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EF732" w14:textId="77777777" w:rsidR="00961DDF" w:rsidRPr="00B87788" w:rsidRDefault="000524E4" w:rsidP="00961DDF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ZÁPISNICA Z OTVÁRANIA PONÚK</w:t>
      </w:r>
    </w:p>
    <w:p w14:paraId="33CE1DF2" w14:textId="77777777" w:rsidR="00812DB6" w:rsidRPr="00B87788" w:rsidRDefault="00812DB6" w:rsidP="00961DDF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</w:p>
    <w:p w14:paraId="055F8C28" w14:textId="63DCB482" w:rsidR="00F27564" w:rsidRPr="00B87788" w:rsidRDefault="00F27564" w:rsidP="00F2756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color w:val="333333"/>
          <w:sz w:val="20"/>
          <w:szCs w:val="20"/>
        </w:rPr>
        <w:t xml:space="preserve">ID </w:t>
      </w:r>
      <w:r w:rsidR="005B6D05">
        <w:rPr>
          <w:rFonts w:asciiTheme="minorHAnsi" w:hAnsiTheme="minorHAnsi" w:cstheme="minorHAnsi"/>
          <w:color w:val="333333"/>
          <w:sz w:val="20"/>
          <w:szCs w:val="20"/>
        </w:rPr>
        <w:t>5789</w:t>
      </w:r>
    </w:p>
    <w:p w14:paraId="3D9099B2" w14:textId="7852B98C" w:rsidR="00F27564" w:rsidRPr="00B87788" w:rsidRDefault="00F27564" w:rsidP="00F2756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="00F57F07" w:rsidRPr="00F57F07">
        <w:rPr>
          <w:rFonts w:asciiTheme="minorHAnsi" w:hAnsiTheme="minorHAnsi" w:cstheme="minorHAnsi"/>
          <w:color w:val="333333"/>
          <w:sz w:val="20"/>
          <w:szCs w:val="20"/>
        </w:rPr>
        <w:t>Ul. J. Švermu 1736/14</w:t>
      </w:r>
      <w:r w:rsidR="00F57F07">
        <w:rPr>
          <w:rFonts w:asciiTheme="minorHAnsi" w:hAnsiTheme="minorHAnsi" w:cstheme="minorHAnsi"/>
          <w:color w:val="333333"/>
          <w:sz w:val="20"/>
          <w:szCs w:val="20"/>
        </w:rPr>
        <w:t>, 960 78 Zvolen</w:t>
      </w:r>
    </w:p>
    <w:p w14:paraId="737BA8C2" w14:textId="3712EAEE" w:rsidR="00F57F07" w:rsidRDefault="00F27564" w:rsidP="00F27564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B87788">
        <w:rPr>
          <w:rFonts w:asciiTheme="minorHAnsi" w:hAnsiTheme="minorHAnsi" w:cstheme="minorHAnsi"/>
          <w:sz w:val="20"/>
          <w:szCs w:val="20"/>
        </w:rPr>
        <w:t xml:space="preserve">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="005B6D05" w:rsidRPr="005B6D05">
        <w:rPr>
          <w:rFonts w:asciiTheme="minorHAnsi" w:hAnsiTheme="minorHAnsi" w:cstheme="minorHAnsi"/>
          <w:b/>
          <w:bCs/>
          <w:sz w:val="20"/>
          <w:szCs w:val="20"/>
        </w:rPr>
        <w:t>Zabezpečenie dodávky potravín pre DD a DSS LUNA (Brezno)</w:t>
      </w:r>
      <w:r w:rsidR="00F57F07" w:rsidRPr="00F57F0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5CD48394" w14:textId="77777777" w:rsidR="005B6D05" w:rsidRDefault="00F27564" w:rsidP="00F57F07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B87788">
        <w:rPr>
          <w:rFonts w:asciiTheme="minorHAnsi" w:hAnsiTheme="minorHAnsi" w:cstheme="minorHAnsi"/>
          <w:bCs/>
          <w:sz w:val="20"/>
          <w:szCs w:val="20"/>
        </w:rPr>
        <w:tab/>
      </w:r>
      <w:r w:rsidR="005B6D05" w:rsidRPr="005B6D05">
        <w:rPr>
          <w:rFonts w:asciiTheme="minorHAnsi" w:hAnsiTheme="minorHAnsi" w:cstheme="minorHAnsi"/>
          <w:sz w:val="20"/>
          <w:szCs w:val="20"/>
        </w:rPr>
        <w:t>2023/S 134-427026 zo dňa 14.7.2023</w:t>
      </w:r>
    </w:p>
    <w:p w14:paraId="1F187159" w14:textId="351AB668" w:rsidR="00F27564" w:rsidRPr="00B87788" w:rsidRDefault="00F27564" w:rsidP="00F57F07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>nadlimitná zákazka  zadávaná postupom verejnej súťaže podľa §66 ZVO</w:t>
      </w:r>
    </w:p>
    <w:p w14:paraId="07C129C5" w14:textId="77777777" w:rsidR="00F27564" w:rsidRPr="00B87788" w:rsidRDefault="00F27564" w:rsidP="00F27564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B87788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zákazka na dodanie tovaru /potraviny/</w:t>
      </w:r>
    </w:p>
    <w:p w14:paraId="186C1428" w14:textId="25096499" w:rsidR="000524E4" w:rsidRPr="00B87788" w:rsidRDefault="000524E4" w:rsidP="000524E4">
      <w:pPr>
        <w:spacing w:after="0" w:line="240" w:lineRule="auto"/>
        <w:ind w:left="2124" w:hanging="2124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Predkladanie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F57F07">
        <w:rPr>
          <w:rFonts w:asciiTheme="minorHAnsi" w:hAnsiTheme="minorHAnsi" w:cstheme="minorHAnsi"/>
          <w:sz w:val="20"/>
          <w:szCs w:val="20"/>
        </w:rPr>
        <w:t>1</w:t>
      </w:r>
      <w:r w:rsidR="005B6D05">
        <w:rPr>
          <w:rFonts w:asciiTheme="minorHAnsi" w:hAnsiTheme="minorHAnsi" w:cstheme="minorHAnsi"/>
          <w:sz w:val="20"/>
          <w:szCs w:val="20"/>
        </w:rPr>
        <w:t>5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 w:rsidR="005B6D05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8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</w:t>
      </w:r>
      <w:r w:rsidR="00927478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2</w:t>
      </w:r>
      <w:r w:rsidR="005B6D05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5B6D05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09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:00 hod. elektronicky prostredníctvom komunikačného rozhrania systému Josephine</w:t>
      </w:r>
    </w:p>
    <w:p w14:paraId="054DEEBE" w14:textId="62B77E00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ar-SA"/>
        </w:rPr>
      </w:pPr>
      <w:r w:rsidRPr="00B87788">
        <w:rPr>
          <w:rFonts w:asciiTheme="minorHAnsi" w:hAnsiTheme="minorHAnsi" w:cstheme="minorHAnsi"/>
          <w:b/>
          <w:sz w:val="20"/>
          <w:szCs w:val="20"/>
        </w:rPr>
        <w:t>Otváranie ponúk:</w:t>
      </w:r>
      <w:r w:rsidRPr="00B87788">
        <w:rPr>
          <w:rFonts w:asciiTheme="minorHAnsi" w:hAnsiTheme="minorHAnsi" w:cstheme="minorHAnsi"/>
          <w:b/>
          <w:sz w:val="20"/>
          <w:szCs w:val="20"/>
        </w:rPr>
        <w:tab/>
      </w:r>
      <w:r w:rsidR="00F57F07">
        <w:rPr>
          <w:rFonts w:asciiTheme="minorHAnsi" w:hAnsiTheme="minorHAnsi" w:cstheme="minorHAnsi"/>
          <w:sz w:val="20"/>
          <w:szCs w:val="20"/>
        </w:rPr>
        <w:t>1</w:t>
      </w:r>
      <w:r w:rsidR="005B6D05">
        <w:rPr>
          <w:rFonts w:asciiTheme="minorHAnsi" w:hAnsiTheme="minorHAnsi" w:cstheme="minorHAnsi"/>
          <w:sz w:val="20"/>
          <w:szCs w:val="20"/>
        </w:rPr>
        <w:t>5</w:t>
      </w:r>
      <w:r w:rsidR="00C54D8C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0</w:t>
      </w:r>
      <w:r w:rsidR="005B6D05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8</w:t>
      </w:r>
      <w:r w:rsidR="00C54D8C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 202</w:t>
      </w:r>
      <w:r w:rsidR="005B6D05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, </w:t>
      </w:r>
      <w:r w:rsidR="005B6D05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09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:</w:t>
      </w:r>
      <w:r w:rsidR="005B6D05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3</w:t>
      </w:r>
      <w:r w:rsidR="00F57F07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0</w:t>
      </w:r>
      <w:r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 xml:space="preserve"> hod</w:t>
      </w:r>
      <w:r w:rsidR="00F27564" w:rsidRPr="00B87788">
        <w:rPr>
          <w:rStyle w:val="Predvolenpsmoodseku1"/>
          <w:rFonts w:asciiTheme="minorHAnsi" w:hAnsiTheme="minorHAnsi" w:cstheme="minorHAnsi"/>
          <w:kern w:val="3"/>
          <w:sz w:val="20"/>
          <w:szCs w:val="20"/>
          <w:lang w:eastAsia="ar-SA"/>
        </w:rPr>
        <w:t>.</w:t>
      </w:r>
    </w:p>
    <w:p w14:paraId="19CCA8F2" w14:textId="77777777" w:rsidR="000524E4" w:rsidRPr="00B87788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5B7A0F0C" w14:textId="77777777" w:rsidR="000524E4" w:rsidRPr="00B87788" w:rsidRDefault="000524E4" w:rsidP="000524E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Ponuky otvárala (elektronicky sprístupnila) komisia v nasledovnom zložení:</w:t>
      </w:r>
    </w:p>
    <w:p w14:paraId="74A035F8" w14:textId="77777777" w:rsidR="00927478" w:rsidRPr="00B87788" w:rsidRDefault="00927478" w:rsidP="000524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04E57BD" w14:textId="30301252" w:rsidR="00C54D8C" w:rsidRPr="00AB7EFE" w:rsidRDefault="005B6D05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Zuzana Šimková</w:t>
      </w:r>
      <w:r w:rsidR="00C54D8C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C54D8C">
        <w:rPr>
          <w:rFonts w:asciiTheme="minorHAnsi" w:eastAsia="Times New Roman" w:hAnsiTheme="minorHAnsi" w:cs="Arial"/>
          <w:sz w:val="20"/>
          <w:szCs w:val="20"/>
          <w:lang w:eastAsia="cs-CZ"/>
        </w:rPr>
        <w:t>odborná referentka pre verejné obstarávanie</w:t>
      </w:r>
    </w:p>
    <w:p w14:paraId="1888CB8C" w14:textId="77777777" w:rsidR="00C54D8C" w:rsidRPr="005176C9" w:rsidRDefault="00C54D8C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b/>
          <w:sz w:val="20"/>
          <w:szCs w:val="20"/>
          <w:lang w:eastAsia="cs-CZ"/>
        </w:rPr>
      </w:pPr>
    </w:p>
    <w:p w14:paraId="52F58430" w14:textId="10B7D4E5" w:rsidR="00C54D8C" w:rsidRPr="005176C9" w:rsidRDefault="00C54D8C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>Mgr. Jana Vašičková</w:t>
      </w:r>
      <w:r w:rsidRPr="005176C9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odborná refe</w:t>
      </w:r>
      <w:r>
        <w:rPr>
          <w:rFonts w:asciiTheme="minorHAnsi" w:eastAsia="Times New Roman" w:hAnsiTheme="minorHAnsi" w:cs="Arial"/>
          <w:sz w:val="20"/>
          <w:szCs w:val="20"/>
          <w:lang w:eastAsia="cs-CZ"/>
        </w:rPr>
        <w:t xml:space="preserve">rentka pre verejné obstarávanie, </w:t>
      </w:r>
      <w:r w:rsidRPr="005176C9">
        <w:rPr>
          <w:rFonts w:asciiTheme="minorHAnsi" w:eastAsia="Times New Roman" w:hAnsiTheme="minorHAnsi" w:cs="Arial"/>
          <w:sz w:val="20"/>
          <w:szCs w:val="20"/>
          <w:lang w:eastAsia="cs-CZ"/>
        </w:rPr>
        <w:t>zapisovateľka</w:t>
      </w:r>
    </w:p>
    <w:p w14:paraId="2FDD0679" w14:textId="77777777" w:rsidR="00C54D8C" w:rsidRDefault="00C54D8C" w:rsidP="00C54D8C">
      <w:pPr>
        <w:pStyle w:val="Normlny1"/>
        <w:spacing w:after="0" w:line="240" w:lineRule="auto"/>
        <w:textAlignment w:val="auto"/>
        <w:rPr>
          <w:rFonts w:asciiTheme="minorHAnsi" w:eastAsia="Times New Roman" w:hAnsiTheme="minorHAnsi" w:cs="Arial"/>
          <w:sz w:val="20"/>
          <w:szCs w:val="20"/>
          <w:lang w:eastAsia="cs-CZ"/>
        </w:rPr>
      </w:pPr>
    </w:p>
    <w:p w14:paraId="7BB13858" w14:textId="12A219E8" w:rsidR="00F57F07" w:rsidRPr="009103B2" w:rsidRDefault="00F57F07" w:rsidP="00F57F07">
      <w:pPr>
        <w:pStyle w:val="Normlny1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Ing. </w:t>
      </w:r>
      <w:r w:rsidR="005B6D05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 xml:space="preserve">Ivan Havaš </w:t>
      </w:r>
      <w:r w:rsidR="005B6D05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 w:rsidR="005B6D05">
        <w:rPr>
          <w:rFonts w:asciiTheme="minorHAnsi" w:eastAsia="Times New Roman" w:hAnsiTheme="minorHAnsi" w:cs="Arial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vedúc</w:t>
      </w:r>
      <w:r w:rsidR="005B6D05">
        <w:rPr>
          <w:rFonts w:asciiTheme="minorHAnsi" w:eastAsia="Times New Roman" w:hAnsiTheme="minorHAnsi" w:cstheme="minorHAnsi"/>
          <w:sz w:val="20"/>
          <w:szCs w:val="20"/>
          <w:lang w:eastAsia="cs-CZ"/>
        </w:rPr>
        <w:t>i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ekonomického úseku</w:t>
      </w:r>
    </w:p>
    <w:p w14:paraId="16DC47D0" w14:textId="54AD6C80" w:rsidR="000524E4" w:rsidRDefault="000524E4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4EF08495" w14:textId="66EA38DD" w:rsidR="00060B68" w:rsidRDefault="00C7286F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Dňa </w:t>
      </w:r>
      <w:r w:rsidR="00F57F07">
        <w:rPr>
          <w:rFonts w:asciiTheme="minorHAnsi" w:eastAsia="Times New Roman" w:hAnsiTheme="minorHAnsi" w:cstheme="minorHAnsi"/>
          <w:sz w:val="20"/>
          <w:szCs w:val="20"/>
          <w:lang w:eastAsia="cs-CZ"/>
        </w:rPr>
        <w:t>1</w:t>
      </w:r>
      <w:r w:rsidR="005B6D05">
        <w:rPr>
          <w:rFonts w:asciiTheme="minorHAnsi" w:eastAsia="Times New Roman" w:hAnsiTheme="minorHAnsi" w:cstheme="minorHAnsi"/>
          <w:sz w:val="20"/>
          <w:szCs w:val="20"/>
          <w:lang w:eastAsia="cs-CZ"/>
        </w:rPr>
        <w:t>5</w:t>
      </w:r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>.0</w:t>
      </w:r>
      <w:r w:rsidR="005B6D05">
        <w:rPr>
          <w:rFonts w:asciiTheme="minorHAnsi" w:eastAsia="Times New Roman" w:hAnsiTheme="minorHAnsi" w:cstheme="minorHAnsi"/>
          <w:sz w:val="20"/>
          <w:szCs w:val="20"/>
          <w:lang w:eastAsia="cs-CZ"/>
        </w:rPr>
        <w:t>8</w:t>
      </w:r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>.202</w:t>
      </w:r>
      <w:r w:rsidR="005B6D05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 o</w:t>
      </w:r>
      <w:r w:rsidR="001B6ACA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="005B6D05">
        <w:rPr>
          <w:rFonts w:asciiTheme="minorHAnsi" w:eastAsia="Times New Roman" w:hAnsiTheme="minorHAnsi" w:cstheme="minorHAnsi"/>
          <w:sz w:val="20"/>
          <w:szCs w:val="20"/>
          <w:lang w:eastAsia="cs-CZ"/>
        </w:rPr>
        <w:t>09</w:t>
      </w:r>
      <w:r w:rsidR="001B6ACA">
        <w:rPr>
          <w:rFonts w:asciiTheme="minorHAnsi" w:eastAsia="Times New Roman" w:hAnsiTheme="minorHAnsi" w:cstheme="minorHAnsi"/>
          <w:sz w:val="20"/>
          <w:szCs w:val="20"/>
          <w:lang w:eastAsia="cs-CZ"/>
        </w:rPr>
        <w:t>:</w:t>
      </w:r>
      <w:r w:rsidR="005B6D05">
        <w:rPr>
          <w:rFonts w:asciiTheme="minorHAnsi" w:eastAsia="Times New Roman" w:hAnsiTheme="minorHAnsi" w:cstheme="minorHAnsi"/>
          <w:sz w:val="20"/>
          <w:szCs w:val="20"/>
          <w:lang w:eastAsia="cs-CZ"/>
        </w:rPr>
        <w:t>3</w:t>
      </w:r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>0 hod. komisia elektronicky otvorila a teda sprístupnila ponuky. Sprístupnenie ponúk sa uskutočnilo elektronicky. Miestom „on-line“ sprístupnenia ponúk bola webová adresa  https://josephine.proebiz.com a totožná záložka ako pri predkladaní ponúk.</w:t>
      </w:r>
    </w:p>
    <w:p w14:paraId="34B57BF9" w14:textId="77777777" w:rsidR="00C7286F" w:rsidRDefault="00C7286F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38129758" w14:textId="1A0E8C39" w:rsidR="00060B68" w:rsidRDefault="00C7286F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On-line sprístupnenia ponúk sa mohli zúčastniť len uchádzači, ktorých ponuka bola predložená v lehote na predkladanie ponúk. Pri „on-line“ sprístupnení boli zverejnené informácie v zmysle ZVO, </w:t>
      </w:r>
      <w:proofErr w:type="spellStart"/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>t.j</w:t>
      </w:r>
      <w:proofErr w:type="spellEnd"/>
      <w:r w:rsidRPr="00C7286F">
        <w:rPr>
          <w:rFonts w:asciiTheme="minorHAnsi" w:eastAsia="Times New Roman" w:hAnsiTheme="minorHAnsi" w:cstheme="minorHAnsi"/>
          <w:sz w:val="20"/>
          <w:szCs w:val="20"/>
          <w:lang w:eastAsia="cs-CZ"/>
        </w:rPr>
        <w:t>. počet predložených ponúk a návrhy na plnenie kritéria, ktoré sa dajú vyjadriť číslom. V prípade tohto verejného obstarávania bola kritériom na vyhodnotenie ponúk najnižšia cena, pričom pod cenou sa myslí celková cena za predmet zákazky v EUR s DPH.</w:t>
      </w:r>
    </w:p>
    <w:p w14:paraId="3B261A2F" w14:textId="77777777" w:rsidR="00C7286F" w:rsidRPr="00BC6F4E" w:rsidRDefault="00C7286F" w:rsidP="00060B68">
      <w:pPr>
        <w:pStyle w:val="Normlny1"/>
        <w:spacing w:after="0" w:line="240" w:lineRule="auto"/>
        <w:jc w:val="both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14:paraId="6F2FEFFB" w14:textId="0AFBE72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Ponuky boli predložené elektronicky podľa § 49 ods. 1 písm. a) ZVO prostredníctvom komunikačného rozhrania systému Josephine, spĺňajúceho požiadavky uvedené v § 20 ZVO. </w:t>
      </w:r>
    </w:p>
    <w:p w14:paraId="1D165244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C5ECBB2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 prípade tohto verejného obstarávania bola kritériom na vyhodnotenie ponúk najnižšia celková cena za dodanie </w:t>
      </w:r>
      <w:r w:rsidR="00013565" w:rsidRPr="00B87788">
        <w:rPr>
          <w:rFonts w:asciiTheme="minorHAnsi" w:hAnsiTheme="minorHAnsi" w:cstheme="minorHAnsi"/>
          <w:sz w:val="20"/>
          <w:szCs w:val="20"/>
        </w:rPr>
        <w:t xml:space="preserve">časti </w:t>
      </w:r>
      <w:r w:rsidRPr="00B87788">
        <w:rPr>
          <w:rFonts w:asciiTheme="minorHAnsi" w:hAnsiTheme="minorHAnsi" w:cstheme="minorHAnsi"/>
          <w:sz w:val="20"/>
          <w:szCs w:val="20"/>
        </w:rPr>
        <w:t xml:space="preserve">predmetu zákazky </w:t>
      </w:r>
      <w:r w:rsidRPr="00B87788">
        <w:rPr>
          <w:rFonts w:asciiTheme="minorHAnsi" w:hAnsiTheme="minorHAnsi" w:cstheme="minorHAnsi"/>
          <w:b/>
          <w:sz w:val="20"/>
          <w:szCs w:val="20"/>
        </w:rPr>
        <w:t>v EUR s DPH</w:t>
      </w:r>
      <w:r w:rsidRPr="00B87788">
        <w:rPr>
          <w:rFonts w:asciiTheme="minorHAnsi" w:hAnsiTheme="minorHAnsi" w:cstheme="minorHAnsi"/>
          <w:sz w:val="20"/>
          <w:szCs w:val="20"/>
        </w:rPr>
        <w:t>.</w:t>
      </w:r>
    </w:p>
    <w:p w14:paraId="5BB9796D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75743DE9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Návrh na plnenie kritérií jednotlivých uchádzačov:</w:t>
      </w:r>
    </w:p>
    <w:p w14:paraId="07780264" w14:textId="77777777" w:rsidR="00335904" w:rsidRPr="00B87788" w:rsidRDefault="00335904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2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8423"/>
      </w:tblGrid>
      <w:tr w:rsidR="00926059" w:rsidRPr="00B87788" w14:paraId="2EF9FB60" w14:textId="77777777" w:rsidTr="00811AE7">
        <w:trPr>
          <w:trHeight w:val="26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2007BCA" w14:textId="77777777" w:rsidR="00926059" w:rsidRPr="00B87788" w:rsidRDefault="00926059" w:rsidP="002A5B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08599062"/>
            <w:proofErr w:type="spellStart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P.č</w:t>
            </w:r>
            <w:proofErr w:type="spellEnd"/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799B679" w14:textId="77777777" w:rsidR="00926059" w:rsidRPr="00B87788" w:rsidRDefault="00926059" w:rsidP="002A5B9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7788">
              <w:rPr>
                <w:rFonts w:asciiTheme="minorHAnsi" w:hAnsiTheme="minorHAnsi" w:cstheme="minorHAnsi"/>
                <w:b/>
                <w:sz w:val="20"/>
                <w:szCs w:val="20"/>
              </w:rPr>
              <w:t>Obchodné meno uchádzača/skupiny dodávateľov</w:t>
            </w:r>
          </w:p>
        </w:tc>
      </w:tr>
      <w:tr w:rsidR="00926059" w:rsidRPr="00B87788" w14:paraId="08518ADA" w14:textId="77777777" w:rsidTr="00811AE7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6D4A" w14:textId="41130805" w:rsidR="00926059" w:rsidRPr="00B87788" w:rsidRDefault="001A26F4" w:rsidP="002A5B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O/Z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926D" w14:textId="644EE218" w:rsidR="001A26F4" w:rsidRPr="009E4281" w:rsidRDefault="00D5623D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574EE26E" w14:textId="33FE7C1E" w:rsidR="00926059" w:rsidRPr="009E4281" w:rsidRDefault="001A26F4" w:rsidP="005B6D0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>6 526,25 € s DPH</w:t>
            </w:r>
          </w:p>
        </w:tc>
      </w:tr>
      <w:tr w:rsidR="00926059" w:rsidRPr="00B87788" w14:paraId="28617B07" w14:textId="77777777" w:rsidTr="00811AE7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88E75" w14:textId="5FDDE6E5" w:rsidR="00926059" w:rsidRPr="00B87788" w:rsidRDefault="001A26F4" w:rsidP="002A5B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CH/P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48CC4" w14:textId="71A8BA56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01655B05" w14:textId="78A057BB" w:rsidR="00926059" w:rsidRPr="009E4281" w:rsidRDefault="00926059" w:rsidP="00060B6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>23 467,86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 DPH</w:t>
            </w:r>
          </w:p>
        </w:tc>
      </w:tr>
      <w:tr w:rsidR="00926059" w:rsidRPr="00B87788" w14:paraId="099F1B5E" w14:textId="77777777" w:rsidTr="00811AE7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97577" w14:textId="4588ECE9" w:rsidR="00926059" w:rsidRPr="00B87788" w:rsidRDefault="007812E8" w:rsidP="002A5B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M/ML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E0BE" w14:textId="609321B1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777F3781" w14:textId="5224D2B6" w:rsidR="00F27564" w:rsidRPr="009E4281" w:rsidRDefault="00F27564" w:rsidP="007812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14 531,69 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 w:rsidR="007812E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</w:p>
          <w:p w14:paraId="7812B2EF" w14:textId="671C8AB9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0157A071" w14:textId="79D7C6F9" w:rsidR="00F27564" w:rsidRPr="009E4281" w:rsidRDefault="00F27564" w:rsidP="005B6D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14 692,96 </w:t>
            </w:r>
            <w:r w:rsidR="00B87788" w:rsidRPr="009E4281">
              <w:rPr>
                <w:rFonts w:asciiTheme="minorHAnsi" w:hAnsiTheme="minorHAnsi" w:cstheme="minorHAnsi"/>
                <w:sz w:val="20"/>
                <w:szCs w:val="20"/>
              </w:rPr>
              <w:t>€ s</w:t>
            </w:r>
            <w:r w:rsidR="005B6D05" w:rsidRPr="009E42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B87788" w:rsidRPr="009E4281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  <w:p w14:paraId="42198204" w14:textId="77777777" w:rsidR="005B6D05" w:rsidRPr="009E4281" w:rsidRDefault="005B6D05" w:rsidP="005B6D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 3</w:t>
            </w:r>
          </w:p>
          <w:p w14:paraId="0F1DE9CD" w14:textId="44A9490B" w:rsidR="009E4281" w:rsidRPr="009E4281" w:rsidRDefault="009E4281" w:rsidP="005B6D0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Návrh na plnenie kritérií</w:t>
            </w:r>
          </w:p>
        </w:tc>
      </w:tr>
      <w:tr w:rsidR="00926059" w:rsidRPr="00B87788" w14:paraId="7437DA5F" w14:textId="77777777" w:rsidTr="00811AE7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999F9" w14:textId="5490FA87" w:rsidR="00926059" w:rsidRPr="00B87788" w:rsidRDefault="007812E8" w:rsidP="002A5B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M/MV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91FF" w14:textId="71DDCE9E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4A960C9E" w14:textId="1432C7FB" w:rsidR="00F27564" w:rsidRPr="009E4281" w:rsidRDefault="00F27564" w:rsidP="007812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1 610,28 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 w:rsidR="007812E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</w:p>
          <w:p w14:paraId="24968FC6" w14:textId="13652A1B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1E76398E" w14:textId="40794EF8" w:rsidR="007812E8" w:rsidRPr="009E4281" w:rsidRDefault="007812E8" w:rsidP="007812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1 784,64 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€ s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DPH</w:t>
            </w:r>
          </w:p>
          <w:p w14:paraId="4D6E73C2" w14:textId="77777777" w:rsidR="009E4281" w:rsidRPr="009E4281" w:rsidRDefault="009E4281" w:rsidP="007812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 3</w:t>
            </w:r>
          </w:p>
          <w:p w14:paraId="723EF487" w14:textId="788833CC" w:rsidR="009E4281" w:rsidRPr="009E4281" w:rsidRDefault="009E4281" w:rsidP="007812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kritérií: 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2 036,99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926059" w:rsidRPr="00B87788" w14:paraId="6F7661CE" w14:textId="77777777" w:rsidTr="00811AE7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6E1E" w14:textId="0BCBE9C1" w:rsidR="00926059" w:rsidRPr="00B87788" w:rsidRDefault="00606DE2" w:rsidP="002A5B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MRAZ.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51E2" w14:textId="5D14684A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3CCA264E" w14:textId="179D66C4" w:rsidR="00F27564" w:rsidRPr="009E4281" w:rsidRDefault="00F27564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24 435,96</w:t>
            </w:r>
            <w:r w:rsidR="00606DE2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 w:rsidR="00606DE2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</w:p>
          <w:p w14:paraId="5650125B" w14:textId="7B346809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  <w:p w14:paraId="322C4572" w14:textId="7939D577" w:rsidR="00F27564" w:rsidRPr="009E4281" w:rsidRDefault="00F27564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24 894,65 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 w:rsidR="00606DE2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</w:p>
          <w:p w14:paraId="58DD234B" w14:textId="1C7CE22E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  <w:p w14:paraId="0D3E7859" w14:textId="5E8CC902" w:rsidR="00F27564" w:rsidRPr="009E4281" w:rsidRDefault="00F27564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27 017,28 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 w:rsidR="009E4281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</w:p>
          <w:p w14:paraId="4ED8C04B" w14:textId="77777777" w:rsidR="009E4281" w:rsidRPr="009E4281" w:rsidRDefault="009E4281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 4</w:t>
            </w:r>
          </w:p>
          <w:p w14:paraId="08E90BCD" w14:textId="370BAF88" w:rsidR="009E4281" w:rsidRPr="009E4281" w:rsidRDefault="009E4281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9E4281">
              <w:t>29 519,98</w:t>
            </w:r>
            <w:r w:rsidRPr="009E4281">
              <w:t xml:space="preserve"> € s DPH</w:t>
            </w:r>
          </w:p>
        </w:tc>
      </w:tr>
      <w:tr w:rsidR="00926059" w:rsidRPr="00B87788" w14:paraId="674F80CA" w14:textId="77777777" w:rsidTr="00811AE7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30DBA" w14:textId="71E3AB0D" w:rsidR="00926059" w:rsidRPr="00B87788" w:rsidRDefault="00606DE2" w:rsidP="002A5B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TRVAN.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FE637" w14:textId="4E78167D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  <w:p w14:paraId="11B88FBE" w14:textId="7A920808" w:rsidR="00F27564" w:rsidRPr="009E4281" w:rsidRDefault="00F27564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42 094,92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</w:t>
            </w:r>
            <w:r w:rsidR="009E4281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 </w:t>
            </w:r>
            <w:r w:rsidR="00B87788"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DPH</w:t>
            </w:r>
          </w:p>
          <w:p w14:paraId="5B6D21E6" w14:textId="0E19A6F5" w:rsidR="009E4281" w:rsidRPr="009E4281" w:rsidRDefault="009E4281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Uchádzač 2</w:t>
            </w:r>
          </w:p>
          <w:p w14:paraId="661632A1" w14:textId="52148179" w:rsidR="009E4281" w:rsidRPr="009E4281" w:rsidRDefault="009E4281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43 106,48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€ s DPH</w:t>
            </w:r>
          </w:p>
          <w:p w14:paraId="5E2B7979" w14:textId="77777777" w:rsidR="009E4281" w:rsidRPr="009E4281" w:rsidRDefault="009E4281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 3</w:t>
            </w:r>
          </w:p>
          <w:p w14:paraId="4AEFA9BC" w14:textId="5F638F4D" w:rsidR="009E4281" w:rsidRPr="009E4281" w:rsidRDefault="009E4281" w:rsidP="00606DE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43 255,78</w:t>
            </w: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€ s DPH</w:t>
            </w:r>
          </w:p>
        </w:tc>
      </w:tr>
      <w:tr w:rsidR="00BC4F30" w:rsidRPr="00B87788" w14:paraId="18098AE6" w14:textId="77777777" w:rsidTr="00811AE7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77785" w14:textId="1817D296" w:rsidR="00BC4F30" w:rsidRDefault="009E4281" w:rsidP="002A5B9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ŠPECIÁLNA VÝŽIVA</w:t>
            </w:r>
          </w:p>
        </w:tc>
        <w:tc>
          <w:tcPr>
            <w:tcW w:w="8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F8A06" w14:textId="2CE648A0" w:rsidR="00D5623D" w:rsidRPr="009E4281" w:rsidRDefault="00D5623D" w:rsidP="00D5623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>Uchádzač</w:t>
            </w:r>
            <w:r w:rsidR="00C7286F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  <w:p w14:paraId="2A40EE7A" w14:textId="7021761A" w:rsidR="00BC4F30" w:rsidRPr="009E4281" w:rsidRDefault="00D5623D" w:rsidP="00D5623D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Návrh na plnenie kritérií 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>1 263,58</w:t>
            </w:r>
            <w:r w:rsidR="009E4281" w:rsidRPr="009E428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E4281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€ s DPH</w:t>
            </w:r>
          </w:p>
        </w:tc>
      </w:tr>
      <w:bookmarkEnd w:id="0"/>
    </w:tbl>
    <w:p w14:paraId="700CAA02" w14:textId="77777777" w:rsidR="00926059" w:rsidRPr="00B87788" w:rsidRDefault="00926059" w:rsidP="0033590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30E30CC2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7788">
        <w:rPr>
          <w:rFonts w:asciiTheme="minorHAnsi" w:hAnsiTheme="minorHAnsi" w:cstheme="minorHAnsi"/>
          <w:b/>
          <w:sz w:val="20"/>
          <w:szCs w:val="20"/>
          <w:u w:val="single"/>
        </w:rPr>
        <w:t>Záverečné stanovisko komisie.</w:t>
      </w:r>
    </w:p>
    <w:p w14:paraId="116D3609" w14:textId="77777777" w:rsidR="00335904" w:rsidRPr="00B87788" w:rsidRDefault="00335904" w:rsidP="00335904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C6D588C" w14:textId="491E97DE" w:rsidR="00C7286F" w:rsidRDefault="00C7286F" w:rsidP="00C7286F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7286F">
        <w:rPr>
          <w:rFonts w:asciiTheme="minorHAnsi" w:hAnsiTheme="minorHAnsi" w:cstheme="minorHAnsi"/>
          <w:color w:val="auto"/>
          <w:sz w:val="20"/>
          <w:szCs w:val="20"/>
        </w:rPr>
        <w:t>Komisia konštatuje, že 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ich návrhy na  plnenie kritéria. Komisia ponuky sprístupnila v poradí, v akom boli predložené a po sprístupnení zapísala ich návrhy na plnenie kritéria, určenom verejným obstarávateľom na vyhodnotenie ponúk.</w:t>
      </w:r>
    </w:p>
    <w:p w14:paraId="35B50A59" w14:textId="77777777" w:rsidR="00C7286F" w:rsidRDefault="00C7286F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5BEBCA8" w14:textId="0C7E054F" w:rsidR="00335904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>Verejnému obstaráva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>teľovi boli</w:t>
      </w:r>
      <w:r w:rsidR="00E97E0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>doručen</w:t>
      </w:r>
      <w:r w:rsidR="00606DE2">
        <w:rPr>
          <w:rFonts w:asciiTheme="minorHAnsi" w:hAnsiTheme="minorHAnsi" w:cstheme="minorHAnsi"/>
          <w:color w:val="auto"/>
          <w:sz w:val="20"/>
          <w:szCs w:val="20"/>
        </w:rPr>
        <w:t xml:space="preserve">é </w:t>
      </w:r>
      <w:r w:rsidR="00F27564"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ponuky od </w:t>
      </w:r>
      <w:r w:rsidR="009E4281">
        <w:rPr>
          <w:rFonts w:asciiTheme="minorHAnsi" w:hAnsiTheme="minorHAnsi" w:cstheme="minorHAnsi"/>
          <w:color w:val="auto"/>
          <w:sz w:val="20"/>
          <w:szCs w:val="20"/>
        </w:rPr>
        <w:t>desiatich</w:t>
      </w: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 uchádzačov</w:t>
      </w:r>
      <w:r w:rsidR="00060B68">
        <w:rPr>
          <w:rFonts w:asciiTheme="minorHAnsi" w:hAnsiTheme="minorHAnsi" w:cstheme="minorHAnsi"/>
          <w:color w:val="auto"/>
          <w:sz w:val="20"/>
          <w:szCs w:val="20"/>
        </w:rPr>
        <w:t>, pre každú časť predmetu  zákazky bola predložená minimálne jedna ponuka podľa zoznamu uvedeného vyššie</w:t>
      </w:r>
      <w:r w:rsidRPr="00B8778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1583427" w14:textId="77777777" w:rsidR="00307DAC" w:rsidRPr="00B87788" w:rsidRDefault="00307DAC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4FD57BB5" w14:textId="77777777" w:rsidR="00335904" w:rsidRPr="00B87788" w:rsidRDefault="00335904" w:rsidP="0033590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B8778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najneskôr do piatich pracovných dní odo dňa otvárania ponúk pošle všetkým uchádzačom, ktorí predložili ponuky v lehote na predkladanie ponúk, túto zápisnicu z otvárania ponúk. </w:t>
      </w:r>
    </w:p>
    <w:p w14:paraId="4BF7A9CB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399ED1" w14:textId="77777777" w:rsidR="0033590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>Po otvorení ponúk bude nasledovať vyhodnotenie ponúk z hľadiska splnenia požiadaviek verejného obstarávateľa na predmet zákazky a z hľadiska plnenia kritéria. Uvedený proces bude zaznamenaný v príslušných zápisniciach.</w:t>
      </w:r>
    </w:p>
    <w:p w14:paraId="788EC277" w14:textId="77777777" w:rsidR="00F27564" w:rsidRPr="00B87788" w:rsidRDefault="00F2756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7C749E4" w14:textId="77777777" w:rsidR="00335904" w:rsidRPr="00B87788" w:rsidRDefault="00335904" w:rsidP="0033590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87788">
        <w:rPr>
          <w:rFonts w:asciiTheme="minorHAnsi" w:hAnsiTheme="minorHAnsi" w:cstheme="minorHAnsi"/>
          <w:bCs/>
          <w:sz w:val="20"/>
          <w:szCs w:val="20"/>
        </w:rPr>
        <w:t>Členovia komisie prehlasujú, že s obsahom zápisnice v plnej miere súhlasia.</w:t>
      </w:r>
    </w:p>
    <w:p w14:paraId="536A70A4" w14:textId="77777777" w:rsidR="00335904" w:rsidRPr="00B87788" w:rsidRDefault="00335904" w:rsidP="0033590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57021FD" w14:textId="77777777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</w:p>
    <w:p w14:paraId="29D4BBA8" w14:textId="34C44FB4" w:rsidR="000524E4" w:rsidRPr="00B87788" w:rsidRDefault="000524E4" w:rsidP="000524E4">
      <w:pPr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V Banskej Bystrici, dňa </w:t>
      </w:r>
      <w:r w:rsidR="009E4281">
        <w:rPr>
          <w:rFonts w:asciiTheme="minorHAnsi" w:hAnsiTheme="minorHAnsi" w:cstheme="minorHAnsi"/>
          <w:sz w:val="20"/>
          <w:szCs w:val="20"/>
        </w:rPr>
        <w:t>21</w:t>
      </w:r>
      <w:r w:rsidR="00060B68">
        <w:rPr>
          <w:rFonts w:asciiTheme="minorHAnsi" w:hAnsiTheme="minorHAnsi" w:cstheme="minorHAnsi"/>
          <w:sz w:val="20"/>
          <w:szCs w:val="20"/>
        </w:rPr>
        <w:t>.0</w:t>
      </w:r>
      <w:r w:rsidR="009E4281">
        <w:rPr>
          <w:rFonts w:asciiTheme="minorHAnsi" w:hAnsiTheme="minorHAnsi" w:cstheme="minorHAnsi"/>
          <w:sz w:val="20"/>
          <w:szCs w:val="20"/>
        </w:rPr>
        <w:t>8</w:t>
      </w:r>
      <w:r w:rsidR="00060B68">
        <w:rPr>
          <w:rFonts w:asciiTheme="minorHAnsi" w:hAnsiTheme="minorHAnsi" w:cstheme="minorHAnsi"/>
          <w:sz w:val="20"/>
          <w:szCs w:val="20"/>
        </w:rPr>
        <w:t>.202</w:t>
      </w:r>
      <w:r w:rsidR="009E4281">
        <w:rPr>
          <w:rFonts w:asciiTheme="minorHAnsi" w:hAnsiTheme="minorHAnsi" w:cstheme="minorHAnsi"/>
          <w:sz w:val="20"/>
          <w:szCs w:val="20"/>
        </w:rPr>
        <w:t>3</w:t>
      </w:r>
    </w:p>
    <w:p w14:paraId="612FE037" w14:textId="0F212FBB" w:rsidR="000524E4" w:rsidRPr="00B87788" w:rsidRDefault="00F57F07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</w:t>
      </w:r>
      <w:r w:rsidR="009E4281">
        <w:rPr>
          <w:rFonts w:asciiTheme="minorHAnsi" w:hAnsiTheme="minorHAnsi" w:cstheme="minorHAnsi"/>
          <w:sz w:val="20"/>
          <w:szCs w:val="20"/>
        </w:rPr>
        <w:t>Ivan Havaš</w:t>
      </w:r>
      <w:r w:rsidR="009E4281">
        <w:rPr>
          <w:rFonts w:asciiTheme="minorHAnsi" w:hAnsiTheme="minorHAnsi" w:cstheme="minorHAnsi"/>
          <w:sz w:val="20"/>
          <w:szCs w:val="20"/>
        </w:rPr>
        <w:tab/>
      </w:r>
      <w:r w:rsidR="009E4281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</w:r>
      <w:r w:rsidR="000524E4"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04B98310" w14:textId="77777777" w:rsidR="000524E4" w:rsidRPr="00B87788" w:rsidRDefault="000524E4" w:rsidP="000524E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87788">
        <w:rPr>
          <w:rFonts w:asciiTheme="minorHAnsi" w:hAnsiTheme="minorHAnsi" w:cstheme="minorHAnsi"/>
          <w:sz w:val="20"/>
          <w:szCs w:val="20"/>
        </w:rPr>
        <w:t xml:space="preserve">Mgr. Jana Vašičková </w:t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</w:r>
      <w:r w:rsidRPr="00B87788">
        <w:rPr>
          <w:rFonts w:asciiTheme="minorHAnsi" w:hAnsiTheme="minorHAnsi" w:cstheme="minorHAnsi"/>
          <w:sz w:val="20"/>
          <w:szCs w:val="20"/>
        </w:rPr>
        <w:tab/>
        <w:t>(odsúhlasené elektronicky)</w:t>
      </w:r>
    </w:p>
    <w:p w14:paraId="5BE5B190" w14:textId="65EB9EBE" w:rsidR="000524E4" w:rsidRPr="00B87788" w:rsidRDefault="009E4281" w:rsidP="000A51A3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Mgr. Zuzana Šimková</w:t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 w:rsidR="00593B4D" w:rsidRPr="00B87788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>(odsúhlasené elektronicky)</w:t>
      </w:r>
    </w:p>
    <w:sectPr w:rsidR="000524E4" w:rsidRPr="00B87788" w:rsidSect="00C5009F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F2ED" w14:textId="77777777" w:rsidR="006F7D83" w:rsidRDefault="006F7D83">
      <w:pPr>
        <w:spacing w:after="0" w:line="240" w:lineRule="auto"/>
      </w:pPr>
      <w:r>
        <w:separator/>
      </w:r>
    </w:p>
  </w:endnote>
  <w:endnote w:type="continuationSeparator" w:id="0">
    <w:p w14:paraId="4038F52B" w14:textId="77777777"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52C4A" w14:textId="77777777"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14:paraId="359B12D2" w14:textId="77777777" w:rsidTr="00243E38">
      <w:tc>
        <w:tcPr>
          <w:tcW w:w="1920" w:type="dxa"/>
          <w:shd w:val="clear" w:color="auto" w:fill="auto"/>
        </w:tcPr>
        <w:p w14:paraId="6BD113FB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14:paraId="4EF88330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14:paraId="2ECD9DC8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14:paraId="212AD73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14:paraId="038F902F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14:paraId="36A9CCD2" w14:textId="77777777" w:rsidTr="00243E38">
      <w:trPr>
        <w:trHeight w:val="220"/>
      </w:trPr>
      <w:tc>
        <w:tcPr>
          <w:tcW w:w="1920" w:type="dxa"/>
          <w:shd w:val="clear" w:color="auto" w:fill="auto"/>
        </w:tcPr>
        <w:p w14:paraId="192DE187" w14:textId="77777777"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14:paraId="1031A65A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14:paraId="5BC787E9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14:paraId="10B5DED9" w14:textId="77777777"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14:paraId="2C32DF35" w14:textId="77777777"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14:paraId="2B236297" w14:textId="77777777"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B65C" w14:textId="77777777"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72D07F" w14:textId="77777777"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CCC4" w14:textId="045B45DB" w:rsidR="003B623D" w:rsidRDefault="005B6D05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 wp14:anchorId="7FF2E5F6" wp14:editId="19BEBC76">
              <wp:simplePos x="0" y="0"/>
              <wp:positionH relativeFrom="column">
                <wp:posOffset>579755</wp:posOffset>
              </wp:positionH>
              <wp:positionV relativeFrom="paragraph">
                <wp:posOffset>26670</wp:posOffset>
              </wp:positionV>
              <wp:extent cx="2146300" cy="717550"/>
              <wp:effectExtent l="0" t="0" r="0" b="635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4091A5" w14:textId="77777777" w:rsidR="005B6D05" w:rsidRDefault="003B623D" w:rsidP="003B623D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04E65F09" w14:textId="79F280B5"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14D88230" w14:textId="77777777"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2E5F6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5.65pt;margin-top:2.1pt;width:169pt;height:5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" o:allowoverlap="f" filled="f" stroked="f">
              <v:textbox>
                <w:txbxContent>
                  <w:p w14:paraId="674091A5" w14:textId="77777777" w:rsidR="005B6D05" w:rsidRDefault="003B623D" w:rsidP="003B623D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04E65F09" w14:textId="79F280B5"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14D88230" w14:textId="77777777"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524E4"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 wp14:anchorId="3132EB05" wp14:editId="0524797E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5D87F2" w14:textId="466709DF" w:rsidR="00C54D8C" w:rsidRPr="00C54D8C" w:rsidRDefault="003B623D" w:rsidP="00C54D8C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</w:t>
    </w:r>
    <w:r w:rsidR="005B6D05">
      <w:rPr>
        <w:rFonts w:cs="Arial"/>
        <w:b/>
        <w:sz w:val="18"/>
        <w:szCs w:val="18"/>
      </w:rPr>
      <w:t>Domov dôchodcov a domov sociálnych služieb LUNA</w:t>
    </w:r>
  </w:p>
  <w:p w14:paraId="4975D0A2" w14:textId="2F229ADD" w:rsidR="00F57F07" w:rsidRPr="00F57F07" w:rsidRDefault="005B6D05" w:rsidP="00F57F07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Fraňa Kráľa 23</w:t>
    </w:r>
  </w:p>
  <w:p w14:paraId="3A7DF29D" w14:textId="45F51B0B" w:rsidR="003B623D" w:rsidRPr="005B6D05" w:rsidRDefault="005B6D05" w:rsidP="005B6D05">
    <w:pPr>
      <w:pStyle w:val="Hlavika"/>
      <w:tabs>
        <w:tab w:val="right" w:pos="9354"/>
      </w:tabs>
      <w:jc w:val="right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977 01 Brezno</w:t>
    </w:r>
  </w:p>
  <w:p w14:paraId="0CD145B5" w14:textId="77777777"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108354539">
    <w:abstractNumId w:val="4"/>
  </w:num>
  <w:num w:numId="2" w16cid:durableId="2038848755">
    <w:abstractNumId w:val="3"/>
  </w:num>
  <w:num w:numId="3" w16cid:durableId="1085300031">
    <w:abstractNumId w:val="2"/>
  </w:num>
  <w:num w:numId="4" w16cid:durableId="382945219">
    <w:abstractNumId w:val="1"/>
  </w:num>
  <w:num w:numId="5" w16cid:durableId="35824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0F"/>
    <w:rsid w:val="000015EA"/>
    <w:rsid w:val="00013565"/>
    <w:rsid w:val="00016908"/>
    <w:rsid w:val="00022541"/>
    <w:rsid w:val="00051414"/>
    <w:rsid w:val="00051B58"/>
    <w:rsid w:val="000524E4"/>
    <w:rsid w:val="00055ED9"/>
    <w:rsid w:val="00060B68"/>
    <w:rsid w:val="000660B7"/>
    <w:rsid w:val="00097F64"/>
    <w:rsid w:val="000A51A3"/>
    <w:rsid w:val="000E26E4"/>
    <w:rsid w:val="000F3576"/>
    <w:rsid w:val="0010140B"/>
    <w:rsid w:val="00125EC8"/>
    <w:rsid w:val="001445E1"/>
    <w:rsid w:val="001451A9"/>
    <w:rsid w:val="0016334B"/>
    <w:rsid w:val="001931B3"/>
    <w:rsid w:val="00196245"/>
    <w:rsid w:val="001A26F4"/>
    <w:rsid w:val="001A53D0"/>
    <w:rsid w:val="001B660B"/>
    <w:rsid w:val="001B6ACA"/>
    <w:rsid w:val="001E2B04"/>
    <w:rsid w:val="001F5070"/>
    <w:rsid w:val="00206602"/>
    <w:rsid w:val="0021655C"/>
    <w:rsid w:val="002A7E3A"/>
    <w:rsid w:val="002B0AD0"/>
    <w:rsid w:val="002B0BD7"/>
    <w:rsid w:val="002B1CFB"/>
    <w:rsid w:val="002B7C13"/>
    <w:rsid w:val="002D7057"/>
    <w:rsid w:val="002E5391"/>
    <w:rsid w:val="00307DAC"/>
    <w:rsid w:val="00307FE8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B48F7"/>
    <w:rsid w:val="004D3D97"/>
    <w:rsid w:val="004D408E"/>
    <w:rsid w:val="004F575E"/>
    <w:rsid w:val="0059120F"/>
    <w:rsid w:val="00593B4D"/>
    <w:rsid w:val="005B6D05"/>
    <w:rsid w:val="005C7197"/>
    <w:rsid w:val="005D0878"/>
    <w:rsid w:val="005D2530"/>
    <w:rsid w:val="005D4F93"/>
    <w:rsid w:val="005E0B4E"/>
    <w:rsid w:val="005E4D99"/>
    <w:rsid w:val="005E630D"/>
    <w:rsid w:val="005F2281"/>
    <w:rsid w:val="00601739"/>
    <w:rsid w:val="00606DE2"/>
    <w:rsid w:val="006406DF"/>
    <w:rsid w:val="006A4970"/>
    <w:rsid w:val="006B5FB7"/>
    <w:rsid w:val="006D2B57"/>
    <w:rsid w:val="006D58B2"/>
    <w:rsid w:val="006F3899"/>
    <w:rsid w:val="006F7D83"/>
    <w:rsid w:val="0071239F"/>
    <w:rsid w:val="0072404C"/>
    <w:rsid w:val="007359A1"/>
    <w:rsid w:val="007812E8"/>
    <w:rsid w:val="0078299D"/>
    <w:rsid w:val="007A0581"/>
    <w:rsid w:val="007A75C7"/>
    <w:rsid w:val="007B5FA4"/>
    <w:rsid w:val="007C1A49"/>
    <w:rsid w:val="00811AE7"/>
    <w:rsid w:val="00812DB6"/>
    <w:rsid w:val="00814DA6"/>
    <w:rsid w:val="00815AB7"/>
    <w:rsid w:val="00824A9D"/>
    <w:rsid w:val="0083090B"/>
    <w:rsid w:val="008532C4"/>
    <w:rsid w:val="00876BC0"/>
    <w:rsid w:val="008A6FCA"/>
    <w:rsid w:val="00926059"/>
    <w:rsid w:val="00927478"/>
    <w:rsid w:val="009302EF"/>
    <w:rsid w:val="00961DDF"/>
    <w:rsid w:val="009E4281"/>
    <w:rsid w:val="009F6406"/>
    <w:rsid w:val="00A03B80"/>
    <w:rsid w:val="00A34697"/>
    <w:rsid w:val="00A42EDD"/>
    <w:rsid w:val="00A45520"/>
    <w:rsid w:val="00A67CE3"/>
    <w:rsid w:val="00A7036A"/>
    <w:rsid w:val="00A73059"/>
    <w:rsid w:val="00AB33D3"/>
    <w:rsid w:val="00AE0D7D"/>
    <w:rsid w:val="00AE38B1"/>
    <w:rsid w:val="00B0725E"/>
    <w:rsid w:val="00B45190"/>
    <w:rsid w:val="00B464FA"/>
    <w:rsid w:val="00B504AE"/>
    <w:rsid w:val="00B819E3"/>
    <w:rsid w:val="00B87788"/>
    <w:rsid w:val="00B92E7D"/>
    <w:rsid w:val="00BA7E64"/>
    <w:rsid w:val="00BB1197"/>
    <w:rsid w:val="00BC4F30"/>
    <w:rsid w:val="00BC6F4E"/>
    <w:rsid w:val="00BC7DD9"/>
    <w:rsid w:val="00BD50DD"/>
    <w:rsid w:val="00BF35B4"/>
    <w:rsid w:val="00BF6A6F"/>
    <w:rsid w:val="00C16D59"/>
    <w:rsid w:val="00C3470A"/>
    <w:rsid w:val="00C5009F"/>
    <w:rsid w:val="00C54D8C"/>
    <w:rsid w:val="00C55332"/>
    <w:rsid w:val="00C71267"/>
    <w:rsid w:val="00C7286F"/>
    <w:rsid w:val="00CC7C62"/>
    <w:rsid w:val="00CD4A3F"/>
    <w:rsid w:val="00D043CC"/>
    <w:rsid w:val="00D30182"/>
    <w:rsid w:val="00D33371"/>
    <w:rsid w:val="00D41825"/>
    <w:rsid w:val="00D5623D"/>
    <w:rsid w:val="00D86266"/>
    <w:rsid w:val="00DA5146"/>
    <w:rsid w:val="00DF4213"/>
    <w:rsid w:val="00E1618A"/>
    <w:rsid w:val="00E65F1C"/>
    <w:rsid w:val="00E703B1"/>
    <w:rsid w:val="00E96F53"/>
    <w:rsid w:val="00E97E0D"/>
    <w:rsid w:val="00EA1B1E"/>
    <w:rsid w:val="00EB4CB3"/>
    <w:rsid w:val="00ED2BBB"/>
    <w:rsid w:val="00EE022C"/>
    <w:rsid w:val="00F175F4"/>
    <w:rsid w:val="00F22CDF"/>
    <w:rsid w:val="00F27564"/>
    <w:rsid w:val="00F32690"/>
    <w:rsid w:val="00F57F07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9F3CD8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242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275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24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5852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772554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097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8762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778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1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77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9205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814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324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07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3951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65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158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45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076274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1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715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481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707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8440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90586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08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39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3178">
                      <w:marLeft w:val="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865C-7860-4011-AF9F-802BE713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2</cp:revision>
  <cp:lastPrinted>2019-07-08T07:51:00Z</cp:lastPrinted>
  <dcterms:created xsi:type="dcterms:W3CDTF">2023-08-21T11:35:00Z</dcterms:created>
  <dcterms:modified xsi:type="dcterms:W3CDTF">2023-08-21T11:35:00Z</dcterms:modified>
</cp:coreProperties>
</file>