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C66" w14:textId="77777777"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B7468" w14:paraId="3516A01A" w14:textId="77777777" w:rsidTr="00AC42DA">
        <w:trPr>
          <w:trHeight w:val="986"/>
        </w:trPr>
        <w:tc>
          <w:tcPr>
            <w:tcW w:w="8931" w:type="dxa"/>
          </w:tcPr>
          <w:p w14:paraId="1C7B36B2" w14:textId="77777777" w:rsidR="005B7468" w:rsidRDefault="005B7468" w:rsidP="00AC42DA">
            <w:pPr>
              <w:widowControl w:val="0"/>
              <w:pBdr>
                <w:top w:val="nil"/>
                <w:left w:val="nil"/>
                <w:bottom w:val="nil"/>
                <w:right w:val="nil"/>
                <w:between w:val="nil"/>
              </w:pBdr>
              <w:jc w:val="center"/>
              <w:rPr>
                <w:color w:val="000000"/>
                <w:sz w:val="22"/>
                <w:szCs w:val="22"/>
              </w:rPr>
            </w:pPr>
          </w:p>
          <w:p w14:paraId="3DEE02A3" w14:textId="77777777"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14:paraId="6EE7F4FD" w14:textId="77777777" w:rsidR="005B7468" w:rsidRDefault="005B7468" w:rsidP="00AC42DA">
            <w:pPr>
              <w:widowControl w:val="0"/>
              <w:pBdr>
                <w:top w:val="nil"/>
                <w:left w:val="nil"/>
                <w:bottom w:val="nil"/>
                <w:right w:val="nil"/>
                <w:between w:val="nil"/>
              </w:pBdr>
              <w:jc w:val="center"/>
              <w:rPr>
                <w:color w:val="000000"/>
                <w:sz w:val="16"/>
                <w:szCs w:val="16"/>
              </w:rPr>
            </w:pPr>
          </w:p>
          <w:p w14:paraId="53AE7C94" w14:textId="77777777"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14:paraId="67EE1E8B"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4008C49C" w14:textId="77777777" w:rsidR="005B7468" w:rsidRDefault="005B7468" w:rsidP="005B7468">
      <w:pPr>
        <w:widowControl w:val="0"/>
        <w:pBdr>
          <w:top w:val="nil"/>
          <w:left w:val="nil"/>
          <w:bottom w:val="nil"/>
          <w:right w:val="nil"/>
          <w:between w:val="nil"/>
        </w:pBdr>
        <w:rPr>
          <w:color w:val="000000"/>
          <w:sz w:val="22"/>
          <w:szCs w:val="22"/>
        </w:rPr>
      </w:pPr>
    </w:p>
    <w:p w14:paraId="2B6B733C" w14:textId="77777777" w:rsidR="005B7468" w:rsidRDefault="005B7468" w:rsidP="005B7468">
      <w:pPr>
        <w:pBdr>
          <w:top w:val="nil"/>
          <w:left w:val="nil"/>
          <w:bottom w:val="nil"/>
          <w:right w:val="nil"/>
          <w:between w:val="nil"/>
        </w:pBdr>
        <w:tabs>
          <w:tab w:val="left" w:pos="9000"/>
        </w:tabs>
        <w:jc w:val="center"/>
        <w:rPr>
          <w:color w:val="000000"/>
          <w:sz w:val="22"/>
          <w:szCs w:val="22"/>
        </w:rPr>
      </w:pPr>
    </w:p>
    <w:p w14:paraId="5430811D" w14:textId="77777777"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14:paraId="63D617D7"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75D78EF" w14:textId="77777777"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14:paraId="47F53CE5"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62DEF64" w14:textId="23A7932C"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14:paraId="4B458CC5" w14:textId="5F5249D0"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14:paraId="4636394F" w14:textId="31EF2CB4"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Ing. Jaroslav Polaček, primátor mesta</w:t>
      </w:r>
    </w:p>
    <w:p w14:paraId="29415A13" w14:textId="0D3B29AB"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r w:rsidR="007B1826" w:rsidRPr="007B1826">
        <w:rPr>
          <w:color w:val="000000"/>
          <w:sz w:val="22"/>
          <w:szCs w:val="22"/>
        </w:rPr>
        <w:t>Prima banka Slovensko a.s.</w:t>
      </w:r>
    </w:p>
    <w:p w14:paraId="4B296497" w14:textId="7BB81A6C"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14:paraId="0E04DEF5" w14:textId="2EA07B48"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14:paraId="6BEA1845" w14:textId="3B9D00E4"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14:paraId="2D37845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14:paraId="45DE02E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14:paraId="1138057F" w14:textId="77777777" w:rsidR="007B1826" w:rsidRDefault="007B1826" w:rsidP="005B7468">
      <w:pPr>
        <w:widowControl w:val="0"/>
        <w:pBdr>
          <w:top w:val="nil"/>
          <w:left w:val="nil"/>
          <w:bottom w:val="nil"/>
          <w:right w:val="nil"/>
          <w:between w:val="nil"/>
        </w:pBdr>
        <w:rPr>
          <w:color w:val="000000"/>
          <w:sz w:val="22"/>
          <w:szCs w:val="22"/>
        </w:rPr>
      </w:pPr>
    </w:p>
    <w:p w14:paraId="0EB202E9" w14:textId="77777777"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14:paraId="7F06FAD4" w14:textId="77777777"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14:paraId="49D19246" w14:textId="77777777"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14:paraId="07E559A1"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14:paraId="04AC32EF"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14:paraId="5D2AAC33" w14:textId="77777777"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14:paraId="491D1544" w14:textId="77777777" w:rsidR="005B7468" w:rsidRDefault="005B7468" w:rsidP="005B7468">
      <w:pPr>
        <w:widowControl w:val="0"/>
        <w:pBdr>
          <w:top w:val="nil"/>
          <w:left w:val="nil"/>
          <w:bottom w:val="nil"/>
          <w:right w:val="nil"/>
          <w:between w:val="nil"/>
        </w:pBdr>
        <w:rPr>
          <w:color w:val="000000"/>
          <w:sz w:val="22"/>
          <w:szCs w:val="22"/>
        </w:rPr>
      </w:pPr>
    </w:p>
    <w:p w14:paraId="7BC5AB64"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14:paraId="694D056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14:paraId="4AD6083B"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14:paraId="10068CE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14:paraId="66589970"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14:paraId="700352D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14:paraId="4A8F3883"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14:paraId="7377CB09"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14:paraId="55B5031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14:paraId="1C4570A4"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14:paraId="2EFEF5C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14:paraId="0627C7F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14:paraId="3F2ED4B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14:paraId="02A3AB6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14:paraId="5BF455DA" w14:textId="77777777"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14:paraId="478E838F" w14:textId="77777777"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14:paraId="2F7FC029"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vyhláseného Objednávateľom podľa zákona 343/2015 Z.z.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14:paraId="52FBAE19" w14:textId="77777777"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14:paraId="1C52E0AE" w14:textId="77777777"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14:paraId="328246C2"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14:paraId="34082D24" w14:textId="2885987A" w:rsidR="008F1B9D" w:rsidRPr="008F1B9D" w:rsidRDefault="005B7468" w:rsidP="008F1B9D">
      <w:pPr>
        <w:widowControl w:val="0"/>
        <w:numPr>
          <w:ilvl w:val="1"/>
          <w:numId w:val="5"/>
        </w:numPr>
        <w:pBdr>
          <w:top w:val="nil"/>
          <w:left w:val="nil"/>
          <w:bottom w:val="nil"/>
          <w:right w:val="nil"/>
          <w:between w:val="nil"/>
        </w:pBdr>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1B9D" w:rsidRPr="008F1B9D">
        <w:rPr>
          <w:b/>
          <w:i/>
          <w:color w:val="000000"/>
          <w:sz w:val="22"/>
          <w:szCs w:val="22"/>
        </w:rPr>
        <w:t>Opravy asfaltových povrchov a práce na komunikáciách vo vlastníctve mesta Košice</w:t>
      </w:r>
      <w:r w:rsidR="00D773F5">
        <w:rPr>
          <w:b/>
          <w:i/>
          <w:color w:val="000000"/>
          <w:sz w:val="22"/>
          <w:szCs w:val="22"/>
        </w:rPr>
        <w:t xml:space="preserve"> I</w:t>
      </w:r>
      <w:r w:rsidR="00676E2B">
        <w:rPr>
          <w:b/>
          <w:i/>
          <w:color w:val="000000"/>
          <w:sz w:val="22"/>
          <w:szCs w:val="22"/>
        </w:rPr>
        <w:t>I</w:t>
      </w:r>
      <w:r w:rsidR="00725DB5">
        <w:rPr>
          <w:b/>
          <w:i/>
          <w:color w:val="000000"/>
          <w:sz w:val="22"/>
          <w:szCs w:val="22"/>
        </w:rPr>
        <w:t>I.</w:t>
      </w:r>
      <w:r w:rsidR="00D773F5">
        <w:rPr>
          <w:b/>
          <w:i/>
          <w:color w:val="000000"/>
          <w:sz w:val="22"/>
          <w:szCs w:val="22"/>
        </w:rPr>
        <w:t xml:space="preserve"> etapa</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 v tejto Zmluve.</w:t>
      </w:r>
    </w:p>
    <w:p w14:paraId="1BB48F0A" w14:textId="77777777" w:rsidR="008F1B9D" w:rsidRDefault="008F1B9D" w:rsidP="008F1B9D">
      <w:pPr>
        <w:widowControl w:val="0"/>
        <w:pBdr>
          <w:top w:val="nil"/>
          <w:left w:val="nil"/>
          <w:bottom w:val="nil"/>
          <w:right w:val="nil"/>
          <w:between w:val="nil"/>
        </w:pBdr>
        <w:ind w:left="284"/>
        <w:jc w:val="both"/>
      </w:pPr>
    </w:p>
    <w:p w14:paraId="2E7B4E9E" w14:textId="4B83DE83" w:rsidR="008F1B9D" w:rsidRPr="008F1B9D" w:rsidRDefault="008F1B9D" w:rsidP="008F1B9D">
      <w:pPr>
        <w:widowControl w:val="0"/>
        <w:numPr>
          <w:ilvl w:val="1"/>
          <w:numId w:val="5"/>
        </w:numPr>
        <w:pBdr>
          <w:top w:val="nil"/>
          <w:left w:val="nil"/>
          <w:bottom w:val="nil"/>
          <w:right w:val="nil"/>
          <w:between w:val="nil"/>
        </w:pBdr>
        <w:ind w:left="284" w:hanging="284"/>
        <w:jc w:val="both"/>
      </w:pPr>
      <w:r w:rsidRPr="008F1B9D">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w:t>
      </w:r>
      <w:r w:rsidRPr="007B1826">
        <w:rPr>
          <w:sz w:val="22"/>
          <w:szCs w:val="22"/>
        </w:rPr>
        <w:t>súčasťou tejto špecifikácie je rozpočet a presná špecifikácia diela); za správnosť a úplnosť podrobnej špecifikácie diela zodpovedá zhotoviteľ.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Zhotoviteľ vyhlasuje, že sa pred podpisom tejto zmluvy podrobne oboznámil</w:t>
      </w:r>
      <w:r w:rsidRPr="008F1B9D">
        <w:rPr>
          <w:sz w:val="22"/>
          <w:szCs w:val="22"/>
        </w:rPr>
        <w:t xml:space="preserve">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r w:rsidRPr="008F1B9D">
        <w:rPr>
          <w:sz w:val="24"/>
          <w:szCs w:val="24"/>
        </w:rPr>
        <w:t xml:space="preserve"> </w:t>
      </w:r>
    </w:p>
    <w:p w14:paraId="1CFC1CA3" w14:textId="77777777" w:rsidR="008F1B9D" w:rsidRPr="008F1B9D" w:rsidRDefault="008F1B9D" w:rsidP="008F1B9D">
      <w:pPr>
        <w:widowControl w:val="0"/>
        <w:pBdr>
          <w:top w:val="nil"/>
          <w:left w:val="nil"/>
          <w:bottom w:val="nil"/>
          <w:right w:val="nil"/>
          <w:between w:val="nil"/>
        </w:pBdr>
        <w:ind w:left="284"/>
        <w:jc w:val="both"/>
      </w:pPr>
    </w:p>
    <w:p w14:paraId="77C0F0A5" w14:textId="77777777"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14:paraId="3FDCD5FD" w14:textId="77777777" w:rsidR="008F1B9D" w:rsidRDefault="008F1B9D" w:rsidP="008F1B9D">
      <w:pPr>
        <w:pStyle w:val="Odsekzoznamu"/>
        <w:rPr>
          <w:sz w:val="22"/>
          <w:szCs w:val="22"/>
        </w:rPr>
      </w:pPr>
    </w:p>
    <w:p w14:paraId="1C91A21B" w14:textId="5EC2F1BE"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5FB6F820" w14:textId="77777777" w:rsidR="008F1B9D" w:rsidRPr="008F1B9D" w:rsidRDefault="008F1B9D" w:rsidP="008F1B9D">
      <w:pPr>
        <w:widowControl w:val="0"/>
        <w:pBdr>
          <w:top w:val="nil"/>
          <w:left w:val="nil"/>
          <w:bottom w:val="nil"/>
          <w:right w:val="nil"/>
          <w:between w:val="nil"/>
        </w:pBdr>
        <w:ind w:left="284"/>
        <w:jc w:val="both"/>
        <w:rPr>
          <w:sz w:val="22"/>
          <w:szCs w:val="22"/>
        </w:rPr>
      </w:pPr>
    </w:p>
    <w:p w14:paraId="279793D3" w14:textId="2E8B7802"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14:paraId="7D0EC650"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3ADAE1E6"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14:paraId="7A1911B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2EC884AD" w14:textId="4590550A"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so </w:t>
      </w:r>
      <w:r>
        <w:rPr>
          <w:color w:val="000000"/>
          <w:sz w:val="22"/>
          <w:szCs w:val="22"/>
        </w:rPr>
        <w:lastRenderedPageBreak/>
        <w:t xml:space="preserve">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14:paraId="5D969E83"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764BF43C"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14:paraId="5AE58A2C" w14:textId="77777777"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14:paraId="32F294E0"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14:paraId="1F461584"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14:paraId="5EB42F02" w14:textId="77777777" w:rsidR="005B7468" w:rsidRDefault="005B7468" w:rsidP="005B7468">
      <w:pPr>
        <w:pBdr>
          <w:top w:val="nil"/>
          <w:left w:val="nil"/>
          <w:bottom w:val="nil"/>
          <w:right w:val="nil"/>
          <w:between w:val="nil"/>
        </w:pBdr>
        <w:ind w:left="284" w:hanging="284"/>
        <w:rPr>
          <w:color w:val="000000"/>
          <w:sz w:val="22"/>
          <w:szCs w:val="22"/>
        </w:rPr>
      </w:pPr>
    </w:p>
    <w:p w14:paraId="52A76B85" w14:textId="1D3F593D"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14:paraId="7BD49D30" w14:textId="2FEC8756"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w:t>
      </w:r>
      <w:r w:rsidR="00D01D20" w:rsidRPr="00472726">
        <w:rPr>
          <w:rFonts w:ascii="Cambria" w:hAnsi="Cambria"/>
          <w:sz w:val="22"/>
          <w:szCs w:val="22"/>
        </w:rPr>
        <w:t>–</w:t>
      </w:r>
      <w:r w:rsidRPr="00472726">
        <w:rPr>
          <w:rFonts w:ascii="Cambria" w:hAnsi="Cambria"/>
          <w:sz w:val="22"/>
          <w:szCs w:val="22"/>
        </w:rPr>
        <w:t xml:space="preserve"> </w:t>
      </w:r>
      <w:r w:rsidR="00267CB7">
        <w:rPr>
          <w:rFonts w:ascii="Cambria" w:hAnsi="Cambria"/>
          <w:sz w:val="22"/>
          <w:szCs w:val="22"/>
        </w:rPr>
        <w:t>Jantárova</w:t>
      </w:r>
    </w:p>
    <w:p w14:paraId="269F2C68" w14:textId="084734C9"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267CB7">
        <w:rPr>
          <w:rFonts w:ascii="Cambria" w:hAnsi="Cambria"/>
          <w:sz w:val="22"/>
          <w:szCs w:val="22"/>
        </w:rPr>
        <w:t>Mliečna</w:t>
      </w:r>
    </w:p>
    <w:p w14:paraId="43774FE6" w14:textId="7D886E1B"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576861">
        <w:rPr>
          <w:rFonts w:ascii="Cambria" w:hAnsi="Cambria"/>
          <w:sz w:val="22"/>
          <w:szCs w:val="22"/>
        </w:rPr>
        <w:t>Tolstého</w:t>
      </w:r>
    </w:p>
    <w:p w14:paraId="26865640" w14:textId="0C28C134" w:rsidR="00472726" w:rsidRPr="00FE3B91" w:rsidRDefault="008F1B9D" w:rsidP="00FE3B91">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FE3B91">
        <w:rPr>
          <w:rFonts w:ascii="Cambria" w:hAnsi="Cambria"/>
          <w:sz w:val="22"/>
          <w:szCs w:val="22"/>
        </w:rPr>
        <w:t>Watsonova</w:t>
      </w:r>
      <w:r w:rsidR="00472726" w:rsidRPr="00FE3B91">
        <w:rPr>
          <w:rFonts w:ascii="Cambria" w:hAnsi="Cambria"/>
          <w:sz w:val="22"/>
          <w:szCs w:val="22"/>
        </w:rPr>
        <w:t xml:space="preserve"> </w:t>
      </w:r>
    </w:p>
    <w:p w14:paraId="3B658509" w14:textId="77777777" w:rsidR="008F1B9D" w:rsidRPr="008F1B9D" w:rsidRDefault="008F1B9D" w:rsidP="00472726">
      <w:pPr>
        <w:shd w:val="clear" w:color="auto" w:fill="FFFFFF" w:themeFill="background1"/>
        <w:jc w:val="both"/>
        <w:rPr>
          <w:rFonts w:ascii="Cambria" w:hAnsi="Cambria"/>
          <w:sz w:val="22"/>
          <w:szCs w:val="22"/>
        </w:rPr>
      </w:pPr>
    </w:p>
    <w:p w14:paraId="40FA6F31" w14:textId="77777777"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14:paraId="4EB00B1E"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5A84AA20" w14:textId="77777777" w:rsidR="005B7468" w:rsidRDefault="005B7468" w:rsidP="005B7468">
      <w:pPr>
        <w:pBdr>
          <w:top w:val="nil"/>
          <w:left w:val="nil"/>
          <w:bottom w:val="nil"/>
          <w:right w:val="nil"/>
          <w:between w:val="nil"/>
        </w:pBdr>
        <w:ind w:left="360"/>
        <w:jc w:val="both"/>
        <w:rPr>
          <w:color w:val="000000"/>
          <w:sz w:val="22"/>
          <w:szCs w:val="22"/>
        </w:rPr>
      </w:pPr>
    </w:p>
    <w:p w14:paraId="2E7F6C09"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14:paraId="69606A0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14:paraId="32CFDFA4" w14:textId="77777777"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14:paraId="6BC3554A" w14:textId="77777777"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14:paraId="3FABF95C"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F598484" w14:textId="14586802"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14:paraId="083DA348" w14:textId="77777777" w:rsidR="00E34652" w:rsidRPr="007B1826" w:rsidRDefault="00E34652" w:rsidP="00E34652">
      <w:pPr>
        <w:pStyle w:val="Odsekzoznamu"/>
        <w:rPr>
          <w:color w:val="000000"/>
          <w:sz w:val="22"/>
          <w:szCs w:val="22"/>
        </w:rPr>
      </w:pPr>
    </w:p>
    <w:p w14:paraId="20142918" w14:textId="6034942F"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14:paraId="39E4C6B0" w14:textId="77777777" w:rsidR="00E34652" w:rsidRPr="007B1826" w:rsidRDefault="00E34652" w:rsidP="00E34652">
      <w:pPr>
        <w:widowControl w:val="0"/>
        <w:pBdr>
          <w:top w:val="nil"/>
          <w:left w:val="nil"/>
          <w:bottom w:val="nil"/>
          <w:right w:val="nil"/>
          <w:between w:val="nil"/>
        </w:pBdr>
        <w:jc w:val="both"/>
        <w:rPr>
          <w:color w:val="000000"/>
          <w:sz w:val="22"/>
          <w:szCs w:val="22"/>
        </w:rPr>
      </w:pPr>
    </w:p>
    <w:p w14:paraId="6AA05CE4" w14:textId="4E58447C"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tzv.na klúč a zahŕňa všetky náklady spo</w:t>
      </w:r>
      <w:r w:rsidR="00B82C0A" w:rsidRPr="007B1826">
        <w:rPr>
          <w:color w:val="000000"/>
          <w:sz w:val="22"/>
          <w:szCs w:val="22"/>
        </w:rPr>
        <w:t>jené s riadným vyhotoveným diela v požadovanej kvalite</w:t>
      </w:r>
      <w:r w:rsidR="007E6A3E" w:rsidRPr="007B1826">
        <w:rPr>
          <w:color w:val="000000"/>
          <w:sz w:val="22"/>
          <w:szCs w:val="22"/>
        </w:rPr>
        <w:t>)</w:t>
      </w:r>
    </w:p>
    <w:p w14:paraId="25188BA5" w14:textId="77777777" w:rsidR="008F1B9D" w:rsidRDefault="008F1B9D" w:rsidP="008F1B9D">
      <w:pPr>
        <w:pStyle w:val="Odsekzoznamu"/>
        <w:rPr>
          <w:sz w:val="24"/>
          <w:szCs w:val="24"/>
        </w:rPr>
      </w:pPr>
    </w:p>
    <w:p w14:paraId="4911111A" w14:textId="51920A42"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 xml:space="preserve">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w:t>
      </w:r>
      <w:r w:rsidRPr="008F1B9D">
        <w:rPr>
          <w:sz w:val="22"/>
          <w:szCs w:val="22"/>
        </w:rPr>
        <w:lastRenderedPageBreak/>
        <w:t>kompletnú realizáciu všetkých zmluvných výkonov a na vykonanie diela.</w:t>
      </w:r>
    </w:p>
    <w:p w14:paraId="54D9A0F3"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1704D55" w14:textId="77777777" w:rsidR="008F1B9D" w:rsidRDefault="008F1B9D" w:rsidP="008F1B9D">
      <w:pPr>
        <w:pStyle w:val="Odsekzoznamu"/>
        <w:rPr>
          <w:color w:val="000000"/>
          <w:sz w:val="22"/>
          <w:szCs w:val="22"/>
        </w:rPr>
      </w:pPr>
    </w:p>
    <w:p w14:paraId="3D7A21D2"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D7F3AC9"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14:paraId="34FEE505"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14:paraId="31A4CCE8" w14:textId="77777777"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14:paraId="1A559CD3" w14:textId="5AF352D9"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14:paraId="43BE309D"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2B5DCD5B" w14:textId="51D6583C" w:rsidR="008F1B9D" w:rsidRDefault="008F1B9D" w:rsidP="008F1B9D">
      <w:pPr>
        <w:pStyle w:val="Odsekzoznamu"/>
        <w:numPr>
          <w:ilvl w:val="0"/>
          <w:numId w:val="11"/>
        </w:numPr>
        <w:ind w:left="284" w:hanging="426"/>
        <w:jc w:val="both"/>
        <w:rPr>
          <w:sz w:val="22"/>
          <w:szCs w:val="22"/>
        </w:rPr>
      </w:pPr>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mluvy ) do 3 mesiacov.</w:t>
      </w:r>
    </w:p>
    <w:p w14:paraId="2703E19F" w14:textId="77777777" w:rsidR="008F1B9D" w:rsidRDefault="008F1B9D" w:rsidP="008F1B9D">
      <w:pPr>
        <w:pStyle w:val="Odsekzoznamu"/>
        <w:ind w:left="284"/>
        <w:jc w:val="both"/>
        <w:rPr>
          <w:sz w:val="22"/>
          <w:szCs w:val="22"/>
        </w:rPr>
      </w:pPr>
    </w:p>
    <w:p w14:paraId="10BEA3C1" w14:textId="2A665787"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14:paraId="3338912A" w14:textId="77777777" w:rsidR="00473BDA" w:rsidRPr="00473BDA" w:rsidRDefault="00473BDA" w:rsidP="00473BDA">
      <w:pPr>
        <w:jc w:val="both"/>
        <w:rPr>
          <w:sz w:val="22"/>
          <w:szCs w:val="22"/>
        </w:rPr>
      </w:pPr>
    </w:p>
    <w:p w14:paraId="08F5C550" w14:textId="114533EC"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14:paraId="26E59D75" w14:textId="77777777" w:rsidR="008F1B9D" w:rsidRPr="008F1B9D" w:rsidRDefault="008F1B9D" w:rsidP="008F1B9D">
      <w:pPr>
        <w:pStyle w:val="Odsekzoznamu"/>
        <w:ind w:left="360"/>
        <w:jc w:val="both"/>
        <w:rPr>
          <w:sz w:val="22"/>
          <w:szCs w:val="22"/>
        </w:rPr>
      </w:pPr>
    </w:p>
    <w:p w14:paraId="6599264A" w14:textId="42E77FA5"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14:paraId="0798F03E" w14:textId="77777777" w:rsidR="008F1B9D" w:rsidRPr="008F1B9D" w:rsidRDefault="008F1B9D" w:rsidP="008F1B9D">
      <w:pPr>
        <w:pStyle w:val="Odsekzoznamu"/>
        <w:ind w:left="360"/>
        <w:jc w:val="both"/>
        <w:rPr>
          <w:sz w:val="22"/>
          <w:szCs w:val="22"/>
        </w:rPr>
      </w:pPr>
    </w:p>
    <w:p w14:paraId="7B18772A" w14:textId="2184A3BC"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14:paraId="788A1F29" w14:textId="77777777" w:rsidR="008F1B9D" w:rsidRPr="008F1B9D" w:rsidRDefault="008F1B9D" w:rsidP="008F1B9D">
      <w:pPr>
        <w:pStyle w:val="Odsekzoznamu"/>
        <w:ind w:left="360"/>
        <w:jc w:val="both"/>
        <w:rPr>
          <w:sz w:val="22"/>
          <w:szCs w:val="22"/>
        </w:rPr>
      </w:pPr>
    </w:p>
    <w:p w14:paraId="7E488EE8" w14:textId="1A5F3BD5" w:rsidR="008F1B9D" w:rsidRDefault="008F1B9D" w:rsidP="00C45731">
      <w:pPr>
        <w:pStyle w:val="Odsekzoznamu"/>
        <w:numPr>
          <w:ilvl w:val="0"/>
          <w:numId w:val="11"/>
        </w:numPr>
        <w:ind w:left="284" w:hanging="426"/>
        <w:jc w:val="both"/>
        <w:rPr>
          <w:sz w:val="22"/>
          <w:szCs w:val="22"/>
        </w:rPr>
      </w:pPr>
      <w:r w:rsidRPr="008F1B9D">
        <w:rPr>
          <w:sz w:val="22"/>
          <w:szCs w:val="22"/>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14:paraId="52870982" w14:textId="77777777" w:rsidR="008F1B9D" w:rsidRPr="008F1B9D" w:rsidRDefault="008F1B9D" w:rsidP="008F1B9D">
      <w:pPr>
        <w:pStyle w:val="Odsekzoznamu"/>
        <w:ind w:left="360"/>
        <w:jc w:val="both"/>
        <w:rPr>
          <w:sz w:val="22"/>
          <w:szCs w:val="22"/>
        </w:rPr>
      </w:pPr>
    </w:p>
    <w:p w14:paraId="3BBBF5F8" w14:textId="3FEF2888" w:rsidR="008F1B9D" w:rsidRDefault="008F1B9D" w:rsidP="008F1B9D">
      <w:pPr>
        <w:pStyle w:val="Odsekzoznamu"/>
        <w:numPr>
          <w:ilvl w:val="0"/>
          <w:numId w:val="11"/>
        </w:numPr>
        <w:ind w:hanging="502"/>
        <w:jc w:val="both"/>
        <w:rPr>
          <w:sz w:val="22"/>
          <w:szCs w:val="22"/>
        </w:rPr>
      </w:pPr>
      <w:r w:rsidRPr="008F1B9D">
        <w:rPr>
          <w:sz w:val="22"/>
          <w:szCs w:val="22"/>
        </w:rPr>
        <w:lastRenderedPageBreak/>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54F2ADAA" w14:textId="77777777" w:rsidR="008F1B9D" w:rsidRPr="008F1B9D" w:rsidRDefault="008F1B9D" w:rsidP="008F1B9D">
      <w:pPr>
        <w:pStyle w:val="Odsekzoznamu"/>
        <w:ind w:left="360"/>
        <w:rPr>
          <w:sz w:val="22"/>
          <w:szCs w:val="22"/>
        </w:rPr>
      </w:pPr>
    </w:p>
    <w:p w14:paraId="43F4EE8B" w14:textId="20C1A54C"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616E1B8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821D6F7" w14:textId="77777777"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14:paraId="254096ED" w14:textId="77777777" w:rsidR="005B7468" w:rsidRDefault="005B7468" w:rsidP="005B7468">
      <w:pPr>
        <w:widowControl w:val="0"/>
        <w:pBdr>
          <w:top w:val="nil"/>
          <w:left w:val="nil"/>
          <w:bottom w:val="nil"/>
          <w:right w:val="nil"/>
          <w:between w:val="nil"/>
        </w:pBdr>
        <w:jc w:val="both"/>
        <w:rPr>
          <w:color w:val="000000"/>
          <w:sz w:val="22"/>
          <w:szCs w:val="22"/>
        </w:rPr>
      </w:pPr>
    </w:p>
    <w:p w14:paraId="39EAC9BB" w14:textId="77777777"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14:paraId="7F49D74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4ED4E8E1"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14:paraId="58F6E62A"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14:paraId="12E8BEB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5E923B6" w14:textId="77777777"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14:paraId="5C0BBD8E"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14:paraId="4973D284"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14:paraId="7B5FFB4D" w14:textId="77777777" w:rsidR="005B7468" w:rsidRDefault="005B7468" w:rsidP="005B7468">
      <w:pPr>
        <w:widowControl w:val="0"/>
        <w:pBdr>
          <w:top w:val="nil"/>
          <w:left w:val="nil"/>
          <w:bottom w:val="nil"/>
          <w:right w:val="nil"/>
          <w:between w:val="nil"/>
        </w:pBdr>
        <w:ind w:left="284"/>
        <w:jc w:val="both"/>
        <w:rPr>
          <w:i/>
          <w:color w:val="000000"/>
          <w:sz w:val="22"/>
          <w:szCs w:val="22"/>
        </w:rPr>
      </w:pPr>
    </w:p>
    <w:p w14:paraId="2C38A1A6"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14:paraId="139E2DB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14:paraId="364C28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14:paraId="22B70BB4"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14:paraId="6348BDC6"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7E89A8F" w14:textId="77777777"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w:t>
      </w:r>
    </w:p>
    <w:p w14:paraId="017E25C9" w14:textId="77777777" w:rsidR="008F1B9D" w:rsidRDefault="008F1B9D" w:rsidP="008F1B9D">
      <w:pPr>
        <w:pStyle w:val="Odsekzoznamu"/>
        <w:rPr>
          <w:sz w:val="22"/>
          <w:szCs w:val="22"/>
        </w:rPr>
      </w:pPr>
    </w:p>
    <w:p w14:paraId="4F0EBBCB" w14:textId="38E3A46B"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Zhotoviteľ je povinný mať počas celej doby vykonávania diela uzavretú poistnú zmluvu vzťahujúcu sa na zodpovednosť za škodu na majetku a zdraví tretích strán spôsobené prevádzkovou činnosťou, vrátane stavebno-montážnej činnosti, t.j. činnosti, ktorú podľa tejto zmluvy vykonáva pre objednávateľa, a to vo výške poistného plnenia minimálne v sume </w:t>
      </w:r>
      <w:r w:rsidRPr="008F1B9D">
        <w:rPr>
          <w:sz w:val="22"/>
          <w:szCs w:val="22"/>
        </w:rPr>
        <w:lastRenderedPageBreak/>
        <w:t>predstavujúcej 50% ceny za dielo bez DPH.</w:t>
      </w:r>
    </w:p>
    <w:p w14:paraId="7525400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3116E76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14:paraId="56B80234" w14:textId="77777777"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14:paraId="6C397009" w14:textId="77777777"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14:paraId="728BFFB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14:paraId="7FDE898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74E6C0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14:paraId="2F711F97" w14:textId="77777777" w:rsidR="008F1B9D" w:rsidRPr="00AD42DB" w:rsidRDefault="008F1B9D" w:rsidP="00AD42DB">
      <w:pPr>
        <w:rPr>
          <w:sz w:val="22"/>
          <w:szCs w:val="22"/>
        </w:rPr>
      </w:pPr>
    </w:p>
    <w:p w14:paraId="1DD89E7D" w14:textId="77777777"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14:paraId="1A44DD35" w14:textId="77777777" w:rsidR="008F1B9D" w:rsidRDefault="008F1B9D" w:rsidP="008F1B9D">
      <w:pPr>
        <w:pStyle w:val="Odsekzoznamu"/>
        <w:rPr>
          <w:sz w:val="22"/>
          <w:szCs w:val="22"/>
        </w:rPr>
      </w:pPr>
    </w:p>
    <w:p w14:paraId="24DB5DA7"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14:paraId="5CC8A041"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7D6F4B66"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40423CC3"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13C4AFEF"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14:paraId="7A865B6D"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45F521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385BF5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2E638FD0" w14:textId="6BF5CA93"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14:paraId="0D1ABB97"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559B5610"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zabezpečí zhodnocovanie odpadov recykláciou prevádzkou zariadenia na zhodnocovanie odpadov podľa zákona č. 79/2015 Z.z. o odpadoch a o zmene a doplnení niektorých zákonov a jeho prílohy č. 1 pre činnosť R5 - Recyklácia alebo spätné získavanie iných anorganických materiálov.</w:t>
      </w:r>
    </w:p>
    <w:p w14:paraId="43418538"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43A0944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Objednávateľ počas realizácie diela má právo kontrolovať vykonávanie prác a priebežne </w:t>
      </w:r>
      <w:r>
        <w:rPr>
          <w:color w:val="000000"/>
          <w:sz w:val="22"/>
          <w:szCs w:val="22"/>
        </w:rPr>
        <w:lastRenderedPageBreak/>
        <w:t>zhotoviteľa upozorniť na prípadné vady s požiadavkou ich odstránenia v primeranej lehote.</w:t>
      </w:r>
    </w:p>
    <w:p w14:paraId="026546F5"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025FCC58"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14:paraId="302F0D4F"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181E6929"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14:paraId="78979169"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69B26D1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14:paraId="7D10069C"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6ADA872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14:paraId="5C7FE65E"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31B5801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14:paraId="1AFFA0F7"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5BCED675"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14:paraId="29061F3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14:paraId="6AE88394"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14:paraId="750CB59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39FEA6E" w14:textId="40A199EA"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14:paraId="28F13FD3"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14:paraId="4A2A4E87"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14:paraId="541378D1"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14:paraId="0A0ED9B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14:paraId="76C341FB"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14:paraId="3BC727B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624BF9FD" w14:textId="18A07E87"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stanovené v predmete zmluvy, prevedie sa fyzická kontrola vykonaného diela, jeho súčasti a príslušenstva, overia sa revízne správy, atesty a komplexné skúšky technologického zariadenia stavby.</w:t>
      </w:r>
    </w:p>
    <w:p w14:paraId="17C23C9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19A88D4" w14:textId="371AAA98"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14:paraId="707FF40C"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7C251B0"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4C4CB57"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3CB9B2EE"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3B1224B6"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14:paraId="4217223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14:paraId="0C87CE54" w14:textId="77777777"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14:paraId="51033126" w14:textId="77777777"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14:paraId="02816755" w14:textId="77777777"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14:paraId="3965EA44" w14:textId="77777777"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14:paraId="15D90A00"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42615D91" w14:textId="355F0E3D"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 a zároveň subdodávateľ musí spĺňať aj podmienku podľa bodu  1 tohto Článku zmluvy.</w:t>
      </w:r>
    </w:p>
    <w:p w14:paraId="2C4F6D07"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7E1667DA"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14:paraId="3C9B0CE2"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234A0927"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14:paraId="6A4DE8D8"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49EA91D7" w14:textId="77777777"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14:paraId="46E9CA1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11FB6852"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14:paraId="74DDC496" w14:textId="791F5BE8"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14:paraId="4315D85B" w14:textId="77777777" w:rsidR="008F1B9D" w:rsidRDefault="008F1B9D" w:rsidP="005B7468">
      <w:pPr>
        <w:widowControl w:val="0"/>
        <w:pBdr>
          <w:top w:val="nil"/>
          <w:left w:val="nil"/>
          <w:bottom w:val="nil"/>
          <w:right w:val="nil"/>
          <w:between w:val="nil"/>
        </w:pBdr>
        <w:ind w:left="284" w:hanging="284"/>
        <w:jc w:val="center"/>
        <w:rPr>
          <w:color w:val="000000"/>
          <w:sz w:val="22"/>
          <w:szCs w:val="22"/>
        </w:rPr>
      </w:pPr>
    </w:p>
    <w:p w14:paraId="7FDEA261" w14:textId="65DE81C8" w:rsidR="008F1B9D" w:rsidRPr="007B1826" w:rsidRDefault="005B7468" w:rsidP="009E1AE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splátkach na základe 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r w:rsidR="009E1AE6" w:rsidRPr="009E1AE6">
        <w:rPr>
          <w:sz w:val="22"/>
          <w:szCs w:val="22"/>
        </w:rPr>
        <w:t xml:space="preserve"> </w:t>
      </w:r>
    </w:p>
    <w:p w14:paraId="6828C6B0" w14:textId="77777777" w:rsidR="008F1B9D" w:rsidRDefault="008F1B9D" w:rsidP="00044276"/>
    <w:p w14:paraId="3FF8B294" w14:textId="27D832E3" w:rsidR="008F1B9D" w:rsidRPr="00F122CE" w:rsidRDefault="008F1B9D" w:rsidP="00044276">
      <w:pPr>
        <w:widowControl w:val="0"/>
        <w:numPr>
          <w:ilvl w:val="0"/>
          <w:numId w:val="3"/>
        </w:numPr>
        <w:pBdr>
          <w:top w:val="nil"/>
          <w:left w:val="nil"/>
          <w:bottom w:val="nil"/>
          <w:right w:val="nil"/>
          <w:between w:val="nil"/>
        </w:pBdr>
        <w:ind w:left="284" w:hanging="284"/>
        <w:jc w:val="both"/>
        <w:rPr>
          <w:color w:val="000000"/>
          <w:sz w:val="22"/>
          <w:szCs w:val="22"/>
        </w:rPr>
      </w:pPr>
      <w:r w:rsidRPr="008F1B9D">
        <w:rPr>
          <w:sz w:val="22"/>
          <w:szCs w:val="22"/>
        </w:rPr>
        <w:t xml:space="preserve">Zhotoviteľ nie je oprávnený postúpiť akúkoľvek pohľadávku vzniknutú na základe tejto zmluvy </w:t>
      </w:r>
      <w:r w:rsidRPr="008F1B9D">
        <w:rPr>
          <w:sz w:val="22"/>
          <w:szCs w:val="22"/>
        </w:rPr>
        <w:lastRenderedPageBreak/>
        <w:t>na tretiu osobu bez predchádzajúceho písomného súhlasu objednávateľa</w:t>
      </w:r>
      <w:r w:rsidR="00B82C0A">
        <w:rPr>
          <w:sz w:val="22"/>
          <w:szCs w:val="22"/>
        </w:rPr>
        <w:t>, inak sa takéto postúpenie považuje za neplatné</w:t>
      </w:r>
      <w:r w:rsidRPr="008F1B9D">
        <w:rPr>
          <w:sz w:val="22"/>
          <w:szCs w:val="22"/>
        </w:rPr>
        <w:t>.</w:t>
      </w:r>
      <w:r w:rsidRPr="008F1B9D">
        <w:t xml:space="preserve"> </w:t>
      </w:r>
      <w:r w:rsidRPr="008F1B9D">
        <w:rPr>
          <w:sz w:val="22"/>
          <w:szCs w:val="22"/>
        </w:rPr>
        <w:t>Pri postúpení pohľadávky podľa tohto bodu alebo poskytnutí úveru zhotoviteľovi, sú akékoľvek a všetky náklady spojené s financovaním (t. j. úroky, poplatky a pod.) zahrnuté v cene za dielo a zhotoviteľ nie je z tohto dôvodu oprávnený požadovať jej zvýšenie.</w:t>
      </w:r>
    </w:p>
    <w:p w14:paraId="29BEC4C4"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11873F52" w14:textId="2C24FF77" w:rsidR="008F1B9D" w:rsidRPr="00044276" w:rsidRDefault="00C658AC" w:rsidP="0004427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14:paraId="0E12D96B" w14:textId="77777777" w:rsidR="008F1B9D" w:rsidRDefault="008F1B9D" w:rsidP="007B1826"/>
    <w:p w14:paraId="476FA3C8" w14:textId="39C6D905"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31.01.2023,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31.12.2022</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14:paraId="5EC42A26" w14:textId="77777777" w:rsidR="008F1B9D" w:rsidRPr="00044276" w:rsidRDefault="008F1B9D" w:rsidP="00044276">
      <w:pPr>
        <w:rPr>
          <w:sz w:val="22"/>
          <w:szCs w:val="22"/>
        </w:rPr>
      </w:pPr>
    </w:p>
    <w:p w14:paraId="3609F9F8"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14:paraId="37C779FC" w14:textId="77777777" w:rsidR="008F1B9D" w:rsidRDefault="008F1B9D" w:rsidP="008F1B9D">
      <w:pPr>
        <w:pStyle w:val="Odsekzoznamu"/>
        <w:rPr>
          <w:sz w:val="22"/>
          <w:szCs w:val="22"/>
        </w:rPr>
      </w:pPr>
    </w:p>
    <w:p w14:paraId="6A194ECF"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14:paraId="67F1382F" w14:textId="77777777" w:rsidR="008F1B9D" w:rsidRDefault="008F1B9D" w:rsidP="008F1B9D">
      <w:pPr>
        <w:pStyle w:val="Odsekzoznamu"/>
        <w:rPr>
          <w:sz w:val="22"/>
          <w:szCs w:val="22"/>
        </w:rPr>
      </w:pPr>
    </w:p>
    <w:p w14:paraId="75DB64C7" w14:textId="5B9B264D"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14:paraId="48448696" w14:textId="77777777"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14:paraId="019E6586" w14:textId="77777777" w:rsidR="005B7468" w:rsidRDefault="005B7468" w:rsidP="005B7468">
      <w:pPr>
        <w:pBdr>
          <w:top w:val="nil"/>
          <w:left w:val="nil"/>
          <w:bottom w:val="nil"/>
          <w:right w:val="nil"/>
          <w:between w:val="nil"/>
        </w:pBdr>
        <w:ind w:left="284" w:hanging="284"/>
        <w:jc w:val="both"/>
        <w:rPr>
          <w:color w:val="000000"/>
          <w:sz w:val="22"/>
          <w:szCs w:val="22"/>
        </w:rPr>
      </w:pPr>
    </w:p>
    <w:p w14:paraId="34A97B1B"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14:paraId="64E481D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14:paraId="2D5601F1" w14:textId="77777777" w:rsidR="005B7468" w:rsidRDefault="005B7468" w:rsidP="005B7468">
      <w:pPr>
        <w:widowControl w:val="0"/>
        <w:pBdr>
          <w:top w:val="nil"/>
          <w:left w:val="nil"/>
          <w:bottom w:val="nil"/>
          <w:right w:val="nil"/>
          <w:between w:val="nil"/>
        </w:pBdr>
        <w:ind w:left="284" w:hanging="284"/>
        <w:rPr>
          <w:color w:val="000000"/>
          <w:sz w:val="22"/>
          <w:szCs w:val="22"/>
        </w:rPr>
      </w:pPr>
    </w:p>
    <w:p w14:paraId="36AA9653" w14:textId="4955D1F5" w:rsidR="008F1B9D" w:rsidRDefault="008F1B9D" w:rsidP="008F1B9D">
      <w:pPr>
        <w:pStyle w:val="Odsekzoznamu"/>
        <w:numPr>
          <w:ilvl w:val="0"/>
          <w:numId w:val="4"/>
        </w:numPr>
        <w:ind w:left="426" w:hanging="426"/>
        <w:jc w:val="both"/>
        <w:rPr>
          <w:sz w:val="22"/>
          <w:szCs w:val="22"/>
        </w:rPr>
      </w:pPr>
      <w:r w:rsidRPr="008F1B9D">
        <w:rPr>
          <w:sz w:val="22"/>
          <w:szCs w:val="22"/>
        </w:rPr>
        <w:t>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w:t>
      </w:r>
    </w:p>
    <w:p w14:paraId="7C647BBE" w14:textId="77777777" w:rsidR="008F1B9D" w:rsidRDefault="008F1B9D" w:rsidP="008F1B9D">
      <w:pPr>
        <w:pStyle w:val="Odsekzoznamu"/>
        <w:ind w:left="426"/>
        <w:jc w:val="both"/>
        <w:rPr>
          <w:sz w:val="22"/>
          <w:szCs w:val="22"/>
        </w:rPr>
      </w:pPr>
    </w:p>
    <w:p w14:paraId="07039A15" w14:textId="0854B838" w:rsidR="008F1B9D" w:rsidRPr="00351BB3" w:rsidRDefault="008F1B9D" w:rsidP="00351BB3">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57953AD7" w14:textId="39C97692"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14:paraId="12FF1E1A"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0E2AC48F" w14:textId="77777777"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 xml:space="preserve">Zhotoviteľ zodpovedá za vady, ktoré predmet má v čase jeho odovzdania objednávateľovi. Za vady, ktoré sa prejavili po odovzdaní diela, zodpovedá zhotoviteľ iba vtedy, ak boli spôsobené </w:t>
      </w:r>
      <w:r>
        <w:rPr>
          <w:color w:val="000000"/>
          <w:sz w:val="22"/>
          <w:szCs w:val="22"/>
        </w:rPr>
        <w:lastRenderedPageBreak/>
        <w:t>porušením jeho povinností.</w:t>
      </w:r>
    </w:p>
    <w:p w14:paraId="19C35F18" w14:textId="77777777" w:rsidR="008F1B9D" w:rsidRDefault="008F1B9D" w:rsidP="008F1B9D">
      <w:pPr>
        <w:pStyle w:val="Odsekzoznamu"/>
        <w:rPr>
          <w:color w:val="000000"/>
          <w:sz w:val="22"/>
          <w:szCs w:val="22"/>
        </w:rPr>
      </w:pPr>
    </w:p>
    <w:p w14:paraId="0806EF58" w14:textId="4AB00E44" w:rsidR="00557B80" w:rsidRPr="00266A77" w:rsidRDefault="005B7468" w:rsidP="00557B80">
      <w:pPr>
        <w:widowControl w:val="0"/>
        <w:numPr>
          <w:ilvl w:val="0"/>
          <w:numId w:val="4"/>
        </w:numPr>
        <w:pBdr>
          <w:top w:val="nil"/>
          <w:left w:val="nil"/>
          <w:bottom w:val="nil"/>
          <w:right w:val="nil"/>
          <w:between w:val="nil"/>
        </w:pBdr>
        <w:ind w:left="357" w:hanging="357"/>
        <w:jc w:val="both"/>
      </w:pPr>
      <w:r w:rsidRPr="008F1B9D">
        <w:rPr>
          <w:color w:val="000000"/>
          <w:sz w:val="22"/>
          <w:szCs w:val="22"/>
        </w:rPr>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14:paraId="6479A768" w14:textId="77777777" w:rsidR="00266A77" w:rsidRDefault="00266A77" w:rsidP="00266A77">
      <w:pPr>
        <w:widowControl w:val="0"/>
        <w:pBdr>
          <w:top w:val="nil"/>
          <w:left w:val="nil"/>
          <w:bottom w:val="nil"/>
          <w:right w:val="nil"/>
          <w:between w:val="nil"/>
        </w:pBdr>
        <w:ind w:left="357"/>
        <w:jc w:val="both"/>
      </w:pPr>
    </w:p>
    <w:p w14:paraId="6EFD611F" w14:textId="1406725B" w:rsidR="00557B80" w:rsidRPr="00266A77" w:rsidRDefault="00557B80" w:rsidP="00557B80">
      <w:pPr>
        <w:widowControl w:val="0"/>
        <w:numPr>
          <w:ilvl w:val="0"/>
          <w:numId w:val="4"/>
        </w:numPr>
        <w:pBdr>
          <w:top w:val="nil"/>
          <w:left w:val="nil"/>
          <w:bottom w:val="nil"/>
          <w:right w:val="nil"/>
          <w:between w:val="nil"/>
        </w:pBdr>
        <w:ind w:left="357" w:hanging="357"/>
        <w:jc w:val="both"/>
        <w:rPr>
          <w:sz w:val="22"/>
          <w:szCs w:val="22"/>
        </w:rPr>
      </w:pPr>
      <w:r w:rsidRPr="00266A77">
        <w:rPr>
          <w:sz w:val="22"/>
          <w:szCs w:val="22"/>
        </w:rPr>
        <w:t xml:space="preserve">Záručná doba na vodorovné značenie je 1 rok odo </w:t>
      </w:r>
      <w:r w:rsidR="00266A77" w:rsidRPr="008F1B9D">
        <w:rPr>
          <w:color w:val="000000"/>
          <w:sz w:val="22"/>
          <w:szCs w:val="22"/>
        </w:rPr>
        <w:t>dňa prevzatia diela objednávateľom.</w:t>
      </w:r>
    </w:p>
    <w:p w14:paraId="3512745A" w14:textId="77777777" w:rsidR="008F1B9D" w:rsidRPr="008F1B9D" w:rsidRDefault="008F1B9D" w:rsidP="008F1B9D">
      <w:pPr>
        <w:widowControl w:val="0"/>
        <w:pBdr>
          <w:top w:val="nil"/>
          <w:left w:val="nil"/>
          <w:bottom w:val="nil"/>
          <w:right w:val="nil"/>
          <w:between w:val="nil"/>
        </w:pBdr>
        <w:jc w:val="both"/>
      </w:pPr>
    </w:p>
    <w:p w14:paraId="42285E53" w14:textId="77777777"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14:paraId="21B75B8A" w14:textId="77777777" w:rsidR="008F1B9D" w:rsidRDefault="008F1B9D" w:rsidP="008F1B9D">
      <w:pPr>
        <w:pStyle w:val="Odsekzoznamu"/>
        <w:rPr>
          <w:sz w:val="22"/>
          <w:szCs w:val="22"/>
        </w:rPr>
      </w:pPr>
    </w:p>
    <w:p w14:paraId="5FF9991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14:paraId="05735CFB" w14:textId="77777777" w:rsidR="008F1B9D" w:rsidRDefault="008F1B9D" w:rsidP="008F1B9D">
      <w:pPr>
        <w:pStyle w:val="Odsekzoznamu"/>
        <w:rPr>
          <w:sz w:val="22"/>
          <w:szCs w:val="22"/>
        </w:rPr>
      </w:pPr>
    </w:p>
    <w:p w14:paraId="1984B94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3C51C49" w14:textId="77777777" w:rsidR="008F1B9D" w:rsidRDefault="008F1B9D" w:rsidP="008F1B9D">
      <w:pPr>
        <w:pStyle w:val="Odsekzoznamu"/>
        <w:rPr>
          <w:sz w:val="22"/>
          <w:szCs w:val="22"/>
        </w:rPr>
      </w:pPr>
    </w:p>
    <w:p w14:paraId="23E8852A" w14:textId="5BE92030"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14:paraId="6C55667C" w14:textId="77777777" w:rsidR="005B7468" w:rsidRPr="008F1B9D" w:rsidRDefault="005B7468" w:rsidP="008F1B9D">
      <w:pPr>
        <w:widowControl w:val="0"/>
        <w:pBdr>
          <w:top w:val="nil"/>
          <w:left w:val="nil"/>
          <w:bottom w:val="nil"/>
          <w:right w:val="nil"/>
          <w:between w:val="nil"/>
        </w:pBdr>
        <w:ind w:left="357"/>
        <w:jc w:val="both"/>
      </w:pPr>
    </w:p>
    <w:p w14:paraId="76A2DFB7" w14:textId="616D5A7A"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14:paraId="3B34E2D9" w14:textId="77777777" w:rsidR="008F1B9D" w:rsidRDefault="008F1B9D" w:rsidP="008F1B9D">
      <w:pPr>
        <w:widowControl w:val="0"/>
        <w:pBdr>
          <w:top w:val="nil"/>
          <w:left w:val="nil"/>
          <w:bottom w:val="nil"/>
          <w:right w:val="nil"/>
          <w:between w:val="nil"/>
        </w:pBdr>
        <w:ind w:left="357"/>
        <w:jc w:val="both"/>
      </w:pPr>
    </w:p>
    <w:p w14:paraId="71E5AA49" w14:textId="41CB8579"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14:paraId="12C2AD41" w14:textId="77777777" w:rsidR="008F1B9D" w:rsidRDefault="008F1B9D" w:rsidP="008F1B9D">
      <w:pPr>
        <w:pStyle w:val="Odsekzoznamu"/>
        <w:rPr>
          <w:sz w:val="22"/>
          <w:szCs w:val="22"/>
        </w:rPr>
      </w:pPr>
    </w:p>
    <w:p w14:paraId="26DF7838" w14:textId="700B86EC"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5E043E8D" w14:textId="77777777" w:rsidR="005B7468" w:rsidRDefault="005B7468" w:rsidP="005B7468">
      <w:pPr>
        <w:widowControl w:val="0"/>
        <w:pBdr>
          <w:top w:val="nil"/>
          <w:left w:val="nil"/>
          <w:bottom w:val="nil"/>
          <w:right w:val="nil"/>
          <w:between w:val="nil"/>
        </w:pBdr>
        <w:jc w:val="both"/>
        <w:rPr>
          <w:color w:val="000000"/>
          <w:sz w:val="22"/>
          <w:szCs w:val="22"/>
        </w:rPr>
      </w:pPr>
    </w:p>
    <w:p w14:paraId="63E083FC" w14:textId="77777777"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14:paraId="37344672" w14:textId="77777777" w:rsidR="005B7468" w:rsidRDefault="005B7468" w:rsidP="005B7468">
      <w:pPr>
        <w:widowControl w:val="0"/>
        <w:pBdr>
          <w:top w:val="nil"/>
          <w:left w:val="nil"/>
          <w:bottom w:val="nil"/>
          <w:right w:val="nil"/>
          <w:between w:val="nil"/>
        </w:pBdr>
        <w:jc w:val="both"/>
        <w:rPr>
          <w:color w:val="000000"/>
          <w:sz w:val="22"/>
          <w:szCs w:val="22"/>
        </w:rPr>
      </w:pPr>
    </w:p>
    <w:p w14:paraId="6B7F4C78" w14:textId="2C054CE0"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14:paraId="09163D51" w14:textId="77777777" w:rsidR="008F1B9D" w:rsidRDefault="008F1B9D" w:rsidP="008F1B9D">
      <w:pPr>
        <w:pStyle w:val="Odsekzoznamu"/>
      </w:pPr>
    </w:p>
    <w:p w14:paraId="6262F322" w14:textId="77777777" w:rsidR="008F1B9D" w:rsidRDefault="008F1B9D" w:rsidP="008F1B9D">
      <w:pPr>
        <w:widowControl w:val="0"/>
        <w:pBdr>
          <w:top w:val="nil"/>
          <w:left w:val="nil"/>
          <w:bottom w:val="nil"/>
          <w:right w:val="nil"/>
          <w:between w:val="nil"/>
        </w:pBdr>
        <w:ind w:left="360"/>
        <w:jc w:val="both"/>
      </w:pPr>
    </w:p>
    <w:p w14:paraId="0DA57542"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1F901A8D"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14:paraId="76576830"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14:paraId="1244F8E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731DEAA1" w14:textId="5DBF16B3" w:rsidR="008F1B9D" w:rsidRPr="008F1B9D" w:rsidRDefault="005B7468" w:rsidP="008F1B9D">
      <w:pPr>
        <w:widowControl w:val="0"/>
        <w:numPr>
          <w:ilvl w:val="0"/>
          <w:numId w:val="6"/>
        </w:numPr>
        <w:pBdr>
          <w:top w:val="nil"/>
          <w:left w:val="nil"/>
          <w:bottom w:val="nil"/>
          <w:right w:val="nil"/>
          <w:between w:val="nil"/>
        </w:pBdr>
        <w:ind w:left="284" w:hanging="284"/>
        <w:jc w:val="both"/>
      </w:pPr>
      <w:r w:rsidRPr="00B819F8">
        <w:rPr>
          <w:sz w:val="22"/>
          <w:szCs w:val="22"/>
        </w:rPr>
        <w:t xml:space="preserve">V prípade, že zhotoviteľ neodovzdá dielo v termíne dohodnutom v tejto Zmluve v zmysle kritéria č. 2 Lehota uskutočnenia opráv ciest, objednávateľ má právo na zmluvnú pokutu vo výške </w:t>
      </w:r>
      <w:r w:rsidR="00B819F8" w:rsidRPr="00B819F8">
        <w:rPr>
          <w:sz w:val="22"/>
          <w:szCs w:val="22"/>
        </w:rPr>
        <w:t>2</w:t>
      </w:r>
      <w:r w:rsidRPr="00B819F8">
        <w:rPr>
          <w:sz w:val="22"/>
          <w:szCs w:val="22"/>
        </w:rPr>
        <w:t xml:space="preserve"> % z celkovej ceny diela </w:t>
      </w:r>
      <w:r w:rsidR="007541EE" w:rsidRPr="00B819F8">
        <w:rPr>
          <w:sz w:val="22"/>
          <w:szCs w:val="22"/>
        </w:rPr>
        <w:t>s</w:t>
      </w:r>
      <w:r w:rsidRPr="00B819F8">
        <w:rPr>
          <w:sz w:val="22"/>
          <w:szCs w:val="22"/>
        </w:rPr>
        <w:t xml:space="preserve"> DPH. </w:t>
      </w:r>
    </w:p>
    <w:p w14:paraId="06D6C6BE" w14:textId="77777777" w:rsidR="008F1B9D" w:rsidRDefault="008F1B9D" w:rsidP="008F1B9D">
      <w:pPr>
        <w:widowControl w:val="0"/>
        <w:pBdr>
          <w:top w:val="nil"/>
          <w:left w:val="nil"/>
          <w:bottom w:val="nil"/>
          <w:right w:val="nil"/>
          <w:between w:val="nil"/>
        </w:pBdr>
        <w:ind w:left="284"/>
        <w:jc w:val="both"/>
      </w:pPr>
    </w:p>
    <w:p w14:paraId="0E119D62" w14:textId="72BA60BB" w:rsidR="008F1B9D" w:rsidRPr="008F1B9D" w:rsidRDefault="008F1B9D" w:rsidP="008F1B9D">
      <w:pPr>
        <w:widowControl w:val="0"/>
        <w:numPr>
          <w:ilvl w:val="0"/>
          <w:numId w:val="6"/>
        </w:numPr>
        <w:pBdr>
          <w:top w:val="nil"/>
          <w:left w:val="nil"/>
          <w:bottom w:val="nil"/>
          <w:right w:val="nil"/>
          <w:between w:val="nil"/>
        </w:pBdr>
        <w:ind w:left="284" w:hanging="284"/>
        <w:jc w:val="both"/>
      </w:pPr>
      <w:r w:rsidRPr="008F1B9D">
        <w:rPr>
          <w:sz w:val="22"/>
          <w:szCs w:val="22"/>
        </w:rPr>
        <w:t>V prípade porušenia zmluvných záväzkov, sa zmluvné strany dohodli na nasledovných sankciách:       2.1</w:t>
      </w:r>
      <w:r w:rsidRPr="008F1B9D">
        <w:rPr>
          <w:sz w:val="22"/>
          <w:szCs w:val="22"/>
        </w:rPr>
        <w:tab/>
        <w:t xml:space="preserve">v prípade, že bude zhotoviteľ v omeškaní s ukončením diela, je zhotoviteľ povinný zaplatiť </w:t>
      </w:r>
      <w:r w:rsidRPr="008F1B9D">
        <w:rPr>
          <w:sz w:val="22"/>
          <w:szCs w:val="22"/>
        </w:rPr>
        <w:tab/>
        <w:t xml:space="preserve">objednávateľovi zmluvnú pokutu vo výške 0,3 % z ceny diela za každý deň omeškania, nárok na pokutu v rovnakej výške vzniká objednávateľovi aj v prípade nedodržania záväzných termínov harmonogramu prác, </w:t>
      </w:r>
    </w:p>
    <w:p w14:paraId="23AC1C02"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prevzatím niektorého staveniska a/alebo so začatím vykonávania prác na diele vo výške 200,- Eur za každý aj začatý deň omeškania, </w:t>
      </w:r>
    </w:p>
    <w:p w14:paraId="045F6383"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odstránením vád a nedorobkov diela a/alebo s nástupom na odstránenie vady vo výške 500,- Eur za každý aj začatý deň omeškania, </w:t>
      </w:r>
    </w:p>
    <w:p w14:paraId="353E9820" w14:textId="78932835"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pri porušení akejkoľvek povinnosti uloženej touto zmluvou zhotoviteľovi vzniká objednávateľovi nárok na zmluvnú pokutu vo výške 500,- € denne za každé jednotlivé porušenie.</w:t>
      </w:r>
    </w:p>
    <w:p w14:paraId="407A7A81" w14:textId="77777777" w:rsidR="008F1B9D" w:rsidRPr="008F1B9D" w:rsidRDefault="008F1B9D" w:rsidP="008F1B9D">
      <w:pPr>
        <w:pStyle w:val="Odsekzoznamu"/>
        <w:widowControl w:val="0"/>
        <w:pBdr>
          <w:top w:val="nil"/>
          <w:left w:val="nil"/>
          <w:bottom w:val="nil"/>
          <w:right w:val="nil"/>
          <w:between w:val="nil"/>
        </w:pBdr>
        <w:ind w:left="644"/>
        <w:jc w:val="both"/>
      </w:pPr>
    </w:p>
    <w:p w14:paraId="55482CCF" w14:textId="4CEBD784" w:rsidR="008F1B9D" w:rsidRDefault="008F1B9D" w:rsidP="008F1B9D">
      <w:pPr>
        <w:pStyle w:val="Odsekzoznamu"/>
        <w:numPr>
          <w:ilvl w:val="0"/>
          <w:numId w:val="18"/>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0EB7C663" w14:textId="77777777" w:rsidR="008F1B9D" w:rsidRDefault="008F1B9D" w:rsidP="008F1B9D">
      <w:pPr>
        <w:pStyle w:val="Odsekzoznamu"/>
        <w:ind w:left="360"/>
        <w:jc w:val="both"/>
        <w:rPr>
          <w:sz w:val="22"/>
          <w:szCs w:val="22"/>
        </w:rPr>
      </w:pPr>
    </w:p>
    <w:p w14:paraId="53CF797B" w14:textId="3B4278DD" w:rsidR="008F1B9D" w:rsidRDefault="008F1B9D" w:rsidP="008F1B9D">
      <w:pPr>
        <w:pStyle w:val="Odsekzoznamu"/>
        <w:numPr>
          <w:ilvl w:val="0"/>
          <w:numId w:val="18"/>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14:paraId="00239945" w14:textId="77777777" w:rsidR="008F1B9D" w:rsidRPr="008F1B9D" w:rsidRDefault="008F1B9D" w:rsidP="008F1B9D">
      <w:pPr>
        <w:jc w:val="both"/>
        <w:rPr>
          <w:sz w:val="22"/>
          <w:szCs w:val="22"/>
        </w:rPr>
      </w:pPr>
    </w:p>
    <w:p w14:paraId="63A8A1BD" w14:textId="77777777" w:rsidR="008F1B9D" w:rsidRDefault="008F1B9D" w:rsidP="008F1B9D">
      <w:pPr>
        <w:pStyle w:val="Odsekzoznamu"/>
        <w:numPr>
          <w:ilvl w:val="0"/>
          <w:numId w:val="18"/>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14:paraId="5751CAD7" w14:textId="77777777" w:rsidR="008F1B9D" w:rsidRPr="008F1B9D" w:rsidRDefault="008F1B9D" w:rsidP="008F1B9D">
      <w:pPr>
        <w:pStyle w:val="Odsekzoznamu"/>
        <w:rPr>
          <w:sz w:val="22"/>
          <w:szCs w:val="22"/>
        </w:rPr>
      </w:pPr>
    </w:p>
    <w:p w14:paraId="6B361071" w14:textId="77777777" w:rsidR="008F1B9D" w:rsidRDefault="008F1B9D" w:rsidP="008F1B9D">
      <w:pPr>
        <w:pStyle w:val="Odsekzoznamu"/>
        <w:numPr>
          <w:ilvl w:val="0"/>
          <w:numId w:val="18"/>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14219D9D" w14:textId="77777777" w:rsidR="008F1B9D" w:rsidRPr="008F1B9D" w:rsidRDefault="008F1B9D" w:rsidP="008F1B9D">
      <w:pPr>
        <w:pStyle w:val="Odsekzoznamu"/>
        <w:rPr>
          <w:sz w:val="22"/>
          <w:szCs w:val="22"/>
        </w:rPr>
      </w:pPr>
    </w:p>
    <w:p w14:paraId="62EF336E" w14:textId="77777777" w:rsidR="008F1B9D" w:rsidRDefault="008F1B9D" w:rsidP="008F1B9D">
      <w:pPr>
        <w:pStyle w:val="Odsekzoznamu"/>
        <w:numPr>
          <w:ilvl w:val="0"/>
          <w:numId w:val="18"/>
        </w:numPr>
        <w:jc w:val="both"/>
        <w:rPr>
          <w:sz w:val="22"/>
          <w:szCs w:val="22"/>
        </w:rPr>
      </w:pPr>
      <w:r w:rsidRPr="008F1B9D">
        <w:rPr>
          <w:sz w:val="22"/>
          <w:szCs w:val="22"/>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1A12FA72" w14:textId="77777777" w:rsidR="008F1B9D" w:rsidRPr="008F1B9D" w:rsidRDefault="008F1B9D" w:rsidP="00795518"/>
    <w:p w14:paraId="7586435A" w14:textId="77777777" w:rsidR="008F1B9D" w:rsidRPr="008F1B9D" w:rsidRDefault="005B7468" w:rsidP="008F1B9D">
      <w:pPr>
        <w:pStyle w:val="Odsekzoznamu"/>
        <w:numPr>
          <w:ilvl w:val="0"/>
          <w:numId w:val="18"/>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w:t>
      </w:r>
      <w:r w:rsidRPr="008F1B9D">
        <w:rPr>
          <w:color w:val="000000"/>
          <w:sz w:val="22"/>
          <w:szCs w:val="22"/>
        </w:rPr>
        <w:lastRenderedPageBreak/>
        <w:t xml:space="preserve">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14:paraId="05314E53" w14:textId="77777777" w:rsidR="008F1B9D" w:rsidRPr="00101806" w:rsidRDefault="008F1B9D" w:rsidP="00101806">
      <w:pPr>
        <w:rPr>
          <w:color w:val="000000"/>
          <w:sz w:val="22"/>
          <w:szCs w:val="22"/>
        </w:rPr>
      </w:pPr>
    </w:p>
    <w:p w14:paraId="7FF842C5" w14:textId="49B16185" w:rsidR="005B7468" w:rsidRPr="008F1B9D" w:rsidRDefault="005B7468" w:rsidP="008F1B9D">
      <w:pPr>
        <w:pStyle w:val="Odsekzoznamu"/>
        <w:numPr>
          <w:ilvl w:val="0"/>
          <w:numId w:val="18"/>
        </w:numPr>
        <w:jc w:val="both"/>
        <w:rPr>
          <w:sz w:val="22"/>
          <w:szCs w:val="22"/>
        </w:rPr>
      </w:pPr>
      <w:r w:rsidRPr="008F1B9D">
        <w:rPr>
          <w:color w:val="000000"/>
          <w:sz w:val="22"/>
          <w:szCs w:val="22"/>
        </w:rPr>
        <w:t>Právo na náhradu škody nie je vznikom alebo uplatnením nároku na zmluvné pokuty podľa tohto Článku dotknuté.</w:t>
      </w:r>
    </w:p>
    <w:p w14:paraId="722683F6" w14:textId="77777777"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7197790" w14:textId="42111501"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7F5A7099" w14:textId="77777777"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14:paraId="4B9EA14E" w14:textId="2C654765"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14:paraId="245FA0D4" w14:textId="03A9BA3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945010B" w14:textId="6FC6BB73" w:rsid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14:paraId="36120C69" w14:textId="77777777" w:rsidR="008F1B9D" w:rsidRDefault="008F1B9D" w:rsidP="008F1B9D">
      <w:pPr>
        <w:pStyle w:val="Odsekzoznamu"/>
        <w:ind w:left="284"/>
        <w:jc w:val="both"/>
        <w:rPr>
          <w:sz w:val="22"/>
          <w:szCs w:val="22"/>
        </w:rPr>
      </w:pPr>
    </w:p>
    <w:p w14:paraId="5E2891A7" w14:textId="6D72E5B1" w:rsidR="008F1B9D" w:rsidRDefault="008F1B9D" w:rsidP="00021430">
      <w:pPr>
        <w:pStyle w:val="Odsekzoznamu"/>
        <w:numPr>
          <w:ilvl w:val="3"/>
          <w:numId w:val="19"/>
        </w:numPr>
        <w:ind w:left="284" w:hanging="284"/>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14:paraId="6BE2B76D" w14:textId="77777777" w:rsidR="008F1B9D" w:rsidRPr="008F1B9D" w:rsidRDefault="008F1B9D" w:rsidP="008F1B9D">
      <w:pPr>
        <w:jc w:val="both"/>
        <w:rPr>
          <w:sz w:val="22"/>
          <w:szCs w:val="22"/>
        </w:rPr>
      </w:pPr>
    </w:p>
    <w:p w14:paraId="2DAA0D23" w14:textId="1CDD2ECA"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14:paraId="6C58BD9E" w14:textId="77777777" w:rsidR="008F1B9D" w:rsidRPr="008F1B9D" w:rsidRDefault="008F1B9D" w:rsidP="008F1B9D">
      <w:pPr>
        <w:jc w:val="both"/>
        <w:rPr>
          <w:sz w:val="22"/>
          <w:szCs w:val="22"/>
        </w:rPr>
      </w:pPr>
    </w:p>
    <w:p w14:paraId="72B65112"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sa zaväzuje poskytovať objednávateľovi počas zhotovenia diela nevyhnutné informácie a požadovanú súčinnosť. </w:t>
      </w:r>
    </w:p>
    <w:p w14:paraId="1D2DDA9F" w14:textId="77777777" w:rsidR="008F1B9D" w:rsidRPr="00E52C94" w:rsidRDefault="008F1B9D" w:rsidP="00E52C94">
      <w:pPr>
        <w:rPr>
          <w:sz w:val="22"/>
          <w:szCs w:val="22"/>
        </w:rPr>
      </w:pPr>
    </w:p>
    <w:p w14:paraId="2B935EA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14:paraId="4FA35E53" w14:textId="77777777" w:rsidR="008F1B9D" w:rsidRPr="008F1B9D" w:rsidRDefault="008F1B9D" w:rsidP="008F1B9D">
      <w:pPr>
        <w:pStyle w:val="Odsekzoznamu"/>
        <w:rPr>
          <w:sz w:val="22"/>
          <w:szCs w:val="22"/>
        </w:rPr>
      </w:pPr>
    </w:p>
    <w:p w14:paraId="696CBEC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Umiestnenie a udržiavanie dopravných značiek v súvislosti s priebehom prác v súlade s predpismi o pozemných komunikáciách zabezpečí a uhradí zhotoviteľ. </w:t>
      </w:r>
    </w:p>
    <w:p w14:paraId="0BE03E54" w14:textId="77777777" w:rsidR="008F1B9D" w:rsidRPr="008F1B9D" w:rsidRDefault="008F1B9D" w:rsidP="008F1B9D">
      <w:pPr>
        <w:pStyle w:val="Odsekzoznamu"/>
        <w:rPr>
          <w:sz w:val="22"/>
          <w:szCs w:val="22"/>
        </w:rPr>
      </w:pPr>
    </w:p>
    <w:p w14:paraId="099D2C46"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6DB83DFD" w14:textId="77777777" w:rsidR="008F1B9D" w:rsidRPr="008F1B9D" w:rsidRDefault="008F1B9D" w:rsidP="008F1B9D">
      <w:pPr>
        <w:pStyle w:val="Odsekzoznamu"/>
        <w:rPr>
          <w:sz w:val="22"/>
          <w:szCs w:val="22"/>
        </w:rPr>
      </w:pPr>
    </w:p>
    <w:p w14:paraId="6C1574C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poveruje stavbyvedúceho vedením stavebného denníka. </w:t>
      </w:r>
    </w:p>
    <w:p w14:paraId="0E2E5C2D" w14:textId="77777777" w:rsidR="008F1B9D" w:rsidRPr="008F1B9D" w:rsidRDefault="008F1B9D" w:rsidP="008F1B9D">
      <w:pPr>
        <w:pStyle w:val="Odsekzoznamu"/>
        <w:rPr>
          <w:sz w:val="22"/>
          <w:szCs w:val="22"/>
        </w:rPr>
      </w:pPr>
    </w:p>
    <w:p w14:paraId="6AF3793C"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14:paraId="197ED541" w14:textId="77777777" w:rsidR="008F1B9D" w:rsidRPr="008F1B9D" w:rsidRDefault="008F1B9D" w:rsidP="008F1B9D">
      <w:pPr>
        <w:pStyle w:val="Odsekzoznamu"/>
        <w:rPr>
          <w:sz w:val="22"/>
          <w:szCs w:val="22"/>
        </w:rPr>
      </w:pPr>
    </w:p>
    <w:p w14:paraId="04020017"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14:paraId="5BCA15A5" w14:textId="77777777" w:rsidR="008F1B9D" w:rsidRPr="008F1B9D" w:rsidRDefault="008F1B9D" w:rsidP="008F1B9D">
      <w:pPr>
        <w:pStyle w:val="Odsekzoznamu"/>
        <w:rPr>
          <w:sz w:val="22"/>
          <w:szCs w:val="22"/>
        </w:rPr>
      </w:pPr>
    </w:p>
    <w:p w14:paraId="0F862649" w14:textId="77777777" w:rsidR="008F1B9D" w:rsidRDefault="008F1B9D" w:rsidP="00021430">
      <w:pPr>
        <w:pStyle w:val="Odsekzoznamu"/>
        <w:numPr>
          <w:ilvl w:val="3"/>
          <w:numId w:val="19"/>
        </w:numPr>
        <w:ind w:left="284" w:hanging="284"/>
        <w:jc w:val="both"/>
        <w:rPr>
          <w:sz w:val="22"/>
          <w:szCs w:val="22"/>
        </w:rPr>
      </w:pPr>
      <w:r w:rsidRPr="008F1B9D">
        <w:rPr>
          <w:sz w:val="22"/>
          <w:szCs w:val="22"/>
        </w:rPr>
        <w:lastRenderedPageBreak/>
        <w:t xml:space="preserve">Pokiaľ stavbyvedúci nesúhlasí so zápisom, ktorý vykoná objednávateľ alebo ním poverený zástupca, prípadne spracovateľ projektu, musí k tomuto zápisu zaujať svoje vecné a odôvodnené stanovisko. </w:t>
      </w:r>
    </w:p>
    <w:p w14:paraId="28777AB0" w14:textId="77777777" w:rsidR="008F1B9D" w:rsidRPr="008F1B9D" w:rsidRDefault="008F1B9D" w:rsidP="008F1B9D">
      <w:pPr>
        <w:pStyle w:val="Odsekzoznamu"/>
        <w:rPr>
          <w:sz w:val="22"/>
          <w:szCs w:val="22"/>
        </w:rPr>
      </w:pPr>
    </w:p>
    <w:p w14:paraId="08F3EBF5"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14:paraId="10AFBC85" w14:textId="77777777" w:rsidR="008F1B9D" w:rsidRPr="008F1B9D" w:rsidRDefault="008F1B9D" w:rsidP="008F1B9D">
      <w:pPr>
        <w:pStyle w:val="Odsekzoznamu"/>
        <w:rPr>
          <w:sz w:val="22"/>
          <w:szCs w:val="22"/>
        </w:rPr>
      </w:pPr>
    </w:p>
    <w:p w14:paraId="733C778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71C2D6E6" w14:textId="77777777" w:rsidR="008F1B9D" w:rsidRPr="008F1B9D" w:rsidRDefault="008F1B9D" w:rsidP="008F1B9D">
      <w:pPr>
        <w:pStyle w:val="Odsekzoznamu"/>
        <w:rPr>
          <w:sz w:val="22"/>
          <w:szCs w:val="22"/>
        </w:rPr>
      </w:pPr>
    </w:p>
    <w:p w14:paraId="1929E36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77061B97" w14:textId="77777777" w:rsidR="008F1B9D" w:rsidRPr="008F1B9D" w:rsidRDefault="008F1B9D" w:rsidP="008F1B9D">
      <w:pPr>
        <w:pStyle w:val="Odsekzoznamu"/>
        <w:rPr>
          <w:sz w:val="22"/>
          <w:szCs w:val="22"/>
        </w:rPr>
      </w:pPr>
    </w:p>
    <w:p w14:paraId="233B7A5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14:paraId="3BD26368" w14:textId="77777777" w:rsidR="008F1B9D" w:rsidRPr="008F1B9D" w:rsidRDefault="008F1B9D" w:rsidP="008F1B9D">
      <w:pPr>
        <w:pStyle w:val="Odsekzoznamu"/>
        <w:rPr>
          <w:sz w:val="22"/>
          <w:szCs w:val="22"/>
        </w:rPr>
      </w:pPr>
    </w:p>
    <w:p w14:paraId="7E8B38B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3E0C31A1" w14:textId="77777777" w:rsidR="008F1B9D" w:rsidRPr="008F1B9D" w:rsidRDefault="008F1B9D" w:rsidP="008F1B9D">
      <w:pPr>
        <w:pStyle w:val="Odsekzoznamu"/>
        <w:rPr>
          <w:sz w:val="22"/>
          <w:szCs w:val="22"/>
        </w:rPr>
      </w:pPr>
    </w:p>
    <w:p w14:paraId="397333A3"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1390C823" w14:textId="77777777" w:rsidR="008F1B9D" w:rsidRPr="008F1B9D" w:rsidRDefault="008F1B9D" w:rsidP="008F1B9D">
      <w:pPr>
        <w:pStyle w:val="Odsekzoznamu"/>
        <w:rPr>
          <w:sz w:val="22"/>
          <w:szCs w:val="22"/>
        </w:rPr>
      </w:pPr>
    </w:p>
    <w:p w14:paraId="2D48B2F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14:paraId="5906EB5F" w14:textId="77777777" w:rsidR="008F1B9D" w:rsidRPr="008F1B9D" w:rsidRDefault="008F1B9D" w:rsidP="008F1B9D">
      <w:pPr>
        <w:pStyle w:val="Odsekzoznamu"/>
        <w:rPr>
          <w:sz w:val="22"/>
          <w:szCs w:val="22"/>
        </w:rPr>
      </w:pPr>
    </w:p>
    <w:p w14:paraId="4238079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w:t>
      </w:r>
      <w:r w:rsidRPr="008F1B9D">
        <w:rPr>
          <w:sz w:val="22"/>
          <w:szCs w:val="22"/>
        </w:rPr>
        <w:lastRenderedPageBreak/>
        <w:t xml:space="preserve">pevnosť a stabilita stavby, požiarna bezpečnosť, hygienické požiadavky, ochrana zdravia a životného prostredia a bezpečnosť pri užívaní stavby. </w:t>
      </w:r>
    </w:p>
    <w:p w14:paraId="7A8945A3" w14:textId="77777777" w:rsidR="008F1B9D" w:rsidRPr="008F1B9D" w:rsidRDefault="008F1B9D" w:rsidP="008F1B9D">
      <w:pPr>
        <w:pStyle w:val="Odsekzoznamu"/>
        <w:rPr>
          <w:sz w:val="22"/>
          <w:szCs w:val="22"/>
        </w:rPr>
      </w:pPr>
    </w:p>
    <w:p w14:paraId="66B15ED9"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zodpovedá za čistotu a poriadok na stavbe, zaväzuje sa odstrániť všetok odpad, ktorý je výsledkom jeho činnosti na svoje náklady. </w:t>
      </w:r>
    </w:p>
    <w:p w14:paraId="3D908EF0" w14:textId="77777777" w:rsidR="008F1B9D" w:rsidRPr="008F1B9D" w:rsidRDefault="008F1B9D" w:rsidP="008F1B9D">
      <w:pPr>
        <w:pStyle w:val="Odsekzoznamu"/>
        <w:rPr>
          <w:sz w:val="22"/>
          <w:szCs w:val="22"/>
        </w:rPr>
      </w:pPr>
    </w:p>
    <w:p w14:paraId="0F7B5160"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14:paraId="08ED7F88" w14:textId="77777777" w:rsidR="008F1B9D" w:rsidRPr="008F1B9D" w:rsidRDefault="008F1B9D" w:rsidP="008F1B9D">
      <w:pPr>
        <w:pStyle w:val="Odsekzoznamu"/>
        <w:rPr>
          <w:sz w:val="22"/>
          <w:szCs w:val="22"/>
        </w:rPr>
      </w:pPr>
    </w:p>
    <w:p w14:paraId="6351A358"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14:paraId="4DF43FC2" w14:textId="77777777" w:rsidR="008F1B9D" w:rsidRPr="008F1B9D" w:rsidRDefault="008F1B9D" w:rsidP="008F1B9D">
      <w:pPr>
        <w:pStyle w:val="Odsekzoznamu"/>
        <w:rPr>
          <w:sz w:val="22"/>
          <w:szCs w:val="22"/>
        </w:rPr>
      </w:pPr>
    </w:p>
    <w:p w14:paraId="49A5A943" w14:textId="05BA9E25" w:rsidR="008F1B9D" w:rsidRP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88D9471" w14:textId="77777777" w:rsidR="008F1B9D" w:rsidRPr="008F1B9D" w:rsidRDefault="008F1B9D" w:rsidP="008F1B9D">
      <w:pPr>
        <w:jc w:val="both"/>
        <w:rPr>
          <w:sz w:val="22"/>
          <w:szCs w:val="22"/>
        </w:rPr>
      </w:pPr>
    </w:p>
    <w:p w14:paraId="21597140" w14:textId="7777777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070CB84A" w14:textId="1F9F13C4"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14:paraId="0E06B4B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14:paraId="324FB5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36EF4A52"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 zmluvy možno odstúpiť v prípadoch, ktoré stanovuje Zmluva a § 344 a nasl. Obchodného zákonníka.</w:t>
      </w:r>
    </w:p>
    <w:p w14:paraId="15030914"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307FFD36"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14:paraId="3921DC41" w14:textId="77777777" w:rsidR="005B7468" w:rsidRDefault="005B7468" w:rsidP="005B7468">
      <w:pPr>
        <w:widowControl w:val="0"/>
        <w:pBdr>
          <w:top w:val="nil"/>
          <w:left w:val="nil"/>
          <w:bottom w:val="nil"/>
          <w:right w:val="nil"/>
          <w:between w:val="nil"/>
        </w:pBdr>
        <w:jc w:val="both"/>
        <w:rPr>
          <w:color w:val="000000"/>
          <w:sz w:val="22"/>
          <w:szCs w:val="22"/>
        </w:rPr>
      </w:pPr>
    </w:p>
    <w:p w14:paraId="630B8912" w14:textId="37CC3F76"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ak napriek prepracovaniu alebo nápravným opatreniam zhotoviteľa sú práce alebo ich časti vadné v takom rozsahu, že ďalšie plnenie Zmluvy nie je pre objednávateľa prijateľné</w:t>
      </w:r>
      <w:r w:rsidR="00816AE2">
        <w:rPr>
          <w:color w:val="000000"/>
          <w:sz w:val="22"/>
          <w:szCs w:val="22"/>
        </w:rPr>
        <w:t>, resp. akceptovateľné</w:t>
      </w:r>
    </w:p>
    <w:p w14:paraId="4C96611D"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40186CC1"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410EC14" w14:textId="77777777" w:rsidR="005B7468" w:rsidRDefault="005B7468" w:rsidP="005B7468">
      <w:pPr>
        <w:widowControl w:val="0"/>
        <w:pBdr>
          <w:top w:val="nil"/>
          <w:left w:val="nil"/>
          <w:bottom w:val="nil"/>
          <w:right w:val="nil"/>
          <w:between w:val="nil"/>
        </w:pBdr>
        <w:jc w:val="both"/>
        <w:rPr>
          <w:color w:val="000000"/>
          <w:sz w:val="22"/>
          <w:szCs w:val="22"/>
        </w:rPr>
      </w:pPr>
    </w:p>
    <w:p w14:paraId="183D6514" w14:textId="77777777"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t>Odstúpenie od zmluvy musí byť druhej zmluvnej strane doručené písomne.</w:t>
      </w:r>
    </w:p>
    <w:p w14:paraId="065B7162"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7D196A28"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14:paraId="530A6B27"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14:paraId="51BDA34A"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14:paraId="4D54CEC4"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lastRenderedPageBreak/>
        <w:t>ak zhotoviteľ bude preukázateľne realizovať dielo v rozpore s dohodnutými podmienkami v tejto Zmluve, alebo ak sa vyskytnú vady v plnení, na ktoré bol zhotoviteľ písomne upozornený a ktoré napriek tomu neodstránil v primeranej lehote poskytnutej objednávateľom.</w:t>
      </w:r>
    </w:p>
    <w:p w14:paraId="498D1230"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v prípade odstúpenia tretej osoby od dohody o spoločnej zodpovednosti bez preukázania objektívnych dôvodov.</w:t>
      </w:r>
    </w:p>
    <w:p w14:paraId="43FFA53D" w14:textId="77777777" w:rsidR="005B7468" w:rsidRDefault="005B7468" w:rsidP="005B7468">
      <w:pPr>
        <w:pBdr>
          <w:top w:val="nil"/>
          <w:left w:val="nil"/>
          <w:bottom w:val="nil"/>
          <w:right w:val="nil"/>
          <w:between w:val="nil"/>
        </w:pBdr>
        <w:ind w:left="284" w:hanging="284"/>
        <w:jc w:val="center"/>
        <w:rPr>
          <w:color w:val="000000"/>
          <w:sz w:val="22"/>
          <w:szCs w:val="22"/>
        </w:rPr>
      </w:pPr>
    </w:p>
    <w:p w14:paraId="4172DAEB" w14:textId="4470AE6E"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14:paraId="6E454754"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14:paraId="72CE592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14:paraId="713FF055" w14:textId="77777777"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14:paraId="3CF3D6C1"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718276E9" w14:textId="77777777"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nasl. Obchodného zákonníka. </w:t>
      </w:r>
    </w:p>
    <w:p w14:paraId="3518CFD1" w14:textId="77777777" w:rsidR="005B7468" w:rsidRDefault="005B7468" w:rsidP="005B7468">
      <w:pPr>
        <w:pBdr>
          <w:top w:val="nil"/>
          <w:left w:val="nil"/>
          <w:bottom w:val="nil"/>
          <w:right w:val="nil"/>
          <w:between w:val="nil"/>
        </w:pBdr>
        <w:ind w:left="708"/>
        <w:rPr>
          <w:color w:val="000000"/>
          <w:sz w:val="22"/>
          <w:szCs w:val="22"/>
        </w:rPr>
      </w:pPr>
    </w:p>
    <w:p w14:paraId="13E9527B" w14:textId="77777777" w:rsidR="005B7468" w:rsidRDefault="005B7468" w:rsidP="005B7468">
      <w:pPr>
        <w:pBdr>
          <w:top w:val="nil"/>
          <w:left w:val="nil"/>
          <w:bottom w:val="nil"/>
          <w:right w:val="nil"/>
          <w:between w:val="nil"/>
        </w:pBdr>
        <w:ind w:left="708"/>
        <w:rPr>
          <w:color w:val="000000"/>
          <w:sz w:val="22"/>
          <w:szCs w:val="22"/>
        </w:rPr>
      </w:pPr>
    </w:p>
    <w:p w14:paraId="790DEC15" w14:textId="77777777" w:rsidR="005B7468" w:rsidRDefault="005B7468" w:rsidP="005B7468">
      <w:pPr>
        <w:pBdr>
          <w:top w:val="nil"/>
          <w:left w:val="nil"/>
          <w:bottom w:val="nil"/>
          <w:right w:val="nil"/>
          <w:between w:val="nil"/>
        </w:pBdr>
        <w:ind w:left="708"/>
        <w:rPr>
          <w:color w:val="000000"/>
          <w:sz w:val="22"/>
          <w:szCs w:val="22"/>
        </w:rPr>
      </w:pPr>
    </w:p>
    <w:p w14:paraId="2626D2B3" w14:textId="77777777" w:rsidR="005B7468" w:rsidRDefault="005B7468" w:rsidP="005B7468">
      <w:pPr>
        <w:pBdr>
          <w:top w:val="nil"/>
          <w:left w:val="nil"/>
          <w:bottom w:val="nil"/>
          <w:right w:val="nil"/>
          <w:between w:val="nil"/>
        </w:pBdr>
        <w:ind w:left="708"/>
        <w:rPr>
          <w:color w:val="000000"/>
          <w:sz w:val="22"/>
          <w:szCs w:val="22"/>
        </w:rPr>
      </w:pPr>
    </w:p>
    <w:p w14:paraId="3A6DD440" w14:textId="4C7E6D54"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XI</w:t>
      </w:r>
      <w:r w:rsidR="008F1B9D">
        <w:rPr>
          <w:b/>
          <w:color w:val="000000"/>
          <w:sz w:val="22"/>
          <w:szCs w:val="22"/>
        </w:rPr>
        <w:t>V</w:t>
      </w:r>
      <w:r>
        <w:rPr>
          <w:b/>
          <w:color w:val="000000"/>
          <w:sz w:val="22"/>
          <w:szCs w:val="22"/>
        </w:rPr>
        <w:t>.</w:t>
      </w:r>
    </w:p>
    <w:p w14:paraId="22747012" w14:textId="77777777"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14:paraId="67FC2DB1"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5071C042"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14:paraId="36E97F77"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14:paraId="36CBC9C1" w14:textId="77777777" w:rsidR="005B7468" w:rsidRDefault="005B7468" w:rsidP="005B7468">
      <w:pPr>
        <w:widowControl w:val="0"/>
        <w:pBdr>
          <w:top w:val="nil"/>
          <w:left w:val="nil"/>
          <w:bottom w:val="nil"/>
          <w:right w:val="nil"/>
          <w:between w:val="nil"/>
        </w:pBdr>
        <w:jc w:val="both"/>
        <w:rPr>
          <w:color w:val="000000"/>
          <w:sz w:val="22"/>
          <w:szCs w:val="22"/>
        </w:rPr>
      </w:pPr>
    </w:p>
    <w:p w14:paraId="4307BC91"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14:paraId="1AD9DD2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3059F72" w14:textId="77777777" w:rsidR="005B7468" w:rsidRDefault="005B7468" w:rsidP="005B7468">
      <w:pPr>
        <w:widowControl w:val="0"/>
        <w:pBdr>
          <w:top w:val="nil"/>
          <w:left w:val="nil"/>
          <w:bottom w:val="nil"/>
          <w:right w:val="nil"/>
          <w:between w:val="nil"/>
        </w:pBdr>
        <w:jc w:val="both"/>
        <w:rPr>
          <w:color w:val="000000"/>
          <w:sz w:val="22"/>
          <w:szCs w:val="22"/>
        </w:rPr>
      </w:pPr>
    </w:p>
    <w:p w14:paraId="79C2AB6E"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14:paraId="3C37A5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14:paraId="3DC3DAEF" w14:textId="77777777" w:rsidR="005B7468" w:rsidRDefault="005B7468" w:rsidP="005B7468">
      <w:pPr>
        <w:widowControl w:val="0"/>
        <w:pBdr>
          <w:top w:val="nil"/>
          <w:left w:val="nil"/>
          <w:bottom w:val="nil"/>
          <w:right w:val="nil"/>
          <w:between w:val="nil"/>
        </w:pBdr>
        <w:jc w:val="both"/>
        <w:rPr>
          <w:color w:val="000000"/>
          <w:sz w:val="22"/>
          <w:szCs w:val="22"/>
        </w:rPr>
      </w:pPr>
    </w:p>
    <w:p w14:paraId="1DB2DC4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14:paraId="71B9D81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sa dohodli, že akékoľvek oznámenia, správy a pod. (ďalej aj len ako „</w:t>
      </w:r>
      <w:r>
        <w:rPr>
          <w:b/>
          <w:i/>
          <w:color w:val="000000"/>
          <w:sz w:val="22"/>
          <w:szCs w:val="22"/>
        </w:rPr>
        <w:t>Oznámenia</w:t>
      </w:r>
      <w:r>
        <w:rPr>
          <w:color w:val="000000"/>
          <w:sz w:val="22"/>
          <w:szCs w:val="22"/>
        </w:rPr>
        <w:t xml:space="preserve">“)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w:t>
      </w:r>
      <w:r>
        <w:rPr>
          <w:color w:val="000000"/>
          <w:sz w:val="22"/>
          <w:szCs w:val="22"/>
        </w:rPr>
        <w:lastRenderedPageBreak/>
        <w:t>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1A33E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14:paraId="6EB0C9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14:paraId="0F3EA6A5"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14:paraId="718BD364" w14:textId="77777777" w:rsidR="005B7468" w:rsidRDefault="005B7468" w:rsidP="005B7468">
      <w:pPr>
        <w:widowControl w:val="0"/>
        <w:pBdr>
          <w:top w:val="nil"/>
          <w:left w:val="nil"/>
          <w:bottom w:val="nil"/>
          <w:right w:val="nil"/>
          <w:between w:val="nil"/>
        </w:pBdr>
        <w:jc w:val="both"/>
        <w:rPr>
          <w:color w:val="000000"/>
          <w:sz w:val="22"/>
          <w:szCs w:val="22"/>
        </w:rPr>
      </w:pPr>
    </w:p>
    <w:p w14:paraId="1C39A02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14:paraId="69C2100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4EE7D51" w14:textId="77777777"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14:paraId="5C4A67E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14:paraId="2D814D8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48825DC"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14:paraId="06213F65"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14:paraId="4489AA5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14:paraId="705851E6" w14:textId="77777777" w:rsidR="005B7468" w:rsidRDefault="005B7468" w:rsidP="005B7468">
      <w:pPr>
        <w:widowControl w:val="0"/>
        <w:pBdr>
          <w:top w:val="nil"/>
          <w:left w:val="nil"/>
          <w:bottom w:val="nil"/>
          <w:right w:val="nil"/>
          <w:between w:val="nil"/>
        </w:pBdr>
        <w:jc w:val="both"/>
        <w:rPr>
          <w:color w:val="000000"/>
          <w:sz w:val="22"/>
          <w:szCs w:val="22"/>
        </w:rPr>
      </w:pPr>
    </w:p>
    <w:p w14:paraId="074AC84A"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14:paraId="5AF2695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20C1149D"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2A40A03B"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14:paraId="0C4FBF12"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6A61BB87"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27CE0B3"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14:paraId="5BC4E42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2B72988C" w14:textId="77777777" w:rsidR="005B7468" w:rsidRDefault="005B7468" w:rsidP="005B7468">
      <w:pPr>
        <w:widowControl w:val="0"/>
        <w:pBdr>
          <w:top w:val="nil"/>
          <w:left w:val="nil"/>
          <w:bottom w:val="nil"/>
          <w:right w:val="nil"/>
          <w:between w:val="nil"/>
        </w:pBdr>
        <w:jc w:val="both"/>
        <w:rPr>
          <w:color w:val="000000"/>
          <w:sz w:val="22"/>
          <w:szCs w:val="22"/>
        </w:rPr>
      </w:pPr>
    </w:p>
    <w:p w14:paraId="6652F28C"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14:paraId="172FCDD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1FF85094" w14:textId="77777777" w:rsidR="005B7468" w:rsidRDefault="005B7468" w:rsidP="005B7468">
      <w:pPr>
        <w:widowControl w:val="0"/>
        <w:pBdr>
          <w:top w:val="nil"/>
          <w:left w:val="nil"/>
          <w:bottom w:val="nil"/>
          <w:right w:val="nil"/>
          <w:between w:val="nil"/>
        </w:pBdr>
        <w:jc w:val="both"/>
        <w:rPr>
          <w:color w:val="000000"/>
          <w:sz w:val="22"/>
          <w:szCs w:val="22"/>
        </w:rPr>
      </w:pPr>
    </w:p>
    <w:p w14:paraId="1437FC55"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14:paraId="42D816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14:paraId="76D2F45E"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5F5BFD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14:paraId="0FCCB6E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3B92818F" w14:textId="77777777" w:rsidR="005B7468" w:rsidRDefault="005B7468" w:rsidP="005B7468">
      <w:pPr>
        <w:widowControl w:val="0"/>
        <w:pBdr>
          <w:top w:val="nil"/>
          <w:left w:val="nil"/>
          <w:bottom w:val="nil"/>
          <w:right w:val="nil"/>
          <w:between w:val="nil"/>
        </w:pBdr>
        <w:jc w:val="both"/>
        <w:rPr>
          <w:color w:val="000000"/>
          <w:sz w:val="22"/>
          <w:szCs w:val="22"/>
        </w:rPr>
      </w:pPr>
    </w:p>
    <w:p w14:paraId="4F08A67F" w14:textId="77777777" w:rsidR="005B7468" w:rsidRDefault="005B7468" w:rsidP="005B7468">
      <w:pPr>
        <w:widowControl w:val="0"/>
        <w:pBdr>
          <w:top w:val="nil"/>
          <w:left w:val="nil"/>
          <w:bottom w:val="nil"/>
          <w:right w:val="nil"/>
          <w:between w:val="nil"/>
        </w:pBdr>
        <w:jc w:val="both"/>
        <w:rPr>
          <w:color w:val="000000"/>
          <w:sz w:val="22"/>
          <w:szCs w:val="22"/>
        </w:rPr>
      </w:pPr>
    </w:p>
    <w:p w14:paraId="19E82650"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14:paraId="7A128C2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14:paraId="34986E45" w14:textId="77777777" w:rsidR="005B7468" w:rsidRDefault="005B7468" w:rsidP="005B7468">
      <w:pPr>
        <w:widowControl w:val="0"/>
        <w:pBdr>
          <w:top w:val="nil"/>
          <w:left w:val="nil"/>
          <w:bottom w:val="nil"/>
          <w:right w:val="nil"/>
          <w:between w:val="nil"/>
        </w:pBdr>
        <w:jc w:val="both"/>
        <w:rPr>
          <w:color w:val="000000"/>
          <w:sz w:val="22"/>
          <w:szCs w:val="22"/>
        </w:rPr>
      </w:pPr>
    </w:p>
    <w:p w14:paraId="56CB115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14:paraId="4764893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14:paraId="76F04084" w14:textId="77777777" w:rsidR="005B7468" w:rsidRDefault="005B7468" w:rsidP="005B7468">
      <w:pPr>
        <w:pBdr>
          <w:top w:val="nil"/>
          <w:left w:val="nil"/>
          <w:bottom w:val="nil"/>
          <w:right w:val="nil"/>
          <w:between w:val="nil"/>
        </w:pBdr>
        <w:jc w:val="both"/>
        <w:rPr>
          <w:color w:val="000000"/>
          <w:sz w:val="22"/>
          <w:szCs w:val="22"/>
        </w:rPr>
      </w:pPr>
    </w:p>
    <w:p w14:paraId="79E803B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14:paraId="54E41FD5" w14:textId="77777777"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14:paraId="4EA614CE" w14:textId="77777777" w:rsidR="005B7468" w:rsidRDefault="005B7468" w:rsidP="005B7468">
      <w:pPr>
        <w:pBdr>
          <w:top w:val="nil"/>
          <w:left w:val="nil"/>
          <w:bottom w:val="nil"/>
          <w:right w:val="nil"/>
          <w:between w:val="nil"/>
        </w:pBdr>
        <w:jc w:val="both"/>
        <w:rPr>
          <w:color w:val="000000"/>
          <w:sz w:val="22"/>
          <w:szCs w:val="22"/>
        </w:rPr>
      </w:pPr>
    </w:p>
    <w:p w14:paraId="5479084A"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14:paraId="423FD679"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613C6C3" w14:textId="77777777" w:rsidR="005B7468" w:rsidRDefault="005B7468" w:rsidP="005B7468">
      <w:pPr>
        <w:pBdr>
          <w:top w:val="nil"/>
          <w:left w:val="nil"/>
          <w:bottom w:val="nil"/>
          <w:right w:val="nil"/>
          <w:between w:val="nil"/>
        </w:pBdr>
        <w:jc w:val="both"/>
        <w:rPr>
          <w:color w:val="000000"/>
          <w:sz w:val="22"/>
          <w:szCs w:val="22"/>
        </w:rPr>
      </w:pPr>
    </w:p>
    <w:p w14:paraId="5FBCE268"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14:paraId="6C469921"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Z.z. o slobodnom prístupe k informáciám v platnom znení. Zmluva nadobudne platnosť dňom podpisu oboma zmluvnými stranami a účinnosť nasledujúcim dňom po jej zverejnení. </w:t>
      </w:r>
    </w:p>
    <w:p w14:paraId="6B6D6FA9" w14:textId="77777777" w:rsidR="005B7468" w:rsidRDefault="005B7468" w:rsidP="005B7468">
      <w:pPr>
        <w:pBdr>
          <w:top w:val="nil"/>
          <w:left w:val="nil"/>
          <w:bottom w:val="nil"/>
          <w:right w:val="nil"/>
          <w:between w:val="nil"/>
        </w:pBdr>
        <w:ind w:left="709" w:hanging="709"/>
        <w:jc w:val="both"/>
        <w:rPr>
          <w:color w:val="000000"/>
          <w:sz w:val="22"/>
          <w:szCs w:val="22"/>
        </w:rPr>
      </w:pPr>
    </w:p>
    <w:p w14:paraId="60619D27"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14:paraId="1BD6DDA0"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14:paraId="1D0111A7" w14:textId="77777777" w:rsidR="005B7468" w:rsidRDefault="005B7468" w:rsidP="005B7468">
      <w:pPr>
        <w:pBdr>
          <w:top w:val="nil"/>
          <w:left w:val="nil"/>
          <w:bottom w:val="nil"/>
          <w:right w:val="nil"/>
          <w:between w:val="nil"/>
        </w:pBdr>
        <w:jc w:val="both"/>
        <w:rPr>
          <w:color w:val="000000"/>
          <w:sz w:val="22"/>
          <w:szCs w:val="22"/>
        </w:rPr>
      </w:pPr>
    </w:p>
    <w:p w14:paraId="4D0EF4EE"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14:paraId="51D73051"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76575CE" w14:textId="77777777" w:rsidR="005B7468" w:rsidRDefault="005B7468" w:rsidP="005B7468">
      <w:pPr>
        <w:pBdr>
          <w:top w:val="nil"/>
          <w:left w:val="nil"/>
          <w:bottom w:val="nil"/>
          <w:right w:val="nil"/>
          <w:between w:val="nil"/>
        </w:pBdr>
        <w:ind w:left="709" w:hanging="709"/>
        <w:jc w:val="both"/>
        <w:rPr>
          <w:color w:val="000000"/>
          <w:sz w:val="22"/>
          <w:szCs w:val="22"/>
        </w:rPr>
      </w:pPr>
    </w:p>
    <w:p w14:paraId="1A654CA2"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14:paraId="3B39B2C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2F8D350C" w14:textId="77777777" w:rsidR="005B7468" w:rsidRDefault="005B7468" w:rsidP="005B7468">
      <w:pPr>
        <w:pBdr>
          <w:top w:val="nil"/>
          <w:left w:val="nil"/>
          <w:bottom w:val="nil"/>
          <w:right w:val="nil"/>
          <w:between w:val="nil"/>
        </w:pBdr>
        <w:ind w:left="709" w:hanging="709"/>
        <w:jc w:val="both"/>
        <w:rPr>
          <w:color w:val="000000"/>
          <w:sz w:val="22"/>
          <w:szCs w:val="22"/>
        </w:rPr>
      </w:pPr>
    </w:p>
    <w:p w14:paraId="5738C747"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14:paraId="3841D84B" w14:textId="77777777"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 xml:space="preserve">Zmluva sa uzatvára podľa právneho poriadku Slovenskej republiky a právny poriadok Slovenskej republiky je rozhodujúcim právnym poriadkom pre úpravu všetkých vzťahov založených touto </w:t>
      </w:r>
      <w:r>
        <w:rPr>
          <w:color w:val="000000"/>
          <w:sz w:val="22"/>
          <w:szCs w:val="22"/>
        </w:rPr>
        <w:lastRenderedPageBreak/>
        <w:t>Zmluvou. Zmluvné strany sa dohodli, že právomoc na rozhodovanie sporov, ktoré vzniknú alebo môžu vzniknúť z právnych vzťahov založených touto Zmluvou, majú všeobecné súdy Slovenskej republiky.</w:t>
      </w:r>
    </w:p>
    <w:p w14:paraId="5113857E" w14:textId="77777777" w:rsidR="005B7468" w:rsidRDefault="005B7468" w:rsidP="005B7468">
      <w:pPr>
        <w:pBdr>
          <w:top w:val="nil"/>
          <w:left w:val="nil"/>
          <w:bottom w:val="nil"/>
          <w:right w:val="nil"/>
          <w:between w:val="nil"/>
        </w:pBdr>
        <w:ind w:left="709" w:hanging="709"/>
        <w:jc w:val="both"/>
        <w:rPr>
          <w:color w:val="000000"/>
          <w:sz w:val="22"/>
          <w:szCs w:val="22"/>
        </w:rPr>
      </w:pPr>
    </w:p>
    <w:p w14:paraId="74F52137" w14:textId="77777777" w:rsidR="005B7468" w:rsidRDefault="005B7468" w:rsidP="005B7468">
      <w:pPr>
        <w:pBdr>
          <w:top w:val="nil"/>
          <w:left w:val="nil"/>
          <w:bottom w:val="nil"/>
          <w:right w:val="nil"/>
          <w:between w:val="nil"/>
        </w:pBdr>
        <w:ind w:left="709" w:hanging="709"/>
        <w:jc w:val="both"/>
        <w:rPr>
          <w:color w:val="000000"/>
          <w:sz w:val="22"/>
          <w:szCs w:val="22"/>
        </w:rPr>
      </w:pPr>
    </w:p>
    <w:p w14:paraId="7B083124"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14:paraId="04521D2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14:paraId="5D352A5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14:paraId="5BA76A1B" w14:textId="4E11BFF5"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14:paraId="409E87B8" w14:textId="7AE89C1D"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14:paraId="1CC965A1" w14:textId="249C49AA"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14:paraId="13A708A1" w14:textId="3F8C1C4C"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14:paraId="0A02C928" w14:textId="77777777" w:rsidR="005B7468" w:rsidRDefault="005B7468" w:rsidP="005B7468">
      <w:pPr>
        <w:widowControl w:val="0"/>
        <w:pBdr>
          <w:top w:val="nil"/>
          <w:left w:val="nil"/>
          <w:bottom w:val="nil"/>
          <w:right w:val="nil"/>
          <w:between w:val="nil"/>
        </w:pBdr>
        <w:tabs>
          <w:tab w:val="left" w:pos="950"/>
        </w:tabs>
        <w:rPr>
          <w:color w:val="000000"/>
          <w:sz w:val="22"/>
          <w:szCs w:val="22"/>
        </w:rPr>
      </w:pPr>
    </w:p>
    <w:p w14:paraId="27EBADA5" w14:textId="77777777" w:rsidR="005B7468" w:rsidRDefault="005B7468" w:rsidP="005B7468">
      <w:pPr>
        <w:widowControl w:val="0"/>
        <w:pBdr>
          <w:top w:val="nil"/>
          <w:left w:val="nil"/>
          <w:bottom w:val="nil"/>
          <w:right w:val="nil"/>
          <w:between w:val="nil"/>
        </w:pBdr>
        <w:jc w:val="center"/>
        <w:rPr>
          <w:color w:val="000000"/>
          <w:sz w:val="22"/>
          <w:szCs w:val="22"/>
        </w:rPr>
      </w:pPr>
    </w:p>
    <w:p w14:paraId="17714991" w14:textId="77777777" w:rsidR="005B7468" w:rsidRDefault="005B7468" w:rsidP="005B7468">
      <w:pPr>
        <w:widowControl w:val="0"/>
        <w:pBdr>
          <w:top w:val="nil"/>
          <w:left w:val="nil"/>
          <w:bottom w:val="nil"/>
          <w:right w:val="nil"/>
          <w:between w:val="nil"/>
        </w:pBdr>
        <w:jc w:val="center"/>
        <w:rPr>
          <w:color w:val="000000"/>
          <w:sz w:val="22"/>
          <w:szCs w:val="22"/>
        </w:rPr>
      </w:pPr>
    </w:p>
    <w:p w14:paraId="7020031C" w14:textId="77777777" w:rsidR="005B7468" w:rsidRDefault="005B7468" w:rsidP="005B7468">
      <w:pPr>
        <w:widowControl w:val="0"/>
        <w:pBdr>
          <w:top w:val="nil"/>
          <w:left w:val="nil"/>
          <w:bottom w:val="nil"/>
          <w:right w:val="nil"/>
          <w:between w:val="nil"/>
        </w:pBdr>
        <w:jc w:val="center"/>
        <w:rPr>
          <w:color w:val="000000"/>
          <w:sz w:val="22"/>
          <w:szCs w:val="22"/>
        </w:rPr>
      </w:pPr>
    </w:p>
    <w:p w14:paraId="1724354C" w14:textId="77777777" w:rsidR="005B7468" w:rsidRDefault="005B7468" w:rsidP="005B7468">
      <w:pPr>
        <w:widowControl w:val="0"/>
        <w:pBdr>
          <w:top w:val="nil"/>
          <w:left w:val="nil"/>
          <w:bottom w:val="nil"/>
          <w:right w:val="nil"/>
          <w:between w:val="nil"/>
        </w:pBdr>
        <w:jc w:val="center"/>
        <w:rPr>
          <w:color w:val="000000"/>
          <w:sz w:val="22"/>
          <w:szCs w:val="22"/>
        </w:rPr>
      </w:pPr>
    </w:p>
    <w:p w14:paraId="631D5C47" w14:textId="77777777"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firstRow="0" w:lastRow="0" w:firstColumn="0" w:lastColumn="0" w:noHBand="0" w:noVBand="0"/>
      </w:tblPr>
      <w:tblGrid>
        <w:gridCol w:w="4325"/>
        <w:gridCol w:w="4325"/>
      </w:tblGrid>
      <w:tr w:rsidR="005B7468" w14:paraId="0D64AF77" w14:textId="77777777" w:rsidTr="00AC42DA">
        <w:trPr>
          <w:trHeight w:val="284"/>
        </w:trPr>
        <w:tc>
          <w:tcPr>
            <w:tcW w:w="4325" w:type="dxa"/>
          </w:tcPr>
          <w:p w14:paraId="786A0E6B"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14:paraId="17B81E07"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14:paraId="31EADD05" w14:textId="77777777" w:rsidTr="00AC42DA">
        <w:trPr>
          <w:trHeight w:val="292"/>
        </w:trPr>
        <w:tc>
          <w:tcPr>
            <w:tcW w:w="4325" w:type="dxa"/>
          </w:tcPr>
          <w:p w14:paraId="6AAC0F31" w14:textId="77777777"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14:paraId="65CFB605" w14:textId="77777777" w:rsidR="00050638" w:rsidRDefault="00050638" w:rsidP="00AC42DA">
            <w:pPr>
              <w:widowControl w:val="0"/>
              <w:pBdr>
                <w:top w:val="nil"/>
                <w:left w:val="nil"/>
                <w:bottom w:val="nil"/>
                <w:right w:val="nil"/>
                <w:between w:val="nil"/>
              </w:pBdr>
              <w:ind w:left="76"/>
              <w:rPr>
                <w:color w:val="000000"/>
                <w:sz w:val="22"/>
                <w:szCs w:val="22"/>
              </w:rPr>
            </w:pPr>
          </w:p>
          <w:p w14:paraId="6C86DB3E" w14:textId="77777777" w:rsidR="00050638" w:rsidRDefault="00050638" w:rsidP="00AC42DA">
            <w:pPr>
              <w:widowControl w:val="0"/>
              <w:pBdr>
                <w:top w:val="nil"/>
                <w:left w:val="nil"/>
                <w:bottom w:val="nil"/>
                <w:right w:val="nil"/>
                <w:between w:val="nil"/>
              </w:pBdr>
              <w:ind w:left="76"/>
              <w:rPr>
                <w:color w:val="000000"/>
                <w:sz w:val="22"/>
                <w:szCs w:val="22"/>
              </w:rPr>
            </w:pPr>
          </w:p>
          <w:p w14:paraId="0C95DC47" w14:textId="77777777" w:rsidR="00050638" w:rsidRDefault="00050638" w:rsidP="00AC42DA">
            <w:pPr>
              <w:widowControl w:val="0"/>
              <w:pBdr>
                <w:top w:val="nil"/>
                <w:left w:val="nil"/>
                <w:bottom w:val="nil"/>
                <w:right w:val="nil"/>
                <w:between w:val="nil"/>
              </w:pBdr>
              <w:ind w:left="76"/>
              <w:rPr>
                <w:color w:val="000000"/>
                <w:sz w:val="22"/>
                <w:szCs w:val="22"/>
              </w:rPr>
            </w:pPr>
          </w:p>
          <w:p w14:paraId="6C3041EB" w14:textId="77777777" w:rsidR="00050638" w:rsidRDefault="00050638" w:rsidP="00925DA4">
            <w:pPr>
              <w:widowControl w:val="0"/>
              <w:pBdr>
                <w:top w:val="nil"/>
                <w:left w:val="nil"/>
                <w:bottom w:val="nil"/>
                <w:right w:val="nil"/>
                <w:between w:val="nil"/>
              </w:pBdr>
              <w:rPr>
                <w:color w:val="000000"/>
                <w:sz w:val="22"/>
                <w:szCs w:val="22"/>
              </w:rPr>
            </w:pPr>
          </w:p>
        </w:tc>
        <w:tc>
          <w:tcPr>
            <w:tcW w:w="4325" w:type="dxa"/>
          </w:tcPr>
          <w:p w14:paraId="125DC212" w14:textId="77777777"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14:paraId="3A952734" w14:textId="77777777" w:rsidTr="00AC42DA">
        <w:trPr>
          <w:trHeight w:val="1520"/>
        </w:trPr>
        <w:tc>
          <w:tcPr>
            <w:tcW w:w="4325" w:type="dxa"/>
          </w:tcPr>
          <w:p w14:paraId="2544BB70" w14:textId="2C51A625"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14:paraId="1E263392" w14:textId="77777777"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14:paraId="0DCA9E2A" w14:textId="77777777" w:rsidTr="00AC42DA">
        <w:trPr>
          <w:trHeight w:val="1040"/>
        </w:trPr>
        <w:tc>
          <w:tcPr>
            <w:tcW w:w="4325" w:type="dxa"/>
          </w:tcPr>
          <w:p w14:paraId="542B1D54" w14:textId="42857960"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Ing. Jaroslav Polaček</w:t>
            </w:r>
          </w:p>
          <w:p w14:paraId="6FA4239C" w14:textId="09C2DA6B"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14:paraId="4F26282F" w14:textId="77777777" w:rsidR="005B7468" w:rsidRDefault="005B7468" w:rsidP="00AC42DA">
            <w:pPr>
              <w:widowControl w:val="0"/>
              <w:pBdr>
                <w:top w:val="nil"/>
                <w:left w:val="nil"/>
                <w:bottom w:val="nil"/>
                <w:right w:val="nil"/>
                <w:between w:val="nil"/>
              </w:pBdr>
              <w:jc w:val="center"/>
              <w:rPr>
                <w:color w:val="000000"/>
                <w:sz w:val="22"/>
                <w:szCs w:val="22"/>
              </w:rPr>
            </w:pPr>
          </w:p>
          <w:p w14:paraId="05E06D38"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31227A2A" w14:textId="77777777" w:rsidR="005B7468" w:rsidRDefault="005B7468" w:rsidP="005B7468">
      <w:pPr>
        <w:widowControl w:val="0"/>
        <w:pBdr>
          <w:top w:val="nil"/>
          <w:left w:val="nil"/>
          <w:bottom w:val="nil"/>
          <w:right w:val="nil"/>
          <w:between w:val="nil"/>
        </w:pBdr>
        <w:jc w:val="center"/>
        <w:rPr>
          <w:color w:val="000000"/>
          <w:sz w:val="22"/>
          <w:szCs w:val="22"/>
        </w:rPr>
      </w:pPr>
    </w:p>
    <w:p w14:paraId="12B56CFC" w14:textId="77777777" w:rsidR="005B7468" w:rsidRDefault="005B7468" w:rsidP="005B7468">
      <w:pPr>
        <w:pBdr>
          <w:top w:val="nil"/>
          <w:left w:val="nil"/>
          <w:bottom w:val="nil"/>
          <w:right w:val="nil"/>
          <w:between w:val="nil"/>
        </w:pBdr>
        <w:jc w:val="center"/>
        <w:rPr>
          <w:color w:val="000000"/>
          <w:sz w:val="22"/>
          <w:szCs w:val="22"/>
        </w:rPr>
      </w:pPr>
    </w:p>
    <w:p w14:paraId="5522BD36" w14:textId="77777777" w:rsidR="005B7468" w:rsidRDefault="005B7468" w:rsidP="005B7468">
      <w:pPr>
        <w:widowControl w:val="0"/>
        <w:pBdr>
          <w:top w:val="nil"/>
          <w:left w:val="nil"/>
          <w:bottom w:val="nil"/>
          <w:right w:val="nil"/>
          <w:between w:val="nil"/>
        </w:pBdr>
        <w:tabs>
          <w:tab w:val="left" w:pos="1418"/>
        </w:tabs>
        <w:rPr>
          <w:color w:val="000000"/>
          <w:sz w:val="22"/>
          <w:szCs w:val="22"/>
        </w:rPr>
      </w:pPr>
    </w:p>
    <w:p w14:paraId="30C1AD44" w14:textId="77777777" w:rsidR="00A251DC" w:rsidRDefault="00A251DC"/>
    <w:sectPr w:rsidR="00A251DC">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8" w:footer="6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F989" w14:textId="77777777" w:rsidR="0003392F" w:rsidRDefault="0003392F">
      <w:r>
        <w:separator/>
      </w:r>
    </w:p>
  </w:endnote>
  <w:endnote w:type="continuationSeparator" w:id="0">
    <w:p w14:paraId="70808BC2" w14:textId="77777777" w:rsidR="0003392F" w:rsidRDefault="000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EF53" w14:textId="77777777" w:rsidR="006F37CD"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C367" w14:textId="77777777" w:rsidR="00855A0F"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 celkom strán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15</w:t>
    </w:r>
    <w:r>
      <w:rPr>
        <w:color w:val="000000"/>
        <w:sz w:val="16"/>
        <w:szCs w:val="16"/>
      </w:rPr>
      <w:fldChar w:fldCharType="end"/>
    </w:r>
    <w:r>
      <w:rPr>
        <w:noProof/>
      </w:rPr>
      <mc:AlternateContent>
        <mc:Choice Requires="wps">
          <w:drawing>
            <wp:anchor distT="0" distB="0" distL="114300" distR="114300" simplePos="0" relativeHeight="251659264" behindDoc="0" locked="0" layoutInCell="1" hidden="0" allowOverlap="1" wp14:anchorId="68B6B1BC" wp14:editId="43CD6259">
              <wp:simplePos x="0" y="0"/>
              <wp:positionH relativeFrom="column">
                <wp:posOffset>12701</wp:posOffset>
              </wp:positionH>
              <wp:positionV relativeFrom="paragraph">
                <wp:posOffset>-25399</wp:posOffset>
              </wp:positionV>
              <wp:extent cx="5605780" cy="12700"/>
              <wp:effectExtent l="0" t="0" r="0" b="0"/>
              <wp:wrapSquare wrapText="right" distT="0" distB="0" distL="114300" distR="114300"/>
              <wp:docPr id="1" name="Rovná spojovacia šípka 1"/>
              <wp:cNvGraphicFramePr/>
              <a:graphic xmlns:a="http://schemas.openxmlformats.org/drawingml/2006/main">
                <a:graphicData uri="http://schemas.microsoft.com/office/word/2010/wordprocessingShape">
                  <wps:wsp>
                    <wps:cNvCnPr/>
                    <wps:spPr>
                      <a:xfrm>
                        <a:off x="2543110" y="3780000"/>
                        <a:ext cx="56057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2EB3EE" id="_x0000_t32" coordsize="21600,21600" o:spt="32" o:oned="t" path="m,l21600,21600e" filled="f">
              <v:path arrowok="t" fillok="f" o:connecttype="none"/>
              <o:lock v:ext="edit" shapetype="t"/>
            </v:shapetype>
            <v:shape id="Rovná spojovacia šípka 1" o:spid="_x0000_s1026" type="#_x0000_t32" style="position:absolute;margin-left:1pt;margin-top:-2pt;width:441.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">
              <v:stroke joinstyle="miter"/>
              <w10:wrap type="square" side="right"/>
            </v:shape>
          </w:pict>
        </mc:Fallback>
      </mc:AlternateContent>
    </w:r>
  </w:p>
  <w:p w14:paraId="7BABEC67" w14:textId="77777777" w:rsidR="00855A0F" w:rsidRDefault="0000000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DB05" w14:textId="77777777" w:rsidR="006F37CD"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3DC8" w14:textId="77777777" w:rsidR="0003392F" w:rsidRDefault="0003392F">
      <w:r>
        <w:separator/>
      </w:r>
    </w:p>
  </w:footnote>
  <w:footnote w:type="continuationSeparator" w:id="0">
    <w:p w14:paraId="5299A88D" w14:textId="77777777" w:rsidR="0003392F" w:rsidRDefault="0003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B323" w14:textId="77777777" w:rsidR="006F37CD" w:rsidRDefault="000000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FE5" w14:textId="77777777" w:rsidR="006F37CD" w:rsidRDefault="0000000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E81" w14:textId="77777777" w:rsidR="006F37CD"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6" w15:restartNumberingAfterBreak="0">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15:restartNumberingAfterBreak="0">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75588383">
    <w:abstractNumId w:val="7"/>
  </w:num>
  <w:num w:numId="2" w16cid:durableId="1923831516">
    <w:abstractNumId w:val="13"/>
  </w:num>
  <w:num w:numId="3" w16cid:durableId="1105878229">
    <w:abstractNumId w:val="18"/>
  </w:num>
  <w:num w:numId="4" w16cid:durableId="1497112770">
    <w:abstractNumId w:val="8"/>
  </w:num>
  <w:num w:numId="5" w16cid:durableId="1836022324">
    <w:abstractNumId w:val="17"/>
  </w:num>
  <w:num w:numId="6" w16cid:durableId="531695206">
    <w:abstractNumId w:val="10"/>
  </w:num>
  <w:num w:numId="7" w16cid:durableId="1536045196">
    <w:abstractNumId w:val="15"/>
  </w:num>
  <w:num w:numId="8" w16cid:durableId="478110569">
    <w:abstractNumId w:val="0"/>
  </w:num>
  <w:num w:numId="9" w16cid:durableId="1140145850">
    <w:abstractNumId w:val="9"/>
  </w:num>
  <w:num w:numId="10" w16cid:durableId="858204966">
    <w:abstractNumId w:val="4"/>
  </w:num>
  <w:num w:numId="11" w16cid:durableId="1000043549">
    <w:abstractNumId w:val="14"/>
  </w:num>
  <w:num w:numId="12" w16cid:durableId="1390493249">
    <w:abstractNumId w:val="2"/>
  </w:num>
  <w:num w:numId="13" w16cid:durableId="473957613">
    <w:abstractNumId w:val="12"/>
  </w:num>
  <w:num w:numId="14" w16cid:durableId="1191911947">
    <w:abstractNumId w:val="3"/>
  </w:num>
  <w:num w:numId="15" w16cid:durableId="682783239">
    <w:abstractNumId w:val="11"/>
  </w:num>
  <w:num w:numId="16" w16cid:durableId="1546411453">
    <w:abstractNumId w:val="6"/>
  </w:num>
  <w:num w:numId="17" w16cid:durableId="680543642">
    <w:abstractNumId w:val="1"/>
  </w:num>
  <w:num w:numId="18" w16cid:durableId="1828326501">
    <w:abstractNumId w:val="5"/>
  </w:num>
  <w:num w:numId="19" w16cid:durableId="1285389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8"/>
    <w:rsid w:val="0002135E"/>
    <w:rsid w:val="00021430"/>
    <w:rsid w:val="0002795E"/>
    <w:rsid w:val="0003392F"/>
    <w:rsid w:val="00044276"/>
    <w:rsid w:val="00050638"/>
    <w:rsid w:val="00071742"/>
    <w:rsid w:val="00086A47"/>
    <w:rsid w:val="00095F9E"/>
    <w:rsid w:val="000A5544"/>
    <w:rsid w:val="000B4101"/>
    <w:rsid w:val="000C7606"/>
    <w:rsid w:val="00101806"/>
    <w:rsid w:val="00147093"/>
    <w:rsid w:val="00147B31"/>
    <w:rsid w:val="001726A7"/>
    <w:rsid w:val="001D435A"/>
    <w:rsid w:val="001D5581"/>
    <w:rsid w:val="00230C81"/>
    <w:rsid w:val="002332BA"/>
    <w:rsid w:val="00236A1D"/>
    <w:rsid w:val="00257058"/>
    <w:rsid w:val="00266A77"/>
    <w:rsid w:val="00267CB7"/>
    <w:rsid w:val="002A7C62"/>
    <w:rsid w:val="002D297F"/>
    <w:rsid w:val="003056F5"/>
    <w:rsid w:val="00307976"/>
    <w:rsid w:val="00351BB3"/>
    <w:rsid w:val="00363B28"/>
    <w:rsid w:val="003B621E"/>
    <w:rsid w:val="003E3D19"/>
    <w:rsid w:val="00414EFF"/>
    <w:rsid w:val="00436DAF"/>
    <w:rsid w:val="00454CB8"/>
    <w:rsid w:val="00462EEB"/>
    <w:rsid w:val="00472726"/>
    <w:rsid w:val="00473BDA"/>
    <w:rsid w:val="00481AD8"/>
    <w:rsid w:val="004C2674"/>
    <w:rsid w:val="004C5B52"/>
    <w:rsid w:val="004F342E"/>
    <w:rsid w:val="00516721"/>
    <w:rsid w:val="00542AFC"/>
    <w:rsid w:val="005540AB"/>
    <w:rsid w:val="00557B80"/>
    <w:rsid w:val="00567DF8"/>
    <w:rsid w:val="00576861"/>
    <w:rsid w:val="005B7468"/>
    <w:rsid w:val="005F3D15"/>
    <w:rsid w:val="005F52EA"/>
    <w:rsid w:val="00610CE7"/>
    <w:rsid w:val="0064087E"/>
    <w:rsid w:val="00655DC8"/>
    <w:rsid w:val="00663E23"/>
    <w:rsid w:val="00676E2B"/>
    <w:rsid w:val="00685519"/>
    <w:rsid w:val="006B66BD"/>
    <w:rsid w:val="006D2C5C"/>
    <w:rsid w:val="006F0859"/>
    <w:rsid w:val="00704211"/>
    <w:rsid w:val="00717A77"/>
    <w:rsid w:val="0072414B"/>
    <w:rsid w:val="00725DB5"/>
    <w:rsid w:val="007541EE"/>
    <w:rsid w:val="00795518"/>
    <w:rsid w:val="007B1826"/>
    <w:rsid w:val="007D6F89"/>
    <w:rsid w:val="007E5E7B"/>
    <w:rsid w:val="007E6A3E"/>
    <w:rsid w:val="00815059"/>
    <w:rsid w:val="00816AE2"/>
    <w:rsid w:val="008B0AA7"/>
    <w:rsid w:val="008B4F8F"/>
    <w:rsid w:val="008B7B43"/>
    <w:rsid w:val="008F1B9D"/>
    <w:rsid w:val="00925DA4"/>
    <w:rsid w:val="0096301B"/>
    <w:rsid w:val="009B6876"/>
    <w:rsid w:val="009C29CA"/>
    <w:rsid w:val="009E1AE6"/>
    <w:rsid w:val="00A134A6"/>
    <w:rsid w:val="00A20702"/>
    <w:rsid w:val="00A251DC"/>
    <w:rsid w:val="00A931CD"/>
    <w:rsid w:val="00AB6035"/>
    <w:rsid w:val="00AB62A1"/>
    <w:rsid w:val="00AD42DB"/>
    <w:rsid w:val="00B07E9E"/>
    <w:rsid w:val="00B549E4"/>
    <w:rsid w:val="00B77935"/>
    <w:rsid w:val="00B819F8"/>
    <w:rsid w:val="00B82C0A"/>
    <w:rsid w:val="00BB759B"/>
    <w:rsid w:val="00C21B18"/>
    <w:rsid w:val="00C40788"/>
    <w:rsid w:val="00C45731"/>
    <w:rsid w:val="00C62CB3"/>
    <w:rsid w:val="00C658AC"/>
    <w:rsid w:val="00C92484"/>
    <w:rsid w:val="00CD50ED"/>
    <w:rsid w:val="00D01D20"/>
    <w:rsid w:val="00D21511"/>
    <w:rsid w:val="00D37F62"/>
    <w:rsid w:val="00D46ADD"/>
    <w:rsid w:val="00D773F5"/>
    <w:rsid w:val="00E22BA2"/>
    <w:rsid w:val="00E22DCC"/>
    <w:rsid w:val="00E34652"/>
    <w:rsid w:val="00E52C94"/>
    <w:rsid w:val="00E61EE2"/>
    <w:rsid w:val="00F11E80"/>
    <w:rsid w:val="00F122CE"/>
    <w:rsid w:val="00F20C3C"/>
    <w:rsid w:val="00F317DD"/>
    <w:rsid w:val="00F33538"/>
    <w:rsid w:val="00F42D8D"/>
    <w:rsid w:val="00F94968"/>
    <w:rsid w:val="00FA692F"/>
    <w:rsid w:val="00FD38FA"/>
    <w:rsid w:val="00FE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229"/>
  <w15:chartTrackingRefBased/>
  <w15:docId w15:val="{A36E42B2-AD19-7747-BE8D-037C13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7838</Words>
  <Characters>44677</Characters>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2022-02-17T08:19:00Z</cp:lastPrinted>
  <dcterms:created xsi:type="dcterms:W3CDTF">2023-05-15T09:17:00Z</dcterms:created>
  <dcterms:modified xsi:type="dcterms:W3CDTF">2023-07-13T16:03:00Z</dcterms:modified>
</cp:coreProperties>
</file>