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11C66" w14:textId="77777777" w:rsidR="005B7468" w:rsidRPr="008B4F8F" w:rsidRDefault="005B7468" w:rsidP="005B7468">
      <w:pPr>
        <w:widowControl w:val="0"/>
        <w:pBdr>
          <w:top w:val="nil"/>
          <w:left w:val="nil"/>
          <w:bottom w:val="nil"/>
          <w:right w:val="nil"/>
          <w:between w:val="nil"/>
        </w:pBdr>
        <w:spacing w:line="276" w:lineRule="auto"/>
        <w:rPr>
          <w:rFonts w:ascii="Arial" w:eastAsia="Arial" w:hAnsi="Arial" w:cs="Arial"/>
          <w:color w:val="000000"/>
          <w:sz w:val="22"/>
          <w:szCs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1"/>
      </w:tblGrid>
      <w:tr w:rsidR="005B7468" w14:paraId="3516A01A" w14:textId="77777777" w:rsidTr="00AC42DA">
        <w:trPr>
          <w:trHeight w:val="986"/>
        </w:trPr>
        <w:tc>
          <w:tcPr>
            <w:tcW w:w="8931" w:type="dxa"/>
          </w:tcPr>
          <w:p w14:paraId="1C7B36B2" w14:textId="77777777" w:rsidR="005B7468" w:rsidRDefault="005B7468" w:rsidP="00AC42DA">
            <w:pPr>
              <w:widowControl w:val="0"/>
              <w:pBdr>
                <w:top w:val="nil"/>
                <w:left w:val="nil"/>
                <w:bottom w:val="nil"/>
                <w:right w:val="nil"/>
                <w:between w:val="nil"/>
              </w:pBdr>
              <w:jc w:val="center"/>
              <w:rPr>
                <w:color w:val="000000"/>
                <w:sz w:val="22"/>
                <w:szCs w:val="22"/>
              </w:rPr>
            </w:pPr>
          </w:p>
          <w:p w14:paraId="3DEE02A3" w14:textId="77777777" w:rsidR="005B7468" w:rsidRDefault="005B7468" w:rsidP="00AC42DA">
            <w:pPr>
              <w:widowControl w:val="0"/>
              <w:pBdr>
                <w:top w:val="nil"/>
                <w:left w:val="nil"/>
                <w:bottom w:val="nil"/>
                <w:right w:val="nil"/>
                <w:between w:val="nil"/>
              </w:pBdr>
              <w:jc w:val="center"/>
              <w:rPr>
                <w:color w:val="000000"/>
                <w:sz w:val="28"/>
                <w:szCs w:val="28"/>
              </w:rPr>
            </w:pPr>
            <w:r>
              <w:rPr>
                <w:b/>
                <w:smallCaps/>
                <w:color w:val="000000"/>
                <w:sz w:val="28"/>
                <w:szCs w:val="28"/>
              </w:rPr>
              <w:t>ZMLUVA O DIELO</w:t>
            </w:r>
          </w:p>
          <w:p w14:paraId="6EE7F4FD" w14:textId="77777777" w:rsidR="005B7468" w:rsidRDefault="005B7468" w:rsidP="00AC42DA">
            <w:pPr>
              <w:widowControl w:val="0"/>
              <w:pBdr>
                <w:top w:val="nil"/>
                <w:left w:val="nil"/>
                <w:bottom w:val="nil"/>
                <w:right w:val="nil"/>
                <w:between w:val="nil"/>
              </w:pBdr>
              <w:jc w:val="center"/>
              <w:rPr>
                <w:color w:val="000000"/>
                <w:sz w:val="16"/>
                <w:szCs w:val="16"/>
              </w:rPr>
            </w:pPr>
          </w:p>
          <w:p w14:paraId="53AE7C94" w14:textId="77777777" w:rsidR="005B7468" w:rsidRDefault="005B7468" w:rsidP="00AC42DA">
            <w:pPr>
              <w:widowControl w:val="0"/>
              <w:pBdr>
                <w:top w:val="nil"/>
                <w:left w:val="nil"/>
                <w:bottom w:val="nil"/>
                <w:right w:val="nil"/>
                <w:between w:val="nil"/>
              </w:pBdr>
              <w:jc w:val="center"/>
              <w:rPr>
                <w:color w:val="000000"/>
                <w:sz w:val="22"/>
                <w:szCs w:val="22"/>
              </w:rPr>
            </w:pPr>
            <w:r>
              <w:rPr>
                <w:i/>
                <w:color w:val="000000"/>
                <w:sz w:val="22"/>
                <w:szCs w:val="22"/>
              </w:rPr>
              <w:t xml:space="preserve">uzatvorená podľa § 536 a nasledujúcich ustanovení zákona číslo 513/1991 Zb. Obchodného zákonníka v znení neskorších predpisov </w:t>
            </w:r>
          </w:p>
          <w:p w14:paraId="67EE1E8B"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4008C49C" w14:textId="77777777" w:rsidR="005B7468" w:rsidRDefault="005B7468" w:rsidP="005B7468">
      <w:pPr>
        <w:widowControl w:val="0"/>
        <w:pBdr>
          <w:top w:val="nil"/>
          <w:left w:val="nil"/>
          <w:bottom w:val="nil"/>
          <w:right w:val="nil"/>
          <w:between w:val="nil"/>
        </w:pBdr>
        <w:rPr>
          <w:color w:val="000000"/>
          <w:sz w:val="22"/>
          <w:szCs w:val="22"/>
        </w:rPr>
      </w:pPr>
    </w:p>
    <w:p w14:paraId="2B6B733C" w14:textId="77777777" w:rsidR="005B7468" w:rsidRDefault="005B7468" w:rsidP="005B7468">
      <w:pPr>
        <w:pBdr>
          <w:top w:val="nil"/>
          <w:left w:val="nil"/>
          <w:bottom w:val="nil"/>
          <w:right w:val="nil"/>
          <w:between w:val="nil"/>
        </w:pBdr>
        <w:tabs>
          <w:tab w:val="left" w:pos="9000"/>
        </w:tabs>
        <w:jc w:val="center"/>
        <w:rPr>
          <w:color w:val="000000"/>
          <w:sz w:val="22"/>
          <w:szCs w:val="22"/>
        </w:rPr>
      </w:pPr>
    </w:p>
    <w:p w14:paraId="5430811D" w14:textId="77777777" w:rsidR="005B7468"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Pr>
          <w:b/>
          <w:color w:val="000000"/>
          <w:sz w:val="22"/>
          <w:szCs w:val="22"/>
        </w:rPr>
        <w:t>Zmluvné strany</w:t>
      </w:r>
      <w:r>
        <w:rPr>
          <w:b/>
          <w:color w:val="000000"/>
          <w:sz w:val="22"/>
          <w:szCs w:val="22"/>
        </w:rPr>
        <w:tab/>
      </w:r>
      <w:r>
        <w:rPr>
          <w:b/>
          <w:color w:val="000000"/>
          <w:sz w:val="22"/>
          <w:szCs w:val="22"/>
        </w:rPr>
        <w:tab/>
        <w:t>:</w:t>
      </w:r>
    </w:p>
    <w:p w14:paraId="63D617D7"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75D78EF" w14:textId="77777777" w:rsidR="005B7468" w:rsidRDefault="005B7468" w:rsidP="005B7468">
      <w:pPr>
        <w:pBdr>
          <w:top w:val="nil"/>
          <w:left w:val="nil"/>
          <w:bottom w:val="nil"/>
          <w:right w:val="nil"/>
          <w:between w:val="nil"/>
        </w:pBdr>
        <w:tabs>
          <w:tab w:val="left" w:pos="1418"/>
        </w:tabs>
        <w:jc w:val="both"/>
        <w:rPr>
          <w:color w:val="000000"/>
          <w:sz w:val="22"/>
          <w:szCs w:val="22"/>
        </w:rPr>
      </w:pPr>
      <w:r>
        <w:rPr>
          <w:b/>
          <w:color w:val="000000"/>
          <w:sz w:val="22"/>
          <w:szCs w:val="22"/>
        </w:rPr>
        <w:t xml:space="preserve">Objednávateľ </w:t>
      </w:r>
      <w:r>
        <w:rPr>
          <w:b/>
          <w:color w:val="000000"/>
          <w:sz w:val="22"/>
          <w:szCs w:val="22"/>
        </w:rPr>
        <w:tab/>
      </w:r>
      <w:r>
        <w:rPr>
          <w:b/>
          <w:color w:val="000000"/>
          <w:sz w:val="22"/>
          <w:szCs w:val="22"/>
        </w:rPr>
        <w:tab/>
        <w:t xml:space="preserve">:   </w:t>
      </w:r>
      <w:r>
        <w:rPr>
          <w:b/>
          <w:color w:val="000000"/>
          <w:sz w:val="22"/>
          <w:szCs w:val="22"/>
        </w:rPr>
        <w:tab/>
      </w:r>
    </w:p>
    <w:p w14:paraId="47F53CE5"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62DEF64" w14:textId="23A7932C" w:rsidR="005B7468" w:rsidRPr="007B1826" w:rsidRDefault="005B7468" w:rsidP="005B7468">
      <w:pPr>
        <w:widowControl w:val="0"/>
        <w:pBdr>
          <w:top w:val="nil"/>
          <w:left w:val="nil"/>
          <w:bottom w:val="nil"/>
          <w:right w:val="nil"/>
          <w:between w:val="nil"/>
        </w:pBdr>
        <w:rPr>
          <w:color w:val="000000"/>
          <w:sz w:val="22"/>
          <w:szCs w:val="22"/>
        </w:rPr>
      </w:pPr>
      <w:r w:rsidRPr="007B1826">
        <w:rPr>
          <w:b/>
          <w:color w:val="000000"/>
          <w:sz w:val="22"/>
          <w:szCs w:val="22"/>
        </w:rPr>
        <w:t>Obchodné meno:</w:t>
      </w:r>
      <w:r w:rsidRPr="007B1826">
        <w:rPr>
          <w:color w:val="000000"/>
          <w:sz w:val="22"/>
          <w:szCs w:val="22"/>
        </w:rPr>
        <w:tab/>
      </w:r>
      <w:r w:rsidR="007B1826" w:rsidRPr="007B1826">
        <w:rPr>
          <w:color w:val="000000"/>
          <w:sz w:val="22"/>
          <w:szCs w:val="22"/>
        </w:rPr>
        <w:t>Mesto Košice</w:t>
      </w:r>
    </w:p>
    <w:p w14:paraId="4B458CC5" w14:textId="5F5249D0"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Sídlo: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Trieda SNP 48/A, 040 01  Košice</w:t>
      </w:r>
    </w:p>
    <w:p w14:paraId="4636394F" w14:textId="31EF2CB4"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Štatutárny zástupca:</w:t>
      </w:r>
      <w:r w:rsidRPr="007B1826">
        <w:rPr>
          <w:color w:val="000000"/>
          <w:sz w:val="22"/>
          <w:szCs w:val="22"/>
        </w:rPr>
        <w:tab/>
      </w:r>
      <w:r w:rsidR="007B1826" w:rsidRPr="007B1826">
        <w:rPr>
          <w:color w:val="000000"/>
          <w:sz w:val="22"/>
          <w:szCs w:val="22"/>
        </w:rPr>
        <w:t xml:space="preserve">Ing. Jaroslav </w:t>
      </w:r>
      <w:proofErr w:type="spellStart"/>
      <w:r w:rsidR="007B1826" w:rsidRPr="007B1826">
        <w:rPr>
          <w:color w:val="000000"/>
          <w:sz w:val="22"/>
          <w:szCs w:val="22"/>
        </w:rPr>
        <w:t>Polaček</w:t>
      </w:r>
      <w:proofErr w:type="spellEnd"/>
      <w:r w:rsidR="007B1826" w:rsidRPr="007B1826">
        <w:rPr>
          <w:color w:val="000000"/>
          <w:sz w:val="22"/>
          <w:szCs w:val="22"/>
        </w:rPr>
        <w:t>, primátor mesta</w:t>
      </w:r>
    </w:p>
    <w:p w14:paraId="29415A13" w14:textId="0D3B29AB"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Bankové spojenie:</w:t>
      </w:r>
      <w:r w:rsidRPr="007B1826">
        <w:rPr>
          <w:color w:val="000000"/>
          <w:sz w:val="22"/>
          <w:szCs w:val="22"/>
        </w:rPr>
        <w:tab/>
      </w:r>
      <w:r w:rsidR="007B1826" w:rsidRPr="007B1826">
        <w:rPr>
          <w:color w:val="000000"/>
          <w:sz w:val="22"/>
          <w:szCs w:val="22"/>
        </w:rPr>
        <w:t xml:space="preserve">Prima banka Slovensko </w:t>
      </w:r>
      <w:proofErr w:type="spellStart"/>
      <w:r w:rsidR="007B1826" w:rsidRPr="007B1826">
        <w:rPr>
          <w:color w:val="000000"/>
          <w:sz w:val="22"/>
          <w:szCs w:val="22"/>
        </w:rPr>
        <w:t>a.s</w:t>
      </w:r>
      <w:proofErr w:type="spellEnd"/>
      <w:r w:rsidR="007B1826" w:rsidRPr="007B1826">
        <w:rPr>
          <w:color w:val="000000"/>
          <w:sz w:val="22"/>
          <w:szCs w:val="22"/>
        </w:rPr>
        <w:t>.</w:t>
      </w:r>
    </w:p>
    <w:p w14:paraId="4B296497" w14:textId="7BB81A6C"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IBAN:</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SK03 5600 0000 0004 4248 6001</w:t>
      </w:r>
    </w:p>
    <w:p w14:paraId="0E04DEF5" w14:textId="2EA07B48"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IČO: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00691135</w:t>
      </w:r>
    </w:p>
    <w:p w14:paraId="6BEA1845" w14:textId="3B9D00E4" w:rsidR="005B7468"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DIČ:</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SK2021186904</w:t>
      </w:r>
    </w:p>
    <w:p w14:paraId="2D37845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zmluvných oprávnený ku konaniu:</w:t>
      </w:r>
    </w:p>
    <w:p w14:paraId="45DE02E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technických oprávnený ku konaniu:</w:t>
      </w:r>
    </w:p>
    <w:p w14:paraId="1138057F" w14:textId="77777777" w:rsidR="007B1826" w:rsidRDefault="007B1826" w:rsidP="005B7468">
      <w:pPr>
        <w:widowControl w:val="0"/>
        <w:pBdr>
          <w:top w:val="nil"/>
          <w:left w:val="nil"/>
          <w:bottom w:val="nil"/>
          <w:right w:val="nil"/>
          <w:between w:val="nil"/>
        </w:pBdr>
        <w:rPr>
          <w:color w:val="000000"/>
          <w:sz w:val="22"/>
          <w:szCs w:val="22"/>
        </w:rPr>
      </w:pPr>
    </w:p>
    <w:p w14:paraId="0EB202E9" w14:textId="77777777" w:rsidR="005B7468" w:rsidRDefault="005B7468" w:rsidP="005B7468">
      <w:pPr>
        <w:widowControl w:val="0"/>
        <w:pBdr>
          <w:top w:val="nil"/>
          <w:left w:val="nil"/>
          <w:bottom w:val="nil"/>
          <w:right w:val="nil"/>
          <w:between w:val="nil"/>
        </w:pBdr>
        <w:tabs>
          <w:tab w:val="left" w:pos="308"/>
        </w:tabs>
        <w:rPr>
          <w:rFonts w:ascii="Arial" w:eastAsia="Arial" w:hAnsi="Arial" w:cs="Arial"/>
          <w:color w:val="000000"/>
        </w:rPr>
      </w:pPr>
    </w:p>
    <w:p w14:paraId="7F06FAD4" w14:textId="77777777" w:rsidR="005B7468" w:rsidRDefault="005B7468" w:rsidP="005B7468">
      <w:pPr>
        <w:keepNext/>
        <w:widowControl w:val="0"/>
        <w:pBdr>
          <w:top w:val="nil"/>
          <w:left w:val="nil"/>
          <w:bottom w:val="nil"/>
          <w:right w:val="nil"/>
          <w:between w:val="nil"/>
        </w:pBdr>
        <w:spacing w:line="251" w:lineRule="auto"/>
        <w:rPr>
          <w:rFonts w:ascii="Arial" w:eastAsia="Arial" w:hAnsi="Arial" w:cs="Arial"/>
          <w:color w:val="000000"/>
          <w:sz w:val="28"/>
          <w:szCs w:val="28"/>
        </w:rPr>
      </w:pPr>
      <w:r>
        <w:rPr>
          <w:color w:val="000000"/>
          <w:sz w:val="22"/>
          <w:szCs w:val="22"/>
        </w:rPr>
        <w:t>(ďalej aj len ako „</w:t>
      </w:r>
      <w:r>
        <w:rPr>
          <w:b/>
          <w:i/>
          <w:color w:val="000000"/>
          <w:sz w:val="22"/>
          <w:szCs w:val="22"/>
        </w:rPr>
        <w:t>objednávateľ</w:t>
      </w:r>
      <w:r>
        <w:rPr>
          <w:color w:val="000000"/>
          <w:sz w:val="22"/>
          <w:szCs w:val="22"/>
        </w:rPr>
        <w:t>“)</w:t>
      </w:r>
    </w:p>
    <w:p w14:paraId="49D19246" w14:textId="77777777" w:rsidR="005B7468" w:rsidRDefault="005B7468" w:rsidP="005B7468">
      <w:pPr>
        <w:pBdr>
          <w:top w:val="nil"/>
          <w:left w:val="nil"/>
          <w:bottom w:val="nil"/>
          <w:right w:val="nil"/>
          <w:between w:val="nil"/>
        </w:pBdr>
        <w:jc w:val="both"/>
        <w:rPr>
          <w:rFonts w:ascii="Bookman Old Style" w:eastAsia="Bookman Old Style" w:hAnsi="Bookman Old Style" w:cs="Bookman Old Style"/>
          <w:color w:val="000000"/>
        </w:rPr>
      </w:pPr>
    </w:p>
    <w:p w14:paraId="07E559A1"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a     </w:t>
      </w:r>
    </w:p>
    <w:p w14:paraId="04AC32EF"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 </w:t>
      </w:r>
    </w:p>
    <w:p w14:paraId="5D2AAC33" w14:textId="77777777" w:rsidR="005B7468" w:rsidRDefault="005B7468" w:rsidP="005B7468">
      <w:pPr>
        <w:pBdr>
          <w:top w:val="nil"/>
          <w:left w:val="nil"/>
          <w:bottom w:val="nil"/>
          <w:right w:val="nil"/>
          <w:between w:val="nil"/>
        </w:pBdr>
        <w:tabs>
          <w:tab w:val="left" w:pos="1418"/>
          <w:tab w:val="left" w:pos="1843"/>
        </w:tabs>
        <w:jc w:val="both"/>
        <w:rPr>
          <w:color w:val="000000"/>
          <w:sz w:val="22"/>
          <w:szCs w:val="22"/>
        </w:rPr>
      </w:pPr>
      <w:r>
        <w:rPr>
          <w:b/>
          <w:color w:val="000000"/>
          <w:sz w:val="22"/>
          <w:szCs w:val="22"/>
        </w:rPr>
        <w:t xml:space="preserve">Zhotoviteľ </w:t>
      </w:r>
      <w:r>
        <w:rPr>
          <w:b/>
          <w:color w:val="000000"/>
          <w:sz w:val="22"/>
          <w:szCs w:val="22"/>
        </w:rPr>
        <w:tab/>
      </w:r>
      <w:r>
        <w:rPr>
          <w:b/>
          <w:color w:val="000000"/>
          <w:sz w:val="22"/>
          <w:szCs w:val="22"/>
        </w:rPr>
        <w:tab/>
      </w:r>
      <w:r>
        <w:rPr>
          <w:b/>
          <w:color w:val="000000"/>
          <w:sz w:val="22"/>
          <w:szCs w:val="22"/>
        </w:rPr>
        <w:tab/>
        <w:t>:</w:t>
      </w:r>
      <w:r>
        <w:rPr>
          <w:b/>
          <w:color w:val="000000"/>
          <w:sz w:val="22"/>
          <w:szCs w:val="22"/>
        </w:rPr>
        <w:tab/>
      </w:r>
      <w:r>
        <w:rPr>
          <w:b/>
          <w:color w:val="000000"/>
          <w:sz w:val="22"/>
          <w:szCs w:val="22"/>
        </w:rPr>
        <w:tab/>
      </w:r>
      <w:r>
        <w:rPr>
          <w:b/>
          <w:color w:val="000000"/>
          <w:sz w:val="22"/>
          <w:szCs w:val="22"/>
        </w:rPr>
        <w:tab/>
      </w:r>
    </w:p>
    <w:p w14:paraId="491D1544" w14:textId="77777777" w:rsidR="005B7468" w:rsidRDefault="005B7468" w:rsidP="005B7468">
      <w:pPr>
        <w:widowControl w:val="0"/>
        <w:pBdr>
          <w:top w:val="nil"/>
          <w:left w:val="nil"/>
          <w:bottom w:val="nil"/>
          <w:right w:val="nil"/>
          <w:between w:val="nil"/>
        </w:pBdr>
        <w:rPr>
          <w:color w:val="000000"/>
          <w:sz w:val="22"/>
          <w:szCs w:val="22"/>
        </w:rPr>
      </w:pPr>
    </w:p>
    <w:p w14:paraId="7BC5AB64"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Obchodné meno:         </w:t>
      </w:r>
      <w:r>
        <w:rPr>
          <w:color w:val="000000"/>
          <w:sz w:val="22"/>
          <w:szCs w:val="22"/>
        </w:rPr>
        <w:t xml:space="preserve">                                                              </w:t>
      </w:r>
    </w:p>
    <w:p w14:paraId="694D056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Sídlo:</w:t>
      </w:r>
    </w:p>
    <w:p w14:paraId="4AD6083B"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zapísaný v Obchodnom registri Okresného súdu, zastúpený:           </w:t>
      </w:r>
    </w:p>
    <w:p w14:paraId="10068CE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zmluvných oprávnený ku konaniu:</w:t>
      </w:r>
    </w:p>
    <w:p w14:paraId="66589970"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technických oprávnený ku konaniu:</w:t>
      </w:r>
    </w:p>
    <w:p w14:paraId="700352D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stavbyvedúci: </w:t>
      </w:r>
    </w:p>
    <w:p w14:paraId="4A8F3883"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bankové spojenie: </w:t>
      </w:r>
    </w:p>
    <w:p w14:paraId="7377CB09"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číslo účtu:                     </w:t>
      </w:r>
    </w:p>
    <w:p w14:paraId="55B5031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IČO:                             </w:t>
      </w:r>
    </w:p>
    <w:p w14:paraId="1C4570A4"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DIČ:                              </w:t>
      </w:r>
    </w:p>
    <w:p w14:paraId="2EFEF5C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 DPH:                        </w:t>
      </w:r>
    </w:p>
    <w:p w14:paraId="0627C7F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telefón:                         </w:t>
      </w:r>
    </w:p>
    <w:p w14:paraId="3F2ED4B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e-mail </w:t>
      </w:r>
    </w:p>
    <w:p w14:paraId="02A3AB6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b/>
      </w:r>
    </w:p>
    <w:p w14:paraId="5BF455DA" w14:textId="77777777" w:rsidR="005B7468" w:rsidRDefault="005B7468" w:rsidP="005B7468">
      <w:pPr>
        <w:pBdr>
          <w:top w:val="nil"/>
          <w:left w:val="nil"/>
          <w:bottom w:val="nil"/>
          <w:right w:val="nil"/>
          <w:between w:val="nil"/>
        </w:pBdr>
        <w:jc w:val="both"/>
        <w:rPr>
          <w:color w:val="000000"/>
          <w:sz w:val="24"/>
          <w:szCs w:val="24"/>
        </w:rPr>
      </w:pPr>
      <w:r>
        <w:rPr>
          <w:color w:val="000000"/>
          <w:sz w:val="22"/>
          <w:szCs w:val="22"/>
        </w:rPr>
        <w:t>(ďalej aj len ako</w:t>
      </w:r>
      <w:r>
        <w:rPr>
          <w:b/>
          <w:color w:val="000000"/>
          <w:sz w:val="22"/>
          <w:szCs w:val="22"/>
        </w:rPr>
        <w:t xml:space="preserve"> </w:t>
      </w:r>
      <w:r>
        <w:rPr>
          <w:color w:val="000000"/>
          <w:sz w:val="22"/>
          <w:szCs w:val="22"/>
        </w:rPr>
        <w:t>„</w:t>
      </w:r>
      <w:r>
        <w:rPr>
          <w:b/>
          <w:i/>
          <w:color w:val="000000"/>
          <w:sz w:val="22"/>
          <w:szCs w:val="22"/>
        </w:rPr>
        <w:t>zhotoviteľ</w:t>
      </w:r>
      <w:r>
        <w:rPr>
          <w:color w:val="000000"/>
          <w:sz w:val="22"/>
          <w:szCs w:val="22"/>
        </w:rPr>
        <w:t>“)</w:t>
      </w:r>
    </w:p>
    <w:p w14:paraId="478E838F" w14:textId="77777777" w:rsidR="005B7468" w:rsidRDefault="005B7468" w:rsidP="005B7468">
      <w:pPr>
        <w:keepNext/>
        <w:widowControl w:val="0"/>
        <w:pBdr>
          <w:top w:val="nil"/>
          <w:left w:val="nil"/>
          <w:bottom w:val="nil"/>
          <w:right w:val="nil"/>
          <w:between w:val="nil"/>
        </w:pBdr>
        <w:spacing w:line="251" w:lineRule="auto"/>
        <w:jc w:val="both"/>
        <w:rPr>
          <w:color w:val="000000"/>
          <w:sz w:val="22"/>
          <w:szCs w:val="22"/>
        </w:rPr>
      </w:pPr>
    </w:p>
    <w:p w14:paraId="2F7FC029"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Objednávateľ a zhotoviteľ (ďalej spolu aj len ako „</w:t>
      </w:r>
      <w:r>
        <w:rPr>
          <w:b/>
          <w:i/>
          <w:color w:val="000000"/>
          <w:sz w:val="22"/>
          <w:szCs w:val="22"/>
        </w:rPr>
        <w:t>Zmluvné strany</w:t>
      </w:r>
      <w:r>
        <w:rPr>
          <w:b/>
          <w:color w:val="000000"/>
          <w:sz w:val="22"/>
          <w:szCs w:val="22"/>
        </w:rPr>
        <w:t xml:space="preserve">“) uzatvárajú podľa § 536 a nasledujúcich Obchodného zákonníka na základe výsledkov verejného obstarávania </w:t>
      </w:r>
      <w:r>
        <w:rPr>
          <w:b/>
          <w:color w:val="000000"/>
          <w:sz w:val="22"/>
          <w:szCs w:val="22"/>
        </w:rPr>
        <w:lastRenderedPageBreak/>
        <w:t xml:space="preserve">vyhláseného Objednávateľom podľa zákona 343/2015 </w:t>
      </w:r>
      <w:proofErr w:type="spellStart"/>
      <w:r>
        <w:rPr>
          <w:b/>
          <w:color w:val="000000"/>
          <w:sz w:val="22"/>
          <w:szCs w:val="22"/>
        </w:rPr>
        <w:t>Z.z</w:t>
      </w:r>
      <w:proofErr w:type="spellEnd"/>
      <w:r>
        <w:rPr>
          <w:b/>
          <w:color w:val="000000"/>
          <w:sz w:val="22"/>
          <w:szCs w:val="22"/>
        </w:rPr>
        <w:t>. o verejnom obstarávaní a o zmene a doplnení niektorých zákonov v platnom znení túto Zmluvu o dielo (ďalej len „</w:t>
      </w:r>
      <w:r>
        <w:rPr>
          <w:b/>
          <w:i/>
          <w:color w:val="000000"/>
          <w:sz w:val="22"/>
          <w:szCs w:val="22"/>
        </w:rPr>
        <w:t>Zmluva</w:t>
      </w:r>
      <w:r>
        <w:rPr>
          <w:b/>
          <w:color w:val="000000"/>
          <w:sz w:val="22"/>
          <w:szCs w:val="22"/>
        </w:rPr>
        <w:t xml:space="preserve">“) za nasledovných podmienok. </w:t>
      </w:r>
    </w:p>
    <w:p w14:paraId="52FBAE19" w14:textId="77777777" w:rsidR="005B7468" w:rsidRDefault="005B7468" w:rsidP="005B7468">
      <w:pPr>
        <w:widowControl w:val="0"/>
        <w:pBdr>
          <w:top w:val="nil"/>
          <w:left w:val="nil"/>
          <w:bottom w:val="nil"/>
          <w:right w:val="nil"/>
          <w:between w:val="nil"/>
        </w:pBdr>
        <w:ind w:left="3540" w:firstLine="708"/>
        <w:jc w:val="both"/>
        <w:rPr>
          <w:color w:val="000000"/>
          <w:sz w:val="22"/>
          <w:szCs w:val="22"/>
        </w:rPr>
      </w:pPr>
      <w:r>
        <w:rPr>
          <w:b/>
          <w:color w:val="000000"/>
          <w:sz w:val="22"/>
          <w:szCs w:val="22"/>
        </w:rPr>
        <w:t>Článok I.</w:t>
      </w:r>
    </w:p>
    <w:p w14:paraId="1C52E0AE" w14:textId="77777777" w:rsidR="005B7468" w:rsidRDefault="005B7468" w:rsidP="005B7468">
      <w:pPr>
        <w:widowControl w:val="0"/>
        <w:pBdr>
          <w:top w:val="nil"/>
          <w:left w:val="nil"/>
          <w:bottom w:val="nil"/>
          <w:right w:val="nil"/>
          <w:between w:val="nil"/>
        </w:pBdr>
        <w:ind w:firstLine="284"/>
        <w:jc w:val="center"/>
        <w:rPr>
          <w:color w:val="000000"/>
          <w:sz w:val="22"/>
          <w:szCs w:val="22"/>
        </w:rPr>
      </w:pPr>
      <w:r>
        <w:rPr>
          <w:b/>
          <w:color w:val="000000"/>
          <w:sz w:val="22"/>
          <w:szCs w:val="22"/>
        </w:rPr>
        <w:t>Predmet Zmluvy</w:t>
      </w:r>
    </w:p>
    <w:p w14:paraId="328246C2"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14:paraId="65CFDB61" w14:textId="77777777" w:rsidR="007255DB" w:rsidRDefault="005B7468" w:rsidP="007255DB">
      <w:pPr>
        <w:widowControl w:val="0"/>
        <w:numPr>
          <w:ilvl w:val="1"/>
          <w:numId w:val="5"/>
        </w:numPr>
        <w:pBdr>
          <w:top w:val="nil"/>
          <w:left w:val="nil"/>
          <w:bottom w:val="nil"/>
          <w:right w:val="nil"/>
          <w:between w:val="nil"/>
        </w:pBdr>
        <w:spacing w:before="120" w:after="120"/>
        <w:ind w:left="284" w:hanging="284"/>
        <w:jc w:val="both"/>
      </w:pPr>
      <w:r>
        <w:rPr>
          <w:color w:val="000000"/>
          <w:sz w:val="22"/>
          <w:szCs w:val="22"/>
        </w:rPr>
        <w:t xml:space="preserve">Predmetom tejto zmluvy je záväzok zhotoviteľa zhotoviť pre objednávateľa dielo </w:t>
      </w:r>
      <w:r>
        <w:rPr>
          <w:b/>
          <w:i/>
          <w:color w:val="000000"/>
          <w:sz w:val="22"/>
          <w:szCs w:val="22"/>
          <w:highlight w:val="white"/>
        </w:rPr>
        <w:t>„</w:t>
      </w:r>
      <w:r w:rsidR="008F1B9D" w:rsidRPr="008F1B9D">
        <w:rPr>
          <w:b/>
          <w:i/>
          <w:color w:val="000000"/>
          <w:sz w:val="22"/>
          <w:szCs w:val="22"/>
        </w:rPr>
        <w:t>Opravy asfaltových povrchov a práce na komunikáciách vo vlastníctve mesta Košice</w:t>
      </w:r>
      <w:r w:rsidR="00D773F5">
        <w:rPr>
          <w:b/>
          <w:i/>
          <w:color w:val="000000"/>
          <w:sz w:val="22"/>
          <w:szCs w:val="22"/>
        </w:rPr>
        <w:t xml:space="preserve"> I</w:t>
      </w:r>
      <w:r w:rsidR="00676E2B">
        <w:rPr>
          <w:b/>
          <w:i/>
          <w:color w:val="000000"/>
          <w:sz w:val="22"/>
          <w:szCs w:val="22"/>
        </w:rPr>
        <w:t>I</w:t>
      </w:r>
      <w:r w:rsidR="00725DB5">
        <w:rPr>
          <w:b/>
          <w:i/>
          <w:color w:val="000000"/>
          <w:sz w:val="22"/>
          <w:szCs w:val="22"/>
        </w:rPr>
        <w:t>I.</w:t>
      </w:r>
      <w:r w:rsidR="00D773F5">
        <w:rPr>
          <w:b/>
          <w:i/>
          <w:color w:val="000000"/>
          <w:sz w:val="22"/>
          <w:szCs w:val="22"/>
        </w:rPr>
        <w:t xml:space="preserve"> etapa</w:t>
      </w:r>
      <w:r>
        <w:rPr>
          <w:b/>
          <w:color w:val="000000"/>
          <w:sz w:val="22"/>
          <w:szCs w:val="22"/>
        </w:rPr>
        <w:t xml:space="preserve">“ </w:t>
      </w:r>
      <w:r>
        <w:rPr>
          <w:color w:val="000000"/>
          <w:sz w:val="22"/>
          <w:szCs w:val="22"/>
        </w:rPr>
        <w:t>(ďalej aj len ako „</w:t>
      </w:r>
      <w:r>
        <w:rPr>
          <w:b/>
          <w:i/>
          <w:color w:val="000000"/>
          <w:sz w:val="22"/>
          <w:szCs w:val="22"/>
        </w:rPr>
        <w:t>Dielo</w:t>
      </w:r>
      <w:r>
        <w:rPr>
          <w:color w:val="000000"/>
          <w:sz w:val="22"/>
          <w:szCs w:val="22"/>
        </w:rPr>
        <w:t>“) v rozsahu a spôsobom dohodnutom v tejto Zmluve.</w:t>
      </w:r>
    </w:p>
    <w:p w14:paraId="63BCB0AA" w14:textId="6EB4783E" w:rsidR="007255DB" w:rsidRPr="00953E3B" w:rsidRDefault="007255DB" w:rsidP="007255DB">
      <w:pPr>
        <w:widowControl w:val="0"/>
        <w:numPr>
          <w:ilvl w:val="1"/>
          <w:numId w:val="5"/>
        </w:numPr>
        <w:pBdr>
          <w:top w:val="nil"/>
          <w:left w:val="nil"/>
          <w:bottom w:val="nil"/>
          <w:right w:val="nil"/>
          <w:between w:val="nil"/>
        </w:pBdr>
        <w:spacing w:before="120" w:after="120"/>
        <w:ind w:left="284" w:hanging="284"/>
        <w:jc w:val="both"/>
        <w:rPr>
          <w:sz w:val="22"/>
          <w:szCs w:val="22"/>
        </w:rPr>
      </w:pPr>
      <w:r w:rsidRPr="00953E3B">
        <w:rPr>
          <w:sz w:val="22"/>
          <w:szCs w:val="22"/>
        </w:rPr>
        <w:t>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(súčasťou tejto špecifikácie je rozpočet a presná špecifikácia diela).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V predmete Zmluvy sú tiež obsiahnuté všetky plnenia, ktoré nie sú výslovne uvedené v súťažných podkladoch pre výber zhotoviteľa, v realizačnej projektovej dokumentácii, opise stavby alebo ostatných súčastiach Zmluvy, ale sú nevyhnutné na vykonanie diela podľa tejto zmluvy, o ktorých zhotoviteľ s prihliadnutím na vlastné odborné znalosti s vynaložením všetkej odbornej starostlivosti vedel alebo vedieť mal a mohol a ktoré mohol zistiť dôkladným preskúmaním projektovej a výkresovej dokumentácie, ktoré mu boli na požiadanie prístupné pred vyhotovením jeho ponuky. Zhotoviteľ vyhlasuje, že sa pred podpisom tejto zmluvy podrobne oboznámil so všetkými relevantnými podkladmi, obhliadol si miesto realizácie diela a v tejto súvislosti ako odborne spôsobilá osoba so skúsenosťami v stavebníctve nemá žiadne otázky či pripomienky. Taktiež skontroloval predložené podklady a tieto nevykazujú žiadnu vadu,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w:t>
      </w:r>
    </w:p>
    <w:p w14:paraId="189A122D" w14:textId="77777777" w:rsidR="007255DB" w:rsidRPr="008F1B9D" w:rsidRDefault="007255DB" w:rsidP="007255DB">
      <w:pPr>
        <w:widowControl w:val="0"/>
        <w:pBdr>
          <w:top w:val="nil"/>
          <w:left w:val="nil"/>
          <w:bottom w:val="nil"/>
          <w:right w:val="nil"/>
          <w:between w:val="nil"/>
        </w:pBdr>
        <w:jc w:val="both"/>
      </w:pPr>
    </w:p>
    <w:p w14:paraId="1CFC1CA3" w14:textId="77777777" w:rsidR="008F1B9D" w:rsidRPr="008F1B9D" w:rsidRDefault="008F1B9D" w:rsidP="008F1B9D">
      <w:pPr>
        <w:widowControl w:val="0"/>
        <w:pBdr>
          <w:top w:val="nil"/>
          <w:left w:val="nil"/>
          <w:bottom w:val="nil"/>
          <w:right w:val="nil"/>
          <w:between w:val="nil"/>
        </w:pBdr>
        <w:ind w:left="284"/>
        <w:jc w:val="both"/>
      </w:pPr>
    </w:p>
    <w:p w14:paraId="77C0F0A5" w14:textId="77777777" w:rsid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Objednávateľ za podmienok uvedených v tejto zmluve prevezme riadne a včas ukončené dielo bez vád a nedorobkov. Objednávateľ za podmienok uvedených v tejto zmluve zaplatí cenu diel</w:t>
      </w:r>
      <w:r>
        <w:rPr>
          <w:sz w:val="22"/>
          <w:szCs w:val="22"/>
        </w:rPr>
        <w:t>a.</w:t>
      </w:r>
    </w:p>
    <w:p w14:paraId="3FDCD5FD" w14:textId="77777777" w:rsidR="008F1B9D" w:rsidRDefault="008F1B9D" w:rsidP="008F1B9D">
      <w:pPr>
        <w:pStyle w:val="Odsekzoznamu"/>
        <w:rPr>
          <w:sz w:val="22"/>
          <w:szCs w:val="22"/>
        </w:rPr>
      </w:pPr>
    </w:p>
    <w:p w14:paraId="1C91A21B" w14:textId="5EC2F1BE" w:rsidR="008F1B9D" w:rsidRP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Dielo je vykonané riadne, pokiaľ nemá žiadne vady,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14:paraId="5FB6F820" w14:textId="77777777" w:rsidR="008F1B9D" w:rsidRPr="008F1B9D" w:rsidRDefault="008F1B9D" w:rsidP="008F1B9D">
      <w:pPr>
        <w:widowControl w:val="0"/>
        <w:pBdr>
          <w:top w:val="nil"/>
          <w:left w:val="nil"/>
          <w:bottom w:val="nil"/>
          <w:right w:val="nil"/>
          <w:between w:val="nil"/>
        </w:pBdr>
        <w:ind w:left="284"/>
        <w:jc w:val="both"/>
        <w:rPr>
          <w:sz w:val="22"/>
          <w:szCs w:val="22"/>
        </w:rPr>
      </w:pPr>
    </w:p>
    <w:p w14:paraId="279793D3" w14:textId="2E8B7802"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w:t>
      </w:r>
      <w:r w:rsidR="008F1B9D">
        <w:rPr>
          <w:color w:val="000000"/>
          <w:sz w:val="22"/>
          <w:szCs w:val="22"/>
        </w:rPr>
        <w:t xml:space="preserve">v súlade s Výkazom výmer </w:t>
      </w:r>
      <w:r>
        <w:rPr>
          <w:color w:val="000000"/>
          <w:sz w:val="22"/>
          <w:szCs w:val="22"/>
        </w:rPr>
        <w:t xml:space="preserve"> predloženého zhotoviteľom v procese verejného obstarávania, ktorý tvorí Prílohu č. 2 </w:t>
      </w:r>
      <w:r w:rsidR="00E34652">
        <w:rPr>
          <w:color w:val="000000"/>
          <w:sz w:val="22"/>
          <w:szCs w:val="22"/>
        </w:rPr>
        <w:t xml:space="preserve"> </w:t>
      </w:r>
      <w:r>
        <w:rPr>
          <w:color w:val="000000"/>
          <w:sz w:val="22"/>
          <w:szCs w:val="22"/>
        </w:rPr>
        <w:t>tejto Zmluvy za podmienok dohodnutých v tejto Zmluve, a zhotovené dielo riadne a včas odovzdať objednávateľovi v zodpovedajúcej kvalite a v ponúknutej cene, ako aj v súlade s</w:t>
      </w:r>
      <w:r w:rsidR="008F1B9D">
        <w:rPr>
          <w:color w:val="000000"/>
          <w:sz w:val="22"/>
          <w:szCs w:val="22"/>
        </w:rPr>
        <w:t xml:space="preserve"> Harmonogramom prác, </w:t>
      </w:r>
      <w:r>
        <w:rPr>
          <w:color w:val="000000"/>
          <w:sz w:val="22"/>
          <w:szCs w:val="22"/>
        </w:rPr>
        <w:t xml:space="preserve">ktorý tvorí Prílohu č. </w:t>
      </w:r>
      <w:r w:rsidR="008F1B9D">
        <w:rPr>
          <w:color w:val="000000"/>
          <w:sz w:val="22"/>
          <w:szCs w:val="22"/>
        </w:rPr>
        <w:t>1 tejto Zmluvy.</w:t>
      </w:r>
    </w:p>
    <w:p w14:paraId="7D0EC650"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3ADAE1E6"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Termíny zhotovenia jednotlivých častí diela sú stanovené v Harmonograme prác, ktorý tvorí Prílohu č. 1 tejto Zmluvy.</w:t>
      </w:r>
    </w:p>
    <w:p w14:paraId="7A1911B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2EC884AD" w14:textId="4590550A"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vo vlastnom mene a na vlastnú zodpovednosť. V prípade ak zhotoviteľ využíva kapacity tretích osôb, ktorými preukazoval technickú spôsobilosť alebo odbornú spôsobilosť a finančné a ekonomické postavenie, zodpovedajú tieto tretie osoby spolu so zhotoviteľom za plnenie diela spoločne a nerozdielne na základe podmienok upravených v Dohode o spoločnej zodpovednosti, podľa Prílohy č. </w:t>
      </w:r>
      <w:r w:rsidR="00101806">
        <w:rPr>
          <w:color w:val="000000"/>
          <w:sz w:val="22"/>
          <w:szCs w:val="22"/>
        </w:rPr>
        <w:t>3</w:t>
      </w:r>
      <w:r>
        <w:rPr>
          <w:color w:val="000000"/>
          <w:sz w:val="22"/>
          <w:szCs w:val="22"/>
        </w:rPr>
        <w:t xml:space="preserve"> Zmluvy.</w:t>
      </w:r>
    </w:p>
    <w:p w14:paraId="5D969E83"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764BF43C"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Zhotoviteľ sa zaväzuje podstatnú časť plnenia predmetu zákazky uskutočniť priamo sám, alebo ako člen skupiny dodávateľov, a to z dôvodu zodpovednosti za koordináciu technologických postupov pri realizácií diela, čo v konečnom dôsledku má značný vplyv na konečnú kvalitu realizovaných stavebných prác.</w:t>
      </w:r>
    </w:p>
    <w:p w14:paraId="5AE58A2C" w14:textId="77777777" w:rsidR="005B7468" w:rsidRDefault="005B7468" w:rsidP="005B7468">
      <w:pPr>
        <w:widowControl w:val="0"/>
        <w:pBdr>
          <w:top w:val="nil"/>
          <w:left w:val="nil"/>
          <w:bottom w:val="nil"/>
          <w:right w:val="nil"/>
          <w:between w:val="nil"/>
        </w:pBdr>
        <w:tabs>
          <w:tab w:val="left" w:pos="1419"/>
          <w:tab w:val="left" w:pos="4821"/>
          <w:tab w:val="left" w:pos="7939"/>
        </w:tabs>
        <w:rPr>
          <w:color w:val="000000"/>
          <w:sz w:val="22"/>
          <w:szCs w:val="22"/>
        </w:rPr>
      </w:pPr>
    </w:p>
    <w:p w14:paraId="32F294E0"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II.</w:t>
      </w:r>
    </w:p>
    <w:p w14:paraId="1F461584"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Miesto plnenia</w:t>
      </w:r>
    </w:p>
    <w:p w14:paraId="5EB42F02" w14:textId="77777777" w:rsidR="005B7468" w:rsidRDefault="005B7468" w:rsidP="005B7468">
      <w:pPr>
        <w:pBdr>
          <w:top w:val="nil"/>
          <w:left w:val="nil"/>
          <w:bottom w:val="nil"/>
          <w:right w:val="nil"/>
          <w:between w:val="nil"/>
        </w:pBdr>
        <w:ind w:left="284" w:hanging="284"/>
        <w:rPr>
          <w:color w:val="000000"/>
          <w:sz w:val="22"/>
          <w:szCs w:val="22"/>
        </w:rPr>
      </w:pPr>
    </w:p>
    <w:p w14:paraId="52A76B85" w14:textId="1D3F593D" w:rsidR="008F1B9D" w:rsidRPr="008B0AA7" w:rsidRDefault="005B7468" w:rsidP="008B0AA7">
      <w:pPr>
        <w:widowControl w:val="0"/>
        <w:numPr>
          <w:ilvl w:val="0"/>
          <w:numId w:val="7"/>
        </w:numPr>
        <w:pBdr>
          <w:top w:val="nil"/>
          <w:left w:val="nil"/>
          <w:bottom w:val="nil"/>
          <w:right w:val="nil"/>
          <w:between w:val="nil"/>
        </w:pBdr>
        <w:ind w:left="284"/>
        <w:jc w:val="both"/>
        <w:rPr>
          <w:color w:val="000000"/>
          <w:sz w:val="22"/>
          <w:szCs w:val="22"/>
        </w:rPr>
      </w:pPr>
      <w:r w:rsidRPr="008F1B9D">
        <w:rPr>
          <w:color w:val="000000"/>
          <w:sz w:val="22"/>
          <w:szCs w:val="22"/>
        </w:rPr>
        <w:t xml:space="preserve">Miestom plnenia je: </w:t>
      </w:r>
    </w:p>
    <w:p w14:paraId="7BD49D30" w14:textId="2FEC8756"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w:t>
      </w:r>
      <w:r w:rsidR="00D01D20" w:rsidRPr="00472726">
        <w:rPr>
          <w:rFonts w:ascii="Cambria" w:hAnsi="Cambria"/>
          <w:sz w:val="22"/>
          <w:szCs w:val="22"/>
        </w:rPr>
        <w:t>–</w:t>
      </w:r>
      <w:r w:rsidRPr="00472726">
        <w:rPr>
          <w:rFonts w:ascii="Cambria" w:hAnsi="Cambria"/>
          <w:sz w:val="22"/>
          <w:szCs w:val="22"/>
        </w:rPr>
        <w:t xml:space="preserve"> </w:t>
      </w:r>
      <w:proofErr w:type="spellStart"/>
      <w:r w:rsidR="00267CB7">
        <w:rPr>
          <w:rFonts w:ascii="Cambria" w:hAnsi="Cambria"/>
          <w:sz w:val="22"/>
          <w:szCs w:val="22"/>
        </w:rPr>
        <w:t>Jantárova</w:t>
      </w:r>
      <w:proofErr w:type="spellEnd"/>
    </w:p>
    <w:p w14:paraId="269F2C68" w14:textId="084734C9"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267CB7">
        <w:rPr>
          <w:rFonts w:ascii="Cambria" w:hAnsi="Cambria"/>
          <w:sz w:val="22"/>
          <w:szCs w:val="22"/>
        </w:rPr>
        <w:t>Mliečna</w:t>
      </w:r>
    </w:p>
    <w:p w14:paraId="43774FE6" w14:textId="7D886E1B"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576861">
        <w:rPr>
          <w:rFonts w:ascii="Cambria" w:hAnsi="Cambria"/>
          <w:sz w:val="22"/>
          <w:szCs w:val="22"/>
        </w:rPr>
        <w:t>Tolstého</w:t>
      </w:r>
    </w:p>
    <w:p w14:paraId="26865640" w14:textId="0C28C134" w:rsidR="00472726" w:rsidRPr="00FE3B91" w:rsidRDefault="008F1B9D" w:rsidP="00FE3B91">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proofErr w:type="spellStart"/>
      <w:r w:rsidR="00FE3B91">
        <w:rPr>
          <w:rFonts w:ascii="Cambria" w:hAnsi="Cambria"/>
          <w:sz w:val="22"/>
          <w:szCs w:val="22"/>
        </w:rPr>
        <w:t>Watsonova</w:t>
      </w:r>
      <w:proofErr w:type="spellEnd"/>
      <w:r w:rsidR="00472726" w:rsidRPr="00FE3B91">
        <w:rPr>
          <w:rFonts w:ascii="Cambria" w:hAnsi="Cambria"/>
          <w:sz w:val="22"/>
          <w:szCs w:val="22"/>
        </w:rPr>
        <w:t xml:space="preserve"> </w:t>
      </w:r>
    </w:p>
    <w:p w14:paraId="3B658509" w14:textId="77777777" w:rsidR="008F1B9D" w:rsidRPr="008F1B9D" w:rsidRDefault="008F1B9D" w:rsidP="00472726">
      <w:pPr>
        <w:shd w:val="clear" w:color="auto" w:fill="FFFFFF" w:themeFill="background1"/>
        <w:jc w:val="both"/>
        <w:rPr>
          <w:rFonts w:ascii="Cambria" w:hAnsi="Cambria"/>
          <w:sz w:val="22"/>
          <w:szCs w:val="22"/>
        </w:rPr>
      </w:pPr>
    </w:p>
    <w:p w14:paraId="40FA6F31" w14:textId="77777777" w:rsidR="008F1B9D" w:rsidRPr="008F1B9D" w:rsidRDefault="008F1B9D" w:rsidP="008F1B9D">
      <w:pPr>
        <w:jc w:val="both"/>
        <w:rPr>
          <w:sz w:val="22"/>
          <w:szCs w:val="22"/>
        </w:rPr>
      </w:pPr>
      <w:r w:rsidRPr="008F1B9D">
        <w:rPr>
          <w:sz w:val="22"/>
          <w:szCs w:val="22"/>
        </w:rPr>
        <w:t>Zhotoviteľ je povinný zamerať ohraničenie miestnych komunikácií na ktorých sa dielo vykonáva, prostredníctvom GPS a toto zameranie uvedie v preberacom protokole.</w:t>
      </w:r>
    </w:p>
    <w:p w14:paraId="4EB00B1E"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5A84AA20" w14:textId="77777777" w:rsidR="005B7468" w:rsidRDefault="005B7468" w:rsidP="005B7468">
      <w:pPr>
        <w:pBdr>
          <w:top w:val="nil"/>
          <w:left w:val="nil"/>
          <w:bottom w:val="nil"/>
          <w:right w:val="nil"/>
          <w:between w:val="nil"/>
        </w:pBdr>
        <w:ind w:left="360"/>
        <w:jc w:val="both"/>
        <w:rPr>
          <w:color w:val="000000"/>
          <w:sz w:val="22"/>
          <w:szCs w:val="22"/>
        </w:rPr>
      </w:pPr>
    </w:p>
    <w:p w14:paraId="2E7F6C09"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Pr>
          <w:b/>
          <w:color w:val="000000"/>
          <w:sz w:val="22"/>
          <w:szCs w:val="22"/>
        </w:rPr>
        <w:t>Článok III.</w:t>
      </w:r>
    </w:p>
    <w:p w14:paraId="69606A0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Cena diela</w:t>
      </w:r>
    </w:p>
    <w:p w14:paraId="32CFDFA4" w14:textId="77777777" w:rsidR="005B7468"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14:paraId="6BC3554A" w14:textId="77777777" w:rsidR="005B7468" w:rsidRDefault="005B7468" w:rsidP="005B7468">
      <w:pPr>
        <w:widowControl w:val="0"/>
        <w:numPr>
          <w:ilvl w:val="0"/>
          <w:numId w:val="9"/>
        </w:numPr>
        <w:pBdr>
          <w:top w:val="nil"/>
          <w:left w:val="nil"/>
          <w:bottom w:val="nil"/>
          <w:right w:val="nil"/>
          <w:between w:val="nil"/>
        </w:pBdr>
        <w:ind w:left="284"/>
        <w:jc w:val="both"/>
        <w:rPr>
          <w:color w:val="000000"/>
          <w:sz w:val="22"/>
          <w:szCs w:val="22"/>
        </w:rPr>
      </w:pPr>
      <w:r>
        <w:rPr>
          <w:color w:val="000000"/>
          <w:sz w:val="22"/>
          <w:szCs w:val="22"/>
        </w:rPr>
        <w:t>Cena diela v celom rozsahu podľa Článku 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14:paraId="3FABF95C"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F598484" w14:textId="14586802"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 xml:space="preserve">Celková cena diela je Zmluvnými stranami dojednaná vo výške </w:t>
      </w:r>
      <w:r w:rsidRPr="007B1826">
        <w:rPr>
          <w:b/>
          <w:color w:val="000000"/>
          <w:sz w:val="22"/>
          <w:szCs w:val="22"/>
        </w:rPr>
        <w:t>[</w:t>
      </w:r>
      <w:r w:rsidRPr="007B1826">
        <w:rPr>
          <w:b/>
          <w:color w:val="FF0000"/>
          <w:sz w:val="22"/>
          <w:szCs w:val="22"/>
        </w:rPr>
        <w:t>xxx</w:t>
      </w:r>
      <w:r w:rsidRPr="007B1826">
        <w:rPr>
          <w:b/>
          <w:color w:val="000000"/>
          <w:sz w:val="22"/>
          <w:szCs w:val="22"/>
        </w:rPr>
        <w:t>],-€ (slovom: [</w:t>
      </w:r>
      <w:r w:rsidRPr="007B1826">
        <w:rPr>
          <w:b/>
          <w:color w:val="FF0000"/>
          <w:sz w:val="22"/>
          <w:szCs w:val="22"/>
        </w:rPr>
        <w:t>xxx</w:t>
      </w:r>
      <w:r w:rsidRPr="007B1826">
        <w:rPr>
          <w:b/>
          <w:color w:val="000000"/>
          <w:sz w:val="22"/>
          <w:szCs w:val="22"/>
        </w:rPr>
        <w:t>] eur) bez DPH</w:t>
      </w:r>
      <w:r w:rsidRPr="007B1826">
        <w:rPr>
          <w:color w:val="000000"/>
          <w:sz w:val="22"/>
          <w:szCs w:val="22"/>
        </w:rPr>
        <w:t>. Cena Diela spolu s DPH predstavuje sumu [</w:t>
      </w:r>
      <w:r w:rsidRPr="007B1826">
        <w:rPr>
          <w:color w:val="FF0000"/>
          <w:sz w:val="22"/>
          <w:szCs w:val="22"/>
        </w:rPr>
        <w:t>xxx</w:t>
      </w:r>
      <w:r w:rsidRPr="007B1826">
        <w:rPr>
          <w:color w:val="000000"/>
          <w:sz w:val="22"/>
          <w:szCs w:val="22"/>
        </w:rPr>
        <w:t>],- € (slovom: [</w:t>
      </w:r>
      <w:r w:rsidRPr="007B1826">
        <w:rPr>
          <w:color w:val="FF0000"/>
          <w:sz w:val="22"/>
          <w:szCs w:val="22"/>
        </w:rPr>
        <w:t>xxx</w:t>
      </w:r>
      <w:r w:rsidRPr="007B1826">
        <w:rPr>
          <w:color w:val="000000"/>
          <w:sz w:val="22"/>
          <w:szCs w:val="22"/>
        </w:rPr>
        <w:t>] eur), sadzba DPH je 20%, čo predstavuje sumu [</w:t>
      </w:r>
      <w:r w:rsidRPr="007B1826">
        <w:rPr>
          <w:color w:val="FF0000"/>
          <w:sz w:val="22"/>
          <w:szCs w:val="22"/>
        </w:rPr>
        <w:t>xxx</w:t>
      </w:r>
      <w:r w:rsidRPr="007B1826">
        <w:rPr>
          <w:color w:val="000000"/>
          <w:sz w:val="22"/>
          <w:szCs w:val="22"/>
        </w:rPr>
        <w:t xml:space="preserve">] €. </w:t>
      </w:r>
      <w:r w:rsidR="00101806" w:rsidRPr="007B1826">
        <w:rPr>
          <w:color w:val="000000"/>
          <w:sz w:val="22"/>
          <w:szCs w:val="22"/>
        </w:rPr>
        <w:t xml:space="preserve">Zmluvná cena </w:t>
      </w:r>
      <w:r w:rsidR="00101806" w:rsidRPr="007B1826">
        <w:rPr>
          <w:sz w:val="22"/>
          <w:szCs w:val="22"/>
        </w:rPr>
        <w:t xml:space="preserve">zahŕňa všetky náklady zhotoviteľa na riadne </w:t>
      </w:r>
      <w:r w:rsidR="007E6A3E" w:rsidRPr="007B1826">
        <w:rPr>
          <w:sz w:val="22"/>
          <w:szCs w:val="22"/>
        </w:rPr>
        <w:t xml:space="preserve"> a úplné </w:t>
      </w:r>
      <w:r w:rsidR="00101806" w:rsidRPr="007B1826">
        <w:rPr>
          <w:sz w:val="22"/>
          <w:szCs w:val="22"/>
        </w:rPr>
        <w:t>zhotovenie predmetu plnenia zmluvy a platí po celú dobu plnenia.</w:t>
      </w:r>
    </w:p>
    <w:p w14:paraId="083DA348" w14:textId="77777777" w:rsidR="00E34652" w:rsidRPr="007B1826" w:rsidRDefault="00E34652" w:rsidP="00E34652">
      <w:pPr>
        <w:pStyle w:val="Odsekzoznamu"/>
        <w:rPr>
          <w:color w:val="000000"/>
          <w:sz w:val="22"/>
          <w:szCs w:val="22"/>
        </w:rPr>
      </w:pPr>
    </w:p>
    <w:p w14:paraId="20142918" w14:textId="6034942F"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je stanovená na základe opisu predmetu zákazky</w:t>
      </w:r>
      <w:r w:rsidR="00E34652" w:rsidRPr="007B1826">
        <w:rPr>
          <w:color w:val="000000"/>
          <w:sz w:val="22"/>
          <w:szCs w:val="22"/>
        </w:rPr>
        <w:t xml:space="preserve">, celkovej cenovej ponuky zhotoviteľa podrobne špecifikovanej podľa oceneného </w:t>
      </w:r>
      <w:r w:rsidR="008F1B9D" w:rsidRPr="007B1826">
        <w:rPr>
          <w:color w:val="000000"/>
          <w:sz w:val="22"/>
          <w:szCs w:val="22"/>
        </w:rPr>
        <w:t>Výkaz</w:t>
      </w:r>
      <w:r w:rsidR="00E34652" w:rsidRPr="007B1826">
        <w:rPr>
          <w:color w:val="000000"/>
          <w:sz w:val="22"/>
          <w:szCs w:val="22"/>
        </w:rPr>
        <w:t>u</w:t>
      </w:r>
      <w:r w:rsidR="008F1B9D" w:rsidRPr="007B1826">
        <w:rPr>
          <w:color w:val="000000"/>
          <w:sz w:val="22"/>
          <w:szCs w:val="22"/>
        </w:rPr>
        <w:t xml:space="preserve"> výmer</w:t>
      </w:r>
      <w:r w:rsidRPr="007B1826">
        <w:rPr>
          <w:color w:val="000000"/>
          <w:sz w:val="22"/>
          <w:szCs w:val="22"/>
        </w:rPr>
        <w:t xml:space="preserve">, ktorý tvorí Prílohu č. 2 tejto Zmluvy </w:t>
      </w:r>
      <w:r w:rsidR="00E34652" w:rsidRPr="007B1826">
        <w:rPr>
          <w:color w:val="000000"/>
          <w:sz w:val="22"/>
          <w:szCs w:val="22"/>
        </w:rPr>
        <w:t xml:space="preserve">a podľa platnej projektovej dokumentácie predmetného diela. </w:t>
      </w:r>
    </w:p>
    <w:p w14:paraId="39E4C6B0" w14:textId="77777777" w:rsidR="00E34652" w:rsidRPr="007B1826" w:rsidRDefault="00E34652" w:rsidP="00E34652">
      <w:pPr>
        <w:widowControl w:val="0"/>
        <w:pBdr>
          <w:top w:val="nil"/>
          <w:left w:val="nil"/>
          <w:bottom w:val="nil"/>
          <w:right w:val="nil"/>
          <w:between w:val="nil"/>
        </w:pBdr>
        <w:jc w:val="both"/>
        <w:rPr>
          <w:color w:val="000000"/>
          <w:sz w:val="22"/>
          <w:szCs w:val="22"/>
        </w:rPr>
      </w:pPr>
    </w:p>
    <w:p w14:paraId="6AA05CE4" w14:textId="4E58447C" w:rsidR="008F1B9D" w:rsidRPr="007B1826" w:rsidRDefault="005B7468" w:rsidP="007E6A3E">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podľa tohto Článku zahŕňa všetky nevyhnutné práce a dodávky, odborné posudky, vyjadrenia, služby</w:t>
      </w:r>
      <w:r w:rsidR="00663E23" w:rsidRPr="007B1826">
        <w:rPr>
          <w:color w:val="000000"/>
          <w:sz w:val="22"/>
          <w:szCs w:val="22"/>
        </w:rPr>
        <w:t xml:space="preserve">, náklady na financovanie </w:t>
      </w:r>
      <w:r w:rsidRPr="007B1826">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7B1826">
        <w:rPr>
          <w:color w:val="000000"/>
          <w:sz w:val="22"/>
          <w:szCs w:val="22"/>
        </w:rPr>
        <w:t xml:space="preserve"> (Dielo sa dodáva tzv.na </w:t>
      </w:r>
      <w:proofErr w:type="spellStart"/>
      <w:r w:rsidR="007E6A3E" w:rsidRPr="007B1826">
        <w:rPr>
          <w:color w:val="000000"/>
          <w:sz w:val="22"/>
          <w:szCs w:val="22"/>
        </w:rPr>
        <w:t>klúč</w:t>
      </w:r>
      <w:proofErr w:type="spellEnd"/>
      <w:r w:rsidR="007E6A3E" w:rsidRPr="007B1826">
        <w:rPr>
          <w:color w:val="000000"/>
          <w:sz w:val="22"/>
          <w:szCs w:val="22"/>
        </w:rPr>
        <w:t xml:space="preserve"> </w:t>
      </w:r>
      <w:r w:rsidR="007E6A3E" w:rsidRPr="007B1826">
        <w:rPr>
          <w:color w:val="000000"/>
          <w:sz w:val="22"/>
          <w:szCs w:val="22"/>
        </w:rPr>
        <w:lastRenderedPageBreak/>
        <w:t>a zahŕňa všetky náklady spo</w:t>
      </w:r>
      <w:r w:rsidR="00B82C0A" w:rsidRPr="007B1826">
        <w:rPr>
          <w:color w:val="000000"/>
          <w:sz w:val="22"/>
          <w:szCs w:val="22"/>
        </w:rPr>
        <w:t>jené s </w:t>
      </w:r>
      <w:proofErr w:type="spellStart"/>
      <w:r w:rsidR="00B82C0A" w:rsidRPr="007B1826">
        <w:rPr>
          <w:color w:val="000000"/>
          <w:sz w:val="22"/>
          <w:szCs w:val="22"/>
        </w:rPr>
        <w:t>riadným</w:t>
      </w:r>
      <w:proofErr w:type="spellEnd"/>
      <w:r w:rsidR="00B82C0A" w:rsidRPr="007B1826">
        <w:rPr>
          <w:color w:val="000000"/>
          <w:sz w:val="22"/>
          <w:szCs w:val="22"/>
        </w:rPr>
        <w:t xml:space="preserve"> vyhotoveným diela v požadovanej kvalite</w:t>
      </w:r>
      <w:r w:rsidR="007E6A3E" w:rsidRPr="007B1826">
        <w:rPr>
          <w:color w:val="000000"/>
          <w:sz w:val="22"/>
          <w:szCs w:val="22"/>
        </w:rPr>
        <w:t>)</w:t>
      </w:r>
    </w:p>
    <w:p w14:paraId="25188BA5" w14:textId="77777777" w:rsidR="008F1B9D" w:rsidRDefault="008F1B9D" w:rsidP="008F1B9D">
      <w:pPr>
        <w:pStyle w:val="Odsekzoznamu"/>
        <w:rPr>
          <w:sz w:val="24"/>
          <w:szCs w:val="24"/>
        </w:rPr>
      </w:pPr>
    </w:p>
    <w:p w14:paraId="4911111A" w14:textId="51920A42" w:rsidR="008F1B9D" w:rsidRPr="008F1B9D" w:rsidRDefault="008F1B9D" w:rsidP="008F1B9D">
      <w:pPr>
        <w:widowControl w:val="0"/>
        <w:numPr>
          <w:ilvl w:val="0"/>
          <w:numId w:val="9"/>
        </w:numPr>
        <w:pBdr>
          <w:top w:val="nil"/>
          <w:left w:val="nil"/>
          <w:bottom w:val="nil"/>
          <w:right w:val="nil"/>
          <w:between w:val="nil"/>
        </w:pBdr>
        <w:ind w:left="284"/>
        <w:jc w:val="both"/>
        <w:rPr>
          <w:color w:val="000000"/>
          <w:sz w:val="22"/>
          <w:szCs w:val="22"/>
        </w:rPr>
      </w:pPr>
      <w:r w:rsidRPr="008F1B9D">
        <w:rPr>
          <w:sz w:val="24"/>
          <w:szCs w:val="24"/>
        </w:rPr>
        <w:t xml:space="preserve">V </w:t>
      </w:r>
      <w:r w:rsidRPr="008F1B9D">
        <w:rPr>
          <w:sz w:val="22"/>
          <w:szCs w:val="22"/>
        </w:rPr>
        <w:t>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revízií, skúšok, atestov a certifikátov a ďalších obdobných nákladov a réžií, ktoré sú potrebné na kompletnú realizáciu všetkých zmluvných výkonov a na vykonanie diela.</w:t>
      </w:r>
    </w:p>
    <w:p w14:paraId="54D9A0F3"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1704D55" w14:textId="77777777" w:rsidR="008F1B9D" w:rsidRDefault="008F1B9D" w:rsidP="008F1B9D">
      <w:pPr>
        <w:pStyle w:val="Odsekzoznamu"/>
        <w:rPr>
          <w:color w:val="000000"/>
          <w:sz w:val="22"/>
          <w:szCs w:val="22"/>
        </w:rPr>
      </w:pPr>
    </w:p>
    <w:p w14:paraId="3D7A21D2"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D7F3AC9"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IV.</w:t>
      </w:r>
    </w:p>
    <w:p w14:paraId="34FEE505"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Čas plnenia</w:t>
      </w:r>
    </w:p>
    <w:p w14:paraId="31A4CCE8" w14:textId="77777777" w:rsidR="005B7468" w:rsidRDefault="005B7468" w:rsidP="005B7468">
      <w:pPr>
        <w:pBdr>
          <w:top w:val="nil"/>
          <w:left w:val="nil"/>
          <w:bottom w:val="nil"/>
          <w:right w:val="nil"/>
          <w:between w:val="nil"/>
        </w:pBdr>
        <w:ind w:left="284" w:hanging="284"/>
        <w:rPr>
          <w:color w:val="000000"/>
          <w:sz w:val="22"/>
          <w:szCs w:val="22"/>
        </w:rPr>
      </w:pPr>
      <w:r>
        <w:rPr>
          <w:color w:val="000000"/>
          <w:sz w:val="22"/>
          <w:szCs w:val="22"/>
        </w:rPr>
        <w:tab/>
      </w:r>
    </w:p>
    <w:p w14:paraId="1A559CD3" w14:textId="5AF352D9" w:rsidR="005B7468" w:rsidRDefault="005B7468" w:rsidP="008F1B9D">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Zhotoviteľ sa zaväzuje dielo podľa Článku I. tejto Zmluvy zhotoviť a odovzdať objednávateľovi v lehotách stanovených v Harmonograme prác, ktorý tvorí Prílohu č. 1 tejto Zmluvy.</w:t>
      </w:r>
    </w:p>
    <w:p w14:paraId="43BE309D"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2B5DCD5B" w14:textId="0DA569CE" w:rsidR="008F1B9D" w:rsidRDefault="008F1B9D" w:rsidP="008F1B9D">
      <w:pPr>
        <w:pStyle w:val="Odsekzoznamu"/>
        <w:numPr>
          <w:ilvl w:val="0"/>
          <w:numId w:val="11"/>
        </w:numPr>
        <w:ind w:left="284" w:hanging="426"/>
        <w:jc w:val="both"/>
        <w:rPr>
          <w:sz w:val="22"/>
          <w:szCs w:val="22"/>
        </w:rPr>
      </w:pPr>
      <w:bookmarkStart w:id="0" w:name="_Hlk140871067"/>
      <w:r w:rsidRPr="008F1B9D">
        <w:rPr>
          <w:sz w:val="22"/>
          <w:szCs w:val="22"/>
        </w:rPr>
        <w:t xml:space="preserve">Zhotoviteľ sa zaväzuje zrealizovať stavebné práce po oficiálnom (protokolárnom)odovzdaní staveniska objednávateľom v lehotách podľa Harmonogramu prác (Príloha č.1 tejto </w:t>
      </w:r>
      <w:r>
        <w:rPr>
          <w:sz w:val="22"/>
          <w:szCs w:val="22"/>
        </w:rPr>
        <w:t>Z</w:t>
      </w:r>
      <w:r w:rsidRPr="008F1B9D">
        <w:rPr>
          <w:sz w:val="22"/>
          <w:szCs w:val="22"/>
        </w:rPr>
        <w:t xml:space="preserve">mluvy ) do </w:t>
      </w:r>
      <w:r w:rsidR="00BB4BC9">
        <w:rPr>
          <w:sz w:val="22"/>
          <w:szCs w:val="22"/>
        </w:rPr>
        <w:t>2</w:t>
      </w:r>
      <w:r w:rsidRPr="008F1B9D">
        <w:rPr>
          <w:sz w:val="22"/>
          <w:szCs w:val="22"/>
        </w:rPr>
        <w:t xml:space="preserve"> mesiacov.</w:t>
      </w:r>
    </w:p>
    <w:bookmarkEnd w:id="0"/>
    <w:p w14:paraId="2703E19F" w14:textId="77777777" w:rsidR="008F1B9D" w:rsidRDefault="008F1B9D" w:rsidP="008F1B9D">
      <w:pPr>
        <w:pStyle w:val="Odsekzoznamu"/>
        <w:ind w:left="284"/>
        <w:jc w:val="both"/>
        <w:rPr>
          <w:sz w:val="22"/>
          <w:szCs w:val="22"/>
        </w:rPr>
      </w:pPr>
    </w:p>
    <w:p w14:paraId="10BEA3C1" w14:textId="2A665787" w:rsidR="008F1B9D" w:rsidRDefault="008F1B9D" w:rsidP="008F1B9D">
      <w:pPr>
        <w:pStyle w:val="Odsekzoznamu"/>
        <w:numPr>
          <w:ilvl w:val="0"/>
          <w:numId w:val="11"/>
        </w:numPr>
        <w:ind w:left="284" w:hanging="426"/>
        <w:jc w:val="both"/>
        <w:rPr>
          <w:sz w:val="22"/>
          <w:szCs w:val="22"/>
        </w:rPr>
      </w:pPr>
      <w:r w:rsidRPr="008F1B9D">
        <w:rPr>
          <w:sz w:val="22"/>
          <w:szCs w:val="22"/>
        </w:rPr>
        <w:t>Nedodržanie termínov v súlade s Harmonogramom stavebných prác sa považuje za podstatné porušenie zmluvy a oprávňuje objednávateľa na okamžité odstúpenie od tejto zmluvy.</w:t>
      </w:r>
    </w:p>
    <w:p w14:paraId="3338912A" w14:textId="77777777" w:rsidR="00473BDA" w:rsidRPr="00473BDA" w:rsidRDefault="00473BDA" w:rsidP="00473BDA">
      <w:pPr>
        <w:jc w:val="both"/>
        <w:rPr>
          <w:sz w:val="22"/>
          <w:szCs w:val="22"/>
        </w:rPr>
      </w:pPr>
    </w:p>
    <w:p w14:paraId="08F5C550" w14:textId="114533EC" w:rsidR="008F1B9D" w:rsidRDefault="008F1B9D" w:rsidP="00C45731">
      <w:pPr>
        <w:pStyle w:val="Odsekzoznamu"/>
        <w:numPr>
          <w:ilvl w:val="0"/>
          <w:numId w:val="11"/>
        </w:numPr>
        <w:ind w:left="284" w:hanging="426"/>
        <w:jc w:val="both"/>
        <w:rPr>
          <w:sz w:val="22"/>
          <w:szCs w:val="22"/>
        </w:rPr>
      </w:pPr>
      <w:r w:rsidRPr="008F1B9D">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14:paraId="26E59D75" w14:textId="77777777" w:rsidR="008F1B9D" w:rsidRPr="008F1B9D" w:rsidRDefault="008F1B9D" w:rsidP="008F1B9D">
      <w:pPr>
        <w:pStyle w:val="Odsekzoznamu"/>
        <w:ind w:left="360"/>
        <w:jc w:val="both"/>
        <w:rPr>
          <w:sz w:val="22"/>
          <w:szCs w:val="22"/>
        </w:rPr>
      </w:pPr>
    </w:p>
    <w:p w14:paraId="6599264A" w14:textId="42E77FA5" w:rsidR="008F1B9D" w:rsidRDefault="00D46ADD" w:rsidP="00C45731">
      <w:pPr>
        <w:pStyle w:val="Odsekzoznamu"/>
        <w:numPr>
          <w:ilvl w:val="0"/>
          <w:numId w:val="11"/>
        </w:numPr>
        <w:ind w:left="284" w:hanging="426"/>
        <w:jc w:val="both"/>
        <w:rPr>
          <w:sz w:val="22"/>
          <w:szCs w:val="22"/>
        </w:rPr>
      </w:pPr>
      <w:r w:rsidRPr="007B1826">
        <w:rPr>
          <w:sz w:val="22"/>
          <w:szCs w:val="22"/>
        </w:rPr>
        <w:t xml:space="preserve">Predmet plnenia podľa tejto zmluvy bude ukončený protokolárnym prevzatím diela medzi objednávateľom a zhotoviteľom. </w:t>
      </w:r>
      <w:r w:rsidRPr="007B1826">
        <w:rPr>
          <w:color w:val="000000"/>
          <w:sz w:val="22"/>
          <w:szCs w:val="22"/>
        </w:rPr>
        <w:t xml:space="preserve">Zhotoviteľ sa zaväzuje vypracovať Súpis vykonaných prác do </w:t>
      </w:r>
      <w:r w:rsidR="002D297F" w:rsidRPr="007B1826">
        <w:rPr>
          <w:color w:val="000000"/>
          <w:sz w:val="22"/>
          <w:szCs w:val="22"/>
        </w:rPr>
        <w:t xml:space="preserve">30-tich </w:t>
      </w:r>
      <w:r w:rsidRPr="007B1826">
        <w:rPr>
          <w:color w:val="000000"/>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7B1826">
        <w:rPr>
          <w:color w:val="000000"/>
          <w:sz w:val="22"/>
          <w:szCs w:val="22"/>
        </w:rPr>
        <w:t xml:space="preserve">30-tich </w:t>
      </w:r>
      <w:r w:rsidRPr="007B1826">
        <w:rPr>
          <w:color w:val="000000"/>
          <w:sz w:val="22"/>
          <w:szCs w:val="22"/>
        </w:rPr>
        <w:t xml:space="preserve"> dní odo dňa jeho predloženia zhotoviteľom; spravidla tak že Súpis vykonaných prác potvrdí stavebný dozor; ak objednávateľ do </w:t>
      </w:r>
      <w:r w:rsidR="002D297F" w:rsidRPr="007B1826">
        <w:rPr>
          <w:color w:val="000000"/>
          <w:sz w:val="22"/>
          <w:szCs w:val="22"/>
        </w:rPr>
        <w:t xml:space="preserve"> 30-tich </w:t>
      </w:r>
      <w:r w:rsidRPr="007B1826">
        <w:rPr>
          <w:color w:val="000000"/>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w:t>
      </w:r>
      <w:r w:rsidR="00B82C0A" w:rsidRPr="007B1826">
        <w:rPr>
          <w:color w:val="000000"/>
          <w:sz w:val="22"/>
          <w:szCs w:val="22"/>
        </w:rPr>
        <w:t> </w:t>
      </w:r>
      <w:r w:rsidRPr="007B1826">
        <w:rPr>
          <w:color w:val="000000"/>
          <w:sz w:val="22"/>
          <w:szCs w:val="22"/>
        </w:rPr>
        <w:t>zhotoviteľa</w:t>
      </w:r>
      <w:r w:rsidR="00B82C0A" w:rsidRPr="007B1826">
        <w:rPr>
          <w:color w:val="000000"/>
          <w:sz w:val="22"/>
          <w:szCs w:val="22"/>
        </w:rPr>
        <w:t xml:space="preserve"> v primeranom čase</w:t>
      </w:r>
      <w:r w:rsidRPr="007B1826">
        <w:rPr>
          <w:color w:val="000000"/>
          <w:sz w:val="22"/>
          <w:szCs w:val="22"/>
        </w:rPr>
        <w:t xml:space="preserve">. </w:t>
      </w:r>
      <w:r w:rsidRPr="007B1826">
        <w:rPr>
          <w:sz w:val="22"/>
          <w:szCs w:val="22"/>
        </w:rPr>
        <w:t>Zhotoviteľ je povinný najneskôr pri odovzdávaní diela objednávateľovi predložiť dokumenty a doklady, ktoré budú potvrdzovať uloženie stavebného odpadu na registrovanú skládku odpadu, certifikáty použitých</w:t>
      </w:r>
      <w:r w:rsidRPr="008F1B9D">
        <w:rPr>
          <w:sz w:val="22"/>
          <w:szCs w:val="22"/>
        </w:rPr>
        <w:t xml:space="preserve"> materiálov na diele a iné doklady potrebné k riadnemu užívaniu diela. Pokiaľ bude akýkoľvek doklad absentovať, dielo sa až do času jeho predloženia považuje za neodovzdané.</w:t>
      </w:r>
    </w:p>
    <w:p w14:paraId="0798F03E" w14:textId="77777777" w:rsidR="008F1B9D" w:rsidRPr="008F1B9D" w:rsidRDefault="008F1B9D" w:rsidP="008F1B9D">
      <w:pPr>
        <w:pStyle w:val="Odsekzoznamu"/>
        <w:ind w:left="360"/>
        <w:jc w:val="both"/>
        <w:rPr>
          <w:sz w:val="22"/>
          <w:szCs w:val="22"/>
        </w:rPr>
      </w:pPr>
    </w:p>
    <w:p w14:paraId="7B18772A" w14:textId="2184A3BC" w:rsidR="008F1B9D" w:rsidRDefault="008F1B9D" w:rsidP="00C45731">
      <w:pPr>
        <w:pStyle w:val="Odsekzoznamu"/>
        <w:numPr>
          <w:ilvl w:val="0"/>
          <w:numId w:val="11"/>
        </w:numPr>
        <w:ind w:left="284" w:hanging="426"/>
        <w:jc w:val="both"/>
        <w:rPr>
          <w:sz w:val="22"/>
          <w:szCs w:val="22"/>
        </w:rPr>
      </w:pPr>
      <w:r w:rsidRPr="008F1B9D">
        <w:rPr>
          <w:sz w:val="22"/>
          <w:szCs w:val="22"/>
        </w:rPr>
        <w:t xml:space="preserve">Ak zhotoviteľ pripraví dielo na odovzdanie pred dohodnutým termínom, zaväzuje sa objednávateľ toto dielo prevziať aj v skoršom ponúknutom termíne. </w:t>
      </w:r>
    </w:p>
    <w:p w14:paraId="788A1F29" w14:textId="77777777" w:rsidR="008F1B9D" w:rsidRPr="008F1B9D" w:rsidRDefault="008F1B9D" w:rsidP="008F1B9D">
      <w:pPr>
        <w:pStyle w:val="Odsekzoznamu"/>
        <w:ind w:left="360"/>
        <w:jc w:val="both"/>
        <w:rPr>
          <w:sz w:val="22"/>
          <w:szCs w:val="22"/>
        </w:rPr>
      </w:pPr>
    </w:p>
    <w:p w14:paraId="7E488EE8" w14:textId="1A5F3BD5" w:rsidR="008F1B9D" w:rsidRDefault="008F1B9D" w:rsidP="00C45731">
      <w:pPr>
        <w:pStyle w:val="Odsekzoznamu"/>
        <w:numPr>
          <w:ilvl w:val="0"/>
          <w:numId w:val="11"/>
        </w:numPr>
        <w:ind w:left="284" w:hanging="426"/>
        <w:jc w:val="both"/>
        <w:rPr>
          <w:sz w:val="22"/>
          <w:szCs w:val="22"/>
        </w:rPr>
      </w:pPr>
      <w:r w:rsidRPr="008F1B9D">
        <w:rPr>
          <w:sz w:val="22"/>
          <w:szCs w:val="22"/>
        </w:rPr>
        <w:t xml:space="preserve">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w:t>
      </w:r>
      <w:r w:rsidRPr="008F1B9D">
        <w:rPr>
          <w:sz w:val="22"/>
          <w:szCs w:val="22"/>
        </w:rPr>
        <w:lastRenderedPageBreak/>
        <w:t>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povodní, zemetrasenie, generálny štrajk, uskutočnenie archeologického prieskumu, začatie správnych konaní v dôsledku výskytu vzácnych rastlín alebo živočíchov v lokalite, v ktorej sa má nachádzať dielo a nadobudnutie právoplatnosti rozhodnutí správnych orgánov, ktoré bránia výkonu diela</w:t>
      </w:r>
      <w:r>
        <w:rPr>
          <w:sz w:val="22"/>
          <w:szCs w:val="22"/>
        </w:rPr>
        <w:t>.</w:t>
      </w:r>
    </w:p>
    <w:p w14:paraId="52870982" w14:textId="77777777" w:rsidR="008F1B9D" w:rsidRPr="008F1B9D" w:rsidRDefault="008F1B9D" w:rsidP="008F1B9D">
      <w:pPr>
        <w:pStyle w:val="Odsekzoznamu"/>
        <w:ind w:left="360"/>
        <w:jc w:val="both"/>
        <w:rPr>
          <w:sz w:val="22"/>
          <w:szCs w:val="22"/>
        </w:rPr>
      </w:pPr>
    </w:p>
    <w:p w14:paraId="3BBBF5F8" w14:textId="3FEF2888" w:rsidR="008F1B9D" w:rsidRDefault="008F1B9D" w:rsidP="008F1B9D">
      <w:pPr>
        <w:pStyle w:val="Odsekzoznamu"/>
        <w:numPr>
          <w:ilvl w:val="0"/>
          <w:numId w:val="11"/>
        </w:numPr>
        <w:ind w:hanging="502"/>
        <w:jc w:val="both"/>
        <w:rPr>
          <w:sz w:val="22"/>
          <w:szCs w:val="22"/>
        </w:rPr>
      </w:pPr>
      <w:r w:rsidRPr="008F1B9D">
        <w:rPr>
          <w:sz w:val="22"/>
          <w:szCs w:val="22"/>
        </w:rPr>
        <w:t xml:space="preserve">Zmluvné strany sa výslovne dohodli, že Zhotoviteľ je oprávnený prerušiť práce na diele v prípade, ak z poveternostných dôvodov nemôže dielo vykonať v kvalite zodpovedajúcej požiadavke objednávateľa na prvotriednu kvalitu diela. Takéto prerušenie musí byť písomne odsúhlasené objednávateľom. </w:t>
      </w:r>
    </w:p>
    <w:p w14:paraId="54F2ADAA" w14:textId="77777777" w:rsidR="008F1B9D" w:rsidRPr="008F1B9D" w:rsidRDefault="008F1B9D" w:rsidP="008F1B9D">
      <w:pPr>
        <w:pStyle w:val="Odsekzoznamu"/>
        <w:ind w:left="360"/>
        <w:rPr>
          <w:sz w:val="22"/>
          <w:szCs w:val="22"/>
        </w:rPr>
      </w:pPr>
    </w:p>
    <w:p w14:paraId="43F4EE8B" w14:textId="20C1A54C" w:rsidR="008F1B9D" w:rsidRPr="008F1B9D" w:rsidRDefault="008F1B9D" w:rsidP="008F1B9D">
      <w:pPr>
        <w:pStyle w:val="Odsekzoznamu"/>
        <w:numPr>
          <w:ilvl w:val="0"/>
          <w:numId w:val="11"/>
        </w:numPr>
        <w:ind w:hanging="502"/>
        <w:jc w:val="both"/>
        <w:rPr>
          <w:sz w:val="22"/>
          <w:szCs w:val="22"/>
        </w:rPr>
      </w:pPr>
      <w:r w:rsidRPr="008F1B9D">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okamžite pokračovať v zhotovení diela, ak to neodporuje právnym predpisom Slovenskej republiky a výkon predmetných prác je technicky možný. Zmluvné strany sa dohodli, že zhotoviteľ nezodpovedá objednávateľovi za vady diela, ktoré vznikli v dôsledku zhotovenia diela za nevhodných poveternostných podmienok na základe písomného stanoviska objednávateľa podľa predchádzajúcej vety. </w:t>
      </w:r>
    </w:p>
    <w:p w14:paraId="616E1B8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821D6F7" w14:textId="77777777" w:rsidR="005B7468" w:rsidRDefault="005B7468" w:rsidP="00C45731">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Takéto skutočnosti musia byť zapísané v stavebnom denníku a potvrdené zástupcami oboch zmluvných strán.</w:t>
      </w:r>
    </w:p>
    <w:p w14:paraId="254096ED" w14:textId="77777777" w:rsidR="005B7468" w:rsidRDefault="005B7468" w:rsidP="005B7468">
      <w:pPr>
        <w:widowControl w:val="0"/>
        <w:pBdr>
          <w:top w:val="nil"/>
          <w:left w:val="nil"/>
          <w:bottom w:val="nil"/>
          <w:right w:val="nil"/>
          <w:between w:val="nil"/>
        </w:pBdr>
        <w:jc w:val="both"/>
        <w:rPr>
          <w:color w:val="000000"/>
          <w:sz w:val="22"/>
          <w:szCs w:val="22"/>
        </w:rPr>
      </w:pPr>
    </w:p>
    <w:p w14:paraId="39EAC9BB" w14:textId="77777777" w:rsidR="005B7468" w:rsidRDefault="005B7468" w:rsidP="005B7468">
      <w:pPr>
        <w:widowControl w:val="0"/>
        <w:numPr>
          <w:ilvl w:val="0"/>
          <w:numId w:val="11"/>
        </w:numPr>
        <w:pBdr>
          <w:top w:val="nil"/>
          <w:left w:val="nil"/>
          <w:bottom w:val="nil"/>
          <w:right w:val="nil"/>
          <w:between w:val="nil"/>
        </w:pBdr>
        <w:ind w:left="284"/>
        <w:jc w:val="both"/>
        <w:rPr>
          <w:color w:val="000000"/>
          <w:sz w:val="22"/>
          <w:szCs w:val="22"/>
        </w:rPr>
      </w:pPr>
      <w:r>
        <w:rPr>
          <w:color w:val="000000"/>
          <w:sz w:val="22"/>
          <w:szCs w:val="22"/>
        </w:rPr>
        <w:t>Zhotoviteľ je povinný do 3 dní písomne informovať objednávateľa o vzniku akejkoľvek udalosti, ktorá má vplyv na realizáciu diela. O tejto skutočnosti musí byť uvedený záznam v stavebnom denníku.</w:t>
      </w:r>
    </w:p>
    <w:p w14:paraId="7F49D74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4ED4E8E1"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w:t>
      </w:r>
    </w:p>
    <w:p w14:paraId="58F6E62A"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Zoznam zodpovedných osôb</w:t>
      </w:r>
    </w:p>
    <w:p w14:paraId="12E8BEB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05E923B6" w14:textId="77777777" w:rsidR="005B7468" w:rsidRDefault="005B7468" w:rsidP="005B7468">
      <w:pPr>
        <w:widowControl w:val="0"/>
        <w:numPr>
          <w:ilvl w:val="0"/>
          <w:numId w:val="13"/>
        </w:numPr>
        <w:pBdr>
          <w:top w:val="nil"/>
          <w:left w:val="nil"/>
          <w:bottom w:val="nil"/>
          <w:right w:val="nil"/>
          <w:between w:val="nil"/>
        </w:pBdr>
        <w:ind w:left="284"/>
        <w:jc w:val="both"/>
        <w:rPr>
          <w:color w:val="000000"/>
          <w:sz w:val="22"/>
          <w:szCs w:val="22"/>
        </w:rPr>
      </w:pPr>
      <w:r>
        <w:rPr>
          <w:color w:val="000000"/>
          <w:sz w:val="22"/>
          <w:szCs w:val="22"/>
        </w:rPr>
        <w:t>Zoznam osôb zodpovedných za riadenie stavebných prác pri realizácii predmetu tejto Zmluvy o dielo:</w:t>
      </w:r>
    </w:p>
    <w:p w14:paraId="5C0BBD8E"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objednávateľa: stavebný dozor  .........................................</w:t>
      </w:r>
      <w:r>
        <w:rPr>
          <w:i/>
          <w:color w:val="000000"/>
          <w:sz w:val="22"/>
          <w:szCs w:val="22"/>
          <w:highlight w:val="white"/>
        </w:rPr>
        <w:t>(bude doplnené pri podpise zmluvy)</w:t>
      </w:r>
    </w:p>
    <w:p w14:paraId="4973D284"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zhotoviteľa</w:t>
      </w:r>
      <w:r>
        <w:rPr>
          <w:i/>
          <w:color w:val="000000"/>
          <w:sz w:val="22"/>
          <w:szCs w:val="22"/>
        </w:rPr>
        <w:t xml:space="preserve">: </w:t>
      </w:r>
      <w:r>
        <w:rPr>
          <w:color w:val="000000"/>
          <w:sz w:val="22"/>
          <w:szCs w:val="22"/>
        </w:rPr>
        <w:t>stavbyvedúci         .........................................</w:t>
      </w:r>
      <w:r>
        <w:rPr>
          <w:i/>
          <w:color w:val="000000"/>
          <w:sz w:val="22"/>
          <w:szCs w:val="22"/>
          <w:highlight w:val="white"/>
        </w:rPr>
        <w:t>(bude doplnené pri podpise zmluvy)</w:t>
      </w:r>
    </w:p>
    <w:p w14:paraId="7B5FFB4D" w14:textId="77777777" w:rsidR="005B7468" w:rsidRDefault="005B7468" w:rsidP="005B7468">
      <w:pPr>
        <w:widowControl w:val="0"/>
        <w:pBdr>
          <w:top w:val="nil"/>
          <w:left w:val="nil"/>
          <w:bottom w:val="nil"/>
          <w:right w:val="nil"/>
          <w:between w:val="nil"/>
        </w:pBdr>
        <w:ind w:left="284"/>
        <w:jc w:val="both"/>
        <w:rPr>
          <w:i/>
          <w:color w:val="000000"/>
          <w:sz w:val="22"/>
          <w:szCs w:val="22"/>
        </w:rPr>
      </w:pPr>
    </w:p>
    <w:p w14:paraId="2C38A1A6"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VI.</w:t>
      </w:r>
    </w:p>
    <w:p w14:paraId="139E2DB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Podmienky zhotovenia diela</w:t>
      </w:r>
    </w:p>
    <w:p w14:paraId="364C28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 </w:t>
      </w:r>
    </w:p>
    <w:p w14:paraId="22B70BB4"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14:paraId="6348BDC6"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7E89A8F" w14:textId="77777777" w:rsidR="008F1B9D" w:rsidRPr="008F1B9D" w:rsidRDefault="005B7468" w:rsidP="008F1B9D">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w:t>
      </w:r>
      <w:r w:rsidRPr="00C17FA8">
        <w:rPr>
          <w:color w:val="000000"/>
          <w:sz w:val="22"/>
          <w:szCs w:val="22"/>
        </w:rPr>
        <w:t>do 10 dní odo dňa nadobudnutia účinnosti </w:t>
      </w:r>
      <w:r>
        <w:rPr>
          <w:color w:val="000000"/>
          <w:sz w:val="22"/>
          <w:szCs w:val="22"/>
        </w:rPr>
        <w:t xml:space="preserve"> tejto zmluvy preukáže objednávateľovi, že má uzatvorené zmluvy o poistení zodpovednosti za škodu vzniknutú pri realizácii predmetu zmluvy po celú dobu jej účinnosti. Požadované zmluvné poistné krytie musí byť minimálne vo </w:t>
      </w:r>
      <w:r>
        <w:rPr>
          <w:color w:val="000000"/>
          <w:sz w:val="22"/>
          <w:szCs w:val="22"/>
        </w:rPr>
        <w:lastRenderedPageBreak/>
        <w:t xml:space="preserve">výške cenového návrhu zhotoviteľa, ktorý ponúkol v procese verejného obstarávania, na jednu poistnú udalosť. </w:t>
      </w:r>
    </w:p>
    <w:p w14:paraId="017E25C9" w14:textId="77777777" w:rsidR="008F1B9D" w:rsidRDefault="008F1B9D" w:rsidP="008F1B9D">
      <w:pPr>
        <w:pStyle w:val="Odsekzoznamu"/>
        <w:rPr>
          <w:sz w:val="22"/>
          <w:szCs w:val="22"/>
        </w:rPr>
      </w:pPr>
    </w:p>
    <w:p w14:paraId="4F0EBBCB" w14:textId="38E3A46B" w:rsidR="008F1B9D" w:rsidRDefault="008F1B9D" w:rsidP="005F52EA">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Zhotoviteľ je povinný mať počas celej doby vykonávania diela uzavretú poistnú zmluvu vzťahujúcu sa na zodpovednosť za škodu na majetku a zdraví tretích strán spôsobené prevádzkovou činnosťou, vrátane stavebno-montážnej činnosti, </w:t>
      </w:r>
      <w:proofErr w:type="spellStart"/>
      <w:r w:rsidRPr="008F1B9D">
        <w:rPr>
          <w:sz w:val="22"/>
          <w:szCs w:val="22"/>
        </w:rPr>
        <w:t>t.j</w:t>
      </w:r>
      <w:proofErr w:type="spellEnd"/>
      <w:r w:rsidRPr="008F1B9D">
        <w:rPr>
          <w:sz w:val="22"/>
          <w:szCs w:val="22"/>
        </w:rPr>
        <w:t>. činnosti, ktorú podľa tejto zmluvy vykonáva pre objednávateľa, a to vo výške poistného plnenia minimálne v sume predstavujúcej 50% ceny za dielo bez DPH.</w:t>
      </w:r>
    </w:p>
    <w:p w14:paraId="7525400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3116E76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súčasne so staveniskom:</w:t>
      </w:r>
    </w:p>
    <w:p w14:paraId="56B80234" w14:textId="77777777" w:rsidR="005B7468" w:rsidRDefault="005B7468" w:rsidP="005B7468">
      <w:pPr>
        <w:widowControl w:val="0"/>
        <w:numPr>
          <w:ilvl w:val="0"/>
          <w:numId w:val="14"/>
        </w:numPr>
        <w:pBdr>
          <w:top w:val="nil"/>
          <w:left w:val="nil"/>
          <w:bottom w:val="nil"/>
          <w:right w:val="nil"/>
          <w:between w:val="nil"/>
        </w:pBdr>
        <w:tabs>
          <w:tab w:val="left" w:pos="567"/>
        </w:tabs>
        <w:ind w:left="567" w:hanging="283"/>
        <w:jc w:val="both"/>
        <w:rPr>
          <w:color w:val="000000"/>
          <w:sz w:val="22"/>
          <w:szCs w:val="22"/>
        </w:rPr>
      </w:pPr>
      <w:r>
        <w:rPr>
          <w:color w:val="000000"/>
          <w:sz w:val="22"/>
          <w:szCs w:val="22"/>
        </w:rPr>
        <w:t>odberové miesta elektrickej energie a vody, ak tieto budú k dispozícii.</w:t>
      </w:r>
    </w:p>
    <w:p w14:paraId="6C397009" w14:textId="77777777" w:rsidR="005B7468"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14:paraId="728BFFB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w:t>
      </w:r>
    </w:p>
    <w:p w14:paraId="7FDE898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74E6C0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Zriadenie, prevádzkovanie, likvidácia, recyklácia, vypratanie a vyčistenie zariadenia staveniska je zahrnuté v cene diela.</w:t>
      </w:r>
    </w:p>
    <w:p w14:paraId="2F711F97" w14:textId="77777777" w:rsidR="008F1B9D" w:rsidRPr="00AD42DB" w:rsidRDefault="008F1B9D" w:rsidP="00AD42DB">
      <w:pPr>
        <w:rPr>
          <w:sz w:val="22"/>
          <w:szCs w:val="22"/>
        </w:rPr>
      </w:pPr>
    </w:p>
    <w:p w14:paraId="1DD89E7D" w14:textId="77777777" w:rsidR="008F1B9D" w:rsidRPr="008F1B9D" w:rsidRDefault="008F1B9D" w:rsidP="008F1B9D">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Bezpečnosť a ochrana zdravia: </w:t>
      </w:r>
    </w:p>
    <w:p w14:paraId="1A44DD35" w14:textId="77777777" w:rsidR="008F1B9D" w:rsidRDefault="008F1B9D" w:rsidP="008F1B9D">
      <w:pPr>
        <w:pStyle w:val="Odsekzoznamu"/>
        <w:rPr>
          <w:sz w:val="22"/>
          <w:szCs w:val="22"/>
        </w:rPr>
      </w:pPr>
    </w:p>
    <w:p w14:paraId="24DB5DA7"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14:paraId="5CC8A041"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7D6F4B66"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14:paraId="40423CC3"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13C4AFEF"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v plnom rozsahu za dodržovanie pracovnoprávnych predpisov a s nimi súvisiacich právnych predpisov.</w:t>
      </w:r>
    </w:p>
    <w:p w14:paraId="7A865B6D"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45F521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14:paraId="385BF5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2E638FD0" w14:textId="6BF5CA93" w:rsidR="008F1B9D" w:rsidRP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Zmluvné strany sa dohodli na tom, že zoznam subdodávateľov</w:t>
      </w:r>
      <w:r w:rsidR="00101806">
        <w:rPr>
          <w:sz w:val="22"/>
          <w:szCs w:val="22"/>
        </w:rPr>
        <w:t xml:space="preserve"> ktorý tvorí Prílohu č. 4 tejto Zmluvy,</w:t>
      </w:r>
      <w:r w:rsidRPr="008F1B9D">
        <w:rPr>
          <w:sz w:val="22"/>
          <w:szCs w:val="22"/>
        </w:rPr>
        <w:t xml:space="preserve"> ktorých bude zhotoviteľ využívať na stavbe a rovnako tak menný zoznam vlastných pracovníkov odovzdá objednávateľovi v písomnej forme najneskôr pri podpise tejto zmluvy.</w:t>
      </w:r>
      <w:r w:rsidRPr="008F1B9D">
        <w:rPr>
          <w:sz w:val="24"/>
          <w:szCs w:val="24"/>
        </w:rPr>
        <w:t xml:space="preserve"> </w:t>
      </w:r>
    </w:p>
    <w:p w14:paraId="0D1ABB97"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559B5610"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zabezpečí zhodnocovanie odpadov recykláciou prevádzkou zariadenia na zhodnocovanie odpadov podľa zákona č. 79/2015 </w:t>
      </w:r>
      <w:proofErr w:type="spellStart"/>
      <w:r>
        <w:rPr>
          <w:color w:val="000000"/>
          <w:sz w:val="22"/>
          <w:szCs w:val="22"/>
        </w:rPr>
        <w:t>Z.z</w:t>
      </w:r>
      <w:proofErr w:type="spellEnd"/>
      <w:r>
        <w:rPr>
          <w:color w:val="000000"/>
          <w:sz w:val="22"/>
          <w:szCs w:val="22"/>
        </w:rPr>
        <w:t>. o odpadoch a o zmene a doplnení niektorých zákonov a jeho prílohy č. 1 pre činnosť R5 - Recyklácia alebo spätné získavanie iných anorganických materiálov.</w:t>
      </w:r>
    </w:p>
    <w:p w14:paraId="43418538"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43A0944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počas realizácie diela má právo kontrolovať vykonávanie prác a priebežne zhotoviteľa upozorniť na prípadné vady s požiadavkou ich odstránenia v primeranej lehote.</w:t>
      </w:r>
    </w:p>
    <w:p w14:paraId="026546F5"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025FCC58"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14:paraId="302F0D4F"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181E6929"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Nebezpečenstvo škody na diele, ako aj na veciach a materiáloch, potrebných na zhotovenie diela, znáša zhotoviteľ až do času protokolárneho prevzatia diela objednávateľom.</w:t>
      </w:r>
    </w:p>
    <w:p w14:paraId="78979169"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69B26D1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14:paraId="7D10069C"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6ADA872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vád a nedostatkov.</w:t>
      </w:r>
    </w:p>
    <w:p w14:paraId="5C7FE65E"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31B5801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14:paraId="1AFFA0F7"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5BCED675"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Pre odovzdanie predmetu zmluvy platí:</w:t>
      </w:r>
    </w:p>
    <w:p w14:paraId="29061F3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w:t>
      </w:r>
    </w:p>
    <w:p w14:paraId="6AE88394"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ak objednávateľ odmietne podpísať protokol o odovzdaní a prevzatí predmetu zmluvy, spíšu zmluvné strany zápis, v ktorom uvedú svoje stanoviská a ich odôvodnenie,</w:t>
      </w:r>
    </w:p>
    <w:p w14:paraId="750CB59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39FEA6E" w14:textId="40A199EA" w:rsidR="005B7468" w:rsidRDefault="00F11E80"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Pr>
          <w:color w:val="000000"/>
          <w:sz w:val="22"/>
          <w:szCs w:val="22"/>
        </w:rPr>
        <w:t>16</w:t>
      </w:r>
      <w:r w:rsidR="005B7468">
        <w:rPr>
          <w:color w:val="000000"/>
          <w:sz w:val="22"/>
          <w:szCs w:val="22"/>
        </w:rPr>
        <w:t>.  Zhotoviteľ je povinný pri preberacom konaní odovzdať objednávateľovi v 2 vyhotoveniach:</w:t>
      </w:r>
    </w:p>
    <w:p w14:paraId="28F13FD3"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a osvedčenia o vykonaných skúškach použitých materiálov,</w:t>
      </w:r>
    </w:p>
    <w:p w14:paraId="4A2A4E87"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o preverení prác a konštrukcií v priebehu zakrytých prác,</w:t>
      </w:r>
    </w:p>
    <w:p w14:paraId="541378D1"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doklady o vykonaných funkčných skúškach (v zmysle požiadavky objednávateľa),</w:t>
      </w:r>
    </w:p>
    <w:p w14:paraId="0A0ED9B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revízne správy elektrických zariadení (ak boli predmetom realizácie).</w:t>
      </w:r>
    </w:p>
    <w:p w14:paraId="76C341FB"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kópiu zápisov v  stavebných denníkoch</w:t>
      </w:r>
    </w:p>
    <w:p w14:paraId="3BC727B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624BF9FD" w14:textId="18A07E87" w:rsidR="005B7468" w:rsidRDefault="00021430" w:rsidP="00021430">
      <w:pPr>
        <w:widowControl w:val="0"/>
        <w:pBdr>
          <w:top w:val="nil"/>
          <w:left w:val="nil"/>
          <w:bottom w:val="nil"/>
          <w:right w:val="nil"/>
          <w:between w:val="nil"/>
        </w:pBdr>
        <w:tabs>
          <w:tab w:val="left" w:pos="426"/>
        </w:tabs>
        <w:ind w:left="284" w:hanging="284"/>
        <w:jc w:val="both"/>
        <w:rPr>
          <w:color w:val="000000"/>
          <w:sz w:val="22"/>
          <w:szCs w:val="22"/>
        </w:rPr>
      </w:pPr>
      <w:r>
        <w:rPr>
          <w:color w:val="000000"/>
          <w:sz w:val="22"/>
          <w:szCs w:val="22"/>
        </w:rPr>
        <w:t>17.</w:t>
      </w:r>
      <w:r>
        <w:rPr>
          <w:color w:val="000000"/>
          <w:sz w:val="22"/>
          <w:szCs w:val="22"/>
        </w:rPr>
        <w:tab/>
        <w:t xml:space="preserve"> </w:t>
      </w:r>
      <w:r w:rsidR="005B7468">
        <w:rPr>
          <w:color w:val="000000"/>
          <w:sz w:val="22"/>
          <w:szCs w:val="22"/>
        </w:rPr>
        <w:t xml:space="preserve">Na odovzdávacom - preberacom konaní sa preverí, či je záväzok zhotoviteľa splnený tak, ako je </w:t>
      </w:r>
      <w:r>
        <w:rPr>
          <w:color w:val="000000"/>
          <w:sz w:val="22"/>
          <w:szCs w:val="22"/>
        </w:rPr>
        <w:t xml:space="preserve"> </w:t>
      </w:r>
      <w:r w:rsidR="005B7468">
        <w:rPr>
          <w:color w:val="000000"/>
          <w:sz w:val="22"/>
          <w:szCs w:val="22"/>
        </w:rPr>
        <w:t xml:space="preserve">stanovené v predmete zmluvy, prevedie sa fyzická kontrola vykonaného diela, jeho súčasti a </w:t>
      </w:r>
      <w:r w:rsidR="005B7468">
        <w:rPr>
          <w:color w:val="000000"/>
          <w:sz w:val="22"/>
          <w:szCs w:val="22"/>
        </w:rPr>
        <w:lastRenderedPageBreak/>
        <w:t>príslušenstva, overia sa revízne správy, atesty a komplexné skúšky technologického zariadenia stavby.</w:t>
      </w:r>
    </w:p>
    <w:p w14:paraId="17C23C9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19A88D4" w14:textId="371AAA98" w:rsidR="005B7468" w:rsidRDefault="00021430" w:rsidP="00021430">
      <w:pPr>
        <w:widowControl w:val="0"/>
        <w:pBdr>
          <w:top w:val="nil"/>
          <w:left w:val="nil"/>
          <w:bottom w:val="nil"/>
          <w:right w:val="nil"/>
          <w:between w:val="nil"/>
        </w:pBdr>
        <w:ind w:left="142" w:hanging="284"/>
        <w:jc w:val="both"/>
        <w:rPr>
          <w:color w:val="000000"/>
          <w:sz w:val="22"/>
          <w:szCs w:val="22"/>
        </w:rPr>
      </w:pPr>
      <w:r>
        <w:rPr>
          <w:color w:val="000000"/>
          <w:sz w:val="22"/>
          <w:szCs w:val="22"/>
        </w:rPr>
        <w:t>18.</w:t>
      </w:r>
      <w:r w:rsidR="005B7468">
        <w:rPr>
          <w:color w:val="000000"/>
          <w:sz w:val="22"/>
          <w:szCs w:val="22"/>
        </w:rPr>
        <w:t>Zhotoviteľ je povinný po odovzdaní diela usporiadať stroje, zariadenia a zvyšný materiál na</w:t>
      </w:r>
      <w:r>
        <w:rPr>
          <w:color w:val="000000"/>
          <w:sz w:val="22"/>
          <w:szCs w:val="22"/>
        </w:rPr>
        <w:t xml:space="preserve"> </w:t>
      </w:r>
      <w:r w:rsidR="005B7468">
        <w:rPr>
          <w:color w:val="000000"/>
          <w:sz w:val="22"/>
          <w:szCs w:val="22"/>
        </w:rPr>
        <w:t>stavenisku tak, aby dielo mohlo byť riadne užívané, pričom stavenisko je povinný vypratať do 10 dní odo dňa odovzdania a prevzatia diela.</w:t>
      </w:r>
    </w:p>
    <w:p w14:paraId="707FF40C"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7C251B0"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4C4CB57"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3CB9B2EE"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3B1224B6"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w:t>
      </w:r>
      <w:r>
        <w:rPr>
          <w:b/>
          <w:smallCaps/>
          <w:color w:val="000000"/>
          <w:sz w:val="22"/>
          <w:szCs w:val="22"/>
        </w:rPr>
        <w:t xml:space="preserve"> VII.</w:t>
      </w:r>
    </w:p>
    <w:p w14:paraId="4217223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Subdodávatelia</w:t>
      </w:r>
    </w:p>
    <w:p w14:paraId="0C87CE54" w14:textId="77777777" w:rsidR="005B7468" w:rsidRDefault="005B7468" w:rsidP="005B7468">
      <w:pPr>
        <w:pBdr>
          <w:top w:val="nil"/>
          <w:left w:val="nil"/>
          <w:bottom w:val="nil"/>
          <w:right w:val="nil"/>
          <w:between w:val="nil"/>
        </w:pBdr>
        <w:ind w:left="284" w:hanging="284"/>
        <w:jc w:val="both"/>
        <w:rPr>
          <w:color w:val="000000"/>
          <w:sz w:val="22"/>
          <w:szCs w:val="22"/>
        </w:rPr>
      </w:pPr>
      <w:r>
        <w:rPr>
          <w:b/>
          <w:smallCaps/>
          <w:color w:val="000000"/>
          <w:sz w:val="22"/>
          <w:szCs w:val="22"/>
        </w:rPr>
        <w:t xml:space="preserve"> </w:t>
      </w:r>
    </w:p>
    <w:p w14:paraId="51033126" w14:textId="77777777" w:rsidR="005B7468" w:rsidRDefault="005B7468" w:rsidP="005B7468">
      <w:pPr>
        <w:widowControl w:val="0"/>
        <w:numPr>
          <w:ilvl w:val="0"/>
          <w:numId w:val="2"/>
        </w:numPr>
        <w:pBdr>
          <w:top w:val="nil"/>
          <w:left w:val="nil"/>
          <w:bottom w:val="nil"/>
          <w:right w:val="nil"/>
          <w:between w:val="nil"/>
        </w:pBdr>
        <w:tabs>
          <w:tab w:val="left" w:pos="360"/>
        </w:tabs>
        <w:ind w:left="357" w:hanging="357"/>
        <w:jc w:val="both"/>
      </w:pPr>
      <w:r>
        <w:rPr>
          <w:color w:val="000000"/>
          <w:sz w:val="22"/>
          <w:szCs w:val="22"/>
        </w:rPr>
        <w:t>Každý subdodávateľ, ktorý podľa osobitného predpisu má povinnosť zapisovať sa do registra partnerov verejného sektora, je povinný byť zapísaný v registri partnerov verejného sektora. Táto povinnosť sa vzťahuje na subdodávateľa po celú dobu trvania zmluvy.</w:t>
      </w:r>
    </w:p>
    <w:p w14:paraId="02816755" w14:textId="77777777" w:rsidR="005B7468" w:rsidRDefault="005B7468" w:rsidP="005B7468">
      <w:pPr>
        <w:widowControl w:val="0"/>
        <w:pBdr>
          <w:top w:val="nil"/>
          <w:left w:val="nil"/>
          <w:bottom w:val="nil"/>
          <w:right w:val="nil"/>
          <w:between w:val="nil"/>
        </w:pBdr>
        <w:tabs>
          <w:tab w:val="left" w:pos="360"/>
        </w:tabs>
        <w:ind w:left="357"/>
        <w:jc w:val="both"/>
        <w:rPr>
          <w:color w:val="000000"/>
          <w:sz w:val="22"/>
          <w:szCs w:val="22"/>
        </w:rPr>
      </w:pPr>
    </w:p>
    <w:p w14:paraId="3965EA44" w14:textId="77777777" w:rsidR="005B7468" w:rsidRDefault="005B7468" w:rsidP="005B7468">
      <w:pPr>
        <w:widowControl w:val="0"/>
        <w:numPr>
          <w:ilvl w:val="0"/>
          <w:numId w:val="2"/>
        </w:numPr>
        <w:pBdr>
          <w:top w:val="nil"/>
          <w:left w:val="nil"/>
          <w:bottom w:val="nil"/>
          <w:right w:val="nil"/>
          <w:between w:val="nil"/>
        </w:pBdr>
        <w:tabs>
          <w:tab w:val="left" w:pos="355"/>
        </w:tabs>
        <w:ind w:left="357" w:hanging="357"/>
        <w:jc w:val="both"/>
      </w:pPr>
      <w:r>
        <w:rPr>
          <w:color w:val="000000"/>
          <w:sz w:val="22"/>
          <w:szCs w:val="22"/>
        </w:rPr>
        <w:t>Zhotoviteľ je povinný oznámiť Objednávateľovi akúkoľvek zmenu údajov o každom navrhnutom a Objednávateľom odsúhlasenom subdodávateľovi počas plnenia diela a to bezodkladne, najneskôr v deň nasledujúcom po dni, kedy k zmene došlo.</w:t>
      </w:r>
    </w:p>
    <w:p w14:paraId="15D90A00"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42615D91" w14:textId="355F0E3D"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w:t>
      </w:r>
      <w:proofErr w:type="spellStart"/>
      <w:r>
        <w:rPr>
          <w:color w:val="000000"/>
          <w:sz w:val="22"/>
          <w:szCs w:val="22"/>
        </w:rPr>
        <w:t>ny</w:t>
      </w:r>
      <w:proofErr w:type="spellEnd"/>
      <w:r>
        <w:rPr>
          <w:color w:val="000000"/>
          <w:sz w:val="22"/>
          <w:szCs w:val="22"/>
        </w:rPr>
        <w:t xml:space="preserve"> podiel zákazky, ktorý má v úmysle zadať tretím osobám, navrhovaných nových subdodávateľov, predmety plnenia. Každý subdodávateľ, ktorého sa zmena týka musí spĺňa podmienky osobného postavenia podľa § 32 ods. 1 zákona č. 343/2015 </w:t>
      </w:r>
      <w:proofErr w:type="spellStart"/>
      <w:r>
        <w:rPr>
          <w:color w:val="000000"/>
          <w:sz w:val="22"/>
          <w:szCs w:val="22"/>
        </w:rPr>
        <w:t>Z.z</w:t>
      </w:r>
      <w:proofErr w:type="spellEnd"/>
      <w:r>
        <w:rPr>
          <w:color w:val="000000"/>
          <w:sz w:val="22"/>
          <w:szCs w:val="22"/>
        </w:rPr>
        <w:t xml:space="preserve">. o verejnom obstarávaní a neexistujú u neho dôvody na vylúčenie podľa § 40 ods. 6 písm. a) až h) a ods. 7 zákona č. 343/2015 </w:t>
      </w:r>
      <w:proofErr w:type="spellStart"/>
      <w:r>
        <w:rPr>
          <w:color w:val="000000"/>
          <w:sz w:val="22"/>
          <w:szCs w:val="22"/>
        </w:rPr>
        <w:t>Z.z</w:t>
      </w:r>
      <w:proofErr w:type="spellEnd"/>
      <w:r>
        <w:rPr>
          <w:color w:val="000000"/>
          <w:sz w:val="22"/>
          <w:szCs w:val="22"/>
        </w:rPr>
        <w:t>. o verejnom obstarávaní, pričom oprávnenie zhotovovať práce má subdodávateľ k tej časti predmetu zákazky ktorú má plniť a zároveň subdodávateľ musí spĺňať aj podmienku podľa bodu  1 tohto Článku zmluvy.</w:t>
      </w:r>
    </w:p>
    <w:p w14:paraId="2C4F6D07"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7E1667DA"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 xml:space="preserve">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w:t>
      </w:r>
      <w:proofErr w:type="spellStart"/>
      <w:r>
        <w:rPr>
          <w:color w:val="000000"/>
          <w:sz w:val="22"/>
          <w:szCs w:val="22"/>
        </w:rPr>
        <w:t>Z.z</w:t>
      </w:r>
      <w:proofErr w:type="spellEnd"/>
      <w:r>
        <w:rPr>
          <w:color w:val="000000"/>
          <w:sz w:val="22"/>
          <w:szCs w:val="22"/>
        </w:rPr>
        <w:t>. o verejnom obstarávaní u všetkých subdodávateľov.</w:t>
      </w:r>
    </w:p>
    <w:p w14:paraId="3C9B0CE2"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234A0927"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porušenia ktorejkoľvek z povinností týkajúcej sa subdodávateľov alebo ich zmeny podľa tohto Článku, má Objednávateľ právo odstúpiť od zmluvy.</w:t>
      </w:r>
    </w:p>
    <w:p w14:paraId="6A4DE8D8"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49EA91D7" w14:textId="77777777" w:rsidR="005B7468" w:rsidRDefault="005B7468" w:rsidP="005B7468">
      <w:pPr>
        <w:widowControl w:val="0"/>
        <w:numPr>
          <w:ilvl w:val="0"/>
          <w:numId w:val="2"/>
        </w:numPr>
        <w:pBdr>
          <w:top w:val="nil"/>
          <w:left w:val="nil"/>
          <w:bottom w:val="nil"/>
          <w:right w:val="nil"/>
          <w:between w:val="nil"/>
        </w:pBdr>
        <w:tabs>
          <w:tab w:val="left" w:pos="360"/>
        </w:tabs>
        <w:ind w:left="360" w:hanging="360"/>
        <w:jc w:val="both"/>
      </w:pPr>
      <w:r>
        <w:rPr>
          <w:color w:val="000000"/>
          <w:sz w:val="22"/>
          <w:szCs w:val="22"/>
        </w:rPr>
        <w:t>Objednávateľ si vyhradzuje právo odmietnuť subdodávateľa, ktorý je s ním v obchodnom, súdnom alebo inom spore.</w:t>
      </w:r>
    </w:p>
    <w:p w14:paraId="46E9CA1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11FB6852"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Článok VIII.</w:t>
      </w:r>
    </w:p>
    <w:p w14:paraId="74DDC496" w14:textId="791F5BE8" w:rsidR="005B7468" w:rsidRDefault="005B7468" w:rsidP="005B7468">
      <w:pPr>
        <w:widowControl w:val="0"/>
        <w:pBdr>
          <w:top w:val="nil"/>
          <w:left w:val="nil"/>
          <w:bottom w:val="nil"/>
          <w:right w:val="nil"/>
          <w:between w:val="nil"/>
        </w:pBdr>
        <w:ind w:left="284" w:hanging="284"/>
        <w:jc w:val="center"/>
        <w:rPr>
          <w:b/>
          <w:color w:val="000000"/>
          <w:sz w:val="22"/>
          <w:szCs w:val="22"/>
        </w:rPr>
      </w:pPr>
      <w:r>
        <w:rPr>
          <w:b/>
          <w:color w:val="000000"/>
          <w:sz w:val="22"/>
          <w:szCs w:val="22"/>
        </w:rPr>
        <w:t>Platobné podmienky</w:t>
      </w:r>
    </w:p>
    <w:p w14:paraId="4315D85B" w14:textId="77777777" w:rsidR="008F1B9D" w:rsidRDefault="008F1B9D" w:rsidP="005B7468">
      <w:pPr>
        <w:widowControl w:val="0"/>
        <w:pBdr>
          <w:top w:val="nil"/>
          <w:left w:val="nil"/>
          <w:bottom w:val="nil"/>
          <w:right w:val="nil"/>
          <w:between w:val="nil"/>
        </w:pBdr>
        <w:ind w:left="284" w:hanging="284"/>
        <w:jc w:val="center"/>
        <w:rPr>
          <w:color w:val="000000"/>
          <w:sz w:val="22"/>
          <w:szCs w:val="22"/>
        </w:rPr>
      </w:pPr>
    </w:p>
    <w:p w14:paraId="1227FD03" w14:textId="77777777" w:rsidR="00F976C3" w:rsidRDefault="005B7468" w:rsidP="00F976C3">
      <w:pPr>
        <w:widowControl w:val="0"/>
        <w:numPr>
          <w:ilvl w:val="0"/>
          <w:numId w:val="3"/>
        </w:numPr>
        <w:pBdr>
          <w:top w:val="nil"/>
          <w:left w:val="nil"/>
          <w:bottom w:val="nil"/>
          <w:right w:val="nil"/>
          <w:between w:val="nil"/>
        </w:pBdr>
        <w:spacing w:before="120" w:after="120"/>
        <w:ind w:left="284" w:hanging="284"/>
        <w:jc w:val="both"/>
        <w:rPr>
          <w:sz w:val="22"/>
          <w:szCs w:val="22"/>
        </w:rPr>
      </w:pPr>
      <w:r>
        <w:rPr>
          <w:color w:val="000000"/>
          <w:sz w:val="22"/>
          <w:szCs w:val="22"/>
        </w:rPr>
        <w:t xml:space="preserve">Cena podľa Článku III. tejto Zmluvy bude </w:t>
      </w:r>
      <w:r w:rsidR="00E22DCC">
        <w:rPr>
          <w:color w:val="000000"/>
          <w:sz w:val="22"/>
          <w:szCs w:val="22"/>
        </w:rPr>
        <w:t xml:space="preserve">uhrádzaná </w:t>
      </w:r>
      <w:r w:rsidR="009E1AE6">
        <w:rPr>
          <w:color w:val="000000"/>
          <w:sz w:val="22"/>
          <w:szCs w:val="22"/>
        </w:rPr>
        <w:t xml:space="preserve">v 120 mesačných </w:t>
      </w:r>
      <w:r w:rsidR="009E1AE6" w:rsidRPr="008F1B9D">
        <w:rPr>
          <w:sz w:val="22"/>
          <w:szCs w:val="22"/>
        </w:rPr>
        <w:t xml:space="preserve">splátkach na základe </w:t>
      </w:r>
      <w:r w:rsidR="009E1AE6" w:rsidRPr="008F1B9D">
        <w:rPr>
          <w:sz w:val="22"/>
          <w:szCs w:val="22"/>
        </w:rPr>
        <w:lastRenderedPageBreak/>
        <w:t>faktúry vystavenej zhotoviteľom</w:t>
      </w:r>
      <w:r w:rsidR="00C658AC">
        <w:rPr>
          <w:sz w:val="22"/>
          <w:szCs w:val="22"/>
        </w:rPr>
        <w:t xml:space="preserve"> po dokončení celého diela najneskôr </w:t>
      </w:r>
      <w:r w:rsidR="00FD38FA">
        <w:rPr>
          <w:sz w:val="22"/>
          <w:szCs w:val="22"/>
        </w:rPr>
        <w:t>do 2 mesiacov s tým, že dátum zdaniteľného plnenia na faktúre bude zhodný s dátumom podpísania odov</w:t>
      </w:r>
      <w:r w:rsidR="00F317DD">
        <w:rPr>
          <w:sz w:val="22"/>
          <w:szCs w:val="22"/>
        </w:rPr>
        <w:t>zdávacieho a preberacieho protokolu a faktúra bude vystavená najneskôr do 15. dňa nasledujúceho</w:t>
      </w:r>
      <w:r w:rsidR="00C658AC">
        <w:rPr>
          <w:sz w:val="22"/>
          <w:szCs w:val="22"/>
        </w:rPr>
        <w:t xml:space="preserve"> mesiaca</w:t>
      </w:r>
      <w:r w:rsidR="0002135E">
        <w:rPr>
          <w:sz w:val="22"/>
          <w:szCs w:val="22"/>
        </w:rPr>
        <w:t xml:space="preserve"> po jeho podpísaní.</w:t>
      </w:r>
      <w:r w:rsidR="00C658AC">
        <w:rPr>
          <w:sz w:val="22"/>
          <w:szCs w:val="22"/>
        </w:rPr>
        <w:t xml:space="preserve"> Súčasťou faktúry bude Súpis vykonaných prác a preberacích protokolov odsúhlasených objednávateľom. </w:t>
      </w:r>
      <w:r w:rsidR="009E1AE6">
        <w:rPr>
          <w:sz w:val="22"/>
          <w:szCs w:val="22"/>
        </w:rPr>
        <w:t>P</w:t>
      </w:r>
      <w:r w:rsidR="009E1AE6" w:rsidRPr="008F1B9D">
        <w:rPr>
          <w:sz w:val="22"/>
          <w:szCs w:val="22"/>
        </w:rPr>
        <w:t xml:space="preserve">rílohou faktúry bude preberací protokol na celé dielo a splatnosť faktúry bude zodpovedať splátkovému kalendáru tvoriaceho prílohu č. </w:t>
      </w:r>
      <w:r w:rsidR="009E1AE6">
        <w:rPr>
          <w:sz w:val="22"/>
          <w:szCs w:val="22"/>
        </w:rPr>
        <w:t>5</w:t>
      </w:r>
      <w:r w:rsidR="009E1AE6" w:rsidRPr="008F1B9D">
        <w:rPr>
          <w:sz w:val="22"/>
          <w:szCs w:val="22"/>
        </w:rPr>
        <w:t xml:space="preserve"> tejto zmluvy</w:t>
      </w:r>
      <w:r w:rsidR="009E1AE6">
        <w:rPr>
          <w:sz w:val="22"/>
          <w:szCs w:val="22"/>
        </w:rPr>
        <w:t xml:space="preserve">. </w:t>
      </w:r>
    </w:p>
    <w:p w14:paraId="6DD16E48" w14:textId="77777777" w:rsidR="00103E18" w:rsidRDefault="00103E18" w:rsidP="00103E18">
      <w:pPr>
        <w:widowControl w:val="0"/>
        <w:pBdr>
          <w:top w:val="nil"/>
          <w:left w:val="nil"/>
          <w:bottom w:val="nil"/>
          <w:right w:val="nil"/>
          <w:between w:val="nil"/>
        </w:pBdr>
        <w:spacing w:before="120" w:after="120"/>
        <w:ind w:left="284"/>
        <w:jc w:val="both"/>
        <w:rPr>
          <w:sz w:val="22"/>
          <w:szCs w:val="22"/>
        </w:rPr>
      </w:pPr>
    </w:p>
    <w:p w14:paraId="29BEC4C4" w14:textId="3FE01239" w:rsidR="005B7468" w:rsidRPr="00F976C3" w:rsidRDefault="00F976C3" w:rsidP="00F976C3">
      <w:pPr>
        <w:widowControl w:val="0"/>
        <w:numPr>
          <w:ilvl w:val="0"/>
          <w:numId w:val="3"/>
        </w:numPr>
        <w:pBdr>
          <w:top w:val="nil"/>
          <w:left w:val="nil"/>
          <w:bottom w:val="nil"/>
          <w:right w:val="nil"/>
          <w:between w:val="nil"/>
        </w:pBdr>
        <w:spacing w:before="120" w:after="120"/>
        <w:ind w:left="284" w:hanging="284"/>
        <w:jc w:val="both"/>
        <w:rPr>
          <w:sz w:val="22"/>
          <w:szCs w:val="22"/>
        </w:rPr>
      </w:pPr>
      <w:r w:rsidRPr="00F976C3">
        <w:rPr>
          <w:sz w:val="22"/>
          <w:szCs w:val="22"/>
        </w:rPr>
        <w:t>Zhotoviteľ nie je oprávnený postúpiť akúkoľvek pohľadávku vzniknutú na základe tejto zmluvy na tretiu osobu bez predchádzajúceho písomného súhlasu objednávateľa, inak sa takéto postúpenie považuje za neplatné. Objednávateľ vždy udelí súhlas s postúpením pohľadávky zhotoviteľa podľa predchádzajúcej vety na banku alebo pobočku zahraničnej banky so sídlom na území Slovenskej republiky alebo na území ostatných členských štátov Európskej únie. Pri postúpení pohľadávky podľa tohto bodu alebo poskytnutí úveru zhotoviteľovi, sú akékoľvek a všetky náklady spojené s financovaním (t. j. úroky, poplatky a pod.) zahrnuté v cene za dielo a zhotoviteľ nie je z tohto dôvodu oprávnený požadovať jej zvýšenie.</w:t>
      </w:r>
    </w:p>
    <w:p w14:paraId="11873F52" w14:textId="2C24FF77" w:rsidR="008F1B9D" w:rsidRPr="00044276" w:rsidRDefault="00C658AC" w:rsidP="00F976C3">
      <w:pPr>
        <w:widowControl w:val="0"/>
        <w:numPr>
          <w:ilvl w:val="0"/>
          <w:numId w:val="3"/>
        </w:numPr>
        <w:pBdr>
          <w:top w:val="nil"/>
          <w:left w:val="nil"/>
          <w:bottom w:val="nil"/>
          <w:right w:val="nil"/>
          <w:between w:val="nil"/>
        </w:pBdr>
        <w:spacing w:before="120" w:after="120"/>
        <w:ind w:left="284" w:hanging="284"/>
        <w:jc w:val="both"/>
        <w:rPr>
          <w:sz w:val="22"/>
          <w:szCs w:val="22"/>
        </w:rPr>
      </w:pPr>
      <w:r>
        <w:rPr>
          <w:color w:val="000000"/>
          <w:sz w:val="22"/>
          <w:szCs w:val="22"/>
        </w:rPr>
        <w:t>Faktúra vystavená zhotoviteľom musí obsahovať všetky náležitosti daňového dokladu</w:t>
      </w:r>
      <w:r>
        <w:t xml:space="preserve"> </w:t>
      </w:r>
      <w:r w:rsidR="005B7468" w:rsidRPr="00C658AC">
        <w:rPr>
          <w:color w:val="000000"/>
          <w:sz w:val="22"/>
          <w:szCs w:val="22"/>
        </w:rPr>
        <w:t xml:space="preserve">v súlade s platnou právnou úpravou SR. V prípade, že daňový doklad nebude obsahovať tieto náležitosti, objednávateľ má právo vrátiť ho na doplnenie a prepracovanie. V takomto prípade </w:t>
      </w:r>
      <w:r>
        <w:rPr>
          <w:color w:val="000000"/>
          <w:sz w:val="22"/>
          <w:szCs w:val="22"/>
        </w:rPr>
        <w:t>platí lehota splatnosti v zmysle bodu 4 tohto článku odo dňa doručenia prepracovaného daňového dokladu objednávateľovi</w:t>
      </w:r>
      <w:r w:rsidR="005B7468" w:rsidRPr="00C658AC">
        <w:rPr>
          <w:color w:val="000000"/>
          <w:sz w:val="22"/>
          <w:szCs w:val="22"/>
        </w:rPr>
        <w:t>.</w:t>
      </w:r>
    </w:p>
    <w:p w14:paraId="0E12D96B" w14:textId="77777777" w:rsidR="008F1B9D" w:rsidRDefault="008F1B9D" w:rsidP="007B1826"/>
    <w:p w14:paraId="476FA3C8" w14:textId="6548DBC8"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Úhrada faktúry bude realizovaná bezhotovostne na bankový účet zhotoviteľa uvedený v záhlaví tejto zmluvy, pričom lehota splatnosti prvej splátky faktúry bude </w:t>
      </w:r>
      <w:r w:rsidR="00C658AC">
        <w:rPr>
          <w:sz w:val="22"/>
          <w:szCs w:val="22"/>
        </w:rPr>
        <w:t>do 31.01.2023, resp. do 60 dní odo</w:t>
      </w:r>
      <w:r w:rsidR="00044276">
        <w:rPr>
          <w:sz w:val="22"/>
          <w:szCs w:val="22"/>
        </w:rPr>
        <w:t xml:space="preserve"> dňa doručenia </w:t>
      </w:r>
      <w:r w:rsidRPr="008F1B9D">
        <w:rPr>
          <w:sz w:val="22"/>
          <w:szCs w:val="22"/>
        </w:rPr>
        <w:t>faktúry objednávateľovi</w:t>
      </w:r>
      <w:r w:rsidR="00044276">
        <w:rPr>
          <w:sz w:val="22"/>
          <w:szCs w:val="22"/>
        </w:rPr>
        <w:t xml:space="preserve"> v prípade, že dielo bude odovzdané po 31.12.202</w:t>
      </w:r>
      <w:r w:rsidR="00BB4BC9">
        <w:rPr>
          <w:sz w:val="22"/>
          <w:szCs w:val="22"/>
        </w:rPr>
        <w:t>3</w:t>
      </w:r>
      <w:r w:rsidRPr="008F1B9D">
        <w:rPr>
          <w:sz w:val="22"/>
          <w:szCs w:val="22"/>
        </w:rPr>
        <w:t>. Zmluvné strany vyhlasujú, že dojednanie lehoty splatnosti prvej splátky faktúry podľa predchádzajúcej vety nie je v hrubom nepomere k právam a povinnostiam vyplývajúcim z tejto zmluvy pre zhotoviteľa.</w:t>
      </w:r>
    </w:p>
    <w:p w14:paraId="5EC42A26" w14:textId="77777777" w:rsidR="008F1B9D" w:rsidRPr="00044276" w:rsidRDefault="008F1B9D" w:rsidP="00044276">
      <w:pPr>
        <w:rPr>
          <w:sz w:val="22"/>
          <w:szCs w:val="22"/>
        </w:rPr>
      </w:pPr>
    </w:p>
    <w:p w14:paraId="3609F9F8"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Akékoľvek zmeny si zmluvné strany musia písomne odsúhlasiť v zmysle ustanovenia § 547 Obchodného zákona a takisto legislatívne zmeny v oblasti DPH, cla, dovoznej prirážky. </w:t>
      </w:r>
    </w:p>
    <w:p w14:paraId="37C779FC" w14:textId="77777777" w:rsidR="008F1B9D" w:rsidRDefault="008F1B9D" w:rsidP="008F1B9D">
      <w:pPr>
        <w:pStyle w:val="Odsekzoznamu"/>
        <w:rPr>
          <w:sz w:val="22"/>
          <w:szCs w:val="22"/>
        </w:rPr>
      </w:pPr>
    </w:p>
    <w:p w14:paraId="6A194ECF"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14:paraId="67F1382F" w14:textId="77777777" w:rsidR="008F1B9D" w:rsidRDefault="008F1B9D" w:rsidP="008F1B9D">
      <w:pPr>
        <w:pStyle w:val="Odsekzoznamu"/>
        <w:rPr>
          <w:sz w:val="22"/>
          <w:szCs w:val="22"/>
        </w:rPr>
      </w:pPr>
    </w:p>
    <w:p w14:paraId="75DB64C7" w14:textId="5B9B264D" w:rsidR="008F1B9D" w:rsidRP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V prípade nerealizovania diela vôbec nevznikne zhotoviteľovi právo na vystavenie faktúry objednávateľovi. </w:t>
      </w:r>
    </w:p>
    <w:p w14:paraId="48448696" w14:textId="77777777" w:rsidR="005B7468" w:rsidRPr="008F1B9D" w:rsidRDefault="005B7468" w:rsidP="0096301B">
      <w:pPr>
        <w:widowControl w:val="0"/>
        <w:pBdr>
          <w:top w:val="nil"/>
          <w:left w:val="nil"/>
          <w:bottom w:val="nil"/>
          <w:right w:val="nil"/>
          <w:between w:val="nil"/>
        </w:pBdr>
        <w:jc w:val="both"/>
        <w:rPr>
          <w:color w:val="000000"/>
          <w:sz w:val="22"/>
          <w:szCs w:val="22"/>
          <w:highlight w:val="yellow"/>
        </w:rPr>
      </w:pPr>
    </w:p>
    <w:p w14:paraId="019E6586" w14:textId="77777777" w:rsidR="005B7468" w:rsidRDefault="005B7468" w:rsidP="005B7468">
      <w:pPr>
        <w:pBdr>
          <w:top w:val="nil"/>
          <w:left w:val="nil"/>
          <w:bottom w:val="nil"/>
          <w:right w:val="nil"/>
          <w:between w:val="nil"/>
        </w:pBdr>
        <w:ind w:left="284" w:hanging="284"/>
        <w:jc w:val="both"/>
        <w:rPr>
          <w:color w:val="000000"/>
          <w:sz w:val="22"/>
          <w:szCs w:val="22"/>
        </w:rPr>
      </w:pPr>
    </w:p>
    <w:p w14:paraId="34A97B1B"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IX.</w:t>
      </w:r>
    </w:p>
    <w:p w14:paraId="64E481D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Zodpovednosť za vady a záruka</w:t>
      </w:r>
    </w:p>
    <w:p w14:paraId="2D5601F1" w14:textId="77777777" w:rsidR="005B7468" w:rsidRDefault="005B7468" w:rsidP="005B7468">
      <w:pPr>
        <w:widowControl w:val="0"/>
        <w:pBdr>
          <w:top w:val="nil"/>
          <w:left w:val="nil"/>
          <w:bottom w:val="nil"/>
          <w:right w:val="nil"/>
          <w:between w:val="nil"/>
        </w:pBdr>
        <w:ind w:left="284" w:hanging="284"/>
        <w:rPr>
          <w:color w:val="000000"/>
          <w:sz w:val="22"/>
          <w:szCs w:val="22"/>
        </w:rPr>
      </w:pPr>
    </w:p>
    <w:p w14:paraId="36AA9653" w14:textId="4955D1F5" w:rsidR="008F1B9D" w:rsidRDefault="008F1B9D" w:rsidP="008F1B9D">
      <w:pPr>
        <w:pStyle w:val="Odsekzoznamu"/>
        <w:numPr>
          <w:ilvl w:val="0"/>
          <w:numId w:val="4"/>
        </w:numPr>
        <w:ind w:left="426" w:hanging="426"/>
        <w:jc w:val="both"/>
        <w:rPr>
          <w:sz w:val="22"/>
          <w:szCs w:val="22"/>
        </w:rPr>
      </w:pPr>
      <w:r w:rsidRPr="008F1B9D">
        <w:rPr>
          <w:sz w:val="22"/>
          <w:szCs w:val="22"/>
        </w:rPr>
        <w:t xml:space="preserve">Zhotoviteľ je zaviazaný zhotoviť dielo podľa tejto zmluvy, ktorou sa zhotoviteľ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w:t>
      </w:r>
      <w:proofErr w:type="spellStart"/>
      <w:r w:rsidRPr="008F1B9D">
        <w:rPr>
          <w:sz w:val="22"/>
          <w:szCs w:val="22"/>
        </w:rPr>
        <w:t>t.j</w:t>
      </w:r>
      <w:proofErr w:type="spellEnd"/>
      <w:r w:rsidRPr="008F1B9D">
        <w:rPr>
          <w:sz w:val="22"/>
          <w:szCs w:val="22"/>
        </w:rPr>
        <w:t xml:space="preserve">. v súlade s platnými právnymi predpismi, STN, ISO, technickými </w:t>
      </w:r>
      <w:r w:rsidRPr="008F1B9D">
        <w:rPr>
          <w:sz w:val="22"/>
          <w:szCs w:val="22"/>
        </w:rPr>
        <w:lastRenderedPageBreak/>
        <w:t>požiadavkami na tovar a musia byť v súlade s podmienkami realizačnej projektovej dokumentácie a výkazom výmer, nevynímajúc pokyny objednávateľa.</w:t>
      </w:r>
    </w:p>
    <w:p w14:paraId="7C647BBE" w14:textId="77777777" w:rsidR="008F1B9D" w:rsidRDefault="008F1B9D" w:rsidP="008F1B9D">
      <w:pPr>
        <w:pStyle w:val="Odsekzoznamu"/>
        <w:ind w:left="426"/>
        <w:jc w:val="both"/>
        <w:rPr>
          <w:sz w:val="22"/>
          <w:szCs w:val="22"/>
        </w:rPr>
      </w:pPr>
    </w:p>
    <w:p w14:paraId="07039A15" w14:textId="0854B838" w:rsidR="008F1B9D" w:rsidRPr="00351BB3" w:rsidRDefault="008F1B9D" w:rsidP="00351BB3">
      <w:pPr>
        <w:pStyle w:val="Odsekzoznamu"/>
        <w:numPr>
          <w:ilvl w:val="0"/>
          <w:numId w:val="4"/>
        </w:numPr>
        <w:ind w:left="426" w:hanging="426"/>
        <w:jc w:val="both"/>
        <w:rPr>
          <w:sz w:val="22"/>
          <w:szCs w:val="22"/>
        </w:rPr>
      </w:pPr>
      <w:r w:rsidRPr="008F1B9D">
        <w:rPr>
          <w:sz w:val="22"/>
          <w:szCs w:val="22"/>
        </w:rPr>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14:paraId="57953AD7" w14:textId="39C97692" w:rsidR="005B7468" w:rsidRPr="008F1B9D" w:rsidRDefault="005B7468" w:rsidP="008F1B9D">
      <w:pPr>
        <w:pStyle w:val="Odsekzoznamu"/>
        <w:numPr>
          <w:ilvl w:val="0"/>
          <w:numId w:val="4"/>
        </w:numPr>
        <w:ind w:left="426" w:hanging="426"/>
        <w:jc w:val="both"/>
        <w:rPr>
          <w:sz w:val="22"/>
          <w:szCs w:val="22"/>
        </w:rPr>
      </w:pPr>
      <w:r w:rsidRPr="008F1B9D">
        <w:rPr>
          <w:color w:val="000000"/>
          <w:sz w:val="22"/>
          <w:szCs w:val="22"/>
        </w:rPr>
        <w:t>Zhotoviteľ zodpovedá za to, že dielo má v dobe prevzatia zmluvne dohodnuté vlastnosti, že zodpovedá technickým normám a predpisom SR, a že nemá vady, ktoré by rušili, alebo znižovali hodnotu alebo schopnosť jeho používania k zvyčajným alebo v zmluve predpokladaným účelom.</w:t>
      </w:r>
    </w:p>
    <w:p w14:paraId="12FF1E1A"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0E2AC48F" w14:textId="77777777" w:rsid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19C35F18" w14:textId="77777777" w:rsidR="008F1B9D" w:rsidRDefault="008F1B9D" w:rsidP="008F1B9D">
      <w:pPr>
        <w:pStyle w:val="Odsekzoznamu"/>
        <w:rPr>
          <w:color w:val="000000"/>
          <w:sz w:val="22"/>
          <w:szCs w:val="22"/>
        </w:rPr>
      </w:pPr>
    </w:p>
    <w:p w14:paraId="0806EF58" w14:textId="4AB00E44" w:rsidR="00557B80" w:rsidRPr="00266A77" w:rsidRDefault="005B7468" w:rsidP="00557B80">
      <w:pPr>
        <w:widowControl w:val="0"/>
        <w:numPr>
          <w:ilvl w:val="0"/>
          <w:numId w:val="4"/>
        </w:numPr>
        <w:pBdr>
          <w:top w:val="nil"/>
          <w:left w:val="nil"/>
          <w:bottom w:val="nil"/>
          <w:right w:val="nil"/>
          <w:between w:val="nil"/>
        </w:pBdr>
        <w:ind w:left="357" w:hanging="357"/>
        <w:jc w:val="both"/>
      </w:pPr>
      <w:r w:rsidRPr="008F1B9D">
        <w:rPr>
          <w:color w:val="000000"/>
          <w:sz w:val="22"/>
          <w:szCs w:val="22"/>
        </w:rPr>
        <w:t xml:space="preserve">Záručná doba na stavebné práce je </w:t>
      </w:r>
      <w:r w:rsidR="000A5544" w:rsidRPr="008F1B9D">
        <w:rPr>
          <w:color w:val="000000"/>
          <w:sz w:val="22"/>
          <w:szCs w:val="22"/>
        </w:rPr>
        <w:t>10</w:t>
      </w:r>
      <w:r w:rsidRPr="008F1B9D">
        <w:rPr>
          <w:color w:val="000000"/>
          <w:sz w:val="22"/>
          <w:szCs w:val="22"/>
        </w:rPr>
        <w:t xml:space="preserve"> rokov odo dňa prevzatia diela objednávateľom</w:t>
      </w:r>
      <w:r w:rsidR="008F1B9D" w:rsidRPr="008F1B9D">
        <w:rPr>
          <w:color w:val="000000"/>
          <w:sz w:val="22"/>
          <w:szCs w:val="22"/>
        </w:rPr>
        <w:t xml:space="preserve">. V prípade  </w:t>
      </w:r>
      <w:r w:rsidR="008F1B9D" w:rsidRPr="008F1B9D">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14:paraId="6479A768" w14:textId="77777777" w:rsidR="00266A77" w:rsidRDefault="00266A77" w:rsidP="00266A77">
      <w:pPr>
        <w:widowControl w:val="0"/>
        <w:pBdr>
          <w:top w:val="nil"/>
          <w:left w:val="nil"/>
          <w:bottom w:val="nil"/>
          <w:right w:val="nil"/>
          <w:between w:val="nil"/>
        </w:pBdr>
        <w:ind w:left="357"/>
        <w:jc w:val="both"/>
      </w:pPr>
    </w:p>
    <w:p w14:paraId="6EFD611F" w14:textId="1406725B" w:rsidR="00557B80" w:rsidRPr="00266A77" w:rsidRDefault="00557B80" w:rsidP="00557B80">
      <w:pPr>
        <w:widowControl w:val="0"/>
        <w:numPr>
          <w:ilvl w:val="0"/>
          <w:numId w:val="4"/>
        </w:numPr>
        <w:pBdr>
          <w:top w:val="nil"/>
          <w:left w:val="nil"/>
          <w:bottom w:val="nil"/>
          <w:right w:val="nil"/>
          <w:between w:val="nil"/>
        </w:pBdr>
        <w:ind w:left="357" w:hanging="357"/>
        <w:jc w:val="both"/>
        <w:rPr>
          <w:sz w:val="22"/>
          <w:szCs w:val="22"/>
        </w:rPr>
      </w:pPr>
      <w:r w:rsidRPr="00266A77">
        <w:rPr>
          <w:sz w:val="22"/>
          <w:szCs w:val="22"/>
        </w:rPr>
        <w:t xml:space="preserve">Záručná doba na vodorovné značenie je 1 rok odo </w:t>
      </w:r>
      <w:r w:rsidR="00266A77" w:rsidRPr="008F1B9D">
        <w:rPr>
          <w:color w:val="000000"/>
          <w:sz w:val="22"/>
          <w:szCs w:val="22"/>
        </w:rPr>
        <w:t>dňa prevzatia diela objednávateľom.</w:t>
      </w:r>
    </w:p>
    <w:p w14:paraId="3512745A" w14:textId="77777777" w:rsidR="008F1B9D" w:rsidRPr="008F1B9D" w:rsidRDefault="008F1B9D" w:rsidP="008F1B9D">
      <w:pPr>
        <w:widowControl w:val="0"/>
        <w:pBdr>
          <w:top w:val="nil"/>
          <w:left w:val="nil"/>
          <w:bottom w:val="nil"/>
          <w:right w:val="nil"/>
          <w:between w:val="nil"/>
        </w:pBdr>
        <w:jc w:val="both"/>
      </w:pPr>
    </w:p>
    <w:p w14:paraId="42285E53" w14:textId="77777777"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Presný termín ukončenia záručnej doby zmluvné strany zapíšu do protokolu z odovzdania a prevzatia diela.</w:t>
      </w:r>
    </w:p>
    <w:p w14:paraId="21B75B8A" w14:textId="77777777" w:rsidR="008F1B9D" w:rsidRDefault="008F1B9D" w:rsidP="008F1B9D">
      <w:pPr>
        <w:pStyle w:val="Odsekzoznamu"/>
        <w:rPr>
          <w:sz w:val="22"/>
          <w:szCs w:val="22"/>
        </w:rPr>
      </w:pPr>
    </w:p>
    <w:p w14:paraId="5FF9991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zániku záväzku zhotoviteľa zhotoviť dielo bez toho, aby došlo k protokolárnemu odovzdaniu diela, začína záručná doba plynúť odo dňa zániku záväzku zhotoviteľa zhotoviť dielo. </w:t>
      </w:r>
    </w:p>
    <w:p w14:paraId="05735CFB" w14:textId="77777777" w:rsidR="008F1B9D" w:rsidRDefault="008F1B9D" w:rsidP="008F1B9D">
      <w:pPr>
        <w:pStyle w:val="Odsekzoznamu"/>
        <w:rPr>
          <w:sz w:val="22"/>
          <w:szCs w:val="22"/>
        </w:rPr>
      </w:pPr>
    </w:p>
    <w:p w14:paraId="1984B94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výskytu vád alebo nedorobkov na časti diela, začína plynúť záručná lehota za ucelenú, samostatne funkčnú časť diela, na ktorej sa vyskytnú vady a nedorobky, až nasledujúci deň po odstránení poslednej vady a nedorobku. Po odstránení vady alebo nedorobku sú zmluvné strany povinné spísať protokol podpísaný obidvoma zmluvnými stranami. </w:t>
      </w:r>
    </w:p>
    <w:p w14:paraId="13C51C49" w14:textId="77777777" w:rsidR="008F1B9D" w:rsidRDefault="008F1B9D" w:rsidP="008F1B9D">
      <w:pPr>
        <w:pStyle w:val="Odsekzoznamu"/>
        <w:rPr>
          <w:sz w:val="22"/>
          <w:szCs w:val="22"/>
        </w:rPr>
      </w:pPr>
    </w:p>
    <w:p w14:paraId="23E8852A" w14:textId="5BE92030"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Počas záručnej doby je zhotoviteľ povinný na svoju zodpovednosť a náklady, t. j. bezplatne po obdržaní písomnej výzvy objednávateľa odstrániť všetky vady diela, za ktoré zodpovedá. </w:t>
      </w:r>
    </w:p>
    <w:p w14:paraId="6C55667C" w14:textId="77777777" w:rsidR="005B7468" w:rsidRPr="008F1B9D" w:rsidRDefault="005B7468" w:rsidP="008F1B9D">
      <w:pPr>
        <w:widowControl w:val="0"/>
        <w:pBdr>
          <w:top w:val="nil"/>
          <w:left w:val="nil"/>
          <w:bottom w:val="nil"/>
          <w:right w:val="nil"/>
          <w:between w:val="nil"/>
        </w:pBdr>
        <w:ind w:left="357"/>
        <w:jc w:val="both"/>
      </w:pPr>
    </w:p>
    <w:p w14:paraId="76A2DFB7" w14:textId="616D5A7A"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14:paraId="3B34E2D9" w14:textId="77777777" w:rsidR="008F1B9D" w:rsidRDefault="008F1B9D" w:rsidP="008F1B9D">
      <w:pPr>
        <w:widowControl w:val="0"/>
        <w:pBdr>
          <w:top w:val="nil"/>
          <w:left w:val="nil"/>
          <w:bottom w:val="nil"/>
          <w:right w:val="nil"/>
          <w:between w:val="nil"/>
        </w:pBdr>
        <w:ind w:left="357"/>
        <w:jc w:val="both"/>
      </w:pPr>
    </w:p>
    <w:p w14:paraId="71E5AA49" w14:textId="41CB8579"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Zhotoviteľ je povinný pristúpiť k odstráneniu záručnej vady bez zbytočného odkladu a to najneskôr do 24 hodín pri vadách brániacich riadnej prevádzke diela a do </w:t>
      </w:r>
      <w:r w:rsidR="009E1AE6">
        <w:rPr>
          <w:sz w:val="22"/>
          <w:szCs w:val="22"/>
        </w:rPr>
        <w:t>3</w:t>
      </w:r>
      <w:r w:rsidRPr="008F1B9D">
        <w:rPr>
          <w:sz w:val="22"/>
          <w:szCs w:val="22"/>
        </w:rPr>
        <w:t xml:space="preserve"> dní pri vadách ostatných. Pri odstraňovaní záručnej vady, zhotoviteľ je povinný postupovať tak v súlade s pokynmi objednávateľa alebo vlastníka alebo správcu diela. Ak je predpokladaná doba odstránenia záručnej vady dlhšia ako 7 dní, je zhotoviteľ povinný oznámiť túto skutočnosť písomne najneskôr v lehote 3 dní od obdržania reklamácie.</w:t>
      </w:r>
    </w:p>
    <w:p w14:paraId="12C2AD41" w14:textId="77777777" w:rsidR="008F1B9D" w:rsidRDefault="008F1B9D" w:rsidP="008F1B9D">
      <w:pPr>
        <w:pStyle w:val="Odsekzoznamu"/>
        <w:rPr>
          <w:sz w:val="22"/>
          <w:szCs w:val="22"/>
        </w:rPr>
      </w:pPr>
    </w:p>
    <w:p w14:paraId="26DF7838" w14:textId="700B86EC"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Pred uplynutím záručnej doby vyzve objednávateľ zhotoviteľa na vykonanie obhliadky diela a </w:t>
      </w:r>
      <w:r w:rsidRPr="008F1B9D">
        <w:rPr>
          <w:sz w:val="22"/>
          <w:szCs w:val="22"/>
        </w:rPr>
        <w:lastRenderedPageBreak/>
        <w:t>zhodnotenia jeho stavu. Obhliadka diela sa uskutoční v poslednom mesiaci záručnej doby a jej výsledok bude zachytený v protokole o ukončení záručnej doby. V prípade výskytu vád sa tieto uvedú v protokole, pričom zhotoviteľ je povinný ich odstrániť v stanovenej lehote, inak do 30 dní od podpisu protokolu; po odstránení vád bude táto skutočnosť protokolárne zachytená. V prípade, ak zhotoviteľ vady uvedené v protokole v uvedenej lehote neodstráni, má objednávateľ právo odstrániť vady sám alebo prostredníctvom tretej osoby na náklady zhotoviteľa.</w:t>
      </w:r>
    </w:p>
    <w:p w14:paraId="5E043E8D" w14:textId="77777777" w:rsidR="005B7468" w:rsidRDefault="005B7468" w:rsidP="005B7468">
      <w:pPr>
        <w:widowControl w:val="0"/>
        <w:pBdr>
          <w:top w:val="nil"/>
          <w:left w:val="nil"/>
          <w:bottom w:val="nil"/>
          <w:right w:val="nil"/>
          <w:between w:val="nil"/>
        </w:pBdr>
        <w:jc w:val="both"/>
        <w:rPr>
          <w:color w:val="000000"/>
          <w:sz w:val="22"/>
          <w:szCs w:val="22"/>
        </w:rPr>
      </w:pPr>
    </w:p>
    <w:p w14:paraId="63E083FC" w14:textId="77777777" w:rsidR="005B7468" w:rsidRDefault="005B7468" w:rsidP="005B7468">
      <w:pPr>
        <w:widowControl w:val="0"/>
        <w:numPr>
          <w:ilvl w:val="0"/>
          <w:numId w:val="4"/>
        </w:numPr>
        <w:pBdr>
          <w:top w:val="nil"/>
          <w:left w:val="nil"/>
          <w:bottom w:val="nil"/>
          <w:right w:val="nil"/>
          <w:between w:val="nil"/>
        </w:pBdr>
        <w:ind w:left="357" w:hanging="357"/>
        <w:jc w:val="both"/>
      </w:pPr>
      <w:r>
        <w:rPr>
          <w:color w:val="000000"/>
          <w:sz w:val="22"/>
          <w:szCs w:val="22"/>
        </w:rPr>
        <w:t>Objednávateľ je povinný umožniť zhotoviteľovi prístup do priestorov, kde sa majú záručné vady odstraňovať.</w:t>
      </w:r>
    </w:p>
    <w:p w14:paraId="37344672" w14:textId="77777777" w:rsidR="005B7468" w:rsidRDefault="005B7468" w:rsidP="005B7468">
      <w:pPr>
        <w:widowControl w:val="0"/>
        <w:pBdr>
          <w:top w:val="nil"/>
          <w:left w:val="nil"/>
          <w:bottom w:val="nil"/>
          <w:right w:val="nil"/>
          <w:between w:val="nil"/>
        </w:pBdr>
        <w:jc w:val="both"/>
        <w:rPr>
          <w:color w:val="000000"/>
          <w:sz w:val="22"/>
          <w:szCs w:val="22"/>
        </w:rPr>
      </w:pPr>
    </w:p>
    <w:p w14:paraId="6B7F4C78" w14:textId="2C054CE0" w:rsidR="005B7468" w:rsidRPr="008F1B9D" w:rsidRDefault="005B7468" w:rsidP="005B7468">
      <w:pPr>
        <w:widowControl w:val="0"/>
        <w:numPr>
          <w:ilvl w:val="0"/>
          <w:numId w:val="4"/>
        </w:numPr>
        <w:pBdr>
          <w:top w:val="nil"/>
          <w:left w:val="nil"/>
          <w:bottom w:val="nil"/>
          <w:right w:val="nil"/>
          <w:between w:val="nil"/>
        </w:pBdr>
        <w:ind w:left="360" w:hanging="360"/>
        <w:jc w:val="both"/>
      </w:pPr>
      <w:r>
        <w:rPr>
          <w:color w:val="000000"/>
          <w:sz w:val="22"/>
          <w:szCs w:val="22"/>
        </w:rPr>
        <w:t>V prípade, že zhotoviteľ nesplní svoju povinnosť odstrániť vady riadne a včas, je Objednávateľ oprávnený zabezpečiť odstránenie vady treťou osobou na náklady zhotoviteľa.</w:t>
      </w:r>
    </w:p>
    <w:p w14:paraId="09163D51" w14:textId="77777777" w:rsidR="008F1B9D" w:rsidRDefault="008F1B9D" w:rsidP="008F1B9D">
      <w:pPr>
        <w:pStyle w:val="Odsekzoznamu"/>
      </w:pPr>
    </w:p>
    <w:p w14:paraId="6262F322" w14:textId="77777777" w:rsidR="008F1B9D" w:rsidRDefault="008F1B9D" w:rsidP="008F1B9D">
      <w:pPr>
        <w:widowControl w:val="0"/>
        <w:pBdr>
          <w:top w:val="nil"/>
          <w:left w:val="nil"/>
          <w:bottom w:val="nil"/>
          <w:right w:val="nil"/>
          <w:between w:val="nil"/>
        </w:pBdr>
        <w:ind w:left="360"/>
        <w:jc w:val="both"/>
      </w:pPr>
    </w:p>
    <w:p w14:paraId="0DA57542"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1F901A8D"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w:t>
      </w:r>
    </w:p>
    <w:p w14:paraId="76576830"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Zmluvné pokuty a iné</w:t>
      </w:r>
    </w:p>
    <w:p w14:paraId="1244F8E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0943D83A" w14:textId="77777777" w:rsidR="001A7EDF" w:rsidRPr="001A7EDF" w:rsidRDefault="008F1B9D" w:rsidP="00B5298C">
      <w:pPr>
        <w:widowControl w:val="0"/>
        <w:numPr>
          <w:ilvl w:val="0"/>
          <w:numId w:val="6"/>
        </w:numPr>
        <w:pBdr>
          <w:top w:val="nil"/>
          <w:left w:val="nil"/>
          <w:bottom w:val="nil"/>
          <w:right w:val="nil"/>
          <w:between w:val="nil"/>
        </w:pBdr>
        <w:ind w:left="284" w:hanging="284"/>
        <w:jc w:val="both"/>
      </w:pPr>
      <w:r w:rsidRPr="008F1B9D">
        <w:rPr>
          <w:sz w:val="22"/>
          <w:szCs w:val="22"/>
        </w:rPr>
        <w:t xml:space="preserve">V prípade porušenia zmluvných záväzkov, sa zmluvné strany dohodli na nasledovných sankciách:       </w:t>
      </w:r>
    </w:p>
    <w:p w14:paraId="507D45FC" w14:textId="77777777" w:rsidR="001A7EDF" w:rsidRDefault="001A7EDF" w:rsidP="001A7EDF">
      <w:pPr>
        <w:widowControl w:val="0"/>
        <w:pBdr>
          <w:top w:val="nil"/>
          <w:left w:val="nil"/>
          <w:bottom w:val="nil"/>
          <w:right w:val="nil"/>
          <w:between w:val="nil"/>
        </w:pBdr>
        <w:ind w:left="284"/>
        <w:jc w:val="both"/>
        <w:rPr>
          <w:sz w:val="22"/>
          <w:szCs w:val="22"/>
        </w:rPr>
      </w:pPr>
    </w:p>
    <w:p w14:paraId="213F46ED" w14:textId="0EEC46D7" w:rsidR="00B5298C" w:rsidRDefault="001A7EDF" w:rsidP="001A7EDF">
      <w:pPr>
        <w:widowControl w:val="0"/>
        <w:pBdr>
          <w:top w:val="nil"/>
          <w:left w:val="nil"/>
          <w:bottom w:val="nil"/>
          <w:right w:val="nil"/>
          <w:between w:val="nil"/>
        </w:pBdr>
        <w:ind w:left="709" w:hanging="425"/>
        <w:jc w:val="both"/>
      </w:pPr>
      <w:r>
        <w:rPr>
          <w:sz w:val="22"/>
          <w:szCs w:val="22"/>
        </w:rPr>
        <w:t>1</w:t>
      </w:r>
      <w:r w:rsidR="008F1B9D" w:rsidRPr="008F1B9D">
        <w:rPr>
          <w:sz w:val="22"/>
          <w:szCs w:val="22"/>
        </w:rPr>
        <w:t>.1</w:t>
      </w:r>
      <w:r w:rsidR="008F1B9D" w:rsidRPr="008F1B9D">
        <w:rPr>
          <w:sz w:val="22"/>
          <w:szCs w:val="22"/>
        </w:rPr>
        <w:tab/>
        <w:t xml:space="preserve">v prípade, že bude zhotoviteľ v omeškaní s ukončením diela, je zhotoviteľ povinný zaplatiť objednávateľovi zmluvnú pokutu vo výške 0,3 % z ceny diela za každý deň omeškania, nárok na pokutu v rovnakej výške vzniká objednávateľovi aj v prípade nedodržania záväzných termínov harmonogramu prác, </w:t>
      </w:r>
    </w:p>
    <w:p w14:paraId="23AC1C02" w14:textId="2EFDD191" w:rsidR="008F1B9D" w:rsidRPr="008F1B9D" w:rsidRDefault="008F1B9D" w:rsidP="001A7EDF">
      <w:pPr>
        <w:pStyle w:val="Odsekzoznamu"/>
        <w:widowControl w:val="0"/>
        <w:numPr>
          <w:ilvl w:val="1"/>
          <w:numId w:val="20"/>
        </w:numPr>
        <w:pBdr>
          <w:top w:val="nil"/>
          <w:left w:val="nil"/>
          <w:bottom w:val="nil"/>
          <w:right w:val="nil"/>
          <w:between w:val="nil"/>
        </w:pBdr>
        <w:ind w:left="709" w:hanging="425"/>
        <w:jc w:val="both"/>
      </w:pPr>
      <w:r w:rsidRPr="00B5298C">
        <w:rPr>
          <w:sz w:val="22"/>
          <w:szCs w:val="22"/>
        </w:rPr>
        <w:t xml:space="preserve">omeškanie s prevzatím niektorého staveniska a/alebo so začatím vykonávania prác na diele vo výške 200,- Eur za každý aj začatý deň omeškania, </w:t>
      </w:r>
    </w:p>
    <w:p w14:paraId="045F6383" w14:textId="01C4BC2E" w:rsidR="008F1B9D" w:rsidRPr="008F1B9D" w:rsidRDefault="008F1B9D" w:rsidP="001A7EDF">
      <w:pPr>
        <w:pStyle w:val="Odsekzoznamu"/>
        <w:widowControl w:val="0"/>
        <w:numPr>
          <w:ilvl w:val="1"/>
          <w:numId w:val="20"/>
        </w:numPr>
        <w:pBdr>
          <w:top w:val="nil"/>
          <w:left w:val="nil"/>
          <w:bottom w:val="nil"/>
          <w:right w:val="nil"/>
          <w:between w:val="nil"/>
        </w:pBdr>
        <w:ind w:left="709" w:hanging="425"/>
        <w:jc w:val="both"/>
      </w:pPr>
      <w:r w:rsidRPr="00B5298C">
        <w:rPr>
          <w:sz w:val="22"/>
          <w:szCs w:val="22"/>
        </w:rPr>
        <w:t xml:space="preserve">omeškanie s odstránením vád a nedorobkov diela a/alebo s nástupom na odstránenie vady vo výške 500,- Eur za každý aj začatý deň omeškania, </w:t>
      </w:r>
    </w:p>
    <w:p w14:paraId="353E9820" w14:textId="78932835" w:rsidR="008F1B9D" w:rsidRPr="008F1B9D" w:rsidRDefault="008F1B9D" w:rsidP="001A7EDF">
      <w:pPr>
        <w:pStyle w:val="Odsekzoznamu"/>
        <w:widowControl w:val="0"/>
        <w:numPr>
          <w:ilvl w:val="1"/>
          <w:numId w:val="20"/>
        </w:numPr>
        <w:pBdr>
          <w:top w:val="nil"/>
          <w:left w:val="nil"/>
          <w:bottom w:val="nil"/>
          <w:right w:val="nil"/>
          <w:between w:val="nil"/>
        </w:pBdr>
        <w:ind w:left="709" w:hanging="425"/>
        <w:jc w:val="both"/>
      </w:pPr>
      <w:r w:rsidRPr="008F1B9D">
        <w:rPr>
          <w:sz w:val="22"/>
          <w:szCs w:val="22"/>
        </w:rPr>
        <w:t>pri porušení akejkoľvek povinnosti uloženej touto zmluvou zhotoviteľovi vzniká objednávateľovi nárok na zmluvnú pokutu vo výške 500,- € denne za každé jednotlivé porušenie.</w:t>
      </w:r>
    </w:p>
    <w:p w14:paraId="407A7A81" w14:textId="77777777" w:rsidR="008F1B9D" w:rsidRPr="008F1B9D" w:rsidRDefault="008F1B9D" w:rsidP="008F1B9D">
      <w:pPr>
        <w:pStyle w:val="Odsekzoznamu"/>
        <w:widowControl w:val="0"/>
        <w:pBdr>
          <w:top w:val="nil"/>
          <w:left w:val="nil"/>
          <w:bottom w:val="nil"/>
          <w:right w:val="nil"/>
          <w:between w:val="nil"/>
        </w:pBdr>
        <w:ind w:left="644"/>
        <w:jc w:val="both"/>
      </w:pPr>
    </w:p>
    <w:p w14:paraId="55482CCF" w14:textId="4CEBD784" w:rsidR="008F1B9D" w:rsidRDefault="008F1B9D" w:rsidP="00B5298C">
      <w:pPr>
        <w:pStyle w:val="Odsekzoznamu"/>
        <w:numPr>
          <w:ilvl w:val="0"/>
          <w:numId w:val="20"/>
        </w:numPr>
        <w:jc w:val="both"/>
        <w:rPr>
          <w:sz w:val="22"/>
          <w:szCs w:val="22"/>
        </w:rPr>
      </w:pPr>
      <w:r w:rsidRPr="008F1B9D">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14:paraId="0EB7C663" w14:textId="77777777" w:rsidR="008F1B9D" w:rsidRDefault="008F1B9D" w:rsidP="008F1B9D">
      <w:pPr>
        <w:pStyle w:val="Odsekzoznamu"/>
        <w:ind w:left="360"/>
        <w:jc w:val="both"/>
        <w:rPr>
          <w:sz w:val="22"/>
          <w:szCs w:val="22"/>
        </w:rPr>
      </w:pPr>
    </w:p>
    <w:p w14:paraId="53CF797B" w14:textId="3B4278DD" w:rsidR="008F1B9D" w:rsidRDefault="008F1B9D" w:rsidP="00B5298C">
      <w:pPr>
        <w:pStyle w:val="Odsekzoznamu"/>
        <w:numPr>
          <w:ilvl w:val="0"/>
          <w:numId w:val="20"/>
        </w:numPr>
        <w:jc w:val="both"/>
        <w:rPr>
          <w:sz w:val="22"/>
          <w:szCs w:val="22"/>
        </w:rPr>
      </w:pPr>
      <w:r w:rsidRPr="008F1B9D">
        <w:rPr>
          <w:sz w:val="22"/>
          <w:szCs w:val="22"/>
        </w:rPr>
        <w:t>Objednávateľ má popri zaplatení zmluvnej pokuty nárok na náhradu škody, ktorá mu vznikla v dôsledku porušenia povinnosti, pre ktorú bola stanovená zmluvná pokuta a to bez ohľadu na výšku zmluvnej pokuty.</w:t>
      </w:r>
    </w:p>
    <w:p w14:paraId="00239945" w14:textId="77777777" w:rsidR="008F1B9D" w:rsidRPr="008F1B9D" w:rsidRDefault="008F1B9D" w:rsidP="008F1B9D">
      <w:pPr>
        <w:jc w:val="both"/>
        <w:rPr>
          <w:sz w:val="22"/>
          <w:szCs w:val="22"/>
        </w:rPr>
      </w:pPr>
    </w:p>
    <w:p w14:paraId="63A8A1BD" w14:textId="77777777" w:rsidR="008F1B9D" w:rsidRDefault="008F1B9D" w:rsidP="00B5298C">
      <w:pPr>
        <w:pStyle w:val="Odsekzoznamu"/>
        <w:numPr>
          <w:ilvl w:val="0"/>
          <w:numId w:val="20"/>
        </w:numPr>
        <w:jc w:val="both"/>
        <w:rPr>
          <w:sz w:val="22"/>
          <w:szCs w:val="22"/>
        </w:rPr>
      </w:pPr>
      <w:r w:rsidRPr="008F1B9D">
        <w:rPr>
          <w:sz w:val="22"/>
          <w:szCs w:val="22"/>
        </w:rPr>
        <w:t xml:space="preserve">Zaplatenie zmluvnej pokuty nezbavuje zhotoviteľa povinnosti splniť bez zbytočného odkladu porušenú povinnosť, ani akýchkoľvek iných povinností podľa tejto zmluvy, najmä vykonať dielo včas. </w:t>
      </w:r>
    </w:p>
    <w:p w14:paraId="5751CAD7" w14:textId="77777777" w:rsidR="008F1B9D" w:rsidRPr="008F1B9D" w:rsidRDefault="008F1B9D" w:rsidP="008F1B9D">
      <w:pPr>
        <w:pStyle w:val="Odsekzoznamu"/>
        <w:rPr>
          <w:sz w:val="22"/>
          <w:szCs w:val="22"/>
        </w:rPr>
      </w:pPr>
    </w:p>
    <w:p w14:paraId="6B361071" w14:textId="77777777" w:rsidR="008F1B9D" w:rsidRDefault="008F1B9D" w:rsidP="00B5298C">
      <w:pPr>
        <w:pStyle w:val="Odsekzoznamu"/>
        <w:numPr>
          <w:ilvl w:val="0"/>
          <w:numId w:val="20"/>
        </w:numPr>
        <w:jc w:val="both"/>
        <w:rPr>
          <w:sz w:val="22"/>
          <w:szCs w:val="22"/>
        </w:rPr>
      </w:pPr>
      <w:r w:rsidRPr="008F1B9D">
        <w:rPr>
          <w:sz w:val="22"/>
          <w:szCs w:val="22"/>
        </w:rPr>
        <w:t xml:space="preserve">Zhotoviteľ nie je oprávnený jednostranne započítať svoju pohľadávku vyplývajúcu z tejto zmluvy proti pohľadávke objednávateľa. Rovnako tak nie je zhotoviteľ oprávnený bez predchádzajúceho písomného súhlasu objednávateľa postúpiť na tretiu osobu akékoľvek nároky, ktoré mu na základe alebo v súvislosti s týmto zmluvným vzťahom vzniknú. </w:t>
      </w:r>
    </w:p>
    <w:p w14:paraId="62EF336E" w14:textId="77777777" w:rsidR="008F1B9D" w:rsidRDefault="008F1B9D" w:rsidP="00B5298C">
      <w:pPr>
        <w:pStyle w:val="Odsekzoznamu"/>
        <w:numPr>
          <w:ilvl w:val="0"/>
          <w:numId w:val="20"/>
        </w:numPr>
        <w:jc w:val="both"/>
        <w:rPr>
          <w:sz w:val="22"/>
          <w:szCs w:val="22"/>
        </w:rPr>
      </w:pPr>
      <w:r w:rsidRPr="008F1B9D">
        <w:rPr>
          <w:sz w:val="22"/>
          <w:szCs w:val="22"/>
        </w:rPr>
        <w:lastRenderedPageBreak/>
        <w:t>Zhotoviteľ sa zaväzuje odškodniť objednávateľa v prípade, ak porušením povinnosti zhotoviteľa podľa tejto zmluvy alebo v súvislosti s touto zmluvou dôjde k uplatneniu nárokov alebo sankcií zo strany príslušných orgánov verejnej správy alebo tretích osôb voči objednávateľovi, a to v plnom rozsahu týchto nárokov či sankcií.</w:t>
      </w:r>
    </w:p>
    <w:p w14:paraId="1A12FA72" w14:textId="77777777" w:rsidR="008F1B9D" w:rsidRPr="008F1B9D" w:rsidRDefault="008F1B9D" w:rsidP="00795518"/>
    <w:p w14:paraId="7586435A" w14:textId="77777777" w:rsidR="008F1B9D" w:rsidRPr="008F1B9D" w:rsidRDefault="005B7468" w:rsidP="00B5298C">
      <w:pPr>
        <w:pStyle w:val="Odsekzoznamu"/>
        <w:numPr>
          <w:ilvl w:val="0"/>
          <w:numId w:val="20"/>
        </w:numPr>
        <w:jc w:val="both"/>
        <w:rPr>
          <w:sz w:val="22"/>
          <w:szCs w:val="22"/>
        </w:rPr>
      </w:pPr>
      <w:r w:rsidRPr="008F1B9D">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w:t>
      </w:r>
      <w:r w:rsidR="00567DF8" w:rsidRPr="008F1B9D">
        <w:rPr>
          <w:color w:val="000000"/>
          <w:sz w:val="22"/>
          <w:szCs w:val="22"/>
        </w:rPr>
        <w:t>3</w:t>
      </w:r>
      <w:r w:rsidRPr="008F1B9D">
        <w:rPr>
          <w:color w:val="000000"/>
          <w:sz w:val="22"/>
          <w:szCs w:val="22"/>
        </w:rPr>
        <w:t xml:space="preserve"> % z</w:t>
      </w:r>
      <w:r w:rsidR="00B819F8" w:rsidRPr="008F1B9D">
        <w:rPr>
          <w:color w:val="000000"/>
          <w:sz w:val="22"/>
          <w:szCs w:val="22"/>
        </w:rPr>
        <w:t xml:space="preserve"> celkovej </w:t>
      </w:r>
      <w:r w:rsidRPr="008F1B9D">
        <w:rPr>
          <w:color w:val="000000"/>
          <w:sz w:val="22"/>
          <w:szCs w:val="22"/>
        </w:rPr>
        <w:t xml:space="preserve">ceny diela </w:t>
      </w:r>
      <w:r w:rsidR="00147093" w:rsidRPr="008F1B9D">
        <w:rPr>
          <w:color w:val="000000"/>
          <w:sz w:val="22"/>
          <w:szCs w:val="22"/>
        </w:rPr>
        <w:t>s</w:t>
      </w:r>
      <w:r w:rsidRPr="008F1B9D">
        <w:rPr>
          <w:color w:val="000000"/>
          <w:sz w:val="22"/>
          <w:szCs w:val="22"/>
        </w:rPr>
        <w:t xml:space="preserve"> DPH za každé porušenie ktorejkoľvek z vyššie uvedených povinností, a to aj opakovane.</w:t>
      </w:r>
    </w:p>
    <w:p w14:paraId="05314E53" w14:textId="77777777" w:rsidR="008F1B9D" w:rsidRPr="00101806" w:rsidRDefault="008F1B9D" w:rsidP="00101806">
      <w:pPr>
        <w:rPr>
          <w:color w:val="000000"/>
          <w:sz w:val="22"/>
          <w:szCs w:val="22"/>
        </w:rPr>
      </w:pPr>
    </w:p>
    <w:p w14:paraId="7FF842C5" w14:textId="49B16185" w:rsidR="005B7468" w:rsidRPr="008F1B9D" w:rsidRDefault="005B7468" w:rsidP="00B5298C">
      <w:pPr>
        <w:pStyle w:val="Odsekzoznamu"/>
        <w:numPr>
          <w:ilvl w:val="0"/>
          <w:numId w:val="20"/>
        </w:numPr>
        <w:jc w:val="both"/>
        <w:rPr>
          <w:sz w:val="22"/>
          <w:szCs w:val="22"/>
        </w:rPr>
      </w:pPr>
      <w:r w:rsidRPr="008F1B9D">
        <w:rPr>
          <w:color w:val="000000"/>
          <w:sz w:val="22"/>
          <w:szCs w:val="22"/>
        </w:rPr>
        <w:t>Právo na náhradu škody nie je vznikom alebo uplatnením nároku na zmluvné pokuty podľa tohto Článku dotknuté.</w:t>
      </w:r>
    </w:p>
    <w:p w14:paraId="722683F6" w14:textId="77777777"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7197790" w14:textId="42111501"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7F5A7099" w14:textId="77777777"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p>
    <w:p w14:paraId="4B9EA14E" w14:textId="2C654765"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Postup a organizácia práce</w:t>
      </w:r>
    </w:p>
    <w:p w14:paraId="245FA0D4" w14:textId="03A9BA3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945010B" w14:textId="6FC6BB73" w:rsidR="008F1B9D" w:rsidRDefault="008F1B9D" w:rsidP="00F06780">
      <w:pPr>
        <w:pStyle w:val="Odsekzoznamu"/>
        <w:numPr>
          <w:ilvl w:val="3"/>
          <w:numId w:val="19"/>
        </w:numPr>
        <w:ind w:left="426" w:hanging="426"/>
        <w:jc w:val="both"/>
        <w:rPr>
          <w:sz w:val="22"/>
          <w:szCs w:val="22"/>
        </w:rPr>
      </w:pPr>
      <w:r w:rsidRPr="008F1B9D">
        <w:rPr>
          <w:sz w:val="22"/>
          <w:szCs w:val="22"/>
        </w:rPr>
        <w:t xml:space="preserve">Objednávateľ je povinný odovzdať zhotoviteľovi a zhotoviteľ je povinný prevziať stavenisko najneskôr 5 pracovných dní pred začiatkom realizácie prác. </w:t>
      </w:r>
    </w:p>
    <w:p w14:paraId="36120C69" w14:textId="77777777" w:rsidR="008F1B9D" w:rsidRDefault="008F1B9D" w:rsidP="00F06780">
      <w:pPr>
        <w:pStyle w:val="Odsekzoznamu"/>
        <w:ind w:left="426" w:hanging="426"/>
        <w:jc w:val="both"/>
        <w:rPr>
          <w:sz w:val="22"/>
          <w:szCs w:val="22"/>
        </w:rPr>
      </w:pPr>
    </w:p>
    <w:p w14:paraId="5E2891A7" w14:textId="6D72E5B1" w:rsidR="008F1B9D" w:rsidRDefault="008F1B9D" w:rsidP="00F06780">
      <w:pPr>
        <w:pStyle w:val="Odsekzoznamu"/>
        <w:numPr>
          <w:ilvl w:val="3"/>
          <w:numId w:val="19"/>
        </w:numPr>
        <w:ind w:left="426" w:hanging="426"/>
        <w:jc w:val="both"/>
        <w:rPr>
          <w:sz w:val="22"/>
          <w:szCs w:val="22"/>
        </w:rPr>
      </w:pPr>
      <w:r w:rsidRPr="008F1B9D">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14:paraId="6BE2B76D" w14:textId="77777777" w:rsidR="008F1B9D" w:rsidRPr="008F1B9D" w:rsidRDefault="008F1B9D" w:rsidP="00F06780">
      <w:pPr>
        <w:ind w:left="426" w:hanging="426"/>
        <w:jc w:val="both"/>
        <w:rPr>
          <w:sz w:val="22"/>
          <w:szCs w:val="22"/>
        </w:rPr>
      </w:pPr>
    </w:p>
    <w:p w14:paraId="2DAA0D23" w14:textId="1CDD2ECA"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14:paraId="6C58BD9E" w14:textId="77777777" w:rsidR="008F1B9D" w:rsidRPr="008F1B9D" w:rsidRDefault="008F1B9D" w:rsidP="00F06780">
      <w:pPr>
        <w:ind w:left="426" w:hanging="426"/>
        <w:jc w:val="both"/>
        <w:rPr>
          <w:sz w:val="22"/>
          <w:szCs w:val="22"/>
        </w:rPr>
      </w:pPr>
    </w:p>
    <w:p w14:paraId="72B65112"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sa zaväzuje poskytovať objednávateľovi počas zhotovenia diela nevyhnutné informácie a požadovanú súčinnosť. </w:t>
      </w:r>
    </w:p>
    <w:p w14:paraId="1D2DDA9F" w14:textId="77777777" w:rsidR="008F1B9D" w:rsidRPr="00E52C94" w:rsidRDefault="008F1B9D" w:rsidP="00F06780">
      <w:pPr>
        <w:ind w:left="426" w:hanging="426"/>
        <w:rPr>
          <w:sz w:val="22"/>
          <w:szCs w:val="22"/>
        </w:rPr>
      </w:pPr>
    </w:p>
    <w:p w14:paraId="2B935EA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14:paraId="4FA35E53" w14:textId="77777777" w:rsidR="008F1B9D" w:rsidRPr="008F1B9D" w:rsidRDefault="008F1B9D" w:rsidP="00F06780">
      <w:pPr>
        <w:pStyle w:val="Odsekzoznamu"/>
        <w:ind w:left="426" w:hanging="426"/>
        <w:rPr>
          <w:sz w:val="22"/>
          <w:szCs w:val="22"/>
        </w:rPr>
      </w:pPr>
    </w:p>
    <w:p w14:paraId="696CBEC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Umiestnenie a udržiavanie dopravných značiek v súvislosti s priebehom prác v súlade s predpismi o pozemných komunikáciách zabezpečí a uhradí zhotoviteľ. </w:t>
      </w:r>
    </w:p>
    <w:p w14:paraId="0BE03E54" w14:textId="77777777" w:rsidR="008F1B9D" w:rsidRPr="008F1B9D" w:rsidRDefault="008F1B9D" w:rsidP="00F06780">
      <w:pPr>
        <w:pStyle w:val="Odsekzoznamu"/>
        <w:ind w:left="426" w:hanging="426"/>
        <w:rPr>
          <w:sz w:val="22"/>
          <w:szCs w:val="22"/>
        </w:rPr>
      </w:pPr>
    </w:p>
    <w:p w14:paraId="099D2C46"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14:paraId="6DB83DFD" w14:textId="77777777" w:rsidR="008F1B9D" w:rsidRPr="008F1B9D" w:rsidRDefault="008F1B9D" w:rsidP="00F06780">
      <w:pPr>
        <w:pStyle w:val="Odsekzoznamu"/>
        <w:ind w:left="426" w:hanging="426"/>
        <w:rPr>
          <w:sz w:val="22"/>
          <w:szCs w:val="22"/>
        </w:rPr>
      </w:pPr>
    </w:p>
    <w:p w14:paraId="6C1574C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poveruje stavbyvedúceho vedením stavebného denníka. </w:t>
      </w:r>
    </w:p>
    <w:p w14:paraId="0E2E5C2D" w14:textId="77777777" w:rsidR="008F1B9D" w:rsidRPr="008F1B9D" w:rsidRDefault="008F1B9D" w:rsidP="00F06780">
      <w:pPr>
        <w:pStyle w:val="Odsekzoznamu"/>
        <w:ind w:left="426" w:hanging="426"/>
        <w:rPr>
          <w:sz w:val="22"/>
          <w:szCs w:val="22"/>
        </w:rPr>
      </w:pPr>
    </w:p>
    <w:p w14:paraId="6AF3793C"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Stavebný denník sa musí nachádzať na stavbe a musí byť vždy prístupný zástupcom objednávateľa, projektanta a dotknutých orgánov štátnej správy. </w:t>
      </w:r>
    </w:p>
    <w:p w14:paraId="197ED541" w14:textId="77777777" w:rsidR="008F1B9D" w:rsidRPr="008F1B9D" w:rsidRDefault="008F1B9D" w:rsidP="00F06780">
      <w:pPr>
        <w:pStyle w:val="Odsekzoznamu"/>
        <w:ind w:left="426" w:hanging="426"/>
        <w:rPr>
          <w:sz w:val="22"/>
          <w:szCs w:val="22"/>
        </w:rPr>
      </w:pPr>
    </w:p>
    <w:p w14:paraId="04020017"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14:paraId="5BCA15A5" w14:textId="77777777" w:rsidR="008F1B9D" w:rsidRPr="008F1B9D" w:rsidRDefault="008F1B9D" w:rsidP="00F06780">
      <w:pPr>
        <w:pStyle w:val="Odsekzoznamu"/>
        <w:ind w:left="426" w:hanging="426"/>
        <w:rPr>
          <w:sz w:val="22"/>
          <w:szCs w:val="22"/>
        </w:rPr>
      </w:pPr>
    </w:p>
    <w:p w14:paraId="0F862649"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Pokiaľ stavbyvedúci nesúhlasí so zápisom, ktorý vykoná objednávateľ alebo ním poverený zástupca, prípadne spracovateľ projektu, musí k tomuto zápisu zaujať svoje vecné a odôvodnené stanovisko. </w:t>
      </w:r>
    </w:p>
    <w:p w14:paraId="28777AB0" w14:textId="77777777" w:rsidR="008F1B9D" w:rsidRPr="008F1B9D" w:rsidRDefault="008F1B9D" w:rsidP="00F06780">
      <w:pPr>
        <w:pStyle w:val="Odsekzoznamu"/>
        <w:ind w:left="426" w:hanging="426"/>
        <w:rPr>
          <w:sz w:val="22"/>
          <w:szCs w:val="22"/>
        </w:rPr>
      </w:pPr>
    </w:p>
    <w:p w14:paraId="08F3EBF5"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Poverený zástupca objednávateľa je povinný podpisovať, ako aj v prípade potreby sa písomne vyjadrovať k zápisom v stavebnom denníku vykonaným zhotoviteľom, ak zodpovedajú skutočnosti. </w:t>
      </w:r>
    </w:p>
    <w:p w14:paraId="10AFBC85" w14:textId="77777777" w:rsidR="008F1B9D" w:rsidRPr="008F1B9D" w:rsidRDefault="008F1B9D" w:rsidP="00F06780">
      <w:pPr>
        <w:pStyle w:val="Odsekzoznamu"/>
        <w:ind w:left="426" w:hanging="426"/>
        <w:rPr>
          <w:sz w:val="22"/>
          <w:szCs w:val="22"/>
        </w:rPr>
      </w:pPr>
    </w:p>
    <w:p w14:paraId="733C778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Ak účasť na kontrole objednávateľovi znemožní prekážka, ktorú nemohol odstrániť, môže bez zbytočného odkladu požadovať vykonanie dodatočnej kontroly. </w:t>
      </w:r>
    </w:p>
    <w:p w14:paraId="71C2D6E6" w14:textId="77777777" w:rsidR="008F1B9D" w:rsidRPr="008F1B9D" w:rsidRDefault="008F1B9D" w:rsidP="00F06780">
      <w:pPr>
        <w:pStyle w:val="Odsekzoznamu"/>
        <w:ind w:left="426" w:hanging="426"/>
        <w:rPr>
          <w:sz w:val="22"/>
          <w:szCs w:val="22"/>
        </w:rPr>
      </w:pPr>
    </w:p>
    <w:p w14:paraId="1929E36A"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14:paraId="77061B97" w14:textId="77777777" w:rsidR="008F1B9D" w:rsidRPr="008F1B9D" w:rsidRDefault="008F1B9D" w:rsidP="00F06780">
      <w:pPr>
        <w:pStyle w:val="Odsekzoznamu"/>
        <w:ind w:left="426" w:hanging="426"/>
        <w:rPr>
          <w:sz w:val="22"/>
          <w:szCs w:val="22"/>
        </w:rPr>
      </w:pPr>
    </w:p>
    <w:p w14:paraId="233B7A5F"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14:paraId="3BD26368" w14:textId="77777777" w:rsidR="008F1B9D" w:rsidRPr="008F1B9D" w:rsidRDefault="008F1B9D" w:rsidP="00F06780">
      <w:pPr>
        <w:pStyle w:val="Odsekzoznamu"/>
        <w:ind w:left="426" w:hanging="426"/>
        <w:rPr>
          <w:sz w:val="22"/>
          <w:szCs w:val="22"/>
        </w:rPr>
      </w:pPr>
    </w:p>
    <w:p w14:paraId="7E8B38BA"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p>
    <w:p w14:paraId="3E0C31A1" w14:textId="77777777" w:rsidR="008F1B9D" w:rsidRPr="008F1B9D" w:rsidRDefault="008F1B9D" w:rsidP="00F06780">
      <w:pPr>
        <w:pStyle w:val="Odsekzoznamu"/>
        <w:ind w:left="426" w:hanging="426"/>
        <w:rPr>
          <w:sz w:val="22"/>
          <w:szCs w:val="22"/>
        </w:rPr>
      </w:pPr>
    </w:p>
    <w:p w14:paraId="397333A3"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je povinný plniť ohlasovaciu povinnosť v prípade vzniku mimoriadnych udalostí (úrazy, požiare, havárie a pod.) voči príslušným štátnym orgánom a vznik takejto udalosti </w:t>
      </w:r>
      <w:r w:rsidRPr="008F1B9D">
        <w:rPr>
          <w:sz w:val="22"/>
          <w:szCs w:val="22"/>
        </w:rPr>
        <w:lastRenderedPageBreak/>
        <w:t xml:space="preserve">oznámiť neodkladne aj objednávateľovi za účelom objektívneho vyšetrenia a prijatia preventívnych opatrení. </w:t>
      </w:r>
    </w:p>
    <w:p w14:paraId="1390C823" w14:textId="77777777" w:rsidR="008F1B9D" w:rsidRPr="008F1B9D" w:rsidRDefault="008F1B9D" w:rsidP="00F06780">
      <w:pPr>
        <w:pStyle w:val="Odsekzoznamu"/>
        <w:ind w:left="426" w:hanging="426"/>
        <w:rPr>
          <w:sz w:val="22"/>
          <w:szCs w:val="22"/>
        </w:rPr>
      </w:pPr>
    </w:p>
    <w:p w14:paraId="2D48B2F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Práce, ktoré vykazujú už v priebehu realizácie nedostatky alebo sú v rozpore s STN, musí zhotoviteľ na vlastné náklady nahradiť bezchybnými prácami. </w:t>
      </w:r>
    </w:p>
    <w:p w14:paraId="5906EB5F" w14:textId="77777777" w:rsidR="008F1B9D" w:rsidRPr="008F1B9D" w:rsidRDefault="008F1B9D" w:rsidP="00F06780">
      <w:pPr>
        <w:pStyle w:val="Odsekzoznamu"/>
        <w:ind w:left="426" w:hanging="426"/>
        <w:rPr>
          <w:sz w:val="22"/>
          <w:szCs w:val="22"/>
        </w:rPr>
      </w:pPr>
    </w:p>
    <w:p w14:paraId="4238079F"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14:paraId="7A8945A3" w14:textId="77777777" w:rsidR="008F1B9D" w:rsidRPr="008F1B9D" w:rsidRDefault="008F1B9D" w:rsidP="00F06780">
      <w:pPr>
        <w:pStyle w:val="Odsekzoznamu"/>
        <w:ind w:left="426" w:hanging="426"/>
        <w:rPr>
          <w:sz w:val="22"/>
          <w:szCs w:val="22"/>
        </w:rPr>
      </w:pPr>
    </w:p>
    <w:p w14:paraId="66B15ED9"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zodpovedá za čistotu a poriadok na stavbe, zaväzuje sa odstrániť všetok odpad, ktorý je výsledkom jeho činnosti na svoje náklady. </w:t>
      </w:r>
    </w:p>
    <w:p w14:paraId="3D908EF0" w14:textId="77777777" w:rsidR="008F1B9D" w:rsidRPr="008F1B9D" w:rsidRDefault="008F1B9D" w:rsidP="008F1B9D">
      <w:pPr>
        <w:pStyle w:val="Odsekzoznamu"/>
        <w:rPr>
          <w:sz w:val="22"/>
          <w:szCs w:val="22"/>
        </w:rPr>
      </w:pPr>
    </w:p>
    <w:p w14:paraId="0F7B5160"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14:paraId="08ED7F88" w14:textId="77777777" w:rsidR="008F1B9D" w:rsidRPr="008F1B9D" w:rsidRDefault="008F1B9D" w:rsidP="00F06780">
      <w:pPr>
        <w:pStyle w:val="Odsekzoznamu"/>
        <w:ind w:left="426" w:hanging="426"/>
        <w:rPr>
          <w:sz w:val="22"/>
          <w:szCs w:val="22"/>
        </w:rPr>
      </w:pPr>
    </w:p>
    <w:p w14:paraId="6351A358"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Pr>
          <w:sz w:val="22"/>
          <w:szCs w:val="22"/>
        </w:rPr>
        <w:t>.</w:t>
      </w:r>
    </w:p>
    <w:p w14:paraId="4DF43FC2" w14:textId="77777777" w:rsidR="008F1B9D" w:rsidRPr="008F1B9D" w:rsidRDefault="008F1B9D" w:rsidP="00F06780">
      <w:pPr>
        <w:pStyle w:val="Odsekzoznamu"/>
        <w:ind w:left="426" w:hanging="426"/>
        <w:rPr>
          <w:sz w:val="22"/>
          <w:szCs w:val="22"/>
        </w:rPr>
      </w:pPr>
    </w:p>
    <w:p w14:paraId="49A5A943" w14:textId="05BA9E25" w:rsidR="008F1B9D" w:rsidRPr="008F1B9D" w:rsidRDefault="008F1B9D" w:rsidP="00F06780">
      <w:pPr>
        <w:pStyle w:val="Odsekzoznamu"/>
        <w:numPr>
          <w:ilvl w:val="3"/>
          <w:numId w:val="19"/>
        </w:numPr>
        <w:ind w:left="426" w:hanging="426"/>
        <w:jc w:val="both"/>
        <w:rPr>
          <w:sz w:val="22"/>
          <w:szCs w:val="22"/>
        </w:rPr>
      </w:pPr>
      <w:r w:rsidRPr="008F1B9D">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14:paraId="288D9471" w14:textId="77777777" w:rsidR="008F1B9D" w:rsidRPr="008F1B9D" w:rsidRDefault="008F1B9D" w:rsidP="008F1B9D">
      <w:pPr>
        <w:jc w:val="both"/>
        <w:rPr>
          <w:sz w:val="22"/>
          <w:szCs w:val="22"/>
        </w:rPr>
      </w:pPr>
    </w:p>
    <w:p w14:paraId="21597140" w14:textId="7777777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070CB84A" w14:textId="1F9F13C4"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r w:rsidR="008F1B9D">
        <w:rPr>
          <w:b/>
          <w:color w:val="000000"/>
          <w:sz w:val="22"/>
          <w:szCs w:val="22"/>
        </w:rPr>
        <w:t>I</w:t>
      </w:r>
      <w:r>
        <w:rPr>
          <w:b/>
          <w:color w:val="000000"/>
          <w:sz w:val="22"/>
          <w:szCs w:val="22"/>
        </w:rPr>
        <w:t>.</w:t>
      </w:r>
    </w:p>
    <w:p w14:paraId="0E06B4B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Odstúpenie od zmluvy</w:t>
      </w:r>
    </w:p>
    <w:p w14:paraId="324FB5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36EF4A52"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Od zmluvy možno odstúpiť v prípadoch, ktoré stanovuje Zmluva a § 344 a </w:t>
      </w:r>
      <w:proofErr w:type="spellStart"/>
      <w:r>
        <w:rPr>
          <w:color w:val="000000"/>
          <w:sz w:val="22"/>
          <w:szCs w:val="22"/>
        </w:rPr>
        <w:t>nasl</w:t>
      </w:r>
      <w:proofErr w:type="spellEnd"/>
      <w:r>
        <w:rPr>
          <w:color w:val="000000"/>
          <w:sz w:val="22"/>
          <w:szCs w:val="22"/>
        </w:rPr>
        <w:t>. Obchodného zákonníka.</w:t>
      </w:r>
    </w:p>
    <w:p w14:paraId="15030914"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307FFD36"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Odstúpenie od zmluvy môže byť obmedzené na určitú časť zmluvných prác a dodávok.</w:t>
      </w:r>
    </w:p>
    <w:p w14:paraId="3921DC41" w14:textId="77777777" w:rsidR="005B7468" w:rsidRDefault="005B7468" w:rsidP="005B7468">
      <w:pPr>
        <w:widowControl w:val="0"/>
        <w:pBdr>
          <w:top w:val="nil"/>
          <w:left w:val="nil"/>
          <w:bottom w:val="nil"/>
          <w:right w:val="nil"/>
          <w:between w:val="nil"/>
        </w:pBdr>
        <w:jc w:val="both"/>
        <w:rPr>
          <w:color w:val="000000"/>
          <w:sz w:val="22"/>
          <w:szCs w:val="22"/>
        </w:rPr>
      </w:pPr>
    </w:p>
    <w:p w14:paraId="630B8912" w14:textId="37CC3F76"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Objednávateľ je oprávnený odstúpiť od tejto zmluvy úplne alebo čiastočne </w:t>
      </w:r>
      <w:r w:rsidR="00816AE2">
        <w:rPr>
          <w:color w:val="000000"/>
          <w:sz w:val="22"/>
          <w:szCs w:val="22"/>
        </w:rPr>
        <w:t xml:space="preserve">a to aj </w:t>
      </w:r>
      <w:r>
        <w:rPr>
          <w:color w:val="000000"/>
          <w:sz w:val="22"/>
          <w:szCs w:val="22"/>
        </w:rPr>
        <w:t xml:space="preserve">ak napriek prepracovaniu alebo nápravným opatreniam zhotoviteľa sú práce alebo ich časti </w:t>
      </w:r>
      <w:proofErr w:type="spellStart"/>
      <w:r>
        <w:rPr>
          <w:color w:val="000000"/>
          <w:sz w:val="22"/>
          <w:szCs w:val="22"/>
        </w:rPr>
        <w:t>vadné</w:t>
      </w:r>
      <w:proofErr w:type="spellEnd"/>
      <w:r>
        <w:rPr>
          <w:color w:val="000000"/>
          <w:sz w:val="22"/>
          <w:szCs w:val="22"/>
        </w:rPr>
        <w:t xml:space="preserve"> v takom rozsahu, že ďalšie plnenie Zmluvy nie je pre objednávateľa prijateľné</w:t>
      </w:r>
      <w:r w:rsidR="00816AE2">
        <w:rPr>
          <w:color w:val="000000"/>
          <w:sz w:val="22"/>
          <w:szCs w:val="22"/>
        </w:rPr>
        <w:t>, resp. akceptovateľné</w:t>
      </w:r>
    </w:p>
    <w:p w14:paraId="4C96611D"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40186CC1"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0410EC14" w14:textId="77777777" w:rsidR="005B7468" w:rsidRDefault="005B7468" w:rsidP="005B7468">
      <w:pPr>
        <w:widowControl w:val="0"/>
        <w:pBdr>
          <w:top w:val="nil"/>
          <w:left w:val="nil"/>
          <w:bottom w:val="nil"/>
          <w:right w:val="nil"/>
          <w:between w:val="nil"/>
        </w:pBdr>
        <w:jc w:val="both"/>
        <w:rPr>
          <w:color w:val="000000"/>
          <w:sz w:val="22"/>
          <w:szCs w:val="22"/>
        </w:rPr>
      </w:pPr>
    </w:p>
    <w:p w14:paraId="183D6514" w14:textId="77777777" w:rsidR="005B7468" w:rsidRDefault="005B7468" w:rsidP="005B7468">
      <w:pPr>
        <w:widowControl w:val="0"/>
        <w:numPr>
          <w:ilvl w:val="0"/>
          <w:numId w:val="8"/>
        </w:numPr>
        <w:pBdr>
          <w:top w:val="nil"/>
          <w:left w:val="nil"/>
          <w:bottom w:val="nil"/>
          <w:right w:val="nil"/>
          <w:between w:val="nil"/>
        </w:pBdr>
        <w:tabs>
          <w:tab w:val="left" w:pos="355"/>
        </w:tabs>
        <w:ind w:left="360" w:hanging="360"/>
        <w:jc w:val="both"/>
      </w:pPr>
      <w:r>
        <w:rPr>
          <w:color w:val="000000"/>
          <w:sz w:val="22"/>
          <w:szCs w:val="22"/>
        </w:rPr>
        <w:lastRenderedPageBreak/>
        <w:t>Odstúpenie od zmluvy musí byť druhej zmluvnej strane doručené písomne.</w:t>
      </w:r>
    </w:p>
    <w:p w14:paraId="065B7162"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7D196A28"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Objednávateľ je oprávnený odstúpiť od zmluvy v prípade podstatného porušenia Zmluvy zo strany zhotoviteľa, za čo sa považujú najmä tieto skutočnosti:</w:t>
      </w:r>
    </w:p>
    <w:p w14:paraId="530A6B27"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pred nástupom na vykonanie diela nepreukáže objednávateľovi, že má uzatvorené poistné zmluvy podľa Článku VI. ods. 2 tejto Zmluvy,</w:t>
      </w:r>
    </w:p>
    <w:p w14:paraId="51BDA34A"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v rozpore s ustanoveniami Zmluvy zastavil realizáciu diela alebo inak prejavil svoj úmysel nepokračovať v plnení záväzkov vyplývajúcich z tejto Zmluvy,</w:t>
      </w:r>
    </w:p>
    <w:p w14:paraId="4D54CEC4"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bude preukázateľne realizovať dielo v rozpore s dohodnutými podmienkami v tejto Zmluve, alebo ak sa vyskytnú vady v plnení, na ktoré bol zhotoviteľ písomne upozornený a ktoré napriek tomu neodstránil v primeranej lehote poskytnutej objednávateľom.</w:t>
      </w:r>
    </w:p>
    <w:p w14:paraId="498D1230"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v prípade odstúpenia tretej osoby od dohody o spoločnej zodpovednosti bez preukázania objektívnych dôvodov.</w:t>
      </w:r>
    </w:p>
    <w:p w14:paraId="43FFA53D" w14:textId="77777777" w:rsidR="005B7468" w:rsidRDefault="005B7468" w:rsidP="005B7468">
      <w:pPr>
        <w:pBdr>
          <w:top w:val="nil"/>
          <w:left w:val="nil"/>
          <w:bottom w:val="nil"/>
          <w:right w:val="nil"/>
          <w:between w:val="nil"/>
        </w:pBdr>
        <w:ind w:left="284" w:hanging="284"/>
        <w:jc w:val="center"/>
        <w:rPr>
          <w:color w:val="000000"/>
          <w:sz w:val="22"/>
          <w:szCs w:val="22"/>
        </w:rPr>
      </w:pPr>
    </w:p>
    <w:p w14:paraId="4172DAEB" w14:textId="4470AE6E"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XII</w:t>
      </w:r>
      <w:r w:rsidR="008F1B9D">
        <w:rPr>
          <w:b/>
          <w:color w:val="000000"/>
          <w:sz w:val="22"/>
          <w:szCs w:val="22"/>
        </w:rPr>
        <w:t>I</w:t>
      </w:r>
      <w:r>
        <w:rPr>
          <w:b/>
          <w:color w:val="000000"/>
          <w:sz w:val="22"/>
          <w:szCs w:val="22"/>
        </w:rPr>
        <w:t>.</w:t>
      </w:r>
    </w:p>
    <w:p w14:paraId="6E454754"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Náhrada škody, právne vzťahy a dôsledky neplnenia zmluvy</w:t>
      </w:r>
    </w:p>
    <w:p w14:paraId="72CE592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14:paraId="713FF055" w14:textId="77777777" w:rsidR="005B7468" w:rsidRDefault="005B7468" w:rsidP="005B7468">
      <w:pPr>
        <w:widowControl w:val="0"/>
        <w:numPr>
          <w:ilvl w:val="0"/>
          <w:numId w:val="10"/>
        </w:numPr>
        <w:pBdr>
          <w:top w:val="nil"/>
          <w:left w:val="nil"/>
          <w:bottom w:val="nil"/>
          <w:right w:val="nil"/>
          <w:between w:val="nil"/>
        </w:pBdr>
        <w:tabs>
          <w:tab w:val="left" w:pos="284"/>
        </w:tabs>
        <w:ind w:left="284" w:hanging="284"/>
        <w:jc w:val="both"/>
      </w:pPr>
      <w:r>
        <w:rPr>
          <w:color w:val="000000"/>
          <w:sz w:val="22"/>
          <w:szCs w:val="22"/>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štatutárnymi zástupcami oboch zmluvných strán. O tejto skutočnosti musí byť uvedený záznam v stavebnom denníku.</w:t>
      </w:r>
    </w:p>
    <w:p w14:paraId="3CF3D6C1"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18276E9" w14:textId="77777777" w:rsidR="005B7468" w:rsidRDefault="005B7468" w:rsidP="005B7468">
      <w:pPr>
        <w:widowControl w:val="0"/>
        <w:numPr>
          <w:ilvl w:val="0"/>
          <w:numId w:val="10"/>
        </w:numPr>
        <w:pBdr>
          <w:top w:val="nil"/>
          <w:left w:val="nil"/>
          <w:bottom w:val="nil"/>
          <w:right w:val="nil"/>
          <w:between w:val="nil"/>
        </w:pBdr>
        <w:tabs>
          <w:tab w:val="left" w:pos="284"/>
          <w:tab w:val="left" w:pos="422"/>
        </w:tabs>
        <w:ind w:left="284" w:hanging="284"/>
        <w:jc w:val="both"/>
      </w:pPr>
      <w:r>
        <w:rPr>
          <w:color w:val="000000"/>
          <w:sz w:val="22"/>
          <w:szCs w:val="22"/>
        </w:rPr>
        <w:t xml:space="preserve">Každá zo zmluvných strán má nárok na náhradu škody, vzniknutej v dôsledku porušenia záväzku druhou zmluvnou stranou, a to v zmysle § 373 a </w:t>
      </w:r>
      <w:proofErr w:type="spellStart"/>
      <w:r>
        <w:rPr>
          <w:color w:val="000000"/>
          <w:sz w:val="22"/>
          <w:szCs w:val="22"/>
        </w:rPr>
        <w:t>nasl</w:t>
      </w:r>
      <w:proofErr w:type="spellEnd"/>
      <w:r>
        <w:rPr>
          <w:color w:val="000000"/>
          <w:sz w:val="22"/>
          <w:szCs w:val="22"/>
        </w:rPr>
        <w:t xml:space="preserve">. Obchodného zákonníka. </w:t>
      </w:r>
    </w:p>
    <w:p w14:paraId="3518CFD1" w14:textId="77777777" w:rsidR="005B7468" w:rsidRDefault="005B7468" w:rsidP="005B7468">
      <w:pPr>
        <w:pBdr>
          <w:top w:val="nil"/>
          <w:left w:val="nil"/>
          <w:bottom w:val="nil"/>
          <w:right w:val="nil"/>
          <w:between w:val="nil"/>
        </w:pBdr>
        <w:ind w:left="708"/>
        <w:rPr>
          <w:color w:val="000000"/>
          <w:sz w:val="22"/>
          <w:szCs w:val="22"/>
        </w:rPr>
      </w:pPr>
    </w:p>
    <w:p w14:paraId="13E9527B" w14:textId="77777777" w:rsidR="005B7468" w:rsidRDefault="005B7468" w:rsidP="005B7468">
      <w:pPr>
        <w:pBdr>
          <w:top w:val="nil"/>
          <w:left w:val="nil"/>
          <w:bottom w:val="nil"/>
          <w:right w:val="nil"/>
          <w:between w:val="nil"/>
        </w:pBdr>
        <w:ind w:left="708"/>
        <w:rPr>
          <w:color w:val="000000"/>
          <w:sz w:val="22"/>
          <w:szCs w:val="22"/>
        </w:rPr>
      </w:pPr>
    </w:p>
    <w:p w14:paraId="790DEC15" w14:textId="77777777" w:rsidR="005B7468" w:rsidRDefault="005B7468" w:rsidP="005B7468">
      <w:pPr>
        <w:pBdr>
          <w:top w:val="nil"/>
          <w:left w:val="nil"/>
          <w:bottom w:val="nil"/>
          <w:right w:val="nil"/>
          <w:between w:val="nil"/>
        </w:pBdr>
        <w:ind w:left="708"/>
        <w:rPr>
          <w:color w:val="000000"/>
          <w:sz w:val="22"/>
          <w:szCs w:val="22"/>
        </w:rPr>
      </w:pPr>
    </w:p>
    <w:p w14:paraId="2626D2B3" w14:textId="77777777" w:rsidR="005B7468" w:rsidRDefault="005B7468" w:rsidP="005B7468">
      <w:pPr>
        <w:pBdr>
          <w:top w:val="nil"/>
          <w:left w:val="nil"/>
          <w:bottom w:val="nil"/>
          <w:right w:val="nil"/>
          <w:between w:val="nil"/>
        </w:pBdr>
        <w:ind w:left="708"/>
        <w:rPr>
          <w:color w:val="000000"/>
          <w:sz w:val="22"/>
          <w:szCs w:val="22"/>
        </w:rPr>
      </w:pPr>
    </w:p>
    <w:p w14:paraId="3A6DD440" w14:textId="4C7E6D54"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Článok XI</w:t>
      </w:r>
      <w:r w:rsidR="008F1B9D">
        <w:rPr>
          <w:b/>
          <w:color w:val="000000"/>
          <w:sz w:val="22"/>
          <w:szCs w:val="22"/>
        </w:rPr>
        <w:t>V</w:t>
      </w:r>
      <w:r>
        <w:rPr>
          <w:b/>
          <w:color w:val="000000"/>
          <w:sz w:val="22"/>
          <w:szCs w:val="22"/>
        </w:rPr>
        <w:t>.</w:t>
      </w:r>
    </w:p>
    <w:p w14:paraId="22747012" w14:textId="77777777"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Záverečné ustanovenia</w:t>
      </w:r>
    </w:p>
    <w:p w14:paraId="67FC2DB1"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5071C042"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Rovnopisy</w:t>
      </w:r>
    </w:p>
    <w:p w14:paraId="36E97F77"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sa vyhotovuje v </w:t>
      </w:r>
      <w:r>
        <w:rPr>
          <w:b/>
          <w:color w:val="000000"/>
          <w:sz w:val="22"/>
          <w:szCs w:val="22"/>
        </w:rPr>
        <w:t>štyroch exemplároch</w:t>
      </w:r>
      <w:r>
        <w:rPr>
          <w:color w:val="000000"/>
          <w:sz w:val="22"/>
          <w:szCs w:val="22"/>
        </w:rPr>
        <w:t>, z ktorých si po ich podpise dva ponechá objednávateľ a dva zhotoviteľ.</w:t>
      </w:r>
    </w:p>
    <w:p w14:paraId="36CBC9C1" w14:textId="77777777" w:rsidR="005B7468" w:rsidRDefault="005B7468" w:rsidP="005B7468">
      <w:pPr>
        <w:widowControl w:val="0"/>
        <w:pBdr>
          <w:top w:val="nil"/>
          <w:left w:val="nil"/>
          <w:bottom w:val="nil"/>
          <w:right w:val="nil"/>
          <w:between w:val="nil"/>
        </w:pBdr>
        <w:jc w:val="both"/>
        <w:rPr>
          <w:color w:val="000000"/>
          <w:sz w:val="22"/>
          <w:szCs w:val="22"/>
        </w:rPr>
      </w:pPr>
    </w:p>
    <w:p w14:paraId="4307BC91"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Zmeny Zmluvy</w:t>
      </w:r>
    </w:p>
    <w:p w14:paraId="1AD9DD2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túto Zmluvu je možné zmeniť alebo doplniť len formou písomných dodatkov,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33059F72" w14:textId="77777777" w:rsidR="005B7468" w:rsidRDefault="005B7468" w:rsidP="005B7468">
      <w:pPr>
        <w:widowControl w:val="0"/>
        <w:pBdr>
          <w:top w:val="nil"/>
          <w:left w:val="nil"/>
          <w:bottom w:val="nil"/>
          <w:right w:val="nil"/>
          <w:between w:val="nil"/>
        </w:pBdr>
        <w:jc w:val="both"/>
        <w:rPr>
          <w:color w:val="000000"/>
          <w:sz w:val="22"/>
          <w:szCs w:val="22"/>
        </w:rPr>
      </w:pPr>
    </w:p>
    <w:p w14:paraId="79C2AB6E"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Zrušenie Zmluvy </w:t>
      </w:r>
    </w:p>
    <w:p w14:paraId="3C37A5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dohodli, že túto Zmluvu je možné zrušiť len písomnou formou. </w:t>
      </w:r>
    </w:p>
    <w:p w14:paraId="3DC3DAEF" w14:textId="77777777" w:rsidR="005B7468" w:rsidRDefault="005B7468" w:rsidP="005B7468">
      <w:pPr>
        <w:widowControl w:val="0"/>
        <w:pBdr>
          <w:top w:val="nil"/>
          <w:left w:val="nil"/>
          <w:bottom w:val="nil"/>
          <w:right w:val="nil"/>
          <w:between w:val="nil"/>
        </w:pBdr>
        <w:jc w:val="both"/>
        <w:rPr>
          <w:color w:val="000000"/>
          <w:sz w:val="22"/>
          <w:szCs w:val="22"/>
        </w:rPr>
      </w:pPr>
    </w:p>
    <w:p w14:paraId="1DB2DC4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Doručovanie</w:t>
      </w:r>
    </w:p>
    <w:p w14:paraId="71B9D81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sa dohodli, že akékoľvek oznámenia, správy a pod. (ďalej aj len ako „</w:t>
      </w:r>
      <w:r>
        <w:rPr>
          <w:b/>
          <w:i/>
          <w:color w:val="000000"/>
          <w:sz w:val="22"/>
          <w:szCs w:val="22"/>
        </w:rPr>
        <w:t>Oznámenia</w:t>
      </w:r>
      <w:r>
        <w:rPr>
          <w:color w:val="000000"/>
          <w:sz w:val="22"/>
          <w:szCs w:val="22"/>
        </w:rPr>
        <w:t xml:space="preserve">“) týkajúce sa tejto Zmluvy, si Zmluvné strany budú doručovať niektorým z nasledovných spôsobov: </w:t>
      </w:r>
      <w:r>
        <w:rPr>
          <w:color w:val="000000"/>
          <w:sz w:val="22"/>
          <w:szCs w:val="22"/>
        </w:rPr>
        <w:lastRenderedPageBreak/>
        <w:t>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01A33E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osobne, alebo</w:t>
      </w:r>
    </w:p>
    <w:p w14:paraId="6EB0C9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kuriérom, alebo</w:t>
      </w:r>
    </w:p>
    <w:p w14:paraId="0F3EA6A5"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doporučenou poštovou zásielkou s doručenkou.</w:t>
      </w:r>
    </w:p>
    <w:p w14:paraId="718BD364" w14:textId="77777777" w:rsidR="005B7468" w:rsidRDefault="005B7468" w:rsidP="005B7468">
      <w:pPr>
        <w:widowControl w:val="0"/>
        <w:pBdr>
          <w:top w:val="nil"/>
          <w:left w:val="nil"/>
          <w:bottom w:val="nil"/>
          <w:right w:val="nil"/>
          <w:between w:val="nil"/>
        </w:pBdr>
        <w:jc w:val="both"/>
        <w:rPr>
          <w:color w:val="000000"/>
          <w:sz w:val="22"/>
          <w:szCs w:val="22"/>
        </w:rPr>
      </w:pPr>
    </w:p>
    <w:p w14:paraId="1C39A02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Počítanie lehôt</w:t>
      </w:r>
    </w:p>
    <w:p w14:paraId="69C2100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14:paraId="54EE7D51" w14:textId="77777777" w:rsidR="005B7468" w:rsidRDefault="005B7468" w:rsidP="005B7468">
      <w:pPr>
        <w:widowControl w:val="0"/>
        <w:pBdr>
          <w:top w:val="nil"/>
          <w:left w:val="nil"/>
          <w:bottom w:val="nil"/>
          <w:right w:val="nil"/>
          <w:between w:val="nil"/>
        </w:pBdr>
        <w:jc w:val="both"/>
        <w:rPr>
          <w:color w:val="000000"/>
          <w:sz w:val="24"/>
          <w:szCs w:val="24"/>
        </w:rPr>
      </w:pPr>
      <w:r>
        <w:rPr>
          <w:rFonts w:ascii="Courier" w:eastAsia="Courier" w:hAnsi="Courier" w:cs="Courier"/>
          <w:color w:val="000000"/>
          <w:sz w:val="16"/>
          <w:szCs w:val="16"/>
        </w:rPr>
        <w:t xml:space="preserve"> </w:t>
      </w:r>
    </w:p>
    <w:p w14:paraId="5C4A67E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Povinnosť mlčanlivosti</w:t>
      </w:r>
    </w:p>
    <w:p w14:paraId="2D814D8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a členov jeho rodiny,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48825DC"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je povinná predmetnú dôvernú informáciu sprístupniť na základe zákona alebo</w:t>
      </w:r>
    </w:p>
    <w:p w14:paraId="06213F65"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dôverná informácia sa stala všeobecne známa.</w:t>
      </w:r>
    </w:p>
    <w:p w14:paraId="4489AA5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V prípade, ak zmluvná strana má v úmysle dôvernú informáciu sprístupniť, je povinná o tom bez zbytočného odkladu informovať vopred ďalšiu zmluvnú stranu. Za porušenie povinnosti mlčanlivosti </w:t>
      </w:r>
      <w:r>
        <w:rPr>
          <w:color w:val="000000"/>
          <w:sz w:val="22"/>
          <w:szCs w:val="22"/>
        </w:rPr>
        <w:lastRenderedPageBreak/>
        <w:t xml:space="preserve">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14:paraId="705851E6" w14:textId="77777777" w:rsidR="005B7468" w:rsidRDefault="005B7468" w:rsidP="005B7468">
      <w:pPr>
        <w:widowControl w:val="0"/>
        <w:pBdr>
          <w:top w:val="nil"/>
          <w:left w:val="nil"/>
          <w:bottom w:val="nil"/>
          <w:right w:val="nil"/>
          <w:between w:val="nil"/>
        </w:pBdr>
        <w:jc w:val="both"/>
        <w:rPr>
          <w:color w:val="000000"/>
          <w:sz w:val="22"/>
          <w:szCs w:val="22"/>
        </w:rPr>
      </w:pPr>
    </w:p>
    <w:p w14:paraId="074AC84A"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Vyššia moc</w:t>
      </w:r>
    </w:p>
    <w:p w14:paraId="5AF2695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20C1149D"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2A40A03B"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Notifikačné povinnosti</w:t>
      </w:r>
    </w:p>
    <w:p w14:paraId="0C4FBF12"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6A61BB87"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27CE0B3"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Súčinnosť</w:t>
      </w:r>
    </w:p>
    <w:p w14:paraId="5BC4E42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2B72988C" w14:textId="77777777" w:rsidR="005B7468" w:rsidRDefault="005B7468" w:rsidP="005B7468">
      <w:pPr>
        <w:widowControl w:val="0"/>
        <w:pBdr>
          <w:top w:val="nil"/>
          <w:left w:val="nil"/>
          <w:bottom w:val="nil"/>
          <w:right w:val="nil"/>
          <w:between w:val="nil"/>
        </w:pBdr>
        <w:jc w:val="both"/>
        <w:rPr>
          <w:color w:val="000000"/>
          <w:sz w:val="22"/>
          <w:szCs w:val="22"/>
        </w:rPr>
      </w:pPr>
    </w:p>
    <w:p w14:paraId="6652F28C"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Riešenie sporov</w:t>
      </w:r>
    </w:p>
    <w:p w14:paraId="172FCDD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všetky rozpory vyplývajúce z plnenia Zmluvy, budú riešiť  predovšetkým dohodou a vzájomným rokovaním. Až v prípade, ak nedôjde k dohode, uplatní ktorákoľvek zo zmluvných strán svoje práva zo Zmluvy na príslušnom súde, prípadne inom príslušnom orgáne.</w:t>
      </w:r>
    </w:p>
    <w:p w14:paraId="1FF85094" w14:textId="77777777" w:rsidR="005B7468" w:rsidRDefault="005B7468" w:rsidP="005B7468">
      <w:pPr>
        <w:widowControl w:val="0"/>
        <w:pBdr>
          <w:top w:val="nil"/>
          <w:left w:val="nil"/>
          <w:bottom w:val="nil"/>
          <w:right w:val="nil"/>
          <w:between w:val="nil"/>
        </w:pBdr>
        <w:jc w:val="both"/>
        <w:rPr>
          <w:color w:val="000000"/>
          <w:sz w:val="22"/>
          <w:szCs w:val="22"/>
        </w:rPr>
      </w:pPr>
    </w:p>
    <w:p w14:paraId="1437FC55"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Nadpisy </w:t>
      </w:r>
    </w:p>
    <w:p w14:paraId="42D816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vyhlasujú, že nadpisy jednotlivých článkov a ustanovení tejto Zmluvy slúžia len na informačný účel a nezakladajú Zmluvným stranám žiadne práva ani povinnosti.</w:t>
      </w:r>
    </w:p>
    <w:p w14:paraId="76D2F45E"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5F5BFD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 xml:space="preserve">Zánik Zmluvy </w:t>
      </w:r>
    </w:p>
    <w:p w14:paraId="0FCCB6E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Zánik tejto Zmluvy sa nedotýka nároku na náhradu škody vzniknutej jej porušením, ani zmluvných ustanovení týkajúcich sa voľby práva alebo voľby zákona, riešenia sporov medzi Zmluvnými stranami a iných ustanovení, ktoré podľa prejavenej vôle strán alebo vzhľadom na svoju povahu majú trvať aj po ukončení Zmluvy.</w:t>
      </w:r>
    </w:p>
    <w:p w14:paraId="3B92818F" w14:textId="77777777" w:rsidR="005B7468" w:rsidRDefault="005B7468" w:rsidP="005B7468">
      <w:pPr>
        <w:widowControl w:val="0"/>
        <w:pBdr>
          <w:top w:val="nil"/>
          <w:left w:val="nil"/>
          <w:bottom w:val="nil"/>
          <w:right w:val="nil"/>
          <w:between w:val="nil"/>
        </w:pBdr>
        <w:jc w:val="both"/>
        <w:rPr>
          <w:color w:val="000000"/>
          <w:sz w:val="22"/>
          <w:szCs w:val="22"/>
        </w:rPr>
      </w:pPr>
    </w:p>
    <w:p w14:paraId="4F08A67F" w14:textId="77777777" w:rsidR="005B7468" w:rsidRDefault="005B7468" w:rsidP="005B7468">
      <w:pPr>
        <w:widowControl w:val="0"/>
        <w:pBdr>
          <w:top w:val="nil"/>
          <w:left w:val="nil"/>
          <w:bottom w:val="nil"/>
          <w:right w:val="nil"/>
          <w:between w:val="nil"/>
        </w:pBdr>
        <w:jc w:val="both"/>
        <w:rPr>
          <w:color w:val="000000"/>
          <w:sz w:val="22"/>
          <w:szCs w:val="22"/>
        </w:rPr>
      </w:pPr>
    </w:p>
    <w:p w14:paraId="19E82650"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Zmluvná pokuta</w:t>
      </w:r>
    </w:p>
    <w:p w14:paraId="7A128C2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lastRenderedPageBreak/>
        <w:t>Akákoľvek zmluvná pokuta uvedená v tejto Zmluve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14:paraId="34986E45" w14:textId="77777777" w:rsidR="005B7468" w:rsidRDefault="005B7468" w:rsidP="005B7468">
      <w:pPr>
        <w:widowControl w:val="0"/>
        <w:pBdr>
          <w:top w:val="nil"/>
          <w:left w:val="nil"/>
          <w:bottom w:val="nil"/>
          <w:right w:val="nil"/>
          <w:between w:val="nil"/>
        </w:pBdr>
        <w:jc w:val="both"/>
        <w:rPr>
          <w:color w:val="000000"/>
          <w:sz w:val="22"/>
          <w:szCs w:val="22"/>
        </w:rPr>
      </w:pPr>
    </w:p>
    <w:p w14:paraId="56CB115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Zmeny právneho poriadku</w:t>
      </w:r>
    </w:p>
    <w:p w14:paraId="4764893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 po nadobudnutí účinnosti príslušnej právnej normy dodatok k Zmluve, ktorým sa uvedú príslušné ustanovenia Zmluvy do súladu s novou právnou úpravou. Ak nedôjde k dohode o dodatku, má zmluvná strana, ktorá prejavila o jeho uzatvorenie záujem, právo odstúpiť od Zmluvy. Účinky odstúpenia nastanú dňom doručenia oznámenia o odstúpení.</w:t>
      </w:r>
    </w:p>
    <w:p w14:paraId="76F04084" w14:textId="77777777" w:rsidR="005B7468" w:rsidRDefault="005B7468" w:rsidP="005B7468">
      <w:pPr>
        <w:pBdr>
          <w:top w:val="nil"/>
          <w:left w:val="nil"/>
          <w:bottom w:val="nil"/>
          <w:right w:val="nil"/>
          <w:between w:val="nil"/>
        </w:pBdr>
        <w:jc w:val="both"/>
        <w:rPr>
          <w:color w:val="000000"/>
          <w:sz w:val="22"/>
          <w:szCs w:val="22"/>
        </w:rPr>
      </w:pPr>
    </w:p>
    <w:p w14:paraId="79E803B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Prechod práv a povinností</w:t>
      </w:r>
    </w:p>
    <w:p w14:paraId="54E41FD5" w14:textId="77777777" w:rsidR="005B7468" w:rsidRDefault="005B7468" w:rsidP="005B7468">
      <w:pPr>
        <w:widowControl w:val="0"/>
        <w:pBdr>
          <w:top w:val="nil"/>
          <w:left w:val="nil"/>
          <w:bottom w:val="nil"/>
          <w:right w:val="nil"/>
          <w:between w:val="nil"/>
        </w:pBdr>
        <w:ind w:right="-1"/>
        <w:jc w:val="both"/>
        <w:rPr>
          <w:color w:val="000000"/>
          <w:sz w:val="22"/>
          <w:szCs w:val="22"/>
        </w:rPr>
      </w:pPr>
      <w:r>
        <w:rPr>
          <w:color w:val="000000"/>
          <w:sz w:val="22"/>
          <w:szCs w:val="22"/>
        </w:rPr>
        <w:t>Zmluvné strany sa dohodli, že práva a povinnosti z tejto Zmluvy prechádzajú na právnych nástupcov Zmluvných strán. Riadne zabezpečenie takéhoto prechodu je povinnosťou dotknutej zmluvnej strany.</w:t>
      </w:r>
    </w:p>
    <w:p w14:paraId="4EA614CE" w14:textId="77777777" w:rsidR="005B7468" w:rsidRDefault="005B7468" w:rsidP="005B7468">
      <w:pPr>
        <w:pBdr>
          <w:top w:val="nil"/>
          <w:left w:val="nil"/>
          <w:bottom w:val="nil"/>
          <w:right w:val="nil"/>
          <w:between w:val="nil"/>
        </w:pBdr>
        <w:jc w:val="both"/>
        <w:rPr>
          <w:color w:val="000000"/>
          <w:sz w:val="22"/>
          <w:szCs w:val="22"/>
        </w:rPr>
      </w:pPr>
    </w:p>
    <w:p w14:paraId="5479084A"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Interpretácia </w:t>
      </w:r>
    </w:p>
    <w:p w14:paraId="423FD679"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613C6C3" w14:textId="77777777" w:rsidR="005B7468" w:rsidRDefault="005B7468" w:rsidP="005B7468">
      <w:pPr>
        <w:pBdr>
          <w:top w:val="nil"/>
          <w:left w:val="nil"/>
          <w:bottom w:val="nil"/>
          <w:right w:val="nil"/>
          <w:between w:val="nil"/>
        </w:pBdr>
        <w:jc w:val="both"/>
        <w:rPr>
          <w:color w:val="000000"/>
          <w:sz w:val="22"/>
          <w:szCs w:val="22"/>
        </w:rPr>
      </w:pPr>
    </w:p>
    <w:p w14:paraId="5FBCE268"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Platnosť a účinnosť</w:t>
      </w:r>
    </w:p>
    <w:p w14:paraId="6C469921"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podlieha zverejneniu v zmysle zákona č.211/2000 </w:t>
      </w:r>
      <w:proofErr w:type="spellStart"/>
      <w:r>
        <w:rPr>
          <w:color w:val="000000"/>
          <w:sz w:val="22"/>
          <w:szCs w:val="22"/>
        </w:rPr>
        <w:t>Z.z</w:t>
      </w:r>
      <w:proofErr w:type="spellEnd"/>
      <w:r>
        <w:rPr>
          <w:color w:val="000000"/>
          <w:sz w:val="22"/>
          <w:szCs w:val="22"/>
        </w:rPr>
        <w:t xml:space="preserve">. o slobodnom prístupe k informáciám v platnom znení. Zmluva nadobudne platnosť dňom podpisu oboma zmluvnými stranami a účinnosť nasledujúcim dňom po jej zverejnení. </w:t>
      </w:r>
    </w:p>
    <w:p w14:paraId="6B6D6FA9" w14:textId="77777777" w:rsidR="005B7468" w:rsidRDefault="005B7468" w:rsidP="005B7468">
      <w:pPr>
        <w:pBdr>
          <w:top w:val="nil"/>
          <w:left w:val="nil"/>
          <w:bottom w:val="nil"/>
          <w:right w:val="nil"/>
          <w:between w:val="nil"/>
        </w:pBdr>
        <w:ind w:left="709" w:hanging="709"/>
        <w:jc w:val="both"/>
        <w:rPr>
          <w:color w:val="000000"/>
          <w:sz w:val="22"/>
          <w:szCs w:val="22"/>
        </w:rPr>
      </w:pPr>
    </w:p>
    <w:p w14:paraId="60619D27"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Platnosť uvedených údajov</w:t>
      </w:r>
    </w:p>
    <w:p w14:paraId="1BD6DDA0"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 xml:space="preserve">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 </w:t>
      </w:r>
    </w:p>
    <w:p w14:paraId="1D0111A7" w14:textId="77777777" w:rsidR="005B7468" w:rsidRDefault="005B7468" w:rsidP="005B7468">
      <w:pPr>
        <w:pBdr>
          <w:top w:val="nil"/>
          <w:left w:val="nil"/>
          <w:bottom w:val="nil"/>
          <w:right w:val="nil"/>
          <w:between w:val="nil"/>
        </w:pBdr>
        <w:jc w:val="both"/>
        <w:rPr>
          <w:color w:val="000000"/>
          <w:sz w:val="22"/>
          <w:szCs w:val="22"/>
        </w:rPr>
      </w:pPr>
    </w:p>
    <w:p w14:paraId="4D0EF4EE"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Vyhlásenia Zmluvných strán </w:t>
      </w:r>
    </w:p>
    <w:p w14:paraId="51D73051"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476575CE" w14:textId="77777777" w:rsidR="005B7468" w:rsidRDefault="005B7468" w:rsidP="005B7468">
      <w:pPr>
        <w:pBdr>
          <w:top w:val="nil"/>
          <w:left w:val="nil"/>
          <w:bottom w:val="nil"/>
          <w:right w:val="nil"/>
          <w:between w:val="nil"/>
        </w:pBdr>
        <w:ind w:left="709" w:hanging="709"/>
        <w:jc w:val="both"/>
        <w:rPr>
          <w:color w:val="000000"/>
          <w:sz w:val="22"/>
          <w:szCs w:val="22"/>
        </w:rPr>
      </w:pPr>
    </w:p>
    <w:p w14:paraId="1A654CA2"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Právna úprava</w:t>
      </w:r>
    </w:p>
    <w:p w14:paraId="3B39B2C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Práva a povinnosti Zmluvných strán, ktoré vzniknú z právneho vzťahu založeného touto Zmluvou, ňou neupravené, sa spravujú ustanoveniami zákona č. 513/1991 Zb. Obchodného zákonníka v znení </w:t>
      </w:r>
      <w:r>
        <w:rPr>
          <w:color w:val="000000"/>
          <w:sz w:val="22"/>
          <w:szCs w:val="22"/>
        </w:rPr>
        <w:lastRenderedPageBreak/>
        <w:t>neskorších predpisov. Ak niektoré ustanovenia tejto Zmluvy neskôr stratia účinnosť, použije sa právna úprava, ktorá sa najviac približuje zmyslu a účelu tejto Zmluvy. Pokiaľ neexistuje aplikovateľná právna úprava, bude sa postupovať podľa obchodných zvyklostí v príslušnej oblasti.</w:t>
      </w:r>
    </w:p>
    <w:p w14:paraId="2F8D350C" w14:textId="77777777" w:rsidR="005B7468" w:rsidRDefault="005B7468" w:rsidP="005B7468">
      <w:pPr>
        <w:pBdr>
          <w:top w:val="nil"/>
          <w:left w:val="nil"/>
          <w:bottom w:val="nil"/>
          <w:right w:val="nil"/>
          <w:between w:val="nil"/>
        </w:pBdr>
        <w:ind w:left="709" w:hanging="709"/>
        <w:jc w:val="both"/>
        <w:rPr>
          <w:color w:val="000000"/>
          <w:sz w:val="22"/>
          <w:szCs w:val="22"/>
        </w:rPr>
      </w:pPr>
    </w:p>
    <w:p w14:paraId="5738C747"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Voľba práva a právomoci</w:t>
      </w:r>
    </w:p>
    <w:p w14:paraId="3841D84B" w14:textId="77777777" w:rsidR="005B7468" w:rsidRDefault="005B7468" w:rsidP="005B7468">
      <w:pPr>
        <w:pBdr>
          <w:top w:val="nil"/>
          <w:left w:val="nil"/>
          <w:bottom w:val="nil"/>
          <w:right w:val="nil"/>
          <w:between w:val="nil"/>
        </w:pBdr>
        <w:tabs>
          <w:tab w:val="left" w:pos="361"/>
        </w:tabs>
        <w:jc w:val="both"/>
        <w:rPr>
          <w:color w:val="000000"/>
          <w:sz w:val="22"/>
          <w:szCs w:val="22"/>
        </w:rPr>
      </w:pPr>
      <w:r>
        <w:rPr>
          <w:color w:val="000000"/>
          <w:sz w:val="22"/>
          <w:szCs w:val="22"/>
        </w:rPr>
        <w:t>Zmluva sa uzatvára podľa právneho poriadku Slovenskej republiky a právny poriadok Slovenskej republiky je rozhodujúcim právnym poriadkom pre úpravu všetkých vzťahov založených touto Zmluvou. Zmluvné strany sa dohodli, že právomoc na rozhodovanie sporov, ktoré vzniknú alebo môžu vzniknúť z právnych vzťahov založených touto Zmluvou, majú všeobecné súdy Slovenskej republiky.</w:t>
      </w:r>
    </w:p>
    <w:p w14:paraId="5113857E" w14:textId="77777777" w:rsidR="005B7468" w:rsidRDefault="005B7468" w:rsidP="005B7468">
      <w:pPr>
        <w:pBdr>
          <w:top w:val="nil"/>
          <w:left w:val="nil"/>
          <w:bottom w:val="nil"/>
          <w:right w:val="nil"/>
          <w:between w:val="nil"/>
        </w:pBdr>
        <w:ind w:left="709" w:hanging="709"/>
        <w:jc w:val="both"/>
        <w:rPr>
          <w:color w:val="000000"/>
          <w:sz w:val="22"/>
          <w:szCs w:val="22"/>
        </w:rPr>
      </w:pPr>
    </w:p>
    <w:p w14:paraId="74F52137" w14:textId="77777777" w:rsidR="005B7468" w:rsidRDefault="005B7468" w:rsidP="005B7468">
      <w:pPr>
        <w:pBdr>
          <w:top w:val="nil"/>
          <w:left w:val="nil"/>
          <w:bottom w:val="nil"/>
          <w:right w:val="nil"/>
          <w:between w:val="nil"/>
        </w:pBdr>
        <w:ind w:left="709" w:hanging="709"/>
        <w:jc w:val="both"/>
        <w:rPr>
          <w:color w:val="000000"/>
          <w:sz w:val="22"/>
          <w:szCs w:val="22"/>
        </w:rPr>
      </w:pPr>
    </w:p>
    <w:p w14:paraId="7B083124"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Súčasti Zmluvy</w:t>
      </w:r>
    </w:p>
    <w:p w14:paraId="04521D2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Neoddeliteľnými súčasťami tejto Zmluvy sú:</w:t>
      </w:r>
    </w:p>
    <w:p w14:paraId="5D352A5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Príloha č. 1 - Harmonogram prác</w:t>
      </w:r>
    </w:p>
    <w:p w14:paraId="5BA76A1B" w14:textId="4E11BFF5"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2 </w:t>
      </w:r>
      <w:r w:rsidR="008F1B9D">
        <w:rPr>
          <w:color w:val="000000"/>
          <w:sz w:val="22"/>
          <w:szCs w:val="22"/>
        </w:rPr>
        <w:t>- Výkaz výmer</w:t>
      </w:r>
      <w:r>
        <w:rPr>
          <w:color w:val="000000"/>
          <w:sz w:val="22"/>
          <w:szCs w:val="22"/>
        </w:rPr>
        <w:t xml:space="preserve"> </w:t>
      </w:r>
    </w:p>
    <w:p w14:paraId="409E87B8" w14:textId="7AE89C1D"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3</w:t>
      </w:r>
      <w:r>
        <w:rPr>
          <w:color w:val="000000"/>
          <w:sz w:val="22"/>
          <w:szCs w:val="22"/>
        </w:rPr>
        <w:t xml:space="preserve"> - Dohoda o spoločnej zodpovednosti</w:t>
      </w:r>
    </w:p>
    <w:p w14:paraId="1CC965A1" w14:textId="249C49AA"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4</w:t>
      </w:r>
      <w:r>
        <w:rPr>
          <w:color w:val="000000"/>
          <w:sz w:val="22"/>
          <w:szCs w:val="22"/>
        </w:rPr>
        <w:t xml:space="preserve"> - Zoznam subdodávateľov</w:t>
      </w:r>
    </w:p>
    <w:p w14:paraId="13A708A1" w14:textId="3F8C1C4C" w:rsidR="00F94968" w:rsidRDefault="00F94968" w:rsidP="005B7468">
      <w:pPr>
        <w:widowControl w:val="0"/>
        <w:pBdr>
          <w:top w:val="nil"/>
          <w:left w:val="nil"/>
          <w:bottom w:val="nil"/>
          <w:right w:val="nil"/>
          <w:between w:val="nil"/>
        </w:pBdr>
        <w:rPr>
          <w:color w:val="000000"/>
          <w:sz w:val="22"/>
          <w:szCs w:val="22"/>
        </w:rPr>
      </w:pPr>
      <w:r>
        <w:rPr>
          <w:color w:val="000000"/>
          <w:sz w:val="22"/>
          <w:szCs w:val="22"/>
        </w:rPr>
        <w:t xml:space="preserve">Príloha č. </w:t>
      </w:r>
      <w:r w:rsidR="00101806">
        <w:rPr>
          <w:color w:val="000000"/>
          <w:sz w:val="22"/>
          <w:szCs w:val="22"/>
        </w:rPr>
        <w:t>5</w:t>
      </w:r>
      <w:r>
        <w:rPr>
          <w:color w:val="000000"/>
          <w:sz w:val="22"/>
          <w:szCs w:val="22"/>
        </w:rPr>
        <w:t xml:space="preserve"> </w:t>
      </w:r>
      <w:r w:rsidR="008F1B9D">
        <w:rPr>
          <w:color w:val="000000"/>
          <w:sz w:val="22"/>
          <w:szCs w:val="22"/>
        </w:rPr>
        <w:t>- Splátkový kalendár</w:t>
      </w:r>
      <w:r>
        <w:rPr>
          <w:color w:val="000000"/>
          <w:sz w:val="22"/>
          <w:szCs w:val="22"/>
        </w:rPr>
        <w:t xml:space="preserve"> </w:t>
      </w:r>
    </w:p>
    <w:p w14:paraId="0A02C928" w14:textId="77777777" w:rsidR="005B7468" w:rsidRDefault="005B7468" w:rsidP="005B7468">
      <w:pPr>
        <w:widowControl w:val="0"/>
        <w:pBdr>
          <w:top w:val="nil"/>
          <w:left w:val="nil"/>
          <w:bottom w:val="nil"/>
          <w:right w:val="nil"/>
          <w:between w:val="nil"/>
        </w:pBdr>
        <w:tabs>
          <w:tab w:val="left" w:pos="950"/>
        </w:tabs>
        <w:rPr>
          <w:color w:val="000000"/>
          <w:sz w:val="22"/>
          <w:szCs w:val="22"/>
        </w:rPr>
      </w:pPr>
    </w:p>
    <w:p w14:paraId="27EBADA5" w14:textId="77777777" w:rsidR="005B7468" w:rsidRDefault="005B7468" w:rsidP="005B7468">
      <w:pPr>
        <w:widowControl w:val="0"/>
        <w:pBdr>
          <w:top w:val="nil"/>
          <w:left w:val="nil"/>
          <w:bottom w:val="nil"/>
          <w:right w:val="nil"/>
          <w:between w:val="nil"/>
        </w:pBdr>
        <w:jc w:val="center"/>
        <w:rPr>
          <w:color w:val="000000"/>
          <w:sz w:val="22"/>
          <w:szCs w:val="22"/>
        </w:rPr>
      </w:pPr>
    </w:p>
    <w:p w14:paraId="17714991" w14:textId="77777777" w:rsidR="005B7468" w:rsidRDefault="005B7468" w:rsidP="005B7468">
      <w:pPr>
        <w:widowControl w:val="0"/>
        <w:pBdr>
          <w:top w:val="nil"/>
          <w:left w:val="nil"/>
          <w:bottom w:val="nil"/>
          <w:right w:val="nil"/>
          <w:between w:val="nil"/>
        </w:pBdr>
        <w:jc w:val="center"/>
        <w:rPr>
          <w:color w:val="000000"/>
          <w:sz w:val="22"/>
          <w:szCs w:val="22"/>
        </w:rPr>
      </w:pPr>
    </w:p>
    <w:p w14:paraId="7020031C" w14:textId="77777777" w:rsidR="005B7468" w:rsidRDefault="005B7468" w:rsidP="005B7468">
      <w:pPr>
        <w:widowControl w:val="0"/>
        <w:pBdr>
          <w:top w:val="nil"/>
          <w:left w:val="nil"/>
          <w:bottom w:val="nil"/>
          <w:right w:val="nil"/>
          <w:between w:val="nil"/>
        </w:pBdr>
        <w:jc w:val="center"/>
        <w:rPr>
          <w:color w:val="000000"/>
          <w:sz w:val="22"/>
          <w:szCs w:val="22"/>
        </w:rPr>
      </w:pPr>
    </w:p>
    <w:p w14:paraId="1724354C" w14:textId="77777777" w:rsidR="005B7468" w:rsidRDefault="005B7468" w:rsidP="005B7468">
      <w:pPr>
        <w:widowControl w:val="0"/>
        <w:pBdr>
          <w:top w:val="nil"/>
          <w:left w:val="nil"/>
          <w:bottom w:val="nil"/>
          <w:right w:val="nil"/>
          <w:between w:val="nil"/>
        </w:pBdr>
        <w:jc w:val="center"/>
        <w:rPr>
          <w:color w:val="000000"/>
          <w:sz w:val="22"/>
          <w:szCs w:val="22"/>
        </w:rPr>
      </w:pPr>
    </w:p>
    <w:p w14:paraId="631D5C47" w14:textId="77777777" w:rsidR="005B7468"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firstRow="0" w:lastRow="0" w:firstColumn="0" w:lastColumn="0" w:noHBand="0" w:noVBand="0"/>
      </w:tblPr>
      <w:tblGrid>
        <w:gridCol w:w="4325"/>
        <w:gridCol w:w="4325"/>
      </w:tblGrid>
      <w:tr w:rsidR="005B7468" w14:paraId="0D64AF77" w14:textId="77777777" w:rsidTr="00AC42DA">
        <w:trPr>
          <w:trHeight w:val="284"/>
        </w:trPr>
        <w:tc>
          <w:tcPr>
            <w:tcW w:w="4325" w:type="dxa"/>
          </w:tcPr>
          <w:p w14:paraId="786A0E6B"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c>
          <w:tcPr>
            <w:tcW w:w="4325" w:type="dxa"/>
          </w:tcPr>
          <w:p w14:paraId="17B81E07"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r>
      <w:tr w:rsidR="005B7468" w14:paraId="31EADD05" w14:textId="77777777" w:rsidTr="00AC42DA">
        <w:trPr>
          <w:trHeight w:val="292"/>
        </w:trPr>
        <w:tc>
          <w:tcPr>
            <w:tcW w:w="4325" w:type="dxa"/>
          </w:tcPr>
          <w:p w14:paraId="6AAC0F31" w14:textId="77777777" w:rsidR="005B7468" w:rsidRDefault="005B7468" w:rsidP="00AC42DA">
            <w:pPr>
              <w:widowControl w:val="0"/>
              <w:pBdr>
                <w:top w:val="nil"/>
                <w:left w:val="nil"/>
                <w:bottom w:val="nil"/>
                <w:right w:val="nil"/>
                <w:between w:val="nil"/>
              </w:pBdr>
              <w:ind w:left="76"/>
              <w:rPr>
                <w:b/>
                <w:color w:val="000000"/>
                <w:sz w:val="22"/>
                <w:szCs w:val="22"/>
              </w:rPr>
            </w:pPr>
            <w:r>
              <w:rPr>
                <w:b/>
                <w:color w:val="000000"/>
                <w:sz w:val="22"/>
                <w:szCs w:val="22"/>
              </w:rPr>
              <w:t xml:space="preserve">Za objednávateľa: </w:t>
            </w:r>
          </w:p>
          <w:p w14:paraId="65CFB605" w14:textId="77777777" w:rsidR="00050638" w:rsidRDefault="00050638" w:rsidP="00AC42DA">
            <w:pPr>
              <w:widowControl w:val="0"/>
              <w:pBdr>
                <w:top w:val="nil"/>
                <w:left w:val="nil"/>
                <w:bottom w:val="nil"/>
                <w:right w:val="nil"/>
                <w:between w:val="nil"/>
              </w:pBdr>
              <w:ind w:left="76"/>
              <w:rPr>
                <w:color w:val="000000"/>
                <w:sz w:val="22"/>
                <w:szCs w:val="22"/>
              </w:rPr>
            </w:pPr>
          </w:p>
          <w:p w14:paraId="6C86DB3E" w14:textId="77777777" w:rsidR="00050638" w:rsidRDefault="00050638" w:rsidP="00AC42DA">
            <w:pPr>
              <w:widowControl w:val="0"/>
              <w:pBdr>
                <w:top w:val="nil"/>
                <w:left w:val="nil"/>
                <w:bottom w:val="nil"/>
                <w:right w:val="nil"/>
                <w:between w:val="nil"/>
              </w:pBdr>
              <w:ind w:left="76"/>
              <w:rPr>
                <w:color w:val="000000"/>
                <w:sz w:val="22"/>
                <w:szCs w:val="22"/>
              </w:rPr>
            </w:pPr>
          </w:p>
          <w:p w14:paraId="0C95DC47" w14:textId="77777777" w:rsidR="00050638" w:rsidRDefault="00050638" w:rsidP="00AC42DA">
            <w:pPr>
              <w:widowControl w:val="0"/>
              <w:pBdr>
                <w:top w:val="nil"/>
                <w:left w:val="nil"/>
                <w:bottom w:val="nil"/>
                <w:right w:val="nil"/>
                <w:between w:val="nil"/>
              </w:pBdr>
              <w:ind w:left="76"/>
              <w:rPr>
                <w:color w:val="000000"/>
                <w:sz w:val="22"/>
                <w:szCs w:val="22"/>
              </w:rPr>
            </w:pPr>
          </w:p>
          <w:p w14:paraId="6C3041EB" w14:textId="77777777" w:rsidR="00050638" w:rsidRDefault="00050638" w:rsidP="00925DA4">
            <w:pPr>
              <w:widowControl w:val="0"/>
              <w:pBdr>
                <w:top w:val="nil"/>
                <w:left w:val="nil"/>
                <w:bottom w:val="nil"/>
                <w:right w:val="nil"/>
                <w:between w:val="nil"/>
              </w:pBdr>
              <w:rPr>
                <w:color w:val="000000"/>
                <w:sz w:val="22"/>
                <w:szCs w:val="22"/>
              </w:rPr>
            </w:pPr>
          </w:p>
        </w:tc>
        <w:tc>
          <w:tcPr>
            <w:tcW w:w="4325" w:type="dxa"/>
          </w:tcPr>
          <w:p w14:paraId="125DC212" w14:textId="77777777" w:rsidR="005B7468" w:rsidRDefault="005B7468" w:rsidP="00AC42DA">
            <w:pPr>
              <w:widowControl w:val="0"/>
              <w:pBdr>
                <w:top w:val="nil"/>
                <w:left w:val="nil"/>
                <w:bottom w:val="nil"/>
                <w:right w:val="nil"/>
                <w:between w:val="nil"/>
              </w:pBdr>
              <w:ind w:left="76"/>
              <w:rPr>
                <w:color w:val="000000"/>
                <w:sz w:val="22"/>
                <w:szCs w:val="22"/>
              </w:rPr>
            </w:pPr>
            <w:r>
              <w:rPr>
                <w:b/>
                <w:color w:val="000000"/>
                <w:sz w:val="22"/>
                <w:szCs w:val="22"/>
              </w:rPr>
              <w:t>Za zhotoviteľa:</w:t>
            </w:r>
          </w:p>
        </w:tc>
      </w:tr>
      <w:tr w:rsidR="005B7468" w14:paraId="3A952734" w14:textId="77777777" w:rsidTr="00AC42DA">
        <w:trPr>
          <w:trHeight w:val="1520"/>
        </w:trPr>
        <w:tc>
          <w:tcPr>
            <w:tcW w:w="4325" w:type="dxa"/>
          </w:tcPr>
          <w:p w14:paraId="2544BB70" w14:textId="2C51A625" w:rsidR="005B7468" w:rsidRPr="007B1826" w:rsidRDefault="005B7468" w:rsidP="007B1826">
            <w:pPr>
              <w:widowControl w:val="0"/>
              <w:pBdr>
                <w:top w:val="nil"/>
                <w:left w:val="nil"/>
                <w:bottom w:val="nil"/>
                <w:right w:val="nil"/>
                <w:between w:val="nil"/>
              </w:pBdr>
              <w:jc w:val="center"/>
              <w:rPr>
                <w:sz w:val="22"/>
                <w:szCs w:val="22"/>
              </w:rPr>
            </w:pPr>
            <w:r>
              <w:rPr>
                <w:b/>
                <w:color w:val="000000"/>
                <w:sz w:val="22"/>
                <w:szCs w:val="22"/>
              </w:rPr>
              <w:t>_____________________________________</w:t>
            </w:r>
          </w:p>
        </w:tc>
        <w:tc>
          <w:tcPr>
            <w:tcW w:w="4325" w:type="dxa"/>
          </w:tcPr>
          <w:p w14:paraId="1E263392" w14:textId="77777777" w:rsidR="005B7468" w:rsidRDefault="005B7468" w:rsidP="00AC42DA">
            <w:pPr>
              <w:widowControl w:val="0"/>
              <w:pBdr>
                <w:top w:val="nil"/>
                <w:left w:val="nil"/>
                <w:bottom w:val="nil"/>
                <w:right w:val="nil"/>
                <w:between w:val="nil"/>
              </w:pBdr>
              <w:jc w:val="center"/>
              <w:rPr>
                <w:color w:val="000000"/>
                <w:sz w:val="22"/>
                <w:szCs w:val="22"/>
              </w:rPr>
            </w:pPr>
            <w:r>
              <w:rPr>
                <w:b/>
                <w:color w:val="000000"/>
                <w:sz w:val="22"/>
                <w:szCs w:val="22"/>
              </w:rPr>
              <w:t>_____________________________________</w:t>
            </w:r>
          </w:p>
        </w:tc>
      </w:tr>
      <w:tr w:rsidR="005B7468" w14:paraId="0DCA9E2A" w14:textId="77777777" w:rsidTr="00AC42DA">
        <w:trPr>
          <w:trHeight w:val="1040"/>
        </w:trPr>
        <w:tc>
          <w:tcPr>
            <w:tcW w:w="4325" w:type="dxa"/>
          </w:tcPr>
          <w:p w14:paraId="542B1D54" w14:textId="42857960" w:rsidR="00C92484"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 xml:space="preserve">Ing. Jaroslav </w:t>
            </w:r>
            <w:proofErr w:type="spellStart"/>
            <w:r w:rsidRPr="007B1826">
              <w:rPr>
                <w:color w:val="000000"/>
                <w:sz w:val="22"/>
                <w:szCs w:val="22"/>
              </w:rPr>
              <w:t>Polaček</w:t>
            </w:r>
            <w:proofErr w:type="spellEnd"/>
          </w:p>
          <w:p w14:paraId="6FA4239C" w14:textId="09C2DA6B" w:rsidR="005B7468"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primátor mesta</w:t>
            </w:r>
            <w:r w:rsidDel="007B1826">
              <w:rPr>
                <w:b/>
                <w:color w:val="000000"/>
                <w:sz w:val="22"/>
                <w:szCs w:val="22"/>
              </w:rPr>
              <w:t xml:space="preserve"> </w:t>
            </w:r>
          </w:p>
        </w:tc>
        <w:tc>
          <w:tcPr>
            <w:tcW w:w="4325" w:type="dxa"/>
          </w:tcPr>
          <w:p w14:paraId="4F26282F" w14:textId="77777777" w:rsidR="005B7468" w:rsidRDefault="005B7468" w:rsidP="00AC42DA">
            <w:pPr>
              <w:widowControl w:val="0"/>
              <w:pBdr>
                <w:top w:val="nil"/>
                <w:left w:val="nil"/>
                <w:bottom w:val="nil"/>
                <w:right w:val="nil"/>
                <w:between w:val="nil"/>
              </w:pBdr>
              <w:jc w:val="center"/>
              <w:rPr>
                <w:color w:val="000000"/>
                <w:sz w:val="22"/>
                <w:szCs w:val="22"/>
              </w:rPr>
            </w:pPr>
          </w:p>
          <w:p w14:paraId="05E06D38"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31227A2A" w14:textId="77777777" w:rsidR="005B7468" w:rsidRDefault="005B7468" w:rsidP="005B7468">
      <w:pPr>
        <w:widowControl w:val="0"/>
        <w:pBdr>
          <w:top w:val="nil"/>
          <w:left w:val="nil"/>
          <w:bottom w:val="nil"/>
          <w:right w:val="nil"/>
          <w:between w:val="nil"/>
        </w:pBdr>
        <w:jc w:val="center"/>
        <w:rPr>
          <w:color w:val="000000"/>
          <w:sz w:val="22"/>
          <w:szCs w:val="22"/>
        </w:rPr>
      </w:pPr>
    </w:p>
    <w:p w14:paraId="12B56CFC" w14:textId="77777777" w:rsidR="005B7468" w:rsidRDefault="005B7468" w:rsidP="005B7468">
      <w:pPr>
        <w:pBdr>
          <w:top w:val="nil"/>
          <w:left w:val="nil"/>
          <w:bottom w:val="nil"/>
          <w:right w:val="nil"/>
          <w:between w:val="nil"/>
        </w:pBdr>
        <w:jc w:val="center"/>
        <w:rPr>
          <w:color w:val="000000"/>
          <w:sz w:val="22"/>
          <w:szCs w:val="22"/>
        </w:rPr>
      </w:pPr>
    </w:p>
    <w:p w14:paraId="5522BD36" w14:textId="77777777" w:rsidR="005B7468" w:rsidRDefault="005B7468" w:rsidP="005B7468">
      <w:pPr>
        <w:widowControl w:val="0"/>
        <w:pBdr>
          <w:top w:val="nil"/>
          <w:left w:val="nil"/>
          <w:bottom w:val="nil"/>
          <w:right w:val="nil"/>
          <w:between w:val="nil"/>
        </w:pBdr>
        <w:tabs>
          <w:tab w:val="left" w:pos="1418"/>
        </w:tabs>
        <w:rPr>
          <w:color w:val="000000"/>
          <w:sz w:val="22"/>
          <w:szCs w:val="22"/>
        </w:rPr>
      </w:pPr>
    </w:p>
    <w:p w14:paraId="30C1AD44" w14:textId="77777777" w:rsidR="00A251DC" w:rsidRDefault="00A251DC"/>
    <w:sectPr w:rsidR="00A251DC">
      <w:headerReference w:type="even" r:id="rId7"/>
      <w:headerReference w:type="default" r:id="rId8"/>
      <w:footerReference w:type="even" r:id="rId9"/>
      <w:footerReference w:type="default" r:id="rId10"/>
      <w:headerReference w:type="first" r:id="rId11"/>
      <w:footerReference w:type="first" r:id="rId12"/>
      <w:pgSz w:w="12240" w:h="15840"/>
      <w:pgMar w:top="1701" w:right="1701" w:bottom="1701" w:left="1701" w:header="708" w:footer="67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886A0" w14:textId="77777777" w:rsidR="00271575" w:rsidRDefault="00271575">
      <w:r>
        <w:separator/>
      </w:r>
    </w:p>
  </w:endnote>
  <w:endnote w:type="continuationSeparator" w:id="0">
    <w:p w14:paraId="7FECB996" w14:textId="77777777" w:rsidR="00271575" w:rsidRDefault="00271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auto"/>
    <w:notTrueType/>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EF53" w14:textId="77777777" w:rsidR="002427EA" w:rsidRDefault="002427E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C367" w14:textId="77777777" w:rsidR="002427EA"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 celkom strán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15</w:t>
    </w:r>
    <w:r>
      <w:rPr>
        <w:color w:val="000000"/>
        <w:sz w:val="16"/>
        <w:szCs w:val="16"/>
      </w:rPr>
      <w:fldChar w:fldCharType="end"/>
    </w:r>
    <w:r>
      <w:rPr>
        <w:noProof/>
      </w:rPr>
      <mc:AlternateContent>
        <mc:Choice Requires="wps">
          <w:drawing>
            <wp:anchor distT="0" distB="0" distL="114300" distR="114300" simplePos="0" relativeHeight="251659264" behindDoc="0" locked="0" layoutInCell="1" hidden="0" allowOverlap="1" wp14:anchorId="68B6B1BC" wp14:editId="43CD6259">
              <wp:simplePos x="0" y="0"/>
              <wp:positionH relativeFrom="column">
                <wp:posOffset>12701</wp:posOffset>
              </wp:positionH>
              <wp:positionV relativeFrom="paragraph">
                <wp:posOffset>-25399</wp:posOffset>
              </wp:positionV>
              <wp:extent cx="5605780" cy="12700"/>
              <wp:effectExtent l="0" t="0" r="0" b="0"/>
              <wp:wrapSquare wrapText="right" distT="0" distB="0" distL="114300" distR="114300"/>
              <wp:docPr id="1" name="Rovná spojovacia šípka 1"/>
              <wp:cNvGraphicFramePr/>
              <a:graphic xmlns:a="http://schemas.openxmlformats.org/drawingml/2006/main">
                <a:graphicData uri="http://schemas.microsoft.com/office/word/2010/wordprocessingShape">
                  <wps:wsp>
                    <wps:cNvCnPr/>
                    <wps:spPr>
                      <a:xfrm>
                        <a:off x="2543110" y="3780000"/>
                        <a:ext cx="56057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182EB3EE" id="_x0000_t32" coordsize="21600,21600" o:spt="32" o:oned="t" path="m,l21600,21600e" filled="f">
              <v:path arrowok="t" fillok="f" o:connecttype="none"/>
              <o:lock v:ext="edit" shapetype="t"/>
            </v:shapetype>
            <v:shape id="Rovná spojovacia šípka 1" o:spid="_x0000_s1026" type="#_x0000_t32" style="position:absolute;margin-left:1pt;margin-top:-2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kX0QEAAJoDAAAOAAAAZHJzL2Uyb0RvYy54bWysU01v2zAMvQ/YfxB0X2ync9cGUXpI1l2G&#10;rcC2H8BIsi1AXxC1OPn3o5Ss2cdlGOqDTEnk43sktX44OssOOqEJXvBu0XKmvQzK+FHwb18f39xx&#10;hhm8Ahu8FvykkT9sXr9az3Gll2EKVunECMTjao6CTznHVdOgnLQDXISoPV0OITnItE1joxLMhO5s&#10;s2zb22YOScUUpEak0935km8q/jBomT8PA+rMrODELdc11XVf1mazhtWYIE5GXmjAf7BwYDwlfYba&#10;QQb2PZm/oJyRKWAY8kIG14RhMFJXDaSma/9Q82WCqKsWKg7G5zLhy8HKT4etf0pUhjniCuNTKiqO&#10;Q3LlT/zYUfBl//am66h8J8Fv3t219J0Lp4+ZSXLob9uezjmT5FHvmitITJg/6OBYMQTHnMCMU94G&#10;76k9IXW1cHD4iJloUODPgMLAh0djbe2S9WwW/L5f9pQHaFYGC5lMFxWh+rHCYLBGlZASjGncb21i&#10;Byjdr1/hTSl+cyv5doDT2a9eneU5k2k4rXGCV9EX1ZMG9d4rlk+RJtrTXPPCzGnFmdX0DIpVKWcw&#10;9l88iZH1ROzag2LtgzrV1tRzGoBK/TKsZcJ+3dfo65Pa/AAAAP//AwBQSwMEFAAGAAgAAAAhAN9B&#10;JwLZAAAABwEAAA8AAABkcnMvZG93bnJldi54bWxMj0FPwzAMhe9I/IfISNy2ZFWFqtJ0Qohyhhbt&#10;nDVeW61xqiTbyr/HnOBk2e/p+XvVfnWzuGKIkycNu60CgdR7O9Gg4atrNgWImAxZM3tCDd8YYV/f&#10;31WmtP5Gn3ht0yA4hGJpNIwpLaWUsR/Rmbj1CxJrJx+cSbyGQdpgbhzuZpkp9SSdmYg/jGbB1xH7&#10;c3txGtq2yQ8nFeJZvRddp96akH3stH58WF+eQSRc058ZfvEZHWpmOvoL2ShmDRk3SRo2OU+WiyLn&#10;Jkc+sCDrSv7nr38AAAD//wMAUEsBAi0AFAAGAAgAAAAhALaDOJL+AAAA4QEAABMAAAAAAAAAAAAA&#10;AAAAAAAAAFtDb250ZW50X1R5cGVzXS54bWxQSwECLQAUAAYACAAAACEAOP0h/9YAAACUAQAACwAA&#10;AAAAAAAAAAAAAAAvAQAAX3JlbHMvLnJlbHNQSwECLQAUAAYACAAAACEA9Ts5F9EBAACaAwAADgAA&#10;AAAAAAAAAAAAAAAuAgAAZHJzL2Uyb0RvYy54bWxQSwECLQAUAAYACAAAACEA30EnAtkAAAAHAQAA&#10;DwAAAAAAAAAAAAAAAAArBAAAZHJzL2Rvd25yZXYueG1sUEsFBgAAAAAEAAQA8wAAADEFAAAAAA==&#10;">
              <v:stroke joinstyle="miter"/>
              <w10:wrap type="square" side="right"/>
            </v:shape>
          </w:pict>
        </mc:Fallback>
      </mc:AlternateContent>
    </w:r>
  </w:p>
  <w:p w14:paraId="7BABEC67" w14:textId="77777777" w:rsidR="002427EA" w:rsidRDefault="002427EA">
    <w:pPr>
      <w:pBdr>
        <w:top w:val="nil"/>
        <w:left w:val="nil"/>
        <w:bottom w:val="nil"/>
        <w:right w:val="nil"/>
        <w:between w:val="nil"/>
      </w:pBdr>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DB05" w14:textId="77777777" w:rsidR="002427EA" w:rsidRDefault="002427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BEDA6" w14:textId="77777777" w:rsidR="00271575" w:rsidRDefault="00271575">
      <w:r>
        <w:separator/>
      </w:r>
    </w:p>
  </w:footnote>
  <w:footnote w:type="continuationSeparator" w:id="0">
    <w:p w14:paraId="20904365" w14:textId="77777777" w:rsidR="00271575" w:rsidRDefault="00271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B323" w14:textId="77777777" w:rsidR="002427EA" w:rsidRDefault="002427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FFE5" w14:textId="77777777" w:rsidR="002427EA" w:rsidRDefault="002427E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5E81" w14:textId="77777777" w:rsidR="002427EA" w:rsidRDefault="002427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A116353"/>
    <w:multiLevelType w:val="multilevel"/>
    <w:tmpl w:val="532662A8"/>
    <w:lvl w:ilvl="0">
      <w:start w:val="1"/>
      <w:numFmt w:val="bullet"/>
      <w:lvlText w:val="-"/>
      <w:lvlJc w:val="left"/>
      <w:pPr>
        <w:ind w:left="0" w:firstLine="0"/>
      </w:pPr>
      <w:rPr>
        <w:rFonts w:ascii="Georgia" w:eastAsia="Georgia" w:hAnsi="Georgia" w:cs="Georgia"/>
        <w:b w:val="0"/>
        <w:i w:val="0"/>
        <w:smallCaps w:val="0"/>
        <w:strike w:val="0"/>
        <w:color w:val="000000"/>
        <w:sz w:val="20"/>
        <w:szCs w:val="20"/>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15:restartNumberingAfterBreak="0">
    <w:nsid w:val="1D340CEF"/>
    <w:multiLevelType w:val="multilevel"/>
    <w:tmpl w:val="B7FCF282"/>
    <w:lvl w:ilvl="0">
      <w:start w:val="2"/>
      <w:numFmt w:val="decimal"/>
      <w:lvlText w:val="%1"/>
      <w:lvlJc w:val="left"/>
      <w:pPr>
        <w:ind w:left="360" w:hanging="360"/>
      </w:pPr>
      <w:rPr>
        <w:rFonts w:hint="default"/>
        <w:sz w:val="22"/>
      </w:rPr>
    </w:lvl>
    <w:lvl w:ilvl="1">
      <w:start w:val="2"/>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6" w15:restartNumberingAfterBreak="0">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7" w15:restartNumberingAfterBreak="0">
    <w:nsid w:val="2CAC7D55"/>
    <w:multiLevelType w:val="multilevel"/>
    <w:tmpl w:val="1844621E"/>
    <w:lvl w:ilvl="0">
      <w:start w:val="3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9" w15:restartNumberingAfterBreak="0">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1" w15:restartNumberingAfterBreak="0">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4" w15:restartNumberingAfterBreak="0">
    <w:nsid w:val="5D0E3756"/>
    <w:multiLevelType w:val="multilevel"/>
    <w:tmpl w:val="17E888B4"/>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5" w15:restartNumberingAfterBreak="0">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15:restartNumberingAfterBreak="0">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709E2FBE"/>
    <w:multiLevelType w:val="multilevel"/>
    <w:tmpl w:val="1844621E"/>
    <w:lvl w:ilvl="0">
      <w:start w:val="32"/>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18" w15:restartNumberingAfterBreak="0">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9" w15:restartNumberingAfterBreak="0">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16cid:durableId="1775588383">
    <w:abstractNumId w:val="7"/>
  </w:num>
  <w:num w:numId="2" w16cid:durableId="1923831516">
    <w:abstractNumId w:val="13"/>
  </w:num>
  <w:num w:numId="3" w16cid:durableId="1105878229">
    <w:abstractNumId w:val="19"/>
  </w:num>
  <w:num w:numId="4" w16cid:durableId="1497112770">
    <w:abstractNumId w:val="8"/>
  </w:num>
  <w:num w:numId="5" w16cid:durableId="1836022324">
    <w:abstractNumId w:val="18"/>
  </w:num>
  <w:num w:numId="6" w16cid:durableId="531695206">
    <w:abstractNumId w:val="10"/>
  </w:num>
  <w:num w:numId="7" w16cid:durableId="1536045196">
    <w:abstractNumId w:val="16"/>
  </w:num>
  <w:num w:numId="8" w16cid:durableId="478110569">
    <w:abstractNumId w:val="0"/>
  </w:num>
  <w:num w:numId="9" w16cid:durableId="1140145850">
    <w:abstractNumId w:val="9"/>
  </w:num>
  <w:num w:numId="10" w16cid:durableId="858204966">
    <w:abstractNumId w:val="4"/>
  </w:num>
  <w:num w:numId="11" w16cid:durableId="1000043549">
    <w:abstractNumId w:val="15"/>
  </w:num>
  <w:num w:numId="12" w16cid:durableId="1390493249">
    <w:abstractNumId w:val="2"/>
  </w:num>
  <w:num w:numId="13" w16cid:durableId="473957613">
    <w:abstractNumId w:val="12"/>
  </w:num>
  <w:num w:numId="14" w16cid:durableId="1191911947">
    <w:abstractNumId w:val="3"/>
  </w:num>
  <w:num w:numId="15" w16cid:durableId="682783239">
    <w:abstractNumId w:val="11"/>
  </w:num>
  <w:num w:numId="16" w16cid:durableId="1546411453">
    <w:abstractNumId w:val="6"/>
  </w:num>
  <w:num w:numId="17" w16cid:durableId="680543642">
    <w:abstractNumId w:val="1"/>
  </w:num>
  <w:num w:numId="18" w16cid:durableId="1828326501">
    <w:abstractNumId w:val="5"/>
  </w:num>
  <w:num w:numId="19" w16cid:durableId="1285389033">
    <w:abstractNumId w:val="17"/>
  </w:num>
  <w:num w:numId="20" w16cid:durableId="910483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68"/>
    <w:rsid w:val="0002135E"/>
    <w:rsid w:val="00021430"/>
    <w:rsid w:val="0002795E"/>
    <w:rsid w:val="0003392F"/>
    <w:rsid w:val="00044276"/>
    <w:rsid w:val="00050638"/>
    <w:rsid w:val="00071742"/>
    <w:rsid w:val="00086A47"/>
    <w:rsid w:val="00095F9E"/>
    <w:rsid w:val="000A5544"/>
    <w:rsid w:val="000B4101"/>
    <w:rsid w:val="000C7606"/>
    <w:rsid w:val="00101806"/>
    <w:rsid w:val="00103E18"/>
    <w:rsid w:val="00147093"/>
    <w:rsid w:val="00147B31"/>
    <w:rsid w:val="001726A7"/>
    <w:rsid w:val="001A7EDF"/>
    <w:rsid w:val="001D435A"/>
    <w:rsid w:val="001D5581"/>
    <w:rsid w:val="00230C81"/>
    <w:rsid w:val="002332BA"/>
    <w:rsid w:val="00236A1D"/>
    <w:rsid w:val="002427EA"/>
    <w:rsid w:val="00257058"/>
    <w:rsid w:val="00266A77"/>
    <w:rsid w:val="00267CB7"/>
    <w:rsid w:val="00271575"/>
    <w:rsid w:val="002A7C62"/>
    <w:rsid w:val="002C114F"/>
    <w:rsid w:val="002D297F"/>
    <w:rsid w:val="003056F5"/>
    <w:rsid w:val="00307976"/>
    <w:rsid w:val="00351BB3"/>
    <w:rsid w:val="00363B28"/>
    <w:rsid w:val="003B621E"/>
    <w:rsid w:val="003C2C47"/>
    <w:rsid w:val="003E3D19"/>
    <w:rsid w:val="00414EFF"/>
    <w:rsid w:val="00436DAF"/>
    <w:rsid w:val="00454CB8"/>
    <w:rsid w:val="00462EEB"/>
    <w:rsid w:val="00472726"/>
    <w:rsid w:val="00473BDA"/>
    <w:rsid w:val="00481AD8"/>
    <w:rsid w:val="004C2674"/>
    <w:rsid w:val="004C5B52"/>
    <w:rsid w:val="004F342E"/>
    <w:rsid w:val="00516721"/>
    <w:rsid w:val="00542AFC"/>
    <w:rsid w:val="005540AB"/>
    <w:rsid w:val="00557B80"/>
    <w:rsid w:val="00567DF8"/>
    <w:rsid w:val="00576861"/>
    <w:rsid w:val="005B7468"/>
    <w:rsid w:val="005F3D15"/>
    <w:rsid w:val="005F52EA"/>
    <w:rsid w:val="00610CE7"/>
    <w:rsid w:val="0064087E"/>
    <w:rsid w:val="00655DC8"/>
    <w:rsid w:val="00663E23"/>
    <w:rsid w:val="00676E2B"/>
    <w:rsid w:val="00685519"/>
    <w:rsid w:val="006B66BD"/>
    <w:rsid w:val="006D2C5C"/>
    <w:rsid w:val="006F0859"/>
    <w:rsid w:val="00704211"/>
    <w:rsid w:val="00717A77"/>
    <w:rsid w:val="0072414B"/>
    <w:rsid w:val="007255DB"/>
    <w:rsid w:val="00725DB5"/>
    <w:rsid w:val="007541EE"/>
    <w:rsid w:val="00795518"/>
    <w:rsid w:val="007B1826"/>
    <w:rsid w:val="007D6F89"/>
    <w:rsid w:val="007E5E7B"/>
    <w:rsid w:val="007E6A3E"/>
    <w:rsid w:val="00815059"/>
    <w:rsid w:val="00816AE2"/>
    <w:rsid w:val="008B0AA7"/>
    <w:rsid w:val="008B4F8F"/>
    <w:rsid w:val="008B7B43"/>
    <w:rsid w:val="008F1B9D"/>
    <w:rsid w:val="00925DA4"/>
    <w:rsid w:val="00953E3B"/>
    <w:rsid w:val="0096301B"/>
    <w:rsid w:val="009B6876"/>
    <w:rsid w:val="009C29CA"/>
    <w:rsid w:val="009E1AE6"/>
    <w:rsid w:val="00A134A6"/>
    <w:rsid w:val="00A20702"/>
    <w:rsid w:val="00A251DC"/>
    <w:rsid w:val="00A74120"/>
    <w:rsid w:val="00A931CD"/>
    <w:rsid w:val="00AB6035"/>
    <w:rsid w:val="00AB62A1"/>
    <w:rsid w:val="00AD42DB"/>
    <w:rsid w:val="00B07E9E"/>
    <w:rsid w:val="00B14975"/>
    <w:rsid w:val="00B5298C"/>
    <w:rsid w:val="00B549E4"/>
    <w:rsid w:val="00B77935"/>
    <w:rsid w:val="00B819F8"/>
    <w:rsid w:val="00B82C0A"/>
    <w:rsid w:val="00BB4BC9"/>
    <w:rsid w:val="00BB759B"/>
    <w:rsid w:val="00C21B18"/>
    <w:rsid w:val="00C40788"/>
    <w:rsid w:val="00C45731"/>
    <w:rsid w:val="00C46B71"/>
    <w:rsid w:val="00C507C3"/>
    <w:rsid w:val="00C62CB3"/>
    <w:rsid w:val="00C658AC"/>
    <w:rsid w:val="00C92484"/>
    <w:rsid w:val="00CD50ED"/>
    <w:rsid w:val="00D01D20"/>
    <w:rsid w:val="00D21511"/>
    <w:rsid w:val="00D37F62"/>
    <w:rsid w:val="00D46ADD"/>
    <w:rsid w:val="00D773F5"/>
    <w:rsid w:val="00E22BA2"/>
    <w:rsid w:val="00E22DCC"/>
    <w:rsid w:val="00E34652"/>
    <w:rsid w:val="00E52C94"/>
    <w:rsid w:val="00E61EE2"/>
    <w:rsid w:val="00F06780"/>
    <w:rsid w:val="00F11E80"/>
    <w:rsid w:val="00F122CE"/>
    <w:rsid w:val="00F20C3C"/>
    <w:rsid w:val="00F317DD"/>
    <w:rsid w:val="00F33538"/>
    <w:rsid w:val="00F42D8D"/>
    <w:rsid w:val="00F94968"/>
    <w:rsid w:val="00F976C3"/>
    <w:rsid w:val="00FA692F"/>
    <w:rsid w:val="00FD38FA"/>
    <w:rsid w:val="00FE3B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A229"/>
  <w15:chartTrackingRefBased/>
  <w15:docId w15:val="{A36E42B2-AD19-7747-BE8D-037C13C4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7468"/>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7913</Words>
  <Characters>45107</Characters>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2022-02-17T08:19:00Z</cp:lastPrinted>
  <dcterms:created xsi:type="dcterms:W3CDTF">2023-05-15T09:17:00Z</dcterms:created>
  <dcterms:modified xsi:type="dcterms:W3CDTF">2023-08-04T16:52:00Z</dcterms:modified>
</cp:coreProperties>
</file>