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Spanyola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69BA73AD"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6E2122">
        <w:rPr>
          <w:rFonts w:ascii="Times New Roman" w:eastAsia="Arial" w:hAnsi="Times New Roman"/>
          <w:b/>
          <w:color w:val="000000"/>
          <w:sz w:val="22"/>
          <w:szCs w:val="22"/>
        </w:rPr>
        <w:t xml:space="preserve">Nové </w:t>
      </w:r>
      <w:r w:rsidR="00AB609D">
        <w:rPr>
          <w:rFonts w:ascii="Times New Roman" w:eastAsia="Arial" w:hAnsi="Times New Roman"/>
          <w:b/>
          <w:color w:val="000000"/>
          <w:sz w:val="22"/>
          <w:szCs w:val="22"/>
        </w:rPr>
        <w:t>antineoplastiká</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ECD199F" w:rsidR="001911DF" w:rsidRPr="001911DF" w:rsidRDefault="00E71E23" w:rsidP="001911DF">
      <w:pPr>
        <w:autoSpaceDE w:val="0"/>
        <w:autoSpaceDN w:val="0"/>
        <w:adjustRightInd w:val="0"/>
        <w:jc w:val="left"/>
        <w:rPr>
          <w:rFonts w:ascii="Times New Roman" w:hAnsi="Times New Roman"/>
          <w:color w:val="000000"/>
          <w:sz w:val="22"/>
          <w:szCs w:val="22"/>
        </w:rPr>
      </w:pPr>
      <w:r>
        <w:rPr>
          <w:rFonts w:ascii="Times New Roman" w:hAnsi="Times New Roman"/>
          <w:color w:val="000000"/>
          <w:sz w:val="22"/>
          <w:szCs w:val="22"/>
        </w:rPr>
        <w:t xml:space="preserve">                                                                                                                     ............................................</w:t>
      </w:r>
    </w:p>
    <w:p w14:paraId="0ABA5310" w14:textId="57F8FDE9" w:rsidR="009431EB" w:rsidRDefault="009431EB" w:rsidP="009431EB">
      <w:pPr>
        <w:rPr>
          <w:rFonts w:ascii="Times New Roman" w:eastAsia="Tahoma" w:hAnsi="Times New Roman"/>
          <w:szCs w:val="20"/>
        </w:rPr>
      </w:pPr>
      <w:r>
        <w:rPr>
          <w:rFonts w:ascii="Times New Roman" w:eastAsia="Tahoma" w:hAnsi="Times New Roman"/>
          <w:szCs w:val="20"/>
        </w:rPr>
        <w:t xml:space="preserve">V Žiline, </w:t>
      </w:r>
      <w:r w:rsidR="005469BA">
        <w:rPr>
          <w:rFonts w:ascii="Times New Roman" w:eastAsia="Tahoma" w:hAnsi="Times New Roman"/>
          <w:szCs w:val="20"/>
        </w:rPr>
        <w:t>júl</w:t>
      </w:r>
      <w:r w:rsidR="00071B59">
        <w:rPr>
          <w:rFonts w:ascii="Times New Roman" w:eastAsia="Tahoma" w:hAnsi="Times New Roman"/>
          <w:szCs w:val="20"/>
        </w:rPr>
        <w:t xml:space="preserve"> 2023</w:t>
      </w:r>
      <w:r w:rsidR="006E2122">
        <w:rPr>
          <w:rFonts w:ascii="Times New Roman" w:eastAsia="Tahoma" w:hAnsi="Times New Roman"/>
          <w:szCs w:val="20"/>
        </w:rPr>
        <w:t xml:space="preserve">   </w:t>
      </w:r>
      <w:r>
        <w:rPr>
          <w:rFonts w:ascii="Times New Roman" w:eastAsia="Tahoma" w:hAnsi="Times New Roman"/>
          <w:szCs w:val="20"/>
        </w:rPr>
        <w:t xml:space="preserve">                                                                                             </w:t>
      </w:r>
      <w:r w:rsidR="00E71E23">
        <w:rPr>
          <w:rFonts w:ascii="Times New Roman" w:eastAsia="Tahoma" w:hAnsi="Times New Roman"/>
          <w:szCs w:val="20"/>
        </w:rPr>
        <w:t xml:space="preserve"> </w:t>
      </w:r>
      <w:r>
        <w:rPr>
          <w:rFonts w:ascii="Times New Roman" w:eastAsia="Tahoma" w:hAnsi="Times New Roman"/>
          <w:szCs w:val="20"/>
        </w:rPr>
        <w:t xml:space="preserve"> Anna Kasmanová </w:t>
      </w:r>
    </w:p>
    <w:p w14:paraId="29114B74" w14:textId="493ABFD0"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                                                                                                                              </w:t>
      </w:r>
      <w:r w:rsidR="00E71E23">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Odborný referent oddelenia VO </w:t>
      </w:r>
    </w:p>
    <w:p w14:paraId="1788754A" w14:textId="433F2F6C"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                                                                                                                                </w:t>
      </w:r>
      <w:r>
        <w:rPr>
          <w:rFonts w:ascii="Times New Roman" w:eastAsia="Tahoma" w:hAnsi="Times New Roman"/>
          <w:sz w:val="18"/>
          <w:szCs w:val="18"/>
        </w:rPr>
        <w:t>FNsP Žilina</w:t>
      </w:r>
    </w:p>
    <w:p w14:paraId="69084AAF" w14:textId="77777777" w:rsidR="009431EB" w:rsidRDefault="009431EB" w:rsidP="009431EB">
      <w:pPr>
        <w:spacing w:after="120"/>
        <w:rPr>
          <w:rFonts w:ascii="Times New Roman" w:eastAsia="Tahoma" w:hAnsi="Times New Roman"/>
          <w:szCs w:val="20"/>
        </w:rPr>
      </w:pPr>
    </w:p>
    <w:p w14:paraId="7E25FB41" w14:textId="77777777"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p>
    <w:p w14:paraId="1224EB18" w14:textId="40E30BD6"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Osoba zodpovedná za  technickú </w:t>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t xml:space="preserve">                .......................................</w:t>
      </w:r>
      <w:r w:rsidR="00E71E23">
        <w:rPr>
          <w:rFonts w:ascii="Times New Roman" w:eastAsia="Tahoma" w:hAnsi="Times New Roman" w:cs="Times New Roman"/>
          <w:sz w:val="20"/>
          <w:szCs w:val="20"/>
        </w:rPr>
        <w:t>.......</w:t>
      </w:r>
      <w:r>
        <w:rPr>
          <w:rFonts w:ascii="Times New Roman" w:eastAsia="Tahoma" w:hAnsi="Times New Roman" w:cs="Times New Roman"/>
          <w:sz w:val="20"/>
          <w:szCs w:val="20"/>
        </w:rPr>
        <w:t>.</w:t>
      </w:r>
    </w:p>
    <w:p w14:paraId="3A50EF05" w14:textId="61CF2263" w:rsidR="009431EB" w:rsidRDefault="009431EB" w:rsidP="009431EB">
      <w:pPr>
        <w:pStyle w:val="Bezriadkovania"/>
        <w:rPr>
          <w:rFonts w:ascii="Times New Roman" w:hAnsi="Times New Roman" w:cs="Times New Roman"/>
          <w:sz w:val="18"/>
          <w:szCs w:val="18"/>
        </w:rPr>
      </w:pPr>
      <w:r>
        <w:rPr>
          <w:rFonts w:ascii="Times New Roman" w:eastAsia="Tahoma" w:hAnsi="Times New Roman" w:cs="Times New Roman"/>
          <w:sz w:val="20"/>
          <w:szCs w:val="20"/>
        </w:rPr>
        <w:t xml:space="preserve">špecifikáciu zadania                                                                                                  </w:t>
      </w:r>
      <w:r>
        <w:rPr>
          <w:rFonts w:ascii="Times New Roman" w:hAnsi="Times New Roman" w:cs="Times New Roman"/>
          <w:sz w:val="18"/>
          <w:szCs w:val="18"/>
        </w:rPr>
        <w:t xml:space="preserve"> PharmDr. Eva Rybárová</w:t>
      </w:r>
    </w:p>
    <w:p w14:paraId="4DEE62D7" w14:textId="02A93A12" w:rsidR="009431EB" w:rsidRDefault="009431EB" w:rsidP="009431EB">
      <w:pPr>
        <w:tabs>
          <w:tab w:val="left" w:pos="6120"/>
        </w:tabs>
        <w:spacing w:after="120"/>
        <w:rPr>
          <w:rFonts w:ascii="Times New Roman" w:eastAsia="Tahoma" w:hAnsi="Times New Roman"/>
          <w:szCs w:val="20"/>
        </w:rPr>
      </w:pPr>
      <w:r>
        <w:rPr>
          <w:rFonts w:ascii="Times New Roman" w:eastAsia="Tahoma" w:hAnsi="Times New Roman"/>
          <w:szCs w:val="20"/>
        </w:rPr>
        <w:t xml:space="preserve">                                                                                                                                    vedúc</w:t>
      </w:r>
      <w:r w:rsidR="00E71E23">
        <w:rPr>
          <w:rFonts w:ascii="Times New Roman" w:eastAsia="Tahoma" w:hAnsi="Times New Roman"/>
          <w:szCs w:val="20"/>
        </w:rPr>
        <w:t>a</w:t>
      </w:r>
      <w:r>
        <w:rPr>
          <w:rFonts w:ascii="Times New Roman" w:eastAsia="Tahoma" w:hAnsi="Times New Roman"/>
          <w:szCs w:val="20"/>
        </w:rPr>
        <w:t xml:space="preserve"> nemocničn</w:t>
      </w:r>
      <w:r w:rsidR="00E71E23">
        <w:rPr>
          <w:rFonts w:ascii="Times New Roman" w:eastAsia="Tahoma" w:hAnsi="Times New Roman"/>
          <w:szCs w:val="20"/>
        </w:rPr>
        <w:t>ej lekárne</w:t>
      </w:r>
    </w:p>
    <w:p w14:paraId="4D52ABA5" w14:textId="77777777"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                                                                                        </w:t>
      </w:r>
    </w:p>
    <w:p w14:paraId="778FB51A" w14:textId="77777777" w:rsidR="009431EB" w:rsidRDefault="009431EB" w:rsidP="009431EB">
      <w:pPr>
        <w:spacing w:after="120"/>
        <w:rPr>
          <w:rFonts w:ascii="Times New Roman" w:eastAsia="Tahoma" w:hAnsi="Times New Roman"/>
          <w:szCs w:val="20"/>
        </w:rPr>
      </w:pPr>
    </w:p>
    <w:p w14:paraId="5F239051" w14:textId="68D3892A"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Súťažné podklady schválil:                                                                               </w:t>
      </w:r>
      <w:r w:rsidR="00E71E23">
        <w:rPr>
          <w:rFonts w:ascii="Times New Roman" w:eastAsia="Tahoma" w:hAnsi="Times New Roman"/>
          <w:szCs w:val="20"/>
        </w:rPr>
        <w:t xml:space="preserve"> </w:t>
      </w:r>
      <w:r>
        <w:rPr>
          <w:rFonts w:ascii="Times New Roman" w:eastAsia="Tahoma" w:hAnsi="Times New Roman"/>
          <w:szCs w:val="20"/>
        </w:rPr>
        <w:t xml:space="preserve">  ............................................</w:t>
      </w:r>
      <w:r>
        <w:rPr>
          <w:rFonts w:ascii="Times New Roman" w:eastAsia="Tahoma" w:hAnsi="Times New Roman"/>
          <w:szCs w:val="20"/>
        </w:rPr>
        <w:tab/>
      </w:r>
    </w:p>
    <w:p w14:paraId="26DE20CF" w14:textId="30A76A38" w:rsidR="009431EB" w:rsidRPr="00CA2E26" w:rsidRDefault="009431EB" w:rsidP="009431EB">
      <w:pPr>
        <w:pStyle w:val="ILFDatum"/>
        <w:rPr>
          <w:rFonts w:ascii="Times New Roman" w:hAnsi="Times New Roman"/>
          <w:b w:val="0"/>
          <w:bCs/>
          <w:sz w:val="20"/>
        </w:rPr>
      </w:pPr>
      <w:r>
        <w:rPr>
          <w:rFonts w:ascii="Times New Roman" w:eastAsia="Tahoma" w:hAnsi="Times New Roman"/>
          <w:b w:val="0"/>
        </w:rPr>
        <w:t xml:space="preserve">                                                                                                        </w:t>
      </w:r>
      <w:r w:rsidRPr="00CA2E26">
        <w:rPr>
          <w:rFonts w:ascii="Times New Roman" w:hAnsi="Times New Roman"/>
          <w:b w:val="0"/>
          <w:bCs/>
          <w:sz w:val="20"/>
        </w:rPr>
        <w:t>Mgr. Eduard Dorčík</w:t>
      </w:r>
    </w:p>
    <w:p w14:paraId="329D62A4" w14:textId="46CD0509" w:rsidR="009431EB" w:rsidRPr="00CA2E26" w:rsidRDefault="009431EB" w:rsidP="009431EB">
      <w:pPr>
        <w:pStyle w:val="ILFDatum"/>
        <w:rPr>
          <w:rFonts w:ascii="Times New Roman" w:hAnsi="Times New Roman"/>
          <w:b w:val="0"/>
          <w:bCs/>
          <w:sz w:val="20"/>
        </w:rPr>
      </w:pPr>
      <w:r w:rsidRPr="00CA2E26">
        <w:rPr>
          <w:rFonts w:ascii="Times New Roman" w:hAnsi="Times New Roman"/>
          <w:b w:val="0"/>
          <w:bCs/>
          <w:sz w:val="20"/>
        </w:rPr>
        <w:t xml:space="preserve">                                                                                                                    riaditeľ FNsP Žilina</w:t>
      </w:r>
    </w:p>
    <w:p w14:paraId="72646696" w14:textId="5ADE0551" w:rsidR="009431EB" w:rsidRPr="00CA2E26" w:rsidRDefault="009431EB" w:rsidP="009431EB">
      <w:pPr>
        <w:spacing w:after="120"/>
        <w:rPr>
          <w:rFonts w:ascii="Times New Roman" w:eastAsia="Tahoma" w:hAnsi="Times New Roman"/>
          <w:bCs/>
          <w:szCs w:val="20"/>
        </w:rPr>
      </w:pPr>
    </w:p>
    <w:p w14:paraId="10C08FAB" w14:textId="406A7985" w:rsidR="009431EB" w:rsidRDefault="009431EB" w:rsidP="009431EB">
      <w:pPr>
        <w:spacing w:after="120"/>
        <w:ind w:left="6377"/>
        <w:jc w:val="left"/>
        <w:rPr>
          <w:rFonts w:ascii="Times New Roman" w:eastAsia="Tahoma" w:hAnsi="Times New Roman"/>
          <w:szCs w:val="20"/>
        </w:rPr>
      </w:pP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p>
    <w:p w14:paraId="46543A4F" w14:textId="77777777" w:rsidR="009431EB" w:rsidRDefault="009431EB" w:rsidP="009431EB">
      <w:pPr>
        <w:spacing w:after="120"/>
        <w:rPr>
          <w:rFonts w:ascii="Times New Roman" w:eastAsia="Tahoma" w:hAnsi="Times New Roman"/>
          <w:szCs w:val="20"/>
        </w:rPr>
      </w:pPr>
    </w:p>
    <w:p w14:paraId="284DC277" w14:textId="77777777" w:rsidR="009431EB" w:rsidRDefault="009431EB" w:rsidP="009431EB">
      <w:pPr>
        <w:spacing w:after="120"/>
        <w:rPr>
          <w:rFonts w:ascii="Times New Roman" w:eastAsia="Tahoma" w:hAnsi="Times New Roman"/>
          <w:szCs w:val="20"/>
        </w:rPr>
      </w:pPr>
    </w:p>
    <w:p w14:paraId="612A7595" w14:textId="77777777" w:rsidR="009431EB" w:rsidRDefault="009431EB" w:rsidP="009431EB">
      <w:pPr>
        <w:rPr>
          <w:rFonts w:ascii="Times New Roman" w:hAnsi="Times New Roman"/>
          <w:szCs w:val="20"/>
        </w:rPr>
      </w:pPr>
      <w:r>
        <w:rPr>
          <w:rFonts w:ascii="Times New Roman" w:hAnsi="Times New Roman"/>
          <w:szCs w:val="20"/>
        </w:rPr>
        <w:t>Súťažné podklady sú vlastníctvom Fakultnej nemocnice s poliklinikou Žilina a záujemca sa ich prevzatím zaväzuje používať len na účely, pre ktoré boli vydané.</w:t>
      </w:r>
    </w:p>
    <w:p w14:paraId="34EDBA6F" w14:textId="77777777" w:rsidR="009431EB" w:rsidRDefault="009431EB" w:rsidP="009431EB">
      <w:pPr>
        <w:jc w:val="left"/>
        <w:rPr>
          <w:rFonts w:ascii="Times New Roman" w:hAnsi="Times New Roman"/>
          <w:szCs w:val="20"/>
        </w:rPr>
      </w:pPr>
    </w:p>
    <w:p w14:paraId="1F15FDFB" w14:textId="77777777" w:rsidR="009431EB" w:rsidRDefault="009431EB" w:rsidP="009431EB">
      <w:pPr>
        <w:jc w:val="left"/>
        <w:rPr>
          <w:rFonts w:ascii="Times New Roman" w:hAnsi="Times New Roman"/>
          <w:szCs w:val="20"/>
        </w:rPr>
      </w:pPr>
      <w:r>
        <w:rPr>
          <w:rFonts w:ascii="Times New Roman" w:hAnsi="Times New Roman"/>
          <w:szCs w:val="20"/>
        </w:rPr>
        <w:t xml:space="preserve">                                                                          </w:t>
      </w:r>
    </w:p>
    <w:p w14:paraId="08E6A6A0" w14:textId="77777777" w:rsidR="009431EB" w:rsidRDefault="009431EB" w:rsidP="009431EB">
      <w:pPr>
        <w:jc w:val="left"/>
        <w:rPr>
          <w:rFonts w:ascii="Times New Roman" w:hAnsi="Times New Roman"/>
          <w:szCs w:val="20"/>
        </w:rPr>
      </w:pPr>
    </w:p>
    <w:p w14:paraId="13930D49" w14:textId="472521CE" w:rsidR="009431EB" w:rsidRDefault="009431EB" w:rsidP="009431EB">
      <w:pPr>
        <w:jc w:val="left"/>
        <w:rPr>
          <w:rFonts w:ascii="Times New Roman" w:hAnsi="Times New Roman"/>
          <w:szCs w:val="20"/>
        </w:rPr>
      </w:pPr>
      <w:r>
        <w:rPr>
          <w:rFonts w:ascii="Times New Roman" w:hAnsi="Times New Roman"/>
          <w:szCs w:val="20"/>
        </w:rPr>
        <w:t xml:space="preserve">                                                                  </w:t>
      </w:r>
    </w:p>
    <w:p w14:paraId="0B71761A" w14:textId="77777777" w:rsidR="009431EB" w:rsidRDefault="009431EB" w:rsidP="009431EB">
      <w:pPr>
        <w:jc w:val="left"/>
        <w:rPr>
          <w:rFonts w:ascii="Times New Roman" w:hAnsi="Times New Roman"/>
          <w:szCs w:val="20"/>
        </w:rPr>
        <w:sectPr w:rsidR="009431EB">
          <w:pgSz w:w="11906" w:h="16838"/>
          <w:pgMar w:top="851" w:right="1418" w:bottom="851" w:left="1418" w:header="709" w:footer="113" w:gutter="0"/>
          <w:cols w:space="708"/>
        </w:sect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729D36B" w14:textId="08129EC8" w:rsidR="00BD638E" w:rsidRPr="001911DF" w:rsidRDefault="00BD638E" w:rsidP="00BD638E">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13EE53CB"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Ul. Vojtecha  Spanyola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Ul. Vojtecha  Spanyola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417C44A5"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6E2122">
        <w:rPr>
          <w:rFonts w:ascii="Times New Roman" w:eastAsia="Arial" w:hAnsi="Times New Roman"/>
          <w:b/>
          <w:color w:val="000000"/>
          <w:sz w:val="22"/>
          <w:szCs w:val="22"/>
        </w:rPr>
        <w:t xml:space="preserve">Nové </w:t>
      </w:r>
      <w:r w:rsidR="00AB609D">
        <w:rPr>
          <w:rFonts w:ascii="Times New Roman" w:eastAsia="Arial" w:hAnsi="Times New Roman"/>
          <w:b/>
          <w:color w:val="000000"/>
          <w:sz w:val="22"/>
          <w:szCs w:val="22"/>
        </w:rPr>
        <w:t>antine</w:t>
      </w:r>
      <w:r w:rsidR="00071B59">
        <w:rPr>
          <w:rFonts w:ascii="Times New Roman" w:eastAsia="Arial" w:hAnsi="Times New Roman"/>
          <w:b/>
          <w:color w:val="000000"/>
          <w:sz w:val="22"/>
          <w:szCs w:val="22"/>
        </w:rPr>
        <w:t>oplastiká</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16DCE190"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E5A98">
        <w:rPr>
          <w:rFonts w:ascii="Times New Roman" w:hAnsi="Times New Roman"/>
          <w:szCs w:val="20"/>
        </w:rPr>
        <w:t>336</w:t>
      </w:r>
      <w:r w:rsidR="00274D33">
        <w:rPr>
          <w:rFonts w:ascii="Times New Roman" w:hAnsi="Times New Roman"/>
          <w:szCs w:val="20"/>
        </w:rPr>
        <w:t>52100-6</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Konkrétny predmet zákazky bude súčasťou jednotlivých výziev, ktoré budú posielané všetkým kvalifikovaným záujemcom prostredníctvom systému Josephine.</w:t>
      </w:r>
    </w:p>
    <w:p w14:paraId="38BA7C60" w14:textId="77777777" w:rsidR="00093758" w:rsidRPr="00B4714A" w:rsidRDefault="00093758" w:rsidP="00093758">
      <w:pPr>
        <w:spacing w:line="276" w:lineRule="auto"/>
        <w:rPr>
          <w:rFonts w:ascii="Times New Roman" w:hAnsi="Times New Roman"/>
          <w:sz w:val="22"/>
          <w:szCs w:val="22"/>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3942F94B" w14:textId="4D843D24" w:rsidR="00093758" w:rsidRPr="00B4714A" w:rsidRDefault="00071B59" w:rsidP="00093758">
      <w:pPr>
        <w:spacing w:line="276" w:lineRule="auto"/>
        <w:rPr>
          <w:rFonts w:ascii="Times New Roman" w:hAnsi="Times New Roman"/>
          <w:sz w:val="22"/>
          <w:szCs w:val="22"/>
        </w:rPr>
      </w:pPr>
      <w:r>
        <w:rPr>
          <w:rFonts w:ascii="Times New Roman" w:hAnsi="Times New Roman"/>
          <w:sz w:val="22"/>
          <w:szCs w:val="22"/>
        </w:rPr>
        <w:t>225209,18 EUR bez DPH</w:t>
      </w:r>
    </w:p>
    <w:p w14:paraId="596287BD" w14:textId="0850E6E0"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CE5A98">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0994ABEF"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 xml:space="preserve">Zaradený záujemca do DNS predkladá ponuku a ďalšie doklady a dokumenty vo verejnom obstarávaní v štátnom jazyku (t.j.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lastRenderedPageBreak/>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5DC773E0"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w:t>
      </w:r>
      <w:r w:rsidRPr="007E7FAF">
        <w:rPr>
          <w:rFonts w:cs="Calibri"/>
        </w:rPr>
        <w:lastRenderedPageBreak/>
        <w:t>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lastRenderedPageBreak/>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2D6C50B0"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0844AF">
        <w:rPr>
          <w:rFonts w:asciiTheme="minorHAnsi" w:hAnsiTheme="minorHAnsi" w:cstheme="minorHAnsi"/>
          <w:b/>
          <w:sz w:val="22"/>
          <w:szCs w:val="22"/>
        </w:rPr>
        <w:t xml:space="preserve"> </w:t>
      </w:r>
      <w:r w:rsidR="008E63FE">
        <w:rPr>
          <w:rFonts w:asciiTheme="minorHAnsi" w:hAnsiTheme="minorHAnsi" w:cstheme="minorHAnsi"/>
          <w:b/>
          <w:sz w:val="22"/>
          <w:szCs w:val="22"/>
        </w:rPr>
        <w:t>07.08.2023</w:t>
      </w:r>
      <w:r w:rsidRPr="00070EDA">
        <w:rPr>
          <w:rFonts w:asciiTheme="minorHAnsi" w:hAnsiTheme="minorHAnsi" w:cstheme="minorHAnsi"/>
          <w:b/>
          <w:sz w:val="22"/>
          <w:szCs w:val="22"/>
        </w:rPr>
        <w:t xml:space="preserve"> do </w:t>
      </w:r>
      <w:r w:rsidR="008E63FE">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7E892CD3"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8E63FE">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nebude žiadať o súťažné podklady, nakoľko tieto mu budú sprístupnené cez webovú aplikáciu JOSEPHINE a jednotlivé DNS. V profile verejného obstarávateľa na stránke Úradu pre verejné obstarávanie sa nachádza odkaz s linkom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Mozilla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Microsoft Edge.</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profile verejného obstarávateľa zriadenom v elektronickom úložisku na webovej stránke Úradu pre verejné obstarávanie je vo forme oznámenia odkaz link,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Z.z. o elektronickej podobe výkonu pôsobnosti orgánov verejnej moci a o zmene a doplnení niektorých zákonov (zákon o e-Governmente).</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Mozilla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4AD5BA22"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0844AF">
        <w:rPr>
          <w:rFonts w:asciiTheme="minorHAnsi" w:hAnsiTheme="minorHAnsi" w:cstheme="minorHAnsi"/>
          <w:color w:val="000000"/>
          <w:sz w:val="22"/>
          <w:szCs w:val="22"/>
        </w:rPr>
        <w:t>xx.xx.</w:t>
      </w:r>
      <w:r>
        <w:rPr>
          <w:rFonts w:asciiTheme="minorHAnsi" w:hAnsiTheme="minorHAnsi" w:cstheme="minorHAnsi"/>
          <w:color w:val="000000"/>
          <w:sz w:val="22"/>
          <w:szCs w:val="22"/>
        </w:rPr>
        <w:t>202</w:t>
      </w:r>
      <w:r w:rsidR="000844AF">
        <w:rPr>
          <w:rFonts w:asciiTheme="minorHAnsi" w:hAnsiTheme="minorHAnsi" w:cstheme="minorHAnsi"/>
          <w:color w:val="000000"/>
          <w:sz w:val="22"/>
          <w:szCs w:val="22"/>
        </w:rPr>
        <w:t>3</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5148A5C9"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8E63FE">
        <w:rPr>
          <w:rFonts w:asciiTheme="minorHAnsi" w:eastAsia="TimesNewRomanPSMT" w:hAnsiTheme="minorHAnsi" w:cstheme="minorHAnsi"/>
          <w:color w:val="000000"/>
          <w:sz w:val="22"/>
          <w:szCs w:val="22"/>
        </w:rPr>
        <w:t>07.08.2023</w:t>
      </w:r>
      <w:r>
        <w:rPr>
          <w:rFonts w:asciiTheme="minorHAnsi" w:eastAsia="TimesNewRomanPSMT" w:hAnsiTheme="minorHAnsi" w:cstheme="minorHAnsi"/>
          <w:color w:val="000000"/>
          <w:sz w:val="22"/>
          <w:szCs w:val="22"/>
        </w:rPr>
        <w:t xml:space="preserve"> o</w:t>
      </w:r>
      <w:r w:rsidR="008E63FE">
        <w:rPr>
          <w:rFonts w:asciiTheme="minorHAnsi" w:eastAsia="TimesNewRomanPSMT" w:hAnsiTheme="minorHAnsi" w:cstheme="minorHAnsi"/>
          <w:color w:val="000000"/>
          <w:sz w:val="22"/>
          <w:szCs w:val="22"/>
        </w:rPr>
        <w:t> 11:00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Spanyola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lastRenderedPageBreak/>
        <w:t xml:space="preserve">    </w:t>
      </w:r>
      <w:r w:rsidRPr="000D796E">
        <w:rPr>
          <w:rFonts w:asciiTheme="minorHAnsi" w:hAnsiTheme="minorHAnsi" w:cstheme="minorHAnsi"/>
          <w:b/>
          <w:bCs/>
          <w:color w:val="000000"/>
          <w:sz w:val="22"/>
          <w:szCs w:val="22"/>
          <w:highlight w:val="lightGray"/>
        </w:rPr>
        <w:t>Vysvetľovenie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lastRenderedPageBreak/>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5FF5AD0" w14:textId="004B9DA1" w:rsidR="00F912F3"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3ABF9FA0"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PREDMET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eAukcie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eAukcie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Predmet eAukcie</w:t>
      </w:r>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lastRenderedPageBreak/>
        <w:t>Administrátor</w:t>
      </w:r>
      <w:r w:rsidRPr="00070EDA">
        <w:rPr>
          <w:rFonts w:asciiTheme="minorHAnsi" w:hAnsiTheme="minorHAnsi" w:cstheme="minorHAnsi"/>
          <w:sz w:val="22"/>
          <w:szCs w:val="22"/>
        </w:rPr>
        <w:t xml:space="preserve"> vyhlasovateľa je osoba, ktorá v rámci eAukcie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„eAukčná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eAukčnej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eAukcie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08EBA669"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r w:rsidR="00CD0D39">
        <w:rPr>
          <w:rFonts w:asciiTheme="minorHAnsi" w:hAnsiTheme="minorHAnsi" w:cstheme="minorHAnsi"/>
          <w:b/>
          <w:bCs/>
          <w:sz w:val="22"/>
          <w:szCs w:val="22"/>
        </w:rPr>
        <w:t xml:space="preserve"> Podrobne v prílohe „kritéria a e-aukcia“.</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CCD7BC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Z.z.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2134822"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8C2FFF8" w14:textId="77777777" w:rsidR="00F912F3" w:rsidRPr="00070EDA" w:rsidRDefault="00F912F3" w:rsidP="00F912F3">
      <w:pPr>
        <w:ind w:left="708"/>
        <w:rPr>
          <w:rFonts w:asciiTheme="minorHAnsi" w:hAnsiTheme="minorHAnsi" w:cstheme="minorHAnsi"/>
          <w:color w:val="000000"/>
          <w:sz w:val="22"/>
          <w:szCs w:val="22"/>
        </w:rPr>
      </w:pPr>
    </w:p>
    <w:p w14:paraId="3BE288BD" w14:textId="77777777" w:rsidR="00F912F3" w:rsidRPr="00070EDA" w:rsidRDefault="00F912F3" w:rsidP="00F912F3">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7" w:name="_Hlk113953537"/>
      <w:bookmarkEnd w:id="14"/>
      <w:bookmarkEnd w:id="15"/>
      <w:bookmarkEnd w:id="16"/>
      <w:r w:rsidRPr="00355335">
        <w:rPr>
          <w:rFonts w:eastAsia="Arial" w:cs="Arial"/>
          <w:b/>
          <w:iCs/>
          <w:sz w:val="24"/>
          <w:highlight w:val="lightGray"/>
        </w:rPr>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738"/>
        <w:gridCol w:w="2551"/>
      </w:tblGrid>
      <w:tr w:rsidR="00ED5CF8" w14:paraId="3F03ACF5" w14:textId="77777777" w:rsidTr="00CE5A98">
        <w:tc>
          <w:tcPr>
            <w:tcW w:w="4738" w:type="dxa"/>
          </w:tcPr>
          <w:p w14:paraId="7F4335FF" w14:textId="77777777" w:rsidR="00ED5CF8" w:rsidRDefault="00ED5CF8" w:rsidP="004E3E43">
            <w:pPr>
              <w:tabs>
                <w:tab w:val="left" w:pos="644"/>
              </w:tabs>
              <w:rPr>
                <w:rFonts w:ascii="Times New Roman" w:eastAsia="Arial" w:hAnsi="Times New Roman"/>
                <w:color w:val="000000"/>
                <w:spacing w:val="-7"/>
                <w:sz w:val="24"/>
              </w:rPr>
            </w:pPr>
            <w:r>
              <w:rPr>
                <w:rFonts w:ascii="Times New Roman" w:eastAsia="Arial" w:hAnsi="Times New Roman"/>
                <w:color w:val="000000"/>
                <w:spacing w:val="-7"/>
                <w:sz w:val="24"/>
              </w:rPr>
              <w:t>Názov</w:t>
            </w:r>
          </w:p>
        </w:tc>
        <w:tc>
          <w:tcPr>
            <w:tcW w:w="2551" w:type="dxa"/>
          </w:tcPr>
          <w:p w14:paraId="507B7165" w14:textId="77777777" w:rsidR="00ED5CF8" w:rsidRDefault="00ED5CF8" w:rsidP="004E3E43">
            <w:pPr>
              <w:tabs>
                <w:tab w:val="left" w:pos="644"/>
              </w:tabs>
              <w:rPr>
                <w:rFonts w:ascii="Times New Roman" w:eastAsia="Arial" w:hAnsi="Times New Roman"/>
                <w:color w:val="000000"/>
                <w:spacing w:val="-7"/>
                <w:sz w:val="24"/>
              </w:rPr>
            </w:pPr>
            <w:r>
              <w:rPr>
                <w:rFonts w:ascii="Times New Roman" w:eastAsia="Arial" w:hAnsi="Times New Roman"/>
                <w:color w:val="000000"/>
                <w:spacing w:val="-7"/>
                <w:sz w:val="24"/>
              </w:rPr>
              <w:t>Celková cena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CE5A98">
        <w:tc>
          <w:tcPr>
            <w:tcW w:w="4738" w:type="dxa"/>
          </w:tcPr>
          <w:p w14:paraId="59FC9CB1" w14:textId="02917C7E" w:rsidR="00ED5CF8" w:rsidRDefault="00197A02" w:rsidP="00FC20D8">
            <w:pPr>
              <w:autoSpaceDE w:val="0"/>
              <w:spacing w:line="276" w:lineRule="auto"/>
              <w:jc w:val="center"/>
              <w:rPr>
                <w:rFonts w:ascii="Times New Roman" w:eastAsia="Arial" w:hAnsi="Times New Roman"/>
                <w:color w:val="000000"/>
                <w:spacing w:val="-7"/>
                <w:sz w:val="24"/>
              </w:rPr>
            </w:pPr>
            <w:r>
              <w:rPr>
                <w:rFonts w:ascii="Times New Roman" w:eastAsia="Arial" w:hAnsi="Times New Roman"/>
                <w:b/>
                <w:color w:val="000000"/>
                <w:sz w:val="22"/>
                <w:szCs w:val="22"/>
              </w:rPr>
              <w:t xml:space="preserve">Nové </w:t>
            </w:r>
            <w:r w:rsidR="00071B59">
              <w:rPr>
                <w:rFonts w:ascii="Times New Roman" w:eastAsia="Arial" w:hAnsi="Times New Roman"/>
                <w:b/>
                <w:color w:val="000000"/>
                <w:sz w:val="22"/>
                <w:szCs w:val="22"/>
              </w:rPr>
              <w:t>anineoplastiká</w:t>
            </w:r>
            <w:r w:rsidR="00ED5CF8">
              <w:rPr>
                <w:rFonts w:ascii="Times New Roman" w:eastAsia="Arial" w:hAnsi="Times New Roman"/>
                <w:b/>
                <w:color w:val="000000"/>
                <w:sz w:val="22"/>
                <w:szCs w:val="22"/>
              </w:rPr>
              <w:t xml:space="preserve"> </w:t>
            </w:r>
          </w:p>
        </w:tc>
        <w:tc>
          <w:tcPr>
            <w:tcW w:w="2551"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2AF39611"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197A02">
        <w:rPr>
          <w:rFonts w:ascii="Times New Roman" w:eastAsia="Arial" w:hAnsi="Times New Roman"/>
          <w:b/>
          <w:color w:val="000000"/>
          <w:sz w:val="22"/>
          <w:szCs w:val="22"/>
        </w:rPr>
        <w:t xml:space="preserve">Nové </w:t>
      </w:r>
      <w:r w:rsidR="00071B59">
        <w:rPr>
          <w:rFonts w:ascii="Times New Roman" w:eastAsia="Arial" w:hAnsi="Times New Roman"/>
          <w:b/>
          <w:color w:val="000000"/>
          <w:sz w:val="22"/>
          <w:szCs w:val="22"/>
        </w:rPr>
        <w:t>antineoplastiká</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4649554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06588DEC" w14:textId="38E03084" w:rsidR="000844AF" w:rsidRDefault="000844AF" w:rsidP="00ED5CF8">
      <w:pPr>
        <w:ind w:right="57"/>
        <w:rPr>
          <w:rFonts w:ascii="Times New Roman" w:hAnsi="Times New Roman"/>
          <w:i/>
          <w:color w:val="000000"/>
        </w:rPr>
      </w:pPr>
    </w:p>
    <w:p w14:paraId="0BB21D69" w14:textId="5C13BBFE" w:rsidR="000844AF" w:rsidRDefault="000844AF" w:rsidP="00ED5CF8">
      <w:pPr>
        <w:ind w:right="57"/>
        <w:rPr>
          <w:rFonts w:ascii="Times New Roman" w:hAnsi="Times New Roman"/>
          <w:i/>
          <w:color w:val="000000"/>
        </w:rPr>
      </w:pPr>
    </w:p>
    <w:p w14:paraId="1F41445C" w14:textId="77777777" w:rsidR="00197A02" w:rsidRDefault="00197A02" w:rsidP="00ED5CF8">
      <w:pPr>
        <w:ind w:right="57"/>
        <w:rPr>
          <w:rFonts w:ascii="Times New Roman" w:hAnsi="Times New Roman"/>
          <w:i/>
          <w:color w:val="000000"/>
        </w:rPr>
      </w:pPr>
    </w:p>
    <w:p w14:paraId="58832F66" w14:textId="77777777" w:rsidR="00197A02" w:rsidRDefault="00197A02" w:rsidP="00ED5CF8">
      <w:pPr>
        <w:ind w:right="57"/>
        <w:rPr>
          <w:rFonts w:ascii="Times New Roman" w:hAnsi="Times New Roman"/>
          <w:i/>
          <w:color w:val="000000"/>
        </w:rPr>
      </w:pPr>
    </w:p>
    <w:p w14:paraId="0A23AF82" w14:textId="77777777" w:rsidR="00197A02" w:rsidRDefault="00197A02" w:rsidP="00ED5CF8">
      <w:pPr>
        <w:ind w:right="57"/>
        <w:rPr>
          <w:rFonts w:ascii="Times New Roman" w:hAnsi="Times New Roman"/>
          <w:i/>
          <w:color w:val="000000"/>
        </w:rPr>
      </w:pPr>
    </w:p>
    <w:p w14:paraId="7C1FE8B2" w14:textId="21590B29" w:rsidR="000844AF" w:rsidRDefault="000844AF" w:rsidP="00ED5CF8">
      <w:pPr>
        <w:ind w:right="57"/>
        <w:rPr>
          <w:rFonts w:ascii="Times New Roman" w:hAnsi="Times New Roman"/>
          <w:i/>
          <w:color w:val="000000"/>
        </w:rPr>
      </w:pPr>
    </w:p>
    <w:p w14:paraId="700DEAD9" w14:textId="77777777" w:rsidR="000844AF" w:rsidRPr="00F77170" w:rsidRDefault="000844AF" w:rsidP="00ED5CF8">
      <w:pPr>
        <w:ind w:right="57"/>
        <w:rPr>
          <w:rFonts w:ascii="Times New Roman" w:hAnsi="Times New Roman"/>
          <w:color w:val="000000"/>
        </w:rPr>
      </w:pPr>
    </w:p>
    <w:bookmarkEnd w:id="77"/>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tbl>
      <w:tblPr>
        <w:tblW w:w="11044" w:type="dxa"/>
        <w:tblInd w:w="-284" w:type="dxa"/>
        <w:tblCellMar>
          <w:left w:w="70" w:type="dxa"/>
          <w:right w:w="70" w:type="dxa"/>
        </w:tblCellMar>
        <w:tblLook w:val="04A0" w:firstRow="1" w:lastRow="0" w:firstColumn="1" w:lastColumn="0" w:noHBand="0" w:noVBand="1"/>
      </w:tblPr>
      <w:tblGrid>
        <w:gridCol w:w="367"/>
        <w:gridCol w:w="1056"/>
        <w:gridCol w:w="1055"/>
        <w:gridCol w:w="1055"/>
        <w:gridCol w:w="923"/>
        <w:gridCol w:w="2957"/>
        <w:gridCol w:w="1268"/>
        <w:gridCol w:w="1675"/>
        <w:gridCol w:w="688"/>
      </w:tblGrid>
      <w:tr w:rsidR="00474FF3" w:rsidRPr="000D62FE" w14:paraId="612EE933" w14:textId="77777777" w:rsidTr="007B500B">
        <w:trPr>
          <w:gridBefore w:val="1"/>
          <w:wBefore w:w="367" w:type="dxa"/>
          <w:trHeight w:val="300"/>
        </w:trPr>
        <w:tc>
          <w:tcPr>
            <w:tcW w:w="3166" w:type="dxa"/>
            <w:gridSpan w:val="3"/>
            <w:tcBorders>
              <w:top w:val="nil"/>
              <w:left w:val="nil"/>
              <w:bottom w:val="nil"/>
              <w:right w:val="nil"/>
            </w:tcBorders>
            <w:shd w:val="clear" w:color="auto" w:fill="auto"/>
            <w:noWrap/>
          </w:tcPr>
          <w:p w14:paraId="3DE686C7" w14:textId="6C4C69C6" w:rsidR="00474FF3" w:rsidRPr="000D62FE" w:rsidRDefault="00474FF3" w:rsidP="00474FF3">
            <w:pPr>
              <w:jc w:val="left"/>
              <w:rPr>
                <w:rFonts w:ascii="Calibri" w:hAnsi="Calibri" w:cs="Calibri"/>
                <w:b/>
                <w:bCs/>
                <w:sz w:val="22"/>
                <w:szCs w:val="22"/>
              </w:rPr>
            </w:pPr>
          </w:p>
        </w:tc>
        <w:tc>
          <w:tcPr>
            <w:tcW w:w="3880" w:type="dxa"/>
            <w:gridSpan w:val="2"/>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631" w:type="dxa"/>
            <w:gridSpan w:val="3"/>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7B500B">
        <w:trPr>
          <w:gridBefore w:val="1"/>
          <w:wBefore w:w="367" w:type="dxa"/>
          <w:trHeight w:val="300"/>
        </w:trPr>
        <w:tc>
          <w:tcPr>
            <w:tcW w:w="3166" w:type="dxa"/>
            <w:gridSpan w:val="3"/>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923" w:type="dxa"/>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2957" w:type="dxa"/>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631" w:type="dxa"/>
            <w:gridSpan w:val="3"/>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r w:rsidR="00E34B3C" w:rsidRPr="00141121" w14:paraId="6932F887" w14:textId="77777777" w:rsidTr="007B500B">
        <w:trPr>
          <w:gridAfter w:val="1"/>
          <w:wAfter w:w="688" w:type="dxa"/>
          <w:trHeight w:val="255"/>
        </w:trPr>
        <w:tc>
          <w:tcPr>
            <w:tcW w:w="3533" w:type="dxa"/>
            <w:gridSpan w:val="4"/>
            <w:tcBorders>
              <w:top w:val="single" w:sz="4" w:space="0" w:color="auto"/>
              <w:left w:val="nil"/>
              <w:bottom w:val="nil"/>
              <w:right w:val="nil"/>
            </w:tcBorders>
            <w:shd w:val="clear" w:color="auto" w:fill="auto"/>
            <w:noWrap/>
            <w:vAlign w:val="bottom"/>
          </w:tcPr>
          <w:p w14:paraId="36535135" w14:textId="77777777" w:rsidR="00E34B3C" w:rsidRPr="00141121" w:rsidRDefault="00E34B3C" w:rsidP="00E34B3C">
            <w:pPr>
              <w:jc w:val="right"/>
              <w:rPr>
                <w:rFonts w:cs="Arial"/>
                <w:szCs w:val="20"/>
              </w:rPr>
            </w:pPr>
          </w:p>
        </w:tc>
        <w:tc>
          <w:tcPr>
            <w:tcW w:w="923" w:type="dxa"/>
            <w:tcBorders>
              <w:top w:val="single" w:sz="4" w:space="0" w:color="auto"/>
              <w:left w:val="nil"/>
              <w:bottom w:val="nil"/>
              <w:right w:val="nil"/>
            </w:tcBorders>
            <w:shd w:val="clear" w:color="auto" w:fill="auto"/>
            <w:noWrap/>
            <w:vAlign w:val="bottom"/>
          </w:tcPr>
          <w:p w14:paraId="355F39BE" w14:textId="77777777" w:rsidR="00E34B3C" w:rsidRPr="00141121" w:rsidRDefault="00E34B3C" w:rsidP="00E34B3C">
            <w:pPr>
              <w:jc w:val="left"/>
              <w:rPr>
                <w:rFonts w:ascii="Times New Roman" w:hAnsi="Times New Roman"/>
                <w:szCs w:val="20"/>
              </w:rPr>
            </w:pPr>
          </w:p>
        </w:tc>
        <w:tc>
          <w:tcPr>
            <w:tcW w:w="4225" w:type="dxa"/>
            <w:gridSpan w:val="2"/>
            <w:tcBorders>
              <w:top w:val="single" w:sz="4" w:space="0" w:color="auto"/>
              <w:left w:val="nil"/>
              <w:bottom w:val="nil"/>
              <w:right w:val="nil"/>
            </w:tcBorders>
            <w:shd w:val="clear" w:color="auto" w:fill="auto"/>
            <w:noWrap/>
            <w:vAlign w:val="bottom"/>
          </w:tcPr>
          <w:p w14:paraId="2136FF8C" w14:textId="77777777" w:rsidR="00E34B3C" w:rsidRPr="00141121" w:rsidRDefault="00E34B3C" w:rsidP="00E34B3C">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tcPr>
          <w:p w14:paraId="55F66950" w14:textId="7D08B30F" w:rsidR="00E34B3C" w:rsidRPr="00141121" w:rsidRDefault="00E34B3C" w:rsidP="00E34B3C">
            <w:pPr>
              <w:jc w:val="left"/>
              <w:rPr>
                <w:rFonts w:ascii="Times New Roman" w:hAnsi="Times New Roman"/>
                <w:szCs w:val="20"/>
              </w:rPr>
            </w:pPr>
          </w:p>
        </w:tc>
      </w:tr>
      <w:tr w:rsidR="00E34B3C" w14:paraId="75152463" w14:textId="4721E8D1" w:rsidTr="007B500B">
        <w:tblPrEx>
          <w:tblCellMar>
            <w:left w:w="0" w:type="dxa"/>
            <w:right w:w="0" w:type="dxa"/>
          </w:tblCellMar>
        </w:tblPrEx>
        <w:trPr>
          <w:gridAfter w:val="5"/>
          <w:wAfter w:w="7511" w:type="dxa"/>
          <w:trHeight w:val="255"/>
        </w:trPr>
        <w:tc>
          <w:tcPr>
            <w:tcW w:w="367" w:type="dxa"/>
            <w:tcBorders>
              <w:top w:val="nil"/>
              <w:left w:val="nil"/>
              <w:bottom w:val="nil"/>
              <w:right w:val="nil"/>
            </w:tcBorders>
            <w:shd w:val="clear" w:color="auto" w:fill="auto"/>
            <w:noWrap/>
            <w:tcMar>
              <w:top w:w="15" w:type="dxa"/>
              <w:left w:w="15" w:type="dxa"/>
              <w:bottom w:w="0" w:type="dxa"/>
              <w:right w:w="15" w:type="dxa"/>
            </w:tcMar>
            <w:vAlign w:val="bottom"/>
          </w:tcPr>
          <w:p w14:paraId="6BF6C5F4" w14:textId="77777777" w:rsidR="00E34B3C" w:rsidRDefault="00E34B3C" w:rsidP="00E34B3C">
            <w:pPr>
              <w:jc w:val="right"/>
              <w:rPr>
                <w:rFonts w:cs="Arial"/>
                <w:szCs w:val="20"/>
              </w:rPr>
            </w:pPr>
          </w:p>
        </w:tc>
        <w:tc>
          <w:tcPr>
            <w:tcW w:w="0" w:type="auto"/>
          </w:tcPr>
          <w:p w14:paraId="7AED87B1" w14:textId="77777777" w:rsidR="00E34B3C" w:rsidRDefault="00E34B3C" w:rsidP="00E34B3C">
            <w:pPr>
              <w:jc w:val="left"/>
              <w:rPr>
                <w:rFonts w:ascii="Times New Roman" w:hAnsi="Times New Roman"/>
                <w:szCs w:val="20"/>
              </w:rPr>
            </w:pPr>
          </w:p>
        </w:tc>
        <w:tc>
          <w:tcPr>
            <w:tcW w:w="0" w:type="auto"/>
          </w:tcPr>
          <w:p w14:paraId="057B957A"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71222CAE" w14:textId="51CA4BF8" w:rsidR="00E34B3C" w:rsidRDefault="00E34B3C" w:rsidP="00E34B3C">
            <w:pPr>
              <w:jc w:val="left"/>
              <w:rPr>
                <w:rFonts w:ascii="Times New Roman" w:hAnsi="Times New Roman"/>
                <w:szCs w:val="20"/>
              </w:rPr>
            </w:pPr>
          </w:p>
        </w:tc>
      </w:tr>
      <w:tr w:rsidR="00E34B3C" w14:paraId="30031341" w14:textId="01067670" w:rsidTr="007B500B">
        <w:tblPrEx>
          <w:tblCellMar>
            <w:left w:w="0" w:type="dxa"/>
            <w:right w:w="0" w:type="dxa"/>
          </w:tblCellMar>
        </w:tblPrEx>
        <w:trPr>
          <w:gridAfter w:val="5"/>
          <w:wAfter w:w="7511" w:type="dxa"/>
          <w:trHeight w:val="65"/>
        </w:trPr>
        <w:tc>
          <w:tcPr>
            <w:tcW w:w="367" w:type="dxa"/>
            <w:tcBorders>
              <w:top w:val="nil"/>
              <w:left w:val="nil"/>
              <w:bottom w:val="nil"/>
              <w:right w:val="nil"/>
            </w:tcBorders>
            <w:shd w:val="clear" w:color="auto" w:fill="auto"/>
            <w:noWrap/>
            <w:tcMar>
              <w:top w:w="15" w:type="dxa"/>
              <w:left w:w="15" w:type="dxa"/>
              <w:bottom w:w="0" w:type="dxa"/>
              <w:right w:w="15" w:type="dxa"/>
            </w:tcMar>
            <w:vAlign w:val="bottom"/>
          </w:tcPr>
          <w:p w14:paraId="39B35650" w14:textId="77777777" w:rsidR="00E34B3C" w:rsidRDefault="00E34B3C" w:rsidP="00E34B3C">
            <w:pPr>
              <w:jc w:val="right"/>
              <w:rPr>
                <w:rFonts w:cs="Arial"/>
                <w:szCs w:val="20"/>
              </w:rPr>
            </w:pPr>
          </w:p>
        </w:tc>
        <w:tc>
          <w:tcPr>
            <w:tcW w:w="0" w:type="auto"/>
          </w:tcPr>
          <w:p w14:paraId="6FFA67A6" w14:textId="77777777" w:rsidR="00E34B3C" w:rsidRDefault="00E34B3C" w:rsidP="00E34B3C">
            <w:pPr>
              <w:jc w:val="left"/>
              <w:rPr>
                <w:rFonts w:ascii="Times New Roman" w:hAnsi="Times New Roman"/>
                <w:szCs w:val="20"/>
              </w:rPr>
            </w:pPr>
          </w:p>
        </w:tc>
        <w:tc>
          <w:tcPr>
            <w:tcW w:w="0" w:type="auto"/>
          </w:tcPr>
          <w:p w14:paraId="746737A6"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36CED9B6" w14:textId="77777777" w:rsidR="00E34B3C" w:rsidRDefault="00E34B3C" w:rsidP="00E34B3C">
            <w:pPr>
              <w:jc w:val="left"/>
              <w:rPr>
                <w:rFonts w:ascii="Times New Roman" w:hAnsi="Times New Roman"/>
                <w:szCs w:val="20"/>
              </w:rPr>
            </w:pPr>
          </w:p>
        </w:tc>
      </w:tr>
    </w:tbl>
    <w:p w14:paraId="5FE82E89" w14:textId="77777777" w:rsidR="00071B59" w:rsidRDefault="00071B59" w:rsidP="0034344D">
      <w:pPr>
        <w:pStyle w:val="Standard"/>
        <w:tabs>
          <w:tab w:val="left" w:pos="1545"/>
          <w:tab w:val="left" w:pos="1980"/>
        </w:tabs>
        <w:jc w:val="both"/>
        <w:rPr>
          <w:rFonts w:ascii="Times New Roman" w:hAnsi="Times New Roman" w:cs="Times New Roman"/>
          <w:b/>
          <w:bCs/>
        </w:rPr>
      </w:pPr>
    </w:p>
    <w:p w14:paraId="7522FF60" w14:textId="77777777" w:rsidR="00071B59" w:rsidRDefault="00071B59" w:rsidP="0034344D">
      <w:pPr>
        <w:pStyle w:val="Standard"/>
        <w:tabs>
          <w:tab w:val="left" w:pos="1545"/>
          <w:tab w:val="left" w:pos="1980"/>
        </w:tabs>
        <w:jc w:val="both"/>
        <w:rPr>
          <w:rFonts w:ascii="Times New Roman" w:hAnsi="Times New Roman" w:cs="Times New Roman"/>
          <w:b/>
          <w:bCs/>
        </w:rPr>
      </w:pPr>
    </w:p>
    <w:tbl>
      <w:tblPr>
        <w:tblW w:w="7742" w:type="dxa"/>
        <w:tblCellMar>
          <w:left w:w="70" w:type="dxa"/>
          <w:right w:w="70" w:type="dxa"/>
        </w:tblCellMar>
        <w:tblLook w:val="04A0" w:firstRow="1" w:lastRow="0" w:firstColumn="1" w:lastColumn="0" w:noHBand="0" w:noVBand="1"/>
      </w:tblPr>
      <w:tblGrid>
        <w:gridCol w:w="2380"/>
        <w:gridCol w:w="960"/>
        <w:gridCol w:w="2837"/>
        <w:gridCol w:w="1675"/>
      </w:tblGrid>
      <w:tr w:rsidR="00835147" w:rsidRPr="00835147" w14:paraId="0FFBDFE9" w14:textId="77777777" w:rsidTr="00835147">
        <w:trPr>
          <w:trHeight w:val="300"/>
        </w:trPr>
        <w:tc>
          <w:tcPr>
            <w:tcW w:w="2380" w:type="dxa"/>
            <w:tcBorders>
              <w:top w:val="nil"/>
              <w:left w:val="nil"/>
              <w:bottom w:val="nil"/>
              <w:right w:val="nil"/>
            </w:tcBorders>
            <w:shd w:val="clear" w:color="auto" w:fill="auto"/>
            <w:noWrap/>
            <w:vAlign w:val="bottom"/>
            <w:hideMark/>
          </w:tcPr>
          <w:p w14:paraId="1560D8D6" w14:textId="77777777" w:rsidR="00835147" w:rsidRPr="00835147" w:rsidRDefault="00835147" w:rsidP="00835147">
            <w:pPr>
              <w:jc w:val="left"/>
              <w:rPr>
                <w:rFonts w:ascii="Calibri" w:hAnsi="Calibri" w:cs="Calibri"/>
                <w:b/>
                <w:bCs/>
                <w:color w:val="000000"/>
                <w:sz w:val="22"/>
                <w:szCs w:val="22"/>
              </w:rPr>
            </w:pPr>
            <w:r w:rsidRPr="00835147">
              <w:rPr>
                <w:rFonts w:ascii="Calibri" w:hAnsi="Calibri" w:cs="Calibri"/>
                <w:b/>
                <w:bCs/>
                <w:color w:val="000000"/>
                <w:sz w:val="22"/>
                <w:szCs w:val="22"/>
              </w:rPr>
              <w:t>Technická špecifikácia</w:t>
            </w:r>
          </w:p>
        </w:tc>
        <w:tc>
          <w:tcPr>
            <w:tcW w:w="960" w:type="dxa"/>
            <w:tcBorders>
              <w:top w:val="nil"/>
              <w:left w:val="nil"/>
              <w:bottom w:val="nil"/>
              <w:right w:val="nil"/>
            </w:tcBorders>
            <w:shd w:val="clear" w:color="auto" w:fill="auto"/>
            <w:noWrap/>
            <w:vAlign w:val="bottom"/>
            <w:hideMark/>
          </w:tcPr>
          <w:p w14:paraId="3F6B3820" w14:textId="77777777" w:rsidR="00835147" w:rsidRPr="00835147" w:rsidRDefault="00835147" w:rsidP="00835147">
            <w:pPr>
              <w:jc w:val="left"/>
              <w:rPr>
                <w:rFonts w:ascii="Calibri" w:hAnsi="Calibri" w:cs="Calibri"/>
                <w:b/>
                <w:bCs/>
                <w:color w:val="000000"/>
                <w:sz w:val="22"/>
                <w:szCs w:val="22"/>
              </w:rPr>
            </w:pPr>
          </w:p>
        </w:tc>
        <w:tc>
          <w:tcPr>
            <w:tcW w:w="2837" w:type="dxa"/>
            <w:tcBorders>
              <w:top w:val="nil"/>
              <w:left w:val="nil"/>
              <w:bottom w:val="nil"/>
              <w:right w:val="nil"/>
            </w:tcBorders>
            <w:shd w:val="clear" w:color="auto" w:fill="auto"/>
            <w:noWrap/>
            <w:vAlign w:val="bottom"/>
            <w:hideMark/>
          </w:tcPr>
          <w:p w14:paraId="0F54E7D0" w14:textId="77777777" w:rsidR="00835147" w:rsidRPr="00835147" w:rsidRDefault="00835147" w:rsidP="00835147">
            <w:pPr>
              <w:jc w:val="left"/>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474DD547" w14:textId="77777777" w:rsidR="00835147" w:rsidRPr="00835147" w:rsidRDefault="00835147" w:rsidP="00835147">
            <w:pPr>
              <w:jc w:val="left"/>
              <w:rPr>
                <w:rFonts w:ascii="Times New Roman" w:hAnsi="Times New Roman"/>
                <w:szCs w:val="20"/>
              </w:rPr>
            </w:pPr>
          </w:p>
        </w:tc>
      </w:tr>
      <w:tr w:rsidR="00835147" w:rsidRPr="00835147" w14:paraId="63F15A42" w14:textId="77777777" w:rsidTr="00835147">
        <w:trPr>
          <w:trHeight w:val="300"/>
        </w:trPr>
        <w:tc>
          <w:tcPr>
            <w:tcW w:w="2380" w:type="dxa"/>
            <w:tcBorders>
              <w:top w:val="nil"/>
              <w:left w:val="nil"/>
              <w:bottom w:val="nil"/>
              <w:right w:val="nil"/>
            </w:tcBorders>
            <w:shd w:val="clear" w:color="auto" w:fill="auto"/>
            <w:noWrap/>
            <w:vAlign w:val="bottom"/>
            <w:hideMark/>
          </w:tcPr>
          <w:p w14:paraId="4CC99C53" w14:textId="77777777" w:rsidR="00835147" w:rsidRPr="00835147" w:rsidRDefault="00835147" w:rsidP="00835147">
            <w:pPr>
              <w:jc w:val="left"/>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6D7EFC35" w14:textId="77777777" w:rsidR="00835147" w:rsidRPr="00835147" w:rsidRDefault="00835147" w:rsidP="00835147">
            <w:pPr>
              <w:jc w:val="left"/>
              <w:rPr>
                <w:rFonts w:ascii="Times New Roman" w:hAnsi="Times New Roman"/>
                <w:szCs w:val="20"/>
              </w:rPr>
            </w:pPr>
          </w:p>
        </w:tc>
        <w:tc>
          <w:tcPr>
            <w:tcW w:w="2837" w:type="dxa"/>
            <w:tcBorders>
              <w:top w:val="nil"/>
              <w:left w:val="nil"/>
              <w:bottom w:val="nil"/>
              <w:right w:val="nil"/>
            </w:tcBorders>
            <w:shd w:val="clear" w:color="auto" w:fill="auto"/>
            <w:noWrap/>
            <w:vAlign w:val="bottom"/>
            <w:hideMark/>
          </w:tcPr>
          <w:p w14:paraId="3B9E7836" w14:textId="77777777" w:rsidR="00835147" w:rsidRPr="00835147" w:rsidRDefault="00835147" w:rsidP="00835147">
            <w:pPr>
              <w:jc w:val="left"/>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49768C4E" w14:textId="77777777" w:rsidR="00835147" w:rsidRPr="00835147" w:rsidRDefault="00835147" w:rsidP="00835147">
            <w:pPr>
              <w:jc w:val="left"/>
              <w:rPr>
                <w:rFonts w:ascii="Times New Roman" w:hAnsi="Times New Roman"/>
                <w:szCs w:val="20"/>
              </w:rPr>
            </w:pPr>
          </w:p>
        </w:tc>
      </w:tr>
      <w:tr w:rsidR="00835147" w:rsidRPr="00835147" w14:paraId="12F30A8B" w14:textId="77777777" w:rsidTr="00835147">
        <w:trPr>
          <w:trHeight w:val="300"/>
        </w:trPr>
        <w:tc>
          <w:tcPr>
            <w:tcW w:w="2380" w:type="dxa"/>
            <w:tcBorders>
              <w:top w:val="nil"/>
              <w:left w:val="nil"/>
              <w:bottom w:val="nil"/>
              <w:right w:val="nil"/>
            </w:tcBorders>
            <w:shd w:val="clear" w:color="auto" w:fill="auto"/>
            <w:noWrap/>
            <w:vAlign w:val="bottom"/>
            <w:hideMark/>
          </w:tcPr>
          <w:p w14:paraId="3D209295" w14:textId="77777777" w:rsidR="00835147" w:rsidRPr="00835147" w:rsidRDefault="00835147" w:rsidP="00835147">
            <w:pPr>
              <w:jc w:val="left"/>
              <w:rPr>
                <w:rFonts w:ascii="Calibri" w:hAnsi="Calibri" w:cs="Calibri"/>
                <w:b/>
                <w:bCs/>
                <w:sz w:val="22"/>
                <w:szCs w:val="22"/>
              </w:rPr>
            </w:pPr>
            <w:r w:rsidRPr="00835147">
              <w:rPr>
                <w:rFonts w:ascii="Calibri" w:hAnsi="Calibri" w:cs="Calibri"/>
                <w:b/>
                <w:bCs/>
                <w:sz w:val="22"/>
                <w:szCs w:val="22"/>
              </w:rPr>
              <w:t>Nové antineoplastiká</w:t>
            </w:r>
          </w:p>
        </w:tc>
        <w:tc>
          <w:tcPr>
            <w:tcW w:w="960" w:type="dxa"/>
            <w:tcBorders>
              <w:top w:val="nil"/>
              <w:left w:val="nil"/>
              <w:bottom w:val="nil"/>
              <w:right w:val="nil"/>
            </w:tcBorders>
            <w:shd w:val="clear" w:color="auto" w:fill="auto"/>
            <w:noWrap/>
            <w:vAlign w:val="bottom"/>
            <w:hideMark/>
          </w:tcPr>
          <w:p w14:paraId="25A43A98" w14:textId="77777777" w:rsidR="00835147" w:rsidRPr="00835147" w:rsidRDefault="00835147" w:rsidP="00835147">
            <w:pPr>
              <w:jc w:val="left"/>
              <w:rPr>
                <w:rFonts w:ascii="Calibri" w:hAnsi="Calibri" w:cs="Calibri"/>
                <w:b/>
                <w:bCs/>
                <w:sz w:val="22"/>
                <w:szCs w:val="22"/>
              </w:rPr>
            </w:pPr>
          </w:p>
        </w:tc>
        <w:tc>
          <w:tcPr>
            <w:tcW w:w="2837" w:type="dxa"/>
            <w:tcBorders>
              <w:top w:val="nil"/>
              <w:left w:val="nil"/>
              <w:bottom w:val="nil"/>
              <w:right w:val="nil"/>
            </w:tcBorders>
            <w:shd w:val="clear" w:color="auto" w:fill="auto"/>
            <w:noWrap/>
            <w:vAlign w:val="bottom"/>
            <w:hideMark/>
          </w:tcPr>
          <w:p w14:paraId="2868923E" w14:textId="77777777" w:rsidR="00835147" w:rsidRPr="00835147" w:rsidRDefault="00835147" w:rsidP="00835147">
            <w:pPr>
              <w:jc w:val="left"/>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4EBF10C4" w14:textId="77777777" w:rsidR="00835147" w:rsidRPr="00835147" w:rsidRDefault="00835147" w:rsidP="00835147">
            <w:pPr>
              <w:jc w:val="left"/>
              <w:rPr>
                <w:rFonts w:ascii="Times New Roman" w:hAnsi="Times New Roman"/>
                <w:szCs w:val="20"/>
              </w:rPr>
            </w:pPr>
          </w:p>
        </w:tc>
      </w:tr>
      <w:tr w:rsidR="00835147" w:rsidRPr="00835147" w14:paraId="14D2F110" w14:textId="77777777" w:rsidTr="00835147">
        <w:trPr>
          <w:trHeight w:val="3282"/>
        </w:trPr>
        <w:tc>
          <w:tcPr>
            <w:tcW w:w="2380" w:type="dxa"/>
            <w:tcBorders>
              <w:top w:val="single" w:sz="4" w:space="0" w:color="333333"/>
              <w:left w:val="single" w:sz="4" w:space="0" w:color="333333"/>
              <w:bottom w:val="nil"/>
              <w:right w:val="single" w:sz="4" w:space="0" w:color="333333"/>
            </w:tcBorders>
            <w:shd w:val="clear" w:color="FFCC00" w:fill="99CC00"/>
            <w:noWrap/>
            <w:vAlign w:val="bottom"/>
            <w:hideMark/>
          </w:tcPr>
          <w:p w14:paraId="10E83A16" w14:textId="77777777" w:rsidR="00835147" w:rsidRPr="00835147" w:rsidRDefault="00835147" w:rsidP="00835147">
            <w:pPr>
              <w:jc w:val="left"/>
              <w:rPr>
                <w:rFonts w:ascii="Calibri" w:hAnsi="Calibri" w:cs="Calibri"/>
                <w:b/>
                <w:bCs/>
                <w:color w:val="000000"/>
                <w:sz w:val="22"/>
                <w:szCs w:val="22"/>
              </w:rPr>
            </w:pPr>
            <w:r w:rsidRPr="00835147">
              <w:rPr>
                <w:rFonts w:ascii="Calibri" w:hAnsi="Calibri" w:cs="Calibri"/>
                <w:b/>
                <w:bCs/>
                <w:color w:val="000000"/>
                <w:sz w:val="22"/>
                <w:szCs w:val="22"/>
              </w:rPr>
              <w:t>Účinná látka</w:t>
            </w:r>
          </w:p>
        </w:tc>
        <w:tc>
          <w:tcPr>
            <w:tcW w:w="3797" w:type="dxa"/>
            <w:gridSpan w:val="2"/>
            <w:tcBorders>
              <w:top w:val="single" w:sz="4" w:space="0" w:color="333333"/>
              <w:left w:val="nil"/>
              <w:bottom w:val="nil"/>
              <w:right w:val="single" w:sz="4" w:space="0" w:color="333333"/>
            </w:tcBorders>
            <w:shd w:val="clear" w:color="FFCC00" w:fill="99CC00"/>
            <w:vAlign w:val="bottom"/>
            <w:hideMark/>
          </w:tcPr>
          <w:p w14:paraId="38090B53" w14:textId="77777777" w:rsidR="00835147" w:rsidRPr="00835147" w:rsidRDefault="00835147" w:rsidP="00835147">
            <w:pPr>
              <w:jc w:val="left"/>
              <w:rPr>
                <w:rFonts w:ascii="Calibri" w:hAnsi="Calibri" w:cs="Calibri"/>
                <w:b/>
                <w:bCs/>
                <w:color w:val="000000"/>
                <w:sz w:val="22"/>
                <w:szCs w:val="22"/>
              </w:rPr>
            </w:pPr>
            <w:r w:rsidRPr="00835147">
              <w:rPr>
                <w:rFonts w:ascii="Calibri" w:hAnsi="Calibri" w:cs="Calibri"/>
                <w:b/>
                <w:bCs/>
                <w:color w:val="000000"/>
                <w:sz w:val="22"/>
                <w:szCs w:val="22"/>
              </w:rPr>
              <w:t>Množstvo účinnej látky v mernej jednotke</w:t>
            </w:r>
          </w:p>
        </w:tc>
        <w:tc>
          <w:tcPr>
            <w:tcW w:w="1565" w:type="dxa"/>
            <w:tcBorders>
              <w:top w:val="single" w:sz="4" w:space="0" w:color="333333"/>
              <w:left w:val="nil"/>
              <w:bottom w:val="nil"/>
              <w:right w:val="single" w:sz="4" w:space="0" w:color="333333"/>
            </w:tcBorders>
            <w:shd w:val="clear" w:color="FFCC00" w:fill="99CC00"/>
            <w:vAlign w:val="bottom"/>
            <w:hideMark/>
          </w:tcPr>
          <w:p w14:paraId="4E0444DF" w14:textId="77777777" w:rsidR="00835147" w:rsidRPr="00835147" w:rsidRDefault="00835147" w:rsidP="00835147">
            <w:pPr>
              <w:jc w:val="left"/>
              <w:rPr>
                <w:rFonts w:ascii="Calibri" w:hAnsi="Calibri" w:cs="Calibri"/>
                <w:b/>
                <w:bCs/>
                <w:color w:val="000000"/>
                <w:sz w:val="22"/>
                <w:szCs w:val="22"/>
              </w:rPr>
            </w:pPr>
            <w:r w:rsidRPr="00835147">
              <w:rPr>
                <w:rFonts w:ascii="Calibri" w:hAnsi="Calibri" w:cs="Calibri"/>
                <w:b/>
                <w:bCs/>
                <w:color w:val="000000"/>
                <w:sz w:val="22"/>
                <w:szCs w:val="22"/>
              </w:rPr>
              <w:t>Celkový požadovaný počet merných jednotiek (amp/tbl/ks/lag) na 1 rok</w:t>
            </w:r>
          </w:p>
        </w:tc>
      </w:tr>
      <w:tr w:rsidR="00835147" w:rsidRPr="00835147" w14:paraId="1653AA73" w14:textId="77777777" w:rsidTr="00835147">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6A250" w14:textId="77777777" w:rsidR="00835147" w:rsidRPr="00835147" w:rsidRDefault="00835147" w:rsidP="00835147">
            <w:pPr>
              <w:jc w:val="left"/>
              <w:rPr>
                <w:rFonts w:ascii="Calibri" w:hAnsi="Calibri" w:cs="Calibri"/>
                <w:szCs w:val="20"/>
              </w:rPr>
            </w:pPr>
            <w:r w:rsidRPr="00835147">
              <w:rPr>
                <w:rFonts w:ascii="Calibri" w:hAnsi="Calibri" w:cs="Calibri"/>
                <w:szCs w:val="20"/>
              </w:rPr>
              <w:t>Pertuzumab a trastuzumab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3DDD6A" w14:textId="77777777" w:rsidR="00835147" w:rsidRPr="00835147" w:rsidRDefault="00835147" w:rsidP="00835147">
            <w:pPr>
              <w:jc w:val="left"/>
              <w:rPr>
                <w:rFonts w:ascii="Calibri" w:hAnsi="Calibri" w:cs="Calibri"/>
                <w:color w:val="000000"/>
                <w:sz w:val="18"/>
                <w:szCs w:val="18"/>
              </w:rPr>
            </w:pPr>
            <w:r w:rsidRPr="00835147">
              <w:rPr>
                <w:rFonts w:ascii="Calibri" w:hAnsi="Calibri" w:cs="Calibri"/>
                <w:color w:val="000000"/>
                <w:sz w:val="18"/>
                <w:szCs w:val="18"/>
              </w:rPr>
              <w:t>sol inj</w:t>
            </w:r>
          </w:p>
        </w:tc>
        <w:tc>
          <w:tcPr>
            <w:tcW w:w="2837" w:type="dxa"/>
            <w:tcBorders>
              <w:top w:val="single" w:sz="4" w:space="0" w:color="auto"/>
              <w:left w:val="nil"/>
              <w:bottom w:val="single" w:sz="4" w:space="0" w:color="auto"/>
              <w:right w:val="single" w:sz="4" w:space="0" w:color="auto"/>
            </w:tcBorders>
            <w:shd w:val="clear" w:color="auto" w:fill="auto"/>
            <w:noWrap/>
            <w:vAlign w:val="bottom"/>
            <w:hideMark/>
          </w:tcPr>
          <w:p w14:paraId="0D63D2D9" w14:textId="77777777" w:rsidR="00835147" w:rsidRPr="00835147" w:rsidRDefault="00835147" w:rsidP="00835147">
            <w:pPr>
              <w:jc w:val="left"/>
              <w:rPr>
                <w:rFonts w:ascii="Calibri" w:hAnsi="Calibri" w:cs="Calibri"/>
                <w:color w:val="000000"/>
                <w:sz w:val="18"/>
                <w:szCs w:val="18"/>
              </w:rPr>
            </w:pPr>
            <w:r w:rsidRPr="00835147">
              <w:rPr>
                <w:rFonts w:ascii="Calibri" w:hAnsi="Calibri" w:cs="Calibri"/>
                <w:color w:val="000000"/>
                <w:sz w:val="18"/>
                <w:szCs w:val="18"/>
              </w:rPr>
              <w:t>1x10 ml/600 mg/600 mg (liek.inj.skl.)</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499C902B" w14:textId="77777777" w:rsidR="00835147" w:rsidRPr="00835147" w:rsidRDefault="00835147" w:rsidP="00835147">
            <w:pPr>
              <w:jc w:val="right"/>
              <w:rPr>
                <w:rFonts w:ascii="Calibri" w:hAnsi="Calibri" w:cs="Calibri"/>
                <w:szCs w:val="20"/>
              </w:rPr>
            </w:pPr>
            <w:r w:rsidRPr="00835147">
              <w:rPr>
                <w:rFonts w:ascii="Calibri" w:hAnsi="Calibri" w:cs="Calibri"/>
                <w:szCs w:val="20"/>
              </w:rPr>
              <w:t>86</w:t>
            </w:r>
          </w:p>
        </w:tc>
      </w:tr>
      <w:tr w:rsidR="00835147" w:rsidRPr="00835147" w14:paraId="1F05CE8A" w14:textId="77777777" w:rsidTr="00835147">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2BEB5AD" w14:textId="77777777" w:rsidR="00835147" w:rsidRPr="00835147" w:rsidRDefault="00835147" w:rsidP="00835147">
            <w:pPr>
              <w:jc w:val="left"/>
              <w:rPr>
                <w:rFonts w:ascii="Calibri" w:hAnsi="Calibri" w:cs="Calibri"/>
                <w:szCs w:val="20"/>
              </w:rPr>
            </w:pPr>
            <w:r w:rsidRPr="00835147">
              <w:rPr>
                <w:rFonts w:ascii="Calibri" w:hAnsi="Calibri" w:cs="Calibri"/>
                <w:szCs w:val="20"/>
              </w:rPr>
              <w:t>Pertuzumab a trastuzumab</w:t>
            </w:r>
          </w:p>
        </w:tc>
        <w:tc>
          <w:tcPr>
            <w:tcW w:w="960" w:type="dxa"/>
            <w:tcBorders>
              <w:top w:val="nil"/>
              <w:left w:val="nil"/>
              <w:bottom w:val="single" w:sz="4" w:space="0" w:color="auto"/>
              <w:right w:val="single" w:sz="4" w:space="0" w:color="auto"/>
            </w:tcBorders>
            <w:shd w:val="clear" w:color="auto" w:fill="auto"/>
            <w:noWrap/>
            <w:vAlign w:val="bottom"/>
            <w:hideMark/>
          </w:tcPr>
          <w:p w14:paraId="094C74A9" w14:textId="77777777" w:rsidR="00835147" w:rsidRPr="00835147" w:rsidRDefault="00835147" w:rsidP="00835147">
            <w:pPr>
              <w:jc w:val="left"/>
              <w:rPr>
                <w:rFonts w:ascii="Calibri" w:hAnsi="Calibri" w:cs="Calibri"/>
                <w:color w:val="000000"/>
                <w:sz w:val="18"/>
                <w:szCs w:val="18"/>
              </w:rPr>
            </w:pPr>
            <w:r w:rsidRPr="00835147">
              <w:rPr>
                <w:rFonts w:ascii="Calibri" w:hAnsi="Calibri" w:cs="Calibri"/>
                <w:color w:val="000000"/>
                <w:sz w:val="18"/>
                <w:szCs w:val="18"/>
              </w:rPr>
              <w:t>sol inj</w:t>
            </w:r>
          </w:p>
        </w:tc>
        <w:tc>
          <w:tcPr>
            <w:tcW w:w="2837" w:type="dxa"/>
            <w:tcBorders>
              <w:top w:val="nil"/>
              <w:left w:val="nil"/>
              <w:bottom w:val="single" w:sz="4" w:space="0" w:color="auto"/>
              <w:right w:val="single" w:sz="4" w:space="0" w:color="auto"/>
            </w:tcBorders>
            <w:shd w:val="clear" w:color="auto" w:fill="auto"/>
            <w:noWrap/>
            <w:vAlign w:val="bottom"/>
            <w:hideMark/>
          </w:tcPr>
          <w:p w14:paraId="55241D75" w14:textId="77777777" w:rsidR="00835147" w:rsidRPr="00835147" w:rsidRDefault="00835147" w:rsidP="00835147">
            <w:pPr>
              <w:jc w:val="left"/>
              <w:rPr>
                <w:rFonts w:ascii="Calibri" w:hAnsi="Calibri" w:cs="Calibri"/>
                <w:color w:val="000000"/>
                <w:sz w:val="18"/>
                <w:szCs w:val="18"/>
              </w:rPr>
            </w:pPr>
            <w:r w:rsidRPr="00835147">
              <w:rPr>
                <w:rFonts w:ascii="Calibri" w:hAnsi="Calibri" w:cs="Calibri"/>
                <w:color w:val="000000"/>
                <w:sz w:val="18"/>
                <w:szCs w:val="18"/>
              </w:rPr>
              <w:t>1x15 ml/1200 mg/600 mg (liek.inj.skl.)</w:t>
            </w:r>
          </w:p>
        </w:tc>
        <w:tc>
          <w:tcPr>
            <w:tcW w:w="1565" w:type="dxa"/>
            <w:tcBorders>
              <w:top w:val="nil"/>
              <w:left w:val="nil"/>
              <w:bottom w:val="single" w:sz="4" w:space="0" w:color="auto"/>
              <w:right w:val="single" w:sz="4" w:space="0" w:color="auto"/>
            </w:tcBorders>
            <w:shd w:val="clear" w:color="auto" w:fill="auto"/>
            <w:noWrap/>
            <w:vAlign w:val="bottom"/>
            <w:hideMark/>
          </w:tcPr>
          <w:p w14:paraId="658AF5D5" w14:textId="77777777" w:rsidR="00835147" w:rsidRPr="00835147" w:rsidRDefault="00835147" w:rsidP="00835147">
            <w:pPr>
              <w:jc w:val="right"/>
              <w:rPr>
                <w:rFonts w:ascii="Calibri" w:hAnsi="Calibri" w:cs="Calibri"/>
                <w:szCs w:val="20"/>
              </w:rPr>
            </w:pPr>
            <w:r w:rsidRPr="00835147">
              <w:rPr>
                <w:rFonts w:ascii="Calibri" w:hAnsi="Calibri" w:cs="Calibri"/>
                <w:szCs w:val="20"/>
              </w:rPr>
              <w:t>5</w:t>
            </w:r>
          </w:p>
        </w:tc>
      </w:tr>
    </w:tbl>
    <w:p w14:paraId="10EB67A0" w14:textId="77777777" w:rsidR="00071B59" w:rsidRDefault="00071B59" w:rsidP="0034344D">
      <w:pPr>
        <w:pStyle w:val="Standard"/>
        <w:tabs>
          <w:tab w:val="left" w:pos="1545"/>
          <w:tab w:val="left" w:pos="1980"/>
        </w:tabs>
        <w:jc w:val="both"/>
        <w:rPr>
          <w:rFonts w:ascii="Times New Roman" w:hAnsi="Times New Roman" w:cs="Times New Roman"/>
          <w:b/>
          <w:bCs/>
        </w:rPr>
      </w:pPr>
    </w:p>
    <w:p w14:paraId="2B518F23" w14:textId="5AABEE8C" w:rsidR="0034344D" w:rsidRPr="00E6195D" w:rsidRDefault="0034344D" w:rsidP="0034344D">
      <w:pPr>
        <w:pStyle w:val="Standard"/>
        <w:tabs>
          <w:tab w:val="left" w:pos="1545"/>
          <w:tab w:val="left" w:pos="1980"/>
        </w:tabs>
        <w:jc w:val="both"/>
        <w:rPr>
          <w:rFonts w:ascii="Times New Roman" w:hAnsi="Times New Roman" w:cs="Times New Roman"/>
          <w:b/>
          <w:bCs/>
        </w:rPr>
      </w:pPr>
      <w:r w:rsidRPr="00E6195D">
        <w:rPr>
          <w:rFonts w:ascii="Times New Roman" w:hAnsi="Times New Roman" w:cs="Times New Roman"/>
          <w:b/>
          <w:bCs/>
        </w:rPr>
        <w:tab/>
      </w:r>
      <w:r w:rsidRPr="00E6195D">
        <w:rPr>
          <w:rFonts w:ascii="Times New Roman" w:hAnsi="Times New Roman" w:cs="Times New Roman"/>
          <w:b/>
          <w:bCs/>
        </w:rPr>
        <w:tab/>
      </w:r>
    </w:p>
    <w:p w14:paraId="71420D75" w14:textId="4C9B775F" w:rsidR="00807445" w:rsidRDefault="00807445" w:rsidP="00807445">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lastRenderedPageBreak/>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5A1E7D52" w:rsidR="00ED5CF8" w:rsidRDefault="00ED5CF8" w:rsidP="006A6674">
      <w:pPr>
        <w:rPr>
          <w:rFonts w:ascii="Times New Roman" w:hAnsi="Times New Roman"/>
          <w:b/>
          <w:sz w:val="24"/>
          <w:u w:val="single"/>
        </w:rPr>
      </w:pPr>
    </w:p>
    <w:p w14:paraId="5EBAA86D" w14:textId="39DC3E2E" w:rsidR="000844AF" w:rsidRDefault="000844AF" w:rsidP="006A6674">
      <w:pPr>
        <w:rPr>
          <w:rFonts w:ascii="Times New Roman" w:hAnsi="Times New Roman"/>
          <w:b/>
          <w:sz w:val="24"/>
          <w:u w:val="single"/>
        </w:rPr>
      </w:pPr>
    </w:p>
    <w:p w14:paraId="514A49B8" w14:textId="77777777" w:rsidR="000844AF" w:rsidRDefault="000844AF"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Ja dolupodpísaný,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30E7F0D9" w14:textId="77777777" w:rsidR="00CE5A98" w:rsidRDefault="00CE5A98" w:rsidP="00CE5A98">
      <w:pPr>
        <w:pStyle w:val="Odsekzoznamu"/>
        <w:autoSpaceDE w:val="0"/>
        <w:spacing w:line="276" w:lineRule="auto"/>
        <w:rPr>
          <w:rFonts w:eastAsia="Arial"/>
          <w:b/>
          <w:color w:val="000000"/>
          <w:sz w:val="22"/>
          <w:szCs w:val="22"/>
        </w:rPr>
      </w:pPr>
    </w:p>
    <w:p w14:paraId="46A7E41C" w14:textId="296EDC48" w:rsidR="003D0A45" w:rsidRPr="003D0A45" w:rsidRDefault="00CE5A98" w:rsidP="00CE5A98">
      <w:pPr>
        <w:pStyle w:val="Odsekzoznamu"/>
        <w:autoSpaceDE w:val="0"/>
        <w:spacing w:line="276" w:lineRule="auto"/>
        <w:rPr>
          <w:sz w:val="22"/>
          <w:szCs w:val="22"/>
        </w:rPr>
      </w:pPr>
      <w:r>
        <w:rPr>
          <w:rFonts w:eastAsia="Arial"/>
          <w:b/>
          <w:color w:val="000000"/>
          <w:sz w:val="22"/>
          <w:szCs w:val="22"/>
        </w:rPr>
        <w:t xml:space="preserve">           </w:t>
      </w:r>
      <w:r w:rsidR="003D0A45" w:rsidRPr="003D0A45">
        <w:rPr>
          <w:rFonts w:eastAsia="Arial"/>
          <w:b/>
          <w:color w:val="000000"/>
          <w:sz w:val="22"/>
          <w:szCs w:val="22"/>
        </w:rPr>
        <w:t xml:space="preserve">„ </w:t>
      </w:r>
      <w:r w:rsidR="0034344D">
        <w:rPr>
          <w:rFonts w:eastAsia="Arial"/>
          <w:b/>
          <w:color w:val="000000"/>
          <w:sz w:val="22"/>
          <w:szCs w:val="22"/>
        </w:rPr>
        <w:t xml:space="preserve">Nové </w:t>
      </w:r>
      <w:r w:rsidR="00071B59">
        <w:rPr>
          <w:rFonts w:eastAsia="Arial"/>
          <w:b/>
          <w:color w:val="000000"/>
          <w:sz w:val="22"/>
          <w:szCs w:val="22"/>
        </w:rPr>
        <w:t>antineoplastiká</w:t>
      </w:r>
      <w:r w:rsidR="003D0A45" w:rsidRPr="003D0A45">
        <w:rPr>
          <w:rFonts w:eastAsia="Arial"/>
          <w:b/>
          <w:color w:val="000000"/>
          <w:sz w:val="22"/>
          <w:szCs w:val="22"/>
        </w:rPr>
        <w:t xml:space="preserve"> “</w:t>
      </w:r>
    </w:p>
    <w:p w14:paraId="37B7D29A" w14:textId="3837766D"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13349266" w14:textId="77777777" w:rsidR="0034344D" w:rsidRDefault="0034344D"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27D06841"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34344D">
        <w:rPr>
          <w:rFonts w:ascii="Times New Roman" w:eastAsia="Arial" w:hAnsi="Times New Roman"/>
          <w:b/>
          <w:color w:val="000000"/>
          <w:sz w:val="22"/>
          <w:szCs w:val="22"/>
        </w:rPr>
        <w:t xml:space="preserve">Nové </w:t>
      </w:r>
      <w:r w:rsidR="00071B59">
        <w:rPr>
          <w:rFonts w:ascii="Times New Roman" w:eastAsia="Arial" w:hAnsi="Times New Roman"/>
          <w:b/>
          <w:color w:val="000000"/>
          <w:sz w:val="22"/>
          <w:szCs w:val="22"/>
        </w:rPr>
        <w:t>antineoplastiká</w:t>
      </w:r>
      <w:r w:rsidRPr="001911DF">
        <w:rPr>
          <w:rFonts w:ascii="Times New Roman" w:eastAsia="Arial" w:hAnsi="Times New Roman"/>
          <w:b/>
          <w:color w:val="000000"/>
          <w:sz w:val="22"/>
          <w:szCs w:val="22"/>
        </w:rPr>
        <w:t xml:space="preserve"> “</w:t>
      </w:r>
    </w:p>
    <w:p w14:paraId="4D0EDBC0" w14:textId="14C163CD"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headerReference w:type="default" r:id="rId12"/>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50A6" w14:textId="77777777" w:rsidR="00286EE4" w:rsidRDefault="00286EE4" w:rsidP="00241FD2">
      <w:r>
        <w:separator/>
      </w:r>
    </w:p>
  </w:endnote>
  <w:endnote w:type="continuationSeparator" w:id="0">
    <w:p w14:paraId="09DB1251" w14:textId="77777777" w:rsidR="00286EE4" w:rsidRDefault="00286EE4" w:rsidP="00241FD2">
      <w:r>
        <w:continuationSeparator/>
      </w:r>
    </w:p>
  </w:endnote>
  <w:endnote w:type="continuationNotice" w:id="1">
    <w:p w14:paraId="0CC552C1" w14:textId="77777777" w:rsidR="00286EE4" w:rsidRDefault="0028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00"/>
    <w:family w:val="swiss"/>
    <w:pitch w:val="variable"/>
    <w:sig w:usb0="E1002AFF" w:usb1="C0000002" w:usb2="0000000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1788" w14:textId="77777777" w:rsidR="00286EE4" w:rsidRDefault="00286EE4" w:rsidP="00241FD2">
      <w:r>
        <w:separator/>
      </w:r>
    </w:p>
  </w:footnote>
  <w:footnote w:type="continuationSeparator" w:id="0">
    <w:p w14:paraId="77775F44" w14:textId="77777777" w:rsidR="00286EE4" w:rsidRDefault="00286EE4" w:rsidP="00241FD2">
      <w:r>
        <w:continuationSeparator/>
      </w:r>
    </w:p>
  </w:footnote>
  <w:footnote w:type="continuationNotice" w:id="1">
    <w:p w14:paraId="2F7980FB" w14:textId="77777777" w:rsidR="00286EE4" w:rsidRDefault="00286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01AC" w14:textId="7DE23A22" w:rsidR="00CE5A98" w:rsidRDefault="00CE5A98">
    <w:pPr>
      <w:pStyle w:val="Hlavika"/>
    </w:pPr>
    <w:r>
      <w:rPr>
        <w:rFonts w:ascii="Times New Roman" w:hAnsi="Times New Roman"/>
        <w:b/>
        <w:noProof/>
        <w:sz w:val="24"/>
        <w:u w:val="single"/>
      </w:rPr>
      <w:drawing>
        <wp:anchor distT="0" distB="0" distL="114300" distR="114300" simplePos="0" relativeHeight="251665408" behindDoc="0" locked="0" layoutInCell="0" allowOverlap="1" wp14:anchorId="6ADD245F" wp14:editId="29C4F6B7">
          <wp:simplePos x="0" y="0"/>
          <wp:positionH relativeFrom="leftMargin">
            <wp:align>right</wp:align>
          </wp:positionH>
          <wp:positionV relativeFrom="paragraph">
            <wp:posOffset>-67310</wp:posOffset>
          </wp:positionV>
          <wp:extent cx="390525" cy="561975"/>
          <wp:effectExtent l="0" t="0" r="9525" b="9525"/>
          <wp:wrapNone/>
          <wp:docPr id="1"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Fakultná nemocnica s poliklinikou Žilina, Ul. Vojtecha  Spanyola 43, 012 07  Žilina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Spanyola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1B59"/>
    <w:rsid w:val="00072302"/>
    <w:rsid w:val="00072B7B"/>
    <w:rsid w:val="00072FFB"/>
    <w:rsid w:val="00075416"/>
    <w:rsid w:val="000775F6"/>
    <w:rsid w:val="00077A31"/>
    <w:rsid w:val="00080006"/>
    <w:rsid w:val="00081043"/>
    <w:rsid w:val="000816DC"/>
    <w:rsid w:val="00081B02"/>
    <w:rsid w:val="00084027"/>
    <w:rsid w:val="000844AF"/>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7655"/>
    <w:rsid w:val="00111257"/>
    <w:rsid w:val="0011144D"/>
    <w:rsid w:val="00112DA8"/>
    <w:rsid w:val="001131DC"/>
    <w:rsid w:val="0011638A"/>
    <w:rsid w:val="00116CCC"/>
    <w:rsid w:val="001176BC"/>
    <w:rsid w:val="001210C2"/>
    <w:rsid w:val="00123725"/>
    <w:rsid w:val="00123F59"/>
    <w:rsid w:val="0012596F"/>
    <w:rsid w:val="001273DC"/>
    <w:rsid w:val="00130FD6"/>
    <w:rsid w:val="00131D6C"/>
    <w:rsid w:val="0013310C"/>
    <w:rsid w:val="00135129"/>
    <w:rsid w:val="00135317"/>
    <w:rsid w:val="0013657F"/>
    <w:rsid w:val="001401E8"/>
    <w:rsid w:val="0014104D"/>
    <w:rsid w:val="00141121"/>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A02"/>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060"/>
    <w:rsid w:val="001D67F1"/>
    <w:rsid w:val="001D7B5A"/>
    <w:rsid w:val="001E0CD8"/>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33"/>
    <w:rsid w:val="00274D4D"/>
    <w:rsid w:val="00275799"/>
    <w:rsid w:val="00276179"/>
    <w:rsid w:val="00276DF3"/>
    <w:rsid w:val="00277189"/>
    <w:rsid w:val="00277621"/>
    <w:rsid w:val="002802A4"/>
    <w:rsid w:val="00281DF7"/>
    <w:rsid w:val="002839A2"/>
    <w:rsid w:val="00286141"/>
    <w:rsid w:val="00286263"/>
    <w:rsid w:val="00286B7E"/>
    <w:rsid w:val="00286EE4"/>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44D"/>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5EA6"/>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553"/>
    <w:rsid w:val="004A1D62"/>
    <w:rsid w:val="004A1F57"/>
    <w:rsid w:val="004A2245"/>
    <w:rsid w:val="004A28F6"/>
    <w:rsid w:val="004A3871"/>
    <w:rsid w:val="004A53F7"/>
    <w:rsid w:val="004A5BE8"/>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69BA"/>
    <w:rsid w:val="0054745C"/>
    <w:rsid w:val="005479CC"/>
    <w:rsid w:val="00551055"/>
    <w:rsid w:val="00551530"/>
    <w:rsid w:val="005519FE"/>
    <w:rsid w:val="00551AE1"/>
    <w:rsid w:val="00551B37"/>
    <w:rsid w:val="00552FF0"/>
    <w:rsid w:val="00553000"/>
    <w:rsid w:val="00553A40"/>
    <w:rsid w:val="00553E9E"/>
    <w:rsid w:val="00554661"/>
    <w:rsid w:val="005546BB"/>
    <w:rsid w:val="00554D5E"/>
    <w:rsid w:val="0056049F"/>
    <w:rsid w:val="00560CE6"/>
    <w:rsid w:val="0056252B"/>
    <w:rsid w:val="00562C39"/>
    <w:rsid w:val="00563D4A"/>
    <w:rsid w:val="00565531"/>
    <w:rsid w:val="00565B77"/>
    <w:rsid w:val="00567253"/>
    <w:rsid w:val="00570A4B"/>
    <w:rsid w:val="00571C7A"/>
    <w:rsid w:val="005737F6"/>
    <w:rsid w:val="005740BD"/>
    <w:rsid w:val="00574A80"/>
    <w:rsid w:val="00575159"/>
    <w:rsid w:val="005752CA"/>
    <w:rsid w:val="00575ADF"/>
    <w:rsid w:val="00575D10"/>
    <w:rsid w:val="00576AD3"/>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6B2"/>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5DAD"/>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122"/>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1565"/>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16C9C"/>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50D"/>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00B"/>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160C7"/>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B9"/>
    <w:rsid w:val="008342F8"/>
    <w:rsid w:val="0083439C"/>
    <w:rsid w:val="00835147"/>
    <w:rsid w:val="008351CE"/>
    <w:rsid w:val="00835932"/>
    <w:rsid w:val="00835CA7"/>
    <w:rsid w:val="00835F6E"/>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4AE"/>
    <w:rsid w:val="008E0B3A"/>
    <w:rsid w:val="008E0C05"/>
    <w:rsid w:val="008E18E3"/>
    <w:rsid w:val="008E2AC2"/>
    <w:rsid w:val="008E2C66"/>
    <w:rsid w:val="008E40DF"/>
    <w:rsid w:val="008E63FE"/>
    <w:rsid w:val="008E6981"/>
    <w:rsid w:val="008E6A82"/>
    <w:rsid w:val="008E6C66"/>
    <w:rsid w:val="008E7518"/>
    <w:rsid w:val="008E7846"/>
    <w:rsid w:val="008E7D59"/>
    <w:rsid w:val="008F1AD4"/>
    <w:rsid w:val="008F1C07"/>
    <w:rsid w:val="008F2F1F"/>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31EB"/>
    <w:rsid w:val="00945A9C"/>
    <w:rsid w:val="009473E4"/>
    <w:rsid w:val="00947942"/>
    <w:rsid w:val="00947F33"/>
    <w:rsid w:val="00951609"/>
    <w:rsid w:val="00951A0E"/>
    <w:rsid w:val="009528B1"/>
    <w:rsid w:val="009528EB"/>
    <w:rsid w:val="00953983"/>
    <w:rsid w:val="00953DDE"/>
    <w:rsid w:val="009542B4"/>
    <w:rsid w:val="00955447"/>
    <w:rsid w:val="00956AB7"/>
    <w:rsid w:val="00957E5A"/>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3B61"/>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6FA7"/>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6417"/>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9D"/>
    <w:rsid w:val="00AB60C3"/>
    <w:rsid w:val="00AB6222"/>
    <w:rsid w:val="00AB7D95"/>
    <w:rsid w:val="00AC0DDE"/>
    <w:rsid w:val="00AC1223"/>
    <w:rsid w:val="00AC13CA"/>
    <w:rsid w:val="00AC19F1"/>
    <w:rsid w:val="00AC2604"/>
    <w:rsid w:val="00AC2B7C"/>
    <w:rsid w:val="00AC2DD3"/>
    <w:rsid w:val="00AC3D09"/>
    <w:rsid w:val="00AC462D"/>
    <w:rsid w:val="00AC4DA1"/>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BF7"/>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4F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BF7CF3"/>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5B7B"/>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E26"/>
    <w:rsid w:val="00CA2F31"/>
    <w:rsid w:val="00CA42C1"/>
    <w:rsid w:val="00CA46DF"/>
    <w:rsid w:val="00CA4C75"/>
    <w:rsid w:val="00CA581A"/>
    <w:rsid w:val="00CB3661"/>
    <w:rsid w:val="00CB3A35"/>
    <w:rsid w:val="00CB41F7"/>
    <w:rsid w:val="00CB53C8"/>
    <w:rsid w:val="00CB57FA"/>
    <w:rsid w:val="00CB7C2B"/>
    <w:rsid w:val="00CB7EE3"/>
    <w:rsid w:val="00CC0470"/>
    <w:rsid w:val="00CC0DCB"/>
    <w:rsid w:val="00CC0E4D"/>
    <w:rsid w:val="00CC3342"/>
    <w:rsid w:val="00CC3E6C"/>
    <w:rsid w:val="00CD027F"/>
    <w:rsid w:val="00CD0D39"/>
    <w:rsid w:val="00CD0F46"/>
    <w:rsid w:val="00CD15A3"/>
    <w:rsid w:val="00CD29A5"/>
    <w:rsid w:val="00CD45A5"/>
    <w:rsid w:val="00CD4903"/>
    <w:rsid w:val="00CD5DEB"/>
    <w:rsid w:val="00CE2331"/>
    <w:rsid w:val="00CE38E8"/>
    <w:rsid w:val="00CE4A60"/>
    <w:rsid w:val="00CE4C50"/>
    <w:rsid w:val="00CE5206"/>
    <w:rsid w:val="00CE54EE"/>
    <w:rsid w:val="00CE571A"/>
    <w:rsid w:val="00CE5A98"/>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6BD6"/>
    <w:rsid w:val="00D0774F"/>
    <w:rsid w:val="00D0780A"/>
    <w:rsid w:val="00D10199"/>
    <w:rsid w:val="00D11654"/>
    <w:rsid w:val="00D16431"/>
    <w:rsid w:val="00D16ED6"/>
    <w:rsid w:val="00D176B9"/>
    <w:rsid w:val="00D17A68"/>
    <w:rsid w:val="00D215A6"/>
    <w:rsid w:val="00D21DDE"/>
    <w:rsid w:val="00D21F8B"/>
    <w:rsid w:val="00D22074"/>
    <w:rsid w:val="00D223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C99"/>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4B3C"/>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1E23"/>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2C74"/>
    <w:rsid w:val="00EB1E9B"/>
    <w:rsid w:val="00EB4031"/>
    <w:rsid w:val="00EB614C"/>
    <w:rsid w:val="00EB66F0"/>
    <w:rsid w:val="00EB6B88"/>
    <w:rsid w:val="00EC1BA6"/>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3C3"/>
    <w:rsid w:val="00F70483"/>
    <w:rsid w:val="00F711E4"/>
    <w:rsid w:val="00F7138D"/>
    <w:rsid w:val="00F724DF"/>
    <w:rsid w:val="00F72544"/>
    <w:rsid w:val="00F725D2"/>
    <w:rsid w:val="00F73568"/>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BFD"/>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paragraph" w:customStyle="1" w:styleId="Standard">
    <w:name w:val="Standard"/>
    <w:rsid w:val="0034344D"/>
    <w:pPr>
      <w:suppressAutoHyphens/>
      <w:autoSpaceDN w:val="0"/>
    </w:pPr>
    <w:rPr>
      <w:rFonts w:ascii="Liberation Serif" w:eastAsia="N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2887987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26000366">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075052925">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4537095">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73393328">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22686401">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62850748">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29724185">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89222974">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2605755">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6181</Words>
  <Characters>35238</Characters>
  <Application>Microsoft Office Word</Application>
  <DocSecurity>0</DocSecurity>
  <Lines>293</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41337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2023-07-12T12:43:00Z</dcterms:created>
  <dcterms:modified xsi:type="dcterms:W3CDTF">2023-07-12T12:43:00Z</dcterms:modified>
</cp:coreProperties>
</file>