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EB11" w14:textId="77777777" w:rsidR="00B32454" w:rsidRDefault="00B32454" w:rsidP="00B32454">
      <w:pPr>
        <w:pStyle w:val="Hlavika"/>
        <w:rPr>
          <w:rFonts w:asciiTheme="minorHAnsi" w:hAnsiTheme="minorHAnsi" w:cs="Arial Narrow"/>
          <w:b/>
          <w:bCs/>
          <w:sz w:val="28"/>
          <w:szCs w:val="22"/>
        </w:rPr>
      </w:pPr>
    </w:p>
    <w:p w14:paraId="2801D5BC" w14:textId="77777777" w:rsidR="00B32454" w:rsidRDefault="00B32454" w:rsidP="00B32454">
      <w:pPr>
        <w:pStyle w:val="Hlavika"/>
        <w:rPr>
          <w:rFonts w:asciiTheme="minorHAnsi" w:hAnsiTheme="minorHAnsi" w:cs="Arial Narrow"/>
          <w:b/>
          <w:bCs/>
          <w:sz w:val="28"/>
          <w:szCs w:val="22"/>
        </w:rPr>
      </w:pPr>
    </w:p>
    <w:p w14:paraId="14459254" w14:textId="4DC8B62E" w:rsidR="00DF5707" w:rsidRPr="006611C3" w:rsidRDefault="00BB5283" w:rsidP="006611C3">
      <w:pPr>
        <w:pStyle w:val="Hlavika"/>
      </w:pPr>
      <w:r>
        <w:rPr>
          <w:rFonts w:asciiTheme="minorHAnsi" w:hAnsiTheme="minorHAnsi" w:cs="Arial Narrow"/>
          <w:b/>
          <w:bCs/>
          <w:sz w:val="28"/>
          <w:szCs w:val="22"/>
        </w:rPr>
        <w:tab/>
      </w:r>
      <w:r>
        <w:rPr>
          <w:rFonts w:asciiTheme="minorHAnsi" w:hAnsiTheme="minorHAnsi" w:cs="Arial Narrow"/>
          <w:b/>
          <w:bCs/>
          <w:sz w:val="28"/>
          <w:szCs w:val="22"/>
        </w:rPr>
        <w:tab/>
      </w:r>
      <w:r>
        <w:rPr>
          <w:rFonts w:asciiTheme="minorHAnsi" w:hAnsiTheme="minorHAnsi" w:cs="Arial Narrow"/>
          <w:b/>
          <w:bCs/>
          <w:sz w:val="28"/>
          <w:szCs w:val="22"/>
        </w:rPr>
        <w:tab/>
      </w:r>
    </w:p>
    <w:p w14:paraId="1BB447F2" w14:textId="21FD7A32" w:rsidR="001C44BA" w:rsidRPr="002D6B18" w:rsidRDefault="00E1272A" w:rsidP="00A85E8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="Arial Narrow"/>
          <w:b/>
          <w:bCs/>
          <w:sz w:val="28"/>
          <w:szCs w:val="22"/>
        </w:rPr>
      </w:pPr>
      <w:r w:rsidRPr="002D6B18">
        <w:rPr>
          <w:rFonts w:asciiTheme="minorHAnsi" w:hAnsiTheme="minorHAnsi" w:cs="Arial Narrow"/>
          <w:b/>
          <w:bCs/>
          <w:sz w:val="28"/>
          <w:szCs w:val="22"/>
        </w:rPr>
        <w:t>Nájomná zmluva</w:t>
      </w:r>
    </w:p>
    <w:p w14:paraId="6E38CC51" w14:textId="77777777" w:rsidR="001C44BA" w:rsidRPr="002D6B18" w:rsidRDefault="001C44BA" w:rsidP="00A85E89">
      <w:pPr>
        <w:spacing w:line="264" w:lineRule="auto"/>
        <w:jc w:val="center"/>
        <w:rPr>
          <w:rFonts w:asciiTheme="minorHAnsi" w:hAnsiTheme="minorHAnsi" w:cs="Arial Narrow"/>
          <w:b/>
          <w:bCs/>
          <w:sz w:val="22"/>
          <w:szCs w:val="22"/>
        </w:rPr>
      </w:pPr>
    </w:p>
    <w:p w14:paraId="140326DE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uzatvorená podľa zákona NR SR č. 446/2001 Z. z. o majetku vyšších územných celkov v znení neskorších predpisov a zákona č. 116/1990 Zb. o nájme a podnájme nebytových priestorov v znení neskorších predpisov a príslušných ustanovení zákona č. 40/1964 Zb. Občianskeho zákonníka v znení neskorších predpisov (ďalej ako „Nájomná zmluva“),</w:t>
      </w:r>
    </w:p>
    <w:p w14:paraId="57F6D003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medzi zmluvnými stranami:</w:t>
      </w:r>
    </w:p>
    <w:p w14:paraId="3296FA3A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-----------------------------------------------------------------------------------------------------------------------------------------------</w:t>
      </w:r>
    </w:p>
    <w:p w14:paraId="650A5590" w14:textId="33C78922" w:rsidR="001C44BA" w:rsidRPr="00CF4E4E" w:rsidRDefault="00E1272A" w:rsidP="00A85E89">
      <w:pPr>
        <w:spacing w:line="264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Číslo zmluvy prenajímateľa: </w:t>
      </w:r>
      <w:proofErr w:type="spellStart"/>
      <w:r w:rsidRPr="006611C3">
        <w:rPr>
          <w:rFonts w:asciiTheme="minorHAnsi" w:hAnsiTheme="minorHAnsi" w:cstheme="minorHAnsi"/>
          <w:sz w:val="22"/>
          <w:szCs w:val="22"/>
          <w:highlight w:val="yellow"/>
        </w:rPr>
        <w:t>xxxxxx</w:t>
      </w:r>
      <w:proofErr w:type="spellEnd"/>
      <w:r w:rsidR="00EE6FC6" w:rsidRPr="00CF4E4E">
        <w:rPr>
          <w:rFonts w:asciiTheme="minorHAnsi" w:hAnsiTheme="minorHAnsi" w:cstheme="minorHAnsi"/>
          <w:sz w:val="22"/>
          <w:szCs w:val="22"/>
          <w:highlight w:val="yellow"/>
        </w:rPr>
        <w:t>/</w:t>
      </w:r>
      <w:r w:rsidRPr="006611C3">
        <w:rPr>
          <w:rFonts w:asciiTheme="minorHAnsi" w:hAnsiTheme="minorHAnsi" w:cstheme="minorHAnsi"/>
          <w:sz w:val="22"/>
          <w:szCs w:val="22"/>
          <w:highlight w:val="yellow"/>
        </w:rPr>
        <w:t>20</w:t>
      </w:r>
      <w:r w:rsidR="002A34B6" w:rsidRPr="006611C3">
        <w:rPr>
          <w:rFonts w:asciiTheme="minorHAnsi" w:hAnsiTheme="minorHAnsi" w:cstheme="minorHAnsi"/>
          <w:sz w:val="22"/>
          <w:szCs w:val="22"/>
          <w:highlight w:val="yellow"/>
        </w:rPr>
        <w:t>23</w:t>
      </w:r>
    </w:p>
    <w:p w14:paraId="588174FD" w14:textId="77777777" w:rsidR="001C44BA" w:rsidRPr="00CF4E4E" w:rsidRDefault="001C44BA" w:rsidP="00A85E89">
      <w:pPr>
        <w:spacing w:line="264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971FB87" w14:textId="77777777" w:rsidR="001C44BA" w:rsidRPr="00CF4E4E" w:rsidRDefault="001C44BA" w:rsidP="00A85E89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A3F97A6" w14:textId="77777777" w:rsidR="00631C7C" w:rsidRPr="00CF4E4E" w:rsidRDefault="00631C7C" w:rsidP="00A85E89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36DB342" w14:textId="77777777" w:rsidR="00472EF3" w:rsidRPr="00CF4E4E" w:rsidRDefault="00472EF3" w:rsidP="00A85E89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4CB6048" w14:textId="77777777" w:rsidR="001C44BA" w:rsidRPr="00CF4E4E" w:rsidRDefault="00E1272A" w:rsidP="00A85E89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Prenajímateľ: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45834" w:rsidRPr="00CF4E4E">
        <w:rPr>
          <w:rFonts w:asciiTheme="minorHAnsi" w:hAnsiTheme="minorHAnsi" w:cstheme="minorHAnsi"/>
          <w:snapToGrid w:val="0"/>
          <w:sz w:val="22"/>
          <w:szCs w:val="22"/>
        </w:rPr>
        <w:t>Gymnázium Andreja Sládkoviča</w:t>
      </w:r>
    </w:p>
    <w:p w14:paraId="293975E9" w14:textId="77777777" w:rsidR="001C44BA" w:rsidRPr="00CF4E4E" w:rsidRDefault="00E1272A" w:rsidP="00A85E89">
      <w:pPr>
        <w:tabs>
          <w:tab w:val="left" w:pos="1814"/>
        </w:tabs>
        <w:spacing w:line="264" w:lineRule="auto"/>
        <w:ind w:firstLine="426"/>
        <w:jc w:val="both"/>
        <w:rPr>
          <w:rStyle w:val="ra"/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>Sídlo: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45834" w:rsidRPr="00CF4E4E">
        <w:rPr>
          <w:rFonts w:asciiTheme="minorHAnsi" w:hAnsiTheme="minorHAnsi" w:cstheme="minorHAnsi"/>
          <w:snapToGrid w:val="0"/>
          <w:sz w:val="22"/>
          <w:szCs w:val="22"/>
        </w:rPr>
        <w:t>Komenského 18, 974 01 Banská Bystrica</w:t>
      </w:r>
    </w:p>
    <w:p w14:paraId="1C6D37A0" w14:textId="77777777" w:rsidR="001C44BA" w:rsidRPr="00CF4E4E" w:rsidRDefault="00E1272A" w:rsidP="00A85E89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Zastúpený: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45834"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PhDr. Iveta </w:t>
      </w:r>
      <w:proofErr w:type="spellStart"/>
      <w:r w:rsidR="00E45834" w:rsidRPr="00CF4E4E">
        <w:rPr>
          <w:rFonts w:asciiTheme="minorHAnsi" w:hAnsiTheme="minorHAnsi" w:cstheme="minorHAnsi"/>
          <w:snapToGrid w:val="0"/>
          <w:sz w:val="22"/>
          <w:szCs w:val="22"/>
        </w:rPr>
        <w:t>Onušková</w:t>
      </w:r>
      <w:proofErr w:type="spellEnd"/>
      <w:r w:rsidR="00E45834" w:rsidRPr="00CF4E4E">
        <w:rPr>
          <w:rFonts w:asciiTheme="minorHAnsi" w:hAnsiTheme="minorHAnsi" w:cstheme="minorHAnsi"/>
          <w:snapToGrid w:val="0"/>
          <w:sz w:val="22"/>
          <w:szCs w:val="22"/>
        </w:rPr>
        <w:t>, riaditeľka</w:t>
      </w:r>
    </w:p>
    <w:p w14:paraId="24FBAFA5" w14:textId="77777777" w:rsidR="001C44BA" w:rsidRPr="00CF4E4E" w:rsidRDefault="00E1272A" w:rsidP="00A85E89">
      <w:pPr>
        <w:tabs>
          <w:tab w:val="left" w:pos="1814"/>
        </w:tabs>
        <w:spacing w:line="264" w:lineRule="auto"/>
        <w:ind w:firstLine="426"/>
        <w:jc w:val="both"/>
        <w:rPr>
          <w:rStyle w:val="ra"/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IČO: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45834" w:rsidRPr="00CF4E4E">
        <w:rPr>
          <w:rFonts w:asciiTheme="minorHAnsi" w:hAnsiTheme="minorHAnsi" w:cstheme="minorHAnsi"/>
          <w:snapToGrid w:val="0"/>
          <w:sz w:val="22"/>
          <w:szCs w:val="22"/>
        </w:rPr>
        <w:t>00160521</w:t>
      </w:r>
    </w:p>
    <w:p w14:paraId="668E2175" w14:textId="77777777" w:rsidR="001C44BA" w:rsidRPr="00CF4E4E" w:rsidRDefault="00E1272A" w:rsidP="00A85E89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Style w:val="ra"/>
          <w:rFonts w:asciiTheme="minorHAnsi" w:hAnsiTheme="minorHAnsi" w:cstheme="minorHAnsi"/>
          <w:sz w:val="22"/>
          <w:szCs w:val="22"/>
        </w:rPr>
        <w:t>DIČ:</w:t>
      </w:r>
      <w:r w:rsidRPr="00CF4E4E">
        <w:rPr>
          <w:rStyle w:val="ra"/>
          <w:rFonts w:asciiTheme="minorHAnsi" w:hAnsiTheme="minorHAnsi" w:cstheme="minorHAnsi"/>
          <w:sz w:val="22"/>
          <w:szCs w:val="22"/>
        </w:rPr>
        <w:tab/>
      </w:r>
      <w:r w:rsidRPr="00CF4E4E">
        <w:rPr>
          <w:rStyle w:val="ra"/>
          <w:rFonts w:asciiTheme="minorHAnsi" w:hAnsiTheme="minorHAnsi" w:cstheme="minorHAnsi"/>
          <w:sz w:val="22"/>
          <w:szCs w:val="22"/>
        </w:rPr>
        <w:tab/>
      </w:r>
      <w:r w:rsidRPr="00CF4E4E">
        <w:rPr>
          <w:rStyle w:val="ra"/>
          <w:rFonts w:asciiTheme="minorHAnsi" w:hAnsiTheme="minorHAnsi" w:cstheme="minorHAnsi"/>
          <w:sz w:val="22"/>
          <w:szCs w:val="22"/>
        </w:rPr>
        <w:tab/>
      </w:r>
      <w:r w:rsidR="00E45834" w:rsidRPr="00CF4E4E">
        <w:rPr>
          <w:rStyle w:val="ra"/>
          <w:rFonts w:asciiTheme="minorHAnsi" w:hAnsiTheme="minorHAnsi" w:cstheme="minorHAnsi"/>
          <w:sz w:val="22"/>
          <w:szCs w:val="22"/>
        </w:rPr>
        <w:t>2021108639</w:t>
      </w:r>
    </w:p>
    <w:p w14:paraId="75A68182" w14:textId="77777777" w:rsidR="001C44BA" w:rsidRPr="00CF4E4E" w:rsidRDefault="00E1272A" w:rsidP="00A85E89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IČ pre DPH: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  <w:t>nie je platiteľom DPH</w:t>
      </w:r>
    </w:p>
    <w:p w14:paraId="0FC349AC" w14:textId="77777777" w:rsidR="001C44BA" w:rsidRPr="00CF4E4E" w:rsidRDefault="00E1272A" w:rsidP="00A85E89">
      <w:pPr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Bankové spojenie: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45834" w:rsidRPr="00CF4E4E">
        <w:rPr>
          <w:rFonts w:asciiTheme="minorHAnsi" w:hAnsiTheme="minorHAnsi" w:cstheme="minorHAnsi"/>
          <w:snapToGrid w:val="0"/>
          <w:sz w:val="22"/>
          <w:szCs w:val="22"/>
        </w:rPr>
        <w:t>Štátna pokladnica</w:t>
      </w:r>
    </w:p>
    <w:p w14:paraId="51EDFF42" w14:textId="08E4ACC7" w:rsidR="00E45834" w:rsidRPr="00CF4E4E" w:rsidRDefault="002A34B6" w:rsidP="00A85E89">
      <w:pPr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>IBAN</w:t>
      </w:r>
      <w:r w:rsidR="00E1272A" w:rsidRPr="00CF4E4E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E1272A"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1272A"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1272A" w:rsidRPr="00CF4E4E">
        <w:rPr>
          <w:rFonts w:asciiTheme="minorHAnsi" w:hAnsiTheme="minorHAnsi" w:cstheme="minorHAnsi"/>
          <w:sz w:val="22"/>
          <w:szCs w:val="22"/>
        </w:rPr>
        <w:t>SK24 8180 0000 0070 0039 0418</w:t>
      </w:r>
      <w:r w:rsidR="004313D6" w:rsidRPr="00CF4E4E">
        <w:rPr>
          <w:rFonts w:asciiTheme="minorHAnsi" w:hAnsiTheme="minorHAnsi" w:cstheme="minorHAnsi"/>
          <w:sz w:val="22"/>
          <w:szCs w:val="22"/>
        </w:rPr>
        <w:t xml:space="preserve"> /príjmový účet</w:t>
      </w:r>
    </w:p>
    <w:p w14:paraId="32667486" w14:textId="38B23F23" w:rsidR="001C44BA" w:rsidRPr="00CF4E4E" w:rsidRDefault="00E1272A" w:rsidP="00A85E89">
      <w:pPr>
        <w:spacing w:line="264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z w:val="22"/>
          <w:szCs w:val="22"/>
        </w:rPr>
        <w:t>SK02 8180 0000 0070 0039 0426</w:t>
      </w:r>
      <w:r w:rsidR="004313D6" w:rsidRPr="00CF4E4E">
        <w:rPr>
          <w:rFonts w:asciiTheme="minorHAnsi" w:hAnsiTheme="minorHAnsi" w:cstheme="minorHAnsi"/>
          <w:sz w:val="22"/>
          <w:szCs w:val="22"/>
        </w:rPr>
        <w:t xml:space="preserve"> /výdavkový účet</w:t>
      </w:r>
    </w:p>
    <w:p w14:paraId="0D5D7BA2" w14:textId="77777777" w:rsidR="002A34B6" w:rsidRPr="00CF4E4E" w:rsidRDefault="002A34B6" w:rsidP="002A34B6">
      <w:pPr>
        <w:tabs>
          <w:tab w:val="clear" w:pos="2160"/>
          <w:tab w:val="clear" w:pos="2880"/>
          <w:tab w:val="left" w:pos="2835"/>
        </w:tabs>
        <w:ind w:firstLine="426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Telefón:</w:t>
      </w:r>
      <w:r w:rsidRPr="00CF4E4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F4E4E">
        <w:rPr>
          <w:rFonts w:asciiTheme="minorHAnsi" w:hAnsiTheme="minorHAnsi" w:cstheme="minorHAnsi"/>
          <w:color w:val="000000"/>
          <w:sz w:val="22"/>
          <w:szCs w:val="22"/>
        </w:rPr>
        <w:t>048/4153 240</w:t>
      </w:r>
      <w:r w:rsidRPr="00CF4E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910196" w14:textId="30B68B60" w:rsidR="001C44BA" w:rsidRPr="00CF4E4E" w:rsidRDefault="00A80355" w:rsidP="006611C3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         </w:t>
      </w:r>
      <w:r w:rsidR="002A34B6" w:rsidRPr="00CF4E4E">
        <w:rPr>
          <w:rFonts w:asciiTheme="minorHAnsi" w:hAnsiTheme="minorHAnsi" w:cstheme="minorHAnsi"/>
          <w:sz w:val="22"/>
          <w:szCs w:val="22"/>
        </w:rPr>
        <w:t>E mail:</w:t>
      </w:r>
      <w:r w:rsidRPr="00CF4E4E">
        <w:rPr>
          <w:rFonts w:asciiTheme="minorHAnsi" w:hAnsiTheme="minorHAnsi" w:cstheme="minorHAnsi"/>
          <w:sz w:val="22"/>
          <w:szCs w:val="22"/>
        </w:rPr>
        <w:tab/>
      </w:r>
      <w:r w:rsidR="002A34B6" w:rsidRPr="00CF4E4E">
        <w:rPr>
          <w:rFonts w:asciiTheme="minorHAnsi" w:hAnsiTheme="minorHAnsi" w:cstheme="minorHAnsi"/>
          <w:sz w:val="22"/>
          <w:szCs w:val="22"/>
        </w:rPr>
        <w:tab/>
        <w:t>sekretariat@gasbb.sk</w:t>
      </w:r>
    </w:p>
    <w:p w14:paraId="18F6A738" w14:textId="77777777" w:rsidR="001C44BA" w:rsidRPr="00CF4E4E" w:rsidRDefault="00E1272A" w:rsidP="00A80355">
      <w:pPr>
        <w:spacing w:line="360" w:lineRule="auto"/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(ďalej len „Prenajímateľ“)</w:t>
      </w:r>
    </w:p>
    <w:p w14:paraId="45077743" w14:textId="77777777" w:rsidR="00631C7C" w:rsidRPr="00CF4E4E" w:rsidRDefault="00631C7C" w:rsidP="006611C3">
      <w:pPr>
        <w:spacing w:line="360" w:lineRule="auto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4F179A52" w14:textId="4F7A1C6D" w:rsidR="00631C7C" w:rsidRPr="00CF4E4E" w:rsidRDefault="00A80355" w:rsidP="006611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         </w:t>
      </w:r>
      <w:r w:rsidR="00E1272A" w:rsidRPr="00CF4E4E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559CEE2" w14:textId="77777777" w:rsidR="001C44BA" w:rsidRPr="00CF4E4E" w:rsidRDefault="001C44BA" w:rsidP="006611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62B548" w14:textId="77777777" w:rsidR="001C44BA" w:rsidRPr="00CF4E4E" w:rsidRDefault="00E1272A" w:rsidP="006611C3">
      <w:pPr>
        <w:tabs>
          <w:tab w:val="left" w:pos="1814"/>
        </w:tabs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Nájomca:</w:t>
      </w:r>
      <w:r w:rsidRPr="00CF4E4E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</w:p>
    <w:p w14:paraId="587820FA" w14:textId="1E30F531" w:rsidR="002A34B6" w:rsidRPr="006611C3" w:rsidRDefault="00E1272A" w:rsidP="006611C3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>Sídlo:</w:t>
      </w:r>
    </w:p>
    <w:p w14:paraId="013714B3" w14:textId="77777777" w:rsidR="001C44BA" w:rsidRPr="00CF4E4E" w:rsidRDefault="00E1272A" w:rsidP="00A85E89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Zastúpený: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3921C3C3" w14:textId="77777777" w:rsidR="001C44BA" w:rsidRPr="00CF4E4E" w:rsidRDefault="00E1272A" w:rsidP="00A85E89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Osoba oprávnená konať: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5F5FD42D" w14:textId="77777777" w:rsidR="001C44BA" w:rsidRPr="00CF4E4E" w:rsidRDefault="00E1272A" w:rsidP="00A85E89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IČO: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7A5B9A76" w14:textId="77777777" w:rsidR="001C44BA" w:rsidRPr="00CF4E4E" w:rsidRDefault="00E1272A" w:rsidP="00A85E89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DIČ: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27419216" w14:textId="77777777" w:rsidR="001C44BA" w:rsidRPr="00CF4E4E" w:rsidRDefault="00E1272A" w:rsidP="00A85E89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>IČ DPH: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198E1B27" w14:textId="77777777" w:rsidR="001C44BA" w:rsidRPr="00CF4E4E" w:rsidRDefault="00E1272A" w:rsidP="00A85E89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>Bankové spojenie: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2CAEB942" w14:textId="2B01F9E4" w:rsidR="00BD0390" w:rsidRPr="00CF4E4E" w:rsidRDefault="002A34B6" w:rsidP="00A85E89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>IBAN</w:t>
      </w:r>
      <w:r w:rsidR="00E1272A" w:rsidRPr="00CF4E4E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7BB473BE" w14:textId="2CFD3BC8" w:rsidR="001C44BA" w:rsidRPr="00CF4E4E" w:rsidRDefault="00BD0390" w:rsidP="00A85E89">
      <w:pPr>
        <w:tabs>
          <w:tab w:val="left" w:pos="1814"/>
        </w:tabs>
        <w:spacing w:line="264" w:lineRule="auto"/>
        <w:ind w:firstLine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>Registrácia:</w:t>
      </w:r>
      <w:r w:rsidR="00E1272A"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1272A"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1272A" w:rsidRPr="00CF4E4E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14BE5C73" w14:textId="2F4B039A" w:rsidR="002A34B6" w:rsidRPr="00CF4E4E" w:rsidRDefault="002A34B6" w:rsidP="002A34B6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Telefón :</w:t>
      </w:r>
      <w:r w:rsidRPr="00CF4E4E">
        <w:rPr>
          <w:rFonts w:asciiTheme="minorHAnsi" w:hAnsiTheme="minorHAnsi" w:cstheme="minorHAnsi"/>
          <w:sz w:val="22"/>
          <w:szCs w:val="22"/>
        </w:rPr>
        <w:tab/>
      </w:r>
      <w:r w:rsidRPr="00CF4E4E">
        <w:rPr>
          <w:rFonts w:asciiTheme="minorHAnsi" w:hAnsiTheme="minorHAnsi" w:cstheme="minorHAnsi"/>
          <w:sz w:val="22"/>
          <w:szCs w:val="22"/>
        </w:rPr>
        <w:tab/>
      </w:r>
      <w:r w:rsidRPr="00CF4E4E">
        <w:rPr>
          <w:rFonts w:asciiTheme="minorHAnsi" w:hAnsiTheme="minorHAnsi" w:cstheme="minorHAnsi"/>
          <w:sz w:val="22"/>
          <w:szCs w:val="22"/>
        </w:rPr>
        <w:tab/>
      </w:r>
    </w:p>
    <w:p w14:paraId="459B1ADF" w14:textId="65ED71A8" w:rsidR="001C44BA" w:rsidRPr="00CF4E4E" w:rsidRDefault="002A34B6" w:rsidP="006611C3">
      <w:pPr>
        <w:spacing w:line="264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E mail:</w:t>
      </w:r>
    </w:p>
    <w:p w14:paraId="6A62BC9E" w14:textId="77777777" w:rsidR="001C44BA" w:rsidRPr="00CF4E4E" w:rsidRDefault="00E1272A" w:rsidP="00A85E89">
      <w:pPr>
        <w:spacing w:line="264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4E4E">
        <w:rPr>
          <w:rFonts w:asciiTheme="minorHAnsi" w:hAnsiTheme="minorHAnsi" w:cstheme="minorHAnsi"/>
          <w:bCs/>
          <w:sz w:val="22"/>
          <w:szCs w:val="22"/>
        </w:rPr>
        <w:t>(ďalej len „Nájomca“, spolu „Nájomca a Prenajímateľ“ ako „zmluvné strany“)</w:t>
      </w:r>
    </w:p>
    <w:p w14:paraId="3F42AE5C" w14:textId="77777777" w:rsidR="00E934B6" w:rsidRPr="00CF4E4E" w:rsidRDefault="00E934B6" w:rsidP="00A85E89">
      <w:pPr>
        <w:spacing w:line="264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ECD7F8" w14:textId="77777777" w:rsidR="00631C7C" w:rsidRPr="00CF4E4E" w:rsidRDefault="00631C7C" w:rsidP="00A85E89">
      <w:pPr>
        <w:spacing w:line="264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28E99F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4973D78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Čl. I</w:t>
      </w:r>
    </w:p>
    <w:p w14:paraId="691E1416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Predmet nájmu</w:t>
      </w:r>
    </w:p>
    <w:p w14:paraId="25AB85B8" w14:textId="77777777" w:rsidR="00DF5707" w:rsidRPr="00CF4E4E" w:rsidRDefault="00DF5707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E34646" w14:textId="098DBE9F" w:rsidR="00A725C0" w:rsidRPr="00CF4E4E" w:rsidRDefault="00E1272A" w:rsidP="00A725C0">
      <w:pPr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738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Prenajímateľ je</w:t>
      </w:r>
      <w:r w:rsidR="00DE468F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 xml:space="preserve">v zmysle </w:t>
      </w:r>
      <w:proofErr w:type="spellStart"/>
      <w:r w:rsidRPr="00CF4E4E">
        <w:rPr>
          <w:rFonts w:asciiTheme="minorHAnsi" w:hAnsiTheme="minorHAnsi" w:cstheme="minorHAnsi"/>
          <w:sz w:val="22"/>
          <w:szCs w:val="22"/>
        </w:rPr>
        <w:t>zák.č</w:t>
      </w:r>
      <w:proofErr w:type="spellEnd"/>
      <w:r w:rsidRPr="00CF4E4E">
        <w:rPr>
          <w:rFonts w:asciiTheme="minorHAnsi" w:hAnsiTheme="minorHAnsi" w:cstheme="minorHAnsi"/>
          <w:sz w:val="22"/>
          <w:szCs w:val="22"/>
        </w:rPr>
        <w:t>. 446/2001 Z. z. o majetku vyšších územných celkov v znení neskorších predpisov</w:t>
      </w:r>
      <w:r w:rsidR="00DE468F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správcom majetku</w:t>
      </w:r>
      <w:r w:rsidR="005200FA" w:rsidRPr="00CF4E4E">
        <w:rPr>
          <w:rFonts w:asciiTheme="minorHAnsi" w:hAnsiTheme="minorHAnsi" w:cstheme="minorHAnsi"/>
          <w:sz w:val="22"/>
          <w:szCs w:val="22"/>
        </w:rPr>
        <w:t xml:space="preserve"> – budovy školy zapísanej na LV 5158 </w:t>
      </w:r>
      <w:proofErr w:type="spellStart"/>
      <w:r w:rsidR="005200FA" w:rsidRPr="00CF4E4E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5200FA" w:rsidRPr="00CF4E4E">
        <w:rPr>
          <w:rFonts w:asciiTheme="minorHAnsi" w:hAnsiTheme="minorHAnsi" w:cstheme="minorHAnsi"/>
          <w:sz w:val="22"/>
          <w:szCs w:val="22"/>
        </w:rPr>
        <w:t>. Banská Bystrica</w:t>
      </w:r>
      <w:r w:rsidR="000151C4" w:rsidRPr="00CF4E4E">
        <w:rPr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r w:rsidR="000151C4" w:rsidRPr="00CF4E4E">
        <w:rPr>
          <w:rFonts w:asciiTheme="minorHAnsi" w:hAnsiTheme="minorHAnsi" w:cstheme="minorHAnsi"/>
          <w:sz w:val="22"/>
          <w:szCs w:val="22"/>
        </w:rPr>
        <w:t>súp</w:t>
      </w:r>
      <w:proofErr w:type="spellEnd"/>
      <w:r w:rsidR="000151C4" w:rsidRPr="00CF4E4E">
        <w:rPr>
          <w:rFonts w:asciiTheme="minorHAnsi" w:hAnsiTheme="minorHAnsi" w:cstheme="minorHAnsi"/>
          <w:sz w:val="22"/>
          <w:szCs w:val="22"/>
        </w:rPr>
        <w:t>.</w:t>
      </w:r>
      <w:r w:rsidR="000467CA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="000151C4" w:rsidRPr="00CF4E4E">
        <w:rPr>
          <w:rFonts w:asciiTheme="minorHAnsi" w:hAnsiTheme="minorHAnsi" w:cstheme="minorHAnsi"/>
          <w:sz w:val="22"/>
          <w:szCs w:val="22"/>
        </w:rPr>
        <w:t xml:space="preserve">č. 3164, situovanej na </w:t>
      </w:r>
      <w:proofErr w:type="spellStart"/>
      <w:r w:rsidR="000151C4" w:rsidRPr="00CF4E4E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0151C4" w:rsidRPr="00CF4E4E">
        <w:rPr>
          <w:rFonts w:asciiTheme="minorHAnsi" w:hAnsiTheme="minorHAnsi" w:cstheme="minorHAnsi"/>
          <w:sz w:val="22"/>
          <w:szCs w:val="22"/>
        </w:rPr>
        <w:t>. č. 1931/58, 1936/31, 1936/32</w:t>
      </w:r>
      <w:r w:rsidR="00117BE2" w:rsidRPr="00CF4E4E">
        <w:rPr>
          <w:rFonts w:asciiTheme="minorHAnsi" w:hAnsiTheme="minorHAnsi" w:cstheme="minorHAnsi"/>
          <w:sz w:val="22"/>
          <w:szCs w:val="22"/>
        </w:rPr>
        <w:t>, ktorého vlastníkom je Banskobystrický samosprávny kraj</w:t>
      </w:r>
      <w:r w:rsidR="00F5662D" w:rsidRPr="00CF4E4E">
        <w:rPr>
          <w:rFonts w:asciiTheme="minorHAnsi" w:hAnsiTheme="minorHAnsi" w:cstheme="minorHAnsi"/>
          <w:sz w:val="22"/>
          <w:szCs w:val="22"/>
        </w:rPr>
        <w:t>.</w:t>
      </w:r>
    </w:p>
    <w:p w14:paraId="522EC135" w14:textId="4E2C4AFF" w:rsidR="00A725C0" w:rsidRPr="00CF4E4E" w:rsidRDefault="00F5662D" w:rsidP="00A725C0">
      <w:pPr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738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Predmetom nájmu </w:t>
      </w:r>
      <w:r w:rsidR="00F55370" w:rsidRPr="00CF4E4E">
        <w:rPr>
          <w:rFonts w:asciiTheme="minorHAnsi" w:hAnsiTheme="minorHAnsi" w:cstheme="minorHAnsi"/>
          <w:sz w:val="22"/>
          <w:szCs w:val="22"/>
        </w:rPr>
        <w:t xml:space="preserve">sú </w:t>
      </w:r>
      <w:bookmarkStart w:id="0" w:name="_Hlk133491092"/>
      <w:r w:rsidR="00F55370" w:rsidRPr="00CF4E4E">
        <w:rPr>
          <w:rFonts w:asciiTheme="minorHAnsi" w:hAnsiTheme="minorHAnsi" w:cstheme="minorHAnsi"/>
          <w:sz w:val="22"/>
          <w:szCs w:val="22"/>
        </w:rPr>
        <w:t>priestory stravovacieho zariadenia</w:t>
      </w:r>
      <w:r w:rsidR="00582412" w:rsidRPr="00CF4E4E">
        <w:rPr>
          <w:rFonts w:asciiTheme="minorHAnsi" w:hAnsiTheme="minorHAnsi" w:cstheme="minorHAnsi"/>
          <w:sz w:val="22"/>
          <w:szCs w:val="22"/>
        </w:rPr>
        <w:t xml:space="preserve"> školy</w:t>
      </w:r>
      <w:r w:rsidR="00F55370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="00E934B6" w:rsidRPr="00CF4E4E">
        <w:rPr>
          <w:rFonts w:asciiTheme="minorHAnsi" w:hAnsiTheme="minorHAnsi" w:cstheme="minorHAnsi"/>
          <w:sz w:val="22"/>
          <w:szCs w:val="22"/>
        </w:rPr>
        <w:t xml:space="preserve">o celkovej výmere podlahovej plochy  </w:t>
      </w:r>
      <w:r w:rsidR="00E934B6" w:rsidRPr="00CB6B6E">
        <w:rPr>
          <w:rFonts w:asciiTheme="minorHAnsi" w:hAnsiTheme="minorHAnsi" w:cstheme="minorHAnsi"/>
          <w:b/>
          <w:i/>
          <w:sz w:val="22"/>
          <w:szCs w:val="22"/>
          <w:u w:val="single"/>
        </w:rPr>
        <w:t>2</w:t>
      </w:r>
      <w:r w:rsidR="003D1422" w:rsidRPr="006611C3">
        <w:rPr>
          <w:rFonts w:asciiTheme="minorHAnsi" w:hAnsiTheme="minorHAnsi" w:cstheme="minorHAnsi"/>
          <w:b/>
          <w:i/>
          <w:sz w:val="22"/>
          <w:szCs w:val="22"/>
          <w:u w:val="single"/>
        </w:rPr>
        <w:t>71</w:t>
      </w:r>
      <w:r w:rsidR="00E934B6" w:rsidRPr="00CB6B6E">
        <w:rPr>
          <w:rFonts w:asciiTheme="minorHAnsi" w:hAnsiTheme="minorHAnsi" w:cstheme="minorHAnsi"/>
          <w:b/>
          <w:i/>
          <w:sz w:val="22"/>
          <w:szCs w:val="22"/>
          <w:u w:val="single"/>
        </w:rPr>
        <w:t>,</w:t>
      </w:r>
      <w:r w:rsidR="00C06CB2" w:rsidRPr="00CB6B6E">
        <w:rPr>
          <w:rFonts w:asciiTheme="minorHAnsi" w:hAnsiTheme="minorHAnsi" w:cstheme="minorHAnsi"/>
          <w:b/>
          <w:i/>
          <w:sz w:val="22"/>
          <w:szCs w:val="22"/>
          <w:u w:val="single"/>
        </w:rPr>
        <w:t>3</w:t>
      </w:r>
      <w:r w:rsidR="00E934B6" w:rsidRPr="00CB6B6E">
        <w:rPr>
          <w:rFonts w:asciiTheme="minorHAnsi" w:hAnsiTheme="minorHAnsi" w:cstheme="minorHAnsi"/>
          <w:b/>
          <w:i/>
          <w:sz w:val="22"/>
          <w:szCs w:val="22"/>
          <w:u w:val="single"/>
        </w:rPr>
        <w:t>0</w:t>
      </w:r>
      <w:r w:rsidR="00E934B6" w:rsidRPr="006611C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m</w:t>
      </w:r>
      <w:r w:rsidR="00E934B6" w:rsidRPr="006611C3">
        <w:rPr>
          <w:rFonts w:asciiTheme="minorHAnsi" w:hAnsiTheme="minorHAnsi" w:cstheme="minorHAnsi"/>
          <w:b/>
          <w:i/>
          <w:sz w:val="22"/>
          <w:szCs w:val="22"/>
          <w:u w:val="single"/>
          <w:vertAlign w:val="superscript"/>
        </w:rPr>
        <w:t>2</w:t>
      </w:r>
      <w:r w:rsidR="00E934B6" w:rsidRPr="006611C3">
        <w:rPr>
          <w:rFonts w:asciiTheme="minorHAnsi" w:hAnsiTheme="minorHAnsi" w:cstheme="minorHAnsi"/>
          <w:sz w:val="22"/>
          <w:szCs w:val="22"/>
        </w:rPr>
        <w:t xml:space="preserve"> </w:t>
      </w:r>
      <w:r w:rsidR="00F55370" w:rsidRPr="00CB6B6E">
        <w:rPr>
          <w:rFonts w:asciiTheme="minorHAnsi" w:hAnsiTheme="minorHAnsi" w:cstheme="minorHAnsi"/>
          <w:sz w:val="22"/>
          <w:szCs w:val="22"/>
        </w:rPr>
        <w:t xml:space="preserve">umiestnené </w:t>
      </w:r>
      <w:r w:rsidR="00F55370" w:rsidRPr="00CF4E4E">
        <w:rPr>
          <w:rFonts w:asciiTheme="minorHAnsi" w:hAnsiTheme="minorHAnsi" w:cstheme="minorHAnsi"/>
          <w:sz w:val="22"/>
          <w:szCs w:val="22"/>
        </w:rPr>
        <w:t xml:space="preserve">na 1. nadzemnom podlaží v budove </w:t>
      </w:r>
      <w:r w:rsidR="00A725C0" w:rsidRPr="00CF4E4E">
        <w:rPr>
          <w:rFonts w:asciiTheme="minorHAnsi" w:hAnsiTheme="minorHAnsi" w:cstheme="minorHAnsi"/>
          <w:sz w:val="22"/>
          <w:szCs w:val="22"/>
        </w:rPr>
        <w:t>školy</w:t>
      </w:r>
      <w:r w:rsidR="00F55370" w:rsidRPr="00CF4E4E">
        <w:rPr>
          <w:rFonts w:asciiTheme="minorHAnsi" w:hAnsiTheme="minorHAnsi" w:cstheme="minorHAnsi"/>
          <w:sz w:val="22"/>
          <w:szCs w:val="22"/>
        </w:rPr>
        <w:t xml:space="preserve"> - Výdajná školská jedáleň GAS</w:t>
      </w:r>
      <w:r w:rsidR="00E934B6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="00F94152" w:rsidRPr="00CF4E4E">
        <w:rPr>
          <w:rFonts w:asciiTheme="minorHAnsi" w:hAnsiTheme="minorHAnsi" w:cstheme="minorHAnsi"/>
          <w:sz w:val="22"/>
          <w:szCs w:val="22"/>
        </w:rPr>
        <w:t xml:space="preserve"> (ďalej len „VŠJ“) </w:t>
      </w:r>
      <w:r w:rsidR="00A725C0" w:rsidRPr="00CF4E4E">
        <w:rPr>
          <w:rFonts w:asciiTheme="minorHAnsi" w:hAnsiTheme="minorHAnsi" w:cstheme="minorHAnsi"/>
          <w:sz w:val="22"/>
          <w:szCs w:val="22"/>
        </w:rPr>
        <w:t>s vybavením a zariadením</w:t>
      </w:r>
      <w:bookmarkEnd w:id="0"/>
      <w:r w:rsidR="00A725C0" w:rsidRPr="00CF4E4E">
        <w:rPr>
          <w:rFonts w:asciiTheme="minorHAnsi" w:hAnsiTheme="minorHAnsi" w:cstheme="minorHAnsi"/>
          <w:sz w:val="22"/>
          <w:szCs w:val="22"/>
        </w:rPr>
        <w:t xml:space="preserve"> špecifikované v prílohách č. 1 a č. 2, ktoré tvoria neoddeliteľnú súčasť </w:t>
      </w:r>
      <w:r w:rsidR="00E934B6" w:rsidRPr="00CF4E4E">
        <w:rPr>
          <w:rFonts w:asciiTheme="minorHAnsi" w:hAnsiTheme="minorHAnsi" w:cstheme="minorHAnsi"/>
          <w:sz w:val="22"/>
          <w:szCs w:val="22"/>
        </w:rPr>
        <w:t xml:space="preserve">tejto </w:t>
      </w:r>
      <w:r w:rsidR="00A725C0" w:rsidRPr="00CF4E4E">
        <w:rPr>
          <w:rFonts w:asciiTheme="minorHAnsi" w:hAnsiTheme="minorHAnsi" w:cstheme="minorHAnsi"/>
          <w:sz w:val="22"/>
          <w:szCs w:val="22"/>
        </w:rPr>
        <w:t>zmluvy.</w:t>
      </w:r>
    </w:p>
    <w:p w14:paraId="5B4F5711" w14:textId="77777777" w:rsidR="00EE6FC6" w:rsidRPr="00CF4E4E" w:rsidRDefault="00EE6FC6" w:rsidP="006611C3">
      <w:pPr>
        <w:tabs>
          <w:tab w:val="clear" w:pos="2160"/>
          <w:tab w:val="clear" w:pos="2880"/>
          <w:tab w:val="clear" w:pos="4500"/>
          <w:tab w:val="left" w:pos="738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27DE795" w14:textId="41DE97BE" w:rsidR="0080107D" w:rsidRPr="00CF4E4E" w:rsidRDefault="0080107D" w:rsidP="004E6A95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Predmetné priestory uvedené v bode 2. tohto článku sú priestorovo  oddelené od ostatných útvarov Prenajímateľa.</w:t>
      </w:r>
    </w:p>
    <w:p w14:paraId="4813D855" w14:textId="77777777" w:rsidR="00EE6FC6" w:rsidRPr="006611C3" w:rsidRDefault="00EE6FC6" w:rsidP="006611C3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4DA9E1" w14:textId="530436E1" w:rsidR="001C44BA" w:rsidRPr="00CF4E4E" w:rsidRDefault="00E1272A" w:rsidP="00A85E89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Prenajímateľ prenecháva Nájomcovi </w:t>
      </w:r>
      <w:r w:rsidR="00E934B6" w:rsidRPr="00CF4E4E">
        <w:rPr>
          <w:rFonts w:asciiTheme="minorHAnsi" w:hAnsiTheme="minorHAnsi" w:cstheme="minorHAnsi"/>
          <w:sz w:val="22"/>
          <w:szCs w:val="22"/>
        </w:rPr>
        <w:t>za podmienok ustanovených touto zmluvou nebytové priestory spolu s</w:t>
      </w:r>
      <w:r w:rsidR="00EC2CAF" w:rsidRPr="00CF4E4E">
        <w:rPr>
          <w:rFonts w:asciiTheme="minorHAnsi" w:hAnsiTheme="minorHAnsi" w:cstheme="minorHAnsi"/>
          <w:sz w:val="22"/>
          <w:szCs w:val="22"/>
        </w:rPr>
        <w:t xml:space="preserve"> účelovo určeným hnuteľným majetkom tak ako sú vymedzené v ods. </w:t>
      </w:r>
      <w:r w:rsidR="004E6A95" w:rsidRPr="00CF4E4E">
        <w:rPr>
          <w:rFonts w:asciiTheme="minorHAnsi" w:hAnsiTheme="minorHAnsi" w:cstheme="minorHAnsi"/>
          <w:sz w:val="22"/>
          <w:szCs w:val="22"/>
        </w:rPr>
        <w:t>2</w:t>
      </w:r>
      <w:r w:rsidR="00EC2CAF" w:rsidRPr="00CF4E4E">
        <w:rPr>
          <w:rFonts w:asciiTheme="minorHAnsi" w:hAnsiTheme="minorHAnsi" w:cstheme="minorHAnsi"/>
          <w:sz w:val="22"/>
          <w:szCs w:val="22"/>
        </w:rPr>
        <w:t>. tohto článku a príslušných prílohách tejto Zmluvy (ďalej len „predmet nájmu“).</w:t>
      </w:r>
    </w:p>
    <w:p w14:paraId="450A2D4C" w14:textId="77777777" w:rsidR="001C1245" w:rsidRPr="00CF4E4E" w:rsidRDefault="001C1245" w:rsidP="00A85E89">
      <w:pPr>
        <w:tabs>
          <w:tab w:val="clear" w:pos="2160"/>
          <w:tab w:val="clear" w:pos="2880"/>
          <w:tab w:val="clear" w:pos="4500"/>
        </w:tabs>
        <w:spacing w:line="264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6FCCDC7" w14:textId="77777777" w:rsidR="00732758" w:rsidRPr="00CF4E4E" w:rsidRDefault="00732758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6F2223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Čl. II</w:t>
      </w:r>
    </w:p>
    <w:p w14:paraId="317D6033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Účel nájmu</w:t>
      </w:r>
    </w:p>
    <w:p w14:paraId="31E042F2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E13E4FF" w14:textId="6634F82B" w:rsidR="001E2AA9" w:rsidRPr="006611C3" w:rsidRDefault="00E1272A" w:rsidP="006611C3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t>Nájomca je zmluvným partnerom Prenajímateľa podľa Rámcovej dohody</w:t>
      </w:r>
      <w:r w:rsidR="00AF74BC" w:rsidRPr="006611C3">
        <w:rPr>
          <w:rFonts w:asciiTheme="minorHAnsi" w:hAnsiTheme="minorHAnsi" w:cstheme="minorHAnsi"/>
          <w:sz w:val="22"/>
          <w:szCs w:val="22"/>
        </w:rPr>
        <w:t xml:space="preserve"> </w:t>
      </w:r>
      <w:r w:rsidR="001E2AA9" w:rsidRPr="006611C3">
        <w:rPr>
          <w:rFonts w:asciiTheme="minorHAnsi" w:hAnsiTheme="minorHAnsi" w:cstheme="minorHAnsi"/>
          <w:bCs/>
          <w:sz w:val="22"/>
          <w:szCs w:val="22"/>
        </w:rPr>
        <w:t>o prevádzkovaní  Výdajnej</w:t>
      </w:r>
      <w:r w:rsidR="001E2AA9" w:rsidRPr="00CF4E4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E2AA9" w:rsidRPr="006611C3">
        <w:rPr>
          <w:rFonts w:asciiTheme="minorHAnsi" w:hAnsiTheme="minorHAnsi" w:cstheme="minorHAnsi"/>
          <w:bCs/>
          <w:sz w:val="22"/>
          <w:szCs w:val="22"/>
        </w:rPr>
        <w:t>školskej jedálne Gymnázia A</w:t>
      </w:r>
      <w:r w:rsidR="00B45367" w:rsidRPr="00CF4E4E">
        <w:rPr>
          <w:rFonts w:asciiTheme="minorHAnsi" w:hAnsiTheme="minorHAnsi" w:cstheme="minorHAnsi"/>
          <w:bCs/>
          <w:sz w:val="22"/>
          <w:szCs w:val="22"/>
        </w:rPr>
        <w:t>.</w:t>
      </w:r>
      <w:r w:rsidR="001E2AA9" w:rsidRPr="006611C3">
        <w:rPr>
          <w:rFonts w:asciiTheme="minorHAnsi" w:hAnsiTheme="minorHAnsi" w:cstheme="minorHAnsi"/>
          <w:bCs/>
          <w:sz w:val="22"/>
          <w:szCs w:val="22"/>
        </w:rPr>
        <w:t xml:space="preserve"> Sládkoviča Banská Bystrica</w:t>
      </w:r>
      <w:r w:rsidR="00F40947" w:rsidRPr="00CF4E4E">
        <w:rPr>
          <w:rFonts w:asciiTheme="minorHAnsi" w:hAnsiTheme="minorHAnsi" w:cstheme="minorHAnsi"/>
          <w:bCs/>
          <w:sz w:val="22"/>
          <w:szCs w:val="22"/>
        </w:rPr>
        <w:t xml:space="preserve"> č</w:t>
      </w:r>
      <w:r w:rsidR="00F40947" w:rsidRPr="006611C3">
        <w:rPr>
          <w:rFonts w:asciiTheme="minorHAnsi" w:hAnsiTheme="minorHAnsi" w:cstheme="minorHAnsi"/>
          <w:bCs/>
          <w:sz w:val="22"/>
          <w:szCs w:val="22"/>
          <w:highlight w:val="yellow"/>
        </w:rPr>
        <w:t>. _____</w:t>
      </w:r>
      <w:r w:rsidR="00F40947" w:rsidRPr="00CF4E4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40947" w:rsidRPr="006611C3">
        <w:rPr>
          <w:rFonts w:asciiTheme="minorHAnsi" w:eastAsia="Arial Narrow" w:hAnsiTheme="minorHAnsi" w:cstheme="minorHAnsi"/>
          <w:sz w:val="22"/>
          <w:szCs w:val="22"/>
        </w:rPr>
        <w:t xml:space="preserve">uzatvorenej medzi zmluvnými stranami dňa </w:t>
      </w:r>
      <w:r w:rsidR="00F40947" w:rsidRPr="006611C3">
        <w:rPr>
          <w:rFonts w:asciiTheme="minorHAnsi" w:eastAsia="Arial Narrow" w:hAnsiTheme="minorHAnsi" w:cstheme="minorHAnsi"/>
          <w:sz w:val="22"/>
          <w:szCs w:val="22"/>
          <w:shd w:val="clear" w:color="auto" w:fill="FFFF00"/>
        </w:rPr>
        <w:t>___.___</w:t>
      </w:r>
      <w:r w:rsidR="00F40947" w:rsidRPr="006611C3">
        <w:rPr>
          <w:rFonts w:asciiTheme="minorHAnsi" w:eastAsia="Arial Narrow" w:hAnsiTheme="minorHAnsi" w:cstheme="minorHAnsi"/>
          <w:sz w:val="22"/>
          <w:szCs w:val="22"/>
        </w:rPr>
        <w:t>.2023</w:t>
      </w:r>
      <w:r w:rsidR="001E2AA9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>(ďalej len „Rámcová dohoda“)</w:t>
      </w:r>
      <w:r w:rsidRPr="00CF4E4E">
        <w:rPr>
          <w:rFonts w:asciiTheme="minorHAnsi" w:hAnsiTheme="minorHAnsi" w:cstheme="minorHAnsi"/>
          <w:sz w:val="22"/>
          <w:szCs w:val="22"/>
        </w:rPr>
        <w:t>.</w:t>
      </w:r>
    </w:p>
    <w:p w14:paraId="21FEE42B" w14:textId="208F6027" w:rsidR="008C1090" w:rsidRPr="006611C3" w:rsidRDefault="00E1272A" w:rsidP="00F90BE3">
      <w:pPr>
        <w:pStyle w:val="Odsekzoznamu"/>
        <w:numPr>
          <w:ilvl w:val="0"/>
          <w:numId w:val="3"/>
        </w:numPr>
        <w:tabs>
          <w:tab w:val="left" w:pos="-28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t>Nájomca sa zaväzuje pre</w:t>
      </w:r>
      <w:r w:rsidR="004E6A95" w:rsidRPr="006611C3">
        <w:rPr>
          <w:rFonts w:asciiTheme="minorHAnsi" w:hAnsiTheme="minorHAnsi" w:cstheme="minorHAnsi"/>
          <w:sz w:val="22"/>
          <w:szCs w:val="22"/>
        </w:rPr>
        <w:t xml:space="preserve">dmet nájmu </w:t>
      </w:r>
      <w:r w:rsidRPr="006611C3">
        <w:rPr>
          <w:rFonts w:asciiTheme="minorHAnsi" w:hAnsiTheme="minorHAnsi" w:cstheme="minorHAnsi"/>
          <w:sz w:val="22"/>
          <w:szCs w:val="22"/>
        </w:rPr>
        <w:t xml:space="preserve">užívať </w:t>
      </w:r>
      <w:r w:rsidR="008C1090" w:rsidRPr="006611C3">
        <w:rPr>
          <w:rFonts w:asciiTheme="minorHAnsi" w:hAnsiTheme="minorHAnsi" w:cstheme="minorHAnsi"/>
          <w:sz w:val="22"/>
          <w:szCs w:val="22"/>
        </w:rPr>
        <w:t>výlučne na dohodnutý účel a to:</w:t>
      </w:r>
    </w:p>
    <w:p w14:paraId="489A93E4" w14:textId="09598EDC" w:rsidR="008C1090" w:rsidRPr="006611C3" w:rsidRDefault="008C1090" w:rsidP="008C1090">
      <w:pPr>
        <w:pStyle w:val="Odsekzoznamu"/>
        <w:numPr>
          <w:ilvl w:val="0"/>
          <w:numId w:val="20"/>
        </w:numPr>
        <w:tabs>
          <w:tab w:val="left" w:pos="-28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t xml:space="preserve"> služby </w:t>
      </w:r>
      <w:r w:rsidR="00E1272A" w:rsidRPr="006611C3">
        <w:rPr>
          <w:rFonts w:asciiTheme="minorHAnsi" w:hAnsiTheme="minorHAnsi" w:cstheme="minorHAnsi"/>
          <w:sz w:val="22"/>
          <w:szCs w:val="22"/>
        </w:rPr>
        <w:t xml:space="preserve">v súvislosti so zabezpečovaním </w:t>
      </w:r>
      <w:r w:rsidR="00F90BE3" w:rsidRPr="00CF4E4E">
        <w:rPr>
          <w:rFonts w:asciiTheme="minorHAnsi" w:hAnsiTheme="minorHAnsi" w:cstheme="minorHAnsi"/>
          <w:sz w:val="22"/>
          <w:szCs w:val="22"/>
        </w:rPr>
        <w:t xml:space="preserve"> stravovania pre žiakov a zamestnancov Gymnázia A</w:t>
      </w:r>
      <w:r w:rsidR="00B45367" w:rsidRPr="00CF4E4E">
        <w:rPr>
          <w:rFonts w:asciiTheme="minorHAnsi" w:hAnsiTheme="minorHAnsi" w:cstheme="minorHAnsi"/>
          <w:sz w:val="22"/>
          <w:szCs w:val="22"/>
        </w:rPr>
        <w:t>.</w:t>
      </w:r>
      <w:r w:rsidR="00F90BE3" w:rsidRPr="00CF4E4E">
        <w:rPr>
          <w:rFonts w:asciiTheme="minorHAnsi" w:hAnsiTheme="minorHAnsi" w:cstheme="minorHAnsi"/>
          <w:sz w:val="22"/>
          <w:szCs w:val="22"/>
        </w:rPr>
        <w:t xml:space="preserve"> Sládkoviča, Komenského 18, 974 01Banská Bystrica </w:t>
      </w:r>
      <w:r w:rsidR="00E1272A" w:rsidRPr="006611C3">
        <w:rPr>
          <w:rFonts w:asciiTheme="minorHAnsi" w:hAnsiTheme="minorHAnsi" w:cstheme="minorHAnsi"/>
          <w:sz w:val="22"/>
          <w:szCs w:val="22"/>
        </w:rPr>
        <w:t>podľa Rámcovej dohody</w:t>
      </w:r>
      <w:r w:rsidRPr="006611C3">
        <w:rPr>
          <w:rFonts w:asciiTheme="minorHAnsi" w:hAnsiTheme="minorHAnsi" w:cstheme="minorHAnsi"/>
          <w:sz w:val="22"/>
          <w:szCs w:val="22"/>
        </w:rPr>
        <w:t>,</w:t>
      </w:r>
    </w:p>
    <w:p w14:paraId="54B244BC" w14:textId="48EA19E9" w:rsidR="00F90BE3" w:rsidRPr="006611C3" w:rsidRDefault="008C1090" w:rsidP="006611C3">
      <w:pPr>
        <w:pStyle w:val="Odsekzoznamu"/>
        <w:numPr>
          <w:ilvl w:val="0"/>
          <w:numId w:val="20"/>
        </w:numPr>
        <w:tabs>
          <w:tab w:val="left" w:pos="-28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t xml:space="preserve">nadštandardné stravovacie služby </w:t>
      </w:r>
      <w:r w:rsidRPr="00CF4E4E">
        <w:rPr>
          <w:rFonts w:asciiTheme="minorHAnsi" w:hAnsiTheme="minorHAnsi" w:cstheme="minorHAnsi"/>
          <w:sz w:val="22"/>
          <w:szCs w:val="22"/>
        </w:rPr>
        <w:t>pri rôznych akciách, prípadne plánovaných podujatiach organizovaných Prenajímateľom, Banskobystrickým samosprávnym krajom a</w:t>
      </w:r>
      <w:r w:rsidR="004313D6" w:rsidRPr="00CF4E4E">
        <w:rPr>
          <w:rFonts w:asciiTheme="minorHAnsi" w:hAnsiTheme="minorHAnsi" w:cstheme="minorHAnsi"/>
          <w:sz w:val="22"/>
          <w:szCs w:val="22"/>
        </w:rPr>
        <w:t> </w:t>
      </w:r>
      <w:r w:rsidRPr="00CF4E4E">
        <w:rPr>
          <w:rFonts w:asciiTheme="minorHAnsi" w:hAnsiTheme="minorHAnsi" w:cstheme="minorHAnsi"/>
          <w:sz w:val="22"/>
          <w:szCs w:val="22"/>
        </w:rPr>
        <w:t xml:space="preserve">ostatnými organizáciami na základe objednávky Prenajímateľa </w:t>
      </w:r>
      <w:r w:rsidRPr="006611C3">
        <w:rPr>
          <w:rFonts w:asciiTheme="minorHAnsi" w:hAnsiTheme="minorHAnsi" w:cstheme="minorHAnsi"/>
          <w:sz w:val="22"/>
          <w:szCs w:val="22"/>
        </w:rPr>
        <w:t>podľa Rámcovej dohody</w:t>
      </w:r>
      <w:r w:rsidR="00F90BE3" w:rsidRPr="006611C3">
        <w:rPr>
          <w:rFonts w:asciiTheme="minorHAnsi" w:eastAsia="Arial Narrow" w:hAnsiTheme="minorHAnsi" w:cstheme="minorHAnsi"/>
          <w:sz w:val="22"/>
          <w:szCs w:val="22"/>
        </w:rPr>
        <w:t xml:space="preserve">.  </w:t>
      </w:r>
    </w:p>
    <w:p w14:paraId="3A20A6B2" w14:textId="4BCA3E66" w:rsidR="001C44BA" w:rsidRPr="00CF4E4E" w:rsidRDefault="001C44BA" w:rsidP="006611C3">
      <w:pPr>
        <w:pStyle w:val="Odsekzoznamu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1A7D93A" w14:textId="77777777" w:rsidR="001C44BA" w:rsidRPr="00CF4E4E" w:rsidRDefault="001C44BA" w:rsidP="006611C3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454263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Čl. III</w:t>
      </w:r>
    </w:p>
    <w:p w14:paraId="3489DC7E" w14:textId="7F5DAA7A" w:rsidR="00010E58" w:rsidRPr="00CF4E4E" w:rsidRDefault="00E1272A" w:rsidP="00010E58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Výška</w:t>
      </w:r>
      <w:r w:rsidR="00AD31BC" w:rsidRPr="00CF4E4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313D6" w:rsidRPr="00CF4E4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CF4E4E">
        <w:rPr>
          <w:rFonts w:asciiTheme="minorHAnsi" w:hAnsiTheme="minorHAnsi" w:cstheme="minorHAnsi"/>
          <w:b/>
          <w:bCs/>
          <w:sz w:val="22"/>
          <w:szCs w:val="22"/>
        </w:rPr>
        <w:t xml:space="preserve">splatnosť </w:t>
      </w:r>
      <w:r w:rsidR="00AD31BC" w:rsidRPr="00CF4E4E">
        <w:rPr>
          <w:rFonts w:asciiTheme="minorHAnsi" w:hAnsiTheme="minorHAnsi" w:cstheme="minorHAnsi"/>
          <w:b/>
          <w:bCs/>
          <w:sz w:val="22"/>
          <w:szCs w:val="22"/>
        </w:rPr>
        <w:t xml:space="preserve"> a spôsob úhrady predmetu nájmu</w:t>
      </w:r>
    </w:p>
    <w:p w14:paraId="4E93E6E5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B0DB343" w14:textId="1876FF74" w:rsidR="001C44BA" w:rsidRPr="00CF4E4E" w:rsidRDefault="00E1272A" w:rsidP="002D6B18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Nájomné za </w:t>
      </w:r>
      <w:r w:rsidR="00FB160D" w:rsidRPr="00CF4E4E">
        <w:rPr>
          <w:rFonts w:asciiTheme="minorHAnsi" w:hAnsiTheme="minorHAnsi" w:cstheme="minorHAnsi"/>
          <w:sz w:val="22"/>
          <w:szCs w:val="22"/>
        </w:rPr>
        <w:t xml:space="preserve">predmet nájmu </w:t>
      </w:r>
      <w:r w:rsidR="00F40947" w:rsidRPr="00CF4E4E">
        <w:rPr>
          <w:rFonts w:asciiTheme="minorHAnsi" w:hAnsiTheme="minorHAnsi" w:cstheme="minorHAnsi"/>
          <w:sz w:val="22"/>
          <w:szCs w:val="22"/>
        </w:rPr>
        <w:t>vymedzen</w:t>
      </w:r>
      <w:r w:rsidR="00FB160D" w:rsidRPr="00CF4E4E">
        <w:rPr>
          <w:rFonts w:asciiTheme="minorHAnsi" w:hAnsiTheme="minorHAnsi" w:cstheme="minorHAnsi"/>
          <w:sz w:val="22"/>
          <w:szCs w:val="22"/>
        </w:rPr>
        <w:t>ý</w:t>
      </w:r>
      <w:r w:rsidR="00F40947" w:rsidRPr="00CF4E4E">
        <w:rPr>
          <w:rFonts w:asciiTheme="minorHAnsi" w:hAnsiTheme="minorHAnsi" w:cstheme="minorHAnsi"/>
          <w:sz w:val="22"/>
          <w:szCs w:val="22"/>
        </w:rPr>
        <w:t xml:space="preserve"> v</w:t>
      </w:r>
      <w:r w:rsidR="004313D6" w:rsidRPr="00CF4E4E">
        <w:rPr>
          <w:rFonts w:asciiTheme="minorHAnsi" w:hAnsiTheme="minorHAnsi" w:cstheme="minorHAnsi"/>
          <w:sz w:val="22"/>
          <w:szCs w:val="22"/>
        </w:rPr>
        <w:t> </w:t>
      </w:r>
      <w:r w:rsidR="00F40947" w:rsidRPr="00CF4E4E">
        <w:rPr>
          <w:rFonts w:asciiTheme="minorHAnsi" w:hAnsiTheme="minorHAnsi" w:cstheme="minorHAnsi"/>
          <w:sz w:val="22"/>
          <w:szCs w:val="22"/>
        </w:rPr>
        <w:t>Čl. I</w:t>
      </w:r>
      <w:r w:rsidR="004313D6" w:rsidRPr="00CF4E4E">
        <w:rPr>
          <w:rFonts w:asciiTheme="minorHAnsi" w:hAnsiTheme="minorHAnsi" w:cstheme="minorHAnsi"/>
          <w:sz w:val="22"/>
          <w:szCs w:val="22"/>
        </w:rPr>
        <w:t> </w:t>
      </w:r>
      <w:r w:rsidR="00F40947" w:rsidRPr="00CF4E4E">
        <w:rPr>
          <w:rFonts w:asciiTheme="minorHAnsi" w:hAnsiTheme="minorHAnsi" w:cstheme="minorHAnsi"/>
          <w:sz w:val="22"/>
          <w:szCs w:val="22"/>
        </w:rPr>
        <w:t>ods.2</w:t>
      </w:r>
      <w:r w:rsidR="000039E7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sa určuje dohodou zmluvných strán podľa zákona č. 18/1996 Z. z. o</w:t>
      </w:r>
      <w:r w:rsidR="004313D6" w:rsidRPr="00CF4E4E">
        <w:rPr>
          <w:rFonts w:asciiTheme="minorHAnsi" w:hAnsiTheme="minorHAnsi" w:cstheme="minorHAnsi"/>
          <w:sz w:val="22"/>
          <w:szCs w:val="22"/>
        </w:rPr>
        <w:t> </w:t>
      </w:r>
      <w:r w:rsidRPr="00CF4E4E">
        <w:rPr>
          <w:rFonts w:asciiTheme="minorHAnsi" w:hAnsiTheme="minorHAnsi" w:cstheme="minorHAnsi"/>
          <w:sz w:val="22"/>
          <w:szCs w:val="22"/>
        </w:rPr>
        <w:t>cenách v</w:t>
      </w:r>
      <w:r w:rsidR="004313D6" w:rsidRPr="00CF4E4E">
        <w:rPr>
          <w:rFonts w:asciiTheme="minorHAnsi" w:hAnsiTheme="minorHAnsi" w:cstheme="minorHAnsi"/>
          <w:sz w:val="22"/>
          <w:szCs w:val="22"/>
        </w:rPr>
        <w:t> </w:t>
      </w:r>
      <w:r w:rsidRPr="00CF4E4E">
        <w:rPr>
          <w:rFonts w:asciiTheme="minorHAnsi" w:hAnsiTheme="minorHAnsi" w:cstheme="minorHAnsi"/>
          <w:sz w:val="22"/>
          <w:szCs w:val="22"/>
        </w:rPr>
        <w:t>znení neskorších predpisov nasledovne:</w:t>
      </w:r>
    </w:p>
    <w:p w14:paraId="72575B31" w14:textId="77777777" w:rsidR="00B872DF" w:rsidRPr="00CF4E4E" w:rsidRDefault="00B872DF" w:rsidP="006611C3">
      <w:pPr>
        <w:tabs>
          <w:tab w:val="clear" w:pos="2160"/>
          <w:tab w:val="clear" w:pos="2880"/>
          <w:tab w:val="clear" w:pos="450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CC70123" w14:textId="26DC18FD" w:rsidR="000039E7" w:rsidRPr="00CF4E4E" w:rsidRDefault="00340D26" w:rsidP="006611C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33491237"/>
      <w:r w:rsidRPr="006611C3">
        <w:rPr>
          <w:rFonts w:asciiTheme="minorHAnsi" w:hAnsiTheme="minorHAnsi" w:cstheme="minorHAnsi"/>
          <w:b/>
          <w:bCs/>
          <w:sz w:val="22"/>
          <w:szCs w:val="22"/>
        </w:rPr>
        <w:t xml:space="preserve">nehnuteľný majetok - </w:t>
      </w:r>
      <w:r w:rsidR="005905C5" w:rsidRPr="00CF4E4E">
        <w:rPr>
          <w:rFonts w:asciiTheme="minorHAnsi" w:hAnsiTheme="minorHAnsi" w:cstheme="minorHAnsi"/>
          <w:b/>
          <w:bCs/>
          <w:sz w:val="22"/>
          <w:szCs w:val="22"/>
        </w:rPr>
        <w:t xml:space="preserve">nájomné </w:t>
      </w:r>
      <w:r w:rsidR="00626557" w:rsidRPr="00CF4E4E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5905C5" w:rsidRPr="00CF4E4E">
        <w:rPr>
          <w:rFonts w:asciiTheme="minorHAnsi" w:hAnsiTheme="minorHAnsi" w:cstheme="minorHAnsi"/>
          <w:b/>
          <w:bCs/>
          <w:sz w:val="22"/>
          <w:szCs w:val="22"/>
        </w:rPr>
        <w:t>a m</w:t>
      </w:r>
      <w:r w:rsidR="005905C5" w:rsidRPr="00CF4E4E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5905C5" w:rsidRPr="00CF4E4E">
        <w:rPr>
          <w:rFonts w:asciiTheme="minorHAnsi" w:hAnsiTheme="minorHAnsi" w:cstheme="minorHAnsi"/>
          <w:b/>
          <w:bCs/>
          <w:sz w:val="22"/>
          <w:szCs w:val="22"/>
        </w:rPr>
        <w:t xml:space="preserve">/rok je: 37,92 EUR </w:t>
      </w:r>
    </w:p>
    <w:p w14:paraId="4A6CC4D7" w14:textId="286084D4" w:rsidR="005905C5" w:rsidRPr="00CF4E4E" w:rsidRDefault="005905C5" w:rsidP="005905C5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</w:t>
      </w:r>
      <w:r w:rsidRPr="00CF4E4E">
        <w:rPr>
          <w:rFonts w:asciiTheme="minorHAnsi" w:eastAsia="Arial Narrow" w:hAnsiTheme="minorHAnsi" w:cstheme="minorHAnsi"/>
          <w:sz w:val="22"/>
          <w:szCs w:val="22"/>
        </w:rPr>
        <w:t xml:space="preserve">(slovom: Tridsaťsedem </w:t>
      </w:r>
      <w:r w:rsidRPr="006611C3">
        <w:rPr>
          <w:rStyle w:val="Zvraznenie"/>
          <w:rFonts w:asciiTheme="minorHAnsi" w:hAnsiTheme="minorHAnsi" w:cstheme="minorHAnsi"/>
          <w:sz w:val="22"/>
          <w:szCs w:val="22"/>
        </w:rPr>
        <w:t>EUR a </w:t>
      </w:r>
      <w:r w:rsidRPr="00CF4E4E">
        <w:rPr>
          <w:rFonts w:asciiTheme="minorHAnsi" w:eastAsia="Arial Narrow" w:hAnsiTheme="minorHAnsi" w:cstheme="minorHAnsi"/>
          <w:sz w:val="22"/>
          <w:szCs w:val="22"/>
        </w:rPr>
        <w:t>deväťdesiatdva</w:t>
      </w:r>
      <w:r w:rsidRPr="006611C3">
        <w:rPr>
          <w:rStyle w:val="Zvraznenie"/>
          <w:rFonts w:asciiTheme="minorHAnsi" w:hAnsiTheme="minorHAnsi" w:cstheme="minorHAnsi"/>
          <w:sz w:val="22"/>
          <w:szCs w:val="22"/>
        </w:rPr>
        <w:t xml:space="preserve"> eurocentov</w:t>
      </w:r>
      <w:r w:rsidRPr="00CF4E4E">
        <w:rPr>
          <w:rFonts w:asciiTheme="minorHAnsi" w:eastAsia="Arial Narrow" w:hAnsiTheme="minorHAnsi" w:cstheme="minorHAnsi"/>
          <w:sz w:val="22"/>
          <w:szCs w:val="22"/>
        </w:rPr>
        <w:t>)</w:t>
      </w:r>
    </w:p>
    <w:p w14:paraId="02328568" w14:textId="5811D73D" w:rsidR="00043564" w:rsidRPr="006611C3" w:rsidRDefault="00043564" w:rsidP="006611C3">
      <w:pPr>
        <w:pStyle w:val="Odsekzoznamu"/>
        <w:numPr>
          <w:ilvl w:val="1"/>
          <w:numId w:val="4"/>
        </w:numPr>
        <w:tabs>
          <w:tab w:val="left" w:pos="1134"/>
          <w:tab w:val="left" w:pos="28416"/>
        </w:tabs>
        <w:jc w:val="both"/>
        <w:rPr>
          <w:rFonts w:asciiTheme="minorHAnsi" w:eastAsia="Arial Narrow" w:hAnsiTheme="minorHAnsi" w:cstheme="minorHAnsi"/>
          <w:b/>
          <w:sz w:val="22"/>
          <w:szCs w:val="22"/>
        </w:rPr>
      </w:pPr>
      <w:r w:rsidRPr="006611C3">
        <w:rPr>
          <w:rFonts w:asciiTheme="minorHAnsi" w:eastAsia="Arial Narrow" w:hAnsiTheme="minorHAnsi" w:cstheme="minorHAnsi"/>
          <w:b/>
          <w:sz w:val="22"/>
          <w:szCs w:val="22"/>
        </w:rPr>
        <w:t xml:space="preserve">hnuteľný majetok </w:t>
      </w:r>
      <w:r w:rsidR="00340D26" w:rsidRPr="006611C3">
        <w:rPr>
          <w:rFonts w:asciiTheme="minorHAnsi" w:eastAsia="Arial Narrow" w:hAnsiTheme="minorHAnsi" w:cstheme="minorHAnsi"/>
          <w:b/>
          <w:sz w:val="22"/>
          <w:szCs w:val="22"/>
        </w:rPr>
        <w:t xml:space="preserve"> - nájomné za rok</w:t>
      </w:r>
      <w:r w:rsidRPr="006611C3">
        <w:rPr>
          <w:rFonts w:asciiTheme="minorHAnsi" w:eastAsia="Arial Narrow" w:hAnsiTheme="minorHAnsi" w:cstheme="minorHAnsi"/>
          <w:b/>
          <w:sz w:val="22"/>
          <w:szCs w:val="22"/>
        </w:rPr>
        <w:t xml:space="preserve">:  </w:t>
      </w:r>
      <w:r w:rsidR="00560C19" w:rsidRPr="006611C3">
        <w:rPr>
          <w:rFonts w:asciiTheme="minorHAnsi" w:eastAsia="Arial Narrow" w:hAnsiTheme="minorHAnsi" w:cstheme="minorHAnsi"/>
          <w:b/>
          <w:sz w:val="22"/>
          <w:szCs w:val="22"/>
        </w:rPr>
        <w:t>77</w:t>
      </w:r>
      <w:r w:rsidRPr="006611C3">
        <w:rPr>
          <w:rFonts w:asciiTheme="minorHAnsi" w:eastAsia="Arial Narrow" w:hAnsiTheme="minorHAnsi" w:cstheme="minorHAnsi"/>
          <w:b/>
          <w:sz w:val="22"/>
          <w:szCs w:val="22"/>
        </w:rPr>
        <w:t xml:space="preserve">0,00  EUR    </w:t>
      </w:r>
    </w:p>
    <w:p w14:paraId="166E2CB7" w14:textId="632BAA89" w:rsidR="00043564" w:rsidRPr="006611C3" w:rsidRDefault="00043564" w:rsidP="006611C3">
      <w:pPr>
        <w:pStyle w:val="Odsekzoznamu"/>
        <w:tabs>
          <w:tab w:val="left" w:pos="1134"/>
          <w:tab w:val="left" w:pos="28416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eastAsia="Arial Narrow" w:hAnsiTheme="minorHAnsi" w:cstheme="minorHAnsi"/>
          <w:b/>
          <w:sz w:val="22"/>
          <w:szCs w:val="22"/>
        </w:rPr>
        <w:tab/>
      </w:r>
      <w:r w:rsidRPr="006611C3">
        <w:rPr>
          <w:rFonts w:asciiTheme="minorHAnsi" w:eastAsia="Arial Narrow" w:hAnsiTheme="minorHAnsi" w:cstheme="minorHAnsi"/>
          <w:sz w:val="22"/>
          <w:szCs w:val="22"/>
        </w:rPr>
        <w:t>(slovom: „</w:t>
      </w:r>
      <w:r w:rsidR="00560C19" w:rsidRPr="006611C3">
        <w:rPr>
          <w:rFonts w:asciiTheme="minorHAnsi" w:eastAsia="Arial Narrow" w:hAnsiTheme="minorHAnsi" w:cstheme="minorHAnsi"/>
          <w:sz w:val="22"/>
          <w:szCs w:val="22"/>
        </w:rPr>
        <w:t>Sedemstosedemdesiat</w:t>
      </w:r>
      <w:r w:rsidRPr="006611C3">
        <w:rPr>
          <w:rFonts w:asciiTheme="minorHAnsi" w:eastAsia="Arial Narrow" w:hAnsiTheme="minorHAnsi" w:cstheme="minorHAnsi"/>
          <w:sz w:val="22"/>
          <w:szCs w:val="22"/>
        </w:rPr>
        <w:t>“ EUR)</w:t>
      </w:r>
    </w:p>
    <w:p w14:paraId="3A41D39E" w14:textId="4DBDFF22" w:rsidR="000039E7" w:rsidRPr="006611C3" w:rsidRDefault="00672119" w:rsidP="006611C3">
      <w:pPr>
        <w:tabs>
          <w:tab w:val="clear" w:pos="2160"/>
          <w:tab w:val="clear" w:pos="2880"/>
          <w:tab w:val="clear" w:pos="4500"/>
        </w:tabs>
        <w:ind w:left="709" w:firstLine="709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 w:rsidRPr="00CF4E4E">
        <w:rPr>
          <w:rFonts w:asciiTheme="minorHAnsi" w:eastAsia="Arial Narrow" w:hAnsiTheme="minorHAnsi" w:cstheme="minorHAnsi"/>
          <w:b/>
          <w:sz w:val="22"/>
          <w:szCs w:val="22"/>
        </w:rPr>
        <w:t xml:space="preserve">ročné </w:t>
      </w:r>
      <w:r w:rsidR="000039E7" w:rsidRPr="006611C3">
        <w:rPr>
          <w:rFonts w:asciiTheme="minorHAnsi" w:eastAsia="Arial Narrow" w:hAnsiTheme="minorHAnsi" w:cstheme="minorHAnsi"/>
          <w:b/>
          <w:sz w:val="22"/>
          <w:szCs w:val="22"/>
        </w:rPr>
        <w:t xml:space="preserve">nájomné </w:t>
      </w:r>
      <w:r w:rsidR="00043564" w:rsidRPr="00CF4E4E">
        <w:rPr>
          <w:rFonts w:asciiTheme="minorHAnsi" w:eastAsia="Arial Narrow" w:hAnsiTheme="minorHAnsi" w:cstheme="minorHAnsi"/>
          <w:b/>
          <w:sz w:val="22"/>
          <w:szCs w:val="22"/>
        </w:rPr>
        <w:t xml:space="preserve">spolu </w:t>
      </w:r>
      <w:r w:rsidR="000039E7" w:rsidRPr="006611C3">
        <w:rPr>
          <w:rFonts w:asciiTheme="minorHAnsi" w:eastAsia="Arial Narrow" w:hAnsiTheme="minorHAnsi" w:cstheme="minorHAnsi"/>
          <w:b/>
          <w:sz w:val="22"/>
          <w:szCs w:val="22"/>
        </w:rPr>
        <w:t xml:space="preserve">je vo výške:  </w:t>
      </w:r>
      <w:r w:rsidR="00B872DF" w:rsidRPr="006611C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1</w:t>
      </w:r>
      <w:r w:rsidR="00560C19" w:rsidRPr="00CF4E4E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1</w:t>
      </w:r>
      <w:r w:rsidR="00B872DF" w:rsidRPr="006611C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560C19" w:rsidRPr="00CF4E4E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05</w:t>
      </w:r>
      <w:r w:rsidR="00B872DF" w:rsidRPr="006611C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7,</w:t>
      </w:r>
      <w:r w:rsidR="00560C19" w:rsidRPr="00CF4E4E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70</w:t>
      </w:r>
      <w:r w:rsidR="00B872DF" w:rsidRPr="00CF4E4E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</w:t>
      </w:r>
      <w:r w:rsidR="000039E7" w:rsidRPr="006611C3">
        <w:rPr>
          <w:rFonts w:asciiTheme="minorHAnsi" w:eastAsia="Arial Narrow" w:hAnsiTheme="minorHAnsi" w:cstheme="minorHAnsi"/>
          <w:b/>
          <w:sz w:val="22"/>
          <w:szCs w:val="22"/>
        </w:rPr>
        <w:t xml:space="preserve">EUR </w:t>
      </w:r>
    </w:p>
    <w:p w14:paraId="0A602ED7" w14:textId="01C002D1" w:rsidR="000039E7" w:rsidRPr="00CF4E4E" w:rsidRDefault="00AD0AD7" w:rsidP="006611C3">
      <w:pPr>
        <w:pStyle w:val="PredformtovanHTML"/>
        <w:rPr>
          <w:rFonts w:asciiTheme="minorHAnsi" w:eastAsia="Arial Narrow" w:hAnsiTheme="minorHAnsi" w:cstheme="minorHAnsi"/>
          <w:sz w:val="22"/>
          <w:szCs w:val="22"/>
        </w:rPr>
      </w:pPr>
      <w:r w:rsidRPr="00CF4E4E">
        <w:rPr>
          <w:rFonts w:asciiTheme="minorHAnsi" w:eastAsia="Arial Narrow" w:hAnsiTheme="minorHAnsi" w:cstheme="minorHAnsi"/>
          <w:sz w:val="22"/>
          <w:szCs w:val="22"/>
        </w:rPr>
        <w:tab/>
      </w:r>
      <w:r w:rsidR="000039E7" w:rsidRPr="006611C3">
        <w:rPr>
          <w:rFonts w:asciiTheme="minorHAnsi" w:eastAsia="Arial Narrow" w:hAnsiTheme="minorHAnsi" w:cstheme="minorHAnsi"/>
          <w:sz w:val="22"/>
          <w:szCs w:val="22"/>
        </w:rPr>
        <w:t xml:space="preserve">(slovom: </w:t>
      </w:r>
      <w:r w:rsidR="00560C19" w:rsidRPr="00CF4E4E">
        <w:rPr>
          <w:rFonts w:asciiTheme="minorHAnsi" w:eastAsia="Arial Narrow" w:hAnsiTheme="minorHAnsi" w:cstheme="minorHAnsi"/>
          <w:sz w:val="22"/>
          <w:szCs w:val="22"/>
        </w:rPr>
        <w:t>Jedenás</w:t>
      </w:r>
      <w:r w:rsidR="00B872DF" w:rsidRPr="00CF4E4E">
        <w:rPr>
          <w:rFonts w:asciiTheme="minorHAnsi" w:eastAsia="Arial Narrow" w:hAnsiTheme="minorHAnsi" w:cstheme="minorHAnsi"/>
          <w:sz w:val="22"/>
          <w:szCs w:val="22"/>
        </w:rPr>
        <w:t>ť</w:t>
      </w:r>
      <w:r w:rsidR="000039E7" w:rsidRPr="006611C3">
        <w:rPr>
          <w:rFonts w:asciiTheme="minorHAnsi" w:eastAsia="Arial Narrow" w:hAnsiTheme="minorHAnsi" w:cstheme="minorHAnsi"/>
          <w:sz w:val="22"/>
          <w:szCs w:val="22"/>
        </w:rPr>
        <w:t>tisíc</w:t>
      </w:r>
      <w:r w:rsidR="00560C19" w:rsidRPr="00CF4E4E">
        <w:rPr>
          <w:rFonts w:asciiTheme="minorHAnsi" w:eastAsia="Arial Narrow" w:hAnsiTheme="minorHAnsi" w:cstheme="minorHAnsi"/>
          <w:sz w:val="22"/>
          <w:szCs w:val="22"/>
        </w:rPr>
        <w:t>p</w:t>
      </w:r>
      <w:r w:rsidR="007F380C" w:rsidRPr="00CF4E4E">
        <w:rPr>
          <w:rFonts w:asciiTheme="minorHAnsi" w:eastAsia="Arial Narrow" w:hAnsiTheme="minorHAnsi" w:cstheme="minorHAnsi"/>
          <w:sz w:val="22"/>
          <w:szCs w:val="22"/>
        </w:rPr>
        <w:t xml:space="preserve">äťdesiatsedem </w:t>
      </w:r>
      <w:r w:rsidR="00795E85" w:rsidRPr="00CF4E4E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="007F380C" w:rsidRPr="006611C3">
        <w:rPr>
          <w:rStyle w:val="Zvraznenie"/>
          <w:rFonts w:asciiTheme="minorHAnsi" w:hAnsiTheme="minorHAnsi" w:cstheme="minorHAnsi"/>
          <w:sz w:val="22"/>
          <w:szCs w:val="22"/>
        </w:rPr>
        <w:t>EUR a</w:t>
      </w:r>
      <w:r w:rsidR="004313D6" w:rsidRPr="006611C3">
        <w:rPr>
          <w:rStyle w:val="Zvraznenie"/>
          <w:rFonts w:asciiTheme="minorHAnsi" w:hAnsiTheme="minorHAnsi" w:cstheme="minorHAnsi"/>
          <w:sz w:val="22"/>
          <w:szCs w:val="22"/>
        </w:rPr>
        <w:t> </w:t>
      </w:r>
      <w:r w:rsidR="00560C19" w:rsidRPr="00CF4E4E">
        <w:rPr>
          <w:rStyle w:val="Zvraznenie"/>
          <w:rFonts w:asciiTheme="minorHAnsi" w:hAnsiTheme="minorHAnsi" w:cstheme="minorHAnsi"/>
          <w:sz w:val="22"/>
          <w:szCs w:val="22"/>
        </w:rPr>
        <w:t>sedemdesiat</w:t>
      </w:r>
      <w:r w:rsidR="007F380C" w:rsidRPr="006611C3">
        <w:rPr>
          <w:rStyle w:val="Zvraznenie"/>
          <w:rFonts w:asciiTheme="minorHAnsi" w:hAnsiTheme="minorHAnsi" w:cstheme="minorHAnsi"/>
          <w:sz w:val="22"/>
          <w:szCs w:val="22"/>
        </w:rPr>
        <w:t xml:space="preserve"> eurocentov</w:t>
      </w:r>
      <w:r w:rsidR="000039E7" w:rsidRPr="006611C3">
        <w:rPr>
          <w:rFonts w:asciiTheme="minorHAnsi" w:eastAsia="Arial Narrow" w:hAnsiTheme="minorHAnsi" w:cstheme="minorHAnsi"/>
          <w:sz w:val="22"/>
          <w:szCs w:val="22"/>
        </w:rPr>
        <w:t>)</w:t>
      </w:r>
    </w:p>
    <w:p w14:paraId="1F8B8C9D" w14:textId="5D29BB47" w:rsidR="00044065" w:rsidRPr="006611C3" w:rsidRDefault="00044065" w:rsidP="006611C3">
      <w:pPr>
        <w:pStyle w:val="PredformtovanHTML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eastAsia="Arial Narrow" w:hAnsiTheme="minorHAnsi" w:cstheme="minorHAnsi"/>
          <w:sz w:val="22"/>
          <w:szCs w:val="22"/>
        </w:rPr>
        <w:tab/>
        <w:t xml:space="preserve">      </w:t>
      </w:r>
      <w:r w:rsidRPr="006611C3">
        <w:rPr>
          <w:rFonts w:asciiTheme="minorHAnsi" w:eastAsia="Arial Narrow" w:hAnsiTheme="minorHAnsi" w:cstheme="minorHAnsi"/>
          <w:b/>
          <w:bCs/>
          <w:sz w:val="22"/>
          <w:szCs w:val="22"/>
        </w:rPr>
        <w:t xml:space="preserve">mesačné nájomné </w:t>
      </w:r>
      <w:r w:rsidRPr="00CF4E4E">
        <w:rPr>
          <w:rFonts w:asciiTheme="minorHAnsi" w:eastAsia="Arial Narrow" w:hAnsiTheme="minorHAnsi" w:cstheme="minorHAnsi"/>
          <w:b/>
          <w:bCs/>
          <w:sz w:val="22"/>
          <w:szCs w:val="22"/>
        </w:rPr>
        <w:t xml:space="preserve">je vo výške:  </w:t>
      </w:r>
      <w:r w:rsidR="008703FF" w:rsidRPr="00CF4E4E">
        <w:rPr>
          <w:rFonts w:asciiTheme="minorHAnsi" w:eastAsia="Arial Narrow" w:hAnsiTheme="minorHAnsi" w:cstheme="minorHAnsi"/>
          <w:b/>
          <w:bCs/>
          <w:sz w:val="22"/>
          <w:szCs w:val="22"/>
        </w:rPr>
        <w:t>9</w:t>
      </w:r>
      <w:r w:rsidRPr="00CF4E4E">
        <w:rPr>
          <w:rFonts w:asciiTheme="minorHAnsi" w:eastAsia="Arial Narrow" w:hAnsiTheme="minorHAnsi" w:cstheme="minorHAnsi"/>
          <w:b/>
          <w:bCs/>
          <w:sz w:val="22"/>
          <w:szCs w:val="22"/>
        </w:rPr>
        <w:t>2</w:t>
      </w:r>
      <w:r w:rsidR="008703FF" w:rsidRPr="00CF4E4E">
        <w:rPr>
          <w:rFonts w:asciiTheme="minorHAnsi" w:eastAsia="Arial Narrow" w:hAnsiTheme="minorHAnsi" w:cstheme="minorHAnsi"/>
          <w:b/>
          <w:bCs/>
          <w:sz w:val="22"/>
          <w:szCs w:val="22"/>
        </w:rPr>
        <w:t>1</w:t>
      </w:r>
      <w:r w:rsidRPr="00CF4E4E">
        <w:rPr>
          <w:rFonts w:asciiTheme="minorHAnsi" w:eastAsia="Arial Narrow" w:hAnsiTheme="minorHAnsi" w:cstheme="minorHAnsi"/>
          <w:b/>
          <w:bCs/>
          <w:sz w:val="22"/>
          <w:szCs w:val="22"/>
        </w:rPr>
        <w:t>,</w:t>
      </w:r>
      <w:r w:rsidR="008703FF" w:rsidRPr="00CF4E4E">
        <w:rPr>
          <w:rFonts w:asciiTheme="minorHAnsi" w:eastAsia="Arial Narrow" w:hAnsiTheme="minorHAnsi" w:cstheme="minorHAnsi"/>
          <w:b/>
          <w:bCs/>
          <w:sz w:val="22"/>
          <w:szCs w:val="22"/>
        </w:rPr>
        <w:t>4</w:t>
      </w:r>
      <w:r w:rsidRPr="00CF4E4E">
        <w:rPr>
          <w:rFonts w:asciiTheme="minorHAnsi" w:eastAsia="Arial Narrow" w:hAnsiTheme="minorHAnsi" w:cstheme="minorHAnsi"/>
          <w:b/>
          <w:bCs/>
          <w:sz w:val="22"/>
          <w:szCs w:val="22"/>
        </w:rPr>
        <w:t>7 EUR</w:t>
      </w:r>
      <w:r w:rsidR="008703FF" w:rsidRPr="00CF4E4E">
        <w:rPr>
          <w:rFonts w:asciiTheme="minorHAnsi" w:eastAsia="Arial Narrow" w:hAnsiTheme="minorHAnsi" w:cstheme="minorHAnsi"/>
          <w:b/>
          <w:bCs/>
          <w:sz w:val="22"/>
          <w:szCs w:val="22"/>
        </w:rPr>
        <w:t xml:space="preserve"> </w:t>
      </w:r>
    </w:p>
    <w:p w14:paraId="3C716117" w14:textId="199ACAC3" w:rsidR="00F40947" w:rsidRPr="006611C3" w:rsidRDefault="00044065" w:rsidP="006611C3">
      <w:pPr>
        <w:tabs>
          <w:tab w:val="left" w:pos="1134"/>
          <w:tab w:val="left" w:pos="28416"/>
        </w:tabs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   </w:t>
      </w:r>
      <w:r w:rsidRPr="00CF4E4E">
        <w:rPr>
          <w:rFonts w:asciiTheme="minorHAnsi" w:hAnsiTheme="minorHAnsi" w:cstheme="minorHAnsi"/>
          <w:sz w:val="22"/>
          <w:szCs w:val="22"/>
        </w:rPr>
        <w:tab/>
      </w:r>
      <w:r w:rsidRPr="00CF4E4E">
        <w:rPr>
          <w:rFonts w:asciiTheme="minorHAnsi" w:eastAsia="Arial Narrow" w:hAnsiTheme="minorHAnsi" w:cstheme="minorHAnsi"/>
          <w:sz w:val="22"/>
          <w:szCs w:val="22"/>
        </w:rPr>
        <w:t xml:space="preserve">(slovom: </w:t>
      </w:r>
      <w:r w:rsidR="008703FF" w:rsidRPr="00CF4E4E">
        <w:rPr>
          <w:rFonts w:asciiTheme="minorHAnsi" w:eastAsia="Arial Narrow" w:hAnsiTheme="minorHAnsi" w:cstheme="minorHAnsi"/>
          <w:sz w:val="22"/>
          <w:szCs w:val="22"/>
        </w:rPr>
        <w:t>Deväťsto</w:t>
      </w:r>
      <w:r w:rsidRPr="00CF4E4E">
        <w:rPr>
          <w:rFonts w:asciiTheme="minorHAnsi" w:eastAsia="Arial Narrow" w:hAnsiTheme="minorHAnsi" w:cstheme="minorHAnsi"/>
          <w:sz w:val="22"/>
          <w:szCs w:val="22"/>
        </w:rPr>
        <w:t>dvadsať</w:t>
      </w:r>
      <w:r w:rsidR="008703FF" w:rsidRPr="00CF4E4E">
        <w:rPr>
          <w:rFonts w:asciiTheme="minorHAnsi" w:eastAsia="Arial Narrow" w:hAnsiTheme="minorHAnsi" w:cstheme="minorHAnsi"/>
          <w:sz w:val="22"/>
          <w:szCs w:val="22"/>
        </w:rPr>
        <w:t>jeden</w:t>
      </w:r>
      <w:r w:rsidRPr="00CF4E4E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6611C3">
        <w:rPr>
          <w:rStyle w:val="Zvraznenie"/>
          <w:rFonts w:asciiTheme="minorHAnsi" w:hAnsiTheme="minorHAnsi" w:cstheme="minorHAnsi"/>
          <w:sz w:val="22"/>
          <w:szCs w:val="22"/>
        </w:rPr>
        <w:t>EUR a</w:t>
      </w:r>
      <w:r w:rsidR="008703FF" w:rsidRPr="00CF4E4E">
        <w:rPr>
          <w:rStyle w:val="Zvraznenie"/>
          <w:rFonts w:asciiTheme="minorHAnsi" w:hAnsiTheme="minorHAnsi" w:cstheme="minorHAnsi"/>
          <w:sz w:val="22"/>
          <w:szCs w:val="22"/>
        </w:rPr>
        <w:t> štyridsať</w:t>
      </w:r>
      <w:r w:rsidRPr="006611C3">
        <w:rPr>
          <w:rStyle w:val="Zvraznenie"/>
          <w:rFonts w:asciiTheme="minorHAnsi" w:hAnsiTheme="minorHAnsi" w:cstheme="minorHAnsi"/>
          <w:sz w:val="22"/>
          <w:szCs w:val="22"/>
        </w:rPr>
        <w:t>sedem eurocentov</w:t>
      </w:r>
      <w:r w:rsidRPr="00CF4E4E">
        <w:rPr>
          <w:rFonts w:asciiTheme="minorHAnsi" w:eastAsia="Arial Narrow" w:hAnsiTheme="minorHAnsi" w:cstheme="minorHAnsi"/>
          <w:sz w:val="22"/>
          <w:szCs w:val="22"/>
        </w:rPr>
        <w:t>)</w:t>
      </w:r>
    </w:p>
    <w:bookmarkEnd w:id="1"/>
    <w:p w14:paraId="79A3F924" w14:textId="77777777" w:rsidR="001C44BA" w:rsidRPr="00CF4E4E" w:rsidRDefault="001C44BA" w:rsidP="002D6B1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99CED2" w14:textId="2859ABA7" w:rsidR="001C44BA" w:rsidRPr="006611C3" w:rsidRDefault="002419E2" w:rsidP="006611C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lastRenderedPageBreak/>
        <w:t>N</w:t>
      </w:r>
      <w:r w:rsidR="00E1272A" w:rsidRPr="006611C3">
        <w:rPr>
          <w:rFonts w:asciiTheme="minorHAnsi" w:hAnsiTheme="minorHAnsi" w:cstheme="minorHAnsi"/>
          <w:sz w:val="22"/>
          <w:szCs w:val="22"/>
        </w:rPr>
        <w:t xml:space="preserve">ájomné sa </w:t>
      </w:r>
      <w:r w:rsidR="00AB1399" w:rsidRPr="006611C3">
        <w:rPr>
          <w:rFonts w:asciiTheme="minorHAnsi" w:hAnsiTheme="minorHAnsi" w:cstheme="minorHAnsi"/>
          <w:sz w:val="22"/>
          <w:szCs w:val="22"/>
        </w:rPr>
        <w:t>uhrádza bezhotovostne v lehote splatnosti na príjmový účet Prenajímateľa</w:t>
      </w:r>
      <w:r w:rsidR="00AB1399" w:rsidRPr="006611C3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AB1399" w:rsidRPr="006611C3">
        <w:rPr>
          <w:rFonts w:asciiTheme="minorHAnsi" w:hAnsiTheme="minorHAnsi" w:cstheme="minorHAnsi"/>
          <w:sz w:val="22"/>
          <w:szCs w:val="22"/>
        </w:rPr>
        <w:t>uvedený v záhlaví tejto zmluvy</w:t>
      </w:r>
      <w:r w:rsidR="00E1272A" w:rsidRPr="006611C3">
        <w:rPr>
          <w:rFonts w:asciiTheme="minorHAnsi" w:hAnsiTheme="minorHAnsi" w:cstheme="minorHAnsi"/>
          <w:sz w:val="22"/>
          <w:szCs w:val="22"/>
        </w:rPr>
        <w:t xml:space="preserve"> a</w:t>
      </w:r>
      <w:r w:rsidR="004313D6" w:rsidRPr="006611C3">
        <w:rPr>
          <w:rFonts w:asciiTheme="minorHAnsi" w:hAnsiTheme="minorHAnsi" w:cstheme="minorHAnsi"/>
          <w:sz w:val="22"/>
          <w:szCs w:val="22"/>
        </w:rPr>
        <w:t> </w:t>
      </w:r>
      <w:r w:rsidR="00E1272A" w:rsidRPr="006611C3">
        <w:rPr>
          <w:rFonts w:asciiTheme="minorHAnsi" w:hAnsiTheme="minorHAnsi" w:cstheme="minorHAnsi"/>
          <w:sz w:val="22"/>
          <w:szCs w:val="22"/>
        </w:rPr>
        <w:t>to v</w:t>
      </w:r>
      <w:r w:rsidR="004313D6" w:rsidRPr="006611C3">
        <w:rPr>
          <w:rFonts w:asciiTheme="minorHAnsi" w:hAnsiTheme="minorHAnsi" w:cstheme="minorHAnsi"/>
          <w:sz w:val="22"/>
          <w:szCs w:val="22"/>
        </w:rPr>
        <w:t> </w:t>
      </w:r>
      <w:r w:rsidR="00E1272A" w:rsidRPr="006611C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10 splátkach </w:t>
      </w:r>
      <w:r w:rsidR="0003534D" w:rsidRPr="006611C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počas školského roka </w:t>
      </w:r>
      <w:r w:rsidR="00E1272A" w:rsidRPr="006611C3">
        <w:rPr>
          <w:rFonts w:asciiTheme="minorHAnsi" w:hAnsiTheme="minorHAnsi" w:cstheme="minorHAnsi"/>
          <w:b/>
          <w:bCs/>
          <w:sz w:val="22"/>
          <w:szCs w:val="22"/>
          <w:u w:val="single"/>
        </w:rPr>
        <w:t>vo výške</w:t>
      </w:r>
      <w:r w:rsidR="00E1272A" w:rsidRPr="006611C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905C5" w:rsidRPr="006611C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 </w:t>
      </w:r>
      <w:r w:rsidR="008703FF" w:rsidRPr="00CF4E4E">
        <w:rPr>
          <w:rFonts w:asciiTheme="minorHAnsi" w:hAnsiTheme="minorHAnsi" w:cstheme="minorHAnsi"/>
          <w:b/>
          <w:bCs/>
          <w:sz w:val="22"/>
          <w:szCs w:val="22"/>
          <w:u w:val="single"/>
        </w:rPr>
        <w:t>105</w:t>
      </w:r>
      <w:r w:rsidR="005905C5" w:rsidRPr="006611C3">
        <w:rPr>
          <w:rFonts w:asciiTheme="minorHAnsi" w:hAnsiTheme="minorHAnsi" w:cstheme="minorHAnsi"/>
          <w:b/>
          <w:bCs/>
          <w:sz w:val="22"/>
          <w:szCs w:val="22"/>
          <w:u w:val="single"/>
        </w:rPr>
        <w:t>,7</w:t>
      </w:r>
      <w:r w:rsidR="008703FF" w:rsidRPr="00CF4E4E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="005905C5" w:rsidRPr="006611C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EUR</w:t>
      </w:r>
      <w:r w:rsidR="00E1272A" w:rsidRPr="006611C3">
        <w:rPr>
          <w:rFonts w:asciiTheme="minorHAnsi" w:hAnsiTheme="minorHAnsi" w:cstheme="minorHAnsi"/>
          <w:sz w:val="22"/>
          <w:szCs w:val="22"/>
        </w:rPr>
        <w:t xml:space="preserve"> (slovom: Jedentisíc</w:t>
      </w:r>
      <w:r w:rsidR="005905C5" w:rsidRPr="006611C3">
        <w:rPr>
          <w:rFonts w:asciiTheme="minorHAnsi" w:hAnsiTheme="minorHAnsi" w:cstheme="minorHAnsi"/>
          <w:sz w:val="22"/>
          <w:szCs w:val="22"/>
        </w:rPr>
        <w:t>sto</w:t>
      </w:r>
      <w:r w:rsidR="00064E50" w:rsidRPr="00CF4E4E">
        <w:rPr>
          <w:rFonts w:asciiTheme="minorHAnsi" w:hAnsiTheme="minorHAnsi" w:cstheme="minorHAnsi"/>
          <w:sz w:val="22"/>
          <w:szCs w:val="22"/>
        </w:rPr>
        <w:t>pä</w:t>
      </w:r>
      <w:r w:rsidR="005905C5" w:rsidRPr="006611C3">
        <w:rPr>
          <w:rFonts w:asciiTheme="minorHAnsi" w:hAnsiTheme="minorHAnsi" w:cstheme="minorHAnsi"/>
          <w:sz w:val="22"/>
          <w:szCs w:val="22"/>
        </w:rPr>
        <w:t>ť</w:t>
      </w:r>
      <w:r w:rsidR="00E1272A" w:rsidRPr="006611C3">
        <w:rPr>
          <w:rFonts w:asciiTheme="minorHAnsi" w:hAnsiTheme="minorHAnsi" w:cstheme="minorHAnsi"/>
          <w:sz w:val="22"/>
          <w:szCs w:val="22"/>
        </w:rPr>
        <w:t xml:space="preserve"> EUR a</w:t>
      </w:r>
      <w:r w:rsidR="004313D6" w:rsidRPr="006611C3">
        <w:rPr>
          <w:rFonts w:asciiTheme="minorHAnsi" w:hAnsiTheme="minorHAnsi" w:cstheme="minorHAnsi"/>
          <w:sz w:val="22"/>
          <w:szCs w:val="22"/>
        </w:rPr>
        <w:t> </w:t>
      </w:r>
      <w:r w:rsidR="005905C5" w:rsidRPr="006611C3">
        <w:rPr>
          <w:rStyle w:val="Zvraznenie"/>
          <w:rFonts w:asciiTheme="minorHAnsi" w:hAnsiTheme="minorHAnsi" w:cstheme="minorHAnsi"/>
          <w:sz w:val="22"/>
          <w:szCs w:val="22"/>
        </w:rPr>
        <w:t>sedemdesiat</w:t>
      </w:r>
      <w:r w:rsidR="00064E50" w:rsidRPr="00CF4E4E">
        <w:rPr>
          <w:rStyle w:val="Zvraznenie"/>
          <w:rFonts w:asciiTheme="minorHAnsi" w:hAnsiTheme="minorHAnsi" w:cstheme="minorHAnsi"/>
          <w:sz w:val="22"/>
          <w:szCs w:val="22"/>
        </w:rPr>
        <w:t>sedem</w:t>
      </w:r>
      <w:r w:rsidR="00E1272A" w:rsidRPr="006611C3">
        <w:rPr>
          <w:rFonts w:asciiTheme="minorHAnsi" w:hAnsiTheme="minorHAnsi" w:cstheme="minorHAnsi"/>
          <w:sz w:val="22"/>
          <w:szCs w:val="22"/>
        </w:rPr>
        <w:t xml:space="preserve"> </w:t>
      </w:r>
      <w:r w:rsidR="004313D6" w:rsidRPr="006611C3">
        <w:rPr>
          <w:rFonts w:asciiTheme="minorHAnsi" w:hAnsiTheme="minorHAnsi" w:cstheme="minorHAnsi"/>
          <w:sz w:val="22"/>
          <w:szCs w:val="22"/>
        </w:rPr>
        <w:t>euro</w:t>
      </w:r>
      <w:r w:rsidR="00E1272A" w:rsidRPr="006611C3">
        <w:rPr>
          <w:rFonts w:asciiTheme="minorHAnsi" w:hAnsiTheme="minorHAnsi" w:cstheme="minorHAnsi"/>
          <w:sz w:val="22"/>
          <w:szCs w:val="22"/>
        </w:rPr>
        <w:t>centov)</w:t>
      </w:r>
      <w:r w:rsidR="00F40947" w:rsidRPr="006611C3">
        <w:rPr>
          <w:rFonts w:asciiTheme="minorHAnsi" w:hAnsiTheme="minorHAnsi" w:cstheme="minorHAnsi"/>
          <w:sz w:val="22"/>
          <w:szCs w:val="22"/>
        </w:rPr>
        <w:t xml:space="preserve"> </w:t>
      </w:r>
      <w:r w:rsidR="00E1272A" w:rsidRPr="006611C3">
        <w:rPr>
          <w:rFonts w:asciiTheme="minorHAnsi" w:hAnsiTheme="minorHAnsi" w:cstheme="minorHAnsi"/>
          <w:sz w:val="22"/>
          <w:szCs w:val="22"/>
        </w:rPr>
        <w:t>na</w:t>
      </w:r>
      <w:r w:rsidR="00F40947" w:rsidRPr="006611C3">
        <w:rPr>
          <w:rFonts w:asciiTheme="minorHAnsi" w:hAnsiTheme="minorHAnsi" w:cstheme="minorHAnsi"/>
          <w:sz w:val="22"/>
          <w:szCs w:val="22"/>
        </w:rPr>
        <w:t xml:space="preserve"> </w:t>
      </w:r>
      <w:r w:rsidR="00E1272A" w:rsidRPr="006611C3">
        <w:rPr>
          <w:rFonts w:asciiTheme="minorHAnsi" w:hAnsiTheme="minorHAnsi" w:cstheme="minorHAnsi"/>
          <w:sz w:val="22"/>
          <w:szCs w:val="22"/>
        </w:rPr>
        <w:t>základe faktúry</w:t>
      </w:r>
      <w:r w:rsidR="004744AF" w:rsidRPr="006611C3">
        <w:rPr>
          <w:rFonts w:asciiTheme="minorHAnsi" w:hAnsiTheme="minorHAnsi" w:cstheme="minorHAnsi"/>
          <w:sz w:val="22"/>
          <w:szCs w:val="22"/>
        </w:rPr>
        <w:t xml:space="preserve"> s lehotou splatnosti 14 dní</w:t>
      </w:r>
      <w:r w:rsidR="00E1272A" w:rsidRPr="006611C3">
        <w:rPr>
          <w:rFonts w:asciiTheme="minorHAnsi" w:hAnsiTheme="minorHAnsi" w:cstheme="minorHAnsi"/>
          <w:sz w:val="22"/>
          <w:szCs w:val="22"/>
        </w:rPr>
        <w:t xml:space="preserve"> vystavenej Prenajímateľom. </w:t>
      </w:r>
    </w:p>
    <w:p w14:paraId="62FFA3C4" w14:textId="77777777" w:rsidR="001C44BA" w:rsidRPr="006611C3" w:rsidRDefault="001C44BA" w:rsidP="006611C3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43A700C" w14:textId="101FB1D8" w:rsidR="001C44BA" w:rsidRPr="00CF4E4E" w:rsidRDefault="00E1272A" w:rsidP="006611C3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Nájomca sa zaväzuje uhrádzať náklady za služby (ďalej len „</w:t>
      </w:r>
      <w:r w:rsidR="00472EF3" w:rsidRPr="00CF4E4E">
        <w:rPr>
          <w:rFonts w:asciiTheme="minorHAnsi" w:hAnsiTheme="minorHAnsi" w:cstheme="minorHAnsi"/>
          <w:sz w:val="22"/>
          <w:szCs w:val="22"/>
        </w:rPr>
        <w:t>p</w:t>
      </w:r>
      <w:r w:rsidRPr="00CF4E4E">
        <w:rPr>
          <w:rFonts w:asciiTheme="minorHAnsi" w:hAnsiTheme="minorHAnsi" w:cstheme="minorHAnsi"/>
          <w:sz w:val="22"/>
          <w:szCs w:val="22"/>
        </w:rPr>
        <w:t>revádzkové náklady“), spojené s užívaním pre</w:t>
      </w:r>
      <w:r w:rsidR="00472EF3" w:rsidRPr="00CF4E4E">
        <w:rPr>
          <w:rFonts w:asciiTheme="minorHAnsi" w:hAnsiTheme="minorHAnsi" w:cstheme="minorHAnsi"/>
          <w:sz w:val="22"/>
          <w:szCs w:val="22"/>
        </w:rPr>
        <w:t xml:space="preserve">dmetu nájmu, ktorý je definovaný v Čl. I ods.2 </w:t>
      </w:r>
      <w:r w:rsidRPr="00CF4E4E">
        <w:rPr>
          <w:rFonts w:asciiTheme="minorHAnsi" w:hAnsiTheme="minorHAnsi" w:cstheme="minorHAnsi"/>
          <w:sz w:val="22"/>
          <w:szCs w:val="22"/>
        </w:rPr>
        <w:t xml:space="preserve"> a to: </w:t>
      </w:r>
    </w:p>
    <w:p w14:paraId="50E927AB" w14:textId="77777777" w:rsidR="001C44BA" w:rsidRPr="00CF4E4E" w:rsidRDefault="001C44BA" w:rsidP="00A85E89">
      <w:pPr>
        <w:pStyle w:val="Odsekzoznamu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BA3A483" w14:textId="2AF659C7" w:rsidR="001C44BA" w:rsidRPr="00CF4E4E" w:rsidRDefault="00E1272A" w:rsidP="00A85E89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spacing w:line="264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za odber elektrickej energie </w:t>
      </w:r>
      <w:r w:rsidR="00EE6FC6" w:rsidRPr="006611C3">
        <w:rPr>
          <w:rFonts w:asciiTheme="minorHAnsi" w:hAnsiTheme="minorHAnsi" w:cstheme="minorHAnsi"/>
          <w:sz w:val="22"/>
          <w:szCs w:val="22"/>
        </w:rPr>
        <w:t>podľa skutoč</w:t>
      </w:r>
      <w:r w:rsidR="00717635" w:rsidRPr="006611C3">
        <w:rPr>
          <w:rFonts w:asciiTheme="minorHAnsi" w:hAnsiTheme="minorHAnsi" w:cstheme="minorHAnsi"/>
          <w:sz w:val="22"/>
          <w:szCs w:val="22"/>
        </w:rPr>
        <w:t>nej</w:t>
      </w:r>
      <w:r w:rsidR="00EE6FC6" w:rsidRPr="006611C3">
        <w:rPr>
          <w:rFonts w:asciiTheme="minorHAnsi" w:hAnsiTheme="minorHAnsi" w:cstheme="minorHAnsi"/>
          <w:sz w:val="22"/>
          <w:szCs w:val="22"/>
        </w:rPr>
        <w:t xml:space="preserve"> </w:t>
      </w:r>
      <w:r w:rsidR="00717635" w:rsidRPr="00CF4E4E">
        <w:rPr>
          <w:rFonts w:asciiTheme="minorHAnsi" w:hAnsiTheme="minorHAnsi" w:cstheme="minorHAnsi"/>
          <w:sz w:val="22"/>
          <w:szCs w:val="22"/>
        </w:rPr>
        <w:t>spotreby Nájomcu</w:t>
      </w:r>
      <w:r w:rsidRPr="00CF4E4E">
        <w:rPr>
          <w:rFonts w:asciiTheme="minorHAnsi" w:hAnsiTheme="minorHAnsi" w:cstheme="minorHAnsi"/>
          <w:sz w:val="22"/>
          <w:szCs w:val="22"/>
        </w:rPr>
        <w:t>,</w:t>
      </w:r>
    </w:p>
    <w:p w14:paraId="251F3DDE" w14:textId="08178A81" w:rsidR="00717635" w:rsidRPr="00CF4E4E" w:rsidRDefault="00E1272A" w:rsidP="00016EFA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za vodné</w:t>
      </w:r>
      <w:r w:rsidR="00EE6FC6" w:rsidRPr="00CF4E4E">
        <w:rPr>
          <w:rFonts w:asciiTheme="minorHAnsi" w:hAnsiTheme="minorHAnsi" w:cstheme="minorHAnsi"/>
          <w:sz w:val="22"/>
          <w:szCs w:val="22"/>
        </w:rPr>
        <w:t>,</w:t>
      </w:r>
      <w:r w:rsidRPr="00CF4E4E">
        <w:rPr>
          <w:rFonts w:asciiTheme="minorHAnsi" w:hAnsiTheme="minorHAnsi" w:cstheme="minorHAnsi"/>
          <w:sz w:val="22"/>
          <w:szCs w:val="22"/>
        </w:rPr>
        <w:t xml:space="preserve">  stočné</w:t>
      </w:r>
      <w:r w:rsidR="00EE6FC6" w:rsidRPr="00CF4E4E">
        <w:rPr>
          <w:rFonts w:asciiTheme="minorHAnsi" w:hAnsiTheme="minorHAnsi" w:cstheme="minorHAnsi"/>
          <w:sz w:val="22"/>
          <w:szCs w:val="22"/>
        </w:rPr>
        <w:t xml:space="preserve"> a zrážkovú vodu </w:t>
      </w:r>
      <w:r w:rsidR="00EE6FC6" w:rsidRPr="006611C3">
        <w:rPr>
          <w:rFonts w:asciiTheme="minorHAnsi" w:hAnsiTheme="minorHAnsi" w:cstheme="minorHAnsi"/>
          <w:sz w:val="22"/>
          <w:szCs w:val="22"/>
        </w:rPr>
        <w:t xml:space="preserve">podľa </w:t>
      </w:r>
      <w:r w:rsidR="00717635" w:rsidRPr="006611C3">
        <w:rPr>
          <w:rFonts w:asciiTheme="minorHAnsi" w:hAnsiTheme="minorHAnsi" w:cstheme="minorHAnsi"/>
          <w:sz w:val="22"/>
          <w:szCs w:val="22"/>
        </w:rPr>
        <w:t xml:space="preserve">skutočnej </w:t>
      </w:r>
      <w:r w:rsidR="00717635" w:rsidRPr="00CF4E4E">
        <w:rPr>
          <w:rFonts w:asciiTheme="minorHAnsi" w:hAnsiTheme="minorHAnsi" w:cstheme="minorHAnsi"/>
          <w:sz w:val="22"/>
          <w:szCs w:val="22"/>
        </w:rPr>
        <w:t>spotreby Nájomcu,</w:t>
      </w:r>
    </w:p>
    <w:p w14:paraId="25FE34AE" w14:textId="26D79680" w:rsidR="001C44BA" w:rsidRPr="00CF4E4E" w:rsidRDefault="00E1272A" w:rsidP="00016EFA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spacing w:line="264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za teplo a teplú úžitkovú vodu</w:t>
      </w:r>
      <w:r w:rsidR="00EE6FC6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="00AB1399" w:rsidRPr="00CF4E4E">
        <w:rPr>
          <w:rFonts w:asciiTheme="minorHAnsi" w:hAnsiTheme="minorHAnsi" w:cstheme="minorHAnsi"/>
          <w:sz w:val="22"/>
          <w:szCs w:val="22"/>
        </w:rPr>
        <w:t xml:space="preserve">ako </w:t>
      </w:r>
      <w:r w:rsidR="00EE6FC6" w:rsidRPr="006611C3">
        <w:rPr>
          <w:rFonts w:asciiTheme="minorHAnsi" w:hAnsiTheme="minorHAnsi" w:cstheme="minorHAnsi"/>
          <w:sz w:val="22"/>
          <w:szCs w:val="22"/>
        </w:rPr>
        <w:t xml:space="preserve">pomerná časť nákladov </w:t>
      </w:r>
      <w:r w:rsidR="00EE6FC6" w:rsidRPr="006611C3">
        <w:rPr>
          <w:rStyle w:val="markedcontent"/>
          <w:rFonts w:asciiTheme="minorHAnsi" w:hAnsiTheme="minorHAnsi" w:cstheme="minorHAnsi"/>
          <w:sz w:val="22"/>
          <w:szCs w:val="22"/>
        </w:rPr>
        <w:t>z celkovej výšky nákladov  Prenajímateľa</w:t>
      </w:r>
      <w:r w:rsidRPr="00CF4E4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2152D32" w14:textId="574CF06C" w:rsidR="001C44BA" w:rsidRPr="00CF4E4E" w:rsidRDefault="00E1272A" w:rsidP="00A85E89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za</w:t>
      </w:r>
      <w:r w:rsidR="00EE6FC6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odvoz komunálneho odpadu (skutočné náklady)</w:t>
      </w:r>
    </w:p>
    <w:p w14:paraId="5BF9C0C2" w14:textId="77777777" w:rsidR="00A860E2" w:rsidRPr="00CF4E4E" w:rsidRDefault="00A860E2" w:rsidP="006611C3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line="264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3173D38C" w14:textId="446D91CF" w:rsidR="00F4161F" w:rsidRPr="00CF4E4E" w:rsidRDefault="00B72FE0" w:rsidP="006611C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t>Prevádzkové náklady sa uhrádzajú</w:t>
      </w:r>
      <w:r w:rsidR="00C412B1" w:rsidRPr="006611C3">
        <w:rPr>
          <w:rFonts w:asciiTheme="minorHAnsi" w:hAnsiTheme="minorHAnsi" w:cstheme="minorHAnsi"/>
          <w:sz w:val="22"/>
          <w:szCs w:val="22"/>
        </w:rPr>
        <w:t xml:space="preserve"> </w:t>
      </w:r>
      <w:r w:rsidR="00AB1399" w:rsidRPr="006611C3">
        <w:rPr>
          <w:rFonts w:asciiTheme="minorHAnsi" w:hAnsiTheme="minorHAnsi" w:cstheme="minorHAnsi"/>
          <w:sz w:val="22"/>
          <w:szCs w:val="22"/>
        </w:rPr>
        <w:t xml:space="preserve">bezhotovostne </w:t>
      </w:r>
      <w:r w:rsidR="00E41003" w:rsidRPr="006611C3">
        <w:rPr>
          <w:rFonts w:asciiTheme="minorHAnsi" w:hAnsiTheme="minorHAnsi" w:cstheme="minorHAnsi"/>
          <w:sz w:val="22"/>
          <w:szCs w:val="22"/>
        </w:rPr>
        <w:t xml:space="preserve">1x mesačne </w:t>
      </w:r>
      <w:r w:rsidR="00AB1399" w:rsidRPr="006611C3">
        <w:rPr>
          <w:rFonts w:asciiTheme="minorHAnsi" w:hAnsiTheme="minorHAnsi" w:cstheme="minorHAnsi"/>
          <w:sz w:val="22"/>
          <w:szCs w:val="22"/>
        </w:rPr>
        <w:t xml:space="preserve">v lehote splatnosti na výdavkový účet </w:t>
      </w:r>
      <w:r w:rsidR="00AB1399" w:rsidRPr="00CF4E4E">
        <w:rPr>
          <w:rFonts w:asciiTheme="minorHAnsi" w:hAnsiTheme="minorHAnsi" w:cstheme="minorHAnsi"/>
          <w:sz w:val="22"/>
          <w:szCs w:val="22"/>
        </w:rPr>
        <w:t>Prenajímateľa</w:t>
      </w:r>
      <w:r w:rsidR="00AB1399" w:rsidRPr="006611C3">
        <w:rPr>
          <w:rFonts w:asciiTheme="minorHAnsi" w:hAnsiTheme="minorHAnsi" w:cstheme="minorHAnsi"/>
          <w:sz w:val="22"/>
          <w:szCs w:val="22"/>
        </w:rPr>
        <w:t xml:space="preserve"> uvedený v záhlaví tejto zmluvy</w:t>
      </w:r>
      <w:r w:rsidR="00C412B1" w:rsidRPr="006611C3">
        <w:rPr>
          <w:rFonts w:asciiTheme="minorHAnsi" w:hAnsiTheme="minorHAnsi" w:cstheme="minorHAnsi"/>
          <w:sz w:val="22"/>
          <w:szCs w:val="22"/>
        </w:rPr>
        <w:t xml:space="preserve"> </w:t>
      </w:r>
      <w:r w:rsidR="00C412B1" w:rsidRPr="00CF4E4E">
        <w:rPr>
          <w:rFonts w:asciiTheme="minorHAnsi" w:hAnsiTheme="minorHAnsi" w:cstheme="minorHAnsi"/>
          <w:sz w:val="22"/>
          <w:szCs w:val="22"/>
        </w:rPr>
        <w:t>a</w:t>
      </w:r>
      <w:r w:rsidR="007A3B5A" w:rsidRPr="00CF4E4E">
        <w:rPr>
          <w:rFonts w:asciiTheme="minorHAnsi" w:hAnsiTheme="minorHAnsi" w:cstheme="minorHAnsi"/>
          <w:sz w:val="22"/>
          <w:szCs w:val="22"/>
        </w:rPr>
        <w:t> </w:t>
      </w:r>
      <w:r w:rsidR="00C412B1" w:rsidRPr="00CF4E4E">
        <w:rPr>
          <w:rFonts w:asciiTheme="minorHAnsi" w:hAnsiTheme="minorHAnsi" w:cstheme="minorHAnsi"/>
          <w:sz w:val="22"/>
          <w:szCs w:val="22"/>
        </w:rPr>
        <w:t>to</w:t>
      </w:r>
      <w:r w:rsidR="007A3B5A" w:rsidRPr="00CF4E4E">
        <w:rPr>
          <w:rFonts w:asciiTheme="minorHAnsi" w:hAnsiTheme="minorHAnsi" w:cstheme="minorHAnsi"/>
          <w:sz w:val="22"/>
          <w:szCs w:val="22"/>
        </w:rPr>
        <w:t xml:space="preserve"> po ukončení kalendárneho mesiaca </w:t>
      </w:r>
      <w:r w:rsidR="00C412B1" w:rsidRPr="00CF4E4E">
        <w:rPr>
          <w:rFonts w:asciiTheme="minorHAnsi" w:hAnsiTheme="minorHAnsi" w:cstheme="minorHAnsi"/>
          <w:sz w:val="22"/>
          <w:szCs w:val="22"/>
        </w:rPr>
        <w:t>na základe faktúry vystavenej Prenajímateľom</w:t>
      </w:r>
      <w:r w:rsidR="00AB1399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="00EE6FC6" w:rsidRPr="006611C3">
        <w:rPr>
          <w:rFonts w:asciiTheme="minorHAnsi" w:hAnsiTheme="minorHAnsi" w:cstheme="minorHAnsi"/>
          <w:sz w:val="22"/>
          <w:szCs w:val="22"/>
        </w:rPr>
        <w:t xml:space="preserve">podľa </w:t>
      </w:r>
      <w:r w:rsidR="00717635" w:rsidRPr="00CF4E4E">
        <w:rPr>
          <w:rFonts w:asciiTheme="minorHAnsi" w:hAnsiTheme="minorHAnsi" w:cstheme="minorHAnsi"/>
          <w:sz w:val="22"/>
          <w:szCs w:val="22"/>
        </w:rPr>
        <w:t xml:space="preserve">skutočných meraní príslušného dodávateľa, resp. poskytovateľa služieb uvedených v bode 3. písm. a) až d) tohto článku ako reálna, pomerná, resp. percentuálna časť skutočných </w:t>
      </w:r>
      <w:r w:rsidR="001B0B4E" w:rsidRPr="00CF4E4E">
        <w:rPr>
          <w:rFonts w:asciiTheme="minorHAnsi" w:hAnsiTheme="minorHAnsi" w:cstheme="minorHAnsi"/>
          <w:sz w:val="22"/>
          <w:szCs w:val="22"/>
        </w:rPr>
        <w:t xml:space="preserve">nákladov </w:t>
      </w:r>
      <w:r w:rsidR="00717635" w:rsidRPr="00CF4E4E">
        <w:rPr>
          <w:rFonts w:asciiTheme="minorHAnsi" w:hAnsiTheme="minorHAnsi" w:cstheme="minorHAnsi"/>
          <w:sz w:val="22"/>
          <w:szCs w:val="22"/>
        </w:rPr>
        <w:t>Prenajímateľa na základe dodávateľských faktúr definovan</w:t>
      </w:r>
      <w:r w:rsidR="00626557" w:rsidRPr="00CF4E4E">
        <w:rPr>
          <w:rFonts w:asciiTheme="minorHAnsi" w:hAnsiTheme="minorHAnsi" w:cstheme="minorHAnsi"/>
          <w:sz w:val="22"/>
          <w:szCs w:val="22"/>
        </w:rPr>
        <w:t>é</w:t>
      </w:r>
      <w:r w:rsidR="00717635" w:rsidRPr="00CF4E4E">
        <w:rPr>
          <w:rFonts w:asciiTheme="minorHAnsi" w:hAnsiTheme="minorHAnsi" w:cstheme="minorHAnsi"/>
          <w:sz w:val="22"/>
          <w:szCs w:val="22"/>
        </w:rPr>
        <w:t xml:space="preserve"> v kalkulačnom liste, ktorý bude prílohou k faktúre.</w:t>
      </w:r>
      <w:r w:rsidR="00626557" w:rsidRPr="00CF4E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F7E619" w14:textId="77777777" w:rsidR="00B11DDC" w:rsidRPr="00CF4E4E" w:rsidRDefault="00B11DDC" w:rsidP="00A85E89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4430C9F" w14:textId="4B9C347B" w:rsidR="00477CCC" w:rsidRPr="00CF4E4E" w:rsidRDefault="00E1272A" w:rsidP="006611C3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Všetky škody, ktoré spôsobí Nájomca v súvislosti s poskytovaním služieb z Rámcovej dohody</w:t>
      </w:r>
      <w:r w:rsidR="004E3EC4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a</w:t>
      </w:r>
      <w:r w:rsidR="004E3EC4" w:rsidRPr="00CF4E4E">
        <w:rPr>
          <w:rFonts w:asciiTheme="minorHAnsi" w:hAnsiTheme="minorHAnsi" w:cstheme="minorHAnsi"/>
          <w:sz w:val="22"/>
          <w:szCs w:val="22"/>
        </w:rPr>
        <w:t> </w:t>
      </w:r>
      <w:r w:rsidRPr="00CF4E4E">
        <w:rPr>
          <w:rFonts w:asciiTheme="minorHAnsi" w:hAnsiTheme="minorHAnsi" w:cstheme="minorHAnsi"/>
          <w:sz w:val="22"/>
          <w:szCs w:val="22"/>
        </w:rPr>
        <w:t>ktorá</w:t>
      </w:r>
      <w:r w:rsidR="004E3EC4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vznikla Prenajímateľovi na</w:t>
      </w:r>
      <w:r w:rsidR="00D04DF1" w:rsidRPr="00CF4E4E">
        <w:rPr>
          <w:rFonts w:asciiTheme="minorHAnsi" w:hAnsiTheme="minorHAnsi" w:cstheme="minorHAnsi"/>
          <w:sz w:val="22"/>
          <w:szCs w:val="22"/>
        </w:rPr>
        <w:t xml:space="preserve"> vybavení VŠJ, ktoré je špecifikované v prílohe  č. 2 tejto zmluvy </w:t>
      </w:r>
      <w:r w:rsidRPr="00CF4E4E">
        <w:rPr>
          <w:rFonts w:asciiTheme="minorHAnsi" w:hAnsiTheme="minorHAnsi" w:cstheme="minorHAnsi"/>
          <w:sz w:val="22"/>
          <w:szCs w:val="22"/>
        </w:rPr>
        <w:t>a</w:t>
      </w:r>
      <w:r w:rsidR="004E3EC4" w:rsidRPr="00CF4E4E">
        <w:rPr>
          <w:rFonts w:asciiTheme="minorHAnsi" w:hAnsiTheme="minorHAnsi" w:cstheme="minorHAnsi"/>
          <w:sz w:val="22"/>
          <w:szCs w:val="22"/>
        </w:rPr>
        <w:t> </w:t>
      </w:r>
      <w:r w:rsidRPr="00CF4E4E">
        <w:rPr>
          <w:rFonts w:asciiTheme="minorHAnsi" w:hAnsiTheme="minorHAnsi" w:cstheme="minorHAnsi"/>
          <w:sz w:val="22"/>
          <w:szCs w:val="22"/>
        </w:rPr>
        <w:t>škody</w:t>
      </w:r>
      <w:r w:rsidR="004E3EC4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 xml:space="preserve">spôsobené nevhodným likvidovaním tukov a ostatného odpadu sa Nájomca zaväzuje Prenajímateľovi uhradiť v plnej výške, pričom Prenajímateľ bude Nájomcovi fakturovať skutočne fakturované opravy vykonané dodávateľom poskytnutých opráv. </w:t>
      </w:r>
    </w:p>
    <w:p w14:paraId="0B480ACE" w14:textId="77777777" w:rsidR="0011249C" w:rsidRPr="00CF4E4E" w:rsidRDefault="0011249C" w:rsidP="00A85E89">
      <w:pPr>
        <w:tabs>
          <w:tab w:val="clear" w:pos="2160"/>
          <w:tab w:val="clear" w:pos="2880"/>
          <w:tab w:val="clear" w:pos="450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5D3288C" w14:textId="77777777" w:rsidR="0011249C" w:rsidRPr="006611C3" w:rsidRDefault="00E1272A" w:rsidP="00674DE0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V prípade zmeny cien dodávaných služieb si Prenajímateľ vyhradzuje právo jednostranne upraviť výšku platieb nadväzne na čas vykonania zmeny a výšku cenovej úpravy, a to bez nutnosti uzavretia dodatku k tejto Nájomnej zmluve. Túto skutočnosť Nájomcovi písomne oznámi.</w:t>
      </w:r>
    </w:p>
    <w:p w14:paraId="79F5EE49" w14:textId="77777777" w:rsidR="00545AEB" w:rsidRPr="00CF4E4E" w:rsidRDefault="00545AEB" w:rsidP="006611C3">
      <w:pPr>
        <w:pStyle w:val="Odsekzoznamu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68F13C3" w14:textId="6B677378" w:rsidR="00545AEB" w:rsidRPr="00CF4E4E" w:rsidRDefault="00545AEB" w:rsidP="006611C3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t>Každá faktúra Poskytovateľa musí obsahovať náležitosti daňového dokladu podľa platných právnych predpisov</w:t>
      </w:r>
      <w:r w:rsidRPr="00CF4E4E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14:paraId="70C76709" w14:textId="77777777" w:rsidR="001C44BA" w:rsidRPr="00CF4E4E" w:rsidRDefault="001C44BA" w:rsidP="00A85E89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C8BEDB" w14:textId="7CE0AF3B" w:rsidR="001F40B6" w:rsidRPr="00CF4E4E" w:rsidRDefault="00E1272A" w:rsidP="006611C3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V prípade, že faktúra bude obsahovať nesprávne, alebo neúplné údaje, Nájomca je oprávnený ju vrátiť na doplnenie a prepracovanie Prenajímateľovi. Prenajímateľ túto faktúru podľa charakteru nedostatkov buď opraví, alebo vystaví novú faktúru. U tejto opravenej (novej) faktúry vyznačí novú 14 dňovú lehotu splatnosti a doručí ju Nájomcovi.</w:t>
      </w:r>
    </w:p>
    <w:p w14:paraId="2C4E9154" w14:textId="77777777" w:rsidR="001C44BA" w:rsidRPr="00CF4E4E" w:rsidRDefault="001C44BA" w:rsidP="00A85E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2A1F14" w14:textId="52860330" w:rsidR="001C44BA" w:rsidRPr="00CF4E4E" w:rsidRDefault="00E1272A" w:rsidP="006611C3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V prípade, že</w:t>
      </w:r>
      <w:r w:rsidR="00545AEB" w:rsidRPr="00CF4E4E">
        <w:rPr>
          <w:rFonts w:asciiTheme="minorHAnsi" w:hAnsiTheme="minorHAnsi" w:cstheme="minorHAnsi"/>
          <w:sz w:val="22"/>
          <w:szCs w:val="22"/>
        </w:rPr>
        <w:t xml:space="preserve"> je</w:t>
      </w:r>
      <w:r w:rsidRPr="00CF4E4E">
        <w:rPr>
          <w:rFonts w:asciiTheme="minorHAnsi" w:hAnsiTheme="minorHAnsi" w:cstheme="minorHAnsi"/>
          <w:sz w:val="22"/>
          <w:szCs w:val="22"/>
        </w:rPr>
        <w:t xml:space="preserve"> Nájomca v omeškaní s úhradou </w:t>
      </w:r>
      <w:r w:rsidR="00141BFE" w:rsidRPr="00CF4E4E">
        <w:rPr>
          <w:rFonts w:asciiTheme="minorHAnsi" w:hAnsiTheme="minorHAnsi" w:cstheme="minorHAnsi"/>
          <w:sz w:val="22"/>
          <w:szCs w:val="22"/>
        </w:rPr>
        <w:t>faktúry/</w:t>
      </w:r>
      <w:r w:rsidRPr="00CF4E4E">
        <w:rPr>
          <w:rFonts w:asciiTheme="minorHAnsi" w:hAnsiTheme="minorHAnsi" w:cstheme="minorHAnsi"/>
          <w:sz w:val="22"/>
          <w:szCs w:val="22"/>
        </w:rPr>
        <w:t xml:space="preserve">faktúr </w:t>
      </w:r>
      <w:r w:rsidR="00545AEB" w:rsidRPr="00CF4E4E">
        <w:rPr>
          <w:rFonts w:asciiTheme="minorHAnsi" w:hAnsiTheme="minorHAnsi" w:cstheme="minorHAnsi"/>
          <w:sz w:val="22"/>
          <w:szCs w:val="22"/>
        </w:rPr>
        <w:t>špecifikovaných v</w:t>
      </w:r>
      <w:r w:rsidR="00141BFE" w:rsidRPr="00CF4E4E">
        <w:rPr>
          <w:rFonts w:asciiTheme="minorHAnsi" w:hAnsiTheme="minorHAnsi" w:cstheme="minorHAnsi"/>
          <w:sz w:val="22"/>
          <w:szCs w:val="22"/>
        </w:rPr>
        <w:t> bodoch</w:t>
      </w:r>
      <w:r w:rsidR="00545AEB" w:rsidRPr="00CF4E4E">
        <w:rPr>
          <w:rFonts w:asciiTheme="minorHAnsi" w:hAnsiTheme="minorHAnsi" w:cstheme="minorHAnsi"/>
          <w:sz w:val="22"/>
          <w:szCs w:val="22"/>
        </w:rPr>
        <w:t xml:space="preserve"> č.</w:t>
      </w:r>
      <w:r w:rsidR="001E68FC" w:rsidRPr="00CF4E4E">
        <w:rPr>
          <w:rFonts w:asciiTheme="minorHAnsi" w:hAnsiTheme="minorHAnsi" w:cstheme="minorHAnsi"/>
          <w:sz w:val="22"/>
          <w:szCs w:val="22"/>
        </w:rPr>
        <w:t xml:space="preserve">2  až </w:t>
      </w:r>
      <w:r w:rsidR="00141BFE" w:rsidRPr="00CF4E4E">
        <w:rPr>
          <w:rFonts w:asciiTheme="minorHAnsi" w:hAnsiTheme="minorHAnsi" w:cstheme="minorHAnsi"/>
          <w:sz w:val="22"/>
          <w:szCs w:val="22"/>
        </w:rPr>
        <w:t xml:space="preserve">5 tohto článku </w:t>
      </w:r>
      <w:r w:rsidR="00545AEB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je Prenajímateľ oprávnený účtovať</w:t>
      </w:r>
      <w:r w:rsidR="00545AEB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úrok z</w:t>
      </w:r>
      <w:r w:rsidR="00545AEB" w:rsidRPr="00CF4E4E">
        <w:rPr>
          <w:rFonts w:asciiTheme="minorHAnsi" w:hAnsiTheme="minorHAnsi" w:cstheme="minorHAnsi"/>
          <w:sz w:val="22"/>
          <w:szCs w:val="22"/>
        </w:rPr>
        <w:t> </w:t>
      </w:r>
      <w:r w:rsidRPr="00CF4E4E">
        <w:rPr>
          <w:rFonts w:asciiTheme="minorHAnsi" w:hAnsiTheme="minorHAnsi" w:cstheme="minorHAnsi"/>
          <w:sz w:val="22"/>
          <w:szCs w:val="22"/>
        </w:rPr>
        <w:t>omeškania</w:t>
      </w:r>
      <w:r w:rsidR="00545AEB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="00B542BF" w:rsidRPr="00CF4E4E">
        <w:rPr>
          <w:rFonts w:asciiTheme="minorHAnsi" w:eastAsia="Arial Narrow" w:hAnsiTheme="minorHAnsi" w:cstheme="minorHAnsi"/>
          <w:sz w:val="22"/>
          <w:szCs w:val="22"/>
        </w:rPr>
        <w:t xml:space="preserve">vo výške stanovenej podľa § 369 ods. 2 a § 369a Obchodného zákonníka v znení zákona č. 9/2013 </w:t>
      </w:r>
      <w:proofErr w:type="spellStart"/>
      <w:r w:rsidR="00B542BF" w:rsidRPr="00CF4E4E">
        <w:rPr>
          <w:rFonts w:asciiTheme="minorHAnsi" w:eastAsia="Arial Narrow" w:hAnsiTheme="minorHAnsi" w:cstheme="minorHAnsi"/>
          <w:sz w:val="22"/>
          <w:szCs w:val="22"/>
        </w:rPr>
        <w:t>Z.z</w:t>
      </w:r>
      <w:proofErr w:type="spellEnd"/>
      <w:r w:rsidR="00B542BF" w:rsidRPr="00CF4E4E">
        <w:rPr>
          <w:rFonts w:asciiTheme="minorHAnsi" w:eastAsia="Arial Narrow" w:hAnsiTheme="minorHAnsi" w:cstheme="minorHAnsi"/>
          <w:sz w:val="22"/>
          <w:szCs w:val="22"/>
        </w:rPr>
        <w:t xml:space="preserve">. v spojení s § 1 ods. 1 nariadenia vlády Slovenskej republiky č. 21/2013 </w:t>
      </w:r>
      <w:proofErr w:type="spellStart"/>
      <w:r w:rsidR="00B542BF" w:rsidRPr="00CF4E4E">
        <w:rPr>
          <w:rFonts w:asciiTheme="minorHAnsi" w:eastAsia="Arial Narrow" w:hAnsiTheme="minorHAnsi" w:cstheme="minorHAnsi"/>
          <w:sz w:val="22"/>
          <w:szCs w:val="22"/>
        </w:rPr>
        <w:t>Z.z</w:t>
      </w:r>
      <w:proofErr w:type="spellEnd"/>
      <w:r w:rsidR="00B542BF" w:rsidRPr="00CF4E4E">
        <w:rPr>
          <w:rFonts w:asciiTheme="minorHAnsi" w:eastAsia="Arial Narrow" w:hAnsiTheme="minorHAnsi" w:cstheme="minorHAnsi"/>
          <w:sz w:val="22"/>
          <w:szCs w:val="22"/>
        </w:rPr>
        <w:t xml:space="preserve">.  </w:t>
      </w:r>
    </w:p>
    <w:p w14:paraId="33F71AC2" w14:textId="77777777" w:rsidR="002D23A6" w:rsidRPr="00CF4E4E" w:rsidRDefault="002D23A6" w:rsidP="00A85E89">
      <w:pPr>
        <w:tabs>
          <w:tab w:val="clear" w:pos="2160"/>
          <w:tab w:val="clear" w:pos="2880"/>
          <w:tab w:val="clear" w:pos="450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9CA4BCF" w14:textId="77777777" w:rsidR="002D23A6" w:rsidRDefault="002D23A6" w:rsidP="00A85E89">
      <w:pPr>
        <w:tabs>
          <w:tab w:val="clear" w:pos="2160"/>
          <w:tab w:val="clear" w:pos="2880"/>
          <w:tab w:val="clear" w:pos="450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A4A2C88" w14:textId="77777777" w:rsidR="00B32454" w:rsidRDefault="00B32454" w:rsidP="00A85E89">
      <w:pPr>
        <w:tabs>
          <w:tab w:val="clear" w:pos="2160"/>
          <w:tab w:val="clear" w:pos="2880"/>
          <w:tab w:val="clear" w:pos="450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1DAF8F4" w14:textId="77777777" w:rsidR="00BA395D" w:rsidRDefault="00BA395D" w:rsidP="00A85E89">
      <w:pPr>
        <w:tabs>
          <w:tab w:val="clear" w:pos="2160"/>
          <w:tab w:val="clear" w:pos="2880"/>
          <w:tab w:val="clear" w:pos="450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8A550EA" w14:textId="77777777" w:rsidR="00BA395D" w:rsidRDefault="00BA395D" w:rsidP="00A85E89">
      <w:pPr>
        <w:tabs>
          <w:tab w:val="clear" w:pos="2160"/>
          <w:tab w:val="clear" w:pos="2880"/>
          <w:tab w:val="clear" w:pos="450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F04BECE" w14:textId="77777777" w:rsidR="00BA395D" w:rsidRPr="00CF4E4E" w:rsidRDefault="00BA395D" w:rsidP="00A85E89">
      <w:pPr>
        <w:tabs>
          <w:tab w:val="clear" w:pos="2160"/>
          <w:tab w:val="clear" w:pos="2880"/>
          <w:tab w:val="clear" w:pos="450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0CB1B0A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Čl. IV</w:t>
      </w:r>
    </w:p>
    <w:p w14:paraId="1AD93C7B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Práva a povinnosti zmluvných strán</w:t>
      </w:r>
    </w:p>
    <w:p w14:paraId="1AF1F91A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FEE19AF" w14:textId="77777777" w:rsidR="001C44BA" w:rsidRPr="00CF4E4E" w:rsidRDefault="00E1272A" w:rsidP="00A85E8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Nájomca je povinný:</w:t>
      </w:r>
    </w:p>
    <w:p w14:paraId="7C5C3419" w14:textId="77777777" w:rsidR="00A9138E" w:rsidRPr="00CF4E4E" w:rsidRDefault="00E1272A" w:rsidP="00A85E89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ind w:left="1417" w:hanging="340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prevzaté prenajaté nebytové priestory a hnuteľný majetok podľa prílohy č. 1 a 2 užívať len v rozsahu určenom touto Nájomnou zmluvou a Rámcovou dohodou,</w:t>
      </w:r>
    </w:p>
    <w:p w14:paraId="51139D42" w14:textId="74070505" w:rsidR="00E357A0" w:rsidRPr="00CF4E4E" w:rsidRDefault="00E357A0" w:rsidP="006611C3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autoSpaceDE w:val="0"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oboznámiť sa so stavom predmetných nebytových priestorov na mieste samom a nebytové priestory v tomto stave prevziať a </w:t>
      </w:r>
      <w:r w:rsidRPr="006611C3">
        <w:rPr>
          <w:rFonts w:asciiTheme="minorHAnsi" w:hAnsiTheme="minorHAnsi" w:cstheme="minorHAnsi"/>
          <w:sz w:val="22"/>
          <w:szCs w:val="22"/>
        </w:rPr>
        <w:t>nevyžadovať od Prenajímateľa žiadne úpravy týchto priestorov,</w:t>
      </w:r>
    </w:p>
    <w:p w14:paraId="7847A800" w14:textId="3C6FFDA7" w:rsidR="00A9138E" w:rsidRPr="006611C3" w:rsidRDefault="00E1272A" w:rsidP="00E357A0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4E4E">
        <w:rPr>
          <w:rFonts w:asciiTheme="minorHAnsi" w:hAnsiTheme="minorHAnsi" w:cstheme="minorHAnsi"/>
          <w:sz w:val="22"/>
          <w:szCs w:val="22"/>
        </w:rPr>
        <w:t>používať vlastné technologické vybavenie</w:t>
      </w:r>
      <w:r w:rsidR="00BF062B" w:rsidRPr="00CF4E4E">
        <w:rPr>
          <w:rFonts w:asciiTheme="minorHAnsi" w:hAnsiTheme="minorHAnsi" w:cstheme="minorHAnsi"/>
          <w:sz w:val="22"/>
          <w:szCs w:val="22"/>
        </w:rPr>
        <w:t xml:space="preserve"> len </w:t>
      </w:r>
      <w:r w:rsidR="00C76156" w:rsidRPr="006611C3">
        <w:rPr>
          <w:rFonts w:asciiTheme="minorHAnsi" w:hAnsiTheme="minorHAnsi" w:cstheme="minorHAnsi"/>
          <w:sz w:val="22"/>
          <w:szCs w:val="22"/>
        </w:rPr>
        <w:t>so súhlasom </w:t>
      </w:r>
      <w:r w:rsidR="00BF062B" w:rsidRPr="00CF4E4E">
        <w:rPr>
          <w:rFonts w:asciiTheme="minorHAnsi" w:hAnsiTheme="minorHAnsi" w:cstheme="minorHAnsi"/>
          <w:sz w:val="22"/>
          <w:szCs w:val="22"/>
        </w:rPr>
        <w:t>Prenajímateľ</w:t>
      </w:r>
      <w:r w:rsidR="00C76156" w:rsidRPr="006611C3">
        <w:rPr>
          <w:rFonts w:asciiTheme="minorHAnsi" w:hAnsiTheme="minorHAnsi" w:cstheme="minorHAnsi"/>
          <w:sz w:val="22"/>
          <w:szCs w:val="22"/>
        </w:rPr>
        <w:t xml:space="preserve">a. </w:t>
      </w:r>
      <w:r w:rsidR="00C76156" w:rsidRPr="006611C3">
        <w:rPr>
          <w:rFonts w:asciiTheme="minorHAnsi" w:hAnsiTheme="minorHAnsi" w:cstheme="minorHAnsi"/>
          <w:sz w:val="22"/>
          <w:szCs w:val="22"/>
          <w:u w:val="single"/>
        </w:rPr>
        <w:t xml:space="preserve">Zoznam vlastného technologického vybavenia doloží Nájomca v prílohe písomnej žiadosti o povolenie používať vlastné technologické vybavenie.  </w:t>
      </w:r>
    </w:p>
    <w:p w14:paraId="70051131" w14:textId="77777777" w:rsidR="001C44BA" w:rsidRPr="00CF4E4E" w:rsidRDefault="00E1272A" w:rsidP="00E357A0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udržiavať priestory a hnuteľný majetok v správe Prenajímateľa, alebo odovzdaný Prenajímateľom na výkon dohodnutých činností Nájomcu v riadnom stave. V prípade ich poškodenia, zničenia zavinenom Nájomcom uviesť ich na svoje náklady do pôvodného stavu,</w:t>
      </w:r>
    </w:p>
    <w:p w14:paraId="7BC5D51E" w14:textId="0379D670" w:rsidR="00E63927" w:rsidRPr="00CF4E4E" w:rsidRDefault="00E63927" w:rsidP="001A0ECE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t>bez zbytočného odkladu oznámiť Prenajímateľovi potrebu opráv, ktoré má Prenajímateľ urobiť a umožniť vykonanie takýchto opráv a iných nevyhnutných opráv, inak Nájomca zodpovedá za škodu, ktorá nesplnením povinnosti vznikla na prenajatom majetku,</w:t>
      </w:r>
    </w:p>
    <w:p w14:paraId="61483637" w14:textId="76F9F5C8" w:rsidR="00873164" w:rsidRPr="00CF4E4E" w:rsidRDefault="00873164" w:rsidP="00E357A0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dodržiavať plnenie povinností vyplývajúcich zo zákona č. 124/2006 Z. z. o bezpečnosti a ochrane zdravia pri práci v znení neskorších predpisov, a tiež povinnosti vyplývajúce zo zákona č. 314/2001 Z. z. o ochrane pred požiarmi v znení neskorších predpisov,</w:t>
      </w:r>
    </w:p>
    <w:p w14:paraId="5E55260C" w14:textId="77777777" w:rsidR="00F21C7B" w:rsidRPr="006611C3" w:rsidRDefault="00F21C7B" w:rsidP="00F21C7B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súčasne dodržiavať interné predpisy Prenajímateľa na zabezpečenie ochrany majetku v správe Prenajímateľa, všeobecne záväzné protipožiarne predpisy, bezpečnostné predpisy, hygienické predpisy a vnútorný prevádzkový režim budovy v správe Prenajímateľa. </w:t>
      </w:r>
      <w:r w:rsidRPr="006611C3">
        <w:rPr>
          <w:rFonts w:asciiTheme="minorHAnsi" w:hAnsiTheme="minorHAnsi" w:cstheme="minorHAnsi"/>
          <w:sz w:val="22"/>
          <w:szCs w:val="22"/>
        </w:rPr>
        <w:t>N</w:t>
      </w:r>
      <w:r w:rsidRPr="006611C3">
        <w:rPr>
          <w:rFonts w:asciiTheme="minorHAnsi" w:eastAsia="Arial Narrow" w:hAnsiTheme="minorHAnsi" w:cstheme="minorHAnsi"/>
          <w:sz w:val="22"/>
          <w:szCs w:val="22"/>
        </w:rPr>
        <w:t>ájomca zodpovedá za dodržiavanie uvedených predpisov za svojich pracovníkov v prenajatých priestoroch,</w:t>
      </w:r>
    </w:p>
    <w:p w14:paraId="33D518B4" w14:textId="10721429" w:rsidR="001A0ECE" w:rsidRPr="006611C3" w:rsidRDefault="001A0ECE" w:rsidP="001A0ECE">
      <w:pPr>
        <w:pStyle w:val="Odsekzoznamu"/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20460"/>
        </w:tabs>
        <w:suppressAutoHyphens/>
        <w:overflowPunct w:val="0"/>
        <w:autoSpaceDE w:val="0"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eastAsia="Arial Narrow" w:hAnsiTheme="minorHAnsi" w:cstheme="minorHAnsi"/>
          <w:sz w:val="22"/>
          <w:szCs w:val="22"/>
        </w:rPr>
        <w:t>zabezpečovať likvidáciu biologicky rozložiteľného kuchynského odpadu</w:t>
      </w:r>
      <w:r w:rsidR="00BC3DBB" w:rsidRPr="006611C3">
        <w:rPr>
          <w:rFonts w:asciiTheme="minorHAnsi" w:eastAsia="Arial Narrow" w:hAnsiTheme="minorHAnsi" w:cstheme="minorHAnsi"/>
          <w:sz w:val="22"/>
          <w:szCs w:val="22"/>
        </w:rPr>
        <w:t xml:space="preserve"> na svoje náklady</w:t>
      </w:r>
      <w:r w:rsidRPr="006611C3">
        <w:rPr>
          <w:rFonts w:asciiTheme="minorHAnsi" w:eastAsia="Arial Narrow" w:hAnsiTheme="minorHAnsi" w:cstheme="minorHAnsi"/>
          <w:sz w:val="22"/>
          <w:szCs w:val="22"/>
        </w:rPr>
        <w:t>,</w:t>
      </w:r>
    </w:p>
    <w:p w14:paraId="01CA5951" w14:textId="77777777" w:rsidR="00BC3DBB" w:rsidRPr="006611C3" w:rsidRDefault="00BC3DBB" w:rsidP="00BC3DBB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t xml:space="preserve">uhrádzať všetky náklady spojené s obvyklým udržiavaním a prevádzkou VŠJ , </w:t>
      </w:r>
    </w:p>
    <w:p w14:paraId="665C7781" w14:textId="0AE27173" w:rsidR="00BC3DBB" w:rsidRPr="006611C3" w:rsidRDefault="00BC3DBB" w:rsidP="006611C3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t>uhrádzať všetky náklady na udržiavanie priestorov, odovzdaných Prenajímateľom v stave spôsobilom na výkon dohodnutých činností, ktorých znehodnotenie, znečistenie alebo poškodenie spôsobil Nájomca,</w:t>
      </w:r>
    </w:p>
    <w:p w14:paraId="6504D2DF" w14:textId="0C7E787F" w:rsidR="00F21C7B" w:rsidRPr="00CF4E4E" w:rsidRDefault="00F21C7B" w:rsidP="00F21C7B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eastAsia="Arial Narrow" w:hAnsiTheme="minorHAnsi" w:cstheme="minorHAnsi"/>
          <w:sz w:val="22"/>
          <w:szCs w:val="22"/>
        </w:rPr>
        <w:t xml:space="preserve">Nájomca je povinný </w:t>
      </w:r>
      <w:r w:rsidR="00D902B3" w:rsidRPr="006611C3">
        <w:rPr>
          <w:rFonts w:asciiTheme="minorHAnsi" w:hAnsiTheme="minorHAnsi" w:cstheme="minorHAnsi"/>
          <w:sz w:val="22"/>
          <w:szCs w:val="22"/>
        </w:rPr>
        <w:t>d</w:t>
      </w:r>
      <w:r w:rsidR="00D902B3" w:rsidRPr="00CF4E4E">
        <w:rPr>
          <w:rFonts w:asciiTheme="minorHAnsi" w:hAnsiTheme="minorHAnsi" w:cstheme="minorHAnsi"/>
          <w:sz w:val="22"/>
          <w:szCs w:val="22"/>
        </w:rPr>
        <w:t>održiavať zásady správnej výrobnej praxe v zariadení spoločného stravovania podľa systému HACCP</w:t>
      </w:r>
      <w:r w:rsidR="00D902B3" w:rsidRPr="00CF4E4E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6611C3">
        <w:rPr>
          <w:rFonts w:asciiTheme="minorHAnsi" w:eastAsia="Arial Narrow" w:hAnsiTheme="minorHAnsi" w:cstheme="minorHAnsi"/>
          <w:sz w:val="22"/>
          <w:szCs w:val="22"/>
        </w:rPr>
        <w:t>na požiadanie prenajímateľa predložiť k nahliadnutiu vypracovan</w:t>
      </w:r>
      <w:r w:rsidR="00FD6437" w:rsidRPr="00CF4E4E">
        <w:rPr>
          <w:rFonts w:asciiTheme="minorHAnsi" w:eastAsia="Arial Narrow" w:hAnsiTheme="minorHAnsi" w:cstheme="minorHAnsi"/>
          <w:sz w:val="22"/>
          <w:szCs w:val="22"/>
        </w:rPr>
        <w:t xml:space="preserve">ú dokumentáciu </w:t>
      </w:r>
      <w:r w:rsidRPr="006611C3">
        <w:rPr>
          <w:rFonts w:asciiTheme="minorHAnsi" w:eastAsia="Arial Narrow" w:hAnsiTheme="minorHAnsi" w:cstheme="minorHAnsi"/>
          <w:sz w:val="22"/>
          <w:szCs w:val="22"/>
        </w:rPr>
        <w:t>HACCP,</w:t>
      </w:r>
      <w:r w:rsidR="00FD6437" w:rsidRPr="00CF4E4E">
        <w:rPr>
          <w:rFonts w:asciiTheme="minorHAnsi" w:eastAsia="Arial Narrow" w:hAnsiTheme="minorHAnsi" w:cstheme="minorHAnsi"/>
          <w:sz w:val="22"/>
          <w:szCs w:val="22"/>
        </w:rPr>
        <w:t xml:space="preserve"> </w:t>
      </w:r>
    </w:p>
    <w:p w14:paraId="4E2F0287" w14:textId="0B938B44" w:rsidR="00FB3A50" w:rsidRPr="00CF4E4E" w:rsidRDefault="00F21C7B" w:rsidP="006611C3">
      <w:pPr>
        <w:pStyle w:val="Odsekzoznamu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eastAsia="Arial Narrow" w:hAnsiTheme="minorHAnsi" w:cstheme="minorHAnsi"/>
          <w:sz w:val="22"/>
          <w:szCs w:val="22"/>
        </w:rPr>
        <w:t xml:space="preserve">vypracovať </w:t>
      </w:r>
      <w:r w:rsidR="00873164" w:rsidRPr="006611C3">
        <w:rPr>
          <w:rFonts w:asciiTheme="minorHAnsi" w:eastAsia="Arial Narrow" w:hAnsiTheme="minorHAnsi" w:cstheme="minorHAnsi"/>
          <w:sz w:val="22"/>
          <w:szCs w:val="22"/>
        </w:rPr>
        <w:t>prevádzkový poriadok</w:t>
      </w:r>
      <w:r w:rsidRPr="006611C3">
        <w:rPr>
          <w:rFonts w:asciiTheme="minorHAnsi" w:eastAsia="Arial Narrow" w:hAnsiTheme="minorHAnsi" w:cstheme="minorHAnsi"/>
          <w:sz w:val="22"/>
          <w:szCs w:val="22"/>
        </w:rPr>
        <w:t xml:space="preserve"> pre VŠJ </w:t>
      </w:r>
      <w:r w:rsidR="00873164" w:rsidRPr="006611C3">
        <w:rPr>
          <w:rFonts w:asciiTheme="minorHAnsi" w:eastAsia="Arial Narrow" w:hAnsiTheme="minorHAnsi" w:cstheme="minorHAnsi"/>
          <w:sz w:val="22"/>
          <w:szCs w:val="22"/>
        </w:rPr>
        <w:t>a</w:t>
      </w:r>
      <w:r w:rsidRPr="006611C3">
        <w:rPr>
          <w:rFonts w:asciiTheme="minorHAnsi" w:eastAsia="Arial Narrow" w:hAnsiTheme="minorHAnsi" w:cstheme="minorHAnsi"/>
          <w:sz w:val="22"/>
          <w:szCs w:val="22"/>
        </w:rPr>
        <w:t> </w:t>
      </w:r>
      <w:r w:rsidR="00873164" w:rsidRPr="006611C3">
        <w:rPr>
          <w:rFonts w:asciiTheme="minorHAnsi" w:eastAsia="Arial Narrow" w:hAnsiTheme="minorHAnsi" w:cstheme="minorHAnsi"/>
          <w:sz w:val="22"/>
          <w:szCs w:val="22"/>
        </w:rPr>
        <w:t>umiestn</w:t>
      </w:r>
      <w:r w:rsidRPr="006611C3">
        <w:rPr>
          <w:rFonts w:asciiTheme="minorHAnsi" w:eastAsia="Arial Narrow" w:hAnsiTheme="minorHAnsi" w:cstheme="minorHAnsi"/>
          <w:sz w:val="22"/>
          <w:szCs w:val="22"/>
        </w:rPr>
        <w:t>iť ho</w:t>
      </w:r>
      <w:r w:rsidR="00873164" w:rsidRPr="006611C3">
        <w:rPr>
          <w:rFonts w:asciiTheme="minorHAnsi" w:eastAsia="Arial Narrow" w:hAnsiTheme="minorHAnsi" w:cstheme="minorHAnsi"/>
          <w:sz w:val="22"/>
          <w:szCs w:val="22"/>
        </w:rPr>
        <w:t xml:space="preserve"> pri vstupe do jedálne</w:t>
      </w:r>
      <w:r w:rsidRPr="006611C3">
        <w:rPr>
          <w:rFonts w:asciiTheme="minorHAnsi" w:eastAsia="Arial Narrow" w:hAnsiTheme="minorHAnsi" w:cstheme="minorHAnsi"/>
          <w:sz w:val="22"/>
          <w:szCs w:val="22"/>
        </w:rPr>
        <w:t>,</w:t>
      </w:r>
    </w:p>
    <w:p w14:paraId="4A6D8A7F" w14:textId="776E37E1" w:rsidR="00FB3A50" w:rsidRPr="006611C3" w:rsidRDefault="00FB3A50" w:rsidP="006611C3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t>v prípade potreby je povinný umožniť Prenajímateľovi</w:t>
      </w:r>
      <w:r w:rsidRPr="006611C3" w:rsidDel="00BC3DBB">
        <w:rPr>
          <w:rFonts w:asciiTheme="minorHAnsi" w:hAnsiTheme="minorHAnsi" w:cstheme="minorHAnsi"/>
          <w:sz w:val="22"/>
          <w:szCs w:val="22"/>
        </w:rPr>
        <w:t xml:space="preserve"> </w:t>
      </w:r>
      <w:r w:rsidRPr="006611C3">
        <w:rPr>
          <w:rFonts w:asciiTheme="minorHAnsi" w:eastAsia="Arial Narrow" w:hAnsiTheme="minorHAnsi" w:cstheme="minorHAnsi"/>
          <w:sz w:val="22"/>
          <w:szCs w:val="22"/>
        </w:rPr>
        <w:t>prístup k majetku, ktorý je špecifikovaný v prílohách tejto Zmluvy,</w:t>
      </w:r>
    </w:p>
    <w:p w14:paraId="2979AA08" w14:textId="5EA1AAD6" w:rsidR="00FB3A50" w:rsidRPr="006611C3" w:rsidRDefault="00FB3A50" w:rsidP="00FB3A50">
      <w:pPr>
        <w:pStyle w:val="Odsekzoznamu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t>umožniť Prenajímateľovi</w:t>
      </w:r>
      <w:r w:rsidRPr="006611C3" w:rsidDel="00BC3DBB">
        <w:rPr>
          <w:rFonts w:asciiTheme="minorHAnsi" w:hAnsiTheme="minorHAnsi" w:cstheme="minorHAnsi"/>
          <w:sz w:val="22"/>
          <w:szCs w:val="22"/>
        </w:rPr>
        <w:t xml:space="preserve"> </w:t>
      </w:r>
      <w:r w:rsidRPr="006611C3">
        <w:rPr>
          <w:rFonts w:asciiTheme="minorHAnsi" w:hAnsiTheme="minorHAnsi" w:cstheme="minorHAnsi"/>
          <w:sz w:val="22"/>
          <w:szCs w:val="22"/>
        </w:rPr>
        <w:t xml:space="preserve">vykonávať kontroly užívania  prenajatého </w:t>
      </w:r>
      <w:r w:rsidR="00DF4CAC" w:rsidRPr="00CF4E4E">
        <w:rPr>
          <w:rFonts w:asciiTheme="minorHAnsi" w:hAnsiTheme="minorHAnsi" w:cstheme="minorHAnsi"/>
          <w:sz w:val="22"/>
          <w:szCs w:val="22"/>
        </w:rPr>
        <w:t xml:space="preserve">majetku </w:t>
      </w:r>
      <w:r w:rsidRPr="006611C3">
        <w:rPr>
          <w:rFonts w:asciiTheme="minorHAnsi" w:eastAsia="Arial Narrow" w:hAnsiTheme="minorHAnsi" w:cstheme="minorHAnsi"/>
          <w:sz w:val="22"/>
          <w:szCs w:val="22"/>
        </w:rPr>
        <w:t xml:space="preserve">v súlade so </w:t>
      </w:r>
      <w:r w:rsidR="00B918C9" w:rsidRPr="00CF4E4E">
        <w:rPr>
          <w:rFonts w:asciiTheme="minorHAnsi" w:hAnsiTheme="minorHAnsi" w:cstheme="minorHAnsi"/>
          <w:sz w:val="22"/>
          <w:szCs w:val="22"/>
        </w:rPr>
        <w:t>Nájomnou zmluvou a Rámcovou dohodou,</w:t>
      </w:r>
      <w:r w:rsidRPr="006611C3">
        <w:rPr>
          <w:rFonts w:asciiTheme="minorHAnsi" w:eastAsia="Arial Narrow" w:hAnsiTheme="minorHAnsi" w:cstheme="minorHAnsi"/>
          <w:sz w:val="22"/>
          <w:szCs w:val="22"/>
        </w:rPr>
        <w:t xml:space="preserve"> </w:t>
      </w:r>
    </w:p>
    <w:p w14:paraId="6DC7ABF5" w14:textId="378F3B53" w:rsidR="00491840" w:rsidRPr="00CF4E4E" w:rsidRDefault="00FB3A50" w:rsidP="006611C3">
      <w:pPr>
        <w:pStyle w:val="Odsekzoznamu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  <w:lang w:eastAsia="sk-SK"/>
        </w:rPr>
      </w:pPr>
      <w:r w:rsidRPr="006611C3">
        <w:rPr>
          <w:rFonts w:asciiTheme="minorHAnsi" w:eastAsia="Arial Narrow" w:hAnsiTheme="minorHAnsi" w:cstheme="minorHAnsi"/>
          <w:sz w:val="22"/>
          <w:szCs w:val="22"/>
        </w:rPr>
        <w:t xml:space="preserve">umožniť Prenajímateľovi </w:t>
      </w:r>
      <w:r w:rsidR="00E1272A" w:rsidRPr="00CF4E4E">
        <w:rPr>
          <w:rFonts w:asciiTheme="minorHAnsi" w:hAnsiTheme="minorHAnsi" w:cstheme="minorHAnsi"/>
          <w:sz w:val="22"/>
          <w:szCs w:val="22"/>
        </w:rPr>
        <w:t>vstup do prenajatých nebytových priestorov</w:t>
      </w:r>
      <w:r w:rsidR="00491840" w:rsidRPr="00CF4E4E">
        <w:rPr>
          <w:rFonts w:asciiTheme="minorHAnsi" w:hAnsiTheme="minorHAnsi" w:cstheme="minorHAnsi"/>
          <w:sz w:val="22"/>
          <w:szCs w:val="22"/>
        </w:rPr>
        <w:t xml:space="preserve"> za účelom:</w:t>
      </w:r>
    </w:p>
    <w:p w14:paraId="1A204302" w14:textId="07FBA4F2" w:rsidR="00491840" w:rsidRPr="00CF4E4E" w:rsidRDefault="005B1117" w:rsidP="006611C3">
      <w:pPr>
        <w:pStyle w:val="Odsekzoznamu"/>
        <w:tabs>
          <w:tab w:val="clear" w:pos="2160"/>
          <w:tab w:val="clear" w:pos="2880"/>
          <w:tab w:val="clear" w:pos="4500"/>
        </w:tabs>
        <w:spacing w:line="264" w:lineRule="auto"/>
        <w:ind w:left="1494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CF4E4E">
        <w:rPr>
          <w:rFonts w:asciiTheme="minorHAnsi" w:hAnsiTheme="minorHAnsi" w:cstheme="minorHAnsi"/>
          <w:sz w:val="22"/>
          <w:szCs w:val="22"/>
        </w:rPr>
        <w:t>- vykonania revízie, odbornej skúšky a odborné prehliadky technických zariadení VŠJ,</w:t>
      </w:r>
      <w:r w:rsidR="00E1272A" w:rsidRPr="00CF4E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8390D6" w14:textId="77777777" w:rsidR="005B1117" w:rsidRPr="00CF4E4E" w:rsidRDefault="00491840" w:rsidP="005B1117">
      <w:pPr>
        <w:tabs>
          <w:tab w:val="clear" w:pos="2160"/>
          <w:tab w:val="clear" w:pos="2880"/>
          <w:tab w:val="clear" w:pos="4500"/>
        </w:tabs>
        <w:spacing w:line="264" w:lineRule="auto"/>
        <w:ind w:left="1494"/>
        <w:jc w:val="both"/>
        <w:rPr>
          <w:rFonts w:asciiTheme="minorHAnsi" w:hAnsiTheme="minorHAnsi" w:cstheme="minorHAnsi"/>
          <w:sz w:val="22"/>
          <w:szCs w:val="22"/>
        </w:rPr>
      </w:pPr>
      <w:r w:rsidRPr="006611C3">
        <w:rPr>
          <w:rFonts w:asciiTheme="minorHAnsi" w:hAnsiTheme="minorHAnsi" w:cstheme="minorHAnsi"/>
          <w:sz w:val="22"/>
          <w:szCs w:val="22"/>
        </w:rPr>
        <w:t>- vykonania inventarizácie</w:t>
      </w:r>
      <w:r w:rsidRPr="00CF4E4E">
        <w:rPr>
          <w:rFonts w:asciiTheme="minorHAnsi" w:hAnsiTheme="minorHAnsi" w:cstheme="minorHAnsi"/>
          <w:sz w:val="22"/>
          <w:szCs w:val="22"/>
        </w:rPr>
        <w:t xml:space="preserve"> majetku v správe Prenajímateľa, </w:t>
      </w:r>
    </w:p>
    <w:p w14:paraId="071314CB" w14:textId="14CAA9F8" w:rsidR="00542DC3" w:rsidRPr="006611C3" w:rsidRDefault="005B1117" w:rsidP="006611C3">
      <w:pPr>
        <w:tabs>
          <w:tab w:val="clear" w:pos="2160"/>
          <w:tab w:val="clear" w:pos="2880"/>
          <w:tab w:val="clear" w:pos="4500"/>
        </w:tabs>
        <w:spacing w:line="264" w:lineRule="auto"/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- </w:t>
      </w:r>
      <w:r w:rsidRPr="006611C3">
        <w:rPr>
          <w:rFonts w:asciiTheme="minorHAnsi" w:hAnsiTheme="minorHAnsi" w:cstheme="minorHAnsi"/>
          <w:sz w:val="22"/>
          <w:szCs w:val="22"/>
        </w:rPr>
        <w:t xml:space="preserve"> odstránenia havarijnej situácie</w:t>
      </w:r>
      <w:r w:rsidR="00844A98" w:rsidRPr="00CF4E4E">
        <w:rPr>
          <w:rFonts w:asciiTheme="minorHAnsi" w:hAnsiTheme="minorHAnsi" w:cstheme="minorHAnsi"/>
          <w:sz w:val="22"/>
          <w:szCs w:val="22"/>
        </w:rPr>
        <w:t xml:space="preserve"> v priestoroch VŠJ</w:t>
      </w:r>
      <w:r w:rsidR="008370EF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="003E34B0" w:rsidRPr="006611C3">
        <w:rPr>
          <w:rFonts w:asciiTheme="minorHAnsi" w:hAnsiTheme="minorHAnsi" w:cstheme="minorHAnsi"/>
          <w:sz w:val="22"/>
          <w:szCs w:val="22"/>
        </w:rPr>
        <w:t xml:space="preserve">a to </w:t>
      </w:r>
      <w:r w:rsidR="008370EF" w:rsidRPr="00CF4E4E">
        <w:rPr>
          <w:rFonts w:asciiTheme="minorHAnsi" w:hAnsiTheme="minorHAnsi" w:cstheme="minorHAnsi"/>
          <w:sz w:val="22"/>
          <w:szCs w:val="22"/>
        </w:rPr>
        <w:t>aj mimo prevádzkovej doby VŠJ</w:t>
      </w:r>
      <w:r w:rsidR="00844A98" w:rsidRPr="00CF4E4E">
        <w:rPr>
          <w:rFonts w:asciiTheme="minorHAnsi" w:hAnsiTheme="minorHAnsi" w:cstheme="minorHAnsi"/>
          <w:sz w:val="22"/>
          <w:szCs w:val="22"/>
        </w:rPr>
        <w:t>.</w:t>
      </w:r>
    </w:p>
    <w:p w14:paraId="576DCB55" w14:textId="77777777" w:rsidR="001C44BA" w:rsidRPr="00CF4E4E" w:rsidRDefault="001C44BA" w:rsidP="00A85E89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2A1E6801" w14:textId="77777777" w:rsidR="001C44BA" w:rsidRPr="00CF4E4E" w:rsidRDefault="00E1272A" w:rsidP="00A85E8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Nájomca zodpovedá Prenajímateľovi za všetku škodu na prenajatom majetku, spôsobenú pri výkone práce zamestnancami Nájomcu. </w:t>
      </w:r>
    </w:p>
    <w:p w14:paraId="6B88A5F5" w14:textId="77777777" w:rsidR="001C44BA" w:rsidRPr="00CF4E4E" w:rsidRDefault="001C44BA" w:rsidP="00A85E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539FA9" w14:textId="6B1E1A8B" w:rsidR="001C44BA" w:rsidRPr="00CF4E4E" w:rsidRDefault="00E1272A" w:rsidP="00A85E8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Nájomca nie je oprávnený prenechať nebytové priestory a hnuteľný majetok alebo ich časť do nájmu, podnájmu alebo výpožičky, ak tak urobí je takáto zmluva neplatná.</w:t>
      </w:r>
    </w:p>
    <w:p w14:paraId="472119BE" w14:textId="77777777" w:rsidR="001C44BA" w:rsidRPr="00CF4E4E" w:rsidRDefault="001C44BA" w:rsidP="00A85E89">
      <w:pPr>
        <w:pStyle w:val="Odsekzoznamu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BE577E5" w14:textId="77777777" w:rsidR="001C44BA" w:rsidRPr="00CF4E4E" w:rsidRDefault="00E1272A" w:rsidP="00A85E8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Nájomca nie je oprávnený na predmet nájmu podľa článku I. tejto Nájomnej zmluvy zriadiť záložné právo alebo ho inak zaťažiť.</w:t>
      </w:r>
    </w:p>
    <w:p w14:paraId="0D357F49" w14:textId="77777777" w:rsidR="001C44BA" w:rsidRPr="00CF4E4E" w:rsidRDefault="001C44BA" w:rsidP="00A85E89">
      <w:pPr>
        <w:pStyle w:val="Odsekzoznamu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860C6FE" w14:textId="77777777" w:rsidR="001C44BA" w:rsidRPr="00CF4E4E" w:rsidRDefault="00E1272A" w:rsidP="00A85E8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 Nájomca nie je oprávnený meniť účel nájmu podľa tejto Nájomnej zmluvy. Nájomca nemá prednostné právo na kúpu predmetu nájmu.</w:t>
      </w:r>
    </w:p>
    <w:p w14:paraId="13BEF650" w14:textId="77777777" w:rsidR="001C44BA" w:rsidRPr="00CF4E4E" w:rsidRDefault="001C44BA" w:rsidP="00A85E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FC0E17" w14:textId="7CED2CD8" w:rsidR="001C44BA" w:rsidRPr="00CF4E4E" w:rsidRDefault="00E1272A" w:rsidP="00A85E8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Akékoľvek zmeny na predmete nájmu môže Nájomca vykonať iba na základe predchádzajúce</w:t>
      </w:r>
      <w:r w:rsidR="00AA2CE4" w:rsidRPr="00CF4E4E">
        <w:rPr>
          <w:rFonts w:asciiTheme="minorHAnsi" w:hAnsiTheme="minorHAnsi" w:cstheme="minorHAnsi"/>
          <w:sz w:val="22"/>
          <w:szCs w:val="22"/>
        </w:rPr>
        <w:t>j písomnej žiadosti a po udelení</w:t>
      </w:r>
      <w:r w:rsidRPr="00CF4E4E">
        <w:rPr>
          <w:rFonts w:asciiTheme="minorHAnsi" w:hAnsiTheme="minorHAnsi" w:cstheme="minorHAnsi"/>
          <w:sz w:val="22"/>
          <w:szCs w:val="22"/>
        </w:rPr>
        <w:t xml:space="preserve"> písomného súhlasu Prenajímateľa. Nájomca môže požadovať úhradu nákladov spojených so zmenou na veci, len ak Prenajímateľ dal predchádzajúci písomný súhlas so zmenou a súčasne sa zaviazal uhradiť tieto náklady. </w:t>
      </w:r>
    </w:p>
    <w:p w14:paraId="23B55695" w14:textId="77777777" w:rsidR="001C44BA" w:rsidRPr="00CF4E4E" w:rsidRDefault="001C44BA" w:rsidP="00A85E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C75DE1" w14:textId="3C230D48" w:rsidR="001C44BA" w:rsidRPr="00CF4E4E" w:rsidRDefault="00E1272A" w:rsidP="00A85E8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Najneskôr do ukončenia trvania Nájomnej zmluvy je Nájomca</w:t>
      </w:r>
      <w:r w:rsidR="00AA2CE4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povinný predmetné nebytové priestory a hnuteľný majetok v správe Prenajímateľa odovzdať Prenajímateľovi v stave,</w:t>
      </w:r>
      <w:r w:rsidR="00AA2CE4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 xml:space="preserve">ako ich prevzal, s prihliadnutím na obvyklé opotrebenie. </w:t>
      </w:r>
    </w:p>
    <w:p w14:paraId="2446A8C3" w14:textId="77777777" w:rsidR="00AA2CE4" w:rsidRPr="00CF4E4E" w:rsidRDefault="00AA2CE4" w:rsidP="006611C3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6F477B00" w14:textId="77777777" w:rsidR="00AA2CE4" w:rsidRPr="00CF4E4E" w:rsidRDefault="00AA2CE4" w:rsidP="006611C3">
      <w:pPr>
        <w:tabs>
          <w:tab w:val="clear" w:pos="2160"/>
          <w:tab w:val="clear" w:pos="2880"/>
          <w:tab w:val="clear" w:pos="450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1697314" w14:textId="77777777" w:rsidR="001C44BA" w:rsidRPr="00CF4E4E" w:rsidRDefault="00E1272A" w:rsidP="00A85E8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Prenajímateľ je povinný: </w:t>
      </w:r>
    </w:p>
    <w:p w14:paraId="0570A74D" w14:textId="69BF8FD2" w:rsidR="001C44BA" w:rsidRPr="00CF4E4E" w:rsidRDefault="00E1272A" w:rsidP="00A85E89">
      <w:pPr>
        <w:numPr>
          <w:ilvl w:val="0"/>
          <w:numId w:val="9"/>
        </w:numPr>
        <w:tabs>
          <w:tab w:val="clear" w:pos="1108"/>
          <w:tab w:val="clear" w:pos="2160"/>
          <w:tab w:val="clear" w:pos="2880"/>
          <w:tab w:val="clear" w:pos="4500"/>
        </w:tabs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protokolárne odovzdať Nájomcovi prenajaté nebytové priestory a hnuteľný majetok</w:t>
      </w:r>
      <w:r w:rsidR="00AA2CE4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podľa prílohy č. 1 a 2 do užívania v stave spôsobilom na obvyklé užívanie, najneskôr 2 dni pred začatím plnenia Nájomnej zmluvy a Rámcovej dohody,</w:t>
      </w:r>
    </w:p>
    <w:p w14:paraId="4DCEF111" w14:textId="22DDAA97" w:rsidR="001C44BA" w:rsidRPr="00CF4E4E" w:rsidRDefault="00E1272A" w:rsidP="00A85E89">
      <w:pPr>
        <w:numPr>
          <w:ilvl w:val="0"/>
          <w:numId w:val="9"/>
        </w:numPr>
        <w:tabs>
          <w:tab w:val="clear" w:pos="1108"/>
          <w:tab w:val="clear" w:pos="2160"/>
          <w:tab w:val="clear" w:pos="2880"/>
          <w:tab w:val="clear" w:pos="4500"/>
        </w:tabs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prenajaté nebytové priestory a hnuteľný majetok vo svojej</w:t>
      </w:r>
      <w:r w:rsidR="00AA2CE4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správe ochraňovať a udržiavať v riadnom a prevádzkyschopnom stave,</w:t>
      </w:r>
    </w:p>
    <w:p w14:paraId="1702E694" w14:textId="5CAC81B9" w:rsidR="001C44BA" w:rsidRPr="00CF4E4E" w:rsidRDefault="00E1272A" w:rsidP="00A85E89">
      <w:pPr>
        <w:numPr>
          <w:ilvl w:val="0"/>
          <w:numId w:val="9"/>
        </w:numPr>
        <w:tabs>
          <w:tab w:val="clear" w:pos="1108"/>
          <w:tab w:val="clear" w:pos="2160"/>
          <w:tab w:val="clear" w:pos="2880"/>
          <w:tab w:val="clear" w:pos="4500"/>
        </w:tabs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na vlastné náklady</w:t>
      </w:r>
      <w:r w:rsidR="00AA2CE4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zabezpečovať údržbu základného vybavenia nebytových priestorov (zatečenie, maľovanie, prasknutý radiátor, resp. iné) a údržbu hnuteľného majetku podľa prílohy č. 2 (predpísané odborné skúšky, odborné prehliadky a preventívne kontroly),</w:t>
      </w:r>
    </w:p>
    <w:p w14:paraId="65548797" w14:textId="3B0141F4" w:rsidR="001C44BA" w:rsidRPr="00CF4E4E" w:rsidRDefault="00E1272A" w:rsidP="00A85E89">
      <w:pPr>
        <w:numPr>
          <w:ilvl w:val="0"/>
          <w:numId w:val="9"/>
        </w:numPr>
        <w:tabs>
          <w:tab w:val="clear" w:pos="1108"/>
          <w:tab w:val="clear" w:pos="2160"/>
          <w:tab w:val="clear" w:pos="2880"/>
          <w:tab w:val="clear" w:pos="4500"/>
        </w:tabs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zabezpečiť pre Nájomcu plynulú dodávku vody</w:t>
      </w:r>
      <w:r w:rsidR="00AA2CE4" w:rsidRPr="00CF4E4E">
        <w:rPr>
          <w:rFonts w:asciiTheme="minorHAnsi" w:hAnsiTheme="minorHAnsi" w:cstheme="minorHAnsi"/>
          <w:sz w:val="22"/>
          <w:szCs w:val="22"/>
        </w:rPr>
        <w:t xml:space="preserve"> a</w:t>
      </w:r>
      <w:r w:rsidRPr="00CF4E4E">
        <w:rPr>
          <w:rFonts w:asciiTheme="minorHAnsi" w:hAnsiTheme="minorHAnsi" w:cstheme="minorHAnsi"/>
          <w:sz w:val="22"/>
          <w:szCs w:val="22"/>
        </w:rPr>
        <w:t xml:space="preserve"> elektrickej energie</w:t>
      </w:r>
      <w:r w:rsidR="00427C9F" w:rsidRPr="00CF4E4E">
        <w:rPr>
          <w:rFonts w:asciiTheme="minorHAnsi" w:hAnsiTheme="minorHAnsi" w:cstheme="minorHAnsi"/>
          <w:sz w:val="22"/>
          <w:szCs w:val="22"/>
        </w:rPr>
        <w:t xml:space="preserve"> v priestoroch VŠJ</w:t>
      </w:r>
      <w:r w:rsidRPr="00CF4E4E">
        <w:rPr>
          <w:rFonts w:asciiTheme="minorHAnsi" w:hAnsiTheme="minorHAnsi" w:cstheme="minorHAnsi"/>
          <w:sz w:val="22"/>
          <w:szCs w:val="22"/>
        </w:rPr>
        <w:t>,</w:t>
      </w:r>
    </w:p>
    <w:p w14:paraId="2A96E1DF" w14:textId="55E1A5DF" w:rsidR="00427C9F" w:rsidRPr="00CF4E4E" w:rsidRDefault="00427C9F" w:rsidP="00427C9F">
      <w:pPr>
        <w:numPr>
          <w:ilvl w:val="0"/>
          <w:numId w:val="9"/>
        </w:numPr>
        <w:tabs>
          <w:tab w:val="clear" w:pos="1108"/>
          <w:tab w:val="clear" w:pos="2160"/>
          <w:tab w:val="clear" w:pos="2880"/>
          <w:tab w:val="clear" w:pos="4500"/>
        </w:tabs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zabezpečiť prístupy k uzáverom elektriny, vody a k hasiacim prístrojom v priestoroch VŠJ ,</w:t>
      </w:r>
    </w:p>
    <w:p w14:paraId="76E2A529" w14:textId="77777777" w:rsidR="001C44BA" w:rsidRPr="00CF4E4E" w:rsidRDefault="00E1272A" w:rsidP="00A85E89">
      <w:pPr>
        <w:numPr>
          <w:ilvl w:val="0"/>
          <w:numId w:val="9"/>
        </w:numPr>
        <w:tabs>
          <w:tab w:val="clear" w:pos="1108"/>
          <w:tab w:val="clear" w:pos="2160"/>
          <w:tab w:val="clear" w:pos="2880"/>
          <w:tab w:val="clear" w:pos="4500"/>
        </w:tabs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vykonávať pravidelnú kontrolu dodržiavania predpisov požiarnej ochrany v spoločných nebytových priestoroch,</w:t>
      </w:r>
    </w:p>
    <w:p w14:paraId="6FE71904" w14:textId="77777777" w:rsidR="001C44BA" w:rsidRPr="00CF4E4E" w:rsidRDefault="00E1272A" w:rsidP="00A85E89">
      <w:pPr>
        <w:numPr>
          <w:ilvl w:val="0"/>
          <w:numId w:val="9"/>
        </w:numPr>
        <w:tabs>
          <w:tab w:val="clear" w:pos="1108"/>
          <w:tab w:val="clear" w:pos="2160"/>
          <w:tab w:val="clear" w:pos="2880"/>
          <w:tab w:val="clear" w:pos="4500"/>
        </w:tabs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vykonávať pravidelnú kontrolu stavu technických zariadení spoločných nebytových priestorov objektu z hľadiska požiarnej ochrany,</w:t>
      </w:r>
    </w:p>
    <w:p w14:paraId="0FB7A9DD" w14:textId="4459B0F0" w:rsidR="001C44BA" w:rsidRPr="00CF4E4E" w:rsidRDefault="00E1272A" w:rsidP="00A85E89">
      <w:pPr>
        <w:numPr>
          <w:ilvl w:val="0"/>
          <w:numId w:val="9"/>
        </w:numPr>
        <w:tabs>
          <w:tab w:val="clear" w:pos="1108"/>
          <w:tab w:val="clear" w:pos="2160"/>
          <w:tab w:val="clear" w:pos="2880"/>
          <w:tab w:val="clear" w:pos="4500"/>
        </w:tabs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udržiavať trvalé voľné núdzové východy na únikové cesty,</w:t>
      </w:r>
    </w:p>
    <w:p w14:paraId="13FC3D0F" w14:textId="77777777" w:rsidR="001C44BA" w:rsidRPr="00CF4E4E" w:rsidRDefault="00E1272A" w:rsidP="00A85E89">
      <w:pPr>
        <w:numPr>
          <w:ilvl w:val="0"/>
          <w:numId w:val="9"/>
        </w:numPr>
        <w:tabs>
          <w:tab w:val="clear" w:pos="1108"/>
          <w:tab w:val="clear" w:pos="2160"/>
          <w:tab w:val="clear" w:pos="2880"/>
          <w:tab w:val="clear" w:pos="4500"/>
        </w:tabs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poskytovať Nájomcovi dokumentáciu požiarnej ochrany (Požiarny štatút, Požiarne poplachové smernice, Požiarny evakuačný plán),</w:t>
      </w:r>
    </w:p>
    <w:p w14:paraId="4EBF1DA6" w14:textId="3FE5C79F" w:rsidR="001C44BA" w:rsidRPr="00CF4E4E" w:rsidRDefault="00E1272A" w:rsidP="00A85E89">
      <w:pPr>
        <w:numPr>
          <w:ilvl w:val="0"/>
          <w:numId w:val="9"/>
        </w:numPr>
        <w:tabs>
          <w:tab w:val="clear" w:pos="1108"/>
          <w:tab w:val="clear" w:pos="2160"/>
          <w:tab w:val="clear" w:pos="2880"/>
          <w:tab w:val="clear" w:pos="4500"/>
        </w:tabs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ohlásené</w:t>
      </w:r>
      <w:r w:rsidR="00427C9F" w:rsidRPr="00CF4E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27C9F" w:rsidRPr="00CF4E4E">
        <w:rPr>
          <w:rFonts w:asciiTheme="minorHAnsi" w:hAnsiTheme="minorHAnsi" w:cstheme="minorHAnsi"/>
          <w:sz w:val="22"/>
          <w:szCs w:val="22"/>
        </w:rPr>
        <w:t>závady</w:t>
      </w:r>
      <w:proofErr w:type="spellEnd"/>
      <w:r w:rsidR="00427C9F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odstrániť tak, aby nedošlo ku škodám na majetku zmluvných strán.</w:t>
      </w:r>
    </w:p>
    <w:p w14:paraId="14E141CC" w14:textId="77777777" w:rsidR="001C44BA" w:rsidRPr="00CF4E4E" w:rsidRDefault="001C44BA" w:rsidP="00A85E89">
      <w:pPr>
        <w:tabs>
          <w:tab w:val="clear" w:pos="2160"/>
          <w:tab w:val="clear" w:pos="2880"/>
          <w:tab w:val="clear" w:pos="4500"/>
        </w:tabs>
        <w:spacing w:line="264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20A5F671" w14:textId="6D27EFD5" w:rsidR="001C44BA" w:rsidRPr="00CF4E4E" w:rsidRDefault="00E1272A" w:rsidP="00A85E89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Zmluvné strany sa zaväzujú poskytnúť si navzájom primeranú</w:t>
      </w:r>
      <w:r w:rsidR="00427C9F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 xml:space="preserve"> súčinnosť</w:t>
      </w:r>
      <w:r w:rsidR="00427C9F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potrebnú na riadne plnenie povinností vyplývajúcich z</w:t>
      </w:r>
      <w:r w:rsidR="00427C9F" w:rsidRPr="00CF4E4E">
        <w:rPr>
          <w:rFonts w:asciiTheme="minorHAnsi" w:hAnsiTheme="minorHAnsi" w:cstheme="minorHAnsi"/>
          <w:sz w:val="22"/>
          <w:szCs w:val="22"/>
        </w:rPr>
        <w:t> </w:t>
      </w:r>
      <w:r w:rsidRPr="00CF4E4E">
        <w:rPr>
          <w:rFonts w:asciiTheme="minorHAnsi" w:hAnsiTheme="minorHAnsi" w:cstheme="minorHAnsi"/>
          <w:sz w:val="22"/>
          <w:szCs w:val="22"/>
        </w:rPr>
        <w:t>tejto</w:t>
      </w:r>
      <w:r w:rsidR="00427C9F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Nájomnej zmluvy.</w:t>
      </w:r>
    </w:p>
    <w:p w14:paraId="19EC23E5" w14:textId="77777777" w:rsidR="00732758" w:rsidRPr="00CF4E4E" w:rsidRDefault="00732758" w:rsidP="00A85E89">
      <w:pPr>
        <w:tabs>
          <w:tab w:val="clear" w:pos="2160"/>
          <w:tab w:val="clear" w:pos="2880"/>
          <w:tab w:val="clear" w:pos="450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329CFAD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10DE43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Čl. V</w:t>
      </w:r>
    </w:p>
    <w:p w14:paraId="102B95F2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Doba trvania nájmu</w:t>
      </w:r>
    </w:p>
    <w:p w14:paraId="73242413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C88F1D3" w14:textId="3028ACC0" w:rsidR="001C44BA" w:rsidRPr="003D23C0" w:rsidRDefault="00E1272A" w:rsidP="003D23C0">
      <w:pPr>
        <w:pStyle w:val="Odsekzoznamu"/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Theme="minorHAnsi" w:hAnsiTheme="minorHAnsi" w:cstheme="minorHAnsi"/>
          <w:sz w:val="22"/>
          <w:szCs w:val="22"/>
        </w:rPr>
      </w:pPr>
      <w:r w:rsidRPr="003D23C0">
        <w:rPr>
          <w:rFonts w:asciiTheme="minorHAnsi" w:hAnsiTheme="minorHAnsi" w:cstheme="minorHAnsi"/>
          <w:snapToGrid w:val="0"/>
          <w:sz w:val="22"/>
          <w:szCs w:val="22"/>
        </w:rPr>
        <w:t xml:space="preserve">Nájomná zmluva sa uzatvára </w:t>
      </w:r>
      <w:r w:rsidRPr="003D23C0">
        <w:rPr>
          <w:rFonts w:asciiTheme="minorHAnsi" w:hAnsiTheme="minorHAnsi" w:cstheme="minorHAnsi"/>
          <w:sz w:val="22"/>
          <w:szCs w:val="22"/>
        </w:rPr>
        <w:t>na dobu určitú</w:t>
      </w:r>
      <w:r w:rsidR="003D23C0">
        <w:rPr>
          <w:rFonts w:asciiTheme="minorHAnsi" w:hAnsiTheme="minorHAnsi" w:cstheme="minorHAnsi"/>
          <w:sz w:val="22"/>
          <w:szCs w:val="22"/>
        </w:rPr>
        <w:t xml:space="preserve"> </w:t>
      </w:r>
      <w:r w:rsidR="003D23C0" w:rsidRPr="003D23C0">
        <w:rPr>
          <w:rFonts w:asciiTheme="minorHAnsi" w:hAnsiTheme="minorHAnsi" w:cstheme="minorHAnsi"/>
          <w:sz w:val="22"/>
          <w:szCs w:val="22"/>
        </w:rPr>
        <w:t xml:space="preserve">a to </w:t>
      </w:r>
      <w:r w:rsidR="00D100CE" w:rsidRPr="00CB6B6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od </w:t>
      </w:r>
      <w:r w:rsidR="00D100CE" w:rsidRPr="00CB6B6E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__.</w:t>
      </w:r>
      <w:r w:rsidR="00CB6B6E" w:rsidRPr="00CB6B6E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__</w:t>
      </w:r>
      <w:r w:rsidR="00D100CE" w:rsidRPr="00CB6B6E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.</w:t>
      </w:r>
      <w:r w:rsidR="00D100CE" w:rsidRPr="00CB6B6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2023 do </w:t>
      </w:r>
      <w:r w:rsidR="00D100CE" w:rsidRPr="00CB6B6E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__.</w:t>
      </w:r>
      <w:r w:rsidR="00CB6B6E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__</w:t>
      </w:r>
      <w:r w:rsidR="00D100CE" w:rsidRPr="00CB6B6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.2027</w:t>
      </w:r>
      <w:r w:rsidRPr="003D23C0">
        <w:rPr>
          <w:rFonts w:asciiTheme="minorHAnsi" w:hAnsiTheme="minorHAnsi" w:cstheme="minorHAnsi"/>
          <w:sz w:val="22"/>
          <w:szCs w:val="22"/>
        </w:rPr>
        <w:t xml:space="preserve">, </w:t>
      </w:r>
      <w:r w:rsidR="003D23C0" w:rsidRPr="003D23C0">
        <w:rPr>
          <w:rFonts w:asciiTheme="minorHAnsi" w:hAnsiTheme="minorHAnsi" w:cstheme="minorHAnsi"/>
          <w:sz w:val="22"/>
          <w:szCs w:val="22"/>
        </w:rPr>
        <w:t xml:space="preserve">to je </w:t>
      </w:r>
      <w:r w:rsidR="006B5D50" w:rsidRPr="003D23C0">
        <w:rPr>
          <w:rFonts w:asciiTheme="minorHAnsi" w:eastAsia="Arial Narrow" w:hAnsiTheme="minorHAnsi" w:cstheme="minorHAnsi"/>
          <w:sz w:val="22"/>
          <w:szCs w:val="22"/>
        </w:rPr>
        <w:t>odo dňa nadobudnutia účinnosti tejto Nájomnej zmluvy</w:t>
      </w:r>
      <w:r w:rsidR="003D23C0" w:rsidRPr="003D23C0">
        <w:rPr>
          <w:rFonts w:asciiTheme="minorHAnsi" w:eastAsia="Arial Narrow" w:hAnsiTheme="minorHAnsi" w:cstheme="minorHAnsi"/>
          <w:sz w:val="22"/>
          <w:szCs w:val="22"/>
        </w:rPr>
        <w:t xml:space="preserve"> na dobu </w:t>
      </w:r>
      <w:r w:rsidR="003D23C0" w:rsidRPr="003D23C0">
        <w:rPr>
          <w:rFonts w:asciiTheme="minorHAnsi" w:eastAsia="Arial Narrow" w:hAnsiTheme="minorHAnsi" w:cstheme="minorHAnsi"/>
          <w:b/>
          <w:sz w:val="22"/>
          <w:szCs w:val="22"/>
        </w:rPr>
        <w:t>48 mesiacov</w:t>
      </w:r>
      <w:r w:rsidR="006B5D50" w:rsidRPr="003D23C0">
        <w:rPr>
          <w:rFonts w:asciiTheme="minorHAnsi" w:eastAsia="Arial Narrow" w:hAnsiTheme="minorHAnsi" w:cstheme="minorHAnsi"/>
          <w:sz w:val="22"/>
          <w:szCs w:val="22"/>
        </w:rPr>
        <w:t>.</w:t>
      </w:r>
    </w:p>
    <w:p w14:paraId="3CB20E7C" w14:textId="77777777" w:rsidR="001C44BA" w:rsidRPr="00CF4E4E" w:rsidRDefault="001C44BA" w:rsidP="00A85E89">
      <w:pPr>
        <w:pStyle w:val="Odsekzoznamu"/>
        <w:tabs>
          <w:tab w:val="clear" w:pos="2160"/>
          <w:tab w:val="clear" w:pos="2880"/>
          <w:tab w:val="clear" w:pos="4500"/>
        </w:tabs>
        <w:spacing w:line="264" w:lineRule="auto"/>
        <w:ind w:left="709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1BA8E4FB" w14:textId="23780AA8" w:rsidR="006D28D6" w:rsidRPr="00CF4E4E" w:rsidRDefault="00E1272A" w:rsidP="002569AB">
      <w:pPr>
        <w:pStyle w:val="Odsekzoznamu"/>
        <w:widowControl w:val="0"/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>Nájomná zmluva môže zaniknúť pred uplynutím doby uvedenej v predchádzajúcom bode tohto článku, ak sa vyčerpá finančný limit Rámcovej dohody</w:t>
      </w:r>
      <w:r w:rsidR="006B5D50"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B5D50" w:rsidRPr="00CF4E4E">
        <w:rPr>
          <w:rFonts w:asciiTheme="minorHAnsi" w:hAnsiTheme="minorHAnsi" w:cstheme="minorHAnsi"/>
          <w:sz w:val="22"/>
          <w:szCs w:val="22"/>
        </w:rPr>
        <w:t xml:space="preserve">o prevádzkovaní Výdajnej školskej jedálne </w:t>
      </w:r>
      <w:r w:rsidR="006B5D50" w:rsidRPr="00CF4E4E">
        <w:rPr>
          <w:rFonts w:asciiTheme="minorHAnsi" w:hAnsiTheme="minorHAnsi" w:cstheme="minorHAnsi"/>
          <w:sz w:val="22"/>
          <w:szCs w:val="22"/>
        </w:rPr>
        <w:lastRenderedPageBreak/>
        <w:t>Gymnázia A. Sládkoviča Banská Bystrica</w:t>
      </w:r>
      <w:r w:rsidR="002569AB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="002569AB" w:rsidRPr="00CF4E4E">
        <w:rPr>
          <w:rFonts w:asciiTheme="minorHAnsi" w:eastAsia="Arial Narrow" w:hAnsiTheme="minorHAnsi" w:cstheme="minorHAnsi"/>
          <w:sz w:val="22"/>
          <w:szCs w:val="22"/>
        </w:rPr>
        <w:t xml:space="preserve">č. </w:t>
      </w:r>
      <w:r w:rsidR="002569AB" w:rsidRPr="006611C3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______</w:t>
      </w:r>
      <w:r w:rsidR="002569AB" w:rsidRPr="00CF4E4E">
        <w:rPr>
          <w:rFonts w:asciiTheme="minorHAnsi" w:eastAsia="Arial Narrow" w:hAnsiTheme="minorHAnsi" w:cstheme="minorHAnsi"/>
          <w:sz w:val="22"/>
          <w:szCs w:val="22"/>
        </w:rPr>
        <w:t xml:space="preserve"> uzatvorenej medzi zmluvnými stranami dňa </w:t>
      </w:r>
      <w:r w:rsidR="002569AB" w:rsidRPr="00CF4E4E">
        <w:rPr>
          <w:rFonts w:asciiTheme="minorHAnsi" w:eastAsia="Arial Narrow" w:hAnsiTheme="minorHAnsi" w:cstheme="minorHAnsi"/>
          <w:sz w:val="22"/>
          <w:szCs w:val="22"/>
          <w:shd w:val="clear" w:color="auto" w:fill="FFFF00"/>
        </w:rPr>
        <w:t>___.___</w:t>
      </w:r>
      <w:r w:rsidR="002569AB" w:rsidRPr="00CF4E4E">
        <w:rPr>
          <w:rFonts w:asciiTheme="minorHAnsi" w:eastAsia="Arial Narrow" w:hAnsiTheme="minorHAnsi" w:cstheme="minorHAnsi"/>
          <w:sz w:val="22"/>
          <w:szCs w:val="22"/>
        </w:rPr>
        <w:t xml:space="preserve">.2023. </w:t>
      </w:r>
      <w:r w:rsidRPr="00CF4E4E">
        <w:rPr>
          <w:rFonts w:asciiTheme="minorHAnsi" w:hAnsiTheme="minorHAnsi" w:cstheme="minorHAnsi"/>
          <w:sz w:val="22"/>
          <w:szCs w:val="22"/>
        </w:rPr>
        <w:t>O tejto skutočnosti bude Prenajímateľ písomne informovať Nájomcu vopred, a to minimálne 14 dní pred jej uplynutím.</w:t>
      </w:r>
    </w:p>
    <w:p w14:paraId="14915F65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ČI.VI</w:t>
      </w:r>
    </w:p>
    <w:p w14:paraId="280570D9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Ukončenie</w:t>
      </w:r>
      <w:r w:rsidR="00A03AC3" w:rsidRPr="00CF4E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5E89" w:rsidRPr="00CF4E4E">
        <w:rPr>
          <w:rFonts w:asciiTheme="minorHAnsi" w:hAnsiTheme="minorHAnsi" w:cstheme="minorHAnsi"/>
          <w:b/>
          <w:bCs/>
          <w:sz w:val="22"/>
          <w:szCs w:val="22"/>
        </w:rPr>
        <w:t>nájmu</w:t>
      </w:r>
    </w:p>
    <w:p w14:paraId="73C6EF6C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DC0416" w14:textId="0A003625" w:rsidR="001C44BA" w:rsidRPr="006611C3" w:rsidRDefault="00E1272A" w:rsidP="006611C3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11C3">
        <w:rPr>
          <w:rFonts w:asciiTheme="minorHAnsi" w:hAnsiTheme="minorHAnsi" w:cstheme="minorHAnsi"/>
          <w:b/>
          <w:sz w:val="22"/>
          <w:szCs w:val="22"/>
        </w:rPr>
        <w:t>Ukončenie</w:t>
      </w:r>
      <w:r w:rsidR="00427C9F" w:rsidRPr="00661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11C3">
        <w:rPr>
          <w:rFonts w:asciiTheme="minorHAnsi" w:hAnsiTheme="minorHAnsi" w:cstheme="minorHAnsi"/>
          <w:b/>
          <w:sz w:val="22"/>
          <w:szCs w:val="22"/>
        </w:rPr>
        <w:t>trvania Nájomnej zmluvy nastane vždy, ak dôjde k</w:t>
      </w:r>
      <w:r w:rsidR="00427C9F" w:rsidRPr="006611C3">
        <w:rPr>
          <w:rFonts w:asciiTheme="minorHAnsi" w:hAnsiTheme="minorHAnsi" w:cstheme="minorHAnsi"/>
          <w:b/>
          <w:sz w:val="22"/>
          <w:szCs w:val="22"/>
        </w:rPr>
        <w:t> </w:t>
      </w:r>
      <w:r w:rsidRPr="006611C3">
        <w:rPr>
          <w:rFonts w:asciiTheme="minorHAnsi" w:hAnsiTheme="minorHAnsi" w:cstheme="minorHAnsi"/>
          <w:b/>
          <w:sz w:val="22"/>
          <w:szCs w:val="22"/>
        </w:rPr>
        <w:t>ukončeniu</w:t>
      </w:r>
      <w:r w:rsidR="00427C9F" w:rsidRPr="00661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11C3">
        <w:rPr>
          <w:rFonts w:asciiTheme="minorHAnsi" w:hAnsiTheme="minorHAnsi" w:cstheme="minorHAnsi"/>
          <w:b/>
          <w:sz w:val="22"/>
          <w:szCs w:val="22"/>
        </w:rPr>
        <w:t>trvania Rámcovej dohody</w:t>
      </w:r>
      <w:r w:rsidR="001215D7" w:rsidRPr="00661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74E5" w:rsidRPr="006174E5">
        <w:rPr>
          <w:rFonts w:asciiTheme="minorHAnsi" w:hAnsiTheme="minorHAnsi" w:cstheme="minorHAnsi"/>
          <w:b/>
          <w:bCs/>
          <w:sz w:val="22"/>
          <w:szCs w:val="22"/>
        </w:rPr>
        <w:t>o prevádzkovaní Výdajnej školskej jedálne Gymnázia A. Sládkoviča Banská Bystrica</w:t>
      </w:r>
      <w:r w:rsidR="006174E5" w:rsidRPr="00CF4E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5E2C" w:rsidRPr="006611C3">
        <w:rPr>
          <w:rFonts w:asciiTheme="minorHAnsi" w:hAnsiTheme="minorHAnsi" w:cstheme="minorHAnsi"/>
          <w:b/>
          <w:sz w:val="22"/>
          <w:szCs w:val="22"/>
        </w:rPr>
        <w:t>č</w:t>
      </w:r>
      <w:r w:rsidR="00C95E2C" w:rsidRPr="006611C3">
        <w:rPr>
          <w:rFonts w:asciiTheme="minorHAnsi" w:hAnsiTheme="minorHAnsi" w:cstheme="minorHAnsi"/>
          <w:b/>
          <w:sz w:val="22"/>
          <w:szCs w:val="22"/>
          <w:highlight w:val="yellow"/>
        </w:rPr>
        <w:t>. ______</w:t>
      </w:r>
      <w:r w:rsidR="00C95E2C" w:rsidRPr="006611C3">
        <w:rPr>
          <w:rFonts w:asciiTheme="minorHAnsi" w:hAnsiTheme="minorHAnsi" w:cstheme="minorHAnsi"/>
          <w:b/>
          <w:snapToGrid w:val="0"/>
          <w:sz w:val="22"/>
          <w:szCs w:val="22"/>
          <w:highlight w:val="yellow"/>
        </w:rPr>
        <w:t>.</w:t>
      </w:r>
      <w:r w:rsidR="00C95E2C" w:rsidRPr="006611C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</w:p>
    <w:p w14:paraId="60959196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4FF2046" w14:textId="23A65450" w:rsidR="001C44BA" w:rsidRPr="00CF4E4E" w:rsidRDefault="00E1272A" w:rsidP="00A85E89">
      <w:pPr>
        <w:pStyle w:val="Nadpis3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0" w:line="264" w:lineRule="auto"/>
        <w:rPr>
          <w:rFonts w:asciiTheme="minorHAnsi" w:hAnsiTheme="minorHAnsi" w:cstheme="minorHAnsi"/>
          <w:b w:val="0"/>
          <w:bCs w:val="0"/>
          <w:smallCaps w:val="0"/>
          <w:sz w:val="22"/>
          <w:lang w:eastAsia="sk-SK"/>
        </w:rPr>
      </w:pPr>
      <w:r w:rsidRPr="00CF4E4E">
        <w:rPr>
          <w:rFonts w:asciiTheme="minorHAnsi" w:hAnsiTheme="minorHAnsi" w:cstheme="minorHAnsi"/>
          <w:b w:val="0"/>
          <w:bCs w:val="0"/>
          <w:smallCaps w:val="0"/>
          <w:sz w:val="22"/>
          <w:lang w:eastAsia="sk-SK"/>
        </w:rPr>
        <w:t>Zmluvné strany môžu ukončiť trvanie Nájomnej zmluvy písomnou dohodou, výpoveďou, alebo odstúpením od zmluvy. Prenajímateľ a Nájomca môžu túto</w:t>
      </w:r>
      <w:r w:rsidR="005E60F8" w:rsidRPr="00CF4E4E">
        <w:rPr>
          <w:rFonts w:asciiTheme="minorHAnsi" w:hAnsiTheme="minorHAnsi" w:cstheme="minorHAnsi"/>
          <w:b w:val="0"/>
          <w:bCs w:val="0"/>
          <w:smallCaps w:val="0"/>
          <w:sz w:val="22"/>
          <w:lang w:eastAsia="sk-SK"/>
        </w:rPr>
        <w:t xml:space="preserve"> </w:t>
      </w:r>
      <w:r w:rsidRPr="00CF4E4E">
        <w:rPr>
          <w:rFonts w:asciiTheme="minorHAnsi" w:hAnsiTheme="minorHAnsi" w:cstheme="minorHAnsi"/>
          <w:b w:val="0"/>
          <w:bCs w:val="0"/>
          <w:smallCaps w:val="0"/>
          <w:sz w:val="22"/>
          <w:lang w:eastAsia="sk-SK"/>
        </w:rPr>
        <w:t>Nájomnú zmluvu vypovedať, resp. ju ukončiť z dôvodov uvedených v zákone č. 116/1990 Zb. o nájme a podnájme nebytových priestorov a z dôvodov uvedených v tejto Nájomnej zmluve.</w:t>
      </w:r>
    </w:p>
    <w:p w14:paraId="2A861624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</w:p>
    <w:p w14:paraId="6F5F0E00" w14:textId="152B52F2" w:rsidR="001C44BA" w:rsidRPr="006611C3" w:rsidRDefault="00E1272A" w:rsidP="006611C3">
      <w:pPr>
        <w:pStyle w:val="Nadpis3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0" w:line="264" w:lineRule="auto"/>
        <w:rPr>
          <w:rFonts w:asciiTheme="minorHAnsi" w:hAnsiTheme="minorHAnsi" w:cstheme="minorHAnsi"/>
          <w:sz w:val="22"/>
        </w:rPr>
      </w:pPr>
      <w:r w:rsidRPr="00CF4E4E">
        <w:rPr>
          <w:rFonts w:asciiTheme="minorHAnsi" w:hAnsiTheme="minorHAnsi" w:cstheme="minorHAnsi"/>
          <w:sz w:val="22"/>
          <w:lang w:eastAsia="sk-SK"/>
        </w:rPr>
        <w:t>Prenajímateľ môže písomne, v jednomesačnej výpovednej lehote, ktorá začína plynúť prvým dňom nasledujúceho mesiaca po jej doručení Nájomcovi, vypovedať</w:t>
      </w:r>
      <w:r w:rsidR="005E60F8" w:rsidRPr="00CF4E4E">
        <w:rPr>
          <w:rFonts w:asciiTheme="minorHAnsi" w:hAnsiTheme="minorHAnsi" w:cstheme="minorHAnsi"/>
          <w:sz w:val="22"/>
          <w:lang w:eastAsia="sk-SK"/>
        </w:rPr>
        <w:t xml:space="preserve"> </w:t>
      </w:r>
      <w:r w:rsidRPr="00CF4E4E">
        <w:rPr>
          <w:rFonts w:asciiTheme="minorHAnsi" w:hAnsiTheme="minorHAnsi" w:cstheme="minorHAnsi"/>
          <w:sz w:val="22"/>
          <w:lang w:eastAsia="sk-SK"/>
        </w:rPr>
        <w:t xml:space="preserve">Nájomnú zmluvu z nasledovných dôvodov: </w:t>
      </w:r>
    </w:p>
    <w:p w14:paraId="2CA90B90" w14:textId="77777777" w:rsidR="001C44BA" w:rsidRPr="00CF4E4E" w:rsidRDefault="00E1272A" w:rsidP="00A85E89">
      <w:pPr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ak Nájomca užíva prenajatý majetok v rozpore s Nájomnou zmluvou,</w:t>
      </w:r>
    </w:p>
    <w:p w14:paraId="6C2D6D00" w14:textId="45F82C9F" w:rsidR="001C44BA" w:rsidRPr="00CF4E4E" w:rsidRDefault="00E1272A" w:rsidP="00A85E89">
      <w:pPr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ak Nájomca o viac ako 1 mesiac</w:t>
      </w:r>
      <w:r w:rsidR="005E60F8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mešká s platením nájomného alebo za služby, ktorých poskytovanie je spojené s nájmom,</w:t>
      </w:r>
    </w:p>
    <w:p w14:paraId="25BB831A" w14:textId="42EE9C40" w:rsidR="001C44BA" w:rsidRPr="00CF4E4E" w:rsidRDefault="00E1272A" w:rsidP="00A85E89">
      <w:pPr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ak Nájomca opakovane</w:t>
      </w:r>
      <w:r w:rsidR="005E60F8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porušil ktorúkoľvek povinnosť vyplývajúcu z tejto Nájomnej zmluvy.</w:t>
      </w:r>
    </w:p>
    <w:p w14:paraId="797597D2" w14:textId="77777777" w:rsidR="005E60F8" w:rsidRPr="00CF4E4E" w:rsidRDefault="005E60F8" w:rsidP="006611C3">
      <w:pPr>
        <w:widowControl w:val="0"/>
        <w:tabs>
          <w:tab w:val="clear" w:pos="2160"/>
          <w:tab w:val="clear" w:pos="2880"/>
          <w:tab w:val="clear" w:pos="4500"/>
        </w:tabs>
        <w:spacing w:line="264" w:lineRule="auto"/>
        <w:ind w:left="1200"/>
        <w:jc w:val="both"/>
        <w:rPr>
          <w:rFonts w:asciiTheme="minorHAnsi" w:hAnsiTheme="minorHAnsi" w:cstheme="minorHAnsi"/>
          <w:sz w:val="22"/>
          <w:szCs w:val="22"/>
        </w:rPr>
      </w:pPr>
    </w:p>
    <w:p w14:paraId="25A137B7" w14:textId="77777777" w:rsidR="001C44BA" w:rsidRPr="00CF4E4E" w:rsidRDefault="00E1272A" w:rsidP="00A85E89">
      <w:pPr>
        <w:widowControl w:val="0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Nájomca môže písomne, v trojmesačnej výpovednej lehote, ktorá začína plynúť prvým dňom nasledujúceho mesiaca po jej doručení Prenajímateľovi</w:t>
      </w:r>
      <w:r w:rsidRPr="00CF4E4E">
        <w:rPr>
          <w:rFonts w:asciiTheme="minorHAnsi" w:hAnsiTheme="minorHAnsi" w:cstheme="minorHAnsi"/>
          <w:bCs/>
          <w:i/>
          <w:sz w:val="22"/>
          <w:szCs w:val="22"/>
        </w:rPr>
        <w:t xml:space="preserve">, </w:t>
      </w:r>
      <w:r w:rsidRPr="00CF4E4E">
        <w:rPr>
          <w:rFonts w:asciiTheme="minorHAnsi" w:hAnsiTheme="minorHAnsi" w:cstheme="minorHAnsi"/>
          <w:sz w:val="22"/>
          <w:szCs w:val="22"/>
        </w:rPr>
        <w:t>vypovedať Nájomnú zmluvu z dôvodov, ak:</w:t>
      </w:r>
    </w:p>
    <w:p w14:paraId="34E334F5" w14:textId="77777777" w:rsidR="001C44BA" w:rsidRPr="00CF4E4E" w:rsidRDefault="00E1272A" w:rsidP="00A85E89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prenajatý nebytový priestor sa stal bez jeho zavinenia nespôsobilý na dohodnuté užívanie,</w:t>
      </w:r>
    </w:p>
    <w:p w14:paraId="0B736DCE" w14:textId="3A19C716" w:rsidR="001C44BA" w:rsidRPr="00CF4E4E" w:rsidRDefault="00E1272A" w:rsidP="00A85E89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Prenajímateľ hrubo porušuje svoje povinnosti vyplývajúce z § 5 ods. 1 zákona č. 116/1990 Zb. o</w:t>
      </w:r>
      <w:r w:rsidR="005E60F8" w:rsidRPr="00CF4E4E">
        <w:rPr>
          <w:rFonts w:asciiTheme="minorHAnsi" w:hAnsiTheme="minorHAnsi" w:cstheme="minorHAnsi"/>
          <w:sz w:val="22"/>
          <w:szCs w:val="22"/>
        </w:rPr>
        <w:t> </w:t>
      </w:r>
      <w:r w:rsidRPr="00CF4E4E">
        <w:rPr>
          <w:rFonts w:asciiTheme="minorHAnsi" w:hAnsiTheme="minorHAnsi" w:cstheme="minorHAnsi"/>
          <w:sz w:val="22"/>
          <w:szCs w:val="22"/>
        </w:rPr>
        <w:t>nájme</w:t>
      </w:r>
      <w:r w:rsidR="005E60F8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a podnájme nebytových priestorov.</w:t>
      </w:r>
    </w:p>
    <w:p w14:paraId="6648204C" w14:textId="77777777" w:rsidR="001C44BA" w:rsidRPr="00CF4E4E" w:rsidRDefault="001C44BA" w:rsidP="00A85E89">
      <w:pPr>
        <w:spacing w:line="264" w:lineRule="auto"/>
        <w:ind w:left="645"/>
        <w:jc w:val="both"/>
        <w:rPr>
          <w:rFonts w:asciiTheme="minorHAnsi" w:hAnsiTheme="minorHAnsi" w:cstheme="minorHAnsi"/>
          <w:sz w:val="22"/>
          <w:szCs w:val="22"/>
        </w:rPr>
      </w:pPr>
    </w:p>
    <w:p w14:paraId="780BE0BE" w14:textId="42DF8A32" w:rsidR="001C44BA" w:rsidRPr="00CF4E4E" w:rsidRDefault="00E1272A" w:rsidP="00A85E8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V prípade závažného porušenia zmluvných povinností uvedených v Nájomnej zmluve</w:t>
      </w:r>
      <w:r w:rsidR="005E60F8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majú zmluvné strany právo odstúpiť od Nájomnej zmluvy. Odstúpením od Nájomnej zmluvy nebudú dotknuté práva a povinnosti zmluvných strán ohľadom</w:t>
      </w:r>
      <w:r w:rsidR="005E60F8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vzájomne poskytnutých</w:t>
      </w:r>
      <w:r w:rsidR="005E60F8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a prevzatých plnení. Odstúpenie musí byť uskutočnené písomnou formou a doručené druhej zmluvnej strane; účinky odstúpenia nastávajú dňom doručenia odstúpenia druhej zmluvnej strane, resp. dňom</w:t>
      </w:r>
      <w:r w:rsidR="005E60F8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uvedenom v odstúpení, ktorý nesmie predchádzať dňu doručenia odstúpenia. V prípade odstúpenia od Nájomnej zmluvy zmluvné strany nemajú nárok na odstupné.</w:t>
      </w:r>
    </w:p>
    <w:p w14:paraId="7AB9D0C1" w14:textId="77777777" w:rsidR="001C44BA" w:rsidRPr="00CF4E4E" w:rsidRDefault="001C44BA" w:rsidP="00A85E89">
      <w:pPr>
        <w:spacing w:line="264" w:lineRule="auto"/>
        <w:ind w:left="645" w:hanging="645"/>
        <w:jc w:val="both"/>
        <w:rPr>
          <w:rFonts w:asciiTheme="minorHAnsi" w:hAnsiTheme="minorHAnsi" w:cstheme="minorHAnsi"/>
          <w:sz w:val="22"/>
          <w:szCs w:val="22"/>
        </w:rPr>
      </w:pPr>
    </w:p>
    <w:p w14:paraId="458A8681" w14:textId="77777777" w:rsidR="001C44BA" w:rsidRPr="00CF4E4E" w:rsidRDefault="00E1272A" w:rsidP="00A85E89">
      <w:pPr>
        <w:spacing w:line="264" w:lineRule="auto"/>
        <w:ind w:left="645" w:hanging="361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6.</w:t>
      </w:r>
      <w:r w:rsidRPr="00CF4E4E">
        <w:rPr>
          <w:rFonts w:asciiTheme="minorHAnsi" w:hAnsiTheme="minorHAnsi" w:cstheme="minorHAnsi"/>
          <w:sz w:val="22"/>
          <w:szCs w:val="22"/>
        </w:rPr>
        <w:tab/>
        <w:t xml:space="preserve">Za závažné porušenie zmluvných povinností podľa bodu 5 sa považuje najmä, ak Nájomca: </w:t>
      </w:r>
    </w:p>
    <w:p w14:paraId="1832167A" w14:textId="77777777" w:rsidR="001C44BA" w:rsidRPr="00CF4E4E" w:rsidRDefault="00E1272A" w:rsidP="00A85E89">
      <w:pPr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 opakovane užíva prenajatý majetok v rozpore s Nájomnou zmluvou a Rámcovou dohodou,</w:t>
      </w:r>
    </w:p>
    <w:p w14:paraId="5494F6CC" w14:textId="77777777" w:rsidR="001C44BA" w:rsidRPr="00CF4E4E" w:rsidRDefault="00E1272A" w:rsidP="00A85E89">
      <w:pPr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 o viac ako 1 mesiac opakovane mešká s platením nájomného, alebo s poskytnutím služby, ktorej poskytovanie je spojené s nájmom; opakovaním sa rozumie dva a viac krát,</w:t>
      </w:r>
    </w:p>
    <w:p w14:paraId="71CCDDF4" w14:textId="77777777" w:rsidR="001C44BA" w:rsidRPr="00CF4E4E" w:rsidRDefault="00E1272A" w:rsidP="00A85E89">
      <w:pPr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 opakovane porušil ktorúkoľvek povinnosť vyplývajúcu z tejto Nájomnej zmluvy a Rámcovej dohody; opakovaním sa rozumie dva a viac krát,</w:t>
      </w:r>
    </w:p>
    <w:p w14:paraId="5B6BBE6B" w14:textId="77777777" w:rsidR="001C44BA" w:rsidRPr="00CF4E4E" w:rsidRDefault="00E1272A" w:rsidP="00A85E89">
      <w:pPr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 užíva predmet nájmu alebo trpí užívanie predmetu nájmu takým spôsobom, že Prenajímateľovi vzniká škoda alebo mu hrozí väčšia škoda.</w:t>
      </w:r>
    </w:p>
    <w:p w14:paraId="4F74F48C" w14:textId="77777777" w:rsidR="001C44BA" w:rsidRPr="00CF4E4E" w:rsidRDefault="001C44BA" w:rsidP="00A85E89">
      <w:pPr>
        <w:pStyle w:val="Bezriadkovania"/>
        <w:spacing w:line="264" w:lineRule="auto"/>
        <w:jc w:val="both"/>
        <w:rPr>
          <w:rFonts w:asciiTheme="minorHAnsi" w:hAnsiTheme="minorHAnsi" w:cstheme="minorHAnsi"/>
        </w:rPr>
      </w:pPr>
    </w:p>
    <w:p w14:paraId="54D68B5B" w14:textId="77777777" w:rsidR="001C44BA" w:rsidRPr="00CF4E4E" w:rsidRDefault="00E1272A" w:rsidP="00A85E89">
      <w:pPr>
        <w:pStyle w:val="Bezriadkovania"/>
        <w:spacing w:line="264" w:lineRule="auto"/>
        <w:ind w:left="709" w:hanging="349"/>
        <w:jc w:val="both"/>
        <w:rPr>
          <w:rFonts w:asciiTheme="minorHAnsi" w:hAnsiTheme="minorHAnsi" w:cstheme="minorHAnsi"/>
        </w:rPr>
      </w:pPr>
      <w:r w:rsidRPr="00CF4E4E">
        <w:rPr>
          <w:rFonts w:asciiTheme="minorHAnsi" w:hAnsiTheme="minorHAnsi" w:cstheme="minorHAnsi"/>
        </w:rPr>
        <w:t>7.</w:t>
      </w:r>
      <w:r w:rsidRPr="00CF4E4E">
        <w:rPr>
          <w:rFonts w:asciiTheme="minorHAnsi" w:hAnsiTheme="minorHAnsi" w:cstheme="minorHAnsi"/>
        </w:rPr>
        <w:tab/>
        <w:t>Pri ukončení zmluvného vzťahu bude realizovaná mimoriadna inventarizácia majetku Prenajímateľa a v prípade inventarizačných rozdielov budú tieto do ukončenia zmluvného vzťahu vysporiadané a to buď finančným, resp. vecným plnením.</w:t>
      </w:r>
    </w:p>
    <w:p w14:paraId="45ACFC7F" w14:textId="77777777" w:rsidR="001C44BA" w:rsidRPr="00CF4E4E" w:rsidRDefault="001C44BA" w:rsidP="00A85E89">
      <w:pPr>
        <w:pStyle w:val="Bezriadkovania"/>
        <w:spacing w:line="264" w:lineRule="auto"/>
        <w:ind w:left="709" w:hanging="349"/>
        <w:jc w:val="both"/>
        <w:rPr>
          <w:rFonts w:asciiTheme="minorHAnsi" w:hAnsiTheme="minorHAnsi" w:cstheme="minorHAnsi"/>
        </w:rPr>
      </w:pPr>
    </w:p>
    <w:p w14:paraId="185F7732" w14:textId="27D7F1F7" w:rsidR="001C44BA" w:rsidRPr="00CF4E4E" w:rsidRDefault="00E1272A" w:rsidP="00A85E89">
      <w:pPr>
        <w:pStyle w:val="Bezriadkovania"/>
        <w:spacing w:line="264" w:lineRule="auto"/>
        <w:ind w:left="709" w:hanging="425"/>
        <w:jc w:val="both"/>
        <w:rPr>
          <w:rFonts w:asciiTheme="minorHAnsi" w:hAnsiTheme="minorHAnsi" w:cstheme="minorHAnsi"/>
        </w:rPr>
      </w:pPr>
      <w:r w:rsidRPr="00CF4E4E">
        <w:rPr>
          <w:rFonts w:asciiTheme="minorHAnsi" w:hAnsiTheme="minorHAnsi" w:cstheme="minorHAnsi"/>
        </w:rPr>
        <w:t>8.</w:t>
      </w:r>
      <w:r w:rsidRPr="00CF4E4E">
        <w:rPr>
          <w:rFonts w:asciiTheme="minorHAnsi" w:hAnsiTheme="minorHAnsi" w:cstheme="minorHAnsi"/>
        </w:rPr>
        <w:tab/>
        <w:t>Najneskôr do ukončenia trvania Nájomnej zmluvy je Nájomca</w:t>
      </w:r>
      <w:r w:rsidR="005E60F8" w:rsidRPr="00CF4E4E">
        <w:rPr>
          <w:rFonts w:asciiTheme="minorHAnsi" w:hAnsiTheme="minorHAnsi" w:cstheme="minorHAnsi"/>
        </w:rPr>
        <w:t xml:space="preserve"> </w:t>
      </w:r>
      <w:r w:rsidRPr="00CF4E4E">
        <w:rPr>
          <w:rFonts w:asciiTheme="minorHAnsi" w:hAnsiTheme="minorHAnsi" w:cstheme="minorHAnsi"/>
        </w:rPr>
        <w:t>povinný predmetné nebytové priestory a hnuteľný majetok v správe Prenajímateľa odovzdať Prenajímateľovi v stave</w:t>
      </w:r>
      <w:r w:rsidR="005E60F8" w:rsidRPr="00CF4E4E">
        <w:rPr>
          <w:rFonts w:asciiTheme="minorHAnsi" w:hAnsiTheme="minorHAnsi" w:cstheme="minorHAnsi"/>
        </w:rPr>
        <w:t xml:space="preserve"> </w:t>
      </w:r>
      <w:r w:rsidRPr="00CF4E4E">
        <w:rPr>
          <w:rFonts w:asciiTheme="minorHAnsi" w:hAnsiTheme="minorHAnsi" w:cstheme="minorHAnsi"/>
        </w:rPr>
        <w:t>ako ich prevzal, s prihliadnutím na obvyklé opotrebenie. Pri nesplnení tejto povinnosti sa Nájomca zaväzuje zaplatiť Prenajímateľovi zmluvnú pokutu vo výške 500,00 EUR za každý i začatý deň omeškania s vyprataním predmetu nájmu. Zaplatením zmluvnej pokuty nie je dotknuté právo Prenajímateľa na uplatnenie náhrady škody, ktorá mu tým vznikne.</w:t>
      </w:r>
    </w:p>
    <w:p w14:paraId="216C7196" w14:textId="77777777" w:rsidR="00B11DDC" w:rsidRPr="00CF4E4E" w:rsidRDefault="00B11DDC" w:rsidP="00A85E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A00BFE" w14:textId="77777777" w:rsidR="00C424B0" w:rsidRPr="00CF4E4E" w:rsidRDefault="00C424B0" w:rsidP="00A85E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4E58B7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Čl. VII</w:t>
      </w:r>
    </w:p>
    <w:p w14:paraId="50AE3A6C" w14:textId="77777777" w:rsidR="001C44BA" w:rsidRPr="00CF4E4E" w:rsidRDefault="00E1272A" w:rsidP="00A85E89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4E4E">
        <w:rPr>
          <w:rFonts w:asciiTheme="minorHAnsi" w:hAnsiTheme="minorHAnsi" w:cstheme="minorHAnsi"/>
          <w:b/>
          <w:bCs/>
          <w:sz w:val="22"/>
          <w:szCs w:val="22"/>
        </w:rPr>
        <w:t>Záverečné ustanovenia</w:t>
      </w:r>
    </w:p>
    <w:p w14:paraId="47042830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58682F2" w14:textId="2862D482" w:rsidR="00383B70" w:rsidRPr="00CF4E4E" w:rsidRDefault="00E1272A" w:rsidP="00A85E8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Neoddeliteľnou súčasťou</w:t>
      </w:r>
      <w:r w:rsidR="005E60F8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tejto Nájomnej zmluvy je príloha č. 1 (Špecifikácia nehnuteľného majetku), príloha č. 2 (Špecifikácia hnuteľného majetku)</w:t>
      </w:r>
    </w:p>
    <w:p w14:paraId="145A38A9" w14:textId="77777777" w:rsidR="001C44BA" w:rsidRPr="00CF4E4E" w:rsidRDefault="001C44BA" w:rsidP="00A85E89">
      <w:pPr>
        <w:tabs>
          <w:tab w:val="clear" w:pos="2160"/>
          <w:tab w:val="clear" w:pos="2880"/>
          <w:tab w:val="clear" w:pos="450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43C6E74" w14:textId="4BA186C9" w:rsidR="001C44BA" w:rsidRPr="00CF4E4E" w:rsidRDefault="00E1272A" w:rsidP="00A85E8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Ostatné práva a povinnosti, touto Nájomnou zmluvou neupravené, sa riadia príslušnými ustanoveniami zákona NR SR č. 446/2001 Z. z. o majetku vyšších územných celkov v znení neskorších predpisov,</w:t>
      </w:r>
      <w:r w:rsidR="005E60F8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 xml:space="preserve">zákona č. 116/1990 Zb. o nájme a podnájme nebytových priestorov v znení neskorších predpisov, zákona č. 40/1964 Zb. Občianskeho zákonníka v platnom znení, súvisiacich všeobecne záväzných právnych predpisov, ako aj Rámcovej dohody. </w:t>
      </w:r>
    </w:p>
    <w:p w14:paraId="7D6647C8" w14:textId="77777777" w:rsidR="001C44BA" w:rsidRPr="00CF4E4E" w:rsidRDefault="001C44BA" w:rsidP="00A85E89">
      <w:pPr>
        <w:pStyle w:val="Odsekzoznamu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DB80953" w14:textId="08047A4C" w:rsidR="001215D7" w:rsidRPr="00CF4E4E" w:rsidRDefault="00E1272A" w:rsidP="001215D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Táto</w:t>
      </w:r>
      <w:r w:rsidR="005E60F8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Nájomná zmluva podľa zákona NR SR č. 446/2001 Z. z. o majetku vyšších územných celkov</w:t>
      </w:r>
      <w:r w:rsidR="005E60F8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v</w:t>
      </w:r>
      <w:r w:rsidR="005E60F8" w:rsidRPr="00CF4E4E">
        <w:rPr>
          <w:rFonts w:asciiTheme="minorHAnsi" w:hAnsiTheme="minorHAnsi" w:cstheme="minorHAnsi"/>
          <w:sz w:val="22"/>
          <w:szCs w:val="22"/>
        </w:rPr>
        <w:t> </w:t>
      </w:r>
      <w:r w:rsidRPr="00CF4E4E">
        <w:rPr>
          <w:rFonts w:asciiTheme="minorHAnsi" w:hAnsiTheme="minorHAnsi" w:cstheme="minorHAnsi"/>
          <w:sz w:val="22"/>
          <w:szCs w:val="22"/>
        </w:rPr>
        <w:t>znení</w:t>
      </w:r>
      <w:r w:rsidR="005E60F8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>neskorších predpisov,</w:t>
      </w:r>
      <w:r w:rsidR="009445E8">
        <w:rPr>
          <w:rFonts w:asciiTheme="minorHAnsi" w:hAnsiTheme="minorHAnsi" w:cstheme="minorHAnsi"/>
          <w:sz w:val="22"/>
          <w:szCs w:val="22"/>
        </w:rPr>
        <w:t xml:space="preserve"> bola schválená Z</w:t>
      </w:r>
      <w:r w:rsidR="009445E8" w:rsidRPr="00CF4E4E">
        <w:rPr>
          <w:rFonts w:asciiTheme="minorHAnsi" w:hAnsiTheme="minorHAnsi" w:cstheme="minorHAnsi"/>
          <w:sz w:val="22"/>
          <w:szCs w:val="22"/>
        </w:rPr>
        <w:t>astupiteľstvom Banskobystrického samosprávneho kraja</w:t>
      </w:r>
      <w:r w:rsidR="009445E8">
        <w:rPr>
          <w:rFonts w:asciiTheme="minorHAnsi" w:hAnsiTheme="minorHAnsi" w:cstheme="minorHAnsi"/>
          <w:sz w:val="22"/>
          <w:szCs w:val="22"/>
        </w:rPr>
        <w:t>,</w:t>
      </w:r>
      <w:r w:rsidRPr="00CF4E4E">
        <w:rPr>
          <w:rFonts w:asciiTheme="minorHAnsi" w:hAnsiTheme="minorHAnsi" w:cstheme="minorHAnsi"/>
          <w:sz w:val="22"/>
          <w:szCs w:val="22"/>
        </w:rPr>
        <w:t xml:space="preserve"> nadobúda platnosť </w:t>
      </w:r>
      <w:r w:rsidR="009445E8" w:rsidRPr="00411926">
        <w:rPr>
          <w:rFonts w:asciiTheme="minorHAnsi" w:hAnsiTheme="minorHAnsi"/>
          <w:snapToGrid w:val="0"/>
          <w:sz w:val="22"/>
          <w:szCs w:val="22"/>
        </w:rPr>
        <w:t>dňom jej podpísania oprávnenými zástupcami oboch zmluvných strán</w:t>
      </w:r>
      <w:r w:rsidRPr="00CF4E4E">
        <w:rPr>
          <w:rFonts w:asciiTheme="minorHAnsi" w:hAnsiTheme="minorHAnsi" w:cstheme="minorHAnsi"/>
          <w:sz w:val="22"/>
          <w:szCs w:val="22"/>
        </w:rPr>
        <w:t xml:space="preserve"> a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>účinnosť dňom nasledujúcom po dni</w:t>
      </w:r>
      <w:r w:rsidR="005E60F8"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jej zverejnenia </w:t>
      </w:r>
      <w:r w:rsidR="001215D7" w:rsidRPr="00CF4E4E">
        <w:rPr>
          <w:rFonts w:asciiTheme="minorHAnsi" w:hAnsiTheme="minorHAnsi" w:cstheme="minorHAnsi"/>
          <w:sz w:val="22"/>
          <w:szCs w:val="22"/>
        </w:rPr>
        <w:t>v Centrálnom registri zmlúv /www.crz.gov.sk/.</w:t>
      </w:r>
    </w:p>
    <w:p w14:paraId="49477835" w14:textId="235DAA93" w:rsidR="001C44BA" w:rsidRPr="006611C3" w:rsidRDefault="001C44BA" w:rsidP="001215D7">
      <w:pPr>
        <w:tabs>
          <w:tab w:val="clear" w:pos="2160"/>
          <w:tab w:val="clear" w:pos="2880"/>
          <w:tab w:val="clear" w:pos="4500"/>
        </w:tabs>
        <w:spacing w:line="264" w:lineRule="auto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5DB5861" w14:textId="77777777" w:rsidR="001C44BA" w:rsidRPr="00CF4E4E" w:rsidRDefault="00E1272A" w:rsidP="00A85E89">
      <w:pPr>
        <w:pStyle w:val="Zkladntext"/>
        <w:numPr>
          <w:ilvl w:val="0"/>
          <w:numId w:val="10"/>
        </w:numPr>
        <w:tabs>
          <w:tab w:val="left" w:pos="142"/>
          <w:tab w:val="left" w:pos="426"/>
        </w:tabs>
        <w:spacing w:line="264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>Zmluvné strany sa zaväzujú riešiť prípadné spory vyplývajúce z tejto Nájomnej zmluvy prednostne formou dohôd (zmieru) prostredníctvom svojich oprávnených zástupcov. V prípade, že sa spor nevyrieši zmierom, je hociktorá zmluvná strana oprávnená požiadať o rozhodnutie príslušný súd na území Slovenskej republiky.</w:t>
      </w:r>
    </w:p>
    <w:p w14:paraId="361B295C" w14:textId="77777777" w:rsidR="00AD06E4" w:rsidRPr="00CF4E4E" w:rsidRDefault="00AD06E4" w:rsidP="006611C3">
      <w:pPr>
        <w:pStyle w:val="Zkladntext"/>
        <w:tabs>
          <w:tab w:val="left" w:pos="142"/>
          <w:tab w:val="left" w:pos="426"/>
        </w:tabs>
        <w:spacing w:line="264" w:lineRule="auto"/>
        <w:ind w:left="720"/>
        <w:rPr>
          <w:rFonts w:asciiTheme="minorHAnsi" w:hAnsiTheme="minorHAnsi" w:cstheme="minorHAnsi"/>
          <w:snapToGrid w:val="0"/>
          <w:sz w:val="22"/>
          <w:szCs w:val="22"/>
        </w:rPr>
      </w:pPr>
    </w:p>
    <w:p w14:paraId="5ADA53E2" w14:textId="5C5C4BDE" w:rsidR="001C44BA" w:rsidRPr="00CF4E4E" w:rsidRDefault="00E1272A" w:rsidP="00A85E89">
      <w:pPr>
        <w:pStyle w:val="Zkladntext"/>
        <w:numPr>
          <w:ilvl w:val="0"/>
          <w:numId w:val="10"/>
        </w:numPr>
        <w:tabs>
          <w:tab w:val="left" w:pos="142"/>
          <w:tab w:val="left" w:pos="426"/>
        </w:tabs>
        <w:spacing w:line="264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 Túto Nájomnú zmluvu je možné meniť a dopĺňať iba písomnými dodatkami podpísanými oprávnenými zástupcami oboch zmluvných strán. Dodatky budú tvoriť neoddeliteľnú súčasť</w:t>
      </w:r>
      <w:r w:rsidR="008C5311"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>tejto Nájomnej zmluvy.</w:t>
      </w:r>
    </w:p>
    <w:p w14:paraId="150E1243" w14:textId="77777777" w:rsidR="00AD06E4" w:rsidRPr="00CF4E4E" w:rsidRDefault="00AD06E4" w:rsidP="006611C3">
      <w:pPr>
        <w:pStyle w:val="Zkladntext"/>
        <w:tabs>
          <w:tab w:val="left" w:pos="142"/>
          <w:tab w:val="left" w:pos="426"/>
        </w:tabs>
        <w:spacing w:line="264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4D0EC5B" w14:textId="2ED465A4" w:rsidR="001C44BA" w:rsidRPr="00CF4E4E" w:rsidRDefault="00E1272A" w:rsidP="00A85E89">
      <w:pPr>
        <w:pStyle w:val="Zkladntext"/>
        <w:numPr>
          <w:ilvl w:val="0"/>
          <w:numId w:val="10"/>
        </w:numPr>
        <w:tabs>
          <w:tab w:val="left" w:pos="142"/>
          <w:tab w:val="left" w:pos="426"/>
        </w:tabs>
        <w:spacing w:line="264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>V prípade, že akékoľvek ustanovenie tejto Nájomnej</w:t>
      </w:r>
      <w:r w:rsidR="008C5311"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>zmluvy je, alebo sa stane neplatným, neúčinným a/alebo nevykonateľným, nie je tým dotknutá platnosť, účinnosť a/alebo vykonateľnosť ostatným ustanovení</w:t>
      </w:r>
      <w:r w:rsidR="008C5311"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>Nájomnej zmluvy, pokiaľ to nevylučuje v zmysle príslušných právnych predpisov samotná povaha takého ustanovenia. Zmluvné strany sa zaväzujú bez zbytočného odkladu po tom, ako zistia, že niektoré z ustanovení tejto Nájomnej zmluvy je neplatné, neúčinné a/alebo nevykonateľné, nahradiť dotknuté ustanovenie ustanovením novým, ktorého obsah bude v</w:t>
      </w:r>
      <w:r w:rsidR="00DF5707" w:rsidRPr="00CF4E4E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>čo</w:t>
      </w:r>
      <w:r w:rsidR="00DF5707"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>najväčšej miere zodpovedať vôli zmluvných strán v čase uzatvorenia tejto</w:t>
      </w:r>
      <w:r w:rsidR="00DF5707"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>Nájomnej zmluvy.</w:t>
      </w:r>
    </w:p>
    <w:p w14:paraId="656AA904" w14:textId="77777777" w:rsidR="00AD06E4" w:rsidRPr="00CF4E4E" w:rsidRDefault="00AD06E4" w:rsidP="006611C3">
      <w:pPr>
        <w:pStyle w:val="Zkladntext"/>
        <w:tabs>
          <w:tab w:val="left" w:pos="142"/>
          <w:tab w:val="left" w:pos="426"/>
        </w:tabs>
        <w:spacing w:line="264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5E081E12" w14:textId="6A4B61CB" w:rsidR="001C44BA" w:rsidRPr="00CF4E4E" w:rsidRDefault="00E1272A" w:rsidP="00A85E8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4E4E">
        <w:rPr>
          <w:rFonts w:asciiTheme="minorHAnsi" w:hAnsiTheme="minorHAnsi" w:cstheme="minorHAnsi"/>
          <w:snapToGrid w:val="0"/>
          <w:sz w:val="22"/>
          <w:szCs w:val="22"/>
        </w:rPr>
        <w:t>Zmluvné strany sa zaväzujú, že v prípade akejkoľvek zmeny identifikačných údajov, budú</w:t>
      </w:r>
      <w:r w:rsidR="007913E2" w:rsidRPr="00CF4E4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napToGrid w:val="0"/>
          <w:sz w:val="22"/>
          <w:szCs w:val="22"/>
        </w:rPr>
        <w:t>o tejto zmene druhú zmluvnú stranu bezodkladne písomne informovať. Ak zmluvné strany nesplnia svoju oznamovaciu povinnosť, má sa za to, že platia posledné známe identifikačné údaje.</w:t>
      </w:r>
    </w:p>
    <w:p w14:paraId="78768F86" w14:textId="77777777" w:rsidR="001C44BA" w:rsidRPr="00CF4E4E" w:rsidRDefault="001C44BA" w:rsidP="00A85E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CF299" w14:textId="77777777" w:rsidR="001C44BA" w:rsidRPr="00CF4E4E" w:rsidRDefault="00E1272A" w:rsidP="00A85E89">
      <w:pPr>
        <w:pStyle w:val="Zkladntext"/>
        <w:numPr>
          <w:ilvl w:val="0"/>
          <w:numId w:val="10"/>
        </w:numPr>
        <w:tabs>
          <w:tab w:val="left" w:pos="142"/>
          <w:tab w:val="left" w:pos="42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Nájomná zmluva je vyhotovená v štyroch rovnopisoch, a to dve vyhotovenia pre Prenajímateľa a dve vyhotovenia pre Nájomcu</w:t>
      </w:r>
      <w:r w:rsidRPr="00CF4E4E">
        <w:rPr>
          <w:rFonts w:asciiTheme="minorHAnsi" w:hAnsiTheme="minorHAnsi" w:cstheme="minorHAnsi"/>
          <w:color w:val="1F497D"/>
          <w:sz w:val="22"/>
          <w:szCs w:val="22"/>
          <w:shd w:val="clear" w:color="auto" w:fill="FFFFFF"/>
        </w:rPr>
        <w:t>.</w:t>
      </w:r>
    </w:p>
    <w:p w14:paraId="29A3DF94" w14:textId="77777777" w:rsidR="00AA4F3D" w:rsidRPr="00CF4E4E" w:rsidRDefault="00AA4F3D" w:rsidP="00A85E89">
      <w:pPr>
        <w:pStyle w:val="Zkladntext"/>
        <w:tabs>
          <w:tab w:val="left" w:pos="142"/>
          <w:tab w:val="left" w:pos="426"/>
        </w:tabs>
        <w:spacing w:line="264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0EC4FE52" w14:textId="46FC05F6" w:rsidR="001C44BA" w:rsidRPr="00CF4E4E" w:rsidRDefault="00E1272A" w:rsidP="00A85E8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Zmluvné strany vyhlasujú, že</w:t>
      </w:r>
      <w:r w:rsidR="008D1B0A" w:rsidRPr="00CF4E4E">
        <w:rPr>
          <w:rFonts w:asciiTheme="minorHAnsi" w:hAnsiTheme="minorHAnsi" w:cstheme="minorHAnsi"/>
          <w:sz w:val="22"/>
          <w:szCs w:val="22"/>
        </w:rPr>
        <w:t xml:space="preserve"> </w:t>
      </w:r>
      <w:r w:rsidRPr="00CF4E4E">
        <w:rPr>
          <w:rFonts w:asciiTheme="minorHAnsi" w:hAnsiTheme="minorHAnsi" w:cstheme="minorHAnsi"/>
          <w:sz w:val="22"/>
          <w:szCs w:val="22"/>
        </w:rPr>
        <w:t xml:space="preserve">túto Nájomnú zmluvu uzatvorili na základe vzájomnej dohody, jej obsah si riadne prečítali, porozumeli mu a na znak toho pripájajú svoje podpisy. </w:t>
      </w:r>
    </w:p>
    <w:p w14:paraId="365D4331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2E77981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52D275F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4C5BB9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C67BDEB" w14:textId="3FD80FB4" w:rsidR="002231D0" w:rsidRPr="00CF4E4E" w:rsidRDefault="00E1272A" w:rsidP="00A85E89">
      <w:pPr>
        <w:tabs>
          <w:tab w:val="clear" w:pos="2160"/>
          <w:tab w:val="clear" w:pos="2880"/>
          <w:tab w:val="clear" w:pos="4500"/>
          <w:tab w:val="center" w:pos="1985"/>
          <w:tab w:val="center" w:pos="765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>V Banskej Bystrici, dňa ......................</w:t>
      </w:r>
      <w:r w:rsidR="00AD06E4" w:rsidRPr="00CF4E4E">
        <w:rPr>
          <w:rFonts w:asciiTheme="minorHAnsi" w:hAnsiTheme="minorHAnsi" w:cstheme="minorHAnsi"/>
          <w:sz w:val="22"/>
          <w:szCs w:val="22"/>
        </w:rPr>
        <w:t>2023</w:t>
      </w:r>
      <w:r w:rsidRPr="00CF4E4E">
        <w:rPr>
          <w:rFonts w:asciiTheme="minorHAnsi" w:hAnsiTheme="minorHAnsi" w:cstheme="minorHAnsi"/>
          <w:sz w:val="22"/>
          <w:szCs w:val="22"/>
        </w:rPr>
        <w:tab/>
        <w:t>V ............................, dňa.....................</w:t>
      </w:r>
      <w:r w:rsidR="00AD06E4" w:rsidRPr="00CF4E4E">
        <w:rPr>
          <w:rFonts w:asciiTheme="minorHAnsi" w:hAnsiTheme="minorHAnsi" w:cstheme="minorHAnsi"/>
          <w:sz w:val="22"/>
          <w:szCs w:val="22"/>
        </w:rPr>
        <w:t>2023</w:t>
      </w:r>
    </w:p>
    <w:p w14:paraId="62EDC7EC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71B83C5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59B1101" w14:textId="77777777" w:rsidR="001C44BA" w:rsidRPr="00CF4E4E" w:rsidRDefault="00E1272A" w:rsidP="00A85E89">
      <w:pPr>
        <w:tabs>
          <w:tab w:val="clear" w:pos="2160"/>
          <w:tab w:val="clear" w:pos="2880"/>
          <w:tab w:val="clear" w:pos="4500"/>
          <w:tab w:val="center" w:pos="1985"/>
          <w:tab w:val="center" w:pos="765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ab/>
        <w:t xml:space="preserve">Za Prenajímateľa: </w:t>
      </w:r>
      <w:r w:rsidRPr="00CF4E4E">
        <w:rPr>
          <w:rFonts w:asciiTheme="minorHAnsi" w:hAnsiTheme="minorHAnsi" w:cstheme="minorHAnsi"/>
          <w:sz w:val="22"/>
          <w:szCs w:val="22"/>
        </w:rPr>
        <w:tab/>
        <w:t xml:space="preserve">Za Nájomcu: </w:t>
      </w:r>
    </w:p>
    <w:p w14:paraId="38E8378B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D40839E" w14:textId="7C45FA6F" w:rsidR="001C44BA" w:rsidRPr="00CF4E4E" w:rsidRDefault="00E1272A" w:rsidP="00A85E89">
      <w:pPr>
        <w:pStyle w:val="Zkladntext"/>
        <w:tabs>
          <w:tab w:val="center" w:pos="1985"/>
          <w:tab w:val="center" w:pos="765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ab/>
        <w:t>________________________</w:t>
      </w:r>
      <w:r w:rsidRPr="00CF4E4E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01B14BB0" w14:textId="10664E48" w:rsidR="0066740E" w:rsidRPr="00CF4E4E" w:rsidRDefault="00635FBA" w:rsidP="00635FBA">
      <w:pPr>
        <w:pStyle w:val="Zkladntext"/>
        <w:tabs>
          <w:tab w:val="center" w:pos="1985"/>
          <w:tab w:val="center" w:pos="7655"/>
        </w:tabs>
        <w:spacing w:line="264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1272A" w:rsidRPr="00CF4E4E">
        <w:rPr>
          <w:rFonts w:asciiTheme="minorHAnsi" w:hAnsiTheme="minorHAnsi" w:cstheme="minorHAnsi"/>
          <w:snapToGrid w:val="0"/>
          <w:sz w:val="22"/>
          <w:szCs w:val="22"/>
        </w:rPr>
        <w:t>PhDr. Iveta Onušková</w:t>
      </w:r>
    </w:p>
    <w:p w14:paraId="33453B13" w14:textId="3FD5DC79" w:rsidR="009B07E6" w:rsidRPr="00CF4E4E" w:rsidRDefault="00635FBA" w:rsidP="00635FBA">
      <w:pPr>
        <w:pStyle w:val="Zkladntext"/>
        <w:tabs>
          <w:tab w:val="center" w:pos="1985"/>
          <w:tab w:val="center" w:pos="7655"/>
        </w:tabs>
        <w:spacing w:line="264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66740E" w:rsidRPr="00CF4E4E">
        <w:rPr>
          <w:rFonts w:asciiTheme="minorHAnsi" w:hAnsiTheme="minorHAnsi" w:cstheme="minorHAnsi"/>
          <w:snapToGrid w:val="0"/>
          <w:sz w:val="22"/>
          <w:szCs w:val="22"/>
        </w:rPr>
        <w:t>riaditeľka školy</w:t>
      </w:r>
    </w:p>
    <w:p w14:paraId="1D43D9A2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CCC76ED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9617DB2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1A98B2C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7A18DFE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2FE5CA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3008A69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BF92B88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A465B07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93B739C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30CEA8F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E541D67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48CE171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98EDA2F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AECB40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8CFAE2F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C018785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CB7CAE6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364E0FD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B2377B6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A3C3985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844AF6C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233C138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8B853D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C93C962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84A3F09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9051B93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E14A96E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C5211E6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D4D07FC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799067F" w14:textId="77777777" w:rsidR="0066740E" w:rsidRPr="00CF4E4E" w:rsidRDefault="0066740E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1F80F3D" w14:textId="6CCFA962" w:rsidR="001C44BA" w:rsidRPr="00CF4E4E" w:rsidRDefault="00E1272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lastRenderedPageBreak/>
        <w:t xml:space="preserve">Príloha č. 1: Špecifikácia nehnuteľného majetku </w:t>
      </w:r>
    </w:p>
    <w:p w14:paraId="246D47A4" w14:textId="75A1F974" w:rsidR="001C44BA" w:rsidRPr="00CF4E4E" w:rsidRDefault="00E1272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Príloha č. 2: Špecifikácia hnuteľného majetku </w:t>
      </w:r>
    </w:p>
    <w:p w14:paraId="0F622611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35B093B" w14:textId="10B78E02" w:rsidR="001C44BA" w:rsidRPr="00CF4E4E" w:rsidRDefault="00E1272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Príloha č. 1 Nájomnej zmluvy: Špecifikácia nehnuteľného majetku </w:t>
      </w:r>
    </w:p>
    <w:p w14:paraId="585A7F6E" w14:textId="77777777" w:rsidR="001C44BA" w:rsidRPr="00CF4E4E" w:rsidRDefault="001C44BA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261"/>
        <w:gridCol w:w="2409"/>
      </w:tblGrid>
      <w:tr w:rsidR="003D1422" w:rsidRPr="00CF4E4E" w14:paraId="458725BD" w14:textId="77777777" w:rsidTr="006611C3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72212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Poschodie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2C70F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Názov / Miestnosť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B5EF7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Plocha v m</w:t>
            </w:r>
            <w:r w:rsidRPr="00CF4E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eastAsia="sk-SK"/>
              </w:rPr>
              <w:t>2</w:t>
            </w:r>
          </w:p>
        </w:tc>
      </w:tr>
      <w:tr w:rsidR="003D1422" w:rsidRPr="00CF4E4E" w14:paraId="730FA719" w14:textId="77777777" w:rsidTr="006611C3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F8ED0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1.posch. Blok D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6A286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Jedáleň /č.91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5A3F4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114,5</w:t>
            </w:r>
          </w:p>
        </w:tc>
      </w:tr>
      <w:tr w:rsidR="003D1422" w:rsidRPr="00CF4E4E" w14:paraId="2E5523AF" w14:textId="77777777" w:rsidTr="006611C3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A53A8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82B52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Výdajňa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2DA15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16,5</w:t>
            </w:r>
          </w:p>
        </w:tc>
      </w:tr>
      <w:tr w:rsidR="003D1422" w:rsidRPr="00CF4E4E" w14:paraId="222E2DC6" w14:textId="77777777" w:rsidTr="006611C3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B211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9E037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Prípravovňa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B4DA2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43,2</w:t>
            </w:r>
          </w:p>
        </w:tc>
      </w:tr>
      <w:tr w:rsidR="003D1422" w:rsidRPr="00CF4E4E" w14:paraId="2B4EF618" w14:textId="77777777" w:rsidTr="006611C3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ECA50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4408B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Umyváreň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CFA65" w14:textId="4E913841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20,</w:t>
            </w:r>
            <w:r w:rsidR="00340D26"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4</w:t>
            </w:r>
          </w:p>
        </w:tc>
      </w:tr>
      <w:tr w:rsidR="003D1422" w:rsidRPr="00CF4E4E" w14:paraId="34CC26C3" w14:textId="77777777" w:rsidTr="006611C3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3C4DF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463CC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Kancelária /88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55936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14,5</w:t>
            </w:r>
          </w:p>
        </w:tc>
      </w:tr>
      <w:tr w:rsidR="003D1422" w:rsidRPr="00CF4E4E" w14:paraId="78CF0A21" w14:textId="77777777" w:rsidTr="006611C3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7DEE2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E47FD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Šatňa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C7E1E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12,5</w:t>
            </w:r>
          </w:p>
        </w:tc>
      </w:tr>
      <w:tr w:rsidR="003D1422" w:rsidRPr="00CF4E4E" w14:paraId="5469816A" w14:textId="77777777" w:rsidTr="006611C3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48DE6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47869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Sklad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C3567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10</w:t>
            </w:r>
          </w:p>
        </w:tc>
      </w:tr>
      <w:tr w:rsidR="003D1422" w:rsidRPr="00CF4E4E" w14:paraId="0C3E56EA" w14:textId="77777777" w:rsidTr="006611C3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6A6E8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E0599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Príručný sklad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98709" w14:textId="09F02549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4,</w:t>
            </w:r>
            <w:r w:rsidR="00340D26"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4</w:t>
            </w:r>
          </w:p>
        </w:tc>
      </w:tr>
      <w:tr w:rsidR="003D1422" w:rsidRPr="00CF4E4E" w14:paraId="34315F1A" w14:textId="77777777" w:rsidTr="006611C3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8FF30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2A668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Toaleta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6D90B" w14:textId="206F989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3,1</w:t>
            </w:r>
          </w:p>
        </w:tc>
      </w:tr>
      <w:tr w:rsidR="003D1422" w:rsidRPr="00CF4E4E" w14:paraId="378FECF6" w14:textId="77777777" w:rsidTr="006611C3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35B2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AD1EB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Chodby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3FF90" w14:textId="11EBB138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32,</w:t>
            </w:r>
            <w:r w:rsidR="00560C19"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</w:p>
        </w:tc>
      </w:tr>
      <w:tr w:rsidR="003D1422" w:rsidRPr="00CF4E4E" w14:paraId="52C2A950" w14:textId="77777777" w:rsidTr="006611C3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2754E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B064E" w14:textId="77777777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70B6" w14:textId="5DEA59E6" w:rsidR="003D1422" w:rsidRPr="00CF4E4E" w:rsidRDefault="003D1422" w:rsidP="006611C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                          271,</w:t>
            </w:r>
            <w:r w:rsidR="00560C19" w:rsidRPr="00CF4E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  <w:p w14:paraId="378DB76D" w14:textId="3FD021C6" w:rsidR="003D1422" w:rsidRPr="00CF4E4E" w:rsidRDefault="003D1422" w:rsidP="003D142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479AED22" w14:textId="77777777" w:rsidR="003D1422" w:rsidRPr="00CF4E4E" w:rsidRDefault="003D1422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BD3155C" w14:textId="77777777" w:rsidR="00E7658D" w:rsidRPr="00CF4E4E" w:rsidRDefault="00E7658D" w:rsidP="00A85E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2D77E0C" w14:textId="61EBC3DC" w:rsidR="001C44BA" w:rsidRPr="00CF4E4E" w:rsidRDefault="00E1272A" w:rsidP="00A85E89">
      <w:pPr>
        <w:pStyle w:val="Zkladntext"/>
        <w:spacing w:line="264" w:lineRule="auto"/>
        <w:ind w:right="74"/>
        <w:rPr>
          <w:rFonts w:asciiTheme="minorHAnsi" w:hAnsiTheme="minorHAnsi" w:cstheme="minorHAnsi"/>
          <w:sz w:val="22"/>
          <w:szCs w:val="22"/>
        </w:rPr>
      </w:pPr>
      <w:r w:rsidRPr="00CF4E4E">
        <w:rPr>
          <w:rFonts w:asciiTheme="minorHAnsi" w:hAnsiTheme="minorHAnsi" w:cstheme="minorHAnsi"/>
          <w:sz w:val="22"/>
          <w:szCs w:val="22"/>
        </w:rPr>
        <w:t xml:space="preserve">Príloha č. 2 Nájomnej zmluvy: Špecifikácia hnuteľného majetku </w:t>
      </w:r>
    </w:p>
    <w:tbl>
      <w:tblPr>
        <w:tblW w:w="79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1780"/>
        <w:gridCol w:w="1960"/>
      </w:tblGrid>
      <w:tr w:rsidR="00E7658D" w:rsidRPr="00CF4E4E" w14:paraId="7F1EFCEF" w14:textId="77777777" w:rsidTr="006611C3">
        <w:trPr>
          <w:trHeight w:val="30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2BB5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9AD7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počet kusov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0D03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Hodnota</w:t>
            </w:r>
          </w:p>
        </w:tc>
      </w:tr>
      <w:tr w:rsidR="00E7658D" w:rsidRPr="00CF4E4E" w14:paraId="29F2C7A8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5CA6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umývací stôl s drezom a sprchou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4802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70A9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1 042,82 €</w:t>
            </w:r>
          </w:p>
        </w:tc>
      </w:tr>
      <w:tr w:rsidR="00E7658D" w:rsidRPr="00CF4E4E" w14:paraId="072BC66A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3DB6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prídavný stôl k umývačke riadu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6C79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3360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861,12 €</w:t>
            </w:r>
          </w:p>
        </w:tc>
      </w:tr>
      <w:tr w:rsidR="00E7658D" w:rsidRPr="00CF4E4E" w14:paraId="7FCC0161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907F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prac. stôl s dierou na odpad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369F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4D7A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1 063,76 €</w:t>
            </w:r>
          </w:p>
        </w:tc>
      </w:tr>
      <w:tr w:rsidR="00E7658D" w:rsidRPr="00CF4E4E" w14:paraId="5AEF6704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F20E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Umývačka riadu s príslušenstvom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DAD4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C564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5 230,80 €</w:t>
            </w:r>
          </w:p>
        </w:tc>
      </w:tr>
      <w:tr w:rsidR="00E7658D" w:rsidRPr="00CF4E4E" w14:paraId="25E82738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EE8E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Konvektomat</w:t>
            </w:r>
            <w:proofErr w:type="spellEnd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 príslušenstvom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78DA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3709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6 099,20 €</w:t>
            </w:r>
          </w:p>
        </w:tc>
      </w:tr>
      <w:tr w:rsidR="00E7658D" w:rsidRPr="00CF4E4E" w14:paraId="0D21D19D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45BE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Zdvíh</w:t>
            </w:r>
            <w:proofErr w:type="spellEnd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. zariadenie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5EEB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2F7F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6 602,54 €</w:t>
            </w:r>
          </w:p>
        </w:tc>
      </w:tr>
      <w:tr w:rsidR="00E7658D" w:rsidRPr="00CF4E4E" w14:paraId="5650CEA2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2988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poštová schránka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AC6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74C7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20,22 €</w:t>
            </w:r>
          </w:p>
        </w:tc>
      </w:tr>
      <w:tr w:rsidR="00E7658D" w:rsidRPr="00CF4E4E" w14:paraId="5CBDF4F2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FC9B" w14:textId="3B9738E8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hrniec </w:t>
            </w:r>
            <w:proofErr w:type="spellStart"/>
            <w:r w:rsidR="001760A9"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</w:t>
            </w: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pageti</w:t>
            </w:r>
            <w:proofErr w:type="spellEnd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801/24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CBC2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984A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23,73 €</w:t>
            </w:r>
          </w:p>
        </w:tc>
      </w:tr>
      <w:tr w:rsidR="00E7658D" w:rsidRPr="00CF4E4E" w14:paraId="41766880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CC3D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kuchynská linka pre </w:t>
            </w:r>
            <w:proofErr w:type="spellStart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v_ŠJ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48AE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1341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348,00 €</w:t>
            </w:r>
          </w:p>
        </w:tc>
      </w:tr>
      <w:tr w:rsidR="00E7658D" w:rsidRPr="00CF4E4E" w14:paraId="115BB84A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BFB4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Ohrevný stôl na 3GN SVD-3Z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47FD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8875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1 876,80 €</w:t>
            </w:r>
          </w:p>
        </w:tc>
      </w:tr>
      <w:tr w:rsidR="00E7658D" w:rsidRPr="00CF4E4E" w14:paraId="3443289D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A2D0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Elektrická stolička 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B452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6E74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545,70 €</w:t>
            </w:r>
          </w:p>
        </w:tc>
      </w:tr>
      <w:tr w:rsidR="00E7658D" w:rsidRPr="00CF4E4E" w14:paraId="5CA2F07D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EC06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Elektrická fritéza D77EF4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659D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2428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1 206,66 €</w:t>
            </w:r>
          </w:p>
        </w:tc>
      </w:tr>
      <w:tr w:rsidR="00E7658D" w:rsidRPr="00CF4E4E" w14:paraId="5E5FC68D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E311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Fritéza stolová FC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673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4C9B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312,12 €</w:t>
            </w:r>
          </w:p>
        </w:tc>
      </w:tr>
      <w:tr w:rsidR="00E7658D" w:rsidRPr="00CF4E4E" w14:paraId="11EDF30E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ECD0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Elektrické </w:t>
            </w:r>
            <w:proofErr w:type="spellStart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varidlo</w:t>
            </w:r>
            <w:proofErr w:type="spellEnd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D77E4A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9606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8F8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980,22 €</w:t>
            </w:r>
          </w:p>
        </w:tc>
      </w:tr>
      <w:tr w:rsidR="00E7658D" w:rsidRPr="00CF4E4E" w14:paraId="508F01DF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921535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Pracovný stôl T-ASJ-1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8A24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5287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232,56 €</w:t>
            </w:r>
          </w:p>
        </w:tc>
      </w:tr>
      <w:tr w:rsidR="00E7658D" w:rsidRPr="00CF4E4E" w14:paraId="7BE6B501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B988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Nárezový stroj SG275T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50FF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487D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653,82 €</w:t>
            </w:r>
          </w:p>
        </w:tc>
      </w:tr>
      <w:tr w:rsidR="00E7658D" w:rsidRPr="00CF4E4E" w14:paraId="0CBD055D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E025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Výlevka kombinovaná s drezom VK-2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E428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778C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405,96 €</w:t>
            </w:r>
          </w:p>
        </w:tc>
      </w:tr>
      <w:tr w:rsidR="00E7658D" w:rsidRPr="00CF4E4E" w14:paraId="1D2B0BEA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83698C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Pracovný stôl s policou SJ-2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F282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261D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323,34 €</w:t>
            </w:r>
          </w:p>
        </w:tc>
      </w:tr>
      <w:tr w:rsidR="00E7658D" w:rsidRPr="00CF4E4E" w14:paraId="7657CC0C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E0A2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Celonerezový drez zváraný DZ-2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6B68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7CB3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272,34 €</w:t>
            </w:r>
          </w:p>
        </w:tc>
      </w:tr>
      <w:tr w:rsidR="00E7658D" w:rsidRPr="00CF4E4E" w14:paraId="6177C02F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3BCD37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Chladnička LIEBHERR </w:t>
            </w:r>
            <w:proofErr w:type="spellStart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FKDv</w:t>
            </w:r>
            <w:proofErr w:type="spellEnd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4203 G29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7D57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3B96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978,18 €</w:t>
            </w:r>
          </w:p>
        </w:tc>
      </w:tr>
      <w:tr w:rsidR="00E7658D" w:rsidRPr="00CF4E4E" w14:paraId="596EA498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14AAFB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Komerčná chladnička </w:t>
            </w:r>
            <w:proofErr w:type="spellStart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Perpetum</w:t>
            </w:r>
            <w:proofErr w:type="spellEnd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PR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4C35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4BBF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1 527,96 €</w:t>
            </w:r>
          </w:p>
        </w:tc>
      </w:tr>
      <w:tr w:rsidR="00E7658D" w:rsidRPr="00CF4E4E" w14:paraId="7B7BA15F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3CA1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Transportný vozík vyhrievaný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A510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0F9C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1 428,00 €</w:t>
            </w:r>
          </w:p>
        </w:tc>
      </w:tr>
      <w:tr w:rsidR="00E7658D" w:rsidRPr="00CF4E4E" w14:paraId="3B3461DF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A136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SmartBox</w:t>
            </w:r>
            <w:proofErr w:type="spellEnd"/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na stravné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7D71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364F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286,10 €</w:t>
            </w:r>
          </w:p>
        </w:tc>
      </w:tr>
      <w:tr w:rsidR="00E7658D" w:rsidRPr="00CF4E4E" w14:paraId="394750C4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7483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Termos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20 l </w:t>
            </w: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nerez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 kohútikom /</w:t>
            </w: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Toml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B0E3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D280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604,80 €</w:t>
            </w:r>
          </w:p>
        </w:tc>
      </w:tr>
      <w:tr w:rsidR="00E7658D" w:rsidRPr="00CF4E4E" w14:paraId="28DDDDFA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47FD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lastRenderedPageBreak/>
              <w:t>várnica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- </w:t>
            </w: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Termos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celonerez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20 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BE7B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3B0A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1 224,00 €</w:t>
            </w:r>
          </w:p>
        </w:tc>
      </w:tr>
      <w:tr w:rsidR="00E7658D" w:rsidRPr="00CF4E4E" w14:paraId="4AFF1B62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9683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várnica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- </w:t>
            </w: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Termos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celonerez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5 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FF80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9829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654,00 €</w:t>
            </w:r>
          </w:p>
        </w:tc>
      </w:tr>
      <w:tr w:rsidR="00E7658D" w:rsidRPr="00CF4E4E" w14:paraId="53F7D9C5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6B2D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várnica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- </w:t>
            </w: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Termos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celonerez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10 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63DA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F79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1 029,60 €</w:t>
            </w:r>
          </w:p>
        </w:tc>
      </w:tr>
      <w:tr w:rsidR="00E7658D" w:rsidRPr="00CF4E4E" w14:paraId="1056544A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3B4C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germicídny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žiarič UNIZDRAV UVC 72 uzavretý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BF8F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8878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649,00 €</w:t>
            </w:r>
          </w:p>
        </w:tc>
      </w:tr>
      <w:tr w:rsidR="00E7658D" w:rsidRPr="00CF4E4E" w14:paraId="5C74B6DC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558D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stôl jedálenský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E4AE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23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B49D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1 985,20 €</w:t>
            </w:r>
          </w:p>
        </w:tc>
      </w:tr>
      <w:tr w:rsidR="00E7658D" w:rsidRPr="00CF4E4E" w14:paraId="4B61D792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0F3C" w14:textId="7C6D1FB3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stoličk</w:t>
            </w:r>
            <w:r w:rsidR="001760A9"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a</w:t>
            </w: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jedálenská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2732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84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7E0F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3 184,00 €</w:t>
            </w:r>
          </w:p>
        </w:tc>
      </w:tr>
      <w:tr w:rsidR="00E7658D" w:rsidRPr="00CF4E4E" w14:paraId="5F9BB92E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D8E1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skrinka </w:t>
            </w:r>
            <w:proofErr w:type="spellStart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dvojdver</w:t>
            </w:r>
            <w:proofErr w:type="spellEnd"/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. pol. spodná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E53C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2328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89,62 €</w:t>
            </w:r>
          </w:p>
        </w:tc>
      </w:tr>
      <w:tr w:rsidR="00E7658D" w:rsidRPr="00CF4E4E" w14:paraId="3E45546F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F918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skriňa jednodverová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F052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7B7D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130,29 €</w:t>
            </w:r>
          </w:p>
        </w:tc>
      </w:tr>
      <w:tr w:rsidR="00E7658D" w:rsidRPr="00CF4E4E" w14:paraId="1858CEDB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0111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skrinka spodná dverová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9B61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A68A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77,00 €</w:t>
            </w:r>
          </w:p>
        </w:tc>
      </w:tr>
      <w:tr w:rsidR="00E7658D" w:rsidRPr="00CF4E4E" w14:paraId="5CE241ED" w14:textId="77777777" w:rsidTr="006611C3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46F6B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16C4" w14:textId="77777777" w:rsidR="00E7658D" w:rsidRPr="006611C3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611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2E34" w14:textId="77777777" w:rsidR="00E7658D" w:rsidRPr="00CF4E4E" w:rsidRDefault="00E7658D" w:rsidP="00E7658D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</w:pPr>
            <w:r w:rsidRPr="00CF4E4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  <w:t>41 949,46 €</w:t>
            </w:r>
          </w:p>
        </w:tc>
      </w:tr>
    </w:tbl>
    <w:p w14:paraId="2989EF49" w14:textId="77777777" w:rsidR="00E7658D" w:rsidRPr="00CF4E4E" w:rsidRDefault="00E7658D" w:rsidP="00E7029F">
      <w:pPr>
        <w:spacing w:line="264" w:lineRule="auto"/>
        <w:rPr>
          <w:rFonts w:asciiTheme="minorHAnsi" w:hAnsiTheme="minorHAnsi" w:cstheme="minorHAnsi"/>
          <w:sz w:val="22"/>
          <w:szCs w:val="22"/>
          <w:lang w:val="en-US"/>
        </w:rPr>
      </w:pPr>
    </w:p>
    <w:sectPr w:rsidR="00E7658D" w:rsidRPr="00CF4E4E" w:rsidSect="006611C3">
      <w:headerReference w:type="default" r:id="rId8"/>
      <w:footerReference w:type="default" r:id="rId9"/>
      <w:pgSz w:w="11906" w:h="16838" w:code="9"/>
      <w:pgMar w:top="1134" w:right="1418" w:bottom="1134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FE35" w14:textId="77777777" w:rsidR="000D7E2E" w:rsidRDefault="000D7E2E" w:rsidP="00AA38EC">
      <w:r>
        <w:separator/>
      </w:r>
    </w:p>
  </w:endnote>
  <w:endnote w:type="continuationSeparator" w:id="0">
    <w:p w14:paraId="41D50652" w14:textId="77777777" w:rsidR="000D7E2E" w:rsidRDefault="000D7E2E" w:rsidP="00AA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19C7" w14:textId="77777777" w:rsidR="007C6747" w:rsidRDefault="007C6747">
    <w:pPr>
      <w:pStyle w:val="Pt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Nájomná zmluva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E7029F">
      <w:fldChar w:fldCharType="begin"/>
    </w:r>
    <w:r w:rsidR="00800E01">
      <w:instrText xml:space="preserve"> PAGE   \* MERGEFORMAT </w:instrText>
    </w:r>
    <w:r w:rsidR="00E7029F">
      <w:fldChar w:fldCharType="separate"/>
    </w:r>
    <w:r w:rsidR="00676C1D" w:rsidRPr="00676C1D">
      <w:rPr>
        <w:rFonts w:asciiTheme="majorHAnsi" w:hAnsiTheme="majorHAnsi"/>
        <w:noProof/>
      </w:rPr>
      <w:t>4</w:t>
    </w:r>
    <w:r w:rsidR="00E7029F">
      <w:rPr>
        <w:rFonts w:asciiTheme="majorHAnsi" w:hAnsiTheme="majorHAnsi"/>
        <w:noProof/>
      </w:rPr>
      <w:fldChar w:fldCharType="end"/>
    </w:r>
  </w:p>
  <w:p w14:paraId="27B592FA" w14:textId="77777777" w:rsidR="007C6747" w:rsidRDefault="007C67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47A8" w14:textId="77777777" w:rsidR="000D7E2E" w:rsidRDefault="000D7E2E" w:rsidP="00AA38EC">
      <w:r>
        <w:separator/>
      </w:r>
    </w:p>
  </w:footnote>
  <w:footnote w:type="continuationSeparator" w:id="0">
    <w:p w14:paraId="494584BB" w14:textId="77777777" w:rsidR="000D7E2E" w:rsidRDefault="000D7E2E" w:rsidP="00AA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8177" w14:textId="71A2BC6E" w:rsidR="00203325" w:rsidRPr="00203325" w:rsidRDefault="0020332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751"/>
    <w:multiLevelType w:val="hybridMultilevel"/>
    <w:tmpl w:val="A5C02B08"/>
    <w:lvl w:ilvl="0" w:tplc="00D447C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04620"/>
    <w:multiLevelType w:val="hybridMultilevel"/>
    <w:tmpl w:val="D55009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AF6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638EE"/>
    <w:multiLevelType w:val="multilevel"/>
    <w:tmpl w:val="5F7474D8"/>
    <w:lvl w:ilvl="0">
      <w:start w:val="1"/>
      <w:numFmt w:val="lowerLetter"/>
      <w:lvlText w:val="%1)"/>
      <w:lvlJc w:val="left"/>
      <w:pPr>
        <w:ind w:left="975" w:hanging="615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63A"/>
    <w:multiLevelType w:val="hybridMultilevel"/>
    <w:tmpl w:val="1008810A"/>
    <w:lvl w:ilvl="0" w:tplc="12BE673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5" w:hanging="360"/>
      </w:pPr>
    </w:lvl>
    <w:lvl w:ilvl="2" w:tplc="041B001B" w:tentative="1">
      <w:start w:val="1"/>
      <w:numFmt w:val="lowerRoman"/>
      <w:lvlText w:val="%3."/>
      <w:lvlJc w:val="right"/>
      <w:pPr>
        <w:ind w:left="1995" w:hanging="180"/>
      </w:pPr>
    </w:lvl>
    <w:lvl w:ilvl="3" w:tplc="041B000F" w:tentative="1">
      <w:start w:val="1"/>
      <w:numFmt w:val="decimal"/>
      <w:lvlText w:val="%4."/>
      <w:lvlJc w:val="left"/>
      <w:pPr>
        <w:ind w:left="2715" w:hanging="360"/>
      </w:pPr>
    </w:lvl>
    <w:lvl w:ilvl="4" w:tplc="041B0019" w:tentative="1">
      <w:start w:val="1"/>
      <w:numFmt w:val="lowerLetter"/>
      <w:lvlText w:val="%5."/>
      <w:lvlJc w:val="left"/>
      <w:pPr>
        <w:ind w:left="3435" w:hanging="360"/>
      </w:pPr>
    </w:lvl>
    <w:lvl w:ilvl="5" w:tplc="041B001B" w:tentative="1">
      <w:start w:val="1"/>
      <w:numFmt w:val="lowerRoman"/>
      <w:lvlText w:val="%6."/>
      <w:lvlJc w:val="right"/>
      <w:pPr>
        <w:ind w:left="4155" w:hanging="180"/>
      </w:pPr>
    </w:lvl>
    <w:lvl w:ilvl="6" w:tplc="041B000F" w:tentative="1">
      <w:start w:val="1"/>
      <w:numFmt w:val="decimal"/>
      <w:lvlText w:val="%7."/>
      <w:lvlJc w:val="left"/>
      <w:pPr>
        <w:ind w:left="4875" w:hanging="360"/>
      </w:pPr>
    </w:lvl>
    <w:lvl w:ilvl="7" w:tplc="041B0019" w:tentative="1">
      <w:start w:val="1"/>
      <w:numFmt w:val="lowerLetter"/>
      <w:lvlText w:val="%8."/>
      <w:lvlJc w:val="left"/>
      <w:pPr>
        <w:ind w:left="5595" w:hanging="360"/>
      </w:pPr>
    </w:lvl>
    <w:lvl w:ilvl="8" w:tplc="041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0D8B4C62"/>
    <w:multiLevelType w:val="hybridMultilevel"/>
    <w:tmpl w:val="669E439C"/>
    <w:lvl w:ilvl="0" w:tplc="041B000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11215246"/>
    <w:multiLevelType w:val="hybridMultilevel"/>
    <w:tmpl w:val="F322F024"/>
    <w:lvl w:ilvl="0" w:tplc="2C2A93B4">
      <w:start w:val="4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DF7155"/>
    <w:multiLevelType w:val="hybridMultilevel"/>
    <w:tmpl w:val="24FE70CC"/>
    <w:lvl w:ilvl="0" w:tplc="ECC6000A">
      <w:start w:val="1"/>
      <w:numFmt w:val="lowerLetter"/>
      <w:lvlText w:val="%1)"/>
      <w:lvlJc w:val="left"/>
      <w:pPr>
        <w:tabs>
          <w:tab w:val="num" w:pos="1078"/>
        </w:tabs>
        <w:ind w:left="1464" w:hanging="384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76A5F"/>
    <w:multiLevelType w:val="hybridMultilevel"/>
    <w:tmpl w:val="F4B0C9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1978"/>
        </w:tabs>
        <w:ind w:left="2364" w:hanging="384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C57CC"/>
    <w:multiLevelType w:val="hybridMultilevel"/>
    <w:tmpl w:val="CACEC5E6"/>
    <w:lvl w:ilvl="0" w:tplc="EFE8193E">
      <w:start w:val="1"/>
      <w:numFmt w:val="bullet"/>
      <w:lvlText w:val=""/>
      <w:lvlJc w:val="left"/>
      <w:pPr>
        <w:tabs>
          <w:tab w:val="num" w:pos="2280"/>
        </w:tabs>
        <w:ind w:left="2280" w:hanging="363"/>
      </w:pPr>
      <w:rPr>
        <w:rFonts w:ascii="Symbol" w:hAnsi="Symbol" w:cs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72382"/>
    <w:multiLevelType w:val="hybridMultilevel"/>
    <w:tmpl w:val="F4B0C90C"/>
    <w:lvl w:ilvl="0" w:tplc="6E229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762848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CC6000A">
      <w:start w:val="1"/>
      <w:numFmt w:val="lowerLetter"/>
      <w:lvlText w:val="%3)"/>
      <w:lvlJc w:val="left"/>
      <w:pPr>
        <w:tabs>
          <w:tab w:val="num" w:pos="1978"/>
        </w:tabs>
        <w:ind w:left="2364" w:hanging="384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05A8C"/>
    <w:multiLevelType w:val="hybridMultilevel"/>
    <w:tmpl w:val="072EE256"/>
    <w:lvl w:ilvl="0" w:tplc="041B0017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CA6731F"/>
    <w:multiLevelType w:val="hybridMultilevel"/>
    <w:tmpl w:val="A482A5D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6000A">
      <w:start w:val="1"/>
      <w:numFmt w:val="lowerLetter"/>
      <w:lvlText w:val="%2)"/>
      <w:lvlJc w:val="left"/>
      <w:pPr>
        <w:tabs>
          <w:tab w:val="num" w:pos="1078"/>
        </w:tabs>
        <w:ind w:left="1464" w:hanging="384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57278"/>
    <w:multiLevelType w:val="hybridMultilevel"/>
    <w:tmpl w:val="CDDAB188"/>
    <w:lvl w:ilvl="0" w:tplc="041B000F">
      <w:start w:val="1"/>
      <w:numFmt w:val="decimal"/>
      <w:lvlText w:val="%1."/>
      <w:lvlJc w:val="left"/>
      <w:pPr>
        <w:ind w:left="5192" w:hanging="360"/>
      </w:pPr>
    </w:lvl>
    <w:lvl w:ilvl="1" w:tplc="041B0019" w:tentative="1">
      <w:start w:val="1"/>
      <w:numFmt w:val="lowerLetter"/>
      <w:lvlText w:val="%2."/>
      <w:lvlJc w:val="left"/>
      <w:pPr>
        <w:ind w:left="5912" w:hanging="360"/>
      </w:pPr>
    </w:lvl>
    <w:lvl w:ilvl="2" w:tplc="041B001B" w:tentative="1">
      <w:start w:val="1"/>
      <w:numFmt w:val="lowerRoman"/>
      <w:lvlText w:val="%3."/>
      <w:lvlJc w:val="right"/>
      <w:pPr>
        <w:ind w:left="6632" w:hanging="180"/>
      </w:pPr>
    </w:lvl>
    <w:lvl w:ilvl="3" w:tplc="041B000F" w:tentative="1">
      <w:start w:val="1"/>
      <w:numFmt w:val="decimal"/>
      <w:lvlText w:val="%4."/>
      <w:lvlJc w:val="left"/>
      <w:pPr>
        <w:ind w:left="7352" w:hanging="360"/>
      </w:pPr>
    </w:lvl>
    <w:lvl w:ilvl="4" w:tplc="041B0019" w:tentative="1">
      <w:start w:val="1"/>
      <w:numFmt w:val="lowerLetter"/>
      <w:lvlText w:val="%5."/>
      <w:lvlJc w:val="left"/>
      <w:pPr>
        <w:ind w:left="8072" w:hanging="360"/>
      </w:pPr>
    </w:lvl>
    <w:lvl w:ilvl="5" w:tplc="041B001B" w:tentative="1">
      <w:start w:val="1"/>
      <w:numFmt w:val="lowerRoman"/>
      <w:lvlText w:val="%6."/>
      <w:lvlJc w:val="right"/>
      <w:pPr>
        <w:ind w:left="8792" w:hanging="180"/>
      </w:pPr>
    </w:lvl>
    <w:lvl w:ilvl="6" w:tplc="041B000F" w:tentative="1">
      <w:start w:val="1"/>
      <w:numFmt w:val="decimal"/>
      <w:lvlText w:val="%7."/>
      <w:lvlJc w:val="left"/>
      <w:pPr>
        <w:ind w:left="9512" w:hanging="360"/>
      </w:pPr>
    </w:lvl>
    <w:lvl w:ilvl="7" w:tplc="041B0019" w:tentative="1">
      <w:start w:val="1"/>
      <w:numFmt w:val="lowerLetter"/>
      <w:lvlText w:val="%8."/>
      <w:lvlJc w:val="left"/>
      <w:pPr>
        <w:ind w:left="10232" w:hanging="360"/>
      </w:pPr>
    </w:lvl>
    <w:lvl w:ilvl="8" w:tplc="041B001B" w:tentative="1">
      <w:start w:val="1"/>
      <w:numFmt w:val="lowerRoman"/>
      <w:lvlText w:val="%9."/>
      <w:lvlJc w:val="right"/>
      <w:pPr>
        <w:ind w:left="10952" w:hanging="180"/>
      </w:pPr>
    </w:lvl>
  </w:abstractNum>
  <w:abstractNum w:abstractNumId="13" w15:restartNumberingAfterBreak="0">
    <w:nsid w:val="44D27809"/>
    <w:multiLevelType w:val="hybridMultilevel"/>
    <w:tmpl w:val="B3462396"/>
    <w:lvl w:ilvl="0" w:tplc="041B0017">
      <w:start w:val="1"/>
      <w:numFmt w:val="lowerLetter"/>
      <w:lvlText w:val="%1)"/>
      <w:lvlJc w:val="left"/>
      <w:pPr>
        <w:ind w:left="1365" w:hanging="360"/>
      </w:pPr>
    </w:lvl>
    <w:lvl w:ilvl="1" w:tplc="7C2AF620">
      <w:start w:val="1"/>
      <w:numFmt w:val="lowerLetter"/>
      <w:lvlText w:val="%2)"/>
      <w:lvlJc w:val="left"/>
      <w:pPr>
        <w:ind w:left="2085" w:hanging="360"/>
      </w:pPr>
    </w:lvl>
    <w:lvl w:ilvl="2" w:tplc="041B001B" w:tentative="1">
      <w:start w:val="1"/>
      <w:numFmt w:val="lowerRoman"/>
      <w:lvlText w:val="%3."/>
      <w:lvlJc w:val="right"/>
      <w:pPr>
        <w:ind w:left="2805" w:hanging="180"/>
      </w:pPr>
    </w:lvl>
    <w:lvl w:ilvl="3" w:tplc="041B000F" w:tentative="1">
      <w:start w:val="1"/>
      <w:numFmt w:val="decimal"/>
      <w:lvlText w:val="%4."/>
      <w:lvlJc w:val="left"/>
      <w:pPr>
        <w:ind w:left="3525" w:hanging="360"/>
      </w:pPr>
    </w:lvl>
    <w:lvl w:ilvl="4" w:tplc="041B0019" w:tentative="1">
      <w:start w:val="1"/>
      <w:numFmt w:val="lowerLetter"/>
      <w:lvlText w:val="%5."/>
      <w:lvlJc w:val="left"/>
      <w:pPr>
        <w:ind w:left="4245" w:hanging="360"/>
      </w:pPr>
    </w:lvl>
    <w:lvl w:ilvl="5" w:tplc="041B001B" w:tentative="1">
      <w:start w:val="1"/>
      <w:numFmt w:val="lowerRoman"/>
      <w:lvlText w:val="%6."/>
      <w:lvlJc w:val="right"/>
      <w:pPr>
        <w:ind w:left="4965" w:hanging="180"/>
      </w:pPr>
    </w:lvl>
    <w:lvl w:ilvl="6" w:tplc="041B000F" w:tentative="1">
      <w:start w:val="1"/>
      <w:numFmt w:val="decimal"/>
      <w:lvlText w:val="%7."/>
      <w:lvlJc w:val="left"/>
      <w:pPr>
        <w:ind w:left="5685" w:hanging="360"/>
      </w:pPr>
    </w:lvl>
    <w:lvl w:ilvl="7" w:tplc="041B0019" w:tentative="1">
      <w:start w:val="1"/>
      <w:numFmt w:val="lowerLetter"/>
      <w:lvlText w:val="%8."/>
      <w:lvlJc w:val="left"/>
      <w:pPr>
        <w:ind w:left="6405" w:hanging="360"/>
      </w:pPr>
    </w:lvl>
    <w:lvl w:ilvl="8" w:tplc="041B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4" w15:restartNumberingAfterBreak="0">
    <w:nsid w:val="454F3D7B"/>
    <w:multiLevelType w:val="hybridMultilevel"/>
    <w:tmpl w:val="92847BE2"/>
    <w:lvl w:ilvl="0" w:tplc="EFE8193E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cs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FC7586"/>
    <w:multiLevelType w:val="hybridMultilevel"/>
    <w:tmpl w:val="545CB492"/>
    <w:lvl w:ilvl="0" w:tplc="EE7E101C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93360E4"/>
    <w:multiLevelType w:val="hybridMultilevel"/>
    <w:tmpl w:val="B30EAA72"/>
    <w:lvl w:ilvl="0" w:tplc="041B0017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8" w15:restartNumberingAfterBreak="0">
    <w:nsid w:val="4E61136B"/>
    <w:multiLevelType w:val="hybridMultilevel"/>
    <w:tmpl w:val="7F6E1FE0"/>
    <w:lvl w:ilvl="0" w:tplc="5ED0C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B740DB"/>
    <w:multiLevelType w:val="hybridMultilevel"/>
    <w:tmpl w:val="EDD6CEC2"/>
    <w:lvl w:ilvl="0" w:tplc="96D612F2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547BFD"/>
    <w:multiLevelType w:val="hybridMultilevel"/>
    <w:tmpl w:val="DA8483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92C4E876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B2B29"/>
    <w:multiLevelType w:val="hybridMultilevel"/>
    <w:tmpl w:val="160872B6"/>
    <w:lvl w:ilvl="0" w:tplc="ECC6000A">
      <w:start w:val="1"/>
      <w:numFmt w:val="lowerLetter"/>
      <w:lvlText w:val="%1)"/>
      <w:lvlJc w:val="left"/>
      <w:pPr>
        <w:tabs>
          <w:tab w:val="num" w:pos="1108"/>
        </w:tabs>
        <w:ind w:left="1494" w:hanging="384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2A4B75"/>
    <w:multiLevelType w:val="hybridMultilevel"/>
    <w:tmpl w:val="22BE3D92"/>
    <w:lvl w:ilvl="0" w:tplc="ECC6000A">
      <w:start w:val="1"/>
      <w:numFmt w:val="lowerLetter"/>
      <w:lvlText w:val="%1)"/>
      <w:lvlJc w:val="left"/>
      <w:pPr>
        <w:tabs>
          <w:tab w:val="num" w:pos="1108"/>
        </w:tabs>
        <w:ind w:left="1494" w:hanging="384"/>
      </w:p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D012EA"/>
    <w:multiLevelType w:val="hybridMultilevel"/>
    <w:tmpl w:val="ACB4F1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125557">
    <w:abstractNumId w:val="17"/>
  </w:num>
  <w:num w:numId="2" w16cid:durableId="166107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6414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598022">
    <w:abstractNumId w:val="9"/>
  </w:num>
  <w:num w:numId="5" w16cid:durableId="1989049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81241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5211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4402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4979738">
    <w:abstractNumId w:val="22"/>
  </w:num>
  <w:num w:numId="10" w16cid:durableId="4064173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2288">
    <w:abstractNumId w:val="4"/>
  </w:num>
  <w:num w:numId="12" w16cid:durableId="1142650690">
    <w:abstractNumId w:val="10"/>
  </w:num>
  <w:num w:numId="13" w16cid:durableId="1934127919">
    <w:abstractNumId w:val="16"/>
  </w:num>
  <w:num w:numId="14" w16cid:durableId="348799608">
    <w:abstractNumId w:val="13"/>
  </w:num>
  <w:num w:numId="15" w16cid:durableId="679045247">
    <w:abstractNumId w:val="20"/>
  </w:num>
  <w:num w:numId="16" w16cid:durableId="329674699">
    <w:abstractNumId w:val="12"/>
  </w:num>
  <w:num w:numId="17" w16cid:durableId="472216368">
    <w:abstractNumId w:val="5"/>
  </w:num>
  <w:num w:numId="18" w16cid:durableId="1981809801">
    <w:abstractNumId w:val="15"/>
  </w:num>
  <w:num w:numId="19" w16cid:durableId="1751273994">
    <w:abstractNumId w:val="1"/>
  </w:num>
  <w:num w:numId="20" w16cid:durableId="1528716430">
    <w:abstractNumId w:val="0"/>
  </w:num>
  <w:num w:numId="21" w16cid:durableId="243876977">
    <w:abstractNumId w:val="7"/>
  </w:num>
  <w:num w:numId="22" w16cid:durableId="350297500">
    <w:abstractNumId w:val="3"/>
  </w:num>
  <w:num w:numId="23" w16cid:durableId="141971761">
    <w:abstractNumId w:val="19"/>
  </w:num>
  <w:num w:numId="24" w16cid:durableId="105278181">
    <w:abstractNumId w:val="2"/>
  </w:num>
  <w:num w:numId="25" w16cid:durableId="1362589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BA"/>
    <w:rsid w:val="0000024A"/>
    <w:rsid w:val="000039E7"/>
    <w:rsid w:val="00005492"/>
    <w:rsid w:val="00010E58"/>
    <w:rsid w:val="00011E67"/>
    <w:rsid w:val="000151C4"/>
    <w:rsid w:val="000263E8"/>
    <w:rsid w:val="0003534D"/>
    <w:rsid w:val="00043564"/>
    <w:rsid w:val="00044065"/>
    <w:rsid w:val="000467CA"/>
    <w:rsid w:val="00046ABF"/>
    <w:rsid w:val="00056C23"/>
    <w:rsid w:val="00064E50"/>
    <w:rsid w:val="00072B9F"/>
    <w:rsid w:val="00080D6D"/>
    <w:rsid w:val="000843C3"/>
    <w:rsid w:val="000A5F99"/>
    <w:rsid w:val="000B7073"/>
    <w:rsid w:val="000C07B2"/>
    <w:rsid w:val="000D7E2E"/>
    <w:rsid w:val="000F1459"/>
    <w:rsid w:val="00107995"/>
    <w:rsid w:val="0011249C"/>
    <w:rsid w:val="00117BE2"/>
    <w:rsid w:val="001215D7"/>
    <w:rsid w:val="00123A4A"/>
    <w:rsid w:val="0013507D"/>
    <w:rsid w:val="00140C56"/>
    <w:rsid w:val="00141BFE"/>
    <w:rsid w:val="00155027"/>
    <w:rsid w:val="001643D1"/>
    <w:rsid w:val="001760A9"/>
    <w:rsid w:val="0018376A"/>
    <w:rsid w:val="00186723"/>
    <w:rsid w:val="0019300B"/>
    <w:rsid w:val="001A0ECE"/>
    <w:rsid w:val="001B0B4E"/>
    <w:rsid w:val="001C1245"/>
    <w:rsid w:val="001C44BA"/>
    <w:rsid w:val="001E2AA9"/>
    <w:rsid w:val="001E68FC"/>
    <w:rsid w:val="001F40B6"/>
    <w:rsid w:val="001F7EE4"/>
    <w:rsid w:val="00203325"/>
    <w:rsid w:val="002231D0"/>
    <w:rsid w:val="00240391"/>
    <w:rsid w:val="002419E2"/>
    <w:rsid w:val="00245282"/>
    <w:rsid w:val="00245B36"/>
    <w:rsid w:val="002567EF"/>
    <w:rsid w:val="002569AB"/>
    <w:rsid w:val="002616CD"/>
    <w:rsid w:val="00263085"/>
    <w:rsid w:val="00292626"/>
    <w:rsid w:val="002A34B6"/>
    <w:rsid w:val="002D23A6"/>
    <w:rsid w:val="002D6B18"/>
    <w:rsid w:val="002F6BB7"/>
    <w:rsid w:val="00313B41"/>
    <w:rsid w:val="00335741"/>
    <w:rsid w:val="00340D26"/>
    <w:rsid w:val="0034205E"/>
    <w:rsid w:val="003540E9"/>
    <w:rsid w:val="0036339C"/>
    <w:rsid w:val="00366FAE"/>
    <w:rsid w:val="00383B70"/>
    <w:rsid w:val="00393237"/>
    <w:rsid w:val="003A2FD8"/>
    <w:rsid w:val="003B2402"/>
    <w:rsid w:val="003C5959"/>
    <w:rsid w:val="003D1422"/>
    <w:rsid w:val="003D23C0"/>
    <w:rsid w:val="003E1168"/>
    <w:rsid w:val="003E34B0"/>
    <w:rsid w:val="003F2DBC"/>
    <w:rsid w:val="003F40DA"/>
    <w:rsid w:val="003F5617"/>
    <w:rsid w:val="003F6044"/>
    <w:rsid w:val="00414A79"/>
    <w:rsid w:val="0042573F"/>
    <w:rsid w:val="00427C9F"/>
    <w:rsid w:val="004303DD"/>
    <w:rsid w:val="004313D6"/>
    <w:rsid w:val="004314E0"/>
    <w:rsid w:val="00436C5E"/>
    <w:rsid w:val="00445AB0"/>
    <w:rsid w:val="00447310"/>
    <w:rsid w:val="00461FB9"/>
    <w:rsid w:val="00464B46"/>
    <w:rsid w:val="00472EF3"/>
    <w:rsid w:val="004744AF"/>
    <w:rsid w:val="00477CCC"/>
    <w:rsid w:val="00491840"/>
    <w:rsid w:val="00495ECB"/>
    <w:rsid w:val="00497296"/>
    <w:rsid w:val="004C4D90"/>
    <w:rsid w:val="004E0FB6"/>
    <w:rsid w:val="004E3EC4"/>
    <w:rsid w:val="004E6A95"/>
    <w:rsid w:val="004F0992"/>
    <w:rsid w:val="004F6B95"/>
    <w:rsid w:val="00512ACC"/>
    <w:rsid w:val="005142D2"/>
    <w:rsid w:val="005200FA"/>
    <w:rsid w:val="005331E5"/>
    <w:rsid w:val="005342FE"/>
    <w:rsid w:val="00542DC3"/>
    <w:rsid w:val="00545AEB"/>
    <w:rsid w:val="00560C19"/>
    <w:rsid w:val="00574754"/>
    <w:rsid w:val="00582412"/>
    <w:rsid w:val="005905C5"/>
    <w:rsid w:val="0059508D"/>
    <w:rsid w:val="005B1117"/>
    <w:rsid w:val="005D09DC"/>
    <w:rsid w:val="005E60F8"/>
    <w:rsid w:val="00613630"/>
    <w:rsid w:val="006174E5"/>
    <w:rsid w:val="00626557"/>
    <w:rsid w:val="00631C7C"/>
    <w:rsid w:val="00632830"/>
    <w:rsid w:val="00635FBA"/>
    <w:rsid w:val="006455E3"/>
    <w:rsid w:val="006473DE"/>
    <w:rsid w:val="00647F1C"/>
    <w:rsid w:val="00654EEA"/>
    <w:rsid w:val="006611C3"/>
    <w:rsid w:val="0066740E"/>
    <w:rsid w:val="00672119"/>
    <w:rsid w:val="00674DE0"/>
    <w:rsid w:val="00676C1D"/>
    <w:rsid w:val="00690034"/>
    <w:rsid w:val="006B5D50"/>
    <w:rsid w:val="006B74AB"/>
    <w:rsid w:val="006D28D6"/>
    <w:rsid w:val="006E7A41"/>
    <w:rsid w:val="006F4165"/>
    <w:rsid w:val="00702468"/>
    <w:rsid w:val="00714E6A"/>
    <w:rsid w:val="00717635"/>
    <w:rsid w:val="00723B1F"/>
    <w:rsid w:val="00732758"/>
    <w:rsid w:val="00761B9B"/>
    <w:rsid w:val="00765CBE"/>
    <w:rsid w:val="0077004F"/>
    <w:rsid w:val="00782B39"/>
    <w:rsid w:val="007913E2"/>
    <w:rsid w:val="00795E85"/>
    <w:rsid w:val="007A11EE"/>
    <w:rsid w:val="007A3B5A"/>
    <w:rsid w:val="007B7E92"/>
    <w:rsid w:val="007C6747"/>
    <w:rsid w:val="007D1110"/>
    <w:rsid w:val="007D62D1"/>
    <w:rsid w:val="007D6681"/>
    <w:rsid w:val="007E610D"/>
    <w:rsid w:val="007F3099"/>
    <w:rsid w:val="007F380C"/>
    <w:rsid w:val="007F7C23"/>
    <w:rsid w:val="00800E01"/>
    <w:rsid w:val="0080107D"/>
    <w:rsid w:val="00806579"/>
    <w:rsid w:val="00810829"/>
    <w:rsid w:val="00821CED"/>
    <w:rsid w:val="00827DA1"/>
    <w:rsid w:val="0083078F"/>
    <w:rsid w:val="008370EF"/>
    <w:rsid w:val="008406EF"/>
    <w:rsid w:val="00844A98"/>
    <w:rsid w:val="00846539"/>
    <w:rsid w:val="00846E8E"/>
    <w:rsid w:val="00857879"/>
    <w:rsid w:val="00863D56"/>
    <w:rsid w:val="008703FF"/>
    <w:rsid w:val="00870FBF"/>
    <w:rsid w:val="00873164"/>
    <w:rsid w:val="0087549A"/>
    <w:rsid w:val="00877CD6"/>
    <w:rsid w:val="008B6EA5"/>
    <w:rsid w:val="008C1090"/>
    <w:rsid w:val="008C5311"/>
    <w:rsid w:val="008D04C5"/>
    <w:rsid w:val="008D1B0A"/>
    <w:rsid w:val="008E2584"/>
    <w:rsid w:val="00917B0D"/>
    <w:rsid w:val="00933BEA"/>
    <w:rsid w:val="009344F7"/>
    <w:rsid w:val="009445E8"/>
    <w:rsid w:val="0095254D"/>
    <w:rsid w:val="009568EE"/>
    <w:rsid w:val="009B07E6"/>
    <w:rsid w:val="009C1FC9"/>
    <w:rsid w:val="009E3EF4"/>
    <w:rsid w:val="00A03AC3"/>
    <w:rsid w:val="00A03CD3"/>
    <w:rsid w:val="00A111F6"/>
    <w:rsid w:val="00A725C0"/>
    <w:rsid w:val="00A74B6C"/>
    <w:rsid w:val="00A80355"/>
    <w:rsid w:val="00A80E7A"/>
    <w:rsid w:val="00A81C2B"/>
    <w:rsid w:val="00A826CE"/>
    <w:rsid w:val="00A82D39"/>
    <w:rsid w:val="00A85E89"/>
    <w:rsid w:val="00A860E2"/>
    <w:rsid w:val="00A87E8A"/>
    <w:rsid w:val="00A9138E"/>
    <w:rsid w:val="00AA1652"/>
    <w:rsid w:val="00AA2CE4"/>
    <w:rsid w:val="00AA38EC"/>
    <w:rsid w:val="00AA4F3D"/>
    <w:rsid w:val="00AB1399"/>
    <w:rsid w:val="00AD06E4"/>
    <w:rsid w:val="00AD0AD7"/>
    <w:rsid w:val="00AD31BC"/>
    <w:rsid w:val="00AD5637"/>
    <w:rsid w:val="00AE3CC2"/>
    <w:rsid w:val="00AF0DF3"/>
    <w:rsid w:val="00AF74BC"/>
    <w:rsid w:val="00B032D3"/>
    <w:rsid w:val="00B03504"/>
    <w:rsid w:val="00B07786"/>
    <w:rsid w:val="00B11DDC"/>
    <w:rsid w:val="00B15A20"/>
    <w:rsid w:val="00B31995"/>
    <w:rsid w:val="00B32454"/>
    <w:rsid w:val="00B33879"/>
    <w:rsid w:val="00B45367"/>
    <w:rsid w:val="00B512CE"/>
    <w:rsid w:val="00B542BF"/>
    <w:rsid w:val="00B618E7"/>
    <w:rsid w:val="00B6250F"/>
    <w:rsid w:val="00B648F1"/>
    <w:rsid w:val="00B72FE0"/>
    <w:rsid w:val="00B73DC0"/>
    <w:rsid w:val="00B872DF"/>
    <w:rsid w:val="00B918C9"/>
    <w:rsid w:val="00BA395D"/>
    <w:rsid w:val="00BB4118"/>
    <w:rsid w:val="00BB5283"/>
    <w:rsid w:val="00BB5598"/>
    <w:rsid w:val="00BC0414"/>
    <w:rsid w:val="00BC3DBB"/>
    <w:rsid w:val="00BD0390"/>
    <w:rsid w:val="00BF062B"/>
    <w:rsid w:val="00BF27EE"/>
    <w:rsid w:val="00C06CB2"/>
    <w:rsid w:val="00C277B3"/>
    <w:rsid w:val="00C30801"/>
    <w:rsid w:val="00C30FF6"/>
    <w:rsid w:val="00C412B1"/>
    <w:rsid w:val="00C424B0"/>
    <w:rsid w:val="00C67AC7"/>
    <w:rsid w:val="00C731C1"/>
    <w:rsid w:val="00C73466"/>
    <w:rsid w:val="00C76156"/>
    <w:rsid w:val="00C81801"/>
    <w:rsid w:val="00C9420C"/>
    <w:rsid w:val="00C95E2C"/>
    <w:rsid w:val="00CA62C3"/>
    <w:rsid w:val="00CB6B6E"/>
    <w:rsid w:val="00CE2FB1"/>
    <w:rsid w:val="00CF0189"/>
    <w:rsid w:val="00CF4E4E"/>
    <w:rsid w:val="00D04DF1"/>
    <w:rsid w:val="00D100CE"/>
    <w:rsid w:val="00D22FB1"/>
    <w:rsid w:val="00D44F24"/>
    <w:rsid w:val="00D63D24"/>
    <w:rsid w:val="00D77EF1"/>
    <w:rsid w:val="00D81E9A"/>
    <w:rsid w:val="00D8373C"/>
    <w:rsid w:val="00D85A09"/>
    <w:rsid w:val="00D902B3"/>
    <w:rsid w:val="00DA78AD"/>
    <w:rsid w:val="00DB360F"/>
    <w:rsid w:val="00DD1765"/>
    <w:rsid w:val="00DE468F"/>
    <w:rsid w:val="00DF4CAC"/>
    <w:rsid w:val="00DF5707"/>
    <w:rsid w:val="00E1272A"/>
    <w:rsid w:val="00E357A0"/>
    <w:rsid w:val="00E41003"/>
    <w:rsid w:val="00E45302"/>
    <w:rsid w:val="00E45834"/>
    <w:rsid w:val="00E4776D"/>
    <w:rsid w:val="00E518CF"/>
    <w:rsid w:val="00E5394E"/>
    <w:rsid w:val="00E63927"/>
    <w:rsid w:val="00E7029F"/>
    <w:rsid w:val="00E7658D"/>
    <w:rsid w:val="00E77115"/>
    <w:rsid w:val="00E77825"/>
    <w:rsid w:val="00E934B6"/>
    <w:rsid w:val="00EB4204"/>
    <w:rsid w:val="00EC250C"/>
    <w:rsid w:val="00EC2CAF"/>
    <w:rsid w:val="00EE4884"/>
    <w:rsid w:val="00EE6FC6"/>
    <w:rsid w:val="00EF1316"/>
    <w:rsid w:val="00F110E0"/>
    <w:rsid w:val="00F20DAE"/>
    <w:rsid w:val="00F21C7B"/>
    <w:rsid w:val="00F30D9D"/>
    <w:rsid w:val="00F40947"/>
    <w:rsid w:val="00F4161F"/>
    <w:rsid w:val="00F55370"/>
    <w:rsid w:val="00F5662D"/>
    <w:rsid w:val="00F5713B"/>
    <w:rsid w:val="00F72878"/>
    <w:rsid w:val="00F87365"/>
    <w:rsid w:val="00F90532"/>
    <w:rsid w:val="00F90BE3"/>
    <w:rsid w:val="00F94152"/>
    <w:rsid w:val="00F9462C"/>
    <w:rsid w:val="00FB1200"/>
    <w:rsid w:val="00FB160D"/>
    <w:rsid w:val="00FB3A50"/>
    <w:rsid w:val="00FB6350"/>
    <w:rsid w:val="00FC38CF"/>
    <w:rsid w:val="00FD0EE4"/>
    <w:rsid w:val="00FD2D50"/>
    <w:rsid w:val="00FD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4E07"/>
  <w15:docId w15:val="{1B1D42E1-8A7B-4C35-B4FF-BC2BCA33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44BA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18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1C44BA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1C44BA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">
    <w:name w:val="Body Text"/>
    <w:basedOn w:val="Normlny"/>
    <w:link w:val="ZkladntextChar"/>
    <w:rsid w:val="001C44BA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C44B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List Paragraph"/>
    <w:basedOn w:val="Normlny"/>
    <w:link w:val="OdsekzoznamuChar"/>
    <w:qFormat/>
    <w:rsid w:val="001C44BA"/>
    <w:pPr>
      <w:ind w:left="708"/>
    </w:pPr>
  </w:style>
  <w:style w:type="character" w:customStyle="1" w:styleId="OdsekzoznamuChar">
    <w:name w:val="Odsek zoznamu Char"/>
    <w:aliases w:val="List Paragraph Char"/>
    <w:link w:val="Odsekzoznamu"/>
    <w:locked/>
    <w:rsid w:val="001C44B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ra">
    <w:name w:val="ra"/>
    <w:rsid w:val="001C44BA"/>
    <w:rPr>
      <w:rFonts w:cs="Times New Roman"/>
    </w:rPr>
  </w:style>
  <w:style w:type="paragraph" w:styleId="Bezriadkovania">
    <w:name w:val="No Spacing"/>
    <w:aliases w:val="Odsek článku"/>
    <w:uiPriority w:val="1"/>
    <w:qFormat/>
    <w:rsid w:val="001C44BA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445A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45AB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45AB0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5A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5AB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5A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5AB0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A38E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38EC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A38E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38EC"/>
    <w:rPr>
      <w:rFonts w:ascii="Arial" w:eastAsia="Times New Roman" w:hAnsi="Arial" w:cs="Times New Roman"/>
      <w:sz w:val="20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782B39"/>
    <w:rPr>
      <w:b/>
      <w:bCs/>
    </w:rPr>
  </w:style>
  <w:style w:type="paragraph" w:styleId="Revzia">
    <w:name w:val="Revision"/>
    <w:hidden/>
    <w:uiPriority w:val="99"/>
    <w:semiHidden/>
    <w:rsid w:val="002A34B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7F380C"/>
    <w:rPr>
      <w:i/>
      <w:iCs/>
    </w:rPr>
  </w:style>
  <w:style w:type="character" w:customStyle="1" w:styleId="markedcontent">
    <w:name w:val="markedcontent"/>
    <w:basedOn w:val="Predvolenpsmoodseku"/>
    <w:rsid w:val="00EE6FC6"/>
  </w:style>
  <w:style w:type="character" w:customStyle="1" w:styleId="Nadpis2Char">
    <w:name w:val="Nadpis 2 Char"/>
    <w:basedOn w:val="Predvolenpsmoodseku"/>
    <w:link w:val="Nadpis2"/>
    <w:uiPriority w:val="9"/>
    <w:semiHidden/>
    <w:rsid w:val="004918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95E85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95E8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g-binding">
    <w:name w:val="ng-binding"/>
    <w:basedOn w:val="Predvolenpsmoodseku"/>
    <w:rsid w:val="0079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4134-B9CB-401A-AE1C-3ECF4C1E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3099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Mesiariková Ivana</dc:creator>
  <cp:lastModifiedBy>Zuzana Šimková</cp:lastModifiedBy>
  <cp:revision>13</cp:revision>
  <cp:lastPrinted>2023-06-15T10:27:00Z</cp:lastPrinted>
  <dcterms:created xsi:type="dcterms:W3CDTF">2023-06-17T07:46:00Z</dcterms:created>
  <dcterms:modified xsi:type="dcterms:W3CDTF">2023-07-18T21:47:00Z</dcterms:modified>
</cp:coreProperties>
</file>