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47AE6" w14:textId="3F6AC1D4" w:rsidR="00DF308F" w:rsidRPr="00DD3130" w:rsidRDefault="26B31253" w:rsidP="21678C12">
      <w:pPr>
        <w:widowControl w:val="0"/>
        <w:pBdr>
          <w:top w:val="nil"/>
          <w:left w:val="nil"/>
          <w:bottom w:val="nil"/>
          <w:right w:val="nil"/>
          <w:between w:val="nil"/>
        </w:pBdr>
        <w:jc w:val="center"/>
        <w:rPr>
          <w:rFonts w:ascii="Inter" w:hAnsi="Inter"/>
          <w:b/>
          <w:bCs/>
          <w:sz w:val="22"/>
          <w:szCs w:val="22"/>
        </w:rPr>
      </w:pPr>
      <w:r w:rsidRPr="21678C12">
        <w:rPr>
          <w:rFonts w:ascii="Inter" w:hAnsi="Inter"/>
          <w:b/>
          <w:bCs/>
          <w:sz w:val="22"/>
          <w:szCs w:val="22"/>
        </w:rPr>
        <w:t xml:space="preserve">Rámcová dohoda </w:t>
      </w:r>
      <w:r w:rsidR="239129C3" w:rsidRPr="21678C12">
        <w:rPr>
          <w:rFonts w:ascii="Inter" w:hAnsi="Inter"/>
          <w:b/>
          <w:bCs/>
          <w:sz w:val="22"/>
          <w:szCs w:val="22"/>
        </w:rPr>
        <w:t xml:space="preserve">na bezhotovostný nákup pohonných hmôt prostredníctvom </w:t>
      </w:r>
      <w:r w:rsidR="5746FF79" w:rsidRPr="21678C12">
        <w:rPr>
          <w:rFonts w:ascii="Inter" w:hAnsi="Inter"/>
          <w:b/>
          <w:bCs/>
          <w:sz w:val="22"/>
          <w:szCs w:val="22"/>
        </w:rPr>
        <w:t>palivových kariet</w:t>
      </w:r>
      <w:r w:rsidRPr="21678C12">
        <w:rPr>
          <w:rFonts w:ascii="Inter" w:hAnsi="Inter"/>
          <w:b/>
          <w:bCs/>
          <w:sz w:val="22"/>
          <w:szCs w:val="22"/>
        </w:rPr>
        <w:t xml:space="preserve"> </w:t>
      </w:r>
    </w:p>
    <w:p w14:paraId="777B9E98" w14:textId="2B7D039A" w:rsidR="00DF308F" w:rsidRPr="00B14CF5" w:rsidRDefault="00DF308F" w:rsidP="00DF308F">
      <w:pPr>
        <w:widowControl w:val="0"/>
        <w:pBdr>
          <w:top w:val="nil"/>
          <w:left w:val="nil"/>
          <w:bottom w:val="nil"/>
          <w:right w:val="nil"/>
          <w:between w:val="nil"/>
        </w:pBdr>
        <w:jc w:val="center"/>
        <w:rPr>
          <w:rFonts w:ascii="Inter" w:hAnsi="Inter"/>
          <w:b/>
          <w:bCs/>
          <w:sz w:val="21"/>
          <w:szCs w:val="21"/>
        </w:rPr>
      </w:pPr>
      <w:r w:rsidRPr="00DD3130">
        <w:rPr>
          <w:rFonts w:ascii="Inter" w:hAnsi="Inter"/>
          <w:b/>
          <w:bCs/>
          <w:sz w:val="22"/>
          <w:szCs w:val="22"/>
        </w:rPr>
        <w:t xml:space="preserve">č. MAGTS </w:t>
      </w:r>
      <w:r w:rsidR="00735E32" w:rsidRPr="00DD3130">
        <w:rPr>
          <w:rFonts w:ascii="Inter" w:hAnsi="Inter"/>
          <w:b/>
          <w:bCs/>
          <w:sz w:val="22"/>
          <w:szCs w:val="22"/>
        </w:rPr>
        <w:t>XXXXXXX</w:t>
      </w:r>
      <w:r w:rsidRPr="00B14CF5">
        <w:rPr>
          <w:rFonts w:ascii="Inter" w:hAnsi="Inter"/>
          <w:b/>
          <w:bCs/>
          <w:sz w:val="21"/>
          <w:szCs w:val="21"/>
        </w:rPr>
        <w:t xml:space="preserve"> </w:t>
      </w:r>
    </w:p>
    <w:p w14:paraId="5C8033A4" w14:textId="466F2DA7" w:rsidR="00DF308F" w:rsidRPr="00B14CF5" w:rsidRDefault="1DBDE78B" w:rsidP="00DF308F">
      <w:pPr>
        <w:widowControl w:val="0"/>
        <w:pBdr>
          <w:top w:val="nil"/>
          <w:left w:val="nil"/>
          <w:bottom w:val="nil"/>
          <w:right w:val="nil"/>
          <w:between w:val="nil"/>
        </w:pBdr>
        <w:jc w:val="center"/>
        <w:rPr>
          <w:rFonts w:ascii="Inter" w:hAnsi="Inter"/>
          <w:sz w:val="21"/>
          <w:szCs w:val="21"/>
        </w:rPr>
      </w:pPr>
      <w:r w:rsidRPr="00B14CF5">
        <w:rPr>
          <w:rFonts w:ascii="Inter" w:hAnsi="Inter"/>
          <w:sz w:val="21"/>
          <w:szCs w:val="21"/>
        </w:rPr>
        <w:t xml:space="preserve">uzavretá podľa </w:t>
      </w:r>
      <w:r w:rsidR="005B5DE3" w:rsidRPr="00B14CF5">
        <w:rPr>
          <w:rFonts w:ascii="Inter" w:hAnsi="Inter"/>
          <w:sz w:val="21"/>
          <w:szCs w:val="21"/>
        </w:rPr>
        <w:t>§ 409 a</w:t>
      </w:r>
      <w:r w:rsidR="008B7B28" w:rsidRPr="00B14CF5">
        <w:rPr>
          <w:rFonts w:ascii="Inter" w:hAnsi="Inter"/>
          <w:sz w:val="21"/>
          <w:szCs w:val="21"/>
        </w:rPr>
        <w:t> </w:t>
      </w:r>
      <w:proofErr w:type="spellStart"/>
      <w:r w:rsidR="005B5DE3" w:rsidRPr="00B14CF5">
        <w:rPr>
          <w:rFonts w:ascii="Inter" w:hAnsi="Inter"/>
          <w:sz w:val="21"/>
          <w:szCs w:val="21"/>
        </w:rPr>
        <w:t>nasl</w:t>
      </w:r>
      <w:proofErr w:type="spellEnd"/>
      <w:r w:rsidR="008B7B28" w:rsidRPr="00B14CF5">
        <w:rPr>
          <w:rFonts w:ascii="Inter" w:hAnsi="Inter"/>
          <w:sz w:val="21"/>
          <w:szCs w:val="21"/>
        </w:rPr>
        <w:t>. a</w:t>
      </w:r>
      <w:r w:rsidRPr="00B14CF5">
        <w:rPr>
          <w:rFonts w:ascii="Inter" w:hAnsi="Inter"/>
          <w:sz w:val="21"/>
          <w:szCs w:val="21"/>
        </w:rPr>
        <w:t xml:space="preserve"> § 269 ods. 2 zákona č. 513/1991 Zb. Obchodný zákonník (ďalej len „Obchodný zákonník“)</w:t>
      </w:r>
      <w:r w:rsidR="4AD73099" w:rsidRPr="00B14CF5">
        <w:rPr>
          <w:rFonts w:ascii="Inter" w:hAnsi="Inter"/>
          <w:sz w:val="21"/>
          <w:szCs w:val="21"/>
        </w:rPr>
        <w:t xml:space="preserve"> </w:t>
      </w:r>
      <w:r w:rsidRPr="00B14CF5">
        <w:rPr>
          <w:rFonts w:ascii="Inter" w:hAnsi="Inter"/>
          <w:sz w:val="21"/>
          <w:szCs w:val="21"/>
        </w:rPr>
        <w:t>v spojení s § 83 zákona č. 343/2015 Z. z. o verejnom obstarávaní a o zmene a doplnení niektorých zákonov v znení</w:t>
      </w:r>
      <w:r w:rsidR="4AD73099" w:rsidRPr="00B14CF5">
        <w:rPr>
          <w:rFonts w:ascii="Inter" w:hAnsi="Inter"/>
          <w:sz w:val="21"/>
          <w:szCs w:val="21"/>
        </w:rPr>
        <w:t xml:space="preserve"> </w:t>
      </w:r>
      <w:r w:rsidRPr="00B14CF5">
        <w:rPr>
          <w:rFonts w:ascii="Inter" w:hAnsi="Inter"/>
          <w:sz w:val="21"/>
          <w:szCs w:val="21"/>
        </w:rPr>
        <w:t>neskorších predpisov (ďalej len „zákon o verejnom obstarávaní“)</w:t>
      </w:r>
      <w:r w:rsidR="4AD73099" w:rsidRPr="00B14CF5">
        <w:rPr>
          <w:rFonts w:ascii="Inter" w:hAnsi="Inter"/>
          <w:sz w:val="21"/>
          <w:szCs w:val="21"/>
        </w:rPr>
        <w:t xml:space="preserve"> </w:t>
      </w:r>
    </w:p>
    <w:p w14:paraId="51D87E7F" w14:textId="48C82614" w:rsidR="00735E32" w:rsidRPr="00B14CF5" w:rsidRDefault="00DF308F" w:rsidP="00735E32">
      <w:pPr>
        <w:jc w:val="center"/>
        <w:rPr>
          <w:rFonts w:ascii="Inter" w:hAnsi="Inter"/>
          <w:b/>
          <w:bCs/>
          <w:sz w:val="21"/>
          <w:szCs w:val="21"/>
        </w:rPr>
      </w:pPr>
      <w:r w:rsidRPr="00B14CF5">
        <w:rPr>
          <w:rFonts w:ascii="Inter" w:hAnsi="Inter"/>
          <w:sz w:val="21"/>
          <w:szCs w:val="21"/>
        </w:rPr>
        <w:t xml:space="preserve">(ďalej len </w:t>
      </w:r>
      <w:r w:rsidRPr="00B14CF5">
        <w:rPr>
          <w:rFonts w:ascii="Inter" w:hAnsi="Inter"/>
          <w:b/>
          <w:bCs/>
          <w:sz w:val="21"/>
          <w:szCs w:val="21"/>
        </w:rPr>
        <w:t>„Dohoda“</w:t>
      </w:r>
      <w:r w:rsidRPr="00B14CF5">
        <w:rPr>
          <w:rFonts w:ascii="Inter" w:hAnsi="Inter"/>
          <w:sz w:val="21"/>
          <w:szCs w:val="21"/>
        </w:rPr>
        <w:t>)</w:t>
      </w:r>
      <w:r w:rsidR="00EA76CB" w:rsidRPr="00B14CF5">
        <w:rPr>
          <w:rFonts w:ascii="Inter" w:hAnsi="Inter"/>
          <w:b/>
          <w:bCs/>
          <w:sz w:val="21"/>
          <w:szCs w:val="21"/>
        </w:rPr>
        <w:t xml:space="preserve"> </w:t>
      </w:r>
    </w:p>
    <w:p w14:paraId="45481989" w14:textId="77777777" w:rsidR="000C5E34" w:rsidRDefault="000C5E34" w:rsidP="00735E32">
      <w:pPr>
        <w:jc w:val="center"/>
        <w:rPr>
          <w:rFonts w:ascii="Inter" w:hAnsi="Inter"/>
          <w:b/>
          <w:bCs/>
          <w:sz w:val="21"/>
          <w:szCs w:val="21"/>
        </w:rPr>
      </w:pPr>
    </w:p>
    <w:p w14:paraId="348D9403" w14:textId="77777777" w:rsidR="008021AA" w:rsidRDefault="008021AA" w:rsidP="00735E32">
      <w:pPr>
        <w:jc w:val="center"/>
        <w:rPr>
          <w:rFonts w:ascii="Inter" w:hAnsi="Inter"/>
          <w:b/>
          <w:bCs/>
          <w:sz w:val="21"/>
          <w:szCs w:val="21"/>
        </w:rPr>
      </w:pPr>
    </w:p>
    <w:p w14:paraId="199E3B78" w14:textId="77777777" w:rsidR="008021AA" w:rsidRPr="00B14CF5" w:rsidRDefault="008021AA" w:rsidP="00735E32">
      <w:pPr>
        <w:jc w:val="center"/>
        <w:rPr>
          <w:rFonts w:ascii="Inter" w:hAnsi="Inter"/>
          <w:b/>
          <w:bCs/>
          <w:sz w:val="21"/>
          <w:szCs w:val="21"/>
        </w:rPr>
      </w:pPr>
    </w:p>
    <w:p w14:paraId="4F3ABE88" w14:textId="734C5151" w:rsidR="004B51B0" w:rsidRPr="00B14CF5" w:rsidRDefault="00A63DF0" w:rsidP="00735E32">
      <w:pPr>
        <w:rPr>
          <w:rStyle w:val="iadne"/>
          <w:rFonts w:ascii="Inter" w:hAnsi="Inter" w:cs="Arial"/>
          <w:b/>
          <w:bCs/>
          <w:sz w:val="21"/>
          <w:szCs w:val="21"/>
          <w:u w:val="single"/>
        </w:rPr>
      </w:pPr>
      <w:r w:rsidRPr="00B14CF5">
        <w:rPr>
          <w:rFonts w:ascii="Inter" w:hAnsi="Inter"/>
          <w:sz w:val="21"/>
          <w:szCs w:val="21"/>
        </w:rPr>
        <w:t>medzi zmluvnými stranami</w:t>
      </w:r>
    </w:p>
    <w:p w14:paraId="0FAD7CAE" w14:textId="77777777" w:rsidR="00142D39" w:rsidRPr="00B14CF5" w:rsidRDefault="00142D39" w:rsidP="001A5BB1">
      <w:pPr>
        <w:rPr>
          <w:rFonts w:ascii="Inter" w:hAnsi="Inter"/>
          <w:sz w:val="21"/>
          <w:szCs w:val="21"/>
        </w:rPr>
      </w:pPr>
    </w:p>
    <w:p w14:paraId="2231A960" w14:textId="6D14C52C" w:rsidR="00C00545" w:rsidRPr="00B14CF5" w:rsidRDefault="00C00545" w:rsidP="001A5BB1">
      <w:pPr>
        <w:rPr>
          <w:rFonts w:ascii="Inter" w:hAnsi="Inter"/>
          <w:sz w:val="21"/>
          <w:szCs w:val="21"/>
        </w:rPr>
      </w:pPr>
      <w:r w:rsidRPr="00B14CF5">
        <w:rPr>
          <w:rFonts w:ascii="Inter" w:hAnsi="Inter"/>
          <w:b/>
          <w:sz w:val="21"/>
          <w:szCs w:val="21"/>
        </w:rPr>
        <w:t>Hlavné mesto Slovenskej republiky Bratislava</w:t>
      </w:r>
    </w:p>
    <w:p w14:paraId="663B7D26" w14:textId="32F716C6" w:rsidR="00C00545" w:rsidRPr="00B14CF5" w:rsidRDefault="00142D39" w:rsidP="001A5BB1">
      <w:pPr>
        <w:rPr>
          <w:rFonts w:ascii="Inter" w:hAnsi="Inter"/>
          <w:sz w:val="21"/>
          <w:szCs w:val="21"/>
        </w:rPr>
      </w:pPr>
      <w:r w:rsidRPr="00B14CF5">
        <w:rPr>
          <w:rFonts w:ascii="Inter" w:hAnsi="Inter"/>
          <w:sz w:val="21"/>
          <w:szCs w:val="21"/>
        </w:rPr>
        <w:t>sídlo</w:t>
      </w:r>
      <w:r w:rsidR="00C00545" w:rsidRPr="00B14CF5">
        <w:rPr>
          <w:rFonts w:ascii="Inter" w:hAnsi="Inter"/>
          <w:sz w:val="21"/>
          <w:szCs w:val="21"/>
        </w:rPr>
        <w:t>:</w:t>
      </w:r>
      <w:r w:rsidR="00C00545" w:rsidRPr="00B14CF5">
        <w:rPr>
          <w:rFonts w:ascii="Inter" w:hAnsi="Inter"/>
          <w:sz w:val="21"/>
          <w:szCs w:val="21"/>
        </w:rPr>
        <w:tab/>
      </w:r>
      <w:r w:rsidR="00FE17F5" w:rsidRPr="00B14CF5">
        <w:rPr>
          <w:rFonts w:ascii="Inter" w:hAnsi="Inter"/>
          <w:sz w:val="21"/>
          <w:szCs w:val="21"/>
        </w:rPr>
        <w:tab/>
      </w:r>
      <w:r w:rsidR="00FE17F5" w:rsidRPr="00B14CF5">
        <w:rPr>
          <w:rFonts w:ascii="Inter" w:hAnsi="Inter"/>
          <w:sz w:val="21"/>
          <w:szCs w:val="21"/>
        </w:rPr>
        <w:tab/>
      </w:r>
      <w:r w:rsidR="00B14CF5">
        <w:rPr>
          <w:rFonts w:ascii="Inter" w:hAnsi="Inter"/>
          <w:sz w:val="21"/>
          <w:szCs w:val="21"/>
        </w:rPr>
        <w:tab/>
      </w:r>
      <w:r w:rsidR="00C00545" w:rsidRPr="00B14CF5">
        <w:rPr>
          <w:rFonts w:ascii="Inter" w:hAnsi="Inter"/>
          <w:sz w:val="21"/>
          <w:szCs w:val="21"/>
        </w:rPr>
        <w:t>Primaciálne nám. 1, 814 99 Bratislava</w:t>
      </w:r>
    </w:p>
    <w:p w14:paraId="49F92747" w14:textId="4C316993" w:rsidR="00142D39" w:rsidRPr="00B14CF5" w:rsidRDefault="00142D39" w:rsidP="001A5BB1">
      <w:pPr>
        <w:rPr>
          <w:rFonts w:ascii="Inter" w:hAnsi="Inter"/>
          <w:sz w:val="21"/>
          <w:szCs w:val="21"/>
        </w:rPr>
      </w:pPr>
      <w:r w:rsidRPr="00B14CF5">
        <w:rPr>
          <w:rFonts w:ascii="Inter" w:hAnsi="Inter"/>
          <w:sz w:val="21"/>
          <w:szCs w:val="21"/>
        </w:rPr>
        <w:t>IČO:</w:t>
      </w:r>
      <w:r w:rsidR="00FE17F5" w:rsidRPr="00B14CF5">
        <w:rPr>
          <w:rFonts w:ascii="Inter" w:hAnsi="Inter"/>
          <w:sz w:val="21"/>
          <w:szCs w:val="21"/>
        </w:rPr>
        <w:tab/>
      </w:r>
      <w:r w:rsidR="00FE17F5" w:rsidRPr="00B14CF5">
        <w:rPr>
          <w:rFonts w:ascii="Inter" w:hAnsi="Inter"/>
          <w:sz w:val="21"/>
          <w:szCs w:val="21"/>
        </w:rPr>
        <w:tab/>
      </w:r>
      <w:r w:rsidR="00FE17F5" w:rsidRPr="00B14CF5">
        <w:rPr>
          <w:rFonts w:ascii="Inter" w:hAnsi="Inter"/>
          <w:sz w:val="21"/>
          <w:szCs w:val="21"/>
        </w:rPr>
        <w:tab/>
      </w:r>
      <w:r w:rsidR="00B14CF5">
        <w:rPr>
          <w:rFonts w:ascii="Inter" w:hAnsi="Inter"/>
          <w:sz w:val="21"/>
          <w:szCs w:val="21"/>
        </w:rPr>
        <w:tab/>
      </w:r>
      <w:r w:rsidR="00C35753" w:rsidRPr="00B14CF5">
        <w:rPr>
          <w:rFonts w:ascii="Inter" w:hAnsi="Inter"/>
          <w:sz w:val="21"/>
          <w:szCs w:val="21"/>
        </w:rPr>
        <w:t>00 603 481</w:t>
      </w:r>
    </w:p>
    <w:p w14:paraId="053C6C02" w14:textId="1EAC1D6F" w:rsidR="00142D39" w:rsidRPr="00B14CF5" w:rsidRDefault="00142D39" w:rsidP="001A5BB1">
      <w:pPr>
        <w:rPr>
          <w:rFonts w:ascii="Inter" w:hAnsi="Inter"/>
          <w:sz w:val="21"/>
          <w:szCs w:val="21"/>
        </w:rPr>
      </w:pPr>
      <w:r w:rsidRPr="00B14CF5">
        <w:rPr>
          <w:rFonts w:ascii="Inter" w:hAnsi="Inter"/>
          <w:sz w:val="21"/>
          <w:szCs w:val="21"/>
        </w:rPr>
        <w:t>DIČ:</w:t>
      </w:r>
      <w:r w:rsidR="00FE17F5" w:rsidRPr="00B14CF5">
        <w:rPr>
          <w:rFonts w:ascii="Inter" w:hAnsi="Inter"/>
          <w:sz w:val="21"/>
          <w:szCs w:val="21"/>
        </w:rPr>
        <w:tab/>
      </w:r>
      <w:r w:rsidR="00FE17F5" w:rsidRPr="00B14CF5">
        <w:rPr>
          <w:rFonts w:ascii="Inter" w:hAnsi="Inter"/>
          <w:sz w:val="21"/>
          <w:szCs w:val="21"/>
        </w:rPr>
        <w:tab/>
      </w:r>
      <w:r w:rsidR="00FE17F5" w:rsidRPr="00B14CF5">
        <w:rPr>
          <w:rFonts w:ascii="Inter" w:hAnsi="Inter"/>
          <w:sz w:val="21"/>
          <w:szCs w:val="21"/>
        </w:rPr>
        <w:tab/>
      </w:r>
      <w:r w:rsidR="00B14CF5">
        <w:rPr>
          <w:rFonts w:ascii="Inter" w:hAnsi="Inter"/>
          <w:sz w:val="21"/>
          <w:szCs w:val="21"/>
        </w:rPr>
        <w:tab/>
      </w:r>
      <w:r w:rsidR="00C35753" w:rsidRPr="00B14CF5">
        <w:rPr>
          <w:rFonts w:ascii="Inter" w:hAnsi="Inter"/>
          <w:sz w:val="21"/>
          <w:szCs w:val="21"/>
        </w:rPr>
        <w:t>2020372596</w:t>
      </w:r>
    </w:p>
    <w:p w14:paraId="6ACFCBE3" w14:textId="1424D946" w:rsidR="00F93523" w:rsidRPr="00B14CF5" w:rsidRDefault="55E14C6E" w:rsidP="001A5BB1">
      <w:pPr>
        <w:rPr>
          <w:rFonts w:ascii="Inter" w:hAnsi="Inter"/>
          <w:sz w:val="21"/>
          <w:szCs w:val="21"/>
        </w:rPr>
      </w:pPr>
      <w:r w:rsidRPr="78E4BAF1">
        <w:rPr>
          <w:rFonts w:ascii="Inter" w:hAnsi="Inter"/>
          <w:sz w:val="21"/>
          <w:szCs w:val="21"/>
        </w:rPr>
        <w:t>bankové spojenie</w:t>
      </w:r>
      <w:r w:rsidR="00F93523" w:rsidRPr="78E4BAF1">
        <w:rPr>
          <w:rFonts w:ascii="Inter" w:hAnsi="Inter"/>
          <w:sz w:val="21"/>
          <w:szCs w:val="21"/>
        </w:rPr>
        <w:t>:</w:t>
      </w:r>
      <w:r w:rsidR="00F93523">
        <w:tab/>
      </w:r>
      <w:r w:rsidR="00F93523">
        <w:tab/>
      </w:r>
      <w:r w:rsidR="00C35753" w:rsidRPr="78E4BAF1">
        <w:rPr>
          <w:rFonts w:ascii="Inter" w:hAnsi="Inter"/>
          <w:sz w:val="21"/>
          <w:szCs w:val="21"/>
        </w:rPr>
        <w:t>Československá obchodná banka, a.</w:t>
      </w:r>
      <w:r w:rsidR="00C660A5" w:rsidRPr="78E4BAF1">
        <w:rPr>
          <w:rFonts w:ascii="Inter" w:hAnsi="Inter"/>
          <w:sz w:val="21"/>
          <w:szCs w:val="21"/>
        </w:rPr>
        <w:t xml:space="preserve"> </w:t>
      </w:r>
      <w:r w:rsidR="00C35753" w:rsidRPr="78E4BAF1">
        <w:rPr>
          <w:rFonts w:ascii="Inter" w:hAnsi="Inter"/>
          <w:sz w:val="21"/>
          <w:szCs w:val="21"/>
        </w:rPr>
        <w:t>s.</w:t>
      </w:r>
    </w:p>
    <w:p w14:paraId="17FE04EF" w14:textId="6B0C6DE8" w:rsidR="00F93523" w:rsidRPr="00C13F05" w:rsidRDefault="00F93523" w:rsidP="78E4BAF1">
      <w:pPr>
        <w:rPr>
          <w:sz w:val="21"/>
          <w:szCs w:val="21"/>
        </w:rPr>
      </w:pPr>
      <w:r w:rsidRPr="00C13F05">
        <w:rPr>
          <w:rFonts w:ascii="Inter" w:hAnsi="Inter"/>
          <w:sz w:val="21"/>
          <w:szCs w:val="21"/>
        </w:rPr>
        <w:t>č. účtu v </w:t>
      </w:r>
      <w:r w:rsidR="00C660A5" w:rsidRPr="00C13F05">
        <w:rPr>
          <w:rFonts w:ascii="Inter" w:hAnsi="Inter"/>
          <w:sz w:val="21"/>
          <w:szCs w:val="21"/>
        </w:rPr>
        <w:t>tvare</w:t>
      </w:r>
      <w:r w:rsidRPr="00C13F05">
        <w:rPr>
          <w:rFonts w:ascii="Inter" w:hAnsi="Inter"/>
          <w:sz w:val="21"/>
          <w:szCs w:val="21"/>
        </w:rPr>
        <w:t xml:space="preserve"> IBAN:</w:t>
      </w:r>
      <w:r w:rsidR="002871C2" w:rsidRPr="00C13F05">
        <w:rPr>
          <w:rFonts w:ascii="Inter" w:hAnsi="Inter"/>
          <w:sz w:val="21"/>
          <w:szCs w:val="21"/>
        </w:rPr>
        <w:t xml:space="preserve">            </w:t>
      </w:r>
      <w:r w:rsidR="00C13F05" w:rsidRPr="00C13F05">
        <w:rPr>
          <w:rFonts w:ascii="Inter" w:hAnsi="Inter"/>
          <w:sz w:val="21"/>
          <w:szCs w:val="21"/>
        </w:rPr>
        <w:t xml:space="preserve"> </w:t>
      </w:r>
      <w:r w:rsidR="002871C2" w:rsidRPr="00C13F05">
        <w:rPr>
          <w:rFonts w:ascii="Inter" w:hAnsi="Inter"/>
          <w:sz w:val="21"/>
          <w:szCs w:val="21"/>
        </w:rPr>
        <w:t xml:space="preserve"> SK37 7500 0000 0000 2582 9413</w:t>
      </w:r>
    </w:p>
    <w:p w14:paraId="414EF813" w14:textId="44221044" w:rsidR="00F93523" w:rsidRPr="00C13F05" w:rsidRDefault="00C80846" w:rsidP="001A5BB1">
      <w:pPr>
        <w:rPr>
          <w:sz w:val="21"/>
          <w:szCs w:val="21"/>
        </w:rPr>
      </w:pPr>
      <w:r w:rsidRPr="00C13F05">
        <w:rPr>
          <w:rFonts w:ascii="Inter" w:hAnsi="Inter"/>
          <w:sz w:val="21"/>
          <w:szCs w:val="21"/>
        </w:rPr>
        <w:t>BIC (SWIFT):</w:t>
      </w:r>
      <w:r w:rsidR="00F93523" w:rsidRPr="00C13F05">
        <w:rPr>
          <w:sz w:val="21"/>
          <w:szCs w:val="21"/>
        </w:rPr>
        <w:tab/>
      </w:r>
      <w:r w:rsidR="00C13F05" w:rsidRPr="00C13F05">
        <w:rPr>
          <w:sz w:val="21"/>
          <w:szCs w:val="21"/>
        </w:rPr>
        <w:t xml:space="preserve">                      </w:t>
      </w:r>
      <w:r w:rsidR="00C13F05">
        <w:rPr>
          <w:sz w:val="21"/>
          <w:szCs w:val="21"/>
        </w:rPr>
        <w:t xml:space="preserve">   </w:t>
      </w:r>
      <w:r w:rsidR="00C13F05" w:rsidRPr="00C13F05">
        <w:rPr>
          <w:sz w:val="21"/>
          <w:szCs w:val="21"/>
        </w:rPr>
        <w:t xml:space="preserve">  </w:t>
      </w:r>
      <w:r w:rsidR="00C13F05" w:rsidRPr="00C13F05">
        <w:rPr>
          <w:rFonts w:ascii="Inter" w:hAnsi="Inter"/>
          <w:sz w:val="21"/>
          <w:szCs w:val="21"/>
        </w:rPr>
        <w:t>CEKOSKBX</w:t>
      </w:r>
    </w:p>
    <w:p w14:paraId="0078C7D5" w14:textId="58BBB1B7" w:rsidR="00A35806" w:rsidRPr="00B14CF5" w:rsidRDefault="00F93523" w:rsidP="00F4307A">
      <w:pPr>
        <w:ind w:left="2835" w:hanging="2835"/>
        <w:jc w:val="both"/>
      </w:pPr>
      <w:r w:rsidRPr="78E4BAF1">
        <w:rPr>
          <w:rFonts w:ascii="Inter" w:hAnsi="Inter"/>
          <w:sz w:val="21"/>
          <w:szCs w:val="21"/>
        </w:rPr>
        <w:t>zastúpenie:</w:t>
      </w:r>
      <w:r>
        <w:tab/>
      </w:r>
      <w:r w:rsidR="00A37B9A" w:rsidRPr="00A37B9A">
        <w:rPr>
          <w:rFonts w:ascii="Inter" w:hAnsi="Inter"/>
          <w:sz w:val="21"/>
          <w:szCs w:val="21"/>
        </w:rPr>
        <w:t>Ing. Tatiana Kratochvílová, prvá námestníčka primátora v zmysle Podpisového poriadku účinného ku dňu podpisu tejto Dohody</w:t>
      </w:r>
    </w:p>
    <w:p w14:paraId="41216820" w14:textId="4A249188" w:rsidR="17164292" w:rsidRPr="00F4307A" w:rsidRDefault="17164292" w:rsidP="78E4BAF1">
      <w:pPr>
        <w:ind w:left="2124" w:hanging="2124"/>
        <w:jc w:val="both"/>
        <w:rPr>
          <w:rFonts w:ascii="Inter" w:hAnsi="Inter"/>
          <w:sz w:val="21"/>
          <w:szCs w:val="21"/>
        </w:rPr>
      </w:pPr>
      <w:r w:rsidRPr="00F4307A">
        <w:rPr>
          <w:rFonts w:ascii="Inter" w:hAnsi="Inter"/>
          <w:sz w:val="21"/>
          <w:szCs w:val="21"/>
        </w:rPr>
        <w:t xml:space="preserve">kontakty: </w:t>
      </w:r>
      <w:r w:rsidRPr="00F4307A">
        <w:rPr>
          <w:rFonts w:ascii="Inter" w:hAnsi="Inter"/>
          <w:sz w:val="21"/>
          <w:szCs w:val="21"/>
        </w:rPr>
        <w:tab/>
      </w:r>
      <w:r w:rsidRPr="00F4307A">
        <w:rPr>
          <w:rFonts w:ascii="Inter" w:hAnsi="Inter"/>
          <w:sz w:val="21"/>
          <w:szCs w:val="21"/>
        </w:rPr>
        <w:tab/>
        <w:t>............., telefón: ......................, e-mail: ....................</w:t>
      </w:r>
    </w:p>
    <w:p w14:paraId="0D5203B1" w14:textId="3308A6B9" w:rsidR="78E4BAF1" w:rsidRDefault="78E4BAF1" w:rsidP="78E4BAF1">
      <w:pPr>
        <w:rPr>
          <w:rFonts w:ascii="Inter" w:hAnsi="Inter"/>
          <w:sz w:val="21"/>
          <w:szCs w:val="21"/>
        </w:rPr>
      </w:pPr>
    </w:p>
    <w:p w14:paraId="15A4BD80" w14:textId="77777777" w:rsidR="00647254" w:rsidRPr="00B14CF5" w:rsidRDefault="66AFD789" w:rsidP="00647254">
      <w:pPr>
        <w:rPr>
          <w:rFonts w:ascii="Inter" w:hAnsi="Inter"/>
          <w:sz w:val="21"/>
          <w:szCs w:val="21"/>
        </w:rPr>
      </w:pPr>
      <w:r w:rsidRPr="00B14CF5">
        <w:rPr>
          <w:rFonts w:ascii="Inter" w:hAnsi="Inter"/>
          <w:sz w:val="21"/>
          <w:szCs w:val="21"/>
        </w:rPr>
        <w:t>(ďalej len ako „</w:t>
      </w:r>
      <w:r w:rsidRPr="00B14CF5">
        <w:rPr>
          <w:rFonts w:ascii="Inter" w:hAnsi="Inter"/>
          <w:b/>
          <w:bCs/>
          <w:sz w:val="21"/>
          <w:szCs w:val="21"/>
        </w:rPr>
        <w:t>Objednávateľ“</w:t>
      </w:r>
      <w:r w:rsidRPr="00B14CF5">
        <w:rPr>
          <w:rFonts w:ascii="Inter" w:hAnsi="Inter"/>
          <w:sz w:val="21"/>
          <w:szCs w:val="21"/>
        </w:rPr>
        <w:t>)</w:t>
      </w:r>
    </w:p>
    <w:p w14:paraId="516371E4" w14:textId="77777777" w:rsidR="00C660A5" w:rsidRPr="00B14CF5" w:rsidRDefault="00C660A5" w:rsidP="001A5BB1">
      <w:pPr>
        <w:rPr>
          <w:rFonts w:ascii="Inter" w:hAnsi="Inter" w:cs="Arial"/>
          <w:sz w:val="21"/>
          <w:szCs w:val="21"/>
        </w:rPr>
      </w:pPr>
    </w:p>
    <w:p w14:paraId="487997AC" w14:textId="5B907EF5" w:rsidR="00CC5F7B" w:rsidRPr="00B14CF5" w:rsidRDefault="009029DF" w:rsidP="001A5BB1">
      <w:pPr>
        <w:rPr>
          <w:rFonts w:ascii="Inter" w:hAnsi="Inter" w:cs="Arial"/>
          <w:sz w:val="21"/>
          <w:szCs w:val="21"/>
        </w:rPr>
      </w:pPr>
      <w:r w:rsidRPr="00B14CF5">
        <w:rPr>
          <w:rFonts w:ascii="Inter" w:hAnsi="Inter" w:cs="Arial"/>
          <w:sz w:val="21"/>
          <w:szCs w:val="21"/>
        </w:rPr>
        <w:t>a</w:t>
      </w:r>
    </w:p>
    <w:p w14:paraId="7F65D2FA" w14:textId="77777777" w:rsidR="00351625" w:rsidRPr="00B14CF5" w:rsidRDefault="00351625" w:rsidP="001A5BB1">
      <w:pPr>
        <w:rPr>
          <w:rFonts w:ascii="Inter" w:hAnsi="Inter" w:cs="Arial"/>
          <w:sz w:val="21"/>
          <w:szCs w:val="21"/>
        </w:rPr>
      </w:pPr>
    </w:p>
    <w:p w14:paraId="4C64F671" w14:textId="1AA62185" w:rsidR="00C660A5" w:rsidRPr="00B14CF5" w:rsidRDefault="00351625" w:rsidP="001A5BB1">
      <w:pPr>
        <w:rPr>
          <w:rFonts w:ascii="Inter" w:hAnsi="Inter"/>
          <w:b/>
          <w:bCs/>
          <w:sz w:val="21"/>
          <w:szCs w:val="21"/>
        </w:rPr>
      </w:pPr>
      <w:r w:rsidRPr="00B14CF5">
        <w:rPr>
          <w:rFonts w:ascii="Inter" w:hAnsi="Inter" w:cs="Arial"/>
          <w:b/>
          <w:bCs/>
          <w:sz w:val="21"/>
          <w:szCs w:val="21"/>
        </w:rPr>
        <w:t>NÁZOV</w:t>
      </w:r>
      <w:r w:rsidR="00EA76CB" w:rsidRPr="00B14CF5">
        <w:rPr>
          <w:rFonts w:ascii="Inter" w:hAnsi="Inter"/>
          <w:b/>
          <w:bCs/>
          <w:sz w:val="21"/>
          <w:szCs w:val="21"/>
        </w:rPr>
        <w:t xml:space="preserve">            </w:t>
      </w:r>
    </w:p>
    <w:p w14:paraId="6A3A19FC" w14:textId="50183D89" w:rsidR="00212BC6" w:rsidRPr="00B14CF5" w:rsidRDefault="00212BC6" w:rsidP="001A5BB1">
      <w:pPr>
        <w:rPr>
          <w:rFonts w:ascii="Inter" w:hAnsi="Inter"/>
          <w:sz w:val="21"/>
          <w:szCs w:val="21"/>
        </w:rPr>
      </w:pPr>
      <w:r w:rsidRPr="00B14CF5">
        <w:rPr>
          <w:rFonts w:ascii="Inter" w:hAnsi="Inter"/>
          <w:sz w:val="21"/>
          <w:szCs w:val="21"/>
        </w:rPr>
        <w:t>sídlo</w:t>
      </w:r>
      <w:r w:rsidR="00A57A54" w:rsidRPr="00B14CF5">
        <w:rPr>
          <w:rFonts w:ascii="Inter" w:hAnsi="Inter"/>
          <w:sz w:val="21"/>
          <w:szCs w:val="21"/>
        </w:rPr>
        <w:t>:</w:t>
      </w:r>
      <w:r w:rsidRPr="00B14CF5">
        <w:rPr>
          <w:rFonts w:ascii="Inter" w:hAnsi="Inter"/>
          <w:sz w:val="21"/>
          <w:szCs w:val="21"/>
        </w:rPr>
        <w:tab/>
      </w:r>
    </w:p>
    <w:p w14:paraId="6CDD1B2F" w14:textId="5F1D63E7" w:rsidR="00A57A54" w:rsidRPr="00B14CF5" w:rsidRDefault="00212BC6" w:rsidP="001A5BB1">
      <w:pPr>
        <w:rPr>
          <w:rFonts w:ascii="Inter" w:hAnsi="Inter"/>
          <w:color w:val="333333"/>
          <w:sz w:val="21"/>
          <w:szCs w:val="21"/>
          <w:shd w:val="clear" w:color="auto" w:fill="FFFFFF"/>
        </w:rPr>
      </w:pPr>
      <w:r w:rsidRPr="00B14CF5">
        <w:rPr>
          <w:rFonts w:ascii="Inter" w:hAnsi="Inter"/>
          <w:sz w:val="21"/>
          <w:szCs w:val="21"/>
        </w:rPr>
        <w:t>IČO:</w:t>
      </w:r>
      <w:r w:rsidRPr="00B14CF5">
        <w:rPr>
          <w:rFonts w:ascii="Inter" w:hAnsi="Inter"/>
          <w:sz w:val="21"/>
          <w:szCs w:val="21"/>
        </w:rPr>
        <w:tab/>
      </w:r>
      <w:r w:rsidRPr="00B14CF5">
        <w:rPr>
          <w:rFonts w:ascii="Inter" w:hAnsi="Inter"/>
          <w:sz w:val="21"/>
          <w:szCs w:val="21"/>
        </w:rPr>
        <w:tab/>
      </w:r>
      <w:r w:rsidRPr="00B14CF5">
        <w:rPr>
          <w:rFonts w:ascii="Inter" w:hAnsi="Inter"/>
          <w:sz w:val="21"/>
          <w:szCs w:val="21"/>
        </w:rPr>
        <w:tab/>
      </w:r>
    </w:p>
    <w:p w14:paraId="2BBA108E" w14:textId="5569F683" w:rsidR="00212BC6" w:rsidRPr="00B14CF5" w:rsidRDefault="00AD7B0B" w:rsidP="00B14CF5">
      <w:pPr>
        <w:ind w:left="2830" w:hanging="2830"/>
        <w:rPr>
          <w:rFonts w:ascii="Inter" w:hAnsi="Inter"/>
          <w:color w:val="333333"/>
          <w:sz w:val="21"/>
          <w:szCs w:val="21"/>
          <w:shd w:val="clear" w:color="auto" w:fill="FFFFFF"/>
        </w:rPr>
      </w:pPr>
      <w:r w:rsidRPr="00B14CF5">
        <w:rPr>
          <w:rFonts w:ascii="Inter" w:hAnsi="Inter"/>
          <w:color w:val="333333"/>
          <w:sz w:val="21"/>
          <w:szCs w:val="21"/>
          <w:shd w:val="clear" w:color="auto" w:fill="FFFFFF"/>
        </w:rPr>
        <w:t>r</w:t>
      </w:r>
      <w:r w:rsidR="00212BC6" w:rsidRPr="00B14CF5">
        <w:rPr>
          <w:rFonts w:ascii="Inter" w:hAnsi="Inter"/>
          <w:color w:val="333333"/>
          <w:sz w:val="21"/>
          <w:szCs w:val="21"/>
          <w:shd w:val="clear" w:color="auto" w:fill="FFFFFF"/>
        </w:rPr>
        <w:t>egistrácia:</w:t>
      </w:r>
      <w:r w:rsidR="00212BC6" w:rsidRPr="00B14CF5">
        <w:rPr>
          <w:rFonts w:ascii="Inter" w:hAnsi="Inter"/>
          <w:color w:val="333333"/>
          <w:sz w:val="21"/>
          <w:szCs w:val="21"/>
          <w:shd w:val="clear" w:color="auto" w:fill="FFFFFF"/>
        </w:rPr>
        <w:tab/>
      </w:r>
      <w:r w:rsidR="00B14CF5">
        <w:rPr>
          <w:rFonts w:ascii="Inter" w:hAnsi="Inter"/>
          <w:color w:val="333333"/>
          <w:sz w:val="21"/>
          <w:szCs w:val="21"/>
          <w:shd w:val="clear" w:color="auto" w:fill="FFFFFF"/>
        </w:rPr>
        <w:tab/>
      </w:r>
      <w:r w:rsidR="00212BC6" w:rsidRPr="00B14CF5">
        <w:rPr>
          <w:rFonts w:ascii="Inter" w:hAnsi="Inter"/>
          <w:color w:val="333333"/>
          <w:sz w:val="21"/>
          <w:szCs w:val="21"/>
          <w:shd w:val="clear" w:color="auto" w:fill="FFFFFF"/>
        </w:rPr>
        <w:t>Obchodný register Okresného súdu..........., oddiel:............., vložka č.</w:t>
      </w:r>
      <w:r w:rsidRPr="00B14CF5">
        <w:rPr>
          <w:rFonts w:ascii="Inter" w:hAnsi="Inter"/>
          <w:color w:val="333333"/>
          <w:sz w:val="21"/>
          <w:szCs w:val="21"/>
          <w:shd w:val="clear" w:color="auto" w:fill="FFFFFF"/>
        </w:rPr>
        <w:t>...............</w:t>
      </w:r>
    </w:p>
    <w:p w14:paraId="3F9AB242" w14:textId="77777777" w:rsidR="00B14CF5" w:rsidRPr="00B14CF5" w:rsidRDefault="00AD7B0B" w:rsidP="001A5BB1">
      <w:pPr>
        <w:rPr>
          <w:rFonts w:ascii="Inter" w:hAnsi="Inter"/>
          <w:color w:val="333333"/>
          <w:sz w:val="21"/>
          <w:szCs w:val="21"/>
          <w:shd w:val="clear" w:color="auto" w:fill="FFFFFF"/>
        </w:rPr>
      </w:pPr>
      <w:r w:rsidRPr="00B14CF5">
        <w:rPr>
          <w:rFonts w:ascii="Inter" w:hAnsi="Inter"/>
          <w:color w:val="333333"/>
          <w:sz w:val="21"/>
          <w:szCs w:val="21"/>
          <w:shd w:val="clear" w:color="auto" w:fill="FFFFFF"/>
        </w:rPr>
        <w:t>DIČ:</w:t>
      </w:r>
      <w:r w:rsidRPr="00B14CF5">
        <w:rPr>
          <w:rFonts w:ascii="Inter" w:hAnsi="Inter"/>
          <w:color w:val="333333"/>
          <w:sz w:val="21"/>
          <w:szCs w:val="21"/>
          <w:shd w:val="clear" w:color="auto" w:fill="FFFFFF"/>
        </w:rPr>
        <w:tab/>
      </w:r>
      <w:r w:rsidRPr="00B14CF5">
        <w:rPr>
          <w:rFonts w:ascii="Inter" w:hAnsi="Inter"/>
          <w:color w:val="333333"/>
          <w:sz w:val="21"/>
          <w:szCs w:val="21"/>
          <w:shd w:val="clear" w:color="auto" w:fill="FFFFFF"/>
        </w:rPr>
        <w:tab/>
      </w:r>
    </w:p>
    <w:p w14:paraId="1F34BADA" w14:textId="343D7E78" w:rsidR="00AD7B0B" w:rsidRPr="00B14CF5" w:rsidRDefault="00B14CF5" w:rsidP="001A5BB1">
      <w:pPr>
        <w:rPr>
          <w:rFonts w:ascii="Inter" w:hAnsi="Inter"/>
          <w:color w:val="333333"/>
          <w:sz w:val="21"/>
          <w:szCs w:val="21"/>
          <w:shd w:val="clear" w:color="auto" w:fill="FFFFFF"/>
        </w:rPr>
      </w:pPr>
      <w:r w:rsidRPr="00B14CF5">
        <w:rPr>
          <w:rFonts w:ascii="Inter" w:hAnsi="Inter"/>
          <w:color w:val="333333"/>
          <w:sz w:val="21"/>
          <w:szCs w:val="21"/>
          <w:shd w:val="clear" w:color="auto" w:fill="FFFFFF"/>
        </w:rPr>
        <w:t>IČ DPH:</w:t>
      </w:r>
      <w:r w:rsidR="00AD7B0B" w:rsidRPr="00B14CF5">
        <w:rPr>
          <w:rFonts w:ascii="Inter" w:hAnsi="Inter"/>
          <w:color w:val="333333"/>
          <w:sz w:val="21"/>
          <w:szCs w:val="21"/>
          <w:shd w:val="clear" w:color="auto" w:fill="FFFFFF"/>
        </w:rPr>
        <w:tab/>
      </w:r>
    </w:p>
    <w:p w14:paraId="61C18B1E" w14:textId="28CA9C2B" w:rsidR="00AD7B0B" w:rsidRPr="00B14CF5" w:rsidRDefault="29C5D39C" w:rsidP="78E4BAF1">
      <w:pPr>
        <w:rPr>
          <w:rFonts w:ascii="Inter" w:hAnsi="Inter"/>
          <w:color w:val="333333"/>
          <w:sz w:val="21"/>
          <w:szCs w:val="21"/>
          <w:shd w:val="clear" w:color="auto" w:fill="FFFFFF"/>
        </w:rPr>
      </w:pPr>
      <w:r w:rsidRPr="78E4BAF1">
        <w:rPr>
          <w:rFonts w:ascii="Inter" w:hAnsi="Inter"/>
          <w:sz w:val="21"/>
          <w:szCs w:val="21"/>
        </w:rPr>
        <w:t>bankové spojenie</w:t>
      </w:r>
      <w:r w:rsidR="00AD7B0B" w:rsidRPr="00B14CF5">
        <w:rPr>
          <w:rFonts w:ascii="Inter" w:hAnsi="Inter"/>
          <w:color w:val="333333"/>
          <w:sz w:val="21"/>
          <w:szCs w:val="21"/>
          <w:shd w:val="clear" w:color="auto" w:fill="FFFFFF"/>
        </w:rPr>
        <w:t>:</w:t>
      </w:r>
      <w:r w:rsidR="00802D66" w:rsidRPr="00B14CF5">
        <w:rPr>
          <w:rFonts w:ascii="Inter" w:hAnsi="Inter"/>
          <w:color w:val="333333"/>
          <w:sz w:val="21"/>
          <w:szCs w:val="21"/>
          <w:shd w:val="clear" w:color="auto" w:fill="FFFFFF"/>
        </w:rPr>
        <w:tab/>
      </w:r>
      <w:r w:rsidR="00802D66" w:rsidRPr="00B14CF5">
        <w:rPr>
          <w:rFonts w:ascii="Inter" w:hAnsi="Inter"/>
          <w:color w:val="333333"/>
          <w:sz w:val="21"/>
          <w:szCs w:val="21"/>
          <w:shd w:val="clear" w:color="auto" w:fill="FFFFFF"/>
        </w:rPr>
        <w:tab/>
      </w:r>
      <w:r w:rsidR="00802D66" w:rsidRPr="00B14CF5">
        <w:rPr>
          <w:rFonts w:ascii="Inter" w:hAnsi="Inter"/>
          <w:color w:val="333333"/>
          <w:sz w:val="21"/>
          <w:szCs w:val="21"/>
          <w:shd w:val="clear" w:color="auto" w:fill="FFFFFF"/>
        </w:rPr>
        <w:tab/>
      </w:r>
    </w:p>
    <w:p w14:paraId="69EC952A" w14:textId="1EAAEC29" w:rsidR="00AD7B0B" w:rsidRPr="00B14CF5" w:rsidRDefault="00AD7B0B" w:rsidP="001A5BB1">
      <w:pPr>
        <w:rPr>
          <w:rFonts w:ascii="Inter" w:hAnsi="Inter"/>
          <w:color w:val="333333"/>
          <w:sz w:val="21"/>
          <w:szCs w:val="21"/>
          <w:shd w:val="clear" w:color="auto" w:fill="FFFFFF"/>
        </w:rPr>
      </w:pPr>
      <w:r w:rsidRPr="00B14CF5">
        <w:rPr>
          <w:rFonts w:ascii="Inter" w:hAnsi="Inter"/>
          <w:color w:val="333333"/>
          <w:sz w:val="21"/>
          <w:szCs w:val="21"/>
          <w:shd w:val="clear" w:color="auto" w:fill="FFFFFF"/>
        </w:rPr>
        <w:t>č. účtu v tvare IBAN:</w:t>
      </w:r>
      <w:r w:rsidRPr="00B14CF5">
        <w:rPr>
          <w:rFonts w:ascii="Inter" w:hAnsi="Inter"/>
          <w:color w:val="333333"/>
          <w:sz w:val="21"/>
          <w:szCs w:val="21"/>
          <w:shd w:val="clear" w:color="auto" w:fill="FFFFFF"/>
        </w:rPr>
        <w:tab/>
      </w:r>
    </w:p>
    <w:p w14:paraId="10588BAB" w14:textId="2190DC15" w:rsidR="5381F3EA" w:rsidRDefault="5381F3EA" w:rsidP="78E4BAF1">
      <w:pPr>
        <w:rPr>
          <w:rFonts w:ascii="Inter" w:hAnsi="Inter"/>
          <w:color w:val="333333"/>
          <w:sz w:val="21"/>
          <w:szCs w:val="21"/>
        </w:rPr>
      </w:pPr>
      <w:r w:rsidRPr="78E4BAF1">
        <w:rPr>
          <w:rFonts w:ascii="Inter" w:hAnsi="Inter"/>
          <w:color w:val="333333"/>
          <w:sz w:val="21"/>
          <w:szCs w:val="21"/>
        </w:rPr>
        <w:t>BIC (SWIFT):</w:t>
      </w:r>
    </w:p>
    <w:p w14:paraId="13F10E43" w14:textId="77777777" w:rsidR="0018708B" w:rsidRDefault="00AD7B0B" w:rsidP="78E4BAF1">
      <w:pPr>
        <w:rPr>
          <w:rFonts w:ascii="Inter" w:hAnsi="Inter"/>
          <w:color w:val="333333"/>
          <w:sz w:val="21"/>
          <w:szCs w:val="21"/>
        </w:rPr>
      </w:pPr>
      <w:r w:rsidRPr="00B14CF5">
        <w:rPr>
          <w:rFonts w:ascii="Inter" w:hAnsi="Inter"/>
          <w:color w:val="333333"/>
          <w:sz w:val="21"/>
          <w:szCs w:val="21"/>
          <w:shd w:val="clear" w:color="auto" w:fill="FFFFFF"/>
        </w:rPr>
        <w:t>Zastúpenie:</w:t>
      </w:r>
      <w:r w:rsidRPr="00B14CF5">
        <w:rPr>
          <w:rFonts w:ascii="Inter" w:hAnsi="Inter"/>
          <w:color w:val="333333"/>
          <w:sz w:val="21"/>
          <w:szCs w:val="21"/>
          <w:shd w:val="clear" w:color="auto" w:fill="FFFFFF"/>
        </w:rPr>
        <w:tab/>
      </w:r>
    </w:p>
    <w:p w14:paraId="15E2BE44" w14:textId="1418F06F" w:rsidR="0018708B" w:rsidRPr="0056736C" w:rsidRDefault="231B5743" w:rsidP="000875CD">
      <w:pPr>
        <w:rPr>
          <w:rFonts w:ascii="Inter" w:hAnsi="Inter"/>
          <w:color w:val="333333"/>
          <w:sz w:val="21"/>
          <w:szCs w:val="21"/>
          <w:shd w:val="clear" w:color="auto" w:fill="FFFFFF"/>
        </w:rPr>
      </w:pPr>
      <w:r w:rsidRPr="0056736C">
        <w:rPr>
          <w:rFonts w:ascii="Inter" w:hAnsi="Inter"/>
          <w:sz w:val="21"/>
          <w:szCs w:val="21"/>
        </w:rPr>
        <w:t xml:space="preserve">kontakty: </w:t>
      </w:r>
      <w:r w:rsidR="00AD7B0B" w:rsidRPr="0056736C">
        <w:rPr>
          <w:rFonts w:ascii="Inter" w:hAnsi="Inter"/>
          <w:sz w:val="21"/>
          <w:szCs w:val="21"/>
        </w:rPr>
        <w:tab/>
      </w:r>
      <w:r w:rsidR="00AD7B0B" w:rsidRPr="0056736C">
        <w:rPr>
          <w:rFonts w:ascii="Inter" w:hAnsi="Inter"/>
          <w:sz w:val="21"/>
          <w:szCs w:val="21"/>
        </w:rPr>
        <w:tab/>
      </w:r>
      <w:r w:rsidR="00AD7B0B" w:rsidRPr="0056736C">
        <w:rPr>
          <w:rFonts w:ascii="Inter" w:hAnsi="Inter"/>
          <w:sz w:val="21"/>
          <w:szCs w:val="21"/>
        </w:rPr>
        <w:tab/>
      </w:r>
      <w:r w:rsidRPr="0056736C">
        <w:rPr>
          <w:rFonts w:ascii="Inter" w:hAnsi="Inter"/>
          <w:sz w:val="21"/>
          <w:szCs w:val="21"/>
        </w:rPr>
        <w:t>............., telefón: ......................, e-mail: ....................</w:t>
      </w:r>
      <w:r w:rsidR="00AD7B0B" w:rsidRPr="0056736C">
        <w:rPr>
          <w:rFonts w:ascii="Inter" w:hAnsi="Inter"/>
          <w:color w:val="333333"/>
          <w:sz w:val="21"/>
          <w:szCs w:val="21"/>
          <w:shd w:val="clear" w:color="auto" w:fill="FFFFFF"/>
        </w:rPr>
        <w:tab/>
      </w:r>
    </w:p>
    <w:p w14:paraId="3F3286A0" w14:textId="2843D0E8" w:rsidR="78E4BAF1" w:rsidRDefault="78E4BAF1" w:rsidP="78E4BAF1">
      <w:pPr>
        <w:rPr>
          <w:rFonts w:ascii="Inter" w:hAnsi="Inter"/>
          <w:sz w:val="21"/>
          <w:szCs w:val="21"/>
        </w:rPr>
      </w:pPr>
    </w:p>
    <w:p w14:paraId="3BC9E658" w14:textId="3EF9F2C1" w:rsidR="000875CD" w:rsidRPr="0018708B" w:rsidRDefault="4EB57B4F" w:rsidP="000875CD">
      <w:pPr>
        <w:rPr>
          <w:rFonts w:ascii="Inter" w:hAnsi="Inter"/>
          <w:color w:val="333333"/>
          <w:sz w:val="21"/>
          <w:szCs w:val="21"/>
          <w:shd w:val="clear" w:color="auto" w:fill="FFFFFF"/>
        </w:rPr>
      </w:pPr>
      <w:r w:rsidRPr="00B14CF5">
        <w:rPr>
          <w:rFonts w:ascii="Inter" w:hAnsi="Inter"/>
          <w:sz w:val="21"/>
          <w:szCs w:val="21"/>
        </w:rPr>
        <w:t>(ďalej len ako „</w:t>
      </w:r>
      <w:r w:rsidR="00477CF7">
        <w:rPr>
          <w:rFonts w:ascii="Inter" w:hAnsi="Inter"/>
          <w:b/>
          <w:bCs/>
          <w:sz w:val="21"/>
          <w:szCs w:val="21"/>
        </w:rPr>
        <w:t>Dodávateľ</w:t>
      </w:r>
      <w:r w:rsidRPr="00B14CF5">
        <w:rPr>
          <w:rFonts w:ascii="Inter" w:hAnsi="Inter"/>
          <w:b/>
          <w:bCs/>
          <w:sz w:val="21"/>
          <w:szCs w:val="21"/>
        </w:rPr>
        <w:t>“</w:t>
      </w:r>
      <w:r w:rsidRPr="00B14CF5">
        <w:rPr>
          <w:rFonts w:ascii="Inter" w:hAnsi="Inter"/>
          <w:sz w:val="21"/>
          <w:szCs w:val="21"/>
        </w:rPr>
        <w:t>)</w:t>
      </w:r>
    </w:p>
    <w:p w14:paraId="538A5F35" w14:textId="77777777" w:rsidR="00477CF7" w:rsidRPr="00B14CF5" w:rsidRDefault="00477CF7" w:rsidP="000875CD">
      <w:pPr>
        <w:rPr>
          <w:rFonts w:ascii="Inter" w:hAnsi="Inter"/>
          <w:sz w:val="21"/>
          <w:szCs w:val="21"/>
        </w:rPr>
      </w:pPr>
    </w:p>
    <w:p w14:paraId="78414575" w14:textId="241C919E" w:rsidR="00A57A54" w:rsidRPr="00B14CF5" w:rsidRDefault="00A57A54" w:rsidP="001A5BB1">
      <w:pPr>
        <w:rPr>
          <w:rFonts w:ascii="Inter" w:hAnsi="Inter"/>
          <w:sz w:val="21"/>
          <w:szCs w:val="21"/>
        </w:rPr>
      </w:pPr>
      <w:r w:rsidRPr="00B14CF5">
        <w:rPr>
          <w:rFonts w:ascii="Inter" w:hAnsi="Inter"/>
          <w:sz w:val="21"/>
          <w:szCs w:val="21"/>
        </w:rPr>
        <w:t>(</w:t>
      </w:r>
      <w:r w:rsidR="004C53F0" w:rsidRPr="00B14CF5">
        <w:rPr>
          <w:rFonts w:ascii="Inter" w:hAnsi="Inter"/>
          <w:sz w:val="21"/>
          <w:szCs w:val="21"/>
        </w:rPr>
        <w:t>O</w:t>
      </w:r>
      <w:r w:rsidR="00AD7B0B" w:rsidRPr="00B14CF5">
        <w:rPr>
          <w:rFonts w:ascii="Inter" w:hAnsi="Inter"/>
          <w:sz w:val="21"/>
          <w:szCs w:val="21"/>
        </w:rPr>
        <w:t xml:space="preserve">bjednávateľ </w:t>
      </w:r>
      <w:r w:rsidRPr="00B14CF5">
        <w:rPr>
          <w:rFonts w:ascii="Inter" w:hAnsi="Inter"/>
          <w:sz w:val="21"/>
          <w:szCs w:val="21"/>
        </w:rPr>
        <w:t>a </w:t>
      </w:r>
      <w:r w:rsidR="00477CF7">
        <w:rPr>
          <w:rFonts w:ascii="Inter" w:hAnsi="Inter"/>
          <w:sz w:val="21"/>
          <w:szCs w:val="21"/>
        </w:rPr>
        <w:t>Dodávate</w:t>
      </w:r>
      <w:r w:rsidR="001B6466" w:rsidRPr="00B14CF5">
        <w:rPr>
          <w:rFonts w:ascii="Inter" w:hAnsi="Inter"/>
          <w:sz w:val="21"/>
          <w:szCs w:val="21"/>
        </w:rPr>
        <w:t>ľ</w:t>
      </w:r>
      <w:r w:rsidR="00AD7B0B" w:rsidRPr="00B14CF5">
        <w:rPr>
          <w:rFonts w:ascii="Inter" w:hAnsi="Inter"/>
          <w:sz w:val="21"/>
          <w:szCs w:val="21"/>
        </w:rPr>
        <w:t xml:space="preserve"> </w:t>
      </w:r>
      <w:r w:rsidRPr="00B14CF5">
        <w:rPr>
          <w:rFonts w:ascii="Inter" w:hAnsi="Inter"/>
          <w:sz w:val="21"/>
          <w:szCs w:val="21"/>
        </w:rPr>
        <w:t xml:space="preserve">spolu ďalej </w:t>
      </w:r>
      <w:r w:rsidR="00AD7B0B" w:rsidRPr="00B14CF5">
        <w:rPr>
          <w:rFonts w:ascii="Inter" w:hAnsi="Inter"/>
          <w:sz w:val="21"/>
          <w:szCs w:val="21"/>
        </w:rPr>
        <w:t xml:space="preserve">len </w:t>
      </w:r>
      <w:r w:rsidRPr="00B14CF5">
        <w:rPr>
          <w:rFonts w:ascii="Inter" w:hAnsi="Inter"/>
          <w:sz w:val="21"/>
          <w:szCs w:val="21"/>
        </w:rPr>
        <w:t>ako „</w:t>
      </w:r>
      <w:r w:rsidR="0018708B">
        <w:rPr>
          <w:rFonts w:ascii="Inter" w:hAnsi="Inter"/>
          <w:b/>
          <w:bCs/>
          <w:sz w:val="21"/>
          <w:szCs w:val="21"/>
        </w:rPr>
        <w:t>účastníci dohody</w:t>
      </w:r>
      <w:r w:rsidRPr="00B14CF5">
        <w:rPr>
          <w:rFonts w:ascii="Inter" w:hAnsi="Inter"/>
          <w:sz w:val="21"/>
          <w:szCs w:val="21"/>
        </w:rPr>
        <w:t>“</w:t>
      </w:r>
      <w:r w:rsidR="00AD7B0B" w:rsidRPr="00B14CF5">
        <w:rPr>
          <w:rFonts w:ascii="Inter" w:hAnsi="Inter"/>
          <w:sz w:val="21"/>
          <w:szCs w:val="21"/>
        </w:rPr>
        <w:t xml:space="preserve"> a samostatne aj ako </w:t>
      </w:r>
      <w:r w:rsidR="00B7342D" w:rsidRPr="00B14CF5">
        <w:rPr>
          <w:rFonts w:ascii="Inter" w:hAnsi="Inter"/>
          <w:sz w:val="21"/>
          <w:szCs w:val="21"/>
        </w:rPr>
        <w:t>„</w:t>
      </w:r>
      <w:r w:rsidR="00B7342D" w:rsidRPr="00B14CF5">
        <w:rPr>
          <w:rFonts w:ascii="Inter" w:hAnsi="Inter"/>
          <w:b/>
          <w:bCs/>
          <w:sz w:val="21"/>
          <w:szCs w:val="21"/>
        </w:rPr>
        <w:t>účastní</w:t>
      </w:r>
      <w:r w:rsidR="0018708B">
        <w:rPr>
          <w:rFonts w:ascii="Inter" w:hAnsi="Inter"/>
          <w:b/>
          <w:bCs/>
          <w:sz w:val="21"/>
          <w:szCs w:val="21"/>
        </w:rPr>
        <w:t>k</w:t>
      </w:r>
      <w:r w:rsidR="00B7342D" w:rsidRPr="00B14CF5">
        <w:rPr>
          <w:rFonts w:ascii="Inter" w:hAnsi="Inter"/>
          <w:b/>
          <w:bCs/>
          <w:sz w:val="21"/>
          <w:szCs w:val="21"/>
        </w:rPr>
        <w:t xml:space="preserve"> dohody</w:t>
      </w:r>
      <w:r w:rsidR="00AD7B0B" w:rsidRPr="00B14CF5">
        <w:rPr>
          <w:rFonts w:ascii="Inter" w:hAnsi="Inter"/>
          <w:sz w:val="21"/>
          <w:szCs w:val="21"/>
        </w:rPr>
        <w:t>“</w:t>
      </w:r>
      <w:r w:rsidRPr="00B14CF5">
        <w:rPr>
          <w:rFonts w:ascii="Inter" w:hAnsi="Inter"/>
          <w:sz w:val="21"/>
          <w:szCs w:val="21"/>
        </w:rPr>
        <w:t>)</w:t>
      </w:r>
    </w:p>
    <w:p w14:paraId="588E8678" w14:textId="77777777" w:rsidR="000C5E34" w:rsidRPr="00B14CF5" w:rsidRDefault="000C5E34" w:rsidP="001A5BB1">
      <w:pPr>
        <w:rPr>
          <w:rFonts w:ascii="Inter" w:hAnsi="Inter"/>
          <w:sz w:val="21"/>
          <w:szCs w:val="21"/>
        </w:rPr>
      </w:pPr>
    </w:p>
    <w:p w14:paraId="4CC17CF8" w14:textId="3FFE4D51" w:rsidR="00B0317F" w:rsidRPr="00B14CF5" w:rsidRDefault="00B0317F" w:rsidP="001A5BB1">
      <w:pPr>
        <w:rPr>
          <w:rFonts w:ascii="Inter" w:hAnsi="Inter"/>
          <w:sz w:val="21"/>
          <w:szCs w:val="21"/>
        </w:rPr>
      </w:pPr>
    </w:p>
    <w:p w14:paraId="4541D40D" w14:textId="5D7A6338" w:rsidR="00B542A9" w:rsidRPr="00B14CF5" w:rsidRDefault="00B542A9" w:rsidP="001A3A9C">
      <w:pPr>
        <w:widowControl w:val="0"/>
        <w:pBdr>
          <w:top w:val="nil"/>
          <w:left w:val="nil"/>
          <w:bottom w:val="nil"/>
          <w:right w:val="nil"/>
          <w:between w:val="nil"/>
        </w:pBdr>
        <w:ind w:right="36"/>
        <w:jc w:val="center"/>
        <w:rPr>
          <w:rFonts w:ascii="Inter" w:eastAsia="Arial Narrow" w:hAnsi="Inter"/>
          <w:b/>
          <w:color w:val="000000"/>
          <w:sz w:val="21"/>
          <w:szCs w:val="21"/>
        </w:rPr>
      </w:pPr>
      <w:r w:rsidRPr="00B14CF5">
        <w:rPr>
          <w:rFonts w:ascii="Inter" w:eastAsia="Arial Narrow" w:hAnsi="Inter"/>
          <w:b/>
          <w:color w:val="000000"/>
          <w:sz w:val="21"/>
          <w:szCs w:val="21"/>
        </w:rPr>
        <w:t>Preambula</w:t>
      </w:r>
    </w:p>
    <w:p w14:paraId="3B3D5541" w14:textId="77777777" w:rsidR="00A216A8" w:rsidRPr="00E30082" w:rsidRDefault="00A216A8" w:rsidP="001A3A9C">
      <w:pPr>
        <w:widowControl w:val="0"/>
        <w:pBdr>
          <w:top w:val="nil"/>
          <w:left w:val="nil"/>
          <w:bottom w:val="nil"/>
          <w:right w:val="nil"/>
          <w:between w:val="nil"/>
        </w:pBdr>
        <w:ind w:right="36"/>
        <w:jc w:val="center"/>
        <w:rPr>
          <w:rFonts w:ascii="Inter" w:eastAsia="Arial Narrow" w:hAnsi="Inter"/>
          <w:b/>
          <w:color w:val="000000"/>
          <w:sz w:val="21"/>
          <w:szCs w:val="21"/>
        </w:rPr>
      </w:pPr>
    </w:p>
    <w:p w14:paraId="3BCDA250" w14:textId="43089FFF" w:rsidR="00E30082" w:rsidRDefault="00E30082" w:rsidP="78E4BAF1">
      <w:pPr>
        <w:widowControl w:val="0"/>
        <w:ind w:right="36"/>
        <w:jc w:val="both"/>
        <w:rPr>
          <w:rFonts w:ascii="Inter" w:hAnsi="Inter"/>
          <w:sz w:val="21"/>
          <w:szCs w:val="21"/>
        </w:rPr>
      </w:pPr>
      <w:r w:rsidRPr="78E4BAF1">
        <w:rPr>
          <w:rFonts w:ascii="Inter" w:hAnsi="Inter"/>
          <w:sz w:val="21"/>
          <w:szCs w:val="21"/>
        </w:rPr>
        <w:t xml:space="preserve">Táto Dohoda sa uzatvára ako výsledok zadávania nadlimitnej zákazky podľa § 66 zákona o verejnom obstarávaní na predmet </w:t>
      </w:r>
      <w:r w:rsidRPr="78E4BAF1">
        <w:rPr>
          <w:rFonts w:ascii="Inter" w:hAnsi="Inter"/>
          <w:b/>
          <w:bCs/>
          <w:sz w:val="21"/>
          <w:szCs w:val="21"/>
        </w:rPr>
        <w:t>„</w:t>
      </w:r>
      <w:r w:rsidRPr="78E4BAF1">
        <w:rPr>
          <w:rFonts w:ascii="Inter" w:hAnsi="Inter"/>
          <w:b/>
          <w:bCs/>
          <w:color w:val="000000" w:themeColor="text1"/>
          <w:sz w:val="21"/>
          <w:szCs w:val="21"/>
        </w:rPr>
        <w:t>Nákup pohonných hmôt prostredníctvom palivových kariet</w:t>
      </w:r>
      <w:r w:rsidRPr="78E4BAF1">
        <w:rPr>
          <w:rFonts w:ascii="Inter" w:hAnsi="Inter"/>
          <w:b/>
          <w:bCs/>
          <w:sz w:val="21"/>
          <w:szCs w:val="21"/>
        </w:rPr>
        <w:t>“</w:t>
      </w:r>
      <w:r w:rsidR="479FE562" w:rsidRPr="78E4BAF1">
        <w:rPr>
          <w:rFonts w:ascii="Inter" w:hAnsi="Inter"/>
          <w:b/>
          <w:bCs/>
          <w:sz w:val="21"/>
          <w:szCs w:val="21"/>
        </w:rPr>
        <w:t>.</w:t>
      </w:r>
    </w:p>
    <w:p w14:paraId="692E62C1" w14:textId="760E3FBC" w:rsidR="444125EE" w:rsidRDefault="444125EE" w:rsidP="78E4BAF1">
      <w:pPr>
        <w:widowControl w:val="0"/>
        <w:ind w:right="36"/>
        <w:jc w:val="both"/>
        <w:rPr>
          <w:rFonts w:ascii="Inter" w:hAnsi="Inter"/>
          <w:sz w:val="21"/>
          <w:szCs w:val="21"/>
        </w:rPr>
      </w:pPr>
      <w:r w:rsidRPr="78E4BAF1">
        <w:rPr>
          <w:rFonts w:ascii="Inter" w:hAnsi="Inter"/>
          <w:sz w:val="21"/>
          <w:szCs w:val="21"/>
        </w:rPr>
        <w:t>Oznámenie o vyhlásení verejného obstarávania bolo zverejnené vo Vestníku verejného obstarávania č. ...... dňa ..... pod značkou ........ a v Úradnom vestníku Európskej únie č. .... dňa ..... pod značkou .........</w:t>
      </w:r>
    </w:p>
    <w:p w14:paraId="4B7FD6DD" w14:textId="77777777" w:rsidR="00546369" w:rsidRDefault="00546369" w:rsidP="00546369">
      <w:pPr>
        <w:spacing w:after="52" w:line="248" w:lineRule="auto"/>
        <w:jc w:val="both"/>
      </w:pPr>
    </w:p>
    <w:p w14:paraId="4EC598F0" w14:textId="3E53AB00" w:rsidR="0046335E" w:rsidRDefault="00546369" w:rsidP="00546369">
      <w:pPr>
        <w:spacing w:after="52" w:line="248" w:lineRule="auto"/>
        <w:jc w:val="both"/>
        <w:rPr>
          <w:rFonts w:ascii="Inter" w:hAnsi="Inter"/>
          <w:sz w:val="21"/>
          <w:szCs w:val="21"/>
        </w:rPr>
      </w:pPr>
      <w:r w:rsidRPr="0018708B">
        <w:rPr>
          <w:rFonts w:ascii="Inter" w:hAnsi="Inter"/>
          <w:sz w:val="21"/>
          <w:szCs w:val="21"/>
        </w:rPr>
        <w:lastRenderedPageBreak/>
        <w:t xml:space="preserve">Verejné obstarávanie uskutočnil Objednávateľ v súlade s oznámením o vyhlásení verejného obstarávania a v súlade so súťažnými podkladmi aj pre </w:t>
      </w:r>
      <w:r w:rsidR="0018708B" w:rsidRPr="0018708B">
        <w:rPr>
          <w:rFonts w:ascii="Inter" w:hAnsi="Inter"/>
          <w:sz w:val="21"/>
          <w:szCs w:val="21"/>
        </w:rPr>
        <w:t xml:space="preserve">v súťažných podkladoch vymedzené neziskové, rozpočtové alebo príspevkové organizácie zriadené Objednávateľom, ako aj obchodné spoločnosti, v ktorých má Objednávateľ 100 % majetkovú účasť </w:t>
      </w:r>
      <w:r w:rsidRPr="0018708B">
        <w:rPr>
          <w:rFonts w:ascii="Inter" w:hAnsi="Inter"/>
          <w:sz w:val="21"/>
          <w:szCs w:val="21"/>
        </w:rPr>
        <w:t xml:space="preserve">a </w:t>
      </w:r>
      <w:r w:rsidR="0018708B" w:rsidRPr="0018708B">
        <w:rPr>
          <w:rFonts w:ascii="Inter" w:hAnsi="Inter"/>
          <w:sz w:val="21"/>
          <w:szCs w:val="21"/>
        </w:rPr>
        <w:t>ktorých</w:t>
      </w:r>
      <w:r w:rsidRPr="0018708B">
        <w:rPr>
          <w:rFonts w:ascii="Inter" w:hAnsi="Inter"/>
          <w:sz w:val="21"/>
          <w:szCs w:val="21"/>
        </w:rPr>
        <w:t xml:space="preserve"> zoznam tvorí prílohu č. </w:t>
      </w:r>
      <w:r w:rsidR="0018708B" w:rsidRPr="0018708B">
        <w:rPr>
          <w:rFonts w:ascii="Inter" w:hAnsi="Inter"/>
          <w:sz w:val="21"/>
          <w:szCs w:val="21"/>
        </w:rPr>
        <w:t>4</w:t>
      </w:r>
      <w:r w:rsidRPr="0018708B">
        <w:rPr>
          <w:rFonts w:ascii="Inter" w:hAnsi="Inter"/>
          <w:sz w:val="21"/>
          <w:szCs w:val="21"/>
        </w:rPr>
        <w:t xml:space="preserve"> tejto Dohody.</w:t>
      </w:r>
    </w:p>
    <w:p w14:paraId="03877112" w14:textId="77777777" w:rsidR="00054DE8" w:rsidRPr="00B14CF5" w:rsidRDefault="00054DE8" w:rsidP="001A5BB1">
      <w:pPr>
        <w:widowControl w:val="0"/>
        <w:pBdr>
          <w:top w:val="nil"/>
          <w:left w:val="nil"/>
          <w:bottom w:val="nil"/>
          <w:right w:val="nil"/>
          <w:between w:val="nil"/>
        </w:pBdr>
        <w:ind w:right="36"/>
        <w:jc w:val="both"/>
        <w:rPr>
          <w:rFonts w:ascii="Inter" w:hAnsi="Inter"/>
          <w:sz w:val="21"/>
          <w:szCs w:val="21"/>
        </w:rPr>
      </w:pPr>
    </w:p>
    <w:p w14:paraId="6D652B4D" w14:textId="44875895" w:rsidR="00E01F18" w:rsidRPr="00B14CF5" w:rsidRDefault="000209AC" w:rsidP="001A5BB1">
      <w:pPr>
        <w:widowControl w:val="0"/>
        <w:jc w:val="center"/>
        <w:rPr>
          <w:rFonts w:ascii="Inter" w:eastAsia="Arial Narrow" w:hAnsi="Inter" w:cs="Arial Narrow"/>
          <w:b/>
          <w:sz w:val="21"/>
          <w:szCs w:val="21"/>
        </w:rPr>
      </w:pPr>
      <w:r w:rsidRPr="00B14CF5">
        <w:rPr>
          <w:rFonts w:ascii="Inter" w:eastAsia="Arial Narrow" w:hAnsi="Inter" w:cs="Arial Narrow"/>
          <w:b/>
          <w:sz w:val="21"/>
          <w:szCs w:val="21"/>
        </w:rPr>
        <w:t>Článok I</w:t>
      </w:r>
    </w:p>
    <w:p w14:paraId="05C053FB" w14:textId="3D6CD704" w:rsidR="000209AC" w:rsidRPr="00B14CF5" w:rsidRDefault="000209AC" w:rsidP="001A5BB1">
      <w:pPr>
        <w:widowControl w:val="0"/>
        <w:jc w:val="center"/>
        <w:rPr>
          <w:rFonts w:ascii="Inter" w:eastAsia="Arial Narrow" w:hAnsi="Inter" w:cs="Arial Narrow"/>
          <w:b/>
          <w:sz w:val="21"/>
          <w:szCs w:val="21"/>
        </w:rPr>
      </w:pPr>
      <w:r w:rsidRPr="00B14CF5">
        <w:rPr>
          <w:rFonts w:ascii="Inter" w:eastAsia="Arial Narrow" w:hAnsi="Inter" w:cs="Arial Narrow"/>
          <w:b/>
          <w:sz w:val="21"/>
          <w:szCs w:val="21"/>
        </w:rPr>
        <w:t xml:space="preserve">Predmet </w:t>
      </w:r>
      <w:r w:rsidR="00267CF9" w:rsidRPr="00B14CF5">
        <w:rPr>
          <w:rFonts w:ascii="Inter" w:eastAsia="Arial Narrow" w:hAnsi="Inter" w:cs="Arial Narrow"/>
          <w:b/>
          <w:sz w:val="21"/>
          <w:szCs w:val="21"/>
        </w:rPr>
        <w:t>Dohody</w:t>
      </w:r>
    </w:p>
    <w:p w14:paraId="55E9D6B2" w14:textId="77777777" w:rsidR="00054DE8" w:rsidRPr="00B14CF5" w:rsidRDefault="00054DE8" w:rsidP="00AD0ED7">
      <w:pPr>
        <w:widowControl w:val="0"/>
        <w:rPr>
          <w:rFonts w:ascii="Inter" w:eastAsia="Arial Narrow" w:hAnsi="Inter" w:cs="Arial Narrow"/>
          <w:b/>
          <w:sz w:val="21"/>
          <w:szCs w:val="21"/>
        </w:rPr>
      </w:pPr>
    </w:p>
    <w:p w14:paraId="4C017E1B" w14:textId="4C8E22E2" w:rsidR="000A03C2" w:rsidRDefault="088EC5F5" w:rsidP="21678C12">
      <w:pPr>
        <w:pStyle w:val="Odsekzoznamu"/>
        <w:widowControl w:val="0"/>
        <w:numPr>
          <w:ilvl w:val="0"/>
          <w:numId w:val="18"/>
        </w:numPr>
        <w:tabs>
          <w:tab w:val="clear" w:pos="720"/>
        </w:tabs>
        <w:spacing w:after="120" w:line="240" w:lineRule="auto"/>
        <w:ind w:left="425" w:hanging="425"/>
        <w:rPr>
          <w:rFonts w:ascii="Inter" w:eastAsia="Arial Narrow" w:hAnsi="Inter" w:cs="Arial Narrow"/>
          <w:sz w:val="21"/>
          <w:szCs w:val="21"/>
        </w:rPr>
      </w:pPr>
      <w:r w:rsidRPr="21678C12">
        <w:rPr>
          <w:rFonts w:ascii="Inter" w:eastAsia="Arial Narrow" w:hAnsi="Inter" w:cs="Arial Narrow"/>
          <w:sz w:val="21"/>
          <w:szCs w:val="21"/>
        </w:rPr>
        <w:t xml:space="preserve">Predmetom tejto Dohody je rámcová úprava vzájomných vzťahov medzi Objednávateľom a </w:t>
      </w:r>
      <w:r w:rsidR="66477C94" w:rsidRPr="21678C12">
        <w:rPr>
          <w:rFonts w:ascii="Inter" w:eastAsia="Arial Narrow" w:hAnsi="Inter" w:cs="Arial Narrow"/>
          <w:sz w:val="21"/>
          <w:szCs w:val="21"/>
        </w:rPr>
        <w:t>Dodávateľ</w:t>
      </w:r>
      <w:r w:rsidRPr="21678C12">
        <w:rPr>
          <w:rFonts w:ascii="Inter" w:eastAsia="Arial Narrow" w:hAnsi="Inter" w:cs="Arial Narrow"/>
          <w:sz w:val="21"/>
          <w:szCs w:val="21"/>
        </w:rPr>
        <w:t xml:space="preserve">om </w:t>
      </w:r>
      <w:r w:rsidR="4FE21ACE" w:rsidRPr="21678C12">
        <w:rPr>
          <w:rFonts w:ascii="Inter" w:eastAsia="Arial Narrow" w:hAnsi="Inter" w:cs="Arial Narrow"/>
          <w:sz w:val="21"/>
          <w:szCs w:val="21"/>
        </w:rPr>
        <w:t xml:space="preserve">súvisiacimi s bezhotovostným nákupom </w:t>
      </w:r>
      <w:r w:rsidR="021AB8F9" w:rsidRPr="21678C12">
        <w:rPr>
          <w:rFonts w:ascii="Inter" w:eastAsia="Arial Narrow" w:hAnsi="Inter" w:cs="Arial Narrow"/>
          <w:sz w:val="21"/>
          <w:szCs w:val="21"/>
        </w:rPr>
        <w:t>pohonných hmôt</w:t>
      </w:r>
      <w:r w:rsidR="2C61FFF9" w:rsidRPr="21678C12">
        <w:rPr>
          <w:rFonts w:ascii="Inter" w:eastAsia="Arial Narrow" w:hAnsi="Inter" w:cs="Arial Narrow"/>
          <w:sz w:val="21"/>
          <w:szCs w:val="21"/>
        </w:rPr>
        <w:t xml:space="preserve"> a doplnkových tovarov a služieb do </w:t>
      </w:r>
      <w:r w:rsidR="62E97D10" w:rsidRPr="21678C12">
        <w:rPr>
          <w:rFonts w:ascii="Inter" w:eastAsia="Arial Narrow" w:hAnsi="Inter" w:cs="Arial Narrow"/>
          <w:sz w:val="21"/>
          <w:szCs w:val="21"/>
        </w:rPr>
        <w:t xml:space="preserve">služobných motorových vozidiel Objednávateľa na princípe akceptácie </w:t>
      </w:r>
      <w:r w:rsidR="1EB29AF4" w:rsidRPr="21678C12">
        <w:rPr>
          <w:rFonts w:ascii="Inter" w:eastAsia="Arial Narrow" w:hAnsi="Inter" w:cs="Arial Narrow"/>
          <w:sz w:val="21"/>
          <w:szCs w:val="21"/>
        </w:rPr>
        <w:t xml:space="preserve">palivových kariet Dodávateľa ako prostriedku bezhotovostnej </w:t>
      </w:r>
      <w:r w:rsidR="5EA51EB1" w:rsidRPr="21678C12">
        <w:rPr>
          <w:rFonts w:ascii="Inter" w:eastAsia="Arial Narrow" w:hAnsi="Inter" w:cs="Arial Narrow"/>
          <w:sz w:val="21"/>
          <w:szCs w:val="21"/>
        </w:rPr>
        <w:t xml:space="preserve">úhrady nákupu </w:t>
      </w:r>
      <w:r w:rsidR="3237B8B6" w:rsidRPr="21678C12">
        <w:rPr>
          <w:rFonts w:ascii="Inter" w:eastAsia="Arial Narrow" w:hAnsi="Inter" w:cs="Arial Narrow"/>
          <w:sz w:val="21"/>
          <w:szCs w:val="21"/>
        </w:rPr>
        <w:t>na čerpacích staniciach Dodávateľa</w:t>
      </w:r>
      <w:r w:rsidR="00D71965" w:rsidRPr="00D71965">
        <w:rPr>
          <w:rFonts w:ascii="Inter" w:hAnsi="Inter"/>
          <w:sz w:val="21"/>
          <w:szCs w:val="21"/>
        </w:rPr>
        <w:t xml:space="preserve"> </w:t>
      </w:r>
      <w:r w:rsidR="00D71965" w:rsidRPr="21678C12">
        <w:rPr>
          <w:rFonts w:ascii="Inter" w:hAnsi="Inter"/>
          <w:sz w:val="21"/>
          <w:szCs w:val="21"/>
        </w:rPr>
        <w:t>resp. subdodávateľov Dodávateľa</w:t>
      </w:r>
      <w:r w:rsidR="7D9343A4" w:rsidRPr="21678C12">
        <w:rPr>
          <w:rFonts w:ascii="Inter" w:eastAsia="Arial Narrow" w:hAnsi="Inter" w:cs="Arial Narrow"/>
          <w:sz w:val="21"/>
          <w:szCs w:val="21"/>
        </w:rPr>
        <w:t xml:space="preserve">, ktoré akceptujú úhradu odobratých pohonných hmôt a doplnkových tovarov a služieb </w:t>
      </w:r>
      <w:r w:rsidR="2F2C54A6" w:rsidRPr="21678C12">
        <w:rPr>
          <w:rFonts w:ascii="Inter" w:eastAsia="Arial Narrow" w:hAnsi="Inter" w:cs="Arial Narrow"/>
          <w:sz w:val="21"/>
          <w:szCs w:val="21"/>
        </w:rPr>
        <w:t xml:space="preserve"> prostredníctvom palivových kariet Dodávateľa</w:t>
      </w:r>
      <w:r w:rsidR="40E5CAE9" w:rsidRPr="21678C12">
        <w:rPr>
          <w:rFonts w:ascii="Inter" w:eastAsia="Arial Narrow" w:hAnsi="Inter" w:cs="Arial Narrow"/>
          <w:sz w:val="21"/>
          <w:szCs w:val="21"/>
        </w:rPr>
        <w:t xml:space="preserve"> a</w:t>
      </w:r>
      <w:r w:rsidR="6B0DD19F" w:rsidRPr="21678C12">
        <w:rPr>
          <w:rFonts w:ascii="Inter" w:eastAsia="Arial Narrow" w:hAnsi="Inter" w:cs="Arial Narrow"/>
          <w:sz w:val="21"/>
          <w:szCs w:val="21"/>
        </w:rPr>
        <w:t> </w:t>
      </w:r>
      <w:r w:rsidR="40E5CAE9" w:rsidRPr="21678C12">
        <w:rPr>
          <w:rFonts w:ascii="Inter" w:eastAsia="Arial Narrow" w:hAnsi="Inter" w:cs="Arial Narrow"/>
          <w:sz w:val="21"/>
          <w:szCs w:val="21"/>
        </w:rPr>
        <w:t>s</w:t>
      </w:r>
      <w:r w:rsidR="6B0DD19F" w:rsidRPr="21678C12">
        <w:rPr>
          <w:rFonts w:ascii="Inter" w:eastAsia="Arial Narrow" w:hAnsi="Inter" w:cs="Arial Narrow"/>
          <w:sz w:val="21"/>
          <w:szCs w:val="21"/>
        </w:rPr>
        <w:t xml:space="preserve"> </w:t>
      </w:r>
      <w:r w:rsidR="40E5CAE9" w:rsidRPr="21678C12">
        <w:rPr>
          <w:rFonts w:ascii="Inter" w:eastAsia="Arial Narrow" w:hAnsi="Inter" w:cs="Arial Narrow"/>
          <w:sz w:val="21"/>
          <w:szCs w:val="21"/>
        </w:rPr>
        <w:t xml:space="preserve">tým súvisiace služby, vrátane poskytovania </w:t>
      </w:r>
      <w:r w:rsidR="72D36E9B" w:rsidRPr="21678C12">
        <w:rPr>
          <w:rFonts w:ascii="Inter" w:eastAsia="Arial Narrow" w:hAnsi="Inter" w:cs="Arial Narrow"/>
          <w:sz w:val="21"/>
          <w:szCs w:val="21"/>
        </w:rPr>
        <w:t>účtovných služieb spojených s nákupom, vystavením a dodávkou palivových kariet, zúčtovan</w:t>
      </w:r>
      <w:r w:rsidR="61447947" w:rsidRPr="21678C12">
        <w:rPr>
          <w:rFonts w:ascii="Inter" w:eastAsia="Arial Narrow" w:hAnsi="Inter" w:cs="Arial Narrow"/>
          <w:sz w:val="21"/>
          <w:szCs w:val="21"/>
        </w:rPr>
        <w:t>ia</w:t>
      </w:r>
      <w:r w:rsidR="72D36E9B" w:rsidRPr="21678C12">
        <w:rPr>
          <w:rFonts w:ascii="Inter" w:eastAsia="Arial Narrow" w:hAnsi="Inter" w:cs="Arial Narrow"/>
          <w:sz w:val="21"/>
          <w:szCs w:val="21"/>
        </w:rPr>
        <w:t xml:space="preserve"> </w:t>
      </w:r>
      <w:r w:rsidR="448316DE" w:rsidRPr="21678C12">
        <w:rPr>
          <w:rFonts w:ascii="Inter" w:eastAsia="Arial Narrow" w:hAnsi="Inter" w:cs="Arial Narrow"/>
          <w:sz w:val="21"/>
          <w:szCs w:val="21"/>
        </w:rPr>
        <w:t xml:space="preserve">dodaných </w:t>
      </w:r>
      <w:r w:rsidR="72D36E9B" w:rsidRPr="21678C12">
        <w:rPr>
          <w:rFonts w:ascii="Inter" w:eastAsia="Arial Narrow" w:hAnsi="Inter" w:cs="Arial Narrow"/>
          <w:sz w:val="21"/>
          <w:szCs w:val="21"/>
        </w:rPr>
        <w:t xml:space="preserve">pohonných hmôt </w:t>
      </w:r>
      <w:r w:rsidR="7CF71860" w:rsidRPr="21678C12">
        <w:rPr>
          <w:rFonts w:ascii="Inter" w:eastAsia="Arial Narrow" w:hAnsi="Inter" w:cs="Arial Narrow"/>
          <w:sz w:val="21"/>
          <w:szCs w:val="21"/>
        </w:rPr>
        <w:t>a doplnkových tovarov a služieb.</w:t>
      </w:r>
    </w:p>
    <w:p w14:paraId="0B84FAD6" w14:textId="153F0AA5" w:rsidR="00BC7CC2" w:rsidRDefault="00BC7CC2" w:rsidP="00927F35">
      <w:pPr>
        <w:pStyle w:val="Odsekzoznamu"/>
        <w:widowControl w:val="0"/>
        <w:numPr>
          <w:ilvl w:val="0"/>
          <w:numId w:val="18"/>
        </w:numPr>
        <w:tabs>
          <w:tab w:val="clear" w:pos="720"/>
        </w:tabs>
        <w:spacing w:line="240" w:lineRule="auto"/>
        <w:ind w:left="426" w:hanging="426"/>
        <w:rPr>
          <w:rFonts w:ascii="Inter" w:eastAsia="Arial Narrow" w:hAnsi="Inter" w:cs="Arial Narrow"/>
          <w:sz w:val="21"/>
          <w:szCs w:val="21"/>
        </w:rPr>
      </w:pPr>
      <w:r>
        <w:rPr>
          <w:rFonts w:ascii="Inter" w:eastAsia="Arial Narrow" w:hAnsi="Inter" w:cs="Arial Narrow"/>
          <w:sz w:val="21"/>
          <w:szCs w:val="21"/>
        </w:rPr>
        <w:t>Predmetom tejto Dohody</w:t>
      </w:r>
      <w:r w:rsidR="00BA69B9">
        <w:rPr>
          <w:rFonts w:ascii="Inter" w:eastAsia="Arial Narrow" w:hAnsi="Inter" w:cs="Arial Narrow"/>
          <w:sz w:val="21"/>
          <w:szCs w:val="21"/>
        </w:rPr>
        <w:t xml:space="preserve"> je v zmysle uvedené</w:t>
      </w:r>
      <w:r w:rsidR="0061201A">
        <w:rPr>
          <w:rFonts w:ascii="Inter" w:eastAsia="Arial Narrow" w:hAnsi="Inter" w:cs="Arial Narrow"/>
          <w:sz w:val="21"/>
          <w:szCs w:val="21"/>
        </w:rPr>
        <w:t>ho</w:t>
      </w:r>
      <w:r w:rsidR="00BA69B9">
        <w:rPr>
          <w:rFonts w:ascii="Inter" w:eastAsia="Arial Narrow" w:hAnsi="Inter" w:cs="Arial Narrow"/>
          <w:sz w:val="21"/>
          <w:szCs w:val="21"/>
        </w:rPr>
        <w:t xml:space="preserve"> v bode 1. tohto článku dohoda účastníkov dohody o</w:t>
      </w:r>
      <w:r w:rsidR="0061201A">
        <w:rPr>
          <w:rFonts w:ascii="Inter" w:eastAsia="Arial Narrow" w:hAnsi="Inter" w:cs="Arial Narrow"/>
          <w:sz w:val="21"/>
          <w:szCs w:val="21"/>
        </w:rPr>
        <w:t>:</w:t>
      </w:r>
    </w:p>
    <w:p w14:paraId="2204AA54" w14:textId="15808D3B" w:rsidR="0061201A" w:rsidRPr="00F469BC" w:rsidRDefault="003C2A70" w:rsidP="00927F35">
      <w:pPr>
        <w:pStyle w:val="Odsekzoznamu"/>
        <w:widowControl w:val="0"/>
        <w:numPr>
          <w:ilvl w:val="1"/>
          <w:numId w:val="18"/>
        </w:numPr>
        <w:tabs>
          <w:tab w:val="clear" w:pos="720"/>
        </w:tabs>
        <w:spacing w:line="240" w:lineRule="auto"/>
        <w:ind w:left="993" w:hanging="284"/>
        <w:rPr>
          <w:rFonts w:ascii="Inter" w:eastAsia="Arial Narrow" w:hAnsi="Inter" w:cs="Arial Narrow"/>
          <w:sz w:val="21"/>
          <w:szCs w:val="21"/>
        </w:rPr>
      </w:pPr>
      <w:r w:rsidRPr="006C65CC">
        <w:rPr>
          <w:rFonts w:ascii="Inter" w:eastAsia="Arial Narrow" w:hAnsi="Inter" w:cs="Arial Narrow"/>
          <w:b/>
          <w:bCs/>
          <w:sz w:val="21"/>
          <w:szCs w:val="21"/>
        </w:rPr>
        <w:t>b</w:t>
      </w:r>
      <w:r w:rsidR="003747DD" w:rsidRPr="006C65CC">
        <w:rPr>
          <w:rFonts w:ascii="Inter" w:eastAsia="Arial Narrow" w:hAnsi="Inter" w:cs="Arial Narrow"/>
          <w:b/>
          <w:bCs/>
          <w:sz w:val="21"/>
          <w:szCs w:val="21"/>
        </w:rPr>
        <w:t>ezhotovostnom</w:t>
      </w:r>
      <w:r w:rsidR="003747DD" w:rsidRPr="003C2A70">
        <w:rPr>
          <w:rFonts w:ascii="Inter" w:eastAsia="Arial Narrow" w:hAnsi="Inter" w:cs="Arial Narrow"/>
          <w:sz w:val="21"/>
          <w:szCs w:val="21"/>
        </w:rPr>
        <w:t xml:space="preserve"> </w:t>
      </w:r>
      <w:r w:rsidRPr="003C2A70">
        <w:rPr>
          <w:rFonts w:ascii="Inter" w:hAnsi="Inter"/>
          <w:b/>
          <w:sz w:val="21"/>
          <w:szCs w:val="21"/>
        </w:rPr>
        <w:t xml:space="preserve">nákupe pohonných hmôt na čerpacích staniciach </w:t>
      </w:r>
      <w:r w:rsidR="00694A77">
        <w:rPr>
          <w:rFonts w:ascii="Inter" w:hAnsi="Inter"/>
          <w:b/>
          <w:sz w:val="21"/>
          <w:szCs w:val="21"/>
        </w:rPr>
        <w:t>Dodávateľa</w:t>
      </w:r>
      <w:r w:rsidR="00D71965" w:rsidRPr="00D71965">
        <w:rPr>
          <w:rFonts w:ascii="Inter" w:hAnsi="Inter"/>
          <w:sz w:val="21"/>
          <w:szCs w:val="21"/>
        </w:rPr>
        <w:t xml:space="preserve"> </w:t>
      </w:r>
      <w:r w:rsidR="00D71965" w:rsidRPr="21678C12">
        <w:rPr>
          <w:rFonts w:ascii="Inter" w:hAnsi="Inter"/>
          <w:sz w:val="21"/>
          <w:szCs w:val="21"/>
        </w:rPr>
        <w:t>resp. subdodávateľov Dodávateľa</w:t>
      </w:r>
      <w:r w:rsidR="00D71965">
        <w:rPr>
          <w:rFonts w:ascii="Inter" w:hAnsi="Inter"/>
          <w:sz w:val="21"/>
          <w:szCs w:val="21"/>
        </w:rPr>
        <w:t>,</w:t>
      </w:r>
      <w:r w:rsidRPr="003C2A70">
        <w:rPr>
          <w:rFonts w:ascii="Inter" w:hAnsi="Inter"/>
          <w:bCs/>
          <w:sz w:val="21"/>
          <w:szCs w:val="21"/>
        </w:rPr>
        <w:t xml:space="preserve"> dodávaných na princípe akceptácie palivovej karty ako prostriedku bezhotovostnej úhrady za odobraté pohonné hmoty na všetkých čerpacích staniciach </w:t>
      </w:r>
      <w:r w:rsidR="008751B7">
        <w:rPr>
          <w:rFonts w:ascii="Inter" w:hAnsi="Inter"/>
          <w:bCs/>
          <w:sz w:val="21"/>
          <w:szCs w:val="21"/>
        </w:rPr>
        <w:t>Dodávateľa</w:t>
      </w:r>
      <w:r w:rsidR="00D71965" w:rsidRPr="00D71965">
        <w:rPr>
          <w:rFonts w:ascii="Inter" w:hAnsi="Inter"/>
          <w:sz w:val="21"/>
          <w:szCs w:val="21"/>
        </w:rPr>
        <w:t xml:space="preserve"> </w:t>
      </w:r>
      <w:r w:rsidR="00D71965" w:rsidRPr="21678C12">
        <w:rPr>
          <w:rFonts w:ascii="Inter" w:hAnsi="Inter"/>
          <w:sz w:val="21"/>
          <w:szCs w:val="21"/>
        </w:rPr>
        <w:t>resp. subdodávateľov Dodávateľa</w:t>
      </w:r>
      <w:r w:rsidR="00D71965">
        <w:rPr>
          <w:rFonts w:ascii="Inter" w:hAnsi="Inter"/>
          <w:sz w:val="21"/>
          <w:szCs w:val="21"/>
        </w:rPr>
        <w:t>,</w:t>
      </w:r>
      <w:r w:rsidRPr="003C2A70">
        <w:rPr>
          <w:rFonts w:ascii="Inter" w:hAnsi="Inter"/>
          <w:bCs/>
          <w:sz w:val="21"/>
          <w:szCs w:val="21"/>
        </w:rPr>
        <w:t xml:space="preserve"> vrátane vystavenia a dodania palivových kariet, zúčtovania dodaných pohonných látok a poskytovania súvisiacich </w:t>
      </w:r>
      <w:r w:rsidRPr="00F469BC">
        <w:rPr>
          <w:rFonts w:ascii="Inter" w:hAnsi="Inter"/>
          <w:bCs/>
          <w:sz w:val="21"/>
          <w:szCs w:val="21"/>
        </w:rPr>
        <w:t>služieb spojených s ich dodávkou,</w:t>
      </w:r>
    </w:p>
    <w:p w14:paraId="7D38F7AF" w14:textId="4C7D9C8F" w:rsidR="003C2A70" w:rsidRPr="00F469BC" w:rsidRDefault="7663670C" w:rsidP="21678C12">
      <w:pPr>
        <w:pStyle w:val="Odsekzoznamu"/>
        <w:widowControl w:val="0"/>
        <w:numPr>
          <w:ilvl w:val="1"/>
          <w:numId w:val="18"/>
        </w:numPr>
        <w:tabs>
          <w:tab w:val="clear" w:pos="720"/>
        </w:tabs>
        <w:spacing w:after="120" w:line="240" w:lineRule="auto"/>
        <w:ind w:left="993" w:hanging="284"/>
        <w:rPr>
          <w:rFonts w:ascii="Inter" w:eastAsia="Arial Narrow" w:hAnsi="Inter" w:cs="Arial Narrow"/>
          <w:sz w:val="21"/>
          <w:szCs w:val="21"/>
        </w:rPr>
      </w:pPr>
      <w:r w:rsidRPr="21678C12">
        <w:rPr>
          <w:rFonts w:ascii="Inter" w:hAnsi="Inter"/>
          <w:b/>
          <w:bCs/>
          <w:sz w:val="21"/>
          <w:szCs w:val="21"/>
        </w:rPr>
        <w:t>bezhotovostn</w:t>
      </w:r>
      <w:r w:rsidR="66182A23" w:rsidRPr="21678C12">
        <w:rPr>
          <w:rFonts w:ascii="Inter" w:hAnsi="Inter"/>
          <w:b/>
          <w:bCs/>
          <w:sz w:val="21"/>
          <w:szCs w:val="21"/>
        </w:rPr>
        <w:t>om</w:t>
      </w:r>
      <w:r w:rsidRPr="21678C12">
        <w:rPr>
          <w:rFonts w:ascii="Inter" w:hAnsi="Inter"/>
          <w:b/>
          <w:bCs/>
          <w:sz w:val="21"/>
          <w:szCs w:val="21"/>
        </w:rPr>
        <w:t xml:space="preserve"> nákup</w:t>
      </w:r>
      <w:r w:rsidR="66182A23" w:rsidRPr="21678C12">
        <w:rPr>
          <w:rFonts w:ascii="Inter" w:hAnsi="Inter"/>
          <w:b/>
          <w:bCs/>
          <w:sz w:val="21"/>
          <w:szCs w:val="21"/>
        </w:rPr>
        <w:t>e</w:t>
      </w:r>
      <w:r w:rsidRPr="21678C12">
        <w:rPr>
          <w:rFonts w:ascii="Inter" w:hAnsi="Inter"/>
          <w:b/>
          <w:bCs/>
          <w:sz w:val="21"/>
          <w:szCs w:val="21"/>
        </w:rPr>
        <w:t xml:space="preserve"> doplnkových tovarov a</w:t>
      </w:r>
      <w:r w:rsidR="58AC710D" w:rsidRPr="21678C12">
        <w:rPr>
          <w:rFonts w:ascii="Inter" w:hAnsi="Inter"/>
          <w:b/>
          <w:bCs/>
          <w:sz w:val="21"/>
          <w:szCs w:val="21"/>
        </w:rPr>
        <w:t> </w:t>
      </w:r>
      <w:r w:rsidRPr="21678C12">
        <w:rPr>
          <w:rFonts w:ascii="Inter" w:hAnsi="Inter"/>
          <w:b/>
          <w:bCs/>
          <w:sz w:val="21"/>
          <w:szCs w:val="21"/>
        </w:rPr>
        <w:t>služieb</w:t>
      </w:r>
      <w:r w:rsidR="58AC710D" w:rsidRPr="21678C12">
        <w:rPr>
          <w:rFonts w:ascii="Inter" w:hAnsi="Inter"/>
          <w:b/>
          <w:bCs/>
          <w:sz w:val="21"/>
          <w:szCs w:val="21"/>
        </w:rPr>
        <w:t>,</w:t>
      </w:r>
      <w:r w:rsidRPr="21678C12">
        <w:rPr>
          <w:rFonts w:ascii="Inter" w:hAnsi="Inter"/>
          <w:sz w:val="21"/>
          <w:szCs w:val="21"/>
        </w:rPr>
        <w:t xml:space="preserve"> </w:t>
      </w:r>
      <w:r w:rsidR="58AC710D" w:rsidRPr="21678C12">
        <w:rPr>
          <w:rFonts w:ascii="Inter" w:hAnsi="Inter"/>
          <w:sz w:val="21"/>
          <w:szCs w:val="21"/>
        </w:rPr>
        <w:t>ako napr.</w:t>
      </w:r>
      <w:r w:rsidRPr="21678C12">
        <w:rPr>
          <w:rFonts w:ascii="Inter" w:hAnsi="Inter"/>
          <w:sz w:val="21"/>
          <w:szCs w:val="21"/>
        </w:rPr>
        <w:t xml:space="preserve"> </w:t>
      </w:r>
      <w:proofErr w:type="spellStart"/>
      <w:r w:rsidRPr="21678C12">
        <w:rPr>
          <w:rFonts w:ascii="Inter" w:hAnsi="Inter"/>
          <w:sz w:val="21"/>
          <w:szCs w:val="21"/>
        </w:rPr>
        <w:t>AdBlue</w:t>
      </w:r>
      <w:proofErr w:type="spellEnd"/>
      <w:r w:rsidRPr="21678C12">
        <w:rPr>
          <w:rFonts w:ascii="Inter" w:hAnsi="Inter"/>
          <w:sz w:val="21"/>
          <w:szCs w:val="21"/>
        </w:rPr>
        <w:t>, destilovaná voda, nemrznúce kvapaliny do chladičov a ostrekovačov,  autokozmetika; umývanie osobných motorových vozidiel</w:t>
      </w:r>
      <w:r w:rsidR="1D7556F7" w:rsidRPr="21678C12">
        <w:rPr>
          <w:rFonts w:ascii="Inter" w:hAnsi="Inter"/>
          <w:sz w:val="21"/>
          <w:szCs w:val="21"/>
        </w:rPr>
        <w:t>, a to</w:t>
      </w:r>
      <w:r w:rsidR="0C284673" w:rsidRPr="21678C12">
        <w:rPr>
          <w:rFonts w:ascii="Inter" w:hAnsi="Inter"/>
          <w:sz w:val="21"/>
          <w:szCs w:val="21"/>
        </w:rPr>
        <w:t xml:space="preserve"> na princípe akceptácie palivovej karty ako prostriedku bezhotovostnej úhrady za odobraté </w:t>
      </w:r>
      <w:r w:rsidR="1D7556F7" w:rsidRPr="21678C12">
        <w:rPr>
          <w:rFonts w:ascii="Inter" w:hAnsi="Inter"/>
          <w:sz w:val="21"/>
          <w:szCs w:val="21"/>
        </w:rPr>
        <w:t>doplnkové tovary a služby</w:t>
      </w:r>
      <w:r w:rsidR="0C284673" w:rsidRPr="21678C12">
        <w:rPr>
          <w:rFonts w:ascii="Inter" w:hAnsi="Inter"/>
          <w:sz w:val="21"/>
          <w:szCs w:val="21"/>
        </w:rPr>
        <w:t xml:space="preserve"> na všetkých čerpacích staniciach Dodávateľa</w:t>
      </w:r>
      <w:r w:rsidR="00D71965" w:rsidRPr="00D71965">
        <w:rPr>
          <w:rFonts w:ascii="Inter" w:hAnsi="Inter"/>
          <w:sz w:val="21"/>
          <w:szCs w:val="21"/>
        </w:rPr>
        <w:t xml:space="preserve"> </w:t>
      </w:r>
      <w:r w:rsidR="00D71965" w:rsidRPr="21678C12">
        <w:rPr>
          <w:rFonts w:ascii="Inter" w:hAnsi="Inter"/>
          <w:sz w:val="21"/>
          <w:szCs w:val="21"/>
        </w:rPr>
        <w:t>resp. subdodávateľov Dodávateľa</w:t>
      </w:r>
      <w:r w:rsidR="66182A23" w:rsidRPr="21678C12">
        <w:rPr>
          <w:rFonts w:ascii="Inter" w:hAnsi="Inter"/>
          <w:sz w:val="21"/>
          <w:szCs w:val="21"/>
        </w:rPr>
        <w:t>.</w:t>
      </w:r>
      <w:r w:rsidR="006F7170">
        <w:rPr>
          <w:rFonts w:ascii="Inter" w:hAnsi="Inter"/>
          <w:sz w:val="21"/>
          <w:szCs w:val="21"/>
        </w:rPr>
        <w:t xml:space="preserve"> Bližší popis doplnkových tovarov a služieb je uvedený v  Prílohe č. 1 tejto Dohody – Opis predmetu Dohody. </w:t>
      </w:r>
    </w:p>
    <w:p w14:paraId="5FCA259C" w14:textId="51539629" w:rsidR="00F469BC" w:rsidRPr="000035B9" w:rsidRDefault="00D9253C" w:rsidP="00927F35">
      <w:pPr>
        <w:pStyle w:val="Odsekzoznamu"/>
        <w:widowControl w:val="0"/>
        <w:numPr>
          <w:ilvl w:val="0"/>
          <w:numId w:val="18"/>
        </w:numPr>
        <w:tabs>
          <w:tab w:val="clear" w:pos="720"/>
        </w:tabs>
        <w:spacing w:after="120" w:line="240" w:lineRule="auto"/>
        <w:ind w:left="426" w:hanging="426"/>
        <w:contextualSpacing w:val="0"/>
        <w:rPr>
          <w:rFonts w:ascii="Inter" w:eastAsia="Arial Narrow" w:hAnsi="Inter" w:cs="Arial Narrow"/>
          <w:sz w:val="21"/>
          <w:szCs w:val="21"/>
        </w:rPr>
      </w:pPr>
      <w:r w:rsidRPr="00D9253C">
        <w:rPr>
          <w:rFonts w:ascii="Inter" w:hAnsi="Inter"/>
          <w:sz w:val="21"/>
          <w:szCs w:val="21"/>
        </w:rPr>
        <w:t xml:space="preserve">Súčasťou predmetu plnenia </w:t>
      </w:r>
      <w:r w:rsidR="008751B7">
        <w:rPr>
          <w:rFonts w:ascii="Inter" w:hAnsi="Inter"/>
          <w:sz w:val="21"/>
          <w:szCs w:val="21"/>
        </w:rPr>
        <w:t xml:space="preserve">podľa </w:t>
      </w:r>
      <w:r w:rsidRPr="00D9253C">
        <w:rPr>
          <w:rFonts w:ascii="Inter" w:hAnsi="Inter"/>
          <w:sz w:val="21"/>
          <w:szCs w:val="21"/>
        </w:rPr>
        <w:t>tejto Dohody je aj bezplatné vydanie a dodanie palivových kariet, zúčtovanie dodaných pohonných hmôt</w:t>
      </w:r>
      <w:r w:rsidR="009A2E65">
        <w:rPr>
          <w:rFonts w:ascii="Inter" w:hAnsi="Inter"/>
          <w:sz w:val="21"/>
          <w:szCs w:val="21"/>
        </w:rPr>
        <w:t xml:space="preserve"> a doplnkových tovarov a</w:t>
      </w:r>
      <w:r w:rsidR="00127BC4">
        <w:rPr>
          <w:rFonts w:ascii="Inter" w:hAnsi="Inter"/>
          <w:sz w:val="21"/>
          <w:szCs w:val="21"/>
        </w:rPr>
        <w:t> </w:t>
      </w:r>
      <w:r w:rsidR="009A2E65">
        <w:rPr>
          <w:rFonts w:ascii="Inter" w:hAnsi="Inter"/>
          <w:sz w:val="21"/>
          <w:szCs w:val="21"/>
        </w:rPr>
        <w:t>služieb</w:t>
      </w:r>
      <w:r w:rsidR="00127BC4">
        <w:rPr>
          <w:rFonts w:ascii="Inter" w:hAnsi="Inter"/>
          <w:sz w:val="21"/>
          <w:szCs w:val="21"/>
        </w:rPr>
        <w:t xml:space="preserve"> a</w:t>
      </w:r>
      <w:r w:rsidRPr="00D9253C">
        <w:rPr>
          <w:rFonts w:ascii="Inter" w:hAnsi="Inter"/>
          <w:sz w:val="21"/>
          <w:szCs w:val="21"/>
        </w:rPr>
        <w:t xml:space="preserve"> </w:t>
      </w:r>
      <w:r w:rsidRPr="000035B9">
        <w:rPr>
          <w:rFonts w:ascii="Inter" w:hAnsi="Inter"/>
          <w:sz w:val="21"/>
          <w:szCs w:val="21"/>
        </w:rPr>
        <w:t>poskytovanie finančných a iných služieb spojených s ich dodávkou</w:t>
      </w:r>
      <w:r w:rsidR="009A2E65" w:rsidRPr="000035B9">
        <w:rPr>
          <w:rFonts w:ascii="Inter" w:hAnsi="Inter"/>
          <w:sz w:val="21"/>
          <w:szCs w:val="21"/>
        </w:rPr>
        <w:t>.</w:t>
      </w:r>
      <w:r w:rsidR="00E019BB">
        <w:rPr>
          <w:rFonts w:ascii="Inter" w:hAnsi="Inter"/>
          <w:sz w:val="21"/>
          <w:szCs w:val="21"/>
        </w:rPr>
        <w:t xml:space="preserve"> Podrobný popis predmetu plnenia je uvedený v Prílohe č. 1 tejto Dohody </w:t>
      </w:r>
      <w:r w:rsidR="000F48F6">
        <w:rPr>
          <w:rFonts w:ascii="Inter" w:hAnsi="Inter"/>
          <w:sz w:val="21"/>
          <w:szCs w:val="21"/>
        </w:rPr>
        <w:t>–</w:t>
      </w:r>
      <w:r w:rsidR="00E019BB">
        <w:rPr>
          <w:rFonts w:ascii="Inter" w:hAnsi="Inter"/>
          <w:sz w:val="21"/>
          <w:szCs w:val="21"/>
        </w:rPr>
        <w:t xml:space="preserve"> </w:t>
      </w:r>
      <w:r w:rsidR="000F48F6">
        <w:rPr>
          <w:rFonts w:ascii="Inter" w:hAnsi="Inter"/>
          <w:sz w:val="21"/>
          <w:szCs w:val="21"/>
        </w:rPr>
        <w:t xml:space="preserve">Opis predmetu </w:t>
      </w:r>
      <w:r w:rsidR="00DD24E0">
        <w:rPr>
          <w:rFonts w:ascii="Inter" w:hAnsi="Inter"/>
          <w:sz w:val="21"/>
          <w:szCs w:val="21"/>
        </w:rPr>
        <w:t>D</w:t>
      </w:r>
      <w:r w:rsidR="000F48F6">
        <w:rPr>
          <w:rFonts w:ascii="Inter" w:hAnsi="Inter"/>
          <w:sz w:val="21"/>
          <w:szCs w:val="21"/>
        </w:rPr>
        <w:t>ohody</w:t>
      </w:r>
      <w:r w:rsidR="00DD24E0">
        <w:rPr>
          <w:rFonts w:ascii="Inter" w:hAnsi="Inter"/>
          <w:sz w:val="21"/>
          <w:szCs w:val="21"/>
        </w:rPr>
        <w:t>.</w:t>
      </w:r>
    </w:p>
    <w:p w14:paraId="704FA281" w14:textId="5A583164" w:rsidR="000A03C2" w:rsidRPr="000035B9" w:rsidRDefault="00F278DB" w:rsidP="00927F35">
      <w:pPr>
        <w:pStyle w:val="Odsekzoznamu"/>
        <w:widowControl w:val="0"/>
        <w:numPr>
          <w:ilvl w:val="0"/>
          <w:numId w:val="18"/>
        </w:numPr>
        <w:tabs>
          <w:tab w:val="clear" w:pos="720"/>
        </w:tabs>
        <w:spacing w:after="120" w:line="240" w:lineRule="auto"/>
        <w:ind w:left="426" w:hanging="426"/>
        <w:contextualSpacing w:val="0"/>
        <w:rPr>
          <w:rFonts w:ascii="Inter" w:eastAsia="Arial Narrow" w:hAnsi="Inter" w:cs="Arial Narrow"/>
          <w:sz w:val="21"/>
          <w:szCs w:val="21"/>
        </w:rPr>
      </w:pPr>
      <w:r w:rsidRPr="000035B9">
        <w:rPr>
          <w:rFonts w:ascii="Inter" w:hAnsi="Inter"/>
          <w:sz w:val="21"/>
          <w:szCs w:val="21"/>
        </w:rPr>
        <w:t>Objednávateľ sa na základe tejto Dohody zaväzuje Dodávateľovi za predmet plnenia</w:t>
      </w:r>
      <w:r w:rsidR="008751B7">
        <w:rPr>
          <w:rFonts w:ascii="Inter" w:hAnsi="Inter"/>
          <w:sz w:val="21"/>
          <w:szCs w:val="21"/>
        </w:rPr>
        <w:t xml:space="preserve"> podľa tejto Dohody</w:t>
      </w:r>
      <w:r w:rsidR="000035B9" w:rsidRPr="000035B9">
        <w:rPr>
          <w:rFonts w:ascii="Inter" w:hAnsi="Inter"/>
          <w:sz w:val="21"/>
          <w:szCs w:val="21"/>
        </w:rPr>
        <w:t xml:space="preserve"> zaplatiť</w:t>
      </w:r>
      <w:r w:rsidRPr="000035B9">
        <w:rPr>
          <w:rFonts w:ascii="Inter" w:hAnsi="Inter"/>
          <w:sz w:val="21"/>
          <w:szCs w:val="21"/>
        </w:rPr>
        <w:t xml:space="preserve"> </w:t>
      </w:r>
      <w:r w:rsidR="00BD6EF2">
        <w:rPr>
          <w:rFonts w:ascii="Inter" w:hAnsi="Inter"/>
          <w:sz w:val="21"/>
          <w:szCs w:val="21"/>
        </w:rPr>
        <w:t>cenu</w:t>
      </w:r>
      <w:r w:rsidRPr="000035B9">
        <w:rPr>
          <w:rFonts w:ascii="Inter" w:hAnsi="Inter"/>
          <w:sz w:val="21"/>
          <w:szCs w:val="21"/>
        </w:rPr>
        <w:t xml:space="preserve"> stanovenú na základe podmienok určených na základe tejto Dohody. </w:t>
      </w:r>
    </w:p>
    <w:p w14:paraId="17F9EC0A" w14:textId="0F654100" w:rsidR="000209AC" w:rsidRPr="00B14CF5" w:rsidRDefault="000209AC" w:rsidP="00AD0ED7">
      <w:pPr>
        <w:widowControl w:val="0"/>
        <w:rPr>
          <w:rFonts w:ascii="Inter" w:eastAsia="Arial Narrow" w:hAnsi="Inter" w:cs="Arial Narrow"/>
          <w:bCs/>
          <w:sz w:val="21"/>
          <w:szCs w:val="21"/>
        </w:rPr>
      </w:pPr>
    </w:p>
    <w:p w14:paraId="74C760CC" w14:textId="77777777" w:rsidR="00802D66" w:rsidRPr="008225F2" w:rsidRDefault="00802D66" w:rsidP="001A5BB1">
      <w:pPr>
        <w:jc w:val="center"/>
        <w:rPr>
          <w:rFonts w:ascii="Inter" w:eastAsia="Arial Narrow" w:hAnsi="Inter"/>
          <w:b/>
          <w:color w:val="000000"/>
          <w:sz w:val="21"/>
          <w:szCs w:val="21"/>
        </w:rPr>
      </w:pPr>
      <w:r w:rsidRPr="008225F2">
        <w:rPr>
          <w:rFonts w:ascii="Inter" w:eastAsia="Arial Narrow" w:hAnsi="Inter"/>
          <w:b/>
          <w:color w:val="000000"/>
          <w:sz w:val="21"/>
          <w:szCs w:val="21"/>
        </w:rPr>
        <w:t>Článok II</w:t>
      </w:r>
    </w:p>
    <w:p w14:paraId="40D21514" w14:textId="71E44549" w:rsidR="004F7717" w:rsidRPr="00B14CF5" w:rsidRDefault="00E66B10" w:rsidP="00597278">
      <w:pPr>
        <w:jc w:val="center"/>
        <w:rPr>
          <w:rFonts w:ascii="Inter" w:eastAsia="Arial Narrow" w:hAnsi="Inter"/>
          <w:b/>
          <w:color w:val="000000"/>
          <w:sz w:val="21"/>
          <w:szCs w:val="21"/>
        </w:rPr>
      </w:pPr>
      <w:r>
        <w:rPr>
          <w:rFonts w:ascii="Inter" w:eastAsia="Arial Narrow" w:hAnsi="Inter"/>
          <w:b/>
          <w:color w:val="000000"/>
          <w:sz w:val="21"/>
          <w:szCs w:val="21"/>
        </w:rPr>
        <w:t>Spôsob</w:t>
      </w:r>
      <w:r w:rsidR="00CB419C">
        <w:rPr>
          <w:rFonts w:ascii="Inter" w:eastAsia="Arial Narrow" w:hAnsi="Inter"/>
          <w:b/>
          <w:color w:val="000000"/>
          <w:sz w:val="21"/>
          <w:szCs w:val="21"/>
        </w:rPr>
        <w:t>, miesto a termíny</w:t>
      </w:r>
      <w:r>
        <w:rPr>
          <w:rFonts w:ascii="Inter" w:eastAsia="Arial Narrow" w:hAnsi="Inter"/>
          <w:b/>
          <w:color w:val="000000"/>
          <w:sz w:val="21"/>
          <w:szCs w:val="21"/>
        </w:rPr>
        <w:t xml:space="preserve"> plnenia predmetu Dohody</w:t>
      </w:r>
    </w:p>
    <w:p w14:paraId="1B5DD0F8" w14:textId="77777777" w:rsidR="00C2628F" w:rsidRPr="00B14CF5" w:rsidRDefault="00C2628F" w:rsidP="00765F7F">
      <w:pPr>
        <w:rPr>
          <w:rFonts w:ascii="Inter" w:eastAsia="Arial Narrow" w:hAnsi="Inter"/>
          <w:b/>
          <w:color w:val="000000"/>
          <w:sz w:val="21"/>
          <w:szCs w:val="21"/>
        </w:rPr>
      </w:pPr>
    </w:p>
    <w:p w14:paraId="10BF9CF3" w14:textId="417C5DD8" w:rsidR="006374DA" w:rsidRPr="006374DA" w:rsidRDefault="73AD316F" w:rsidP="001D2ECD">
      <w:pPr>
        <w:pStyle w:val="Odsekzoznamu"/>
        <w:widowControl w:val="0"/>
        <w:numPr>
          <w:ilvl w:val="0"/>
          <w:numId w:val="32"/>
        </w:numPr>
        <w:tabs>
          <w:tab w:val="clear" w:pos="720"/>
          <w:tab w:val="left" w:pos="426"/>
        </w:tabs>
        <w:spacing w:after="120" w:line="240" w:lineRule="auto"/>
        <w:ind w:left="425" w:right="34" w:hanging="425"/>
        <w:contextualSpacing w:val="0"/>
        <w:rPr>
          <w:rFonts w:ascii="Inter" w:hAnsi="Inter"/>
          <w:sz w:val="21"/>
          <w:szCs w:val="21"/>
        </w:rPr>
      </w:pPr>
      <w:r w:rsidRPr="21678C12">
        <w:rPr>
          <w:rFonts w:ascii="Inter" w:hAnsi="Inter"/>
          <w:sz w:val="21"/>
          <w:szCs w:val="21"/>
        </w:rPr>
        <w:t xml:space="preserve">Dodávateľ sa zaväzuje dodávať pre Objednávateľa pohonné hmoty </w:t>
      </w:r>
      <w:r w:rsidR="7023AE01" w:rsidRPr="21678C12">
        <w:rPr>
          <w:rFonts w:ascii="Inter" w:hAnsi="Inter"/>
          <w:sz w:val="21"/>
          <w:szCs w:val="21"/>
        </w:rPr>
        <w:t>(PHM)</w:t>
      </w:r>
      <w:r w:rsidRPr="21678C12">
        <w:rPr>
          <w:rFonts w:ascii="Inter" w:hAnsi="Inter"/>
          <w:sz w:val="21"/>
          <w:szCs w:val="21"/>
        </w:rPr>
        <w:t xml:space="preserve"> a doplnkový tovar a služby na čerpacích staniciach Dodávateľa, resp. subdodávateľ</w:t>
      </w:r>
      <w:r w:rsidR="7023AE01" w:rsidRPr="21678C12">
        <w:rPr>
          <w:rFonts w:ascii="Inter" w:hAnsi="Inter"/>
          <w:sz w:val="21"/>
          <w:szCs w:val="21"/>
        </w:rPr>
        <w:t>ov</w:t>
      </w:r>
      <w:r w:rsidRPr="21678C12">
        <w:rPr>
          <w:rFonts w:ascii="Inter" w:hAnsi="Inter"/>
          <w:sz w:val="21"/>
          <w:szCs w:val="21"/>
        </w:rPr>
        <w:t xml:space="preserve"> Dodávateľa, ktoré akceptujú úhradu čerpaných PHM</w:t>
      </w:r>
      <w:r w:rsidR="7023AE01" w:rsidRPr="21678C12">
        <w:rPr>
          <w:rFonts w:ascii="Inter" w:hAnsi="Inter"/>
          <w:sz w:val="21"/>
          <w:szCs w:val="21"/>
        </w:rPr>
        <w:t xml:space="preserve"> a odobratých doplnkových tovarov a služieb</w:t>
      </w:r>
      <w:r w:rsidRPr="21678C12">
        <w:rPr>
          <w:rFonts w:ascii="Inter" w:hAnsi="Inter"/>
          <w:sz w:val="21"/>
          <w:szCs w:val="21"/>
        </w:rPr>
        <w:t xml:space="preserve"> prostredníctvom palivových kariet vydaných Dodávateľom. </w:t>
      </w:r>
      <w:r w:rsidR="47E45974" w:rsidRPr="21678C12">
        <w:rPr>
          <w:rFonts w:ascii="Inter" w:hAnsi="Inter"/>
          <w:sz w:val="21"/>
          <w:szCs w:val="21"/>
        </w:rPr>
        <w:t xml:space="preserve">Aktuálny počet </w:t>
      </w:r>
      <w:r w:rsidR="7968A424" w:rsidRPr="21678C12">
        <w:rPr>
          <w:rFonts w:ascii="Inter" w:hAnsi="Inter"/>
          <w:sz w:val="21"/>
          <w:szCs w:val="21"/>
        </w:rPr>
        <w:t xml:space="preserve">vozidiel Objednávateľa, ku ktorým majú byť palivové karty dodané </w:t>
      </w:r>
      <w:r w:rsidR="5F3CF9A2" w:rsidRPr="21678C12">
        <w:rPr>
          <w:rFonts w:ascii="Inter" w:hAnsi="Inter"/>
          <w:sz w:val="21"/>
          <w:szCs w:val="21"/>
        </w:rPr>
        <w:t>v čase uzatvorenia tejto Dohody je</w:t>
      </w:r>
      <w:r w:rsidR="14F8E607" w:rsidRPr="21678C12">
        <w:rPr>
          <w:rFonts w:ascii="Inter" w:hAnsi="Inter"/>
          <w:sz w:val="21"/>
          <w:szCs w:val="21"/>
        </w:rPr>
        <w:t xml:space="preserve"> </w:t>
      </w:r>
      <w:r w:rsidR="14F8E607" w:rsidRPr="21678C12">
        <w:rPr>
          <w:rFonts w:ascii="Inter" w:hAnsi="Inter"/>
          <w:sz w:val="21"/>
          <w:szCs w:val="21"/>
          <w:highlight w:val="yellow"/>
        </w:rPr>
        <w:t>...............</w:t>
      </w:r>
      <w:r w:rsidR="5F3CF9A2" w:rsidRPr="21678C12">
        <w:rPr>
          <w:rFonts w:ascii="Inter" w:hAnsi="Inter"/>
          <w:sz w:val="21"/>
          <w:szCs w:val="21"/>
        </w:rPr>
        <w:t xml:space="preserve"> </w:t>
      </w:r>
      <w:r w:rsidR="5F3CF9A2" w:rsidRPr="21678C12">
        <w:rPr>
          <w:rFonts w:ascii="Inter" w:hAnsi="Inter"/>
          <w:sz w:val="21"/>
          <w:szCs w:val="21"/>
          <w:highlight w:val="green"/>
        </w:rPr>
        <w:t>205 ks</w:t>
      </w:r>
      <w:r w:rsidR="7968A424" w:rsidRPr="21678C12">
        <w:rPr>
          <w:rFonts w:ascii="Inter" w:hAnsi="Inter"/>
          <w:sz w:val="21"/>
          <w:szCs w:val="21"/>
        </w:rPr>
        <w:t xml:space="preserve">, pričom počet </w:t>
      </w:r>
      <w:r w:rsidR="7E97B8A3" w:rsidRPr="21678C12">
        <w:rPr>
          <w:rFonts w:ascii="Inter" w:hAnsi="Inter"/>
          <w:sz w:val="21"/>
          <w:szCs w:val="21"/>
        </w:rPr>
        <w:t>vozidiel sa v priebehu platnosti tejto Dohody môže meniť, pričom toto nie je dôvodom na uzatvorenie dodatku k tejto Dohode.</w:t>
      </w:r>
    </w:p>
    <w:p w14:paraId="2AF5C914" w14:textId="7CE96182" w:rsidR="008130D3" w:rsidRPr="008130D3" w:rsidRDefault="008130D3" w:rsidP="00590FA2">
      <w:pPr>
        <w:pStyle w:val="Odsekzoznamu"/>
        <w:widowControl w:val="0"/>
        <w:numPr>
          <w:ilvl w:val="0"/>
          <w:numId w:val="32"/>
        </w:numPr>
        <w:tabs>
          <w:tab w:val="clear" w:pos="720"/>
          <w:tab w:val="left" w:pos="426"/>
        </w:tabs>
        <w:spacing w:after="120" w:line="240" w:lineRule="auto"/>
        <w:ind w:left="426" w:right="34" w:hanging="426"/>
        <w:contextualSpacing w:val="0"/>
        <w:rPr>
          <w:rFonts w:ascii="Inter" w:hAnsi="Inter"/>
          <w:sz w:val="21"/>
          <w:szCs w:val="21"/>
        </w:rPr>
      </w:pPr>
      <w:r w:rsidRPr="008130D3">
        <w:rPr>
          <w:rFonts w:ascii="Inter" w:hAnsi="Inter"/>
          <w:sz w:val="21"/>
          <w:szCs w:val="21"/>
        </w:rPr>
        <w:t>Dodávateľ sa zaväzuje dodávať PHM a doplnkový tovar a služby Objednávateľ</w:t>
      </w:r>
      <w:r>
        <w:rPr>
          <w:rFonts w:ascii="Inter" w:hAnsi="Inter"/>
          <w:sz w:val="21"/>
          <w:szCs w:val="21"/>
        </w:rPr>
        <w:t>o</w:t>
      </w:r>
      <w:r w:rsidRPr="008130D3">
        <w:rPr>
          <w:rFonts w:ascii="Inter" w:hAnsi="Inter"/>
          <w:sz w:val="21"/>
          <w:szCs w:val="21"/>
        </w:rPr>
        <w:t xml:space="preserve">vi priebežne </w:t>
      </w:r>
      <w:r>
        <w:rPr>
          <w:rFonts w:ascii="Inter" w:hAnsi="Inter"/>
          <w:sz w:val="21"/>
          <w:szCs w:val="21"/>
        </w:rPr>
        <w:t xml:space="preserve">výhradne </w:t>
      </w:r>
      <w:r w:rsidRPr="008130D3">
        <w:rPr>
          <w:rFonts w:ascii="Inter" w:hAnsi="Inter"/>
          <w:sz w:val="21"/>
          <w:szCs w:val="21"/>
        </w:rPr>
        <w:t xml:space="preserve">podľa </w:t>
      </w:r>
      <w:r>
        <w:rPr>
          <w:rFonts w:ascii="Inter" w:hAnsi="Inter"/>
          <w:sz w:val="21"/>
          <w:szCs w:val="21"/>
        </w:rPr>
        <w:t xml:space="preserve">reálnych </w:t>
      </w:r>
      <w:r w:rsidRPr="008130D3">
        <w:rPr>
          <w:rFonts w:ascii="Inter" w:hAnsi="Inter"/>
          <w:sz w:val="21"/>
          <w:szCs w:val="21"/>
        </w:rPr>
        <w:t xml:space="preserve">potrieb Objednávateľa čiastkovými odbermi. Úhrady za odbery PHM a doplnkových tovarov a služieb budú realizované podľa skutočne </w:t>
      </w:r>
      <w:r w:rsidRPr="008130D3">
        <w:rPr>
          <w:rFonts w:ascii="Inter" w:hAnsi="Inter"/>
          <w:sz w:val="21"/>
          <w:szCs w:val="21"/>
        </w:rPr>
        <w:lastRenderedPageBreak/>
        <w:t>odobratého množstva PHM a doplnkových tovarov a služieb.</w:t>
      </w:r>
    </w:p>
    <w:p w14:paraId="14597E06" w14:textId="392DBE99" w:rsidR="004C59F0" w:rsidRDefault="00C12550" w:rsidP="00590FA2">
      <w:pPr>
        <w:pStyle w:val="Odsekzoznamu"/>
        <w:widowControl w:val="0"/>
        <w:numPr>
          <w:ilvl w:val="0"/>
          <w:numId w:val="32"/>
        </w:numPr>
        <w:tabs>
          <w:tab w:val="clear" w:pos="720"/>
          <w:tab w:val="left" w:pos="426"/>
        </w:tabs>
        <w:spacing w:after="120" w:line="240" w:lineRule="auto"/>
        <w:ind w:left="426" w:right="34" w:hanging="426"/>
        <w:contextualSpacing w:val="0"/>
        <w:rPr>
          <w:rFonts w:ascii="Inter" w:hAnsi="Inter"/>
          <w:sz w:val="21"/>
          <w:szCs w:val="21"/>
        </w:rPr>
      </w:pPr>
      <w:r w:rsidRPr="00C12550">
        <w:rPr>
          <w:rFonts w:ascii="Inter" w:hAnsi="Inter"/>
          <w:sz w:val="21"/>
          <w:szCs w:val="21"/>
        </w:rPr>
        <w:t>Na účely identifikácie Objednávateľa s cieľom dosiahnutia vyššej kvality pri predaji predmetu plnenia poskytne Dodávateľ Objednávateľovi bezhotovostné palivové karty (ďalej iba „palivová karta“</w:t>
      </w:r>
      <w:r w:rsidR="0014726C">
        <w:rPr>
          <w:rFonts w:ascii="Inter" w:hAnsi="Inter"/>
          <w:sz w:val="21"/>
          <w:szCs w:val="21"/>
        </w:rPr>
        <w:t xml:space="preserve"> alebo „palivové karty“</w:t>
      </w:r>
      <w:r w:rsidRPr="00C12550">
        <w:rPr>
          <w:rFonts w:ascii="Inter" w:hAnsi="Inter"/>
          <w:sz w:val="21"/>
          <w:szCs w:val="21"/>
        </w:rPr>
        <w:t>). Každá palivová karta je vybavená vlastným identifikačným číslom a má pridelený samostatný PIN kód.</w:t>
      </w:r>
    </w:p>
    <w:p w14:paraId="6AA021E7" w14:textId="5B2B948B" w:rsidR="005B0C3F" w:rsidRPr="0014726C" w:rsidRDefault="005B0C3F" w:rsidP="00590FA2">
      <w:pPr>
        <w:pStyle w:val="Odsekzoznamu"/>
        <w:numPr>
          <w:ilvl w:val="0"/>
          <w:numId w:val="32"/>
        </w:numPr>
        <w:tabs>
          <w:tab w:val="left" w:pos="426"/>
        </w:tabs>
        <w:spacing w:after="120" w:line="240" w:lineRule="auto"/>
        <w:ind w:hanging="720"/>
        <w:contextualSpacing w:val="0"/>
        <w:rPr>
          <w:rFonts w:ascii="Inter" w:hAnsi="Inter"/>
          <w:sz w:val="21"/>
          <w:szCs w:val="21"/>
        </w:rPr>
      </w:pPr>
      <w:r w:rsidRPr="0014726C">
        <w:rPr>
          <w:rFonts w:ascii="Inter" w:hAnsi="Inter"/>
          <w:sz w:val="21"/>
          <w:szCs w:val="21"/>
        </w:rPr>
        <w:t>Dodané palivové karty musia spĺňať nasledujúce požiadavky:</w:t>
      </w:r>
    </w:p>
    <w:p w14:paraId="1C253A39" w14:textId="3C127B4A" w:rsidR="005B0C3F" w:rsidRPr="0014726C" w:rsidRDefault="005B0C3F" w:rsidP="00590FA2">
      <w:pPr>
        <w:pStyle w:val="Odsekzoznamu"/>
        <w:numPr>
          <w:ilvl w:val="1"/>
          <w:numId w:val="33"/>
        </w:numPr>
        <w:spacing w:line="240" w:lineRule="auto"/>
        <w:ind w:left="993" w:hanging="284"/>
        <w:rPr>
          <w:rFonts w:ascii="Inter" w:hAnsi="Inter"/>
          <w:sz w:val="21"/>
          <w:szCs w:val="21"/>
        </w:rPr>
      </w:pPr>
      <w:r w:rsidRPr="0014726C">
        <w:rPr>
          <w:rFonts w:ascii="Inter" w:hAnsi="Inter"/>
          <w:sz w:val="21"/>
          <w:szCs w:val="21"/>
        </w:rPr>
        <w:t>použitie palivovej karty musí byť viazané na znalosť osobného identifikačného kódu</w:t>
      </w:r>
      <w:r w:rsidR="0014726C">
        <w:rPr>
          <w:rFonts w:ascii="Inter" w:hAnsi="Inter"/>
          <w:sz w:val="21"/>
          <w:szCs w:val="21"/>
        </w:rPr>
        <w:t xml:space="preserve"> </w:t>
      </w:r>
      <w:r w:rsidRPr="0014726C">
        <w:rPr>
          <w:rFonts w:ascii="Inter" w:hAnsi="Inter"/>
          <w:sz w:val="21"/>
          <w:szCs w:val="21"/>
        </w:rPr>
        <w:t>-</w:t>
      </w:r>
      <w:r w:rsidR="0014726C">
        <w:rPr>
          <w:rFonts w:ascii="Inter" w:hAnsi="Inter"/>
          <w:sz w:val="21"/>
          <w:szCs w:val="21"/>
        </w:rPr>
        <w:t xml:space="preserve"> </w:t>
      </w:r>
      <w:r w:rsidRPr="0014726C">
        <w:rPr>
          <w:rFonts w:ascii="Inter" w:hAnsi="Inter"/>
          <w:sz w:val="21"/>
          <w:szCs w:val="21"/>
        </w:rPr>
        <w:t xml:space="preserve">PIN kódu, s možnosťou </w:t>
      </w:r>
      <w:r w:rsidR="000F1F1F">
        <w:rPr>
          <w:rFonts w:ascii="Inter" w:hAnsi="Inter"/>
          <w:sz w:val="21"/>
          <w:szCs w:val="21"/>
        </w:rPr>
        <w:t xml:space="preserve">bezplatnej </w:t>
      </w:r>
      <w:r w:rsidRPr="0014726C">
        <w:rPr>
          <w:rFonts w:ascii="Inter" w:hAnsi="Inter"/>
          <w:sz w:val="21"/>
          <w:szCs w:val="21"/>
        </w:rPr>
        <w:t xml:space="preserve">zmeny tohto PIN – kódu, </w:t>
      </w:r>
    </w:p>
    <w:p w14:paraId="76E60BE5" w14:textId="51FCC024" w:rsidR="005B0C3F" w:rsidRPr="0014726C" w:rsidRDefault="005B0C3F" w:rsidP="00590FA2">
      <w:pPr>
        <w:pStyle w:val="Odsekzoznamu"/>
        <w:numPr>
          <w:ilvl w:val="1"/>
          <w:numId w:val="33"/>
        </w:numPr>
        <w:spacing w:line="240" w:lineRule="auto"/>
        <w:ind w:left="993" w:hanging="284"/>
        <w:rPr>
          <w:rFonts w:ascii="Inter" w:hAnsi="Inter"/>
          <w:sz w:val="21"/>
          <w:szCs w:val="21"/>
        </w:rPr>
      </w:pPr>
      <w:r w:rsidRPr="0014726C">
        <w:rPr>
          <w:rFonts w:ascii="Inter" w:hAnsi="Inter"/>
          <w:sz w:val="21"/>
          <w:szCs w:val="21"/>
        </w:rPr>
        <w:t xml:space="preserve">možnosť stanovenia rôznych limitov čerpania PHM, </w:t>
      </w:r>
    </w:p>
    <w:p w14:paraId="72634500" w14:textId="49BB1489" w:rsidR="005B0C3F" w:rsidRPr="0014726C" w:rsidRDefault="005B0C3F" w:rsidP="00590FA2">
      <w:pPr>
        <w:pStyle w:val="Zoznam2"/>
        <w:numPr>
          <w:ilvl w:val="1"/>
          <w:numId w:val="33"/>
        </w:numPr>
        <w:ind w:left="993" w:hanging="284"/>
        <w:contextualSpacing/>
        <w:jc w:val="both"/>
        <w:rPr>
          <w:rFonts w:ascii="Inter" w:hAnsi="Inter"/>
          <w:sz w:val="21"/>
          <w:szCs w:val="21"/>
        </w:rPr>
      </w:pPr>
      <w:r w:rsidRPr="0014726C">
        <w:rPr>
          <w:rFonts w:ascii="Inter" w:hAnsi="Inter"/>
          <w:sz w:val="21"/>
          <w:szCs w:val="21"/>
        </w:rPr>
        <w:t xml:space="preserve">možnosť bezplatného zablokovania stratenej palivovej karty kedykoľvek počas plnenia </w:t>
      </w:r>
      <w:r w:rsidR="0014726C">
        <w:rPr>
          <w:rFonts w:ascii="Inter" w:hAnsi="Inter"/>
          <w:sz w:val="21"/>
          <w:szCs w:val="21"/>
        </w:rPr>
        <w:t>Dohody</w:t>
      </w:r>
      <w:r w:rsidRPr="0014726C">
        <w:rPr>
          <w:rFonts w:ascii="Inter" w:hAnsi="Inter"/>
          <w:sz w:val="21"/>
          <w:szCs w:val="21"/>
        </w:rPr>
        <w:t xml:space="preserve"> (t.j. vrátane víkendov a sviatkov) v lehote do 1 hodiny od telefonického nahlásenia,</w:t>
      </w:r>
    </w:p>
    <w:p w14:paraId="72B83DBD" w14:textId="7FD52A58" w:rsidR="005B0C3F" w:rsidRDefault="005B0C3F" w:rsidP="00590FA2">
      <w:pPr>
        <w:pStyle w:val="Odsekzoznamu"/>
        <w:numPr>
          <w:ilvl w:val="1"/>
          <w:numId w:val="33"/>
        </w:numPr>
        <w:spacing w:line="240" w:lineRule="auto"/>
        <w:ind w:left="993" w:hanging="284"/>
        <w:rPr>
          <w:rFonts w:ascii="Inter" w:hAnsi="Inter"/>
          <w:sz w:val="21"/>
          <w:szCs w:val="21"/>
        </w:rPr>
      </w:pPr>
      <w:r w:rsidRPr="0014726C">
        <w:rPr>
          <w:rFonts w:ascii="Inter" w:hAnsi="Inter"/>
          <w:sz w:val="21"/>
          <w:szCs w:val="21"/>
        </w:rPr>
        <w:t>bezplatné vydanie palivových kariet na EČV</w:t>
      </w:r>
      <w:r w:rsidR="0046218E">
        <w:rPr>
          <w:rFonts w:ascii="Inter" w:hAnsi="Inter"/>
          <w:sz w:val="21"/>
          <w:szCs w:val="21"/>
        </w:rPr>
        <w:t>,</w:t>
      </w:r>
    </w:p>
    <w:p w14:paraId="31F46E50" w14:textId="4A1D0CFB" w:rsidR="005B0C3F" w:rsidRPr="00323D0D" w:rsidRDefault="0046218E" w:rsidP="00590FA2">
      <w:pPr>
        <w:pStyle w:val="Odsekzoznamu"/>
        <w:numPr>
          <w:ilvl w:val="1"/>
          <w:numId w:val="33"/>
        </w:numPr>
        <w:spacing w:after="120" w:line="240" w:lineRule="auto"/>
        <w:ind w:left="993" w:hanging="284"/>
        <w:contextualSpacing w:val="0"/>
        <w:rPr>
          <w:rFonts w:ascii="Inter" w:hAnsi="Inter"/>
          <w:sz w:val="21"/>
          <w:szCs w:val="21"/>
        </w:rPr>
      </w:pPr>
      <w:r w:rsidRPr="00323D0D">
        <w:rPr>
          <w:rFonts w:ascii="Inter" w:hAnsi="Inter"/>
          <w:sz w:val="21"/>
          <w:szCs w:val="21"/>
        </w:rPr>
        <w:t xml:space="preserve">doba platnosti každej vystavenej palivovej karty nesmie byť kratšia ako 12 mesiacov odo dňa jej vystavenia, pred uplynutím doby platnosti palivovej karty </w:t>
      </w:r>
      <w:r w:rsidR="00323D0D">
        <w:rPr>
          <w:rFonts w:ascii="Inter" w:hAnsi="Inter"/>
          <w:sz w:val="21"/>
          <w:szCs w:val="21"/>
        </w:rPr>
        <w:t>D</w:t>
      </w:r>
      <w:r w:rsidRPr="00323D0D">
        <w:rPr>
          <w:rFonts w:ascii="Inter" w:hAnsi="Inter"/>
          <w:sz w:val="21"/>
          <w:szCs w:val="21"/>
        </w:rPr>
        <w:t xml:space="preserve">odávateľ najneskôr 5 pracovných dní bezodplatne vystaví a dodá </w:t>
      </w:r>
      <w:r w:rsidR="00323D0D">
        <w:rPr>
          <w:rFonts w:ascii="Inter" w:hAnsi="Inter"/>
          <w:sz w:val="21"/>
          <w:szCs w:val="21"/>
        </w:rPr>
        <w:t>O</w:t>
      </w:r>
      <w:r w:rsidRPr="00323D0D">
        <w:rPr>
          <w:rFonts w:ascii="Inter" w:hAnsi="Inter"/>
          <w:sz w:val="21"/>
          <w:szCs w:val="21"/>
        </w:rPr>
        <w:t>bjednávateľovi nov</w:t>
      </w:r>
      <w:r w:rsidR="000F1F1F">
        <w:rPr>
          <w:rFonts w:ascii="Inter" w:hAnsi="Inter"/>
          <w:sz w:val="21"/>
          <w:szCs w:val="21"/>
        </w:rPr>
        <w:t>ú</w:t>
      </w:r>
      <w:r w:rsidRPr="00323D0D">
        <w:rPr>
          <w:rFonts w:ascii="Inter" w:hAnsi="Inter"/>
          <w:sz w:val="21"/>
          <w:szCs w:val="21"/>
        </w:rPr>
        <w:t xml:space="preserve"> palivov</w:t>
      </w:r>
      <w:r w:rsidR="000F1F1F">
        <w:rPr>
          <w:rFonts w:ascii="Inter" w:hAnsi="Inter"/>
          <w:sz w:val="21"/>
          <w:szCs w:val="21"/>
        </w:rPr>
        <w:t>ú</w:t>
      </w:r>
      <w:r w:rsidRPr="00323D0D">
        <w:rPr>
          <w:rFonts w:ascii="Inter" w:hAnsi="Inter"/>
          <w:sz w:val="21"/>
          <w:szCs w:val="21"/>
        </w:rPr>
        <w:t xml:space="preserve"> kart</w:t>
      </w:r>
      <w:r w:rsidR="000F1F1F">
        <w:rPr>
          <w:rFonts w:ascii="Inter" w:hAnsi="Inter"/>
          <w:sz w:val="21"/>
          <w:szCs w:val="21"/>
        </w:rPr>
        <w:t>u</w:t>
      </w:r>
      <w:r w:rsidR="00323D0D">
        <w:rPr>
          <w:rFonts w:ascii="Inter" w:hAnsi="Inter"/>
          <w:sz w:val="21"/>
          <w:szCs w:val="21"/>
        </w:rPr>
        <w:t>.</w:t>
      </w:r>
    </w:p>
    <w:p w14:paraId="6092C8B0" w14:textId="7C0EF50A" w:rsidR="005B0C3F" w:rsidRPr="0014726C" w:rsidRDefault="005B0C3F" w:rsidP="00590FA2">
      <w:pPr>
        <w:pStyle w:val="Odsekzoznamu"/>
        <w:numPr>
          <w:ilvl w:val="0"/>
          <w:numId w:val="32"/>
        </w:numPr>
        <w:tabs>
          <w:tab w:val="clear" w:pos="720"/>
          <w:tab w:val="left" w:pos="426"/>
        </w:tabs>
        <w:spacing w:after="120" w:line="240" w:lineRule="auto"/>
        <w:ind w:hanging="720"/>
        <w:contextualSpacing w:val="0"/>
        <w:rPr>
          <w:rFonts w:ascii="Inter" w:hAnsi="Inter"/>
          <w:sz w:val="21"/>
          <w:szCs w:val="21"/>
        </w:rPr>
      </w:pPr>
      <w:r w:rsidRPr="0014726C">
        <w:rPr>
          <w:rFonts w:ascii="Inter" w:hAnsi="Inter"/>
          <w:sz w:val="21"/>
          <w:szCs w:val="21"/>
        </w:rPr>
        <w:t xml:space="preserve">Dodávateľ sa zaväzuje: </w:t>
      </w:r>
    </w:p>
    <w:p w14:paraId="34B0367E" w14:textId="26FBED6B" w:rsidR="005B0C3F" w:rsidRPr="0014726C" w:rsidRDefault="005B0C3F" w:rsidP="00590FA2">
      <w:pPr>
        <w:pStyle w:val="Odsekzoznamu"/>
        <w:numPr>
          <w:ilvl w:val="1"/>
          <w:numId w:val="34"/>
        </w:numPr>
        <w:spacing w:after="120" w:line="240" w:lineRule="auto"/>
        <w:ind w:left="993" w:hanging="284"/>
        <w:rPr>
          <w:rFonts w:ascii="Inter" w:hAnsi="Inter"/>
          <w:sz w:val="21"/>
          <w:szCs w:val="21"/>
        </w:rPr>
      </w:pPr>
      <w:r w:rsidRPr="0014726C">
        <w:rPr>
          <w:rFonts w:ascii="Inter" w:hAnsi="Inter"/>
          <w:sz w:val="21"/>
          <w:szCs w:val="21"/>
        </w:rPr>
        <w:t xml:space="preserve">že dodané palivové karty budú po dobu ich platnosti spôsobilé na použitie na dohodnutý účel a v prípade ich poškodenia ich bezodplatne nahradí, </w:t>
      </w:r>
    </w:p>
    <w:p w14:paraId="678F5CC8" w14:textId="5B9DA3F1" w:rsidR="005B0C3F" w:rsidRPr="0014726C" w:rsidRDefault="005B0C3F" w:rsidP="00590FA2">
      <w:pPr>
        <w:pStyle w:val="Odsekzoznamu"/>
        <w:numPr>
          <w:ilvl w:val="1"/>
          <w:numId w:val="34"/>
        </w:numPr>
        <w:spacing w:after="120" w:line="240" w:lineRule="auto"/>
        <w:ind w:left="993" w:hanging="284"/>
        <w:rPr>
          <w:rFonts w:ascii="Inter" w:hAnsi="Inter"/>
          <w:sz w:val="21"/>
          <w:szCs w:val="21"/>
        </w:rPr>
      </w:pPr>
      <w:r w:rsidRPr="0014726C">
        <w:rPr>
          <w:rFonts w:ascii="Inter" w:hAnsi="Inter"/>
          <w:sz w:val="21"/>
          <w:szCs w:val="21"/>
        </w:rPr>
        <w:t xml:space="preserve">realizovať bezplatné vydanie dodatočnej palivovej karty v lehote do 5 pracovných dní od doručenia písomnej objednávky </w:t>
      </w:r>
      <w:r w:rsidR="00B76B40">
        <w:rPr>
          <w:rFonts w:ascii="Inter" w:hAnsi="Inter"/>
          <w:sz w:val="21"/>
          <w:szCs w:val="21"/>
        </w:rPr>
        <w:t>O</w:t>
      </w:r>
      <w:r w:rsidRPr="0014726C">
        <w:rPr>
          <w:rFonts w:ascii="Inter" w:hAnsi="Inter"/>
          <w:sz w:val="21"/>
          <w:szCs w:val="21"/>
        </w:rPr>
        <w:t xml:space="preserve">bjednávateľa, </w:t>
      </w:r>
    </w:p>
    <w:p w14:paraId="1FD999DD" w14:textId="569AFC5E" w:rsidR="005B0C3F" w:rsidRPr="0014726C" w:rsidRDefault="005B0C3F" w:rsidP="00590FA2">
      <w:pPr>
        <w:pStyle w:val="Odsekzoznamu"/>
        <w:numPr>
          <w:ilvl w:val="1"/>
          <w:numId w:val="34"/>
        </w:numPr>
        <w:spacing w:line="240" w:lineRule="auto"/>
        <w:ind w:left="993" w:hanging="284"/>
        <w:rPr>
          <w:rFonts w:ascii="Inter" w:hAnsi="Inter"/>
          <w:sz w:val="21"/>
          <w:szCs w:val="21"/>
        </w:rPr>
      </w:pPr>
      <w:r w:rsidRPr="0014726C">
        <w:rPr>
          <w:rFonts w:ascii="Inter" w:hAnsi="Inter"/>
          <w:sz w:val="21"/>
          <w:szCs w:val="21"/>
        </w:rPr>
        <w:t xml:space="preserve">zasielať </w:t>
      </w:r>
      <w:r w:rsidR="00B76B40">
        <w:rPr>
          <w:rFonts w:ascii="Inter" w:hAnsi="Inter"/>
          <w:sz w:val="21"/>
          <w:szCs w:val="21"/>
        </w:rPr>
        <w:t>O</w:t>
      </w:r>
      <w:r w:rsidRPr="0014726C">
        <w:rPr>
          <w:rFonts w:ascii="Inter" w:hAnsi="Inter"/>
          <w:sz w:val="21"/>
          <w:szCs w:val="21"/>
        </w:rPr>
        <w:t xml:space="preserve">bjednávateľovi výpisy (prehľady) o odberoch pohonných hmôt 1x za mesiac podľa jednotlivých palivových kariet (podľa EČV), resp. podľa zadania </w:t>
      </w:r>
      <w:r w:rsidR="00B76B40">
        <w:rPr>
          <w:rFonts w:ascii="Inter" w:hAnsi="Inter"/>
          <w:sz w:val="21"/>
          <w:szCs w:val="21"/>
        </w:rPr>
        <w:t>O</w:t>
      </w:r>
      <w:r w:rsidRPr="0014726C">
        <w:rPr>
          <w:rFonts w:ascii="Inter" w:hAnsi="Inter"/>
          <w:sz w:val="21"/>
          <w:szCs w:val="21"/>
        </w:rPr>
        <w:t>bjednávateľa t. j. na konci kalendárneho mesiaca, v písomnej a v elektronickej forme ako prílohu k faktúre, (upravené v článku fakturácia)</w:t>
      </w:r>
      <w:r w:rsidR="006F300E">
        <w:rPr>
          <w:rFonts w:ascii="Inter" w:hAnsi="Inter"/>
          <w:sz w:val="21"/>
          <w:szCs w:val="21"/>
        </w:rPr>
        <w:t>,</w:t>
      </w:r>
      <w:r w:rsidRPr="0014726C">
        <w:rPr>
          <w:rFonts w:ascii="Inter" w:hAnsi="Inter"/>
          <w:sz w:val="21"/>
          <w:szCs w:val="21"/>
        </w:rPr>
        <w:t xml:space="preserve"> </w:t>
      </w:r>
    </w:p>
    <w:p w14:paraId="48D4DCD2" w14:textId="33E8D9D1" w:rsidR="006F300E" w:rsidRDefault="005B0C3F" w:rsidP="00590FA2">
      <w:pPr>
        <w:pStyle w:val="Odsekzoznamu"/>
        <w:numPr>
          <w:ilvl w:val="1"/>
          <w:numId w:val="34"/>
        </w:numPr>
        <w:spacing w:after="120" w:line="240" w:lineRule="auto"/>
        <w:ind w:left="993" w:hanging="284"/>
        <w:rPr>
          <w:rFonts w:ascii="Inter" w:hAnsi="Inter"/>
          <w:sz w:val="21"/>
          <w:szCs w:val="21"/>
        </w:rPr>
      </w:pPr>
      <w:r w:rsidRPr="0014726C">
        <w:rPr>
          <w:rFonts w:ascii="Inter" w:hAnsi="Inter"/>
          <w:sz w:val="21"/>
          <w:szCs w:val="21"/>
        </w:rPr>
        <w:t xml:space="preserve">zobrazovať </w:t>
      </w:r>
      <w:r w:rsidR="00B76B40">
        <w:rPr>
          <w:rFonts w:ascii="Inter" w:hAnsi="Inter"/>
          <w:sz w:val="21"/>
          <w:szCs w:val="21"/>
        </w:rPr>
        <w:t>O</w:t>
      </w:r>
      <w:r w:rsidRPr="0014726C">
        <w:rPr>
          <w:rFonts w:ascii="Inter" w:hAnsi="Inter"/>
          <w:sz w:val="21"/>
          <w:szCs w:val="21"/>
        </w:rPr>
        <w:t xml:space="preserve">bjednávateľovi prehľad čerpania PHM, kedykoľvek v priebehu </w:t>
      </w:r>
      <w:r w:rsidRPr="006F300E">
        <w:rPr>
          <w:rFonts w:ascii="Inter" w:hAnsi="Inter"/>
          <w:sz w:val="21"/>
          <w:szCs w:val="21"/>
        </w:rPr>
        <w:t xml:space="preserve">kalendárneho mesiaca prostredníctvom internetového pripojenia do systému správy palivových kariet </w:t>
      </w:r>
      <w:r w:rsidR="00B76B40" w:rsidRPr="006F300E">
        <w:rPr>
          <w:rFonts w:ascii="Inter" w:hAnsi="Inter"/>
          <w:sz w:val="21"/>
          <w:szCs w:val="21"/>
        </w:rPr>
        <w:t>D</w:t>
      </w:r>
      <w:r w:rsidRPr="006F300E">
        <w:rPr>
          <w:rFonts w:ascii="Inter" w:hAnsi="Inter"/>
          <w:sz w:val="21"/>
          <w:szCs w:val="21"/>
        </w:rPr>
        <w:t>odávateľa</w:t>
      </w:r>
      <w:r w:rsidR="00117C64">
        <w:rPr>
          <w:rFonts w:ascii="Inter" w:hAnsi="Inter"/>
          <w:sz w:val="21"/>
          <w:szCs w:val="21"/>
        </w:rPr>
        <w:t>,</w:t>
      </w:r>
    </w:p>
    <w:p w14:paraId="77379ABE" w14:textId="636F8E07" w:rsidR="00117C64" w:rsidRPr="006F300E" w:rsidRDefault="001403B5" w:rsidP="00590FA2">
      <w:pPr>
        <w:pStyle w:val="Odsekzoznamu"/>
        <w:numPr>
          <w:ilvl w:val="1"/>
          <w:numId w:val="34"/>
        </w:numPr>
        <w:spacing w:after="120" w:line="240" w:lineRule="auto"/>
        <w:ind w:left="993" w:hanging="284"/>
        <w:contextualSpacing w:val="0"/>
        <w:rPr>
          <w:rFonts w:ascii="Inter" w:hAnsi="Inter"/>
          <w:sz w:val="21"/>
          <w:szCs w:val="21"/>
        </w:rPr>
      </w:pPr>
      <w:r w:rsidRPr="6339F562">
        <w:rPr>
          <w:rFonts w:ascii="Inter" w:eastAsia="Arial Narrow" w:hAnsi="Inter" w:cs="Arial Narrow"/>
          <w:sz w:val="21"/>
          <w:szCs w:val="21"/>
        </w:rPr>
        <w:t>že mo</w:t>
      </w:r>
      <w:r w:rsidR="00A140C8" w:rsidRPr="6339F562">
        <w:rPr>
          <w:rFonts w:ascii="Inter" w:eastAsia="Arial Narrow" w:hAnsi="Inter" w:cs="Arial Narrow"/>
          <w:sz w:val="21"/>
          <w:szCs w:val="21"/>
        </w:rPr>
        <w:t xml:space="preserve">žnosť </w:t>
      </w:r>
      <w:r w:rsidRPr="6339F562">
        <w:rPr>
          <w:rFonts w:ascii="Inter" w:eastAsia="Arial Narrow" w:hAnsi="Inter" w:cs="Arial Narrow"/>
          <w:sz w:val="21"/>
          <w:szCs w:val="21"/>
        </w:rPr>
        <w:t>bezhotovostn</w:t>
      </w:r>
      <w:r w:rsidR="00A140C8" w:rsidRPr="6339F562">
        <w:rPr>
          <w:rFonts w:ascii="Inter" w:eastAsia="Arial Narrow" w:hAnsi="Inter" w:cs="Arial Narrow"/>
          <w:sz w:val="21"/>
          <w:szCs w:val="21"/>
        </w:rPr>
        <w:t>ého</w:t>
      </w:r>
      <w:r w:rsidRPr="6339F562">
        <w:rPr>
          <w:rFonts w:ascii="Inter" w:eastAsia="Arial Narrow" w:hAnsi="Inter" w:cs="Arial Narrow"/>
          <w:sz w:val="21"/>
          <w:szCs w:val="21"/>
        </w:rPr>
        <w:t xml:space="preserve"> nákup</w:t>
      </w:r>
      <w:r w:rsidR="00A140C8" w:rsidRPr="6339F562">
        <w:rPr>
          <w:rFonts w:ascii="Inter" w:eastAsia="Arial Narrow" w:hAnsi="Inter" w:cs="Arial Narrow"/>
          <w:sz w:val="21"/>
          <w:szCs w:val="21"/>
        </w:rPr>
        <w:t>u</w:t>
      </w:r>
      <w:r w:rsidRPr="6339F562">
        <w:rPr>
          <w:rFonts w:ascii="Inter" w:eastAsia="Arial Narrow" w:hAnsi="Inter" w:cs="Arial Narrow"/>
          <w:sz w:val="21"/>
          <w:szCs w:val="21"/>
        </w:rPr>
        <w:t xml:space="preserve"> pohonných hmôt a doplnkových tovarov a služieb</w:t>
      </w:r>
      <w:r w:rsidRPr="6339F562">
        <w:rPr>
          <w:rFonts w:ascii="Inter" w:hAnsi="Inter"/>
          <w:sz w:val="21"/>
          <w:szCs w:val="21"/>
        </w:rPr>
        <w:t xml:space="preserve"> </w:t>
      </w:r>
      <w:r w:rsidR="00A140C8" w:rsidRPr="6339F562">
        <w:rPr>
          <w:rFonts w:ascii="Inter" w:hAnsi="Inter"/>
          <w:sz w:val="21"/>
          <w:szCs w:val="21"/>
        </w:rPr>
        <w:t xml:space="preserve">prostredníctvom </w:t>
      </w:r>
      <w:r w:rsidR="00AF141F" w:rsidRPr="6339F562">
        <w:rPr>
          <w:rFonts w:ascii="Inter" w:hAnsi="Inter"/>
          <w:sz w:val="21"/>
          <w:szCs w:val="21"/>
        </w:rPr>
        <w:t>palivov</w:t>
      </w:r>
      <w:r w:rsidR="00A140C8" w:rsidRPr="6339F562">
        <w:rPr>
          <w:rFonts w:ascii="Inter" w:hAnsi="Inter"/>
          <w:sz w:val="21"/>
          <w:szCs w:val="21"/>
        </w:rPr>
        <w:t>ej</w:t>
      </w:r>
      <w:r w:rsidR="00AF141F" w:rsidRPr="6339F562">
        <w:rPr>
          <w:rFonts w:ascii="Inter" w:hAnsi="Inter"/>
          <w:sz w:val="21"/>
          <w:szCs w:val="21"/>
        </w:rPr>
        <w:t xml:space="preserve"> kart</w:t>
      </w:r>
      <w:r w:rsidR="00A140C8" w:rsidRPr="6339F562">
        <w:rPr>
          <w:rFonts w:ascii="Inter" w:hAnsi="Inter"/>
          <w:sz w:val="21"/>
          <w:szCs w:val="21"/>
        </w:rPr>
        <w:t>y</w:t>
      </w:r>
      <w:r w:rsidR="00AF141F" w:rsidRPr="6339F562">
        <w:rPr>
          <w:rFonts w:ascii="Inter" w:hAnsi="Inter"/>
          <w:sz w:val="21"/>
          <w:szCs w:val="21"/>
        </w:rPr>
        <w:t xml:space="preserve"> bude u</w:t>
      </w:r>
      <w:r w:rsidR="006E5829" w:rsidRPr="6339F562">
        <w:rPr>
          <w:rFonts w:ascii="Inter" w:hAnsi="Inter"/>
          <w:sz w:val="21"/>
          <w:szCs w:val="21"/>
        </w:rPr>
        <w:t> </w:t>
      </w:r>
      <w:r w:rsidR="00AF141F" w:rsidRPr="6339F562">
        <w:rPr>
          <w:rFonts w:ascii="Inter" w:hAnsi="Inter"/>
          <w:sz w:val="21"/>
          <w:szCs w:val="21"/>
        </w:rPr>
        <w:t>Dodávateľa</w:t>
      </w:r>
      <w:r w:rsidR="006E5829" w:rsidRPr="6339F562">
        <w:rPr>
          <w:rFonts w:ascii="Inter" w:hAnsi="Inter"/>
          <w:sz w:val="21"/>
          <w:szCs w:val="21"/>
        </w:rPr>
        <w:t>, resp. subdodávateľov Dodávateľa</w:t>
      </w:r>
      <w:r w:rsidR="00AF141F" w:rsidRPr="6339F562">
        <w:rPr>
          <w:rFonts w:ascii="Inter" w:hAnsi="Inter"/>
          <w:sz w:val="21"/>
          <w:szCs w:val="21"/>
        </w:rPr>
        <w:t xml:space="preserve"> dostupná </w:t>
      </w:r>
      <w:r w:rsidR="006E5829" w:rsidRPr="6339F562">
        <w:rPr>
          <w:rFonts w:ascii="Inter" w:hAnsi="Inter"/>
          <w:sz w:val="21"/>
          <w:szCs w:val="21"/>
        </w:rPr>
        <w:t xml:space="preserve">minimálne </w:t>
      </w:r>
      <w:r w:rsidR="00AF141F" w:rsidRPr="6339F562">
        <w:rPr>
          <w:rFonts w:ascii="Inter" w:hAnsi="Inter"/>
          <w:sz w:val="21"/>
          <w:szCs w:val="21"/>
        </w:rPr>
        <w:t>v rovnakej miere ako bežná bezhotovostná platba platobnou kartou.</w:t>
      </w:r>
    </w:p>
    <w:p w14:paraId="76BD5DF0" w14:textId="5353920A" w:rsidR="000F279D" w:rsidRDefault="000F279D" w:rsidP="00590FA2">
      <w:pPr>
        <w:pStyle w:val="Odsekzoznamu"/>
        <w:numPr>
          <w:ilvl w:val="0"/>
          <w:numId w:val="32"/>
        </w:numPr>
        <w:tabs>
          <w:tab w:val="clear" w:pos="720"/>
        </w:tabs>
        <w:spacing w:after="120" w:line="240" w:lineRule="auto"/>
        <w:ind w:left="425" w:hanging="425"/>
        <w:contextualSpacing w:val="0"/>
        <w:rPr>
          <w:rFonts w:ascii="Inter" w:hAnsi="Inter"/>
          <w:sz w:val="21"/>
          <w:szCs w:val="21"/>
        </w:rPr>
      </w:pPr>
      <w:r w:rsidRPr="000F279D">
        <w:rPr>
          <w:rFonts w:ascii="Inter" w:hAnsi="Inter"/>
          <w:sz w:val="21"/>
          <w:szCs w:val="21"/>
        </w:rPr>
        <w:t xml:space="preserve">Miestom plnenia – odberu pohonných hmôt </w:t>
      </w:r>
      <w:r w:rsidR="00CF29C5">
        <w:rPr>
          <w:rFonts w:ascii="Inter" w:hAnsi="Inter"/>
          <w:sz w:val="21"/>
          <w:szCs w:val="21"/>
        </w:rPr>
        <w:t xml:space="preserve">a doplnkových tovarov a služieb </w:t>
      </w:r>
      <w:r w:rsidRPr="000F279D">
        <w:rPr>
          <w:rFonts w:ascii="Inter" w:hAnsi="Inter"/>
          <w:sz w:val="21"/>
          <w:szCs w:val="21"/>
        </w:rPr>
        <w:t xml:space="preserve">sú výdajné miesta </w:t>
      </w:r>
      <w:r>
        <w:rPr>
          <w:rFonts w:ascii="Inter" w:hAnsi="Inter"/>
          <w:sz w:val="21"/>
          <w:szCs w:val="21"/>
        </w:rPr>
        <w:t>D</w:t>
      </w:r>
      <w:r w:rsidRPr="000F279D">
        <w:rPr>
          <w:rFonts w:ascii="Inter" w:hAnsi="Inter"/>
          <w:sz w:val="21"/>
          <w:szCs w:val="21"/>
        </w:rPr>
        <w:t xml:space="preserve">odávateľa resp. subdodávateľov </w:t>
      </w:r>
      <w:r w:rsidR="001206ED">
        <w:rPr>
          <w:rFonts w:ascii="Inter" w:hAnsi="Inter"/>
          <w:sz w:val="21"/>
          <w:szCs w:val="21"/>
        </w:rPr>
        <w:t>D</w:t>
      </w:r>
      <w:r w:rsidRPr="000F279D">
        <w:rPr>
          <w:rFonts w:ascii="Inter" w:hAnsi="Inter"/>
          <w:sz w:val="21"/>
          <w:szCs w:val="21"/>
        </w:rPr>
        <w:t xml:space="preserve">odávateľa – čerpacie stanice, ktoré akceptujú úhradu čerpaných PHM </w:t>
      </w:r>
      <w:r w:rsidR="008279E9">
        <w:rPr>
          <w:rFonts w:ascii="Inter" w:hAnsi="Inter"/>
          <w:sz w:val="21"/>
          <w:szCs w:val="21"/>
        </w:rPr>
        <w:t>a</w:t>
      </w:r>
      <w:r w:rsidR="00CF29C5">
        <w:rPr>
          <w:rFonts w:ascii="Inter" w:hAnsi="Inter"/>
          <w:sz w:val="21"/>
          <w:szCs w:val="21"/>
        </w:rPr>
        <w:t xml:space="preserve"> odobratých doplnkových tovarov a služieb </w:t>
      </w:r>
      <w:r w:rsidRPr="000F279D">
        <w:rPr>
          <w:rFonts w:ascii="Inter" w:hAnsi="Inter"/>
          <w:sz w:val="21"/>
          <w:szCs w:val="21"/>
        </w:rPr>
        <w:t xml:space="preserve">prostredníctvom palivových kariet vydaných </w:t>
      </w:r>
      <w:r>
        <w:rPr>
          <w:rFonts w:ascii="Inter" w:hAnsi="Inter"/>
          <w:sz w:val="21"/>
          <w:szCs w:val="21"/>
        </w:rPr>
        <w:t>D</w:t>
      </w:r>
      <w:r w:rsidRPr="000F279D">
        <w:rPr>
          <w:rFonts w:ascii="Inter" w:hAnsi="Inter"/>
          <w:sz w:val="21"/>
          <w:szCs w:val="21"/>
        </w:rPr>
        <w:t>odávateľom. Zoznam výdajných miest – čerpacích staníc, ktoré akceptujú úhradu čerpaných PHM</w:t>
      </w:r>
      <w:r w:rsidR="00CF29C5">
        <w:rPr>
          <w:rFonts w:ascii="Inter" w:hAnsi="Inter"/>
          <w:sz w:val="21"/>
          <w:szCs w:val="21"/>
        </w:rPr>
        <w:t xml:space="preserve"> a odobratých doplnkových tovarov a služieb</w:t>
      </w:r>
      <w:r w:rsidRPr="000F279D">
        <w:rPr>
          <w:rFonts w:ascii="Inter" w:hAnsi="Inter"/>
          <w:sz w:val="21"/>
          <w:szCs w:val="21"/>
        </w:rPr>
        <w:t xml:space="preserve"> na palivové karty vydaných </w:t>
      </w:r>
      <w:r>
        <w:rPr>
          <w:rFonts w:ascii="Inter" w:hAnsi="Inter"/>
          <w:sz w:val="21"/>
          <w:szCs w:val="21"/>
        </w:rPr>
        <w:t>D</w:t>
      </w:r>
      <w:r w:rsidRPr="000F279D">
        <w:rPr>
          <w:rFonts w:ascii="Inter" w:hAnsi="Inter"/>
          <w:sz w:val="21"/>
          <w:szCs w:val="21"/>
        </w:rPr>
        <w:t xml:space="preserve">odávateľom tvorí </w:t>
      </w:r>
      <w:r w:rsidR="009F7630">
        <w:rPr>
          <w:rFonts w:ascii="Inter" w:hAnsi="Inter"/>
          <w:sz w:val="21"/>
          <w:szCs w:val="21"/>
        </w:rPr>
        <w:t>P</w:t>
      </w:r>
      <w:r w:rsidRPr="000F279D">
        <w:rPr>
          <w:rFonts w:ascii="Inter" w:hAnsi="Inter"/>
          <w:sz w:val="21"/>
          <w:szCs w:val="21"/>
        </w:rPr>
        <w:t>rílohu č.</w:t>
      </w:r>
      <w:r w:rsidR="009F7630">
        <w:rPr>
          <w:rFonts w:ascii="Inter" w:hAnsi="Inter"/>
          <w:sz w:val="21"/>
          <w:szCs w:val="21"/>
        </w:rPr>
        <w:t xml:space="preserve"> </w:t>
      </w:r>
      <w:r w:rsidR="00686B10">
        <w:rPr>
          <w:rFonts w:ascii="Inter" w:hAnsi="Inter"/>
          <w:sz w:val="21"/>
          <w:szCs w:val="21"/>
        </w:rPr>
        <w:t>6</w:t>
      </w:r>
      <w:r w:rsidR="00686B10" w:rsidRPr="000F279D">
        <w:rPr>
          <w:rFonts w:ascii="Inter" w:hAnsi="Inter"/>
          <w:sz w:val="21"/>
          <w:szCs w:val="21"/>
        </w:rPr>
        <w:t xml:space="preserve"> </w:t>
      </w:r>
      <w:r w:rsidRPr="000F279D">
        <w:rPr>
          <w:rFonts w:ascii="Inter" w:hAnsi="Inter"/>
          <w:sz w:val="21"/>
          <w:szCs w:val="21"/>
        </w:rPr>
        <w:t xml:space="preserve">tejto </w:t>
      </w:r>
      <w:r>
        <w:rPr>
          <w:rFonts w:ascii="Inter" w:hAnsi="Inter"/>
          <w:sz w:val="21"/>
          <w:szCs w:val="21"/>
        </w:rPr>
        <w:t>D</w:t>
      </w:r>
      <w:r w:rsidRPr="000F279D">
        <w:rPr>
          <w:rFonts w:ascii="Inter" w:hAnsi="Inter"/>
          <w:sz w:val="21"/>
          <w:szCs w:val="21"/>
        </w:rPr>
        <w:t xml:space="preserve">ohody. </w:t>
      </w:r>
    </w:p>
    <w:p w14:paraId="6BFD1BD3" w14:textId="75F1C83C" w:rsidR="003F08AD" w:rsidRDefault="003F08AD" w:rsidP="00590FA2">
      <w:pPr>
        <w:pStyle w:val="Odsekzoznamu"/>
        <w:numPr>
          <w:ilvl w:val="0"/>
          <w:numId w:val="32"/>
        </w:numPr>
        <w:tabs>
          <w:tab w:val="clear" w:pos="720"/>
        </w:tabs>
        <w:spacing w:after="120" w:line="240" w:lineRule="auto"/>
        <w:ind w:left="425" w:hanging="425"/>
        <w:contextualSpacing w:val="0"/>
        <w:rPr>
          <w:rFonts w:ascii="Inter" w:hAnsi="Inter"/>
          <w:sz w:val="21"/>
          <w:szCs w:val="21"/>
        </w:rPr>
      </w:pPr>
      <w:r>
        <w:rPr>
          <w:rFonts w:ascii="Inter" w:hAnsi="Inter"/>
          <w:sz w:val="21"/>
          <w:szCs w:val="21"/>
        </w:rPr>
        <w:t xml:space="preserve">Miestom dodania palivových kariet </w:t>
      </w:r>
      <w:r w:rsidR="00CF29C5">
        <w:rPr>
          <w:rFonts w:ascii="Inter" w:hAnsi="Inter"/>
          <w:sz w:val="21"/>
          <w:szCs w:val="21"/>
        </w:rPr>
        <w:t>bude adresa uvedená v objednávke Objednávateľa.</w:t>
      </w:r>
    </w:p>
    <w:p w14:paraId="61E1E72E" w14:textId="43158371" w:rsidR="00C52CBD" w:rsidRPr="00C52CBD" w:rsidRDefault="00C52CBD" w:rsidP="00590FA2">
      <w:pPr>
        <w:pStyle w:val="Odsekzoznamu"/>
        <w:numPr>
          <w:ilvl w:val="0"/>
          <w:numId w:val="32"/>
        </w:numPr>
        <w:tabs>
          <w:tab w:val="clear" w:pos="720"/>
          <w:tab w:val="left" w:pos="426"/>
          <w:tab w:val="left" w:pos="567"/>
        </w:tabs>
        <w:spacing w:after="120" w:line="240" w:lineRule="auto"/>
        <w:ind w:left="426" w:hanging="426"/>
        <w:contextualSpacing w:val="0"/>
        <w:rPr>
          <w:rFonts w:ascii="Inter" w:hAnsi="Inter"/>
          <w:bCs/>
          <w:sz w:val="21"/>
          <w:szCs w:val="21"/>
        </w:rPr>
      </w:pPr>
      <w:r w:rsidRPr="00C52CBD">
        <w:rPr>
          <w:rFonts w:ascii="Inter" w:hAnsi="Inter"/>
          <w:sz w:val="21"/>
          <w:szCs w:val="21"/>
        </w:rPr>
        <w:t xml:space="preserve">Dodávateľ je povinný priebežne oznamovať </w:t>
      </w:r>
      <w:r>
        <w:rPr>
          <w:rFonts w:ascii="Inter" w:hAnsi="Inter"/>
          <w:sz w:val="21"/>
          <w:szCs w:val="21"/>
        </w:rPr>
        <w:t>O</w:t>
      </w:r>
      <w:r w:rsidRPr="00C52CBD">
        <w:rPr>
          <w:rFonts w:ascii="Inter" w:hAnsi="Inter"/>
          <w:sz w:val="21"/>
          <w:szCs w:val="21"/>
        </w:rPr>
        <w:t xml:space="preserve">bjednávateľovi zmeny v zozname výdajných miest – čerpacích staníc, a to písomne alebo elektronicky. Spolu s oznámením zmeny v zozname výdajných miest Dodávateľa je </w:t>
      </w:r>
      <w:r>
        <w:rPr>
          <w:rFonts w:ascii="Inter" w:hAnsi="Inter"/>
          <w:sz w:val="21"/>
          <w:szCs w:val="21"/>
        </w:rPr>
        <w:t>D</w:t>
      </w:r>
      <w:r w:rsidRPr="00C52CBD">
        <w:rPr>
          <w:rFonts w:ascii="Inter" w:hAnsi="Inter"/>
          <w:sz w:val="21"/>
          <w:szCs w:val="21"/>
        </w:rPr>
        <w:t xml:space="preserve">odávateľ povinný </w:t>
      </w:r>
      <w:r>
        <w:rPr>
          <w:rFonts w:ascii="Inter" w:hAnsi="Inter"/>
          <w:sz w:val="21"/>
          <w:szCs w:val="21"/>
        </w:rPr>
        <w:t>O</w:t>
      </w:r>
      <w:r w:rsidRPr="00C52CBD">
        <w:rPr>
          <w:rFonts w:ascii="Inter" w:hAnsi="Inter"/>
          <w:sz w:val="21"/>
          <w:szCs w:val="21"/>
        </w:rPr>
        <w:t xml:space="preserve">bjednávateľovi doručiť aj aktualizovaný zoznam čerpacích staníc. </w:t>
      </w:r>
      <w:r w:rsidR="00A0160A">
        <w:rPr>
          <w:rFonts w:ascii="Inter" w:hAnsi="Inter"/>
          <w:sz w:val="21"/>
          <w:szCs w:val="21"/>
        </w:rPr>
        <w:t>Účastníci dohody sa dohodli, že z</w:t>
      </w:r>
      <w:r w:rsidRPr="00C52CBD">
        <w:rPr>
          <w:rFonts w:ascii="Inter" w:hAnsi="Inter"/>
          <w:sz w:val="21"/>
          <w:szCs w:val="21"/>
        </w:rPr>
        <w:t>meny v zozname čerpacích staníc nie sú dôvodom na uzatvorenie dodatku k Dohode.</w:t>
      </w:r>
    </w:p>
    <w:p w14:paraId="4A1F1C88" w14:textId="77777777" w:rsidR="00811A23" w:rsidRDefault="00DB7781" w:rsidP="00590FA2">
      <w:pPr>
        <w:pStyle w:val="Odsekzoznamu"/>
        <w:numPr>
          <w:ilvl w:val="0"/>
          <w:numId w:val="32"/>
        </w:numPr>
        <w:tabs>
          <w:tab w:val="clear" w:pos="720"/>
        </w:tabs>
        <w:spacing w:line="240" w:lineRule="auto"/>
        <w:ind w:left="426" w:hanging="426"/>
        <w:rPr>
          <w:rFonts w:ascii="Inter" w:hAnsi="Inter"/>
          <w:sz w:val="21"/>
          <w:szCs w:val="21"/>
        </w:rPr>
      </w:pPr>
      <w:r>
        <w:rPr>
          <w:rFonts w:ascii="Inter" w:hAnsi="Inter"/>
          <w:sz w:val="21"/>
          <w:szCs w:val="21"/>
        </w:rPr>
        <w:t>Termíny plnenia</w:t>
      </w:r>
      <w:r w:rsidR="00811A23">
        <w:rPr>
          <w:rFonts w:ascii="Inter" w:hAnsi="Inter"/>
          <w:sz w:val="21"/>
          <w:szCs w:val="21"/>
        </w:rPr>
        <w:t>:</w:t>
      </w:r>
    </w:p>
    <w:p w14:paraId="28F1DE17" w14:textId="241430DD" w:rsidR="00C52CBD" w:rsidRPr="008130D3" w:rsidRDefault="00106F66" w:rsidP="00590FA2">
      <w:pPr>
        <w:pStyle w:val="Odsekzoznamu"/>
        <w:numPr>
          <w:ilvl w:val="0"/>
          <w:numId w:val="35"/>
        </w:numPr>
        <w:tabs>
          <w:tab w:val="clear" w:pos="720"/>
        </w:tabs>
        <w:spacing w:line="240" w:lineRule="auto"/>
        <w:ind w:left="993" w:hanging="283"/>
        <w:rPr>
          <w:rFonts w:ascii="Inter" w:hAnsi="Inter"/>
          <w:sz w:val="21"/>
          <w:szCs w:val="21"/>
        </w:rPr>
      </w:pPr>
      <w:r w:rsidRPr="008130D3">
        <w:rPr>
          <w:rFonts w:ascii="Inter" w:hAnsi="Inter"/>
          <w:sz w:val="21"/>
          <w:szCs w:val="21"/>
        </w:rPr>
        <w:t>Dodávateľ sa zaväzuje k vydávaniu palivových kariet v lehote do 7 dní po obdržaní žiadosti objednávateľa a doručenia záväznej objednávky,</w:t>
      </w:r>
    </w:p>
    <w:p w14:paraId="56ED1BAB" w14:textId="3FD932CB" w:rsidR="00106F66" w:rsidRDefault="004419D0" w:rsidP="00590FA2">
      <w:pPr>
        <w:pStyle w:val="Odsekzoznamu"/>
        <w:numPr>
          <w:ilvl w:val="0"/>
          <w:numId w:val="35"/>
        </w:numPr>
        <w:tabs>
          <w:tab w:val="clear" w:pos="720"/>
        </w:tabs>
        <w:spacing w:line="240" w:lineRule="auto"/>
        <w:ind w:left="993" w:hanging="283"/>
        <w:rPr>
          <w:rFonts w:ascii="Inter" w:hAnsi="Inter"/>
          <w:sz w:val="21"/>
          <w:szCs w:val="21"/>
        </w:rPr>
      </w:pPr>
      <w:r w:rsidRPr="008130D3">
        <w:rPr>
          <w:rFonts w:ascii="Inter" w:hAnsi="Inter"/>
          <w:sz w:val="21"/>
          <w:szCs w:val="21"/>
        </w:rPr>
        <w:t>v prípade straty, zničenia alebo krádeže Dodávateľ bezodplatne vystaví náhradnú palivovú kartu do 5 pracovných dní od nahlásenia</w:t>
      </w:r>
      <w:r w:rsidR="006F300E">
        <w:rPr>
          <w:rFonts w:ascii="Inter" w:hAnsi="Inter"/>
          <w:sz w:val="21"/>
          <w:szCs w:val="21"/>
        </w:rPr>
        <w:t>,</w:t>
      </w:r>
    </w:p>
    <w:p w14:paraId="313DABA3" w14:textId="50CC158B" w:rsidR="006F300E" w:rsidRPr="008130D3" w:rsidRDefault="006F300E" w:rsidP="00590FA2">
      <w:pPr>
        <w:pStyle w:val="Odsekzoznamu"/>
        <w:numPr>
          <w:ilvl w:val="0"/>
          <w:numId w:val="35"/>
        </w:numPr>
        <w:tabs>
          <w:tab w:val="clear" w:pos="720"/>
        </w:tabs>
        <w:spacing w:line="240" w:lineRule="auto"/>
        <w:ind w:left="993" w:hanging="283"/>
        <w:rPr>
          <w:rFonts w:ascii="Inter" w:hAnsi="Inter"/>
          <w:sz w:val="21"/>
          <w:szCs w:val="21"/>
        </w:rPr>
      </w:pPr>
      <w:r>
        <w:rPr>
          <w:rFonts w:ascii="Inter" w:hAnsi="Inter"/>
          <w:sz w:val="21"/>
          <w:szCs w:val="21"/>
        </w:rPr>
        <w:lastRenderedPageBreak/>
        <w:t xml:space="preserve">Dodávateľ sa zaväzuje </w:t>
      </w:r>
      <w:r w:rsidRPr="006F300E">
        <w:rPr>
          <w:rFonts w:ascii="Inter" w:hAnsi="Inter"/>
          <w:sz w:val="21"/>
          <w:szCs w:val="21"/>
        </w:rPr>
        <w:t xml:space="preserve">zabezpečiť funkčnosť prístupu </w:t>
      </w:r>
      <w:r>
        <w:rPr>
          <w:rFonts w:ascii="Inter" w:hAnsi="Inter"/>
          <w:sz w:val="21"/>
          <w:szCs w:val="21"/>
        </w:rPr>
        <w:t>O</w:t>
      </w:r>
      <w:r w:rsidRPr="006F300E">
        <w:rPr>
          <w:rFonts w:ascii="Inter" w:hAnsi="Inter"/>
          <w:sz w:val="21"/>
          <w:szCs w:val="21"/>
        </w:rPr>
        <w:t xml:space="preserve">bjednávateľa (užívateľov </w:t>
      </w:r>
      <w:r>
        <w:rPr>
          <w:rFonts w:ascii="Inter" w:hAnsi="Inter"/>
          <w:sz w:val="21"/>
          <w:szCs w:val="21"/>
        </w:rPr>
        <w:t>Objednávateľa</w:t>
      </w:r>
      <w:r w:rsidRPr="006F300E">
        <w:rPr>
          <w:rFonts w:ascii="Inter" w:hAnsi="Inter"/>
          <w:sz w:val="21"/>
          <w:szCs w:val="21"/>
        </w:rPr>
        <w:t xml:space="preserve">) do elektronického systému správy kariet najneskôr do 30 dní od účinnosti </w:t>
      </w:r>
      <w:r>
        <w:rPr>
          <w:rFonts w:ascii="Inter" w:hAnsi="Inter"/>
          <w:sz w:val="21"/>
          <w:szCs w:val="21"/>
        </w:rPr>
        <w:t>tejto Dohody.</w:t>
      </w:r>
    </w:p>
    <w:p w14:paraId="3AF8C617" w14:textId="70A66B8F" w:rsidR="004D188C" w:rsidRPr="00B14CF5" w:rsidRDefault="004D188C" w:rsidP="00AD0ED7">
      <w:pPr>
        <w:rPr>
          <w:rFonts w:ascii="Inter" w:hAnsi="Inter" w:cs="Arial"/>
          <w:sz w:val="21"/>
          <w:szCs w:val="21"/>
        </w:rPr>
      </w:pPr>
    </w:p>
    <w:p w14:paraId="353A7B0D" w14:textId="6DDF4884" w:rsidR="0061795E" w:rsidRDefault="00366EBE" w:rsidP="00AD0ED7">
      <w:pPr>
        <w:widowControl w:val="0"/>
        <w:jc w:val="center"/>
        <w:rPr>
          <w:rFonts w:ascii="Inter" w:eastAsia="Arial Narrow" w:hAnsi="Inter"/>
          <w:b/>
          <w:sz w:val="21"/>
          <w:szCs w:val="21"/>
        </w:rPr>
      </w:pPr>
      <w:r w:rsidRPr="00B14CF5">
        <w:rPr>
          <w:rFonts w:ascii="Inter" w:eastAsia="Arial Narrow" w:hAnsi="Inter"/>
          <w:b/>
          <w:sz w:val="21"/>
          <w:szCs w:val="21"/>
        </w:rPr>
        <w:t>Článok I</w:t>
      </w:r>
      <w:r w:rsidR="00B44001">
        <w:rPr>
          <w:rFonts w:ascii="Inter" w:eastAsia="Arial Narrow" w:hAnsi="Inter"/>
          <w:b/>
          <w:sz w:val="21"/>
          <w:szCs w:val="21"/>
        </w:rPr>
        <w:t>II</w:t>
      </w:r>
    </w:p>
    <w:p w14:paraId="403B7C99" w14:textId="06C7CE3D" w:rsidR="00C179F3" w:rsidRDefault="00C179F3" w:rsidP="00E668D7">
      <w:pPr>
        <w:widowControl w:val="0"/>
        <w:spacing w:after="120"/>
        <w:jc w:val="center"/>
        <w:rPr>
          <w:rFonts w:ascii="Inter" w:eastAsia="Arial Narrow" w:hAnsi="Inter"/>
          <w:b/>
          <w:sz w:val="21"/>
          <w:szCs w:val="21"/>
        </w:rPr>
      </w:pPr>
      <w:r>
        <w:rPr>
          <w:rFonts w:ascii="Inter" w:eastAsia="Arial Narrow" w:hAnsi="Inter"/>
          <w:b/>
          <w:sz w:val="21"/>
          <w:szCs w:val="21"/>
        </w:rPr>
        <w:t>Zadávanie objednávok</w:t>
      </w:r>
    </w:p>
    <w:p w14:paraId="31C092B1" w14:textId="4135BF80" w:rsidR="00E668D7" w:rsidRPr="005561A3" w:rsidRDefault="00E668D7" w:rsidP="00590FA2">
      <w:pPr>
        <w:pStyle w:val="Hlavika"/>
        <w:numPr>
          <w:ilvl w:val="0"/>
          <w:numId w:val="36"/>
        </w:numPr>
        <w:tabs>
          <w:tab w:val="clear" w:pos="4536"/>
          <w:tab w:val="clear" w:pos="9072"/>
          <w:tab w:val="center" w:pos="5670"/>
        </w:tabs>
        <w:spacing w:after="120"/>
        <w:ind w:left="426" w:hanging="426"/>
        <w:jc w:val="both"/>
        <w:rPr>
          <w:rFonts w:ascii="Inter" w:hAnsi="Inter"/>
          <w:sz w:val="21"/>
          <w:szCs w:val="21"/>
        </w:rPr>
      </w:pPr>
      <w:r w:rsidRPr="00E668D7">
        <w:rPr>
          <w:rFonts w:ascii="Inter" w:hAnsi="Inter"/>
          <w:sz w:val="21"/>
          <w:szCs w:val="21"/>
        </w:rPr>
        <w:t xml:space="preserve">Na účely dodania predmetu plnenia Dohody </w:t>
      </w:r>
      <w:r>
        <w:rPr>
          <w:rFonts w:ascii="Inter" w:hAnsi="Inter"/>
          <w:sz w:val="21"/>
          <w:szCs w:val="21"/>
        </w:rPr>
        <w:t>D</w:t>
      </w:r>
      <w:r w:rsidRPr="00E668D7">
        <w:rPr>
          <w:rFonts w:ascii="Inter" w:hAnsi="Inter"/>
          <w:sz w:val="21"/>
          <w:szCs w:val="21"/>
        </w:rPr>
        <w:t xml:space="preserve">odávateľ protokolárne na základe objednávky vystavenej v súlade s touto </w:t>
      </w:r>
      <w:r>
        <w:rPr>
          <w:rFonts w:ascii="Inter" w:hAnsi="Inter"/>
          <w:sz w:val="21"/>
          <w:szCs w:val="21"/>
        </w:rPr>
        <w:t>Dohodou</w:t>
      </w:r>
      <w:r w:rsidRPr="00E668D7">
        <w:rPr>
          <w:rFonts w:ascii="Inter" w:hAnsi="Inter"/>
          <w:sz w:val="21"/>
          <w:szCs w:val="21"/>
        </w:rPr>
        <w:t xml:space="preserve"> </w:t>
      </w:r>
      <w:r>
        <w:rPr>
          <w:rFonts w:ascii="Inter" w:hAnsi="Inter"/>
          <w:sz w:val="21"/>
          <w:szCs w:val="21"/>
        </w:rPr>
        <w:t>O</w:t>
      </w:r>
      <w:r w:rsidRPr="00E668D7">
        <w:rPr>
          <w:rFonts w:ascii="Inter" w:hAnsi="Inter"/>
          <w:sz w:val="21"/>
          <w:szCs w:val="21"/>
        </w:rPr>
        <w:t xml:space="preserve">bjednávateľovi odovzdá palivové karty vrátane príslušných PIN kódov, a to do 7 pracovných dní odo dňa doručenia objednávky </w:t>
      </w:r>
      <w:r>
        <w:rPr>
          <w:rFonts w:ascii="Inter" w:hAnsi="Inter"/>
          <w:sz w:val="21"/>
          <w:szCs w:val="21"/>
        </w:rPr>
        <w:t>D</w:t>
      </w:r>
      <w:r w:rsidRPr="00E668D7">
        <w:rPr>
          <w:rFonts w:ascii="Inter" w:hAnsi="Inter"/>
          <w:sz w:val="21"/>
          <w:szCs w:val="21"/>
        </w:rPr>
        <w:t xml:space="preserve">odávateľovi. Objednávku je </w:t>
      </w:r>
      <w:r w:rsidR="006D53A6">
        <w:rPr>
          <w:rFonts w:ascii="Inter" w:hAnsi="Inter"/>
          <w:sz w:val="21"/>
          <w:szCs w:val="21"/>
        </w:rPr>
        <w:t>O</w:t>
      </w:r>
      <w:r w:rsidRPr="00E668D7">
        <w:rPr>
          <w:rFonts w:ascii="Inter" w:hAnsi="Inter"/>
          <w:sz w:val="21"/>
          <w:szCs w:val="21"/>
        </w:rPr>
        <w:t xml:space="preserve">bjednávateľ povinný doručiť </w:t>
      </w:r>
      <w:r w:rsidR="006D53A6">
        <w:rPr>
          <w:rFonts w:ascii="Inter" w:hAnsi="Inter"/>
          <w:sz w:val="21"/>
          <w:szCs w:val="21"/>
        </w:rPr>
        <w:t>D</w:t>
      </w:r>
      <w:r w:rsidRPr="00E668D7">
        <w:rPr>
          <w:rFonts w:ascii="Inter" w:hAnsi="Inter"/>
          <w:sz w:val="21"/>
          <w:szCs w:val="21"/>
        </w:rPr>
        <w:t xml:space="preserve">odávateľovi prostredníctvom poštovej prepravy alebo v elektronickej podobe e-mailom na vopred </w:t>
      </w:r>
      <w:r w:rsidRPr="005561A3">
        <w:rPr>
          <w:rFonts w:ascii="Inter" w:hAnsi="Inter"/>
          <w:sz w:val="21"/>
          <w:szCs w:val="21"/>
        </w:rPr>
        <w:t xml:space="preserve">dohodnutú e-mailovú adresu zodpovedných osôb </w:t>
      </w:r>
      <w:r w:rsidRPr="002F609A">
        <w:rPr>
          <w:rFonts w:ascii="Inter" w:hAnsi="Inter"/>
          <w:sz w:val="21"/>
          <w:szCs w:val="21"/>
        </w:rPr>
        <w:t>uvedených v</w:t>
      </w:r>
      <w:r w:rsidR="006F13B8" w:rsidRPr="002F609A">
        <w:rPr>
          <w:rFonts w:ascii="Inter" w:hAnsi="Inter"/>
          <w:sz w:val="21"/>
          <w:szCs w:val="21"/>
        </w:rPr>
        <w:t> článku XI</w:t>
      </w:r>
      <w:r w:rsidR="006E5829">
        <w:rPr>
          <w:rFonts w:ascii="Inter" w:hAnsi="Inter"/>
          <w:sz w:val="21"/>
          <w:szCs w:val="21"/>
        </w:rPr>
        <w:t>II</w:t>
      </w:r>
      <w:r w:rsidR="006F13B8" w:rsidRPr="002F609A">
        <w:rPr>
          <w:rFonts w:ascii="Inter" w:hAnsi="Inter"/>
          <w:sz w:val="21"/>
          <w:szCs w:val="21"/>
        </w:rPr>
        <w:t> bod 6.</w:t>
      </w:r>
      <w:r w:rsidRPr="002F609A">
        <w:rPr>
          <w:rFonts w:ascii="Inter" w:hAnsi="Inter"/>
          <w:sz w:val="21"/>
          <w:szCs w:val="21"/>
        </w:rPr>
        <w:t xml:space="preserve"> </w:t>
      </w:r>
      <w:r w:rsidR="002F609A" w:rsidRPr="002F609A">
        <w:rPr>
          <w:rFonts w:ascii="Inter" w:hAnsi="Inter"/>
          <w:sz w:val="21"/>
          <w:szCs w:val="21"/>
        </w:rPr>
        <w:t>tejto Dohody</w:t>
      </w:r>
      <w:r w:rsidRPr="002F609A">
        <w:rPr>
          <w:rFonts w:ascii="Inter" w:hAnsi="Inter"/>
          <w:sz w:val="21"/>
          <w:szCs w:val="21"/>
        </w:rPr>
        <w:t>.</w:t>
      </w:r>
      <w:r w:rsidRPr="005561A3">
        <w:rPr>
          <w:rFonts w:ascii="Inter" w:hAnsi="Inter"/>
          <w:sz w:val="21"/>
          <w:szCs w:val="21"/>
        </w:rPr>
        <w:t xml:space="preserve"> Objednávku je možné vystaviť aj prostredníctvom elektronického systému správy palivových kariet </w:t>
      </w:r>
      <w:r w:rsidR="006D53A6" w:rsidRPr="005561A3">
        <w:rPr>
          <w:rFonts w:ascii="Inter" w:hAnsi="Inter"/>
          <w:sz w:val="21"/>
          <w:szCs w:val="21"/>
        </w:rPr>
        <w:t>D</w:t>
      </w:r>
      <w:r w:rsidRPr="005561A3">
        <w:rPr>
          <w:rFonts w:ascii="Inter" w:hAnsi="Inter"/>
          <w:sz w:val="21"/>
          <w:szCs w:val="21"/>
        </w:rPr>
        <w:t>odávateľa.</w:t>
      </w:r>
    </w:p>
    <w:p w14:paraId="48AB9964" w14:textId="1666DA62" w:rsidR="000C57B6" w:rsidRPr="005561A3" w:rsidRDefault="000C57B6" w:rsidP="00590FA2">
      <w:pPr>
        <w:pStyle w:val="Hlavika"/>
        <w:numPr>
          <w:ilvl w:val="0"/>
          <w:numId w:val="36"/>
        </w:numPr>
        <w:tabs>
          <w:tab w:val="clear" w:pos="4536"/>
          <w:tab w:val="clear" w:pos="9072"/>
          <w:tab w:val="center" w:pos="5670"/>
        </w:tabs>
        <w:spacing w:after="120"/>
        <w:ind w:left="426" w:hanging="426"/>
        <w:jc w:val="both"/>
        <w:rPr>
          <w:rFonts w:ascii="Inter" w:hAnsi="Inter"/>
          <w:sz w:val="21"/>
          <w:szCs w:val="21"/>
        </w:rPr>
      </w:pPr>
      <w:r w:rsidRPr="005561A3">
        <w:rPr>
          <w:rFonts w:ascii="Inter" w:hAnsi="Inter"/>
          <w:sz w:val="21"/>
          <w:szCs w:val="21"/>
        </w:rPr>
        <w:t xml:space="preserve">Objednávka bude obsahovať aj zoznam evidenčných čísiel vozidiel (ďalej len „EČV“) Objednávateľa, resp. zadanie Objednávateľa, na ktoré majú byť palivové karty vydané. Objednávateľ sa s Dodávateľom môžu dohodnúť aj na ďalších podmienkach, bližšie určujúcich spôsob používania palivových kariet. </w:t>
      </w:r>
    </w:p>
    <w:p w14:paraId="3A2E3E48" w14:textId="60A87F5A" w:rsidR="00C179F3" w:rsidRPr="00753D81" w:rsidRDefault="00347C22" w:rsidP="00590FA2">
      <w:pPr>
        <w:pStyle w:val="Hlavika"/>
        <w:numPr>
          <w:ilvl w:val="0"/>
          <w:numId w:val="36"/>
        </w:numPr>
        <w:tabs>
          <w:tab w:val="clear" w:pos="4536"/>
          <w:tab w:val="clear" w:pos="9072"/>
          <w:tab w:val="center" w:pos="5670"/>
        </w:tabs>
        <w:spacing w:after="120"/>
        <w:ind w:left="426" w:hanging="426"/>
        <w:jc w:val="both"/>
        <w:rPr>
          <w:rFonts w:ascii="Inter" w:hAnsi="Inter"/>
          <w:sz w:val="21"/>
          <w:szCs w:val="21"/>
        </w:rPr>
      </w:pPr>
      <w:r w:rsidRPr="005561A3">
        <w:rPr>
          <w:rFonts w:ascii="Inter" w:hAnsi="Inter"/>
          <w:sz w:val="21"/>
          <w:szCs w:val="21"/>
        </w:rPr>
        <w:t xml:space="preserve">Účastníci dohody sa dohodli, že počet palivových kariet sa môže počas platnosti a účinnosti Dohody meniť v závislosti od aktuálnych potrieb </w:t>
      </w:r>
      <w:r w:rsidR="001F4880" w:rsidRPr="005561A3">
        <w:rPr>
          <w:rFonts w:ascii="Inter" w:hAnsi="Inter"/>
          <w:sz w:val="21"/>
          <w:szCs w:val="21"/>
        </w:rPr>
        <w:t>Ob</w:t>
      </w:r>
      <w:r w:rsidRPr="005561A3">
        <w:rPr>
          <w:rFonts w:ascii="Inter" w:hAnsi="Inter"/>
          <w:sz w:val="21"/>
          <w:szCs w:val="21"/>
        </w:rPr>
        <w:t xml:space="preserve">jednávateľa. Dodávateľ vystaví bezodplatne nové palivové karty na základe písomnej objednávky </w:t>
      </w:r>
      <w:r w:rsidR="001F4880" w:rsidRPr="005561A3">
        <w:rPr>
          <w:rFonts w:ascii="Inter" w:hAnsi="Inter"/>
          <w:sz w:val="21"/>
          <w:szCs w:val="21"/>
        </w:rPr>
        <w:t>O</w:t>
      </w:r>
      <w:r w:rsidRPr="005561A3">
        <w:rPr>
          <w:rFonts w:ascii="Inter" w:hAnsi="Inter"/>
          <w:sz w:val="21"/>
          <w:szCs w:val="21"/>
        </w:rPr>
        <w:t xml:space="preserve">bjednávateľa. </w:t>
      </w:r>
    </w:p>
    <w:p w14:paraId="12C39146" w14:textId="2BD8C486" w:rsidR="00C179F3" w:rsidRPr="00B14CF5" w:rsidRDefault="00C179F3" w:rsidP="00AD0ED7">
      <w:pPr>
        <w:widowControl w:val="0"/>
        <w:jc w:val="center"/>
        <w:rPr>
          <w:rFonts w:ascii="Inter" w:eastAsia="Arial Narrow" w:hAnsi="Inter"/>
          <w:b/>
          <w:sz w:val="21"/>
          <w:szCs w:val="21"/>
        </w:rPr>
      </w:pPr>
      <w:r>
        <w:rPr>
          <w:rFonts w:ascii="Inter" w:eastAsia="Arial Narrow" w:hAnsi="Inter"/>
          <w:b/>
          <w:sz w:val="21"/>
          <w:szCs w:val="21"/>
        </w:rPr>
        <w:t>Článok IV</w:t>
      </w:r>
    </w:p>
    <w:p w14:paraId="09FAC843" w14:textId="007FF32A" w:rsidR="00D66472" w:rsidRPr="00B14CF5" w:rsidRDefault="0087231B" w:rsidP="0087231B">
      <w:pPr>
        <w:jc w:val="center"/>
        <w:rPr>
          <w:rFonts w:ascii="Inter" w:eastAsia="Arial Narrow" w:hAnsi="Inter"/>
          <w:b/>
          <w:color w:val="000000"/>
          <w:sz w:val="21"/>
          <w:szCs w:val="21"/>
        </w:rPr>
      </w:pPr>
      <w:r w:rsidRPr="00B14CF5">
        <w:rPr>
          <w:rFonts w:ascii="Inter" w:eastAsia="Arial Narrow" w:hAnsi="Inter"/>
          <w:b/>
          <w:color w:val="000000"/>
          <w:sz w:val="21"/>
          <w:szCs w:val="21"/>
        </w:rPr>
        <w:t>Cena predmetu Dohody</w:t>
      </w:r>
    </w:p>
    <w:p w14:paraId="47A04403" w14:textId="77777777" w:rsidR="00C2628F" w:rsidRPr="00B14CF5" w:rsidRDefault="00C2628F" w:rsidP="00423CF3">
      <w:pPr>
        <w:rPr>
          <w:rStyle w:val="iadne"/>
          <w:rFonts w:ascii="Inter" w:hAnsi="Inter" w:cs="Arial"/>
          <w:b/>
          <w:bCs/>
          <w:sz w:val="21"/>
          <w:szCs w:val="21"/>
          <w:u w:val="single"/>
        </w:rPr>
      </w:pPr>
    </w:p>
    <w:p w14:paraId="084403BE" w14:textId="25E604A1" w:rsidR="000A7259" w:rsidRPr="00020CB1" w:rsidRDefault="10ECDCEB" w:rsidP="2F2915C9">
      <w:pPr>
        <w:pStyle w:val="Odsekzoznamu"/>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000000"/>
        </w:pBdr>
        <w:tabs>
          <w:tab w:val="clear" w:pos="720"/>
        </w:tabs>
        <w:spacing w:after="120" w:line="240" w:lineRule="auto"/>
        <w:ind w:left="425" w:hanging="425"/>
        <w:rPr>
          <w:rFonts w:ascii="Inter" w:hAnsi="Inter"/>
          <w:sz w:val="21"/>
          <w:szCs w:val="21"/>
        </w:rPr>
      </w:pPr>
      <w:r w:rsidRPr="2F2915C9">
        <w:rPr>
          <w:rFonts w:ascii="Inter" w:hAnsi="Inter"/>
          <w:sz w:val="21"/>
          <w:szCs w:val="21"/>
        </w:rPr>
        <w:t xml:space="preserve">Jednotková cena za 1 liter pohonných hmôt je stanovená ako priemerná týždenná cena </w:t>
      </w:r>
      <w:r w:rsidR="76FFA185" w:rsidRPr="002119FF">
        <w:rPr>
          <w:rFonts w:ascii="Inter" w:hAnsi="Inter"/>
          <w:sz w:val="21"/>
          <w:szCs w:val="21"/>
        </w:rPr>
        <w:t>za 1 liter príslušnej pohonnej hmoty</w:t>
      </w:r>
      <w:r w:rsidR="76FFA185" w:rsidRPr="2F2915C9">
        <w:rPr>
          <w:rFonts w:ascii="Inter" w:hAnsi="Inter"/>
          <w:sz w:val="21"/>
          <w:szCs w:val="21"/>
        </w:rPr>
        <w:t xml:space="preserve"> </w:t>
      </w:r>
      <w:r w:rsidRPr="2F2915C9">
        <w:rPr>
          <w:rFonts w:ascii="Inter" w:hAnsi="Inter"/>
          <w:sz w:val="21"/>
          <w:szCs w:val="21"/>
        </w:rPr>
        <w:t xml:space="preserve">v eurách bez DPH znížená o percento zľavy poskytnuté úspešným uchádzačom na 1 liter pohonných hmôt. K takto vypočítanej cene bude prirátaná DPH v zmysle zákona č. 222/2004 Z. z. o dani z pridanej hodnoty v znení neskorších predpisov. Jednotková cena bola stanovená v súlade so zákonom NR SR č. 18/1996 Z. z. o cenách v znení neskorších predpisov, v spojení s vyhláškou MF SR č. 87/1996 Z. z., ktorou sa vykonáva zákon NR SR č. 18/1996 Z. z. o cenách v znení neskorších predpisov. Podrobná špecifikácia jednotkovej ceny za predmet plnenia, poskytovaného na základe tejto </w:t>
      </w:r>
      <w:r w:rsidR="582BE0DD" w:rsidRPr="2F2915C9">
        <w:rPr>
          <w:rFonts w:ascii="Inter" w:hAnsi="Inter"/>
          <w:sz w:val="21"/>
          <w:szCs w:val="21"/>
        </w:rPr>
        <w:t>D</w:t>
      </w:r>
      <w:r w:rsidRPr="2F2915C9">
        <w:rPr>
          <w:rFonts w:ascii="Inter" w:hAnsi="Inter"/>
          <w:sz w:val="21"/>
          <w:szCs w:val="21"/>
        </w:rPr>
        <w:t xml:space="preserve">ohody je uvedená je definovaná v bode </w:t>
      </w:r>
      <w:r w:rsidR="13E9CDB2" w:rsidRPr="2F2915C9">
        <w:rPr>
          <w:rFonts w:ascii="Inter" w:hAnsi="Inter"/>
          <w:sz w:val="21"/>
          <w:szCs w:val="21"/>
        </w:rPr>
        <w:t>3.</w:t>
      </w:r>
      <w:r w:rsidRPr="2F2915C9">
        <w:rPr>
          <w:rFonts w:ascii="Inter" w:hAnsi="Inter"/>
          <w:sz w:val="21"/>
          <w:szCs w:val="21"/>
        </w:rPr>
        <w:t xml:space="preserve"> tohto článku</w:t>
      </w:r>
      <w:r w:rsidR="4FD92EF5" w:rsidRPr="2F2915C9">
        <w:rPr>
          <w:rFonts w:ascii="Inter" w:hAnsi="Inter"/>
          <w:sz w:val="21"/>
          <w:szCs w:val="21"/>
        </w:rPr>
        <w:t>.</w:t>
      </w:r>
      <w:r w:rsidR="3C9ABD5B" w:rsidRPr="2F2915C9">
        <w:rPr>
          <w:rFonts w:ascii="Inter" w:hAnsi="Inter"/>
          <w:sz w:val="21"/>
          <w:szCs w:val="21"/>
        </w:rPr>
        <w:t xml:space="preserve"> </w:t>
      </w:r>
    </w:p>
    <w:p w14:paraId="6B7AC6C8" w14:textId="6FAAC247" w:rsidR="001E7E40" w:rsidRPr="00020CB1" w:rsidRDefault="000A7259" w:rsidP="00927F35">
      <w:pPr>
        <w:pStyle w:val="Hlavika"/>
        <w:numPr>
          <w:ilvl w:val="0"/>
          <w:numId w:val="19"/>
        </w:numPr>
        <w:tabs>
          <w:tab w:val="clear" w:pos="4536"/>
          <w:tab w:val="clear" w:pos="9072"/>
          <w:tab w:val="center" w:pos="5670"/>
        </w:tabs>
        <w:spacing w:after="120"/>
        <w:ind w:left="425" w:hanging="425"/>
        <w:jc w:val="both"/>
        <w:rPr>
          <w:rFonts w:ascii="Inter" w:hAnsi="Inter"/>
          <w:sz w:val="21"/>
          <w:szCs w:val="21"/>
        </w:rPr>
      </w:pPr>
      <w:r w:rsidRPr="00A13F2D">
        <w:rPr>
          <w:rFonts w:ascii="Inter" w:hAnsi="Inter"/>
          <w:sz w:val="21"/>
          <w:szCs w:val="21"/>
        </w:rPr>
        <w:t xml:space="preserve">V cene dohodnutej podľa bodu </w:t>
      </w:r>
      <w:r w:rsidR="00A13F2D" w:rsidRPr="00A13F2D">
        <w:rPr>
          <w:rFonts w:ascii="Inter" w:hAnsi="Inter"/>
          <w:sz w:val="21"/>
          <w:szCs w:val="21"/>
        </w:rPr>
        <w:t>1</w:t>
      </w:r>
      <w:r w:rsidR="00360C77">
        <w:rPr>
          <w:rFonts w:ascii="Inter" w:hAnsi="Inter"/>
          <w:sz w:val="21"/>
          <w:szCs w:val="21"/>
        </w:rPr>
        <w:t>.</w:t>
      </w:r>
      <w:r w:rsidRPr="00A13F2D">
        <w:rPr>
          <w:rFonts w:ascii="Inter" w:hAnsi="Inter"/>
          <w:sz w:val="21"/>
          <w:szCs w:val="21"/>
        </w:rPr>
        <w:t xml:space="preserve"> tohto článku </w:t>
      </w:r>
      <w:r w:rsidR="00360C77" w:rsidRPr="003C473C">
        <w:rPr>
          <w:rFonts w:ascii="Inter" w:hAnsi="Inter"/>
          <w:sz w:val="21"/>
          <w:szCs w:val="21"/>
        </w:rPr>
        <w:t>sú zahrnuté všetky náklady Dodávateľa súvisiace a vynaložené s poskytnutím predmetu plnenia podľa tejto Dohody</w:t>
      </w:r>
      <w:r w:rsidR="00360C77">
        <w:rPr>
          <w:rFonts w:ascii="Inter" w:hAnsi="Inter"/>
          <w:sz w:val="21"/>
          <w:szCs w:val="21"/>
        </w:rPr>
        <w:t>, najmä</w:t>
      </w:r>
      <w:r w:rsidRPr="00A13F2D">
        <w:rPr>
          <w:rFonts w:ascii="Inter" w:hAnsi="Inter"/>
          <w:sz w:val="21"/>
          <w:szCs w:val="21"/>
        </w:rPr>
        <w:t xml:space="preserve"> všetky náklady </w:t>
      </w:r>
      <w:r w:rsidR="00A13F2D" w:rsidRPr="00A13F2D">
        <w:rPr>
          <w:rFonts w:ascii="Inter" w:hAnsi="Inter"/>
          <w:sz w:val="21"/>
          <w:szCs w:val="21"/>
        </w:rPr>
        <w:t>D</w:t>
      </w:r>
      <w:r w:rsidRPr="00A13F2D">
        <w:rPr>
          <w:rFonts w:ascii="Inter" w:hAnsi="Inter"/>
          <w:sz w:val="21"/>
          <w:szCs w:val="21"/>
        </w:rPr>
        <w:t xml:space="preserve">odávateľa na vydanie </w:t>
      </w:r>
      <w:r w:rsidR="002217AE">
        <w:rPr>
          <w:rFonts w:ascii="Inter" w:hAnsi="Inter"/>
          <w:sz w:val="21"/>
          <w:szCs w:val="21"/>
        </w:rPr>
        <w:t>palivových kariet</w:t>
      </w:r>
      <w:r w:rsidRPr="00A13F2D">
        <w:rPr>
          <w:rFonts w:ascii="Inter" w:hAnsi="Inter"/>
          <w:sz w:val="21"/>
          <w:szCs w:val="21"/>
        </w:rPr>
        <w:t xml:space="preserve"> na nákup PHM a ich prevádzku v systéme a tiež náklady spojené s jej vydaním vrátane všetkých ostatných súvisiacich nákladov a poskytovaných služieb podľa tejto Dohody. Objednávateľ nebude </w:t>
      </w:r>
      <w:r w:rsidR="00A13F2D" w:rsidRPr="00A13F2D">
        <w:rPr>
          <w:rFonts w:ascii="Inter" w:hAnsi="Inter"/>
          <w:sz w:val="21"/>
          <w:szCs w:val="21"/>
        </w:rPr>
        <w:t>D</w:t>
      </w:r>
      <w:r w:rsidRPr="00A13F2D">
        <w:rPr>
          <w:rFonts w:ascii="Inter" w:hAnsi="Inter"/>
          <w:sz w:val="21"/>
          <w:szCs w:val="21"/>
        </w:rPr>
        <w:t xml:space="preserve">odávateľovi hradiť žiadne skryté náklady, ktoré súvisia s vydávaním </w:t>
      </w:r>
      <w:r w:rsidR="000D0CFC">
        <w:rPr>
          <w:rFonts w:ascii="Inter" w:hAnsi="Inter"/>
          <w:sz w:val="21"/>
          <w:szCs w:val="21"/>
        </w:rPr>
        <w:t>palivových</w:t>
      </w:r>
      <w:r w:rsidR="000D0CFC" w:rsidRPr="00A13F2D">
        <w:rPr>
          <w:rFonts w:ascii="Inter" w:hAnsi="Inter"/>
          <w:sz w:val="21"/>
          <w:szCs w:val="21"/>
        </w:rPr>
        <w:t xml:space="preserve"> </w:t>
      </w:r>
      <w:r w:rsidRPr="00A13F2D">
        <w:rPr>
          <w:rFonts w:ascii="Inter" w:hAnsi="Inter"/>
          <w:sz w:val="21"/>
          <w:szCs w:val="21"/>
        </w:rPr>
        <w:t xml:space="preserve">kariet a ich prevádzkou. </w:t>
      </w:r>
    </w:p>
    <w:p w14:paraId="6028D267" w14:textId="72AD54D6" w:rsidR="001E7E40" w:rsidRPr="00020CB1" w:rsidRDefault="001E7E40" w:rsidP="00927F35">
      <w:pPr>
        <w:pStyle w:val="Hlavika"/>
        <w:numPr>
          <w:ilvl w:val="0"/>
          <w:numId w:val="19"/>
        </w:numPr>
        <w:tabs>
          <w:tab w:val="clear" w:pos="4536"/>
          <w:tab w:val="clear" w:pos="9072"/>
          <w:tab w:val="center" w:pos="5670"/>
        </w:tabs>
        <w:spacing w:after="120"/>
        <w:ind w:left="426" w:hanging="426"/>
        <w:jc w:val="both"/>
        <w:rPr>
          <w:rFonts w:ascii="Inter" w:hAnsi="Inter"/>
          <w:sz w:val="21"/>
          <w:szCs w:val="21"/>
        </w:rPr>
      </w:pPr>
      <w:r w:rsidRPr="2F2915C9">
        <w:rPr>
          <w:rFonts w:ascii="Inter" w:hAnsi="Inter"/>
          <w:sz w:val="21"/>
          <w:szCs w:val="21"/>
        </w:rPr>
        <w:t>Jednotková cena podľa bodu 1</w:t>
      </w:r>
      <w:r w:rsidR="00360C77" w:rsidRPr="2F2915C9">
        <w:rPr>
          <w:rFonts w:ascii="Inter" w:hAnsi="Inter"/>
          <w:sz w:val="21"/>
          <w:szCs w:val="21"/>
        </w:rPr>
        <w:t>.</w:t>
      </w:r>
      <w:r w:rsidRPr="2F2915C9">
        <w:rPr>
          <w:rFonts w:ascii="Inter" w:hAnsi="Inter"/>
          <w:sz w:val="21"/>
          <w:szCs w:val="21"/>
        </w:rPr>
        <w:t xml:space="preserve"> tohto článku predstavuje cenu za jeden liter PHM. Jednotkovou cenou sa rozumie cena za 1 liter pohonných hmôt, stanovená ako priemerná týždenná cen</w:t>
      </w:r>
      <w:r w:rsidRPr="002119FF">
        <w:rPr>
          <w:rFonts w:ascii="Inter" w:hAnsi="Inter"/>
          <w:sz w:val="21"/>
          <w:szCs w:val="21"/>
        </w:rPr>
        <w:t>a</w:t>
      </w:r>
      <w:r w:rsidR="5CD454D7" w:rsidRPr="002119FF">
        <w:rPr>
          <w:rFonts w:ascii="Inter" w:hAnsi="Inter"/>
          <w:sz w:val="21"/>
          <w:szCs w:val="21"/>
        </w:rPr>
        <w:t xml:space="preserve"> za 1 liter príslušnej pohonnej hmoty</w:t>
      </w:r>
      <w:r w:rsidRPr="002119FF">
        <w:rPr>
          <w:rFonts w:ascii="Inter" w:hAnsi="Inter"/>
          <w:sz w:val="21"/>
          <w:szCs w:val="21"/>
        </w:rPr>
        <w:t xml:space="preserve"> v</w:t>
      </w:r>
      <w:r w:rsidRPr="2F2915C9">
        <w:rPr>
          <w:rFonts w:ascii="Inter" w:hAnsi="Inter"/>
          <w:sz w:val="21"/>
          <w:szCs w:val="21"/>
        </w:rPr>
        <w:t xml:space="preserve"> eurách bez DPH znížená o percento zľavy poskytnuté úspešným uchádzačom na 1 liter pohonných hmôt. K takto vypočítanej cene bude prirátaná DPH v zmysle zákona č. 222/2004 Z.</w:t>
      </w:r>
      <w:r w:rsidR="00360C77" w:rsidRPr="2F2915C9">
        <w:rPr>
          <w:rFonts w:ascii="Inter" w:hAnsi="Inter"/>
          <w:sz w:val="21"/>
          <w:szCs w:val="21"/>
        </w:rPr>
        <w:t xml:space="preserve"> </w:t>
      </w:r>
      <w:r w:rsidRPr="2F2915C9">
        <w:rPr>
          <w:rFonts w:ascii="Inter" w:hAnsi="Inter"/>
          <w:sz w:val="21"/>
          <w:szCs w:val="21"/>
        </w:rPr>
        <w:t xml:space="preserve">z. o dani z pridanej hodnoty v znení neskorších predpisov. </w:t>
      </w:r>
    </w:p>
    <w:p w14:paraId="0E945482" w14:textId="7A561207" w:rsidR="001E7E40" w:rsidRDefault="00387F88" w:rsidP="00927F35">
      <w:pPr>
        <w:pStyle w:val="Hlavika"/>
        <w:numPr>
          <w:ilvl w:val="0"/>
          <w:numId w:val="19"/>
        </w:numPr>
        <w:tabs>
          <w:tab w:val="clear" w:pos="4536"/>
          <w:tab w:val="clear" w:pos="9072"/>
          <w:tab w:val="center" w:pos="5670"/>
        </w:tabs>
        <w:spacing w:after="120"/>
        <w:ind w:left="426" w:hanging="426"/>
        <w:jc w:val="both"/>
        <w:rPr>
          <w:rFonts w:ascii="Inter" w:hAnsi="Inter"/>
          <w:sz w:val="21"/>
          <w:szCs w:val="21"/>
        </w:rPr>
      </w:pPr>
      <w:r w:rsidRPr="2F2915C9">
        <w:rPr>
          <w:rFonts w:ascii="Inter" w:hAnsi="Inter"/>
          <w:sz w:val="21"/>
          <w:szCs w:val="21"/>
        </w:rPr>
        <w:t xml:space="preserve">Dodávateľ garantuje počas platnosti a účinnosti tejto Dohody nasledovnú zmluvnú cenu: aktuálna jednotková cena na 1 liter PHM v € bez DPH platná v čase odberu pohonných hmôt znížená o pevne dohodnutú zľavu </w:t>
      </w:r>
      <w:r w:rsidRPr="2F2915C9">
        <w:rPr>
          <w:rFonts w:ascii="Inter" w:hAnsi="Inter"/>
          <w:sz w:val="21"/>
          <w:szCs w:val="21"/>
          <w:highlight w:val="yellow"/>
        </w:rPr>
        <w:t>xx</w:t>
      </w:r>
      <w:r w:rsidRPr="2F2915C9">
        <w:rPr>
          <w:rFonts w:ascii="Inter" w:hAnsi="Inter"/>
          <w:sz w:val="21"/>
          <w:szCs w:val="21"/>
        </w:rPr>
        <w:t xml:space="preserve"> % na 1 liter PHM bez DPH. K takto vypočítanej cene za 1 liter PHM bude prirátaná DPH v zmysle zákona č. 222/2004 Z. z. o dani z pridanej hodnoty v znení neskorších predpisov.</w:t>
      </w:r>
    </w:p>
    <w:p w14:paraId="79A4A0F9" w14:textId="1D82B5BF" w:rsidR="00387F88" w:rsidRPr="00020CB1" w:rsidRDefault="23BC5259" w:rsidP="00927F35">
      <w:pPr>
        <w:pStyle w:val="Hlavika"/>
        <w:numPr>
          <w:ilvl w:val="0"/>
          <w:numId w:val="19"/>
        </w:numPr>
        <w:tabs>
          <w:tab w:val="clear" w:pos="4536"/>
          <w:tab w:val="clear" w:pos="9072"/>
          <w:tab w:val="center" w:pos="5670"/>
        </w:tabs>
        <w:spacing w:after="120"/>
        <w:ind w:left="426" w:hanging="426"/>
        <w:jc w:val="both"/>
        <w:rPr>
          <w:rFonts w:ascii="Inter" w:hAnsi="Inter"/>
          <w:sz w:val="21"/>
          <w:szCs w:val="21"/>
        </w:rPr>
      </w:pPr>
      <w:r w:rsidRPr="002119FF">
        <w:rPr>
          <w:rFonts w:ascii="Inter" w:hAnsi="Inter"/>
          <w:sz w:val="21"/>
          <w:szCs w:val="21"/>
        </w:rPr>
        <w:t>V prípade ak bola výsledkom verejného obst</w:t>
      </w:r>
      <w:r w:rsidR="09E42400" w:rsidRPr="002119FF">
        <w:rPr>
          <w:rFonts w:ascii="Inter" w:hAnsi="Inter"/>
          <w:sz w:val="21"/>
          <w:szCs w:val="21"/>
        </w:rPr>
        <w:t>arávania zľava na doplnkové tovary a služby, uplatní sa táto zľava</w:t>
      </w:r>
      <w:r w:rsidR="35D97827" w:rsidRPr="002119FF">
        <w:rPr>
          <w:rFonts w:ascii="Inter" w:hAnsi="Inter"/>
          <w:sz w:val="21"/>
          <w:szCs w:val="21"/>
        </w:rPr>
        <w:t xml:space="preserve"> pri ich nákupe. </w:t>
      </w:r>
      <w:r w:rsidR="4AC23D0A" w:rsidRPr="002119FF">
        <w:rPr>
          <w:rFonts w:ascii="Inter" w:hAnsi="Inter"/>
          <w:sz w:val="21"/>
          <w:szCs w:val="21"/>
        </w:rPr>
        <w:t>Z</w:t>
      </w:r>
      <w:r w:rsidR="35D97827" w:rsidRPr="002119FF">
        <w:rPr>
          <w:rFonts w:ascii="Inter" w:hAnsi="Inter"/>
          <w:sz w:val="21"/>
          <w:szCs w:val="21"/>
        </w:rPr>
        <w:t>a doplnkový tovar alebo službu sa uplatní</w:t>
      </w:r>
      <w:r w:rsidR="4E06797E" w:rsidRPr="002119FF">
        <w:rPr>
          <w:rFonts w:ascii="Inter" w:hAnsi="Inter"/>
          <w:sz w:val="21"/>
          <w:szCs w:val="21"/>
        </w:rPr>
        <w:t xml:space="preserve"> cena platná </w:t>
      </w:r>
      <w:r w:rsidR="4E06797E" w:rsidRPr="002119FF">
        <w:rPr>
          <w:rFonts w:ascii="Inter" w:hAnsi="Inter"/>
          <w:sz w:val="21"/>
          <w:szCs w:val="21"/>
        </w:rPr>
        <w:lastRenderedPageBreak/>
        <w:t>v čase a mieste nákupu znížená o percento zľavy poskytnutej úspešným uchádzačom.</w:t>
      </w:r>
      <w:r w:rsidR="35D97827" w:rsidRPr="002119FF">
        <w:rPr>
          <w:rFonts w:ascii="Inter" w:hAnsi="Inter"/>
          <w:sz w:val="21"/>
          <w:szCs w:val="21"/>
        </w:rPr>
        <w:t xml:space="preserve"> </w:t>
      </w:r>
      <w:r w:rsidR="09E42400" w:rsidRPr="002119FF">
        <w:rPr>
          <w:rFonts w:ascii="Inter" w:hAnsi="Inter"/>
          <w:sz w:val="21"/>
          <w:szCs w:val="21"/>
        </w:rPr>
        <w:t xml:space="preserve"> </w:t>
      </w:r>
      <w:r w:rsidR="00935397" w:rsidRPr="002119FF">
        <w:rPr>
          <w:rFonts w:ascii="Inter" w:hAnsi="Inter"/>
          <w:sz w:val="21"/>
          <w:szCs w:val="21"/>
        </w:rPr>
        <w:t>Dodávateľ</w:t>
      </w:r>
      <w:r w:rsidR="00935397" w:rsidRPr="6339F562">
        <w:rPr>
          <w:rFonts w:ascii="Inter" w:hAnsi="Inter"/>
          <w:sz w:val="21"/>
          <w:szCs w:val="21"/>
        </w:rPr>
        <w:t xml:space="preserve"> garantuje počas celej doby plnenia </w:t>
      </w:r>
      <w:r w:rsidR="00C62F6C" w:rsidRPr="6339F562">
        <w:rPr>
          <w:rFonts w:ascii="Inter" w:hAnsi="Inter"/>
          <w:sz w:val="21"/>
          <w:szCs w:val="21"/>
        </w:rPr>
        <w:t>D</w:t>
      </w:r>
      <w:r w:rsidR="00935397" w:rsidRPr="6339F562">
        <w:rPr>
          <w:rFonts w:ascii="Inter" w:hAnsi="Inter"/>
          <w:sz w:val="21"/>
          <w:szCs w:val="21"/>
        </w:rPr>
        <w:t>ohody zľavu vo výške</w:t>
      </w:r>
      <w:r w:rsidR="002119FF">
        <w:rPr>
          <w:rFonts w:ascii="Inter" w:hAnsi="Inter"/>
          <w:sz w:val="21"/>
          <w:szCs w:val="21"/>
        </w:rPr>
        <w:t xml:space="preserve">  </w:t>
      </w:r>
      <w:r w:rsidR="00935397" w:rsidRPr="6339F562">
        <w:rPr>
          <w:rFonts w:ascii="Inter" w:hAnsi="Inter"/>
          <w:sz w:val="21"/>
          <w:szCs w:val="21"/>
          <w:highlight w:val="yellow"/>
        </w:rPr>
        <w:t>xx</w:t>
      </w:r>
      <w:r w:rsidR="00935397" w:rsidRPr="6339F562">
        <w:rPr>
          <w:rFonts w:ascii="Inter" w:hAnsi="Inter"/>
          <w:sz w:val="21"/>
          <w:szCs w:val="21"/>
        </w:rPr>
        <w:t xml:space="preserve"> % na </w:t>
      </w:r>
      <w:r w:rsidR="00792DAC">
        <w:rPr>
          <w:rFonts w:ascii="Inter" w:hAnsi="Inter"/>
          <w:sz w:val="21"/>
          <w:szCs w:val="21"/>
        </w:rPr>
        <w:t>doplnkové tovary a služby</w:t>
      </w:r>
      <w:r w:rsidR="00935397" w:rsidRPr="6339F562">
        <w:rPr>
          <w:rFonts w:ascii="Inter" w:hAnsi="Inter"/>
          <w:sz w:val="21"/>
          <w:szCs w:val="21"/>
        </w:rPr>
        <w:t>.</w:t>
      </w:r>
      <w:r w:rsidR="00963750" w:rsidRPr="00963750">
        <w:rPr>
          <w:rFonts w:ascii="Inter" w:hAnsi="Inter"/>
          <w:sz w:val="21"/>
          <w:szCs w:val="21"/>
        </w:rPr>
        <w:t xml:space="preserve"> </w:t>
      </w:r>
      <w:r w:rsidR="00963750" w:rsidRPr="2F2915C9">
        <w:rPr>
          <w:rFonts w:ascii="Inter" w:hAnsi="Inter"/>
          <w:sz w:val="21"/>
          <w:szCs w:val="21"/>
        </w:rPr>
        <w:t xml:space="preserve">K takto vypočítanej cene za </w:t>
      </w:r>
      <w:r w:rsidR="00963750">
        <w:rPr>
          <w:rFonts w:ascii="Inter" w:hAnsi="Inter"/>
          <w:sz w:val="21"/>
          <w:szCs w:val="21"/>
        </w:rPr>
        <w:t>doplnko</w:t>
      </w:r>
      <w:r w:rsidR="00A26F27">
        <w:rPr>
          <w:rFonts w:ascii="Inter" w:hAnsi="Inter"/>
          <w:sz w:val="21"/>
          <w:szCs w:val="21"/>
        </w:rPr>
        <w:t>vý tovar a služby</w:t>
      </w:r>
      <w:r w:rsidR="00963750" w:rsidRPr="2F2915C9">
        <w:rPr>
          <w:rFonts w:ascii="Inter" w:hAnsi="Inter"/>
          <w:sz w:val="21"/>
          <w:szCs w:val="21"/>
        </w:rPr>
        <w:t xml:space="preserve"> bude prirátaná DPH v zmysle zákona č. 222/2004 Z. z. o dani z pridanej hodnoty v znení neskorších predpisov</w:t>
      </w:r>
      <w:r w:rsidR="00A26F27">
        <w:rPr>
          <w:rFonts w:ascii="Inter" w:hAnsi="Inter"/>
          <w:sz w:val="21"/>
          <w:szCs w:val="21"/>
        </w:rPr>
        <w:t>.</w:t>
      </w:r>
    </w:p>
    <w:p w14:paraId="6D77B4CD" w14:textId="474EA421" w:rsidR="00F416EA" w:rsidRPr="00BC78B9" w:rsidRDefault="00557E05" w:rsidP="00927F35">
      <w:pPr>
        <w:pStyle w:val="Hlavika"/>
        <w:numPr>
          <w:ilvl w:val="0"/>
          <w:numId w:val="19"/>
        </w:numPr>
        <w:tabs>
          <w:tab w:val="clear" w:pos="4536"/>
          <w:tab w:val="clear" w:pos="9072"/>
          <w:tab w:val="center" w:pos="5670"/>
        </w:tabs>
        <w:spacing w:after="120"/>
        <w:ind w:left="426" w:hanging="426"/>
        <w:jc w:val="both"/>
        <w:rPr>
          <w:rFonts w:ascii="Inter" w:hAnsi="Inter"/>
          <w:sz w:val="21"/>
          <w:szCs w:val="21"/>
        </w:rPr>
      </w:pPr>
      <w:r w:rsidRPr="6339F562">
        <w:rPr>
          <w:rFonts w:ascii="Inter" w:hAnsi="Inter"/>
          <w:sz w:val="21"/>
          <w:szCs w:val="21"/>
        </w:rPr>
        <w:t>C</w:t>
      </w:r>
      <w:r w:rsidR="00020CB1" w:rsidRPr="6339F562">
        <w:rPr>
          <w:rFonts w:ascii="Inter" w:hAnsi="Inter"/>
          <w:sz w:val="21"/>
          <w:szCs w:val="21"/>
        </w:rPr>
        <w:t>ena po uplatnení zľavy za odobrané množstvo PHM s DPH bude zaokrúhlená na 2 desatinné miesta.</w:t>
      </w:r>
    </w:p>
    <w:p w14:paraId="4DAFBEDF" w14:textId="669F6500" w:rsidR="007C005E" w:rsidRPr="001E4B61" w:rsidRDefault="00C93D2D" w:rsidP="5C538CBA">
      <w:pPr>
        <w:pStyle w:val="Odsekzoznamu"/>
        <w:numPr>
          <w:ilvl w:val="0"/>
          <w:numId w:val="19"/>
        </w:numPr>
        <w:pBdr>
          <w:top w:val="none" w:sz="0" w:space="0" w:color="000000"/>
          <w:left w:val="none" w:sz="0" w:space="0" w:color="000000"/>
          <w:bottom w:val="none" w:sz="0" w:space="0" w:color="000000"/>
          <w:right w:val="none" w:sz="0" w:space="0" w:color="000000"/>
          <w:between w:val="none" w:sz="0" w:space="0" w:color="000000"/>
          <w:bar w:val="none" w:sz="0" w:color="000000"/>
        </w:pBdr>
        <w:tabs>
          <w:tab w:val="clear" w:pos="720"/>
        </w:tabs>
        <w:spacing w:after="120" w:line="240" w:lineRule="auto"/>
        <w:ind w:left="425" w:hanging="425"/>
        <w:rPr>
          <w:rFonts w:ascii="Inter" w:hAnsi="Inter"/>
          <w:sz w:val="21"/>
          <w:szCs w:val="21"/>
        </w:rPr>
      </w:pPr>
      <w:r w:rsidRPr="5C538CBA">
        <w:rPr>
          <w:rFonts w:ascii="Inter" w:hAnsi="Inter"/>
          <w:sz w:val="21"/>
          <w:szCs w:val="21"/>
        </w:rPr>
        <w:t xml:space="preserve">Celková maximálna súhrnná výška ceny za </w:t>
      </w:r>
      <w:r w:rsidR="002579EC" w:rsidRPr="5C538CBA">
        <w:rPr>
          <w:rFonts w:ascii="Inter" w:hAnsi="Inter"/>
          <w:sz w:val="21"/>
          <w:szCs w:val="21"/>
        </w:rPr>
        <w:t xml:space="preserve">poskytnuté </w:t>
      </w:r>
      <w:r w:rsidR="0024754B" w:rsidRPr="5C538CBA">
        <w:rPr>
          <w:rFonts w:ascii="Inter" w:hAnsi="Inter"/>
          <w:sz w:val="21"/>
          <w:szCs w:val="21"/>
        </w:rPr>
        <w:t>plnenie</w:t>
      </w:r>
      <w:r w:rsidRPr="5C538CBA">
        <w:rPr>
          <w:rFonts w:ascii="Inter" w:hAnsi="Inter"/>
          <w:sz w:val="21"/>
          <w:szCs w:val="21"/>
        </w:rPr>
        <w:t>, t</w:t>
      </w:r>
      <w:r w:rsidR="002034A1" w:rsidRPr="5C538CBA">
        <w:rPr>
          <w:rFonts w:ascii="Inter" w:hAnsi="Inter"/>
          <w:sz w:val="21"/>
          <w:szCs w:val="21"/>
        </w:rPr>
        <w:t xml:space="preserve">. </w:t>
      </w:r>
      <w:r w:rsidRPr="5C538CBA">
        <w:rPr>
          <w:rFonts w:ascii="Inter" w:hAnsi="Inter"/>
          <w:sz w:val="21"/>
          <w:szCs w:val="21"/>
        </w:rPr>
        <w:t>j</w:t>
      </w:r>
      <w:r w:rsidR="002034A1" w:rsidRPr="5C538CBA">
        <w:rPr>
          <w:rFonts w:ascii="Inter" w:hAnsi="Inter"/>
          <w:sz w:val="21"/>
          <w:szCs w:val="21"/>
        </w:rPr>
        <w:t>.</w:t>
      </w:r>
      <w:r w:rsidRPr="5C538CBA">
        <w:rPr>
          <w:rFonts w:ascii="Inter" w:hAnsi="Inter"/>
          <w:sz w:val="21"/>
          <w:szCs w:val="21"/>
        </w:rPr>
        <w:t xml:space="preserve"> finančný limit</w:t>
      </w:r>
      <w:r w:rsidR="00E7498E" w:rsidRPr="5C538CBA">
        <w:rPr>
          <w:rFonts w:ascii="Inter" w:hAnsi="Inter"/>
          <w:sz w:val="21"/>
          <w:szCs w:val="21"/>
        </w:rPr>
        <w:t xml:space="preserve"> tejto Dohody</w:t>
      </w:r>
      <w:r w:rsidRPr="5C538CBA">
        <w:rPr>
          <w:rFonts w:ascii="Inter" w:hAnsi="Inter"/>
          <w:sz w:val="21"/>
          <w:szCs w:val="21"/>
        </w:rPr>
        <w:t xml:space="preserve"> je</w:t>
      </w:r>
      <w:r w:rsidR="72C55951" w:rsidRPr="5C538CBA">
        <w:rPr>
          <w:rFonts w:eastAsia="Times New Roman" w:cs="Times New Roman"/>
        </w:rPr>
        <w:t xml:space="preserve"> </w:t>
      </w:r>
      <w:r w:rsidR="72C55951" w:rsidRPr="00451CE3">
        <w:rPr>
          <w:rFonts w:ascii="Inter" w:hAnsi="Inter"/>
          <w:color w:val="000000" w:themeColor="text1"/>
          <w:sz w:val="21"/>
          <w:szCs w:val="21"/>
        </w:rPr>
        <w:t>2 275 000,00</w:t>
      </w:r>
      <w:r w:rsidR="00B347C0" w:rsidRPr="00451CE3">
        <w:rPr>
          <w:rFonts w:ascii="Inter" w:hAnsi="Inter"/>
          <w:color w:val="000000" w:themeColor="text1"/>
          <w:sz w:val="21"/>
          <w:szCs w:val="21"/>
        </w:rPr>
        <w:t xml:space="preserve"> </w:t>
      </w:r>
      <w:r w:rsidRPr="00451CE3">
        <w:rPr>
          <w:rFonts w:ascii="Inter" w:hAnsi="Inter"/>
          <w:color w:val="000000" w:themeColor="text1"/>
          <w:sz w:val="21"/>
          <w:szCs w:val="21"/>
        </w:rPr>
        <w:t xml:space="preserve">(slovom </w:t>
      </w:r>
      <w:proofErr w:type="spellStart"/>
      <w:r w:rsidR="178B1A51" w:rsidRPr="00451CE3">
        <w:rPr>
          <w:rFonts w:ascii="Inter" w:hAnsi="Inter"/>
          <w:color w:val="000000" w:themeColor="text1"/>
          <w:sz w:val="21"/>
          <w:szCs w:val="21"/>
        </w:rPr>
        <w:t>dvamiliónydvestosedemdesiatpäťtisíc</w:t>
      </w:r>
      <w:proofErr w:type="spellEnd"/>
      <w:r w:rsidRPr="00451CE3">
        <w:rPr>
          <w:rFonts w:ascii="Inter" w:hAnsi="Inter"/>
          <w:color w:val="000000" w:themeColor="text1"/>
          <w:sz w:val="21"/>
          <w:szCs w:val="21"/>
        </w:rPr>
        <w:t xml:space="preserve"> eur) </w:t>
      </w:r>
      <w:r w:rsidR="05189D50" w:rsidRPr="5C538CBA">
        <w:rPr>
          <w:rFonts w:ascii="Inter" w:hAnsi="Inter"/>
          <w:color w:val="000000" w:themeColor="text1"/>
          <w:sz w:val="21"/>
          <w:szCs w:val="21"/>
        </w:rPr>
        <w:t xml:space="preserve">EUR </w:t>
      </w:r>
      <w:r w:rsidRPr="00451CE3">
        <w:rPr>
          <w:rFonts w:ascii="Inter" w:hAnsi="Inter"/>
          <w:color w:val="000000" w:themeColor="text1"/>
          <w:sz w:val="21"/>
          <w:szCs w:val="21"/>
        </w:rPr>
        <w:t>bez DPH</w:t>
      </w:r>
      <w:r w:rsidR="00B9733D" w:rsidRPr="00451CE3">
        <w:rPr>
          <w:rFonts w:ascii="Inter" w:hAnsi="Inter"/>
          <w:color w:val="000000" w:themeColor="text1"/>
          <w:sz w:val="21"/>
          <w:szCs w:val="21"/>
        </w:rPr>
        <w:t>,</w:t>
      </w:r>
      <w:r w:rsidR="00B9733D" w:rsidRPr="5C538CBA">
        <w:rPr>
          <w:rFonts w:ascii="Inter" w:hAnsi="Inter"/>
          <w:sz w:val="21"/>
          <w:szCs w:val="21"/>
        </w:rPr>
        <w:t xml:space="preserve"> </w:t>
      </w:r>
      <w:r w:rsidR="00B9733D" w:rsidRPr="5C538CBA">
        <w:rPr>
          <w:rFonts w:ascii="Inter" w:hAnsi="Inter"/>
          <w:color w:val="auto"/>
          <w:sz w:val="21"/>
          <w:szCs w:val="21"/>
        </w:rPr>
        <w:t xml:space="preserve">pričom plnenie predmetu </w:t>
      </w:r>
      <w:r w:rsidR="00C029A5" w:rsidRPr="5C538CBA">
        <w:rPr>
          <w:rFonts w:ascii="Inter" w:hAnsi="Inter"/>
          <w:color w:val="auto"/>
          <w:sz w:val="21"/>
          <w:szCs w:val="21"/>
        </w:rPr>
        <w:t>D</w:t>
      </w:r>
      <w:r w:rsidR="00B9733D" w:rsidRPr="5C538CBA">
        <w:rPr>
          <w:rFonts w:ascii="Inter" w:hAnsi="Inter"/>
          <w:color w:val="auto"/>
          <w:sz w:val="21"/>
          <w:szCs w:val="21"/>
        </w:rPr>
        <w:t xml:space="preserve">ohody počas platnosti Dohody bude závislé výlučne od reálnej potreby </w:t>
      </w:r>
      <w:r w:rsidR="00C029A5" w:rsidRPr="5C538CBA">
        <w:rPr>
          <w:rFonts w:ascii="Inter" w:hAnsi="Inter"/>
          <w:color w:val="auto"/>
          <w:sz w:val="21"/>
          <w:szCs w:val="21"/>
        </w:rPr>
        <w:t>O</w:t>
      </w:r>
      <w:r w:rsidR="00B9733D" w:rsidRPr="5C538CBA">
        <w:rPr>
          <w:rFonts w:ascii="Inter" w:hAnsi="Inter"/>
          <w:color w:val="auto"/>
          <w:sz w:val="21"/>
          <w:szCs w:val="21"/>
        </w:rPr>
        <w:t>bjednávateľa</w:t>
      </w:r>
      <w:r w:rsidRPr="5C538CBA">
        <w:rPr>
          <w:rFonts w:ascii="Inter" w:hAnsi="Inter"/>
          <w:sz w:val="21"/>
          <w:szCs w:val="21"/>
        </w:rPr>
        <w:t>.</w:t>
      </w:r>
      <w:r w:rsidR="00F64D85" w:rsidRPr="5C538CBA">
        <w:rPr>
          <w:rFonts w:ascii="Inter" w:hAnsi="Inter"/>
          <w:sz w:val="21"/>
          <w:szCs w:val="21"/>
        </w:rPr>
        <w:t xml:space="preserve"> </w:t>
      </w:r>
      <w:r w:rsidR="00316E45" w:rsidRPr="5C538CBA">
        <w:rPr>
          <w:rFonts w:ascii="Inter" w:hAnsi="Inter"/>
          <w:sz w:val="21"/>
          <w:szCs w:val="21"/>
        </w:rPr>
        <w:t>Dodávateľ</w:t>
      </w:r>
      <w:r w:rsidR="00F64D85" w:rsidRPr="5C538CBA">
        <w:rPr>
          <w:rFonts w:ascii="Inter" w:hAnsi="Inter"/>
          <w:sz w:val="21"/>
          <w:szCs w:val="21"/>
        </w:rPr>
        <w:t xml:space="preserve"> si je vedomý, že mu nevznikajú žiadne finančné nároky, vrátane náhrady škody, z dôvodu, ak celkový finančný limit uvedený v prvej vete nebude vyčerpaný v plnom rozsahu.</w:t>
      </w:r>
      <w:r w:rsidRPr="5C538CBA">
        <w:rPr>
          <w:rFonts w:ascii="Inter" w:hAnsi="Inter"/>
          <w:sz w:val="21"/>
          <w:szCs w:val="21"/>
        </w:rPr>
        <w:t xml:space="preserve"> </w:t>
      </w:r>
      <w:r w:rsidR="00941FC2" w:rsidRPr="5C538CBA">
        <w:rPr>
          <w:rFonts w:ascii="Inter" w:hAnsi="Inter"/>
          <w:sz w:val="21"/>
          <w:szCs w:val="21"/>
        </w:rPr>
        <w:t xml:space="preserve">Finančný limit Dohody </w:t>
      </w:r>
      <w:r w:rsidRPr="5C538CBA">
        <w:rPr>
          <w:rFonts w:ascii="Inter" w:hAnsi="Inter"/>
          <w:sz w:val="21"/>
          <w:szCs w:val="21"/>
        </w:rPr>
        <w:t xml:space="preserve">nie je možné prekročiť počas celej doby trvania právnej záväznosti tejto Dohody. </w:t>
      </w:r>
    </w:p>
    <w:p w14:paraId="31979240" w14:textId="159F5664" w:rsidR="00BB4267" w:rsidRPr="00B14CF5" w:rsidRDefault="007465C3" w:rsidP="001A5BB1">
      <w:pPr>
        <w:widowControl w:val="0"/>
        <w:jc w:val="center"/>
        <w:rPr>
          <w:rFonts w:ascii="Inter" w:eastAsia="Arial Narrow" w:hAnsi="Inter"/>
          <w:b/>
          <w:bCs/>
          <w:sz w:val="21"/>
          <w:szCs w:val="21"/>
        </w:rPr>
      </w:pPr>
      <w:r w:rsidRPr="00B14CF5">
        <w:rPr>
          <w:rFonts w:ascii="Inter" w:eastAsia="Arial Narrow" w:hAnsi="Inter"/>
          <w:b/>
          <w:bCs/>
          <w:sz w:val="21"/>
          <w:szCs w:val="21"/>
        </w:rPr>
        <w:t>Článok V</w:t>
      </w:r>
    </w:p>
    <w:p w14:paraId="5FB1663F" w14:textId="630D9578" w:rsidR="002B0DC2" w:rsidRPr="00B14CF5" w:rsidRDefault="00D61F17" w:rsidP="00D61F17">
      <w:pPr>
        <w:widowControl w:val="0"/>
        <w:jc w:val="center"/>
        <w:rPr>
          <w:rFonts w:ascii="Inter" w:hAnsi="Inter"/>
          <w:b/>
          <w:bCs/>
          <w:sz w:val="21"/>
          <w:szCs w:val="21"/>
          <w:lang w:eastAsia="x-none"/>
        </w:rPr>
      </w:pPr>
      <w:r w:rsidRPr="00B14CF5">
        <w:rPr>
          <w:rFonts w:ascii="Inter" w:hAnsi="Inter"/>
          <w:b/>
          <w:bCs/>
          <w:sz w:val="21"/>
          <w:szCs w:val="21"/>
          <w:lang w:eastAsia="x-none"/>
        </w:rPr>
        <w:t>Platobné podmienky</w:t>
      </w:r>
    </w:p>
    <w:p w14:paraId="1B2BF5C3" w14:textId="77777777" w:rsidR="00C2628F" w:rsidRPr="00B14CF5" w:rsidRDefault="00C2628F" w:rsidP="00987172">
      <w:pPr>
        <w:widowControl w:val="0"/>
        <w:rPr>
          <w:rFonts w:ascii="Inter" w:eastAsia="Arial Narrow" w:hAnsi="Inter"/>
          <w:b/>
          <w:bCs/>
          <w:sz w:val="21"/>
          <w:szCs w:val="21"/>
        </w:rPr>
      </w:pPr>
    </w:p>
    <w:p w14:paraId="6E0F8233" w14:textId="3352D403" w:rsidR="00216F01" w:rsidRDefault="002B02AF" w:rsidP="00927F35">
      <w:pPr>
        <w:pStyle w:val="Odsekzoznamu"/>
        <w:widowControl w:val="0"/>
        <w:numPr>
          <w:ilvl w:val="0"/>
          <w:numId w:val="17"/>
        </w:numPr>
        <w:pBdr>
          <w:bar w:val="none" w:sz="0" w:color="auto"/>
        </w:pBdr>
        <w:tabs>
          <w:tab w:val="clear" w:pos="720"/>
        </w:tabs>
        <w:spacing w:after="120" w:line="240" w:lineRule="auto"/>
        <w:ind w:left="425" w:right="51" w:hanging="425"/>
        <w:contextualSpacing w:val="0"/>
        <w:rPr>
          <w:rFonts w:ascii="Inter" w:hAnsi="Inter"/>
          <w:sz w:val="21"/>
          <w:szCs w:val="21"/>
        </w:rPr>
      </w:pPr>
      <w:r w:rsidRPr="002B02AF">
        <w:rPr>
          <w:rFonts w:ascii="Inter" w:hAnsi="Inter"/>
          <w:sz w:val="21"/>
          <w:szCs w:val="21"/>
        </w:rPr>
        <w:t xml:space="preserve">Úhrada za odobrané pohonné hmoty </w:t>
      </w:r>
      <w:r w:rsidRPr="00E87259">
        <w:rPr>
          <w:rFonts w:ascii="Inter" w:hAnsi="Inter"/>
          <w:sz w:val="21"/>
          <w:szCs w:val="21"/>
        </w:rPr>
        <w:t>a doplnkové tovary a služby</w:t>
      </w:r>
      <w:r w:rsidRPr="002B02AF">
        <w:rPr>
          <w:rFonts w:ascii="Inter" w:hAnsi="Inter"/>
          <w:sz w:val="21"/>
          <w:szCs w:val="21"/>
        </w:rPr>
        <w:t xml:space="preserve"> bude Objednávateľom realizovaná na základe súhrnnej faktúry vystavenej Dodávateľom a</w:t>
      </w:r>
      <w:r w:rsidR="00FC19EF">
        <w:rPr>
          <w:rFonts w:ascii="Inter" w:hAnsi="Inter"/>
          <w:sz w:val="21"/>
          <w:szCs w:val="21"/>
        </w:rPr>
        <w:t xml:space="preserve"> poštou </w:t>
      </w:r>
      <w:r w:rsidRPr="002B02AF">
        <w:rPr>
          <w:rFonts w:ascii="Inter" w:hAnsi="Inter"/>
          <w:sz w:val="21"/>
          <w:szCs w:val="21"/>
        </w:rPr>
        <w:t xml:space="preserve">doručenej Objednávateľovi jedenkrát mesačne, vždy k poslednému dňu v mesiaci v jednom vyhotovení. Prílohou faktúry bude výpis (prehľad) o odberoch PHM </w:t>
      </w:r>
      <w:r w:rsidRPr="00E87259">
        <w:rPr>
          <w:rFonts w:ascii="Inter" w:hAnsi="Inter"/>
          <w:sz w:val="21"/>
          <w:szCs w:val="21"/>
        </w:rPr>
        <w:t>a doplnkových tovarov a služieb</w:t>
      </w:r>
      <w:r w:rsidRPr="0007183F">
        <w:rPr>
          <w:rFonts w:ascii="Inter" w:hAnsi="Inter"/>
          <w:sz w:val="21"/>
          <w:szCs w:val="21"/>
        </w:rPr>
        <w:t xml:space="preserve"> evidovaných prostredníctvom jednotlivých palivových kariet v písomnej forme</w:t>
      </w:r>
      <w:r w:rsidR="006A0A1C" w:rsidRPr="0007183F">
        <w:rPr>
          <w:rFonts w:ascii="Inter" w:hAnsi="Inter"/>
          <w:sz w:val="21"/>
          <w:szCs w:val="21"/>
        </w:rPr>
        <w:t>.</w:t>
      </w:r>
      <w:r w:rsidR="0007183F" w:rsidRPr="0007183F">
        <w:rPr>
          <w:rFonts w:ascii="Inter" w:hAnsi="Inter"/>
          <w:sz w:val="21"/>
          <w:szCs w:val="21"/>
        </w:rPr>
        <w:t xml:space="preserve"> V elektronickej forme bude faktúra (vrátane príloh) zverejnená v elektronickom systéme správy kariet do 15. dňa v mesiaci, ktorý nasleduje po mesiaci  za ktorý bola faktúra vystavená.</w:t>
      </w:r>
    </w:p>
    <w:p w14:paraId="24A7ACCD" w14:textId="29E22858" w:rsidR="00947573" w:rsidRPr="00E87259" w:rsidRDefault="00947573" w:rsidP="00927F35">
      <w:pPr>
        <w:pStyle w:val="Odsekzoznamu"/>
        <w:widowControl w:val="0"/>
        <w:numPr>
          <w:ilvl w:val="0"/>
          <w:numId w:val="17"/>
        </w:numPr>
        <w:pBdr>
          <w:bar w:val="none" w:sz="0" w:color="auto"/>
        </w:pBdr>
        <w:tabs>
          <w:tab w:val="clear" w:pos="720"/>
        </w:tabs>
        <w:spacing w:after="120" w:line="240" w:lineRule="auto"/>
        <w:ind w:left="425" w:right="51" w:hanging="425"/>
        <w:contextualSpacing w:val="0"/>
        <w:rPr>
          <w:rFonts w:ascii="Inter" w:hAnsi="Inter"/>
          <w:color w:val="auto"/>
          <w:sz w:val="21"/>
          <w:szCs w:val="21"/>
        </w:rPr>
      </w:pPr>
      <w:r w:rsidRPr="00E87259">
        <w:rPr>
          <w:rFonts w:ascii="Inter" w:hAnsi="Inter"/>
          <w:color w:val="auto"/>
          <w:sz w:val="21"/>
          <w:szCs w:val="21"/>
        </w:rPr>
        <w:t xml:space="preserve">Ak sa účastníci dohody tak dohodnú po uzatvorení tejto </w:t>
      </w:r>
      <w:r w:rsidR="007A4C2E" w:rsidRPr="00E87259">
        <w:rPr>
          <w:rFonts w:ascii="Inter" w:hAnsi="Inter"/>
          <w:color w:val="auto"/>
          <w:sz w:val="21"/>
          <w:szCs w:val="21"/>
        </w:rPr>
        <w:t>Dohody</w:t>
      </w:r>
      <w:r w:rsidRPr="00E87259">
        <w:rPr>
          <w:rFonts w:ascii="Inter" w:hAnsi="Inter"/>
          <w:color w:val="auto"/>
          <w:sz w:val="21"/>
          <w:szCs w:val="21"/>
        </w:rPr>
        <w:t xml:space="preserve">, </w:t>
      </w:r>
      <w:r w:rsidR="007A4C2E" w:rsidRPr="00E87259">
        <w:rPr>
          <w:rFonts w:ascii="Inter" w:hAnsi="Inter"/>
          <w:color w:val="auto"/>
          <w:sz w:val="21"/>
          <w:szCs w:val="21"/>
        </w:rPr>
        <w:t>Objednávateľ</w:t>
      </w:r>
      <w:r w:rsidRPr="00E87259">
        <w:rPr>
          <w:rFonts w:ascii="Inter" w:hAnsi="Inter"/>
          <w:color w:val="auto"/>
          <w:sz w:val="21"/>
          <w:szCs w:val="21"/>
        </w:rPr>
        <w:t xml:space="preserve"> súhlasí so zasielaním </w:t>
      </w:r>
      <w:r w:rsidRPr="00E87259">
        <w:rPr>
          <w:rFonts w:ascii="Inter" w:hAnsi="Inter" w:cstheme="minorBidi"/>
          <w:color w:val="auto"/>
          <w:sz w:val="21"/>
          <w:szCs w:val="21"/>
        </w:rPr>
        <w:t xml:space="preserve">elektronických faktúr na emailovú adresu, ktorú </w:t>
      </w:r>
      <w:r w:rsidR="007A4C2E" w:rsidRPr="00E87259">
        <w:rPr>
          <w:rFonts w:ascii="Inter" w:hAnsi="Inter" w:cstheme="minorBidi"/>
          <w:color w:val="auto"/>
          <w:sz w:val="21"/>
          <w:szCs w:val="21"/>
        </w:rPr>
        <w:t>O</w:t>
      </w:r>
      <w:r w:rsidRPr="00E87259">
        <w:rPr>
          <w:rFonts w:ascii="Inter" w:hAnsi="Inter" w:cstheme="minorBidi"/>
          <w:color w:val="auto"/>
          <w:sz w:val="21"/>
          <w:szCs w:val="21"/>
        </w:rPr>
        <w:t xml:space="preserve">bjednávateľ na tento účel oznámi </w:t>
      </w:r>
      <w:r w:rsidR="007A4C2E" w:rsidRPr="00E87259">
        <w:rPr>
          <w:rFonts w:ascii="Inter" w:hAnsi="Inter" w:cstheme="minorBidi"/>
          <w:color w:val="auto"/>
          <w:sz w:val="21"/>
          <w:szCs w:val="21"/>
        </w:rPr>
        <w:t>D</w:t>
      </w:r>
      <w:r w:rsidRPr="00E87259">
        <w:rPr>
          <w:rFonts w:ascii="Inter" w:hAnsi="Inter" w:cstheme="minorBidi"/>
          <w:color w:val="auto"/>
          <w:sz w:val="21"/>
          <w:szCs w:val="21"/>
        </w:rPr>
        <w:t xml:space="preserve">odávateľovi. V takom prípade začína plynúť 30 dňová lehota splatnosti faktúry deň nasledujúci po dni doručenia elektronickej faktúry, pričom </w:t>
      </w:r>
      <w:r w:rsidRPr="00E87259">
        <w:rPr>
          <w:rFonts w:ascii="Inter" w:eastAsia="Times New Roman" w:hAnsi="Inter" w:cstheme="minorBidi"/>
          <w:color w:val="auto"/>
          <w:sz w:val="21"/>
          <w:szCs w:val="21"/>
        </w:rPr>
        <w:t xml:space="preserve">elektronická faktúra sa považuje za doručenú </w:t>
      </w:r>
      <w:r w:rsidRPr="00E87259">
        <w:rPr>
          <w:rFonts w:ascii="Inter" w:hAnsi="Inter" w:cstheme="minorBidi"/>
          <w:color w:val="auto"/>
          <w:sz w:val="21"/>
          <w:szCs w:val="21"/>
        </w:rPr>
        <w:t xml:space="preserve">deň nasledujúci po jej odoslaní na oznámenú emailovú adresu </w:t>
      </w:r>
      <w:r w:rsidR="007A4C2E" w:rsidRPr="00E87259">
        <w:rPr>
          <w:rFonts w:ascii="Inter" w:hAnsi="Inter" w:cstheme="minorBidi"/>
          <w:color w:val="auto"/>
          <w:sz w:val="21"/>
          <w:szCs w:val="21"/>
        </w:rPr>
        <w:t>O</w:t>
      </w:r>
      <w:r w:rsidRPr="00E87259">
        <w:rPr>
          <w:rFonts w:ascii="Inter" w:hAnsi="Inter" w:cstheme="minorBidi"/>
          <w:color w:val="auto"/>
          <w:sz w:val="21"/>
          <w:szCs w:val="21"/>
        </w:rPr>
        <w:t>bjednávateľa</w:t>
      </w:r>
      <w:r w:rsidR="007A4C2E" w:rsidRPr="00E87259">
        <w:rPr>
          <w:rFonts w:ascii="Inter" w:hAnsi="Inter" w:cstheme="minorBidi"/>
          <w:color w:val="auto"/>
          <w:sz w:val="21"/>
          <w:szCs w:val="21"/>
        </w:rPr>
        <w:t>.</w:t>
      </w:r>
    </w:p>
    <w:p w14:paraId="4C4C60E4" w14:textId="7DFF9738" w:rsidR="00FD73AF" w:rsidRDefault="00FD73AF" w:rsidP="00927F35">
      <w:pPr>
        <w:pStyle w:val="Odsekzoznamu"/>
        <w:widowControl w:val="0"/>
        <w:numPr>
          <w:ilvl w:val="0"/>
          <w:numId w:val="17"/>
        </w:numPr>
        <w:pBdr>
          <w:bar w:val="none" w:sz="0" w:color="auto"/>
        </w:pBdr>
        <w:tabs>
          <w:tab w:val="clear" w:pos="720"/>
        </w:tabs>
        <w:spacing w:after="120" w:line="240" w:lineRule="auto"/>
        <w:ind w:left="425" w:right="51" w:hanging="425"/>
        <w:contextualSpacing w:val="0"/>
        <w:rPr>
          <w:rFonts w:ascii="Inter" w:hAnsi="Inter"/>
          <w:sz w:val="21"/>
          <w:szCs w:val="21"/>
        </w:rPr>
      </w:pPr>
      <w:r w:rsidRPr="6339F562">
        <w:rPr>
          <w:rFonts w:ascii="Inter" w:hAnsi="Inter"/>
          <w:sz w:val="21"/>
          <w:szCs w:val="21"/>
        </w:rPr>
        <w:t xml:space="preserve">Splatnosť faktúry je 30 dní odo dňa doručenia faktúry Objednávateľovi, pričom platí, že </w:t>
      </w:r>
      <w:r w:rsidR="00C82CAD" w:rsidRPr="6339F562">
        <w:rPr>
          <w:rFonts w:ascii="Inter" w:hAnsi="Inter"/>
          <w:sz w:val="21"/>
          <w:szCs w:val="21"/>
        </w:rPr>
        <w:t>cena</w:t>
      </w:r>
      <w:r w:rsidRPr="6339F562">
        <w:rPr>
          <w:rFonts w:ascii="Inter" w:hAnsi="Inter"/>
          <w:sz w:val="21"/>
          <w:szCs w:val="21"/>
        </w:rPr>
        <w:t xml:space="preserve"> sa považuje za uhradenú dňom odpísania finančných prostriedkov z bankového účtu </w:t>
      </w:r>
      <w:r w:rsidR="00C82CAD" w:rsidRPr="6339F562">
        <w:rPr>
          <w:rFonts w:ascii="Inter" w:hAnsi="Inter"/>
          <w:sz w:val="21"/>
          <w:szCs w:val="21"/>
        </w:rPr>
        <w:t>O</w:t>
      </w:r>
      <w:r w:rsidRPr="6339F562">
        <w:rPr>
          <w:rFonts w:ascii="Inter" w:hAnsi="Inter"/>
          <w:sz w:val="21"/>
          <w:szCs w:val="21"/>
        </w:rPr>
        <w:t xml:space="preserve">bjednávateľa v prospech </w:t>
      </w:r>
      <w:r w:rsidR="00C82CAD" w:rsidRPr="6339F562">
        <w:rPr>
          <w:rFonts w:ascii="Inter" w:hAnsi="Inter"/>
          <w:sz w:val="21"/>
          <w:szCs w:val="21"/>
        </w:rPr>
        <w:t>D</w:t>
      </w:r>
      <w:r w:rsidRPr="6339F562">
        <w:rPr>
          <w:rFonts w:ascii="Inter" w:hAnsi="Inter"/>
          <w:sz w:val="21"/>
          <w:szCs w:val="21"/>
        </w:rPr>
        <w:t>odávateľa.</w:t>
      </w:r>
    </w:p>
    <w:p w14:paraId="0FB1B4FD" w14:textId="4FA44108" w:rsidR="007E602F" w:rsidRPr="00C179F3" w:rsidRDefault="003D3B30" w:rsidP="00927F35">
      <w:pPr>
        <w:pStyle w:val="Hlavika"/>
        <w:numPr>
          <w:ilvl w:val="0"/>
          <w:numId w:val="17"/>
        </w:numPr>
        <w:tabs>
          <w:tab w:val="clear" w:pos="4536"/>
          <w:tab w:val="clear" w:pos="9072"/>
          <w:tab w:val="center" w:pos="5670"/>
        </w:tabs>
        <w:spacing w:after="120"/>
        <w:ind w:left="425" w:hanging="425"/>
        <w:jc w:val="both"/>
        <w:rPr>
          <w:rFonts w:ascii="Inter" w:hAnsi="Inter"/>
          <w:sz w:val="21"/>
          <w:szCs w:val="21"/>
        </w:rPr>
      </w:pPr>
      <w:r w:rsidRPr="6339F562">
        <w:rPr>
          <w:rFonts w:ascii="Inter" w:hAnsi="Inter"/>
          <w:sz w:val="21"/>
          <w:szCs w:val="21"/>
        </w:rPr>
        <w:t>Ak faktúra nebude úplná alebo bude obsahovať nesprávne údaje vrátane príloh k faktúre, bude takáto faktúra Dodávateľovi vrátená. Dodávateľ je povinný doručiť Objednávateľovi novú faktúru, pričom lehota splatnosti faktúry začne odznova plynúť od termínu doručenia novej opravenej faktúry. Faktúra musí obsahovať množstvo odobratých PHM, aktuálnu jednotkovú cenu za odobraté množstvo PHM v eurách bez DPH zníženú o poskytnutú zľavu, celkovú cenu v eurách bez DPH a s DPH za odobraté množstvo po uplatnení dohodnutej zľavy</w:t>
      </w:r>
      <w:r w:rsidR="00D86618" w:rsidRPr="6339F562">
        <w:rPr>
          <w:rFonts w:ascii="Inter" w:hAnsi="Inter"/>
          <w:sz w:val="21"/>
          <w:szCs w:val="21"/>
        </w:rPr>
        <w:t>.</w:t>
      </w:r>
    </w:p>
    <w:p w14:paraId="4B13FFF2" w14:textId="42FE9D99" w:rsidR="008420BB" w:rsidRPr="00C179F3" w:rsidRDefault="00351398" w:rsidP="00927F35">
      <w:pPr>
        <w:pStyle w:val="Odsekzoznamu"/>
        <w:widowControl w:val="0"/>
        <w:numPr>
          <w:ilvl w:val="0"/>
          <w:numId w:val="17"/>
        </w:numPr>
        <w:pBdr>
          <w:bar w:val="none" w:sz="0" w:color="auto"/>
        </w:pBdr>
        <w:tabs>
          <w:tab w:val="clear" w:pos="720"/>
        </w:tabs>
        <w:spacing w:after="120" w:line="240" w:lineRule="auto"/>
        <w:ind w:left="425" w:right="53" w:hanging="425"/>
        <w:contextualSpacing w:val="0"/>
        <w:rPr>
          <w:rFonts w:ascii="Inter" w:hAnsi="Inter"/>
          <w:sz w:val="21"/>
          <w:szCs w:val="21"/>
        </w:rPr>
      </w:pPr>
      <w:r w:rsidRPr="6339F562">
        <w:rPr>
          <w:rFonts w:ascii="Inter" w:hAnsi="Inter"/>
          <w:sz w:val="21"/>
          <w:szCs w:val="21"/>
        </w:rPr>
        <w:t xml:space="preserve">Účastníci dohody sa výslovne dohodli, že na poskytovanie </w:t>
      </w:r>
      <w:r w:rsidR="00C179F3" w:rsidRPr="6339F562">
        <w:rPr>
          <w:rFonts w:ascii="Inter" w:hAnsi="Inter"/>
          <w:sz w:val="21"/>
          <w:szCs w:val="21"/>
        </w:rPr>
        <w:t>plnenia</w:t>
      </w:r>
      <w:r w:rsidRPr="6339F562">
        <w:rPr>
          <w:rFonts w:ascii="Inter" w:hAnsi="Inter"/>
          <w:sz w:val="21"/>
          <w:szCs w:val="21"/>
        </w:rPr>
        <w:t xml:space="preserve"> v zmysle a za podmienok uvedených v tejto Dohode</w:t>
      </w:r>
      <w:r w:rsidR="00EA76CB" w:rsidRPr="6339F562">
        <w:rPr>
          <w:rFonts w:ascii="Inter" w:hAnsi="Inter"/>
          <w:sz w:val="21"/>
          <w:szCs w:val="21"/>
        </w:rPr>
        <w:t xml:space="preserve"> </w:t>
      </w:r>
      <w:r w:rsidRPr="6339F562">
        <w:rPr>
          <w:rFonts w:ascii="Inter" w:hAnsi="Inter"/>
          <w:sz w:val="21"/>
          <w:szCs w:val="21"/>
        </w:rPr>
        <w:t xml:space="preserve">sa nebudú zo strany Objednávateľa poskytovať </w:t>
      </w:r>
      <w:r w:rsidR="00316E45" w:rsidRPr="6339F562">
        <w:rPr>
          <w:rFonts w:ascii="Inter" w:hAnsi="Inter"/>
          <w:sz w:val="21"/>
          <w:szCs w:val="21"/>
        </w:rPr>
        <w:t>Dodávateľ</w:t>
      </w:r>
      <w:r w:rsidRPr="6339F562">
        <w:rPr>
          <w:rFonts w:ascii="Inter" w:hAnsi="Inter"/>
          <w:sz w:val="21"/>
          <w:szCs w:val="21"/>
        </w:rPr>
        <w:t xml:space="preserve">ovi zálohové platby. </w:t>
      </w:r>
    </w:p>
    <w:p w14:paraId="77674D10" w14:textId="158C9417" w:rsidR="007E602F" w:rsidRPr="00C179F3" w:rsidRDefault="00C179F3" w:rsidP="00927F35">
      <w:pPr>
        <w:pStyle w:val="Default"/>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ind w:left="425" w:hanging="425"/>
        <w:jc w:val="both"/>
        <w:rPr>
          <w:rFonts w:ascii="Inter" w:hAnsi="Inter"/>
          <w:sz w:val="21"/>
          <w:szCs w:val="21"/>
        </w:rPr>
      </w:pPr>
      <w:r w:rsidRPr="6339F562">
        <w:rPr>
          <w:rFonts w:ascii="Inter" w:hAnsi="Inter"/>
          <w:sz w:val="21"/>
          <w:szCs w:val="21"/>
        </w:rPr>
        <w:t xml:space="preserve">Účastníci dohody </w:t>
      </w:r>
      <w:r w:rsidR="008420BB" w:rsidRPr="6339F562">
        <w:rPr>
          <w:rFonts w:ascii="Inter" w:hAnsi="Inter"/>
          <w:sz w:val="21"/>
          <w:szCs w:val="21"/>
        </w:rPr>
        <w:t xml:space="preserve">sa dohodli, že Objednávateľ je oprávnený započítať si svoju pohľadávku voči </w:t>
      </w:r>
      <w:r w:rsidR="00316E45" w:rsidRPr="6339F562">
        <w:rPr>
          <w:rFonts w:ascii="Inter" w:hAnsi="Inter"/>
          <w:sz w:val="21"/>
          <w:szCs w:val="21"/>
        </w:rPr>
        <w:t>Dodávateľ</w:t>
      </w:r>
      <w:r w:rsidR="008420BB" w:rsidRPr="6339F562">
        <w:rPr>
          <w:rFonts w:ascii="Inter" w:hAnsi="Inter"/>
          <w:sz w:val="21"/>
          <w:szCs w:val="21"/>
        </w:rPr>
        <w:t xml:space="preserve">ovi po lehote splatnosti aj bez súhlasu </w:t>
      </w:r>
      <w:r w:rsidR="00316E45" w:rsidRPr="6339F562">
        <w:rPr>
          <w:rFonts w:ascii="Inter" w:hAnsi="Inter"/>
          <w:sz w:val="21"/>
          <w:szCs w:val="21"/>
        </w:rPr>
        <w:t>Dodávateľ</w:t>
      </w:r>
      <w:r w:rsidR="007B6A57" w:rsidRPr="6339F562">
        <w:rPr>
          <w:rFonts w:ascii="Inter" w:hAnsi="Inter"/>
          <w:sz w:val="21"/>
          <w:szCs w:val="21"/>
        </w:rPr>
        <w:t>a</w:t>
      </w:r>
      <w:r w:rsidR="008420BB" w:rsidRPr="6339F562">
        <w:rPr>
          <w:rFonts w:ascii="Inter" w:hAnsi="Inter"/>
          <w:sz w:val="21"/>
          <w:szCs w:val="21"/>
        </w:rPr>
        <w:t xml:space="preserve"> oproti akejkoľvek splatnej pohľadávke </w:t>
      </w:r>
      <w:r w:rsidR="00316E45" w:rsidRPr="6339F562">
        <w:rPr>
          <w:rFonts w:ascii="Inter" w:hAnsi="Inter"/>
          <w:sz w:val="21"/>
          <w:szCs w:val="21"/>
        </w:rPr>
        <w:t>Dodávateľ</w:t>
      </w:r>
      <w:r w:rsidR="007B6A57" w:rsidRPr="6339F562">
        <w:rPr>
          <w:rFonts w:ascii="Inter" w:hAnsi="Inter"/>
          <w:sz w:val="21"/>
          <w:szCs w:val="21"/>
        </w:rPr>
        <w:t>a</w:t>
      </w:r>
      <w:r w:rsidR="008420BB" w:rsidRPr="6339F562">
        <w:rPr>
          <w:rFonts w:ascii="Inter" w:hAnsi="Inter"/>
          <w:sz w:val="21"/>
          <w:szCs w:val="21"/>
        </w:rPr>
        <w:t xml:space="preserve"> voči </w:t>
      </w:r>
      <w:r w:rsidR="007B6A57" w:rsidRPr="6339F562">
        <w:rPr>
          <w:rFonts w:ascii="Inter" w:hAnsi="Inter"/>
          <w:sz w:val="21"/>
          <w:szCs w:val="21"/>
        </w:rPr>
        <w:t>O</w:t>
      </w:r>
      <w:r w:rsidR="008420BB" w:rsidRPr="6339F562">
        <w:rPr>
          <w:rFonts w:ascii="Inter" w:hAnsi="Inter"/>
          <w:sz w:val="21"/>
          <w:szCs w:val="21"/>
        </w:rPr>
        <w:t xml:space="preserve">bjednávateľovi. O započítaní pohľadávky je objednávateľ povinný písomne informovať </w:t>
      </w:r>
      <w:r w:rsidR="009A6DE6" w:rsidRPr="6339F562">
        <w:rPr>
          <w:rFonts w:ascii="Inter" w:hAnsi="Inter"/>
          <w:sz w:val="21"/>
          <w:szCs w:val="21"/>
        </w:rPr>
        <w:t>Dodávateľa</w:t>
      </w:r>
      <w:r w:rsidR="008420BB" w:rsidRPr="6339F562">
        <w:rPr>
          <w:rFonts w:ascii="Inter" w:hAnsi="Inter"/>
          <w:sz w:val="21"/>
          <w:szCs w:val="21"/>
        </w:rPr>
        <w:t xml:space="preserve">. Na započítanie vzájomných nárokov sa použije ustanovenie § 358 a </w:t>
      </w:r>
      <w:proofErr w:type="spellStart"/>
      <w:r w:rsidR="008420BB" w:rsidRPr="6339F562">
        <w:rPr>
          <w:rFonts w:ascii="Inter" w:hAnsi="Inter"/>
          <w:sz w:val="21"/>
          <w:szCs w:val="21"/>
        </w:rPr>
        <w:t>nasl</w:t>
      </w:r>
      <w:proofErr w:type="spellEnd"/>
      <w:r w:rsidR="008420BB" w:rsidRPr="6339F562">
        <w:rPr>
          <w:rFonts w:ascii="Inter" w:hAnsi="Inter"/>
          <w:sz w:val="21"/>
          <w:szCs w:val="21"/>
        </w:rPr>
        <w:t>. ObZ primerane.</w:t>
      </w:r>
    </w:p>
    <w:p w14:paraId="4AB01C67" w14:textId="77777777" w:rsidR="006C7E29" w:rsidRPr="00B14CF5" w:rsidRDefault="006C7E29" w:rsidP="006C7E29">
      <w:pPr>
        <w:widowControl w:val="0"/>
        <w:jc w:val="both"/>
        <w:rPr>
          <w:rFonts w:ascii="Inter" w:eastAsia="Arial Narrow" w:hAnsi="Inter"/>
          <w:sz w:val="21"/>
          <w:szCs w:val="21"/>
        </w:rPr>
      </w:pPr>
    </w:p>
    <w:p w14:paraId="4D7C6AA5" w14:textId="2EDD2A3A" w:rsidR="00B1403D" w:rsidRPr="00B14CF5" w:rsidRDefault="00B1403D" w:rsidP="001A5BB1">
      <w:pPr>
        <w:jc w:val="center"/>
        <w:rPr>
          <w:rFonts w:ascii="Inter" w:hAnsi="Inter"/>
          <w:b/>
          <w:bCs/>
          <w:sz w:val="21"/>
          <w:szCs w:val="21"/>
          <w:lang w:eastAsia="x-none"/>
        </w:rPr>
      </w:pPr>
      <w:r w:rsidRPr="00B14CF5">
        <w:rPr>
          <w:rFonts w:ascii="Inter" w:hAnsi="Inter"/>
          <w:b/>
          <w:bCs/>
          <w:sz w:val="21"/>
          <w:szCs w:val="21"/>
          <w:lang w:eastAsia="x-none"/>
        </w:rPr>
        <w:t xml:space="preserve">Článok </w:t>
      </w:r>
      <w:r w:rsidR="00B96F22" w:rsidRPr="00B14CF5">
        <w:rPr>
          <w:rFonts w:ascii="Inter" w:hAnsi="Inter"/>
          <w:b/>
          <w:bCs/>
          <w:sz w:val="21"/>
          <w:szCs w:val="21"/>
          <w:lang w:eastAsia="x-none"/>
        </w:rPr>
        <w:t>VI</w:t>
      </w:r>
    </w:p>
    <w:p w14:paraId="531005C4" w14:textId="3BD17E5A" w:rsidR="00B1403D" w:rsidRPr="00AB65B5" w:rsidRDefault="00B1403D" w:rsidP="00AB65B5">
      <w:pPr>
        <w:spacing w:after="120"/>
        <w:jc w:val="center"/>
        <w:rPr>
          <w:rFonts w:ascii="Inter" w:hAnsi="Inter"/>
          <w:b/>
          <w:bCs/>
          <w:sz w:val="21"/>
          <w:szCs w:val="21"/>
          <w:lang w:eastAsia="x-none"/>
        </w:rPr>
      </w:pPr>
      <w:r w:rsidRPr="00B14CF5">
        <w:rPr>
          <w:rFonts w:ascii="Inter" w:hAnsi="Inter"/>
          <w:b/>
          <w:bCs/>
          <w:sz w:val="21"/>
          <w:szCs w:val="21"/>
          <w:lang w:eastAsia="x-none"/>
        </w:rPr>
        <w:t>Využitie subdodávateľov</w:t>
      </w:r>
    </w:p>
    <w:p w14:paraId="144164AB" w14:textId="266B50A8" w:rsidR="00D135FD" w:rsidRPr="00EA6EED" w:rsidRDefault="00316E45" w:rsidP="00590FA2">
      <w:pPr>
        <w:widowControl w:val="0"/>
        <w:numPr>
          <w:ilvl w:val="0"/>
          <w:numId w:val="28"/>
        </w:numPr>
        <w:spacing w:after="120"/>
        <w:ind w:left="426"/>
        <w:jc w:val="both"/>
        <w:rPr>
          <w:rFonts w:ascii="Inter" w:hAnsi="Inter"/>
          <w:sz w:val="21"/>
          <w:szCs w:val="21"/>
        </w:rPr>
      </w:pPr>
      <w:r>
        <w:rPr>
          <w:rFonts w:ascii="Inter" w:hAnsi="Inter"/>
          <w:sz w:val="21"/>
          <w:szCs w:val="21"/>
        </w:rPr>
        <w:lastRenderedPageBreak/>
        <w:t>Dodávateľ</w:t>
      </w:r>
      <w:r w:rsidR="006D1A98" w:rsidRPr="00B14CF5">
        <w:rPr>
          <w:rFonts w:ascii="Inter" w:hAnsi="Inter"/>
          <w:sz w:val="21"/>
          <w:szCs w:val="21"/>
        </w:rPr>
        <w:t xml:space="preserve"> je povinný plniť predmet </w:t>
      </w:r>
      <w:r w:rsidR="00EA6EED">
        <w:rPr>
          <w:rFonts w:ascii="Inter" w:hAnsi="Inter"/>
          <w:sz w:val="21"/>
          <w:szCs w:val="21"/>
        </w:rPr>
        <w:t>D</w:t>
      </w:r>
      <w:r w:rsidR="006D1A98" w:rsidRPr="00B14CF5">
        <w:rPr>
          <w:rFonts w:ascii="Inter" w:hAnsi="Inter"/>
          <w:sz w:val="21"/>
          <w:szCs w:val="21"/>
        </w:rPr>
        <w:t xml:space="preserve">ohody vlastnými kapacitami. </w:t>
      </w:r>
      <w:r>
        <w:rPr>
          <w:rFonts w:ascii="Inter" w:hAnsi="Inter"/>
          <w:sz w:val="21"/>
          <w:szCs w:val="21"/>
        </w:rPr>
        <w:t>Dodávateľ</w:t>
      </w:r>
      <w:r w:rsidR="006D1A98" w:rsidRPr="00B14CF5">
        <w:rPr>
          <w:rFonts w:ascii="Inter" w:hAnsi="Inter"/>
          <w:sz w:val="21"/>
          <w:szCs w:val="21"/>
        </w:rPr>
        <w:t xml:space="preserve"> však môže poveriť vykonaním </w:t>
      </w:r>
      <w:r w:rsidR="001D242F" w:rsidRPr="00B14CF5">
        <w:rPr>
          <w:rFonts w:ascii="Inter" w:hAnsi="Inter"/>
          <w:sz w:val="21"/>
          <w:szCs w:val="21"/>
        </w:rPr>
        <w:t>služieb</w:t>
      </w:r>
      <w:r w:rsidR="006D1A98" w:rsidRPr="00B14CF5">
        <w:rPr>
          <w:rFonts w:ascii="Inter" w:hAnsi="Inter"/>
          <w:sz w:val="21"/>
          <w:szCs w:val="21"/>
        </w:rPr>
        <w:t xml:space="preserve"> aj iný právny subjekt, t. j. svojich subdodávateľov. Subdodávateľ musí spĺňať všetky zákonné požiadavky a to aj vo vzťahu k</w:t>
      </w:r>
      <w:r w:rsidR="001D242F" w:rsidRPr="00B14CF5">
        <w:rPr>
          <w:rFonts w:ascii="Inter" w:hAnsi="Inter"/>
          <w:sz w:val="21"/>
          <w:szCs w:val="21"/>
        </w:rPr>
        <w:t xml:space="preserve"> zákonu o verejnom obstarávaní. </w:t>
      </w:r>
    </w:p>
    <w:p w14:paraId="41D85E5D" w14:textId="40706C63" w:rsidR="00D135FD" w:rsidRPr="00EA6EED" w:rsidRDefault="00316E45" w:rsidP="00590FA2">
      <w:pPr>
        <w:widowControl w:val="0"/>
        <w:numPr>
          <w:ilvl w:val="0"/>
          <w:numId w:val="28"/>
        </w:numPr>
        <w:spacing w:after="120"/>
        <w:ind w:left="426"/>
        <w:jc w:val="both"/>
        <w:rPr>
          <w:rFonts w:ascii="Inter" w:hAnsi="Inter"/>
          <w:sz w:val="21"/>
          <w:szCs w:val="21"/>
        </w:rPr>
      </w:pPr>
      <w:r>
        <w:rPr>
          <w:rFonts w:ascii="Inter" w:hAnsi="Inter"/>
          <w:sz w:val="21"/>
          <w:szCs w:val="21"/>
        </w:rPr>
        <w:t>Dodávateľ</w:t>
      </w:r>
      <w:r w:rsidR="00EA76CB" w:rsidRPr="00B14CF5">
        <w:rPr>
          <w:rFonts w:ascii="Inter" w:hAnsi="Inter"/>
          <w:sz w:val="21"/>
          <w:szCs w:val="21"/>
        </w:rPr>
        <w:t xml:space="preserve"> </w:t>
      </w:r>
      <w:r w:rsidR="00D135FD" w:rsidRPr="00B14CF5">
        <w:rPr>
          <w:rFonts w:ascii="Inter" w:hAnsi="Inter"/>
          <w:sz w:val="21"/>
          <w:szCs w:val="21"/>
        </w:rPr>
        <w:t>garantuje spôsobilosť subdodávateľov pre plnenie predmetu tejto Dohody.</w:t>
      </w:r>
    </w:p>
    <w:p w14:paraId="1827CA9B" w14:textId="27F98D0C" w:rsidR="00D135FD" w:rsidRPr="00EA6EED" w:rsidRDefault="00316E45" w:rsidP="00590FA2">
      <w:pPr>
        <w:widowControl w:val="0"/>
        <w:numPr>
          <w:ilvl w:val="0"/>
          <w:numId w:val="28"/>
        </w:numPr>
        <w:spacing w:after="120"/>
        <w:ind w:left="426"/>
        <w:jc w:val="both"/>
        <w:rPr>
          <w:rFonts w:ascii="Inter" w:hAnsi="Inter"/>
          <w:sz w:val="21"/>
          <w:szCs w:val="21"/>
        </w:rPr>
      </w:pPr>
      <w:r>
        <w:rPr>
          <w:rFonts w:ascii="Inter" w:hAnsi="Inter"/>
          <w:sz w:val="21"/>
          <w:szCs w:val="21"/>
        </w:rPr>
        <w:t>Dodávateľ</w:t>
      </w:r>
      <w:r w:rsidR="00D135FD" w:rsidRPr="00B14CF5">
        <w:rPr>
          <w:rFonts w:ascii="Inter" w:hAnsi="Inter"/>
          <w:sz w:val="21"/>
          <w:szCs w:val="21"/>
        </w:rPr>
        <w:t xml:space="preserve"> zodpovedá za celé a riadne plnenie predmetu Dohody počas celého trvania zmluvného vzťahu s Objednávateľom a to bez ohľadu na to, či </w:t>
      </w:r>
      <w:r>
        <w:rPr>
          <w:rFonts w:ascii="Inter" w:hAnsi="Inter"/>
          <w:sz w:val="21"/>
          <w:szCs w:val="21"/>
        </w:rPr>
        <w:t>Dodávateľ</w:t>
      </w:r>
      <w:r w:rsidR="00D135FD" w:rsidRPr="00B14CF5">
        <w:rPr>
          <w:rFonts w:ascii="Inter" w:hAnsi="Inter"/>
          <w:sz w:val="21"/>
          <w:szCs w:val="21"/>
        </w:rPr>
        <w:t xml:space="preserve"> použil subdodávateľov alebo nie, v akom rozsahu a za akých podmienok. Objednávateľ nenesie akúkoľvek zodpovednosť voči subdodávateľom </w:t>
      </w:r>
      <w:r>
        <w:rPr>
          <w:rFonts w:ascii="Inter" w:hAnsi="Inter"/>
          <w:sz w:val="21"/>
          <w:szCs w:val="21"/>
        </w:rPr>
        <w:t>Dodávateľ</w:t>
      </w:r>
      <w:r w:rsidR="00D135FD" w:rsidRPr="00B14CF5">
        <w:rPr>
          <w:rFonts w:ascii="Inter" w:hAnsi="Inter"/>
          <w:sz w:val="21"/>
          <w:szCs w:val="21"/>
        </w:rPr>
        <w:t>a.</w:t>
      </w:r>
    </w:p>
    <w:p w14:paraId="5EAF4113" w14:textId="197B13D0" w:rsidR="00D135FD" w:rsidRPr="009A6DE6" w:rsidRDefault="00D135FD" w:rsidP="00AB65B5">
      <w:pPr>
        <w:widowControl w:val="0"/>
        <w:numPr>
          <w:ilvl w:val="0"/>
          <w:numId w:val="28"/>
        </w:numPr>
        <w:spacing w:after="120"/>
        <w:ind w:left="426"/>
        <w:jc w:val="both"/>
        <w:rPr>
          <w:rFonts w:ascii="Inter" w:hAnsi="Inter"/>
          <w:sz w:val="21"/>
          <w:szCs w:val="21"/>
        </w:rPr>
      </w:pPr>
      <w:r w:rsidRPr="00B14CF5">
        <w:rPr>
          <w:rFonts w:ascii="Inter" w:hAnsi="Inter"/>
          <w:sz w:val="21"/>
          <w:szCs w:val="21"/>
        </w:rPr>
        <w:t xml:space="preserve">Počas trvania Dohody je </w:t>
      </w:r>
      <w:r w:rsidR="00316E45">
        <w:rPr>
          <w:rFonts w:ascii="Inter" w:hAnsi="Inter"/>
          <w:sz w:val="21"/>
          <w:szCs w:val="21"/>
        </w:rPr>
        <w:t>Dodávateľ</w:t>
      </w:r>
      <w:r w:rsidR="00EA76CB" w:rsidRPr="00B14CF5">
        <w:rPr>
          <w:rFonts w:ascii="Inter" w:hAnsi="Inter"/>
          <w:sz w:val="21"/>
          <w:szCs w:val="21"/>
        </w:rPr>
        <w:t xml:space="preserve"> </w:t>
      </w:r>
      <w:r w:rsidRPr="00B14CF5">
        <w:rPr>
          <w:rFonts w:ascii="Inter" w:hAnsi="Inter"/>
          <w:sz w:val="21"/>
          <w:szCs w:val="21"/>
        </w:rPr>
        <w:t xml:space="preserve">oprávnený zmeniť subdodávateľa uvedeného v neoddeliteľnej Prílohe č. </w:t>
      </w:r>
      <w:r w:rsidR="00C026B1" w:rsidRPr="00B14CF5">
        <w:rPr>
          <w:rFonts w:ascii="Inter" w:hAnsi="Inter"/>
          <w:sz w:val="21"/>
          <w:szCs w:val="21"/>
        </w:rPr>
        <w:t>3</w:t>
      </w:r>
      <w:r w:rsidR="00EA76CB" w:rsidRPr="00B14CF5">
        <w:rPr>
          <w:rFonts w:ascii="Inter" w:hAnsi="Inter"/>
          <w:sz w:val="21"/>
          <w:szCs w:val="21"/>
        </w:rPr>
        <w:t xml:space="preserve"> </w:t>
      </w:r>
      <w:r w:rsidRPr="00B14CF5">
        <w:rPr>
          <w:rFonts w:ascii="Inter" w:hAnsi="Inter"/>
          <w:sz w:val="21"/>
          <w:szCs w:val="21"/>
        </w:rPr>
        <w:t>-Zoznam subdodávateľov (ďalej len „Príloha č. 3“) výlučne na základe udeleného</w:t>
      </w:r>
      <w:r w:rsidR="001D242F" w:rsidRPr="00B14CF5">
        <w:rPr>
          <w:rFonts w:ascii="Inter" w:hAnsi="Inter"/>
          <w:sz w:val="21"/>
          <w:szCs w:val="21"/>
        </w:rPr>
        <w:t xml:space="preserve"> písomného</w:t>
      </w:r>
      <w:r w:rsidRPr="00B14CF5">
        <w:rPr>
          <w:rFonts w:ascii="Inter" w:hAnsi="Inter"/>
          <w:sz w:val="21"/>
          <w:szCs w:val="21"/>
        </w:rPr>
        <w:t xml:space="preserve"> súhlasu Objednávateľa</w:t>
      </w:r>
      <w:r w:rsidR="00605098" w:rsidRPr="00B14CF5">
        <w:rPr>
          <w:rFonts w:ascii="Inter" w:hAnsi="Inter"/>
          <w:sz w:val="21"/>
          <w:szCs w:val="21"/>
        </w:rPr>
        <w:t xml:space="preserve"> a následne uzavretého dodatku k tejto Dohode</w:t>
      </w:r>
      <w:r w:rsidRPr="00B14CF5">
        <w:rPr>
          <w:rFonts w:ascii="Inter" w:hAnsi="Inter"/>
          <w:sz w:val="21"/>
          <w:szCs w:val="21"/>
        </w:rPr>
        <w:t xml:space="preserve">. Nový subdodávateľ musí spĺňať povinnosť zápisu v registri partnerov verejného sektora podľa </w:t>
      </w:r>
      <w:r w:rsidR="00DA21FA" w:rsidRPr="00B14CF5">
        <w:rPr>
          <w:rFonts w:ascii="Inter" w:hAnsi="Inter"/>
          <w:sz w:val="21"/>
          <w:szCs w:val="21"/>
        </w:rPr>
        <w:t xml:space="preserve">zákona č. 315/2016 Z. z. </w:t>
      </w:r>
      <w:r w:rsidR="00DA21FA" w:rsidRPr="00B14CF5">
        <w:rPr>
          <w:rFonts w:ascii="Inter" w:hAnsi="Inter" w:cs="Open Sans"/>
          <w:color w:val="000000"/>
          <w:sz w:val="21"/>
          <w:szCs w:val="21"/>
          <w:shd w:val="clear" w:color="auto" w:fill="FFFFFF"/>
        </w:rPr>
        <w:t>o registri partnerov verejného sektora a o zmene a doplnení niektorých zákonov (ďalej len „</w:t>
      </w:r>
      <w:r w:rsidR="00DA21FA" w:rsidRPr="00B14CF5">
        <w:rPr>
          <w:rFonts w:ascii="Inter" w:hAnsi="Inter" w:cs="Open Sans"/>
          <w:b/>
          <w:bCs/>
          <w:color w:val="000000"/>
          <w:sz w:val="21"/>
          <w:szCs w:val="21"/>
          <w:shd w:val="clear" w:color="auto" w:fill="FFFFFF"/>
        </w:rPr>
        <w:t>zákon o RPVS</w:t>
      </w:r>
      <w:r w:rsidR="00DA21FA" w:rsidRPr="00B14CF5">
        <w:rPr>
          <w:rFonts w:ascii="Inter" w:hAnsi="Inter" w:cs="Open Sans"/>
          <w:color w:val="000000"/>
          <w:sz w:val="21"/>
          <w:szCs w:val="21"/>
          <w:shd w:val="clear" w:color="auto" w:fill="FFFFFF"/>
        </w:rPr>
        <w:t>“)</w:t>
      </w:r>
      <w:r w:rsidRPr="00B14CF5">
        <w:rPr>
          <w:rFonts w:ascii="Inter" w:hAnsi="Inter"/>
          <w:sz w:val="21"/>
          <w:szCs w:val="21"/>
        </w:rPr>
        <w:t xml:space="preserve">, v prípade, ak mu takáto povinnosť zo zákona o </w:t>
      </w:r>
      <w:r w:rsidR="00DA21FA" w:rsidRPr="00B14CF5">
        <w:rPr>
          <w:rFonts w:ascii="Inter" w:hAnsi="Inter"/>
          <w:sz w:val="21"/>
          <w:szCs w:val="21"/>
        </w:rPr>
        <w:t>RPVS</w:t>
      </w:r>
      <w:r w:rsidRPr="00B14CF5">
        <w:rPr>
          <w:rFonts w:ascii="Inter" w:hAnsi="Inter"/>
          <w:sz w:val="21"/>
          <w:szCs w:val="21"/>
        </w:rPr>
        <w:t xml:space="preserve"> vyplýva.</w:t>
      </w:r>
    </w:p>
    <w:p w14:paraId="10B90424" w14:textId="7553F81C" w:rsidR="00B76F76" w:rsidRPr="00283F14" w:rsidRDefault="00D135FD" w:rsidP="00590FA2">
      <w:pPr>
        <w:widowControl w:val="0"/>
        <w:numPr>
          <w:ilvl w:val="0"/>
          <w:numId w:val="28"/>
        </w:numPr>
        <w:spacing w:after="120"/>
        <w:ind w:left="426"/>
        <w:jc w:val="both"/>
        <w:rPr>
          <w:rFonts w:ascii="Inter" w:hAnsi="Inter"/>
          <w:sz w:val="21"/>
          <w:szCs w:val="21"/>
        </w:rPr>
      </w:pPr>
      <w:r w:rsidRPr="00B14CF5">
        <w:rPr>
          <w:rFonts w:ascii="Inter" w:hAnsi="Inter"/>
          <w:sz w:val="21"/>
          <w:szCs w:val="21"/>
        </w:rPr>
        <w:t xml:space="preserve">Objednávateľ má právo zamietnuť návrh nového subdodávateľa a požiadať </w:t>
      </w:r>
      <w:r w:rsidR="00316E45">
        <w:rPr>
          <w:rFonts w:ascii="Inter" w:hAnsi="Inter"/>
          <w:sz w:val="21"/>
          <w:szCs w:val="21"/>
        </w:rPr>
        <w:t>Dodávateľ</w:t>
      </w:r>
      <w:r w:rsidRPr="00B14CF5">
        <w:rPr>
          <w:rFonts w:ascii="Inter" w:hAnsi="Inter"/>
          <w:sz w:val="21"/>
          <w:szCs w:val="21"/>
        </w:rPr>
        <w:t>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nesplnenie podmienok pre zmenu subdodávateľa atď.).</w:t>
      </w:r>
    </w:p>
    <w:p w14:paraId="4419DC26" w14:textId="019DD358" w:rsidR="00B76F76" w:rsidRPr="00AB65B5" w:rsidRDefault="00316E45" w:rsidP="00590FA2">
      <w:pPr>
        <w:widowControl w:val="0"/>
        <w:numPr>
          <w:ilvl w:val="0"/>
          <w:numId w:val="28"/>
        </w:numPr>
        <w:spacing w:after="120"/>
        <w:ind w:left="426"/>
        <w:jc w:val="both"/>
        <w:rPr>
          <w:rFonts w:ascii="Inter" w:hAnsi="Inter"/>
          <w:sz w:val="21"/>
          <w:szCs w:val="21"/>
        </w:rPr>
      </w:pPr>
      <w:r w:rsidRPr="78E4BAF1">
        <w:rPr>
          <w:rFonts w:ascii="Inter" w:hAnsi="Inter"/>
          <w:sz w:val="21"/>
          <w:szCs w:val="21"/>
        </w:rPr>
        <w:t>Dodávateľ</w:t>
      </w:r>
      <w:r w:rsidR="00D135FD" w:rsidRPr="78E4BAF1">
        <w:rPr>
          <w:rFonts w:ascii="Inter" w:hAnsi="Inter"/>
          <w:sz w:val="21"/>
          <w:szCs w:val="21"/>
        </w:rPr>
        <w:t xml:space="preserve"> vyhlasuje, že Príloha č. </w:t>
      </w:r>
      <w:r w:rsidR="00B76F76" w:rsidRPr="78E4BAF1">
        <w:rPr>
          <w:rFonts w:ascii="Inter" w:hAnsi="Inter"/>
          <w:sz w:val="21"/>
          <w:szCs w:val="21"/>
        </w:rPr>
        <w:t>3</w:t>
      </w:r>
      <w:r w:rsidR="00D135FD" w:rsidRPr="78E4BAF1">
        <w:rPr>
          <w:rFonts w:ascii="Inter" w:hAnsi="Inter"/>
          <w:sz w:val="21"/>
          <w:szCs w:val="21"/>
        </w:rPr>
        <w:t xml:space="preserve"> </w:t>
      </w:r>
      <w:r w:rsidR="00B76F76" w:rsidRPr="78E4BAF1">
        <w:rPr>
          <w:rFonts w:ascii="Inter" w:hAnsi="Inter"/>
          <w:sz w:val="21"/>
          <w:szCs w:val="21"/>
        </w:rPr>
        <w:t>tejto D</w:t>
      </w:r>
      <w:r w:rsidR="00D135FD" w:rsidRPr="78E4BAF1">
        <w:rPr>
          <w:rFonts w:ascii="Inter" w:hAnsi="Inter"/>
          <w:sz w:val="21"/>
          <w:szCs w:val="21"/>
        </w:rPr>
        <w:t>ohody obsahuje aktuálne a úplné údaje v zmysle ustanovenia</w:t>
      </w:r>
      <w:r w:rsidR="00B76F76" w:rsidRPr="78E4BAF1">
        <w:rPr>
          <w:rFonts w:ascii="Inter" w:hAnsi="Inter"/>
          <w:sz w:val="21"/>
          <w:szCs w:val="21"/>
        </w:rPr>
        <w:t xml:space="preserve"> </w:t>
      </w:r>
      <w:r w:rsidR="00D135FD" w:rsidRPr="78E4BAF1">
        <w:rPr>
          <w:rFonts w:ascii="Inter" w:hAnsi="Inter"/>
          <w:sz w:val="21"/>
          <w:szCs w:val="21"/>
        </w:rPr>
        <w:t>§ 41 ods. 3, 4 a 6 zákona o verejnom obstarávaní v čase uzavretia</w:t>
      </w:r>
      <w:r w:rsidR="00B76F76" w:rsidRPr="78E4BAF1">
        <w:rPr>
          <w:rFonts w:ascii="Inter" w:hAnsi="Inter"/>
          <w:sz w:val="21"/>
          <w:szCs w:val="21"/>
        </w:rPr>
        <w:t xml:space="preserve"> tejto Dohody</w:t>
      </w:r>
      <w:r w:rsidR="00D135FD" w:rsidRPr="78E4BAF1">
        <w:rPr>
          <w:rFonts w:ascii="Inter" w:hAnsi="Inter"/>
          <w:sz w:val="21"/>
          <w:szCs w:val="21"/>
        </w:rPr>
        <w:t>. Údaje v zmysle § 41 ods. 3 zákona o verejnom obstarávaní sú údaje o všetkých známych subdodávateľoch v rozsahu obchodné meno/názov, sídlo/miesto podnikania, IČO</w:t>
      </w:r>
      <w:r w:rsidR="572FF770" w:rsidRPr="78E4BAF1">
        <w:rPr>
          <w:rFonts w:ascii="Inter" w:hAnsi="Inter"/>
          <w:sz w:val="21"/>
          <w:szCs w:val="21"/>
        </w:rPr>
        <w:t xml:space="preserve">, hodnota plnenia </w:t>
      </w:r>
      <w:r w:rsidR="00D135FD" w:rsidRPr="78E4BAF1">
        <w:rPr>
          <w:rFonts w:ascii="Inter" w:hAnsi="Inter"/>
          <w:sz w:val="21"/>
          <w:szCs w:val="21"/>
        </w:rPr>
        <w:t>a údaje o osobe oprávnenej konať za subdodávateľa v rozsahu meno a priezvisko, adresa pobytu, dátum narodenia (ďalej len „údaje“)</w:t>
      </w:r>
      <w:r w:rsidR="4588CAAA" w:rsidRPr="78E4BAF1">
        <w:rPr>
          <w:rFonts w:ascii="Inter" w:hAnsi="Inter"/>
          <w:sz w:val="21"/>
          <w:szCs w:val="21"/>
        </w:rPr>
        <w:t xml:space="preserve"> v rozsahu uvedenom podľa Prílohy č. 3</w:t>
      </w:r>
      <w:r w:rsidR="00D135FD" w:rsidRPr="78E4BAF1">
        <w:rPr>
          <w:rFonts w:ascii="Inter" w:hAnsi="Inter"/>
          <w:sz w:val="21"/>
          <w:szCs w:val="21"/>
        </w:rPr>
        <w:t>.</w:t>
      </w:r>
      <w:r w:rsidR="00EA76CB" w:rsidRPr="78E4BAF1">
        <w:rPr>
          <w:rFonts w:ascii="Inter" w:hAnsi="Inter"/>
          <w:sz w:val="21"/>
          <w:szCs w:val="21"/>
        </w:rPr>
        <w:t xml:space="preserve"> </w:t>
      </w:r>
    </w:p>
    <w:p w14:paraId="28119477" w14:textId="632372DF" w:rsidR="00B76F76" w:rsidRPr="00AB65B5" w:rsidRDefault="00D135FD" w:rsidP="00590FA2">
      <w:pPr>
        <w:widowControl w:val="0"/>
        <w:numPr>
          <w:ilvl w:val="0"/>
          <w:numId w:val="28"/>
        </w:numPr>
        <w:spacing w:after="120"/>
        <w:ind w:left="426"/>
        <w:jc w:val="both"/>
        <w:rPr>
          <w:rFonts w:ascii="Inter" w:hAnsi="Inter"/>
          <w:sz w:val="21"/>
          <w:szCs w:val="21"/>
        </w:rPr>
      </w:pPr>
      <w:r w:rsidRPr="78E4BAF1">
        <w:rPr>
          <w:rFonts w:ascii="Inter" w:hAnsi="Inter"/>
          <w:sz w:val="21"/>
          <w:szCs w:val="21"/>
        </w:rPr>
        <w:t xml:space="preserve">Zmenu údajov akéhokoľvek subdodávateľa je </w:t>
      </w:r>
      <w:r w:rsidR="00316E45" w:rsidRPr="78E4BAF1">
        <w:rPr>
          <w:rFonts w:ascii="Inter" w:hAnsi="Inter"/>
          <w:sz w:val="21"/>
          <w:szCs w:val="21"/>
        </w:rPr>
        <w:t>Dodávateľ</w:t>
      </w:r>
      <w:r w:rsidRPr="78E4BAF1">
        <w:rPr>
          <w:rFonts w:ascii="Inter" w:hAnsi="Inter"/>
          <w:sz w:val="21"/>
          <w:szCs w:val="21"/>
        </w:rPr>
        <w:t xml:space="preserve"> povinný bezodkladne písomne oznámiť Objednávateľovi, pričom </w:t>
      </w:r>
      <w:r w:rsidR="00B76F76" w:rsidRPr="78E4BAF1">
        <w:rPr>
          <w:rFonts w:ascii="Inter" w:hAnsi="Inter"/>
          <w:sz w:val="21"/>
          <w:szCs w:val="21"/>
        </w:rPr>
        <w:t xml:space="preserve">zmluvné strany </w:t>
      </w:r>
      <w:r w:rsidRPr="78E4BAF1">
        <w:rPr>
          <w:rFonts w:ascii="Inter" w:hAnsi="Inter"/>
          <w:sz w:val="21"/>
          <w:szCs w:val="21"/>
        </w:rPr>
        <w:t>sa výslovne dohodli, že na zmenu údajov nie je potrebné uzatvoriť dodatok k</w:t>
      </w:r>
      <w:r w:rsidR="00B76F76" w:rsidRPr="78E4BAF1">
        <w:rPr>
          <w:rFonts w:ascii="Inter" w:hAnsi="Inter"/>
          <w:sz w:val="21"/>
          <w:szCs w:val="21"/>
        </w:rPr>
        <w:t> tejto Dohode.</w:t>
      </w:r>
    </w:p>
    <w:p w14:paraId="23814704" w14:textId="1A3ABAED" w:rsidR="00047BE6" w:rsidRPr="009A6DE6" w:rsidRDefault="00D135FD" w:rsidP="00EE2F9C">
      <w:pPr>
        <w:widowControl w:val="0"/>
        <w:numPr>
          <w:ilvl w:val="0"/>
          <w:numId w:val="28"/>
        </w:numPr>
        <w:spacing w:after="120"/>
        <w:ind w:left="426"/>
        <w:jc w:val="both"/>
        <w:rPr>
          <w:rFonts w:ascii="Inter" w:hAnsi="Inter"/>
          <w:sz w:val="21"/>
          <w:szCs w:val="21"/>
        </w:rPr>
      </w:pPr>
      <w:r w:rsidRPr="00B14CF5">
        <w:rPr>
          <w:rFonts w:ascii="Inter" w:hAnsi="Inter"/>
          <w:sz w:val="21"/>
          <w:szCs w:val="21"/>
        </w:rPr>
        <w:t xml:space="preserve">Porušenie povinností Zhotoviteľa uvedených v tomto článku </w:t>
      </w:r>
      <w:r w:rsidR="00B76F76" w:rsidRPr="00B14CF5">
        <w:rPr>
          <w:rFonts w:ascii="Inter" w:hAnsi="Inter"/>
          <w:sz w:val="21"/>
          <w:szCs w:val="21"/>
        </w:rPr>
        <w:t xml:space="preserve">Dohody </w:t>
      </w:r>
      <w:r w:rsidRPr="00B14CF5">
        <w:rPr>
          <w:rFonts w:ascii="Inter" w:hAnsi="Inter"/>
          <w:sz w:val="21"/>
          <w:szCs w:val="21"/>
        </w:rPr>
        <w:t>sa považuje za podstatné porušenie zmluvných povinností.</w:t>
      </w:r>
    </w:p>
    <w:p w14:paraId="67BFDCDC" w14:textId="5436156A" w:rsidR="00B1403D" w:rsidRDefault="00B1403D" w:rsidP="001A5BB1">
      <w:pPr>
        <w:jc w:val="center"/>
        <w:rPr>
          <w:rFonts w:ascii="Inter" w:hAnsi="Inter"/>
          <w:b/>
          <w:sz w:val="21"/>
          <w:szCs w:val="21"/>
        </w:rPr>
      </w:pPr>
      <w:r w:rsidRPr="00B14CF5">
        <w:rPr>
          <w:rFonts w:ascii="Inter" w:hAnsi="Inter"/>
          <w:b/>
          <w:sz w:val="21"/>
          <w:szCs w:val="21"/>
        </w:rPr>
        <w:t xml:space="preserve">Článok </w:t>
      </w:r>
      <w:r w:rsidR="00EA174D" w:rsidRPr="00B14CF5">
        <w:rPr>
          <w:rFonts w:ascii="Inter" w:hAnsi="Inter"/>
          <w:b/>
          <w:sz w:val="21"/>
          <w:szCs w:val="21"/>
        </w:rPr>
        <w:t>VII</w:t>
      </w:r>
    </w:p>
    <w:p w14:paraId="7055A666" w14:textId="7F01E11C" w:rsidR="007A2F34" w:rsidRDefault="007A2F34" w:rsidP="00514961">
      <w:pPr>
        <w:spacing w:after="120"/>
        <w:jc w:val="center"/>
        <w:rPr>
          <w:rFonts w:ascii="Inter" w:hAnsi="Inter"/>
          <w:b/>
          <w:sz w:val="21"/>
          <w:szCs w:val="21"/>
        </w:rPr>
      </w:pPr>
      <w:r>
        <w:rPr>
          <w:rFonts w:ascii="Inter" w:hAnsi="Inter"/>
          <w:b/>
          <w:sz w:val="21"/>
          <w:szCs w:val="21"/>
        </w:rPr>
        <w:t>Register partnerov verejného sektora</w:t>
      </w:r>
    </w:p>
    <w:p w14:paraId="7E64869A" w14:textId="5C425E3D" w:rsidR="00ED3A55" w:rsidRPr="00514961" w:rsidRDefault="00ED3A55" w:rsidP="00927F35">
      <w:pPr>
        <w:widowControl w:val="0"/>
        <w:numPr>
          <w:ilvl w:val="0"/>
          <w:numId w:val="21"/>
        </w:numPr>
        <w:suppressAutoHyphens/>
        <w:spacing w:after="120"/>
        <w:ind w:left="426" w:hanging="426"/>
        <w:jc w:val="both"/>
        <w:rPr>
          <w:rFonts w:ascii="Inter" w:hAnsi="Inter"/>
          <w:sz w:val="21"/>
          <w:szCs w:val="21"/>
        </w:rPr>
      </w:pPr>
      <w:r w:rsidRPr="00514961">
        <w:rPr>
          <w:rFonts w:ascii="Inter" w:hAnsi="Inter"/>
          <w:sz w:val="21"/>
          <w:szCs w:val="21"/>
        </w:rPr>
        <w:t xml:space="preserve">V prípade, ak má byť podľa platných právnych predpisov (najmä podľa zákona o RPVS) </w:t>
      </w:r>
      <w:r w:rsidR="00514961">
        <w:rPr>
          <w:rFonts w:ascii="Inter" w:hAnsi="Inter"/>
          <w:sz w:val="21"/>
          <w:szCs w:val="21"/>
        </w:rPr>
        <w:t>D</w:t>
      </w:r>
      <w:r w:rsidRPr="00514961">
        <w:rPr>
          <w:rFonts w:ascii="Inter" w:hAnsi="Inter"/>
          <w:sz w:val="21"/>
          <w:szCs w:val="21"/>
        </w:rPr>
        <w:t xml:space="preserve">odávateľ a/alebo akýkoľvek z jeho subdodávateľov podľa tejto </w:t>
      </w:r>
      <w:r w:rsidR="00514961">
        <w:rPr>
          <w:rFonts w:ascii="Inter" w:hAnsi="Inter"/>
          <w:sz w:val="21"/>
          <w:szCs w:val="21"/>
        </w:rPr>
        <w:t>Dohody</w:t>
      </w:r>
      <w:r w:rsidRPr="00514961">
        <w:rPr>
          <w:rFonts w:ascii="Inter" w:hAnsi="Inter"/>
          <w:sz w:val="21"/>
          <w:szCs w:val="21"/>
        </w:rPr>
        <w:t xml:space="preserve"> partnerom verejného sektora, </w:t>
      </w:r>
      <w:r w:rsidR="00514961">
        <w:rPr>
          <w:rFonts w:ascii="Inter" w:hAnsi="Inter"/>
          <w:sz w:val="21"/>
          <w:szCs w:val="21"/>
        </w:rPr>
        <w:t>D</w:t>
      </w:r>
      <w:r w:rsidRPr="00514961">
        <w:rPr>
          <w:rFonts w:ascii="Inter" w:hAnsi="Inter"/>
          <w:sz w:val="21"/>
          <w:szCs w:val="21"/>
        </w:rPr>
        <w:t xml:space="preserve">odávateľ sa zaväzuje a zodpovedá za to, že bude on sám a tiež príslušní subdodávatelia počas celej doby platnosti a účinnosti tejto </w:t>
      </w:r>
      <w:r w:rsidR="00514961">
        <w:rPr>
          <w:rFonts w:ascii="Inter" w:hAnsi="Inter"/>
          <w:sz w:val="21"/>
          <w:szCs w:val="21"/>
        </w:rPr>
        <w:t>Dohody</w:t>
      </w:r>
      <w:r w:rsidRPr="00514961">
        <w:rPr>
          <w:rFonts w:ascii="Inter" w:hAnsi="Inter"/>
          <w:sz w:val="21"/>
          <w:szCs w:val="21"/>
        </w:rPr>
        <w:t xml:space="preserve"> zapísaní v registri partnerov verejného sektora. Za dodržiavanie tohto bodu </w:t>
      </w:r>
      <w:r w:rsidR="00514961">
        <w:rPr>
          <w:rFonts w:ascii="Inter" w:hAnsi="Inter"/>
          <w:sz w:val="21"/>
          <w:szCs w:val="21"/>
        </w:rPr>
        <w:t xml:space="preserve">Dohody </w:t>
      </w:r>
      <w:r w:rsidRPr="00514961">
        <w:rPr>
          <w:rFonts w:ascii="Inter" w:hAnsi="Inter"/>
          <w:sz w:val="21"/>
          <w:szCs w:val="21"/>
        </w:rPr>
        <w:t xml:space="preserve">subdodávateľmi zodpovedá v plnom rozsahu </w:t>
      </w:r>
      <w:r w:rsidR="00514961">
        <w:rPr>
          <w:rFonts w:ascii="Inter" w:hAnsi="Inter"/>
          <w:sz w:val="21"/>
          <w:szCs w:val="21"/>
        </w:rPr>
        <w:t>D</w:t>
      </w:r>
      <w:r w:rsidRPr="00514961">
        <w:rPr>
          <w:rFonts w:ascii="Inter" w:hAnsi="Inter"/>
          <w:sz w:val="21"/>
          <w:szCs w:val="21"/>
        </w:rPr>
        <w:t xml:space="preserve">odávateľ. Porušenie povinnosti </w:t>
      </w:r>
      <w:r w:rsidR="00514961">
        <w:rPr>
          <w:rFonts w:ascii="Inter" w:hAnsi="Inter"/>
          <w:sz w:val="21"/>
          <w:szCs w:val="21"/>
        </w:rPr>
        <w:t>D</w:t>
      </w:r>
      <w:r w:rsidRPr="00514961">
        <w:rPr>
          <w:rFonts w:ascii="Inter" w:hAnsi="Inter"/>
          <w:sz w:val="21"/>
          <w:szCs w:val="21"/>
        </w:rPr>
        <w:t xml:space="preserve">odávateľa podľa tohto bodu sa považuje za podstatné porušenie tejto </w:t>
      </w:r>
      <w:r w:rsidR="00514961">
        <w:rPr>
          <w:rFonts w:ascii="Inter" w:hAnsi="Inter"/>
          <w:sz w:val="21"/>
          <w:szCs w:val="21"/>
        </w:rPr>
        <w:t>Dohody</w:t>
      </w:r>
      <w:r w:rsidRPr="00514961">
        <w:rPr>
          <w:rFonts w:ascii="Inter" w:hAnsi="Inter"/>
          <w:sz w:val="21"/>
          <w:szCs w:val="21"/>
        </w:rPr>
        <w:t xml:space="preserve">. V prípade porušenia povinností podľa tohto bodu zo strany </w:t>
      </w:r>
      <w:r w:rsidR="00514961">
        <w:rPr>
          <w:rFonts w:ascii="Inter" w:hAnsi="Inter"/>
          <w:sz w:val="21"/>
          <w:szCs w:val="21"/>
        </w:rPr>
        <w:t>D</w:t>
      </w:r>
      <w:r w:rsidRPr="00514961">
        <w:rPr>
          <w:rFonts w:ascii="Inter" w:hAnsi="Inter"/>
          <w:sz w:val="21"/>
          <w:szCs w:val="21"/>
        </w:rPr>
        <w:t xml:space="preserve">odávateľa a/alebo akéhokoľvek jeho subdodávateľa má </w:t>
      </w:r>
      <w:r w:rsidR="00514961">
        <w:rPr>
          <w:rFonts w:ascii="Inter" w:hAnsi="Inter"/>
          <w:sz w:val="21"/>
          <w:szCs w:val="21"/>
        </w:rPr>
        <w:t>O</w:t>
      </w:r>
      <w:r w:rsidRPr="00514961">
        <w:rPr>
          <w:rFonts w:ascii="Inter" w:hAnsi="Inter"/>
          <w:sz w:val="21"/>
          <w:szCs w:val="21"/>
        </w:rPr>
        <w:t xml:space="preserve">bjednávateľ právo od tejto </w:t>
      </w:r>
      <w:r w:rsidR="00514961">
        <w:rPr>
          <w:rFonts w:ascii="Inter" w:hAnsi="Inter"/>
          <w:sz w:val="21"/>
          <w:szCs w:val="21"/>
        </w:rPr>
        <w:t>Dohody</w:t>
      </w:r>
      <w:r w:rsidRPr="00514961">
        <w:rPr>
          <w:rFonts w:ascii="Inter" w:hAnsi="Inter"/>
          <w:sz w:val="21"/>
          <w:szCs w:val="21"/>
        </w:rPr>
        <w:t xml:space="preserve"> odstúpiť.</w:t>
      </w:r>
    </w:p>
    <w:p w14:paraId="718CB495" w14:textId="3548D5F4" w:rsidR="00ED3A55" w:rsidRPr="00514961" w:rsidRDefault="00ED3A55" w:rsidP="00927F35">
      <w:pPr>
        <w:widowControl w:val="0"/>
        <w:numPr>
          <w:ilvl w:val="0"/>
          <w:numId w:val="21"/>
        </w:numPr>
        <w:suppressAutoHyphens/>
        <w:spacing w:after="120"/>
        <w:ind w:left="426" w:hanging="426"/>
        <w:jc w:val="both"/>
        <w:rPr>
          <w:rFonts w:ascii="Inter" w:hAnsi="Inter"/>
          <w:sz w:val="21"/>
          <w:szCs w:val="21"/>
        </w:rPr>
      </w:pPr>
      <w:r w:rsidRPr="00514961">
        <w:rPr>
          <w:rFonts w:ascii="Inter" w:hAnsi="Inter"/>
          <w:sz w:val="21"/>
          <w:szCs w:val="21"/>
        </w:rPr>
        <w:t xml:space="preserve">Objednávateľ má tiež právo odstúpiť od tejto </w:t>
      </w:r>
      <w:r w:rsidR="00514961">
        <w:rPr>
          <w:rFonts w:ascii="Inter" w:hAnsi="Inter"/>
          <w:sz w:val="21"/>
          <w:szCs w:val="21"/>
        </w:rPr>
        <w:t>Dohody</w:t>
      </w:r>
      <w:r w:rsidRPr="00514961">
        <w:rPr>
          <w:rFonts w:ascii="Inter" w:hAnsi="Inter"/>
          <w:sz w:val="21"/>
          <w:szCs w:val="21"/>
        </w:rPr>
        <w:t xml:space="preserve"> uzatvorenej s </w:t>
      </w:r>
      <w:r w:rsidR="00514961">
        <w:rPr>
          <w:rFonts w:ascii="Inter" w:hAnsi="Inter"/>
          <w:sz w:val="21"/>
          <w:szCs w:val="21"/>
        </w:rPr>
        <w:t>D</w:t>
      </w:r>
      <w:r w:rsidRPr="00514961">
        <w:rPr>
          <w:rFonts w:ascii="Inter" w:hAnsi="Inter"/>
          <w:sz w:val="21"/>
          <w:szCs w:val="21"/>
        </w:rPr>
        <w:t xml:space="preserve">odávateľom, ak tento je partnerom verejného sektora, a ak počas trvania </w:t>
      </w:r>
      <w:r w:rsidR="00514961">
        <w:rPr>
          <w:rFonts w:ascii="Inter" w:hAnsi="Inter"/>
          <w:sz w:val="21"/>
          <w:szCs w:val="21"/>
        </w:rPr>
        <w:t>Dohody</w:t>
      </w:r>
      <w:r w:rsidRPr="00514961">
        <w:rPr>
          <w:rFonts w:ascii="Inter" w:hAnsi="Inter"/>
          <w:sz w:val="21"/>
          <w:szCs w:val="21"/>
        </w:rPr>
        <w:t xml:space="preserve"> nastanú nasledovné skutočnosti:</w:t>
      </w:r>
    </w:p>
    <w:p w14:paraId="3DF8B509" w14:textId="76ED4032" w:rsidR="00ED3A55" w:rsidRPr="00514961" w:rsidRDefault="00ED3A55" w:rsidP="00514961">
      <w:pPr>
        <w:pStyle w:val="Odsekzoznamu"/>
        <w:spacing w:after="120" w:line="240" w:lineRule="auto"/>
        <w:ind w:left="851" w:hanging="284"/>
        <w:rPr>
          <w:rFonts w:ascii="Inter" w:hAnsi="Inter"/>
          <w:sz w:val="21"/>
          <w:szCs w:val="21"/>
        </w:rPr>
      </w:pPr>
      <w:r w:rsidRPr="00514961">
        <w:rPr>
          <w:rFonts w:ascii="Inter" w:hAnsi="Inter"/>
          <w:sz w:val="21"/>
          <w:szCs w:val="21"/>
        </w:rPr>
        <w:t>a)</w:t>
      </w:r>
      <w:r w:rsidRPr="00514961">
        <w:rPr>
          <w:rFonts w:ascii="Inter" w:hAnsi="Inter"/>
          <w:sz w:val="21"/>
          <w:szCs w:val="21"/>
        </w:rPr>
        <w:tab/>
        <w:t xml:space="preserve">nadobudne právoplatnosť rozhodnutie o výmaze </w:t>
      </w:r>
      <w:r w:rsidR="00514961">
        <w:rPr>
          <w:rFonts w:ascii="Inter" w:hAnsi="Inter"/>
          <w:sz w:val="21"/>
          <w:szCs w:val="21"/>
        </w:rPr>
        <w:t>D</w:t>
      </w:r>
      <w:r w:rsidRPr="00514961">
        <w:rPr>
          <w:rFonts w:ascii="Inter" w:hAnsi="Inter"/>
          <w:sz w:val="21"/>
          <w:szCs w:val="21"/>
        </w:rPr>
        <w:t>odávateľa ako partnera verejného sektora z registra podľa § 12 zákona o RPVS,</w:t>
      </w:r>
    </w:p>
    <w:p w14:paraId="0945EC52" w14:textId="77777777" w:rsidR="00ED3A55" w:rsidRPr="00514961" w:rsidRDefault="00ED3A55" w:rsidP="00514961">
      <w:pPr>
        <w:pStyle w:val="Odsekzoznamu"/>
        <w:spacing w:after="120" w:line="240" w:lineRule="auto"/>
        <w:ind w:left="851" w:hanging="284"/>
        <w:rPr>
          <w:rFonts w:ascii="Inter" w:hAnsi="Inter"/>
          <w:sz w:val="21"/>
          <w:szCs w:val="21"/>
        </w:rPr>
      </w:pPr>
      <w:r w:rsidRPr="00514961">
        <w:rPr>
          <w:rFonts w:ascii="Inter" w:hAnsi="Inter"/>
          <w:sz w:val="21"/>
          <w:szCs w:val="21"/>
        </w:rPr>
        <w:t>b)</w:t>
      </w:r>
      <w:r w:rsidRPr="00514961">
        <w:rPr>
          <w:rFonts w:ascii="Inter" w:hAnsi="Inter"/>
          <w:sz w:val="21"/>
          <w:szCs w:val="21"/>
        </w:rPr>
        <w:tab/>
        <w:t>nadobudne právoplatnosť rozhodnutie o pokute z dôvodov podľa § 13 ods. 2 zákona o RPVS,</w:t>
      </w:r>
    </w:p>
    <w:p w14:paraId="5A87B54B" w14:textId="4596E495" w:rsidR="00ED3A55" w:rsidRPr="00514961" w:rsidRDefault="00ED3A55" w:rsidP="00514961">
      <w:pPr>
        <w:pStyle w:val="Odsekzoznamu"/>
        <w:spacing w:after="120" w:line="240" w:lineRule="auto"/>
        <w:ind w:left="851" w:hanging="284"/>
        <w:rPr>
          <w:rFonts w:ascii="Inter" w:hAnsi="Inter"/>
          <w:sz w:val="21"/>
          <w:szCs w:val="21"/>
        </w:rPr>
      </w:pPr>
      <w:r w:rsidRPr="00514961">
        <w:rPr>
          <w:rFonts w:ascii="Inter" w:hAnsi="Inter"/>
          <w:sz w:val="21"/>
          <w:szCs w:val="21"/>
        </w:rPr>
        <w:lastRenderedPageBreak/>
        <w:t>c)</w:t>
      </w:r>
      <w:r w:rsidRPr="00514961">
        <w:rPr>
          <w:rFonts w:ascii="Inter" w:hAnsi="Inter"/>
          <w:sz w:val="21"/>
          <w:szCs w:val="21"/>
        </w:rPr>
        <w:tab/>
        <w:t xml:space="preserve">dôjde k výmazu </w:t>
      </w:r>
      <w:r w:rsidR="00514961">
        <w:rPr>
          <w:rFonts w:ascii="Inter" w:hAnsi="Inter"/>
          <w:sz w:val="21"/>
          <w:szCs w:val="21"/>
        </w:rPr>
        <w:t>D</w:t>
      </w:r>
      <w:r w:rsidRPr="00514961">
        <w:rPr>
          <w:rFonts w:ascii="Inter" w:hAnsi="Inter"/>
          <w:sz w:val="21"/>
          <w:szCs w:val="21"/>
        </w:rPr>
        <w:t>odávateľa ako partnera verejného sektora na návrh oprávnenej osoby,</w:t>
      </w:r>
    </w:p>
    <w:p w14:paraId="2342DE3B" w14:textId="57F55BED" w:rsidR="00ED3A55" w:rsidRPr="00514961" w:rsidRDefault="00ED3A55" w:rsidP="00514961">
      <w:pPr>
        <w:pStyle w:val="Odsekzoznamu"/>
        <w:spacing w:after="120" w:line="240" w:lineRule="auto"/>
        <w:ind w:left="851" w:hanging="284"/>
        <w:contextualSpacing w:val="0"/>
        <w:rPr>
          <w:rFonts w:ascii="Inter" w:hAnsi="Inter"/>
          <w:sz w:val="21"/>
          <w:szCs w:val="21"/>
        </w:rPr>
      </w:pPr>
      <w:r w:rsidRPr="00514961">
        <w:rPr>
          <w:rFonts w:ascii="Inter" w:hAnsi="Inter"/>
          <w:sz w:val="21"/>
          <w:szCs w:val="21"/>
        </w:rPr>
        <w:t>d)</w:t>
      </w:r>
      <w:r w:rsidRPr="00514961">
        <w:rPr>
          <w:rFonts w:ascii="Inter" w:hAnsi="Inter"/>
          <w:sz w:val="21"/>
          <w:szCs w:val="21"/>
        </w:rPr>
        <w:tab/>
        <w:t xml:space="preserve">je </w:t>
      </w:r>
      <w:r w:rsidR="00514961">
        <w:rPr>
          <w:rFonts w:ascii="Inter" w:hAnsi="Inter"/>
          <w:sz w:val="21"/>
          <w:szCs w:val="21"/>
        </w:rPr>
        <w:t>D</w:t>
      </w:r>
      <w:r w:rsidRPr="00514961">
        <w:rPr>
          <w:rFonts w:ascii="Inter" w:hAnsi="Inter"/>
          <w:sz w:val="21"/>
          <w:szCs w:val="21"/>
        </w:rPr>
        <w:t>odávateľ ako partner verejného sektora viac ako 30 dní v omeškaní so splnením povinnosti podľa § 10 ods. 2 tretej vety zákona o RPVS.</w:t>
      </w:r>
    </w:p>
    <w:p w14:paraId="57544B0F" w14:textId="1435C1C7" w:rsidR="00ED3A55" w:rsidRPr="00514961" w:rsidRDefault="00ED3A55" w:rsidP="00927F35">
      <w:pPr>
        <w:widowControl w:val="0"/>
        <w:numPr>
          <w:ilvl w:val="0"/>
          <w:numId w:val="21"/>
        </w:numPr>
        <w:suppressAutoHyphens/>
        <w:spacing w:after="120"/>
        <w:ind w:left="426" w:hanging="426"/>
        <w:jc w:val="both"/>
        <w:rPr>
          <w:rFonts w:ascii="Inter" w:hAnsi="Inter"/>
          <w:sz w:val="21"/>
          <w:szCs w:val="21"/>
        </w:rPr>
      </w:pPr>
      <w:r w:rsidRPr="00514961">
        <w:rPr>
          <w:rFonts w:ascii="Inter" w:hAnsi="Inter"/>
          <w:sz w:val="21"/>
          <w:szCs w:val="21"/>
        </w:rPr>
        <w:t xml:space="preserve">Dodávateľ je kedykoľvek na žiadosť </w:t>
      </w:r>
      <w:r w:rsidR="00514961">
        <w:rPr>
          <w:rFonts w:ascii="Inter" w:hAnsi="Inter"/>
          <w:sz w:val="21"/>
          <w:szCs w:val="21"/>
        </w:rPr>
        <w:t>O</w:t>
      </w:r>
      <w:r w:rsidRPr="00514961">
        <w:rPr>
          <w:rFonts w:ascii="Inter" w:hAnsi="Inter"/>
          <w:sz w:val="21"/>
          <w:szCs w:val="21"/>
        </w:rPr>
        <w:t xml:space="preserve">bjednávateľa povinný do 3 pracovných dní predložiť všetky zmluvy so subdodávateľmi </w:t>
      </w:r>
      <w:r w:rsidR="00514961">
        <w:rPr>
          <w:rFonts w:ascii="Inter" w:hAnsi="Inter"/>
          <w:sz w:val="21"/>
          <w:szCs w:val="21"/>
        </w:rPr>
        <w:t>D</w:t>
      </w:r>
      <w:r w:rsidRPr="00514961">
        <w:rPr>
          <w:rFonts w:ascii="Inter" w:hAnsi="Inter"/>
          <w:sz w:val="21"/>
          <w:szCs w:val="21"/>
        </w:rPr>
        <w:t xml:space="preserve">odávateľa, a to v každom okamihu realizácie predmetu plnenia tejto </w:t>
      </w:r>
      <w:r w:rsidR="00514961">
        <w:rPr>
          <w:rFonts w:ascii="Inter" w:hAnsi="Inter"/>
          <w:sz w:val="21"/>
          <w:szCs w:val="21"/>
        </w:rPr>
        <w:t>Dohody</w:t>
      </w:r>
      <w:r w:rsidRPr="00514961">
        <w:rPr>
          <w:rFonts w:ascii="Inter" w:hAnsi="Inter"/>
          <w:sz w:val="21"/>
          <w:szCs w:val="21"/>
        </w:rPr>
        <w:t>.</w:t>
      </w:r>
    </w:p>
    <w:p w14:paraId="57D05F2E" w14:textId="06052471" w:rsidR="00ED3A55" w:rsidRPr="00514961" w:rsidRDefault="00ED3A55" w:rsidP="00927F35">
      <w:pPr>
        <w:pStyle w:val="Odsekzoznamu"/>
        <w:numPr>
          <w:ilvl w:val="0"/>
          <w:numId w:val="2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514961">
        <w:rPr>
          <w:rFonts w:ascii="Inter" w:hAnsi="Inter"/>
          <w:sz w:val="21"/>
          <w:szCs w:val="21"/>
        </w:rPr>
        <w:t xml:space="preserve">Objednávateľ má právo prestať plniť svoje zmluvné povinnosti podľa tejto </w:t>
      </w:r>
      <w:r w:rsidR="00514961">
        <w:rPr>
          <w:rFonts w:ascii="Inter" w:hAnsi="Inter"/>
          <w:sz w:val="21"/>
          <w:szCs w:val="21"/>
        </w:rPr>
        <w:t>Dohody</w:t>
      </w:r>
      <w:r w:rsidRPr="00514961">
        <w:rPr>
          <w:rFonts w:ascii="Inter" w:hAnsi="Inter"/>
          <w:sz w:val="21"/>
          <w:szCs w:val="21"/>
        </w:rPr>
        <w:t xml:space="preserve"> bez toho, aby sa dostal do omeškania, ak počas trvania </w:t>
      </w:r>
      <w:r w:rsidR="00514961">
        <w:rPr>
          <w:rFonts w:ascii="Inter" w:hAnsi="Inter"/>
          <w:sz w:val="21"/>
          <w:szCs w:val="21"/>
        </w:rPr>
        <w:t>Dohody</w:t>
      </w:r>
      <w:r w:rsidRPr="00514961">
        <w:rPr>
          <w:rFonts w:ascii="Inter" w:hAnsi="Inter"/>
          <w:sz w:val="21"/>
          <w:szCs w:val="21"/>
        </w:rPr>
        <w:t xml:space="preserve"> nastanú nasledovné skutočnosti:</w:t>
      </w:r>
    </w:p>
    <w:p w14:paraId="6FE054A7" w14:textId="77777777" w:rsidR="00ED3A55" w:rsidRPr="00514961" w:rsidRDefault="00ED3A55" w:rsidP="00590FA2">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514961">
        <w:rPr>
          <w:rFonts w:ascii="Inter" w:hAnsi="Inter"/>
          <w:sz w:val="21"/>
          <w:szCs w:val="21"/>
        </w:rPr>
        <w:t>nie je splnená povinnosť podľa § 11 ods. 2 zákona o RPVS,</w:t>
      </w:r>
    </w:p>
    <w:p w14:paraId="0C1C8EEB" w14:textId="77777777" w:rsidR="00ED3A55" w:rsidRPr="00514961" w:rsidRDefault="00ED3A55" w:rsidP="00590FA2">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514961">
        <w:rPr>
          <w:rFonts w:ascii="Inter" w:hAnsi="Inter"/>
          <w:sz w:val="21"/>
          <w:szCs w:val="21"/>
        </w:rPr>
        <w:t>dodávateľ ako partner verejného sektora je v omeškaní so splnením povinnosti podľa § 10 ods. 2 tretej vety zákona o RPVS,</w:t>
      </w:r>
    </w:p>
    <w:p w14:paraId="77041723" w14:textId="31752391" w:rsidR="007A2F34" w:rsidRPr="00A70EBB" w:rsidRDefault="00ED3A55" w:rsidP="00590FA2">
      <w:pPr>
        <w:pStyle w:val="Odsekzoznamu"/>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1" w:hanging="426"/>
        <w:contextualSpacing w:val="0"/>
        <w:rPr>
          <w:rFonts w:ascii="Inter" w:hAnsi="Inter"/>
          <w:sz w:val="21"/>
          <w:szCs w:val="21"/>
        </w:rPr>
      </w:pPr>
      <w:r w:rsidRPr="00514961">
        <w:rPr>
          <w:rFonts w:ascii="Inter" w:hAnsi="Inter"/>
          <w:sz w:val="21"/>
          <w:szCs w:val="21"/>
        </w:rPr>
        <w:t>v iných v zákone o RPVS stanovených prípadoch.</w:t>
      </w:r>
    </w:p>
    <w:p w14:paraId="34A4799A" w14:textId="1CA27573" w:rsidR="00B1403D" w:rsidRPr="00B14CF5" w:rsidRDefault="00B1403D" w:rsidP="001A5BB1">
      <w:pPr>
        <w:jc w:val="center"/>
        <w:rPr>
          <w:rFonts w:ascii="Inter" w:hAnsi="Inter"/>
          <w:b/>
          <w:bCs/>
          <w:sz w:val="21"/>
          <w:szCs w:val="21"/>
          <w:lang w:eastAsia="x-none"/>
        </w:rPr>
      </w:pPr>
      <w:r w:rsidRPr="00B14CF5">
        <w:rPr>
          <w:rFonts w:ascii="Inter" w:hAnsi="Inter"/>
          <w:b/>
          <w:bCs/>
          <w:sz w:val="21"/>
          <w:szCs w:val="21"/>
          <w:lang w:eastAsia="x-none"/>
        </w:rPr>
        <w:t xml:space="preserve">Článok </w:t>
      </w:r>
      <w:r w:rsidR="00771AD7">
        <w:rPr>
          <w:rFonts w:ascii="Inter" w:hAnsi="Inter"/>
          <w:b/>
          <w:bCs/>
          <w:sz w:val="21"/>
          <w:szCs w:val="21"/>
          <w:lang w:eastAsia="x-none"/>
        </w:rPr>
        <w:t>VIII</w:t>
      </w:r>
    </w:p>
    <w:p w14:paraId="2D00F8A7" w14:textId="0D8332D9" w:rsidR="00F836BD" w:rsidRPr="00F836BD" w:rsidRDefault="00771AD7" w:rsidP="006416F3">
      <w:pPr>
        <w:spacing w:after="120"/>
        <w:jc w:val="center"/>
        <w:rPr>
          <w:rFonts w:ascii="Inter" w:hAnsi="Inter"/>
          <w:b/>
          <w:bCs/>
          <w:sz w:val="21"/>
          <w:szCs w:val="21"/>
          <w:lang w:eastAsia="x-none"/>
        </w:rPr>
      </w:pPr>
      <w:r>
        <w:rPr>
          <w:rFonts w:ascii="Inter" w:hAnsi="Inter"/>
          <w:b/>
          <w:bCs/>
          <w:sz w:val="21"/>
          <w:szCs w:val="21"/>
          <w:lang w:eastAsia="x-none"/>
        </w:rPr>
        <w:t>Zmluvné pokuty, úrok z omeškania a zodpovednosť za škody</w:t>
      </w:r>
    </w:p>
    <w:p w14:paraId="194FD8BD" w14:textId="54CF4FAF" w:rsidR="00F836BD" w:rsidRPr="006416F3" w:rsidRDefault="00F836BD"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006416F3">
        <w:rPr>
          <w:rFonts w:ascii="Inter" w:eastAsiaTheme="minorHAnsi" w:hAnsi="Inter" w:cs="Calibri"/>
          <w:sz w:val="21"/>
          <w:szCs w:val="21"/>
          <w:lang w:eastAsia="en-US"/>
        </w:rPr>
        <w:t xml:space="preserve">V prípade, ak Dodávateľ nedodá palivové karty v dohodnutej lehote, množstve, alebo na miesto uvedené v objednávke, Objednávateľ má právo uplatniť si nárok na zmluvnú pokutu vo výške 50 </w:t>
      </w:r>
      <w:r w:rsidR="00885B09">
        <w:rPr>
          <w:rFonts w:ascii="Inter" w:eastAsiaTheme="minorHAnsi" w:hAnsi="Inter" w:cs="Calibri"/>
          <w:sz w:val="21"/>
          <w:szCs w:val="21"/>
          <w:lang w:eastAsia="en-US"/>
        </w:rPr>
        <w:t>EUR</w:t>
      </w:r>
      <w:r w:rsidRPr="006416F3">
        <w:rPr>
          <w:rFonts w:ascii="Inter" w:eastAsiaTheme="minorHAnsi" w:hAnsi="Inter" w:cs="Calibri"/>
          <w:sz w:val="21"/>
          <w:szCs w:val="21"/>
          <w:lang w:eastAsia="en-US"/>
        </w:rPr>
        <w:t xml:space="preserve"> za každý, aj začatý deň omeškania, ak sa </w:t>
      </w:r>
      <w:r w:rsidR="00E803E4" w:rsidRPr="006416F3">
        <w:rPr>
          <w:rFonts w:ascii="Inter" w:eastAsiaTheme="minorHAnsi" w:hAnsi="Inter" w:cs="Calibri"/>
          <w:sz w:val="21"/>
          <w:szCs w:val="21"/>
          <w:lang w:eastAsia="en-US"/>
        </w:rPr>
        <w:t>účastníci</w:t>
      </w:r>
      <w:r w:rsidRPr="006416F3">
        <w:rPr>
          <w:rFonts w:ascii="Inter" w:eastAsiaTheme="minorHAnsi" w:hAnsi="Inter" w:cs="Calibri"/>
          <w:sz w:val="21"/>
          <w:szCs w:val="21"/>
          <w:lang w:eastAsia="en-US"/>
        </w:rPr>
        <w:t xml:space="preserve"> dohody nedohodnú inak. </w:t>
      </w:r>
    </w:p>
    <w:p w14:paraId="5B6E62E9" w14:textId="59AC6F87" w:rsidR="00BB6C76" w:rsidRPr="00885B09" w:rsidRDefault="00461BF5"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006416F3">
        <w:rPr>
          <w:rFonts w:ascii="Inter" w:eastAsiaTheme="minorHAnsi" w:hAnsi="Inter" w:cs="Calibri"/>
          <w:sz w:val="21"/>
          <w:szCs w:val="21"/>
          <w:lang w:eastAsia="en-US"/>
        </w:rPr>
        <w:t>Ak Dodávateľ zmení subdodávateľa uvedeného v</w:t>
      </w:r>
      <w:r w:rsidR="00BE2DB6">
        <w:rPr>
          <w:rFonts w:ascii="Inter" w:eastAsiaTheme="minorHAnsi" w:hAnsi="Inter" w:cs="Calibri"/>
          <w:sz w:val="21"/>
          <w:szCs w:val="21"/>
          <w:lang w:eastAsia="en-US"/>
        </w:rPr>
        <w:t xml:space="preserve"> Prílohe č. 3 Dohody </w:t>
      </w:r>
      <w:r w:rsidRPr="006416F3">
        <w:rPr>
          <w:rFonts w:ascii="Inter" w:eastAsiaTheme="minorHAnsi" w:hAnsi="Inter" w:cs="Calibri"/>
          <w:sz w:val="21"/>
          <w:szCs w:val="21"/>
          <w:lang w:eastAsia="en-US"/>
        </w:rPr>
        <w:t xml:space="preserve">bez predchádzajúceho písomného súhlasu </w:t>
      </w:r>
      <w:r w:rsidR="00BE2DB6">
        <w:rPr>
          <w:rFonts w:ascii="Inter" w:eastAsiaTheme="minorHAnsi" w:hAnsi="Inter" w:cs="Calibri"/>
          <w:sz w:val="21"/>
          <w:szCs w:val="21"/>
          <w:lang w:eastAsia="en-US"/>
        </w:rPr>
        <w:t>O</w:t>
      </w:r>
      <w:r w:rsidRPr="006416F3">
        <w:rPr>
          <w:rFonts w:ascii="Inter" w:eastAsiaTheme="minorHAnsi" w:hAnsi="Inter" w:cs="Calibri"/>
          <w:sz w:val="21"/>
          <w:szCs w:val="21"/>
          <w:lang w:eastAsia="en-US"/>
        </w:rPr>
        <w:t xml:space="preserve">bjednávateľa v rozpore s Článkom VI. bodom 4.  tejto Dohody, Objednávateľovi vzniká nárok na zaplatenie zmluvnej pokuty vo výške </w:t>
      </w:r>
      <w:r w:rsidRPr="00885B09">
        <w:rPr>
          <w:rFonts w:ascii="Inter" w:eastAsiaTheme="minorHAnsi" w:hAnsi="Inter" w:cs="Calibri"/>
          <w:sz w:val="21"/>
          <w:szCs w:val="21"/>
          <w:lang w:eastAsia="en-US"/>
        </w:rPr>
        <w:t>1000</w:t>
      </w:r>
      <w:r w:rsidR="00C02118" w:rsidRPr="00885B09">
        <w:rPr>
          <w:rFonts w:ascii="Inter" w:eastAsiaTheme="minorHAnsi" w:hAnsi="Inter" w:cs="Calibri"/>
          <w:sz w:val="21"/>
          <w:szCs w:val="21"/>
          <w:lang w:eastAsia="en-US"/>
        </w:rPr>
        <w:t xml:space="preserve"> EUR</w:t>
      </w:r>
      <w:r w:rsidRPr="00885B09">
        <w:rPr>
          <w:rFonts w:ascii="Inter" w:eastAsiaTheme="minorHAnsi" w:hAnsi="Inter" w:cs="Calibri"/>
          <w:sz w:val="21"/>
          <w:szCs w:val="21"/>
          <w:lang w:eastAsia="en-US"/>
        </w:rPr>
        <w:t xml:space="preserve"> za každý jednotlivý prípad.</w:t>
      </w:r>
    </w:p>
    <w:p w14:paraId="5C4995D9" w14:textId="19D7374A" w:rsidR="00885B09" w:rsidRPr="000D355C" w:rsidRDefault="00885B09"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00885B09">
        <w:rPr>
          <w:rFonts w:ascii="Inter" w:hAnsi="Inter"/>
          <w:sz w:val="21"/>
          <w:szCs w:val="21"/>
          <w:lang w:eastAsia="cs-CZ"/>
        </w:rPr>
        <w:t xml:space="preserve">V prípade, ak sa ktorékoľvek z vyhlásení </w:t>
      </w:r>
      <w:r>
        <w:rPr>
          <w:rFonts w:ascii="Inter" w:hAnsi="Inter"/>
          <w:sz w:val="21"/>
          <w:szCs w:val="21"/>
          <w:lang w:eastAsia="cs-CZ"/>
        </w:rPr>
        <w:t>Dodávateľa</w:t>
      </w:r>
      <w:r w:rsidRPr="00885B09">
        <w:rPr>
          <w:rFonts w:ascii="Inter" w:hAnsi="Inter"/>
          <w:sz w:val="21"/>
          <w:szCs w:val="21"/>
          <w:lang w:eastAsia="cs-CZ"/>
        </w:rPr>
        <w:t xml:space="preserve"> podľa článku </w:t>
      </w:r>
      <w:r>
        <w:rPr>
          <w:rFonts w:ascii="Inter" w:hAnsi="Inter"/>
          <w:sz w:val="21"/>
          <w:szCs w:val="21"/>
          <w:lang w:eastAsia="cs-CZ"/>
        </w:rPr>
        <w:t>XII</w:t>
      </w:r>
      <w:r w:rsidR="008A4F6D">
        <w:rPr>
          <w:rFonts w:ascii="Inter" w:hAnsi="Inter"/>
          <w:sz w:val="21"/>
          <w:szCs w:val="21"/>
          <w:lang w:eastAsia="cs-CZ"/>
        </w:rPr>
        <w:t xml:space="preserve"> bod</w:t>
      </w:r>
      <w:r w:rsidR="00241711">
        <w:rPr>
          <w:rFonts w:ascii="Inter" w:hAnsi="Inter"/>
          <w:sz w:val="21"/>
          <w:szCs w:val="21"/>
          <w:lang w:eastAsia="cs-CZ"/>
        </w:rPr>
        <w:t xml:space="preserve"> 3.</w:t>
      </w:r>
      <w:r>
        <w:rPr>
          <w:rFonts w:ascii="Inter" w:hAnsi="Inter"/>
          <w:sz w:val="21"/>
          <w:szCs w:val="21"/>
          <w:lang w:eastAsia="cs-CZ"/>
        </w:rPr>
        <w:t xml:space="preserve"> </w:t>
      </w:r>
      <w:r w:rsidRPr="00885B09">
        <w:rPr>
          <w:rFonts w:ascii="Inter" w:hAnsi="Inter"/>
          <w:sz w:val="21"/>
          <w:szCs w:val="21"/>
          <w:lang w:eastAsia="cs-CZ"/>
        </w:rPr>
        <w:t xml:space="preserve">tejto Dohody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Pr>
          <w:rFonts w:ascii="Inter" w:hAnsi="Inter"/>
          <w:sz w:val="21"/>
          <w:szCs w:val="21"/>
          <w:lang w:eastAsia="cs-CZ"/>
        </w:rPr>
        <w:t>Dodávateľom</w:t>
      </w:r>
      <w:r w:rsidRPr="00885B09">
        <w:rPr>
          <w:rFonts w:ascii="Inter" w:hAnsi="Inter"/>
          <w:sz w:val="21"/>
          <w:szCs w:val="21"/>
          <w:lang w:eastAsia="cs-CZ"/>
        </w:rPr>
        <w:t xml:space="preserve"> nelegálne zamestnávaných osôb, (i) je </w:t>
      </w:r>
      <w:r>
        <w:rPr>
          <w:rFonts w:ascii="Inter" w:hAnsi="Inter"/>
          <w:sz w:val="21"/>
          <w:szCs w:val="21"/>
          <w:lang w:eastAsia="cs-CZ"/>
        </w:rPr>
        <w:t>Dodávateľ</w:t>
      </w:r>
      <w:r w:rsidRPr="00885B09">
        <w:rPr>
          <w:rFonts w:ascii="Inter" w:hAnsi="Inter"/>
          <w:sz w:val="21"/>
          <w:szCs w:val="21"/>
          <w:lang w:eastAsia="cs-CZ"/>
        </w:rPr>
        <w:t xml:space="preserve"> povinný zaplatiť Objednávateľovi zmluvnú pokutu vo výške 130 % sankcie uloženej kontrolným orgánom Objednávateľovi a zároveň (ii) Objednávateľovi vzniká právo na odstúpenie od tejto Dohody.</w:t>
      </w:r>
    </w:p>
    <w:p w14:paraId="4711F71C" w14:textId="1003440D" w:rsidR="00412613" w:rsidRPr="00E87259" w:rsidRDefault="00412613"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hAnsi="Inter"/>
          <w:sz w:val="21"/>
          <w:szCs w:val="21"/>
          <w:lang w:eastAsia="cs-CZ"/>
        </w:rPr>
      </w:pPr>
      <w:r w:rsidRPr="00E87259">
        <w:rPr>
          <w:rFonts w:ascii="Inter" w:hAnsi="Inter"/>
          <w:sz w:val="21"/>
          <w:szCs w:val="21"/>
          <w:lang w:eastAsia="cs-CZ"/>
        </w:rPr>
        <w:t xml:space="preserve">V prípade, ak Objednávateľovi vznikne povinnosť uhradiť daň z pridanej hodnoty v zmysle </w:t>
      </w:r>
      <w:proofErr w:type="spellStart"/>
      <w:r w:rsidRPr="00E87259">
        <w:rPr>
          <w:rFonts w:ascii="Inter" w:hAnsi="Inter"/>
          <w:sz w:val="21"/>
          <w:szCs w:val="21"/>
          <w:lang w:eastAsia="cs-CZ"/>
        </w:rPr>
        <w:t>ust</w:t>
      </w:r>
      <w:proofErr w:type="spellEnd"/>
      <w:r w:rsidRPr="00E87259">
        <w:rPr>
          <w:rFonts w:ascii="Inter" w:hAnsi="Inter"/>
          <w:sz w:val="21"/>
          <w:szCs w:val="21"/>
          <w:lang w:eastAsia="cs-CZ"/>
        </w:rPr>
        <w:t>. § 69b zákona č. 222/2004 Z. z. o dani z pridanej hodnoty, Objednávateľ je oprávnený požadovať od Dodávateľa zaplatenie zmluvnej pokuty vo výške 130 % výšky daňovej povinnosti, ktorá takto Objednávateľovi vznikla.</w:t>
      </w:r>
    </w:p>
    <w:p w14:paraId="2E0E7CD3" w14:textId="2A59062C" w:rsidR="008A4F6D" w:rsidRPr="008A4F6D" w:rsidRDefault="008A4F6D" w:rsidP="008A4F6D">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6339F562">
        <w:rPr>
          <w:rFonts w:ascii="Inter" w:hAnsi="Inter"/>
          <w:sz w:val="21"/>
          <w:szCs w:val="21"/>
        </w:rPr>
        <w:t>V prípade, ak Objednávateľ bude v omeškaní s úhradou faktúry, Dodávateľ má právo uplatniť si zákonný nárok na úrok z omeškania z fakturovanej sumy za každý deň omeškania, ak sa účastníci dohody nedohodnú inak.</w:t>
      </w:r>
    </w:p>
    <w:p w14:paraId="4ECC265F" w14:textId="461E6450" w:rsidR="006F1FFC" w:rsidRPr="00D73067" w:rsidRDefault="15621F97" w:rsidP="000D355C">
      <w:pPr>
        <w:pStyle w:val="Odsekzoznamu"/>
        <w:numPr>
          <w:ilvl w:val="0"/>
          <w:numId w:val="20"/>
        </w:numPr>
        <w:tabs>
          <w:tab w:val="clear" w:pos="720"/>
          <w:tab w:val="left" w:pos="426"/>
        </w:tabs>
        <w:autoSpaceDE w:val="0"/>
        <w:autoSpaceDN w:val="0"/>
        <w:adjustRightInd w:val="0"/>
        <w:spacing w:after="120" w:line="240" w:lineRule="auto"/>
        <w:ind w:left="425" w:hanging="425"/>
        <w:contextualSpacing w:val="0"/>
        <w:rPr>
          <w:rFonts w:ascii="Inter" w:eastAsiaTheme="minorEastAsia" w:hAnsi="Inter" w:cs="Calibri"/>
          <w:sz w:val="21"/>
          <w:szCs w:val="21"/>
          <w:lang w:eastAsia="en-US"/>
        </w:rPr>
      </w:pPr>
      <w:r w:rsidRPr="6339F562">
        <w:rPr>
          <w:rFonts w:ascii="Inter" w:hAnsi="Inter"/>
          <w:sz w:val="21"/>
          <w:szCs w:val="21"/>
        </w:rPr>
        <w:t xml:space="preserve">V prípade porušenia povinnosti uvedenej v Čl. IV. bod </w:t>
      </w:r>
      <w:r w:rsidR="004A6CF9" w:rsidRPr="6339F562">
        <w:rPr>
          <w:rFonts w:ascii="Inter" w:hAnsi="Inter"/>
          <w:sz w:val="21"/>
          <w:szCs w:val="21"/>
        </w:rPr>
        <w:t>4</w:t>
      </w:r>
      <w:r w:rsidR="3E6D4F86" w:rsidRPr="6339F562">
        <w:rPr>
          <w:rFonts w:ascii="Inter" w:hAnsi="Inter"/>
          <w:sz w:val="21"/>
          <w:szCs w:val="21"/>
        </w:rPr>
        <w:t>.</w:t>
      </w:r>
      <w:r w:rsidRPr="6339F562">
        <w:rPr>
          <w:rFonts w:ascii="Inter" w:hAnsi="Inter"/>
          <w:sz w:val="21"/>
          <w:szCs w:val="21"/>
        </w:rPr>
        <w:t xml:space="preserve"> tejto Dohody, má </w:t>
      </w:r>
      <w:r w:rsidR="47C6EB70" w:rsidRPr="6339F562">
        <w:rPr>
          <w:rFonts w:ascii="Inter" w:hAnsi="Inter"/>
          <w:sz w:val="21"/>
          <w:szCs w:val="21"/>
        </w:rPr>
        <w:t>Objednávateľ</w:t>
      </w:r>
      <w:r w:rsidRPr="6339F562">
        <w:rPr>
          <w:rFonts w:ascii="Inter" w:hAnsi="Inter"/>
          <w:sz w:val="21"/>
          <w:szCs w:val="21"/>
        </w:rPr>
        <w:t xml:space="preserve"> nárok na náhradu škody, ktorou sa rozumie aj rozdiel medzi cenou so zľavou podľa Čl. I</w:t>
      </w:r>
      <w:r w:rsidR="000D355C" w:rsidRPr="6339F562">
        <w:rPr>
          <w:rFonts w:ascii="Inter" w:hAnsi="Inter"/>
          <w:sz w:val="21"/>
          <w:szCs w:val="21"/>
        </w:rPr>
        <w:t>V</w:t>
      </w:r>
      <w:r w:rsidRPr="6339F562">
        <w:rPr>
          <w:rFonts w:ascii="Inter" w:hAnsi="Inter"/>
          <w:sz w:val="21"/>
          <w:szCs w:val="21"/>
        </w:rPr>
        <w:t xml:space="preserve">. bod </w:t>
      </w:r>
      <w:r w:rsidR="47C6EB70" w:rsidRPr="6339F562">
        <w:rPr>
          <w:rFonts w:ascii="Inter" w:hAnsi="Inter"/>
          <w:sz w:val="21"/>
          <w:szCs w:val="21"/>
        </w:rPr>
        <w:t>4.</w:t>
      </w:r>
      <w:r w:rsidRPr="6339F562">
        <w:rPr>
          <w:rFonts w:ascii="Inter" w:hAnsi="Inter"/>
          <w:sz w:val="21"/>
          <w:szCs w:val="21"/>
        </w:rPr>
        <w:t xml:space="preserve"> tejto Dohody a kúpnou cenou, za ktorú </w:t>
      </w:r>
      <w:r w:rsidR="47C6EB70" w:rsidRPr="6339F562">
        <w:rPr>
          <w:rFonts w:ascii="Inter" w:hAnsi="Inter"/>
          <w:sz w:val="21"/>
          <w:szCs w:val="21"/>
        </w:rPr>
        <w:t>Objednávateľ</w:t>
      </w:r>
      <w:r w:rsidRPr="6339F562">
        <w:rPr>
          <w:rFonts w:ascii="Inter" w:hAnsi="Inter"/>
          <w:sz w:val="21"/>
          <w:szCs w:val="21"/>
        </w:rPr>
        <w:t xml:space="preserve"> obstaral tovar u iného </w:t>
      </w:r>
      <w:r w:rsidR="47C6EB70" w:rsidRPr="6339F562">
        <w:rPr>
          <w:rFonts w:ascii="Inter" w:hAnsi="Inter"/>
          <w:sz w:val="21"/>
          <w:szCs w:val="21"/>
        </w:rPr>
        <w:t>D</w:t>
      </w:r>
      <w:r w:rsidRPr="6339F562">
        <w:rPr>
          <w:rFonts w:ascii="Inter" w:hAnsi="Inter"/>
          <w:sz w:val="21"/>
          <w:szCs w:val="21"/>
        </w:rPr>
        <w:t xml:space="preserve">odávateľa z dôvodu nesplnenia povinnosti </w:t>
      </w:r>
      <w:r w:rsidR="47C6EB70" w:rsidRPr="6339F562">
        <w:rPr>
          <w:rFonts w:ascii="Inter" w:hAnsi="Inter"/>
          <w:sz w:val="21"/>
          <w:szCs w:val="21"/>
        </w:rPr>
        <w:t>Dod</w:t>
      </w:r>
      <w:r w:rsidR="622C4DA7" w:rsidRPr="6339F562">
        <w:rPr>
          <w:rFonts w:ascii="Inter" w:hAnsi="Inter"/>
          <w:sz w:val="21"/>
          <w:szCs w:val="21"/>
        </w:rPr>
        <w:t>ávateľa</w:t>
      </w:r>
      <w:r w:rsidRPr="6339F562">
        <w:rPr>
          <w:rFonts w:ascii="Inter" w:hAnsi="Inter"/>
          <w:sz w:val="21"/>
          <w:szCs w:val="21"/>
        </w:rPr>
        <w:t xml:space="preserve"> uvedenej v Čl. IV. bod </w:t>
      </w:r>
      <w:r w:rsidR="00724F43" w:rsidRPr="6339F562">
        <w:rPr>
          <w:rFonts w:ascii="Inter" w:hAnsi="Inter"/>
          <w:sz w:val="21"/>
          <w:szCs w:val="21"/>
        </w:rPr>
        <w:t>4</w:t>
      </w:r>
      <w:r w:rsidR="622C4DA7" w:rsidRPr="6339F562">
        <w:rPr>
          <w:rFonts w:ascii="Inter" w:hAnsi="Inter"/>
          <w:sz w:val="21"/>
          <w:szCs w:val="21"/>
        </w:rPr>
        <w:t>.</w:t>
      </w:r>
      <w:r w:rsidRPr="6339F562">
        <w:rPr>
          <w:rFonts w:ascii="Inter" w:hAnsi="Inter"/>
          <w:sz w:val="21"/>
          <w:szCs w:val="21"/>
        </w:rPr>
        <w:t xml:space="preserve"> tejto Dohody.</w:t>
      </w:r>
    </w:p>
    <w:p w14:paraId="041E0C99" w14:textId="016484E0" w:rsidR="00677E0C" w:rsidRPr="00D73067" w:rsidRDefault="00677E0C" w:rsidP="00677E0C">
      <w:pPr>
        <w:pStyle w:val="Odsekzoznamu"/>
        <w:numPr>
          <w:ilvl w:val="0"/>
          <w:numId w:val="20"/>
        </w:numPr>
        <w:tabs>
          <w:tab w:val="clear" w:pos="720"/>
          <w:tab w:val="left" w:pos="426"/>
        </w:tabs>
        <w:autoSpaceDE w:val="0"/>
        <w:autoSpaceDN w:val="0"/>
        <w:adjustRightInd w:val="0"/>
        <w:spacing w:after="120" w:line="240" w:lineRule="auto"/>
        <w:ind w:left="425" w:hanging="425"/>
        <w:contextualSpacing w:val="0"/>
        <w:rPr>
          <w:rFonts w:ascii="Inter" w:eastAsiaTheme="minorEastAsia" w:hAnsi="Inter" w:cs="Calibri"/>
          <w:sz w:val="21"/>
          <w:szCs w:val="21"/>
          <w:lang w:eastAsia="en-US"/>
        </w:rPr>
      </w:pPr>
      <w:r w:rsidRPr="6339F562">
        <w:rPr>
          <w:rFonts w:ascii="Inter" w:hAnsi="Inter"/>
          <w:sz w:val="21"/>
          <w:szCs w:val="21"/>
        </w:rPr>
        <w:t xml:space="preserve">V prípade porušenia povinnosti uvedenej v Čl. IV. bod </w:t>
      </w:r>
      <w:r w:rsidR="00935A54">
        <w:rPr>
          <w:rFonts w:ascii="Inter" w:hAnsi="Inter"/>
          <w:sz w:val="21"/>
          <w:szCs w:val="21"/>
        </w:rPr>
        <w:t>5</w:t>
      </w:r>
      <w:r w:rsidRPr="6339F562">
        <w:rPr>
          <w:rFonts w:ascii="Inter" w:hAnsi="Inter"/>
          <w:sz w:val="21"/>
          <w:szCs w:val="21"/>
        </w:rPr>
        <w:t xml:space="preserve">. tejto Dohody, má Objednávateľ nárok na náhradu škody, ktorou sa rozumie aj rozdiel medzi cenou so zľavou podľa Čl. IV. bod </w:t>
      </w:r>
      <w:r w:rsidR="00935A54">
        <w:rPr>
          <w:rFonts w:ascii="Inter" w:hAnsi="Inter"/>
          <w:sz w:val="21"/>
          <w:szCs w:val="21"/>
        </w:rPr>
        <w:t>5</w:t>
      </w:r>
      <w:r w:rsidRPr="6339F562">
        <w:rPr>
          <w:rFonts w:ascii="Inter" w:hAnsi="Inter"/>
          <w:sz w:val="21"/>
          <w:szCs w:val="21"/>
        </w:rPr>
        <w:t xml:space="preserve">. tejto Dohody a kúpnou cenou, za ktorú Objednávateľ obstaral </w:t>
      </w:r>
      <w:r w:rsidR="00935A54">
        <w:rPr>
          <w:rFonts w:ascii="Inter" w:hAnsi="Inter"/>
          <w:sz w:val="21"/>
          <w:szCs w:val="21"/>
        </w:rPr>
        <w:t xml:space="preserve">doplnkový </w:t>
      </w:r>
      <w:r w:rsidRPr="6339F562">
        <w:rPr>
          <w:rFonts w:ascii="Inter" w:hAnsi="Inter"/>
          <w:sz w:val="21"/>
          <w:szCs w:val="21"/>
        </w:rPr>
        <w:t>tovar</w:t>
      </w:r>
      <w:r w:rsidR="00935A54">
        <w:rPr>
          <w:rFonts w:ascii="Inter" w:hAnsi="Inter"/>
          <w:sz w:val="21"/>
          <w:szCs w:val="21"/>
        </w:rPr>
        <w:t xml:space="preserve"> a/alebo služby</w:t>
      </w:r>
      <w:r w:rsidRPr="6339F562">
        <w:rPr>
          <w:rFonts w:ascii="Inter" w:hAnsi="Inter"/>
          <w:sz w:val="21"/>
          <w:szCs w:val="21"/>
        </w:rPr>
        <w:t xml:space="preserve"> u iného Dodávateľa z dôvodu nesplnenia povinnosti Dodávateľa uvedenej v Čl. IV. bod </w:t>
      </w:r>
      <w:r w:rsidR="00935A54">
        <w:rPr>
          <w:rFonts w:ascii="Inter" w:hAnsi="Inter"/>
          <w:sz w:val="21"/>
          <w:szCs w:val="21"/>
        </w:rPr>
        <w:t>5</w:t>
      </w:r>
      <w:r w:rsidRPr="6339F562">
        <w:rPr>
          <w:rFonts w:ascii="Inter" w:hAnsi="Inter"/>
          <w:sz w:val="21"/>
          <w:szCs w:val="21"/>
        </w:rPr>
        <w:t>. tejto Dohody.</w:t>
      </w:r>
    </w:p>
    <w:p w14:paraId="58273286" w14:textId="54499FCC" w:rsidR="0022373B" w:rsidRPr="003E73B5" w:rsidRDefault="003E73B5"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6339F562">
        <w:rPr>
          <w:rFonts w:ascii="Inter" w:hAnsi="Inter"/>
          <w:sz w:val="21"/>
          <w:szCs w:val="21"/>
        </w:rPr>
        <w:t>Dodávateľ</w:t>
      </w:r>
      <w:r w:rsidR="0022373B" w:rsidRPr="6339F562">
        <w:rPr>
          <w:rFonts w:ascii="Inter" w:hAnsi="Inter"/>
          <w:sz w:val="21"/>
          <w:szCs w:val="21"/>
        </w:rPr>
        <w:t xml:space="preserve"> zodpovedá za škodu, ktorá vznikne </w:t>
      </w:r>
      <w:r w:rsidRPr="6339F562">
        <w:rPr>
          <w:rFonts w:ascii="Inter" w:hAnsi="Inter"/>
          <w:sz w:val="21"/>
          <w:szCs w:val="21"/>
        </w:rPr>
        <w:t>Objednávateľovi</w:t>
      </w:r>
      <w:r w:rsidR="0022373B" w:rsidRPr="6339F562">
        <w:rPr>
          <w:rFonts w:ascii="Inter" w:hAnsi="Inter"/>
          <w:sz w:val="21"/>
          <w:szCs w:val="21"/>
        </w:rPr>
        <w:t xml:space="preserve"> </w:t>
      </w:r>
      <w:r w:rsidR="00724F43" w:rsidRPr="6339F562">
        <w:rPr>
          <w:rFonts w:ascii="Inter" w:hAnsi="Inter"/>
          <w:sz w:val="21"/>
          <w:szCs w:val="21"/>
        </w:rPr>
        <w:t>a/</w:t>
      </w:r>
      <w:r w:rsidR="0022373B" w:rsidRPr="6339F562">
        <w:rPr>
          <w:rFonts w:ascii="Inter" w:hAnsi="Inter"/>
          <w:sz w:val="21"/>
          <w:szCs w:val="21"/>
        </w:rPr>
        <w:t xml:space="preserve">alebo tretím osobám v dôsledku toho, že </w:t>
      </w:r>
      <w:r w:rsidRPr="6339F562">
        <w:rPr>
          <w:rFonts w:ascii="Inter" w:hAnsi="Inter"/>
          <w:sz w:val="21"/>
          <w:szCs w:val="21"/>
        </w:rPr>
        <w:t xml:space="preserve">odobratý </w:t>
      </w:r>
      <w:r w:rsidR="0022373B" w:rsidRPr="6339F562">
        <w:rPr>
          <w:rFonts w:ascii="Inter" w:hAnsi="Inter"/>
          <w:sz w:val="21"/>
          <w:szCs w:val="21"/>
        </w:rPr>
        <w:t>tovar mal vady</w:t>
      </w:r>
      <w:r w:rsidR="00594E56" w:rsidRPr="6339F562">
        <w:rPr>
          <w:rFonts w:ascii="Inter" w:hAnsi="Inter"/>
          <w:sz w:val="21"/>
          <w:szCs w:val="21"/>
        </w:rPr>
        <w:t>.</w:t>
      </w:r>
    </w:p>
    <w:p w14:paraId="630C9DD2" w14:textId="3358705C" w:rsidR="00594E56" w:rsidRPr="003E73B5" w:rsidRDefault="003E73B5" w:rsidP="00927F35">
      <w:pPr>
        <w:pStyle w:val="Odsekzoznamu"/>
        <w:numPr>
          <w:ilvl w:val="0"/>
          <w:numId w:val="20"/>
        </w:numPr>
        <w:tabs>
          <w:tab w:val="clear" w:pos="720"/>
          <w:tab w:val="left" w:pos="426"/>
        </w:tabs>
        <w:autoSpaceDE w:val="0"/>
        <w:autoSpaceDN w:val="0"/>
        <w:adjustRightInd w:val="0"/>
        <w:spacing w:after="120" w:line="240" w:lineRule="auto"/>
        <w:ind w:left="426" w:hanging="426"/>
        <w:contextualSpacing w:val="0"/>
        <w:rPr>
          <w:rFonts w:ascii="Inter" w:eastAsiaTheme="minorHAnsi" w:hAnsi="Inter" w:cs="Calibri"/>
          <w:sz w:val="21"/>
          <w:szCs w:val="21"/>
          <w:lang w:eastAsia="en-US"/>
        </w:rPr>
      </w:pPr>
      <w:r w:rsidRPr="6339F562">
        <w:rPr>
          <w:rFonts w:ascii="Inter" w:hAnsi="Inter"/>
          <w:sz w:val="21"/>
          <w:szCs w:val="21"/>
        </w:rPr>
        <w:lastRenderedPageBreak/>
        <w:t>Dodávateľ</w:t>
      </w:r>
      <w:r w:rsidR="00594E56" w:rsidRPr="6339F562">
        <w:rPr>
          <w:rFonts w:ascii="Inter" w:hAnsi="Inter"/>
          <w:sz w:val="21"/>
          <w:szCs w:val="21"/>
        </w:rPr>
        <w:t xml:space="preserve"> zodpovedá za škodu spôsobenú </w:t>
      </w:r>
      <w:r w:rsidRPr="6339F562">
        <w:rPr>
          <w:rFonts w:ascii="Inter" w:hAnsi="Inter"/>
          <w:sz w:val="21"/>
          <w:szCs w:val="21"/>
        </w:rPr>
        <w:t>Objednávateľovi</w:t>
      </w:r>
      <w:r w:rsidR="00594E56" w:rsidRPr="6339F562">
        <w:rPr>
          <w:rFonts w:ascii="Inter" w:hAnsi="Inter"/>
          <w:sz w:val="21"/>
          <w:szCs w:val="21"/>
        </w:rPr>
        <w:t xml:space="preserve"> nepravdivosťou a/alebo neúplnosťou ktoréhokoľvek z vyhlásení </w:t>
      </w:r>
      <w:r w:rsidRPr="6339F562">
        <w:rPr>
          <w:rFonts w:ascii="Inter" w:hAnsi="Inter"/>
          <w:sz w:val="21"/>
          <w:szCs w:val="21"/>
        </w:rPr>
        <w:t>Dodávateľa</w:t>
      </w:r>
      <w:r w:rsidR="00594E56" w:rsidRPr="6339F562">
        <w:rPr>
          <w:rFonts w:ascii="Inter" w:hAnsi="Inter"/>
          <w:sz w:val="21"/>
          <w:szCs w:val="21"/>
        </w:rPr>
        <w:t xml:space="preserve"> v tejto Dohode. </w:t>
      </w:r>
      <w:r w:rsidRPr="6339F562">
        <w:rPr>
          <w:rFonts w:ascii="Inter" w:hAnsi="Inter"/>
          <w:sz w:val="21"/>
          <w:szCs w:val="21"/>
        </w:rPr>
        <w:t>Dodávateľ</w:t>
      </w:r>
      <w:r w:rsidR="00594E56" w:rsidRPr="6339F562">
        <w:rPr>
          <w:rFonts w:ascii="Inter" w:hAnsi="Inter"/>
          <w:sz w:val="21"/>
          <w:szCs w:val="21"/>
        </w:rPr>
        <w:t xml:space="preserve"> sa zaväzuje odškodniť </w:t>
      </w:r>
      <w:r w:rsidRPr="6339F562">
        <w:rPr>
          <w:rFonts w:ascii="Inter" w:hAnsi="Inter"/>
          <w:sz w:val="21"/>
          <w:szCs w:val="21"/>
        </w:rPr>
        <w:t>Objednávateľa</w:t>
      </w:r>
      <w:r w:rsidR="00594E56" w:rsidRPr="6339F562">
        <w:rPr>
          <w:rFonts w:ascii="Inter" w:hAnsi="Inter"/>
          <w:sz w:val="21"/>
          <w:szCs w:val="21"/>
        </w:rPr>
        <w:t xml:space="preserve"> za akékoľvek nároky, ktoré by prípadné tretie osoby uplatnili voči </w:t>
      </w:r>
      <w:r w:rsidRPr="6339F562">
        <w:rPr>
          <w:rFonts w:ascii="Inter" w:hAnsi="Inter"/>
          <w:sz w:val="21"/>
          <w:szCs w:val="21"/>
        </w:rPr>
        <w:t>Objednávateľovi</w:t>
      </w:r>
      <w:r w:rsidR="00594E56" w:rsidRPr="6339F562">
        <w:rPr>
          <w:rFonts w:ascii="Inter" w:hAnsi="Inter"/>
          <w:sz w:val="21"/>
          <w:szCs w:val="21"/>
        </w:rPr>
        <w:t xml:space="preserve"> z dôvodu, že </w:t>
      </w:r>
      <w:r w:rsidRPr="6339F562">
        <w:rPr>
          <w:rFonts w:ascii="Inter" w:hAnsi="Inter"/>
          <w:sz w:val="21"/>
          <w:szCs w:val="21"/>
        </w:rPr>
        <w:t xml:space="preserve">odobratý </w:t>
      </w:r>
      <w:r w:rsidR="00594E56" w:rsidRPr="6339F562">
        <w:rPr>
          <w:rFonts w:ascii="Inter" w:hAnsi="Inter"/>
          <w:sz w:val="21"/>
          <w:szCs w:val="21"/>
        </w:rPr>
        <w:t xml:space="preserve">tovar mal vady, alebo že niektoré z vyhlásení </w:t>
      </w:r>
      <w:r w:rsidRPr="6339F562">
        <w:rPr>
          <w:rFonts w:ascii="Inter" w:hAnsi="Inter"/>
          <w:sz w:val="21"/>
          <w:szCs w:val="21"/>
        </w:rPr>
        <w:t>Dodávateľa</w:t>
      </w:r>
      <w:r w:rsidR="00594E56" w:rsidRPr="6339F562">
        <w:rPr>
          <w:rFonts w:ascii="Inter" w:hAnsi="Inter"/>
          <w:sz w:val="21"/>
          <w:szCs w:val="21"/>
        </w:rPr>
        <w:t xml:space="preserve"> v tejto Dohode alebo verejnom obstarávaní boli nepravdivé a/alebo neúplné</w:t>
      </w:r>
      <w:r w:rsidRPr="6339F562">
        <w:rPr>
          <w:rFonts w:ascii="Inter" w:hAnsi="Inter"/>
          <w:sz w:val="21"/>
          <w:szCs w:val="21"/>
        </w:rPr>
        <w:t>.</w:t>
      </w:r>
    </w:p>
    <w:p w14:paraId="11D48321" w14:textId="689E9CC3" w:rsidR="009F2F68" w:rsidRPr="006416F3" w:rsidRDefault="00A97F6D" w:rsidP="00927F35">
      <w:pPr>
        <w:numPr>
          <w:ilvl w:val="0"/>
          <w:numId w:val="20"/>
        </w:numPr>
        <w:suppressAutoHyphens/>
        <w:spacing w:after="120"/>
        <w:ind w:left="426" w:hanging="426"/>
        <w:jc w:val="both"/>
        <w:rPr>
          <w:rFonts w:ascii="Inter" w:eastAsia="Arial Narrow" w:hAnsi="Inter"/>
          <w:sz w:val="21"/>
          <w:szCs w:val="21"/>
        </w:rPr>
      </w:pPr>
      <w:r w:rsidRPr="6339F562">
        <w:rPr>
          <w:rFonts w:ascii="Inter" w:eastAsia="Arial Narrow" w:hAnsi="Inter"/>
          <w:sz w:val="21"/>
          <w:szCs w:val="21"/>
        </w:rPr>
        <w:t>Zmluvné pokuty</w:t>
      </w:r>
      <w:r w:rsidR="003E73B5" w:rsidRPr="6339F562">
        <w:rPr>
          <w:rFonts w:ascii="Inter" w:eastAsia="Arial Narrow" w:hAnsi="Inter"/>
          <w:sz w:val="21"/>
          <w:szCs w:val="21"/>
        </w:rPr>
        <w:t>,</w:t>
      </w:r>
      <w:r w:rsidRPr="6339F562">
        <w:rPr>
          <w:rFonts w:ascii="Inter" w:eastAsia="Arial Narrow" w:hAnsi="Inter"/>
          <w:sz w:val="21"/>
          <w:szCs w:val="21"/>
        </w:rPr>
        <w:t xml:space="preserve"> poplatok z</w:t>
      </w:r>
      <w:r w:rsidR="003E73B5" w:rsidRPr="6339F562">
        <w:rPr>
          <w:rFonts w:ascii="Inter" w:eastAsia="Arial Narrow" w:hAnsi="Inter"/>
          <w:sz w:val="21"/>
          <w:szCs w:val="21"/>
        </w:rPr>
        <w:t> </w:t>
      </w:r>
      <w:r w:rsidRPr="6339F562">
        <w:rPr>
          <w:rFonts w:ascii="Inter" w:eastAsia="Arial Narrow" w:hAnsi="Inter"/>
          <w:sz w:val="21"/>
          <w:szCs w:val="21"/>
        </w:rPr>
        <w:t>omeškania</w:t>
      </w:r>
      <w:r w:rsidR="003E73B5" w:rsidRPr="6339F562">
        <w:rPr>
          <w:rFonts w:ascii="Inter" w:eastAsia="Arial Narrow" w:hAnsi="Inter"/>
          <w:sz w:val="21"/>
          <w:szCs w:val="21"/>
        </w:rPr>
        <w:t xml:space="preserve"> alebo </w:t>
      </w:r>
      <w:r w:rsidR="00EF3F81" w:rsidRPr="6339F562">
        <w:rPr>
          <w:rFonts w:ascii="Inter" w:eastAsia="Arial Narrow" w:hAnsi="Inter"/>
          <w:sz w:val="21"/>
          <w:szCs w:val="21"/>
        </w:rPr>
        <w:t>nároky z náhrady škody</w:t>
      </w:r>
      <w:r w:rsidRPr="6339F562">
        <w:rPr>
          <w:rFonts w:ascii="Inter" w:eastAsia="Arial Narrow" w:hAnsi="Inter"/>
          <w:sz w:val="21"/>
          <w:szCs w:val="21"/>
        </w:rPr>
        <w:t xml:space="preserve"> sú splatné v pätnásty (15.) deň nasledujúci po doručení písomnej</w:t>
      </w:r>
      <w:r w:rsidR="00EA76CB" w:rsidRPr="6339F562">
        <w:rPr>
          <w:rFonts w:ascii="Inter" w:eastAsia="Arial Narrow" w:hAnsi="Inter"/>
          <w:sz w:val="21"/>
          <w:szCs w:val="21"/>
        </w:rPr>
        <w:t xml:space="preserve"> </w:t>
      </w:r>
      <w:r w:rsidRPr="6339F562">
        <w:rPr>
          <w:rFonts w:ascii="Inter" w:eastAsia="Arial Narrow" w:hAnsi="Inter"/>
          <w:sz w:val="21"/>
          <w:szCs w:val="21"/>
        </w:rPr>
        <w:t>požiadavky (penalizačnej faktúry) oprávneným účastníkom dohody na zaplatenie zmluvnej pokuty alebo úroku z</w:t>
      </w:r>
      <w:r w:rsidR="00EA76CB" w:rsidRPr="6339F562">
        <w:rPr>
          <w:rFonts w:ascii="Inter" w:eastAsia="Arial Narrow" w:hAnsi="Inter"/>
          <w:sz w:val="21"/>
          <w:szCs w:val="21"/>
        </w:rPr>
        <w:t xml:space="preserve"> </w:t>
      </w:r>
      <w:r w:rsidRPr="6339F562">
        <w:rPr>
          <w:rFonts w:ascii="Inter" w:eastAsia="Arial Narrow" w:hAnsi="Inter"/>
          <w:sz w:val="21"/>
          <w:szCs w:val="21"/>
        </w:rPr>
        <w:t>omeškania.</w:t>
      </w:r>
    </w:p>
    <w:p w14:paraId="067282F7" w14:textId="06B88E6D" w:rsidR="009F2F68" w:rsidRPr="006416F3" w:rsidRDefault="009F2F68" w:rsidP="00927F35">
      <w:pPr>
        <w:numPr>
          <w:ilvl w:val="0"/>
          <w:numId w:val="20"/>
        </w:numPr>
        <w:suppressAutoHyphens/>
        <w:spacing w:after="120"/>
        <w:ind w:left="426" w:hanging="426"/>
        <w:jc w:val="both"/>
        <w:rPr>
          <w:rFonts w:ascii="Inter" w:hAnsi="Inter" w:cs="Arial"/>
          <w:color w:val="000000"/>
          <w:sz w:val="21"/>
          <w:szCs w:val="21"/>
        </w:rPr>
      </w:pPr>
      <w:r w:rsidRPr="6339F562">
        <w:rPr>
          <w:rFonts w:ascii="Inter" w:hAnsi="Inter"/>
          <w:sz w:val="21"/>
          <w:szCs w:val="21"/>
        </w:rPr>
        <w:t>Uplatnením zmluvnej pokuty u </w:t>
      </w:r>
      <w:r w:rsidR="00316E45" w:rsidRPr="6339F562">
        <w:rPr>
          <w:rFonts w:ascii="Inter" w:hAnsi="Inter"/>
          <w:sz w:val="21"/>
          <w:szCs w:val="21"/>
        </w:rPr>
        <w:t>Dodávateľ</w:t>
      </w:r>
      <w:r w:rsidRPr="6339F562">
        <w:rPr>
          <w:rFonts w:ascii="Inter" w:hAnsi="Inter"/>
          <w:sz w:val="21"/>
          <w:szCs w:val="21"/>
        </w:rPr>
        <w:t xml:space="preserve">a a/alebo zaplatením zmluvnej pokuty </w:t>
      </w:r>
      <w:r w:rsidR="00316E45" w:rsidRPr="6339F562">
        <w:rPr>
          <w:rFonts w:ascii="Inter" w:hAnsi="Inter"/>
          <w:sz w:val="21"/>
          <w:szCs w:val="21"/>
        </w:rPr>
        <w:t>Dodávateľ</w:t>
      </w:r>
      <w:r w:rsidRPr="6339F562">
        <w:rPr>
          <w:rFonts w:ascii="Inter" w:hAnsi="Inter"/>
          <w:sz w:val="21"/>
          <w:szCs w:val="21"/>
        </w:rPr>
        <w:t>om nie je dotknuté právo Objednávateľa uplatňovať u </w:t>
      </w:r>
      <w:r w:rsidR="00316E45" w:rsidRPr="6339F562">
        <w:rPr>
          <w:rFonts w:ascii="Inter" w:hAnsi="Inter"/>
          <w:sz w:val="21"/>
          <w:szCs w:val="21"/>
        </w:rPr>
        <w:t>Dodávateľ</w:t>
      </w:r>
      <w:r w:rsidRPr="6339F562">
        <w:rPr>
          <w:rFonts w:ascii="Inter" w:hAnsi="Inter"/>
          <w:sz w:val="21"/>
          <w:szCs w:val="21"/>
        </w:rPr>
        <w:t xml:space="preserve">a v plnom rozsahu náhradu škody spôsobenú porušením povinností zo strany </w:t>
      </w:r>
      <w:r w:rsidR="00316E45" w:rsidRPr="6339F562">
        <w:rPr>
          <w:rFonts w:ascii="Inter" w:hAnsi="Inter"/>
          <w:sz w:val="21"/>
          <w:szCs w:val="21"/>
        </w:rPr>
        <w:t>Dodávateľ</w:t>
      </w:r>
      <w:r w:rsidRPr="6339F562">
        <w:rPr>
          <w:rFonts w:ascii="Inter" w:hAnsi="Inter"/>
          <w:sz w:val="21"/>
          <w:szCs w:val="21"/>
        </w:rPr>
        <w:t xml:space="preserve">a, na ktoré sa </w:t>
      </w:r>
      <w:r w:rsidRPr="6339F562">
        <w:rPr>
          <w:rFonts w:ascii="Inter" w:hAnsi="Inter"/>
          <w:color w:val="000000" w:themeColor="text1"/>
          <w:sz w:val="21"/>
          <w:szCs w:val="21"/>
        </w:rPr>
        <w:t>vzťahuje</w:t>
      </w:r>
      <w:r w:rsidRPr="6339F562">
        <w:rPr>
          <w:rFonts w:ascii="Inter" w:hAnsi="Inter"/>
          <w:sz w:val="21"/>
          <w:szCs w:val="21"/>
        </w:rPr>
        <w:t xml:space="preserve"> zmluvná pokuta.</w:t>
      </w:r>
    </w:p>
    <w:p w14:paraId="6BCB4C20" w14:textId="74557275" w:rsidR="009F2F68" w:rsidRPr="006416F3" w:rsidRDefault="009F2F68" w:rsidP="00927F35">
      <w:pPr>
        <w:numPr>
          <w:ilvl w:val="0"/>
          <w:numId w:val="20"/>
        </w:numPr>
        <w:suppressAutoHyphens/>
        <w:spacing w:after="120"/>
        <w:ind w:left="426" w:hanging="426"/>
        <w:jc w:val="both"/>
        <w:rPr>
          <w:rFonts w:ascii="Inter" w:hAnsi="Inter" w:cs="Arial"/>
          <w:color w:val="000000"/>
          <w:sz w:val="21"/>
          <w:szCs w:val="21"/>
        </w:rPr>
      </w:pPr>
      <w:r w:rsidRPr="6339F562">
        <w:rPr>
          <w:rFonts w:ascii="Inter" w:hAnsi="Inter" w:cs="Arial"/>
          <w:sz w:val="21"/>
          <w:szCs w:val="21"/>
        </w:rPr>
        <w:t xml:space="preserve">Zaplatenie zmluvnej pokuty a/alebo náhrady škody ani uplatnenie zmluvnej pokuty a/alebo náhrady škody nezbavuje </w:t>
      </w:r>
      <w:r w:rsidR="00316E45" w:rsidRPr="6339F562">
        <w:rPr>
          <w:rFonts w:ascii="Inter" w:hAnsi="Inter" w:cs="Arial"/>
          <w:sz w:val="21"/>
          <w:szCs w:val="21"/>
        </w:rPr>
        <w:t>Dodávateľ</w:t>
      </w:r>
      <w:r w:rsidRPr="6339F562">
        <w:rPr>
          <w:rFonts w:ascii="Inter" w:hAnsi="Inter" w:cs="Arial"/>
          <w:sz w:val="21"/>
          <w:szCs w:val="21"/>
        </w:rPr>
        <w:t>a ďalej plniť povinnosť zabezpečenú zmluvnou pokutou, ak sa zmluvné strany nedohodnú inak.</w:t>
      </w:r>
    </w:p>
    <w:p w14:paraId="4B13B138" w14:textId="77777777" w:rsidR="00265F00" w:rsidRPr="00B14CF5" w:rsidRDefault="00265F00" w:rsidP="004A54AC">
      <w:pPr>
        <w:rPr>
          <w:rFonts w:ascii="Inter" w:eastAsia="Arial Narrow" w:hAnsi="Inter"/>
          <w:sz w:val="21"/>
          <w:szCs w:val="21"/>
        </w:rPr>
      </w:pPr>
    </w:p>
    <w:p w14:paraId="569C662F" w14:textId="5D73FFF9" w:rsidR="00C125B6" w:rsidRPr="00EE1B6C" w:rsidRDefault="00C125B6" w:rsidP="001A5BB1">
      <w:pPr>
        <w:widowControl w:val="0"/>
        <w:jc w:val="center"/>
        <w:rPr>
          <w:rFonts w:ascii="Inter" w:eastAsia="Arial Narrow" w:hAnsi="Inter"/>
          <w:b/>
          <w:bCs/>
          <w:sz w:val="21"/>
          <w:szCs w:val="21"/>
        </w:rPr>
      </w:pPr>
      <w:r w:rsidRPr="00EE1B6C">
        <w:rPr>
          <w:rFonts w:ascii="Inter" w:eastAsia="Arial Narrow" w:hAnsi="Inter"/>
          <w:b/>
          <w:bCs/>
          <w:sz w:val="21"/>
          <w:szCs w:val="21"/>
        </w:rPr>
        <w:t xml:space="preserve">Článok </w:t>
      </w:r>
      <w:r w:rsidR="00A61681" w:rsidRPr="00EE1B6C">
        <w:rPr>
          <w:rFonts w:ascii="Inter" w:eastAsia="Arial Narrow" w:hAnsi="Inter"/>
          <w:b/>
          <w:bCs/>
          <w:sz w:val="21"/>
          <w:szCs w:val="21"/>
        </w:rPr>
        <w:t>I</w:t>
      </w:r>
      <w:r w:rsidRPr="00EE1B6C">
        <w:rPr>
          <w:rFonts w:ascii="Inter" w:eastAsia="Arial Narrow" w:hAnsi="Inter"/>
          <w:b/>
          <w:bCs/>
          <w:sz w:val="21"/>
          <w:szCs w:val="21"/>
        </w:rPr>
        <w:t>X</w:t>
      </w:r>
    </w:p>
    <w:p w14:paraId="444D6E46" w14:textId="7335D475" w:rsidR="00BD05BA" w:rsidRPr="00B14CF5" w:rsidRDefault="000555CB" w:rsidP="000555CB">
      <w:pPr>
        <w:widowControl w:val="0"/>
        <w:jc w:val="center"/>
        <w:rPr>
          <w:rFonts w:ascii="Inter" w:eastAsia="Arial Narrow" w:hAnsi="Inter"/>
          <w:b/>
          <w:bCs/>
          <w:sz w:val="21"/>
          <w:szCs w:val="21"/>
        </w:rPr>
      </w:pPr>
      <w:r w:rsidRPr="00EE1B6C">
        <w:rPr>
          <w:rFonts w:ascii="Inter" w:eastAsia="Arial Narrow" w:hAnsi="Inter"/>
          <w:b/>
          <w:bCs/>
          <w:sz w:val="21"/>
          <w:szCs w:val="21"/>
        </w:rPr>
        <w:t xml:space="preserve">Doba trvania </w:t>
      </w:r>
      <w:r w:rsidR="009F2F68" w:rsidRPr="00EE1B6C">
        <w:rPr>
          <w:rFonts w:ascii="Inter" w:eastAsia="Arial Narrow" w:hAnsi="Inter"/>
          <w:b/>
          <w:bCs/>
          <w:sz w:val="21"/>
          <w:szCs w:val="21"/>
        </w:rPr>
        <w:t>Dohody</w:t>
      </w:r>
    </w:p>
    <w:p w14:paraId="1A744539" w14:textId="77777777" w:rsidR="000555CB" w:rsidRPr="00B14CF5" w:rsidRDefault="000555CB" w:rsidP="003960E5">
      <w:pPr>
        <w:widowControl w:val="0"/>
        <w:rPr>
          <w:rFonts w:ascii="Inter" w:eastAsia="Arial Narrow" w:hAnsi="Inter"/>
          <w:b/>
          <w:bCs/>
          <w:sz w:val="21"/>
          <w:szCs w:val="21"/>
        </w:rPr>
      </w:pPr>
    </w:p>
    <w:p w14:paraId="6347A616" w14:textId="251D90B3" w:rsidR="002F3D88" w:rsidRPr="00B14CF5" w:rsidRDefault="55E65261" w:rsidP="21678C12">
      <w:pPr>
        <w:pStyle w:val="Odsekzoznamu"/>
        <w:widowControl w:val="0"/>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hanging="426"/>
        <w:rPr>
          <w:rFonts w:ascii="Inter" w:hAnsi="Inter"/>
          <w:sz w:val="21"/>
          <w:szCs w:val="21"/>
        </w:rPr>
      </w:pPr>
      <w:r w:rsidRPr="21678C12">
        <w:rPr>
          <w:rFonts w:ascii="Inter" w:hAnsi="Inter"/>
          <w:sz w:val="21"/>
          <w:szCs w:val="21"/>
        </w:rPr>
        <w:t xml:space="preserve">Táto Dohoda sa uzatvára na dobu určitú, a to na </w:t>
      </w:r>
      <w:r w:rsidR="510470ED" w:rsidRPr="21678C12">
        <w:rPr>
          <w:rFonts w:ascii="Inter" w:hAnsi="Inter"/>
          <w:sz w:val="21"/>
          <w:szCs w:val="21"/>
        </w:rPr>
        <w:t>48</w:t>
      </w:r>
      <w:r w:rsidRPr="21678C12">
        <w:rPr>
          <w:rFonts w:ascii="Inter" w:hAnsi="Inter"/>
          <w:sz w:val="21"/>
          <w:szCs w:val="21"/>
        </w:rPr>
        <w:t xml:space="preserve"> (</w:t>
      </w:r>
      <w:r w:rsidR="510470ED" w:rsidRPr="21678C12">
        <w:rPr>
          <w:rFonts w:ascii="Inter" w:hAnsi="Inter"/>
          <w:sz w:val="21"/>
          <w:szCs w:val="21"/>
        </w:rPr>
        <w:t>štyridsaťosem</w:t>
      </w:r>
      <w:r w:rsidRPr="21678C12">
        <w:rPr>
          <w:rFonts w:ascii="Inter" w:hAnsi="Inter"/>
          <w:sz w:val="21"/>
          <w:szCs w:val="21"/>
        </w:rPr>
        <w:t>) mesiacov odo dňa nadobudnutia jej účinnosti,</w:t>
      </w:r>
      <w:r w:rsidR="7BB0FE82" w:rsidRPr="21678C12">
        <w:rPr>
          <w:rFonts w:ascii="Inter" w:hAnsi="Inter"/>
          <w:sz w:val="21"/>
          <w:szCs w:val="21"/>
        </w:rPr>
        <w:t xml:space="preserve"> </w:t>
      </w:r>
      <w:r w:rsidR="474D4EE0" w:rsidRPr="21678C12">
        <w:rPr>
          <w:rFonts w:ascii="Inter" w:hAnsi="Inter"/>
          <w:sz w:val="21"/>
          <w:szCs w:val="21"/>
        </w:rPr>
        <w:t xml:space="preserve"> alebo </w:t>
      </w:r>
      <w:r w:rsidRPr="21678C12">
        <w:rPr>
          <w:rFonts w:ascii="Inter" w:hAnsi="Inter"/>
          <w:sz w:val="21"/>
          <w:szCs w:val="21"/>
        </w:rPr>
        <w:t xml:space="preserve">do vyčerpania finančného limitu určeného v </w:t>
      </w:r>
      <w:r w:rsidR="65F8A970" w:rsidRPr="21678C12">
        <w:rPr>
          <w:rFonts w:ascii="Inter" w:hAnsi="Inter"/>
          <w:sz w:val="21"/>
          <w:szCs w:val="21"/>
        </w:rPr>
        <w:t>článku</w:t>
      </w:r>
      <w:r w:rsidRPr="21678C12">
        <w:rPr>
          <w:rFonts w:ascii="Inter" w:hAnsi="Inter"/>
          <w:sz w:val="21"/>
          <w:szCs w:val="21"/>
        </w:rPr>
        <w:t xml:space="preserve"> IV. </w:t>
      </w:r>
      <w:r w:rsidR="510470ED" w:rsidRPr="21678C12">
        <w:rPr>
          <w:rFonts w:ascii="Inter" w:hAnsi="Inter"/>
          <w:sz w:val="21"/>
          <w:szCs w:val="21"/>
        </w:rPr>
        <w:t>bod</w:t>
      </w:r>
      <w:r w:rsidRPr="21678C12">
        <w:rPr>
          <w:rFonts w:ascii="Inter" w:hAnsi="Inter"/>
          <w:sz w:val="21"/>
          <w:szCs w:val="21"/>
        </w:rPr>
        <w:t xml:space="preserve"> </w:t>
      </w:r>
      <w:r w:rsidR="00C2494B">
        <w:rPr>
          <w:rFonts w:ascii="Inter" w:hAnsi="Inter"/>
          <w:sz w:val="21"/>
          <w:szCs w:val="21"/>
        </w:rPr>
        <w:t>8</w:t>
      </w:r>
      <w:r w:rsidR="510470ED" w:rsidRPr="21678C12">
        <w:rPr>
          <w:rFonts w:ascii="Inter" w:hAnsi="Inter"/>
          <w:sz w:val="21"/>
          <w:szCs w:val="21"/>
        </w:rPr>
        <w:t>.</w:t>
      </w:r>
      <w:r w:rsidRPr="21678C12">
        <w:rPr>
          <w:rFonts w:ascii="Inter" w:hAnsi="Inter"/>
          <w:sz w:val="21"/>
          <w:szCs w:val="21"/>
        </w:rPr>
        <w:t xml:space="preserve"> tejto Dohody, </w:t>
      </w:r>
      <w:r w:rsidR="7569C531" w:rsidRPr="21678C12">
        <w:rPr>
          <w:rFonts w:ascii="Inter" w:hAnsi="Inter"/>
          <w:sz w:val="21"/>
          <w:szCs w:val="21"/>
        </w:rPr>
        <w:t>podľa toho, ktorá skutočnosť nastane skôr</w:t>
      </w:r>
      <w:r w:rsidRPr="21678C12">
        <w:rPr>
          <w:rFonts w:ascii="Inter" w:hAnsi="Inter"/>
          <w:sz w:val="21"/>
          <w:szCs w:val="21"/>
        </w:rPr>
        <w:t>.</w:t>
      </w:r>
    </w:p>
    <w:p w14:paraId="28A0AF57" w14:textId="77777777" w:rsidR="00D91C6D" w:rsidRPr="00B14CF5" w:rsidRDefault="00D91C6D" w:rsidP="00D91C6D">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rPr>
          <w:rFonts w:ascii="Inter" w:hAnsi="Inter"/>
          <w:sz w:val="21"/>
          <w:szCs w:val="21"/>
        </w:rPr>
      </w:pPr>
    </w:p>
    <w:p w14:paraId="3B047AAA" w14:textId="57AA8A80" w:rsidR="008E4FA7" w:rsidRPr="0040698A" w:rsidRDefault="00D91C6D" w:rsidP="00590FA2">
      <w:pPr>
        <w:pStyle w:val="Odsekzoznamu"/>
        <w:widowControl w:val="0"/>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hanging="426"/>
        <w:rPr>
          <w:rFonts w:ascii="Inter" w:hAnsi="Inter"/>
          <w:sz w:val="21"/>
          <w:szCs w:val="21"/>
        </w:rPr>
      </w:pPr>
      <w:r w:rsidRPr="00B14CF5">
        <w:rPr>
          <w:rFonts w:ascii="Inter" w:hAnsi="Inter"/>
          <w:sz w:val="21"/>
          <w:szCs w:val="21"/>
        </w:rPr>
        <w:t xml:space="preserve">Táto </w:t>
      </w:r>
      <w:r w:rsidRPr="0040698A">
        <w:rPr>
          <w:rFonts w:ascii="Inter" w:hAnsi="Inter"/>
          <w:sz w:val="21"/>
          <w:szCs w:val="21"/>
        </w:rPr>
        <w:t>Dohoda zaniká:</w:t>
      </w:r>
      <w:r w:rsidR="00EA76CB" w:rsidRPr="0040698A">
        <w:rPr>
          <w:rFonts w:ascii="Inter" w:hAnsi="Inter"/>
          <w:sz w:val="21"/>
          <w:szCs w:val="21"/>
        </w:rPr>
        <w:t xml:space="preserve"> </w:t>
      </w:r>
    </w:p>
    <w:p w14:paraId="5E977E81" w14:textId="15BEA090" w:rsidR="00D91C6D" w:rsidRPr="0040698A" w:rsidRDefault="00A2516A" w:rsidP="00FF4C6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auto"/>
        <w:ind w:left="1134" w:hanging="425"/>
        <w:rPr>
          <w:rFonts w:ascii="Inter" w:eastAsia="Arial Narrow" w:hAnsi="Inter"/>
          <w:sz w:val="21"/>
          <w:szCs w:val="21"/>
        </w:rPr>
      </w:pPr>
      <w:r w:rsidRPr="0040698A">
        <w:rPr>
          <w:rFonts w:ascii="Inter" w:eastAsia="Arial Narrow" w:hAnsi="Inter"/>
          <w:sz w:val="21"/>
          <w:szCs w:val="21"/>
        </w:rPr>
        <w:t>uplynutím času, na ktorý bola uzavretá, prípadne vyčerpaním finančného limitu,</w:t>
      </w:r>
      <w:r w:rsidR="00323CB5" w:rsidRPr="0040698A">
        <w:rPr>
          <w:rFonts w:ascii="Inter" w:eastAsia="Arial Narrow" w:hAnsi="Inter"/>
          <w:sz w:val="21"/>
          <w:szCs w:val="21"/>
        </w:rPr>
        <w:t xml:space="preserve"> </w:t>
      </w:r>
      <w:r w:rsidR="00323CB5" w:rsidRPr="0040698A">
        <w:rPr>
          <w:rFonts w:ascii="Inter" w:hAnsi="Inter"/>
          <w:sz w:val="21"/>
          <w:szCs w:val="21"/>
        </w:rPr>
        <w:t>podľa toho, ktorá skutočnosť nastane skôr, alebo</w:t>
      </w:r>
    </w:p>
    <w:p w14:paraId="24CE5852" w14:textId="7DDE4D2A" w:rsidR="00A2516A" w:rsidRPr="0040698A" w:rsidRDefault="00B62FBD" w:rsidP="00FF4C6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auto"/>
        <w:ind w:left="1134" w:hanging="425"/>
        <w:rPr>
          <w:rFonts w:ascii="Inter" w:eastAsia="Arial Narrow" w:hAnsi="Inter"/>
          <w:sz w:val="21"/>
          <w:szCs w:val="21"/>
        </w:rPr>
      </w:pPr>
      <w:r w:rsidRPr="0040698A">
        <w:rPr>
          <w:rFonts w:ascii="Inter" w:eastAsia="Arial Narrow" w:hAnsi="Inter"/>
          <w:sz w:val="21"/>
          <w:szCs w:val="21"/>
        </w:rPr>
        <w:t xml:space="preserve">písomnou dohodou </w:t>
      </w:r>
      <w:r w:rsidR="00323CB5" w:rsidRPr="0040698A">
        <w:rPr>
          <w:rFonts w:ascii="Inter" w:eastAsia="Arial Narrow" w:hAnsi="Inter"/>
          <w:sz w:val="21"/>
          <w:szCs w:val="21"/>
        </w:rPr>
        <w:t>účastníkov dohody</w:t>
      </w:r>
      <w:r w:rsidRPr="0040698A">
        <w:rPr>
          <w:rFonts w:ascii="Inter" w:eastAsia="Arial Narrow" w:hAnsi="Inter"/>
          <w:sz w:val="21"/>
          <w:szCs w:val="21"/>
        </w:rPr>
        <w:t>,</w:t>
      </w:r>
      <w:r w:rsidR="00EA76CB" w:rsidRPr="0040698A">
        <w:rPr>
          <w:rFonts w:ascii="Inter" w:eastAsia="Arial Narrow" w:hAnsi="Inter"/>
          <w:sz w:val="21"/>
          <w:szCs w:val="21"/>
        </w:rPr>
        <w:t xml:space="preserve"> </w:t>
      </w:r>
      <w:r w:rsidR="00FF4C67">
        <w:rPr>
          <w:rFonts w:ascii="Inter" w:eastAsia="Arial Narrow" w:hAnsi="Inter"/>
          <w:sz w:val="21"/>
          <w:szCs w:val="21"/>
        </w:rPr>
        <w:t>alebo</w:t>
      </w:r>
    </w:p>
    <w:p w14:paraId="315C1A1F" w14:textId="0C4BC9C3" w:rsidR="00B62FBD" w:rsidRPr="0040698A" w:rsidRDefault="000D5A5C" w:rsidP="00FF4C6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auto"/>
        <w:ind w:left="1134" w:hanging="425"/>
        <w:rPr>
          <w:rFonts w:ascii="Inter" w:eastAsia="Arial Narrow" w:hAnsi="Inter"/>
          <w:sz w:val="21"/>
          <w:szCs w:val="21"/>
        </w:rPr>
      </w:pPr>
      <w:r w:rsidRPr="0040698A">
        <w:rPr>
          <w:rFonts w:ascii="Inter" w:eastAsia="Arial Narrow" w:hAnsi="Inter"/>
          <w:sz w:val="21"/>
          <w:szCs w:val="21"/>
        </w:rPr>
        <w:t xml:space="preserve">písomnou výpoveďou Objednávateľa, a to aj bez uvedenia dôvodu, </w:t>
      </w:r>
      <w:r w:rsidR="00FD1B93" w:rsidRPr="0040698A">
        <w:rPr>
          <w:rFonts w:ascii="Inter" w:hAnsi="Inter"/>
          <w:sz w:val="21"/>
          <w:szCs w:val="21"/>
        </w:rPr>
        <w:t xml:space="preserve">s výpovednou dobou 1 mesiac, ktorá začína plynúť prvý deň kalendárneho mesiaca nasledujúceho po mesiaci, kedy bola výpoveď doručená </w:t>
      </w:r>
      <w:r w:rsidR="0023245C" w:rsidRPr="0040698A">
        <w:rPr>
          <w:rFonts w:ascii="Inter" w:hAnsi="Inter"/>
          <w:sz w:val="21"/>
          <w:szCs w:val="21"/>
        </w:rPr>
        <w:t>druhému účastníkovi dohody</w:t>
      </w:r>
      <w:r w:rsidRPr="0040698A">
        <w:rPr>
          <w:rFonts w:ascii="Inter" w:eastAsia="Arial Narrow" w:hAnsi="Inter"/>
          <w:sz w:val="21"/>
          <w:szCs w:val="21"/>
        </w:rPr>
        <w:t>,</w:t>
      </w:r>
      <w:r w:rsidR="00FF4C67">
        <w:rPr>
          <w:rFonts w:ascii="Inter" w:eastAsia="Arial Narrow" w:hAnsi="Inter"/>
          <w:sz w:val="21"/>
          <w:szCs w:val="21"/>
        </w:rPr>
        <w:t xml:space="preserve"> alebo</w:t>
      </w:r>
    </w:p>
    <w:p w14:paraId="30F68FA2" w14:textId="1AFBFD88" w:rsidR="000D5A5C" w:rsidRPr="0040698A" w:rsidRDefault="00F845DD" w:rsidP="00FF4C6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auto"/>
        <w:ind w:left="1134" w:hanging="425"/>
        <w:rPr>
          <w:rFonts w:ascii="Inter" w:eastAsia="Arial Narrow" w:hAnsi="Inter"/>
          <w:sz w:val="21"/>
          <w:szCs w:val="21"/>
        </w:rPr>
      </w:pPr>
      <w:r w:rsidRPr="0040698A">
        <w:rPr>
          <w:rFonts w:ascii="Inter" w:eastAsia="Arial Narrow" w:hAnsi="Inter"/>
          <w:sz w:val="21"/>
          <w:szCs w:val="21"/>
        </w:rPr>
        <w:t>písomným odstúpením od Dohody, pričom každý účastník dohody je oprávnený odstúpiť od tejto Dohody pri</w:t>
      </w:r>
      <w:r w:rsidR="00EA76CB" w:rsidRPr="0040698A">
        <w:rPr>
          <w:rFonts w:ascii="Inter" w:eastAsia="Arial Narrow" w:hAnsi="Inter"/>
          <w:sz w:val="21"/>
          <w:szCs w:val="21"/>
        </w:rPr>
        <w:t xml:space="preserve"> </w:t>
      </w:r>
      <w:r w:rsidRPr="0040698A">
        <w:rPr>
          <w:rFonts w:ascii="Inter" w:eastAsia="Arial Narrow" w:hAnsi="Inter"/>
          <w:sz w:val="21"/>
          <w:szCs w:val="21"/>
        </w:rPr>
        <w:t>podstatnom porušení Dohody druhým účastníkom dohody,</w:t>
      </w:r>
      <w:r w:rsidR="00FF4C67">
        <w:rPr>
          <w:rFonts w:ascii="Inter" w:eastAsia="Arial Narrow" w:hAnsi="Inter"/>
          <w:sz w:val="21"/>
          <w:szCs w:val="21"/>
        </w:rPr>
        <w:t xml:space="preserve"> alebo</w:t>
      </w:r>
    </w:p>
    <w:p w14:paraId="0FC4410A" w14:textId="41E35C73" w:rsidR="00F845DD" w:rsidRPr="0040698A" w:rsidRDefault="007E2A99" w:rsidP="00FF4C67">
      <w:pPr>
        <w:pStyle w:val="Odsekzoznamu"/>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line="240" w:lineRule="auto"/>
        <w:ind w:left="1134" w:hanging="425"/>
        <w:rPr>
          <w:rFonts w:ascii="Inter" w:eastAsia="Arial Narrow" w:hAnsi="Inter"/>
          <w:sz w:val="21"/>
          <w:szCs w:val="21"/>
        </w:rPr>
      </w:pPr>
      <w:r w:rsidRPr="0040698A">
        <w:rPr>
          <w:rFonts w:ascii="Inter" w:eastAsia="Arial Narrow" w:hAnsi="Inter"/>
          <w:sz w:val="21"/>
          <w:szCs w:val="21"/>
        </w:rPr>
        <w:t>ako aj v prípade uplatnenia § 19 zákona o verejnom obstarávaní.</w:t>
      </w:r>
      <w:r w:rsidR="00EA76CB" w:rsidRPr="0040698A">
        <w:rPr>
          <w:rFonts w:ascii="Inter" w:eastAsia="Arial Narrow" w:hAnsi="Inter"/>
          <w:sz w:val="21"/>
          <w:szCs w:val="21"/>
        </w:rPr>
        <w:t xml:space="preserve"> </w:t>
      </w:r>
    </w:p>
    <w:p w14:paraId="213393EC" w14:textId="77777777" w:rsidR="002A638B" w:rsidRPr="00B14CF5" w:rsidRDefault="002A638B" w:rsidP="00AF087D">
      <w:pPr>
        <w:rPr>
          <w:rFonts w:ascii="Inter" w:eastAsia="Arial Narrow" w:hAnsi="Inter"/>
          <w:sz w:val="21"/>
          <w:szCs w:val="21"/>
        </w:rPr>
      </w:pPr>
    </w:p>
    <w:p w14:paraId="1CCD87C9" w14:textId="0A224A9E" w:rsidR="00505D29" w:rsidRPr="00B14CF5" w:rsidRDefault="002A638B" w:rsidP="00590FA2">
      <w:pPr>
        <w:pStyle w:val="Odsekzoznamu"/>
        <w:widowControl w:val="0"/>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hanging="426"/>
        <w:rPr>
          <w:rFonts w:ascii="Inter" w:eastAsia="Arial Narrow" w:hAnsi="Inter"/>
          <w:sz w:val="21"/>
          <w:szCs w:val="21"/>
        </w:rPr>
      </w:pPr>
      <w:r w:rsidRPr="00B14CF5">
        <w:rPr>
          <w:rFonts w:ascii="Inter" w:eastAsia="Arial Narrow" w:hAnsi="Inter"/>
          <w:sz w:val="21"/>
          <w:szCs w:val="21"/>
        </w:rPr>
        <w:t xml:space="preserve">Podstatným porušením povinností </w:t>
      </w:r>
      <w:r w:rsidR="00316E45">
        <w:rPr>
          <w:rFonts w:ascii="Inter" w:eastAsia="Arial Narrow" w:hAnsi="Inter"/>
          <w:sz w:val="21"/>
          <w:szCs w:val="21"/>
        </w:rPr>
        <w:t>Dodávateľ</w:t>
      </w:r>
      <w:r w:rsidRPr="00B14CF5">
        <w:rPr>
          <w:rFonts w:ascii="Inter" w:eastAsia="Arial Narrow" w:hAnsi="Inter"/>
          <w:sz w:val="21"/>
          <w:szCs w:val="21"/>
        </w:rPr>
        <w:t xml:space="preserve">a podľa tejto Dohody, sa rozumie každé nasledovné konanie </w:t>
      </w:r>
      <w:r w:rsidR="00316E45">
        <w:rPr>
          <w:rFonts w:ascii="Inter" w:eastAsia="Arial Narrow" w:hAnsi="Inter"/>
          <w:sz w:val="21"/>
          <w:szCs w:val="21"/>
        </w:rPr>
        <w:t>Dodávateľ</w:t>
      </w:r>
      <w:r w:rsidRPr="00B14CF5">
        <w:rPr>
          <w:rFonts w:ascii="Inter" w:eastAsia="Arial Narrow" w:hAnsi="Inter"/>
          <w:sz w:val="21"/>
          <w:szCs w:val="21"/>
        </w:rPr>
        <w:t>a súvisiace s</w:t>
      </w:r>
      <w:r w:rsidR="00BB6633" w:rsidRPr="00B14CF5">
        <w:rPr>
          <w:rFonts w:ascii="Inter" w:eastAsia="Arial Narrow" w:hAnsi="Inter"/>
          <w:sz w:val="21"/>
          <w:szCs w:val="21"/>
        </w:rPr>
        <w:t> </w:t>
      </w:r>
      <w:r w:rsidRPr="00B14CF5">
        <w:rPr>
          <w:rFonts w:ascii="Inter" w:eastAsia="Arial Narrow" w:hAnsi="Inter"/>
          <w:sz w:val="21"/>
          <w:szCs w:val="21"/>
        </w:rPr>
        <w:t xml:space="preserve">predmetom </w:t>
      </w:r>
      <w:r w:rsidR="0040698A">
        <w:rPr>
          <w:rFonts w:ascii="Inter" w:eastAsia="Arial Narrow" w:hAnsi="Inter"/>
          <w:sz w:val="21"/>
          <w:szCs w:val="21"/>
        </w:rPr>
        <w:t>D</w:t>
      </w:r>
      <w:r w:rsidRPr="00B14CF5">
        <w:rPr>
          <w:rFonts w:ascii="Inter" w:eastAsia="Arial Narrow" w:hAnsi="Inter"/>
          <w:sz w:val="21"/>
          <w:szCs w:val="21"/>
        </w:rPr>
        <w:t>ohody, a</w:t>
      </w:r>
      <w:r w:rsidR="0079253C" w:rsidRPr="00B14CF5">
        <w:rPr>
          <w:rFonts w:ascii="Inter" w:eastAsia="Arial Narrow" w:hAnsi="Inter"/>
          <w:sz w:val="21"/>
          <w:szCs w:val="21"/>
        </w:rPr>
        <w:t> </w:t>
      </w:r>
      <w:r w:rsidRPr="00B14CF5">
        <w:rPr>
          <w:rFonts w:ascii="Inter" w:eastAsia="Arial Narrow" w:hAnsi="Inter"/>
          <w:sz w:val="21"/>
          <w:szCs w:val="21"/>
        </w:rPr>
        <w:t>to</w:t>
      </w:r>
      <w:r w:rsidR="0079253C" w:rsidRPr="00B14CF5">
        <w:rPr>
          <w:rFonts w:ascii="Inter" w:eastAsia="Arial Narrow" w:hAnsi="Inter"/>
          <w:sz w:val="21"/>
          <w:szCs w:val="21"/>
        </w:rPr>
        <w:t>:</w:t>
      </w:r>
    </w:p>
    <w:p w14:paraId="7FC7EA3D" w14:textId="61977C7D" w:rsidR="001073A3" w:rsidRPr="001073A3" w:rsidRDefault="001073A3" w:rsidP="00590FA2">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sz w:val="21"/>
          <w:szCs w:val="21"/>
        </w:rPr>
      </w:pPr>
      <w:r w:rsidRPr="001073A3">
        <w:rPr>
          <w:rFonts w:ascii="Inter" w:hAnsi="Inter"/>
          <w:sz w:val="21"/>
          <w:szCs w:val="21"/>
        </w:rPr>
        <w:t xml:space="preserve">omeškanie </w:t>
      </w:r>
      <w:r>
        <w:rPr>
          <w:rFonts w:ascii="Inter" w:hAnsi="Inter"/>
          <w:sz w:val="21"/>
          <w:szCs w:val="21"/>
        </w:rPr>
        <w:t>D</w:t>
      </w:r>
      <w:r w:rsidRPr="001073A3">
        <w:rPr>
          <w:rFonts w:ascii="Inter" w:hAnsi="Inter"/>
          <w:sz w:val="21"/>
          <w:szCs w:val="21"/>
        </w:rPr>
        <w:t>odávateľa s </w:t>
      </w:r>
      <w:r>
        <w:rPr>
          <w:rFonts w:ascii="Inter" w:hAnsi="Inter"/>
          <w:sz w:val="21"/>
          <w:szCs w:val="21"/>
        </w:rPr>
        <w:t>dodaním</w:t>
      </w:r>
      <w:r w:rsidRPr="001073A3">
        <w:rPr>
          <w:rFonts w:ascii="Inter" w:hAnsi="Inter"/>
          <w:sz w:val="21"/>
          <w:szCs w:val="21"/>
        </w:rPr>
        <w:t xml:space="preserve"> plnenia v lehote podľa tejto </w:t>
      </w:r>
      <w:r>
        <w:rPr>
          <w:rFonts w:ascii="Inter" w:hAnsi="Inter"/>
          <w:sz w:val="21"/>
          <w:szCs w:val="21"/>
        </w:rPr>
        <w:t>Dohody</w:t>
      </w:r>
      <w:r w:rsidRPr="001073A3">
        <w:rPr>
          <w:rFonts w:ascii="Inter" w:hAnsi="Inter"/>
          <w:sz w:val="21"/>
          <w:szCs w:val="21"/>
        </w:rPr>
        <w:t xml:space="preserve"> o viac ako 7 kalendárnych dní,</w:t>
      </w:r>
    </w:p>
    <w:p w14:paraId="3BC6A016" w14:textId="52469AA9" w:rsidR="001073A3" w:rsidRPr="001073A3" w:rsidRDefault="001073A3" w:rsidP="00590FA2">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sz w:val="21"/>
          <w:szCs w:val="21"/>
        </w:rPr>
      </w:pPr>
      <w:r w:rsidRPr="001073A3">
        <w:rPr>
          <w:rFonts w:ascii="Inter" w:hAnsi="Inter"/>
          <w:sz w:val="21"/>
          <w:szCs w:val="21"/>
        </w:rPr>
        <w:t xml:space="preserve">porušenie povinnosti registrácie </w:t>
      </w:r>
      <w:r>
        <w:rPr>
          <w:rFonts w:ascii="Inter" w:hAnsi="Inter"/>
          <w:sz w:val="21"/>
          <w:szCs w:val="21"/>
        </w:rPr>
        <w:t>D</w:t>
      </w:r>
      <w:r w:rsidRPr="001073A3">
        <w:rPr>
          <w:rFonts w:ascii="Inter" w:hAnsi="Inter"/>
          <w:sz w:val="21"/>
          <w:szCs w:val="21"/>
        </w:rPr>
        <w:t>odávateľa v zmysle zákona o RPVS, ak mu táto povinnosť vznikla,</w:t>
      </w:r>
    </w:p>
    <w:p w14:paraId="4DF842C2" w14:textId="007956A7" w:rsidR="001073A3" w:rsidRPr="001073A3" w:rsidRDefault="001073A3" w:rsidP="00590FA2">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sz w:val="21"/>
          <w:szCs w:val="21"/>
        </w:rPr>
      </w:pPr>
      <w:r w:rsidRPr="001073A3">
        <w:rPr>
          <w:rFonts w:ascii="Inter" w:hAnsi="Inter"/>
          <w:sz w:val="21"/>
          <w:szCs w:val="21"/>
        </w:rPr>
        <w:t xml:space="preserve">porušenie ktorejkoľvek povinnosti týkajúcej sa mlčanlivosti alebo ochrany dôverných informácií a ochrany osobných údajov podľa tejto </w:t>
      </w:r>
      <w:r>
        <w:rPr>
          <w:rFonts w:ascii="Inter" w:hAnsi="Inter"/>
          <w:sz w:val="21"/>
          <w:szCs w:val="21"/>
        </w:rPr>
        <w:t>Dohody</w:t>
      </w:r>
      <w:r w:rsidRPr="001073A3">
        <w:rPr>
          <w:rFonts w:ascii="Inter" w:hAnsi="Inter"/>
          <w:sz w:val="21"/>
          <w:szCs w:val="21"/>
        </w:rPr>
        <w:t>,</w:t>
      </w:r>
    </w:p>
    <w:p w14:paraId="613CC435" w14:textId="77777777" w:rsidR="00AD5AD7" w:rsidRPr="008F1B38" w:rsidRDefault="3F8A5E9A" w:rsidP="21678C12">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eastAsia="Times New Roman" w:cs="Times New Roman"/>
          <w:sz w:val="24"/>
          <w:szCs w:val="24"/>
        </w:rPr>
      </w:pPr>
      <w:r w:rsidRPr="21678C12">
        <w:rPr>
          <w:rFonts w:ascii="Inter" w:hAnsi="Inter"/>
          <w:sz w:val="21"/>
          <w:szCs w:val="21"/>
        </w:rPr>
        <w:t>porušenie ktorejkoľvek povinnosti Dodávateľa týkajúcej sa nelegálnej práce a nelegálneho zamestnávania podľa tejto Dohody,</w:t>
      </w:r>
    </w:p>
    <w:p w14:paraId="08A4488A" w14:textId="25AC621D" w:rsidR="00330C26" w:rsidRPr="0089365E" w:rsidRDefault="3F8A5E9A" w:rsidP="21678C12">
      <w:pPr>
        <w:pStyle w:val="Odsekzoznamu"/>
        <w:numPr>
          <w:ilvl w:val="1"/>
          <w:numId w:val="38"/>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contextualSpacing w:val="0"/>
        <w:rPr>
          <w:rFonts w:eastAsia="Times New Roman" w:cs="Times New Roman"/>
          <w:sz w:val="24"/>
          <w:szCs w:val="24"/>
        </w:rPr>
      </w:pPr>
      <w:r w:rsidRPr="6339F562">
        <w:rPr>
          <w:rFonts w:ascii="Inter" w:hAnsi="Inter"/>
          <w:sz w:val="21"/>
          <w:szCs w:val="21"/>
        </w:rPr>
        <w:t>iné porušenie tejto Dohody Dodávateľom, ak je to v tejto Dohode výslovne uvedené.</w:t>
      </w:r>
    </w:p>
    <w:p w14:paraId="1F6DCF07" w14:textId="24A33EA8" w:rsidR="001F4CCC" w:rsidRPr="0089365E" w:rsidRDefault="001F4CCC" w:rsidP="00590FA2">
      <w:pPr>
        <w:pStyle w:val="Odsekzoznamu"/>
        <w:numPr>
          <w:ilvl w:val="6"/>
          <w:numId w:val="23"/>
        </w:numPr>
        <w:spacing w:after="120"/>
        <w:ind w:left="426" w:hanging="426"/>
        <w:rPr>
          <w:rFonts w:ascii="Inter" w:hAnsi="Inter" w:cs="Times New Roman"/>
          <w:sz w:val="21"/>
          <w:szCs w:val="21"/>
        </w:rPr>
      </w:pPr>
      <w:r w:rsidRPr="0089365E">
        <w:rPr>
          <w:rFonts w:ascii="Inter" w:hAnsi="Inter" w:cs="Times New Roman"/>
          <w:sz w:val="21"/>
          <w:szCs w:val="21"/>
        </w:rPr>
        <w:t xml:space="preserve">Objednávateľ je rovnako oprávnený od tejto </w:t>
      </w:r>
      <w:r w:rsidR="0089365E">
        <w:rPr>
          <w:rFonts w:ascii="Inter" w:hAnsi="Inter" w:cs="Times New Roman"/>
          <w:sz w:val="21"/>
          <w:szCs w:val="21"/>
        </w:rPr>
        <w:t>Dohody</w:t>
      </w:r>
      <w:r w:rsidRPr="0089365E">
        <w:rPr>
          <w:rFonts w:ascii="Inter" w:hAnsi="Inter" w:cs="Times New Roman"/>
          <w:sz w:val="21"/>
          <w:szCs w:val="21"/>
        </w:rPr>
        <w:t xml:space="preserve"> odstúpiť keď dôjde:</w:t>
      </w:r>
    </w:p>
    <w:p w14:paraId="52ABF916" w14:textId="222B59DE" w:rsidR="001F4CCC" w:rsidRPr="0089365E" w:rsidRDefault="001F4CCC" w:rsidP="00590FA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cs="Times New Roman"/>
          <w:sz w:val="21"/>
          <w:szCs w:val="21"/>
        </w:rPr>
      </w:pPr>
      <w:r w:rsidRPr="0089365E">
        <w:rPr>
          <w:rFonts w:ascii="Inter" w:hAnsi="Inter" w:cs="Times New Roman"/>
          <w:sz w:val="21"/>
          <w:szCs w:val="21"/>
        </w:rPr>
        <w:t xml:space="preserve">k nadobudnutiu rozhodnutia príslušného súdu, ktorým súd vyhlási konkurz na majetok </w:t>
      </w:r>
      <w:r w:rsidR="0089365E">
        <w:rPr>
          <w:rFonts w:ascii="Inter" w:hAnsi="Inter" w:cs="Times New Roman"/>
          <w:sz w:val="21"/>
          <w:szCs w:val="21"/>
        </w:rPr>
        <w:t>D</w:t>
      </w:r>
      <w:r w:rsidRPr="0089365E">
        <w:rPr>
          <w:rFonts w:ascii="Inter" w:hAnsi="Inter" w:cs="Times New Roman"/>
          <w:sz w:val="21"/>
          <w:szCs w:val="21"/>
        </w:rPr>
        <w:t>odávateľa,</w:t>
      </w:r>
    </w:p>
    <w:p w14:paraId="2A7FAE04" w14:textId="0A104DC4" w:rsidR="001F4CCC" w:rsidRPr="0089365E" w:rsidRDefault="001F4CCC" w:rsidP="00590FA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cs="Times New Roman"/>
          <w:sz w:val="21"/>
          <w:szCs w:val="21"/>
        </w:rPr>
      </w:pPr>
      <w:r w:rsidRPr="0089365E">
        <w:rPr>
          <w:rFonts w:ascii="Inter" w:hAnsi="Inter" w:cs="Times New Roman"/>
          <w:sz w:val="21"/>
          <w:szCs w:val="21"/>
        </w:rPr>
        <w:t xml:space="preserve">k nadobudnutiu právoplatnosti rozhodnutia príslušného súdu, ktorým súd zamietne návrh na vyhlásenie konkurz na majetok </w:t>
      </w:r>
      <w:r w:rsidR="0089365E">
        <w:rPr>
          <w:rFonts w:ascii="Inter" w:hAnsi="Inter" w:cs="Times New Roman"/>
          <w:sz w:val="21"/>
          <w:szCs w:val="21"/>
        </w:rPr>
        <w:t>D</w:t>
      </w:r>
      <w:r w:rsidRPr="0089365E">
        <w:rPr>
          <w:rFonts w:ascii="Inter" w:hAnsi="Inter" w:cs="Times New Roman"/>
          <w:sz w:val="21"/>
          <w:szCs w:val="21"/>
        </w:rPr>
        <w:t>odávateľa pre nedostatok majetku,</w:t>
      </w:r>
    </w:p>
    <w:p w14:paraId="7F438DF1" w14:textId="1A2B6A9C" w:rsidR="001F4CCC" w:rsidRPr="0089365E" w:rsidRDefault="001F4CCC" w:rsidP="00590FA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rPr>
          <w:rFonts w:ascii="Inter" w:hAnsi="Inter" w:cs="Times New Roman"/>
          <w:sz w:val="21"/>
          <w:szCs w:val="21"/>
        </w:rPr>
      </w:pPr>
      <w:r w:rsidRPr="0089365E">
        <w:rPr>
          <w:rFonts w:ascii="Inter" w:hAnsi="Inter" w:cs="Times New Roman"/>
          <w:sz w:val="21"/>
          <w:szCs w:val="21"/>
        </w:rPr>
        <w:t xml:space="preserve">k nadobudnutiu právoplatnosti rozhodnutia príslušného súdu, ktorým súd povolí reštrukturalizáciu </w:t>
      </w:r>
      <w:r w:rsidR="0089365E">
        <w:rPr>
          <w:rFonts w:ascii="Inter" w:hAnsi="Inter" w:cs="Times New Roman"/>
          <w:sz w:val="21"/>
          <w:szCs w:val="21"/>
        </w:rPr>
        <w:t>D</w:t>
      </w:r>
      <w:r w:rsidRPr="0089365E">
        <w:rPr>
          <w:rFonts w:ascii="Inter" w:hAnsi="Inter" w:cs="Times New Roman"/>
          <w:sz w:val="21"/>
          <w:szCs w:val="21"/>
        </w:rPr>
        <w:t>odávateľa,</w:t>
      </w:r>
    </w:p>
    <w:p w14:paraId="5DA9431F" w14:textId="04CB1B75" w:rsidR="001F4CCC" w:rsidRPr="0089365E" w:rsidRDefault="001F4CCC" w:rsidP="00590FA2">
      <w:pPr>
        <w:pStyle w:val="Odsekzoznamu"/>
        <w:numPr>
          <w:ilvl w:val="0"/>
          <w:numId w:val="3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1134" w:hanging="425"/>
        <w:contextualSpacing w:val="0"/>
        <w:rPr>
          <w:rFonts w:ascii="Inter" w:hAnsi="Inter" w:cs="Times New Roman"/>
          <w:sz w:val="21"/>
          <w:szCs w:val="21"/>
        </w:rPr>
      </w:pPr>
      <w:r w:rsidRPr="0089365E">
        <w:rPr>
          <w:rFonts w:ascii="Inter" w:hAnsi="Inter" w:cs="Times New Roman"/>
          <w:sz w:val="21"/>
          <w:szCs w:val="21"/>
        </w:rPr>
        <w:lastRenderedPageBreak/>
        <w:t xml:space="preserve">k zániku </w:t>
      </w:r>
      <w:r w:rsidR="0089365E">
        <w:rPr>
          <w:rFonts w:ascii="Inter" w:hAnsi="Inter" w:cs="Times New Roman"/>
          <w:sz w:val="21"/>
          <w:szCs w:val="21"/>
        </w:rPr>
        <w:t>D</w:t>
      </w:r>
      <w:r w:rsidRPr="0089365E">
        <w:rPr>
          <w:rFonts w:ascii="Inter" w:hAnsi="Inter" w:cs="Times New Roman"/>
          <w:sz w:val="21"/>
          <w:szCs w:val="21"/>
        </w:rPr>
        <w:t>odávateľa bez právneho nástupcu.</w:t>
      </w:r>
    </w:p>
    <w:p w14:paraId="4CDC7E8E" w14:textId="7AE97D57" w:rsidR="000E749C" w:rsidRPr="0089365E" w:rsidRDefault="0077760F" w:rsidP="00590FA2">
      <w:pPr>
        <w:pStyle w:val="Odsekzoznamu"/>
        <w:numPr>
          <w:ilvl w:val="6"/>
          <w:numId w:val="23"/>
        </w:numPr>
        <w:spacing w:after="120" w:line="240" w:lineRule="auto"/>
        <w:ind w:left="425" w:hanging="425"/>
        <w:contextualSpacing w:val="0"/>
      </w:pPr>
      <w:r w:rsidRPr="0089365E">
        <w:rPr>
          <w:rFonts w:ascii="Inter" w:hAnsi="Inter"/>
          <w:sz w:val="21"/>
          <w:szCs w:val="21"/>
        </w:rPr>
        <w:t xml:space="preserve">Dodávateľ je oprávnený od tejto </w:t>
      </w:r>
      <w:r w:rsidR="0089365E">
        <w:rPr>
          <w:rFonts w:ascii="Inter" w:hAnsi="Inter"/>
          <w:sz w:val="21"/>
          <w:szCs w:val="21"/>
        </w:rPr>
        <w:t>Dohody</w:t>
      </w:r>
      <w:r w:rsidRPr="0089365E">
        <w:rPr>
          <w:rFonts w:ascii="Inter" w:hAnsi="Inter"/>
          <w:sz w:val="21"/>
          <w:szCs w:val="21"/>
        </w:rPr>
        <w:t xml:space="preserve"> odstúpiť, ak je </w:t>
      </w:r>
      <w:r w:rsidR="0089365E">
        <w:rPr>
          <w:rFonts w:ascii="Inter" w:hAnsi="Inter"/>
          <w:sz w:val="21"/>
          <w:szCs w:val="21"/>
        </w:rPr>
        <w:t>O</w:t>
      </w:r>
      <w:r w:rsidRPr="0089365E">
        <w:rPr>
          <w:rFonts w:ascii="Inter" w:hAnsi="Inter"/>
          <w:sz w:val="21"/>
          <w:szCs w:val="21"/>
        </w:rPr>
        <w:t xml:space="preserve">bjednávateľ v omeškaní s uhradením </w:t>
      </w:r>
      <w:r w:rsidR="0089365E">
        <w:rPr>
          <w:rFonts w:ascii="Inter" w:hAnsi="Inter"/>
          <w:sz w:val="21"/>
          <w:szCs w:val="21"/>
        </w:rPr>
        <w:t>ceny</w:t>
      </w:r>
      <w:r w:rsidRPr="0089365E">
        <w:rPr>
          <w:rFonts w:ascii="Inter" w:hAnsi="Inter"/>
          <w:sz w:val="21"/>
          <w:szCs w:val="21"/>
        </w:rPr>
        <w:t xml:space="preserve"> v lehote podľa tejto </w:t>
      </w:r>
      <w:r w:rsidR="0089365E" w:rsidRPr="0089365E">
        <w:rPr>
          <w:rFonts w:ascii="Inter" w:hAnsi="Inter"/>
          <w:sz w:val="21"/>
          <w:szCs w:val="21"/>
        </w:rPr>
        <w:t>Dohody</w:t>
      </w:r>
      <w:r w:rsidRPr="0089365E">
        <w:rPr>
          <w:rFonts w:ascii="Inter" w:hAnsi="Inter"/>
          <w:sz w:val="21"/>
          <w:szCs w:val="21"/>
        </w:rPr>
        <w:t xml:space="preserve"> o viac ako 30 kalendárnych dní.</w:t>
      </w:r>
    </w:p>
    <w:p w14:paraId="0B7F5755" w14:textId="0BB024A0" w:rsidR="00870065" w:rsidRPr="0089365E" w:rsidRDefault="00B8717A" w:rsidP="00590FA2">
      <w:pPr>
        <w:pStyle w:val="Odsekzoznamu"/>
        <w:widowControl w:val="0"/>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after="120" w:line="240" w:lineRule="auto"/>
        <w:ind w:left="425" w:hanging="425"/>
        <w:contextualSpacing w:val="0"/>
        <w:rPr>
          <w:rFonts w:ascii="Inter" w:eastAsia="Arial Narrow" w:hAnsi="Inter"/>
          <w:sz w:val="21"/>
          <w:szCs w:val="21"/>
        </w:rPr>
      </w:pPr>
      <w:r w:rsidRPr="00B14CF5">
        <w:rPr>
          <w:rStyle w:val="CharStyle5"/>
          <w:rFonts w:ascii="Inter" w:hAnsi="Inter"/>
          <w:sz w:val="21"/>
          <w:szCs w:val="21"/>
        </w:rPr>
        <w:t xml:space="preserve">Účinky odstúpenia nastanú dňom, keď prejav vôle </w:t>
      </w:r>
      <w:r w:rsidR="0089365E">
        <w:rPr>
          <w:rStyle w:val="CharStyle5"/>
          <w:rFonts w:ascii="Inter" w:hAnsi="Inter"/>
          <w:sz w:val="21"/>
          <w:szCs w:val="21"/>
        </w:rPr>
        <w:t>jedného účastníka dohody</w:t>
      </w:r>
      <w:r w:rsidRPr="00B14CF5">
        <w:rPr>
          <w:rStyle w:val="CharStyle5"/>
          <w:rFonts w:ascii="Inter" w:hAnsi="Inter"/>
          <w:sz w:val="21"/>
          <w:szCs w:val="21"/>
        </w:rPr>
        <w:t xml:space="preserve"> o odstúpení bude doručený </w:t>
      </w:r>
      <w:r w:rsidR="0089365E">
        <w:rPr>
          <w:rStyle w:val="CharStyle5"/>
          <w:rFonts w:ascii="Inter" w:hAnsi="Inter"/>
          <w:sz w:val="21"/>
          <w:szCs w:val="21"/>
        </w:rPr>
        <w:t>druhému účastníkovi dohody</w:t>
      </w:r>
      <w:r w:rsidRPr="00B14CF5">
        <w:rPr>
          <w:rStyle w:val="CharStyle5"/>
          <w:rFonts w:ascii="Inter" w:hAnsi="Inter"/>
          <w:sz w:val="21"/>
          <w:szCs w:val="21"/>
        </w:rPr>
        <w:t>.</w:t>
      </w:r>
      <w:r w:rsidR="000E749C" w:rsidRPr="00B14CF5">
        <w:rPr>
          <w:rStyle w:val="CharStyle5"/>
          <w:rFonts w:ascii="Inter" w:hAnsi="Inter"/>
          <w:sz w:val="21"/>
          <w:szCs w:val="21"/>
        </w:rPr>
        <w:t xml:space="preserve"> </w:t>
      </w:r>
    </w:p>
    <w:p w14:paraId="46CBCC3B" w14:textId="05F58DB6" w:rsidR="000E749C" w:rsidRPr="00885B09" w:rsidRDefault="000E749C" w:rsidP="00590FA2">
      <w:pPr>
        <w:pStyle w:val="Odsekzoznamu"/>
        <w:widowControl w:val="0"/>
        <w:numPr>
          <w:ilvl w:val="6"/>
          <w:numId w:val="23"/>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hanging="426"/>
        <w:rPr>
          <w:rFonts w:ascii="Inter" w:eastAsia="Arial Narrow" w:hAnsi="Inter"/>
          <w:sz w:val="21"/>
          <w:szCs w:val="21"/>
        </w:rPr>
      </w:pPr>
      <w:r w:rsidRPr="00B14CF5">
        <w:rPr>
          <w:rFonts w:ascii="Inter" w:hAnsi="Inter"/>
          <w:sz w:val="21"/>
          <w:szCs w:val="21"/>
        </w:rPr>
        <w:t xml:space="preserve">Zánik </w:t>
      </w:r>
      <w:r w:rsidR="00870065" w:rsidRPr="00B14CF5">
        <w:rPr>
          <w:rFonts w:ascii="Inter" w:hAnsi="Inter"/>
          <w:sz w:val="21"/>
          <w:szCs w:val="21"/>
        </w:rPr>
        <w:t>D</w:t>
      </w:r>
      <w:r w:rsidRPr="00B14CF5">
        <w:rPr>
          <w:rFonts w:ascii="Inter" w:hAnsi="Inter"/>
          <w:sz w:val="21"/>
          <w:szCs w:val="21"/>
        </w:rPr>
        <w:t xml:space="preserve">ohody sa nedotýka nárokov na náhradu škody vzniknutej porušením povinností podľa tejto </w:t>
      </w:r>
      <w:r w:rsidR="00870065" w:rsidRPr="00B14CF5">
        <w:rPr>
          <w:rFonts w:ascii="Inter" w:hAnsi="Inter"/>
          <w:sz w:val="21"/>
          <w:szCs w:val="21"/>
        </w:rPr>
        <w:t>D</w:t>
      </w:r>
      <w:r w:rsidRPr="00B14CF5">
        <w:rPr>
          <w:rFonts w:ascii="Inter" w:hAnsi="Inter"/>
          <w:sz w:val="21"/>
          <w:szCs w:val="21"/>
        </w:rPr>
        <w:t xml:space="preserve">ohody, nárokov na zaplatenie zmluvných pokút, ani zmluvných ustanovení týkajúcich sa riešenia sporov medzi </w:t>
      </w:r>
      <w:r w:rsidR="0089365E">
        <w:rPr>
          <w:rFonts w:ascii="Inter" w:hAnsi="Inter"/>
          <w:sz w:val="21"/>
          <w:szCs w:val="21"/>
        </w:rPr>
        <w:t>účastníkmi dohody</w:t>
      </w:r>
      <w:r w:rsidRPr="00B14CF5">
        <w:rPr>
          <w:rFonts w:ascii="Inter" w:hAnsi="Inter"/>
          <w:sz w:val="21"/>
          <w:szCs w:val="21"/>
        </w:rPr>
        <w:t xml:space="preserve"> a iných ustanovení, ktoré podľa prejavenej vôle </w:t>
      </w:r>
      <w:r w:rsidR="0089365E">
        <w:rPr>
          <w:rFonts w:ascii="Inter" w:hAnsi="Inter"/>
          <w:sz w:val="21"/>
          <w:szCs w:val="21"/>
        </w:rPr>
        <w:t>účastníkov dohody</w:t>
      </w:r>
      <w:r w:rsidRPr="00B14CF5">
        <w:rPr>
          <w:rFonts w:ascii="Inter" w:hAnsi="Inter"/>
          <w:sz w:val="21"/>
          <w:szCs w:val="21"/>
        </w:rPr>
        <w:t xml:space="preserve"> alebo vzhľadom na svoju povahu majú trvať aj po ukončení tejto </w:t>
      </w:r>
      <w:r w:rsidR="00870065" w:rsidRPr="00B14CF5">
        <w:rPr>
          <w:rFonts w:ascii="Inter" w:hAnsi="Inter"/>
          <w:sz w:val="21"/>
          <w:szCs w:val="21"/>
        </w:rPr>
        <w:t>D</w:t>
      </w:r>
      <w:r w:rsidRPr="00B14CF5">
        <w:rPr>
          <w:rFonts w:ascii="Inter" w:hAnsi="Inter"/>
          <w:sz w:val="21"/>
          <w:szCs w:val="21"/>
        </w:rPr>
        <w:t>ohody.</w:t>
      </w:r>
    </w:p>
    <w:p w14:paraId="48D492E7" w14:textId="77777777" w:rsidR="00885B09" w:rsidRPr="00B14CF5" w:rsidRDefault="00885B09" w:rsidP="00885B09">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rPr>
          <w:rFonts w:ascii="Inter" w:eastAsia="Arial Narrow" w:hAnsi="Inter"/>
          <w:sz w:val="21"/>
          <w:szCs w:val="21"/>
        </w:rPr>
      </w:pPr>
    </w:p>
    <w:p w14:paraId="6CF73192" w14:textId="77777777" w:rsidR="00505D29" w:rsidRPr="00B14CF5" w:rsidRDefault="00505D29" w:rsidP="009F0254">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26"/>
        <w:rPr>
          <w:rFonts w:ascii="Inter" w:hAnsi="Inter"/>
          <w:sz w:val="21"/>
          <w:szCs w:val="21"/>
        </w:rPr>
      </w:pPr>
    </w:p>
    <w:p w14:paraId="4100E90A" w14:textId="357E9047" w:rsidR="00EF336D" w:rsidRPr="00B14CF5" w:rsidRDefault="00EF336D" w:rsidP="001A5BB1">
      <w:pPr>
        <w:jc w:val="center"/>
        <w:rPr>
          <w:rFonts w:ascii="Inter" w:hAnsi="Inter"/>
          <w:b/>
          <w:bCs/>
          <w:sz w:val="21"/>
          <w:szCs w:val="21"/>
        </w:rPr>
      </w:pPr>
      <w:r w:rsidRPr="00B14CF5">
        <w:rPr>
          <w:rFonts w:ascii="Inter" w:hAnsi="Inter"/>
          <w:b/>
          <w:bCs/>
          <w:sz w:val="21"/>
          <w:szCs w:val="21"/>
        </w:rPr>
        <w:t>Článok X</w:t>
      </w:r>
    </w:p>
    <w:p w14:paraId="4371BFB0" w14:textId="1C233AE6" w:rsidR="0034572A" w:rsidRPr="00FF4C67" w:rsidRDefault="0034572A" w:rsidP="00FF4C67">
      <w:pPr>
        <w:spacing w:after="120"/>
        <w:jc w:val="center"/>
        <w:rPr>
          <w:rFonts w:ascii="Inter" w:hAnsi="Inter"/>
          <w:b/>
          <w:bCs/>
          <w:sz w:val="21"/>
          <w:szCs w:val="21"/>
        </w:rPr>
      </w:pPr>
      <w:r w:rsidRPr="00B14CF5">
        <w:rPr>
          <w:rFonts w:ascii="Inter" w:hAnsi="Inter"/>
          <w:b/>
          <w:bCs/>
          <w:sz w:val="21"/>
          <w:szCs w:val="21"/>
        </w:rPr>
        <w:t>Mlčanlivosť</w:t>
      </w:r>
    </w:p>
    <w:p w14:paraId="2A279562" w14:textId="0DD19635"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Účastníci</w:t>
      </w:r>
      <w:r w:rsidRPr="009943CA">
        <w:rPr>
          <w:rFonts w:ascii="Inter" w:hAnsi="Inter"/>
          <w:sz w:val="21"/>
          <w:szCs w:val="21"/>
        </w:rPr>
        <w:t xml:space="preserve"> </w:t>
      </w:r>
      <w:r>
        <w:rPr>
          <w:rFonts w:ascii="Inter" w:hAnsi="Inter"/>
          <w:sz w:val="21"/>
          <w:szCs w:val="21"/>
        </w:rPr>
        <w:t>d</w:t>
      </w:r>
      <w:r w:rsidRPr="009943CA">
        <w:rPr>
          <w:rFonts w:ascii="Inter" w:hAnsi="Inter"/>
          <w:sz w:val="21"/>
          <w:szCs w:val="21"/>
        </w:rPr>
        <w:t>ohody majú záujem a potrebu zachovávať dôverný charakter niektorých informácií, ktorých výmena je nevyhnutná pre naplnenie účelu tejto Dohody.</w:t>
      </w:r>
    </w:p>
    <w:p w14:paraId="4B9A9CA7" w14:textId="32D2D951"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Dodávateľ m</w:t>
      </w:r>
      <w:r w:rsidR="00036591">
        <w:rPr>
          <w:rFonts w:ascii="Inter" w:hAnsi="Inter"/>
          <w:sz w:val="21"/>
          <w:szCs w:val="21"/>
        </w:rPr>
        <w:t>ôže na účely plneni</w:t>
      </w:r>
      <w:r w:rsidR="0095682E">
        <w:rPr>
          <w:rFonts w:ascii="Inter" w:hAnsi="Inter"/>
          <w:sz w:val="21"/>
          <w:szCs w:val="21"/>
        </w:rPr>
        <w:t>a</w:t>
      </w:r>
      <w:r w:rsidR="00036591">
        <w:rPr>
          <w:rFonts w:ascii="Inter" w:hAnsi="Inter"/>
          <w:sz w:val="21"/>
          <w:szCs w:val="21"/>
        </w:rPr>
        <w:t xml:space="preserve"> Dohody vyžadovať</w:t>
      </w:r>
      <w:r w:rsidRPr="009943CA">
        <w:rPr>
          <w:rFonts w:ascii="Inter" w:hAnsi="Inter"/>
          <w:sz w:val="21"/>
          <w:szCs w:val="21"/>
        </w:rPr>
        <w:t xml:space="preserve"> </w:t>
      </w:r>
      <w:r w:rsidR="00036591">
        <w:rPr>
          <w:rFonts w:ascii="Inter" w:hAnsi="Inter"/>
          <w:sz w:val="21"/>
          <w:szCs w:val="21"/>
        </w:rPr>
        <w:t>v nevyhnutnom rozsahu</w:t>
      </w:r>
      <w:r w:rsidR="00036591" w:rsidRPr="009943CA">
        <w:rPr>
          <w:rFonts w:ascii="Inter" w:hAnsi="Inter"/>
          <w:sz w:val="21"/>
          <w:szCs w:val="21"/>
        </w:rPr>
        <w:t xml:space="preserve"> </w:t>
      </w:r>
      <w:r w:rsidRPr="009943CA">
        <w:rPr>
          <w:rFonts w:ascii="Inter" w:hAnsi="Inter"/>
          <w:sz w:val="21"/>
          <w:szCs w:val="21"/>
        </w:rPr>
        <w:t>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zákona č. 513/1991 Zb. Obchodný zákonník v znení neskorších predpisov (takéto informácie spolu ďalej len ako „</w:t>
      </w:r>
      <w:r w:rsidRPr="009943CA">
        <w:rPr>
          <w:rFonts w:ascii="Inter" w:hAnsi="Inter"/>
          <w:b/>
          <w:bCs/>
          <w:sz w:val="21"/>
          <w:szCs w:val="21"/>
        </w:rPr>
        <w:t>dôverné informácie</w:t>
      </w:r>
      <w:r w:rsidRPr="009943CA">
        <w:rPr>
          <w:rFonts w:ascii="Inter" w:hAnsi="Inter"/>
          <w:sz w:val="21"/>
          <w:szCs w:val="21"/>
        </w:rPr>
        <w:t>“), a ktoré prináležia Objednávateľovi</w:t>
      </w:r>
      <w:r w:rsidR="00036591">
        <w:rPr>
          <w:rFonts w:ascii="Inter" w:hAnsi="Inter"/>
          <w:sz w:val="21"/>
          <w:szCs w:val="21"/>
        </w:rPr>
        <w:t>.</w:t>
      </w:r>
    </w:p>
    <w:p w14:paraId="05789A86" w14:textId="66A08D4A" w:rsidR="009943CA" w:rsidRPr="009943CA" w:rsidRDefault="00036591"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Dodávateľ</w:t>
      </w:r>
      <w:r w:rsidR="009943CA" w:rsidRPr="009943CA">
        <w:rPr>
          <w:rFonts w:ascii="Inter" w:hAnsi="Inter"/>
          <w:sz w:val="21"/>
          <w:szCs w:val="21"/>
        </w:rPr>
        <w:t xml:space="preserve"> berie na vedomie, že akékoľvek sprístupnenie dôverných informácií bude a/alebo môže mať za následok značné poškodenie Objednávateľa, jeho činností a dobrého mena a môže ohroziť jeho vzťah s verejnosťou.</w:t>
      </w:r>
    </w:p>
    <w:p w14:paraId="7ECCB0B6" w14:textId="3B4B30DC" w:rsidR="009943CA" w:rsidRPr="009943CA" w:rsidRDefault="00036591"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Dodávateľ</w:t>
      </w:r>
      <w:r w:rsidR="009943CA" w:rsidRPr="009943CA">
        <w:rPr>
          <w:rFonts w:ascii="Inter" w:hAnsi="Inter"/>
          <w:sz w:val="21"/>
          <w:szCs w:val="21"/>
        </w:rPr>
        <w:t xml:space="preserve"> bude zachovávať mlčanlivosť o všetkých dôverných informáciách, ktoré mu boli poskytnuté Objednávateľom a/alebo ku ktorým má </w:t>
      </w:r>
      <w:r>
        <w:rPr>
          <w:rFonts w:ascii="Inter" w:hAnsi="Inter"/>
          <w:sz w:val="21"/>
          <w:szCs w:val="21"/>
        </w:rPr>
        <w:t>Dodávateľ</w:t>
      </w:r>
      <w:r w:rsidR="009943CA" w:rsidRPr="009943CA">
        <w:rPr>
          <w:rFonts w:ascii="Inter" w:hAnsi="Inter"/>
          <w:sz w:val="21"/>
          <w:szCs w:val="21"/>
        </w:rPr>
        <w:t xml:space="preserve"> prístup. </w:t>
      </w:r>
      <w:r>
        <w:rPr>
          <w:rFonts w:ascii="Inter" w:hAnsi="Inter"/>
          <w:sz w:val="21"/>
          <w:szCs w:val="21"/>
        </w:rPr>
        <w:t>Dodávateľ</w:t>
      </w:r>
      <w:r w:rsidR="009943CA" w:rsidRPr="009943CA">
        <w:rPr>
          <w:rFonts w:ascii="Inter" w:hAnsi="Inter"/>
          <w:sz w:val="21"/>
          <w:szCs w:val="21"/>
        </w:rPr>
        <w:t xml:space="preserve"> nepoužije žiadne z dôverných informácií na iné účely, ako je uvedené v tejto Dohode.</w:t>
      </w:r>
    </w:p>
    <w:p w14:paraId="0DA43280" w14:textId="5B3727B5" w:rsidR="009943CA" w:rsidRPr="009943CA" w:rsidRDefault="00036591"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Účastníci</w:t>
      </w:r>
      <w:r w:rsidR="009943CA" w:rsidRPr="009943CA">
        <w:rPr>
          <w:rFonts w:ascii="Inter" w:hAnsi="Inter"/>
          <w:sz w:val="21"/>
          <w:szCs w:val="21"/>
        </w:rPr>
        <w:t xml:space="preserve"> </w:t>
      </w:r>
      <w:r>
        <w:rPr>
          <w:rFonts w:ascii="Inter" w:hAnsi="Inter"/>
          <w:sz w:val="21"/>
          <w:szCs w:val="21"/>
        </w:rPr>
        <w:t>d</w:t>
      </w:r>
      <w:r w:rsidR="009943CA" w:rsidRPr="009943CA">
        <w:rPr>
          <w:rFonts w:ascii="Inter" w:hAnsi="Inter"/>
          <w:sz w:val="21"/>
          <w:szCs w:val="21"/>
        </w:rPr>
        <w:t xml:space="preserve">ohody berú na vedomie, že ich práva a povinnosti týkajúce sa dôverných informácií sa vzťahujú aj na pridružené osoby, partnerov a poradcov </w:t>
      </w:r>
      <w:r>
        <w:rPr>
          <w:rFonts w:ascii="Inter" w:hAnsi="Inter"/>
          <w:sz w:val="21"/>
          <w:szCs w:val="21"/>
        </w:rPr>
        <w:t>každého účastníka</w:t>
      </w:r>
      <w:r w:rsidR="009943CA" w:rsidRPr="009943CA">
        <w:rPr>
          <w:rFonts w:ascii="Inter" w:hAnsi="Inter"/>
          <w:sz w:val="21"/>
          <w:szCs w:val="21"/>
        </w:rPr>
        <w:t xml:space="preserve"> </w:t>
      </w:r>
      <w:r>
        <w:rPr>
          <w:rFonts w:ascii="Inter" w:hAnsi="Inter"/>
          <w:sz w:val="21"/>
          <w:szCs w:val="21"/>
        </w:rPr>
        <w:t>d</w:t>
      </w:r>
      <w:r w:rsidR="009943CA" w:rsidRPr="009943CA">
        <w:rPr>
          <w:rFonts w:ascii="Inter" w:hAnsi="Inter"/>
          <w:sz w:val="21"/>
          <w:szCs w:val="21"/>
        </w:rPr>
        <w:t xml:space="preserve">ohody, ktorým </w:t>
      </w:r>
      <w:r>
        <w:rPr>
          <w:rFonts w:ascii="Inter" w:hAnsi="Inter"/>
          <w:sz w:val="21"/>
          <w:szCs w:val="21"/>
        </w:rPr>
        <w:t>je účastník</w:t>
      </w:r>
      <w:r w:rsidR="009943CA" w:rsidRPr="009943CA">
        <w:rPr>
          <w:rFonts w:ascii="Inter" w:hAnsi="Inter"/>
          <w:sz w:val="21"/>
          <w:szCs w:val="21"/>
        </w:rPr>
        <w:t xml:space="preserve"> </w:t>
      </w:r>
      <w:r>
        <w:rPr>
          <w:rFonts w:ascii="Inter" w:hAnsi="Inter"/>
          <w:sz w:val="21"/>
          <w:szCs w:val="21"/>
        </w:rPr>
        <w:t>d</w:t>
      </w:r>
      <w:r w:rsidR="009943CA" w:rsidRPr="009943CA">
        <w:rPr>
          <w:rFonts w:ascii="Inter" w:hAnsi="Inter"/>
          <w:sz w:val="21"/>
          <w:szCs w:val="21"/>
        </w:rPr>
        <w:t xml:space="preserve">ohody oprávnené poskytnúť dôverné informácie v nevyhnutnom rozsahu pre plnenie tejto Dohody. Poskytnutie dôverných informácií tretej osobe v nevyhnutnom rozsahu je </w:t>
      </w:r>
      <w:r>
        <w:rPr>
          <w:rFonts w:ascii="Inter" w:hAnsi="Inter"/>
          <w:sz w:val="21"/>
          <w:szCs w:val="21"/>
        </w:rPr>
        <w:t>Dodávateľ</w:t>
      </w:r>
      <w:r w:rsidR="009943CA" w:rsidRPr="009943CA">
        <w:rPr>
          <w:rFonts w:ascii="Inter" w:hAnsi="Inter"/>
          <w:sz w:val="21"/>
          <w:szCs w:val="21"/>
        </w:rPr>
        <w:t xml:space="preserve"> vždy povinný bezodkladne písomne oznámiť Objednávateľovi.</w:t>
      </w:r>
    </w:p>
    <w:p w14:paraId="6F32200E" w14:textId="24BE75FC"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 xml:space="preserve">Akékoľvek porušenie povinností zachovávať mlčanlivosť obsiahnutých v tejto Dohode pridruženými osobami, partnermi a/alebo poradcami </w:t>
      </w:r>
      <w:r w:rsidR="00036591">
        <w:rPr>
          <w:rFonts w:ascii="Inter" w:hAnsi="Inter"/>
          <w:sz w:val="21"/>
          <w:szCs w:val="21"/>
        </w:rPr>
        <w:t>Dodávateľ</w:t>
      </w:r>
      <w:r w:rsidRPr="009943CA">
        <w:rPr>
          <w:rFonts w:ascii="Inter" w:hAnsi="Inter"/>
          <w:sz w:val="21"/>
          <w:szCs w:val="21"/>
        </w:rPr>
        <w:t xml:space="preserve">a bude považované za porušenie zo strany </w:t>
      </w:r>
      <w:r w:rsidR="00036591">
        <w:rPr>
          <w:rFonts w:ascii="Inter" w:hAnsi="Inter"/>
          <w:sz w:val="21"/>
          <w:szCs w:val="21"/>
        </w:rPr>
        <w:t>Dodávateľa</w:t>
      </w:r>
      <w:r w:rsidRPr="009943CA">
        <w:rPr>
          <w:rFonts w:ascii="Inter" w:hAnsi="Inter"/>
          <w:sz w:val="21"/>
          <w:szCs w:val="21"/>
        </w:rPr>
        <w:t xml:space="preserve">, za čo bude </w:t>
      </w:r>
      <w:r w:rsidR="00036591">
        <w:rPr>
          <w:rFonts w:ascii="Inter" w:hAnsi="Inter"/>
          <w:sz w:val="21"/>
          <w:szCs w:val="21"/>
        </w:rPr>
        <w:t>Dodávateľ</w:t>
      </w:r>
      <w:r w:rsidRPr="009943CA">
        <w:rPr>
          <w:rFonts w:ascii="Inter" w:hAnsi="Inter"/>
          <w:sz w:val="21"/>
          <w:szCs w:val="21"/>
        </w:rPr>
        <w:t xml:space="preserve"> zodpovedný.</w:t>
      </w:r>
    </w:p>
    <w:p w14:paraId="7104A4D5" w14:textId="77777777"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Predchádzajúce povinnosti zachovávať mlčanlivosť sa nevzťahujú na také informácie, ktoré:</w:t>
      </w:r>
    </w:p>
    <w:p w14:paraId="5A346102" w14:textId="6AAD4D95" w:rsidR="009943CA" w:rsidRPr="009943CA" w:rsidRDefault="009943CA" w:rsidP="00590FA2">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9943CA">
        <w:rPr>
          <w:rFonts w:ascii="Inter" w:hAnsi="Inter"/>
          <w:sz w:val="21"/>
          <w:szCs w:val="21"/>
        </w:rPr>
        <w:t xml:space="preserve">sú alebo sa stanú verejne dostupnými bez akéhokoľvek pričinenia </w:t>
      </w:r>
      <w:r w:rsidR="00036591">
        <w:rPr>
          <w:rFonts w:ascii="Inter" w:hAnsi="Inter"/>
          <w:sz w:val="21"/>
          <w:szCs w:val="21"/>
        </w:rPr>
        <w:t>Dodávateľa</w:t>
      </w:r>
      <w:r w:rsidRPr="009943CA">
        <w:rPr>
          <w:rFonts w:ascii="Inter" w:hAnsi="Inter"/>
          <w:sz w:val="21"/>
          <w:szCs w:val="21"/>
        </w:rPr>
        <w:t>; alebo</w:t>
      </w:r>
    </w:p>
    <w:p w14:paraId="267A7DA4" w14:textId="4C96B67D" w:rsidR="009943CA" w:rsidRPr="009943CA" w:rsidRDefault="009943CA" w:rsidP="00590FA2">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9943CA">
        <w:rPr>
          <w:rFonts w:ascii="Inter" w:hAnsi="Inter"/>
          <w:sz w:val="21"/>
          <w:szCs w:val="21"/>
        </w:rPr>
        <w:t xml:space="preserve">boli vo vlastníctve </w:t>
      </w:r>
      <w:r w:rsidR="00036591">
        <w:rPr>
          <w:rFonts w:ascii="Inter" w:hAnsi="Inter"/>
          <w:sz w:val="21"/>
          <w:szCs w:val="21"/>
        </w:rPr>
        <w:t>Dodávateľa</w:t>
      </w:r>
      <w:r w:rsidRPr="009943CA">
        <w:rPr>
          <w:rFonts w:ascii="Inter" w:hAnsi="Inter"/>
          <w:sz w:val="21"/>
          <w:szCs w:val="21"/>
        </w:rPr>
        <w:t xml:space="preserve"> predtým, ako ich získal na základe tejto Dohody; alebo</w:t>
      </w:r>
    </w:p>
    <w:p w14:paraId="4432D658" w14:textId="7548A44F" w:rsidR="009943CA" w:rsidRPr="009943CA" w:rsidRDefault="009943CA" w:rsidP="00590FA2">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9943CA">
        <w:rPr>
          <w:rFonts w:ascii="Inter" w:hAnsi="Inter"/>
          <w:sz w:val="21"/>
          <w:szCs w:val="21"/>
        </w:rPr>
        <w:t xml:space="preserve">boli vyvinuté </w:t>
      </w:r>
      <w:r w:rsidR="00036591">
        <w:rPr>
          <w:rFonts w:ascii="Inter" w:hAnsi="Inter"/>
          <w:sz w:val="21"/>
          <w:szCs w:val="21"/>
        </w:rPr>
        <w:t>Dodávateľ</w:t>
      </w:r>
      <w:r w:rsidRPr="009943CA">
        <w:rPr>
          <w:rFonts w:ascii="Inter" w:hAnsi="Inter"/>
          <w:sz w:val="21"/>
          <w:szCs w:val="21"/>
        </w:rPr>
        <w:t>om alebo v jeho mene nezávisle počas trvania povinnosti zachovávať mlčanlivosť; alebo</w:t>
      </w:r>
    </w:p>
    <w:p w14:paraId="6D55B8AB" w14:textId="2000C986" w:rsidR="009943CA" w:rsidRPr="009943CA" w:rsidRDefault="009943CA" w:rsidP="00590FA2">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0" w:hanging="425"/>
        <w:rPr>
          <w:rFonts w:ascii="Inter" w:hAnsi="Inter"/>
          <w:sz w:val="21"/>
          <w:szCs w:val="21"/>
        </w:rPr>
      </w:pPr>
      <w:r w:rsidRPr="009943CA">
        <w:rPr>
          <w:rFonts w:ascii="Inter" w:hAnsi="Inter"/>
          <w:sz w:val="21"/>
          <w:szCs w:val="21"/>
        </w:rPr>
        <w:t xml:space="preserve">boli získané </w:t>
      </w:r>
      <w:r w:rsidR="00036591">
        <w:rPr>
          <w:rFonts w:ascii="Inter" w:hAnsi="Inter"/>
          <w:sz w:val="21"/>
          <w:szCs w:val="21"/>
        </w:rPr>
        <w:t>Dodávateľ</w:t>
      </w:r>
      <w:r w:rsidRPr="009943CA">
        <w:rPr>
          <w:rFonts w:ascii="Inter" w:hAnsi="Inter"/>
          <w:sz w:val="21"/>
          <w:szCs w:val="21"/>
        </w:rPr>
        <w:t>om od tretej osoby, ktorá preukázala, že má právo šíriť dôverné informácie; alebo</w:t>
      </w:r>
    </w:p>
    <w:p w14:paraId="0C9A7C00" w14:textId="5C10B408" w:rsidR="009943CA" w:rsidRPr="009943CA" w:rsidRDefault="009943CA" w:rsidP="00590FA2">
      <w:pPr>
        <w:pStyle w:val="Odsekzoznamu"/>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851" w:hanging="425"/>
        <w:contextualSpacing w:val="0"/>
        <w:rPr>
          <w:rFonts w:ascii="Inter" w:hAnsi="Inter"/>
          <w:sz w:val="21"/>
          <w:szCs w:val="21"/>
        </w:rPr>
      </w:pPr>
      <w:r w:rsidRPr="009943CA">
        <w:rPr>
          <w:rFonts w:ascii="Inter" w:hAnsi="Inter"/>
          <w:sz w:val="21"/>
          <w:szCs w:val="21"/>
        </w:rPr>
        <w:t xml:space="preserve">boli sprístupnené </w:t>
      </w:r>
      <w:r w:rsidR="00036591">
        <w:rPr>
          <w:rFonts w:ascii="Inter" w:hAnsi="Inter"/>
          <w:sz w:val="21"/>
          <w:szCs w:val="21"/>
        </w:rPr>
        <w:t>niektorým z účastníkov dohody</w:t>
      </w:r>
      <w:r w:rsidRPr="009943CA">
        <w:rPr>
          <w:rFonts w:ascii="Inter" w:hAnsi="Inter"/>
          <w:sz w:val="21"/>
          <w:szCs w:val="21"/>
        </w:rPr>
        <w:t>, ak si ich sprístupnenie vyžadujú platné právne predpisy, príslušný súd, príslušný regulačný orgán alebo orgán rozhodujúci v spore medzi zmluvnými stranami.</w:t>
      </w:r>
    </w:p>
    <w:p w14:paraId="1D93B37D" w14:textId="6F5D9D6F" w:rsidR="009943CA" w:rsidRPr="009943CA" w:rsidRDefault="00036591"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lastRenderedPageBreak/>
        <w:t>Dodávateľ</w:t>
      </w:r>
      <w:r w:rsidR="009943CA" w:rsidRPr="009943CA">
        <w:rPr>
          <w:rFonts w:ascii="Inter" w:hAnsi="Inter"/>
          <w:sz w:val="21"/>
          <w:szCs w:val="21"/>
        </w:rPr>
        <w:t xml:space="preserve"> nevynesie žiadne dôverné informácie mimo priestorov Objednávateľa, ani neprenesie alebo neskopíruje žiadne dôverné informácie, okrem tých situácií, kedy to Objednávateľ vopred písomne schváli.</w:t>
      </w:r>
    </w:p>
    <w:p w14:paraId="7536C727" w14:textId="77777777"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Objednávateľ vyhlasuje a garantuje, že má právo poskytnúť dôverné informácie podľa ustanovení tejto Dohody bez toho, aby tým porušoval svoje zmluvné povinnosti voči akýmkoľvek tretím osobám.</w:t>
      </w:r>
    </w:p>
    <w:p w14:paraId="5183288A" w14:textId="77777777"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Objednávateľ má právo odmietnuť poskytnutie dôverných informácií, ak takéto poskytnutie nebude nevyhnutne potrebné k naplneniu účelu tejto Dohody.</w:t>
      </w:r>
    </w:p>
    <w:p w14:paraId="2FB71C43" w14:textId="525C9081" w:rsidR="009943CA" w:rsidRPr="009943CA" w:rsidRDefault="00F25BF5"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Dodávateľ</w:t>
      </w:r>
      <w:r w:rsidR="009943CA" w:rsidRPr="009943CA">
        <w:rPr>
          <w:rFonts w:ascii="Inter" w:hAnsi="Inter"/>
          <w:sz w:val="21"/>
          <w:szCs w:val="21"/>
        </w:rPr>
        <w:t xml:space="preserve">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1EC3FFEC" w14:textId="407CD1E9"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 xml:space="preserve">Žiaden obsah dôverných informácií nie je možné považovať ako akýkoľvek prísľub, vyhlásenie alebo garanciu poskytnutú Objednávateľom </w:t>
      </w:r>
      <w:r w:rsidR="00F25BF5">
        <w:rPr>
          <w:rFonts w:ascii="Inter" w:hAnsi="Inter"/>
          <w:sz w:val="21"/>
          <w:szCs w:val="21"/>
        </w:rPr>
        <w:t>Dodávateľ</w:t>
      </w:r>
      <w:r w:rsidRPr="009943CA">
        <w:rPr>
          <w:rFonts w:ascii="Inter" w:hAnsi="Inter"/>
          <w:sz w:val="21"/>
          <w:szCs w:val="21"/>
        </w:rPr>
        <w:t>ovi.</w:t>
      </w:r>
    </w:p>
    <w:p w14:paraId="603DC272" w14:textId="48660940" w:rsidR="009943CA" w:rsidRPr="009943CA" w:rsidRDefault="009943CA"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9943CA">
        <w:rPr>
          <w:rFonts w:ascii="Inter" w:hAnsi="Inter"/>
          <w:sz w:val="21"/>
          <w:szCs w:val="21"/>
        </w:rPr>
        <w:t xml:space="preserve">Poskytnutím dôverných informácií neprechádza na </w:t>
      </w:r>
      <w:r w:rsidR="00F25BF5">
        <w:rPr>
          <w:rFonts w:ascii="Inter" w:hAnsi="Inter"/>
          <w:sz w:val="21"/>
          <w:szCs w:val="21"/>
        </w:rPr>
        <w:t>Dodávateľ</w:t>
      </w:r>
      <w:r w:rsidRPr="009943CA">
        <w:rPr>
          <w:rFonts w:ascii="Inter" w:hAnsi="Inter"/>
          <w:sz w:val="21"/>
          <w:szCs w:val="21"/>
        </w:rPr>
        <w:t>a vlastnícke alebo iné právo alebo licencia k dôverným informáciám.</w:t>
      </w:r>
    </w:p>
    <w:p w14:paraId="5CE69E94" w14:textId="583E84CD" w:rsidR="00397A4F" w:rsidRPr="00CA08F9" w:rsidRDefault="00F25BF5" w:rsidP="00590FA2">
      <w:pPr>
        <w:pStyle w:val="Odsekzoznamu"/>
        <w:numPr>
          <w:ilvl w:val="0"/>
          <w:numId w:val="29"/>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Pr>
          <w:rFonts w:ascii="Inter" w:hAnsi="Inter"/>
          <w:sz w:val="21"/>
          <w:szCs w:val="21"/>
        </w:rPr>
        <w:t>Dodávateľ</w:t>
      </w:r>
      <w:r w:rsidR="009943CA" w:rsidRPr="009943CA">
        <w:rPr>
          <w:rFonts w:ascii="Inter" w:hAnsi="Inter"/>
          <w:sz w:val="21"/>
          <w:szCs w:val="21"/>
        </w:rPr>
        <w:t xml:space="preserve"> je povinný poskytnúť Objednávateľovi všetku potrebnú súčinnosť potrebnú na odstránenie následkov neoprávnenej manipulácie s dôvernými informáciami.</w:t>
      </w:r>
    </w:p>
    <w:p w14:paraId="6A39570C" w14:textId="77777777" w:rsidR="00397A4F" w:rsidRPr="00B14CF5" w:rsidRDefault="00397A4F" w:rsidP="00397A4F">
      <w:pPr>
        <w:pStyle w:val="Odsekzoznamu"/>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uppressAutoHyphens/>
        <w:spacing w:line="240" w:lineRule="auto"/>
        <w:ind w:left="4320"/>
        <w:rPr>
          <w:rFonts w:ascii="Inter" w:hAnsi="Inter"/>
          <w:sz w:val="21"/>
          <w:szCs w:val="21"/>
        </w:rPr>
      </w:pPr>
    </w:p>
    <w:p w14:paraId="03951DA1" w14:textId="20F464A6" w:rsidR="00274833" w:rsidRPr="00B14CF5" w:rsidRDefault="00274833" w:rsidP="001A5BB1">
      <w:pPr>
        <w:widowControl w:val="0"/>
        <w:ind w:right="53"/>
        <w:jc w:val="center"/>
        <w:rPr>
          <w:rFonts w:ascii="Inter" w:hAnsi="Inter"/>
          <w:b/>
          <w:bCs/>
          <w:sz w:val="21"/>
          <w:szCs w:val="21"/>
        </w:rPr>
      </w:pPr>
      <w:r w:rsidRPr="00B14CF5">
        <w:rPr>
          <w:rFonts w:ascii="Inter" w:hAnsi="Inter"/>
          <w:b/>
          <w:bCs/>
          <w:sz w:val="21"/>
          <w:szCs w:val="21"/>
        </w:rPr>
        <w:t>Článok X</w:t>
      </w:r>
      <w:r w:rsidR="00CA08F9">
        <w:rPr>
          <w:rFonts w:ascii="Inter" w:hAnsi="Inter"/>
          <w:b/>
          <w:bCs/>
          <w:sz w:val="21"/>
          <w:szCs w:val="21"/>
        </w:rPr>
        <w:t>I</w:t>
      </w:r>
    </w:p>
    <w:p w14:paraId="7272BD40" w14:textId="417023A0" w:rsidR="00351EC0" w:rsidRPr="00FF4C67" w:rsidRDefault="00CA08F9" w:rsidP="00FF4C67">
      <w:pPr>
        <w:spacing w:after="120"/>
        <w:jc w:val="center"/>
        <w:rPr>
          <w:rFonts w:ascii="Inter" w:hAnsi="Inter"/>
          <w:b/>
          <w:bCs/>
          <w:sz w:val="21"/>
          <w:szCs w:val="21"/>
        </w:rPr>
      </w:pPr>
      <w:r>
        <w:rPr>
          <w:rFonts w:ascii="Inter" w:hAnsi="Inter"/>
          <w:b/>
          <w:bCs/>
          <w:sz w:val="21"/>
          <w:szCs w:val="21"/>
        </w:rPr>
        <w:t>Ochrana osobných údajov</w:t>
      </w:r>
    </w:p>
    <w:p w14:paraId="335E013C" w14:textId="1F9E7287" w:rsidR="00927F35" w:rsidRPr="00927F35" w:rsidRDefault="00927F35" w:rsidP="00590FA2">
      <w:pPr>
        <w:pStyle w:val="Odsekzoznamu"/>
        <w:numPr>
          <w:ilvl w:val="6"/>
          <w:numId w:val="37"/>
        </w:numPr>
        <w:tabs>
          <w:tab w:val="clear" w:pos="720"/>
          <w:tab w:val="left" w:pos="426"/>
        </w:tabs>
        <w:suppressAutoHyphens/>
        <w:spacing w:after="120" w:line="240" w:lineRule="auto"/>
        <w:ind w:left="425" w:hanging="425"/>
        <w:contextualSpacing w:val="0"/>
        <w:rPr>
          <w:rFonts w:ascii="Inter" w:hAnsi="Inter" w:cs="Calibri"/>
          <w:sz w:val="21"/>
          <w:szCs w:val="21"/>
        </w:rPr>
      </w:pPr>
      <w:r>
        <w:rPr>
          <w:rFonts w:ascii="Inter" w:hAnsi="Inter"/>
          <w:sz w:val="21"/>
          <w:szCs w:val="21"/>
        </w:rPr>
        <w:t>Účastníci dohody</w:t>
      </w:r>
      <w:r w:rsidRPr="00927F35">
        <w:rPr>
          <w:rFonts w:ascii="Inter" w:hAnsi="Inter"/>
          <w:sz w:val="21"/>
          <w:szCs w:val="21"/>
        </w:rPr>
        <w:t xml:space="preserve"> si uvedomujú dôležitosť bezpečnosti spracúvania osobných údajov a preto sa zhodli na tom, že ich budú spracúvať v súlade s Nariadením Európskeho parlamentu a rady (EÚ) 2016/679 o ochrane fyzických osôb pri spracúvaní osobných údajov a o voľnom pohybe takýchto údajov, ktorým sa zrušuje smernica 95/46/ES (všeobecné nariadenie ochrany osobných údajov) v platnom znení (ďalej len ako „</w:t>
      </w:r>
      <w:r w:rsidRPr="00927F35">
        <w:rPr>
          <w:rFonts w:ascii="Inter" w:hAnsi="Inter"/>
          <w:b/>
          <w:bCs/>
          <w:sz w:val="21"/>
          <w:szCs w:val="21"/>
        </w:rPr>
        <w:t>GDPR</w:t>
      </w:r>
      <w:r w:rsidRPr="00927F35">
        <w:rPr>
          <w:rFonts w:ascii="Inter" w:hAnsi="Inter"/>
          <w:sz w:val="21"/>
          <w:szCs w:val="21"/>
        </w:rPr>
        <w:t>“) a zákonom č. 18/2018 Z. z. o ochrane osobných údajov a o zmene a doplnení niektorých zákonov v platnom znení (ďalej len ako „</w:t>
      </w:r>
      <w:r w:rsidRPr="00927F35">
        <w:rPr>
          <w:rFonts w:ascii="Inter" w:hAnsi="Inter"/>
          <w:b/>
          <w:bCs/>
          <w:sz w:val="21"/>
          <w:szCs w:val="21"/>
        </w:rPr>
        <w:t>zákon o ochrane osobných údajov</w:t>
      </w:r>
      <w:r w:rsidRPr="00927F35">
        <w:rPr>
          <w:rFonts w:ascii="Inter" w:hAnsi="Inter"/>
          <w:sz w:val="21"/>
          <w:szCs w:val="21"/>
        </w:rPr>
        <w:t>“).</w:t>
      </w:r>
    </w:p>
    <w:p w14:paraId="38621D2F" w14:textId="1E0AD9ED" w:rsidR="00927F35" w:rsidRPr="00927F35" w:rsidRDefault="00927F35" w:rsidP="00590FA2">
      <w:pPr>
        <w:numPr>
          <w:ilvl w:val="0"/>
          <w:numId w:val="37"/>
        </w:numPr>
        <w:tabs>
          <w:tab w:val="left" w:pos="426"/>
        </w:tabs>
        <w:suppressAutoHyphens/>
        <w:spacing w:after="120"/>
        <w:ind w:left="425" w:hanging="425"/>
        <w:jc w:val="both"/>
        <w:rPr>
          <w:rFonts w:ascii="Inter" w:hAnsi="Inter" w:cs="Calibri"/>
          <w:sz w:val="21"/>
          <w:szCs w:val="21"/>
        </w:rPr>
      </w:pPr>
      <w:r>
        <w:rPr>
          <w:rFonts w:ascii="Inter" w:hAnsi="Inter"/>
          <w:sz w:val="21"/>
          <w:szCs w:val="21"/>
        </w:rPr>
        <w:t>Účastníci</w:t>
      </w:r>
      <w:r w:rsidRPr="00927F35">
        <w:rPr>
          <w:rFonts w:ascii="Inter" w:hAnsi="Inter"/>
          <w:sz w:val="21"/>
          <w:szCs w:val="21"/>
        </w:rPr>
        <w:t xml:space="preserve"> </w:t>
      </w:r>
      <w:r>
        <w:rPr>
          <w:rFonts w:ascii="Inter" w:hAnsi="Inter"/>
          <w:sz w:val="21"/>
          <w:szCs w:val="21"/>
        </w:rPr>
        <w:t>d</w:t>
      </w:r>
      <w:r w:rsidRPr="00927F35">
        <w:rPr>
          <w:rFonts w:ascii="Inter" w:hAnsi="Inter"/>
          <w:sz w:val="21"/>
          <w:szCs w:val="21"/>
        </w:rPr>
        <w:t>ohody sa za účelom zabezpečenia ochrany osobných údajov pri spracúvaní osobných údajov podľa tejto Dohody a vzájomnej komunikácie zaväzujú prijať technické, organizačné a personálne opatrenia na ochranu osobných údajov, pričom vezmú do úvahy najmä použiteľné technické prostriedky, dôvernosť spracúvaných osobných údajov, ako aj rozsah možných rizík s rôznou pravdepodobnosťou a závažnosťou pre práva a slobody dotknutých osôb.</w:t>
      </w:r>
    </w:p>
    <w:p w14:paraId="27066B5E" w14:textId="5BD19059" w:rsidR="00927F35" w:rsidRPr="00927F35" w:rsidRDefault="00927F35" w:rsidP="00590FA2">
      <w:pPr>
        <w:numPr>
          <w:ilvl w:val="0"/>
          <w:numId w:val="37"/>
        </w:numPr>
        <w:tabs>
          <w:tab w:val="left" w:pos="426"/>
        </w:tabs>
        <w:suppressAutoHyphens/>
        <w:spacing w:after="120"/>
        <w:ind w:left="425" w:hanging="425"/>
        <w:jc w:val="both"/>
        <w:rPr>
          <w:rFonts w:ascii="Inter" w:hAnsi="Inter" w:cs="Calibri"/>
          <w:sz w:val="21"/>
          <w:szCs w:val="21"/>
        </w:rPr>
      </w:pPr>
      <w:r w:rsidRPr="00927F35">
        <w:rPr>
          <w:rFonts w:ascii="Inter" w:hAnsi="Inter" w:cs="Calibri"/>
          <w:sz w:val="21"/>
          <w:szCs w:val="21"/>
        </w:rPr>
        <w:t xml:space="preserve">V prípade, ak </w:t>
      </w:r>
      <w:r>
        <w:rPr>
          <w:rFonts w:ascii="Inter" w:hAnsi="Inter" w:cs="Calibri"/>
          <w:sz w:val="21"/>
          <w:szCs w:val="21"/>
        </w:rPr>
        <w:t xml:space="preserve">Dodávateľ </w:t>
      </w:r>
      <w:r w:rsidRPr="00927F35">
        <w:rPr>
          <w:rFonts w:ascii="Inter" w:hAnsi="Inter" w:cs="Calibri"/>
          <w:sz w:val="21"/>
          <w:szCs w:val="21"/>
        </w:rPr>
        <w:t xml:space="preserve">príde pri plnení tejto Dohody do kontaktu s osobnými údajmi, ktoré spracúva Objednávateľ, </w:t>
      </w:r>
      <w:r>
        <w:rPr>
          <w:rFonts w:ascii="Inter" w:hAnsi="Inter" w:cs="Calibri"/>
          <w:sz w:val="21"/>
          <w:szCs w:val="21"/>
        </w:rPr>
        <w:t>Dodávateľ</w:t>
      </w:r>
      <w:r w:rsidRPr="00927F35">
        <w:rPr>
          <w:rFonts w:ascii="Inter" w:hAnsi="Inter" w:cs="Calibri"/>
          <w:sz w:val="21"/>
          <w:szCs w:val="21"/>
        </w:rPr>
        <w:t xml:space="preserve"> nesmie v žiadnej forme spracúvať osobné údaje, ktoré sú spracúvané Objednávateľom, najmä ich nesmie poskytnúť žiadnej tretej osobe, zhromažďovať ich, kopírovať ich, zverejňovať ich alebo inak ich akýmkoľvek spôsobom využiť pre akékoľvek vlastné potreby alebo pre akékoľvek potreby tretej osoby, ak nie je v tejto Dohode výslovne stanovené inak. </w:t>
      </w:r>
    </w:p>
    <w:p w14:paraId="3C51C014" w14:textId="7F038732" w:rsidR="00927F35" w:rsidRPr="00927F35" w:rsidRDefault="00927F35" w:rsidP="00590FA2">
      <w:pPr>
        <w:numPr>
          <w:ilvl w:val="0"/>
          <w:numId w:val="37"/>
        </w:numPr>
        <w:tabs>
          <w:tab w:val="left" w:pos="426"/>
        </w:tabs>
        <w:suppressAutoHyphens/>
        <w:spacing w:after="120"/>
        <w:ind w:left="425" w:hanging="425"/>
        <w:jc w:val="both"/>
        <w:rPr>
          <w:rFonts w:ascii="Inter" w:hAnsi="Inter" w:cs="Calibri"/>
          <w:sz w:val="21"/>
          <w:szCs w:val="21"/>
        </w:rPr>
      </w:pPr>
      <w:r>
        <w:rPr>
          <w:rFonts w:ascii="Inter" w:hAnsi="Inter" w:cs="Calibri"/>
          <w:sz w:val="21"/>
          <w:szCs w:val="21"/>
        </w:rPr>
        <w:t>Dodávateľ</w:t>
      </w:r>
      <w:r w:rsidRPr="00927F35">
        <w:rPr>
          <w:rFonts w:ascii="Inter" w:hAnsi="Inter" w:cs="Calibri"/>
          <w:sz w:val="21"/>
          <w:szCs w:val="21"/>
        </w:rPr>
        <w:t xml:space="preserve"> sa zaväzuje bezodkladne vrátiť Objednávateľovi všetky nosiče informácií, ktoré obsahujú osobné údaje spracúvané Objednávateľom. V prípade, ak niektorý z nosičov informácií obsahujúci osobné údaje je potrebný pre plnenie podľa tejto Dohody, je </w:t>
      </w:r>
      <w:r>
        <w:rPr>
          <w:rFonts w:ascii="Inter" w:hAnsi="Inter" w:cs="Calibri"/>
          <w:sz w:val="21"/>
          <w:szCs w:val="21"/>
        </w:rPr>
        <w:t>Dodávateľ</w:t>
      </w:r>
      <w:r w:rsidRPr="00927F35">
        <w:rPr>
          <w:rFonts w:ascii="Inter" w:hAnsi="Inter" w:cs="Calibri"/>
          <w:sz w:val="21"/>
          <w:szCs w:val="21"/>
        </w:rPr>
        <w:t xml:space="preserve"> povinný vrátiť takýto nosič informácií bezodkladne po ukončení plnení v rámci konkrétnej služby.</w:t>
      </w:r>
    </w:p>
    <w:p w14:paraId="27428B52" w14:textId="1EFE6305" w:rsidR="00927F35" w:rsidRPr="00927F35" w:rsidRDefault="00927F35" w:rsidP="00590FA2">
      <w:pPr>
        <w:numPr>
          <w:ilvl w:val="0"/>
          <w:numId w:val="37"/>
        </w:numPr>
        <w:tabs>
          <w:tab w:val="left" w:pos="426"/>
        </w:tabs>
        <w:suppressAutoHyphens/>
        <w:spacing w:after="120"/>
        <w:ind w:left="425" w:hanging="425"/>
        <w:jc w:val="both"/>
        <w:rPr>
          <w:rFonts w:ascii="Inter" w:hAnsi="Inter" w:cs="Calibri"/>
          <w:sz w:val="21"/>
          <w:szCs w:val="21"/>
        </w:rPr>
      </w:pPr>
      <w:r>
        <w:rPr>
          <w:rFonts w:ascii="Inter" w:hAnsi="Inter" w:cs="Calibri"/>
          <w:sz w:val="21"/>
          <w:szCs w:val="21"/>
        </w:rPr>
        <w:t>Dodávateľ</w:t>
      </w:r>
      <w:r w:rsidRPr="00927F35">
        <w:rPr>
          <w:rFonts w:ascii="Inter" w:hAnsi="Inter"/>
          <w:sz w:val="21"/>
          <w:szCs w:val="21"/>
        </w:rPr>
        <w:t xml:space="preserve"> sa zaväzuje dodržiavať povinnosť mlčanlivosti o osobných údajoch, s ktorými príde do kontaktu pri plnení tejto Dohody. Povinnosť mlčanlivosti trvá aj po skončení trvania tejto Dohody. Na požiadanie Objednávateľa je </w:t>
      </w:r>
      <w:r>
        <w:rPr>
          <w:rFonts w:ascii="Inter" w:hAnsi="Inter" w:cs="Calibri"/>
          <w:sz w:val="21"/>
          <w:szCs w:val="21"/>
        </w:rPr>
        <w:t>Dodávateľ</w:t>
      </w:r>
      <w:r w:rsidRPr="00927F35">
        <w:rPr>
          <w:rFonts w:ascii="Inter" w:hAnsi="Inter"/>
          <w:sz w:val="21"/>
          <w:szCs w:val="21"/>
        </w:rPr>
        <w:t xml:space="preserve"> povinný preukázať splnenie tejto povinnosti. Povinnosť mlčanlivosti neplatí, ak to priamo vyplýva z platných právnych predpisov, pričom v takom prípade je </w:t>
      </w:r>
      <w:r>
        <w:rPr>
          <w:rFonts w:ascii="Inter" w:hAnsi="Inter" w:cs="Calibri"/>
          <w:sz w:val="21"/>
          <w:szCs w:val="21"/>
        </w:rPr>
        <w:t>Dodávateľ</w:t>
      </w:r>
      <w:r w:rsidRPr="00927F35">
        <w:rPr>
          <w:rFonts w:ascii="Inter" w:hAnsi="Inter"/>
          <w:sz w:val="21"/>
          <w:szCs w:val="21"/>
        </w:rPr>
        <w:t xml:space="preserve"> povinný postupovať výlučne v súlade </w:t>
      </w:r>
      <w:r w:rsidRPr="00927F35">
        <w:rPr>
          <w:rFonts w:ascii="Inter" w:hAnsi="Inter"/>
          <w:sz w:val="21"/>
          <w:szCs w:val="21"/>
        </w:rPr>
        <w:lastRenderedPageBreak/>
        <w:t xml:space="preserve">s týmito platnými právnymi predpismi pri zachovaní zásady minimalizácie spracúvania osobných údajov. </w:t>
      </w:r>
    </w:p>
    <w:p w14:paraId="3EE78A47" w14:textId="70892949" w:rsidR="00927F35" w:rsidRPr="00927F35" w:rsidRDefault="00927F35" w:rsidP="00590FA2">
      <w:pPr>
        <w:numPr>
          <w:ilvl w:val="0"/>
          <w:numId w:val="37"/>
        </w:numPr>
        <w:tabs>
          <w:tab w:val="left" w:pos="426"/>
        </w:tabs>
        <w:suppressAutoHyphens/>
        <w:spacing w:after="120"/>
        <w:ind w:left="425" w:hanging="425"/>
        <w:jc w:val="both"/>
        <w:rPr>
          <w:rFonts w:ascii="Inter" w:hAnsi="Inter" w:cs="Calibri"/>
          <w:sz w:val="21"/>
          <w:szCs w:val="21"/>
        </w:rPr>
      </w:pPr>
      <w:r>
        <w:rPr>
          <w:rFonts w:ascii="Inter" w:hAnsi="Inter" w:cs="Calibri"/>
          <w:sz w:val="21"/>
          <w:szCs w:val="21"/>
        </w:rPr>
        <w:t>Dodávateľ</w:t>
      </w:r>
      <w:r w:rsidRPr="00927F35">
        <w:rPr>
          <w:rFonts w:ascii="Inter" w:hAnsi="Inter"/>
          <w:sz w:val="21"/>
          <w:szCs w:val="21"/>
        </w:rPr>
        <w:t xml:space="preserve"> sa zaväzuje, že vykoná všetky opatrenia na to, aby jeho zamestnanci a príp. iné spolupracujúce osoby pri plnení tejto Dohody dodržiavali povinnosti týkajúce sa ochrany osobných údajov stanovené v GDPR, v zákone o ochrane osobných údajov a v tejto Dohode. </w:t>
      </w:r>
      <w:r w:rsidRPr="00927F35">
        <w:rPr>
          <w:rFonts w:ascii="Inter" w:hAnsi="Inter" w:cs="Calibri"/>
          <w:sz w:val="21"/>
          <w:szCs w:val="21"/>
        </w:rPr>
        <w:t>Poskytovateľ</w:t>
      </w:r>
      <w:r w:rsidRPr="00927F35">
        <w:rPr>
          <w:rFonts w:ascii="Inter" w:hAnsi="Inter"/>
          <w:sz w:val="21"/>
          <w:szCs w:val="21"/>
        </w:rPr>
        <w:t xml:space="preserve"> sa zaväzuje poučiť svojich zamestnancov a príp. iné spolupracujúce osoby o povinnostiach, ktoré im vyplývajú z GDPR, zákona o ochrane osobných údajov a tejto Dohody.</w:t>
      </w:r>
    </w:p>
    <w:p w14:paraId="4B3BC5B2" w14:textId="2C8BE479" w:rsidR="00503E66" w:rsidRPr="0089365E" w:rsidRDefault="00927F35" w:rsidP="00590FA2">
      <w:pPr>
        <w:numPr>
          <w:ilvl w:val="0"/>
          <w:numId w:val="37"/>
        </w:numPr>
        <w:tabs>
          <w:tab w:val="left" w:pos="426"/>
        </w:tabs>
        <w:suppressAutoHyphens/>
        <w:spacing w:after="120"/>
        <w:ind w:left="425" w:hanging="425"/>
        <w:jc w:val="both"/>
        <w:rPr>
          <w:rFonts w:ascii="Arial Narrow" w:hAnsi="Arial Narrow" w:cs="Calibri"/>
          <w:sz w:val="21"/>
          <w:szCs w:val="21"/>
        </w:rPr>
      </w:pPr>
      <w:r>
        <w:rPr>
          <w:rFonts w:ascii="Inter" w:hAnsi="Inter" w:cs="Calibri"/>
          <w:sz w:val="21"/>
          <w:szCs w:val="21"/>
        </w:rPr>
        <w:t>Dodávateľ</w:t>
      </w:r>
      <w:r w:rsidRPr="00927F35">
        <w:rPr>
          <w:rFonts w:ascii="Inter" w:hAnsi="Inter"/>
          <w:sz w:val="21"/>
          <w:szCs w:val="21"/>
        </w:rPr>
        <w:t xml:space="preserve"> je povinný nahradiť akúkoľvek škodu, ktorú spôsobí dotknutej osobe a/alebo Objednávateľovi v dôsledku nedodržania svojich povinností týkajúcich sa spracúvania osobných údajov, t. j. najmä v prípade, ak </w:t>
      </w:r>
      <w:r>
        <w:rPr>
          <w:rFonts w:ascii="Inter" w:hAnsi="Inter" w:cs="Calibri"/>
          <w:sz w:val="21"/>
          <w:szCs w:val="21"/>
        </w:rPr>
        <w:t>Dodávateľ</w:t>
      </w:r>
      <w:r w:rsidRPr="00927F35">
        <w:rPr>
          <w:rFonts w:ascii="Inter" w:hAnsi="Inter"/>
          <w:sz w:val="21"/>
          <w:szCs w:val="21"/>
        </w:rPr>
        <w:t xml:space="preserve"> nedodrží ustanovenia GDPR a/alebo zákona o ochrane osobných údajov, alebo ak </w:t>
      </w:r>
      <w:r w:rsidRPr="00927F35">
        <w:rPr>
          <w:rFonts w:ascii="Inter" w:hAnsi="Inter" w:cs="Calibri"/>
          <w:sz w:val="21"/>
          <w:szCs w:val="21"/>
        </w:rPr>
        <w:t>Poskytovateľ</w:t>
      </w:r>
      <w:r w:rsidRPr="00927F35">
        <w:rPr>
          <w:rFonts w:ascii="Inter" w:hAnsi="Inter"/>
          <w:sz w:val="21"/>
          <w:szCs w:val="21"/>
        </w:rPr>
        <w:t xml:space="preserve"> koná nad rámec alebo v rozpore s touto Dohodou (najmä, nie však výlučne v rozpore s  ustanoveniami bodov 3, 4, 5 a 6 tohto článku Dohody).</w:t>
      </w:r>
    </w:p>
    <w:p w14:paraId="6E3A481B" w14:textId="0FFCD47B" w:rsidR="00503E66" w:rsidRPr="00277D10" w:rsidRDefault="00503E66" w:rsidP="00277D10">
      <w:pPr>
        <w:ind w:left="425" w:hanging="425"/>
        <w:jc w:val="center"/>
        <w:rPr>
          <w:rFonts w:ascii="Inter" w:hAnsi="Inter"/>
          <w:b/>
          <w:bCs/>
          <w:sz w:val="21"/>
          <w:szCs w:val="21"/>
        </w:rPr>
      </w:pPr>
      <w:r w:rsidRPr="00277D10">
        <w:rPr>
          <w:rFonts w:ascii="Inter" w:hAnsi="Inter"/>
          <w:b/>
          <w:bCs/>
          <w:sz w:val="21"/>
          <w:szCs w:val="21"/>
        </w:rPr>
        <w:t>Článok XI</w:t>
      </w:r>
      <w:r w:rsidR="0089365E" w:rsidRPr="00277D10">
        <w:rPr>
          <w:rFonts w:ascii="Inter" w:hAnsi="Inter"/>
          <w:b/>
          <w:bCs/>
          <w:sz w:val="21"/>
          <w:szCs w:val="21"/>
        </w:rPr>
        <w:t>I</w:t>
      </w:r>
    </w:p>
    <w:p w14:paraId="79E45CFD" w14:textId="2FB45665" w:rsidR="0089365E" w:rsidRPr="00277D10" w:rsidRDefault="00EB7020" w:rsidP="00511FF5">
      <w:pPr>
        <w:spacing w:after="120"/>
        <w:ind w:left="425" w:hanging="425"/>
        <w:jc w:val="center"/>
        <w:rPr>
          <w:rFonts w:ascii="Inter" w:hAnsi="Inter"/>
          <w:b/>
          <w:bCs/>
          <w:sz w:val="21"/>
          <w:szCs w:val="21"/>
        </w:rPr>
      </w:pPr>
      <w:r>
        <w:rPr>
          <w:rFonts w:ascii="Inter" w:hAnsi="Inter"/>
          <w:b/>
          <w:bCs/>
          <w:sz w:val="21"/>
          <w:szCs w:val="21"/>
        </w:rPr>
        <w:t>Osobitné dojednania</w:t>
      </w:r>
    </w:p>
    <w:p w14:paraId="73526DAE" w14:textId="1B3AEF63" w:rsidR="00522F0A" w:rsidRPr="003F62BB" w:rsidRDefault="00627FC6" w:rsidP="00FF4C67">
      <w:pPr>
        <w:pStyle w:val="F3-Odsek"/>
        <w:numPr>
          <w:ilvl w:val="0"/>
          <w:numId w:val="40"/>
        </w:numPr>
        <w:tabs>
          <w:tab w:val="left" w:pos="426"/>
        </w:tabs>
        <w:spacing w:before="0" w:after="120"/>
        <w:ind w:left="425" w:hanging="425"/>
        <w:rPr>
          <w:rFonts w:ascii="Inter" w:hAnsi="Inter"/>
          <w:sz w:val="21"/>
          <w:szCs w:val="21"/>
        </w:rPr>
      </w:pPr>
      <w:r>
        <w:rPr>
          <w:rFonts w:ascii="Inter" w:hAnsi="Inter"/>
          <w:sz w:val="21"/>
          <w:szCs w:val="21"/>
        </w:rPr>
        <w:t>Účastníci dohody</w:t>
      </w:r>
      <w:r w:rsidR="00522F0A" w:rsidRPr="003F62BB">
        <w:rPr>
          <w:rFonts w:ascii="Inter" w:hAnsi="Inter"/>
          <w:sz w:val="21"/>
          <w:szCs w:val="21"/>
        </w:rPr>
        <w:t xml:space="preserve"> sa zaväzujú bez zbytočného odkladu navzájom si oznamovať všetky informácie, ktoré by mohli mat' vplyv na riadne plnenie tejto </w:t>
      </w:r>
      <w:r>
        <w:rPr>
          <w:rFonts w:ascii="Inter" w:hAnsi="Inter"/>
          <w:sz w:val="21"/>
          <w:szCs w:val="21"/>
        </w:rPr>
        <w:t>D</w:t>
      </w:r>
      <w:r w:rsidR="00522F0A" w:rsidRPr="003F62BB">
        <w:rPr>
          <w:rFonts w:ascii="Inter" w:hAnsi="Inter"/>
          <w:sz w:val="21"/>
          <w:szCs w:val="21"/>
        </w:rPr>
        <w:t xml:space="preserve">ohody a poskytovať si vzájomnú súčinnosť súvisiacu s plneniami podľa tejto </w:t>
      </w:r>
      <w:r>
        <w:rPr>
          <w:rFonts w:ascii="Inter" w:hAnsi="Inter"/>
          <w:sz w:val="21"/>
          <w:szCs w:val="21"/>
        </w:rPr>
        <w:t>D</w:t>
      </w:r>
      <w:r w:rsidR="00522F0A" w:rsidRPr="003F62BB">
        <w:rPr>
          <w:rFonts w:ascii="Inter" w:hAnsi="Inter"/>
          <w:sz w:val="21"/>
          <w:szCs w:val="21"/>
        </w:rPr>
        <w:t>ohody.</w:t>
      </w:r>
    </w:p>
    <w:p w14:paraId="6525B9B6" w14:textId="3767ADA8" w:rsidR="00522F0A" w:rsidRPr="003F62BB" w:rsidRDefault="00DE25EA" w:rsidP="00FF4C67">
      <w:pPr>
        <w:pStyle w:val="F3-Odsek"/>
        <w:numPr>
          <w:ilvl w:val="0"/>
          <w:numId w:val="40"/>
        </w:numPr>
        <w:tabs>
          <w:tab w:val="left" w:pos="426"/>
        </w:tabs>
        <w:spacing w:before="0" w:after="120"/>
        <w:ind w:left="425" w:hanging="425"/>
        <w:rPr>
          <w:rFonts w:ascii="Inter" w:hAnsi="Inter"/>
          <w:sz w:val="21"/>
          <w:szCs w:val="21"/>
        </w:rPr>
      </w:pPr>
      <w:r>
        <w:rPr>
          <w:rFonts w:ascii="Inter" w:hAnsi="Inter"/>
          <w:sz w:val="21"/>
          <w:szCs w:val="21"/>
        </w:rPr>
        <w:t>Dodávajúci</w:t>
      </w:r>
      <w:r w:rsidR="003F62BB" w:rsidRPr="003F62BB">
        <w:rPr>
          <w:rFonts w:ascii="Inter" w:hAnsi="Inter"/>
          <w:sz w:val="21"/>
          <w:szCs w:val="21"/>
        </w:rPr>
        <w:t xml:space="preserve"> je povinný pri plnení povinností podľa tejto </w:t>
      </w:r>
      <w:r>
        <w:rPr>
          <w:rFonts w:ascii="Inter" w:hAnsi="Inter"/>
          <w:sz w:val="21"/>
          <w:szCs w:val="21"/>
        </w:rPr>
        <w:t>D</w:t>
      </w:r>
      <w:r w:rsidR="003F62BB" w:rsidRPr="003F62BB">
        <w:rPr>
          <w:rFonts w:ascii="Inter" w:hAnsi="Inter"/>
          <w:sz w:val="21"/>
          <w:szCs w:val="21"/>
        </w:rPr>
        <w:t>ohody postupovať s odbornou starostlivosťou a v súlade so všeobecne záväznými právnymi predpismi</w:t>
      </w:r>
      <w:r w:rsidR="003F62BB">
        <w:rPr>
          <w:rFonts w:ascii="Inter" w:hAnsi="Inter"/>
          <w:sz w:val="21"/>
          <w:szCs w:val="21"/>
        </w:rPr>
        <w:t>.</w:t>
      </w:r>
    </w:p>
    <w:p w14:paraId="11062852" w14:textId="3FFCED3B" w:rsidR="00E94087" w:rsidRPr="00277D10" w:rsidRDefault="00E94087" w:rsidP="00FF4C67">
      <w:pPr>
        <w:pStyle w:val="Odsekzoznamu"/>
        <w:numPr>
          <w:ilvl w:val="0"/>
          <w:numId w:val="40"/>
        </w:numPr>
        <w:tabs>
          <w:tab w:val="clear" w:pos="720"/>
          <w:tab w:val="left" w:pos="426"/>
        </w:tabs>
        <w:spacing w:after="120" w:line="240" w:lineRule="auto"/>
        <w:ind w:left="426" w:hanging="425"/>
        <w:contextualSpacing w:val="0"/>
        <w:rPr>
          <w:rFonts w:ascii="Inter" w:hAnsi="Inter"/>
          <w:sz w:val="21"/>
          <w:szCs w:val="21"/>
        </w:rPr>
      </w:pPr>
      <w:r w:rsidRPr="00277D10">
        <w:rPr>
          <w:rFonts w:ascii="Inter" w:hAnsi="Inter"/>
          <w:sz w:val="21"/>
          <w:szCs w:val="21"/>
        </w:rPr>
        <w:t>Dodávateľ vyhlasuje a svojím podpisom potvrdzuje, že v plnom rozsahu dodržiava a zabezpečuje dodržiavanie všetkých aplikovateľných pracovnoprávnych predpisov v oblasti nelegálneho zamestnávania (ďalej len ako „</w:t>
      </w:r>
      <w:r w:rsidRPr="00277D10">
        <w:rPr>
          <w:rFonts w:ascii="Inter" w:hAnsi="Inter"/>
          <w:b/>
          <w:bCs/>
          <w:sz w:val="21"/>
          <w:szCs w:val="21"/>
        </w:rPr>
        <w:t>pracovnoprávne predpisy</w:t>
      </w:r>
      <w:r w:rsidRPr="00277D10">
        <w:rPr>
          <w:rFonts w:ascii="Inter" w:hAnsi="Inter"/>
          <w:sz w:val="21"/>
          <w:szCs w:val="21"/>
        </w:rPr>
        <w:t xml:space="preserve">“), a to predovšetkým zákona č. 311/2001 Z. z. Zákonníka práce v znení neskorších predpisov a zákona č. 82/2005 Z. z. o nelegálnej práci a nelegálnom zamestnávaní a o zmene a doplnení niektorých zákonov v znení neskorších predpisov. Dodávateľ týmto vyhlasuje, že si je plne vedomý všetkých povinností, ktoré pre neho z Pracovnoprávnych predpisov vyplývajú a zaväzuje sa ich dodržiavať počas celej doby platnosti tejto </w:t>
      </w:r>
      <w:r w:rsidR="00277D10">
        <w:rPr>
          <w:rFonts w:ascii="Inter" w:hAnsi="Inter"/>
          <w:sz w:val="21"/>
          <w:szCs w:val="21"/>
        </w:rPr>
        <w:t>Dohody</w:t>
      </w:r>
      <w:r w:rsidRPr="00277D10">
        <w:rPr>
          <w:rFonts w:ascii="Inter" w:hAnsi="Inter"/>
          <w:sz w:val="21"/>
          <w:szCs w:val="21"/>
        </w:rPr>
        <w:t>. Dodávateľ sa zaväzuje najmä zamestnávať zamestnancov legálne a neporušovať tak zákaz nelegálneho zamestnávania upravený v Pracovnoprávnych predpisoch.</w:t>
      </w:r>
    </w:p>
    <w:p w14:paraId="06BC2A4D" w14:textId="77777777" w:rsidR="0089365E" w:rsidRPr="00EE1B6C" w:rsidRDefault="0089365E" w:rsidP="00EE1B6C">
      <w:pPr>
        <w:spacing w:line="240" w:lineRule="exact"/>
        <w:rPr>
          <w:rFonts w:ascii="Inter" w:hAnsi="Inter"/>
          <w:b/>
          <w:bCs/>
          <w:sz w:val="21"/>
          <w:szCs w:val="21"/>
        </w:rPr>
      </w:pPr>
    </w:p>
    <w:p w14:paraId="28CF25ED" w14:textId="7790FDBC" w:rsidR="00126967" w:rsidRPr="00EE1B6C" w:rsidRDefault="00126967" w:rsidP="0089365E">
      <w:pPr>
        <w:spacing w:line="240" w:lineRule="exact"/>
        <w:ind w:left="426" w:hanging="426"/>
        <w:jc w:val="center"/>
        <w:rPr>
          <w:rFonts w:ascii="Inter" w:hAnsi="Inter"/>
          <w:b/>
          <w:bCs/>
          <w:sz w:val="21"/>
          <w:szCs w:val="21"/>
        </w:rPr>
      </w:pPr>
      <w:r>
        <w:rPr>
          <w:rFonts w:ascii="Inter" w:hAnsi="Inter"/>
          <w:b/>
          <w:bCs/>
          <w:sz w:val="21"/>
          <w:szCs w:val="21"/>
        </w:rPr>
        <w:t xml:space="preserve">Článok </w:t>
      </w:r>
      <w:r w:rsidR="00B64976">
        <w:rPr>
          <w:rFonts w:ascii="Inter" w:hAnsi="Inter"/>
          <w:b/>
          <w:bCs/>
          <w:sz w:val="21"/>
          <w:szCs w:val="21"/>
        </w:rPr>
        <w:t>X</w:t>
      </w:r>
      <w:r>
        <w:rPr>
          <w:rFonts w:ascii="Inter" w:hAnsi="Inter"/>
          <w:b/>
          <w:bCs/>
          <w:sz w:val="21"/>
          <w:szCs w:val="21"/>
        </w:rPr>
        <w:t>I</w:t>
      </w:r>
      <w:r w:rsidR="006E5829">
        <w:rPr>
          <w:rFonts w:ascii="Inter" w:hAnsi="Inter"/>
          <w:b/>
          <w:bCs/>
          <w:sz w:val="21"/>
          <w:szCs w:val="21"/>
        </w:rPr>
        <w:t>II</w:t>
      </w:r>
    </w:p>
    <w:p w14:paraId="649C7E1A" w14:textId="2062E5BA" w:rsidR="00503E66" w:rsidRPr="00DA35F3" w:rsidRDefault="00503E66" w:rsidP="00DA35F3">
      <w:pPr>
        <w:spacing w:after="120"/>
        <w:ind w:left="425" w:hanging="425"/>
        <w:jc w:val="center"/>
        <w:rPr>
          <w:rFonts w:ascii="Inter" w:hAnsi="Inter"/>
          <w:b/>
          <w:bCs/>
          <w:sz w:val="21"/>
          <w:szCs w:val="21"/>
        </w:rPr>
      </w:pPr>
      <w:r w:rsidRPr="00EE1B6C">
        <w:rPr>
          <w:rFonts w:ascii="Inter" w:hAnsi="Inter"/>
          <w:b/>
          <w:bCs/>
          <w:sz w:val="21"/>
          <w:szCs w:val="21"/>
        </w:rPr>
        <w:t>Doručovanie</w:t>
      </w:r>
    </w:p>
    <w:p w14:paraId="74968981" w14:textId="0705E240" w:rsidR="006A3CE4" w:rsidRPr="006A3CE4" w:rsidRDefault="006A3CE4" w:rsidP="00590FA2">
      <w:pPr>
        <w:numPr>
          <w:ilvl w:val="0"/>
          <w:numId w:val="41"/>
        </w:numPr>
        <w:tabs>
          <w:tab w:val="clear" w:pos="720"/>
          <w:tab w:val="num" w:pos="142"/>
        </w:tabs>
        <w:suppressAutoHyphens/>
        <w:autoSpaceDE w:val="0"/>
        <w:spacing w:after="120"/>
        <w:ind w:left="426" w:hanging="426"/>
        <w:jc w:val="both"/>
        <w:rPr>
          <w:rFonts w:ascii="Inter" w:hAnsi="Inter"/>
          <w:sz w:val="21"/>
          <w:szCs w:val="21"/>
        </w:rPr>
      </w:pPr>
      <w:r>
        <w:rPr>
          <w:rFonts w:ascii="Inter" w:hAnsi="Inter"/>
          <w:sz w:val="21"/>
          <w:szCs w:val="21"/>
        </w:rPr>
        <w:t>Účastníci dohody</w:t>
      </w:r>
      <w:r w:rsidRPr="006A3CE4">
        <w:rPr>
          <w:rFonts w:ascii="Inter" w:hAnsi="Inter"/>
          <w:sz w:val="21"/>
          <w:szCs w:val="21"/>
        </w:rPr>
        <w:t xml:space="preserve"> sa dohodli, že písomnosť podľa tejto Dohody je možné doručovať:</w:t>
      </w:r>
    </w:p>
    <w:p w14:paraId="4E260BE7" w14:textId="77777777" w:rsidR="006A3CE4" w:rsidRPr="006A3CE4" w:rsidRDefault="006A3CE4" w:rsidP="00590FA2">
      <w:pPr>
        <w:numPr>
          <w:ilvl w:val="1"/>
          <w:numId w:val="42"/>
        </w:numPr>
        <w:tabs>
          <w:tab w:val="left" w:pos="567"/>
        </w:tabs>
        <w:suppressAutoHyphens/>
        <w:spacing w:after="120"/>
        <w:ind w:left="425" w:firstLine="0"/>
        <w:contextualSpacing/>
        <w:jc w:val="both"/>
        <w:rPr>
          <w:rFonts w:ascii="Inter" w:hAnsi="Inter"/>
          <w:sz w:val="21"/>
          <w:szCs w:val="21"/>
        </w:rPr>
      </w:pPr>
      <w:r w:rsidRPr="006A3CE4">
        <w:rPr>
          <w:rFonts w:ascii="Inter" w:hAnsi="Inter"/>
          <w:sz w:val="21"/>
          <w:szCs w:val="21"/>
        </w:rPr>
        <w:t>osobne,</w:t>
      </w:r>
    </w:p>
    <w:p w14:paraId="24A38871" w14:textId="77777777" w:rsidR="006A3CE4" w:rsidRPr="006A3CE4" w:rsidRDefault="006A3CE4" w:rsidP="00590FA2">
      <w:pPr>
        <w:numPr>
          <w:ilvl w:val="1"/>
          <w:numId w:val="42"/>
        </w:numPr>
        <w:tabs>
          <w:tab w:val="left" w:pos="567"/>
        </w:tabs>
        <w:suppressAutoHyphens/>
        <w:spacing w:after="120"/>
        <w:ind w:left="425" w:firstLine="0"/>
        <w:contextualSpacing/>
        <w:jc w:val="both"/>
        <w:rPr>
          <w:rFonts w:ascii="Inter" w:hAnsi="Inter"/>
          <w:sz w:val="21"/>
          <w:szCs w:val="21"/>
        </w:rPr>
      </w:pPr>
      <w:r w:rsidRPr="006A3CE4">
        <w:rPr>
          <w:rFonts w:ascii="Inter" w:hAnsi="Inter"/>
          <w:sz w:val="21"/>
          <w:szCs w:val="21"/>
        </w:rPr>
        <w:t>poštou,</w:t>
      </w:r>
    </w:p>
    <w:p w14:paraId="30B623A1" w14:textId="77777777" w:rsidR="006A3CE4" w:rsidRPr="006A3CE4" w:rsidRDefault="006A3CE4" w:rsidP="00590FA2">
      <w:pPr>
        <w:numPr>
          <w:ilvl w:val="1"/>
          <w:numId w:val="42"/>
        </w:numPr>
        <w:tabs>
          <w:tab w:val="left" w:pos="709"/>
        </w:tabs>
        <w:suppressAutoHyphens/>
        <w:spacing w:after="120"/>
        <w:ind w:left="425" w:firstLine="0"/>
        <w:contextualSpacing/>
        <w:jc w:val="both"/>
        <w:rPr>
          <w:rFonts w:ascii="Inter" w:hAnsi="Inter"/>
          <w:sz w:val="21"/>
          <w:szCs w:val="21"/>
        </w:rPr>
      </w:pPr>
      <w:r w:rsidRPr="006A3CE4">
        <w:rPr>
          <w:rFonts w:ascii="Inter" w:hAnsi="Inter"/>
          <w:sz w:val="21"/>
          <w:szCs w:val="21"/>
        </w:rPr>
        <w:t>kuriérom,</w:t>
      </w:r>
    </w:p>
    <w:p w14:paraId="5681A364" w14:textId="77777777" w:rsidR="006A3CE4" w:rsidRPr="006A3CE4" w:rsidRDefault="006A3CE4" w:rsidP="00590FA2">
      <w:pPr>
        <w:numPr>
          <w:ilvl w:val="1"/>
          <w:numId w:val="42"/>
        </w:numPr>
        <w:tabs>
          <w:tab w:val="left" w:pos="567"/>
        </w:tabs>
        <w:suppressAutoHyphens/>
        <w:spacing w:after="120"/>
        <w:ind w:left="426" w:firstLine="0"/>
        <w:jc w:val="both"/>
        <w:rPr>
          <w:rFonts w:ascii="Inter" w:hAnsi="Inter"/>
          <w:sz w:val="21"/>
          <w:szCs w:val="21"/>
        </w:rPr>
      </w:pPr>
      <w:r w:rsidRPr="006A3CE4">
        <w:rPr>
          <w:rFonts w:ascii="Inter" w:hAnsi="Inter"/>
          <w:sz w:val="21"/>
          <w:szCs w:val="21"/>
        </w:rPr>
        <w:t>elektronicky – emailom.</w:t>
      </w:r>
    </w:p>
    <w:p w14:paraId="46660D3E" w14:textId="6D458187" w:rsidR="006A3CE4" w:rsidRPr="006A3CE4" w:rsidRDefault="006A3CE4" w:rsidP="00590FA2">
      <w:pPr>
        <w:pStyle w:val="F2-ZkladnText"/>
        <w:numPr>
          <w:ilvl w:val="0"/>
          <w:numId w:val="41"/>
        </w:numPr>
        <w:tabs>
          <w:tab w:val="clear" w:pos="720"/>
          <w:tab w:val="num" w:pos="426"/>
        </w:tabs>
        <w:spacing w:after="120"/>
        <w:ind w:left="426" w:hanging="426"/>
        <w:rPr>
          <w:rFonts w:ascii="Inter" w:hAnsi="Inter"/>
          <w:sz w:val="21"/>
          <w:szCs w:val="21"/>
        </w:rPr>
      </w:pPr>
      <w:r>
        <w:rPr>
          <w:rFonts w:ascii="Inter" w:hAnsi="Inter"/>
          <w:sz w:val="21"/>
          <w:szCs w:val="21"/>
        </w:rPr>
        <w:t>Účastníci dohody</w:t>
      </w:r>
      <w:r w:rsidRPr="006A3CE4">
        <w:rPr>
          <w:rFonts w:ascii="Inter" w:hAnsi="Inter"/>
          <w:sz w:val="21"/>
          <w:szCs w:val="21"/>
        </w:rPr>
        <w:t xml:space="preserve"> sa dohodli, že ich vzájomná komunikácia súvisiaca s touto Dohodou bude prebiehať prioritne elektronicky prostredníctvom e-mailov uvedených v bode 6. tohto článku Dohody. Písomnosti, obsahujúce právne významné skutočnosti podľa tejto Dohody, sa budú doručovať prostredníctvom doporučenej poštovej zásielky do vlastných rúk, alebo kuriérnou službou alebo odovzdávať osobne. Písomnosťou obsahujúcou právne významné skutočnosti, sa na účely tejto Dohody rozumie najmä nie však výlučne, oznámenie týkajúce sa zmien Dohody, jej ukončenia, výzvy na zaplatenie a akékoľvek výzvy na plnenie.</w:t>
      </w:r>
    </w:p>
    <w:p w14:paraId="5416DC2A" w14:textId="601CE943" w:rsidR="006A3CE4" w:rsidRPr="006A3CE4" w:rsidRDefault="006A3CE4" w:rsidP="00590FA2">
      <w:pPr>
        <w:pStyle w:val="F2-ZkladnText"/>
        <w:numPr>
          <w:ilvl w:val="0"/>
          <w:numId w:val="41"/>
        </w:numPr>
        <w:tabs>
          <w:tab w:val="clear" w:pos="720"/>
          <w:tab w:val="num" w:pos="426"/>
        </w:tabs>
        <w:spacing w:after="120"/>
        <w:ind w:left="426" w:hanging="426"/>
        <w:rPr>
          <w:rFonts w:ascii="Inter" w:hAnsi="Inter"/>
          <w:sz w:val="21"/>
          <w:szCs w:val="21"/>
        </w:rPr>
      </w:pPr>
      <w:r w:rsidRPr="006A3CE4">
        <w:rPr>
          <w:rFonts w:ascii="Inter" w:hAnsi="Inter"/>
          <w:sz w:val="21"/>
          <w:szCs w:val="21"/>
        </w:rPr>
        <w:t xml:space="preserve">Pre potreby doručovania sa použijú adresy sídel </w:t>
      </w:r>
      <w:r>
        <w:rPr>
          <w:rFonts w:ascii="Inter" w:hAnsi="Inter"/>
          <w:sz w:val="21"/>
          <w:szCs w:val="21"/>
        </w:rPr>
        <w:t>účastníkov dohody</w:t>
      </w:r>
      <w:r w:rsidRPr="006A3CE4">
        <w:rPr>
          <w:rFonts w:ascii="Inter" w:hAnsi="Inter"/>
          <w:sz w:val="21"/>
          <w:szCs w:val="21"/>
        </w:rPr>
        <w:t xml:space="preserve"> uvedené v záhlaví tejto Dohody. V prípade akejkoľvek zmeny adresy, určenej na doručovanie písomností na základe tejto Dohody, sa </w:t>
      </w:r>
      <w:r>
        <w:rPr>
          <w:rFonts w:ascii="Inter" w:hAnsi="Inter"/>
          <w:sz w:val="21"/>
          <w:szCs w:val="21"/>
        </w:rPr>
        <w:t>účastník dohody</w:t>
      </w:r>
      <w:r w:rsidRPr="006A3CE4">
        <w:rPr>
          <w:rFonts w:ascii="Inter" w:hAnsi="Inter"/>
          <w:sz w:val="21"/>
          <w:szCs w:val="21"/>
        </w:rPr>
        <w:t xml:space="preserve"> zaväzuje o zmene bezodkladne, najneskôr do </w:t>
      </w:r>
      <w:r>
        <w:rPr>
          <w:rFonts w:ascii="Inter" w:hAnsi="Inter"/>
          <w:sz w:val="21"/>
          <w:szCs w:val="21"/>
        </w:rPr>
        <w:t>5</w:t>
      </w:r>
      <w:r w:rsidRPr="006A3CE4">
        <w:rPr>
          <w:rFonts w:ascii="Inter" w:hAnsi="Inter"/>
          <w:sz w:val="21"/>
          <w:szCs w:val="21"/>
        </w:rPr>
        <w:t xml:space="preserve"> kalendárnych dní, odkedy takáto zmena nastala, písomne informovať </w:t>
      </w:r>
      <w:r>
        <w:rPr>
          <w:rFonts w:ascii="Inter" w:hAnsi="Inter"/>
          <w:sz w:val="21"/>
          <w:szCs w:val="21"/>
        </w:rPr>
        <w:t xml:space="preserve">druhého účastníka </w:t>
      </w:r>
      <w:r>
        <w:rPr>
          <w:rFonts w:ascii="Inter" w:hAnsi="Inter"/>
          <w:sz w:val="21"/>
          <w:szCs w:val="21"/>
        </w:rPr>
        <w:lastRenderedPageBreak/>
        <w:t>dohody</w:t>
      </w:r>
      <w:r w:rsidRPr="006A3CE4">
        <w:rPr>
          <w:rFonts w:ascii="Inter" w:hAnsi="Inter"/>
          <w:sz w:val="21"/>
          <w:szCs w:val="21"/>
        </w:rPr>
        <w:t xml:space="preserve">; v takomto prípade je pre doručovanie rozhodujúca nová adresa, riadne oznámená </w:t>
      </w:r>
      <w:r>
        <w:rPr>
          <w:rFonts w:ascii="Inter" w:hAnsi="Inter"/>
          <w:sz w:val="21"/>
          <w:szCs w:val="21"/>
        </w:rPr>
        <w:t>účastníkovi dohody</w:t>
      </w:r>
      <w:r w:rsidRPr="006A3CE4">
        <w:rPr>
          <w:rFonts w:ascii="Inter" w:hAnsi="Inter"/>
          <w:sz w:val="21"/>
          <w:szCs w:val="21"/>
        </w:rPr>
        <w:t xml:space="preserve"> pred odoslaním písomností. </w:t>
      </w:r>
    </w:p>
    <w:p w14:paraId="0C090C88" w14:textId="44CC6F0A" w:rsidR="006A3CE4" w:rsidRPr="006A3CE4" w:rsidRDefault="006A3CE4" w:rsidP="00590FA2">
      <w:pPr>
        <w:pStyle w:val="F2-ZkladnText"/>
        <w:numPr>
          <w:ilvl w:val="0"/>
          <w:numId w:val="41"/>
        </w:numPr>
        <w:tabs>
          <w:tab w:val="clear" w:pos="720"/>
          <w:tab w:val="num" w:pos="426"/>
        </w:tabs>
        <w:spacing w:after="120"/>
        <w:ind w:left="426" w:hanging="426"/>
        <w:rPr>
          <w:rFonts w:ascii="Inter" w:hAnsi="Inter"/>
          <w:sz w:val="21"/>
          <w:szCs w:val="21"/>
        </w:rPr>
      </w:pPr>
      <w:r>
        <w:rPr>
          <w:rFonts w:ascii="Inter" w:hAnsi="Inter"/>
          <w:sz w:val="21"/>
          <w:szCs w:val="21"/>
        </w:rPr>
        <w:t>Účastníci dohody</w:t>
      </w:r>
      <w:r w:rsidRPr="006A3CE4">
        <w:rPr>
          <w:rFonts w:ascii="Inter" w:hAnsi="Inter"/>
          <w:sz w:val="21"/>
          <w:szCs w:val="21"/>
        </w:rPr>
        <w:t xml:space="preserve"> sa dohodli, že písomnosť </w:t>
      </w:r>
      <w:r w:rsidRPr="006A3CE4">
        <w:rPr>
          <w:rStyle w:val="iadne"/>
          <w:rFonts w:ascii="Inter" w:hAnsi="Inter"/>
          <w:sz w:val="21"/>
          <w:szCs w:val="21"/>
        </w:rPr>
        <w:t>doručovaná prostredníctvom pošty</w:t>
      </w:r>
      <w:r w:rsidRPr="006A3CE4">
        <w:rPr>
          <w:rFonts w:ascii="Inter" w:hAnsi="Inter"/>
          <w:sz w:val="21"/>
          <w:szCs w:val="21"/>
        </w:rPr>
        <w:t xml:space="preserve"> sa na účely tejto Dohody považuje za doručenú dňom jej prevzatia </w:t>
      </w:r>
      <w:r>
        <w:rPr>
          <w:rFonts w:ascii="Inter" w:hAnsi="Inter"/>
          <w:sz w:val="21"/>
          <w:szCs w:val="21"/>
        </w:rPr>
        <w:t>účastníkom dohody</w:t>
      </w:r>
      <w:r w:rsidRPr="006A3CE4">
        <w:rPr>
          <w:rFonts w:ascii="Inter" w:hAnsi="Inter"/>
          <w:sz w:val="21"/>
          <w:szCs w:val="21"/>
        </w:rPr>
        <w:t>, ktor</w:t>
      </w:r>
      <w:r>
        <w:rPr>
          <w:rFonts w:ascii="Inter" w:hAnsi="Inter"/>
          <w:sz w:val="21"/>
          <w:szCs w:val="21"/>
        </w:rPr>
        <w:t xml:space="preserve">ému </w:t>
      </w:r>
      <w:r w:rsidRPr="006A3CE4">
        <w:rPr>
          <w:rFonts w:ascii="Inter" w:hAnsi="Inter"/>
          <w:sz w:val="21"/>
          <w:szCs w:val="21"/>
        </w:rPr>
        <w:t xml:space="preserve">je adresovaná, alebo dňom odmietnutia jej prevzatia </w:t>
      </w:r>
      <w:r>
        <w:rPr>
          <w:rFonts w:ascii="Inter" w:hAnsi="Inter"/>
          <w:sz w:val="21"/>
          <w:szCs w:val="21"/>
        </w:rPr>
        <w:t>účastníkom dohody</w:t>
      </w:r>
      <w:r w:rsidRPr="006A3CE4">
        <w:rPr>
          <w:rFonts w:ascii="Inter" w:hAnsi="Inter"/>
          <w:sz w:val="21"/>
          <w:szCs w:val="21"/>
        </w:rPr>
        <w:t>, ktor</w:t>
      </w:r>
      <w:r>
        <w:rPr>
          <w:rFonts w:ascii="Inter" w:hAnsi="Inter"/>
          <w:sz w:val="21"/>
          <w:szCs w:val="21"/>
        </w:rPr>
        <w:t>ému</w:t>
      </w:r>
      <w:r w:rsidRPr="006A3CE4">
        <w:rPr>
          <w:rFonts w:ascii="Inter" w:hAnsi="Inter"/>
          <w:sz w:val="21"/>
          <w:szCs w:val="21"/>
        </w:rPr>
        <w:t xml:space="preserve"> je adresovaná alebo uplynutím úložnej lehoty na pošte, a to aj v prípade, že sa adresát o uložení zásielky nedozvedel.</w:t>
      </w:r>
    </w:p>
    <w:p w14:paraId="523265A4" w14:textId="4B2869D4" w:rsidR="006A3CE4" w:rsidRPr="006A3CE4" w:rsidRDefault="006A3CE4" w:rsidP="00590FA2">
      <w:pPr>
        <w:pStyle w:val="F2-ZkladnText"/>
        <w:numPr>
          <w:ilvl w:val="0"/>
          <w:numId w:val="41"/>
        </w:numPr>
        <w:tabs>
          <w:tab w:val="clear" w:pos="720"/>
          <w:tab w:val="num" w:pos="426"/>
        </w:tabs>
        <w:spacing w:after="120"/>
        <w:ind w:left="426" w:hanging="426"/>
        <w:rPr>
          <w:rFonts w:ascii="Inter" w:hAnsi="Inter"/>
          <w:sz w:val="21"/>
          <w:szCs w:val="21"/>
        </w:rPr>
      </w:pPr>
      <w:r w:rsidRPr="006A3CE4">
        <w:rPr>
          <w:rFonts w:ascii="Inter" w:hAnsi="Inter"/>
          <w:sz w:val="21"/>
          <w:szCs w:val="21"/>
        </w:rPr>
        <w:t xml:space="preserve">Písomnosť doručovaná elektronicky na e-mailovú adresu uvedenú v bode 6. tohto článku Dohody sa považuje za doručenú deň nasledujúci po jej odoslaní a to aj vtedy, ak sa adresát o jej obsahu nedozvedel. Uvedené neplatí, ak je odosielateľovi doručená automatická správa o nemožnosti adresáta oboznámiť sa so správou spolu s uvedením inej kontaktnej osoby. </w:t>
      </w:r>
      <w:r>
        <w:rPr>
          <w:rFonts w:ascii="Inter" w:hAnsi="Inter"/>
          <w:sz w:val="21"/>
          <w:szCs w:val="21"/>
        </w:rPr>
        <w:t>Účastníci dohody</w:t>
      </w:r>
      <w:r w:rsidRPr="006A3CE4">
        <w:rPr>
          <w:rFonts w:ascii="Inter" w:hAnsi="Inter"/>
          <w:sz w:val="21"/>
          <w:szCs w:val="21"/>
        </w:rPr>
        <w:t xml:space="preserve"> sú povinn</w:t>
      </w:r>
      <w:r>
        <w:rPr>
          <w:rFonts w:ascii="Inter" w:hAnsi="Inter"/>
          <w:sz w:val="21"/>
          <w:szCs w:val="21"/>
        </w:rPr>
        <w:t>í</w:t>
      </w:r>
      <w:r w:rsidRPr="006A3CE4">
        <w:rPr>
          <w:rFonts w:ascii="Inter" w:hAnsi="Inter"/>
          <w:sz w:val="21"/>
          <w:szCs w:val="21"/>
        </w:rPr>
        <w:t xml:space="preserve"> minimálne raz denne</w:t>
      </w:r>
      <w:r>
        <w:rPr>
          <w:rFonts w:ascii="Inter" w:hAnsi="Inter"/>
          <w:sz w:val="21"/>
          <w:szCs w:val="21"/>
        </w:rPr>
        <w:t xml:space="preserve"> (platí pre pracovne dni)</w:t>
      </w:r>
      <w:r w:rsidRPr="006A3CE4">
        <w:rPr>
          <w:rFonts w:ascii="Inter" w:hAnsi="Inter"/>
          <w:sz w:val="21"/>
          <w:szCs w:val="21"/>
        </w:rPr>
        <w:t xml:space="preserve"> kontrolovať kontaktné emailové schránky.</w:t>
      </w:r>
    </w:p>
    <w:p w14:paraId="7272332B" w14:textId="0C803DC9" w:rsidR="006A3CE4" w:rsidRPr="006A3CE4" w:rsidRDefault="006A3CE4" w:rsidP="00590FA2">
      <w:pPr>
        <w:numPr>
          <w:ilvl w:val="0"/>
          <w:numId w:val="41"/>
        </w:numPr>
        <w:tabs>
          <w:tab w:val="clear" w:pos="720"/>
          <w:tab w:val="left" w:pos="426"/>
        </w:tabs>
        <w:suppressAutoHyphens/>
        <w:autoSpaceDE w:val="0"/>
        <w:spacing w:after="120"/>
        <w:ind w:left="426" w:hanging="426"/>
        <w:jc w:val="both"/>
        <w:rPr>
          <w:rFonts w:ascii="Inter" w:hAnsi="Inter"/>
          <w:sz w:val="21"/>
          <w:szCs w:val="21"/>
        </w:rPr>
      </w:pPr>
      <w:r>
        <w:rPr>
          <w:rFonts w:ascii="Inter" w:hAnsi="Inter"/>
          <w:sz w:val="21"/>
          <w:szCs w:val="21"/>
        </w:rPr>
        <w:t>Účastníci dohody</w:t>
      </w:r>
      <w:r w:rsidRPr="006A3CE4">
        <w:rPr>
          <w:rFonts w:ascii="Inter" w:hAnsi="Inter"/>
          <w:sz w:val="21"/>
          <w:szCs w:val="21"/>
        </w:rPr>
        <w:t xml:space="preserve"> si určujú nasledovné oprávnené osoby na komunikáciu týkajúcu sa tejto </w:t>
      </w:r>
      <w:r w:rsidRPr="00BC3301">
        <w:rPr>
          <w:rFonts w:ascii="Inter" w:hAnsi="Inter"/>
          <w:sz w:val="21"/>
          <w:szCs w:val="21"/>
        </w:rPr>
        <w:t>Dohody:</w:t>
      </w:r>
    </w:p>
    <w:p w14:paraId="4F01642D" w14:textId="131CA823" w:rsidR="00BC3301" w:rsidRPr="00BC3301" w:rsidRDefault="006A3CE4" w:rsidP="00BC3301">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jc w:val="both"/>
        <w:rPr>
          <w:rFonts w:ascii="Inter" w:hAnsi="Inter"/>
          <w:sz w:val="21"/>
          <w:szCs w:val="21"/>
          <w:highlight w:val="yellow"/>
        </w:rPr>
      </w:pPr>
      <w:r w:rsidRPr="00BC3301">
        <w:rPr>
          <w:rFonts w:ascii="Inter" w:hAnsi="Inter"/>
          <w:sz w:val="21"/>
          <w:szCs w:val="21"/>
        </w:rPr>
        <w:t>Oprávnená/é osoba/y za Objednávateľa:</w:t>
      </w:r>
      <w:r w:rsidRPr="00BC3301">
        <w:rPr>
          <w:rFonts w:ascii="Inter" w:hAnsi="Inter"/>
          <w:color w:val="2B579A"/>
          <w:sz w:val="21"/>
          <w:szCs w:val="21"/>
          <w:shd w:val="clear" w:color="auto" w:fill="E6E6E6"/>
        </w:rPr>
        <w:t xml:space="preserve">  </w:t>
      </w:r>
      <w:r w:rsidRPr="00820656">
        <w:rPr>
          <w:rFonts w:ascii="Inter" w:hAnsi="Inter"/>
          <w:color w:val="2B579A"/>
          <w:sz w:val="21"/>
          <w:szCs w:val="21"/>
          <w:highlight w:val="yellow"/>
          <w:shd w:val="clear" w:color="auto" w:fill="E6E6E6"/>
        </w:rPr>
        <w:t>Meno a priezvisko, funkcia, email, mobil</w:t>
      </w:r>
      <w:r w:rsidRPr="00BC3301">
        <w:rPr>
          <w:rFonts w:ascii="Inter" w:hAnsi="Inter"/>
          <w:sz w:val="21"/>
          <w:szCs w:val="21"/>
        </w:rPr>
        <w:tab/>
      </w:r>
    </w:p>
    <w:p w14:paraId="79D6472A" w14:textId="7B7EEAC4" w:rsidR="00054156" w:rsidRPr="006A3CE4" w:rsidRDefault="006A3CE4" w:rsidP="006A3C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26"/>
        <w:jc w:val="both"/>
        <w:rPr>
          <w:rFonts w:ascii="Arial Narrow" w:hAnsi="Arial Narrow"/>
          <w:color w:val="000000"/>
          <w:sz w:val="21"/>
          <w:szCs w:val="21"/>
        </w:rPr>
      </w:pPr>
      <w:r w:rsidRPr="00BC3301">
        <w:rPr>
          <w:rFonts w:ascii="Inter" w:hAnsi="Inter"/>
          <w:sz w:val="21"/>
          <w:szCs w:val="21"/>
        </w:rPr>
        <w:t>Oprávnená/é osoba/y za Dodávateľa:</w:t>
      </w:r>
      <w:r w:rsidRPr="00820656">
        <w:rPr>
          <w:rFonts w:ascii="Inter" w:hAnsi="Inter"/>
          <w:color w:val="2B579A"/>
          <w:sz w:val="21"/>
          <w:szCs w:val="21"/>
          <w:highlight w:val="yellow"/>
          <w:shd w:val="clear" w:color="auto" w:fill="E6E6E6"/>
        </w:rPr>
        <w:t xml:space="preserve">  Meno a priezvisko, funkcia, email, telefón</w:t>
      </w:r>
      <w:r w:rsidRPr="00BC3301">
        <w:rPr>
          <w:rFonts w:ascii="Inter" w:hAnsi="Inter"/>
          <w:sz w:val="21"/>
          <w:szCs w:val="21"/>
        </w:rPr>
        <w:tab/>
      </w:r>
    </w:p>
    <w:p w14:paraId="1F81A481" w14:textId="2B9E2450" w:rsidR="00353190" w:rsidRPr="00205A36" w:rsidRDefault="00353190" w:rsidP="001A5BB1">
      <w:pPr>
        <w:jc w:val="center"/>
        <w:rPr>
          <w:rFonts w:ascii="Inter" w:hAnsi="Inter"/>
          <w:b/>
          <w:bCs/>
          <w:sz w:val="21"/>
          <w:szCs w:val="21"/>
        </w:rPr>
      </w:pPr>
      <w:r w:rsidRPr="00205A36">
        <w:rPr>
          <w:rFonts w:ascii="Inter" w:hAnsi="Inter"/>
          <w:b/>
          <w:bCs/>
          <w:sz w:val="21"/>
          <w:szCs w:val="21"/>
        </w:rPr>
        <w:t>Článok X</w:t>
      </w:r>
      <w:r w:rsidR="006E5829">
        <w:rPr>
          <w:rFonts w:ascii="Inter" w:hAnsi="Inter"/>
          <w:b/>
          <w:bCs/>
          <w:sz w:val="21"/>
          <w:szCs w:val="21"/>
        </w:rPr>
        <w:t>I</w:t>
      </w:r>
      <w:r w:rsidRPr="00205A36">
        <w:rPr>
          <w:rFonts w:ascii="Inter" w:hAnsi="Inter"/>
          <w:b/>
          <w:bCs/>
          <w:sz w:val="21"/>
          <w:szCs w:val="21"/>
        </w:rPr>
        <w:t>V</w:t>
      </w:r>
    </w:p>
    <w:p w14:paraId="090C3DAB" w14:textId="23CD3205" w:rsidR="006A3CE4" w:rsidRPr="00141A0C" w:rsidRDefault="006A3CE4" w:rsidP="00141A0C">
      <w:pPr>
        <w:spacing w:after="120"/>
        <w:jc w:val="center"/>
        <w:rPr>
          <w:rFonts w:ascii="Inter" w:hAnsi="Inter"/>
          <w:b/>
          <w:bCs/>
          <w:sz w:val="21"/>
          <w:szCs w:val="21"/>
        </w:rPr>
      </w:pPr>
      <w:r w:rsidRPr="00205A36">
        <w:rPr>
          <w:rFonts w:ascii="Inter" w:hAnsi="Inter"/>
          <w:b/>
          <w:bCs/>
          <w:sz w:val="21"/>
          <w:szCs w:val="21"/>
        </w:rPr>
        <w:t>Pristúpenie k</w:t>
      </w:r>
      <w:r w:rsidR="00141A0C" w:rsidRPr="00205A36">
        <w:rPr>
          <w:rFonts w:ascii="Inter" w:hAnsi="Inter"/>
          <w:b/>
          <w:bCs/>
          <w:sz w:val="21"/>
          <w:szCs w:val="21"/>
        </w:rPr>
        <w:t> </w:t>
      </w:r>
      <w:r w:rsidRPr="00205A36">
        <w:rPr>
          <w:rFonts w:ascii="Inter" w:hAnsi="Inter"/>
          <w:b/>
          <w:bCs/>
          <w:sz w:val="21"/>
          <w:szCs w:val="21"/>
        </w:rPr>
        <w:t>Dohode</w:t>
      </w:r>
    </w:p>
    <w:p w14:paraId="1204AF5A" w14:textId="6510557D" w:rsidR="00141A0C" w:rsidRPr="00141A0C" w:rsidRDefault="00141A0C" w:rsidP="00126967">
      <w:pPr>
        <w:pStyle w:val="Style4"/>
        <w:numPr>
          <w:ilvl w:val="0"/>
          <w:numId w:val="43"/>
        </w:numPr>
        <w:shd w:val="clear" w:color="auto" w:fill="auto"/>
        <w:tabs>
          <w:tab w:val="left" w:pos="426"/>
        </w:tabs>
        <w:spacing w:before="0" w:after="120" w:line="240" w:lineRule="auto"/>
        <w:ind w:left="426" w:right="20" w:hanging="426"/>
        <w:jc w:val="both"/>
        <w:rPr>
          <w:rStyle w:val="CharStyle5"/>
          <w:rFonts w:ascii="Inter" w:hAnsi="Inter"/>
          <w:sz w:val="21"/>
          <w:szCs w:val="21"/>
        </w:rPr>
      </w:pPr>
      <w:r w:rsidRPr="00141A0C">
        <w:rPr>
          <w:rFonts w:ascii="Inter" w:hAnsi="Inter" w:cs="Times New Roman"/>
          <w:sz w:val="21"/>
          <w:szCs w:val="21"/>
        </w:rPr>
        <w:t xml:space="preserve">V súlade s § 15 zákona o verejnom obstarávaní, súťažnými podkladmi, ako aj v súlade s rozsudkom Súdneho dvora EÚ vo veci C-216/17, môžu k tejto </w:t>
      </w:r>
      <w:r w:rsidR="009D70B1">
        <w:rPr>
          <w:rFonts w:ascii="Inter" w:hAnsi="Inter" w:cs="Times New Roman"/>
          <w:sz w:val="21"/>
          <w:szCs w:val="21"/>
        </w:rPr>
        <w:t>D</w:t>
      </w:r>
      <w:r w:rsidRPr="00141A0C">
        <w:rPr>
          <w:rFonts w:ascii="Inter" w:hAnsi="Inter" w:cs="Times New Roman"/>
          <w:sz w:val="21"/>
          <w:szCs w:val="21"/>
        </w:rPr>
        <w:t xml:space="preserve">ohode pristúpiť všetky v súťažných podkladoch vymedzené </w:t>
      </w:r>
      <w:r w:rsidRPr="00141A0C">
        <w:rPr>
          <w:rFonts w:ascii="Inter" w:hAnsi="Inter"/>
          <w:sz w:val="21"/>
          <w:szCs w:val="21"/>
        </w:rPr>
        <w:t xml:space="preserve">neziskové, rozpočtové alebo príspevkové organizácie zriadené </w:t>
      </w:r>
      <w:r w:rsidR="009D70B1">
        <w:rPr>
          <w:rFonts w:ascii="Inter" w:hAnsi="Inter"/>
          <w:sz w:val="21"/>
          <w:szCs w:val="21"/>
        </w:rPr>
        <w:t>Objednávateľom</w:t>
      </w:r>
      <w:r w:rsidRPr="00141A0C">
        <w:rPr>
          <w:rFonts w:ascii="Inter" w:hAnsi="Inter"/>
          <w:sz w:val="21"/>
          <w:szCs w:val="21"/>
        </w:rPr>
        <w:t xml:space="preserve">, ako aj obchodné spoločnosti, v ktorých má </w:t>
      </w:r>
      <w:r w:rsidR="00AA2B0E">
        <w:rPr>
          <w:rFonts w:ascii="Inter" w:hAnsi="Inter"/>
          <w:sz w:val="21"/>
          <w:szCs w:val="21"/>
        </w:rPr>
        <w:t>Objednávateľ</w:t>
      </w:r>
      <w:r w:rsidRPr="00141A0C">
        <w:rPr>
          <w:rFonts w:ascii="Inter" w:hAnsi="Inter"/>
          <w:sz w:val="21"/>
          <w:szCs w:val="21"/>
        </w:rPr>
        <w:t xml:space="preserve"> 100 % majetkovú účasť (ďalej len „mestské spoločnosti“). Zoznam mestských spoločností, ktoré môžu k tejto dohode pristúpiť tvorí Prílohu č. </w:t>
      </w:r>
      <w:r w:rsidR="009D70B1">
        <w:rPr>
          <w:rFonts w:ascii="Inter" w:hAnsi="Inter"/>
          <w:sz w:val="21"/>
          <w:szCs w:val="21"/>
        </w:rPr>
        <w:t>4</w:t>
      </w:r>
      <w:r w:rsidRPr="00141A0C">
        <w:rPr>
          <w:rFonts w:ascii="Inter" w:hAnsi="Inter"/>
          <w:sz w:val="21"/>
          <w:szCs w:val="21"/>
        </w:rPr>
        <w:t xml:space="preserve"> tejto </w:t>
      </w:r>
      <w:r w:rsidR="00441ED2">
        <w:rPr>
          <w:rFonts w:ascii="Inter" w:hAnsi="Inter"/>
          <w:sz w:val="21"/>
          <w:szCs w:val="21"/>
        </w:rPr>
        <w:t>D</w:t>
      </w:r>
      <w:r w:rsidRPr="00141A0C">
        <w:rPr>
          <w:rFonts w:ascii="Inter" w:hAnsi="Inter"/>
          <w:sz w:val="21"/>
          <w:szCs w:val="21"/>
        </w:rPr>
        <w:t>ohody – Identifikácia verejných obstarávateľov.</w:t>
      </w:r>
    </w:p>
    <w:p w14:paraId="58C7D8C0" w14:textId="72BC7132" w:rsidR="00141A0C" w:rsidRPr="00141A0C" w:rsidRDefault="00141A0C" w:rsidP="00126967">
      <w:pPr>
        <w:pStyle w:val="Style4"/>
        <w:numPr>
          <w:ilvl w:val="0"/>
          <w:numId w:val="43"/>
        </w:numPr>
        <w:shd w:val="clear" w:color="auto" w:fill="auto"/>
        <w:tabs>
          <w:tab w:val="left" w:pos="426"/>
        </w:tabs>
        <w:spacing w:before="0" w:after="120" w:line="240" w:lineRule="auto"/>
        <w:ind w:left="426" w:right="20" w:hanging="426"/>
        <w:jc w:val="both"/>
        <w:rPr>
          <w:rFonts w:ascii="Inter" w:hAnsi="Inter"/>
          <w:sz w:val="21"/>
          <w:szCs w:val="21"/>
        </w:rPr>
      </w:pPr>
      <w:r w:rsidRPr="00141A0C">
        <w:rPr>
          <w:rFonts w:ascii="Inter" w:hAnsi="Inter" w:cs="Times New Roman"/>
          <w:sz w:val="21"/>
          <w:szCs w:val="21"/>
        </w:rPr>
        <w:t xml:space="preserve">Pristúpenie podľa </w:t>
      </w:r>
      <w:r w:rsidR="00441ED2">
        <w:rPr>
          <w:rFonts w:ascii="Inter" w:hAnsi="Inter" w:cs="Times New Roman"/>
          <w:sz w:val="21"/>
          <w:szCs w:val="21"/>
        </w:rPr>
        <w:t>bodu</w:t>
      </w:r>
      <w:r w:rsidRPr="00141A0C">
        <w:rPr>
          <w:rFonts w:ascii="Inter" w:hAnsi="Inter" w:cs="Times New Roman"/>
          <w:sz w:val="21"/>
          <w:szCs w:val="21"/>
        </w:rPr>
        <w:t xml:space="preserve"> 1. tohto článku </w:t>
      </w:r>
      <w:r w:rsidR="00441ED2">
        <w:rPr>
          <w:rFonts w:ascii="Inter" w:hAnsi="Inter" w:cs="Times New Roman"/>
          <w:sz w:val="21"/>
          <w:szCs w:val="21"/>
        </w:rPr>
        <w:t>D</w:t>
      </w:r>
      <w:r w:rsidRPr="00141A0C">
        <w:rPr>
          <w:rFonts w:ascii="Inter" w:hAnsi="Inter" w:cs="Times New Roman"/>
          <w:sz w:val="21"/>
          <w:szCs w:val="21"/>
        </w:rPr>
        <w:t xml:space="preserve">ohody je možné vykonať uzavretím Dohody o pristúpení k tejto </w:t>
      </w:r>
      <w:r w:rsidR="00441ED2">
        <w:rPr>
          <w:rFonts w:ascii="Inter" w:hAnsi="Inter" w:cs="Times New Roman"/>
          <w:sz w:val="21"/>
          <w:szCs w:val="21"/>
        </w:rPr>
        <w:t>D</w:t>
      </w:r>
      <w:r w:rsidRPr="00141A0C">
        <w:rPr>
          <w:rFonts w:ascii="Inter" w:hAnsi="Inter" w:cs="Times New Roman"/>
          <w:sz w:val="21"/>
          <w:szCs w:val="21"/>
        </w:rPr>
        <w:t xml:space="preserve">ohode </w:t>
      </w:r>
      <w:r w:rsidRPr="00141A0C">
        <w:rPr>
          <w:rStyle w:val="CharStyle5"/>
          <w:rFonts w:ascii="Inter" w:hAnsi="Inter"/>
          <w:color w:val="000000"/>
          <w:sz w:val="21"/>
          <w:szCs w:val="21"/>
        </w:rPr>
        <w:t>(ďalej len „dohoda o pristúpení“)</w:t>
      </w:r>
      <w:r w:rsidRPr="00141A0C">
        <w:rPr>
          <w:rFonts w:ascii="Inter" w:hAnsi="Inter" w:cs="Times New Roman"/>
          <w:sz w:val="21"/>
          <w:szCs w:val="21"/>
        </w:rPr>
        <w:t xml:space="preserve">. </w:t>
      </w:r>
      <w:r w:rsidRPr="00141A0C">
        <w:rPr>
          <w:rStyle w:val="CharStyle5"/>
          <w:rFonts w:ascii="Inter" w:hAnsi="Inter"/>
          <w:color w:val="000000"/>
          <w:sz w:val="21"/>
          <w:szCs w:val="21"/>
        </w:rPr>
        <w:t xml:space="preserve">Vzor dohody o pristúpení tvorí prílohou č. </w:t>
      </w:r>
      <w:r w:rsidR="00441ED2">
        <w:rPr>
          <w:rStyle w:val="CharStyle5"/>
          <w:rFonts w:ascii="Inter" w:hAnsi="Inter"/>
          <w:color w:val="000000"/>
          <w:sz w:val="21"/>
          <w:szCs w:val="21"/>
        </w:rPr>
        <w:t>5</w:t>
      </w:r>
      <w:r w:rsidRPr="00141A0C">
        <w:rPr>
          <w:rStyle w:val="CharStyle5"/>
          <w:rFonts w:ascii="Inter" w:hAnsi="Inter"/>
          <w:color w:val="000000"/>
          <w:sz w:val="21"/>
          <w:szCs w:val="21"/>
        </w:rPr>
        <w:t xml:space="preserve"> tejto dohody – Vzor dohody o pristúpení.</w:t>
      </w:r>
    </w:p>
    <w:p w14:paraId="05D31B6A" w14:textId="27C8D5B3" w:rsidR="00141A0C" w:rsidRPr="00141A0C" w:rsidRDefault="00141A0C" w:rsidP="00126967">
      <w:pPr>
        <w:pStyle w:val="Style4"/>
        <w:numPr>
          <w:ilvl w:val="0"/>
          <w:numId w:val="43"/>
        </w:numPr>
        <w:shd w:val="clear" w:color="auto" w:fill="auto"/>
        <w:tabs>
          <w:tab w:val="left" w:pos="426"/>
        </w:tabs>
        <w:spacing w:before="0" w:after="120" w:line="240" w:lineRule="auto"/>
        <w:ind w:left="426" w:right="20" w:hanging="426"/>
        <w:jc w:val="both"/>
        <w:rPr>
          <w:rFonts w:ascii="Inter" w:hAnsi="Inter"/>
          <w:sz w:val="21"/>
          <w:szCs w:val="21"/>
        </w:rPr>
      </w:pPr>
      <w:r w:rsidRPr="00141A0C">
        <w:rPr>
          <w:rFonts w:ascii="Inter" w:hAnsi="Inter" w:cs="Times New Roman"/>
          <w:sz w:val="21"/>
          <w:szCs w:val="21"/>
        </w:rPr>
        <w:t xml:space="preserve">V prípade pristúpenia niektorej mestskej spoločnosti podľa </w:t>
      </w:r>
      <w:r w:rsidR="00AA2B0E">
        <w:rPr>
          <w:rFonts w:ascii="Inter" w:hAnsi="Inter" w:cs="Times New Roman"/>
          <w:sz w:val="21"/>
          <w:szCs w:val="21"/>
        </w:rPr>
        <w:t>bodu</w:t>
      </w:r>
      <w:r w:rsidRPr="00141A0C">
        <w:rPr>
          <w:rFonts w:ascii="Inter" w:hAnsi="Inter" w:cs="Times New Roman"/>
          <w:sz w:val="21"/>
          <w:szCs w:val="21"/>
        </w:rPr>
        <w:t xml:space="preserve"> 1. tohto článku </w:t>
      </w:r>
      <w:r w:rsidR="00AA2B0E">
        <w:rPr>
          <w:rFonts w:ascii="Inter" w:hAnsi="Inter" w:cs="Times New Roman"/>
          <w:sz w:val="21"/>
          <w:szCs w:val="21"/>
        </w:rPr>
        <w:t>D</w:t>
      </w:r>
      <w:r w:rsidRPr="00141A0C">
        <w:rPr>
          <w:rFonts w:ascii="Inter" w:hAnsi="Inter" w:cs="Times New Roman"/>
          <w:sz w:val="21"/>
          <w:szCs w:val="21"/>
        </w:rPr>
        <w:t xml:space="preserve">ohody (ďalej len ako „pristupujúci </w:t>
      </w:r>
      <w:r w:rsidR="00AA2B0E">
        <w:rPr>
          <w:rFonts w:ascii="Inter" w:hAnsi="Inter" w:cs="Times New Roman"/>
          <w:sz w:val="21"/>
          <w:szCs w:val="21"/>
        </w:rPr>
        <w:t>objednávateľ</w:t>
      </w:r>
      <w:r w:rsidRPr="00141A0C">
        <w:rPr>
          <w:rFonts w:ascii="Inter" w:hAnsi="Inter" w:cs="Times New Roman"/>
          <w:sz w:val="21"/>
          <w:szCs w:val="21"/>
        </w:rPr>
        <w:t>“) bude miestom dodania</w:t>
      </w:r>
      <w:r w:rsidR="00F85AD3">
        <w:rPr>
          <w:rFonts w:ascii="Inter" w:hAnsi="Inter" w:cs="Times New Roman"/>
          <w:sz w:val="21"/>
          <w:szCs w:val="21"/>
        </w:rPr>
        <w:t xml:space="preserve"> palivových kariet</w:t>
      </w:r>
      <w:r w:rsidRPr="00141A0C">
        <w:rPr>
          <w:rFonts w:ascii="Inter" w:hAnsi="Inter" w:cs="Times New Roman"/>
          <w:sz w:val="21"/>
          <w:szCs w:val="21"/>
        </w:rPr>
        <w:t xml:space="preserve"> tiež adresa určená pristupujúcim </w:t>
      </w:r>
      <w:r w:rsidR="00F85AD3">
        <w:rPr>
          <w:rFonts w:ascii="Inter" w:hAnsi="Inter" w:cs="Times New Roman"/>
          <w:sz w:val="21"/>
          <w:szCs w:val="21"/>
        </w:rPr>
        <w:t>objednávateľom</w:t>
      </w:r>
      <w:r w:rsidRPr="00141A0C">
        <w:rPr>
          <w:rFonts w:ascii="Inter" w:hAnsi="Inter" w:cs="Times New Roman"/>
          <w:sz w:val="21"/>
          <w:szCs w:val="21"/>
        </w:rPr>
        <w:t xml:space="preserve"> v objednávke v zmysle dohody o pristúpení. Pristúpenie niektorej z mestských spoločností podľa </w:t>
      </w:r>
      <w:r w:rsidR="00F85AD3">
        <w:rPr>
          <w:rFonts w:ascii="Inter" w:hAnsi="Inter" w:cs="Times New Roman"/>
          <w:sz w:val="21"/>
          <w:szCs w:val="21"/>
        </w:rPr>
        <w:t>bodu</w:t>
      </w:r>
      <w:r w:rsidRPr="00141A0C">
        <w:rPr>
          <w:rFonts w:ascii="Inter" w:hAnsi="Inter" w:cs="Times New Roman"/>
          <w:sz w:val="21"/>
          <w:szCs w:val="21"/>
        </w:rPr>
        <w:t xml:space="preserve"> 1. tohto článku </w:t>
      </w:r>
      <w:r w:rsidR="00F85AD3">
        <w:rPr>
          <w:rFonts w:ascii="Inter" w:hAnsi="Inter" w:cs="Times New Roman"/>
          <w:sz w:val="21"/>
          <w:szCs w:val="21"/>
        </w:rPr>
        <w:t>D</w:t>
      </w:r>
      <w:r w:rsidRPr="00141A0C">
        <w:rPr>
          <w:rFonts w:ascii="Inter" w:hAnsi="Inter" w:cs="Times New Roman"/>
          <w:sz w:val="21"/>
          <w:szCs w:val="21"/>
        </w:rPr>
        <w:t xml:space="preserve">ohody nebude mať vplyv na maximálny finančný limit tejto </w:t>
      </w:r>
      <w:r w:rsidR="00F85AD3">
        <w:rPr>
          <w:rFonts w:ascii="Inter" w:hAnsi="Inter" w:cs="Times New Roman"/>
          <w:sz w:val="21"/>
          <w:szCs w:val="21"/>
        </w:rPr>
        <w:t>D</w:t>
      </w:r>
      <w:r w:rsidRPr="00141A0C">
        <w:rPr>
          <w:rFonts w:ascii="Inter" w:hAnsi="Inter" w:cs="Times New Roman"/>
          <w:sz w:val="21"/>
          <w:szCs w:val="21"/>
        </w:rPr>
        <w:t>ohody.</w:t>
      </w:r>
    </w:p>
    <w:p w14:paraId="0ECF66EF" w14:textId="50F85D68" w:rsidR="00141A0C" w:rsidRPr="00141A0C" w:rsidRDefault="00141A0C" w:rsidP="00126967">
      <w:pPr>
        <w:pStyle w:val="Style4"/>
        <w:numPr>
          <w:ilvl w:val="0"/>
          <w:numId w:val="43"/>
        </w:numPr>
        <w:shd w:val="clear" w:color="auto" w:fill="auto"/>
        <w:tabs>
          <w:tab w:val="left" w:pos="426"/>
        </w:tabs>
        <w:spacing w:before="0" w:after="120" w:line="240" w:lineRule="auto"/>
        <w:ind w:left="426" w:right="20" w:hanging="426"/>
        <w:jc w:val="both"/>
        <w:rPr>
          <w:rFonts w:ascii="Inter" w:hAnsi="Inter"/>
          <w:sz w:val="21"/>
          <w:szCs w:val="21"/>
        </w:rPr>
      </w:pPr>
      <w:r w:rsidRPr="00141A0C">
        <w:rPr>
          <w:rFonts w:ascii="Inter" w:hAnsi="Inter"/>
          <w:sz w:val="21"/>
          <w:szCs w:val="21"/>
        </w:rPr>
        <w:t xml:space="preserve">Pristúpením pristupujúceho </w:t>
      </w:r>
      <w:r w:rsidR="00F85AD3">
        <w:rPr>
          <w:rFonts w:ascii="Inter" w:hAnsi="Inter"/>
          <w:sz w:val="21"/>
          <w:szCs w:val="21"/>
        </w:rPr>
        <w:t>objednávateľa</w:t>
      </w:r>
      <w:r w:rsidRPr="00141A0C">
        <w:rPr>
          <w:rFonts w:ascii="Inter" w:hAnsi="Inter"/>
          <w:sz w:val="21"/>
          <w:szCs w:val="21"/>
        </w:rPr>
        <w:t xml:space="preserve"> k tejto </w:t>
      </w:r>
      <w:r w:rsidR="00F85AD3">
        <w:rPr>
          <w:rFonts w:ascii="Inter" w:hAnsi="Inter"/>
          <w:sz w:val="21"/>
          <w:szCs w:val="21"/>
        </w:rPr>
        <w:t>D</w:t>
      </w:r>
      <w:r w:rsidRPr="00141A0C">
        <w:rPr>
          <w:rFonts w:ascii="Inter" w:hAnsi="Inter"/>
          <w:sz w:val="21"/>
          <w:szCs w:val="21"/>
        </w:rPr>
        <w:t xml:space="preserve">ohode vznikne </w:t>
      </w:r>
      <w:r w:rsidR="00F85AD3">
        <w:rPr>
          <w:rFonts w:ascii="Inter" w:hAnsi="Inter"/>
          <w:sz w:val="21"/>
          <w:szCs w:val="21"/>
        </w:rPr>
        <w:t>Dodávateľovi</w:t>
      </w:r>
      <w:r w:rsidRPr="00141A0C">
        <w:rPr>
          <w:rFonts w:ascii="Inter" w:hAnsi="Inter"/>
          <w:sz w:val="21"/>
          <w:szCs w:val="21"/>
        </w:rPr>
        <w:t xml:space="preserve"> povinnosť písomne oznámiť </w:t>
      </w:r>
      <w:r w:rsidR="00F85AD3">
        <w:rPr>
          <w:rFonts w:ascii="Inter" w:hAnsi="Inter"/>
          <w:sz w:val="21"/>
          <w:szCs w:val="21"/>
        </w:rPr>
        <w:t>Objednávateľovi</w:t>
      </w:r>
      <w:r w:rsidRPr="00141A0C">
        <w:rPr>
          <w:rFonts w:ascii="Inter" w:hAnsi="Inter"/>
          <w:sz w:val="21"/>
          <w:szCs w:val="21"/>
        </w:rPr>
        <w:t xml:space="preserve"> prehľad o všetkých aktuálnych pristupujúcich </w:t>
      </w:r>
      <w:r w:rsidR="00F85AD3">
        <w:rPr>
          <w:rFonts w:ascii="Inter" w:hAnsi="Inter"/>
          <w:sz w:val="21"/>
          <w:szCs w:val="21"/>
        </w:rPr>
        <w:t>objednávateľoch</w:t>
      </w:r>
      <w:r w:rsidRPr="00141A0C">
        <w:rPr>
          <w:rFonts w:ascii="Inter" w:hAnsi="Inter"/>
          <w:sz w:val="21"/>
          <w:szCs w:val="21"/>
        </w:rPr>
        <w:t xml:space="preserve"> do 30 kalendárnych dní od účinnosti dohody o pristúpení a zároveň je </w:t>
      </w:r>
      <w:r w:rsidR="00F85AD3">
        <w:rPr>
          <w:rFonts w:ascii="Inter" w:hAnsi="Inter"/>
          <w:sz w:val="21"/>
          <w:szCs w:val="21"/>
        </w:rPr>
        <w:t>Dodávateľ</w:t>
      </w:r>
      <w:r w:rsidRPr="00141A0C">
        <w:rPr>
          <w:rFonts w:ascii="Inter" w:hAnsi="Inter"/>
          <w:sz w:val="21"/>
          <w:szCs w:val="21"/>
        </w:rPr>
        <w:t xml:space="preserve"> povinný pravidelne, vždy k poslednému dňu kalendárneho štvrťroka,  písomne informovať </w:t>
      </w:r>
      <w:r w:rsidR="00F85AD3">
        <w:rPr>
          <w:rFonts w:ascii="Inter" w:hAnsi="Inter"/>
          <w:sz w:val="21"/>
          <w:szCs w:val="21"/>
        </w:rPr>
        <w:t>Objednávateľa</w:t>
      </w:r>
      <w:r w:rsidRPr="00141A0C">
        <w:rPr>
          <w:rFonts w:ascii="Inter" w:hAnsi="Inter"/>
          <w:sz w:val="21"/>
          <w:szCs w:val="21"/>
        </w:rPr>
        <w:t xml:space="preserve"> o cene za predmet </w:t>
      </w:r>
      <w:r w:rsidR="00F85AD3">
        <w:rPr>
          <w:rFonts w:ascii="Inter" w:hAnsi="Inter"/>
          <w:sz w:val="21"/>
          <w:szCs w:val="21"/>
        </w:rPr>
        <w:t>D</w:t>
      </w:r>
      <w:r w:rsidRPr="00141A0C">
        <w:rPr>
          <w:rFonts w:ascii="Inter" w:hAnsi="Inter"/>
          <w:sz w:val="21"/>
          <w:szCs w:val="21"/>
        </w:rPr>
        <w:t xml:space="preserve">ohody za každého pristupujúceho </w:t>
      </w:r>
      <w:r w:rsidR="00F85AD3">
        <w:rPr>
          <w:rFonts w:ascii="Inter" w:hAnsi="Inter"/>
          <w:sz w:val="21"/>
          <w:szCs w:val="21"/>
        </w:rPr>
        <w:t>objednávateľa</w:t>
      </w:r>
      <w:r w:rsidRPr="00141A0C">
        <w:rPr>
          <w:rFonts w:ascii="Inter" w:hAnsi="Inter"/>
          <w:sz w:val="21"/>
          <w:szCs w:val="21"/>
        </w:rPr>
        <w:t xml:space="preserve"> zvlášť a zároveň za všetkých pristupujúcich </w:t>
      </w:r>
      <w:r w:rsidR="00F85AD3">
        <w:rPr>
          <w:rFonts w:ascii="Inter" w:hAnsi="Inter"/>
          <w:sz w:val="21"/>
          <w:szCs w:val="21"/>
        </w:rPr>
        <w:t>objednávateľoch</w:t>
      </w:r>
      <w:r w:rsidRPr="00141A0C">
        <w:rPr>
          <w:rFonts w:ascii="Inter" w:hAnsi="Inter"/>
          <w:sz w:val="21"/>
          <w:szCs w:val="21"/>
        </w:rPr>
        <w:t xml:space="preserve"> spolu.</w:t>
      </w:r>
    </w:p>
    <w:p w14:paraId="45ACA5DB" w14:textId="6C706A95" w:rsidR="00141A0C" w:rsidRPr="00141A0C" w:rsidRDefault="00141A0C" w:rsidP="00126967">
      <w:pPr>
        <w:pStyle w:val="Bezriadkovania"/>
        <w:widowControl w:val="0"/>
        <w:numPr>
          <w:ilvl w:val="0"/>
          <w:numId w:val="43"/>
        </w:numPr>
        <w:tabs>
          <w:tab w:val="left" w:pos="426"/>
        </w:tabs>
        <w:spacing w:after="120"/>
        <w:ind w:left="426" w:hanging="426"/>
        <w:jc w:val="both"/>
        <w:rPr>
          <w:rFonts w:ascii="Inter" w:hAnsi="Inter"/>
          <w:sz w:val="21"/>
          <w:szCs w:val="21"/>
        </w:rPr>
      </w:pPr>
      <w:r w:rsidRPr="00141A0C">
        <w:rPr>
          <w:rFonts w:ascii="Inter" w:hAnsi="Inter"/>
          <w:sz w:val="21"/>
          <w:szCs w:val="21"/>
        </w:rPr>
        <w:t xml:space="preserve">V prípade postupu podľa </w:t>
      </w:r>
      <w:r w:rsidR="00F85AD3">
        <w:rPr>
          <w:rFonts w:ascii="Inter" w:hAnsi="Inter"/>
          <w:sz w:val="21"/>
          <w:szCs w:val="21"/>
        </w:rPr>
        <w:t>bodu</w:t>
      </w:r>
      <w:r w:rsidRPr="00141A0C">
        <w:rPr>
          <w:rFonts w:ascii="Inter" w:hAnsi="Inter"/>
          <w:sz w:val="21"/>
          <w:szCs w:val="21"/>
        </w:rPr>
        <w:t xml:space="preserve">. 1. tohto článku </w:t>
      </w:r>
      <w:r w:rsidR="00F85AD3">
        <w:rPr>
          <w:rFonts w:ascii="Inter" w:hAnsi="Inter"/>
          <w:sz w:val="21"/>
          <w:szCs w:val="21"/>
        </w:rPr>
        <w:t>D</w:t>
      </w:r>
      <w:r w:rsidRPr="00141A0C">
        <w:rPr>
          <w:rFonts w:ascii="Inter" w:hAnsi="Inter"/>
          <w:sz w:val="21"/>
          <w:szCs w:val="21"/>
        </w:rPr>
        <w:t xml:space="preserve">ohody bude dohoda o pristúpení vyhotovená v 3 (troch) rovnopisoch s platnosťou originálu, z ktorých </w:t>
      </w:r>
      <w:r w:rsidR="00F85AD3">
        <w:rPr>
          <w:rFonts w:ascii="Inter" w:hAnsi="Inter"/>
          <w:sz w:val="21"/>
          <w:szCs w:val="21"/>
        </w:rPr>
        <w:t>Dodávateľ</w:t>
      </w:r>
      <w:r w:rsidRPr="00141A0C">
        <w:rPr>
          <w:rFonts w:ascii="Inter" w:hAnsi="Inter"/>
          <w:sz w:val="21"/>
          <w:szCs w:val="21"/>
        </w:rPr>
        <w:t xml:space="preserve"> dostane 1 (jeden) rovnopis, </w:t>
      </w:r>
      <w:r w:rsidR="00F85AD3">
        <w:rPr>
          <w:rFonts w:ascii="Inter" w:hAnsi="Inter"/>
          <w:sz w:val="21"/>
          <w:szCs w:val="21"/>
        </w:rPr>
        <w:t>Objednávateľ</w:t>
      </w:r>
      <w:r w:rsidRPr="00141A0C">
        <w:rPr>
          <w:rFonts w:ascii="Inter" w:hAnsi="Inter"/>
          <w:sz w:val="21"/>
          <w:szCs w:val="21"/>
        </w:rPr>
        <w:t xml:space="preserve"> 1 (jeden) rovnopis a pristupujúci </w:t>
      </w:r>
      <w:r w:rsidR="00F85AD3">
        <w:rPr>
          <w:rFonts w:ascii="Inter" w:hAnsi="Inter"/>
          <w:sz w:val="21"/>
          <w:szCs w:val="21"/>
        </w:rPr>
        <w:t>objednávateľ</w:t>
      </w:r>
      <w:r w:rsidRPr="00141A0C">
        <w:rPr>
          <w:rFonts w:ascii="Inter" w:hAnsi="Inter"/>
          <w:sz w:val="21"/>
          <w:szCs w:val="21"/>
        </w:rPr>
        <w:t xml:space="preserve"> 1 (jeden) rovnopis.</w:t>
      </w:r>
    </w:p>
    <w:p w14:paraId="0B63A3E5" w14:textId="2EA98E4F" w:rsidR="00141A0C" w:rsidRPr="00141A0C" w:rsidRDefault="00141A0C" w:rsidP="00126967">
      <w:pPr>
        <w:pStyle w:val="Style4"/>
        <w:numPr>
          <w:ilvl w:val="0"/>
          <w:numId w:val="43"/>
        </w:numPr>
        <w:shd w:val="clear" w:color="auto" w:fill="auto"/>
        <w:tabs>
          <w:tab w:val="left" w:pos="426"/>
        </w:tabs>
        <w:spacing w:before="0" w:after="120" w:line="240" w:lineRule="auto"/>
        <w:ind w:left="426" w:right="20" w:hanging="426"/>
        <w:jc w:val="both"/>
        <w:rPr>
          <w:rFonts w:ascii="Inter" w:hAnsi="Inter"/>
          <w:sz w:val="21"/>
          <w:szCs w:val="21"/>
        </w:rPr>
      </w:pPr>
      <w:r w:rsidRPr="00141A0C">
        <w:rPr>
          <w:rStyle w:val="CharStyle5"/>
          <w:rFonts w:ascii="Inter" w:hAnsi="Inter"/>
          <w:color w:val="000000"/>
          <w:sz w:val="21"/>
          <w:szCs w:val="21"/>
        </w:rPr>
        <w:t xml:space="preserve">Pristúpenie k </w:t>
      </w:r>
      <w:r w:rsidR="00F85AD3">
        <w:rPr>
          <w:rStyle w:val="CharStyle5"/>
          <w:rFonts w:ascii="Inter" w:hAnsi="Inter"/>
          <w:color w:val="000000"/>
          <w:sz w:val="21"/>
          <w:szCs w:val="21"/>
        </w:rPr>
        <w:t>D</w:t>
      </w:r>
      <w:r w:rsidRPr="00141A0C">
        <w:rPr>
          <w:rStyle w:val="CharStyle5"/>
          <w:rFonts w:ascii="Inter" w:hAnsi="Inter"/>
          <w:color w:val="000000"/>
          <w:sz w:val="21"/>
          <w:szCs w:val="21"/>
        </w:rPr>
        <w:t xml:space="preserve">ohode nie je povinnosťou mestskej spoločnosti. V prípade pristúpenia niektorej mestskej spoločnosti k </w:t>
      </w:r>
      <w:r w:rsidR="00F85AD3">
        <w:rPr>
          <w:rStyle w:val="CharStyle5"/>
          <w:rFonts w:ascii="Inter" w:hAnsi="Inter"/>
          <w:color w:val="000000"/>
          <w:sz w:val="21"/>
          <w:szCs w:val="21"/>
        </w:rPr>
        <w:t>D</w:t>
      </w:r>
      <w:r w:rsidRPr="00141A0C">
        <w:rPr>
          <w:rStyle w:val="CharStyle5"/>
          <w:rFonts w:ascii="Inter" w:hAnsi="Inter"/>
          <w:color w:val="000000"/>
          <w:sz w:val="21"/>
          <w:szCs w:val="21"/>
        </w:rPr>
        <w:t xml:space="preserve">ohode sa na ňu primerane vzťahujú práva a povinnosti </w:t>
      </w:r>
      <w:r w:rsidR="00F85AD3">
        <w:rPr>
          <w:rStyle w:val="CharStyle5"/>
          <w:rFonts w:ascii="Inter" w:hAnsi="Inter"/>
          <w:color w:val="000000"/>
          <w:sz w:val="21"/>
          <w:szCs w:val="21"/>
        </w:rPr>
        <w:t>Objednávateľa</w:t>
      </w:r>
      <w:r w:rsidRPr="00141A0C">
        <w:rPr>
          <w:rStyle w:val="CharStyle5"/>
          <w:rFonts w:ascii="Inter" w:hAnsi="Inter"/>
          <w:color w:val="000000"/>
          <w:sz w:val="21"/>
          <w:szCs w:val="21"/>
        </w:rPr>
        <w:t xml:space="preserve"> podľa tejto </w:t>
      </w:r>
      <w:r w:rsidR="00F85AD3">
        <w:rPr>
          <w:rStyle w:val="CharStyle5"/>
          <w:rFonts w:ascii="Inter" w:hAnsi="Inter"/>
          <w:color w:val="000000"/>
          <w:sz w:val="21"/>
          <w:szCs w:val="21"/>
        </w:rPr>
        <w:t>D</w:t>
      </w:r>
      <w:r w:rsidRPr="00141A0C">
        <w:rPr>
          <w:rStyle w:val="CharStyle5"/>
          <w:rFonts w:ascii="Inter" w:hAnsi="Inter"/>
          <w:color w:val="000000"/>
          <w:sz w:val="21"/>
          <w:szCs w:val="21"/>
        </w:rPr>
        <w:t>ohody v súlade s dohodou o pristúpení.</w:t>
      </w:r>
    </w:p>
    <w:p w14:paraId="089339CC" w14:textId="6A91B43D" w:rsidR="00141A0C" w:rsidRPr="00141A0C" w:rsidRDefault="00F85AD3" w:rsidP="00126967">
      <w:pPr>
        <w:pStyle w:val="Style4"/>
        <w:numPr>
          <w:ilvl w:val="0"/>
          <w:numId w:val="43"/>
        </w:numPr>
        <w:shd w:val="clear" w:color="auto" w:fill="auto"/>
        <w:tabs>
          <w:tab w:val="left" w:pos="426"/>
        </w:tabs>
        <w:spacing w:before="0" w:after="120" w:line="240" w:lineRule="auto"/>
        <w:ind w:left="426" w:right="20" w:hanging="426"/>
        <w:jc w:val="both"/>
        <w:rPr>
          <w:rFonts w:ascii="Inter" w:hAnsi="Inter"/>
          <w:b/>
          <w:bCs/>
          <w:sz w:val="21"/>
          <w:szCs w:val="21"/>
          <w:shd w:val="clear" w:color="auto" w:fill="FFFFFF"/>
        </w:rPr>
      </w:pPr>
      <w:r>
        <w:rPr>
          <w:rStyle w:val="CharStyle5"/>
          <w:rFonts w:ascii="Inter" w:hAnsi="Inter"/>
          <w:color w:val="000000"/>
          <w:sz w:val="21"/>
          <w:szCs w:val="21"/>
        </w:rPr>
        <w:t>Objednávateľ</w:t>
      </w:r>
      <w:r w:rsidR="00141A0C" w:rsidRPr="00141A0C">
        <w:rPr>
          <w:rStyle w:val="CharStyle5"/>
          <w:rFonts w:ascii="Inter" w:hAnsi="Inter"/>
          <w:color w:val="000000"/>
          <w:sz w:val="21"/>
          <w:szCs w:val="21"/>
        </w:rPr>
        <w:t xml:space="preserve"> a jednotliví pristupujúci </w:t>
      </w:r>
      <w:r>
        <w:rPr>
          <w:rStyle w:val="CharStyle5"/>
          <w:rFonts w:ascii="Inter" w:hAnsi="Inter"/>
          <w:color w:val="000000"/>
          <w:sz w:val="21"/>
          <w:szCs w:val="21"/>
        </w:rPr>
        <w:t>objednávatelia</w:t>
      </w:r>
      <w:r w:rsidR="00141A0C" w:rsidRPr="00141A0C">
        <w:rPr>
          <w:rStyle w:val="CharStyle5"/>
          <w:rFonts w:ascii="Inter" w:hAnsi="Inter"/>
          <w:color w:val="000000"/>
          <w:sz w:val="21"/>
          <w:szCs w:val="21"/>
        </w:rPr>
        <w:t xml:space="preserve"> zodpovedajú samostatne a oddelene za povinnosti a záväzky, ktoré im vyplývajú z </w:t>
      </w:r>
      <w:r>
        <w:rPr>
          <w:rStyle w:val="CharStyle5"/>
          <w:rFonts w:ascii="Inter" w:hAnsi="Inter"/>
          <w:color w:val="000000"/>
          <w:sz w:val="21"/>
          <w:szCs w:val="21"/>
        </w:rPr>
        <w:t>D</w:t>
      </w:r>
      <w:r w:rsidR="00141A0C" w:rsidRPr="00141A0C">
        <w:rPr>
          <w:rStyle w:val="CharStyle5"/>
          <w:rFonts w:ascii="Inter" w:hAnsi="Inter"/>
          <w:color w:val="000000"/>
          <w:sz w:val="21"/>
          <w:szCs w:val="21"/>
        </w:rPr>
        <w:t>ohody, to znamená, že nezodpovedajú spoločne a nerozdielne.</w:t>
      </w:r>
    </w:p>
    <w:p w14:paraId="5B22CDF1" w14:textId="77777777" w:rsidR="006A3CE4" w:rsidRDefault="006A3CE4" w:rsidP="00F85AD3">
      <w:pPr>
        <w:rPr>
          <w:rFonts w:ascii="Inter" w:hAnsi="Inter"/>
          <w:b/>
          <w:bCs/>
          <w:sz w:val="21"/>
          <w:szCs w:val="21"/>
        </w:rPr>
      </w:pPr>
    </w:p>
    <w:p w14:paraId="0C746A05" w14:textId="4344EBFF" w:rsidR="006A3CE4" w:rsidRPr="00B14CF5" w:rsidRDefault="006A3CE4" w:rsidP="001A5BB1">
      <w:pPr>
        <w:jc w:val="center"/>
        <w:rPr>
          <w:rFonts w:ascii="Inter" w:hAnsi="Inter"/>
          <w:b/>
          <w:bCs/>
          <w:sz w:val="21"/>
          <w:szCs w:val="21"/>
        </w:rPr>
      </w:pPr>
      <w:r>
        <w:rPr>
          <w:rFonts w:ascii="Inter" w:hAnsi="Inter"/>
          <w:b/>
          <w:bCs/>
          <w:sz w:val="21"/>
          <w:szCs w:val="21"/>
        </w:rPr>
        <w:t>Článok XV</w:t>
      </w:r>
    </w:p>
    <w:p w14:paraId="397A7470" w14:textId="523233D0" w:rsidR="00637144" w:rsidRPr="00B14CF5" w:rsidRDefault="0007513A" w:rsidP="003D3C16">
      <w:pPr>
        <w:widowControl w:val="0"/>
        <w:spacing w:after="120"/>
        <w:jc w:val="center"/>
        <w:rPr>
          <w:rFonts w:ascii="Inter" w:eastAsia="Arial Narrow" w:hAnsi="Inter"/>
          <w:b/>
          <w:bCs/>
          <w:sz w:val="21"/>
          <w:szCs w:val="21"/>
        </w:rPr>
      </w:pPr>
      <w:r w:rsidRPr="00B14CF5">
        <w:rPr>
          <w:rFonts w:ascii="Inter" w:eastAsia="Arial Narrow" w:hAnsi="Inter"/>
          <w:b/>
          <w:bCs/>
          <w:sz w:val="21"/>
          <w:szCs w:val="21"/>
        </w:rPr>
        <w:t>Spoločné a z</w:t>
      </w:r>
      <w:r w:rsidR="00EB27F8" w:rsidRPr="00B14CF5">
        <w:rPr>
          <w:rFonts w:ascii="Inter" w:eastAsia="Arial Narrow" w:hAnsi="Inter"/>
          <w:b/>
          <w:bCs/>
          <w:sz w:val="21"/>
          <w:szCs w:val="21"/>
        </w:rPr>
        <w:t>áverečné ustanovenia</w:t>
      </w:r>
    </w:p>
    <w:p w14:paraId="130D8D56" w14:textId="73DC28D1" w:rsidR="00DD35D2" w:rsidRPr="00B14CF5" w:rsidRDefault="00DD35D2"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V prípade zmeny názvu, sídla, právnej formy, štatutárnych orgánov ako aj spôsobu ich konania, bankového spojenia,</w:t>
      </w:r>
      <w:r w:rsidR="00EA76CB" w:rsidRPr="00B14CF5">
        <w:rPr>
          <w:rFonts w:ascii="Inter" w:hAnsi="Inter" w:cs="Times New Roman"/>
          <w:sz w:val="21"/>
          <w:szCs w:val="21"/>
        </w:rPr>
        <w:t xml:space="preserve"> </w:t>
      </w:r>
      <w:r w:rsidRPr="00B14CF5">
        <w:rPr>
          <w:rFonts w:ascii="Inter" w:hAnsi="Inter" w:cs="Times New Roman"/>
          <w:sz w:val="21"/>
          <w:szCs w:val="21"/>
        </w:rPr>
        <w:t>čísla účtu, emailových adries, účastník dohody, ktorého sa niektorá z týchto zmien týka, oznámi druhému účastníkovi</w:t>
      </w:r>
      <w:r w:rsidR="00EA76CB" w:rsidRPr="00B14CF5">
        <w:rPr>
          <w:rFonts w:ascii="Inter" w:hAnsi="Inter" w:cs="Times New Roman"/>
          <w:sz w:val="21"/>
          <w:szCs w:val="21"/>
        </w:rPr>
        <w:t xml:space="preserve"> </w:t>
      </w:r>
      <w:r w:rsidRPr="00B14CF5">
        <w:rPr>
          <w:rFonts w:ascii="Inter" w:hAnsi="Inter" w:cs="Times New Roman"/>
          <w:sz w:val="21"/>
          <w:szCs w:val="21"/>
        </w:rPr>
        <w:t>dohody túto skutočnosť, a to bez zbytočného odkladu.</w:t>
      </w:r>
      <w:r w:rsidR="001E3401" w:rsidRPr="00B14CF5">
        <w:rPr>
          <w:rFonts w:ascii="Inter" w:hAnsi="Inter" w:cs="Times New Roman"/>
          <w:sz w:val="21"/>
          <w:szCs w:val="21"/>
        </w:rPr>
        <w:t xml:space="preserve"> Pre vylúčenie pochybností sa </w:t>
      </w:r>
      <w:r w:rsidR="00F85AD3">
        <w:rPr>
          <w:rFonts w:ascii="Inter" w:hAnsi="Inter" w:cs="Times New Roman"/>
          <w:sz w:val="21"/>
          <w:szCs w:val="21"/>
        </w:rPr>
        <w:t>účastníci dohody</w:t>
      </w:r>
      <w:r w:rsidR="001E3401" w:rsidRPr="00B14CF5">
        <w:rPr>
          <w:rFonts w:ascii="Inter" w:hAnsi="Inter" w:cs="Times New Roman"/>
          <w:sz w:val="21"/>
          <w:szCs w:val="21"/>
        </w:rPr>
        <w:t xml:space="preserve"> dohodli, že v takom prípade nie je potrebné uzatvárať dodatok k tejto Dohode.</w:t>
      </w:r>
    </w:p>
    <w:p w14:paraId="24E8156D" w14:textId="77777777" w:rsidR="00A46524" w:rsidRPr="00B14CF5" w:rsidRDefault="00A46524" w:rsidP="004A54AC">
      <w:pPr>
        <w:rPr>
          <w:rFonts w:ascii="Inter" w:hAnsi="Inter"/>
          <w:sz w:val="21"/>
          <w:szCs w:val="21"/>
        </w:rPr>
      </w:pPr>
    </w:p>
    <w:p w14:paraId="4F9FCA68" w14:textId="6C217D76" w:rsidR="00E0658E" w:rsidRPr="00B14CF5" w:rsidRDefault="32CEAD78" w:rsidP="21678C1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21678C12">
        <w:rPr>
          <w:rFonts w:ascii="Inter" w:hAnsi="Inter" w:cs="Times New Roman"/>
          <w:sz w:val="21"/>
          <w:szCs w:val="21"/>
        </w:rPr>
        <w:t>Meniť alebo dopĺňať túto Dohodu</w:t>
      </w:r>
      <w:r w:rsidR="009157B5">
        <w:rPr>
          <w:rFonts w:ascii="Inter" w:hAnsi="Inter" w:cs="Times New Roman"/>
          <w:sz w:val="21"/>
          <w:szCs w:val="21"/>
        </w:rPr>
        <w:t xml:space="preserve"> (s výnimkou prípadov uvedených v bode 1. tohto odseku)</w:t>
      </w:r>
      <w:r w:rsidRPr="21678C12">
        <w:rPr>
          <w:rFonts w:ascii="Inter" w:hAnsi="Inter" w:cs="Times New Roman"/>
          <w:sz w:val="21"/>
          <w:szCs w:val="21"/>
        </w:rPr>
        <w:t xml:space="preserve"> je možné len na základe dohody oboch účastníkov </w:t>
      </w:r>
      <w:r w:rsidR="6482E1DF" w:rsidRPr="21678C12">
        <w:rPr>
          <w:rFonts w:ascii="Inter" w:hAnsi="Inter" w:cs="Times New Roman"/>
          <w:sz w:val="21"/>
          <w:szCs w:val="21"/>
        </w:rPr>
        <w:t>d</w:t>
      </w:r>
      <w:r w:rsidRPr="21678C12">
        <w:rPr>
          <w:rFonts w:ascii="Inter" w:hAnsi="Inter" w:cs="Times New Roman"/>
          <w:sz w:val="21"/>
          <w:szCs w:val="21"/>
        </w:rPr>
        <w:t>ohody vo forme očíslovaného</w:t>
      </w:r>
      <w:r w:rsidR="7BB0FE82" w:rsidRPr="21678C12">
        <w:rPr>
          <w:rFonts w:ascii="Inter" w:hAnsi="Inter" w:cs="Times New Roman"/>
          <w:sz w:val="21"/>
          <w:szCs w:val="21"/>
        </w:rPr>
        <w:t xml:space="preserve"> </w:t>
      </w:r>
      <w:r w:rsidRPr="21678C12">
        <w:rPr>
          <w:rFonts w:ascii="Inter" w:hAnsi="Inter" w:cs="Times New Roman"/>
          <w:sz w:val="21"/>
          <w:szCs w:val="21"/>
        </w:rPr>
        <w:t>písomného dodatku k Dohode, ktorý nie je v rozpore s ustanovením § 18 zákonom o verejnom obstarávaní. Po</w:t>
      </w:r>
      <w:r w:rsidR="7BB0FE82" w:rsidRPr="21678C12">
        <w:rPr>
          <w:rFonts w:ascii="Inter" w:hAnsi="Inter" w:cs="Times New Roman"/>
          <w:sz w:val="21"/>
          <w:szCs w:val="21"/>
        </w:rPr>
        <w:t xml:space="preserve"> </w:t>
      </w:r>
      <w:r w:rsidRPr="21678C12">
        <w:rPr>
          <w:rFonts w:ascii="Inter" w:hAnsi="Inter" w:cs="Times New Roman"/>
          <w:sz w:val="21"/>
          <w:szCs w:val="21"/>
        </w:rPr>
        <w:t xml:space="preserve">obojstrannom potvrdení sa dodatok stane neoddeliteľnou súčasťou tejto Dohody. </w:t>
      </w:r>
    </w:p>
    <w:p w14:paraId="04ABABF0" w14:textId="77777777" w:rsidR="00A46524" w:rsidRPr="00B14CF5" w:rsidRDefault="00A46524" w:rsidP="00A46524">
      <w:pPr>
        <w:rPr>
          <w:rFonts w:ascii="Inter" w:hAnsi="Inter"/>
          <w:sz w:val="21"/>
          <w:szCs w:val="21"/>
        </w:rPr>
      </w:pPr>
    </w:p>
    <w:p w14:paraId="773C8B08" w14:textId="6CAE8F66" w:rsidR="003D1C18" w:rsidRPr="00B14CF5" w:rsidRDefault="003D1C18"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Táto Dohoda patrí medzi povinne zverejňované dohody (vrátane dodatkov) podľa ustanovení § 5a zákona č.</w:t>
      </w:r>
      <w:r w:rsidR="00EA76CB" w:rsidRPr="00B14CF5">
        <w:rPr>
          <w:rFonts w:ascii="Inter" w:hAnsi="Inter" w:cs="Times New Roman"/>
          <w:sz w:val="21"/>
          <w:szCs w:val="21"/>
        </w:rPr>
        <w:t xml:space="preserve"> </w:t>
      </w:r>
      <w:r w:rsidRPr="00B14CF5">
        <w:rPr>
          <w:rFonts w:ascii="Inter" w:hAnsi="Inter" w:cs="Times New Roman"/>
          <w:sz w:val="21"/>
          <w:szCs w:val="21"/>
        </w:rPr>
        <w:t>211/2000</w:t>
      </w:r>
      <w:r w:rsidR="00EA76CB" w:rsidRPr="00B14CF5">
        <w:rPr>
          <w:rFonts w:ascii="Inter" w:hAnsi="Inter" w:cs="Times New Roman"/>
          <w:sz w:val="21"/>
          <w:szCs w:val="21"/>
        </w:rPr>
        <w:t xml:space="preserve"> </w:t>
      </w:r>
      <w:r w:rsidRPr="00B14CF5">
        <w:rPr>
          <w:rFonts w:ascii="Inter" w:hAnsi="Inter" w:cs="Times New Roman"/>
          <w:sz w:val="21"/>
          <w:szCs w:val="21"/>
        </w:rPr>
        <w:t>Z. z. o slobodnom prístupe k informáciám a o zmene a doplnení niektorých zákonov (zákon o slobode informácií) v</w:t>
      </w:r>
      <w:r w:rsidR="00EA76CB" w:rsidRPr="00B14CF5">
        <w:rPr>
          <w:rFonts w:ascii="Inter" w:hAnsi="Inter" w:cs="Times New Roman"/>
          <w:sz w:val="21"/>
          <w:szCs w:val="21"/>
        </w:rPr>
        <w:t xml:space="preserve"> </w:t>
      </w:r>
      <w:r w:rsidRPr="00B14CF5">
        <w:rPr>
          <w:rFonts w:ascii="Inter" w:hAnsi="Inter" w:cs="Times New Roman"/>
          <w:sz w:val="21"/>
          <w:szCs w:val="21"/>
        </w:rPr>
        <w:t>znení neskorších predpisov v spojení s § 47a ods. 1 zákona č. 40/1964 Zb. Občianskeho zákonníka v znení neskorších</w:t>
      </w:r>
      <w:r w:rsidR="00EA76CB" w:rsidRPr="00B14CF5">
        <w:rPr>
          <w:rFonts w:ascii="Inter" w:hAnsi="Inter" w:cs="Times New Roman"/>
          <w:sz w:val="21"/>
          <w:szCs w:val="21"/>
        </w:rPr>
        <w:t xml:space="preserve"> </w:t>
      </w:r>
      <w:r w:rsidRPr="00B14CF5">
        <w:rPr>
          <w:rFonts w:ascii="Inter" w:hAnsi="Inter" w:cs="Times New Roman"/>
          <w:sz w:val="21"/>
          <w:szCs w:val="21"/>
        </w:rPr>
        <w:t xml:space="preserve">predpisov. </w:t>
      </w:r>
    </w:p>
    <w:p w14:paraId="2A3ECFCE" w14:textId="77777777" w:rsidR="00A46524" w:rsidRPr="00B14CF5" w:rsidRDefault="00A46524" w:rsidP="00A46524">
      <w:pPr>
        <w:rPr>
          <w:rFonts w:ascii="Inter" w:hAnsi="Inter"/>
          <w:sz w:val="21"/>
          <w:szCs w:val="21"/>
        </w:rPr>
      </w:pPr>
    </w:p>
    <w:p w14:paraId="1BD40581" w14:textId="0F2D49D1" w:rsidR="00A46524" w:rsidRPr="00B14CF5" w:rsidRDefault="00B576AA"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 xml:space="preserve">Táto Dohoda nadobúda platnosť a je pre účastníkov </w:t>
      </w:r>
      <w:r w:rsidR="00F85AD3">
        <w:rPr>
          <w:rFonts w:ascii="Inter" w:hAnsi="Inter" w:cs="Times New Roman"/>
          <w:sz w:val="21"/>
          <w:szCs w:val="21"/>
        </w:rPr>
        <w:t>d</w:t>
      </w:r>
      <w:r w:rsidRPr="00B14CF5">
        <w:rPr>
          <w:rFonts w:ascii="Inter" w:hAnsi="Inter" w:cs="Times New Roman"/>
          <w:sz w:val="21"/>
          <w:szCs w:val="21"/>
        </w:rPr>
        <w:t>ohody záväzná dňom podpisu oprávnenými zástupcami oboch</w:t>
      </w:r>
      <w:r w:rsidR="00EA76CB" w:rsidRPr="00B14CF5">
        <w:rPr>
          <w:rFonts w:ascii="Inter" w:hAnsi="Inter" w:cs="Times New Roman"/>
          <w:sz w:val="21"/>
          <w:szCs w:val="21"/>
        </w:rPr>
        <w:t xml:space="preserve"> </w:t>
      </w:r>
      <w:r w:rsidR="00F85AD3">
        <w:rPr>
          <w:rFonts w:ascii="Inter" w:hAnsi="Inter" w:cs="Times New Roman"/>
          <w:sz w:val="21"/>
          <w:szCs w:val="21"/>
        </w:rPr>
        <w:t>účastníkov dohody</w:t>
      </w:r>
      <w:r w:rsidRPr="00B14CF5">
        <w:rPr>
          <w:rFonts w:ascii="Inter" w:hAnsi="Inter" w:cs="Times New Roman"/>
          <w:sz w:val="21"/>
          <w:szCs w:val="21"/>
        </w:rPr>
        <w:t xml:space="preserve">; ak oprávnení zástupcovia oboch </w:t>
      </w:r>
      <w:r w:rsidR="00F85AD3">
        <w:rPr>
          <w:rFonts w:ascii="Inter" w:hAnsi="Inter" w:cs="Times New Roman"/>
          <w:sz w:val="21"/>
          <w:szCs w:val="21"/>
        </w:rPr>
        <w:t>účastníkov dohody</w:t>
      </w:r>
      <w:r w:rsidRPr="00B14CF5">
        <w:rPr>
          <w:rFonts w:ascii="Inter" w:hAnsi="Inter" w:cs="Times New Roman"/>
          <w:sz w:val="21"/>
          <w:szCs w:val="21"/>
        </w:rPr>
        <w:t xml:space="preserve"> nepodpíšu túto Dohodu v ten istý deň, tak</w:t>
      </w:r>
      <w:r w:rsidR="00EA76CB" w:rsidRPr="00B14CF5">
        <w:rPr>
          <w:rFonts w:ascii="Inter" w:hAnsi="Inter" w:cs="Times New Roman"/>
          <w:sz w:val="21"/>
          <w:szCs w:val="21"/>
        </w:rPr>
        <w:t xml:space="preserve"> </w:t>
      </w:r>
      <w:r w:rsidRPr="00B14CF5">
        <w:rPr>
          <w:rFonts w:ascii="Inter" w:hAnsi="Inter" w:cs="Times New Roman"/>
          <w:sz w:val="21"/>
          <w:szCs w:val="21"/>
        </w:rPr>
        <w:t xml:space="preserve">rozhodujúci je deň neskoršieho podpisu. Táto Dohoda nadobúda účinnosť dňom nasledujúcim po dni jej zverejnenia </w:t>
      </w:r>
      <w:r w:rsidR="00CE4E39" w:rsidRPr="00B14CF5">
        <w:rPr>
          <w:rFonts w:ascii="Inter" w:hAnsi="Inter" w:cs="Times New Roman"/>
          <w:sz w:val="21"/>
          <w:szCs w:val="21"/>
        </w:rPr>
        <w:t>v Centrálnom registr</w:t>
      </w:r>
      <w:r w:rsidR="00050E0D" w:rsidRPr="00B14CF5">
        <w:rPr>
          <w:rFonts w:ascii="Inter" w:hAnsi="Inter" w:cs="Times New Roman"/>
          <w:sz w:val="21"/>
          <w:szCs w:val="21"/>
        </w:rPr>
        <w:t>i</w:t>
      </w:r>
      <w:r w:rsidR="00CE4E39" w:rsidRPr="00B14CF5">
        <w:rPr>
          <w:rFonts w:ascii="Inter" w:hAnsi="Inter" w:cs="Times New Roman"/>
          <w:sz w:val="21"/>
          <w:szCs w:val="21"/>
        </w:rPr>
        <w:t xml:space="preserve"> zmlúv</w:t>
      </w:r>
      <w:r w:rsidRPr="00B14CF5">
        <w:rPr>
          <w:rFonts w:ascii="Inter" w:hAnsi="Inter" w:cs="Times New Roman"/>
          <w:sz w:val="21"/>
          <w:szCs w:val="21"/>
        </w:rPr>
        <w:t>.</w:t>
      </w:r>
      <w:r w:rsidR="00EA76CB" w:rsidRPr="00B14CF5">
        <w:rPr>
          <w:rFonts w:ascii="Inter" w:hAnsi="Inter" w:cs="Times New Roman"/>
          <w:sz w:val="21"/>
          <w:szCs w:val="21"/>
        </w:rPr>
        <w:t xml:space="preserve"> </w:t>
      </w:r>
    </w:p>
    <w:p w14:paraId="662B1363" w14:textId="56DA9D5E" w:rsidR="00B576AA" w:rsidRPr="00B14CF5" w:rsidRDefault="00DD35D2" w:rsidP="00A46524">
      <w:pPr>
        <w:rPr>
          <w:rFonts w:ascii="Inter" w:hAnsi="Inter"/>
          <w:sz w:val="21"/>
          <w:szCs w:val="21"/>
        </w:rPr>
      </w:pPr>
      <w:r w:rsidRPr="00B14CF5">
        <w:rPr>
          <w:rFonts w:ascii="Inter" w:hAnsi="Inter"/>
          <w:sz w:val="21"/>
          <w:szCs w:val="21"/>
        </w:rPr>
        <w:t xml:space="preserve"> </w:t>
      </w:r>
    </w:p>
    <w:p w14:paraId="07DF89FE" w14:textId="40D59C1D" w:rsidR="000D07C8" w:rsidRPr="00B14CF5" w:rsidRDefault="00F33AAD"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Pokiaľ v Dohode nie je dohodnuté inak, riadia sa práva a povinnosti, právne pomery z nej vyplývajúce, vznikajúce a</w:t>
      </w:r>
      <w:r w:rsidR="00EA76CB" w:rsidRPr="00B14CF5">
        <w:rPr>
          <w:rFonts w:ascii="Inter" w:hAnsi="Inter" w:cs="Times New Roman"/>
          <w:sz w:val="21"/>
          <w:szCs w:val="21"/>
        </w:rPr>
        <w:t xml:space="preserve"> </w:t>
      </w:r>
      <w:r w:rsidRPr="00B14CF5">
        <w:rPr>
          <w:rFonts w:ascii="Inter" w:hAnsi="Inter" w:cs="Times New Roman"/>
          <w:sz w:val="21"/>
          <w:szCs w:val="21"/>
        </w:rPr>
        <w:t>súvisiace, len slovenským právnym poriadkom, a to najmä Obchodným zákonníkom a súvisiacimi všeobecne</w:t>
      </w:r>
      <w:r w:rsidR="00EA76CB" w:rsidRPr="00B14CF5">
        <w:rPr>
          <w:rFonts w:ascii="Inter" w:hAnsi="Inter" w:cs="Times New Roman"/>
          <w:sz w:val="21"/>
          <w:szCs w:val="21"/>
        </w:rPr>
        <w:t xml:space="preserve"> </w:t>
      </w:r>
      <w:r w:rsidRPr="00B14CF5">
        <w:rPr>
          <w:rFonts w:ascii="Inter" w:hAnsi="Inter" w:cs="Times New Roman"/>
          <w:sz w:val="21"/>
          <w:szCs w:val="21"/>
        </w:rPr>
        <w:t>záväznými právnymi predpismi platnými v Slovenskej republike. Účastníci dohody sú povinní rešpektovať zákon</w:t>
      </w:r>
      <w:r w:rsidR="00EA76CB" w:rsidRPr="00B14CF5">
        <w:rPr>
          <w:rFonts w:ascii="Inter" w:hAnsi="Inter" w:cs="Times New Roman"/>
          <w:sz w:val="21"/>
          <w:szCs w:val="21"/>
        </w:rPr>
        <w:t xml:space="preserve"> </w:t>
      </w:r>
      <w:r w:rsidRPr="00B14CF5">
        <w:rPr>
          <w:rFonts w:ascii="Inter" w:hAnsi="Inter" w:cs="Times New Roman"/>
          <w:sz w:val="21"/>
          <w:szCs w:val="21"/>
        </w:rPr>
        <w:t>o</w:t>
      </w:r>
      <w:r w:rsidR="00EA76CB" w:rsidRPr="00B14CF5">
        <w:rPr>
          <w:rFonts w:ascii="Inter" w:hAnsi="Inter" w:cs="Times New Roman"/>
          <w:sz w:val="21"/>
          <w:szCs w:val="21"/>
        </w:rPr>
        <w:t xml:space="preserve"> </w:t>
      </w:r>
      <w:r w:rsidRPr="00B14CF5">
        <w:rPr>
          <w:rFonts w:ascii="Inter" w:hAnsi="Inter" w:cs="Times New Roman"/>
          <w:sz w:val="21"/>
          <w:szCs w:val="21"/>
        </w:rPr>
        <w:t>verejnom obstarávaní a v uvedenej súvislosti poskytnúť vyžadovanú súčinnosť.</w:t>
      </w:r>
      <w:r w:rsidR="00DD35D2" w:rsidRPr="00B14CF5">
        <w:rPr>
          <w:rFonts w:ascii="Inter" w:hAnsi="Inter" w:cs="Times New Roman"/>
          <w:sz w:val="21"/>
          <w:szCs w:val="21"/>
        </w:rPr>
        <w:t xml:space="preserve"> </w:t>
      </w:r>
    </w:p>
    <w:p w14:paraId="08AA1E12" w14:textId="77777777" w:rsidR="00A46524" w:rsidRPr="00B14CF5" w:rsidRDefault="00A46524" w:rsidP="00A46524">
      <w:pPr>
        <w:rPr>
          <w:rFonts w:ascii="Inter" w:hAnsi="Inter"/>
          <w:sz w:val="21"/>
          <w:szCs w:val="21"/>
        </w:rPr>
      </w:pPr>
    </w:p>
    <w:p w14:paraId="17261149" w14:textId="5BA99AA6" w:rsidR="00F33AAD" w:rsidRPr="00B14CF5" w:rsidRDefault="00A2482D"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Táto Dohoda je vyhotovená v štyroch (4) vyhotoveniach s platnosťou originálu, z ktorých každý účastník Dohody obdrží</w:t>
      </w:r>
      <w:r w:rsidR="00EA76CB" w:rsidRPr="00B14CF5">
        <w:rPr>
          <w:rFonts w:ascii="Inter" w:hAnsi="Inter" w:cs="Times New Roman"/>
          <w:sz w:val="21"/>
          <w:szCs w:val="21"/>
        </w:rPr>
        <w:t xml:space="preserve"> </w:t>
      </w:r>
      <w:r w:rsidRPr="00B14CF5">
        <w:rPr>
          <w:rFonts w:ascii="Inter" w:hAnsi="Inter" w:cs="Times New Roman"/>
          <w:sz w:val="21"/>
          <w:szCs w:val="21"/>
        </w:rPr>
        <w:t>po dve vyhotovenia.</w:t>
      </w:r>
    </w:p>
    <w:p w14:paraId="0A68B9E2" w14:textId="77777777" w:rsidR="00357ED1" w:rsidRPr="00F85AD3" w:rsidRDefault="00357ED1" w:rsidP="00F85AD3">
      <w:pPr>
        <w:rPr>
          <w:rFonts w:ascii="Inter" w:hAnsi="Inter"/>
          <w:sz w:val="21"/>
          <w:szCs w:val="21"/>
        </w:rPr>
      </w:pPr>
    </w:p>
    <w:p w14:paraId="19078739" w14:textId="6F489AB9" w:rsidR="00357ED1" w:rsidRPr="00B14CF5" w:rsidRDefault="00357ED1" w:rsidP="00590FA2">
      <w:pPr>
        <w:pStyle w:val="Odsekzoznamu"/>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B14CF5">
        <w:rPr>
          <w:rFonts w:ascii="Inter" w:hAnsi="Inter"/>
          <w:sz w:val="21"/>
          <w:szCs w:val="21"/>
        </w:rPr>
        <w:t xml:space="preserve">Neplatnosť, neúčinnosť alebo neaplikovateľnosť niektorého ustanovenia tejto </w:t>
      </w:r>
      <w:r w:rsidR="009A516F" w:rsidRPr="00B14CF5">
        <w:rPr>
          <w:rFonts w:ascii="Inter" w:hAnsi="Inter"/>
          <w:sz w:val="21"/>
          <w:szCs w:val="21"/>
        </w:rPr>
        <w:t>Dohody</w:t>
      </w:r>
      <w:r w:rsidRPr="00B14CF5">
        <w:rPr>
          <w:rFonts w:ascii="Inter" w:hAnsi="Inter"/>
          <w:sz w:val="21"/>
          <w:szCs w:val="21"/>
        </w:rPr>
        <w:t xml:space="preserve"> nespôsobuje neplatnosť, neúčinnosť alebo neaplikovateľnosť tejto </w:t>
      </w:r>
      <w:r w:rsidR="009A516F" w:rsidRPr="00B14CF5">
        <w:rPr>
          <w:rFonts w:ascii="Inter" w:hAnsi="Inter"/>
          <w:sz w:val="21"/>
          <w:szCs w:val="21"/>
        </w:rPr>
        <w:t>Dohody</w:t>
      </w:r>
      <w:r w:rsidRPr="00B14CF5">
        <w:rPr>
          <w:rFonts w:ascii="Inter" w:hAnsi="Inter"/>
          <w:sz w:val="21"/>
          <w:szCs w:val="21"/>
        </w:rPr>
        <w:t xml:space="preserve"> ako celku. V prípade neplatnosti, neúčinnosti alebo neaplikovateľnosti niektorého ustanovenia tejto </w:t>
      </w:r>
      <w:r w:rsidR="009A516F" w:rsidRPr="00B14CF5">
        <w:rPr>
          <w:rFonts w:ascii="Inter" w:hAnsi="Inter"/>
          <w:sz w:val="21"/>
          <w:szCs w:val="21"/>
        </w:rPr>
        <w:t>Dohody</w:t>
      </w:r>
      <w:r w:rsidRPr="00B14CF5">
        <w:rPr>
          <w:rFonts w:ascii="Inter" w:hAnsi="Inter"/>
          <w:sz w:val="21"/>
          <w:szCs w:val="21"/>
        </w:rPr>
        <w:t xml:space="preserve"> sú zmluvné strany povinné vyvinúť všetku súčinnosť, ktorú od nich možno spravodlivo požadovať, aby neplatné, neúčinné alebo neaplikovateľné ustanovenie tejto </w:t>
      </w:r>
      <w:r w:rsidR="009A516F" w:rsidRPr="00B14CF5">
        <w:rPr>
          <w:rFonts w:ascii="Inter" w:hAnsi="Inter"/>
          <w:sz w:val="21"/>
          <w:szCs w:val="21"/>
        </w:rPr>
        <w:t>Dohody</w:t>
      </w:r>
      <w:r w:rsidRPr="00B14CF5">
        <w:rPr>
          <w:rFonts w:ascii="Inter" w:hAnsi="Inter"/>
          <w:sz w:val="21"/>
          <w:szCs w:val="21"/>
        </w:rPr>
        <w:t xml:space="preserve"> nahradili novým ustanovením v súlade s účelom tejto </w:t>
      </w:r>
      <w:r w:rsidR="009A516F" w:rsidRPr="00B14CF5">
        <w:rPr>
          <w:rFonts w:ascii="Inter" w:hAnsi="Inter"/>
          <w:sz w:val="21"/>
          <w:szCs w:val="21"/>
        </w:rPr>
        <w:t>Dohody</w:t>
      </w:r>
      <w:r w:rsidRPr="00B14CF5">
        <w:rPr>
          <w:rFonts w:ascii="Inter" w:hAnsi="Inter"/>
          <w:sz w:val="21"/>
          <w:szCs w:val="21"/>
        </w:rPr>
        <w:t xml:space="preserve">. V prípade, ak bude právny predpis citovaný v tejto </w:t>
      </w:r>
      <w:r w:rsidR="009A516F" w:rsidRPr="00B14CF5">
        <w:rPr>
          <w:rFonts w:ascii="Inter" w:hAnsi="Inter"/>
          <w:sz w:val="21"/>
          <w:szCs w:val="21"/>
        </w:rPr>
        <w:t>Dohode</w:t>
      </w:r>
      <w:r w:rsidRPr="00B14CF5">
        <w:rPr>
          <w:rFonts w:ascii="Inter" w:hAnsi="Inter"/>
          <w:sz w:val="21"/>
          <w:szCs w:val="21"/>
        </w:rPr>
        <w:t xml:space="preserve"> zrušený a nahradený iným právnym predpisom, odkazy tejto </w:t>
      </w:r>
      <w:r w:rsidR="009A516F" w:rsidRPr="00B14CF5">
        <w:rPr>
          <w:rFonts w:ascii="Inter" w:hAnsi="Inter"/>
          <w:sz w:val="21"/>
          <w:szCs w:val="21"/>
        </w:rPr>
        <w:t>Dohody</w:t>
      </w:r>
      <w:r w:rsidRPr="00B14CF5">
        <w:rPr>
          <w:rFonts w:ascii="Inter" w:hAnsi="Inter"/>
          <w:sz w:val="21"/>
          <w:szCs w:val="21"/>
        </w:rPr>
        <w:t xml:space="preserve"> na pôvodný právny predpis sa budú považovať za odkazy na právny predpis, ktorý ho nahradil.</w:t>
      </w:r>
    </w:p>
    <w:p w14:paraId="6B56F6F3" w14:textId="56172CE3" w:rsidR="00050E0D" w:rsidRPr="00B14CF5" w:rsidRDefault="009A516F" w:rsidP="00590FA2">
      <w:pPr>
        <w:pStyle w:val="Odsekzoznamu"/>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spacing w:after="120" w:line="240" w:lineRule="auto"/>
        <w:ind w:left="426" w:hanging="426"/>
        <w:contextualSpacing w:val="0"/>
        <w:rPr>
          <w:rFonts w:ascii="Inter" w:hAnsi="Inter"/>
          <w:sz w:val="21"/>
          <w:szCs w:val="21"/>
        </w:rPr>
      </w:pPr>
      <w:r w:rsidRPr="00B14CF5">
        <w:rPr>
          <w:rFonts w:ascii="Inter" w:hAnsi="Inter"/>
          <w:sz w:val="21"/>
          <w:szCs w:val="21"/>
        </w:rPr>
        <w:t>Zmluvné strany sa zaväzujú vynaložiť primerané úsilie pri riešení vzájomných sporov vyplývajúcich z tejto Dohody, ktoré budú riešené v prvom rade zmierlivým spôsobom a dialógom. V prípade, ak zmierlivý spôsob riešenia vzájomných sporov nebude úspešný, právomoc riešiť spory vyplývajúce z tejto Dohody majú príslušné súdy Slovenskej republiky, za použitia slovenského práva.</w:t>
      </w:r>
    </w:p>
    <w:p w14:paraId="08E8E677" w14:textId="0BEA67DF" w:rsidR="00A46524" w:rsidRPr="00B14CF5" w:rsidRDefault="00DB3750"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cs="Times New Roman"/>
          <w:sz w:val="21"/>
          <w:szCs w:val="21"/>
        </w:rPr>
        <w:t>Účastníci Dohody vyhlasujú, že sú spôsobilí na právne úkony, ich vôľa je slobodná a vážna, prejav vôle je dostatočne</w:t>
      </w:r>
      <w:r w:rsidR="00EA76CB" w:rsidRPr="00B14CF5">
        <w:rPr>
          <w:rFonts w:ascii="Inter" w:hAnsi="Inter" w:cs="Times New Roman"/>
          <w:sz w:val="21"/>
          <w:szCs w:val="21"/>
        </w:rPr>
        <w:t xml:space="preserve"> </w:t>
      </w:r>
      <w:r w:rsidRPr="00B14CF5">
        <w:rPr>
          <w:rFonts w:ascii="Inter" w:hAnsi="Inter" w:cs="Times New Roman"/>
          <w:sz w:val="21"/>
          <w:szCs w:val="21"/>
        </w:rPr>
        <w:t>zrozumiteľný a určitý, zmluvná voľnosť nie je obmedzená a právny úkon je urobený v predpísanej forme. Účastníci</w:t>
      </w:r>
      <w:r w:rsidR="00EA76CB" w:rsidRPr="00B14CF5">
        <w:rPr>
          <w:rFonts w:ascii="Inter" w:hAnsi="Inter" w:cs="Times New Roman"/>
          <w:sz w:val="21"/>
          <w:szCs w:val="21"/>
        </w:rPr>
        <w:t xml:space="preserve"> </w:t>
      </w:r>
      <w:r w:rsidRPr="00B14CF5">
        <w:rPr>
          <w:rFonts w:ascii="Inter" w:hAnsi="Inter" w:cs="Times New Roman"/>
          <w:sz w:val="21"/>
          <w:szCs w:val="21"/>
        </w:rPr>
        <w:t>Dohody si zmluvu prečítali a bez výhrad súhlasia s jej ustanoveniami.</w:t>
      </w:r>
    </w:p>
    <w:p w14:paraId="6F67FC33" w14:textId="77777777" w:rsidR="00A46524" w:rsidRPr="00B14CF5" w:rsidRDefault="00A46524" w:rsidP="00A46524">
      <w:pPr>
        <w:rPr>
          <w:rFonts w:ascii="Inter" w:hAnsi="Inter"/>
          <w:sz w:val="21"/>
          <w:szCs w:val="21"/>
        </w:rPr>
      </w:pPr>
    </w:p>
    <w:p w14:paraId="58B55DB3" w14:textId="1DD035AD" w:rsidR="004E54FC" w:rsidRPr="00B14CF5" w:rsidRDefault="00A46524" w:rsidP="00590FA2">
      <w:pPr>
        <w:pStyle w:val="Odsekzoznamu"/>
        <w:numPr>
          <w:ilvl w:val="1"/>
          <w:numId w:val="22"/>
        </w:numPr>
        <w:pBdr>
          <w:bar w:val="none" w:sz="0" w:color="auto"/>
        </w:pBdr>
        <w:tabs>
          <w:tab w:val="clear" w:pos="720"/>
        </w:tabs>
        <w:spacing w:line="240" w:lineRule="auto"/>
        <w:ind w:left="426" w:hanging="426"/>
        <w:rPr>
          <w:rFonts w:ascii="Inter" w:hAnsi="Inter" w:cs="Times New Roman"/>
          <w:sz w:val="21"/>
          <w:szCs w:val="21"/>
        </w:rPr>
      </w:pPr>
      <w:r w:rsidRPr="00B14CF5">
        <w:rPr>
          <w:rFonts w:ascii="Inter" w:hAnsi="Inter"/>
          <w:sz w:val="21"/>
          <w:szCs w:val="21"/>
        </w:rPr>
        <w:t>Neoddeliteľnou súčasťou tejto Dohody je:</w:t>
      </w:r>
      <w:r w:rsidR="00EA76CB" w:rsidRPr="00B14CF5">
        <w:rPr>
          <w:rFonts w:ascii="Inter" w:hAnsi="Inter"/>
          <w:sz w:val="21"/>
          <w:szCs w:val="21"/>
        </w:rPr>
        <w:t xml:space="preserve"> </w:t>
      </w:r>
    </w:p>
    <w:p w14:paraId="46BD5060" w14:textId="77777777" w:rsidR="004E54FC" w:rsidRPr="00B14CF5" w:rsidRDefault="004E54FC" w:rsidP="004E54FC">
      <w:pPr>
        <w:rPr>
          <w:rFonts w:ascii="Inter" w:hAnsi="Inter"/>
          <w:sz w:val="21"/>
          <w:szCs w:val="21"/>
        </w:rPr>
      </w:pPr>
    </w:p>
    <w:p w14:paraId="19917B29" w14:textId="0AB9FB30" w:rsidR="00C412B4" w:rsidRPr="00B14CF5" w:rsidRDefault="00A46524" w:rsidP="2F2915C9">
      <w:pPr>
        <w:pStyle w:val="Odsekzoznamu"/>
        <w:pBdr>
          <w:bar w:val="none" w:sz="0" w:color="auto"/>
        </w:pBdr>
        <w:tabs>
          <w:tab w:val="clear" w:pos="720"/>
        </w:tabs>
        <w:spacing w:line="240" w:lineRule="auto"/>
        <w:ind w:left="426"/>
        <w:rPr>
          <w:rFonts w:ascii="Inter" w:hAnsi="Inter"/>
          <w:sz w:val="21"/>
          <w:szCs w:val="21"/>
        </w:rPr>
      </w:pPr>
      <w:r w:rsidRPr="2F2915C9">
        <w:rPr>
          <w:rFonts w:ascii="Inter" w:hAnsi="Inter"/>
          <w:sz w:val="21"/>
          <w:szCs w:val="21"/>
        </w:rPr>
        <w:t>Príloha č</w:t>
      </w:r>
      <w:r w:rsidR="00BC3301">
        <w:rPr>
          <w:rFonts w:ascii="Inter" w:hAnsi="Inter"/>
          <w:sz w:val="21"/>
          <w:szCs w:val="21"/>
        </w:rPr>
        <w:t>.</w:t>
      </w:r>
      <w:r w:rsidR="00FC287F" w:rsidRPr="2F2915C9">
        <w:rPr>
          <w:rFonts w:ascii="Inter" w:hAnsi="Inter"/>
          <w:sz w:val="21"/>
          <w:szCs w:val="21"/>
        </w:rPr>
        <w:t xml:space="preserve"> </w:t>
      </w:r>
      <w:r w:rsidRPr="2F2915C9">
        <w:rPr>
          <w:rFonts w:ascii="Inter" w:hAnsi="Inter"/>
          <w:sz w:val="21"/>
          <w:szCs w:val="21"/>
        </w:rPr>
        <w:t>1</w:t>
      </w:r>
      <w:r w:rsidR="00FC287F" w:rsidRPr="2F2915C9">
        <w:rPr>
          <w:rFonts w:ascii="Inter" w:hAnsi="Inter"/>
          <w:sz w:val="21"/>
          <w:szCs w:val="21"/>
        </w:rPr>
        <w:t xml:space="preserve"> </w:t>
      </w:r>
      <w:r w:rsidR="00C412B4" w:rsidRPr="2F2915C9">
        <w:rPr>
          <w:rFonts w:ascii="Inter" w:hAnsi="Inter"/>
          <w:sz w:val="21"/>
          <w:szCs w:val="21"/>
        </w:rPr>
        <w:t>–</w:t>
      </w:r>
      <w:r w:rsidRPr="2F2915C9">
        <w:rPr>
          <w:rFonts w:ascii="Inter" w:hAnsi="Inter"/>
          <w:sz w:val="21"/>
          <w:szCs w:val="21"/>
        </w:rPr>
        <w:t xml:space="preserve"> </w:t>
      </w:r>
      <w:r w:rsidR="00C412B4" w:rsidRPr="2F2915C9">
        <w:rPr>
          <w:rFonts w:ascii="Inter" w:hAnsi="Inter"/>
          <w:sz w:val="21"/>
          <w:szCs w:val="21"/>
        </w:rPr>
        <w:t>Opis predmetu zákazky</w:t>
      </w:r>
    </w:p>
    <w:p w14:paraId="41B79110" w14:textId="53626FD3" w:rsidR="00686B10" w:rsidRDefault="00A46524" w:rsidP="184A2CC8">
      <w:pPr>
        <w:pStyle w:val="Odsekzoznamu"/>
        <w:pBdr>
          <w:bar w:val="none" w:sz="0" w:color="auto"/>
        </w:pBdr>
        <w:tabs>
          <w:tab w:val="clear" w:pos="720"/>
        </w:tabs>
        <w:spacing w:line="240" w:lineRule="auto"/>
        <w:ind w:left="426"/>
        <w:rPr>
          <w:rFonts w:ascii="Inter" w:hAnsi="Inter"/>
          <w:sz w:val="21"/>
          <w:szCs w:val="21"/>
        </w:rPr>
      </w:pPr>
      <w:r w:rsidRPr="00B14CF5">
        <w:rPr>
          <w:rFonts w:ascii="Inter" w:hAnsi="Inter"/>
          <w:sz w:val="21"/>
          <w:szCs w:val="21"/>
        </w:rPr>
        <w:t xml:space="preserve">Príloha č. 2 </w:t>
      </w:r>
      <w:r w:rsidR="0074030F">
        <w:rPr>
          <w:rFonts w:ascii="Inter" w:hAnsi="Inter"/>
          <w:sz w:val="21"/>
          <w:szCs w:val="21"/>
        </w:rPr>
        <w:t>–</w:t>
      </w:r>
      <w:r w:rsidRPr="00B14CF5">
        <w:rPr>
          <w:rFonts w:ascii="Inter" w:hAnsi="Inter"/>
          <w:sz w:val="21"/>
          <w:szCs w:val="21"/>
        </w:rPr>
        <w:t xml:space="preserve"> </w:t>
      </w:r>
      <w:r w:rsidR="00686B10">
        <w:rPr>
          <w:rFonts w:ascii="Inter" w:hAnsi="Inter" w:cs="Times New Roman"/>
          <w:sz w:val="21"/>
          <w:szCs w:val="21"/>
        </w:rPr>
        <w:t>Návrh na plnenie kritérií</w:t>
      </w:r>
    </w:p>
    <w:p w14:paraId="7BFFC41F" w14:textId="02398071" w:rsidR="00DB3750" w:rsidRDefault="00A46524" w:rsidP="004E54FC">
      <w:pPr>
        <w:pStyle w:val="Odsekzoznamu"/>
        <w:pBdr>
          <w:bar w:val="none" w:sz="0" w:color="auto"/>
        </w:pBdr>
        <w:tabs>
          <w:tab w:val="clear" w:pos="720"/>
        </w:tabs>
        <w:spacing w:line="240" w:lineRule="auto"/>
        <w:ind w:left="426"/>
        <w:rPr>
          <w:rFonts w:ascii="Inter" w:hAnsi="Inter" w:cs="Times New Roman"/>
          <w:sz w:val="21"/>
          <w:szCs w:val="21"/>
        </w:rPr>
      </w:pPr>
      <w:r w:rsidRPr="00B14CF5">
        <w:rPr>
          <w:rFonts w:ascii="Inter" w:hAnsi="Inter" w:cs="Times New Roman"/>
          <w:sz w:val="21"/>
          <w:szCs w:val="21"/>
        </w:rPr>
        <w:t>Príloha č. 3 - Zoznam subdodávateľov</w:t>
      </w:r>
      <w:r w:rsidR="00EA76CB" w:rsidRPr="00B14CF5">
        <w:rPr>
          <w:rFonts w:ascii="Inter" w:hAnsi="Inter" w:cs="Times New Roman"/>
          <w:sz w:val="21"/>
          <w:szCs w:val="21"/>
        </w:rPr>
        <w:t xml:space="preserve"> </w:t>
      </w:r>
    </w:p>
    <w:p w14:paraId="2EC1F7E5" w14:textId="1AFAA9E1" w:rsidR="0074030F" w:rsidRDefault="0074030F" w:rsidP="004E54FC">
      <w:pPr>
        <w:pStyle w:val="Odsekzoznamu"/>
        <w:pBdr>
          <w:bar w:val="none" w:sz="0" w:color="auto"/>
        </w:pBdr>
        <w:tabs>
          <w:tab w:val="clear" w:pos="720"/>
        </w:tabs>
        <w:spacing w:line="240" w:lineRule="auto"/>
        <w:ind w:left="426"/>
        <w:rPr>
          <w:rFonts w:ascii="Inter" w:hAnsi="Inter" w:cs="Times New Roman"/>
          <w:sz w:val="21"/>
          <w:szCs w:val="21"/>
        </w:rPr>
      </w:pPr>
      <w:r>
        <w:rPr>
          <w:rFonts w:ascii="Inter" w:hAnsi="Inter" w:cs="Times New Roman"/>
          <w:sz w:val="21"/>
          <w:szCs w:val="21"/>
        </w:rPr>
        <w:t xml:space="preserve">Príloha č. 4 </w:t>
      </w:r>
      <w:r w:rsidR="00205A36">
        <w:rPr>
          <w:rFonts w:ascii="Inter" w:hAnsi="Inter" w:cs="Times New Roman"/>
          <w:sz w:val="21"/>
          <w:szCs w:val="21"/>
        </w:rPr>
        <w:t>–</w:t>
      </w:r>
      <w:r>
        <w:rPr>
          <w:rFonts w:ascii="Inter" w:hAnsi="Inter" w:cs="Times New Roman"/>
          <w:sz w:val="21"/>
          <w:szCs w:val="21"/>
        </w:rPr>
        <w:t xml:space="preserve"> </w:t>
      </w:r>
      <w:r w:rsidR="00205A36">
        <w:rPr>
          <w:rFonts w:ascii="Inter" w:hAnsi="Inter" w:cs="Times New Roman"/>
          <w:sz w:val="21"/>
          <w:szCs w:val="21"/>
        </w:rPr>
        <w:t>Zoznam mestských spoločností</w:t>
      </w:r>
    </w:p>
    <w:p w14:paraId="365B9DA4" w14:textId="5BB0F4C7" w:rsidR="00205A36" w:rsidRDefault="00205A36" w:rsidP="004E54FC">
      <w:pPr>
        <w:pStyle w:val="Odsekzoznamu"/>
        <w:pBdr>
          <w:bar w:val="none" w:sz="0" w:color="auto"/>
        </w:pBdr>
        <w:tabs>
          <w:tab w:val="clear" w:pos="720"/>
        </w:tabs>
        <w:spacing w:line="240" w:lineRule="auto"/>
        <w:ind w:left="426"/>
        <w:rPr>
          <w:rFonts w:ascii="Inter" w:hAnsi="Inter" w:cs="Times New Roman"/>
          <w:sz w:val="21"/>
          <w:szCs w:val="21"/>
        </w:rPr>
      </w:pPr>
      <w:r>
        <w:rPr>
          <w:rFonts w:ascii="Inter" w:hAnsi="Inter" w:cs="Times New Roman"/>
          <w:sz w:val="21"/>
          <w:szCs w:val="21"/>
        </w:rPr>
        <w:t>Príloha č. 5 – Vzor dohody o</w:t>
      </w:r>
      <w:r w:rsidR="00590FA2">
        <w:rPr>
          <w:rFonts w:ascii="Inter" w:hAnsi="Inter" w:cs="Times New Roman"/>
          <w:sz w:val="21"/>
          <w:szCs w:val="21"/>
        </w:rPr>
        <w:t> </w:t>
      </w:r>
      <w:r>
        <w:rPr>
          <w:rFonts w:ascii="Inter" w:hAnsi="Inter" w:cs="Times New Roman"/>
          <w:sz w:val="21"/>
          <w:szCs w:val="21"/>
        </w:rPr>
        <w:t>pristúpení</w:t>
      </w:r>
    </w:p>
    <w:p w14:paraId="5AB1975A" w14:textId="3283A625" w:rsidR="00590FA2" w:rsidRPr="00B14CF5" w:rsidRDefault="00590FA2" w:rsidP="004E54FC">
      <w:pPr>
        <w:pStyle w:val="Odsekzoznamu"/>
        <w:pBdr>
          <w:bar w:val="none" w:sz="0" w:color="auto"/>
        </w:pBdr>
        <w:tabs>
          <w:tab w:val="clear" w:pos="720"/>
        </w:tabs>
        <w:spacing w:line="240" w:lineRule="auto"/>
        <w:ind w:left="426"/>
        <w:rPr>
          <w:rFonts w:ascii="Inter" w:hAnsi="Inter" w:cs="Times New Roman"/>
          <w:sz w:val="21"/>
          <w:szCs w:val="21"/>
        </w:rPr>
      </w:pPr>
      <w:r>
        <w:rPr>
          <w:rFonts w:ascii="Inter" w:hAnsi="Inter" w:cs="Times New Roman"/>
          <w:sz w:val="21"/>
          <w:szCs w:val="21"/>
        </w:rPr>
        <w:t xml:space="preserve">Príloha č. 6 - </w:t>
      </w:r>
      <w:r w:rsidR="00686B10">
        <w:rPr>
          <w:rFonts w:ascii="Inter" w:hAnsi="Inter" w:cs="Times New Roman"/>
          <w:sz w:val="21"/>
          <w:szCs w:val="21"/>
        </w:rPr>
        <w:t xml:space="preserve">Zoznam čerpacích staníc </w:t>
      </w:r>
    </w:p>
    <w:p w14:paraId="6B814033" w14:textId="77777777" w:rsidR="004E54FC" w:rsidRPr="00B14CF5" w:rsidRDefault="004E54FC" w:rsidP="001A5BB1">
      <w:pPr>
        <w:pStyle w:val="Bezriadkovania"/>
        <w:rPr>
          <w:rFonts w:ascii="Inter" w:hAnsi="Inter" w:cs="Times New Roman"/>
          <w:b/>
          <w:bCs/>
          <w:sz w:val="21"/>
          <w:szCs w:val="21"/>
        </w:rPr>
      </w:pPr>
    </w:p>
    <w:p w14:paraId="136E91B5" w14:textId="77777777" w:rsidR="004E54FC" w:rsidRPr="00B14CF5" w:rsidRDefault="004E54FC" w:rsidP="001A5BB1">
      <w:pPr>
        <w:pStyle w:val="Bezriadkovania"/>
        <w:rPr>
          <w:rFonts w:ascii="Inter" w:hAnsi="Inter" w:cs="Times New Roman"/>
          <w:b/>
          <w:bCs/>
          <w:sz w:val="21"/>
          <w:szCs w:val="21"/>
        </w:rPr>
      </w:pPr>
    </w:p>
    <w:p w14:paraId="68E0096A" w14:textId="77777777" w:rsidR="004E54FC" w:rsidRPr="00205A36" w:rsidRDefault="004E54FC" w:rsidP="001A5BB1">
      <w:pPr>
        <w:pStyle w:val="Bezriadkovania"/>
        <w:rPr>
          <w:rFonts w:ascii="Inter" w:hAnsi="Inter" w:cs="Times New Roman"/>
          <w:b/>
          <w:bCs/>
          <w:sz w:val="21"/>
          <w:szCs w:val="21"/>
        </w:rPr>
      </w:pPr>
    </w:p>
    <w:p w14:paraId="62E23B9B" w14:textId="499EB705" w:rsidR="000D07C8" w:rsidRPr="00205A36" w:rsidRDefault="001A5BB1" w:rsidP="001A5BB1">
      <w:pPr>
        <w:pStyle w:val="Bezriadkovania"/>
        <w:rPr>
          <w:rFonts w:ascii="Inter" w:hAnsi="Inter" w:cs="Times New Roman"/>
          <w:b/>
          <w:bCs/>
          <w:sz w:val="21"/>
          <w:szCs w:val="21"/>
        </w:rPr>
      </w:pPr>
      <w:r w:rsidRPr="00205A36">
        <w:rPr>
          <w:rFonts w:ascii="Inter" w:hAnsi="Inter"/>
          <w:noProof/>
          <w:color w:val="000000"/>
          <w:sz w:val="21"/>
          <w:szCs w:val="21"/>
          <w:shd w:val="clear" w:color="auto" w:fill="E6E6E6"/>
        </w:rPr>
        <mc:AlternateContent>
          <mc:Choice Requires="wps">
            <w:drawing>
              <wp:anchor distT="45720" distB="45720" distL="114300" distR="114300" simplePos="0" relativeHeight="251658240" behindDoc="0" locked="0" layoutInCell="1" allowOverlap="1" wp14:anchorId="2766E500" wp14:editId="40484191">
                <wp:simplePos x="0" y="0"/>
                <wp:positionH relativeFrom="margin">
                  <wp:align>right</wp:align>
                </wp:positionH>
                <wp:positionV relativeFrom="paragraph">
                  <wp:posOffset>12700</wp:posOffset>
                </wp:positionV>
                <wp:extent cx="2360930" cy="1404620"/>
                <wp:effectExtent l="0" t="0" r="635" b="8890"/>
                <wp:wrapSquare wrapText="bothSides"/>
                <wp:docPr id="217" name="Textové pole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F8374BC" w14:textId="4883ACF8" w:rsidR="007F64FD" w:rsidRPr="00205A36" w:rsidRDefault="007F64FD" w:rsidP="007F64FD">
                            <w:pPr>
                              <w:rPr>
                                <w:rFonts w:ascii="Inter" w:hAnsi="Inter"/>
                                <w:sz w:val="21"/>
                              </w:rPr>
                            </w:pPr>
                            <w:r w:rsidRPr="00205A36">
                              <w:rPr>
                                <w:rFonts w:ascii="Inter" w:hAnsi="Inter"/>
                                <w:sz w:val="21"/>
                              </w:rPr>
                              <w:t>V</w:t>
                            </w:r>
                            <w:r w:rsidR="00A9296E" w:rsidRPr="00205A36">
                              <w:rPr>
                                <w:rFonts w:ascii="Inter" w:hAnsi="Inter"/>
                                <w:sz w:val="21"/>
                              </w:rPr>
                              <w:t> ...................</w:t>
                            </w:r>
                            <w:r w:rsidRPr="00205A36">
                              <w:rPr>
                                <w:rFonts w:ascii="Inter" w:hAnsi="Inter"/>
                                <w:sz w:val="21"/>
                              </w:rPr>
                              <w:t>, dňa</w:t>
                            </w:r>
                          </w:p>
                          <w:p w14:paraId="71225152" w14:textId="77777777" w:rsidR="007F64FD" w:rsidRPr="00205A36" w:rsidRDefault="007F64FD" w:rsidP="007F64FD">
                            <w:pPr>
                              <w:rPr>
                                <w:rFonts w:ascii="Inter" w:hAnsi="Inter"/>
                                <w:sz w:val="21"/>
                              </w:rPr>
                            </w:pPr>
                          </w:p>
                          <w:p w14:paraId="4BC08DFD" w14:textId="77777777" w:rsidR="007F64FD" w:rsidRPr="00205A36" w:rsidRDefault="007F64FD" w:rsidP="007F64FD">
                            <w:pPr>
                              <w:rPr>
                                <w:rFonts w:ascii="Inter" w:hAnsi="Inter"/>
                                <w:sz w:val="21"/>
                              </w:rPr>
                            </w:pPr>
                          </w:p>
                          <w:p w14:paraId="7FBDC10D" w14:textId="77777777" w:rsidR="001A5BB1" w:rsidRPr="00205A36" w:rsidRDefault="001A5BB1" w:rsidP="007F64FD">
                            <w:pPr>
                              <w:rPr>
                                <w:rFonts w:ascii="Inter" w:hAnsi="Inter"/>
                                <w:sz w:val="21"/>
                              </w:rPr>
                            </w:pPr>
                          </w:p>
                          <w:p w14:paraId="5983D28D" w14:textId="03C7CB4F" w:rsidR="007F64FD" w:rsidRPr="00205A36" w:rsidRDefault="007F64FD" w:rsidP="007F64FD">
                            <w:pPr>
                              <w:jc w:val="center"/>
                              <w:rPr>
                                <w:rFonts w:ascii="Inter" w:hAnsi="Inter"/>
                                <w:sz w:val="21"/>
                              </w:rPr>
                            </w:pPr>
                            <w:r w:rsidRPr="00205A36">
                              <w:rPr>
                                <w:rFonts w:ascii="Inter" w:hAnsi="Inter"/>
                                <w:sz w:val="21"/>
                              </w:rPr>
                              <w:t>.........................................................</w:t>
                            </w:r>
                          </w:p>
                          <w:p w14:paraId="48D7097D" w14:textId="1D14CE92" w:rsidR="001A5BB1" w:rsidRPr="00205A36" w:rsidRDefault="00316E45" w:rsidP="007F64FD">
                            <w:pPr>
                              <w:jc w:val="center"/>
                              <w:rPr>
                                <w:rFonts w:ascii="Inter" w:hAnsi="Inter"/>
                                <w:sz w:val="21"/>
                              </w:rPr>
                            </w:pPr>
                            <w:r w:rsidRPr="00205A36">
                              <w:rPr>
                                <w:rFonts w:ascii="Inter" w:hAnsi="Inter"/>
                                <w:sz w:val="21"/>
                              </w:rPr>
                              <w:t>Dodávateľ</w:t>
                            </w:r>
                          </w:p>
                          <w:p w14:paraId="31315A6B" w14:textId="186423D2" w:rsidR="007F64FD" w:rsidRPr="00205A36" w:rsidRDefault="001A5BB1" w:rsidP="007F64FD">
                            <w:pPr>
                              <w:jc w:val="center"/>
                              <w:rPr>
                                <w:rFonts w:ascii="Inter" w:hAnsi="Inter"/>
                                <w:sz w:val="21"/>
                              </w:rPr>
                            </w:pPr>
                            <w:r w:rsidRPr="00205A36">
                              <w:rPr>
                                <w:rFonts w:ascii="Inter" w:hAnsi="Inter"/>
                                <w:sz w:val="21"/>
                              </w:rPr>
                              <w:t>meno a priezvisko</w:t>
                            </w:r>
                          </w:p>
                          <w:p w14:paraId="4D6683A0" w14:textId="54BEED07" w:rsidR="007F64FD" w:rsidRPr="00205A36" w:rsidRDefault="001A5BB1" w:rsidP="007F64FD">
                            <w:pPr>
                              <w:jc w:val="center"/>
                              <w:rPr>
                                <w:rFonts w:ascii="Inter" w:hAnsi="Inter"/>
                                <w:sz w:val="21"/>
                              </w:rPr>
                            </w:pPr>
                            <w:r w:rsidRPr="00205A36">
                              <w:rPr>
                                <w:rFonts w:ascii="Inter" w:hAnsi="Inter"/>
                                <w:sz w:val="21"/>
                              </w:rPr>
                              <w:t>funkcia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766E500" id="_x0000_t202" coordsize="21600,21600" o:spt="202" path="m,l,21600r21600,l21600,xe">
                <v:stroke joinstyle="miter"/>
                <v:path gradientshapeok="t" o:connecttype="rect"/>
              </v:shapetype>
              <v:shape id="Textové pole 217" o:spid="_x0000_s1026" type="#_x0000_t202" style="position:absolute;margin-left:134.7pt;margin-top:1pt;width:185.9pt;height:110.6pt;z-index:25165824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" stroked="f">
                <v:textbox style="mso-fit-shape-to-text:t">
                  <w:txbxContent>
                    <w:p w14:paraId="7F8374BC" w14:textId="4883ACF8" w:rsidR="007F64FD" w:rsidRPr="00205A36" w:rsidRDefault="007F64FD" w:rsidP="007F64FD">
                      <w:pPr>
                        <w:rPr>
                          <w:rFonts w:ascii="Inter" w:hAnsi="Inter"/>
                          <w:sz w:val="21"/>
                        </w:rPr>
                      </w:pPr>
                      <w:r w:rsidRPr="00205A36">
                        <w:rPr>
                          <w:rFonts w:ascii="Inter" w:hAnsi="Inter"/>
                          <w:sz w:val="21"/>
                        </w:rPr>
                        <w:t>V</w:t>
                      </w:r>
                      <w:r w:rsidR="00A9296E" w:rsidRPr="00205A36">
                        <w:rPr>
                          <w:rFonts w:ascii="Inter" w:hAnsi="Inter"/>
                          <w:sz w:val="21"/>
                        </w:rPr>
                        <w:t> ...................</w:t>
                      </w:r>
                      <w:r w:rsidRPr="00205A36">
                        <w:rPr>
                          <w:rFonts w:ascii="Inter" w:hAnsi="Inter"/>
                          <w:sz w:val="21"/>
                        </w:rPr>
                        <w:t>, dňa</w:t>
                      </w:r>
                    </w:p>
                    <w:p w14:paraId="71225152" w14:textId="77777777" w:rsidR="007F64FD" w:rsidRPr="00205A36" w:rsidRDefault="007F64FD" w:rsidP="007F64FD">
                      <w:pPr>
                        <w:rPr>
                          <w:rFonts w:ascii="Inter" w:hAnsi="Inter"/>
                          <w:sz w:val="21"/>
                        </w:rPr>
                      </w:pPr>
                    </w:p>
                    <w:p w14:paraId="4BC08DFD" w14:textId="77777777" w:rsidR="007F64FD" w:rsidRPr="00205A36" w:rsidRDefault="007F64FD" w:rsidP="007F64FD">
                      <w:pPr>
                        <w:rPr>
                          <w:rFonts w:ascii="Inter" w:hAnsi="Inter"/>
                          <w:sz w:val="21"/>
                        </w:rPr>
                      </w:pPr>
                    </w:p>
                    <w:p w14:paraId="7FBDC10D" w14:textId="77777777" w:rsidR="001A5BB1" w:rsidRPr="00205A36" w:rsidRDefault="001A5BB1" w:rsidP="007F64FD">
                      <w:pPr>
                        <w:rPr>
                          <w:rFonts w:ascii="Inter" w:hAnsi="Inter"/>
                          <w:sz w:val="21"/>
                        </w:rPr>
                      </w:pPr>
                    </w:p>
                    <w:p w14:paraId="5983D28D" w14:textId="03C7CB4F" w:rsidR="007F64FD" w:rsidRPr="00205A36" w:rsidRDefault="007F64FD" w:rsidP="007F64FD">
                      <w:pPr>
                        <w:jc w:val="center"/>
                        <w:rPr>
                          <w:rFonts w:ascii="Inter" w:hAnsi="Inter"/>
                          <w:sz w:val="21"/>
                        </w:rPr>
                      </w:pPr>
                      <w:r w:rsidRPr="00205A36">
                        <w:rPr>
                          <w:rFonts w:ascii="Inter" w:hAnsi="Inter"/>
                          <w:sz w:val="21"/>
                        </w:rPr>
                        <w:t>.........................................................</w:t>
                      </w:r>
                    </w:p>
                    <w:p w14:paraId="48D7097D" w14:textId="1D14CE92" w:rsidR="001A5BB1" w:rsidRPr="00205A36" w:rsidRDefault="00316E45" w:rsidP="007F64FD">
                      <w:pPr>
                        <w:jc w:val="center"/>
                        <w:rPr>
                          <w:rFonts w:ascii="Inter" w:hAnsi="Inter"/>
                          <w:sz w:val="21"/>
                        </w:rPr>
                      </w:pPr>
                      <w:r w:rsidRPr="00205A36">
                        <w:rPr>
                          <w:rFonts w:ascii="Inter" w:hAnsi="Inter"/>
                          <w:sz w:val="21"/>
                        </w:rPr>
                        <w:t>Dodávateľ</w:t>
                      </w:r>
                    </w:p>
                    <w:p w14:paraId="31315A6B" w14:textId="186423D2" w:rsidR="007F64FD" w:rsidRPr="00205A36" w:rsidRDefault="001A5BB1" w:rsidP="007F64FD">
                      <w:pPr>
                        <w:jc w:val="center"/>
                        <w:rPr>
                          <w:rFonts w:ascii="Inter" w:hAnsi="Inter"/>
                          <w:sz w:val="21"/>
                        </w:rPr>
                      </w:pPr>
                      <w:r w:rsidRPr="00205A36">
                        <w:rPr>
                          <w:rFonts w:ascii="Inter" w:hAnsi="Inter"/>
                          <w:sz w:val="21"/>
                        </w:rPr>
                        <w:t>meno a priezvisko</w:t>
                      </w:r>
                    </w:p>
                    <w:p w14:paraId="4D6683A0" w14:textId="54BEED07" w:rsidR="007F64FD" w:rsidRPr="00205A36" w:rsidRDefault="001A5BB1" w:rsidP="007F64FD">
                      <w:pPr>
                        <w:jc w:val="center"/>
                        <w:rPr>
                          <w:rFonts w:ascii="Inter" w:hAnsi="Inter"/>
                          <w:sz w:val="21"/>
                        </w:rPr>
                      </w:pPr>
                      <w:r w:rsidRPr="00205A36">
                        <w:rPr>
                          <w:rFonts w:ascii="Inter" w:hAnsi="Inter"/>
                          <w:sz w:val="21"/>
                        </w:rPr>
                        <w:t>funkcia</w:t>
                      </w:r>
                    </w:p>
                  </w:txbxContent>
                </v:textbox>
                <w10:wrap type="square" anchorx="margin"/>
              </v:shape>
            </w:pict>
          </mc:Fallback>
        </mc:AlternateContent>
      </w:r>
      <w:r w:rsidRPr="00205A36">
        <w:rPr>
          <w:rFonts w:ascii="Inter" w:hAnsi="Inter"/>
          <w:noProof/>
          <w:color w:val="000000"/>
          <w:sz w:val="21"/>
          <w:szCs w:val="21"/>
          <w:shd w:val="clear" w:color="auto" w:fill="E6E6E6"/>
        </w:rPr>
        <mc:AlternateContent>
          <mc:Choice Requires="wps">
            <w:drawing>
              <wp:anchor distT="45720" distB="45720" distL="114300" distR="114300" simplePos="0" relativeHeight="251658241" behindDoc="0" locked="0" layoutInCell="1" allowOverlap="1" wp14:anchorId="3164D3AD" wp14:editId="23E6BDFA">
                <wp:simplePos x="0" y="0"/>
                <wp:positionH relativeFrom="margin">
                  <wp:align>left</wp:align>
                </wp:positionH>
                <wp:positionV relativeFrom="paragraph">
                  <wp:posOffset>12484</wp:posOffset>
                </wp:positionV>
                <wp:extent cx="2360930" cy="1404620"/>
                <wp:effectExtent l="0" t="0" r="635" b="889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7C4F671" w14:textId="77777777" w:rsidR="007F64FD" w:rsidRPr="00205A36" w:rsidRDefault="007F64FD" w:rsidP="007F64FD">
                            <w:pPr>
                              <w:rPr>
                                <w:rFonts w:ascii="Inter" w:hAnsi="Inter"/>
                                <w:sz w:val="21"/>
                              </w:rPr>
                            </w:pPr>
                            <w:r w:rsidRPr="00205A36">
                              <w:rPr>
                                <w:rFonts w:ascii="Inter" w:hAnsi="Inter"/>
                                <w:sz w:val="21"/>
                              </w:rPr>
                              <w:t>V Bratislave, dňa</w:t>
                            </w:r>
                          </w:p>
                          <w:p w14:paraId="6A2F2AEF" w14:textId="77777777" w:rsidR="007F64FD" w:rsidRPr="00205A36" w:rsidRDefault="007F64FD" w:rsidP="007F64FD">
                            <w:pPr>
                              <w:rPr>
                                <w:rFonts w:ascii="Inter" w:hAnsi="Inter"/>
                                <w:sz w:val="21"/>
                              </w:rPr>
                            </w:pPr>
                          </w:p>
                          <w:p w14:paraId="3F86BFFC" w14:textId="77777777" w:rsidR="007F64FD" w:rsidRPr="00205A36" w:rsidRDefault="007F64FD" w:rsidP="007F64FD">
                            <w:pPr>
                              <w:rPr>
                                <w:rFonts w:ascii="Inter" w:hAnsi="Inter"/>
                                <w:sz w:val="21"/>
                              </w:rPr>
                            </w:pPr>
                          </w:p>
                          <w:p w14:paraId="2F800901" w14:textId="77777777" w:rsidR="007F64FD" w:rsidRPr="00205A36" w:rsidRDefault="007F64FD" w:rsidP="007F64FD">
                            <w:pPr>
                              <w:rPr>
                                <w:rFonts w:ascii="Inter" w:hAnsi="Inter"/>
                                <w:sz w:val="21"/>
                              </w:rPr>
                            </w:pPr>
                          </w:p>
                          <w:p w14:paraId="5DE638C3" w14:textId="7CAC9472" w:rsidR="007F64FD" w:rsidRPr="00205A36" w:rsidRDefault="007F64FD" w:rsidP="007F64FD">
                            <w:pPr>
                              <w:jc w:val="center"/>
                              <w:rPr>
                                <w:rFonts w:ascii="Inter" w:hAnsi="Inter"/>
                                <w:sz w:val="21"/>
                              </w:rPr>
                            </w:pPr>
                            <w:r w:rsidRPr="00205A36">
                              <w:rPr>
                                <w:rFonts w:ascii="Inter" w:hAnsi="Inter"/>
                                <w:sz w:val="21"/>
                              </w:rPr>
                              <w:t>.........................................................</w:t>
                            </w:r>
                          </w:p>
                          <w:p w14:paraId="6B945C65" w14:textId="5E2C3AF7" w:rsidR="007F64FD" w:rsidRPr="00205A36" w:rsidRDefault="007B076B" w:rsidP="007F64FD">
                            <w:pPr>
                              <w:jc w:val="center"/>
                              <w:rPr>
                                <w:rFonts w:ascii="Inter" w:hAnsi="Inter"/>
                                <w:sz w:val="21"/>
                              </w:rPr>
                            </w:pPr>
                            <w:r w:rsidRPr="00205A36">
                              <w:rPr>
                                <w:rFonts w:ascii="Inter" w:hAnsi="Inter"/>
                                <w:sz w:val="21"/>
                              </w:rPr>
                              <w:t>O</w:t>
                            </w:r>
                            <w:r w:rsidR="007F64FD" w:rsidRPr="00205A36">
                              <w:rPr>
                                <w:rFonts w:ascii="Inter" w:hAnsi="Inter"/>
                                <w:sz w:val="21"/>
                              </w:rPr>
                              <w:t>bjednávateľ</w:t>
                            </w:r>
                          </w:p>
                          <w:p w14:paraId="641C8307" w14:textId="43FB8E44" w:rsidR="007F64FD" w:rsidRPr="00205A36" w:rsidRDefault="007F64FD" w:rsidP="007F64FD">
                            <w:pPr>
                              <w:jc w:val="center"/>
                              <w:rPr>
                                <w:rFonts w:ascii="Inter" w:hAnsi="Inter"/>
                                <w:sz w:val="21"/>
                              </w:rPr>
                            </w:pPr>
                            <w:r w:rsidRPr="00205A36">
                              <w:rPr>
                                <w:rFonts w:ascii="Inter" w:hAnsi="Inter"/>
                                <w:sz w:val="21"/>
                              </w:rPr>
                              <w:t>Ing. Tat</w:t>
                            </w:r>
                            <w:r w:rsidR="001A5BB1" w:rsidRPr="00205A36">
                              <w:rPr>
                                <w:rFonts w:ascii="Inter" w:hAnsi="Inter"/>
                                <w:sz w:val="21"/>
                              </w:rPr>
                              <w:t>iana Kratochvílová</w:t>
                            </w:r>
                          </w:p>
                          <w:p w14:paraId="34DB9CDA" w14:textId="6547BBFE" w:rsidR="007F64FD" w:rsidRPr="00205A36" w:rsidRDefault="001A5BB1" w:rsidP="007F64FD">
                            <w:pPr>
                              <w:jc w:val="center"/>
                              <w:rPr>
                                <w:rFonts w:ascii="Inter" w:hAnsi="Inter"/>
                                <w:sz w:val="21"/>
                              </w:rPr>
                            </w:pPr>
                            <w:r w:rsidRPr="00205A36">
                              <w:rPr>
                                <w:rFonts w:ascii="Inter" w:hAnsi="Inter"/>
                                <w:sz w:val="21"/>
                              </w:rPr>
                              <w:t>prvá námestníčka primátora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164D3AD" id="Textové pole 3" o:spid="_x0000_s1027" type="#_x0000_t202" style="position:absolute;margin-left:0;margin-top:1pt;width:185.9pt;height:110.6pt;z-index:251658241;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" stroked="f">
                <v:textbox style="mso-fit-shape-to-text:t">
                  <w:txbxContent>
                    <w:p w14:paraId="47C4F671" w14:textId="77777777" w:rsidR="007F64FD" w:rsidRPr="00205A36" w:rsidRDefault="007F64FD" w:rsidP="007F64FD">
                      <w:pPr>
                        <w:rPr>
                          <w:rFonts w:ascii="Inter" w:hAnsi="Inter"/>
                          <w:sz w:val="21"/>
                        </w:rPr>
                      </w:pPr>
                      <w:r w:rsidRPr="00205A36">
                        <w:rPr>
                          <w:rFonts w:ascii="Inter" w:hAnsi="Inter"/>
                          <w:sz w:val="21"/>
                        </w:rPr>
                        <w:t>V Bratislave, dňa</w:t>
                      </w:r>
                    </w:p>
                    <w:p w14:paraId="6A2F2AEF" w14:textId="77777777" w:rsidR="007F64FD" w:rsidRPr="00205A36" w:rsidRDefault="007F64FD" w:rsidP="007F64FD">
                      <w:pPr>
                        <w:rPr>
                          <w:rFonts w:ascii="Inter" w:hAnsi="Inter"/>
                          <w:sz w:val="21"/>
                        </w:rPr>
                      </w:pPr>
                    </w:p>
                    <w:p w14:paraId="3F86BFFC" w14:textId="77777777" w:rsidR="007F64FD" w:rsidRPr="00205A36" w:rsidRDefault="007F64FD" w:rsidP="007F64FD">
                      <w:pPr>
                        <w:rPr>
                          <w:rFonts w:ascii="Inter" w:hAnsi="Inter"/>
                          <w:sz w:val="21"/>
                        </w:rPr>
                      </w:pPr>
                    </w:p>
                    <w:p w14:paraId="2F800901" w14:textId="77777777" w:rsidR="007F64FD" w:rsidRPr="00205A36" w:rsidRDefault="007F64FD" w:rsidP="007F64FD">
                      <w:pPr>
                        <w:rPr>
                          <w:rFonts w:ascii="Inter" w:hAnsi="Inter"/>
                          <w:sz w:val="21"/>
                        </w:rPr>
                      </w:pPr>
                    </w:p>
                    <w:p w14:paraId="5DE638C3" w14:textId="7CAC9472" w:rsidR="007F64FD" w:rsidRPr="00205A36" w:rsidRDefault="007F64FD" w:rsidP="007F64FD">
                      <w:pPr>
                        <w:jc w:val="center"/>
                        <w:rPr>
                          <w:rFonts w:ascii="Inter" w:hAnsi="Inter"/>
                          <w:sz w:val="21"/>
                        </w:rPr>
                      </w:pPr>
                      <w:r w:rsidRPr="00205A36">
                        <w:rPr>
                          <w:rFonts w:ascii="Inter" w:hAnsi="Inter"/>
                          <w:sz w:val="21"/>
                        </w:rPr>
                        <w:t>.........................................................</w:t>
                      </w:r>
                    </w:p>
                    <w:p w14:paraId="6B945C65" w14:textId="5E2C3AF7" w:rsidR="007F64FD" w:rsidRPr="00205A36" w:rsidRDefault="007B076B" w:rsidP="007F64FD">
                      <w:pPr>
                        <w:jc w:val="center"/>
                        <w:rPr>
                          <w:rFonts w:ascii="Inter" w:hAnsi="Inter"/>
                          <w:sz w:val="21"/>
                        </w:rPr>
                      </w:pPr>
                      <w:r w:rsidRPr="00205A36">
                        <w:rPr>
                          <w:rFonts w:ascii="Inter" w:hAnsi="Inter"/>
                          <w:sz w:val="21"/>
                        </w:rPr>
                        <w:t>O</w:t>
                      </w:r>
                      <w:r w:rsidR="007F64FD" w:rsidRPr="00205A36">
                        <w:rPr>
                          <w:rFonts w:ascii="Inter" w:hAnsi="Inter"/>
                          <w:sz w:val="21"/>
                        </w:rPr>
                        <w:t>bjednávateľ</w:t>
                      </w:r>
                    </w:p>
                    <w:p w14:paraId="641C8307" w14:textId="43FB8E44" w:rsidR="007F64FD" w:rsidRPr="00205A36" w:rsidRDefault="007F64FD" w:rsidP="007F64FD">
                      <w:pPr>
                        <w:jc w:val="center"/>
                        <w:rPr>
                          <w:rFonts w:ascii="Inter" w:hAnsi="Inter"/>
                          <w:sz w:val="21"/>
                        </w:rPr>
                      </w:pPr>
                      <w:r w:rsidRPr="00205A36">
                        <w:rPr>
                          <w:rFonts w:ascii="Inter" w:hAnsi="Inter"/>
                          <w:sz w:val="21"/>
                        </w:rPr>
                        <w:t>Ing. Tat</w:t>
                      </w:r>
                      <w:r w:rsidR="001A5BB1" w:rsidRPr="00205A36">
                        <w:rPr>
                          <w:rFonts w:ascii="Inter" w:hAnsi="Inter"/>
                          <w:sz w:val="21"/>
                        </w:rPr>
                        <w:t>iana Kratochvílová</w:t>
                      </w:r>
                    </w:p>
                    <w:p w14:paraId="34DB9CDA" w14:textId="6547BBFE" w:rsidR="007F64FD" w:rsidRPr="00205A36" w:rsidRDefault="001A5BB1" w:rsidP="007F64FD">
                      <w:pPr>
                        <w:jc w:val="center"/>
                        <w:rPr>
                          <w:rFonts w:ascii="Inter" w:hAnsi="Inter"/>
                          <w:sz w:val="21"/>
                        </w:rPr>
                      </w:pPr>
                      <w:r w:rsidRPr="00205A36">
                        <w:rPr>
                          <w:rFonts w:ascii="Inter" w:hAnsi="Inter"/>
                          <w:sz w:val="21"/>
                        </w:rPr>
                        <w:t>prvá námestníčka primátora</w:t>
                      </w:r>
                    </w:p>
                  </w:txbxContent>
                </v:textbox>
                <w10:wrap type="square" anchorx="margin"/>
              </v:shape>
            </w:pict>
          </mc:Fallback>
        </mc:AlternateContent>
      </w:r>
    </w:p>
    <w:p w14:paraId="0C3CE807" w14:textId="77777777" w:rsidR="00E97BAB" w:rsidRPr="00205A36" w:rsidRDefault="00E97BAB" w:rsidP="001A5BB1">
      <w:pPr>
        <w:rPr>
          <w:rStyle w:val="iadne"/>
          <w:rFonts w:ascii="Inter" w:hAnsi="Inter" w:cs="Arial"/>
          <w:b/>
          <w:bCs/>
          <w:sz w:val="21"/>
          <w:szCs w:val="21"/>
          <w:u w:val="single"/>
        </w:rPr>
      </w:pPr>
    </w:p>
    <w:p w14:paraId="36FD9F98" w14:textId="77777777" w:rsidR="007F64FD" w:rsidRPr="00205A36" w:rsidRDefault="007F64FD" w:rsidP="001A5BB1">
      <w:pPr>
        <w:rPr>
          <w:rStyle w:val="iadne"/>
          <w:rFonts w:ascii="Inter" w:hAnsi="Inter" w:cs="Arial"/>
          <w:b/>
          <w:bCs/>
          <w:sz w:val="21"/>
          <w:szCs w:val="21"/>
          <w:u w:val="single"/>
        </w:rPr>
      </w:pPr>
    </w:p>
    <w:p w14:paraId="0C269E61" w14:textId="77777777" w:rsidR="007F64FD" w:rsidRPr="00205A36" w:rsidRDefault="007F64FD" w:rsidP="001A5BB1">
      <w:pPr>
        <w:rPr>
          <w:rStyle w:val="iadne"/>
          <w:rFonts w:ascii="Inter" w:hAnsi="Inter" w:cs="Arial"/>
          <w:b/>
          <w:bCs/>
          <w:sz w:val="21"/>
          <w:szCs w:val="21"/>
          <w:u w:val="single"/>
        </w:rPr>
      </w:pPr>
    </w:p>
    <w:p w14:paraId="75A489F1" w14:textId="77777777" w:rsidR="007F64FD" w:rsidRPr="00205A36" w:rsidRDefault="007F64FD" w:rsidP="001A5BB1">
      <w:pPr>
        <w:rPr>
          <w:rStyle w:val="iadne"/>
          <w:rFonts w:ascii="Inter" w:hAnsi="Inter" w:cs="Arial"/>
          <w:b/>
          <w:bCs/>
          <w:sz w:val="21"/>
          <w:szCs w:val="21"/>
          <w:u w:val="single"/>
        </w:rPr>
      </w:pPr>
    </w:p>
    <w:p w14:paraId="56EB21DE" w14:textId="77777777" w:rsidR="007F64FD" w:rsidRPr="00205A36" w:rsidRDefault="007F64FD" w:rsidP="001A5BB1">
      <w:pPr>
        <w:rPr>
          <w:rStyle w:val="iadne"/>
          <w:rFonts w:ascii="Inter" w:hAnsi="Inter" w:cs="Arial"/>
          <w:b/>
          <w:bCs/>
          <w:sz w:val="21"/>
          <w:szCs w:val="21"/>
          <w:u w:val="single"/>
        </w:rPr>
      </w:pPr>
    </w:p>
    <w:p w14:paraId="7AE51AC3" w14:textId="77777777" w:rsidR="007F64FD" w:rsidRPr="00205A36" w:rsidRDefault="007F64FD" w:rsidP="001A5BB1">
      <w:pPr>
        <w:rPr>
          <w:rStyle w:val="iadne"/>
          <w:rFonts w:ascii="Inter" w:hAnsi="Inter" w:cs="Arial"/>
          <w:b/>
          <w:bCs/>
          <w:sz w:val="21"/>
          <w:szCs w:val="21"/>
          <w:u w:val="single"/>
        </w:rPr>
      </w:pPr>
    </w:p>
    <w:p w14:paraId="05C770B7" w14:textId="77777777" w:rsidR="007F64FD" w:rsidRPr="00205A36" w:rsidRDefault="007F64FD" w:rsidP="001A5BB1">
      <w:pPr>
        <w:rPr>
          <w:rStyle w:val="iadne"/>
          <w:rFonts w:ascii="Inter" w:hAnsi="Inter" w:cs="Arial"/>
          <w:b/>
          <w:bCs/>
          <w:sz w:val="21"/>
          <w:szCs w:val="21"/>
          <w:u w:val="single"/>
        </w:rPr>
      </w:pPr>
    </w:p>
    <w:p w14:paraId="674F2AC0" w14:textId="77777777" w:rsidR="007F64FD" w:rsidRPr="00205A36" w:rsidRDefault="007F64FD" w:rsidP="001A5BB1">
      <w:pPr>
        <w:rPr>
          <w:rStyle w:val="iadne"/>
          <w:rFonts w:ascii="Inter" w:hAnsi="Inter" w:cs="Arial"/>
          <w:b/>
          <w:bCs/>
          <w:sz w:val="21"/>
          <w:szCs w:val="21"/>
          <w:u w:val="single"/>
        </w:rPr>
      </w:pPr>
    </w:p>
    <w:p w14:paraId="2F61C753" w14:textId="72FD38BA" w:rsidR="21678C12" w:rsidRDefault="21678C12" w:rsidP="21678C12">
      <w:pPr>
        <w:rPr>
          <w:rStyle w:val="iadne"/>
          <w:rFonts w:ascii="Inter" w:hAnsi="Inter" w:cs="Arial"/>
          <w:b/>
          <w:bCs/>
          <w:sz w:val="21"/>
          <w:szCs w:val="21"/>
          <w:u w:val="single"/>
        </w:rPr>
      </w:pPr>
    </w:p>
    <w:p w14:paraId="1716A6F7" w14:textId="1B0FC4D9" w:rsidR="21678C12" w:rsidRDefault="21678C12" w:rsidP="21678C12">
      <w:pPr>
        <w:rPr>
          <w:rStyle w:val="iadne"/>
          <w:rFonts w:ascii="Inter" w:hAnsi="Inter" w:cs="Arial"/>
          <w:b/>
          <w:bCs/>
          <w:sz w:val="21"/>
          <w:szCs w:val="21"/>
          <w:u w:val="single"/>
        </w:rPr>
      </w:pPr>
    </w:p>
    <w:p w14:paraId="3F1BE881" w14:textId="77777777" w:rsidR="00FC19EF" w:rsidRDefault="00FC19EF" w:rsidP="21678C12">
      <w:pPr>
        <w:rPr>
          <w:rStyle w:val="iadne"/>
          <w:rFonts w:ascii="Inter" w:hAnsi="Inter" w:cs="Arial"/>
          <w:b/>
          <w:bCs/>
          <w:sz w:val="21"/>
          <w:szCs w:val="21"/>
          <w:u w:val="single"/>
        </w:rPr>
      </w:pPr>
    </w:p>
    <w:p w14:paraId="75661EAD" w14:textId="77777777" w:rsidR="00FC19EF" w:rsidRDefault="00FC19EF" w:rsidP="21678C12">
      <w:pPr>
        <w:rPr>
          <w:rStyle w:val="iadne"/>
          <w:rFonts w:ascii="Inter" w:hAnsi="Inter" w:cs="Arial"/>
          <w:b/>
          <w:bCs/>
          <w:sz w:val="21"/>
          <w:szCs w:val="21"/>
          <w:u w:val="single"/>
        </w:rPr>
      </w:pPr>
    </w:p>
    <w:p w14:paraId="1E00F436" w14:textId="77777777" w:rsidR="00FC19EF" w:rsidRDefault="00FC19EF" w:rsidP="21678C12">
      <w:pPr>
        <w:rPr>
          <w:rStyle w:val="iadne"/>
          <w:rFonts w:ascii="Inter" w:hAnsi="Inter" w:cs="Arial"/>
          <w:b/>
          <w:bCs/>
          <w:sz w:val="21"/>
          <w:szCs w:val="21"/>
          <w:u w:val="single"/>
        </w:rPr>
      </w:pPr>
    </w:p>
    <w:p w14:paraId="59DEE84E" w14:textId="77777777" w:rsidR="00FC19EF" w:rsidRDefault="00FC19EF" w:rsidP="21678C12">
      <w:pPr>
        <w:rPr>
          <w:rStyle w:val="iadne"/>
          <w:rFonts w:ascii="Inter" w:hAnsi="Inter" w:cs="Arial"/>
          <w:b/>
          <w:bCs/>
          <w:sz w:val="21"/>
          <w:szCs w:val="21"/>
          <w:u w:val="single"/>
        </w:rPr>
      </w:pPr>
    </w:p>
    <w:p w14:paraId="403F1749" w14:textId="7F7B2E1E" w:rsidR="21678C12" w:rsidRDefault="21678C12" w:rsidP="21678C12">
      <w:pPr>
        <w:rPr>
          <w:rStyle w:val="iadne"/>
          <w:rFonts w:ascii="Inter" w:hAnsi="Inter" w:cs="Arial"/>
          <w:b/>
          <w:bCs/>
          <w:sz w:val="21"/>
          <w:szCs w:val="21"/>
          <w:u w:val="single"/>
        </w:rPr>
      </w:pPr>
    </w:p>
    <w:p w14:paraId="77B6ED1E" w14:textId="392BD97B" w:rsidR="21678C12" w:rsidRDefault="21678C12" w:rsidP="21678C12">
      <w:pPr>
        <w:rPr>
          <w:rStyle w:val="iadne"/>
          <w:rFonts w:ascii="Inter" w:hAnsi="Inter" w:cs="Arial"/>
          <w:b/>
          <w:bCs/>
          <w:sz w:val="21"/>
          <w:szCs w:val="21"/>
          <w:u w:val="single"/>
        </w:rPr>
      </w:pPr>
    </w:p>
    <w:p w14:paraId="605D894D" w14:textId="41901558" w:rsidR="21678C12" w:rsidRDefault="21678C12" w:rsidP="21678C12">
      <w:pPr>
        <w:rPr>
          <w:rStyle w:val="iadne"/>
          <w:rFonts w:ascii="Inter" w:hAnsi="Inter" w:cs="Arial"/>
          <w:b/>
          <w:bCs/>
          <w:sz w:val="21"/>
          <w:szCs w:val="21"/>
          <w:u w:val="single"/>
        </w:rPr>
      </w:pPr>
    </w:p>
    <w:p w14:paraId="5EB62B6E" w14:textId="77777777" w:rsidR="00FC19EF" w:rsidRDefault="00FC19EF" w:rsidP="21678C12">
      <w:pPr>
        <w:tabs>
          <w:tab w:val="center" w:pos="1985"/>
          <w:tab w:val="left" w:pos="7088"/>
        </w:tabs>
        <w:jc w:val="center"/>
        <w:rPr>
          <w:rFonts w:ascii="Arial Narrow" w:eastAsia="Arial Narrow" w:hAnsi="Arial Narrow" w:cs="Arial Narrow"/>
          <w:b/>
          <w:bCs/>
          <w:sz w:val="21"/>
          <w:szCs w:val="21"/>
        </w:rPr>
      </w:pPr>
      <w:r>
        <w:rPr>
          <w:rFonts w:ascii="Arial Narrow" w:eastAsia="Arial Narrow" w:hAnsi="Arial Narrow" w:cs="Arial Narrow"/>
          <w:b/>
          <w:bCs/>
          <w:sz w:val="21"/>
          <w:szCs w:val="21"/>
        </w:rPr>
        <w:br w:type="page"/>
      </w:r>
    </w:p>
    <w:p w14:paraId="66F29F8C" w14:textId="69CFA9E8" w:rsidR="21F33AEF" w:rsidRDefault="21F33AEF" w:rsidP="21678C12">
      <w:pPr>
        <w:tabs>
          <w:tab w:val="center" w:pos="1985"/>
          <w:tab w:val="left" w:pos="7088"/>
        </w:tabs>
        <w:jc w:val="center"/>
      </w:pPr>
      <w:r w:rsidRPr="21678C12">
        <w:rPr>
          <w:rFonts w:ascii="Arial Narrow" w:eastAsia="Arial Narrow" w:hAnsi="Arial Narrow" w:cs="Arial Narrow"/>
          <w:b/>
          <w:bCs/>
          <w:sz w:val="21"/>
          <w:szCs w:val="21"/>
        </w:rPr>
        <w:lastRenderedPageBreak/>
        <w:t>Príloha č. 3 - Zoznam subdodávateľov a podiel subdodávok</w:t>
      </w:r>
    </w:p>
    <w:p w14:paraId="4E1DE8E8" w14:textId="0CD64297" w:rsidR="21F33AEF" w:rsidRDefault="21F33AEF" w:rsidP="21678C12">
      <w:pPr>
        <w:tabs>
          <w:tab w:val="left" w:pos="1755"/>
        </w:tabs>
      </w:pPr>
      <w:r w:rsidRPr="21678C12">
        <w:rPr>
          <w:rFonts w:ascii="Arial Narrow" w:eastAsia="Arial Narrow" w:hAnsi="Arial Narrow" w:cs="Arial Narrow"/>
          <w:color w:val="000000" w:themeColor="text1"/>
          <w:sz w:val="21"/>
          <w:szCs w:val="21"/>
        </w:rPr>
        <w:t xml:space="preserve"> </w:t>
      </w:r>
    </w:p>
    <w:p w14:paraId="4D939E4F" w14:textId="720818C9" w:rsidR="21F33AEF" w:rsidRDefault="21F33AEF" w:rsidP="2F2915C9">
      <w:pPr>
        <w:pStyle w:val="Nadpis1"/>
        <w:rPr>
          <w:rFonts w:ascii="Arial Narrow" w:eastAsia="Arial Narrow" w:hAnsi="Arial Narrow" w:cs="Arial Narrow"/>
          <w:color w:val="auto"/>
          <w:sz w:val="21"/>
          <w:szCs w:val="21"/>
        </w:rPr>
      </w:pPr>
      <w:r w:rsidRPr="2F2915C9">
        <w:rPr>
          <w:rFonts w:ascii="Arial Narrow" w:eastAsia="Arial Narrow" w:hAnsi="Arial Narrow" w:cs="Arial Narrow"/>
          <w:color w:val="auto"/>
          <w:sz w:val="21"/>
          <w:szCs w:val="21"/>
        </w:rPr>
        <w:t>Údaje o všetkých známych subdodávateľoch</w:t>
      </w:r>
    </w:p>
    <w:p w14:paraId="7E765F72" w14:textId="11A4B349" w:rsidR="21F33AEF" w:rsidRDefault="21F33AEF" w:rsidP="2F2915C9">
      <w:pPr>
        <w:pStyle w:val="Nadpis1"/>
        <w:rPr>
          <w:rFonts w:ascii="Arial Narrow" w:eastAsia="Arial Narrow" w:hAnsi="Arial Narrow" w:cs="Arial Narrow"/>
          <w:color w:val="auto"/>
          <w:sz w:val="21"/>
          <w:szCs w:val="21"/>
        </w:rPr>
      </w:pPr>
      <w:r w:rsidRPr="2F2915C9">
        <w:rPr>
          <w:rFonts w:ascii="Arial Narrow" w:eastAsia="Arial Narrow" w:hAnsi="Arial Narrow" w:cs="Arial Narrow"/>
          <w:color w:val="auto"/>
          <w:sz w:val="21"/>
          <w:szCs w:val="21"/>
        </w:rPr>
        <w:t>Na predmet zákazky:</w:t>
      </w:r>
    </w:p>
    <w:p w14:paraId="5F58FB2D" w14:textId="32E7780C" w:rsidR="21F33AEF" w:rsidRDefault="21F33AEF" w:rsidP="21678C12">
      <w:pPr>
        <w:pStyle w:val="Nadpis1"/>
      </w:pPr>
      <w:r w:rsidRPr="21678C12">
        <w:rPr>
          <w:rFonts w:ascii="Arial Narrow" w:eastAsia="Arial Narrow" w:hAnsi="Arial Narrow" w:cs="Arial Narrow"/>
          <w:color w:val="262626" w:themeColor="text1" w:themeTint="D9"/>
          <w:sz w:val="21"/>
          <w:szCs w:val="21"/>
        </w:rPr>
        <w:t>„</w:t>
      </w:r>
      <w:r w:rsidRPr="21678C12">
        <w:rPr>
          <w:rFonts w:ascii="Inter" w:hAnsi="Inter"/>
          <w:b/>
          <w:bCs/>
          <w:color w:val="000000" w:themeColor="text1"/>
          <w:sz w:val="21"/>
          <w:szCs w:val="21"/>
        </w:rPr>
        <w:t>Nákup pohonných hmôt prostredníctvom palivových kariet</w:t>
      </w:r>
      <w:r w:rsidRPr="21678C12">
        <w:rPr>
          <w:rFonts w:ascii="Arial Narrow" w:eastAsia="Arial Narrow" w:hAnsi="Arial Narrow" w:cs="Arial Narrow"/>
          <w:color w:val="262626" w:themeColor="text1" w:themeTint="D9"/>
          <w:sz w:val="21"/>
          <w:szCs w:val="21"/>
        </w:rPr>
        <w:t xml:space="preserve"> “</w:t>
      </w:r>
    </w:p>
    <w:p w14:paraId="6FF86515" w14:textId="3BEEA29B" w:rsidR="21F33AEF" w:rsidRDefault="21F33AEF" w:rsidP="21678C12">
      <w:pPr>
        <w:jc w:val="both"/>
      </w:pPr>
      <w:r w:rsidRPr="21678C12">
        <w:rPr>
          <w:rFonts w:ascii="Arial Narrow" w:eastAsia="Arial Narrow" w:hAnsi="Arial Narrow" w:cs="Arial Narrow"/>
          <w:sz w:val="21"/>
          <w:szCs w:val="21"/>
        </w:rPr>
        <w:t xml:space="preserve"> </w:t>
      </w:r>
    </w:p>
    <w:p w14:paraId="596E4A00" w14:textId="77777777" w:rsidR="008802F5" w:rsidRPr="008802F5" w:rsidRDefault="008802F5" w:rsidP="008802F5">
      <w:pPr>
        <w:jc w:val="both"/>
        <w:rPr>
          <w:rFonts w:ascii="Arial Narrow" w:eastAsia="Arial Narrow" w:hAnsi="Arial Narrow" w:cs="Arial Narrow"/>
          <w:sz w:val="21"/>
          <w:szCs w:val="21"/>
        </w:rPr>
      </w:pPr>
      <w:r w:rsidRPr="008802F5">
        <w:rPr>
          <w:rFonts w:ascii="Arial Narrow" w:eastAsia="Arial Narrow" w:hAnsi="Arial Narrow" w:cs="Arial Narrow"/>
          <w:sz w:val="21"/>
          <w:szCs w:val="21"/>
        </w:rPr>
        <w:fldChar w:fldCharType="begin">
          <w:ffData>
            <w:name w:val=""/>
            <w:enabled/>
            <w:calcOnExit w:val="0"/>
            <w:checkBox>
              <w:sizeAuto/>
              <w:default w:val="0"/>
            </w:checkBox>
          </w:ffData>
        </w:fldChar>
      </w:r>
      <w:r w:rsidRPr="008802F5">
        <w:rPr>
          <w:rFonts w:ascii="Arial Narrow" w:eastAsia="Arial Narrow" w:hAnsi="Arial Narrow" w:cs="Arial Narrow"/>
          <w:sz w:val="21"/>
          <w:szCs w:val="21"/>
        </w:rPr>
        <w:instrText xml:space="preserve"> FORMCHECKBOX </w:instrText>
      </w:r>
      <w:r w:rsidR="007C6E17">
        <w:rPr>
          <w:rFonts w:ascii="Arial Narrow" w:eastAsia="Arial Narrow" w:hAnsi="Arial Narrow" w:cs="Arial Narrow"/>
          <w:sz w:val="21"/>
          <w:szCs w:val="21"/>
        </w:rPr>
      </w:r>
      <w:r w:rsidR="007C6E17">
        <w:rPr>
          <w:rFonts w:ascii="Arial Narrow" w:eastAsia="Arial Narrow" w:hAnsi="Arial Narrow" w:cs="Arial Narrow"/>
          <w:sz w:val="21"/>
          <w:szCs w:val="21"/>
        </w:rPr>
        <w:fldChar w:fldCharType="separate"/>
      </w:r>
      <w:r w:rsidRPr="008802F5">
        <w:rPr>
          <w:rFonts w:ascii="Arial Narrow" w:eastAsia="Arial Narrow" w:hAnsi="Arial Narrow" w:cs="Arial Narrow"/>
          <w:sz w:val="21"/>
          <w:szCs w:val="21"/>
        </w:rPr>
        <w:fldChar w:fldCharType="end"/>
      </w:r>
      <w:r w:rsidRPr="008802F5">
        <w:rPr>
          <w:rFonts w:ascii="Arial Narrow" w:eastAsia="Arial Narrow" w:hAnsi="Arial Narrow" w:cs="Arial Narrow"/>
          <w:sz w:val="21"/>
          <w:szCs w:val="21"/>
        </w:rPr>
        <w:t xml:space="preserve"> sa nebudú podieľať subdodávatelia a celý predmet zákazky uchádzač uskutoční vlastnými kapacitami </w:t>
      </w:r>
    </w:p>
    <w:p w14:paraId="7719C6DA" w14:textId="77777777" w:rsidR="008802F5" w:rsidRPr="008802F5" w:rsidRDefault="008802F5" w:rsidP="008802F5">
      <w:pPr>
        <w:jc w:val="both"/>
        <w:rPr>
          <w:rFonts w:ascii="Arial Narrow" w:eastAsia="Arial Narrow" w:hAnsi="Arial Narrow" w:cs="Arial Narrow"/>
          <w:sz w:val="21"/>
          <w:szCs w:val="21"/>
        </w:rPr>
      </w:pPr>
      <w:r w:rsidRPr="008802F5">
        <w:rPr>
          <w:rFonts w:ascii="Arial Narrow" w:eastAsia="Arial Narrow" w:hAnsi="Arial Narrow" w:cs="Arial Narrow"/>
          <w:sz w:val="21"/>
          <w:szCs w:val="21"/>
        </w:rPr>
        <w:fldChar w:fldCharType="begin">
          <w:ffData>
            <w:name w:val=""/>
            <w:enabled/>
            <w:calcOnExit w:val="0"/>
            <w:checkBox>
              <w:sizeAuto/>
              <w:default w:val="0"/>
            </w:checkBox>
          </w:ffData>
        </w:fldChar>
      </w:r>
      <w:r w:rsidRPr="008802F5">
        <w:rPr>
          <w:rFonts w:ascii="Arial Narrow" w:eastAsia="Arial Narrow" w:hAnsi="Arial Narrow" w:cs="Arial Narrow"/>
          <w:sz w:val="21"/>
          <w:szCs w:val="21"/>
        </w:rPr>
        <w:instrText xml:space="preserve"> FORMCHECKBOX </w:instrText>
      </w:r>
      <w:r w:rsidR="007C6E17">
        <w:rPr>
          <w:rFonts w:ascii="Arial Narrow" w:eastAsia="Arial Narrow" w:hAnsi="Arial Narrow" w:cs="Arial Narrow"/>
          <w:sz w:val="21"/>
          <w:szCs w:val="21"/>
        </w:rPr>
      </w:r>
      <w:r w:rsidR="007C6E17">
        <w:rPr>
          <w:rFonts w:ascii="Arial Narrow" w:eastAsia="Arial Narrow" w:hAnsi="Arial Narrow" w:cs="Arial Narrow"/>
          <w:sz w:val="21"/>
          <w:szCs w:val="21"/>
        </w:rPr>
        <w:fldChar w:fldCharType="separate"/>
      </w:r>
      <w:r w:rsidRPr="008802F5">
        <w:rPr>
          <w:rFonts w:ascii="Arial Narrow" w:eastAsia="Arial Narrow" w:hAnsi="Arial Narrow" w:cs="Arial Narrow"/>
          <w:sz w:val="21"/>
          <w:szCs w:val="21"/>
        </w:rPr>
        <w:fldChar w:fldCharType="end"/>
      </w:r>
      <w:r w:rsidRPr="008802F5">
        <w:rPr>
          <w:rFonts w:ascii="Arial Narrow" w:eastAsia="Arial Narrow" w:hAnsi="Arial Narrow" w:cs="Arial Narrow"/>
          <w:sz w:val="21"/>
          <w:szCs w:val="21"/>
        </w:rPr>
        <w:t xml:space="preserve"> sa budú podieľať nasledovní subdodávatelia:</w:t>
      </w:r>
    </w:p>
    <w:p w14:paraId="11A12A3E" w14:textId="0651ACA2" w:rsidR="21F33AEF" w:rsidRDefault="21F33AEF" w:rsidP="21678C12">
      <w:pPr>
        <w:jc w:val="both"/>
      </w:pPr>
      <w:r w:rsidRPr="21678C12">
        <w:rPr>
          <w:rFonts w:ascii="Arial Narrow" w:eastAsia="Arial Narrow" w:hAnsi="Arial Narrow" w:cs="Arial Narrow"/>
          <w:sz w:val="21"/>
          <w:szCs w:val="21"/>
        </w:rPr>
        <w:t xml:space="preserve"> </w:t>
      </w:r>
    </w:p>
    <w:tbl>
      <w:tblPr>
        <w:tblW w:w="0" w:type="auto"/>
        <w:tblLayout w:type="fixed"/>
        <w:tblLook w:val="04A0" w:firstRow="1" w:lastRow="0" w:firstColumn="1" w:lastColumn="0" w:noHBand="0" w:noVBand="1"/>
      </w:tblPr>
      <w:tblGrid>
        <w:gridCol w:w="596"/>
        <w:gridCol w:w="1891"/>
        <w:gridCol w:w="2065"/>
        <w:gridCol w:w="1731"/>
        <w:gridCol w:w="2778"/>
      </w:tblGrid>
      <w:tr w:rsidR="21678C12" w14:paraId="2D7B417C"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4E786" w14:textId="6DCF3FFF" w:rsidR="21678C12" w:rsidRDefault="21678C12" w:rsidP="21678C12">
            <w:pPr>
              <w:jc w:val="center"/>
            </w:pPr>
            <w:r w:rsidRPr="21678C12">
              <w:rPr>
                <w:rFonts w:ascii="Arial Narrow" w:eastAsia="Arial Narrow" w:hAnsi="Arial Narrow" w:cs="Arial Narrow"/>
                <w:sz w:val="21"/>
                <w:szCs w:val="21"/>
              </w:rPr>
              <w:t>Por. č.</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15B92" w14:textId="6B67959F" w:rsidR="21678C12" w:rsidRDefault="21678C12" w:rsidP="21678C12">
            <w:pPr>
              <w:jc w:val="center"/>
            </w:pPr>
            <w:r w:rsidRPr="21678C12">
              <w:rPr>
                <w:rFonts w:ascii="Arial Narrow" w:eastAsia="Arial Narrow" w:hAnsi="Arial Narrow" w:cs="Arial Narrow"/>
                <w:sz w:val="21"/>
                <w:szCs w:val="21"/>
              </w:rPr>
              <w:t>Subdodávateľ</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5F840" w14:textId="77FC84AA" w:rsidR="21678C12" w:rsidRDefault="21678C12" w:rsidP="21678C12">
            <w:pPr>
              <w:jc w:val="center"/>
            </w:pPr>
            <w:r w:rsidRPr="21678C12">
              <w:rPr>
                <w:rFonts w:ascii="Arial Narrow" w:eastAsia="Arial Narrow" w:hAnsi="Arial Narrow" w:cs="Arial Narrow"/>
                <w:sz w:val="21"/>
                <w:szCs w:val="21"/>
              </w:rPr>
              <w:t>identifikačné číslo alebo dátum narodenia, ak nebolo pridelené identifikačné číslo</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EA92AE" w14:textId="1EB51A4E" w:rsidR="21678C12" w:rsidRDefault="21678C12" w:rsidP="21678C12">
            <w:pPr>
              <w:jc w:val="center"/>
            </w:pPr>
            <w:r w:rsidRPr="21678C12">
              <w:rPr>
                <w:rFonts w:ascii="Arial Narrow" w:eastAsia="Arial Narrow" w:hAnsi="Arial Narrow" w:cs="Arial Narrow"/>
                <w:sz w:val="21"/>
                <w:szCs w:val="21"/>
              </w:rPr>
              <w:t>hodnota plnenia vyjadrená v percentách  (%) k ponukovej cene</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824BD" w14:textId="6CF63A28" w:rsidR="21678C12" w:rsidRDefault="21678C12" w:rsidP="21678C12">
            <w:pPr>
              <w:jc w:val="center"/>
            </w:pPr>
            <w:r w:rsidRPr="21678C12">
              <w:rPr>
                <w:rFonts w:ascii="Arial Narrow" w:eastAsia="Arial Narrow" w:hAnsi="Arial Narrow" w:cs="Arial Narrow"/>
                <w:sz w:val="21"/>
                <w:szCs w:val="21"/>
              </w:rPr>
              <w:t>osoba oprávnená konať za subdodávateľa (meno a priezvisko, adresa pobytu, dátum narodenia)</w:t>
            </w:r>
          </w:p>
        </w:tc>
      </w:tr>
      <w:tr w:rsidR="21678C12" w14:paraId="4FC6CCCA"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49317591" w14:textId="7CD8164C" w:rsidR="21678C12" w:rsidRDefault="21678C12" w:rsidP="21678C12">
            <w:pPr>
              <w:jc w:val="center"/>
            </w:pPr>
            <w:r w:rsidRPr="21678C12">
              <w:rPr>
                <w:rFonts w:ascii="Arial Narrow" w:eastAsia="Arial Narrow" w:hAnsi="Arial Narrow" w:cs="Arial Narrow"/>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1389997C" w14:textId="1A9E3F01" w:rsidR="21678C12" w:rsidRDefault="21678C12" w:rsidP="21678C12">
            <w:pPr>
              <w:jc w:val="center"/>
            </w:pPr>
            <w:r w:rsidRPr="21678C12">
              <w:rPr>
                <w:rFonts w:ascii="Arial Narrow" w:eastAsia="Arial Narrow" w:hAnsi="Arial Narrow" w:cs="Arial Narrow"/>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032594E1" w14:textId="44AB0CAA" w:rsidR="21678C12" w:rsidRDefault="21678C12" w:rsidP="21678C12">
            <w:pPr>
              <w:jc w:val="center"/>
            </w:pPr>
            <w:r w:rsidRPr="21678C12">
              <w:rPr>
                <w:rFonts w:ascii="Arial Narrow" w:eastAsia="Arial Narrow" w:hAnsi="Arial Narrow" w:cs="Arial Narrow"/>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7D7A749E" w14:textId="3EA9B1B0" w:rsidR="21678C12" w:rsidRDefault="21678C12" w:rsidP="21678C12">
            <w:pPr>
              <w:jc w:val="center"/>
            </w:pPr>
            <w:r w:rsidRPr="21678C12">
              <w:rPr>
                <w:rFonts w:ascii="Arial Narrow" w:eastAsia="Arial Narrow" w:hAnsi="Arial Narrow" w:cs="Arial Narrow"/>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613E402E" w14:textId="3C6C144B" w:rsidR="21678C12" w:rsidRDefault="21678C12" w:rsidP="21678C12">
            <w:pPr>
              <w:jc w:val="center"/>
            </w:pPr>
            <w:r w:rsidRPr="21678C12">
              <w:rPr>
                <w:rFonts w:ascii="Arial Narrow" w:eastAsia="Arial Narrow" w:hAnsi="Arial Narrow" w:cs="Arial Narrow"/>
                <w:sz w:val="21"/>
                <w:szCs w:val="21"/>
              </w:rPr>
              <w:t xml:space="preserve"> </w:t>
            </w:r>
          </w:p>
        </w:tc>
      </w:tr>
      <w:tr w:rsidR="21678C12" w14:paraId="7E00B839"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71120863" w14:textId="46F47E20" w:rsidR="21678C12" w:rsidRDefault="21678C12" w:rsidP="21678C12">
            <w:pPr>
              <w:jc w:val="center"/>
            </w:pPr>
            <w:r w:rsidRPr="21678C12">
              <w:rPr>
                <w:rFonts w:ascii="Arial Narrow" w:eastAsia="Arial Narrow" w:hAnsi="Arial Narrow" w:cs="Arial Narrow"/>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3D13ACDA" w14:textId="7B598043" w:rsidR="21678C12" w:rsidRDefault="21678C12" w:rsidP="21678C12">
            <w:pPr>
              <w:jc w:val="center"/>
            </w:pPr>
            <w:r w:rsidRPr="21678C12">
              <w:rPr>
                <w:rFonts w:ascii="Arial Narrow" w:eastAsia="Arial Narrow" w:hAnsi="Arial Narrow" w:cs="Arial Narrow"/>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7ADB17B1" w14:textId="35B1C33F" w:rsidR="21678C12" w:rsidRDefault="21678C12" w:rsidP="21678C12">
            <w:pPr>
              <w:jc w:val="center"/>
            </w:pPr>
            <w:r w:rsidRPr="21678C12">
              <w:rPr>
                <w:rFonts w:ascii="Arial Narrow" w:eastAsia="Arial Narrow" w:hAnsi="Arial Narrow" w:cs="Arial Narrow"/>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32D908C5" w14:textId="1A743568" w:rsidR="21678C12" w:rsidRDefault="21678C12" w:rsidP="21678C12">
            <w:pPr>
              <w:jc w:val="center"/>
            </w:pPr>
            <w:r w:rsidRPr="21678C12">
              <w:rPr>
                <w:rFonts w:ascii="Arial Narrow" w:eastAsia="Arial Narrow" w:hAnsi="Arial Narrow" w:cs="Arial Narrow"/>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64A58936" w14:textId="7CB7D268" w:rsidR="21678C12" w:rsidRDefault="21678C12" w:rsidP="21678C12">
            <w:pPr>
              <w:jc w:val="center"/>
            </w:pPr>
            <w:r w:rsidRPr="21678C12">
              <w:rPr>
                <w:rFonts w:ascii="Arial Narrow" w:eastAsia="Arial Narrow" w:hAnsi="Arial Narrow" w:cs="Arial Narrow"/>
                <w:sz w:val="21"/>
                <w:szCs w:val="21"/>
              </w:rPr>
              <w:t xml:space="preserve"> </w:t>
            </w:r>
          </w:p>
        </w:tc>
      </w:tr>
      <w:tr w:rsidR="21678C12" w14:paraId="13434845"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014BEA3D" w14:textId="540B4576" w:rsidR="21678C12" w:rsidRDefault="21678C12" w:rsidP="21678C12">
            <w:pPr>
              <w:jc w:val="center"/>
            </w:pPr>
            <w:r w:rsidRPr="21678C12">
              <w:rPr>
                <w:rFonts w:ascii="Arial Narrow" w:eastAsia="Arial Narrow" w:hAnsi="Arial Narrow" w:cs="Arial Narrow"/>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74AE1174" w14:textId="391EDBBA" w:rsidR="21678C12" w:rsidRDefault="21678C12" w:rsidP="21678C12">
            <w:pPr>
              <w:jc w:val="center"/>
            </w:pPr>
            <w:r w:rsidRPr="21678C12">
              <w:rPr>
                <w:rFonts w:ascii="Arial Narrow" w:eastAsia="Arial Narrow" w:hAnsi="Arial Narrow" w:cs="Arial Narrow"/>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532C28FE" w14:textId="5448B377" w:rsidR="21678C12" w:rsidRDefault="21678C12" w:rsidP="21678C12">
            <w:pPr>
              <w:jc w:val="center"/>
            </w:pPr>
            <w:r w:rsidRPr="21678C12">
              <w:rPr>
                <w:rFonts w:ascii="Arial Narrow" w:eastAsia="Arial Narrow" w:hAnsi="Arial Narrow" w:cs="Arial Narrow"/>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75C8233A" w14:textId="36238E64" w:rsidR="21678C12" w:rsidRDefault="21678C12" w:rsidP="21678C12">
            <w:pPr>
              <w:jc w:val="center"/>
            </w:pPr>
            <w:r w:rsidRPr="21678C12">
              <w:rPr>
                <w:rFonts w:ascii="Arial Narrow" w:eastAsia="Arial Narrow" w:hAnsi="Arial Narrow" w:cs="Arial Narrow"/>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00AE4409" w14:textId="19FE4BF5" w:rsidR="21678C12" w:rsidRDefault="21678C12" w:rsidP="21678C12">
            <w:pPr>
              <w:jc w:val="center"/>
            </w:pPr>
            <w:r w:rsidRPr="21678C12">
              <w:rPr>
                <w:rFonts w:ascii="Arial Narrow" w:eastAsia="Arial Narrow" w:hAnsi="Arial Narrow" w:cs="Arial Narrow"/>
                <w:sz w:val="21"/>
                <w:szCs w:val="21"/>
              </w:rPr>
              <w:t xml:space="preserve"> </w:t>
            </w:r>
          </w:p>
        </w:tc>
      </w:tr>
      <w:tr w:rsidR="21678C12" w14:paraId="6996B909"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01629DE1" w14:textId="6EA054AF"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700D94DD" w14:textId="25E2AEC7"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6A402C1B" w14:textId="2D79A671"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144E5644" w14:textId="686F4054"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7337A24D" w14:textId="384A9439" w:rsidR="21678C12" w:rsidRDefault="21678C12" w:rsidP="21678C12">
            <w:pPr>
              <w:jc w:val="center"/>
            </w:pPr>
            <w:r w:rsidRPr="21678C12">
              <w:rPr>
                <w:rFonts w:ascii="Arial Narrow" w:eastAsia="Arial Narrow" w:hAnsi="Arial Narrow" w:cs="Arial Narrow"/>
                <w:color w:val="FF00FF"/>
                <w:sz w:val="21"/>
                <w:szCs w:val="21"/>
              </w:rPr>
              <w:t xml:space="preserve"> </w:t>
            </w:r>
          </w:p>
        </w:tc>
      </w:tr>
      <w:tr w:rsidR="21678C12" w14:paraId="3CC58F8C"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5226BC1C" w14:textId="271E2CAF"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70C49F34" w14:textId="1B096F03"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47C4629D" w14:textId="57C3C221"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5E3C5955" w14:textId="6618EE9D"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468D0750" w14:textId="1E930984" w:rsidR="21678C12" w:rsidRDefault="21678C12" w:rsidP="21678C12">
            <w:pPr>
              <w:jc w:val="center"/>
            </w:pPr>
            <w:r w:rsidRPr="21678C12">
              <w:rPr>
                <w:rFonts w:ascii="Arial Narrow" w:eastAsia="Arial Narrow" w:hAnsi="Arial Narrow" w:cs="Arial Narrow"/>
                <w:color w:val="FF00FF"/>
                <w:sz w:val="21"/>
                <w:szCs w:val="21"/>
              </w:rPr>
              <w:t xml:space="preserve"> </w:t>
            </w:r>
          </w:p>
        </w:tc>
      </w:tr>
      <w:tr w:rsidR="21678C12" w14:paraId="6ADF997F" w14:textId="77777777" w:rsidTr="21678C12">
        <w:trPr>
          <w:trHeight w:val="300"/>
        </w:trPr>
        <w:tc>
          <w:tcPr>
            <w:tcW w:w="596" w:type="dxa"/>
            <w:tcBorders>
              <w:top w:val="single" w:sz="8" w:space="0" w:color="auto"/>
              <w:left w:val="single" w:sz="8" w:space="0" w:color="auto"/>
              <w:bottom w:val="single" w:sz="8" w:space="0" w:color="auto"/>
              <w:right w:val="single" w:sz="8" w:space="0" w:color="auto"/>
            </w:tcBorders>
            <w:tcMar>
              <w:left w:w="108" w:type="dxa"/>
              <w:right w:w="108" w:type="dxa"/>
            </w:tcMar>
          </w:tcPr>
          <w:p w14:paraId="2A0D4E69" w14:textId="794FFBB4"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891" w:type="dxa"/>
            <w:tcBorders>
              <w:top w:val="single" w:sz="8" w:space="0" w:color="auto"/>
              <w:left w:val="single" w:sz="8" w:space="0" w:color="auto"/>
              <w:bottom w:val="single" w:sz="8" w:space="0" w:color="auto"/>
              <w:right w:val="single" w:sz="8" w:space="0" w:color="auto"/>
            </w:tcBorders>
            <w:tcMar>
              <w:left w:w="108" w:type="dxa"/>
              <w:right w:w="108" w:type="dxa"/>
            </w:tcMar>
          </w:tcPr>
          <w:p w14:paraId="57D801A4" w14:textId="27C40372"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074BCCE4" w14:textId="249D4B16"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1731" w:type="dxa"/>
            <w:tcBorders>
              <w:top w:val="single" w:sz="8" w:space="0" w:color="auto"/>
              <w:left w:val="single" w:sz="8" w:space="0" w:color="auto"/>
              <w:bottom w:val="single" w:sz="8" w:space="0" w:color="auto"/>
              <w:right w:val="single" w:sz="8" w:space="0" w:color="auto"/>
            </w:tcBorders>
            <w:tcMar>
              <w:left w:w="108" w:type="dxa"/>
              <w:right w:w="108" w:type="dxa"/>
            </w:tcMar>
          </w:tcPr>
          <w:p w14:paraId="3FFE8695" w14:textId="237F96EC" w:rsidR="21678C12" w:rsidRDefault="21678C12" w:rsidP="21678C12">
            <w:pPr>
              <w:jc w:val="center"/>
            </w:pPr>
            <w:r w:rsidRPr="21678C12">
              <w:rPr>
                <w:rFonts w:ascii="Arial Narrow" w:eastAsia="Arial Narrow" w:hAnsi="Arial Narrow" w:cs="Arial Narrow"/>
                <w:color w:val="FF00FF"/>
                <w:sz w:val="21"/>
                <w:szCs w:val="21"/>
              </w:rPr>
              <w:t xml:space="preserve"> </w:t>
            </w:r>
          </w:p>
        </w:tc>
        <w:tc>
          <w:tcPr>
            <w:tcW w:w="2778" w:type="dxa"/>
            <w:tcBorders>
              <w:top w:val="single" w:sz="8" w:space="0" w:color="auto"/>
              <w:left w:val="single" w:sz="8" w:space="0" w:color="auto"/>
              <w:bottom w:val="single" w:sz="8" w:space="0" w:color="auto"/>
              <w:right w:val="single" w:sz="8" w:space="0" w:color="auto"/>
            </w:tcBorders>
            <w:tcMar>
              <w:left w:w="108" w:type="dxa"/>
              <w:right w:w="108" w:type="dxa"/>
            </w:tcMar>
          </w:tcPr>
          <w:p w14:paraId="4917A4A5" w14:textId="569C2742" w:rsidR="21678C12" w:rsidRDefault="21678C12" w:rsidP="21678C12">
            <w:pPr>
              <w:jc w:val="center"/>
            </w:pPr>
            <w:r w:rsidRPr="21678C12">
              <w:rPr>
                <w:rFonts w:ascii="Arial Narrow" w:eastAsia="Arial Narrow" w:hAnsi="Arial Narrow" w:cs="Arial Narrow"/>
                <w:color w:val="FF00FF"/>
                <w:sz w:val="21"/>
                <w:szCs w:val="21"/>
              </w:rPr>
              <w:t xml:space="preserve"> </w:t>
            </w:r>
          </w:p>
        </w:tc>
      </w:tr>
    </w:tbl>
    <w:p w14:paraId="7EF1DADD" w14:textId="296C4D46" w:rsidR="21F33AEF" w:rsidRDefault="21F33AEF" w:rsidP="21678C12">
      <w:pPr>
        <w:jc w:val="both"/>
      </w:pPr>
      <w:r w:rsidRPr="21678C12">
        <w:rPr>
          <w:rFonts w:ascii="Arial Narrow" w:eastAsia="Arial Narrow" w:hAnsi="Arial Narrow" w:cs="Arial Narrow"/>
          <w:sz w:val="21"/>
          <w:szCs w:val="21"/>
        </w:rPr>
        <w:t xml:space="preserve"> </w:t>
      </w:r>
    </w:p>
    <w:p w14:paraId="61F11714" w14:textId="2FD4176C" w:rsidR="21F33AEF" w:rsidRDefault="21F33AEF" w:rsidP="21678C12">
      <w:pPr>
        <w:jc w:val="both"/>
      </w:pPr>
      <w:r w:rsidRPr="21678C12">
        <w:rPr>
          <w:rFonts w:ascii="Arial Narrow" w:eastAsia="Arial Narrow" w:hAnsi="Arial Narrow" w:cs="Arial Narrow"/>
          <w:sz w:val="21"/>
          <w:szCs w:val="21"/>
        </w:rPr>
        <w:t xml:space="preserve"> </w:t>
      </w:r>
    </w:p>
    <w:p w14:paraId="7094A7EC" w14:textId="5A1E8B3B" w:rsidR="21F33AEF" w:rsidRDefault="21F33AEF" w:rsidP="21678C12">
      <w:pPr>
        <w:jc w:val="both"/>
      </w:pPr>
      <w:r w:rsidRPr="21678C12">
        <w:rPr>
          <w:rFonts w:ascii="Arial Narrow" w:eastAsia="Arial Narrow" w:hAnsi="Arial Narrow" w:cs="Arial Narrow"/>
          <w:sz w:val="21"/>
          <w:szCs w:val="21"/>
        </w:rPr>
        <w:t xml:space="preserve"> </w:t>
      </w:r>
    </w:p>
    <w:p w14:paraId="5C7E385B" w14:textId="47FD5D72" w:rsidR="21F33AEF" w:rsidRDefault="21F33AEF" w:rsidP="21678C12">
      <w:pPr>
        <w:jc w:val="both"/>
      </w:pPr>
      <w:r w:rsidRPr="21678C12">
        <w:rPr>
          <w:rFonts w:ascii="Arial Narrow" w:eastAsia="Arial Narrow" w:hAnsi="Arial Narrow" w:cs="Arial Narrow"/>
          <w:sz w:val="21"/>
          <w:szCs w:val="21"/>
        </w:rPr>
        <w:t>V Bratislave, dňa .....................                                              ..........................................................</w:t>
      </w:r>
    </w:p>
    <w:p w14:paraId="5A4531E7" w14:textId="7D0972A2" w:rsidR="21F33AEF" w:rsidRDefault="21F33AEF" w:rsidP="21678C12">
      <w:pPr>
        <w:ind w:firstLine="4253"/>
        <w:jc w:val="both"/>
      </w:pPr>
      <w:r w:rsidRPr="21678C12">
        <w:rPr>
          <w:rFonts w:ascii="Arial Narrow" w:eastAsia="Arial Narrow" w:hAnsi="Arial Narrow" w:cs="Arial Narrow"/>
          <w:sz w:val="21"/>
          <w:szCs w:val="21"/>
        </w:rPr>
        <w:t xml:space="preserve"> </w:t>
      </w:r>
    </w:p>
    <w:p w14:paraId="7AC3B1CD" w14:textId="50F6FB24" w:rsidR="21F33AEF" w:rsidRDefault="21F33AEF" w:rsidP="21678C12">
      <w:pPr>
        <w:ind w:firstLine="4678"/>
        <w:jc w:val="both"/>
      </w:pPr>
      <w:r w:rsidRPr="21678C12">
        <w:rPr>
          <w:rFonts w:ascii="Arial Narrow" w:eastAsia="Arial Narrow" w:hAnsi="Arial Narrow" w:cs="Arial Narrow"/>
          <w:sz w:val="21"/>
          <w:szCs w:val="21"/>
        </w:rPr>
        <w:t>meno, priezvisko a podpis štatutárneho orgánu</w:t>
      </w:r>
    </w:p>
    <w:p w14:paraId="159D40D8" w14:textId="0F085AD9" w:rsidR="21F33AEF" w:rsidRDefault="21F33AEF" w:rsidP="21678C12">
      <w:pPr>
        <w:ind w:firstLine="4678"/>
        <w:jc w:val="both"/>
      </w:pPr>
      <w:r w:rsidRPr="21678C12">
        <w:rPr>
          <w:rFonts w:ascii="Arial Narrow" w:eastAsia="Arial Narrow" w:hAnsi="Arial Narrow" w:cs="Arial Narrow"/>
          <w:sz w:val="21"/>
          <w:szCs w:val="21"/>
        </w:rPr>
        <w:t>alebo člena štatutárneho orgánu uchádzača</w:t>
      </w:r>
    </w:p>
    <w:p w14:paraId="5EF9C836" w14:textId="79863BC9" w:rsidR="21F33AEF" w:rsidRDefault="21F33AEF" w:rsidP="21678C12">
      <w:pPr>
        <w:jc w:val="both"/>
      </w:pPr>
      <w:r w:rsidRPr="21678C12">
        <w:rPr>
          <w:rFonts w:ascii="Arial Narrow" w:eastAsia="Arial Narrow" w:hAnsi="Arial Narrow" w:cs="Arial Narrow"/>
          <w:sz w:val="21"/>
          <w:szCs w:val="21"/>
        </w:rPr>
        <w:t xml:space="preserve"> </w:t>
      </w:r>
    </w:p>
    <w:p w14:paraId="2F06FAC5" w14:textId="72DB75F7" w:rsidR="21F33AEF" w:rsidRDefault="21F33AEF" w:rsidP="21678C12">
      <w:pPr>
        <w:jc w:val="both"/>
      </w:pPr>
      <w:r w:rsidRPr="21678C12">
        <w:rPr>
          <w:rFonts w:ascii="Arial Narrow" w:eastAsia="Arial Narrow" w:hAnsi="Arial Narrow" w:cs="Arial Narrow"/>
          <w:sz w:val="21"/>
          <w:szCs w:val="21"/>
        </w:rPr>
        <w:t xml:space="preserve">Pozn.: </w:t>
      </w:r>
    </w:p>
    <w:p w14:paraId="472930C9" w14:textId="0AE234A4" w:rsidR="21F33AEF" w:rsidRDefault="21F33AEF" w:rsidP="21678C12">
      <w:pPr>
        <w:jc w:val="both"/>
      </w:pPr>
      <w:r w:rsidRPr="21678C12">
        <w:rPr>
          <w:rFonts w:ascii="Arial Narrow" w:eastAsia="Arial Narrow" w:hAnsi="Arial Narrow" w:cs="Arial Narrow"/>
          <w:sz w:val="21"/>
          <w:szCs w:val="21"/>
        </w:rPr>
        <w:t>V zmysle § 2 ods. 5 písm. e) zákona o verejnom obstarávaní je subdodávateľom hospodársky subjekt, ktorý uzavrie alebo uzavrel s úspešným uchádzačom písomnú odplatnú zmluvu na plnenie určitej časti zákazky.</w:t>
      </w:r>
    </w:p>
    <w:p w14:paraId="74B0C2F3" w14:textId="6F39EE70" w:rsidR="21F33AEF" w:rsidRDefault="21F33AEF" w:rsidP="21678C12">
      <w:pPr>
        <w:jc w:val="both"/>
      </w:pPr>
      <w:r w:rsidRPr="21678C12">
        <w:rPr>
          <w:rFonts w:ascii="Arial Narrow" w:eastAsia="Arial Narrow" w:hAnsi="Arial Narrow" w:cs="Arial Narrow"/>
          <w:sz w:val="21"/>
          <w:szCs w:val="21"/>
        </w:rPr>
        <w:t>Subdodávateľ znamená fyzickú alebo právnickú osobu, ktorá na základe zmluvy s úspešným uchádzačom bude realizovať pre uchádzača určité služby v zmysle predmetu zákazky;</w:t>
      </w:r>
    </w:p>
    <w:p w14:paraId="519FD80D" w14:textId="7B70C114" w:rsidR="21F33AEF" w:rsidRDefault="21F33AEF" w:rsidP="21678C12">
      <w:pPr>
        <w:jc w:val="both"/>
      </w:pPr>
      <w:r w:rsidRPr="21678C12">
        <w:rPr>
          <w:rFonts w:ascii="Arial Narrow" w:eastAsia="Arial Narrow" w:hAnsi="Arial Narrow" w:cs="Arial Narrow"/>
          <w:sz w:val="21"/>
          <w:szCs w:val="21"/>
        </w:rPr>
        <w:t>Percentuálny podiel ich služieb je z celkovej ceny diela  s DPH;</w:t>
      </w:r>
    </w:p>
    <w:p w14:paraId="060B23FC" w14:textId="312FBF96" w:rsidR="21F33AEF" w:rsidRDefault="21F33AEF" w:rsidP="21678C12">
      <w:pPr>
        <w:rPr>
          <w:rFonts w:ascii="Inter" w:eastAsia="Inter" w:hAnsi="Inter" w:cs="Inter"/>
          <w:sz w:val="21"/>
          <w:szCs w:val="21"/>
        </w:rPr>
      </w:pPr>
      <w:r w:rsidRPr="21678C12">
        <w:rPr>
          <w:rFonts w:ascii="Arial Narrow" w:eastAsia="Arial Narrow" w:hAnsi="Arial Narrow" w:cs="Arial Narrow"/>
          <w:sz w:val="21"/>
          <w:szCs w:val="21"/>
        </w:rPr>
        <w:t>Uchádzač uvedie za subdodávateľa : názov alebo obchodné meno, sídlo alebo miesto podnikania, štát, IČO;  v predmete subdodávky rámcový popis rozsahu služby, ktorú  bude vykonávať.</w:t>
      </w:r>
    </w:p>
    <w:p w14:paraId="272D3709" w14:textId="78AC6966" w:rsidR="00304829" w:rsidRDefault="00304829" w:rsidP="00D40DC6">
      <w:pPr>
        <w:rPr>
          <w:rStyle w:val="iadne"/>
          <w:rFonts w:ascii="Inter" w:hAnsi="Inter" w:cs="Arial"/>
          <w:b/>
          <w:bCs/>
          <w:sz w:val="21"/>
          <w:szCs w:val="21"/>
        </w:rPr>
      </w:pPr>
      <w:bookmarkStart w:id="0" w:name="_Calendar"/>
      <w:bookmarkEnd w:id="0"/>
    </w:p>
    <w:p w14:paraId="69B10C90" w14:textId="77777777" w:rsidR="006B17C5" w:rsidRDefault="006B17C5" w:rsidP="00D40DC6">
      <w:pPr>
        <w:rPr>
          <w:rStyle w:val="iadne"/>
          <w:rFonts w:ascii="Inter" w:hAnsi="Inter" w:cs="Arial"/>
          <w:b/>
          <w:bCs/>
          <w:sz w:val="21"/>
          <w:szCs w:val="21"/>
        </w:rPr>
      </w:pPr>
    </w:p>
    <w:p w14:paraId="399B6642" w14:textId="77777777" w:rsidR="006B17C5" w:rsidRDefault="006B17C5" w:rsidP="00D40DC6">
      <w:pPr>
        <w:rPr>
          <w:rStyle w:val="iadne"/>
          <w:rFonts w:ascii="Inter" w:hAnsi="Inter" w:cs="Arial"/>
          <w:b/>
          <w:bCs/>
          <w:sz w:val="21"/>
          <w:szCs w:val="21"/>
        </w:rPr>
      </w:pPr>
    </w:p>
    <w:p w14:paraId="61B6E3A1" w14:textId="77777777" w:rsidR="006B17C5" w:rsidRDefault="006B17C5" w:rsidP="00D40DC6">
      <w:pPr>
        <w:rPr>
          <w:rStyle w:val="iadne"/>
          <w:rFonts w:ascii="Inter" w:hAnsi="Inter" w:cs="Arial"/>
          <w:b/>
          <w:bCs/>
          <w:sz w:val="21"/>
          <w:szCs w:val="21"/>
        </w:rPr>
      </w:pPr>
    </w:p>
    <w:p w14:paraId="14B2FD10" w14:textId="77777777" w:rsidR="006B17C5" w:rsidRDefault="006B17C5" w:rsidP="00D40DC6">
      <w:pPr>
        <w:rPr>
          <w:rStyle w:val="iadne"/>
          <w:rFonts w:ascii="Inter" w:hAnsi="Inter" w:cs="Arial"/>
          <w:b/>
          <w:bCs/>
          <w:sz w:val="21"/>
          <w:szCs w:val="21"/>
        </w:rPr>
      </w:pPr>
    </w:p>
    <w:p w14:paraId="57B80A3E" w14:textId="77777777" w:rsidR="006B17C5" w:rsidRDefault="006B17C5" w:rsidP="00D40DC6">
      <w:pPr>
        <w:rPr>
          <w:rStyle w:val="iadne"/>
          <w:rFonts w:ascii="Inter" w:hAnsi="Inter" w:cs="Arial"/>
          <w:b/>
          <w:bCs/>
          <w:sz w:val="21"/>
          <w:szCs w:val="21"/>
        </w:rPr>
      </w:pPr>
    </w:p>
    <w:p w14:paraId="6F2EFD2A" w14:textId="77777777" w:rsidR="006B17C5" w:rsidRDefault="006B17C5" w:rsidP="00D40DC6">
      <w:pPr>
        <w:rPr>
          <w:rStyle w:val="iadne"/>
          <w:rFonts w:ascii="Inter" w:hAnsi="Inter" w:cs="Arial"/>
          <w:b/>
          <w:bCs/>
          <w:sz w:val="21"/>
          <w:szCs w:val="21"/>
        </w:rPr>
      </w:pPr>
    </w:p>
    <w:p w14:paraId="0A588E00" w14:textId="77777777" w:rsidR="006B17C5" w:rsidRDefault="006B17C5" w:rsidP="00D40DC6">
      <w:pPr>
        <w:rPr>
          <w:rStyle w:val="iadne"/>
          <w:rFonts w:ascii="Inter" w:hAnsi="Inter" w:cs="Arial"/>
          <w:b/>
          <w:bCs/>
          <w:sz w:val="21"/>
          <w:szCs w:val="21"/>
        </w:rPr>
      </w:pPr>
    </w:p>
    <w:p w14:paraId="46D07AC8" w14:textId="77777777" w:rsidR="006B17C5" w:rsidRDefault="006B17C5" w:rsidP="00D40DC6">
      <w:pPr>
        <w:rPr>
          <w:rStyle w:val="iadne"/>
          <w:rFonts w:ascii="Inter" w:hAnsi="Inter" w:cs="Arial"/>
          <w:b/>
          <w:bCs/>
          <w:sz w:val="21"/>
          <w:szCs w:val="21"/>
        </w:rPr>
      </w:pPr>
    </w:p>
    <w:p w14:paraId="5E17CAC2" w14:textId="77777777" w:rsidR="006B17C5" w:rsidRDefault="006B17C5" w:rsidP="00D40DC6">
      <w:pPr>
        <w:rPr>
          <w:rStyle w:val="iadne"/>
          <w:rFonts w:ascii="Inter" w:hAnsi="Inter" w:cs="Arial"/>
          <w:b/>
          <w:bCs/>
          <w:sz w:val="21"/>
          <w:szCs w:val="21"/>
        </w:rPr>
      </w:pPr>
    </w:p>
    <w:p w14:paraId="5D27BD2F" w14:textId="77777777" w:rsidR="006B17C5" w:rsidRDefault="006B17C5" w:rsidP="00D40DC6">
      <w:pPr>
        <w:rPr>
          <w:rStyle w:val="iadne"/>
          <w:rFonts w:ascii="Inter" w:hAnsi="Inter" w:cs="Arial"/>
          <w:b/>
          <w:bCs/>
          <w:sz w:val="21"/>
          <w:szCs w:val="21"/>
        </w:rPr>
      </w:pPr>
    </w:p>
    <w:p w14:paraId="67E6432A" w14:textId="77777777" w:rsidR="006B17C5" w:rsidRDefault="006B17C5" w:rsidP="00D40DC6">
      <w:pPr>
        <w:rPr>
          <w:rStyle w:val="iadne"/>
          <w:rFonts w:ascii="Inter" w:hAnsi="Inter" w:cs="Arial"/>
          <w:b/>
          <w:bCs/>
          <w:sz w:val="21"/>
          <w:szCs w:val="21"/>
        </w:rPr>
      </w:pPr>
    </w:p>
    <w:p w14:paraId="5906B9C7" w14:textId="77777777" w:rsidR="006B17C5" w:rsidRDefault="006B17C5" w:rsidP="00D40DC6">
      <w:pPr>
        <w:rPr>
          <w:rStyle w:val="iadne"/>
          <w:rFonts w:ascii="Inter" w:hAnsi="Inter" w:cs="Arial"/>
          <w:b/>
          <w:bCs/>
          <w:sz w:val="21"/>
          <w:szCs w:val="21"/>
        </w:rPr>
      </w:pPr>
    </w:p>
    <w:p w14:paraId="35F064C1" w14:textId="77777777" w:rsidR="006B17C5" w:rsidRDefault="006B17C5" w:rsidP="00D40DC6">
      <w:pPr>
        <w:rPr>
          <w:rStyle w:val="iadne"/>
          <w:rFonts w:ascii="Inter" w:hAnsi="Inter" w:cs="Arial"/>
          <w:b/>
          <w:bCs/>
          <w:sz w:val="21"/>
          <w:szCs w:val="21"/>
        </w:rPr>
      </w:pPr>
    </w:p>
    <w:p w14:paraId="7C217DB3" w14:textId="77777777" w:rsidR="006B17C5" w:rsidRDefault="006B17C5" w:rsidP="00D40DC6">
      <w:pPr>
        <w:rPr>
          <w:rStyle w:val="iadne"/>
          <w:rFonts w:ascii="Inter" w:hAnsi="Inter" w:cs="Arial"/>
          <w:b/>
          <w:bCs/>
          <w:sz w:val="21"/>
          <w:szCs w:val="21"/>
        </w:rPr>
      </w:pPr>
    </w:p>
    <w:p w14:paraId="418DA202" w14:textId="77777777" w:rsidR="00136030" w:rsidRDefault="00136030">
      <w:pPr>
        <w:spacing w:after="200" w:line="276" w:lineRule="auto"/>
        <w:rPr>
          <w:b/>
          <w:bCs/>
        </w:rPr>
      </w:pPr>
      <w:r>
        <w:rPr>
          <w:b/>
          <w:bCs/>
        </w:rPr>
        <w:br w:type="page"/>
      </w:r>
    </w:p>
    <w:p w14:paraId="028554DD" w14:textId="77777777" w:rsidR="006B17C5" w:rsidRDefault="006B17C5" w:rsidP="006B17C5">
      <w:pPr>
        <w:jc w:val="center"/>
        <w:rPr>
          <w:b/>
          <w:bCs/>
        </w:rPr>
      </w:pPr>
      <w:r w:rsidRPr="00703716">
        <w:rPr>
          <w:b/>
          <w:bCs/>
        </w:rPr>
        <w:lastRenderedPageBreak/>
        <w:t>Príloha č. 4 - Zoznam mestských spoločností</w:t>
      </w:r>
    </w:p>
    <w:p w14:paraId="20158EC7" w14:textId="77777777" w:rsidR="00974E7E" w:rsidRDefault="00974E7E" w:rsidP="006B17C5">
      <w:pPr>
        <w:jc w:val="center"/>
        <w:rPr>
          <w:b/>
          <w:bCs/>
        </w:rPr>
      </w:pPr>
    </w:p>
    <w:p w14:paraId="533F7FBD" w14:textId="77777777" w:rsidR="00974E7E" w:rsidRPr="00974E7E" w:rsidRDefault="00974E7E" w:rsidP="00974E7E">
      <w:pPr>
        <w:pStyle w:val="Normlnywebov"/>
        <w:rPr>
          <w:color w:val="000000"/>
        </w:rPr>
      </w:pPr>
      <w:r w:rsidRPr="00974E7E">
        <w:rPr>
          <w:color w:val="000000"/>
        </w:rPr>
        <w:t>1. Komunálny podnik Bratislavy, IČO: 54 656 885</w:t>
      </w:r>
    </w:p>
    <w:p w14:paraId="46145BF0" w14:textId="77777777" w:rsidR="00974E7E" w:rsidRPr="00974E7E" w:rsidRDefault="00974E7E" w:rsidP="00974E7E">
      <w:pPr>
        <w:pStyle w:val="Normlnywebov"/>
        <w:rPr>
          <w:color w:val="000000"/>
        </w:rPr>
      </w:pPr>
      <w:r w:rsidRPr="00974E7E">
        <w:rPr>
          <w:color w:val="000000"/>
        </w:rPr>
        <w:t>Ostatné rozpočtové organizácie a príspevkové organizácie mesta ktoré sú založené alebo zriadené verejným obstarávateľom na osobitný účel plnenia potrieb všeobecného záujmu s možnosťou pristúpenia sú zverejnené na webovej stránke verejného obstarávateľa v časti Správa mesta- Organizácie mesta.</w:t>
      </w:r>
    </w:p>
    <w:p w14:paraId="1617DDB5" w14:textId="0604852F" w:rsidR="00974E7E" w:rsidRPr="00974E7E" w:rsidRDefault="00974E7E" w:rsidP="00974E7E">
      <w:pPr>
        <w:pStyle w:val="Normlnywebov"/>
        <w:rPr>
          <w:color w:val="000000"/>
        </w:rPr>
      </w:pPr>
      <w:proofErr w:type="spellStart"/>
      <w:r w:rsidRPr="00974E7E">
        <w:rPr>
          <w:color w:val="000000"/>
        </w:rPr>
        <w:t>Link</w:t>
      </w:r>
      <w:proofErr w:type="spellEnd"/>
      <w:r w:rsidRPr="00974E7E">
        <w:rPr>
          <w:color w:val="000000"/>
        </w:rPr>
        <w:t xml:space="preserve">: </w:t>
      </w:r>
      <w:hyperlink r:id="rId11" w:history="1">
        <w:r w:rsidRPr="00974E7E">
          <w:rPr>
            <w:rStyle w:val="Hypertextovprepojenie"/>
            <w:color w:val="0070C0"/>
          </w:rPr>
          <w:t>https://bratislava.sk/mesto-bratislava/sprava-mesta/organizacie-mesta</w:t>
        </w:r>
      </w:hyperlink>
      <w:r>
        <w:rPr>
          <w:color w:val="000000"/>
        </w:rPr>
        <w:t xml:space="preserve"> </w:t>
      </w:r>
    </w:p>
    <w:p w14:paraId="6AC718EA" w14:textId="77777777" w:rsidR="00974E7E" w:rsidRPr="00703716" w:rsidRDefault="00974E7E" w:rsidP="006B17C5">
      <w:pPr>
        <w:jc w:val="center"/>
        <w:rPr>
          <w:b/>
          <w:bCs/>
        </w:rPr>
      </w:pPr>
    </w:p>
    <w:p w14:paraId="7956659E" w14:textId="77777777" w:rsidR="006B17C5" w:rsidRDefault="006B17C5" w:rsidP="00D40DC6">
      <w:pPr>
        <w:rPr>
          <w:rStyle w:val="iadne"/>
          <w:rFonts w:ascii="Inter" w:hAnsi="Inter" w:cs="Arial"/>
          <w:b/>
          <w:bCs/>
          <w:sz w:val="21"/>
          <w:szCs w:val="21"/>
        </w:rPr>
      </w:pPr>
    </w:p>
    <w:p w14:paraId="1FF13E2D" w14:textId="77777777" w:rsidR="00AC20A9" w:rsidRDefault="00AC20A9" w:rsidP="00D40DC6">
      <w:pPr>
        <w:rPr>
          <w:rStyle w:val="iadne"/>
          <w:rFonts w:ascii="Inter" w:hAnsi="Inter" w:cs="Arial"/>
          <w:b/>
          <w:bCs/>
          <w:sz w:val="21"/>
          <w:szCs w:val="21"/>
        </w:rPr>
      </w:pPr>
    </w:p>
    <w:p w14:paraId="48C44233" w14:textId="77777777" w:rsidR="00AC20A9" w:rsidRDefault="00AC20A9" w:rsidP="00D40DC6">
      <w:pPr>
        <w:rPr>
          <w:rStyle w:val="iadne"/>
          <w:rFonts w:ascii="Inter" w:hAnsi="Inter" w:cs="Arial"/>
          <w:b/>
          <w:bCs/>
          <w:sz w:val="21"/>
          <w:szCs w:val="21"/>
        </w:rPr>
      </w:pPr>
    </w:p>
    <w:p w14:paraId="40158B34" w14:textId="77777777" w:rsidR="00AC20A9" w:rsidRDefault="00AC20A9" w:rsidP="00D40DC6">
      <w:pPr>
        <w:rPr>
          <w:rStyle w:val="iadne"/>
          <w:rFonts w:ascii="Inter" w:hAnsi="Inter" w:cs="Arial"/>
          <w:b/>
          <w:bCs/>
          <w:sz w:val="21"/>
          <w:szCs w:val="21"/>
        </w:rPr>
      </w:pPr>
    </w:p>
    <w:p w14:paraId="6C537397" w14:textId="77777777" w:rsidR="00AC20A9" w:rsidRDefault="00AC20A9" w:rsidP="00D40DC6">
      <w:pPr>
        <w:rPr>
          <w:rStyle w:val="iadne"/>
          <w:rFonts w:ascii="Inter" w:hAnsi="Inter" w:cs="Arial"/>
          <w:b/>
          <w:bCs/>
          <w:sz w:val="21"/>
          <w:szCs w:val="21"/>
        </w:rPr>
      </w:pPr>
    </w:p>
    <w:p w14:paraId="35A96C56" w14:textId="77777777" w:rsidR="00AC20A9" w:rsidRDefault="00AC20A9" w:rsidP="00D40DC6">
      <w:pPr>
        <w:rPr>
          <w:rStyle w:val="iadne"/>
          <w:rFonts w:ascii="Inter" w:hAnsi="Inter" w:cs="Arial"/>
          <w:b/>
          <w:bCs/>
          <w:sz w:val="21"/>
          <w:szCs w:val="21"/>
        </w:rPr>
      </w:pPr>
    </w:p>
    <w:p w14:paraId="109E07C7" w14:textId="77777777" w:rsidR="00AC20A9" w:rsidRDefault="00AC20A9" w:rsidP="00D40DC6">
      <w:pPr>
        <w:rPr>
          <w:rStyle w:val="iadne"/>
          <w:rFonts w:ascii="Inter" w:hAnsi="Inter" w:cs="Arial"/>
          <w:b/>
          <w:bCs/>
          <w:sz w:val="21"/>
          <w:szCs w:val="21"/>
        </w:rPr>
      </w:pPr>
    </w:p>
    <w:p w14:paraId="3AE9781C" w14:textId="77777777" w:rsidR="00AC20A9" w:rsidRDefault="00AC20A9" w:rsidP="00D40DC6">
      <w:pPr>
        <w:rPr>
          <w:rStyle w:val="iadne"/>
          <w:rFonts w:ascii="Inter" w:hAnsi="Inter" w:cs="Arial"/>
          <w:b/>
          <w:bCs/>
          <w:sz w:val="21"/>
          <w:szCs w:val="21"/>
        </w:rPr>
      </w:pPr>
    </w:p>
    <w:p w14:paraId="1B981F2D" w14:textId="77777777" w:rsidR="00AC20A9" w:rsidRDefault="00AC20A9" w:rsidP="00D40DC6">
      <w:pPr>
        <w:rPr>
          <w:rStyle w:val="iadne"/>
          <w:rFonts w:ascii="Inter" w:hAnsi="Inter" w:cs="Arial"/>
          <w:b/>
          <w:bCs/>
          <w:sz w:val="21"/>
          <w:szCs w:val="21"/>
        </w:rPr>
      </w:pPr>
    </w:p>
    <w:p w14:paraId="6DB7BB6F" w14:textId="77777777" w:rsidR="00AC20A9" w:rsidRDefault="00AC20A9" w:rsidP="00D40DC6">
      <w:pPr>
        <w:rPr>
          <w:rStyle w:val="iadne"/>
          <w:rFonts w:ascii="Inter" w:hAnsi="Inter" w:cs="Arial"/>
          <w:b/>
          <w:bCs/>
          <w:sz w:val="21"/>
          <w:szCs w:val="21"/>
        </w:rPr>
      </w:pPr>
    </w:p>
    <w:p w14:paraId="29A960B8" w14:textId="77777777" w:rsidR="00AC20A9" w:rsidRDefault="00AC20A9" w:rsidP="00D40DC6">
      <w:pPr>
        <w:rPr>
          <w:rStyle w:val="iadne"/>
          <w:rFonts w:ascii="Inter" w:hAnsi="Inter" w:cs="Arial"/>
          <w:b/>
          <w:bCs/>
          <w:sz w:val="21"/>
          <w:szCs w:val="21"/>
        </w:rPr>
      </w:pPr>
    </w:p>
    <w:p w14:paraId="5AFCC445" w14:textId="77777777" w:rsidR="00AC20A9" w:rsidRDefault="00AC20A9" w:rsidP="00D40DC6">
      <w:pPr>
        <w:rPr>
          <w:rStyle w:val="iadne"/>
          <w:rFonts w:ascii="Inter" w:hAnsi="Inter" w:cs="Arial"/>
          <w:b/>
          <w:bCs/>
          <w:sz w:val="21"/>
          <w:szCs w:val="21"/>
        </w:rPr>
      </w:pPr>
    </w:p>
    <w:p w14:paraId="2FDFA7AF" w14:textId="77777777" w:rsidR="00AC20A9" w:rsidRDefault="00AC20A9" w:rsidP="00D40DC6">
      <w:pPr>
        <w:rPr>
          <w:rStyle w:val="iadne"/>
          <w:rFonts w:ascii="Inter" w:hAnsi="Inter" w:cs="Arial"/>
          <w:b/>
          <w:bCs/>
          <w:sz w:val="21"/>
          <w:szCs w:val="21"/>
        </w:rPr>
      </w:pPr>
    </w:p>
    <w:p w14:paraId="104579DE" w14:textId="77777777" w:rsidR="00AC20A9" w:rsidRDefault="00AC20A9" w:rsidP="00D40DC6">
      <w:pPr>
        <w:rPr>
          <w:rStyle w:val="iadne"/>
          <w:rFonts w:ascii="Inter" w:hAnsi="Inter" w:cs="Arial"/>
          <w:b/>
          <w:bCs/>
          <w:sz w:val="21"/>
          <w:szCs w:val="21"/>
        </w:rPr>
      </w:pPr>
    </w:p>
    <w:p w14:paraId="273901FF" w14:textId="77777777" w:rsidR="00AC20A9" w:rsidRDefault="00AC20A9" w:rsidP="00D40DC6">
      <w:pPr>
        <w:rPr>
          <w:rStyle w:val="iadne"/>
          <w:rFonts w:ascii="Inter" w:hAnsi="Inter" w:cs="Arial"/>
          <w:b/>
          <w:bCs/>
          <w:sz w:val="21"/>
          <w:szCs w:val="21"/>
        </w:rPr>
      </w:pPr>
    </w:p>
    <w:p w14:paraId="2C800D10" w14:textId="77777777" w:rsidR="00AC20A9" w:rsidRDefault="00AC20A9" w:rsidP="00D40DC6">
      <w:pPr>
        <w:rPr>
          <w:rStyle w:val="iadne"/>
          <w:rFonts w:ascii="Inter" w:hAnsi="Inter" w:cs="Arial"/>
          <w:b/>
          <w:bCs/>
          <w:sz w:val="21"/>
          <w:szCs w:val="21"/>
        </w:rPr>
      </w:pPr>
    </w:p>
    <w:p w14:paraId="5BB203F1" w14:textId="77777777" w:rsidR="00AC20A9" w:rsidRDefault="00AC20A9" w:rsidP="00D40DC6">
      <w:pPr>
        <w:rPr>
          <w:rStyle w:val="iadne"/>
          <w:rFonts w:ascii="Inter" w:hAnsi="Inter" w:cs="Arial"/>
          <w:b/>
          <w:bCs/>
          <w:sz w:val="21"/>
          <w:szCs w:val="21"/>
        </w:rPr>
      </w:pPr>
    </w:p>
    <w:p w14:paraId="67AD8DF5" w14:textId="77777777" w:rsidR="00AC20A9" w:rsidRDefault="00AC20A9" w:rsidP="00D40DC6">
      <w:pPr>
        <w:rPr>
          <w:rStyle w:val="iadne"/>
          <w:rFonts w:ascii="Inter" w:hAnsi="Inter" w:cs="Arial"/>
          <w:b/>
          <w:bCs/>
          <w:sz w:val="21"/>
          <w:szCs w:val="21"/>
        </w:rPr>
      </w:pPr>
    </w:p>
    <w:p w14:paraId="146983F1" w14:textId="77777777" w:rsidR="00AC20A9" w:rsidRDefault="00AC20A9" w:rsidP="00D40DC6">
      <w:pPr>
        <w:rPr>
          <w:rStyle w:val="iadne"/>
          <w:rFonts w:ascii="Inter" w:hAnsi="Inter" w:cs="Arial"/>
          <w:b/>
          <w:bCs/>
          <w:sz w:val="21"/>
          <w:szCs w:val="21"/>
        </w:rPr>
      </w:pPr>
    </w:p>
    <w:p w14:paraId="686697C9" w14:textId="77777777" w:rsidR="00AC20A9" w:rsidRDefault="00AC20A9" w:rsidP="00D40DC6">
      <w:pPr>
        <w:rPr>
          <w:rStyle w:val="iadne"/>
          <w:rFonts w:ascii="Inter" w:hAnsi="Inter" w:cs="Arial"/>
          <w:b/>
          <w:bCs/>
          <w:sz w:val="21"/>
          <w:szCs w:val="21"/>
        </w:rPr>
      </w:pPr>
    </w:p>
    <w:p w14:paraId="3C113488" w14:textId="77777777" w:rsidR="00AC20A9" w:rsidRDefault="00AC20A9" w:rsidP="00D40DC6">
      <w:pPr>
        <w:rPr>
          <w:rStyle w:val="iadne"/>
          <w:rFonts w:ascii="Inter" w:hAnsi="Inter" w:cs="Arial"/>
          <w:b/>
          <w:bCs/>
          <w:sz w:val="21"/>
          <w:szCs w:val="21"/>
        </w:rPr>
      </w:pPr>
    </w:p>
    <w:p w14:paraId="0BF63AE7" w14:textId="77777777" w:rsidR="00AC20A9" w:rsidRDefault="00AC20A9" w:rsidP="00D40DC6">
      <w:pPr>
        <w:rPr>
          <w:rStyle w:val="iadne"/>
          <w:rFonts w:ascii="Inter" w:hAnsi="Inter" w:cs="Arial"/>
          <w:b/>
          <w:bCs/>
          <w:sz w:val="21"/>
          <w:szCs w:val="21"/>
        </w:rPr>
      </w:pPr>
    </w:p>
    <w:p w14:paraId="72D43E3E" w14:textId="77777777" w:rsidR="00AC20A9" w:rsidRDefault="00AC20A9" w:rsidP="00D40DC6">
      <w:pPr>
        <w:rPr>
          <w:rStyle w:val="iadne"/>
          <w:rFonts w:ascii="Inter" w:hAnsi="Inter" w:cs="Arial"/>
          <w:b/>
          <w:bCs/>
          <w:sz w:val="21"/>
          <w:szCs w:val="21"/>
        </w:rPr>
      </w:pPr>
    </w:p>
    <w:p w14:paraId="5BC5656E" w14:textId="77777777" w:rsidR="00AC20A9" w:rsidRDefault="00AC20A9" w:rsidP="00D40DC6">
      <w:pPr>
        <w:rPr>
          <w:rStyle w:val="iadne"/>
          <w:rFonts w:ascii="Inter" w:hAnsi="Inter" w:cs="Arial"/>
          <w:b/>
          <w:bCs/>
          <w:sz w:val="21"/>
          <w:szCs w:val="21"/>
        </w:rPr>
      </w:pPr>
    </w:p>
    <w:p w14:paraId="7485D210" w14:textId="77777777" w:rsidR="00AC20A9" w:rsidRDefault="00AC20A9" w:rsidP="00D40DC6">
      <w:pPr>
        <w:rPr>
          <w:rStyle w:val="iadne"/>
          <w:rFonts w:ascii="Inter" w:hAnsi="Inter" w:cs="Arial"/>
          <w:b/>
          <w:bCs/>
          <w:sz w:val="21"/>
          <w:szCs w:val="21"/>
        </w:rPr>
      </w:pPr>
    </w:p>
    <w:p w14:paraId="2F8C3F23" w14:textId="77777777" w:rsidR="00AC20A9" w:rsidRDefault="00AC20A9" w:rsidP="00D40DC6">
      <w:pPr>
        <w:rPr>
          <w:rStyle w:val="iadne"/>
          <w:rFonts w:ascii="Inter" w:hAnsi="Inter" w:cs="Arial"/>
          <w:b/>
          <w:bCs/>
          <w:sz w:val="21"/>
          <w:szCs w:val="21"/>
        </w:rPr>
      </w:pPr>
    </w:p>
    <w:p w14:paraId="7CFA1564" w14:textId="77777777" w:rsidR="00AC20A9" w:rsidRDefault="00AC20A9" w:rsidP="00D40DC6">
      <w:pPr>
        <w:rPr>
          <w:rStyle w:val="iadne"/>
          <w:rFonts w:ascii="Inter" w:hAnsi="Inter" w:cs="Arial"/>
          <w:b/>
          <w:bCs/>
          <w:sz w:val="21"/>
          <w:szCs w:val="21"/>
        </w:rPr>
      </w:pPr>
    </w:p>
    <w:p w14:paraId="058FBE9D" w14:textId="77777777" w:rsidR="00AC20A9" w:rsidRDefault="00AC20A9" w:rsidP="00D40DC6">
      <w:pPr>
        <w:rPr>
          <w:rStyle w:val="iadne"/>
          <w:rFonts w:ascii="Inter" w:hAnsi="Inter" w:cs="Arial"/>
          <w:b/>
          <w:bCs/>
          <w:sz w:val="21"/>
          <w:szCs w:val="21"/>
        </w:rPr>
      </w:pPr>
    </w:p>
    <w:p w14:paraId="1521E91F" w14:textId="77777777" w:rsidR="00AC20A9" w:rsidRDefault="00AC20A9" w:rsidP="00D40DC6">
      <w:pPr>
        <w:rPr>
          <w:rStyle w:val="iadne"/>
          <w:rFonts w:ascii="Inter" w:hAnsi="Inter" w:cs="Arial"/>
          <w:b/>
          <w:bCs/>
          <w:sz w:val="21"/>
          <w:szCs w:val="21"/>
        </w:rPr>
      </w:pPr>
    </w:p>
    <w:p w14:paraId="7BFFC3C2" w14:textId="77777777" w:rsidR="00AC20A9" w:rsidRDefault="00AC20A9" w:rsidP="00D40DC6">
      <w:pPr>
        <w:rPr>
          <w:rStyle w:val="iadne"/>
          <w:rFonts w:ascii="Inter" w:hAnsi="Inter" w:cs="Arial"/>
          <w:b/>
          <w:bCs/>
          <w:sz w:val="21"/>
          <w:szCs w:val="21"/>
        </w:rPr>
      </w:pPr>
    </w:p>
    <w:p w14:paraId="641C075F" w14:textId="77777777" w:rsidR="00AC20A9" w:rsidRDefault="00AC20A9" w:rsidP="00D40DC6">
      <w:pPr>
        <w:rPr>
          <w:rStyle w:val="iadne"/>
          <w:rFonts w:ascii="Inter" w:hAnsi="Inter" w:cs="Arial"/>
          <w:b/>
          <w:bCs/>
          <w:sz w:val="21"/>
          <w:szCs w:val="21"/>
        </w:rPr>
      </w:pPr>
    </w:p>
    <w:p w14:paraId="7D8169F1" w14:textId="77777777" w:rsidR="00AC20A9" w:rsidRDefault="00AC20A9" w:rsidP="00D40DC6">
      <w:pPr>
        <w:rPr>
          <w:rStyle w:val="iadne"/>
          <w:rFonts w:ascii="Inter" w:hAnsi="Inter" w:cs="Arial"/>
          <w:b/>
          <w:bCs/>
          <w:sz w:val="21"/>
          <w:szCs w:val="21"/>
        </w:rPr>
      </w:pPr>
    </w:p>
    <w:p w14:paraId="31532497" w14:textId="77777777" w:rsidR="00AC20A9" w:rsidRDefault="00AC20A9" w:rsidP="00D40DC6">
      <w:pPr>
        <w:rPr>
          <w:rStyle w:val="iadne"/>
          <w:rFonts w:ascii="Inter" w:hAnsi="Inter" w:cs="Arial"/>
          <w:b/>
          <w:bCs/>
          <w:sz w:val="21"/>
          <w:szCs w:val="21"/>
        </w:rPr>
      </w:pPr>
    </w:p>
    <w:p w14:paraId="30D74D4C" w14:textId="77777777" w:rsidR="00AC20A9" w:rsidRDefault="00AC20A9" w:rsidP="00D40DC6">
      <w:pPr>
        <w:rPr>
          <w:rStyle w:val="iadne"/>
          <w:rFonts w:ascii="Inter" w:hAnsi="Inter" w:cs="Arial"/>
          <w:b/>
          <w:bCs/>
          <w:sz w:val="21"/>
          <w:szCs w:val="21"/>
        </w:rPr>
      </w:pPr>
    </w:p>
    <w:p w14:paraId="4A439DF1" w14:textId="77777777" w:rsidR="00AC20A9" w:rsidRDefault="00AC20A9" w:rsidP="00D40DC6">
      <w:pPr>
        <w:rPr>
          <w:rStyle w:val="iadne"/>
          <w:rFonts w:ascii="Inter" w:hAnsi="Inter" w:cs="Arial"/>
          <w:b/>
          <w:bCs/>
          <w:sz w:val="21"/>
          <w:szCs w:val="21"/>
        </w:rPr>
      </w:pPr>
    </w:p>
    <w:p w14:paraId="1F9156DA" w14:textId="77777777" w:rsidR="00AC20A9" w:rsidRDefault="00AC20A9" w:rsidP="00D40DC6">
      <w:pPr>
        <w:rPr>
          <w:rStyle w:val="iadne"/>
          <w:rFonts w:ascii="Inter" w:hAnsi="Inter" w:cs="Arial"/>
          <w:b/>
          <w:bCs/>
          <w:sz w:val="21"/>
          <w:szCs w:val="21"/>
        </w:rPr>
      </w:pPr>
    </w:p>
    <w:p w14:paraId="7A8E71D8" w14:textId="77777777" w:rsidR="00AC20A9" w:rsidRDefault="00AC20A9" w:rsidP="00D40DC6">
      <w:pPr>
        <w:rPr>
          <w:rStyle w:val="iadne"/>
          <w:rFonts w:ascii="Inter" w:hAnsi="Inter" w:cs="Arial"/>
          <w:b/>
          <w:bCs/>
          <w:sz w:val="21"/>
          <w:szCs w:val="21"/>
        </w:rPr>
      </w:pPr>
    </w:p>
    <w:p w14:paraId="6A0189FC" w14:textId="77777777" w:rsidR="00AC20A9" w:rsidRDefault="00AC20A9" w:rsidP="00D40DC6">
      <w:pPr>
        <w:rPr>
          <w:rStyle w:val="iadne"/>
          <w:rFonts w:ascii="Inter" w:hAnsi="Inter" w:cs="Arial"/>
          <w:b/>
          <w:bCs/>
          <w:sz w:val="21"/>
          <w:szCs w:val="21"/>
        </w:rPr>
      </w:pPr>
    </w:p>
    <w:p w14:paraId="15CCCEA1" w14:textId="77777777" w:rsidR="00AC20A9" w:rsidRDefault="00AC20A9" w:rsidP="00D40DC6">
      <w:pPr>
        <w:rPr>
          <w:rStyle w:val="iadne"/>
          <w:rFonts w:ascii="Inter" w:hAnsi="Inter" w:cs="Arial"/>
          <w:b/>
          <w:bCs/>
          <w:sz w:val="21"/>
          <w:szCs w:val="21"/>
        </w:rPr>
      </w:pPr>
    </w:p>
    <w:p w14:paraId="5B9C8006" w14:textId="77777777" w:rsidR="00AC20A9" w:rsidRDefault="00AC20A9" w:rsidP="00D40DC6">
      <w:pPr>
        <w:rPr>
          <w:rStyle w:val="iadne"/>
          <w:rFonts w:ascii="Inter" w:hAnsi="Inter" w:cs="Arial"/>
          <w:b/>
          <w:bCs/>
          <w:sz w:val="21"/>
          <w:szCs w:val="21"/>
        </w:rPr>
      </w:pPr>
    </w:p>
    <w:p w14:paraId="75C01C96" w14:textId="77777777" w:rsidR="00C34A3D" w:rsidRDefault="00C34A3D" w:rsidP="00C34A3D">
      <w:pPr>
        <w:widowControl w:val="0"/>
        <w:autoSpaceDE w:val="0"/>
        <w:autoSpaceDN w:val="0"/>
        <w:spacing w:before="74"/>
        <w:ind w:left="116"/>
        <w:outlineLvl w:val="0"/>
        <w:rPr>
          <w:rFonts w:ascii="Inter" w:hAnsi="Inter"/>
          <w:b/>
          <w:bCs/>
          <w:sz w:val="21"/>
          <w:szCs w:val="21"/>
          <w:lang w:eastAsia="en-US"/>
        </w:rPr>
      </w:pPr>
    </w:p>
    <w:p w14:paraId="66F3B47B" w14:textId="77777777" w:rsidR="00C34A3D" w:rsidRDefault="00C34A3D" w:rsidP="00C34A3D">
      <w:pPr>
        <w:widowControl w:val="0"/>
        <w:autoSpaceDE w:val="0"/>
        <w:autoSpaceDN w:val="0"/>
        <w:spacing w:before="74"/>
        <w:ind w:left="116"/>
        <w:outlineLvl w:val="0"/>
        <w:rPr>
          <w:rFonts w:ascii="Inter" w:hAnsi="Inter"/>
          <w:b/>
          <w:bCs/>
          <w:sz w:val="21"/>
          <w:szCs w:val="21"/>
          <w:lang w:eastAsia="en-US"/>
        </w:rPr>
      </w:pPr>
    </w:p>
    <w:p w14:paraId="5232227A" w14:textId="2E5FC985" w:rsidR="00C34A3D" w:rsidRPr="00C34A3D" w:rsidRDefault="00C34A3D" w:rsidP="00C34A3D">
      <w:pPr>
        <w:widowControl w:val="0"/>
        <w:autoSpaceDE w:val="0"/>
        <w:autoSpaceDN w:val="0"/>
        <w:spacing w:before="74"/>
        <w:ind w:left="116"/>
        <w:jc w:val="center"/>
        <w:outlineLvl w:val="0"/>
        <w:rPr>
          <w:rFonts w:ascii="Inter" w:hAnsi="Inter"/>
          <w:b/>
          <w:bCs/>
          <w:sz w:val="21"/>
          <w:szCs w:val="21"/>
          <w:lang w:eastAsia="en-US"/>
        </w:rPr>
      </w:pPr>
      <w:r w:rsidRPr="00C34A3D">
        <w:rPr>
          <w:rFonts w:ascii="Inter" w:hAnsi="Inter"/>
          <w:b/>
          <w:bCs/>
          <w:sz w:val="21"/>
          <w:szCs w:val="21"/>
          <w:lang w:eastAsia="en-US"/>
        </w:rPr>
        <w:t>Príloha</w:t>
      </w:r>
      <w:r w:rsidRPr="00C34A3D">
        <w:rPr>
          <w:rFonts w:ascii="Inter" w:hAnsi="Inter"/>
          <w:b/>
          <w:bCs/>
          <w:spacing w:val="-2"/>
          <w:sz w:val="21"/>
          <w:szCs w:val="21"/>
          <w:lang w:eastAsia="en-US"/>
        </w:rPr>
        <w:t xml:space="preserve"> </w:t>
      </w:r>
      <w:r w:rsidRPr="00C34A3D">
        <w:rPr>
          <w:rFonts w:ascii="Inter" w:hAnsi="Inter"/>
          <w:b/>
          <w:bCs/>
          <w:sz w:val="21"/>
          <w:szCs w:val="21"/>
          <w:lang w:eastAsia="en-US"/>
        </w:rPr>
        <w:t>č.</w:t>
      </w:r>
      <w:r w:rsidRPr="00C34A3D">
        <w:rPr>
          <w:rFonts w:ascii="Inter" w:hAnsi="Inter"/>
          <w:b/>
          <w:bCs/>
          <w:spacing w:val="-1"/>
          <w:sz w:val="21"/>
          <w:szCs w:val="21"/>
          <w:lang w:eastAsia="en-US"/>
        </w:rPr>
        <w:t xml:space="preserve"> </w:t>
      </w:r>
      <w:r w:rsidRPr="00C34A3D">
        <w:rPr>
          <w:rFonts w:ascii="Inter" w:hAnsi="Inter"/>
          <w:b/>
          <w:bCs/>
          <w:sz w:val="21"/>
          <w:szCs w:val="21"/>
          <w:lang w:eastAsia="en-US"/>
        </w:rPr>
        <w:t>5:</w:t>
      </w:r>
      <w:r w:rsidRPr="00C34A3D">
        <w:rPr>
          <w:rFonts w:ascii="Inter" w:hAnsi="Inter"/>
          <w:b/>
          <w:bCs/>
          <w:spacing w:val="-4"/>
          <w:sz w:val="21"/>
          <w:szCs w:val="21"/>
          <w:lang w:eastAsia="en-US"/>
        </w:rPr>
        <w:t xml:space="preserve"> </w:t>
      </w:r>
      <w:r w:rsidRPr="00C34A3D">
        <w:rPr>
          <w:rFonts w:ascii="Inter" w:hAnsi="Inter"/>
          <w:b/>
          <w:bCs/>
          <w:sz w:val="21"/>
          <w:szCs w:val="21"/>
          <w:lang w:eastAsia="en-US"/>
        </w:rPr>
        <w:t>Vzor</w:t>
      </w:r>
      <w:r w:rsidRPr="00C34A3D">
        <w:rPr>
          <w:rFonts w:ascii="Inter" w:hAnsi="Inter"/>
          <w:b/>
          <w:bCs/>
          <w:spacing w:val="-1"/>
          <w:sz w:val="21"/>
          <w:szCs w:val="21"/>
          <w:lang w:eastAsia="en-US"/>
        </w:rPr>
        <w:t xml:space="preserve"> </w:t>
      </w:r>
      <w:r w:rsidRPr="00C34A3D">
        <w:rPr>
          <w:rFonts w:ascii="Inter" w:hAnsi="Inter"/>
          <w:b/>
          <w:bCs/>
          <w:sz w:val="21"/>
          <w:szCs w:val="21"/>
          <w:lang w:eastAsia="en-US"/>
        </w:rPr>
        <w:t>Dohody</w:t>
      </w:r>
      <w:r w:rsidRPr="00C34A3D">
        <w:rPr>
          <w:rFonts w:ascii="Inter" w:hAnsi="Inter"/>
          <w:b/>
          <w:bCs/>
          <w:spacing w:val="-4"/>
          <w:sz w:val="21"/>
          <w:szCs w:val="21"/>
          <w:lang w:eastAsia="en-US"/>
        </w:rPr>
        <w:t xml:space="preserve"> </w:t>
      </w:r>
      <w:r w:rsidRPr="00C34A3D">
        <w:rPr>
          <w:rFonts w:ascii="Inter" w:hAnsi="Inter"/>
          <w:b/>
          <w:bCs/>
          <w:sz w:val="21"/>
          <w:szCs w:val="21"/>
          <w:lang w:eastAsia="en-US"/>
        </w:rPr>
        <w:t>o</w:t>
      </w:r>
      <w:r w:rsidRPr="00C34A3D">
        <w:rPr>
          <w:rFonts w:ascii="Inter" w:hAnsi="Inter"/>
          <w:b/>
          <w:bCs/>
          <w:spacing w:val="-2"/>
          <w:sz w:val="21"/>
          <w:szCs w:val="21"/>
          <w:lang w:eastAsia="en-US"/>
        </w:rPr>
        <w:t xml:space="preserve"> </w:t>
      </w:r>
      <w:r w:rsidRPr="00C34A3D">
        <w:rPr>
          <w:rFonts w:ascii="Inter" w:hAnsi="Inter"/>
          <w:b/>
          <w:bCs/>
          <w:sz w:val="21"/>
          <w:szCs w:val="21"/>
          <w:lang w:eastAsia="en-US"/>
        </w:rPr>
        <w:t>pristúpení</w:t>
      </w:r>
    </w:p>
    <w:p w14:paraId="68618FDD" w14:textId="77777777" w:rsidR="00C34A3D" w:rsidRPr="00C34A3D" w:rsidRDefault="00C34A3D" w:rsidP="00C34A3D">
      <w:pPr>
        <w:widowControl w:val="0"/>
        <w:autoSpaceDE w:val="0"/>
        <w:autoSpaceDN w:val="0"/>
        <w:spacing w:before="9"/>
        <w:rPr>
          <w:rFonts w:ascii="Inter" w:hAnsi="Inter"/>
          <w:b/>
          <w:sz w:val="21"/>
          <w:szCs w:val="21"/>
          <w:lang w:eastAsia="en-US"/>
        </w:rPr>
      </w:pPr>
    </w:p>
    <w:p w14:paraId="01D9008F" w14:textId="77777777" w:rsidR="00C34A3D" w:rsidRPr="00C34A3D" w:rsidRDefault="00C34A3D" w:rsidP="00C34A3D">
      <w:pPr>
        <w:widowControl w:val="0"/>
        <w:autoSpaceDE w:val="0"/>
        <w:autoSpaceDN w:val="0"/>
        <w:spacing w:before="9"/>
        <w:rPr>
          <w:rFonts w:ascii="Inter" w:hAnsi="Inter"/>
          <w:b/>
          <w:sz w:val="21"/>
          <w:szCs w:val="21"/>
          <w:lang w:eastAsia="en-US"/>
        </w:rPr>
      </w:pPr>
    </w:p>
    <w:p w14:paraId="7CF7174E" w14:textId="77777777" w:rsidR="00C34A3D" w:rsidRPr="00C34A3D" w:rsidRDefault="00C34A3D" w:rsidP="00C34A3D">
      <w:pPr>
        <w:widowControl w:val="0"/>
        <w:autoSpaceDE w:val="0"/>
        <w:autoSpaceDN w:val="0"/>
        <w:spacing w:before="1"/>
        <w:ind w:left="908" w:right="1200"/>
        <w:jc w:val="center"/>
        <w:rPr>
          <w:rFonts w:ascii="Inter" w:hAnsi="Inter"/>
          <w:b/>
          <w:bCs/>
          <w:sz w:val="21"/>
          <w:szCs w:val="21"/>
          <w:lang w:eastAsia="en-US"/>
        </w:rPr>
      </w:pPr>
      <w:r w:rsidRPr="00C34A3D">
        <w:rPr>
          <w:rFonts w:ascii="Inter" w:hAnsi="Inter"/>
          <w:b/>
          <w:bCs/>
          <w:sz w:val="21"/>
          <w:szCs w:val="21"/>
          <w:lang w:eastAsia="en-US"/>
        </w:rPr>
        <w:t>Dohoda</w:t>
      </w:r>
      <w:r w:rsidRPr="00C34A3D">
        <w:rPr>
          <w:rFonts w:ascii="Inter" w:hAnsi="Inter"/>
          <w:b/>
          <w:bCs/>
          <w:spacing w:val="-1"/>
          <w:sz w:val="21"/>
          <w:szCs w:val="21"/>
          <w:lang w:eastAsia="en-US"/>
        </w:rPr>
        <w:t xml:space="preserve"> </w:t>
      </w:r>
      <w:r w:rsidRPr="00C34A3D">
        <w:rPr>
          <w:rFonts w:ascii="Inter" w:hAnsi="Inter"/>
          <w:b/>
          <w:bCs/>
          <w:sz w:val="21"/>
          <w:szCs w:val="21"/>
          <w:lang w:eastAsia="en-US"/>
        </w:rPr>
        <w:t>o</w:t>
      </w:r>
      <w:r w:rsidRPr="00C34A3D">
        <w:rPr>
          <w:rFonts w:ascii="Inter" w:hAnsi="Inter"/>
          <w:b/>
          <w:bCs/>
          <w:spacing w:val="-1"/>
          <w:sz w:val="21"/>
          <w:szCs w:val="21"/>
          <w:lang w:eastAsia="en-US"/>
        </w:rPr>
        <w:t xml:space="preserve"> </w:t>
      </w:r>
      <w:r w:rsidRPr="00C34A3D">
        <w:rPr>
          <w:rFonts w:ascii="Inter" w:hAnsi="Inter"/>
          <w:b/>
          <w:bCs/>
          <w:sz w:val="21"/>
          <w:szCs w:val="21"/>
          <w:lang w:eastAsia="en-US"/>
        </w:rPr>
        <w:t>pristúpení</w:t>
      </w:r>
      <w:r w:rsidRPr="00C34A3D">
        <w:rPr>
          <w:rFonts w:ascii="Inter" w:hAnsi="Inter"/>
          <w:b/>
          <w:bCs/>
          <w:spacing w:val="-3"/>
          <w:sz w:val="21"/>
          <w:szCs w:val="21"/>
          <w:lang w:eastAsia="en-US"/>
        </w:rPr>
        <w:t xml:space="preserve"> </w:t>
      </w:r>
      <w:r w:rsidRPr="00C34A3D">
        <w:rPr>
          <w:rFonts w:ascii="Inter" w:hAnsi="Inter"/>
          <w:b/>
          <w:bCs/>
          <w:sz w:val="21"/>
          <w:szCs w:val="21"/>
          <w:lang w:eastAsia="en-US"/>
        </w:rPr>
        <w:t>k</w:t>
      </w:r>
      <w:r w:rsidRPr="00C34A3D">
        <w:rPr>
          <w:rFonts w:ascii="Inter" w:hAnsi="Inter"/>
          <w:b/>
          <w:bCs/>
          <w:spacing w:val="-1"/>
          <w:sz w:val="21"/>
          <w:szCs w:val="21"/>
          <w:lang w:eastAsia="en-US"/>
        </w:rPr>
        <w:t xml:space="preserve"> </w:t>
      </w:r>
      <w:r w:rsidRPr="00C34A3D">
        <w:rPr>
          <w:rFonts w:ascii="Inter" w:hAnsi="Inter"/>
          <w:b/>
          <w:bCs/>
          <w:sz w:val="21"/>
          <w:szCs w:val="21"/>
          <w:lang w:eastAsia="en-US"/>
        </w:rPr>
        <w:t>Rámcovej</w:t>
      </w:r>
      <w:r w:rsidRPr="00C34A3D">
        <w:rPr>
          <w:rFonts w:ascii="Inter" w:hAnsi="Inter"/>
          <w:b/>
          <w:bCs/>
          <w:spacing w:val="-3"/>
          <w:sz w:val="21"/>
          <w:szCs w:val="21"/>
          <w:lang w:eastAsia="en-US"/>
        </w:rPr>
        <w:t xml:space="preserve"> </w:t>
      </w:r>
      <w:r w:rsidRPr="00C34A3D">
        <w:rPr>
          <w:rFonts w:ascii="Inter" w:hAnsi="Inter"/>
          <w:b/>
          <w:bCs/>
          <w:sz w:val="21"/>
          <w:szCs w:val="21"/>
          <w:lang w:eastAsia="en-US"/>
        </w:rPr>
        <w:t xml:space="preserve">dohode </w:t>
      </w:r>
      <w:r w:rsidRPr="00C34A3D">
        <w:rPr>
          <w:rFonts w:ascii="Inter" w:hAnsi="Inter"/>
          <w:b/>
          <w:bCs/>
          <w:sz w:val="22"/>
          <w:szCs w:val="22"/>
          <w:lang w:eastAsia="en-US"/>
        </w:rPr>
        <w:t>na bezhotovostný nákup pohonných hmôt prostredníctvom palivových kariet č. MAGTS XXXXXXX</w:t>
      </w:r>
    </w:p>
    <w:p w14:paraId="2E4615BB" w14:textId="77777777" w:rsidR="00C34A3D" w:rsidRPr="00C34A3D" w:rsidRDefault="00C34A3D" w:rsidP="00C34A3D">
      <w:pPr>
        <w:widowControl w:val="0"/>
        <w:autoSpaceDE w:val="0"/>
        <w:autoSpaceDN w:val="0"/>
        <w:spacing w:before="51"/>
        <w:ind w:left="907" w:right="1203"/>
        <w:jc w:val="center"/>
        <w:rPr>
          <w:rFonts w:ascii="Inter" w:hAnsi="Inter"/>
          <w:sz w:val="21"/>
          <w:szCs w:val="21"/>
          <w:lang w:eastAsia="en-US"/>
        </w:rPr>
      </w:pPr>
      <w:r w:rsidRPr="00C34A3D">
        <w:rPr>
          <w:rFonts w:ascii="Inter" w:hAnsi="Inter"/>
          <w:sz w:val="21"/>
          <w:szCs w:val="21"/>
          <w:lang w:eastAsia="en-US"/>
        </w:rPr>
        <w:t xml:space="preserve">uzatvorená v zmysle § 269 ods. 2 zákona č. 513/1991 Zb. Obchodného zákonníka </w:t>
      </w:r>
      <w:r w:rsidRPr="00C34A3D">
        <w:rPr>
          <w:rFonts w:ascii="Inter" w:hAnsi="Inter"/>
          <w:spacing w:val="-52"/>
          <w:sz w:val="21"/>
          <w:szCs w:val="21"/>
          <w:lang w:eastAsia="en-US"/>
        </w:rPr>
        <w:t xml:space="preserve"> </w:t>
      </w:r>
      <w:r w:rsidRPr="00C34A3D">
        <w:rPr>
          <w:rFonts w:ascii="Inter" w:hAnsi="Inter"/>
          <w:sz w:val="21"/>
          <w:szCs w:val="21"/>
          <w:lang w:eastAsia="en-US"/>
        </w:rPr>
        <w:t>v</w:t>
      </w:r>
      <w:r w:rsidRPr="00C34A3D">
        <w:rPr>
          <w:rFonts w:ascii="Inter" w:hAnsi="Inter"/>
          <w:spacing w:val="-1"/>
          <w:sz w:val="21"/>
          <w:szCs w:val="21"/>
          <w:lang w:eastAsia="en-US"/>
        </w:rPr>
        <w:t xml:space="preserve"> </w:t>
      </w:r>
      <w:r w:rsidRPr="00C34A3D">
        <w:rPr>
          <w:rFonts w:ascii="Inter" w:hAnsi="Inter"/>
          <w:sz w:val="21"/>
          <w:szCs w:val="21"/>
          <w:lang w:eastAsia="en-US"/>
        </w:rPr>
        <w:t>znení</w:t>
      </w:r>
      <w:r w:rsidRPr="00C34A3D">
        <w:rPr>
          <w:rFonts w:ascii="Inter" w:hAnsi="Inter"/>
          <w:spacing w:val="1"/>
          <w:sz w:val="21"/>
          <w:szCs w:val="21"/>
          <w:lang w:eastAsia="en-US"/>
        </w:rPr>
        <w:t xml:space="preserve"> </w:t>
      </w:r>
      <w:r w:rsidRPr="00C34A3D">
        <w:rPr>
          <w:rFonts w:ascii="Inter" w:hAnsi="Inter"/>
          <w:sz w:val="21"/>
          <w:szCs w:val="21"/>
          <w:lang w:eastAsia="en-US"/>
        </w:rPr>
        <w:t xml:space="preserve">neskorších predpisov </w:t>
      </w:r>
    </w:p>
    <w:p w14:paraId="51BC8438" w14:textId="77777777" w:rsidR="00C34A3D" w:rsidRPr="00C34A3D" w:rsidRDefault="00C34A3D" w:rsidP="00C34A3D">
      <w:pPr>
        <w:widowControl w:val="0"/>
        <w:autoSpaceDE w:val="0"/>
        <w:autoSpaceDN w:val="0"/>
        <w:spacing w:before="51"/>
        <w:ind w:left="907" w:right="1203"/>
        <w:jc w:val="center"/>
        <w:rPr>
          <w:rFonts w:ascii="Inter" w:hAnsi="Inter"/>
          <w:sz w:val="21"/>
          <w:szCs w:val="21"/>
          <w:lang w:eastAsia="en-US"/>
        </w:rPr>
      </w:pPr>
      <w:r w:rsidRPr="00C34A3D">
        <w:rPr>
          <w:rFonts w:ascii="Inter" w:hAnsi="Inter"/>
          <w:sz w:val="21"/>
          <w:szCs w:val="21"/>
          <w:lang w:eastAsia="en-US"/>
        </w:rPr>
        <w:t>(ďalej</w:t>
      </w:r>
      <w:r w:rsidRPr="00C34A3D">
        <w:rPr>
          <w:rFonts w:ascii="Inter" w:hAnsi="Inter"/>
          <w:spacing w:val="-2"/>
          <w:sz w:val="21"/>
          <w:szCs w:val="21"/>
          <w:lang w:eastAsia="en-US"/>
        </w:rPr>
        <w:t xml:space="preserve"> </w:t>
      </w:r>
      <w:r w:rsidRPr="00C34A3D">
        <w:rPr>
          <w:rFonts w:ascii="Inter" w:hAnsi="Inter"/>
          <w:sz w:val="21"/>
          <w:szCs w:val="21"/>
          <w:lang w:eastAsia="en-US"/>
        </w:rPr>
        <w:t>len</w:t>
      </w:r>
      <w:r w:rsidRPr="00C34A3D">
        <w:rPr>
          <w:rFonts w:ascii="Inter" w:hAnsi="Inter"/>
          <w:spacing w:val="-4"/>
          <w:sz w:val="21"/>
          <w:szCs w:val="21"/>
          <w:lang w:eastAsia="en-US"/>
        </w:rPr>
        <w:t xml:space="preserve"> </w:t>
      </w:r>
      <w:r w:rsidRPr="00C34A3D">
        <w:rPr>
          <w:rFonts w:ascii="Inter" w:hAnsi="Inter"/>
          <w:sz w:val="21"/>
          <w:szCs w:val="21"/>
          <w:lang w:eastAsia="en-US"/>
        </w:rPr>
        <w:t>„</w:t>
      </w:r>
      <w:r w:rsidRPr="00C34A3D">
        <w:rPr>
          <w:rFonts w:ascii="Inter" w:hAnsi="Inter"/>
          <w:b/>
          <w:sz w:val="21"/>
          <w:szCs w:val="21"/>
          <w:lang w:eastAsia="en-US"/>
        </w:rPr>
        <w:t>Dohoda</w:t>
      </w:r>
      <w:r w:rsidRPr="00C34A3D">
        <w:rPr>
          <w:rFonts w:ascii="Inter" w:hAnsi="Inter"/>
          <w:sz w:val="21"/>
          <w:szCs w:val="21"/>
          <w:lang w:eastAsia="en-US"/>
        </w:rPr>
        <w:t>“)</w:t>
      </w:r>
    </w:p>
    <w:p w14:paraId="482937A7" w14:textId="77777777" w:rsidR="00C34A3D" w:rsidRPr="00C34A3D" w:rsidRDefault="00C34A3D" w:rsidP="00C34A3D">
      <w:pPr>
        <w:widowControl w:val="0"/>
        <w:autoSpaceDE w:val="0"/>
        <w:autoSpaceDN w:val="0"/>
        <w:ind w:left="907" w:right="1201"/>
        <w:jc w:val="center"/>
        <w:rPr>
          <w:rFonts w:ascii="Inter" w:hAnsi="Inter"/>
          <w:sz w:val="21"/>
          <w:szCs w:val="21"/>
          <w:lang w:eastAsia="en-US"/>
        </w:rPr>
      </w:pPr>
      <w:r w:rsidRPr="00C34A3D">
        <w:rPr>
          <w:rFonts w:ascii="Inter" w:hAnsi="Inter"/>
          <w:sz w:val="21"/>
          <w:szCs w:val="21"/>
          <w:lang w:eastAsia="en-US"/>
        </w:rPr>
        <w:t>medzi</w:t>
      </w:r>
    </w:p>
    <w:p w14:paraId="7048DD4D" w14:textId="77777777" w:rsidR="00C34A3D" w:rsidRPr="00C34A3D" w:rsidRDefault="00C34A3D" w:rsidP="00C34A3D">
      <w:pPr>
        <w:widowControl w:val="0"/>
        <w:autoSpaceDE w:val="0"/>
        <w:autoSpaceDN w:val="0"/>
        <w:spacing w:before="9"/>
        <w:rPr>
          <w:rFonts w:ascii="Inter" w:hAnsi="Inter"/>
          <w:sz w:val="21"/>
          <w:szCs w:val="21"/>
          <w:lang w:eastAsia="en-US"/>
        </w:rPr>
      </w:pPr>
    </w:p>
    <w:p w14:paraId="365ED8CC" w14:textId="77777777" w:rsidR="00C34A3D" w:rsidRPr="00C34A3D" w:rsidRDefault="00C34A3D" w:rsidP="00C34A3D">
      <w:pPr>
        <w:widowControl w:val="0"/>
        <w:autoSpaceDE w:val="0"/>
        <w:autoSpaceDN w:val="0"/>
        <w:spacing w:before="9"/>
        <w:rPr>
          <w:rFonts w:ascii="Inter" w:hAnsi="Inter"/>
          <w:sz w:val="21"/>
          <w:szCs w:val="21"/>
          <w:lang w:eastAsia="en-US"/>
        </w:rPr>
      </w:pPr>
    </w:p>
    <w:p w14:paraId="6FAFCD78" w14:textId="77777777" w:rsidR="00C34A3D" w:rsidRPr="00C34A3D" w:rsidRDefault="00C34A3D" w:rsidP="00C34A3D">
      <w:pPr>
        <w:widowControl w:val="0"/>
        <w:autoSpaceDE w:val="0"/>
        <w:autoSpaceDN w:val="0"/>
        <w:spacing w:before="9"/>
        <w:rPr>
          <w:rFonts w:ascii="Inter" w:hAnsi="Inter"/>
          <w:sz w:val="21"/>
          <w:szCs w:val="21"/>
          <w:lang w:eastAsia="en-US"/>
        </w:rPr>
      </w:pPr>
    </w:p>
    <w:p w14:paraId="466A59BF" w14:textId="77777777" w:rsidR="00C34A3D" w:rsidRPr="00C34A3D" w:rsidRDefault="00C34A3D" w:rsidP="00C34A3D">
      <w:pPr>
        <w:widowControl w:val="0"/>
        <w:autoSpaceDE w:val="0"/>
        <w:autoSpaceDN w:val="0"/>
        <w:ind w:left="113" w:right="4560"/>
        <w:outlineLvl w:val="0"/>
        <w:rPr>
          <w:rFonts w:ascii="Inter" w:hAnsi="Inter"/>
          <w:b/>
          <w:bCs/>
          <w:spacing w:val="-52"/>
          <w:sz w:val="21"/>
          <w:szCs w:val="21"/>
          <w:lang w:eastAsia="en-US"/>
        </w:rPr>
      </w:pPr>
      <w:r w:rsidRPr="00C34A3D">
        <w:rPr>
          <w:rFonts w:ascii="Inter" w:hAnsi="Inter"/>
          <w:b/>
          <w:bCs/>
          <w:sz w:val="21"/>
          <w:szCs w:val="21"/>
          <w:lang w:eastAsia="en-US"/>
        </w:rPr>
        <w:t>Pristupujúci objednávateľ:</w:t>
      </w:r>
      <w:r w:rsidRPr="00C34A3D">
        <w:rPr>
          <w:rFonts w:ascii="Inter" w:hAnsi="Inter"/>
          <w:b/>
          <w:bCs/>
          <w:sz w:val="21"/>
          <w:szCs w:val="21"/>
          <w:lang w:eastAsia="en-US"/>
        </w:rPr>
        <w:tab/>
      </w:r>
      <w:r w:rsidRPr="00C34A3D">
        <w:rPr>
          <w:rFonts w:ascii="Inter" w:hAnsi="Inter"/>
          <w:b/>
          <w:bCs/>
          <w:spacing w:val="-52"/>
          <w:sz w:val="21"/>
          <w:szCs w:val="21"/>
          <w:lang w:eastAsia="en-US"/>
        </w:rPr>
        <w:t xml:space="preserve"> </w:t>
      </w:r>
    </w:p>
    <w:p w14:paraId="7901D69D" w14:textId="77777777" w:rsidR="00C34A3D" w:rsidRPr="00C34A3D" w:rsidRDefault="00C34A3D" w:rsidP="00C34A3D">
      <w:pPr>
        <w:widowControl w:val="0"/>
        <w:autoSpaceDE w:val="0"/>
        <w:autoSpaceDN w:val="0"/>
        <w:ind w:left="113" w:right="7081"/>
        <w:outlineLvl w:val="0"/>
        <w:rPr>
          <w:rFonts w:ascii="Inter" w:hAnsi="Inter"/>
          <w:b/>
          <w:bCs/>
          <w:sz w:val="21"/>
          <w:szCs w:val="21"/>
          <w:lang w:eastAsia="en-US"/>
        </w:rPr>
      </w:pPr>
      <w:r w:rsidRPr="00C34A3D">
        <w:rPr>
          <w:rFonts w:ascii="Inter" w:hAnsi="Inter"/>
          <w:b/>
          <w:bCs/>
          <w:sz w:val="21"/>
          <w:szCs w:val="21"/>
          <w:lang w:eastAsia="en-US"/>
        </w:rPr>
        <w:t>Názov:</w:t>
      </w:r>
    </w:p>
    <w:p w14:paraId="56934A42"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Sídlo:</w:t>
      </w:r>
    </w:p>
    <w:p w14:paraId="6B949E51"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IČO:</w:t>
      </w:r>
    </w:p>
    <w:p w14:paraId="3F8A692F"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Zapísaný:</w:t>
      </w:r>
    </w:p>
    <w:p w14:paraId="3BF20F4F"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DIČ:</w:t>
      </w:r>
    </w:p>
    <w:p w14:paraId="50421E5E"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IČ</w:t>
      </w:r>
      <w:r w:rsidRPr="00C34A3D">
        <w:rPr>
          <w:rFonts w:ascii="Inter" w:hAnsi="Inter"/>
          <w:spacing w:val="-3"/>
          <w:sz w:val="21"/>
          <w:szCs w:val="21"/>
          <w:lang w:eastAsia="en-US"/>
        </w:rPr>
        <w:t xml:space="preserve"> </w:t>
      </w:r>
      <w:r w:rsidRPr="00C34A3D">
        <w:rPr>
          <w:rFonts w:ascii="Inter" w:hAnsi="Inter"/>
          <w:sz w:val="21"/>
          <w:szCs w:val="21"/>
          <w:lang w:eastAsia="en-US"/>
        </w:rPr>
        <w:t>DPH:</w:t>
      </w:r>
    </w:p>
    <w:p w14:paraId="1393DFBB"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Bankové</w:t>
      </w:r>
      <w:r w:rsidRPr="00C34A3D">
        <w:rPr>
          <w:rFonts w:ascii="Inter" w:hAnsi="Inter"/>
          <w:spacing w:val="-2"/>
          <w:sz w:val="21"/>
          <w:szCs w:val="21"/>
          <w:lang w:eastAsia="en-US"/>
        </w:rPr>
        <w:t xml:space="preserve"> </w:t>
      </w:r>
      <w:r w:rsidRPr="00C34A3D">
        <w:rPr>
          <w:rFonts w:ascii="Inter" w:hAnsi="Inter"/>
          <w:sz w:val="21"/>
          <w:szCs w:val="21"/>
          <w:lang w:eastAsia="en-US"/>
        </w:rPr>
        <w:t>spojenie:</w:t>
      </w:r>
    </w:p>
    <w:p w14:paraId="2AFACBC5"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Číslo</w:t>
      </w:r>
      <w:r w:rsidRPr="00C34A3D">
        <w:rPr>
          <w:rFonts w:ascii="Inter" w:hAnsi="Inter"/>
          <w:spacing w:val="-4"/>
          <w:sz w:val="21"/>
          <w:szCs w:val="21"/>
          <w:lang w:eastAsia="en-US"/>
        </w:rPr>
        <w:t xml:space="preserve"> </w:t>
      </w:r>
      <w:r w:rsidRPr="00C34A3D">
        <w:rPr>
          <w:rFonts w:ascii="Inter" w:hAnsi="Inter"/>
          <w:sz w:val="21"/>
          <w:szCs w:val="21"/>
          <w:lang w:eastAsia="en-US"/>
        </w:rPr>
        <w:t>účtu IBAN:</w:t>
      </w:r>
    </w:p>
    <w:p w14:paraId="72681F4D" w14:textId="77777777" w:rsidR="00C34A3D" w:rsidRPr="00C34A3D" w:rsidRDefault="00C34A3D" w:rsidP="00C34A3D">
      <w:pPr>
        <w:widowControl w:val="0"/>
        <w:autoSpaceDE w:val="0"/>
        <w:autoSpaceDN w:val="0"/>
        <w:ind w:left="113"/>
        <w:rPr>
          <w:rFonts w:ascii="Inter" w:hAnsi="Inter"/>
          <w:sz w:val="21"/>
          <w:szCs w:val="21"/>
          <w:lang w:eastAsia="en-US"/>
        </w:rPr>
      </w:pPr>
      <w:r w:rsidRPr="00C34A3D">
        <w:rPr>
          <w:rFonts w:ascii="Inter" w:hAnsi="Inter"/>
          <w:sz w:val="21"/>
          <w:szCs w:val="21"/>
          <w:lang w:eastAsia="en-US"/>
        </w:rPr>
        <w:t>Zastúpený:</w:t>
      </w:r>
    </w:p>
    <w:p w14:paraId="1F85CBE7" w14:textId="77777777" w:rsidR="00C34A3D" w:rsidRPr="00C34A3D" w:rsidRDefault="00C34A3D" w:rsidP="00C34A3D">
      <w:pPr>
        <w:widowControl w:val="0"/>
        <w:autoSpaceDE w:val="0"/>
        <w:autoSpaceDN w:val="0"/>
        <w:spacing w:after="120"/>
        <w:ind w:left="113" w:right="3710"/>
        <w:rPr>
          <w:rFonts w:ascii="Inter" w:hAnsi="Inter"/>
          <w:spacing w:val="-52"/>
          <w:sz w:val="21"/>
          <w:szCs w:val="21"/>
          <w:lang w:eastAsia="en-US"/>
        </w:rPr>
      </w:pPr>
      <w:r w:rsidRPr="00C34A3D">
        <w:rPr>
          <w:rFonts w:ascii="Inter" w:hAnsi="Inter"/>
          <w:sz w:val="21"/>
          <w:szCs w:val="21"/>
          <w:lang w:eastAsia="en-US"/>
        </w:rPr>
        <w:t xml:space="preserve">(ďalej len ako </w:t>
      </w:r>
      <w:r w:rsidRPr="00C34A3D">
        <w:rPr>
          <w:rFonts w:ascii="Inter" w:hAnsi="Inter"/>
          <w:b/>
          <w:sz w:val="21"/>
          <w:szCs w:val="21"/>
          <w:lang w:eastAsia="en-US"/>
        </w:rPr>
        <w:t>„Pristupujúci objednávateľ</w:t>
      </w:r>
      <w:r w:rsidRPr="00C34A3D">
        <w:rPr>
          <w:rFonts w:ascii="Inter" w:hAnsi="Inter"/>
          <w:sz w:val="21"/>
          <w:szCs w:val="21"/>
          <w:lang w:eastAsia="en-US"/>
        </w:rPr>
        <w:t>“)</w:t>
      </w:r>
      <w:r w:rsidRPr="00C34A3D">
        <w:rPr>
          <w:rFonts w:ascii="Inter" w:hAnsi="Inter"/>
          <w:spacing w:val="-52"/>
          <w:sz w:val="21"/>
          <w:szCs w:val="21"/>
          <w:lang w:eastAsia="en-US"/>
        </w:rPr>
        <w:t xml:space="preserve"> </w:t>
      </w:r>
    </w:p>
    <w:p w14:paraId="6AEC2B5E" w14:textId="77777777" w:rsidR="00C34A3D" w:rsidRPr="00C34A3D" w:rsidRDefault="00C34A3D" w:rsidP="00C34A3D">
      <w:pPr>
        <w:widowControl w:val="0"/>
        <w:autoSpaceDE w:val="0"/>
        <w:autoSpaceDN w:val="0"/>
        <w:spacing w:after="120"/>
        <w:ind w:left="113" w:right="5517"/>
        <w:rPr>
          <w:rFonts w:ascii="Inter" w:hAnsi="Inter"/>
          <w:sz w:val="21"/>
          <w:szCs w:val="21"/>
          <w:lang w:eastAsia="en-US"/>
        </w:rPr>
      </w:pPr>
      <w:r w:rsidRPr="00C34A3D">
        <w:rPr>
          <w:rFonts w:ascii="Inter" w:hAnsi="Inter"/>
          <w:sz w:val="21"/>
          <w:szCs w:val="21"/>
          <w:lang w:eastAsia="en-US"/>
        </w:rPr>
        <w:t>a</w:t>
      </w:r>
    </w:p>
    <w:p w14:paraId="014895CF" w14:textId="77777777" w:rsidR="00C34A3D" w:rsidRPr="00C34A3D" w:rsidRDefault="00C34A3D" w:rsidP="00C34A3D">
      <w:pPr>
        <w:widowControl w:val="0"/>
        <w:autoSpaceDE w:val="0"/>
        <w:autoSpaceDN w:val="0"/>
        <w:ind w:left="113"/>
        <w:outlineLvl w:val="0"/>
        <w:rPr>
          <w:rFonts w:ascii="Inter" w:hAnsi="Inter"/>
          <w:b/>
          <w:bCs/>
          <w:sz w:val="21"/>
          <w:szCs w:val="21"/>
          <w:lang w:eastAsia="en-US"/>
        </w:rPr>
      </w:pPr>
      <w:r w:rsidRPr="00C34A3D">
        <w:rPr>
          <w:rFonts w:ascii="Inter" w:hAnsi="Inter"/>
          <w:b/>
          <w:bCs/>
          <w:sz w:val="21"/>
          <w:szCs w:val="21"/>
          <w:lang w:eastAsia="en-US"/>
        </w:rPr>
        <w:t>Dodávateľ:</w:t>
      </w:r>
    </w:p>
    <w:p w14:paraId="58A7E5F6" w14:textId="77777777" w:rsidR="00C34A3D" w:rsidRPr="00C34A3D" w:rsidRDefault="00C34A3D" w:rsidP="00C34A3D">
      <w:pPr>
        <w:overflowPunct w:val="0"/>
        <w:autoSpaceDE w:val="0"/>
        <w:autoSpaceDN w:val="0"/>
        <w:adjustRightInd w:val="0"/>
        <w:ind w:firstLine="113"/>
        <w:jc w:val="both"/>
        <w:textAlignment w:val="baseline"/>
        <w:rPr>
          <w:rFonts w:ascii="Inter" w:eastAsiaTheme="minorHAnsi" w:hAnsi="Inter" w:cstheme="minorBidi"/>
          <w:b/>
          <w:bCs/>
          <w:sz w:val="21"/>
          <w:szCs w:val="21"/>
          <w:lang w:eastAsia="en-US"/>
        </w:rPr>
      </w:pPr>
      <w:r w:rsidRPr="00C34A3D">
        <w:rPr>
          <w:rFonts w:ascii="Inter" w:eastAsiaTheme="minorHAnsi" w:hAnsi="Inter" w:cstheme="minorBidi"/>
          <w:b/>
          <w:bCs/>
          <w:sz w:val="21"/>
          <w:szCs w:val="21"/>
          <w:lang w:eastAsia="en-US"/>
        </w:rPr>
        <w:t>Obchodné meno:</w:t>
      </w:r>
      <w:r w:rsidRPr="00C34A3D">
        <w:rPr>
          <w:rFonts w:ascii="Inter" w:eastAsiaTheme="minorHAnsi" w:hAnsi="Inter" w:cstheme="minorBidi"/>
          <w:b/>
          <w:bCs/>
          <w:sz w:val="21"/>
          <w:szCs w:val="21"/>
          <w:lang w:eastAsia="en-US"/>
        </w:rPr>
        <w:tab/>
      </w:r>
      <w:r w:rsidRPr="00C34A3D">
        <w:rPr>
          <w:rFonts w:ascii="Inter" w:eastAsiaTheme="minorHAnsi" w:hAnsi="Inter" w:cstheme="minorBidi"/>
          <w:b/>
          <w:bCs/>
          <w:sz w:val="21"/>
          <w:szCs w:val="21"/>
          <w:lang w:eastAsia="en-US"/>
        </w:rPr>
        <w:tab/>
      </w:r>
    </w:p>
    <w:p w14:paraId="3C2DFE50" w14:textId="77777777" w:rsidR="00C34A3D" w:rsidRPr="00C34A3D" w:rsidRDefault="00C34A3D" w:rsidP="00C34A3D">
      <w:pPr>
        <w:widowControl w:val="0"/>
        <w:autoSpaceDE w:val="0"/>
        <w:autoSpaceDN w:val="0"/>
        <w:ind w:left="142"/>
        <w:rPr>
          <w:rFonts w:ascii="Inter" w:hAnsi="Inter" w:cs="Arial"/>
          <w:sz w:val="21"/>
          <w:szCs w:val="21"/>
          <w:highlight w:val="yellow"/>
          <w:lang w:eastAsia="en-US"/>
        </w:rPr>
      </w:pPr>
      <w:r w:rsidRPr="00C34A3D">
        <w:rPr>
          <w:rFonts w:ascii="Inter" w:hAnsi="Inter" w:cs="Arial"/>
          <w:sz w:val="21"/>
          <w:szCs w:val="21"/>
          <w:lang w:eastAsia="en-US"/>
        </w:rPr>
        <w:t>Sídlo:</w:t>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p>
    <w:p w14:paraId="4B82103D" w14:textId="77777777" w:rsidR="00C34A3D" w:rsidRPr="00C34A3D" w:rsidRDefault="00C34A3D" w:rsidP="00C34A3D">
      <w:pPr>
        <w:widowControl w:val="0"/>
        <w:tabs>
          <w:tab w:val="left" w:pos="2127"/>
        </w:tabs>
        <w:autoSpaceDE w:val="0"/>
        <w:autoSpaceDN w:val="0"/>
        <w:ind w:left="142"/>
        <w:rPr>
          <w:rFonts w:ascii="Inter" w:hAnsi="Inter" w:cs="Arial"/>
          <w:sz w:val="21"/>
          <w:szCs w:val="21"/>
          <w:lang w:eastAsia="en-US"/>
        </w:rPr>
      </w:pPr>
      <w:r w:rsidRPr="00C34A3D">
        <w:rPr>
          <w:rFonts w:ascii="Inter" w:hAnsi="Inter" w:cs="Arial"/>
          <w:sz w:val="21"/>
          <w:szCs w:val="21"/>
          <w:lang w:eastAsia="en-US"/>
        </w:rPr>
        <w:t>IČO:</w:t>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p>
    <w:p w14:paraId="57B5D172" w14:textId="77777777" w:rsidR="00C34A3D" w:rsidRPr="00C34A3D" w:rsidRDefault="00C34A3D" w:rsidP="00C34A3D">
      <w:pPr>
        <w:widowControl w:val="0"/>
        <w:autoSpaceDE w:val="0"/>
        <w:autoSpaceDN w:val="0"/>
        <w:ind w:left="142"/>
        <w:rPr>
          <w:rFonts w:ascii="Inter" w:hAnsi="Inter" w:cs="Arial"/>
          <w:sz w:val="21"/>
          <w:szCs w:val="21"/>
          <w:lang w:eastAsia="en-US"/>
        </w:rPr>
      </w:pPr>
      <w:r w:rsidRPr="00C34A3D">
        <w:rPr>
          <w:rFonts w:ascii="Inter" w:hAnsi="Inter" w:cs="Arial"/>
          <w:sz w:val="21"/>
          <w:szCs w:val="21"/>
          <w:lang w:eastAsia="en-US"/>
        </w:rPr>
        <w:t>IČ DPH:</w:t>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p>
    <w:p w14:paraId="7530E1B8" w14:textId="77777777" w:rsidR="00C34A3D" w:rsidRPr="00C34A3D" w:rsidRDefault="00C34A3D" w:rsidP="00C34A3D">
      <w:pPr>
        <w:widowControl w:val="0"/>
        <w:autoSpaceDE w:val="0"/>
        <w:autoSpaceDN w:val="0"/>
        <w:ind w:left="142"/>
        <w:rPr>
          <w:rFonts w:ascii="Inter" w:hAnsi="Inter" w:cs="Arial"/>
          <w:sz w:val="21"/>
          <w:szCs w:val="21"/>
          <w:lang w:eastAsia="en-US"/>
        </w:rPr>
      </w:pPr>
      <w:r w:rsidRPr="00C34A3D">
        <w:rPr>
          <w:rFonts w:ascii="Inter" w:hAnsi="Inter" w:cs="Arial"/>
          <w:sz w:val="21"/>
          <w:szCs w:val="21"/>
          <w:lang w:eastAsia="en-US"/>
        </w:rPr>
        <w:t>Zápis:</w:t>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p>
    <w:p w14:paraId="6F5051D7" w14:textId="77777777" w:rsidR="00C34A3D" w:rsidRPr="00C34A3D" w:rsidRDefault="00C34A3D" w:rsidP="00C34A3D">
      <w:pPr>
        <w:widowControl w:val="0"/>
        <w:tabs>
          <w:tab w:val="left" w:pos="2127"/>
        </w:tabs>
        <w:autoSpaceDE w:val="0"/>
        <w:autoSpaceDN w:val="0"/>
        <w:ind w:left="142"/>
        <w:rPr>
          <w:rFonts w:ascii="Inter" w:hAnsi="Inter" w:cs="Arial"/>
          <w:sz w:val="21"/>
          <w:szCs w:val="21"/>
          <w:lang w:eastAsia="en-US"/>
        </w:rPr>
      </w:pPr>
      <w:r w:rsidRPr="00C34A3D">
        <w:rPr>
          <w:rFonts w:ascii="Inter" w:hAnsi="Inter" w:cs="Arial"/>
          <w:sz w:val="21"/>
          <w:szCs w:val="21"/>
          <w:lang w:eastAsia="en-US"/>
        </w:rPr>
        <w:t>Bankové spojenie:</w:t>
      </w:r>
      <w:r w:rsidRPr="00C34A3D">
        <w:rPr>
          <w:rFonts w:ascii="Inter" w:hAnsi="Inter" w:cs="Arial"/>
          <w:sz w:val="21"/>
          <w:szCs w:val="21"/>
          <w:lang w:eastAsia="en-US"/>
        </w:rPr>
        <w:tab/>
      </w:r>
      <w:r w:rsidRPr="00C34A3D">
        <w:rPr>
          <w:rFonts w:ascii="Inter" w:hAnsi="Inter" w:cs="Arial"/>
          <w:sz w:val="21"/>
          <w:szCs w:val="21"/>
          <w:lang w:eastAsia="en-US"/>
        </w:rPr>
        <w:tab/>
      </w:r>
      <w:r w:rsidRPr="00C34A3D">
        <w:rPr>
          <w:rFonts w:ascii="Inter" w:hAnsi="Inter" w:cs="Arial"/>
          <w:sz w:val="21"/>
          <w:szCs w:val="21"/>
          <w:lang w:eastAsia="en-US"/>
        </w:rPr>
        <w:tab/>
      </w:r>
    </w:p>
    <w:p w14:paraId="7760AB00" w14:textId="77777777" w:rsidR="00C34A3D" w:rsidRPr="00C34A3D" w:rsidRDefault="00C34A3D" w:rsidP="00C34A3D">
      <w:pPr>
        <w:widowControl w:val="0"/>
        <w:autoSpaceDE w:val="0"/>
        <w:autoSpaceDN w:val="0"/>
        <w:ind w:left="142"/>
        <w:rPr>
          <w:rFonts w:ascii="Inter" w:hAnsi="Inter"/>
          <w:color w:val="000000"/>
          <w:sz w:val="21"/>
          <w:szCs w:val="21"/>
          <w:lang w:eastAsia="en-US"/>
        </w:rPr>
      </w:pPr>
      <w:r w:rsidRPr="00C34A3D">
        <w:rPr>
          <w:rFonts w:ascii="Inter" w:hAnsi="Inter" w:cs="Arial"/>
          <w:sz w:val="21"/>
          <w:szCs w:val="21"/>
          <w:lang w:eastAsia="en-US"/>
        </w:rPr>
        <w:t xml:space="preserve">číslo účtu </w:t>
      </w:r>
      <w:r w:rsidRPr="00C34A3D">
        <w:rPr>
          <w:rFonts w:ascii="Inter" w:hAnsi="Inter"/>
          <w:sz w:val="21"/>
          <w:szCs w:val="21"/>
          <w:lang w:eastAsia="en-US"/>
        </w:rPr>
        <w:t>v tvare IBAN</w:t>
      </w:r>
      <w:r w:rsidRPr="00C34A3D">
        <w:rPr>
          <w:rFonts w:ascii="Inter" w:hAnsi="Inter" w:cs="Arial"/>
          <w:sz w:val="21"/>
          <w:szCs w:val="21"/>
          <w:lang w:eastAsia="en-US"/>
        </w:rPr>
        <w:t>:</w:t>
      </w:r>
      <w:r w:rsidRPr="00C34A3D">
        <w:rPr>
          <w:rFonts w:ascii="Inter" w:hAnsi="Inter"/>
          <w:color w:val="000000"/>
          <w:sz w:val="21"/>
          <w:szCs w:val="21"/>
          <w:lang w:eastAsia="en-US"/>
        </w:rPr>
        <w:t xml:space="preserve"> </w:t>
      </w:r>
      <w:r w:rsidRPr="00C34A3D">
        <w:rPr>
          <w:rFonts w:ascii="Inter" w:hAnsi="Inter"/>
          <w:color w:val="000000"/>
          <w:sz w:val="21"/>
          <w:szCs w:val="21"/>
          <w:lang w:eastAsia="en-US"/>
        </w:rPr>
        <w:tab/>
      </w:r>
      <w:r w:rsidRPr="00C34A3D">
        <w:rPr>
          <w:rFonts w:ascii="Inter" w:hAnsi="Inter"/>
          <w:color w:val="000000"/>
          <w:sz w:val="21"/>
          <w:szCs w:val="21"/>
          <w:lang w:eastAsia="en-US"/>
        </w:rPr>
        <w:tab/>
      </w:r>
    </w:p>
    <w:p w14:paraId="528D0F9E" w14:textId="77777777" w:rsidR="00C34A3D" w:rsidRPr="00C34A3D" w:rsidRDefault="00C34A3D" w:rsidP="00C34A3D">
      <w:pPr>
        <w:widowControl w:val="0"/>
        <w:autoSpaceDE w:val="0"/>
        <w:autoSpaceDN w:val="0"/>
        <w:ind w:left="142"/>
        <w:rPr>
          <w:rFonts w:ascii="Inter" w:hAnsi="Inter"/>
          <w:sz w:val="21"/>
          <w:szCs w:val="21"/>
          <w:lang w:eastAsia="en-US"/>
        </w:rPr>
      </w:pPr>
      <w:r w:rsidRPr="00C34A3D">
        <w:rPr>
          <w:rFonts w:ascii="Inter" w:hAnsi="Inter"/>
          <w:color w:val="000000"/>
          <w:sz w:val="21"/>
          <w:szCs w:val="21"/>
          <w:lang w:eastAsia="en-US"/>
        </w:rPr>
        <w:t>Zastúpenie:</w:t>
      </w:r>
      <w:r w:rsidRPr="00C34A3D">
        <w:rPr>
          <w:rFonts w:ascii="Inter" w:hAnsi="Inter"/>
          <w:color w:val="000000"/>
          <w:sz w:val="21"/>
          <w:szCs w:val="21"/>
          <w:lang w:eastAsia="en-US"/>
        </w:rPr>
        <w:tab/>
      </w:r>
      <w:r w:rsidRPr="00C34A3D">
        <w:rPr>
          <w:rFonts w:ascii="Inter" w:hAnsi="Inter"/>
          <w:color w:val="000000"/>
          <w:sz w:val="21"/>
          <w:szCs w:val="21"/>
          <w:lang w:eastAsia="en-US"/>
        </w:rPr>
        <w:tab/>
      </w:r>
      <w:r w:rsidRPr="00C34A3D">
        <w:rPr>
          <w:rFonts w:ascii="Inter" w:hAnsi="Inter"/>
          <w:sz w:val="21"/>
          <w:szCs w:val="21"/>
          <w:lang w:eastAsia="en-US"/>
        </w:rPr>
        <w:t xml:space="preserve"> </w:t>
      </w:r>
      <w:r w:rsidRPr="00C34A3D">
        <w:rPr>
          <w:rFonts w:ascii="Inter" w:hAnsi="Inter"/>
          <w:sz w:val="21"/>
          <w:szCs w:val="21"/>
          <w:lang w:eastAsia="en-US"/>
        </w:rPr>
        <w:tab/>
      </w:r>
    </w:p>
    <w:p w14:paraId="089CFA8A" w14:textId="77777777" w:rsidR="00C34A3D" w:rsidRPr="00C34A3D" w:rsidRDefault="00C34A3D" w:rsidP="00C34A3D">
      <w:pPr>
        <w:widowControl w:val="0"/>
        <w:tabs>
          <w:tab w:val="left" w:pos="2028"/>
        </w:tabs>
        <w:autoSpaceDE w:val="0"/>
        <w:autoSpaceDN w:val="0"/>
        <w:spacing w:before="49" w:line="288" w:lineRule="auto"/>
        <w:ind w:left="116" w:right="5226"/>
        <w:rPr>
          <w:rFonts w:ascii="Inter" w:hAnsi="Inter"/>
          <w:sz w:val="21"/>
          <w:szCs w:val="21"/>
          <w:lang w:eastAsia="en-US"/>
        </w:rPr>
      </w:pPr>
      <w:r w:rsidRPr="00C34A3D">
        <w:rPr>
          <w:rFonts w:ascii="Inter" w:hAnsi="Inter"/>
          <w:sz w:val="21"/>
          <w:szCs w:val="21"/>
          <w:lang w:eastAsia="en-US"/>
        </w:rPr>
        <w:t>(ďalej len ako „</w:t>
      </w:r>
      <w:r w:rsidRPr="00C34A3D">
        <w:rPr>
          <w:rFonts w:ascii="Inter" w:hAnsi="Inter"/>
          <w:b/>
          <w:sz w:val="21"/>
          <w:szCs w:val="21"/>
          <w:lang w:eastAsia="en-US"/>
        </w:rPr>
        <w:t>Dodávateľ</w:t>
      </w:r>
      <w:r w:rsidRPr="00C34A3D">
        <w:rPr>
          <w:rFonts w:ascii="Inter" w:hAnsi="Inter"/>
          <w:sz w:val="21"/>
          <w:szCs w:val="21"/>
          <w:lang w:eastAsia="en-US"/>
        </w:rPr>
        <w:t>”)</w:t>
      </w:r>
    </w:p>
    <w:p w14:paraId="09444751" w14:textId="77777777" w:rsidR="00C34A3D" w:rsidRPr="00C34A3D" w:rsidRDefault="00C34A3D" w:rsidP="00C34A3D">
      <w:pPr>
        <w:widowControl w:val="0"/>
        <w:tabs>
          <w:tab w:val="left" w:pos="2028"/>
        </w:tabs>
        <w:autoSpaceDE w:val="0"/>
        <w:autoSpaceDN w:val="0"/>
        <w:spacing w:before="49" w:line="288" w:lineRule="auto"/>
        <w:ind w:left="116" w:right="5226"/>
        <w:rPr>
          <w:rFonts w:ascii="Inter" w:hAnsi="Inter"/>
          <w:sz w:val="21"/>
          <w:szCs w:val="21"/>
          <w:lang w:eastAsia="en-US"/>
        </w:rPr>
      </w:pPr>
    </w:p>
    <w:p w14:paraId="1B70B755" w14:textId="77777777" w:rsidR="00C34A3D" w:rsidRPr="00C34A3D" w:rsidRDefault="00C34A3D" w:rsidP="00C34A3D">
      <w:pPr>
        <w:widowControl w:val="0"/>
        <w:autoSpaceDE w:val="0"/>
        <w:autoSpaceDN w:val="0"/>
        <w:ind w:left="116"/>
        <w:rPr>
          <w:rFonts w:ascii="Inter" w:hAnsi="Inter"/>
          <w:sz w:val="21"/>
          <w:szCs w:val="21"/>
          <w:lang w:eastAsia="en-US"/>
        </w:rPr>
      </w:pPr>
      <w:r w:rsidRPr="00C34A3D">
        <w:rPr>
          <w:rFonts w:ascii="Inter" w:hAnsi="Inter"/>
          <w:sz w:val="21"/>
          <w:szCs w:val="21"/>
          <w:lang w:eastAsia="en-US"/>
        </w:rPr>
        <w:t>(Pristupujúci</w:t>
      </w:r>
      <w:r w:rsidRPr="00C34A3D">
        <w:rPr>
          <w:rFonts w:ascii="Inter" w:hAnsi="Inter"/>
          <w:spacing w:val="-4"/>
          <w:sz w:val="21"/>
          <w:szCs w:val="21"/>
          <w:lang w:eastAsia="en-US"/>
        </w:rPr>
        <w:t xml:space="preserve"> </w:t>
      </w:r>
      <w:r w:rsidRPr="00C34A3D">
        <w:rPr>
          <w:rFonts w:ascii="Inter" w:hAnsi="Inter"/>
          <w:sz w:val="21"/>
          <w:szCs w:val="21"/>
          <w:lang w:eastAsia="en-US"/>
        </w:rPr>
        <w:t>objednávateľ</w:t>
      </w:r>
      <w:r w:rsidRPr="00C34A3D">
        <w:rPr>
          <w:rFonts w:ascii="Inter" w:hAnsi="Inter"/>
          <w:spacing w:val="-2"/>
          <w:sz w:val="21"/>
          <w:szCs w:val="21"/>
          <w:lang w:eastAsia="en-US"/>
        </w:rPr>
        <w:t xml:space="preserve"> </w:t>
      </w:r>
      <w:r w:rsidRPr="00C34A3D">
        <w:rPr>
          <w:rFonts w:ascii="Inter" w:hAnsi="Inter"/>
          <w:sz w:val="21"/>
          <w:szCs w:val="21"/>
          <w:lang w:eastAsia="en-US"/>
        </w:rPr>
        <w:t>a</w:t>
      </w:r>
      <w:r w:rsidRPr="00C34A3D">
        <w:rPr>
          <w:rFonts w:ascii="Inter" w:hAnsi="Inter"/>
          <w:spacing w:val="-2"/>
          <w:sz w:val="21"/>
          <w:szCs w:val="21"/>
          <w:lang w:eastAsia="en-US"/>
        </w:rPr>
        <w:t> </w:t>
      </w:r>
      <w:r w:rsidRPr="00C34A3D">
        <w:rPr>
          <w:rFonts w:ascii="Inter" w:hAnsi="Inter"/>
          <w:sz w:val="21"/>
          <w:szCs w:val="21"/>
          <w:lang w:eastAsia="en-US"/>
        </w:rPr>
        <w:t>Dodávateľ spolu</w:t>
      </w:r>
      <w:r w:rsidRPr="00C34A3D">
        <w:rPr>
          <w:rFonts w:ascii="Inter" w:hAnsi="Inter"/>
          <w:spacing w:val="-4"/>
          <w:sz w:val="21"/>
          <w:szCs w:val="21"/>
          <w:lang w:eastAsia="en-US"/>
        </w:rPr>
        <w:t xml:space="preserve"> </w:t>
      </w:r>
      <w:r w:rsidRPr="00C34A3D">
        <w:rPr>
          <w:rFonts w:ascii="Inter" w:hAnsi="Inter"/>
          <w:sz w:val="21"/>
          <w:szCs w:val="21"/>
          <w:lang w:eastAsia="en-US"/>
        </w:rPr>
        <w:t>ďalej</w:t>
      </w:r>
      <w:r w:rsidRPr="00C34A3D">
        <w:rPr>
          <w:rFonts w:ascii="Inter" w:hAnsi="Inter"/>
          <w:spacing w:val="-1"/>
          <w:sz w:val="21"/>
          <w:szCs w:val="21"/>
          <w:lang w:eastAsia="en-US"/>
        </w:rPr>
        <w:t xml:space="preserve"> </w:t>
      </w:r>
      <w:r w:rsidRPr="00C34A3D">
        <w:rPr>
          <w:rFonts w:ascii="Inter" w:hAnsi="Inter"/>
          <w:sz w:val="21"/>
          <w:szCs w:val="21"/>
          <w:lang w:eastAsia="en-US"/>
        </w:rPr>
        <w:t>len</w:t>
      </w:r>
      <w:r w:rsidRPr="00C34A3D">
        <w:rPr>
          <w:rFonts w:ascii="Inter" w:hAnsi="Inter"/>
          <w:spacing w:val="-1"/>
          <w:sz w:val="21"/>
          <w:szCs w:val="21"/>
          <w:lang w:eastAsia="en-US"/>
        </w:rPr>
        <w:t xml:space="preserve"> </w:t>
      </w:r>
      <w:r w:rsidRPr="00C34A3D">
        <w:rPr>
          <w:rFonts w:ascii="Inter" w:hAnsi="Inter"/>
          <w:sz w:val="21"/>
          <w:szCs w:val="21"/>
          <w:lang w:eastAsia="en-US"/>
        </w:rPr>
        <w:t>ako</w:t>
      </w:r>
      <w:r w:rsidRPr="00C34A3D">
        <w:rPr>
          <w:rFonts w:ascii="Inter" w:hAnsi="Inter"/>
          <w:spacing w:val="-1"/>
          <w:sz w:val="21"/>
          <w:szCs w:val="21"/>
          <w:lang w:eastAsia="en-US"/>
        </w:rPr>
        <w:t xml:space="preserve"> </w:t>
      </w:r>
      <w:r w:rsidRPr="00C34A3D">
        <w:rPr>
          <w:rFonts w:ascii="Inter" w:hAnsi="Inter"/>
          <w:sz w:val="21"/>
          <w:szCs w:val="21"/>
          <w:lang w:eastAsia="en-US"/>
        </w:rPr>
        <w:t>„</w:t>
      </w:r>
      <w:r w:rsidRPr="00C34A3D">
        <w:rPr>
          <w:rFonts w:ascii="Inter" w:hAnsi="Inter"/>
          <w:b/>
          <w:sz w:val="21"/>
          <w:szCs w:val="21"/>
          <w:lang w:eastAsia="en-US"/>
        </w:rPr>
        <w:t>Účastníci</w:t>
      </w:r>
      <w:r w:rsidRPr="00C34A3D">
        <w:rPr>
          <w:rFonts w:ascii="Inter" w:hAnsi="Inter"/>
          <w:b/>
          <w:spacing w:val="-1"/>
          <w:sz w:val="21"/>
          <w:szCs w:val="21"/>
          <w:lang w:eastAsia="en-US"/>
        </w:rPr>
        <w:t xml:space="preserve"> </w:t>
      </w:r>
      <w:r w:rsidRPr="00C34A3D">
        <w:rPr>
          <w:rFonts w:ascii="Inter" w:hAnsi="Inter"/>
          <w:b/>
          <w:sz w:val="21"/>
          <w:szCs w:val="21"/>
          <w:lang w:eastAsia="en-US"/>
        </w:rPr>
        <w:t>Dohody</w:t>
      </w:r>
      <w:r w:rsidRPr="00C34A3D">
        <w:rPr>
          <w:rFonts w:ascii="Inter" w:hAnsi="Inter"/>
          <w:sz w:val="21"/>
          <w:szCs w:val="21"/>
          <w:lang w:eastAsia="en-US"/>
        </w:rPr>
        <w:t>“)</w:t>
      </w:r>
    </w:p>
    <w:p w14:paraId="4E36079A" w14:textId="77777777" w:rsidR="00C34A3D" w:rsidRPr="00C34A3D" w:rsidRDefault="00C34A3D" w:rsidP="00C34A3D">
      <w:pPr>
        <w:widowControl w:val="0"/>
        <w:autoSpaceDE w:val="0"/>
        <w:autoSpaceDN w:val="0"/>
        <w:rPr>
          <w:rFonts w:ascii="Inter" w:hAnsi="Inter"/>
          <w:sz w:val="21"/>
          <w:szCs w:val="21"/>
          <w:lang w:eastAsia="en-US"/>
        </w:rPr>
      </w:pPr>
    </w:p>
    <w:p w14:paraId="09CE82FA" w14:textId="77777777" w:rsidR="00C34A3D" w:rsidRPr="00C34A3D" w:rsidRDefault="00C34A3D" w:rsidP="00C34A3D">
      <w:pPr>
        <w:widowControl w:val="0"/>
        <w:autoSpaceDE w:val="0"/>
        <w:autoSpaceDN w:val="0"/>
        <w:spacing w:before="7"/>
        <w:rPr>
          <w:rFonts w:ascii="Inter" w:hAnsi="Inter"/>
          <w:sz w:val="21"/>
          <w:szCs w:val="21"/>
          <w:lang w:eastAsia="en-US"/>
        </w:rPr>
      </w:pPr>
    </w:p>
    <w:p w14:paraId="5283771A" w14:textId="77777777" w:rsidR="00C34A3D" w:rsidRPr="00C34A3D" w:rsidRDefault="00C34A3D" w:rsidP="00C34A3D">
      <w:pPr>
        <w:widowControl w:val="0"/>
        <w:autoSpaceDE w:val="0"/>
        <w:autoSpaceDN w:val="0"/>
        <w:spacing w:before="7"/>
        <w:rPr>
          <w:rFonts w:ascii="Inter" w:hAnsi="Inter"/>
          <w:sz w:val="21"/>
          <w:szCs w:val="21"/>
          <w:lang w:eastAsia="en-US"/>
        </w:rPr>
      </w:pPr>
    </w:p>
    <w:p w14:paraId="187D08D3" w14:textId="77777777" w:rsidR="00C34A3D" w:rsidRPr="00C34A3D" w:rsidRDefault="00C34A3D" w:rsidP="00C34A3D">
      <w:pPr>
        <w:widowControl w:val="0"/>
        <w:tabs>
          <w:tab w:val="left" w:pos="5103"/>
        </w:tabs>
        <w:autoSpaceDE w:val="0"/>
        <w:autoSpaceDN w:val="0"/>
        <w:ind w:left="3544" w:right="3541" w:firstLine="709"/>
        <w:jc w:val="both"/>
        <w:outlineLvl w:val="0"/>
        <w:rPr>
          <w:rFonts w:ascii="Inter" w:hAnsi="Inter"/>
          <w:b/>
          <w:bCs/>
          <w:sz w:val="21"/>
          <w:szCs w:val="21"/>
          <w:lang w:eastAsia="en-US"/>
        </w:rPr>
      </w:pPr>
      <w:r w:rsidRPr="00C34A3D">
        <w:rPr>
          <w:rFonts w:ascii="Inter" w:hAnsi="Inter"/>
          <w:b/>
          <w:bCs/>
          <w:sz w:val="21"/>
          <w:szCs w:val="21"/>
          <w:lang w:eastAsia="en-US"/>
        </w:rPr>
        <w:t xml:space="preserve">Článok I </w:t>
      </w:r>
    </w:p>
    <w:p w14:paraId="0FC83B1B" w14:textId="77777777" w:rsidR="00C34A3D" w:rsidRPr="00C34A3D" w:rsidRDefault="00C34A3D" w:rsidP="00C34A3D">
      <w:pPr>
        <w:widowControl w:val="0"/>
        <w:tabs>
          <w:tab w:val="left" w:pos="5103"/>
        </w:tabs>
        <w:autoSpaceDE w:val="0"/>
        <w:autoSpaceDN w:val="0"/>
        <w:spacing w:after="120"/>
        <w:ind w:left="113" w:right="23" w:firstLine="3430"/>
        <w:jc w:val="both"/>
        <w:outlineLvl w:val="0"/>
        <w:rPr>
          <w:rFonts w:ascii="Inter" w:hAnsi="Inter"/>
          <w:b/>
          <w:bCs/>
          <w:sz w:val="21"/>
          <w:szCs w:val="21"/>
          <w:lang w:eastAsia="en-US"/>
        </w:rPr>
      </w:pPr>
      <w:r w:rsidRPr="00C34A3D">
        <w:rPr>
          <w:rFonts w:ascii="Inter" w:hAnsi="Inter"/>
          <w:b/>
          <w:bCs/>
          <w:sz w:val="21"/>
          <w:szCs w:val="21"/>
          <w:lang w:eastAsia="en-US"/>
        </w:rPr>
        <w:t>Ustanovenia</w:t>
      </w:r>
      <w:r w:rsidRPr="00C34A3D">
        <w:rPr>
          <w:rFonts w:ascii="Inter" w:hAnsi="Inter"/>
          <w:b/>
          <w:bCs/>
          <w:spacing w:val="-4"/>
          <w:sz w:val="21"/>
          <w:szCs w:val="21"/>
          <w:lang w:eastAsia="en-US"/>
        </w:rPr>
        <w:t xml:space="preserve"> </w:t>
      </w:r>
      <w:r w:rsidRPr="00C34A3D">
        <w:rPr>
          <w:rFonts w:ascii="Inter" w:hAnsi="Inter"/>
          <w:b/>
          <w:bCs/>
          <w:sz w:val="21"/>
          <w:szCs w:val="21"/>
          <w:lang w:eastAsia="en-US"/>
        </w:rPr>
        <w:t>o</w:t>
      </w:r>
      <w:r w:rsidRPr="00C34A3D">
        <w:rPr>
          <w:rFonts w:ascii="Inter" w:hAnsi="Inter"/>
          <w:b/>
          <w:bCs/>
          <w:spacing w:val="-3"/>
          <w:sz w:val="21"/>
          <w:szCs w:val="21"/>
          <w:lang w:eastAsia="en-US"/>
        </w:rPr>
        <w:t xml:space="preserve"> </w:t>
      </w:r>
      <w:r w:rsidRPr="00C34A3D">
        <w:rPr>
          <w:rFonts w:ascii="Inter" w:hAnsi="Inter"/>
          <w:b/>
          <w:bCs/>
          <w:sz w:val="21"/>
          <w:szCs w:val="21"/>
          <w:lang w:eastAsia="en-US"/>
        </w:rPr>
        <w:t>pristúpení</w:t>
      </w:r>
    </w:p>
    <w:p w14:paraId="0F9033FB" w14:textId="77777777" w:rsidR="00C34A3D" w:rsidRPr="00C34A3D" w:rsidRDefault="00C34A3D" w:rsidP="00C34A3D">
      <w:pPr>
        <w:widowControl w:val="0"/>
        <w:numPr>
          <w:ilvl w:val="0"/>
          <w:numId w:val="50"/>
        </w:numPr>
        <w:tabs>
          <w:tab w:val="left" w:pos="697"/>
        </w:tabs>
        <w:autoSpaceDE w:val="0"/>
        <w:autoSpaceDN w:val="0"/>
        <w:spacing w:after="120"/>
        <w:ind w:right="206"/>
        <w:jc w:val="both"/>
        <w:rPr>
          <w:rFonts w:ascii="Inter" w:hAnsi="Inter"/>
          <w:sz w:val="21"/>
          <w:szCs w:val="21"/>
          <w:lang w:eastAsia="en-US"/>
        </w:rPr>
      </w:pPr>
      <w:r w:rsidRPr="00C34A3D">
        <w:rPr>
          <w:rFonts w:ascii="Inter" w:hAnsi="Inter"/>
          <w:sz w:val="21"/>
          <w:szCs w:val="21"/>
          <w:lang w:eastAsia="en-US"/>
        </w:rPr>
        <w:t>Pristupujúci</w:t>
      </w:r>
      <w:r w:rsidRPr="00C34A3D">
        <w:rPr>
          <w:rFonts w:ascii="Inter" w:hAnsi="Inter"/>
          <w:spacing w:val="-6"/>
          <w:sz w:val="21"/>
          <w:szCs w:val="21"/>
          <w:lang w:eastAsia="en-US"/>
        </w:rPr>
        <w:t xml:space="preserve"> </w:t>
      </w:r>
      <w:r w:rsidRPr="00C34A3D">
        <w:rPr>
          <w:rFonts w:ascii="Inter" w:hAnsi="Inter"/>
          <w:sz w:val="21"/>
          <w:szCs w:val="21"/>
          <w:lang w:eastAsia="en-US"/>
        </w:rPr>
        <w:t>objednávateľ</w:t>
      </w:r>
      <w:r w:rsidRPr="00C34A3D">
        <w:rPr>
          <w:rFonts w:ascii="Inter" w:hAnsi="Inter"/>
          <w:spacing w:val="-8"/>
          <w:sz w:val="21"/>
          <w:szCs w:val="21"/>
          <w:lang w:eastAsia="en-US"/>
        </w:rPr>
        <w:t xml:space="preserve"> </w:t>
      </w:r>
      <w:r w:rsidRPr="00C34A3D">
        <w:rPr>
          <w:rFonts w:ascii="Inter" w:hAnsi="Inter"/>
          <w:sz w:val="21"/>
          <w:szCs w:val="21"/>
          <w:lang w:eastAsia="en-US"/>
        </w:rPr>
        <w:t>vyhlasuje,</w:t>
      </w:r>
      <w:r w:rsidRPr="00C34A3D">
        <w:rPr>
          <w:rFonts w:ascii="Inter" w:hAnsi="Inter"/>
          <w:spacing w:val="-7"/>
          <w:sz w:val="21"/>
          <w:szCs w:val="21"/>
          <w:lang w:eastAsia="en-US"/>
        </w:rPr>
        <w:t xml:space="preserve"> </w:t>
      </w:r>
      <w:r w:rsidRPr="00C34A3D">
        <w:rPr>
          <w:rFonts w:ascii="Inter" w:hAnsi="Inter"/>
          <w:sz w:val="21"/>
          <w:szCs w:val="21"/>
          <w:lang w:eastAsia="en-US"/>
        </w:rPr>
        <w:t>že</w:t>
      </w:r>
      <w:r w:rsidRPr="00C34A3D">
        <w:rPr>
          <w:rFonts w:ascii="Inter" w:hAnsi="Inter"/>
          <w:spacing w:val="-7"/>
          <w:sz w:val="21"/>
          <w:szCs w:val="21"/>
          <w:lang w:eastAsia="en-US"/>
        </w:rPr>
        <w:t xml:space="preserve"> </w:t>
      </w:r>
      <w:r w:rsidRPr="00C34A3D">
        <w:rPr>
          <w:rFonts w:ascii="Inter" w:hAnsi="Inter"/>
          <w:sz w:val="21"/>
          <w:szCs w:val="21"/>
          <w:lang w:eastAsia="en-US"/>
        </w:rPr>
        <w:t>sa</w:t>
      </w:r>
      <w:r w:rsidRPr="00C34A3D">
        <w:rPr>
          <w:rFonts w:ascii="Inter" w:hAnsi="Inter"/>
          <w:spacing w:val="-6"/>
          <w:sz w:val="21"/>
          <w:szCs w:val="21"/>
          <w:lang w:eastAsia="en-US"/>
        </w:rPr>
        <w:t xml:space="preserve"> </w:t>
      </w:r>
      <w:r w:rsidRPr="00C34A3D">
        <w:rPr>
          <w:rFonts w:ascii="Inter" w:hAnsi="Inter"/>
          <w:sz w:val="21"/>
          <w:szCs w:val="21"/>
          <w:lang w:eastAsia="en-US"/>
        </w:rPr>
        <w:t>oboznámil</w:t>
      </w:r>
      <w:r w:rsidRPr="00C34A3D">
        <w:rPr>
          <w:rFonts w:ascii="Inter" w:hAnsi="Inter"/>
          <w:spacing w:val="-8"/>
          <w:sz w:val="21"/>
          <w:szCs w:val="21"/>
          <w:lang w:eastAsia="en-US"/>
        </w:rPr>
        <w:t xml:space="preserve"> </w:t>
      </w:r>
      <w:r w:rsidRPr="00C34A3D">
        <w:rPr>
          <w:rFonts w:ascii="Inter" w:hAnsi="Inter"/>
          <w:sz w:val="21"/>
          <w:szCs w:val="21"/>
          <w:lang w:eastAsia="en-US"/>
        </w:rPr>
        <w:t>v</w:t>
      </w:r>
      <w:r w:rsidRPr="00C34A3D">
        <w:rPr>
          <w:rFonts w:ascii="Inter" w:hAnsi="Inter"/>
          <w:spacing w:val="-9"/>
          <w:sz w:val="21"/>
          <w:szCs w:val="21"/>
          <w:lang w:eastAsia="en-US"/>
        </w:rPr>
        <w:t xml:space="preserve"> </w:t>
      </w:r>
      <w:r w:rsidRPr="00C34A3D">
        <w:rPr>
          <w:rFonts w:ascii="Inter" w:hAnsi="Inter"/>
          <w:sz w:val="21"/>
          <w:szCs w:val="21"/>
          <w:lang w:eastAsia="en-US"/>
        </w:rPr>
        <w:t>celom</w:t>
      </w:r>
      <w:r w:rsidRPr="00C34A3D">
        <w:rPr>
          <w:rFonts w:ascii="Inter" w:hAnsi="Inter"/>
          <w:spacing w:val="-8"/>
          <w:sz w:val="21"/>
          <w:szCs w:val="21"/>
          <w:lang w:eastAsia="en-US"/>
        </w:rPr>
        <w:t xml:space="preserve"> </w:t>
      </w:r>
      <w:r w:rsidRPr="00C34A3D">
        <w:rPr>
          <w:rFonts w:ascii="Inter" w:hAnsi="Inter"/>
          <w:sz w:val="21"/>
          <w:szCs w:val="21"/>
          <w:lang w:eastAsia="en-US"/>
        </w:rPr>
        <w:t>rozsahu</w:t>
      </w:r>
      <w:r w:rsidRPr="00C34A3D">
        <w:rPr>
          <w:rFonts w:ascii="Inter" w:hAnsi="Inter"/>
          <w:spacing w:val="-8"/>
          <w:sz w:val="21"/>
          <w:szCs w:val="21"/>
          <w:lang w:eastAsia="en-US"/>
        </w:rPr>
        <w:t xml:space="preserve"> </w:t>
      </w:r>
      <w:r w:rsidRPr="00C34A3D">
        <w:rPr>
          <w:rFonts w:ascii="Inter" w:hAnsi="Inter"/>
          <w:sz w:val="21"/>
          <w:szCs w:val="21"/>
          <w:lang w:eastAsia="en-US"/>
        </w:rPr>
        <w:t>s</w:t>
      </w:r>
      <w:r w:rsidRPr="00C34A3D">
        <w:rPr>
          <w:rFonts w:ascii="Inter" w:hAnsi="Inter"/>
          <w:spacing w:val="-7"/>
          <w:sz w:val="21"/>
          <w:szCs w:val="21"/>
          <w:lang w:eastAsia="en-US"/>
        </w:rPr>
        <w:t xml:space="preserve"> </w:t>
      </w:r>
      <w:r w:rsidRPr="00C34A3D">
        <w:rPr>
          <w:rFonts w:ascii="Inter" w:hAnsi="Inter"/>
          <w:sz w:val="21"/>
          <w:szCs w:val="21"/>
          <w:lang w:eastAsia="en-US"/>
        </w:rPr>
        <w:t>obsahom</w:t>
      </w:r>
      <w:r w:rsidRPr="00C34A3D">
        <w:rPr>
          <w:rFonts w:ascii="Inter" w:hAnsi="Inter"/>
          <w:spacing w:val="-8"/>
          <w:sz w:val="21"/>
          <w:szCs w:val="21"/>
          <w:lang w:eastAsia="en-US"/>
        </w:rPr>
        <w:t xml:space="preserve"> </w:t>
      </w:r>
      <w:r w:rsidRPr="00C34A3D">
        <w:rPr>
          <w:rFonts w:ascii="Inter" w:hAnsi="Inter"/>
          <w:sz w:val="21"/>
          <w:szCs w:val="21"/>
          <w:lang w:eastAsia="en-US"/>
        </w:rPr>
        <w:t>Rámcovej</w:t>
      </w:r>
      <w:r w:rsidRPr="00C34A3D">
        <w:rPr>
          <w:rFonts w:ascii="Inter" w:hAnsi="Inter"/>
          <w:spacing w:val="-8"/>
          <w:sz w:val="21"/>
          <w:szCs w:val="21"/>
          <w:lang w:eastAsia="en-US"/>
        </w:rPr>
        <w:t xml:space="preserve"> </w:t>
      </w:r>
      <w:r w:rsidRPr="00C34A3D">
        <w:rPr>
          <w:rFonts w:ascii="Inter" w:hAnsi="Inter"/>
          <w:sz w:val="21"/>
          <w:szCs w:val="21"/>
          <w:lang w:eastAsia="en-US"/>
        </w:rPr>
        <w:t>dohody</w:t>
      </w:r>
      <w:r w:rsidRPr="00C34A3D">
        <w:rPr>
          <w:rFonts w:ascii="Inter" w:hAnsi="Inter"/>
          <w:spacing w:val="-52"/>
          <w:sz w:val="21"/>
          <w:szCs w:val="21"/>
          <w:lang w:eastAsia="en-US"/>
        </w:rPr>
        <w:t xml:space="preserve"> </w:t>
      </w:r>
      <w:r w:rsidRPr="00C34A3D">
        <w:rPr>
          <w:rFonts w:ascii="Inter" w:hAnsi="Inter"/>
          <w:spacing w:val="-1"/>
          <w:sz w:val="21"/>
          <w:szCs w:val="21"/>
          <w:lang w:eastAsia="en-US"/>
        </w:rPr>
        <w:t>na bezhotovostný nákup pohonných hmôt prostredníctvom palivových kariet č. MAGTS XXXXXXX</w:t>
      </w:r>
      <w:r w:rsidRPr="00C34A3D">
        <w:rPr>
          <w:rFonts w:ascii="Inter" w:hAnsi="Inter"/>
          <w:spacing w:val="-12"/>
          <w:sz w:val="21"/>
          <w:szCs w:val="21"/>
          <w:lang w:eastAsia="en-US"/>
        </w:rPr>
        <w:t xml:space="preserve"> </w:t>
      </w:r>
      <w:r w:rsidRPr="00C34A3D">
        <w:rPr>
          <w:rFonts w:ascii="Inter" w:hAnsi="Inter"/>
          <w:sz w:val="21"/>
          <w:szCs w:val="21"/>
          <w:lang w:eastAsia="en-US"/>
        </w:rPr>
        <w:t>(ďalej</w:t>
      </w:r>
      <w:r w:rsidRPr="00C34A3D">
        <w:rPr>
          <w:rFonts w:ascii="Inter" w:hAnsi="Inter"/>
          <w:spacing w:val="-13"/>
          <w:sz w:val="21"/>
          <w:szCs w:val="21"/>
          <w:lang w:eastAsia="en-US"/>
        </w:rPr>
        <w:t xml:space="preserve"> </w:t>
      </w:r>
      <w:r w:rsidRPr="00C34A3D">
        <w:rPr>
          <w:rFonts w:ascii="Inter" w:hAnsi="Inter"/>
          <w:sz w:val="21"/>
          <w:szCs w:val="21"/>
          <w:lang w:eastAsia="en-US"/>
        </w:rPr>
        <w:t>len</w:t>
      </w:r>
      <w:r w:rsidRPr="00C34A3D">
        <w:rPr>
          <w:rFonts w:ascii="Inter" w:hAnsi="Inter"/>
          <w:spacing w:val="-11"/>
          <w:sz w:val="21"/>
          <w:szCs w:val="21"/>
          <w:lang w:eastAsia="en-US"/>
        </w:rPr>
        <w:t xml:space="preserve"> </w:t>
      </w:r>
      <w:r w:rsidRPr="00C34A3D">
        <w:rPr>
          <w:rFonts w:ascii="Inter" w:hAnsi="Inter"/>
          <w:sz w:val="21"/>
          <w:szCs w:val="21"/>
          <w:lang w:eastAsia="en-US"/>
        </w:rPr>
        <w:t>„</w:t>
      </w:r>
      <w:r w:rsidRPr="00C34A3D">
        <w:rPr>
          <w:rFonts w:ascii="Inter" w:hAnsi="Inter"/>
          <w:b/>
          <w:sz w:val="21"/>
          <w:szCs w:val="21"/>
          <w:lang w:eastAsia="en-US"/>
        </w:rPr>
        <w:t>rámcová dohoda</w:t>
      </w:r>
      <w:r w:rsidRPr="00C34A3D">
        <w:rPr>
          <w:rFonts w:ascii="Inter" w:hAnsi="Inter"/>
          <w:sz w:val="21"/>
          <w:szCs w:val="21"/>
          <w:lang w:eastAsia="en-US"/>
        </w:rPr>
        <w:t>“),</w:t>
      </w:r>
      <w:r w:rsidRPr="00C34A3D">
        <w:rPr>
          <w:rFonts w:ascii="Inter" w:hAnsi="Inter"/>
          <w:spacing w:val="-13"/>
          <w:sz w:val="21"/>
          <w:szCs w:val="21"/>
          <w:lang w:eastAsia="en-US"/>
        </w:rPr>
        <w:t xml:space="preserve"> </w:t>
      </w:r>
      <w:r w:rsidRPr="00C34A3D">
        <w:rPr>
          <w:rFonts w:ascii="Inter" w:hAnsi="Inter"/>
          <w:sz w:val="21"/>
          <w:szCs w:val="21"/>
          <w:lang w:eastAsia="en-US"/>
        </w:rPr>
        <w:t>uzatvorenej</w:t>
      </w:r>
      <w:r w:rsidRPr="00C34A3D">
        <w:rPr>
          <w:rFonts w:ascii="Inter" w:hAnsi="Inter"/>
          <w:spacing w:val="-11"/>
          <w:sz w:val="21"/>
          <w:szCs w:val="21"/>
          <w:lang w:eastAsia="en-US"/>
        </w:rPr>
        <w:t xml:space="preserve"> </w:t>
      </w:r>
      <w:r w:rsidRPr="00C34A3D">
        <w:rPr>
          <w:rFonts w:ascii="Inter" w:hAnsi="Inter"/>
          <w:sz w:val="21"/>
          <w:szCs w:val="21"/>
          <w:lang w:eastAsia="en-US"/>
        </w:rPr>
        <w:t>dňa</w:t>
      </w:r>
      <w:r w:rsidRPr="00C34A3D">
        <w:rPr>
          <w:rFonts w:ascii="Inter" w:hAnsi="Inter"/>
          <w:spacing w:val="-10"/>
          <w:sz w:val="21"/>
          <w:szCs w:val="21"/>
          <w:lang w:eastAsia="en-US"/>
        </w:rPr>
        <w:t xml:space="preserve"> </w:t>
      </w:r>
      <w:r w:rsidRPr="00C34A3D">
        <w:rPr>
          <w:rFonts w:ascii="Inter" w:hAnsi="Inter"/>
          <w:sz w:val="21"/>
          <w:szCs w:val="21"/>
          <w:highlight w:val="yellow"/>
          <w:lang w:eastAsia="en-US"/>
        </w:rPr>
        <w:t>..................</w:t>
      </w:r>
      <w:r w:rsidRPr="00C34A3D">
        <w:rPr>
          <w:rFonts w:ascii="Inter" w:hAnsi="Inter"/>
          <w:spacing w:val="-13"/>
          <w:sz w:val="21"/>
          <w:szCs w:val="21"/>
          <w:lang w:eastAsia="en-US"/>
        </w:rPr>
        <w:t xml:space="preserve"> </w:t>
      </w:r>
      <w:r w:rsidRPr="00C34A3D">
        <w:rPr>
          <w:rFonts w:ascii="Inter" w:hAnsi="Inter"/>
          <w:sz w:val="21"/>
          <w:szCs w:val="21"/>
          <w:lang w:eastAsia="en-US"/>
        </w:rPr>
        <w:t>medzi</w:t>
      </w:r>
      <w:r w:rsidRPr="00C34A3D">
        <w:rPr>
          <w:rFonts w:ascii="Inter" w:hAnsi="Inter"/>
          <w:spacing w:val="-11"/>
          <w:sz w:val="21"/>
          <w:szCs w:val="21"/>
          <w:lang w:eastAsia="en-US"/>
        </w:rPr>
        <w:t xml:space="preserve"> </w:t>
      </w:r>
      <w:r w:rsidRPr="00C34A3D">
        <w:rPr>
          <w:rFonts w:ascii="Inter" w:hAnsi="Inter"/>
          <w:sz w:val="21"/>
          <w:szCs w:val="21"/>
          <w:lang w:eastAsia="en-US"/>
        </w:rPr>
        <w:t>Objednávateľom,</w:t>
      </w:r>
      <w:r w:rsidRPr="00C34A3D">
        <w:rPr>
          <w:rFonts w:ascii="Inter" w:hAnsi="Inter"/>
          <w:spacing w:val="-13"/>
          <w:sz w:val="21"/>
          <w:szCs w:val="21"/>
          <w:lang w:eastAsia="en-US"/>
        </w:rPr>
        <w:t xml:space="preserve"> </w:t>
      </w:r>
      <w:r w:rsidRPr="00C34A3D">
        <w:rPr>
          <w:rFonts w:ascii="Inter" w:hAnsi="Inter"/>
          <w:sz w:val="21"/>
          <w:szCs w:val="21"/>
          <w:lang w:eastAsia="en-US"/>
        </w:rPr>
        <w:t>t. j.</w:t>
      </w:r>
      <w:r w:rsidRPr="00C34A3D">
        <w:rPr>
          <w:rFonts w:ascii="Inter" w:hAnsi="Inter"/>
          <w:spacing w:val="-13"/>
          <w:sz w:val="21"/>
          <w:szCs w:val="21"/>
          <w:lang w:eastAsia="en-US"/>
        </w:rPr>
        <w:t xml:space="preserve"> </w:t>
      </w:r>
      <w:r w:rsidRPr="00C34A3D">
        <w:rPr>
          <w:rFonts w:ascii="Inter" w:hAnsi="Inter"/>
          <w:sz w:val="21"/>
          <w:szCs w:val="21"/>
          <w:lang w:eastAsia="en-US"/>
        </w:rPr>
        <w:t xml:space="preserve">Hlavné </w:t>
      </w:r>
      <w:r w:rsidRPr="00C34A3D">
        <w:rPr>
          <w:rFonts w:ascii="Inter" w:hAnsi="Inter"/>
          <w:spacing w:val="-53"/>
          <w:sz w:val="21"/>
          <w:szCs w:val="21"/>
          <w:lang w:eastAsia="en-US"/>
        </w:rPr>
        <w:t xml:space="preserve"> </w:t>
      </w:r>
      <w:r w:rsidRPr="00C34A3D">
        <w:rPr>
          <w:rFonts w:ascii="Inter" w:hAnsi="Inter"/>
          <w:sz w:val="21"/>
          <w:szCs w:val="21"/>
          <w:lang w:eastAsia="en-US"/>
        </w:rPr>
        <w:t>mesto</w:t>
      </w:r>
      <w:r w:rsidRPr="00C34A3D">
        <w:rPr>
          <w:rFonts w:ascii="Inter" w:hAnsi="Inter"/>
          <w:spacing w:val="-6"/>
          <w:sz w:val="21"/>
          <w:szCs w:val="21"/>
          <w:lang w:eastAsia="en-US"/>
        </w:rPr>
        <w:t xml:space="preserve"> </w:t>
      </w:r>
      <w:r w:rsidRPr="00C34A3D">
        <w:rPr>
          <w:rFonts w:ascii="Inter" w:hAnsi="Inter"/>
          <w:sz w:val="21"/>
          <w:szCs w:val="21"/>
          <w:lang w:eastAsia="en-US"/>
        </w:rPr>
        <w:t>Slovenskej</w:t>
      </w:r>
      <w:r w:rsidRPr="00C34A3D">
        <w:rPr>
          <w:rFonts w:ascii="Inter" w:hAnsi="Inter"/>
          <w:spacing w:val="-7"/>
          <w:sz w:val="21"/>
          <w:szCs w:val="21"/>
          <w:lang w:eastAsia="en-US"/>
        </w:rPr>
        <w:t xml:space="preserve"> </w:t>
      </w:r>
      <w:r w:rsidRPr="00C34A3D">
        <w:rPr>
          <w:rFonts w:ascii="Inter" w:hAnsi="Inter"/>
          <w:sz w:val="21"/>
          <w:szCs w:val="21"/>
          <w:lang w:eastAsia="en-US"/>
        </w:rPr>
        <w:t>republiky</w:t>
      </w:r>
      <w:r w:rsidRPr="00C34A3D">
        <w:rPr>
          <w:rFonts w:ascii="Inter" w:hAnsi="Inter"/>
          <w:spacing w:val="-8"/>
          <w:sz w:val="21"/>
          <w:szCs w:val="21"/>
          <w:lang w:eastAsia="en-US"/>
        </w:rPr>
        <w:t xml:space="preserve"> </w:t>
      </w:r>
      <w:r w:rsidRPr="00C34A3D">
        <w:rPr>
          <w:rFonts w:ascii="Inter" w:hAnsi="Inter"/>
          <w:sz w:val="21"/>
          <w:szCs w:val="21"/>
          <w:lang w:eastAsia="en-US"/>
        </w:rPr>
        <w:t>Bratislava,</w:t>
      </w:r>
      <w:r w:rsidRPr="00C34A3D">
        <w:rPr>
          <w:rFonts w:ascii="Inter" w:hAnsi="Inter"/>
          <w:spacing w:val="-6"/>
          <w:sz w:val="21"/>
          <w:szCs w:val="21"/>
          <w:lang w:eastAsia="en-US"/>
        </w:rPr>
        <w:t xml:space="preserve"> </w:t>
      </w:r>
      <w:r w:rsidRPr="00C34A3D">
        <w:rPr>
          <w:rFonts w:ascii="Inter" w:hAnsi="Inter"/>
          <w:sz w:val="21"/>
          <w:szCs w:val="21"/>
          <w:lang w:eastAsia="en-US"/>
        </w:rPr>
        <w:t>so</w:t>
      </w:r>
      <w:r w:rsidRPr="00C34A3D">
        <w:rPr>
          <w:rFonts w:ascii="Inter" w:hAnsi="Inter"/>
          <w:spacing w:val="-8"/>
          <w:sz w:val="21"/>
          <w:szCs w:val="21"/>
          <w:lang w:eastAsia="en-US"/>
        </w:rPr>
        <w:t xml:space="preserve"> </w:t>
      </w:r>
      <w:r w:rsidRPr="00C34A3D">
        <w:rPr>
          <w:rFonts w:ascii="Inter" w:hAnsi="Inter"/>
          <w:sz w:val="21"/>
          <w:szCs w:val="21"/>
          <w:lang w:eastAsia="en-US"/>
        </w:rPr>
        <w:t>sídlom</w:t>
      </w:r>
      <w:r w:rsidRPr="00C34A3D">
        <w:rPr>
          <w:rFonts w:ascii="Inter" w:hAnsi="Inter"/>
          <w:spacing w:val="-5"/>
          <w:sz w:val="21"/>
          <w:szCs w:val="21"/>
          <w:lang w:eastAsia="en-US"/>
        </w:rPr>
        <w:t xml:space="preserve"> </w:t>
      </w:r>
      <w:r w:rsidRPr="00C34A3D">
        <w:rPr>
          <w:rFonts w:ascii="Inter" w:hAnsi="Inter"/>
          <w:sz w:val="21"/>
          <w:szCs w:val="21"/>
          <w:lang w:eastAsia="en-US"/>
        </w:rPr>
        <w:t>Primaciálne</w:t>
      </w:r>
      <w:r w:rsidRPr="00C34A3D">
        <w:rPr>
          <w:rFonts w:ascii="Inter" w:hAnsi="Inter"/>
          <w:spacing w:val="-6"/>
          <w:sz w:val="21"/>
          <w:szCs w:val="21"/>
          <w:lang w:eastAsia="en-US"/>
        </w:rPr>
        <w:t xml:space="preserve"> </w:t>
      </w:r>
      <w:r w:rsidRPr="00C34A3D">
        <w:rPr>
          <w:rFonts w:ascii="Inter" w:hAnsi="Inter"/>
          <w:sz w:val="21"/>
          <w:szCs w:val="21"/>
          <w:lang w:eastAsia="en-US"/>
        </w:rPr>
        <w:t>nám.</w:t>
      </w:r>
      <w:r w:rsidRPr="00C34A3D">
        <w:rPr>
          <w:rFonts w:ascii="Inter" w:hAnsi="Inter"/>
          <w:spacing w:val="-6"/>
          <w:sz w:val="21"/>
          <w:szCs w:val="21"/>
          <w:lang w:eastAsia="en-US"/>
        </w:rPr>
        <w:t xml:space="preserve"> </w:t>
      </w:r>
      <w:r w:rsidRPr="00C34A3D">
        <w:rPr>
          <w:rFonts w:ascii="Inter" w:hAnsi="Inter"/>
          <w:sz w:val="21"/>
          <w:szCs w:val="21"/>
          <w:lang w:eastAsia="en-US"/>
        </w:rPr>
        <w:t>1,</w:t>
      </w:r>
      <w:r w:rsidRPr="00C34A3D">
        <w:rPr>
          <w:rFonts w:ascii="Inter" w:hAnsi="Inter"/>
          <w:spacing w:val="-5"/>
          <w:sz w:val="21"/>
          <w:szCs w:val="21"/>
          <w:lang w:eastAsia="en-US"/>
        </w:rPr>
        <w:t xml:space="preserve"> </w:t>
      </w:r>
      <w:r w:rsidRPr="00C34A3D">
        <w:rPr>
          <w:rFonts w:ascii="Inter" w:hAnsi="Inter"/>
          <w:sz w:val="21"/>
          <w:szCs w:val="21"/>
          <w:lang w:eastAsia="en-US"/>
        </w:rPr>
        <w:t>814</w:t>
      </w:r>
      <w:r w:rsidRPr="00C34A3D">
        <w:rPr>
          <w:rFonts w:ascii="Inter" w:hAnsi="Inter"/>
          <w:spacing w:val="-6"/>
          <w:sz w:val="21"/>
          <w:szCs w:val="21"/>
          <w:lang w:eastAsia="en-US"/>
        </w:rPr>
        <w:t xml:space="preserve"> </w:t>
      </w:r>
      <w:r w:rsidRPr="00C34A3D">
        <w:rPr>
          <w:rFonts w:ascii="Inter" w:hAnsi="Inter"/>
          <w:sz w:val="21"/>
          <w:szCs w:val="21"/>
          <w:lang w:eastAsia="en-US"/>
        </w:rPr>
        <w:t>99</w:t>
      </w:r>
      <w:r w:rsidRPr="00C34A3D">
        <w:rPr>
          <w:rFonts w:ascii="Inter" w:hAnsi="Inter"/>
          <w:spacing w:val="-6"/>
          <w:sz w:val="21"/>
          <w:szCs w:val="21"/>
          <w:lang w:eastAsia="en-US"/>
        </w:rPr>
        <w:t xml:space="preserve"> </w:t>
      </w:r>
      <w:r w:rsidRPr="00C34A3D">
        <w:rPr>
          <w:rFonts w:ascii="Inter" w:hAnsi="Inter"/>
          <w:sz w:val="21"/>
          <w:szCs w:val="21"/>
          <w:lang w:eastAsia="en-US"/>
        </w:rPr>
        <w:t>Bratislava</w:t>
      </w:r>
      <w:r w:rsidRPr="00C34A3D">
        <w:rPr>
          <w:rFonts w:ascii="Inter" w:hAnsi="Inter"/>
          <w:spacing w:val="-6"/>
          <w:sz w:val="21"/>
          <w:szCs w:val="21"/>
          <w:lang w:eastAsia="en-US"/>
        </w:rPr>
        <w:t xml:space="preserve"> </w:t>
      </w:r>
      <w:r w:rsidRPr="00C34A3D">
        <w:rPr>
          <w:rFonts w:ascii="Inter" w:hAnsi="Inter"/>
          <w:sz w:val="21"/>
          <w:szCs w:val="21"/>
          <w:lang w:eastAsia="en-US"/>
        </w:rPr>
        <w:t>1, IČO: 00 603 481</w:t>
      </w:r>
      <w:r w:rsidRPr="00C34A3D">
        <w:rPr>
          <w:rFonts w:ascii="Inter" w:hAnsi="Inter"/>
          <w:spacing w:val="-6"/>
          <w:sz w:val="21"/>
          <w:szCs w:val="21"/>
          <w:lang w:eastAsia="en-US"/>
        </w:rPr>
        <w:t xml:space="preserve"> </w:t>
      </w:r>
      <w:r w:rsidRPr="00C34A3D">
        <w:rPr>
          <w:rFonts w:ascii="Inter" w:hAnsi="Inter"/>
          <w:sz w:val="21"/>
          <w:szCs w:val="21"/>
          <w:lang w:eastAsia="en-US"/>
        </w:rPr>
        <w:t xml:space="preserve">(ďalej </w:t>
      </w:r>
      <w:r w:rsidRPr="00C34A3D">
        <w:rPr>
          <w:rFonts w:ascii="Inter" w:hAnsi="Inter"/>
          <w:spacing w:val="-53"/>
          <w:sz w:val="21"/>
          <w:szCs w:val="21"/>
          <w:lang w:eastAsia="en-US"/>
        </w:rPr>
        <w:t xml:space="preserve"> </w:t>
      </w:r>
      <w:r w:rsidRPr="00C34A3D">
        <w:rPr>
          <w:rFonts w:ascii="Inter" w:hAnsi="Inter"/>
          <w:sz w:val="21"/>
          <w:szCs w:val="21"/>
          <w:lang w:eastAsia="en-US"/>
        </w:rPr>
        <w:t>len</w:t>
      </w:r>
      <w:r w:rsidRPr="00C34A3D">
        <w:rPr>
          <w:rFonts w:ascii="Inter" w:hAnsi="Inter"/>
          <w:spacing w:val="-4"/>
          <w:sz w:val="21"/>
          <w:szCs w:val="21"/>
          <w:lang w:eastAsia="en-US"/>
        </w:rPr>
        <w:t xml:space="preserve"> </w:t>
      </w:r>
      <w:r w:rsidRPr="00C34A3D">
        <w:rPr>
          <w:rFonts w:ascii="Inter" w:hAnsi="Inter"/>
          <w:sz w:val="21"/>
          <w:szCs w:val="21"/>
          <w:lang w:eastAsia="en-US"/>
        </w:rPr>
        <w:t>„</w:t>
      </w:r>
      <w:r w:rsidRPr="00C34A3D">
        <w:rPr>
          <w:rFonts w:ascii="Inter" w:hAnsi="Inter"/>
          <w:b/>
          <w:sz w:val="21"/>
          <w:szCs w:val="21"/>
          <w:lang w:eastAsia="en-US"/>
        </w:rPr>
        <w:t>Objednávateľ</w:t>
      </w:r>
      <w:r w:rsidRPr="00C34A3D">
        <w:rPr>
          <w:rFonts w:ascii="Inter" w:hAnsi="Inter"/>
          <w:sz w:val="21"/>
          <w:szCs w:val="21"/>
          <w:lang w:eastAsia="en-US"/>
        </w:rPr>
        <w:t>“)</w:t>
      </w:r>
      <w:r w:rsidRPr="00C34A3D">
        <w:rPr>
          <w:rFonts w:ascii="Inter" w:hAnsi="Inter"/>
          <w:spacing w:val="-5"/>
          <w:sz w:val="21"/>
          <w:szCs w:val="21"/>
          <w:lang w:eastAsia="en-US"/>
        </w:rPr>
        <w:t xml:space="preserve"> </w:t>
      </w:r>
      <w:r w:rsidRPr="00C34A3D">
        <w:rPr>
          <w:rFonts w:ascii="Inter" w:hAnsi="Inter"/>
          <w:sz w:val="21"/>
          <w:szCs w:val="21"/>
          <w:lang w:eastAsia="en-US"/>
        </w:rPr>
        <w:t>a</w:t>
      </w:r>
      <w:r w:rsidRPr="00C34A3D">
        <w:rPr>
          <w:rFonts w:ascii="Inter" w:hAnsi="Inter"/>
          <w:spacing w:val="-3"/>
          <w:sz w:val="21"/>
          <w:szCs w:val="21"/>
          <w:lang w:eastAsia="en-US"/>
        </w:rPr>
        <w:t xml:space="preserve"> </w:t>
      </w:r>
      <w:r w:rsidRPr="00C34A3D">
        <w:rPr>
          <w:rFonts w:ascii="Inter" w:hAnsi="Inter"/>
          <w:sz w:val="21"/>
          <w:szCs w:val="21"/>
          <w:lang w:eastAsia="en-US"/>
        </w:rPr>
        <w:t>Dodávateľom.</w:t>
      </w:r>
    </w:p>
    <w:p w14:paraId="2A26EE5D" w14:textId="77777777" w:rsidR="00C34A3D" w:rsidRPr="00C34A3D" w:rsidRDefault="00C34A3D" w:rsidP="00C34A3D">
      <w:pPr>
        <w:widowControl w:val="0"/>
        <w:numPr>
          <w:ilvl w:val="0"/>
          <w:numId w:val="50"/>
        </w:numPr>
        <w:tabs>
          <w:tab w:val="left" w:pos="697"/>
        </w:tabs>
        <w:autoSpaceDE w:val="0"/>
        <w:autoSpaceDN w:val="0"/>
        <w:spacing w:after="120"/>
        <w:ind w:right="210" w:hanging="562"/>
        <w:jc w:val="both"/>
        <w:rPr>
          <w:rFonts w:ascii="Inter" w:hAnsi="Inter"/>
          <w:sz w:val="21"/>
          <w:szCs w:val="21"/>
          <w:lang w:eastAsia="en-US"/>
        </w:rPr>
      </w:pPr>
      <w:r w:rsidRPr="00C34A3D">
        <w:rPr>
          <w:rFonts w:ascii="Inter" w:hAnsi="Inter"/>
          <w:sz w:val="21"/>
          <w:szCs w:val="21"/>
          <w:lang w:eastAsia="en-US"/>
        </w:rPr>
        <w:t>Podpísaním tejto Dohody Pristupujúci objednávateľ pristupuje k rámcovej dohode uzavretej medzi Objednávateľom</w:t>
      </w:r>
      <w:r w:rsidRPr="00C34A3D">
        <w:rPr>
          <w:rFonts w:ascii="Inter" w:hAnsi="Inter"/>
          <w:spacing w:val="1"/>
          <w:sz w:val="21"/>
          <w:szCs w:val="21"/>
          <w:lang w:eastAsia="en-US"/>
        </w:rPr>
        <w:t xml:space="preserve"> </w:t>
      </w:r>
      <w:r w:rsidRPr="00C34A3D">
        <w:rPr>
          <w:rFonts w:ascii="Inter" w:hAnsi="Inter"/>
          <w:sz w:val="21"/>
          <w:szCs w:val="21"/>
          <w:lang w:eastAsia="en-US"/>
        </w:rPr>
        <w:t>a Dodávateľom.</w:t>
      </w:r>
    </w:p>
    <w:p w14:paraId="329338E2" w14:textId="77777777" w:rsidR="00C34A3D" w:rsidRPr="00C34A3D" w:rsidRDefault="00C34A3D" w:rsidP="00C34A3D">
      <w:pPr>
        <w:widowControl w:val="0"/>
        <w:numPr>
          <w:ilvl w:val="0"/>
          <w:numId w:val="50"/>
        </w:numPr>
        <w:tabs>
          <w:tab w:val="left" w:pos="696"/>
          <w:tab w:val="left" w:pos="697"/>
        </w:tabs>
        <w:autoSpaceDE w:val="0"/>
        <w:autoSpaceDN w:val="0"/>
        <w:spacing w:after="120"/>
        <w:ind w:right="207" w:hanging="562"/>
        <w:jc w:val="both"/>
        <w:rPr>
          <w:rFonts w:ascii="Inter" w:hAnsi="Inter"/>
          <w:sz w:val="21"/>
          <w:szCs w:val="21"/>
          <w:lang w:eastAsia="en-US"/>
        </w:rPr>
      </w:pPr>
      <w:r w:rsidRPr="00C34A3D">
        <w:rPr>
          <w:rFonts w:ascii="Inter" w:hAnsi="Inter"/>
          <w:sz w:val="21"/>
          <w:szCs w:val="21"/>
          <w:lang w:eastAsia="en-US"/>
        </w:rPr>
        <w:t>Pristupujúci</w:t>
      </w:r>
      <w:r w:rsidRPr="00C34A3D">
        <w:rPr>
          <w:rFonts w:ascii="Inter" w:hAnsi="Inter"/>
          <w:spacing w:val="2"/>
          <w:sz w:val="21"/>
          <w:szCs w:val="21"/>
          <w:lang w:eastAsia="en-US"/>
        </w:rPr>
        <w:t xml:space="preserve"> </w:t>
      </w:r>
      <w:r w:rsidRPr="00C34A3D">
        <w:rPr>
          <w:rFonts w:ascii="Inter" w:hAnsi="Inter"/>
          <w:sz w:val="21"/>
          <w:szCs w:val="21"/>
          <w:lang w:eastAsia="en-US"/>
        </w:rPr>
        <w:t>objednávateľ uzavretím</w:t>
      </w:r>
      <w:r w:rsidRPr="00C34A3D">
        <w:rPr>
          <w:rFonts w:ascii="Inter" w:hAnsi="Inter"/>
          <w:spacing w:val="2"/>
          <w:sz w:val="21"/>
          <w:szCs w:val="21"/>
          <w:lang w:eastAsia="en-US"/>
        </w:rPr>
        <w:t xml:space="preserve"> </w:t>
      </w:r>
      <w:r w:rsidRPr="00C34A3D">
        <w:rPr>
          <w:rFonts w:ascii="Inter" w:hAnsi="Inter"/>
          <w:sz w:val="21"/>
          <w:szCs w:val="21"/>
          <w:lang w:eastAsia="en-US"/>
        </w:rPr>
        <w:t>tejto</w:t>
      </w:r>
      <w:r w:rsidRPr="00C34A3D">
        <w:rPr>
          <w:rFonts w:ascii="Inter" w:hAnsi="Inter"/>
          <w:spacing w:val="1"/>
          <w:sz w:val="21"/>
          <w:szCs w:val="21"/>
          <w:lang w:eastAsia="en-US"/>
        </w:rPr>
        <w:t xml:space="preserve"> </w:t>
      </w:r>
      <w:r w:rsidRPr="00C34A3D">
        <w:rPr>
          <w:rFonts w:ascii="Inter" w:hAnsi="Inter"/>
          <w:sz w:val="21"/>
          <w:szCs w:val="21"/>
          <w:lang w:eastAsia="en-US"/>
        </w:rPr>
        <w:t>Dohody</w:t>
      </w:r>
      <w:r w:rsidRPr="00C34A3D">
        <w:rPr>
          <w:rFonts w:ascii="Inter" w:hAnsi="Inter"/>
          <w:spacing w:val="1"/>
          <w:sz w:val="21"/>
          <w:szCs w:val="21"/>
          <w:lang w:eastAsia="en-US"/>
        </w:rPr>
        <w:t xml:space="preserve"> </w:t>
      </w:r>
      <w:r w:rsidRPr="00C34A3D">
        <w:rPr>
          <w:rFonts w:ascii="Inter" w:hAnsi="Inter"/>
          <w:sz w:val="21"/>
          <w:szCs w:val="21"/>
          <w:lang w:eastAsia="en-US"/>
        </w:rPr>
        <w:t>nadobúda</w:t>
      </w:r>
      <w:r w:rsidRPr="00C34A3D">
        <w:rPr>
          <w:rFonts w:ascii="Inter" w:hAnsi="Inter"/>
          <w:spacing w:val="2"/>
          <w:sz w:val="21"/>
          <w:szCs w:val="21"/>
          <w:lang w:eastAsia="en-US"/>
        </w:rPr>
        <w:t xml:space="preserve"> </w:t>
      </w:r>
      <w:r w:rsidRPr="00C34A3D">
        <w:rPr>
          <w:rFonts w:ascii="Inter" w:hAnsi="Inter"/>
          <w:sz w:val="21"/>
          <w:szCs w:val="21"/>
          <w:lang w:eastAsia="en-US"/>
        </w:rPr>
        <w:t>tie</w:t>
      </w:r>
      <w:r w:rsidRPr="00C34A3D">
        <w:rPr>
          <w:rFonts w:ascii="Inter" w:hAnsi="Inter"/>
          <w:spacing w:val="2"/>
          <w:sz w:val="21"/>
          <w:szCs w:val="21"/>
          <w:lang w:eastAsia="en-US"/>
        </w:rPr>
        <w:t xml:space="preserve"> </w:t>
      </w:r>
      <w:r w:rsidRPr="00C34A3D">
        <w:rPr>
          <w:rFonts w:ascii="Inter" w:hAnsi="Inter"/>
          <w:sz w:val="21"/>
          <w:szCs w:val="21"/>
          <w:lang w:eastAsia="en-US"/>
        </w:rPr>
        <w:t>práva</w:t>
      </w:r>
      <w:r w:rsidRPr="00C34A3D">
        <w:rPr>
          <w:rFonts w:ascii="Inter" w:hAnsi="Inter"/>
          <w:spacing w:val="2"/>
          <w:sz w:val="21"/>
          <w:szCs w:val="21"/>
          <w:lang w:eastAsia="en-US"/>
        </w:rPr>
        <w:t xml:space="preserve"> </w:t>
      </w:r>
      <w:r w:rsidRPr="00C34A3D">
        <w:rPr>
          <w:rFonts w:ascii="Inter" w:hAnsi="Inter"/>
          <w:sz w:val="21"/>
          <w:szCs w:val="21"/>
          <w:lang w:eastAsia="en-US"/>
        </w:rPr>
        <w:t>a</w:t>
      </w:r>
      <w:r w:rsidRPr="00C34A3D">
        <w:rPr>
          <w:rFonts w:ascii="Inter" w:hAnsi="Inter"/>
          <w:spacing w:val="2"/>
          <w:sz w:val="21"/>
          <w:szCs w:val="21"/>
          <w:lang w:eastAsia="en-US"/>
        </w:rPr>
        <w:t xml:space="preserve"> </w:t>
      </w:r>
      <w:r w:rsidRPr="00C34A3D">
        <w:rPr>
          <w:rFonts w:ascii="Inter" w:hAnsi="Inter"/>
          <w:sz w:val="21"/>
          <w:szCs w:val="21"/>
          <w:lang w:eastAsia="en-US"/>
        </w:rPr>
        <w:t>povinnosti,</w:t>
      </w:r>
      <w:r w:rsidRPr="00C34A3D">
        <w:rPr>
          <w:rFonts w:ascii="Inter" w:hAnsi="Inter"/>
          <w:spacing w:val="1"/>
          <w:sz w:val="21"/>
          <w:szCs w:val="21"/>
          <w:lang w:eastAsia="en-US"/>
        </w:rPr>
        <w:t xml:space="preserve"> </w:t>
      </w:r>
      <w:r w:rsidRPr="00C34A3D">
        <w:rPr>
          <w:rFonts w:ascii="Inter" w:hAnsi="Inter"/>
          <w:sz w:val="21"/>
          <w:szCs w:val="21"/>
          <w:lang w:eastAsia="en-US"/>
        </w:rPr>
        <w:lastRenderedPageBreak/>
        <w:t>ktoré,</w:t>
      </w:r>
      <w:r w:rsidRPr="00C34A3D">
        <w:rPr>
          <w:rFonts w:ascii="Inter" w:hAnsi="Inter"/>
          <w:spacing w:val="1"/>
          <w:sz w:val="21"/>
          <w:szCs w:val="21"/>
          <w:lang w:eastAsia="en-US"/>
        </w:rPr>
        <w:t xml:space="preserve"> </w:t>
      </w:r>
      <w:r w:rsidRPr="00C34A3D">
        <w:rPr>
          <w:rFonts w:ascii="Inter" w:hAnsi="Inter"/>
          <w:sz w:val="21"/>
          <w:szCs w:val="21"/>
          <w:lang w:eastAsia="en-US"/>
        </w:rPr>
        <w:t>v</w:t>
      </w:r>
      <w:r w:rsidRPr="00C34A3D">
        <w:rPr>
          <w:rFonts w:ascii="Inter" w:hAnsi="Inter"/>
          <w:spacing w:val="-1"/>
          <w:sz w:val="21"/>
          <w:szCs w:val="21"/>
          <w:lang w:eastAsia="en-US"/>
        </w:rPr>
        <w:t> </w:t>
      </w:r>
      <w:r w:rsidRPr="00C34A3D">
        <w:rPr>
          <w:rFonts w:ascii="Inter" w:hAnsi="Inter"/>
          <w:sz w:val="21"/>
          <w:szCs w:val="21"/>
          <w:lang w:eastAsia="en-US"/>
        </w:rPr>
        <w:t>zmysle rámcovej dohody</w:t>
      </w:r>
      <w:r w:rsidRPr="00C34A3D">
        <w:rPr>
          <w:rFonts w:ascii="Inter" w:hAnsi="Inter"/>
          <w:spacing w:val="-2"/>
          <w:sz w:val="21"/>
          <w:szCs w:val="21"/>
          <w:lang w:eastAsia="en-US"/>
        </w:rPr>
        <w:t xml:space="preserve"> </w:t>
      </w:r>
      <w:r w:rsidRPr="00C34A3D">
        <w:rPr>
          <w:rFonts w:ascii="Inter" w:hAnsi="Inter"/>
          <w:sz w:val="21"/>
          <w:szCs w:val="21"/>
          <w:lang w:eastAsia="en-US"/>
        </w:rPr>
        <w:t>prislúchajú Objednávateľovi</w:t>
      </w:r>
      <w:r w:rsidRPr="00C34A3D">
        <w:rPr>
          <w:rFonts w:ascii="Inter" w:hAnsi="Inter"/>
          <w:spacing w:val="1"/>
          <w:sz w:val="21"/>
          <w:szCs w:val="21"/>
          <w:lang w:eastAsia="en-US"/>
        </w:rPr>
        <w:t xml:space="preserve"> </w:t>
      </w:r>
      <w:r w:rsidRPr="00C34A3D">
        <w:rPr>
          <w:rFonts w:ascii="Inter" w:hAnsi="Inter"/>
          <w:sz w:val="21"/>
          <w:szCs w:val="21"/>
          <w:lang w:eastAsia="en-US"/>
        </w:rPr>
        <w:t>okrem:</w:t>
      </w:r>
    </w:p>
    <w:p w14:paraId="54F9FA6F" w14:textId="77777777" w:rsidR="00C34A3D" w:rsidRPr="00C34A3D" w:rsidRDefault="00C34A3D" w:rsidP="00C34A3D">
      <w:pPr>
        <w:widowControl w:val="0"/>
        <w:numPr>
          <w:ilvl w:val="1"/>
          <w:numId w:val="50"/>
        </w:numPr>
        <w:tabs>
          <w:tab w:val="left" w:pos="1248"/>
          <w:tab w:val="left" w:pos="1249"/>
        </w:tabs>
        <w:autoSpaceDE w:val="0"/>
        <w:autoSpaceDN w:val="0"/>
        <w:spacing w:after="120"/>
        <w:ind w:left="1247"/>
        <w:contextualSpacing/>
        <w:jc w:val="both"/>
        <w:rPr>
          <w:rFonts w:ascii="Inter" w:hAnsi="Inter"/>
          <w:sz w:val="21"/>
          <w:szCs w:val="21"/>
          <w:lang w:eastAsia="en-US"/>
        </w:rPr>
      </w:pPr>
      <w:r w:rsidRPr="00C34A3D">
        <w:rPr>
          <w:rFonts w:ascii="Inter" w:hAnsi="Inter"/>
          <w:sz w:val="21"/>
          <w:szCs w:val="21"/>
          <w:lang w:eastAsia="en-US"/>
        </w:rPr>
        <w:t>ukončiť</w:t>
      </w:r>
      <w:r w:rsidRPr="00C34A3D">
        <w:rPr>
          <w:rFonts w:ascii="Inter" w:hAnsi="Inter"/>
          <w:spacing w:val="-2"/>
          <w:sz w:val="21"/>
          <w:szCs w:val="21"/>
          <w:lang w:eastAsia="en-US"/>
        </w:rPr>
        <w:t xml:space="preserve"> </w:t>
      </w:r>
      <w:r w:rsidRPr="00C34A3D">
        <w:rPr>
          <w:rFonts w:ascii="Inter" w:hAnsi="Inter"/>
          <w:sz w:val="21"/>
          <w:szCs w:val="21"/>
          <w:lang w:eastAsia="en-US"/>
        </w:rPr>
        <w:t>rámcovú dohodu</w:t>
      </w:r>
      <w:r w:rsidRPr="00C34A3D">
        <w:rPr>
          <w:rFonts w:ascii="Inter" w:hAnsi="Inter"/>
          <w:spacing w:val="-1"/>
          <w:sz w:val="21"/>
          <w:szCs w:val="21"/>
          <w:lang w:eastAsia="en-US"/>
        </w:rPr>
        <w:t xml:space="preserve"> </w:t>
      </w:r>
      <w:r w:rsidRPr="00C34A3D">
        <w:rPr>
          <w:rFonts w:ascii="Inter" w:hAnsi="Inter"/>
          <w:sz w:val="21"/>
          <w:szCs w:val="21"/>
          <w:lang w:eastAsia="en-US"/>
        </w:rPr>
        <w:t>spôsobom</w:t>
      </w:r>
      <w:r w:rsidRPr="00C34A3D">
        <w:rPr>
          <w:rFonts w:ascii="Inter" w:hAnsi="Inter"/>
          <w:spacing w:val="-2"/>
          <w:sz w:val="21"/>
          <w:szCs w:val="21"/>
          <w:lang w:eastAsia="en-US"/>
        </w:rPr>
        <w:t xml:space="preserve"> </w:t>
      </w:r>
      <w:r w:rsidRPr="00C34A3D">
        <w:rPr>
          <w:rFonts w:ascii="Inter" w:hAnsi="Inter"/>
          <w:sz w:val="21"/>
          <w:szCs w:val="21"/>
          <w:lang w:eastAsia="en-US"/>
        </w:rPr>
        <w:t>podľa</w:t>
      </w:r>
      <w:r w:rsidRPr="00C34A3D">
        <w:rPr>
          <w:rFonts w:ascii="Inter" w:hAnsi="Inter"/>
          <w:spacing w:val="-1"/>
          <w:sz w:val="21"/>
          <w:szCs w:val="21"/>
          <w:lang w:eastAsia="en-US"/>
        </w:rPr>
        <w:t xml:space="preserve"> </w:t>
      </w:r>
      <w:r w:rsidRPr="00C34A3D">
        <w:rPr>
          <w:rFonts w:ascii="Inter" w:hAnsi="Inter"/>
          <w:sz w:val="21"/>
          <w:szCs w:val="21"/>
          <w:lang w:eastAsia="en-US"/>
        </w:rPr>
        <w:t>čl. IX rámcovej dohody,</w:t>
      </w:r>
    </w:p>
    <w:p w14:paraId="15096758" w14:textId="77777777" w:rsidR="00C34A3D" w:rsidRPr="00C34A3D" w:rsidRDefault="00C34A3D" w:rsidP="00C34A3D">
      <w:pPr>
        <w:widowControl w:val="0"/>
        <w:numPr>
          <w:ilvl w:val="1"/>
          <w:numId w:val="50"/>
        </w:numPr>
        <w:tabs>
          <w:tab w:val="left" w:pos="1248"/>
          <w:tab w:val="left" w:pos="1249"/>
        </w:tabs>
        <w:autoSpaceDE w:val="0"/>
        <w:autoSpaceDN w:val="0"/>
        <w:spacing w:after="120"/>
        <w:ind w:left="1247"/>
        <w:contextualSpacing/>
        <w:jc w:val="both"/>
        <w:rPr>
          <w:rFonts w:ascii="Inter" w:hAnsi="Inter"/>
          <w:sz w:val="21"/>
          <w:szCs w:val="21"/>
          <w:lang w:eastAsia="en-US"/>
        </w:rPr>
      </w:pPr>
      <w:r w:rsidRPr="00C34A3D">
        <w:rPr>
          <w:rFonts w:ascii="Inter" w:hAnsi="Inter"/>
          <w:sz w:val="21"/>
          <w:szCs w:val="21"/>
          <w:lang w:eastAsia="en-US"/>
        </w:rPr>
        <w:t>meniť</w:t>
      </w:r>
      <w:r w:rsidRPr="00C34A3D">
        <w:rPr>
          <w:rFonts w:ascii="Inter" w:hAnsi="Inter"/>
          <w:spacing w:val="-2"/>
          <w:sz w:val="21"/>
          <w:szCs w:val="21"/>
          <w:lang w:eastAsia="en-US"/>
        </w:rPr>
        <w:t xml:space="preserve"> </w:t>
      </w:r>
      <w:r w:rsidRPr="00C34A3D">
        <w:rPr>
          <w:rFonts w:ascii="Inter" w:hAnsi="Inter"/>
          <w:sz w:val="21"/>
          <w:szCs w:val="21"/>
          <w:lang w:eastAsia="en-US"/>
        </w:rPr>
        <w:t>alebo</w:t>
      </w:r>
      <w:r w:rsidRPr="00C34A3D">
        <w:rPr>
          <w:rFonts w:ascii="Inter" w:hAnsi="Inter"/>
          <w:spacing w:val="-1"/>
          <w:sz w:val="21"/>
          <w:szCs w:val="21"/>
          <w:lang w:eastAsia="en-US"/>
        </w:rPr>
        <w:t xml:space="preserve"> </w:t>
      </w:r>
      <w:r w:rsidRPr="00C34A3D">
        <w:rPr>
          <w:rFonts w:ascii="Inter" w:hAnsi="Inter"/>
          <w:sz w:val="21"/>
          <w:szCs w:val="21"/>
          <w:lang w:eastAsia="en-US"/>
        </w:rPr>
        <w:t>dopĺňať</w:t>
      </w:r>
      <w:r w:rsidRPr="00C34A3D">
        <w:rPr>
          <w:rFonts w:ascii="Inter" w:hAnsi="Inter"/>
          <w:spacing w:val="-2"/>
          <w:sz w:val="21"/>
          <w:szCs w:val="21"/>
          <w:lang w:eastAsia="en-US"/>
        </w:rPr>
        <w:t xml:space="preserve"> </w:t>
      </w:r>
      <w:r w:rsidRPr="00C34A3D">
        <w:rPr>
          <w:rFonts w:ascii="Inter" w:hAnsi="Inter"/>
          <w:sz w:val="21"/>
          <w:szCs w:val="21"/>
          <w:lang w:eastAsia="en-US"/>
        </w:rPr>
        <w:t>rámcovú dohodu,</w:t>
      </w:r>
    </w:p>
    <w:p w14:paraId="24CE477A" w14:textId="77777777" w:rsidR="00C34A3D" w:rsidRPr="00C34A3D" w:rsidRDefault="00C34A3D" w:rsidP="00C34A3D">
      <w:pPr>
        <w:widowControl w:val="0"/>
        <w:numPr>
          <w:ilvl w:val="1"/>
          <w:numId w:val="50"/>
        </w:numPr>
        <w:tabs>
          <w:tab w:val="left" w:pos="1248"/>
          <w:tab w:val="left" w:pos="1249"/>
        </w:tabs>
        <w:autoSpaceDE w:val="0"/>
        <w:autoSpaceDN w:val="0"/>
        <w:spacing w:after="120"/>
        <w:jc w:val="both"/>
        <w:rPr>
          <w:rFonts w:ascii="Inter" w:hAnsi="Inter"/>
          <w:sz w:val="21"/>
          <w:szCs w:val="21"/>
          <w:lang w:eastAsia="en-US"/>
        </w:rPr>
      </w:pPr>
      <w:r w:rsidRPr="00C34A3D">
        <w:rPr>
          <w:rFonts w:ascii="Inter" w:hAnsi="Inter"/>
          <w:sz w:val="21"/>
          <w:szCs w:val="21"/>
          <w:lang w:eastAsia="en-US"/>
        </w:rPr>
        <w:t>vykonávať</w:t>
      </w:r>
      <w:r w:rsidRPr="00C34A3D">
        <w:rPr>
          <w:rFonts w:ascii="Inter" w:hAnsi="Inter"/>
          <w:spacing w:val="-2"/>
          <w:sz w:val="21"/>
          <w:szCs w:val="21"/>
          <w:lang w:eastAsia="en-US"/>
        </w:rPr>
        <w:t xml:space="preserve"> </w:t>
      </w:r>
      <w:r w:rsidRPr="00C34A3D">
        <w:rPr>
          <w:rFonts w:ascii="Inter" w:hAnsi="Inter"/>
          <w:sz w:val="21"/>
          <w:szCs w:val="21"/>
          <w:lang w:eastAsia="en-US"/>
        </w:rPr>
        <w:t>objednávky</w:t>
      </w:r>
      <w:r w:rsidRPr="00C34A3D">
        <w:rPr>
          <w:rFonts w:ascii="Inter" w:hAnsi="Inter"/>
          <w:spacing w:val="-1"/>
          <w:sz w:val="21"/>
          <w:szCs w:val="21"/>
          <w:lang w:eastAsia="en-US"/>
        </w:rPr>
        <w:t xml:space="preserve"> </w:t>
      </w:r>
      <w:r w:rsidRPr="00C34A3D">
        <w:rPr>
          <w:rFonts w:ascii="Inter" w:hAnsi="Inter"/>
          <w:sz w:val="21"/>
          <w:szCs w:val="21"/>
          <w:lang w:eastAsia="en-US"/>
        </w:rPr>
        <w:t>podľa</w:t>
      </w:r>
      <w:r w:rsidRPr="00C34A3D">
        <w:rPr>
          <w:rFonts w:ascii="Inter" w:hAnsi="Inter"/>
          <w:spacing w:val="-1"/>
          <w:sz w:val="21"/>
          <w:szCs w:val="21"/>
          <w:lang w:eastAsia="en-US"/>
        </w:rPr>
        <w:t xml:space="preserve"> </w:t>
      </w:r>
      <w:r w:rsidRPr="00C34A3D">
        <w:rPr>
          <w:rFonts w:ascii="Inter" w:hAnsi="Inter"/>
          <w:sz w:val="21"/>
          <w:szCs w:val="21"/>
          <w:lang w:eastAsia="en-US"/>
        </w:rPr>
        <w:t>rámcovej dohody</w:t>
      </w:r>
      <w:r w:rsidRPr="00C34A3D">
        <w:rPr>
          <w:rFonts w:ascii="Inter" w:hAnsi="Inter"/>
          <w:spacing w:val="-2"/>
          <w:sz w:val="21"/>
          <w:szCs w:val="21"/>
          <w:lang w:eastAsia="en-US"/>
        </w:rPr>
        <w:t xml:space="preserve"> </w:t>
      </w:r>
      <w:r w:rsidRPr="00C34A3D">
        <w:rPr>
          <w:rFonts w:ascii="Inter" w:hAnsi="Inter"/>
          <w:sz w:val="21"/>
          <w:szCs w:val="21"/>
          <w:lang w:eastAsia="en-US"/>
        </w:rPr>
        <w:t>v</w:t>
      </w:r>
      <w:r w:rsidRPr="00C34A3D">
        <w:rPr>
          <w:rFonts w:ascii="Inter" w:hAnsi="Inter"/>
          <w:spacing w:val="-1"/>
          <w:sz w:val="21"/>
          <w:szCs w:val="21"/>
          <w:lang w:eastAsia="en-US"/>
        </w:rPr>
        <w:t xml:space="preserve"> </w:t>
      </w:r>
      <w:r w:rsidRPr="00C34A3D">
        <w:rPr>
          <w:rFonts w:ascii="Inter" w:hAnsi="Inter"/>
          <w:sz w:val="21"/>
          <w:szCs w:val="21"/>
          <w:lang w:eastAsia="en-US"/>
        </w:rPr>
        <w:t>mene</w:t>
      </w:r>
      <w:r w:rsidRPr="00C34A3D">
        <w:rPr>
          <w:rFonts w:ascii="Inter" w:hAnsi="Inter"/>
          <w:spacing w:val="-1"/>
          <w:sz w:val="21"/>
          <w:szCs w:val="21"/>
          <w:lang w:eastAsia="en-US"/>
        </w:rPr>
        <w:t xml:space="preserve"> </w:t>
      </w:r>
      <w:r w:rsidRPr="00C34A3D">
        <w:rPr>
          <w:rFonts w:ascii="Inter" w:hAnsi="Inter"/>
          <w:sz w:val="21"/>
          <w:szCs w:val="21"/>
          <w:lang w:eastAsia="en-US"/>
        </w:rPr>
        <w:t>a</w:t>
      </w:r>
      <w:r w:rsidRPr="00C34A3D">
        <w:rPr>
          <w:rFonts w:ascii="Inter" w:hAnsi="Inter"/>
          <w:spacing w:val="-1"/>
          <w:sz w:val="21"/>
          <w:szCs w:val="21"/>
          <w:lang w:eastAsia="en-US"/>
        </w:rPr>
        <w:t xml:space="preserve"> </w:t>
      </w:r>
      <w:r w:rsidRPr="00C34A3D">
        <w:rPr>
          <w:rFonts w:ascii="Inter" w:hAnsi="Inter"/>
          <w:sz w:val="21"/>
          <w:szCs w:val="21"/>
          <w:lang w:eastAsia="en-US"/>
        </w:rPr>
        <w:t>na</w:t>
      </w:r>
      <w:r w:rsidRPr="00C34A3D">
        <w:rPr>
          <w:rFonts w:ascii="Inter" w:hAnsi="Inter"/>
          <w:spacing w:val="-1"/>
          <w:sz w:val="21"/>
          <w:szCs w:val="21"/>
          <w:lang w:eastAsia="en-US"/>
        </w:rPr>
        <w:t xml:space="preserve"> </w:t>
      </w:r>
      <w:r w:rsidRPr="00C34A3D">
        <w:rPr>
          <w:rFonts w:ascii="Inter" w:hAnsi="Inter"/>
          <w:sz w:val="21"/>
          <w:szCs w:val="21"/>
          <w:lang w:eastAsia="en-US"/>
        </w:rPr>
        <w:t>účet Objednávateľa.</w:t>
      </w:r>
    </w:p>
    <w:p w14:paraId="1898E91E" w14:textId="77777777" w:rsidR="00C34A3D" w:rsidRPr="00C34A3D" w:rsidRDefault="00C34A3D" w:rsidP="00C34A3D">
      <w:pPr>
        <w:widowControl w:val="0"/>
        <w:autoSpaceDE w:val="0"/>
        <w:autoSpaceDN w:val="0"/>
        <w:spacing w:after="120"/>
        <w:ind w:left="3402" w:right="3697" w:firstLine="567"/>
        <w:outlineLvl w:val="0"/>
        <w:rPr>
          <w:rFonts w:ascii="Inter" w:hAnsi="Inter"/>
          <w:b/>
          <w:bCs/>
          <w:sz w:val="21"/>
          <w:szCs w:val="21"/>
          <w:lang w:eastAsia="en-US"/>
        </w:rPr>
      </w:pPr>
      <w:r w:rsidRPr="00C34A3D">
        <w:rPr>
          <w:rFonts w:ascii="Inter" w:hAnsi="Inter"/>
          <w:b/>
          <w:bCs/>
          <w:sz w:val="21"/>
          <w:szCs w:val="21"/>
          <w:lang w:eastAsia="en-US"/>
        </w:rPr>
        <w:t>Článok II.</w:t>
      </w:r>
      <w:r w:rsidRPr="00C34A3D">
        <w:rPr>
          <w:rFonts w:ascii="Inter" w:hAnsi="Inter"/>
          <w:b/>
          <w:bCs/>
          <w:spacing w:val="1"/>
          <w:sz w:val="21"/>
          <w:szCs w:val="21"/>
          <w:lang w:eastAsia="en-US"/>
        </w:rPr>
        <w:t xml:space="preserve"> </w:t>
      </w:r>
      <w:r w:rsidRPr="00C34A3D">
        <w:rPr>
          <w:rFonts w:ascii="Inter" w:hAnsi="Inter"/>
          <w:b/>
          <w:bCs/>
          <w:sz w:val="21"/>
          <w:szCs w:val="21"/>
          <w:lang w:eastAsia="en-US"/>
        </w:rPr>
        <w:t>Osobitné</w:t>
      </w:r>
      <w:r w:rsidRPr="00C34A3D">
        <w:rPr>
          <w:rFonts w:ascii="Inter" w:hAnsi="Inter"/>
          <w:b/>
          <w:bCs/>
          <w:spacing w:val="-11"/>
          <w:sz w:val="21"/>
          <w:szCs w:val="21"/>
          <w:lang w:eastAsia="en-US"/>
        </w:rPr>
        <w:t xml:space="preserve"> </w:t>
      </w:r>
      <w:r w:rsidRPr="00C34A3D">
        <w:rPr>
          <w:rFonts w:ascii="Inter" w:hAnsi="Inter"/>
          <w:b/>
          <w:bCs/>
          <w:sz w:val="21"/>
          <w:szCs w:val="21"/>
          <w:lang w:eastAsia="en-US"/>
        </w:rPr>
        <w:t>ustanovenia</w:t>
      </w:r>
    </w:p>
    <w:p w14:paraId="3D33D68D" w14:textId="77777777" w:rsidR="00C34A3D" w:rsidRPr="00C34A3D" w:rsidRDefault="00C34A3D" w:rsidP="00C34A3D">
      <w:pPr>
        <w:widowControl w:val="0"/>
        <w:numPr>
          <w:ilvl w:val="0"/>
          <w:numId w:val="49"/>
        </w:numPr>
        <w:tabs>
          <w:tab w:val="left" w:pos="682"/>
          <w:tab w:val="left" w:pos="683"/>
        </w:tabs>
        <w:autoSpaceDE w:val="0"/>
        <w:autoSpaceDN w:val="0"/>
        <w:spacing w:after="120"/>
        <w:ind w:right="208"/>
        <w:jc w:val="both"/>
        <w:rPr>
          <w:rFonts w:ascii="Inter" w:hAnsi="Inter"/>
          <w:sz w:val="21"/>
          <w:szCs w:val="21"/>
          <w:lang w:eastAsia="en-US"/>
        </w:rPr>
      </w:pPr>
      <w:r w:rsidRPr="00C34A3D">
        <w:rPr>
          <w:rFonts w:ascii="Inter" w:hAnsi="Inter"/>
          <w:sz w:val="21"/>
          <w:szCs w:val="21"/>
          <w:lang w:eastAsia="en-US"/>
        </w:rPr>
        <w:t>Predpokladané množstvo plnenia,</w:t>
      </w:r>
      <w:r w:rsidRPr="00C34A3D">
        <w:rPr>
          <w:rFonts w:ascii="Inter" w:hAnsi="Inter"/>
          <w:spacing w:val="3"/>
          <w:sz w:val="21"/>
          <w:szCs w:val="21"/>
          <w:lang w:eastAsia="en-US"/>
        </w:rPr>
        <w:t xml:space="preserve"> </w:t>
      </w:r>
      <w:r w:rsidRPr="00C34A3D">
        <w:rPr>
          <w:rFonts w:ascii="Inter" w:hAnsi="Inter"/>
          <w:sz w:val="21"/>
          <w:szCs w:val="21"/>
          <w:lang w:eastAsia="en-US"/>
        </w:rPr>
        <w:t>ktoré</w:t>
      </w:r>
      <w:r w:rsidRPr="00C34A3D">
        <w:rPr>
          <w:rFonts w:ascii="Inter" w:hAnsi="Inter"/>
          <w:spacing w:val="3"/>
          <w:sz w:val="21"/>
          <w:szCs w:val="21"/>
          <w:lang w:eastAsia="en-US"/>
        </w:rPr>
        <w:t xml:space="preserve"> </w:t>
      </w:r>
      <w:r w:rsidRPr="00C34A3D">
        <w:rPr>
          <w:rFonts w:ascii="Inter" w:hAnsi="Inter"/>
          <w:sz w:val="21"/>
          <w:szCs w:val="21"/>
          <w:lang w:eastAsia="en-US"/>
        </w:rPr>
        <w:t>si</w:t>
      </w:r>
      <w:r w:rsidRPr="00C34A3D">
        <w:rPr>
          <w:rFonts w:ascii="Inter" w:hAnsi="Inter"/>
          <w:spacing w:val="4"/>
          <w:sz w:val="21"/>
          <w:szCs w:val="21"/>
          <w:lang w:eastAsia="en-US"/>
        </w:rPr>
        <w:t xml:space="preserve"> </w:t>
      </w:r>
      <w:r w:rsidRPr="00C34A3D">
        <w:rPr>
          <w:rFonts w:ascii="Inter" w:hAnsi="Inter"/>
          <w:sz w:val="21"/>
          <w:szCs w:val="21"/>
          <w:lang w:eastAsia="en-US"/>
        </w:rPr>
        <w:t>je</w:t>
      </w:r>
      <w:r w:rsidRPr="00C34A3D">
        <w:rPr>
          <w:rFonts w:ascii="Inter" w:hAnsi="Inter"/>
          <w:spacing w:val="6"/>
          <w:sz w:val="21"/>
          <w:szCs w:val="21"/>
          <w:lang w:eastAsia="en-US"/>
        </w:rPr>
        <w:t xml:space="preserve"> </w:t>
      </w:r>
      <w:r w:rsidRPr="00C34A3D">
        <w:rPr>
          <w:rFonts w:ascii="Inter" w:hAnsi="Inter"/>
          <w:sz w:val="21"/>
          <w:szCs w:val="21"/>
          <w:lang w:eastAsia="en-US"/>
        </w:rPr>
        <w:t>Pristupujúci</w:t>
      </w:r>
      <w:r w:rsidRPr="00C34A3D">
        <w:rPr>
          <w:rFonts w:ascii="Inter" w:hAnsi="Inter"/>
          <w:spacing w:val="4"/>
          <w:sz w:val="21"/>
          <w:szCs w:val="21"/>
          <w:lang w:eastAsia="en-US"/>
        </w:rPr>
        <w:t xml:space="preserve"> </w:t>
      </w:r>
      <w:r w:rsidRPr="00C34A3D">
        <w:rPr>
          <w:rFonts w:ascii="Inter" w:hAnsi="Inter"/>
          <w:sz w:val="21"/>
          <w:szCs w:val="21"/>
          <w:lang w:eastAsia="en-US"/>
        </w:rPr>
        <w:t>objednávateľ</w:t>
      </w:r>
      <w:r w:rsidRPr="00C34A3D">
        <w:rPr>
          <w:rFonts w:ascii="Inter" w:hAnsi="Inter"/>
          <w:spacing w:val="-52"/>
          <w:sz w:val="21"/>
          <w:szCs w:val="21"/>
          <w:lang w:eastAsia="en-US"/>
        </w:rPr>
        <w:t xml:space="preserve">    </w:t>
      </w:r>
      <w:r w:rsidRPr="00C34A3D">
        <w:rPr>
          <w:rFonts w:ascii="Inter" w:hAnsi="Inter"/>
          <w:sz w:val="21"/>
          <w:szCs w:val="21"/>
          <w:lang w:eastAsia="en-US"/>
        </w:rPr>
        <w:t>oprávnený</w:t>
      </w:r>
      <w:r w:rsidRPr="00C34A3D">
        <w:rPr>
          <w:rFonts w:ascii="Inter" w:hAnsi="Inter"/>
          <w:spacing w:val="-1"/>
          <w:sz w:val="21"/>
          <w:szCs w:val="21"/>
          <w:lang w:eastAsia="en-US"/>
        </w:rPr>
        <w:t xml:space="preserve"> </w:t>
      </w:r>
      <w:r w:rsidRPr="00C34A3D">
        <w:rPr>
          <w:rFonts w:ascii="Inter" w:hAnsi="Inter"/>
          <w:sz w:val="21"/>
          <w:szCs w:val="21"/>
          <w:lang w:eastAsia="en-US"/>
        </w:rPr>
        <w:t>objednať</w:t>
      </w:r>
      <w:r w:rsidRPr="00C34A3D">
        <w:rPr>
          <w:rFonts w:ascii="Inter" w:hAnsi="Inter"/>
          <w:spacing w:val="-2"/>
          <w:sz w:val="21"/>
          <w:szCs w:val="21"/>
          <w:lang w:eastAsia="en-US"/>
        </w:rPr>
        <w:t xml:space="preserve"> </w:t>
      </w:r>
      <w:r w:rsidRPr="00C34A3D">
        <w:rPr>
          <w:rFonts w:ascii="Inter" w:hAnsi="Inter"/>
          <w:sz w:val="21"/>
          <w:szCs w:val="21"/>
          <w:lang w:eastAsia="en-US"/>
        </w:rPr>
        <w:t>počas</w:t>
      </w:r>
      <w:r w:rsidRPr="00C34A3D">
        <w:rPr>
          <w:rFonts w:ascii="Inter" w:hAnsi="Inter"/>
          <w:spacing w:val="-3"/>
          <w:sz w:val="21"/>
          <w:szCs w:val="21"/>
          <w:lang w:eastAsia="en-US"/>
        </w:rPr>
        <w:t xml:space="preserve"> </w:t>
      </w:r>
      <w:r w:rsidRPr="00C34A3D">
        <w:rPr>
          <w:rFonts w:ascii="Inter" w:hAnsi="Inter"/>
          <w:sz w:val="21"/>
          <w:szCs w:val="21"/>
          <w:lang w:eastAsia="en-US"/>
        </w:rPr>
        <w:t>doby</w:t>
      </w:r>
      <w:r w:rsidRPr="00C34A3D">
        <w:rPr>
          <w:rFonts w:ascii="Inter" w:hAnsi="Inter"/>
          <w:spacing w:val="-1"/>
          <w:sz w:val="21"/>
          <w:szCs w:val="21"/>
          <w:lang w:eastAsia="en-US"/>
        </w:rPr>
        <w:t xml:space="preserve"> </w:t>
      </w:r>
      <w:r w:rsidRPr="00C34A3D">
        <w:rPr>
          <w:rFonts w:ascii="Inter" w:hAnsi="Inter"/>
          <w:sz w:val="21"/>
          <w:szCs w:val="21"/>
          <w:lang w:eastAsia="en-US"/>
        </w:rPr>
        <w:t>účinnosti tejto</w:t>
      </w:r>
      <w:r w:rsidRPr="00C34A3D">
        <w:rPr>
          <w:rFonts w:ascii="Inter" w:hAnsi="Inter"/>
          <w:spacing w:val="-1"/>
          <w:sz w:val="21"/>
          <w:szCs w:val="21"/>
          <w:lang w:eastAsia="en-US"/>
        </w:rPr>
        <w:t xml:space="preserve"> </w:t>
      </w:r>
      <w:r w:rsidRPr="00C34A3D">
        <w:rPr>
          <w:rFonts w:ascii="Inter" w:hAnsi="Inter"/>
          <w:sz w:val="21"/>
          <w:szCs w:val="21"/>
          <w:lang w:eastAsia="en-US"/>
        </w:rPr>
        <w:t>Dohody</w:t>
      </w:r>
      <w:r w:rsidRPr="00C34A3D">
        <w:rPr>
          <w:rFonts w:ascii="Inter" w:hAnsi="Inter"/>
          <w:spacing w:val="-1"/>
          <w:sz w:val="21"/>
          <w:szCs w:val="21"/>
          <w:lang w:eastAsia="en-US"/>
        </w:rPr>
        <w:t xml:space="preserve"> </w:t>
      </w:r>
      <w:r w:rsidRPr="00C34A3D">
        <w:rPr>
          <w:rFonts w:ascii="Inter" w:hAnsi="Inter"/>
          <w:sz w:val="21"/>
          <w:szCs w:val="21"/>
          <w:lang w:eastAsia="en-US"/>
        </w:rPr>
        <w:t>je</w:t>
      </w:r>
      <w:r w:rsidRPr="00C34A3D">
        <w:rPr>
          <w:rFonts w:ascii="Inter" w:hAnsi="Inter"/>
          <w:spacing w:val="-1"/>
          <w:sz w:val="21"/>
          <w:szCs w:val="21"/>
          <w:lang w:eastAsia="en-US"/>
        </w:rPr>
        <w:t xml:space="preserve"> </w:t>
      </w:r>
      <w:r w:rsidRPr="00C34A3D">
        <w:rPr>
          <w:rFonts w:ascii="Inter" w:hAnsi="Inter"/>
          <w:sz w:val="21"/>
          <w:szCs w:val="21"/>
          <w:lang w:eastAsia="en-US"/>
        </w:rPr>
        <w:t>uvedené</w:t>
      </w:r>
      <w:r w:rsidRPr="00C34A3D">
        <w:rPr>
          <w:rFonts w:ascii="Inter" w:hAnsi="Inter"/>
          <w:spacing w:val="-1"/>
          <w:sz w:val="21"/>
          <w:szCs w:val="21"/>
          <w:lang w:eastAsia="en-US"/>
        </w:rPr>
        <w:t xml:space="preserve"> </w:t>
      </w:r>
      <w:r w:rsidRPr="00C34A3D">
        <w:rPr>
          <w:rFonts w:ascii="Inter" w:hAnsi="Inter"/>
          <w:sz w:val="21"/>
          <w:szCs w:val="21"/>
          <w:lang w:eastAsia="en-US"/>
        </w:rPr>
        <w:t>v</w:t>
      </w:r>
      <w:r w:rsidRPr="00C34A3D">
        <w:rPr>
          <w:rFonts w:ascii="Inter" w:hAnsi="Inter"/>
          <w:spacing w:val="-1"/>
          <w:sz w:val="21"/>
          <w:szCs w:val="21"/>
          <w:lang w:eastAsia="en-US"/>
        </w:rPr>
        <w:t xml:space="preserve"> </w:t>
      </w:r>
      <w:r w:rsidRPr="00C34A3D">
        <w:rPr>
          <w:rFonts w:ascii="Inter" w:hAnsi="Inter"/>
          <w:sz w:val="21"/>
          <w:szCs w:val="21"/>
          <w:lang w:eastAsia="en-US"/>
        </w:rPr>
        <w:t>Prílohe</w:t>
      </w:r>
      <w:r w:rsidRPr="00C34A3D">
        <w:rPr>
          <w:rFonts w:ascii="Inter" w:hAnsi="Inter"/>
          <w:spacing w:val="-2"/>
          <w:sz w:val="21"/>
          <w:szCs w:val="21"/>
          <w:lang w:eastAsia="en-US"/>
        </w:rPr>
        <w:t xml:space="preserve"> </w:t>
      </w:r>
      <w:r w:rsidRPr="00C34A3D">
        <w:rPr>
          <w:rFonts w:ascii="Inter" w:hAnsi="Inter"/>
          <w:sz w:val="21"/>
          <w:szCs w:val="21"/>
          <w:lang w:eastAsia="en-US"/>
        </w:rPr>
        <w:t>č.</w:t>
      </w:r>
      <w:r w:rsidRPr="00C34A3D">
        <w:rPr>
          <w:rFonts w:ascii="Inter" w:hAnsi="Inter"/>
          <w:spacing w:val="-1"/>
          <w:sz w:val="21"/>
          <w:szCs w:val="21"/>
          <w:lang w:eastAsia="en-US"/>
        </w:rPr>
        <w:t xml:space="preserve"> </w:t>
      </w:r>
      <w:r w:rsidRPr="00C34A3D">
        <w:rPr>
          <w:rFonts w:ascii="Inter" w:hAnsi="Inter"/>
          <w:sz w:val="21"/>
          <w:szCs w:val="21"/>
          <w:lang w:eastAsia="en-US"/>
        </w:rPr>
        <w:t>2</w:t>
      </w:r>
      <w:r w:rsidRPr="00C34A3D">
        <w:rPr>
          <w:rFonts w:ascii="Inter" w:hAnsi="Inter"/>
          <w:spacing w:val="-4"/>
          <w:sz w:val="21"/>
          <w:szCs w:val="21"/>
          <w:lang w:eastAsia="en-US"/>
        </w:rPr>
        <w:t xml:space="preserve"> </w:t>
      </w:r>
      <w:r w:rsidRPr="00C34A3D">
        <w:rPr>
          <w:rFonts w:ascii="Inter" w:hAnsi="Inter"/>
          <w:sz w:val="21"/>
          <w:szCs w:val="21"/>
          <w:lang w:eastAsia="en-US"/>
        </w:rPr>
        <w:t>tejto</w:t>
      </w:r>
      <w:r w:rsidRPr="00C34A3D">
        <w:rPr>
          <w:rFonts w:ascii="Inter" w:hAnsi="Inter"/>
          <w:spacing w:val="-1"/>
          <w:sz w:val="21"/>
          <w:szCs w:val="21"/>
          <w:lang w:eastAsia="en-US"/>
        </w:rPr>
        <w:t xml:space="preserve"> </w:t>
      </w:r>
      <w:r w:rsidRPr="00C34A3D">
        <w:rPr>
          <w:rFonts w:ascii="Inter" w:hAnsi="Inter"/>
          <w:sz w:val="21"/>
          <w:szCs w:val="21"/>
          <w:lang w:eastAsia="en-US"/>
        </w:rPr>
        <w:t xml:space="preserve">Dohody. Pristupujúci objednávateľ si vyhradzuje právo nevyčerpať celé predpokladané množstvo plnenia uvedené v Prílohe č. 2 Dohody a zároveň Pristupujúci objednávateľ berie na vedomie a súhlasí s tým, že predpokladané množstvo tovaru uvedené v Prílohe č. 2 Dohody je maximálne a nemôže byť prekročené. </w:t>
      </w:r>
    </w:p>
    <w:p w14:paraId="08BAB0F9" w14:textId="77777777" w:rsidR="00C34A3D" w:rsidRPr="00C34A3D" w:rsidRDefault="00C34A3D" w:rsidP="00C34A3D">
      <w:pPr>
        <w:widowControl w:val="0"/>
        <w:numPr>
          <w:ilvl w:val="0"/>
          <w:numId w:val="49"/>
        </w:numPr>
        <w:tabs>
          <w:tab w:val="left" w:pos="7352"/>
          <w:tab w:val="left" w:pos="9072"/>
        </w:tabs>
        <w:autoSpaceDE w:val="0"/>
        <w:autoSpaceDN w:val="0"/>
        <w:spacing w:after="120"/>
        <w:ind w:right="2028"/>
        <w:jc w:val="both"/>
        <w:rPr>
          <w:rFonts w:ascii="Inter" w:hAnsi="Inter"/>
          <w:sz w:val="21"/>
          <w:szCs w:val="21"/>
          <w:lang w:eastAsia="en-US"/>
        </w:rPr>
      </w:pPr>
      <w:r w:rsidRPr="00C34A3D">
        <w:rPr>
          <w:rFonts w:ascii="Inter" w:hAnsi="Inter"/>
          <w:sz w:val="21"/>
          <w:szCs w:val="21"/>
          <w:lang w:eastAsia="en-US"/>
        </w:rPr>
        <w:t>Kontaktná</w:t>
      </w:r>
      <w:r w:rsidRPr="00C34A3D">
        <w:rPr>
          <w:rFonts w:ascii="Inter" w:hAnsi="Inter"/>
          <w:spacing w:val="-11"/>
          <w:sz w:val="21"/>
          <w:szCs w:val="21"/>
          <w:lang w:eastAsia="en-US"/>
        </w:rPr>
        <w:t xml:space="preserve"> </w:t>
      </w:r>
      <w:r w:rsidRPr="00C34A3D">
        <w:rPr>
          <w:rFonts w:ascii="Inter" w:hAnsi="Inter"/>
          <w:sz w:val="21"/>
          <w:szCs w:val="21"/>
          <w:lang w:eastAsia="en-US"/>
        </w:rPr>
        <w:t>osoba</w:t>
      </w:r>
      <w:r w:rsidRPr="00C34A3D">
        <w:rPr>
          <w:rFonts w:ascii="Inter" w:hAnsi="Inter"/>
          <w:spacing w:val="-11"/>
          <w:sz w:val="21"/>
          <w:szCs w:val="21"/>
          <w:lang w:eastAsia="en-US"/>
        </w:rPr>
        <w:t xml:space="preserve"> </w:t>
      </w:r>
      <w:r w:rsidRPr="00C34A3D">
        <w:rPr>
          <w:rFonts w:ascii="Inter" w:hAnsi="Inter"/>
          <w:sz w:val="21"/>
          <w:szCs w:val="21"/>
          <w:lang w:eastAsia="en-US"/>
        </w:rPr>
        <w:t>za</w:t>
      </w:r>
      <w:r w:rsidRPr="00C34A3D">
        <w:rPr>
          <w:rFonts w:ascii="Inter" w:hAnsi="Inter"/>
          <w:spacing w:val="-8"/>
          <w:sz w:val="21"/>
          <w:szCs w:val="21"/>
          <w:lang w:eastAsia="en-US"/>
        </w:rPr>
        <w:t xml:space="preserve"> </w:t>
      </w:r>
      <w:r w:rsidRPr="00C34A3D">
        <w:rPr>
          <w:rFonts w:ascii="Inter" w:hAnsi="Inter"/>
          <w:sz w:val="21"/>
          <w:szCs w:val="21"/>
          <w:lang w:eastAsia="en-US"/>
        </w:rPr>
        <w:t>Pristupujúceho</w:t>
      </w:r>
      <w:r w:rsidRPr="00C34A3D">
        <w:rPr>
          <w:rFonts w:ascii="Inter" w:hAnsi="Inter"/>
          <w:spacing w:val="-9"/>
          <w:sz w:val="21"/>
          <w:szCs w:val="21"/>
          <w:lang w:eastAsia="en-US"/>
        </w:rPr>
        <w:t xml:space="preserve"> </w:t>
      </w:r>
      <w:r w:rsidRPr="00C34A3D">
        <w:rPr>
          <w:rFonts w:ascii="Inter" w:hAnsi="Inter"/>
          <w:sz w:val="21"/>
          <w:szCs w:val="21"/>
          <w:lang w:eastAsia="en-US"/>
        </w:rPr>
        <w:t>objednávateľa</w:t>
      </w:r>
      <w:r w:rsidRPr="00C34A3D">
        <w:rPr>
          <w:rFonts w:ascii="Inter" w:hAnsi="Inter"/>
          <w:spacing w:val="-11"/>
          <w:sz w:val="21"/>
          <w:szCs w:val="21"/>
          <w:lang w:eastAsia="en-US"/>
        </w:rPr>
        <w:t xml:space="preserve"> </w:t>
      </w:r>
      <w:r w:rsidRPr="00C34A3D">
        <w:rPr>
          <w:rFonts w:ascii="Inter" w:hAnsi="Inter"/>
          <w:sz w:val="21"/>
          <w:szCs w:val="21"/>
          <w:lang w:eastAsia="en-US"/>
        </w:rPr>
        <w:t>je:</w:t>
      </w:r>
      <w:r w:rsidRPr="00C34A3D">
        <w:rPr>
          <w:rFonts w:ascii="Inter" w:hAnsi="Inter"/>
          <w:spacing w:val="-10"/>
          <w:sz w:val="21"/>
          <w:szCs w:val="21"/>
          <w:lang w:eastAsia="en-US"/>
        </w:rPr>
        <w:t xml:space="preserve"> </w:t>
      </w:r>
      <w:r w:rsidRPr="00C34A3D">
        <w:rPr>
          <w:rFonts w:ascii="Inter" w:hAnsi="Inter"/>
          <w:sz w:val="21"/>
          <w:szCs w:val="21"/>
          <w:highlight w:val="yellow"/>
          <w:lang w:eastAsia="en-US"/>
        </w:rPr>
        <w:t>meno,</w:t>
      </w:r>
      <w:r w:rsidRPr="00C34A3D">
        <w:rPr>
          <w:rFonts w:ascii="Inter" w:hAnsi="Inter"/>
          <w:spacing w:val="-9"/>
          <w:sz w:val="21"/>
          <w:szCs w:val="21"/>
          <w:highlight w:val="yellow"/>
          <w:lang w:eastAsia="en-US"/>
        </w:rPr>
        <w:t xml:space="preserve"> </w:t>
      </w:r>
      <w:r w:rsidRPr="00C34A3D">
        <w:rPr>
          <w:rFonts w:ascii="Inter" w:hAnsi="Inter"/>
          <w:sz w:val="21"/>
          <w:szCs w:val="21"/>
          <w:highlight w:val="yellow"/>
          <w:lang w:eastAsia="en-US"/>
        </w:rPr>
        <w:t>priezvisko,</w:t>
      </w:r>
      <w:r w:rsidRPr="00C34A3D">
        <w:rPr>
          <w:rFonts w:ascii="Inter" w:hAnsi="Inter"/>
          <w:spacing w:val="-12"/>
          <w:sz w:val="21"/>
          <w:szCs w:val="21"/>
          <w:highlight w:val="yellow"/>
          <w:lang w:eastAsia="en-US"/>
        </w:rPr>
        <w:t xml:space="preserve"> </w:t>
      </w:r>
      <w:r w:rsidRPr="00C34A3D">
        <w:rPr>
          <w:rFonts w:ascii="Inter" w:hAnsi="Inter"/>
          <w:sz w:val="21"/>
          <w:szCs w:val="21"/>
          <w:highlight w:val="yellow"/>
          <w:lang w:eastAsia="en-US"/>
        </w:rPr>
        <w:t xml:space="preserve">telefón, </w:t>
      </w:r>
      <w:r w:rsidRPr="00C34A3D">
        <w:rPr>
          <w:rFonts w:ascii="Inter" w:hAnsi="Inter"/>
          <w:spacing w:val="-52"/>
          <w:sz w:val="21"/>
          <w:szCs w:val="21"/>
          <w:highlight w:val="yellow"/>
          <w:lang w:eastAsia="en-US"/>
        </w:rPr>
        <w:t xml:space="preserve">    </w:t>
      </w:r>
      <w:r w:rsidRPr="00C34A3D">
        <w:rPr>
          <w:rFonts w:ascii="Inter" w:hAnsi="Inter"/>
          <w:sz w:val="21"/>
          <w:szCs w:val="21"/>
          <w:highlight w:val="yellow"/>
          <w:lang w:eastAsia="en-US"/>
        </w:rPr>
        <w:t>email.</w:t>
      </w:r>
    </w:p>
    <w:p w14:paraId="7D23FA73" w14:textId="77777777" w:rsidR="00C34A3D" w:rsidRPr="00C34A3D" w:rsidRDefault="00C34A3D" w:rsidP="00C34A3D">
      <w:pPr>
        <w:widowControl w:val="0"/>
        <w:numPr>
          <w:ilvl w:val="0"/>
          <w:numId w:val="49"/>
        </w:numPr>
        <w:tabs>
          <w:tab w:val="left" w:pos="682"/>
          <w:tab w:val="left" w:pos="683"/>
        </w:tabs>
        <w:autoSpaceDE w:val="0"/>
        <w:autoSpaceDN w:val="0"/>
        <w:spacing w:after="120"/>
        <w:jc w:val="both"/>
        <w:rPr>
          <w:rFonts w:ascii="Inter" w:hAnsi="Inter"/>
          <w:sz w:val="21"/>
          <w:szCs w:val="21"/>
          <w:lang w:eastAsia="en-US"/>
        </w:rPr>
      </w:pPr>
      <w:r w:rsidRPr="00C34A3D">
        <w:rPr>
          <w:rFonts w:ascii="Inter" w:hAnsi="Inter"/>
          <w:sz w:val="21"/>
          <w:szCs w:val="21"/>
          <w:lang w:eastAsia="en-US"/>
        </w:rPr>
        <w:t>Kontaktná</w:t>
      </w:r>
      <w:r w:rsidRPr="00C34A3D">
        <w:rPr>
          <w:rFonts w:ascii="Inter" w:hAnsi="Inter"/>
          <w:spacing w:val="-2"/>
          <w:sz w:val="21"/>
          <w:szCs w:val="21"/>
          <w:lang w:eastAsia="en-US"/>
        </w:rPr>
        <w:t xml:space="preserve"> </w:t>
      </w:r>
      <w:r w:rsidRPr="00C34A3D">
        <w:rPr>
          <w:rFonts w:ascii="Inter" w:hAnsi="Inter"/>
          <w:sz w:val="21"/>
          <w:szCs w:val="21"/>
          <w:lang w:eastAsia="en-US"/>
        </w:rPr>
        <w:t>osoba</w:t>
      </w:r>
      <w:r w:rsidRPr="00C34A3D">
        <w:rPr>
          <w:rFonts w:ascii="Inter" w:hAnsi="Inter"/>
          <w:spacing w:val="-3"/>
          <w:sz w:val="21"/>
          <w:szCs w:val="21"/>
          <w:lang w:eastAsia="en-US"/>
        </w:rPr>
        <w:t xml:space="preserve"> </w:t>
      </w:r>
      <w:r w:rsidRPr="00C34A3D">
        <w:rPr>
          <w:rFonts w:ascii="Inter" w:hAnsi="Inter"/>
          <w:sz w:val="21"/>
          <w:szCs w:val="21"/>
          <w:lang w:eastAsia="en-US"/>
        </w:rPr>
        <w:t>za</w:t>
      </w:r>
      <w:r w:rsidRPr="00C34A3D">
        <w:rPr>
          <w:rFonts w:ascii="Inter" w:hAnsi="Inter"/>
          <w:spacing w:val="-2"/>
          <w:sz w:val="21"/>
          <w:szCs w:val="21"/>
          <w:lang w:eastAsia="en-US"/>
        </w:rPr>
        <w:t xml:space="preserve"> </w:t>
      </w:r>
      <w:r w:rsidRPr="00C34A3D">
        <w:rPr>
          <w:rFonts w:ascii="Inter" w:hAnsi="Inter"/>
          <w:sz w:val="21"/>
          <w:szCs w:val="21"/>
          <w:lang w:eastAsia="en-US"/>
        </w:rPr>
        <w:t>Dodávateľa</w:t>
      </w:r>
      <w:r w:rsidRPr="00C34A3D">
        <w:rPr>
          <w:rFonts w:ascii="Inter" w:hAnsi="Inter"/>
          <w:spacing w:val="-3"/>
          <w:sz w:val="21"/>
          <w:szCs w:val="21"/>
          <w:lang w:eastAsia="en-US"/>
        </w:rPr>
        <w:t xml:space="preserve"> </w:t>
      </w:r>
      <w:r w:rsidRPr="00C34A3D">
        <w:rPr>
          <w:rFonts w:ascii="Inter" w:hAnsi="Inter"/>
          <w:sz w:val="21"/>
          <w:szCs w:val="21"/>
          <w:lang w:eastAsia="en-US"/>
        </w:rPr>
        <w:t xml:space="preserve">je: </w:t>
      </w:r>
      <w:r w:rsidRPr="00C34A3D">
        <w:rPr>
          <w:rFonts w:ascii="Inter" w:hAnsi="Inter"/>
          <w:sz w:val="21"/>
          <w:szCs w:val="21"/>
          <w:highlight w:val="yellow"/>
          <w:lang w:eastAsia="en-US"/>
        </w:rPr>
        <w:t>meno,</w:t>
      </w:r>
      <w:r w:rsidRPr="00C34A3D">
        <w:rPr>
          <w:rFonts w:ascii="Inter" w:hAnsi="Inter"/>
          <w:spacing w:val="-2"/>
          <w:sz w:val="21"/>
          <w:szCs w:val="21"/>
          <w:highlight w:val="yellow"/>
          <w:lang w:eastAsia="en-US"/>
        </w:rPr>
        <w:t xml:space="preserve"> </w:t>
      </w:r>
      <w:r w:rsidRPr="00C34A3D">
        <w:rPr>
          <w:rFonts w:ascii="Inter" w:hAnsi="Inter"/>
          <w:sz w:val="21"/>
          <w:szCs w:val="21"/>
          <w:highlight w:val="yellow"/>
          <w:lang w:eastAsia="en-US"/>
        </w:rPr>
        <w:t>priezviskom telefón,</w:t>
      </w:r>
      <w:r w:rsidRPr="00C34A3D">
        <w:rPr>
          <w:rFonts w:ascii="Inter" w:hAnsi="Inter"/>
          <w:spacing w:val="-4"/>
          <w:sz w:val="21"/>
          <w:szCs w:val="21"/>
          <w:highlight w:val="yellow"/>
          <w:lang w:eastAsia="en-US"/>
        </w:rPr>
        <w:t xml:space="preserve"> </w:t>
      </w:r>
      <w:r w:rsidRPr="00C34A3D">
        <w:rPr>
          <w:rFonts w:ascii="Inter" w:hAnsi="Inter"/>
          <w:sz w:val="21"/>
          <w:szCs w:val="21"/>
          <w:highlight w:val="yellow"/>
          <w:lang w:eastAsia="en-US"/>
        </w:rPr>
        <w:t>email.</w:t>
      </w:r>
    </w:p>
    <w:p w14:paraId="684BFE3E" w14:textId="77777777" w:rsidR="00C34A3D" w:rsidRPr="00C34A3D" w:rsidRDefault="00C34A3D" w:rsidP="00C34A3D">
      <w:pPr>
        <w:widowControl w:val="0"/>
        <w:numPr>
          <w:ilvl w:val="0"/>
          <w:numId w:val="49"/>
        </w:numPr>
        <w:tabs>
          <w:tab w:val="left" w:pos="682"/>
          <w:tab w:val="left" w:pos="683"/>
        </w:tabs>
        <w:autoSpaceDE w:val="0"/>
        <w:autoSpaceDN w:val="0"/>
        <w:spacing w:after="120"/>
        <w:ind w:right="207"/>
        <w:jc w:val="both"/>
        <w:rPr>
          <w:rFonts w:ascii="Inter" w:hAnsi="Inter"/>
          <w:sz w:val="21"/>
          <w:szCs w:val="21"/>
          <w:lang w:eastAsia="en-US"/>
        </w:rPr>
      </w:pPr>
      <w:r w:rsidRPr="00C34A3D">
        <w:rPr>
          <w:rFonts w:ascii="Inter" w:hAnsi="Inter"/>
          <w:sz w:val="21"/>
          <w:szCs w:val="21"/>
          <w:lang w:eastAsia="en-US"/>
        </w:rPr>
        <w:t>Táto</w:t>
      </w:r>
      <w:r w:rsidRPr="00C34A3D">
        <w:rPr>
          <w:rFonts w:ascii="Inter" w:hAnsi="Inter"/>
          <w:spacing w:val="13"/>
          <w:sz w:val="21"/>
          <w:szCs w:val="21"/>
          <w:lang w:eastAsia="en-US"/>
        </w:rPr>
        <w:t xml:space="preserve"> </w:t>
      </w:r>
      <w:r w:rsidRPr="00C34A3D">
        <w:rPr>
          <w:rFonts w:ascii="Inter" w:hAnsi="Inter"/>
          <w:sz w:val="21"/>
          <w:szCs w:val="21"/>
          <w:lang w:eastAsia="en-US"/>
        </w:rPr>
        <w:t>Dohoda</w:t>
      </w:r>
      <w:r w:rsidRPr="00C34A3D">
        <w:rPr>
          <w:rFonts w:ascii="Inter" w:hAnsi="Inter"/>
          <w:spacing w:val="14"/>
          <w:sz w:val="21"/>
          <w:szCs w:val="21"/>
          <w:lang w:eastAsia="en-US"/>
        </w:rPr>
        <w:t xml:space="preserve"> </w:t>
      </w:r>
      <w:r w:rsidRPr="00C34A3D">
        <w:rPr>
          <w:rFonts w:ascii="Inter" w:hAnsi="Inter"/>
          <w:sz w:val="21"/>
          <w:szCs w:val="21"/>
          <w:lang w:eastAsia="en-US"/>
        </w:rPr>
        <w:t>sa</w:t>
      </w:r>
      <w:r w:rsidRPr="00C34A3D">
        <w:rPr>
          <w:rFonts w:ascii="Inter" w:hAnsi="Inter"/>
          <w:spacing w:val="14"/>
          <w:sz w:val="21"/>
          <w:szCs w:val="21"/>
          <w:lang w:eastAsia="en-US"/>
        </w:rPr>
        <w:t xml:space="preserve"> </w:t>
      </w:r>
      <w:r w:rsidRPr="00C34A3D">
        <w:rPr>
          <w:rFonts w:ascii="Inter" w:hAnsi="Inter"/>
          <w:sz w:val="21"/>
          <w:szCs w:val="21"/>
          <w:lang w:eastAsia="en-US"/>
        </w:rPr>
        <w:t>uzatvára</w:t>
      </w:r>
      <w:r w:rsidRPr="00C34A3D">
        <w:rPr>
          <w:rFonts w:ascii="Inter" w:hAnsi="Inter"/>
          <w:spacing w:val="16"/>
          <w:sz w:val="21"/>
          <w:szCs w:val="21"/>
          <w:lang w:eastAsia="en-US"/>
        </w:rPr>
        <w:t xml:space="preserve"> </w:t>
      </w:r>
      <w:r w:rsidRPr="00C34A3D">
        <w:rPr>
          <w:rFonts w:ascii="Inter" w:hAnsi="Inter"/>
          <w:sz w:val="21"/>
          <w:szCs w:val="21"/>
          <w:lang w:eastAsia="en-US"/>
        </w:rPr>
        <w:t>na</w:t>
      </w:r>
      <w:r w:rsidRPr="00C34A3D">
        <w:rPr>
          <w:rFonts w:ascii="Inter" w:hAnsi="Inter"/>
          <w:spacing w:val="16"/>
          <w:sz w:val="21"/>
          <w:szCs w:val="21"/>
          <w:lang w:eastAsia="en-US"/>
        </w:rPr>
        <w:t xml:space="preserve"> </w:t>
      </w:r>
      <w:r w:rsidRPr="00C34A3D">
        <w:rPr>
          <w:rFonts w:ascii="Inter" w:hAnsi="Inter"/>
          <w:sz w:val="21"/>
          <w:szCs w:val="21"/>
          <w:lang w:eastAsia="en-US"/>
        </w:rPr>
        <w:t>dobu</w:t>
      </w:r>
      <w:r w:rsidRPr="00C34A3D">
        <w:rPr>
          <w:rFonts w:ascii="Inter" w:hAnsi="Inter"/>
          <w:spacing w:val="13"/>
          <w:sz w:val="21"/>
          <w:szCs w:val="21"/>
          <w:lang w:eastAsia="en-US"/>
        </w:rPr>
        <w:t xml:space="preserve"> </w:t>
      </w:r>
      <w:r w:rsidRPr="00C34A3D">
        <w:rPr>
          <w:rFonts w:ascii="Inter" w:hAnsi="Inter"/>
          <w:sz w:val="21"/>
          <w:szCs w:val="21"/>
          <w:lang w:eastAsia="en-US"/>
        </w:rPr>
        <w:t>určitú,</w:t>
      </w:r>
      <w:r w:rsidRPr="00C34A3D">
        <w:rPr>
          <w:rFonts w:ascii="Inter" w:hAnsi="Inter"/>
          <w:spacing w:val="13"/>
          <w:sz w:val="21"/>
          <w:szCs w:val="21"/>
          <w:lang w:eastAsia="en-US"/>
        </w:rPr>
        <w:t xml:space="preserve"> </w:t>
      </w:r>
      <w:r w:rsidRPr="00C34A3D">
        <w:rPr>
          <w:rFonts w:ascii="Inter" w:hAnsi="Inter"/>
          <w:sz w:val="21"/>
          <w:szCs w:val="21"/>
          <w:lang w:eastAsia="en-US"/>
        </w:rPr>
        <w:t>a</w:t>
      </w:r>
      <w:r w:rsidRPr="00C34A3D">
        <w:rPr>
          <w:rFonts w:ascii="Inter" w:hAnsi="Inter"/>
          <w:spacing w:val="14"/>
          <w:sz w:val="21"/>
          <w:szCs w:val="21"/>
          <w:lang w:eastAsia="en-US"/>
        </w:rPr>
        <w:t xml:space="preserve"> </w:t>
      </w:r>
      <w:r w:rsidRPr="00C34A3D">
        <w:rPr>
          <w:rFonts w:ascii="Inter" w:hAnsi="Inter"/>
          <w:sz w:val="21"/>
          <w:szCs w:val="21"/>
          <w:lang w:eastAsia="en-US"/>
        </w:rPr>
        <w:t>to</w:t>
      </w:r>
      <w:r w:rsidRPr="00C34A3D">
        <w:rPr>
          <w:rFonts w:ascii="Inter" w:hAnsi="Inter"/>
          <w:spacing w:val="13"/>
          <w:sz w:val="21"/>
          <w:szCs w:val="21"/>
          <w:lang w:eastAsia="en-US"/>
        </w:rPr>
        <w:t xml:space="preserve"> </w:t>
      </w:r>
      <w:r w:rsidRPr="00C34A3D">
        <w:rPr>
          <w:rFonts w:ascii="Inter" w:hAnsi="Inter"/>
          <w:sz w:val="21"/>
          <w:szCs w:val="21"/>
          <w:lang w:eastAsia="en-US"/>
        </w:rPr>
        <w:t>po</w:t>
      </w:r>
      <w:r w:rsidRPr="00C34A3D">
        <w:rPr>
          <w:rFonts w:ascii="Inter" w:hAnsi="Inter"/>
          <w:spacing w:val="13"/>
          <w:sz w:val="21"/>
          <w:szCs w:val="21"/>
          <w:lang w:eastAsia="en-US"/>
        </w:rPr>
        <w:t xml:space="preserve"> </w:t>
      </w:r>
      <w:r w:rsidRPr="00C34A3D">
        <w:rPr>
          <w:rFonts w:ascii="Inter" w:hAnsi="Inter"/>
          <w:sz w:val="21"/>
          <w:szCs w:val="21"/>
          <w:lang w:eastAsia="en-US"/>
        </w:rPr>
        <w:t>dobu</w:t>
      </w:r>
      <w:r w:rsidRPr="00C34A3D">
        <w:rPr>
          <w:rFonts w:ascii="Inter" w:hAnsi="Inter"/>
          <w:spacing w:val="16"/>
          <w:sz w:val="21"/>
          <w:szCs w:val="21"/>
          <w:lang w:eastAsia="en-US"/>
        </w:rPr>
        <w:t xml:space="preserve"> </w:t>
      </w:r>
      <w:r w:rsidRPr="00C34A3D">
        <w:rPr>
          <w:rFonts w:ascii="Inter" w:hAnsi="Inter"/>
          <w:sz w:val="21"/>
          <w:szCs w:val="21"/>
          <w:lang w:eastAsia="en-US"/>
        </w:rPr>
        <w:t>trvania</w:t>
      </w:r>
      <w:r w:rsidRPr="00C34A3D">
        <w:rPr>
          <w:rFonts w:ascii="Inter" w:hAnsi="Inter"/>
          <w:spacing w:val="14"/>
          <w:sz w:val="21"/>
          <w:szCs w:val="21"/>
          <w:lang w:eastAsia="en-US"/>
        </w:rPr>
        <w:t xml:space="preserve"> </w:t>
      </w:r>
      <w:r w:rsidRPr="00C34A3D">
        <w:rPr>
          <w:rFonts w:ascii="Inter" w:hAnsi="Inter"/>
          <w:sz w:val="21"/>
          <w:szCs w:val="21"/>
          <w:lang w:eastAsia="en-US"/>
        </w:rPr>
        <w:t>rámcovej dohody,</w:t>
      </w:r>
      <w:r w:rsidRPr="00C34A3D">
        <w:rPr>
          <w:rFonts w:ascii="Inter" w:hAnsi="Inter"/>
          <w:spacing w:val="16"/>
          <w:sz w:val="21"/>
          <w:szCs w:val="21"/>
          <w:lang w:eastAsia="en-US"/>
        </w:rPr>
        <w:t xml:space="preserve"> </w:t>
      </w:r>
      <w:r w:rsidRPr="00C34A3D">
        <w:rPr>
          <w:rFonts w:ascii="Inter" w:hAnsi="Inter"/>
          <w:sz w:val="21"/>
          <w:szCs w:val="21"/>
          <w:lang w:eastAsia="en-US"/>
        </w:rPr>
        <w:t>t.</w:t>
      </w:r>
      <w:r w:rsidRPr="00C34A3D">
        <w:rPr>
          <w:rFonts w:ascii="Inter" w:hAnsi="Inter"/>
          <w:spacing w:val="13"/>
          <w:sz w:val="21"/>
          <w:szCs w:val="21"/>
          <w:lang w:eastAsia="en-US"/>
        </w:rPr>
        <w:t xml:space="preserve"> </w:t>
      </w:r>
      <w:r w:rsidRPr="00C34A3D">
        <w:rPr>
          <w:rFonts w:ascii="Inter" w:hAnsi="Inter"/>
          <w:sz w:val="21"/>
          <w:szCs w:val="21"/>
          <w:lang w:eastAsia="en-US"/>
        </w:rPr>
        <w:t>j.</w:t>
      </w:r>
      <w:r w:rsidRPr="00C34A3D">
        <w:rPr>
          <w:rFonts w:ascii="Inter" w:hAnsi="Inter"/>
          <w:spacing w:val="16"/>
          <w:sz w:val="21"/>
          <w:szCs w:val="21"/>
          <w:lang w:eastAsia="en-US"/>
        </w:rPr>
        <w:t xml:space="preserve"> </w:t>
      </w:r>
      <w:r w:rsidRPr="00C34A3D">
        <w:rPr>
          <w:rFonts w:ascii="Inter" w:hAnsi="Inter"/>
          <w:sz w:val="21"/>
          <w:szCs w:val="21"/>
          <w:lang w:eastAsia="en-US"/>
        </w:rPr>
        <w:t>do</w:t>
      </w:r>
      <w:r w:rsidRPr="00C34A3D">
        <w:rPr>
          <w:rFonts w:ascii="Inter" w:hAnsi="Inter"/>
          <w:spacing w:val="16"/>
          <w:sz w:val="21"/>
          <w:szCs w:val="21"/>
          <w:lang w:eastAsia="en-US"/>
        </w:rPr>
        <w:t xml:space="preserve"> </w:t>
      </w:r>
      <w:r w:rsidRPr="00C34A3D">
        <w:rPr>
          <w:rFonts w:ascii="Inter" w:hAnsi="Inter"/>
          <w:sz w:val="21"/>
          <w:szCs w:val="21"/>
          <w:lang w:eastAsia="en-US"/>
        </w:rPr>
        <w:t>skončenia</w:t>
      </w:r>
      <w:r w:rsidRPr="00C34A3D">
        <w:rPr>
          <w:rFonts w:ascii="Inter" w:hAnsi="Inter"/>
          <w:spacing w:val="16"/>
          <w:sz w:val="21"/>
          <w:szCs w:val="21"/>
          <w:lang w:eastAsia="en-US"/>
        </w:rPr>
        <w:t xml:space="preserve"> </w:t>
      </w:r>
      <w:r w:rsidRPr="00C34A3D">
        <w:rPr>
          <w:rFonts w:ascii="Inter" w:hAnsi="Inter"/>
          <w:sz w:val="21"/>
          <w:szCs w:val="21"/>
          <w:lang w:eastAsia="en-US"/>
        </w:rPr>
        <w:t>účinnosti</w:t>
      </w:r>
      <w:r w:rsidRPr="00C34A3D">
        <w:rPr>
          <w:rFonts w:ascii="Inter" w:hAnsi="Inter"/>
          <w:spacing w:val="-52"/>
          <w:sz w:val="21"/>
          <w:szCs w:val="21"/>
          <w:lang w:eastAsia="en-US"/>
        </w:rPr>
        <w:t xml:space="preserve">   </w:t>
      </w:r>
      <w:r w:rsidRPr="00C34A3D">
        <w:rPr>
          <w:rFonts w:ascii="Inter" w:hAnsi="Inter"/>
          <w:sz w:val="21"/>
          <w:szCs w:val="21"/>
          <w:lang w:eastAsia="en-US"/>
        </w:rPr>
        <w:t>rámcovej dohody.</w:t>
      </w:r>
    </w:p>
    <w:p w14:paraId="46658317" w14:textId="77777777" w:rsidR="00C34A3D" w:rsidRPr="00C34A3D" w:rsidRDefault="00C34A3D" w:rsidP="00C34A3D">
      <w:pPr>
        <w:widowControl w:val="0"/>
        <w:numPr>
          <w:ilvl w:val="0"/>
          <w:numId w:val="49"/>
        </w:numPr>
        <w:tabs>
          <w:tab w:val="left" w:pos="682"/>
          <w:tab w:val="left" w:pos="683"/>
        </w:tabs>
        <w:autoSpaceDE w:val="0"/>
        <w:autoSpaceDN w:val="0"/>
        <w:spacing w:after="120"/>
        <w:ind w:right="209"/>
        <w:jc w:val="both"/>
        <w:rPr>
          <w:rFonts w:ascii="Inter" w:hAnsi="Inter"/>
          <w:sz w:val="21"/>
          <w:szCs w:val="21"/>
          <w:lang w:eastAsia="en-US"/>
        </w:rPr>
      </w:pPr>
      <w:r w:rsidRPr="00C34A3D">
        <w:rPr>
          <w:rFonts w:ascii="Inter" w:hAnsi="Inter"/>
          <w:sz w:val="21"/>
          <w:szCs w:val="21"/>
          <w:lang w:eastAsia="en-US"/>
        </w:rPr>
        <w:t>Účinnosť</w:t>
      </w:r>
      <w:r w:rsidRPr="00C34A3D">
        <w:rPr>
          <w:rFonts w:ascii="Inter" w:hAnsi="Inter"/>
          <w:spacing w:val="-2"/>
          <w:sz w:val="21"/>
          <w:szCs w:val="21"/>
          <w:lang w:eastAsia="en-US"/>
        </w:rPr>
        <w:t xml:space="preserve"> </w:t>
      </w:r>
      <w:r w:rsidRPr="00C34A3D">
        <w:rPr>
          <w:rFonts w:ascii="Inter" w:hAnsi="Inter"/>
          <w:sz w:val="21"/>
          <w:szCs w:val="21"/>
          <w:lang w:eastAsia="en-US"/>
        </w:rPr>
        <w:t>tejto</w:t>
      </w:r>
      <w:r w:rsidRPr="00C34A3D">
        <w:rPr>
          <w:rFonts w:ascii="Inter" w:hAnsi="Inter"/>
          <w:spacing w:val="1"/>
          <w:sz w:val="21"/>
          <w:szCs w:val="21"/>
          <w:lang w:eastAsia="en-US"/>
        </w:rPr>
        <w:t xml:space="preserve"> </w:t>
      </w:r>
      <w:r w:rsidRPr="00C34A3D">
        <w:rPr>
          <w:rFonts w:ascii="Inter" w:hAnsi="Inter"/>
          <w:sz w:val="21"/>
          <w:szCs w:val="21"/>
          <w:lang w:eastAsia="en-US"/>
        </w:rPr>
        <w:t>Dohody</w:t>
      </w:r>
      <w:r w:rsidRPr="00C34A3D">
        <w:rPr>
          <w:rFonts w:ascii="Inter" w:hAnsi="Inter"/>
          <w:spacing w:val="1"/>
          <w:sz w:val="21"/>
          <w:szCs w:val="21"/>
          <w:lang w:eastAsia="en-US"/>
        </w:rPr>
        <w:t xml:space="preserve"> </w:t>
      </w:r>
      <w:r w:rsidRPr="00C34A3D">
        <w:rPr>
          <w:rFonts w:ascii="Inter" w:hAnsi="Inter"/>
          <w:sz w:val="21"/>
          <w:szCs w:val="21"/>
          <w:lang w:eastAsia="en-US"/>
        </w:rPr>
        <w:t>o</w:t>
      </w:r>
      <w:r w:rsidRPr="00C34A3D">
        <w:rPr>
          <w:rFonts w:ascii="Inter" w:hAnsi="Inter"/>
          <w:spacing w:val="2"/>
          <w:sz w:val="21"/>
          <w:szCs w:val="21"/>
          <w:lang w:eastAsia="en-US"/>
        </w:rPr>
        <w:t xml:space="preserve"> </w:t>
      </w:r>
      <w:r w:rsidRPr="00C34A3D">
        <w:rPr>
          <w:rFonts w:ascii="Inter" w:hAnsi="Inter"/>
          <w:sz w:val="21"/>
          <w:szCs w:val="21"/>
          <w:lang w:eastAsia="en-US"/>
        </w:rPr>
        <w:t>pristúpení</w:t>
      </w:r>
      <w:r w:rsidRPr="00C34A3D">
        <w:rPr>
          <w:rFonts w:ascii="Inter" w:hAnsi="Inter"/>
          <w:spacing w:val="2"/>
          <w:sz w:val="21"/>
          <w:szCs w:val="21"/>
          <w:lang w:eastAsia="en-US"/>
        </w:rPr>
        <w:t xml:space="preserve"> </w:t>
      </w:r>
      <w:r w:rsidRPr="00C34A3D">
        <w:rPr>
          <w:rFonts w:ascii="Inter" w:hAnsi="Inter"/>
          <w:sz w:val="21"/>
          <w:szCs w:val="21"/>
          <w:lang w:eastAsia="en-US"/>
        </w:rPr>
        <w:t>môže</w:t>
      </w:r>
      <w:r w:rsidRPr="00C34A3D">
        <w:rPr>
          <w:rFonts w:ascii="Inter" w:hAnsi="Inter"/>
          <w:spacing w:val="2"/>
          <w:sz w:val="21"/>
          <w:szCs w:val="21"/>
          <w:lang w:eastAsia="en-US"/>
        </w:rPr>
        <w:t xml:space="preserve"> </w:t>
      </w:r>
      <w:r w:rsidRPr="00C34A3D">
        <w:rPr>
          <w:rFonts w:ascii="Inter" w:hAnsi="Inter"/>
          <w:sz w:val="21"/>
          <w:szCs w:val="21"/>
          <w:lang w:eastAsia="en-US"/>
        </w:rPr>
        <w:t>pred</w:t>
      </w:r>
      <w:r w:rsidRPr="00C34A3D">
        <w:rPr>
          <w:rFonts w:ascii="Inter" w:hAnsi="Inter"/>
          <w:spacing w:val="1"/>
          <w:sz w:val="21"/>
          <w:szCs w:val="21"/>
          <w:lang w:eastAsia="en-US"/>
        </w:rPr>
        <w:t xml:space="preserve"> </w:t>
      </w:r>
      <w:r w:rsidRPr="00C34A3D">
        <w:rPr>
          <w:rFonts w:ascii="Inter" w:hAnsi="Inter"/>
          <w:sz w:val="21"/>
          <w:szCs w:val="21"/>
          <w:lang w:eastAsia="en-US"/>
        </w:rPr>
        <w:t>uplynutím</w:t>
      </w:r>
      <w:r w:rsidRPr="00C34A3D">
        <w:rPr>
          <w:rFonts w:ascii="Inter" w:hAnsi="Inter"/>
          <w:spacing w:val="3"/>
          <w:sz w:val="21"/>
          <w:szCs w:val="21"/>
          <w:lang w:eastAsia="en-US"/>
        </w:rPr>
        <w:t xml:space="preserve"> </w:t>
      </w:r>
      <w:r w:rsidRPr="00C34A3D">
        <w:rPr>
          <w:rFonts w:ascii="Inter" w:hAnsi="Inter"/>
          <w:sz w:val="21"/>
          <w:szCs w:val="21"/>
          <w:lang w:eastAsia="en-US"/>
        </w:rPr>
        <w:t>doby</w:t>
      </w:r>
      <w:r w:rsidRPr="00C34A3D">
        <w:rPr>
          <w:rFonts w:ascii="Inter" w:hAnsi="Inter"/>
          <w:spacing w:val="1"/>
          <w:sz w:val="21"/>
          <w:szCs w:val="21"/>
          <w:lang w:eastAsia="en-US"/>
        </w:rPr>
        <w:t xml:space="preserve"> </w:t>
      </w:r>
      <w:r w:rsidRPr="00C34A3D">
        <w:rPr>
          <w:rFonts w:ascii="Inter" w:hAnsi="Inter"/>
          <w:sz w:val="21"/>
          <w:szCs w:val="21"/>
          <w:lang w:eastAsia="en-US"/>
        </w:rPr>
        <w:t>uvedenej</w:t>
      </w:r>
      <w:r w:rsidRPr="00C34A3D">
        <w:rPr>
          <w:rFonts w:ascii="Inter" w:hAnsi="Inter"/>
          <w:spacing w:val="2"/>
          <w:sz w:val="21"/>
          <w:szCs w:val="21"/>
          <w:lang w:eastAsia="en-US"/>
        </w:rPr>
        <w:t xml:space="preserve"> </w:t>
      </w:r>
      <w:r w:rsidRPr="00C34A3D">
        <w:rPr>
          <w:rFonts w:ascii="Inter" w:hAnsi="Inter"/>
          <w:sz w:val="21"/>
          <w:szCs w:val="21"/>
          <w:lang w:eastAsia="en-US"/>
        </w:rPr>
        <w:t>v</w:t>
      </w:r>
      <w:r w:rsidRPr="00C34A3D">
        <w:rPr>
          <w:rFonts w:ascii="Inter" w:hAnsi="Inter"/>
          <w:spacing w:val="-1"/>
          <w:sz w:val="21"/>
          <w:szCs w:val="21"/>
          <w:lang w:eastAsia="en-US"/>
        </w:rPr>
        <w:t xml:space="preserve"> bode 4. </w:t>
      </w:r>
      <w:r w:rsidRPr="00C34A3D">
        <w:rPr>
          <w:rFonts w:ascii="Inter" w:hAnsi="Inter"/>
          <w:sz w:val="21"/>
          <w:szCs w:val="21"/>
          <w:lang w:eastAsia="en-US"/>
        </w:rPr>
        <w:t>tomto článku</w:t>
      </w:r>
      <w:r w:rsidRPr="00C34A3D">
        <w:rPr>
          <w:rFonts w:ascii="Inter" w:hAnsi="Inter"/>
          <w:spacing w:val="1"/>
          <w:sz w:val="21"/>
          <w:szCs w:val="21"/>
          <w:lang w:eastAsia="en-US"/>
        </w:rPr>
        <w:t xml:space="preserve"> </w:t>
      </w:r>
      <w:r w:rsidRPr="00C34A3D">
        <w:rPr>
          <w:rFonts w:ascii="Inter" w:hAnsi="Inter"/>
          <w:sz w:val="21"/>
          <w:szCs w:val="21"/>
          <w:lang w:eastAsia="en-US"/>
        </w:rPr>
        <w:t>Dohody</w:t>
      </w:r>
      <w:r w:rsidRPr="00C34A3D">
        <w:rPr>
          <w:rFonts w:ascii="Inter" w:hAnsi="Inter"/>
          <w:spacing w:val="-3"/>
          <w:sz w:val="21"/>
          <w:szCs w:val="21"/>
          <w:lang w:eastAsia="en-US"/>
        </w:rPr>
        <w:t xml:space="preserve"> </w:t>
      </w:r>
      <w:r w:rsidRPr="00C34A3D">
        <w:rPr>
          <w:rFonts w:ascii="Inter" w:hAnsi="Inter"/>
          <w:sz w:val="21"/>
          <w:szCs w:val="21"/>
          <w:lang w:eastAsia="en-US"/>
        </w:rPr>
        <w:t>zaniknúť aj niektorým z nasledovných spôsobov:</w:t>
      </w:r>
    </w:p>
    <w:p w14:paraId="3F62D8C8" w14:textId="77777777" w:rsidR="00C34A3D" w:rsidRPr="00C34A3D" w:rsidRDefault="00C34A3D" w:rsidP="00C34A3D">
      <w:pPr>
        <w:widowControl w:val="0"/>
        <w:numPr>
          <w:ilvl w:val="1"/>
          <w:numId w:val="49"/>
        </w:numPr>
        <w:tabs>
          <w:tab w:val="left" w:pos="1248"/>
          <w:tab w:val="left" w:pos="1249"/>
        </w:tabs>
        <w:autoSpaceDE w:val="0"/>
        <w:autoSpaceDN w:val="0"/>
        <w:spacing w:after="120"/>
        <w:ind w:left="1247"/>
        <w:contextualSpacing/>
        <w:jc w:val="both"/>
        <w:rPr>
          <w:rFonts w:ascii="Inter" w:hAnsi="Inter"/>
          <w:sz w:val="21"/>
          <w:szCs w:val="21"/>
          <w:lang w:eastAsia="en-US"/>
        </w:rPr>
      </w:pPr>
      <w:r w:rsidRPr="00C34A3D">
        <w:rPr>
          <w:rFonts w:ascii="Inter" w:hAnsi="Inter"/>
          <w:sz w:val="21"/>
          <w:szCs w:val="21"/>
          <w:lang w:eastAsia="en-US"/>
        </w:rPr>
        <w:t>písomnou</w:t>
      </w:r>
      <w:r w:rsidRPr="00C34A3D">
        <w:rPr>
          <w:rFonts w:ascii="Inter" w:hAnsi="Inter"/>
          <w:spacing w:val="-4"/>
          <w:sz w:val="21"/>
          <w:szCs w:val="21"/>
          <w:lang w:eastAsia="en-US"/>
        </w:rPr>
        <w:t xml:space="preserve"> </w:t>
      </w:r>
      <w:r w:rsidRPr="00C34A3D">
        <w:rPr>
          <w:rFonts w:ascii="Inter" w:hAnsi="Inter"/>
          <w:sz w:val="21"/>
          <w:szCs w:val="21"/>
          <w:lang w:eastAsia="en-US"/>
        </w:rPr>
        <w:t>dohodou</w:t>
      </w:r>
      <w:r w:rsidRPr="00C34A3D">
        <w:rPr>
          <w:rFonts w:ascii="Inter" w:hAnsi="Inter"/>
          <w:spacing w:val="-1"/>
          <w:sz w:val="21"/>
          <w:szCs w:val="21"/>
          <w:lang w:eastAsia="en-US"/>
        </w:rPr>
        <w:t xml:space="preserve"> </w:t>
      </w:r>
      <w:r w:rsidRPr="00C34A3D">
        <w:rPr>
          <w:rFonts w:ascii="Inter" w:hAnsi="Inter"/>
          <w:sz w:val="21"/>
          <w:szCs w:val="21"/>
          <w:lang w:eastAsia="en-US"/>
        </w:rPr>
        <w:t>Účastníkov</w:t>
      </w:r>
      <w:r w:rsidRPr="00C34A3D">
        <w:rPr>
          <w:rFonts w:ascii="Inter" w:hAnsi="Inter"/>
          <w:spacing w:val="-1"/>
          <w:sz w:val="21"/>
          <w:szCs w:val="21"/>
          <w:lang w:eastAsia="en-US"/>
        </w:rPr>
        <w:t xml:space="preserve"> </w:t>
      </w:r>
      <w:r w:rsidRPr="00C34A3D">
        <w:rPr>
          <w:rFonts w:ascii="Inter" w:hAnsi="Inter"/>
          <w:sz w:val="21"/>
          <w:szCs w:val="21"/>
          <w:lang w:eastAsia="en-US"/>
        </w:rPr>
        <w:t>Dohody, alebo</w:t>
      </w:r>
    </w:p>
    <w:p w14:paraId="4E2338D0" w14:textId="77777777" w:rsidR="00C34A3D" w:rsidRPr="00C34A3D" w:rsidRDefault="00C34A3D" w:rsidP="00C34A3D">
      <w:pPr>
        <w:widowControl w:val="0"/>
        <w:numPr>
          <w:ilvl w:val="1"/>
          <w:numId w:val="49"/>
        </w:numPr>
        <w:tabs>
          <w:tab w:val="left" w:pos="1248"/>
          <w:tab w:val="left" w:pos="1249"/>
        </w:tabs>
        <w:autoSpaceDE w:val="0"/>
        <w:autoSpaceDN w:val="0"/>
        <w:spacing w:after="120"/>
        <w:ind w:left="1247"/>
        <w:contextualSpacing/>
        <w:jc w:val="both"/>
        <w:rPr>
          <w:rFonts w:ascii="Inter" w:hAnsi="Inter"/>
          <w:sz w:val="21"/>
          <w:szCs w:val="21"/>
          <w:lang w:eastAsia="en-US"/>
        </w:rPr>
      </w:pPr>
      <w:r w:rsidRPr="00C34A3D">
        <w:rPr>
          <w:rFonts w:ascii="Inter" w:hAnsi="Inter"/>
          <w:sz w:val="21"/>
          <w:szCs w:val="21"/>
          <w:lang w:eastAsia="en-US"/>
        </w:rPr>
        <w:t>písomnou</w:t>
      </w:r>
      <w:r w:rsidRPr="00C34A3D">
        <w:rPr>
          <w:rFonts w:ascii="Inter" w:hAnsi="Inter"/>
          <w:spacing w:val="-4"/>
          <w:sz w:val="21"/>
          <w:szCs w:val="21"/>
          <w:lang w:eastAsia="en-US"/>
        </w:rPr>
        <w:t xml:space="preserve"> </w:t>
      </w:r>
      <w:r w:rsidRPr="00C34A3D">
        <w:rPr>
          <w:rFonts w:ascii="Inter" w:hAnsi="Inter"/>
          <w:sz w:val="21"/>
          <w:szCs w:val="21"/>
          <w:lang w:eastAsia="en-US"/>
        </w:rPr>
        <w:t>výpoveďou Pristupujúceho objednávateľa z Účastníkov Dohody za</w:t>
      </w:r>
      <w:r w:rsidRPr="00C34A3D">
        <w:rPr>
          <w:rFonts w:ascii="Inter" w:hAnsi="Inter"/>
          <w:spacing w:val="-2"/>
          <w:sz w:val="21"/>
          <w:szCs w:val="21"/>
          <w:lang w:eastAsia="en-US"/>
        </w:rPr>
        <w:t xml:space="preserve"> </w:t>
      </w:r>
      <w:r w:rsidRPr="00C34A3D">
        <w:rPr>
          <w:rFonts w:ascii="Inter" w:hAnsi="Inter"/>
          <w:sz w:val="21"/>
          <w:szCs w:val="21"/>
          <w:lang w:eastAsia="en-US"/>
        </w:rPr>
        <w:t>podmienok</w:t>
      </w:r>
      <w:r w:rsidRPr="00C34A3D">
        <w:rPr>
          <w:rFonts w:ascii="Inter" w:hAnsi="Inter"/>
          <w:spacing w:val="-3"/>
          <w:sz w:val="21"/>
          <w:szCs w:val="21"/>
          <w:lang w:eastAsia="en-US"/>
        </w:rPr>
        <w:t xml:space="preserve"> </w:t>
      </w:r>
      <w:r w:rsidRPr="00C34A3D">
        <w:rPr>
          <w:rFonts w:ascii="Inter" w:hAnsi="Inter"/>
          <w:sz w:val="21"/>
          <w:szCs w:val="21"/>
          <w:lang w:eastAsia="en-US"/>
        </w:rPr>
        <w:t>upravených v rámcovej dohode,</w:t>
      </w:r>
      <w:r w:rsidRPr="00C34A3D">
        <w:rPr>
          <w:rFonts w:ascii="Inter" w:hAnsi="Inter"/>
          <w:spacing w:val="-3"/>
          <w:sz w:val="21"/>
          <w:szCs w:val="21"/>
          <w:lang w:eastAsia="en-US"/>
        </w:rPr>
        <w:t xml:space="preserve"> </w:t>
      </w:r>
      <w:r w:rsidRPr="00C34A3D">
        <w:rPr>
          <w:rFonts w:ascii="Inter" w:hAnsi="Inter"/>
          <w:sz w:val="21"/>
          <w:szCs w:val="21"/>
          <w:lang w:eastAsia="en-US"/>
        </w:rPr>
        <w:t>alebo</w:t>
      </w:r>
    </w:p>
    <w:p w14:paraId="38475A55" w14:textId="77777777" w:rsidR="00C34A3D" w:rsidRPr="00C34A3D" w:rsidRDefault="00C34A3D" w:rsidP="00C34A3D">
      <w:pPr>
        <w:widowControl w:val="0"/>
        <w:numPr>
          <w:ilvl w:val="1"/>
          <w:numId w:val="49"/>
        </w:numPr>
        <w:tabs>
          <w:tab w:val="left" w:pos="1248"/>
          <w:tab w:val="left" w:pos="1249"/>
        </w:tabs>
        <w:autoSpaceDE w:val="0"/>
        <w:autoSpaceDN w:val="0"/>
        <w:spacing w:after="120"/>
        <w:jc w:val="both"/>
        <w:rPr>
          <w:rFonts w:ascii="Inter" w:hAnsi="Inter"/>
          <w:sz w:val="21"/>
          <w:szCs w:val="21"/>
          <w:lang w:eastAsia="en-US"/>
        </w:rPr>
      </w:pPr>
      <w:r w:rsidRPr="00C34A3D">
        <w:rPr>
          <w:rFonts w:ascii="Inter" w:hAnsi="Inter"/>
          <w:sz w:val="21"/>
          <w:szCs w:val="21"/>
          <w:lang w:eastAsia="en-US"/>
        </w:rPr>
        <w:t>odstúpením</w:t>
      </w:r>
      <w:r w:rsidRPr="00C34A3D">
        <w:rPr>
          <w:rFonts w:ascii="Inter" w:hAnsi="Inter"/>
          <w:spacing w:val="-1"/>
          <w:sz w:val="21"/>
          <w:szCs w:val="21"/>
          <w:lang w:eastAsia="en-US"/>
        </w:rPr>
        <w:t xml:space="preserve"> </w:t>
      </w:r>
      <w:r w:rsidRPr="00C34A3D">
        <w:rPr>
          <w:rFonts w:ascii="Inter" w:hAnsi="Inter"/>
          <w:sz w:val="21"/>
          <w:szCs w:val="21"/>
          <w:lang w:eastAsia="en-US"/>
        </w:rPr>
        <w:t>od</w:t>
      </w:r>
      <w:r w:rsidRPr="00C34A3D">
        <w:rPr>
          <w:rFonts w:ascii="Inter" w:hAnsi="Inter"/>
          <w:spacing w:val="-1"/>
          <w:sz w:val="21"/>
          <w:szCs w:val="21"/>
          <w:lang w:eastAsia="en-US"/>
        </w:rPr>
        <w:t xml:space="preserve"> </w:t>
      </w:r>
      <w:r w:rsidRPr="00C34A3D">
        <w:rPr>
          <w:rFonts w:ascii="Inter" w:hAnsi="Inter"/>
          <w:sz w:val="21"/>
          <w:szCs w:val="21"/>
          <w:lang w:eastAsia="en-US"/>
        </w:rPr>
        <w:t>Dohody</w:t>
      </w:r>
      <w:r w:rsidRPr="00C34A3D">
        <w:rPr>
          <w:rFonts w:ascii="Inter" w:hAnsi="Inter"/>
          <w:spacing w:val="-4"/>
          <w:sz w:val="21"/>
          <w:szCs w:val="21"/>
          <w:lang w:eastAsia="en-US"/>
        </w:rPr>
        <w:t xml:space="preserve"> </w:t>
      </w:r>
      <w:r w:rsidRPr="00C34A3D">
        <w:rPr>
          <w:rFonts w:ascii="Inter" w:hAnsi="Inter"/>
          <w:sz w:val="21"/>
          <w:szCs w:val="21"/>
          <w:lang w:eastAsia="en-US"/>
        </w:rPr>
        <w:t>za</w:t>
      </w:r>
      <w:r w:rsidRPr="00C34A3D">
        <w:rPr>
          <w:rFonts w:ascii="Inter" w:hAnsi="Inter"/>
          <w:spacing w:val="-3"/>
          <w:sz w:val="21"/>
          <w:szCs w:val="21"/>
          <w:lang w:eastAsia="en-US"/>
        </w:rPr>
        <w:t xml:space="preserve"> </w:t>
      </w:r>
      <w:r w:rsidRPr="00C34A3D">
        <w:rPr>
          <w:rFonts w:ascii="Inter" w:hAnsi="Inter"/>
          <w:sz w:val="21"/>
          <w:szCs w:val="21"/>
          <w:lang w:eastAsia="en-US"/>
        </w:rPr>
        <w:t>podmienok</w:t>
      </w:r>
      <w:r w:rsidRPr="00C34A3D">
        <w:rPr>
          <w:rFonts w:ascii="Inter" w:hAnsi="Inter"/>
          <w:spacing w:val="-1"/>
          <w:sz w:val="21"/>
          <w:szCs w:val="21"/>
          <w:lang w:eastAsia="en-US"/>
        </w:rPr>
        <w:t xml:space="preserve"> </w:t>
      </w:r>
      <w:r w:rsidRPr="00C34A3D">
        <w:rPr>
          <w:rFonts w:ascii="Inter" w:hAnsi="Inter"/>
          <w:sz w:val="21"/>
          <w:szCs w:val="21"/>
          <w:lang w:eastAsia="en-US"/>
        </w:rPr>
        <w:t>upravených</w:t>
      </w:r>
      <w:r w:rsidRPr="00C34A3D">
        <w:rPr>
          <w:rFonts w:ascii="Inter" w:hAnsi="Inter"/>
          <w:spacing w:val="-1"/>
          <w:sz w:val="21"/>
          <w:szCs w:val="21"/>
          <w:lang w:eastAsia="en-US"/>
        </w:rPr>
        <w:t xml:space="preserve"> </w:t>
      </w:r>
      <w:r w:rsidRPr="00C34A3D">
        <w:rPr>
          <w:rFonts w:ascii="Inter" w:hAnsi="Inter"/>
          <w:sz w:val="21"/>
          <w:szCs w:val="21"/>
          <w:lang w:eastAsia="en-US"/>
        </w:rPr>
        <w:t>v rámcovej dohode.</w:t>
      </w:r>
    </w:p>
    <w:p w14:paraId="24612F65" w14:textId="77777777" w:rsidR="00C34A3D" w:rsidRPr="00C34A3D" w:rsidRDefault="00C34A3D" w:rsidP="00C34A3D">
      <w:pPr>
        <w:widowControl w:val="0"/>
        <w:autoSpaceDE w:val="0"/>
        <w:autoSpaceDN w:val="0"/>
        <w:ind w:left="3583" w:right="3634" w:firstLine="245"/>
        <w:jc w:val="both"/>
        <w:outlineLvl w:val="0"/>
        <w:rPr>
          <w:rFonts w:ascii="Inter" w:hAnsi="Inter"/>
          <w:b/>
          <w:bCs/>
          <w:spacing w:val="1"/>
          <w:sz w:val="21"/>
          <w:szCs w:val="21"/>
          <w:lang w:eastAsia="en-US"/>
        </w:rPr>
      </w:pPr>
      <w:r w:rsidRPr="00C34A3D">
        <w:rPr>
          <w:rFonts w:ascii="Inter" w:hAnsi="Inter"/>
          <w:b/>
          <w:bCs/>
          <w:sz w:val="21"/>
          <w:szCs w:val="21"/>
          <w:lang w:eastAsia="en-US"/>
        </w:rPr>
        <w:t>Článok III.</w:t>
      </w:r>
      <w:r w:rsidRPr="00C34A3D">
        <w:rPr>
          <w:rFonts w:ascii="Inter" w:hAnsi="Inter"/>
          <w:b/>
          <w:bCs/>
          <w:spacing w:val="1"/>
          <w:sz w:val="21"/>
          <w:szCs w:val="21"/>
          <w:lang w:eastAsia="en-US"/>
        </w:rPr>
        <w:t xml:space="preserve"> </w:t>
      </w:r>
    </w:p>
    <w:p w14:paraId="3F63F83A" w14:textId="77777777" w:rsidR="00C34A3D" w:rsidRPr="00C34A3D" w:rsidRDefault="00C34A3D" w:rsidP="00C34A3D">
      <w:pPr>
        <w:widowControl w:val="0"/>
        <w:autoSpaceDE w:val="0"/>
        <w:autoSpaceDN w:val="0"/>
        <w:spacing w:after="120"/>
        <w:ind w:left="3544" w:right="3634" w:hanging="322"/>
        <w:jc w:val="both"/>
        <w:outlineLvl w:val="0"/>
        <w:rPr>
          <w:rFonts w:ascii="Inter" w:hAnsi="Inter"/>
          <w:b/>
          <w:bCs/>
          <w:sz w:val="21"/>
          <w:szCs w:val="21"/>
          <w:lang w:eastAsia="en-US"/>
        </w:rPr>
      </w:pPr>
      <w:r w:rsidRPr="00C34A3D">
        <w:rPr>
          <w:rFonts w:ascii="Inter" w:hAnsi="Inter"/>
          <w:b/>
          <w:bCs/>
          <w:sz w:val="21"/>
          <w:szCs w:val="21"/>
          <w:lang w:eastAsia="en-US"/>
        </w:rPr>
        <w:t>Záverečné</w:t>
      </w:r>
      <w:r w:rsidRPr="00C34A3D">
        <w:rPr>
          <w:rFonts w:ascii="Inter" w:hAnsi="Inter"/>
          <w:b/>
          <w:bCs/>
          <w:spacing w:val="-11"/>
          <w:sz w:val="21"/>
          <w:szCs w:val="21"/>
          <w:lang w:eastAsia="en-US"/>
        </w:rPr>
        <w:t xml:space="preserve"> </w:t>
      </w:r>
      <w:r w:rsidRPr="00C34A3D">
        <w:rPr>
          <w:rFonts w:ascii="Inter" w:hAnsi="Inter"/>
          <w:b/>
          <w:bCs/>
          <w:sz w:val="21"/>
          <w:szCs w:val="21"/>
          <w:lang w:eastAsia="en-US"/>
        </w:rPr>
        <w:t>ustanovenia</w:t>
      </w:r>
    </w:p>
    <w:p w14:paraId="7936AE4C" w14:textId="77777777" w:rsidR="00C34A3D" w:rsidRPr="00C34A3D" w:rsidRDefault="00C34A3D" w:rsidP="00C34A3D">
      <w:pPr>
        <w:widowControl w:val="0"/>
        <w:numPr>
          <w:ilvl w:val="0"/>
          <w:numId w:val="48"/>
        </w:numPr>
        <w:tabs>
          <w:tab w:val="left" w:pos="683"/>
        </w:tabs>
        <w:autoSpaceDE w:val="0"/>
        <w:autoSpaceDN w:val="0"/>
        <w:spacing w:after="120"/>
        <w:ind w:right="206"/>
        <w:jc w:val="both"/>
        <w:rPr>
          <w:rFonts w:ascii="Inter" w:hAnsi="Inter"/>
          <w:sz w:val="21"/>
          <w:szCs w:val="21"/>
          <w:lang w:eastAsia="en-US"/>
        </w:rPr>
      </w:pPr>
      <w:r w:rsidRPr="00C34A3D">
        <w:rPr>
          <w:rFonts w:ascii="Inter" w:hAnsi="Inter"/>
          <w:sz w:val="21"/>
          <w:szCs w:val="21"/>
          <w:lang w:eastAsia="en-US"/>
        </w:rPr>
        <w:t>Táto Dohoda podlieha povinnému zverejneniu v Centrálnom registri zmlúv v súlade so</w:t>
      </w:r>
      <w:r w:rsidRPr="00C34A3D">
        <w:rPr>
          <w:rFonts w:ascii="Inter" w:hAnsi="Inter"/>
          <w:spacing w:val="1"/>
          <w:sz w:val="21"/>
          <w:szCs w:val="21"/>
          <w:lang w:eastAsia="en-US"/>
        </w:rPr>
        <w:t xml:space="preserve"> </w:t>
      </w:r>
      <w:r w:rsidRPr="00C34A3D">
        <w:rPr>
          <w:rFonts w:ascii="Inter" w:hAnsi="Inter"/>
          <w:sz w:val="21"/>
          <w:szCs w:val="21"/>
          <w:lang w:eastAsia="en-US"/>
        </w:rPr>
        <w:t>zákonom</w:t>
      </w:r>
      <w:r w:rsidRPr="00C34A3D">
        <w:rPr>
          <w:rFonts w:ascii="Inter" w:hAnsi="Inter"/>
          <w:spacing w:val="-7"/>
          <w:sz w:val="21"/>
          <w:szCs w:val="21"/>
          <w:lang w:eastAsia="en-US"/>
        </w:rPr>
        <w:t xml:space="preserve"> </w:t>
      </w:r>
      <w:r w:rsidRPr="00C34A3D">
        <w:rPr>
          <w:rFonts w:ascii="Inter" w:hAnsi="Inter"/>
          <w:sz w:val="21"/>
          <w:szCs w:val="21"/>
          <w:lang w:eastAsia="en-US"/>
        </w:rPr>
        <w:t>č.</w:t>
      </w:r>
      <w:r w:rsidRPr="00C34A3D">
        <w:rPr>
          <w:rFonts w:ascii="Inter" w:hAnsi="Inter"/>
          <w:spacing w:val="-8"/>
          <w:sz w:val="21"/>
          <w:szCs w:val="21"/>
          <w:lang w:eastAsia="en-US"/>
        </w:rPr>
        <w:t xml:space="preserve"> </w:t>
      </w:r>
      <w:r w:rsidRPr="00C34A3D">
        <w:rPr>
          <w:rFonts w:ascii="Inter" w:hAnsi="Inter"/>
          <w:sz w:val="21"/>
          <w:szCs w:val="21"/>
          <w:lang w:eastAsia="en-US"/>
        </w:rPr>
        <w:t>211/2000</w:t>
      </w:r>
      <w:r w:rsidRPr="00C34A3D">
        <w:rPr>
          <w:rFonts w:ascii="Inter" w:hAnsi="Inter"/>
          <w:spacing w:val="-7"/>
          <w:sz w:val="21"/>
          <w:szCs w:val="21"/>
          <w:lang w:eastAsia="en-US"/>
        </w:rPr>
        <w:t xml:space="preserve"> </w:t>
      </w:r>
      <w:r w:rsidRPr="00C34A3D">
        <w:rPr>
          <w:rFonts w:ascii="Inter" w:hAnsi="Inter"/>
          <w:sz w:val="21"/>
          <w:szCs w:val="21"/>
          <w:lang w:eastAsia="en-US"/>
        </w:rPr>
        <w:t>Z.</w:t>
      </w:r>
      <w:r w:rsidRPr="00C34A3D">
        <w:rPr>
          <w:rFonts w:ascii="Inter" w:hAnsi="Inter"/>
          <w:spacing w:val="-8"/>
          <w:sz w:val="21"/>
          <w:szCs w:val="21"/>
          <w:lang w:eastAsia="en-US"/>
        </w:rPr>
        <w:t xml:space="preserve"> </w:t>
      </w:r>
      <w:r w:rsidRPr="00C34A3D">
        <w:rPr>
          <w:rFonts w:ascii="Inter" w:hAnsi="Inter"/>
          <w:sz w:val="21"/>
          <w:szCs w:val="21"/>
          <w:lang w:eastAsia="en-US"/>
        </w:rPr>
        <w:t>z.</w:t>
      </w:r>
      <w:r w:rsidRPr="00C34A3D">
        <w:rPr>
          <w:rFonts w:ascii="Inter" w:hAnsi="Inter"/>
          <w:spacing w:val="-10"/>
          <w:sz w:val="21"/>
          <w:szCs w:val="21"/>
          <w:lang w:eastAsia="en-US"/>
        </w:rPr>
        <w:t xml:space="preserve"> </w:t>
      </w:r>
      <w:r w:rsidRPr="00C34A3D">
        <w:rPr>
          <w:rFonts w:ascii="Inter" w:hAnsi="Inter"/>
          <w:sz w:val="21"/>
          <w:szCs w:val="21"/>
          <w:lang w:eastAsia="en-US"/>
        </w:rPr>
        <w:t>o</w:t>
      </w:r>
      <w:r w:rsidRPr="00C34A3D">
        <w:rPr>
          <w:rFonts w:ascii="Inter" w:hAnsi="Inter"/>
          <w:spacing w:val="-8"/>
          <w:sz w:val="21"/>
          <w:szCs w:val="21"/>
          <w:lang w:eastAsia="en-US"/>
        </w:rPr>
        <w:t xml:space="preserve"> </w:t>
      </w:r>
      <w:r w:rsidRPr="00C34A3D">
        <w:rPr>
          <w:rFonts w:ascii="Inter" w:hAnsi="Inter"/>
          <w:sz w:val="21"/>
          <w:szCs w:val="21"/>
          <w:lang w:eastAsia="en-US"/>
        </w:rPr>
        <w:t>slobodnom</w:t>
      </w:r>
      <w:r w:rsidRPr="00C34A3D">
        <w:rPr>
          <w:rFonts w:ascii="Inter" w:hAnsi="Inter"/>
          <w:spacing w:val="-6"/>
          <w:sz w:val="21"/>
          <w:szCs w:val="21"/>
          <w:lang w:eastAsia="en-US"/>
        </w:rPr>
        <w:t xml:space="preserve"> </w:t>
      </w:r>
      <w:r w:rsidRPr="00C34A3D">
        <w:rPr>
          <w:rFonts w:ascii="Inter" w:hAnsi="Inter"/>
          <w:sz w:val="21"/>
          <w:szCs w:val="21"/>
          <w:lang w:eastAsia="en-US"/>
        </w:rPr>
        <w:t>prístupe</w:t>
      </w:r>
      <w:r w:rsidRPr="00C34A3D">
        <w:rPr>
          <w:rFonts w:ascii="Inter" w:hAnsi="Inter"/>
          <w:spacing w:val="-8"/>
          <w:sz w:val="21"/>
          <w:szCs w:val="21"/>
          <w:lang w:eastAsia="en-US"/>
        </w:rPr>
        <w:t xml:space="preserve"> </w:t>
      </w:r>
      <w:r w:rsidRPr="00C34A3D">
        <w:rPr>
          <w:rFonts w:ascii="Inter" w:hAnsi="Inter"/>
          <w:sz w:val="21"/>
          <w:szCs w:val="21"/>
          <w:lang w:eastAsia="en-US"/>
        </w:rPr>
        <w:t>k</w:t>
      </w:r>
      <w:r w:rsidRPr="00C34A3D">
        <w:rPr>
          <w:rFonts w:ascii="Inter" w:hAnsi="Inter"/>
          <w:spacing w:val="-7"/>
          <w:sz w:val="21"/>
          <w:szCs w:val="21"/>
          <w:lang w:eastAsia="en-US"/>
        </w:rPr>
        <w:t xml:space="preserve"> </w:t>
      </w:r>
      <w:r w:rsidRPr="00C34A3D">
        <w:rPr>
          <w:rFonts w:ascii="Inter" w:hAnsi="Inter"/>
          <w:sz w:val="21"/>
          <w:szCs w:val="21"/>
          <w:lang w:eastAsia="en-US"/>
        </w:rPr>
        <w:t>informáciám</w:t>
      </w:r>
      <w:r w:rsidRPr="00C34A3D">
        <w:rPr>
          <w:rFonts w:ascii="Inter" w:hAnsi="Inter"/>
          <w:spacing w:val="-7"/>
          <w:sz w:val="21"/>
          <w:szCs w:val="21"/>
          <w:lang w:eastAsia="en-US"/>
        </w:rPr>
        <w:t xml:space="preserve"> </w:t>
      </w:r>
      <w:r w:rsidRPr="00C34A3D">
        <w:rPr>
          <w:rFonts w:ascii="Inter" w:hAnsi="Inter"/>
          <w:sz w:val="21"/>
          <w:szCs w:val="21"/>
          <w:lang w:eastAsia="en-US"/>
        </w:rPr>
        <w:t>a</w:t>
      </w:r>
      <w:r w:rsidRPr="00C34A3D">
        <w:rPr>
          <w:rFonts w:ascii="Inter" w:hAnsi="Inter"/>
          <w:spacing w:val="-7"/>
          <w:sz w:val="21"/>
          <w:szCs w:val="21"/>
          <w:lang w:eastAsia="en-US"/>
        </w:rPr>
        <w:t xml:space="preserve"> </w:t>
      </w:r>
      <w:r w:rsidRPr="00C34A3D">
        <w:rPr>
          <w:rFonts w:ascii="Inter" w:hAnsi="Inter"/>
          <w:sz w:val="21"/>
          <w:szCs w:val="21"/>
          <w:lang w:eastAsia="en-US"/>
        </w:rPr>
        <w:t>o</w:t>
      </w:r>
      <w:r w:rsidRPr="00C34A3D">
        <w:rPr>
          <w:rFonts w:ascii="Inter" w:hAnsi="Inter"/>
          <w:spacing w:val="-8"/>
          <w:sz w:val="21"/>
          <w:szCs w:val="21"/>
          <w:lang w:eastAsia="en-US"/>
        </w:rPr>
        <w:t xml:space="preserve"> </w:t>
      </w:r>
      <w:r w:rsidRPr="00C34A3D">
        <w:rPr>
          <w:rFonts w:ascii="Inter" w:hAnsi="Inter"/>
          <w:sz w:val="21"/>
          <w:szCs w:val="21"/>
          <w:lang w:eastAsia="en-US"/>
        </w:rPr>
        <w:t>zmene</w:t>
      </w:r>
      <w:r w:rsidRPr="00C34A3D">
        <w:rPr>
          <w:rFonts w:ascii="Inter" w:hAnsi="Inter"/>
          <w:spacing w:val="-8"/>
          <w:sz w:val="21"/>
          <w:szCs w:val="21"/>
          <w:lang w:eastAsia="en-US"/>
        </w:rPr>
        <w:t xml:space="preserve"> </w:t>
      </w:r>
      <w:r w:rsidRPr="00C34A3D">
        <w:rPr>
          <w:rFonts w:ascii="Inter" w:hAnsi="Inter"/>
          <w:sz w:val="21"/>
          <w:szCs w:val="21"/>
          <w:lang w:eastAsia="en-US"/>
        </w:rPr>
        <w:t>a</w:t>
      </w:r>
      <w:r w:rsidRPr="00C34A3D">
        <w:rPr>
          <w:rFonts w:ascii="Inter" w:hAnsi="Inter"/>
          <w:spacing w:val="-7"/>
          <w:sz w:val="21"/>
          <w:szCs w:val="21"/>
          <w:lang w:eastAsia="en-US"/>
        </w:rPr>
        <w:t xml:space="preserve"> </w:t>
      </w:r>
      <w:r w:rsidRPr="00C34A3D">
        <w:rPr>
          <w:rFonts w:ascii="Inter" w:hAnsi="Inter"/>
          <w:sz w:val="21"/>
          <w:szCs w:val="21"/>
          <w:lang w:eastAsia="en-US"/>
        </w:rPr>
        <w:t>doplnení</w:t>
      </w:r>
      <w:r w:rsidRPr="00C34A3D">
        <w:rPr>
          <w:rFonts w:ascii="Inter" w:hAnsi="Inter"/>
          <w:spacing w:val="-7"/>
          <w:sz w:val="21"/>
          <w:szCs w:val="21"/>
          <w:lang w:eastAsia="en-US"/>
        </w:rPr>
        <w:t xml:space="preserve"> </w:t>
      </w:r>
      <w:r w:rsidRPr="00C34A3D">
        <w:rPr>
          <w:rFonts w:ascii="Inter" w:hAnsi="Inter"/>
          <w:sz w:val="21"/>
          <w:szCs w:val="21"/>
          <w:lang w:eastAsia="en-US"/>
        </w:rPr>
        <w:t xml:space="preserve">niektorých </w:t>
      </w:r>
      <w:r w:rsidRPr="00C34A3D">
        <w:rPr>
          <w:rFonts w:ascii="Inter" w:hAnsi="Inter"/>
          <w:spacing w:val="-52"/>
          <w:sz w:val="21"/>
          <w:szCs w:val="21"/>
          <w:lang w:eastAsia="en-US"/>
        </w:rPr>
        <w:t xml:space="preserve"> </w:t>
      </w:r>
      <w:r w:rsidRPr="00C34A3D">
        <w:rPr>
          <w:rFonts w:ascii="Inter" w:hAnsi="Inter"/>
          <w:sz w:val="21"/>
          <w:szCs w:val="21"/>
          <w:lang w:eastAsia="en-US"/>
        </w:rPr>
        <w:t>zákonov</w:t>
      </w:r>
      <w:r w:rsidRPr="00C34A3D">
        <w:rPr>
          <w:rFonts w:ascii="Inter" w:hAnsi="Inter"/>
          <w:spacing w:val="-4"/>
          <w:sz w:val="21"/>
          <w:szCs w:val="21"/>
          <w:lang w:eastAsia="en-US"/>
        </w:rPr>
        <w:t xml:space="preserve"> </w:t>
      </w:r>
      <w:r w:rsidRPr="00C34A3D">
        <w:rPr>
          <w:rFonts w:ascii="Inter" w:hAnsi="Inter"/>
          <w:sz w:val="21"/>
          <w:szCs w:val="21"/>
          <w:lang w:eastAsia="en-US"/>
        </w:rPr>
        <w:t>v znení</w:t>
      </w:r>
      <w:r w:rsidRPr="00C34A3D">
        <w:rPr>
          <w:rFonts w:ascii="Inter" w:hAnsi="Inter"/>
          <w:spacing w:val="1"/>
          <w:sz w:val="21"/>
          <w:szCs w:val="21"/>
          <w:lang w:eastAsia="en-US"/>
        </w:rPr>
        <w:t xml:space="preserve"> </w:t>
      </w:r>
      <w:r w:rsidRPr="00C34A3D">
        <w:rPr>
          <w:rFonts w:ascii="Inter" w:hAnsi="Inter"/>
          <w:sz w:val="21"/>
          <w:szCs w:val="21"/>
          <w:lang w:eastAsia="en-US"/>
        </w:rPr>
        <w:t>neskorších</w:t>
      </w:r>
      <w:r w:rsidRPr="00C34A3D">
        <w:rPr>
          <w:rFonts w:ascii="Inter" w:hAnsi="Inter"/>
          <w:spacing w:val="-3"/>
          <w:sz w:val="21"/>
          <w:szCs w:val="21"/>
          <w:lang w:eastAsia="en-US"/>
        </w:rPr>
        <w:t xml:space="preserve"> </w:t>
      </w:r>
      <w:r w:rsidRPr="00C34A3D">
        <w:rPr>
          <w:rFonts w:ascii="Inter" w:hAnsi="Inter"/>
          <w:sz w:val="21"/>
          <w:szCs w:val="21"/>
          <w:lang w:eastAsia="en-US"/>
        </w:rPr>
        <w:t>predpisov.</w:t>
      </w:r>
    </w:p>
    <w:p w14:paraId="41C982A9" w14:textId="77777777" w:rsidR="00C34A3D" w:rsidRPr="00C34A3D" w:rsidRDefault="00C34A3D" w:rsidP="00C34A3D">
      <w:pPr>
        <w:widowControl w:val="0"/>
        <w:numPr>
          <w:ilvl w:val="0"/>
          <w:numId w:val="48"/>
        </w:numPr>
        <w:tabs>
          <w:tab w:val="left" w:pos="683"/>
        </w:tabs>
        <w:autoSpaceDE w:val="0"/>
        <w:autoSpaceDN w:val="0"/>
        <w:spacing w:after="120"/>
        <w:ind w:right="188"/>
        <w:jc w:val="both"/>
        <w:rPr>
          <w:rFonts w:ascii="Inter" w:hAnsi="Inter"/>
          <w:sz w:val="21"/>
          <w:szCs w:val="21"/>
          <w:lang w:eastAsia="en-US"/>
        </w:rPr>
      </w:pPr>
      <w:r w:rsidRPr="00C34A3D">
        <w:rPr>
          <w:rFonts w:ascii="Inter" w:hAnsi="Inter"/>
          <w:sz w:val="21"/>
          <w:szCs w:val="21"/>
          <w:lang w:eastAsia="en-US"/>
        </w:rPr>
        <w:t>Táto Dohoda nadobúda platnosť dňom jej podpísania oboma Účastníkmi Dohody a účinnosť dňom nasledujúcim po dni jej zverejnenia v Centrálnom registri zmlúv podľa bodu 1. tohto článku Dohody.</w:t>
      </w:r>
    </w:p>
    <w:p w14:paraId="6AA65A58" w14:textId="77777777" w:rsidR="00C34A3D" w:rsidRPr="00C34A3D" w:rsidRDefault="00C34A3D" w:rsidP="00C34A3D">
      <w:pPr>
        <w:widowControl w:val="0"/>
        <w:numPr>
          <w:ilvl w:val="0"/>
          <w:numId w:val="48"/>
        </w:numPr>
        <w:tabs>
          <w:tab w:val="left" w:pos="683"/>
        </w:tabs>
        <w:autoSpaceDE w:val="0"/>
        <w:autoSpaceDN w:val="0"/>
        <w:spacing w:after="120"/>
        <w:ind w:right="187"/>
        <w:jc w:val="both"/>
        <w:rPr>
          <w:rFonts w:ascii="Inter" w:hAnsi="Inter"/>
          <w:sz w:val="21"/>
          <w:szCs w:val="21"/>
          <w:lang w:eastAsia="en-US"/>
        </w:rPr>
      </w:pPr>
      <w:r w:rsidRPr="00C34A3D">
        <w:rPr>
          <w:rFonts w:ascii="Inter" w:hAnsi="Inter"/>
          <w:sz w:val="21"/>
          <w:szCs w:val="21"/>
          <w:lang w:eastAsia="en-US"/>
        </w:rPr>
        <w:t>Táto</w:t>
      </w:r>
      <w:r w:rsidRPr="00C34A3D">
        <w:rPr>
          <w:rFonts w:ascii="Inter" w:hAnsi="Inter"/>
          <w:spacing w:val="53"/>
          <w:sz w:val="21"/>
          <w:szCs w:val="21"/>
          <w:lang w:eastAsia="en-US"/>
        </w:rPr>
        <w:t xml:space="preserve"> </w:t>
      </w:r>
      <w:r w:rsidRPr="00C34A3D">
        <w:rPr>
          <w:rFonts w:ascii="Inter" w:hAnsi="Inter"/>
          <w:sz w:val="21"/>
          <w:szCs w:val="21"/>
          <w:lang w:eastAsia="en-US"/>
        </w:rPr>
        <w:t>Dohoda</w:t>
      </w:r>
      <w:r w:rsidRPr="00C34A3D">
        <w:rPr>
          <w:rFonts w:ascii="Inter" w:hAnsi="Inter"/>
          <w:spacing w:val="52"/>
          <w:sz w:val="21"/>
          <w:szCs w:val="21"/>
          <w:lang w:eastAsia="en-US"/>
        </w:rPr>
        <w:t xml:space="preserve"> </w:t>
      </w:r>
      <w:r w:rsidRPr="00C34A3D">
        <w:rPr>
          <w:rFonts w:ascii="Inter" w:hAnsi="Inter"/>
          <w:sz w:val="21"/>
          <w:szCs w:val="21"/>
          <w:lang w:eastAsia="en-US"/>
        </w:rPr>
        <w:t>je</w:t>
      </w:r>
      <w:r w:rsidRPr="00C34A3D">
        <w:rPr>
          <w:rFonts w:ascii="Inter" w:hAnsi="Inter"/>
          <w:spacing w:val="54"/>
          <w:sz w:val="21"/>
          <w:szCs w:val="21"/>
          <w:lang w:eastAsia="en-US"/>
        </w:rPr>
        <w:t xml:space="preserve"> </w:t>
      </w:r>
      <w:r w:rsidRPr="00C34A3D">
        <w:rPr>
          <w:rFonts w:ascii="Inter" w:hAnsi="Inter"/>
          <w:sz w:val="21"/>
          <w:szCs w:val="21"/>
          <w:lang w:eastAsia="en-US"/>
        </w:rPr>
        <w:t>vyhotovená</w:t>
      </w:r>
      <w:r w:rsidRPr="00C34A3D">
        <w:rPr>
          <w:rFonts w:ascii="Inter" w:hAnsi="Inter"/>
          <w:spacing w:val="54"/>
          <w:sz w:val="21"/>
          <w:szCs w:val="21"/>
          <w:lang w:eastAsia="en-US"/>
        </w:rPr>
        <w:t xml:space="preserve"> </w:t>
      </w:r>
      <w:r w:rsidRPr="00C34A3D">
        <w:rPr>
          <w:rFonts w:ascii="Inter" w:hAnsi="Inter"/>
          <w:sz w:val="21"/>
          <w:szCs w:val="21"/>
          <w:lang w:eastAsia="en-US"/>
        </w:rPr>
        <w:t>v 3</w:t>
      </w:r>
      <w:r w:rsidRPr="00C34A3D">
        <w:rPr>
          <w:rFonts w:ascii="Inter" w:hAnsi="Inter"/>
          <w:spacing w:val="52"/>
          <w:sz w:val="21"/>
          <w:szCs w:val="21"/>
          <w:lang w:eastAsia="en-US"/>
        </w:rPr>
        <w:t xml:space="preserve"> </w:t>
      </w:r>
      <w:r w:rsidRPr="00C34A3D">
        <w:rPr>
          <w:rFonts w:ascii="Inter" w:hAnsi="Inter"/>
          <w:sz w:val="21"/>
          <w:szCs w:val="21"/>
          <w:lang w:eastAsia="en-US"/>
        </w:rPr>
        <w:t>(troch)</w:t>
      </w:r>
      <w:r w:rsidRPr="00C34A3D">
        <w:rPr>
          <w:rFonts w:ascii="Inter" w:hAnsi="Inter"/>
          <w:spacing w:val="52"/>
          <w:sz w:val="21"/>
          <w:szCs w:val="21"/>
          <w:lang w:eastAsia="en-US"/>
        </w:rPr>
        <w:t xml:space="preserve"> </w:t>
      </w:r>
      <w:r w:rsidRPr="00C34A3D">
        <w:rPr>
          <w:rFonts w:ascii="Inter" w:hAnsi="Inter"/>
          <w:sz w:val="21"/>
          <w:szCs w:val="21"/>
          <w:lang w:eastAsia="en-US"/>
        </w:rPr>
        <w:t>vyhotoveniach</w:t>
      </w:r>
      <w:r w:rsidRPr="00C34A3D">
        <w:rPr>
          <w:rFonts w:ascii="Inter" w:hAnsi="Inter"/>
          <w:spacing w:val="52"/>
          <w:sz w:val="21"/>
          <w:szCs w:val="21"/>
          <w:lang w:eastAsia="en-US"/>
        </w:rPr>
        <w:t xml:space="preserve"> </w:t>
      </w:r>
      <w:r w:rsidRPr="00C34A3D">
        <w:rPr>
          <w:rFonts w:ascii="Inter" w:hAnsi="Inter"/>
          <w:sz w:val="21"/>
          <w:szCs w:val="21"/>
          <w:lang w:eastAsia="en-US"/>
        </w:rPr>
        <w:t>s</w:t>
      </w:r>
      <w:r w:rsidRPr="00C34A3D">
        <w:rPr>
          <w:rFonts w:ascii="Inter" w:hAnsi="Inter"/>
          <w:spacing w:val="52"/>
          <w:sz w:val="21"/>
          <w:szCs w:val="21"/>
          <w:lang w:eastAsia="en-US"/>
        </w:rPr>
        <w:t xml:space="preserve"> </w:t>
      </w:r>
      <w:r w:rsidRPr="00C34A3D">
        <w:rPr>
          <w:rFonts w:ascii="Inter" w:hAnsi="Inter"/>
          <w:sz w:val="21"/>
          <w:szCs w:val="21"/>
          <w:lang w:eastAsia="en-US"/>
        </w:rPr>
        <w:t>platnosťou</w:t>
      </w:r>
      <w:r w:rsidRPr="00C34A3D">
        <w:rPr>
          <w:rFonts w:ascii="Inter" w:hAnsi="Inter"/>
          <w:spacing w:val="52"/>
          <w:sz w:val="21"/>
          <w:szCs w:val="21"/>
          <w:lang w:eastAsia="en-US"/>
        </w:rPr>
        <w:t xml:space="preserve"> </w:t>
      </w:r>
      <w:r w:rsidRPr="00C34A3D">
        <w:rPr>
          <w:rFonts w:ascii="Inter" w:hAnsi="Inter"/>
          <w:sz w:val="21"/>
          <w:szCs w:val="21"/>
          <w:lang w:eastAsia="en-US"/>
        </w:rPr>
        <w:t>originálu,</w:t>
      </w:r>
      <w:r w:rsidRPr="00C34A3D">
        <w:rPr>
          <w:rFonts w:ascii="Inter" w:hAnsi="Inter"/>
          <w:spacing w:val="52"/>
          <w:sz w:val="21"/>
          <w:szCs w:val="21"/>
          <w:lang w:eastAsia="en-US"/>
        </w:rPr>
        <w:t xml:space="preserve"> </w:t>
      </w:r>
      <w:r w:rsidRPr="00C34A3D">
        <w:rPr>
          <w:rFonts w:ascii="Inter" w:hAnsi="Inter"/>
          <w:sz w:val="21"/>
          <w:szCs w:val="21"/>
          <w:lang w:eastAsia="en-US"/>
        </w:rPr>
        <w:t>z</w:t>
      </w:r>
      <w:r w:rsidRPr="00C34A3D">
        <w:rPr>
          <w:rFonts w:ascii="Inter" w:hAnsi="Inter"/>
          <w:spacing w:val="52"/>
          <w:sz w:val="21"/>
          <w:szCs w:val="21"/>
          <w:lang w:eastAsia="en-US"/>
        </w:rPr>
        <w:t> </w:t>
      </w:r>
      <w:r w:rsidRPr="00C34A3D">
        <w:rPr>
          <w:rFonts w:ascii="Inter" w:hAnsi="Inter"/>
          <w:sz w:val="21"/>
          <w:szCs w:val="21"/>
          <w:lang w:eastAsia="en-US"/>
        </w:rPr>
        <w:t xml:space="preserve">ktorých </w:t>
      </w:r>
      <w:r w:rsidRPr="00C34A3D">
        <w:rPr>
          <w:rFonts w:ascii="Inter" w:hAnsi="Inter"/>
          <w:spacing w:val="-53"/>
          <w:sz w:val="21"/>
          <w:szCs w:val="21"/>
          <w:lang w:eastAsia="en-US"/>
        </w:rPr>
        <w:t xml:space="preserve">     </w:t>
      </w:r>
      <w:r w:rsidRPr="00C34A3D">
        <w:rPr>
          <w:rFonts w:ascii="Inter" w:hAnsi="Inter"/>
          <w:sz w:val="21"/>
          <w:szCs w:val="21"/>
          <w:lang w:eastAsia="en-US"/>
        </w:rPr>
        <w:t xml:space="preserve">Dodávateľ </w:t>
      </w:r>
      <w:r w:rsidRPr="00C34A3D">
        <w:rPr>
          <w:rFonts w:ascii="Inter" w:hAnsi="Inter"/>
          <w:spacing w:val="1"/>
          <w:sz w:val="21"/>
          <w:szCs w:val="21"/>
          <w:lang w:eastAsia="en-US"/>
        </w:rPr>
        <w:t xml:space="preserve">obdrží 1 (jedno) vyhotovenie </w:t>
      </w:r>
      <w:r w:rsidRPr="00C34A3D">
        <w:rPr>
          <w:rFonts w:ascii="Inter" w:hAnsi="Inter"/>
          <w:sz w:val="21"/>
          <w:szCs w:val="21"/>
          <w:lang w:eastAsia="en-US"/>
        </w:rPr>
        <w:t>a Pristupujúci</w:t>
      </w:r>
      <w:r w:rsidRPr="00C34A3D">
        <w:rPr>
          <w:rFonts w:ascii="Inter" w:hAnsi="Inter"/>
          <w:spacing w:val="1"/>
          <w:sz w:val="21"/>
          <w:szCs w:val="21"/>
          <w:lang w:eastAsia="en-US"/>
        </w:rPr>
        <w:t xml:space="preserve"> </w:t>
      </w:r>
      <w:r w:rsidRPr="00C34A3D">
        <w:rPr>
          <w:rFonts w:ascii="Inter" w:hAnsi="Inter"/>
          <w:sz w:val="21"/>
          <w:szCs w:val="21"/>
          <w:lang w:eastAsia="en-US"/>
        </w:rPr>
        <w:t>objednávateľ</w:t>
      </w:r>
      <w:r w:rsidRPr="00C34A3D">
        <w:rPr>
          <w:rFonts w:ascii="Inter" w:hAnsi="Inter"/>
          <w:spacing w:val="1"/>
          <w:sz w:val="21"/>
          <w:szCs w:val="21"/>
          <w:lang w:eastAsia="en-US"/>
        </w:rPr>
        <w:t xml:space="preserve"> </w:t>
      </w:r>
      <w:r w:rsidRPr="00C34A3D">
        <w:rPr>
          <w:rFonts w:ascii="Inter" w:hAnsi="Inter"/>
          <w:sz w:val="21"/>
          <w:szCs w:val="21"/>
          <w:lang w:eastAsia="en-US"/>
        </w:rPr>
        <w:t>obdrží 2</w:t>
      </w:r>
      <w:r w:rsidRPr="00C34A3D">
        <w:rPr>
          <w:rFonts w:ascii="Inter" w:hAnsi="Inter"/>
          <w:spacing w:val="1"/>
          <w:sz w:val="21"/>
          <w:szCs w:val="21"/>
          <w:lang w:eastAsia="en-US"/>
        </w:rPr>
        <w:t xml:space="preserve"> </w:t>
      </w:r>
      <w:r w:rsidRPr="00C34A3D">
        <w:rPr>
          <w:rFonts w:ascii="Inter" w:hAnsi="Inter"/>
          <w:sz w:val="21"/>
          <w:szCs w:val="21"/>
          <w:lang w:eastAsia="en-US"/>
        </w:rPr>
        <w:t>(dva)</w:t>
      </w:r>
      <w:r w:rsidRPr="00C34A3D">
        <w:rPr>
          <w:rFonts w:ascii="Inter" w:hAnsi="Inter"/>
          <w:spacing w:val="1"/>
          <w:sz w:val="21"/>
          <w:szCs w:val="21"/>
          <w:lang w:eastAsia="en-US"/>
        </w:rPr>
        <w:t xml:space="preserve"> </w:t>
      </w:r>
      <w:r w:rsidRPr="00C34A3D">
        <w:rPr>
          <w:rFonts w:ascii="Inter" w:hAnsi="Inter"/>
          <w:sz w:val="21"/>
          <w:szCs w:val="21"/>
          <w:lang w:eastAsia="en-US"/>
        </w:rPr>
        <w:t>vyhotovenia,</w:t>
      </w:r>
      <w:r w:rsidRPr="00C34A3D">
        <w:rPr>
          <w:rFonts w:ascii="Inter" w:hAnsi="Inter"/>
          <w:spacing w:val="1"/>
          <w:sz w:val="21"/>
          <w:szCs w:val="21"/>
          <w:lang w:eastAsia="en-US"/>
        </w:rPr>
        <w:t xml:space="preserve"> </w:t>
      </w:r>
      <w:r w:rsidRPr="00C34A3D">
        <w:rPr>
          <w:rFonts w:ascii="Inter" w:hAnsi="Inter"/>
          <w:sz w:val="21"/>
          <w:szCs w:val="21"/>
          <w:lang w:eastAsia="en-US"/>
        </w:rPr>
        <w:t>pričom</w:t>
      </w:r>
      <w:r w:rsidRPr="00C34A3D">
        <w:rPr>
          <w:rFonts w:ascii="Inter" w:hAnsi="Inter"/>
          <w:spacing w:val="1"/>
          <w:sz w:val="21"/>
          <w:szCs w:val="21"/>
          <w:lang w:eastAsia="en-US"/>
        </w:rPr>
        <w:t xml:space="preserve"> </w:t>
      </w:r>
      <w:r w:rsidRPr="00C34A3D">
        <w:rPr>
          <w:rFonts w:ascii="Inter" w:hAnsi="Inter"/>
          <w:sz w:val="21"/>
          <w:szCs w:val="21"/>
          <w:lang w:eastAsia="en-US"/>
        </w:rPr>
        <w:t>Pristupujúci</w:t>
      </w:r>
      <w:r w:rsidRPr="00C34A3D">
        <w:rPr>
          <w:rFonts w:ascii="Inter" w:hAnsi="Inter"/>
          <w:spacing w:val="1"/>
          <w:sz w:val="21"/>
          <w:szCs w:val="21"/>
          <w:lang w:eastAsia="en-US"/>
        </w:rPr>
        <w:t xml:space="preserve"> </w:t>
      </w:r>
      <w:r w:rsidRPr="00C34A3D">
        <w:rPr>
          <w:rFonts w:ascii="Inter" w:hAnsi="Inter"/>
          <w:sz w:val="21"/>
          <w:szCs w:val="21"/>
          <w:lang w:eastAsia="en-US"/>
        </w:rPr>
        <w:t>objednávateľ doručí</w:t>
      </w:r>
      <w:r w:rsidRPr="00C34A3D">
        <w:rPr>
          <w:rFonts w:ascii="Inter" w:hAnsi="Inter"/>
          <w:spacing w:val="1"/>
          <w:sz w:val="21"/>
          <w:szCs w:val="21"/>
          <w:lang w:eastAsia="en-US"/>
        </w:rPr>
        <w:t xml:space="preserve"> </w:t>
      </w:r>
      <w:r w:rsidRPr="00C34A3D">
        <w:rPr>
          <w:rFonts w:ascii="Inter" w:hAnsi="Inter"/>
          <w:sz w:val="21"/>
          <w:szCs w:val="21"/>
          <w:lang w:eastAsia="en-US"/>
        </w:rPr>
        <w:t>1</w:t>
      </w:r>
      <w:r w:rsidRPr="00C34A3D">
        <w:rPr>
          <w:rFonts w:ascii="Inter" w:hAnsi="Inter"/>
          <w:spacing w:val="-3"/>
          <w:sz w:val="21"/>
          <w:szCs w:val="21"/>
          <w:lang w:eastAsia="en-US"/>
        </w:rPr>
        <w:t xml:space="preserve"> </w:t>
      </w:r>
      <w:r w:rsidRPr="00C34A3D">
        <w:rPr>
          <w:rFonts w:ascii="Inter" w:hAnsi="Inter"/>
          <w:sz w:val="21"/>
          <w:szCs w:val="21"/>
          <w:lang w:eastAsia="en-US"/>
        </w:rPr>
        <w:t>(jedno)</w:t>
      </w:r>
      <w:r w:rsidRPr="00C34A3D">
        <w:rPr>
          <w:rFonts w:ascii="Inter" w:hAnsi="Inter"/>
          <w:spacing w:val="-2"/>
          <w:sz w:val="21"/>
          <w:szCs w:val="21"/>
          <w:lang w:eastAsia="en-US"/>
        </w:rPr>
        <w:t xml:space="preserve"> </w:t>
      </w:r>
      <w:r w:rsidRPr="00C34A3D">
        <w:rPr>
          <w:rFonts w:ascii="Inter" w:hAnsi="Inter"/>
          <w:sz w:val="21"/>
          <w:szCs w:val="21"/>
          <w:lang w:eastAsia="en-US"/>
        </w:rPr>
        <w:t>vyhotovenie Objednávateľovi bezodkladne, najneskôr do 5 pracovných dní, po uzatvorení Dohody.</w:t>
      </w:r>
    </w:p>
    <w:p w14:paraId="0AE4D0B7" w14:textId="77777777" w:rsidR="00C34A3D" w:rsidRPr="00C34A3D" w:rsidRDefault="00C34A3D" w:rsidP="00C34A3D">
      <w:pPr>
        <w:widowControl w:val="0"/>
        <w:numPr>
          <w:ilvl w:val="0"/>
          <w:numId w:val="48"/>
        </w:numPr>
        <w:tabs>
          <w:tab w:val="left" w:pos="683"/>
        </w:tabs>
        <w:autoSpaceDE w:val="0"/>
        <w:autoSpaceDN w:val="0"/>
        <w:spacing w:after="120"/>
        <w:ind w:right="206" w:hanging="560"/>
        <w:jc w:val="both"/>
        <w:rPr>
          <w:rFonts w:ascii="Inter" w:hAnsi="Inter"/>
          <w:sz w:val="21"/>
          <w:szCs w:val="21"/>
          <w:lang w:eastAsia="en-US"/>
        </w:rPr>
      </w:pPr>
      <w:r w:rsidRPr="00C34A3D">
        <w:rPr>
          <w:rFonts w:ascii="Inter" w:hAnsi="Inter"/>
          <w:sz w:val="21"/>
          <w:szCs w:val="21"/>
          <w:lang w:eastAsia="en-US"/>
        </w:rPr>
        <w:t>Túto</w:t>
      </w:r>
      <w:r w:rsidRPr="00C34A3D">
        <w:rPr>
          <w:rFonts w:ascii="Inter" w:hAnsi="Inter"/>
          <w:spacing w:val="-9"/>
          <w:sz w:val="21"/>
          <w:szCs w:val="21"/>
          <w:lang w:eastAsia="en-US"/>
        </w:rPr>
        <w:t xml:space="preserve"> </w:t>
      </w:r>
      <w:r w:rsidRPr="00C34A3D">
        <w:rPr>
          <w:rFonts w:ascii="Inter" w:hAnsi="Inter"/>
          <w:sz w:val="21"/>
          <w:szCs w:val="21"/>
          <w:lang w:eastAsia="en-US"/>
        </w:rPr>
        <w:t>Dohodu</w:t>
      </w:r>
      <w:r w:rsidRPr="00C34A3D">
        <w:rPr>
          <w:rFonts w:ascii="Inter" w:hAnsi="Inter"/>
          <w:spacing w:val="-11"/>
          <w:sz w:val="21"/>
          <w:szCs w:val="21"/>
          <w:lang w:eastAsia="en-US"/>
        </w:rPr>
        <w:t xml:space="preserve"> </w:t>
      </w:r>
      <w:r w:rsidRPr="00C34A3D">
        <w:rPr>
          <w:rFonts w:ascii="Inter" w:hAnsi="Inter"/>
          <w:sz w:val="21"/>
          <w:szCs w:val="21"/>
          <w:lang w:eastAsia="en-US"/>
        </w:rPr>
        <w:t>je</w:t>
      </w:r>
      <w:r w:rsidRPr="00C34A3D">
        <w:rPr>
          <w:rFonts w:ascii="Inter" w:hAnsi="Inter"/>
          <w:spacing w:val="-10"/>
          <w:sz w:val="21"/>
          <w:szCs w:val="21"/>
          <w:lang w:eastAsia="en-US"/>
        </w:rPr>
        <w:t xml:space="preserve"> </w:t>
      </w:r>
      <w:r w:rsidRPr="00C34A3D">
        <w:rPr>
          <w:rFonts w:ascii="Inter" w:hAnsi="Inter"/>
          <w:sz w:val="21"/>
          <w:szCs w:val="21"/>
          <w:lang w:eastAsia="en-US"/>
        </w:rPr>
        <w:t>možné</w:t>
      </w:r>
      <w:r w:rsidRPr="00C34A3D">
        <w:rPr>
          <w:rFonts w:ascii="Inter" w:hAnsi="Inter"/>
          <w:spacing w:val="-11"/>
          <w:sz w:val="21"/>
          <w:szCs w:val="21"/>
          <w:lang w:eastAsia="en-US"/>
        </w:rPr>
        <w:t xml:space="preserve"> </w:t>
      </w:r>
      <w:r w:rsidRPr="00C34A3D">
        <w:rPr>
          <w:rFonts w:ascii="Inter" w:hAnsi="Inter"/>
          <w:sz w:val="21"/>
          <w:szCs w:val="21"/>
          <w:lang w:eastAsia="en-US"/>
        </w:rPr>
        <w:t>meniť,</w:t>
      </w:r>
      <w:r w:rsidRPr="00C34A3D">
        <w:rPr>
          <w:rFonts w:ascii="Inter" w:hAnsi="Inter"/>
          <w:spacing w:val="-8"/>
          <w:sz w:val="21"/>
          <w:szCs w:val="21"/>
          <w:lang w:eastAsia="en-US"/>
        </w:rPr>
        <w:t xml:space="preserve"> </w:t>
      </w:r>
      <w:r w:rsidRPr="00C34A3D">
        <w:rPr>
          <w:rFonts w:ascii="Inter" w:hAnsi="Inter"/>
          <w:sz w:val="21"/>
          <w:szCs w:val="21"/>
          <w:lang w:eastAsia="en-US"/>
        </w:rPr>
        <w:t>upravovať</w:t>
      </w:r>
      <w:r w:rsidRPr="00C34A3D">
        <w:rPr>
          <w:rFonts w:ascii="Inter" w:hAnsi="Inter"/>
          <w:spacing w:val="-9"/>
          <w:sz w:val="21"/>
          <w:szCs w:val="21"/>
          <w:lang w:eastAsia="en-US"/>
        </w:rPr>
        <w:t xml:space="preserve"> </w:t>
      </w:r>
      <w:r w:rsidRPr="00C34A3D">
        <w:rPr>
          <w:rFonts w:ascii="Inter" w:hAnsi="Inter"/>
          <w:sz w:val="21"/>
          <w:szCs w:val="21"/>
          <w:lang w:eastAsia="en-US"/>
        </w:rPr>
        <w:t>alebo</w:t>
      </w:r>
      <w:r w:rsidRPr="00C34A3D">
        <w:rPr>
          <w:rFonts w:ascii="Inter" w:hAnsi="Inter"/>
          <w:spacing w:val="-8"/>
          <w:sz w:val="21"/>
          <w:szCs w:val="21"/>
          <w:lang w:eastAsia="en-US"/>
        </w:rPr>
        <w:t xml:space="preserve"> </w:t>
      </w:r>
      <w:r w:rsidRPr="00C34A3D">
        <w:rPr>
          <w:rFonts w:ascii="Inter" w:hAnsi="Inter"/>
          <w:sz w:val="21"/>
          <w:szCs w:val="21"/>
          <w:lang w:eastAsia="en-US"/>
        </w:rPr>
        <w:t>dopĺňať</w:t>
      </w:r>
      <w:r w:rsidRPr="00C34A3D">
        <w:rPr>
          <w:rFonts w:ascii="Inter" w:hAnsi="Inter"/>
          <w:spacing w:val="-13"/>
          <w:sz w:val="21"/>
          <w:szCs w:val="21"/>
          <w:lang w:eastAsia="en-US"/>
        </w:rPr>
        <w:t xml:space="preserve"> </w:t>
      </w:r>
      <w:r w:rsidRPr="00C34A3D">
        <w:rPr>
          <w:rFonts w:ascii="Inter" w:hAnsi="Inter"/>
          <w:sz w:val="21"/>
          <w:szCs w:val="21"/>
          <w:lang w:eastAsia="en-US"/>
        </w:rPr>
        <w:t>iba</w:t>
      </w:r>
      <w:r w:rsidRPr="00C34A3D">
        <w:rPr>
          <w:rFonts w:ascii="Inter" w:hAnsi="Inter"/>
          <w:spacing w:val="-10"/>
          <w:sz w:val="21"/>
          <w:szCs w:val="21"/>
          <w:lang w:eastAsia="en-US"/>
        </w:rPr>
        <w:t xml:space="preserve"> </w:t>
      </w:r>
      <w:r w:rsidRPr="00C34A3D">
        <w:rPr>
          <w:rFonts w:ascii="Inter" w:hAnsi="Inter"/>
          <w:sz w:val="21"/>
          <w:szCs w:val="21"/>
          <w:lang w:eastAsia="en-US"/>
        </w:rPr>
        <w:t>očíslovanými</w:t>
      </w:r>
      <w:r w:rsidRPr="00C34A3D">
        <w:rPr>
          <w:rFonts w:ascii="Inter" w:hAnsi="Inter"/>
          <w:spacing w:val="-7"/>
          <w:sz w:val="21"/>
          <w:szCs w:val="21"/>
          <w:lang w:eastAsia="en-US"/>
        </w:rPr>
        <w:t xml:space="preserve"> </w:t>
      </w:r>
      <w:r w:rsidRPr="00C34A3D">
        <w:rPr>
          <w:rFonts w:ascii="Inter" w:hAnsi="Inter"/>
          <w:sz w:val="21"/>
          <w:szCs w:val="21"/>
          <w:lang w:eastAsia="en-US"/>
        </w:rPr>
        <w:t>písomnými</w:t>
      </w:r>
      <w:r w:rsidRPr="00C34A3D">
        <w:rPr>
          <w:rFonts w:ascii="Inter" w:hAnsi="Inter"/>
          <w:spacing w:val="-11"/>
          <w:sz w:val="21"/>
          <w:szCs w:val="21"/>
          <w:lang w:eastAsia="en-US"/>
        </w:rPr>
        <w:t xml:space="preserve"> </w:t>
      </w:r>
      <w:r w:rsidRPr="00C34A3D">
        <w:rPr>
          <w:rFonts w:ascii="Inter" w:hAnsi="Inter"/>
          <w:sz w:val="21"/>
          <w:szCs w:val="21"/>
          <w:lang w:eastAsia="en-US"/>
        </w:rPr>
        <w:t xml:space="preserve">dodatkami, </w:t>
      </w:r>
      <w:r w:rsidRPr="00C34A3D">
        <w:rPr>
          <w:rFonts w:ascii="Inter" w:hAnsi="Inter"/>
          <w:spacing w:val="-52"/>
          <w:sz w:val="21"/>
          <w:szCs w:val="21"/>
          <w:lang w:eastAsia="en-US"/>
        </w:rPr>
        <w:t xml:space="preserve"> </w:t>
      </w:r>
      <w:r w:rsidRPr="00C34A3D">
        <w:rPr>
          <w:rFonts w:ascii="Inter" w:hAnsi="Inter"/>
          <w:sz w:val="21"/>
          <w:szCs w:val="21"/>
          <w:lang w:eastAsia="en-US"/>
        </w:rPr>
        <w:t>ktoré sa po podpísaní osobami oprávnenými konať za a v mene Účastníkov Dohody stávajú</w:t>
      </w:r>
      <w:r w:rsidRPr="00C34A3D">
        <w:rPr>
          <w:rFonts w:ascii="Inter" w:hAnsi="Inter"/>
          <w:spacing w:val="1"/>
          <w:sz w:val="21"/>
          <w:szCs w:val="21"/>
          <w:lang w:eastAsia="en-US"/>
        </w:rPr>
        <w:t xml:space="preserve"> </w:t>
      </w:r>
      <w:r w:rsidRPr="00C34A3D">
        <w:rPr>
          <w:rFonts w:ascii="Inter" w:hAnsi="Inter"/>
          <w:sz w:val="21"/>
          <w:szCs w:val="21"/>
          <w:lang w:eastAsia="en-US"/>
        </w:rPr>
        <w:t>neoddeliteľnou</w:t>
      </w:r>
      <w:r w:rsidRPr="00C34A3D">
        <w:rPr>
          <w:rFonts w:ascii="Inter" w:hAnsi="Inter"/>
          <w:spacing w:val="-3"/>
          <w:sz w:val="21"/>
          <w:szCs w:val="21"/>
          <w:lang w:eastAsia="en-US"/>
        </w:rPr>
        <w:t xml:space="preserve"> </w:t>
      </w:r>
      <w:r w:rsidRPr="00C34A3D">
        <w:rPr>
          <w:rFonts w:ascii="Inter" w:hAnsi="Inter"/>
          <w:sz w:val="21"/>
          <w:szCs w:val="21"/>
          <w:lang w:eastAsia="en-US"/>
        </w:rPr>
        <w:t>súčasťou</w:t>
      </w:r>
      <w:r w:rsidRPr="00C34A3D">
        <w:rPr>
          <w:rFonts w:ascii="Inter" w:hAnsi="Inter"/>
          <w:spacing w:val="-3"/>
          <w:sz w:val="21"/>
          <w:szCs w:val="21"/>
          <w:lang w:eastAsia="en-US"/>
        </w:rPr>
        <w:t xml:space="preserve"> </w:t>
      </w:r>
      <w:r w:rsidRPr="00C34A3D">
        <w:rPr>
          <w:rFonts w:ascii="Inter" w:hAnsi="Inter"/>
          <w:sz w:val="21"/>
          <w:szCs w:val="21"/>
          <w:lang w:eastAsia="en-US"/>
        </w:rPr>
        <w:t>tejto Dohody.</w:t>
      </w:r>
    </w:p>
    <w:p w14:paraId="0727C1CB" w14:textId="77777777" w:rsidR="00C34A3D" w:rsidRPr="00C34A3D" w:rsidRDefault="00C34A3D" w:rsidP="00C34A3D">
      <w:pPr>
        <w:widowControl w:val="0"/>
        <w:numPr>
          <w:ilvl w:val="0"/>
          <w:numId w:val="48"/>
        </w:numPr>
        <w:tabs>
          <w:tab w:val="left" w:pos="683"/>
        </w:tabs>
        <w:autoSpaceDE w:val="0"/>
        <w:autoSpaceDN w:val="0"/>
        <w:spacing w:after="120"/>
        <w:ind w:hanging="560"/>
        <w:jc w:val="both"/>
        <w:rPr>
          <w:rFonts w:ascii="Inter" w:hAnsi="Inter"/>
          <w:sz w:val="21"/>
          <w:szCs w:val="21"/>
          <w:lang w:eastAsia="en-US"/>
        </w:rPr>
      </w:pPr>
      <w:r w:rsidRPr="00C34A3D">
        <w:rPr>
          <w:rFonts w:ascii="Inter" w:hAnsi="Inter"/>
          <w:sz w:val="21"/>
          <w:szCs w:val="21"/>
          <w:lang w:eastAsia="en-US"/>
        </w:rPr>
        <w:t>Prílohy</w:t>
      </w:r>
      <w:r w:rsidRPr="00C34A3D">
        <w:rPr>
          <w:rFonts w:ascii="Inter" w:hAnsi="Inter"/>
          <w:spacing w:val="-3"/>
          <w:sz w:val="21"/>
          <w:szCs w:val="21"/>
          <w:lang w:eastAsia="en-US"/>
        </w:rPr>
        <w:t xml:space="preserve"> </w:t>
      </w:r>
      <w:r w:rsidRPr="00C34A3D">
        <w:rPr>
          <w:rFonts w:ascii="Inter" w:hAnsi="Inter"/>
          <w:sz w:val="21"/>
          <w:szCs w:val="21"/>
          <w:lang w:eastAsia="en-US"/>
        </w:rPr>
        <w:t>tejto Dohody</w:t>
      </w:r>
      <w:r w:rsidRPr="00C34A3D">
        <w:rPr>
          <w:rFonts w:ascii="Inter" w:hAnsi="Inter"/>
          <w:spacing w:val="-3"/>
          <w:sz w:val="21"/>
          <w:szCs w:val="21"/>
          <w:lang w:eastAsia="en-US"/>
        </w:rPr>
        <w:t xml:space="preserve"> </w:t>
      </w:r>
      <w:r w:rsidRPr="00C34A3D">
        <w:rPr>
          <w:rFonts w:ascii="Inter" w:hAnsi="Inter"/>
          <w:sz w:val="21"/>
          <w:szCs w:val="21"/>
          <w:lang w:eastAsia="en-US"/>
        </w:rPr>
        <w:t>sú:</w:t>
      </w:r>
    </w:p>
    <w:p w14:paraId="1B423CE6" w14:textId="03B6ED39" w:rsidR="00C34A3D" w:rsidRPr="00C34A3D" w:rsidRDefault="00C34A3D" w:rsidP="00C34A3D">
      <w:pPr>
        <w:widowControl w:val="0"/>
        <w:numPr>
          <w:ilvl w:val="1"/>
          <w:numId w:val="48"/>
        </w:numPr>
        <w:tabs>
          <w:tab w:val="left" w:pos="1248"/>
          <w:tab w:val="left" w:pos="1249"/>
        </w:tabs>
        <w:autoSpaceDE w:val="0"/>
        <w:autoSpaceDN w:val="0"/>
        <w:spacing w:after="120"/>
        <w:ind w:left="1247" w:right="193"/>
        <w:contextualSpacing/>
        <w:rPr>
          <w:rFonts w:ascii="Inter" w:hAnsi="Inter"/>
          <w:sz w:val="21"/>
          <w:szCs w:val="21"/>
          <w:lang w:eastAsia="en-US"/>
        </w:rPr>
      </w:pPr>
      <w:r w:rsidRPr="00C34A3D">
        <w:rPr>
          <w:rFonts w:ascii="Inter" w:hAnsi="Inter"/>
          <w:sz w:val="21"/>
          <w:szCs w:val="21"/>
          <w:lang w:eastAsia="en-US"/>
        </w:rPr>
        <w:t>Príloha</w:t>
      </w:r>
      <w:r w:rsidRPr="00C34A3D">
        <w:rPr>
          <w:rFonts w:ascii="Inter" w:hAnsi="Inter"/>
          <w:spacing w:val="15"/>
          <w:sz w:val="21"/>
          <w:szCs w:val="21"/>
          <w:lang w:eastAsia="en-US"/>
        </w:rPr>
        <w:t xml:space="preserve"> </w:t>
      </w:r>
      <w:r w:rsidRPr="00C34A3D">
        <w:rPr>
          <w:rFonts w:ascii="Inter" w:hAnsi="Inter"/>
          <w:sz w:val="21"/>
          <w:szCs w:val="21"/>
          <w:lang w:eastAsia="en-US"/>
        </w:rPr>
        <w:t>č.</w:t>
      </w:r>
      <w:r w:rsidRPr="00C34A3D">
        <w:rPr>
          <w:rFonts w:ascii="Inter" w:hAnsi="Inter"/>
          <w:spacing w:val="16"/>
          <w:sz w:val="21"/>
          <w:szCs w:val="21"/>
          <w:lang w:eastAsia="en-US"/>
        </w:rPr>
        <w:t xml:space="preserve"> </w:t>
      </w:r>
      <w:r w:rsidRPr="00C34A3D">
        <w:rPr>
          <w:rFonts w:ascii="Inter" w:hAnsi="Inter"/>
          <w:sz w:val="21"/>
          <w:szCs w:val="21"/>
          <w:lang w:eastAsia="en-US"/>
        </w:rPr>
        <w:t>1:</w:t>
      </w:r>
      <w:r w:rsidRPr="00C34A3D">
        <w:rPr>
          <w:rFonts w:ascii="Inter" w:hAnsi="Inter"/>
          <w:spacing w:val="17"/>
          <w:sz w:val="21"/>
          <w:szCs w:val="21"/>
          <w:lang w:eastAsia="en-US"/>
        </w:rPr>
        <w:t xml:space="preserve"> </w:t>
      </w:r>
      <w:r w:rsidRPr="00C34A3D">
        <w:rPr>
          <w:rFonts w:ascii="Inter" w:hAnsi="Inter"/>
          <w:sz w:val="21"/>
          <w:szCs w:val="21"/>
          <w:lang w:eastAsia="en-US"/>
        </w:rPr>
        <w:t>Kópia</w:t>
      </w:r>
      <w:r w:rsidRPr="00C34A3D">
        <w:rPr>
          <w:rFonts w:ascii="Inter" w:hAnsi="Inter"/>
          <w:spacing w:val="16"/>
          <w:sz w:val="21"/>
          <w:szCs w:val="21"/>
          <w:lang w:eastAsia="en-US"/>
        </w:rPr>
        <w:t xml:space="preserve"> </w:t>
      </w:r>
      <w:r w:rsidRPr="00C34A3D">
        <w:rPr>
          <w:rFonts w:ascii="Inter" w:hAnsi="Inter"/>
          <w:sz w:val="21"/>
          <w:szCs w:val="21"/>
          <w:lang w:eastAsia="en-US"/>
        </w:rPr>
        <w:t>rámcovej</w:t>
      </w:r>
      <w:r w:rsidRPr="00C34A3D">
        <w:rPr>
          <w:rFonts w:ascii="Inter" w:hAnsi="Inter"/>
          <w:spacing w:val="17"/>
          <w:sz w:val="21"/>
          <w:szCs w:val="21"/>
          <w:lang w:eastAsia="en-US"/>
        </w:rPr>
        <w:t xml:space="preserve"> </w:t>
      </w:r>
      <w:r w:rsidRPr="00C34A3D">
        <w:rPr>
          <w:rFonts w:ascii="Inter" w:hAnsi="Inter"/>
          <w:sz w:val="21"/>
          <w:szCs w:val="21"/>
          <w:lang w:eastAsia="en-US"/>
        </w:rPr>
        <w:t>dohody</w:t>
      </w:r>
      <w:r w:rsidRPr="00C34A3D">
        <w:rPr>
          <w:rFonts w:ascii="Inter" w:hAnsi="Inter"/>
          <w:spacing w:val="16"/>
          <w:sz w:val="21"/>
          <w:szCs w:val="21"/>
          <w:lang w:eastAsia="en-US"/>
        </w:rPr>
        <w:t xml:space="preserve"> </w:t>
      </w:r>
      <w:r w:rsidR="00451CE3">
        <w:rPr>
          <w:rFonts w:ascii="Inter" w:hAnsi="Inter"/>
          <w:spacing w:val="16"/>
          <w:sz w:val="21"/>
          <w:szCs w:val="21"/>
          <w:lang w:eastAsia="en-US"/>
        </w:rPr>
        <w:t xml:space="preserve">č. ..... </w:t>
      </w:r>
      <w:r w:rsidRPr="00C34A3D">
        <w:rPr>
          <w:rFonts w:ascii="Inter" w:hAnsi="Inter"/>
          <w:sz w:val="21"/>
          <w:szCs w:val="21"/>
          <w:lang w:eastAsia="en-US"/>
        </w:rPr>
        <w:t xml:space="preserve">zo dňa </w:t>
      </w:r>
      <w:r w:rsidRPr="00C34A3D">
        <w:rPr>
          <w:rFonts w:ascii="Inter" w:hAnsi="Inter"/>
          <w:sz w:val="21"/>
          <w:szCs w:val="21"/>
          <w:highlight w:val="yellow"/>
          <w:lang w:eastAsia="en-US"/>
        </w:rPr>
        <w:t>.....................</w:t>
      </w:r>
    </w:p>
    <w:p w14:paraId="57270737" w14:textId="5C0D0C0A" w:rsidR="00C34A3D" w:rsidRPr="00C34A3D" w:rsidRDefault="00C34A3D" w:rsidP="00C34A3D">
      <w:pPr>
        <w:widowControl w:val="0"/>
        <w:numPr>
          <w:ilvl w:val="1"/>
          <w:numId w:val="48"/>
        </w:numPr>
        <w:tabs>
          <w:tab w:val="left" w:pos="1248"/>
          <w:tab w:val="left" w:pos="1249"/>
        </w:tabs>
        <w:autoSpaceDE w:val="0"/>
        <w:autoSpaceDN w:val="0"/>
        <w:spacing w:after="120"/>
        <w:rPr>
          <w:rFonts w:ascii="Inter" w:hAnsi="Inter"/>
          <w:sz w:val="21"/>
          <w:szCs w:val="21"/>
          <w:lang w:eastAsia="en-US"/>
        </w:rPr>
      </w:pPr>
      <w:r w:rsidRPr="00C34A3D">
        <w:rPr>
          <w:rFonts w:ascii="Inter" w:hAnsi="Inter"/>
          <w:sz w:val="21"/>
          <w:szCs w:val="21"/>
          <w:lang w:eastAsia="en-US"/>
        </w:rPr>
        <w:t>Príloha</w:t>
      </w:r>
      <w:r w:rsidRPr="00C34A3D">
        <w:rPr>
          <w:rFonts w:ascii="Inter" w:hAnsi="Inter"/>
          <w:spacing w:val="-4"/>
          <w:sz w:val="21"/>
          <w:szCs w:val="21"/>
          <w:lang w:eastAsia="en-US"/>
        </w:rPr>
        <w:t xml:space="preserve"> </w:t>
      </w:r>
      <w:r w:rsidRPr="00C34A3D">
        <w:rPr>
          <w:rFonts w:ascii="Inter" w:hAnsi="Inter"/>
          <w:sz w:val="21"/>
          <w:szCs w:val="21"/>
          <w:lang w:eastAsia="en-US"/>
        </w:rPr>
        <w:t>č.</w:t>
      </w:r>
      <w:r w:rsidRPr="00C34A3D">
        <w:rPr>
          <w:rFonts w:ascii="Inter" w:hAnsi="Inter"/>
          <w:spacing w:val="-2"/>
          <w:sz w:val="21"/>
          <w:szCs w:val="21"/>
          <w:lang w:eastAsia="en-US"/>
        </w:rPr>
        <w:t xml:space="preserve"> </w:t>
      </w:r>
      <w:r w:rsidRPr="00C34A3D">
        <w:rPr>
          <w:rFonts w:ascii="Inter" w:hAnsi="Inter"/>
          <w:sz w:val="21"/>
          <w:szCs w:val="21"/>
          <w:lang w:eastAsia="en-US"/>
        </w:rPr>
        <w:t>2:</w:t>
      </w:r>
      <w:r w:rsidRPr="00C34A3D">
        <w:rPr>
          <w:rFonts w:ascii="Inter" w:hAnsi="Inter"/>
          <w:spacing w:val="-4"/>
          <w:sz w:val="21"/>
          <w:szCs w:val="21"/>
          <w:lang w:eastAsia="en-US"/>
        </w:rPr>
        <w:t xml:space="preserve">  </w:t>
      </w:r>
      <w:r w:rsidRPr="00C34A3D">
        <w:rPr>
          <w:rFonts w:ascii="Inter" w:hAnsi="Inter"/>
          <w:sz w:val="21"/>
          <w:szCs w:val="21"/>
          <w:lang w:eastAsia="en-US"/>
        </w:rPr>
        <w:t>Predpokladané množstvo plnenia</w:t>
      </w:r>
    </w:p>
    <w:p w14:paraId="0F4CA3A6" w14:textId="77777777" w:rsidR="00C34A3D" w:rsidRPr="00C34A3D" w:rsidRDefault="00C34A3D" w:rsidP="00C34A3D">
      <w:pPr>
        <w:widowControl w:val="0"/>
        <w:numPr>
          <w:ilvl w:val="0"/>
          <w:numId w:val="48"/>
        </w:numPr>
        <w:tabs>
          <w:tab w:val="left" w:pos="682"/>
          <w:tab w:val="left" w:pos="683"/>
        </w:tabs>
        <w:autoSpaceDE w:val="0"/>
        <w:autoSpaceDN w:val="0"/>
        <w:spacing w:after="120"/>
        <w:ind w:right="207" w:hanging="560"/>
        <w:jc w:val="both"/>
        <w:rPr>
          <w:rFonts w:ascii="Inter" w:hAnsi="Inter"/>
          <w:sz w:val="21"/>
          <w:szCs w:val="21"/>
          <w:lang w:eastAsia="en-US"/>
        </w:rPr>
      </w:pPr>
      <w:r w:rsidRPr="00C34A3D">
        <w:rPr>
          <w:rFonts w:ascii="Inter" w:hAnsi="Inter"/>
          <w:sz w:val="21"/>
          <w:szCs w:val="21"/>
          <w:lang w:eastAsia="en-US"/>
        </w:rPr>
        <w:t>Účastníci</w:t>
      </w:r>
      <w:r w:rsidRPr="00C34A3D">
        <w:rPr>
          <w:rFonts w:ascii="Inter" w:hAnsi="Inter"/>
          <w:spacing w:val="44"/>
          <w:sz w:val="21"/>
          <w:szCs w:val="21"/>
          <w:lang w:eastAsia="en-US"/>
        </w:rPr>
        <w:t xml:space="preserve"> </w:t>
      </w:r>
      <w:r w:rsidRPr="00C34A3D">
        <w:rPr>
          <w:rFonts w:ascii="Inter" w:hAnsi="Inter"/>
          <w:sz w:val="21"/>
          <w:szCs w:val="21"/>
          <w:lang w:eastAsia="en-US"/>
        </w:rPr>
        <w:t>Dohody</w:t>
      </w:r>
      <w:r w:rsidRPr="00C34A3D">
        <w:rPr>
          <w:rFonts w:ascii="Inter" w:hAnsi="Inter"/>
          <w:spacing w:val="44"/>
          <w:sz w:val="21"/>
          <w:szCs w:val="21"/>
          <w:lang w:eastAsia="en-US"/>
        </w:rPr>
        <w:t xml:space="preserve"> </w:t>
      </w:r>
      <w:r w:rsidRPr="00C34A3D">
        <w:rPr>
          <w:rFonts w:ascii="Inter" w:hAnsi="Inter"/>
          <w:sz w:val="21"/>
          <w:szCs w:val="21"/>
          <w:lang w:eastAsia="en-US"/>
        </w:rPr>
        <w:t>vyhlasujú,</w:t>
      </w:r>
      <w:r w:rsidRPr="00C34A3D">
        <w:rPr>
          <w:rFonts w:ascii="Inter" w:hAnsi="Inter"/>
          <w:spacing w:val="44"/>
          <w:sz w:val="21"/>
          <w:szCs w:val="21"/>
          <w:lang w:eastAsia="en-US"/>
        </w:rPr>
        <w:t xml:space="preserve"> </w:t>
      </w:r>
      <w:r w:rsidRPr="00C34A3D">
        <w:rPr>
          <w:rFonts w:ascii="Inter" w:hAnsi="Inter"/>
          <w:sz w:val="21"/>
          <w:szCs w:val="21"/>
          <w:lang w:eastAsia="en-US"/>
        </w:rPr>
        <w:t>že</w:t>
      </w:r>
      <w:r w:rsidRPr="00C34A3D">
        <w:rPr>
          <w:rFonts w:ascii="Inter" w:hAnsi="Inter"/>
          <w:spacing w:val="45"/>
          <w:sz w:val="21"/>
          <w:szCs w:val="21"/>
          <w:lang w:eastAsia="en-US"/>
        </w:rPr>
        <w:t xml:space="preserve"> </w:t>
      </w:r>
      <w:r w:rsidRPr="00C34A3D">
        <w:rPr>
          <w:rFonts w:ascii="Inter" w:hAnsi="Inter"/>
          <w:sz w:val="21"/>
          <w:szCs w:val="21"/>
          <w:lang w:eastAsia="en-US"/>
        </w:rPr>
        <w:t>si</w:t>
      </w:r>
      <w:r w:rsidRPr="00C34A3D">
        <w:rPr>
          <w:rFonts w:ascii="Inter" w:hAnsi="Inter"/>
          <w:spacing w:val="45"/>
          <w:sz w:val="21"/>
          <w:szCs w:val="21"/>
          <w:lang w:eastAsia="en-US"/>
        </w:rPr>
        <w:t xml:space="preserve"> </w:t>
      </w:r>
      <w:r w:rsidRPr="00C34A3D">
        <w:rPr>
          <w:rFonts w:ascii="Inter" w:hAnsi="Inter"/>
          <w:sz w:val="21"/>
          <w:szCs w:val="21"/>
          <w:lang w:eastAsia="en-US"/>
        </w:rPr>
        <w:t>text</w:t>
      </w:r>
      <w:r w:rsidRPr="00C34A3D">
        <w:rPr>
          <w:rFonts w:ascii="Inter" w:hAnsi="Inter"/>
          <w:spacing w:val="45"/>
          <w:sz w:val="21"/>
          <w:szCs w:val="21"/>
          <w:lang w:eastAsia="en-US"/>
        </w:rPr>
        <w:t xml:space="preserve"> </w:t>
      </w:r>
      <w:r w:rsidRPr="00C34A3D">
        <w:rPr>
          <w:rFonts w:ascii="Inter" w:hAnsi="Inter"/>
          <w:sz w:val="21"/>
          <w:szCs w:val="21"/>
          <w:lang w:eastAsia="en-US"/>
        </w:rPr>
        <w:t>tejto</w:t>
      </w:r>
      <w:r w:rsidRPr="00C34A3D">
        <w:rPr>
          <w:rFonts w:ascii="Inter" w:hAnsi="Inter"/>
          <w:spacing w:val="43"/>
          <w:sz w:val="21"/>
          <w:szCs w:val="21"/>
          <w:lang w:eastAsia="en-US"/>
        </w:rPr>
        <w:t xml:space="preserve"> </w:t>
      </w:r>
      <w:r w:rsidRPr="00C34A3D">
        <w:rPr>
          <w:rFonts w:ascii="Inter" w:hAnsi="Inter"/>
          <w:sz w:val="21"/>
          <w:szCs w:val="21"/>
          <w:lang w:eastAsia="en-US"/>
        </w:rPr>
        <w:t>Dohody</w:t>
      </w:r>
      <w:r w:rsidRPr="00C34A3D">
        <w:rPr>
          <w:rFonts w:ascii="Inter" w:hAnsi="Inter"/>
          <w:spacing w:val="42"/>
          <w:sz w:val="21"/>
          <w:szCs w:val="21"/>
          <w:lang w:eastAsia="en-US"/>
        </w:rPr>
        <w:t xml:space="preserve"> </w:t>
      </w:r>
      <w:r w:rsidRPr="00C34A3D">
        <w:rPr>
          <w:rFonts w:ascii="Inter" w:hAnsi="Inter"/>
          <w:sz w:val="21"/>
          <w:szCs w:val="21"/>
          <w:lang w:eastAsia="en-US"/>
        </w:rPr>
        <w:t>riadne</w:t>
      </w:r>
      <w:r w:rsidRPr="00C34A3D">
        <w:rPr>
          <w:rFonts w:ascii="Inter" w:hAnsi="Inter"/>
          <w:spacing w:val="45"/>
          <w:sz w:val="21"/>
          <w:szCs w:val="21"/>
          <w:lang w:eastAsia="en-US"/>
        </w:rPr>
        <w:t xml:space="preserve"> </w:t>
      </w:r>
      <w:r w:rsidRPr="00C34A3D">
        <w:rPr>
          <w:rFonts w:ascii="Inter" w:hAnsi="Inter"/>
          <w:sz w:val="21"/>
          <w:szCs w:val="21"/>
          <w:lang w:eastAsia="en-US"/>
        </w:rPr>
        <w:t>a</w:t>
      </w:r>
      <w:r w:rsidRPr="00C34A3D">
        <w:rPr>
          <w:rFonts w:ascii="Inter" w:hAnsi="Inter"/>
          <w:spacing w:val="45"/>
          <w:sz w:val="21"/>
          <w:szCs w:val="21"/>
          <w:lang w:eastAsia="en-US"/>
        </w:rPr>
        <w:t xml:space="preserve"> </w:t>
      </w:r>
      <w:r w:rsidRPr="00C34A3D">
        <w:rPr>
          <w:rFonts w:ascii="Inter" w:hAnsi="Inter"/>
          <w:sz w:val="21"/>
          <w:szCs w:val="21"/>
          <w:lang w:eastAsia="en-US"/>
        </w:rPr>
        <w:t>dôsledne</w:t>
      </w:r>
      <w:r w:rsidRPr="00C34A3D">
        <w:rPr>
          <w:rFonts w:ascii="Inter" w:hAnsi="Inter"/>
          <w:spacing w:val="45"/>
          <w:sz w:val="21"/>
          <w:szCs w:val="21"/>
          <w:lang w:eastAsia="en-US"/>
        </w:rPr>
        <w:t xml:space="preserve"> </w:t>
      </w:r>
      <w:r w:rsidRPr="00C34A3D">
        <w:rPr>
          <w:rFonts w:ascii="Inter" w:hAnsi="Inter"/>
          <w:sz w:val="21"/>
          <w:szCs w:val="21"/>
          <w:lang w:eastAsia="en-US"/>
        </w:rPr>
        <w:t>prečítali,</w:t>
      </w:r>
      <w:r w:rsidRPr="00C34A3D">
        <w:rPr>
          <w:rFonts w:ascii="Inter" w:hAnsi="Inter"/>
          <w:spacing w:val="42"/>
          <w:sz w:val="21"/>
          <w:szCs w:val="21"/>
          <w:lang w:eastAsia="en-US"/>
        </w:rPr>
        <w:t xml:space="preserve"> </w:t>
      </w:r>
      <w:r w:rsidRPr="00C34A3D">
        <w:rPr>
          <w:rFonts w:ascii="Inter" w:hAnsi="Inter"/>
          <w:sz w:val="21"/>
          <w:szCs w:val="21"/>
          <w:lang w:eastAsia="en-US"/>
        </w:rPr>
        <w:t>jej</w:t>
      </w:r>
      <w:r w:rsidRPr="00C34A3D">
        <w:rPr>
          <w:rFonts w:ascii="Inter" w:hAnsi="Inter"/>
          <w:spacing w:val="43"/>
          <w:sz w:val="21"/>
          <w:szCs w:val="21"/>
          <w:lang w:eastAsia="en-US"/>
        </w:rPr>
        <w:t xml:space="preserve"> </w:t>
      </w:r>
      <w:r w:rsidRPr="00C34A3D">
        <w:rPr>
          <w:rFonts w:ascii="Inter" w:hAnsi="Inter"/>
          <w:sz w:val="21"/>
          <w:szCs w:val="21"/>
          <w:lang w:eastAsia="en-US"/>
        </w:rPr>
        <w:t xml:space="preserve">obsahu </w:t>
      </w:r>
      <w:r w:rsidRPr="00C34A3D">
        <w:rPr>
          <w:rFonts w:ascii="Inter" w:hAnsi="Inter"/>
          <w:spacing w:val="-52"/>
          <w:sz w:val="21"/>
          <w:szCs w:val="21"/>
          <w:lang w:eastAsia="en-US"/>
        </w:rPr>
        <w:t xml:space="preserve"> </w:t>
      </w:r>
      <w:r w:rsidRPr="00C34A3D">
        <w:rPr>
          <w:rFonts w:ascii="Inter" w:hAnsi="Inter"/>
          <w:sz w:val="21"/>
          <w:szCs w:val="21"/>
          <w:lang w:eastAsia="en-US"/>
        </w:rPr>
        <w:t>a</w:t>
      </w:r>
      <w:r w:rsidRPr="00C34A3D">
        <w:rPr>
          <w:rFonts w:ascii="Inter" w:hAnsi="Inter"/>
          <w:spacing w:val="14"/>
          <w:sz w:val="21"/>
          <w:szCs w:val="21"/>
          <w:lang w:eastAsia="en-US"/>
        </w:rPr>
        <w:t xml:space="preserve"> </w:t>
      </w:r>
      <w:r w:rsidRPr="00C34A3D">
        <w:rPr>
          <w:rFonts w:ascii="Inter" w:hAnsi="Inter"/>
          <w:sz w:val="21"/>
          <w:szCs w:val="21"/>
          <w:lang w:eastAsia="en-US"/>
        </w:rPr>
        <w:t>právnym</w:t>
      </w:r>
      <w:r w:rsidRPr="00C34A3D">
        <w:rPr>
          <w:rFonts w:ascii="Inter" w:hAnsi="Inter"/>
          <w:spacing w:val="12"/>
          <w:sz w:val="21"/>
          <w:szCs w:val="21"/>
          <w:lang w:eastAsia="en-US"/>
        </w:rPr>
        <w:t xml:space="preserve"> </w:t>
      </w:r>
      <w:r w:rsidRPr="00C34A3D">
        <w:rPr>
          <w:rFonts w:ascii="Inter" w:hAnsi="Inter"/>
          <w:sz w:val="21"/>
          <w:szCs w:val="21"/>
          <w:lang w:eastAsia="en-US"/>
        </w:rPr>
        <w:t>účinkom</w:t>
      </w:r>
      <w:r w:rsidRPr="00C34A3D">
        <w:rPr>
          <w:rFonts w:ascii="Inter" w:hAnsi="Inter"/>
          <w:spacing w:val="14"/>
          <w:sz w:val="21"/>
          <w:szCs w:val="21"/>
          <w:lang w:eastAsia="en-US"/>
        </w:rPr>
        <w:t xml:space="preserve"> </w:t>
      </w:r>
      <w:r w:rsidRPr="00C34A3D">
        <w:rPr>
          <w:rFonts w:ascii="Inter" w:hAnsi="Inter"/>
          <w:sz w:val="21"/>
          <w:szCs w:val="21"/>
          <w:lang w:eastAsia="en-US"/>
        </w:rPr>
        <w:t>z</w:t>
      </w:r>
      <w:r w:rsidRPr="00C34A3D">
        <w:rPr>
          <w:rFonts w:ascii="Inter" w:hAnsi="Inter"/>
          <w:spacing w:val="15"/>
          <w:sz w:val="21"/>
          <w:szCs w:val="21"/>
          <w:lang w:eastAsia="en-US"/>
        </w:rPr>
        <w:t xml:space="preserve"> </w:t>
      </w:r>
      <w:r w:rsidRPr="00C34A3D">
        <w:rPr>
          <w:rFonts w:ascii="Inter" w:hAnsi="Inter"/>
          <w:sz w:val="21"/>
          <w:szCs w:val="21"/>
          <w:lang w:eastAsia="en-US"/>
        </w:rPr>
        <w:t>nej</w:t>
      </w:r>
      <w:r w:rsidRPr="00C34A3D">
        <w:rPr>
          <w:rFonts w:ascii="Inter" w:hAnsi="Inter"/>
          <w:spacing w:val="12"/>
          <w:sz w:val="21"/>
          <w:szCs w:val="21"/>
          <w:lang w:eastAsia="en-US"/>
        </w:rPr>
        <w:t xml:space="preserve"> </w:t>
      </w:r>
      <w:r w:rsidRPr="00C34A3D">
        <w:rPr>
          <w:rFonts w:ascii="Inter" w:hAnsi="Inter"/>
          <w:sz w:val="21"/>
          <w:szCs w:val="21"/>
          <w:lang w:eastAsia="en-US"/>
        </w:rPr>
        <w:t>vyplývajúcich</w:t>
      </w:r>
      <w:r w:rsidRPr="00C34A3D">
        <w:rPr>
          <w:rFonts w:ascii="Inter" w:hAnsi="Inter"/>
          <w:spacing w:val="13"/>
          <w:sz w:val="21"/>
          <w:szCs w:val="21"/>
          <w:lang w:eastAsia="en-US"/>
        </w:rPr>
        <w:t xml:space="preserve"> </w:t>
      </w:r>
      <w:r w:rsidRPr="00C34A3D">
        <w:rPr>
          <w:rFonts w:ascii="Inter" w:hAnsi="Inter"/>
          <w:sz w:val="21"/>
          <w:szCs w:val="21"/>
          <w:lang w:eastAsia="en-US"/>
        </w:rPr>
        <w:t>porozumeli,</w:t>
      </w:r>
      <w:r w:rsidRPr="00C34A3D">
        <w:rPr>
          <w:rFonts w:ascii="Inter" w:hAnsi="Inter"/>
          <w:spacing w:val="12"/>
          <w:sz w:val="21"/>
          <w:szCs w:val="21"/>
          <w:lang w:eastAsia="en-US"/>
        </w:rPr>
        <w:t xml:space="preserve"> </w:t>
      </w:r>
      <w:r w:rsidRPr="00C34A3D">
        <w:rPr>
          <w:rFonts w:ascii="Inter" w:hAnsi="Inter"/>
          <w:sz w:val="21"/>
          <w:szCs w:val="21"/>
          <w:lang w:eastAsia="en-US"/>
        </w:rPr>
        <w:t>ich</w:t>
      </w:r>
      <w:r w:rsidRPr="00C34A3D">
        <w:rPr>
          <w:rFonts w:ascii="Inter" w:hAnsi="Inter"/>
          <w:spacing w:val="13"/>
          <w:sz w:val="21"/>
          <w:szCs w:val="21"/>
          <w:lang w:eastAsia="en-US"/>
        </w:rPr>
        <w:t xml:space="preserve"> </w:t>
      </w:r>
      <w:r w:rsidRPr="00C34A3D">
        <w:rPr>
          <w:rFonts w:ascii="Inter" w:hAnsi="Inter"/>
          <w:sz w:val="21"/>
          <w:szCs w:val="21"/>
          <w:lang w:eastAsia="en-US"/>
        </w:rPr>
        <w:t>zmluvné</w:t>
      </w:r>
      <w:r w:rsidRPr="00C34A3D">
        <w:rPr>
          <w:rFonts w:ascii="Inter" w:hAnsi="Inter"/>
          <w:spacing w:val="14"/>
          <w:sz w:val="21"/>
          <w:szCs w:val="21"/>
          <w:lang w:eastAsia="en-US"/>
        </w:rPr>
        <w:t xml:space="preserve"> </w:t>
      </w:r>
      <w:r w:rsidRPr="00C34A3D">
        <w:rPr>
          <w:rFonts w:ascii="Inter" w:hAnsi="Inter"/>
          <w:sz w:val="21"/>
          <w:szCs w:val="21"/>
          <w:lang w:eastAsia="en-US"/>
        </w:rPr>
        <w:t>prejavy</w:t>
      </w:r>
      <w:r w:rsidRPr="00C34A3D">
        <w:rPr>
          <w:rFonts w:ascii="Inter" w:hAnsi="Inter"/>
          <w:spacing w:val="12"/>
          <w:sz w:val="21"/>
          <w:szCs w:val="21"/>
          <w:lang w:eastAsia="en-US"/>
        </w:rPr>
        <w:t xml:space="preserve"> </w:t>
      </w:r>
      <w:r w:rsidRPr="00C34A3D">
        <w:rPr>
          <w:rFonts w:ascii="Inter" w:hAnsi="Inter"/>
          <w:sz w:val="21"/>
          <w:szCs w:val="21"/>
          <w:lang w:eastAsia="en-US"/>
        </w:rPr>
        <w:t>sú</w:t>
      </w:r>
      <w:r w:rsidRPr="00C34A3D">
        <w:rPr>
          <w:rFonts w:ascii="Inter" w:hAnsi="Inter"/>
          <w:spacing w:val="13"/>
          <w:sz w:val="21"/>
          <w:szCs w:val="21"/>
          <w:lang w:eastAsia="en-US"/>
        </w:rPr>
        <w:t xml:space="preserve"> </w:t>
      </w:r>
      <w:r w:rsidRPr="00C34A3D">
        <w:rPr>
          <w:rFonts w:ascii="Inter" w:hAnsi="Inter"/>
          <w:sz w:val="21"/>
          <w:szCs w:val="21"/>
          <w:lang w:eastAsia="en-US"/>
        </w:rPr>
        <w:t>dostatočne</w:t>
      </w:r>
      <w:r w:rsidRPr="00C34A3D">
        <w:rPr>
          <w:rFonts w:ascii="Inter" w:hAnsi="Inter"/>
          <w:spacing w:val="14"/>
          <w:sz w:val="21"/>
          <w:szCs w:val="21"/>
          <w:lang w:eastAsia="en-US"/>
        </w:rPr>
        <w:t xml:space="preserve"> </w:t>
      </w:r>
      <w:r w:rsidRPr="00C34A3D">
        <w:rPr>
          <w:rFonts w:ascii="Inter" w:hAnsi="Inter"/>
          <w:sz w:val="21"/>
          <w:szCs w:val="21"/>
          <w:lang w:eastAsia="en-US"/>
        </w:rPr>
        <w:t>jasné určité,</w:t>
      </w:r>
      <w:r w:rsidRPr="00C34A3D">
        <w:rPr>
          <w:rFonts w:ascii="Inter" w:hAnsi="Inter"/>
          <w:spacing w:val="-7"/>
          <w:sz w:val="21"/>
          <w:szCs w:val="21"/>
          <w:lang w:eastAsia="en-US"/>
        </w:rPr>
        <w:t xml:space="preserve"> </w:t>
      </w:r>
      <w:r w:rsidRPr="00C34A3D">
        <w:rPr>
          <w:rFonts w:ascii="Inter" w:hAnsi="Inter"/>
          <w:sz w:val="21"/>
          <w:szCs w:val="21"/>
          <w:lang w:eastAsia="en-US"/>
        </w:rPr>
        <w:t>slobodné</w:t>
      </w:r>
      <w:r w:rsidRPr="00C34A3D">
        <w:rPr>
          <w:rFonts w:ascii="Inter" w:hAnsi="Inter"/>
          <w:spacing w:val="-6"/>
          <w:sz w:val="21"/>
          <w:szCs w:val="21"/>
          <w:lang w:eastAsia="en-US"/>
        </w:rPr>
        <w:t xml:space="preserve"> </w:t>
      </w:r>
      <w:r w:rsidRPr="00C34A3D">
        <w:rPr>
          <w:rFonts w:ascii="Inter" w:hAnsi="Inter"/>
          <w:sz w:val="21"/>
          <w:szCs w:val="21"/>
          <w:lang w:eastAsia="en-US"/>
        </w:rPr>
        <w:t>a</w:t>
      </w:r>
      <w:r w:rsidRPr="00C34A3D">
        <w:rPr>
          <w:rFonts w:ascii="Inter" w:hAnsi="Inter"/>
          <w:spacing w:val="-3"/>
          <w:sz w:val="21"/>
          <w:szCs w:val="21"/>
          <w:lang w:eastAsia="en-US"/>
        </w:rPr>
        <w:t xml:space="preserve"> </w:t>
      </w:r>
      <w:r w:rsidRPr="00C34A3D">
        <w:rPr>
          <w:rFonts w:ascii="Inter" w:hAnsi="Inter"/>
          <w:sz w:val="21"/>
          <w:szCs w:val="21"/>
          <w:lang w:eastAsia="en-US"/>
        </w:rPr>
        <w:t>zrozumiteľné,</w:t>
      </w:r>
      <w:r w:rsidRPr="00C34A3D">
        <w:rPr>
          <w:rFonts w:ascii="Inter" w:hAnsi="Inter"/>
          <w:spacing w:val="-5"/>
          <w:sz w:val="21"/>
          <w:szCs w:val="21"/>
          <w:lang w:eastAsia="en-US"/>
        </w:rPr>
        <w:t xml:space="preserve"> </w:t>
      </w:r>
      <w:r w:rsidRPr="00C34A3D">
        <w:rPr>
          <w:rFonts w:ascii="Inter" w:hAnsi="Inter"/>
          <w:sz w:val="21"/>
          <w:szCs w:val="21"/>
          <w:lang w:eastAsia="en-US"/>
        </w:rPr>
        <w:t>že</w:t>
      </w:r>
      <w:r w:rsidRPr="00C34A3D">
        <w:rPr>
          <w:rFonts w:ascii="Inter" w:hAnsi="Inter"/>
          <w:spacing w:val="-6"/>
          <w:sz w:val="21"/>
          <w:szCs w:val="21"/>
          <w:lang w:eastAsia="en-US"/>
        </w:rPr>
        <w:t xml:space="preserve"> </w:t>
      </w:r>
      <w:r w:rsidRPr="00C34A3D">
        <w:rPr>
          <w:rFonts w:ascii="Inter" w:hAnsi="Inter"/>
          <w:sz w:val="21"/>
          <w:szCs w:val="21"/>
          <w:lang w:eastAsia="en-US"/>
        </w:rPr>
        <w:t>táto</w:t>
      </w:r>
      <w:r w:rsidRPr="00C34A3D">
        <w:rPr>
          <w:rFonts w:ascii="Inter" w:hAnsi="Inter"/>
          <w:spacing w:val="-4"/>
          <w:sz w:val="21"/>
          <w:szCs w:val="21"/>
          <w:lang w:eastAsia="en-US"/>
        </w:rPr>
        <w:t xml:space="preserve"> </w:t>
      </w:r>
      <w:r w:rsidRPr="00C34A3D">
        <w:rPr>
          <w:rFonts w:ascii="Inter" w:hAnsi="Inter"/>
          <w:sz w:val="21"/>
          <w:szCs w:val="21"/>
          <w:lang w:eastAsia="en-US"/>
        </w:rPr>
        <w:t>Dohoda</w:t>
      </w:r>
      <w:r w:rsidRPr="00C34A3D">
        <w:rPr>
          <w:rFonts w:ascii="Inter" w:hAnsi="Inter"/>
          <w:spacing w:val="-7"/>
          <w:sz w:val="21"/>
          <w:szCs w:val="21"/>
          <w:lang w:eastAsia="en-US"/>
        </w:rPr>
        <w:t xml:space="preserve"> </w:t>
      </w:r>
      <w:r w:rsidRPr="00C34A3D">
        <w:rPr>
          <w:rFonts w:ascii="Inter" w:hAnsi="Inter"/>
          <w:sz w:val="21"/>
          <w:szCs w:val="21"/>
          <w:lang w:eastAsia="en-US"/>
        </w:rPr>
        <w:t>nebola</w:t>
      </w:r>
      <w:r w:rsidRPr="00C34A3D">
        <w:rPr>
          <w:rFonts w:ascii="Inter" w:hAnsi="Inter"/>
          <w:spacing w:val="-3"/>
          <w:sz w:val="21"/>
          <w:szCs w:val="21"/>
          <w:lang w:eastAsia="en-US"/>
        </w:rPr>
        <w:t xml:space="preserve"> </w:t>
      </w:r>
      <w:r w:rsidRPr="00C34A3D">
        <w:rPr>
          <w:rFonts w:ascii="Inter" w:hAnsi="Inter"/>
          <w:sz w:val="21"/>
          <w:szCs w:val="21"/>
          <w:lang w:eastAsia="en-US"/>
        </w:rPr>
        <w:t>uzatvorená</w:t>
      </w:r>
      <w:r w:rsidRPr="00C34A3D">
        <w:rPr>
          <w:rFonts w:ascii="Inter" w:hAnsi="Inter"/>
          <w:spacing w:val="-3"/>
          <w:sz w:val="21"/>
          <w:szCs w:val="21"/>
          <w:lang w:eastAsia="en-US"/>
        </w:rPr>
        <w:t xml:space="preserve"> </w:t>
      </w:r>
      <w:r w:rsidRPr="00C34A3D">
        <w:rPr>
          <w:rFonts w:ascii="Inter" w:hAnsi="Inter"/>
          <w:sz w:val="21"/>
          <w:szCs w:val="21"/>
          <w:lang w:eastAsia="en-US"/>
        </w:rPr>
        <w:t>pod</w:t>
      </w:r>
      <w:r w:rsidRPr="00C34A3D">
        <w:rPr>
          <w:rFonts w:ascii="Inter" w:hAnsi="Inter"/>
          <w:spacing w:val="-5"/>
          <w:sz w:val="21"/>
          <w:szCs w:val="21"/>
          <w:lang w:eastAsia="en-US"/>
        </w:rPr>
        <w:t xml:space="preserve"> </w:t>
      </w:r>
      <w:r w:rsidRPr="00C34A3D">
        <w:rPr>
          <w:rFonts w:ascii="Inter" w:hAnsi="Inter"/>
          <w:sz w:val="21"/>
          <w:szCs w:val="21"/>
          <w:lang w:eastAsia="en-US"/>
        </w:rPr>
        <w:t>nátlakom,</w:t>
      </w:r>
      <w:r w:rsidRPr="00C34A3D">
        <w:rPr>
          <w:rFonts w:ascii="Inter" w:hAnsi="Inter"/>
          <w:spacing w:val="-6"/>
          <w:sz w:val="21"/>
          <w:szCs w:val="21"/>
          <w:lang w:eastAsia="en-US"/>
        </w:rPr>
        <w:t xml:space="preserve"> </w:t>
      </w:r>
      <w:r w:rsidRPr="00C34A3D">
        <w:rPr>
          <w:rFonts w:ascii="Inter" w:hAnsi="Inter"/>
          <w:sz w:val="21"/>
          <w:szCs w:val="21"/>
          <w:lang w:eastAsia="en-US"/>
        </w:rPr>
        <w:t>v</w:t>
      </w:r>
      <w:r w:rsidRPr="00C34A3D">
        <w:rPr>
          <w:rFonts w:ascii="Inter" w:hAnsi="Inter"/>
          <w:spacing w:val="-6"/>
          <w:sz w:val="21"/>
          <w:szCs w:val="21"/>
          <w:lang w:eastAsia="en-US"/>
        </w:rPr>
        <w:t xml:space="preserve"> </w:t>
      </w:r>
      <w:r w:rsidRPr="00C34A3D">
        <w:rPr>
          <w:rFonts w:ascii="Inter" w:hAnsi="Inter"/>
          <w:sz w:val="21"/>
          <w:szCs w:val="21"/>
          <w:lang w:eastAsia="en-US"/>
        </w:rPr>
        <w:t>tiesni,</w:t>
      </w:r>
      <w:r w:rsidRPr="00C34A3D">
        <w:rPr>
          <w:rFonts w:ascii="Inter" w:hAnsi="Inter"/>
          <w:spacing w:val="-5"/>
          <w:sz w:val="21"/>
          <w:szCs w:val="21"/>
          <w:lang w:eastAsia="en-US"/>
        </w:rPr>
        <w:t xml:space="preserve"> </w:t>
      </w:r>
      <w:r w:rsidRPr="00C34A3D">
        <w:rPr>
          <w:rFonts w:ascii="Inter" w:hAnsi="Inter"/>
          <w:sz w:val="21"/>
          <w:szCs w:val="21"/>
          <w:lang w:eastAsia="en-US"/>
        </w:rPr>
        <w:t>ani</w:t>
      </w:r>
      <w:r w:rsidRPr="00C34A3D">
        <w:rPr>
          <w:rFonts w:ascii="Inter" w:hAnsi="Inter"/>
          <w:spacing w:val="-5"/>
          <w:sz w:val="21"/>
          <w:szCs w:val="21"/>
          <w:lang w:eastAsia="en-US"/>
        </w:rPr>
        <w:t xml:space="preserve"> </w:t>
      </w:r>
      <w:r w:rsidRPr="00C34A3D">
        <w:rPr>
          <w:rFonts w:ascii="Inter" w:hAnsi="Inter"/>
          <w:sz w:val="21"/>
          <w:szCs w:val="21"/>
          <w:lang w:eastAsia="en-US"/>
        </w:rPr>
        <w:t>za</w:t>
      </w:r>
      <w:r w:rsidRPr="00C34A3D">
        <w:rPr>
          <w:rFonts w:ascii="Inter" w:hAnsi="Inter"/>
          <w:spacing w:val="-52"/>
          <w:sz w:val="21"/>
          <w:szCs w:val="21"/>
          <w:lang w:eastAsia="en-US"/>
        </w:rPr>
        <w:t xml:space="preserve"> </w:t>
      </w:r>
      <w:r w:rsidRPr="00C34A3D">
        <w:rPr>
          <w:rFonts w:ascii="Inter" w:hAnsi="Inter"/>
          <w:sz w:val="21"/>
          <w:szCs w:val="21"/>
          <w:lang w:eastAsia="en-US"/>
        </w:rPr>
        <w:t>nápadne nevýhodných podmienok, a že podpisujúce osoby sú oprávnené k podpisu tejto dohody</w:t>
      </w:r>
      <w:r w:rsidRPr="00C34A3D">
        <w:rPr>
          <w:rFonts w:ascii="Inter" w:hAnsi="Inter"/>
          <w:spacing w:val="-52"/>
          <w:sz w:val="21"/>
          <w:szCs w:val="21"/>
          <w:lang w:eastAsia="en-US"/>
        </w:rPr>
        <w:t xml:space="preserve">  </w:t>
      </w:r>
      <w:r w:rsidRPr="00C34A3D">
        <w:rPr>
          <w:rFonts w:ascii="Inter" w:hAnsi="Inter"/>
          <w:sz w:val="21"/>
          <w:szCs w:val="21"/>
          <w:lang w:eastAsia="en-US"/>
        </w:rPr>
        <w:t>a na znak</w:t>
      </w:r>
      <w:r w:rsidRPr="00C34A3D">
        <w:rPr>
          <w:rFonts w:ascii="Inter" w:hAnsi="Inter"/>
          <w:spacing w:val="-1"/>
          <w:sz w:val="21"/>
          <w:szCs w:val="21"/>
          <w:lang w:eastAsia="en-US"/>
        </w:rPr>
        <w:t xml:space="preserve"> </w:t>
      </w:r>
      <w:r w:rsidRPr="00C34A3D">
        <w:rPr>
          <w:rFonts w:ascii="Inter" w:hAnsi="Inter"/>
          <w:sz w:val="21"/>
          <w:szCs w:val="21"/>
          <w:lang w:eastAsia="en-US"/>
        </w:rPr>
        <w:t>súhlasu</w:t>
      </w:r>
      <w:r w:rsidRPr="00C34A3D">
        <w:rPr>
          <w:rFonts w:ascii="Inter" w:hAnsi="Inter"/>
          <w:spacing w:val="-3"/>
          <w:sz w:val="21"/>
          <w:szCs w:val="21"/>
          <w:lang w:eastAsia="en-US"/>
        </w:rPr>
        <w:t xml:space="preserve"> </w:t>
      </w:r>
      <w:r w:rsidRPr="00C34A3D">
        <w:rPr>
          <w:rFonts w:ascii="Inter" w:hAnsi="Inter"/>
          <w:sz w:val="21"/>
          <w:szCs w:val="21"/>
          <w:lang w:eastAsia="en-US"/>
        </w:rPr>
        <w:t>ju podpísali.</w:t>
      </w:r>
    </w:p>
    <w:p w14:paraId="0A2EC28B" w14:textId="77777777" w:rsidR="00C34A3D" w:rsidRPr="00C34A3D" w:rsidRDefault="00C34A3D" w:rsidP="00C34A3D">
      <w:pPr>
        <w:widowControl w:val="0"/>
        <w:autoSpaceDE w:val="0"/>
        <w:autoSpaceDN w:val="0"/>
        <w:rPr>
          <w:rFonts w:ascii="Inter" w:hAnsi="Inter"/>
          <w:sz w:val="21"/>
          <w:szCs w:val="21"/>
          <w:lang w:eastAsia="en-US"/>
        </w:rPr>
      </w:pPr>
    </w:p>
    <w:p w14:paraId="3EE9FA8E" w14:textId="77777777" w:rsidR="00C34A3D" w:rsidRPr="00C34A3D" w:rsidRDefault="00C34A3D" w:rsidP="00C34A3D">
      <w:pPr>
        <w:widowControl w:val="0"/>
        <w:autoSpaceDE w:val="0"/>
        <w:autoSpaceDN w:val="0"/>
        <w:rPr>
          <w:rFonts w:ascii="Inter" w:hAnsi="Inter"/>
          <w:sz w:val="21"/>
          <w:szCs w:val="21"/>
          <w:lang w:eastAsia="en-US"/>
        </w:rPr>
      </w:pPr>
    </w:p>
    <w:p w14:paraId="313DEBEF" w14:textId="77777777" w:rsidR="00C34A3D" w:rsidRPr="00C34A3D" w:rsidRDefault="00C34A3D" w:rsidP="00C34A3D">
      <w:pPr>
        <w:widowControl w:val="0"/>
        <w:autoSpaceDE w:val="0"/>
        <w:autoSpaceDN w:val="0"/>
        <w:rPr>
          <w:rFonts w:ascii="Inter" w:hAnsi="Inter"/>
          <w:sz w:val="21"/>
          <w:szCs w:val="21"/>
          <w:lang w:eastAsia="en-US"/>
        </w:rPr>
        <w:sectPr w:rsidR="00C34A3D" w:rsidRPr="00C34A3D">
          <w:footerReference w:type="default" r:id="rId12"/>
          <w:pgSz w:w="11900" w:h="16840"/>
          <w:pgMar w:top="1340" w:right="1220" w:bottom="1180" w:left="1300" w:header="0" w:footer="984" w:gutter="0"/>
          <w:cols w:space="708"/>
        </w:sectPr>
      </w:pPr>
    </w:p>
    <w:p w14:paraId="2F90FB34" w14:textId="77777777" w:rsidR="00C34A3D" w:rsidRPr="00C34A3D" w:rsidRDefault="00C34A3D" w:rsidP="00C34A3D">
      <w:pPr>
        <w:widowControl w:val="0"/>
        <w:autoSpaceDE w:val="0"/>
        <w:autoSpaceDN w:val="0"/>
        <w:spacing w:before="7"/>
        <w:rPr>
          <w:rFonts w:ascii="Inter" w:hAnsi="Inter"/>
          <w:sz w:val="21"/>
          <w:szCs w:val="21"/>
          <w:lang w:eastAsia="en-US"/>
        </w:rPr>
      </w:pPr>
    </w:p>
    <w:p w14:paraId="6801C963" w14:textId="77777777" w:rsidR="00C34A3D" w:rsidRPr="00C34A3D" w:rsidRDefault="00C34A3D" w:rsidP="00C34A3D">
      <w:pPr>
        <w:widowControl w:val="0"/>
        <w:tabs>
          <w:tab w:val="left" w:pos="4536"/>
        </w:tabs>
        <w:autoSpaceDE w:val="0"/>
        <w:autoSpaceDN w:val="0"/>
        <w:spacing w:line="430" w:lineRule="auto"/>
        <w:ind w:left="266" w:right="24"/>
        <w:rPr>
          <w:rFonts w:ascii="Inter" w:hAnsi="Inter"/>
          <w:spacing w:val="-53"/>
          <w:sz w:val="21"/>
          <w:szCs w:val="21"/>
          <w:lang w:eastAsia="en-US"/>
        </w:rPr>
      </w:pPr>
      <w:r w:rsidRPr="00C34A3D">
        <w:rPr>
          <w:rFonts w:ascii="Inter" w:hAnsi="Inter"/>
          <w:sz w:val="21"/>
          <w:szCs w:val="21"/>
          <w:lang w:eastAsia="en-US"/>
        </w:rPr>
        <w:t>Za Pristupujúceho objednávateľa</w:t>
      </w:r>
      <w:r w:rsidRPr="00C34A3D">
        <w:rPr>
          <w:rFonts w:ascii="Inter" w:hAnsi="Inter"/>
          <w:spacing w:val="-53"/>
          <w:sz w:val="21"/>
          <w:szCs w:val="21"/>
          <w:lang w:eastAsia="en-US"/>
        </w:rPr>
        <w:tab/>
      </w:r>
      <w:r w:rsidRPr="00C34A3D">
        <w:rPr>
          <w:rFonts w:ascii="Inter" w:hAnsi="Inter"/>
          <w:spacing w:val="-53"/>
          <w:sz w:val="21"/>
          <w:szCs w:val="21"/>
          <w:lang w:eastAsia="en-US"/>
        </w:rPr>
        <w:tab/>
      </w:r>
      <w:r w:rsidRPr="00C34A3D">
        <w:rPr>
          <w:rFonts w:ascii="Inter" w:hAnsi="Inter"/>
          <w:spacing w:val="-53"/>
          <w:sz w:val="21"/>
          <w:szCs w:val="21"/>
          <w:lang w:eastAsia="en-US"/>
        </w:rPr>
        <w:tab/>
      </w:r>
      <w:r w:rsidRPr="00C34A3D">
        <w:rPr>
          <w:rFonts w:ascii="Inter" w:hAnsi="Inter"/>
          <w:sz w:val="21"/>
          <w:szCs w:val="21"/>
          <w:lang w:eastAsia="en-US"/>
        </w:rPr>
        <w:t>Za Dodávateľa</w:t>
      </w:r>
      <w:r w:rsidRPr="00C34A3D">
        <w:rPr>
          <w:rFonts w:ascii="Inter" w:hAnsi="Inter"/>
          <w:spacing w:val="-53"/>
          <w:sz w:val="21"/>
          <w:szCs w:val="21"/>
          <w:lang w:eastAsia="en-US"/>
        </w:rPr>
        <w:tab/>
      </w:r>
    </w:p>
    <w:p w14:paraId="2797D074" w14:textId="77777777" w:rsidR="00C34A3D" w:rsidRPr="00C34A3D" w:rsidRDefault="00C34A3D" w:rsidP="00C34A3D">
      <w:pPr>
        <w:widowControl w:val="0"/>
        <w:tabs>
          <w:tab w:val="left" w:pos="5812"/>
        </w:tabs>
        <w:autoSpaceDE w:val="0"/>
        <w:autoSpaceDN w:val="0"/>
        <w:spacing w:line="430" w:lineRule="auto"/>
        <w:ind w:left="266" w:right="397"/>
        <w:rPr>
          <w:rFonts w:ascii="Inter" w:hAnsi="Inter"/>
          <w:sz w:val="21"/>
          <w:szCs w:val="21"/>
          <w:lang w:eastAsia="en-US"/>
        </w:rPr>
      </w:pPr>
      <w:r w:rsidRPr="00C34A3D">
        <w:rPr>
          <w:rFonts w:ascii="Inter" w:hAnsi="Inter"/>
          <w:sz w:val="21"/>
          <w:szCs w:val="21"/>
          <w:lang w:eastAsia="en-US"/>
        </w:rPr>
        <w:t>V</w:t>
      </w:r>
      <w:r w:rsidRPr="00C34A3D">
        <w:rPr>
          <w:rFonts w:ascii="Inter" w:hAnsi="Inter"/>
          <w:spacing w:val="-2"/>
          <w:sz w:val="21"/>
          <w:szCs w:val="21"/>
          <w:lang w:eastAsia="en-US"/>
        </w:rPr>
        <w:t xml:space="preserve"> </w:t>
      </w:r>
      <w:r w:rsidRPr="00C34A3D">
        <w:rPr>
          <w:rFonts w:ascii="Inter" w:hAnsi="Inter"/>
          <w:sz w:val="21"/>
          <w:szCs w:val="21"/>
          <w:lang w:eastAsia="en-US"/>
        </w:rPr>
        <w:t>Bratislave,</w:t>
      </w:r>
      <w:r w:rsidRPr="00C34A3D">
        <w:rPr>
          <w:rFonts w:ascii="Inter" w:hAnsi="Inter"/>
          <w:spacing w:val="-3"/>
          <w:sz w:val="21"/>
          <w:szCs w:val="21"/>
          <w:lang w:eastAsia="en-US"/>
        </w:rPr>
        <w:t xml:space="preserve"> </w:t>
      </w:r>
      <w:r w:rsidRPr="00C34A3D">
        <w:rPr>
          <w:rFonts w:ascii="Inter" w:hAnsi="Inter"/>
          <w:sz w:val="21"/>
          <w:szCs w:val="21"/>
          <w:lang w:eastAsia="en-US"/>
        </w:rPr>
        <w:t>dňa</w:t>
      </w:r>
      <w:r w:rsidRPr="00C34A3D">
        <w:rPr>
          <w:rFonts w:ascii="Inter" w:hAnsi="Inter"/>
          <w:spacing w:val="-1"/>
          <w:sz w:val="21"/>
          <w:szCs w:val="21"/>
          <w:lang w:eastAsia="en-US"/>
        </w:rPr>
        <w:t xml:space="preserve"> </w:t>
      </w:r>
      <w:r w:rsidRPr="00C34A3D">
        <w:rPr>
          <w:rFonts w:ascii="Inter" w:hAnsi="Inter"/>
          <w:sz w:val="21"/>
          <w:szCs w:val="21"/>
          <w:lang w:eastAsia="en-US"/>
        </w:rPr>
        <w:t>.................</w:t>
      </w:r>
      <w:r w:rsidRPr="00C34A3D">
        <w:rPr>
          <w:rFonts w:ascii="Inter" w:hAnsi="Inter"/>
          <w:sz w:val="21"/>
          <w:szCs w:val="21"/>
          <w:lang w:eastAsia="en-US"/>
        </w:rPr>
        <w:tab/>
        <w:t>V Bratislave, dňa ...................</w:t>
      </w:r>
    </w:p>
    <w:p w14:paraId="0624C4CA" w14:textId="77777777" w:rsidR="00C34A3D" w:rsidRPr="00C34A3D" w:rsidRDefault="00C34A3D" w:rsidP="00C34A3D">
      <w:pPr>
        <w:widowControl w:val="0"/>
        <w:autoSpaceDE w:val="0"/>
        <w:autoSpaceDN w:val="0"/>
        <w:spacing w:before="8"/>
        <w:rPr>
          <w:rFonts w:ascii="Inter" w:hAnsi="Inter"/>
          <w:sz w:val="21"/>
          <w:szCs w:val="21"/>
          <w:lang w:eastAsia="en-US"/>
        </w:rPr>
      </w:pPr>
    </w:p>
    <w:p w14:paraId="4B9E3A45" w14:textId="77777777" w:rsidR="00C34A3D" w:rsidRPr="00C34A3D" w:rsidRDefault="00C34A3D" w:rsidP="00C34A3D">
      <w:pPr>
        <w:widowControl w:val="0"/>
        <w:autoSpaceDE w:val="0"/>
        <w:autoSpaceDN w:val="0"/>
        <w:spacing w:before="8"/>
        <w:rPr>
          <w:rFonts w:ascii="Inter" w:hAnsi="Inter"/>
          <w:sz w:val="21"/>
          <w:szCs w:val="21"/>
          <w:lang w:eastAsia="en-US"/>
        </w:rPr>
      </w:pPr>
    </w:p>
    <w:p w14:paraId="102E4E73" w14:textId="77777777" w:rsidR="00C34A3D" w:rsidRPr="00C34A3D" w:rsidRDefault="00C34A3D" w:rsidP="00C34A3D">
      <w:pPr>
        <w:widowControl w:val="0"/>
        <w:autoSpaceDE w:val="0"/>
        <w:autoSpaceDN w:val="0"/>
        <w:ind w:right="-6039" w:firstLine="267"/>
        <w:rPr>
          <w:rFonts w:ascii="Inter" w:hAnsi="Inter"/>
          <w:sz w:val="21"/>
          <w:szCs w:val="21"/>
          <w:lang w:eastAsia="en-US"/>
        </w:rPr>
      </w:pPr>
      <w:r w:rsidRPr="00C34A3D">
        <w:rPr>
          <w:rFonts w:ascii="Inter" w:hAnsi="Inter"/>
          <w:sz w:val="21"/>
          <w:szCs w:val="21"/>
          <w:lang w:eastAsia="en-US"/>
        </w:rPr>
        <w:t>.................................................</w:t>
      </w:r>
      <w:r w:rsidRPr="00C34A3D">
        <w:rPr>
          <w:rFonts w:ascii="Inter" w:hAnsi="Inter"/>
          <w:sz w:val="21"/>
          <w:szCs w:val="21"/>
          <w:lang w:eastAsia="en-US"/>
        </w:rPr>
        <w:tab/>
      </w:r>
      <w:r w:rsidRPr="00C34A3D">
        <w:rPr>
          <w:rFonts w:ascii="Inter" w:hAnsi="Inter"/>
          <w:sz w:val="21"/>
          <w:szCs w:val="21"/>
          <w:lang w:eastAsia="en-US"/>
        </w:rPr>
        <w:tab/>
      </w:r>
      <w:r w:rsidRPr="00C34A3D">
        <w:rPr>
          <w:rFonts w:ascii="Inter" w:hAnsi="Inter"/>
          <w:sz w:val="21"/>
          <w:szCs w:val="21"/>
          <w:lang w:eastAsia="en-US"/>
        </w:rPr>
        <w:tab/>
      </w:r>
      <w:r w:rsidRPr="00C34A3D">
        <w:rPr>
          <w:rFonts w:ascii="Inter" w:hAnsi="Inter"/>
          <w:sz w:val="21"/>
          <w:szCs w:val="21"/>
          <w:lang w:eastAsia="en-US"/>
        </w:rPr>
        <w:tab/>
        <w:t xml:space="preserve"> .................................................</w:t>
      </w:r>
    </w:p>
    <w:p w14:paraId="21FD42CC" w14:textId="2278B760" w:rsidR="003D41F9" w:rsidRPr="00205A36" w:rsidRDefault="003D41F9" w:rsidP="00451CE3">
      <w:pPr>
        <w:rPr>
          <w:rFonts w:ascii="Inter" w:hAnsi="Inter"/>
          <w:sz w:val="21"/>
        </w:rPr>
      </w:pPr>
      <w:r>
        <w:rPr>
          <w:rFonts w:ascii="Inter" w:hAnsi="Inter"/>
          <w:sz w:val="21"/>
        </w:rPr>
        <w:t xml:space="preserve">             </w:t>
      </w:r>
      <w:r w:rsidRPr="00205A36">
        <w:rPr>
          <w:rFonts w:ascii="Inter" w:hAnsi="Inter"/>
          <w:sz w:val="21"/>
        </w:rPr>
        <w:t>meno a</w:t>
      </w:r>
      <w:r>
        <w:rPr>
          <w:rFonts w:ascii="Inter" w:hAnsi="Inter"/>
          <w:sz w:val="21"/>
        </w:rPr>
        <w:t> </w:t>
      </w:r>
      <w:r w:rsidRPr="00205A36">
        <w:rPr>
          <w:rFonts w:ascii="Inter" w:hAnsi="Inter"/>
          <w:sz w:val="21"/>
        </w:rPr>
        <w:t>priezvisko</w:t>
      </w:r>
      <w:r>
        <w:rPr>
          <w:rFonts w:ascii="Inter" w:hAnsi="Inter"/>
          <w:sz w:val="21"/>
        </w:rPr>
        <w:t xml:space="preserve">                                                             </w:t>
      </w:r>
      <w:r w:rsidRPr="00205A36">
        <w:rPr>
          <w:rFonts w:ascii="Inter" w:hAnsi="Inter"/>
          <w:sz w:val="21"/>
        </w:rPr>
        <w:t>meno a</w:t>
      </w:r>
      <w:r>
        <w:rPr>
          <w:rFonts w:ascii="Inter" w:hAnsi="Inter"/>
          <w:sz w:val="21"/>
        </w:rPr>
        <w:t> </w:t>
      </w:r>
      <w:r w:rsidRPr="00205A36">
        <w:rPr>
          <w:rFonts w:ascii="Inter" w:hAnsi="Inter"/>
          <w:sz w:val="21"/>
        </w:rPr>
        <w:t>priezvisko</w:t>
      </w:r>
      <w:r>
        <w:rPr>
          <w:rFonts w:ascii="Inter" w:hAnsi="Inter"/>
          <w:sz w:val="21"/>
        </w:rPr>
        <w:t xml:space="preserve">                                                            </w:t>
      </w:r>
    </w:p>
    <w:p w14:paraId="0BF84C7A" w14:textId="500B323E" w:rsidR="003D41F9" w:rsidRPr="00205A36" w:rsidRDefault="003D41F9" w:rsidP="00451CE3">
      <w:pPr>
        <w:rPr>
          <w:rFonts w:ascii="Inter" w:hAnsi="Inter"/>
          <w:sz w:val="21"/>
        </w:rPr>
      </w:pPr>
      <w:r>
        <w:rPr>
          <w:rFonts w:ascii="Inter" w:hAnsi="Inter"/>
          <w:sz w:val="21"/>
        </w:rPr>
        <w:t xml:space="preserve">                      </w:t>
      </w:r>
      <w:r w:rsidRPr="00205A36">
        <w:rPr>
          <w:rFonts w:ascii="Inter" w:hAnsi="Inter"/>
          <w:sz w:val="21"/>
        </w:rPr>
        <w:t>funkcia</w:t>
      </w:r>
      <w:r>
        <w:rPr>
          <w:rFonts w:ascii="Inter" w:hAnsi="Inter"/>
          <w:sz w:val="21"/>
        </w:rPr>
        <w:tab/>
      </w:r>
      <w:r>
        <w:rPr>
          <w:rFonts w:ascii="Inter" w:hAnsi="Inter"/>
          <w:sz w:val="21"/>
        </w:rPr>
        <w:tab/>
      </w:r>
      <w:r>
        <w:rPr>
          <w:rFonts w:ascii="Inter" w:hAnsi="Inter"/>
          <w:sz w:val="21"/>
        </w:rPr>
        <w:tab/>
      </w:r>
      <w:r>
        <w:rPr>
          <w:rFonts w:ascii="Inter" w:hAnsi="Inter"/>
          <w:sz w:val="21"/>
        </w:rPr>
        <w:tab/>
      </w:r>
      <w:r>
        <w:rPr>
          <w:rFonts w:ascii="Inter" w:hAnsi="Inter"/>
          <w:sz w:val="21"/>
        </w:rPr>
        <w:tab/>
      </w:r>
      <w:r>
        <w:rPr>
          <w:rFonts w:ascii="Inter" w:hAnsi="Inter"/>
          <w:sz w:val="21"/>
        </w:rPr>
        <w:tab/>
      </w:r>
      <w:r>
        <w:rPr>
          <w:rFonts w:ascii="Inter" w:hAnsi="Inter"/>
          <w:sz w:val="21"/>
        </w:rPr>
        <w:tab/>
        <w:t xml:space="preserve">      </w:t>
      </w:r>
      <w:proofErr w:type="spellStart"/>
      <w:r w:rsidRPr="00205A36">
        <w:rPr>
          <w:rFonts w:ascii="Inter" w:hAnsi="Inter"/>
          <w:sz w:val="21"/>
        </w:rPr>
        <w:t>funkcia</w:t>
      </w:r>
      <w:proofErr w:type="spellEnd"/>
    </w:p>
    <w:p w14:paraId="59F33DFA" w14:textId="77777777" w:rsidR="00AC20A9" w:rsidRPr="00B14CF5" w:rsidRDefault="00AC20A9" w:rsidP="00D40DC6">
      <w:pPr>
        <w:rPr>
          <w:rStyle w:val="iadne"/>
          <w:rFonts w:ascii="Inter" w:hAnsi="Inter" w:cs="Arial"/>
          <w:b/>
          <w:bCs/>
          <w:sz w:val="21"/>
          <w:szCs w:val="21"/>
        </w:rPr>
      </w:pPr>
    </w:p>
    <w:sectPr w:rsidR="00AC20A9" w:rsidRPr="00B14CF5">
      <w:headerReference w:type="default" r:id="rId13"/>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7637D" w14:textId="77777777" w:rsidR="004957E1" w:rsidRDefault="004957E1" w:rsidP="00020A43">
      <w:r>
        <w:separator/>
      </w:r>
    </w:p>
  </w:endnote>
  <w:endnote w:type="continuationSeparator" w:id="0">
    <w:p w14:paraId="339A1549" w14:textId="77777777" w:rsidR="004957E1" w:rsidRDefault="004957E1" w:rsidP="00020A43">
      <w:r>
        <w:continuationSeparator/>
      </w:r>
    </w:p>
  </w:endnote>
  <w:endnote w:type="continuationNotice" w:id="1">
    <w:p w14:paraId="67766549" w14:textId="77777777" w:rsidR="004957E1" w:rsidRDefault="004957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nter">
    <w:panose1 w:val="02000503000000020004"/>
    <w:charset w:val="EE"/>
    <w:family w:val="auto"/>
    <w:pitch w:val="variable"/>
    <w:sig w:usb0="E00002FF" w:usb1="1200A1FF" w:usb2="00000001"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A095B" w14:textId="77777777" w:rsidR="00C34A3D" w:rsidRDefault="00C34A3D">
    <w:pPr>
      <w:pStyle w:val="Zkladntext"/>
      <w:spacing w:line="14" w:lineRule="auto"/>
      <w:rPr>
        <w:sz w:val="20"/>
      </w:rPr>
    </w:pPr>
    <w:r>
      <w:rPr>
        <w:noProof/>
      </w:rPr>
      <mc:AlternateContent>
        <mc:Choice Requires="wps">
          <w:drawing>
            <wp:anchor distT="0" distB="0" distL="114300" distR="114300" simplePos="0" relativeHeight="251658240" behindDoc="1" locked="0" layoutInCell="1" allowOverlap="1" wp14:anchorId="408C451F" wp14:editId="60447C78">
              <wp:simplePos x="0" y="0"/>
              <wp:positionH relativeFrom="page">
                <wp:posOffset>3683635</wp:posOffset>
              </wp:positionH>
              <wp:positionV relativeFrom="page">
                <wp:posOffset>9928860</wp:posOffset>
              </wp:positionV>
              <wp:extent cx="191770" cy="152400"/>
              <wp:effectExtent l="0" t="0" r="0" b="0"/>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01030" w14:textId="77777777" w:rsidR="00C34A3D" w:rsidRDefault="00C34A3D">
                          <w:pPr>
                            <w:spacing w:before="12"/>
                            <w:ind w:left="60"/>
                            <w:rPr>
                              <w:sz w:val="18"/>
                            </w:rPr>
                          </w:pPr>
                          <w:r>
                            <w:fldChar w:fldCharType="begin"/>
                          </w:r>
                          <w:r>
                            <w:rPr>
                              <w:sz w:val="18"/>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8C451F" id="_x0000_t202" coordsize="21600,21600" o:spt="202" path="m,l,21600r21600,l21600,xe">
              <v:stroke joinstyle="miter"/>
              <v:path gradientshapeok="t" o:connecttype="rect"/>
            </v:shapetype>
            <v:shape id="Textové pole 1" o:spid="_x0000_s1028" type="#_x0000_t202" style="position:absolute;left:0;text-align:left;margin-left:290.05pt;margin-top:781.8pt;width:15.1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" filled="f" stroked="f">
              <v:textbox inset="0,0,0,0">
                <w:txbxContent>
                  <w:p w14:paraId="7B001030" w14:textId="77777777" w:rsidR="00C34A3D" w:rsidRDefault="00C34A3D">
                    <w:pPr>
                      <w:spacing w:before="12"/>
                      <w:ind w:left="60"/>
                      <w:rPr>
                        <w:sz w:val="18"/>
                      </w:rPr>
                    </w:pPr>
                    <w:r>
                      <w:fldChar w:fldCharType="begin"/>
                    </w:r>
                    <w:r>
                      <w:rPr>
                        <w:sz w:val="18"/>
                      </w:rPr>
                      <w:instrText xml:space="preserve"> PAGE </w:instrText>
                    </w:r>
                    <w:r>
                      <w:fldChar w:fldCharType="separate"/>
                    </w:r>
                    <w:r>
                      <w:t>14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768C82A" w14:paraId="430863E4" w14:textId="77777777" w:rsidTr="4768C82A">
      <w:tc>
        <w:tcPr>
          <w:tcW w:w="3020" w:type="dxa"/>
        </w:tcPr>
        <w:p w14:paraId="47BBE236" w14:textId="5EAF6721" w:rsidR="4768C82A" w:rsidRDefault="4768C82A" w:rsidP="4768C82A">
          <w:pPr>
            <w:pStyle w:val="Hlavika"/>
            <w:ind w:left="-115"/>
          </w:pPr>
        </w:p>
      </w:tc>
      <w:tc>
        <w:tcPr>
          <w:tcW w:w="3020" w:type="dxa"/>
        </w:tcPr>
        <w:p w14:paraId="6B22EC66" w14:textId="7D857583" w:rsidR="4768C82A" w:rsidRDefault="4768C82A" w:rsidP="4768C82A">
          <w:pPr>
            <w:pStyle w:val="Hlavika"/>
            <w:jc w:val="center"/>
          </w:pPr>
        </w:p>
      </w:tc>
      <w:tc>
        <w:tcPr>
          <w:tcW w:w="3020" w:type="dxa"/>
        </w:tcPr>
        <w:p w14:paraId="34958944" w14:textId="5C588807" w:rsidR="4768C82A" w:rsidRDefault="4768C82A" w:rsidP="4768C82A">
          <w:pPr>
            <w:pStyle w:val="Hlavika"/>
            <w:ind w:right="-115"/>
            <w:jc w:val="right"/>
          </w:pPr>
        </w:p>
      </w:tc>
    </w:tr>
  </w:tbl>
  <w:p w14:paraId="06ECD9C1" w14:textId="743DE490" w:rsidR="4768C82A" w:rsidRDefault="4768C82A" w:rsidP="4768C82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0665" w14:textId="77777777" w:rsidR="004957E1" w:rsidRDefault="004957E1" w:rsidP="00020A43">
      <w:r>
        <w:separator/>
      </w:r>
    </w:p>
  </w:footnote>
  <w:footnote w:type="continuationSeparator" w:id="0">
    <w:p w14:paraId="02515C23" w14:textId="77777777" w:rsidR="004957E1" w:rsidRDefault="004957E1" w:rsidP="00020A43">
      <w:r>
        <w:continuationSeparator/>
      </w:r>
    </w:p>
  </w:footnote>
  <w:footnote w:type="continuationNotice" w:id="1">
    <w:p w14:paraId="23CAB306" w14:textId="77777777" w:rsidR="004957E1" w:rsidRDefault="004957E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4768C82A" w14:paraId="1CFAA6B1" w14:textId="77777777" w:rsidTr="4768C82A">
      <w:tc>
        <w:tcPr>
          <w:tcW w:w="3020" w:type="dxa"/>
        </w:tcPr>
        <w:p w14:paraId="610CF6D6" w14:textId="0A14503B" w:rsidR="4768C82A" w:rsidRDefault="4768C82A" w:rsidP="4768C82A">
          <w:pPr>
            <w:pStyle w:val="Hlavika"/>
            <w:ind w:left="-115"/>
          </w:pPr>
        </w:p>
      </w:tc>
      <w:tc>
        <w:tcPr>
          <w:tcW w:w="3020" w:type="dxa"/>
        </w:tcPr>
        <w:p w14:paraId="52F8CE90" w14:textId="5351E3E5" w:rsidR="4768C82A" w:rsidRDefault="4768C82A" w:rsidP="4768C82A">
          <w:pPr>
            <w:pStyle w:val="Hlavika"/>
            <w:jc w:val="center"/>
          </w:pPr>
        </w:p>
      </w:tc>
      <w:tc>
        <w:tcPr>
          <w:tcW w:w="3020" w:type="dxa"/>
        </w:tcPr>
        <w:p w14:paraId="0F44EA73" w14:textId="77D1F63B" w:rsidR="4768C82A" w:rsidRDefault="4768C82A" w:rsidP="4768C82A">
          <w:pPr>
            <w:pStyle w:val="Hlavika"/>
            <w:ind w:right="-115"/>
            <w:jc w:val="right"/>
          </w:pPr>
        </w:p>
      </w:tc>
    </w:tr>
  </w:tbl>
  <w:p w14:paraId="4C6D9A0A" w14:textId="2EA5B9BB" w:rsidR="4768C82A" w:rsidRDefault="4768C82A" w:rsidP="4768C82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7"/>
    <w:multiLevelType w:val="multilevel"/>
    <w:tmpl w:val="15F00112"/>
    <w:lvl w:ilvl="0">
      <w:start w:val="1"/>
      <w:numFmt w:val="decimal"/>
      <w:lvlText w:val="%1."/>
      <w:lvlJc w:val="left"/>
      <w:rPr>
        <w:rFonts w:ascii="Inter" w:hAnsi="Inter" w:cs="Arial" w:hint="default"/>
        <w:b w:val="0"/>
        <w:bCs w:val="0"/>
        <w:i w:val="0"/>
        <w:iCs w:val="0"/>
        <w:smallCaps w:val="0"/>
        <w:strike w:val="0"/>
        <w:color w:val="000000"/>
        <w:spacing w:val="0"/>
        <w:w w:val="100"/>
        <w:position w:val="0"/>
        <w:sz w:val="21"/>
        <w:szCs w:val="21"/>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8"/>
        <w:szCs w:val="18"/>
        <w:u w:val="none"/>
      </w:rPr>
    </w:lvl>
  </w:abstractNum>
  <w:abstractNum w:abstractNumId="1" w15:restartNumberingAfterBreak="0">
    <w:nsid w:val="038E0794"/>
    <w:multiLevelType w:val="hybridMultilevel"/>
    <w:tmpl w:val="BB74E46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3EA4695"/>
    <w:multiLevelType w:val="hybridMultilevel"/>
    <w:tmpl w:val="1E5C0D12"/>
    <w:styleLink w:val="Importovantl17"/>
    <w:lvl w:ilvl="0" w:tplc="D04A42A4">
      <w:start w:val="1"/>
      <w:numFmt w:val="decimal"/>
      <w:lvlText w:val="%1."/>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BEA752">
      <w:start w:val="1"/>
      <w:numFmt w:val="lowerLetter"/>
      <w:lvlText w:val="%2."/>
      <w:lvlJc w:val="left"/>
      <w:pPr>
        <w:ind w:left="21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EEBC42">
      <w:start w:val="1"/>
      <w:numFmt w:val="lowerRoman"/>
      <w:lvlText w:val="%3."/>
      <w:lvlJc w:val="left"/>
      <w:pPr>
        <w:ind w:left="288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D6D4A4">
      <w:start w:val="1"/>
      <w:numFmt w:val="decimal"/>
      <w:lvlText w:val="%4."/>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610A0F2">
      <w:start w:val="1"/>
      <w:numFmt w:val="lowerLetter"/>
      <w:lvlText w:val="%5."/>
      <w:lvlJc w:val="left"/>
      <w:pPr>
        <w:ind w:left="43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54AAFAE">
      <w:start w:val="1"/>
      <w:numFmt w:val="lowerRoman"/>
      <w:lvlText w:val="%6."/>
      <w:lvlJc w:val="left"/>
      <w:pPr>
        <w:ind w:left="504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4C83490">
      <w:start w:val="1"/>
      <w:numFmt w:val="decimal"/>
      <w:lvlText w:val="%7."/>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9A2E6E">
      <w:start w:val="1"/>
      <w:numFmt w:val="lowerLetter"/>
      <w:lvlText w:val="%8."/>
      <w:lvlJc w:val="left"/>
      <w:pPr>
        <w:ind w:left="64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E409CEE">
      <w:start w:val="1"/>
      <w:numFmt w:val="lowerRoman"/>
      <w:lvlText w:val="%9."/>
      <w:lvlJc w:val="left"/>
      <w:pPr>
        <w:ind w:left="7200" w:hanging="2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5DA3B60"/>
    <w:multiLevelType w:val="multilevel"/>
    <w:tmpl w:val="F642CFD0"/>
    <w:styleLink w:val="Importovantl6"/>
    <w:lvl w:ilvl="0">
      <w:start w:val="1"/>
      <w:numFmt w:val="decimal"/>
      <w:lvlText w:val="%1."/>
      <w:lvlJc w:val="left"/>
      <w:pPr>
        <w:ind w:left="27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112717"/>
    <w:multiLevelType w:val="hybridMultilevel"/>
    <w:tmpl w:val="BB7E492C"/>
    <w:lvl w:ilvl="0" w:tplc="92E834C8">
      <w:start w:val="1"/>
      <w:numFmt w:val="decimal"/>
      <w:lvlText w:val="%1."/>
      <w:lvlJc w:val="left"/>
      <w:pPr>
        <w:ind w:left="644" w:hanging="360"/>
      </w:pPr>
      <w:rPr>
        <w:rFonts w:ascii="Inter" w:hAnsi="Inter" w:cs="Times New Roman" w:hint="default"/>
        <w:b w:val="0"/>
        <w:bCs w:val="0"/>
        <w:sz w:val="21"/>
        <w:szCs w:val="21"/>
      </w:rPr>
    </w:lvl>
    <w:lvl w:ilvl="1" w:tplc="FFFFFFFF">
      <w:start w:val="1"/>
      <w:numFmt w:val="lowerLetter"/>
      <w:lvlText w:val="%2."/>
      <w:lvlJc w:val="left"/>
      <w:pPr>
        <w:ind w:left="1469" w:hanging="360"/>
      </w:pPr>
      <w:rPr>
        <w:rFonts w:cs="Times New Roman"/>
      </w:rPr>
    </w:lvl>
    <w:lvl w:ilvl="2" w:tplc="FFFFFFFF">
      <w:start w:val="1"/>
      <w:numFmt w:val="lowerRoman"/>
      <w:lvlText w:val="%3."/>
      <w:lvlJc w:val="right"/>
      <w:pPr>
        <w:ind w:left="2189" w:hanging="180"/>
      </w:pPr>
      <w:rPr>
        <w:rFonts w:cs="Times New Roman"/>
      </w:rPr>
    </w:lvl>
    <w:lvl w:ilvl="3" w:tplc="FFFFFFFF">
      <w:start w:val="1"/>
      <w:numFmt w:val="decimal"/>
      <w:lvlText w:val="%4."/>
      <w:lvlJc w:val="left"/>
      <w:pPr>
        <w:ind w:left="2909" w:hanging="360"/>
      </w:pPr>
      <w:rPr>
        <w:rFonts w:cs="Times New Roman"/>
      </w:rPr>
    </w:lvl>
    <w:lvl w:ilvl="4" w:tplc="FFFFFFFF">
      <w:start w:val="1"/>
      <w:numFmt w:val="lowerLetter"/>
      <w:lvlText w:val="%5."/>
      <w:lvlJc w:val="left"/>
      <w:pPr>
        <w:ind w:left="3629" w:hanging="360"/>
      </w:pPr>
      <w:rPr>
        <w:rFonts w:cs="Times New Roman"/>
      </w:rPr>
    </w:lvl>
    <w:lvl w:ilvl="5" w:tplc="FFFFFFFF">
      <w:start w:val="1"/>
      <w:numFmt w:val="lowerRoman"/>
      <w:lvlText w:val="%6."/>
      <w:lvlJc w:val="right"/>
      <w:pPr>
        <w:ind w:left="4349" w:hanging="180"/>
      </w:pPr>
      <w:rPr>
        <w:rFonts w:cs="Times New Roman"/>
      </w:rPr>
    </w:lvl>
    <w:lvl w:ilvl="6" w:tplc="FFFFFFFF">
      <w:start w:val="1"/>
      <w:numFmt w:val="decimal"/>
      <w:lvlText w:val="%7."/>
      <w:lvlJc w:val="left"/>
      <w:pPr>
        <w:ind w:left="5069" w:hanging="360"/>
      </w:pPr>
      <w:rPr>
        <w:rFonts w:cs="Times New Roman"/>
      </w:rPr>
    </w:lvl>
    <w:lvl w:ilvl="7" w:tplc="FFFFFFFF">
      <w:start w:val="1"/>
      <w:numFmt w:val="lowerLetter"/>
      <w:lvlText w:val="%8."/>
      <w:lvlJc w:val="left"/>
      <w:pPr>
        <w:ind w:left="5789" w:hanging="360"/>
      </w:pPr>
      <w:rPr>
        <w:rFonts w:cs="Times New Roman"/>
      </w:rPr>
    </w:lvl>
    <w:lvl w:ilvl="8" w:tplc="FFFFFFFF">
      <w:start w:val="1"/>
      <w:numFmt w:val="lowerRoman"/>
      <w:lvlText w:val="%9."/>
      <w:lvlJc w:val="right"/>
      <w:pPr>
        <w:ind w:left="6509" w:hanging="180"/>
      </w:pPr>
      <w:rPr>
        <w:rFonts w:cs="Times New Roman"/>
      </w:rPr>
    </w:lvl>
  </w:abstractNum>
  <w:abstractNum w:abstractNumId="5" w15:restartNumberingAfterBreak="0">
    <w:nsid w:val="0C262FDE"/>
    <w:multiLevelType w:val="hybridMultilevel"/>
    <w:tmpl w:val="896429B6"/>
    <w:lvl w:ilvl="0" w:tplc="041B000F">
      <w:start w:val="1"/>
      <w:numFmt w:val="decimal"/>
      <w:lvlText w:val="%1."/>
      <w:lvlJc w:val="left"/>
      <w:pPr>
        <w:ind w:left="809" w:hanging="360"/>
      </w:pPr>
    </w:lvl>
    <w:lvl w:ilvl="1" w:tplc="041B0019" w:tentative="1">
      <w:start w:val="1"/>
      <w:numFmt w:val="lowerLetter"/>
      <w:lvlText w:val="%2."/>
      <w:lvlJc w:val="left"/>
      <w:pPr>
        <w:ind w:left="1529" w:hanging="360"/>
      </w:pPr>
    </w:lvl>
    <w:lvl w:ilvl="2" w:tplc="041B001B" w:tentative="1">
      <w:start w:val="1"/>
      <w:numFmt w:val="lowerRoman"/>
      <w:lvlText w:val="%3."/>
      <w:lvlJc w:val="right"/>
      <w:pPr>
        <w:ind w:left="2249" w:hanging="180"/>
      </w:pPr>
    </w:lvl>
    <w:lvl w:ilvl="3" w:tplc="041B000F" w:tentative="1">
      <w:start w:val="1"/>
      <w:numFmt w:val="decimal"/>
      <w:lvlText w:val="%4."/>
      <w:lvlJc w:val="left"/>
      <w:pPr>
        <w:ind w:left="2969" w:hanging="360"/>
      </w:pPr>
    </w:lvl>
    <w:lvl w:ilvl="4" w:tplc="041B0019" w:tentative="1">
      <w:start w:val="1"/>
      <w:numFmt w:val="lowerLetter"/>
      <w:lvlText w:val="%5."/>
      <w:lvlJc w:val="left"/>
      <w:pPr>
        <w:ind w:left="3689" w:hanging="360"/>
      </w:pPr>
    </w:lvl>
    <w:lvl w:ilvl="5" w:tplc="041B001B" w:tentative="1">
      <w:start w:val="1"/>
      <w:numFmt w:val="lowerRoman"/>
      <w:lvlText w:val="%6."/>
      <w:lvlJc w:val="right"/>
      <w:pPr>
        <w:ind w:left="4409" w:hanging="180"/>
      </w:pPr>
    </w:lvl>
    <w:lvl w:ilvl="6" w:tplc="041B000F" w:tentative="1">
      <w:start w:val="1"/>
      <w:numFmt w:val="decimal"/>
      <w:lvlText w:val="%7."/>
      <w:lvlJc w:val="left"/>
      <w:pPr>
        <w:ind w:left="5129" w:hanging="360"/>
      </w:pPr>
    </w:lvl>
    <w:lvl w:ilvl="7" w:tplc="041B0019" w:tentative="1">
      <w:start w:val="1"/>
      <w:numFmt w:val="lowerLetter"/>
      <w:lvlText w:val="%8."/>
      <w:lvlJc w:val="left"/>
      <w:pPr>
        <w:ind w:left="5849" w:hanging="360"/>
      </w:pPr>
    </w:lvl>
    <w:lvl w:ilvl="8" w:tplc="041B001B" w:tentative="1">
      <w:start w:val="1"/>
      <w:numFmt w:val="lowerRoman"/>
      <w:lvlText w:val="%9."/>
      <w:lvlJc w:val="right"/>
      <w:pPr>
        <w:ind w:left="6569" w:hanging="180"/>
      </w:pPr>
    </w:lvl>
  </w:abstractNum>
  <w:abstractNum w:abstractNumId="6" w15:restartNumberingAfterBreak="0">
    <w:nsid w:val="0E1D2A01"/>
    <w:multiLevelType w:val="hybridMultilevel"/>
    <w:tmpl w:val="90D83804"/>
    <w:lvl w:ilvl="0" w:tplc="041B0019">
      <w:start w:val="1"/>
      <w:numFmt w:val="lowerLetter"/>
      <w:lvlText w:val="%1."/>
      <w:lvlJc w:val="left"/>
      <w:pPr>
        <w:ind w:left="1070" w:hanging="360"/>
      </w:p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7" w15:restartNumberingAfterBreak="0">
    <w:nsid w:val="0F944E6F"/>
    <w:multiLevelType w:val="hybridMultilevel"/>
    <w:tmpl w:val="E8DA861C"/>
    <w:lvl w:ilvl="0" w:tplc="041B0017">
      <w:start w:val="1"/>
      <w:numFmt w:val="lowerLetter"/>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20D2008"/>
    <w:multiLevelType w:val="hybridMultilevel"/>
    <w:tmpl w:val="F69EA200"/>
    <w:styleLink w:val="Importovantl5"/>
    <w:lvl w:ilvl="0" w:tplc="8BFE1862">
      <w:start w:val="1"/>
      <w:numFmt w:val="lowerLetter"/>
      <w:lvlText w:val="%1)"/>
      <w:lvlJc w:val="left"/>
      <w:pPr>
        <w:ind w:left="1313" w:hanging="27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A1C9DFE">
      <w:start w:val="1"/>
      <w:numFmt w:val="lowerRoman"/>
      <w:lvlText w:val="(%2)"/>
      <w:lvlJc w:val="left"/>
      <w:pPr>
        <w:ind w:left="12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FE7854">
      <w:start w:val="1"/>
      <w:numFmt w:val="lowerRoman"/>
      <w:lvlText w:val="(%3)"/>
      <w:lvlJc w:val="left"/>
      <w:pPr>
        <w:ind w:left="19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1581884">
      <w:start w:val="1"/>
      <w:numFmt w:val="lowerRoman"/>
      <w:lvlText w:val="(%4)"/>
      <w:lvlJc w:val="left"/>
      <w:pPr>
        <w:ind w:left="27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80CA3E">
      <w:start w:val="1"/>
      <w:numFmt w:val="lowerRoman"/>
      <w:lvlText w:val="(%5)"/>
      <w:lvlJc w:val="left"/>
      <w:pPr>
        <w:ind w:left="342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ECC0CC">
      <w:start w:val="1"/>
      <w:numFmt w:val="lowerRoman"/>
      <w:lvlText w:val="(%6)"/>
      <w:lvlJc w:val="left"/>
      <w:pPr>
        <w:ind w:left="41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0BAC1B8">
      <w:start w:val="1"/>
      <w:numFmt w:val="lowerRoman"/>
      <w:lvlText w:val="(%7)"/>
      <w:lvlJc w:val="left"/>
      <w:pPr>
        <w:ind w:left="486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C4242BA">
      <w:start w:val="1"/>
      <w:numFmt w:val="lowerRoman"/>
      <w:lvlText w:val="(%8)"/>
      <w:lvlJc w:val="left"/>
      <w:pPr>
        <w:ind w:left="558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E3692F0">
      <w:start w:val="1"/>
      <w:numFmt w:val="lowerRoman"/>
      <w:lvlText w:val="(%9)"/>
      <w:lvlJc w:val="left"/>
      <w:pPr>
        <w:ind w:left="630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A3787E"/>
    <w:multiLevelType w:val="hybridMultilevel"/>
    <w:tmpl w:val="78BAF352"/>
    <w:lvl w:ilvl="0" w:tplc="041B0017">
      <w:start w:val="1"/>
      <w:numFmt w:val="lowerLetter"/>
      <w:lvlText w:val="%1)"/>
      <w:lvlJc w:val="left"/>
      <w:pPr>
        <w:ind w:left="720" w:hanging="360"/>
      </w:pPr>
    </w:lvl>
    <w:lvl w:ilvl="1" w:tplc="041B0019">
      <w:start w:val="1"/>
      <w:numFmt w:val="lowerLetter"/>
      <w:lvlText w:val="%2."/>
      <w:lvlJc w:val="left"/>
      <w:pPr>
        <w:ind w:left="1353"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4203CAA"/>
    <w:multiLevelType w:val="multilevel"/>
    <w:tmpl w:val="07A6C05A"/>
    <w:lvl w:ilvl="0">
      <w:start w:val="10"/>
      <w:numFmt w:val="decimal"/>
      <w:lvlText w:val="%1."/>
      <w:lvlJc w:val="left"/>
      <w:pPr>
        <w:ind w:left="480" w:hanging="480"/>
      </w:pPr>
      <w:rPr>
        <w:rFonts w:hint="default"/>
        <w:color w:val="auto"/>
      </w:rPr>
    </w:lvl>
    <w:lvl w:ilvl="1">
      <w:start w:val="1"/>
      <w:numFmt w:val="decimal"/>
      <w:lvlText w:val="%2."/>
      <w:lvlJc w:val="left"/>
      <w:pPr>
        <w:ind w:left="480" w:hanging="480"/>
      </w:pPr>
      <w:rPr>
        <w:rFonts w:hint="default"/>
        <w:b w:val="0"/>
        <w:bCs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85707DD"/>
    <w:multiLevelType w:val="multilevel"/>
    <w:tmpl w:val="00284FCA"/>
    <w:styleLink w:val="Importovantl15"/>
    <w:lvl w:ilvl="0">
      <w:start w:val="1"/>
      <w:numFmt w:val="decimal"/>
      <w:lvlText w:val="%1."/>
      <w:lvlJc w:val="left"/>
      <w:pPr>
        <w:ind w:left="32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1AFD19B1"/>
    <w:multiLevelType w:val="hybridMultilevel"/>
    <w:tmpl w:val="ADB48168"/>
    <w:lvl w:ilvl="0" w:tplc="041B0017">
      <w:start w:val="1"/>
      <w:numFmt w:val="lowerLetter"/>
      <w:lvlText w:val="%1)"/>
      <w:lvlJc w:val="left"/>
      <w:pPr>
        <w:ind w:left="2366" w:hanging="360"/>
      </w:pPr>
    </w:lvl>
    <w:lvl w:ilvl="1" w:tplc="041B0019" w:tentative="1">
      <w:start w:val="1"/>
      <w:numFmt w:val="lowerLetter"/>
      <w:lvlText w:val="%2."/>
      <w:lvlJc w:val="left"/>
      <w:pPr>
        <w:ind w:left="3086" w:hanging="360"/>
      </w:pPr>
    </w:lvl>
    <w:lvl w:ilvl="2" w:tplc="041B001B" w:tentative="1">
      <w:start w:val="1"/>
      <w:numFmt w:val="lowerRoman"/>
      <w:lvlText w:val="%3."/>
      <w:lvlJc w:val="right"/>
      <w:pPr>
        <w:ind w:left="3806" w:hanging="180"/>
      </w:pPr>
    </w:lvl>
    <w:lvl w:ilvl="3" w:tplc="041B000F" w:tentative="1">
      <w:start w:val="1"/>
      <w:numFmt w:val="decimal"/>
      <w:lvlText w:val="%4."/>
      <w:lvlJc w:val="left"/>
      <w:pPr>
        <w:ind w:left="4526" w:hanging="360"/>
      </w:pPr>
    </w:lvl>
    <w:lvl w:ilvl="4" w:tplc="041B0019" w:tentative="1">
      <w:start w:val="1"/>
      <w:numFmt w:val="lowerLetter"/>
      <w:lvlText w:val="%5."/>
      <w:lvlJc w:val="left"/>
      <w:pPr>
        <w:ind w:left="5246" w:hanging="360"/>
      </w:pPr>
    </w:lvl>
    <w:lvl w:ilvl="5" w:tplc="041B001B" w:tentative="1">
      <w:start w:val="1"/>
      <w:numFmt w:val="lowerRoman"/>
      <w:lvlText w:val="%6."/>
      <w:lvlJc w:val="right"/>
      <w:pPr>
        <w:ind w:left="5966" w:hanging="180"/>
      </w:pPr>
    </w:lvl>
    <w:lvl w:ilvl="6" w:tplc="041B000F" w:tentative="1">
      <w:start w:val="1"/>
      <w:numFmt w:val="decimal"/>
      <w:lvlText w:val="%7."/>
      <w:lvlJc w:val="left"/>
      <w:pPr>
        <w:ind w:left="6686" w:hanging="360"/>
      </w:pPr>
    </w:lvl>
    <w:lvl w:ilvl="7" w:tplc="041B0019" w:tentative="1">
      <w:start w:val="1"/>
      <w:numFmt w:val="lowerLetter"/>
      <w:lvlText w:val="%8."/>
      <w:lvlJc w:val="left"/>
      <w:pPr>
        <w:ind w:left="7406" w:hanging="360"/>
      </w:pPr>
    </w:lvl>
    <w:lvl w:ilvl="8" w:tplc="041B001B" w:tentative="1">
      <w:start w:val="1"/>
      <w:numFmt w:val="lowerRoman"/>
      <w:lvlText w:val="%9."/>
      <w:lvlJc w:val="right"/>
      <w:pPr>
        <w:ind w:left="8126" w:hanging="180"/>
      </w:pPr>
    </w:lvl>
  </w:abstractNum>
  <w:abstractNum w:abstractNumId="13" w15:restartNumberingAfterBreak="0">
    <w:nsid w:val="1BFA0155"/>
    <w:multiLevelType w:val="hybridMultilevel"/>
    <w:tmpl w:val="0B88DFE0"/>
    <w:lvl w:ilvl="0" w:tplc="3374535A">
      <w:start w:val="1"/>
      <w:numFmt w:val="decimal"/>
      <w:lvlText w:val="%1."/>
      <w:lvlJc w:val="left"/>
      <w:pPr>
        <w:ind w:left="1065" w:hanging="705"/>
      </w:pPr>
      <w:rPr>
        <w:rFonts w:ascii="Inter" w:hAnsi="Inter" w:hint="default"/>
        <w:sz w:val="21"/>
        <w:szCs w:val="2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9E7DF7"/>
    <w:multiLevelType w:val="multilevel"/>
    <w:tmpl w:val="6C58DE68"/>
    <w:styleLink w:val="Importovantl4"/>
    <w:lvl w:ilvl="0">
      <w:start w:val="1"/>
      <w:numFmt w:val="decimal"/>
      <w:lvlText w:val="%1."/>
      <w:lvlJc w:val="left"/>
      <w:pPr>
        <w:ind w:left="709" w:hanging="70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Ansi="Arial Unicode MS"/>
        <w:b w:val="0"/>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80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21E1794B"/>
    <w:multiLevelType w:val="multilevel"/>
    <w:tmpl w:val="C868BB32"/>
    <w:styleLink w:val="Importovantl16"/>
    <w:lvl w:ilvl="0">
      <w:start w:val="1"/>
      <w:numFmt w:val="decimal"/>
      <w:lvlText w:val="%1."/>
      <w:lvlJc w:val="left"/>
      <w:pPr>
        <w:ind w:left="32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C877DB2"/>
    <w:multiLevelType w:val="hybridMultilevel"/>
    <w:tmpl w:val="B55AF38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DD15672"/>
    <w:multiLevelType w:val="singleLevel"/>
    <w:tmpl w:val="373C7E4E"/>
    <w:lvl w:ilvl="0">
      <w:start w:val="1"/>
      <w:numFmt w:val="bullet"/>
      <w:pStyle w:val="Odrkamal"/>
      <w:lvlText w:val=""/>
      <w:lvlJc w:val="left"/>
      <w:pPr>
        <w:tabs>
          <w:tab w:val="num" w:pos="360"/>
        </w:tabs>
        <w:ind w:left="340" w:hanging="340"/>
      </w:pPr>
      <w:rPr>
        <w:rFonts w:ascii="Symbol" w:hAnsi="Symbol" w:hint="default"/>
        <w:sz w:val="16"/>
      </w:rPr>
    </w:lvl>
  </w:abstractNum>
  <w:abstractNum w:abstractNumId="18" w15:restartNumberingAfterBreak="0">
    <w:nsid w:val="302B1312"/>
    <w:multiLevelType w:val="singleLevel"/>
    <w:tmpl w:val="437E942A"/>
    <w:lvl w:ilvl="0">
      <w:start w:val="1"/>
      <w:numFmt w:val="bullet"/>
      <w:pStyle w:val="Odrkastredn"/>
      <w:lvlText w:val=""/>
      <w:lvlJc w:val="left"/>
      <w:pPr>
        <w:tabs>
          <w:tab w:val="num" w:pos="360"/>
        </w:tabs>
        <w:ind w:left="340" w:hanging="340"/>
      </w:pPr>
      <w:rPr>
        <w:rFonts w:ascii="Wingdings" w:hAnsi="Wingdings" w:hint="default"/>
        <w:sz w:val="24"/>
      </w:rPr>
    </w:lvl>
  </w:abstractNum>
  <w:abstractNum w:abstractNumId="19" w15:restartNumberingAfterBreak="0">
    <w:nsid w:val="365101B7"/>
    <w:multiLevelType w:val="multilevel"/>
    <w:tmpl w:val="365101B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5B7F5A"/>
    <w:multiLevelType w:val="hybridMultilevel"/>
    <w:tmpl w:val="3572CCA2"/>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D91807A8">
      <w:start w:val="1"/>
      <w:numFmt w:val="decimal"/>
      <w:lvlText w:val="%7."/>
      <w:lvlJc w:val="left"/>
      <w:pPr>
        <w:ind w:left="5040" w:hanging="360"/>
      </w:pPr>
      <w:rPr>
        <w:rFonts w:ascii="Inter" w:hAnsi="Inter" w:hint="default"/>
        <w:sz w:val="21"/>
        <w:szCs w:val="21"/>
      </w:r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A7A2A0C"/>
    <w:multiLevelType w:val="hybridMultilevel"/>
    <w:tmpl w:val="3F5ABB4A"/>
    <w:lvl w:ilvl="0" w:tplc="A31C081A">
      <w:start w:val="1"/>
      <w:numFmt w:val="decimal"/>
      <w:lvlText w:val="%1."/>
      <w:lvlJc w:val="left"/>
      <w:pPr>
        <w:ind w:left="720" w:hanging="360"/>
      </w:pPr>
      <w:rPr>
        <w:rFonts w:ascii="Inter" w:hAnsi="Inter" w:hint="default"/>
        <w:sz w:val="21"/>
        <w:szCs w:val="21"/>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4460669"/>
    <w:multiLevelType w:val="multilevel"/>
    <w:tmpl w:val="63542DF4"/>
    <w:styleLink w:val="Importovantl3"/>
    <w:lvl w:ilvl="0">
      <w:start w:val="1"/>
      <w:numFmt w:val="decimal"/>
      <w:lvlText w:val="%1."/>
      <w:lvlJc w:val="left"/>
      <w:pPr>
        <w:ind w:left="27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B614D1"/>
    <w:multiLevelType w:val="multilevel"/>
    <w:tmpl w:val="409AA500"/>
    <w:styleLink w:val="Importovantl10"/>
    <w:lvl w:ilvl="0">
      <w:start w:val="1"/>
      <w:numFmt w:val="decimal"/>
      <w:lvlText w:val="%1."/>
      <w:lvlJc w:val="left"/>
      <w:pPr>
        <w:ind w:left="27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47C64D63"/>
    <w:multiLevelType w:val="hybridMultilevel"/>
    <w:tmpl w:val="39526690"/>
    <w:styleLink w:val="Importovantl2"/>
    <w:lvl w:ilvl="0" w:tplc="18F247B8">
      <w:start w:val="1"/>
      <w:numFmt w:val="decimal"/>
      <w:lvlText w:val="%1."/>
      <w:lvlJc w:val="left"/>
      <w:pPr>
        <w:ind w:left="50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D25070">
      <w:start w:val="1"/>
      <w:numFmt w:val="lowerLetter"/>
      <w:lvlText w:val="%2."/>
      <w:lvlJc w:val="left"/>
      <w:pPr>
        <w:ind w:left="122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0E4BA">
      <w:start w:val="1"/>
      <w:numFmt w:val="lowerRoman"/>
      <w:lvlText w:val="%3."/>
      <w:lvlJc w:val="left"/>
      <w:pPr>
        <w:ind w:left="1942"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C2CA00E">
      <w:start w:val="1"/>
      <w:numFmt w:val="decimal"/>
      <w:lvlText w:val="%4."/>
      <w:lvlJc w:val="left"/>
      <w:pPr>
        <w:ind w:left="266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C90AAA4">
      <w:start w:val="1"/>
      <w:numFmt w:val="lowerLetter"/>
      <w:lvlText w:val="%5."/>
      <w:lvlJc w:val="left"/>
      <w:pPr>
        <w:ind w:left="338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A1E8380">
      <w:start w:val="1"/>
      <w:numFmt w:val="lowerRoman"/>
      <w:lvlText w:val="%6."/>
      <w:lvlJc w:val="left"/>
      <w:pPr>
        <w:ind w:left="4102"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CE48D58">
      <w:start w:val="1"/>
      <w:numFmt w:val="decimal"/>
      <w:lvlText w:val="%7."/>
      <w:lvlJc w:val="left"/>
      <w:pPr>
        <w:ind w:left="482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CA8D314">
      <w:start w:val="1"/>
      <w:numFmt w:val="lowerLetter"/>
      <w:lvlText w:val="%8."/>
      <w:lvlJc w:val="left"/>
      <w:pPr>
        <w:ind w:left="5542"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3AACB0">
      <w:start w:val="1"/>
      <w:numFmt w:val="lowerRoman"/>
      <w:lvlText w:val="%9."/>
      <w:lvlJc w:val="left"/>
      <w:pPr>
        <w:ind w:left="6262" w:hanging="27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013236A"/>
    <w:multiLevelType w:val="hybridMultilevel"/>
    <w:tmpl w:val="9D2C4286"/>
    <w:lvl w:ilvl="0" w:tplc="041B000F">
      <w:start w:val="1"/>
      <w:numFmt w:val="decimal"/>
      <w:lvlText w:val="%1."/>
      <w:lvlJc w:val="left"/>
      <w:pPr>
        <w:ind w:left="1353"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12D76E2"/>
    <w:multiLevelType w:val="hybridMultilevel"/>
    <w:tmpl w:val="181EBD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4080FD1"/>
    <w:multiLevelType w:val="multilevel"/>
    <w:tmpl w:val="116A8F6C"/>
    <w:styleLink w:val="Importovantl9"/>
    <w:lvl w:ilvl="0">
      <w:start w:val="1"/>
      <w:numFmt w:val="decimal"/>
      <w:lvlText w:val="%1."/>
      <w:lvlJc w:val="left"/>
      <w:pPr>
        <w:ind w:left="27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4632985"/>
    <w:multiLevelType w:val="singleLevel"/>
    <w:tmpl w:val="3CF26A1C"/>
    <w:lvl w:ilvl="0">
      <w:start w:val="1"/>
      <w:numFmt w:val="bullet"/>
      <w:pStyle w:val="Odrkaerven"/>
      <w:lvlText w:val=""/>
      <w:lvlJc w:val="left"/>
      <w:pPr>
        <w:tabs>
          <w:tab w:val="num" w:pos="360"/>
        </w:tabs>
        <w:ind w:left="340" w:hanging="340"/>
      </w:pPr>
      <w:rPr>
        <w:rFonts w:ascii="Wingdings" w:hAnsi="Wingdings" w:hint="default"/>
        <w:sz w:val="22"/>
      </w:rPr>
    </w:lvl>
  </w:abstractNum>
  <w:abstractNum w:abstractNumId="29" w15:restartNumberingAfterBreak="0">
    <w:nsid w:val="551601B4"/>
    <w:multiLevelType w:val="hybridMultilevel"/>
    <w:tmpl w:val="137A9D5A"/>
    <w:lvl w:ilvl="0" w:tplc="041B0019">
      <w:start w:val="1"/>
      <w:numFmt w:val="lowerLetter"/>
      <w:lvlText w:val="%1."/>
      <w:lvlJc w:val="left"/>
      <w:pPr>
        <w:ind w:left="1800" w:hanging="360"/>
      </w:pPr>
    </w:lvl>
    <w:lvl w:ilvl="1" w:tplc="FFFFFFFF">
      <w:start w:val="1"/>
      <w:numFmt w:val="decimal"/>
      <w:lvlText w:val="%2."/>
      <w:lvlJc w:val="left"/>
      <w:pPr>
        <w:ind w:left="2520" w:hanging="360"/>
      </w:pPr>
      <w:rPr>
        <w:rFont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560B279C"/>
    <w:multiLevelType w:val="hybridMultilevel"/>
    <w:tmpl w:val="6D8297F0"/>
    <w:lvl w:ilvl="0" w:tplc="583A1134">
      <w:start w:val="1"/>
      <w:numFmt w:val="decimal"/>
      <w:lvlText w:val="%1."/>
      <w:lvlJc w:val="left"/>
      <w:pPr>
        <w:ind w:left="682" w:hanging="567"/>
      </w:pPr>
      <w:rPr>
        <w:rFonts w:ascii="Inter" w:eastAsia="Times New Roman" w:hAnsi="Inter" w:cs="Times New Roman" w:hint="default"/>
        <w:spacing w:val="0"/>
        <w:w w:val="99"/>
        <w:sz w:val="21"/>
        <w:szCs w:val="21"/>
        <w:lang w:val="sk-SK" w:eastAsia="en-US" w:bidi="ar-SA"/>
      </w:rPr>
    </w:lvl>
    <w:lvl w:ilvl="1" w:tplc="EB2237D6">
      <w:start w:val="1"/>
      <w:numFmt w:val="lowerLetter"/>
      <w:lvlText w:val="%2)"/>
      <w:lvlJc w:val="left"/>
      <w:pPr>
        <w:ind w:left="1248" w:hanging="567"/>
      </w:pPr>
      <w:rPr>
        <w:rFonts w:ascii="Arial Narrow" w:eastAsia="Times New Roman" w:hAnsi="Arial Narrow" w:cs="Times New Roman" w:hint="default"/>
        <w:w w:val="100"/>
        <w:sz w:val="21"/>
        <w:szCs w:val="21"/>
        <w:lang w:val="sk-SK" w:eastAsia="en-US" w:bidi="ar-SA"/>
      </w:rPr>
    </w:lvl>
    <w:lvl w:ilvl="2" w:tplc="3E2A480E">
      <w:numFmt w:val="bullet"/>
      <w:lvlText w:val="•"/>
      <w:lvlJc w:val="left"/>
      <w:pPr>
        <w:ind w:left="2144" w:hanging="567"/>
      </w:pPr>
      <w:rPr>
        <w:rFonts w:hint="default"/>
        <w:lang w:val="sk-SK" w:eastAsia="en-US" w:bidi="ar-SA"/>
      </w:rPr>
    </w:lvl>
    <w:lvl w:ilvl="3" w:tplc="CB984254">
      <w:numFmt w:val="bullet"/>
      <w:lvlText w:val="•"/>
      <w:lvlJc w:val="left"/>
      <w:pPr>
        <w:ind w:left="3048" w:hanging="567"/>
      </w:pPr>
      <w:rPr>
        <w:rFonts w:hint="default"/>
        <w:lang w:val="sk-SK" w:eastAsia="en-US" w:bidi="ar-SA"/>
      </w:rPr>
    </w:lvl>
    <w:lvl w:ilvl="4" w:tplc="F25420A0">
      <w:numFmt w:val="bullet"/>
      <w:lvlText w:val="•"/>
      <w:lvlJc w:val="left"/>
      <w:pPr>
        <w:ind w:left="3953" w:hanging="567"/>
      </w:pPr>
      <w:rPr>
        <w:rFonts w:hint="default"/>
        <w:lang w:val="sk-SK" w:eastAsia="en-US" w:bidi="ar-SA"/>
      </w:rPr>
    </w:lvl>
    <w:lvl w:ilvl="5" w:tplc="02CE176C">
      <w:numFmt w:val="bullet"/>
      <w:lvlText w:val="•"/>
      <w:lvlJc w:val="left"/>
      <w:pPr>
        <w:ind w:left="4857" w:hanging="567"/>
      </w:pPr>
      <w:rPr>
        <w:rFonts w:hint="default"/>
        <w:lang w:val="sk-SK" w:eastAsia="en-US" w:bidi="ar-SA"/>
      </w:rPr>
    </w:lvl>
    <w:lvl w:ilvl="6" w:tplc="04801F2C">
      <w:numFmt w:val="bullet"/>
      <w:lvlText w:val="•"/>
      <w:lvlJc w:val="left"/>
      <w:pPr>
        <w:ind w:left="5762" w:hanging="567"/>
      </w:pPr>
      <w:rPr>
        <w:rFonts w:hint="default"/>
        <w:lang w:val="sk-SK" w:eastAsia="en-US" w:bidi="ar-SA"/>
      </w:rPr>
    </w:lvl>
    <w:lvl w:ilvl="7" w:tplc="384C1844">
      <w:numFmt w:val="bullet"/>
      <w:lvlText w:val="•"/>
      <w:lvlJc w:val="left"/>
      <w:pPr>
        <w:ind w:left="6666" w:hanging="567"/>
      </w:pPr>
      <w:rPr>
        <w:rFonts w:hint="default"/>
        <w:lang w:val="sk-SK" w:eastAsia="en-US" w:bidi="ar-SA"/>
      </w:rPr>
    </w:lvl>
    <w:lvl w:ilvl="8" w:tplc="4EEE9ABC">
      <w:numFmt w:val="bullet"/>
      <w:lvlText w:val="•"/>
      <w:lvlJc w:val="left"/>
      <w:pPr>
        <w:ind w:left="7571" w:hanging="567"/>
      </w:pPr>
      <w:rPr>
        <w:rFonts w:hint="default"/>
        <w:lang w:val="sk-SK" w:eastAsia="en-US" w:bidi="ar-SA"/>
      </w:rPr>
    </w:lvl>
  </w:abstractNum>
  <w:abstractNum w:abstractNumId="31" w15:restartNumberingAfterBreak="0">
    <w:nsid w:val="56EA04F9"/>
    <w:multiLevelType w:val="hybridMultilevel"/>
    <w:tmpl w:val="FE243030"/>
    <w:lvl w:ilvl="0" w:tplc="2362A932">
      <w:start w:val="1"/>
      <w:numFmt w:val="decimal"/>
      <w:lvlText w:val="%1."/>
      <w:lvlJc w:val="left"/>
      <w:pPr>
        <w:ind w:left="682" w:hanging="567"/>
      </w:pPr>
      <w:rPr>
        <w:rFonts w:ascii="Inter" w:eastAsia="Times New Roman" w:hAnsi="Inter" w:cs="Times New Roman" w:hint="default"/>
        <w:spacing w:val="0"/>
        <w:w w:val="99"/>
        <w:sz w:val="21"/>
        <w:szCs w:val="21"/>
        <w:lang w:val="sk-SK" w:eastAsia="en-US" w:bidi="ar-SA"/>
      </w:rPr>
    </w:lvl>
    <w:lvl w:ilvl="1" w:tplc="27787594">
      <w:start w:val="1"/>
      <w:numFmt w:val="lowerLetter"/>
      <w:lvlText w:val="%2)"/>
      <w:lvlJc w:val="left"/>
      <w:pPr>
        <w:ind w:left="1248" w:hanging="567"/>
      </w:pPr>
      <w:rPr>
        <w:rFonts w:ascii="Inter" w:eastAsia="Times New Roman" w:hAnsi="Inter" w:cs="Times New Roman" w:hint="default"/>
        <w:w w:val="100"/>
        <w:sz w:val="21"/>
        <w:szCs w:val="21"/>
        <w:lang w:val="sk-SK" w:eastAsia="en-US" w:bidi="ar-SA"/>
      </w:rPr>
    </w:lvl>
    <w:lvl w:ilvl="2" w:tplc="7DBE44A8">
      <w:numFmt w:val="bullet"/>
      <w:lvlText w:val="•"/>
      <w:lvlJc w:val="left"/>
      <w:pPr>
        <w:ind w:left="2144" w:hanging="567"/>
      </w:pPr>
      <w:rPr>
        <w:rFonts w:hint="default"/>
        <w:lang w:val="sk-SK" w:eastAsia="en-US" w:bidi="ar-SA"/>
      </w:rPr>
    </w:lvl>
    <w:lvl w:ilvl="3" w:tplc="4B9AC348">
      <w:numFmt w:val="bullet"/>
      <w:lvlText w:val="•"/>
      <w:lvlJc w:val="left"/>
      <w:pPr>
        <w:ind w:left="3048" w:hanging="567"/>
      </w:pPr>
      <w:rPr>
        <w:rFonts w:hint="default"/>
        <w:lang w:val="sk-SK" w:eastAsia="en-US" w:bidi="ar-SA"/>
      </w:rPr>
    </w:lvl>
    <w:lvl w:ilvl="4" w:tplc="55528404">
      <w:numFmt w:val="bullet"/>
      <w:lvlText w:val="•"/>
      <w:lvlJc w:val="left"/>
      <w:pPr>
        <w:ind w:left="3953" w:hanging="567"/>
      </w:pPr>
      <w:rPr>
        <w:rFonts w:hint="default"/>
        <w:lang w:val="sk-SK" w:eastAsia="en-US" w:bidi="ar-SA"/>
      </w:rPr>
    </w:lvl>
    <w:lvl w:ilvl="5" w:tplc="1320221A">
      <w:numFmt w:val="bullet"/>
      <w:lvlText w:val="•"/>
      <w:lvlJc w:val="left"/>
      <w:pPr>
        <w:ind w:left="4857" w:hanging="567"/>
      </w:pPr>
      <w:rPr>
        <w:rFonts w:hint="default"/>
        <w:lang w:val="sk-SK" w:eastAsia="en-US" w:bidi="ar-SA"/>
      </w:rPr>
    </w:lvl>
    <w:lvl w:ilvl="6" w:tplc="AA146840">
      <w:numFmt w:val="bullet"/>
      <w:lvlText w:val="•"/>
      <w:lvlJc w:val="left"/>
      <w:pPr>
        <w:ind w:left="5762" w:hanging="567"/>
      </w:pPr>
      <w:rPr>
        <w:rFonts w:hint="default"/>
        <w:lang w:val="sk-SK" w:eastAsia="en-US" w:bidi="ar-SA"/>
      </w:rPr>
    </w:lvl>
    <w:lvl w:ilvl="7" w:tplc="D7022282">
      <w:numFmt w:val="bullet"/>
      <w:lvlText w:val="•"/>
      <w:lvlJc w:val="left"/>
      <w:pPr>
        <w:ind w:left="6666" w:hanging="567"/>
      </w:pPr>
      <w:rPr>
        <w:rFonts w:hint="default"/>
        <w:lang w:val="sk-SK" w:eastAsia="en-US" w:bidi="ar-SA"/>
      </w:rPr>
    </w:lvl>
    <w:lvl w:ilvl="8" w:tplc="30CEA6D0">
      <w:numFmt w:val="bullet"/>
      <w:lvlText w:val="•"/>
      <w:lvlJc w:val="left"/>
      <w:pPr>
        <w:ind w:left="7571" w:hanging="567"/>
      </w:pPr>
      <w:rPr>
        <w:rFonts w:hint="default"/>
        <w:lang w:val="sk-SK" w:eastAsia="en-US" w:bidi="ar-SA"/>
      </w:rPr>
    </w:lvl>
  </w:abstractNum>
  <w:abstractNum w:abstractNumId="32" w15:restartNumberingAfterBreak="0">
    <w:nsid w:val="5838218C"/>
    <w:multiLevelType w:val="hybridMultilevel"/>
    <w:tmpl w:val="6332EFAA"/>
    <w:lvl w:ilvl="0" w:tplc="AD38AD6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8B2581"/>
    <w:multiLevelType w:val="multilevel"/>
    <w:tmpl w:val="84FC463A"/>
    <w:styleLink w:val="Importovantl8"/>
    <w:lvl w:ilvl="0">
      <w:start w:val="1"/>
      <w:numFmt w:val="decimal"/>
      <w:lvlText w:val="%1."/>
      <w:lvlJc w:val="left"/>
      <w:pPr>
        <w:ind w:left="27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40" w:hanging="5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58E17139"/>
    <w:multiLevelType w:val="hybridMultilevel"/>
    <w:tmpl w:val="DDF6A7D4"/>
    <w:lvl w:ilvl="0" w:tplc="041B000F">
      <w:start w:val="1"/>
      <w:numFmt w:val="decimal"/>
      <w:lvlText w:val="%1."/>
      <w:lvlJc w:val="left"/>
      <w:pPr>
        <w:ind w:left="720" w:hanging="360"/>
      </w:pPr>
      <w:rPr>
        <w:rFonts w:hint="default"/>
      </w:rPr>
    </w:lvl>
    <w:lvl w:ilvl="1" w:tplc="043A684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5BB02B48"/>
    <w:multiLevelType w:val="hybridMultilevel"/>
    <w:tmpl w:val="0568CB7E"/>
    <w:lvl w:ilvl="0" w:tplc="FFFFFFFF">
      <w:start w:val="1"/>
      <w:numFmt w:val="decimal"/>
      <w:lvlText w:val="%1."/>
      <w:lvlJc w:val="left"/>
      <w:pPr>
        <w:ind w:left="720" w:hanging="360"/>
      </w:pPr>
      <w:rPr>
        <w:b w:val="0"/>
        <w:bCs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5EBF7E81"/>
    <w:multiLevelType w:val="hybridMultilevel"/>
    <w:tmpl w:val="E5D2530C"/>
    <w:styleLink w:val="Importovantl7"/>
    <w:lvl w:ilvl="0" w:tplc="43E4E88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CEE116">
      <w:start w:val="1"/>
      <w:numFmt w:val="lowerLetter"/>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AAA7FE">
      <w:start w:val="1"/>
      <w:numFmt w:val="lowerRoman"/>
      <w:lvlText w:val="%3."/>
      <w:lvlJc w:val="left"/>
      <w:pPr>
        <w:ind w:left="252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8A8CED2">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F703F98">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14E43F8">
      <w:start w:val="1"/>
      <w:numFmt w:val="lowerRoman"/>
      <w:lvlText w:val="%6."/>
      <w:lvlJc w:val="left"/>
      <w:pPr>
        <w:ind w:left="46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FF63B6E">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D7E19BC">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19ED0DA">
      <w:start w:val="1"/>
      <w:numFmt w:val="lowerRoman"/>
      <w:lvlText w:val="%9."/>
      <w:lvlJc w:val="left"/>
      <w:pPr>
        <w:ind w:left="684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608D5D08"/>
    <w:multiLevelType w:val="hybridMultilevel"/>
    <w:tmpl w:val="932477F6"/>
    <w:lvl w:ilvl="0" w:tplc="011CED3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24B2073"/>
    <w:multiLevelType w:val="hybridMultilevel"/>
    <w:tmpl w:val="B1AA5676"/>
    <w:lvl w:ilvl="0" w:tplc="041B0019">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9" w15:restartNumberingAfterBreak="0">
    <w:nsid w:val="663D6D49"/>
    <w:multiLevelType w:val="hybridMultilevel"/>
    <w:tmpl w:val="AC189B32"/>
    <w:lvl w:ilvl="0" w:tplc="FFFFFFFF">
      <w:start w:val="1"/>
      <w:numFmt w:val="lowerLetter"/>
      <w:lvlText w:val="%1)"/>
      <w:lvlJc w:val="left"/>
      <w:pPr>
        <w:ind w:left="720" w:hanging="360"/>
      </w:pPr>
    </w:lvl>
    <w:lvl w:ilvl="1" w:tplc="041B0017">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70D378D"/>
    <w:multiLevelType w:val="hybridMultilevel"/>
    <w:tmpl w:val="46ACCB28"/>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1" w15:restartNumberingAfterBreak="0">
    <w:nsid w:val="67C37AF1"/>
    <w:multiLevelType w:val="hybridMultilevel"/>
    <w:tmpl w:val="4F3C2B0E"/>
    <w:lvl w:ilvl="0" w:tplc="FFFFFFFF">
      <w:start w:val="1"/>
      <w:numFmt w:val="decimal"/>
      <w:lvlText w:val="4.%1."/>
      <w:lvlJc w:val="left"/>
      <w:pPr>
        <w:ind w:left="1571" w:hanging="360"/>
      </w:pPr>
      <w:rPr>
        <w:rFonts w:hint="default"/>
      </w:rPr>
    </w:lvl>
    <w:lvl w:ilvl="1" w:tplc="FFFFFFFF" w:tentative="1">
      <w:start w:val="1"/>
      <w:numFmt w:val="lowerLetter"/>
      <w:lvlText w:val="%2."/>
      <w:lvlJc w:val="left"/>
      <w:pPr>
        <w:ind w:left="2291" w:hanging="360"/>
      </w:pPr>
    </w:lvl>
    <w:lvl w:ilvl="2" w:tplc="FFFFFFFF">
      <w:start w:val="1"/>
      <w:numFmt w:val="lowerLetter"/>
      <w:lvlText w:val="%3."/>
      <w:lvlJc w:val="left"/>
      <w:pPr>
        <w:ind w:left="3191" w:hanging="360"/>
      </w:pPr>
    </w:lvl>
    <w:lvl w:ilvl="3" w:tplc="041B0017">
      <w:start w:val="1"/>
      <w:numFmt w:val="lowerLetter"/>
      <w:lvlText w:val="%4)"/>
      <w:lvlJc w:val="left"/>
      <w:pPr>
        <w:ind w:left="720"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42" w15:restartNumberingAfterBreak="0">
    <w:nsid w:val="68B65D72"/>
    <w:multiLevelType w:val="hybridMultilevel"/>
    <w:tmpl w:val="B156BFE0"/>
    <w:lvl w:ilvl="0" w:tplc="89D08D88">
      <w:start w:val="1"/>
      <w:numFmt w:val="decimal"/>
      <w:lvlText w:val="%1."/>
      <w:lvlJc w:val="left"/>
      <w:pPr>
        <w:ind w:left="720" w:hanging="360"/>
      </w:pPr>
      <w:rPr>
        <w:rFonts w:ascii="Inter" w:hAnsi="Inter" w:hint="default"/>
        <w:sz w:val="21"/>
        <w:szCs w:val="21"/>
      </w:rPr>
    </w:lvl>
    <w:lvl w:ilvl="1" w:tplc="7AFEE6A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8C10BF2"/>
    <w:multiLevelType w:val="multilevel"/>
    <w:tmpl w:val="063EC7A0"/>
    <w:styleLink w:val="Importovantl12"/>
    <w:lvl w:ilvl="0">
      <w:start w:val="1"/>
      <w:numFmt w:val="decimal"/>
      <w:lvlText w:val="%1."/>
      <w:lvlJc w:val="left"/>
      <w:pPr>
        <w:ind w:left="32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709D061E"/>
    <w:multiLevelType w:val="hybridMultilevel"/>
    <w:tmpl w:val="AE02F676"/>
    <w:styleLink w:val="Importovantl13"/>
    <w:lvl w:ilvl="0" w:tplc="874E33FA">
      <w:start w:val="1"/>
      <w:numFmt w:val="lowerRoman"/>
      <w:lvlText w:val="(%1)"/>
      <w:lvlJc w:val="left"/>
      <w:pPr>
        <w:ind w:left="180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346E4D2">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6A958">
      <w:start w:val="1"/>
      <w:numFmt w:val="lowerRoman"/>
      <w:lvlText w:val="%3."/>
      <w:lvlJc w:val="left"/>
      <w:pPr>
        <w:ind w:left="288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EF40ED2">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C238A6">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1A193C">
      <w:start w:val="1"/>
      <w:numFmt w:val="lowerRoman"/>
      <w:lvlText w:val="%6."/>
      <w:lvlJc w:val="left"/>
      <w:pPr>
        <w:ind w:left="504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E388">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6EC0AE">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CDCBFF4">
      <w:start w:val="1"/>
      <w:numFmt w:val="lowerRoman"/>
      <w:lvlText w:val="%9."/>
      <w:lvlJc w:val="left"/>
      <w:pPr>
        <w:ind w:left="7200" w:hanging="2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728F1F6C"/>
    <w:multiLevelType w:val="multilevel"/>
    <w:tmpl w:val="7354F6DA"/>
    <w:styleLink w:val="Importovantl14"/>
    <w:lvl w:ilvl="0">
      <w:start w:val="1"/>
      <w:numFmt w:val="decimal"/>
      <w:lvlText w:val="%1."/>
      <w:lvlJc w:val="left"/>
      <w:pPr>
        <w:ind w:left="32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0" w:hanging="4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86F0A85"/>
    <w:multiLevelType w:val="hybridMultilevel"/>
    <w:tmpl w:val="A76A0744"/>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8801B87"/>
    <w:multiLevelType w:val="multilevel"/>
    <w:tmpl w:val="9CD2C70C"/>
    <w:styleLink w:val="Importovantl11"/>
    <w:lvl w:ilvl="0">
      <w:start w:val="1"/>
      <w:numFmt w:val="decimal"/>
      <w:lvlText w:val="%1."/>
      <w:lvlJc w:val="left"/>
      <w:pPr>
        <w:ind w:left="278" w:hanging="27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709" w:hanging="69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6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6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67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20" w:hanging="6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720" w:hanging="64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720" w:hanging="6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20" w:hanging="6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7E3C126A"/>
    <w:multiLevelType w:val="hybridMultilevel"/>
    <w:tmpl w:val="60E0E0F2"/>
    <w:lvl w:ilvl="0" w:tplc="86E43CE8">
      <w:start w:val="1"/>
      <w:numFmt w:val="decimal"/>
      <w:lvlText w:val="%1."/>
      <w:lvlJc w:val="left"/>
      <w:pPr>
        <w:ind w:left="696" w:hanging="581"/>
      </w:pPr>
      <w:rPr>
        <w:rFonts w:ascii="Inter" w:eastAsia="Times New Roman" w:hAnsi="Inter" w:cs="Times New Roman" w:hint="default"/>
        <w:spacing w:val="0"/>
        <w:w w:val="99"/>
        <w:sz w:val="21"/>
        <w:szCs w:val="21"/>
        <w:lang w:val="sk-SK" w:eastAsia="en-US" w:bidi="ar-SA"/>
      </w:rPr>
    </w:lvl>
    <w:lvl w:ilvl="1" w:tplc="3D8CB630">
      <w:start w:val="1"/>
      <w:numFmt w:val="lowerLetter"/>
      <w:lvlText w:val="%2)"/>
      <w:lvlJc w:val="left"/>
      <w:pPr>
        <w:ind w:left="1248" w:hanging="567"/>
      </w:pPr>
      <w:rPr>
        <w:rFonts w:ascii="Inter" w:eastAsia="Times New Roman" w:hAnsi="Inter" w:cs="Times New Roman" w:hint="default"/>
        <w:w w:val="100"/>
        <w:sz w:val="21"/>
        <w:szCs w:val="21"/>
        <w:lang w:val="sk-SK" w:eastAsia="en-US" w:bidi="ar-SA"/>
      </w:rPr>
    </w:lvl>
    <w:lvl w:ilvl="2" w:tplc="3F76EEF2">
      <w:numFmt w:val="bullet"/>
      <w:lvlText w:val="•"/>
      <w:lvlJc w:val="left"/>
      <w:pPr>
        <w:ind w:left="2144" w:hanging="567"/>
      </w:pPr>
      <w:rPr>
        <w:rFonts w:hint="default"/>
        <w:lang w:val="sk-SK" w:eastAsia="en-US" w:bidi="ar-SA"/>
      </w:rPr>
    </w:lvl>
    <w:lvl w:ilvl="3" w:tplc="54FCDBAE">
      <w:numFmt w:val="bullet"/>
      <w:lvlText w:val="•"/>
      <w:lvlJc w:val="left"/>
      <w:pPr>
        <w:ind w:left="3048" w:hanging="567"/>
      </w:pPr>
      <w:rPr>
        <w:rFonts w:hint="default"/>
        <w:lang w:val="sk-SK" w:eastAsia="en-US" w:bidi="ar-SA"/>
      </w:rPr>
    </w:lvl>
    <w:lvl w:ilvl="4" w:tplc="5D5C1854">
      <w:numFmt w:val="bullet"/>
      <w:lvlText w:val="•"/>
      <w:lvlJc w:val="left"/>
      <w:pPr>
        <w:ind w:left="3953" w:hanging="567"/>
      </w:pPr>
      <w:rPr>
        <w:rFonts w:hint="default"/>
        <w:lang w:val="sk-SK" w:eastAsia="en-US" w:bidi="ar-SA"/>
      </w:rPr>
    </w:lvl>
    <w:lvl w:ilvl="5" w:tplc="974000B0">
      <w:numFmt w:val="bullet"/>
      <w:lvlText w:val="•"/>
      <w:lvlJc w:val="left"/>
      <w:pPr>
        <w:ind w:left="4857" w:hanging="567"/>
      </w:pPr>
      <w:rPr>
        <w:rFonts w:hint="default"/>
        <w:lang w:val="sk-SK" w:eastAsia="en-US" w:bidi="ar-SA"/>
      </w:rPr>
    </w:lvl>
    <w:lvl w:ilvl="6" w:tplc="CFB60E12">
      <w:numFmt w:val="bullet"/>
      <w:lvlText w:val="•"/>
      <w:lvlJc w:val="left"/>
      <w:pPr>
        <w:ind w:left="5762" w:hanging="567"/>
      </w:pPr>
      <w:rPr>
        <w:rFonts w:hint="default"/>
        <w:lang w:val="sk-SK" w:eastAsia="en-US" w:bidi="ar-SA"/>
      </w:rPr>
    </w:lvl>
    <w:lvl w:ilvl="7" w:tplc="2958900E">
      <w:numFmt w:val="bullet"/>
      <w:lvlText w:val="•"/>
      <w:lvlJc w:val="left"/>
      <w:pPr>
        <w:ind w:left="6666" w:hanging="567"/>
      </w:pPr>
      <w:rPr>
        <w:rFonts w:hint="default"/>
        <w:lang w:val="sk-SK" w:eastAsia="en-US" w:bidi="ar-SA"/>
      </w:rPr>
    </w:lvl>
    <w:lvl w:ilvl="8" w:tplc="E3E213AA">
      <w:numFmt w:val="bullet"/>
      <w:lvlText w:val="•"/>
      <w:lvlJc w:val="left"/>
      <w:pPr>
        <w:ind w:left="7571" w:hanging="567"/>
      </w:pPr>
      <w:rPr>
        <w:rFonts w:hint="default"/>
        <w:lang w:val="sk-SK" w:eastAsia="en-US" w:bidi="ar-SA"/>
      </w:rPr>
    </w:lvl>
  </w:abstractNum>
  <w:abstractNum w:abstractNumId="49" w15:restartNumberingAfterBreak="0">
    <w:nsid w:val="7F13450D"/>
    <w:multiLevelType w:val="hybridMultilevel"/>
    <w:tmpl w:val="A7724402"/>
    <w:lvl w:ilvl="0" w:tplc="041B0017">
      <w:start w:val="1"/>
      <w:numFmt w:val="lowerLetter"/>
      <w:lvlText w:val="%1)"/>
      <w:lvlJc w:val="left"/>
      <w:pPr>
        <w:ind w:left="1004" w:hanging="360"/>
      </w:pPr>
    </w:lvl>
    <w:lvl w:ilvl="1" w:tplc="041B0019">
      <w:start w:val="1"/>
      <w:numFmt w:val="lowerLetter"/>
      <w:lvlText w:val="%2."/>
      <w:lvlJc w:val="left"/>
      <w:pPr>
        <w:ind w:left="1212"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num w:numId="1" w16cid:durableId="1919712052">
    <w:abstractNumId w:val="24"/>
  </w:num>
  <w:num w:numId="2" w16cid:durableId="1851602692">
    <w:abstractNumId w:val="22"/>
  </w:num>
  <w:num w:numId="3" w16cid:durableId="607277249">
    <w:abstractNumId w:val="14"/>
  </w:num>
  <w:num w:numId="4" w16cid:durableId="1847204098">
    <w:abstractNumId w:val="8"/>
  </w:num>
  <w:num w:numId="5" w16cid:durableId="847406418">
    <w:abstractNumId w:val="3"/>
  </w:num>
  <w:num w:numId="6" w16cid:durableId="1412896827">
    <w:abstractNumId w:val="36"/>
  </w:num>
  <w:num w:numId="7" w16cid:durableId="721712349">
    <w:abstractNumId w:val="33"/>
  </w:num>
  <w:num w:numId="8" w16cid:durableId="705762479">
    <w:abstractNumId w:val="27"/>
  </w:num>
  <w:num w:numId="9" w16cid:durableId="1574662163">
    <w:abstractNumId w:val="23"/>
  </w:num>
  <w:num w:numId="10" w16cid:durableId="1936092866">
    <w:abstractNumId w:val="47"/>
  </w:num>
  <w:num w:numId="11" w16cid:durableId="371419422">
    <w:abstractNumId w:val="43"/>
  </w:num>
  <w:num w:numId="12" w16cid:durableId="626937815">
    <w:abstractNumId w:val="44"/>
  </w:num>
  <w:num w:numId="13" w16cid:durableId="1855920095">
    <w:abstractNumId w:val="45"/>
  </w:num>
  <w:num w:numId="14" w16cid:durableId="1390156021">
    <w:abstractNumId w:val="11"/>
  </w:num>
  <w:num w:numId="15" w16cid:durableId="20131688">
    <w:abstractNumId w:val="15"/>
  </w:num>
  <w:num w:numId="16" w16cid:durableId="598684337">
    <w:abstractNumId w:val="2"/>
  </w:num>
  <w:num w:numId="17" w16cid:durableId="1645307893">
    <w:abstractNumId w:val="5"/>
  </w:num>
  <w:num w:numId="18" w16cid:durableId="244580423">
    <w:abstractNumId w:val="21"/>
  </w:num>
  <w:num w:numId="19" w16cid:durableId="1227910735">
    <w:abstractNumId w:val="34"/>
  </w:num>
  <w:num w:numId="20" w16cid:durableId="305161067">
    <w:abstractNumId w:val="35"/>
  </w:num>
  <w:num w:numId="21" w16cid:durableId="145124701">
    <w:abstractNumId w:val="32"/>
  </w:num>
  <w:num w:numId="22" w16cid:durableId="327294877">
    <w:abstractNumId w:val="10"/>
  </w:num>
  <w:num w:numId="23" w16cid:durableId="1172260559">
    <w:abstractNumId w:val="20"/>
  </w:num>
  <w:num w:numId="24" w16cid:durableId="312612338">
    <w:abstractNumId w:val="40"/>
  </w:num>
  <w:num w:numId="25" w16cid:durableId="545534566">
    <w:abstractNumId w:val="17"/>
  </w:num>
  <w:num w:numId="26" w16cid:durableId="2055426357">
    <w:abstractNumId w:val="18"/>
  </w:num>
  <w:num w:numId="27" w16cid:durableId="2115510905">
    <w:abstractNumId w:val="28"/>
  </w:num>
  <w:num w:numId="28" w16cid:durableId="1300458649">
    <w:abstractNumId w:val="4"/>
  </w:num>
  <w:num w:numId="29" w16cid:durableId="161506993">
    <w:abstractNumId w:val="13"/>
  </w:num>
  <w:num w:numId="30" w16cid:durableId="366102650">
    <w:abstractNumId w:val="7"/>
  </w:num>
  <w:num w:numId="31" w16cid:durableId="1830366778">
    <w:abstractNumId w:val="12"/>
  </w:num>
  <w:num w:numId="32" w16cid:durableId="1149246300">
    <w:abstractNumId w:val="42"/>
  </w:num>
  <w:num w:numId="33" w16cid:durableId="1983465136">
    <w:abstractNumId w:val="9"/>
  </w:num>
  <w:num w:numId="34" w16cid:durableId="2104376880">
    <w:abstractNumId w:val="1"/>
  </w:num>
  <w:num w:numId="35" w16cid:durableId="1257516238">
    <w:abstractNumId w:val="6"/>
  </w:num>
  <w:num w:numId="36" w16cid:durableId="1698192802">
    <w:abstractNumId w:val="26"/>
  </w:num>
  <w:num w:numId="37" w16cid:durableId="36274041">
    <w:abstractNumId w:val="16"/>
  </w:num>
  <w:num w:numId="38" w16cid:durableId="967010257">
    <w:abstractNumId w:val="46"/>
  </w:num>
  <w:num w:numId="39" w16cid:durableId="70540761">
    <w:abstractNumId w:val="29"/>
  </w:num>
  <w:num w:numId="40" w16cid:durableId="1951551174">
    <w:abstractNumId w:val="25"/>
  </w:num>
  <w:num w:numId="41" w16cid:durableId="1504274539">
    <w:abstractNumId w:val="19"/>
  </w:num>
  <w:num w:numId="42" w16cid:durableId="420297768">
    <w:abstractNumId w:val="49"/>
  </w:num>
  <w:num w:numId="43" w16cid:durableId="1160655652">
    <w:abstractNumId w:val="0"/>
  </w:num>
  <w:num w:numId="44" w16cid:durableId="1868372981">
    <w:abstractNumId w:val="37"/>
  </w:num>
  <w:num w:numId="45" w16cid:durableId="824516366">
    <w:abstractNumId w:val="41"/>
  </w:num>
  <w:num w:numId="46" w16cid:durableId="191262133">
    <w:abstractNumId w:val="39"/>
  </w:num>
  <w:num w:numId="47" w16cid:durableId="117266780">
    <w:abstractNumId w:val="38"/>
  </w:num>
  <w:num w:numId="48" w16cid:durableId="2147116103">
    <w:abstractNumId w:val="30"/>
  </w:num>
  <w:num w:numId="49" w16cid:durableId="838497107">
    <w:abstractNumId w:val="31"/>
  </w:num>
  <w:num w:numId="50" w16cid:durableId="2029021905">
    <w:abstractNumId w:val="4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88C"/>
    <w:rsid w:val="00000BF8"/>
    <w:rsid w:val="00001467"/>
    <w:rsid w:val="000015B7"/>
    <w:rsid w:val="00002FA1"/>
    <w:rsid w:val="00003114"/>
    <w:rsid w:val="000035B9"/>
    <w:rsid w:val="00007C5D"/>
    <w:rsid w:val="00011641"/>
    <w:rsid w:val="00011F7A"/>
    <w:rsid w:val="000133ED"/>
    <w:rsid w:val="000137AC"/>
    <w:rsid w:val="00015CBD"/>
    <w:rsid w:val="00015FE3"/>
    <w:rsid w:val="000162A6"/>
    <w:rsid w:val="000209AC"/>
    <w:rsid w:val="00020A43"/>
    <w:rsid w:val="00020BCD"/>
    <w:rsid w:val="00020CB1"/>
    <w:rsid w:val="000214A0"/>
    <w:rsid w:val="0002375B"/>
    <w:rsid w:val="000239E6"/>
    <w:rsid w:val="0002480B"/>
    <w:rsid w:val="000259C0"/>
    <w:rsid w:val="000265E9"/>
    <w:rsid w:val="0002662D"/>
    <w:rsid w:val="00032D41"/>
    <w:rsid w:val="000330DF"/>
    <w:rsid w:val="000338F4"/>
    <w:rsid w:val="000339F0"/>
    <w:rsid w:val="00033B0D"/>
    <w:rsid w:val="0003509B"/>
    <w:rsid w:val="00036591"/>
    <w:rsid w:val="0003694C"/>
    <w:rsid w:val="00037A72"/>
    <w:rsid w:val="00040E15"/>
    <w:rsid w:val="0004331A"/>
    <w:rsid w:val="000434C7"/>
    <w:rsid w:val="000442D7"/>
    <w:rsid w:val="00045803"/>
    <w:rsid w:val="0004724A"/>
    <w:rsid w:val="00047B63"/>
    <w:rsid w:val="00047BE6"/>
    <w:rsid w:val="00050E0D"/>
    <w:rsid w:val="000513C5"/>
    <w:rsid w:val="000523F0"/>
    <w:rsid w:val="00052411"/>
    <w:rsid w:val="00054156"/>
    <w:rsid w:val="00054253"/>
    <w:rsid w:val="00054DE8"/>
    <w:rsid w:val="000555CB"/>
    <w:rsid w:val="0005650A"/>
    <w:rsid w:val="00060F4B"/>
    <w:rsid w:val="000614C1"/>
    <w:rsid w:val="00061616"/>
    <w:rsid w:val="00063BAD"/>
    <w:rsid w:val="00064AE5"/>
    <w:rsid w:val="000674C3"/>
    <w:rsid w:val="00070E98"/>
    <w:rsid w:val="00071320"/>
    <w:rsid w:val="000715EF"/>
    <w:rsid w:val="0007183F"/>
    <w:rsid w:val="000726D7"/>
    <w:rsid w:val="000729CD"/>
    <w:rsid w:val="00073D99"/>
    <w:rsid w:val="00073DCD"/>
    <w:rsid w:val="00074D60"/>
    <w:rsid w:val="000750DD"/>
    <w:rsid w:val="0007513A"/>
    <w:rsid w:val="00075C01"/>
    <w:rsid w:val="000801E2"/>
    <w:rsid w:val="000875CD"/>
    <w:rsid w:val="00090519"/>
    <w:rsid w:val="000905C8"/>
    <w:rsid w:val="000A03C2"/>
    <w:rsid w:val="000A18F2"/>
    <w:rsid w:val="000A1A7F"/>
    <w:rsid w:val="000A2D2E"/>
    <w:rsid w:val="000A2F6A"/>
    <w:rsid w:val="000A3223"/>
    <w:rsid w:val="000A3BD4"/>
    <w:rsid w:val="000A46D5"/>
    <w:rsid w:val="000A49EF"/>
    <w:rsid w:val="000A5774"/>
    <w:rsid w:val="000A6BAD"/>
    <w:rsid w:val="000A7259"/>
    <w:rsid w:val="000B0611"/>
    <w:rsid w:val="000B09C8"/>
    <w:rsid w:val="000B16E3"/>
    <w:rsid w:val="000B5AE4"/>
    <w:rsid w:val="000B5C42"/>
    <w:rsid w:val="000B773F"/>
    <w:rsid w:val="000C0CA0"/>
    <w:rsid w:val="000C322F"/>
    <w:rsid w:val="000C4FA3"/>
    <w:rsid w:val="000C528D"/>
    <w:rsid w:val="000C57B6"/>
    <w:rsid w:val="000C5E34"/>
    <w:rsid w:val="000C7339"/>
    <w:rsid w:val="000C7369"/>
    <w:rsid w:val="000D07C8"/>
    <w:rsid w:val="000D0CFC"/>
    <w:rsid w:val="000D355C"/>
    <w:rsid w:val="000D49A0"/>
    <w:rsid w:val="000D5A5C"/>
    <w:rsid w:val="000D661F"/>
    <w:rsid w:val="000D6C30"/>
    <w:rsid w:val="000D7BDD"/>
    <w:rsid w:val="000E1B4D"/>
    <w:rsid w:val="000E1D10"/>
    <w:rsid w:val="000E1FB4"/>
    <w:rsid w:val="000E4A4A"/>
    <w:rsid w:val="000E5057"/>
    <w:rsid w:val="000E749C"/>
    <w:rsid w:val="000F0E45"/>
    <w:rsid w:val="000F1F1F"/>
    <w:rsid w:val="000F279D"/>
    <w:rsid w:val="000F2A84"/>
    <w:rsid w:val="000F48F6"/>
    <w:rsid w:val="000F6422"/>
    <w:rsid w:val="000F6DAD"/>
    <w:rsid w:val="00100EF8"/>
    <w:rsid w:val="0010248C"/>
    <w:rsid w:val="001037F4"/>
    <w:rsid w:val="001044BF"/>
    <w:rsid w:val="00105A9D"/>
    <w:rsid w:val="0010625B"/>
    <w:rsid w:val="00106F66"/>
    <w:rsid w:val="001073A3"/>
    <w:rsid w:val="00107D21"/>
    <w:rsid w:val="00111888"/>
    <w:rsid w:val="00111BAD"/>
    <w:rsid w:val="00111C62"/>
    <w:rsid w:val="00111DAC"/>
    <w:rsid w:val="00112378"/>
    <w:rsid w:val="00112F8C"/>
    <w:rsid w:val="00117514"/>
    <w:rsid w:val="00117894"/>
    <w:rsid w:val="00117C64"/>
    <w:rsid w:val="0012004B"/>
    <w:rsid w:val="001206ED"/>
    <w:rsid w:val="0012071C"/>
    <w:rsid w:val="001210C0"/>
    <w:rsid w:val="001211EB"/>
    <w:rsid w:val="00125E70"/>
    <w:rsid w:val="00126967"/>
    <w:rsid w:val="00127BC4"/>
    <w:rsid w:val="00127FDA"/>
    <w:rsid w:val="00130074"/>
    <w:rsid w:val="001303A0"/>
    <w:rsid w:val="001316EB"/>
    <w:rsid w:val="00133D66"/>
    <w:rsid w:val="00135783"/>
    <w:rsid w:val="001358CC"/>
    <w:rsid w:val="00135BCE"/>
    <w:rsid w:val="00135BD7"/>
    <w:rsid w:val="00136030"/>
    <w:rsid w:val="0013743D"/>
    <w:rsid w:val="001403B5"/>
    <w:rsid w:val="001412AE"/>
    <w:rsid w:val="00141A0C"/>
    <w:rsid w:val="00142D39"/>
    <w:rsid w:val="0014373D"/>
    <w:rsid w:val="00144DCC"/>
    <w:rsid w:val="00145865"/>
    <w:rsid w:val="0014661A"/>
    <w:rsid w:val="001467C8"/>
    <w:rsid w:val="0014726C"/>
    <w:rsid w:val="00151DA2"/>
    <w:rsid w:val="00152E9F"/>
    <w:rsid w:val="001536CF"/>
    <w:rsid w:val="00153906"/>
    <w:rsid w:val="001558B0"/>
    <w:rsid w:val="00155A5A"/>
    <w:rsid w:val="001579B8"/>
    <w:rsid w:val="00160BD2"/>
    <w:rsid w:val="00162437"/>
    <w:rsid w:val="00162B9E"/>
    <w:rsid w:val="0016396D"/>
    <w:rsid w:val="00164F90"/>
    <w:rsid w:val="00165DAE"/>
    <w:rsid w:val="00170108"/>
    <w:rsid w:val="00170C2C"/>
    <w:rsid w:val="001734F7"/>
    <w:rsid w:val="00173FB2"/>
    <w:rsid w:val="00181DD5"/>
    <w:rsid w:val="0018210C"/>
    <w:rsid w:val="00185927"/>
    <w:rsid w:val="0018708B"/>
    <w:rsid w:val="001879C5"/>
    <w:rsid w:val="00196CD4"/>
    <w:rsid w:val="001A0DE0"/>
    <w:rsid w:val="001A297F"/>
    <w:rsid w:val="001A3A9C"/>
    <w:rsid w:val="001A4F57"/>
    <w:rsid w:val="001A5BB1"/>
    <w:rsid w:val="001A609B"/>
    <w:rsid w:val="001A6525"/>
    <w:rsid w:val="001A657E"/>
    <w:rsid w:val="001A6E29"/>
    <w:rsid w:val="001B00D7"/>
    <w:rsid w:val="001B021E"/>
    <w:rsid w:val="001B0A56"/>
    <w:rsid w:val="001B26AF"/>
    <w:rsid w:val="001B2E2F"/>
    <w:rsid w:val="001B3050"/>
    <w:rsid w:val="001B4FD3"/>
    <w:rsid w:val="001B52E2"/>
    <w:rsid w:val="001B6466"/>
    <w:rsid w:val="001B78F6"/>
    <w:rsid w:val="001B7C69"/>
    <w:rsid w:val="001C01DC"/>
    <w:rsid w:val="001C15BC"/>
    <w:rsid w:val="001C2D26"/>
    <w:rsid w:val="001D0104"/>
    <w:rsid w:val="001D0B33"/>
    <w:rsid w:val="001D2295"/>
    <w:rsid w:val="001D242F"/>
    <w:rsid w:val="001D257A"/>
    <w:rsid w:val="001D2ECD"/>
    <w:rsid w:val="001D5E2D"/>
    <w:rsid w:val="001D6B24"/>
    <w:rsid w:val="001E3401"/>
    <w:rsid w:val="001E4B61"/>
    <w:rsid w:val="001E520A"/>
    <w:rsid w:val="001E7E40"/>
    <w:rsid w:val="001F0452"/>
    <w:rsid w:val="001F1411"/>
    <w:rsid w:val="001F1C02"/>
    <w:rsid w:val="001F350B"/>
    <w:rsid w:val="001F3D0D"/>
    <w:rsid w:val="001F46B6"/>
    <w:rsid w:val="001F4880"/>
    <w:rsid w:val="001F4CCC"/>
    <w:rsid w:val="001F5227"/>
    <w:rsid w:val="001F79CF"/>
    <w:rsid w:val="002034A1"/>
    <w:rsid w:val="00203A8E"/>
    <w:rsid w:val="00205A36"/>
    <w:rsid w:val="002075E2"/>
    <w:rsid w:val="00207ADD"/>
    <w:rsid w:val="00207FC2"/>
    <w:rsid w:val="00210213"/>
    <w:rsid w:val="002119FF"/>
    <w:rsid w:val="00212717"/>
    <w:rsid w:val="00212B8E"/>
    <w:rsid w:val="00212BC6"/>
    <w:rsid w:val="00213083"/>
    <w:rsid w:val="00216607"/>
    <w:rsid w:val="00216F01"/>
    <w:rsid w:val="0021719F"/>
    <w:rsid w:val="00217F13"/>
    <w:rsid w:val="002217AE"/>
    <w:rsid w:val="002230F9"/>
    <w:rsid w:val="0022365F"/>
    <w:rsid w:val="0022373B"/>
    <w:rsid w:val="00223DFA"/>
    <w:rsid w:val="0022470D"/>
    <w:rsid w:val="00226230"/>
    <w:rsid w:val="0023245C"/>
    <w:rsid w:val="002326AB"/>
    <w:rsid w:val="0023290F"/>
    <w:rsid w:val="00233A0D"/>
    <w:rsid w:val="00233E66"/>
    <w:rsid w:val="00234D41"/>
    <w:rsid w:val="00234FA0"/>
    <w:rsid w:val="00241711"/>
    <w:rsid w:val="002442BA"/>
    <w:rsid w:val="00245157"/>
    <w:rsid w:val="0024666A"/>
    <w:rsid w:val="002474D7"/>
    <w:rsid w:val="0024754B"/>
    <w:rsid w:val="002501BF"/>
    <w:rsid w:val="00251C9E"/>
    <w:rsid w:val="002531E2"/>
    <w:rsid w:val="002535AB"/>
    <w:rsid w:val="00253717"/>
    <w:rsid w:val="0025495F"/>
    <w:rsid w:val="0025614C"/>
    <w:rsid w:val="0025735C"/>
    <w:rsid w:val="002579EC"/>
    <w:rsid w:val="0026091F"/>
    <w:rsid w:val="00262196"/>
    <w:rsid w:val="0026239C"/>
    <w:rsid w:val="00265F00"/>
    <w:rsid w:val="00266D7F"/>
    <w:rsid w:val="00267CF9"/>
    <w:rsid w:val="00270084"/>
    <w:rsid w:val="00272A32"/>
    <w:rsid w:val="00274833"/>
    <w:rsid w:val="002763D8"/>
    <w:rsid w:val="00277705"/>
    <w:rsid w:val="00277D10"/>
    <w:rsid w:val="0028163F"/>
    <w:rsid w:val="00281C47"/>
    <w:rsid w:val="00283F14"/>
    <w:rsid w:val="00284A60"/>
    <w:rsid w:val="00286D60"/>
    <w:rsid w:val="0028714D"/>
    <w:rsid w:val="002871C2"/>
    <w:rsid w:val="00290528"/>
    <w:rsid w:val="0029157C"/>
    <w:rsid w:val="002918F4"/>
    <w:rsid w:val="00291BD7"/>
    <w:rsid w:val="002921B6"/>
    <w:rsid w:val="0029267E"/>
    <w:rsid w:val="002926E7"/>
    <w:rsid w:val="002958BB"/>
    <w:rsid w:val="00296E89"/>
    <w:rsid w:val="002A2F87"/>
    <w:rsid w:val="002A41F0"/>
    <w:rsid w:val="002A6197"/>
    <w:rsid w:val="002A638B"/>
    <w:rsid w:val="002A669D"/>
    <w:rsid w:val="002B02AF"/>
    <w:rsid w:val="002B0DC2"/>
    <w:rsid w:val="002B29C0"/>
    <w:rsid w:val="002B3FDA"/>
    <w:rsid w:val="002B42CC"/>
    <w:rsid w:val="002B5603"/>
    <w:rsid w:val="002B565A"/>
    <w:rsid w:val="002B5BE5"/>
    <w:rsid w:val="002B6A24"/>
    <w:rsid w:val="002B710E"/>
    <w:rsid w:val="002C14FD"/>
    <w:rsid w:val="002C3133"/>
    <w:rsid w:val="002C354C"/>
    <w:rsid w:val="002C3E37"/>
    <w:rsid w:val="002C690B"/>
    <w:rsid w:val="002D068A"/>
    <w:rsid w:val="002D0AA5"/>
    <w:rsid w:val="002D0D40"/>
    <w:rsid w:val="002D41C1"/>
    <w:rsid w:val="002D43C6"/>
    <w:rsid w:val="002D5EBC"/>
    <w:rsid w:val="002D7596"/>
    <w:rsid w:val="002D7660"/>
    <w:rsid w:val="002E297A"/>
    <w:rsid w:val="002E2EDB"/>
    <w:rsid w:val="002E371C"/>
    <w:rsid w:val="002E4702"/>
    <w:rsid w:val="002E5005"/>
    <w:rsid w:val="002F0112"/>
    <w:rsid w:val="002F156C"/>
    <w:rsid w:val="002F1A79"/>
    <w:rsid w:val="002F202A"/>
    <w:rsid w:val="002F2B07"/>
    <w:rsid w:val="002F3D88"/>
    <w:rsid w:val="002F452D"/>
    <w:rsid w:val="002F47F0"/>
    <w:rsid w:val="002F52F8"/>
    <w:rsid w:val="002F609A"/>
    <w:rsid w:val="00304829"/>
    <w:rsid w:val="00305D85"/>
    <w:rsid w:val="003073A1"/>
    <w:rsid w:val="00310500"/>
    <w:rsid w:val="00310F13"/>
    <w:rsid w:val="0031274A"/>
    <w:rsid w:val="0031383E"/>
    <w:rsid w:val="00316E45"/>
    <w:rsid w:val="00320C1E"/>
    <w:rsid w:val="003220B9"/>
    <w:rsid w:val="00323CB5"/>
    <w:rsid w:val="00323D0D"/>
    <w:rsid w:val="00325A47"/>
    <w:rsid w:val="00330C26"/>
    <w:rsid w:val="00331751"/>
    <w:rsid w:val="00332D73"/>
    <w:rsid w:val="00332F0F"/>
    <w:rsid w:val="00336F2E"/>
    <w:rsid w:val="00337B55"/>
    <w:rsid w:val="00337E92"/>
    <w:rsid w:val="0034235A"/>
    <w:rsid w:val="0034572A"/>
    <w:rsid w:val="0034582E"/>
    <w:rsid w:val="0034677B"/>
    <w:rsid w:val="00346CD3"/>
    <w:rsid w:val="00347C22"/>
    <w:rsid w:val="003500BA"/>
    <w:rsid w:val="00351398"/>
    <w:rsid w:val="00351625"/>
    <w:rsid w:val="00351EC0"/>
    <w:rsid w:val="00353190"/>
    <w:rsid w:val="00353CA6"/>
    <w:rsid w:val="00357743"/>
    <w:rsid w:val="00357ED1"/>
    <w:rsid w:val="00360C77"/>
    <w:rsid w:val="00363B49"/>
    <w:rsid w:val="00364618"/>
    <w:rsid w:val="00366EBE"/>
    <w:rsid w:val="00370A0D"/>
    <w:rsid w:val="00370DA0"/>
    <w:rsid w:val="00373238"/>
    <w:rsid w:val="003747DD"/>
    <w:rsid w:val="00375AAA"/>
    <w:rsid w:val="00375ACA"/>
    <w:rsid w:val="003770CB"/>
    <w:rsid w:val="00377963"/>
    <w:rsid w:val="003811AE"/>
    <w:rsid w:val="00381752"/>
    <w:rsid w:val="0038234F"/>
    <w:rsid w:val="00382436"/>
    <w:rsid w:val="00382FB4"/>
    <w:rsid w:val="00383208"/>
    <w:rsid w:val="00387F88"/>
    <w:rsid w:val="003918CC"/>
    <w:rsid w:val="00392BDB"/>
    <w:rsid w:val="00394585"/>
    <w:rsid w:val="003949D5"/>
    <w:rsid w:val="003960E5"/>
    <w:rsid w:val="00397A4F"/>
    <w:rsid w:val="003A0FD8"/>
    <w:rsid w:val="003A1A8C"/>
    <w:rsid w:val="003A27E9"/>
    <w:rsid w:val="003A3DA8"/>
    <w:rsid w:val="003A41EF"/>
    <w:rsid w:val="003A514E"/>
    <w:rsid w:val="003A545B"/>
    <w:rsid w:val="003A771B"/>
    <w:rsid w:val="003B4ABC"/>
    <w:rsid w:val="003C2A70"/>
    <w:rsid w:val="003C3A9B"/>
    <w:rsid w:val="003C3D28"/>
    <w:rsid w:val="003C473C"/>
    <w:rsid w:val="003C7822"/>
    <w:rsid w:val="003D1C18"/>
    <w:rsid w:val="003D1EA8"/>
    <w:rsid w:val="003D2754"/>
    <w:rsid w:val="003D3B30"/>
    <w:rsid w:val="003D3C16"/>
    <w:rsid w:val="003D41F9"/>
    <w:rsid w:val="003D4DC0"/>
    <w:rsid w:val="003D5883"/>
    <w:rsid w:val="003D6193"/>
    <w:rsid w:val="003D76C8"/>
    <w:rsid w:val="003D7C25"/>
    <w:rsid w:val="003E057A"/>
    <w:rsid w:val="003E331F"/>
    <w:rsid w:val="003E73B5"/>
    <w:rsid w:val="003F08AD"/>
    <w:rsid w:val="003F0A07"/>
    <w:rsid w:val="003F18A3"/>
    <w:rsid w:val="003F28C5"/>
    <w:rsid w:val="003F62BB"/>
    <w:rsid w:val="003F6C4B"/>
    <w:rsid w:val="003F7DFC"/>
    <w:rsid w:val="00401449"/>
    <w:rsid w:val="00401C02"/>
    <w:rsid w:val="00402830"/>
    <w:rsid w:val="00402B69"/>
    <w:rsid w:val="00402F74"/>
    <w:rsid w:val="0040305C"/>
    <w:rsid w:val="00404321"/>
    <w:rsid w:val="0040698A"/>
    <w:rsid w:val="004114E0"/>
    <w:rsid w:val="00411C7D"/>
    <w:rsid w:val="0041205D"/>
    <w:rsid w:val="00412613"/>
    <w:rsid w:val="004126FE"/>
    <w:rsid w:val="004144D4"/>
    <w:rsid w:val="00414CD0"/>
    <w:rsid w:val="00415472"/>
    <w:rsid w:val="00415757"/>
    <w:rsid w:val="00415E32"/>
    <w:rsid w:val="00416642"/>
    <w:rsid w:val="00416E9F"/>
    <w:rsid w:val="00423CF3"/>
    <w:rsid w:val="00423E32"/>
    <w:rsid w:val="00426B32"/>
    <w:rsid w:val="00430AF5"/>
    <w:rsid w:val="00431CFC"/>
    <w:rsid w:val="00432C64"/>
    <w:rsid w:val="00434F9C"/>
    <w:rsid w:val="00435786"/>
    <w:rsid w:val="00435A4C"/>
    <w:rsid w:val="004401BB"/>
    <w:rsid w:val="004419D0"/>
    <w:rsid w:val="00441ED2"/>
    <w:rsid w:val="00443FE4"/>
    <w:rsid w:val="004476E9"/>
    <w:rsid w:val="00450B7A"/>
    <w:rsid w:val="00451632"/>
    <w:rsid w:val="00451CE3"/>
    <w:rsid w:val="00451FE8"/>
    <w:rsid w:val="0046058D"/>
    <w:rsid w:val="00461BF5"/>
    <w:rsid w:val="0046218E"/>
    <w:rsid w:val="0046335E"/>
    <w:rsid w:val="00465D93"/>
    <w:rsid w:val="00466264"/>
    <w:rsid w:val="004669A9"/>
    <w:rsid w:val="00466D10"/>
    <w:rsid w:val="00467E8A"/>
    <w:rsid w:val="0047194F"/>
    <w:rsid w:val="00472F90"/>
    <w:rsid w:val="00473037"/>
    <w:rsid w:val="004732F6"/>
    <w:rsid w:val="00473E6F"/>
    <w:rsid w:val="00477010"/>
    <w:rsid w:val="00477CF7"/>
    <w:rsid w:val="00480683"/>
    <w:rsid w:val="00482C10"/>
    <w:rsid w:val="00483E81"/>
    <w:rsid w:val="00485099"/>
    <w:rsid w:val="00485EA6"/>
    <w:rsid w:val="004876A1"/>
    <w:rsid w:val="004905A0"/>
    <w:rsid w:val="0049470D"/>
    <w:rsid w:val="00495380"/>
    <w:rsid w:val="00495436"/>
    <w:rsid w:val="004957E1"/>
    <w:rsid w:val="00496E4E"/>
    <w:rsid w:val="004A0C8C"/>
    <w:rsid w:val="004A117D"/>
    <w:rsid w:val="004A2965"/>
    <w:rsid w:val="004A4A5E"/>
    <w:rsid w:val="004A54AC"/>
    <w:rsid w:val="004A6CF9"/>
    <w:rsid w:val="004A731D"/>
    <w:rsid w:val="004A7B1C"/>
    <w:rsid w:val="004B2F44"/>
    <w:rsid w:val="004B40BD"/>
    <w:rsid w:val="004B51B0"/>
    <w:rsid w:val="004B65A9"/>
    <w:rsid w:val="004B7D3D"/>
    <w:rsid w:val="004C07B4"/>
    <w:rsid w:val="004C1B45"/>
    <w:rsid w:val="004C2236"/>
    <w:rsid w:val="004C22D6"/>
    <w:rsid w:val="004C4091"/>
    <w:rsid w:val="004C53F0"/>
    <w:rsid w:val="004C59F0"/>
    <w:rsid w:val="004C7B6C"/>
    <w:rsid w:val="004D1258"/>
    <w:rsid w:val="004D188C"/>
    <w:rsid w:val="004D19ED"/>
    <w:rsid w:val="004D2416"/>
    <w:rsid w:val="004D328C"/>
    <w:rsid w:val="004D5D2C"/>
    <w:rsid w:val="004D6779"/>
    <w:rsid w:val="004D722C"/>
    <w:rsid w:val="004D760B"/>
    <w:rsid w:val="004E0066"/>
    <w:rsid w:val="004E1569"/>
    <w:rsid w:val="004E1EAC"/>
    <w:rsid w:val="004E2545"/>
    <w:rsid w:val="004E54FC"/>
    <w:rsid w:val="004E7C1D"/>
    <w:rsid w:val="004E7DE7"/>
    <w:rsid w:val="004F45B9"/>
    <w:rsid w:val="004F47C0"/>
    <w:rsid w:val="004F625D"/>
    <w:rsid w:val="004F7717"/>
    <w:rsid w:val="00500B3F"/>
    <w:rsid w:val="0050194C"/>
    <w:rsid w:val="00502233"/>
    <w:rsid w:val="005026D1"/>
    <w:rsid w:val="00502AC9"/>
    <w:rsid w:val="00503E66"/>
    <w:rsid w:val="00505D26"/>
    <w:rsid w:val="00505D29"/>
    <w:rsid w:val="0051088A"/>
    <w:rsid w:val="00511203"/>
    <w:rsid w:val="00511FF5"/>
    <w:rsid w:val="00512A04"/>
    <w:rsid w:val="00512A8B"/>
    <w:rsid w:val="0051374B"/>
    <w:rsid w:val="00514961"/>
    <w:rsid w:val="005166A0"/>
    <w:rsid w:val="00516F4C"/>
    <w:rsid w:val="00517C06"/>
    <w:rsid w:val="00522F0A"/>
    <w:rsid w:val="0052399F"/>
    <w:rsid w:val="00524A39"/>
    <w:rsid w:val="00525B1F"/>
    <w:rsid w:val="00526210"/>
    <w:rsid w:val="005263C7"/>
    <w:rsid w:val="00530D2D"/>
    <w:rsid w:val="00530F2C"/>
    <w:rsid w:val="00531BF4"/>
    <w:rsid w:val="00533434"/>
    <w:rsid w:val="00535B79"/>
    <w:rsid w:val="0053702D"/>
    <w:rsid w:val="005377DB"/>
    <w:rsid w:val="005378C6"/>
    <w:rsid w:val="00541DE3"/>
    <w:rsid w:val="00542A56"/>
    <w:rsid w:val="00542F85"/>
    <w:rsid w:val="0054308B"/>
    <w:rsid w:val="005458B4"/>
    <w:rsid w:val="00546369"/>
    <w:rsid w:val="0055297F"/>
    <w:rsid w:val="005561A3"/>
    <w:rsid w:val="00557E05"/>
    <w:rsid w:val="00557F7B"/>
    <w:rsid w:val="00560A87"/>
    <w:rsid w:val="00562BBB"/>
    <w:rsid w:val="00564C36"/>
    <w:rsid w:val="00565607"/>
    <w:rsid w:val="0056580E"/>
    <w:rsid w:val="0056736C"/>
    <w:rsid w:val="0057033E"/>
    <w:rsid w:val="00570A91"/>
    <w:rsid w:val="00570F06"/>
    <w:rsid w:val="005712ED"/>
    <w:rsid w:val="00572AF5"/>
    <w:rsid w:val="00574631"/>
    <w:rsid w:val="00575243"/>
    <w:rsid w:val="005766A9"/>
    <w:rsid w:val="00581BB7"/>
    <w:rsid w:val="00581C5E"/>
    <w:rsid w:val="00582C9C"/>
    <w:rsid w:val="005837F4"/>
    <w:rsid w:val="0058426B"/>
    <w:rsid w:val="0058567B"/>
    <w:rsid w:val="0058791A"/>
    <w:rsid w:val="00590FA2"/>
    <w:rsid w:val="005911A2"/>
    <w:rsid w:val="00591C42"/>
    <w:rsid w:val="005929C0"/>
    <w:rsid w:val="00593CEF"/>
    <w:rsid w:val="00594497"/>
    <w:rsid w:val="00594E56"/>
    <w:rsid w:val="00594FCA"/>
    <w:rsid w:val="0059542B"/>
    <w:rsid w:val="00597083"/>
    <w:rsid w:val="00597278"/>
    <w:rsid w:val="005A2FB3"/>
    <w:rsid w:val="005A3153"/>
    <w:rsid w:val="005A39F3"/>
    <w:rsid w:val="005A6282"/>
    <w:rsid w:val="005A7410"/>
    <w:rsid w:val="005A7A32"/>
    <w:rsid w:val="005B0C3F"/>
    <w:rsid w:val="005B36B5"/>
    <w:rsid w:val="005B3C3E"/>
    <w:rsid w:val="005B4349"/>
    <w:rsid w:val="005B4382"/>
    <w:rsid w:val="005B5918"/>
    <w:rsid w:val="005B5DE3"/>
    <w:rsid w:val="005B78DA"/>
    <w:rsid w:val="005B7DC5"/>
    <w:rsid w:val="005B7E39"/>
    <w:rsid w:val="005C2A29"/>
    <w:rsid w:val="005C2D2A"/>
    <w:rsid w:val="005C4296"/>
    <w:rsid w:val="005C5D46"/>
    <w:rsid w:val="005C6760"/>
    <w:rsid w:val="005D02CA"/>
    <w:rsid w:val="005D2EA4"/>
    <w:rsid w:val="005D32B4"/>
    <w:rsid w:val="005D45E4"/>
    <w:rsid w:val="005D54DC"/>
    <w:rsid w:val="005E0FE1"/>
    <w:rsid w:val="005E1278"/>
    <w:rsid w:val="005E2824"/>
    <w:rsid w:val="005E39EC"/>
    <w:rsid w:val="005E4D5F"/>
    <w:rsid w:val="005E62BB"/>
    <w:rsid w:val="005F1A7F"/>
    <w:rsid w:val="005F45A6"/>
    <w:rsid w:val="005F69C9"/>
    <w:rsid w:val="005F7A8D"/>
    <w:rsid w:val="005F7AD4"/>
    <w:rsid w:val="0060028A"/>
    <w:rsid w:val="00601479"/>
    <w:rsid w:val="00601AB1"/>
    <w:rsid w:val="00603C86"/>
    <w:rsid w:val="00605098"/>
    <w:rsid w:val="0061040B"/>
    <w:rsid w:val="0061201A"/>
    <w:rsid w:val="006147E2"/>
    <w:rsid w:val="0061795E"/>
    <w:rsid w:val="00617B66"/>
    <w:rsid w:val="00621A5F"/>
    <w:rsid w:val="006230A6"/>
    <w:rsid w:val="00624F92"/>
    <w:rsid w:val="00627CF7"/>
    <w:rsid w:val="00627FC6"/>
    <w:rsid w:val="00630BCF"/>
    <w:rsid w:val="00631D17"/>
    <w:rsid w:val="00635F4D"/>
    <w:rsid w:val="00637144"/>
    <w:rsid w:val="006374DA"/>
    <w:rsid w:val="00637840"/>
    <w:rsid w:val="006404DA"/>
    <w:rsid w:val="006416F3"/>
    <w:rsid w:val="006416FA"/>
    <w:rsid w:val="00641DA3"/>
    <w:rsid w:val="006423B8"/>
    <w:rsid w:val="006429A9"/>
    <w:rsid w:val="0064337F"/>
    <w:rsid w:val="00643BF7"/>
    <w:rsid w:val="006462CE"/>
    <w:rsid w:val="00646F3D"/>
    <w:rsid w:val="00647254"/>
    <w:rsid w:val="0065119D"/>
    <w:rsid w:val="0065154C"/>
    <w:rsid w:val="00651D94"/>
    <w:rsid w:val="006527A0"/>
    <w:rsid w:val="00653C47"/>
    <w:rsid w:val="00653EB1"/>
    <w:rsid w:val="00654160"/>
    <w:rsid w:val="0065457B"/>
    <w:rsid w:val="00654EA8"/>
    <w:rsid w:val="0065526D"/>
    <w:rsid w:val="00656968"/>
    <w:rsid w:val="00656CA1"/>
    <w:rsid w:val="006600C8"/>
    <w:rsid w:val="00662803"/>
    <w:rsid w:val="006644EF"/>
    <w:rsid w:val="0066495E"/>
    <w:rsid w:val="00664A35"/>
    <w:rsid w:val="00664EBC"/>
    <w:rsid w:val="00665162"/>
    <w:rsid w:val="00666017"/>
    <w:rsid w:val="00670048"/>
    <w:rsid w:val="006721C5"/>
    <w:rsid w:val="00673A84"/>
    <w:rsid w:val="006742CC"/>
    <w:rsid w:val="0067438C"/>
    <w:rsid w:val="00675271"/>
    <w:rsid w:val="00676D41"/>
    <w:rsid w:val="006773F8"/>
    <w:rsid w:val="00677E0C"/>
    <w:rsid w:val="006852B2"/>
    <w:rsid w:val="006864E1"/>
    <w:rsid w:val="00686B10"/>
    <w:rsid w:val="00690797"/>
    <w:rsid w:val="00691F2D"/>
    <w:rsid w:val="00692EB7"/>
    <w:rsid w:val="00694609"/>
    <w:rsid w:val="00694A77"/>
    <w:rsid w:val="006966D9"/>
    <w:rsid w:val="00697587"/>
    <w:rsid w:val="006A0174"/>
    <w:rsid w:val="006A0A1C"/>
    <w:rsid w:val="006A154F"/>
    <w:rsid w:val="006A3CE4"/>
    <w:rsid w:val="006A5C9B"/>
    <w:rsid w:val="006A7BFB"/>
    <w:rsid w:val="006A7E4C"/>
    <w:rsid w:val="006B0E23"/>
    <w:rsid w:val="006B17C5"/>
    <w:rsid w:val="006B3FC4"/>
    <w:rsid w:val="006B5ECA"/>
    <w:rsid w:val="006C0CDF"/>
    <w:rsid w:val="006C3297"/>
    <w:rsid w:val="006C491D"/>
    <w:rsid w:val="006C65CC"/>
    <w:rsid w:val="006C7E29"/>
    <w:rsid w:val="006D006E"/>
    <w:rsid w:val="006D029F"/>
    <w:rsid w:val="006D0399"/>
    <w:rsid w:val="006D1685"/>
    <w:rsid w:val="006D1A98"/>
    <w:rsid w:val="006D3078"/>
    <w:rsid w:val="006D3413"/>
    <w:rsid w:val="006D4E5A"/>
    <w:rsid w:val="006D53A6"/>
    <w:rsid w:val="006D5B6A"/>
    <w:rsid w:val="006D6DD8"/>
    <w:rsid w:val="006D79AE"/>
    <w:rsid w:val="006E163A"/>
    <w:rsid w:val="006E1935"/>
    <w:rsid w:val="006E1A90"/>
    <w:rsid w:val="006E4254"/>
    <w:rsid w:val="006E5829"/>
    <w:rsid w:val="006E5DB9"/>
    <w:rsid w:val="006E7D47"/>
    <w:rsid w:val="006F13B8"/>
    <w:rsid w:val="006F1FFC"/>
    <w:rsid w:val="006F300E"/>
    <w:rsid w:val="006F4042"/>
    <w:rsid w:val="006F7170"/>
    <w:rsid w:val="007000E9"/>
    <w:rsid w:val="00700208"/>
    <w:rsid w:val="00703C83"/>
    <w:rsid w:val="00706E02"/>
    <w:rsid w:val="00707EDF"/>
    <w:rsid w:val="00710BCF"/>
    <w:rsid w:val="0071198F"/>
    <w:rsid w:val="0071201F"/>
    <w:rsid w:val="00713F7E"/>
    <w:rsid w:val="007153B9"/>
    <w:rsid w:val="00715497"/>
    <w:rsid w:val="007167B9"/>
    <w:rsid w:val="00717671"/>
    <w:rsid w:val="00721B7A"/>
    <w:rsid w:val="007227AC"/>
    <w:rsid w:val="007232D1"/>
    <w:rsid w:val="007249B3"/>
    <w:rsid w:val="00724F43"/>
    <w:rsid w:val="00725288"/>
    <w:rsid w:val="00726AC8"/>
    <w:rsid w:val="00730AD6"/>
    <w:rsid w:val="00731B93"/>
    <w:rsid w:val="007328E5"/>
    <w:rsid w:val="00735E32"/>
    <w:rsid w:val="00735E76"/>
    <w:rsid w:val="00736F98"/>
    <w:rsid w:val="0074030F"/>
    <w:rsid w:val="00740E64"/>
    <w:rsid w:val="0074196C"/>
    <w:rsid w:val="00742799"/>
    <w:rsid w:val="00746094"/>
    <w:rsid w:val="007465C3"/>
    <w:rsid w:val="0074670B"/>
    <w:rsid w:val="00746E5B"/>
    <w:rsid w:val="007523E4"/>
    <w:rsid w:val="00753D81"/>
    <w:rsid w:val="00756450"/>
    <w:rsid w:val="00762C7B"/>
    <w:rsid w:val="00763A25"/>
    <w:rsid w:val="00764751"/>
    <w:rsid w:val="00765F7F"/>
    <w:rsid w:val="0076638D"/>
    <w:rsid w:val="0076659B"/>
    <w:rsid w:val="00770437"/>
    <w:rsid w:val="00771284"/>
    <w:rsid w:val="00771AD7"/>
    <w:rsid w:val="00772180"/>
    <w:rsid w:val="00776514"/>
    <w:rsid w:val="00776757"/>
    <w:rsid w:val="00776B18"/>
    <w:rsid w:val="0077760F"/>
    <w:rsid w:val="00777D05"/>
    <w:rsid w:val="00780EEF"/>
    <w:rsid w:val="007823CF"/>
    <w:rsid w:val="00782B5C"/>
    <w:rsid w:val="00785144"/>
    <w:rsid w:val="00786975"/>
    <w:rsid w:val="00787638"/>
    <w:rsid w:val="007879EC"/>
    <w:rsid w:val="00787E30"/>
    <w:rsid w:val="007915E3"/>
    <w:rsid w:val="0079253C"/>
    <w:rsid w:val="00792DAC"/>
    <w:rsid w:val="00792E53"/>
    <w:rsid w:val="007952F2"/>
    <w:rsid w:val="007959C5"/>
    <w:rsid w:val="00795C7E"/>
    <w:rsid w:val="00797FE0"/>
    <w:rsid w:val="007A0C5D"/>
    <w:rsid w:val="007A27D9"/>
    <w:rsid w:val="007A2A0F"/>
    <w:rsid w:val="007A2F34"/>
    <w:rsid w:val="007A358A"/>
    <w:rsid w:val="007A4C2E"/>
    <w:rsid w:val="007A4D32"/>
    <w:rsid w:val="007B067A"/>
    <w:rsid w:val="007B076B"/>
    <w:rsid w:val="007B1428"/>
    <w:rsid w:val="007B27D4"/>
    <w:rsid w:val="007B422F"/>
    <w:rsid w:val="007B6A57"/>
    <w:rsid w:val="007C005E"/>
    <w:rsid w:val="007C0E59"/>
    <w:rsid w:val="007C379A"/>
    <w:rsid w:val="007C3A82"/>
    <w:rsid w:val="007C52F1"/>
    <w:rsid w:val="007C66F6"/>
    <w:rsid w:val="007C7D26"/>
    <w:rsid w:val="007D0B89"/>
    <w:rsid w:val="007D1B11"/>
    <w:rsid w:val="007D1BF5"/>
    <w:rsid w:val="007D30ED"/>
    <w:rsid w:val="007D41ED"/>
    <w:rsid w:val="007D7A56"/>
    <w:rsid w:val="007E0CA2"/>
    <w:rsid w:val="007E22A7"/>
    <w:rsid w:val="007E2A99"/>
    <w:rsid w:val="007E36CA"/>
    <w:rsid w:val="007E3719"/>
    <w:rsid w:val="007E424D"/>
    <w:rsid w:val="007E4987"/>
    <w:rsid w:val="007E602F"/>
    <w:rsid w:val="007E6BB6"/>
    <w:rsid w:val="007E701E"/>
    <w:rsid w:val="007F3E56"/>
    <w:rsid w:val="007F4C3B"/>
    <w:rsid w:val="007F64FD"/>
    <w:rsid w:val="007F6C2A"/>
    <w:rsid w:val="007F7159"/>
    <w:rsid w:val="007F7CA2"/>
    <w:rsid w:val="00800FCF"/>
    <w:rsid w:val="00801EBE"/>
    <w:rsid w:val="008021AA"/>
    <w:rsid w:val="00802D66"/>
    <w:rsid w:val="00804493"/>
    <w:rsid w:val="008049DE"/>
    <w:rsid w:val="00810FC7"/>
    <w:rsid w:val="00811A23"/>
    <w:rsid w:val="00811CBE"/>
    <w:rsid w:val="008130D3"/>
    <w:rsid w:val="00813640"/>
    <w:rsid w:val="008142E0"/>
    <w:rsid w:val="00814AD7"/>
    <w:rsid w:val="00814D92"/>
    <w:rsid w:val="00814EB5"/>
    <w:rsid w:val="00816151"/>
    <w:rsid w:val="00820656"/>
    <w:rsid w:val="008225F2"/>
    <w:rsid w:val="0082288B"/>
    <w:rsid w:val="008231FA"/>
    <w:rsid w:val="00823403"/>
    <w:rsid w:val="0082361C"/>
    <w:rsid w:val="008247DD"/>
    <w:rsid w:val="00824EBE"/>
    <w:rsid w:val="008272A0"/>
    <w:rsid w:val="008279E9"/>
    <w:rsid w:val="00834AA2"/>
    <w:rsid w:val="00835FD2"/>
    <w:rsid w:val="008372DB"/>
    <w:rsid w:val="008373CE"/>
    <w:rsid w:val="00840855"/>
    <w:rsid w:val="00840E39"/>
    <w:rsid w:val="00841069"/>
    <w:rsid w:val="008420BB"/>
    <w:rsid w:val="00842657"/>
    <w:rsid w:val="00847F5F"/>
    <w:rsid w:val="00854F56"/>
    <w:rsid w:val="00855B1D"/>
    <w:rsid w:val="00862EF2"/>
    <w:rsid w:val="00862F2D"/>
    <w:rsid w:val="00863382"/>
    <w:rsid w:val="00865AFA"/>
    <w:rsid w:val="00870065"/>
    <w:rsid w:val="00871C95"/>
    <w:rsid w:val="0087231B"/>
    <w:rsid w:val="00872828"/>
    <w:rsid w:val="00872F83"/>
    <w:rsid w:val="00874F56"/>
    <w:rsid w:val="008751B7"/>
    <w:rsid w:val="0087606B"/>
    <w:rsid w:val="00876B1F"/>
    <w:rsid w:val="00876D4B"/>
    <w:rsid w:val="00880088"/>
    <w:rsid w:val="008802F5"/>
    <w:rsid w:val="0088175B"/>
    <w:rsid w:val="00883407"/>
    <w:rsid w:val="00885B09"/>
    <w:rsid w:val="00885BEA"/>
    <w:rsid w:val="00890401"/>
    <w:rsid w:val="00892C66"/>
    <w:rsid w:val="0089365E"/>
    <w:rsid w:val="00893C6A"/>
    <w:rsid w:val="008943BB"/>
    <w:rsid w:val="008A0F5E"/>
    <w:rsid w:val="008A2058"/>
    <w:rsid w:val="008A4F6D"/>
    <w:rsid w:val="008A7B0F"/>
    <w:rsid w:val="008B0E49"/>
    <w:rsid w:val="008B103D"/>
    <w:rsid w:val="008B3655"/>
    <w:rsid w:val="008B3F97"/>
    <w:rsid w:val="008B5687"/>
    <w:rsid w:val="008B574F"/>
    <w:rsid w:val="008B6B8B"/>
    <w:rsid w:val="008B73BF"/>
    <w:rsid w:val="008B77B4"/>
    <w:rsid w:val="008B7B28"/>
    <w:rsid w:val="008C32E6"/>
    <w:rsid w:val="008C3AFC"/>
    <w:rsid w:val="008C424A"/>
    <w:rsid w:val="008C4B26"/>
    <w:rsid w:val="008C4D88"/>
    <w:rsid w:val="008C7BCF"/>
    <w:rsid w:val="008D01A7"/>
    <w:rsid w:val="008D0DCB"/>
    <w:rsid w:val="008D4191"/>
    <w:rsid w:val="008D56DD"/>
    <w:rsid w:val="008E29DD"/>
    <w:rsid w:val="008E4FA7"/>
    <w:rsid w:val="008E6CA0"/>
    <w:rsid w:val="008F0105"/>
    <w:rsid w:val="008F0CA0"/>
    <w:rsid w:val="008F0F8D"/>
    <w:rsid w:val="008F1696"/>
    <w:rsid w:val="008F1B38"/>
    <w:rsid w:val="008F381B"/>
    <w:rsid w:val="008F396E"/>
    <w:rsid w:val="008F3A4D"/>
    <w:rsid w:val="008F725F"/>
    <w:rsid w:val="009007AD"/>
    <w:rsid w:val="00900BE9"/>
    <w:rsid w:val="00900DEE"/>
    <w:rsid w:val="009029DF"/>
    <w:rsid w:val="00906E93"/>
    <w:rsid w:val="009134D1"/>
    <w:rsid w:val="009157B5"/>
    <w:rsid w:val="00916702"/>
    <w:rsid w:val="0092002B"/>
    <w:rsid w:val="00920381"/>
    <w:rsid w:val="009206EC"/>
    <w:rsid w:val="00921F84"/>
    <w:rsid w:val="00922C6A"/>
    <w:rsid w:val="00923DB4"/>
    <w:rsid w:val="00925806"/>
    <w:rsid w:val="00927F35"/>
    <w:rsid w:val="00931D08"/>
    <w:rsid w:val="00935397"/>
    <w:rsid w:val="00935630"/>
    <w:rsid w:val="00935A54"/>
    <w:rsid w:val="0093609E"/>
    <w:rsid w:val="0094186A"/>
    <w:rsid w:val="00941995"/>
    <w:rsid w:val="00941FC2"/>
    <w:rsid w:val="00943435"/>
    <w:rsid w:val="009437AF"/>
    <w:rsid w:val="00944166"/>
    <w:rsid w:val="0094445F"/>
    <w:rsid w:val="00945498"/>
    <w:rsid w:val="00947573"/>
    <w:rsid w:val="0095005D"/>
    <w:rsid w:val="00950889"/>
    <w:rsid w:val="00950FDA"/>
    <w:rsid w:val="0095104C"/>
    <w:rsid w:val="00951EED"/>
    <w:rsid w:val="00952004"/>
    <w:rsid w:val="00952062"/>
    <w:rsid w:val="00954056"/>
    <w:rsid w:val="00954474"/>
    <w:rsid w:val="009548BD"/>
    <w:rsid w:val="00954E0A"/>
    <w:rsid w:val="00955070"/>
    <w:rsid w:val="0095682E"/>
    <w:rsid w:val="00956E6C"/>
    <w:rsid w:val="00957BD0"/>
    <w:rsid w:val="00963750"/>
    <w:rsid w:val="0096457B"/>
    <w:rsid w:val="00964B42"/>
    <w:rsid w:val="00966100"/>
    <w:rsid w:val="00966DA2"/>
    <w:rsid w:val="009703F4"/>
    <w:rsid w:val="00973668"/>
    <w:rsid w:val="009736BD"/>
    <w:rsid w:val="009744CF"/>
    <w:rsid w:val="00974E7E"/>
    <w:rsid w:val="00977313"/>
    <w:rsid w:val="009805EC"/>
    <w:rsid w:val="00981412"/>
    <w:rsid w:val="00981611"/>
    <w:rsid w:val="00984E2E"/>
    <w:rsid w:val="00985356"/>
    <w:rsid w:val="009866F6"/>
    <w:rsid w:val="00987172"/>
    <w:rsid w:val="009871BB"/>
    <w:rsid w:val="009876CD"/>
    <w:rsid w:val="009906C7"/>
    <w:rsid w:val="00990D44"/>
    <w:rsid w:val="00991818"/>
    <w:rsid w:val="00991C2A"/>
    <w:rsid w:val="00992AC1"/>
    <w:rsid w:val="009943CA"/>
    <w:rsid w:val="009A2E65"/>
    <w:rsid w:val="009A39D5"/>
    <w:rsid w:val="009A4106"/>
    <w:rsid w:val="009A516F"/>
    <w:rsid w:val="009A5EC7"/>
    <w:rsid w:val="009A6DE6"/>
    <w:rsid w:val="009A70BB"/>
    <w:rsid w:val="009A7DF1"/>
    <w:rsid w:val="009B19EA"/>
    <w:rsid w:val="009B2AD7"/>
    <w:rsid w:val="009B5793"/>
    <w:rsid w:val="009B6041"/>
    <w:rsid w:val="009B6DBB"/>
    <w:rsid w:val="009B7914"/>
    <w:rsid w:val="009C1607"/>
    <w:rsid w:val="009C5548"/>
    <w:rsid w:val="009C67AE"/>
    <w:rsid w:val="009C7824"/>
    <w:rsid w:val="009D0B84"/>
    <w:rsid w:val="009D47A9"/>
    <w:rsid w:val="009D68CA"/>
    <w:rsid w:val="009D70B1"/>
    <w:rsid w:val="009E22EA"/>
    <w:rsid w:val="009E271A"/>
    <w:rsid w:val="009E3029"/>
    <w:rsid w:val="009E6143"/>
    <w:rsid w:val="009F0254"/>
    <w:rsid w:val="009F2A72"/>
    <w:rsid w:val="009F2F68"/>
    <w:rsid w:val="009F7630"/>
    <w:rsid w:val="00A0019A"/>
    <w:rsid w:val="00A008FE"/>
    <w:rsid w:val="00A0160A"/>
    <w:rsid w:val="00A039E3"/>
    <w:rsid w:val="00A05187"/>
    <w:rsid w:val="00A058C4"/>
    <w:rsid w:val="00A05E65"/>
    <w:rsid w:val="00A06D63"/>
    <w:rsid w:val="00A06E94"/>
    <w:rsid w:val="00A11BD1"/>
    <w:rsid w:val="00A12C1A"/>
    <w:rsid w:val="00A13C20"/>
    <w:rsid w:val="00A13F2D"/>
    <w:rsid w:val="00A140C8"/>
    <w:rsid w:val="00A15998"/>
    <w:rsid w:val="00A179F6"/>
    <w:rsid w:val="00A216A8"/>
    <w:rsid w:val="00A21DBA"/>
    <w:rsid w:val="00A2368F"/>
    <w:rsid w:val="00A23D0F"/>
    <w:rsid w:val="00A2482D"/>
    <w:rsid w:val="00A2516A"/>
    <w:rsid w:val="00A25568"/>
    <w:rsid w:val="00A25FE8"/>
    <w:rsid w:val="00A26185"/>
    <w:rsid w:val="00A26F27"/>
    <w:rsid w:val="00A3123A"/>
    <w:rsid w:val="00A3230C"/>
    <w:rsid w:val="00A3501B"/>
    <w:rsid w:val="00A35806"/>
    <w:rsid w:val="00A367F9"/>
    <w:rsid w:val="00A3712B"/>
    <w:rsid w:val="00A371FF"/>
    <w:rsid w:val="00A37477"/>
    <w:rsid w:val="00A37B9A"/>
    <w:rsid w:val="00A40919"/>
    <w:rsid w:val="00A40FBC"/>
    <w:rsid w:val="00A4239C"/>
    <w:rsid w:val="00A42F0F"/>
    <w:rsid w:val="00A42FB4"/>
    <w:rsid w:val="00A446BE"/>
    <w:rsid w:val="00A44D4F"/>
    <w:rsid w:val="00A46212"/>
    <w:rsid w:val="00A46524"/>
    <w:rsid w:val="00A50662"/>
    <w:rsid w:val="00A51263"/>
    <w:rsid w:val="00A512CD"/>
    <w:rsid w:val="00A5256C"/>
    <w:rsid w:val="00A52C5B"/>
    <w:rsid w:val="00A5344C"/>
    <w:rsid w:val="00A557F0"/>
    <w:rsid w:val="00A56F2A"/>
    <w:rsid w:val="00A57A54"/>
    <w:rsid w:val="00A57D45"/>
    <w:rsid w:val="00A61681"/>
    <w:rsid w:val="00A61FAE"/>
    <w:rsid w:val="00A62D30"/>
    <w:rsid w:val="00A63A66"/>
    <w:rsid w:val="00A63AF4"/>
    <w:rsid w:val="00A63DF0"/>
    <w:rsid w:val="00A6407A"/>
    <w:rsid w:val="00A661B2"/>
    <w:rsid w:val="00A66439"/>
    <w:rsid w:val="00A670B5"/>
    <w:rsid w:val="00A70EBB"/>
    <w:rsid w:val="00A721FC"/>
    <w:rsid w:val="00A73771"/>
    <w:rsid w:val="00A74CB0"/>
    <w:rsid w:val="00A7635D"/>
    <w:rsid w:val="00A80BB5"/>
    <w:rsid w:val="00A82F82"/>
    <w:rsid w:val="00A8337E"/>
    <w:rsid w:val="00A87280"/>
    <w:rsid w:val="00A9002C"/>
    <w:rsid w:val="00A9296E"/>
    <w:rsid w:val="00A95528"/>
    <w:rsid w:val="00A95AF0"/>
    <w:rsid w:val="00A97D97"/>
    <w:rsid w:val="00A97F6D"/>
    <w:rsid w:val="00AA07B0"/>
    <w:rsid w:val="00AA282E"/>
    <w:rsid w:val="00AA2B0E"/>
    <w:rsid w:val="00AA2C18"/>
    <w:rsid w:val="00AA377A"/>
    <w:rsid w:val="00AA3C7B"/>
    <w:rsid w:val="00AA4222"/>
    <w:rsid w:val="00AA68B2"/>
    <w:rsid w:val="00AA714A"/>
    <w:rsid w:val="00AA7A98"/>
    <w:rsid w:val="00AB4822"/>
    <w:rsid w:val="00AB65B5"/>
    <w:rsid w:val="00AC07D9"/>
    <w:rsid w:val="00AC1707"/>
    <w:rsid w:val="00AC20A9"/>
    <w:rsid w:val="00AC2178"/>
    <w:rsid w:val="00AC35F4"/>
    <w:rsid w:val="00AC4DDB"/>
    <w:rsid w:val="00AC67DC"/>
    <w:rsid w:val="00AD0243"/>
    <w:rsid w:val="00AD0ED7"/>
    <w:rsid w:val="00AD1CCA"/>
    <w:rsid w:val="00AD5518"/>
    <w:rsid w:val="00AD5AD7"/>
    <w:rsid w:val="00AD72D2"/>
    <w:rsid w:val="00AD792F"/>
    <w:rsid w:val="00AD7B0B"/>
    <w:rsid w:val="00AD7D6D"/>
    <w:rsid w:val="00AD7F59"/>
    <w:rsid w:val="00AE27F2"/>
    <w:rsid w:val="00AE4E78"/>
    <w:rsid w:val="00AE4FB9"/>
    <w:rsid w:val="00AE5513"/>
    <w:rsid w:val="00AF087D"/>
    <w:rsid w:val="00AF141F"/>
    <w:rsid w:val="00AF2600"/>
    <w:rsid w:val="00B0317F"/>
    <w:rsid w:val="00B054EE"/>
    <w:rsid w:val="00B05B40"/>
    <w:rsid w:val="00B07DC8"/>
    <w:rsid w:val="00B1403D"/>
    <w:rsid w:val="00B14CF5"/>
    <w:rsid w:val="00B15436"/>
    <w:rsid w:val="00B16370"/>
    <w:rsid w:val="00B17ABD"/>
    <w:rsid w:val="00B17DA8"/>
    <w:rsid w:val="00B21513"/>
    <w:rsid w:val="00B272B2"/>
    <w:rsid w:val="00B34418"/>
    <w:rsid w:val="00B347C0"/>
    <w:rsid w:val="00B44001"/>
    <w:rsid w:val="00B4429A"/>
    <w:rsid w:val="00B446BF"/>
    <w:rsid w:val="00B455D6"/>
    <w:rsid w:val="00B468EE"/>
    <w:rsid w:val="00B47308"/>
    <w:rsid w:val="00B542A9"/>
    <w:rsid w:val="00B55815"/>
    <w:rsid w:val="00B55FDB"/>
    <w:rsid w:val="00B5627E"/>
    <w:rsid w:val="00B56285"/>
    <w:rsid w:val="00B56552"/>
    <w:rsid w:val="00B566F0"/>
    <w:rsid w:val="00B56C06"/>
    <w:rsid w:val="00B576AA"/>
    <w:rsid w:val="00B62813"/>
    <w:rsid w:val="00B62FBD"/>
    <w:rsid w:val="00B63DF1"/>
    <w:rsid w:val="00B6491C"/>
    <w:rsid w:val="00B64976"/>
    <w:rsid w:val="00B6549C"/>
    <w:rsid w:val="00B65BC5"/>
    <w:rsid w:val="00B67DD6"/>
    <w:rsid w:val="00B708A9"/>
    <w:rsid w:val="00B72140"/>
    <w:rsid w:val="00B7342D"/>
    <w:rsid w:val="00B735B8"/>
    <w:rsid w:val="00B7425D"/>
    <w:rsid w:val="00B76B40"/>
    <w:rsid w:val="00B76F76"/>
    <w:rsid w:val="00B83446"/>
    <w:rsid w:val="00B8717A"/>
    <w:rsid w:val="00B878FF"/>
    <w:rsid w:val="00B96D76"/>
    <w:rsid w:val="00B96F22"/>
    <w:rsid w:val="00B9733D"/>
    <w:rsid w:val="00B97F96"/>
    <w:rsid w:val="00BA1976"/>
    <w:rsid w:val="00BA19EF"/>
    <w:rsid w:val="00BA288A"/>
    <w:rsid w:val="00BA4F0A"/>
    <w:rsid w:val="00BA68FA"/>
    <w:rsid w:val="00BA69B9"/>
    <w:rsid w:val="00BB2475"/>
    <w:rsid w:val="00BB31F8"/>
    <w:rsid w:val="00BB4267"/>
    <w:rsid w:val="00BB6633"/>
    <w:rsid w:val="00BB6C76"/>
    <w:rsid w:val="00BB6EAE"/>
    <w:rsid w:val="00BC275E"/>
    <w:rsid w:val="00BC3301"/>
    <w:rsid w:val="00BC5036"/>
    <w:rsid w:val="00BC78B9"/>
    <w:rsid w:val="00BC7A73"/>
    <w:rsid w:val="00BC7CC2"/>
    <w:rsid w:val="00BD05BA"/>
    <w:rsid w:val="00BD1ED1"/>
    <w:rsid w:val="00BD4580"/>
    <w:rsid w:val="00BD4627"/>
    <w:rsid w:val="00BD594D"/>
    <w:rsid w:val="00BD6706"/>
    <w:rsid w:val="00BD6EF2"/>
    <w:rsid w:val="00BE0593"/>
    <w:rsid w:val="00BE0C82"/>
    <w:rsid w:val="00BE1812"/>
    <w:rsid w:val="00BE2DB6"/>
    <w:rsid w:val="00BE7FC8"/>
    <w:rsid w:val="00BF0ECC"/>
    <w:rsid w:val="00BF5074"/>
    <w:rsid w:val="00BF5640"/>
    <w:rsid w:val="00C0039F"/>
    <w:rsid w:val="00C00545"/>
    <w:rsid w:val="00C01978"/>
    <w:rsid w:val="00C02118"/>
    <w:rsid w:val="00C026B1"/>
    <w:rsid w:val="00C029A5"/>
    <w:rsid w:val="00C02AA6"/>
    <w:rsid w:val="00C03874"/>
    <w:rsid w:val="00C04D18"/>
    <w:rsid w:val="00C05D61"/>
    <w:rsid w:val="00C0669C"/>
    <w:rsid w:val="00C11DD8"/>
    <w:rsid w:val="00C12550"/>
    <w:rsid w:val="00C125B6"/>
    <w:rsid w:val="00C13F05"/>
    <w:rsid w:val="00C141F5"/>
    <w:rsid w:val="00C179F3"/>
    <w:rsid w:val="00C20189"/>
    <w:rsid w:val="00C2072F"/>
    <w:rsid w:val="00C20E8B"/>
    <w:rsid w:val="00C21D9A"/>
    <w:rsid w:val="00C23E4F"/>
    <w:rsid w:val="00C2494B"/>
    <w:rsid w:val="00C2613F"/>
    <w:rsid w:val="00C2628F"/>
    <w:rsid w:val="00C26DB6"/>
    <w:rsid w:val="00C307D7"/>
    <w:rsid w:val="00C34A3D"/>
    <w:rsid w:val="00C35753"/>
    <w:rsid w:val="00C35C37"/>
    <w:rsid w:val="00C412B4"/>
    <w:rsid w:val="00C4348E"/>
    <w:rsid w:val="00C43AC6"/>
    <w:rsid w:val="00C47671"/>
    <w:rsid w:val="00C5219B"/>
    <w:rsid w:val="00C52CBD"/>
    <w:rsid w:val="00C53BB4"/>
    <w:rsid w:val="00C569C8"/>
    <w:rsid w:val="00C57972"/>
    <w:rsid w:val="00C6252C"/>
    <w:rsid w:val="00C62F6C"/>
    <w:rsid w:val="00C638B8"/>
    <w:rsid w:val="00C63B0B"/>
    <w:rsid w:val="00C64810"/>
    <w:rsid w:val="00C64ABA"/>
    <w:rsid w:val="00C652B2"/>
    <w:rsid w:val="00C65D5D"/>
    <w:rsid w:val="00C660A5"/>
    <w:rsid w:val="00C66D1F"/>
    <w:rsid w:val="00C67AB5"/>
    <w:rsid w:val="00C70EE0"/>
    <w:rsid w:val="00C71135"/>
    <w:rsid w:val="00C7358B"/>
    <w:rsid w:val="00C74A8C"/>
    <w:rsid w:val="00C80846"/>
    <w:rsid w:val="00C82C36"/>
    <w:rsid w:val="00C82CAD"/>
    <w:rsid w:val="00C84674"/>
    <w:rsid w:val="00C8526C"/>
    <w:rsid w:val="00C86CA7"/>
    <w:rsid w:val="00C90076"/>
    <w:rsid w:val="00C91911"/>
    <w:rsid w:val="00C92D16"/>
    <w:rsid w:val="00C92D78"/>
    <w:rsid w:val="00C93D2D"/>
    <w:rsid w:val="00C94D30"/>
    <w:rsid w:val="00C94EF4"/>
    <w:rsid w:val="00C95898"/>
    <w:rsid w:val="00CA08F9"/>
    <w:rsid w:val="00CA244D"/>
    <w:rsid w:val="00CA3228"/>
    <w:rsid w:val="00CA6813"/>
    <w:rsid w:val="00CB28E4"/>
    <w:rsid w:val="00CB419C"/>
    <w:rsid w:val="00CB6AA0"/>
    <w:rsid w:val="00CB778A"/>
    <w:rsid w:val="00CB7A84"/>
    <w:rsid w:val="00CB7DC8"/>
    <w:rsid w:val="00CB7F0B"/>
    <w:rsid w:val="00CC01B9"/>
    <w:rsid w:val="00CC06CF"/>
    <w:rsid w:val="00CC0969"/>
    <w:rsid w:val="00CC4C2E"/>
    <w:rsid w:val="00CC5536"/>
    <w:rsid w:val="00CC57F5"/>
    <w:rsid w:val="00CC5F7B"/>
    <w:rsid w:val="00CD2C64"/>
    <w:rsid w:val="00CD334F"/>
    <w:rsid w:val="00CD4A58"/>
    <w:rsid w:val="00CE19AD"/>
    <w:rsid w:val="00CE1BAB"/>
    <w:rsid w:val="00CE1C9D"/>
    <w:rsid w:val="00CE43C1"/>
    <w:rsid w:val="00CE4A78"/>
    <w:rsid w:val="00CE4E39"/>
    <w:rsid w:val="00CE5076"/>
    <w:rsid w:val="00CE574E"/>
    <w:rsid w:val="00CE64D8"/>
    <w:rsid w:val="00CE6778"/>
    <w:rsid w:val="00CE6897"/>
    <w:rsid w:val="00CF29C5"/>
    <w:rsid w:val="00CF2B84"/>
    <w:rsid w:val="00CF2BD7"/>
    <w:rsid w:val="00D03BD5"/>
    <w:rsid w:val="00D10499"/>
    <w:rsid w:val="00D10D97"/>
    <w:rsid w:val="00D135FD"/>
    <w:rsid w:val="00D13662"/>
    <w:rsid w:val="00D1376D"/>
    <w:rsid w:val="00D13A83"/>
    <w:rsid w:val="00D1596D"/>
    <w:rsid w:val="00D16D36"/>
    <w:rsid w:val="00D16ED2"/>
    <w:rsid w:val="00D1755E"/>
    <w:rsid w:val="00D2017E"/>
    <w:rsid w:val="00D213F5"/>
    <w:rsid w:val="00D21817"/>
    <w:rsid w:val="00D222AD"/>
    <w:rsid w:val="00D22429"/>
    <w:rsid w:val="00D30D25"/>
    <w:rsid w:val="00D31861"/>
    <w:rsid w:val="00D378F5"/>
    <w:rsid w:val="00D40604"/>
    <w:rsid w:val="00D40DC6"/>
    <w:rsid w:val="00D41202"/>
    <w:rsid w:val="00D4362A"/>
    <w:rsid w:val="00D43E75"/>
    <w:rsid w:val="00D455BE"/>
    <w:rsid w:val="00D45AF7"/>
    <w:rsid w:val="00D50685"/>
    <w:rsid w:val="00D51536"/>
    <w:rsid w:val="00D5220A"/>
    <w:rsid w:val="00D530A2"/>
    <w:rsid w:val="00D53A3D"/>
    <w:rsid w:val="00D54A86"/>
    <w:rsid w:val="00D54CF6"/>
    <w:rsid w:val="00D557A9"/>
    <w:rsid w:val="00D602AD"/>
    <w:rsid w:val="00D614B6"/>
    <w:rsid w:val="00D61F17"/>
    <w:rsid w:val="00D63A05"/>
    <w:rsid w:val="00D65D45"/>
    <w:rsid w:val="00D65E0B"/>
    <w:rsid w:val="00D66472"/>
    <w:rsid w:val="00D70214"/>
    <w:rsid w:val="00D714AF"/>
    <w:rsid w:val="00D71965"/>
    <w:rsid w:val="00D73067"/>
    <w:rsid w:val="00D7326E"/>
    <w:rsid w:val="00D74460"/>
    <w:rsid w:val="00D746D4"/>
    <w:rsid w:val="00D757AE"/>
    <w:rsid w:val="00D828B2"/>
    <w:rsid w:val="00D835D8"/>
    <w:rsid w:val="00D86618"/>
    <w:rsid w:val="00D90A08"/>
    <w:rsid w:val="00D91722"/>
    <w:rsid w:val="00D91C6D"/>
    <w:rsid w:val="00D92382"/>
    <w:rsid w:val="00D9253C"/>
    <w:rsid w:val="00D95278"/>
    <w:rsid w:val="00D96B2F"/>
    <w:rsid w:val="00D97946"/>
    <w:rsid w:val="00DA2158"/>
    <w:rsid w:val="00DA21FA"/>
    <w:rsid w:val="00DA2844"/>
    <w:rsid w:val="00DA35F3"/>
    <w:rsid w:val="00DA42ED"/>
    <w:rsid w:val="00DA6DA3"/>
    <w:rsid w:val="00DA6DFC"/>
    <w:rsid w:val="00DA7113"/>
    <w:rsid w:val="00DA7772"/>
    <w:rsid w:val="00DB018E"/>
    <w:rsid w:val="00DB3750"/>
    <w:rsid w:val="00DB7781"/>
    <w:rsid w:val="00DC05C2"/>
    <w:rsid w:val="00DC2E91"/>
    <w:rsid w:val="00DC395A"/>
    <w:rsid w:val="00DC6706"/>
    <w:rsid w:val="00DC7529"/>
    <w:rsid w:val="00DC7683"/>
    <w:rsid w:val="00DD0720"/>
    <w:rsid w:val="00DD0CB2"/>
    <w:rsid w:val="00DD1CA7"/>
    <w:rsid w:val="00DD23B9"/>
    <w:rsid w:val="00DD24E0"/>
    <w:rsid w:val="00DD3130"/>
    <w:rsid w:val="00DD35D2"/>
    <w:rsid w:val="00DD45CB"/>
    <w:rsid w:val="00DD6B94"/>
    <w:rsid w:val="00DD7731"/>
    <w:rsid w:val="00DE0046"/>
    <w:rsid w:val="00DE0E39"/>
    <w:rsid w:val="00DE25EA"/>
    <w:rsid w:val="00DE2F95"/>
    <w:rsid w:val="00DE4AD3"/>
    <w:rsid w:val="00DE4E90"/>
    <w:rsid w:val="00DF1CC8"/>
    <w:rsid w:val="00DF308F"/>
    <w:rsid w:val="00DF5F93"/>
    <w:rsid w:val="00DF7318"/>
    <w:rsid w:val="00DF75B1"/>
    <w:rsid w:val="00DF7F71"/>
    <w:rsid w:val="00E019BB"/>
    <w:rsid w:val="00E01F18"/>
    <w:rsid w:val="00E02A0E"/>
    <w:rsid w:val="00E03247"/>
    <w:rsid w:val="00E04BA6"/>
    <w:rsid w:val="00E04E02"/>
    <w:rsid w:val="00E059E3"/>
    <w:rsid w:val="00E05B81"/>
    <w:rsid w:val="00E0658E"/>
    <w:rsid w:val="00E10009"/>
    <w:rsid w:val="00E10594"/>
    <w:rsid w:val="00E10BBD"/>
    <w:rsid w:val="00E13439"/>
    <w:rsid w:val="00E22480"/>
    <w:rsid w:val="00E24322"/>
    <w:rsid w:val="00E2467D"/>
    <w:rsid w:val="00E24C6F"/>
    <w:rsid w:val="00E2653F"/>
    <w:rsid w:val="00E27CDE"/>
    <w:rsid w:val="00E27EC2"/>
    <w:rsid w:val="00E30082"/>
    <w:rsid w:val="00E302B7"/>
    <w:rsid w:val="00E3208B"/>
    <w:rsid w:val="00E34D9D"/>
    <w:rsid w:val="00E35220"/>
    <w:rsid w:val="00E35592"/>
    <w:rsid w:val="00E41FF9"/>
    <w:rsid w:val="00E42CFA"/>
    <w:rsid w:val="00E42F16"/>
    <w:rsid w:val="00E42F1C"/>
    <w:rsid w:val="00E4442E"/>
    <w:rsid w:val="00E44693"/>
    <w:rsid w:val="00E45636"/>
    <w:rsid w:val="00E47B00"/>
    <w:rsid w:val="00E47E16"/>
    <w:rsid w:val="00E504DC"/>
    <w:rsid w:val="00E5086E"/>
    <w:rsid w:val="00E51FE9"/>
    <w:rsid w:val="00E53ACE"/>
    <w:rsid w:val="00E555D9"/>
    <w:rsid w:val="00E563F9"/>
    <w:rsid w:val="00E57D00"/>
    <w:rsid w:val="00E6280E"/>
    <w:rsid w:val="00E62F3A"/>
    <w:rsid w:val="00E6627D"/>
    <w:rsid w:val="00E668D7"/>
    <w:rsid w:val="00E66B10"/>
    <w:rsid w:val="00E66CA1"/>
    <w:rsid w:val="00E66CC3"/>
    <w:rsid w:val="00E70797"/>
    <w:rsid w:val="00E743D1"/>
    <w:rsid w:val="00E7498E"/>
    <w:rsid w:val="00E76FB6"/>
    <w:rsid w:val="00E77AF3"/>
    <w:rsid w:val="00E803E4"/>
    <w:rsid w:val="00E8227C"/>
    <w:rsid w:val="00E825C5"/>
    <w:rsid w:val="00E8495B"/>
    <w:rsid w:val="00E87259"/>
    <w:rsid w:val="00E874BF"/>
    <w:rsid w:val="00E91A69"/>
    <w:rsid w:val="00E92DD2"/>
    <w:rsid w:val="00E94087"/>
    <w:rsid w:val="00E94473"/>
    <w:rsid w:val="00E948E7"/>
    <w:rsid w:val="00E95CB9"/>
    <w:rsid w:val="00E97BAB"/>
    <w:rsid w:val="00E97D8A"/>
    <w:rsid w:val="00EA0C46"/>
    <w:rsid w:val="00EA0E09"/>
    <w:rsid w:val="00EA174D"/>
    <w:rsid w:val="00EA1CF6"/>
    <w:rsid w:val="00EA25DD"/>
    <w:rsid w:val="00EA2B04"/>
    <w:rsid w:val="00EA4E24"/>
    <w:rsid w:val="00EA6EED"/>
    <w:rsid w:val="00EA75F5"/>
    <w:rsid w:val="00EA76CB"/>
    <w:rsid w:val="00EB0E44"/>
    <w:rsid w:val="00EB1234"/>
    <w:rsid w:val="00EB27F8"/>
    <w:rsid w:val="00EB38B8"/>
    <w:rsid w:val="00EB7020"/>
    <w:rsid w:val="00EC3508"/>
    <w:rsid w:val="00EC63D1"/>
    <w:rsid w:val="00ED2448"/>
    <w:rsid w:val="00ED24F9"/>
    <w:rsid w:val="00ED3A55"/>
    <w:rsid w:val="00ED516B"/>
    <w:rsid w:val="00ED51BC"/>
    <w:rsid w:val="00ED5F64"/>
    <w:rsid w:val="00ED626D"/>
    <w:rsid w:val="00ED6980"/>
    <w:rsid w:val="00ED7C6B"/>
    <w:rsid w:val="00EE0377"/>
    <w:rsid w:val="00EE13D1"/>
    <w:rsid w:val="00EE1B6C"/>
    <w:rsid w:val="00EE217B"/>
    <w:rsid w:val="00EE2F9C"/>
    <w:rsid w:val="00EE3AE0"/>
    <w:rsid w:val="00EE3B2B"/>
    <w:rsid w:val="00EE44F6"/>
    <w:rsid w:val="00EE60C8"/>
    <w:rsid w:val="00EE6348"/>
    <w:rsid w:val="00EE680C"/>
    <w:rsid w:val="00EE6A00"/>
    <w:rsid w:val="00EF0057"/>
    <w:rsid w:val="00EF03C3"/>
    <w:rsid w:val="00EF06D4"/>
    <w:rsid w:val="00EF268C"/>
    <w:rsid w:val="00EF336D"/>
    <w:rsid w:val="00EF3BC6"/>
    <w:rsid w:val="00EF3E6B"/>
    <w:rsid w:val="00EF3F81"/>
    <w:rsid w:val="00EF4AE6"/>
    <w:rsid w:val="00F01F32"/>
    <w:rsid w:val="00F02082"/>
    <w:rsid w:val="00F03458"/>
    <w:rsid w:val="00F03818"/>
    <w:rsid w:val="00F03EB7"/>
    <w:rsid w:val="00F05EA6"/>
    <w:rsid w:val="00F1179F"/>
    <w:rsid w:val="00F11B9B"/>
    <w:rsid w:val="00F1384C"/>
    <w:rsid w:val="00F13B86"/>
    <w:rsid w:val="00F16DE8"/>
    <w:rsid w:val="00F20F60"/>
    <w:rsid w:val="00F22AD8"/>
    <w:rsid w:val="00F22EAE"/>
    <w:rsid w:val="00F2510A"/>
    <w:rsid w:val="00F253B6"/>
    <w:rsid w:val="00F259C6"/>
    <w:rsid w:val="00F25BF5"/>
    <w:rsid w:val="00F26D56"/>
    <w:rsid w:val="00F275D2"/>
    <w:rsid w:val="00F278DB"/>
    <w:rsid w:val="00F27A9E"/>
    <w:rsid w:val="00F31843"/>
    <w:rsid w:val="00F32E2A"/>
    <w:rsid w:val="00F33AAD"/>
    <w:rsid w:val="00F33C7F"/>
    <w:rsid w:val="00F33F9A"/>
    <w:rsid w:val="00F37966"/>
    <w:rsid w:val="00F40EC1"/>
    <w:rsid w:val="00F416EA"/>
    <w:rsid w:val="00F41A3A"/>
    <w:rsid w:val="00F41C7E"/>
    <w:rsid w:val="00F42C9B"/>
    <w:rsid w:val="00F4307A"/>
    <w:rsid w:val="00F45260"/>
    <w:rsid w:val="00F469BC"/>
    <w:rsid w:val="00F47634"/>
    <w:rsid w:val="00F4798E"/>
    <w:rsid w:val="00F516BA"/>
    <w:rsid w:val="00F52697"/>
    <w:rsid w:val="00F532F9"/>
    <w:rsid w:val="00F55075"/>
    <w:rsid w:val="00F55188"/>
    <w:rsid w:val="00F57D6F"/>
    <w:rsid w:val="00F6005E"/>
    <w:rsid w:val="00F61A1D"/>
    <w:rsid w:val="00F61DDE"/>
    <w:rsid w:val="00F637D7"/>
    <w:rsid w:val="00F63956"/>
    <w:rsid w:val="00F64D85"/>
    <w:rsid w:val="00F7022A"/>
    <w:rsid w:val="00F713F1"/>
    <w:rsid w:val="00F71F93"/>
    <w:rsid w:val="00F72581"/>
    <w:rsid w:val="00F7327A"/>
    <w:rsid w:val="00F73761"/>
    <w:rsid w:val="00F738D0"/>
    <w:rsid w:val="00F73EEB"/>
    <w:rsid w:val="00F74C4A"/>
    <w:rsid w:val="00F82EAD"/>
    <w:rsid w:val="00F836BD"/>
    <w:rsid w:val="00F84455"/>
    <w:rsid w:val="00F845DD"/>
    <w:rsid w:val="00F85430"/>
    <w:rsid w:val="00F85AD3"/>
    <w:rsid w:val="00F91A98"/>
    <w:rsid w:val="00F93523"/>
    <w:rsid w:val="00F9361C"/>
    <w:rsid w:val="00F9372A"/>
    <w:rsid w:val="00F974F5"/>
    <w:rsid w:val="00F97A0F"/>
    <w:rsid w:val="00FA148E"/>
    <w:rsid w:val="00FA16F4"/>
    <w:rsid w:val="00FA1F85"/>
    <w:rsid w:val="00FA48A7"/>
    <w:rsid w:val="00FA5B1D"/>
    <w:rsid w:val="00FB0F4E"/>
    <w:rsid w:val="00FB2058"/>
    <w:rsid w:val="00FB3044"/>
    <w:rsid w:val="00FB3CCA"/>
    <w:rsid w:val="00FB6F41"/>
    <w:rsid w:val="00FC0F65"/>
    <w:rsid w:val="00FC19EF"/>
    <w:rsid w:val="00FC287F"/>
    <w:rsid w:val="00FC32CA"/>
    <w:rsid w:val="00FC462E"/>
    <w:rsid w:val="00FC63DD"/>
    <w:rsid w:val="00FC67FD"/>
    <w:rsid w:val="00FD1B93"/>
    <w:rsid w:val="00FD2626"/>
    <w:rsid w:val="00FD3A6C"/>
    <w:rsid w:val="00FD53A5"/>
    <w:rsid w:val="00FD73AF"/>
    <w:rsid w:val="00FE0331"/>
    <w:rsid w:val="00FE03FA"/>
    <w:rsid w:val="00FE17F5"/>
    <w:rsid w:val="00FE19A2"/>
    <w:rsid w:val="00FE1A73"/>
    <w:rsid w:val="00FE26CF"/>
    <w:rsid w:val="00FE4F4C"/>
    <w:rsid w:val="00FE6A50"/>
    <w:rsid w:val="00FE7A26"/>
    <w:rsid w:val="00FE7B2C"/>
    <w:rsid w:val="00FF0D7F"/>
    <w:rsid w:val="00FF481E"/>
    <w:rsid w:val="00FF4C67"/>
    <w:rsid w:val="00FF63AB"/>
    <w:rsid w:val="010B42C2"/>
    <w:rsid w:val="017613F6"/>
    <w:rsid w:val="01E0FC8E"/>
    <w:rsid w:val="021AB8F9"/>
    <w:rsid w:val="05189D50"/>
    <w:rsid w:val="05A535DF"/>
    <w:rsid w:val="06C4C5FE"/>
    <w:rsid w:val="07840E0A"/>
    <w:rsid w:val="088EC5F5"/>
    <w:rsid w:val="092549F6"/>
    <w:rsid w:val="092F38AB"/>
    <w:rsid w:val="0974BD5A"/>
    <w:rsid w:val="09E42400"/>
    <w:rsid w:val="0A1A2F81"/>
    <w:rsid w:val="0A70A1EB"/>
    <w:rsid w:val="0C284673"/>
    <w:rsid w:val="0DF102DA"/>
    <w:rsid w:val="0E27B44A"/>
    <w:rsid w:val="0F63D70D"/>
    <w:rsid w:val="0FC04DB4"/>
    <w:rsid w:val="1066DC53"/>
    <w:rsid w:val="10ECDCEB"/>
    <w:rsid w:val="10FFA76E"/>
    <w:rsid w:val="12502C26"/>
    <w:rsid w:val="133B5604"/>
    <w:rsid w:val="136706FE"/>
    <w:rsid w:val="13E9CDB2"/>
    <w:rsid w:val="146D8B4F"/>
    <w:rsid w:val="1479C671"/>
    <w:rsid w:val="14F8E607"/>
    <w:rsid w:val="153A4D76"/>
    <w:rsid w:val="15621F97"/>
    <w:rsid w:val="15E53916"/>
    <w:rsid w:val="1625BF08"/>
    <w:rsid w:val="17164292"/>
    <w:rsid w:val="178B1A51"/>
    <w:rsid w:val="17B16733"/>
    <w:rsid w:val="17EE47C2"/>
    <w:rsid w:val="184A2CC8"/>
    <w:rsid w:val="19139CD4"/>
    <w:rsid w:val="19F4963C"/>
    <w:rsid w:val="1A2CA373"/>
    <w:rsid w:val="1B8B5ED8"/>
    <w:rsid w:val="1C06D13B"/>
    <w:rsid w:val="1CAA8879"/>
    <w:rsid w:val="1D7556F7"/>
    <w:rsid w:val="1DBDE78B"/>
    <w:rsid w:val="1E934F28"/>
    <w:rsid w:val="1EB29AF4"/>
    <w:rsid w:val="1F001496"/>
    <w:rsid w:val="1F0608E3"/>
    <w:rsid w:val="202F1F89"/>
    <w:rsid w:val="21678C12"/>
    <w:rsid w:val="21F33AEF"/>
    <w:rsid w:val="2298733C"/>
    <w:rsid w:val="23089CFB"/>
    <w:rsid w:val="231B5743"/>
    <w:rsid w:val="23300F3A"/>
    <w:rsid w:val="239129C3"/>
    <w:rsid w:val="23BC5259"/>
    <w:rsid w:val="249FCEE4"/>
    <w:rsid w:val="26276D00"/>
    <w:rsid w:val="2663190D"/>
    <w:rsid w:val="26B31253"/>
    <w:rsid w:val="274E97FB"/>
    <w:rsid w:val="27791EDD"/>
    <w:rsid w:val="279E079B"/>
    <w:rsid w:val="283DB93F"/>
    <w:rsid w:val="2903CFEE"/>
    <w:rsid w:val="2947C467"/>
    <w:rsid w:val="2957C199"/>
    <w:rsid w:val="295C766C"/>
    <w:rsid w:val="29C5D39C"/>
    <w:rsid w:val="2A04CD98"/>
    <w:rsid w:val="2C61FFF9"/>
    <w:rsid w:val="2C96AE84"/>
    <w:rsid w:val="2F2915C9"/>
    <w:rsid w:val="2F2C54A6"/>
    <w:rsid w:val="3020A92A"/>
    <w:rsid w:val="316A1FA7"/>
    <w:rsid w:val="3237B8B6"/>
    <w:rsid w:val="323CCCB7"/>
    <w:rsid w:val="32CEAD78"/>
    <w:rsid w:val="32E16A44"/>
    <w:rsid w:val="3379EF1C"/>
    <w:rsid w:val="34BE6A01"/>
    <w:rsid w:val="34C44419"/>
    <w:rsid w:val="34EE4D3E"/>
    <w:rsid w:val="35262199"/>
    <w:rsid w:val="35D97827"/>
    <w:rsid w:val="3726520A"/>
    <w:rsid w:val="37B5A3C2"/>
    <w:rsid w:val="37C3D7A4"/>
    <w:rsid w:val="37EC3D9B"/>
    <w:rsid w:val="390C9DB3"/>
    <w:rsid w:val="399FD12E"/>
    <w:rsid w:val="3ACF000E"/>
    <w:rsid w:val="3C08CA35"/>
    <w:rsid w:val="3C9ABD5B"/>
    <w:rsid w:val="3E6D4F86"/>
    <w:rsid w:val="3E7C0727"/>
    <w:rsid w:val="3F26DC1B"/>
    <w:rsid w:val="3F8A5E9A"/>
    <w:rsid w:val="40889433"/>
    <w:rsid w:val="40BDA4B7"/>
    <w:rsid w:val="40E5CAE9"/>
    <w:rsid w:val="4286473F"/>
    <w:rsid w:val="43F6AE68"/>
    <w:rsid w:val="444125EE"/>
    <w:rsid w:val="448316DE"/>
    <w:rsid w:val="44931859"/>
    <w:rsid w:val="4588CAAA"/>
    <w:rsid w:val="45C33B1E"/>
    <w:rsid w:val="45E9D4F8"/>
    <w:rsid w:val="4603110C"/>
    <w:rsid w:val="4656AC02"/>
    <w:rsid w:val="474D4EE0"/>
    <w:rsid w:val="4768C82A"/>
    <w:rsid w:val="479FE562"/>
    <w:rsid w:val="47C6EB70"/>
    <w:rsid w:val="47E45974"/>
    <w:rsid w:val="492BA4FE"/>
    <w:rsid w:val="4949011E"/>
    <w:rsid w:val="4AC23D0A"/>
    <w:rsid w:val="4AC7755F"/>
    <w:rsid w:val="4AD73099"/>
    <w:rsid w:val="4B1989B6"/>
    <w:rsid w:val="4BAC8629"/>
    <w:rsid w:val="4BB0EAA9"/>
    <w:rsid w:val="4C59658C"/>
    <w:rsid w:val="4CC5ED86"/>
    <w:rsid w:val="4D04247C"/>
    <w:rsid w:val="4D9D90AE"/>
    <w:rsid w:val="4E06797E"/>
    <w:rsid w:val="4E296908"/>
    <w:rsid w:val="4EB57B4F"/>
    <w:rsid w:val="4EE9F593"/>
    <w:rsid w:val="4F2C73D4"/>
    <w:rsid w:val="4FD92EF5"/>
    <w:rsid w:val="4FE21ACE"/>
    <w:rsid w:val="5046D8F7"/>
    <w:rsid w:val="5055C545"/>
    <w:rsid w:val="510470ED"/>
    <w:rsid w:val="52219655"/>
    <w:rsid w:val="5233AC5B"/>
    <w:rsid w:val="52B001B4"/>
    <w:rsid w:val="52B93253"/>
    <w:rsid w:val="5381F3EA"/>
    <w:rsid w:val="53CAA134"/>
    <w:rsid w:val="54452008"/>
    <w:rsid w:val="546AEF84"/>
    <w:rsid w:val="54989881"/>
    <w:rsid w:val="5531517A"/>
    <w:rsid w:val="55E14C6E"/>
    <w:rsid w:val="55E65261"/>
    <w:rsid w:val="56A52A5C"/>
    <w:rsid w:val="56EC70E1"/>
    <w:rsid w:val="5702F6FA"/>
    <w:rsid w:val="572FF770"/>
    <w:rsid w:val="5746FF79"/>
    <w:rsid w:val="577C978F"/>
    <w:rsid w:val="57DCB912"/>
    <w:rsid w:val="581F3ABD"/>
    <w:rsid w:val="582BE0DD"/>
    <w:rsid w:val="5868F23C"/>
    <w:rsid w:val="58715D60"/>
    <w:rsid w:val="58AC710D"/>
    <w:rsid w:val="5918ED30"/>
    <w:rsid w:val="5A251AFD"/>
    <w:rsid w:val="5A2595E3"/>
    <w:rsid w:val="5A84B14E"/>
    <w:rsid w:val="5A8D625A"/>
    <w:rsid w:val="5B206B2D"/>
    <w:rsid w:val="5C538CBA"/>
    <w:rsid w:val="5C815710"/>
    <w:rsid w:val="5CD454D7"/>
    <w:rsid w:val="5D802B5E"/>
    <w:rsid w:val="5E46672C"/>
    <w:rsid w:val="5EA51EB1"/>
    <w:rsid w:val="5F3CF9A2"/>
    <w:rsid w:val="5F8D75E4"/>
    <w:rsid w:val="601B9F98"/>
    <w:rsid w:val="60982020"/>
    <w:rsid w:val="60EE4CA8"/>
    <w:rsid w:val="61447947"/>
    <w:rsid w:val="61E974FD"/>
    <w:rsid w:val="622C4DA7"/>
    <w:rsid w:val="62E97D10"/>
    <w:rsid w:val="6339F562"/>
    <w:rsid w:val="644D6732"/>
    <w:rsid w:val="6482E1DF"/>
    <w:rsid w:val="658968EC"/>
    <w:rsid w:val="65F8A970"/>
    <w:rsid w:val="66182A23"/>
    <w:rsid w:val="66474895"/>
    <w:rsid w:val="66477C94"/>
    <w:rsid w:val="66AFD789"/>
    <w:rsid w:val="67481AA4"/>
    <w:rsid w:val="68C109AE"/>
    <w:rsid w:val="69933159"/>
    <w:rsid w:val="6993AC3F"/>
    <w:rsid w:val="69BD21B0"/>
    <w:rsid w:val="6AF4FBBD"/>
    <w:rsid w:val="6B0DD19F"/>
    <w:rsid w:val="6B43A63B"/>
    <w:rsid w:val="6B6F7599"/>
    <w:rsid w:val="6B791F2D"/>
    <w:rsid w:val="6BCE02EB"/>
    <w:rsid w:val="6C2F0DE5"/>
    <w:rsid w:val="6D587291"/>
    <w:rsid w:val="6E3EDAA5"/>
    <w:rsid w:val="6E3FA6B0"/>
    <w:rsid w:val="6F3CB8F6"/>
    <w:rsid w:val="7023AE01"/>
    <w:rsid w:val="70B95360"/>
    <w:rsid w:val="723E6421"/>
    <w:rsid w:val="72C55951"/>
    <w:rsid w:val="72D36E9B"/>
    <w:rsid w:val="73AD316F"/>
    <w:rsid w:val="73E156F4"/>
    <w:rsid w:val="751D1569"/>
    <w:rsid w:val="7569C531"/>
    <w:rsid w:val="7663670C"/>
    <w:rsid w:val="76A1E8BC"/>
    <w:rsid w:val="76B8B4EC"/>
    <w:rsid w:val="76FFA185"/>
    <w:rsid w:val="777B9F7C"/>
    <w:rsid w:val="789876E6"/>
    <w:rsid w:val="78E4BAF1"/>
    <w:rsid w:val="7968A424"/>
    <w:rsid w:val="79A4D147"/>
    <w:rsid w:val="7AB1BC97"/>
    <w:rsid w:val="7ABFAF73"/>
    <w:rsid w:val="7B04E05F"/>
    <w:rsid w:val="7B4D986F"/>
    <w:rsid w:val="7BB0FE82"/>
    <w:rsid w:val="7C0771B1"/>
    <w:rsid w:val="7CF71860"/>
    <w:rsid w:val="7D3CDCF5"/>
    <w:rsid w:val="7D9343A4"/>
    <w:rsid w:val="7E97B8A3"/>
    <w:rsid w:val="7F852D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C5E1"/>
  <w15:docId w15:val="{AA0D07E7-A583-3347-A8CD-4C9A66A3F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527A0"/>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
    <w:qFormat/>
    <w:rsid w:val="005026D1"/>
    <w:pPr>
      <w:keepNext/>
      <w:keepLines/>
      <w:spacing w:before="240"/>
      <w:outlineLvl w:val="0"/>
    </w:pPr>
    <w:rPr>
      <w:rFonts w:ascii="Arial" w:eastAsia="MS Gothic" w:hAnsi="Arial"/>
      <w:color w:val="157075"/>
      <w:sz w:val="32"/>
      <w:szCs w:val="32"/>
      <w:lang w:eastAsia="ja-JP"/>
    </w:rPr>
  </w:style>
  <w:style w:type="paragraph" w:styleId="Nadpis2">
    <w:name w:val="heading 2"/>
    <w:basedOn w:val="Normlny"/>
    <w:next w:val="Normlny"/>
    <w:link w:val="Nadpis2Char"/>
    <w:uiPriority w:val="9"/>
    <w:semiHidden/>
    <w:unhideWhenUsed/>
    <w:qFormat/>
    <w:rsid w:val="005026D1"/>
    <w:pPr>
      <w:keepNext/>
      <w:keepLines/>
      <w:spacing w:before="40"/>
      <w:outlineLvl w:val="1"/>
    </w:pPr>
    <w:rPr>
      <w:rFonts w:ascii="Arial" w:eastAsia="MS Gothic" w:hAnsi="Arial"/>
      <w:color w:val="157075"/>
      <w:sz w:val="26"/>
      <w:szCs w:val="26"/>
      <w:lang w:eastAsia="ja-JP"/>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sid w:val="004D188C"/>
    <w:rPr>
      <w:u w:val="single"/>
    </w:rPr>
  </w:style>
  <w:style w:type="paragraph" w:styleId="Nzov">
    <w:name w:val="Title"/>
    <w:link w:val="NzovChar"/>
    <w:rsid w:val="004D188C"/>
    <w:pPr>
      <w:pBdr>
        <w:top w:val="nil"/>
        <w:left w:val="nil"/>
        <w:bottom w:val="single" w:sz="4" w:space="0" w:color="000000"/>
        <w:right w:val="nil"/>
        <w:between w:val="nil"/>
        <w:bar w:val="nil"/>
      </w:pBdr>
      <w:spacing w:after="0" w:line="360" w:lineRule="auto"/>
      <w:ind w:left="142"/>
      <w:jc w:val="center"/>
    </w:pPr>
    <w:rPr>
      <w:rFonts w:ascii="Times New Roman" w:eastAsia="Arial Unicode MS" w:hAnsi="Times New Roman" w:cs="Arial Unicode MS"/>
      <w:b/>
      <w:bCs/>
      <w:color w:val="000000"/>
      <w:sz w:val="28"/>
      <w:szCs w:val="28"/>
      <w:u w:val="single" w:color="000000"/>
      <w:bdr w:val="nil"/>
      <w:lang w:eastAsia="sk-SK"/>
    </w:rPr>
  </w:style>
  <w:style w:type="character" w:customStyle="1" w:styleId="NzovChar">
    <w:name w:val="Názov Char"/>
    <w:basedOn w:val="Predvolenpsmoodseku"/>
    <w:link w:val="Nzov"/>
    <w:rsid w:val="004D188C"/>
    <w:rPr>
      <w:rFonts w:ascii="Times New Roman" w:eastAsia="Arial Unicode MS" w:hAnsi="Times New Roman" w:cs="Arial Unicode MS"/>
      <w:b/>
      <w:bCs/>
      <w:color w:val="000000"/>
      <w:sz w:val="28"/>
      <w:szCs w:val="28"/>
      <w:u w:val="single" w:color="000000"/>
      <w:bdr w:val="nil"/>
      <w:lang w:eastAsia="sk-SK"/>
    </w:rPr>
  </w:style>
  <w:style w:type="numbering" w:customStyle="1" w:styleId="Importovantl2">
    <w:name w:val="Importovaný štýl 2"/>
    <w:rsid w:val="004D188C"/>
    <w:pPr>
      <w:numPr>
        <w:numId w:val="1"/>
      </w:numPr>
    </w:pPr>
  </w:style>
  <w:style w:type="paragraph" w:customStyle="1" w:styleId="Normln1">
    <w:name w:val="Normální1"/>
    <w:rsid w:val="004D188C"/>
    <w:pPr>
      <w:pBdr>
        <w:top w:val="nil"/>
        <w:left w:val="nil"/>
        <w:bottom w:val="nil"/>
        <w:right w:val="nil"/>
        <w:between w:val="nil"/>
        <w:bar w:val="nil"/>
      </w:pBdr>
      <w:tabs>
        <w:tab w:val="left" w:pos="426"/>
        <w:tab w:val="left" w:pos="993"/>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ind w:left="426" w:hanging="426"/>
    </w:pPr>
    <w:rPr>
      <w:rFonts w:ascii="Times New Roman" w:eastAsia="Times New Roman" w:hAnsi="Times New Roman" w:cs="Times New Roman"/>
      <w:b/>
      <w:bCs/>
      <w:color w:val="000000"/>
      <w:u w:color="000000"/>
      <w:bdr w:val="nil"/>
      <w:lang w:eastAsia="sk-SK"/>
    </w:rPr>
  </w:style>
  <w:style w:type="character" w:customStyle="1" w:styleId="iadne">
    <w:name w:val="Žiadne"/>
    <w:rsid w:val="004D188C"/>
  </w:style>
  <w:style w:type="character" w:customStyle="1" w:styleId="Hyperlink0">
    <w:name w:val="Hyperlink.0"/>
    <w:basedOn w:val="iadne"/>
    <w:rsid w:val="004D188C"/>
    <w:rPr>
      <w:color w:val="0000FF"/>
      <w:u w:val="single" w:color="0000FF"/>
    </w:rPr>
  </w:style>
  <w:style w:type="numbering" w:customStyle="1" w:styleId="Importovantl3">
    <w:name w:val="Importovaný štýl 3"/>
    <w:rsid w:val="004D188C"/>
    <w:pPr>
      <w:numPr>
        <w:numId w:val="2"/>
      </w:numPr>
    </w:pPr>
  </w:style>
  <w:style w:type="numbering" w:customStyle="1" w:styleId="Importovantl4">
    <w:name w:val="Importovaný štýl 4"/>
    <w:rsid w:val="004D188C"/>
    <w:pPr>
      <w:numPr>
        <w:numId w:val="3"/>
      </w:numPr>
    </w:pPr>
  </w:style>
  <w:style w:type="paragraph" w:styleId="Obyajntext">
    <w:name w:val="Plain Text"/>
    <w:link w:val="ObyajntextChar"/>
    <w:rsid w:val="004D188C"/>
    <w:pPr>
      <w:pBdr>
        <w:top w:val="nil"/>
        <w:left w:val="nil"/>
        <w:bottom w:val="nil"/>
        <w:right w:val="nil"/>
        <w:between w:val="nil"/>
        <w:bar w:val="nil"/>
      </w:pBdr>
      <w:spacing w:after="0" w:line="240" w:lineRule="auto"/>
    </w:pPr>
    <w:rPr>
      <w:rFonts w:ascii="Courier New" w:eastAsia="Arial Unicode MS" w:hAnsi="Courier New" w:cs="Arial Unicode MS"/>
      <w:color w:val="000000"/>
      <w:sz w:val="20"/>
      <w:szCs w:val="20"/>
      <w:u w:color="000000"/>
      <w:bdr w:val="nil"/>
      <w:lang w:eastAsia="sk-SK"/>
    </w:rPr>
  </w:style>
  <w:style w:type="character" w:customStyle="1" w:styleId="ObyajntextChar">
    <w:name w:val="Obyčajný text Char"/>
    <w:basedOn w:val="Predvolenpsmoodseku"/>
    <w:link w:val="Obyajntext"/>
    <w:rsid w:val="004D188C"/>
    <w:rPr>
      <w:rFonts w:ascii="Courier New" w:eastAsia="Arial Unicode MS" w:hAnsi="Courier New" w:cs="Arial Unicode MS"/>
      <w:color w:val="000000"/>
      <w:sz w:val="20"/>
      <w:szCs w:val="20"/>
      <w:u w:color="000000"/>
      <w:bdr w:val="nil"/>
      <w:lang w:eastAsia="sk-SK"/>
    </w:rPr>
  </w:style>
  <w:style w:type="numbering" w:customStyle="1" w:styleId="Importovantl5">
    <w:name w:val="Importovaný štýl 5"/>
    <w:rsid w:val="004D188C"/>
    <w:pPr>
      <w:numPr>
        <w:numId w:val="4"/>
      </w:numPr>
    </w:pPr>
  </w:style>
  <w:style w:type="paragraph" w:customStyle="1" w:styleId="Default">
    <w:name w:val="Default"/>
    <w:rsid w:val="004D188C"/>
    <w:pPr>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lang w:eastAsia="sk-SK"/>
    </w:rPr>
  </w:style>
  <w:style w:type="paragraph" w:styleId="Zarkazkladnhotextu2">
    <w:name w:val="Body Text Indent 2"/>
    <w:link w:val="Zarkazkladnhotextu2Char"/>
    <w:rsid w:val="004D188C"/>
    <w:pPr>
      <w:pBdr>
        <w:top w:val="nil"/>
        <w:left w:val="nil"/>
        <w:bottom w:val="nil"/>
        <w:right w:val="nil"/>
        <w:between w:val="nil"/>
        <w:bar w:val="nil"/>
      </w:pBdr>
      <w:spacing w:after="0" w:line="360" w:lineRule="auto"/>
      <w:ind w:left="720"/>
      <w:jc w:val="both"/>
    </w:pPr>
    <w:rPr>
      <w:rFonts w:ascii="Arial" w:eastAsia="Arial Unicode MS" w:hAnsi="Arial" w:cs="Arial Unicode MS"/>
      <w:color w:val="000000"/>
      <w:u w:color="000000"/>
      <w:bdr w:val="nil"/>
      <w:lang w:eastAsia="sk-SK"/>
    </w:rPr>
  </w:style>
  <w:style w:type="character" w:customStyle="1" w:styleId="Zarkazkladnhotextu2Char">
    <w:name w:val="Zarážka základného textu 2 Char"/>
    <w:basedOn w:val="Predvolenpsmoodseku"/>
    <w:link w:val="Zarkazkladnhotextu2"/>
    <w:rsid w:val="004D188C"/>
    <w:rPr>
      <w:rFonts w:ascii="Arial" w:eastAsia="Arial Unicode MS" w:hAnsi="Arial" w:cs="Arial Unicode MS"/>
      <w:color w:val="000000"/>
      <w:u w:color="000000"/>
      <w:bdr w:val="nil"/>
      <w:lang w:eastAsia="sk-SK"/>
    </w:rPr>
  </w:style>
  <w:style w:type="numbering" w:customStyle="1" w:styleId="Importovantl6">
    <w:name w:val="Importovaný štýl 6"/>
    <w:rsid w:val="004D188C"/>
    <w:pPr>
      <w:numPr>
        <w:numId w:val="5"/>
      </w:numPr>
    </w:pPr>
  </w:style>
  <w:style w:type="numbering" w:customStyle="1" w:styleId="Importovantl7">
    <w:name w:val="Importovaný štýl 7"/>
    <w:rsid w:val="004D188C"/>
    <w:pPr>
      <w:numPr>
        <w:numId w:val="6"/>
      </w:numPr>
    </w:pPr>
  </w:style>
  <w:style w:type="paragraph" w:styleId="Zkladntext2">
    <w:name w:val="Body Text 2"/>
    <w:link w:val="Zkladntext2Char"/>
    <w:rsid w:val="004D188C"/>
    <w:pPr>
      <w:pBdr>
        <w:top w:val="nil"/>
        <w:left w:val="nil"/>
        <w:bottom w:val="nil"/>
        <w:right w:val="nil"/>
        <w:between w:val="nil"/>
        <w:bar w:val="nil"/>
      </w:pBdr>
      <w:spacing w:after="120" w:line="480" w:lineRule="auto"/>
    </w:pPr>
    <w:rPr>
      <w:rFonts w:ascii="Times New Roman" w:eastAsia="Arial Unicode MS" w:hAnsi="Times New Roman" w:cs="Arial Unicode MS"/>
      <w:color w:val="000000"/>
      <w:sz w:val="20"/>
      <w:szCs w:val="20"/>
      <w:u w:color="000000"/>
      <w:bdr w:val="nil"/>
      <w:lang w:eastAsia="sk-SK"/>
    </w:rPr>
  </w:style>
  <w:style w:type="character" w:customStyle="1" w:styleId="Zkladntext2Char">
    <w:name w:val="Základný text 2 Char"/>
    <w:basedOn w:val="Predvolenpsmoodseku"/>
    <w:link w:val="Zkladntext2"/>
    <w:rsid w:val="004D188C"/>
    <w:rPr>
      <w:rFonts w:ascii="Times New Roman" w:eastAsia="Arial Unicode MS" w:hAnsi="Times New Roman" w:cs="Arial Unicode MS"/>
      <w:color w:val="000000"/>
      <w:sz w:val="20"/>
      <w:szCs w:val="20"/>
      <w:u w:color="000000"/>
      <w:bdr w:val="nil"/>
      <w:lang w:eastAsia="sk-SK"/>
    </w:rPr>
  </w:style>
  <w:style w:type="numbering" w:customStyle="1" w:styleId="Importovantl8">
    <w:name w:val="Importovaný štýl 8"/>
    <w:rsid w:val="004D188C"/>
    <w:pPr>
      <w:numPr>
        <w:numId w:val="7"/>
      </w:numPr>
    </w:pPr>
  </w:style>
  <w:style w:type="paragraph" w:styleId="Zkladntext">
    <w:name w:val="Body Text"/>
    <w:link w:val="ZkladntextChar"/>
    <w:rsid w:val="004D188C"/>
    <w:pPr>
      <w:pBdr>
        <w:top w:val="nil"/>
        <w:left w:val="nil"/>
        <w:bottom w:val="nil"/>
        <w:right w:val="nil"/>
        <w:between w:val="nil"/>
        <w:bar w:val="nil"/>
      </w:pBdr>
      <w:tabs>
        <w:tab w:val="left" w:pos="720"/>
        <w:tab w:val="left" w:pos="1440"/>
        <w:tab w:val="left" w:pos="2160"/>
        <w:tab w:val="left" w:pos="2880"/>
        <w:tab w:val="left" w:pos="3600"/>
        <w:tab w:val="left" w:pos="4320"/>
        <w:tab w:val="left" w:pos="5040"/>
        <w:tab w:val="left" w:pos="5760"/>
        <w:tab w:val="left" w:pos="6480"/>
        <w:tab w:val="left" w:pos="7200"/>
      </w:tabs>
      <w:spacing w:after="0" w:line="240" w:lineRule="auto"/>
      <w:jc w:val="both"/>
    </w:pPr>
    <w:rPr>
      <w:rFonts w:ascii="Arial" w:eastAsia="Arial Unicode MS" w:hAnsi="Arial" w:cs="Arial Unicode MS"/>
      <w:color w:val="000000"/>
      <w:u w:color="000000"/>
      <w:bdr w:val="nil"/>
      <w:lang w:eastAsia="sk-SK"/>
    </w:rPr>
  </w:style>
  <w:style w:type="character" w:customStyle="1" w:styleId="ZkladntextChar">
    <w:name w:val="Základný text Char"/>
    <w:basedOn w:val="Predvolenpsmoodseku"/>
    <w:link w:val="Zkladntext"/>
    <w:rsid w:val="004D188C"/>
    <w:rPr>
      <w:rFonts w:ascii="Arial" w:eastAsia="Arial Unicode MS" w:hAnsi="Arial" w:cs="Arial Unicode MS"/>
      <w:color w:val="000000"/>
      <w:u w:color="000000"/>
      <w:bdr w:val="nil"/>
      <w:lang w:eastAsia="sk-SK"/>
    </w:rPr>
  </w:style>
  <w:style w:type="numbering" w:customStyle="1" w:styleId="Importovantl9">
    <w:name w:val="Importovaný štýl 9"/>
    <w:rsid w:val="004D188C"/>
    <w:pPr>
      <w:numPr>
        <w:numId w:val="8"/>
      </w:numPr>
    </w:pPr>
  </w:style>
  <w:style w:type="numbering" w:customStyle="1" w:styleId="Importovantl10">
    <w:name w:val="Importovaný štýl 10"/>
    <w:rsid w:val="004D188C"/>
    <w:pPr>
      <w:numPr>
        <w:numId w:val="9"/>
      </w:numPr>
    </w:pPr>
  </w:style>
  <w:style w:type="numbering" w:customStyle="1" w:styleId="Importovantl11">
    <w:name w:val="Importovaný štýl 11"/>
    <w:rsid w:val="004D188C"/>
    <w:pPr>
      <w:numPr>
        <w:numId w:val="10"/>
      </w:numPr>
    </w:pPr>
  </w:style>
  <w:style w:type="numbering" w:customStyle="1" w:styleId="Importovantl12">
    <w:name w:val="Importovaný štýl 12"/>
    <w:rsid w:val="004D188C"/>
    <w:pPr>
      <w:numPr>
        <w:numId w:val="11"/>
      </w:numPr>
    </w:pPr>
  </w:style>
  <w:style w:type="numbering" w:customStyle="1" w:styleId="Importovantl13">
    <w:name w:val="Importovaný štýl 13"/>
    <w:rsid w:val="004D188C"/>
    <w:pPr>
      <w:numPr>
        <w:numId w:val="12"/>
      </w:numPr>
    </w:pPr>
  </w:style>
  <w:style w:type="numbering" w:customStyle="1" w:styleId="Importovantl14">
    <w:name w:val="Importovaný štýl 14"/>
    <w:rsid w:val="004D188C"/>
    <w:pPr>
      <w:numPr>
        <w:numId w:val="13"/>
      </w:numPr>
    </w:pPr>
  </w:style>
  <w:style w:type="paragraph" w:styleId="Zarkazkladnhotextu3">
    <w:name w:val="Body Text Indent 3"/>
    <w:link w:val="Zarkazkladnhotextu3Char"/>
    <w:rsid w:val="004D188C"/>
    <w:pPr>
      <w:pBdr>
        <w:top w:val="nil"/>
        <w:left w:val="nil"/>
        <w:bottom w:val="nil"/>
        <w:right w:val="nil"/>
        <w:between w:val="nil"/>
        <w:bar w:val="nil"/>
      </w:pBdr>
      <w:spacing w:after="0" w:line="240" w:lineRule="auto"/>
      <w:ind w:left="567" w:hanging="567"/>
      <w:jc w:val="both"/>
    </w:pPr>
    <w:rPr>
      <w:rFonts w:ascii="Times New Roman" w:eastAsia="Arial Unicode MS" w:hAnsi="Times New Roman" w:cs="Arial Unicode MS"/>
      <w:color w:val="000000"/>
      <w:sz w:val="24"/>
      <w:szCs w:val="24"/>
      <w:u w:color="000000"/>
      <w:bdr w:val="nil"/>
      <w:lang w:eastAsia="sk-SK"/>
    </w:rPr>
  </w:style>
  <w:style w:type="character" w:customStyle="1" w:styleId="Zarkazkladnhotextu3Char">
    <w:name w:val="Zarážka základného textu 3 Char"/>
    <w:basedOn w:val="Predvolenpsmoodseku"/>
    <w:link w:val="Zarkazkladnhotextu3"/>
    <w:rsid w:val="004D188C"/>
    <w:rPr>
      <w:rFonts w:ascii="Times New Roman" w:eastAsia="Arial Unicode MS" w:hAnsi="Times New Roman" w:cs="Arial Unicode MS"/>
      <w:color w:val="000000"/>
      <w:sz w:val="24"/>
      <w:szCs w:val="24"/>
      <w:u w:color="000000"/>
      <w:bdr w:val="nil"/>
      <w:lang w:eastAsia="sk-SK"/>
    </w:rPr>
  </w:style>
  <w:style w:type="numbering" w:customStyle="1" w:styleId="Importovantl15">
    <w:name w:val="Importovaný štýl 15"/>
    <w:rsid w:val="004D188C"/>
    <w:pPr>
      <w:numPr>
        <w:numId w:val="14"/>
      </w:numPr>
    </w:pPr>
  </w:style>
  <w:style w:type="paragraph" w:styleId="Zkladntext3">
    <w:name w:val="Body Text 3"/>
    <w:link w:val="Zkladntext3Char"/>
    <w:rsid w:val="004D188C"/>
    <w:pPr>
      <w:pBdr>
        <w:top w:val="nil"/>
        <w:left w:val="nil"/>
        <w:bottom w:val="nil"/>
        <w:right w:val="nil"/>
        <w:between w:val="nil"/>
        <w:bar w:val="nil"/>
      </w:pBdr>
      <w:spacing w:after="0" w:line="240" w:lineRule="auto"/>
      <w:jc w:val="both"/>
    </w:pPr>
    <w:rPr>
      <w:rFonts w:ascii="Times New Roman" w:eastAsia="Arial Unicode MS" w:hAnsi="Times New Roman" w:cs="Arial Unicode MS"/>
      <w:i/>
      <w:iCs/>
      <w:color w:val="000000"/>
      <w:u w:color="000000"/>
      <w:bdr w:val="nil"/>
      <w:lang w:eastAsia="sk-SK"/>
    </w:rPr>
  </w:style>
  <w:style w:type="character" w:customStyle="1" w:styleId="Zkladntext3Char">
    <w:name w:val="Základný text 3 Char"/>
    <w:basedOn w:val="Predvolenpsmoodseku"/>
    <w:link w:val="Zkladntext3"/>
    <w:rsid w:val="004D188C"/>
    <w:rPr>
      <w:rFonts w:ascii="Times New Roman" w:eastAsia="Arial Unicode MS" w:hAnsi="Times New Roman" w:cs="Arial Unicode MS"/>
      <w:i/>
      <w:iCs/>
      <w:color w:val="000000"/>
      <w:u w:color="000000"/>
      <w:bdr w:val="nil"/>
      <w:lang w:eastAsia="sk-SK"/>
    </w:rPr>
  </w:style>
  <w:style w:type="numbering" w:customStyle="1" w:styleId="Importovantl16">
    <w:name w:val="Importovaný štýl 16"/>
    <w:rsid w:val="004D188C"/>
    <w:pPr>
      <w:numPr>
        <w:numId w:val="15"/>
      </w:numPr>
    </w:pPr>
  </w:style>
  <w:style w:type="numbering" w:customStyle="1" w:styleId="Importovantl17">
    <w:name w:val="Importovaný štýl 17"/>
    <w:rsid w:val="004D188C"/>
    <w:pPr>
      <w:numPr>
        <w:numId w:val="16"/>
      </w:numPr>
    </w:pPr>
  </w:style>
  <w:style w:type="paragraph" w:customStyle="1" w:styleId="ODS">
    <w:name w:val="ODS."/>
    <w:rsid w:val="004D188C"/>
    <w:pPr>
      <w:keepNext/>
      <w:pBdr>
        <w:top w:val="nil"/>
        <w:left w:val="nil"/>
        <w:bottom w:val="nil"/>
        <w:right w:val="nil"/>
        <w:between w:val="nil"/>
        <w:bar w:val="nil"/>
      </w:pBdr>
      <w:tabs>
        <w:tab w:val="left" w:pos="1390"/>
      </w:tabs>
      <w:spacing w:after="0" w:line="360" w:lineRule="auto"/>
      <w:jc w:val="both"/>
      <w:outlineLvl w:val="1"/>
    </w:pPr>
    <w:rPr>
      <w:rFonts w:ascii="Arial" w:eastAsia="Arial" w:hAnsi="Arial" w:cs="Arial"/>
      <w:color w:val="000000"/>
      <w:u w:color="000000"/>
      <w:bdr w:val="nil"/>
      <w:lang w:eastAsia="sk-SK"/>
    </w:rPr>
  </w:style>
  <w:style w:type="paragraph" w:customStyle="1" w:styleId="JSzkladn">
    <w:name w:val="JS základný"/>
    <w:basedOn w:val="Normlny"/>
    <w:rsid w:val="004D188C"/>
    <w:pPr>
      <w:jc w:val="both"/>
    </w:pPr>
    <w:rPr>
      <w:rFonts w:ascii="Arial" w:hAnsi="Arial" w:cs="Arial"/>
      <w:bCs/>
      <w:sz w:val="20"/>
      <w:szCs w:val="20"/>
      <w:u w:color="000000"/>
    </w:rPr>
  </w:style>
  <w:style w:type="character" w:customStyle="1" w:styleId="ra">
    <w:name w:val="ra"/>
    <w:basedOn w:val="Predvolenpsmoodseku"/>
    <w:rsid w:val="004D188C"/>
  </w:style>
  <w:style w:type="paragraph" w:styleId="Textbubliny">
    <w:name w:val="Balloon Text"/>
    <w:basedOn w:val="Normlny"/>
    <w:link w:val="TextbublinyChar"/>
    <w:uiPriority w:val="99"/>
    <w:unhideWhenUsed/>
    <w:rsid w:val="00296E89"/>
    <w:pPr>
      <w:pBdr>
        <w:top w:val="nil"/>
        <w:left w:val="nil"/>
        <w:bottom w:val="nil"/>
        <w:right w:val="nil"/>
        <w:between w:val="nil"/>
        <w:bar w:val="nil"/>
      </w:pBdr>
      <w:tabs>
        <w:tab w:val="left" w:pos="720"/>
      </w:tabs>
      <w:jc w:val="both"/>
    </w:pPr>
    <w:rPr>
      <w:rFonts w:ascii="Segoe UI" w:eastAsia="Arial Unicode MS" w:hAnsi="Segoe UI" w:cs="Segoe UI"/>
      <w:color w:val="000000"/>
      <w:sz w:val="18"/>
      <w:szCs w:val="18"/>
      <w:u w:color="000000"/>
      <w:bdr w:val="nil"/>
    </w:rPr>
  </w:style>
  <w:style w:type="character" w:customStyle="1" w:styleId="TextbublinyChar">
    <w:name w:val="Text bubliny Char"/>
    <w:basedOn w:val="Predvolenpsmoodseku"/>
    <w:link w:val="Textbubliny"/>
    <w:uiPriority w:val="99"/>
    <w:rsid w:val="00296E89"/>
    <w:rPr>
      <w:rFonts w:ascii="Segoe UI" w:eastAsia="Arial Unicode MS" w:hAnsi="Segoe UI" w:cs="Segoe UI"/>
      <w:color w:val="000000"/>
      <w:sz w:val="18"/>
      <w:szCs w:val="18"/>
      <w:u w:color="000000"/>
      <w:bdr w:val="nil"/>
      <w:lang w:eastAsia="sk-SK"/>
    </w:rPr>
  </w:style>
  <w:style w:type="paragraph" w:styleId="Odsekzoznamu">
    <w:name w:val="List Paragraph"/>
    <w:aliases w:val="Odsek a),body,Odsek zoznamu2,Odrážky,Odstavec se seznamem1,Odsek,Bullet Number,lp1,lp11,List Paragraph11,Use Case List Paragraph,Farebný zoznam – zvýraznenie 11,Bullet 1,List Paragraph1,Nad,Odstavec cíl se seznamem,Odstavec_muj,Bullet List"/>
    <w:basedOn w:val="Normlny"/>
    <w:link w:val="OdsekzoznamuChar"/>
    <w:uiPriority w:val="34"/>
    <w:qFormat/>
    <w:rsid w:val="00FE03FA"/>
    <w:pPr>
      <w:pBdr>
        <w:top w:val="nil"/>
        <w:left w:val="nil"/>
        <w:bottom w:val="nil"/>
        <w:right w:val="nil"/>
        <w:between w:val="nil"/>
        <w:bar w:val="nil"/>
      </w:pBdr>
      <w:tabs>
        <w:tab w:val="left" w:pos="720"/>
      </w:tabs>
      <w:spacing w:line="360" w:lineRule="auto"/>
      <w:ind w:left="720"/>
      <w:contextualSpacing/>
      <w:jc w:val="both"/>
    </w:pPr>
    <w:rPr>
      <w:rFonts w:eastAsia="Arial Unicode MS" w:cs="Arial Unicode MS"/>
      <w:color w:val="000000"/>
      <w:sz w:val="22"/>
      <w:szCs w:val="22"/>
      <w:u w:color="000000"/>
      <w:bdr w:val="nil"/>
    </w:rPr>
  </w:style>
  <w:style w:type="character" w:styleId="Odkaznakomentr">
    <w:name w:val="annotation reference"/>
    <w:basedOn w:val="Predvolenpsmoodseku"/>
    <w:uiPriority w:val="99"/>
    <w:unhideWhenUsed/>
    <w:rsid w:val="002763D8"/>
    <w:rPr>
      <w:sz w:val="16"/>
      <w:szCs w:val="16"/>
    </w:rPr>
  </w:style>
  <w:style w:type="paragraph" w:styleId="Textkomentra">
    <w:name w:val="annotation text"/>
    <w:basedOn w:val="Normlny"/>
    <w:link w:val="TextkomentraChar"/>
    <w:unhideWhenUsed/>
    <w:rsid w:val="002763D8"/>
    <w:pPr>
      <w:pBdr>
        <w:top w:val="nil"/>
        <w:left w:val="nil"/>
        <w:bottom w:val="nil"/>
        <w:right w:val="nil"/>
        <w:between w:val="nil"/>
        <w:bar w:val="nil"/>
      </w:pBdr>
      <w:tabs>
        <w:tab w:val="left" w:pos="720"/>
      </w:tabs>
      <w:jc w:val="both"/>
    </w:pPr>
    <w:rPr>
      <w:rFonts w:eastAsia="Arial Unicode MS" w:cs="Arial Unicode MS"/>
      <w:color w:val="000000"/>
      <w:sz w:val="20"/>
      <w:szCs w:val="20"/>
      <w:u w:color="000000"/>
      <w:bdr w:val="nil"/>
    </w:rPr>
  </w:style>
  <w:style w:type="character" w:customStyle="1" w:styleId="TextkomentraChar">
    <w:name w:val="Text komentára Char"/>
    <w:basedOn w:val="Predvolenpsmoodseku"/>
    <w:link w:val="Textkomentra"/>
    <w:rsid w:val="002763D8"/>
    <w:rPr>
      <w:rFonts w:ascii="Times New Roman" w:eastAsia="Arial Unicode MS" w:hAnsi="Times New Roman" w:cs="Arial Unicode MS"/>
      <w:color w:val="000000"/>
      <w:sz w:val="20"/>
      <w:szCs w:val="20"/>
      <w:u w:color="000000"/>
      <w:bdr w:val="nil"/>
      <w:lang w:eastAsia="sk-SK"/>
    </w:rPr>
  </w:style>
  <w:style w:type="paragraph" w:styleId="Predmetkomentra">
    <w:name w:val="annotation subject"/>
    <w:basedOn w:val="Textkomentra"/>
    <w:next w:val="Textkomentra"/>
    <w:link w:val="PredmetkomentraChar"/>
    <w:uiPriority w:val="99"/>
    <w:semiHidden/>
    <w:unhideWhenUsed/>
    <w:rsid w:val="002763D8"/>
    <w:rPr>
      <w:b/>
      <w:bCs/>
    </w:rPr>
  </w:style>
  <w:style w:type="character" w:customStyle="1" w:styleId="PredmetkomentraChar">
    <w:name w:val="Predmet komentára Char"/>
    <w:basedOn w:val="TextkomentraChar"/>
    <w:link w:val="Predmetkomentra"/>
    <w:uiPriority w:val="99"/>
    <w:semiHidden/>
    <w:rsid w:val="002763D8"/>
    <w:rPr>
      <w:rFonts w:ascii="Times New Roman" w:eastAsia="Arial Unicode MS" w:hAnsi="Times New Roman" w:cs="Arial Unicode MS"/>
      <w:b/>
      <w:bCs/>
      <w:color w:val="000000"/>
      <w:sz w:val="20"/>
      <w:szCs w:val="20"/>
      <w:u w:color="000000"/>
      <w:bdr w:val="nil"/>
      <w:lang w:eastAsia="sk-SK"/>
    </w:rPr>
  </w:style>
  <w:style w:type="paragraph" w:styleId="Revzia">
    <w:name w:val="Revision"/>
    <w:hidden/>
    <w:uiPriority w:val="99"/>
    <w:semiHidden/>
    <w:rsid w:val="002763D8"/>
    <w:pPr>
      <w:spacing w:after="0" w:line="240" w:lineRule="auto"/>
    </w:pPr>
    <w:rPr>
      <w:rFonts w:ascii="Times New Roman" w:eastAsia="Arial Unicode MS" w:hAnsi="Times New Roman" w:cs="Arial Unicode MS"/>
      <w:color w:val="000000"/>
      <w:u w:color="000000"/>
      <w:bdr w:val="nil"/>
      <w:lang w:eastAsia="sk-SK"/>
    </w:rPr>
  </w:style>
  <w:style w:type="character" w:customStyle="1" w:styleId="Nevyrieenzmienka1">
    <w:name w:val="Nevyriešená zmienka1"/>
    <w:basedOn w:val="Predvolenpsmoodseku"/>
    <w:uiPriority w:val="99"/>
    <w:semiHidden/>
    <w:unhideWhenUsed/>
    <w:rsid w:val="001358CC"/>
    <w:rPr>
      <w:color w:val="605E5C"/>
      <w:shd w:val="clear" w:color="auto" w:fill="E1DFDD"/>
    </w:rPr>
  </w:style>
  <w:style w:type="character" w:customStyle="1" w:styleId="m1138124969093588966m-7767097885317772396gmail-il">
    <w:name w:val="m_1138124969093588966m_-7767097885317772396gmail-il"/>
    <w:basedOn w:val="Predvolenpsmoodseku"/>
    <w:rsid w:val="009D0B84"/>
  </w:style>
  <w:style w:type="character" w:customStyle="1" w:styleId="OdsekzoznamuChar">
    <w:name w:val="Odsek zoznamu Char"/>
    <w:aliases w:val="Odsek a) Char,body Char,Odsek zoznamu2 Char,Odrážky Char,Odstavec se seznamem1 Char,Odsek Char,Bullet Number Char,lp1 Char,lp11 Char,List Paragraph11 Char,Use Case List Paragraph Char,Farebný zoznam – zvýraznenie 11 Char,Bullet 1 Char"/>
    <w:link w:val="Odsekzoznamu"/>
    <w:uiPriority w:val="34"/>
    <w:qFormat/>
    <w:locked/>
    <w:rsid w:val="00E01F18"/>
    <w:rPr>
      <w:rFonts w:ascii="Times New Roman" w:eastAsia="Arial Unicode MS" w:hAnsi="Times New Roman" w:cs="Arial Unicode MS"/>
      <w:color w:val="000000"/>
      <w:u w:color="000000"/>
      <w:bdr w:val="nil"/>
      <w:lang w:eastAsia="sk-SK"/>
    </w:rPr>
  </w:style>
  <w:style w:type="paragraph" w:styleId="Bezriadkovania">
    <w:name w:val="No Spacing"/>
    <w:uiPriority w:val="1"/>
    <w:qFormat/>
    <w:rsid w:val="00EB27F8"/>
    <w:pPr>
      <w:spacing w:after="0" w:line="240" w:lineRule="auto"/>
    </w:pPr>
    <w:rPr>
      <w:rFonts w:ascii="Arial" w:eastAsia="Arial" w:hAnsi="Arial" w:cs="Arial"/>
      <w:lang w:eastAsia="sk-SK"/>
    </w:rPr>
  </w:style>
  <w:style w:type="character" w:customStyle="1" w:styleId="normaltextrun">
    <w:name w:val="normaltextrun"/>
    <w:basedOn w:val="Predvolenpsmoodseku"/>
    <w:rsid w:val="00AA282E"/>
  </w:style>
  <w:style w:type="paragraph" w:styleId="Hlavika">
    <w:name w:val="header"/>
    <w:basedOn w:val="Normlny"/>
    <w:link w:val="HlavikaChar"/>
    <w:unhideWhenUsed/>
    <w:rsid w:val="00020A43"/>
    <w:pPr>
      <w:tabs>
        <w:tab w:val="center" w:pos="4536"/>
        <w:tab w:val="right" w:pos="9072"/>
      </w:tabs>
    </w:pPr>
  </w:style>
  <w:style w:type="character" w:customStyle="1" w:styleId="HlavikaChar">
    <w:name w:val="Hlavička Char"/>
    <w:basedOn w:val="Predvolenpsmoodseku"/>
    <w:link w:val="Hlavika"/>
    <w:rsid w:val="00020A43"/>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020A43"/>
    <w:pPr>
      <w:tabs>
        <w:tab w:val="center" w:pos="4536"/>
        <w:tab w:val="right" w:pos="9072"/>
      </w:tabs>
    </w:pPr>
  </w:style>
  <w:style w:type="character" w:customStyle="1" w:styleId="PtaChar">
    <w:name w:val="Päta Char"/>
    <w:basedOn w:val="Predvolenpsmoodseku"/>
    <w:link w:val="Pta"/>
    <w:uiPriority w:val="99"/>
    <w:rsid w:val="00020A43"/>
    <w:rPr>
      <w:rFonts w:ascii="Times New Roman" w:eastAsia="Times New Roman" w:hAnsi="Times New Roman" w:cs="Times New Roman"/>
      <w:sz w:val="24"/>
      <w:szCs w:val="24"/>
      <w:lang w:eastAsia="sk-SK"/>
    </w:rPr>
  </w:style>
  <w:style w:type="paragraph" w:styleId="Textpoznmkypodiarou">
    <w:name w:val="footnote text"/>
    <w:basedOn w:val="Normlny"/>
    <w:link w:val="TextpoznmkypodiarouChar"/>
    <w:rsid w:val="00631D17"/>
    <w:rPr>
      <w:sz w:val="20"/>
      <w:szCs w:val="20"/>
    </w:rPr>
  </w:style>
  <w:style w:type="character" w:customStyle="1" w:styleId="TextpoznmkypodiarouChar">
    <w:name w:val="Text poznámky pod čiarou Char"/>
    <w:basedOn w:val="Predvolenpsmoodseku"/>
    <w:link w:val="Textpoznmkypodiarou"/>
    <w:rsid w:val="00631D17"/>
    <w:rPr>
      <w:rFonts w:ascii="Times New Roman" w:eastAsia="Times New Roman" w:hAnsi="Times New Roman" w:cs="Times New Roman"/>
      <w:sz w:val="20"/>
      <w:szCs w:val="20"/>
      <w:lang w:eastAsia="sk-SK"/>
    </w:rPr>
  </w:style>
  <w:style w:type="character" w:styleId="Nevyrieenzmienka">
    <w:name w:val="Unresolved Mention"/>
    <w:basedOn w:val="Predvolenpsmoodseku"/>
    <w:uiPriority w:val="99"/>
    <w:semiHidden/>
    <w:unhideWhenUsed/>
    <w:rsid w:val="0087606B"/>
    <w:rPr>
      <w:color w:val="605E5C"/>
      <w:shd w:val="clear" w:color="auto" w:fill="E1DFDD"/>
    </w:rPr>
  </w:style>
  <w:style w:type="character" w:customStyle="1" w:styleId="Nadpis1Char">
    <w:name w:val="Nadpis 1 Char"/>
    <w:basedOn w:val="Predvolenpsmoodseku"/>
    <w:link w:val="Nadpis1"/>
    <w:uiPriority w:val="9"/>
    <w:rsid w:val="005026D1"/>
    <w:rPr>
      <w:rFonts w:ascii="Arial" w:eastAsia="MS Gothic" w:hAnsi="Arial" w:cs="Times New Roman"/>
      <w:color w:val="157075"/>
      <w:sz w:val="32"/>
      <w:szCs w:val="32"/>
      <w:lang w:eastAsia="ja-JP"/>
    </w:rPr>
  </w:style>
  <w:style w:type="character" w:customStyle="1" w:styleId="Nadpis2Char">
    <w:name w:val="Nadpis 2 Char"/>
    <w:basedOn w:val="Predvolenpsmoodseku"/>
    <w:link w:val="Nadpis2"/>
    <w:uiPriority w:val="9"/>
    <w:semiHidden/>
    <w:rsid w:val="005026D1"/>
    <w:rPr>
      <w:rFonts w:ascii="Arial" w:eastAsia="MS Gothic" w:hAnsi="Arial" w:cs="Times New Roman"/>
      <w:color w:val="157075"/>
      <w:sz w:val="26"/>
      <w:szCs w:val="26"/>
      <w:lang w:eastAsia="ja-JP"/>
    </w:rPr>
  </w:style>
  <w:style w:type="character" w:styleId="slostrany">
    <w:name w:val="page number"/>
    <w:basedOn w:val="Predvolenpsmoodseku"/>
    <w:rsid w:val="005026D1"/>
  </w:style>
  <w:style w:type="paragraph" w:customStyle="1" w:styleId="F2-ZkladnText">
    <w:name w:val="F2-ZákladnýText"/>
    <w:basedOn w:val="Normlny"/>
    <w:link w:val="F2-ZkladnTextChar"/>
    <w:qFormat/>
    <w:rsid w:val="005026D1"/>
    <w:pPr>
      <w:jc w:val="both"/>
    </w:pPr>
    <w:rPr>
      <w:szCs w:val="20"/>
    </w:rPr>
  </w:style>
  <w:style w:type="character" w:customStyle="1" w:styleId="F2-ZkladnTextChar">
    <w:name w:val="F2-ZákladnýText Char"/>
    <w:link w:val="F2-ZkladnText"/>
    <w:rsid w:val="005026D1"/>
    <w:rPr>
      <w:rFonts w:ascii="Times New Roman" w:eastAsia="Times New Roman" w:hAnsi="Times New Roman" w:cs="Times New Roman"/>
      <w:sz w:val="24"/>
      <w:szCs w:val="20"/>
      <w:lang w:eastAsia="sk-SK"/>
    </w:rPr>
  </w:style>
  <w:style w:type="paragraph" w:customStyle="1" w:styleId="F3-Odsek">
    <w:name w:val="F3-Odsek"/>
    <w:basedOn w:val="F2-ZkladnText"/>
    <w:rsid w:val="005026D1"/>
    <w:pPr>
      <w:spacing w:before="240"/>
      <w:ind w:firstLine="709"/>
    </w:pPr>
  </w:style>
  <w:style w:type="paragraph" w:customStyle="1" w:styleId="F4-Zarka1">
    <w:name w:val="F4-Zarážka1"/>
    <w:basedOn w:val="Normlny"/>
    <w:rsid w:val="005026D1"/>
    <w:pPr>
      <w:spacing w:before="120"/>
      <w:ind w:left="709" w:hanging="425"/>
      <w:jc w:val="both"/>
    </w:pPr>
    <w:rPr>
      <w:szCs w:val="20"/>
    </w:rPr>
  </w:style>
  <w:style w:type="paragraph" w:customStyle="1" w:styleId="F5-Zarka2">
    <w:name w:val="F5-Zarážka2"/>
    <w:basedOn w:val="Normlny"/>
    <w:rsid w:val="005026D1"/>
    <w:pPr>
      <w:ind w:left="1134" w:hanging="425"/>
      <w:jc w:val="both"/>
    </w:pPr>
    <w:rPr>
      <w:szCs w:val="20"/>
    </w:rPr>
  </w:style>
  <w:style w:type="paragraph" w:customStyle="1" w:styleId="F8-Nzov">
    <w:name w:val="F8-Názov"/>
    <w:basedOn w:val="Normlny"/>
    <w:rsid w:val="005026D1"/>
    <w:pPr>
      <w:pBdr>
        <w:bottom w:val="single" w:sz="6" w:space="2" w:color="auto"/>
      </w:pBdr>
      <w:jc w:val="center"/>
    </w:pPr>
    <w:rPr>
      <w:b/>
      <w:kern w:val="24"/>
      <w:szCs w:val="20"/>
    </w:rPr>
  </w:style>
  <w:style w:type="paragraph" w:customStyle="1" w:styleId="F7-ZvraznenCentrovanie">
    <w:name w:val="F7-ZvýraznenéCentrovanie"/>
    <w:basedOn w:val="F2-ZkladnText"/>
    <w:rsid w:val="005026D1"/>
    <w:pPr>
      <w:jc w:val="center"/>
    </w:pPr>
    <w:rPr>
      <w:b/>
    </w:rPr>
  </w:style>
  <w:style w:type="paragraph" w:customStyle="1" w:styleId="F8-iara">
    <w:name w:val="F8-Čiara"/>
    <w:basedOn w:val="F2-ZkladnText"/>
    <w:next w:val="F2-ZkladnText"/>
    <w:rsid w:val="005026D1"/>
    <w:pPr>
      <w:pBdr>
        <w:bottom w:val="single" w:sz="4" w:space="1" w:color="auto"/>
      </w:pBdr>
    </w:pPr>
  </w:style>
  <w:style w:type="paragraph" w:customStyle="1" w:styleId="F6-MenoFunkcia">
    <w:name w:val="F6-MenoFunkcia"/>
    <w:basedOn w:val="F2-ZkladnText"/>
    <w:rsid w:val="005026D1"/>
    <w:pPr>
      <w:ind w:left="4536"/>
      <w:jc w:val="center"/>
    </w:pPr>
  </w:style>
  <w:style w:type="paragraph" w:customStyle="1" w:styleId="Odrkamal">
    <w:name w:val="Odrážka malá"/>
    <w:basedOn w:val="Normlny"/>
    <w:rsid w:val="005026D1"/>
    <w:pPr>
      <w:numPr>
        <w:numId w:val="25"/>
      </w:numPr>
    </w:pPr>
    <w:rPr>
      <w:sz w:val="20"/>
      <w:szCs w:val="20"/>
    </w:rPr>
  </w:style>
  <w:style w:type="paragraph" w:customStyle="1" w:styleId="Odrkastredn">
    <w:name w:val="Odrážka stredná"/>
    <w:basedOn w:val="Normlny"/>
    <w:rsid w:val="005026D1"/>
    <w:pPr>
      <w:numPr>
        <w:numId w:val="26"/>
      </w:numPr>
    </w:pPr>
    <w:rPr>
      <w:sz w:val="20"/>
      <w:szCs w:val="20"/>
    </w:rPr>
  </w:style>
  <w:style w:type="paragraph" w:customStyle="1" w:styleId="Odrkazelen">
    <w:name w:val="Odrážka zelená"/>
    <w:basedOn w:val="Normlny"/>
    <w:rsid w:val="005026D1"/>
    <w:rPr>
      <w:sz w:val="20"/>
      <w:szCs w:val="20"/>
    </w:rPr>
  </w:style>
  <w:style w:type="paragraph" w:customStyle="1" w:styleId="Odrkaerven">
    <w:name w:val="Odrážka červená"/>
    <w:basedOn w:val="Normlny"/>
    <w:rsid w:val="005026D1"/>
    <w:pPr>
      <w:numPr>
        <w:numId w:val="27"/>
      </w:numPr>
    </w:pPr>
    <w:rPr>
      <w:sz w:val="20"/>
      <w:szCs w:val="20"/>
    </w:rPr>
  </w:style>
  <w:style w:type="paragraph" w:customStyle="1" w:styleId="Odrkakoso">
    <w:name w:val="Odrážka koso"/>
    <w:basedOn w:val="Normlny"/>
    <w:rsid w:val="005026D1"/>
    <w:rPr>
      <w:sz w:val="20"/>
      <w:szCs w:val="20"/>
    </w:rPr>
  </w:style>
  <w:style w:type="paragraph" w:customStyle="1" w:styleId="F5-lnok">
    <w:name w:val="F5-Článok"/>
    <w:basedOn w:val="Normlny"/>
    <w:rsid w:val="005026D1"/>
    <w:pPr>
      <w:jc w:val="center"/>
    </w:pPr>
    <w:rPr>
      <w:b/>
      <w:kern w:val="24"/>
      <w:szCs w:val="20"/>
    </w:rPr>
  </w:style>
  <w:style w:type="paragraph" w:customStyle="1" w:styleId="Materil">
    <w:name w:val="Materiál"/>
    <w:basedOn w:val="Normlny"/>
    <w:rsid w:val="005026D1"/>
    <w:pPr>
      <w:framePr w:w="5349" w:h="3119" w:hRule="exact" w:hSpace="142" w:wrap="around" w:vAnchor="text" w:hAnchor="page" w:x="5610" w:y="281" w:anchorLock="1"/>
    </w:pPr>
    <w:rPr>
      <w:sz w:val="20"/>
      <w:szCs w:val="20"/>
    </w:rPr>
  </w:style>
  <w:style w:type="paragraph" w:customStyle="1" w:styleId="Predkladate">
    <w:name w:val="Predkladateľ"/>
    <w:basedOn w:val="Normlny"/>
    <w:next w:val="Normlny"/>
    <w:rsid w:val="005026D1"/>
    <w:pPr>
      <w:framePr w:w="4253" w:h="1701" w:hSpace="142" w:wrap="around" w:vAnchor="text" w:hAnchor="page" w:x="1419" w:y="568" w:anchorLock="1"/>
    </w:pPr>
    <w:rPr>
      <w:b/>
      <w:sz w:val="20"/>
      <w:szCs w:val="20"/>
      <w:u w:val="single"/>
    </w:rPr>
  </w:style>
  <w:style w:type="paragraph" w:customStyle="1" w:styleId="MAGISTR">
    <w:name w:val="MAGISTR"/>
    <w:basedOn w:val="F2-ZkladnText"/>
    <w:next w:val="F2-ZkladnText"/>
    <w:rsid w:val="005026D1"/>
    <w:pPr>
      <w:pBdr>
        <w:bottom w:val="single" w:sz="6" w:space="2" w:color="auto"/>
      </w:pBdr>
      <w:jc w:val="center"/>
    </w:pPr>
    <w:rPr>
      <w:caps/>
      <w:kern w:val="24"/>
    </w:rPr>
  </w:style>
  <w:style w:type="paragraph" w:customStyle="1" w:styleId="F5-Zakladnytext">
    <w:name w:val="F5-Zakladny text"/>
    <w:basedOn w:val="Normlny"/>
    <w:rsid w:val="005026D1"/>
    <w:rPr>
      <w:rFonts w:ascii="Arial" w:hAnsi="Arial"/>
      <w:noProof/>
      <w:color w:val="000000"/>
      <w:sz w:val="20"/>
      <w:szCs w:val="20"/>
    </w:rPr>
  </w:style>
  <w:style w:type="character" w:customStyle="1" w:styleId="F5-ZakladnytextCharChar">
    <w:name w:val="F5-Zakladny text Char Char"/>
    <w:locked/>
    <w:rsid w:val="005026D1"/>
    <w:rPr>
      <w:rFonts w:ascii="Arial" w:hAnsi="Arial"/>
      <w:noProof/>
      <w:color w:val="000000"/>
      <w:lang w:val="sk-SK" w:eastAsia="sk-SK" w:bidi="ar-SA"/>
    </w:rPr>
  </w:style>
  <w:style w:type="paragraph" w:customStyle="1" w:styleId="F3-koduzn">
    <w:name w:val="F3-kod uzn."/>
    <w:rsid w:val="005026D1"/>
    <w:pPr>
      <w:keepNext/>
      <w:keepLines/>
      <w:spacing w:after="0" w:line="240" w:lineRule="auto"/>
      <w:jc w:val="right"/>
    </w:pPr>
    <w:rPr>
      <w:rFonts w:ascii="Arial" w:eastAsia="Times New Roman" w:hAnsi="Arial" w:cs="Times New Roman"/>
      <w:color w:val="000000"/>
      <w:sz w:val="20"/>
      <w:szCs w:val="20"/>
      <w:lang w:eastAsia="sk-SK"/>
    </w:rPr>
  </w:style>
  <w:style w:type="paragraph" w:customStyle="1" w:styleId="F6-typuznesenia">
    <w:name w:val="F6-typ uznesenia"/>
    <w:next w:val="F5-Zakladnytext"/>
    <w:rsid w:val="005026D1"/>
    <w:pPr>
      <w:keepNext/>
      <w:spacing w:before="240" w:after="120" w:line="240" w:lineRule="auto"/>
      <w:jc w:val="center"/>
    </w:pPr>
    <w:rPr>
      <w:rFonts w:ascii="Arial" w:eastAsia="Times New Roman" w:hAnsi="Arial" w:cs="Times New Roman"/>
      <w:b/>
      <w:color w:val="000000"/>
      <w:szCs w:val="20"/>
      <w:lang w:eastAsia="sk-SK"/>
    </w:rPr>
  </w:style>
  <w:style w:type="paragraph" w:customStyle="1" w:styleId="F7-komukohoo">
    <w:name w:val="F7-komu.koho.čo"/>
    <w:next w:val="F5-Zakladnytext"/>
    <w:rsid w:val="005026D1"/>
    <w:pPr>
      <w:keepNext/>
      <w:keepLines/>
      <w:spacing w:after="60" w:line="240" w:lineRule="auto"/>
      <w:ind w:left="454" w:hanging="454"/>
      <w:jc w:val="both"/>
    </w:pPr>
    <w:rPr>
      <w:rFonts w:ascii="Arial" w:eastAsia="Times New Roman" w:hAnsi="Arial" w:cs="Times New Roman"/>
      <w:color w:val="000000"/>
      <w:sz w:val="20"/>
      <w:szCs w:val="20"/>
      <w:u w:val="single"/>
      <w:lang w:eastAsia="sk-SK"/>
    </w:rPr>
  </w:style>
  <w:style w:type="table" w:styleId="Mriekatabuky">
    <w:name w:val="Table Grid"/>
    <w:basedOn w:val="Normlnatabuka"/>
    <w:uiPriority w:val="59"/>
    <w:rsid w:val="005026D1"/>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5026D1"/>
    <w:rPr>
      <w:color w:val="808080"/>
    </w:rPr>
  </w:style>
  <w:style w:type="paragraph" w:customStyle="1" w:styleId="Dni">
    <w:name w:val="Dni"/>
    <w:basedOn w:val="Normlny"/>
    <w:uiPriority w:val="3"/>
    <w:qFormat/>
    <w:rsid w:val="005026D1"/>
    <w:pPr>
      <w:spacing w:before="20"/>
      <w:jc w:val="center"/>
    </w:pPr>
    <w:rPr>
      <w:rFonts w:ascii="Arial" w:eastAsia="MS Gothic" w:hAnsi="Arial"/>
      <w:color w:val="157075"/>
      <w:sz w:val="18"/>
      <w:szCs w:val="18"/>
      <w:lang w:eastAsia="ja-JP"/>
    </w:rPr>
  </w:style>
  <w:style w:type="paragraph" w:customStyle="1" w:styleId="Mesiace">
    <w:name w:val="Mesiace"/>
    <w:basedOn w:val="Dtum"/>
    <w:uiPriority w:val="2"/>
    <w:qFormat/>
    <w:rsid w:val="005026D1"/>
    <w:pPr>
      <w:spacing w:after="0"/>
      <w:ind w:left="115"/>
    </w:pPr>
    <w:rPr>
      <w:caps/>
      <w:color w:val="157075"/>
    </w:rPr>
  </w:style>
  <w:style w:type="paragraph" w:styleId="Dtum">
    <w:name w:val="Date"/>
    <w:basedOn w:val="Normlny"/>
    <w:next w:val="Normlny"/>
    <w:link w:val="DtumChar"/>
    <w:uiPriority w:val="1"/>
    <w:unhideWhenUsed/>
    <w:rsid w:val="005026D1"/>
    <w:pPr>
      <w:spacing w:after="20"/>
    </w:pPr>
    <w:rPr>
      <w:rFonts w:ascii="Arial" w:eastAsia="MS Mincho" w:hAnsi="Arial"/>
      <w:color w:val="262626"/>
      <w:sz w:val="18"/>
      <w:szCs w:val="18"/>
      <w:lang w:eastAsia="ja-JP"/>
    </w:rPr>
  </w:style>
  <w:style w:type="character" w:customStyle="1" w:styleId="DtumChar">
    <w:name w:val="Dátum Char"/>
    <w:basedOn w:val="Predvolenpsmoodseku"/>
    <w:link w:val="Dtum"/>
    <w:uiPriority w:val="1"/>
    <w:rsid w:val="005026D1"/>
    <w:rPr>
      <w:rFonts w:ascii="Arial" w:eastAsia="MS Mincho" w:hAnsi="Arial" w:cs="Times New Roman"/>
      <w:color w:val="262626"/>
      <w:sz w:val="18"/>
      <w:szCs w:val="18"/>
      <w:lang w:eastAsia="ja-JP"/>
    </w:rPr>
  </w:style>
  <w:style w:type="paragraph" w:customStyle="1" w:styleId="Rok">
    <w:name w:val="Rok"/>
    <w:basedOn w:val="Normlny"/>
    <w:uiPriority w:val="1"/>
    <w:qFormat/>
    <w:rsid w:val="005026D1"/>
    <w:pPr>
      <w:spacing w:after="140"/>
      <w:jc w:val="right"/>
    </w:pPr>
    <w:rPr>
      <w:rFonts w:ascii="Arial" w:eastAsia="MS Mincho" w:hAnsi="Arial"/>
      <w:color w:val="157075"/>
      <w:sz w:val="100"/>
      <w:szCs w:val="18"/>
      <w:lang w:eastAsia="ja-JP"/>
    </w:rPr>
  </w:style>
  <w:style w:type="table" w:customStyle="1" w:styleId="Tabukakalendra">
    <w:name w:val="Tabuľka kalendára"/>
    <w:basedOn w:val="Normlnatabuka"/>
    <w:uiPriority w:val="99"/>
    <w:rsid w:val="005026D1"/>
    <w:pPr>
      <w:spacing w:after="0" w:line="240" w:lineRule="auto"/>
    </w:pPr>
    <w:rPr>
      <w:rFonts w:ascii="Euphemia" w:eastAsia="MS Mincho" w:hAnsi="Euphemia" w:cs="Times New Roman"/>
      <w:color w:val="262626"/>
      <w:sz w:val="18"/>
      <w:szCs w:val="18"/>
      <w:lang w:eastAsia="ja-JP"/>
    </w:rPr>
    <w:tblPr>
      <w:tblCellMar>
        <w:left w:w="0" w:type="dxa"/>
        <w:right w:w="0" w:type="dxa"/>
      </w:tblCellMar>
    </w:tblPr>
  </w:style>
  <w:style w:type="character" w:customStyle="1" w:styleId="Znaktextububliny1">
    <w:name w:val="Znak textu bubliny1"/>
    <w:uiPriority w:val="99"/>
    <w:semiHidden/>
    <w:rsid w:val="005026D1"/>
    <w:rPr>
      <w:rFonts w:ascii="Tahoma" w:hAnsi="Tahoma" w:cs="Tahoma"/>
      <w:sz w:val="16"/>
    </w:rPr>
  </w:style>
  <w:style w:type="paragraph" w:customStyle="1" w:styleId="Dtumy">
    <w:name w:val="Dátumy"/>
    <w:basedOn w:val="Normlny"/>
    <w:uiPriority w:val="4"/>
    <w:qFormat/>
    <w:rsid w:val="005026D1"/>
    <w:pPr>
      <w:spacing w:after="40"/>
      <w:jc w:val="center"/>
    </w:pPr>
    <w:rPr>
      <w:rFonts w:ascii="Arial" w:eastAsia="MS Mincho" w:hAnsi="Arial"/>
      <w:color w:val="262626"/>
      <w:sz w:val="18"/>
      <w:szCs w:val="22"/>
      <w:lang w:eastAsia="en-US"/>
    </w:rPr>
  </w:style>
  <w:style w:type="paragraph" w:customStyle="1" w:styleId="Months">
    <w:name w:val="Months"/>
    <w:basedOn w:val="Dtum"/>
    <w:uiPriority w:val="2"/>
    <w:qFormat/>
    <w:rsid w:val="005026D1"/>
    <w:pPr>
      <w:spacing w:after="0"/>
      <w:ind w:left="115"/>
    </w:pPr>
    <w:rPr>
      <w:caps/>
      <w:color w:val="157075"/>
    </w:rPr>
  </w:style>
  <w:style w:type="paragraph" w:customStyle="1" w:styleId="Days">
    <w:name w:val="Days"/>
    <w:basedOn w:val="Normlny"/>
    <w:uiPriority w:val="3"/>
    <w:qFormat/>
    <w:rsid w:val="005026D1"/>
    <w:pPr>
      <w:spacing w:before="20"/>
      <w:jc w:val="center"/>
    </w:pPr>
    <w:rPr>
      <w:rFonts w:ascii="Arial" w:eastAsia="MS Gothic" w:hAnsi="Arial"/>
      <w:color w:val="157075"/>
      <w:sz w:val="18"/>
      <w:szCs w:val="18"/>
      <w:lang w:eastAsia="ja-JP"/>
    </w:rPr>
  </w:style>
  <w:style w:type="paragraph" w:customStyle="1" w:styleId="Dates">
    <w:name w:val="Dates"/>
    <w:basedOn w:val="Normlny"/>
    <w:uiPriority w:val="4"/>
    <w:qFormat/>
    <w:rsid w:val="005026D1"/>
    <w:pPr>
      <w:spacing w:after="40"/>
      <w:jc w:val="center"/>
    </w:pPr>
    <w:rPr>
      <w:rFonts w:ascii="Arial" w:eastAsia="MS Mincho" w:hAnsi="Arial"/>
      <w:color w:val="262626"/>
      <w:sz w:val="18"/>
      <w:szCs w:val="22"/>
      <w:lang w:eastAsia="en-US"/>
    </w:rPr>
  </w:style>
  <w:style w:type="table" w:customStyle="1" w:styleId="CalendarTable">
    <w:name w:val="Calendar Table"/>
    <w:basedOn w:val="Normlnatabuka"/>
    <w:uiPriority w:val="99"/>
    <w:rsid w:val="005026D1"/>
    <w:pPr>
      <w:spacing w:after="0" w:line="240" w:lineRule="auto"/>
    </w:pPr>
    <w:rPr>
      <w:rFonts w:ascii="Euphemia" w:eastAsia="MS Mincho" w:hAnsi="Euphemia" w:cs="Times New Roman"/>
      <w:color w:val="262626"/>
      <w:sz w:val="18"/>
      <w:szCs w:val="18"/>
      <w:lang w:eastAsia="ja-JP"/>
    </w:rPr>
    <w:tblPr>
      <w:tblCellMar>
        <w:left w:w="0" w:type="dxa"/>
        <w:right w:w="0" w:type="dxa"/>
      </w:tblCellMar>
    </w:tblPr>
  </w:style>
  <w:style w:type="character" w:styleId="PouitHypertextovPrepojenie">
    <w:name w:val="FollowedHyperlink"/>
    <w:basedOn w:val="Predvolenpsmoodseku"/>
    <w:uiPriority w:val="99"/>
    <w:semiHidden/>
    <w:unhideWhenUsed/>
    <w:rsid w:val="00854F56"/>
    <w:rPr>
      <w:color w:val="800080" w:themeColor="followedHyperlink"/>
      <w:u w:val="single"/>
    </w:rPr>
  </w:style>
  <w:style w:type="character" w:customStyle="1" w:styleId="CharStyle5">
    <w:name w:val="Char Style 5"/>
    <w:link w:val="Style4"/>
    <w:uiPriority w:val="99"/>
    <w:locked/>
    <w:rsid w:val="00B8717A"/>
    <w:rPr>
      <w:rFonts w:ascii="Arial" w:hAnsi="Arial" w:cs="Arial"/>
      <w:sz w:val="18"/>
      <w:szCs w:val="18"/>
      <w:shd w:val="clear" w:color="auto" w:fill="FFFFFF"/>
    </w:rPr>
  </w:style>
  <w:style w:type="paragraph" w:customStyle="1" w:styleId="Style4">
    <w:name w:val="Style 4"/>
    <w:basedOn w:val="Normlny"/>
    <w:link w:val="CharStyle5"/>
    <w:uiPriority w:val="99"/>
    <w:rsid w:val="00B8717A"/>
    <w:pPr>
      <w:widowControl w:val="0"/>
      <w:shd w:val="clear" w:color="auto" w:fill="FFFFFF"/>
      <w:spacing w:before="180" w:after="60" w:line="240" w:lineRule="atLeast"/>
      <w:ind w:hanging="840"/>
      <w:jc w:val="center"/>
    </w:pPr>
    <w:rPr>
      <w:rFonts w:ascii="Arial" w:eastAsiaTheme="minorHAnsi" w:hAnsi="Arial" w:cs="Arial"/>
      <w:sz w:val="18"/>
      <w:szCs w:val="18"/>
      <w:lang w:eastAsia="en-US"/>
    </w:rPr>
  </w:style>
  <w:style w:type="paragraph" w:styleId="Zoznam2">
    <w:name w:val="List 2"/>
    <w:basedOn w:val="Normlny"/>
    <w:rsid w:val="005B0C3F"/>
    <w:pPr>
      <w:ind w:left="566" w:hanging="283"/>
    </w:pPr>
    <w:rPr>
      <w:rFonts w:ascii="Arial" w:hAnsi="Arial"/>
      <w:noProof/>
      <w:sz w:val="20"/>
    </w:rPr>
  </w:style>
  <w:style w:type="character" w:customStyle="1" w:styleId="markedcontent">
    <w:name w:val="markedcontent"/>
    <w:basedOn w:val="Predvolenpsmoodseku"/>
    <w:rsid w:val="00F2510A"/>
  </w:style>
  <w:style w:type="character" w:styleId="Zmienka">
    <w:name w:val="Mention"/>
    <w:basedOn w:val="Predvolenpsmoodseku"/>
    <w:uiPriority w:val="99"/>
    <w:unhideWhenUsed/>
    <w:rsid w:val="00EE0377"/>
    <w:rPr>
      <w:color w:val="2B579A"/>
      <w:shd w:val="clear" w:color="auto" w:fill="E6E6E6"/>
    </w:rPr>
  </w:style>
  <w:style w:type="paragraph" w:styleId="Normlnywebov">
    <w:name w:val="Normal (Web)"/>
    <w:basedOn w:val="Normlny"/>
    <w:uiPriority w:val="99"/>
    <w:semiHidden/>
    <w:unhideWhenUsed/>
    <w:rsid w:val="00974E7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69688">
      <w:bodyDiv w:val="1"/>
      <w:marLeft w:val="0"/>
      <w:marRight w:val="0"/>
      <w:marTop w:val="0"/>
      <w:marBottom w:val="0"/>
      <w:divBdr>
        <w:top w:val="none" w:sz="0" w:space="0" w:color="auto"/>
        <w:left w:val="none" w:sz="0" w:space="0" w:color="auto"/>
        <w:bottom w:val="none" w:sz="0" w:space="0" w:color="auto"/>
        <w:right w:val="none" w:sz="0" w:space="0" w:color="auto"/>
      </w:divBdr>
    </w:div>
    <w:div w:id="302930614">
      <w:bodyDiv w:val="1"/>
      <w:marLeft w:val="0"/>
      <w:marRight w:val="0"/>
      <w:marTop w:val="0"/>
      <w:marBottom w:val="0"/>
      <w:divBdr>
        <w:top w:val="none" w:sz="0" w:space="0" w:color="auto"/>
        <w:left w:val="none" w:sz="0" w:space="0" w:color="auto"/>
        <w:bottom w:val="none" w:sz="0" w:space="0" w:color="auto"/>
        <w:right w:val="none" w:sz="0" w:space="0" w:color="auto"/>
      </w:divBdr>
    </w:div>
    <w:div w:id="388966852">
      <w:bodyDiv w:val="1"/>
      <w:marLeft w:val="0"/>
      <w:marRight w:val="0"/>
      <w:marTop w:val="0"/>
      <w:marBottom w:val="0"/>
      <w:divBdr>
        <w:top w:val="none" w:sz="0" w:space="0" w:color="auto"/>
        <w:left w:val="none" w:sz="0" w:space="0" w:color="auto"/>
        <w:bottom w:val="none" w:sz="0" w:space="0" w:color="auto"/>
        <w:right w:val="none" w:sz="0" w:space="0" w:color="auto"/>
      </w:divBdr>
    </w:div>
    <w:div w:id="480924149">
      <w:bodyDiv w:val="1"/>
      <w:marLeft w:val="0"/>
      <w:marRight w:val="0"/>
      <w:marTop w:val="0"/>
      <w:marBottom w:val="0"/>
      <w:divBdr>
        <w:top w:val="none" w:sz="0" w:space="0" w:color="auto"/>
        <w:left w:val="none" w:sz="0" w:space="0" w:color="auto"/>
        <w:bottom w:val="none" w:sz="0" w:space="0" w:color="auto"/>
        <w:right w:val="none" w:sz="0" w:space="0" w:color="auto"/>
      </w:divBdr>
    </w:div>
    <w:div w:id="709066340">
      <w:bodyDiv w:val="1"/>
      <w:marLeft w:val="0"/>
      <w:marRight w:val="0"/>
      <w:marTop w:val="0"/>
      <w:marBottom w:val="0"/>
      <w:divBdr>
        <w:top w:val="none" w:sz="0" w:space="0" w:color="auto"/>
        <w:left w:val="none" w:sz="0" w:space="0" w:color="auto"/>
        <w:bottom w:val="none" w:sz="0" w:space="0" w:color="auto"/>
        <w:right w:val="none" w:sz="0" w:space="0" w:color="auto"/>
      </w:divBdr>
    </w:div>
    <w:div w:id="822353369">
      <w:bodyDiv w:val="1"/>
      <w:marLeft w:val="0"/>
      <w:marRight w:val="0"/>
      <w:marTop w:val="0"/>
      <w:marBottom w:val="0"/>
      <w:divBdr>
        <w:top w:val="none" w:sz="0" w:space="0" w:color="auto"/>
        <w:left w:val="none" w:sz="0" w:space="0" w:color="auto"/>
        <w:bottom w:val="none" w:sz="0" w:space="0" w:color="auto"/>
        <w:right w:val="none" w:sz="0" w:space="0" w:color="auto"/>
      </w:divBdr>
    </w:div>
    <w:div w:id="1268348426">
      <w:bodyDiv w:val="1"/>
      <w:marLeft w:val="0"/>
      <w:marRight w:val="0"/>
      <w:marTop w:val="0"/>
      <w:marBottom w:val="0"/>
      <w:divBdr>
        <w:top w:val="none" w:sz="0" w:space="0" w:color="auto"/>
        <w:left w:val="none" w:sz="0" w:space="0" w:color="auto"/>
        <w:bottom w:val="none" w:sz="0" w:space="0" w:color="auto"/>
        <w:right w:val="none" w:sz="0" w:space="0" w:color="auto"/>
      </w:divBdr>
    </w:div>
    <w:div w:id="1415204923">
      <w:bodyDiv w:val="1"/>
      <w:marLeft w:val="0"/>
      <w:marRight w:val="0"/>
      <w:marTop w:val="0"/>
      <w:marBottom w:val="0"/>
      <w:divBdr>
        <w:top w:val="none" w:sz="0" w:space="0" w:color="auto"/>
        <w:left w:val="none" w:sz="0" w:space="0" w:color="auto"/>
        <w:bottom w:val="none" w:sz="0" w:space="0" w:color="auto"/>
        <w:right w:val="none" w:sz="0" w:space="0" w:color="auto"/>
      </w:divBdr>
      <w:divsChild>
        <w:div w:id="51199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20624">
              <w:marLeft w:val="0"/>
              <w:marRight w:val="0"/>
              <w:marTop w:val="0"/>
              <w:marBottom w:val="0"/>
              <w:divBdr>
                <w:top w:val="none" w:sz="0" w:space="0" w:color="auto"/>
                <w:left w:val="none" w:sz="0" w:space="0" w:color="auto"/>
                <w:bottom w:val="none" w:sz="0" w:space="0" w:color="auto"/>
                <w:right w:val="none" w:sz="0" w:space="0" w:color="auto"/>
              </w:divBdr>
              <w:divsChild>
                <w:div w:id="6865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428102">
      <w:bodyDiv w:val="1"/>
      <w:marLeft w:val="0"/>
      <w:marRight w:val="0"/>
      <w:marTop w:val="0"/>
      <w:marBottom w:val="0"/>
      <w:divBdr>
        <w:top w:val="none" w:sz="0" w:space="0" w:color="auto"/>
        <w:left w:val="none" w:sz="0" w:space="0" w:color="auto"/>
        <w:bottom w:val="none" w:sz="0" w:space="0" w:color="auto"/>
        <w:right w:val="none" w:sz="0" w:space="0" w:color="auto"/>
      </w:divBdr>
    </w:div>
    <w:div w:id="1483814645">
      <w:bodyDiv w:val="1"/>
      <w:marLeft w:val="0"/>
      <w:marRight w:val="0"/>
      <w:marTop w:val="0"/>
      <w:marBottom w:val="0"/>
      <w:divBdr>
        <w:top w:val="none" w:sz="0" w:space="0" w:color="auto"/>
        <w:left w:val="none" w:sz="0" w:space="0" w:color="auto"/>
        <w:bottom w:val="none" w:sz="0" w:space="0" w:color="auto"/>
        <w:right w:val="none" w:sz="0" w:space="0" w:color="auto"/>
      </w:divBdr>
    </w:div>
    <w:div w:id="1605309103">
      <w:bodyDiv w:val="1"/>
      <w:marLeft w:val="0"/>
      <w:marRight w:val="0"/>
      <w:marTop w:val="0"/>
      <w:marBottom w:val="0"/>
      <w:divBdr>
        <w:top w:val="none" w:sz="0" w:space="0" w:color="auto"/>
        <w:left w:val="none" w:sz="0" w:space="0" w:color="auto"/>
        <w:bottom w:val="none" w:sz="0" w:space="0" w:color="auto"/>
        <w:right w:val="none" w:sz="0" w:space="0" w:color="auto"/>
      </w:divBdr>
    </w:div>
    <w:div w:id="1637833827">
      <w:bodyDiv w:val="1"/>
      <w:marLeft w:val="0"/>
      <w:marRight w:val="0"/>
      <w:marTop w:val="0"/>
      <w:marBottom w:val="0"/>
      <w:divBdr>
        <w:top w:val="none" w:sz="0" w:space="0" w:color="auto"/>
        <w:left w:val="none" w:sz="0" w:space="0" w:color="auto"/>
        <w:bottom w:val="none" w:sz="0" w:space="0" w:color="auto"/>
        <w:right w:val="none" w:sz="0" w:space="0" w:color="auto"/>
      </w:divBdr>
    </w:div>
    <w:div w:id="1740711802">
      <w:bodyDiv w:val="1"/>
      <w:marLeft w:val="0"/>
      <w:marRight w:val="0"/>
      <w:marTop w:val="0"/>
      <w:marBottom w:val="0"/>
      <w:divBdr>
        <w:top w:val="none" w:sz="0" w:space="0" w:color="auto"/>
        <w:left w:val="none" w:sz="0" w:space="0" w:color="auto"/>
        <w:bottom w:val="none" w:sz="0" w:space="0" w:color="auto"/>
        <w:right w:val="none" w:sz="0" w:space="0" w:color="auto"/>
      </w:divBdr>
    </w:div>
    <w:div w:id="1798252423">
      <w:bodyDiv w:val="1"/>
      <w:marLeft w:val="0"/>
      <w:marRight w:val="0"/>
      <w:marTop w:val="0"/>
      <w:marBottom w:val="0"/>
      <w:divBdr>
        <w:top w:val="none" w:sz="0" w:space="0" w:color="auto"/>
        <w:left w:val="none" w:sz="0" w:space="0" w:color="auto"/>
        <w:bottom w:val="none" w:sz="0" w:space="0" w:color="auto"/>
        <w:right w:val="none" w:sz="0" w:space="0" w:color="auto"/>
      </w:divBdr>
    </w:div>
    <w:div w:id="1859083119">
      <w:bodyDiv w:val="1"/>
      <w:marLeft w:val="0"/>
      <w:marRight w:val="0"/>
      <w:marTop w:val="0"/>
      <w:marBottom w:val="0"/>
      <w:divBdr>
        <w:top w:val="none" w:sz="0" w:space="0" w:color="auto"/>
        <w:left w:val="none" w:sz="0" w:space="0" w:color="auto"/>
        <w:bottom w:val="none" w:sz="0" w:space="0" w:color="auto"/>
        <w:right w:val="none" w:sz="0" w:space="0" w:color="auto"/>
      </w:divBdr>
    </w:div>
    <w:div w:id="1920871981">
      <w:bodyDiv w:val="1"/>
      <w:marLeft w:val="0"/>
      <w:marRight w:val="0"/>
      <w:marTop w:val="0"/>
      <w:marBottom w:val="0"/>
      <w:divBdr>
        <w:top w:val="none" w:sz="0" w:space="0" w:color="auto"/>
        <w:left w:val="none" w:sz="0" w:space="0" w:color="auto"/>
        <w:bottom w:val="none" w:sz="0" w:space="0" w:color="auto"/>
        <w:right w:val="none" w:sz="0" w:space="0" w:color="auto"/>
      </w:divBdr>
    </w:div>
    <w:div w:id="2015378335">
      <w:bodyDiv w:val="1"/>
      <w:marLeft w:val="0"/>
      <w:marRight w:val="0"/>
      <w:marTop w:val="0"/>
      <w:marBottom w:val="0"/>
      <w:divBdr>
        <w:top w:val="none" w:sz="0" w:space="0" w:color="auto"/>
        <w:left w:val="none" w:sz="0" w:space="0" w:color="auto"/>
        <w:bottom w:val="none" w:sz="0" w:space="0" w:color="auto"/>
        <w:right w:val="none" w:sz="0" w:space="0" w:color="auto"/>
      </w:divBdr>
    </w:div>
    <w:div w:id="202427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ratislava.sk/mesto-bratislava/sprava-mesta/organizacie-mest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BFF8F833A8A44EA8D88F930154EE1B" ma:contentTypeVersion="17" ma:contentTypeDescription="Create a new document." ma:contentTypeScope="" ma:versionID="de45e791c8d1aca6363417f3553af6e3">
  <xsd:schema xmlns:xsd="http://www.w3.org/2001/XMLSchema" xmlns:xs="http://www.w3.org/2001/XMLSchema" xmlns:p="http://schemas.microsoft.com/office/2006/metadata/properties" xmlns:ns2="bb3d1ceb-ec91-4593-ab49-8ce9533748d9" xmlns:ns3="e4b31099-8163-4ac9-ab84-be06feeb7ef4" targetNamespace="http://schemas.microsoft.com/office/2006/metadata/properties" ma:root="true" ma:fieldsID="a29159af85edbff856bddc9b00c14983" ns2:_="" ns3:_="">
    <xsd:import namespace="bb3d1ceb-ec91-4593-ab49-8ce9533748d9"/>
    <xsd:import namespace="e4b31099-8163-4ac9-ab84-be06feeb7e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Stav" minOccurs="0"/>
                <xsd:element ref="ns2:Stav1"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3d1ceb-ec91-4593-ab49-8ce9533748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Stav" ma:index="22" nillable="true" ma:displayName="Stav" ma:default="Potrebné vybaviť" ma:format="RadioButtons" ma:internalName="Stav">
      <xsd:simpleType>
        <xsd:union memberTypes="dms:Text">
          <xsd:simpleType>
            <xsd:restriction base="dms:Choice">
              <xsd:enumeration value="Vybavené"/>
              <xsd:enumeration value="Potrebné vybaviť"/>
              <xsd:enumeration value="Voľba 2"/>
            </xsd:restriction>
          </xsd:simpleType>
        </xsd:union>
      </xsd:simpleType>
    </xsd:element>
    <xsd:element name="Stav1" ma:index="23" nillable="true" ma:displayName="Stav1" ma:default="0" ma:format="Dropdown" ma:internalName="Stav1">
      <xsd:simpleType>
        <xsd:restriction base="dms:Boolea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b31099-8163-4ac9-ab84-be06feeb7ef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c45932f-0409-4ce4-a056-1f58e1030d6c}" ma:internalName="TaxCatchAll" ma:showField="CatchAllData" ma:web="e4b31099-8163-4ac9-ab84-be06feeb7e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b3d1ceb-ec91-4593-ab49-8ce9533748d9">
      <Terms xmlns="http://schemas.microsoft.com/office/infopath/2007/PartnerControls"/>
    </lcf76f155ced4ddcb4097134ff3c332f>
    <TaxCatchAll xmlns="e4b31099-8163-4ac9-ab84-be06feeb7ef4" xsi:nil="true"/>
    <SharedWithUsers xmlns="e4b31099-8163-4ac9-ab84-be06feeb7ef4">
      <UserInfo>
        <DisplayName>Berec Eva, Ing.</DisplayName>
        <AccountId>126</AccountId>
        <AccountType/>
      </UserInfo>
      <UserInfo>
        <DisplayName>Ferencziová Denisa, PhDr.</DisplayName>
        <AccountId>65</AccountId>
        <AccountType/>
      </UserInfo>
      <UserInfo>
        <DisplayName>Cibuľová Eva, Ing.</DisplayName>
        <AccountId>48</AccountId>
        <AccountType/>
      </UserInfo>
      <UserInfo>
        <DisplayName>Vičanová Alexandra, Mgr.</DisplayName>
        <AccountId>177</AccountId>
        <AccountType/>
      </UserInfo>
      <UserInfo>
        <DisplayName>Horváth Jakub, Mgr.</DisplayName>
        <AccountId>217</AccountId>
        <AccountType/>
      </UserInfo>
      <UserInfo>
        <DisplayName>Kohútová Zuzana, JUDr.</DisplayName>
        <AccountId>20</AccountId>
        <AccountType/>
      </UserInfo>
      <UserInfo>
        <DisplayName>Ďurajková Lenka, Mgr.</DisplayName>
        <AccountId>819</AccountId>
        <AccountType/>
      </UserInfo>
      <UserInfo>
        <DisplayName>Veselá Martina</DisplayName>
        <AccountId>44</AccountId>
        <AccountType/>
      </UserInfo>
      <UserInfo>
        <DisplayName>Stašjaková Katarína, Ing.</DisplayName>
        <AccountId>121</AccountId>
        <AccountType/>
      </UserInfo>
      <UserInfo>
        <DisplayName>Halajová Adriana, Ing.</DisplayName>
        <AccountId>43</AccountId>
        <AccountType/>
      </UserInfo>
      <UserInfo>
        <DisplayName>Vavrek Martin, Ing.</DisplayName>
        <AccountId>102</AccountId>
        <AccountType/>
      </UserInfo>
      <UserInfo>
        <DisplayName>Evin Matej, Mgr.</DisplayName>
        <AccountId>63</AccountId>
        <AccountType/>
      </UserInfo>
    </SharedWithUsers>
    <Stav xmlns="bb3d1ceb-ec91-4593-ab49-8ce9533748d9">Potrebné vybaviť</Stav>
    <Stav1 xmlns="bb3d1ceb-ec91-4593-ab49-8ce9533748d9">false</Stav1>
  </documentManagement>
</p:properties>
</file>

<file path=customXml/itemProps1.xml><?xml version="1.0" encoding="utf-8"?>
<ds:datastoreItem xmlns:ds="http://schemas.openxmlformats.org/officeDocument/2006/customXml" ds:itemID="{CC0EFDFB-D140-496D-A18D-E129EFB7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3d1ceb-ec91-4593-ab49-8ce9533748d9"/>
    <ds:schemaRef ds:uri="e4b31099-8163-4ac9-ab84-be06feeb7e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4C33E-C4BC-48A6-8D66-E412E30D15EF}">
  <ds:schemaRefs>
    <ds:schemaRef ds:uri="http://schemas.openxmlformats.org/officeDocument/2006/bibliography"/>
  </ds:schemaRefs>
</ds:datastoreItem>
</file>

<file path=customXml/itemProps3.xml><?xml version="1.0" encoding="utf-8"?>
<ds:datastoreItem xmlns:ds="http://schemas.openxmlformats.org/officeDocument/2006/customXml" ds:itemID="{03B85BC8-030C-40BF-8206-08060DA8AF50}">
  <ds:schemaRefs>
    <ds:schemaRef ds:uri="http://schemas.microsoft.com/sharepoint/v3/contenttype/forms"/>
  </ds:schemaRefs>
</ds:datastoreItem>
</file>

<file path=customXml/itemProps4.xml><?xml version="1.0" encoding="utf-8"?>
<ds:datastoreItem xmlns:ds="http://schemas.openxmlformats.org/officeDocument/2006/customXml" ds:itemID="{61B553CA-E7ED-4D86-90B6-3C998B570B22}">
  <ds:schemaRefs>
    <ds:schemaRef ds:uri="http://purl.org/dc/elements/1.1/"/>
    <ds:schemaRef ds:uri="bb3d1ceb-ec91-4593-ab49-8ce9533748d9"/>
    <ds:schemaRef ds:uri="http://purl.org/dc/dcmitype/"/>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schemas.microsoft.com/office/infopath/2007/PartnerControls"/>
    <ds:schemaRef ds:uri="e4b31099-8163-4ac9-ab84-be06feeb7ef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7566</Words>
  <Characters>43129</Characters>
  <Application>Microsoft Office Word</Application>
  <DocSecurity>0</DocSecurity>
  <Lines>359</Lines>
  <Paragraphs>101</Paragraphs>
  <ScaleCrop>false</ScaleCrop>
  <Company/>
  <LinksUpToDate>false</LinksUpToDate>
  <CharactersWithSpaces>50594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HM_Rámcová dohoda_pohonné hmoty_VO_Ďurajková_Kohútová_20230502.docx</dc:title>
  <dc:creator>Kopil Roman, JUDr.</dc:creator>
  <cp:lastModifiedBy>Stašjaková Katarína, Ing.</cp:lastModifiedBy>
  <cp:revision>2</cp:revision>
  <cp:lastPrinted>2021-09-22T09:07:00Z</cp:lastPrinted>
  <dcterms:created xsi:type="dcterms:W3CDTF">2023-08-16T09:49:00Z</dcterms:created>
  <dcterms:modified xsi:type="dcterms:W3CDTF">2023-08-16T09:49:00Z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0x010100A3BFF8F833A8A44EA8D88F930154EE1B</vt:lpwstr>
  </property>
  <property fmtid="{D5CDD505-2E9C-101B-9397-08002B2CF9AE}" pid="3" name="_dlc_DocIdItemGuid">
    <vt:lpwstr>cd21bd1b-ae51-46b1-b3cc-18ec8eee71aa</vt:lpwstr>
  </property>
  <property fmtid="{D5CDD505-2E9C-101B-9397-08002B2CF9AE}" pid="4" name="_docset_NoMedatataSyncRequired">
    <vt:lpwstr>False</vt:lpwstr>
  </property>
  <property fmtid="{D5CDD505-2E9C-101B-9397-08002B2CF9AE}" pid="5" name="_ExtendedDescription">
    <vt:lpwstr>Uploaded by the system</vt:lpwstr>
  </property>
  <property fmtid="{D5CDD505-2E9C-101B-9397-08002B2CF9AE}" pid="6" name="MediaServiceImageTags">
    <vt:lpwstr/>
  </property>
</Properties>
</file>