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1B2D2A9C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A92D9B" w:rsidRPr="00A92D9B">
        <w:t xml:space="preserve">Podpora licencií pre zabezpečenie prevádzky </w:t>
      </w:r>
      <w:r w:rsidR="00A36D68">
        <w:t>informačného systému pre správu registratúry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>edkladanie ponúk č. 1</w:t>
      </w:r>
      <w:r w:rsidR="00A36D68">
        <w:t>4</w:t>
      </w:r>
      <w:r w:rsidR="00AC3592" w:rsidRPr="00AC3592">
        <w:t xml:space="preserve"> je</w:t>
      </w:r>
      <w:r w:rsidR="00A92D9B">
        <w:t xml:space="preserve"> </w:t>
      </w:r>
      <w:r w:rsidR="00A36D68">
        <w:t>62 488,80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463312"/>
    <w:rsid w:val="007030DC"/>
    <w:rsid w:val="00A36D68"/>
    <w:rsid w:val="00A92D9B"/>
    <w:rsid w:val="00AC3592"/>
    <w:rsid w:val="00BD4B5C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8</cp:revision>
  <dcterms:created xsi:type="dcterms:W3CDTF">2022-10-21T13:55:00Z</dcterms:created>
  <dcterms:modified xsi:type="dcterms:W3CDTF">2023-12-15T10:17:00Z</dcterms:modified>
</cp:coreProperties>
</file>