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157E38DD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2567C2">
        <w:rPr>
          <w:rFonts w:ascii="Times New Roman" w:eastAsia="Calibri" w:hAnsi="Times New Roman"/>
          <w:b/>
          <w:szCs w:val="22"/>
          <w:lang w:eastAsia="en-US"/>
        </w:rPr>
        <w:t>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78012C58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BC04A3" w:rsidRPr="00BC04A3">
        <w:rPr>
          <w:rFonts w:ascii="Times New Roman" w:eastAsia="Calibri" w:hAnsi="Times New Roman"/>
          <w:b/>
          <w:noProof w:val="0"/>
          <w:szCs w:val="22"/>
          <w:lang w:eastAsia="en-US"/>
        </w:rPr>
        <w:t>Monitory vitálnych funkcií s centrálnou monitorovacou stanicou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163BBCF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C04A3" w:rsidRPr="008F13D8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Monitory vitálnych funkcií s centrálnou monitorovacou stanicou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F18D474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2F2A32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2F2A3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B39D7" w:rsidRPr="002F2A32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C43B9" w:rsidRPr="002F2A32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0726C6FC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BD017E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23A74016" w:rsidR="000A358C" w:rsidRPr="00EF7461" w:rsidRDefault="00EF7461" w:rsidP="00EF7461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EF7461">
        <w:rPr>
          <w:rFonts w:ascii="Times New Roman" w:eastAsia="Calibri" w:hAnsi="Times New Roman"/>
          <w:noProof w:val="0"/>
          <w:szCs w:val="22"/>
          <w:lang w:eastAsia="en-US"/>
        </w:rPr>
        <w:t>Kupujúci prehlasuje, že kúpna cena za tovar bude uhradená z externých finančných zdrojov, t. j. z kapitálových výdavkov Ministerstva zdravotníctva Slovenskej republiky</w:t>
      </w:r>
      <w:r w:rsidR="00F72177">
        <w:rPr>
          <w:rFonts w:ascii="Times New Roman" w:eastAsia="Calibri" w:hAnsi="Times New Roman"/>
          <w:noProof w:val="0"/>
          <w:szCs w:val="22"/>
          <w:lang w:eastAsia="en-US"/>
        </w:rPr>
        <w:t xml:space="preserve"> a vlastných zdrojov verejného obstarávateľa</w:t>
      </w:r>
      <w:r w:rsidRPr="00EF7461">
        <w:rPr>
          <w:rFonts w:ascii="Times New Roman" w:eastAsia="Calibri" w:hAnsi="Times New Roman"/>
          <w:noProof w:val="0"/>
          <w:szCs w:val="22"/>
          <w:lang w:eastAsia="en-US"/>
        </w:rPr>
        <w:t>. V prípade, že kupujúcemu nebudú pridelené finančné prostriedky z externých finančných zdrojov, t. j. z kapitálových výdavkov Ministerstva zdravotníctva Slovenskej republiky, kupujúci je oprávnený od tejto zmluvy odstúpiť. Takéto odstúpenie nebude mať za následok žiadne sankcie voči kupujúcemu</w:t>
      </w:r>
      <w:r w:rsidR="000A358C" w:rsidRPr="00EF7461">
        <w:rPr>
          <w:rFonts w:ascii="Times New Roman" w:hAnsi="Times New Roman"/>
          <w:color w:val="000000"/>
          <w:shd w:val="clear" w:color="auto" w:fill="FFFFFF"/>
        </w:rPr>
        <w:t>.</w:t>
      </w:r>
      <w:r w:rsidR="00896ABA" w:rsidRPr="00EF7461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63DC560C" w14:textId="77777777" w:rsidR="00B70D52" w:rsidRPr="00D84DFB" w:rsidRDefault="00B70D5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lastRenderedPageBreak/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</w:t>
      </w:r>
      <w:r w:rsidRPr="00106303">
        <w:rPr>
          <w:rFonts w:ascii="Times New Roman" w:hAnsi="Times New Roman"/>
          <w:szCs w:val="22"/>
        </w:rPr>
        <w:lastRenderedPageBreak/>
        <w:t>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294B5883" w:rsidR="006201D3" w:rsidRPr="002A4CC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A4CC3">
        <w:rPr>
          <w:rFonts w:ascii="Times New Roman" w:eastAsia="Calibri" w:hAnsi="Times New Roman"/>
          <w:noProof w:val="0"/>
          <w:szCs w:val="22"/>
          <w:lang w:eastAsia="en-US"/>
        </w:rPr>
        <w:t xml:space="preserve">Zmluva je vyhotovená v </w:t>
      </w:r>
      <w:r w:rsidR="00B30023" w:rsidRPr="002A4CC3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2A4CC3" w:rsidRPr="002A4CC3">
        <w:rPr>
          <w:rFonts w:ascii="Times New Roman" w:eastAsia="Calibri" w:hAnsi="Times New Roman"/>
          <w:noProof w:val="0"/>
          <w:szCs w:val="22"/>
          <w:lang w:eastAsia="en-US"/>
        </w:rPr>
        <w:t>tyro</w:t>
      </w:r>
      <w:r w:rsidR="00B30023" w:rsidRPr="002A4CC3">
        <w:rPr>
          <w:rFonts w:ascii="Times New Roman" w:eastAsia="Calibri" w:hAnsi="Times New Roman"/>
          <w:noProof w:val="0"/>
          <w:szCs w:val="22"/>
          <w:lang w:eastAsia="en-US"/>
        </w:rPr>
        <w:t>ch</w:t>
      </w:r>
      <w:r w:rsidRPr="002A4CC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2A4CC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2A4CC3" w:rsidRPr="002A4CC3">
        <w:rPr>
          <w:rFonts w:ascii="Times New Roman" w:eastAsia="Calibri" w:hAnsi="Times New Roman"/>
          <w:noProof w:val="0"/>
          <w:szCs w:val="22"/>
          <w:lang w:eastAsia="en-US"/>
        </w:rPr>
        <w:t>dve</w:t>
      </w:r>
      <w:r w:rsidR="00B30023" w:rsidRPr="002A4CC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</w:t>
      </w:r>
      <w:r w:rsidR="002A4CC3" w:rsidRPr="002A4CC3">
        <w:rPr>
          <w:rFonts w:ascii="Times New Roman" w:eastAsia="Calibri" w:hAnsi="Times New Roman"/>
          <w:noProof w:val="0"/>
          <w:szCs w:val="22"/>
          <w:lang w:eastAsia="en-US"/>
        </w:rPr>
        <w:t>dve</w:t>
      </w:r>
      <w:r w:rsidR="00B30023" w:rsidRPr="002A4CC3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65DEF030" w:rsidR="008D667F" w:rsidRPr="007804F6" w:rsidRDefault="007804F6" w:rsidP="007804F6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7804F6">
        <w:rPr>
          <w:rFonts w:ascii="Times New Roman" w:eastAsia="Calibri" w:hAnsi="Times New Roman"/>
          <w:noProof w:val="0"/>
          <w:szCs w:val="22"/>
          <w:lang w:eastAsia="en-US"/>
        </w:rPr>
        <w:t>Zmluva je platná dňom jej uzatvorenia, t. j. jej podpisom všetkými zmluvnými stranami a účinná dňom nasledujúcim po dni jej zverejnenia v Centrálnom registri zmlúv, v súlade s § 47a ods. 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7804F6">
        <w:rPr>
          <w:rFonts w:ascii="Times New Roman" w:eastAsia="Calibri" w:hAnsi="Times New Roman"/>
          <w:noProof w:val="0"/>
          <w:szCs w:val="22"/>
          <w:lang w:eastAsia="en-US"/>
        </w:rPr>
        <w:t>zákona č. 40/1964 Zb., Občianskeho zákonníka, v 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373D" w14:textId="77777777" w:rsidR="001D740F" w:rsidRDefault="001D740F" w:rsidP="00A0694E">
      <w:r>
        <w:separator/>
      </w:r>
    </w:p>
  </w:endnote>
  <w:endnote w:type="continuationSeparator" w:id="0">
    <w:p w14:paraId="4CA36DEE" w14:textId="77777777" w:rsidR="001D740F" w:rsidRDefault="001D740F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AC7D" w14:textId="77777777" w:rsidR="001D740F" w:rsidRDefault="001D740F" w:rsidP="00A0694E">
      <w:r>
        <w:separator/>
      </w:r>
    </w:p>
  </w:footnote>
  <w:footnote w:type="continuationSeparator" w:id="0">
    <w:p w14:paraId="74197E1F" w14:textId="77777777" w:rsidR="001D740F" w:rsidRDefault="001D740F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B39D7"/>
    <w:rsid w:val="001C20F3"/>
    <w:rsid w:val="001D740F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567C2"/>
    <w:rsid w:val="00261ACF"/>
    <w:rsid w:val="00270767"/>
    <w:rsid w:val="00277C52"/>
    <w:rsid w:val="002810CC"/>
    <w:rsid w:val="00284E8C"/>
    <w:rsid w:val="002936A4"/>
    <w:rsid w:val="002A079D"/>
    <w:rsid w:val="002A1D06"/>
    <w:rsid w:val="002A4CC3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2F2A32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04F6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66B84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8F13D8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D52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0A1E"/>
    <w:rsid w:val="00BC1D31"/>
    <w:rsid w:val="00BD017E"/>
    <w:rsid w:val="00BD0495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1B1F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13BD6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EF7461"/>
    <w:rsid w:val="00F06F26"/>
    <w:rsid w:val="00F1732B"/>
    <w:rsid w:val="00F50AFF"/>
    <w:rsid w:val="00F64C3A"/>
    <w:rsid w:val="00F72177"/>
    <w:rsid w:val="00F90C05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4363</Words>
  <Characters>24871</Characters>
  <Application>Microsoft Office Word</Application>
  <DocSecurity>0</DocSecurity>
  <Lines>207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28</cp:revision>
  <cp:lastPrinted>2021-01-12T09:53:00Z</cp:lastPrinted>
  <dcterms:created xsi:type="dcterms:W3CDTF">2022-03-18T08:51:00Z</dcterms:created>
  <dcterms:modified xsi:type="dcterms:W3CDTF">2023-07-26T06:04:00Z</dcterms:modified>
</cp:coreProperties>
</file>