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3C37C" w14:textId="0356A068" w:rsidR="001A5835" w:rsidRPr="00E13113" w:rsidRDefault="001A5835" w:rsidP="002947AB">
      <w:pPr>
        <w:pStyle w:val="Default"/>
        <w:jc w:val="center"/>
        <w:rPr>
          <w:rFonts w:asciiTheme="minorHAnsi" w:hAnsiTheme="minorHAnsi" w:cstheme="minorHAnsi"/>
          <w:b/>
          <w:bCs/>
        </w:rPr>
      </w:pPr>
      <w:r w:rsidRPr="00E13113">
        <w:rPr>
          <w:rFonts w:asciiTheme="minorHAnsi" w:hAnsiTheme="minorHAnsi" w:cstheme="minorHAnsi"/>
          <w:b/>
          <w:bCs/>
        </w:rPr>
        <w:t>NÁVRH</w:t>
      </w:r>
    </w:p>
    <w:p w14:paraId="54F72AA4" w14:textId="7D0D3DAB" w:rsidR="0073020D" w:rsidRPr="00E13113" w:rsidRDefault="0073020D" w:rsidP="002947AB">
      <w:pPr>
        <w:pStyle w:val="Default"/>
        <w:jc w:val="center"/>
        <w:rPr>
          <w:rFonts w:asciiTheme="minorHAnsi" w:hAnsiTheme="minorHAnsi" w:cstheme="minorHAnsi"/>
          <w:b/>
          <w:bCs/>
        </w:rPr>
      </w:pPr>
      <w:r w:rsidRPr="00E13113">
        <w:rPr>
          <w:rFonts w:asciiTheme="minorHAnsi" w:hAnsiTheme="minorHAnsi" w:cstheme="minorHAnsi"/>
          <w:b/>
          <w:bCs/>
        </w:rPr>
        <w:t>ZMLUVA O DIELO</w:t>
      </w:r>
    </w:p>
    <w:p w14:paraId="292BA96D" w14:textId="77777777" w:rsidR="0073020D" w:rsidRPr="00E13113" w:rsidRDefault="0073020D" w:rsidP="002947AB">
      <w:pPr>
        <w:pStyle w:val="Default"/>
        <w:jc w:val="center"/>
        <w:rPr>
          <w:rFonts w:asciiTheme="minorHAnsi" w:hAnsiTheme="minorHAnsi" w:cstheme="minorHAnsi"/>
        </w:rPr>
      </w:pPr>
    </w:p>
    <w:p w14:paraId="0B0F77E4" w14:textId="77777777" w:rsidR="0073020D" w:rsidRPr="00E13113" w:rsidRDefault="0073020D" w:rsidP="002947AB">
      <w:pPr>
        <w:pStyle w:val="Default"/>
        <w:jc w:val="center"/>
        <w:rPr>
          <w:rFonts w:asciiTheme="minorHAnsi" w:hAnsiTheme="minorHAnsi" w:cstheme="minorHAnsi"/>
        </w:rPr>
      </w:pPr>
      <w:r w:rsidRPr="00E13113">
        <w:rPr>
          <w:rFonts w:asciiTheme="minorHAnsi" w:hAnsiTheme="minorHAnsi" w:cstheme="minorHAnsi"/>
        </w:rPr>
        <w:t xml:space="preserve">uzatvorená v zmysle § 536 a </w:t>
      </w:r>
      <w:proofErr w:type="spellStart"/>
      <w:r w:rsidRPr="00E13113">
        <w:rPr>
          <w:rFonts w:asciiTheme="minorHAnsi" w:hAnsiTheme="minorHAnsi" w:cstheme="minorHAnsi"/>
        </w:rPr>
        <w:t>nasl</w:t>
      </w:r>
      <w:proofErr w:type="spellEnd"/>
      <w:r w:rsidRPr="00E13113">
        <w:rPr>
          <w:rFonts w:asciiTheme="minorHAnsi" w:hAnsiTheme="minorHAnsi" w:cstheme="minorHAnsi"/>
        </w:rPr>
        <w:t>. zákona č. 513/1991 Zb. Obchodného zákonníka v znení</w:t>
      </w:r>
    </w:p>
    <w:p w14:paraId="6B772FA1" w14:textId="7068572F" w:rsidR="0073020D" w:rsidRPr="00E13113" w:rsidRDefault="0073020D" w:rsidP="002947AB">
      <w:pPr>
        <w:pStyle w:val="Style2"/>
        <w:shd w:val="clear" w:color="auto" w:fill="auto"/>
        <w:spacing w:before="0" w:line="240" w:lineRule="auto"/>
        <w:ind w:firstLine="0"/>
        <w:rPr>
          <w:rFonts w:asciiTheme="minorHAnsi" w:hAnsiTheme="minorHAnsi" w:cstheme="minorHAnsi"/>
          <w:bCs/>
          <w:sz w:val="24"/>
          <w:szCs w:val="24"/>
        </w:rPr>
      </w:pPr>
      <w:r w:rsidRPr="00E13113">
        <w:rPr>
          <w:rFonts w:asciiTheme="minorHAnsi" w:hAnsiTheme="minorHAnsi" w:cstheme="minorHAnsi"/>
          <w:sz w:val="24"/>
          <w:szCs w:val="24"/>
        </w:rPr>
        <w:t xml:space="preserve">neskorších predpisov (ďalej len </w:t>
      </w:r>
      <w:r w:rsidRPr="00E13113">
        <w:rPr>
          <w:rFonts w:asciiTheme="minorHAnsi" w:hAnsiTheme="minorHAnsi" w:cstheme="minorHAnsi"/>
          <w:b/>
          <w:sz w:val="24"/>
          <w:szCs w:val="24"/>
        </w:rPr>
        <w:t>„Obchodný zákonník“</w:t>
      </w:r>
      <w:r w:rsidRPr="00E13113">
        <w:rPr>
          <w:rFonts w:asciiTheme="minorHAnsi" w:hAnsiTheme="minorHAnsi" w:cstheme="minorHAnsi"/>
          <w:sz w:val="24"/>
          <w:szCs w:val="24"/>
        </w:rPr>
        <w:t xml:space="preserve">) </w:t>
      </w:r>
      <w:r w:rsidRPr="00E13113">
        <w:rPr>
          <w:rFonts w:asciiTheme="minorHAnsi" w:hAnsiTheme="minorHAnsi" w:cstheme="minorHAnsi"/>
          <w:bCs/>
          <w:sz w:val="24"/>
          <w:szCs w:val="24"/>
        </w:rPr>
        <w:t xml:space="preserve">a </w:t>
      </w:r>
    </w:p>
    <w:p w14:paraId="566B3078" w14:textId="77777777" w:rsidR="0073020D" w:rsidRPr="00E13113" w:rsidRDefault="0073020D" w:rsidP="002947AB">
      <w:pPr>
        <w:pStyle w:val="Style2"/>
        <w:shd w:val="clear" w:color="auto" w:fill="auto"/>
        <w:spacing w:before="0" w:line="240" w:lineRule="auto"/>
        <w:ind w:firstLine="0"/>
        <w:rPr>
          <w:rFonts w:asciiTheme="minorHAnsi" w:hAnsiTheme="minorHAnsi" w:cstheme="minorHAnsi"/>
          <w:sz w:val="24"/>
          <w:szCs w:val="24"/>
        </w:rPr>
      </w:pPr>
      <w:r w:rsidRPr="00E13113">
        <w:rPr>
          <w:rFonts w:asciiTheme="minorHAnsi" w:hAnsiTheme="minorHAnsi" w:cstheme="minorHAnsi"/>
          <w:bCs/>
          <w:sz w:val="24"/>
          <w:szCs w:val="24"/>
        </w:rPr>
        <w:t xml:space="preserve">podľa zákona č. 343/2015 Z. z. o verejnom obstarávaní a o zmene a doplnení niektorých zákonov v znení neskorších predpisov (ďalej len </w:t>
      </w:r>
      <w:r w:rsidRPr="00E13113">
        <w:rPr>
          <w:rFonts w:asciiTheme="minorHAnsi" w:hAnsiTheme="minorHAnsi" w:cstheme="minorHAnsi"/>
          <w:b/>
          <w:bCs/>
          <w:sz w:val="24"/>
          <w:szCs w:val="24"/>
        </w:rPr>
        <w:t>„zákon o verejnom obstarávaní“</w:t>
      </w:r>
      <w:r w:rsidRPr="00E13113">
        <w:rPr>
          <w:rFonts w:asciiTheme="minorHAnsi" w:hAnsiTheme="minorHAnsi" w:cstheme="minorHAnsi"/>
          <w:bCs/>
          <w:sz w:val="24"/>
          <w:szCs w:val="24"/>
        </w:rPr>
        <w:t xml:space="preserve">) </w:t>
      </w:r>
      <w:r w:rsidRPr="00E13113">
        <w:rPr>
          <w:rFonts w:asciiTheme="minorHAnsi" w:hAnsiTheme="minorHAnsi" w:cstheme="minorHAnsi"/>
          <w:sz w:val="24"/>
          <w:szCs w:val="24"/>
        </w:rPr>
        <w:t xml:space="preserve"> </w:t>
      </w:r>
    </w:p>
    <w:p w14:paraId="692F4488" w14:textId="77777777" w:rsidR="0073020D" w:rsidRPr="00E13113" w:rsidRDefault="0073020D" w:rsidP="002947AB">
      <w:pPr>
        <w:pStyle w:val="Default"/>
        <w:jc w:val="center"/>
        <w:rPr>
          <w:rFonts w:asciiTheme="minorHAnsi" w:hAnsiTheme="minorHAnsi" w:cstheme="minorHAnsi"/>
        </w:rPr>
      </w:pPr>
    </w:p>
    <w:p w14:paraId="5565068C" w14:textId="77777777" w:rsidR="0073020D" w:rsidRPr="00E13113"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sz w:val="24"/>
          <w:szCs w:val="24"/>
        </w:rPr>
      </w:pPr>
      <w:r w:rsidRPr="00E13113">
        <w:rPr>
          <w:rFonts w:cstheme="minorHAnsi"/>
          <w:b/>
          <w:sz w:val="24"/>
          <w:szCs w:val="24"/>
        </w:rPr>
        <w:t xml:space="preserve">ev. č. objednávateľa:                                         </w:t>
      </w:r>
      <w:r w:rsidRPr="00E13113">
        <w:rPr>
          <w:rFonts w:cstheme="minorHAnsi"/>
          <w:b/>
          <w:sz w:val="24"/>
          <w:szCs w:val="24"/>
        </w:rPr>
        <w:tab/>
      </w:r>
      <w:r w:rsidRPr="00E13113">
        <w:rPr>
          <w:rFonts w:cstheme="minorHAnsi"/>
          <w:b/>
          <w:sz w:val="24"/>
          <w:szCs w:val="24"/>
        </w:rPr>
        <w:tab/>
        <w:t xml:space="preserve">ev. č. zhotoviteľa: </w:t>
      </w:r>
    </w:p>
    <w:p w14:paraId="1FB90D57" w14:textId="77777777" w:rsidR="0073020D" w:rsidRPr="00E13113" w:rsidRDefault="0073020D" w:rsidP="002947AB">
      <w:pPr>
        <w:pStyle w:val="Nzov"/>
        <w:jc w:val="left"/>
        <w:rPr>
          <w:rFonts w:asciiTheme="minorHAnsi" w:hAnsiTheme="minorHAnsi" w:cstheme="minorHAnsi"/>
          <w:b/>
          <w:color w:val="auto"/>
          <w:sz w:val="24"/>
          <w:szCs w:val="24"/>
        </w:rPr>
      </w:pPr>
    </w:p>
    <w:p w14:paraId="19418C56" w14:textId="166C2A5E" w:rsidR="0073020D" w:rsidRPr="00E13113" w:rsidRDefault="0073020D" w:rsidP="002947AB">
      <w:pPr>
        <w:spacing w:line="240" w:lineRule="auto"/>
        <w:jc w:val="center"/>
        <w:rPr>
          <w:rFonts w:cstheme="minorHAnsi"/>
          <w:b/>
          <w:sz w:val="24"/>
          <w:szCs w:val="24"/>
        </w:rPr>
      </w:pPr>
      <w:r w:rsidRPr="00E13113">
        <w:rPr>
          <w:rFonts w:cstheme="minorHAnsi"/>
          <w:b/>
          <w:sz w:val="24"/>
          <w:szCs w:val="24"/>
        </w:rPr>
        <w:t>na uskutočnenie stavebných prác</w:t>
      </w:r>
      <w:r w:rsidR="00A1166F" w:rsidRPr="00E13113">
        <w:rPr>
          <w:rFonts w:cstheme="minorHAnsi"/>
          <w:b/>
          <w:sz w:val="24"/>
          <w:szCs w:val="24"/>
        </w:rPr>
        <w:t xml:space="preserve"> na stavbe</w:t>
      </w:r>
      <w:r w:rsidRPr="00E13113">
        <w:rPr>
          <w:rFonts w:cstheme="minorHAnsi"/>
          <w:b/>
          <w:sz w:val="24"/>
          <w:szCs w:val="24"/>
        </w:rPr>
        <w:t xml:space="preserve"> s </w:t>
      </w:r>
      <w:bookmarkStart w:id="0" w:name="bookmark2"/>
      <w:r w:rsidRPr="00E13113">
        <w:rPr>
          <w:rFonts w:cstheme="minorHAnsi"/>
          <w:b/>
          <w:sz w:val="24"/>
          <w:szCs w:val="24"/>
        </w:rPr>
        <w:t>názvom:</w:t>
      </w:r>
      <w:bookmarkEnd w:id="0"/>
    </w:p>
    <w:p w14:paraId="1B8CFE3D" w14:textId="77777777" w:rsidR="0073020D" w:rsidRPr="00E13113" w:rsidRDefault="0073020D" w:rsidP="002947AB">
      <w:pPr>
        <w:pStyle w:val="Default"/>
        <w:jc w:val="center"/>
        <w:rPr>
          <w:rFonts w:asciiTheme="minorHAnsi" w:hAnsiTheme="minorHAnsi" w:cstheme="minorHAnsi"/>
          <w:bCs/>
        </w:rPr>
      </w:pPr>
      <w:r w:rsidRPr="00E13113">
        <w:rPr>
          <w:rFonts w:asciiTheme="minorHAnsi" w:hAnsiTheme="minorHAnsi" w:cstheme="minorHAnsi"/>
        </w:rPr>
        <w:t xml:space="preserve">(ďalej len </w:t>
      </w:r>
      <w:r w:rsidRPr="00E13113">
        <w:rPr>
          <w:rFonts w:asciiTheme="minorHAnsi" w:hAnsiTheme="minorHAnsi" w:cstheme="minorHAnsi"/>
          <w:b/>
          <w:bCs/>
        </w:rPr>
        <w:t>„Zmluva“</w:t>
      </w:r>
      <w:r w:rsidRPr="00E13113">
        <w:rPr>
          <w:rFonts w:asciiTheme="minorHAnsi" w:hAnsiTheme="minorHAnsi" w:cstheme="minorHAnsi"/>
          <w:bCs/>
        </w:rPr>
        <w:t>)</w:t>
      </w:r>
    </w:p>
    <w:p w14:paraId="0B021C71" w14:textId="77777777" w:rsidR="0073020D" w:rsidRPr="00E13113" w:rsidRDefault="0073020D" w:rsidP="002947AB">
      <w:pPr>
        <w:pStyle w:val="Default"/>
        <w:jc w:val="center"/>
        <w:rPr>
          <w:rFonts w:asciiTheme="minorHAnsi" w:hAnsiTheme="minorHAnsi" w:cstheme="minorHAnsi"/>
        </w:rPr>
      </w:pPr>
    </w:p>
    <w:p w14:paraId="6B09C9F4" w14:textId="77777777" w:rsidR="0073020D" w:rsidRPr="00E13113" w:rsidRDefault="0073020D" w:rsidP="002947AB">
      <w:pPr>
        <w:spacing w:line="240" w:lineRule="auto"/>
        <w:jc w:val="center"/>
        <w:rPr>
          <w:rFonts w:cstheme="minorHAnsi"/>
          <w:bCs/>
          <w:sz w:val="24"/>
          <w:szCs w:val="24"/>
        </w:rPr>
      </w:pPr>
      <w:r w:rsidRPr="00E13113">
        <w:rPr>
          <w:rFonts w:cstheme="minorHAnsi"/>
          <w:bCs/>
          <w:sz w:val="24"/>
          <w:szCs w:val="24"/>
        </w:rPr>
        <w:t>medzi zmluvnými stranami:</w:t>
      </w:r>
    </w:p>
    <w:p w14:paraId="5F728A3B" w14:textId="52233DD6" w:rsidR="0073020D" w:rsidRPr="00E13113" w:rsidRDefault="0073020D" w:rsidP="002947AB">
      <w:pPr>
        <w:spacing w:after="0" w:line="240" w:lineRule="auto"/>
        <w:rPr>
          <w:rFonts w:cstheme="minorHAnsi"/>
          <w:b/>
          <w:iCs/>
          <w:sz w:val="24"/>
          <w:szCs w:val="24"/>
          <w:lang w:eastAsia="cs-CZ"/>
        </w:rPr>
      </w:pPr>
      <w:r w:rsidRPr="00E13113">
        <w:rPr>
          <w:rFonts w:cstheme="minorHAnsi"/>
          <w:b/>
          <w:iCs/>
          <w:sz w:val="24"/>
          <w:szCs w:val="24"/>
          <w:u w:val="single"/>
          <w:lang w:eastAsia="cs-CZ"/>
        </w:rPr>
        <w:t>Objednávateľ</w:t>
      </w:r>
      <w:r w:rsidRPr="00E13113">
        <w:rPr>
          <w:rFonts w:cstheme="minorHAnsi"/>
          <w:b/>
          <w:iCs/>
          <w:sz w:val="24"/>
          <w:szCs w:val="24"/>
          <w:lang w:eastAsia="cs-CZ"/>
        </w:rPr>
        <w:t>:</w:t>
      </w:r>
      <w:r w:rsidRPr="00E13113">
        <w:rPr>
          <w:rFonts w:cstheme="minorHAnsi"/>
          <w:b/>
          <w:iCs/>
          <w:sz w:val="24"/>
          <w:szCs w:val="24"/>
          <w:lang w:eastAsia="cs-CZ"/>
        </w:rPr>
        <w:tab/>
      </w:r>
    </w:p>
    <w:p w14:paraId="482DD55F" w14:textId="2B461E65" w:rsidR="0073020D" w:rsidRPr="00E13113" w:rsidRDefault="0073020D" w:rsidP="002947AB">
      <w:pPr>
        <w:spacing w:after="0" w:line="240" w:lineRule="auto"/>
        <w:rPr>
          <w:rFonts w:cstheme="minorHAnsi"/>
          <w:b/>
          <w:iCs/>
          <w:sz w:val="24"/>
          <w:szCs w:val="24"/>
          <w:lang w:eastAsia="cs-CZ"/>
        </w:rPr>
      </w:pPr>
      <w:r w:rsidRPr="00E13113">
        <w:rPr>
          <w:rFonts w:cstheme="minorHAnsi"/>
          <w:b/>
          <w:iCs/>
          <w:sz w:val="24"/>
          <w:szCs w:val="24"/>
          <w:lang w:eastAsia="cs-CZ"/>
        </w:rPr>
        <w:t>Názov:</w:t>
      </w:r>
      <w:r w:rsidRPr="00E13113">
        <w:rPr>
          <w:rFonts w:cstheme="minorHAnsi"/>
          <w:b/>
          <w:iCs/>
          <w:sz w:val="24"/>
          <w:szCs w:val="24"/>
          <w:lang w:eastAsia="cs-CZ"/>
        </w:rPr>
        <w:tab/>
      </w:r>
      <w:r w:rsidRPr="00E13113">
        <w:rPr>
          <w:rFonts w:cstheme="minorHAnsi"/>
          <w:b/>
          <w:iCs/>
          <w:sz w:val="24"/>
          <w:szCs w:val="24"/>
          <w:lang w:eastAsia="cs-CZ"/>
        </w:rPr>
        <w:tab/>
      </w:r>
      <w:r w:rsidR="00DF1BB4" w:rsidRPr="00E13113">
        <w:rPr>
          <w:rFonts w:cstheme="minorHAnsi"/>
          <w:b/>
          <w:iCs/>
          <w:sz w:val="24"/>
          <w:szCs w:val="24"/>
          <w:lang w:eastAsia="cs-CZ"/>
        </w:rPr>
        <w:tab/>
      </w:r>
      <w:r w:rsidR="00DF1BB4" w:rsidRPr="00E13113">
        <w:rPr>
          <w:rFonts w:cstheme="minorHAnsi"/>
          <w:b/>
          <w:iCs/>
          <w:sz w:val="24"/>
          <w:szCs w:val="24"/>
          <w:lang w:eastAsia="cs-CZ"/>
        </w:rPr>
        <w:tab/>
      </w:r>
      <w:r w:rsidR="00663683" w:rsidRPr="00663683">
        <w:rPr>
          <w:rFonts w:cstheme="minorHAnsi"/>
          <w:b/>
          <w:sz w:val="24"/>
          <w:szCs w:val="24"/>
        </w:rPr>
        <w:t>Domov dôchodcov a domov sociálnych služieb</w:t>
      </w:r>
      <w:r w:rsidR="00663683">
        <w:rPr>
          <w:rFonts w:cstheme="minorHAnsi"/>
          <w:b/>
          <w:sz w:val="24"/>
          <w:szCs w:val="24"/>
        </w:rPr>
        <w:t xml:space="preserve"> </w:t>
      </w:r>
      <w:r w:rsidR="001A5835" w:rsidRPr="00E13113">
        <w:rPr>
          <w:rFonts w:cstheme="minorHAnsi"/>
          <w:b/>
          <w:sz w:val="24"/>
          <w:szCs w:val="24"/>
        </w:rPr>
        <w:t>LUNA</w:t>
      </w:r>
    </w:p>
    <w:p w14:paraId="215F727C" w14:textId="585AFC3E" w:rsidR="0073020D" w:rsidRPr="00E13113" w:rsidRDefault="0073020D" w:rsidP="002947AB">
      <w:pPr>
        <w:spacing w:after="0" w:line="240" w:lineRule="auto"/>
        <w:rPr>
          <w:rFonts w:cstheme="minorHAnsi"/>
          <w:sz w:val="24"/>
          <w:szCs w:val="24"/>
        </w:rPr>
      </w:pPr>
      <w:r w:rsidRPr="00E13113">
        <w:rPr>
          <w:rFonts w:cstheme="minorHAnsi"/>
          <w:sz w:val="24"/>
          <w:szCs w:val="24"/>
        </w:rPr>
        <w:t>Sídlo:</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001A5835" w:rsidRPr="00E13113">
        <w:rPr>
          <w:rFonts w:cstheme="minorHAnsi"/>
          <w:bCs/>
          <w:sz w:val="24"/>
          <w:szCs w:val="24"/>
        </w:rPr>
        <w:t>Fraňa Kráľa 23, 977 01 Brezno</w:t>
      </w:r>
    </w:p>
    <w:p w14:paraId="65B7B1C5" w14:textId="14B15F07" w:rsidR="0073020D" w:rsidRPr="00E13113" w:rsidRDefault="0073020D" w:rsidP="002947AB">
      <w:pPr>
        <w:spacing w:after="0" w:line="240" w:lineRule="auto"/>
        <w:ind w:left="2835" w:hanging="2835"/>
        <w:rPr>
          <w:rFonts w:cstheme="minorHAnsi"/>
          <w:sz w:val="24"/>
          <w:szCs w:val="24"/>
        </w:rPr>
      </w:pPr>
      <w:r w:rsidRPr="00E13113">
        <w:rPr>
          <w:rFonts w:cstheme="minorHAnsi"/>
          <w:sz w:val="24"/>
          <w:szCs w:val="24"/>
        </w:rPr>
        <w:t>Právna forma:</w:t>
      </w:r>
      <w:r w:rsidRPr="00E13113">
        <w:rPr>
          <w:rFonts w:cstheme="minorHAnsi"/>
          <w:sz w:val="24"/>
          <w:szCs w:val="24"/>
        </w:rPr>
        <w:tab/>
      </w:r>
      <w:r w:rsidR="001A5835" w:rsidRPr="00E13113">
        <w:rPr>
          <w:rFonts w:cstheme="minorHAnsi"/>
          <w:sz w:val="24"/>
          <w:szCs w:val="24"/>
        </w:rPr>
        <w:t xml:space="preserve">rozpočtová organizácia </w:t>
      </w:r>
    </w:p>
    <w:p w14:paraId="532BD1A5" w14:textId="0B6A4042"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Štatutárny orgán:</w:t>
      </w:r>
      <w:r w:rsidRPr="00E13113">
        <w:rPr>
          <w:rFonts w:cstheme="minorHAnsi"/>
          <w:sz w:val="24"/>
          <w:szCs w:val="24"/>
        </w:rPr>
        <w:tab/>
      </w:r>
      <w:r w:rsidRPr="00E13113">
        <w:rPr>
          <w:rFonts w:cstheme="minorHAnsi"/>
          <w:sz w:val="24"/>
          <w:szCs w:val="24"/>
        </w:rPr>
        <w:tab/>
      </w:r>
      <w:r w:rsidR="001A5835" w:rsidRPr="00E13113">
        <w:rPr>
          <w:rFonts w:cstheme="minorHAnsi"/>
          <w:bCs/>
          <w:sz w:val="24"/>
          <w:szCs w:val="24"/>
        </w:rPr>
        <w:t>Mgr. Dana Kmeťová</w:t>
      </w:r>
    </w:p>
    <w:p w14:paraId="5316832D" w14:textId="759EAFFD" w:rsidR="0073020D" w:rsidRPr="00E13113" w:rsidRDefault="0073020D" w:rsidP="002947AB">
      <w:pPr>
        <w:spacing w:after="0" w:line="240" w:lineRule="auto"/>
        <w:rPr>
          <w:rFonts w:cstheme="minorHAnsi"/>
          <w:sz w:val="24"/>
          <w:szCs w:val="24"/>
        </w:rPr>
      </w:pPr>
      <w:r w:rsidRPr="00E13113">
        <w:rPr>
          <w:rFonts w:cstheme="minorHAnsi"/>
          <w:sz w:val="24"/>
          <w:szCs w:val="24"/>
        </w:rPr>
        <w:t>IČO:</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001A5835" w:rsidRPr="00E13113">
        <w:rPr>
          <w:rFonts w:cstheme="minorHAnsi"/>
          <w:bCs/>
          <w:sz w:val="24"/>
          <w:szCs w:val="24"/>
        </w:rPr>
        <w:t xml:space="preserve">00 632 864 </w:t>
      </w:r>
    </w:p>
    <w:p w14:paraId="21B34631" w14:textId="5479F5EE"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DIČ:</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00DF1BB4" w:rsidRPr="00E13113">
        <w:rPr>
          <w:rFonts w:cstheme="minorHAnsi"/>
          <w:sz w:val="24"/>
          <w:szCs w:val="24"/>
        </w:rPr>
        <w:tab/>
      </w:r>
      <w:r w:rsidR="001A5835" w:rsidRPr="00E13113">
        <w:rPr>
          <w:rFonts w:cstheme="minorHAnsi"/>
          <w:bCs/>
          <w:sz w:val="24"/>
          <w:szCs w:val="24"/>
        </w:rPr>
        <w:t>2021156016</w:t>
      </w:r>
    </w:p>
    <w:p w14:paraId="75988E67" w14:textId="260A0C73"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Bankové spojenie:</w:t>
      </w:r>
      <w:r w:rsidRPr="00E13113">
        <w:rPr>
          <w:rFonts w:cstheme="minorHAnsi"/>
          <w:sz w:val="24"/>
          <w:szCs w:val="24"/>
        </w:rPr>
        <w:tab/>
      </w:r>
      <w:r w:rsidRPr="00E13113">
        <w:rPr>
          <w:rFonts w:cstheme="minorHAnsi"/>
          <w:sz w:val="24"/>
          <w:szCs w:val="24"/>
        </w:rPr>
        <w:tab/>
      </w:r>
      <w:r w:rsidR="001A5835" w:rsidRPr="00E13113">
        <w:rPr>
          <w:rFonts w:cstheme="minorHAnsi"/>
          <w:bCs/>
          <w:sz w:val="24"/>
          <w:szCs w:val="24"/>
        </w:rPr>
        <w:t>štátna pokladnica</w:t>
      </w:r>
    </w:p>
    <w:p w14:paraId="789C05FE" w14:textId="4246F807"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Číslo účtu:</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001A5835" w:rsidRPr="00E13113">
        <w:rPr>
          <w:rFonts w:cstheme="minorHAnsi"/>
          <w:bCs/>
          <w:sz w:val="24"/>
          <w:szCs w:val="24"/>
        </w:rPr>
        <w:t>SK06 8180 0000 0070 0039 6756</w:t>
      </w:r>
    </w:p>
    <w:p w14:paraId="149ED5CA" w14:textId="77777777"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Osoby oprávnené rokovať</w:t>
      </w:r>
    </w:p>
    <w:p w14:paraId="2C7C6B3E" w14:textId="4AD65BB4" w:rsidR="0073020D" w:rsidRPr="00E13113" w:rsidRDefault="0073020D" w:rsidP="002947AB">
      <w:pPr>
        <w:spacing w:after="0" w:line="240" w:lineRule="auto"/>
        <w:ind w:left="2832" w:hanging="2832"/>
        <w:rPr>
          <w:rFonts w:cstheme="minorHAnsi"/>
          <w:sz w:val="24"/>
          <w:szCs w:val="24"/>
        </w:rPr>
      </w:pPr>
      <w:r w:rsidRPr="00E13113">
        <w:rPr>
          <w:rFonts w:cstheme="minorHAnsi"/>
          <w:sz w:val="24"/>
          <w:szCs w:val="24"/>
        </w:rPr>
        <w:t>vo veciach Zmluvy:</w:t>
      </w:r>
      <w:r w:rsidRPr="00E13113">
        <w:rPr>
          <w:rFonts w:cstheme="minorHAnsi"/>
          <w:sz w:val="24"/>
          <w:szCs w:val="24"/>
        </w:rPr>
        <w:tab/>
      </w:r>
      <w:r w:rsidR="001A5835" w:rsidRPr="00E13113">
        <w:rPr>
          <w:rFonts w:cstheme="minorHAnsi"/>
          <w:bCs/>
          <w:sz w:val="24"/>
          <w:szCs w:val="24"/>
        </w:rPr>
        <w:t>Mgr. Dana Kmeťová</w:t>
      </w:r>
    </w:p>
    <w:p w14:paraId="3C2B0097" w14:textId="77777777" w:rsidR="0073020D" w:rsidRPr="00E13113" w:rsidRDefault="0073020D" w:rsidP="002947AB">
      <w:pPr>
        <w:spacing w:after="0" w:line="240" w:lineRule="auto"/>
        <w:rPr>
          <w:rFonts w:cstheme="minorHAnsi"/>
          <w:sz w:val="24"/>
          <w:szCs w:val="24"/>
        </w:rPr>
      </w:pPr>
      <w:r w:rsidRPr="00E13113">
        <w:rPr>
          <w:rFonts w:cstheme="minorHAnsi"/>
          <w:sz w:val="24"/>
          <w:szCs w:val="24"/>
        </w:rPr>
        <w:tab/>
      </w:r>
      <w:r w:rsidRPr="00E13113">
        <w:rPr>
          <w:rFonts w:cstheme="minorHAnsi"/>
          <w:sz w:val="24"/>
          <w:szCs w:val="24"/>
        </w:rPr>
        <w:tab/>
      </w:r>
      <w:r w:rsidRPr="00E13113">
        <w:rPr>
          <w:rFonts w:cstheme="minorHAnsi"/>
          <w:sz w:val="24"/>
          <w:szCs w:val="24"/>
        </w:rPr>
        <w:tab/>
      </w:r>
      <w:r w:rsidRPr="00E13113">
        <w:rPr>
          <w:rFonts w:cstheme="minorHAnsi"/>
          <w:sz w:val="24"/>
          <w:szCs w:val="24"/>
        </w:rPr>
        <w:tab/>
      </w:r>
    </w:p>
    <w:p w14:paraId="58C27D3E" w14:textId="77777777" w:rsidR="0073020D" w:rsidRPr="00E13113" w:rsidRDefault="0073020D" w:rsidP="002947AB">
      <w:pPr>
        <w:spacing w:after="0" w:line="240" w:lineRule="auto"/>
        <w:ind w:left="2835" w:hanging="2835"/>
        <w:rPr>
          <w:rFonts w:cstheme="minorHAnsi"/>
          <w:sz w:val="24"/>
          <w:szCs w:val="24"/>
        </w:rPr>
      </w:pPr>
      <w:r w:rsidRPr="00E13113">
        <w:rPr>
          <w:rFonts w:cstheme="minorHAnsi"/>
          <w:sz w:val="24"/>
          <w:szCs w:val="24"/>
        </w:rPr>
        <w:t xml:space="preserve">Osoby oprávnené rokovať </w:t>
      </w:r>
    </w:p>
    <w:p w14:paraId="384B8BF1" w14:textId="77777777" w:rsidR="0073020D" w:rsidRPr="00E13113" w:rsidRDefault="0073020D" w:rsidP="002947AB">
      <w:pPr>
        <w:spacing w:after="0" w:line="240" w:lineRule="auto"/>
        <w:ind w:left="2835" w:hanging="2835"/>
        <w:rPr>
          <w:rFonts w:cstheme="minorHAnsi"/>
          <w:sz w:val="24"/>
          <w:szCs w:val="24"/>
        </w:rPr>
      </w:pPr>
      <w:r w:rsidRPr="00E13113">
        <w:rPr>
          <w:rFonts w:cstheme="minorHAnsi"/>
          <w:sz w:val="24"/>
          <w:szCs w:val="24"/>
        </w:rPr>
        <w:t>v technických</w:t>
      </w:r>
    </w:p>
    <w:p w14:paraId="45445CEA" w14:textId="40B17401" w:rsidR="0073020D" w:rsidRPr="00E13113" w:rsidRDefault="0073020D" w:rsidP="002947AB">
      <w:pPr>
        <w:spacing w:after="0" w:line="240" w:lineRule="auto"/>
        <w:ind w:left="2835" w:hanging="2835"/>
        <w:rPr>
          <w:rFonts w:cstheme="minorHAnsi"/>
          <w:sz w:val="24"/>
          <w:szCs w:val="24"/>
        </w:rPr>
      </w:pPr>
      <w:r w:rsidRPr="00E13113">
        <w:rPr>
          <w:rFonts w:cstheme="minorHAnsi"/>
          <w:sz w:val="24"/>
          <w:szCs w:val="24"/>
        </w:rPr>
        <w:t>(realizačných) veciach:</w:t>
      </w:r>
      <w:r w:rsidRPr="00E13113">
        <w:rPr>
          <w:rFonts w:cstheme="minorHAnsi"/>
          <w:sz w:val="24"/>
          <w:szCs w:val="24"/>
        </w:rPr>
        <w:tab/>
      </w:r>
      <w:r w:rsidR="001A5835" w:rsidRPr="00E13113">
        <w:rPr>
          <w:rFonts w:cstheme="minorHAnsi"/>
          <w:bCs/>
          <w:sz w:val="24"/>
          <w:szCs w:val="24"/>
        </w:rPr>
        <w:t>Ing. Robert Soliar</w:t>
      </w:r>
    </w:p>
    <w:p w14:paraId="6AAD57F8" w14:textId="44F9242A" w:rsidR="0073020D" w:rsidRPr="00E13113" w:rsidRDefault="0073020D" w:rsidP="002947AB">
      <w:pPr>
        <w:spacing w:after="0" w:line="240" w:lineRule="auto"/>
        <w:ind w:left="2835" w:hanging="2835"/>
        <w:rPr>
          <w:rFonts w:cstheme="minorHAnsi"/>
          <w:sz w:val="24"/>
          <w:szCs w:val="24"/>
        </w:rPr>
      </w:pPr>
      <w:r w:rsidRPr="00E13113">
        <w:rPr>
          <w:rFonts w:cstheme="minorHAnsi"/>
          <w:sz w:val="24"/>
          <w:szCs w:val="24"/>
        </w:rPr>
        <w:t>Telefón/ fax:</w:t>
      </w:r>
      <w:r w:rsidRPr="00E13113">
        <w:rPr>
          <w:rFonts w:cstheme="minorHAnsi"/>
          <w:sz w:val="24"/>
          <w:szCs w:val="24"/>
        </w:rPr>
        <w:tab/>
      </w:r>
      <w:r w:rsidR="001A5835" w:rsidRPr="00E13113">
        <w:rPr>
          <w:rFonts w:cstheme="minorHAnsi"/>
          <w:bCs/>
          <w:sz w:val="24"/>
          <w:szCs w:val="24"/>
        </w:rPr>
        <w:t>0948 162 309</w:t>
      </w:r>
    </w:p>
    <w:p w14:paraId="1714B291" w14:textId="4FA4DCC9"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E mail:</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001A5835" w:rsidRPr="00E13113">
        <w:rPr>
          <w:rFonts w:cstheme="minorHAnsi"/>
          <w:bCs/>
          <w:sz w:val="24"/>
          <w:szCs w:val="24"/>
        </w:rPr>
        <w:t>robert.soliar@ddluna.sk</w:t>
      </w:r>
    </w:p>
    <w:p w14:paraId="3E87E2B7" w14:textId="77777777" w:rsidR="00141CBD" w:rsidRPr="00E13113" w:rsidRDefault="00141CBD" w:rsidP="002947AB">
      <w:pPr>
        <w:spacing w:after="0" w:line="240" w:lineRule="auto"/>
        <w:jc w:val="both"/>
        <w:rPr>
          <w:rFonts w:cstheme="minorHAnsi"/>
          <w:sz w:val="24"/>
          <w:szCs w:val="24"/>
        </w:rPr>
      </w:pPr>
    </w:p>
    <w:p w14:paraId="79F0B4BA" w14:textId="4831EE18" w:rsidR="0073020D" w:rsidRPr="00E13113" w:rsidRDefault="00141CBD" w:rsidP="002947AB">
      <w:pPr>
        <w:spacing w:after="0" w:line="240" w:lineRule="auto"/>
        <w:jc w:val="both"/>
        <w:rPr>
          <w:rFonts w:cstheme="minorHAnsi"/>
          <w:sz w:val="24"/>
          <w:szCs w:val="24"/>
        </w:rPr>
      </w:pPr>
      <w:r w:rsidRPr="00E13113">
        <w:rPr>
          <w:rFonts w:cstheme="minorHAnsi"/>
          <w:sz w:val="24"/>
          <w:szCs w:val="24"/>
        </w:rPr>
        <w:t>(</w:t>
      </w:r>
      <w:r w:rsidR="0073020D" w:rsidRPr="00E13113">
        <w:rPr>
          <w:rFonts w:cstheme="minorHAnsi"/>
          <w:sz w:val="24"/>
          <w:szCs w:val="24"/>
        </w:rPr>
        <w:t xml:space="preserve">ďalej ako </w:t>
      </w:r>
      <w:r w:rsidR="0073020D" w:rsidRPr="00E13113">
        <w:rPr>
          <w:rFonts w:cstheme="minorHAnsi"/>
          <w:b/>
          <w:bCs/>
          <w:sz w:val="24"/>
          <w:szCs w:val="24"/>
        </w:rPr>
        <w:t xml:space="preserve">„objednávateľ“ </w:t>
      </w:r>
      <w:r w:rsidR="0073020D" w:rsidRPr="00E13113">
        <w:rPr>
          <w:rFonts w:cstheme="minorHAnsi"/>
          <w:sz w:val="24"/>
          <w:szCs w:val="24"/>
        </w:rPr>
        <w:t>v príslušnom gramatickom tvare)</w:t>
      </w:r>
    </w:p>
    <w:p w14:paraId="225240C7" w14:textId="77777777" w:rsidR="0073020D" w:rsidRPr="00E13113" w:rsidRDefault="0073020D" w:rsidP="002947AB">
      <w:pPr>
        <w:spacing w:after="0" w:line="240" w:lineRule="auto"/>
        <w:jc w:val="both"/>
        <w:rPr>
          <w:rFonts w:cstheme="minorHAnsi"/>
          <w:bCs/>
          <w:sz w:val="24"/>
          <w:szCs w:val="24"/>
        </w:rPr>
      </w:pPr>
    </w:p>
    <w:p w14:paraId="488BD9D9" w14:textId="77777777" w:rsidR="0073020D" w:rsidRPr="00E13113" w:rsidRDefault="0073020D" w:rsidP="002947AB">
      <w:pPr>
        <w:spacing w:after="0" w:line="240" w:lineRule="auto"/>
        <w:jc w:val="both"/>
        <w:rPr>
          <w:rFonts w:cstheme="minorHAnsi"/>
          <w:bCs/>
          <w:sz w:val="24"/>
          <w:szCs w:val="24"/>
        </w:rPr>
      </w:pPr>
      <w:r w:rsidRPr="00E13113">
        <w:rPr>
          <w:rFonts w:cstheme="minorHAnsi"/>
          <w:bCs/>
          <w:sz w:val="24"/>
          <w:szCs w:val="24"/>
        </w:rPr>
        <w:t>a</w:t>
      </w:r>
    </w:p>
    <w:p w14:paraId="38314594" w14:textId="77777777" w:rsidR="0073020D" w:rsidRPr="00E13113" w:rsidRDefault="0073020D" w:rsidP="002947AB">
      <w:pPr>
        <w:spacing w:after="0" w:line="240" w:lineRule="auto"/>
        <w:jc w:val="both"/>
        <w:rPr>
          <w:rFonts w:cstheme="minorHAnsi"/>
          <w:bCs/>
          <w:sz w:val="24"/>
          <w:szCs w:val="24"/>
        </w:rPr>
      </w:pPr>
    </w:p>
    <w:p w14:paraId="5547203F" w14:textId="07AFE1FF" w:rsidR="0073020D" w:rsidRPr="00E13113" w:rsidRDefault="0073020D" w:rsidP="002947AB">
      <w:pPr>
        <w:spacing w:after="0" w:line="240" w:lineRule="auto"/>
        <w:jc w:val="both"/>
        <w:rPr>
          <w:rFonts w:cstheme="minorHAnsi"/>
          <w:b/>
          <w:iCs/>
          <w:sz w:val="24"/>
          <w:szCs w:val="24"/>
          <w:lang w:eastAsia="cs-CZ"/>
        </w:rPr>
      </w:pPr>
      <w:r w:rsidRPr="00E13113">
        <w:rPr>
          <w:rFonts w:cstheme="minorHAnsi"/>
          <w:b/>
          <w:iCs/>
          <w:sz w:val="24"/>
          <w:szCs w:val="24"/>
          <w:u w:val="single"/>
          <w:lang w:eastAsia="cs-CZ"/>
        </w:rPr>
        <w:t>Zhotoviteľ</w:t>
      </w:r>
      <w:r w:rsidRPr="00E13113">
        <w:rPr>
          <w:rFonts w:cstheme="minorHAnsi"/>
          <w:b/>
          <w:iCs/>
          <w:sz w:val="24"/>
          <w:szCs w:val="24"/>
          <w:lang w:eastAsia="cs-CZ"/>
        </w:rPr>
        <w:t>:</w:t>
      </w:r>
    </w:p>
    <w:p w14:paraId="24ACF6CB" w14:textId="5EE3964C" w:rsidR="0073020D" w:rsidRPr="00E13113" w:rsidRDefault="0073020D" w:rsidP="002947AB">
      <w:pPr>
        <w:spacing w:after="0" w:line="240" w:lineRule="auto"/>
        <w:jc w:val="both"/>
        <w:rPr>
          <w:rFonts w:cstheme="minorHAnsi"/>
          <w:bCs/>
          <w:sz w:val="24"/>
          <w:szCs w:val="24"/>
        </w:rPr>
      </w:pPr>
      <w:r w:rsidRPr="00E13113">
        <w:rPr>
          <w:rFonts w:cstheme="minorHAnsi"/>
          <w:b/>
          <w:iCs/>
          <w:sz w:val="24"/>
          <w:szCs w:val="24"/>
          <w:lang w:eastAsia="cs-CZ"/>
        </w:rPr>
        <w:t xml:space="preserve">Obchodné meno: </w:t>
      </w:r>
      <w:r w:rsidRPr="00E13113">
        <w:rPr>
          <w:rFonts w:cstheme="minorHAnsi"/>
          <w:b/>
          <w:iCs/>
          <w:sz w:val="24"/>
          <w:szCs w:val="24"/>
          <w:lang w:eastAsia="cs-CZ"/>
        </w:rPr>
        <w:tab/>
      </w:r>
      <w:r w:rsidRPr="00E13113">
        <w:rPr>
          <w:rFonts w:cstheme="minorHAnsi"/>
          <w:b/>
          <w:iCs/>
          <w:sz w:val="24"/>
          <w:szCs w:val="24"/>
          <w:lang w:eastAsia="cs-CZ"/>
        </w:rPr>
        <w:tab/>
      </w:r>
      <w:r w:rsidR="00DF1BB4" w:rsidRPr="00E13113">
        <w:rPr>
          <w:rFonts w:cstheme="minorHAnsi"/>
          <w:b/>
          <w:sz w:val="24"/>
          <w:szCs w:val="24"/>
          <w:highlight w:val="yellow"/>
        </w:rPr>
        <w:t>[..........................................]</w:t>
      </w:r>
      <w:r w:rsidRPr="00E13113">
        <w:rPr>
          <w:rFonts w:cstheme="minorHAnsi"/>
          <w:b/>
          <w:iCs/>
          <w:sz w:val="24"/>
          <w:szCs w:val="24"/>
          <w:lang w:eastAsia="cs-CZ"/>
        </w:rPr>
        <w:tab/>
        <w:t xml:space="preserve"> </w:t>
      </w:r>
      <w:r w:rsidRPr="00E13113">
        <w:rPr>
          <w:rFonts w:cstheme="minorHAnsi"/>
          <w:bCs/>
          <w:sz w:val="24"/>
          <w:szCs w:val="24"/>
        </w:rPr>
        <w:tab/>
      </w:r>
    </w:p>
    <w:p w14:paraId="1A847E6C" w14:textId="4B633F56" w:rsidR="0073020D" w:rsidRPr="00E13113" w:rsidRDefault="0073020D" w:rsidP="002947AB">
      <w:pPr>
        <w:tabs>
          <w:tab w:val="left" w:pos="2694"/>
        </w:tabs>
        <w:spacing w:after="0" w:line="240" w:lineRule="auto"/>
        <w:rPr>
          <w:rFonts w:cstheme="minorHAnsi"/>
          <w:sz w:val="24"/>
          <w:szCs w:val="24"/>
        </w:rPr>
      </w:pPr>
      <w:r w:rsidRPr="00E13113">
        <w:rPr>
          <w:rFonts w:cstheme="minorHAnsi"/>
          <w:sz w:val="24"/>
          <w:szCs w:val="24"/>
        </w:rPr>
        <w:t>Sídlo:</w:t>
      </w:r>
      <w:r w:rsidR="00DF1BB4" w:rsidRPr="00E13113">
        <w:rPr>
          <w:rFonts w:cstheme="minorHAnsi"/>
          <w:sz w:val="24"/>
          <w:szCs w:val="24"/>
        </w:rPr>
        <w:tab/>
      </w:r>
      <w:r w:rsidR="00DF1BB4" w:rsidRPr="00E13113">
        <w:rPr>
          <w:rFonts w:cstheme="minorHAnsi"/>
          <w:sz w:val="24"/>
          <w:szCs w:val="24"/>
        </w:rPr>
        <w:tab/>
      </w:r>
      <w:r w:rsidR="00DF1BB4" w:rsidRPr="00E13113">
        <w:rPr>
          <w:rFonts w:cstheme="minorHAnsi"/>
          <w:bCs/>
          <w:sz w:val="24"/>
          <w:szCs w:val="24"/>
          <w:highlight w:val="yellow"/>
        </w:rPr>
        <w:t>[.............................................]</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Pr="00E13113">
        <w:rPr>
          <w:rFonts w:cstheme="minorHAnsi"/>
          <w:sz w:val="24"/>
          <w:szCs w:val="24"/>
        </w:rPr>
        <w:tab/>
      </w:r>
    </w:p>
    <w:p w14:paraId="0619C329" w14:textId="6C338B44" w:rsidR="00DF1BB4" w:rsidRPr="00E13113" w:rsidRDefault="0073020D" w:rsidP="00DF1BB4">
      <w:pPr>
        <w:tabs>
          <w:tab w:val="left" w:pos="2694"/>
        </w:tabs>
        <w:spacing w:after="0" w:line="240" w:lineRule="auto"/>
        <w:ind w:hanging="284"/>
        <w:rPr>
          <w:rFonts w:cstheme="minorHAnsi"/>
          <w:sz w:val="24"/>
          <w:szCs w:val="24"/>
        </w:rPr>
      </w:pPr>
      <w:r w:rsidRPr="00E13113">
        <w:rPr>
          <w:rFonts w:cstheme="minorHAnsi"/>
          <w:sz w:val="24"/>
          <w:szCs w:val="24"/>
        </w:rPr>
        <w:tab/>
      </w:r>
      <w:r w:rsidR="00DF1BB4" w:rsidRPr="00E13113">
        <w:rPr>
          <w:rFonts w:cstheme="minorHAnsi"/>
          <w:sz w:val="24"/>
          <w:szCs w:val="24"/>
        </w:rPr>
        <w:t>Zapísaný:</w:t>
      </w:r>
      <w:r w:rsidR="00DF1BB4" w:rsidRPr="00E13113">
        <w:rPr>
          <w:rFonts w:cstheme="minorHAnsi"/>
          <w:sz w:val="24"/>
          <w:szCs w:val="24"/>
        </w:rPr>
        <w:tab/>
      </w:r>
      <w:r w:rsidR="00DF1BB4" w:rsidRPr="00E13113">
        <w:rPr>
          <w:rFonts w:cstheme="minorHAnsi"/>
          <w:sz w:val="24"/>
          <w:szCs w:val="24"/>
        </w:rPr>
        <w:tab/>
      </w:r>
      <w:r w:rsidR="00DF1BB4" w:rsidRPr="00E13113">
        <w:rPr>
          <w:rFonts w:cstheme="minorHAnsi"/>
          <w:bCs/>
          <w:sz w:val="24"/>
          <w:szCs w:val="24"/>
          <w:highlight w:val="yellow"/>
        </w:rPr>
        <w:t>[.............................................]</w:t>
      </w:r>
      <w:r w:rsidR="00DF1BB4" w:rsidRPr="00E13113">
        <w:rPr>
          <w:rFonts w:cstheme="minorHAnsi"/>
          <w:sz w:val="24"/>
          <w:szCs w:val="24"/>
        </w:rPr>
        <w:tab/>
      </w:r>
      <w:r w:rsidRPr="00E13113">
        <w:rPr>
          <w:rFonts w:cstheme="minorHAnsi"/>
          <w:sz w:val="24"/>
          <w:szCs w:val="24"/>
        </w:rPr>
        <w:tab/>
      </w:r>
    </w:p>
    <w:p w14:paraId="673B91E0" w14:textId="33DA5C58" w:rsidR="0073020D" w:rsidRPr="00E13113" w:rsidRDefault="0073020D" w:rsidP="00DF1BB4">
      <w:pPr>
        <w:spacing w:after="0" w:line="240" w:lineRule="auto"/>
        <w:rPr>
          <w:rFonts w:cstheme="minorHAnsi"/>
          <w:sz w:val="24"/>
          <w:szCs w:val="24"/>
        </w:rPr>
      </w:pPr>
      <w:r w:rsidRPr="00E13113">
        <w:rPr>
          <w:rFonts w:cstheme="minorHAnsi"/>
          <w:sz w:val="24"/>
          <w:szCs w:val="24"/>
        </w:rPr>
        <w:t xml:space="preserve">Štatutárny orgán: </w:t>
      </w:r>
      <w:r w:rsidRPr="00E13113">
        <w:rPr>
          <w:rFonts w:cstheme="minorHAnsi"/>
          <w:sz w:val="24"/>
          <w:szCs w:val="24"/>
        </w:rPr>
        <w:tab/>
      </w:r>
      <w:r w:rsidRPr="00E13113">
        <w:rPr>
          <w:rFonts w:cstheme="minorHAnsi"/>
          <w:sz w:val="24"/>
          <w:szCs w:val="24"/>
        </w:rPr>
        <w:tab/>
      </w:r>
      <w:r w:rsidR="00DF1BB4" w:rsidRPr="00E13113">
        <w:rPr>
          <w:rFonts w:cstheme="minorHAnsi"/>
          <w:bCs/>
          <w:sz w:val="24"/>
          <w:szCs w:val="24"/>
          <w:highlight w:val="yellow"/>
        </w:rPr>
        <w:t>[.............................................]</w:t>
      </w:r>
      <w:r w:rsidR="00DF1BB4" w:rsidRPr="00E13113">
        <w:rPr>
          <w:rFonts w:cstheme="minorHAnsi"/>
          <w:sz w:val="24"/>
          <w:szCs w:val="24"/>
        </w:rPr>
        <w:tab/>
      </w:r>
      <w:r w:rsidRPr="00E13113">
        <w:rPr>
          <w:rFonts w:cstheme="minorHAnsi"/>
          <w:sz w:val="24"/>
          <w:szCs w:val="24"/>
        </w:rPr>
        <w:tab/>
        <w:t xml:space="preserve"> </w:t>
      </w:r>
    </w:p>
    <w:p w14:paraId="735838F4" w14:textId="28D1D8E7"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IČO:</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00DF1BB4" w:rsidRPr="00E13113">
        <w:rPr>
          <w:rFonts w:cstheme="minorHAnsi"/>
          <w:bCs/>
          <w:sz w:val="24"/>
          <w:szCs w:val="24"/>
          <w:highlight w:val="yellow"/>
        </w:rPr>
        <w:t>[.............................................]</w:t>
      </w:r>
      <w:r w:rsidR="00DF1BB4" w:rsidRPr="00E13113">
        <w:rPr>
          <w:rFonts w:cstheme="minorHAnsi"/>
          <w:sz w:val="24"/>
          <w:szCs w:val="24"/>
        </w:rPr>
        <w:tab/>
      </w:r>
      <w:r w:rsidRPr="00E13113">
        <w:rPr>
          <w:rFonts w:cstheme="minorHAnsi"/>
          <w:sz w:val="24"/>
          <w:szCs w:val="24"/>
        </w:rPr>
        <w:t xml:space="preserve"> </w:t>
      </w:r>
    </w:p>
    <w:p w14:paraId="1A8DEF24" w14:textId="088D5376"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DIČ:</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00DF1BB4" w:rsidRPr="00E13113">
        <w:rPr>
          <w:rFonts w:cstheme="minorHAnsi"/>
          <w:bCs/>
          <w:sz w:val="24"/>
          <w:szCs w:val="24"/>
          <w:highlight w:val="yellow"/>
        </w:rPr>
        <w:t>[.............................................]</w:t>
      </w:r>
      <w:r w:rsidR="00DF1BB4" w:rsidRPr="00E13113">
        <w:rPr>
          <w:rFonts w:cstheme="minorHAnsi"/>
          <w:sz w:val="24"/>
          <w:szCs w:val="24"/>
        </w:rPr>
        <w:tab/>
      </w:r>
      <w:r w:rsidRPr="00E13113">
        <w:rPr>
          <w:rFonts w:cstheme="minorHAnsi"/>
          <w:sz w:val="24"/>
          <w:szCs w:val="24"/>
        </w:rPr>
        <w:t xml:space="preserve"> </w:t>
      </w:r>
    </w:p>
    <w:p w14:paraId="521BED5A" w14:textId="34410529"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IČ DPH :</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00DF1BB4" w:rsidRPr="00E13113">
        <w:rPr>
          <w:rFonts w:cstheme="minorHAnsi"/>
          <w:bCs/>
          <w:sz w:val="24"/>
          <w:szCs w:val="24"/>
          <w:highlight w:val="yellow"/>
        </w:rPr>
        <w:t>[.............................................]</w:t>
      </w:r>
      <w:r w:rsidR="00DF1BB4" w:rsidRPr="00E13113">
        <w:rPr>
          <w:rFonts w:cstheme="minorHAnsi"/>
          <w:sz w:val="24"/>
          <w:szCs w:val="24"/>
        </w:rPr>
        <w:tab/>
      </w:r>
      <w:r w:rsidRPr="00E13113">
        <w:rPr>
          <w:rFonts w:cstheme="minorHAnsi"/>
          <w:sz w:val="24"/>
          <w:szCs w:val="24"/>
        </w:rPr>
        <w:t xml:space="preserve"> </w:t>
      </w:r>
    </w:p>
    <w:p w14:paraId="146D7528" w14:textId="6FB2EB0B"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tab/>
        <w:t>Bankové spojenie:</w:t>
      </w:r>
      <w:r w:rsidRPr="00E13113">
        <w:rPr>
          <w:rFonts w:cstheme="minorHAnsi"/>
          <w:sz w:val="24"/>
          <w:szCs w:val="24"/>
        </w:rPr>
        <w:tab/>
      </w:r>
      <w:r w:rsidRPr="00E13113">
        <w:rPr>
          <w:rFonts w:cstheme="minorHAnsi"/>
          <w:sz w:val="24"/>
          <w:szCs w:val="24"/>
        </w:rPr>
        <w:tab/>
      </w:r>
      <w:r w:rsidR="00DF1BB4" w:rsidRPr="00E13113">
        <w:rPr>
          <w:rFonts w:cstheme="minorHAnsi"/>
          <w:bCs/>
          <w:sz w:val="24"/>
          <w:szCs w:val="24"/>
          <w:highlight w:val="yellow"/>
        </w:rPr>
        <w:t>[.............................................]</w:t>
      </w:r>
      <w:r w:rsidR="00DF1BB4" w:rsidRPr="00E13113">
        <w:rPr>
          <w:rFonts w:cstheme="minorHAnsi"/>
          <w:sz w:val="24"/>
          <w:szCs w:val="24"/>
        </w:rPr>
        <w:tab/>
      </w:r>
    </w:p>
    <w:p w14:paraId="463442BE" w14:textId="2CA83FF8" w:rsidR="0073020D" w:rsidRPr="00E13113" w:rsidRDefault="0073020D" w:rsidP="002947AB">
      <w:pPr>
        <w:spacing w:after="0" w:line="240" w:lineRule="auto"/>
        <w:ind w:hanging="284"/>
        <w:rPr>
          <w:rFonts w:cstheme="minorHAnsi"/>
          <w:sz w:val="24"/>
          <w:szCs w:val="24"/>
        </w:rPr>
      </w:pPr>
      <w:r w:rsidRPr="00E13113">
        <w:rPr>
          <w:rFonts w:cstheme="minorHAnsi"/>
          <w:sz w:val="24"/>
          <w:szCs w:val="24"/>
        </w:rPr>
        <w:lastRenderedPageBreak/>
        <w:tab/>
        <w:t>Číslo účtu:</w:t>
      </w:r>
      <w:r w:rsidRPr="00E13113">
        <w:rPr>
          <w:rFonts w:cstheme="minorHAnsi"/>
          <w:sz w:val="24"/>
          <w:szCs w:val="24"/>
        </w:rPr>
        <w:tab/>
      </w:r>
      <w:r w:rsidRPr="00E13113">
        <w:rPr>
          <w:rFonts w:cstheme="minorHAnsi"/>
          <w:sz w:val="24"/>
          <w:szCs w:val="24"/>
        </w:rPr>
        <w:tab/>
      </w:r>
      <w:r w:rsidRPr="00E13113">
        <w:rPr>
          <w:rFonts w:cstheme="minorHAnsi"/>
          <w:sz w:val="24"/>
          <w:szCs w:val="24"/>
        </w:rPr>
        <w:tab/>
      </w:r>
      <w:r w:rsidR="00DF1BB4" w:rsidRPr="00E13113">
        <w:rPr>
          <w:rFonts w:cstheme="minorHAnsi"/>
          <w:bCs/>
          <w:sz w:val="24"/>
          <w:szCs w:val="24"/>
          <w:highlight w:val="yellow"/>
        </w:rPr>
        <w:t>[.............................................]</w:t>
      </w:r>
      <w:r w:rsidR="00DF1BB4" w:rsidRPr="00E13113">
        <w:rPr>
          <w:rFonts w:cstheme="minorHAnsi"/>
          <w:sz w:val="24"/>
          <w:szCs w:val="24"/>
        </w:rPr>
        <w:tab/>
      </w:r>
    </w:p>
    <w:p w14:paraId="5DF14A3D" w14:textId="77777777" w:rsidR="0073020D" w:rsidRPr="00E13113" w:rsidRDefault="0073020D" w:rsidP="002947AB">
      <w:pPr>
        <w:spacing w:after="0" w:line="240" w:lineRule="auto"/>
        <w:rPr>
          <w:rFonts w:cstheme="minorHAnsi"/>
          <w:sz w:val="24"/>
          <w:szCs w:val="24"/>
        </w:rPr>
      </w:pPr>
      <w:r w:rsidRPr="00E13113">
        <w:rPr>
          <w:rFonts w:cstheme="minorHAnsi"/>
          <w:sz w:val="24"/>
          <w:szCs w:val="24"/>
        </w:rPr>
        <w:t>Osoby oprávnené rokovať vo veciach</w:t>
      </w:r>
    </w:p>
    <w:p w14:paraId="0CB9F07D" w14:textId="23139DE0" w:rsidR="0073020D" w:rsidRPr="00E13113" w:rsidRDefault="0073020D" w:rsidP="002947AB">
      <w:pPr>
        <w:pStyle w:val="Odsekzoznamu"/>
        <w:tabs>
          <w:tab w:val="left" w:pos="2694"/>
        </w:tabs>
        <w:ind w:left="360"/>
        <w:rPr>
          <w:rFonts w:asciiTheme="minorHAnsi" w:hAnsiTheme="minorHAnsi" w:cstheme="minorHAnsi"/>
          <w:sz w:val="24"/>
          <w:szCs w:val="24"/>
        </w:rPr>
      </w:pPr>
      <w:r w:rsidRPr="00E13113">
        <w:rPr>
          <w:rFonts w:asciiTheme="minorHAnsi" w:hAnsiTheme="minorHAnsi" w:cstheme="minorHAnsi"/>
          <w:sz w:val="24"/>
          <w:szCs w:val="24"/>
        </w:rPr>
        <w:t xml:space="preserve">- zmluvných:   </w:t>
      </w:r>
      <w:r w:rsidRPr="00E13113">
        <w:rPr>
          <w:rFonts w:asciiTheme="minorHAnsi" w:hAnsiTheme="minorHAnsi" w:cstheme="minorHAnsi"/>
          <w:sz w:val="24"/>
          <w:szCs w:val="24"/>
        </w:rPr>
        <w:tab/>
      </w:r>
      <w:r w:rsidR="00DF1BB4" w:rsidRPr="00E13113">
        <w:rPr>
          <w:rFonts w:asciiTheme="minorHAnsi" w:hAnsiTheme="minorHAnsi" w:cstheme="minorHAnsi"/>
          <w:sz w:val="24"/>
          <w:szCs w:val="24"/>
        </w:rPr>
        <w:tab/>
      </w:r>
      <w:r w:rsidR="00DF1BB4" w:rsidRPr="00E13113">
        <w:rPr>
          <w:rFonts w:asciiTheme="minorHAnsi" w:hAnsiTheme="minorHAnsi" w:cstheme="minorHAnsi"/>
          <w:bCs/>
          <w:sz w:val="24"/>
          <w:szCs w:val="24"/>
          <w:highlight w:val="yellow"/>
        </w:rPr>
        <w:t>[.............................................]</w:t>
      </w:r>
      <w:r w:rsidR="00DF1BB4" w:rsidRPr="00E13113">
        <w:rPr>
          <w:rFonts w:asciiTheme="minorHAnsi" w:hAnsiTheme="minorHAnsi" w:cstheme="minorHAnsi"/>
          <w:sz w:val="24"/>
          <w:szCs w:val="24"/>
        </w:rPr>
        <w:tab/>
      </w:r>
    </w:p>
    <w:p w14:paraId="544B9538" w14:textId="11890ECE" w:rsidR="0073020D" w:rsidRPr="00E13113" w:rsidRDefault="0073020D" w:rsidP="002947AB">
      <w:pPr>
        <w:pStyle w:val="Odsekzoznamu"/>
        <w:tabs>
          <w:tab w:val="left" w:pos="2694"/>
        </w:tabs>
        <w:ind w:left="360"/>
        <w:rPr>
          <w:rFonts w:asciiTheme="minorHAnsi" w:hAnsiTheme="minorHAnsi" w:cstheme="minorHAnsi"/>
          <w:sz w:val="24"/>
          <w:szCs w:val="24"/>
        </w:rPr>
      </w:pPr>
      <w:r w:rsidRPr="00E13113">
        <w:rPr>
          <w:rFonts w:asciiTheme="minorHAnsi" w:hAnsiTheme="minorHAnsi" w:cstheme="minorHAnsi"/>
          <w:sz w:val="24"/>
          <w:szCs w:val="24"/>
        </w:rPr>
        <w:t xml:space="preserve">- technických: </w:t>
      </w:r>
      <w:r w:rsidRPr="00E13113">
        <w:rPr>
          <w:rFonts w:asciiTheme="minorHAnsi" w:hAnsiTheme="minorHAnsi" w:cstheme="minorHAnsi"/>
          <w:sz w:val="24"/>
          <w:szCs w:val="24"/>
        </w:rPr>
        <w:tab/>
      </w:r>
      <w:r w:rsidR="00DF1BB4" w:rsidRPr="00E13113">
        <w:rPr>
          <w:rFonts w:asciiTheme="minorHAnsi" w:hAnsiTheme="minorHAnsi" w:cstheme="minorHAnsi"/>
          <w:sz w:val="24"/>
          <w:szCs w:val="24"/>
        </w:rPr>
        <w:tab/>
      </w:r>
      <w:r w:rsidR="00DF1BB4" w:rsidRPr="00E13113">
        <w:rPr>
          <w:rFonts w:asciiTheme="minorHAnsi" w:hAnsiTheme="minorHAnsi" w:cstheme="minorHAnsi"/>
          <w:bCs/>
          <w:sz w:val="24"/>
          <w:szCs w:val="24"/>
          <w:highlight w:val="yellow"/>
        </w:rPr>
        <w:t>[.............................................]</w:t>
      </w:r>
      <w:r w:rsidR="00DF1BB4" w:rsidRPr="00E13113">
        <w:rPr>
          <w:rFonts w:asciiTheme="minorHAnsi" w:hAnsiTheme="minorHAnsi" w:cstheme="minorHAnsi"/>
          <w:sz w:val="24"/>
          <w:szCs w:val="24"/>
        </w:rPr>
        <w:tab/>
      </w:r>
    </w:p>
    <w:p w14:paraId="07543394" w14:textId="77777777" w:rsidR="0073020D" w:rsidRPr="00E13113" w:rsidRDefault="0073020D" w:rsidP="002947AB">
      <w:pPr>
        <w:pStyle w:val="Odsekzoznamu"/>
        <w:tabs>
          <w:tab w:val="left" w:pos="2694"/>
        </w:tabs>
        <w:ind w:left="360"/>
        <w:rPr>
          <w:rFonts w:asciiTheme="minorHAnsi" w:hAnsiTheme="minorHAnsi" w:cstheme="minorHAnsi"/>
          <w:sz w:val="24"/>
          <w:szCs w:val="24"/>
        </w:rPr>
      </w:pPr>
    </w:p>
    <w:p w14:paraId="52E8ED3A" w14:textId="300F0799" w:rsidR="0073020D" w:rsidRPr="00E13113" w:rsidRDefault="0073020D" w:rsidP="002947AB">
      <w:pPr>
        <w:spacing w:line="240" w:lineRule="auto"/>
        <w:ind w:right="-567"/>
        <w:jc w:val="both"/>
        <w:rPr>
          <w:rFonts w:cstheme="minorHAnsi"/>
          <w:i/>
          <w:sz w:val="24"/>
          <w:szCs w:val="24"/>
          <w:lang w:eastAsia="cs-CZ"/>
        </w:rPr>
      </w:pPr>
      <w:r w:rsidRPr="00E13113">
        <w:rPr>
          <w:rFonts w:cstheme="minorHAnsi"/>
          <w:sz w:val="24"/>
          <w:szCs w:val="24"/>
        </w:rPr>
        <w:t xml:space="preserve">(ďalej ako </w:t>
      </w:r>
      <w:r w:rsidRPr="00E13113">
        <w:rPr>
          <w:rFonts w:cstheme="minorHAnsi"/>
          <w:b/>
          <w:sz w:val="24"/>
          <w:szCs w:val="24"/>
        </w:rPr>
        <w:t>„zhotoviteľ“</w:t>
      </w:r>
      <w:r w:rsidRPr="00E13113">
        <w:rPr>
          <w:rFonts w:cstheme="minorHAnsi"/>
          <w:sz w:val="24"/>
          <w:szCs w:val="24"/>
        </w:rPr>
        <w:t xml:space="preserve">  v príslušnom gramatickom tvare a spolu s </w:t>
      </w:r>
      <w:r w:rsidR="0074746D" w:rsidRPr="00E13113">
        <w:rPr>
          <w:rFonts w:cstheme="minorHAnsi"/>
          <w:sz w:val="24"/>
          <w:szCs w:val="24"/>
        </w:rPr>
        <w:t>o</w:t>
      </w:r>
      <w:r w:rsidRPr="00E13113">
        <w:rPr>
          <w:rFonts w:cstheme="minorHAnsi"/>
          <w:sz w:val="24"/>
          <w:szCs w:val="24"/>
        </w:rPr>
        <w:t>bjednávateľom ďalej ako</w:t>
      </w:r>
      <w:r w:rsidRPr="00E13113">
        <w:rPr>
          <w:rFonts w:cstheme="minorHAnsi"/>
          <w:i/>
          <w:sz w:val="24"/>
          <w:szCs w:val="24"/>
          <w:lang w:eastAsia="cs-CZ"/>
        </w:rPr>
        <w:t xml:space="preserve"> </w:t>
      </w:r>
      <w:r w:rsidRPr="00E13113">
        <w:rPr>
          <w:rFonts w:cstheme="minorHAnsi"/>
          <w:b/>
          <w:sz w:val="24"/>
          <w:szCs w:val="24"/>
        </w:rPr>
        <w:t>„Zmluvné strany</w:t>
      </w:r>
      <w:r w:rsidRPr="00E13113">
        <w:rPr>
          <w:rFonts w:cstheme="minorHAnsi"/>
          <w:b/>
          <w:bCs/>
          <w:sz w:val="24"/>
          <w:szCs w:val="24"/>
        </w:rPr>
        <w:t>“</w:t>
      </w:r>
      <w:r w:rsidRPr="00E13113">
        <w:rPr>
          <w:rFonts w:cstheme="minorHAnsi"/>
          <w:sz w:val="24"/>
          <w:szCs w:val="24"/>
        </w:rPr>
        <w:t xml:space="preserve"> v príslušnom gramatickom tvare) </w:t>
      </w:r>
    </w:p>
    <w:p w14:paraId="36D818D6" w14:textId="77777777" w:rsidR="0073020D" w:rsidRPr="00E13113" w:rsidRDefault="0073020D" w:rsidP="002947AB">
      <w:pPr>
        <w:pStyle w:val="Default"/>
        <w:jc w:val="both"/>
        <w:rPr>
          <w:rFonts w:asciiTheme="minorHAnsi" w:hAnsiTheme="minorHAnsi" w:cstheme="minorHAnsi"/>
        </w:rPr>
      </w:pPr>
    </w:p>
    <w:p w14:paraId="1B3DAD79" w14:textId="77777777" w:rsidR="0073020D" w:rsidRPr="00E13113" w:rsidRDefault="0073020D" w:rsidP="002947AB">
      <w:pPr>
        <w:shd w:val="clear" w:color="auto" w:fill="FFFFFF" w:themeFill="background1"/>
        <w:spacing w:line="240" w:lineRule="auto"/>
        <w:jc w:val="center"/>
        <w:rPr>
          <w:rFonts w:cstheme="minorHAnsi"/>
          <w:b/>
          <w:sz w:val="24"/>
          <w:szCs w:val="24"/>
        </w:rPr>
      </w:pPr>
      <w:r w:rsidRPr="00E13113">
        <w:rPr>
          <w:rFonts w:cstheme="minorHAnsi"/>
          <w:b/>
          <w:sz w:val="24"/>
          <w:szCs w:val="24"/>
        </w:rPr>
        <w:t>Preambula</w:t>
      </w:r>
    </w:p>
    <w:p w14:paraId="2834CBBB" w14:textId="546613E1" w:rsidR="0073020D" w:rsidRPr="00E13113" w:rsidRDefault="0073020D" w:rsidP="00141CBD">
      <w:pPr>
        <w:pStyle w:val="Odsekzoznamu"/>
        <w:numPr>
          <w:ilvl w:val="0"/>
          <w:numId w:val="1"/>
        </w:numPr>
        <w:tabs>
          <w:tab w:val="left" w:pos="426"/>
        </w:tabs>
        <w:ind w:left="0" w:firstLine="0"/>
        <w:jc w:val="both"/>
        <w:rPr>
          <w:rFonts w:asciiTheme="minorHAnsi" w:hAnsiTheme="minorHAnsi" w:cstheme="minorHAnsi"/>
          <w:sz w:val="24"/>
          <w:szCs w:val="24"/>
        </w:rPr>
      </w:pPr>
      <w:r w:rsidRPr="00E13113">
        <w:rPr>
          <w:rFonts w:asciiTheme="minorHAnsi" w:hAnsiTheme="minorHAnsi" w:cstheme="minorHAnsi"/>
          <w:sz w:val="24"/>
          <w:szCs w:val="24"/>
        </w:rPr>
        <w:t xml:space="preserve">Táto Zmluva sa uzatvára ako výsledok verejného obstarávania realizovaného postupom </w:t>
      </w:r>
      <w:r w:rsidR="00987CAB" w:rsidRPr="00E13113">
        <w:rPr>
          <w:rFonts w:asciiTheme="minorHAnsi" w:hAnsiTheme="minorHAnsi" w:cstheme="minorHAnsi"/>
          <w:sz w:val="24"/>
          <w:szCs w:val="24"/>
        </w:rPr>
        <w:t xml:space="preserve">podľa </w:t>
      </w:r>
      <w:r w:rsidRPr="00E13113">
        <w:rPr>
          <w:rFonts w:asciiTheme="minorHAnsi" w:hAnsiTheme="minorHAnsi" w:cstheme="minorHAnsi"/>
          <w:sz w:val="24"/>
          <w:szCs w:val="24"/>
        </w:rPr>
        <w:t>zákona č. 343/2015 Z. z. o verejnom obstarávaní a o zmene a doplnení niektorých zákonov v znení neskorších predpisov</w:t>
      </w:r>
      <w:r w:rsidR="007E2170" w:rsidRPr="00E13113">
        <w:rPr>
          <w:rFonts w:asciiTheme="minorHAnsi" w:hAnsiTheme="minorHAnsi" w:cstheme="minorHAnsi"/>
          <w:sz w:val="24"/>
          <w:szCs w:val="24"/>
        </w:rPr>
        <w:t xml:space="preserve"> </w:t>
      </w:r>
      <w:r w:rsidRPr="00E13113">
        <w:rPr>
          <w:rFonts w:asciiTheme="minorHAnsi" w:hAnsiTheme="minorHAnsi" w:cstheme="minorHAnsi"/>
          <w:sz w:val="24"/>
          <w:szCs w:val="24"/>
        </w:rPr>
        <w:t xml:space="preserve">na predmet zákazky </w:t>
      </w:r>
      <w:r w:rsidR="001A5835" w:rsidRPr="00E13113">
        <w:rPr>
          <w:rFonts w:asciiTheme="minorHAnsi" w:hAnsiTheme="minorHAnsi" w:cstheme="minorHAnsi"/>
          <w:sz w:val="24"/>
          <w:szCs w:val="24"/>
        </w:rPr>
        <w:t xml:space="preserve">„Zateplenie obvodového plášťa Domova dôchodcov a domova sociálnych služieb LUNA </w:t>
      </w:r>
      <w:r w:rsidRPr="00E13113">
        <w:rPr>
          <w:rFonts w:asciiTheme="minorHAnsi" w:hAnsiTheme="minorHAnsi" w:cstheme="minorHAnsi"/>
          <w:sz w:val="24"/>
          <w:szCs w:val="24"/>
        </w:rPr>
        <w:t xml:space="preserve"> (ďalej iba „verejné obstarávanie“). Dňa </w:t>
      </w:r>
      <w:r w:rsidRPr="00E13113">
        <w:rPr>
          <w:rFonts w:asciiTheme="minorHAnsi" w:hAnsiTheme="minorHAnsi" w:cstheme="minorHAnsi"/>
          <w:sz w:val="24"/>
          <w:szCs w:val="24"/>
          <w:highlight w:val="yellow"/>
        </w:rPr>
        <w:t>........................</w:t>
      </w:r>
      <w:r w:rsidRPr="00E13113">
        <w:rPr>
          <w:rFonts w:asciiTheme="minorHAnsi" w:hAnsiTheme="minorHAnsi" w:cstheme="minorHAnsi"/>
          <w:sz w:val="24"/>
          <w:szCs w:val="24"/>
        </w:rPr>
        <w:t xml:space="preserve"> bol zhotoviteľ identifikovaný ako úspešný uchádzač vo verejnom obstarávaní a táto zmluva je uzavretá na základe výsledku verejného obstarávania.</w:t>
      </w:r>
    </w:p>
    <w:p w14:paraId="18DD2630" w14:textId="77777777" w:rsidR="0073020D" w:rsidRPr="00E13113"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sz w:val="24"/>
          <w:szCs w:val="24"/>
          <w:highlight w:val="yellow"/>
        </w:rPr>
      </w:pPr>
    </w:p>
    <w:p w14:paraId="770EBD7A" w14:textId="77777777" w:rsidR="0073020D" w:rsidRPr="00E13113" w:rsidRDefault="0073020D" w:rsidP="002947AB">
      <w:pPr>
        <w:spacing w:after="0" w:line="240" w:lineRule="auto"/>
        <w:jc w:val="center"/>
        <w:rPr>
          <w:rFonts w:cstheme="minorHAnsi"/>
          <w:b/>
          <w:sz w:val="24"/>
          <w:szCs w:val="24"/>
        </w:rPr>
      </w:pPr>
      <w:r w:rsidRPr="00E13113">
        <w:rPr>
          <w:rFonts w:cstheme="minorHAnsi"/>
          <w:b/>
          <w:sz w:val="24"/>
          <w:szCs w:val="24"/>
        </w:rPr>
        <w:t>Čl. I.</w:t>
      </w:r>
    </w:p>
    <w:p w14:paraId="0B87DA73" w14:textId="77777777" w:rsidR="0073020D" w:rsidRPr="00E13113" w:rsidRDefault="0073020D" w:rsidP="002947AB">
      <w:pPr>
        <w:spacing w:after="0" w:line="240" w:lineRule="auto"/>
        <w:jc w:val="center"/>
        <w:rPr>
          <w:rFonts w:cstheme="minorHAnsi"/>
          <w:b/>
          <w:sz w:val="24"/>
          <w:szCs w:val="24"/>
        </w:rPr>
      </w:pPr>
      <w:r w:rsidRPr="00E13113">
        <w:rPr>
          <w:rFonts w:cstheme="minorHAnsi"/>
          <w:b/>
          <w:sz w:val="24"/>
          <w:szCs w:val="24"/>
        </w:rPr>
        <w:t>Úvodné ustanovenia</w:t>
      </w:r>
    </w:p>
    <w:p w14:paraId="1B6CF68F" w14:textId="0305E0B8" w:rsidR="00180114" w:rsidRPr="00E13113"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sz w:val="24"/>
          <w:szCs w:val="24"/>
        </w:rPr>
      </w:pPr>
      <w:r w:rsidRPr="00E13113">
        <w:rPr>
          <w:rFonts w:asciiTheme="minorHAnsi" w:hAnsiTheme="minorHAnsi" w:cstheme="minorHAnsi"/>
          <w:sz w:val="24"/>
          <w:szCs w:val="24"/>
        </w:rPr>
        <w:t>Objednávateľ je správcom nehnuteľností, v ktorých, resp. na ktorých bude zhotoviteľ realizovať dielo definované špecifikované v čl. III. Zmluvy, v Prílohe č. 1 Zmluvy (Ocenený Rozpočet/Ocenený Výkaz výmer zhotoviteľa). Výlučným vlastníkom nehnuteľností podľa predchádzajúcej vety je Banskobystrický samosprávny kraj, Nám. SNP 23, 974 01 Banská Bystrica, IČO: 37828100 - ako zriaďovateľ objednávateľa.</w:t>
      </w:r>
    </w:p>
    <w:p w14:paraId="0AFBF121" w14:textId="77777777" w:rsidR="00180114" w:rsidRPr="00E13113" w:rsidRDefault="00180114" w:rsidP="002947AB">
      <w:pPr>
        <w:pStyle w:val="Odsekzoznamu"/>
        <w:tabs>
          <w:tab w:val="left" w:pos="284"/>
        </w:tabs>
        <w:spacing w:after="240"/>
        <w:ind w:left="0"/>
        <w:contextualSpacing/>
        <w:jc w:val="both"/>
        <w:rPr>
          <w:rFonts w:asciiTheme="minorHAnsi" w:hAnsiTheme="minorHAnsi" w:cstheme="minorHAnsi"/>
          <w:b/>
          <w:sz w:val="24"/>
          <w:szCs w:val="24"/>
        </w:rPr>
      </w:pPr>
    </w:p>
    <w:p w14:paraId="4A0C5964" w14:textId="7F8D3DB1" w:rsidR="0073020D" w:rsidRPr="00E13113"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sz w:val="24"/>
          <w:szCs w:val="24"/>
        </w:rPr>
      </w:pPr>
      <w:r w:rsidRPr="00E13113">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E13113" w:rsidRDefault="00180114" w:rsidP="002947AB">
      <w:pPr>
        <w:pStyle w:val="Odsekzoznamu"/>
        <w:tabs>
          <w:tab w:val="left" w:pos="284"/>
        </w:tabs>
        <w:spacing w:after="240"/>
        <w:ind w:left="0"/>
        <w:contextualSpacing/>
        <w:jc w:val="both"/>
        <w:rPr>
          <w:rFonts w:asciiTheme="minorHAnsi" w:hAnsiTheme="minorHAnsi" w:cstheme="minorHAnsi"/>
          <w:b/>
          <w:sz w:val="24"/>
          <w:szCs w:val="24"/>
        </w:rPr>
      </w:pPr>
    </w:p>
    <w:p w14:paraId="56CE2206" w14:textId="77777777" w:rsidR="0073020D" w:rsidRPr="00E13113" w:rsidRDefault="0073020D" w:rsidP="00141CBD">
      <w:pPr>
        <w:pStyle w:val="Odsekzoznamu"/>
        <w:numPr>
          <w:ilvl w:val="0"/>
          <w:numId w:val="2"/>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E13113" w:rsidRDefault="0073020D" w:rsidP="002947AB">
      <w:pPr>
        <w:pStyle w:val="Odsekzoznamu"/>
        <w:tabs>
          <w:tab w:val="left" w:pos="284"/>
        </w:tabs>
        <w:ind w:left="0"/>
        <w:contextualSpacing/>
        <w:jc w:val="both"/>
        <w:rPr>
          <w:rFonts w:asciiTheme="minorHAnsi" w:hAnsiTheme="minorHAnsi" w:cstheme="minorHAnsi"/>
          <w:sz w:val="24"/>
          <w:szCs w:val="24"/>
        </w:rPr>
      </w:pPr>
    </w:p>
    <w:p w14:paraId="3219B9FA" w14:textId="77777777" w:rsidR="0073020D" w:rsidRPr="00E13113" w:rsidRDefault="0073020D" w:rsidP="00141CBD">
      <w:pPr>
        <w:pStyle w:val="Odsekzoznamu"/>
        <w:numPr>
          <w:ilvl w:val="0"/>
          <w:numId w:val="2"/>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E13113" w:rsidRDefault="0073020D" w:rsidP="002947AB">
      <w:pPr>
        <w:pStyle w:val="Odsekzoznamu"/>
        <w:tabs>
          <w:tab w:val="left" w:pos="284"/>
        </w:tabs>
        <w:ind w:left="0"/>
        <w:contextualSpacing/>
        <w:jc w:val="both"/>
        <w:rPr>
          <w:rFonts w:asciiTheme="minorHAnsi" w:hAnsiTheme="minorHAnsi" w:cstheme="minorHAnsi"/>
          <w:sz w:val="24"/>
          <w:szCs w:val="24"/>
        </w:rPr>
      </w:pPr>
    </w:p>
    <w:p w14:paraId="4C3D36C9" w14:textId="77777777" w:rsidR="0073020D" w:rsidRPr="00E13113" w:rsidRDefault="0073020D" w:rsidP="00141CBD">
      <w:pPr>
        <w:pStyle w:val="Odsekzoznamu"/>
        <w:numPr>
          <w:ilvl w:val="0"/>
          <w:numId w:val="2"/>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lastRenderedPageBreak/>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E13113" w:rsidRDefault="0073020D" w:rsidP="002947AB">
      <w:pPr>
        <w:spacing w:after="0" w:line="240" w:lineRule="auto"/>
        <w:rPr>
          <w:rFonts w:cstheme="minorHAnsi"/>
          <w:b/>
          <w:sz w:val="24"/>
          <w:szCs w:val="24"/>
        </w:rPr>
      </w:pPr>
    </w:p>
    <w:p w14:paraId="4B339450" w14:textId="77777777" w:rsidR="0073020D" w:rsidRPr="00E13113" w:rsidRDefault="0073020D" w:rsidP="002947AB">
      <w:pPr>
        <w:spacing w:after="0" w:line="240" w:lineRule="auto"/>
        <w:jc w:val="center"/>
        <w:rPr>
          <w:rFonts w:cstheme="minorHAnsi"/>
          <w:b/>
          <w:sz w:val="24"/>
          <w:szCs w:val="24"/>
        </w:rPr>
      </w:pPr>
      <w:r w:rsidRPr="00E13113">
        <w:rPr>
          <w:rFonts w:cstheme="minorHAnsi"/>
          <w:b/>
          <w:sz w:val="24"/>
          <w:szCs w:val="24"/>
        </w:rPr>
        <w:t>Čl. II.</w:t>
      </w:r>
    </w:p>
    <w:p w14:paraId="14CDAF23" w14:textId="77777777" w:rsidR="0073020D" w:rsidRPr="00E13113" w:rsidRDefault="0073020D" w:rsidP="002947AB">
      <w:pPr>
        <w:tabs>
          <w:tab w:val="left" w:pos="284"/>
        </w:tabs>
        <w:spacing w:after="0" w:line="240" w:lineRule="auto"/>
        <w:jc w:val="center"/>
        <w:rPr>
          <w:rStyle w:val="CharStyle13"/>
          <w:rFonts w:asciiTheme="minorHAnsi" w:hAnsiTheme="minorHAnsi" w:cstheme="minorHAnsi"/>
          <w:bCs w:val="0"/>
          <w:sz w:val="24"/>
          <w:szCs w:val="24"/>
        </w:rPr>
      </w:pPr>
      <w:r w:rsidRPr="00E13113">
        <w:rPr>
          <w:rFonts w:cstheme="minorHAnsi"/>
          <w:b/>
          <w:sz w:val="24"/>
          <w:szCs w:val="24"/>
        </w:rPr>
        <w:t>Predmet Zmluvy</w:t>
      </w:r>
    </w:p>
    <w:p w14:paraId="31C47EAC" w14:textId="77777777" w:rsidR="0073020D" w:rsidRPr="00E13113"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sz w:val="24"/>
          <w:szCs w:val="24"/>
        </w:rPr>
      </w:pPr>
      <w:r w:rsidRPr="00E13113">
        <w:rPr>
          <w:rFonts w:asciiTheme="minorHAnsi" w:hAnsiTheme="minorHAnsi" w:cstheme="minorHAnsi"/>
          <w:sz w:val="24"/>
          <w:szCs w:val="24"/>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E13113"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sz w:val="24"/>
          <w:szCs w:val="24"/>
        </w:rPr>
      </w:pPr>
      <w:r w:rsidRPr="00E13113">
        <w:rPr>
          <w:rFonts w:asciiTheme="minorHAnsi" w:hAnsiTheme="minorHAnsi" w:cstheme="minorHAnsi"/>
          <w:sz w:val="24"/>
          <w:szCs w:val="24"/>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E13113" w:rsidRDefault="0073020D" w:rsidP="002947AB">
      <w:pPr>
        <w:pStyle w:val="Odsekzoznamu"/>
        <w:suppressAutoHyphens/>
        <w:snapToGrid w:val="0"/>
        <w:ind w:left="720"/>
        <w:jc w:val="center"/>
        <w:rPr>
          <w:rFonts w:asciiTheme="minorHAnsi" w:hAnsiTheme="minorHAnsi" w:cstheme="minorHAnsi"/>
          <w:b/>
          <w:sz w:val="24"/>
          <w:szCs w:val="24"/>
        </w:rPr>
      </w:pPr>
      <w:r w:rsidRPr="00E13113">
        <w:rPr>
          <w:rFonts w:asciiTheme="minorHAnsi" w:hAnsiTheme="minorHAnsi" w:cstheme="minorHAnsi"/>
          <w:b/>
          <w:sz w:val="24"/>
          <w:szCs w:val="24"/>
        </w:rPr>
        <w:t>Čl. III.</w:t>
      </w:r>
    </w:p>
    <w:p w14:paraId="4B85DBEB" w14:textId="77777777" w:rsidR="0073020D" w:rsidRPr="00E13113" w:rsidRDefault="0073020D" w:rsidP="002947AB">
      <w:pPr>
        <w:pStyle w:val="Odsekzoznamu"/>
        <w:suppressAutoHyphens/>
        <w:snapToGrid w:val="0"/>
        <w:ind w:left="720"/>
        <w:jc w:val="center"/>
        <w:rPr>
          <w:rFonts w:asciiTheme="minorHAnsi" w:hAnsiTheme="minorHAnsi" w:cstheme="minorHAnsi"/>
          <w:b/>
          <w:sz w:val="24"/>
          <w:szCs w:val="24"/>
        </w:rPr>
      </w:pPr>
      <w:r w:rsidRPr="00E13113">
        <w:rPr>
          <w:rFonts w:asciiTheme="minorHAnsi" w:hAnsiTheme="minorHAnsi" w:cstheme="minorHAnsi"/>
          <w:b/>
          <w:sz w:val="24"/>
          <w:szCs w:val="24"/>
        </w:rPr>
        <w:t>Členenie a rozsah diela, všeobecné požiadavky na dielo</w:t>
      </w:r>
    </w:p>
    <w:p w14:paraId="69529199" w14:textId="21042A36" w:rsidR="0073020D" w:rsidRPr="00E13113"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hd w:val="clear" w:color="auto" w:fill="FFFFFF"/>
        </w:rPr>
      </w:pPr>
      <w:r w:rsidRPr="00E13113">
        <w:rPr>
          <w:rFonts w:asciiTheme="minorHAnsi" w:hAnsiTheme="minorHAnsi" w:cstheme="minorHAnsi"/>
        </w:rPr>
        <w:t>Dielom sa na účely Zmluvy rozumie realizácia stavebných prác</w:t>
      </w:r>
      <w:r w:rsidR="00A1166F" w:rsidRPr="00E13113">
        <w:rPr>
          <w:rFonts w:asciiTheme="minorHAnsi" w:hAnsiTheme="minorHAnsi" w:cstheme="minorHAnsi"/>
        </w:rPr>
        <w:t xml:space="preserve"> na stavbe</w:t>
      </w:r>
      <w:r w:rsidR="00E6091A" w:rsidRPr="00E13113">
        <w:rPr>
          <w:rFonts w:asciiTheme="minorHAnsi" w:hAnsiTheme="minorHAnsi" w:cstheme="minorHAnsi"/>
        </w:rPr>
        <w:t>:</w:t>
      </w:r>
    </w:p>
    <w:p w14:paraId="7FF3D6BB" w14:textId="3BF18044" w:rsidR="00E6091A" w:rsidRPr="00E13113" w:rsidRDefault="00E6091A" w:rsidP="003A043D">
      <w:pPr>
        <w:pStyle w:val="Bezriadkovania"/>
        <w:ind w:left="1701" w:hanging="1275"/>
        <w:jc w:val="both"/>
        <w:rPr>
          <w:rFonts w:asciiTheme="minorHAnsi" w:hAnsiTheme="minorHAnsi" w:cstheme="minorHAnsi"/>
        </w:rPr>
      </w:pPr>
      <w:r w:rsidRPr="00E13113">
        <w:rPr>
          <w:rFonts w:asciiTheme="minorHAnsi" w:hAnsiTheme="minorHAnsi" w:cstheme="minorHAnsi"/>
        </w:rPr>
        <w:t>Názov stavby:</w:t>
      </w:r>
      <w:r w:rsidR="001A5835" w:rsidRPr="00E13113">
        <w:rPr>
          <w:rFonts w:asciiTheme="minorHAnsi" w:hAnsiTheme="minorHAnsi" w:cstheme="minorHAnsi"/>
        </w:rPr>
        <w:t xml:space="preserve"> Zateplenie obvodového plášťa Domova dôchodcov a domova sociálnych služieb LUNA</w:t>
      </w:r>
    </w:p>
    <w:p w14:paraId="4A02B814" w14:textId="3C08E2C1" w:rsidR="007B3743" w:rsidRPr="00E13113" w:rsidRDefault="007B3743" w:rsidP="003A043D">
      <w:pPr>
        <w:pStyle w:val="Zarkazkladnhotextu2"/>
        <w:spacing w:after="0" w:line="240" w:lineRule="auto"/>
        <w:ind w:left="0" w:firstLine="426"/>
        <w:jc w:val="both"/>
        <w:rPr>
          <w:rFonts w:cstheme="minorHAnsi"/>
          <w:sz w:val="24"/>
          <w:szCs w:val="24"/>
        </w:rPr>
      </w:pPr>
      <w:r w:rsidRPr="00E13113">
        <w:rPr>
          <w:rFonts w:cstheme="minorHAnsi"/>
          <w:sz w:val="24"/>
          <w:szCs w:val="24"/>
        </w:rPr>
        <w:t xml:space="preserve">Miesto stavby: </w:t>
      </w:r>
      <w:r w:rsidR="001A5835" w:rsidRPr="00E13113">
        <w:rPr>
          <w:rFonts w:cstheme="minorHAnsi"/>
          <w:sz w:val="24"/>
          <w:szCs w:val="24"/>
        </w:rPr>
        <w:t xml:space="preserve"> Fraňa Kráľa 1975/23, 977 01 Brezno, C</w:t>
      </w:r>
      <w:r w:rsidR="006718EF">
        <w:rPr>
          <w:rFonts w:cstheme="minorHAnsi"/>
          <w:sz w:val="24"/>
          <w:szCs w:val="24"/>
        </w:rPr>
        <w:t>-</w:t>
      </w:r>
      <w:r w:rsidR="001A5835" w:rsidRPr="00E13113">
        <w:rPr>
          <w:rFonts w:cstheme="minorHAnsi"/>
          <w:sz w:val="24"/>
          <w:szCs w:val="24"/>
        </w:rPr>
        <w:t>KN 687/51, 52</w:t>
      </w:r>
    </w:p>
    <w:p w14:paraId="088D33D2" w14:textId="77777777" w:rsidR="007B3743" w:rsidRPr="00E13113" w:rsidRDefault="007B3743" w:rsidP="002947AB">
      <w:pPr>
        <w:pStyle w:val="Bezriadkovania"/>
        <w:ind w:left="284"/>
        <w:jc w:val="both"/>
        <w:rPr>
          <w:rFonts w:asciiTheme="minorHAnsi" w:hAnsiTheme="minorHAnsi" w:cstheme="minorHAnsi"/>
        </w:rPr>
      </w:pPr>
    </w:p>
    <w:p w14:paraId="4894EEC9" w14:textId="7447FBA1" w:rsidR="007B3743" w:rsidRPr="00E13113" w:rsidRDefault="007B3743" w:rsidP="002947AB">
      <w:pPr>
        <w:pStyle w:val="Bezriadkovania"/>
        <w:ind w:left="284"/>
        <w:jc w:val="both"/>
        <w:rPr>
          <w:rFonts w:asciiTheme="minorHAnsi" w:hAnsiTheme="minorHAnsi" w:cstheme="minorHAnsi"/>
        </w:rPr>
      </w:pPr>
      <w:r w:rsidRPr="00E13113">
        <w:rPr>
          <w:rFonts w:asciiTheme="minorHAnsi" w:hAnsiTheme="minorHAnsi" w:cstheme="minorHAnsi"/>
        </w:rPr>
        <w:t xml:space="preserve">podľa špecifikácie, v rozsahu a spôsobom určeným nasledovnými dokumentami: </w:t>
      </w:r>
    </w:p>
    <w:p w14:paraId="63F8866F" w14:textId="77777777" w:rsidR="00150132" w:rsidRPr="00E13113" w:rsidRDefault="00150132" w:rsidP="002947AB">
      <w:pPr>
        <w:pStyle w:val="Bezriadkovania"/>
        <w:numPr>
          <w:ilvl w:val="1"/>
          <w:numId w:val="4"/>
        </w:numPr>
        <w:ind w:left="709" w:hanging="425"/>
        <w:jc w:val="both"/>
        <w:rPr>
          <w:rStyle w:val="CharStyle13"/>
          <w:rFonts w:asciiTheme="minorHAnsi" w:hAnsiTheme="minorHAnsi" w:cstheme="minorHAnsi"/>
        </w:rPr>
      </w:pPr>
      <w:r w:rsidRPr="00E13113">
        <w:rPr>
          <w:rStyle w:val="CharStyle13"/>
          <w:rFonts w:asciiTheme="minorHAnsi" w:hAnsiTheme="minorHAnsi" w:cstheme="minorHAnsi"/>
        </w:rPr>
        <w:t xml:space="preserve">ponuka zhotoviteľa predložená vo verejnom obstarávaní </w:t>
      </w:r>
    </w:p>
    <w:p w14:paraId="79D7ABE1" w14:textId="77777777" w:rsidR="00150132" w:rsidRPr="00E13113" w:rsidRDefault="00150132" w:rsidP="00150132">
      <w:pPr>
        <w:pStyle w:val="Bezriadkovania"/>
        <w:numPr>
          <w:ilvl w:val="1"/>
          <w:numId w:val="4"/>
        </w:numPr>
        <w:ind w:left="709" w:hanging="425"/>
        <w:jc w:val="both"/>
        <w:rPr>
          <w:rStyle w:val="CharStyle13"/>
          <w:rFonts w:asciiTheme="minorHAnsi" w:hAnsiTheme="minorHAnsi" w:cstheme="minorHAnsi"/>
        </w:rPr>
      </w:pPr>
      <w:r w:rsidRPr="00E13113">
        <w:rPr>
          <w:rStyle w:val="CharStyle13"/>
          <w:rFonts w:asciiTheme="minorHAnsi" w:hAnsiTheme="minorHAnsi" w:cstheme="minorHAnsi"/>
        </w:rPr>
        <w:t>projektová dokumentácia špecifikovaná v ods. 2 tohto článku Zmluvy</w:t>
      </w:r>
    </w:p>
    <w:p w14:paraId="24247C5F" w14:textId="77777777" w:rsidR="00150132" w:rsidRPr="00E13113" w:rsidRDefault="00150132" w:rsidP="00150132">
      <w:pPr>
        <w:pStyle w:val="Bezriadkovania"/>
        <w:numPr>
          <w:ilvl w:val="1"/>
          <w:numId w:val="4"/>
        </w:numPr>
        <w:ind w:left="709" w:hanging="425"/>
        <w:jc w:val="both"/>
        <w:rPr>
          <w:rStyle w:val="CharStyle13"/>
          <w:rFonts w:asciiTheme="minorHAnsi" w:hAnsiTheme="minorHAnsi" w:cstheme="minorHAnsi"/>
        </w:rPr>
      </w:pPr>
      <w:r w:rsidRPr="00E13113">
        <w:rPr>
          <w:rStyle w:val="CharStyle13"/>
          <w:rFonts w:asciiTheme="minorHAnsi" w:hAnsiTheme="minorHAnsi" w:cstheme="minorHAnsi"/>
        </w:rPr>
        <w:t>rozpočet/ocenený Výkaz výmer</w:t>
      </w:r>
    </w:p>
    <w:p w14:paraId="77790898" w14:textId="77777777" w:rsidR="00150132" w:rsidRPr="00E13113" w:rsidRDefault="00150132" w:rsidP="00150132">
      <w:pPr>
        <w:pStyle w:val="Bezriadkovania"/>
        <w:numPr>
          <w:ilvl w:val="1"/>
          <w:numId w:val="4"/>
        </w:numPr>
        <w:ind w:left="709" w:hanging="425"/>
        <w:jc w:val="both"/>
        <w:rPr>
          <w:rStyle w:val="CharStyle13"/>
          <w:rFonts w:asciiTheme="minorHAnsi" w:hAnsiTheme="minorHAnsi" w:cstheme="minorHAnsi"/>
        </w:rPr>
      </w:pPr>
      <w:r w:rsidRPr="00E13113">
        <w:rPr>
          <w:rStyle w:val="CharStyle13"/>
          <w:rFonts w:asciiTheme="minorHAnsi" w:hAnsiTheme="minorHAnsi" w:cstheme="minorHAnsi"/>
        </w:rPr>
        <w:t xml:space="preserve">tento dokument označený ako „zmluva o dielo“ </w:t>
      </w:r>
    </w:p>
    <w:p w14:paraId="4AFADF81" w14:textId="65650D1F" w:rsidR="00150132" w:rsidRPr="00E13113" w:rsidRDefault="00150132" w:rsidP="002947AB">
      <w:pPr>
        <w:pStyle w:val="Bezriadkovania"/>
        <w:numPr>
          <w:ilvl w:val="1"/>
          <w:numId w:val="4"/>
        </w:numPr>
        <w:ind w:left="709" w:hanging="425"/>
        <w:jc w:val="both"/>
        <w:rPr>
          <w:rStyle w:val="CharStyle13"/>
          <w:rFonts w:asciiTheme="minorHAnsi" w:hAnsiTheme="minorHAnsi" w:cstheme="minorHAnsi"/>
        </w:rPr>
      </w:pPr>
      <w:r w:rsidRPr="00E13113">
        <w:rPr>
          <w:rStyle w:val="CharStyle13"/>
          <w:rFonts w:asciiTheme="minorHAnsi" w:hAnsiTheme="minorHAnsi" w:cstheme="minorHAnsi"/>
        </w:rPr>
        <w:t>súťažné podklady z verejného obstarávania, ktorého výsledkom je uzavretie tejto Zmluvy</w:t>
      </w:r>
    </w:p>
    <w:p w14:paraId="1293506A" w14:textId="77777777" w:rsidR="007B3743" w:rsidRPr="00E13113" w:rsidRDefault="007B3743" w:rsidP="002947AB">
      <w:pPr>
        <w:pStyle w:val="Bezriadkovania"/>
        <w:ind w:left="567"/>
        <w:jc w:val="both"/>
        <w:rPr>
          <w:rStyle w:val="CharStyle13"/>
          <w:rFonts w:asciiTheme="minorHAnsi" w:hAnsiTheme="minorHAnsi" w:cstheme="minorHAnsi"/>
        </w:rPr>
      </w:pPr>
    </w:p>
    <w:p w14:paraId="6B919471" w14:textId="2073F78E" w:rsidR="007B3743" w:rsidRPr="00E13113" w:rsidRDefault="007B3743" w:rsidP="002947AB">
      <w:pPr>
        <w:pStyle w:val="Bezriadkovania"/>
        <w:ind w:left="284"/>
        <w:jc w:val="both"/>
        <w:rPr>
          <w:rStyle w:val="CharStyle13"/>
          <w:rFonts w:asciiTheme="minorHAnsi" w:hAnsiTheme="minorHAnsi" w:cstheme="minorHAnsi"/>
          <w:b w:val="0"/>
          <w:bCs w:val="0"/>
        </w:rPr>
      </w:pPr>
      <w:r w:rsidRPr="00E13113">
        <w:rPr>
          <w:rStyle w:val="CharStyle13"/>
          <w:rFonts w:asciiTheme="minorHAnsi" w:hAnsiTheme="minorHAnsi" w:cstheme="minorHAnsi"/>
          <w:b w:val="0"/>
          <w:bCs w:val="0"/>
        </w:rPr>
        <w:t xml:space="preserve">Uvedené dokumenty sú záväzné a vzájomne sa doplňujúce. V prípade rozporov medzi nimi platí poradie ich záväznosti </w:t>
      </w:r>
      <w:r w:rsidR="00DB7F66" w:rsidRPr="00E13113">
        <w:rPr>
          <w:rStyle w:val="CharStyle13"/>
          <w:rFonts w:asciiTheme="minorHAnsi" w:hAnsiTheme="minorHAnsi" w:cstheme="minorHAnsi"/>
          <w:b w:val="0"/>
          <w:bCs w:val="0"/>
        </w:rPr>
        <w:t>(od 1.1. po 1.5.</w:t>
      </w:r>
      <w:r w:rsidR="00150132" w:rsidRPr="00E13113">
        <w:rPr>
          <w:rStyle w:val="CharStyle13"/>
          <w:rFonts w:asciiTheme="minorHAnsi" w:hAnsiTheme="minorHAnsi" w:cstheme="minorHAnsi"/>
          <w:b w:val="0"/>
          <w:bCs w:val="0"/>
        </w:rPr>
        <w:t>, pričom najvyššiu prioritu má dokument s označením 1.1.</w:t>
      </w:r>
      <w:r w:rsidR="00DB7F66" w:rsidRPr="00E13113">
        <w:rPr>
          <w:rStyle w:val="CharStyle13"/>
          <w:rFonts w:asciiTheme="minorHAnsi" w:hAnsiTheme="minorHAnsi" w:cstheme="minorHAnsi"/>
          <w:b w:val="0"/>
          <w:bCs w:val="0"/>
        </w:rPr>
        <w:t xml:space="preserve">) </w:t>
      </w:r>
      <w:r w:rsidRPr="00E13113">
        <w:rPr>
          <w:rStyle w:val="CharStyle13"/>
          <w:rFonts w:asciiTheme="minorHAnsi" w:hAnsiTheme="minorHAnsi" w:cstheme="minorHAnsi"/>
          <w:b w:val="0"/>
          <w:bCs w:val="0"/>
        </w:rPr>
        <w:t xml:space="preserve">tak ako sú uvedené vyššie v tomto </w:t>
      </w:r>
      <w:r w:rsidR="0074746D" w:rsidRPr="00E13113">
        <w:rPr>
          <w:rStyle w:val="CharStyle13"/>
          <w:rFonts w:asciiTheme="minorHAnsi" w:hAnsiTheme="minorHAnsi" w:cstheme="minorHAnsi"/>
          <w:b w:val="0"/>
          <w:bCs w:val="0"/>
        </w:rPr>
        <w:t>odseku</w:t>
      </w:r>
      <w:r w:rsidRPr="00E13113">
        <w:rPr>
          <w:rStyle w:val="CharStyle13"/>
          <w:rFonts w:asciiTheme="minorHAnsi" w:hAnsiTheme="minorHAnsi" w:cstheme="minorHAnsi"/>
          <w:b w:val="0"/>
          <w:bCs w:val="0"/>
        </w:rPr>
        <w:t xml:space="preserve">. </w:t>
      </w:r>
    </w:p>
    <w:p w14:paraId="4038E836" w14:textId="77777777" w:rsidR="007B3743" w:rsidRPr="00E13113" w:rsidRDefault="007B3743" w:rsidP="002947AB">
      <w:pPr>
        <w:pStyle w:val="Bezriadkovania"/>
        <w:ind w:left="284"/>
        <w:jc w:val="both"/>
        <w:rPr>
          <w:rStyle w:val="CharStyle13"/>
          <w:rFonts w:asciiTheme="minorHAnsi" w:hAnsiTheme="minorHAnsi" w:cstheme="minorHAnsi"/>
          <w:b w:val="0"/>
          <w:bCs w:val="0"/>
        </w:rPr>
      </w:pPr>
    </w:p>
    <w:p w14:paraId="1FA88283" w14:textId="44E41FA1" w:rsidR="0073020D" w:rsidRPr="00E13113" w:rsidRDefault="0073020D" w:rsidP="00141CBD">
      <w:pPr>
        <w:pStyle w:val="Bezriadkovania"/>
        <w:numPr>
          <w:ilvl w:val="0"/>
          <w:numId w:val="4"/>
        </w:numPr>
        <w:tabs>
          <w:tab w:val="left" w:pos="426"/>
        </w:tabs>
        <w:spacing w:after="240"/>
        <w:ind w:left="0" w:firstLine="0"/>
        <w:jc w:val="both"/>
        <w:rPr>
          <w:rFonts w:asciiTheme="minorHAnsi" w:hAnsiTheme="minorHAnsi" w:cstheme="minorHAnsi"/>
        </w:rPr>
      </w:pPr>
      <w:r w:rsidRPr="00E13113">
        <w:rPr>
          <w:rFonts w:asciiTheme="minorHAnsi" w:hAnsiTheme="minorHAnsi" w:cstheme="minorHAnsi"/>
          <w:lang w:eastAsia="cs-CZ"/>
        </w:rPr>
        <w:t xml:space="preserve">Dielo je podrobne vymedzené </w:t>
      </w:r>
      <w:r w:rsidRPr="00E13113">
        <w:rPr>
          <w:rFonts w:asciiTheme="minorHAnsi" w:hAnsiTheme="minorHAnsi" w:cstheme="minorHAnsi"/>
          <w:color w:val="auto"/>
          <w:lang w:eastAsia="cs-CZ"/>
        </w:rPr>
        <w:t xml:space="preserve">dokumentáciou na stavebné povolenie s náležitosťami dokumentácie na realizáciu stavby (DSP a DRS) s názvom: </w:t>
      </w:r>
      <w:r w:rsidR="00B91504" w:rsidRPr="00E13113">
        <w:rPr>
          <w:rFonts w:asciiTheme="minorHAnsi" w:hAnsiTheme="minorHAnsi" w:cstheme="minorHAnsi"/>
        </w:rPr>
        <w:t xml:space="preserve">Zateplenie obvodového plášťa Domova dôchodcov a domova sociálnych služieb LUNA </w:t>
      </w:r>
      <w:r w:rsidR="00CD0C0A" w:rsidRPr="00E13113">
        <w:rPr>
          <w:rFonts w:asciiTheme="minorHAnsi" w:hAnsiTheme="minorHAnsi" w:cstheme="minorHAnsi"/>
          <w:lang w:eastAsia="cs-CZ"/>
        </w:rPr>
        <w:t>v</w:t>
      </w:r>
      <w:r w:rsidRPr="00E13113">
        <w:rPr>
          <w:rFonts w:asciiTheme="minorHAnsi" w:hAnsiTheme="minorHAnsi" w:cstheme="minorHAnsi"/>
          <w:lang w:eastAsia="cs-CZ"/>
        </w:rPr>
        <w:t xml:space="preserve">yhotovenou projektantom </w:t>
      </w:r>
      <w:r w:rsidR="00B91504" w:rsidRPr="00E13113">
        <w:rPr>
          <w:rFonts w:asciiTheme="minorHAnsi" w:hAnsiTheme="minorHAnsi" w:cstheme="minorHAnsi"/>
          <w:lang w:eastAsia="cs-CZ"/>
        </w:rPr>
        <w:t xml:space="preserve">Ing. arch. Jozefom </w:t>
      </w:r>
      <w:proofErr w:type="spellStart"/>
      <w:r w:rsidR="00B91504" w:rsidRPr="00E13113">
        <w:rPr>
          <w:rFonts w:asciiTheme="minorHAnsi" w:hAnsiTheme="minorHAnsi" w:cstheme="minorHAnsi"/>
          <w:lang w:eastAsia="cs-CZ"/>
        </w:rPr>
        <w:t>Troligom</w:t>
      </w:r>
      <w:proofErr w:type="spellEnd"/>
      <w:r w:rsidR="00B91504" w:rsidRPr="00E13113">
        <w:rPr>
          <w:rFonts w:asciiTheme="minorHAnsi" w:hAnsiTheme="minorHAnsi" w:cstheme="minorHAnsi"/>
          <w:lang w:eastAsia="cs-CZ"/>
        </w:rPr>
        <w:t xml:space="preserve"> </w:t>
      </w:r>
      <w:r w:rsidRPr="00E13113">
        <w:rPr>
          <w:rFonts w:asciiTheme="minorHAnsi" w:hAnsiTheme="minorHAnsi" w:cstheme="minorHAnsi"/>
          <w:lang w:eastAsia="cs-CZ"/>
        </w:rPr>
        <w:t xml:space="preserve">(ďalej len </w:t>
      </w:r>
      <w:r w:rsidRPr="00E13113">
        <w:rPr>
          <w:rFonts w:asciiTheme="minorHAnsi" w:hAnsiTheme="minorHAnsi" w:cstheme="minorHAnsi"/>
          <w:b/>
          <w:lang w:eastAsia="cs-CZ"/>
        </w:rPr>
        <w:t>„dokumentácia“</w:t>
      </w:r>
      <w:r w:rsidRPr="00E13113">
        <w:rPr>
          <w:rFonts w:asciiTheme="minorHAnsi" w:hAnsiTheme="minorHAnsi" w:cstheme="minorHAnsi"/>
          <w:lang w:eastAsia="cs-CZ"/>
        </w:rPr>
        <w:t>).</w:t>
      </w:r>
    </w:p>
    <w:p w14:paraId="1EA38C98" w14:textId="77777777" w:rsidR="0073020D" w:rsidRPr="00E13113" w:rsidRDefault="0073020D" w:rsidP="00141CBD">
      <w:pPr>
        <w:pStyle w:val="Bezriadkovania"/>
        <w:numPr>
          <w:ilvl w:val="0"/>
          <w:numId w:val="4"/>
        </w:numPr>
        <w:tabs>
          <w:tab w:val="left" w:pos="426"/>
        </w:tabs>
        <w:spacing w:after="240"/>
        <w:ind w:left="0" w:firstLine="0"/>
        <w:rPr>
          <w:rFonts w:asciiTheme="minorHAnsi" w:hAnsiTheme="minorHAnsi" w:cstheme="minorHAnsi"/>
          <w:bCs/>
          <w:shd w:val="clear" w:color="auto" w:fill="FFFFFF"/>
        </w:rPr>
      </w:pPr>
      <w:r w:rsidRPr="00E13113">
        <w:rPr>
          <w:rFonts w:asciiTheme="minorHAnsi" w:hAnsiTheme="minorHAnsi" w:cstheme="minorHAnsi"/>
          <w:bCs/>
          <w:shd w:val="clear" w:color="auto" w:fill="FFFFFF"/>
        </w:rPr>
        <w:t>Na realizáciu diela (resp. dotknutej časti diela) boli vydané nasledovné povolenia a doklady:</w:t>
      </w:r>
      <w:r w:rsidRPr="00E13113">
        <w:rPr>
          <w:rFonts w:asciiTheme="minorHAnsi" w:hAnsiTheme="minorHAnsi" w:cstheme="minorHAnsi"/>
        </w:rPr>
        <w:t xml:space="preserve"> </w:t>
      </w:r>
    </w:p>
    <w:p w14:paraId="007AC7D5" w14:textId="317E947A" w:rsidR="0073020D" w:rsidRPr="00E13113" w:rsidRDefault="00B91504" w:rsidP="002947AB">
      <w:pPr>
        <w:pStyle w:val="Bezriadkovania"/>
        <w:tabs>
          <w:tab w:val="left" w:pos="851"/>
        </w:tabs>
        <w:ind w:firstLine="284"/>
        <w:jc w:val="both"/>
        <w:rPr>
          <w:rFonts w:asciiTheme="minorHAnsi" w:hAnsiTheme="minorHAnsi" w:cstheme="minorHAnsi"/>
          <w:bCs/>
          <w:i/>
          <w:iCs/>
          <w:shd w:val="clear" w:color="auto" w:fill="FFFFFF"/>
        </w:rPr>
      </w:pPr>
      <w:r w:rsidRPr="00E13113">
        <w:rPr>
          <w:rFonts w:asciiTheme="minorHAnsi" w:hAnsiTheme="minorHAnsi" w:cstheme="minorHAnsi"/>
          <w:bCs/>
          <w:i/>
          <w:iCs/>
          <w:shd w:val="clear" w:color="auto" w:fill="FFFFFF"/>
        </w:rPr>
        <w:lastRenderedPageBreak/>
        <w:t>Stavebné povolenie, ev. č. 32/2023 vydané Mestom Brezno, právoplatné 4. 5. 2023</w:t>
      </w:r>
    </w:p>
    <w:p w14:paraId="313CFCA0" w14:textId="77777777" w:rsidR="007B3743" w:rsidRPr="00E13113" w:rsidRDefault="007B3743" w:rsidP="002947AB">
      <w:pPr>
        <w:pStyle w:val="Bezriadkovania"/>
        <w:tabs>
          <w:tab w:val="left" w:pos="851"/>
        </w:tabs>
        <w:ind w:firstLine="284"/>
        <w:jc w:val="both"/>
        <w:rPr>
          <w:rFonts w:asciiTheme="minorHAnsi" w:hAnsiTheme="minorHAnsi" w:cstheme="minorHAnsi"/>
          <w:bCs/>
          <w:i/>
          <w:iCs/>
          <w:shd w:val="clear" w:color="auto" w:fill="FFFFFF"/>
        </w:rPr>
      </w:pPr>
    </w:p>
    <w:p w14:paraId="0150F83F" w14:textId="1BECBF21" w:rsidR="0073020D" w:rsidRPr="00E13113"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hd w:val="clear" w:color="auto" w:fill="FFFFFF"/>
        </w:rPr>
      </w:pPr>
      <w:r w:rsidRPr="00E13113">
        <w:rPr>
          <w:rFonts w:asciiTheme="minorHAnsi" w:hAnsiTheme="minorHAnsi" w:cstheme="minorHAnsi"/>
          <w:bCs/>
          <w:shd w:val="clear" w:color="auto" w:fill="FFFFFF"/>
        </w:rPr>
        <w:t>Zhotoviteľ sa zaväzuje vykonať dielo v súlade s podmienkami určenými v jednotlivých povolen</w:t>
      </w:r>
      <w:r w:rsidR="007B3743" w:rsidRPr="00E13113">
        <w:rPr>
          <w:rFonts w:asciiTheme="minorHAnsi" w:hAnsiTheme="minorHAnsi" w:cstheme="minorHAnsi"/>
          <w:bCs/>
          <w:shd w:val="clear" w:color="auto" w:fill="FFFFFF"/>
        </w:rPr>
        <w:t>iach/ v povolení</w:t>
      </w:r>
      <w:r w:rsidRPr="00E13113">
        <w:rPr>
          <w:rFonts w:asciiTheme="minorHAnsi" w:hAnsiTheme="minorHAnsi" w:cstheme="minorHAnsi"/>
          <w:bCs/>
          <w:shd w:val="clear" w:color="auto" w:fill="FFFFFF"/>
        </w:rPr>
        <w:t xml:space="preserve"> a</w:t>
      </w:r>
      <w:r w:rsidR="007B3743" w:rsidRPr="00E13113">
        <w:rPr>
          <w:rFonts w:asciiTheme="minorHAnsi" w:hAnsiTheme="minorHAnsi" w:cstheme="minorHAnsi"/>
          <w:bCs/>
          <w:shd w:val="clear" w:color="auto" w:fill="FFFFFF"/>
        </w:rPr>
        <w:t> </w:t>
      </w:r>
      <w:r w:rsidRPr="00E13113">
        <w:rPr>
          <w:rFonts w:asciiTheme="minorHAnsi" w:hAnsiTheme="minorHAnsi" w:cstheme="minorHAnsi"/>
          <w:bCs/>
          <w:shd w:val="clear" w:color="auto" w:fill="FFFFFF"/>
        </w:rPr>
        <w:t>oznámeniach</w:t>
      </w:r>
      <w:r w:rsidR="007B3743" w:rsidRPr="00E13113">
        <w:rPr>
          <w:rFonts w:asciiTheme="minorHAnsi" w:hAnsiTheme="minorHAnsi" w:cstheme="minorHAnsi"/>
          <w:bCs/>
          <w:shd w:val="clear" w:color="auto" w:fill="FFFFFF"/>
        </w:rPr>
        <w:t>/oznámení</w:t>
      </w:r>
      <w:r w:rsidRPr="00E13113">
        <w:rPr>
          <w:rFonts w:asciiTheme="minorHAnsi" w:hAnsiTheme="minorHAnsi" w:cstheme="minorHAnsi"/>
          <w:bCs/>
          <w:shd w:val="clear" w:color="auto" w:fill="FFFFFF"/>
        </w:rPr>
        <w:t xml:space="preserve"> špecifikovaných</w:t>
      </w:r>
      <w:r w:rsidR="007B3743" w:rsidRPr="00E13113">
        <w:rPr>
          <w:rFonts w:asciiTheme="minorHAnsi" w:hAnsiTheme="minorHAnsi" w:cstheme="minorHAnsi"/>
          <w:bCs/>
          <w:shd w:val="clear" w:color="auto" w:fill="FFFFFF"/>
        </w:rPr>
        <w:t xml:space="preserve">/špecifikovanom </w:t>
      </w:r>
      <w:r w:rsidRPr="00E13113">
        <w:rPr>
          <w:rFonts w:asciiTheme="minorHAnsi" w:hAnsiTheme="minorHAnsi" w:cstheme="minorHAnsi"/>
          <w:bCs/>
          <w:shd w:val="clear" w:color="auto" w:fill="FFFFFF"/>
        </w:rPr>
        <w:t xml:space="preserve">v  čl. III. </w:t>
      </w:r>
      <w:r w:rsidR="006B2F24" w:rsidRPr="00E13113">
        <w:rPr>
          <w:rFonts w:asciiTheme="minorHAnsi" w:hAnsiTheme="minorHAnsi" w:cstheme="minorHAnsi"/>
          <w:bCs/>
          <w:shd w:val="clear" w:color="auto" w:fill="FFFFFF"/>
        </w:rPr>
        <w:t xml:space="preserve">ods. 3 </w:t>
      </w:r>
      <w:r w:rsidRPr="00E13113">
        <w:rPr>
          <w:rFonts w:asciiTheme="minorHAnsi" w:hAnsiTheme="minorHAnsi" w:cstheme="minorHAnsi"/>
          <w:bCs/>
          <w:shd w:val="clear" w:color="auto" w:fill="FFFFFF"/>
        </w:rPr>
        <w:t xml:space="preserve">tejto Zmluvy a podmienkami uvedenými vo vyjadreniach dotknutých orgánov a organizácií. </w:t>
      </w:r>
    </w:p>
    <w:p w14:paraId="1A502F67" w14:textId="77777777" w:rsidR="0073020D" w:rsidRPr="00E13113" w:rsidRDefault="0073020D" w:rsidP="002947AB">
      <w:pPr>
        <w:pStyle w:val="Bezriadkovania"/>
        <w:jc w:val="both"/>
        <w:rPr>
          <w:rFonts w:asciiTheme="minorHAnsi" w:hAnsiTheme="minorHAnsi" w:cstheme="minorHAnsi"/>
          <w:bCs/>
          <w:highlight w:val="yellow"/>
          <w:shd w:val="clear" w:color="auto" w:fill="FFFFFF"/>
        </w:rPr>
      </w:pPr>
    </w:p>
    <w:p w14:paraId="11374F55" w14:textId="3080647E" w:rsidR="0073020D" w:rsidRPr="00E13113"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hd w:val="clear" w:color="auto" w:fill="FFFFFF"/>
        </w:rPr>
      </w:pPr>
      <w:r w:rsidRPr="00E13113">
        <w:rPr>
          <w:rFonts w:asciiTheme="minorHAnsi" w:hAnsiTheme="minorHAnsi" w:cstheme="minorHAnsi"/>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E13113">
        <w:rPr>
          <w:rFonts w:asciiTheme="minorHAnsi" w:hAnsiTheme="minorHAnsi" w:cstheme="minorHAnsi"/>
        </w:rPr>
        <w:t> </w:t>
      </w:r>
      <w:r w:rsidRPr="00E13113">
        <w:rPr>
          <w:rFonts w:asciiTheme="minorHAnsi" w:hAnsiTheme="minorHAnsi" w:cstheme="minorHAnsi"/>
        </w:rPr>
        <w:t>dielu</w:t>
      </w:r>
      <w:r w:rsidR="008D40CB" w:rsidRPr="00E13113">
        <w:rPr>
          <w:rFonts w:asciiTheme="minorHAnsi" w:hAnsiTheme="minorHAnsi" w:cstheme="minorHAnsi"/>
        </w:rPr>
        <w:t>.</w:t>
      </w:r>
    </w:p>
    <w:p w14:paraId="11EB30F5" w14:textId="77777777" w:rsidR="0073020D" w:rsidRPr="00E13113"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hd w:val="clear" w:color="auto" w:fill="FFFFFF"/>
        </w:rPr>
      </w:pPr>
      <w:r w:rsidRPr="00E13113">
        <w:rPr>
          <w:rFonts w:asciiTheme="minorHAnsi" w:hAnsiTheme="minorHAnsi" w:cs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E13113"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hd w:val="clear" w:color="auto" w:fill="FFFFFF"/>
        </w:rPr>
      </w:pPr>
      <w:r w:rsidRPr="00E13113">
        <w:rPr>
          <w:rFonts w:asciiTheme="minorHAnsi" w:hAnsiTheme="minorHAnsi" w:cstheme="minorHAnsi"/>
        </w:rPr>
        <w:t xml:space="preserve">Zhotoviteľ je povinný pri zhotovovaní diela postupovať s odbornou starostlivosťou a striktne dodržiavať ustanovenia najmä zákona č. 50/1976 Zb. </w:t>
      </w:r>
      <w:r w:rsidRPr="00E13113">
        <w:rPr>
          <w:rFonts w:asciiTheme="minorHAnsi" w:hAnsiTheme="minorHAnsi" w:cstheme="minorHAnsi"/>
          <w:b/>
        </w:rPr>
        <w:t>o územnom plánovaní a stavebnom poriadku</w:t>
      </w:r>
      <w:r w:rsidRPr="00E13113">
        <w:rPr>
          <w:rFonts w:asciiTheme="minorHAnsi" w:hAnsiTheme="minorHAnsi" w:cstheme="minorHAnsi"/>
        </w:rPr>
        <w:t xml:space="preserve"> (stavebný zákon) v znení neskorších predpisov (ďalej len „</w:t>
      </w:r>
      <w:r w:rsidRPr="00E13113">
        <w:rPr>
          <w:rFonts w:asciiTheme="minorHAnsi" w:hAnsiTheme="minorHAnsi" w:cstheme="minorHAnsi"/>
          <w:b/>
        </w:rPr>
        <w:t>stavebný zákon</w:t>
      </w:r>
      <w:r w:rsidRPr="00E13113">
        <w:rPr>
          <w:rFonts w:asciiTheme="minorHAnsi" w:hAnsiTheme="minorHAnsi" w:cstheme="minorHAnsi"/>
        </w:rPr>
        <w:t xml:space="preserve">“), zákona č. 124/2006 Z. z. </w:t>
      </w:r>
      <w:r w:rsidRPr="00E13113">
        <w:rPr>
          <w:rFonts w:asciiTheme="minorHAnsi" w:hAnsiTheme="minorHAnsi" w:cstheme="minorHAnsi"/>
          <w:b/>
        </w:rPr>
        <w:t>o bezpečnosti a ochrane zdravia pri práci</w:t>
      </w:r>
      <w:r w:rsidRPr="00E13113">
        <w:rPr>
          <w:rFonts w:asciiTheme="minorHAnsi" w:hAnsiTheme="minorHAnsi" w:cstheme="minorHAnsi"/>
        </w:rPr>
        <w:t xml:space="preserve"> a o zmene a doplnení niektorých zákonov v znení neskorších predpisov, Vyhlášky MPSVaR SR č. 147/2013, ktorou sa ustanovujú </w:t>
      </w:r>
      <w:r w:rsidRPr="00E13113">
        <w:rPr>
          <w:rStyle w:val="h1a4"/>
          <w:rFonts w:asciiTheme="minorHAnsi" w:hAnsiTheme="minorHAnsi" w:cstheme="minorHAnsi"/>
          <w:b/>
          <w:color w:val="auto"/>
          <w:kern w:val="36"/>
          <w:specVanish w:val="0"/>
        </w:rPr>
        <w:t>podrobnosti na zaistenie bezpečnosti a ochrany zdravia pri stavebných prácach a prácach s nimi súvisiacich a podrobnosti o odbornej spôsobilosti na výkon niektorých pracovných činností</w:t>
      </w:r>
      <w:r w:rsidRPr="00E13113">
        <w:rPr>
          <w:rStyle w:val="h1a4"/>
          <w:rFonts w:asciiTheme="minorHAnsi" w:hAnsiTheme="minorHAnsi" w:cstheme="minorHAnsi"/>
          <w:color w:val="auto"/>
          <w:kern w:val="36"/>
          <w:specVanish w:val="0"/>
        </w:rPr>
        <w:t xml:space="preserve">, </w:t>
      </w:r>
      <w:r w:rsidRPr="00E13113">
        <w:rPr>
          <w:rFonts w:asciiTheme="minorHAnsi" w:hAnsiTheme="minorHAnsi" w:cstheme="minorHAnsi"/>
        </w:rPr>
        <w:t xml:space="preserve">zákona č. 314/2001 Z. z. </w:t>
      </w:r>
      <w:r w:rsidRPr="00E13113">
        <w:rPr>
          <w:rFonts w:asciiTheme="minorHAnsi" w:hAnsiTheme="minorHAnsi" w:cstheme="minorHAnsi"/>
          <w:b/>
        </w:rPr>
        <w:t xml:space="preserve">o ochrane pred požiarmi </w:t>
      </w:r>
      <w:r w:rsidRPr="00E13113">
        <w:rPr>
          <w:rFonts w:asciiTheme="minorHAnsi" w:hAnsiTheme="minorHAnsi" w:cstheme="minorHAnsi"/>
        </w:rPr>
        <w:t xml:space="preserve">v znení neskorších predpisov, zákona č. 17/1992 Zb. </w:t>
      </w:r>
      <w:r w:rsidRPr="00E13113">
        <w:rPr>
          <w:rFonts w:asciiTheme="minorHAnsi" w:hAnsiTheme="minorHAnsi" w:cstheme="minorHAnsi"/>
          <w:b/>
        </w:rPr>
        <w:t>o životnom prostredí</w:t>
      </w:r>
      <w:r w:rsidRPr="00E13113">
        <w:rPr>
          <w:rFonts w:asciiTheme="minorHAnsi" w:hAnsiTheme="minorHAnsi" w:cstheme="minorHAnsi"/>
        </w:rPr>
        <w:t xml:space="preserve"> v znení neskorších predpisov, zákona č. 79/2015 Z. z. </w:t>
      </w:r>
      <w:r w:rsidRPr="00E13113">
        <w:rPr>
          <w:rFonts w:asciiTheme="minorHAnsi" w:hAnsiTheme="minorHAnsi" w:cstheme="minorHAnsi"/>
          <w:b/>
        </w:rPr>
        <w:t>o odpadoch</w:t>
      </w:r>
      <w:r w:rsidRPr="00E13113">
        <w:rPr>
          <w:rFonts w:asciiTheme="minorHAnsi" w:hAnsiTheme="minorHAnsi" w:cstheme="minorHAnsi"/>
        </w:rPr>
        <w:t xml:space="preserve"> a o zmene a doplnení niektorých zákonov v znení neskorších predpisov, zákona č.</w:t>
      </w:r>
      <w:r w:rsidRPr="00E13113">
        <w:rPr>
          <w:rFonts w:asciiTheme="minorHAnsi" w:hAnsiTheme="minorHAnsi" w:cstheme="minorHAnsi"/>
          <w:color w:val="070707"/>
        </w:rPr>
        <w:t xml:space="preserve"> 56/2018 Z. z. </w:t>
      </w:r>
      <w:r w:rsidRPr="00E13113">
        <w:rPr>
          <w:rStyle w:val="h1a"/>
          <w:rFonts w:asciiTheme="minorHAnsi" w:hAnsiTheme="minorHAnsi" w:cstheme="minorHAnsi"/>
          <w:b/>
          <w:color w:val="070707"/>
        </w:rPr>
        <w:t>o posudzovaní zhody výrobku, sprístupňovaní určeného výrobku na trhu</w:t>
      </w:r>
      <w:r w:rsidRPr="00E13113">
        <w:rPr>
          <w:rStyle w:val="h1a"/>
          <w:rFonts w:asciiTheme="minorHAnsi" w:hAnsiTheme="minorHAnsi" w:cstheme="minorHAnsi"/>
          <w:color w:val="070707"/>
        </w:rPr>
        <w:t xml:space="preserve"> a o zmene a doplnení niektorých zákonov v znení neskorších predpisov.</w:t>
      </w:r>
      <w:r w:rsidRPr="00E13113">
        <w:rPr>
          <w:rFonts w:asciiTheme="minorHAnsi" w:hAnsiTheme="minorHAnsi" w:cstheme="minorHAnsi"/>
        </w:rPr>
        <w:t xml:space="preserve">  Zhotoviteľ sa zaväzuje, že u fyzických osôb, prostredníctvom ktorých plní predmet tejto Zmluvy, neporuší zákaz nelegálneho zamestnávania podľa zákona č. 82/2005 </w:t>
      </w:r>
      <w:proofErr w:type="spellStart"/>
      <w:r w:rsidRPr="00E13113">
        <w:rPr>
          <w:rFonts w:asciiTheme="minorHAnsi" w:hAnsiTheme="minorHAnsi" w:cstheme="minorHAnsi"/>
        </w:rPr>
        <w:t>Z.z</w:t>
      </w:r>
      <w:proofErr w:type="spellEnd"/>
      <w:r w:rsidRPr="00E13113">
        <w:rPr>
          <w:rFonts w:asciiTheme="minorHAnsi" w:hAnsiTheme="minorHAnsi" w:cstheme="minorHAnsi"/>
        </w:rPr>
        <w:t xml:space="preserve">. </w:t>
      </w:r>
      <w:r w:rsidRPr="00E13113">
        <w:rPr>
          <w:rFonts w:asciiTheme="minorHAnsi" w:hAnsiTheme="minorHAnsi" w:cstheme="minorHAnsi"/>
          <w:b/>
        </w:rPr>
        <w:t>o nelegálnej práci a nelegálnom zamestnávaní</w:t>
      </w:r>
      <w:r w:rsidRPr="00E13113">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Čl. IV.</w:t>
      </w:r>
    </w:p>
    <w:p w14:paraId="306E7A6D" w14:textId="77777777"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Termíny realizácie diela</w:t>
      </w:r>
      <w:r w:rsidRPr="00E13113">
        <w:rPr>
          <w:rFonts w:asciiTheme="minorHAnsi" w:hAnsiTheme="minorHAnsi" w:cstheme="minorHAnsi"/>
          <w:i/>
          <w:iCs/>
          <w:color w:val="auto"/>
        </w:rPr>
        <w:t xml:space="preserve"> </w:t>
      </w:r>
    </w:p>
    <w:p w14:paraId="195B83D6" w14:textId="77777777" w:rsidR="0073020D" w:rsidRPr="00E13113" w:rsidRDefault="0073020D" w:rsidP="00141CBD">
      <w:pPr>
        <w:pStyle w:val="Default"/>
        <w:numPr>
          <w:ilvl w:val="0"/>
          <w:numId w:val="5"/>
        </w:numPr>
        <w:tabs>
          <w:tab w:val="left" w:pos="426"/>
        </w:tabs>
        <w:ind w:left="0" w:firstLine="0"/>
        <w:rPr>
          <w:rFonts w:asciiTheme="minorHAnsi" w:hAnsiTheme="minorHAnsi" w:cstheme="minorHAnsi"/>
          <w:color w:val="auto"/>
        </w:rPr>
      </w:pPr>
      <w:r w:rsidRPr="00E13113">
        <w:rPr>
          <w:rFonts w:asciiTheme="minorHAnsi" w:hAnsiTheme="minorHAnsi" w:cstheme="minorHAnsi"/>
          <w:color w:val="auto"/>
        </w:rPr>
        <w:t xml:space="preserve">Termíny realizácie diela: </w:t>
      </w:r>
    </w:p>
    <w:p w14:paraId="77C63637" w14:textId="77777777" w:rsidR="008A1AA5" w:rsidRPr="00E13113" w:rsidRDefault="00472471" w:rsidP="003A043D">
      <w:pPr>
        <w:pStyle w:val="Default"/>
        <w:numPr>
          <w:ilvl w:val="1"/>
          <w:numId w:val="5"/>
        </w:numPr>
        <w:tabs>
          <w:tab w:val="left" w:pos="1134"/>
          <w:tab w:val="left" w:pos="2694"/>
        </w:tabs>
        <w:ind w:left="993" w:hanging="567"/>
        <w:jc w:val="both"/>
        <w:rPr>
          <w:rFonts w:asciiTheme="minorHAnsi" w:hAnsiTheme="minorHAnsi" w:cstheme="minorHAnsi"/>
          <w:color w:val="auto"/>
        </w:rPr>
      </w:pPr>
      <w:r w:rsidRPr="00E13113">
        <w:rPr>
          <w:rFonts w:asciiTheme="minorHAnsi" w:hAnsiTheme="minorHAnsi" w:cstheme="minorHAnsi"/>
          <w:b/>
          <w:bCs/>
          <w:color w:val="auto"/>
        </w:rPr>
        <w:t>prevzatie staveniska zhotoviteľom:</w:t>
      </w:r>
      <w:r w:rsidRPr="00E13113">
        <w:rPr>
          <w:rFonts w:asciiTheme="minorHAnsi" w:hAnsiTheme="minorHAnsi" w:cstheme="minorHAnsi"/>
          <w:color w:val="auto"/>
        </w:rPr>
        <w:t xml:space="preserve"> </w:t>
      </w:r>
      <w:r w:rsidRPr="00E13113">
        <w:rPr>
          <w:rFonts w:asciiTheme="minorHAnsi" w:hAnsiTheme="minorHAnsi" w:cstheme="minorHAnsi"/>
          <w:b/>
          <w:color w:val="auto"/>
        </w:rPr>
        <w:t>do desiatich pracovných dní</w:t>
      </w:r>
      <w:r w:rsidRPr="00E13113">
        <w:rPr>
          <w:rFonts w:asciiTheme="minorHAnsi" w:hAnsiTheme="minorHAnsi" w:cstheme="minorHAnsi"/>
          <w:color w:val="auto"/>
        </w:rPr>
        <w:t xml:space="preserve"> odo dňa nadobudnutia účinnosti tejto Zmluvy, </w:t>
      </w:r>
    </w:p>
    <w:p w14:paraId="66DD7338" w14:textId="55960838" w:rsidR="0073020D" w:rsidRPr="00E13113" w:rsidRDefault="0073020D" w:rsidP="003A043D">
      <w:pPr>
        <w:pStyle w:val="Default"/>
        <w:numPr>
          <w:ilvl w:val="1"/>
          <w:numId w:val="5"/>
        </w:numPr>
        <w:tabs>
          <w:tab w:val="left" w:pos="993"/>
        </w:tabs>
        <w:ind w:hanging="294"/>
        <w:jc w:val="both"/>
        <w:rPr>
          <w:rFonts w:asciiTheme="minorHAnsi" w:hAnsiTheme="minorHAnsi" w:cstheme="minorHAnsi"/>
          <w:color w:val="auto"/>
        </w:rPr>
      </w:pPr>
      <w:r w:rsidRPr="00E13113">
        <w:rPr>
          <w:rFonts w:asciiTheme="minorHAnsi" w:hAnsiTheme="minorHAnsi" w:cstheme="minorHAnsi"/>
          <w:b/>
          <w:bCs/>
          <w:color w:val="auto"/>
        </w:rPr>
        <w:lastRenderedPageBreak/>
        <w:t>začiatok realizácie:</w:t>
      </w:r>
      <w:r w:rsidRPr="00E13113">
        <w:rPr>
          <w:rFonts w:asciiTheme="minorHAnsi" w:hAnsiTheme="minorHAnsi" w:cstheme="minorHAnsi"/>
          <w:color w:val="auto"/>
        </w:rPr>
        <w:t xml:space="preserve"> bez zbytočného odkladu po prevzatí staveniska zhotoviteľom,  </w:t>
      </w:r>
      <w:r w:rsidRPr="00E13113">
        <w:rPr>
          <w:rFonts w:asciiTheme="minorHAnsi" w:hAnsiTheme="minorHAnsi" w:cstheme="minorHAnsi"/>
          <w:color w:val="auto"/>
        </w:rPr>
        <w:tab/>
        <w:t xml:space="preserve">najneskôr </w:t>
      </w:r>
      <w:r w:rsidRPr="00E13113">
        <w:rPr>
          <w:rFonts w:asciiTheme="minorHAnsi" w:hAnsiTheme="minorHAnsi" w:cstheme="minorHAnsi"/>
          <w:b/>
          <w:bCs/>
          <w:color w:val="auto"/>
        </w:rPr>
        <w:t>do 3 pracovných dní odo dňa prevzatia staveniska</w:t>
      </w:r>
    </w:p>
    <w:p w14:paraId="589A1A50" w14:textId="6AFA087D" w:rsidR="0073020D" w:rsidRPr="003A043D" w:rsidRDefault="0073020D" w:rsidP="003A043D">
      <w:pPr>
        <w:pStyle w:val="Default"/>
        <w:numPr>
          <w:ilvl w:val="1"/>
          <w:numId w:val="5"/>
        </w:numPr>
        <w:tabs>
          <w:tab w:val="left" w:pos="993"/>
        </w:tabs>
        <w:ind w:left="993" w:hanging="633"/>
        <w:jc w:val="both"/>
        <w:rPr>
          <w:rFonts w:asciiTheme="minorHAnsi" w:hAnsiTheme="minorHAnsi" w:cstheme="minorHAnsi"/>
          <w:color w:val="auto"/>
        </w:rPr>
      </w:pPr>
      <w:r w:rsidRPr="004C3B51">
        <w:rPr>
          <w:rFonts w:asciiTheme="minorHAnsi" w:hAnsiTheme="minorHAnsi" w:cstheme="minorHAnsi"/>
          <w:b/>
          <w:bCs/>
          <w:color w:val="auto"/>
        </w:rPr>
        <w:t>dokončenie realizácie:</w:t>
      </w:r>
      <w:r w:rsidRPr="004C3B51">
        <w:rPr>
          <w:rFonts w:asciiTheme="minorHAnsi" w:hAnsiTheme="minorHAnsi" w:cstheme="minorHAnsi"/>
          <w:color w:val="auto"/>
        </w:rPr>
        <w:t xml:space="preserve"> najneskôr </w:t>
      </w:r>
      <w:r w:rsidR="00B91504" w:rsidRPr="004C3B51">
        <w:rPr>
          <w:rFonts w:asciiTheme="minorHAnsi" w:hAnsiTheme="minorHAnsi" w:cstheme="minorHAnsi"/>
          <w:color w:val="auto"/>
        </w:rPr>
        <w:t xml:space="preserve">do </w:t>
      </w:r>
      <w:r w:rsidR="001A01A1" w:rsidRPr="003A043D">
        <w:rPr>
          <w:rFonts w:asciiTheme="minorHAnsi" w:hAnsiTheme="minorHAnsi" w:cstheme="minorHAnsi"/>
          <w:b/>
          <w:bCs/>
          <w:color w:val="auto"/>
        </w:rPr>
        <w:t>6 mesiacov</w:t>
      </w:r>
      <w:r w:rsidR="00B91504" w:rsidRPr="003A043D">
        <w:rPr>
          <w:rFonts w:asciiTheme="minorHAnsi" w:hAnsiTheme="minorHAnsi" w:cstheme="minorHAnsi"/>
          <w:b/>
          <w:bCs/>
          <w:color w:val="auto"/>
        </w:rPr>
        <w:t xml:space="preserve">  </w:t>
      </w:r>
      <w:r w:rsidRPr="003A043D">
        <w:rPr>
          <w:rFonts w:asciiTheme="minorHAnsi" w:hAnsiTheme="minorHAnsi" w:cstheme="minorHAnsi"/>
          <w:b/>
          <w:bCs/>
          <w:color w:val="auto"/>
        </w:rPr>
        <w:t xml:space="preserve">odo dňa prevzatia staveniska </w:t>
      </w:r>
      <w:r w:rsidR="00E021B3" w:rsidRPr="003A043D">
        <w:rPr>
          <w:rFonts w:asciiTheme="minorHAnsi" w:hAnsiTheme="minorHAnsi" w:cstheme="minorHAnsi"/>
          <w:b/>
          <w:bCs/>
          <w:color w:val="auto"/>
        </w:rPr>
        <w:t>zhotoviteľom</w:t>
      </w:r>
    </w:p>
    <w:p w14:paraId="2AF04947" w14:textId="77777777" w:rsidR="0073020D" w:rsidRPr="00E13113" w:rsidRDefault="0073020D" w:rsidP="002947AB">
      <w:pPr>
        <w:pStyle w:val="Default"/>
        <w:ind w:left="2832"/>
        <w:jc w:val="both"/>
        <w:rPr>
          <w:rFonts w:asciiTheme="minorHAnsi" w:hAnsiTheme="minorHAnsi" w:cstheme="minorHAnsi"/>
          <w:color w:val="auto"/>
        </w:rPr>
      </w:pPr>
    </w:p>
    <w:p w14:paraId="5F37F6F1" w14:textId="2E4B3273" w:rsidR="0073020D" w:rsidRPr="00E13113"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color w:val="auto"/>
        </w:rPr>
        <w:t>Zhotoviteľ sa zaväzuje realizovať dielo v súlade s harmonogramom prác, ktorý obsahuje časový rozvrh všetkých činností potrebných na vykonanie diela</w:t>
      </w:r>
      <w:r w:rsidR="008D40CB" w:rsidRPr="00E13113">
        <w:rPr>
          <w:rFonts w:asciiTheme="minorHAnsi" w:hAnsiTheme="minorHAnsi" w:cstheme="minorHAnsi"/>
          <w:color w:val="auto"/>
        </w:rPr>
        <w:t xml:space="preserve"> (príloha č. 3 Zmluvy)</w:t>
      </w:r>
      <w:r w:rsidRPr="00E13113">
        <w:rPr>
          <w:rFonts w:asciiTheme="minorHAnsi" w:hAnsiTheme="minorHAnsi" w:cstheme="minorHAnsi"/>
          <w:color w:val="auto"/>
        </w:rPr>
        <w:t>. V prípade, ak zhotoviteľ riadne vykoná dielo pred termínom špecifikovaným v</w:t>
      </w:r>
      <w:r w:rsidR="0074746D" w:rsidRPr="00E13113">
        <w:rPr>
          <w:rFonts w:asciiTheme="minorHAnsi" w:hAnsiTheme="minorHAnsi" w:cstheme="minorHAnsi"/>
          <w:color w:val="auto"/>
        </w:rPr>
        <w:t xml:space="preserve"> ods. 1 </w:t>
      </w:r>
      <w:r w:rsidRPr="00E13113">
        <w:rPr>
          <w:rFonts w:asciiTheme="minorHAnsi" w:hAnsiTheme="minorHAnsi" w:cstheme="minorHAnsi"/>
          <w:color w:val="auto"/>
        </w:rPr>
        <w:t>bod 1.</w:t>
      </w:r>
      <w:r w:rsidR="0074746D" w:rsidRPr="00E13113">
        <w:rPr>
          <w:rFonts w:asciiTheme="minorHAnsi" w:hAnsiTheme="minorHAnsi" w:cstheme="minorHAnsi"/>
          <w:color w:val="auto"/>
        </w:rPr>
        <w:t>3</w:t>
      </w:r>
      <w:r w:rsidRPr="00E13113">
        <w:rPr>
          <w:rFonts w:asciiTheme="minorHAnsi" w:hAnsiTheme="minorHAnsi" w:cstheme="minorHAnsi"/>
          <w:color w:val="auto"/>
        </w:rPr>
        <w:t>. tohto článku</w:t>
      </w:r>
      <w:r w:rsidR="0074746D" w:rsidRPr="00E13113">
        <w:rPr>
          <w:rFonts w:asciiTheme="minorHAnsi" w:hAnsiTheme="minorHAnsi" w:cstheme="minorHAnsi"/>
          <w:color w:val="auto"/>
        </w:rPr>
        <w:t xml:space="preserve"> Zmluvy</w:t>
      </w:r>
      <w:r w:rsidRPr="00E13113">
        <w:rPr>
          <w:rFonts w:asciiTheme="minorHAnsi" w:hAnsiTheme="minorHAnsi" w:cstheme="minorHAnsi"/>
          <w:color w:val="auto"/>
        </w:rPr>
        <w:t>, bude objednávateľ povinný takto vykonané dielo prevziať.</w:t>
      </w:r>
    </w:p>
    <w:p w14:paraId="021B34EE" w14:textId="108D1E84" w:rsidR="008F4D0F" w:rsidRPr="00E13113" w:rsidRDefault="0073020D" w:rsidP="0044433D">
      <w:pPr>
        <w:pStyle w:val="Default"/>
        <w:numPr>
          <w:ilvl w:val="0"/>
          <w:numId w:val="5"/>
        </w:numPr>
        <w:tabs>
          <w:tab w:val="left" w:pos="426"/>
        </w:tabs>
        <w:ind w:left="284" w:firstLine="0"/>
        <w:jc w:val="both"/>
        <w:rPr>
          <w:rFonts w:asciiTheme="minorHAnsi" w:hAnsiTheme="minorHAnsi" w:cstheme="minorHAnsi"/>
          <w:color w:val="auto"/>
        </w:rPr>
      </w:pPr>
      <w:r w:rsidRPr="00E13113">
        <w:rPr>
          <w:rFonts w:asciiTheme="minorHAnsi" w:hAnsiTheme="minorHAnsi" w:cstheme="minorHAnsi"/>
          <w:color w:val="auto"/>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E13113">
        <w:rPr>
          <w:rFonts w:asciiTheme="minorHAnsi" w:hAnsiTheme="minorHAnsi" w:cstheme="minorHAnsi"/>
          <w:color w:val="auto"/>
        </w:rPr>
        <w:t xml:space="preserve">ods. 1 </w:t>
      </w:r>
      <w:r w:rsidRPr="00E13113">
        <w:rPr>
          <w:rFonts w:asciiTheme="minorHAnsi" w:hAnsiTheme="minorHAnsi" w:cstheme="minorHAnsi"/>
          <w:color w:val="auto"/>
        </w:rPr>
        <w:t>bod 1.</w:t>
      </w:r>
      <w:r w:rsidR="0074746D" w:rsidRPr="00E13113">
        <w:rPr>
          <w:rFonts w:asciiTheme="minorHAnsi" w:hAnsiTheme="minorHAnsi" w:cstheme="minorHAnsi"/>
          <w:color w:val="auto"/>
        </w:rPr>
        <w:t>3</w:t>
      </w:r>
      <w:r w:rsidRPr="00E13113">
        <w:rPr>
          <w:rFonts w:asciiTheme="minorHAnsi" w:hAnsiTheme="minorHAnsi" w:cstheme="minorHAnsi"/>
          <w:color w:val="auto"/>
        </w:rPr>
        <w:t>. tohto článku</w:t>
      </w:r>
      <w:r w:rsidR="0074746D" w:rsidRPr="00E13113">
        <w:rPr>
          <w:rFonts w:asciiTheme="minorHAnsi" w:hAnsiTheme="minorHAnsi" w:cstheme="minorHAnsi"/>
          <w:color w:val="auto"/>
        </w:rPr>
        <w:t xml:space="preserve"> Zmluvy</w:t>
      </w:r>
      <w:r w:rsidRPr="00E13113">
        <w:rPr>
          <w:rFonts w:asciiTheme="minorHAnsi" w:hAnsiTheme="minorHAnsi" w:cstheme="minorHAnsi"/>
          <w:color w:val="auto"/>
        </w:rPr>
        <w:t xml:space="preserve">, resp. v zmysle prílohy č. </w:t>
      </w:r>
      <w:r w:rsidR="008D40CB" w:rsidRPr="00E13113">
        <w:rPr>
          <w:rFonts w:asciiTheme="minorHAnsi" w:hAnsiTheme="minorHAnsi" w:cstheme="minorHAnsi"/>
          <w:color w:val="auto"/>
        </w:rPr>
        <w:t>3</w:t>
      </w:r>
      <w:r w:rsidRPr="00E13113">
        <w:rPr>
          <w:rFonts w:asciiTheme="minorHAnsi" w:hAnsiTheme="minorHAnsi" w:cstheme="minorHAnsi"/>
          <w:color w:val="auto"/>
        </w:rPr>
        <w:t xml:space="preserve"> tejto Zmluvy - harmonogramu prác, písomne informovať objednávateľa o tejto skutočnosti, a to záznamom v stavebnom denníku a prostredníctvom elektronickej pošty na adresu </w:t>
      </w:r>
      <w:r w:rsidR="00B91504" w:rsidRPr="00E13113">
        <w:rPr>
          <w:rFonts w:asciiTheme="minorHAnsi" w:hAnsiTheme="minorHAnsi" w:cstheme="minorHAnsi"/>
          <w:color w:val="auto"/>
        </w:rPr>
        <w:t>ddluna@ddluna.sk</w:t>
      </w:r>
    </w:p>
    <w:p w14:paraId="75A863C9" w14:textId="77777777" w:rsidR="0073020D" w:rsidRPr="00E13113" w:rsidRDefault="0073020D" w:rsidP="002947AB">
      <w:pPr>
        <w:autoSpaceDE w:val="0"/>
        <w:autoSpaceDN w:val="0"/>
        <w:adjustRightInd w:val="0"/>
        <w:spacing w:after="0" w:line="240" w:lineRule="auto"/>
        <w:jc w:val="center"/>
        <w:rPr>
          <w:rFonts w:cstheme="minorHAnsi"/>
          <w:color w:val="000000"/>
          <w:sz w:val="24"/>
          <w:szCs w:val="24"/>
        </w:rPr>
      </w:pPr>
      <w:r w:rsidRPr="00E13113">
        <w:rPr>
          <w:rFonts w:cstheme="minorHAnsi"/>
          <w:b/>
          <w:bCs/>
          <w:color w:val="000000"/>
          <w:sz w:val="24"/>
          <w:szCs w:val="24"/>
        </w:rPr>
        <w:t>Čl. V.</w:t>
      </w:r>
    </w:p>
    <w:p w14:paraId="58091B3E" w14:textId="77777777" w:rsidR="0073020D" w:rsidRPr="00E13113" w:rsidRDefault="0073020D" w:rsidP="002947AB">
      <w:pPr>
        <w:autoSpaceDE w:val="0"/>
        <w:autoSpaceDN w:val="0"/>
        <w:adjustRightInd w:val="0"/>
        <w:spacing w:after="0" w:line="240" w:lineRule="auto"/>
        <w:jc w:val="center"/>
        <w:rPr>
          <w:rFonts w:cstheme="minorHAnsi"/>
          <w:color w:val="000000"/>
          <w:sz w:val="24"/>
          <w:szCs w:val="24"/>
        </w:rPr>
      </w:pPr>
      <w:r w:rsidRPr="00E13113">
        <w:rPr>
          <w:rFonts w:cstheme="minorHAnsi"/>
          <w:b/>
          <w:bCs/>
          <w:color w:val="000000"/>
          <w:sz w:val="24"/>
          <w:szCs w:val="24"/>
        </w:rPr>
        <w:t>Cena za dielo</w:t>
      </w:r>
    </w:p>
    <w:p w14:paraId="3B7FE147" w14:textId="77777777" w:rsidR="00E860DB" w:rsidRPr="00E13113" w:rsidRDefault="00E860DB" w:rsidP="00141CBD">
      <w:pPr>
        <w:pStyle w:val="Odsekzoznamu"/>
        <w:numPr>
          <w:ilvl w:val="0"/>
          <w:numId w:val="24"/>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Zhotoviteľ podpisom tejto Zmluvy výslovne prehlasuje, že:</w:t>
      </w:r>
    </w:p>
    <w:p w14:paraId="3789E8E0" w14:textId="61F5DB91" w:rsidR="00E860DB" w:rsidRPr="00E13113" w:rsidRDefault="00E860DB" w:rsidP="002947AB">
      <w:pPr>
        <w:pStyle w:val="Advokt"/>
        <w:numPr>
          <w:ilvl w:val="0"/>
          <w:numId w:val="25"/>
        </w:numPr>
        <w:ind w:left="709" w:hanging="283"/>
        <w:jc w:val="both"/>
        <w:rPr>
          <w:rFonts w:asciiTheme="minorHAnsi" w:hAnsiTheme="minorHAnsi" w:cstheme="minorHAnsi"/>
          <w:szCs w:val="24"/>
        </w:rPr>
      </w:pPr>
      <w:r w:rsidRPr="00E13113">
        <w:rPr>
          <w:rFonts w:asciiTheme="minorHAnsi" w:hAnsiTheme="minorHAnsi" w:cstheme="minorHAnsi"/>
          <w:szCs w:val="24"/>
        </w:rPr>
        <w:t>do ceny diela zodpovedne a úplne zahrnul všetky nevyhnutné opatrenia pre splnenie predpisov, noriem, opatrení a úradných podmienok a podmienok orgánov verejnej moci,</w:t>
      </w:r>
    </w:p>
    <w:p w14:paraId="39936D45" w14:textId="77777777" w:rsidR="00E860DB" w:rsidRPr="00E13113" w:rsidRDefault="00E860DB" w:rsidP="002947AB">
      <w:pPr>
        <w:pStyle w:val="Advokt"/>
        <w:numPr>
          <w:ilvl w:val="0"/>
          <w:numId w:val="25"/>
        </w:numPr>
        <w:ind w:left="709" w:hanging="283"/>
        <w:jc w:val="both"/>
        <w:rPr>
          <w:rFonts w:asciiTheme="minorHAnsi" w:hAnsiTheme="minorHAnsi" w:cstheme="minorHAnsi"/>
          <w:szCs w:val="24"/>
        </w:rPr>
      </w:pPr>
      <w:r w:rsidRPr="00E13113">
        <w:rPr>
          <w:rFonts w:asciiTheme="minorHAnsi" w:hAnsiTheme="minorHAnsi" w:cstheme="minorHAnsi"/>
          <w:szCs w:val="24"/>
        </w:rPr>
        <w:t>pri zostavovaní svojej cenovej ponuky vzal na vedomie a počítal s tým, že počas vykonávania diela nie je povolená žiadna zmena cien,</w:t>
      </w:r>
    </w:p>
    <w:p w14:paraId="6E85910C" w14:textId="77777777" w:rsidR="00E860DB" w:rsidRPr="00E13113" w:rsidRDefault="00E860DB" w:rsidP="002947AB">
      <w:pPr>
        <w:pStyle w:val="Advokt"/>
        <w:numPr>
          <w:ilvl w:val="0"/>
          <w:numId w:val="25"/>
        </w:numPr>
        <w:ind w:left="709" w:hanging="283"/>
        <w:jc w:val="both"/>
        <w:rPr>
          <w:rFonts w:asciiTheme="minorHAnsi" w:hAnsiTheme="minorHAnsi" w:cstheme="minorHAnsi"/>
          <w:szCs w:val="24"/>
        </w:rPr>
      </w:pPr>
      <w:r w:rsidRPr="00E13113">
        <w:rPr>
          <w:rFonts w:asciiTheme="minorHAnsi" w:hAnsiTheme="minorHAnsi" w:cstheme="minorHAnsi"/>
          <w:szCs w:val="24"/>
        </w:rPr>
        <w:t xml:space="preserve">do ceny diela zodpovedne a úplne zahrnul všetky výdavky potrebné pre úplné, kvalitné a odborné vykonanie diela, </w:t>
      </w:r>
    </w:p>
    <w:p w14:paraId="2CB496D8" w14:textId="1A4FD4FB" w:rsidR="00E860DB" w:rsidRPr="00E13113" w:rsidRDefault="00E860DB" w:rsidP="002947AB">
      <w:pPr>
        <w:pStyle w:val="Advokt"/>
        <w:numPr>
          <w:ilvl w:val="0"/>
          <w:numId w:val="25"/>
        </w:numPr>
        <w:ind w:left="709" w:hanging="283"/>
        <w:jc w:val="both"/>
        <w:rPr>
          <w:rFonts w:asciiTheme="minorHAnsi" w:hAnsiTheme="minorHAnsi" w:cstheme="minorHAnsi"/>
          <w:szCs w:val="24"/>
        </w:rPr>
      </w:pPr>
      <w:r w:rsidRPr="00E13113">
        <w:rPr>
          <w:rFonts w:asciiTheme="minorHAnsi" w:hAnsiTheme="minorHAnsi" w:cstheme="minorHAnsi"/>
          <w:szCs w:val="24"/>
        </w:rPr>
        <w:t>do ceny diela v celom rozsahu zahrnul aj práce v projektovej dokumentácii alebo vo Výkaze výmer neobsiahnuté, ale podľa skúsenosti zhotoviteľa pre riadne vykonanie</w:t>
      </w:r>
      <w:r w:rsidR="00C10202" w:rsidRPr="00E13113">
        <w:rPr>
          <w:rFonts w:asciiTheme="minorHAnsi" w:hAnsiTheme="minorHAnsi" w:cstheme="minorHAnsi"/>
          <w:szCs w:val="24"/>
        </w:rPr>
        <w:t xml:space="preserve"> </w:t>
      </w:r>
      <w:r w:rsidRPr="00E13113">
        <w:rPr>
          <w:rFonts w:asciiTheme="minorHAnsi" w:hAnsiTheme="minorHAnsi" w:cstheme="minorHAnsi"/>
          <w:szCs w:val="24"/>
        </w:rPr>
        <w:t>diel</w:t>
      </w:r>
      <w:r w:rsidR="00C10202" w:rsidRPr="00E13113">
        <w:rPr>
          <w:rFonts w:asciiTheme="minorHAnsi" w:hAnsiTheme="minorHAnsi" w:cstheme="minorHAnsi"/>
          <w:szCs w:val="24"/>
        </w:rPr>
        <w:t>a</w:t>
      </w:r>
      <w:r w:rsidRPr="00E13113">
        <w:rPr>
          <w:rFonts w:asciiTheme="minorHAnsi" w:hAnsiTheme="minorHAnsi" w:cstheme="minorHAnsi"/>
          <w:szCs w:val="24"/>
        </w:rPr>
        <w:t xml:space="preserve"> nutné alebo potrebné,</w:t>
      </w:r>
    </w:p>
    <w:p w14:paraId="06DBCE8A" w14:textId="22EE2042" w:rsidR="00E860DB" w:rsidRPr="00E13113" w:rsidRDefault="00E860DB" w:rsidP="002947AB">
      <w:pPr>
        <w:pStyle w:val="Advokt"/>
        <w:numPr>
          <w:ilvl w:val="0"/>
          <w:numId w:val="25"/>
        </w:numPr>
        <w:ind w:left="709" w:hanging="283"/>
        <w:jc w:val="both"/>
        <w:rPr>
          <w:rFonts w:asciiTheme="minorHAnsi" w:hAnsiTheme="minorHAnsi" w:cstheme="minorHAnsi"/>
          <w:szCs w:val="24"/>
        </w:rPr>
      </w:pPr>
      <w:r w:rsidRPr="00E13113">
        <w:rPr>
          <w:rFonts w:asciiTheme="minorHAnsi" w:hAnsiTheme="minorHAnsi" w:cstheme="minorHAnsi"/>
          <w:szCs w:val="24"/>
        </w:rPr>
        <w:t>u všetkých položiek Rozpočtu/oceneného Výkazu výmer platí zásada, že sa rozumejú vrátane všetkých bezprostredne súvisiacich výkonov a činností vrátane všetkých potrebných pomocných, montážnych, spojovacích, komplet</w:t>
      </w:r>
      <w:r w:rsidR="00A468CB" w:rsidRPr="00E13113">
        <w:rPr>
          <w:rFonts w:asciiTheme="minorHAnsi" w:hAnsiTheme="minorHAnsi" w:cstheme="minorHAnsi"/>
          <w:szCs w:val="24"/>
        </w:rPr>
        <w:t>iz</w:t>
      </w:r>
      <w:r w:rsidRPr="00E13113">
        <w:rPr>
          <w:rFonts w:asciiTheme="minorHAnsi" w:hAnsiTheme="minorHAnsi" w:cstheme="minorHAnsi"/>
          <w:szCs w:val="24"/>
        </w:rPr>
        <w:t>ačných a iných materiálov,</w:t>
      </w:r>
    </w:p>
    <w:p w14:paraId="7E5BD985" w14:textId="191BE6BC" w:rsidR="008B1C86" w:rsidRPr="00E13113" w:rsidRDefault="00E860DB" w:rsidP="002947AB">
      <w:pPr>
        <w:pStyle w:val="Advokt"/>
        <w:numPr>
          <w:ilvl w:val="0"/>
          <w:numId w:val="25"/>
        </w:numPr>
        <w:ind w:left="709" w:hanging="283"/>
        <w:jc w:val="both"/>
        <w:rPr>
          <w:rFonts w:asciiTheme="minorHAnsi" w:hAnsiTheme="minorHAnsi" w:cstheme="minorHAnsi"/>
          <w:szCs w:val="24"/>
        </w:rPr>
      </w:pPr>
      <w:r w:rsidRPr="00E13113">
        <w:rPr>
          <w:rFonts w:asciiTheme="minorHAnsi" w:hAnsiTheme="minorHAnsi" w:cstheme="minorHAnsi"/>
          <w:szCs w:val="24"/>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E13113" w:rsidRDefault="008B1C86" w:rsidP="002947AB">
      <w:pPr>
        <w:pStyle w:val="Advokt"/>
        <w:ind w:left="709"/>
        <w:jc w:val="both"/>
        <w:rPr>
          <w:rFonts w:asciiTheme="minorHAnsi" w:hAnsiTheme="minorHAnsi" w:cstheme="minorHAnsi"/>
          <w:szCs w:val="24"/>
        </w:rPr>
      </w:pPr>
    </w:p>
    <w:p w14:paraId="55A775D4" w14:textId="7846D4CB" w:rsidR="008B1C86" w:rsidRPr="00E13113" w:rsidRDefault="0073020D" w:rsidP="00141CBD">
      <w:pPr>
        <w:pStyle w:val="Advokt"/>
        <w:numPr>
          <w:ilvl w:val="0"/>
          <w:numId w:val="24"/>
        </w:numPr>
        <w:tabs>
          <w:tab w:val="left" w:pos="426"/>
        </w:tabs>
        <w:ind w:left="0" w:firstLine="0"/>
        <w:jc w:val="both"/>
        <w:rPr>
          <w:rFonts w:asciiTheme="minorHAnsi" w:hAnsiTheme="minorHAnsi" w:cstheme="minorHAnsi"/>
          <w:szCs w:val="24"/>
        </w:rPr>
      </w:pPr>
      <w:r w:rsidRPr="00E13113">
        <w:rPr>
          <w:rFonts w:asciiTheme="minorHAnsi" w:hAnsiTheme="minorHAnsi" w:cstheme="minorHAnsi"/>
          <w:color w:val="000000"/>
          <w:szCs w:val="24"/>
        </w:rPr>
        <w:t xml:space="preserve">Cena za dielo je stanovená </w:t>
      </w:r>
      <w:r w:rsidRPr="00E13113">
        <w:rPr>
          <w:rFonts w:asciiTheme="minorHAnsi" w:hAnsiTheme="minorHAnsi" w:cstheme="minorHAnsi"/>
          <w:b/>
          <w:bCs/>
          <w:color w:val="000000"/>
          <w:szCs w:val="24"/>
        </w:rPr>
        <w:t>na základe</w:t>
      </w:r>
      <w:r w:rsidR="008B1C86" w:rsidRPr="00E13113">
        <w:rPr>
          <w:rFonts w:asciiTheme="minorHAnsi" w:hAnsiTheme="minorHAnsi" w:cstheme="minorHAnsi"/>
          <w:b/>
          <w:bCs/>
          <w:color w:val="000000"/>
          <w:szCs w:val="24"/>
        </w:rPr>
        <w:t xml:space="preserve"> cenovej ponuky zhotoviteľa ako uchádzača vo verejnom obstarávaní ako súčet jednotlivých ocenených položiek uvedených v prílohe č. 1 Zmluvy</w:t>
      </w:r>
      <w:r w:rsidR="00A468CB" w:rsidRPr="00E13113">
        <w:rPr>
          <w:rFonts w:asciiTheme="minorHAnsi" w:hAnsiTheme="minorHAnsi" w:cstheme="minorHAnsi"/>
          <w:color w:val="000000"/>
          <w:szCs w:val="24"/>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E13113">
        <w:rPr>
          <w:rFonts w:asciiTheme="minorHAnsi" w:hAnsiTheme="minorHAnsi" w:cstheme="minorHAnsi"/>
          <w:b/>
          <w:bCs/>
          <w:color w:val="000000"/>
          <w:szCs w:val="24"/>
        </w:rPr>
        <w:t>.</w:t>
      </w:r>
    </w:p>
    <w:p w14:paraId="76695790" w14:textId="77777777" w:rsidR="008B1C86" w:rsidRPr="00E13113" w:rsidRDefault="008B1C86" w:rsidP="002947AB">
      <w:pPr>
        <w:pStyle w:val="Advokt"/>
        <w:ind w:left="426"/>
        <w:jc w:val="both"/>
        <w:rPr>
          <w:rFonts w:asciiTheme="minorHAnsi" w:hAnsiTheme="minorHAnsi" w:cstheme="minorHAnsi"/>
          <w:szCs w:val="24"/>
        </w:rPr>
      </w:pPr>
    </w:p>
    <w:p w14:paraId="5E38043A" w14:textId="18AA3B09" w:rsidR="0073020D" w:rsidRPr="00E13113" w:rsidRDefault="0073020D" w:rsidP="00141CBD">
      <w:pPr>
        <w:pStyle w:val="Advokt"/>
        <w:numPr>
          <w:ilvl w:val="0"/>
          <w:numId w:val="24"/>
        </w:numPr>
        <w:tabs>
          <w:tab w:val="left" w:pos="426"/>
        </w:tabs>
        <w:ind w:left="0" w:firstLine="0"/>
        <w:jc w:val="both"/>
        <w:rPr>
          <w:rFonts w:asciiTheme="minorHAnsi" w:hAnsiTheme="minorHAnsi" w:cstheme="minorHAnsi"/>
          <w:szCs w:val="24"/>
        </w:rPr>
      </w:pPr>
      <w:r w:rsidRPr="00E13113">
        <w:rPr>
          <w:rFonts w:asciiTheme="minorHAnsi" w:hAnsiTheme="minorHAnsi" w:cstheme="minorHAnsi"/>
          <w:color w:val="000000"/>
          <w:szCs w:val="24"/>
        </w:rPr>
        <w:t xml:space="preserve">Celková cena diela predstavuje: </w:t>
      </w:r>
    </w:p>
    <w:p w14:paraId="2607201B" w14:textId="77777777" w:rsidR="0073020D" w:rsidRPr="00E13113" w:rsidRDefault="0073020D" w:rsidP="002947AB">
      <w:pPr>
        <w:autoSpaceDE w:val="0"/>
        <w:autoSpaceDN w:val="0"/>
        <w:adjustRightInd w:val="0"/>
        <w:spacing w:after="0" w:line="240" w:lineRule="auto"/>
        <w:ind w:firstLine="284"/>
        <w:rPr>
          <w:rFonts w:cstheme="minorHAnsi"/>
          <w:color w:val="000000"/>
          <w:sz w:val="24"/>
          <w:szCs w:val="24"/>
          <w:highlight w:val="yellow"/>
        </w:rPr>
      </w:pPr>
      <w:r w:rsidRPr="00E13113">
        <w:rPr>
          <w:rFonts w:cstheme="minorHAnsi"/>
          <w:b/>
          <w:bCs/>
          <w:color w:val="000000"/>
          <w:sz w:val="24"/>
          <w:szCs w:val="24"/>
          <w:highlight w:val="yellow"/>
        </w:rPr>
        <w:t xml:space="preserve">Cena bez DPH: </w:t>
      </w:r>
      <w:r w:rsidRPr="00E13113">
        <w:rPr>
          <w:rFonts w:cstheme="minorHAnsi"/>
          <w:b/>
          <w:bCs/>
          <w:color w:val="000000"/>
          <w:sz w:val="24"/>
          <w:szCs w:val="24"/>
          <w:highlight w:val="yellow"/>
        </w:rPr>
        <w:tab/>
      </w:r>
      <w:r w:rsidRPr="00E13113">
        <w:rPr>
          <w:rFonts w:cstheme="minorHAnsi"/>
          <w:b/>
          <w:bCs/>
          <w:color w:val="000000"/>
          <w:sz w:val="24"/>
          <w:szCs w:val="24"/>
          <w:highlight w:val="yellow"/>
        </w:rPr>
        <w:tab/>
      </w:r>
      <w:r w:rsidRPr="00E13113">
        <w:rPr>
          <w:rFonts w:cstheme="minorHAnsi"/>
          <w:b/>
          <w:bCs/>
          <w:color w:val="000000"/>
          <w:sz w:val="24"/>
          <w:szCs w:val="24"/>
          <w:highlight w:val="yellow"/>
        </w:rPr>
        <w:tab/>
        <w:t xml:space="preserve">Eur </w:t>
      </w:r>
    </w:p>
    <w:p w14:paraId="7A676906" w14:textId="3BEFECB1" w:rsidR="0073020D" w:rsidRPr="00E13113" w:rsidRDefault="0073020D" w:rsidP="002947AB">
      <w:pPr>
        <w:autoSpaceDE w:val="0"/>
        <w:autoSpaceDN w:val="0"/>
        <w:adjustRightInd w:val="0"/>
        <w:spacing w:after="0" w:line="240" w:lineRule="auto"/>
        <w:ind w:firstLine="284"/>
        <w:rPr>
          <w:rFonts w:cstheme="minorHAnsi"/>
          <w:color w:val="000000"/>
          <w:sz w:val="24"/>
          <w:szCs w:val="24"/>
          <w:highlight w:val="yellow"/>
        </w:rPr>
      </w:pPr>
      <w:r w:rsidRPr="00E13113">
        <w:rPr>
          <w:rFonts w:cstheme="minorHAnsi"/>
          <w:b/>
          <w:bCs/>
          <w:color w:val="000000"/>
          <w:sz w:val="24"/>
          <w:szCs w:val="24"/>
          <w:highlight w:val="yellow"/>
        </w:rPr>
        <w:t xml:space="preserve">DPH vo výške 20%: </w:t>
      </w:r>
      <w:r w:rsidRPr="00E13113">
        <w:rPr>
          <w:rFonts w:cstheme="minorHAnsi"/>
          <w:b/>
          <w:bCs/>
          <w:color w:val="000000"/>
          <w:sz w:val="24"/>
          <w:szCs w:val="24"/>
          <w:highlight w:val="yellow"/>
        </w:rPr>
        <w:tab/>
      </w:r>
      <w:r w:rsidRPr="00E13113">
        <w:rPr>
          <w:rFonts w:cstheme="minorHAnsi"/>
          <w:b/>
          <w:bCs/>
          <w:color w:val="000000"/>
          <w:sz w:val="24"/>
          <w:szCs w:val="24"/>
          <w:highlight w:val="yellow"/>
        </w:rPr>
        <w:tab/>
        <w:t xml:space="preserve">Eur </w:t>
      </w:r>
    </w:p>
    <w:p w14:paraId="6C34F460" w14:textId="77777777" w:rsidR="0073020D" w:rsidRPr="00E13113" w:rsidRDefault="0073020D" w:rsidP="002947AB">
      <w:pPr>
        <w:autoSpaceDE w:val="0"/>
        <w:autoSpaceDN w:val="0"/>
        <w:adjustRightInd w:val="0"/>
        <w:spacing w:after="0" w:line="240" w:lineRule="auto"/>
        <w:ind w:firstLine="284"/>
        <w:rPr>
          <w:rFonts w:cstheme="minorHAnsi"/>
          <w:color w:val="000000"/>
          <w:sz w:val="24"/>
          <w:szCs w:val="24"/>
          <w:highlight w:val="yellow"/>
        </w:rPr>
      </w:pPr>
      <w:r w:rsidRPr="00E13113">
        <w:rPr>
          <w:rFonts w:cstheme="minorHAnsi"/>
          <w:b/>
          <w:bCs/>
          <w:color w:val="000000"/>
          <w:sz w:val="24"/>
          <w:szCs w:val="24"/>
          <w:highlight w:val="yellow"/>
        </w:rPr>
        <w:t xml:space="preserve">Cena s DPH: </w:t>
      </w:r>
      <w:r w:rsidRPr="00E13113">
        <w:rPr>
          <w:rFonts w:cstheme="minorHAnsi"/>
          <w:b/>
          <w:bCs/>
          <w:color w:val="000000"/>
          <w:sz w:val="24"/>
          <w:szCs w:val="24"/>
          <w:highlight w:val="yellow"/>
        </w:rPr>
        <w:tab/>
      </w:r>
      <w:r w:rsidRPr="00E13113">
        <w:rPr>
          <w:rFonts w:cstheme="minorHAnsi"/>
          <w:b/>
          <w:bCs/>
          <w:color w:val="000000"/>
          <w:sz w:val="24"/>
          <w:szCs w:val="24"/>
          <w:highlight w:val="yellow"/>
        </w:rPr>
        <w:tab/>
      </w:r>
      <w:r w:rsidRPr="00E13113">
        <w:rPr>
          <w:rFonts w:cstheme="minorHAnsi"/>
          <w:b/>
          <w:bCs/>
          <w:color w:val="000000"/>
          <w:sz w:val="24"/>
          <w:szCs w:val="24"/>
          <w:highlight w:val="yellow"/>
        </w:rPr>
        <w:tab/>
        <w:t xml:space="preserve">Eur </w:t>
      </w:r>
    </w:p>
    <w:p w14:paraId="469007FA" w14:textId="77777777" w:rsidR="0073020D" w:rsidRPr="00E13113" w:rsidRDefault="0073020D" w:rsidP="002947AB">
      <w:pPr>
        <w:autoSpaceDE w:val="0"/>
        <w:autoSpaceDN w:val="0"/>
        <w:adjustRightInd w:val="0"/>
        <w:spacing w:line="240" w:lineRule="auto"/>
        <w:ind w:firstLine="284"/>
        <w:rPr>
          <w:rFonts w:cstheme="minorHAnsi"/>
          <w:color w:val="000000"/>
          <w:sz w:val="24"/>
          <w:szCs w:val="24"/>
        </w:rPr>
      </w:pPr>
      <w:r w:rsidRPr="00E13113">
        <w:rPr>
          <w:rFonts w:cstheme="minorHAnsi"/>
          <w:color w:val="000000"/>
          <w:sz w:val="24"/>
          <w:szCs w:val="24"/>
          <w:highlight w:val="yellow"/>
        </w:rPr>
        <w:t>(slovom: ...................................... s DPH)</w:t>
      </w:r>
      <w:r w:rsidRPr="00E13113">
        <w:rPr>
          <w:rFonts w:cstheme="minorHAnsi"/>
          <w:color w:val="000000"/>
          <w:sz w:val="24"/>
          <w:szCs w:val="24"/>
        </w:rPr>
        <w:t xml:space="preserve"> </w:t>
      </w:r>
    </w:p>
    <w:p w14:paraId="34B5FA79" w14:textId="42F2C86A" w:rsidR="00BF4944" w:rsidRPr="00E13113"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 xml:space="preserve">Cena za dielo dohodnutá zmluvnými stranami podľa </w:t>
      </w:r>
      <w:r w:rsidR="00A468CB" w:rsidRPr="00E13113">
        <w:rPr>
          <w:rFonts w:asciiTheme="minorHAnsi" w:hAnsiTheme="minorHAnsi" w:cstheme="minorHAnsi"/>
          <w:color w:val="000000"/>
          <w:sz w:val="24"/>
          <w:szCs w:val="24"/>
        </w:rPr>
        <w:t xml:space="preserve">ods. </w:t>
      </w:r>
      <w:r w:rsidR="008B1C86" w:rsidRPr="00E13113">
        <w:rPr>
          <w:rFonts w:asciiTheme="minorHAnsi" w:hAnsiTheme="minorHAnsi" w:cstheme="minorHAnsi"/>
          <w:color w:val="000000"/>
          <w:sz w:val="24"/>
          <w:szCs w:val="24"/>
        </w:rPr>
        <w:t>3</w:t>
      </w:r>
      <w:r w:rsidRPr="00E13113">
        <w:rPr>
          <w:rFonts w:asciiTheme="minorHAnsi" w:hAnsiTheme="minorHAnsi" w:cstheme="minorHAnsi"/>
          <w:color w:val="000000"/>
          <w:sz w:val="24"/>
          <w:szCs w:val="24"/>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E13113">
        <w:rPr>
          <w:rFonts w:asciiTheme="minorHAnsi" w:hAnsiTheme="minorHAnsi" w:cstheme="minorHAnsi"/>
          <w:sz w:val="24"/>
          <w:szCs w:val="24"/>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E13113">
        <w:rPr>
          <w:rFonts w:asciiTheme="minorHAnsi" w:hAnsiTheme="minorHAnsi" w:cstheme="minorHAnsi"/>
          <w:color w:val="000000"/>
          <w:sz w:val="24"/>
          <w:szCs w:val="24"/>
        </w:rPr>
        <w:t xml:space="preserve">). </w:t>
      </w:r>
    </w:p>
    <w:p w14:paraId="7D7BC241" w14:textId="77777777" w:rsidR="00BF4944" w:rsidRPr="00E13113" w:rsidRDefault="00BF4944" w:rsidP="002947AB">
      <w:pPr>
        <w:pStyle w:val="Odsekzoznamu"/>
        <w:autoSpaceDE w:val="0"/>
        <w:autoSpaceDN w:val="0"/>
        <w:adjustRightInd w:val="0"/>
        <w:ind w:left="426"/>
        <w:jc w:val="both"/>
        <w:rPr>
          <w:rFonts w:asciiTheme="minorHAnsi" w:hAnsiTheme="minorHAnsi" w:cstheme="minorHAnsi"/>
          <w:color w:val="000000"/>
          <w:sz w:val="24"/>
          <w:szCs w:val="24"/>
        </w:rPr>
      </w:pPr>
    </w:p>
    <w:p w14:paraId="222FC83E" w14:textId="3CC6A060" w:rsidR="00BF4944" w:rsidRPr="00E13113" w:rsidRDefault="00BF4944" w:rsidP="00141CBD">
      <w:pPr>
        <w:pStyle w:val="Odsekzoznamu"/>
        <w:numPr>
          <w:ilvl w:val="0"/>
          <w:numId w:val="24"/>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Príloha č. 1 k Zmluve je Rozpočet/ocenený Výkaz výmer vo všetkých položkách pre všetky stavebné objekty jednotlivo. V prípade, ak zhotoviteľ niektorú položku ne</w:t>
      </w:r>
      <w:r w:rsidR="00DB7F66" w:rsidRPr="00E13113">
        <w:rPr>
          <w:rFonts w:asciiTheme="minorHAnsi" w:hAnsiTheme="minorHAnsi" w:cstheme="minorHAnsi"/>
          <w:sz w:val="24"/>
          <w:szCs w:val="24"/>
        </w:rPr>
        <w:t>ocení</w:t>
      </w:r>
      <w:r w:rsidRPr="00E13113">
        <w:rPr>
          <w:rFonts w:asciiTheme="minorHAnsi" w:hAnsiTheme="minorHAnsi" w:cstheme="minorHAnsi"/>
          <w:sz w:val="24"/>
          <w:szCs w:val="24"/>
        </w:rPr>
        <w:t>, má sa za to, že takéto práce, montáže, dodávky materiálov, materiály atď. budú zhotoviteľom realizované a dodané a ich cena je už zahrnutá v niektorých iných položkách</w:t>
      </w:r>
      <w:r w:rsidR="00470981" w:rsidRPr="00E13113">
        <w:rPr>
          <w:rFonts w:asciiTheme="minorHAnsi" w:hAnsiTheme="minorHAnsi" w:cstheme="minorHAnsi"/>
          <w:sz w:val="24"/>
          <w:szCs w:val="24"/>
        </w:rPr>
        <w:t>.</w:t>
      </w:r>
    </w:p>
    <w:p w14:paraId="2B035F1D" w14:textId="77777777" w:rsidR="00BC1E1D" w:rsidRPr="00E13113" w:rsidRDefault="00BC1E1D" w:rsidP="00BC1E1D">
      <w:pPr>
        <w:pStyle w:val="Odsekzoznamu"/>
        <w:tabs>
          <w:tab w:val="left" w:pos="426"/>
        </w:tabs>
        <w:ind w:left="0"/>
        <w:contextualSpacing/>
        <w:jc w:val="both"/>
        <w:rPr>
          <w:rFonts w:asciiTheme="minorHAnsi" w:hAnsiTheme="minorHAnsi" w:cstheme="minorHAnsi"/>
          <w:sz w:val="24"/>
          <w:szCs w:val="24"/>
        </w:rPr>
      </w:pPr>
    </w:p>
    <w:p w14:paraId="0C768D6F" w14:textId="067236CD" w:rsidR="00BF4944" w:rsidRPr="00E13113"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E13113" w:rsidRDefault="0087191E" w:rsidP="009C48B1">
      <w:pPr>
        <w:contextualSpacing/>
        <w:jc w:val="both"/>
        <w:rPr>
          <w:rFonts w:cstheme="minorHAnsi"/>
          <w:sz w:val="24"/>
          <w:szCs w:val="24"/>
        </w:rPr>
      </w:pPr>
    </w:p>
    <w:p w14:paraId="17DB2B51" w14:textId="77777777" w:rsidR="0073020D" w:rsidRPr="00E13113" w:rsidRDefault="0073020D" w:rsidP="002947AB">
      <w:pPr>
        <w:autoSpaceDE w:val="0"/>
        <w:autoSpaceDN w:val="0"/>
        <w:adjustRightInd w:val="0"/>
        <w:spacing w:after="0" w:line="240" w:lineRule="auto"/>
        <w:jc w:val="center"/>
        <w:rPr>
          <w:rFonts w:cstheme="minorHAnsi"/>
          <w:color w:val="000000"/>
          <w:sz w:val="24"/>
          <w:szCs w:val="24"/>
        </w:rPr>
      </w:pPr>
      <w:r w:rsidRPr="00E13113">
        <w:rPr>
          <w:rFonts w:cstheme="minorHAnsi"/>
          <w:b/>
          <w:bCs/>
          <w:color w:val="000000"/>
          <w:sz w:val="24"/>
          <w:szCs w:val="24"/>
        </w:rPr>
        <w:t>Čl. VI.</w:t>
      </w:r>
    </w:p>
    <w:p w14:paraId="4E198AA8" w14:textId="77777777" w:rsidR="0073020D" w:rsidRPr="00E13113" w:rsidRDefault="0073020D" w:rsidP="002947AB">
      <w:pPr>
        <w:autoSpaceDE w:val="0"/>
        <w:autoSpaceDN w:val="0"/>
        <w:adjustRightInd w:val="0"/>
        <w:spacing w:after="0" w:line="240" w:lineRule="auto"/>
        <w:jc w:val="center"/>
        <w:rPr>
          <w:rFonts w:cstheme="minorHAnsi"/>
          <w:color w:val="000000"/>
          <w:sz w:val="24"/>
          <w:szCs w:val="24"/>
        </w:rPr>
      </w:pPr>
      <w:r w:rsidRPr="00E13113">
        <w:rPr>
          <w:rFonts w:cstheme="minorHAnsi"/>
          <w:b/>
          <w:bCs/>
          <w:color w:val="000000"/>
          <w:sz w:val="24"/>
          <w:szCs w:val="24"/>
        </w:rPr>
        <w:t>Platobné podmienky</w:t>
      </w:r>
    </w:p>
    <w:p w14:paraId="2D9A75AE" w14:textId="77777777" w:rsidR="00B91504" w:rsidRPr="00E13113" w:rsidRDefault="0073020D" w:rsidP="00B91504">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sz w:val="24"/>
          <w:szCs w:val="24"/>
        </w:rPr>
      </w:pPr>
      <w:r w:rsidRPr="00E13113">
        <w:rPr>
          <w:rFonts w:asciiTheme="minorHAnsi" w:hAnsiTheme="minorHAnsi" w:cstheme="minorHAnsi"/>
          <w:color w:val="000000"/>
          <w:sz w:val="24"/>
          <w:szCs w:val="24"/>
        </w:rPr>
        <w:t xml:space="preserve">Objednávateľ neposkytuje zálohu ani preddavok na vykonanie diela. </w:t>
      </w:r>
    </w:p>
    <w:p w14:paraId="24DD3293" w14:textId="2CF0D14E" w:rsidR="00D232AD" w:rsidRPr="00E13113" w:rsidRDefault="00D232AD" w:rsidP="00B91504">
      <w:pPr>
        <w:pStyle w:val="Odsekzoznamu"/>
        <w:numPr>
          <w:ilvl w:val="0"/>
          <w:numId w:val="7"/>
        </w:numPr>
        <w:tabs>
          <w:tab w:val="left" w:pos="426"/>
        </w:tabs>
        <w:autoSpaceDE w:val="0"/>
        <w:autoSpaceDN w:val="0"/>
        <w:adjustRightInd w:val="0"/>
        <w:spacing w:after="240"/>
        <w:ind w:left="426" w:hanging="426"/>
        <w:rPr>
          <w:rFonts w:asciiTheme="minorHAnsi" w:hAnsiTheme="minorHAnsi" w:cstheme="minorHAnsi"/>
          <w:color w:val="000000"/>
          <w:sz w:val="24"/>
          <w:szCs w:val="24"/>
        </w:rPr>
      </w:pPr>
      <w:r w:rsidRPr="00E13113">
        <w:rPr>
          <w:rFonts w:asciiTheme="minorHAnsi" w:hAnsiTheme="minorHAnsi" w:cstheme="minorHAnsi"/>
          <w:color w:val="000000"/>
          <w:sz w:val="24"/>
          <w:szCs w:val="24"/>
        </w:rPr>
        <w:t>Zhotoviteľ je oprávnený vystaviť faktúry za vykonané dodávky a práce na diele v zmysle tejto Zmluvy maximálne v troch fakturačných celkoch nasledovne:</w:t>
      </w:r>
    </w:p>
    <w:p w14:paraId="53BD2928" w14:textId="76FF6205" w:rsidR="00D232AD" w:rsidRPr="00E13113"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 xml:space="preserve">cena fakturovaných prác a dodávok na diele v zmysle tejto Zmluvy v rámci prvého fakturačného celku bude maximálne 30% z celkovej ceny diela s DPH podľa čl. V. </w:t>
      </w:r>
      <w:r w:rsidR="00382B18" w:rsidRPr="00E13113">
        <w:rPr>
          <w:rFonts w:asciiTheme="minorHAnsi" w:hAnsiTheme="minorHAnsi" w:cstheme="minorHAnsi"/>
          <w:color w:val="000000"/>
          <w:sz w:val="24"/>
          <w:szCs w:val="24"/>
        </w:rPr>
        <w:t xml:space="preserve">ods. </w:t>
      </w:r>
      <w:r w:rsidRPr="00E13113">
        <w:rPr>
          <w:rFonts w:asciiTheme="minorHAnsi" w:hAnsiTheme="minorHAnsi" w:cstheme="minorHAnsi"/>
          <w:color w:val="000000"/>
          <w:sz w:val="24"/>
          <w:szCs w:val="24"/>
        </w:rPr>
        <w:t>3. tejto Zmluvy,</w:t>
      </w:r>
    </w:p>
    <w:p w14:paraId="7E6FAA24" w14:textId="3E606003" w:rsidR="00D232AD" w:rsidRPr="00E13113"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 xml:space="preserve">cena fakturovaných prác a dodávok na diele v zmysle tejto Zmluvy v rámci druhého fakturačného celku bude maximálne 30 % z celkovej ceny diela s DPH podľa čl. V. </w:t>
      </w:r>
      <w:r w:rsidR="00382B18" w:rsidRPr="00E13113">
        <w:rPr>
          <w:rFonts w:asciiTheme="minorHAnsi" w:hAnsiTheme="minorHAnsi" w:cstheme="minorHAnsi"/>
          <w:color w:val="000000"/>
          <w:sz w:val="24"/>
          <w:szCs w:val="24"/>
        </w:rPr>
        <w:t xml:space="preserve">ods. </w:t>
      </w:r>
      <w:r w:rsidRPr="00E13113">
        <w:rPr>
          <w:rFonts w:asciiTheme="minorHAnsi" w:hAnsiTheme="minorHAnsi" w:cstheme="minorHAnsi"/>
          <w:color w:val="000000"/>
          <w:sz w:val="24"/>
          <w:szCs w:val="24"/>
        </w:rPr>
        <w:t>3. tejto Zmluvy</w:t>
      </w:r>
    </w:p>
    <w:p w14:paraId="47221E73" w14:textId="12503938" w:rsidR="00D232AD" w:rsidRPr="00E13113"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cena fakturovaných prác a dodávok na diele v zmysle tejto Zmluvy v rámci tretieho  fakturačného celku</w:t>
      </w:r>
      <w:r w:rsidR="003A4AAB" w:rsidRPr="00E13113">
        <w:rPr>
          <w:rFonts w:asciiTheme="minorHAnsi" w:hAnsiTheme="minorHAnsi" w:cstheme="minorHAnsi"/>
          <w:color w:val="000000"/>
          <w:sz w:val="24"/>
          <w:szCs w:val="24"/>
        </w:rPr>
        <w:t xml:space="preserve"> (konečná faktúra)</w:t>
      </w:r>
      <w:r w:rsidRPr="00E13113">
        <w:rPr>
          <w:rFonts w:asciiTheme="minorHAnsi" w:hAnsiTheme="minorHAnsi" w:cstheme="minorHAnsi"/>
          <w:color w:val="000000"/>
          <w:sz w:val="24"/>
          <w:szCs w:val="24"/>
        </w:rPr>
        <w:t xml:space="preserve"> bude 40 % z celkovej ceny diela s DPH podľa čl. V. </w:t>
      </w:r>
      <w:r w:rsidR="00382B18" w:rsidRPr="00E13113">
        <w:rPr>
          <w:rFonts w:asciiTheme="minorHAnsi" w:hAnsiTheme="minorHAnsi" w:cstheme="minorHAnsi"/>
          <w:color w:val="000000"/>
          <w:sz w:val="24"/>
          <w:szCs w:val="24"/>
        </w:rPr>
        <w:t xml:space="preserve">ods. </w:t>
      </w:r>
      <w:r w:rsidRPr="00E13113">
        <w:rPr>
          <w:rFonts w:asciiTheme="minorHAnsi" w:hAnsiTheme="minorHAnsi" w:cstheme="minorHAnsi"/>
          <w:color w:val="000000"/>
          <w:sz w:val="24"/>
          <w:szCs w:val="24"/>
        </w:rPr>
        <w:t>3. tejto Zmluvy</w:t>
      </w:r>
    </w:p>
    <w:p w14:paraId="74EFEF6E" w14:textId="2AAFE2ED" w:rsidR="00D232AD" w:rsidRPr="00E13113"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 xml:space="preserve">Zhotoviteľ je oprávnený vystaviť jednotlivé faktúry </w:t>
      </w:r>
      <w:r w:rsidR="00DA39EA" w:rsidRPr="00E13113">
        <w:rPr>
          <w:rFonts w:asciiTheme="minorHAnsi" w:hAnsiTheme="minorHAnsi" w:cstheme="minorHAnsi"/>
          <w:color w:val="000000"/>
          <w:sz w:val="24"/>
          <w:szCs w:val="24"/>
        </w:rPr>
        <w:t xml:space="preserve">(ďalej aj len skrátene ako ,,faktúra“) </w:t>
      </w:r>
      <w:r w:rsidRPr="00E13113">
        <w:rPr>
          <w:rFonts w:asciiTheme="minorHAnsi" w:hAnsiTheme="minorHAnsi" w:cstheme="minorHAnsi"/>
          <w:color w:val="000000"/>
          <w:sz w:val="24"/>
          <w:szCs w:val="24"/>
        </w:rPr>
        <w:t xml:space="preserve">na základe akceptovaného plnenia stavebných prác a dodávok na diele v zmysle tejto Zmluvy za fakturované obdobie, po dosiahnutí predpísanej výšky plnenia podľa </w:t>
      </w:r>
      <w:r w:rsidR="00382B18" w:rsidRPr="00E13113">
        <w:rPr>
          <w:rFonts w:asciiTheme="minorHAnsi" w:hAnsiTheme="minorHAnsi" w:cstheme="minorHAnsi"/>
          <w:color w:val="000000"/>
          <w:sz w:val="24"/>
          <w:szCs w:val="24"/>
        </w:rPr>
        <w:t xml:space="preserve">odseku </w:t>
      </w:r>
      <w:r w:rsidRPr="00E13113">
        <w:rPr>
          <w:rFonts w:asciiTheme="minorHAnsi" w:hAnsiTheme="minorHAnsi" w:cstheme="minorHAnsi"/>
          <w:color w:val="000000"/>
          <w:sz w:val="24"/>
          <w:szCs w:val="24"/>
        </w:rPr>
        <w:t xml:space="preserve">2. tohto článku, po kontrole súladu s vykonanými prácami a dodávkami na diele podľa skutkového stavu a podľa stavebného denníka. Podkladom pre vystavenie jednotlivých faktúr bude súpis </w:t>
      </w:r>
      <w:r w:rsidRPr="00E13113">
        <w:rPr>
          <w:rFonts w:asciiTheme="minorHAnsi" w:hAnsiTheme="minorHAnsi" w:cstheme="minorHAnsi"/>
          <w:color w:val="000000"/>
          <w:sz w:val="24"/>
          <w:szCs w:val="24"/>
        </w:rPr>
        <w:lastRenderedPageBreak/>
        <w:t xml:space="preserve">skutočne vykonaných prác a dodávok na diele odsúhlasený stavebným dozorom a zaevidovaný v stavebnom denníku. </w:t>
      </w:r>
    </w:p>
    <w:p w14:paraId="0E2DCE61" w14:textId="157ED575" w:rsidR="003A4AAB" w:rsidRPr="00E13113"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Faktúra</w:t>
      </w:r>
      <w:r w:rsidR="0073020D" w:rsidRPr="00E13113">
        <w:rPr>
          <w:rFonts w:asciiTheme="minorHAnsi" w:hAnsiTheme="minorHAnsi" w:cstheme="minorHAnsi"/>
          <w:color w:val="000000"/>
          <w:sz w:val="24"/>
          <w:szCs w:val="24"/>
        </w:rPr>
        <w:t xml:space="preserve"> bud</w:t>
      </w:r>
      <w:r w:rsidRPr="00E13113">
        <w:rPr>
          <w:rFonts w:asciiTheme="minorHAnsi" w:hAnsiTheme="minorHAnsi" w:cstheme="minorHAnsi"/>
          <w:color w:val="000000"/>
          <w:sz w:val="24"/>
          <w:szCs w:val="24"/>
        </w:rPr>
        <w:t>e</w:t>
      </w:r>
      <w:r w:rsidR="0073020D" w:rsidRPr="00E13113">
        <w:rPr>
          <w:rFonts w:asciiTheme="minorHAnsi" w:hAnsiTheme="minorHAnsi" w:cstheme="minorHAnsi"/>
          <w:color w:val="000000"/>
          <w:sz w:val="24"/>
          <w:szCs w:val="24"/>
        </w:rPr>
        <w:t xml:space="preserve"> pred</w:t>
      </w:r>
      <w:r w:rsidRPr="00E13113">
        <w:rPr>
          <w:rFonts w:asciiTheme="minorHAnsi" w:hAnsiTheme="minorHAnsi" w:cstheme="minorHAnsi"/>
          <w:color w:val="000000"/>
          <w:sz w:val="24"/>
          <w:szCs w:val="24"/>
        </w:rPr>
        <w:t xml:space="preserve">ložená </w:t>
      </w:r>
      <w:r w:rsidR="0073020D" w:rsidRPr="00E13113">
        <w:rPr>
          <w:rFonts w:asciiTheme="minorHAnsi" w:hAnsiTheme="minorHAnsi" w:cstheme="minorHAnsi"/>
          <w:color w:val="000000"/>
          <w:sz w:val="24"/>
          <w:szCs w:val="24"/>
        </w:rPr>
        <w:t xml:space="preserve">na úhradu </w:t>
      </w:r>
      <w:r w:rsidR="0073020D" w:rsidRPr="00E13113">
        <w:rPr>
          <w:rFonts w:asciiTheme="minorHAnsi" w:hAnsiTheme="minorHAnsi" w:cstheme="minorHAnsi"/>
          <w:sz w:val="24"/>
          <w:szCs w:val="24"/>
        </w:rPr>
        <w:t xml:space="preserve">v troch </w:t>
      </w:r>
      <w:r w:rsidR="0073020D" w:rsidRPr="00E13113">
        <w:rPr>
          <w:rFonts w:asciiTheme="minorHAnsi" w:hAnsiTheme="minorHAnsi" w:cstheme="minorHAnsi"/>
          <w:color w:val="000000"/>
          <w:sz w:val="24"/>
          <w:szCs w:val="24"/>
        </w:rPr>
        <w:t>vyhotoveniach. Prílohou faktúr</w:t>
      </w:r>
      <w:r w:rsidRPr="00E13113">
        <w:rPr>
          <w:rFonts w:asciiTheme="minorHAnsi" w:hAnsiTheme="minorHAnsi" w:cstheme="minorHAnsi"/>
          <w:color w:val="000000"/>
          <w:sz w:val="24"/>
          <w:szCs w:val="24"/>
        </w:rPr>
        <w:t>y</w:t>
      </w:r>
      <w:r w:rsidR="0073020D" w:rsidRPr="00E13113">
        <w:rPr>
          <w:rFonts w:asciiTheme="minorHAnsi" w:hAnsiTheme="minorHAnsi" w:cstheme="minorHAnsi"/>
          <w:color w:val="000000"/>
          <w:sz w:val="24"/>
          <w:szCs w:val="24"/>
        </w:rPr>
        <w:t xml:space="preserve"> bude súpis vykonaných prác a dodávok na diele a zisťovací protokol podpísaný oprávnenou osobou zhotoviteľa</w:t>
      </w:r>
      <w:r w:rsidRPr="00E13113">
        <w:rPr>
          <w:rFonts w:asciiTheme="minorHAnsi" w:hAnsiTheme="minorHAnsi" w:cstheme="minorHAnsi"/>
          <w:color w:val="000000"/>
          <w:sz w:val="24"/>
          <w:szCs w:val="24"/>
        </w:rPr>
        <w:t xml:space="preserve"> </w:t>
      </w:r>
      <w:r w:rsidR="0073020D" w:rsidRPr="00E13113">
        <w:rPr>
          <w:rFonts w:asciiTheme="minorHAnsi" w:hAnsiTheme="minorHAnsi" w:cstheme="minorHAnsi"/>
          <w:color w:val="000000"/>
          <w:sz w:val="24"/>
          <w:szCs w:val="24"/>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sidRPr="00E13113">
        <w:rPr>
          <w:rFonts w:asciiTheme="minorHAnsi" w:hAnsiTheme="minorHAnsi" w:cstheme="minorHAnsi"/>
          <w:color w:val="000000"/>
          <w:sz w:val="24"/>
          <w:szCs w:val="24"/>
        </w:rPr>
        <w:t xml:space="preserve">Prílohou faktúry bude zároveň doklad </w:t>
      </w:r>
      <w:r w:rsidR="003A4AAB" w:rsidRPr="00E13113">
        <w:rPr>
          <w:rFonts w:asciiTheme="minorHAnsi" w:hAnsiTheme="minorHAnsi" w:cstheme="minorHAnsi"/>
          <w:color w:val="000000"/>
          <w:sz w:val="24"/>
          <w:szCs w:val="24"/>
        </w:rPr>
        <w:t>preukazujúci</w:t>
      </w:r>
      <w:r w:rsidR="00D232AD" w:rsidRPr="00E13113">
        <w:rPr>
          <w:rFonts w:asciiTheme="minorHAnsi" w:hAnsiTheme="minorHAnsi" w:cstheme="minorHAnsi"/>
          <w:color w:val="000000"/>
          <w:sz w:val="24"/>
          <w:szCs w:val="24"/>
        </w:rPr>
        <w:t> úhrad</w:t>
      </w:r>
      <w:r w:rsidR="003A4AAB" w:rsidRPr="00E13113">
        <w:rPr>
          <w:rFonts w:asciiTheme="minorHAnsi" w:hAnsiTheme="minorHAnsi" w:cstheme="minorHAnsi"/>
          <w:color w:val="000000"/>
          <w:sz w:val="24"/>
          <w:szCs w:val="24"/>
        </w:rPr>
        <w:t>u</w:t>
      </w:r>
      <w:r w:rsidR="00D232AD" w:rsidRPr="00E13113">
        <w:rPr>
          <w:rFonts w:asciiTheme="minorHAnsi" w:hAnsiTheme="minorHAnsi" w:cstheme="minorHAnsi"/>
          <w:color w:val="000000"/>
          <w:sz w:val="24"/>
          <w:szCs w:val="24"/>
        </w:rPr>
        <w:t xml:space="preserve"> všetkých splatných záväzkov zhotoviteľa voči svojim subdodávateľom. </w:t>
      </w:r>
    </w:p>
    <w:p w14:paraId="7EC51780" w14:textId="13BECC7D" w:rsidR="00B91504" w:rsidRPr="003A043D" w:rsidRDefault="004B6729" w:rsidP="00B91504">
      <w:pPr>
        <w:pStyle w:val="Odsekzoznamu"/>
        <w:numPr>
          <w:ilvl w:val="0"/>
          <w:numId w:val="3"/>
        </w:numPr>
        <w:autoSpaceDE w:val="0"/>
        <w:autoSpaceDN w:val="0"/>
        <w:adjustRightInd w:val="0"/>
        <w:spacing w:after="240"/>
        <w:ind w:left="0" w:firstLine="0"/>
        <w:jc w:val="both"/>
        <w:rPr>
          <w:rFonts w:asciiTheme="minorHAnsi" w:hAnsiTheme="minorHAnsi" w:cstheme="minorHAnsi"/>
          <w:color w:val="000000"/>
          <w:sz w:val="24"/>
          <w:szCs w:val="24"/>
        </w:rPr>
      </w:pPr>
      <w:r w:rsidRPr="003A043D">
        <w:rPr>
          <w:rFonts w:asciiTheme="minorHAnsi" w:hAnsiTheme="minorHAnsi" w:cstheme="minorHAnsi"/>
          <w:color w:val="000000"/>
          <w:sz w:val="24"/>
          <w:szCs w:val="24"/>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w:t>
      </w:r>
      <w:r w:rsidR="00E13113" w:rsidRPr="003A043D">
        <w:rPr>
          <w:rFonts w:asciiTheme="minorHAnsi" w:hAnsiTheme="minorHAnsi" w:cstheme="minorHAnsi"/>
          <w:color w:val="000000"/>
          <w:sz w:val="24"/>
          <w:szCs w:val="24"/>
        </w:rPr>
        <w:t>6</w:t>
      </w:r>
      <w:r w:rsidRPr="003A043D">
        <w:rPr>
          <w:rFonts w:asciiTheme="minorHAnsi" w:hAnsiTheme="minorHAnsi" w:cstheme="minorHAnsi"/>
          <w:color w:val="000000"/>
          <w:sz w:val="24"/>
          <w:szCs w:val="24"/>
        </w:rPr>
        <w:t>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p>
    <w:p w14:paraId="0662B6B7" w14:textId="77777777" w:rsidR="00B91504" w:rsidRPr="00E13113" w:rsidRDefault="007D32B3" w:rsidP="00B91504">
      <w:pPr>
        <w:pStyle w:val="Odsekzoznamu"/>
        <w:numPr>
          <w:ilvl w:val="0"/>
          <w:numId w:val="3"/>
        </w:numPr>
        <w:autoSpaceDE w:val="0"/>
        <w:autoSpaceDN w:val="0"/>
        <w:adjustRightInd w:val="0"/>
        <w:spacing w:after="240"/>
        <w:ind w:left="0" w:firstLine="0"/>
        <w:jc w:val="both"/>
        <w:rPr>
          <w:rFonts w:asciiTheme="minorHAnsi" w:hAnsiTheme="minorHAnsi" w:cstheme="minorHAnsi"/>
          <w:i/>
          <w:iCs/>
          <w:color w:val="000000"/>
          <w:sz w:val="24"/>
          <w:szCs w:val="24"/>
        </w:rPr>
      </w:pPr>
      <w:r w:rsidRPr="00E13113">
        <w:rPr>
          <w:rFonts w:asciiTheme="minorHAnsi" w:hAnsiTheme="minorHAnsi" w:cstheme="minorHAnsi"/>
          <w:sz w:val="24"/>
          <w:szCs w:val="24"/>
        </w:rPr>
        <w:t>Faktúra bude uhrádzaná formou bezhotovostného platobného styku, a to na transparentný bankový účet zhotoviteľa</w:t>
      </w:r>
      <w:r w:rsidR="00AC7C75" w:rsidRPr="00E13113">
        <w:rPr>
          <w:rFonts w:asciiTheme="minorHAnsi" w:hAnsiTheme="minorHAnsi" w:cstheme="minorHAnsi"/>
          <w:sz w:val="24"/>
          <w:szCs w:val="24"/>
        </w:rPr>
        <w:t xml:space="preserve"> uvedený v záhlaví tejto Zmluvy</w:t>
      </w:r>
      <w:r w:rsidRPr="00E13113">
        <w:rPr>
          <w:rFonts w:asciiTheme="minorHAnsi" w:hAnsiTheme="minorHAnsi" w:cstheme="minorHAnsi"/>
          <w:sz w:val="24"/>
          <w:szCs w:val="24"/>
        </w:rPr>
        <w:t>.</w:t>
      </w:r>
      <w:bookmarkEnd w:id="1"/>
      <w:bookmarkEnd w:id="2"/>
      <w:bookmarkEnd w:id="3"/>
      <w:bookmarkEnd w:id="4"/>
    </w:p>
    <w:p w14:paraId="68C09A6A" w14:textId="4F6C3CBB" w:rsidR="007D32B3" w:rsidRPr="00E13113" w:rsidRDefault="007D32B3" w:rsidP="00B91504">
      <w:pPr>
        <w:pStyle w:val="Odsekzoznamu"/>
        <w:numPr>
          <w:ilvl w:val="0"/>
          <w:numId w:val="3"/>
        </w:numPr>
        <w:autoSpaceDE w:val="0"/>
        <w:autoSpaceDN w:val="0"/>
        <w:adjustRightInd w:val="0"/>
        <w:spacing w:after="240"/>
        <w:ind w:left="0" w:firstLine="0"/>
        <w:jc w:val="both"/>
        <w:rPr>
          <w:rFonts w:asciiTheme="minorHAnsi" w:hAnsiTheme="minorHAnsi" w:cstheme="minorHAnsi"/>
          <w:i/>
          <w:iCs/>
          <w:color w:val="000000"/>
          <w:sz w:val="24"/>
          <w:szCs w:val="24"/>
        </w:rPr>
      </w:pPr>
      <w:r w:rsidRPr="00E13113">
        <w:rPr>
          <w:rFonts w:asciiTheme="minorHAnsi" w:hAnsiTheme="minorHAnsi" w:cstheme="minorHAnsi"/>
          <w:sz w:val="24"/>
          <w:szCs w:val="24"/>
          <w:lang w:eastAsia="cs-CZ"/>
        </w:rPr>
        <w:t>Faktúra sa považuje za zaplatenú dňom pripísania úhrady na transparentný bankový účet zhotoviteľa</w:t>
      </w:r>
      <w:r w:rsidR="00AC7C75" w:rsidRPr="00E13113">
        <w:rPr>
          <w:rFonts w:asciiTheme="minorHAnsi" w:hAnsiTheme="minorHAnsi" w:cstheme="minorHAnsi"/>
          <w:sz w:val="24"/>
          <w:szCs w:val="24"/>
        </w:rPr>
        <w:t xml:space="preserve"> uvednený v záhlaví tejto Zmluvy</w:t>
      </w:r>
      <w:r w:rsidRPr="00E13113">
        <w:rPr>
          <w:rFonts w:asciiTheme="minorHAnsi" w:hAnsiTheme="minorHAnsi" w:cstheme="minorHAnsi"/>
          <w:sz w:val="24"/>
          <w:szCs w:val="24"/>
        </w:rPr>
        <w:t>.</w:t>
      </w:r>
    </w:p>
    <w:p w14:paraId="051F01D0" w14:textId="21A661C5" w:rsidR="0073020D" w:rsidRPr="00E13113" w:rsidRDefault="0073020D" w:rsidP="00B91504">
      <w:pPr>
        <w:pStyle w:val="Odsekzoznamu"/>
        <w:numPr>
          <w:ilvl w:val="0"/>
          <w:numId w:val="3"/>
        </w:numPr>
        <w:tabs>
          <w:tab w:val="left" w:pos="0"/>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sz w:val="24"/>
          <w:szCs w:val="24"/>
          <w:lang w:eastAsia="cs-CZ"/>
        </w:rPr>
        <w:t>Zhotoviteľ je v prípade omeškania objednávateľa s úhradou faktúry, oprávnený účtovať objednávateľovi úroky omeškania vo výške uvedenej v § 369 ods. 2 Obchodného zákonníka.</w:t>
      </w:r>
    </w:p>
    <w:p w14:paraId="11954495" w14:textId="20A5D759" w:rsidR="0073020D" w:rsidRPr="00E13113" w:rsidRDefault="0073020D" w:rsidP="00B9150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sz w:val="24"/>
          <w:szCs w:val="24"/>
        </w:rPr>
        <w:t xml:space="preserve">Lehota splatnosti jednotlivých faktúr je </w:t>
      </w:r>
      <w:r w:rsidR="00B91504" w:rsidRPr="00E13113">
        <w:rPr>
          <w:rFonts w:asciiTheme="minorHAnsi" w:hAnsiTheme="minorHAnsi" w:cstheme="minorHAnsi"/>
          <w:b/>
          <w:sz w:val="24"/>
          <w:szCs w:val="24"/>
        </w:rPr>
        <w:t>6</w:t>
      </w:r>
      <w:r w:rsidRPr="00E13113">
        <w:rPr>
          <w:rFonts w:asciiTheme="minorHAnsi" w:hAnsiTheme="minorHAnsi" w:cstheme="minorHAnsi"/>
          <w:b/>
          <w:sz w:val="24"/>
          <w:szCs w:val="24"/>
        </w:rPr>
        <w:t>0 dní</w:t>
      </w:r>
      <w:r w:rsidRPr="00E13113">
        <w:rPr>
          <w:rFonts w:asciiTheme="minorHAnsi" w:hAnsiTheme="minorHAnsi" w:cstheme="minorHAnsi"/>
          <w:sz w:val="24"/>
          <w:szCs w:val="24"/>
        </w:rPr>
        <w:t xml:space="preserve"> odo dňa doručenia faktúry objednávateľovi. </w:t>
      </w:r>
    </w:p>
    <w:p w14:paraId="2674CE90" w14:textId="77777777" w:rsidR="0073020D" w:rsidRPr="00E13113" w:rsidRDefault="0073020D" w:rsidP="00B9150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sz w:val="24"/>
          <w:szCs w:val="24"/>
        </w:rPr>
        <w:t xml:space="preserve">Jednotlivé faktúry musia spĺňať náležitosti daňového dokladu v zmysle § 74 ods. 1 zákona č. 222/2004 Z. z. o dani z pridanej hodnoty v znení neskorších predpisov. </w:t>
      </w:r>
    </w:p>
    <w:p w14:paraId="6A253A42" w14:textId="77777777" w:rsidR="0073020D" w:rsidRPr="00E13113" w:rsidRDefault="0073020D" w:rsidP="00B9150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sz w:val="24"/>
          <w:szCs w:val="24"/>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E13113" w:rsidRDefault="0073020D" w:rsidP="00B9150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E13113">
        <w:rPr>
          <w:rFonts w:asciiTheme="minorHAnsi" w:hAnsiTheme="minorHAnsi" w:cstheme="minorHAnsi"/>
          <w:sz w:val="24"/>
          <w:szCs w:val="24"/>
        </w:rPr>
        <w:t xml:space="preserve">v platnom znení a ostatnými právnymi predpismi. </w:t>
      </w:r>
    </w:p>
    <w:p w14:paraId="7DE79F93" w14:textId="694EE924" w:rsidR="00753E1A" w:rsidRPr="00E13113" w:rsidRDefault="00753E1A" w:rsidP="00B9150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sz w:val="24"/>
          <w:szCs w:val="24"/>
        </w:rPr>
        <w:t xml:space="preserve">Zmluvné strany sa dohodli, že v prípade, ak bude zhotoviteľ zverejnený v príslušnom zozname osôb (tzv. zoznam platiteľov dane z pridanej hodnoty, u ktorých nastali dôvody na </w:t>
      </w:r>
      <w:r w:rsidRPr="00E13113">
        <w:rPr>
          <w:rFonts w:asciiTheme="minorHAnsi" w:hAnsiTheme="minorHAnsi" w:cstheme="minorHAnsi"/>
          <w:sz w:val="24"/>
          <w:szCs w:val="24"/>
        </w:rPr>
        <w:lastRenderedPageBreak/>
        <w:t>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E13113" w:rsidRDefault="00753E1A" w:rsidP="002947AB">
      <w:pPr>
        <w:pStyle w:val="Bezriadkovania"/>
        <w:numPr>
          <w:ilvl w:val="0"/>
          <w:numId w:val="26"/>
        </w:numPr>
        <w:ind w:left="567" w:hanging="283"/>
        <w:jc w:val="both"/>
        <w:rPr>
          <w:rFonts w:asciiTheme="minorHAnsi" w:hAnsiTheme="minorHAnsi" w:cstheme="minorHAnsi"/>
          <w:color w:val="auto"/>
        </w:rPr>
      </w:pPr>
      <w:r w:rsidRPr="00E13113">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E13113" w:rsidRDefault="00753E1A" w:rsidP="002947AB">
      <w:pPr>
        <w:pStyle w:val="Bezriadkovania"/>
        <w:numPr>
          <w:ilvl w:val="0"/>
          <w:numId w:val="26"/>
        </w:numPr>
        <w:ind w:left="567" w:hanging="283"/>
        <w:jc w:val="both"/>
        <w:rPr>
          <w:rFonts w:asciiTheme="minorHAnsi" w:hAnsiTheme="minorHAnsi" w:cstheme="minorHAnsi"/>
          <w:color w:val="auto"/>
        </w:rPr>
      </w:pPr>
      <w:r w:rsidRPr="00E13113">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E13113" w:rsidRDefault="00753E1A" w:rsidP="002947AB">
      <w:pPr>
        <w:pStyle w:val="Bezriadkovania"/>
        <w:ind w:left="567"/>
        <w:jc w:val="both"/>
        <w:rPr>
          <w:rFonts w:asciiTheme="minorHAnsi" w:hAnsiTheme="minorHAnsi" w:cstheme="minorHAnsi"/>
          <w:color w:val="auto"/>
        </w:rPr>
      </w:pPr>
    </w:p>
    <w:p w14:paraId="1C9D96D5" w14:textId="77777777" w:rsidR="0073020D" w:rsidRPr="00E13113" w:rsidRDefault="0073020D" w:rsidP="00B9150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E13113" w:rsidRDefault="0073020D" w:rsidP="00B91504">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sz w:val="24"/>
          <w:szCs w:val="24"/>
        </w:rPr>
      </w:pPr>
      <w:r w:rsidRPr="00E13113">
        <w:rPr>
          <w:rFonts w:asciiTheme="minorHAnsi" w:hAnsiTheme="minorHAnsi" w:cstheme="minorHAnsi"/>
          <w:sz w:val="24"/>
          <w:szCs w:val="24"/>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Pr="00E13113" w:rsidRDefault="0073020D" w:rsidP="002947AB">
      <w:pPr>
        <w:pStyle w:val="Default"/>
        <w:rPr>
          <w:rFonts w:asciiTheme="minorHAnsi" w:hAnsiTheme="minorHAnsi" w:cstheme="minorHAnsi"/>
          <w:b/>
          <w:bCs/>
          <w:color w:val="auto"/>
        </w:rPr>
      </w:pPr>
    </w:p>
    <w:p w14:paraId="13BD973A" w14:textId="77777777" w:rsidR="00822947" w:rsidRPr="00E13113" w:rsidRDefault="00822947" w:rsidP="002947AB">
      <w:pPr>
        <w:pStyle w:val="Default"/>
        <w:jc w:val="center"/>
        <w:rPr>
          <w:rFonts w:asciiTheme="minorHAnsi" w:hAnsiTheme="minorHAnsi" w:cstheme="minorHAnsi"/>
          <w:b/>
          <w:bCs/>
          <w:color w:val="auto"/>
        </w:rPr>
      </w:pPr>
    </w:p>
    <w:p w14:paraId="2D71A3C2" w14:textId="64184FE3"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Čl. VII.</w:t>
      </w:r>
    </w:p>
    <w:p w14:paraId="7BA40BA3" w14:textId="77777777"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Podmienky vykonania diela</w:t>
      </w:r>
    </w:p>
    <w:p w14:paraId="5F5F54F7" w14:textId="77777777" w:rsidR="0073020D" w:rsidRPr="00E13113"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color w:val="auto"/>
        </w:rPr>
        <w:t xml:space="preserve">Zhotoviteľ bude objednávateľom vyzvaný formou e-mailu zaslaného na adresu </w:t>
      </w:r>
      <w:r w:rsidRPr="00E13113">
        <w:rPr>
          <w:rFonts w:asciiTheme="minorHAnsi" w:hAnsiTheme="minorHAnsi" w:cstheme="minorHAnsi"/>
          <w:color w:val="auto"/>
          <w:highlight w:val="yellow"/>
        </w:rPr>
        <w:t>.................................</w:t>
      </w:r>
      <w:r w:rsidRPr="00E13113">
        <w:rPr>
          <w:rFonts w:asciiTheme="minorHAnsi" w:hAnsiTheme="minorHAnsi" w:cstheme="minorHAnsi"/>
          <w:color w:val="auto"/>
        </w:rPr>
        <w:t xml:space="preserve"> na prevzatie staveniska. Objednávateľ vyzve zhotoviteľa na prevzatie staveniska </w:t>
      </w:r>
      <w:r w:rsidRPr="00E13113">
        <w:rPr>
          <w:rFonts w:asciiTheme="minorHAnsi" w:hAnsiTheme="minorHAnsi" w:cstheme="minorHAnsi"/>
          <w:b/>
          <w:color w:val="auto"/>
        </w:rPr>
        <w:t>do desiatich pracovných dní</w:t>
      </w:r>
      <w:r w:rsidRPr="00E13113">
        <w:rPr>
          <w:rFonts w:asciiTheme="minorHAnsi" w:hAnsiTheme="minorHAnsi" w:cstheme="minorHAnsi"/>
          <w:color w:val="auto"/>
        </w:rPr>
        <w:t xml:space="preserve"> odo dňa nadobudnutia účinnosti tejto Zmluvy, pričom zhotoviteľ je povinný prevziať stavenisko v termíne uvedenom vo výzve. </w:t>
      </w:r>
    </w:p>
    <w:p w14:paraId="674B5F2B" w14:textId="77777777" w:rsidR="0073020D" w:rsidRPr="00E13113" w:rsidRDefault="0073020D" w:rsidP="00141CBD">
      <w:pPr>
        <w:pStyle w:val="Bezriadkovania"/>
        <w:numPr>
          <w:ilvl w:val="0"/>
          <w:numId w:val="8"/>
        </w:numPr>
        <w:tabs>
          <w:tab w:val="left" w:pos="426"/>
        </w:tabs>
        <w:ind w:left="0" w:firstLine="0"/>
        <w:jc w:val="both"/>
        <w:rPr>
          <w:rFonts w:asciiTheme="minorHAnsi" w:hAnsiTheme="minorHAnsi" w:cstheme="minorHAnsi"/>
          <w:bCs/>
          <w:shd w:val="clear" w:color="auto" w:fill="FFFFFF"/>
        </w:rPr>
      </w:pPr>
      <w:r w:rsidRPr="00E13113">
        <w:rPr>
          <w:rFonts w:asciiTheme="minorHAnsi" w:hAnsiTheme="minorHAnsi" w:cstheme="minorHAnsi"/>
        </w:rPr>
        <w:t>Objednávateľ sa zaväzuje, že k termínu odovzdania staveniska poskytne zhotoviteľovi v nevyhnutnom rozsahu potrebné spolupôsobenie tým, že zabezpečí:</w:t>
      </w:r>
    </w:p>
    <w:p w14:paraId="742DB601" w14:textId="3D079A9A" w:rsidR="0073020D" w:rsidRPr="00E13113" w:rsidRDefault="0073020D" w:rsidP="002947AB">
      <w:pPr>
        <w:pStyle w:val="Bezriadkovania"/>
        <w:numPr>
          <w:ilvl w:val="0"/>
          <w:numId w:val="9"/>
        </w:numPr>
        <w:ind w:hanging="294"/>
        <w:jc w:val="both"/>
        <w:rPr>
          <w:rFonts w:asciiTheme="minorHAnsi" w:hAnsiTheme="minorHAnsi" w:cstheme="minorHAnsi"/>
          <w:color w:val="auto"/>
        </w:rPr>
      </w:pPr>
      <w:r w:rsidRPr="00E13113">
        <w:rPr>
          <w:rFonts w:asciiTheme="minorHAnsi" w:hAnsiTheme="minorHAnsi" w:cstheme="minorHAnsi"/>
          <w:color w:val="auto"/>
        </w:rPr>
        <w:t xml:space="preserve">dokumentáciu </w:t>
      </w:r>
    </w:p>
    <w:p w14:paraId="18AC2CF7" w14:textId="21E56D81" w:rsidR="0073020D" w:rsidRPr="00E13113" w:rsidRDefault="0073020D" w:rsidP="002947AB">
      <w:pPr>
        <w:pStyle w:val="Bezriadkovania"/>
        <w:numPr>
          <w:ilvl w:val="0"/>
          <w:numId w:val="9"/>
        </w:numPr>
        <w:ind w:hanging="294"/>
        <w:jc w:val="both"/>
        <w:rPr>
          <w:rFonts w:asciiTheme="minorHAnsi" w:hAnsiTheme="minorHAnsi" w:cstheme="minorHAnsi"/>
          <w:color w:val="auto"/>
        </w:rPr>
      </w:pPr>
      <w:r w:rsidRPr="00E13113">
        <w:rPr>
          <w:rFonts w:asciiTheme="minorHAnsi" w:hAnsiTheme="minorHAnsi" w:cstheme="minorHAnsi"/>
          <w:color w:val="auto"/>
        </w:rPr>
        <w:t>stavebné povoleni</w:t>
      </w:r>
      <w:r w:rsidR="00C10202" w:rsidRPr="00E13113">
        <w:rPr>
          <w:rFonts w:asciiTheme="minorHAnsi" w:hAnsiTheme="minorHAnsi" w:cstheme="minorHAnsi"/>
          <w:color w:val="auto"/>
        </w:rPr>
        <w:t>e</w:t>
      </w:r>
      <w:r w:rsidRPr="00E13113">
        <w:rPr>
          <w:rFonts w:asciiTheme="minorHAnsi" w:hAnsiTheme="minorHAnsi" w:cstheme="minorHAnsi"/>
          <w:color w:val="auto"/>
        </w:rPr>
        <w:t xml:space="preserve"> a oznámeni</w:t>
      </w:r>
      <w:r w:rsidR="00C10202" w:rsidRPr="00E13113">
        <w:rPr>
          <w:rFonts w:asciiTheme="minorHAnsi" w:hAnsiTheme="minorHAnsi" w:cstheme="minorHAnsi"/>
          <w:color w:val="auto"/>
        </w:rPr>
        <w:t>e</w:t>
      </w:r>
      <w:r w:rsidRPr="00E13113">
        <w:rPr>
          <w:rFonts w:asciiTheme="minorHAnsi" w:hAnsiTheme="minorHAnsi" w:cstheme="minorHAnsi"/>
          <w:color w:val="auto"/>
        </w:rPr>
        <w:t xml:space="preserve"> k ohláseniu stavebných úprav špecifikované v </w:t>
      </w:r>
      <w:r w:rsidR="00382B18" w:rsidRPr="00E13113">
        <w:rPr>
          <w:rFonts w:asciiTheme="minorHAnsi" w:hAnsiTheme="minorHAnsi" w:cstheme="minorHAnsi"/>
          <w:color w:val="auto"/>
        </w:rPr>
        <w:t xml:space="preserve">odseku </w:t>
      </w:r>
      <w:r w:rsidRPr="00E13113">
        <w:rPr>
          <w:rFonts w:asciiTheme="minorHAnsi" w:hAnsiTheme="minorHAnsi" w:cstheme="minorHAnsi"/>
          <w:color w:val="auto"/>
        </w:rPr>
        <w:t>3 čl. III. tejto Zmluvy</w:t>
      </w:r>
    </w:p>
    <w:p w14:paraId="10BD1925" w14:textId="49966AC2" w:rsidR="00C10202" w:rsidRPr="00E13113" w:rsidRDefault="00C10202" w:rsidP="002947AB">
      <w:pPr>
        <w:pStyle w:val="Bezriadkovania"/>
        <w:numPr>
          <w:ilvl w:val="0"/>
          <w:numId w:val="9"/>
        </w:numPr>
        <w:ind w:hanging="294"/>
        <w:jc w:val="both"/>
        <w:rPr>
          <w:rFonts w:asciiTheme="minorHAnsi" w:hAnsiTheme="minorHAnsi" w:cstheme="minorHAnsi"/>
          <w:color w:val="auto"/>
        </w:rPr>
      </w:pPr>
      <w:r w:rsidRPr="00E13113">
        <w:rPr>
          <w:rFonts w:asciiTheme="minorHAnsi" w:hAnsiTheme="minorHAnsi" w:cstheme="minorHAnsi"/>
          <w:color w:val="auto"/>
        </w:rPr>
        <w:t>oznámenie o tom, kto bude vykonávať stavebný dozor spolu s identifikačnými údajmi tohto subjektu.</w:t>
      </w:r>
    </w:p>
    <w:p w14:paraId="2045C916" w14:textId="77777777" w:rsidR="0073020D" w:rsidRPr="00E13113" w:rsidRDefault="0073020D" w:rsidP="002947AB">
      <w:pPr>
        <w:pStyle w:val="Bezriadkovania"/>
        <w:ind w:left="720"/>
        <w:jc w:val="both"/>
        <w:rPr>
          <w:rFonts w:asciiTheme="minorHAnsi" w:hAnsiTheme="minorHAnsi" w:cstheme="minorHAnsi"/>
        </w:rPr>
      </w:pPr>
    </w:p>
    <w:p w14:paraId="3040242A" w14:textId="7B5A5EE5" w:rsidR="0073020D" w:rsidRPr="00E13113"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color w:val="auto"/>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E13113"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color w:val="auto"/>
        </w:rPr>
        <w:lastRenderedPageBreak/>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E13113"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rPr>
        <w:t>Odo dňa odovzdania staveniska v plnom rozsahu zodpovedá za stavenisko zhotoviteľ.</w:t>
      </w:r>
    </w:p>
    <w:p w14:paraId="452819C0" w14:textId="77777777" w:rsidR="0073020D" w:rsidRPr="00E13113"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rPr>
        <w:t xml:space="preserve">Zhotoviteľ je povinný stavenisko na vlastné náklady označiť spôsobom zodpovedajúcim  všeobecne záväzným právnym predpisom SR. </w:t>
      </w:r>
    </w:p>
    <w:p w14:paraId="2E70C586" w14:textId="5D689C90" w:rsidR="0073020D" w:rsidRPr="00E13113"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E13113">
        <w:rPr>
          <w:rFonts w:asciiTheme="minorHAnsi" w:hAnsiTheme="minorHAnsi" w:cstheme="minorHAnsi"/>
        </w:rPr>
        <w:t xml:space="preserve">odsekom </w:t>
      </w:r>
      <w:r w:rsidRPr="00E13113">
        <w:rPr>
          <w:rFonts w:asciiTheme="minorHAnsi" w:hAnsiTheme="minorHAnsi" w:cstheme="minorHAnsi"/>
        </w:rPr>
        <w:t>2</w:t>
      </w:r>
      <w:r w:rsidR="0014416A" w:rsidRPr="00E13113">
        <w:rPr>
          <w:rFonts w:asciiTheme="minorHAnsi" w:hAnsiTheme="minorHAnsi" w:cstheme="minorHAnsi"/>
        </w:rPr>
        <w:t>5</w:t>
      </w:r>
      <w:r w:rsidRPr="00E13113">
        <w:rPr>
          <w:rFonts w:asciiTheme="minorHAnsi" w:hAnsiTheme="minorHAnsi" w:cstheme="minorHAnsi"/>
        </w:rPr>
        <w:t>. tohto článku Zmluvy na svoje náklady odstrániť odpad, ktorý je výsledkom jeho činnosti pri vykonávaní diela, a to najneskôr ku dňu začatia preberacieho konania.</w:t>
      </w:r>
    </w:p>
    <w:p w14:paraId="3756794D" w14:textId="77777777" w:rsidR="0073020D" w:rsidRPr="00E13113"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E13113"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rPr>
        <w:t xml:space="preserve">Zhotoviteľ je povinný dodržiavať hygienické predpisy a zabezpečiť ich dodržiavanie všetkými pracovníkmi a dodávateľmi zhotoviteľa. </w:t>
      </w:r>
    </w:p>
    <w:p w14:paraId="7169E05E" w14:textId="77777777" w:rsidR="00D7189D" w:rsidRPr="00E13113"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E13113"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rPr>
      </w:pPr>
      <w:r w:rsidRPr="00E13113">
        <w:rPr>
          <w:rFonts w:asciiTheme="minorHAnsi" w:hAnsiTheme="minorHAnsi" w:cstheme="minorHAnsi"/>
        </w:rPr>
        <w:t>Zhotoviteľ nie je oprávnený bez predchádzajúceho súhlasu objednávateľa poveriť realizáciou diela alebo jeho časti tretiu osobu.</w:t>
      </w:r>
    </w:p>
    <w:p w14:paraId="203B19A8" w14:textId="77777777" w:rsidR="0073020D" w:rsidRPr="00E13113" w:rsidRDefault="0073020D" w:rsidP="00141CBD">
      <w:pPr>
        <w:pStyle w:val="Textkomentra"/>
        <w:numPr>
          <w:ilvl w:val="0"/>
          <w:numId w:val="8"/>
        </w:numPr>
        <w:tabs>
          <w:tab w:val="left" w:pos="426"/>
        </w:tabs>
        <w:ind w:left="0" w:firstLine="0"/>
        <w:rPr>
          <w:rFonts w:cstheme="minorHAnsi"/>
          <w:sz w:val="24"/>
          <w:szCs w:val="24"/>
        </w:rPr>
      </w:pPr>
      <w:r w:rsidRPr="00E13113">
        <w:rPr>
          <w:rFonts w:cstheme="minorHAnsi"/>
          <w:sz w:val="24"/>
          <w:szCs w:val="24"/>
        </w:rPr>
        <w:t xml:space="preserve">Zhotoviteľ je povinný najneskôr ku dňu prevzatia staveniska predložiť objednávateľovi:  </w:t>
      </w:r>
    </w:p>
    <w:p w14:paraId="2F403F6A" w14:textId="3458D344" w:rsidR="0073020D" w:rsidRPr="00E13113"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rPr>
      </w:pPr>
      <w:r w:rsidRPr="00E13113">
        <w:rPr>
          <w:rFonts w:asciiTheme="minorHAnsi" w:hAnsiTheme="minorHAnsi" w:cstheme="minorHAnsi"/>
          <w:color w:val="auto"/>
        </w:rPr>
        <w:t xml:space="preserve">harmonogram prác </w:t>
      </w:r>
      <w:r w:rsidRPr="00E13113">
        <w:rPr>
          <w:rFonts w:asciiTheme="minorHAnsi" w:hAnsiTheme="minorHAnsi" w:cstheme="minorHAnsi"/>
        </w:rPr>
        <w:t xml:space="preserve">(príloha č. </w:t>
      </w:r>
      <w:r w:rsidR="00C10202" w:rsidRPr="00E13113">
        <w:rPr>
          <w:rFonts w:asciiTheme="minorHAnsi" w:hAnsiTheme="minorHAnsi" w:cstheme="minorHAnsi"/>
        </w:rPr>
        <w:t>3</w:t>
      </w:r>
      <w:r w:rsidRPr="00E13113">
        <w:rPr>
          <w:rFonts w:asciiTheme="minorHAnsi" w:hAnsiTheme="minorHAnsi" w:cstheme="minorHAnsi"/>
        </w:rPr>
        <w:t xml:space="preserve"> tejto Zmluvy);</w:t>
      </w:r>
    </w:p>
    <w:p w14:paraId="4ECD9DB3" w14:textId="77777777" w:rsidR="0073020D" w:rsidRPr="00E13113"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rPr>
      </w:pPr>
      <w:r w:rsidRPr="00E13113">
        <w:rPr>
          <w:rFonts w:asciiTheme="minorHAnsi" w:hAnsiTheme="minorHAnsi" w:cstheme="minorHAnsi"/>
          <w:color w:val="auto"/>
        </w:rPr>
        <w:t>kontrolný skúšobný plán.</w:t>
      </w:r>
    </w:p>
    <w:p w14:paraId="48EBAAD9" w14:textId="77777777" w:rsidR="00D7189D" w:rsidRPr="00E13113" w:rsidRDefault="00D7189D" w:rsidP="002947AB">
      <w:pPr>
        <w:tabs>
          <w:tab w:val="left" w:pos="284"/>
          <w:tab w:val="left" w:pos="426"/>
        </w:tabs>
        <w:spacing w:line="240" w:lineRule="auto"/>
        <w:contextualSpacing/>
        <w:jc w:val="both"/>
        <w:rPr>
          <w:rFonts w:cstheme="minorHAnsi"/>
          <w:sz w:val="24"/>
          <w:szCs w:val="24"/>
          <w:highlight w:val="lightGray"/>
        </w:rPr>
      </w:pPr>
    </w:p>
    <w:p w14:paraId="10D4648B" w14:textId="0C8182C8" w:rsidR="0073020D" w:rsidRPr="00E13113" w:rsidRDefault="0073020D" w:rsidP="00141CBD">
      <w:pPr>
        <w:pStyle w:val="Odsekzoznamu"/>
        <w:numPr>
          <w:ilvl w:val="0"/>
          <w:numId w:val="8"/>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sidRPr="00E13113">
        <w:rPr>
          <w:rFonts w:asciiTheme="minorHAnsi" w:hAnsiTheme="minorHAnsi" w:cstheme="minorHAnsi"/>
          <w:sz w:val="24"/>
          <w:szCs w:val="24"/>
        </w:rPr>
        <w:t>dohľad</w:t>
      </w:r>
      <w:r w:rsidRPr="00E13113">
        <w:rPr>
          <w:rFonts w:asciiTheme="minorHAnsi" w:hAnsiTheme="minorHAnsi" w:cstheme="minorHAnsi"/>
          <w:sz w:val="24"/>
          <w:szCs w:val="24"/>
        </w:rPr>
        <w:t xml:space="preserve"> a stavebný dozor. </w:t>
      </w:r>
    </w:p>
    <w:p w14:paraId="3F21DA66" w14:textId="77777777" w:rsidR="0073020D" w:rsidRPr="00E13113" w:rsidRDefault="0073020D" w:rsidP="002947AB">
      <w:pPr>
        <w:pStyle w:val="Odsekzoznamu"/>
        <w:rPr>
          <w:rFonts w:asciiTheme="minorHAnsi" w:hAnsiTheme="minorHAnsi" w:cstheme="minorHAnsi"/>
          <w:sz w:val="24"/>
          <w:szCs w:val="24"/>
        </w:rPr>
      </w:pPr>
    </w:p>
    <w:p w14:paraId="10C45F59" w14:textId="77777777" w:rsidR="0073020D" w:rsidRPr="00E13113" w:rsidRDefault="0073020D" w:rsidP="00141CBD">
      <w:pPr>
        <w:pStyle w:val="Odsekzoznamu"/>
        <w:numPr>
          <w:ilvl w:val="0"/>
          <w:numId w:val="8"/>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lastRenderedPageBreak/>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E13113" w:rsidRDefault="0073020D" w:rsidP="002947AB">
      <w:pPr>
        <w:pStyle w:val="Odsekzoznamu"/>
        <w:rPr>
          <w:rFonts w:asciiTheme="minorHAnsi" w:hAnsiTheme="minorHAnsi" w:cstheme="minorHAnsi"/>
          <w:sz w:val="24"/>
          <w:szCs w:val="24"/>
        </w:rPr>
      </w:pPr>
    </w:p>
    <w:p w14:paraId="59E3695B" w14:textId="6AC50D20" w:rsidR="0073020D" w:rsidRPr="00E13113" w:rsidRDefault="0073020D" w:rsidP="00141CBD">
      <w:pPr>
        <w:pStyle w:val="Odsekzoznamu"/>
        <w:numPr>
          <w:ilvl w:val="0"/>
          <w:numId w:val="8"/>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Kontrolu prác na diele za objednávateľa budú vykonávať oprávnené osoby objednávateľa, a to stavebný dozor</w:t>
      </w:r>
      <w:r w:rsidR="00C10202" w:rsidRPr="00E13113">
        <w:rPr>
          <w:rFonts w:asciiTheme="minorHAnsi" w:hAnsiTheme="minorHAnsi" w:cstheme="minorHAnsi"/>
          <w:sz w:val="24"/>
          <w:szCs w:val="24"/>
        </w:rPr>
        <w:t xml:space="preserve"> objednávateľa a</w:t>
      </w:r>
      <w:r w:rsidRPr="00E13113">
        <w:rPr>
          <w:rFonts w:asciiTheme="minorHAnsi" w:hAnsiTheme="minorHAnsi" w:cstheme="minorHAnsi"/>
          <w:sz w:val="24"/>
          <w:szCs w:val="24"/>
        </w:rPr>
        <w:t xml:space="preserve"> projektant - autorský </w:t>
      </w:r>
      <w:r w:rsidR="00B0714A" w:rsidRPr="00E13113">
        <w:rPr>
          <w:rFonts w:asciiTheme="minorHAnsi" w:hAnsiTheme="minorHAnsi" w:cstheme="minorHAnsi"/>
          <w:sz w:val="24"/>
          <w:szCs w:val="24"/>
        </w:rPr>
        <w:t>dohľad</w:t>
      </w:r>
      <w:r w:rsidRPr="00E13113">
        <w:rPr>
          <w:rFonts w:asciiTheme="minorHAnsi" w:hAnsiTheme="minorHAnsi" w:cstheme="minorHAnsi"/>
          <w:sz w:val="24"/>
          <w:szCs w:val="24"/>
        </w:rPr>
        <w:t xml:space="preserve">. </w:t>
      </w:r>
    </w:p>
    <w:p w14:paraId="044DB54F" w14:textId="77777777" w:rsidR="0073020D" w:rsidRPr="00E13113" w:rsidRDefault="0073020D" w:rsidP="002947AB">
      <w:pPr>
        <w:pStyle w:val="Odsekzoznamu"/>
        <w:rPr>
          <w:rFonts w:asciiTheme="minorHAnsi" w:hAnsiTheme="minorHAnsi" w:cstheme="minorHAnsi"/>
          <w:sz w:val="24"/>
          <w:szCs w:val="24"/>
        </w:rPr>
      </w:pPr>
    </w:p>
    <w:p w14:paraId="343144BB" w14:textId="661F9215" w:rsidR="0073020D" w:rsidRPr="00E13113" w:rsidRDefault="0073020D" w:rsidP="00141CBD">
      <w:pPr>
        <w:pStyle w:val="Odsekzoznamu"/>
        <w:numPr>
          <w:ilvl w:val="0"/>
          <w:numId w:val="8"/>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 xml:space="preserve">Zhotoviteľ je povinný odo dňa odovzdania staveniska viesť </w:t>
      </w:r>
      <w:r w:rsidRPr="00E13113">
        <w:rPr>
          <w:rFonts w:asciiTheme="minorHAnsi" w:hAnsiTheme="minorHAnsi" w:cstheme="minorHAnsi"/>
          <w:b/>
          <w:sz w:val="24"/>
          <w:szCs w:val="24"/>
        </w:rPr>
        <w:t>stavebný denník</w:t>
      </w:r>
      <w:r w:rsidRPr="00E13113">
        <w:rPr>
          <w:rFonts w:asciiTheme="minorHAnsi" w:hAnsiTheme="minorHAnsi" w:cstheme="minorHAnsi"/>
          <w:sz w:val="24"/>
          <w:szCs w:val="24"/>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B0714A" w:rsidRPr="00E13113">
        <w:rPr>
          <w:rFonts w:asciiTheme="minorHAnsi" w:hAnsiTheme="minorHAnsi" w:cstheme="minorHAnsi"/>
          <w:sz w:val="24"/>
          <w:szCs w:val="24"/>
        </w:rPr>
        <w:t xml:space="preserve">dohľadu </w:t>
      </w:r>
      <w:r w:rsidRPr="00E13113">
        <w:rPr>
          <w:rFonts w:asciiTheme="minorHAnsi" w:hAnsiTheme="minorHAnsi" w:cstheme="minorHAnsi"/>
          <w:sz w:val="24"/>
          <w:szCs w:val="24"/>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E13113">
        <w:rPr>
          <w:rFonts w:asciiTheme="minorHAnsi" w:hAnsiTheme="minorHAnsi" w:cstheme="minorHAnsi"/>
          <w:sz w:val="24"/>
          <w:szCs w:val="24"/>
        </w:rPr>
        <w:t>Zhotoviteľ je oprávnený viesť digitálny/elektronický stavebný denník v súlade s § 46d st</w:t>
      </w:r>
      <w:r w:rsidR="00F10490" w:rsidRPr="00E13113">
        <w:rPr>
          <w:rFonts w:asciiTheme="minorHAnsi" w:hAnsiTheme="minorHAnsi" w:cstheme="minorHAnsi"/>
          <w:sz w:val="24"/>
          <w:szCs w:val="24"/>
        </w:rPr>
        <w:t>a</w:t>
      </w:r>
      <w:r w:rsidR="00871348" w:rsidRPr="00E13113">
        <w:rPr>
          <w:rFonts w:asciiTheme="minorHAnsi" w:hAnsiTheme="minorHAnsi" w:cstheme="minorHAnsi"/>
          <w:sz w:val="24"/>
          <w:szCs w:val="24"/>
        </w:rPr>
        <w:t xml:space="preserve">vebného zákona a objednávateľ je povinný vedenie </w:t>
      </w:r>
      <w:r w:rsidR="00F10490" w:rsidRPr="00E13113">
        <w:rPr>
          <w:rFonts w:asciiTheme="minorHAnsi" w:hAnsiTheme="minorHAnsi" w:cstheme="minorHAnsi"/>
          <w:sz w:val="24"/>
          <w:szCs w:val="24"/>
        </w:rPr>
        <w:t>digitálneho/</w:t>
      </w:r>
      <w:r w:rsidR="00871348" w:rsidRPr="00E13113">
        <w:rPr>
          <w:rFonts w:asciiTheme="minorHAnsi" w:hAnsiTheme="minorHAnsi" w:cstheme="minorHAnsi"/>
          <w:sz w:val="24"/>
          <w:szCs w:val="24"/>
        </w:rPr>
        <w:t xml:space="preserve">elektronického stavebného denníka akceptovať. </w:t>
      </w:r>
    </w:p>
    <w:p w14:paraId="61269A24" w14:textId="77777777" w:rsidR="0073020D" w:rsidRPr="00E13113" w:rsidRDefault="0073020D" w:rsidP="002947AB">
      <w:pPr>
        <w:pStyle w:val="Odsekzoznamu"/>
        <w:rPr>
          <w:rFonts w:asciiTheme="minorHAnsi" w:hAnsiTheme="minorHAnsi" w:cstheme="minorHAnsi"/>
          <w:sz w:val="24"/>
          <w:szCs w:val="24"/>
        </w:rPr>
      </w:pPr>
    </w:p>
    <w:p w14:paraId="20F4399C" w14:textId="3C19C9BB" w:rsidR="0073020D" w:rsidRPr="00E13113" w:rsidRDefault="0073020D" w:rsidP="00141CBD">
      <w:pPr>
        <w:pStyle w:val="Odsekzoznamu"/>
        <w:numPr>
          <w:ilvl w:val="0"/>
          <w:numId w:val="8"/>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sidRPr="00E13113">
        <w:rPr>
          <w:rFonts w:asciiTheme="minorHAnsi" w:hAnsiTheme="minorHAnsi" w:cstheme="minorHAnsi"/>
          <w:sz w:val="24"/>
          <w:szCs w:val="24"/>
        </w:rPr>
        <w:t>dohľad</w:t>
      </w:r>
      <w:r w:rsidRPr="00E13113">
        <w:rPr>
          <w:rFonts w:asciiTheme="minorHAnsi" w:hAnsiTheme="minorHAnsi" w:cstheme="minorHAnsi"/>
          <w:sz w:val="24"/>
          <w:szCs w:val="24"/>
        </w:rPr>
        <w:t xml:space="preserve">. </w:t>
      </w:r>
    </w:p>
    <w:p w14:paraId="5452EA0A" w14:textId="77777777" w:rsidR="0073020D" w:rsidRPr="00E13113" w:rsidRDefault="0073020D" w:rsidP="002947AB">
      <w:pPr>
        <w:pStyle w:val="Odsekzoznamu"/>
        <w:rPr>
          <w:rFonts w:asciiTheme="minorHAnsi" w:hAnsiTheme="minorHAnsi" w:cstheme="minorHAnsi"/>
          <w:sz w:val="24"/>
          <w:szCs w:val="24"/>
        </w:rPr>
      </w:pPr>
    </w:p>
    <w:p w14:paraId="156F1FB7" w14:textId="5EF3394B" w:rsidR="0073020D" w:rsidRPr="009E5F05" w:rsidRDefault="0073020D" w:rsidP="00141CBD">
      <w:pPr>
        <w:pStyle w:val="Odsekzoznamu"/>
        <w:numPr>
          <w:ilvl w:val="0"/>
          <w:numId w:val="8"/>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 xml:space="preserve">Za celý priebeh výstavby/realizácie diela, za odborné a včasné vykonanie diela podľa tejto Zmluvy a za vedenie stavebného denníka je za zhotoviteľa zodpovedný hlavný stavbyvedúci: </w:t>
      </w:r>
      <w:r w:rsidRPr="003A043D">
        <w:rPr>
          <w:rFonts w:asciiTheme="minorHAnsi" w:hAnsiTheme="minorHAnsi" w:cstheme="minorHAnsi"/>
          <w:sz w:val="24"/>
          <w:szCs w:val="24"/>
        </w:rPr>
        <w:t>....................................... .</w:t>
      </w:r>
    </w:p>
    <w:p w14:paraId="6320625B" w14:textId="77777777" w:rsidR="0073020D" w:rsidRPr="00E13113" w:rsidRDefault="0073020D" w:rsidP="002947AB">
      <w:pPr>
        <w:pStyle w:val="Default"/>
        <w:jc w:val="both"/>
        <w:rPr>
          <w:rFonts w:asciiTheme="minorHAnsi" w:hAnsiTheme="minorHAnsi" w:cstheme="minorHAnsi"/>
          <w:color w:val="auto"/>
        </w:rPr>
      </w:pPr>
    </w:p>
    <w:p w14:paraId="6C6A23B5" w14:textId="77777777" w:rsidR="0073020D" w:rsidRPr="003A043D" w:rsidRDefault="0073020D" w:rsidP="00141CBD">
      <w:pPr>
        <w:pStyle w:val="Default"/>
        <w:numPr>
          <w:ilvl w:val="0"/>
          <w:numId w:val="8"/>
        </w:numPr>
        <w:tabs>
          <w:tab w:val="left" w:pos="426"/>
        </w:tabs>
        <w:ind w:left="0" w:firstLine="0"/>
        <w:jc w:val="both"/>
        <w:rPr>
          <w:rFonts w:asciiTheme="minorHAnsi" w:hAnsiTheme="minorHAnsi" w:cstheme="minorHAnsi"/>
          <w:color w:val="auto"/>
        </w:rPr>
      </w:pPr>
      <w:r w:rsidRPr="009E5F05">
        <w:rPr>
          <w:rFonts w:asciiTheme="minorHAnsi" w:hAnsiTheme="minorHAnsi" w:cstheme="minorHAnsi"/>
          <w:color w:val="auto"/>
        </w:rPr>
        <w:t xml:space="preserve">Stavebný dozor za objednávateľa bude vykonávať: </w:t>
      </w:r>
      <w:r w:rsidRPr="003A043D">
        <w:rPr>
          <w:rFonts w:asciiTheme="minorHAnsi" w:hAnsiTheme="minorHAnsi" w:cstheme="minorHAnsi"/>
          <w:color w:val="auto"/>
        </w:rPr>
        <w:t>................</w:t>
      </w:r>
    </w:p>
    <w:p w14:paraId="3EE8D11D" w14:textId="77777777" w:rsidR="0073020D" w:rsidRPr="00E13113" w:rsidRDefault="0073020D" w:rsidP="00141CBD">
      <w:pPr>
        <w:pStyle w:val="Default"/>
        <w:tabs>
          <w:tab w:val="left" w:pos="426"/>
        </w:tabs>
        <w:jc w:val="both"/>
        <w:rPr>
          <w:rFonts w:asciiTheme="minorHAnsi" w:hAnsiTheme="minorHAnsi" w:cstheme="minorHAnsi"/>
          <w:color w:val="auto"/>
        </w:rPr>
      </w:pPr>
      <w:r w:rsidRPr="00E13113">
        <w:rPr>
          <w:rFonts w:asciiTheme="minorHAnsi" w:hAnsiTheme="minorHAnsi" w:cstheme="minorHAnsi"/>
          <w:color w:val="auto"/>
        </w:rPr>
        <w:t xml:space="preserve"> </w:t>
      </w:r>
    </w:p>
    <w:p w14:paraId="04AB10D8" w14:textId="77777777" w:rsidR="0073020D" w:rsidRPr="00E13113" w:rsidRDefault="0073020D" w:rsidP="00141CBD">
      <w:pPr>
        <w:pStyle w:val="Default"/>
        <w:numPr>
          <w:ilvl w:val="0"/>
          <w:numId w:val="8"/>
        </w:numPr>
        <w:tabs>
          <w:tab w:val="left" w:pos="426"/>
        </w:tabs>
        <w:ind w:left="0" w:firstLine="0"/>
        <w:jc w:val="both"/>
        <w:rPr>
          <w:rFonts w:asciiTheme="minorHAnsi" w:hAnsiTheme="minorHAnsi" w:cstheme="minorHAnsi"/>
          <w:color w:val="auto"/>
        </w:rPr>
      </w:pPr>
      <w:r w:rsidRPr="00E13113">
        <w:rPr>
          <w:rFonts w:asciiTheme="minorHAnsi" w:hAnsiTheme="minorHAnsi" w:cstheme="minorHAnsi"/>
          <w:color w:val="auto"/>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E13113" w:rsidRDefault="0073020D" w:rsidP="002947AB">
      <w:pPr>
        <w:pStyle w:val="Odsekzoznamu"/>
        <w:rPr>
          <w:rFonts w:asciiTheme="minorHAnsi" w:hAnsiTheme="minorHAnsi" w:cstheme="minorHAnsi"/>
          <w:sz w:val="24"/>
          <w:szCs w:val="24"/>
        </w:rPr>
      </w:pPr>
    </w:p>
    <w:p w14:paraId="0D9DD077" w14:textId="3F16D805" w:rsidR="0073020D" w:rsidRPr="00E13113" w:rsidRDefault="0073020D" w:rsidP="00141CBD">
      <w:pPr>
        <w:pStyle w:val="Default"/>
        <w:numPr>
          <w:ilvl w:val="0"/>
          <w:numId w:val="8"/>
        </w:numPr>
        <w:tabs>
          <w:tab w:val="left" w:pos="426"/>
        </w:tabs>
        <w:ind w:left="0" w:firstLine="0"/>
        <w:jc w:val="both"/>
        <w:rPr>
          <w:rStyle w:val="Odkaznakomentr"/>
          <w:rFonts w:asciiTheme="minorHAnsi" w:hAnsiTheme="minorHAnsi" w:cstheme="minorHAnsi"/>
          <w:sz w:val="24"/>
          <w:szCs w:val="24"/>
        </w:rPr>
      </w:pPr>
      <w:r w:rsidRPr="00E13113">
        <w:rPr>
          <w:rFonts w:asciiTheme="minorHAnsi" w:hAnsiTheme="minorHAnsi" w:cstheme="minorHAnsi"/>
          <w:color w:val="auto"/>
        </w:rPr>
        <w:t xml:space="preserve">Zmeny odsúhlasenej dokumentácie je zhotoviteľ oprávnený vykonať iba na základe záväzného stanoviska projektanta - autorského </w:t>
      </w:r>
      <w:r w:rsidR="00B0714A" w:rsidRPr="00E13113">
        <w:rPr>
          <w:rFonts w:asciiTheme="minorHAnsi" w:hAnsiTheme="minorHAnsi" w:cstheme="minorHAnsi"/>
        </w:rPr>
        <w:t xml:space="preserve">dohľadu </w:t>
      </w:r>
      <w:r w:rsidR="00C10202" w:rsidRPr="00E13113">
        <w:rPr>
          <w:rFonts w:asciiTheme="minorHAnsi" w:hAnsiTheme="minorHAnsi" w:cstheme="minorHAnsi"/>
          <w:color w:val="auto"/>
        </w:rPr>
        <w:t xml:space="preserve">a </w:t>
      </w:r>
      <w:r w:rsidRPr="00E13113">
        <w:rPr>
          <w:rFonts w:asciiTheme="minorHAnsi" w:hAnsiTheme="minorHAnsi" w:cstheme="minorHAnsi"/>
          <w:color w:val="auto"/>
        </w:rPr>
        <w:t xml:space="preserve">stavebného dozoru a to tak, aby tieto zmeny nemali vplyv na cenu diela. </w:t>
      </w:r>
    </w:p>
    <w:p w14:paraId="7A531123" w14:textId="77777777" w:rsidR="0073020D" w:rsidRPr="00E13113" w:rsidRDefault="0073020D" w:rsidP="002947AB">
      <w:pPr>
        <w:pStyle w:val="Default"/>
        <w:jc w:val="both"/>
        <w:rPr>
          <w:rFonts w:asciiTheme="minorHAnsi" w:hAnsiTheme="minorHAnsi" w:cstheme="minorHAnsi"/>
        </w:rPr>
      </w:pPr>
    </w:p>
    <w:p w14:paraId="5FC5567C" w14:textId="77777777" w:rsidR="0073020D" w:rsidRPr="00E13113" w:rsidRDefault="0073020D" w:rsidP="00141CBD">
      <w:pPr>
        <w:pStyle w:val="Textkomentra"/>
        <w:numPr>
          <w:ilvl w:val="0"/>
          <w:numId w:val="8"/>
        </w:numPr>
        <w:tabs>
          <w:tab w:val="left" w:pos="426"/>
        </w:tabs>
        <w:ind w:left="0" w:firstLine="0"/>
        <w:jc w:val="both"/>
        <w:rPr>
          <w:rFonts w:cstheme="minorHAnsi"/>
          <w:sz w:val="24"/>
          <w:szCs w:val="24"/>
        </w:rPr>
      </w:pPr>
      <w:r w:rsidRPr="00E13113">
        <w:rPr>
          <w:rFonts w:cstheme="minorHAnsi"/>
          <w:sz w:val="24"/>
          <w:szCs w:val="24"/>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w:t>
      </w:r>
      <w:r w:rsidRPr="00E13113">
        <w:rPr>
          <w:rFonts w:cstheme="minorHAnsi"/>
          <w:sz w:val="24"/>
          <w:szCs w:val="24"/>
        </w:rPr>
        <w:lastRenderedPageBreak/>
        <w:t xml:space="preserve">príslušných STN alebo ich ekvivalentov platných v krajinách EÚ. Úspešné vykonanie predpísaných skúšok je podmienkou odovzdania a prevzatia diela. </w:t>
      </w:r>
    </w:p>
    <w:p w14:paraId="3093CD1B" w14:textId="77777777" w:rsidR="0073020D" w:rsidRPr="00E13113" w:rsidRDefault="0073020D" w:rsidP="00141CBD">
      <w:pPr>
        <w:pStyle w:val="Textkomentra"/>
        <w:numPr>
          <w:ilvl w:val="0"/>
          <w:numId w:val="8"/>
        </w:numPr>
        <w:tabs>
          <w:tab w:val="left" w:pos="426"/>
        </w:tabs>
        <w:ind w:left="0" w:firstLine="0"/>
        <w:jc w:val="both"/>
        <w:rPr>
          <w:rFonts w:cstheme="minorHAnsi"/>
          <w:sz w:val="24"/>
          <w:szCs w:val="24"/>
        </w:rPr>
      </w:pPr>
      <w:r w:rsidRPr="00E13113">
        <w:rPr>
          <w:rFonts w:cstheme="minorHAnsi"/>
          <w:sz w:val="24"/>
          <w:szCs w:val="24"/>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E13113" w:rsidRDefault="0073020D" w:rsidP="00141CBD">
      <w:pPr>
        <w:pStyle w:val="Default"/>
        <w:numPr>
          <w:ilvl w:val="0"/>
          <w:numId w:val="8"/>
        </w:numPr>
        <w:tabs>
          <w:tab w:val="left" w:pos="426"/>
        </w:tabs>
        <w:ind w:left="0" w:firstLine="0"/>
        <w:jc w:val="both"/>
        <w:rPr>
          <w:rFonts w:asciiTheme="minorHAnsi" w:hAnsiTheme="minorHAnsi" w:cstheme="minorHAnsi"/>
          <w:color w:val="auto"/>
        </w:rPr>
      </w:pPr>
      <w:r w:rsidRPr="00E13113">
        <w:rPr>
          <w:rFonts w:asciiTheme="minorHAnsi" w:hAnsiTheme="minorHAnsi" w:cstheme="minorHAnsi"/>
          <w:color w:val="auto"/>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E13113" w:rsidRDefault="0073020D" w:rsidP="002947AB">
      <w:pPr>
        <w:pStyle w:val="Odsekzoznamu"/>
        <w:rPr>
          <w:rFonts w:asciiTheme="minorHAnsi" w:hAnsiTheme="minorHAnsi" w:cstheme="minorHAnsi"/>
          <w:sz w:val="24"/>
          <w:szCs w:val="24"/>
        </w:rPr>
      </w:pPr>
    </w:p>
    <w:p w14:paraId="2B7D89B1" w14:textId="77777777" w:rsidR="0073020D" w:rsidRPr="00E13113" w:rsidRDefault="0073020D" w:rsidP="00141CBD">
      <w:pPr>
        <w:pStyle w:val="Default"/>
        <w:numPr>
          <w:ilvl w:val="0"/>
          <w:numId w:val="8"/>
        </w:numPr>
        <w:tabs>
          <w:tab w:val="left" w:pos="426"/>
        </w:tabs>
        <w:ind w:left="0" w:firstLine="0"/>
        <w:jc w:val="both"/>
        <w:rPr>
          <w:rFonts w:asciiTheme="minorHAnsi" w:hAnsiTheme="minorHAnsi" w:cstheme="minorHAnsi"/>
        </w:rPr>
      </w:pPr>
      <w:r w:rsidRPr="00E13113">
        <w:rPr>
          <w:rFonts w:asciiTheme="minorHAnsi" w:hAnsiTheme="minorHAnsi" w:cstheme="minorHAnsi"/>
          <w:color w:val="auto"/>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Pr="00E13113" w:rsidRDefault="0073020D" w:rsidP="002947AB">
      <w:pPr>
        <w:pStyle w:val="Default"/>
        <w:jc w:val="both"/>
        <w:rPr>
          <w:rFonts w:asciiTheme="minorHAnsi" w:hAnsiTheme="minorHAnsi" w:cstheme="minorHAnsi"/>
        </w:rPr>
      </w:pPr>
    </w:p>
    <w:p w14:paraId="445740E1" w14:textId="77777777" w:rsidR="00681EC2" w:rsidRPr="00E13113" w:rsidRDefault="00681EC2" w:rsidP="00681EC2">
      <w:pPr>
        <w:pStyle w:val="Default"/>
        <w:numPr>
          <w:ilvl w:val="0"/>
          <w:numId w:val="8"/>
        </w:numPr>
        <w:tabs>
          <w:tab w:val="left" w:pos="426"/>
        </w:tabs>
        <w:ind w:left="0" w:firstLine="0"/>
        <w:jc w:val="both"/>
        <w:rPr>
          <w:rFonts w:asciiTheme="minorHAnsi" w:hAnsiTheme="minorHAnsi" w:cstheme="minorHAnsi"/>
          <w:bCs/>
          <w:color w:val="auto"/>
        </w:rPr>
      </w:pPr>
      <w:r w:rsidRPr="00E13113">
        <w:rPr>
          <w:rFonts w:asciiTheme="minorHAnsi" w:hAnsiTheme="minorHAnsi" w:cstheme="minorHAnsi"/>
          <w:color w:val="auto"/>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Pr="00E13113">
        <w:rPr>
          <w:rFonts w:asciiTheme="minorHAnsi" w:hAnsiTheme="minorHAnsi" w:cstheme="minorHAnsi"/>
        </w:rPr>
        <w:t xml:space="preserve">: </w:t>
      </w:r>
    </w:p>
    <w:p w14:paraId="6260C849" w14:textId="6471D3F8" w:rsidR="00681EC2" w:rsidRPr="00E13113"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sz w:val="24"/>
          <w:szCs w:val="24"/>
        </w:rPr>
      </w:pPr>
      <w:commentRangeStart w:id="5"/>
      <w:r w:rsidRPr="00E13113">
        <w:rPr>
          <w:rFonts w:asciiTheme="minorHAnsi" w:hAnsiTheme="minorHAnsi" w:cstheme="minorHAnsi"/>
          <w:b/>
          <w:bCs/>
          <w:color w:val="000000"/>
          <w:sz w:val="24"/>
          <w:szCs w:val="24"/>
        </w:rPr>
        <w:t>Stavebno-montážne poistenie diela</w:t>
      </w:r>
      <w:r w:rsidRPr="00E13113">
        <w:rPr>
          <w:rFonts w:asciiTheme="minorHAnsi" w:hAnsiTheme="minorHAnsi" w:cstheme="minorHAnsi"/>
          <w:color w:val="000000"/>
          <w:sz w:val="24"/>
          <w:szCs w:val="24"/>
        </w:rPr>
        <w:t xml:space="preserve">, tzv. CAR/EAR/ poistenie, pričom poistenie sa bude vzťahovať aj na zhotoviteľom protokolárne odovzdané časti diela objednávateľovi ako spolupoistenému, </w:t>
      </w:r>
      <w:r w:rsidRPr="00E13113">
        <w:rPr>
          <w:rFonts w:asciiTheme="minorHAnsi" w:hAnsiTheme="minorHAnsi" w:cstheme="minorHAnsi"/>
          <w:sz w:val="24"/>
          <w:szCs w:val="24"/>
        </w:rPr>
        <w:t xml:space="preserve">a to až do uplynutia </w:t>
      </w:r>
      <w:r w:rsidR="000D64F1">
        <w:rPr>
          <w:rFonts w:asciiTheme="minorHAnsi" w:hAnsiTheme="minorHAnsi" w:cstheme="minorHAnsi"/>
          <w:sz w:val="24"/>
          <w:szCs w:val="24"/>
        </w:rPr>
        <w:t xml:space="preserve">24 </w:t>
      </w:r>
      <w:r w:rsidRPr="00E13113">
        <w:rPr>
          <w:rFonts w:asciiTheme="minorHAnsi" w:hAnsiTheme="minorHAnsi" w:cstheme="minorHAnsi"/>
          <w:sz w:val="24"/>
          <w:szCs w:val="24"/>
        </w:rPr>
        <w:t>mesiacov odo dňa prevzatia diela objednávateľom. Zhotoviteľ sa zaväzuje uzatvoriť takúto poistnú zmluvu minimálne</w:t>
      </w:r>
      <w:r w:rsidRPr="00E13113">
        <w:rPr>
          <w:rFonts w:asciiTheme="minorHAnsi" w:hAnsiTheme="minorHAnsi" w:cstheme="minorHAnsi"/>
          <w:color w:val="000000"/>
          <w:sz w:val="24"/>
          <w:szCs w:val="24"/>
        </w:rPr>
        <w:t>:</w:t>
      </w:r>
    </w:p>
    <w:p w14:paraId="35F07C7A" w14:textId="77777777" w:rsidR="00681EC2" w:rsidRPr="00E13113"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E13113"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 xml:space="preserve">v rozsahu poistenia okolitého majetku objednávateľa ako spolupoisteného vo výške poistnej sumy minimálne </w:t>
      </w:r>
      <w:r w:rsidRPr="00E13113">
        <w:rPr>
          <w:rFonts w:asciiTheme="minorHAnsi" w:hAnsiTheme="minorHAnsi" w:cstheme="minorHAnsi"/>
          <w:color w:val="000000"/>
          <w:sz w:val="24"/>
          <w:szCs w:val="24"/>
          <w:highlight w:val="yellow"/>
        </w:rPr>
        <w:t>100 000,- EUR (slovom: stotisíc EUR)</w:t>
      </w:r>
      <w:r w:rsidRPr="00E13113">
        <w:rPr>
          <w:rFonts w:asciiTheme="minorHAnsi" w:hAnsiTheme="minorHAnsi" w:cstheme="minorHAnsi"/>
          <w:color w:val="000000"/>
          <w:sz w:val="24"/>
          <w:szCs w:val="24"/>
        </w:rPr>
        <w:t xml:space="preserve"> a </w:t>
      </w:r>
    </w:p>
    <w:p w14:paraId="79D21A58" w14:textId="77777777" w:rsidR="00681EC2" w:rsidRPr="00E13113"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poistenie zodpovednosti za akékoľvek škody na „veciach prevzatých“, ktoré nie sú jeho majetkom, ale ich má z akéhokoľvek dôvodu pri sebe a budú zabudované do diela, alebo slúžia k realizácii diela.</w:t>
      </w:r>
    </w:p>
    <w:p w14:paraId="0C49A2C6" w14:textId="77777777" w:rsidR="00681EC2" w:rsidRPr="00E13113" w:rsidRDefault="00681EC2" w:rsidP="00681EC2">
      <w:pPr>
        <w:pStyle w:val="Odsekzoznamu"/>
        <w:autoSpaceDE w:val="0"/>
        <w:autoSpaceDN w:val="0"/>
        <w:adjustRightInd w:val="0"/>
        <w:spacing w:after="12"/>
        <w:ind w:left="1134"/>
        <w:jc w:val="both"/>
        <w:rPr>
          <w:rFonts w:asciiTheme="minorHAnsi" w:hAnsiTheme="minorHAnsi" w:cstheme="minorHAnsi"/>
          <w:color w:val="000000"/>
          <w:sz w:val="24"/>
          <w:szCs w:val="24"/>
        </w:rPr>
      </w:pPr>
    </w:p>
    <w:p w14:paraId="7FF642B1" w14:textId="77777777" w:rsidR="00681EC2" w:rsidRPr="00E13113" w:rsidRDefault="00681EC2" w:rsidP="00681EC2">
      <w:pPr>
        <w:pStyle w:val="Default"/>
        <w:tabs>
          <w:tab w:val="left" w:pos="426"/>
        </w:tabs>
        <w:ind w:left="709" w:hanging="283"/>
        <w:jc w:val="both"/>
        <w:rPr>
          <w:rFonts w:asciiTheme="minorHAnsi" w:hAnsiTheme="minorHAnsi" w:cstheme="minorHAnsi"/>
          <w:bCs/>
        </w:rPr>
      </w:pPr>
      <w:bookmarkStart w:id="6" w:name="_Hlk94007859"/>
      <w:r w:rsidRPr="00E13113">
        <w:rPr>
          <w:rFonts w:asciiTheme="minorHAnsi" w:hAnsiTheme="minorHAnsi" w:cstheme="minorHAnsi"/>
          <w:bCs/>
          <w:color w:val="auto"/>
        </w:rPr>
        <w:t xml:space="preserve">B. </w:t>
      </w:r>
      <w:r w:rsidRPr="00E13113">
        <w:rPr>
          <w:rFonts w:asciiTheme="minorHAnsi" w:hAnsiTheme="minorHAnsi" w:cstheme="minorHAnsi"/>
          <w:bCs/>
          <w:color w:val="auto"/>
        </w:rPr>
        <w:tab/>
        <w:t xml:space="preserve">Poistenie pre prípad zodpovednosti za škodu spôsobenú zhotoviteľom v súvislosti s výkonom, uskutočnením stavebných prác v/na diele, resp. na časti diela, vo výške poistnej sumy </w:t>
      </w:r>
      <w:r w:rsidRPr="00E13113">
        <w:rPr>
          <w:rFonts w:asciiTheme="minorHAnsi" w:hAnsiTheme="minorHAnsi" w:cstheme="minorHAnsi"/>
          <w:bCs/>
          <w:color w:val="auto"/>
          <w:highlight w:val="yellow"/>
        </w:rPr>
        <w:t>100 000,- EUR (slovom: jednostotisíc EUR)</w:t>
      </w:r>
      <w:r w:rsidRPr="00E13113">
        <w:rPr>
          <w:rFonts w:asciiTheme="minorHAnsi" w:hAnsiTheme="minorHAnsi" w:cstheme="minorHAnsi"/>
          <w:bCs/>
          <w:color w:val="auto"/>
        </w:rPr>
        <w:t xml:space="preserve">, a to minimálne v rozsahu poistenia zodpovednosti zhotoviteľa a objednávateľa ako </w:t>
      </w:r>
      <w:proofErr w:type="spellStart"/>
      <w:r w:rsidRPr="00E13113">
        <w:rPr>
          <w:rFonts w:asciiTheme="minorHAnsi" w:hAnsiTheme="minorHAnsi" w:cstheme="minorHAnsi"/>
          <w:bCs/>
          <w:color w:val="auto"/>
        </w:rPr>
        <w:t>spolupoisteného</w:t>
      </w:r>
      <w:proofErr w:type="spellEnd"/>
      <w:r w:rsidRPr="00E13113">
        <w:rPr>
          <w:rFonts w:asciiTheme="minorHAnsi" w:hAnsiTheme="minorHAnsi" w:cstheme="minorHAnsi"/>
          <w:bCs/>
          <w:color w:val="auto"/>
        </w:rPr>
        <w:t xml:space="preserve"> za škody spôsobené na majetku objednávateľa a tretích osôb, a poistenia zodpovednosti za </w:t>
      </w:r>
      <w:r w:rsidRPr="00E13113">
        <w:rPr>
          <w:rFonts w:asciiTheme="minorHAnsi" w:hAnsiTheme="minorHAnsi" w:cstheme="minorHAnsi"/>
          <w:bCs/>
          <w:color w:val="auto"/>
        </w:rPr>
        <w:lastRenderedPageBreak/>
        <w:t>škody spôsobené pri odstraňovaní vád diela počas záručnej doby, vrátane pripoistenia regresných nárokov Sociálnej poisťovne a zdravotnej poisťovne pri pracovnom úraze</w:t>
      </w:r>
      <w:commentRangeEnd w:id="5"/>
      <w:r w:rsidR="007A7A60">
        <w:rPr>
          <w:rStyle w:val="Odkaznakomentr"/>
          <w:rFonts w:asciiTheme="minorHAnsi" w:hAnsiTheme="minorHAnsi" w:cstheme="minorBidi"/>
          <w:color w:val="auto"/>
        </w:rPr>
        <w:commentReference w:id="5"/>
      </w:r>
      <w:r w:rsidRPr="00E13113">
        <w:rPr>
          <w:rFonts w:asciiTheme="minorHAnsi" w:hAnsiTheme="minorHAnsi" w:cstheme="minorHAnsi"/>
          <w:bCs/>
          <w:color w:val="auto"/>
        </w:rPr>
        <w:t xml:space="preserve">. </w:t>
      </w:r>
    </w:p>
    <w:p w14:paraId="25698C6B" w14:textId="77777777" w:rsidR="00681EC2" w:rsidRPr="00E13113" w:rsidRDefault="00681EC2" w:rsidP="00681EC2">
      <w:pPr>
        <w:pStyle w:val="Default"/>
        <w:tabs>
          <w:tab w:val="left" w:pos="426"/>
        </w:tabs>
        <w:jc w:val="both"/>
        <w:rPr>
          <w:rFonts w:asciiTheme="minorHAnsi" w:hAnsiTheme="minorHAnsi" w:cstheme="minorHAnsi"/>
        </w:rPr>
      </w:pPr>
    </w:p>
    <w:bookmarkEnd w:id="6"/>
    <w:p w14:paraId="5D3CB21F" w14:textId="77777777" w:rsidR="00681EC2" w:rsidRPr="00E13113" w:rsidRDefault="00681EC2" w:rsidP="00681EC2">
      <w:pPr>
        <w:pStyle w:val="Default"/>
        <w:numPr>
          <w:ilvl w:val="0"/>
          <w:numId w:val="8"/>
        </w:numPr>
        <w:tabs>
          <w:tab w:val="left" w:pos="426"/>
        </w:tabs>
        <w:ind w:left="0" w:firstLine="0"/>
        <w:jc w:val="both"/>
        <w:rPr>
          <w:rFonts w:asciiTheme="minorHAnsi" w:hAnsiTheme="minorHAnsi" w:cstheme="minorHAnsi"/>
        </w:rPr>
      </w:pPr>
      <w:r w:rsidRPr="00E13113">
        <w:rPr>
          <w:rFonts w:asciiTheme="minorHAnsi" w:hAnsiTheme="minorHAnsi" w:cstheme="minorHAnsi"/>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E13113" w:rsidRDefault="00681EC2" w:rsidP="00681EC2">
      <w:pPr>
        <w:pStyle w:val="Default"/>
        <w:tabs>
          <w:tab w:val="left" w:pos="426"/>
        </w:tabs>
        <w:jc w:val="both"/>
        <w:rPr>
          <w:rFonts w:asciiTheme="minorHAnsi" w:hAnsiTheme="minorHAnsi" w:cstheme="minorHAnsi"/>
        </w:rPr>
      </w:pPr>
    </w:p>
    <w:p w14:paraId="5CE72A24" w14:textId="77777777" w:rsidR="00681EC2" w:rsidRPr="00E13113" w:rsidRDefault="00681EC2" w:rsidP="00681EC2">
      <w:pPr>
        <w:pStyle w:val="Default"/>
        <w:numPr>
          <w:ilvl w:val="0"/>
          <w:numId w:val="8"/>
        </w:numPr>
        <w:tabs>
          <w:tab w:val="left" w:pos="426"/>
        </w:tabs>
        <w:ind w:left="0" w:firstLine="0"/>
        <w:jc w:val="both"/>
        <w:rPr>
          <w:rFonts w:asciiTheme="minorHAnsi" w:hAnsiTheme="minorHAnsi" w:cstheme="minorHAnsi"/>
        </w:rPr>
      </w:pPr>
      <w:r w:rsidRPr="00E13113">
        <w:rPr>
          <w:rFonts w:asciiTheme="minorHAnsi" w:hAnsiTheme="minorHAnsi" w:cstheme="minorHAnsi"/>
        </w:rPr>
        <w:t xml:space="preserve">Objednávateľ si vyhradzuje právo preskúmať obsah a podmienky uzatvorených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E13113" w:rsidRDefault="00681EC2" w:rsidP="00681EC2">
      <w:pPr>
        <w:pStyle w:val="Default"/>
        <w:tabs>
          <w:tab w:val="left" w:pos="426"/>
        </w:tabs>
        <w:jc w:val="both"/>
        <w:rPr>
          <w:rFonts w:asciiTheme="minorHAnsi" w:hAnsiTheme="minorHAnsi" w:cstheme="minorHAnsi"/>
        </w:rPr>
      </w:pPr>
    </w:p>
    <w:p w14:paraId="17DCC52A" w14:textId="77777777" w:rsidR="00681EC2" w:rsidRPr="00E13113" w:rsidRDefault="00681EC2" w:rsidP="00681EC2">
      <w:pPr>
        <w:pStyle w:val="Default"/>
        <w:numPr>
          <w:ilvl w:val="0"/>
          <w:numId w:val="8"/>
        </w:numPr>
        <w:tabs>
          <w:tab w:val="left" w:pos="426"/>
        </w:tabs>
        <w:ind w:left="0" w:firstLine="0"/>
        <w:jc w:val="both"/>
        <w:rPr>
          <w:rFonts w:asciiTheme="minorHAnsi" w:hAnsiTheme="minorHAnsi" w:cstheme="minorHAnsi"/>
        </w:rPr>
      </w:pPr>
      <w:r w:rsidRPr="00E13113">
        <w:rPr>
          <w:rFonts w:asciiTheme="minorHAnsi" w:hAnsiTheme="minorHAnsi" w:cstheme="minorHAnsi"/>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E13113" w:rsidRDefault="00681EC2" w:rsidP="00681EC2">
      <w:pPr>
        <w:pStyle w:val="Default"/>
        <w:tabs>
          <w:tab w:val="left" w:pos="426"/>
        </w:tabs>
        <w:jc w:val="both"/>
        <w:rPr>
          <w:rFonts w:asciiTheme="minorHAnsi" w:hAnsiTheme="minorHAnsi" w:cstheme="minorHAnsi"/>
        </w:rPr>
      </w:pPr>
    </w:p>
    <w:p w14:paraId="7BF1BE45" w14:textId="77777777" w:rsidR="00681EC2" w:rsidRPr="00E13113" w:rsidRDefault="00681EC2" w:rsidP="00681EC2">
      <w:pPr>
        <w:pStyle w:val="Default"/>
        <w:numPr>
          <w:ilvl w:val="0"/>
          <w:numId w:val="8"/>
        </w:numPr>
        <w:tabs>
          <w:tab w:val="left" w:pos="426"/>
        </w:tabs>
        <w:ind w:left="0" w:firstLine="0"/>
        <w:jc w:val="both"/>
        <w:rPr>
          <w:rFonts w:asciiTheme="minorHAnsi" w:hAnsiTheme="minorHAnsi" w:cstheme="minorHAnsi"/>
        </w:rPr>
      </w:pPr>
      <w:r w:rsidRPr="00E13113">
        <w:rPr>
          <w:rFonts w:asciiTheme="minorHAnsi" w:hAnsiTheme="minorHAnsi" w:cstheme="minorHAnsi"/>
        </w:rPr>
        <w:t>Akékoľvek škody, ktoré nie sú kryté poistením, budú uhradené objednávateľom alebo zhotoviteľom v zmysle ich zodpovednosti.</w:t>
      </w:r>
    </w:p>
    <w:p w14:paraId="50CC2DA5" w14:textId="395BCDC1" w:rsidR="0087191E" w:rsidRPr="00E13113" w:rsidRDefault="0087191E" w:rsidP="00D5628E">
      <w:pPr>
        <w:pStyle w:val="Odsekzoznamu"/>
        <w:autoSpaceDE w:val="0"/>
        <w:autoSpaceDN w:val="0"/>
        <w:adjustRightInd w:val="0"/>
        <w:ind w:left="0"/>
        <w:rPr>
          <w:rFonts w:asciiTheme="minorHAnsi" w:hAnsiTheme="minorHAnsi" w:cstheme="minorHAnsi"/>
          <w:b/>
          <w:color w:val="000000"/>
          <w:sz w:val="24"/>
          <w:szCs w:val="24"/>
        </w:rPr>
      </w:pPr>
    </w:p>
    <w:p w14:paraId="11F144A6" w14:textId="77777777" w:rsidR="00CD0C0A" w:rsidRPr="00E13113" w:rsidRDefault="00CD0C0A" w:rsidP="00D5628E">
      <w:pPr>
        <w:pStyle w:val="Odsekzoznamu"/>
        <w:autoSpaceDE w:val="0"/>
        <w:autoSpaceDN w:val="0"/>
        <w:adjustRightInd w:val="0"/>
        <w:ind w:left="0"/>
        <w:rPr>
          <w:rFonts w:asciiTheme="minorHAnsi" w:hAnsiTheme="minorHAnsi" w:cstheme="minorHAnsi"/>
          <w:b/>
          <w:color w:val="000000"/>
          <w:sz w:val="24"/>
          <w:szCs w:val="24"/>
        </w:rPr>
      </w:pPr>
    </w:p>
    <w:p w14:paraId="28AD8BCB" w14:textId="0EDD09C3" w:rsidR="001F4180" w:rsidRPr="00E13113" w:rsidRDefault="001F4180" w:rsidP="002947AB">
      <w:pPr>
        <w:pStyle w:val="Odsekzoznamu"/>
        <w:autoSpaceDE w:val="0"/>
        <w:autoSpaceDN w:val="0"/>
        <w:adjustRightInd w:val="0"/>
        <w:ind w:left="0"/>
        <w:jc w:val="center"/>
        <w:rPr>
          <w:rFonts w:asciiTheme="minorHAnsi" w:hAnsiTheme="minorHAnsi" w:cstheme="minorHAnsi"/>
          <w:b/>
          <w:color w:val="000000"/>
          <w:sz w:val="24"/>
          <w:szCs w:val="24"/>
        </w:rPr>
      </w:pPr>
      <w:r w:rsidRPr="00E13113">
        <w:rPr>
          <w:rFonts w:asciiTheme="minorHAnsi" w:hAnsiTheme="minorHAnsi" w:cstheme="minorHAnsi"/>
          <w:b/>
          <w:color w:val="000000"/>
          <w:sz w:val="24"/>
          <w:szCs w:val="24"/>
        </w:rPr>
        <w:t>Čl. VIII.</w:t>
      </w:r>
    </w:p>
    <w:p w14:paraId="24D8A125" w14:textId="77777777" w:rsidR="001F4180" w:rsidRPr="00E13113" w:rsidRDefault="001F4180" w:rsidP="002947AB">
      <w:pPr>
        <w:pStyle w:val="Odsekzoznamu"/>
        <w:autoSpaceDE w:val="0"/>
        <w:autoSpaceDN w:val="0"/>
        <w:adjustRightInd w:val="0"/>
        <w:ind w:left="0"/>
        <w:jc w:val="center"/>
        <w:rPr>
          <w:rFonts w:asciiTheme="minorHAnsi" w:hAnsiTheme="minorHAnsi" w:cstheme="minorHAnsi"/>
          <w:b/>
          <w:color w:val="000000"/>
          <w:sz w:val="24"/>
          <w:szCs w:val="24"/>
        </w:rPr>
      </w:pPr>
      <w:r w:rsidRPr="00E13113">
        <w:rPr>
          <w:rFonts w:asciiTheme="minorHAnsi" w:hAnsiTheme="minorHAnsi" w:cstheme="minorHAnsi"/>
          <w:b/>
          <w:color w:val="000000"/>
          <w:sz w:val="24"/>
          <w:szCs w:val="24"/>
        </w:rPr>
        <w:t>Prerušenie prác</w:t>
      </w:r>
    </w:p>
    <w:p w14:paraId="25AADD56" w14:textId="77777777" w:rsidR="001F4180" w:rsidRPr="00E13113" w:rsidRDefault="001F4180" w:rsidP="00141CBD">
      <w:pPr>
        <w:pStyle w:val="Odsekzoznamu"/>
        <w:numPr>
          <w:ilvl w:val="0"/>
          <w:numId w:val="19"/>
        </w:numPr>
        <w:tabs>
          <w:tab w:val="left" w:pos="426"/>
        </w:tabs>
        <w:spacing w:after="240"/>
        <w:ind w:left="0" w:firstLine="0"/>
        <w:jc w:val="both"/>
        <w:rPr>
          <w:rFonts w:asciiTheme="minorHAnsi" w:hAnsiTheme="minorHAnsi" w:cstheme="minorHAnsi"/>
          <w:sz w:val="24"/>
          <w:szCs w:val="24"/>
        </w:rPr>
      </w:pPr>
      <w:r w:rsidRPr="00E13113">
        <w:rPr>
          <w:rFonts w:asciiTheme="minorHAnsi" w:hAnsiTheme="minorHAnsi" w:cstheme="minorHAnsi"/>
          <w:sz w:val="24"/>
          <w:szCs w:val="24"/>
        </w:rPr>
        <w:t xml:space="preserve">Zhotoviteľ je povinný cestou stavebného dozoru upozorniť objednávateľa na skutočnosti, ktoré môžu mať za následok prerušenie prác na diele. </w:t>
      </w:r>
    </w:p>
    <w:p w14:paraId="26F9FE5E" w14:textId="77777777" w:rsidR="001F4180" w:rsidRPr="00E13113" w:rsidRDefault="001F4180" w:rsidP="00141CBD">
      <w:pPr>
        <w:pStyle w:val="Odsekzoznamu"/>
        <w:numPr>
          <w:ilvl w:val="0"/>
          <w:numId w:val="19"/>
        </w:numPr>
        <w:tabs>
          <w:tab w:val="left" w:pos="426"/>
        </w:tabs>
        <w:spacing w:after="240"/>
        <w:ind w:left="0" w:firstLine="0"/>
        <w:jc w:val="both"/>
        <w:rPr>
          <w:rFonts w:asciiTheme="minorHAnsi" w:hAnsiTheme="minorHAnsi" w:cstheme="minorHAnsi"/>
          <w:sz w:val="24"/>
          <w:szCs w:val="24"/>
        </w:rPr>
      </w:pPr>
      <w:r w:rsidRPr="00E13113">
        <w:rPr>
          <w:rFonts w:asciiTheme="minorHAnsi" w:hAnsiTheme="minorHAnsi" w:cstheme="minorHAnsi"/>
          <w:sz w:val="24"/>
          <w:szCs w:val="24"/>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E13113">
        <w:rPr>
          <w:rFonts w:asciiTheme="minorHAnsi" w:hAnsiTheme="minorHAnsi" w:cstheme="minorHAnsi"/>
          <w:sz w:val="24"/>
          <w:szCs w:val="24"/>
          <w:lang w:eastAsia="cs-CZ"/>
        </w:rPr>
        <w:t>( najmä nepriaznivé poveternostné podmienky pre pokračovanie v stavebných prácach)</w:t>
      </w:r>
      <w:r w:rsidRPr="00E13113">
        <w:rPr>
          <w:rFonts w:asciiTheme="minorHAnsi" w:hAnsiTheme="minorHAnsi" w:cstheme="minorHAnsi"/>
          <w:sz w:val="24"/>
          <w:szCs w:val="24"/>
        </w:rPr>
        <w:t>.</w:t>
      </w:r>
    </w:p>
    <w:p w14:paraId="5FA0129F" w14:textId="77777777" w:rsidR="001F4180" w:rsidRPr="00E13113"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sz w:val="24"/>
          <w:szCs w:val="24"/>
        </w:rPr>
      </w:pPr>
      <w:r w:rsidRPr="00E13113">
        <w:rPr>
          <w:rFonts w:asciiTheme="minorHAnsi" w:hAnsiTheme="minorHAnsi" w:cstheme="minorHAnsi"/>
          <w:sz w:val="24"/>
          <w:szCs w:val="24"/>
        </w:rPr>
        <w:t xml:space="preserve">Zhotoviteľ je povinný bez zbytočného odkladu písomne objednávateľa upozorniť na všetky </w:t>
      </w:r>
      <w:r w:rsidRPr="00E13113">
        <w:rPr>
          <w:rFonts w:asciiTheme="minorHAnsi" w:hAnsiTheme="minorHAnsi" w:cstheme="minorHAnsi"/>
          <w:b/>
          <w:sz w:val="24"/>
          <w:szCs w:val="24"/>
        </w:rPr>
        <w:t>nedostatky</w:t>
      </w:r>
      <w:r w:rsidRPr="00E13113">
        <w:rPr>
          <w:rFonts w:asciiTheme="minorHAnsi" w:hAnsiTheme="minorHAnsi" w:cstheme="minorHAnsi"/>
          <w:sz w:val="24"/>
          <w:szCs w:val="24"/>
        </w:rPr>
        <w:t xml:space="preserve">, </w:t>
      </w:r>
      <w:r w:rsidRPr="00E13113">
        <w:rPr>
          <w:rFonts w:asciiTheme="minorHAnsi" w:hAnsiTheme="minorHAnsi" w:cstheme="minorHAnsi"/>
          <w:b/>
          <w:sz w:val="24"/>
          <w:szCs w:val="24"/>
        </w:rPr>
        <w:t>nesprávnosti alebo chyby (vady)</w:t>
      </w:r>
      <w:r w:rsidRPr="00E13113">
        <w:rPr>
          <w:rFonts w:asciiTheme="minorHAnsi" w:hAnsiTheme="minorHAnsi" w:cstheme="minorHAnsi"/>
          <w:sz w:val="24"/>
          <w:szCs w:val="24"/>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E13113" w:rsidRDefault="001F4180" w:rsidP="002947AB">
      <w:pPr>
        <w:numPr>
          <w:ilvl w:val="0"/>
          <w:numId w:val="20"/>
        </w:numPr>
        <w:spacing w:after="0" w:line="240" w:lineRule="auto"/>
        <w:ind w:left="709" w:hanging="283"/>
        <w:jc w:val="both"/>
        <w:rPr>
          <w:rFonts w:cstheme="minorHAnsi"/>
          <w:sz w:val="24"/>
          <w:szCs w:val="24"/>
        </w:rPr>
      </w:pPr>
      <w:r w:rsidRPr="00E13113">
        <w:rPr>
          <w:rFonts w:cstheme="minorHAnsi"/>
          <w:sz w:val="24"/>
          <w:szCs w:val="24"/>
        </w:rPr>
        <w:t>prerušiť práce na diele,</w:t>
      </w:r>
    </w:p>
    <w:p w14:paraId="196A7D21" w14:textId="77777777" w:rsidR="001F4180" w:rsidRPr="00E13113" w:rsidRDefault="001F4180" w:rsidP="002947AB">
      <w:pPr>
        <w:numPr>
          <w:ilvl w:val="0"/>
          <w:numId w:val="20"/>
        </w:numPr>
        <w:spacing w:after="0" w:line="240" w:lineRule="auto"/>
        <w:ind w:left="709" w:hanging="283"/>
        <w:jc w:val="both"/>
        <w:rPr>
          <w:rFonts w:cstheme="minorHAnsi"/>
          <w:sz w:val="24"/>
          <w:szCs w:val="24"/>
        </w:rPr>
      </w:pPr>
      <w:r w:rsidRPr="00E13113">
        <w:rPr>
          <w:rFonts w:cstheme="minorHAnsi"/>
          <w:sz w:val="24"/>
          <w:szCs w:val="24"/>
        </w:rPr>
        <w:t xml:space="preserve">určiť lehotu na odstránenie takýchto </w:t>
      </w:r>
      <w:r w:rsidRPr="00E13113">
        <w:rPr>
          <w:rFonts w:cstheme="minorHAnsi"/>
          <w:b/>
          <w:sz w:val="24"/>
          <w:szCs w:val="24"/>
        </w:rPr>
        <w:t>nedostatkov</w:t>
      </w:r>
      <w:r w:rsidRPr="00E13113">
        <w:rPr>
          <w:rFonts w:cstheme="minorHAnsi"/>
          <w:sz w:val="24"/>
          <w:szCs w:val="24"/>
        </w:rPr>
        <w:t xml:space="preserve">, </w:t>
      </w:r>
      <w:r w:rsidRPr="00E13113">
        <w:rPr>
          <w:rFonts w:cstheme="minorHAnsi"/>
          <w:b/>
          <w:sz w:val="24"/>
          <w:szCs w:val="24"/>
        </w:rPr>
        <w:t>nesprávností alebo chýb (vád),</w:t>
      </w:r>
      <w:r w:rsidRPr="00E13113">
        <w:rPr>
          <w:rFonts w:cstheme="minorHAnsi"/>
          <w:sz w:val="24"/>
          <w:szCs w:val="24"/>
        </w:rPr>
        <w:t> </w:t>
      </w:r>
    </w:p>
    <w:p w14:paraId="254F11D6" w14:textId="77777777" w:rsidR="001F4180" w:rsidRPr="00E13113" w:rsidRDefault="001F4180" w:rsidP="002947AB">
      <w:pPr>
        <w:numPr>
          <w:ilvl w:val="0"/>
          <w:numId w:val="20"/>
        </w:numPr>
        <w:spacing w:after="0" w:line="240" w:lineRule="auto"/>
        <w:ind w:left="709" w:hanging="283"/>
        <w:jc w:val="both"/>
        <w:rPr>
          <w:rFonts w:cstheme="minorHAnsi"/>
          <w:sz w:val="24"/>
          <w:szCs w:val="24"/>
        </w:rPr>
      </w:pPr>
      <w:r w:rsidRPr="00E13113">
        <w:rPr>
          <w:rFonts w:cstheme="minorHAnsi"/>
          <w:sz w:val="24"/>
          <w:szCs w:val="24"/>
        </w:rPr>
        <w:t xml:space="preserve">určiť ďalší postup do doby odstránenia </w:t>
      </w:r>
      <w:r w:rsidRPr="00E13113">
        <w:rPr>
          <w:rFonts w:cstheme="minorHAnsi"/>
          <w:b/>
          <w:sz w:val="24"/>
          <w:szCs w:val="24"/>
        </w:rPr>
        <w:t>nedostatkov, nesprávností alebo chýb (vád)</w:t>
      </w:r>
      <w:r w:rsidRPr="00E13113">
        <w:rPr>
          <w:rFonts w:cstheme="minorHAnsi"/>
          <w:sz w:val="24"/>
          <w:szCs w:val="24"/>
        </w:rPr>
        <w:t xml:space="preserve"> dokumentácie alebo inej dokumentácie a prípadne</w:t>
      </w:r>
    </w:p>
    <w:p w14:paraId="656C1715" w14:textId="77777777" w:rsidR="001F4180" w:rsidRPr="00E13113" w:rsidRDefault="001F4180" w:rsidP="002947AB">
      <w:pPr>
        <w:numPr>
          <w:ilvl w:val="0"/>
          <w:numId w:val="20"/>
        </w:numPr>
        <w:spacing w:line="240" w:lineRule="auto"/>
        <w:ind w:left="709" w:hanging="283"/>
        <w:jc w:val="both"/>
        <w:rPr>
          <w:rFonts w:cstheme="minorHAnsi"/>
          <w:sz w:val="24"/>
          <w:szCs w:val="24"/>
        </w:rPr>
      </w:pPr>
      <w:r w:rsidRPr="00E13113">
        <w:rPr>
          <w:rFonts w:cstheme="minorHAnsi"/>
          <w:sz w:val="24"/>
          <w:szCs w:val="24"/>
        </w:rPr>
        <w:lastRenderedPageBreak/>
        <w:t>predĺžiť zhotoviteľovi lehotu na odovzdanie diela o čas, o ktorý sa kvôli prekážkam podľa tohto bodu objektívne nemohlo pokračovať vo vykonávaní diela, ak sa v jeho vykonávaní nepokračovalo.</w:t>
      </w:r>
    </w:p>
    <w:p w14:paraId="443758B2" w14:textId="3CD3CB67" w:rsidR="00141CBD" w:rsidRPr="00E13113" w:rsidRDefault="001F4180" w:rsidP="00141CBD">
      <w:pPr>
        <w:pStyle w:val="Odsekzoznamu"/>
        <w:numPr>
          <w:ilvl w:val="0"/>
          <w:numId w:val="19"/>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sidRPr="00E13113">
        <w:rPr>
          <w:rFonts w:asciiTheme="minorHAnsi" w:hAnsiTheme="minorHAnsi" w:cstheme="minorHAnsi"/>
          <w:sz w:val="24"/>
          <w:szCs w:val="24"/>
        </w:rPr>
        <w:t>3</w:t>
      </w:r>
      <w:r w:rsidRPr="00E13113">
        <w:rPr>
          <w:rFonts w:asciiTheme="minorHAnsi" w:hAnsiTheme="minorHAnsi" w:cstheme="minorHAnsi"/>
          <w:sz w:val="24"/>
          <w:szCs w:val="24"/>
        </w:rPr>
        <w:t xml:space="preserve">) alebo v článku IV. Zmluvy. </w:t>
      </w:r>
    </w:p>
    <w:p w14:paraId="6A83E442" w14:textId="77777777" w:rsidR="00141CBD" w:rsidRPr="00E13113" w:rsidRDefault="00141CBD" w:rsidP="00141CBD">
      <w:pPr>
        <w:pStyle w:val="Odsekzoznamu"/>
        <w:tabs>
          <w:tab w:val="left" w:pos="284"/>
        </w:tabs>
        <w:ind w:left="0"/>
        <w:contextualSpacing/>
        <w:jc w:val="both"/>
        <w:rPr>
          <w:rFonts w:asciiTheme="minorHAnsi" w:hAnsiTheme="minorHAnsi" w:cstheme="minorHAnsi"/>
          <w:sz w:val="24"/>
          <w:szCs w:val="24"/>
        </w:rPr>
      </w:pPr>
    </w:p>
    <w:p w14:paraId="0D4496C4" w14:textId="58014816" w:rsidR="001F4180" w:rsidRPr="00E13113" w:rsidRDefault="001F4180" w:rsidP="00141CBD">
      <w:pPr>
        <w:pStyle w:val="Odsekzoznamu"/>
        <w:numPr>
          <w:ilvl w:val="0"/>
          <w:numId w:val="19"/>
        </w:numPr>
        <w:tabs>
          <w:tab w:val="left" w:pos="426"/>
        </w:tabs>
        <w:ind w:left="0" w:firstLine="0"/>
        <w:contextualSpacing/>
        <w:jc w:val="both"/>
        <w:rPr>
          <w:rFonts w:asciiTheme="minorHAnsi" w:hAnsiTheme="minorHAnsi" w:cstheme="minorHAnsi"/>
          <w:sz w:val="24"/>
          <w:szCs w:val="24"/>
        </w:rPr>
      </w:pPr>
      <w:r w:rsidRPr="00E13113">
        <w:rPr>
          <w:rFonts w:asciiTheme="minorHAnsi" w:hAnsiTheme="minorHAnsi" w:cstheme="minorHAnsi"/>
          <w:sz w:val="24"/>
          <w:szCs w:val="24"/>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E13113" w:rsidRDefault="0080602F" w:rsidP="002947AB">
      <w:pPr>
        <w:pStyle w:val="Odsekzoznamu"/>
        <w:ind w:left="0"/>
        <w:jc w:val="both"/>
        <w:rPr>
          <w:rFonts w:asciiTheme="minorHAnsi" w:hAnsiTheme="minorHAnsi" w:cstheme="minorHAnsi"/>
          <w:sz w:val="24"/>
          <w:szCs w:val="24"/>
        </w:rPr>
      </w:pPr>
    </w:p>
    <w:p w14:paraId="5AB10157" w14:textId="5429A33E" w:rsidR="0080602F" w:rsidRPr="00E13113" w:rsidRDefault="0080602F" w:rsidP="002947AB">
      <w:pPr>
        <w:pStyle w:val="Bezriadkovania"/>
        <w:tabs>
          <w:tab w:val="left" w:pos="284"/>
          <w:tab w:val="left" w:pos="418"/>
          <w:tab w:val="left" w:pos="993"/>
        </w:tabs>
        <w:jc w:val="center"/>
        <w:rPr>
          <w:rFonts w:asciiTheme="minorHAnsi" w:hAnsiTheme="minorHAnsi" w:cstheme="minorHAnsi"/>
          <w:b/>
          <w:color w:val="auto"/>
          <w:lang w:eastAsia="cs-CZ"/>
        </w:rPr>
      </w:pPr>
      <w:r w:rsidRPr="00E13113">
        <w:rPr>
          <w:rFonts w:asciiTheme="minorHAnsi" w:hAnsiTheme="minorHAnsi" w:cstheme="minorHAnsi"/>
          <w:b/>
          <w:color w:val="auto"/>
          <w:lang w:eastAsia="cs-CZ"/>
        </w:rPr>
        <w:t>Čl. IX.</w:t>
      </w:r>
    </w:p>
    <w:p w14:paraId="06DA7B6D" w14:textId="43FFE86F" w:rsidR="00257BFB" w:rsidRPr="00E13113" w:rsidRDefault="0080602F" w:rsidP="0087191E">
      <w:pPr>
        <w:pStyle w:val="Bezriadkovania"/>
        <w:tabs>
          <w:tab w:val="left" w:pos="284"/>
          <w:tab w:val="left" w:pos="418"/>
          <w:tab w:val="left" w:pos="993"/>
        </w:tabs>
        <w:jc w:val="center"/>
        <w:rPr>
          <w:rFonts w:asciiTheme="minorHAnsi" w:hAnsiTheme="minorHAnsi" w:cstheme="minorHAnsi"/>
          <w:b/>
          <w:color w:val="auto"/>
          <w:lang w:eastAsia="cs-CZ"/>
        </w:rPr>
      </w:pPr>
      <w:r w:rsidRPr="00E13113">
        <w:rPr>
          <w:rFonts w:asciiTheme="minorHAnsi" w:hAnsiTheme="minorHAnsi" w:cstheme="minorHAnsi"/>
          <w:b/>
          <w:color w:val="auto"/>
          <w:lang w:eastAsia="cs-CZ"/>
        </w:rPr>
        <w:t>Zmena záväzkov zmluvných strán</w:t>
      </w:r>
    </w:p>
    <w:p w14:paraId="18E7B6ED" w14:textId="12311EB7" w:rsidR="00257BFB" w:rsidRPr="00E13113"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Zmluvné strany sa zaväzujú, že pristúpia na zmenu záväz</w:t>
      </w:r>
      <w:r w:rsidRPr="00E13113">
        <w:rPr>
          <w:rFonts w:asciiTheme="minorHAnsi" w:hAnsiTheme="minorHAnsi" w:cstheme="minorHAnsi"/>
          <w:sz w:val="24"/>
          <w:szCs w:val="24"/>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E13113" w:rsidRDefault="00257BFB" w:rsidP="002947AB">
      <w:pPr>
        <w:pStyle w:val="Odsekzoznamu"/>
        <w:widowControl w:val="0"/>
        <w:tabs>
          <w:tab w:val="left" w:pos="426"/>
          <w:tab w:val="left" w:pos="7088"/>
        </w:tabs>
        <w:ind w:left="0"/>
        <w:jc w:val="both"/>
        <w:rPr>
          <w:rFonts w:asciiTheme="minorHAnsi" w:hAnsiTheme="minorHAnsi" w:cstheme="minorHAnsi"/>
          <w:sz w:val="24"/>
          <w:szCs w:val="24"/>
          <w:lang w:eastAsia="cs-CZ"/>
        </w:rPr>
      </w:pPr>
    </w:p>
    <w:p w14:paraId="6E4157D3" w14:textId="77777777" w:rsidR="0080602F" w:rsidRPr="00E13113"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lang w:eastAsia="cs-CZ"/>
        </w:rPr>
      </w:pPr>
      <w:r w:rsidRPr="00E13113">
        <w:rPr>
          <w:rFonts w:asciiTheme="minorHAnsi" w:hAnsiTheme="minorHAnsi" w:cstheme="minorHAnsi"/>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E13113"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sz w:val="24"/>
          <w:szCs w:val="24"/>
        </w:rPr>
      </w:pPr>
      <w:r w:rsidRPr="00E13113">
        <w:rPr>
          <w:rFonts w:asciiTheme="minorHAnsi" w:hAnsiTheme="minorHAnsi" w:cstheme="minorHAnsi"/>
          <w:color w:val="000000"/>
          <w:sz w:val="24"/>
          <w:szCs w:val="24"/>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E13113"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sz w:val="24"/>
          <w:szCs w:val="24"/>
        </w:rPr>
      </w:pPr>
      <w:r w:rsidRPr="00E13113">
        <w:rPr>
          <w:rFonts w:asciiTheme="minorHAnsi" w:hAnsiTheme="minorHAnsi" w:cstheme="minorHAnsi"/>
          <w:sz w:val="24"/>
          <w:szCs w:val="24"/>
        </w:rPr>
        <w:lastRenderedPageBreak/>
        <w:t>Vykonané naviac práce, pôvodne nezahrnuté v</w:t>
      </w:r>
      <w:r w:rsidR="00CE702F" w:rsidRPr="00E13113">
        <w:rPr>
          <w:rFonts w:asciiTheme="minorHAnsi" w:hAnsiTheme="minorHAnsi" w:cstheme="minorHAnsi"/>
          <w:sz w:val="24"/>
          <w:szCs w:val="24"/>
        </w:rPr>
        <w:t> Rozpočte/Ocenenom</w:t>
      </w:r>
      <w:r w:rsidRPr="00E13113">
        <w:rPr>
          <w:rFonts w:asciiTheme="minorHAnsi" w:hAnsiTheme="minorHAnsi" w:cstheme="minorHAnsi"/>
          <w:sz w:val="24"/>
          <w:szCs w:val="24"/>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E13113" w:rsidRDefault="00C10202" w:rsidP="002947AB">
      <w:pPr>
        <w:autoSpaceDE w:val="0"/>
        <w:autoSpaceDN w:val="0"/>
        <w:adjustRightInd w:val="0"/>
        <w:spacing w:after="12" w:line="240" w:lineRule="auto"/>
        <w:jc w:val="both"/>
        <w:rPr>
          <w:rFonts w:cstheme="minorHAnsi"/>
          <w:color w:val="000000"/>
          <w:sz w:val="24"/>
          <w:szCs w:val="24"/>
        </w:rPr>
      </w:pPr>
    </w:p>
    <w:p w14:paraId="15B922EC" w14:textId="4C6D3A8F" w:rsidR="0073020D" w:rsidRPr="00E13113" w:rsidRDefault="0073020D" w:rsidP="002947AB">
      <w:pPr>
        <w:pStyle w:val="Default"/>
        <w:jc w:val="center"/>
        <w:rPr>
          <w:rFonts w:asciiTheme="minorHAnsi" w:hAnsiTheme="minorHAnsi" w:cstheme="minorHAnsi"/>
          <w:b/>
          <w:color w:val="auto"/>
        </w:rPr>
      </w:pPr>
      <w:r w:rsidRPr="00E13113">
        <w:rPr>
          <w:rFonts w:asciiTheme="minorHAnsi" w:hAnsiTheme="minorHAnsi" w:cstheme="minorHAnsi"/>
          <w:b/>
          <w:color w:val="auto"/>
        </w:rPr>
        <w:t xml:space="preserve">Čl. </w:t>
      </w:r>
      <w:r w:rsidR="00CE702F" w:rsidRPr="00E13113">
        <w:rPr>
          <w:rFonts w:asciiTheme="minorHAnsi" w:hAnsiTheme="minorHAnsi" w:cstheme="minorHAnsi"/>
          <w:b/>
          <w:color w:val="auto"/>
        </w:rPr>
        <w:t>X</w:t>
      </w:r>
    </w:p>
    <w:p w14:paraId="7A7D6344" w14:textId="77777777" w:rsidR="0073020D" w:rsidRPr="00E13113" w:rsidRDefault="0073020D" w:rsidP="002947AB">
      <w:pPr>
        <w:pStyle w:val="Default"/>
        <w:jc w:val="center"/>
        <w:rPr>
          <w:rFonts w:asciiTheme="minorHAnsi" w:hAnsiTheme="minorHAnsi" w:cstheme="minorHAnsi"/>
          <w:b/>
          <w:color w:val="auto"/>
        </w:rPr>
      </w:pPr>
      <w:r w:rsidRPr="00E13113">
        <w:rPr>
          <w:rFonts w:asciiTheme="minorHAnsi" w:hAnsiTheme="minorHAnsi" w:cstheme="minorHAnsi"/>
          <w:b/>
          <w:color w:val="auto"/>
        </w:rPr>
        <w:t>Využitie subdodávateľov</w:t>
      </w:r>
    </w:p>
    <w:p w14:paraId="1CD10011" w14:textId="77777777" w:rsidR="00346BF8" w:rsidRPr="003A043D" w:rsidRDefault="00346BF8" w:rsidP="00346BF8">
      <w:pPr>
        <w:pStyle w:val="Default"/>
        <w:numPr>
          <w:ilvl w:val="0"/>
          <w:numId w:val="11"/>
        </w:numPr>
        <w:tabs>
          <w:tab w:val="left" w:pos="426"/>
        </w:tabs>
        <w:spacing w:after="240"/>
        <w:ind w:left="0" w:firstLine="0"/>
        <w:jc w:val="both"/>
        <w:rPr>
          <w:rFonts w:asciiTheme="minorHAnsi" w:hAnsiTheme="minorHAnsi" w:cstheme="minorHAnsi"/>
        </w:rPr>
      </w:pPr>
      <w:r w:rsidRPr="003A043D">
        <w:rPr>
          <w:rFonts w:asciiTheme="minorHAnsi" w:hAnsiTheme="minorHAnsi" w:cstheme="minorHAnsi"/>
          <w:color w:val="auto"/>
        </w:rPr>
        <w:t>Zhotoviteľ nesmie Dielo ako celok odovzdať na vykonanie inému subjektu. Časť Diela môže zhotoviteľ odovzdať na vykonanie svojmu subdodávateľovi uvedenému v zozname subdodávateľov, ktorý tvorí prílohu č. 4 tejto Zmluvy</w:t>
      </w:r>
      <w:r w:rsidRPr="003A043D">
        <w:rPr>
          <w:rFonts w:asciiTheme="minorHAnsi" w:hAnsiTheme="minorHAnsi" w:cstheme="minorHAnsi"/>
        </w:rPr>
        <w:t>.</w:t>
      </w:r>
    </w:p>
    <w:p w14:paraId="18FC4F3D" w14:textId="77777777" w:rsidR="00346BF8" w:rsidRPr="003A043D" w:rsidRDefault="00346BF8" w:rsidP="00346BF8">
      <w:pPr>
        <w:pStyle w:val="Default"/>
        <w:numPr>
          <w:ilvl w:val="0"/>
          <w:numId w:val="11"/>
        </w:numPr>
        <w:tabs>
          <w:tab w:val="left" w:pos="426"/>
        </w:tabs>
        <w:spacing w:after="240"/>
        <w:ind w:left="0" w:firstLine="0"/>
        <w:jc w:val="both"/>
        <w:rPr>
          <w:rFonts w:asciiTheme="minorHAnsi" w:hAnsiTheme="minorHAnsi" w:cstheme="minorHAnsi"/>
        </w:rPr>
      </w:pPr>
      <w:r w:rsidRPr="003A043D">
        <w:rPr>
          <w:rFonts w:asciiTheme="minorHAnsi" w:hAnsiTheme="minorHAnsi" w:cstheme="minorHAnsi"/>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2278A071" w14:textId="77777777" w:rsidR="00346BF8" w:rsidRPr="003A043D" w:rsidRDefault="00346BF8" w:rsidP="00346BF8">
      <w:pPr>
        <w:pStyle w:val="Default"/>
        <w:numPr>
          <w:ilvl w:val="0"/>
          <w:numId w:val="11"/>
        </w:numPr>
        <w:tabs>
          <w:tab w:val="left" w:pos="426"/>
        </w:tabs>
        <w:spacing w:after="240"/>
        <w:ind w:left="0" w:firstLine="0"/>
        <w:jc w:val="both"/>
        <w:rPr>
          <w:rFonts w:asciiTheme="minorHAnsi" w:hAnsiTheme="minorHAnsi" w:cstheme="minorHAnsi"/>
        </w:rPr>
      </w:pPr>
      <w:r w:rsidRPr="003A043D">
        <w:rPr>
          <w:rFonts w:asciiTheme="minorHAnsi" w:hAnsiTheme="minorHAnsi" w:cstheme="minorHAnsi"/>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08AFDB42" w14:textId="77777777" w:rsidR="00346BF8" w:rsidRPr="003A043D" w:rsidRDefault="00346BF8" w:rsidP="00346BF8">
      <w:pPr>
        <w:pStyle w:val="Default"/>
        <w:numPr>
          <w:ilvl w:val="0"/>
          <w:numId w:val="11"/>
        </w:numPr>
        <w:tabs>
          <w:tab w:val="left" w:pos="426"/>
        </w:tabs>
        <w:spacing w:after="240"/>
        <w:ind w:left="0" w:firstLine="0"/>
        <w:jc w:val="both"/>
        <w:rPr>
          <w:rFonts w:asciiTheme="minorHAnsi" w:hAnsiTheme="minorHAnsi" w:cstheme="minorHAnsi"/>
        </w:rPr>
      </w:pPr>
      <w:r w:rsidRPr="003A043D">
        <w:rPr>
          <w:rFonts w:asciiTheme="minorHAnsi" w:hAnsiTheme="minorHAnsi" w:cstheme="minorHAnsi"/>
        </w:rPr>
        <w:t>Povinnosti uvedené v ods. 2 a 3 tohto článku Zmluvy nie je zhotoviteľ povinný plniť v prípade subdodávateľov, ktorí mu dodávajú tovary.</w:t>
      </w:r>
    </w:p>
    <w:p w14:paraId="5D7B1C09" w14:textId="77777777" w:rsidR="00346BF8" w:rsidRPr="003A043D" w:rsidRDefault="00346BF8" w:rsidP="00346BF8">
      <w:pPr>
        <w:pStyle w:val="Default"/>
        <w:numPr>
          <w:ilvl w:val="0"/>
          <w:numId w:val="11"/>
        </w:numPr>
        <w:tabs>
          <w:tab w:val="left" w:pos="426"/>
        </w:tabs>
        <w:ind w:left="0" w:firstLine="0"/>
        <w:jc w:val="both"/>
        <w:rPr>
          <w:rFonts w:asciiTheme="minorHAnsi" w:hAnsiTheme="minorHAnsi" w:cstheme="minorHAnsi"/>
        </w:rPr>
      </w:pPr>
      <w:r w:rsidRPr="003A043D">
        <w:rPr>
          <w:rFonts w:asciiTheme="minorHAnsi" w:hAnsiTheme="minorHAnsi" w:cstheme="minorHAnsi"/>
        </w:rPr>
        <w:t>Zhotoviteľ berie na vedomie, že pri realizácii diela prostredníctvom subdodávateľov zodpovedá zhotoviteľ tak, ako keby dielo, resp. jeho časť realizoval sám.</w:t>
      </w:r>
    </w:p>
    <w:p w14:paraId="7239624B" w14:textId="77777777" w:rsidR="003E0160" w:rsidRPr="00E13113" w:rsidRDefault="003E0160" w:rsidP="002947AB">
      <w:pPr>
        <w:pStyle w:val="Default"/>
        <w:jc w:val="center"/>
        <w:rPr>
          <w:rFonts w:asciiTheme="minorHAnsi" w:hAnsiTheme="minorHAnsi" w:cstheme="minorHAnsi"/>
          <w:b/>
          <w:bCs/>
          <w:color w:val="auto"/>
        </w:rPr>
      </w:pPr>
    </w:p>
    <w:p w14:paraId="7895E9A7" w14:textId="6BB74E07"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 xml:space="preserve">Čl. </w:t>
      </w:r>
      <w:r w:rsidR="00CE702F" w:rsidRPr="00E13113">
        <w:rPr>
          <w:rFonts w:asciiTheme="minorHAnsi" w:hAnsiTheme="minorHAnsi" w:cstheme="minorHAnsi"/>
          <w:b/>
          <w:bCs/>
          <w:color w:val="auto"/>
        </w:rPr>
        <w:t>XI</w:t>
      </w:r>
    </w:p>
    <w:p w14:paraId="2A31A3EE" w14:textId="77777777"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Odovzdanie a prevzatie diela</w:t>
      </w:r>
    </w:p>
    <w:p w14:paraId="4D6AA977" w14:textId="502F29FB" w:rsidR="0073020D" w:rsidRPr="00E13113"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4"/>
          <w:szCs w:val="24"/>
        </w:rPr>
      </w:pPr>
      <w:r w:rsidRPr="00E13113">
        <w:rPr>
          <w:rStyle w:val="CharStyle10"/>
          <w:rFonts w:asciiTheme="minorHAnsi" w:hAnsiTheme="minorHAnsi" w:cstheme="minorHAnsi"/>
          <w:sz w:val="24"/>
          <w:szCs w:val="24"/>
        </w:rPr>
        <w:lastRenderedPageBreak/>
        <w:t xml:space="preserve">Zhotoviteľ sa zaväzuje, že riadne zhotovené (vykonané) dielo podľa tejto Zmluvy, predovšetkým v rozsahu podľa článku III. </w:t>
      </w:r>
      <w:r w:rsidR="00493C8C" w:rsidRPr="00E13113">
        <w:rPr>
          <w:rStyle w:val="CharStyle10"/>
          <w:rFonts w:asciiTheme="minorHAnsi" w:hAnsiTheme="minorHAnsi" w:cstheme="minorHAnsi"/>
          <w:sz w:val="24"/>
          <w:szCs w:val="24"/>
        </w:rPr>
        <w:t xml:space="preserve">ods. </w:t>
      </w:r>
      <w:r w:rsidRPr="00E13113">
        <w:rPr>
          <w:rStyle w:val="CharStyle10"/>
          <w:rFonts w:asciiTheme="minorHAnsi" w:hAnsiTheme="minorHAnsi" w:cstheme="minorHAnsi"/>
          <w:sz w:val="24"/>
          <w:szCs w:val="24"/>
        </w:rPr>
        <w:t xml:space="preserve">1. Zmluvy a prílohy č. 1 </w:t>
      </w:r>
      <w:r w:rsidR="005B7A0E" w:rsidRPr="00E13113">
        <w:rPr>
          <w:rStyle w:val="CharStyle10"/>
          <w:rFonts w:asciiTheme="minorHAnsi" w:hAnsiTheme="minorHAnsi" w:cstheme="minorHAnsi"/>
          <w:sz w:val="24"/>
          <w:szCs w:val="24"/>
        </w:rPr>
        <w:t xml:space="preserve">a prílohy č. 2 </w:t>
      </w:r>
      <w:r w:rsidRPr="00E13113">
        <w:rPr>
          <w:rStyle w:val="CharStyle10"/>
          <w:rFonts w:asciiTheme="minorHAnsi" w:hAnsiTheme="minorHAnsi" w:cstheme="minorHAnsi"/>
          <w:sz w:val="24"/>
          <w:szCs w:val="24"/>
        </w:rPr>
        <w:t xml:space="preserve">Zmluvy, odovzdá objednávateľovi najneskôr v lehote podľa článku IV. </w:t>
      </w:r>
      <w:r w:rsidR="00493C8C" w:rsidRPr="00E13113">
        <w:rPr>
          <w:rStyle w:val="CharStyle10"/>
          <w:rFonts w:asciiTheme="minorHAnsi" w:hAnsiTheme="minorHAnsi" w:cstheme="minorHAnsi"/>
          <w:sz w:val="24"/>
          <w:szCs w:val="24"/>
        </w:rPr>
        <w:t xml:space="preserve">ods. 1 </w:t>
      </w:r>
      <w:r w:rsidRPr="00E13113">
        <w:rPr>
          <w:rStyle w:val="CharStyle10"/>
          <w:rFonts w:asciiTheme="minorHAnsi" w:hAnsiTheme="minorHAnsi" w:cstheme="minorHAnsi"/>
          <w:sz w:val="24"/>
          <w:szCs w:val="24"/>
        </w:rPr>
        <w:t>bod 1.</w:t>
      </w:r>
      <w:r w:rsidR="00493C8C" w:rsidRPr="00E13113">
        <w:rPr>
          <w:rStyle w:val="CharStyle10"/>
          <w:rFonts w:asciiTheme="minorHAnsi" w:hAnsiTheme="minorHAnsi" w:cstheme="minorHAnsi"/>
          <w:sz w:val="24"/>
          <w:szCs w:val="24"/>
        </w:rPr>
        <w:t>3</w:t>
      </w:r>
      <w:r w:rsidRPr="00E13113">
        <w:rPr>
          <w:rStyle w:val="CharStyle10"/>
          <w:rFonts w:asciiTheme="minorHAnsi" w:hAnsiTheme="minorHAnsi" w:cstheme="minorHAnsi"/>
          <w:sz w:val="24"/>
          <w:szCs w:val="24"/>
        </w:rPr>
        <w:t xml:space="preserve">. Zmluvy.  </w:t>
      </w:r>
    </w:p>
    <w:p w14:paraId="0FF4296D" w14:textId="3C6A6577" w:rsidR="0073020D" w:rsidRPr="00E13113"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4"/>
          <w:szCs w:val="24"/>
        </w:rPr>
      </w:pPr>
      <w:r w:rsidRPr="00E13113">
        <w:rPr>
          <w:rStyle w:val="CharStyle10"/>
          <w:rFonts w:asciiTheme="minorHAnsi" w:hAnsiTheme="minorHAnsi" w:cstheme="minorHAnsi"/>
          <w:sz w:val="24"/>
          <w:szCs w:val="24"/>
        </w:rPr>
        <w:t>Zmluvné strany sa dohodli, že riadne zhotovené jednotlivé časti diela môže zhotoviteľ odovzdať a objednávateľ prevziať aj pred dohodnutým termínom plnenia podľa článku IV.</w:t>
      </w:r>
      <w:r w:rsidR="00493C8C" w:rsidRPr="00E13113">
        <w:rPr>
          <w:rStyle w:val="CharStyle10"/>
          <w:rFonts w:asciiTheme="minorHAnsi" w:hAnsiTheme="minorHAnsi" w:cstheme="minorHAnsi"/>
          <w:sz w:val="24"/>
          <w:szCs w:val="24"/>
        </w:rPr>
        <w:t xml:space="preserve"> ods. 1</w:t>
      </w:r>
      <w:r w:rsidRPr="00E13113">
        <w:rPr>
          <w:rStyle w:val="CharStyle10"/>
          <w:rFonts w:asciiTheme="minorHAnsi" w:hAnsiTheme="minorHAnsi" w:cstheme="minorHAnsi"/>
          <w:sz w:val="24"/>
          <w:szCs w:val="24"/>
        </w:rPr>
        <w:t xml:space="preserve"> bod 1.</w:t>
      </w:r>
      <w:r w:rsidR="00493C8C" w:rsidRPr="00E13113">
        <w:rPr>
          <w:rStyle w:val="CharStyle10"/>
          <w:rFonts w:asciiTheme="minorHAnsi" w:hAnsiTheme="minorHAnsi" w:cstheme="minorHAnsi"/>
          <w:sz w:val="24"/>
          <w:szCs w:val="24"/>
        </w:rPr>
        <w:t>3</w:t>
      </w:r>
      <w:r w:rsidRPr="00E13113">
        <w:rPr>
          <w:rStyle w:val="CharStyle10"/>
          <w:rFonts w:asciiTheme="minorHAnsi" w:hAnsiTheme="minorHAnsi" w:cstheme="minorHAnsi"/>
          <w:sz w:val="24"/>
          <w:szCs w:val="24"/>
        </w:rPr>
        <w:t>. Zmluvy, ak to povaha časti diela pripúšťa</w:t>
      </w:r>
      <w:r w:rsidR="005B7A0E" w:rsidRPr="00E13113">
        <w:rPr>
          <w:rStyle w:val="CharStyle10"/>
          <w:rFonts w:asciiTheme="minorHAnsi" w:hAnsiTheme="minorHAnsi" w:cstheme="minorHAnsi"/>
          <w:sz w:val="24"/>
          <w:szCs w:val="24"/>
        </w:rPr>
        <w:t xml:space="preserve">. </w:t>
      </w:r>
    </w:p>
    <w:p w14:paraId="24E6035B" w14:textId="586959CF" w:rsidR="0073020D" w:rsidRPr="00E13113"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4"/>
          <w:szCs w:val="24"/>
        </w:rPr>
      </w:pPr>
      <w:r w:rsidRPr="00E13113">
        <w:rPr>
          <w:rStyle w:val="CharStyle10"/>
          <w:rFonts w:asciiTheme="minorHAnsi" w:hAnsiTheme="minorHAnsi" w:cstheme="minorHAnsi"/>
          <w:sz w:val="24"/>
          <w:szCs w:val="24"/>
        </w:rPr>
        <w:t xml:space="preserve">V prípade postupu podľa </w:t>
      </w:r>
      <w:r w:rsidR="00493C8C" w:rsidRPr="00E13113">
        <w:rPr>
          <w:rStyle w:val="CharStyle10"/>
          <w:rFonts w:asciiTheme="minorHAnsi" w:hAnsiTheme="minorHAnsi" w:cstheme="minorHAnsi"/>
          <w:sz w:val="24"/>
          <w:szCs w:val="24"/>
        </w:rPr>
        <w:t xml:space="preserve">odseku </w:t>
      </w:r>
      <w:r w:rsidRPr="00E13113">
        <w:rPr>
          <w:rStyle w:val="CharStyle10"/>
          <w:rFonts w:asciiTheme="minorHAnsi" w:hAnsiTheme="minorHAnsi" w:cstheme="minorHAnsi"/>
          <w:sz w:val="24"/>
          <w:szCs w:val="24"/>
        </w:rPr>
        <w:t xml:space="preserve">2. tohto článku Zmluvy, sa musí vyhotoviť protokol o odovzdaní a prevzatí dokončenej časti diela pre každý stavebný objekt zvlášť. Ostatné ustanovenia tohto článku Zmluvy sa vzťahujú aj na postup podľa </w:t>
      </w:r>
      <w:r w:rsidR="00493C8C" w:rsidRPr="00E13113">
        <w:rPr>
          <w:rStyle w:val="CharStyle10"/>
          <w:rFonts w:asciiTheme="minorHAnsi" w:hAnsiTheme="minorHAnsi" w:cstheme="minorHAnsi"/>
          <w:sz w:val="24"/>
          <w:szCs w:val="24"/>
        </w:rPr>
        <w:t xml:space="preserve">odseku </w:t>
      </w:r>
      <w:r w:rsidRPr="00E13113">
        <w:rPr>
          <w:rStyle w:val="CharStyle10"/>
          <w:rFonts w:asciiTheme="minorHAnsi" w:hAnsiTheme="minorHAnsi" w:cstheme="minorHAnsi"/>
          <w:sz w:val="24"/>
          <w:szCs w:val="24"/>
        </w:rPr>
        <w:t>2. tohto článku Zmluvy s tým, že dielom sa rozumie aj jeho dokončená časť (stavebný objekt).</w:t>
      </w:r>
    </w:p>
    <w:p w14:paraId="271B7BD9" w14:textId="49253B10" w:rsidR="0073020D" w:rsidRPr="00E13113"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sz w:val="24"/>
          <w:szCs w:val="24"/>
        </w:rPr>
      </w:pPr>
      <w:r w:rsidRPr="00E13113">
        <w:rPr>
          <w:rFonts w:asciiTheme="minorHAnsi" w:hAnsiTheme="minorHAnsi" w:cstheme="minorHAnsi"/>
          <w:sz w:val="24"/>
          <w:szCs w:val="24"/>
        </w:rPr>
        <w:t>Zhotoviteľ je povinný objednávateľovi písomne oznámiť najmenej pä</w:t>
      </w:r>
      <w:r w:rsidR="005B7A0E" w:rsidRPr="00E13113">
        <w:rPr>
          <w:rFonts w:asciiTheme="minorHAnsi" w:hAnsiTheme="minorHAnsi" w:cstheme="minorHAnsi"/>
          <w:sz w:val="24"/>
          <w:szCs w:val="24"/>
        </w:rPr>
        <w:t>ť</w:t>
      </w:r>
      <w:r w:rsidRPr="00E13113">
        <w:rPr>
          <w:rFonts w:asciiTheme="minorHAnsi" w:hAnsiTheme="minorHAnsi" w:cstheme="minorHAnsi"/>
          <w:sz w:val="24"/>
          <w:szCs w:val="24"/>
        </w:rPr>
        <w:t xml:space="preserve"> (5) dní vopred pripravenosť diela na jeho odovzdanie a prevzatie. Na základe tohto oznámenia si zmluvné strany dohodnú časový postup preberacieho konania. </w:t>
      </w:r>
    </w:p>
    <w:p w14:paraId="646AF9BD" w14:textId="77777777" w:rsidR="0073020D" w:rsidRPr="00E13113"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z w:val="24"/>
          <w:szCs w:val="24"/>
          <w:shd w:val="clear" w:color="auto" w:fill="FFFFFF"/>
        </w:rPr>
      </w:pPr>
      <w:r w:rsidRPr="00E13113">
        <w:rPr>
          <w:rFonts w:asciiTheme="minorHAnsi" w:hAnsiTheme="minorHAnsi" w:cstheme="minorHAnsi"/>
          <w:sz w:val="24"/>
          <w:szCs w:val="24"/>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E13113" w:rsidRDefault="00B22AA5" w:rsidP="002947AB">
      <w:pPr>
        <w:pStyle w:val="Textkomentra"/>
        <w:numPr>
          <w:ilvl w:val="1"/>
          <w:numId w:val="2"/>
        </w:numPr>
        <w:spacing w:after="0"/>
        <w:jc w:val="both"/>
        <w:rPr>
          <w:rFonts w:cstheme="minorHAnsi"/>
          <w:sz w:val="24"/>
          <w:szCs w:val="24"/>
        </w:rPr>
      </w:pPr>
      <w:r w:rsidRPr="00E13113">
        <w:rPr>
          <w:rFonts w:cstheme="minorHAnsi"/>
          <w:sz w:val="24"/>
          <w:szCs w:val="24"/>
        </w:rPr>
        <w:t>dve</w:t>
      </w:r>
      <w:r w:rsidR="0073020D" w:rsidRPr="00E13113">
        <w:rPr>
          <w:rFonts w:cstheme="minorHAnsi"/>
          <w:sz w:val="24"/>
          <w:szCs w:val="24"/>
        </w:rPr>
        <w:t xml:space="preserve"> kópie stavebných denníkov,</w:t>
      </w:r>
    </w:p>
    <w:p w14:paraId="5DA07F92" w14:textId="77777777" w:rsidR="00B22AA5" w:rsidRPr="00E13113" w:rsidRDefault="00B22AA5" w:rsidP="002947AB">
      <w:pPr>
        <w:pStyle w:val="Textkomentra"/>
        <w:numPr>
          <w:ilvl w:val="1"/>
          <w:numId w:val="2"/>
        </w:numPr>
        <w:spacing w:after="0"/>
        <w:jc w:val="both"/>
        <w:rPr>
          <w:rFonts w:cstheme="minorHAnsi"/>
          <w:sz w:val="24"/>
          <w:szCs w:val="24"/>
        </w:rPr>
      </w:pPr>
      <w:r w:rsidRPr="00E13113">
        <w:rPr>
          <w:rFonts w:cstheme="minorHAnsi"/>
          <w:sz w:val="24"/>
          <w:szCs w:val="24"/>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E13113" w:rsidRDefault="00B22AA5" w:rsidP="002947AB">
      <w:pPr>
        <w:pStyle w:val="Textkomentra"/>
        <w:numPr>
          <w:ilvl w:val="1"/>
          <w:numId w:val="2"/>
        </w:numPr>
        <w:spacing w:after="0"/>
        <w:jc w:val="both"/>
        <w:rPr>
          <w:rFonts w:cstheme="minorHAnsi"/>
          <w:sz w:val="24"/>
          <w:szCs w:val="24"/>
        </w:rPr>
      </w:pPr>
      <w:r w:rsidRPr="00E13113">
        <w:rPr>
          <w:rFonts w:cstheme="minorHAnsi"/>
          <w:sz w:val="24"/>
          <w:szCs w:val="24"/>
        </w:rPr>
        <w:t xml:space="preserve">doklady a atesty od zabudovaných materiálov a technologických zariadení, </w:t>
      </w:r>
    </w:p>
    <w:p w14:paraId="6A7D87FF" w14:textId="77777777" w:rsidR="00B22AA5" w:rsidRPr="00E13113" w:rsidRDefault="00B22AA5" w:rsidP="002947AB">
      <w:pPr>
        <w:pStyle w:val="Textkomentra"/>
        <w:numPr>
          <w:ilvl w:val="1"/>
          <w:numId w:val="2"/>
        </w:numPr>
        <w:spacing w:after="0"/>
        <w:jc w:val="both"/>
        <w:rPr>
          <w:rFonts w:cstheme="minorHAnsi"/>
          <w:sz w:val="24"/>
          <w:szCs w:val="24"/>
        </w:rPr>
      </w:pPr>
      <w:r w:rsidRPr="00E13113">
        <w:rPr>
          <w:rFonts w:cstheme="minorHAnsi"/>
          <w:sz w:val="24"/>
          <w:szCs w:val="24"/>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E13113" w:rsidRDefault="00B22AA5" w:rsidP="002947AB">
      <w:pPr>
        <w:pStyle w:val="Textkomentra"/>
        <w:numPr>
          <w:ilvl w:val="1"/>
          <w:numId w:val="2"/>
        </w:numPr>
        <w:spacing w:after="0"/>
        <w:jc w:val="both"/>
        <w:rPr>
          <w:rFonts w:cstheme="minorHAnsi"/>
          <w:sz w:val="24"/>
          <w:szCs w:val="24"/>
        </w:rPr>
      </w:pPr>
      <w:r w:rsidRPr="00E13113">
        <w:rPr>
          <w:rFonts w:cstheme="minorHAnsi"/>
          <w:sz w:val="24"/>
          <w:szCs w:val="24"/>
        </w:rPr>
        <w:t xml:space="preserve">doklady o vykonaní predpísaných skúšok diela alebo jeho častí, revízne správy, prevádzkové predpisy na obsluhu diela alebo jeho častí </w:t>
      </w:r>
    </w:p>
    <w:p w14:paraId="566B8A19" w14:textId="69D3F152" w:rsidR="0073020D" w:rsidRPr="00E13113" w:rsidRDefault="00B22AA5" w:rsidP="002947AB">
      <w:pPr>
        <w:pStyle w:val="Textkomentra"/>
        <w:numPr>
          <w:ilvl w:val="1"/>
          <w:numId w:val="2"/>
        </w:numPr>
        <w:spacing w:after="0"/>
        <w:jc w:val="both"/>
        <w:rPr>
          <w:rFonts w:cstheme="minorHAnsi"/>
          <w:sz w:val="24"/>
          <w:szCs w:val="24"/>
        </w:rPr>
      </w:pPr>
      <w:r w:rsidRPr="00E13113">
        <w:rPr>
          <w:rFonts w:cstheme="minorHAnsi"/>
          <w:sz w:val="24"/>
          <w:szCs w:val="24"/>
        </w:rPr>
        <w:t>ďalšie doklady, ktoré sa vzťahujú na dielo alebo jeho časť podľa príslušných všeobecne záväzných právnych predpisov a technických noriem,</w:t>
      </w:r>
    </w:p>
    <w:p w14:paraId="1D6ED205" w14:textId="77777777" w:rsidR="0073020D" w:rsidRPr="00E13113" w:rsidRDefault="0073020D" w:rsidP="002947AB">
      <w:pPr>
        <w:pStyle w:val="Textkomentra"/>
        <w:numPr>
          <w:ilvl w:val="1"/>
          <w:numId w:val="2"/>
        </w:numPr>
        <w:spacing w:after="0"/>
        <w:jc w:val="both"/>
        <w:rPr>
          <w:rFonts w:cstheme="minorHAnsi"/>
          <w:sz w:val="24"/>
          <w:szCs w:val="24"/>
        </w:rPr>
      </w:pPr>
      <w:r w:rsidRPr="00E13113">
        <w:rPr>
          <w:rFonts w:cstheme="minorHAnsi"/>
          <w:sz w:val="24"/>
          <w:szCs w:val="24"/>
        </w:rPr>
        <w:t>doklady o uložení prebytočného materiálu zo stavby na oficiálnu skládku,</w:t>
      </w:r>
    </w:p>
    <w:p w14:paraId="3F7BC53C" w14:textId="0C816143" w:rsidR="0073020D" w:rsidRPr="00E13113" w:rsidRDefault="0073020D" w:rsidP="002947AB">
      <w:pPr>
        <w:pStyle w:val="Textkomentra"/>
        <w:numPr>
          <w:ilvl w:val="1"/>
          <w:numId w:val="2"/>
        </w:numPr>
        <w:jc w:val="both"/>
        <w:rPr>
          <w:rFonts w:cstheme="minorHAnsi"/>
          <w:sz w:val="24"/>
          <w:szCs w:val="24"/>
        </w:rPr>
      </w:pPr>
      <w:r w:rsidRPr="00E13113">
        <w:rPr>
          <w:rFonts w:cstheme="minorHAnsi"/>
          <w:sz w:val="24"/>
          <w:szCs w:val="24"/>
        </w:rPr>
        <w:t>dokumentácia priebehu výstavby/realizácie diela chronologicky zoradená podľa jednotlivých stavebných objektov a položiek rozpočtu (fotografie, videozáznamy)</w:t>
      </w:r>
      <w:r w:rsidR="003460FB" w:rsidRPr="00E13113">
        <w:rPr>
          <w:rFonts w:cstheme="minorHAnsi"/>
          <w:sz w:val="24"/>
          <w:szCs w:val="24"/>
        </w:rPr>
        <w:t xml:space="preserve">. </w:t>
      </w:r>
    </w:p>
    <w:p w14:paraId="23DB216D" w14:textId="77777777" w:rsidR="003452BD" w:rsidRPr="00E13113" w:rsidRDefault="003452BD" w:rsidP="002947AB">
      <w:pPr>
        <w:pStyle w:val="Textkomentra"/>
        <w:jc w:val="both"/>
        <w:rPr>
          <w:rFonts w:cstheme="minorHAnsi"/>
          <w:sz w:val="24"/>
          <w:szCs w:val="24"/>
        </w:rPr>
      </w:pPr>
      <w:r w:rsidRPr="00E13113">
        <w:rPr>
          <w:rFonts w:cstheme="minorHAnsi"/>
          <w:sz w:val="24"/>
          <w:szCs w:val="24"/>
        </w:rPr>
        <w:t>Absencia niektorého z dokladov je dôvodom na nezačatie preberacieho konania.</w:t>
      </w:r>
    </w:p>
    <w:p w14:paraId="4D8B9A7E" w14:textId="28EB4779" w:rsidR="003452BD" w:rsidRPr="00E13113" w:rsidRDefault="0073020D" w:rsidP="002947AB">
      <w:pPr>
        <w:pStyle w:val="Textkomentra"/>
        <w:jc w:val="both"/>
        <w:rPr>
          <w:rFonts w:cstheme="minorHAnsi"/>
          <w:sz w:val="24"/>
          <w:szCs w:val="24"/>
        </w:rPr>
      </w:pPr>
      <w:r w:rsidRPr="00E13113">
        <w:rPr>
          <w:rFonts w:cstheme="minorHAnsi"/>
          <w:sz w:val="24"/>
          <w:szCs w:val="24"/>
        </w:rPr>
        <w:t>Doklady uvedené v bode 5.1. až 5.</w:t>
      </w:r>
      <w:r w:rsidR="00B22AA5" w:rsidRPr="00E13113">
        <w:rPr>
          <w:rFonts w:cstheme="minorHAnsi"/>
          <w:sz w:val="24"/>
          <w:szCs w:val="24"/>
        </w:rPr>
        <w:t>8</w:t>
      </w:r>
      <w:r w:rsidRPr="00E13113">
        <w:rPr>
          <w:rFonts w:cstheme="minorHAnsi"/>
          <w:sz w:val="24"/>
          <w:szCs w:val="24"/>
        </w:rPr>
        <w:t>. je zhotoviteľ povinný odovzdať v editovateľnej aj nee</w:t>
      </w:r>
      <w:r w:rsidR="0024461E" w:rsidRPr="00E13113">
        <w:rPr>
          <w:rFonts w:cstheme="minorHAnsi"/>
          <w:sz w:val="24"/>
          <w:szCs w:val="24"/>
        </w:rPr>
        <w:t>dit</w:t>
      </w:r>
      <w:r w:rsidRPr="00E13113">
        <w:rPr>
          <w:rFonts w:cstheme="minorHAnsi"/>
          <w:sz w:val="24"/>
          <w:szCs w:val="24"/>
        </w:rPr>
        <w:t xml:space="preserve">ovateľnej forme. </w:t>
      </w:r>
    </w:p>
    <w:p w14:paraId="5F0B06ED" w14:textId="5CA73144" w:rsidR="003452BD" w:rsidRPr="00E13113" w:rsidRDefault="0073020D" w:rsidP="00141CBD">
      <w:pPr>
        <w:pStyle w:val="Textkomentra"/>
        <w:numPr>
          <w:ilvl w:val="0"/>
          <w:numId w:val="2"/>
        </w:numPr>
        <w:tabs>
          <w:tab w:val="left" w:pos="426"/>
        </w:tabs>
        <w:ind w:left="0" w:firstLine="0"/>
        <w:jc w:val="both"/>
        <w:rPr>
          <w:rFonts w:cstheme="minorHAnsi"/>
          <w:sz w:val="24"/>
          <w:szCs w:val="24"/>
        </w:rPr>
      </w:pPr>
      <w:r w:rsidRPr="00E13113">
        <w:rPr>
          <w:rFonts w:eastAsia="Times New Roman" w:cstheme="minorHAnsi"/>
          <w:noProof/>
          <w:sz w:val="24"/>
          <w:szCs w:val="24"/>
          <w:lang w:eastAsia="sk-SK"/>
        </w:rPr>
        <w:t>Objednávateľ si vyhradzuje právo neprevziať dielo, ktoré má vady a nedorobky, alebo ak</w:t>
      </w:r>
      <w:r w:rsidRPr="00E13113">
        <w:rPr>
          <w:rFonts w:cstheme="minorHAnsi"/>
          <w:sz w:val="24"/>
          <w:szCs w:val="24"/>
        </w:rPr>
        <w:t xml:space="preserve"> zhotoviteľ nedoložil všetky doklady uvedené v </w:t>
      </w:r>
      <w:r w:rsidR="00382B18" w:rsidRPr="00E13113">
        <w:rPr>
          <w:rFonts w:cstheme="minorHAnsi"/>
          <w:sz w:val="24"/>
          <w:szCs w:val="24"/>
        </w:rPr>
        <w:t xml:space="preserve">odseku </w:t>
      </w:r>
      <w:r w:rsidRPr="00E13113">
        <w:rPr>
          <w:rFonts w:cstheme="minorHAnsi"/>
          <w:sz w:val="24"/>
          <w:szCs w:val="24"/>
        </w:rPr>
        <w:t xml:space="preserve">5. tohto článku. </w:t>
      </w:r>
    </w:p>
    <w:p w14:paraId="551FF461" w14:textId="77777777" w:rsidR="003452BD" w:rsidRPr="00E13113" w:rsidRDefault="0073020D" w:rsidP="00141CBD">
      <w:pPr>
        <w:pStyle w:val="Textkomentra"/>
        <w:numPr>
          <w:ilvl w:val="0"/>
          <w:numId w:val="2"/>
        </w:numPr>
        <w:tabs>
          <w:tab w:val="left" w:pos="426"/>
        </w:tabs>
        <w:ind w:left="0" w:firstLine="0"/>
        <w:jc w:val="both"/>
        <w:rPr>
          <w:rFonts w:cstheme="minorHAnsi"/>
          <w:sz w:val="24"/>
          <w:szCs w:val="24"/>
        </w:rPr>
      </w:pPr>
      <w:r w:rsidRPr="00E13113">
        <w:rPr>
          <w:rFonts w:cstheme="minorHAnsi"/>
          <w:sz w:val="24"/>
          <w:szCs w:val="24"/>
        </w:rPr>
        <w:t xml:space="preserve">O odovzdaní a prevzatí diela vyhotovia zmluvné strany protokol. </w:t>
      </w:r>
      <w:r w:rsidRPr="00E13113">
        <w:rPr>
          <w:rFonts w:cstheme="minorHAnsi"/>
          <w:b/>
          <w:sz w:val="24"/>
          <w:szCs w:val="24"/>
        </w:rPr>
        <w:t>Protokol o odovzdaní a prevzatí diela</w:t>
      </w:r>
      <w:r w:rsidRPr="00E13113">
        <w:rPr>
          <w:rFonts w:cstheme="minorHAnsi"/>
          <w:sz w:val="24"/>
          <w:szCs w:val="24"/>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w:t>
      </w:r>
      <w:r w:rsidRPr="00E13113">
        <w:rPr>
          <w:rFonts w:cstheme="minorHAnsi"/>
          <w:sz w:val="24"/>
          <w:szCs w:val="24"/>
        </w:rPr>
        <w:lastRenderedPageBreak/>
        <w:t xml:space="preserve">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E13113" w:rsidRDefault="0073020D" w:rsidP="00141CBD">
      <w:pPr>
        <w:pStyle w:val="Textkomentra"/>
        <w:numPr>
          <w:ilvl w:val="0"/>
          <w:numId w:val="2"/>
        </w:numPr>
        <w:tabs>
          <w:tab w:val="left" w:pos="426"/>
        </w:tabs>
        <w:ind w:left="0" w:firstLine="0"/>
        <w:jc w:val="both"/>
        <w:rPr>
          <w:rFonts w:cstheme="minorHAnsi"/>
          <w:sz w:val="24"/>
          <w:szCs w:val="24"/>
        </w:rPr>
      </w:pPr>
      <w:r w:rsidRPr="00E13113">
        <w:rPr>
          <w:rFonts w:cstheme="minorHAnsi"/>
          <w:sz w:val="24"/>
          <w:szCs w:val="24"/>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E13113" w:rsidRDefault="0073020D" w:rsidP="00141CBD">
      <w:pPr>
        <w:pStyle w:val="Textkomentra"/>
        <w:numPr>
          <w:ilvl w:val="0"/>
          <w:numId w:val="2"/>
        </w:numPr>
        <w:tabs>
          <w:tab w:val="left" w:pos="426"/>
        </w:tabs>
        <w:ind w:left="0" w:firstLine="0"/>
        <w:jc w:val="both"/>
        <w:rPr>
          <w:rFonts w:cstheme="minorHAnsi"/>
          <w:sz w:val="24"/>
          <w:szCs w:val="24"/>
        </w:rPr>
      </w:pPr>
      <w:r w:rsidRPr="00E13113">
        <w:rPr>
          <w:rFonts w:cstheme="minorHAnsi"/>
          <w:sz w:val="24"/>
          <w:szCs w:val="24"/>
        </w:rPr>
        <w:t xml:space="preserve">Zhotoviteľ je pri preberacom konaní povinný zabezpečiť stavenisko tak, aby objednávateľ mohol vykonané dielo riadne prevziať a užívať. Stavenisko je zhotoviteľ povinný úplne vypratať do </w:t>
      </w:r>
      <w:r w:rsidR="003452BD" w:rsidRPr="00E13113">
        <w:rPr>
          <w:rFonts w:cstheme="minorHAnsi"/>
          <w:sz w:val="24"/>
          <w:szCs w:val="24"/>
        </w:rPr>
        <w:t>2</w:t>
      </w:r>
      <w:r w:rsidRPr="00E13113">
        <w:rPr>
          <w:rFonts w:cstheme="minorHAnsi"/>
          <w:sz w:val="24"/>
          <w:szCs w:val="24"/>
        </w:rPr>
        <w:t xml:space="preserve"> dní odo dňa protokolárneho odovzdania diela okrem zariadení nutných na odstránenie prípadných vád a nedorobkov.</w:t>
      </w:r>
    </w:p>
    <w:p w14:paraId="02BD927A" w14:textId="77777777" w:rsidR="003452BD" w:rsidRPr="00E13113" w:rsidRDefault="0073020D" w:rsidP="00141CBD">
      <w:pPr>
        <w:pStyle w:val="Textkomentra"/>
        <w:numPr>
          <w:ilvl w:val="0"/>
          <w:numId w:val="2"/>
        </w:numPr>
        <w:tabs>
          <w:tab w:val="left" w:pos="426"/>
        </w:tabs>
        <w:ind w:left="0" w:firstLine="0"/>
        <w:jc w:val="both"/>
        <w:rPr>
          <w:rFonts w:cstheme="minorHAnsi"/>
          <w:sz w:val="24"/>
          <w:szCs w:val="24"/>
        </w:rPr>
      </w:pPr>
      <w:r w:rsidRPr="00E13113">
        <w:rPr>
          <w:rFonts w:cstheme="minorHAnsi"/>
          <w:sz w:val="24"/>
          <w:szCs w:val="24"/>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E13113" w:rsidRDefault="0073020D" w:rsidP="00141CBD">
      <w:pPr>
        <w:pStyle w:val="Textkomentra"/>
        <w:numPr>
          <w:ilvl w:val="0"/>
          <w:numId w:val="2"/>
        </w:numPr>
        <w:tabs>
          <w:tab w:val="left" w:pos="426"/>
        </w:tabs>
        <w:ind w:left="0" w:firstLine="0"/>
        <w:jc w:val="both"/>
        <w:rPr>
          <w:rFonts w:cstheme="minorHAnsi"/>
          <w:sz w:val="24"/>
          <w:szCs w:val="24"/>
        </w:rPr>
      </w:pPr>
      <w:r w:rsidRPr="00E13113">
        <w:rPr>
          <w:rFonts w:cstheme="minorHAnsi"/>
          <w:sz w:val="24"/>
          <w:szCs w:val="24"/>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E13113" w:rsidRDefault="003452BD" w:rsidP="00141CBD">
      <w:pPr>
        <w:pStyle w:val="Textkomentra"/>
        <w:numPr>
          <w:ilvl w:val="0"/>
          <w:numId w:val="2"/>
        </w:numPr>
        <w:tabs>
          <w:tab w:val="left" w:pos="426"/>
        </w:tabs>
        <w:ind w:left="0" w:firstLine="0"/>
        <w:jc w:val="both"/>
        <w:rPr>
          <w:rFonts w:cstheme="minorHAnsi"/>
          <w:sz w:val="24"/>
          <w:szCs w:val="24"/>
        </w:rPr>
      </w:pPr>
      <w:r w:rsidRPr="00E13113">
        <w:rPr>
          <w:rFonts w:cstheme="minorHAnsi"/>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Čl. X</w:t>
      </w:r>
      <w:r w:rsidR="009127D0" w:rsidRPr="00E13113">
        <w:rPr>
          <w:rFonts w:asciiTheme="minorHAnsi" w:hAnsiTheme="minorHAnsi" w:cstheme="minorHAnsi"/>
          <w:b/>
          <w:bCs/>
          <w:color w:val="auto"/>
        </w:rPr>
        <w:t>II.</w:t>
      </w:r>
    </w:p>
    <w:p w14:paraId="0E0C35DD" w14:textId="057B0DAB" w:rsidR="002C2501" w:rsidRPr="00E13113" w:rsidRDefault="0073020D" w:rsidP="002947AB">
      <w:pPr>
        <w:pStyle w:val="Default"/>
        <w:jc w:val="center"/>
        <w:rPr>
          <w:rFonts w:asciiTheme="minorHAnsi" w:hAnsiTheme="minorHAnsi" w:cstheme="minorHAnsi"/>
          <w:b/>
          <w:bCs/>
          <w:color w:val="auto"/>
        </w:rPr>
      </w:pPr>
      <w:r w:rsidRPr="00E13113">
        <w:rPr>
          <w:rFonts w:asciiTheme="minorHAnsi" w:hAnsiTheme="minorHAnsi" w:cstheme="minorHAnsi"/>
          <w:b/>
          <w:bCs/>
          <w:color w:val="auto"/>
        </w:rPr>
        <w:t>Zodpovednosť za vady a záručná doba</w:t>
      </w:r>
    </w:p>
    <w:p w14:paraId="16121CD1" w14:textId="4FE83E83" w:rsidR="002C2501" w:rsidRPr="00E13113" w:rsidRDefault="0073020D" w:rsidP="00141CBD">
      <w:pPr>
        <w:pStyle w:val="Default"/>
        <w:numPr>
          <w:ilvl w:val="0"/>
          <w:numId w:val="33"/>
        </w:numPr>
        <w:tabs>
          <w:tab w:val="left" w:pos="426"/>
        </w:tabs>
        <w:ind w:left="0" w:firstLine="0"/>
        <w:jc w:val="both"/>
        <w:rPr>
          <w:rFonts w:asciiTheme="minorHAnsi" w:hAnsiTheme="minorHAnsi" w:cstheme="minorHAnsi"/>
          <w:b/>
          <w:bCs/>
          <w:color w:val="auto"/>
        </w:rPr>
      </w:pPr>
      <w:r w:rsidRPr="00E13113">
        <w:rPr>
          <w:rFonts w:asciiTheme="minorHAnsi" w:hAnsiTheme="minorHAnsi" w:cstheme="minorHAnsi"/>
          <w:color w:val="auto"/>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E13113" w:rsidRDefault="002C2501" w:rsidP="002947AB">
      <w:pPr>
        <w:pStyle w:val="Default"/>
        <w:jc w:val="both"/>
        <w:rPr>
          <w:rFonts w:asciiTheme="minorHAnsi" w:hAnsiTheme="minorHAnsi" w:cstheme="minorHAnsi"/>
          <w:b/>
          <w:bCs/>
          <w:color w:val="auto"/>
        </w:rPr>
      </w:pPr>
    </w:p>
    <w:p w14:paraId="124F3587" w14:textId="77777777" w:rsidR="002C2501" w:rsidRPr="00E13113" w:rsidRDefault="0073020D" w:rsidP="00141CBD">
      <w:pPr>
        <w:pStyle w:val="Default"/>
        <w:numPr>
          <w:ilvl w:val="0"/>
          <w:numId w:val="33"/>
        </w:numPr>
        <w:tabs>
          <w:tab w:val="left" w:pos="426"/>
        </w:tabs>
        <w:ind w:left="0" w:firstLine="0"/>
        <w:jc w:val="both"/>
        <w:rPr>
          <w:rFonts w:asciiTheme="minorHAnsi" w:hAnsiTheme="minorHAnsi" w:cstheme="minorHAnsi"/>
          <w:b/>
          <w:bCs/>
          <w:color w:val="auto"/>
        </w:rPr>
      </w:pPr>
      <w:r w:rsidRPr="00E13113">
        <w:rPr>
          <w:rStyle w:val="CharStyle36"/>
          <w:rFonts w:asciiTheme="minorHAnsi" w:hAnsiTheme="minorHAnsi" w:cstheme="minorHAnsi"/>
          <w:sz w:val="24"/>
          <w:szCs w:val="24"/>
        </w:rPr>
        <w:t xml:space="preserve">Dielo má </w:t>
      </w:r>
      <w:r w:rsidRPr="00E13113">
        <w:rPr>
          <w:rStyle w:val="CharStyle36"/>
          <w:rFonts w:asciiTheme="minorHAnsi" w:hAnsiTheme="minorHAnsi" w:cstheme="minorHAnsi"/>
          <w:sz w:val="24"/>
          <w:szCs w:val="24"/>
          <w:lang w:val="cs-CZ" w:eastAsia="cs-CZ"/>
        </w:rPr>
        <w:t xml:space="preserve">vady, </w:t>
      </w:r>
      <w:r w:rsidRPr="00E13113">
        <w:rPr>
          <w:rStyle w:val="CharStyle36"/>
          <w:rFonts w:asciiTheme="minorHAnsi" w:hAnsiTheme="minorHAnsi" w:cstheme="minorHAnsi"/>
          <w:sz w:val="24"/>
          <w:szCs w:val="24"/>
        </w:rPr>
        <w:t xml:space="preserve">ak dielo alebo jeho ktorákoľvek časť, </w:t>
      </w:r>
      <w:r w:rsidRPr="00E13113">
        <w:rPr>
          <w:rStyle w:val="CharStyle30"/>
          <w:rFonts w:asciiTheme="minorHAnsi" w:hAnsiTheme="minorHAnsi" w:cstheme="minorHAnsi"/>
          <w:sz w:val="24"/>
          <w:szCs w:val="24"/>
        </w:rPr>
        <w:t xml:space="preserve">nezodpovedá </w:t>
      </w:r>
      <w:r w:rsidRPr="00E13113">
        <w:rPr>
          <w:rStyle w:val="CharStyle30"/>
          <w:rFonts w:asciiTheme="minorHAnsi" w:hAnsiTheme="minorHAnsi" w:cstheme="minorHAnsi"/>
          <w:b/>
          <w:bCs/>
          <w:sz w:val="24"/>
          <w:szCs w:val="24"/>
        </w:rPr>
        <w:t>r</w:t>
      </w:r>
      <w:r w:rsidRPr="00E13113">
        <w:rPr>
          <w:rStyle w:val="CharStyle48"/>
          <w:rFonts w:asciiTheme="minorHAnsi" w:hAnsiTheme="minorHAnsi" w:cstheme="minorHAnsi"/>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E13113" w:rsidRDefault="002C2501" w:rsidP="002947AB">
      <w:pPr>
        <w:pStyle w:val="Odsekzoznamu"/>
        <w:rPr>
          <w:rFonts w:asciiTheme="minorHAnsi" w:hAnsiTheme="minorHAnsi" w:cstheme="minorHAnsi"/>
          <w:sz w:val="24"/>
          <w:szCs w:val="24"/>
        </w:rPr>
      </w:pPr>
    </w:p>
    <w:p w14:paraId="062B7DF6" w14:textId="77777777" w:rsidR="002C2501" w:rsidRPr="00E13113" w:rsidRDefault="0073020D" w:rsidP="00141CBD">
      <w:pPr>
        <w:pStyle w:val="Default"/>
        <w:numPr>
          <w:ilvl w:val="0"/>
          <w:numId w:val="33"/>
        </w:numPr>
        <w:tabs>
          <w:tab w:val="left" w:pos="426"/>
        </w:tabs>
        <w:ind w:left="0" w:firstLine="0"/>
        <w:jc w:val="both"/>
        <w:rPr>
          <w:rFonts w:asciiTheme="minorHAnsi" w:hAnsiTheme="minorHAnsi" w:cstheme="minorHAnsi"/>
          <w:b/>
          <w:bCs/>
          <w:color w:val="auto"/>
        </w:rPr>
      </w:pPr>
      <w:r w:rsidRPr="00E13113">
        <w:rPr>
          <w:rFonts w:asciiTheme="minorHAnsi" w:hAnsiTheme="minorHAnsi" w:cstheme="minorHAnsi"/>
          <w:color w:val="auto"/>
        </w:rPr>
        <w:t xml:space="preserve">Záručná doba diela je </w:t>
      </w:r>
      <w:r w:rsidRPr="00E13113">
        <w:rPr>
          <w:rFonts w:asciiTheme="minorHAnsi" w:hAnsiTheme="minorHAnsi" w:cstheme="minorHAnsi"/>
          <w:b/>
          <w:color w:val="auto"/>
        </w:rPr>
        <w:t>60 mesiacov</w:t>
      </w:r>
      <w:r w:rsidRPr="00E13113">
        <w:rPr>
          <w:rFonts w:asciiTheme="minorHAnsi" w:hAnsiTheme="minorHAnsi" w:cstheme="minorHAnsi"/>
          <w:color w:val="auto"/>
        </w:rPr>
        <w:t xml:space="preserve"> a začne plynúť po odstránení poslednej vady a nedorobku uvedenej v Protokole o odovzdaní a prevzatí diela.</w:t>
      </w:r>
    </w:p>
    <w:p w14:paraId="4D8BF8F1" w14:textId="77777777" w:rsidR="002C2501" w:rsidRPr="00E13113" w:rsidRDefault="002C2501" w:rsidP="002947AB">
      <w:pPr>
        <w:pStyle w:val="Odsekzoznamu"/>
        <w:rPr>
          <w:rFonts w:asciiTheme="minorHAnsi" w:hAnsiTheme="minorHAnsi" w:cstheme="minorHAnsi"/>
          <w:sz w:val="24"/>
          <w:szCs w:val="24"/>
        </w:rPr>
      </w:pPr>
    </w:p>
    <w:p w14:paraId="28BF69A5" w14:textId="77777777" w:rsidR="002C2501" w:rsidRPr="00E13113" w:rsidRDefault="002C2501" w:rsidP="00141CBD">
      <w:pPr>
        <w:pStyle w:val="Default"/>
        <w:numPr>
          <w:ilvl w:val="0"/>
          <w:numId w:val="33"/>
        </w:numPr>
        <w:tabs>
          <w:tab w:val="left" w:pos="426"/>
        </w:tabs>
        <w:ind w:left="0" w:firstLine="0"/>
        <w:jc w:val="both"/>
        <w:rPr>
          <w:rFonts w:asciiTheme="minorHAnsi" w:hAnsiTheme="minorHAnsi" w:cstheme="minorHAnsi"/>
          <w:b/>
          <w:bCs/>
          <w:color w:val="auto"/>
        </w:rPr>
      </w:pPr>
      <w:r w:rsidRPr="00E13113">
        <w:rPr>
          <w:rFonts w:asciiTheme="minorHAnsi" w:hAnsiTheme="minorHAnsi" w:cstheme="minorHAnsi"/>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w:t>
      </w:r>
      <w:r w:rsidRPr="00E13113">
        <w:rPr>
          <w:rFonts w:asciiTheme="minorHAnsi" w:hAnsiTheme="minorHAnsi" w:cstheme="minorHAnsi"/>
        </w:rPr>
        <w:lastRenderedPageBreak/>
        <w:t>zabudovaných materiálov, prvkov a technologických zariadení budú súčasťou dokladovej časti protokolu o odovzdaní a prevzatí diela.</w:t>
      </w:r>
    </w:p>
    <w:p w14:paraId="5244ACB7" w14:textId="77777777" w:rsidR="002C2501" w:rsidRPr="00E13113" w:rsidRDefault="002C2501" w:rsidP="002947AB">
      <w:pPr>
        <w:pStyle w:val="Odsekzoznamu"/>
        <w:rPr>
          <w:rFonts w:asciiTheme="minorHAnsi" w:hAnsiTheme="minorHAnsi" w:cstheme="minorHAnsi"/>
          <w:sz w:val="24"/>
          <w:szCs w:val="24"/>
        </w:rPr>
      </w:pPr>
    </w:p>
    <w:p w14:paraId="55A6BBAF" w14:textId="77777777" w:rsidR="00A0564D" w:rsidRPr="00E13113" w:rsidRDefault="0073020D" w:rsidP="00141CBD">
      <w:pPr>
        <w:pStyle w:val="Default"/>
        <w:numPr>
          <w:ilvl w:val="0"/>
          <w:numId w:val="33"/>
        </w:numPr>
        <w:tabs>
          <w:tab w:val="left" w:pos="426"/>
        </w:tabs>
        <w:ind w:left="0" w:firstLine="0"/>
        <w:jc w:val="both"/>
        <w:rPr>
          <w:rFonts w:asciiTheme="minorHAnsi" w:hAnsiTheme="minorHAnsi" w:cstheme="minorHAnsi"/>
          <w:b/>
          <w:bCs/>
          <w:color w:val="auto"/>
        </w:rPr>
      </w:pPr>
      <w:r w:rsidRPr="00E13113">
        <w:rPr>
          <w:rFonts w:asciiTheme="minorHAnsi" w:hAnsiTheme="minorHAnsi" w:cstheme="minorHAnsi"/>
          <w:color w:val="auto"/>
        </w:rPr>
        <w:t xml:space="preserve">Záruka sa predlžuje o dobu, po ktorú dielo nemohlo byť v záručnej dobe plne využívané z dôvodu vady, na ktorú sa vzťahuje záruka. </w:t>
      </w:r>
    </w:p>
    <w:p w14:paraId="787B01F6" w14:textId="77777777" w:rsidR="00A0564D" w:rsidRPr="00E13113" w:rsidRDefault="00A0564D" w:rsidP="002947AB">
      <w:pPr>
        <w:pStyle w:val="Odsekzoznamu"/>
        <w:rPr>
          <w:rFonts w:asciiTheme="minorHAnsi" w:hAnsiTheme="minorHAnsi" w:cstheme="minorHAnsi"/>
          <w:sz w:val="24"/>
          <w:szCs w:val="24"/>
        </w:rPr>
      </w:pPr>
    </w:p>
    <w:p w14:paraId="181D564E" w14:textId="77777777" w:rsidR="00A0564D" w:rsidRPr="00E13113" w:rsidRDefault="0073020D" w:rsidP="00141CBD">
      <w:pPr>
        <w:pStyle w:val="Default"/>
        <w:numPr>
          <w:ilvl w:val="0"/>
          <w:numId w:val="33"/>
        </w:numPr>
        <w:tabs>
          <w:tab w:val="left" w:pos="426"/>
        </w:tabs>
        <w:ind w:left="0" w:firstLine="0"/>
        <w:jc w:val="both"/>
        <w:rPr>
          <w:rFonts w:asciiTheme="minorHAnsi" w:hAnsiTheme="minorHAnsi" w:cstheme="minorHAnsi"/>
          <w:b/>
          <w:bCs/>
          <w:color w:val="auto"/>
        </w:rPr>
      </w:pPr>
      <w:r w:rsidRPr="00E13113">
        <w:rPr>
          <w:rFonts w:asciiTheme="minorHAnsi" w:hAnsiTheme="minorHAnsi" w:cstheme="minorHAnsi"/>
          <w:color w:val="auto"/>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E13113" w:rsidRDefault="00A0564D" w:rsidP="002947AB">
      <w:pPr>
        <w:pStyle w:val="Odsekzoznamu"/>
        <w:rPr>
          <w:rFonts w:asciiTheme="minorHAnsi" w:hAnsiTheme="minorHAnsi" w:cstheme="minorHAnsi"/>
          <w:sz w:val="24"/>
          <w:szCs w:val="24"/>
        </w:rPr>
      </w:pPr>
    </w:p>
    <w:p w14:paraId="7E93DE9E" w14:textId="1BD07CC6" w:rsidR="00A0564D" w:rsidRPr="00E13113" w:rsidRDefault="0073020D" w:rsidP="00141CBD">
      <w:pPr>
        <w:pStyle w:val="Default"/>
        <w:numPr>
          <w:ilvl w:val="0"/>
          <w:numId w:val="33"/>
        </w:numPr>
        <w:tabs>
          <w:tab w:val="left" w:pos="426"/>
        </w:tabs>
        <w:ind w:left="0" w:firstLine="0"/>
        <w:jc w:val="both"/>
        <w:rPr>
          <w:rFonts w:asciiTheme="minorHAnsi" w:hAnsiTheme="minorHAnsi" w:cstheme="minorHAnsi"/>
          <w:b/>
          <w:bCs/>
          <w:color w:val="auto"/>
        </w:rPr>
      </w:pPr>
      <w:r w:rsidRPr="00E13113">
        <w:rPr>
          <w:rFonts w:asciiTheme="minorHAnsi" w:hAnsiTheme="minorHAnsi" w:cstheme="minorHAnsi"/>
          <w:color w:val="auto"/>
        </w:rPr>
        <w:t xml:space="preserve">Objednávateľ je povinný oznámiť vadu (ďalej len </w:t>
      </w:r>
      <w:r w:rsidRPr="00E13113">
        <w:rPr>
          <w:rFonts w:asciiTheme="minorHAnsi" w:hAnsiTheme="minorHAnsi" w:cstheme="minorHAnsi"/>
          <w:b/>
          <w:bCs/>
          <w:color w:val="auto"/>
        </w:rPr>
        <w:t>„</w:t>
      </w:r>
      <w:r w:rsidRPr="00E13113">
        <w:rPr>
          <w:rFonts w:asciiTheme="minorHAnsi" w:hAnsiTheme="minorHAnsi" w:cstheme="minorHAnsi"/>
          <w:b/>
          <w:bCs/>
          <w:i/>
          <w:iCs/>
          <w:color w:val="auto"/>
        </w:rPr>
        <w:t>reklamácia</w:t>
      </w:r>
      <w:r w:rsidRPr="00E13113">
        <w:rPr>
          <w:rFonts w:asciiTheme="minorHAnsi" w:hAnsiTheme="minorHAnsi" w:cstheme="minorHAnsi"/>
          <w:b/>
          <w:bCs/>
          <w:color w:val="auto"/>
        </w:rPr>
        <w:t>“</w:t>
      </w:r>
      <w:r w:rsidRPr="00E13113">
        <w:rPr>
          <w:rFonts w:asciiTheme="minorHAnsi" w:hAnsiTheme="minorHAnsi" w:cstheme="minorHAnsi"/>
          <w:color w:val="auto"/>
        </w:rPr>
        <w:t xml:space="preserve">) bezodkladne po jej zistení. Zhotoviteľ je povinný do troch pracovných dní odo dňa nahlásenia reklamácie podľa tohto </w:t>
      </w:r>
      <w:r w:rsidR="00382B18" w:rsidRPr="00E13113">
        <w:rPr>
          <w:rFonts w:asciiTheme="minorHAnsi" w:hAnsiTheme="minorHAnsi" w:cstheme="minorHAnsi"/>
          <w:color w:val="auto"/>
        </w:rPr>
        <w:t xml:space="preserve">odseku </w:t>
      </w:r>
      <w:r w:rsidR="00D10BDE" w:rsidRPr="00E13113">
        <w:rPr>
          <w:rFonts w:asciiTheme="minorHAnsi" w:hAnsiTheme="minorHAnsi" w:cstheme="minorHAnsi"/>
          <w:color w:val="auto"/>
        </w:rPr>
        <w:t>vyjadriť sa k</w:t>
      </w:r>
      <w:r w:rsidRPr="00E13113">
        <w:rPr>
          <w:rFonts w:asciiTheme="minorHAnsi" w:hAnsiTheme="minorHAnsi" w:cstheme="minorHAnsi"/>
          <w:color w:val="auto"/>
        </w:rPr>
        <w:t> oprávnenosti, resp. neoprávnenosti reklamácie a svoje rozhodnutie bezodkladne oznámiť objednávateľovi</w:t>
      </w:r>
      <w:r w:rsidR="00A0564D" w:rsidRPr="00E13113">
        <w:rPr>
          <w:rFonts w:asciiTheme="minorHAnsi" w:hAnsiTheme="minorHAnsi" w:cstheme="minorHAnsi"/>
          <w:color w:val="auto"/>
        </w:rPr>
        <w:t>.</w:t>
      </w:r>
    </w:p>
    <w:p w14:paraId="09D05BFF" w14:textId="77777777" w:rsidR="00A0564D" w:rsidRPr="00E13113" w:rsidRDefault="00A0564D" w:rsidP="002947AB">
      <w:pPr>
        <w:pStyle w:val="Odsekzoznamu"/>
        <w:rPr>
          <w:rFonts w:asciiTheme="minorHAnsi" w:hAnsiTheme="minorHAnsi" w:cstheme="minorHAnsi"/>
          <w:sz w:val="24"/>
          <w:szCs w:val="24"/>
        </w:rPr>
      </w:pPr>
    </w:p>
    <w:p w14:paraId="508534D2" w14:textId="77777777" w:rsidR="00A0564D" w:rsidRPr="00E13113" w:rsidRDefault="0073020D" w:rsidP="00141CBD">
      <w:pPr>
        <w:pStyle w:val="Default"/>
        <w:numPr>
          <w:ilvl w:val="0"/>
          <w:numId w:val="33"/>
        </w:numPr>
        <w:tabs>
          <w:tab w:val="left" w:pos="426"/>
        </w:tabs>
        <w:ind w:left="0" w:firstLine="0"/>
        <w:jc w:val="both"/>
        <w:rPr>
          <w:rFonts w:asciiTheme="minorHAnsi" w:hAnsiTheme="minorHAnsi" w:cstheme="minorHAnsi"/>
          <w:b/>
          <w:bCs/>
          <w:color w:val="auto"/>
        </w:rPr>
      </w:pPr>
      <w:r w:rsidRPr="00E13113">
        <w:rPr>
          <w:rFonts w:asciiTheme="minorHAnsi" w:hAnsiTheme="minorHAnsi" w:cstheme="minorHAnsi"/>
          <w:color w:val="auto"/>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E13113" w:rsidRDefault="00A0564D" w:rsidP="002947AB">
      <w:pPr>
        <w:pStyle w:val="Odsekzoznamu"/>
        <w:rPr>
          <w:rFonts w:asciiTheme="minorHAnsi" w:hAnsiTheme="minorHAnsi" w:cstheme="minorHAnsi"/>
          <w:sz w:val="24"/>
          <w:szCs w:val="24"/>
        </w:rPr>
      </w:pPr>
    </w:p>
    <w:p w14:paraId="5459FE97" w14:textId="0BC6B036" w:rsidR="00A0564D" w:rsidRPr="00E13113" w:rsidRDefault="0073020D" w:rsidP="00141CBD">
      <w:pPr>
        <w:pStyle w:val="Default"/>
        <w:numPr>
          <w:ilvl w:val="0"/>
          <w:numId w:val="33"/>
        </w:numPr>
        <w:tabs>
          <w:tab w:val="left" w:pos="426"/>
        </w:tabs>
        <w:ind w:left="0" w:firstLine="0"/>
        <w:jc w:val="both"/>
        <w:rPr>
          <w:rFonts w:asciiTheme="minorHAnsi" w:hAnsiTheme="minorHAnsi" w:cstheme="minorHAnsi"/>
          <w:b/>
          <w:bCs/>
          <w:color w:val="auto"/>
        </w:rPr>
      </w:pPr>
      <w:r w:rsidRPr="00E13113">
        <w:rPr>
          <w:rFonts w:asciiTheme="minorHAnsi" w:hAnsiTheme="minorHAnsi" w:cstheme="minorHAnsi"/>
          <w:color w:val="auto"/>
        </w:rPr>
        <w:t xml:space="preserve">V prípade, že zhotoviteľ oznámené (reklamované) vady neodstráni v lehote podľa </w:t>
      </w:r>
      <w:r w:rsidR="00382B18" w:rsidRPr="00E13113">
        <w:rPr>
          <w:rFonts w:asciiTheme="minorHAnsi" w:hAnsiTheme="minorHAnsi" w:cstheme="minorHAnsi"/>
          <w:color w:val="auto"/>
        </w:rPr>
        <w:t xml:space="preserve">odseku </w:t>
      </w:r>
      <w:r w:rsidR="003E0160" w:rsidRPr="00E13113">
        <w:rPr>
          <w:rFonts w:asciiTheme="minorHAnsi" w:hAnsiTheme="minorHAnsi" w:cstheme="minorHAnsi"/>
          <w:color w:val="auto"/>
        </w:rPr>
        <w:t>8</w:t>
      </w:r>
      <w:r w:rsidRPr="00E13113">
        <w:rPr>
          <w:rFonts w:asciiTheme="minorHAnsi" w:hAnsiTheme="minorHAnsi" w:cstheme="minorHAnsi"/>
          <w:color w:val="auto"/>
        </w:rPr>
        <w:t xml:space="preserve">. tohto článku napriek tomu, že ich oprávnenosť </w:t>
      </w:r>
      <w:r w:rsidR="00D10BDE" w:rsidRPr="00E13113">
        <w:rPr>
          <w:rFonts w:asciiTheme="minorHAnsi" w:hAnsiTheme="minorHAnsi" w:cstheme="minorHAnsi"/>
          <w:color w:val="auto"/>
        </w:rPr>
        <w:t>bola objektívne zistená</w:t>
      </w:r>
      <w:r w:rsidRPr="00E13113">
        <w:rPr>
          <w:rFonts w:asciiTheme="minorHAnsi" w:hAnsiTheme="minorHAnsi" w:cstheme="minorHAnsi"/>
          <w:color w:val="auto"/>
        </w:rPr>
        <w:t xml:space="preserve">, je objednávateľ oprávnený dať ich odstrániť tretej osobe na náklady zhotoviteľa. </w:t>
      </w:r>
    </w:p>
    <w:p w14:paraId="1B88BB9A" w14:textId="77777777" w:rsidR="00A0564D" w:rsidRPr="00E13113" w:rsidRDefault="00A0564D" w:rsidP="002947AB">
      <w:pPr>
        <w:pStyle w:val="Odsekzoznamu"/>
        <w:rPr>
          <w:rFonts w:asciiTheme="minorHAnsi" w:hAnsiTheme="minorHAnsi" w:cstheme="minorHAnsi"/>
          <w:sz w:val="24"/>
          <w:szCs w:val="24"/>
          <w:lang w:eastAsia="cs-CZ"/>
        </w:rPr>
      </w:pPr>
    </w:p>
    <w:p w14:paraId="0B32CD48" w14:textId="77777777" w:rsidR="00A0564D" w:rsidRPr="00E13113"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4"/>
          <w:szCs w:val="24"/>
        </w:rPr>
      </w:pPr>
      <w:r w:rsidRPr="00E13113">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E13113" w:rsidRDefault="00A0564D" w:rsidP="002947AB">
      <w:pPr>
        <w:pStyle w:val="Odsekzoznamu"/>
        <w:rPr>
          <w:rStyle w:val="CharStyle36"/>
          <w:rFonts w:asciiTheme="minorHAnsi" w:hAnsiTheme="minorHAnsi" w:cstheme="minorHAnsi"/>
          <w:sz w:val="24"/>
          <w:szCs w:val="24"/>
          <w:lang w:val="cs-CZ" w:eastAsia="cs-CZ"/>
        </w:rPr>
      </w:pPr>
    </w:p>
    <w:p w14:paraId="6DE3FF15" w14:textId="3C2FA752" w:rsidR="0073020D" w:rsidRPr="00E13113"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4"/>
          <w:szCs w:val="24"/>
        </w:rPr>
      </w:pPr>
      <w:r w:rsidRPr="00E13113">
        <w:rPr>
          <w:rStyle w:val="CharStyle36"/>
          <w:rFonts w:asciiTheme="minorHAnsi" w:hAnsiTheme="minorHAnsi" w:cstheme="minorHAnsi"/>
          <w:sz w:val="24"/>
          <w:szCs w:val="24"/>
          <w:lang w:val="cs-CZ" w:eastAsia="cs-CZ"/>
        </w:rPr>
        <w:t xml:space="preserve">Zhotovitel’ </w:t>
      </w:r>
      <w:r w:rsidRPr="00E13113">
        <w:rPr>
          <w:rStyle w:val="CharStyle36"/>
          <w:rFonts w:asciiTheme="minorHAnsi" w:hAnsiTheme="minorHAnsi" w:cstheme="minorHAnsi"/>
          <w:sz w:val="24"/>
          <w:szCs w:val="24"/>
        </w:rPr>
        <w:t xml:space="preserve">nezodpovedá za </w:t>
      </w:r>
      <w:r w:rsidRPr="00E13113">
        <w:rPr>
          <w:rStyle w:val="CharStyle36"/>
          <w:rFonts w:asciiTheme="minorHAnsi" w:hAnsiTheme="minorHAnsi" w:cstheme="minorHAnsi"/>
          <w:sz w:val="24"/>
          <w:szCs w:val="24"/>
          <w:lang w:val="cs-CZ" w:eastAsia="cs-CZ"/>
        </w:rPr>
        <w:t xml:space="preserve">vady, </w:t>
      </w:r>
      <w:r w:rsidRPr="00E13113">
        <w:rPr>
          <w:rStyle w:val="CharStyle36"/>
          <w:rFonts w:asciiTheme="minorHAnsi" w:hAnsiTheme="minorHAnsi" w:cstheme="minorHAnsi"/>
          <w:sz w:val="24"/>
          <w:szCs w:val="24"/>
        </w:rPr>
        <w:t>ktoré boli spôsobené použitím podkladov prevzatých od objednávateľa alebo pokynov od objednávateľa a:</w:t>
      </w:r>
    </w:p>
    <w:p w14:paraId="5EBDBAE5" w14:textId="77777777" w:rsidR="0073020D" w:rsidRPr="00E13113" w:rsidRDefault="0073020D" w:rsidP="002947AB">
      <w:pPr>
        <w:pStyle w:val="Bezriadkovania"/>
        <w:numPr>
          <w:ilvl w:val="0"/>
          <w:numId w:val="14"/>
        </w:numPr>
        <w:ind w:left="709" w:hanging="284"/>
        <w:jc w:val="both"/>
        <w:rPr>
          <w:rStyle w:val="CharStyle36"/>
          <w:rFonts w:asciiTheme="minorHAnsi" w:hAnsiTheme="minorHAnsi" w:cstheme="minorHAnsi"/>
          <w:sz w:val="24"/>
          <w:szCs w:val="24"/>
        </w:rPr>
      </w:pPr>
      <w:proofErr w:type="spellStart"/>
      <w:r w:rsidRPr="00E13113">
        <w:rPr>
          <w:rStyle w:val="CharStyle36"/>
          <w:rFonts w:asciiTheme="minorHAnsi" w:hAnsiTheme="minorHAnsi" w:cstheme="minorHAnsi"/>
          <w:sz w:val="24"/>
          <w:szCs w:val="24"/>
          <w:lang w:val="cs-CZ" w:eastAsia="cs-CZ"/>
        </w:rPr>
        <w:t>ak</w:t>
      </w:r>
      <w:proofErr w:type="spellEnd"/>
      <w:r w:rsidRPr="00E13113">
        <w:rPr>
          <w:rStyle w:val="CharStyle36"/>
          <w:rFonts w:asciiTheme="minorHAnsi" w:hAnsiTheme="minorHAnsi" w:cstheme="minorHAnsi"/>
          <w:sz w:val="24"/>
          <w:szCs w:val="24"/>
          <w:lang w:val="cs-CZ" w:eastAsia="cs-CZ"/>
        </w:rPr>
        <w:t xml:space="preserve"> zhotovitel’ </w:t>
      </w:r>
      <w:r w:rsidRPr="00E13113">
        <w:rPr>
          <w:rStyle w:val="CharStyle36"/>
          <w:rFonts w:asciiTheme="minorHAnsi" w:hAnsiTheme="minorHAnsi" w:cstheme="minorHAnsi"/>
          <w:sz w:val="24"/>
          <w:szCs w:val="24"/>
        </w:rPr>
        <w:t>ani pri vynaložení všetkej odbornej starostlivosti a úsilia nemohol zistiť ich nevhodnosť alebo</w:t>
      </w:r>
    </w:p>
    <w:p w14:paraId="009C5BFD" w14:textId="77777777" w:rsidR="00A0564D" w:rsidRPr="00E13113" w:rsidRDefault="0073020D" w:rsidP="002947AB">
      <w:pPr>
        <w:pStyle w:val="Bezriadkovania"/>
        <w:numPr>
          <w:ilvl w:val="0"/>
          <w:numId w:val="14"/>
        </w:numPr>
        <w:spacing w:after="240"/>
        <w:ind w:left="709" w:hanging="284"/>
        <w:jc w:val="both"/>
        <w:rPr>
          <w:rStyle w:val="CharStyle36"/>
          <w:rFonts w:asciiTheme="minorHAnsi" w:hAnsiTheme="minorHAnsi" w:cstheme="minorHAnsi"/>
          <w:sz w:val="24"/>
          <w:szCs w:val="24"/>
        </w:rPr>
      </w:pPr>
      <w:r w:rsidRPr="00E13113">
        <w:rPr>
          <w:rStyle w:val="CharStyle36"/>
          <w:rFonts w:asciiTheme="minorHAnsi" w:hAnsiTheme="minorHAnsi" w:cstheme="minorHAnsi"/>
          <w:sz w:val="24"/>
          <w:szCs w:val="24"/>
        </w:rPr>
        <w:t>ak na ich nevhodnosť preukázateľne písomne objednávateľa upozornil a objednávateľ na ich použití napriek tomu trval.</w:t>
      </w:r>
    </w:p>
    <w:p w14:paraId="0403A328" w14:textId="1A96F61F" w:rsidR="00A0564D" w:rsidRPr="00E13113"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4"/>
          <w:szCs w:val="24"/>
          <w:shd w:val="clear" w:color="auto" w:fill="auto"/>
        </w:rPr>
      </w:pPr>
      <w:r w:rsidRPr="00E13113">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00A0564D" w:rsidRPr="00E13113">
        <w:rPr>
          <w:rStyle w:val="CharStyle36"/>
          <w:rFonts w:asciiTheme="minorHAnsi" w:hAnsiTheme="minorHAnsi" w:cstheme="minorHAnsi"/>
          <w:sz w:val="24"/>
          <w:szCs w:val="24"/>
        </w:rPr>
        <w:t>.</w:t>
      </w:r>
    </w:p>
    <w:p w14:paraId="04A2CD2A" w14:textId="5E264007" w:rsidR="0073020D" w:rsidRPr="00E13113" w:rsidRDefault="0073020D" w:rsidP="00141CBD">
      <w:pPr>
        <w:pStyle w:val="Bezriadkovania"/>
        <w:numPr>
          <w:ilvl w:val="0"/>
          <w:numId w:val="33"/>
        </w:numPr>
        <w:tabs>
          <w:tab w:val="left" w:pos="426"/>
        </w:tabs>
        <w:spacing w:after="240"/>
        <w:ind w:left="0" w:firstLine="0"/>
        <w:jc w:val="both"/>
        <w:rPr>
          <w:rFonts w:asciiTheme="minorHAnsi" w:hAnsiTheme="minorHAnsi" w:cstheme="minorHAnsi"/>
        </w:rPr>
      </w:pPr>
      <w:r w:rsidRPr="00E13113">
        <w:rPr>
          <w:rStyle w:val="CharStyle36"/>
          <w:rFonts w:asciiTheme="minorHAnsi" w:hAnsiTheme="minorHAnsi" w:cstheme="minorHAnsi"/>
          <w:sz w:val="24"/>
          <w:szCs w:val="24"/>
        </w:rPr>
        <w:t>Uplatnením nárokov z vád diela nie sú dotknuté nároky objednávateľa na zmluvnú pokutu, náhradu škody alebo na odstúpenie od Zmluvy.</w:t>
      </w:r>
      <w:r w:rsidRPr="00E13113">
        <w:rPr>
          <w:rStyle w:val="CharStyle36"/>
          <w:rFonts w:asciiTheme="minorHAnsi" w:hAnsiTheme="minorHAnsi" w:cstheme="minorHAnsi"/>
          <w:color w:val="auto"/>
          <w:sz w:val="24"/>
          <w:szCs w:val="24"/>
        </w:rPr>
        <w:t xml:space="preserve"> </w:t>
      </w:r>
    </w:p>
    <w:p w14:paraId="74A588F7" w14:textId="10A6610D"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Čl. XI</w:t>
      </w:r>
      <w:r w:rsidR="009127D0" w:rsidRPr="00E13113">
        <w:rPr>
          <w:rFonts w:asciiTheme="minorHAnsi" w:hAnsiTheme="minorHAnsi" w:cstheme="minorHAnsi"/>
          <w:b/>
          <w:bCs/>
          <w:color w:val="auto"/>
        </w:rPr>
        <w:t>II.</w:t>
      </w:r>
    </w:p>
    <w:p w14:paraId="0D8466B9" w14:textId="77777777"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Zmluvné pokuty</w:t>
      </w:r>
    </w:p>
    <w:p w14:paraId="2B658C84" w14:textId="77777777" w:rsidR="0073020D" w:rsidRPr="00E13113" w:rsidRDefault="0073020D" w:rsidP="00141CBD">
      <w:pPr>
        <w:pStyle w:val="Default"/>
        <w:numPr>
          <w:ilvl w:val="0"/>
          <w:numId w:val="15"/>
        </w:numPr>
        <w:tabs>
          <w:tab w:val="left" w:pos="426"/>
        </w:tabs>
        <w:ind w:left="0" w:firstLine="0"/>
        <w:jc w:val="both"/>
        <w:rPr>
          <w:rFonts w:asciiTheme="minorHAnsi" w:hAnsiTheme="minorHAnsi" w:cstheme="minorHAnsi"/>
          <w:bCs/>
          <w:color w:val="auto"/>
        </w:rPr>
      </w:pPr>
      <w:r w:rsidRPr="00E13113">
        <w:rPr>
          <w:rFonts w:asciiTheme="minorHAnsi" w:hAnsiTheme="minorHAnsi" w:cstheme="minorHAnsi"/>
          <w:bCs/>
          <w:color w:val="auto"/>
        </w:rPr>
        <w:t>Zmluvné strany sa dohodli na nasledovných zmluvných pokutách:</w:t>
      </w:r>
    </w:p>
    <w:p w14:paraId="71CC7E77" w14:textId="6062CEB9" w:rsidR="0073020D" w:rsidRPr="00E13113" w:rsidRDefault="0073020D" w:rsidP="002947AB">
      <w:pPr>
        <w:pStyle w:val="Default"/>
        <w:numPr>
          <w:ilvl w:val="1"/>
          <w:numId w:val="15"/>
        </w:numPr>
        <w:jc w:val="both"/>
        <w:rPr>
          <w:rFonts w:asciiTheme="minorHAnsi" w:hAnsiTheme="minorHAnsi" w:cstheme="minorHAnsi"/>
          <w:color w:val="auto"/>
        </w:rPr>
      </w:pPr>
      <w:r w:rsidRPr="00E13113">
        <w:rPr>
          <w:rFonts w:asciiTheme="minorHAnsi" w:hAnsiTheme="minorHAnsi" w:cstheme="minorHAnsi"/>
          <w:color w:val="auto"/>
        </w:rPr>
        <w:lastRenderedPageBreak/>
        <w:t xml:space="preserve">v prípade omeškania zhotoviteľa s prevzatím staveniska od objednávateľa v lehote uvedenej vo výzve objednávateľa podľa čl. VII. </w:t>
      </w:r>
      <w:r w:rsidR="00382B18" w:rsidRPr="00E13113">
        <w:rPr>
          <w:rFonts w:asciiTheme="minorHAnsi" w:hAnsiTheme="minorHAnsi" w:cstheme="minorHAnsi"/>
          <w:color w:val="auto"/>
        </w:rPr>
        <w:t xml:space="preserve">ods. </w:t>
      </w:r>
      <w:r w:rsidRPr="00E13113">
        <w:rPr>
          <w:rFonts w:asciiTheme="minorHAnsi" w:hAnsiTheme="minorHAnsi" w:cstheme="minorHAnsi"/>
          <w:color w:val="auto"/>
        </w:rPr>
        <w:t xml:space="preserve">1 Zmluvy, objednávateľovi vzniká voči zhotoviteľovi nárok na zmluvnú pokutu vo výške </w:t>
      </w:r>
      <w:r w:rsidRPr="00E13113">
        <w:rPr>
          <w:rFonts w:asciiTheme="minorHAnsi" w:hAnsiTheme="minorHAnsi" w:cstheme="minorHAnsi"/>
          <w:b/>
          <w:color w:val="auto"/>
        </w:rPr>
        <w:t>0,5% z ceny diela bez DPH</w:t>
      </w:r>
      <w:r w:rsidRPr="00E13113">
        <w:rPr>
          <w:rFonts w:asciiTheme="minorHAnsi" w:hAnsiTheme="minorHAnsi" w:cstheme="minorHAnsi"/>
          <w:color w:val="auto"/>
        </w:rPr>
        <w:t xml:space="preserve"> za každý, čo i len začatý deň porušenia/nesplnenia povinnosti;</w:t>
      </w:r>
    </w:p>
    <w:p w14:paraId="4D1C8541" w14:textId="6A3E981A" w:rsidR="0073020D" w:rsidRPr="00E13113" w:rsidRDefault="0073020D" w:rsidP="002947AB">
      <w:pPr>
        <w:pStyle w:val="Default"/>
        <w:numPr>
          <w:ilvl w:val="1"/>
          <w:numId w:val="15"/>
        </w:numPr>
        <w:jc w:val="both"/>
        <w:rPr>
          <w:rFonts w:asciiTheme="minorHAnsi" w:hAnsiTheme="minorHAnsi" w:cstheme="minorHAnsi"/>
          <w:color w:val="auto"/>
        </w:rPr>
      </w:pPr>
      <w:r w:rsidRPr="00E13113">
        <w:rPr>
          <w:rFonts w:asciiTheme="minorHAnsi" w:hAnsiTheme="minorHAnsi" w:cstheme="minorHAnsi"/>
          <w:color w:val="auto"/>
        </w:rPr>
        <w:t xml:space="preserve">v prípade omeškania zhotoviteľa so začatím stavebných prác na diele v lehote podľa čl. IV. bod 1.1. Zmluvy, objednávateľovi vzniká voči zhotoviteľovi nárok na zmluvnú pokutu vo výške </w:t>
      </w:r>
      <w:r w:rsidRPr="00E13113">
        <w:rPr>
          <w:rFonts w:asciiTheme="minorHAnsi" w:hAnsiTheme="minorHAnsi" w:cstheme="minorHAnsi"/>
          <w:b/>
          <w:color w:val="auto"/>
        </w:rPr>
        <w:t>0,5% z ceny diela bez DPH</w:t>
      </w:r>
      <w:r w:rsidRPr="00E13113">
        <w:rPr>
          <w:rFonts w:asciiTheme="minorHAnsi" w:hAnsiTheme="minorHAnsi" w:cstheme="minorHAnsi"/>
          <w:color w:val="auto"/>
        </w:rPr>
        <w:t xml:space="preserve"> za každý, čo i len začatý deň porušenia/nesplnenia povinnosti;</w:t>
      </w:r>
    </w:p>
    <w:p w14:paraId="5A30E95A" w14:textId="7E5DFAF4" w:rsidR="0073020D" w:rsidRPr="00E13113" w:rsidRDefault="0073020D" w:rsidP="002947AB">
      <w:pPr>
        <w:pStyle w:val="Default"/>
        <w:numPr>
          <w:ilvl w:val="1"/>
          <w:numId w:val="15"/>
        </w:numPr>
        <w:jc w:val="both"/>
        <w:rPr>
          <w:rFonts w:asciiTheme="minorHAnsi" w:hAnsiTheme="minorHAnsi" w:cstheme="minorHAnsi"/>
          <w:color w:val="auto"/>
        </w:rPr>
      </w:pPr>
      <w:r w:rsidRPr="00E13113">
        <w:rPr>
          <w:rFonts w:asciiTheme="minorHAnsi" w:hAnsiTheme="minorHAnsi" w:cstheme="minorHAnsi"/>
          <w:color w:val="auto"/>
        </w:rPr>
        <w:t xml:space="preserve">v prípade nedodržania termínov postupu prác na diele podľa harmonogramu prác (v zmysle prílohy č. </w:t>
      </w:r>
      <w:r w:rsidR="00B476C8" w:rsidRPr="00E13113">
        <w:rPr>
          <w:rFonts w:asciiTheme="minorHAnsi" w:hAnsiTheme="minorHAnsi" w:cstheme="minorHAnsi"/>
          <w:color w:val="auto"/>
        </w:rPr>
        <w:t>3</w:t>
      </w:r>
      <w:r w:rsidRPr="00E13113">
        <w:rPr>
          <w:rFonts w:asciiTheme="minorHAnsi" w:hAnsiTheme="minorHAnsi" w:cstheme="minorHAnsi"/>
          <w:color w:val="auto"/>
        </w:rPr>
        <w:t xml:space="preserve"> tejto Zmluvy), objednávateľovi vzniká voči zhotoviteľovi nárok na zmluvnú pokutu vo výške </w:t>
      </w:r>
      <w:r w:rsidRPr="00E13113">
        <w:rPr>
          <w:rFonts w:asciiTheme="minorHAnsi" w:hAnsiTheme="minorHAnsi" w:cstheme="minorHAnsi"/>
          <w:b/>
          <w:color w:val="auto"/>
        </w:rPr>
        <w:t>0,5% z ceny diela bez DPH</w:t>
      </w:r>
      <w:r w:rsidRPr="00E13113">
        <w:rPr>
          <w:rFonts w:asciiTheme="minorHAnsi" w:hAnsiTheme="minorHAnsi" w:cstheme="minorHAnsi"/>
          <w:color w:val="auto"/>
        </w:rPr>
        <w:t xml:space="preserve"> za každý, čo i len začatý deň porušenia/nesplnenia povinnosti;</w:t>
      </w:r>
    </w:p>
    <w:p w14:paraId="1FB1AAA4" w14:textId="49A17782" w:rsidR="0073020D" w:rsidRPr="00E13113" w:rsidRDefault="0073020D" w:rsidP="002947AB">
      <w:pPr>
        <w:pStyle w:val="Default"/>
        <w:numPr>
          <w:ilvl w:val="1"/>
          <w:numId w:val="15"/>
        </w:numPr>
        <w:jc w:val="both"/>
        <w:rPr>
          <w:rFonts w:asciiTheme="minorHAnsi" w:hAnsiTheme="minorHAnsi" w:cstheme="minorHAnsi"/>
          <w:color w:val="auto"/>
        </w:rPr>
      </w:pPr>
      <w:r w:rsidRPr="00E13113">
        <w:rPr>
          <w:rFonts w:asciiTheme="minorHAnsi" w:hAnsiTheme="minorHAnsi" w:cstheme="minorHAnsi"/>
          <w:color w:val="auto"/>
        </w:rPr>
        <w:t xml:space="preserve">v prípade porušenia/nesplnenia akejkoľvek povinnosti uvedenej v čl. VII. </w:t>
      </w:r>
      <w:r w:rsidR="00382B18" w:rsidRPr="00E13113">
        <w:rPr>
          <w:rFonts w:asciiTheme="minorHAnsi" w:hAnsiTheme="minorHAnsi" w:cstheme="minorHAnsi"/>
          <w:color w:val="auto"/>
        </w:rPr>
        <w:t xml:space="preserve">ods. </w:t>
      </w:r>
      <w:r w:rsidR="00496E86" w:rsidRPr="00E13113">
        <w:rPr>
          <w:rFonts w:asciiTheme="minorHAnsi" w:hAnsiTheme="minorHAnsi" w:cstheme="minorHAnsi"/>
          <w:color w:val="auto"/>
        </w:rPr>
        <w:t>6,</w:t>
      </w:r>
      <w:r w:rsidR="00382B18" w:rsidRPr="00E13113">
        <w:rPr>
          <w:rFonts w:asciiTheme="minorHAnsi" w:hAnsiTheme="minorHAnsi" w:cstheme="minorHAnsi"/>
          <w:color w:val="auto"/>
        </w:rPr>
        <w:t xml:space="preserve"> </w:t>
      </w:r>
      <w:r w:rsidR="00496E86" w:rsidRPr="00E13113">
        <w:rPr>
          <w:rFonts w:asciiTheme="minorHAnsi" w:hAnsiTheme="minorHAnsi" w:cstheme="minorHAnsi"/>
          <w:color w:val="auto"/>
        </w:rPr>
        <w:t>7 a 9</w:t>
      </w:r>
      <w:r w:rsidRPr="00E13113">
        <w:rPr>
          <w:rFonts w:asciiTheme="minorHAnsi" w:hAnsiTheme="minorHAnsi" w:cstheme="minorHAnsi"/>
          <w:color w:val="auto"/>
        </w:rPr>
        <w:t xml:space="preserve"> Zmluvy, vzniká objednávateľovi nárok voči zhotoviteľovi na zmluvnú pokutu vo výške </w:t>
      </w:r>
      <w:r w:rsidRPr="00E13113">
        <w:rPr>
          <w:rFonts w:asciiTheme="minorHAnsi" w:hAnsiTheme="minorHAnsi" w:cstheme="minorHAnsi"/>
          <w:b/>
          <w:color w:val="auto"/>
        </w:rPr>
        <w:t>500,-Eur</w:t>
      </w:r>
      <w:r w:rsidRPr="00E13113">
        <w:rPr>
          <w:rFonts w:asciiTheme="minorHAnsi" w:hAnsiTheme="minorHAnsi" w:cstheme="minorHAnsi"/>
          <w:color w:val="auto"/>
        </w:rPr>
        <w:t xml:space="preserve"> za každé jednotlivé nesplnenie/porušenie povinnosti, a to aj opakovane; </w:t>
      </w:r>
    </w:p>
    <w:p w14:paraId="7DEC284C" w14:textId="52728A12" w:rsidR="0073020D" w:rsidRPr="00E13113" w:rsidRDefault="0073020D" w:rsidP="002947AB">
      <w:pPr>
        <w:pStyle w:val="Default"/>
        <w:numPr>
          <w:ilvl w:val="1"/>
          <w:numId w:val="15"/>
        </w:numPr>
        <w:jc w:val="both"/>
        <w:rPr>
          <w:rFonts w:asciiTheme="minorHAnsi" w:hAnsiTheme="minorHAnsi" w:cstheme="minorHAnsi"/>
          <w:color w:val="auto"/>
        </w:rPr>
      </w:pPr>
      <w:r w:rsidRPr="00E13113">
        <w:rPr>
          <w:rFonts w:asciiTheme="minorHAnsi" w:hAnsiTheme="minorHAnsi" w:cstheme="minorHAnsi"/>
          <w:color w:val="auto"/>
        </w:rPr>
        <w:t xml:space="preserve">v prípade nesplnenia/porušenia povinnosti zhotoviteľa podľa čl. VII. </w:t>
      </w:r>
      <w:r w:rsidR="00382B18" w:rsidRPr="00E13113">
        <w:rPr>
          <w:rFonts w:asciiTheme="minorHAnsi" w:hAnsiTheme="minorHAnsi" w:cstheme="minorHAnsi"/>
          <w:color w:val="auto"/>
        </w:rPr>
        <w:t xml:space="preserve">ods. </w:t>
      </w:r>
      <w:r w:rsidRPr="00E13113">
        <w:rPr>
          <w:rFonts w:asciiTheme="minorHAnsi" w:hAnsiTheme="minorHAnsi" w:cstheme="minorHAnsi"/>
          <w:color w:val="auto"/>
        </w:rPr>
        <w:t>1</w:t>
      </w:r>
      <w:r w:rsidR="00496E86" w:rsidRPr="00E13113">
        <w:rPr>
          <w:rFonts w:asciiTheme="minorHAnsi" w:hAnsiTheme="minorHAnsi" w:cstheme="minorHAnsi"/>
          <w:color w:val="auto"/>
        </w:rPr>
        <w:t>2</w:t>
      </w:r>
      <w:r w:rsidRPr="00E13113">
        <w:rPr>
          <w:rFonts w:asciiTheme="minorHAnsi" w:hAnsiTheme="minorHAnsi" w:cstheme="minorHAnsi"/>
          <w:color w:val="auto"/>
        </w:rPr>
        <w:t xml:space="preserve"> Zmluvy, vzniká objednávateľovi nárok voči zhotoviteľovi na zmluvnú pokutu vo výške </w:t>
      </w:r>
      <w:r w:rsidRPr="00E13113">
        <w:rPr>
          <w:rFonts w:asciiTheme="minorHAnsi" w:hAnsiTheme="minorHAnsi" w:cstheme="minorHAnsi"/>
          <w:b/>
          <w:color w:val="auto"/>
        </w:rPr>
        <w:t>1.000,-Eur</w:t>
      </w:r>
      <w:r w:rsidRPr="00E13113">
        <w:rPr>
          <w:rFonts w:asciiTheme="minorHAnsi" w:hAnsiTheme="minorHAnsi" w:cstheme="minorHAnsi"/>
          <w:color w:val="auto"/>
        </w:rPr>
        <w:t xml:space="preserve"> za každý, čo i len začatý deň porušenia/nesplnenia povinnosti; </w:t>
      </w:r>
    </w:p>
    <w:p w14:paraId="1EFB7B5A" w14:textId="0F27B832"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E13113">
        <w:rPr>
          <w:rFonts w:asciiTheme="minorHAnsi" w:hAnsiTheme="minorHAnsi" w:cstheme="minorHAnsi"/>
          <w:color w:val="auto"/>
        </w:rPr>
        <w:t xml:space="preserve">ods. </w:t>
      </w:r>
      <w:r w:rsidRPr="00E13113">
        <w:rPr>
          <w:rFonts w:asciiTheme="minorHAnsi" w:hAnsiTheme="minorHAnsi" w:cstheme="minorHAnsi"/>
          <w:color w:val="auto"/>
        </w:rPr>
        <w:t>2</w:t>
      </w:r>
      <w:r w:rsidR="00496E86" w:rsidRPr="00E13113">
        <w:rPr>
          <w:rFonts w:asciiTheme="minorHAnsi" w:hAnsiTheme="minorHAnsi" w:cstheme="minorHAnsi"/>
          <w:color w:val="auto"/>
        </w:rPr>
        <w:t>4</w:t>
      </w:r>
      <w:r w:rsidRPr="00E13113">
        <w:rPr>
          <w:rFonts w:asciiTheme="minorHAnsi" w:hAnsiTheme="minorHAnsi" w:cstheme="minorHAnsi"/>
          <w:color w:val="auto"/>
        </w:rPr>
        <w:t xml:space="preserve">, vzniká objednávateľovi nárok voči zhotoviteľovi na zmluvnú pokutu vo výške </w:t>
      </w:r>
      <w:r w:rsidRPr="00E13113">
        <w:rPr>
          <w:rFonts w:asciiTheme="minorHAnsi" w:hAnsiTheme="minorHAnsi" w:cstheme="minorHAnsi"/>
          <w:b/>
          <w:color w:val="auto"/>
        </w:rPr>
        <w:t>1.000,-Eur</w:t>
      </w:r>
      <w:r w:rsidRPr="00E13113">
        <w:rPr>
          <w:rFonts w:asciiTheme="minorHAnsi" w:hAnsiTheme="minorHAnsi" w:cstheme="minorHAnsi"/>
          <w:color w:val="auto"/>
        </w:rPr>
        <w:t xml:space="preserve"> za každé jednotlivé nesplnenie/porušenie povinnosti, a to aj opakovane;</w:t>
      </w:r>
    </w:p>
    <w:p w14:paraId="30B7DD4D" w14:textId="01D21FF9"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 xml:space="preserve">v prípade nesplnenia/porušenia akejkoľvek povinnosti zhotoviteľa pri vedení stavebného denníka podľa čl. VII. </w:t>
      </w:r>
      <w:r w:rsidR="00382B18" w:rsidRPr="00E13113">
        <w:rPr>
          <w:rFonts w:asciiTheme="minorHAnsi" w:hAnsiTheme="minorHAnsi" w:cstheme="minorHAnsi"/>
          <w:color w:val="auto"/>
        </w:rPr>
        <w:t xml:space="preserve">ods. </w:t>
      </w:r>
      <w:r w:rsidRPr="00E13113">
        <w:rPr>
          <w:rFonts w:asciiTheme="minorHAnsi" w:hAnsiTheme="minorHAnsi" w:cstheme="minorHAnsi"/>
          <w:color w:val="auto"/>
        </w:rPr>
        <w:t>1</w:t>
      </w:r>
      <w:r w:rsidR="00496E86" w:rsidRPr="00E13113">
        <w:rPr>
          <w:rFonts w:asciiTheme="minorHAnsi" w:hAnsiTheme="minorHAnsi" w:cstheme="minorHAnsi"/>
          <w:color w:val="auto"/>
        </w:rPr>
        <w:t>6</w:t>
      </w:r>
      <w:r w:rsidRPr="00E13113">
        <w:rPr>
          <w:rFonts w:asciiTheme="minorHAnsi" w:hAnsiTheme="minorHAnsi" w:cstheme="minorHAnsi"/>
          <w:color w:val="auto"/>
        </w:rPr>
        <w:t xml:space="preserve"> Zmluvy, vzniká objednávateľovi nárok voči zhotoviteľovi na zmluvnú pokutu vo výške </w:t>
      </w:r>
      <w:r w:rsidRPr="00E13113">
        <w:rPr>
          <w:rFonts w:asciiTheme="minorHAnsi" w:hAnsiTheme="minorHAnsi" w:cstheme="minorHAnsi"/>
          <w:b/>
          <w:color w:val="auto"/>
        </w:rPr>
        <w:t>1.000,-Eur</w:t>
      </w:r>
      <w:r w:rsidRPr="00E13113">
        <w:rPr>
          <w:rFonts w:asciiTheme="minorHAnsi" w:hAnsiTheme="minorHAnsi" w:cstheme="minorHAnsi"/>
          <w:color w:val="auto"/>
        </w:rPr>
        <w:t xml:space="preserve"> za každé jednotlivé nesplnenie/porušenie povinnosti, a to aj opakovane;</w:t>
      </w:r>
    </w:p>
    <w:p w14:paraId="18B18FE4" w14:textId="752143B5"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 xml:space="preserve">  v prípade nesplnenia/porušenia povinnosti zhotoviteľa podľa čl. VII. </w:t>
      </w:r>
      <w:r w:rsidR="00382B18" w:rsidRPr="00E13113">
        <w:rPr>
          <w:rFonts w:asciiTheme="minorHAnsi" w:hAnsiTheme="minorHAnsi" w:cstheme="minorHAnsi"/>
          <w:color w:val="auto"/>
        </w:rPr>
        <w:t xml:space="preserve">ods. </w:t>
      </w:r>
      <w:r w:rsidRPr="00E13113">
        <w:rPr>
          <w:rFonts w:asciiTheme="minorHAnsi" w:hAnsiTheme="minorHAnsi" w:cstheme="minorHAnsi"/>
          <w:color w:val="auto"/>
        </w:rPr>
        <w:t>2</w:t>
      </w:r>
      <w:r w:rsidR="00496E86" w:rsidRPr="00E13113">
        <w:rPr>
          <w:rFonts w:asciiTheme="minorHAnsi" w:hAnsiTheme="minorHAnsi" w:cstheme="minorHAnsi"/>
          <w:color w:val="auto"/>
        </w:rPr>
        <w:t>0</w:t>
      </w:r>
      <w:r w:rsidRPr="00E13113">
        <w:rPr>
          <w:rFonts w:asciiTheme="minorHAnsi" w:hAnsiTheme="minorHAnsi" w:cstheme="minorHAnsi"/>
          <w:color w:val="auto"/>
        </w:rPr>
        <w:t xml:space="preserve"> Zmluvy, objednávateľovi vzniká voči zhotoviteľovi nárok na zmluvnú pokutu vo výške </w:t>
      </w:r>
      <w:r w:rsidRPr="00E13113">
        <w:rPr>
          <w:rFonts w:asciiTheme="minorHAnsi" w:hAnsiTheme="minorHAnsi" w:cstheme="minorHAnsi"/>
          <w:b/>
          <w:color w:val="auto"/>
        </w:rPr>
        <w:t>1.000,-Eur</w:t>
      </w:r>
      <w:r w:rsidRPr="00E13113">
        <w:rPr>
          <w:rFonts w:asciiTheme="minorHAnsi" w:hAnsiTheme="minorHAnsi" w:cstheme="minorHAnsi"/>
          <w:color w:val="auto"/>
        </w:rPr>
        <w:t xml:space="preserve"> za každý, čo i len začatý deň porušenia/nesplnenia povinnosti </w:t>
      </w:r>
    </w:p>
    <w:p w14:paraId="6EE9EB27" w14:textId="182F7610"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 xml:space="preserve">v prípade omeškania zhotoviteľa s predložením overenej kópie uzatvorenej platnej poistnej zmluvy/poistných zmlúv na dielo podľa čl. VII. </w:t>
      </w:r>
      <w:r w:rsidR="00382B18" w:rsidRPr="00E13113">
        <w:rPr>
          <w:rFonts w:asciiTheme="minorHAnsi" w:hAnsiTheme="minorHAnsi" w:cstheme="minorHAnsi"/>
          <w:color w:val="auto"/>
        </w:rPr>
        <w:t xml:space="preserve">ods. </w:t>
      </w:r>
      <w:r w:rsidR="00D63307" w:rsidRPr="00E13113">
        <w:rPr>
          <w:rFonts w:asciiTheme="minorHAnsi" w:hAnsiTheme="minorHAnsi" w:cstheme="minorHAnsi"/>
          <w:color w:val="auto"/>
        </w:rPr>
        <w:t>2</w:t>
      </w:r>
      <w:r w:rsidR="003B11C9" w:rsidRPr="00E13113">
        <w:rPr>
          <w:rFonts w:asciiTheme="minorHAnsi" w:hAnsiTheme="minorHAnsi" w:cstheme="minorHAnsi"/>
          <w:color w:val="auto"/>
        </w:rPr>
        <w:t>6</w:t>
      </w:r>
      <w:r w:rsidRPr="00E13113">
        <w:rPr>
          <w:rFonts w:asciiTheme="minorHAnsi" w:hAnsiTheme="minorHAnsi" w:cstheme="minorHAnsi"/>
          <w:color w:val="auto"/>
        </w:rPr>
        <w:t xml:space="preserve"> Zmluvy, objednávateľovi vzniká voči zhotoviteľovi nárok na zmluvnú pokutu vo výške </w:t>
      </w:r>
      <w:r w:rsidRPr="00E13113">
        <w:rPr>
          <w:rFonts w:asciiTheme="minorHAnsi" w:hAnsiTheme="minorHAnsi" w:cstheme="minorHAnsi"/>
          <w:b/>
          <w:color w:val="auto"/>
        </w:rPr>
        <w:t>0,5% z ceny diela bez DPH</w:t>
      </w:r>
      <w:r w:rsidRPr="00E13113">
        <w:rPr>
          <w:rFonts w:asciiTheme="minorHAnsi" w:hAnsiTheme="minorHAnsi" w:cstheme="minorHAnsi"/>
          <w:color w:val="auto"/>
        </w:rPr>
        <w:t xml:space="preserve"> za každý, čo i len začatý deň porušenia/nesplnenia povinnosti, a to aj opakovane;</w:t>
      </w:r>
    </w:p>
    <w:p w14:paraId="1EEF2265" w14:textId="45EF3255"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rPr>
        <w:t xml:space="preserve">v prípade nesplnenia/porušenia ktorejkoľvek povinnosti zhotoviteľa týkajúcej sa subdodávateľov alebo ich zmeny podľa čl. </w:t>
      </w:r>
      <w:r w:rsidR="005F634F" w:rsidRPr="00E13113">
        <w:rPr>
          <w:rFonts w:asciiTheme="minorHAnsi" w:hAnsiTheme="minorHAnsi" w:cstheme="minorHAnsi"/>
        </w:rPr>
        <w:t>X</w:t>
      </w:r>
      <w:r w:rsidRPr="00E13113">
        <w:rPr>
          <w:rFonts w:asciiTheme="minorHAnsi" w:hAnsiTheme="minorHAnsi" w:cstheme="minorHAnsi"/>
        </w:rPr>
        <w:t xml:space="preserve">. tejto Zmluvy, vzniká objednávateľovi nárok na zmluvnú pokutu vo výške </w:t>
      </w:r>
      <w:r w:rsidRPr="00E13113">
        <w:rPr>
          <w:rFonts w:asciiTheme="minorHAnsi" w:hAnsiTheme="minorHAnsi" w:cstheme="minorHAnsi"/>
          <w:b/>
        </w:rPr>
        <w:t>1.000,-Eur</w:t>
      </w:r>
      <w:r w:rsidRPr="00E13113">
        <w:rPr>
          <w:rFonts w:asciiTheme="minorHAnsi" w:hAnsiTheme="minorHAnsi" w:cstheme="minorHAnsi"/>
        </w:rPr>
        <w:t xml:space="preserve"> </w:t>
      </w:r>
      <w:r w:rsidRPr="00E13113">
        <w:rPr>
          <w:rFonts w:asciiTheme="minorHAnsi" w:hAnsiTheme="minorHAnsi" w:cstheme="minorHAnsi"/>
          <w:color w:val="auto"/>
        </w:rPr>
        <w:t>za každý, čo i len začatý deň porušenia/nesplnenia povinnosti, a to aj opakovane;</w:t>
      </w:r>
    </w:p>
    <w:p w14:paraId="57072D78" w14:textId="0D4E46AF"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v prípade omeškania zhotoviteľa s predložením alebo doplnením bankovej záruky objednávateľovi podľa čl. X</w:t>
      </w:r>
      <w:r w:rsidR="004E265D" w:rsidRPr="00E13113">
        <w:rPr>
          <w:rFonts w:asciiTheme="minorHAnsi" w:hAnsiTheme="minorHAnsi" w:cstheme="minorHAnsi"/>
          <w:color w:val="auto"/>
        </w:rPr>
        <w:t>V</w:t>
      </w:r>
      <w:r w:rsidRPr="00E13113">
        <w:rPr>
          <w:rFonts w:asciiTheme="minorHAnsi" w:hAnsiTheme="minorHAnsi" w:cstheme="minorHAnsi"/>
          <w:color w:val="auto"/>
        </w:rPr>
        <w:t xml:space="preserve">. tejto Zmluvy, objednávateľovi vzniká voči zhotoviteľovi nárok na zmluvnú pokutu vo výške </w:t>
      </w:r>
      <w:r w:rsidRPr="00E13113">
        <w:rPr>
          <w:rFonts w:asciiTheme="minorHAnsi" w:hAnsiTheme="minorHAnsi" w:cstheme="minorHAnsi"/>
          <w:b/>
          <w:color w:val="auto"/>
        </w:rPr>
        <w:t>0,05% z ceny diela bez DPH</w:t>
      </w:r>
      <w:r w:rsidRPr="00E13113">
        <w:rPr>
          <w:rFonts w:asciiTheme="minorHAnsi" w:hAnsiTheme="minorHAnsi" w:cstheme="minorHAnsi"/>
          <w:color w:val="auto"/>
        </w:rPr>
        <w:t xml:space="preserve"> za každý, čo i len začatý deň porušenia/nesplnenia povinnosti, a to aj opakovane;</w:t>
      </w:r>
    </w:p>
    <w:p w14:paraId="496837F3" w14:textId="3FDC55D9"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 xml:space="preserve">za nedodržanie termínu zhotovenia a odovzdania diela zhotoviteľom podľa čl. IV. </w:t>
      </w:r>
      <w:r w:rsidR="00382B18" w:rsidRPr="00E13113">
        <w:rPr>
          <w:rFonts w:asciiTheme="minorHAnsi" w:hAnsiTheme="minorHAnsi" w:cstheme="minorHAnsi"/>
          <w:color w:val="auto"/>
        </w:rPr>
        <w:t xml:space="preserve">ods. </w:t>
      </w:r>
      <w:r w:rsidRPr="00E13113">
        <w:rPr>
          <w:rFonts w:asciiTheme="minorHAnsi" w:hAnsiTheme="minorHAnsi" w:cstheme="minorHAnsi"/>
          <w:color w:val="auto"/>
        </w:rPr>
        <w:t>1.</w:t>
      </w:r>
      <w:r w:rsidR="00382B18" w:rsidRPr="00E13113">
        <w:rPr>
          <w:rFonts w:asciiTheme="minorHAnsi" w:hAnsiTheme="minorHAnsi" w:cstheme="minorHAnsi"/>
          <w:color w:val="auto"/>
        </w:rPr>
        <w:t>3</w:t>
      </w:r>
      <w:r w:rsidRPr="00E13113">
        <w:rPr>
          <w:rFonts w:asciiTheme="minorHAnsi" w:hAnsiTheme="minorHAnsi" w:cstheme="minorHAnsi"/>
          <w:color w:val="auto"/>
        </w:rPr>
        <w:t xml:space="preserve">. tejto Zmluvy, vzniká objednávateľovi nárok voči zhotoviteľovi na zmluvnú pokutu vo výške </w:t>
      </w:r>
      <w:r w:rsidRPr="00E13113">
        <w:rPr>
          <w:rFonts w:asciiTheme="minorHAnsi" w:hAnsiTheme="minorHAnsi" w:cstheme="minorHAnsi"/>
          <w:b/>
          <w:color w:val="auto"/>
        </w:rPr>
        <w:t>0,5% z ceny diela bez DPH</w:t>
      </w:r>
      <w:r w:rsidRPr="00E13113">
        <w:rPr>
          <w:rFonts w:asciiTheme="minorHAnsi" w:hAnsiTheme="minorHAnsi" w:cstheme="minorHAnsi"/>
          <w:color w:val="auto"/>
        </w:rPr>
        <w:t xml:space="preserve"> za každý, čo i len začatý deň porušenia/nesplnenia povinnosti </w:t>
      </w:r>
    </w:p>
    <w:p w14:paraId="3E373992" w14:textId="02D63064"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lastRenderedPageBreak/>
        <w:t>v prípade nesplnenia/porušenia povinnosti podľa čl. X</w:t>
      </w:r>
      <w:r w:rsidR="005F634F" w:rsidRPr="00E13113">
        <w:rPr>
          <w:rFonts w:asciiTheme="minorHAnsi" w:hAnsiTheme="minorHAnsi" w:cstheme="minorHAnsi"/>
          <w:color w:val="auto"/>
        </w:rPr>
        <w:t>I</w:t>
      </w:r>
      <w:r w:rsidRPr="00E13113">
        <w:rPr>
          <w:rFonts w:asciiTheme="minorHAnsi" w:hAnsiTheme="minorHAnsi" w:cstheme="minorHAnsi"/>
          <w:color w:val="auto"/>
        </w:rPr>
        <w:t xml:space="preserve">. </w:t>
      </w:r>
      <w:r w:rsidR="00382B18" w:rsidRPr="00E13113">
        <w:rPr>
          <w:rFonts w:asciiTheme="minorHAnsi" w:hAnsiTheme="minorHAnsi" w:cstheme="minorHAnsi"/>
          <w:color w:val="auto"/>
        </w:rPr>
        <w:t xml:space="preserve">ods. </w:t>
      </w:r>
      <w:r w:rsidRPr="00E13113">
        <w:rPr>
          <w:rFonts w:asciiTheme="minorHAnsi" w:hAnsiTheme="minorHAnsi" w:cstheme="minorHAnsi"/>
          <w:color w:val="auto"/>
        </w:rPr>
        <w:t xml:space="preserve">5 tejto Zmluvy, objednávateľovi vzniká voči zhotoviteľovi nárok na zmluvnú pokutu vo výške </w:t>
      </w:r>
      <w:r w:rsidRPr="00E13113">
        <w:rPr>
          <w:rFonts w:asciiTheme="minorHAnsi" w:hAnsiTheme="minorHAnsi" w:cstheme="minorHAnsi"/>
          <w:b/>
          <w:color w:val="auto"/>
        </w:rPr>
        <w:t>1.000,-Eur</w:t>
      </w:r>
      <w:r w:rsidRPr="00E13113">
        <w:rPr>
          <w:rFonts w:asciiTheme="minorHAnsi" w:hAnsiTheme="minorHAnsi" w:cstheme="minorHAnsi"/>
          <w:color w:val="auto"/>
        </w:rPr>
        <w:t xml:space="preserve"> za každý, čo i len začatý deň porušenia/nesplnenia povinnosti;</w:t>
      </w:r>
    </w:p>
    <w:p w14:paraId="67A87D23" w14:textId="77777777"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 xml:space="preserve">v prípade neodstránenia vád a/alebo nedorobkov diela vyplývajúcich z protokolu o odovzdaní a prevzatí diela, vzniká objednávateľovi nárok voči zhotoviteľovi na zmluvnú pokutu vo výške </w:t>
      </w:r>
      <w:r w:rsidRPr="00E13113">
        <w:rPr>
          <w:rFonts w:asciiTheme="minorHAnsi" w:hAnsiTheme="minorHAnsi" w:cstheme="minorHAnsi"/>
          <w:b/>
          <w:color w:val="auto"/>
        </w:rPr>
        <w:t>0,05% z ceny diela bez DPH</w:t>
      </w:r>
      <w:r w:rsidRPr="00E13113">
        <w:rPr>
          <w:rFonts w:asciiTheme="minorHAnsi" w:hAnsiTheme="minorHAnsi" w:cstheme="minorHAnsi"/>
          <w:color w:val="auto"/>
        </w:rPr>
        <w:t xml:space="preserve"> za každý aj začatý deň omeškania, a to až do dňa úplného odstránenia všetkých vád a nedorobkov;</w:t>
      </w:r>
    </w:p>
    <w:p w14:paraId="45D5A585" w14:textId="77777777"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 xml:space="preserve">v prípade, ak zhotoviteľ neodstráni v dohodnutom termíne vady a/alebo nedorobky diela reklamované objednávateľom počas plynutia záručnej doby, vzniká objednávateľovi nárok voči zhotoviteľovi na zmluvnú pokutu vo výške </w:t>
      </w:r>
      <w:r w:rsidRPr="00E13113">
        <w:rPr>
          <w:rFonts w:asciiTheme="minorHAnsi" w:hAnsiTheme="minorHAnsi" w:cstheme="minorHAnsi"/>
          <w:b/>
          <w:color w:val="auto"/>
        </w:rPr>
        <w:t>0,05% z ceny diela bez DPH</w:t>
      </w:r>
      <w:r w:rsidRPr="00E13113">
        <w:rPr>
          <w:rFonts w:asciiTheme="minorHAnsi" w:hAnsiTheme="minorHAnsi" w:cstheme="minorHAnsi"/>
          <w:color w:val="auto"/>
        </w:rPr>
        <w:t xml:space="preserve"> za každý aj začatý deň omeškania, a to až do dňa úplného odstránenia týchto reklamovaných vád a nedorobkov</w:t>
      </w:r>
    </w:p>
    <w:p w14:paraId="303BB82F" w14:textId="6E0B1589"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v prípade nevypratania staveniska v lehote podľa čl. X</w:t>
      </w:r>
      <w:r w:rsidR="005F634F" w:rsidRPr="00E13113">
        <w:rPr>
          <w:rFonts w:asciiTheme="minorHAnsi" w:hAnsiTheme="minorHAnsi" w:cstheme="minorHAnsi"/>
          <w:color w:val="auto"/>
        </w:rPr>
        <w:t>I</w:t>
      </w:r>
      <w:r w:rsidRPr="00E13113">
        <w:rPr>
          <w:rFonts w:asciiTheme="minorHAnsi" w:hAnsiTheme="minorHAnsi" w:cstheme="minorHAnsi"/>
          <w:color w:val="auto"/>
        </w:rPr>
        <w:t xml:space="preserve">. </w:t>
      </w:r>
      <w:r w:rsidR="00382B18" w:rsidRPr="00E13113">
        <w:rPr>
          <w:rFonts w:asciiTheme="minorHAnsi" w:hAnsiTheme="minorHAnsi" w:cstheme="minorHAnsi"/>
          <w:color w:val="auto"/>
        </w:rPr>
        <w:t xml:space="preserve">ods. </w:t>
      </w:r>
      <w:r w:rsidRPr="00E13113">
        <w:rPr>
          <w:rFonts w:asciiTheme="minorHAnsi" w:hAnsiTheme="minorHAnsi" w:cstheme="minorHAnsi"/>
          <w:color w:val="auto"/>
        </w:rPr>
        <w:t xml:space="preserve">9 tejto Zmluvy, vzniká objednávateľovi nárok voči zhotoviteľovi na zmluvnú pokutu vo výške </w:t>
      </w:r>
      <w:r w:rsidRPr="00E13113">
        <w:rPr>
          <w:rFonts w:asciiTheme="minorHAnsi" w:hAnsiTheme="minorHAnsi" w:cstheme="minorHAnsi"/>
          <w:b/>
          <w:color w:val="auto"/>
        </w:rPr>
        <w:t>1.000,-Eur</w:t>
      </w:r>
      <w:r w:rsidRPr="00E13113">
        <w:rPr>
          <w:rFonts w:asciiTheme="minorHAnsi" w:hAnsiTheme="minorHAnsi" w:cstheme="minorHAnsi"/>
          <w:color w:val="auto"/>
        </w:rPr>
        <w:t xml:space="preserve"> za každý, čo i len začatý deň porušenia/nesplnenia povinnosti;</w:t>
      </w:r>
    </w:p>
    <w:p w14:paraId="7E15A6E2" w14:textId="77777777" w:rsidR="0073020D" w:rsidRPr="00E13113" w:rsidRDefault="0073020D" w:rsidP="002947AB">
      <w:pPr>
        <w:pStyle w:val="Default"/>
        <w:numPr>
          <w:ilvl w:val="1"/>
          <w:numId w:val="15"/>
        </w:numPr>
        <w:tabs>
          <w:tab w:val="left" w:pos="993"/>
        </w:tabs>
        <w:jc w:val="both"/>
        <w:rPr>
          <w:rFonts w:asciiTheme="minorHAnsi" w:hAnsiTheme="minorHAnsi" w:cstheme="minorHAnsi"/>
          <w:color w:val="auto"/>
        </w:rPr>
      </w:pPr>
      <w:r w:rsidRPr="00E13113">
        <w:rPr>
          <w:rFonts w:asciiTheme="minorHAnsi" w:hAnsiTheme="minorHAnsi" w:cstheme="minorHAnsi"/>
          <w:color w:val="auto"/>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E13113">
        <w:rPr>
          <w:rFonts w:asciiTheme="minorHAnsi" w:hAnsiTheme="minorHAnsi" w:cstheme="minorHAnsi"/>
          <w:b/>
          <w:color w:val="auto"/>
        </w:rPr>
        <w:t xml:space="preserve">1.000,-Eur </w:t>
      </w:r>
      <w:r w:rsidRPr="00E13113">
        <w:rPr>
          <w:rFonts w:asciiTheme="minorHAnsi" w:hAnsiTheme="minorHAnsi" w:cstheme="minorHAnsi"/>
          <w:color w:val="auto"/>
        </w:rPr>
        <w:t>za každé jednotlivé porušenie a za každý, čo i len začatý deň nesplnenia/porušenia povinnosti;</w:t>
      </w:r>
    </w:p>
    <w:p w14:paraId="1FB014B4" w14:textId="77777777" w:rsidR="0073020D" w:rsidRPr="00E13113" w:rsidRDefault="0073020D" w:rsidP="002947AB">
      <w:pPr>
        <w:pStyle w:val="Default"/>
        <w:numPr>
          <w:ilvl w:val="1"/>
          <w:numId w:val="15"/>
        </w:numPr>
        <w:tabs>
          <w:tab w:val="left" w:pos="993"/>
        </w:tabs>
        <w:spacing w:after="240"/>
        <w:jc w:val="both"/>
        <w:rPr>
          <w:rFonts w:asciiTheme="minorHAnsi" w:hAnsiTheme="minorHAnsi" w:cstheme="minorHAnsi"/>
          <w:color w:val="auto"/>
        </w:rPr>
      </w:pPr>
      <w:r w:rsidRPr="00E13113">
        <w:rPr>
          <w:rFonts w:asciiTheme="minorHAnsi" w:hAnsiTheme="minorHAnsi" w:cstheme="minorHAnsi"/>
          <w:color w:val="auto"/>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E13113">
        <w:rPr>
          <w:rFonts w:asciiTheme="minorHAnsi" w:hAnsiTheme="minorHAnsi" w:cstheme="minorHAnsi"/>
          <w:b/>
          <w:color w:val="auto"/>
        </w:rPr>
        <w:t xml:space="preserve">0,1% z ceny diela bez DPH </w:t>
      </w:r>
      <w:r w:rsidRPr="00E13113">
        <w:rPr>
          <w:rFonts w:asciiTheme="minorHAnsi" w:hAnsiTheme="minorHAnsi" w:cstheme="minorHAnsi"/>
          <w:color w:val="auto"/>
        </w:rPr>
        <w:t>za každé jednotlivé nesplnenie/porušenie povinnosti, a to aj opakovane.</w:t>
      </w:r>
    </w:p>
    <w:p w14:paraId="411706BF" w14:textId="77777777" w:rsidR="0073020D" w:rsidRPr="00E13113" w:rsidRDefault="0073020D" w:rsidP="00141CBD">
      <w:pPr>
        <w:pStyle w:val="Bezriadkovania"/>
        <w:numPr>
          <w:ilvl w:val="0"/>
          <w:numId w:val="15"/>
        </w:numPr>
        <w:tabs>
          <w:tab w:val="left" w:pos="426"/>
        </w:tabs>
        <w:spacing w:after="240"/>
        <w:ind w:left="0" w:firstLine="0"/>
        <w:jc w:val="both"/>
        <w:rPr>
          <w:rFonts w:asciiTheme="minorHAnsi" w:hAnsiTheme="minorHAnsi" w:cstheme="minorHAnsi"/>
        </w:rPr>
      </w:pPr>
      <w:r w:rsidRPr="00E13113">
        <w:rPr>
          <w:rFonts w:asciiTheme="minorHAnsi" w:hAnsiTheme="minorHAnsi" w:cstheme="minorHAnsi"/>
        </w:rPr>
        <w:t xml:space="preserve">Zmluvné strany prehlasujú, že považujú dohodnuté výšky zmluvných pokút uvedených v čl. XI. tejto Zmluvy za primerané, pretože pri rokovaniach o dohode o výške týchto zmluvných pokút prihliadali na hodnotu a význam týmito zmluvnými pokutami zabezpečovaných zmluvných povinností zhotoviteľa. </w:t>
      </w:r>
    </w:p>
    <w:p w14:paraId="2B6AA08F" w14:textId="77777777" w:rsidR="0073020D" w:rsidRPr="00E13113" w:rsidRDefault="0073020D" w:rsidP="00141CBD">
      <w:pPr>
        <w:pStyle w:val="Bezriadkovania"/>
        <w:numPr>
          <w:ilvl w:val="0"/>
          <w:numId w:val="15"/>
        </w:numPr>
        <w:tabs>
          <w:tab w:val="left" w:pos="426"/>
        </w:tabs>
        <w:ind w:left="0" w:firstLine="0"/>
        <w:jc w:val="both"/>
        <w:rPr>
          <w:rFonts w:asciiTheme="minorHAnsi" w:hAnsiTheme="minorHAnsi" w:cstheme="minorHAnsi"/>
        </w:rPr>
      </w:pPr>
      <w:r w:rsidRPr="00E13113">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E13113" w:rsidRDefault="0073020D" w:rsidP="002947AB">
      <w:pPr>
        <w:pStyle w:val="Default"/>
        <w:rPr>
          <w:rFonts w:asciiTheme="minorHAnsi" w:hAnsiTheme="minorHAnsi" w:cstheme="minorHAnsi"/>
          <w:color w:val="auto"/>
        </w:rPr>
      </w:pPr>
    </w:p>
    <w:p w14:paraId="39D2DB25" w14:textId="432232C7"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Čl. X</w:t>
      </w:r>
      <w:r w:rsidR="009127D0" w:rsidRPr="00E13113">
        <w:rPr>
          <w:rFonts w:asciiTheme="minorHAnsi" w:hAnsiTheme="minorHAnsi" w:cstheme="minorHAnsi"/>
          <w:b/>
          <w:bCs/>
          <w:color w:val="auto"/>
        </w:rPr>
        <w:t>IV.</w:t>
      </w:r>
    </w:p>
    <w:p w14:paraId="692DEDAF" w14:textId="77777777" w:rsidR="0073020D" w:rsidRPr="00E13113" w:rsidRDefault="0073020D" w:rsidP="002947AB">
      <w:pPr>
        <w:pStyle w:val="Default"/>
        <w:jc w:val="center"/>
        <w:rPr>
          <w:rFonts w:asciiTheme="minorHAnsi" w:hAnsiTheme="minorHAnsi" w:cstheme="minorHAnsi"/>
          <w:color w:val="auto"/>
        </w:rPr>
      </w:pPr>
      <w:r w:rsidRPr="00E13113">
        <w:rPr>
          <w:rFonts w:asciiTheme="minorHAnsi" w:hAnsiTheme="minorHAnsi" w:cstheme="minorHAnsi"/>
          <w:b/>
          <w:bCs/>
          <w:color w:val="auto"/>
        </w:rPr>
        <w:t>Osobitné ustanovenia</w:t>
      </w:r>
    </w:p>
    <w:p w14:paraId="7A05BBD4" w14:textId="77777777" w:rsidR="00DD718D" w:rsidRPr="00E13113" w:rsidRDefault="0073020D" w:rsidP="00141CBD">
      <w:pPr>
        <w:pStyle w:val="Default"/>
        <w:numPr>
          <w:ilvl w:val="0"/>
          <w:numId w:val="35"/>
        </w:numPr>
        <w:tabs>
          <w:tab w:val="left" w:pos="426"/>
        </w:tabs>
        <w:ind w:left="0" w:firstLine="0"/>
        <w:jc w:val="both"/>
        <w:rPr>
          <w:rFonts w:asciiTheme="minorHAnsi" w:hAnsiTheme="minorHAnsi" w:cstheme="minorHAnsi"/>
          <w:color w:val="auto"/>
        </w:rPr>
      </w:pPr>
      <w:r w:rsidRPr="00E13113">
        <w:rPr>
          <w:rFonts w:asciiTheme="minorHAnsi" w:hAnsiTheme="minorHAnsi" w:cstheme="minorHAnsi"/>
          <w:color w:val="auto"/>
        </w:rPr>
        <w:t xml:space="preserve">Táto Zmluva zaniká :  </w:t>
      </w:r>
    </w:p>
    <w:p w14:paraId="29296527" w14:textId="77777777" w:rsidR="00DD718D" w:rsidRPr="00E13113" w:rsidRDefault="0073020D" w:rsidP="002947AB">
      <w:pPr>
        <w:pStyle w:val="Default"/>
        <w:numPr>
          <w:ilvl w:val="1"/>
          <w:numId w:val="35"/>
        </w:numPr>
        <w:ind w:left="567" w:hanging="283"/>
        <w:jc w:val="both"/>
        <w:rPr>
          <w:rFonts w:asciiTheme="minorHAnsi" w:hAnsiTheme="minorHAnsi" w:cstheme="minorHAnsi"/>
          <w:color w:val="auto"/>
        </w:rPr>
      </w:pPr>
      <w:r w:rsidRPr="00E13113">
        <w:rPr>
          <w:rFonts w:asciiTheme="minorHAnsi" w:hAnsiTheme="minorHAnsi" w:cstheme="minorHAnsi"/>
        </w:rPr>
        <w:t xml:space="preserve">riadnym splnením všetkých práv a povinnosti zmluvných strán vyplývajúcich z tejto Zmluvy, </w:t>
      </w:r>
    </w:p>
    <w:p w14:paraId="18EBB15A" w14:textId="77777777" w:rsidR="00DD718D" w:rsidRPr="00E13113" w:rsidRDefault="0073020D" w:rsidP="002947AB">
      <w:pPr>
        <w:pStyle w:val="Default"/>
        <w:numPr>
          <w:ilvl w:val="1"/>
          <w:numId w:val="35"/>
        </w:numPr>
        <w:ind w:left="567" w:hanging="283"/>
        <w:jc w:val="both"/>
        <w:rPr>
          <w:rFonts w:asciiTheme="minorHAnsi" w:hAnsiTheme="minorHAnsi" w:cstheme="minorHAnsi"/>
          <w:color w:val="auto"/>
        </w:rPr>
      </w:pPr>
      <w:r w:rsidRPr="00E13113">
        <w:rPr>
          <w:rFonts w:asciiTheme="minorHAnsi" w:hAnsiTheme="minorHAnsi" w:cstheme="minorHAnsi"/>
          <w:color w:val="auto"/>
        </w:rPr>
        <w:t xml:space="preserve">písomnou dohodou zmluvných strán, a to ku dňu uvedenému v dohode, </w:t>
      </w:r>
    </w:p>
    <w:p w14:paraId="5FDDB599" w14:textId="77777777" w:rsidR="00DD718D" w:rsidRPr="00E13113" w:rsidRDefault="0073020D" w:rsidP="002947AB">
      <w:pPr>
        <w:pStyle w:val="Default"/>
        <w:numPr>
          <w:ilvl w:val="1"/>
          <w:numId w:val="35"/>
        </w:numPr>
        <w:ind w:left="567" w:hanging="283"/>
        <w:jc w:val="both"/>
        <w:rPr>
          <w:rFonts w:asciiTheme="minorHAnsi" w:hAnsiTheme="minorHAnsi" w:cstheme="minorHAnsi"/>
          <w:color w:val="auto"/>
        </w:rPr>
      </w:pPr>
      <w:r w:rsidRPr="00E13113">
        <w:rPr>
          <w:rFonts w:asciiTheme="minorHAnsi" w:hAnsiTheme="minorHAnsi" w:cstheme="minorHAnsi"/>
          <w:color w:val="auto"/>
        </w:rPr>
        <w:t xml:space="preserve">jednostranným odstúpením od Zmluvy zo strany objednávateľa titulom jej podstatného porušenia zo strany zhotoviteľa, ak: </w:t>
      </w:r>
    </w:p>
    <w:p w14:paraId="0D58C71A"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zhotoviteľ bez riadneho dôvodu odmietne prevziať stavenisko,</w:t>
      </w:r>
    </w:p>
    <w:p w14:paraId="0A97E60D"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zhotoviteľ včas nesplní akúkoľvek povinnosť, bez splnenia ktorej nie je možné začať zhotovovať dielo,</w:t>
      </w:r>
    </w:p>
    <w:p w14:paraId="36A59B92" w14:textId="3F90C281" w:rsidR="00DD718D" w:rsidRPr="003A043D" w:rsidRDefault="0073020D" w:rsidP="002947AB">
      <w:pPr>
        <w:pStyle w:val="Default"/>
        <w:numPr>
          <w:ilvl w:val="2"/>
          <w:numId w:val="36"/>
        </w:numPr>
        <w:jc w:val="both"/>
        <w:rPr>
          <w:rFonts w:asciiTheme="minorHAnsi" w:hAnsiTheme="minorHAnsi" w:cstheme="minorHAnsi"/>
          <w:color w:val="auto"/>
        </w:rPr>
      </w:pPr>
      <w:r w:rsidRPr="000D757D">
        <w:rPr>
          <w:rFonts w:asciiTheme="minorHAnsi" w:hAnsiTheme="minorHAnsi" w:cstheme="minorHAnsi"/>
        </w:rPr>
        <w:lastRenderedPageBreak/>
        <w:t xml:space="preserve">zhotoviteľ nezačne s realizáciou stavebných prác na diele v lehote uvedenej v čl. </w:t>
      </w:r>
      <w:r w:rsidRPr="003A043D">
        <w:rPr>
          <w:rFonts w:asciiTheme="minorHAnsi" w:hAnsiTheme="minorHAnsi" w:cstheme="minorHAnsi"/>
        </w:rPr>
        <w:t>IV. bod 1.</w:t>
      </w:r>
      <w:r w:rsidR="001A1BB0" w:rsidRPr="003A043D">
        <w:rPr>
          <w:rFonts w:asciiTheme="minorHAnsi" w:hAnsiTheme="minorHAnsi" w:cstheme="minorHAnsi"/>
        </w:rPr>
        <w:t>2</w:t>
      </w:r>
      <w:r w:rsidRPr="003A043D">
        <w:rPr>
          <w:rFonts w:asciiTheme="minorHAnsi" w:hAnsiTheme="minorHAnsi" w:cstheme="minorHAnsi"/>
        </w:rPr>
        <w:t>. tejto Zmluvy,</w:t>
      </w:r>
    </w:p>
    <w:p w14:paraId="2FFAE1FA" w14:textId="2959547C"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 xml:space="preserve">zhotoviteľ z dôvodov spočívajúcich na jeho strane je v omeškaní s plnením ktoréhokoľvek postupového termínu realizácie diela uvedeného v harmonograme prác (príloha č. </w:t>
      </w:r>
      <w:r w:rsidR="00C450E0" w:rsidRPr="00E13113">
        <w:rPr>
          <w:rFonts w:asciiTheme="minorHAnsi" w:hAnsiTheme="minorHAnsi" w:cstheme="minorHAnsi"/>
        </w:rPr>
        <w:t>3</w:t>
      </w:r>
      <w:r w:rsidRPr="00E13113">
        <w:rPr>
          <w:rFonts w:asciiTheme="minorHAnsi" w:hAnsiTheme="minorHAnsi" w:cstheme="minorHAnsi"/>
        </w:rPr>
        <w:t xml:space="preserve"> tejto Zmluvy) o viac ako 7 kalendárnych dní,</w:t>
      </w:r>
    </w:p>
    <w:p w14:paraId="22BF28D3" w14:textId="3B56DDE8"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sidRPr="00E13113">
        <w:rPr>
          <w:rFonts w:asciiTheme="minorHAnsi" w:hAnsiTheme="minorHAnsi" w:cstheme="minorHAnsi"/>
        </w:rPr>
        <w:t>3</w:t>
      </w:r>
      <w:r w:rsidRPr="00E13113">
        <w:rPr>
          <w:rFonts w:asciiTheme="minorHAnsi" w:hAnsiTheme="minorHAnsi" w:cstheme="minorHAnsi"/>
        </w:rPr>
        <w:t xml:space="preserve"> tejto Zmluvy), </w:t>
      </w:r>
    </w:p>
    <w:p w14:paraId="524D7678"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 xml:space="preserve">zhotoviteľ je v omeškaní s riadnym vykonaním a odovzdaním diela o viac ako 10 kalendárnych dní, </w:t>
      </w:r>
    </w:p>
    <w:p w14:paraId="7D984418"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 xml:space="preserve">zhotoviteľ aj napriek písomnému upozorneniu objednávateľa, resp. oprávnenej osoby objednávateľa (zápis v stavebnom denníku na </w:t>
      </w:r>
      <w:proofErr w:type="spellStart"/>
      <w:r w:rsidRPr="00E13113">
        <w:rPr>
          <w:rFonts w:asciiTheme="minorHAnsi" w:hAnsiTheme="minorHAnsi" w:cstheme="minorHAnsi"/>
        </w:rPr>
        <w:t>vadné</w:t>
      </w:r>
      <w:proofErr w:type="spellEnd"/>
      <w:r w:rsidRPr="00E13113">
        <w:rPr>
          <w:rFonts w:asciiTheme="minorHAnsi" w:hAnsiTheme="minorHAnsi" w:cstheme="minorHAnsi"/>
        </w:rPr>
        <w:t xml:space="preserve"> plnenie zhotoviteľa) pokračuje vo vadnom plnení/zhotovovaní diela, </w:t>
      </w:r>
    </w:p>
    <w:p w14:paraId="2C6B7F6B"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zhotoviteľ aj napriek upozorneniu objednávateľa, resp. oprávnenej osoby objednávateľa v primeranej lehote určenej na odstránenie vady diela, vadu diela neodstránil</w:t>
      </w:r>
      <w:r w:rsidR="00DD718D" w:rsidRPr="00E13113">
        <w:rPr>
          <w:rFonts w:asciiTheme="minorHAnsi" w:hAnsiTheme="minorHAnsi" w:cstheme="minorHAnsi"/>
        </w:rPr>
        <w:t>,</w:t>
      </w:r>
    </w:p>
    <w:p w14:paraId="4F5DDD66"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objednávateľom oznámená vada diela je neodstrániteľná,</w:t>
      </w:r>
    </w:p>
    <w:p w14:paraId="390105C4"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zhotoviteľ nesplní/poruší povinnosť/povinnosti stanovené v článku XIII. Zmluvy,</w:t>
      </w:r>
    </w:p>
    <w:p w14:paraId="6992FF7F" w14:textId="3A46253A"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 xml:space="preserve">zhotoviteľ opakovane nesplní/poruší povinnosť ustanovenú v článku VII. </w:t>
      </w:r>
      <w:r w:rsidR="00382B18" w:rsidRPr="00E13113">
        <w:rPr>
          <w:rFonts w:asciiTheme="minorHAnsi" w:hAnsiTheme="minorHAnsi" w:cstheme="minorHAnsi"/>
        </w:rPr>
        <w:t xml:space="preserve">ods. </w:t>
      </w:r>
      <w:r w:rsidRPr="00E13113">
        <w:rPr>
          <w:rFonts w:asciiTheme="minorHAnsi" w:hAnsiTheme="minorHAnsi" w:cstheme="minorHAnsi"/>
        </w:rPr>
        <w:t>12 (opakovaným nesplnením/porušením sa rozumie nesplnenie/porušenie min. 2 a viackrát),</w:t>
      </w:r>
    </w:p>
    <w:p w14:paraId="07C01470" w14:textId="61581835"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zhotoviteľ akýmko</w:t>
      </w:r>
      <w:r w:rsidR="005F634F" w:rsidRPr="00E13113">
        <w:rPr>
          <w:rFonts w:asciiTheme="minorHAnsi" w:hAnsiTheme="minorHAnsi" w:cstheme="minorHAnsi"/>
        </w:rPr>
        <w:t>ľ</w:t>
      </w:r>
      <w:r w:rsidRPr="00E13113">
        <w:rPr>
          <w:rFonts w:asciiTheme="minorHAnsi" w:hAnsiTheme="minorHAnsi" w:cstheme="minorHAnsi"/>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E13113" w:rsidRDefault="0073020D" w:rsidP="002947AB">
      <w:pPr>
        <w:pStyle w:val="Default"/>
        <w:numPr>
          <w:ilvl w:val="2"/>
          <w:numId w:val="36"/>
        </w:numPr>
        <w:jc w:val="both"/>
        <w:rPr>
          <w:rFonts w:asciiTheme="minorHAnsi" w:hAnsiTheme="minorHAnsi" w:cstheme="minorHAnsi"/>
          <w:color w:val="auto"/>
        </w:rPr>
      </w:pPr>
      <w:r w:rsidRPr="00E13113">
        <w:rPr>
          <w:rFonts w:asciiTheme="minorHAnsi" w:hAnsiTheme="minorHAnsi" w:cstheme="minorHAnsi"/>
        </w:rPr>
        <w:t>ak ktorékoľvek vyhlásenie/prehlásenie zhotoviteľa uvedené v tejto Zmluve bude nepravdivé ku dňu uzatvorenia Zmluvy alebo sa takým stane počas realizácie diela.</w:t>
      </w:r>
    </w:p>
    <w:p w14:paraId="5F46F842" w14:textId="244AF1C2" w:rsidR="0073020D" w:rsidRPr="00E13113" w:rsidRDefault="0073020D" w:rsidP="002947AB">
      <w:pPr>
        <w:pStyle w:val="Default"/>
        <w:numPr>
          <w:ilvl w:val="1"/>
          <w:numId w:val="35"/>
        </w:numPr>
        <w:ind w:left="709" w:hanging="425"/>
        <w:jc w:val="both"/>
        <w:rPr>
          <w:rFonts w:asciiTheme="minorHAnsi" w:hAnsiTheme="minorHAnsi" w:cstheme="minorHAnsi"/>
          <w:color w:val="auto"/>
        </w:rPr>
      </w:pPr>
      <w:r w:rsidRPr="00E13113">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E13113">
        <w:rPr>
          <w:rFonts w:asciiTheme="minorHAnsi" w:hAnsiTheme="minorHAnsi" w:cstheme="minorHAnsi"/>
        </w:rPr>
        <w:t>3</w:t>
      </w:r>
      <w:r w:rsidRPr="00E13113">
        <w:rPr>
          <w:rFonts w:asciiTheme="minorHAnsi" w:hAnsiTheme="minorHAnsi" w:cstheme="minorHAnsi"/>
        </w:rPr>
        <w:t>0 dní</w:t>
      </w:r>
      <w:r w:rsidR="00DD718D" w:rsidRPr="00E13113">
        <w:rPr>
          <w:rFonts w:asciiTheme="minorHAnsi" w:hAnsiTheme="minorHAnsi" w:cstheme="minorHAnsi"/>
        </w:rPr>
        <w:t xml:space="preserve">. </w:t>
      </w:r>
    </w:p>
    <w:p w14:paraId="6A29745E" w14:textId="77777777" w:rsidR="00DD718D" w:rsidRPr="00E13113" w:rsidRDefault="00DD718D" w:rsidP="002947AB">
      <w:pPr>
        <w:pStyle w:val="Default"/>
        <w:ind w:left="709"/>
        <w:jc w:val="both"/>
        <w:rPr>
          <w:rFonts w:asciiTheme="minorHAnsi" w:hAnsiTheme="minorHAnsi" w:cstheme="minorHAnsi"/>
          <w:color w:val="auto"/>
        </w:rPr>
      </w:pPr>
    </w:p>
    <w:p w14:paraId="40AED85D" w14:textId="77777777" w:rsidR="0073020D" w:rsidRPr="00E13113" w:rsidRDefault="0073020D" w:rsidP="00141CBD">
      <w:pPr>
        <w:pStyle w:val="Odsekzoznamu"/>
        <w:widowControl w:val="0"/>
        <w:tabs>
          <w:tab w:val="left" w:pos="426"/>
        </w:tabs>
        <w:spacing w:after="240"/>
        <w:ind w:left="0"/>
        <w:jc w:val="both"/>
        <w:rPr>
          <w:rFonts w:asciiTheme="minorHAnsi" w:hAnsiTheme="minorHAnsi" w:cstheme="minorHAnsi"/>
          <w:sz w:val="24"/>
          <w:szCs w:val="24"/>
        </w:rPr>
      </w:pPr>
      <w:r w:rsidRPr="00E13113">
        <w:rPr>
          <w:rFonts w:asciiTheme="minorHAnsi" w:hAnsiTheme="minorHAnsi" w:cstheme="minorHAnsi"/>
          <w:b/>
          <w:bCs/>
          <w:sz w:val="24"/>
          <w:szCs w:val="24"/>
        </w:rPr>
        <w:t xml:space="preserve">2. </w:t>
      </w:r>
      <w:r w:rsidRPr="00E13113">
        <w:rPr>
          <w:rFonts w:asciiTheme="minorHAnsi" w:hAnsiTheme="minorHAnsi" w:cstheme="minorHAnsi"/>
          <w:sz w:val="24"/>
          <w:szCs w:val="24"/>
        </w:rPr>
        <w:t>Odstúpenie od Zmluvy nadobúda účinnosť dňom jeho doručenia druhej zmluvnej strane a Zmluva sa zrušuje od tohto dňa (ex nunc) a nie od jej počiatku.</w:t>
      </w:r>
    </w:p>
    <w:p w14:paraId="0EAF4034" w14:textId="77777777" w:rsidR="0073020D" w:rsidRPr="00E13113" w:rsidRDefault="0073020D" w:rsidP="00141CBD">
      <w:pPr>
        <w:pStyle w:val="Odsekzoznamu"/>
        <w:widowControl w:val="0"/>
        <w:tabs>
          <w:tab w:val="left" w:pos="426"/>
        </w:tabs>
        <w:spacing w:after="240"/>
        <w:ind w:left="0"/>
        <w:jc w:val="both"/>
        <w:rPr>
          <w:rFonts w:asciiTheme="minorHAnsi" w:hAnsiTheme="minorHAnsi" w:cstheme="minorHAnsi"/>
          <w:sz w:val="24"/>
          <w:szCs w:val="24"/>
        </w:rPr>
      </w:pPr>
      <w:r w:rsidRPr="00E13113">
        <w:rPr>
          <w:rFonts w:asciiTheme="minorHAnsi" w:hAnsiTheme="minorHAnsi" w:cstheme="minorHAnsi"/>
          <w:b/>
          <w:sz w:val="24"/>
          <w:szCs w:val="24"/>
        </w:rPr>
        <w:lastRenderedPageBreak/>
        <w:t>3.</w:t>
      </w:r>
      <w:r w:rsidRPr="00E13113">
        <w:rPr>
          <w:rFonts w:asciiTheme="minorHAnsi" w:hAnsiTheme="minorHAnsi" w:cstheme="minorHAnsi"/>
          <w:sz w:val="24"/>
          <w:szCs w:val="24"/>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E13113" w:rsidRDefault="0073020D" w:rsidP="00141CBD">
      <w:pPr>
        <w:pStyle w:val="Odsekzoznamu"/>
        <w:widowControl w:val="0"/>
        <w:tabs>
          <w:tab w:val="left" w:pos="426"/>
        </w:tabs>
        <w:spacing w:after="240"/>
        <w:ind w:left="0"/>
        <w:jc w:val="both"/>
        <w:rPr>
          <w:rFonts w:asciiTheme="minorHAnsi" w:hAnsiTheme="minorHAnsi" w:cstheme="minorHAnsi"/>
          <w:sz w:val="24"/>
          <w:szCs w:val="24"/>
        </w:rPr>
      </w:pPr>
      <w:r w:rsidRPr="00E13113">
        <w:rPr>
          <w:rFonts w:asciiTheme="minorHAnsi" w:hAnsiTheme="minorHAnsi" w:cstheme="minorHAnsi"/>
          <w:b/>
          <w:sz w:val="24"/>
          <w:szCs w:val="24"/>
        </w:rPr>
        <w:t>4.</w:t>
      </w:r>
      <w:r w:rsidRPr="00E13113">
        <w:rPr>
          <w:rFonts w:asciiTheme="minorHAnsi" w:hAnsiTheme="minorHAnsi" w:cstheme="minorHAnsi"/>
          <w:sz w:val="24"/>
          <w:szCs w:val="24"/>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E13113" w:rsidRDefault="0073020D" w:rsidP="00141CBD">
      <w:pPr>
        <w:pStyle w:val="Odsekzoznamu"/>
        <w:widowControl w:val="0"/>
        <w:tabs>
          <w:tab w:val="left" w:pos="426"/>
        </w:tabs>
        <w:spacing w:after="240"/>
        <w:ind w:left="0"/>
        <w:jc w:val="both"/>
        <w:rPr>
          <w:rFonts w:asciiTheme="minorHAnsi" w:hAnsiTheme="minorHAnsi" w:cstheme="minorHAnsi"/>
          <w:sz w:val="24"/>
          <w:szCs w:val="24"/>
        </w:rPr>
      </w:pPr>
      <w:r w:rsidRPr="00E13113">
        <w:rPr>
          <w:rFonts w:asciiTheme="minorHAnsi" w:hAnsiTheme="minorHAnsi" w:cstheme="minorHAnsi"/>
          <w:b/>
          <w:sz w:val="24"/>
          <w:szCs w:val="24"/>
        </w:rPr>
        <w:t>5.</w:t>
      </w:r>
      <w:r w:rsidRPr="00E13113">
        <w:rPr>
          <w:rFonts w:asciiTheme="minorHAnsi" w:hAnsiTheme="minorHAnsi" w:cstheme="minorHAnsi"/>
          <w:sz w:val="24"/>
          <w:szCs w:val="24"/>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E13113" w:rsidRDefault="0073020D" w:rsidP="00141CBD">
      <w:pPr>
        <w:pStyle w:val="Odsekzoznamu"/>
        <w:widowControl w:val="0"/>
        <w:tabs>
          <w:tab w:val="left" w:pos="426"/>
        </w:tabs>
        <w:spacing w:after="240"/>
        <w:ind w:left="0"/>
        <w:jc w:val="both"/>
        <w:rPr>
          <w:rFonts w:asciiTheme="minorHAnsi" w:hAnsiTheme="minorHAnsi" w:cstheme="minorHAnsi"/>
          <w:sz w:val="24"/>
          <w:szCs w:val="24"/>
        </w:rPr>
      </w:pPr>
      <w:r w:rsidRPr="00E13113">
        <w:rPr>
          <w:rFonts w:asciiTheme="minorHAnsi" w:hAnsiTheme="minorHAnsi" w:cstheme="minorHAnsi"/>
          <w:b/>
          <w:sz w:val="24"/>
          <w:szCs w:val="24"/>
        </w:rPr>
        <w:t>6.</w:t>
      </w:r>
      <w:r w:rsidRPr="00E13113">
        <w:rPr>
          <w:rFonts w:asciiTheme="minorHAnsi" w:hAnsiTheme="minorHAnsi" w:cstheme="minorHAnsi"/>
          <w:sz w:val="24"/>
          <w:szCs w:val="24"/>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E13113" w:rsidRDefault="0073020D" w:rsidP="002947AB">
      <w:pPr>
        <w:pStyle w:val="Default"/>
        <w:jc w:val="center"/>
        <w:rPr>
          <w:rFonts w:asciiTheme="minorHAnsi" w:hAnsiTheme="minorHAnsi" w:cstheme="minorHAnsi"/>
          <w:b/>
          <w:color w:val="auto"/>
        </w:rPr>
      </w:pPr>
      <w:r w:rsidRPr="00E13113">
        <w:rPr>
          <w:rFonts w:asciiTheme="minorHAnsi" w:hAnsiTheme="minorHAnsi" w:cstheme="minorHAnsi"/>
          <w:b/>
          <w:color w:val="auto"/>
        </w:rPr>
        <w:t xml:space="preserve">Čl. </w:t>
      </w:r>
      <w:r w:rsidR="009127D0" w:rsidRPr="00E13113">
        <w:rPr>
          <w:rFonts w:asciiTheme="minorHAnsi" w:hAnsiTheme="minorHAnsi" w:cstheme="minorHAnsi"/>
          <w:b/>
          <w:color w:val="auto"/>
        </w:rPr>
        <w:t>XV.</w:t>
      </w:r>
    </w:p>
    <w:p w14:paraId="0EA8C8BC" w14:textId="77777777" w:rsidR="0073020D" w:rsidRPr="00E13113" w:rsidRDefault="0073020D" w:rsidP="002947AB">
      <w:pPr>
        <w:pStyle w:val="Default"/>
        <w:jc w:val="center"/>
        <w:rPr>
          <w:rFonts w:asciiTheme="minorHAnsi" w:hAnsiTheme="minorHAnsi" w:cstheme="minorHAnsi"/>
          <w:b/>
          <w:color w:val="auto"/>
        </w:rPr>
      </w:pPr>
      <w:r w:rsidRPr="00E13113">
        <w:rPr>
          <w:rFonts w:asciiTheme="minorHAnsi" w:hAnsiTheme="minorHAnsi" w:cstheme="minorHAnsi"/>
          <w:b/>
          <w:color w:val="auto"/>
        </w:rPr>
        <w:t>Bankové záruky</w:t>
      </w:r>
    </w:p>
    <w:p w14:paraId="3E59124D" w14:textId="77777777" w:rsidR="00A21B66" w:rsidRPr="00E13113" w:rsidRDefault="00A21B66" w:rsidP="005028F6">
      <w:pPr>
        <w:widowControl w:val="0"/>
        <w:numPr>
          <w:ilvl w:val="0"/>
          <w:numId w:val="16"/>
        </w:numPr>
        <w:tabs>
          <w:tab w:val="left" w:pos="0"/>
          <w:tab w:val="left" w:pos="284"/>
        </w:tabs>
        <w:spacing w:after="240" w:line="240" w:lineRule="auto"/>
        <w:ind w:left="0" w:firstLine="0"/>
        <w:jc w:val="both"/>
        <w:rPr>
          <w:rFonts w:eastAsia="Calibri" w:cstheme="minorHAnsi"/>
          <w:sz w:val="24"/>
          <w:szCs w:val="24"/>
        </w:rPr>
      </w:pPr>
      <w:bookmarkStart w:id="7" w:name="_Hlk127793804"/>
      <w:r w:rsidRPr="00E13113">
        <w:rPr>
          <w:rFonts w:eastAsia="Calibri" w:cstheme="minorHAnsi"/>
          <w:sz w:val="24"/>
          <w:szCs w:val="24"/>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E13113">
        <w:rPr>
          <w:rFonts w:eastAsia="Calibri" w:cstheme="minorHAnsi"/>
          <w:b/>
          <w:bCs/>
          <w:sz w:val="24"/>
          <w:szCs w:val="24"/>
          <w:lang w:eastAsia="cs-CZ"/>
        </w:rPr>
        <w:t>výkonová banková záruka“</w:t>
      </w:r>
      <w:r w:rsidRPr="00E13113">
        <w:rPr>
          <w:rFonts w:eastAsia="Calibri" w:cstheme="minorHAnsi"/>
          <w:sz w:val="24"/>
          <w:szCs w:val="24"/>
          <w:lang w:eastAsia="cs-CZ"/>
        </w:rPr>
        <w:t xml:space="preserve">). </w:t>
      </w:r>
    </w:p>
    <w:p w14:paraId="7A1FF05B" w14:textId="77777777" w:rsidR="00A21B66" w:rsidRPr="00E13113" w:rsidRDefault="00A21B66" w:rsidP="005028F6">
      <w:pPr>
        <w:widowControl w:val="0"/>
        <w:numPr>
          <w:ilvl w:val="0"/>
          <w:numId w:val="16"/>
        </w:numPr>
        <w:tabs>
          <w:tab w:val="left" w:pos="284"/>
        </w:tabs>
        <w:spacing w:after="240" w:line="240" w:lineRule="auto"/>
        <w:ind w:left="0" w:firstLine="0"/>
        <w:jc w:val="both"/>
        <w:rPr>
          <w:rFonts w:eastAsia="Calibri" w:cstheme="minorHAnsi"/>
          <w:sz w:val="24"/>
          <w:szCs w:val="24"/>
        </w:rPr>
      </w:pPr>
      <w:r w:rsidRPr="00E13113">
        <w:rPr>
          <w:rFonts w:eastAsia="Calibri" w:cstheme="minorHAnsi"/>
          <w:sz w:val="24"/>
          <w:szCs w:val="24"/>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E13113" w:rsidRDefault="00A21B66" w:rsidP="005028F6">
      <w:pPr>
        <w:widowControl w:val="0"/>
        <w:numPr>
          <w:ilvl w:val="0"/>
          <w:numId w:val="16"/>
        </w:numPr>
        <w:tabs>
          <w:tab w:val="left" w:pos="284"/>
        </w:tabs>
        <w:spacing w:after="240" w:line="240" w:lineRule="auto"/>
        <w:ind w:left="0" w:firstLine="0"/>
        <w:jc w:val="both"/>
        <w:rPr>
          <w:rFonts w:eastAsia="Calibri" w:cstheme="minorHAnsi"/>
          <w:sz w:val="24"/>
          <w:szCs w:val="24"/>
        </w:rPr>
      </w:pPr>
      <w:r w:rsidRPr="00E13113">
        <w:rPr>
          <w:rFonts w:eastAsia="Calibri" w:cstheme="minorHAnsi"/>
          <w:sz w:val="24"/>
          <w:szCs w:val="24"/>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E13113" w:rsidRDefault="00A21B66" w:rsidP="00A21B66">
      <w:pPr>
        <w:widowControl w:val="0"/>
        <w:numPr>
          <w:ilvl w:val="0"/>
          <w:numId w:val="16"/>
        </w:numPr>
        <w:tabs>
          <w:tab w:val="left" w:pos="284"/>
          <w:tab w:val="left" w:pos="418"/>
          <w:tab w:val="left" w:pos="993"/>
        </w:tabs>
        <w:spacing w:after="240" w:line="240" w:lineRule="auto"/>
        <w:ind w:left="284" w:hanging="284"/>
        <w:jc w:val="both"/>
        <w:rPr>
          <w:rFonts w:eastAsia="Calibri" w:cstheme="minorHAnsi"/>
          <w:sz w:val="24"/>
          <w:szCs w:val="24"/>
        </w:rPr>
      </w:pPr>
      <w:r w:rsidRPr="00E13113">
        <w:rPr>
          <w:rFonts w:eastAsia="Calibri" w:cstheme="minorHAnsi"/>
          <w:sz w:val="24"/>
          <w:szCs w:val="24"/>
          <w:lang w:eastAsia="cs-CZ"/>
        </w:rPr>
        <w:t>Objednávateľ je oprávnený použiť výkonovú bankovú záruku alebo jej časť v prípade, ak zhotoviteľ:</w:t>
      </w:r>
    </w:p>
    <w:p w14:paraId="5D2A078E" w14:textId="77777777" w:rsidR="00A21B66" w:rsidRPr="00E13113" w:rsidRDefault="00A21B66" w:rsidP="00A21B66">
      <w:pPr>
        <w:widowControl w:val="0"/>
        <w:numPr>
          <w:ilvl w:val="1"/>
          <w:numId w:val="17"/>
        </w:numPr>
        <w:tabs>
          <w:tab w:val="left" w:pos="418"/>
          <w:tab w:val="left" w:pos="709"/>
        </w:tabs>
        <w:spacing w:after="0" w:line="240" w:lineRule="auto"/>
        <w:ind w:hanging="76"/>
        <w:jc w:val="both"/>
        <w:rPr>
          <w:rFonts w:eastAsia="Calibri" w:cstheme="minorHAnsi"/>
          <w:sz w:val="24"/>
          <w:szCs w:val="24"/>
        </w:rPr>
      </w:pPr>
      <w:r w:rsidRPr="00E13113">
        <w:rPr>
          <w:rFonts w:eastAsia="Calibri" w:cstheme="minorHAnsi"/>
          <w:sz w:val="24"/>
          <w:szCs w:val="24"/>
          <w:lang w:eastAsia="cs-CZ"/>
        </w:rPr>
        <w:t xml:space="preserve"> poruší/nesplní niektorú svoju zmluvnú povinnosť vyplývajúcu z tejto Zmluvy, </w:t>
      </w:r>
    </w:p>
    <w:p w14:paraId="3070C035" w14:textId="77777777" w:rsidR="00A21B66" w:rsidRPr="00E13113" w:rsidRDefault="00A21B66" w:rsidP="00A21B66">
      <w:pPr>
        <w:widowControl w:val="0"/>
        <w:numPr>
          <w:ilvl w:val="1"/>
          <w:numId w:val="17"/>
        </w:numPr>
        <w:tabs>
          <w:tab w:val="left" w:pos="567"/>
          <w:tab w:val="left" w:pos="993"/>
        </w:tabs>
        <w:spacing w:after="240" w:line="240" w:lineRule="auto"/>
        <w:ind w:left="709" w:hanging="425"/>
        <w:jc w:val="both"/>
        <w:rPr>
          <w:rFonts w:eastAsia="Calibri" w:cstheme="minorHAnsi"/>
          <w:sz w:val="24"/>
          <w:szCs w:val="24"/>
        </w:rPr>
      </w:pPr>
      <w:r w:rsidRPr="00E13113">
        <w:rPr>
          <w:rFonts w:eastAsia="Calibri" w:cstheme="minorHAnsi"/>
          <w:sz w:val="24"/>
          <w:szCs w:val="24"/>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w:t>
      </w:r>
      <w:r w:rsidRPr="00E13113">
        <w:rPr>
          <w:rFonts w:eastAsia="Calibri" w:cstheme="minorHAnsi"/>
          <w:sz w:val="24"/>
          <w:szCs w:val="24"/>
          <w:lang w:eastAsia="cs-CZ"/>
        </w:rPr>
        <w:lastRenderedPageBreak/>
        <w:t xml:space="preserve">zhotoviteľa, ktorý si svoj záväzok nesplní ani v poskytnutej primeranej lehote na nápravu. </w:t>
      </w:r>
    </w:p>
    <w:p w14:paraId="708A8120" w14:textId="77777777" w:rsidR="00A21B66" w:rsidRPr="00E13113" w:rsidRDefault="00A21B66" w:rsidP="005028F6">
      <w:pPr>
        <w:widowControl w:val="0"/>
        <w:numPr>
          <w:ilvl w:val="0"/>
          <w:numId w:val="17"/>
        </w:numPr>
        <w:tabs>
          <w:tab w:val="left" w:pos="284"/>
        </w:tabs>
        <w:spacing w:after="0" w:line="240" w:lineRule="auto"/>
        <w:ind w:left="0" w:firstLine="0"/>
        <w:jc w:val="both"/>
        <w:rPr>
          <w:rFonts w:eastAsia="Calibri" w:cstheme="minorHAnsi"/>
          <w:sz w:val="24"/>
          <w:szCs w:val="24"/>
        </w:rPr>
      </w:pPr>
      <w:r w:rsidRPr="00E13113">
        <w:rPr>
          <w:rFonts w:eastAsia="Calibri" w:cstheme="minorHAnsi"/>
          <w:sz w:val="24"/>
          <w:szCs w:val="24"/>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E13113" w:rsidRDefault="00A21B66" w:rsidP="005028F6">
      <w:pPr>
        <w:tabs>
          <w:tab w:val="left" w:pos="284"/>
          <w:tab w:val="left" w:pos="993"/>
        </w:tabs>
        <w:spacing w:after="240" w:line="240" w:lineRule="auto"/>
        <w:jc w:val="both"/>
        <w:rPr>
          <w:rFonts w:eastAsia="Calibri" w:cstheme="minorHAnsi"/>
          <w:i/>
          <w:sz w:val="24"/>
          <w:szCs w:val="24"/>
          <w:lang w:eastAsia="cs-CZ"/>
        </w:rPr>
      </w:pPr>
      <w:r w:rsidRPr="00E13113">
        <w:rPr>
          <w:rFonts w:eastAsia="Calibri" w:cstheme="minorHAnsi"/>
          <w:i/>
          <w:sz w:val="24"/>
          <w:szCs w:val="24"/>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E13113" w:rsidRDefault="00A21B66" w:rsidP="005028F6">
      <w:pPr>
        <w:widowControl w:val="0"/>
        <w:numPr>
          <w:ilvl w:val="0"/>
          <w:numId w:val="17"/>
        </w:numPr>
        <w:tabs>
          <w:tab w:val="left" w:pos="284"/>
          <w:tab w:val="left" w:pos="993"/>
        </w:tabs>
        <w:spacing w:after="240" w:line="240" w:lineRule="auto"/>
        <w:ind w:left="0" w:firstLine="0"/>
        <w:jc w:val="both"/>
        <w:rPr>
          <w:rFonts w:eastAsia="Calibri" w:cstheme="minorHAnsi"/>
          <w:i/>
          <w:sz w:val="24"/>
          <w:szCs w:val="24"/>
          <w:lang w:eastAsia="cs-CZ"/>
        </w:rPr>
      </w:pPr>
      <w:r w:rsidRPr="00E13113">
        <w:rPr>
          <w:rFonts w:eastAsia="Calibri" w:cstheme="minorHAnsi"/>
          <w:sz w:val="24"/>
          <w:szCs w:val="24"/>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E13113">
        <w:rPr>
          <w:rFonts w:eastAsia="Calibri" w:cstheme="minorHAnsi"/>
          <w:b/>
          <w:bCs/>
          <w:sz w:val="24"/>
          <w:szCs w:val="24"/>
          <w:lang w:eastAsia="cs-CZ"/>
        </w:rPr>
        <w:t>garančná banková záruka</w:t>
      </w:r>
      <w:r w:rsidRPr="00E13113">
        <w:rPr>
          <w:rFonts w:eastAsia="Calibri" w:cstheme="minorHAnsi"/>
          <w:sz w:val="24"/>
          <w:szCs w:val="24"/>
          <w:lang w:eastAsia="cs-CZ"/>
        </w:rPr>
        <w:t>“). O uplatnení si nároku na plnenie z garančnej bankovej záruky voči banke objednávateľ zhotoviteľa bezodkladne informuje.</w:t>
      </w:r>
      <w:r w:rsidRPr="00E13113">
        <w:rPr>
          <w:rFonts w:eastAsia="Calibri" w:cstheme="minorHAnsi"/>
          <w:sz w:val="24"/>
          <w:szCs w:val="24"/>
        </w:rPr>
        <w:t xml:space="preserve"> </w:t>
      </w:r>
    </w:p>
    <w:p w14:paraId="53B1E7F9" w14:textId="77777777" w:rsidR="00A21B66" w:rsidRPr="00E13113" w:rsidRDefault="00A21B66" w:rsidP="005028F6">
      <w:pPr>
        <w:widowControl w:val="0"/>
        <w:numPr>
          <w:ilvl w:val="0"/>
          <w:numId w:val="17"/>
        </w:numPr>
        <w:tabs>
          <w:tab w:val="left" w:pos="284"/>
          <w:tab w:val="left" w:pos="993"/>
        </w:tabs>
        <w:spacing w:after="240" w:line="240" w:lineRule="auto"/>
        <w:ind w:left="0" w:firstLine="0"/>
        <w:jc w:val="both"/>
        <w:rPr>
          <w:rFonts w:eastAsia="Calibri" w:cstheme="minorHAnsi"/>
          <w:i/>
          <w:sz w:val="24"/>
          <w:szCs w:val="24"/>
          <w:lang w:eastAsia="cs-CZ"/>
        </w:rPr>
      </w:pPr>
      <w:r w:rsidRPr="00E13113">
        <w:rPr>
          <w:rFonts w:eastAsia="Calibri" w:cstheme="minorHAnsi"/>
          <w:sz w:val="24"/>
          <w:szCs w:val="24"/>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E13113" w:rsidRDefault="00A21B66" w:rsidP="00A21B66">
      <w:pPr>
        <w:spacing w:after="0" w:line="240" w:lineRule="auto"/>
        <w:ind w:left="709" w:hanging="283"/>
        <w:jc w:val="both"/>
        <w:rPr>
          <w:rFonts w:eastAsia="Calibri" w:cstheme="minorHAnsi"/>
          <w:sz w:val="24"/>
          <w:szCs w:val="24"/>
          <w:lang w:eastAsia="cs-CZ"/>
        </w:rPr>
      </w:pPr>
      <w:r w:rsidRPr="00E13113">
        <w:rPr>
          <w:rFonts w:eastAsia="Calibri" w:cstheme="minorHAnsi"/>
          <w:b/>
          <w:sz w:val="24"/>
          <w:szCs w:val="24"/>
          <w:lang w:eastAsia="cs-CZ"/>
        </w:rPr>
        <w:t>a)</w:t>
      </w:r>
      <w:r w:rsidRPr="00E13113">
        <w:rPr>
          <w:rFonts w:eastAsia="Calibri" w:cstheme="minorHAnsi"/>
          <w:sz w:val="24"/>
          <w:szCs w:val="24"/>
          <w:lang w:eastAsia="cs-CZ"/>
        </w:rPr>
        <w:tab/>
        <w:t>rozšírenie garančnej bankovej záruky na jej pôvodnú výšku alebo</w:t>
      </w:r>
    </w:p>
    <w:p w14:paraId="543FE7DE" w14:textId="77777777" w:rsidR="00A21B66" w:rsidRPr="00E13113" w:rsidRDefault="00A21B66" w:rsidP="00A21B66">
      <w:pPr>
        <w:spacing w:after="240" w:line="240" w:lineRule="auto"/>
        <w:ind w:left="709" w:hanging="283"/>
        <w:jc w:val="both"/>
        <w:rPr>
          <w:rFonts w:eastAsia="Calibri" w:cstheme="minorHAnsi"/>
          <w:sz w:val="24"/>
          <w:szCs w:val="24"/>
          <w:lang w:eastAsia="cs-CZ"/>
        </w:rPr>
      </w:pPr>
      <w:r w:rsidRPr="00E13113">
        <w:rPr>
          <w:rFonts w:eastAsia="Calibri" w:cstheme="minorHAnsi"/>
          <w:b/>
          <w:sz w:val="24"/>
          <w:szCs w:val="24"/>
          <w:lang w:eastAsia="cs-CZ"/>
        </w:rPr>
        <w:t>b)</w:t>
      </w:r>
      <w:r w:rsidRPr="00E13113">
        <w:rPr>
          <w:rFonts w:eastAsia="Calibri" w:cstheme="minorHAnsi"/>
          <w:b/>
          <w:sz w:val="24"/>
          <w:szCs w:val="24"/>
          <w:lang w:eastAsia="cs-CZ"/>
        </w:rPr>
        <w:tab/>
      </w:r>
      <w:r w:rsidRPr="00E13113">
        <w:rPr>
          <w:rFonts w:eastAsia="Calibri" w:cstheme="minorHAnsi"/>
          <w:sz w:val="24"/>
          <w:szCs w:val="24"/>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E13113" w:rsidRDefault="00A21B66" w:rsidP="005028F6">
      <w:pPr>
        <w:widowControl w:val="0"/>
        <w:numPr>
          <w:ilvl w:val="0"/>
          <w:numId w:val="17"/>
        </w:numPr>
        <w:tabs>
          <w:tab w:val="left" w:pos="284"/>
        </w:tabs>
        <w:spacing w:after="240" w:line="240" w:lineRule="auto"/>
        <w:ind w:left="0" w:firstLine="0"/>
        <w:jc w:val="both"/>
        <w:rPr>
          <w:rFonts w:eastAsia="Calibri" w:cstheme="minorHAnsi"/>
          <w:sz w:val="24"/>
          <w:szCs w:val="24"/>
          <w:lang w:eastAsia="cs-CZ"/>
        </w:rPr>
      </w:pPr>
      <w:r w:rsidRPr="00E13113">
        <w:rPr>
          <w:rFonts w:eastAsia="Calibri" w:cstheme="minorHAnsi"/>
          <w:sz w:val="24"/>
          <w:szCs w:val="24"/>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3812A41" w14:textId="77777777" w:rsidR="00A21B66" w:rsidRPr="00E13113" w:rsidRDefault="00A21B66" w:rsidP="00A21B66">
      <w:pPr>
        <w:spacing w:after="0" w:line="240" w:lineRule="auto"/>
        <w:jc w:val="both"/>
        <w:rPr>
          <w:rFonts w:eastAsia="Calibri" w:cstheme="minorHAnsi"/>
          <w:i/>
          <w:iCs/>
          <w:sz w:val="24"/>
          <w:szCs w:val="24"/>
          <w:lang w:eastAsia="cs-CZ"/>
        </w:rPr>
      </w:pPr>
      <w:r w:rsidRPr="00E13113">
        <w:rPr>
          <w:rFonts w:eastAsia="Calibri" w:cstheme="minorHAnsi"/>
          <w:i/>
          <w:iCs/>
          <w:sz w:val="24"/>
          <w:szCs w:val="24"/>
          <w:lang w:eastAsia="cs-CZ"/>
        </w:rPr>
        <w:t xml:space="preserve">Alternatíva.: </w:t>
      </w:r>
    </w:p>
    <w:p w14:paraId="0D3EAF59" w14:textId="77777777" w:rsidR="00A21B66" w:rsidRPr="00E13113" w:rsidRDefault="00A21B66" w:rsidP="00A21B66">
      <w:pPr>
        <w:spacing w:after="0" w:line="240" w:lineRule="auto"/>
        <w:jc w:val="both"/>
        <w:rPr>
          <w:rFonts w:eastAsia="Calibri" w:cstheme="minorHAnsi"/>
          <w:i/>
          <w:iCs/>
          <w:sz w:val="24"/>
          <w:szCs w:val="24"/>
          <w:lang w:eastAsia="cs-CZ"/>
        </w:rPr>
      </w:pPr>
    </w:p>
    <w:p w14:paraId="38D9917F" w14:textId="77777777" w:rsidR="00A21B66" w:rsidRPr="00E13113" w:rsidRDefault="00A21B6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lang w:eastAsia="cs-CZ"/>
        </w:rPr>
        <w:t xml:space="preserve">Zhotoviteľ predložil najneskôr ku dňu podpisu zmluvy doklad o zložení finančných prostriedkov na účet objednávateľa, slúžiacich ako </w:t>
      </w:r>
      <w:r w:rsidRPr="00E13113">
        <w:rPr>
          <w:rFonts w:eastAsia="Calibri" w:cstheme="minorHAnsi"/>
          <w:i/>
          <w:iCs/>
          <w:sz w:val="24"/>
          <w:szCs w:val="24"/>
        </w:rPr>
        <w:t>zábezpeka na riadne vykonanie diela</w:t>
      </w:r>
      <w:r w:rsidRPr="00E13113">
        <w:rPr>
          <w:rFonts w:eastAsia="Calibri" w:cstheme="minorHAnsi"/>
          <w:i/>
          <w:iCs/>
          <w:sz w:val="24"/>
          <w:szCs w:val="24"/>
          <w:lang w:eastAsia="cs-CZ"/>
        </w:rPr>
        <w:t xml:space="preserve"> (ďalej len „</w:t>
      </w:r>
      <w:r w:rsidRPr="00E13113">
        <w:rPr>
          <w:rFonts w:eastAsia="Calibri" w:cstheme="minorHAnsi"/>
          <w:b/>
          <w:bCs/>
          <w:i/>
          <w:iCs/>
          <w:sz w:val="24"/>
          <w:szCs w:val="24"/>
          <w:lang w:eastAsia="cs-CZ"/>
        </w:rPr>
        <w:t>realizačná zábezpeka</w:t>
      </w:r>
      <w:r w:rsidRPr="00E13113">
        <w:rPr>
          <w:rFonts w:eastAsia="Calibri" w:cstheme="minorHAnsi"/>
          <w:i/>
          <w:iCs/>
          <w:sz w:val="24"/>
          <w:szCs w:val="24"/>
          <w:lang w:eastAsia="cs-CZ"/>
        </w:rPr>
        <w:t xml:space="preserve">“). </w:t>
      </w:r>
    </w:p>
    <w:p w14:paraId="0DAF7667" w14:textId="77777777" w:rsidR="00A21B66" w:rsidRPr="00E13113" w:rsidRDefault="00A21B66" w:rsidP="005028F6">
      <w:pPr>
        <w:tabs>
          <w:tab w:val="left" w:pos="284"/>
        </w:tabs>
        <w:spacing w:after="0" w:line="240" w:lineRule="auto"/>
        <w:jc w:val="both"/>
        <w:rPr>
          <w:rFonts w:eastAsia="Calibri" w:cstheme="minorHAnsi"/>
          <w:i/>
          <w:iCs/>
          <w:sz w:val="24"/>
          <w:szCs w:val="24"/>
          <w:lang w:eastAsia="cs-CZ"/>
        </w:rPr>
      </w:pPr>
    </w:p>
    <w:p w14:paraId="1F5E08EA" w14:textId="77777777" w:rsidR="00A21B66" w:rsidRPr="00E13113" w:rsidRDefault="00A21B6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588B506" w14:textId="77777777" w:rsidR="00A21B66" w:rsidRPr="00E13113" w:rsidRDefault="00A21B66" w:rsidP="005028F6">
      <w:pPr>
        <w:tabs>
          <w:tab w:val="left" w:pos="284"/>
        </w:tabs>
        <w:spacing w:after="0" w:line="240" w:lineRule="auto"/>
        <w:jc w:val="both"/>
        <w:rPr>
          <w:rFonts w:eastAsia="Calibri" w:cstheme="minorHAnsi"/>
          <w:i/>
          <w:iCs/>
          <w:sz w:val="24"/>
          <w:szCs w:val="24"/>
          <w:lang w:eastAsia="cs-CZ"/>
        </w:rPr>
      </w:pPr>
    </w:p>
    <w:p w14:paraId="189593FA" w14:textId="77777777" w:rsidR="00A21B66" w:rsidRPr="00E13113" w:rsidRDefault="00A21B6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rPr>
        <w:t xml:space="preserve">Objednávateľ si v lehote </w:t>
      </w:r>
      <w:r w:rsidRPr="00E13113">
        <w:rPr>
          <w:rFonts w:eastAsia="Calibri" w:cstheme="minorHAnsi"/>
          <w:i/>
          <w:iCs/>
          <w:sz w:val="24"/>
          <w:szCs w:val="24"/>
          <w:lang w:eastAsia="cs-CZ"/>
        </w:rPr>
        <w:t xml:space="preserve">pätnásť (15) </w:t>
      </w:r>
      <w:r w:rsidRPr="00E13113">
        <w:rPr>
          <w:rFonts w:eastAsia="Calibri" w:cstheme="minorHAnsi"/>
          <w:i/>
          <w:iCs/>
          <w:sz w:val="24"/>
          <w:szCs w:val="24"/>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E13113" w:rsidRDefault="00A21B66" w:rsidP="005028F6">
      <w:pPr>
        <w:tabs>
          <w:tab w:val="left" w:pos="284"/>
        </w:tabs>
        <w:spacing w:after="0" w:line="240" w:lineRule="auto"/>
        <w:rPr>
          <w:rFonts w:eastAsia="Times New Roman" w:cstheme="minorHAnsi"/>
          <w:i/>
          <w:iCs/>
          <w:noProof/>
          <w:sz w:val="24"/>
          <w:szCs w:val="24"/>
          <w:lang w:eastAsia="cs-CZ"/>
        </w:rPr>
      </w:pPr>
    </w:p>
    <w:p w14:paraId="5AC93123" w14:textId="77777777" w:rsidR="00A21B66" w:rsidRPr="00E13113" w:rsidRDefault="00A21B6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E13113" w:rsidRDefault="00A21B66" w:rsidP="005028F6">
      <w:pPr>
        <w:tabs>
          <w:tab w:val="left" w:pos="284"/>
        </w:tabs>
        <w:spacing w:after="0" w:line="240" w:lineRule="auto"/>
        <w:rPr>
          <w:rFonts w:eastAsia="Times New Roman" w:cstheme="minorHAnsi"/>
          <w:i/>
          <w:iCs/>
          <w:noProof/>
          <w:sz w:val="24"/>
          <w:szCs w:val="24"/>
          <w:lang w:eastAsia="cs-CZ"/>
        </w:rPr>
      </w:pPr>
    </w:p>
    <w:p w14:paraId="01607F24" w14:textId="77777777" w:rsidR="00A21B66" w:rsidRPr="00E13113" w:rsidRDefault="00A21B6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lang w:eastAsia="cs-CZ"/>
        </w:rPr>
        <w:t xml:space="preserve">Zhotoviteľ predloží najneskôr ku dňu podpísania protokolu o odovzdaní a prevzatí diela doklad o zložení finančných prostriedkov na účet objednávateľa, slúžiacich ako </w:t>
      </w:r>
      <w:r w:rsidRPr="00E13113">
        <w:rPr>
          <w:rFonts w:eastAsia="Calibri" w:cstheme="minorHAnsi"/>
          <w:i/>
          <w:iCs/>
          <w:sz w:val="24"/>
          <w:szCs w:val="24"/>
        </w:rPr>
        <w:t>zábezpeka na vady diela vzniknuté po odovzdaní diela (ďalej len „</w:t>
      </w:r>
      <w:r w:rsidRPr="00E13113">
        <w:rPr>
          <w:rFonts w:eastAsia="Calibri" w:cstheme="minorHAnsi"/>
          <w:b/>
          <w:bCs/>
          <w:i/>
          <w:iCs/>
          <w:sz w:val="24"/>
          <w:szCs w:val="24"/>
        </w:rPr>
        <w:t>garančná zábezpeka</w:t>
      </w:r>
      <w:r w:rsidRPr="00E13113">
        <w:rPr>
          <w:rFonts w:eastAsia="Calibri" w:cstheme="minorHAnsi"/>
          <w:i/>
          <w:iCs/>
          <w:sz w:val="24"/>
          <w:szCs w:val="24"/>
        </w:rPr>
        <w:t>“)</w:t>
      </w:r>
      <w:r w:rsidRPr="00E13113">
        <w:rPr>
          <w:rFonts w:eastAsia="Calibri" w:cstheme="minorHAnsi"/>
          <w:i/>
          <w:iCs/>
          <w:sz w:val="24"/>
          <w:szCs w:val="24"/>
          <w:lang w:eastAsia="cs-CZ"/>
        </w:rPr>
        <w:t>.</w:t>
      </w:r>
    </w:p>
    <w:p w14:paraId="6DFA31F6" w14:textId="77777777" w:rsidR="00A21B66" w:rsidRPr="00E13113" w:rsidRDefault="00A21B66" w:rsidP="005028F6">
      <w:pPr>
        <w:tabs>
          <w:tab w:val="left" w:pos="284"/>
        </w:tabs>
        <w:spacing w:after="0" w:line="240" w:lineRule="auto"/>
        <w:jc w:val="both"/>
        <w:rPr>
          <w:rFonts w:eastAsia="Calibri" w:cstheme="minorHAnsi"/>
          <w:i/>
          <w:iCs/>
          <w:sz w:val="24"/>
          <w:szCs w:val="24"/>
          <w:lang w:eastAsia="cs-CZ"/>
        </w:rPr>
      </w:pPr>
    </w:p>
    <w:p w14:paraId="325B98D0" w14:textId="77777777" w:rsidR="00A21B66" w:rsidRPr="00E13113" w:rsidRDefault="00A21B6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E13113" w:rsidRDefault="00A21B66" w:rsidP="005028F6">
      <w:pPr>
        <w:tabs>
          <w:tab w:val="left" w:pos="284"/>
        </w:tabs>
        <w:spacing w:after="0" w:line="240" w:lineRule="auto"/>
        <w:rPr>
          <w:rFonts w:eastAsia="Times New Roman" w:cstheme="minorHAnsi"/>
          <w:i/>
          <w:iCs/>
          <w:noProof/>
          <w:sz w:val="24"/>
          <w:szCs w:val="24"/>
          <w:lang w:eastAsia="cs-CZ"/>
        </w:rPr>
      </w:pPr>
    </w:p>
    <w:p w14:paraId="1433E782" w14:textId="77777777" w:rsidR="00A21B66" w:rsidRPr="00E13113" w:rsidRDefault="00A21B6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E13113" w:rsidRDefault="00A21B66" w:rsidP="005028F6">
      <w:pPr>
        <w:tabs>
          <w:tab w:val="left" w:pos="284"/>
        </w:tabs>
        <w:spacing w:after="0" w:line="240" w:lineRule="auto"/>
        <w:rPr>
          <w:rFonts w:eastAsia="Times New Roman" w:cstheme="minorHAnsi"/>
          <w:i/>
          <w:iCs/>
          <w:noProof/>
          <w:sz w:val="24"/>
          <w:szCs w:val="24"/>
          <w:lang w:eastAsia="cs-CZ"/>
        </w:rPr>
      </w:pPr>
    </w:p>
    <w:p w14:paraId="4311EA69" w14:textId="77777777" w:rsidR="00A21B66" w:rsidRPr="00E13113" w:rsidRDefault="00A21B6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E13113" w:rsidRDefault="00A21B66" w:rsidP="005028F6">
      <w:pPr>
        <w:tabs>
          <w:tab w:val="left" w:pos="284"/>
        </w:tabs>
        <w:spacing w:after="0" w:line="240" w:lineRule="auto"/>
        <w:rPr>
          <w:rFonts w:eastAsia="Times New Roman" w:cstheme="minorHAnsi"/>
          <w:i/>
          <w:iCs/>
          <w:noProof/>
          <w:sz w:val="24"/>
          <w:szCs w:val="24"/>
          <w:lang w:eastAsia="cs-CZ"/>
        </w:rPr>
      </w:pPr>
    </w:p>
    <w:p w14:paraId="291E4BE5" w14:textId="77777777" w:rsidR="00A21B66" w:rsidRPr="00E13113" w:rsidRDefault="00A21B6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lang w:eastAsia="cs-CZ"/>
        </w:rPr>
        <w:t xml:space="preserve">Objednávateľ je oprávnený použiť zmluvnú (realizačnú a garančnú) zábezpeku alebo jej časť v prípade, ak zhotoviteľ: </w:t>
      </w:r>
    </w:p>
    <w:p w14:paraId="0A526923" w14:textId="77777777" w:rsidR="00A21B66" w:rsidRPr="00E13113" w:rsidRDefault="00A21B66" w:rsidP="00A21B66">
      <w:pPr>
        <w:spacing w:after="0" w:line="240" w:lineRule="auto"/>
        <w:jc w:val="both"/>
        <w:rPr>
          <w:rFonts w:eastAsia="Calibri" w:cstheme="minorHAnsi"/>
          <w:i/>
          <w:iCs/>
          <w:sz w:val="24"/>
          <w:szCs w:val="24"/>
          <w:lang w:eastAsia="cs-CZ"/>
        </w:rPr>
      </w:pPr>
    </w:p>
    <w:p w14:paraId="16980822" w14:textId="77777777" w:rsidR="00A21B66" w:rsidRPr="00E13113" w:rsidRDefault="00A21B66" w:rsidP="00A21B66">
      <w:pPr>
        <w:numPr>
          <w:ilvl w:val="1"/>
          <w:numId w:val="42"/>
        </w:numPr>
        <w:spacing w:after="0" w:line="240" w:lineRule="auto"/>
        <w:jc w:val="both"/>
        <w:rPr>
          <w:rFonts w:eastAsia="Calibri" w:cstheme="minorHAnsi"/>
          <w:i/>
          <w:iCs/>
          <w:sz w:val="24"/>
          <w:szCs w:val="24"/>
          <w:lang w:eastAsia="cs-CZ"/>
        </w:rPr>
      </w:pPr>
      <w:r w:rsidRPr="00E13113">
        <w:rPr>
          <w:rFonts w:eastAsia="Calibri" w:cstheme="minorHAnsi"/>
          <w:i/>
          <w:iCs/>
          <w:sz w:val="24"/>
          <w:szCs w:val="24"/>
          <w:lang w:eastAsia="cs-CZ"/>
        </w:rPr>
        <w:t>poruší/nesplní niektorú svoju zmluvnú povinnosť vyplývajúcu z tejto Zmluvy,</w:t>
      </w:r>
    </w:p>
    <w:p w14:paraId="617CBE77" w14:textId="77777777" w:rsidR="00A21B66" w:rsidRPr="00E13113" w:rsidRDefault="00A21B66" w:rsidP="00A21B66">
      <w:pPr>
        <w:numPr>
          <w:ilvl w:val="1"/>
          <w:numId w:val="42"/>
        </w:numPr>
        <w:spacing w:after="0" w:line="240" w:lineRule="auto"/>
        <w:jc w:val="both"/>
        <w:rPr>
          <w:rFonts w:eastAsia="Calibri" w:cstheme="minorHAnsi"/>
          <w:i/>
          <w:iCs/>
          <w:sz w:val="24"/>
          <w:szCs w:val="24"/>
          <w:lang w:eastAsia="cs-CZ"/>
        </w:rPr>
      </w:pPr>
      <w:r w:rsidRPr="00E13113">
        <w:rPr>
          <w:rFonts w:eastAsia="Calibri" w:cstheme="minorHAnsi"/>
          <w:i/>
          <w:iCs/>
          <w:sz w:val="24"/>
          <w:szCs w:val="24"/>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9A3CB54" w14:textId="77777777" w:rsidR="00A21B66" w:rsidRPr="00E13113" w:rsidRDefault="00A21B66" w:rsidP="00A21B66">
      <w:pPr>
        <w:spacing w:after="0" w:line="240" w:lineRule="auto"/>
        <w:jc w:val="both"/>
        <w:rPr>
          <w:rFonts w:eastAsia="Calibri" w:cstheme="minorHAnsi"/>
          <w:i/>
          <w:iCs/>
          <w:sz w:val="24"/>
          <w:szCs w:val="24"/>
          <w:lang w:eastAsia="cs-CZ"/>
        </w:rPr>
      </w:pPr>
    </w:p>
    <w:p w14:paraId="6BBBFECC" w14:textId="30F07597" w:rsidR="00A21B66" w:rsidRPr="00E13113" w:rsidRDefault="005028F6" w:rsidP="005028F6">
      <w:pPr>
        <w:numPr>
          <w:ilvl w:val="0"/>
          <w:numId w:val="42"/>
        </w:numPr>
        <w:tabs>
          <w:tab w:val="left" w:pos="284"/>
        </w:tabs>
        <w:spacing w:after="0" w:line="240" w:lineRule="auto"/>
        <w:ind w:left="0" w:firstLine="0"/>
        <w:jc w:val="both"/>
        <w:rPr>
          <w:rFonts w:eastAsia="Calibri" w:cstheme="minorHAnsi"/>
          <w:i/>
          <w:iCs/>
          <w:sz w:val="24"/>
          <w:szCs w:val="24"/>
          <w:lang w:eastAsia="cs-CZ"/>
        </w:rPr>
      </w:pPr>
      <w:r w:rsidRPr="00E13113">
        <w:rPr>
          <w:rFonts w:eastAsia="Calibri" w:cstheme="minorHAnsi"/>
          <w:i/>
          <w:iCs/>
          <w:sz w:val="24"/>
          <w:szCs w:val="24"/>
          <w:lang w:eastAsia="cs-CZ"/>
        </w:rPr>
        <w:lastRenderedPageBreak/>
        <w:t xml:space="preserve"> </w:t>
      </w:r>
      <w:r w:rsidR="00A21B66" w:rsidRPr="00E13113">
        <w:rPr>
          <w:rFonts w:eastAsia="Calibri" w:cstheme="minorHAnsi"/>
          <w:i/>
          <w:iCs/>
          <w:sz w:val="24"/>
          <w:szCs w:val="24"/>
          <w:lang w:eastAsia="cs-CZ"/>
        </w:rPr>
        <w:t xml:space="preserve">V prípade využitia zmluvnej zábezpeky alebo jej časti objednávateľom, bude zhotoviteľ bez zbytočného odkladu povinný doplniť zmluvnú zábezpeku do plnej výšky, </w:t>
      </w:r>
      <w:proofErr w:type="spellStart"/>
      <w:r w:rsidR="00A21B66" w:rsidRPr="00E13113">
        <w:rPr>
          <w:rFonts w:eastAsia="Calibri" w:cstheme="minorHAnsi"/>
          <w:i/>
          <w:iCs/>
          <w:sz w:val="24"/>
          <w:szCs w:val="24"/>
          <w:lang w:eastAsia="cs-CZ"/>
        </w:rPr>
        <w:t>t.j</w:t>
      </w:r>
      <w:proofErr w:type="spellEnd"/>
      <w:r w:rsidR="00A21B66" w:rsidRPr="00E13113">
        <w:rPr>
          <w:rFonts w:eastAsia="Calibri" w:cstheme="minorHAnsi"/>
          <w:i/>
          <w:iCs/>
          <w:sz w:val="24"/>
          <w:szCs w:val="24"/>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E13113" w:rsidRDefault="00A21B66" w:rsidP="00A21B66">
      <w:pPr>
        <w:spacing w:after="0" w:line="240" w:lineRule="auto"/>
        <w:ind w:left="360"/>
        <w:jc w:val="both"/>
        <w:rPr>
          <w:rFonts w:eastAsia="Calibri" w:cstheme="minorHAnsi"/>
          <w:i/>
          <w:iCs/>
          <w:sz w:val="24"/>
          <w:szCs w:val="24"/>
          <w:lang w:eastAsia="cs-CZ"/>
        </w:rPr>
      </w:pPr>
    </w:p>
    <w:p w14:paraId="5534E152" w14:textId="77777777" w:rsidR="00A21B66" w:rsidRPr="00E13113" w:rsidRDefault="00A21B66" w:rsidP="00A21B66">
      <w:pPr>
        <w:spacing w:after="0" w:line="240" w:lineRule="auto"/>
        <w:jc w:val="both"/>
        <w:rPr>
          <w:rFonts w:eastAsia="Calibri" w:cstheme="minorHAnsi"/>
          <w:i/>
          <w:iCs/>
          <w:sz w:val="24"/>
          <w:szCs w:val="24"/>
          <w:lang w:eastAsia="cs-CZ"/>
        </w:rPr>
      </w:pPr>
      <w:r w:rsidRPr="00E13113">
        <w:rPr>
          <w:rFonts w:eastAsia="Calibri" w:cstheme="minorHAnsi"/>
          <w:i/>
          <w:iCs/>
          <w:sz w:val="24"/>
          <w:szCs w:val="24"/>
          <w:lang w:eastAsia="cs-CZ"/>
        </w:rPr>
        <w:t>*Pozn.: použije sa podľa toho, či zhotoviteľ predloží bankovú záruku/poistenie záruky alebo zloží finančné prostriedky na účet verejného obstarávateľa (objednávateľa).</w:t>
      </w:r>
    </w:p>
    <w:bookmarkEnd w:id="7"/>
    <w:p w14:paraId="7360DC82" w14:textId="7F3FAAC6" w:rsidR="00A21B66" w:rsidRPr="00E13113" w:rsidRDefault="00A21B66" w:rsidP="00A21B66">
      <w:pPr>
        <w:pStyle w:val="Bezriadkovania"/>
        <w:tabs>
          <w:tab w:val="left" w:pos="426"/>
        </w:tabs>
        <w:spacing w:after="240"/>
        <w:jc w:val="both"/>
        <w:rPr>
          <w:rFonts w:asciiTheme="minorHAnsi" w:hAnsiTheme="minorHAnsi" w:cstheme="minorHAnsi"/>
          <w:color w:val="auto"/>
          <w:lang w:eastAsia="cs-CZ"/>
        </w:rPr>
      </w:pPr>
    </w:p>
    <w:p w14:paraId="0F9E7468" w14:textId="77777777" w:rsidR="00E64420" w:rsidRPr="00E13113" w:rsidRDefault="00E64420" w:rsidP="00E64420">
      <w:pPr>
        <w:tabs>
          <w:tab w:val="left" w:pos="567"/>
          <w:tab w:val="left" w:pos="993"/>
          <w:tab w:val="left" w:pos="7088"/>
        </w:tabs>
        <w:spacing w:after="0"/>
        <w:jc w:val="center"/>
        <w:rPr>
          <w:rFonts w:cstheme="minorHAnsi"/>
          <w:sz w:val="24"/>
          <w:szCs w:val="24"/>
          <w:lang w:eastAsia="cs-CZ"/>
        </w:rPr>
      </w:pPr>
      <w:r w:rsidRPr="00E13113">
        <w:rPr>
          <w:rFonts w:cstheme="minorHAnsi"/>
          <w:b/>
          <w:sz w:val="24"/>
          <w:szCs w:val="24"/>
          <w:lang w:eastAsia="cs-CZ"/>
        </w:rPr>
        <w:t>Čl. XVI</w:t>
      </w:r>
    </w:p>
    <w:p w14:paraId="4CE4835C" w14:textId="77777777" w:rsidR="00E64420" w:rsidRPr="00E13113" w:rsidRDefault="00E64420" w:rsidP="00E64420">
      <w:pPr>
        <w:tabs>
          <w:tab w:val="left" w:pos="567"/>
          <w:tab w:val="left" w:pos="993"/>
          <w:tab w:val="left" w:pos="7088"/>
        </w:tabs>
        <w:spacing w:after="0"/>
        <w:jc w:val="center"/>
        <w:rPr>
          <w:rFonts w:cstheme="minorHAnsi"/>
          <w:b/>
          <w:sz w:val="24"/>
          <w:szCs w:val="24"/>
          <w:lang w:eastAsia="cs-CZ"/>
        </w:rPr>
      </w:pPr>
      <w:r w:rsidRPr="00E13113">
        <w:rPr>
          <w:rFonts w:cstheme="minorHAnsi"/>
          <w:b/>
          <w:sz w:val="24"/>
          <w:szCs w:val="24"/>
          <w:lang w:eastAsia="cs-CZ"/>
        </w:rPr>
        <w:t>Ostatné zmluvné dojednania</w:t>
      </w:r>
    </w:p>
    <w:p w14:paraId="7590487F" w14:textId="77777777" w:rsidR="00E64420" w:rsidRPr="00E13113"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3B3A1571" w14:textId="77777777"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rPr>
        <w:t>Akákoľvek písomná komunikácia medzi objednávateľom a zhotoviteľom sa bude uskutočňovať v slovenskom jazyku.</w:t>
      </w:r>
    </w:p>
    <w:p w14:paraId="3E5559B5" w14:textId="77777777"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rPr>
        <w:t xml:space="preserve">Akákoľvek písomná komunikácia medzi objednávateľom a zhotoviteľom sa musí uskutočňovať prostredníctvom pošty, faxu, e-mailu alebo kuriéra. </w:t>
      </w:r>
    </w:p>
    <w:p w14:paraId="6B5F3D6F" w14:textId="3D0B1B01"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rPr>
        <w:t>Zhotoviteľ je povinný zaslať každú písomnosť vzniknutú na základe tejto Zmluvy objednávateľovi aj elektronicky na nasledovné emailové adresy: podatelna@bbsk.sk, martin.danis@bbsk.sk,</w:t>
      </w:r>
      <w:r w:rsidRPr="003A043D">
        <w:rPr>
          <w:rFonts w:asciiTheme="minorHAnsi" w:hAnsiTheme="minorHAnsi" w:cstheme="minorHAnsi"/>
          <w:sz w:val="24"/>
          <w:szCs w:val="24"/>
        </w:rPr>
        <w:t xml:space="preserve"> </w:t>
      </w:r>
      <w:r w:rsidR="000D757D" w:rsidRPr="003A043D">
        <w:t>ddluna@ddluna.sk</w:t>
      </w:r>
      <w:r w:rsidR="00E13113" w:rsidRPr="00E13113">
        <w:rPr>
          <w:rFonts w:asciiTheme="minorHAnsi" w:hAnsiTheme="minorHAnsi" w:cstheme="minorHAnsi"/>
          <w:sz w:val="24"/>
          <w:szCs w:val="24"/>
        </w:rPr>
        <w:t xml:space="preserve"> </w:t>
      </w:r>
      <w:r w:rsidRPr="00E13113">
        <w:rPr>
          <w:rFonts w:asciiTheme="minorHAnsi" w:hAnsiTheme="minorHAnsi" w:cstheme="minorHAnsi"/>
          <w:sz w:val="24"/>
          <w:szCs w:val="24"/>
        </w:rPr>
        <w:t xml:space="preserve"> prípade zaslania písomnosti e-mailom alebo faxom je zhotoviteľ povinný písomnosti doručiť na adresu sídla objednávateľa do troch pracovných dní aj poštou alebo prostredníctvom kuriéra. </w:t>
      </w:r>
    </w:p>
    <w:p w14:paraId="3FC4AC82" w14:textId="77777777"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771AC154" w14:textId="77777777"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rPr>
        <w:t>Každá správa, súhlas, schválenie, návrh, podklady, osvedčenie a pod. alebo rozhodnutie akejkoľvek osoby požadované na základe tejto Zmluvy bude vyhotovené v písomnej forme.</w:t>
      </w:r>
    </w:p>
    <w:p w14:paraId="5877A601" w14:textId="77777777"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rPr>
        <w:t xml:space="preserve">Všetky ústne pokyny alebo ústne nariadenia sa musia potvrdiť v písomnej forme v lehote troch pracovných dní. </w:t>
      </w:r>
    </w:p>
    <w:p w14:paraId="01286330" w14:textId="77777777"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rP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rPr>
        <w:lastRenderedPageBreak/>
        <w:t>Zhotoviteľ je oprávnený použiť skutočnosť, že dodal Dielo 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Zhotoviteľ sa zaväzuje byť riadne zapísaný v registri partnerov verejného sektora po celú dobu trvania tejto Zmluvy, ak mu taká povinnosť vyplýva zo zákona č. 315/2016 Z. z. o registri partnerov verejného sektora a o zmene a doplnení niektorých zákonov v znení neskorších predpisov (ďalej len ako „</w:t>
      </w:r>
      <w:r w:rsidRPr="00E13113">
        <w:rPr>
          <w:rFonts w:asciiTheme="minorHAnsi" w:hAnsiTheme="minorHAnsi" w:cstheme="minorHAnsi"/>
          <w:b/>
          <w:bCs/>
          <w:sz w:val="24"/>
          <w:szCs w:val="24"/>
          <w:lang w:eastAsia="cs-CZ"/>
        </w:rPr>
        <w:t>Zákon o RPVS</w:t>
      </w:r>
      <w:r w:rsidRPr="00E13113">
        <w:rPr>
          <w:rFonts w:asciiTheme="minorHAnsi" w:hAnsiTheme="minorHAnsi" w:cstheme="minorHAnsi"/>
          <w:sz w:val="24"/>
          <w:szCs w:val="24"/>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 RPVS. Zhotoviteľ je povinný na požiadanie objednávateľa predložiť všetky zmluvy so svojimi subdodávateľmi.</w:t>
      </w:r>
    </w:p>
    <w:p w14:paraId="3B94B4E2" w14:textId="77777777" w:rsidR="00E64420" w:rsidRPr="00E13113"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w:t>
      </w:r>
    </w:p>
    <w:p w14:paraId="52EC27C7" w14:textId="77777777" w:rsidR="00E64420" w:rsidRPr="00E13113" w:rsidRDefault="00E64420" w:rsidP="00E64420">
      <w:pPr>
        <w:spacing w:after="0"/>
        <w:jc w:val="center"/>
        <w:rPr>
          <w:rFonts w:cstheme="minorHAnsi"/>
          <w:b/>
          <w:sz w:val="24"/>
          <w:szCs w:val="24"/>
          <w:lang w:eastAsia="cs-CZ"/>
        </w:rPr>
      </w:pPr>
    </w:p>
    <w:p w14:paraId="48BEE9CA" w14:textId="7167FC73" w:rsidR="00E64420" w:rsidRPr="00E13113" w:rsidRDefault="00E64420" w:rsidP="00E64420">
      <w:pPr>
        <w:spacing w:after="0"/>
        <w:jc w:val="center"/>
        <w:rPr>
          <w:rFonts w:cstheme="minorHAnsi"/>
          <w:b/>
          <w:sz w:val="24"/>
          <w:szCs w:val="24"/>
          <w:lang w:eastAsia="cs-CZ"/>
        </w:rPr>
      </w:pPr>
      <w:r w:rsidRPr="00E13113">
        <w:rPr>
          <w:rFonts w:cstheme="minorHAnsi"/>
          <w:b/>
          <w:sz w:val="24"/>
          <w:szCs w:val="24"/>
          <w:lang w:eastAsia="cs-CZ"/>
        </w:rPr>
        <w:t xml:space="preserve">Čl. </w:t>
      </w:r>
      <w:r w:rsidR="005028F6" w:rsidRPr="00E13113">
        <w:rPr>
          <w:rFonts w:cstheme="minorHAnsi"/>
          <w:b/>
          <w:sz w:val="24"/>
          <w:szCs w:val="24"/>
          <w:lang w:eastAsia="cs-CZ"/>
        </w:rPr>
        <w:t>X</w:t>
      </w:r>
      <w:r w:rsidRPr="00E13113">
        <w:rPr>
          <w:rFonts w:cstheme="minorHAnsi"/>
          <w:b/>
          <w:sz w:val="24"/>
          <w:szCs w:val="24"/>
          <w:lang w:eastAsia="cs-CZ"/>
        </w:rPr>
        <w:t>VII</w:t>
      </w:r>
    </w:p>
    <w:p w14:paraId="5F1BC4D2" w14:textId="77777777" w:rsidR="00E64420" w:rsidRPr="00E13113" w:rsidRDefault="00E64420" w:rsidP="00E64420">
      <w:pPr>
        <w:spacing w:after="0"/>
        <w:jc w:val="center"/>
        <w:rPr>
          <w:rFonts w:cstheme="minorHAnsi"/>
          <w:b/>
          <w:sz w:val="24"/>
          <w:szCs w:val="24"/>
          <w:lang w:eastAsia="cs-CZ"/>
        </w:rPr>
      </w:pPr>
      <w:r w:rsidRPr="00E13113">
        <w:rPr>
          <w:rFonts w:cstheme="minorHAnsi"/>
          <w:b/>
          <w:sz w:val="24"/>
          <w:szCs w:val="24"/>
          <w:lang w:eastAsia="cs-CZ"/>
        </w:rPr>
        <w:t>Záverečné ustanovenia</w:t>
      </w:r>
    </w:p>
    <w:p w14:paraId="475A8F58" w14:textId="77777777" w:rsidR="00E64420" w:rsidRPr="00E13113"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Táto Zmluva nadobúda platnosť dňom jej podpisu obidvomi Zmluvnými stranami a účinnosť dňom nasledujúcim po dni</w:t>
      </w:r>
      <w:r w:rsidRPr="00E13113">
        <w:rPr>
          <w:rFonts w:asciiTheme="minorHAnsi" w:hAnsiTheme="minorHAnsi" w:cstheme="minorHAnsi"/>
          <w:b/>
          <w:sz w:val="24"/>
          <w:szCs w:val="24"/>
          <w:lang w:eastAsia="cs-CZ"/>
        </w:rPr>
        <w:t xml:space="preserve"> </w:t>
      </w:r>
      <w:r w:rsidRPr="00E13113">
        <w:rPr>
          <w:rFonts w:asciiTheme="minorHAnsi" w:hAnsiTheme="minorHAnsi" w:cstheme="minorHAnsi"/>
          <w:sz w:val="24"/>
          <w:szCs w:val="24"/>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E13113">
        <w:rPr>
          <w:rFonts w:asciiTheme="minorHAnsi" w:hAnsiTheme="minorHAnsi" w:cstheme="minorHAnsi"/>
          <w:b/>
          <w:bCs/>
          <w:sz w:val="24"/>
          <w:szCs w:val="24"/>
          <w:lang w:eastAsia="cs-CZ"/>
        </w:rPr>
        <w:t>Zákon o slobode informácií</w:t>
      </w:r>
      <w:r w:rsidRPr="00E13113">
        <w:rPr>
          <w:rFonts w:asciiTheme="minorHAnsi" w:hAnsiTheme="minorHAnsi" w:cstheme="minorHAnsi"/>
          <w:sz w:val="24"/>
          <w:szCs w:val="24"/>
          <w:lang w:eastAsia="cs-CZ"/>
        </w:rPr>
        <w:t xml:space="preserve">“). </w:t>
      </w:r>
    </w:p>
    <w:p w14:paraId="783A01C0" w14:textId="77777777" w:rsidR="00E64420" w:rsidRPr="00E13113" w:rsidRDefault="00E64420" w:rsidP="005028F6">
      <w:pPr>
        <w:pStyle w:val="Odsekzoznamu"/>
        <w:widowControl w:val="0"/>
        <w:tabs>
          <w:tab w:val="left" w:pos="284"/>
        </w:tabs>
        <w:spacing w:after="240"/>
        <w:ind w:left="0"/>
        <w:contextualSpacing/>
        <w:jc w:val="both"/>
        <w:rPr>
          <w:rFonts w:asciiTheme="minorHAnsi" w:hAnsiTheme="minorHAnsi" w:cstheme="minorHAnsi"/>
          <w:sz w:val="24"/>
          <w:szCs w:val="24"/>
          <w:lang w:eastAsia="cs-CZ"/>
        </w:rPr>
      </w:pPr>
    </w:p>
    <w:p w14:paraId="64621A55" w14:textId="77777777" w:rsidR="00E64420" w:rsidRPr="00E13113" w:rsidRDefault="00E64420" w:rsidP="005028F6">
      <w:pPr>
        <w:pStyle w:val="Odsekzoznamu"/>
        <w:numPr>
          <w:ilvl w:val="0"/>
          <w:numId w:val="43"/>
        </w:numPr>
        <w:tabs>
          <w:tab w:val="left" w:pos="284"/>
        </w:tabs>
        <w:spacing w:after="240"/>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Pr="00E13113" w:rsidRDefault="00E64420" w:rsidP="005028F6">
      <w:pPr>
        <w:pStyle w:val="Odsekzoznamu"/>
        <w:numPr>
          <w:ilvl w:val="0"/>
          <w:numId w:val="43"/>
        </w:numPr>
        <w:tabs>
          <w:tab w:val="left" w:pos="284"/>
        </w:tabs>
        <w:spacing w:after="240"/>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Táto Zmluva je vyhotovená v šiestich (6) rovnopisoch, pričom štyri (4) vyhotovenia obdrží objednávateľ a dve (2) vyhotovenia obdrží zhotoviteľ.</w:t>
      </w:r>
    </w:p>
    <w:p w14:paraId="691A9106" w14:textId="77777777" w:rsidR="00E64420" w:rsidRPr="00E13113" w:rsidRDefault="00E64420" w:rsidP="005028F6">
      <w:pPr>
        <w:pStyle w:val="Odsekzoznamu"/>
        <w:numPr>
          <w:ilvl w:val="0"/>
          <w:numId w:val="43"/>
        </w:numPr>
        <w:tabs>
          <w:tab w:val="left" w:pos="284"/>
        </w:tabs>
        <w:spacing w:after="240"/>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Zmluvné strany sa zaväzujú bez omeškania vzájomne informovať o všetkých okolnostiach, ktoré by bránili riadnemu splneniu Predmetu Zmluvy.</w:t>
      </w:r>
    </w:p>
    <w:p w14:paraId="3B3A830C" w14:textId="77777777" w:rsidR="00E64420" w:rsidRPr="00E13113" w:rsidRDefault="00E64420" w:rsidP="005028F6">
      <w:pPr>
        <w:pStyle w:val="Odsekzoznamu"/>
        <w:numPr>
          <w:ilvl w:val="0"/>
          <w:numId w:val="43"/>
        </w:numPr>
        <w:tabs>
          <w:tab w:val="left" w:pos="284"/>
        </w:tabs>
        <w:spacing w:after="240"/>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w:t>
      </w:r>
      <w:r w:rsidRPr="00E13113">
        <w:rPr>
          <w:rFonts w:asciiTheme="minorHAnsi" w:hAnsiTheme="minorHAnsi" w:cstheme="minorHAnsi"/>
          <w:sz w:val="24"/>
          <w:szCs w:val="24"/>
          <w:lang w:eastAsia="cs-CZ"/>
        </w:rPr>
        <w:lastRenderedPageBreak/>
        <w:t>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4EC24477" w14:textId="77777777" w:rsidR="00E64420" w:rsidRPr="00E13113" w:rsidRDefault="00E64420" w:rsidP="005028F6">
      <w:pPr>
        <w:pStyle w:val="Odsekzoznamu"/>
        <w:numPr>
          <w:ilvl w:val="0"/>
          <w:numId w:val="43"/>
        </w:numPr>
        <w:tabs>
          <w:tab w:val="left" w:pos="284"/>
        </w:tabs>
        <w:spacing w:after="240"/>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C972A8" w14:textId="77777777" w:rsidR="00E64420" w:rsidRPr="00E13113" w:rsidRDefault="00E64420" w:rsidP="005028F6">
      <w:pPr>
        <w:pStyle w:val="Odsekzoznamu"/>
        <w:numPr>
          <w:ilvl w:val="0"/>
          <w:numId w:val="43"/>
        </w:numPr>
        <w:tabs>
          <w:tab w:val="left" w:pos="284"/>
        </w:tabs>
        <w:spacing w:after="240"/>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rsidRPr="00E13113">
        <w:rPr>
          <w:rFonts w:asciiTheme="minorHAnsi" w:hAnsiTheme="minorHAnsi" w:cstheme="minorHAnsi"/>
          <w:sz w:val="24"/>
          <w:szCs w:val="24"/>
        </w:rPr>
        <w:t xml:space="preserve"> </w:t>
      </w:r>
      <w:r w:rsidRPr="00E13113">
        <w:rPr>
          <w:rFonts w:asciiTheme="minorHAnsi" w:hAnsiTheme="minorHAnsi" w:cstheme="minorHAnsi"/>
          <w:sz w:val="24"/>
          <w:szCs w:val="24"/>
          <w:lang w:eastAsia="cs-CZ"/>
        </w:rPr>
        <w:t>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Predmet Zmluvy realizovať (subdodávateľov).</w:t>
      </w:r>
    </w:p>
    <w:p w14:paraId="04406051" w14:textId="77777777" w:rsidR="00E64420" w:rsidRPr="00E13113" w:rsidRDefault="00E64420" w:rsidP="005028F6">
      <w:pPr>
        <w:pStyle w:val="Odsekzoznamu"/>
        <w:numPr>
          <w:ilvl w:val="0"/>
          <w:numId w:val="43"/>
        </w:numPr>
        <w:tabs>
          <w:tab w:val="left" w:pos="284"/>
        </w:tabs>
        <w:ind w:left="0" w:firstLine="0"/>
        <w:contextualSpacing/>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34BBA944" w14:textId="77777777" w:rsidR="00E64420" w:rsidRPr="00E13113" w:rsidRDefault="00E64420" w:rsidP="00E64420">
      <w:pPr>
        <w:pStyle w:val="Odsekzoznamu"/>
        <w:ind w:left="426"/>
        <w:contextualSpacing/>
        <w:jc w:val="both"/>
        <w:rPr>
          <w:rFonts w:asciiTheme="minorHAnsi" w:hAnsiTheme="minorHAnsi" w:cstheme="minorHAnsi"/>
          <w:sz w:val="24"/>
          <w:szCs w:val="24"/>
          <w:lang w:eastAsia="cs-CZ"/>
        </w:rPr>
      </w:pPr>
    </w:p>
    <w:p w14:paraId="1E596521" w14:textId="77777777" w:rsidR="00E64420" w:rsidRPr="00E13113" w:rsidRDefault="00E64420" w:rsidP="005028F6">
      <w:pPr>
        <w:pStyle w:val="Odsekzoznamu"/>
        <w:numPr>
          <w:ilvl w:val="0"/>
          <w:numId w:val="43"/>
        </w:numPr>
        <w:tabs>
          <w:tab w:val="left" w:pos="426"/>
        </w:tabs>
        <w:ind w:left="426" w:hanging="426"/>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 xml:space="preserve">Neoddeliteľnou súčasťou tejto Zmluvy sú: </w:t>
      </w:r>
    </w:p>
    <w:p w14:paraId="66896B24" w14:textId="63F09DB6" w:rsidR="00E64420" w:rsidRPr="00E13113" w:rsidRDefault="00E64420" w:rsidP="00E64420">
      <w:pPr>
        <w:pStyle w:val="Odsekzoznamu"/>
        <w:ind w:left="1843" w:hanging="1417"/>
        <w:jc w:val="both"/>
        <w:rPr>
          <w:rFonts w:asciiTheme="minorHAnsi" w:hAnsiTheme="minorHAnsi" w:cstheme="minorHAnsi"/>
          <w:bCs/>
          <w:sz w:val="24"/>
          <w:szCs w:val="24"/>
          <w:lang w:eastAsia="cs-CZ"/>
        </w:rPr>
      </w:pPr>
      <w:r w:rsidRPr="00E13113">
        <w:rPr>
          <w:rFonts w:asciiTheme="minorHAnsi" w:hAnsiTheme="minorHAnsi" w:cstheme="minorHAnsi"/>
          <w:b/>
          <w:sz w:val="24"/>
          <w:szCs w:val="24"/>
          <w:lang w:eastAsia="cs-CZ"/>
        </w:rPr>
        <w:t>Príloha č. 1:</w:t>
      </w:r>
      <w:r w:rsidRPr="00E13113">
        <w:rPr>
          <w:rFonts w:asciiTheme="minorHAnsi" w:hAnsiTheme="minorHAnsi" w:cstheme="minorHAnsi"/>
          <w:bCs/>
          <w:sz w:val="24"/>
          <w:szCs w:val="24"/>
          <w:lang w:eastAsia="cs-CZ"/>
        </w:rPr>
        <w:tab/>
        <w:t>Rozpočet/Ocenený Výkaz výmer zhotoviteľa</w:t>
      </w:r>
    </w:p>
    <w:p w14:paraId="2C0CBD8C" w14:textId="77777777" w:rsidR="00E64420" w:rsidRPr="00E13113" w:rsidRDefault="00E64420" w:rsidP="00E64420">
      <w:pPr>
        <w:pStyle w:val="Odsekzoznamu"/>
        <w:ind w:left="1843" w:hanging="1417"/>
        <w:jc w:val="both"/>
        <w:rPr>
          <w:rFonts w:asciiTheme="minorHAnsi" w:hAnsiTheme="minorHAnsi" w:cstheme="minorHAnsi"/>
          <w:sz w:val="24"/>
          <w:szCs w:val="24"/>
          <w:lang w:eastAsia="cs-CZ"/>
        </w:rPr>
      </w:pPr>
      <w:r w:rsidRPr="00E13113">
        <w:rPr>
          <w:rFonts w:asciiTheme="minorHAnsi" w:hAnsiTheme="minorHAnsi" w:cstheme="minorHAnsi"/>
          <w:b/>
          <w:sz w:val="24"/>
          <w:szCs w:val="24"/>
          <w:lang w:eastAsia="cs-CZ"/>
        </w:rPr>
        <w:t>Príloha č. 2:</w:t>
      </w:r>
      <w:r w:rsidRPr="00E13113">
        <w:rPr>
          <w:rFonts w:asciiTheme="minorHAnsi" w:hAnsiTheme="minorHAnsi" w:cstheme="minorHAnsi"/>
          <w:sz w:val="24"/>
          <w:szCs w:val="24"/>
          <w:lang w:eastAsia="cs-CZ"/>
        </w:rPr>
        <w:tab/>
        <w:t>Projektová dokumentácia v elektronickej podobe na pamäťovom médiu</w:t>
      </w:r>
    </w:p>
    <w:p w14:paraId="40E04135" w14:textId="5F1D026D" w:rsidR="00E64420" w:rsidRPr="00E13113" w:rsidRDefault="00E64420" w:rsidP="00E64420">
      <w:pPr>
        <w:pStyle w:val="Odsekzoznamu"/>
        <w:ind w:left="1843" w:hanging="1417"/>
        <w:jc w:val="both"/>
        <w:rPr>
          <w:rFonts w:asciiTheme="minorHAnsi" w:hAnsiTheme="minorHAnsi" w:cstheme="minorHAnsi"/>
          <w:sz w:val="24"/>
          <w:szCs w:val="24"/>
          <w:lang w:eastAsia="cs-CZ"/>
        </w:rPr>
      </w:pPr>
      <w:r w:rsidRPr="00E13113">
        <w:rPr>
          <w:rFonts w:asciiTheme="minorHAnsi" w:hAnsiTheme="minorHAnsi" w:cstheme="minorHAnsi"/>
          <w:b/>
          <w:sz w:val="24"/>
          <w:szCs w:val="24"/>
          <w:lang w:eastAsia="cs-CZ"/>
        </w:rPr>
        <w:t>Príloha č.</w:t>
      </w:r>
      <w:r w:rsidRPr="00E13113">
        <w:rPr>
          <w:rFonts w:asciiTheme="minorHAnsi" w:hAnsiTheme="minorHAnsi" w:cstheme="minorHAnsi"/>
          <w:sz w:val="24"/>
          <w:szCs w:val="24"/>
          <w:lang w:eastAsia="cs-CZ"/>
        </w:rPr>
        <w:t xml:space="preserve"> </w:t>
      </w:r>
      <w:r w:rsidRPr="00E13113">
        <w:rPr>
          <w:rFonts w:asciiTheme="minorHAnsi" w:hAnsiTheme="minorHAnsi" w:cstheme="minorHAnsi"/>
          <w:b/>
          <w:bCs/>
          <w:sz w:val="24"/>
          <w:szCs w:val="24"/>
          <w:lang w:eastAsia="cs-CZ"/>
        </w:rPr>
        <w:t>3:</w:t>
      </w:r>
      <w:r w:rsidRPr="00E13113">
        <w:rPr>
          <w:rFonts w:asciiTheme="minorHAnsi" w:hAnsiTheme="minorHAnsi" w:cstheme="minorHAnsi"/>
          <w:sz w:val="24"/>
          <w:szCs w:val="24"/>
          <w:lang w:eastAsia="cs-CZ"/>
        </w:rPr>
        <w:tab/>
        <w:t>Vecný a časový harmonogram realizácie stavebných prác</w:t>
      </w:r>
    </w:p>
    <w:p w14:paraId="76327521" w14:textId="619E8C17" w:rsidR="00E64420" w:rsidRPr="00E13113" w:rsidRDefault="00E64420" w:rsidP="00E64420">
      <w:pPr>
        <w:pStyle w:val="Odsekzoznamu"/>
        <w:ind w:left="1843" w:hanging="1417"/>
        <w:jc w:val="both"/>
        <w:rPr>
          <w:rFonts w:asciiTheme="minorHAnsi" w:hAnsiTheme="minorHAnsi" w:cstheme="minorHAnsi"/>
          <w:sz w:val="24"/>
          <w:szCs w:val="24"/>
          <w:lang w:eastAsia="cs-CZ"/>
        </w:rPr>
      </w:pPr>
      <w:r w:rsidRPr="00E13113">
        <w:rPr>
          <w:rFonts w:asciiTheme="minorHAnsi" w:hAnsiTheme="minorHAnsi" w:cstheme="minorHAnsi"/>
          <w:b/>
          <w:bCs/>
          <w:sz w:val="24"/>
          <w:szCs w:val="24"/>
          <w:lang w:eastAsia="cs-CZ"/>
        </w:rPr>
        <w:t>Príloha č. 4:</w:t>
      </w:r>
      <w:r w:rsidRPr="00E13113">
        <w:rPr>
          <w:rFonts w:asciiTheme="minorHAnsi" w:hAnsiTheme="minorHAnsi" w:cstheme="minorHAnsi"/>
          <w:sz w:val="24"/>
          <w:szCs w:val="24"/>
          <w:lang w:eastAsia="cs-CZ"/>
        </w:rPr>
        <w:tab/>
        <w:t>Zoznam subdodávateľov zhotoviteľa/čestné vyhlásenie zhotoviteľa, že na vykonanie Diela nebudú využití subdodávatelia.</w:t>
      </w:r>
    </w:p>
    <w:p w14:paraId="08C45BE4" w14:textId="0208D8E0" w:rsidR="00E64420" w:rsidRPr="00E13113" w:rsidRDefault="00E64420" w:rsidP="00E64420">
      <w:pPr>
        <w:pStyle w:val="Odsekzoznamu"/>
        <w:ind w:left="1843" w:hanging="1417"/>
        <w:jc w:val="both"/>
        <w:rPr>
          <w:rFonts w:asciiTheme="minorHAnsi" w:hAnsiTheme="minorHAnsi" w:cstheme="minorHAnsi"/>
          <w:sz w:val="24"/>
          <w:szCs w:val="24"/>
        </w:rPr>
      </w:pPr>
      <w:r w:rsidRPr="00E13113">
        <w:rPr>
          <w:rFonts w:asciiTheme="minorHAnsi" w:hAnsiTheme="minorHAnsi" w:cstheme="minorHAnsi"/>
          <w:b/>
          <w:bCs/>
          <w:sz w:val="24"/>
          <w:szCs w:val="24"/>
          <w:lang w:eastAsia="cs-CZ"/>
        </w:rPr>
        <w:t>Príloha č.</w:t>
      </w:r>
      <w:r w:rsidRPr="00E13113">
        <w:rPr>
          <w:rFonts w:asciiTheme="minorHAnsi" w:hAnsiTheme="minorHAnsi" w:cstheme="minorHAnsi"/>
          <w:sz w:val="24"/>
          <w:szCs w:val="24"/>
          <w:lang w:eastAsia="cs-CZ"/>
        </w:rPr>
        <w:t xml:space="preserve"> </w:t>
      </w:r>
      <w:r w:rsidRPr="00E13113">
        <w:rPr>
          <w:rFonts w:asciiTheme="minorHAnsi" w:hAnsiTheme="minorHAnsi" w:cstheme="minorHAnsi"/>
          <w:b/>
          <w:bCs/>
          <w:sz w:val="24"/>
          <w:szCs w:val="24"/>
          <w:lang w:eastAsia="cs-CZ"/>
        </w:rPr>
        <w:t>5:</w:t>
      </w:r>
      <w:r w:rsidRPr="00E13113">
        <w:rPr>
          <w:rFonts w:asciiTheme="minorHAnsi" w:hAnsiTheme="minorHAnsi" w:cstheme="minorHAnsi"/>
          <w:sz w:val="24"/>
          <w:szCs w:val="24"/>
          <w:lang w:eastAsia="cs-CZ"/>
        </w:rPr>
        <w:tab/>
      </w:r>
      <w:r w:rsidRPr="00E13113">
        <w:rPr>
          <w:rFonts w:asciiTheme="minorHAnsi" w:hAnsiTheme="minorHAnsi" w:cstheme="minorHAnsi"/>
          <w:sz w:val="24"/>
          <w:szCs w:val="24"/>
        </w:rPr>
        <w:t>Potvrdenie o vystavení bankovej záruky/poistenia záruky</w:t>
      </w:r>
    </w:p>
    <w:p w14:paraId="7005F8B1" w14:textId="1B6250B0" w:rsidR="00E64420" w:rsidRPr="00E13113" w:rsidRDefault="00E64420" w:rsidP="00E64420">
      <w:pPr>
        <w:pStyle w:val="Odsekzoznamu"/>
        <w:ind w:left="1843" w:hanging="1417"/>
        <w:jc w:val="both"/>
        <w:rPr>
          <w:rFonts w:asciiTheme="minorHAnsi" w:hAnsiTheme="minorHAnsi" w:cstheme="minorHAnsi"/>
          <w:sz w:val="24"/>
          <w:szCs w:val="24"/>
        </w:rPr>
      </w:pPr>
      <w:r w:rsidRPr="00E13113">
        <w:rPr>
          <w:rFonts w:asciiTheme="minorHAnsi" w:hAnsiTheme="minorHAnsi" w:cstheme="minorHAnsi"/>
          <w:b/>
          <w:bCs/>
          <w:sz w:val="24"/>
          <w:szCs w:val="24"/>
          <w:lang w:eastAsia="cs-CZ"/>
        </w:rPr>
        <w:lastRenderedPageBreak/>
        <w:t>Príloha č</w:t>
      </w:r>
      <w:r w:rsidRPr="00E13113">
        <w:rPr>
          <w:rFonts w:asciiTheme="minorHAnsi" w:hAnsiTheme="minorHAnsi" w:cstheme="minorHAnsi"/>
          <w:sz w:val="24"/>
          <w:szCs w:val="24"/>
          <w:lang w:eastAsia="cs-CZ"/>
        </w:rPr>
        <w:t>.</w:t>
      </w:r>
      <w:r w:rsidRPr="00E13113">
        <w:rPr>
          <w:rFonts w:asciiTheme="minorHAnsi" w:hAnsiTheme="minorHAnsi" w:cstheme="minorHAnsi"/>
          <w:sz w:val="24"/>
          <w:szCs w:val="24"/>
        </w:rPr>
        <w:t xml:space="preserve"> </w:t>
      </w:r>
      <w:r w:rsidR="00F7090F" w:rsidRPr="003A043D">
        <w:rPr>
          <w:rFonts w:asciiTheme="minorHAnsi" w:hAnsiTheme="minorHAnsi" w:cstheme="minorHAnsi"/>
          <w:b/>
          <w:bCs/>
          <w:sz w:val="24"/>
          <w:szCs w:val="24"/>
        </w:rPr>
        <w:t>6</w:t>
      </w:r>
      <w:r w:rsidRPr="00B54EE0">
        <w:rPr>
          <w:rFonts w:asciiTheme="minorHAnsi" w:hAnsiTheme="minorHAnsi" w:cstheme="minorHAnsi"/>
          <w:b/>
          <w:bCs/>
          <w:sz w:val="24"/>
          <w:szCs w:val="24"/>
        </w:rPr>
        <w:t>:</w:t>
      </w:r>
      <w:r w:rsidRPr="00E13113">
        <w:rPr>
          <w:rFonts w:asciiTheme="minorHAnsi" w:hAnsiTheme="minorHAnsi" w:cstheme="minorHAnsi"/>
          <w:sz w:val="24"/>
          <w:szCs w:val="24"/>
        </w:rPr>
        <w:tab/>
        <w:t>Potvrdenie o zriadení transparentného bankového účtu zhotoviteľa</w:t>
      </w:r>
    </w:p>
    <w:p w14:paraId="30E92BD6" w14:textId="77777777" w:rsidR="00E64420" w:rsidRPr="00E13113" w:rsidRDefault="00E64420" w:rsidP="00E64420">
      <w:pPr>
        <w:pStyle w:val="Odsekzoznamu"/>
        <w:ind w:left="1843" w:hanging="1417"/>
        <w:jc w:val="both"/>
        <w:rPr>
          <w:rFonts w:asciiTheme="minorHAnsi" w:hAnsiTheme="minorHAnsi" w:cstheme="minorHAnsi"/>
          <w:sz w:val="24"/>
          <w:szCs w:val="24"/>
          <w:lang w:eastAsia="cs-CZ"/>
        </w:rPr>
      </w:pPr>
    </w:p>
    <w:p w14:paraId="37AF54A6" w14:textId="77777777" w:rsidR="00E64420" w:rsidRPr="00E13113" w:rsidRDefault="00E64420" w:rsidP="005028F6">
      <w:pPr>
        <w:pStyle w:val="Odsekzoznamu"/>
        <w:numPr>
          <w:ilvl w:val="0"/>
          <w:numId w:val="43"/>
        </w:numPr>
        <w:tabs>
          <w:tab w:val="left" w:pos="426"/>
        </w:tabs>
        <w:spacing w:after="100" w:afterAutospacing="1"/>
        <w:ind w:left="0" w:firstLine="0"/>
        <w:jc w:val="both"/>
        <w:rPr>
          <w:rFonts w:asciiTheme="minorHAnsi" w:hAnsiTheme="minorHAnsi" w:cstheme="minorHAnsi"/>
          <w:sz w:val="24"/>
          <w:szCs w:val="24"/>
          <w:lang w:eastAsia="cs-CZ"/>
        </w:rPr>
      </w:pPr>
      <w:r w:rsidRPr="00E13113">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8774F3" w14:textId="721CA6E4" w:rsidR="00E64420" w:rsidRPr="00E13113" w:rsidRDefault="00E64420" w:rsidP="00A21B66">
      <w:pPr>
        <w:pStyle w:val="Bezriadkovania"/>
        <w:tabs>
          <w:tab w:val="left" w:pos="426"/>
        </w:tabs>
        <w:spacing w:after="240"/>
        <w:jc w:val="both"/>
        <w:rPr>
          <w:rFonts w:asciiTheme="minorHAnsi" w:hAnsiTheme="minorHAnsi" w:cstheme="minorHAnsi"/>
          <w:color w:val="auto"/>
          <w:lang w:eastAsia="cs-CZ"/>
        </w:rPr>
      </w:pPr>
    </w:p>
    <w:p w14:paraId="143A5E1C" w14:textId="129D0250" w:rsidR="00C450E0" w:rsidRPr="00E13113" w:rsidRDefault="00C450E0" w:rsidP="00C450E0">
      <w:pPr>
        <w:rPr>
          <w:rFonts w:cstheme="minorHAnsi"/>
          <w:sz w:val="24"/>
          <w:szCs w:val="24"/>
          <w:lang w:eastAsia="cs-CZ"/>
        </w:rPr>
      </w:pPr>
      <w:r w:rsidRPr="00E13113">
        <w:rPr>
          <w:rFonts w:cstheme="minorHAnsi"/>
          <w:sz w:val="24"/>
          <w:szCs w:val="24"/>
          <w:lang w:eastAsia="cs-CZ"/>
        </w:rPr>
        <w:t>V </w:t>
      </w:r>
      <w:r w:rsidR="00A74C13" w:rsidRPr="00E13113">
        <w:rPr>
          <w:rFonts w:cstheme="minorHAnsi"/>
          <w:sz w:val="24"/>
          <w:szCs w:val="24"/>
          <w:lang w:eastAsia="cs-CZ"/>
        </w:rPr>
        <w:t xml:space="preserve">.......................  </w:t>
      </w:r>
      <w:r w:rsidRPr="00E13113">
        <w:rPr>
          <w:rFonts w:cstheme="minorHAnsi"/>
          <w:sz w:val="24"/>
          <w:szCs w:val="24"/>
          <w:lang w:eastAsia="cs-CZ"/>
        </w:rPr>
        <w:t xml:space="preserve">dňa:                           </w:t>
      </w:r>
      <w:r w:rsidRPr="00E13113">
        <w:rPr>
          <w:rFonts w:cstheme="minorHAnsi"/>
          <w:sz w:val="24"/>
          <w:szCs w:val="24"/>
          <w:lang w:eastAsia="cs-CZ"/>
        </w:rPr>
        <w:tab/>
        <w:t xml:space="preserve">   </w:t>
      </w:r>
      <w:r w:rsidRPr="00E13113">
        <w:rPr>
          <w:rFonts w:cstheme="minorHAnsi"/>
          <w:sz w:val="24"/>
          <w:szCs w:val="24"/>
          <w:lang w:eastAsia="cs-CZ"/>
        </w:rPr>
        <w:tab/>
      </w:r>
      <w:r w:rsidRPr="00E13113">
        <w:rPr>
          <w:rFonts w:cstheme="minorHAnsi"/>
          <w:sz w:val="24"/>
          <w:szCs w:val="24"/>
          <w:lang w:eastAsia="cs-CZ"/>
        </w:rPr>
        <w:tab/>
      </w:r>
      <w:r w:rsidRPr="00E13113">
        <w:rPr>
          <w:rFonts w:cstheme="minorHAnsi"/>
          <w:sz w:val="24"/>
          <w:szCs w:val="24"/>
          <w:lang w:eastAsia="cs-CZ"/>
        </w:rPr>
        <w:tab/>
        <w:t xml:space="preserve">V  .......................  dňa:   </w:t>
      </w:r>
    </w:p>
    <w:p w14:paraId="1E3901FC" w14:textId="77777777" w:rsidR="00C450E0" w:rsidRPr="00E13113" w:rsidRDefault="00C450E0" w:rsidP="00C450E0">
      <w:pPr>
        <w:rPr>
          <w:rFonts w:cstheme="minorHAnsi"/>
          <w:b/>
          <w:sz w:val="24"/>
          <w:szCs w:val="24"/>
          <w:lang w:eastAsia="cs-CZ"/>
        </w:rPr>
      </w:pPr>
    </w:p>
    <w:p w14:paraId="0C0DE1AA" w14:textId="77777777" w:rsidR="00C450E0" w:rsidRPr="00E13113" w:rsidRDefault="00C450E0" w:rsidP="00C450E0">
      <w:pPr>
        <w:rPr>
          <w:rFonts w:cstheme="minorHAnsi"/>
          <w:sz w:val="24"/>
          <w:szCs w:val="24"/>
          <w:lang w:eastAsia="cs-CZ"/>
        </w:rPr>
      </w:pPr>
      <w:r w:rsidRPr="00E13113">
        <w:rPr>
          <w:rFonts w:cstheme="minorHAnsi"/>
          <w:b/>
          <w:sz w:val="24"/>
          <w:szCs w:val="24"/>
          <w:lang w:eastAsia="cs-CZ"/>
        </w:rPr>
        <w:t xml:space="preserve">Objednávateľ:                                                  </w:t>
      </w:r>
      <w:r w:rsidRPr="00E13113">
        <w:rPr>
          <w:rFonts w:cstheme="minorHAnsi"/>
          <w:b/>
          <w:sz w:val="24"/>
          <w:szCs w:val="24"/>
          <w:lang w:eastAsia="cs-CZ"/>
        </w:rPr>
        <w:tab/>
      </w:r>
      <w:r w:rsidRPr="00E13113">
        <w:rPr>
          <w:rFonts w:cstheme="minorHAnsi"/>
          <w:b/>
          <w:sz w:val="24"/>
          <w:szCs w:val="24"/>
          <w:lang w:eastAsia="cs-CZ"/>
        </w:rPr>
        <w:tab/>
      </w:r>
      <w:r w:rsidRPr="00E13113">
        <w:rPr>
          <w:rFonts w:cstheme="minorHAnsi"/>
          <w:b/>
          <w:sz w:val="24"/>
          <w:szCs w:val="24"/>
          <w:lang w:eastAsia="cs-CZ"/>
        </w:rPr>
        <w:tab/>
        <w:t>Zhotoviteľ:</w:t>
      </w:r>
    </w:p>
    <w:p w14:paraId="0B96E451" w14:textId="77777777" w:rsidR="00C450E0" w:rsidRPr="00E13113" w:rsidRDefault="00C450E0" w:rsidP="00C450E0">
      <w:pPr>
        <w:tabs>
          <w:tab w:val="left" w:pos="4500"/>
          <w:tab w:val="left" w:pos="4962"/>
        </w:tabs>
        <w:spacing w:after="120"/>
        <w:rPr>
          <w:rFonts w:cstheme="minorHAnsi"/>
          <w:sz w:val="24"/>
          <w:szCs w:val="24"/>
          <w:lang w:eastAsia="cs-CZ"/>
        </w:rPr>
      </w:pPr>
    </w:p>
    <w:p w14:paraId="36C1BBB0" w14:textId="77777777" w:rsidR="00C450E0" w:rsidRPr="00E13113" w:rsidRDefault="00C450E0" w:rsidP="00C450E0">
      <w:pPr>
        <w:tabs>
          <w:tab w:val="left" w:pos="4500"/>
          <w:tab w:val="left" w:pos="4962"/>
        </w:tabs>
        <w:spacing w:after="120"/>
        <w:rPr>
          <w:rFonts w:cstheme="minorHAnsi"/>
          <w:sz w:val="24"/>
          <w:szCs w:val="24"/>
          <w:lang w:eastAsia="cs-CZ"/>
        </w:rPr>
      </w:pPr>
    </w:p>
    <w:p w14:paraId="414A149F" w14:textId="77777777" w:rsidR="00C450E0" w:rsidRPr="00E13113" w:rsidRDefault="00C450E0" w:rsidP="00C450E0">
      <w:pPr>
        <w:tabs>
          <w:tab w:val="left" w:pos="4500"/>
          <w:tab w:val="left" w:pos="4962"/>
        </w:tabs>
        <w:spacing w:after="120"/>
        <w:rPr>
          <w:rFonts w:cstheme="minorHAnsi"/>
          <w:sz w:val="24"/>
          <w:szCs w:val="24"/>
          <w:lang w:eastAsia="cs-CZ"/>
        </w:rPr>
      </w:pPr>
    </w:p>
    <w:p w14:paraId="5205EEC1" w14:textId="77777777" w:rsidR="00C450E0" w:rsidRPr="00E13113" w:rsidRDefault="00C450E0" w:rsidP="00C450E0">
      <w:pPr>
        <w:tabs>
          <w:tab w:val="left" w:pos="4500"/>
          <w:tab w:val="left" w:pos="4962"/>
        </w:tabs>
        <w:rPr>
          <w:rFonts w:cstheme="minorHAnsi"/>
          <w:sz w:val="24"/>
          <w:szCs w:val="24"/>
        </w:rPr>
      </w:pPr>
      <w:r w:rsidRPr="00E13113">
        <w:rPr>
          <w:rFonts w:cstheme="minorHAnsi"/>
          <w:sz w:val="24"/>
          <w:szCs w:val="24"/>
        </w:rPr>
        <w:t xml:space="preserve">.................................................                    </w:t>
      </w:r>
      <w:r w:rsidRPr="00E13113">
        <w:rPr>
          <w:rFonts w:cstheme="minorHAnsi"/>
          <w:sz w:val="24"/>
          <w:szCs w:val="24"/>
        </w:rPr>
        <w:tab/>
      </w:r>
      <w:r w:rsidRPr="00E13113">
        <w:rPr>
          <w:rFonts w:cstheme="minorHAnsi"/>
          <w:sz w:val="24"/>
          <w:szCs w:val="24"/>
        </w:rPr>
        <w:tab/>
        <w:t xml:space="preserve">               .................................................</w:t>
      </w:r>
    </w:p>
    <w:p w14:paraId="2FD135CE" w14:textId="2A83F0DA" w:rsidR="00A74C13" w:rsidRPr="00E13113" w:rsidRDefault="00B54EE0" w:rsidP="00C450E0">
      <w:pPr>
        <w:tabs>
          <w:tab w:val="left" w:pos="1134"/>
          <w:tab w:val="left" w:pos="6096"/>
        </w:tabs>
        <w:rPr>
          <w:rFonts w:cstheme="minorHAnsi"/>
          <w:b/>
          <w:sz w:val="24"/>
          <w:szCs w:val="24"/>
        </w:rPr>
      </w:pPr>
      <w:r w:rsidRPr="00B54EE0">
        <w:rPr>
          <w:rFonts w:cstheme="minorHAnsi"/>
          <w:b/>
          <w:sz w:val="24"/>
          <w:szCs w:val="24"/>
        </w:rPr>
        <w:t>Domov dôchodcov a domov sociálnych služieb LUNA</w:t>
      </w:r>
    </w:p>
    <w:p w14:paraId="055038F2" w14:textId="3870EE57" w:rsidR="00C450E0" w:rsidRPr="00E13113" w:rsidRDefault="00E13113" w:rsidP="00C450E0">
      <w:pPr>
        <w:tabs>
          <w:tab w:val="left" w:pos="1134"/>
          <w:tab w:val="left" w:pos="6096"/>
        </w:tabs>
        <w:rPr>
          <w:rFonts w:cstheme="minorHAnsi"/>
          <w:sz w:val="24"/>
          <w:szCs w:val="24"/>
        </w:rPr>
      </w:pPr>
      <w:r w:rsidRPr="00E13113">
        <w:rPr>
          <w:rFonts w:cstheme="minorHAnsi"/>
          <w:sz w:val="24"/>
          <w:szCs w:val="24"/>
        </w:rPr>
        <w:t>Mgr. Dana Kmeťová</w:t>
      </w:r>
    </w:p>
    <w:p w14:paraId="71A55BE6" w14:textId="4EDD552C" w:rsidR="00C450E0" w:rsidRPr="00E13113" w:rsidRDefault="00E13113" w:rsidP="00C450E0">
      <w:pPr>
        <w:tabs>
          <w:tab w:val="left" w:pos="1134"/>
          <w:tab w:val="left" w:pos="6096"/>
        </w:tabs>
        <w:spacing w:after="120"/>
        <w:rPr>
          <w:rFonts w:cstheme="minorHAnsi"/>
          <w:sz w:val="24"/>
          <w:szCs w:val="24"/>
          <w:lang w:eastAsia="cs-CZ"/>
        </w:rPr>
      </w:pPr>
      <w:r w:rsidRPr="00E13113">
        <w:rPr>
          <w:rFonts w:cstheme="minorHAnsi"/>
          <w:sz w:val="24"/>
          <w:szCs w:val="24"/>
        </w:rPr>
        <w:t>Riaditeľka zariadenia</w:t>
      </w:r>
    </w:p>
    <w:p w14:paraId="503B7668" w14:textId="77777777" w:rsidR="00C450E0" w:rsidRPr="00E13113" w:rsidRDefault="00C450E0" w:rsidP="00A21B66">
      <w:pPr>
        <w:pStyle w:val="Bezriadkovania"/>
        <w:tabs>
          <w:tab w:val="left" w:pos="426"/>
        </w:tabs>
        <w:spacing w:after="240"/>
        <w:jc w:val="both"/>
        <w:rPr>
          <w:rFonts w:asciiTheme="minorHAnsi" w:hAnsiTheme="minorHAnsi" w:cstheme="minorHAnsi"/>
          <w:color w:val="auto"/>
          <w:lang w:eastAsia="cs-CZ"/>
        </w:rPr>
      </w:pPr>
    </w:p>
    <w:sectPr w:rsidR="00C450E0" w:rsidRPr="00E13113">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Kožák Lukáš" w:date="2023-07-20T08:30:00Z" w:initials="KL">
    <w:p w14:paraId="462B1A84" w14:textId="77777777" w:rsidR="007A7A60" w:rsidRDefault="007A7A60" w:rsidP="008F115E">
      <w:pPr>
        <w:pStyle w:val="Textkomentra"/>
      </w:pPr>
      <w:r>
        <w:rPr>
          <w:rStyle w:val="Odkaznakomentr"/>
        </w:rPr>
        <w:annotationRef/>
      </w:r>
      <w:r>
        <w:t>Vo všeobecnosti odporúčame posúdiť primeranosť požadovanej výšky poistného krytia s ohľadom na mieru rizikovosti vykonávania prác na diele v konkrétnom prípade (miesto vykonávania, okolitý majetok, prevádzka a pod.). V prípade vyhodnotenia zvýšenej rizikovosti potom eventuálne upraviť výšku poistného krytia.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2B1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36F3E" w16cex:dateUtc="2023-07-20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2B1A84" w16cid:durableId="28636F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E659" w14:textId="77777777" w:rsidR="00FB7776" w:rsidRDefault="00FB7776" w:rsidP="00D81E0A">
      <w:pPr>
        <w:spacing w:after="0" w:line="240" w:lineRule="auto"/>
      </w:pPr>
      <w:r>
        <w:separator/>
      </w:r>
    </w:p>
  </w:endnote>
  <w:endnote w:type="continuationSeparator" w:id="0">
    <w:p w14:paraId="591BB84E" w14:textId="77777777" w:rsidR="00FB7776" w:rsidRDefault="00FB7776"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057B" w14:textId="77777777" w:rsidR="00FB7776" w:rsidRDefault="00FB7776" w:rsidP="00D81E0A">
      <w:pPr>
        <w:spacing w:after="0" w:line="240" w:lineRule="auto"/>
      </w:pPr>
      <w:r>
        <w:separator/>
      </w:r>
    </w:p>
  </w:footnote>
  <w:footnote w:type="continuationSeparator" w:id="0">
    <w:p w14:paraId="4246FE75" w14:textId="77777777" w:rsidR="00FB7776" w:rsidRDefault="00FB7776"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789623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19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0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324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398088">
    <w:abstractNumId w:val="3"/>
  </w:num>
  <w:num w:numId="10" w16cid:durableId="219092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8122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236743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6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3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891192">
    <w:abstractNumId w:val="39"/>
  </w:num>
  <w:num w:numId="21" w16cid:durableId="1954747775">
    <w:abstractNumId w:val="3"/>
  </w:num>
  <w:num w:numId="22" w16cid:durableId="544680845">
    <w:abstractNumId w:val="6"/>
  </w:num>
  <w:num w:numId="23" w16cid:durableId="963774966">
    <w:abstractNumId w:val="8"/>
  </w:num>
  <w:num w:numId="24" w16cid:durableId="173150396">
    <w:abstractNumId w:val="24"/>
  </w:num>
  <w:num w:numId="25" w16cid:durableId="111945890">
    <w:abstractNumId w:val="32"/>
  </w:num>
  <w:num w:numId="26" w16cid:durableId="329187736">
    <w:abstractNumId w:val="11"/>
  </w:num>
  <w:num w:numId="27" w16cid:durableId="935021939">
    <w:abstractNumId w:val="26"/>
  </w:num>
  <w:num w:numId="28" w16cid:durableId="1281692083">
    <w:abstractNumId w:val="21"/>
  </w:num>
  <w:num w:numId="29" w16cid:durableId="2120484899">
    <w:abstractNumId w:val="20"/>
  </w:num>
  <w:num w:numId="30" w16cid:durableId="1819492892">
    <w:abstractNumId w:val="18"/>
  </w:num>
  <w:num w:numId="31" w16cid:durableId="146634318">
    <w:abstractNumId w:val="0"/>
  </w:num>
  <w:num w:numId="32" w16cid:durableId="1283145799">
    <w:abstractNumId w:val="22"/>
  </w:num>
  <w:num w:numId="33" w16cid:durableId="2123450685">
    <w:abstractNumId w:val="29"/>
  </w:num>
  <w:num w:numId="34" w16cid:durableId="529804328">
    <w:abstractNumId w:val="25"/>
  </w:num>
  <w:num w:numId="35" w16cid:durableId="61488302">
    <w:abstractNumId w:val="28"/>
  </w:num>
  <w:num w:numId="36" w16cid:durableId="1638995969">
    <w:abstractNumId w:val="4"/>
  </w:num>
  <w:num w:numId="37" w16cid:durableId="1516386990">
    <w:abstractNumId w:val="31"/>
  </w:num>
  <w:num w:numId="38" w16cid:durableId="659692813">
    <w:abstractNumId w:val="14"/>
  </w:num>
  <w:num w:numId="39" w16cid:durableId="1928225378">
    <w:abstractNumId w:val="15"/>
  </w:num>
  <w:num w:numId="40" w16cid:durableId="134028497">
    <w:abstractNumId w:val="2"/>
  </w:num>
  <w:num w:numId="41" w16cid:durableId="876358116">
    <w:abstractNumId w:val="5"/>
  </w:num>
  <w:num w:numId="42" w16cid:durableId="914438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169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žák Lukáš">
    <w15:presenceInfo w15:providerId="AD" w15:userId="S::lukas.kozak@bbsk.sk::b3ed0e9f-fb55-4033-820d-8d414e082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928E5"/>
    <w:rsid w:val="000A6780"/>
    <w:rsid w:val="000D64F1"/>
    <w:rsid w:val="000D757D"/>
    <w:rsid w:val="000E0D5F"/>
    <w:rsid w:val="000E4CCD"/>
    <w:rsid w:val="00102A06"/>
    <w:rsid w:val="00140F83"/>
    <w:rsid w:val="00141A18"/>
    <w:rsid w:val="00141CBD"/>
    <w:rsid w:val="0014416A"/>
    <w:rsid w:val="00145B1C"/>
    <w:rsid w:val="00150132"/>
    <w:rsid w:val="001548FB"/>
    <w:rsid w:val="00156CF8"/>
    <w:rsid w:val="0017210A"/>
    <w:rsid w:val="00173065"/>
    <w:rsid w:val="001777F2"/>
    <w:rsid w:val="00180114"/>
    <w:rsid w:val="001A01A1"/>
    <w:rsid w:val="001A1BB0"/>
    <w:rsid w:val="001A536C"/>
    <w:rsid w:val="001A5835"/>
    <w:rsid w:val="001F268E"/>
    <w:rsid w:val="001F4180"/>
    <w:rsid w:val="00223A52"/>
    <w:rsid w:val="00224052"/>
    <w:rsid w:val="0024461E"/>
    <w:rsid w:val="00257BFB"/>
    <w:rsid w:val="00285A0C"/>
    <w:rsid w:val="002947AB"/>
    <w:rsid w:val="002B4232"/>
    <w:rsid w:val="002C2501"/>
    <w:rsid w:val="002D272B"/>
    <w:rsid w:val="00317C82"/>
    <w:rsid w:val="0033034B"/>
    <w:rsid w:val="00337EDA"/>
    <w:rsid w:val="003452BD"/>
    <w:rsid w:val="003460FB"/>
    <w:rsid w:val="00346BF8"/>
    <w:rsid w:val="00353C57"/>
    <w:rsid w:val="003763B5"/>
    <w:rsid w:val="0037792E"/>
    <w:rsid w:val="00382B18"/>
    <w:rsid w:val="0038391A"/>
    <w:rsid w:val="003A043D"/>
    <w:rsid w:val="003A09D2"/>
    <w:rsid w:val="003A4AAB"/>
    <w:rsid w:val="003B11C9"/>
    <w:rsid w:val="003B65F0"/>
    <w:rsid w:val="003E0160"/>
    <w:rsid w:val="004169FF"/>
    <w:rsid w:val="004373CA"/>
    <w:rsid w:val="00452B40"/>
    <w:rsid w:val="004541CE"/>
    <w:rsid w:val="00470981"/>
    <w:rsid w:val="00472471"/>
    <w:rsid w:val="00491854"/>
    <w:rsid w:val="00493C8C"/>
    <w:rsid w:val="00494AD6"/>
    <w:rsid w:val="00496636"/>
    <w:rsid w:val="00496E86"/>
    <w:rsid w:val="004B1462"/>
    <w:rsid w:val="004B6729"/>
    <w:rsid w:val="004C3B51"/>
    <w:rsid w:val="004D08DB"/>
    <w:rsid w:val="004D76E1"/>
    <w:rsid w:val="004E265D"/>
    <w:rsid w:val="004E532D"/>
    <w:rsid w:val="004F464E"/>
    <w:rsid w:val="004F774A"/>
    <w:rsid w:val="005028F6"/>
    <w:rsid w:val="00514E54"/>
    <w:rsid w:val="00550FFC"/>
    <w:rsid w:val="00561AB1"/>
    <w:rsid w:val="00561DC1"/>
    <w:rsid w:val="00563FF2"/>
    <w:rsid w:val="005766FE"/>
    <w:rsid w:val="005B7A0E"/>
    <w:rsid w:val="005F4C1C"/>
    <w:rsid w:val="005F634F"/>
    <w:rsid w:val="00600ED8"/>
    <w:rsid w:val="00626F11"/>
    <w:rsid w:val="00663683"/>
    <w:rsid w:val="006718EF"/>
    <w:rsid w:val="006777AB"/>
    <w:rsid w:val="00681EC2"/>
    <w:rsid w:val="0068237C"/>
    <w:rsid w:val="006B2F24"/>
    <w:rsid w:val="006E1EB5"/>
    <w:rsid w:val="00703C9F"/>
    <w:rsid w:val="00716849"/>
    <w:rsid w:val="0073020D"/>
    <w:rsid w:val="00737CC3"/>
    <w:rsid w:val="0074746D"/>
    <w:rsid w:val="00753E1A"/>
    <w:rsid w:val="007618D5"/>
    <w:rsid w:val="00770B58"/>
    <w:rsid w:val="00792BA8"/>
    <w:rsid w:val="007A7A60"/>
    <w:rsid w:val="007B3743"/>
    <w:rsid w:val="007C0009"/>
    <w:rsid w:val="007D32B3"/>
    <w:rsid w:val="007E2170"/>
    <w:rsid w:val="0080602F"/>
    <w:rsid w:val="00822947"/>
    <w:rsid w:val="008426E6"/>
    <w:rsid w:val="00871348"/>
    <w:rsid w:val="0087191E"/>
    <w:rsid w:val="00891F48"/>
    <w:rsid w:val="008A1AA5"/>
    <w:rsid w:val="008A1DC0"/>
    <w:rsid w:val="008A26F7"/>
    <w:rsid w:val="008B0791"/>
    <w:rsid w:val="008B1C86"/>
    <w:rsid w:val="008C5E74"/>
    <w:rsid w:val="008D40CB"/>
    <w:rsid w:val="008E14F7"/>
    <w:rsid w:val="008F3191"/>
    <w:rsid w:val="008F4D0F"/>
    <w:rsid w:val="009114A2"/>
    <w:rsid w:val="009127D0"/>
    <w:rsid w:val="0093552C"/>
    <w:rsid w:val="0094327F"/>
    <w:rsid w:val="009862A7"/>
    <w:rsid w:val="00987CAB"/>
    <w:rsid w:val="009A7A6A"/>
    <w:rsid w:val="009C356B"/>
    <w:rsid w:val="009C48B1"/>
    <w:rsid w:val="009D398D"/>
    <w:rsid w:val="009E5F05"/>
    <w:rsid w:val="009F58BA"/>
    <w:rsid w:val="00A0564D"/>
    <w:rsid w:val="00A1166F"/>
    <w:rsid w:val="00A148FE"/>
    <w:rsid w:val="00A21B66"/>
    <w:rsid w:val="00A25F33"/>
    <w:rsid w:val="00A40F01"/>
    <w:rsid w:val="00A468CB"/>
    <w:rsid w:val="00A561B0"/>
    <w:rsid w:val="00A74C13"/>
    <w:rsid w:val="00AB18FC"/>
    <w:rsid w:val="00AC05AF"/>
    <w:rsid w:val="00AC7C75"/>
    <w:rsid w:val="00B03220"/>
    <w:rsid w:val="00B0714A"/>
    <w:rsid w:val="00B22AA5"/>
    <w:rsid w:val="00B31473"/>
    <w:rsid w:val="00B43F06"/>
    <w:rsid w:val="00B476C8"/>
    <w:rsid w:val="00B54EE0"/>
    <w:rsid w:val="00B91504"/>
    <w:rsid w:val="00BC1E1D"/>
    <w:rsid w:val="00BF48D0"/>
    <w:rsid w:val="00BF4944"/>
    <w:rsid w:val="00C10202"/>
    <w:rsid w:val="00C10253"/>
    <w:rsid w:val="00C23456"/>
    <w:rsid w:val="00C43756"/>
    <w:rsid w:val="00C450E0"/>
    <w:rsid w:val="00C53D32"/>
    <w:rsid w:val="00C622B6"/>
    <w:rsid w:val="00C75F67"/>
    <w:rsid w:val="00C77416"/>
    <w:rsid w:val="00C90B2E"/>
    <w:rsid w:val="00CC5740"/>
    <w:rsid w:val="00CC5D31"/>
    <w:rsid w:val="00CD0485"/>
    <w:rsid w:val="00CD0C0A"/>
    <w:rsid w:val="00CE04E7"/>
    <w:rsid w:val="00CE4684"/>
    <w:rsid w:val="00CE702F"/>
    <w:rsid w:val="00CE70B1"/>
    <w:rsid w:val="00D10BDE"/>
    <w:rsid w:val="00D21FC6"/>
    <w:rsid w:val="00D232AD"/>
    <w:rsid w:val="00D23F33"/>
    <w:rsid w:val="00D2607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1BB4"/>
    <w:rsid w:val="00DF428C"/>
    <w:rsid w:val="00E00682"/>
    <w:rsid w:val="00E021B3"/>
    <w:rsid w:val="00E13113"/>
    <w:rsid w:val="00E6091A"/>
    <w:rsid w:val="00E64420"/>
    <w:rsid w:val="00E860DB"/>
    <w:rsid w:val="00E877AA"/>
    <w:rsid w:val="00E913E7"/>
    <w:rsid w:val="00EA664E"/>
    <w:rsid w:val="00EB0877"/>
    <w:rsid w:val="00EF7439"/>
    <w:rsid w:val="00F00929"/>
    <w:rsid w:val="00F00E35"/>
    <w:rsid w:val="00F10490"/>
    <w:rsid w:val="00F14B77"/>
    <w:rsid w:val="00F371E5"/>
    <w:rsid w:val="00F55539"/>
    <w:rsid w:val="00F64EE1"/>
    <w:rsid w:val="00F7090F"/>
    <w:rsid w:val="00F91106"/>
    <w:rsid w:val="00F966B5"/>
    <w:rsid w:val="00FA6EB8"/>
    <w:rsid w:val="00FB7776"/>
    <w:rsid w:val="00FC3A99"/>
    <w:rsid w:val="00FC793C"/>
    <w:rsid w:val="00FD5C30"/>
    <w:rsid w:val="00FE553F"/>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Zarkazkladnhotextu2">
    <w:name w:val="Body Text Indent 2"/>
    <w:basedOn w:val="Normlny"/>
    <w:link w:val="Zarkazkladnhotextu2Char"/>
    <w:uiPriority w:val="99"/>
    <w:unhideWhenUsed/>
    <w:rsid w:val="001A583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A5835"/>
  </w:style>
  <w:style w:type="character" w:styleId="Nevyrieenzmienka">
    <w:name w:val="Unresolved Mention"/>
    <w:basedOn w:val="Predvolenpsmoodseku"/>
    <w:uiPriority w:val="99"/>
    <w:semiHidden/>
    <w:unhideWhenUsed/>
    <w:rsid w:val="00E13113"/>
    <w:rPr>
      <w:color w:val="605E5C"/>
      <w:shd w:val="clear" w:color="auto" w:fill="E1DFDD"/>
    </w:rPr>
  </w:style>
  <w:style w:type="paragraph" w:styleId="Revzia">
    <w:name w:val="Revision"/>
    <w:hidden/>
    <w:uiPriority w:val="99"/>
    <w:semiHidden/>
    <w:rsid w:val="00663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11404</Words>
  <Characters>65007</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2</cp:revision>
  <cp:lastPrinted>2021-06-08T11:33:00Z</cp:lastPrinted>
  <dcterms:created xsi:type="dcterms:W3CDTF">2023-07-20T06:57:00Z</dcterms:created>
  <dcterms:modified xsi:type="dcterms:W3CDTF">2023-07-20T06:57:00Z</dcterms:modified>
</cp:coreProperties>
</file>