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24C7B5A2" w:rsidR="00A34B0B" w:rsidRPr="000D7349" w:rsidRDefault="00372FA7" w:rsidP="001822FF">
      <w:pPr>
        <w:jc w:val="center"/>
        <w:rPr>
          <w:rFonts w:asciiTheme="minorHAnsi" w:hAnsiTheme="minorHAnsi" w:cs="Calibri"/>
        </w:rPr>
      </w:pPr>
      <w:r>
        <w:rPr>
          <w:rFonts w:asciiTheme="minorHAnsi" w:hAnsiTheme="minorHAnsi" w:cstheme="minorHAnsi"/>
          <w:b/>
          <w:bCs/>
        </w:rPr>
        <w:t>Z</w:t>
      </w:r>
      <w:r w:rsidR="001822FF" w:rsidRPr="005D177F">
        <w:rPr>
          <w:rFonts w:asciiTheme="minorHAnsi" w:hAnsiTheme="minorHAnsi" w:cstheme="minorHAnsi"/>
          <w:b/>
          <w:bCs/>
        </w:rPr>
        <w:t xml:space="preserve">ateplenie </w:t>
      </w:r>
      <w:r>
        <w:rPr>
          <w:rFonts w:asciiTheme="minorHAnsi" w:hAnsiTheme="minorHAnsi" w:cstheme="minorHAnsi"/>
          <w:b/>
          <w:bCs/>
        </w:rPr>
        <w:t>obvodového plášťa Domova dôchodcov a domova sociálnych služieb</w:t>
      </w:r>
      <w:r w:rsidR="001822FF" w:rsidRPr="005D177F">
        <w:rPr>
          <w:rFonts w:asciiTheme="minorHAnsi" w:hAnsiTheme="minorHAnsi" w:cstheme="minorHAnsi"/>
          <w:b/>
          <w:bCs/>
        </w:rPr>
        <w:t xml:space="preserve"> </w:t>
      </w:r>
      <w:r>
        <w:rPr>
          <w:rFonts w:asciiTheme="minorHAnsi" w:hAnsiTheme="minorHAnsi" w:cstheme="minorHAnsi"/>
          <w:b/>
          <w:bCs/>
        </w:rPr>
        <w:t>LUNA</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6FCF63AE"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B6275A">
        <w:rPr>
          <w:rFonts w:asciiTheme="minorHAnsi" w:hAnsiTheme="minorHAnsi" w:cs="Calibri"/>
          <w:sz w:val="20"/>
        </w:rPr>
        <w:t>jú</w:t>
      </w:r>
      <w:r w:rsidR="00372FA7">
        <w:rPr>
          <w:rFonts w:asciiTheme="minorHAnsi" w:hAnsiTheme="minorHAnsi" w:cs="Calibri"/>
          <w:sz w:val="20"/>
        </w:rPr>
        <w:t>l</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218F0ADF" w14:textId="77777777" w:rsidR="00015444" w:rsidRPr="00C34705" w:rsidRDefault="00015444" w:rsidP="00015444">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E60C37C"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Projektová dokumentácia</w:t>
      </w:r>
    </w:p>
    <w:p w14:paraId="023D29AB" w14:textId="52CD0345"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372FA7">
        <w:rPr>
          <w:rFonts w:asciiTheme="minorHAnsi" w:hAnsiTheme="minorHAnsi"/>
          <w:b w:val="0"/>
          <w:sz w:val="20"/>
          <w:lang w:val="sk-SK"/>
        </w:rPr>
        <w:t>4</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0179C379" w14:textId="16207DF2" w:rsidR="00372FA7" w:rsidRPr="00372FA7" w:rsidRDefault="00372FA7" w:rsidP="006925F3">
      <w:pPr>
        <w:pStyle w:val="Zkladntext"/>
        <w:rPr>
          <w:rFonts w:asciiTheme="minorHAnsi" w:hAnsiTheme="minorHAnsi"/>
          <w:b w:val="0"/>
          <w:bCs/>
          <w:sz w:val="20"/>
          <w:lang w:val="sk-SK"/>
        </w:rPr>
      </w:pPr>
      <w:r>
        <w:rPr>
          <w:rFonts w:asciiTheme="minorHAnsi" w:hAnsiTheme="minorHAnsi" w:cstheme="minorHAnsi"/>
          <w:b w:val="0"/>
          <w:bCs/>
          <w:sz w:val="20"/>
          <w:lang w:val="sk-SK"/>
        </w:rPr>
        <w:t>Príloha č. 5 súťažných podkladov – Stavebné povolenie</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5C83B6A5" w14:textId="0E72C9D3" w:rsidR="00E91EE8" w:rsidRPr="000B4A50" w:rsidRDefault="00E91EE8" w:rsidP="00E91EE8">
      <w:pPr>
        <w:ind w:firstLine="426"/>
        <w:rPr>
          <w:rFonts w:asciiTheme="minorHAnsi" w:hAnsiTheme="minorHAnsi" w:cstheme="minorHAnsi"/>
          <w:iCs/>
          <w:sz w:val="20"/>
          <w:szCs w:val="20"/>
        </w:rPr>
      </w:pPr>
      <w:r w:rsidRPr="00CB3CCB">
        <w:rPr>
          <w:rFonts w:ascii="Calibri" w:hAnsi="Calibri" w:cs="Calibri"/>
          <w:b/>
          <w:iCs/>
          <w:sz w:val="20"/>
          <w:szCs w:val="20"/>
        </w:rPr>
        <w:t>Názov:</w:t>
      </w:r>
      <w:r w:rsidRPr="00CB3CCB">
        <w:rPr>
          <w:rFonts w:ascii="Calibri" w:hAnsi="Calibri" w:cs="Calibri"/>
          <w:b/>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B6275A">
        <w:rPr>
          <w:rFonts w:asciiTheme="minorHAnsi" w:hAnsiTheme="minorHAnsi" w:cstheme="minorHAnsi"/>
          <w:b/>
          <w:bCs/>
          <w:sz w:val="20"/>
          <w:szCs w:val="20"/>
        </w:rPr>
        <w:t>Domov</w:t>
      </w:r>
      <w:r w:rsidR="00372FA7">
        <w:rPr>
          <w:rFonts w:asciiTheme="minorHAnsi" w:hAnsiTheme="minorHAnsi" w:cstheme="minorHAnsi"/>
          <w:b/>
          <w:bCs/>
          <w:sz w:val="20"/>
          <w:szCs w:val="20"/>
        </w:rPr>
        <w:t xml:space="preserve"> dôchodcov a domov</w:t>
      </w:r>
      <w:r w:rsidR="000B4A50" w:rsidRPr="000B4A50">
        <w:rPr>
          <w:rFonts w:asciiTheme="minorHAnsi" w:hAnsiTheme="minorHAnsi" w:cstheme="minorHAnsi"/>
          <w:b/>
          <w:bCs/>
          <w:sz w:val="20"/>
          <w:szCs w:val="20"/>
        </w:rPr>
        <w:t xml:space="preserve"> sociálnych služieb </w:t>
      </w:r>
      <w:r w:rsidR="00B6275A">
        <w:rPr>
          <w:rFonts w:asciiTheme="minorHAnsi" w:hAnsiTheme="minorHAnsi" w:cstheme="minorHAnsi"/>
          <w:b/>
          <w:bCs/>
          <w:sz w:val="20"/>
          <w:szCs w:val="20"/>
        </w:rPr>
        <w:t>L</w:t>
      </w:r>
      <w:r w:rsidR="00372FA7">
        <w:rPr>
          <w:rFonts w:asciiTheme="minorHAnsi" w:hAnsiTheme="minorHAnsi" w:cstheme="minorHAnsi"/>
          <w:b/>
          <w:bCs/>
          <w:sz w:val="20"/>
          <w:szCs w:val="20"/>
        </w:rPr>
        <w:t>UNA</w:t>
      </w:r>
    </w:p>
    <w:p w14:paraId="4402BDC5" w14:textId="3368A2EA"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Sídlo:</w:t>
      </w:r>
      <w:r w:rsidRPr="000B4A50">
        <w:rPr>
          <w:rFonts w:asciiTheme="minorHAnsi" w:hAnsiTheme="minorHAnsi" w:cstheme="minorHAnsi"/>
          <w:b/>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372FA7">
        <w:rPr>
          <w:rFonts w:asciiTheme="minorHAnsi" w:hAnsiTheme="minorHAnsi" w:cstheme="minorHAnsi"/>
          <w:sz w:val="20"/>
          <w:szCs w:val="20"/>
        </w:rPr>
        <w:t>Fraňa Kráľa 23, 977 01 Brezno</w:t>
      </w:r>
    </w:p>
    <w:p w14:paraId="383702A3" w14:textId="7B739508"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Zastúpený:</w:t>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0B4A50" w:rsidRPr="000B4A50">
        <w:rPr>
          <w:rFonts w:asciiTheme="minorHAnsi" w:hAnsiTheme="minorHAnsi" w:cstheme="minorHAnsi"/>
          <w:sz w:val="20"/>
          <w:szCs w:val="20"/>
        </w:rPr>
        <w:t xml:space="preserve">Mgr. </w:t>
      </w:r>
      <w:r w:rsidR="00372FA7">
        <w:rPr>
          <w:rFonts w:asciiTheme="minorHAnsi" w:hAnsiTheme="minorHAnsi" w:cstheme="minorHAnsi"/>
          <w:sz w:val="20"/>
          <w:szCs w:val="20"/>
        </w:rPr>
        <w:t>Dana Kmeťová</w:t>
      </w:r>
      <w:r w:rsidRPr="000B4A50">
        <w:rPr>
          <w:rFonts w:asciiTheme="minorHAnsi" w:hAnsiTheme="minorHAnsi" w:cstheme="minorHAnsi"/>
          <w:sz w:val="20"/>
          <w:szCs w:val="20"/>
        </w:rPr>
        <w:t xml:space="preserve">, </w:t>
      </w:r>
      <w:r w:rsidR="00372FA7">
        <w:rPr>
          <w:rFonts w:asciiTheme="minorHAnsi" w:hAnsiTheme="minorHAnsi" w:cstheme="minorHAnsi"/>
          <w:sz w:val="20"/>
          <w:szCs w:val="20"/>
        </w:rPr>
        <w:t>riaditeľka zariadenia</w:t>
      </w:r>
      <w:r w:rsidRPr="000B4A50">
        <w:rPr>
          <w:rFonts w:asciiTheme="minorHAnsi" w:hAnsiTheme="minorHAnsi" w:cstheme="minorHAnsi"/>
          <w:sz w:val="20"/>
          <w:szCs w:val="20"/>
        </w:rPr>
        <w:t xml:space="preserve"> </w:t>
      </w:r>
    </w:p>
    <w:p w14:paraId="316CF96A" w14:textId="77FE2535" w:rsidR="00E91EE8" w:rsidRPr="00FD03FC" w:rsidRDefault="00E91EE8" w:rsidP="00E91EE8">
      <w:pPr>
        <w:pStyle w:val="Bezriadkovania"/>
        <w:ind w:firstLine="426"/>
        <w:rPr>
          <w:rFonts w:ascii="Calibri" w:hAnsi="Calibri" w:cs="Calibri"/>
          <w:sz w:val="20"/>
          <w:szCs w:val="20"/>
        </w:rPr>
      </w:pPr>
      <w:r w:rsidRPr="00CB3CCB">
        <w:rPr>
          <w:rFonts w:ascii="Calibri" w:hAnsi="Calibri" w:cs="Calibri"/>
          <w:b/>
          <w:iCs/>
          <w:sz w:val="20"/>
          <w:szCs w:val="20"/>
        </w:rPr>
        <w:t>IČO:</w:t>
      </w:r>
      <w:r w:rsidRPr="00CB3CCB">
        <w:rPr>
          <w:rFonts w:ascii="Calibri" w:hAnsi="Calibri" w:cs="Calibri"/>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B6275A">
        <w:rPr>
          <w:rFonts w:ascii="Calibri" w:hAnsi="Calibri" w:cs="Calibri"/>
          <w:sz w:val="20"/>
          <w:szCs w:val="20"/>
        </w:rPr>
        <w:t xml:space="preserve">00 632 </w:t>
      </w:r>
      <w:r w:rsidR="00372FA7">
        <w:rPr>
          <w:rFonts w:ascii="Calibri" w:hAnsi="Calibri" w:cs="Calibri"/>
          <w:sz w:val="20"/>
          <w:szCs w:val="20"/>
        </w:rPr>
        <w:t>864</w:t>
      </w:r>
    </w:p>
    <w:p w14:paraId="1ABC4AAE" w14:textId="7874D79F" w:rsidR="00702114" w:rsidRDefault="00E91EE8" w:rsidP="00702114">
      <w:pPr>
        <w:ind w:left="426"/>
        <w:rPr>
          <w:rFonts w:asciiTheme="minorHAnsi" w:hAnsiTheme="minorHAnsi" w:cstheme="minorHAnsi"/>
          <w:sz w:val="20"/>
          <w:szCs w:val="20"/>
        </w:rPr>
      </w:pPr>
      <w:r w:rsidRPr="004270CB">
        <w:rPr>
          <w:rFonts w:ascii="Calibri" w:hAnsi="Calibri" w:cs="Calibri"/>
          <w:b/>
          <w:iCs/>
          <w:sz w:val="20"/>
          <w:szCs w:val="20"/>
        </w:rPr>
        <w:t>Adresa profilu:</w:t>
      </w:r>
      <w:r w:rsidRPr="004270CB">
        <w:rPr>
          <w:rFonts w:ascii="Calibri" w:hAnsi="Calibri" w:cs="Calibri"/>
          <w:iCs/>
          <w:sz w:val="20"/>
          <w:szCs w:val="20"/>
        </w:rPr>
        <w:tab/>
      </w:r>
      <w:r w:rsidRPr="004270CB">
        <w:rPr>
          <w:rFonts w:ascii="Calibri" w:hAnsi="Calibri" w:cs="Calibri"/>
          <w:iCs/>
          <w:sz w:val="20"/>
          <w:szCs w:val="20"/>
        </w:rPr>
        <w:tab/>
      </w:r>
      <w:hyperlink r:id="rId8" w:history="1">
        <w:r w:rsidR="00F15EE5" w:rsidRPr="00161E2D">
          <w:rPr>
            <w:rStyle w:val="Hypertextovprepojenie"/>
            <w:rFonts w:asciiTheme="minorHAnsi" w:hAnsiTheme="minorHAnsi" w:cstheme="minorHAnsi"/>
            <w:sz w:val="20"/>
            <w:szCs w:val="20"/>
          </w:rPr>
          <w:t>https://www.uvo.gov.sk/vyhladavanie/vyhladavanie-profilov/detail/1523</w:t>
        </w:r>
      </w:hyperlink>
    </w:p>
    <w:p w14:paraId="3D958605" w14:textId="77777777" w:rsidR="00E91EE8" w:rsidRDefault="00E91EE8" w:rsidP="00F15EE5">
      <w:pPr>
        <w:ind w:firstLine="426"/>
        <w:rPr>
          <w:rFonts w:ascii="Calibri" w:hAnsi="Calibri" w:cs="Calibri"/>
          <w:sz w:val="20"/>
          <w:szCs w:val="20"/>
        </w:rPr>
      </w:pPr>
      <w:r w:rsidRPr="00CB3CCB">
        <w:rPr>
          <w:rFonts w:ascii="Calibri" w:hAnsi="Calibri" w:cs="Calibri"/>
          <w:b/>
          <w:sz w:val="20"/>
          <w:szCs w:val="20"/>
        </w:rPr>
        <w:t xml:space="preserve">Komunikačné </w:t>
      </w:r>
      <w:proofErr w:type="spellStart"/>
      <w:r w:rsidRPr="00CB3CCB">
        <w:rPr>
          <w:rFonts w:ascii="Calibri" w:hAnsi="Calibri" w:cs="Calibri"/>
          <w:b/>
          <w:sz w:val="20"/>
          <w:szCs w:val="20"/>
        </w:rPr>
        <w:t>rozhr</w:t>
      </w:r>
      <w:proofErr w:type="spellEnd"/>
      <w:r w:rsidRPr="00CB3CCB">
        <w:rPr>
          <w:rFonts w:ascii="Calibri" w:hAnsi="Calibri" w:cs="Calibri"/>
          <w:b/>
          <w:sz w:val="20"/>
          <w:szCs w:val="20"/>
        </w:rPr>
        <w:t>.:</w:t>
      </w:r>
      <w:r w:rsidRPr="00CB3CCB">
        <w:rPr>
          <w:rFonts w:ascii="Calibri" w:hAnsi="Calibri" w:cs="Calibri"/>
          <w:b/>
          <w:sz w:val="20"/>
          <w:szCs w:val="20"/>
        </w:rPr>
        <w:tab/>
      </w:r>
      <w:hyperlink r:id="rId9" w:history="1">
        <w:r w:rsidRPr="00CB3CCB">
          <w:rPr>
            <w:rStyle w:val="Hypertextovprepojenie"/>
            <w:rFonts w:ascii="Calibri" w:hAnsi="Calibri" w:cs="Calibri"/>
            <w:sz w:val="20"/>
            <w:szCs w:val="20"/>
          </w:rPr>
          <w:t>https://josephine.proebiz.com</w:t>
        </w:r>
      </w:hyperlink>
      <w:r w:rsidRPr="00FD03FC">
        <w:rPr>
          <w:rFonts w:ascii="Calibri" w:hAnsi="Calibri" w:cs="Calibri"/>
          <w:sz w:val="20"/>
          <w:szCs w:val="20"/>
        </w:rPr>
        <w:t xml:space="preserve"> </w:t>
      </w:r>
    </w:p>
    <w:p w14:paraId="2C433C31" w14:textId="230E48B2" w:rsidR="00E91EE8" w:rsidRPr="000B4A50" w:rsidRDefault="00E91EE8" w:rsidP="00E91EE8">
      <w:pPr>
        <w:ind w:left="426"/>
        <w:rPr>
          <w:rFonts w:asciiTheme="minorHAnsi" w:hAnsiTheme="minorHAnsi" w:cstheme="minorHAnsi"/>
          <w:sz w:val="20"/>
          <w:szCs w:val="20"/>
        </w:rPr>
      </w:pPr>
    </w:p>
    <w:p w14:paraId="2A68FD7E" w14:textId="77777777" w:rsidR="00E91EE8" w:rsidRPr="000B4A50" w:rsidRDefault="00E91EE8" w:rsidP="00E91EE8">
      <w:pPr>
        <w:rPr>
          <w:rFonts w:asciiTheme="minorHAnsi" w:hAnsiTheme="minorHAnsi" w:cstheme="minorHAnsi"/>
          <w:sz w:val="20"/>
          <w:szCs w:val="20"/>
        </w:rPr>
      </w:pPr>
    </w:p>
    <w:p w14:paraId="18D18E83" w14:textId="77777777" w:rsidR="00E91EE8" w:rsidRDefault="00E91EE8" w:rsidP="00E91EE8">
      <w:pPr>
        <w:pStyle w:val="tl1"/>
        <w:numPr>
          <w:ilvl w:val="1"/>
          <w:numId w:val="40"/>
        </w:numPr>
        <w:ind w:left="426" w:hanging="426"/>
        <w:jc w:val="left"/>
        <w:rPr>
          <w:rFonts w:ascii="Calibri" w:hAnsi="Calibri" w:cs="Calibri"/>
          <w:bCs/>
          <w:iCs/>
          <w:sz w:val="20"/>
          <w:szCs w:val="20"/>
        </w:rPr>
      </w:pPr>
      <w:r>
        <w:rPr>
          <w:rFonts w:ascii="Calibri" w:hAnsi="Calibri" w:cs="Calibri"/>
          <w:bCs/>
          <w:iCs/>
          <w:sz w:val="20"/>
          <w:szCs w:val="20"/>
        </w:rPr>
        <w:t>V prípade tohto verejného obstarávania poskytuje verejnému obstarávateľovi podporné činnosti vo verejnom obstarávaní centrálna obstarávacia organizácia v zmysle § 15 ods. 2 písm. a) ZVO:</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0"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5CC9D36C" w:rsidR="00E91EE8" w:rsidRPr="00E91EE8" w:rsidRDefault="00E91EE8" w:rsidP="00E91EE8">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11" w:history="1">
        <w:r w:rsidR="00B6275A" w:rsidRPr="008C3808">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947 903 562</w:t>
      </w: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3543A163" w:rsidR="00980BDE" w:rsidRPr="00EB5F2C" w:rsidRDefault="00A34B0B" w:rsidP="00870D35">
      <w:pPr>
        <w:pStyle w:val="Default"/>
        <w:jc w:val="both"/>
        <w:rPr>
          <w:rFonts w:ascii="Arial" w:eastAsiaTheme="minorHAnsi" w:hAnsi="Arial" w:cs="Arial"/>
          <w:sz w:val="20"/>
          <w:lang w:val="sk-SK" w:eastAsia="en-US"/>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prác </w:t>
      </w:r>
      <w:r w:rsidR="00EB5F2C" w:rsidRPr="00EB5F2C">
        <w:rPr>
          <w:rFonts w:asciiTheme="minorHAnsi" w:hAnsiTheme="minorHAnsi" w:cstheme="minorHAnsi"/>
          <w:sz w:val="20"/>
          <w:lang w:val="sk-SK"/>
        </w:rPr>
        <w:t xml:space="preserve">–zateplenie </w:t>
      </w:r>
      <w:r w:rsidR="00F15EE5">
        <w:rPr>
          <w:rFonts w:asciiTheme="minorHAnsi" w:hAnsiTheme="minorHAnsi" w:cstheme="minorHAnsi"/>
          <w:sz w:val="20"/>
          <w:lang w:val="sk-SK"/>
        </w:rPr>
        <w:t>obvodového plášťa</w:t>
      </w:r>
      <w:r w:rsidR="00EB5F2C" w:rsidRPr="00EB5F2C">
        <w:rPr>
          <w:rFonts w:asciiTheme="minorHAnsi" w:hAnsiTheme="minorHAnsi" w:cstheme="minorHAnsi"/>
          <w:sz w:val="20"/>
          <w:lang w:val="sk-SK"/>
        </w:rPr>
        <w:t xml:space="preserve"> </w:t>
      </w:r>
      <w:r w:rsidR="00B6275A">
        <w:rPr>
          <w:rFonts w:asciiTheme="minorHAnsi" w:hAnsiTheme="minorHAnsi" w:cstheme="minorHAnsi"/>
          <w:sz w:val="20"/>
          <w:lang w:val="sk-SK"/>
        </w:rPr>
        <w:t>Domova</w:t>
      </w:r>
      <w:r w:rsidR="00EB5F2C" w:rsidRPr="00EB5F2C">
        <w:rPr>
          <w:rFonts w:asciiTheme="minorHAnsi" w:hAnsiTheme="minorHAnsi" w:cstheme="minorHAnsi"/>
          <w:sz w:val="20"/>
          <w:lang w:val="sk-SK"/>
        </w:rPr>
        <w:t xml:space="preserve"> </w:t>
      </w:r>
      <w:r w:rsidR="00F15EE5">
        <w:rPr>
          <w:rFonts w:asciiTheme="minorHAnsi" w:hAnsiTheme="minorHAnsi" w:cstheme="minorHAnsi"/>
          <w:sz w:val="20"/>
          <w:lang w:val="sk-SK"/>
        </w:rPr>
        <w:t xml:space="preserve">dôchodcov a domova </w:t>
      </w:r>
      <w:r w:rsidR="00EB5F2C" w:rsidRPr="00EB5F2C">
        <w:rPr>
          <w:rFonts w:asciiTheme="minorHAnsi" w:hAnsiTheme="minorHAnsi" w:cstheme="minorHAnsi"/>
          <w:sz w:val="20"/>
          <w:lang w:val="sk-SK"/>
        </w:rPr>
        <w:t xml:space="preserve">sociálnych služieb </w:t>
      </w:r>
      <w:r w:rsidR="00B6275A">
        <w:rPr>
          <w:rFonts w:asciiTheme="minorHAnsi" w:hAnsiTheme="minorHAnsi" w:cstheme="minorHAnsi"/>
          <w:sz w:val="20"/>
          <w:lang w:val="sk-SK"/>
        </w:rPr>
        <w:t>L</w:t>
      </w:r>
      <w:r w:rsidR="00F15EE5">
        <w:rPr>
          <w:rFonts w:asciiTheme="minorHAnsi" w:hAnsiTheme="minorHAnsi" w:cstheme="minorHAnsi"/>
          <w:sz w:val="20"/>
          <w:lang w:val="sk-SK"/>
        </w:rPr>
        <w:t>UNA</w:t>
      </w:r>
      <w:r w:rsidR="00EB5F2C" w:rsidRPr="00EB5F2C">
        <w:rPr>
          <w:rFonts w:asciiTheme="minorHAnsi" w:hAnsiTheme="minorHAnsi" w:cstheme="minorHAnsi"/>
          <w:sz w:val="20"/>
          <w:lang w:val="sk-SK"/>
        </w:rPr>
        <w:t xml:space="preserve"> v </w:t>
      </w:r>
      <w:r w:rsidR="00F15EE5">
        <w:rPr>
          <w:rFonts w:asciiTheme="minorHAnsi" w:hAnsiTheme="minorHAnsi" w:cstheme="minorHAnsi"/>
          <w:sz w:val="20"/>
          <w:lang w:val="sk-SK"/>
        </w:rPr>
        <w:t>Brezne</w:t>
      </w:r>
      <w:r w:rsidR="00EB5F2C" w:rsidRPr="00EB5F2C">
        <w:rPr>
          <w:rFonts w:asciiTheme="minorHAnsi" w:hAnsiTheme="minorHAnsi" w:cstheme="minorHAnsi"/>
          <w:sz w:val="20"/>
          <w:lang w:val="sk-SK"/>
        </w:rPr>
        <w:t xml:space="preserve">. </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0560289D" w14:textId="434B1F3A" w:rsidR="00772EE1" w:rsidRPr="009465F4" w:rsidRDefault="00190172" w:rsidP="00772EE1">
      <w:pPr>
        <w:pStyle w:val="Default"/>
        <w:jc w:val="both"/>
        <w:rPr>
          <w:rFonts w:asciiTheme="minorHAnsi" w:hAnsiTheme="minorHAnsi" w:cstheme="minorHAnsi"/>
          <w:sz w:val="20"/>
          <w:lang w:val="sk-SK"/>
        </w:rPr>
      </w:pPr>
      <w:r w:rsidRPr="00CC67B4">
        <w:rPr>
          <w:rFonts w:asciiTheme="minorHAnsi" w:hAnsiTheme="minorHAnsi" w:cstheme="minorHAnsi"/>
          <w:sz w:val="20"/>
        </w:rPr>
        <w:t xml:space="preserve">2.2 </w:t>
      </w:r>
      <w:r w:rsidR="00772EE1" w:rsidRPr="009465F4">
        <w:rPr>
          <w:rFonts w:asciiTheme="minorHAnsi" w:hAnsiTheme="minorHAnsi" w:cstheme="minorHAnsi"/>
          <w:sz w:val="20"/>
          <w:lang w:val="sk-SK"/>
        </w:rPr>
        <w:t xml:space="preserve">Stavebné práce sú podrobne vymedzené projektovou dokumentáciou vyhotovenou Ing. arch. Jozef </w:t>
      </w:r>
      <w:proofErr w:type="spellStart"/>
      <w:r w:rsidR="00772EE1" w:rsidRPr="009465F4">
        <w:rPr>
          <w:rFonts w:asciiTheme="minorHAnsi" w:hAnsiTheme="minorHAnsi" w:cstheme="minorHAnsi"/>
          <w:sz w:val="20"/>
          <w:lang w:val="sk-SK"/>
        </w:rPr>
        <w:t>Troliga</w:t>
      </w:r>
      <w:proofErr w:type="spellEnd"/>
      <w:r w:rsidR="00772EE1" w:rsidRPr="009465F4">
        <w:rPr>
          <w:rFonts w:asciiTheme="minorHAnsi" w:hAnsiTheme="minorHAnsi" w:cstheme="minorHAnsi"/>
          <w:sz w:val="20"/>
          <w:lang w:val="sk-SK"/>
        </w:rPr>
        <w:t xml:space="preserve">, (príloha č. 3 súťažných podkladov), ako aj vo výkaze výmer (príloha č. 2 súťažných podkladov). Objekt je existujúcim obytným súborom dvoch budov, ktoré sú využívané na domov dôchodcov a domov sociálnych služieb. Jedná sa o dva panelové domy s 1. TP – 1PP a 4 obytnými podlažiami – 2 NP – 5NP. Strecha je zateplená, výmena okien technického podlažia a bytov bola prevedená. </w:t>
      </w:r>
    </w:p>
    <w:p w14:paraId="5502C056" w14:textId="77777777" w:rsidR="00772EE1" w:rsidRPr="009465F4" w:rsidRDefault="00772EE1" w:rsidP="00772EE1">
      <w:pPr>
        <w:pStyle w:val="Default"/>
        <w:jc w:val="both"/>
        <w:rPr>
          <w:rFonts w:asciiTheme="minorHAnsi" w:hAnsiTheme="minorHAnsi" w:cstheme="minorHAnsi"/>
          <w:sz w:val="20"/>
          <w:lang w:val="sk-SK"/>
        </w:rPr>
      </w:pPr>
    </w:p>
    <w:p w14:paraId="65999103"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 xml:space="preserve">Stavebný projekt rieši zateplenie objektu po celom obvode stavby, výmena vstupných dverí a okien na schodiskách, výmena bleskozvodu, realizácia nového </w:t>
      </w:r>
      <w:proofErr w:type="spellStart"/>
      <w:r w:rsidRPr="009465F4">
        <w:rPr>
          <w:rFonts w:asciiTheme="minorHAnsi" w:hAnsiTheme="minorHAnsi" w:cstheme="minorHAnsi"/>
          <w:sz w:val="20"/>
          <w:lang w:val="sk-SK"/>
        </w:rPr>
        <w:t>okapového</w:t>
      </w:r>
      <w:proofErr w:type="spellEnd"/>
      <w:r w:rsidRPr="009465F4">
        <w:rPr>
          <w:rFonts w:asciiTheme="minorHAnsi" w:hAnsiTheme="minorHAnsi" w:cstheme="minorHAnsi"/>
          <w:sz w:val="20"/>
          <w:lang w:val="sk-SK"/>
        </w:rPr>
        <w:t xml:space="preserve"> chodníka a rekonštrukciu výstupných exteriérových schodísk. </w:t>
      </w:r>
    </w:p>
    <w:p w14:paraId="4F5CFDE6"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Stavba pozostáva z jedného stavebného objektu.</w:t>
      </w:r>
    </w:p>
    <w:p w14:paraId="3D854A47" w14:textId="77777777" w:rsidR="00772EE1" w:rsidRDefault="00772EE1" w:rsidP="00772EE1">
      <w:pPr>
        <w:pStyle w:val="Default"/>
        <w:jc w:val="both"/>
        <w:rPr>
          <w:rFonts w:asciiTheme="minorHAnsi" w:hAnsiTheme="minorHAnsi" w:cstheme="minorHAnsi"/>
          <w:sz w:val="20"/>
          <w:lang w:val="sk-SK"/>
        </w:rPr>
      </w:pPr>
    </w:p>
    <w:p w14:paraId="3D7F6AF2"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Ako ucelené celky je možné stavebné úpravy členiť:</w:t>
      </w:r>
    </w:p>
    <w:p w14:paraId="5C36A7FE"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Zateplenie fasády objektu – obvodového plášťa a výťahových šácht</w:t>
      </w:r>
    </w:p>
    <w:p w14:paraId="37D7B28F"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Výmena vchodových dverí, okien a dverí na výťahových šachtách, odkvapový chodník</w:t>
      </w:r>
    </w:p>
    <w:p w14:paraId="68E9F861" w14:textId="77777777" w:rsidR="00772EE1" w:rsidRPr="009465F4" w:rsidRDefault="00772EE1" w:rsidP="00772EE1">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Sanácia loggii – odstránenie systémovej poruchy</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FDC009E" w:rsidR="007E78CB" w:rsidRPr="007F624F" w:rsidRDefault="00A34B0B" w:rsidP="00CC67B4">
      <w:pPr>
        <w:tabs>
          <w:tab w:val="left" w:pos="4111"/>
        </w:tabs>
        <w:rPr>
          <w:rFonts w:asciiTheme="minorHAnsi" w:hAnsiTheme="minorHAnsi" w:cstheme="minorHAnsi"/>
          <w:sz w:val="20"/>
          <w:szCs w:val="20"/>
        </w:rPr>
      </w:pPr>
      <w:r w:rsidRPr="007F624F">
        <w:rPr>
          <w:rFonts w:asciiTheme="minorHAnsi" w:hAnsiTheme="minorHAnsi" w:cstheme="minorHAnsi"/>
          <w:noProof/>
          <w:sz w:val="20"/>
          <w:szCs w:val="20"/>
        </w:rPr>
        <w:t>Hlavný predmet:</w:t>
      </w:r>
      <w:bookmarkStart w:id="1" w:name="_Hlk505268534"/>
      <w:r w:rsidR="00674B0E" w:rsidRPr="007F624F">
        <w:rPr>
          <w:rFonts w:asciiTheme="minorHAnsi" w:hAnsiTheme="minorHAnsi" w:cstheme="minorHAnsi"/>
          <w:noProof/>
          <w:sz w:val="20"/>
          <w:szCs w:val="20"/>
        </w:rPr>
        <w:t xml:space="preserve"> </w:t>
      </w:r>
      <w:r w:rsidR="00674B0E" w:rsidRPr="007F624F">
        <w:rPr>
          <w:rFonts w:asciiTheme="minorHAnsi" w:hAnsiTheme="minorHAnsi" w:cstheme="minorHAnsi"/>
          <w:sz w:val="20"/>
          <w:szCs w:val="20"/>
        </w:rPr>
        <w:t>hlavný slovník:</w:t>
      </w:r>
      <w:r w:rsidR="007F624F"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45215200-9</w:t>
      </w:r>
      <w:r w:rsidR="00F15EE5">
        <w:rPr>
          <w:rFonts w:asciiTheme="minorHAnsi" w:hAnsiTheme="minorHAnsi" w:cstheme="minorHAnsi"/>
          <w:sz w:val="20"/>
          <w:szCs w:val="20"/>
        </w:rPr>
        <w:t xml:space="preserve"> - </w:t>
      </w:r>
      <w:r w:rsidR="00C62B3B" w:rsidRPr="007F624F">
        <w:rPr>
          <w:rFonts w:asciiTheme="minorHAnsi" w:hAnsiTheme="minorHAnsi" w:cstheme="minorHAnsi"/>
          <w:sz w:val="20"/>
          <w:szCs w:val="20"/>
        </w:rPr>
        <w:t>Stavebné práce na stavbe budov určených pre sociálne služby</w:t>
      </w:r>
    </w:p>
    <w:p w14:paraId="06134275" w14:textId="3F13C994" w:rsidR="007E78CB" w:rsidRPr="007F624F" w:rsidRDefault="00D84460" w:rsidP="00CC67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CC67B4" w:rsidRPr="007F624F">
        <w:rPr>
          <w:rFonts w:asciiTheme="minorHAnsi" w:hAnsiTheme="minorHAnsi" w:cstheme="minorHAnsi"/>
          <w:sz w:val="20"/>
          <w:szCs w:val="20"/>
        </w:rPr>
        <w:tab/>
        <w:t xml:space="preserve">           </w:t>
      </w:r>
      <w:r w:rsidR="00354740" w:rsidRPr="007F624F">
        <w:rPr>
          <w:rFonts w:asciiTheme="minorHAnsi" w:hAnsiTheme="minorHAnsi" w:cstheme="minorHAnsi"/>
          <w:sz w:val="20"/>
          <w:szCs w:val="20"/>
        </w:rPr>
        <w:t>45443000-4</w:t>
      </w:r>
      <w:r w:rsidR="00F15EE5">
        <w:rPr>
          <w:rFonts w:asciiTheme="minorHAnsi" w:hAnsiTheme="minorHAnsi" w:cstheme="minorHAnsi"/>
          <w:sz w:val="20"/>
          <w:szCs w:val="20"/>
        </w:rPr>
        <w:t xml:space="preserve"> - </w:t>
      </w:r>
      <w:r w:rsidR="00354740" w:rsidRPr="007F624F">
        <w:rPr>
          <w:rFonts w:asciiTheme="minorHAnsi" w:hAnsiTheme="minorHAnsi" w:cstheme="minorHAnsi"/>
          <w:sz w:val="20"/>
          <w:szCs w:val="20"/>
        </w:rPr>
        <w:t>Fasádne práce</w:t>
      </w:r>
    </w:p>
    <w:p w14:paraId="29AEFC9E" w14:textId="7DD1D6E9" w:rsidR="007077F9" w:rsidRDefault="007F624F" w:rsidP="00F15EE5">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00F15EE5" w:rsidRPr="00F15EE5">
        <w:rPr>
          <w:rFonts w:asciiTheme="minorHAnsi" w:hAnsiTheme="minorHAnsi" w:cstheme="minorHAnsi"/>
          <w:sz w:val="20"/>
          <w:szCs w:val="20"/>
        </w:rPr>
        <w:t>45321000-3 – tepelnoizolačné práce</w:t>
      </w:r>
      <w:bookmarkEnd w:id="1"/>
    </w:p>
    <w:p w14:paraId="6543449B" w14:textId="44BD9B6B" w:rsidR="00F15EE5" w:rsidRPr="00AA4663" w:rsidRDefault="00F15EE5" w:rsidP="00F15EE5">
      <w:pPr>
        <w:ind w:left="2124"/>
        <w:rPr>
          <w:rFonts w:asciiTheme="minorHAnsi" w:hAnsiTheme="minorHAnsi" w:cstheme="minorHAnsi"/>
          <w:sz w:val="20"/>
          <w:szCs w:val="20"/>
        </w:rPr>
      </w:pPr>
      <w:r>
        <w:rPr>
          <w:rFonts w:asciiTheme="minorHAnsi" w:hAnsiTheme="minorHAnsi" w:cstheme="minorHAnsi"/>
          <w:sz w:val="20"/>
          <w:szCs w:val="20"/>
        </w:rPr>
        <w:t xml:space="preserve">           </w:t>
      </w:r>
      <w:r w:rsidRPr="00F15EE5">
        <w:rPr>
          <w:rFonts w:asciiTheme="minorHAnsi" w:hAnsiTheme="minorHAnsi" w:cstheme="minorHAnsi"/>
          <w:sz w:val="20"/>
          <w:szCs w:val="20"/>
        </w:rPr>
        <w:t>45312311-0 – inštalovanie bleskozvodov</w:t>
      </w:r>
    </w:p>
    <w:p w14:paraId="2B06C167" w14:textId="391DFEA2" w:rsidR="00A34B0B" w:rsidRPr="00AA4663" w:rsidRDefault="00A34B0B" w:rsidP="007077F9">
      <w:pPr>
        <w:tabs>
          <w:tab w:val="left" w:pos="5387"/>
        </w:tabs>
        <w:ind w:left="4111" w:hanging="3402"/>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24FAC80C"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r w:rsidR="00F15EE5" w:rsidRPr="00F15EE5">
        <w:rPr>
          <w:rFonts w:asciiTheme="minorHAnsi" w:hAnsiTheme="minorHAnsi" w:cs="Calibri"/>
          <w:b/>
          <w:bCs/>
          <w:sz w:val="20"/>
          <w:szCs w:val="20"/>
        </w:rPr>
        <w:t xml:space="preserve">612 537,04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1ECE74AB" w14:textId="34CE21EC" w:rsidR="00D17B3D" w:rsidRPr="00D17B3D" w:rsidRDefault="00D17B3D" w:rsidP="00D17B3D">
      <w:pPr>
        <w:jc w:val="both"/>
        <w:rPr>
          <w:rFonts w:asciiTheme="minorHAnsi" w:hAnsiTheme="minorHAnsi" w:cstheme="minorHAnsi"/>
          <w:sz w:val="20"/>
          <w:szCs w:val="20"/>
        </w:rPr>
      </w:pPr>
      <w:r w:rsidRPr="00CC67B4">
        <w:rPr>
          <w:rFonts w:asciiTheme="minorHAnsi" w:hAnsiTheme="minorHAnsi" w:cstheme="minorHAnsi"/>
          <w:sz w:val="20"/>
          <w:szCs w:val="20"/>
        </w:rPr>
        <w:t>Predmetom zákazky je</w:t>
      </w:r>
      <w:r w:rsidR="00D640F8" w:rsidRPr="00CC67B4">
        <w:rPr>
          <w:rFonts w:asciiTheme="minorHAnsi" w:hAnsiTheme="minorHAnsi" w:cstheme="minorHAnsi"/>
          <w:sz w:val="20"/>
          <w:szCs w:val="20"/>
        </w:rPr>
        <w:t xml:space="preserve"> </w:t>
      </w:r>
      <w:r w:rsidR="00CC67B4" w:rsidRPr="00CC67B4">
        <w:rPr>
          <w:rFonts w:asciiTheme="minorHAnsi" w:hAnsiTheme="minorHAnsi" w:cstheme="minorHAnsi"/>
          <w:sz w:val="20"/>
        </w:rPr>
        <w:t xml:space="preserve">zateplenie </w:t>
      </w:r>
      <w:r w:rsidR="00F15EE5">
        <w:rPr>
          <w:rFonts w:asciiTheme="minorHAnsi" w:hAnsiTheme="minorHAnsi" w:cstheme="minorHAnsi"/>
          <w:sz w:val="20"/>
        </w:rPr>
        <w:t>obvodového plášťa Domova dôchodcov a</w:t>
      </w:r>
      <w:r w:rsidR="00CC67B4" w:rsidRPr="00CC67B4">
        <w:rPr>
          <w:rFonts w:asciiTheme="minorHAnsi" w:hAnsiTheme="minorHAnsi" w:cstheme="minorHAnsi"/>
          <w:sz w:val="20"/>
        </w:rPr>
        <w:t xml:space="preserve"> </w:t>
      </w:r>
      <w:r w:rsidR="00F15EE5">
        <w:rPr>
          <w:rFonts w:asciiTheme="minorHAnsi" w:hAnsiTheme="minorHAnsi" w:cstheme="minorHAnsi"/>
          <w:sz w:val="20"/>
        </w:rPr>
        <w:t>d</w:t>
      </w:r>
      <w:r w:rsidR="00B6275A">
        <w:rPr>
          <w:rFonts w:asciiTheme="minorHAnsi" w:hAnsiTheme="minorHAnsi" w:cstheme="minorHAnsi"/>
          <w:sz w:val="20"/>
        </w:rPr>
        <w:t>omova</w:t>
      </w:r>
      <w:r w:rsidR="00CC67B4" w:rsidRPr="00CC67B4">
        <w:rPr>
          <w:rFonts w:asciiTheme="minorHAnsi" w:hAnsiTheme="minorHAnsi" w:cstheme="minorHAnsi"/>
          <w:sz w:val="20"/>
        </w:rPr>
        <w:t xml:space="preserve"> sociálnych služieb </w:t>
      </w:r>
      <w:r w:rsidR="00B6275A">
        <w:rPr>
          <w:rFonts w:asciiTheme="minorHAnsi" w:hAnsiTheme="minorHAnsi" w:cstheme="minorHAnsi"/>
          <w:sz w:val="20"/>
        </w:rPr>
        <w:t>L</w:t>
      </w:r>
      <w:r w:rsidR="00F15EE5">
        <w:rPr>
          <w:rFonts w:asciiTheme="minorHAnsi" w:hAnsiTheme="minorHAnsi" w:cstheme="minorHAnsi"/>
          <w:sz w:val="20"/>
        </w:rPr>
        <w:t>UNA</w:t>
      </w:r>
      <w:r w:rsidR="00CC67B4" w:rsidRPr="00CC67B4">
        <w:rPr>
          <w:rFonts w:asciiTheme="minorHAnsi" w:hAnsiTheme="minorHAnsi" w:cstheme="minorHAnsi"/>
          <w:sz w:val="20"/>
        </w:rPr>
        <w:t xml:space="preserve"> v </w:t>
      </w:r>
      <w:r w:rsidR="00F15EE5">
        <w:rPr>
          <w:rFonts w:asciiTheme="minorHAnsi" w:hAnsiTheme="minorHAnsi" w:cstheme="minorHAnsi"/>
          <w:sz w:val="20"/>
        </w:rPr>
        <w:t>Brezne</w:t>
      </w:r>
      <w:r w:rsidR="00CC67B4" w:rsidRPr="00CC67B4">
        <w:rPr>
          <w:rFonts w:asciiTheme="minorHAnsi" w:hAnsiTheme="minorHAnsi" w:cstheme="minorHAnsi"/>
          <w:sz w:val="20"/>
        </w:rPr>
        <w:t xml:space="preserve">. </w:t>
      </w:r>
      <w:r w:rsidR="00D640F8" w:rsidRPr="00CC67B4">
        <w:rPr>
          <w:rFonts w:asciiTheme="minorHAnsi" w:hAnsiTheme="minorHAnsi" w:cstheme="minorHAnsi"/>
          <w:sz w:val="20"/>
          <w:szCs w:val="20"/>
        </w:rPr>
        <w:t>Postupovať sa bude</w:t>
      </w:r>
      <w:r w:rsidRPr="00CC67B4">
        <w:rPr>
          <w:rFonts w:asciiTheme="minorHAnsi" w:hAnsiTheme="minorHAnsi" w:cstheme="minorHAnsi"/>
          <w:sz w:val="20"/>
        </w:rPr>
        <w:t xml:space="preserve"> podľa projektovej dokumentácie.</w:t>
      </w:r>
      <w:r w:rsidRPr="00D17B3D">
        <w:rPr>
          <w:rFonts w:asciiTheme="minorHAnsi" w:hAnsiTheme="minorHAnsi" w:cstheme="minorHAnsi"/>
          <w:sz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w:t>
      </w:r>
      <w:r w:rsidRPr="00192B10">
        <w:rPr>
          <w:rFonts w:asciiTheme="minorHAnsi" w:hAnsiTheme="minorHAnsi"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3A7DF4F5" w:rsidR="00344A98" w:rsidRPr="00344A98" w:rsidRDefault="007A129B" w:rsidP="00344A98">
      <w:pPr>
        <w:pStyle w:val="Bezriadkovania"/>
        <w:jc w:val="both"/>
        <w:rPr>
          <w:rFonts w:asciiTheme="minorHAnsi" w:hAnsiTheme="minorHAnsi" w:cstheme="minorHAnsi"/>
          <w:sz w:val="20"/>
          <w:szCs w:val="20"/>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r w:rsidR="00D17B3D" w:rsidRPr="00344A98">
        <w:rPr>
          <w:rFonts w:asciiTheme="minorHAnsi" w:hAnsiTheme="minorHAnsi" w:cstheme="minorHAnsi"/>
          <w:sz w:val="20"/>
          <w:szCs w:val="20"/>
        </w:rPr>
        <w:t xml:space="preserve">Diela v zmysle článku III. Zmluvy o dielo je </w:t>
      </w:r>
      <w:r w:rsidR="001E6EC6">
        <w:rPr>
          <w:rFonts w:asciiTheme="minorHAnsi" w:hAnsiTheme="minorHAnsi" w:cstheme="minorHAnsi"/>
          <w:sz w:val="20"/>
          <w:szCs w:val="20"/>
        </w:rPr>
        <w:t>Domov</w:t>
      </w:r>
      <w:r w:rsidR="007C4BCE">
        <w:rPr>
          <w:rFonts w:asciiTheme="minorHAnsi" w:hAnsiTheme="minorHAnsi" w:cstheme="minorHAnsi"/>
          <w:sz w:val="20"/>
          <w:szCs w:val="20"/>
        </w:rPr>
        <w:t xml:space="preserve"> dôchodcov a domov</w:t>
      </w:r>
      <w:r w:rsidR="00344A98" w:rsidRPr="00344A98">
        <w:rPr>
          <w:rFonts w:asciiTheme="minorHAnsi" w:hAnsiTheme="minorHAnsi" w:cstheme="minorHAnsi"/>
          <w:sz w:val="20"/>
          <w:szCs w:val="20"/>
        </w:rPr>
        <w:t xml:space="preserve"> sociálnych služieb </w:t>
      </w:r>
      <w:r w:rsidR="001E6EC6">
        <w:rPr>
          <w:rFonts w:asciiTheme="minorHAnsi" w:hAnsiTheme="minorHAnsi" w:cstheme="minorHAnsi"/>
          <w:sz w:val="20"/>
          <w:szCs w:val="20"/>
        </w:rPr>
        <w:t>L</w:t>
      </w:r>
      <w:r w:rsidR="007C4BCE">
        <w:rPr>
          <w:rFonts w:asciiTheme="minorHAnsi" w:hAnsiTheme="minorHAnsi" w:cstheme="minorHAnsi"/>
          <w:sz w:val="20"/>
          <w:szCs w:val="20"/>
        </w:rPr>
        <w:t>UNA</w:t>
      </w:r>
      <w:r w:rsidR="00344A98" w:rsidRPr="00344A98">
        <w:rPr>
          <w:rFonts w:asciiTheme="minorHAnsi" w:hAnsiTheme="minorHAnsi" w:cstheme="minorHAnsi"/>
          <w:sz w:val="20"/>
          <w:szCs w:val="20"/>
        </w:rPr>
        <w:t xml:space="preserve">, </w:t>
      </w:r>
      <w:r w:rsidR="007C4BCE">
        <w:rPr>
          <w:rFonts w:asciiTheme="minorHAnsi" w:hAnsiTheme="minorHAnsi" w:cstheme="minorHAnsi"/>
          <w:sz w:val="20"/>
          <w:szCs w:val="20"/>
        </w:rPr>
        <w:t>Brezno</w:t>
      </w:r>
      <w:r w:rsidR="001E6EC6">
        <w:rPr>
          <w:rFonts w:asciiTheme="minorHAnsi" w:hAnsiTheme="minorHAnsi" w:cstheme="minorHAnsi"/>
          <w:sz w:val="20"/>
          <w:szCs w:val="20"/>
        </w:rPr>
        <w:t xml:space="preserve">, </w:t>
      </w:r>
      <w:r w:rsidR="007C4BCE">
        <w:rPr>
          <w:rFonts w:asciiTheme="minorHAnsi" w:hAnsiTheme="minorHAnsi" w:cstheme="minorHAnsi"/>
          <w:sz w:val="20"/>
          <w:szCs w:val="20"/>
        </w:rPr>
        <w:t>Fraňa Kráľa 23, 977 01 Brezno</w:t>
      </w:r>
      <w:r w:rsidR="001E6EC6">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1EA89CF8"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126773">
        <w:rPr>
          <w:rFonts w:asciiTheme="minorHAnsi" w:hAnsiTheme="minorHAnsi" w:cstheme="minorHAnsi"/>
          <w:sz w:val="20"/>
          <w:szCs w:val="20"/>
        </w:rPr>
        <w:t xml:space="preserve">. najneskôr do </w:t>
      </w:r>
      <w:r w:rsidR="00126773" w:rsidRPr="00126773">
        <w:rPr>
          <w:rFonts w:asciiTheme="minorHAnsi" w:hAnsiTheme="minorHAnsi" w:cstheme="minorHAnsi"/>
          <w:sz w:val="20"/>
          <w:szCs w:val="20"/>
        </w:rPr>
        <w:t>6</w:t>
      </w:r>
      <w:r w:rsidR="00A85D62" w:rsidRPr="00126773">
        <w:rPr>
          <w:rFonts w:asciiTheme="minorHAnsi" w:hAnsiTheme="minorHAnsi" w:cstheme="minorHAnsi"/>
          <w:sz w:val="20"/>
          <w:szCs w:val="20"/>
        </w:rPr>
        <w:t xml:space="preserve"> kalendárnych</w:t>
      </w:r>
      <w:r w:rsidR="00265B8E" w:rsidRPr="00126773">
        <w:rPr>
          <w:rFonts w:asciiTheme="minorHAnsi" w:hAnsiTheme="minorHAnsi" w:cstheme="minorHAnsi"/>
          <w:sz w:val="20"/>
          <w:szCs w:val="20"/>
        </w:rPr>
        <w:t xml:space="preserve"> </w:t>
      </w:r>
      <w:r w:rsidR="00126773" w:rsidRPr="00126773">
        <w:rPr>
          <w:rFonts w:asciiTheme="minorHAnsi" w:hAnsiTheme="minorHAnsi" w:cstheme="minorHAnsi"/>
          <w:sz w:val="20"/>
          <w:szCs w:val="20"/>
        </w:rPr>
        <w:t>mesiacov</w:t>
      </w:r>
      <w:r w:rsidR="00265B8E" w:rsidRPr="00126773">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 xml:space="preserve">komunikačnom rozhraní zákazky bude mať zobrazený obsah komunikácie – zásielky, správy. </w:t>
      </w:r>
      <w:r w:rsidRPr="000D7349">
        <w:rPr>
          <w:rFonts w:asciiTheme="minorHAnsi" w:hAnsiTheme="minorHAnsi" w:cs="Calibri"/>
          <w:sz w:val="20"/>
          <w:szCs w:val="20"/>
        </w:rPr>
        <w:lastRenderedPageBreak/>
        <w:t>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lastRenderedPageBreak/>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0E3FC3C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w:t>
      </w:r>
      <w:r w:rsidRPr="007F1FD9">
        <w:rPr>
          <w:rFonts w:asciiTheme="minorHAnsi" w:hAnsiTheme="minorHAnsi" w:cs="Times New Roman"/>
          <w:sz w:val="20"/>
          <w:szCs w:val="20"/>
        </w:rPr>
        <w:lastRenderedPageBreak/>
        <w:t>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lastRenderedPageBreak/>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w:t>
      </w:r>
      <w:r w:rsidR="00024CE7">
        <w:rPr>
          <w:rFonts w:asciiTheme="minorHAnsi" w:hAnsiTheme="minorHAnsi" w:cs="Calibri"/>
          <w:sz w:val="20"/>
          <w:szCs w:val="20"/>
        </w:rPr>
        <w:lastRenderedPageBreak/>
        <w:t>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12D87B3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3BAA90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2"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2"/>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w:t>
      </w:r>
      <w:r w:rsidRPr="00C76CEE">
        <w:rPr>
          <w:rFonts w:asciiTheme="minorHAnsi" w:hAnsiTheme="minorHAnsi" w:cstheme="minorHAnsi"/>
          <w:sz w:val="20"/>
          <w:szCs w:val="20"/>
        </w:rPr>
        <w:lastRenderedPageBreak/>
        <w:t xml:space="preserve">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6535E209"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5DB14F77"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1E6EC6">
        <w:rPr>
          <w:rFonts w:asciiTheme="minorHAnsi" w:hAnsiTheme="minorHAnsi" w:cstheme="minorHAnsi"/>
          <w:sz w:val="20"/>
          <w:szCs w:val="20"/>
        </w:rPr>
        <w:t>Domov</w:t>
      </w:r>
      <w:r w:rsidR="0027591D" w:rsidRPr="00567189">
        <w:rPr>
          <w:rFonts w:asciiTheme="minorHAnsi" w:hAnsiTheme="minorHAnsi" w:cstheme="minorHAnsi"/>
          <w:sz w:val="20"/>
          <w:szCs w:val="20"/>
        </w:rPr>
        <w:t xml:space="preserve"> </w:t>
      </w:r>
      <w:r w:rsidR="009465F4">
        <w:rPr>
          <w:rFonts w:asciiTheme="minorHAnsi" w:hAnsiTheme="minorHAnsi" w:cstheme="minorHAnsi"/>
          <w:sz w:val="20"/>
          <w:szCs w:val="20"/>
        </w:rPr>
        <w:t xml:space="preserve">dôchodcov a domov </w:t>
      </w:r>
      <w:r w:rsidR="0027591D" w:rsidRPr="00567189">
        <w:rPr>
          <w:rFonts w:asciiTheme="minorHAnsi" w:hAnsiTheme="minorHAnsi" w:cstheme="minorHAnsi"/>
          <w:sz w:val="20"/>
          <w:szCs w:val="20"/>
        </w:rPr>
        <w:t xml:space="preserve">sociálnych služieb </w:t>
      </w:r>
      <w:r w:rsidR="001E6EC6">
        <w:rPr>
          <w:rFonts w:asciiTheme="minorHAnsi" w:hAnsiTheme="minorHAnsi" w:cstheme="minorHAnsi"/>
          <w:sz w:val="20"/>
          <w:szCs w:val="20"/>
        </w:rPr>
        <w:t>L</w:t>
      </w:r>
      <w:r w:rsidR="009465F4">
        <w:rPr>
          <w:rFonts w:asciiTheme="minorHAnsi" w:hAnsiTheme="minorHAnsi" w:cstheme="minorHAnsi"/>
          <w:sz w:val="20"/>
          <w:szCs w:val="20"/>
        </w:rPr>
        <w:t>UNA</w:t>
      </w:r>
      <w:r w:rsidR="0027591D" w:rsidRPr="00567189">
        <w:rPr>
          <w:rFonts w:asciiTheme="minorHAnsi" w:hAnsiTheme="minorHAnsi" w:cstheme="minorHAnsi"/>
          <w:iCs/>
          <w:sz w:val="20"/>
          <w:szCs w:val="20"/>
        </w:rPr>
        <w:t>,</w:t>
      </w:r>
      <w:r w:rsidR="0027591D">
        <w:rPr>
          <w:rFonts w:asciiTheme="minorHAnsi" w:hAnsiTheme="minorHAnsi" w:cstheme="minorHAnsi"/>
          <w:iCs/>
          <w:sz w:val="20"/>
          <w:szCs w:val="20"/>
        </w:rPr>
        <w:t xml:space="preserve"> </w:t>
      </w:r>
      <w:r w:rsidR="009465F4">
        <w:rPr>
          <w:rFonts w:asciiTheme="minorHAnsi" w:hAnsiTheme="minorHAnsi" w:cstheme="minorHAnsi"/>
          <w:sz w:val="20"/>
          <w:szCs w:val="20"/>
        </w:rPr>
        <w:t>Fraňa Kráľa 23</w:t>
      </w:r>
      <w:r w:rsidR="0027591D" w:rsidRPr="000B4A50">
        <w:rPr>
          <w:rFonts w:asciiTheme="minorHAnsi" w:hAnsiTheme="minorHAnsi" w:cstheme="minorHAnsi"/>
          <w:sz w:val="20"/>
          <w:szCs w:val="20"/>
        </w:rPr>
        <w:t>, 9</w:t>
      </w:r>
      <w:r w:rsidR="009465F4">
        <w:rPr>
          <w:rFonts w:asciiTheme="minorHAnsi" w:hAnsiTheme="minorHAnsi" w:cstheme="minorHAnsi"/>
          <w:sz w:val="20"/>
          <w:szCs w:val="20"/>
        </w:rPr>
        <w:t>77</w:t>
      </w:r>
      <w:r w:rsidR="001E6EC6">
        <w:rPr>
          <w:rFonts w:asciiTheme="minorHAnsi" w:hAnsiTheme="minorHAnsi" w:cstheme="minorHAnsi"/>
          <w:sz w:val="20"/>
          <w:szCs w:val="20"/>
        </w:rPr>
        <w:t xml:space="preserve"> </w:t>
      </w:r>
      <w:r w:rsidR="0027591D" w:rsidRPr="000B4A50">
        <w:rPr>
          <w:rFonts w:asciiTheme="minorHAnsi" w:hAnsiTheme="minorHAnsi" w:cstheme="minorHAnsi"/>
          <w:sz w:val="20"/>
          <w:szCs w:val="20"/>
        </w:rPr>
        <w:t>0</w:t>
      </w:r>
      <w:r w:rsidR="001E6EC6">
        <w:rPr>
          <w:rFonts w:asciiTheme="minorHAnsi" w:hAnsiTheme="minorHAnsi" w:cstheme="minorHAnsi"/>
          <w:sz w:val="20"/>
          <w:szCs w:val="20"/>
        </w:rPr>
        <w:t>1</w:t>
      </w:r>
      <w:r w:rsidR="0027591D" w:rsidRPr="000B4A50">
        <w:rPr>
          <w:rFonts w:asciiTheme="minorHAnsi" w:hAnsiTheme="minorHAnsi" w:cstheme="minorHAnsi"/>
          <w:sz w:val="20"/>
          <w:szCs w:val="20"/>
        </w:rPr>
        <w:t xml:space="preserve"> </w:t>
      </w:r>
      <w:r w:rsidR="009465F4">
        <w:rPr>
          <w:rFonts w:asciiTheme="minorHAnsi" w:hAnsiTheme="minorHAnsi" w:cstheme="minorHAnsi"/>
          <w:sz w:val="20"/>
          <w:szCs w:val="20"/>
        </w:rPr>
        <w:t>Brezno</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7F0B2C" w:rsidRDefault="00C76CEE">
      <w:pPr>
        <w:numPr>
          <w:ilvl w:val="0"/>
          <w:numId w:val="10"/>
        </w:numPr>
        <w:autoSpaceDE w:val="0"/>
        <w:autoSpaceDN w:val="0"/>
        <w:adjustRightInd w:val="0"/>
        <w:jc w:val="both"/>
        <w:rPr>
          <w:rFonts w:asciiTheme="minorHAnsi" w:hAnsiTheme="minorHAnsi" w:cstheme="minorHAnsi"/>
          <w:color w:val="000000"/>
          <w:lang w:eastAsia="sk-SK"/>
        </w:rPr>
      </w:pPr>
      <w:r w:rsidRPr="007F0B2C">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7F0B2C">
        <w:rPr>
          <w:rFonts w:asciiTheme="minorHAnsi" w:hAnsiTheme="minorHAnsi" w:cstheme="minorHAnsi"/>
          <w:b/>
          <w:bCs/>
          <w:color w:val="000000"/>
          <w:sz w:val="20"/>
          <w:szCs w:val="20"/>
          <w:lang w:eastAsia="sk-SK"/>
        </w:rPr>
        <w:t>1 vyhotovenie s platnosťou originálu</w:t>
      </w:r>
      <w:r w:rsidR="007F0B2C">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AA1F903" w14:textId="368C740E" w:rsidR="00FF03ED" w:rsidRPr="006373FD" w:rsidRDefault="00FF03ED" w:rsidP="006373F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78A867C6" w14:textId="70C690C9" w:rsidR="006373FD" w:rsidRPr="00EB5F2C" w:rsidRDefault="006373FD" w:rsidP="006373FD">
      <w:pPr>
        <w:pStyle w:val="Default"/>
        <w:jc w:val="both"/>
        <w:rPr>
          <w:rFonts w:ascii="Arial" w:eastAsiaTheme="minorHAnsi" w:hAnsi="Arial" w:cs="Arial"/>
          <w:sz w:val="20"/>
          <w:lang w:val="sk-SK" w:eastAsia="en-US"/>
        </w:rPr>
      </w:pPr>
      <w:r>
        <w:rPr>
          <w:rFonts w:asciiTheme="minorHAnsi" w:hAnsiTheme="minorHAnsi" w:cstheme="minorHAnsi"/>
          <w:sz w:val="20"/>
          <w:lang w:val="sk-SK"/>
        </w:rPr>
        <w:t>1</w:t>
      </w:r>
      <w:r w:rsidRPr="00EB5F2C">
        <w:rPr>
          <w:rFonts w:asciiTheme="minorHAnsi" w:hAnsiTheme="minorHAnsi" w:cstheme="minorHAnsi"/>
          <w:sz w:val="20"/>
          <w:lang w:val="sk-SK"/>
        </w:rPr>
        <w:t xml:space="preserve">.1. Predmetom zákazky je uskutočnenie stavebných prác –zateplenie </w:t>
      </w:r>
      <w:r w:rsidR="009465F4">
        <w:rPr>
          <w:rFonts w:asciiTheme="minorHAnsi" w:hAnsiTheme="minorHAnsi" w:cstheme="minorHAnsi"/>
          <w:sz w:val="20"/>
          <w:lang w:val="sk-SK"/>
        </w:rPr>
        <w:t>obvodového plášťa</w:t>
      </w:r>
      <w:r w:rsidRPr="00EB5F2C">
        <w:rPr>
          <w:rFonts w:asciiTheme="minorHAnsi" w:hAnsiTheme="minorHAnsi" w:cstheme="minorHAnsi"/>
          <w:sz w:val="20"/>
          <w:lang w:val="sk-SK"/>
        </w:rPr>
        <w:t xml:space="preserve"> </w:t>
      </w:r>
      <w:r w:rsidR="001E6EC6">
        <w:rPr>
          <w:rFonts w:asciiTheme="minorHAnsi" w:hAnsiTheme="minorHAnsi" w:cstheme="minorHAnsi"/>
          <w:sz w:val="20"/>
          <w:lang w:val="sk-SK"/>
        </w:rPr>
        <w:t>Domova</w:t>
      </w:r>
      <w:r w:rsidRPr="00EB5F2C">
        <w:rPr>
          <w:rFonts w:asciiTheme="minorHAnsi" w:hAnsiTheme="minorHAnsi" w:cstheme="minorHAnsi"/>
          <w:sz w:val="20"/>
          <w:lang w:val="sk-SK"/>
        </w:rPr>
        <w:t xml:space="preserve"> </w:t>
      </w:r>
      <w:r w:rsidR="009465F4">
        <w:rPr>
          <w:rFonts w:asciiTheme="minorHAnsi" w:hAnsiTheme="minorHAnsi" w:cstheme="minorHAnsi"/>
          <w:sz w:val="20"/>
          <w:lang w:val="sk-SK"/>
        </w:rPr>
        <w:t xml:space="preserve">dôchodcov a domova </w:t>
      </w:r>
      <w:r w:rsidRPr="00EB5F2C">
        <w:rPr>
          <w:rFonts w:asciiTheme="minorHAnsi" w:hAnsiTheme="minorHAnsi" w:cstheme="minorHAnsi"/>
          <w:sz w:val="20"/>
          <w:lang w:val="sk-SK"/>
        </w:rPr>
        <w:t xml:space="preserve">sociálnych služieb </w:t>
      </w:r>
      <w:r w:rsidR="001E6EC6">
        <w:rPr>
          <w:rFonts w:asciiTheme="minorHAnsi" w:hAnsiTheme="minorHAnsi" w:cstheme="minorHAnsi"/>
          <w:sz w:val="20"/>
          <w:lang w:val="sk-SK"/>
        </w:rPr>
        <w:t>L</w:t>
      </w:r>
      <w:r w:rsidR="009465F4">
        <w:rPr>
          <w:rFonts w:asciiTheme="minorHAnsi" w:hAnsiTheme="minorHAnsi" w:cstheme="minorHAnsi"/>
          <w:sz w:val="20"/>
          <w:lang w:val="sk-SK"/>
        </w:rPr>
        <w:t>UNA</w:t>
      </w:r>
      <w:r w:rsidRPr="00EB5F2C">
        <w:rPr>
          <w:rFonts w:asciiTheme="minorHAnsi" w:hAnsiTheme="minorHAnsi" w:cstheme="minorHAnsi"/>
          <w:sz w:val="20"/>
          <w:lang w:val="sk-SK"/>
        </w:rPr>
        <w:t xml:space="preserve"> v </w:t>
      </w:r>
      <w:r w:rsidR="009465F4">
        <w:rPr>
          <w:rFonts w:asciiTheme="minorHAnsi" w:hAnsiTheme="minorHAnsi" w:cstheme="minorHAnsi"/>
          <w:sz w:val="20"/>
          <w:lang w:val="sk-SK"/>
        </w:rPr>
        <w:t>Brezne</w:t>
      </w:r>
      <w:r w:rsidRPr="00EB5F2C">
        <w:rPr>
          <w:rFonts w:asciiTheme="minorHAnsi" w:hAnsiTheme="minorHAnsi" w:cstheme="minorHAnsi"/>
          <w:sz w:val="20"/>
          <w:lang w:val="sk-SK"/>
        </w:rPr>
        <w:t xml:space="preserve">. </w:t>
      </w:r>
    </w:p>
    <w:p w14:paraId="6FA210FC" w14:textId="77777777" w:rsidR="006373FD" w:rsidRPr="00562AB7" w:rsidRDefault="006373FD" w:rsidP="006373FD">
      <w:pPr>
        <w:jc w:val="both"/>
        <w:rPr>
          <w:rFonts w:asciiTheme="minorHAnsi" w:hAnsiTheme="minorHAnsi" w:cstheme="minorHAnsi"/>
          <w:sz w:val="20"/>
          <w:szCs w:val="20"/>
          <w:highlight w:val="yellow"/>
        </w:rPr>
      </w:pPr>
    </w:p>
    <w:p w14:paraId="37F321BD" w14:textId="77777777" w:rsidR="009465F4" w:rsidRPr="009465F4" w:rsidRDefault="006373FD"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 xml:space="preserve">1.2. Stavebné práce sú podrobne vymedzené projektovou dokumentáciou vyhotovenou </w:t>
      </w:r>
      <w:r w:rsidR="009465F4" w:rsidRPr="009465F4">
        <w:rPr>
          <w:rFonts w:asciiTheme="minorHAnsi" w:hAnsiTheme="minorHAnsi" w:cstheme="minorHAnsi"/>
          <w:sz w:val="20"/>
          <w:lang w:val="sk-SK"/>
        </w:rPr>
        <w:t xml:space="preserve">Ing. arch. Jozef </w:t>
      </w:r>
      <w:proofErr w:type="spellStart"/>
      <w:r w:rsidR="009465F4" w:rsidRPr="009465F4">
        <w:rPr>
          <w:rFonts w:asciiTheme="minorHAnsi" w:hAnsiTheme="minorHAnsi" w:cstheme="minorHAnsi"/>
          <w:sz w:val="20"/>
          <w:lang w:val="sk-SK"/>
        </w:rPr>
        <w:t>Troliga</w:t>
      </w:r>
      <w:proofErr w:type="spellEnd"/>
      <w:r w:rsidRPr="009465F4">
        <w:rPr>
          <w:rFonts w:asciiTheme="minorHAnsi" w:hAnsiTheme="minorHAnsi" w:cstheme="minorHAnsi"/>
          <w:sz w:val="20"/>
          <w:lang w:val="sk-SK"/>
        </w:rPr>
        <w:t xml:space="preserve">, (príloha č. 3 súťažných podkladov), ako aj vo výkaze výmer (príloha č. 2 súťažných podkladov). </w:t>
      </w:r>
      <w:r w:rsidR="009465F4" w:rsidRPr="009465F4">
        <w:rPr>
          <w:rFonts w:asciiTheme="minorHAnsi" w:hAnsiTheme="minorHAnsi" w:cstheme="minorHAnsi"/>
          <w:sz w:val="20"/>
          <w:lang w:val="sk-SK"/>
        </w:rPr>
        <w:t xml:space="preserve">Objekt je existujúcim obytným súborom dvoch budov, ktoré sú využívané na domov dôchodcov a domov sociálnych služieb. Jedná sa o dva panelové domy s 1. TP – 1PP a 4 obytnými podlažiami – 2 NP – 5NP. Strecha je zateplená, výmena okien technického podlažia a bytov bola prevedená. </w:t>
      </w:r>
    </w:p>
    <w:p w14:paraId="05621A25" w14:textId="77777777" w:rsidR="009465F4" w:rsidRPr="009465F4" w:rsidRDefault="009465F4" w:rsidP="009465F4">
      <w:pPr>
        <w:pStyle w:val="Default"/>
        <w:jc w:val="both"/>
        <w:rPr>
          <w:rFonts w:asciiTheme="minorHAnsi" w:hAnsiTheme="minorHAnsi" w:cstheme="minorHAnsi"/>
          <w:sz w:val="20"/>
          <w:lang w:val="sk-SK"/>
        </w:rPr>
      </w:pPr>
    </w:p>
    <w:p w14:paraId="1F919FB0" w14:textId="09731E16" w:rsidR="009465F4"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 xml:space="preserve">Stavebný projekt rieši zateplenie objektu po celom obvode stavby, výmena vstupných dverí a okien na schodiskách, výmena bleskozvodu, realizácia nového </w:t>
      </w:r>
      <w:proofErr w:type="spellStart"/>
      <w:r w:rsidRPr="009465F4">
        <w:rPr>
          <w:rFonts w:asciiTheme="minorHAnsi" w:hAnsiTheme="minorHAnsi" w:cstheme="minorHAnsi"/>
          <w:sz w:val="20"/>
          <w:lang w:val="sk-SK"/>
        </w:rPr>
        <w:t>okapového</w:t>
      </w:r>
      <w:proofErr w:type="spellEnd"/>
      <w:r w:rsidRPr="009465F4">
        <w:rPr>
          <w:rFonts w:asciiTheme="minorHAnsi" w:hAnsiTheme="minorHAnsi" w:cstheme="minorHAnsi"/>
          <w:sz w:val="20"/>
          <w:lang w:val="sk-SK"/>
        </w:rPr>
        <w:t xml:space="preserve"> chodníka a rekonštrukciu výstupných exteriérových schodísk. </w:t>
      </w:r>
    </w:p>
    <w:p w14:paraId="30A7D6CA" w14:textId="77777777" w:rsidR="009465F4"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Stavba pozostáva z jedného stavebného objektu.</w:t>
      </w:r>
    </w:p>
    <w:p w14:paraId="19D843B3" w14:textId="77777777" w:rsidR="009465F4" w:rsidRDefault="009465F4" w:rsidP="009465F4">
      <w:pPr>
        <w:pStyle w:val="Default"/>
        <w:jc w:val="both"/>
        <w:rPr>
          <w:rFonts w:asciiTheme="minorHAnsi" w:hAnsiTheme="minorHAnsi" w:cstheme="minorHAnsi"/>
          <w:sz w:val="20"/>
          <w:lang w:val="sk-SK"/>
        </w:rPr>
      </w:pPr>
    </w:p>
    <w:p w14:paraId="31E7D189" w14:textId="2055E253" w:rsidR="009465F4"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Ako ucelené celky je možné stavebné úpravy členiť:</w:t>
      </w:r>
    </w:p>
    <w:p w14:paraId="255E398E" w14:textId="77777777" w:rsidR="009465F4"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Zateplenie fasády objektu – obvodového plášťa a výťahových šácht</w:t>
      </w:r>
    </w:p>
    <w:p w14:paraId="2AD2CCB0" w14:textId="77777777" w:rsidR="009465F4"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Výmena vchodových dverí, okien a dverí na výťahových šachtách, odkvapový chodník</w:t>
      </w:r>
    </w:p>
    <w:p w14:paraId="37728FB4" w14:textId="74033614" w:rsidR="006373FD" w:rsidRPr="009465F4" w:rsidRDefault="009465F4" w:rsidP="009465F4">
      <w:pPr>
        <w:pStyle w:val="Default"/>
        <w:jc w:val="both"/>
        <w:rPr>
          <w:rFonts w:asciiTheme="minorHAnsi" w:hAnsiTheme="minorHAnsi" w:cstheme="minorHAnsi"/>
          <w:sz w:val="20"/>
          <w:lang w:val="sk-SK"/>
        </w:rPr>
      </w:pPr>
      <w:r w:rsidRPr="009465F4">
        <w:rPr>
          <w:rFonts w:asciiTheme="minorHAnsi" w:hAnsiTheme="minorHAnsi" w:cstheme="minorHAnsi"/>
          <w:sz w:val="20"/>
          <w:lang w:val="sk-SK"/>
        </w:rPr>
        <w:t>Sanácia loggii – odstránenie systémovej poruchy</w:t>
      </w:r>
    </w:p>
    <w:p w14:paraId="40FFC57B" w14:textId="77777777" w:rsidR="006373FD" w:rsidRPr="007F624F" w:rsidRDefault="006373FD" w:rsidP="006373FD">
      <w:pPr>
        <w:jc w:val="both"/>
        <w:rPr>
          <w:rFonts w:asciiTheme="minorHAnsi" w:hAnsiTheme="minorHAnsi" w:cstheme="minorHAnsi"/>
          <w:sz w:val="20"/>
          <w:szCs w:val="20"/>
        </w:rPr>
      </w:pPr>
    </w:p>
    <w:p w14:paraId="2F47D866" w14:textId="2E8D4D70" w:rsidR="006373FD" w:rsidRPr="007F624F" w:rsidRDefault="006373FD" w:rsidP="006373FD">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72459D4A" w14:textId="77777777" w:rsidR="006373FD" w:rsidRPr="007F624F" w:rsidRDefault="006373FD" w:rsidP="006373FD">
      <w:pPr>
        <w:jc w:val="both"/>
        <w:rPr>
          <w:rFonts w:asciiTheme="minorHAnsi" w:hAnsiTheme="minorHAnsi" w:cstheme="minorHAnsi"/>
          <w:sz w:val="20"/>
          <w:szCs w:val="20"/>
        </w:rPr>
      </w:pPr>
    </w:p>
    <w:p w14:paraId="6AD2A3C4" w14:textId="77777777" w:rsidR="000D6BB4" w:rsidRPr="007F624F" w:rsidRDefault="000D6BB4" w:rsidP="000D6BB4">
      <w:pPr>
        <w:tabs>
          <w:tab w:val="left" w:pos="4111"/>
        </w:tabs>
        <w:rPr>
          <w:rFonts w:asciiTheme="minorHAnsi" w:hAnsiTheme="minorHAnsi" w:cstheme="minorHAnsi"/>
          <w:sz w:val="20"/>
          <w:szCs w:val="20"/>
        </w:rPr>
      </w:pPr>
      <w:r w:rsidRPr="007F624F">
        <w:rPr>
          <w:rFonts w:asciiTheme="minorHAnsi" w:hAnsiTheme="minorHAnsi" w:cstheme="minorHAnsi"/>
          <w:noProof/>
          <w:sz w:val="20"/>
          <w:szCs w:val="20"/>
        </w:rPr>
        <w:t xml:space="preserve">Hlavný predmet: </w:t>
      </w:r>
      <w:r w:rsidRPr="007F624F">
        <w:rPr>
          <w:rFonts w:asciiTheme="minorHAnsi" w:hAnsiTheme="minorHAnsi" w:cstheme="minorHAnsi"/>
          <w:sz w:val="20"/>
          <w:szCs w:val="20"/>
        </w:rPr>
        <w:t>hlavný slovník: 45215200-9</w:t>
      </w:r>
      <w:r>
        <w:rPr>
          <w:rFonts w:asciiTheme="minorHAnsi" w:hAnsiTheme="minorHAnsi" w:cstheme="minorHAnsi"/>
          <w:sz w:val="20"/>
          <w:szCs w:val="20"/>
        </w:rPr>
        <w:t xml:space="preserve"> - </w:t>
      </w:r>
      <w:r w:rsidRPr="007F624F">
        <w:rPr>
          <w:rFonts w:asciiTheme="minorHAnsi" w:hAnsiTheme="minorHAnsi" w:cstheme="minorHAnsi"/>
          <w:sz w:val="20"/>
          <w:szCs w:val="20"/>
        </w:rPr>
        <w:t>Stavebné práce na stavbe budov určených pre sociálne služby</w:t>
      </w:r>
    </w:p>
    <w:p w14:paraId="2DE17570" w14:textId="77777777" w:rsidR="000D6BB4" w:rsidRPr="007F624F" w:rsidRDefault="000D6BB4" w:rsidP="000D6B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Pr="007F624F">
        <w:rPr>
          <w:rFonts w:asciiTheme="minorHAnsi" w:hAnsiTheme="minorHAnsi" w:cstheme="minorHAnsi"/>
          <w:sz w:val="20"/>
          <w:szCs w:val="20"/>
        </w:rPr>
        <w:tab/>
        <w:t xml:space="preserve">           45443000-4</w:t>
      </w:r>
      <w:r>
        <w:rPr>
          <w:rFonts w:asciiTheme="minorHAnsi" w:hAnsiTheme="minorHAnsi" w:cstheme="minorHAnsi"/>
          <w:sz w:val="20"/>
          <w:szCs w:val="20"/>
        </w:rPr>
        <w:t xml:space="preserve"> - </w:t>
      </w:r>
      <w:r w:rsidRPr="007F624F">
        <w:rPr>
          <w:rFonts w:asciiTheme="minorHAnsi" w:hAnsiTheme="minorHAnsi" w:cstheme="minorHAnsi"/>
          <w:sz w:val="20"/>
          <w:szCs w:val="20"/>
        </w:rPr>
        <w:t>Fasádne práce</w:t>
      </w:r>
    </w:p>
    <w:p w14:paraId="3D631E6F" w14:textId="77777777" w:rsidR="000D6BB4" w:rsidRDefault="000D6BB4" w:rsidP="000D6BB4">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Pr="00F15EE5">
        <w:rPr>
          <w:rFonts w:asciiTheme="minorHAnsi" w:hAnsiTheme="minorHAnsi" w:cstheme="minorHAnsi"/>
          <w:sz w:val="20"/>
          <w:szCs w:val="20"/>
        </w:rPr>
        <w:t>45321000-3 – tepelnoizolačné práce</w:t>
      </w:r>
    </w:p>
    <w:p w14:paraId="1E934C83" w14:textId="77777777" w:rsidR="000D6BB4" w:rsidRPr="00AA4663" w:rsidRDefault="000D6BB4" w:rsidP="000D6BB4">
      <w:pPr>
        <w:ind w:left="2124"/>
        <w:rPr>
          <w:rFonts w:asciiTheme="minorHAnsi" w:hAnsiTheme="minorHAnsi" w:cstheme="minorHAnsi"/>
          <w:sz w:val="20"/>
          <w:szCs w:val="20"/>
        </w:rPr>
      </w:pPr>
      <w:r>
        <w:rPr>
          <w:rFonts w:asciiTheme="minorHAnsi" w:hAnsiTheme="minorHAnsi" w:cstheme="minorHAnsi"/>
          <w:sz w:val="20"/>
          <w:szCs w:val="20"/>
        </w:rPr>
        <w:t xml:space="preserve">           </w:t>
      </w:r>
      <w:r w:rsidRPr="00F15EE5">
        <w:rPr>
          <w:rFonts w:asciiTheme="minorHAnsi" w:hAnsiTheme="minorHAnsi" w:cstheme="minorHAnsi"/>
          <w:sz w:val="20"/>
          <w:szCs w:val="20"/>
        </w:rPr>
        <w:t>45312311-0 – inštalovanie bleskozvodov</w:t>
      </w:r>
    </w:p>
    <w:p w14:paraId="4D5587E9" w14:textId="77777777" w:rsidR="006373FD" w:rsidRPr="00AA4663" w:rsidRDefault="006373FD" w:rsidP="006373FD">
      <w:pPr>
        <w:pStyle w:val="Farebnzoznamzvraznenie11"/>
        <w:ind w:left="0"/>
        <w:jc w:val="both"/>
        <w:rPr>
          <w:rFonts w:asciiTheme="minorHAnsi" w:hAnsiTheme="minorHAnsi" w:cs="Calibri"/>
          <w:b/>
          <w:noProof/>
          <w:sz w:val="20"/>
          <w:szCs w:val="20"/>
          <w:lang w:eastAsia="sk-SK"/>
        </w:rPr>
      </w:pPr>
    </w:p>
    <w:p w14:paraId="654BE330" w14:textId="1E3D7828" w:rsidR="006373FD" w:rsidRPr="00D17B3D" w:rsidRDefault="006373FD" w:rsidP="006373FD">
      <w:pPr>
        <w:jc w:val="both"/>
        <w:rPr>
          <w:rFonts w:asciiTheme="minorHAnsi" w:hAnsiTheme="minorHAnsi" w:cstheme="minorHAnsi"/>
          <w:sz w:val="20"/>
          <w:szCs w:val="20"/>
        </w:rPr>
      </w:pPr>
      <w:r>
        <w:rPr>
          <w:rFonts w:asciiTheme="minorHAnsi" w:hAnsiTheme="minorHAnsi" w:cs="Calibri"/>
          <w:sz w:val="20"/>
          <w:szCs w:val="20"/>
        </w:rPr>
        <w:t>1</w:t>
      </w:r>
      <w:r w:rsidRPr="00CC67B4">
        <w:rPr>
          <w:rFonts w:asciiTheme="minorHAnsi" w:hAnsiTheme="minorHAnsi" w:cs="Calibri"/>
          <w:sz w:val="20"/>
          <w:szCs w:val="20"/>
        </w:rPr>
        <w:t xml:space="preserve">.4. Celková predpokladaná hodnota zákazky je </w:t>
      </w:r>
      <w:r w:rsidR="000D6BB4">
        <w:rPr>
          <w:rFonts w:asciiTheme="minorHAnsi" w:hAnsiTheme="minorHAnsi" w:cstheme="minorHAnsi"/>
          <w:b/>
          <w:sz w:val="20"/>
          <w:szCs w:val="20"/>
        </w:rPr>
        <w:t>612 537,04</w:t>
      </w:r>
      <w:r w:rsidRPr="00CC67B4">
        <w:rPr>
          <w:rFonts w:asciiTheme="minorHAnsi" w:hAnsiTheme="minorHAnsi" w:cstheme="minorHAnsi"/>
          <w:b/>
          <w:sz w:val="20"/>
          <w:szCs w:val="20"/>
        </w:rPr>
        <w:t xml:space="preserve"> 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4C36FE5" w14:textId="77777777" w:rsidR="006373FD" w:rsidRPr="003928C9" w:rsidRDefault="006373FD" w:rsidP="0030441B">
      <w:pPr>
        <w:pStyle w:val="Default"/>
        <w:spacing w:line="276" w:lineRule="auto"/>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D255DBE" w14:textId="76E4850C" w:rsidR="005F4526" w:rsidRPr="00344A98" w:rsidRDefault="005F4526" w:rsidP="001A365B">
      <w:pPr>
        <w:pStyle w:val="Bezriadkovania"/>
        <w:numPr>
          <w:ilvl w:val="1"/>
          <w:numId w:val="22"/>
        </w:numPr>
        <w:ind w:left="0" w:firstLine="0"/>
        <w:jc w:val="both"/>
        <w:rPr>
          <w:rFonts w:asciiTheme="minorHAnsi" w:hAnsiTheme="minorHAnsi" w:cstheme="minorHAnsi"/>
          <w:sz w:val="20"/>
          <w:szCs w:val="20"/>
        </w:rPr>
      </w:pPr>
      <w:r w:rsidRPr="00FA0085">
        <w:rPr>
          <w:rFonts w:asciiTheme="minorHAnsi" w:hAnsiTheme="minorHAnsi" w:cstheme="minorHAnsi"/>
          <w:sz w:val="20"/>
          <w:szCs w:val="20"/>
        </w:rPr>
        <w:t xml:space="preserve">Miestom dodania Diela v zmysle článku III. Zmluvy o dielo je </w:t>
      </w:r>
      <w:r w:rsidR="001E6EC6">
        <w:rPr>
          <w:rFonts w:asciiTheme="minorHAnsi" w:hAnsiTheme="minorHAnsi" w:cstheme="minorHAnsi"/>
          <w:sz w:val="20"/>
          <w:szCs w:val="20"/>
        </w:rPr>
        <w:t>Domov</w:t>
      </w:r>
      <w:r w:rsidR="000D6BB4">
        <w:rPr>
          <w:rFonts w:asciiTheme="minorHAnsi" w:hAnsiTheme="minorHAnsi" w:cstheme="minorHAnsi"/>
          <w:sz w:val="20"/>
          <w:szCs w:val="20"/>
        </w:rPr>
        <w:t xml:space="preserve"> dôchodcov a domov</w:t>
      </w:r>
      <w:r w:rsidRPr="00FA0085">
        <w:rPr>
          <w:rFonts w:asciiTheme="minorHAnsi" w:hAnsiTheme="minorHAnsi" w:cstheme="minorHAnsi"/>
          <w:sz w:val="20"/>
          <w:szCs w:val="20"/>
        </w:rPr>
        <w:t xml:space="preserve"> sociálnych služieb </w:t>
      </w:r>
      <w:r w:rsidR="001E6EC6">
        <w:rPr>
          <w:rFonts w:asciiTheme="minorHAnsi" w:hAnsiTheme="minorHAnsi" w:cstheme="minorHAnsi"/>
          <w:sz w:val="20"/>
          <w:szCs w:val="20"/>
        </w:rPr>
        <w:t>L</w:t>
      </w:r>
      <w:r w:rsidR="000D6BB4">
        <w:rPr>
          <w:rFonts w:asciiTheme="minorHAnsi" w:hAnsiTheme="minorHAnsi" w:cstheme="minorHAnsi"/>
          <w:sz w:val="20"/>
          <w:szCs w:val="20"/>
        </w:rPr>
        <w:t>UNA</w:t>
      </w:r>
      <w:r w:rsidRPr="00FA0085">
        <w:rPr>
          <w:rFonts w:asciiTheme="minorHAnsi" w:hAnsiTheme="minorHAnsi" w:cstheme="minorHAnsi"/>
          <w:sz w:val="20"/>
          <w:szCs w:val="20"/>
        </w:rPr>
        <w:t xml:space="preserve">, </w:t>
      </w:r>
      <w:r w:rsidR="000D6BB4">
        <w:rPr>
          <w:rFonts w:asciiTheme="minorHAnsi" w:hAnsiTheme="minorHAnsi" w:cstheme="minorHAnsi"/>
          <w:sz w:val="20"/>
          <w:szCs w:val="20"/>
        </w:rPr>
        <w:t>Brezno</w:t>
      </w:r>
      <w:r w:rsidRPr="00FA0085">
        <w:rPr>
          <w:rFonts w:asciiTheme="minorHAnsi" w:hAnsiTheme="minorHAnsi" w:cstheme="minorHAnsi"/>
          <w:sz w:val="20"/>
          <w:szCs w:val="20"/>
        </w:rPr>
        <w:t>,</w:t>
      </w:r>
      <w:r w:rsidRPr="00344A98">
        <w:rPr>
          <w:rFonts w:asciiTheme="minorHAnsi" w:hAnsiTheme="minorHAnsi" w:cstheme="minorHAnsi"/>
          <w:sz w:val="20"/>
          <w:szCs w:val="20"/>
        </w:rPr>
        <w:t xml:space="preserve"> </w:t>
      </w:r>
      <w:r w:rsidR="000D6BB4">
        <w:rPr>
          <w:rFonts w:asciiTheme="minorHAnsi" w:hAnsiTheme="minorHAnsi" w:cstheme="minorHAnsi"/>
          <w:sz w:val="20"/>
          <w:szCs w:val="20"/>
        </w:rPr>
        <w:t>Fraňa Kráľa 23.</w:t>
      </w:r>
    </w:p>
    <w:p w14:paraId="2D8A1891" w14:textId="77777777" w:rsidR="005F4526" w:rsidRPr="005F4526" w:rsidRDefault="005F4526" w:rsidP="005F4526">
      <w:pPr>
        <w:pStyle w:val="Odsekzoznamu"/>
        <w:ind w:left="720"/>
        <w:jc w:val="both"/>
        <w:rPr>
          <w:rFonts w:asciiTheme="minorHAnsi" w:hAnsiTheme="minorHAnsi" w:cs="Calibri"/>
          <w:sz w:val="20"/>
          <w:szCs w:val="20"/>
          <w:highlight w:val="yellow"/>
        </w:rPr>
      </w:pPr>
    </w:p>
    <w:p w14:paraId="25DD44A6" w14:textId="36B5BE4B" w:rsidR="005F4526" w:rsidRDefault="005F4526" w:rsidP="001A365B">
      <w:pPr>
        <w:pStyle w:val="tl1"/>
        <w:numPr>
          <w:ilvl w:val="1"/>
          <w:numId w:val="41"/>
        </w:numPr>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w:t>
      </w:r>
      <w:r w:rsidRPr="00F9780D">
        <w:rPr>
          <w:rFonts w:asciiTheme="minorHAnsi" w:hAnsiTheme="minorHAnsi" w:cstheme="minorHAnsi"/>
          <w:sz w:val="20"/>
          <w:szCs w:val="20"/>
        </w:rPr>
        <w:t xml:space="preserve">najneskôr do </w:t>
      </w:r>
      <w:r w:rsidR="00F9780D" w:rsidRPr="00F9780D">
        <w:rPr>
          <w:rFonts w:asciiTheme="minorHAnsi" w:hAnsiTheme="minorHAnsi" w:cstheme="minorHAnsi"/>
          <w:sz w:val="20"/>
          <w:szCs w:val="20"/>
        </w:rPr>
        <w:t>6</w:t>
      </w:r>
      <w:r w:rsidRPr="00F9780D">
        <w:rPr>
          <w:rFonts w:asciiTheme="minorHAnsi" w:hAnsiTheme="minorHAnsi" w:cstheme="minorHAnsi"/>
          <w:sz w:val="20"/>
          <w:szCs w:val="20"/>
        </w:rPr>
        <w:t xml:space="preserve"> kalendárnych </w:t>
      </w:r>
      <w:r w:rsidR="00F9780D" w:rsidRPr="00F9780D">
        <w:rPr>
          <w:rFonts w:asciiTheme="minorHAnsi" w:hAnsiTheme="minorHAnsi" w:cstheme="minorHAnsi"/>
          <w:sz w:val="20"/>
          <w:szCs w:val="20"/>
        </w:rPr>
        <w:t>mesiacov</w:t>
      </w:r>
      <w:r w:rsidRPr="00F9780D">
        <w:rPr>
          <w:rFonts w:asciiTheme="minorHAnsi" w:hAnsiTheme="minorHAnsi" w:cstheme="minorHAnsi"/>
          <w:sz w:val="20"/>
          <w:szCs w:val="20"/>
        </w:rPr>
        <w:t xml:space="preserve"> odo dňa prevzatia staveniska zhotoviteľom.</w:t>
      </w:r>
      <w:r w:rsidRPr="00E45A07">
        <w:rPr>
          <w:rFonts w:ascii="Cambria" w:hAnsi="Cambria" w:cs="Calibri"/>
          <w:sz w:val="20"/>
          <w:szCs w:val="20"/>
        </w:rPr>
        <w:t xml:space="preserve"> </w:t>
      </w:r>
    </w:p>
    <w:p w14:paraId="7B278704" w14:textId="77777777" w:rsidR="00FF03ED" w:rsidRPr="00E54CD5" w:rsidRDefault="00FF03ED" w:rsidP="00E54CD5">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FA1CD88"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 projektovej dokumentácii</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lastRenderedPageBreak/>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1A365B">
      <w:pPr>
        <w:pStyle w:val="Zkladntext"/>
        <w:numPr>
          <w:ilvl w:val="1"/>
          <w:numId w:val="41"/>
        </w:numPr>
        <w:ind w:left="0" w:firstLine="0"/>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424C7A04" w14:textId="77777777" w:rsidR="00A422AC" w:rsidRDefault="00A422AC" w:rsidP="00A831E6">
      <w:pPr>
        <w:pStyle w:val="tl1"/>
        <w:rPr>
          <w:rFonts w:asciiTheme="minorHAnsi" w:hAnsiTheme="minorHAnsi" w:cs="Calibri"/>
          <w:bCs/>
          <w:sz w:val="20"/>
        </w:rPr>
      </w:pPr>
    </w:p>
    <w:p w14:paraId="7783E76A" w14:textId="77777777" w:rsidR="00A422AC" w:rsidRDefault="00A422AC" w:rsidP="00A831E6">
      <w:pPr>
        <w:pStyle w:val="tl1"/>
        <w:rPr>
          <w:rFonts w:asciiTheme="minorHAnsi" w:hAnsiTheme="minorHAnsi" w:cs="Calibri"/>
          <w:bCs/>
          <w:sz w:val="20"/>
        </w:rPr>
      </w:pPr>
    </w:p>
    <w:p w14:paraId="2F027BA7" w14:textId="77777777" w:rsidR="0030441B" w:rsidRDefault="0030441B" w:rsidP="00A831E6">
      <w:pPr>
        <w:pStyle w:val="tl1"/>
        <w:rPr>
          <w:rFonts w:asciiTheme="minorHAnsi" w:hAnsiTheme="minorHAnsi" w:cs="Calibri"/>
          <w:bCs/>
          <w:sz w:val="20"/>
        </w:rPr>
      </w:pPr>
    </w:p>
    <w:p w14:paraId="171B5FF9" w14:textId="77777777" w:rsidR="0030441B" w:rsidRDefault="0030441B" w:rsidP="00A831E6">
      <w:pPr>
        <w:pStyle w:val="tl1"/>
        <w:rPr>
          <w:rFonts w:asciiTheme="minorHAnsi" w:hAnsiTheme="minorHAnsi" w:cs="Calibri"/>
          <w:bCs/>
          <w:sz w:val="20"/>
        </w:rPr>
      </w:pPr>
    </w:p>
    <w:p w14:paraId="68B9197A" w14:textId="77777777" w:rsidR="000D6BB4" w:rsidRDefault="000D6BB4" w:rsidP="00A831E6">
      <w:pPr>
        <w:pStyle w:val="tl1"/>
        <w:rPr>
          <w:rFonts w:asciiTheme="minorHAnsi" w:hAnsiTheme="minorHAnsi" w:cs="Calibri"/>
          <w:bCs/>
          <w:sz w:val="20"/>
        </w:rPr>
      </w:pPr>
    </w:p>
    <w:p w14:paraId="1E8AF6CC" w14:textId="77777777" w:rsidR="000D6BB4" w:rsidRDefault="000D6BB4" w:rsidP="00A831E6">
      <w:pPr>
        <w:pStyle w:val="tl1"/>
        <w:rPr>
          <w:rFonts w:asciiTheme="minorHAnsi" w:hAnsiTheme="minorHAnsi" w:cs="Calibri"/>
          <w:bCs/>
          <w:sz w:val="20"/>
        </w:rPr>
      </w:pPr>
    </w:p>
    <w:p w14:paraId="07253161" w14:textId="77777777" w:rsidR="000D6BB4" w:rsidRDefault="000D6BB4" w:rsidP="00A831E6">
      <w:pPr>
        <w:pStyle w:val="tl1"/>
        <w:rPr>
          <w:rFonts w:asciiTheme="minorHAnsi" w:hAnsiTheme="minorHAnsi" w:cs="Calibri"/>
          <w:bCs/>
          <w:sz w:val="20"/>
        </w:rPr>
      </w:pPr>
    </w:p>
    <w:p w14:paraId="1D363B99" w14:textId="77777777" w:rsidR="000D6BB4" w:rsidRDefault="000D6BB4" w:rsidP="00A831E6">
      <w:pPr>
        <w:pStyle w:val="tl1"/>
        <w:rPr>
          <w:rFonts w:asciiTheme="minorHAnsi" w:hAnsiTheme="minorHAnsi" w:cs="Calibri"/>
          <w:bCs/>
          <w:sz w:val="20"/>
        </w:rPr>
      </w:pPr>
    </w:p>
    <w:p w14:paraId="40B62DDA" w14:textId="77777777" w:rsidR="000D6BB4" w:rsidRDefault="000D6BB4" w:rsidP="00A831E6">
      <w:pPr>
        <w:pStyle w:val="tl1"/>
        <w:rPr>
          <w:rFonts w:asciiTheme="minorHAnsi" w:hAnsiTheme="minorHAnsi" w:cs="Calibri"/>
          <w:bCs/>
          <w:sz w:val="20"/>
        </w:rPr>
      </w:pPr>
    </w:p>
    <w:p w14:paraId="1D7DF21C" w14:textId="77777777" w:rsidR="000D6BB4" w:rsidRDefault="000D6BB4" w:rsidP="00A831E6">
      <w:pPr>
        <w:pStyle w:val="tl1"/>
        <w:rPr>
          <w:rFonts w:asciiTheme="minorHAnsi" w:hAnsiTheme="minorHAnsi" w:cs="Calibri"/>
          <w:bCs/>
          <w:sz w:val="20"/>
        </w:rPr>
      </w:pPr>
    </w:p>
    <w:p w14:paraId="2391C7F4" w14:textId="77777777" w:rsidR="000D6BB4" w:rsidRDefault="000D6BB4" w:rsidP="00A831E6">
      <w:pPr>
        <w:pStyle w:val="tl1"/>
        <w:rPr>
          <w:rFonts w:asciiTheme="minorHAnsi" w:hAnsiTheme="minorHAnsi" w:cs="Calibri"/>
          <w:bCs/>
          <w:sz w:val="20"/>
        </w:rPr>
      </w:pPr>
    </w:p>
    <w:p w14:paraId="5512C52E" w14:textId="77777777" w:rsidR="000D6BB4" w:rsidRDefault="000D6BB4" w:rsidP="00A831E6">
      <w:pPr>
        <w:pStyle w:val="tl1"/>
        <w:rPr>
          <w:rFonts w:asciiTheme="minorHAnsi" w:hAnsiTheme="minorHAnsi" w:cs="Calibri"/>
          <w:bCs/>
          <w:sz w:val="20"/>
        </w:rPr>
      </w:pPr>
    </w:p>
    <w:p w14:paraId="003716D7" w14:textId="77777777" w:rsidR="000D6BB4" w:rsidRDefault="000D6BB4" w:rsidP="00A831E6">
      <w:pPr>
        <w:pStyle w:val="tl1"/>
        <w:rPr>
          <w:rFonts w:asciiTheme="minorHAnsi" w:hAnsiTheme="minorHAnsi" w:cs="Calibri"/>
          <w:bCs/>
          <w:sz w:val="20"/>
        </w:rPr>
      </w:pPr>
    </w:p>
    <w:p w14:paraId="662DE6CB" w14:textId="77777777" w:rsidR="000D6BB4" w:rsidRDefault="000D6BB4" w:rsidP="00A831E6">
      <w:pPr>
        <w:pStyle w:val="tl1"/>
        <w:rPr>
          <w:rFonts w:asciiTheme="minorHAnsi" w:hAnsiTheme="minorHAnsi" w:cs="Calibri"/>
          <w:bCs/>
          <w:sz w:val="20"/>
        </w:rPr>
      </w:pPr>
    </w:p>
    <w:p w14:paraId="1D21D0F8" w14:textId="77777777" w:rsidR="000D6BB4" w:rsidRDefault="000D6BB4" w:rsidP="00A831E6">
      <w:pPr>
        <w:pStyle w:val="tl1"/>
        <w:rPr>
          <w:rFonts w:asciiTheme="minorHAnsi" w:hAnsiTheme="minorHAnsi" w:cs="Calibri"/>
          <w:bCs/>
          <w:sz w:val="20"/>
        </w:rPr>
      </w:pPr>
    </w:p>
    <w:p w14:paraId="6A18E0FA" w14:textId="77777777" w:rsidR="000D6BB4" w:rsidRDefault="000D6BB4" w:rsidP="00A831E6">
      <w:pPr>
        <w:pStyle w:val="tl1"/>
        <w:rPr>
          <w:rFonts w:asciiTheme="minorHAnsi" w:hAnsiTheme="minorHAnsi" w:cs="Calibri"/>
          <w:bCs/>
          <w:sz w:val="20"/>
        </w:rPr>
      </w:pPr>
    </w:p>
    <w:p w14:paraId="3F9F7048" w14:textId="77777777" w:rsidR="000D6BB4" w:rsidRDefault="000D6BB4" w:rsidP="00A831E6">
      <w:pPr>
        <w:pStyle w:val="tl1"/>
        <w:rPr>
          <w:rFonts w:asciiTheme="minorHAnsi" w:hAnsiTheme="minorHAnsi" w:cs="Calibri"/>
          <w:bCs/>
          <w:sz w:val="20"/>
        </w:rPr>
      </w:pPr>
    </w:p>
    <w:p w14:paraId="2EEE4E68" w14:textId="77777777" w:rsidR="000D6BB4" w:rsidRDefault="000D6BB4" w:rsidP="00A831E6">
      <w:pPr>
        <w:pStyle w:val="tl1"/>
        <w:rPr>
          <w:rFonts w:asciiTheme="minorHAnsi" w:hAnsiTheme="minorHAnsi" w:cs="Calibri"/>
          <w:bCs/>
          <w:sz w:val="20"/>
        </w:rPr>
      </w:pPr>
    </w:p>
    <w:p w14:paraId="23404901" w14:textId="77777777" w:rsidR="000D6BB4" w:rsidRDefault="000D6BB4" w:rsidP="00A831E6">
      <w:pPr>
        <w:pStyle w:val="tl1"/>
        <w:rPr>
          <w:rFonts w:asciiTheme="minorHAnsi" w:hAnsiTheme="minorHAnsi" w:cs="Calibri"/>
          <w:bCs/>
          <w:sz w:val="20"/>
        </w:rPr>
      </w:pPr>
    </w:p>
    <w:p w14:paraId="715DD06C" w14:textId="77777777" w:rsidR="000D6BB4" w:rsidRDefault="000D6BB4" w:rsidP="00A831E6">
      <w:pPr>
        <w:pStyle w:val="tl1"/>
        <w:rPr>
          <w:rFonts w:asciiTheme="minorHAnsi" w:hAnsiTheme="minorHAnsi" w:cs="Calibri"/>
          <w:bCs/>
          <w:sz w:val="20"/>
        </w:rPr>
      </w:pPr>
    </w:p>
    <w:p w14:paraId="3C325CBB" w14:textId="77777777" w:rsidR="000D6BB4" w:rsidRDefault="000D6BB4" w:rsidP="00A831E6">
      <w:pPr>
        <w:pStyle w:val="tl1"/>
        <w:rPr>
          <w:rFonts w:asciiTheme="minorHAnsi" w:hAnsiTheme="minorHAnsi" w:cs="Calibri"/>
          <w:bCs/>
          <w:sz w:val="20"/>
        </w:rPr>
      </w:pPr>
    </w:p>
    <w:p w14:paraId="2088119C" w14:textId="77777777" w:rsidR="000D6BB4" w:rsidRDefault="000D6BB4" w:rsidP="00A831E6">
      <w:pPr>
        <w:pStyle w:val="tl1"/>
        <w:rPr>
          <w:rFonts w:asciiTheme="minorHAnsi" w:hAnsiTheme="minorHAnsi" w:cs="Calibri"/>
          <w:bCs/>
          <w:sz w:val="20"/>
        </w:rPr>
      </w:pPr>
    </w:p>
    <w:p w14:paraId="0578E794" w14:textId="77777777" w:rsidR="000D6BB4" w:rsidRDefault="000D6BB4" w:rsidP="00A831E6">
      <w:pPr>
        <w:pStyle w:val="tl1"/>
        <w:rPr>
          <w:rFonts w:asciiTheme="minorHAnsi" w:hAnsiTheme="minorHAnsi" w:cs="Calibri"/>
          <w:bCs/>
          <w:sz w:val="20"/>
        </w:rPr>
      </w:pPr>
    </w:p>
    <w:p w14:paraId="0A080A90" w14:textId="77777777" w:rsidR="000D6BB4" w:rsidRDefault="000D6BB4" w:rsidP="00A831E6">
      <w:pPr>
        <w:pStyle w:val="tl1"/>
        <w:rPr>
          <w:rFonts w:asciiTheme="minorHAnsi" w:hAnsiTheme="minorHAnsi" w:cs="Calibri"/>
          <w:bCs/>
          <w:sz w:val="20"/>
        </w:rPr>
      </w:pPr>
    </w:p>
    <w:p w14:paraId="543F2C04" w14:textId="77777777" w:rsidR="000D6BB4" w:rsidRDefault="000D6BB4" w:rsidP="00A831E6">
      <w:pPr>
        <w:pStyle w:val="tl1"/>
        <w:rPr>
          <w:rFonts w:asciiTheme="minorHAnsi" w:hAnsiTheme="minorHAnsi" w:cs="Calibri"/>
          <w:bCs/>
          <w:sz w:val="20"/>
        </w:rPr>
      </w:pPr>
    </w:p>
    <w:p w14:paraId="0EFF356F" w14:textId="77777777" w:rsidR="000D6BB4" w:rsidRDefault="000D6BB4" w:rsidP="00A831E6">
      <w:pPr>
        <w:pStyle w:val="tl1"/>
        <w:rPr>
          <w:rFonts w:asciiTheme="minorHAnsi" w:hAnsiTheme="minorHAnsi" w:cs="Calibri"/>
          <w:bCs/>
          <w:sz w:val="20"/>
        </w:rPr>
      </w:pPr>
    </w:p>
    <w:p w14:paraId="0B26C5D2" w14:textId="77777777" w:rsidR="000D6BB4" w:rsidRDefault="000D6BB4" w:rsidP="00A831E6">
      <w:pPr>
        <w:pStyle w:val="tl1"/>
        <w:rPr>
          <w:rFonts w:asciiTheme="minorHAnsi" w:hAnsiTheme="minorHAnsi" w:cs="Calibri"/>
          <w:bCs/>
          <w:sz w:val="20"/>
        </w:rPr>
      </w:pPr>
    </w:p>
    <w:p w14:paraId="64C9F940" w14:textId="77777777" w:rsidR="000D6BB4" w:rsidRDefault="000D6BB4" w:rsidP="00A831E6">
      <w:pPr>
        <w:pStyle w:val="tl1"/>
        <w:rPr>
          <w:rFonts w:asciiTheme="minorHAnsi" w:hAnsiTheme="minorHAnsi" w:cs="Calibri"/>
          <w:bCs/>
          <w:sz w:val="20"/>
        </w:rPr>
      </w:pPr>
    </w:p>
    <w:p w14:paraId="5309D11B" w14:textId="77777777" w:rsidR="000D6BB4" w:rsidRDefault="000D6BB4" w:rsidP="00A831E6">
      <w:pPr>
        <w:pStyle w:val="tl1"/>
        <w:rPr>
          <w:rFonts w:asciiTheme="minorHAnsi" w:hAnsiTheme="minorHAnsi" w:cs="Calibri"/>
          <w:bCs/>
          <w:sz w:val="20"/>
        </w:rPr>
      </w:pPr>
    </w:p>
    <w:p w14:paraId="53A4F7D6" w14:textId="77777777" w:rsidR="000D6BB4" w:rsidRDefault="000D6BB4" w:rsidP="00A831E6">
      <w:pPr>
        <w:pStyle w:val="tl1"/>
        <w:rPr>
          <w:rFonts w:asciiTheme="minorHAnsi" w:hAnsiTheme="minorHAnsi" w:cs="Calibri"/>
          <w:bCs/>
          <w:sz w:val="20"/>
        </w:rPr>
      </w:pPr>
    </w:p>
    <w:p w14:paraId="68620F54" w14:textId="77777777" w:rsidR="000D6BB4" w:rsidRDefault="000D6BB4" w:rsidP="00A831E6">
      <w:pPr>
        <w:pStyle w:val="tl1"/>
        <w:rPr>
          <w:rFonts w:asciiTheme="minorHAnsi" w:hAnsiTheme="minorHAnsi" w:cs="Calibri"/>
          <w:bCs/>
          <w:sz w:val="20"/>
        </w:rPr>
      </w:pPr>
    </w:p>
    <w:p w14:paraId="49083DB1" w14:textId="77777777" w:rsidR="000D6BB4" w:rsidRDefault="000D6BB4" w:rsidP="00A831E6">
      <w:pPr>
        <w:pStyle w:val="tl1"/>
        <w:rPr>
          <w:rFonts w:asciiTheme="minorHAnsi" w:hAnsiTheme="minorHAnsi" w:cs="Calibri"/>
          <w:bCs/>
          <w:sz w:val="20"/>
        </w:rPr>
      </w:pPr>
    </w:p>
    <w:p w14:paraId="3EAB4C90" w14:textId="77777777" w:rsidR="000D6BB4" w:rsidRDefault="000D6BB4" w:rsidP="00A831E6">
      <w:pPr>
        <w:pStyle w:val="tl1"/>
        <w:rPr>
          <w:rFonts w:asciiTheme="minorHAnsi" w:hAnsiTheme="minorHAnsi" w:cs="Calibri"/>
          <w:bCs/>
          <w:sz w:val="20"/>
        </w:rPr>
      </w:pPr>
    </w:p>
    <w:p w14:paraId="723E4EF1" w14:textId="77777777" w:rsidR="000D6BB4" w:rsidRDefault="000D6BB4" w:rsidP="00A831E6">
      <w:pPr>
        <w:pStyle w:val="tl1"/>
        <w:rPr>
          <w:rFonts w:asciiTheme="minorHAnsi" w:hAnsiTheme="minorHAnsi" w:cs="Calibri"/>
          <w:bCs/>
          <w:sz w:val="20"/>
        </w:rPr>
      </w:pPr>
    </w:p>
    <w:p w14:paraId="28526192" w14:textId="77777777" w:rsidR="000D6BB4" w:rsidRDefault="000D6BB4" w:rsidP="00A831E6">
      <w:pPr>
        <w:pStyle w:val="tl1"/>
        <w:rPr>
          <w:rFonts w:asciiTheme="minorHAnsi" w:hAnsiTheme="minorHAnsi" w:cs="Calibri"/>
          <w:bCs/>
          <w:sz w:val="20"/>
        </w:rPr>
      </w:pPr>
    </w:p>
    <w:p w14:paraId="77CD233E" w14:textId="77777777" w:rsidR="000D6BB4" w:rsidRDefault="000D6BB4" w:rsidP="00A831E6">
      <w:pPr>
        <w:pStyle w:val="tl1"/>
        <w:rPr>
          <w:rFonts w:asciiTheme="minorHAnsi" w:hAnsiTheme="minorHAnsi" w:cs="Calibri"/>
          <w:bCs/>
          <w:sz w:val="20"/>
        </w:rPr>
      </w:pPr>
    </w:p>
    <w:p w14:paraId="61478CC3" w14:textId="77777777" w:rsidR="000D6BB4" w:rsidRDefault="000D6BB4" w:rsidP="00A831E6">
      <w:pPr>
        <w:pStyle w:val="tl1"/>
        <w:rPr>
          <w:rFonts w:asciiTheme="minorHAnsi" w:hAnsiTheme="minorHAnsi" w:cs="Calibri"/>
          <w:bCs/>
          <w:sz w:val="20"/>
        </w:rPr>
      </w:pPr>
    </w:p>
    <w:p w14:paraId="64B4C08E" w14:textId="77777777" w:rsidR="000D6BB4" w:rsidRDefault="000D6BB4" w:rsidP="00A831E6">
      <w:pPr>
        <w:pStyle w:val="tl1"/>
        <w:rPr>
          <w:rFonts w:asciiTheme="minorHAnsi" w:hAnsiTheme="minorHAnsi" w:cs="Calibri"/>
          <w:bCs/>
          <w:sz w:val="20"/>
        </w:rPr>
      </w:pPr>
    </w:p>
    <w:p w14:paraId="4E302072" w14:textId="77777777" w:rsidR="000D6BB4" w:rsidRDefault="000D6BB4" w:rsidP="00A831E6">
      <w:pPr>
        <w:pStyle w:val="tl1"/>
        <w:rPr>
          <w:rFonts w:asciiTheme="minorHAnsi" w:hAnsiTheme="minorHAnsi" w:cs="Calibri"/>
          <w:bCs/>
          <w:sz w:val="20"/>
        </w:rPr>
      </w:pPr>
    </w:p>
    <w:p w14:paraId="332F92E5" w14:textId="77777777" w:rsidR="000D6BB4" w:rsidRDefault="000D6BB4" w:rsidP="00A831E6">
      <w:pPr>
        <w:pStyle w:val="tl1"/>
        <w:rPr>
          <w:rFonts w:asciiTheme="minorHAnsi" w:hAnsiTheme="minorHAnsi" w:cs="Calibri"/>
          <w:bCs/>
          <w:sz w:val="20"/>
        </w:rPr>
      </w:pPr>
    </w:p>
    <w:p w14:paraId="39E41800" w14:textId="77777777" w:rsidR="000D6BB4" w:rsidRDefault="000D6BB4" w:rsidP="00A831E6">
      <w:pPr>
        <w:pStyle w:val="tl1"/>
        <w:rPr>
          <w:rFonts w:asciiTheme="minorHAnsi" w:hAnsiTheme="minorHAnsi" w:cs="Calibri"/>
          <w:bCs/>
          <w:sz w:val="20"/>
        </w:rPr>
      </w:pPr>
    </w:p>
    <w:p w14:paraId="17306A0D" w14:textId="77777777" w:rsidR="000D6BB4" w:rsidRDefault="000D6BB4" w:rsidP="00A831E6">
      <w:pPr>
        <w:pStyle w:val="tl1"/>
        <w:rPr>
          <w:rFonts w:asciiTheme="minorHAnsi" w:hAnsiTheme="minorHAnsi" w:cs="Calibri"/>
          <w:bCs/>
          <w:sz w:val="20"/>
        </w:rPr>
      </w:pPr>
    </w:p>
    <w:p w14:paraId="254A3E76" w14:textId="77777777" w:rsidR="000D6BB4" w:rsidRDefault="000D6BB4" w:rsidP="00A831E6">
      <w:pPr>
        <w:pStyle w:val="tl1"/>
        <w:rPr>
          <w:rFonts w:asciiTheme="minorHAnsi" w:hAnsiTheme="minorHAnsi" w:cs="Calibri"/>
          <w:bCs/>
          <w:sz w:val="20"/>
        </w:rPr>
      </w:pPr>
    </w:p>
    <w:p w14:paraId="51EB3C31" w14:textId="77777777" w:rsidR="000D6BB4" w:rsidRDefault="000D6BB4" w:rsidP="00A831E6">
      <w:pPr>
        <w:pStyle w:val="tl1"/>
        <w:rPr>
          <w:rFonts w:asciiTheme="minorHAnsi" w:hAnsiTheme="minorHAnsi" w:cs="Calibri"/>
          <w:bCs/>
          <w:sz w:val="20"/>
        </w:rPr>
      </w:pPr>
    </w:p>
    <w:p w14:paraId="30B11A68" w14:textId="77777777" w:rsidR="000D6BB4" w:rsidRDefault="000D6BB4" w:rsidP="00A831E6">
      <w:pPr>
        <w:pStyle w:val="tl1"/>
        <w:rPr>
          <w:rFonts w:asciiTheme="minorHAnsi" w:hAnsiTheme="minorHAnsi" w:cs="Calibri"/>
          <w:bCs/>
          <w:sz w:val="20"/>
        </w:rPr>
      </w:pPr>
    </w:p>
    <w:p w14:paraId="0EB0DCBF" w14:textId="77777777" w:rsidR="000D6BB4" w:rsidRDefault="000D6BB4" w:rsidP="00A831E6">
      <w:pPr>
        <w:pStyle w:val="tl1"/>
        <w:rPr>
          <w:rFonts w:asciiTheme="minorHAnsi" w:hAnsiTheme="minorHAnsi" w:cs="Calibri"/>
          <w:bCs/>
          <w:sz w:val="20"/>
        </w:rPr>
      </w:pPr>
    </w:p>
    <w:p w14:paraId="5C26A4A0" w14:textId="77777777" w:rsidR="000D6BB4" w:rsidRDefault="000D6BB4" w:rsidP="00A831E6">
      <w:pPr>
        <w:pStyle w:val="tl1"/>
        <w:rPr>
          <w:rFonts w:asciiTheme="minorHAnsi" w:hAnsiTheme="minorHAnsi" w:cs="Calibri"/>
          <w:bCs/>
          <w:sz w:val="20"/>
        </w:rPr>
      </w:pPr>
    </w:p>
    <w:p w14:paraId="2FB91917" w14:textId="77777777" w:rsidR="000D6BB4" w:rsidRDefault="000D6BB4" w:rsidP="00A831E6">
      <w:pPr>
        <w:pStyle w:val="tl1"/>
        <w:rPr>
          <w:rFonts w:asciiTheme="minorHAnsi" w:hAnsiTheme="minorHAnsi" w:cs="Calibri"/>
          <w:bCs/>
          <w:sz w:val="20"/>
        </w:rPr>
      </w:pPr>
    </w:p>
    <w:p w14:paraId="1E3A7911" w14:textId="77777777" w:rsidR="000D6BB4" w:rsidRDefault="000D6BB4" w:rsidP="00A831E6">
      <w:pPr>
        <w:pStyle w:val="tl1"/>
        <w:rPr>
          <w:rFonts w:asciiTheme="minorHAnsi" w:hAnsiTheme="minorHAnsi" w:cs="Calibri"/>
          <w:bCs/>
          <w:sz w:val="20"/>
        </w:rPr>
      </w:pPr>
    </w:p>
    <w:p w14:paraId="65750C3B" w14:textId="77777777" w:rsidR="000D6BB4" w:rsidRDefault="000D6BB4" w:rsidP="00A831E6">
      <w:pPr>
        <w:pStyle w:val="tl1"/>
        <w:rPr>
          <w:rFonts w:asciiTheme="minorHAnsi" w:hAnsiTheme="minorHAnsi" w:cs="Calibri"/>
          <w:bCs/>
          <w:sz w:val="20"/>
        </w:rPr>
      </w:pPr>
    </w:p>
    <w:p w14:paraId="3129464B" w14:textId="77777777" w:rsidR="000D6BB4" w:rsidRDefault="000D6BB4" w:rsidP="00A831E6">
      <w:pPr>
        <w:pStyle w:val="tl1"/>
        <w:rPr>
          <w:rFonts w:asciiTheme="minorHAnsi" w:hAnsiTheme="minorHAnsi" w:cs="Calibri"/>
          <w:bCs/>
          <w:sz w:val="20"/>
        </w:rPr>
      </w:pPr>
    </w:p>
    <w:p w14:paraId="508F8261" w14:textId="77777777" w:rsidR="00A422AC" w:rsidRDefault="00A422AC"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lastRenderedPageBreak/>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1A365B">
      <w:pPr>
        <w:pStyle w:val="Odsekzoznamu"/>
        <w:tabs>
          <w:tab w:val="left" w:pos="284"/>
        </w:tabs>
        <w:ind w:left="284"/>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projektová dokumentácia s neoceneným rozpočtom)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 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7AED8F0B" w14:textId="4F5990CE" w:rsidR="00883CF3" w:rsidRPr="00E31FE6"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v súhrnnej hodnote minimálne </w:t>
      </w:r>
      <w:r w:rsidR="000D6BB4">
        <w:rPr>
          <w:rFonts w:asciiTheme="minorHAnsi" w:hAnsiTheme="minorHAnsi" w:cstheme="minorHAnsi"/>
          <w:b/>
          <w:bCs/>
          <w:sz w:val="20"/>
          <w:szCs w:val="20"/>
          <w:lang w:eastAsia="sk-SK"/>
        </w:rPr>
        <w:t>5</w:t>
      </w:r>
      <w:r w:rsidR="001B290E" w:rsidRPr="00F53B43">
        <w:rPr>
          <w:rFonts w:asciiTheme="minorHAnsi" w:hAnsiTheme="minorHAnsi" w:cstheme="minorHAnsi"/>
          <w:b/>
          <w:bCs/>
          <w:sz w:val="20"/>
          <w:szCs w:val="20"/>
          <w:lang w:eastAsia="sk-SK"/>
        </w:rPr>
        <w:t>00</w:t>
      </w:r>
      <w:r w:rsidR="00F4660F" w:rsidRPr="00F53B43">
        <w:rPr>
          <w:rFonts w:asciiTheme="minorHAnsi" w:hAnsiTheme="minorHAnsi" w:cstheme="minorHAnsi"/>
          <w:b/>
          <w:bCs/>
          <w:sz w:val="20"/>
          <w:szCs w:val="20"/>
          <w:lang w:eastAsia="sk-SK"/>
        </w:rPr>
        <w:t>. 000,- EUR</w:t>
      </w:r>
      <w:r w:rsidR="000065B3" w:rsidRPr="00F53B43">
        <w:rPr>
          <w:rFonts w:asciiTheme="minorHAnsi" w:hAnsiTheme="minorHAnsi" w:cstheme="minorHAnsi"/>
          <w:b/>
          <w:bCs/>
          <w:sz w:val="20"/>
          <w:szCs w:val="20"/>
          <w:lang w:eastAsia="sk-SK"/>
        </w:rPr>
        <w:t xml:space="preserve"> bez DPH</w:t>
      </w:r>
      <w:r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Pr="00F53B43">
        <w:rPr>
          <w:rFonts w:asciiTheme="minorHAnsi" w:hAnsiTheme="minorHAnsi" w:cstheme="minorHAnsi"/>
          <w:b/>
          <w:bCs/>
          <w:sz w:val="20"/>
          <w:szCs w:val="20"/>
          <w:lang w:val="x-none" w:eastAsia="sk-SK"/>
        </w:rPr>
        <w:t>Pod stavebnými prácami rovnakého charakteru sa myslia práce súvisiace</w:t>
      </w:r>
      <w:r w:rsidRPr="00F53B43">
        <w:rPr>
          <w:rFonts w:asciiTheme="minorHAnsi" w:hAnsiTheme="minorHAnsi" w:cstheme="minorHAnsi"/>
          <w:sz w:val="20"/>
          <w:szCs w:val="20"/>
          <w:lang w:val="x-none" w:eastAsia="sk-SK"/>
        </w:rPr>
        <w:t xml:space="preserve"> </w:t>
      </w:r>
      <w:r w:rsidRPr="00F53B43">
        <w:rPr>
          <w:rFonts w:asciiTheme="minorHAnsi" w:hAnsiTheme="minorHAnsi" w:cstheme="minorHAnsi"/>
          <w:b/>
          <w:bCs/>
          <w:sz w:val="20"/>
          <w:szCs w:val="20"/>
          <w:lang w:val="x-none" w:eastAsia="sk-SK"/>
        </w:rPr>
        <w:t>s výstavbou/rekonštrukciou</w:t>
      </w:r>
      <w:r w:rsidR="00903CD6" w:rsidRPr="00F53B43">
        <w:rPr>
          <w:rFonts w:asciiTheme="minorHAnsi" w:hAnsiTheme="minorHAnsi" w:cstheme="minorHAnsi"/>
          <w:b/>
          <w:bCs/>
          <w:sz w:val="20"/>
          <w:szCs w:val="20"/>
          <w:lang w:eastAsia="sk-SK"/>
        </w:rPr>
        <w:t>/modernizáciou</w:t>
      </w:r>
      <w:r w:rsidR="00154B7B" w:rsidRPr="00F53B43">
        <w:rPr>
          <w:rFonts w:asciiTheme="minorHAnsi" w:hAnsiTheme="minorHAnsi" w:cstheme="minorHAnsi"/>
          <w:b/>
          <w:bCs/>
          <w:sz w:val="20"/>
          <w:szCs w:val="20"/>
          <w:lang w:eastAsia="sk-SK"/>
        </w:rPr>
        <w:t xml:space="preserve"> </w:t>
      </w:r>
      <w:r w:rsidR="003928C9" w:rsidRPr="00F53B43">
        <w:rPr>
          <w:rFonts w:asciiTheme="minorHAnsi" w:hAnsiTheme="minorHAnsi" w:cstheme="minorHAnsi"/>
          <w:b/>
          <w:bCs/>
          <w:sz w:val="20"/>
          <w:szCs w:val="20"/>
          <w:lang w:eastAsia="sk-SK"/>
        </w:rPr>
        <w:t>pozemných stavieb</w:t>
      </w:r>
      <w:r w:rsidR="003928C9" w:rsidRPr="00F53B43">
        <w:rPr>
          <w:rFonts w:asciiTheme="minorHAnsi" w:hAnsiTheme="minorHAnsi" w:cstheme="minorHAnsi"/>
          <w:sz w:val="20"/>
          <w:szCs w:val="20"/>
          <w:lang w:eastAsia="sk-SK"/>
        </w:rPr>
        <w:t xml:space="preserve">. </w:t>
      </w: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138267C" w14:textId="62292090" w:rsidR="004A5A6A"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V zmysle § 39 ods. 1 ZVO, hospodársky subjekt môže predbežne nahradiť doklady na preukázanie splnenia podmienok účasti určené verejným obstarávateľom predložením</w:t>
      </w:r>
      <w:r w:rsidR="004A5A6A">
        <w:rPr>
          <w:rFonts w:asciiTheme="minorHAnsi" w:hAnsiTheme="minorHAnsi" w:cs="Calibri"/>
          <w:bCs/>
          <w:iCs/>
          <w:sz w:val="20"/>
          <w:szCs w:val="20"/>
        </w:rPr>
        <w:t>:</w:t>
      </w:r>
      <w:r w:rsidRPr="00E95215">
        <w:rPr>
          <w:rFonts w:asciiTheme="minorHAnsi" w:hAnsiTheme="minorHAnsi" w:cs="Calibri"/>
          <w:bCs/>
          <w:iCs/>
          <w:sz w:val="20"/>
          <w:szCs w:val="20"/>
        </w:rPr>
        <w:t xml:space="preserve"> </w:t>
      </w:r>
    </w:p>
    <w:p w14:paraId="628DA2E5" w14:textId="1F53DA25" w:rsidR="004A5A6A" w:rsidRDefault="00113934" w:rsidP="004A5A6A">
      <w:pPr>
        <w:pStyle w:val="tl1"/>
        <w:numPr>
          <w:ilvl w:val="0"/>
          <w:numId w:val="43"/>
        </w:numPr>
        <w:rPr>
          <w:rFonts w:asciiTheme="minorHAnsi" w:hAnsiTheme="minorHAnsi" w:cs="Calibri"/>
          <w:bCs/>
          <w:iCs/>
          <w:sz w:val="20"/>
          <w:szCs w:val="20"/>
        </w:rPr>
      </w:pPr>
      <w:r>
        <w:rPr>
          <w:rFonts w:asciiTheme="minorHAnsi" w:hAnsiTheme="minorHAnsi" w:cs="Calibri"/>
          <w:bCs/>
          <w:iCs/>
          <w:sz w:val="20"/>
          <w:szCs w:val="20"/>
        </w:rPr>
        <w:t>J</w:t>
      </w:r>
      <w:r w:rsidR="00092247" w:rsidRPr="00E95215">
        <w:rPr>
          <w:rFonts w:asciiTheme="minorHAnsi" w:hAnsiTheme="minorHAnsi" w:cs="Calibri"/>
          <w:bCs/>
          <w:iCs/>
          <w:sz w:val="20"/>
          <w:szCs w:val="20"/>
        </w:rPr>
        <w:t xml:space="preserve">ednotného európskeho dokumentu. Náležitosti týkajúce sa jednotného európskeho dokumentu upravujú </w:t>
      </w:r>
      <w:proofErr w:type="spellStart"/>
      <w:r w:rsidR="00092247" w:rsidRPr="00E95215">
        <w:rPr>
          <w:rFonts w:asciiTheme="minorHAnsi" w:hAnsiTheme="minorHAnsi" w:cs="Calibri"/>
          <w:bCs/>
          <w:iCs/>
          <w:sz w:val="20"/>
          <w:szCs w:val="20"/>
        </w:rPr>
        <w:t>ust</w:t>
      </w:r>
      <w:proofErr w:type="spellEnd"/>
      <w:r w:rsidR="00092247" w:rsidRPr="00E95215">
        <w:rPr>
          <w:rFonts w:asciiTheme="minorHAnsi" w:hAnsiTheme="minorHAnsi" w:cs="Calibri"/>
          <w:bCs/>
          <w:iCs/>
          <w:sz w:val="20"/>
          <w:szCs w:val="20"/>
        </w:rPr>
        <w:t xml:space="preserve">. § 39 ZVO, vyhlášky Úradu pre verejné obstarávanie č. 155/2016 </w:t>
      </w:r>
      <w:proofErr w:type="spellStart"/>
      <w:r w:rsidR="00092247" w:rsidRPr="00E95215">
        <w:rPr>
          <w:rFonts w:asciiTheme="minorHAnsi" w:hAnsiTheme="minorHAnsi" w:cs="Calibri"/>
          <w:bCs/>
          <w:iCs/>
          <w:sz w:val="20"/>
          <w:szCs w:val="20"/>
        </w:rPr>
        <w:t>Z.z</w:t>
      </w:r>
      <w:proofErr w:type="spellEnd"/>
      <w:r w:rsidR="00092247"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Pr>
          <w:rFonts w:asciiTheme="minorHAnsi" w:hAnsiTheme="minorHAnsi" w:cs="Calibri"/>
          <w:bCs/>
          <w:iCs/>
          <w:sz w:val="20"/>
          <w:szCs w:val="20"/>
        </w:rPr>
        <w:t>, alebo</w:t>
      </w:r>
    </w:p>
    <w:p w14:paraId="3EDDE999" w14:textId="2B97DC86" w:rsidR="00092247" w:rsidRPr="00113934" w:rsidRDefault="00092247" w:rsidP="00113934">
      <w:pPr>
        <w:pStyle w:val="tl1"/>
        <w:numPr>
          <w:ilvl w:val="0"/>
          <w:numId w:val="42"/>
        </w:numPr>
        <w:rPr>
          <w:rFonts w:asciiTheme="minorHAnsi" w:hAnsiTheme="minorHAnsi" w:cs="Calibri"/>
          <w:bCs/>
          <w:iCs/>
          <w:sz w:val="20"/>
          <w:szCs w:val="20"/>
        </w:rPr>
      </w:pPr>
      <w:r w:rsidRPr="00E95215">
        <w:rPr>
          <w:rFonts w:asciiTheme="minorHAnsi" w:hAnsiTheme="minorHAnsi" w:cs="Calibri"/>
          <w:bCs/>
          <w:iCs/>
          <w:sz w:val="20"/>
          <w:szCs w:val="20"/>
        </w:rPr>
        <w:t xml:space="preserve"> </w:t>
      </w:r>
      <w:r w:rsidR="004A5A6A">
        <w:rPr>
          <w:rFonts w:asciiTheme="minorHAnsi" w:hAnsiTheme="minorHAnsi" w:cstheme="minorHAnsi"/>
          <w:b/>
          <w:bCs/>
          <w:iCs/>
          <w:sz w:val="20"/>
          <w:szCs w:val="20"/>
        </w:rPr>
        <w:t>čestným vyhlásením</w:t>
      </w:r>
      <w:r w:rsidR="004A5A6A">
        <w:rPr>
          <w:rFonts w:asciiTheme="minorHAnsi" w:hAnsiTheme="minorHAnsi" w:cstheme="minorHAnsi"/>
          <w:iCs/>
          <w:sz w:val="20"/>
          <w:szCs w:val="20"/>
        </w:rPr>
        <w:t>,</w:t>
      </w:r>
      <w:r w:rsidR="004A5A6A">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275A3765" w:rsidR="003C2F42" w:rsidRPr="000D6BB4" w:rsidRDefault="003C2F42" w:rsidP="000D6BB4">
      <w:pPr>
        <w:pStyle w:val="Bezriadkovania"/>
        <w:ind w:left="3119" w:hanging="3119"/>
        <w:jc w:val="both"/>
        <w:rPr>
          <w:rFonts w:asciiTheme="minorHAnsi" w:hAnsiTheme="minorHAnsi" w:cstheme="minorHAnsi"/>
          <w:bCs/>
          <w:sz w:val="20"/>
          <w:szCs w:val="20"/>
          <w:shd w:val="clear" w:color="auto" w:fill="FFFFFF"/>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000D6BB4">
        <w:rPr>
          <w:rFonts w:asciiTheme="minorHAnsi" w:hAnsiTheme="minorHAnsi" w:cstheme="minorHAnsi"/>
          <w:sz w:val="20"/>
          <w:szCs w:val="20"/>
        </w:rPr>
        <w:tab/>
      </w:r>
      <w:r w:rsidR="000D6BB4">
        <w:rPr>
          <w:rStyle w:val="CharStyle13"/>
          <w:rFonts w:asciiTheme="minorHAnsi" w:hAnsiTheme="minorHAnsi" w:cstheme="minorHAnsi"/>
          <w:b w:val="0"/>
          <w:bCs/>
          <w:sz w:val="20"/>
          <w:szCs w:val="20"/>
        </w:rPr>
        <w:t>Z</w:t>
      </w:r>
      <w:r w:rsidR="00F52483" w:rsidRPr="00F52483">
        <w:rPr>
          <w:rStyle w:val="CharStyle13"/>
          <w:rFonts w:asciiTheme="minorHAnsi" w:hAnsiTheme="minorHAnsi" w:cstheme="minorHAnsi"/>
          <w:b w:val="0"/>
          <w:bCs/>
          <w:sz w:val="20"/>
          <w:szCs w:val="20"/>
        </w:rPr>
        <w:t xml:space="preserve">ateplenie </w:t>
      </w:r>
      <w:r w:rsidR="000D6BB4">
        <w:rPr>
          <w:rStyle w:val="CharStyle13"/>
          <w:rFonts w:asciiTheme="minorHAnsi" w:hAnsiTheme="minorHAnsi" w:cstheme="minorHAnsi"/>
          <w:b w:val="0"/>
          <w:bCs/>
          <w:sz w:val="20"/>
          <w:szCs w:val="20"/>
        </w:rPr>
        <w:t>obvodového plášťa</w:t>
      </w:r>
      <w:r w:rsidR="00F52483" w:rsidRPr="00F52483">
        <w:rPr>
          <w:rStyle w:val="CharStyle13"/>
          <w:rFonts w:asciiTheme="minorHAnsi" w:hAnsiTheme="minorHAnsi" w:cstheme="minorHAnsi"/>
          <w:b w:val="0"/>
          <w:bCs/>
          <w:sz w:val="20"/>
          <w:szCs w:val="20"/>
        </w:rPr>
        <w:t xml:space="preserve"> </w:t>
      </w:r>
      <w:r w:rsidR="00A710E9">
        <w:rPr>
          <w:rStyle w:val="CharStyle13"/>
          <w:rFonts w:asciiTheme="minorHAnsi" w:hAnsiTheme="minorHAnsi" w:cstheme="minorHAnsi"/>
          <w:b w:val="0"/>
          <w:bCs/>
          <w:sz w:val="20"/>
          <w:szCs w:val="20"/>
        </w:rPr>
        <w:t>Domova</w:t>
      </w:r>
      <w:r w:rsidR="00F52483" w:rsidRPr="00F52483">
        <w:rPr>
          <w:rStyle w:val="CharStyle13"/>
          <w:rFonts w:asciiTheme="minorHAnsi" w:hAnsiTheme="minorHAnsi" w:cstheme="minorHAnsi"/>
          <w:b w:val="0"/>
          <w:bCs/>
          <w:sz w:val="20"/>
          <w:szCs w:val="20"/>
        </w:rPr>
        <w:t xml:space="preserve"> </w:t>
      </w:r>
      <w:r w:rsidR="000D6BB4">
        <w:rPr>
          <w:rStyle w:val="CharStyle13"/>
          <w:rFonts w:asciiTheme="minorHAnsi" w:hAnsiTheme="minorHAnsi" w:cstheme="minorHAnsi"/>
          <w:b w:val="0"/>
          <w:bCs/>
          <w:sz w:val="20"/>
          <w:szCs w:val="20"/>
        </w:rPr>
        <w:t xml:space="preserve">dôchodcov a domova </w:t>
      </w:r>
      <w:r w:rsidR="00F52483" w:rsidRPr="00F52483">
        <w:rPr>
          <w:rStyle w:val="CharStyle13"/>
          <w:rFonts w:asciiTheme="minorHAnsi" w:hAnsiTheme="minorHAnsi" w:cstheme="minorHAnsi"/>
          <w:b w:val="0"/>
          <w:bCs/>
          <w:sz w:val="20"/>
          <w:szCs w:val="20"/>
        </w:rPr>
        <w:t xml:space="preserve">sociálnych služieb </w:t>
      </w:r>
      <w:r w:rsidR="000D6BB4">
        <w:rPr>
          <w:rStyle w:val="CharStyle13"/>
          <w:rFonts w:asciiTheme="minorHAnsi" w:hAnsiTheme="minorHAnsi" w:cstheme="minorHAnsi"/>
          <w:b w:val="0"/>
          <w:bCs/>
          <w:sz w:val="20"/>
          <w:szCs w:val="20"/>
        </w:rPr>
        <w:t>LUNA, Brezno</w:t>
      </w:r>
    </w:p>
    <w:p w14:paraId="17AEF2BC" w14:textId="115AC37E"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A710E9">
        <w:rPr>
          <w:rFonts w:asciiTheme="minorHAnsi" w:hAnsiTheme="minorHAnsi" w:cstheme="minorHAnsi"/>
          <w:sz w:val="20"/>
          <w:szCs w:val="20"/>
        </w:rPr>
        <w:t>Domov</w:t>
      </w:r>
      <w:r w:rsidR="000D6BB4">
        <w:rPr>
          <w:rFonts w:asciiTheme="minorHAnsi" w:hAnsiTheme="minorHAnsi" w:cstheme="minorHAnsi"/>
          <w:sz w:val="20"/>
          <w:szCs w:val="20"/>
        </w:rPr>
        <w:t xml:space="preserve"> dôchodcov a domov</w:t>
      </w:r>
      <w:r w:rsidR="00F52483" w:rsidRPr="00F52483">
        <w:rPr>
          <w:rFonts w:asciiTheme="minorHAnsi" w:hAnsiTheme="minorHAnsi" w:cstheme="minorHAnsi"/>
          <w:sz w:val="20"/>
          <w:szCs w:val="20"/>
        </w:rPr>
        <w:t xml:space="preserve"> sociálnych služieb </w:t>
      </w:r>
      <w:r w:rsidR="00A710E9">
        <w:rPr>
          <w:rFonts w:asciiTheme="minorHAnsi" w:hAnsiTheme="minorHAnsi" w:cstheme="minorHAnsi"/>
          <w:sz w:val="20"/>
          <w:szCs w:val="20"/>
        </w:rPr>
        <w:t>L</w:t>
      </w:r>
      <w:r w:rsidR="000D6BB4">
        <w:rPr>
          <w:rFonts w:asciiTheme="minorHAnsi" w:hAnsiTheme="minorHAnsi" w:cstheme="minorHAnsi"/>
          <w:sz w:val="20"/>
          <w:szCs w:val="20"/>
        </w:rPr>
        <w:t>UNA</w:t>
      </w:r>
      <w:r w:rsidR="00F52483" w:rsidRPr="00F52483">
        <w:rPr>
          <w:rFonts w:asciiTheme="minorHAnsi" w:hAnsiTheme="minorHAnsi" w:cstheme="minorHAnsi"/>
          <w:sz w:val="20"/>
          <w:szCs w:val="20"/>
        </w:rPr>
        <w:t xml:space="preserve">, </w:t>
      </w:r>
      <w:r w:rsidR="000D6BB4">
        <w:rPr>
          <w:rFonts w:asciiTheme="minorHAnsi" w:hAnsiTheme="minorHAnsi" w:cstheme="minorHAnsi"/>
          <w:sz w:val="20"/>
          <w:szCs w:val="20"/>
        </w:rPr>
        <w:t>Fraňa Kráľa 23</w:t>
      </w:r>
      <w:r w:rsidR="00F52483" w:rsidRPr="00F52483">
        <w:rPr>
          <w:rFonts w:asciiTheme="minorHAnsi" w:hAnsiTheme="minorHAnsi" w:cstheme="minorHAnsi"/>
          <w:sz w:val="20"/>
          <w:szCs w:val="20"/>
        </w:rPr>
        <w:t>, 9</w:t>
      </w:r>
      <w:r w:rsidR="000D6BB4">
        <w:rPr>
          <w:rFonts w:asciiTheme="minorHAnsi" w:hAnsiTheme="minorHAnsi" w:cstheme="minorHAnsi"/>
          <w:sz w:val="20"/>
          <w:szCs w:val="20"/>
        </w:rPr>
        <w:t>77</w:t>
      </w:r>
      <w:r w:rsidR="00A710E9">
        <w:rPr>
          <w:rFonts w:asciiTheme="minorHAnsi" w:hAnsiTheme="minorHAnsi" w:cstheme="minorHAnsi"/>
          <w:sz w:val="20"/>
          <w:szCs w:val="20"/>
        </w:rPr>
        <w:t xml:space="preserve"> </w:t>
      </w:r>
      <w:r w:rsidR="00F52483" w:rsidRPr="00F52483">
        <w:rPr>
          <w:rFonts w:asciiTheme="minorHAnsi" w:hAnsiTheme="minorHAnsi" w:cstheme="minorHAnsi"/>
          <w:sz w:val="20"/>
          <w:szCs w:val="20"/>
        </w:rPr>
        <w:t>0</w:t>
      </w:r>
      <w:r w:rsidR="00A710E9">
        <w:rPr>
          <w:rFonts w:asciiTheme="minorHAnsi" w:hAnsiTheme="minorHAnsi" w:cstheme="minorHAnsi"/>
          <w:sz w:val="20"/>
          <w:szCs w:val="20"/>
        </w:rPr>
        <w:t>1</w:t>
      </w:r>
      <w:r w:rsidR="00F52483" w:rsidRPr="00F52483">
        <w:rPr>
          <w:rFonts w:asciiTheme="minorHAnsi" w:hAnsiTheme="minorHAnsi" w:cstheme="minorHAnsi"/>
          <w:sz w:val="20"/>
          <w:szCs w:val="20"/>
        </w:rPr>
        <w:t xml:space="preserve"> </w:t>
      </w:r>
      <w:r w:rsidR="000D6BB4">
        <w:rPr>
          <w:rFonts w:asciiTheme="minorHAnsi" w:hAnsiTheme="minorHAnsi" w:cstheme="minorHAnsi"/>
          <w:sz w:val="20"/>
          <w:szCs w:val="20"/>
        </w:rPr>
        <w:t>Brezno</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1973" w14:textId="77777777" w:rsidR="0036232C" w:rsidRDefault="0036232C" w:rsidP="00A34B0B">
      <w:r>
        <w:separator/>
      </w:r>
    </w:p>
  </w:endnote>
  <w:endnote w:type="continuationSeparator" w:id="0">
    <w:p w14:paraId="144E3619" w14:textId="77777777" w:rsidR="0036232C" w:rsidRDefault="0036232C"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0C1C" w14:textId="77777777" w:rsidR="0036232C" w:rsidRDefault="0036232C" w:rsidP="00A34B0B">
      <w:bookmarkStart w:id="0" w:name="_Hlk140651315"/>
      <w:bookmarkEnd w:id="0"/>
      <w:r>
        <w:separator/>
      </w:r>
    </w:p>
  </w:footnote>
  <w:footnote w:type="continuationSeparator" w:id="0">
    <w:p w14:paraId="11210CB5" w14:textId="77777777" w:rsidR="0036232C" w:rsidRDefault="0036232C"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25A74811" w14:textId="44F4B6F4" w:rsidR="002D22DE" w:rsidRPr="002D22DE" w:rsidRDefault="00A55FA3" w:rsidP="00372FA7">
    <w:pPr>
      <w:pStyle w:val="Hlavika"/>
      <w:tabs>
        <w:tab w:val="clear" w:pos="4536"/>
        <w:tab w:val="left" w:pos="6096"/>
        <w:tab w:val="right" w:pos="9354"/>
      </w:tabs>
      <w:jc w:val="both"/>
      <w:rPr>
        <w:rFonts w:asciiTheme="minorHAnsi" w:hAnsiTheme="minorHAnsi" w:cstheme="minorHAnsi"/>
        <w:sz w:val="20"/>
        <w:lang w:val="sk-SK"/>
      </w:rPr>
    </w:pPr>
    <w:r>
      <w:rPr>
        <w:rFonts w:ascii="Cambria" w:hAnsi="Cambria" w:cs="Cambria"/>
        <w:szCs w:val="24"/>
        <w:lang w:val="sk-SK"/>
      </w:rPr>
      <w:t xml:space="preserve">                                                                        </w:t>
    </w:r>
    <w:r w:rsidR="00372FA7">
      <w:rPr>
        <w:noProof/>
      </w:rPr>
      <w:drawing>
        <wp:inline distT="0" distB="0" distL="0" distR="0" wp14:anchorId="7B1B8E3F" wp14:editId="6B2CFE65">
          <wp:extent cx="2076450" cy="476250"/>
          <wp:effectExtent l="0" t="0" r="0" b="0"/>
          <wp:docPr id="1807503379" name="Obrázok 1" descr="Obrázok, na ktorom je text, písmo, log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03379" name="Obrázok 1" descr="Obrázok, na ktorom je text, písmo, logo, grafika&#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6450" cy="476250"/>
                  </a:xfrm>
                  <a:prstGeom prst="rect">
                    <a:avLst/>
                  </a:prstGeom>
                  <a:noFill/>
                  <a:ln>
                    <a:noFill/>
                  </a:ln>
                </pic:spPr>
              </pic:pic>
            </a:graphicData>
          </a:graphic>
        </wp:inline>
      </w:drawing>
    </w:r>
    <w:r>
      <w:rPr>
        <w:rFonts w:ascii="Cambria" w:hAnsi="Cambria" w:cs="Cambria"/>
        <w:szCs w:val="24"/>
        <w:lang w:val="sk-SK"/>
      </w:rPr>
      <w:t xml:space="preserve">                                  </w:t>
    </w:r>
    <w:r w:rsidR="002D22DE">
      <w:rPr>
        <w:rFonts w:ascii="Cambria" w:hAnsi="Cambria" w:cs="Cambria"/>
        <w:szCs w:val="24"/>
        <w:lang w:val="sk-SK"/>
      </w:rPr>
      <w:t xml:space="preserve">  </w:t>
    </w:r>
    <w:r w:rsidR="00B6275A">
      <w:rPr>
        <w:rFonts w:ascii="Cambria" w:hAnsi="Cambria" w:cs="Cambria"/>
        <w:szCs w:val="24"/>
        <w:lang w:val="sk-SK"/>
      </w:rPr>
      <w:tab/>
    </w:r>
    <w:r w:rsidR="00B6275A">
      <w:rPr>
        <w:rFonts w:ascii="Cambria" w:hAnsi="Cambria" w:cs="Cambria"/>
        <w:szCs w:val="24"/>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8" w15:restartNumberingAfterBreak="0">
    <w:nsid w:val="193B1238"/>
    <w:multiLevelType w:val="hybridMultilevel"/>
    <w:tmpl w:val="60CCDDBE"/>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9"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4658B"/>
    <w:multiLevelType w:val="hybridMultilevel"/>
    <w:tmpl w:val="2612FC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5"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4536B7A"/>
    <w:multiLevelType w:val="hybridMultilevel"/>
    <w:tmpl w:val="E684F9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1"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8"/>
  </w:num>
  <w:num w:numId="2" w16cid:durableId="177039919">
    <w:abstractNumId w:val="20"/>
  </w:num>
  <w:num w:numId="3" w16cid:durableId="922909089">
    <w:abstractNumId w:val="31"/>
  </w:num>
  <w:num w:numId="4" w16cid:durableId="626812507">
    <w:abstractNumId w:val="3"/>
  </w:num>
  <w:num w:numId="5" w16cid:durableId="808203209">
    <w:abstractNumId w:val="28"/>
  </w:num>
  <w:num w:numId="6" w16cid:durableId="160968702">
    <w:abstractNumId w:val="18"/>
  </w:num>
  <w:num w:numId="7" w16cid:durableId="898127681">
    <w:abstractNumId w:val="12"/>
  </w:num>
  <w:num w:numId="8" w16cid:durableId="1499538069">
    <w:abstractNumId w:val="15"/>
  </w:num>
  <w:num w:numId="9" w16cid:durableId="356124739">
    <w:abstractNumId w:val="30"/>
  </w:num>
  <w:num w:numId="10" w16cid:durableId="296185403">
    <w:abstractNumId w:val="42"/>
  </w:num>
  <w:num w:numId="11" w16cid:durableId="2134015536">
    <w:abstractNumId w:val="0"/>
  </w:num>
  <w:num w:numId="12" w16cid:durableId="242420628">
    <w:abstractNumId w:val="2"/>
  </w:num>
  <w:num w:numId="13" w16cid:durableId="523055273">
    <w:abstractNumId w:val="33"/>
  </w:num>
  <w:num w:numId="14" w16cid:durableId="1021249557">
    <w:abstractNumId w:val="26"/>
  </w:num>
  <w:num w:numId="15" w16cid:durableId="2118215292">
    <w:abstractNumId w:val="35"/>
  </w:num>
  <w:num w:numId="16" w16cid:durableId="1931428348">
    <w:abstractNumId w:val="16"/>
  </w:num>
  <w:num w:numId="17" w16cid:durableId="1126503504">
    <w:abstractNumId w:val="19"/>
  </w:num>
  <w:num w:numId="18" w16cid:durableId="389967056">
    <w:abstractNumId w:val="37"/>
  </w:num>
  <w:num w:numId="19" w16cid:durableId="186411161">
    <w:abstractNumId w:val="21"/>
  </w:num>
  <w:num w:numId="20" w16cid:durableId="789206253">
    <w:abstractNumId w:val="5"/>
  </w:num>
  <w:num w:numId="21" w16cid:durableId="191237305">
    <w:abstractNumId w:val="25"/>
  </w:num>
  <w:num w:numId="22" w16cid:durableId="1217202456">
    <w:abstractNumId w:val="17"/>
  </w:num>
  <w:num w:numId="23" w16cid:durableId="110247950">
    <w:abstractNumId w:val="10"/>
  </w:num>
  <w:num w:numId="24" w16cid:durableId="642778648">
    <w:abstractNumId w:val="14"/>
  </w:num>
  <w:num w:numId="25" w16cid:durableId="1373188209">
    <w:abstractNumId w:val="11"/>
  </w:num>
  <w:num w:numId="26" w16cid:durableId="1089423354">
    <w:abstractNumId w:val="9"/>
  </w:num>
  <w:num w:numId="27" w16cid:durableId="1198467735">
    <w:abstractNumId w:val="36"/>
  </w:num>
  <w:num w:numId="28" w16cid:durableId="1231306290">
    <w:abstractNumId w:val="41"/>
  </w:num>
  <w:num w:numId="29" w16cid:durableId="1021979461">
    <w:abstractNumId w:val="39"/>
  </w:num>
  <w:num w:numId="30" w16cid:durableId="1211721243">
    <w:abstractNumId w:val="23"/>
  </w:num>
  <w:num w:numId="31" w16cid:durableId="1514029830">
    <w:abstractNumId w:val="43"/>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2"/>
  </w:num>
  <w:num w:numId="34" w16cid:durableId="606624530">
    <w:abstractNumId w:val="24"/>
  </w:num>
  <w:num w:numId="35" w16cid:durableId="40833200">
    <w:abstractNumId w:val="22"/>
  </w:num>
  <w:num w:numId="36" w16cid:durableId="1889031243">
    <w:abstractNumId w:val="29"/>
  </w:num>
  <w:num w:numId="37" w16cid:durableId="1392583957">
    <w:abstractNumId w:val="7"/>
  </w:num>
  <w:num w:numId="38" w16cid:durableId="524058144">
    <w:abstractNumId w:val="6"/>
  </w:num>
  <w:num w:numId="39" w16cid:durableId="744886017">
    <w:abstractNumId w:val="4"/>
  </w:num>
  <w:num w:numId="40" w16cid:durableId="634258896">
    <w:abstractNumId w:val="27"/>
  </w:num>
  <w:num w:numId="41" w16cid:durableId="212156305">
    <w:abstractNumId w:val="34"/>
  </w:num>
  <w:num w:numId="42" w16cid:durableId="1734742332">
    <w:abstractNumId w:val="8"/>
  </w:num>
  <w:num w:numId="43" w16cid:durableId="1862278521">
    <w:abstractNumId w:val="40"/>
  </w:num>
  <w:num w:numId="44" w16cid:durableId="97144506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90110"/>
    <w:rsid w:val="00092247"/>
    <w:rsid w:val="000A33FF"/>
    <w:rsid w:val="000A4961"/>
    <w:rsid w:val="000B4A50"/>
    <w:rsid w:val="000C1898"/>
    <w:rsid w:val="000C7831"/>
    <w:rsid w:val="000C7F53"/>
    <w:rsid w:val="000D15DC"/>
    <w:rsid w:val="000D6BB4"/>
    <w:rsid w:val="000D7349"/>
    <w:rsid w:val="000E2AB3"/>
    <w:rsid w:val="000E3ABD"/>
    <w:rsid w:val="000E4F13"/>
    <w:rsid w:val="000F6A34"/>
    <w:rsid w:val="001005C5"/>
    <w:rsid w:val="00101B4C"/>
    <w:rsid w:val="00102CF3"/>
    <w:rsid w:val="00111E8A"/>
    <w:rsid w:val="00113934"/>
    <w:rsid w:val="00114E28"/>
    <w:rsid w:val="0011661E"/>
    <w:rsid w:val="00117F9D"/>
    <w:rsid w:val="00122DEB"/>
    <w:rsid w:val="00126773"/>
    <w:rsid w:val="0013041E"/>
    <w:rsid w:val="0015395D"/>
    <w:rsid w:val="00154B7B"/>
    <w:rsid w:val="001561FA"/>
    <w:rsid w:val="00156C4B"/>
    <w:rsid w:val="001620FC"/>
    <w:rsid w:val="001625CB"/>
    <w:rsid w:val="001633BD"/>
    <w:rsid w:val="0017181B"/>
    <w:rsid w:val="0018175D"/>
    <w:rsid w:val="001822FF"/>
    <w:rsid w:val="00190172"/>
    <w:rsid w:val="001911F8"/>
    <w:rsid w:val="001A0EBC"/>
    <w:rsid w:val="001A162B"/>
    <w:rsid w:val="001A2091"/>
    <w:rsid w:val="001A365B"/>
    <w:rsid w:val="001A4EA7"/>
    <w:rsid w:val="001B290E"/>
    <w:rsid w:val="001B776D"/>
    <w:rsid w:val="001C5388"/>
    <w:rsid w:val="001C7B9B"/>
    <w:rsid w:val="001D1DD2"/>
    <w:rsid w:val="001D374B"/>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A5658"/>
    <w:rsid w:val="002B4878"/>
    <w:rsid w:val="002B5CD0"/>
    <w:rsid w:val="002B649E"/>
    <w:rsid w:val="002B6663"/>
    <w:rsid w:val="002B6E1D"/>
    <w:rsid w:val="002C32CA"/>
    <w:rsid w:val="002D072E"/>
    <w:rsid w:val="002D2015"/>
    <w:rsid w:val="002D22DE"/>
    <w:rsid w:val="002D5100"/>
    <w:rsid w:val="002D77AD"/>
    <w:rsid w:val="002E3873"/>
    <w:rsid w:val="002E45FD"/>
    <w:rsid w:val="002F0886"/>
    <w:rsid w:val="002F122D"/>
    <w:rsid w:val="002F1505"/>
    <w:rsid w:val="002F3CF9"/>
    <w:rsid w:val="002F7F10"/>
    <w:rsid w:val="00302DEB"/>
    <w:rsid w:val="003042AF"/>
    <w:rsid w:val="0030441B"/>
    <w:rsid w:val="00313660"/>
    <w:rsid w:val="0031701F"/>
    <w:rsid w:val="00326A69"/>
    <w:rsid w:val="0034297A"/>
    <w:rsid w:val="00343933"/>
    <w:rsid w:val="00344A98"/>
    <w:rsid w:val="00352535"/>
    <w:rsid w:val="00352DD3"/>
    <w:rsid w:val="00354740"/>
    <w:rsid w:val="003568BD"/>
    <w:rsid w:val="0036232C"/>
    <w:rsid w:val="003667E0"/>
    <w:rsid w:val="00366BD0"/>
    <w:rsid w:val="00372FA7"/>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1BD0"/>
    <w:rsid w:val="004A5A6A"/>
    <w:rsid w:val="004A7AC6"/>
    <w:rsid w:val="004A7C89"/>
    <w:rsid w:val="004B147A"/>
    <w:rsid w:val="004B4316"/>
    <w:rsid w:val="004B64A5"/>
    <w:rsid w:val="004B6A6D"/>
    <w:rsid w:val="004C442E"/>
    <w:rsid w:val="004C4F25"/>
    <w:rsid w:val="004C6832"/>
    <w:rsid w:val="004F1336"/>
    <w:rsid w:val="004F2A61"/>
    <w:rsid w:val="004F332C"/>
    <w:rsid w:val="00516A9E"/>
    <w:rsid w:val="00517A06"/>
    <w:rsid w:val="005221D5"/>
    <w:rsid w:val="00524579"/>
    <w:rsid w:val="00524986"/>
    <w:rsid w:val="005314EB"/>
    <w:rsid w:val="00534DC9"/>
    <w:rsid w:val="00552057"/>
    <w:rsid w:val="00554B62"/>
    <w:rsid w:val="005576E3"/>
    <w:rsid w:val="00561C22"/>
    <w:rsid w:val="00562AB7"/>
    <w:rsid w:val="0056362D"/>
    <w:rsid w:val="00565B21"/>
    <w:rsid w:val="00565DDB"/>
    <w:rsid w:val="00567189"/>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4526"/>
    <w:rsid w:val="005F5608"/>
    <w:rsid w:val="00606B07"/>
    <w:rsid w:val="00607CC3"/>
    <w:rsid w:val="00622DB2"/>
    <w:rsid w:val="00625EDB"/>
    <w:rsid w:val="0062755D"/>
    <w:rsid w:val="00635166"/>
    <w:rsid w:val="00635EA7"/>
    <w:rsid w:val="006360F8"/>
    <w:rsid w:val="00636C99"/>
    <w:rsid w:val="006373FD"/>
    <w:rsid w:val="0064137A"/>
    <w:rsid w:val="00644D4F"/>
    <w:rsid w:val="00655381"/>
    <w:rsid w:val="00674B0E"/>
    <w:rsid w:val="00683C8A"/>
    <w:rsid w:val="00683F48"/>
    <w:rsid w:val="006921A0"/>
    <w:rsid w:val="006925F3"/>
    <w:rsid w:val="00692B19"/>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6274"/>
    <w:rsid w:val="00726904"/>
    <w:rsid w:val="00730B15"/>
    <w:rsid w:val="0073192E"/>
    <w:rsid w:val="007339EF"/>
    <w:rsid w:val="00741129"/>
    <w:rsid w:val="00743E03"/>
    <w:rsid w:val="0074427A"/>
    <w:rsid w:val="0074685D"/>
    <w:rsid w:val="00750057"/>
    <w:rsid w:val="00757CBE"/>
    <w:rsid w:val="007609FB"/>
    <w:rsid w:val="00760B4E"/>
    <w:rsid w:val="00770C79"/>
    <w:rsid w:val="00772EE1"/>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4BCE"/>
    <w:rsid w:val="007C711E"/>
    <w:rsid w:val="007D0A04"/>
    <w:rsid w:val="007D2060"/>
    <w:rsid w:val="007D26A3"/>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465F4"/>
    <w:rsid w:val="00951E5F"/>
    <w:rsid w:val="00954320"/>
    <w:rsid w:val="00961194"/>
    <w:rsid w:val="00972B06"/>
    <w:rsid w:val="00973E22"/>
    <w:rsid w:val="0097755B"/>
    <w:rsid w:val="00980BDE"/>
    <w:rsid w:val="00990CE0"/>
    <w:rsid w:val="00993AC1"/>
    <w:rsid w:val="00996CF8"/>
    <w:rsid w:val="009A234B"/>
    <w:rsid w:val="009A669B"/>
    <w:rsid w:val="009C0B80"/>
    <w:rsid w:val="009D164C"/>
    <w:rsid w:val="009D2E8A"/>
    <w:rsid w:val="009D440A"/>
    <w:rsid w:val="009D4668"/>
    <w:rsid w:val="009F04E7"/>
    <w:rsid w:val="009F219A"/>
    <w:rsid w:val="009F3137"/>
    <w:rsid w:val="009F6D51"/>
    <w:rsid w:val="00A01220"/>
    <w:rsid w:val="00A04CFE"/>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4C7C"/>
    <w:rsid w:val="00A710E9"/>
    <w:rsid w:val="00A764E3"/>
    <w:rsid w:val="00A76F55"/>
    <w:rsid w:val="00A8050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E0C63"/>
    <w:rsid w:val="00AF2506"/>
    <w:rsid w:val="00AF42BE"/>
    <w:rsid w:val="00AF4A5B"/>
    <w:rsid w:val="00B0088F"/>
    <w:rsid w:val="00B03CB2"/>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7773"/>
    <w:rsid w:val="00D478B7"/>
    <w:rsid w:val="00D51B9D"/>
    <w:rsid w:val="00D640F8"/>
    <w:rsid w:val="00D70D7C"/>
    <w:rsid w:val="00D74636"/>
    <w:rsid w:val="00D84460"/>
    <w:rsid w:val="00D926A7"/>
    <w:rsid w:val="00D94705"/>
    <w:rsid w:val="00D96C15"/>
    <w:rsid w:val="00D975F8"/>
    <w:rsid w:val="00DA2562"/>
    <w:rsid w:val="00DA30D9"/>
    <w:rsid w:val="00DC0BC4"/>
    <w:rsid w:val="00DC1A9C"/>
    <w:rsid w:val="00DC2E22"/>
    <w:rsid w:val="00DD2D40"/>
    <w:rsid w:val="00DD2E0E"/>
    <w:rsid w:val="00DD596C"/>
    <w:rsid w:val="00DD76BE"/>
    <w:rsid w:val="00DE0D70"/>
    <w:rsid w:val="00DE3D79"/>
    <w:rsid w:val="00DE620E"/>
    <w:rsid w:val="00DE6C74"/>
    <w:rsid w:val="00DF2DE2"/>
    <w:rsid w:val="00DF7B75"/>
    <w:rsid w:val="00E012EC"/>
    <w:rsid w:val="00E03C76"/>
    <w:rsid w:val="00E0406B"/>
    <w:rsid w:val="00E05D87"/>
    <w:rsid w:val="00E06679"/>
    <w:rsid w:val="00E13476"/>
    <w:rsid w:val="00E15FBA"/>
    <w:rsid w:val="00E3057D"/>
    <w:rsid w:val="00E31FE6"/>
    <w:rsid w:val="00E357D2"/>
    <w:rsid w:val="00E45101"/>
    <w:rsid w:val="00E548F5"/>
    <w:rsid w:val="00E54CD5"/>
    <w:rsid w:val="00E55D0E"/>
    <w:rsid w:val="00E66871"/>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F0E19"/>
    <w:rsid w:val="00EF2A88"/>
    <w:rsid w:val="00EF441B"/>
    <w:rsid w:val="00F00979"/>
    <w:rsid w:val="00F04AC4"/>
    <w:rsid w:val="00F05D54"/>
    <w:rsid w:val="00F14B71"/>
    <w:rsid w:val="00F15EE5"/>
    <w:rsid w:val="00F16F75"/>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9780D"/>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1523"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rieckova@bbsk.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10428</Words>
  <Characters>59445</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7</cp:revision>
  <cp:lastPrinted>2019-11-11T15:25:00Z</cp:lastPrinted>
  <dcterms:created xsi:type="dcterms:W3CDTF">2023-07-19T07:49:00Z</dcterms:created>
  <dcterms:modified xsi:type="dcterms:W3CDTF">2023-07-20T11:12:00Z</dcterms:modified>
</cp:coreProperties>
</file>