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348D4A" w14:textId="0FDA5064" w:rsidR="000860D7" w:rsidRPr="00AD0B42" w:rsidRDefault="000860D7" w:rsidP="00FD2DE6">
      <w:pPr>
        <w:jc w:val="center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Opis predmetu zákazky</w:t>
      </w:r>
    </w:p>
    <w:p w14:paraId="341CF965" w14:textId="77777777" w:rsidR="000860D7" w:rsidRPr="00AD0B42" w:rsidRDefault="000860D7" w:rsidP="00FD2DE6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5698634B" w14:textId="77777777" w:rsidR="000860D7" w:rsidRPr="00AD0B42" w:rsidRDefault="000860D7" w:rsidP="00FD2DE6">
      <w:pPr>
        <w:numPr>
          <w:ilvl w:val="0"/>
          <w:numId w:val="5"/>
        </w:numPr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Predmet zákazky: </w:t>
      </w:r>
    </w:p>
    <w:p w14:paraId="2F2618A7" w14:textId="77777777" w:rsidR="000860D7" w:rsidRPr="00AD0B42" w:rsidRDefault="000860D7" w:rsidP="00FD2DE6">
      <w:pPr>
        <w:pStyle w:val="Odsekzoznamu"/>
        <w:numPr>
          <w:ilvl w:val="0"/>
          <w:numId w:val="1"/>
        </w:numPr>
        <w:spacing w:after="0" w:line="240" w:lineRule="auto"/>
        <w:contextualSpacing w:val="0"/>
        <w:rPr>
          <w:rFonts w:ascii="Arial Narrow" w:eastAsia="Times New Roman" w:hAnsi="Arial Narrow" w:cs="Arial"/>
          <w:b/>
          <w:vanish/>
          <w:lang w:eastAsia="sk-SK"/>
        </w:rPr>
      </w:pPr>
    </w:p>
    <w:p w14:paraId="638C816D" w14:textId="77777777" w:rsidR="000860D7" w:rsidRPr="00AD0B42" w:rsidRDefault="000860D7" w:rsidP="00FD2DE6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204E2CBC" w14:textId="23543D21" w:rsidR="00D25323" w:rsidRPr="00AD0B42" w:rsidRDefault="006310B6" w:rsidP="00FD2DE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r w:rsidRPr="00AD0B42">
        <w:rPr>
          <w:rFonts w:ascii="Arial Narrow" w:hAnsi="Arial Narrow" w:cs="Arial"/>
          <w:b/>
        </w:rPr>
        <w:t>Meracie zariadenia</w:t>
      </w:r>
    </w:p>
    <w:p w14:paraId="726747AF" w14:textId="2E3AEFD9" w:rsidR="00335D08" w:rsidRPr="00AD0B42" w:rsidRDefault="006310B6" w:rsidP="00FD2DE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AD0B42">
        <w:rPr>
          <w:rFonts w:ascii="Arial Narrow" w:hAnsi="Arial Narrow" w:cs="Arial"/>
        </w:rPr>
        <w:t>Diaľkomer</w:t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</w:r>
      <w:r w:rsidR="00D25323" w:rsidRPr="00AD0B42">
        <w:rPr>
          <w:rFonts w:ascii="Arial Narrow" w:hAnsi="Arial Narrow" w:cs="Arial"/>
        </w:rPr>
        <w:tab/>
        <w:t xml:space="preserve"> </w:t>
      </w:r>
      <w:r w:rsidR="00AF0DA7" w:rsidRPr="00AD0B42">
        <w:rPr>
          <w:rFonts w:ascii="Arial Narrow" w:hAnsi="Arial Narrow" w:cs="Arial"/>
        </w:rPr>
        <w:t xml:space="preserve">               </w:t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  <w:t xml:space="preserve"> </w:t>
      </w:r>
      <w:r w:rsidR="00AF0DA7" w:rsidRPr="00AD0B42">
        <w:rPr>
          <w:rFonts w:ascii="Arial Narrow" w:hAnsi="Arial Narrow" w:cs="Arial"/>
        </w:rPr>
        <w:t xml:space="preserve"> </w:t>
      </w:r>
      <w:r w:rsidRPr="00AD0B42">
        <w:rPr>
          <w:rFonts w:ascii="Arial Narrow" w:hAnsi="Arial Narrow" w:cs="Arial"/>
        </w:rPr>
        <w:t>5</w:t>
      </w:r>
      <w:r w:rsidR="00D25323" w:rsidRPr="00AD0B42">
        <w:rPr>
          <w:rFonts w:ascii="Arial Narrow" w:hAnsi="Arial Narrow" w:cs="Arial"/>
        </w:rPr>
        <w:t xml:space="preserve"> ks</w:t>
      </w:r>
    </w:p>
    <w:p w14:paraId="7F36012D" w14:textId="569576CA" w:rsidR="00D25323" w:rsidRPr="00AD0B42" w:rsidRDefault="006310B6" w:rsidP="006310B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AD0B42">
        <w:rPr>
          <w:rFonts w:ascii="Arial Narrow" w:hAnsi="Arial Narrow" w:cs="Arial CE"/>
        </w:rPr>
        <w:t xml:space="preserve">Strelecký </w:t>
      </w:r>
      <w:r w:rsidR="004A3A81" w:rsidRPr="00AD0B42">
        <w:rPr>
          <w:rFonts w:ascii="Arial Narrow" w:hAnsi="Arial Narrow" w:cs="Arial CE"/>
        </w:rPr>
        <w:t xml:space="preserve">merač </w:t>
      </w:r>
      <w:r w:rsidR="00E32D0D" w:rsidRPr="00AD0B42">
        <w:rPr>
          <w:rFonts w:ascii="Arial Narrow" w:hAnsi="Arial Narrow" w:cs="Arial CE"/>
        </w:rPr>
        <w:t>čas</w:t>
      </w:r>
      <w:r w:rsidR="004A3A81" w:rsidRPr="00AD0B42">
        <w:rPr>
          <w:rFonts w:ascii="Arial Narrow" w:hAnsi="Arial Narrow" w:cs="Arial CE"/>
        </w:rPr>
        <w:t>u</w:t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</w:r>
      <w:r w:rsidR="00D25323" w:rsidRPr="00AD0B42">
        <w:rPr>
          <w:rFonts w:ascii="Arial Narrow" w:hAnsi="Arial Narrow" w:cs="Arial CE"/>
        </w:rPr>
        <w:tab/>
        <w:t xml:space="preserve"> </w:t>
      </w:r>
      <w:r w:rsidRPr="00AD0B42">
        <w:rPr>
          <w:rFonts w:ascii="Arial Narrow" w:hAnsi="Arial Narrow" w:cs="Arial CE"/>
        </w:rPr>
        <w:t xml:space="preserve">       </w:t>
      </w:r>
      <w:r w:rsidRPr="00AD0B42">
        <w:rPr>
          <w:rFonts w:ascii="Arial Narrow" w:hAnsi="Arial Narrow" w:cs="Arial CE"/>
        </w:rPr>
        <w:tab/>
      </w:r>
      <w:r w:rsidRPr="00AD0B42">
        <w:rPr>
          <w:rFonts w:ascii="Arial Narrow" w:hAnsi="Arial Narrow" w:cs="Arial CE"/>
        </w:rPr>
        <w:tab/>
      </w:r>
      <w:r w:rsidRPr="00AD0B42">
        <w:rPr>
          <w:rFonts w:ascii="Arial Narrow" w:hAnsi="Arial Narrow" w:cs="Arial CE"/>
        </w:rPr>
        <w:tab/>
      </w:r>
      <w:r w:rsidRPr="00AD0B42">
        <w:rPr>
          <w:rFonts w:ascii="Arial Narrow" w:hAnsi="Arial Narrow" w:cs="Arial CE"/>
        </w:rPr>
        <w:tab/>
      </w:r>
      <w:r w:rsidRPr="00AD0B42">
        <w:rPr>
          <w:rFonts w:ascii="Arial Narrow" w:hAnsi="Arial Narrow" w:cs="Arial CE"/>
        </w:rPr>
        <w:tab/>
      </w:r>
      <w:r w:rsidRPr="00AD0B42">
        <w:rPr>
          <w:rFonts w:ascii="Arial Narrow" w:hAnsi="Arial Narrow" w:cs="Arial CE"/>
        </w:rPr>
        <w:tab/>
      </w:r>
      <w:r w:rsidR="001412E3">
        <w:rPr>
          <w:rFonts w:ascii="Arial Narrow" w:hAnsi="Arial Narrow" w:cs="Arial CE"/>
        </w:rPr>
        <w:t>25</w:t>
      </w:r>
      <w:r w:rsidR="00D25323" w:rsidRPr="00AD0B42">
        <w:rPr>
          <w:rFonts w:ascii="Arial Narrow" w:hAnsi="Arial Narrow" w:cs="Arial CE"/>
        </w:rPr>
        <w:t xml:space="preserve"> ks</w:t>
      </w:r>
    </w:p>
    <w:p w14:paraId="3B77D162" w14:textId="7B3D72C1" w:rsidR="006310B6" w:rsidRPr="00AD0B42" w:rsidRDefault="006310B6" w:rsidP="006310B6">
      <w:pPr>
        <w:pStyle w:val="Odsekzoznamu"/>
        <w:numPr>
          <w:ilvl w:val="0"/>
          <w:numId w:val="14"/>
        </w:numPr>
        <w:spacing w:after="0" w:line="240" w:lineRule="auto"/>
        <w:rPr>
          <w:rFonts w:ascii="Arial Narrow" w:hAnsi="Arial Narrow" w:cs="Arial"/>
        </w:rPr>
      </w:pPr>
      <w:r w:rsidRPr="00AD0B42">
        <w:rPr>
          <w:rFonts w:ascii="Arial Narrow" w:hAnsi="Arial Narrow" w:cs="Arial"/>
        </w:rPr>
        <w:t>Anemometer</w:t>
      </w:r>
      <w:r w:rsidRPr="00AD0B42">
        <w:rPr>
          <w:rFonts w:ascii="Arial Narrow" w:hAnsi="Arial Narrow" w:cs="Arial"/>
        </w:rPr>
        <w:tab/>
      </w:r>
      <w:r w:rsidR="00E7667E">
        <w:rPr>
          <w:rFonts w:ascii="Arial Narrow" w:hAnsi="Arial Narrow" w:cs="Arial"/>
        </w:rPr>
        <w:t>(balistický merač počasia)</w:t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</w:r>
      <w:r w:rsidRPr="00AD0B42">
        <w:rPr>
          <w:rFonts w:ascii="Arial Narrow" w:hAnsi="Arial Narrow" w:cs="Arial"/>
        </w:rPr>
        <w:tab/>
        <w:t>10 ks</w:t>
      </w:r>
    </w:p>
    <w:p w14:paraId="0F249E8C" w14:textId="77777777" w:rsidR="00D25323" w:rsidRPr="00AD0B42" w:rsidRDefault="00D25323" w:rsidP="00FD2DE6">
      <w:pPr>
        <w:pStyle w:val="Odsekzoznamu"/>
        <w:spacing w:after="0" w:line="240" w:lineRule="auto"/>
        <w:ind w:left="717"/>
        <w:rPr>
          <w:rFonts w:ascii="Arial Narrow" w:hAnsi="Arial Narrow" w:cs="Arial"/>
        </w:rPr>
      </w:pPr>
    </w:p>
    <w:p w14:paraId="0AE3214D" w14:textId="2805BBC2" w:rsidR="00335D08" w:rsidRPr="00AD0B42" w:rsidRDefault="00335D08" w:rsidP="00FD2DE6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Jednotka množstva:  ks </w:t>
      </w:r>
      <w:r w:rsidRPr="00AD0B42">
        <w:rPr>
          <w:rFonts w:ascii="Arial Narrow" w:hAnsi="Arial Narrow" w:cs="Arial"/>
          <w:sz w:val="22"/>
          <w:szCs w:val="22"/>
        </w:rPr>
        <w:tab/>
      </w:r>
      <w:r w:rsidRPr="00AD0B42">
        <w:rPr>
          <w:rFonts w:ascii="Arial Narrow" w:hAnsi="Arial Narrow" w:cs="Arial"/>
          <w:sz w:val="22"/>
          <w:szCs w:val="22"/>
        </w:rPr>
        <w:tab/>
      </w:r>
      <w:r w:rsidRPr="00AD0B42">
        <w:rPr>
          <w:rFonts w:ascii="Arial Narrow" w:hAnsi="Arial Narrow" w:cs="Arial"/>
          <w:sz w:val="22"/>
          <w:szCs w:val="22"/>
        </w:rPr>
        <w:tab/>
      </w:r>
      <w:r w:rsidRPr="00AD0B42">
        <w:rPr>
          <w:rFonts w:ascii="Arial Narrow" w:hAnsi="Arial Narrow" w:cs="Arial"/>
          <w:sz w:val="22"/>
          <w:szCs w:val="22"/>
        </w:rPr>
        <w:tab/>
      </w:r>
      <w:r w:rsidRPr="00AD0B42">
        <w:rPr>
          <w:rFonts w:ascii="Arial Narrow" w:hAnsi="Arial Narrow" w:cs="Arial"/>
          <w:sz w:val="22"/>
          <w:szCs w:val="22"/>
        </w:rPr>
        <w:tab/>
        <w:t xml:space="preserve">        </w:t>
      </w:r>
      <w:r w:rsidR="00794A68" w:rsidRPr="00AD0B42">
        <w:rPr>
          <w:rFonts w:ascii="Arial Narrow" w:hAnsi="Arial Narrow" w:cs="Arial"/>
          <w:sz w:val="22"/>
          <w:szCs w:val="22"/>
        </w:rPr>
        <w:t xml:space="preserve">   </w:t>
      </w:r>
      <w:r w:rsidR="002B381E" w:rsidRPr="00AD0B42">
        <w:rPr>
          <w:rFonts w:ascii="Arial Narrow" w:hAnsi="Arial Narrow" w:cs="Arial"/>
          <w:sz w:val="22"/>
          <w:szCs w:val="22"/>
        </w:rPr>
        <w:t xml:space="preserve">                                    </w:t>
      </w:r>
      <w:r w:rsidR="006310B6" w:rsidRPr="00AD0B42">
        <w:rPr>
          <w:rFonts w:ascii="Arial Narrow" w:hAnsi="Arial Narrow" w:cs="Arial"/>
          <w:sz w:val="22"/>
          <w:szCs w:val="22"/>
        </w:rPr>
        <w:t xml:space="preserve">     </w:t>
      </w:r>
      <w:r w:rsidR="00794A68" w:rsidRPr="00AD0B42">
        <w:rPr>
          <w:rFonts w:ascii="Arial Narrow" w:hAnsi="Arial Narrow" w:cs="Arial"/>
          <w:sz w:val="22"/>
          <w:szCs w:val="22"/>
        </w:rPr>
        <w:t xml:space="preserve">Predpokladané množstvo : </w:t>
      </w:r>
      <w:r w:rsidR="001412E3">
        <w:rPr>
          <w:rFonts w:ascii="Arial Narrow" w:hAnsi="Arial Narrow" w:cs="Arial"/>
          <w:sz w:val="22"/>
          <w:szCs w:val="22"/>
        </w:rPr>
        <w:t>40</w:t>
      </w:r>
    </w:p>
    <w:p w14:paraId="4681428A" w14:textId="77777777" w:rsidR="000860D7" w:rsidRPr="00AD0B42" w:rsidRDefault="000860D7" w:rsidP="00FD2DE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  <w:bookmarkStart w:id="0" w:name="_GoBack"/>
      <w:bookmarkEnd w:id="0"/>
    </w:p>
    <w:p w14:paraId="67E2917B" w14:textId="77777777" w:rsidR="00335D08" w:rsidRPr="00AD0B42" w:rsidRDefault="00335D08" w:rsidP="00FD2DE6">
      <w:pPr>
        <w:pStyle w:val="Odsekzoznamu"/>
        <w:numPr>
          <w:ilvl w:val="0"/>
          <w:numId w:val="5"/>
        </w:numPr>
        <w:spacing w:after="0" w:line="240" w:lineRule="auto"/>
        <w:rPr>
          <w:rFonts w:ascii="Arial Narrow" w:hAnsi="Arial Narrow" w:cs="Arial"/>
          <w:b/>
        </w:rPr>
      </w:pPr>
      <w:r w:rsidRPr="00AD0B42">
        <w:rPr>
          <w:rFonts w:ascii="Arial Narrow" w:hAnsi="Arial Narrow" w:cs="Arial"/>
          <w:b/>
        </w:rPr>
        <w:t>Špecifikácia predmetu zákazky:</w:t>
      </w:r>
      <w:r w:rsidRPr="00AD0B42">
        <w:rPr>
          <w:rFonts w:ascii="Arial Narrow" w:hAnsi="Arial Narrow" w:cs="Arial"/>
          <w:b/>
        </w:rPr>
        <w:tab/>
      </w:r>
    </w:p>
    <w:p w14:paraId="79F4045B" w14:textId="77777777" w:rsidR="00335D08" w:rsidRPr="00AD0B42" w:rsidRDefault="00335D08" w:rsidP="00FD2DE6">
      <w:pPr>
        <w:pStyle w:val="Odsekzoznamu"/>
        <w:spacing w:after="0" w:line="240" w:lineRule="auto"/>
        <w:ind w:left="357"/>
        <w:contextualSpacing w:val="0"/>
        <w:rPr>
          <w:rFonts w:ascii="Arial Narrow" w:hAnsi="Arial Narrow" w:cs="Arial"/>
          <w:b/>
        </w:rPr>
      </w:pPr>
    </w:p>
    <w:p w14:paraId="21580DBF" w14:textId="77777777" w:rsidR="000860D7" w:rsidRPr="00AD0B42" w:rsidRDefault="000860D7" w:rsidP="00FD2DE6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AD0B42">
        <w:rPr>
          <w:rFonts w:ascii="Arial Narrow" w:hAnsi="Arial Narrow" w:cs="Arial"/>
          <w:b/>
        </w:rPr>
        <w:t xml:space="preserve">Druh zákazky: </w:t>
      </w:r>
      <w:r w:rsidRPr="00AD0B42">
        <w:rPr>
          <w:rFonts w:ascii="Arial Narrow" w:hAnsi="Arial Narrow" w:cs="Arial"/>
        </w:rPr>
        <w:t xml:space="preserve">Dodanie tovaru </w:t>
      </w:r>
    </w:p>
    <w:p w14:paraId="4A142770" w14:textId="45A31417" w:rsidR="000860D7" w:rsidRPr="00AD0B42" w:rsidRDefault="000860D7" w:rsidP="00FD2DE6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Spoločný slovník obstarávania (CPV): </w:t>
      </w:r>
      <w:r w:rsidR="006310B6" w:rsidRPr="00AD0B42">
        <w:rPr>
          <w:rFonts w:ascii="Arial Narrow" w:hAnsi="Arial Narrow" w:cs="Arial"/>
          <w:sz w:val="22"/>
          <w:szCs w:val="22"/>
        </w:rPr>
        <w:t>38636000-2 špecializované optické prístroje</w:t>
      </w:r>
      <w:r w:rsidR="00AF0DA7" w:rsidRPr="00AD0B42">
        <w:rPr>
          <w:rFonts w:ascii="Arial Narrow" w:hAnsi="Arial Narrow" w:cs="Arial"/>
          <w:sz w:val="22"/>
          <w:szCs w:val="22"/>
        </w:rPr>
        <w:t xml:space="preserve">, </w:t>
      </w:r>
      <w:r w:rsidR="006310B6" w:rsidRPr="00AD0B42">
        <w:rPr>
          <w:rFonts w:ascii="Arial Narrow" w:hAnsi="Arial Narrow" w:cs="Arial"/>
          <w:sz w:val="22"/>
          <w:szCs w:val="22"/>
        </w:rPr>
        <w:t>38121000-9 anemometre</w:t>
      </w:r>
      <w:r w:rsidRPr="00AD0B42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14:paraId="0239BF5F" w14:textId="77777777" w:rsidR="000860D7" w:rsidRPr="00AD0B42" w:rsidRDefault="000860D7" w:rsidP="00FD2DE6">
      <w:pPr>
        <w:pStyle w:val="Odsekzoznamu"/>
        <w:spacing w:after="0" w:line="240" w:lineRule="auto"/>
        <w:ind w:left="357"/>
        <w:rPr>
          <w:rFonts w:ascii="Arial Narrow" w:hAnsi="Arial Narrow" w:cs="Arial"/>
        </w:rPr>
      </w:pPr>
      <w:r w:rsidRPr="00AD0B42">
        <w:rPr>
          <w:rFonts w:ascii="Arial Narrow" w:hAnsi="Arial Narrow" w:cs="Arial"/>
          <w:b/>
        </w:rPr>
        <w:t>Rozdelenie predmetu zákazky na časti:</w:t>
      </w:r>
      <w:r w:rsidRPr="00AD0B42">
        <w:rPr>
          <w:rFonts w:ascii="Arial Narrow" w:hAnsi="Arial Narrow" w:cs="Arial"/>
        </w:rPr>
        <w:t xml:space="preserve"> </w:t>
      </w:r>
      <w:r w:rsidR="00335D08" w:rsidRPr="00AD0B42">
        <w:rPr>
          <w:rFonts w:ascii="Arial Narrow" w:hAnsi="Arial Narrow" w:cs="Arial"/>
        </w:rPr>
        <w:t>Nie</w:t>
      </w:r>
    </w:p>
    <w:p w14:paraId="7C6F3E27" w14:textId="77777777" w:rsidR="000860D7" w:rsidRPr="00AD0B42" w:rsidRDefault="000860D7" w:rsidP="00FD2DE6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Miesto dodania tovaru: </w:t>
      </w:r>
    </w:p>
    <w:p w14:paraId="52B06989" w14:textId="77777777" w:rsidR="000860D7" w:rsidRPr="00AD0B42" w:rsidRDefault="000860D7" w:rsidP="00FD2DE6">
      <w:pPr>
        <w:ind w:left="357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>Miestom dodania tovaru bude ústredný sklad MV SR, Príboj 560, 976 13 Slovenská Ľupča</w:t>
      </w:r>
    </w:p>
    <w:p w14:paraId="54CD97FE" w14:textId="77777777" w:rsidR="000860D7" w:rsidRPr="00AD0B42" w:rsidRDefault="000860D7" w:rsidP="00FD2DE6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NUTS kód:</w:t>
      </w:r>
      <w:r w:rsidRPr="00AD0B42">
        <w:rPr>
          <w:rFonts w:ascii="Arial Narrow" w:hAnsi="Arial Narrow" w:cs="Arial"/>
          <w:sz w:val="22"/>
          <w:szCs w:val="22"/>
        </w:rPr>
        <w:t xml:space="preserve"> SK032</w:t>
      </w:r>
    </w:p>
    <w:p w14:paraId="6E4CC256" w14:textId="77777777" w:rsidR="000860D7" w:rsidRPr="00AD0B42" w:rsidRDefault="000860D7" w:rsidP="00FD2DE6">
      <w:pPr>
        <w:pStyle w:val="Odsekzoznamu"/>
        <w:spacing w:after="0" w:line="240" w:lineRule="auto"/>
        <w:ind w:left="0"/>
        <w:contextualSpacing w:val="0"/>
        <w:rPr>
          <w:rFonts w:ascii="Arial Narrow" w:hAnsi="Arial Narrow" w:cs="Arial"/>
          <w:b/>
        </w:rPr>
      </w:pPr>
    </w:p>
    <w:p w14:paraId="11C85FFF" w14:textId="77777777" w:rsidR="000860D7" w:rsidRPr="00AD0B42" w:rsidRDefault="000860D7" w:rsidP="00FD2DE6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  <w:r w:rsidRPr="00AD0B42">
        <w:rPr>
          <w:rFonts w:ascii="Arial Narrow" w:hAnsi="Arial Narrow" w:cs="Arial"/>
          <w:b/>
        </w:rPr>
        <w:t>Opis predmetu zákazky:</w:t>
      </w:r>
    </w:p>
    <w:p w14:paraId="6B7D1EE4" w14:textId="77777777" w:rsidR="00FD2DE6" w:rsidRPr="00AD0B42" w:rsidRDefault="00FD2DE6" w:rsidP="00FD2DE6">
      <w:pPr>
        <w:pStyle w:val="Odsekzoznamu"/>
        <w:spacing w:after="0" w:line="240" w:lineRule="auto"/>
        <w:ind w:left="360"/>
        <w:contextualSpacing w:val="0"/>
        <w:rPr>
          <w:rFonts w:ascii="Arial Narrow" w:hAnsi="Arial Narrow" w:cs="Arial"/>
          <w:b/>
        </w:rPr>
      </w:pPr>
    </w:p>
    <w:p w14:paraId="4F176BC3" w14:textId="06006B36" w:rsidR="00FD63E7" w:rsidRPr="00AD0B42" w:rsidRDefault="006310B6" w:rsidP="00FD2DE6">
      <w:pPr>
        <w:pStyle w:val="Odsekzoznamu"/>
        <w:numPr>
          <w:ilvl w:val="0"/>
          <w:numId w:val="15"/>
        </w:numPr>
        <w:spacing w:after="0" w:line="240" w:lineRule="auto"/>
        <w:rPr>
          <w:rFonts w:ascii="Arial Narrow" w:hAnsi="Arial Narrow" w:cs="Arial"/>
        </w:rPr>
      </w:pPr>
      <w:r w:rsidRPr="00AD0B42">
        <w:rPr>
          <w:rFonts w:ascii="Arial Narrow" w:hAnsi="Arial Narrow" w:cs="Arial"/>
        </w:rPr>
        <w:t>Diaľkomer</w:t>
      </w:r>
    </w:p>
    <w:p w14:paraId="522A607F" w14:textId="170EDABA" w:rsidR="006310B6" w:rsidRPr="00AD0B42" w:rsidRDefault="006310B6" w:rsidP="00E32D0D">
      <w:pPr>
        <w:ind w:left="714" w:hanging="357"/>
        <w:jc w:val="both"/>
        <w:rPr>
          <w:rFonts w:ascii="Arial Narrow" w:hAnsi="Arial Narrow" w:cs="Arial"/>
          <w:sz w:val="22"/>
          <w:szCs w:val="22"/>
          <w:shd w:val="clear" w:color="auto" w:fill="FFFFFF"/>
        </w:rPr>
      </w:pPr>
      <w:r w:rsidRPr="00AD0B42">
        <w:rPr>
          <w:rFonts w:ascii="Arial Narrow" w:hAnsi="Arial Narrow" w:cs="Arial CE"/>
          <w:sz w:val="22"/>
          <w:szCs w:val="22"/>
        </w:rPr>
        <w:tab/>
      </w:r>
      <w:r w:rsidRPr="006310B6">
        <w:rPr>
          <w:rFonts w:ascii="Arial Narrow" w:hAnsi="Arial Narrow" w:cs="Arial CE"/>
          <w:sz w:val="22"/>
          <w:szCs w:val="22"/>
        </w:rPr>
        <w:t xml:space="preserve">Merač </w:t>
      </w:r>
      <w:r w:rsidRPr="00AD0B42">
        <w:rPr>
          <w:rFonts w:ascii="Arial Narrow" w:hAnsi="Arial Narrow" w:cs="Arial CE"/>
          <w:sz w:val="22"/>
          <w:szCs w:val="22"/>
        </w:rPr>
        <w:t xml:space="preserve">vzdialenosti </w:t>
      </w:r>
      <w:proofErr w:type="spellStart"/>
      <w:r w:rsidRPr="00AD0B42">
        <w:rPr>
          <w:rFonts w:ascii="Arial Narrow" w:hAnsi="Arial Narrow" w:cs="Arial CE"/>
          <w:sz w:val="22"/>
          <w:szCs w:val="22"/>
        </w:rPr>
        <w:t>Norm</w:t>
      </w:r>
      <w:proofErr w:type="spellEnd"/>
      <w:r w:rsidRPr="00AD0B42">
        <w:rPr>
          <w:rFonts w:ascii="Arial Narrow" w:hAnsi="Arial Narrow" w:cs="Arial CE"/>
          <w:sz w:val="22"/>
          <w:szCs w:val="22"/>
        </w:rPr>
        <w:t xml:space="preserve"> LR1200P</w:t>
      </w:r>
      <w:r w:rsidR="00E32D0D" w:rsidRPr="00AD0B42">
        <w:rPr>
          <w:rFonts w:ascii="Arial Narrow" w:hAnsi="Arial Narrow" w:cs="Arial CE"/>
          <w:sz w:val="22"/>
          <w:szCs w:val="22"/>
        </w:rPr>
        <w:t xml:space="preserve"> alebo ekvivalent slúži na </w:t>
      </w:r>
      <w:r w:rsidR="00E32D0D" w:rsidRPr="00AD0B42">
        <w:rPr>
          <w:rFonts w:ascii="Arial Narrow" w:hAnsi="Arial Narrow" w:cs="Arial"/>
          <w:sz w:val="22"/>
          <w:szCs w:val="22"/>
          <w:shd w:val="clear" w:color="auto" w:fill="FFFFFF"/>
        </w:rPr>
        <w:t>meranie vzdialenosti cieľa, alebo rýchlosti. Má jednoduché ovládanie a kvalitnú optiku. Je pogumovaný a má ergonomický tvarovaný dizajn</w:t>
      </w:r>
      <w:r w:rsidR="00AD0B42">
        <w:rPr>
          <w:rFonts w:ascii="Arial Narrow" w:hAnsi="Arial Narrow" w:cs="Arial"/>
          <w:sz w:val="22"/>
          <w:szCs w:val="22"/>
          <w:shd w:val="clear" w:color="auto" w:fill="FFFFFF"/>
        </w:rPr>
        <w:t>.</w:t>
      </w:r>
    </w:p>
    <w:p w14:paraId="53BD0493" w14:textId="55AC5AB5" w:rsidR="00AF0DA7" w:rsidRPr="00AD0B42" w:rsidRDefault="00AF0DA7" w:rsidP="00FD2DE6">
      <w:pPr>
        <w:ind w:left="714"/>
        <w:jc w:val="both"/>
        <w:rPr>
          <w:rFonts w:ascii="Arial Narrow" w:hAnsi="Arial Narrow"/>
          <w:sz w:val="22"/>
          <w:szCs w:val="22"/>
        </w:rPr>
      </w:pPr>
    </w:p>
    <w:p w14:paraId="047B330C" w14:textId="6F373E14" w:rsidR="00E32D0D" w:rsidRPr="00AD0B42" w:rsidRDefault="004A3A81" w:rsidP="004A3A81">
      <w:pPr>
        <w:pStyle w:val="Odsekzoznamu"/>
        <w:ind w:left="717"/>
        <w:rPr>
          <w:rFonts w:ascii="Arial Narrow" w:hAnsi="Arial Narrow"/>
        </w:rPr>
      </w:pPr>
      <w:r w:rsidRPr="00AD0B42">
        <w:rPr>
          <w:rFonts w:ascii="Arial Narrow" w:hAnsi="Arial Narrow" w:cs="Arial"/>
          <w:shd w:val="clear" w:color="auto" w:fill="FFFFFF"/>
        </w:rPr>
        <w:t>m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eranie vzdialenosti </w:t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="00E32D0D" w:rsidRPr="00AD0B42">
        <w:rPr>
          <w:rFonts w:ascii="Arial Narrow" w:hAnsi="Arial Narrow" w:cs="Arial"/>
          <w:shd w:val="clear" w:color="auto" w:fill="FFFFFF"/>
        </w:rPr>
        <w:t>do 1200</w:t>
      </w:r>
      <w:r w:rsidRPr="00AD0B42">
        <w:rPr>
          <w:rFonts w:ascii="Arial Narrow" w:hAnsi="Arial Narrow" w:cs="Arial"/>
          <w:shd w:val="clear" w:color="auto" w:fill="FFFFFF"/>
        </w:rPr>
        <w:t xml:space="preserve"> </w:t>
      </w:r>
      <w:r w:rsidR="00E32D0D" w:rsidRPr="00AD0B42">
        <w:rPr>
          <w:rFonts w:ascii="Arial Narrow" w:hAnsi="Arial Narrow" w:cs="Arial"/>
          <w:shd w:val="clear" w:color="auto" w:fill="FFFFFF"/>
        </w:rPr>
        <w:t>m</w:t>
      </w:r>
      <w:r w:rsidR="00E32D0D" w:rsidRPr="00AD0B42">
        <w:rPr>
          <w:rFonts w:ascii="Arial Narrow" w:hAnsi="Arial Narrow" w:cs="Arial"/>
        </w:rPr>
        <w:br/>
      </w:r>
      <w:r w:rsidRPr="00AD0B42">
        <w:rPr>
          <w:rFonts w:ascii="Arial Narrow" w:hAnsi="Arial Narrow" w:cs="Arial"/>
          <w:shd w:val="clear" w:color="auto" w:fill="FFFFFF"/>
        </w:rPr>
        <w:t>o</w:t>
      </w:r>
      <w:r w:rsidR="00E32D0D" w:rsidRPr="00AD0B42">
        <w:rPr>
          <w:rFonts w:ascii="Arial Narrow" w:hAnsi="Arial Narrow" w:cs="Arial"/>
          <w:shd w:val="clear" w:color="auto" w:fill="FFFFFF"/>
        </w:rPr>
        <w:t>chran</w:t>
      </w:r>
      <w:r w:rsidRPr="00AD0B42">
        <w:rPr>
          <w:rFonts w:ascii="Arial Narrow" w:hAnsi="Arial Narrow" w:cs="Arial"/>
          <w:shd w:val="clear" w:color="auto" w:fill="FFFFFF"/>
        </w:rPr>
        <w:t>a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 </w:t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="00E32D0D" w:rsidRPr="00AD0B42">
        <w:rPr>
          <w:rFonts w:ascii="Arial Narrow" w:hAnsi="Arial Narrow" w:cs="Arial"/>
          <w:shd w:val="clear" w:color="auto" w:fill="FFFFFF"/>
        </w:rPr>
        <w:t>IP54 (možnosť používať v prašnom a vlhkom prostredí)</w:t>
      </w:r>
      <w:r w:rsidR="00E32D0D" w:rsidRPr="00AD0B42">
        <w:rPr>
          <w:rFonts w:ascii="Arial Narrow" w:hAnsi="Arial Narrow" w:cs="Arial"/>
        </w:rPr>
        <w:br/>
      </w:r>
      <w:r w:rsidR="00E32D0D" w:rsidRPr="00AD0B42">
        <w:rPr>
          <w:rFonts w:ascii="Arial Narrow" w:hAnsi="Arial Narrow" w:cs="Arial"/>
          <w:shd w:val="clear" w:color="auto" w:fill="FFFFFF"/>
        </w:rPr>
        <w:t>zväčšenie</w:t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</w:r>
      <w:r w:rsidRPr="00AD0B42">
        <w:rPr>
          <w:rFonts w:ascii="Arial Narrow" w:hAnsi="Arial Narrow" w:cs="Arial"/>
          <w:shd w:val="clear" w:color="auto" w:fill="FFFFFF"/>
        </w:rPr>
        <w:tab/>
        <w:t>6 x</w:t>
      </w:r>
      <w:r w:rsidR="00E32D0D" w:rsidRPr="00AD0B42">
        <w:rPr>
          <w:rFonts w:ascii="Arial Narrow" w:hAnsi="Arial Narrow" w:cs="Arial"/>
        </w:rPr>
        <w:br/>
      </w:r>
      <w:r w:rsidR="0075613D" w:rsidRPr="00AD0B42">
        <w:rPr>
          <w:rFonts w:ascii="Arial Narrow" w:hAnsi="Arial Narrow" w:cs="Arial"/>
          <w:shd w:val="clear" w:color="auto" w:fill="FFFFFF"/>
        </w:rPr>
        <w:t>váha</w:t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</w:r>
      <w:r w:rsidR="0075613D" w:rsidRPr="00AD0B42">
        <w:rPr>
          <w:rFonts w:ascii="Arial Narrow" w:hAnsi="Arial Narrow" w:cs="Arial"/>
          <w:shd w:val="clear" w:color="auto" w:fill="FFFFFF"/>
        </w:rPr>
        <w:tab/>
        <w:t>170 g</w:t>
      </w:r>
      <w:r w:rsidR="0075613D" w:rsidRPr="00AD0B42">
        <w:rPr>
          <w:rFonts w:ascii="Arial Narrow" w:hAnsi="Arial Narrow" w:cs="Arial"/>
        </w:rPr>
        <w:br/>
      </w:r>
      <w:r w:rsidR="00E32D0D" w:rsidRPr="00AD0B42">
        <w:rPr>
          <w:rFonts w:ascii="Arial Narrow" w:hAnsi="Arial Narrow" w:cs="Arial"/>
          <w:shd w:val="clear" w:color="auto" w:fill="FFFFFF"/>
        </w:rPr>
        <w:t>možnosť presného merania aj počas hmly</w:t>
      </w:r>
      <w:r w:rsidR="00E32D0D" w:rsidRPr="00AD0B42">
        <w:rPr>
          <w:rFonts w:ascii="Arial Narrow" w:hAnsi="Arial Narrow" w:cs="Arial"/>
        </w:rPr>
        <w:br/>
      </w:r>
      <w:r w:rsidR="0075613D" w:rsidRPr="00AD0B42">
        <w:rPr>
          <w:rFonts w:ascii="Arial Narrow" w:hAnsi="Arial Narrow" w:cs="Arial"/>
          <w:shd w:val="clear" w:color="auto" w:fill="FFFFFF"/>
        </w:rPr>
        <w:t>možnosť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 nepretržité</w:t>
      </w:r>
      <w:r w:rsidR="0075613D" w:rsidRPr="00AD0B42">
        <w:rPr>
          <w:rFonts w:ascii="Arial Narrow" w:hAnsi="Arial Narrow" w:cs="Arial"/>
          <w:shd w:val="clear" w:color="auto" w:fill="FFFFFF"/>
        </w:rPr>
        <w:t>ho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 merani</w:t>
      </w:r>
      <w:r w:rsidR="0075613D" w:rsidRPr="00AD0B42">
        <w:rPr>
          <w:rFonts w:ascii="Arial Narrow" w:hAnsi="Arial Narrow" w:cs="Arial"/>
          <w:shd w:val="clear" w:color="auto" w:fill="FFFFFF"/>
        </w:rPr>
        <w:t>a</w:t>
      </w:r>
      <w:r w:rsidR="00E32D0D" w:rsidRPr="00AD0B42">
        <w:rPr>
          <w:rFonts w:ascii="Arial Narrow" w:hAnsi="Arial Narrow" w:cs="Arial"/>
        </w:rPr>
        <w:br/>
      </w:r>
      <w:r w:rsidR="00E32D0D" w:rsidRPr="00AD0B42">
        <w:rPr>
          <w:rFonts w:ascii="Arial Narrow" w:hAnsi="Arial Narrow" w:cs="Arial"/>
          <w:shd w:val="clear" w:color="auto" w:fill="FFFFFF"/>
        </w:rPr>
        <w:t>režim na zobrazenie vzdialenosti prvého objektu</w:t>
      </w:r>
      <w:r w:rsidR="00E32D0D" w:rsidRPr="00AD0B42">
        <w:rPr>
          <w:rFonts w:ascii="Arial Narrow" w:hAnsi="Arial Narrow" w:cs="Arial"/>
        </w:rPr>
        <w:br/>
      </w:r>
      <w:r w:rsidR="0075613D" w:rsidRPr="00AD0B42">
        <w:rPr>
          <w:rFonts w:ascii="Arial Narrow" w:hAnsi="Arial Narrow" w:cs="Arial"/>
          <w:shd w:val="clear" w:color="auto" w:fill="FFFFFF"/>
        </w:rPr>
        <w:t>možnosť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 pripevniť aj na statív</w:t>
      </w:r>
      <w:r w:rsidR="00E32D0D" w:rsidRPr="00AD0B42">
        <w:rPr>
          <w:rFonts w:ascii="Arial Narrow" w:hAnsi="Arial Narrow" w:cs="Arial"/>
        </w:rPr>
        <w:br/>
      </w:r>
      <w:r w:rsidR="0075613D" w:rsidRPr="00AD0B42">
        <w:rPr>
          <w:rFonts w:ascii="Arial Narrow" w:hAnsi="Arial Narrow" w:cs="Arial"/>
          <w:shd w:val="clear" w:color="auto" w:fill="FFFFFF"/>
        </w:rPr>
        <w:t>o</w:t>
      </w:r>
      <w:r w:rsidR="00E32D0D" w:rsidRPr="00AD0B42">
        <w:rPr>
          <w:rFonts w:ascii="Arial Narrow" w:hAnsi="Arial Narrow" w:cs="Arial"/>
          <w:shd w:val="clear" w:color="auto" w:fill="FFFFFF"/>
        </w:rPr>
        <w:t>chranné,</w:t>
      </w:r>
      <w:r w:rsidR="0075613D" w:rsidRPr="00AD0B42">
        <w:rPr>
          <w:rFonts w:ascii="Arial Narrow" w:hAnsi="Arial Narrow" w:cs="Arial"/>
          <w:shd w:val="clear" w:color="auto" w:fill="FFFFFF"/>
        </w:rPr>
        <w:t xml:space="preserve"> </w:t>
      </w:r>
      <w:r w:rsidR="00E32D0D" w:rsidRPr="00AD0B42">
        <w:rPr>
          <w:rFonts w:ascii="Arial Narrow" w:hAnsi="Arial Narrow" w:cs="Arial"/>
          <w:shd w:val="clear" w:color="auto" w:fill="FFFFFF"/>
        </w:rPr>
        <w:t xml:space="preserve"> prenosné puzdro</w:t>
      </w:r>
      <w:r w:rsidR="00E32D0D" w:rsidRPr="00AD0B42">
        <w:rPr>
          <w:rFonts w:ascii="Arial Narrow" w:hAnsi="Arial Narrow" w:cs="Arial"/>
        </w:rPr>
        <w:br/>
      </w:r>
      <w:r w:rsidR="0075613D" w:rsidRPr="00AD0B42">
        <w:rPr>
          <w:rFonts w:ascii="Arial Narrow" w:hAnsi="Arial Narrow" w:cs="Arial"/>
          <w:shd w:val="clear" w:color="auto" w:fill="FFFFFF"/>
        </w:rPr>
        <w:t>č</w:t>
      </w:r>
      <w:r w:rsidR="00E32D0D" w:rsidRPr="00AD0B42">
        <w:rPr>
          <w:rFonts w:ascii="Arial Narrow" w:hAnsi="Arial Narrow" w:cs="Arial"/>
          <w:shd w:val="clear" w:color="auto" w:fill="FFFFFF"/>
        </w:rPr>
        <w:t>istiaca handrička</w:t>
      </w:r>
    </w:p>
    <w:p w14:paraId="04FE59DC" w14:textId="65A8AAB3" w:rsidR="004A3A81" w:rsidRPr="00AD0B42" w:rsidRDefault="004A3A81" w:rsidP="004A3A81">
      <w:pPr>
        <w:pStyle w:val="Normlnywebov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Strelecký merač času </w:t>
      </w:r>
    </w:p>
    <w:p w14:paraId="2CC9F71C" w14:textId="68A499EF" w:rsidR="004A3A81" w:rsidRPr="00AD0B42" w:rsidRDefault="004A3A81" w:rsidP="004A3A81">
      <w:pPr>
        <w:pStyle w:val="Normlnywebov"/>
        <w:spacing w:before="0" w:beforeAutospacing="0" w:after="0" w:afterAutospacing="0"/>
        <w:ind w:left="714"/>
        <w:jc w:val="both"/>
        <w:rPr>
          <w:rFonts w:ascii="Arial Narrow" w:hAnsi="Arial Narrow" w:cs="Arial"/>
          <w:spacing w:val="1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Strelecký merač času streľby CED 7000 </w:t>
      </w:r>
      <w:proofErr w:type="spellStart"/>
      <w:r w:rsidRPr="00AD0B42">
        <w:rPr>
          <w:rFonts w:ascii="Arial Narrow" w:hAnsi="Arial Narrow" w:cs="Arial"/>
          <w:sz w:val="22"/>
          <w:szCs w:val="22"/>
        </w:rPr>
        <w:t>Shot</w:t>
      </w:r>
      <w:proofErr w:type="spellEnd"/>
      <w:r w:rsidRPr="00AD0B42">
        <w:rPr>
          <w:rFonts w:ascii="Arial Narrow" w:hAnsi="Arial Narrow" w:cs="Arial"/>
          <w:sz w:val="22"/>
          <w:szCs w:val="22"/>
        </w:rPr>
        <w:t xml:space="preserve"> </w:t>
      </w:r>
      <w:proofErr w:type="spellStart"/>
      <w:r w:rsidRPr="00AD0B42">
        <w:rPr>
          <w:rFonts w:ascii="Arial Narrow" w:hAnsi="Arial Narrow" w:cs="Arial"/>
          <w:sz w:val="22"/>
          <w:szCs w:val="22"/>
        </w:rPr>
        <w:t>Timer</w:t>
      </w:r>
      <w:proofErr w:type="spellEnd"/>
      <w:r w:rsidRPr="00AD0B42">
        <w:rPr>
          <w:rFonts w:ascii="Arial Narrow" w:hAnsi="Arial Narrow" w:cs="Arial"/>
          <w:sz w:val="22"/>
          <w:szCs w:val="22"/>
        </w:rPr>
        <w:t xml:space="preserve"> alebo ekvivalent </w:t>
      </w:r>
      <w:r w:rsidRPr="00AD0B42">
        <w:rPr>
          <w:rFonts w:ascii="Arial Narrow" w:hAnsi="Arial Narrow" w:cs="Arial"/>
          <w:spacing w:val="1"/>
          <w:sz w:val="22"/>
          <w:szCs w:val="22"/>
        </w:rPr>
        <w:t>je IPSC</w:t>
      </w:r>
      <w:r w:rsidR="0075613D" w:rsidRPr="00AD0B42">
        <w:rPr>
          <w:rFonts w:ascii="Arial Narrow" w:hAnsi="Arial Narrow" w:cs="Arial"/>
          <w:spacing w:val="1"/>
          <w:sz w:val="22"/>
          <w:szCs w:val="22"/>
        </w:rPr>
        <w:t xml:space="preserve"> digitálny</w:t>
      </w:r>
      <w:r w:rsidRPr="00AD0B42">
        <w:rPr>
          <w:rFonts w:ascii="Arial Narrow" w:hAnsi="Arial Narrow" w:cs="Arial"/>
          <w:spacing w:val="1"/>
          <w:sz w:val="22"/>
          <w:szCs w:val="22"/>
        </w:rPr>
        <w:t xml:space="preserve"> merač času výstrelov</w:t>
      </w:r>
      <w:r w:rsidR="0075613D" w:rsidRPr="00AD0B42">
        <w:rPr>
          <w:rFonts w:ascii="Arial Narrow" w:hAnsi="Arial Narrow" w:cs="Arial"/>
          <w:spacing w:val="1"/>
          <w:sz w:val="22"/>
          <w:szCs w:val="22"/>
        </w:rPr>
        <w:t xml:space="preserve"> s veľkým displejom zobrazujúcim celkový čas medzi výstrelmi</w:t>
      </w:r>
      <w:r w:rsidRPr="00AD0B42">
        <w:rPr>
          <w:rFonts w:ascii="Arial Narrow" w:hAnsi="Arial Narrow" w:cs="Arial"/>
          <w:spacing w:val="1"/>
          <w:sz w:val="22"/>
          <w:szCs w:val="22"/>
        </w:rPr>
        <w:t xml:space="preserve">, </w:t>
      </w:r>
      <w:r w:rsidR="0075613D" w:rsidRPr="00AD0B42">
        <w:rPr>
          <w:rFonts w:ascii="Arial Narrow" w:hAnsi="Arial Narrow" w:cs="Arial"/>
          <w:spacing w:val="1"/>
          <w:sz w:val="22"/>
          <w:szCs w:val="22"/>
        </w:rPr>
        <w:t xml:space="preserve">čas a dátum, počet výstrelov, stav batérie. </w:t>
      </w:r>
    </w:p>
    <w:p w14:paraId="4EF39E28" w14:textId="77777777" w:rsidR="004A3A81" w:rsidRPr="00AD0B42" w:rsidRDefault="004A3A81" w:rsidP="004A3A81">
      <w:pPr>
        <w:pStyle w:val="Normlnywebov"/>
        <w:spacing w:before="0" w:beforeAutospacing="0" w:after="0" w:afterAutospacing="0"/>
        <w:ind w:left="714"/>
        <w:jc w:val="both"/>
        <w:rPr>
          <w:rFonts w:ascii="Arial Narrow" w:hAnsi="Arial Narrow" w:cs="Arial"/>
          <w:sz w:val="22"/>
          <w:szCs w:val="22"/>
        </w:rPr>
      </w:pPr>
    </w:p>
    <w:p w14:paraId="1C14D165" w14:textId="0E09F1A1" w:rsidR="005E778D" w:rsidRPr="00AD0B42" w:rsidRDefault="005E778D" w:rsidP="004A3A81">
      <w:pPr>
        <w:numPr>
          <w:ilvl w:val="0"/>
          <w:numId w:val="3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hmotnosť</w:t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  <w:t>80 g</w:t>
      </w:r>
    </w:p>
    <w:p w14:paraId="4A99EC45" w14:textId="1BF2E625" w:rsidR="005E778D" w:rsidRPr="00AD0B42" w:rsidRDefault="005E778D" w:rsidP="004A3A81">
      <w:pPr>
        <w:numPr>
          <w:ilvl w:val="0"/>
          <w:numId w:val="3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výška</w:t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  <w:t>100 cm</w:t>
      </w:r>
    </w:p>
    <w:p w14:paraId="2E8769CF" w14:textId="0755105B" w:rsidR="005E778D" w:rsidRPr="00AD0B42" w:rsidRDefault="005E778D" w:rsidP="004A3A81">
      <w:pPr>
        <w:numPr>
          <w:ilvl w:val="0"/>
          <w:numId w:val="3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šírka</w:t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  <w:t>47 cm</w:t>
      </w:r>
    </w:p>
    <w:p w14:paraId="5073D8E8" w14:textId="65611EE4" w:rsidR="005E778D" w:rsidRPr="00AD0B42" w:rsidRDefault="005E778D" w:rsidP="004A3A81">
      <w:pPr>
        <w:numPr>
          <w:ilvl w:val="0"/>
          <w:numId w:val="3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hrúbka</w:t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Pr="00AD0B42">
        <w:rPr>
          <w:rFonts w:ascii="Arial Narrow" w:hAnsi="Arial Narrow" w:cs="Arial"/>
          <w:color w:val="333333"/>
          <w:sz w:val="22"/>
          <w:szCs w:val="22"/>
        </w:rPr>
        <w:tab/>
        <w:t>18,5 cm</w:t>
      </w:r>
    </w:p>
    <w:p w14:paraId="5B19AAC3" w14:textId="193C638E" w:rsidR="004A3A81" w:rsidRPr="00AD0B42" w:rsidRDefault="0075613D" w:rsidP="004A3A81">
      <w:pPr>
        <w:numPr>
          <w:ilvl w:val="0"/>
          <w:numId w:val="34"/>
        </w:numPr>
        <w:shd w:val="clear" w:color="auto" w:fill="FFFFFF"/>
        <w:tabs>
          <w:tab w:val="clear" w:pos="720"/>
          <w:tab w:val="num" w:pos="156"/>
        </w:tabs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p</w:t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 xml:space="preserve">amäť 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 </w:t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ab/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10 meraní bez obmedzenia počtu výstrelov</w:t>
      </w:r>
    </w:p>
    <w:p w14:paraId="02B8E086" w14:textId="2483DF03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lastRenderedPageBreak/>
        <w:t>n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astaviteľný PAR (opakované pípnutie) s rôznym časovým rozmedzím</w:t>
      </w:r>
    </w:p>
    <w:p w14:paraId="098A1474" w14:textId="4B38EBA8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n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áhodný, okamžitý alebo nastaviteľný štart (pípnutie)</w:t>
      </w:r>
    </w:p>
    <w:p w14:paraId="113F5A39" w14:textId="08931C5C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n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astaviteľná intenzita citlivosti (8 stupňov)</w:t>
      </w:r>
    </w:p>
    <w:p w14:paraId="4674EA07" w14:textId="1B0D6C21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o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svetlený veľký LCD display zobrazujúci, celkový čas, čas medzi výstrelmi, počet výstrelov, PAR, prvú ranu a čas každej rany </w:t>
      </w:r>
    </w:p>
    <w:p w14:paraId="0E42FB61" w14:textId="4B340DEB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č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as, dátum, stopky, budík</w:t>
      </w:r>
    </w:p>
    <w:p w14:paraId="3AB27887" w14:textId="3E6A0F00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n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ajhlasnejšie pípnutie až 110</w:t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 xml:space="preserve"> 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dB, </w:t>
      </w:r>
      <w:r w:rsidR="004A3A81" w:rsidRPr="00AD0B42">
        <w:rPr>
          <w:rFonts w:ascii="Arial Narrow" w:hAnsi="Arial Narrow" w:cs="Arial"/>
          <w:spacing w:val="3"/>
          <w:sz w:val="22"/>
          <w:szCs w:val="22"/>
        </w:rPr>
        <w:t>možnosť stíšenia štartovacieho pípnutia</w:t>
      </w:r>
    </w:p>
    <w:p w14:paraId="6BC6A709" w14:textId="73DE9E70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r w:rsidRPr="00AD0B42">
        <w:rPr>
          <w:rFonts w:ascii="Arial Narrow" w:hAnsi="Arial Narrow" w:cs="Arial"/>
          <w:color w:val="333333"/>
          <w:sz w:val="22"/>
          <w:szCs w:val="22"/>
        </w:rPr>
        <w:t>n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abíjateľná </w:t>
      </w:r>
      <w:proofErr w:type="spellStart"/>
      <w:r w:rsidR="004A3A81" w:rsidRPr="00AD0B42">
        <w:rPr>
          <w:rFonts w:ascii="Arial Narrow" w:hAnsi="Arial Narrow" w:cs="Arial"/>
          <w:color w:val="333333"/>
          <w:sz w:val="22"/>
          <w:szCs w:val="22"/>
        </w:rPr>
        <w:t>Li</w:t>
      </w:r>
      <w:proofErr w:type="spellEnd"/>
      <w:r w:rsidR="004A3A81" w:rsidRPr="00AD0B42">
        <w:rPr>
          <w:rFonts w:ascii="Arial Narrow" w:hAnsi="Arial Narrow" w:cs="Arial"/>
          <w:color w:val="333333"/>
          <w:sz w:val="22"/>
          <w:szCs w:val="22"/>
        </w:rPr>
        <w:t>-on batéria s ukazo</w:t>
      </w:r>
      <w:r w:rsidR="005E778D" w:rsidRPr="00AD0B42">
        <w:rPr>
          <w:rFonts w:ascii="Arial Narrow" w:hAnsi="Arial Narrow" w:cs="Arial"/>
          <w:color w:val="333333"/>
          <w:sz w:val="22"/>
          <w:szCs w:val="22"/>
        </w:rPr>
        <w:t>vateľom stavu batérie na displeji</w:t>
      </w:r>
    </w:p>
    <w:p w14:paraId="3F02F5DC" w14:textId="09EC3A19" w:rsidR="004A3A81" w:rsidRPr="00AD0B42" w:rsidRDefault="0075613D" w:rsidP="004A3A81">
      <w:pPr>
        <w:numPr>
          <w:ilvl w:val="0"/>
          <w:numId w:val="34"/>
        </w:numPr>
        <w:shd w:val="clear" w:color="auto" w:fill="FFFFFF"/>
        <w:spacing w:before="100" w:beforeAutospacing="1"/>
        <w:ind w:left="1077"/>
        <w:jc w:val="both"/>
        <w:rPr>
          <w:rFonts w:ascii="Arial Narrow" w:hAnsi="Arial Narrow" w:cs="Arial"/>
          <w:color w:val="333333"/>
          <w:sz w:val="22"/>
          <w:szCs w:val="22"/>
        </w:rPr>
      </w:pPr>
      <w:proofErr w:type="spellStart"/>
      <w:r w:rsidRPr="00AD0B42">
        <w:rPr>
          <w:rFonts w:ascii="Arial Narrow" w:hAnsi="Arial Narrow" w:cs="Arial"/>
          <w:color w:val="333333"/>
          <w:sz w:val="22"/>
          <w:szCs w:val="22"/>
        </w:rPr>
        <w:t>s</w:t>
      </w:r>
      <w:r w:rsidR="004A3A81" w:rsidRPr="00AD0B42">
        <w:rPr>
          <w:rFonts w:ascii="Arial Narrow" w:hAnsi="Arial Narrow" w:cs="Arial"/>
          <w:color w:val="333333"/>
          <w:sz w:val="22"/>
          <w:szCs w:val="22"/>
        </w:rPr>
        <w:t>py</w:t>
      </w:r>
      <w:proofErr w:type="spellEnd"/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 </w:t>
      </w:r>
      <w:proofErr w:type="spellStart"/>
      <w:r w:rsidR="004A3A81" w:rsidRPr="00AD0B42">
        <w:rPr>
          <w:rFonts w:ascii="Arial Narrow" w:hAnsi="Arial Narrow" w:cs="Arial"/>
          <w:color w:val="333333"/>
          <w:sz w:val="22"/>
          <w:szCs w:val="22"/>
        </w:rPr>
        <w:t>Mode</w:t>
      </w:r>
      <w:proofErr w:type="spellEnd"/>
      <w:r w:rsidR="004A3A81" w:rsidRPr="00AD0B42">
        <w:rPr>
          <w:rFonts w:ascii="Arial Narrow" w:hAnsi="Arial Narrow" w:cs="Arial"/>
          <w:color w:val="333333"/>
          <w:sz w:val="22"/>
          <w:szCs w:val="22"/>
        </w:rPr>
        <w:t xml:space="preserve"> na sledovanie ostatných strelcov a vizuálne spustenie</w:t>
      </w:r>
    </w:p>
    <w:p w14:paraId="1523BE16" w14:textId="77777777" w:rsidR="00E32D0D" w:rsidRPr="00AD0B42" w:rsidRDefault="00E32D0D" w:rsidP="004A3A81">
      <w:pPr>
        <w:ind w:left="357"/>
        <w:rPr>
          <w:rFonts w:ascii="Arial Narrow" w:hAnsi="Arial Narrow"/>
          <w:sz w:val="22"/>
          <w:szCs w:val="22"/>
        </w:rPr>
      </w:pPr>
    </w:p>
    <w:p w14:paraId="36B3085B" w14:textId="30A44FB0" w:rsidR="00FD2DE6" w:rsidRPr="00AD0B42" w:rsidRDefault="005E778D" w:rsidP="005E778D">
      <w:pPr>
        <w:pStyle w:val="Odsekzoznamu"/>
        <w:numPr>
          <w:ilvl w:val="0"/>
          <w:numId w:val="15"/>
        </w:numPr>
        <w:spacing w:after="0" w:line="240" w:lineRule="auto"/>
        <w:ind w:left="714" w:hanging="357"/>
        <w:jc w:val="both"/>
        <w:rPr>
          <w:rFonts w:ascii="Arial Narrow" w:hAnsi="Arial Narrow"/>
        </w:rPr>
      </w:pPr>
      <w:r w:rsidRPr="00AD0B42">
        <w:rPr>
          <w:rFonts w:ascii="Arial Narrow" w:hAnsi="Arial Narrow"/>
        </w:rPr>
        <w:t>Anemometer</w:t>
      </w:r>
      <w:r w:rsidR="00B12856" w:rsidRPr="00AD0B42">
        <w:rPr>
          <w:rFonts w:ascii="Arial Narrow" w:hAnsi="Arial Narrow"/>
        </w:rPr>
        <w:t xml:space="preserve"> (balistický merač počasia)</w:t>
      </w:r>
    </w:p>
    <w:p w14:paraId="0A6DDD48" w14:textId="70343C99" w:rsidR="00207704" w:rsidRPr="00AD0B42" w:rsidRDefault="005E778D" w:rsidP="00B12856">
      <w:pPr>
        <w:ind w:left="714"/>
        <w:jc w:val="both"/>
        <w:rPr>
          <w:rFonts w:ascii="Arial Narrow" w:hAnsi="Arial Narrow" w:cs="Arial CE"/>
          <w:sz w:val="22"/>
          <w:szCs w:val="22"/>
        </w:rPr>
      </w:pPr>
      <w:r w:rsidRPr="005E778D">
        <w:rPr>
          <w:rFonts w:ascii="Arial Narrow" w:hAnsi="Arial Narrow" w:cs="Arial CE"/>
          <w:sz w:val="22"/>
          <w:szCs w:val="22"/>
        </w:rPr>
        <w:t xml:space="preserve">Anemometer </w:t>
      </w:r>
      <w:proofErr w:type="spellStart"/>
      <w:r w:rsidRPr="005E778D">
        <w:rPr>
          <w:rFonts w:ascii="Arial Narrow" w:hAnsi="Arial Narrow" w:cs="Arial CE"/>
          <w:sz w:val="22"/>
          <w:szCs w:val="22"/>
        </w:rPr>
        <w:t>Kestrel</w:t>
      </w:r>
      <w:proofErr w:type="spellEnd"/>
      <w:r w:rsidRPr="005E778D">
        <w:rPr>
          <w:rFonts w:ascii="Arial Narrow" w:hAnsi="Arial Narrow" w:cs="Arial CE"/>
          <w:sz w:val="22"/>
          <w:szCs w:val="22"/>
        </w:rPr>
        <w:t xml:space="preserve"> 5700 </w:t>
      </w:r>
      <w:proofErr w:type="spellStart"/>
      <w:r w:rsidRPr="005E778D">
        <w:rPr>
          <w:rFonts w:ascii="Arial Narrow" w:hAnsi="Arial Narrow" w:cs="Arial CE"/>
          <w:sz w:val="22"/>
          <w:szCs w:val="22"/>
        </w:rPr>
        <w:t>Ballistics</w:t>
      </w:r>
      <w:proofErr w:type="spellEnd"/>
      <w:r w:rsidRPr="005E778D">
        <w:rPr>
          <w:rFonts w:ascii="Arial Narrow" w:hAnsi="Arial Narrow" w:cs="Arial CE"/>
          <w:sz w:val="22"/>
          <w:szCs w:val="22"/>
        </w:rPr>
        <w:t xml:space="preserve"> </w:t>
      </w:r>
      <w:proofErr w:type="spellStart"/>
      <w:r w:rsidRPr="005E778D">
        <w:rPr>
          <w:rFonts w:ascii="Arial Narrow" w:hAnsi="Arial Narrow" w:cs="Arial CE"/>
          <w:sz w:val="22"/>
          <w:szCs w:val="22"/>
        </w:rPr>
        <w:t>Weather</w:t>
      </w:r>
      <w:proofErr w:type="spellEnd"/>
      <w:r w:rsidRPr="005E778D">
        <w:rPr>
          <w:rFonts w:ascii="Arial Narrow" w:hAnsi="Arial Narrow" w:cs="Arial CE"/>
          <w:sz w:val="22"/>
          <w:szCs w:val="22"/>
        </w:rPr>
        <w:t xml:space="preserve"> Meter s</w:t>
      </w:r>
      <w:r w:rsidRPr="00AD0B42">
        <w:rPr>
          <w:rFonts w:ascii="Arial Narrow" w:hAnsi="Arial Narrow" w:cs="Arial CE"/>
          <w:sz w:val="22"/>
          <w:szCs w:val="22"/>
        </w:rPr>
        <w:t> </w:t>
      </w:r>
      <w:proofErr w:type="spellStart"/>
      <w:r w:rsidRPr="005E778D">
        <w:rPr>
          <w:rFonts w:ascii="Arial Narrow" w:hAnsi="Arial Narrow" w:cs="Arial CE"/>
          <w:sz w:val="22"/>
          <w:szCs w:val="22"/>
        </w:rPr>
        <w:t>LiNK</w:t>
      </w:r>
      <w:proofErr w:type="spellEnd"/>
      <w:r w:rsidRPr="00AD0B42">
        <w:rPr>
          <w:rFonts w:ascii="Arial Narrow" w:hAnsi="Arial Narrow" w:cs="Arial CE"/>
          <w:sz w:val="22"/>
          <w:szCs w:val="22"/>
        </w:rPr>
        <w:t xml:space="preserve"> alebo ekvivalent</w:t>
      </w:r>
      <w:r w:rsidR="00B12856" w:rsidRPr="00AD0B42">
        <w:rPr>
          <w:rFonts w:ascii="Arial Narrow" w:hAnsi="Arial Narrow" w:cs="Arial CE"/>
          <w:sz w:val="22"/>
          <w:szCs w:val="22"/>
        </w:rPr>
        <w:t xml:space="preserve"> </w:t>
      </w:r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>je komplexný meteorologický merač na meranie a zaznamenávanie primárnych podmienok prostredia vrátane rýchlosti a smeru vetra, teploty, vlhkosti, teplotného indexu, tlaku a nadmorskej výšky. Obsahuje tiež výkonnú balistickú kalkulačku. Tento merač využíva knižnicu guľôčok </w:t>
      </w:r>
      <w:r w:rsidR="00B12856" w:rsidRPr="00AD0B42">
        <w:rPr>
          <w:rStyle w:val="Siln"/>
          <w:rFonts w:ascii="Arial Narrow" w:hAnsi="Arial Narrow" w:cs="Arial"/>
          <w:b w:val="0"/>
          <w:color w:val="000000"/>
          <w:spacing w:val="1"/>
          <w:sz w:val="22"/>
          <w:szCs w:val="22"/>
        </w:rPr>
        <w:t>aplikovanej balistiky</w:t>
      </w:r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 vlastných modelov odporu, presné meranie profilu odporu vašej strely a korekcie pre aerodynamický skok, </w:t>
      </w:r>
      <w:proofErr w:type="spellStart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>drift</w:t>
      </w:r>
      <w:proofErr w:type="spellEnd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 rotácie, </w:t>
      </w:r>
      <w:proofErr w:type="spellStart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>Coriolisa</w:t>
      </w:r>
      <w:proofErr w:type="spellEnd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 a </w:t>
      </w:r>
      <w:proofErr w:type="spellStart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>faktoring</w:t>
      </w:r>
      <w:proofErr w:type="spellEnd"/>
      <w:r w:rsidR="00B12856" w:rsidRPr="00AD0B42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 stupnice pádu</w:t>
      </w:r>
      <w:r w:rsidR="00AD0B42" w:rsidRPr="00AD0B42">
        <w:rPr>
          <w:rFonts w:ascii="Arial Narrow" w:hAnsi="Arial Narrow" w:cs="Arial"/>
          <w:color w:val="000000"/>
          <w:spacing w:val="1"/>
          <w:sz w:val="22"/>
          <w:szCs w:val="22"/>
        </w:rPr>
        <w:t xml:space="preserve">.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Environmental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Capture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meria a prisp</w:t>
      </w:r>
      <w:r w:rsidR="00B12856" w:rsidRPr="00AD0B42">
        <w:rPr>
          <w:rFonts w:ascii="Arial Narrow" w:hAnsi="Arial Narrow" w:cs="Arial"/>
          <w:color w:val="000000"/>
          <w:sz w:val="22"/>
          <w:szCs w:val="22"/>
        </w:rPr>
        <w:t>ôsobuje sa skutočným podmienkam</w:t>
      </w:r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a automaticky aktualizuje balistické riešenie – eliminuje potrebu opätovného vynulovania pri presune do inej nadmorskej výšky. Konektivita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LiNK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poháňaná technológiou Bluetooth® poskytuje bezdrôtovú komunikáciu s mobilnými zariadeniami a počítačmi a integráciu s laserovými diaľkomermi kompatibilnými s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LiNK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pre vyššiu rýchlosť a presnosť. Výber jednotiek riešenia (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mil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, MOA, kliknutia, palce alebo centimetre) – funguje s akoukoľvek zbraňou alebo zameriavačom. Veľký grafický displej s vysokým rozlíšením a vysokým kontrastom je perfektne čitateľný na najjasnejšom slnku. Aplikácia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Kestrel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LiNK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for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Ballistics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pre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iOS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a Android poskytuje pohodlnú správu a zálohovanie zbraní, prístup do knižnice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Applied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Ballistics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vedecky testovaných údajov o guľkách a možnosť prezerať si riešenie </w:t>
      </w:r>
      <w:proofErr w:type="spellStart"/>
      <w:r w:rsidR="00207704" w:rsidRPr="00AD0B42">
        <w:rPr>
          <w:rFonts w:ascii="Arial Narrow" w:hAnsi="Arial Narrow" w:cs="Arial"/>
          <w:color w:val="000000"/>
          <w:sz w:val="22"/>
          <w:szCs w:val="22"/>
        </w:rPr>
        <w:t>Kestrel’s</w:t>
      </w:r>
      <w:proofErr w:type="spellEnd"/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 na diaľku na mobilnom zariadení. Odolné (testované pri páde podľa noriem MIL-STD-810G), vodotesné (utesnené podľa noriem IP67). </w:t>
      </w:r>
      <w:r w:rsidR="00B12856" w:rsidRPr="00AD0B42">
        <w:rPr>
          <w:rFonts w:ascii="Arial Narrow" w:hAnsi="Arial Narrow" w:cs="Arial"/>
          <w:color w:val="000000"/>
          <w:sz w:val="22"/>
          <w:szCs w:val="22"/>
        </w:rPr>
        <w:t>Dodávané v</w:t>
      </w:r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rátane ochranného vrecka, šnúrky na krk a lítiovej batérie AA. </w:t>
      </w:r>
      <w:r w:rsidR="00B12856" w:rsidRPr="00AD0B42">
        <w:rPr>
          <w:rFonts w:ascii="Arial Narrow" w:hAnsi="Arial Narrow" w:cs="Arial"/>
          <w:color w:val="000000"/>
          <w:sz w:val="22"/>
          <w:szCs w:val="22"/>
        </w:rPr>
        <w:t xml:space="preserve">Poskytovaná </w:t>
      </w:r>
      <w:r w:rsidR="00207704" w:rsidRPr="00AD0B42">
        <w:rPr>
          <w:rFonts w:ascii="Arial Narrow" w:hAnsi="Arial Narrow" w:cs="Arial"/>
          <w:color w:val="000000"/>
          <w:sz w:val="22"/>
          <w:szCs w:val="22"/>
        </w:rPr>
        <w:t xml:space="preserve">5-ročná záruka. </w:t>
      </w:r>
    </w:p>
    <w:p w14:paraId="068F8699" w14:textId="77777777" w:rsidR="00AF0DA7" w:rsidRPr="00AD0B42" w:rsidRDefault="00AF0DA7" w:rsidP="00FD2DE6">
      <w:pPr>
        <w:overflowPunct w:val="0"/>
        <w:autoSpaceDE w:val="0"/>
        <w:autoSpaceDN w:val="0"/>
        <w:adjustRightInd w:val="0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B797DD7" w14:textId="3A06043F" w:rsidR="00E31124" w:rsidRPr="00AD0B42" w:rsidRDefault="00E31124" w:rsidP="00FD2DE6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 xml:space="preserve">Lehota na predkladanie nezáväznej cenovej ponuky: </w:t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Pr="00AD0B42">
        <w:rPr>
          <w:rFonts w:ascii="Arial Narrow" w:hAnsi="Arial Narrow" w:cs="Arial"/>
          <w:b/>
          <w:sz w:val="22"/>
          <w:szCs w:val="22"/>
        </w:rPr>
        <w:tab/>
      </w:r>
      <w:r w:rsidR="003D67BB" w:rsidRPr="003D67BB">
        <w:rPr>
          <w:rFonts w:ascii="Arial Narrow" w:hAnsi="Arial Narrow" w:cs="Arial"/>
          <w:sz w:val="22"/>
          <w:szCs w:val="22"/>
        </w:rPr>
        <w:t>25</w:t>
      </w:r>
      <w:r w:rsidRPr="003D67BB">
        <w:rPr>
          <w:rFonts w:ascii="Arial Narrow" w:hAnsi="Arial Narrow" w:cs="Arial"/>
          <w:sz w:val="22"/>
          <w:szCs w:val="22"/>
        </w:rPr>
        <w:t>.0</w:t>
      </w:r>
      <w:r w:rsidR="003D67BB" w:rsidRPr="003D67BB">
        <w:rPr>
          <w:rFonts w:ascii="Arial Narrow" w:hAnsi="Arial Narrow" w:cs="Arial"/>
          <w:sz w:val="22"/>
          <w:szCs w:val="22"/>
        </w:rPr>
        <w:t>7</w:t>
      </w:r>
      <w:r w:rsidRPr="00AD0B42">
        <w:rPr>
          <w:rFonts w:ascii="Arial Narrow" w:hAnsi="Arial Narrow" w:cs="Arial"/>
          <w:sz w:val="22"/>
          <w:szCs w:val="22"/>
        </w:rPr>
        <w:t>.20</w:t>
      </w:r>
      <w:r w:rsidR="00CC0398" w:rsidRPr="00AD0B42">
        <w:rPr>
          <w:rFonts w:ascii="Arial Narrow" w:hAnsi="Arial Narrow" w:cs="Arial"/>
          <w:sz w:val="22"/>
          <w:szCs w:val="22"/>
        </w:rPr>
        <w:t>2</w:t>
      </w:r>
      <w:r w:rsidR="00235034" w:rsidRPr="00AD0B42">
        <w:rPr>
          <w:rFonts w:ascii="Arial Narrow" w:hAnsi="Arial Narrow" w:cs="Arial"/>
          <w:sz w:val="22"/>
          <w:szCs w:val="22"/>
        </w:rPr>
        <w:t>3</w:t>
      </w:r>
      <w:r w:rsidRPr="00AD0B42">
        <w:rPr>
          <w:rFonts w:ascii="Arial Narrow" w:hAnsi="Arial Narrow" w:cs="Arial"/>
          <w:sz w:val="22"/>
          <w:szCs w:val="22"/>
        </w:rPr>
        <w:t>, do 10:00 hod</w:t>
      </w:r>
    </w:p>
    <w:p w14:paraId="3EDD6285" w14:textId="0351E28C" w:rsidR="00E31124" w:rsidRPr="00AD0B42" w:rsidRDefault="003D67BB" w:rsidP="00FD2DE6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Prieskum trhu sa vykonáva</w:t>
      </w:r>
      <w:r w:rsidR="00E31124" w:rsidRPr="00AD0B42">
        <w:rPr>
          <w:rFonts w:ascii="Arial Narrow" w:hAnsi="Arial Narrow" w:cs="Arial"/>
          <w:sz w:val="22"/>
          <w:szCs w:val="22"/>
        </w:rPr>
        <w:t xml:space="preserve"> v</w:t>
      </w:r>
      <w:r>
        <w:rPr>
          <w:rFonts w:ascii="Arial Narrow" w:hAnsi="Arial Narrow" w:cs="Arial"/>
          <w:sz w:val="22"/>
          <w:szCs w:val="22"/>
        </w:rPr>
        <w:t> </w:t>
      </w:r>
      <w:r w:rsidR="00E31124" w:rsidRPr="00AD0B42">
        <w:rPr>
          <w:rFonts w:ascii="Arial Narrow" w:hAnsi="Arial Narrow" w:cs="Arial"/>
          <w:sz w:val="22"/>
          <w:szCs w:val="22"/>
        </w:rPr>
        <w:t>elektronick</w:t>
      </w:r>
      <w:r>
        <w:rPr>
          <w:rFonts w:ascii="Arial Narrow" w:hAnsi="Arial Narrow" w:cs="Arial"/>
          <w:sz w:val="22"/>
          <w:szCs w:val="22"/>
        </w:rPr>
        <w:t xml:space="preserve">om systéme </w:t>
      </w:r>
      <w:proofErr w:type="spellStart"/>
      <w:r>
        <w:rPr>
          <w:rFonts w:ascii="Arial Narrow" w:hAnsi="Arial Narrow" w:cs="Arial"/>
          <w:sz w:val="22"/>
          <w:szCs w:val="22"/>
        </w:rPr>
        <w:t>Josephine</w:t>
      </w:r>
      <w:proofErr w:type="spellEnd"/>
      <w:r>
        <w:rPr>
          <w:rFonts w:ascii="Arial Narrow" w:hAnsi="Arial Narrow" w:cs="Arial"/>
          <w:sz w:val="22"/>
          <w:szCs w:val="22"/>
        </w:rPr>
        <w:t>.</w:t>
      </w:r>
    </w:p>
    <w:p w14:paraId="41B346F9" w14:textId="77777777" w:rsidR="00FD2DE6" w:rsidRPr="00AD0B42" w:rsidRDefault="00FD2DE6" w:rsidP="00FD2DE6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12D5903A" w14:textId="77777777" w:rsidR="00E31124" w:rsidRPr="00AD0B42" w:rsidRDefault="00E31124" w:rsidP="00FD2DE6">
      <w:pPr>
        <w:numPr>
          <w:ilvl w:val="0"/>
          <w:numId w:val="5"/>
        </w:numPr>
        <w:autoSpaceDE w:val="0"/>
        <w:autoSpaceDN w:val="0"/>
        <w:jc w:val="both"/>
        <w:rPr>
          <w:rFonts w:ascii="Arial Narrow" w:hAnsi="Arial Narrow" w:cs="Arial"/>
          <w:b/>
          <w:sz w:val="22"/>
          <w:szCs w:val="22"/>
        </w:rPr>
      </w:pPr>
      <w:r w:rsidRPr="00AD0B42">
        <w:rPr>
          <w:rFonts w:ascii="Arial Narrow" w:hAnsi="Arial Narrow" w:cs="Arial"/>
          <w:b/>
          <w:sz w:val="22"/>
          <w:szCs w:val="22"/>
        </w:rPr>
        <w:t>Rôzne:</w:t>
      </w:r>
    </w:p>
    <w:p w14:paraId="260AC9FA" w14:textId="77777777" w:rsidR="00E31124" w:rsidRPr="00AD0B42" w:rsidRDefault="00E31124" w:rsidP="00FD2DE6">
      <w:pPr>
        <w:ind w:left="360"/>
        <w:jc w:val="both"/>
        <w:rPr>
          <w:rFonts w:ascii="Arial Narrow" w:hAnsi="Arial Narrow"/>
          <w:sz w:val="22"/>
          <w:szCs w:val="22"/>
        </w:rPr>
      </w:pPr>
      <w:r w:rsidRPr="00AD0B42">
        <w:rPr>
          <w:rFonts w:ascii="Arial Narrow" w:hAnsi="Arial Narrow"/>
          <w:sz w:val="22"/>
          <w:szCs w:val="22"/>
        </w:rPr>
        <w:t xml:space="preserve">Súčasťou nezáväznej cenovej ponuky uchádzača musí byť v zmysle § 14 zákona č. 18/2018 </w:t>
      </w:r>
      <w:proofErr w:type="spellStart"/>
      <w:r w:rsidRPr="00AD0B42">
        <w:rPr>
          <w:rFonts w:ascii="Arial Narrow" w:hAnsi="Arial Narrow"/>
          <w:sz w:val="22"/>
          <w:szCs w:val="22"/>
        </w:rPr>
        <w:t>Z.z</w:t>
      </w:r>
      <w:proofErr w:type="spellEnd"/>
      <w:r w:rsidRPr="00AD0B42">
        <w:rPr>
          <w:rFonts w:ascii="Arial Narrow" w:hAnsi="Arial Narrow"/>
          <w:sz w:val="22"/>
          <w:szCs w:val="22"/>
        </w:rPr>
        <w:t>. o ochrane osobných údajov a o zmene a doplnení niektorých zákonov jeho súhlas so spracúvaním osobných údajov.</w:t>
      </w:r>
    </w:p>
    <w:p w14:paraId="06F34B8C" w14:textId="77777777" w:rsidR="00335D08" w:rsidRPr="00AD0B42" w:rsidRDefault="00335D08" w:rsidP="00FD2DE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3EA5F787" w14:textId="77777777" w:rsidR="00FB3EE8" w:rsidRPr="00AD0B42" w:rsidRDefault="00FB3EE8" w:rsidP="00FD2DE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0015BC54" w14:textId="77777777" w:rsidR="00FB3EE8" w:rsidRPr="00AD0B42" w:rsidRDefault="00FB3EE8" w:rsidP="00FD2DE6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eastAsia="SimSun" w:hAnsi="Arial Narrow"/>
          <w:b/>
          <w:bCs/>
          <w:sz w:val="22"/>
          <w:szCs w:val="22"/>
          <w:lang w:eastAsia="cs-CZ"/>
        </w:rPr>
      </w:pPr>
    </w:p>
    <w:p w14:paraId="5CE6A487" w14:textId="7C34A1D1" w:rsidR="000860D7" w:rsidRPr="00AD0B42" w:rsidRDefault="000860D7" w:rsidP="00FD2DE6">
      <w:pPr>
        <w:ind w:firstLine="357"/>
        <w:jc w:val="both"/>
        <w:rPr>
          <w:rFonts w:ascii="Arial Narrow" w:hAnsi="Arial Narrow" w:cs="Arial"/>
          <w:sz w:val="22"/>
          <w:szCs w:val="22"/>
        </w:rPr>
      </w:pPr>
      <w:r w:rsidRPr="00AD0B42">
        <w:rPr>
          <w:rFonts w:ascii="Arial Narrow" w:hAnsi="Arial Narrow" w:cs="Arial"/>
          <w:sz w:val="22"/>
          <w:szCs w:val="22"/>
        </w:rPr>
        <w:t xml:space="preserve">V Bratislave dňa: </w:t>
      </w:r>
      <w:r w:rsidR="003D67BB">
        <w:rPr>
          <w:rFonts w:ascii="Arial Narrow" w:hAnsi="Arial Narrow" w:cs="Arial"/>
          <w:sz w:val="22"/>
          <w:szCs w:val="22"/>
        </w:rPr>
        <w:t>20</w:t>
      </w:r>
      <w:r w:rsidR="004675FB" w:rsidRPr="00AD0B42">
        <w:rPr>
          <w:rFonts w:ascii="Arial Narrow" w:hAnsi="Arial Narrow" w:cs="Arial"/>
          <w:sz w:val="22"/>
          <w:szCs w:val="22"/>
        </w:rPr>
        <w:t>.0</w:t>
      </w:r>
      <w:r w:rsidR="003D67BB">
        <w:rPr>
          <w:rFonts w:ascii="Arial Narrow" w:hAnsi="Arial Narrow" w:cs="Arial"/>
          <w:sz w:val="22"/>
          <w:szCs w:val="22"/>
        </w:rPr>
        <w:t>7</w:t>
      </w:r>
      <w:r w:rsidR="00A020B8" w:rsidRPr="00AD0B42">
        <w:rPr>
          <w:rFonts w:ascii="Arial Narrow" w:hAnsi="Arial Narrow" w:cs="Arial"/>
          <w:sz w:val="22"/>
          <w:szCs w:val="22"/>
        </w:rPr>
        <w:t>.202</w:t>
      </w:r>
      <w:r w:rsidR="00AF0DA7" w:rsidRPr="00AD0B42">
        <w:rPr>
          <w:rFonts w:ascii="Arial Narrow" w:hAnsi="Arial Narrow" w:cs="Arial"/>
          <w:sz w:val="22"/>
          <w:szCs w:val="22"/>
        </w:rPr>
        <w:t>3</w:t>
      </w:r>
    </w:p>
    <w:p w14:paraId="1742A9DC" w14:textId="77777777" w:rsidR="000860D7" w:rsidRPr="00AD0B42" w:rsidRDefault="000860D7" w:rsidP="00FD2DE6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737B23BA" w14:textId="77777777" w:rsidR="000860D7" w:rsidRPr="00AD0B42" w:rsidRDefault="000860D7" w:rsidP="00FD2DE6">
      <w:pPr>
        <w:ind w:firstLine="357"/>
        <w:jc w:val="both"/>
        <w:rPr>
          <w:rFonts w:ascii="Arial Narrow" w:hAnsi="Arial Narrow" w:cs="Arial"/>
          <w:sz w:val="22"/>
          <w:szCs w:val="22"/>
        </w:rPr>
      </w:pPr>
    </w:p>
    <w:p w14:paraId="3C10F25A" w14:textId="77777777" w:rsidR="0092157F" w:rsidRPr="00AD0B42" w:rsidRDefault="0092157F" w:rsidP="00FD2DE6">
      <w:pPr>
        <w:rPr>
          <w:rFonts w:ascii="Arial Narrow" w:hAnsi="Arial Narrow"/>
          <w:sz w:val="22"/>
          <w:szCs w:val="22"/>
          <w:lang w:eastAsia="x-none"/>
        </w:rPr>
      </w:pPr>
    </w:p>
    <w:p w14:paraId="712E482D" w14:textId="77777777" w:rsidR="0092157F" w:rsidRPr="00AD0B42" w:rsidRDefault="0092157F" w:rsidP="00FD2DE6">
      <w:pPr>
        <w:rPr>
          <w:rFonts w:ascii="Arial Narrow" w:hAnsi="Arial Narrow"/>
          <w:sz w:val="22"/>
          <w:szCs w:val="22"/>
          <w:lang w:eastAsia="x-none"/>
        </w:rPr>
      </w:pPr>
    </w:p>
    <w:tbl>
      <w:tblPr>
        <w:tblW w:w="0" w:type="auto"/>
        <w:tblInd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92157F" w:rsidRPr="00AD0B42" w14:paraId="74C3ED2E" w14:textId="77777777" w:rsidTr="006B0718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93CC41" w14:textId="77777777" w:rsidR="0092157F" w:rsidRPr="00AD0B42" w:rsidRDefault="0092157F" w:rsidP="00FD2DE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.........................................................</w:t>
            </w:r>
          </w:p>
          <w:p w14:paraId="1C0F8E4A" w14:textId="77777777" w:rsidR="0092157F" w:rsidRPr="00AD0B42" w:rsidRDefault="0092157F" w:rsidP="00FD2DE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Marcela Ďurďáková</w:t>
            </w:r>
          </w:p>
          <w:p w14:paraId="1BD27AF6" w14:textId="77777777" w:rsidR="0092157F" w:rsidRPr="00AD0B42" w:rsidRDefault="0092157F" w:rsidP="00FD2DE6">
            <w:pPr>
              <w:jc w:val="center"/>
              <w:rPr>
                <w:rFonts w:ascii="Arial Narrow" w:hAnsi="Arial Narrow"/>
                <w:sz w:val="22"/>
                <w:szCs w:val="22"/>
                <w:lang w:eastAsia="x-none"/>
              </w:rPr>
            </w:pPr>
            <w:r w:rsidRPr="00AD0B42">
              <w:rPr>
                <w:rFonts w:ascii="Arial Narrow" w:hAnsi="Arial Narrow" w:cs="Arial"/>
                <w:sz w:val="22"/>
                <w:szCs w:val="22"/>
              </w:rPr>
              <w:t>referent špecialista</w:t>
            </w:r>
          </w:p>
        </w:tc>
      </w:tr>
    </w:tbl>
    <w:p w14:paraId="7BE445EE" w14:textId="77777777" w:rsidR="00734796" w:rsidRPr="00AD0B42" w:rsidRDefault="00734796" w:rsidP="00FD2DE6">
      <w:pPr>
        <w:rPr>
          <w:rFonts w:ascii="Arial Narrow" w:hAnsi="Arial Narrow"/>
          <w:sz w:val="22"/>
          <w:szCs w:val="22"/>
        </w:rPr>
      </w:pPr>
    </w:p>
    <w:p w14:paraId="7F5BBC69" w14:textId="77777777" w:rsidR="0057608C" w:rsidRPr="00AD0B42" w:rsidRDefault="0057608C" w:rsidP="00FD2DE6">
      <w:pPr>
        <w:rPr>
          <w:rFonts w:ascii="Arial Narrow" w:hAnsi="Arial Narrow"/>
          <w:sz w:val="22"/>
          <w:szCs w:val="22"/>
        </w:rPr>
      </w:pPr>
    </w:p>
    <w:p w14:paraId="7D57F935" w14:textId="77777777" w:rsidR="002B381E" w:rsidRPr="00AD0B42" w:rsidRDefault="002B381E" w:rsidP="00FD2DE6">
      <w:pPr>
        <w:rPr>
          <w:rFonts w:ascii="Arial Narrow" w:hAnsi="Arial Narrow"/>
          <w:sz w:val="22"/>
          <w:szCs w:val="22"/>
        </w:rPr>
      </w:pPr>
    </w:p>
    <w:p w14:paraId="33006A34" w14:textId="091A20B0" w:rsidR="002B381E" w:rsidRDefault="002B381E" w:rsidP="00FD2DE6">
      <w:pPr>
        <w:rPr>
          <w:rFonts w:ascii="Arial Narrow" w:hAnsi="Arial Narrow"/>
          <w:sz w:val="22"/>
          <w:szCs w:val="22"/>
        </w:rPr>
      </w:pPr>
    </w:p>
    <w:p w14:paraId="4A64C77E" w14:textId="42918303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635BE520" w14:textId="4AF9A27E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65DB9BE8" w14:textId="21CB20B3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08B249DF" w14:textId="0CC3A3D4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4870BB2E" w14:textId="58D5F8B1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23B28421" w14:textId="72340D1A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51E7979B" w14:textId="66FF7D0A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726CE430" w14:textId="48A75963" w:rsidR="001412E3" w:rsidRDefault="001412E3" w:rsidP="00FD2DE6">
      <w:pPr>
        <w:rPr>
          <w:rFonts w:ascii="Arial Narrow" w:hAnsi="Arial Narrow"/>
          <w:sz w:val="22"/>
          <w:szCs w:val="22"/>
        </w:rPr>
      </w:pPr>
    </w:p>
    <w:p w14:paraId="2E083BC1" w14:textId="77777777" w:rsidR="001412E3" w:rsidRPr="001412E3" w:rsidRDefault="001412E3" w:rsidP="001412E3">
      <w:pPr>
        <w:rPr>
          <w:rFonts w:ascii="Arial Narrow" w:hAnsi="Arial Narrow"/>
          <w:b/>
          <w:bCs/>
          <w:sz w:val="22"/>
          <w:szCs w:val="22"/>
        </w:rPr>
      </w:pPr>
      <w:r w:rsidRPr="001412E3">
        <w:rPr>
          <w:rFonts w:ascii="Arial Narrow" w:hAnsi="Arial Narrow"/>
          <w:b/>
          <w:bCs/>
          <w:sz w:val="22"/>
          <w:szCs w:val="22"/>
        </w:rPr>
        <w:t xml:space="preserve">Súhlas so spracovaním </w:t>
      </w:r>
      <w:r w:rsidRPr="001412E3">
        <w:rPr>
          <w:rFonts w:ascii="Arial Narrow" w:hAnsi="Arial Narrow"/>
          <w:b/>
          <w:sz w:val="22"/>
          <w:szCs w:val="22"/>
        </w:rPr>
        <w:t>osobných údajov</w:t>
      </w:r>
      <w:r w:rsidRPr="001412E3">
        <w:rPr>
          <w:rFonts w:ascii="Arial Narrow" w:hAnsi="Arial Narrow"/>
          <w:b/>
          <w:bCs/>
          <w:sz w:val="22"/>
          <w:szCs w:val="22"/>
        </w:rPr>
        <w:t xml:space="preserve">  </w:t>
      </w:r>
    </w:p>
    <w:p w14:paraId="0CE920F3" w14:textId="77777777" w:rsidR="001412E3" w:rsidRPr="001412E3" w:rsidRDefault="001412E3" w:rsidP="001412E3">
      <w:pPr>
        <w:rPr>
          <w:rFonts w:ascii="Arial Narrow" w:hAnsi="Arial Narrow"/>
          <w:b/>
          <w:bCs/>
          <w:sz w:val="22"/>
          <w:szCs w:val="22"/>
        </w:rPr>
      </w:pPr>
    </w:p>
    <w:p w14:paraId="66A1C8D7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Predložením cenovej ponuky </w:t>
      </w:r>
    </w:p>
    <w:p w14:paraId="67A2D3A5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uchádzač: </w:t>
      </w:r>
      <w:r w:rsidRPr="001412E3">
        <w:rPr>
          <w:rFonts w:ascii="Arial Narrow" w:hAnsi="Arial Narrow"/>
          <w:sz w:val="22"/>
          <w:szCs w:val="22"/>
        </w:rPr>
        <w:tab/>
      </w:r>
      <w:r w:rsidRPr="001412E3">
        <w:rPr>
          <w:rFonts w:ascii="Arial Narrow" w:hAnsi="Arial Narrow"/>
          <w:sz w:val="22"/>
          <w:szCs w:val="22"/>
        </w:rPr>
        <w:tab/>
        <w:t>...............(</w:t>
      </w:r>
      <w:r w:rsidRPr="001412E3">
        <w:rPr>
          <w:rFonts w:ascii="Arial Narrow" w:hAnsi="Arial Narrow"/>
          <w:i/>
          <w:sz w:val="22"/>
          <w:szCs w:val="22"/>
        </w:rPr>
        <w:t>uviesť názov uchádzača a adresa</w:t>
      </w:r>
      <w:r w:rsidRPr="001412E3">
        <w:rPr>
          <w:rFonts w:ascii="Arial Narrow" w:hAnsi="Arial Narrow"/>
          <w:sz w:val="22"/>
          <w:szCs w:val="22"/>
        </w:rPr>
        <w:t xml:space="preserve">).......................... </w:t>
      </w:r>
    </w:p>
    <w:p w14:paraId="6C9E3E3A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zastúpený:</w:t>
      </w:r>
      <w:r w:rsidRPr="001412E3">
        <w:rPr>
          <w:rFonts w:ascii="Arial Narrow" w:hAnsi="Arial Narrow"/>
          <w:sz w:val="22"/>
          <w:szCs w:val="22"/>
        </w:rPr>
        <w:tab/>
      </w:r>
      <w:r w:rsidRPr="001412E3">
        <w:rPr>
          <w:rFonts w:ascii="Arial Narrow" w:hAnsi="Arial Narrow"/>
          <w:sz w:val="22"/>
          <w:szCs w:val="22"/>
        </w:rPr>
        <w:tab/>
        <w:t>..........(</w:t>
      </w:r>
      <w:r w:rsidRPr="001412E3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1412E3">
        <w:rPr>
          <w:rFonts w:ascii="Arial Narrow" w:hAnsi="Arial Narrow"/>
          <w:sz w:val="22"/>
          <w:szCs w:val="22"/>
        </w:rPr>
        <w:t xml:space="preserve">) ................... </w:t>
      </w:r>
    </w:p>
    <w:p w14:paraId="0DC61662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na predmet zákazky: </w:t>
      </w:r>
      <w:r w:rsidRPr="001412E3">
        <w:rPr>
          <w:rFonts w:ascii="Arial Narrow" w:hAnsi="Arial Narrow"/>
          <w:sz w:val="22"/>
          <w:szCs w:val="22"/>
        </w:rPr>
        <w:tab/>
        <w:t xml:space="preserve">Puzdra </w:t>
      </w:r>
    </w:p>
    <w:p w14:paraId="035562E1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v súlade so zákonom č. 18/2018 Z. z. o ochrane osobných údajov a o zmene a doplnení niektorých zákonov</w:t>
      </w:r>
    </w:p>
    <w:p w14:paraId="7DBF0AD5" w14:textId="77777777" w:rsidR="001412E3" w:rsidRPr="001412E3" w:rsidRDefault="001412E3" w:rsidP="001412E3">
      <w:pPr>
        <w:rPr>
          <w:rFonts w:ascii="Arial Narrow" w:hAnsi="Arial Narrow"/>
          <w:b/>
          <w:bCs/>
          <w:sz w:val="22"/>
          <w:szCs w:val="22"/>
        </w:rPr>
      </w:pPr>
    </w:p>
    <w:p w14:paraId="250F76F5" w14:textId="77777777" w:rsidR="001412E3" w:rsidRPr="001412E3" w:rsidRDefault="001412E3" w:rsidP="001412E3">
      <w:pPr>
        <w:rPr>
          <w:rFonts w:ascii="Arial Narrow" w:hAnsi="Arial Narrow"/>
          <w:b/>
          <w:bCs/>
          <w:sz w:val="22"/>
          <w:szCs w:val="22"/>
        </w:rPr>
      </w:pPr>
      <w:r w:rsidRPr="001412E3">
        <w:rPr>
          <w:rFonts w:ascii="Arial Narrow" w:hAnsi="Arial Narrow"/>
          <w:b/>
          <w:bCs/>
          <w:sz w:val="22"/>
          <w:szCs w:val="22"/>
        </w:rPr>
        <w:t>udeľujem súhlas</w:t>
      </w:r>
    </w:p>
    <w:p w14:paraId="5D535CDC" w14:textId="77777777" w:rsidR="001412E3" w:rsidRPr="001412E3" w:rsidRDefault="001412E3" w:rsidP="001412E3">
      <w:pPr>
        <w:rPr>
          <w:rFonts w:ascii="Arial Narrow" w:hAnsi="Arial Narrow"/>
          <w:b/>
          <w:bCs/>
          <w:sz w:val="22"/>
          <w:szCs w:val="22"/>
        </w:rPr>
      </w:pPr>
    </w:p>
    <w:p w14:paraId="621E452D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 Ministerstvo vnútra Slovenskej republiky ako verejného obstarávateľa so spracovaním mojich osobných údajov </w:t>
      </w:r>
    </w:p>
    <w:p w14:paraId="3E50C6B5" w14:textId="77777777" w:rsidR="001412E3" w:rsidRPr="001412E3" w:rsidRDefault="001412E3" w:rsidP="001412E3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v rozsahu  a na dobu nevyhnutnú pre administráciu zákazky vo verejnom obstarávaní, </w:t>
      </w:r>
    </w:p>
    <w:p w14:paraId="3BE3F528" w14:textId="77777777" w:rsidR="001412E3" w:rsidRPr="001412E3" w:rsidRDefault="001412E3" w:rsidP="001412E3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 xml:space="preserve">pre úkony a na dobu nevyhnutnú s uzatvorením zmluvného vzťahu, </w:t>
      </w:r>
    </w:p>
    <w:p w14:paraId="3340CC7C" w14:textId="77777777" w:rsidR="001412E3" w:rsidRPr="001412E3" w:rsidRDefault="001412E3" w:rsidP="001412E3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pre úkony a na dobu potrebnú pre realizáciu zákazky a </w:t>
      </w:r>
    </w:p>
    <w:p w14:paraId="57F1796D" w14:textId="77777777" w:rsidR="001412E3" w:rsidRPr="001412E3" w:rsidRDefault="001412E3" w:rsidP="001412E3">
      <w:pPr>
        <w:numPr>
          <w:ilvl w:val="0"/>
          <w:numId w:val="6"/>
        </w:num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65CC3645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Zákon č. 211/2000 Z. z. o slobodnom prístupe k informáciám a o zmene a doplnení niektorých zákonov).</w:t>
      </w:r>
    </w:p>
    <w:p w14:paraId="664ACF94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</w:p>
    <w:p w14:paraId="5F0A4ACA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  <w:r w:rsidRPr="001412E3">
        <w:rPr>
          <w:rFonts w:ascii="Arial Narrow" w:hAnsi="Arial Narrow"/>
          <w:sz w:val="22"/>
          <w:szCs w:val="22"/>
        </w:rPr>
        <w:t>V ................................, dňa ............................</w:t>
      </w:r>
    </w:p>
    <w:p w14:paraId="28E4020C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</w:p>
    <w:p w14:paraId="4E2F57F5" w14:textId="77777777" w:rsidR="001412E3" w:rsidRPr="001412E3" w:rsidRDefault="001412E3" w:rsidP="001412E3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4513" w:type="dxa"/>
        <w:tblLook w:val="04A0" w:firstRow="1" w:lastRow="0" w:firstColumn="1" w:lastColumn="0" w:noHBand="0" w:noVBand="1"/>
      </w:tblPr>
      <w:tblGrid>
        <w:gridCol w:w="4559"/>
      </w:tblGrid>
      <w:tr w:rsidR="001412E3" w:rsidRPr="001412E3" w14:paraId="4396B883" w14:textId="77777777" w:rsidTr="00FB247D">
        <w:tc>
          <w:tcPr>
            <w:tcW w:w="4568" w:type="dxa"/>
            <w:shd w:val="clear" w:color="auto" w:fill="auto"/>
          </w:tcPr>
          <w:p w14:paraId="094E246E" w14:textId="77777777" w:rsidR="001412E3" w:rsidRPr="001412E3" w:rsidRDefault="001412E3" w:rsidP="001412E3">
            <w:pPr>
              <w:rPr>
                <w:rFonts w:ascii="Arial Narrow" w:hAnsi="Arial Narrow"/>
                <w:sz w:val="22"/>
                <w:szCs w:val="22"/>
              </w:rPr>
            </w:pPr>
          </w:p>
          <w:p w14:paraId="15D83BF2" w14:textId="77777777" w:rsidR="001412E3" w:rsidRPr="001412E3" w:rsidRDefault="001412E3" w:rsidP="001412E3">
            <w:pPr>
              <w:rPr>
                <w:rFonts w:ascii="Arial Narrow" w:hAnsi="Arial Narrow"/>
                <w:sz w:val="22"/>
                <w:szCs w:val="22"/>
              </w:rPr>
            </w:pPr>
            <w:r w:rsidRPr="001412E3">
              <w:rPr>
                <w:rFonts w:ascii="Arial Narrow" w:hAnsi="Arial Narrow"/>
                <w:sz w:val="22"/>
                <w:szCs w:val="22"/>
              </w:rPr>
              <w:t>...............................................................</w:t>
            </w:r>
          </w:p>
          <w:p w14:paraId="23807E4B" w14:textId="77777777" w:rsidR="001412E3" w:rsidRPr="001412E3" w:rsidRDefault="001412E3" w:rsidP="00141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1412E3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14:paraId="1379D2C0" w14:textId="77777777" w:rsidR="001412E3" w:rsidRPr="001412E3" w:rsidRDefault="001412E3" w:rsidP="001412E3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1412E3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</w:tc>
      </w:tr>
    </w:tbl>
    <w:p w14:paraId="571D0D92" w14:textId="77777777" w:rsidR="001412E3" w:rsidRPr="00AD0B42" w:rsidRDefault="001412E3" w:rsidP="00FD2DE6">
      <w:pPr>
        <w:rPr>
          <w:rFonts w:ascii="Arial Narrow" w:hAnsi="Arial Narrow"/>
          <w:sz w:val="22"/>
          <w:szCs w:val="22"/>
        </w:rPr>
      </w:pPr>
    </w:p>
    <w:sectPr w:rsidR="001412E3" w:rsidRPr="00AD0B42" w:rsidSect="00C776B0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DDFE7" w14:textId="77777777" w:rsidR="005A78ED" w:rsidRDefault="005A78ED" w:rsidP="000860D7">
      <w:r>
        <w:separator/>
      </w:r>
    </w:p>
  </w:endnote>
  <w:endnote w:type="continuationSeparator" w:id="0">
    <w:p w14:paraId="42AB8916" w14:textId="77777777" w:rsidR="005A78ED" w:rsidRDefault="005A78ED" w:rsidP="00086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20"/>
        <w:szCs w:val="20"/>
      </w:rPr>
      <w:id w:val="1567916087"/>
      <w:docPartObj>
        <w:docPartGallery w:val="Page Numbers (Bottom of Page)"/>
        <w:docPartUnique/>
      </w:docPartObj>
    </w:sdtPr>
    <w:sdtEndPr/>
    <w:sdtContent>
      <w:p w14:paraId="469904AD" w14:textId="20E9D4EE" w:rsidR="00C776B0" w:rsidRPr="00C776B0" w:rsidRDefault="00E67EF0">
        <w:pPr>
          <w:pStyle w:val="Pta"/>
          <w:jc w:val="right"/>
          <w:rPr>
            <w:rFonts w:ascii="Arial Narrow" w:hAnsi="Arial Narrow"/>
            <w:sz w:val="20"/>
            <w:szCs w:val="20"/>
          </w:rPr>
        </w:pPr>
        <w:r>
          <w:rPr>
            <w:rFonts w:ascii="Arial Narrow" w:hAnsi="Arial Narrow"/>
            <w:sz w:val="20"/>
            <w:szCs w:val="20"/>
          </w:rPr>
          <w:t xml:space="preserve">strana 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begin"/>
        </w:r>
        <w:r w:rsidR="00C776B0" w:rsidRPr="00C776B0">
          <w:rPr>
            <w:rFonts w:ascii="Arial Narrow" w:hAnsi="Arial Narrow"/>
            <w:sz w:val="20"/>
            <w:szCs w:val="20"/>
          </w:rPr>
          <w:instrText>PAGE   \* MERGEFORMAT</w:instrText>
        </w:r>
        <w:r w:rsidR="00C776B0" w:rsidRPr="00C776B0">
          <w:rPr>
            <w:rFonts w:ascii="Arial Narrow" w:hAnsi="Arial Narrow"/>
            <w:sz w:val="20"/>
            <w:szCs w:val="20"/>
          </w:rPr>
          <w:fldChar w:fldCharType="separate"/>
        </w:r>
        <w:r w:rsidR="001412E3">
          <w:rPr>
            <w:rFonts w:ascii="Arial Narrow" w:hAnsi="Arial Narrow"/>
            <w:noProof/>
            <w:sz w:val="20"/>
            <w:szCs w:val="20"/>
          </w:rPr>
          <w:t>3</w:t>
        </w:r>
        <w:r w:rsidR="00C776B0" w:rsidRPr="00C776B0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77553C8F" w14:textId="77777777" w:rsidR="000860D7" w:rsidRDefault="000860D7" w:rsidP="000860D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  <w:sz w:val="18"/>
        <w:szCs w:val="18"/>
      </w:rPr>
      <w:id w:val="2066670703"/>
      <w:docPartObj>
        <w:docPartGallery w:val="Page Numbers (Bottom of Page)"/>
        <w:docPartUnique/>
      </w:docPartObj>
    </w:sdtPr>
    <w:sdtEndPr/>
    <w:sdtContent>
      <w:p w14:paraId="40578449" w14:textId="6BAC7AFF" w:rsidR="00C776B0" w:rsidRPr="00633465" w:rsidRDefault="00E67EF0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633465">
          <w:rPr>
            <w:rFonts w:ascii="Arial Narrow" w:hAnsi="Arial Narrow"/>
            <w:sz w:val="18"/>
            <w:szCs w:val="18"/>
          </w:rPr>
          <w:t xml:space="preserve">strana 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begin"/>
        </w:r>
        <w:r w:rsidR="00C776B0" w:rsidRPr="00633465">
          <w:rPr>
            <w:rFonts w:ascii="Arial Narrow" w:hAnsi="Arial Narrow"/>
            <w:sz w:val="18"/>
            <w:szCs w:val="18"/>
          </w:rPr>
          <w:instrText>PAGE   \* MERGEFORMAT</w:instrText>
        </w:r>
        <w:r w:rsidR="00C776B0" w:rsidRPr="00633465">
          <w:rPr>
            <w:rFonts w:ascii="Arial Narrow" w:hAnsi="Arial Narrow"/>
            <w:sz w:val="18"/>
            <w:szCs w:val="18"/>
          </w:rPr>
          <w:fldChar w:fldCharType="separate"/>
        </w:r>
        <w:r w:rsidR="001412E3">
          <w:rPr>
            <w:rFonts w:ascii="Arial Narrow" w:hAnsi="Arial Narrow"/>
            <w:noProof/>
            <w:sz w:val="18"/>
            <w:szCs w:val="18"/>
          </w:rPr>
          <w:t>1</w:t>
        </w:r>
        <w:r w:rsidR="00C776B0" w:rsidRPr="00633465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787AB60A" w14:textId="77777777" w:rsidR="00C776B0" w:rsidRDefault="00C776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E9285E" w14:textId="77777777" w:rsidR="005A78ED" w:rsidRDefault="005A78ED" w:rsidP="000860D7">
      <w:r>
        <w:separator/>
      </w:r>
    </w:p>
  </w:footnote>
  <w:footnote w:type="continuationSeparator" w:id="0">
    <w:p w14:paraId="3ED6288B" w14:textId="77777777" w:rsidR="005A78ED" w:rsidRDefault="005A78ED" w:rsidP="00086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0206F" w14:textId="173A33A1" w:rsidR="002B40A7" w:rsidRPr="002B40A7" w:rsidRDefault="005A78ED" w:rsidP="002B40A7">
    <w:pPr>
      <w:ind w:left="4284"/>
      <w:rPr>
        <w:rFonts w:ascii="Arial Narrow" w:hAnsi="Arial Narrow" w:cs="Arial"/>
        <w:b/>
        <w:sz w:val="22"/>
        <w:szCs w:val="22"/>
      </w:rPr>
    </w:pPr>
    <w:r>
      <w:pict w14:anchorId="4E1E9C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52" type="#_x0000_t75" style="position:absolute;left:0;text-align:left;margin-left:-1.8pt;margin-top:3.2pt;width:454.8pt;height:50.65pt;z-index:-251658752;mso-wrap-edited:t" wrapcoords="62 21686 -36 21278 62 21364 -10 7501 62 21686" o:allowincell="f">
          <v:imagedata r:id="rId1" o:title="MV SR 15 165 mm farba"/>
        </v:shape>
      </w:pict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  <w:r w:rsidR="002B40A7">
      <w:rPr>
        <w:rFonts w:ascii="Arial Narrow" w:hAnsi="Arial Narrow" w:cs="Arial"/>
        <w:b/>
      </w:rPr>
      <w:tab/>
    </w:r>
  </w:p>
  <w:p w14:paraId="7398FC04" w14:textId="756D94C1" w:rsidR="002B40A7" w:rsidRPr="002B40A7" w:rsidRDefault="002B40A7" w:rsidP="002B40A7">
    <w:pPr>
      <w:ind w:left="4284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  <w:r>
      <w:rPr>
        <w:rFonts w:ascii="Arial Narrow" w:hAnsi="Arial Narrow" w:cs="Arial"/>
        <w:b/>
        <w:sz w:val="22"/>
        <w:szCs w:val="22"/>
      </w:rPr>
      <w:tab/>
    </w:r>
  </w:p>
  <w:p w14:paraId="4F092069" w14:textId="77777777" w:rsidR="002B40A7" w:rsidRPr="00D6779D" w:rsidRDefault="002B40A7" w:rsidP="002B40A7">
    <w:pPr>
      <w:ind w:left="5355" w:firstLine="357"/>
      <w:rPr>
        <w:rFonts w:ascii="Arial Narrow" w:hAnsi="Arial Narrow" w:cs="Arial"/>
        <w:b/>
      </w:rPr>
    </w:pPr>
    <w:r w:rsidRPr="00D6779D">
      <w:rPr>
        <w:rFonts w:ascii="Arial Narrow" w:hAnsi="Arial Narrow" w:cs="Arial"/>
        <w:b/>
      </w:rPr>
      <w:t>SEKCIA EKONOMIKY</w:t>
    </w:r>
    <w:r w:rsidRPr="00D6779D">
      <w:rPr>
        <w:rFonts w:ascii="Arial Narrow" w:hAnsi="Arial Narrow" w:cs="Arial"/>
      </w:rPr>
      <w:t xml:space="preserve">       </w:t>
    </w:r>
  </w:p>
  <w:p w14:paraId="2C2D38D5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odbor hospodárskeho zabezpečenia</w:t>
    </w:r>
  </w:p>
  <w:p w14:paraId="5DEA114E" w14:textId="77777777" w:rsidR="002B40A7" w:rsidRDefault="002B40A7" w:rsidP="002B40A7">
    <w:pPr>
      <w:ind w:left="5355" w:firstLine="357"/>
      <w:rPr>
        <w:rFonts w:ascii="Arial Narrow" w:hAnsi="Arial Narrow" w:cs="Arial"/>
        <w:sz w:val="22"/>
        <w:szCs w:val="22"/>
      </w:rPr>
    </w:pPr>
    <w:r>
      <w:rPr>
        <w:rFonts w:ascii="Arial Narrow" w:hAnsi="Arial Narrow" w:cs="Arial"/>
        <w:sz w:val="22"/>
        <w:szCs w:val="22"/>
      </w:rPr>
      <w:t>oddelenie špeciálnych komodít</w:t>
    </w:r>
  </w:p>
  <w:p w14:paraId="23E6CBD2" w14:textId="051C0BA6" w:rsidR="00D6779D" w:rsidRDefault="002B40A7" w:rsidP="00D6779D">
    <w:pPr>
      <w:ind w:left="5355" w:firstLine="357"/>
      <w:rPr>
        <w:rFonts w:ascii="Arial Narrow" w:hAnsi="Arial Narrow" w:cs="Arial"/>
        <w:b/>
        <w:sz w:val="22"/>
        <w:szCs w:val="22"/>
      </w:rPr>
    </w:pPr>
    <w:r>
      <w:rPr>
        <w:rFonts w:ascii="Arial Narrow" w:hAnsi="Arial Narrow" w:cs="Arial"/>
        <w:b/>
        <w:sz w:val="22"/>
        <w:szCs w:val="22"/>
      </w:rPr>
      <w:t>Košická 47, 812 72  Bratislava 1</w:t>
    </w:r>
  </w:p>
  <w:p w14:paraId="1FF78EA9" w14:textId="77777777" w:rsidR="00D6779D" w:rsidRDefault="00D6779D" w:rsidP="00D6779D">
    <w:pPr>
      <w:pBdr>
        <w:bottom w:val="single" w:sz="4" w:space="1" w:color="auto"/>
      </w:pBdr>
      <w:rPr>
        <w:rFonts w:ascii="Arial Narrow" w:hAnsi="Arial Narrow" w:cs="Arial"/>
        <w:b/>
        <w:sz w:val="22"/>
        <w:szCs w:val="22"/>
      </w:rPr>
    </w:pPr>
  </w:p>
  <w:p w14:paraId="120B0E9C" w14:textId="77777777" w:rsidR="00D6779D" w:rsidRDefault="00D6779D" w:rsidP="00D6779D">
    <w:pPr>
      <w:ind w:left="5355" w:firstLine="357"/>
      <w:rPr>
        <w:rFonts w:ascii="Arial Narrow" w:hAnsi="Arial Narrow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C517E"/>
    <w:multiLevelType w:val="multilevel"/>
    <w:tmpl w:val="3958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40DB4"/>
    <w:multiLevelType w:val="multilevel"/>
    <w:tmpl w:val="B7C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6F4B"/>
    <w:multiLevelType w:val="hybridMultilevel"/>
    <w:tmpl w:val="68FAC6C4"/>
    <w:lvl w:ilvl="0" w:tplc="95E860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A4B05"/>
    <w:multiLevelType w:val="multilevel"/>
    <w:tmpl w:val="9C864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33181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B135F9D"/>
    <w:multiLevelType w:val="multilevel"/>
    <w:tmpl w:val="B914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77C8F"/>
    <w:multiLevelType w:val="hybridMultilevel"/>
    <w:tmpl w:val="773CCA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D85"/>
    <w:multiLevelType w:val="hybridMultilevel"/>
    <w:tmpl w:val="373EC0E2"/>
    <w:lvl w:ilvl="0" w:tplc="EBB87CE8">
      <w:start w:val="5"/>
      <w:numFmt w:val="bullet"/>
      <w:lvlText w:val="-"/>
      <w:lvlJc w:val="left"/>
      <w:pPr>
        <w:ind w:left="1404" w:hanging="360"/>
      </w:pPr>
      <w:rPr>
        <w:rFonts w:ascii="Times New Roman" w:eastAsia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124" w:hanging="360"/>
      </w:pPr>
    </w:lvl>
    <w:lvl w:ilvl="2" w:tplc="041B001B">
      <w:start w:val="1"/>
      <w:numFmt w:val="lowerRoman"/>
      <w:lvlText w:val="%3."/>
      <w:lvlJc w:val="right"/>
      <w:pPr>
        <w:ind w:left="2844" w:hanging="180"/>
      </w:pPr>
    </w:lvl>
    <w:lvl w:ilvl="3" w:tplc="041B000F">
      <w:start w:val="1"/>
      <w:numFmt w:val="decimal"/>
      <w:lvlText w:val="%4."/>
      <w:lvlJc w:val="left"/>
      <w:pPr>
        <w:ind w:left="3564" w:hanging="360"/>
      </w:pPr>
    </w:lvl>
    <w:lvl w:ilvl="4" w:tplc="041B0019">
      <w:start w:val="1"/>
      <w:numFmt w:val="lowerLetter"/>
      <w:lvlText w:val="%5."/>
      <w:lvlJc w:val="left"/>
      <w:pPr>
        <w:ind w:left="4284" w:hanging="360"/>
      </w:pPr>
    </w:lvl>
    <w:lvl w:ilvl="5" w:tplc="041B001B">
      <w:start w:val="1"/>
      <w:numFmt w:val="lowerRoman"/>
      <w:lvlText w:val="%6."/>
      <w:lvlJc w:val="right"/>
      <w:pPr>
        <w:ind w:left="5004" w:hanging="180"/>
      </w:pPr>
    </w:lvl>
    <w:lvl w:ilvl="6" w:tplc="041B000F">
      <w:start w:val="1"/>
      <w:numFmt w:val="decimal"/>
      <w:lvlText w:val="%7."/>
      <w:lvlJc w:val="left"/>
      <w:pPr>
        <w:ind w:left="5724" w:hanging="360"/>
      </w:pPr>
    </w:lvl>
    <w:lvl w:ilvl="7" w:tplc="041B0019">
      <w:start w:val="1"/>
      <w:numFmt w:val="lowerLetter"/>
      <w:lvlText w:val="%8."/>
      <w:lvlJc w:val="left"/>
      <w:pPr>
        <w:ind w:left="6444" w:hanging="360"/>
      </w:pPr>
    </w:lvl>
    <w:lvl w:ilvl="8" w:tplc="041B001B">
      <w:start w:val="1"/>
      <w:numFmt w:val="lowerRoman"/>
      <w:lvlText w:val="%9."/>
      <w:lvlJc w:val="right"/>
      <w:pPr>
        <w:ind w:left="7164" w:hanging="180"/>
      </w:pPr>
    </w:lvl>
  </w:abstractNum>
  <w:abstractNum w:abstractNumId="9" w15:restartNumberingAfterBreak="0">
    <w:nsid w:val="281D1388"/>
    <w:multiLevelType w:val="multilevel"/>
    <w:tmpl w:val="F1169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C75D28"/>
    <w:multiLevelType w:val="hybridMultilevel"/>
    <w:tmpl w:val="5FBC4D8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3E4115"/>
    <w:multiLevelType w:val="hybridMultilevel"/>
    <w:tmpl w:val="AE880502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5">
      <w:start w:val="1"/>
      <w:numFmt w:val="bullet"/>
      <w:lvlText w:val=""/>
      <w:lvlJc w:val="left"/>
      <w:pPr>
        <w:tabs>
          <w:tab w:val="num" w:pos="1794"/>
        </w:tabs>
        <w:ind w:left="1794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35943F85"/>
    <w:multiLevelType w:val="hybridMultilevel"/>
    <w:tmpl w:val="04D6FD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5539B"/>
    <w:multiLevelType w:val="hybridMultilevel"/>
    <w:tmpl w:val="76B46CAC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B000B">
      <w:start w:val="1"/>
      <w:numFmt w:val="bullet"/>
      <w:lvlText w:val="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4" w15:restartNumberingAfterBreak="0">
    <w:nsid w:val="416F0B23"/>
    <w:multiLevelType w:val="hybridMultilevel"/>
    <w:tmpl w:val="CA20B6F6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426C5D8E"/>
    <w:multiLevelType w:val="hybridMultilevel"/>
    <w:tmpl w:val="DB94699C"/>
    <w:lvl w:ilvl="0" w:tplc="73EA5AB2">
      <w:numFmt w:val="bullet"/>
      <w:lvlText w:val="-"/>
      <w:lvlJc w:val="left"/>
      <w:pPr>
        <w:ind w:left="717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49D36E60"/>
    <w:multiLevelType w:val="multilevel"/>
    <w:tmpl w:val="5A32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681AF4"/>
    <w:multiLevelType w:val="hybridMultilevel"/>
    <w:tmpl w:val="79FEA06A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8" w15:restartNumberingAfterBreak="0">
    <w:nsid w:val="4BC74D76"/>
    <w:multiLevelType w:val="hybridMultilevel"/>
    <w:tmpl w:val="B4A0F6F0"/>
    <w:lvl w:ilvl="0" w:tplc="25F803AE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BB7415"/>
    <w:multiLevelType w:val="hybridMultilevel"/>
    <w:tmpl w:val="16A05192"/>
    <w:lvl w:ilvl="0" w:tplc="B164EB1A">
      <w:numFmt w:val="bullet"/>
      <w:lvlText w:val="-"/>
      <w:lvlJc w:val="left"/>
      <w:pPr>
        <w:ind w:left="32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76" w:hanging="360"/>
      </w:pPr>
      <w:rPr>
        <w:rFonts w:ascii="Wingdings" w:hAnsi="Wingdings" w:hint="default"/>
      </w:rPr>
    </w:lvl>
  </w:abstractNum>
  <w:abstractNum w:abstractNumId="20" w15:restartNumberingAfterBreak="0">
    <w:nsid w:val="4D213F12"/>
    <w:multiLevelType w:val="hybridMultilevel"/>
    <w:tmpl w:val="AC4EAA3E"/>
    <w:lvl w:ilvl="0" w:tplc="295402D8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2CE6EC5"/>
    <w:multiLevelType w:val="hybridMultilevel"/>
    <w:tmpl w:val="73D638E2"/>
    <w:lvl w:ilvl="0" w:tplc="127A0F1A">
      <w:start w:val="3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77CD4"/>
    <w:multiLevelType w:val="hybridMultilevel"/>
    <w:tmpl w:val="0D34DFD4"/>
    <w:lvl w:ilvl="0" w:tplc="8D50A1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DF3021"/>
    <w:multiLevelType w:val="hybridMultilevel"/>
    <w:tmpl w:val="634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2F1687"/>
    <w:multiLevelType w:val="hybridMultilevel"/>
    <w:tmpl w:val="DD3A8FCE"/>
    <w:lvl w:ilvl="0" w:tplc="6994C9D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2245C06"/>
    <w:multiLevelType w:val="hybridMultilevel"/>
    <w:tmpl w:val="4A3085B8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plc="041B000B">
      <w:start w:val="1"/>
      <w:numFmt w:val="bullet"/>
      <w:lvlText w:val="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26" w15:restartNumberingAfterBreak="0">
    <w:nsid w:val="623E4254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9AD7054"/>
    <w:multiLevelType w:val="hybridMultilevel"/>
    <w:tmpl w:val="0C22E9E2"/>
    <w:lvl w:ilvl="0" w:tplc="262268A6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1B5733"/>
    <w:multiLevelType w:val="hybridMultilevel"/>
    <w:tmpl w:val="72720DA6"/>
    <w:lvl w:ilvl="0" w:tplc="B98CCD7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6A482118"/>
    <w:multiLevelType w:val="hybridMultilevel"/>
    <w:tmpl w:val="7E76DFB6"/>
    <w:lvl w:ilvl="0" w:tplc="C6C4FBB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791" w:hanging="360"/>
      </w:pPr>
    </w:lvl>
    <w:lvl w:ilvl="2" w:tplc="041B001B" w:tentative="1">
      <w:start w:val="1"/>
      <w:numFmt w:val="lowerRoman"/>
      <w:lvlText w:val="%3."/>
      <w:lvlJc w:val="right"/>
      <w:pPr>
        <w:ind w:left="2511" w:hanging="180"/>
      </w:pPr>
    </w:lvl>
    <w:lvl w:ilvl="3" w:tplc="041B000F" w:tentative="1">
      <w:start w:val="1"/>
      <w:numFmt w:val="decimal"/>
      <w:lvlText w:val="%4."/>
      <w:lvlJc w:val="left"/>
      <w:pPr>
        <w:ind w:left="3231" w:hanging="360"/>
      </w:pPr>
    </w:lvl>
    <w:lvl w:ilvl="4" w:tplc="041B0019" w:tentative="1">
      <w:start w:val="1"/>
      <w:numFmt w:val="lowerLetter"/>
      <w:lvlText w:val="%5."/>
      <w:lvlJc w:val="left"/>
      <w:pPr>
        <w:ind w:left="3951" w:hanging="360"/>
      </w:pPr>
    </w:lvl>
    <w:lvl w:ilvl="5" w:tplc="041B001B" w:tentative="1">
      <w:start w:val="1"/>
      <w:numFmt w:val="lowerRoman"/>
      <w:lvlText w:val="%6."/>
      <w:lvlJc w:val="right"/>
      <w:pPr>
        <w:ind w:left="4671" w:hanging="180"/>
      </w:pPr>
    </w:lvl>
    <w:lvl w:ilvl="6" w:tplc="041B000F" w:tentative="1">
      <w:start w:val="1"/>
      <w:numFmt w:val="decimal"/>
      <w:lvlText w:val="%7."/>
      <w:lvlJc w:val="left"/>
      <w:pPr>
        <w:ind w:left="5391" w:hanging="360"/>
      </w:pPr>
    </w:lvl>
    <w:lvl w:ilvl="7" w:tplc="041B0019" w:tentative="1">
      <w:start w:val="1"/>
      <w:numFmt w:val="lowerLetter"/>
      <w:lvlText w:val="%8."/>
      <w:lvlJc w:val="left"/>
      <w:pPr>
        <w:ind w:left="6111" w:hanging="360"/>
      </w:pPr>
    </w:lvl>
    <w:lvl w:ilvl="8" w:tplc="041B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0" w15:restartNumberingAfterBreak="0">
    <w:nsid w:val="6D540CD0"/>
    <w:multiLevelType w:val="hybridMultilevel"/>
    <w:tmpl w:val="7474142C"/>
    <w:lvl w:ilvl="0" w:tplc="041B0005">
      <w:start w:val="1"/>
      <w:numFmt w:val="bullet"/>
      <w:lvlText w:val=""/>
      <w:lvlJc w:val="left"/>
      <w:pPr>
        <w:ind w:left="1791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31" w15:restartNumberingAfterBreak="0">
    <w:nsid w:val="6D7C0C79"/>
    <w:multiLevelType w:val="multilevel"/>
    <w:tmpl w:val="C128BA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FD932FF"/>
    <w:multiLevelType w:val="multilevel"/>
    <w:tmpl w:val="1AE0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23B0950"/>
    <w:multiLevelType w:val="hybridMultilevel"/>
    <w:tmpl w:val="F10E6112"/>
    <w:lvl w:ilvl="0" w:tplc="64AEFC70">
      <w:start w:val="25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4" w15:restartNumberingAfterBreak="0">
    <w:nsid w:val="769C1190"/>
    <w:multiLevelType w:val="hybridMultilevel"/>
    <w:tmpl w:val="CF92B34E"/>
    <w:lvl w:ilvl="0" w:tplc="A22861FC">
      <w:numFmt w:val="bullet"/>
      <w:lvlText w:val="-"/>
      <w:lvlJc w:val="left"/>
      <w:pPr>
        <w:tabs>
          <w:tab w:val="num" w:pos="1074"/>
        </w:tabs>
        <w:ind w:left="1074" w:hanging="360"/>
      </w:pPr>
      <w:rPr>
        <w:rFonts w:ascii="Times New Roman" w:eastAsia="SimSun" w:hAnsi="Times New Roman" w:cs="Times New Roman" w:hint="default"/>
      </w:rPr>
    </w:lvl>
    <w:lvl w:ilvl="1" w:tplc="64AEFC70">
      <w:start w:val="25"/>
      <w:numFmt w:val="bullet"/>
      <w:lvlText w:val="-"/>
      <w:lvlJc w:val="left"/>
      <w:pPr>
        <w:tabs>
          <w:tab w:val="num" w:pos="1794"/>
        </w:tabs>
        <w:ind w:left="1794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35" w15:restartNumberingAfterBreak="0">
    <w:nsid w:val="79C96D76"/>
    <w:multiLevelType w:val="hybridMultilevel"/>
    <w:tmpl w:val="49221B56"/>
    <w:lvl w:ilvl="0" w:tplc="041B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36" w15:restartNumberingAfterBreak="0">
    <w:nsid w:val="7B2F0BCE"/>
    <w:multiLevelType w:val="multilevel"/>
    <w:tmpl w:val="3D6CE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E4E5D47"/>
    <w:multiLevelType w:val="hybridMultilevel"/>
    <w:tmpl w:val="82B86A62"/>
    <w:lvl w:ilvl="0" w:tplc="041B0017">
      <w:start w:val="1"/>
      <w:numFmt w:val="lowerLetter"/>
      <w:lvlText w:val="%1)"/>
      <w:lvlJc w:val="lef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7F99712D"/>
    <w:multiLevelType w:val="hybridMultilevel"/>
    <w:tmpl w:val="2744B30C"/>
    <w:lvl w:ilvl="0" w:tplc="B164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0"/>
  </w:num>
  <w:num w:numId="4">
    <w:abstractNumId w:val="19"/>
  </w:num>
  <w:num w:numId="5">
    <w:abstractNumId w:val="27"/>
  </w:num>
  <w:num w:numId="6">
    <w:abstractNumId w:val="6"/>
  </w:num>
  <w:num w:numId="7">
    <w:abstractNumId w:val="8"/>
  </w:num>
  <w:num w:numId="8">
    <w:abstractNumId w:val="18"/>
  </w:num>
  <w:num w:numId="9">
    <w:abstractNumId w:val="2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6"/>
  </w:num>
  <w:num w:numId="15">
    <w:abstractNumId w:val="24"/>
  </w:num>
  <w:num w:numId="16">
    <w:abstractNumId w:val="22"/>
  </w:num>
  <w:num w:numId="17">
    <w:abstractNumId w:val="2"/>
  </w:num>
  <w:num w:numId="18">
    <w:abstractNumId w:val="7"/>
  </w:num>
  <w:num w:numId="19">
    <w:abstractNumId w:val="23"/>
  </w:num>
  <w:num w:numId="20">
    <w:abstractNumId w:val="12"/>
  </w:num>
  <w:num w:numId="21">
    <w:abstractNumId w:val="20"/>
  </w:num>
  <w:num w:numId="22">
    <w:abstractNumId w:val="37"/>
  </w:num>
  <w:num w:numId="23">
    <w:abstractNumId w:val="21"/>
  </w:num>
  <w:num w:numId="24">
    <w:abstractNumId w:val="11"/>
  </w:num>
  <w:num w:numId="25">
    <w:abstractNumId w:val="4"/>
  </w:num>
  <w:num w:numId="26">
    <w:abstractNumId w:val="33"/>
  </w:num>
  <w:num w:numId="27">
    <w:abstractNumId w:val="17"/>
  </w:num>
  <w:num w:numId="28">
    <w:abstractNumId w:val="35"/>
  </w:num>
  <w:num w:numId="29">
    <w:abstractNumId w:val="13"/>
  </w:num>
  <w:num w:numId="30">
    <w:abstractNumId w:val="25"/>
  </w:num>
  <w:num w:numId="31">
    <w:abstractNumId w:val="34"/>
  </w:num>
  <w:num w:numId="32">
    <w:abstractNumId w:val="14"/>
  </w:num>
  <w:num w:numId="33">
    <w:abstractNumId w:val="36"/>
  </w:num>
  <w:num w:numId="34">
    <w:abstractNumId w:val="32"/>
  </w:num>
  <w:num w:numId="35">
    <w:abstractNumId w:val="29"/>
  </w:num>
  <w:num w:numId="36">
    <w:abstractNumId w:val="15"/>
  </w:num>
  <w:num w:numId="37">
    <w:abstractNumId w:val="1"/>
  </w:num>
  <w:num w:numId="38">
    <w:abstractNumId w:val="5"/>
  </w:num>
  <w:num w:numId="39">
    <w:abstractNumId w:val="3"/>
  </w:num>
  <w:num w:numId="40">
    <w:abstractNumId w:val="0"/>
  </w:num>
  <w:num w:numId="41">
    <w:abstractNumId w:val="16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57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389"/>
    <w:rsid w:val="00061383"/>
    <w:rsid w:val="000860D7"/>
    <w:rsid w:val="000B3BC0"/>
    <w:rsid w:val="000C0851"/>
    <w:rsid w:val="001412E3"/>
    <w:rsid w:val="00145F2D"/>
    <w:rsid w:val="00191223"/>
    <w:rsid w:val="00203D4A"/>
    <w:rsid w:val="00207704"/>
    <w:rsid w:val="00235034"/>
    <w:rsid w:val="00270EEA"/>
    <w:rsid w:val="0027581B"/>
    <w:rsid w:val="002A7EDA"/>
    <w:rsid w:val="002B0FC9"/>
    <w:rsid w:val="002B381E"/>
    <w:rsid w:val="002B40A7"/>
    <w:rsid w:val="002D0F27"/>
    <w:rsid w:val="00335D08"/>
    <w:rsid w:val="00375F6F"/>
    <w:rsid w:val="003A0EAB"/>
    <w:rsid w:val="003A12E9"/>
    <w:rsid w:val="003B2A53"/>
    <w:rsid w:val="003B4389"/>
    <w:rsid w:val="003D67BB"/>
    <w:rsid w:val="0044336C"/>
    <w:rsid w:val="004675FB"/>
    <w:rsid w:val="004A02E4"/>
    <w:rsid w:val="004A3A81"/>
    <w:rsid w:val="00572CF2"/>
    <w:rsid w:val="0057608C"/>
    <w:rsid w:val="00577336"/>
    <w:rsid w:val="005A78ED"/>
    <w:rsid w:val="005B0BA3"/>
    <w:rsid w:val="005E778D"/>
    <w:rsid w:val="006310B6"/>
    <w:rsid w:val="00633465"/>
    <w:rsid w:val="006469F2"/>
    <w:rsid w:val="006755EA"/>
    <w:rsid w:val="00682717"/>
    <w:rsid w:val="006969AA"/>
    <w:rsid w:val="006A374B"/>
    <w:rsid w:val="006D5DFA"/>
    <w:rsid w:val="007004EF"/>
    <w:rsid w:val="0071061A"/>
    <w:rsid w:val="0073375B"/>
    <w:rsid w:val="00734796"/>
    <w:rsid w:val="00737117"/>
    <w:rsid w:val="0075613D"/>
    <w:rsid w:val="007575E3"/>
    <w:rsid w:val="00772866"/>
    <w:rsid w:val="00794A68"/>
    <w:rsid w:val="00897A3C"/>
    <w:rsid w:val="0092157F"/>
    <w:rsid w:val="0097188B"/>
    <w:rsid w:val="009A6B6D"/>
    <w:rsid w:val="00A020B8"/>
    <w:rsid w:val="00A44DD9"/>
    <w:rsid w:val="00AD0B42"/>
    <w:rsid w:val="00AF0DA7"/>
    <w:rsid w:val="00B12856"/>
    <w:rsid w:val="00B14D12"/>
    <w:rsid w:val="00B87AB6"/>
    <w:rsid w:val="00BA0E3C"/>
    <w:rsid w:val="00BD6BAA"/>
    <w:rsid w:val="00BF3889"/>
    <w:rsid w:val="00C05696"/>
    <w:rsid w:val="00C17F2B"/>
    <w:rsid w:val="00C776B0"/>
    <w:rsid w:val="00CC0398"/>
    <w:rsid w:val="00CC45C1"/>
    <w:rsid w:val="00CF7A43"/>
    <w:rsid w:val="00D25323"/>
    <w:rsid w:val="00D54F85"/>
    <w:rsid w:val="00D6779D"/>
    <w:rsid w:val="00E31124"/>
    <w:rsid w:val="00E32D0D"/>
    <w:rsid w:val="00E67EF0"/>
    <w:rsid w:val="00E7667E"/>
    <w:rsid w:val="00F04134"/>
    <w:rsid w:val="00F3759C"/>
    <w:rsid w:val="00FB3EE8"/>
    <w:rsid w:val="00FD2DE6"/>
    <w:rsid w:val="00FD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68470DC3"/>
  <w15:docId w15:val="{36044F89-2CCC-4E05-BD97-271253A11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6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6">
    <w:name w:val="heading 6"/>
    <w:basedOn w:val="Normlny"/>
    <w:link w:val="Nadpis6Char"/>
    <w:uiPriority w:val="9"/>
    <w:qFormat/>
    <w:rsid w:val="00207704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0860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0860D7"/>
    <w:pPr>
      <w:spacing w:after="120"/>
    </w:pPr>
    <w:rPr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086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3">
    <w:name w:val="Style3"/>
    <w:basedOn w:val="Normlny"/>
    <w:uiPriority w:val="99"/>
    <w:rsid w:val="000860D7"/>
    <w:pPr>
      <w:autoSpaceDE w:val="0"/>
      <w:autoSpaceDN w:val="0"/>
    </w:pPr>
    <w:rPr>
      <w:rFonts w:eastAsia="Calibri"/>
    </w:rPr>
  </w:style>
  <w:style w:type="paragraph" w:customStyle="1" w:styleId="Style2">
    <w:name w:val="Style2"/>
    <w:basedOn w:val="Normlny"/>
    <w:uiPriority w:val="99"/>
    <w:rsid w:val="000860D7"/>
    <w:pPr>
      <w:widowControl w:val="0"/>
      <w:autoSpaceDE w:val="0"/>
      <w:autoSpaceDN w:val="0"/>
      <w:adjustRightInd w:val="0"/>
      <w:spacing w:line="274" w:lineRule="exact"/>
      <w:ind w:hanging="1418"/>
    </w:pPr>
  </w:style>
  <w:style w:type="character" w:customStyle="1" w:styleId="FontStyle12">
    <w:name w:val="Font Style12"/>
    <w:uiPriority w:val="99"/>
    <w:rsid w:val="000860D7"/>
    <w:rPr>
      <w:rFonts w:ascii="Times New Roman" w:hAnsi="Times New Roman" w:cs="Times New Roman" w:hint="default"/>
      <w:b/>
      <w:bCs/>
    </w:rPr>
  </w:style>
  <w:style w:type="character" w:styleId="Hypertextovprepojenie">
    <w:name w:val="Hyperlink"/>
    <w:unhideWhenUsed/>
    <w:rsid w:val="000860D7"/>
    <w:rPr>
      <w:color w:val="0000FF"/>
      <w:u w:val="single"/>
    </w:rPr>
  </w:style>
  <w:style w:type="character" w:customStyle="1" w:styleId="h1a2">
    <w:name w:val="h1a2"/>
    <w:rsid w:val="000860D7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link w:val="Odsekzoznamu"/>
    <w:uiPriority w:val="99"/>
    <w:locked/>
    <w:rsid w:val="000860D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60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60D7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nhideWhenUsed/>
    <w:rsid w:val="000860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860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860D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860D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794A68"/>
    <w:pPr>
      <w:spacing w:after="120"/>
      <w:ind w:left="283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794A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uiPriority w:val="99"/>
    <w:unhideWhenUsed/>
    <w:rsid w:val="00AF0DA7"/>
    <w:pPr>
      <w:spacing w:before="100" w:beforeAutospacing="1" w:after="100" w:afterAutospacing="1"/>
    </w:pPr>
  </w:style>
  <w:style w:type="character" w:styleId="Zvraznenie">
    <w:name w:val="Emphasis"/>
    <w:uiPriority w:val="20"/>
    <w:qFormat/>
    <w:rsid w:val="00FD2DE6"/>
    <w:rPr>
      <w:i/>
      <w:iCs/>
    </w:rPr>
  </w:style>
  <w:style w:type="character" w:styleId="Siln">
    <w:name w:val="Strong"/>
    <w:basedOn w:val="Predvolenpsmoodseku"/>
    <w:uiPriority w:val="22"/>
    <w:qFormat/>
    <w:rsid w:val="00E32D0D"/>
    <w:rPr>
      <w:b/>
      <w:bCs/>
    </w:rPr>
  </w:style>
  <w:style w:type="character" w:customStyle="1" w:styleId="Nadpis6Char">
    <w:name w:val="Nadpis 6 Char"/>
    <w:basedOn w:val="Predvolenpsmoodseku"/>
    <w:link w:val="Nadpis6"/>
    <w:uiPriority w:val="9"/>
    <w:rsid w:val="00207704"/>
    <w:rPr>
      <w:rFonts w:ascii="Times New Roman" w:eastAsia="Times New Roman" w:hAnsi="Times New Roman" w:cs="Times New Roman"/>
      <w:b/>
      <w:bCs/>
      <w:sz w:val="15"/>
      <w:szCs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3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Jaroslav Kusý</dc:creator>
  <cp:lastModifiedBy>Marcela Ďurďáková</cp:lastModifiedBy>
  <cp:revision>4</cp:revision>
  <dcterms:created xsi:type="dcterms:W3CDTF">2023-07-20T09:00:00Z</dcterms:created>
  <dcterms:modified xsi:type="dcterms:W3CDTF">2023-07-20T09:13:00Z</dcterms:modified>
</cp:coreProperties>
</file>