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
        <w:tblW w:w="9547" w:type="dxa"/>
        <w:tblBorders>
          <w:insideH w:val="none" w:sz="0" w:space="0" w:color="auto"/>
        </w:tblBorders>
        <w:tblLook w:val="04A0" w:firstRow="1" w:lastRow="0" w:firstColumn="1" w:lastColumn="0" w:noHBand="0" w:noVBand="1"/>
      </w:tblPr>
      <w:tblGrid>
        <w:gridCol w:w="4833"/>
        <w:gridCol w:w="4714"/>
      </w:tblGrid>
      <w:tr w:rsidR="00F16242" w:rsidRPr="001002B4" w14:paraId="653102D6" w14:textId="77777777" w:rsidTr="00C943A6">
        <w:trPr>
          <w:trHeight w:val="149"/>
        </w:trPr>
        <w:tc>
          <w:tcPr>
            <w:tcW w:w="4833" w:type="dxa"/>
          </w:tcPr>
          <w:p w14:paraId="6734E495" w14:textId="77777777" w:rsidR="0038329E" w:rsidRPr="008C28AD" w:rsidRDefault="0038329E">
            <w:pPr>
              <w:rPr>
                <w:sz w:val="22"/>
                <w:szCs w:val="22"/>
                <w:lang w:val="en-US" w:eastAsia="en-US"/>
              </w:rPr>
            </w:pPr>
            <w:bookmarkStart w:id="0" w:name="_Hlk121989531"/>
          </w:p>
        </w:tc>
        <w:tc>
          <w:tcPr>
            <w:tcW w:w="4714" w:type="dxa"/>
          </w:tcPr>
          <w:p w14:paraId="73322136" w14:textId="77777777" w:rsidR="0038329E" w:rsidRPr="00B5734F" w:rsidRDefault="0038329E">
            <w:pPr>
              <w:rPr>
                <w:sz w:val="22"/>
                <w:szCs w:val="22"/>
                <w:lang w:val="en-GB" w:eastAsia="en-US"/>
              </w:rPr>
            </w:pPr>
          </w:p>
        </w:tc>
      </w:tr>
      <w:tr w:rsidR="00F16242" w:rsidRPr="00D251EB" w14:paraId="0037ECEF" w14:textId="77777777" w:rsidTr="00C943A6">
        <w:trPr>
          <w:trHeight w:val="906"/>
        </w:trPr>
        <w:tc>
          <w:tcPr>
            <w:tcW w:w="4833" w:type="dxa"/>
            <w:vAlign w:val="center"/>
          </w:tcPr>
          <w:p w14:paraId="2446AD13" w14:textId="6D2AD646" w:rsidR="0038329E" w:rsidRPr="00B5734F" w:rsidRDefault="0038329E">
            <w:pPr>
              <w:jc w:val="center"/>
              <w:rPr>
                <w:b/>
                <w:bCs/>
                <w:sz w:val="22"/>
                <w:szCs w:val="22"/>
                <w:lang w:eastAsia="en-US"/>
              </w:rPr>
            </w:pPr>
            <w:r w:rsidRPr="00B5734F">
              <w:rPr>
                <w:b/>
                <w:bCs/>
                <w:sz w:val="22"/>
                <w:szCs w:val="22"/>
                <w:lang w:eastAsia="en-US"/>
              </w:rPr>
              <w:t>ZMLUVA O POSKYTOVANÍ SLUŽIEB V OBLAST</w:t>
            </w:r>
            <w:r>
              <w:rPr>
                <w:b/>
                <w:bCs/>
                <w:sz w:val="22"/>
                <w:szCs w:val="22"/>
                <w:lang w:eastAsia="en-US"/>
              </w:rPr>
              <w:t>I</w:t>
            </w:r>
            <w:r w:rsidRPr="00B5734F">
              <w:rPr>
                <w:b/>
                <w:bCs/>
                <w:sz w:val="22"/>
                <w:szCs w:val="22"/>
                <w:lang w:eastAsia="en-US"/>
              </w:rPr>
              <w:t xml:space="preserve"> IT RIEŠENÍ</w:t>
            </w:r>
          </w:p>
        </w:tc>
        <w:tc>
          <w:tcPr>
            <w:tcW w:w="4714" w:type="dxa"/>
            <w:vAlign w:val="center"/>
          </w:tcPr>
          <w:p w14:paraId="466A89DE" w14:textId="77777777" w:rsidR="0038329E" w:rsidRPr="00B5734F" w:rsidRDefault="0038329E">
            <w:pPr>
              <w:jc w:val="center"/>
              <w:rPr>
                <w:b/>
                <w:bCs/>
                <w:sz w:val="22"/>
                <w:szCs w:val="22"/>
                <w:lang w:val="en-GB" w:eastAsia="en-US"/>
              </w:rPr>
            </w:pPr>
            <w:r w:rsidRPr="00B5734F">
              <w:rPr>
                <w:b/>
                <w:bCs/>
                <w:sz w:val="22"/>
                <w:szCs w:val="22"/>
                <w:lang w:val="en-GB" w:eastAsia="en-US"/>
              </w:rPr>
              <w:t>AGREEMENT FOR THE PROVISION OF SERVICES IN THE FIELD OF IT SOLUTIONS</w:t>
            </w:r>
          </w:p>
        </w:tc>
      </w:tr>
      <w:tr w:rsidR="00F16242" w:rsidRPr="001002B4" w14:paraId="7C94DD0C" w14:textId="77777777" w:rsidTr="00C943A6">
        <w:trPr>
          <w:trHeight w:val="149"/>
        </w:trPr>
        <w:tc>
          <w:tcPr>
            <w:tcW w:w="4833" w:type="dxa"/>
          </w:tcPr>
          <w:p w14:paraId="7C8933C9" w14:textId="77777777" w:rsidR="0038329E" w:rsidRPr="00B5734F" w:rsidRDefault="0038329E">
            <w:pPr>
              <w:rPr>
                <w:sz w:val="22"/>
                <w:szCs w:val="22"/>
                <w:lang w:eastAsia="en-US"/>
              </w:rPr>
            </w:pPr>
          </w:p>
        </w:tc>
        <w:tc>
          <w:tcPr>
            <w:tcW w:w="4714" w:type="dxa"/>
          </w:tcPr>
          <w:p w14:paraId="3694913F" w14:textId="77777777" w:rsidR="0038329E" w:rsidRPr="00B5734F" w:rsidRDefault="0038329E">
            <w:pPr>
              <w:rPr>
                <w:sz w:val="22"/>
                <w:szCs w:val="22"/>
                <w:lang w:val="en-GB" w:eastAsia="en-US"/>
              </w:rPr>
            </w:pPr>
          </w:p>
        </w:tc>
      </w:tr>
      <w:tr w:rsidR="00F16242" w:rsidRPr="001002B4" w14:paraId="7A47E3F3" w14:textId="77777777" w:rsidTr="00C943A6">
        <w:trPr>
          <w:trHeight w:val="149"/>
        </w:trPr>
        <w:tc>
          <w:tcPr>
            <w:tcW w:w="4833" w:type="dxa"/>
          </w:tcPr>
          <w:p w14:paraId="75F11A47" w14:textId="77777777" w:rsidR="0038329E" w:rsidRPr="00B5734F" w:rsidRDefault="0038329E">
            <w:pPr>
              <w:jc w:val="center"/>
              <w:rPr>
                <w:sz w:val="22"/>
                <w:szCs w:val="22"/>
                <w:lang w:eastAsia="en-US"/>
              </w:rPr>
            </w:pPr>
            <w:r w:rsidRPr="00B5734F">
              <w:rPr>
                <w:sz w:val="22"/>
                <w:szCs w:val="22"/>
                <w:lang w:eastAsia="en-US"/>
              </w:rPr>
              <w:t>uzavretá podľa § 269 ods. 2 zák. č. 513/1991 Zb. Obchodný zákonník v znení neskorších predpisov</w:t>
            </w:r>
          </w:p>
          <w:p w14:paraId="02042E18" w14:textId="77777777" w:rsidR="00DF6827" w:rsidRDefault="00DF6827">
            <w:pPr>
              <w:jc w:val="center"/>
              <w:rPr>
                <w:sz w:val="22"/>
                <w:szCs w:val="22"/>
                <w:lang w:eastAsia="en-US"/>
              </w:rPr>
            </w:pPr>
          </w:p>
          <w:p w14:paraId="3D8A1EFD" w14:textId="7D92C107" w:rsidR="0038329E" w:rsidRPr="00B5734F" w:rsidRDefault="0038329E">
            <w:pPr>
              <w:jc w:val="center"/>
              <w:rPr>
                <w:sz w:val="22"/>
                <w:szCs w:val="22"/>
                <w:lang w:eastAsia="en-US"/>
              </w:rPr>
            </w:pPr>
            <w:r w:rsidRPr="00B5734F">
              <w:rPr>
                <w:sz w:val="22"/>
                <w:szCs w:val="22"/>
                <w:lang w:eastAsia="en-US"/>
              </w:rPr>
              <w:t>(ďalej len „</w:t>
            </w:r>
            <w:r w:rsidRPr="00B5734F">
              <w:rPr>
                <w:b/>
                <w:bCs/>
                <w:sz w:val="22"/>
                <w:szCs w:val="22"/>
                <w:lang w:eastAsia="en-US"/>
              </w:rPr>
              <w:t>Zmluva</w:t>
            </w:r>
            <w:r w:rsidRPr="00B5734F">
              <w:rPr>
                <w:sz w:val="22"/>
                <w:szCs w:val="22"/>
                <w:lang w:eastAsia="en-US"/>
              </w:rPr>
              <w:t>“)</w:t>
            </w:r>
          </w:p>
        </w:tc>
        <w:tc>
          <w:tcPr>
            <w:tcW w:w="4714" w:type="dxa"/>
          </w:tcPr>
          <w:p w14:paraId="76D399DD" w14:textId="77777777" w:rsidR="0038329E" w:rsidRPr="00B5734F" w:rsidRDefault="0038329E">
            <w:pPr>
              <w:jc w:val="center"/>
              <w:rPr>
                <w:sz w:val="22"/>
                <w:szCs w:val="22"/>
                <w:lang w:val="en-GB" w:eastAsia="en-US"/>
              </w:rPr>
            </w:pPr>
            <w:r w:rsidRPr="00B5734F">
              <w:rPr>
                <w:sz w:val="22"/>
                <w:szCs w:val="22"/>
                <w:lang w:val="en-GB" w:eastAsia="en-US"/>
              </w:rPr>
              <w:t>entered into pursuant to Section 269(2) of Act No. 513/1991 Coll. Commercial Code, as amended</w:t>
            </w:r>
          </w:p>
          <w:p w14:paraId="2EC297D7" w14:textId="77777777" w:rsidR="0038329E" w:rsidRPr="00B5734F" w:rsidRDefault="0038329E">
            <w:pPr>
              <w:jc w:val="center"/>
              <w:rPr>
                <w:sz w:val="22"/>
                <w:szCs w:val="22"/>
                <w:lang w:val="en-GB" w:eastAsia="en-US"/>
              </w:rPr>
            </w:pPr>
            <w:r w:rsidRPr="00B5734F">
              <w:rPr>
                <w:sz w:val="22"/>
                <w:szCs w:val="22"/>
                <w:lang w:val="en-GB" w:eastAsia="en-US"/>
              </w:rPr>
              <w:t>(hereinafter as the “</w:t>
            </w:r>
            <w:r w:rsidRPr="00B5734F">
              <w:rPr>
                <w:b/>
                <w:bCs/>
                <w:sz w:val="22"/>
                <w:szCs w:val="22"/>
                <w:lang w:val="en-GB" w:eastAsia="en-US"/>
              </w:rPr>
              <w:t>Agreement</w:t>
            </w:r>
            <w:r w:rsidRPr="00B5734F">
              <w:rPr>
                <w:sz w:val="22"/>
                <w:szCs w:val="22"/>
                <w:lang w:val="en-GB" w:eastAsia="en-US"/>
              </w:rPr>
              <w:t>”)</w:t>
            </w:r>
          </w:p>
        </w:tc>
      </w:tr>
      <w:tr w:rsidR="00F16242" w:rsidRPr="001002B4" w14:paraId="026813BD" w14:textId="77777777" w:rsidTr="00C943A6">
        <w:trPr>
          <w:trHeight w:val="149"/>
        </w:trPr>
        <w:tc>
          <w:tcPr>
            <w:tcW w:w="4833" w:type="dxa"/>
          </w:tcPr>
          <w:p w14:paraId="3300E11B" w14:textId="77777777" w:rsidR="0038329E" w:rsidRPr="00B5734F" w:rsidRDefault="0038329E">
            <w:pPr>
              <w:rPr>
                <w:sz w:val="22"/>
                <w:szCs w:val="22"/>
                <w:lang w:eastAsia="en-US"/>
              </w:rPr>
            </w:pPr>
          </w:p>
        </w:tc>
        <w:tc>
          <w:tcPr>
            <w:tcW w:w="4714" w:type="dxa"/>
          </w:tcPr>
          <w:p w14:paraId="43C89E27" w14:textId="77777777" w:rsidR="0038329E" w:rsidRPr="00B5734F" w:rsidRDefault="0038329E">
            <w:pPr>
              <w:rPr>
                <w:sz w:val="22"/>
                <w:szCs w:val="22"/>
                <w:lang w:val="en-GB" w:eastAsia="en-US"/>
              </w:rPr>
            </w:pPr>
          </w:p>
        </w:tc>
      </w:tr>
      <w:tr w:rsidR="00F16242" w:rsidRPr="001002B4" w14:paraId="5A9F7F28" w14:textId="77777777" w:rsidTr="00C943A6">
        <w:trPr>
          <w:trHeight w:val="369"/>
        </w:trPr>
        <w:tc>
          <w:tcPr>
            <w:tcW w:w="4833" w:type="dxa"/>
          </w:tcPr>
          <w:p w14:paraId="6DC9FDC4" w14:textId="18DF09A7" w:rsidR="0038329E" w:rsidRPr="00B5734F" w:rsidRDefault="0038329E">
            <w:pPr>
              <w:numPr>
                <w:ilvl w:val="0"/>
                <w:numId w:val="1"/>
              </w:numPr>
              <w:suppressAutoHyphens w:val="0"/>
              <w:contextualSpacing/>
              <w:jc w:val="both"/>
              <w:rPr>
                <w:b/>
                <w:bCs/>
                <w:sz w:val="22"/>
                <w:szCs w:val="22"/>
                <w:lang w:eastAsia="en-US"/>
              </w:rPr>
            </w:pPr>
            <w:bookmarkStart w:id="1" w:name="_Ref99615397"/>
            <w:r w:rsidRPr="00B5734F">
              <w:rPr>
                <w:b/>
                <w:bCs/>
                <w:sz w:val="22"/>
                <w:szCs w:val="22"/>
                <w:lang w:eastAsia="en-US"/>
              </w:rPr>
              <w:t>ZMLUVNÉ STRANY</w:t>
            </w:r>
            <w:bookmarkEnd w:id="1"/>
          </w:p>
        </w:tc>
        <w:tc>
          <w:tcPr>
            <w:tcW w:w="4714" w:type="dxa"/>
          </w:tcPr>
          <w:p w14:paraId="79194CAD" w14:textId="77777777" w:rsidR="0038329E" w:rsidRPr="00B5734F" w:rsidRDefault="0038329E">
            <w:pPr>
              <w:numPr>
                <w:ilvl w:val="0"/>
                <w:numId w:val="2"/>
              </w:numPr>
              <w:suppressAutoHyphens w:val="0"/>
              <w:ind w:left="483" w:hanging="483"/>
              <w:contextualSpacing/>
              <w:jc w:val="both"/>
              <w:rPr>
                <w:b/>
                <w:bCs/>
                <w:sz w:val="22"/>
                <w:szCs w:val="22"/>
                <w:lang w:val="en-GB" w:eastAsia="en-US"/>
              </w:rPr>
            </w:pPr>
            <w:bookmarkStart w:id="2" w:name="_Ref99615413"/>
            <w:r w:rsidRPr="00B5734F">
              <w:rPr>
                <w:b/>
                <w:bCs/>
                <w:sz w:val="22"/>
                <w:szCs w:val="22"/>
                <w:lang w:val="en-GB" w:eastAsia="en-US"/>
              </w:rPr>
              <w:t>PARTIES</w:t>
            </w:r>
            <w:bookmarkEnd w:id="2"/>
          </w:p>
        </w:tc>
      </w:tr>
      <w:tr w:rsidR="00F16242" w:rsidRPr="001002B4" w14:paraId="0B011FFC" w14:textId="77777777" w:rsidTr="00C943A6">
        <w:trPr>
          <w:trHeight w:val="149"/>
        </w:trPr>
        <w:tc>
          <w:tcPr>
            <w:tcW w:w="4833" w:type="dxa"/>
          </w:tcPr>
          <w:p w14:paraId="33DE1A8B" w14:textId="77777777" w:rsidR="0038329E" w:rsidRPr="00B5734F" w:rsidRDefault="0038329E">
            <w:pPr>
              <w:rPr>
                <w:sz w:val="22"/>
                <w:szCs w:val="22"/>
                <w:lang w:eastAsia="en-US"/>
              </w:rPr>
            </w:pPr>
          </w:p>
        </w:tc>
        <w:tc>
          <w:tcPr>
            <w:tcW w:w="4714" w:type="dxa"/>
          </w:tcPr>
          <w:p w14:paraId="6AAD0762" w14:textId="77777777" w:rsidR="0038329E" w:rsidRPr="00B5734F" w:rsidRDefault="0038329E">
            <w:pPr>
              <w:rPr>
                <w:sz w:val="22"/>
                <w:szCs w:val="22"/>
                <w:lang w:val="en-GB" w:eastAsia="en-US"/>
              </w:rPr>
            </w:pPr>
          </w:p>
        </w:tc>
      </w:tr>
      <w:tr w:rsidR="00F16242" w:rsidRPr="001002B4" w14:paraId="06362909" w14:textId="77777777" w:rsidTr="00C943A6">
        <w:trPr>
          <w:trHeight w:val="149"/>
        </w:trPr>
        <w:tc>
          <w:tcPr>
            <w:tcW w:w="4833" w:type="dxa"/>
          </w:tcPr>
          <w:p w14:paraId="4534B0CE" w14:textId="77777777" w:rsidR="0038329E" w:rsidRPr="00B5734F" w:rsidRDefault="0038329E">
            <w:pPr>
              <w:rPr>
                <w:b/>
                <w:bCs/>
                <w:sz w:val="22"/>
                <w:szCs w:val="22"/>
                <w:lang w:eastAsia="en-US"/>
              </w:rPr>
            </w:pPr>
            <w:r w:rsidRPr="00B5734F">
              <w:rPr>
                <w:b/>
                <w:bCs/>
                <w:sz w:val="22"/>
                <w:szCs w:val="22"/>
                <w:lang w:eastAsia="en-US"/>
              </w:rPr>
              <w:t>Objednávateľ</w:t>
            </w:r>
          </w:p>
        </w:tc>
        <w:tc>
          <w:tcPr>
            <w:tcW w:w="4714" w:type="dxa"/>
          </w:tcPr>
          <w:p w14:paraId="116FB9C3" w14:textId="77777777" w:rsidR="0038329E" w:rsidRPr="00B5734F" w:rsidRDefault="0038329E">
            <w:pPr>
              <w:rPr>
                <w:b/>
                <w:bCs/>
                <w:sz w:val="22"/>
                <w:szCs w:val="22"/>
                <w:lang w:val="en-GB" w:eastAsia="en-US"/>
              </w:rPr>
            </w:pPr>
            <w:r w:rsidRPr="00B5734F">
              <w:rPr>
                <w:b/>
                <w:bCs/>
                <w:sz w:val="22"/>
                <w:szCs w:val="22"/>
                <w:lang w:val="en-GB" w:eastAsia="en-US"/>
              </w:rPr>
              <w:t xml:space="preserve">Customer </w:t>
            </w:r>
          </w:p>
        </w:tc>
      </w:tr>
      <w:tr w:rsidR="00F16242" w:rsidRPr="001002B4" w14:paraId="54BA6F11" w14:textId="77777777" w:rsidTr="00C943A6">
        <w:trPr>
          <w:trHeight w:val="149"/>
        </w:trPr>
        <w:tc>
          <w:tcPr>
            <w:tcW w:w="4833" w:type="dxa"/>
          </w:tcPr>
          <w:p w14:paraId="66D104C6" w14:textId="77777777" w:rsidR="0038329E" w:rsidRPr="00B5734F" w:rsidRDefault="0038329E">
            <w:pPr>
              <w:jc w:val="both"/>
              <w:rPr>
                <w:sz w:val="22"/>
                <w:szCs w:val="22"/>
                <w:lang w:eastAsia="en-US"/>
              </w:rPr>
            </w:pPr>
            <w:r w:rsidRPr="00B5734F">
              <w:rPr>
                <w:sz w:val="22"/>
                <w:szCs w:val="22"/>
                <w:lang w:eastAsia="en-US"/>
              </w:rPr>
              <w:t>Názov: Odvoz a likvidácia odpadu a.s. v skratke: OLO a.s.</w:t>
            </w:r>
          </w:p>
        </w:tc>
        <w:tc>
          <w:tcPr>
            <w:tcW w:w="4714" w:type="dxa"/>
          </w:tcPr>
          <w:p w14:paraId="7BB11D35" w14:textId="77777777" w:rsidR="0038329E" w:rsidRPr="0015303D" w:rsidRDefault="0038329E">
            <w:pPr>
              <w:jc w:val="both"/>
              <w:rPr>
                <w:sz w:val="22"/>
                <w:szCs w:val="22"/>
                <w:lang w:eastAsia="en-US"/>
              </w:rPr>
            </w:pPr>
            <w:r w:rsidRPr="0015303D">
              <w:rPr>
                <w:sz w:val="22"/>
                <w:szCs w:val="22"/>
                <w:lang w:eastAsia="en-US"/>
              </w:rPr>
              <w:t xml:space="preserve">Name: Odvoz a likvidácia odpadu a.s. v skratke: OLO a.s. </w:t>
            </w:r>
          </w:p>
        </w:tc>
      </w:tr>
      <w:tr w:rsidR="00F16242" w:rsidRPr="001002B4" w14:paraId="10E2D2F5" w14:textId="77777777" w:rsidTr="00C943A6">
        <w:trPr>
          <w:trHeight w:val="149"/>
        </w:trPr>
        <w:tc>
          <w:tcPr>
            <w:tcW w:w="4833" w:type="dxa"/>
          </w:tcPr>
          <w:p w14:paraId="0F43BFE9" w14:textId="77777777" w:rsidR="0038329E" w:rsidRPr="00B5734F" w:rsidRDefault="0038329E">
            <w:pPr>
              <w:jc w:val="both"/>
              <w:rPr>
                <w:sz w:val="22"/>
                <w:szCs w:val="22"/>
                <w:lang w:eastAsia="en-US"/>
              </w:rPr>
            </w:pPr>
            <w:r w:rsidRPr="00B5734F">
              <w:rPr>
                <w:sz w:val="22"/>
                <w:szCs w:val="22"/>
                <w:lang w:eastAsia="en-US"/>
              </w:rPr>
              <w:t xml:space="preserve">Sídlo: </w:t>
            </w:r>
            <w:proofErr w:type="spellStart"/>
            <w:r w:rsidRPr="00B5734F">
              <w:rPr>
                <w:sz w:val="22"/>
                <w:szCs w:val="22"/>
                <w:lang w:eastAsia="en-US"/>
              </w:rPr>
              <w:t>Ivanská</w:t>
            </w:r>
            <w:proofErr w:type="spellEnd"/>
            <w:r w:rsidRPr="00B5734F">
              <w:rPr>
                <w:sz w:val="22"/>
                <w:szCs w:val="22"/>
                <w:lang w:eastAsia="en-US"/>
              </w:rPr>
              <w:t xml:space="preserve"> cesta 22, 821 04 Bratislava</w:t>
            </w:r>
          </w:p>
        </w:tc>
        <w:tc>
          <w:tcPr>
            <w:tcW w:w="4714" w:type="dxa"/>
          </w:tcPr>
          <w:p w14:paraId="3526143A" w14:textId="77777777" w:rsidR="0038329E" w:rsidRPr="00B5734F" w:rsidRDefault="0038329E">
            <w:pPr>
              <w:jc w:val="both"/>
              <w:rPr>
                <w:sz w:val="22"/>
                <w:szCs w:val="22"/>
                <w:lang w:val="en-GB" w:eastAsia="en-US"/>
              </w:rPr>
            </w:pPr>
            <w:r w:rsidRPr="00B5734F">
              <w:rPr>
                <w:sz w:val="22"/>
                <w:szCs w:val="22"/>
                <w:lang w:val="en-GB" w:eastAsia="en-US"/>
              </w:rPr>
              <w:t xml:space="preserve">Seat: </w:t>
            </w:r>
            <w:proofErr w:type="spellStart"/>
            <w:r w:rsidRPr="00B5734F">
              <w:rPr>
                <w:sz w:val="22"/>
                <w:szCs w:val="22"/>
                <w:lang w:eastAsia="en-US"/>
              </w:rPr>
              <w:t>Ivanská</w:t>
            </w:r>
            <w:proofErr w:type="spellEnd"/>
            <w:r w:rsidRPr="00B5734F">
              <w:rPr>
                <w:sz w:val="22"/>
                <w:szCs w:val="22"/>
                <w:lang w:eastAsia="en-US"/>
              </w:rPr>
              <w:t xml:space="preserve"> cesta 22, 821 04 Bratislava</w:t>
            </w:r>
          </w:p>
        </w:tc>
      </w:tr>
      <w:tr w:rsidR="00F16242" w:rsidRPr="001002B4" w14:paraId="0465391B" w14:textId="77777777" w:rsidTr="00C943A6">
        <w:trPr>
          <w:trHeight w:val="149"/>
        </w:trPr>
        <w:tc>
          <w:tcPr>
            <w:tcW w:w="4833" w:type="dxa"/>
          </w:tcPr>
          <w:p w14:paraId="68C3CB55" w14:textId="2DE3B86F" w:rsidR="0038329E" w:rsidRPr="00B5734F" w:rsidRDefault="0038329E">
            <w:pPr>
              <w:jc w:val="both"/>
              <w:rPr>
                <w:sz w:val="22"/>
                <w:szCs w:val="22"/>
                <w:lang w:eastAsia="en-US"/>
              </w:rPr>
            </w:pPr>
            <w:r w:rsidRPr="00B5734F">
              <w:rPr>
                <w:sz w:val="22"/>
                <w:szCs w:val="22"/>
                <w:lang w:eastAsia="en-US"/>
              </w:rPr>
              <w:t xml:space="preserve">Zapísaný: Obchodný register </w:t>
            </w:r>
            <w:r w:rsidR="00DE2934">
              <w:rPr>
                <w:sz w:val="22"/>
                <w:szCs w:val="22"/>
                <w:lang w:eastAsia="en-US"/>
              </w:rPr>
              <w:t>Mestského</w:t>
            </w:r>
            <w:r w:rsidR="00DE2934" w:rsidRPr="00B5734F">
              <w:rPr>
                <w:sz w:val="22"/>
                <w:szCs w:val="22"/>
                <w:lang w:eastAsia="en-US"/>
              </w:rPr>
              <w:t xml:space="preserve"> </w:t>
            </w:r>
            <w:r w:rsidRPr="00B5734F">
              <w:rPr>
                <w:sz w:val="22"/>
                <w:szCs w:val="22"/>
                <w:lang w:eastAsia="en-US"/>
              </w:rPr>
              <w:t xml:space="preserve">súdu Bratislava </w:t>
            </w:r>
            <w:r w:rsidR="00DE2934">
              <w:rPr>
                <w:sz w:val="22"/>
                <w:szCs w:val="22"/>
                <w:lang w:eastAsia="en-US"/>
              </w:rPr>
              <w:t>II</w:t>
            </w:r>
            <w:r w:rsidRPr="00B5734F">
              <w:rPr>
                <w:sz w:val="22"/>
                <w:szCs w:val="22"/>
                <w:lang w:eastAsia="en-US"/>
              </w:rPr>
              <w:t>I, oddiel: Sa, vložka č.: 482/B</w:t>
            </w:r>
          </w:p>
        </w:tc>
        <w:tc>
          <w:tcPr>
            <w:tcW w:w="4714" w:type="dxa"/>
          </w:tcPr>
          <w:p w14:paraId="3A5C5CE9" w14:textId="40650F4A" w:rsidR="0038329E" w:rsidRPr="00B5734F" w:rsidRDefault="0038329E">
            <w:pPr>
              <w:jc w:val="both"/>
              <w:rPr>
                <w:sz w:val="22"/>
                <w:szCs w:val="22"/>
                <w:lang w:val="en-GB" w:eastAsia="en-US"/>
              </w:rPr>
            </w:pPr>
            <w:r w:rsidRPr="00B5734F">
              <w:rPr>
                <w:sz w:val="22"/>
                <w:szCs w:val="22"/>
                <w:lang w:val="en-GB" w:eastAsia="en-US"/>
              </w:rPr>
              <w:t xml:space="preserve">Registration: Commercial Registry of the </w:t>
            </w:r>
            <w:r w:rsidRPr="0022675E">
              <w:rPr>
                <w:sz w:val="22"/>
                <w:szCs w:val="22"/>
                <w:highlight w:val="yellow"/>
                <w:lang w:val="en-GB" w:eastAsia="en-US"/>
              </w:rPr>
              <w:t xml:space="preserve">District Court Bratislava </w:t>
            </w:r>
            <w:r w:rsidR="00DE2934">
              <w:rPr>
                <w:sz w:val="22"/>
                <w:szCs w:val="22"/>
                <w:highlight w:val="yellow"/>
                <w:lang w:val="en-GB" w:eastAsia="en-US"/>
              </w:rPr>
              <w:t>II</w:t>
            </w:r>
            <w:r w:rsidRPr="0022675E">
              <w:rPr>
                <w:sz w:val="22"/>
                <w:szCs w:val="22"/>
                <w:highlight w:val="yellow"/>
                <w:lang w:val="en-GB" w:eastAsia="en-US"/>
              </w:rPr>
              <w:t>I</w:t>
            </w:r>
            <w:r w:rsidRPr="00B5734F">
              <w:rPr>
                <w:sz w:val="22"/>
                <w:szCs w:val="22"/>
                <w:lang w:val="en-GB" w:eastAsia="en-US"/>
              </w:rPr>
              <w:t>, section: Sa, entry no.: 482/B</w:t>
            </w:r>
          </w:p>
        </w:tc>
      </w:tr>
      <w:tr w:rsidR="00F16242" w:rsidRPr="001002B4" w14:paraId="3B841557" w14:textId="77777777" w:rsidTr="00C943A6">
        <w:trPr>
          <w:trHeight w:val="149"/>
        </w:trPr>
        <w:tc>
          <w:tcPr>
            <w:tcW w:w="4833" w:type="dxa"/>
          </w:tcPr>
          <w:p w14:paraId="3A4C67D9" w14:textId="77777777" w:rsidR="0038329E" w:rsidRPr="00B5734F" w:rsidRDefault="0038329E">
            <w:pPr>
              <w:jc w:val="both"/>
              <w:rPr>
                <w:sz w:val="22"/>
                <w:szCs w:val="22"/>
                <w:lang w:eastAsia="en-US"/>
              </w:rPr>
            </w:pPr>
            <w:r w:rsidRPr="00B5734F">
              <w:rPr>
                <w:sz w:val="22"/>
                <w:szCs w:val="22"/>
                <w:lang w:eastAsia="en-US"/>
              </w:rPr>
              <w:t>Zastúpený: Ing. Mgr. Ivan Sokáč , PhD., MBA, Ing. Andrej Rutkovský a</w:t>
            </w:r>
            <w:r w:rsidRPr="00B5734F">
              <w:rPr>
                <w:sz w:val="22"/>
                <w:szCs w:val="22"/>
              </w:rPr>
              <w:t xml:space="preserve"> </w:t>
            </w:r>
            <w:r w:rsidRPr="00B5734F">
              <w:rPr>
                <w:sz w:val="22"/>
                <w:szCs w:val="22"/>
                <w:lang w:eastAsia="en-US"/>
              </w:rPr>
              <w:t xml:space="preserve">Ing. Vladimír Lukáč, predseda a členovia predstavenstva </w:t>
            </w:r>
          </w:p>
        </w:tc>
        <w:tc>
          <w:tcPr>
            <w:tcW w:w="4714" w:type="dxa"/>
          </w:tcPr>
          <w:p w14:paraId="2038BBA9" w14:textId="77777777" w:rsidR="0038329E" w:rsidRPr="00B5734F" w:rsidRDefault="0038329E">
            <w:pPr>
              <w:jc w:val="both"/>
              <w:rPr>
                <w:sz w:val="22"/>
                <w:szCs w:val="22"/>
                <w:lang w:val="en-GB" w:eastAsia="en-US"/>
              </w:rPr>
            </w:pPr>
            <w:r w:rsidRPr="00B5734F">
              <w:rPr>
                <w:sz w:val="22"/>
                <w:szCs w:val="22"/>
                <w:lang w:val="en-GB" w:eastAsia="en-US"/>
              </w:rPr>
              <w:t xml:space="preserve">Represented by: </w:t>
            </w:r>
            <w:r w:rsidRPr="00B5734F">
              <w:rPr>
                <w:sz w:val="22"/>
                <w:szCs w:val="22"/>
                <w:lang w:eastAsia="en-US"/>
              </w:rPr>
              <w:t>Ing. Mgr. Ivan Sokáč , PhD., MBA, Ing. Andrej Rutkovský a</w:t>
            </w:r>
            <w:r w:rsidRPr="00B5734F">
              <w:rPr>
                <w:sz w:val="22"/>
                <w:szCs w:val="22"/>
              </w:rPr>
              <w:t xml:space="preserve"> </w:t>
            </w:r>
            <w:r w:rsidRPr="00B5734F">
              <w:rPr>
                <w:sz w:val="22"/>
                <w:szCs w:val="22"/>
                <w:lang w:eastAsia="en-US"/>
              </w:rPr>
              <w:t xml:space="preserve">Ing. Vladimír Lukáč, </w:t>
            </w:r>
            <w:r w:rsidRPr="00B5734F">
              <w:rPr>
                <w:sz w:val="22"/>
                <w:szCs w:val="22"/>
                <w:lang w:val="en-GB" w:eastAsia="en-US"/>
              </w:rPr>
              <w:t xml:space="preserve">Chairman and Members of the Board </w:t>
            </w:r>
          </w:p>
        </w:tc>
      </w:tr>
      <w:tr w:rsidR="00F16242" w:rsidRPr="001002B4" w14:paraId="1BD7D61F" w14:textId="77777777" w:rsidTr="00C943A6">
        <w:trPr>
          <w:trHeight w:val="149"/>
        </w:trPr>
        <w:tc>
          <w:tcPr>
            <w:tcW w:w="4833" w:type="dxa"/>
          </w:tcPr>
          <w:p w14:paraId="5533875E" w14:textId="77777777" w:rsidR="0038329E" w:rsidRPr="00B5734F" w:rsidRDefault="0038329E">
            <w:pPr>
              <w:jc w:val="both"/>
              <w:rPr>
                <w:sz w:val="22"/>
                <w:szCs w:val="22"/>
                <w:lang w:eastAsia="en-US"/>
              </w:rPr>
            </w:pPr>
            <w:r w:rsidRPr="00B5734F">
              <w:rPr>
                <w:sz w:val="22"/>
                <w:szCs w:val="22"/>
                <w:lang w:eastAsia="en-US"/>
              </w:rPr>
              <w:t xml:space="preserve">Bankové spojenie: </w:t>
            </w:r>
            <w:r w:rsidRPr="00B5734F">
              <w:rPr>
                <w:sz w:val="22"/>
                <w:szCs w:val="22"/>
                <w:highlight w:val="yellow"/>
                <w:lang w:eastAsia="en-US"/>
              </w:rPr>
              <w:t>[...]</w:t>
            </w:r>
          </w:p>
        </w:tc>
        <w:tc>
          <w:tcPr>
            <w:tcW w:w="4714" w:type="dxa"/>
          </w:tcPr>
          <w:p w14:paraId="34DCF60B" w14:textId="77777777" w:rsidR="0038329E" w:rsidRPr="00B5734F" w:rsidRDefault="0038329E">
            <w:pPr>
              <w:jc w:val="both"/>
              <w:rPr>
                <w:sz w:val="22"/>
                <w:szCs w:val="22"/>
                <w:lang w:val="en-GB" w:eastAsia="en-US"/>
              </w:rPr>
            </w:pPr>
            <w:r w:rsidRPr="00B5734F">
              <w:rPr>
                <w:sz w:val="22"/>
                <w:szCs w:val="22"/>
                <w:lang w:val="en-GB" w:eastAsia="en-US"/>
              </w:rPr>
              <w:t xml:space="preserve">Bank connection: </w:t>
            </w:r>
            <w:r w:rsidRPr="00B5734F">
              <w:rPr>
                <w:sz w:val="22"/>
                <w:szCs w:val="22"/>
                <w:highlight w:val="yellow"/>
                <w:lang w:eastAsia="en-US"/>
              </w:rPr>
              <w:t>[...]</w:t>
            </w:r>
            <w:r w:rsidRPr="00B5734F">
              <w:rPr>
                <w:sz w:val="22"/>
                <w:szCs w:val="22"/>
                <w:lang w:val="en-GB" w:eastAsia="en-US"/>
              </w:rPr>
              <w:t xml:space="preserve"> </w:t>
            </w:r>
          </w:p>
        </w:tc>
      </w:tr>
      <w:tr w:rsidR="00F16242" w:rsidRPr="001002B4" w14:paraId="12617BE6" w14:textId="77777777" w:rsidTr="00C943A6">
        <w:trPr>
          <w:trHeight w:val="149"/>
        </w:trPr>
        <w:tc>
          <w:tcPr>
            <w:tcW w:w="4833" w:type="dxa"/>
          </w:tcPr>
          <w:p w14:paraId="423E19BC" w14:textId="77777777" w:rsidR="0038329E" w:rsidRPr="00B5734F" w:rsidRDefault="0038329E">
            <w:pPr>
              <w:jc w:val="both"/>
              <w:rPr>
                <w:sz w:val="22"/>
                <w:szCs w:val="22"/>
                <w:lang w:eastAsia="en-US"/>
              </w:rPr>
            </w:pPr>
            <w:r w:rsidRPr="00B5734F">
              <w:rPr>
                <w:sz w:val="22"/>
                <w:szCs w:val="22"/>
                <w:lang w:eastAsia="en-US"/>
              </w:rPr>
              <w:t xml:space="preserve">IBAN: </w:t>
            </w:r>
            <w:r w:rsidRPr="00B5734F">
              <w:rPr>
                <w:sz w:val="22"/>
                <w:szCs w:val="22"/>
                <w:highlight w:val="yellow"/>
                <w:lang w:eastAsia="en-US"/>
              </w:rPr>
              <w:t>[...]</w:t>
            </w:r>
          </w:p>
        </w:tc>
        <w:tc>
          <w:tcPr>
            <w:tcW w:w="4714" w:type="dxa"/>
          </w:tcPr>
          <w:p w14:paraId="636E1D28" w14:textId="77777777" w:rsidR="0038329E" w:rsidRPr="00B5734F" w:rsidRDefault="0038329E">
            <w:pPr>
              <w:jc w:val="both"/>
              <w:rPr>
                <w:sz w:val="22"/>
                <w:szCs w:val="22"/>
                <w:lang w:val="en-GB" w:eastAsia="en-US"/>
              </w:rPr>
            </w:pPr>
            <w:r w:rsidRPr="00B5734F">
              <w:rPr>
                <w:sz w:val="22"/>
                <w:szCs w:val="22"/>
                <w:lang w:val="en-GB" w:eastAsia="en-US"/>
              </w:rPr>
              <w:t xml:space="preserve">IBAN: </w:t>
            </w:r>
            <w:r w:rsidRPr="00B5734F">
              <w:rPr>
                <w:sz w:val="22"/>
                <w:szCs w:val="22"/>
                <w:highlight w:val="yellow"/>
                <w:lang w:eastAsia="en-US"/>
              </w:rPr>
              <w:t>[...]</w:t>
            </w:r>
          </w:p>
        </w:tc>
      </w:tr>
      <w:tr w:rsidR="00F16242" w:rsidRPr="001002B4" w14:paraId="0AFA423D" w14:textId="77777777" w:rsidTr="00C943A6">
        <w:trPr>
          <w:trHeight w:val="149"/>
        </w:trPr>
        <w:tc>
          <w:tcPr>
            <w:tcW w:w="4833" w:type="dxa"/>
          </w:tcPr>
          <w:p w14:paraId="40DADD67" w14:textId="77777777" w:rsidR="0038329E" w:rsidRPr="00B5734F" w:rsidRDefault="0038329E">
            <w:pPr>
              <w:jc w:val="both"/>
              <w:rPr>
                <w:sz w:val="22"/>
                <w:szCs w:val="22"/>
                <w:lang w:eastAsia="en-US"/>
              </w:rPr>
            </w:pPr>
            <w:r w:rsidRPr="00B5734F">
              <w:rPr>
                <w:sz w:val="22"/>
                <w:szCs w:val="22"/>
                <w:lang w:eastAsia="en-US"/>
              </w:rPr>
              <w:t xml:space="preserve">IČO: </w:t>
            </w:r>
            <w:r w:rsidRPr="00B5734F">
              <w:rPr>
                <w:sz w:val="22"/>
                <w:szCs w:val="22"/>
                <w:lang w:val="en-GB" w:eastAsia="en-US"/>
              </w:rPr>
              <w:t>00 681 300</w:t>
            </w:r>
          </w:p>
        </w:tc>
        <w:tc>
          <w:tcPr>
            <w:tcW w:w="4714" w:type="dxa"/>
          </w:tcPr>
          <w:p w14:paraId="276C90C3" w14:textId="77777777" w:rsidR="0038329E" w:rsidRPr="00B5734F" w:rsidRDefault="0038329E">
            <w:pPr>
              <w:jc w:val="both"/>
              <w:rPr>
                <w:sz w:val="22"/>
                <w:szCs w:val="22"/>
                <w:lang w:val="en-GB" w:eastAsia="en-US"/>
              </w:rPr>
            </w:pPr>
            <w:r w:rsidRPr="00B5734F">
              <w:rPr>
                <w:sz w:val="22"/>
                <w:szCs w:val="22"/>
                <w:lang w:val="en-GB" w:eastAsia="en-US"/>
              </w:rPr>
              <w:t>ID No.: 00 681 300</w:t>
            </w:r>
          </w:p>
        </w:tc>
      </w:tr>
      <w:tr w:rsidR="00F16242" w:rsidRPr="001002B4" w14:paraId="137F7134" w14:textId="77777777" w:rsidTr="00C943A6">
        <w:trPr>
          <w:trHeight w:val="149"/>
        </w:trPr>
        <w:tc>
          <w:tcPr>
            <w:tcW w:w="4833" w:type="dxa"/>
          </w:tcPr>
          <w:p w14:paraId="3DCBD6E2" w14:textId="77777777" w:rsidR="0038329E" w:rsidRPr="00B5734F" w:rsidRDefault="0038329E">
            <w:pPr>
              <w:jc w:val="both"/>
              <w:rPr>
                <w:sz w:val="22"/>
                <w:szCs w:val="22"/>
                <w:lang w:eastAsia="en-US"/>
              </w:rPr>
            </w:pPr>
            <w:r w:rsidRPr="00B5734F">
              <w:rPr>
                <w:sz w:val="22"/>
                <w:szCs w:val="22"/>
                <w:lang w:eastAsia="en-US"/>
              </w:rPr>
              <w:t xml:space="preserve">DIČ: </w:t>
            </w:r>
            <w:r w:rsidRPr="00B5734F">
              <w:rPr>
                <w:sz w:val="22"/>
                <w:szCs w:val="22"/>
                <w:highlight w:val="yellow"/>
                <w:lang w:eastAsia="en-US"/>
              </w:rPr>
              <w:t>[...]</w:t>
            </w:r>
          </w:p>
        </w:tc>
        <w:tc>
          <w:tcPr>
            <w:tcW w:w="4714" w:type="dxa"/>
          </w:tcPr>
          <w:p w14:paraId="4FFF62D5" w14:textId="77777777" w:rsidR="0038329E" w:rsidRPr="00B5734F" w:rsidRDefault="0038329E">
            <w:pPr>
              <w:jc w:val="both"/>
              <w:rPr>
                <w:sz w:val="22"/>
                <w:szCs w:val="22"/>
                <w:lang w:val="en-GB" w:eastAsia="en-US"/>
              </w:rPr>
            </w:pPr>
            <w:r w:rsidRPr="00B5734F">
              <w:rPr>
                <w:sz w:val="22"/>
                <w:szCs w:val="22"/>
                <w:lang w:val="en-GB" w:eastAsia="en-US"/>
              </w:rPr>
              <w:t xml:space="preserve">Tax ID: </w:t>
            </w:r>
            <w:r w:rsidRPr="00B5734F">
              <w:rPr>
                <w:sz w:val="22"/>
                <w:szCs w:val="22"/>
                <w:highlight w:val="yellow"/>
                <w:lang w:eastAsia="en-US"/>
              </w:rPr>
              <w:t>[...]</w:t>
            </w:r>
          </w:p>
        </w:tc>
      </w:tr>
      <w:tr w:rsidR="00F16242" w:rsidRPr="001002B4" w14:paraId="6CC1085B" w14:textId="77777777" w:rsidTr="00C943A6">
        <w:trPr>
          <w:trHeight w:val="149"/>
        </w:trPr>
        <w:tc>
          <w:tcPr>
            <w:tcW w:w="4833" w:type="dxa"/>
          </w:tcPr>
          <w:p w14:paraId="1B2699FB" w14:textId="77777777" w:rsidR="0038329E" w:rsidRPr="00B5734F" w:rsidRDefault="0038329E">
            <w:pPr>
              <w:jc w:val="both"/>
              <w:rPr>
                <w:sz w:val="22"/>
                <w:szCs w:val="22"/>
                <w:lang w:eastAsia="en-US"/>
              </w:rPr>
            </w:pPr>
            <w:r w:rsidRPr="00B5734F">
              <w:rPr>
                <w:sz w:val="22"/>
                <w:szCs w:val="22"/>
                <w:lang w:eastAsia="en-US"/>
              </w:rPr>
              <w:t xml:space="preserve">IČ DPH: </w:t>
            </w:r>
            <w:r w:rsidRPr="00B5734F">
              <w:rPr>
                <w:sz w:val="22"/>
                <w:szCs w:val="22"/>
                <w:highlight w:val="yellow"/>
                <w:lang w:eastAsia="en-US"/>
              </w:rPr>
              <w:t>[...]</w:t>
            </w:r>
          </w:p>
        </w:tc>
        <w:tc>
          <w:tcPr>
            <w:tcW w:w="4714" w:type="dxa"/>
          </w:tcPr>
          <w:p w14:paraId="32EDED9A" w14:textId="77777777" w:rsidR="0038329E" w:rsidRPr="00B5734F" w:rsidRDefault="0038329E">
            <w:pPr>
              <w:jc w:val="both"/>
              <w:rPr>
                <w:sz w:val="22"/>
                <w:szCs w:val="22"/>
                <w:lang w:val="en-GB" w:eastAsia="en-US"/>
              </w:rPr>
            </w:pPr>
            <w:r w:rsidRPr="00B5734F">
              <w:rPr>
                <w:sz w:val="22"/>
                <w:szCs w:val="22"/>
                <w:lang w:val="en-GB" w:eastAsia="en-US"/>
              </w:rPr>
              <w:t xml:space="preserve">VAT ID: </w:t>
            </w:r>
            <w:r w:rsidRPr="00B5734F">
              <w:rPr>
                <w:sz w:val="22"/>
                <w:szCs w:val="22"/>
                <w:highlight w:val="yellow"/>
                <w:lang w:eastAsia="en-US"/>
              </w:rPr>
              <w:t>[...]</w:t>
            </w:r>
          </w:p>
        </w:tc>
      </w:tr>
      <w:tr w:rsidR="00F16242" w:rsidRPr="001002B4" w14:paraId="0C2FD9A8" w14:textId="77777777" w:rsidTr="00C943A6">
        <w:trPr>
          <w:trHeight w:val="149"/>
        </w:trPr>
        <w:tc>
          <w:tcPr>
            <w:tcW w:w="4833" w:type="dxa"/>
          </w:tcPr>
          <w:p w14:paraId="446A7BFA" w14:textId="77777777" w:rsidR="0038329E" w:rsidRPr="00B5734F" w:rsidRDefault="0038329E">
            <w:pPr>
              <w:jc w:val="both"/>
              <w:rPr>
                <w:sz w:val="22"/>
                <w:szCs w:val="22"/>
                <w:lang w:eastAsia="en-US"/>
              </w:rPr>
            </w:pPr>
          </w:p>
        </w:tc>
        <w:tc>
          <w:tcPr>
            <w:tcW w:w="4714" w:type="dxa"/>
          </w:tcPr>
          <w:p w14:paraId="4422F578" w14:textId="77777777" w:rsidR="0038329E" w:rsidRPr="00B5734F" w:rsidRDefault="0038329E">
            <w:pPr>
              <w:jc w:val="both"/>
              <w:rPr>
                <w:sz w:val="22"/>
                <w:szCs w:val="22"/>
                <w:lang w:val="en-GB" w:eastAsia="en-US"/>
              </w:rPr>
            </w:pPr>
          </w:p>
        </w:tc>
      </w:tr>
      <w:tr w:rsidR="00F16242" w:rsidRPr="001002B4" w14:paraId="71F19C7C" w14:textId="77777777" w:rsidTr="00C943A6">
        <w:trPr>
          <w:trHeight w:val="149"/>
        </w:trPr>
        <w:tc>
          <w:tcPr>
            <w:tcW w:w="4833" w:type="dxa"/>
          </w:tcPr>
          <w:p w14:paraId="22BDCC70" w14:textId="77777777" w:rsidR="0038329E" w:rsidRPr="00B5734F" w:rsidRDefault="0038329E">
            <w:pPr>
              <w:rPr>
                <w:sz w:val="22"/>
                <w:szCs w:val="22"/>
                <w:lang w:eastAsia="en-US"/>
              </w:rPr>
            </w:pPr>
            <w:r w:rsidRPr="00B5734F">
              <w:rPr>
                <w:sz w:val="22"/>
                <w:szCs w:val="22"/>
                <w:lang w:eastAsia="en-US"/>
              </w:rPr>
              <w:t>(ďalej len „</w:t>
            </w:r>
            <w:r w:rsidRPr="00B5734F">
              <w:rPr>
                <w:b/>
                <w:bCs/>
                <w:sz w:val="22"/>
                <w:szCs w:val="22"/>
                <w:lang w:eastAsia="en-US"/>
              </w:rPr>
              <w:t>Objednávateľ</w:t>
            </w:r>
            <w:r w:rsidRPr="00B5734F">
              <w:rPr>
                <w:sz w:val="22"/>
                <w:szCs w:val="22"/>
                <w:lang w:eastAsia="en-US"/>
              </w:rPr>
              <w:t>“)</w:t>
            </w:r>
          </w:p>
        </w:tc>
        <w:tc>
          <w:tcPr>
            <w:tcW w:w="4714" w:type="dxa"/>
          </w:tcPr>
          <w:p w14:paraId="6658A653" w14:textId="77777777" w:rsidR="0038329E" w:rsidRPr="00B5734F" w:rsidRDefault="0038329E">
            <w:pPr>
              <w:rPr>
                <w:sz w:val="22"/>
                <w:szCs w:val="22"/>
                <w:lang w:val="en-GB" w:eastAsia="en-US"/>
              </w:rPr>
            </w:pPr>
            <w:r w:rsidRPr="00B5734F">
              <w:rPr>
                <w:sz w:val="22"/>
                <w:szCs w:val="22"/>
                <w:lang w:val="en-GB" w:eastAsia="en-US"/>
              </w:rPr>
              <w:t>(hereinafter as the “</w:t>
            </w:r>
            <w:r w:rsidRPr="00B5734F">
              <w:rPr>
                <w:b/>
                <w:bCs/>
                <w:sz w:val="22"/>
                <w:szCs w:val="22"/>
                <w:lang w:val="en-GB" w:eastAsia="en-US"/>
              </w:rPr>
              <w:t>Customer</w:t>
            </w:r>
            <w:r w:rsidRPr="00B5734F">
              <w:rPr>
                <w:sz w:val="22"/>
                <w:szCs w:val="22"/>
                <w:lang w:val="en-GB" w:eastAsia="en-US"/>
              </w:rPr>
              <w:t>”)</w:t>
            </w:r>
          </w:p>
        </w:tc>
      </w:tr>
      <w:tr w:rsidR="00F16242" w:rsidRPr="001002B4" w14:paraId="42E62F78" w14:textId="77777777" w:rsidTr="00C943A6">
        <w:trPr>
          <w:trHeight w:val="149"/>
        </w:trPr>
        <w:tc>
          <w:tcPr>
            <w:tcW w:w="4833" w:type="dxa"/>
          </w:tcPr>
          <w:p w14:paraId="5D0D352F" w14:textId="77777777" w:rsidR="0038329E" w:rsidRPr="00B5734F" w:rsidRDefault="0038329E">
            <w:pPr>
              <w:rPr>
                <w:sz w:val="22"/>
                <w:szCs w:val="22"/>
                <w:lang w:eastAsia="en-US"/>
              </w:rPr>
            </w:pPr>
          </w:p>
        </w:tc>
        <w:tc>
          <w:tcPr>
            <w:tcW w:w="4714" w:type="dxa"/>
          </w:tcPr>
          <w:p w14:paraId="5EBE3AE4" w14:textId="77777777" w:rsidR="0038329E" w:rsidRPr="00B5734F" w:rsidRDefault="0038329E">
            <w:pPr>
              <w:rPr>
                <w:sz w:val="22"/>
                <w:szCs w:val="22"/>
                <w:lang w:val="en-GB" w:eastAsia="en-US"/>
              </w:rPr>
            </w:pPr>
          </w:p>
        </w:tc>
      </w:tr>
      <w:tr w:rsidR="00F16242" w:rsidRPr="001002B4" w14:paraId="5CFDF80E" w14:textId="77777777" w:rsidTr="00C943A6">
        <w:trPr>
          <w:trHeight w:val="149"/>
        </w:trPr>
        <w:tc>
          <w:tcPr>
            <w:tcW w:w="4833" w:type="dxa"/>
          </w:tcPr>
          <w:p w14:paraId="13B7E4FD" w14:textId="77777777" w:rsidR="0038329E" w:rsidRPr="00B5734F" w:rsidRDefault="0038329E">
            <w:pPr>
              <w:rPr>
                <w:b/>
                <w:bCs/>
                <w:sz w:val="22"/>
                <w:szCs w:val="22"/>
                <w:lang w:eastAsia="en-US"/>
              </w:rPr>
            </w:pPr>
            <w:r w:rsidRPr="00B5734F">
              <w:rPr>
                <w:b/>
                <w:bCs/>
                <w:sz w:val="22"/>
                <w:szCs w:val="22"/>
                <w:lang w:eastAsia="en-US"/>
              </w:rPr>
              <w:t xml:space="preserve">Poskytovateľ </w:t>
            </w:r>
          </w:p>
        </w:tc>
        <w:tc>
          <w:tcPr>
            <w:tcW w:w="4714" w:type="dxa"/>
          </w:tcPr>
          <w:p w14:paraId="10D881F3" w14:textId="77777777" w:rsidR="0038329E" w:rsidRPr="00B5734F" w:rsidRDefault="0038329E">
            <w:pPr>
              <w:rPr>
                <w:b/>
                <w:bCs/>
                <w:sz w:val="22"/>
                <w:szCs w:val="22"/>
                <w:lang w:val="en-GB" w:eastAsia="en-US"/>
              </w:rPr>
            </w:pPr>
            <w:r w:rsidRPr="00B5734F">
              <w:rPr>
                <w:b/>
                <w:bCs/>
                <w:sz w:val="22"/>
                <w:szCs w:val="22"/>
                <w:lang w:val="en-GB" w:eastAsia="en-US"/>
              </w:rPr>
              <w:t>Provider</w:t>
            </w:r>
          </w:p>
        </w:tc>
      </w:tr>
      <w:tr w:rsidR="00F16242" w:rsidRPr="001002B4" w14:paraId="5561A212" w14:textId="77777777" w:rsidTr="00C943A6">
        <w:trPr>
          <w:trHeight w:val="149"/>
        </w:trPr>
        <w:tc>
          <w:tcPr>
            <w:tcW w:w="4833" w:type="dxa"/>
          </w:tcPr>
          <w:p w14:paraId="16221472" w14:textId="77777777" w:rsidR="0038329E" w:rsidRPr="00B5734F" w:rsidRDefault="0038329E">
            <w:pPr>
              <w:rPr>
                <w:sz w:val="22"/>
                <w:szCs w:val="22"/>
                <w:lang w:val="en-US" w:eastAsia="en-US"/>
              </w:rPr>
            </w:pPr>
            <w:r w:rsidRPr="00B5734F">
              <w:rPr>
                <w:sz w:val="22"/>
                <w:szCs w:val="22"/>
                <w:lang w:eastAsia="en-US"/>
              </w:rPr>
              <w:t xml:space="preserve">Name: </w:t>
            </w:r>
            <w:r w:rsidRPr="00B5734F">
              <w:rPr>
                <w:sz w:val="22"/>
                <w:szCs w:val="22"/>
                <w:highlight w:val="yellow"/>
                <w:lang w:eastAsia="en-US"/>
              </w:rPr>
              <w:t>[...]</w:t>
            </w:r>
          </w:p>
        </w:tc>
        <w:tc>
          <w:tcPr>
            <w:tcW w:w="4714" w:type="dxa"/>
          </w:tcPr>
          <w:p w14:paraId="34770759" w14:textId="77777777" w:rsidR="0038329E" w:rsidRPr="00B5734F" w:rsidRDefault="0038329E">
            <w:pPr>
              <w:rPr>
                <w:sz w:val="22"/>
                <w:szCs w:val="22"/>
                <w:lang w:val="en-GB" w:eastAsia="en-US"/>
              </w:rPr>
            </w:pPr>
            <w:r w:rsidRPr="00B5734F">
              <w:rPr>
                <w:sz w:val="22"/>
                <w:szCs w:val="22"/>
                <w:lang w:val="en-GB" w:eastAsia="en-US"/>
              </w:rPr>
              <w:t xml:space="preserve">Name: </w:t>
            </w:r>
            <w:r w:rsidRPr="00B5734F">
              <w:rPr>
                <w:sz w:val="22"/>
                <w:szCs w:val="22"/>
                <w:highlight w:val="yellow"/>
                <w:lang w:eastAsia="en-US"/>
              </w:rPr>
              <w:t>[...]</w:t>
            </w:r>
          </w:p>
        </w:tc>
      </w:tr>
      <w:tr w:rsidR="00F16242" w:rsidRPr="001002B4" w14:paraId="5FB74F88" w14:textId="77777777" w:rsidTr="00C943A6">
        <w:trPr>
          <w:trHeight w:val="149"/>
        </w:trPr>
        <w:tc>
          <w:tcPr>
            <w:tcW w:w="4833" w:type="dxa"/>
          </w:tcPr>
          <w:p w14:paraId="1D9363FC" w14:textId="77777777" w:rsidR="0038329E" w:rsidRPr="00B5734F" w:rsidRDefault="0038329E">
            <w:pPr>
              <w:rPr>
                <w:b/>
                <w:bCs/>
                <w:sz w:val="22"/>
                <w:szCs w:val="22"/>
                <w:lang w:eastAsia="en-US"/>
              </w:rPr>
            </w:pPr>
            <w:r w:rsidRPr="00B5734F">
              <w:rPr>
                <w:sz w:val="22"/>
                <w:szCs w:val="22"/>
                <w:lang w:eastAsia="en-US"/>
              </w:rPr>
              <w:t xml:space="preserve">Sídlo: </w:t>
            </w:r>
            <w:r w:rsidRPr="00B5734F">
              <w:rPr>
                <w:sz w:val="22"/>
                <w:szCs w:val="22"/>
                <w:highlight w:val="yellow"/>
                <w:lang w:eastAsia="en-US"/>
              </w:rPr>
              <w:t>[...]</w:t>
            </w:r>
          </w:p>
        </w:tc>
        <w:tc>
          <w:tcPr>
            <w:tcW w:w="4714" w:type="dxa"/>
          </w:tcPr>
          <w:p w14:paraId="3A6F6D0D" w14:textId="77777777" w:rsidR="0038329E" w:rsidRPr="00B5734F" w:rsidRDefault="0038329E">
            <w:pPr>
              <w:rPr>
                <w:sz w:val="22"/>
                <w:szCs w:val="22"/>
                <w:lang w:val="en-GB" w:eastAsia="en-US"/>
              </w:rPr>
            </w:pPr>
            <w:r w:rsidRPr="00B5734F">
              <w:rPr>
                <w:sz w:val="22"/>
                <w:szCs w:val="22"/>
                <w:lang w:val="en-GB" w:eastAsia="en-US"/>
              </w:rPr>
              <w:t xml:space="preserve">Seat: </w:t>
            </w:r>
            <w:r w:rsidRPr="00B5734F">
              <w:rPr>
                <w:sz w:val="22"/>
                <w:szCs w:val="22"/>
                <w:highlight w:val="yellow"/>
                <w:lang w:eastAsia="en-US"/>
              </w:rPr>
              <w:t>[...]</w:t>
            </w:r>
          </w:p>
        </w:tc>
      </w:tr>
      <w:tr w:rsidR="00F16242" w:rsidRPr="001002B4" w14:paraId="28269BCD" w14:textId="77777777" w:rsidTr="00C943A6">
        <w:trPr>
          <w:trHeight w:val="149"/>
        </w:trPr>
        <w:tc>
          <w:tcPr>
            <w:tcW w:w="4833" w:type="dxa"/>
          </w:tcPr>
          <w:p w14:paraId="1672FD02" w14:textId="77777777" w:rsidR="0038329E" w:rsidRPr="00B5734F" w:rsidRDefault="0038329E">
            <w:pPr>
              <w:rPr>
                <w:sz w:val="22"/>
                <w:szCs w:val="22"/>
                <w:lang w:eastAsia="en-US"/>
              </w:rPr>
            </w:pPr>
            <w:r w:rsidRPr="00B5734F">
              <w:rPr>
                <w:sz w:val="22"/>
                <w:szCs w:val="22"/>
                <w:lang w:eastAsia="en-US"/>
              </w:rPr>
              <w:t xml:space="preserve">Zapísaný: </w:t>
            </w:r>
            <w:r w:rsidRPr="00B5734F">
              <w:rPr>
                <w:sz w:val="22"/>
                <w:szCs w:val="22"/>
                <w:highlight w:val="yellow"/>
                <w:lang w:eastAsia="en-US"/>
              </w:rPr>
              <w:t>[...]</w:t>
            </w:r>
          </w:p>
        </w:tc>
        <w:tc>
          <w:tcPr>
            <w:tcW w:w="4714" w:type="dxa"/>
          </w:tcPr>
          <w:p w14:paraId="5460FF15" w14:textId="77777777" w:rsidR="0038329E" w:rsidRPr="00B5734F" w:rsidRDefault="0038329E">
            <w:pPr>
              <w:rPr>
                <w:sz w:val="22"/>
                <w:szCs w:val="22"/>
                <w:lang w:val="en-GB" w:eastAsia="en-US"/>
              </w:rPr>
            </w:pPr>
            <w:r w:rsidRPr="00B5734F">
              <w:rPr>
                <w:sz w:val="22"/>
                <w:szCs w:val="22"/>
                <w:lang w:val="en-GB" w:eastAsia="en-US"/>
              </w:rPr>
              <w:t xml:space="preserve">Registration: </w:t>
            </w:r>
            <w:r w:rsidRPr="00B5734F">
              <w:rPr>
                <w:sz w:val="22"/>
                <w:szCs w:val="22"/>
                <w:highlight w:val="yellow"/>
                <w:lang w:eastAsia="en-US"/>
              </w:rPr>
              <w:t>[...]</w:t>
            </w:r>
          </w:p>
        </w:tc>
      </w:tr>
      <w:tr w:rsidR="00F16242" w:rsidRPr="001002B4" w14:paraId="313C45E6" w14:textId="77777777" w:rsidTr="00C943A6">
        <w:trPr>
          <w:trHeight w:val="149"/>
        </w:trPr>
        <w:tc>
          <w:tcPr>
            <w:tcW w:w="4833" w:type="dxa"/>
          </w:tcPr>
          <w:p w14:paraId="6C33D2C6" w14:textId="77777777" w:rsidR="0038329E" w:rsidRPr="00B5734F" w:rsidRDefault="0038329E">
            <w:pPr>
              <w:rPr>
                <w:sz w:val="22"/>
                <w:szCs w:val="22"/>
                <w:lang w:eastAsia="en-US"/>
              </w:rPr>
            </w:pPr>
            <w:r w:rsidRPr="00B5734F">
              <w:rPr>
                <w:sz w:val="22"/>
                <w:szCs w:val="22"/>
                <w:lang w:eastAsia="en-US"/>
              </w:rPr>
              <w:t xml:space="preserve">Zastúpený: </w:t>
            </w:r>
            <w:r w:rsidRPr="00B5734F">
              <w:rPr>
                <w:sz w:val="22"/>
                <w:szCs w:val="22"/>
                <w:highlight w:val="yellow"/>
                <w:lang w:eastAsia="en-US"/>
              </w:rPr>
              <w:t>[...]</w:t>
            </w:r>
          </w:p>
        </w:tc>
        <w:tc>
          <w:tcPr>
            <w:tcW w:w="4714" w:type="dxa"/>
          </w:tcPr>
          <w:p w14:paraId="1B29E4D3" w14:textId="77777777" w:rsidR="0038329E" w:rsidRPr="00B5734F" w:rsidRDefault="0038329E">
            <w:pPr>
              <w:rPr>
                <w:sz w:val="22"/>
                <w:szCs w:val="22"/>
                <w:lang w:val="en-GB" w:eastAsia="en-US"/>
              </w:rPr>
            </w:pPr>
            <w:r w:rsidRPr="00B5734F">
              <w:rPr>
                <w:sz w:val="22"/>
                <w:szCs w:val="22"/>
                <w:lang w:val="en-GB" w:eastAsia="en-US"/>
              </w:rPr>
              <w:t xml:space="preserve">Represented by: </w:t>
            </w:r>
            <w:r w:rsidRPr="00B5734F">
              <w:rPr>
                <w:sz w:val="22"/>
                <w:szCs w:val="22"/>
                <w:highlight w:val="yellow"/>
                <w:lang w:eastAsia="en-US"/>
              </w:rPr>
              <w:t>[...]</w:t>
            </w:r>
          </w:p>
        </w:tc>
      </w:tr>
      <w:tr w:rsidR="00F16242" w:rsidRPr="001002B4" w14:paraId="39BB984B" w14:textId="77777777" w:rsidTr="00C943A6">
        <w:trPr>
          <w:trHeight w:val="149"/>
        </w:trPr>
        <w:tc>
          <w:tcPr>
            <w:tcW w:w="4833" w:type="dxa"/>
          </w:tcPr>
          <w:p w14:paraId="70525AD3" w14:textId="77777777" w:rsidR="0038329E" w:rsidRPr="00B5734F" w:rsidRDefault="0038329E">
            <w:pPr>
              <w:rPr>
                <w:sz w:val="22"/>
                <w:szCs w:val="22"/>
                <w:lang w:eastAsia="en-US"/>
              </w:rPr>
            </w:pPr>
            <w:r w:rsidRPr="00B5734F">
              <w:rPr>
                <w:sz w:val="22"/>
                <w:szCs w:val="22"/>
                <w:lang w:eastAsia="en-US"/>
              </w:rPr>
              <w:t xml:space="preserve">Bankové spojenie: </w:t>
            </w:r>
            <w:r w:rsidRPr="00B5734F">
              <w:rPr>
                <w:sz w:val="22"/>
                <w:szCs w:val="22"/>
                <w:highlight w:val="yellow"/>
                <w:lang w:eastAsia="en-US"/>
              </w:rPr>
              <w:t>[...]</w:t>
            </w:r>
          </w:p>
        </w:tc>
        <w:tc>
          <w:tcPr>
            <w:tcW w:w="4714" w:type="dxa"/>
          </w:tcPr>
          <w:p w14:paraId="22733B6D" w14:textId="77777777" w:rsidR="0038329E" w:rsidRPr="00B5734F" w:rsidRDefault="0038329E">
            <w:pPr>
              <w:rPr>
                <w:sz w:val="22"/>
                <w:szCs w:val="22"/>
                <w:lang w:val="en-GB" w:eastAsia="en-US"/>
              </w:rPr>
            </w:pPr>
            <w:r w:rsidRPr="00B5734F">
              <w:rPr>
                <w:sz w:val="22"/>
                <w:szCs w:val="22"/>
                <w:lang w:val="en-GB" w:eastAsia="en-US"/>
              </w:rPr>
              <w:t xml:space="preserve">Bank connection: </w:t>
            </w:r>
            <w:r w:rsidRPr="00B5734F">
              <w:rPr>
                <w:sz w:val="22"/>
                <w:szCs w:val="22"/>
                <w:highlight w:val="yellow"/>
                <w:lang w:eastAsia="en-US"/>
              </w:rPr>
              <w:t>[...]</w:t>
            </w:r>
          </w:p>
        </w:tc>
      </w:tr>
      <w:tr w:rsidR="00F16242" w:rsidRPr="001002B4" w14:paraId="527D233C" w14:textId="77777777" w:rsidTr="00C943A6">
        <w:trPr>
          <w:trHeight w:val="149"/>
        </w:trPr>
        <w:tc>
          <w:tcPr>
            <w:tcW w:w="4833" w:type="dxa"/>
          </w:tcPr>
          <w:p w14:paraId="6CCE4AF6" w14:textId="77777777" w:rsidR="0038329E" w:rsidRPr="00B5734F" w:rsidRDefault="0038329E">
            <w:pPr>
              <w:rPr>
                <w:sz w:val="22"/>
                <w:szCs w:val="22"/>
                <w:lang w:eastAsia="en-US"/>
              </w:rPr>
            </w:pPr>
            <w:r w:rsidRPr="00B5734F">
              <w:rPr>
                <w:sz w:val="22"/>
                <w:szCs w:val="22"/>
                <w:lang w:eastAsia="en-US"/>
              </w:rPr>
              <w:t xml:space="preserve">IBAN: </w:t>
            </w:r>
            <w:r w:rsidRPr="00B5734F">
              <w:rPr>
                <w:sz w:val="22"/>
                <w:szCs w:val="22"/>
                <w:highlight w:val="yellow"/>
                <w:lang w:eastAsia="en-US"/>
              </w:rPr>
              <w:t>[...]</w:t>
            </w:r>
          </w:p>
        </w:tc>
        <w:tc>
          <w:tcPr>
            <w:tcW w:w="4714" w:type="dxa"/>
          </w:tcPr>
          <w:p w14:paraId="411EB7C7" w14:textId="77777777" w:rsidR="0038329E" w:rsidRPr="00B5734F" w:rsidRDefault="0038329E">
            <w:pPr>
              <w:rPr>
                <w:sz w:val="22"/>
                <w:szCs w:val="22"/>
                <w:lang w:val="en-GB" w:eastAsia="en-US"/>
              </w:rPr>
            </w:pPr>
            <w:r w:rsidRPr="00B5734F">
              <w:rPr>
                <w:sz w:val="22"/>
                <w:szCs w:val="22"/>
                <w:lang w:val="en-GB" w:eastAsia="en-US"/>
              </w:rPr>
              <w:t xml:space="preserve">IBAN: </w:t>
            </w:r>
            <w:r w:rsidRPr="00B5734F">
              <w:rPr>
                <w:sz w:val="22"/>
                <w:szCs w:val="22"/>
                <w:highlight w:val="yellow"/>
                <w:lang w:eastAsia="en-US"/>
              </w:rPr>
              <w:t>[...]</w:t>
            </w:r>
          </w:p>
        </w:tc>
      </w:tr>
      <w:tr w:rsidR="00F16242" w:rsidRPr="001002B4" w14:paraId="66B744B8" w14:textId="77777777" w:rsidTr="00C943A6">
        <w:trPr>
          <w:trHeight w:val="149"/>
        </w:trPr>
        <w:tc>
          <w:tcPr>
            <w:tcW w:w="4833" w:type="dxa"/>
          </w:tcPr>
          <w:p w14:paraId="25BD9BC0" w14:textId="77777777" w:rsidR="0038329E" w:rsidRPr="00B5734F" w:rsidRDefault="0038329E">
            <w:pPr>
              <w:rPr>
                <w:sz w:val="22"/>
                <w:szCs w:val="22"/>
                <w:lang w:eastAsia="en-US"/>
              </w:rPr>
            </w:pPr>
            <w:r w:rsidRPr="00B5734F">
              <w:rPr>
                <w:sz w:val="22"/>
                <w:szCs w:val="22"/>
                <w:lang w:eastAsia="en-US"/>
              </w:rPr>
              <w:t xml:space="preserve">IČO: </w:t>
            </w:r>
            <w:r w:rsidRPr="00B5734F">
              <w:rPr>
                <w:sz w:val="22"/>
                <w:szCs w:val="22"/>
                <w:highlight w:val="yellow"/>
                <w:lang w:eastAsia="en-US"/>
              </w:rPr>
              <w:t>[...]</w:t>
            </w:r>
          </w:p>
        </w:tc>
        <w:tc>
          <w:tcPr>
            <w:tcW w:w="4714" w:type="dxa"/>
          </w:tcPr>
          <w:p w14:paraId="760CDE40" w14:textId="77777777" w:rsidR="0038329E" w:rsidRPr="00B5734F" w:rsidRDefault="0038329E">
            <w:pPr>
              <w:rPr>
                <w:sz w:val="22"/>
                <w:szCs w:val="22"/>
                <w:lang w:val="en-GB" w:eastAsia="en-US"/>
              </w:rPr>
            </w:pPr>
            <w:r w:rsidRPr="00B5734F">
              <w:rPr>
                <w:sz w:val="22"/>
                <w:szCs w:val="22"/>
                <w:lang w:val="en-GB" w:eastAsia="en-US"/>
              </w:rPr>
              <w:t xml:space="preserve">ID No.: </w:t>
            </w:r>
            <w:r w:rsidRPr="00B5734F">
              <w:rPr>
                <w:sz w:val="22"/>
                <w:szCs w:val="22"/>
                <w:highlight w:val="yellow"/>
                <w:lang w:eastAsia="en-US"/>
              </w:rPr>
              <w:t>[...]</w:t>
            </w:r>
          </w:p>
        </w:tc>
      </w:tr>
      <w:tr w:rsidR="00F16242" w:rsidRPr="001002B4" w14:paraId="564A7288" w14:textId="77777777" w:rsidTr="00C943A6">
        <w:trPr>
          <w:trHeight w:val="149"/>
        </w:trPr>
        <w:tc>
          <w:tcPr>
            <w:tcW w:w="4833" w:type="dxa"/>
          </w:tcPr>
          <w:p w14:paraId="1FD43045" w14:textId="77777777" w:rsidR="0038329E" w:rsidRPr="00B5734F" w:rsidRDefault="0038329E">
            <w:pPr>
              <w:rPr>
                <w:sz w:val="22"/>
                <w:szCs w:val="22"/>
                <w:lang w:eastAsia="en-US"/>
              </w:rPr>
            </w:pPr>
            <w:r w:rsidRPr="00B5734F">
              <w:rPr>
                <w:sz w:val="22"/>
                <w:szCs w:val="22"/>
                <w:lang w:eastAsia="en-US"/>
              </w:rPr>
              <w:t xml:space="preserve">DIČ: </w:t>
            </w:r>
            <w:r w:rsidRPr="00B5734F">
              <w:rPr>
                <w:sz w:val="22"/>
                <w:szCs w:val="22"/>
                <w:highlight w:val="yellow"/>
                <w:lang w:eastAsia="en-US"/>
              </w:rPr>
              <w:t>[...]</w:t>
            </w:r>
          </w:p>
        </w:tc>
        <w:tc>
          <w:tcPr>
            <w:tcW w:w="4714" w:type="dxa"/>
          </w:tcPr>
          <w:p w14:paraId="2A4C9059" w14:textId="77777777" w:rsidR="0038329E" w:rsidRPr="00B5734F" w:rsidRDefault="0038329E">
            <w:pPr>
              <w:rPr>
                <w:sz w:val="22"/>
                <w:szCs w:val="22"/>
                <w:lang w:val="en-GB" w:eastAsia="en-US"/>
              </w:rPr>
            </w:pPr>
            <w:r w:rsidRPr="00B5734F">
              <w:rPr>
                <w:sz w:val="22"/>
                <w:szCs w:val="22"/>
                <w:lang w:val="en-GB" w:eastAsia="en-US"/>
              </w:rPr>
              <w:t xml:space="preserve">Tax ID: </w:t>
            </w:r>
            <w:r w:rsidRPr="00B5734F">
              <w:rPr>
                <w:sz w:val="22"/>
                <w:szCs w:val="22"/>
                <w:highlight w:val="yellow"/>
                <w:lang w:eastAsia="en-US"/>
              </w:rPr>
              <w:t>[...]</w:t>
            </w:r>
          </w:p>
        </w:tc>
      </w:tr>
      <w:tr w:rsidR="00F16242" w:rsidRPr="001002B4" w14:paraId="15C7178F" w14:textId="77777777" w:rsidTr="00C943A6">
        <w:trPr>
          <w:trHeight w:val="149"/>
        </w:trPr>
        <w:tc>
          <w:tcPr>
            <w:tcW w:w="4833" w:type="dxa"/>
          </w:tcPr>
          <w:p w14:paraId="0118C133" w14:textId="77777777" w:rsidR="0038329E" w:rsidRPr="00B5734F" w:rsidRDefault="0038329E">
            <w:pPr>
              <w:rPr>
                <w:sz w:val="22"/>
                <w:szCs w:val="22"/>
                <w:lang w:eastAsia="en-US"/>
              </w:rPr>
            </w:pPr>
            <w:r w:rsidRPr="00B5734F">
              <w:rPr>
                <w:sz w:val="22"/>
                <w:szCs w:val="22"/>
                <w:lang w:eastAsia="en-US"/>
              </w:rPr>
              <w:t xml:space="preserve">IČ DPH: </w:t>
            </w:r>
            <w:r w:rsidRPr="00B5734F">
              <w:rPr>
                <w:sz w:val="22"/>
                <w:szCs w:val="22"/>
                <w:highlight w:val="yellow"/>
                <w:lang w:eastAsia="en-US"/>
              </w:rPr>
              <w:t>[...]</w:t>
            </w:r>
          </w:p>
        </w:tc>
        <w:tc>
          <w:tcPr>
            <w:tcW w:w="4714" w:type="dxa"/>
          </w:tcPr>
          <w:p w14:paraId="2DB86352" w14:textId="77777777" w:rsidR="0038329E" w:rsidRPr="00B5734F" w:rsidRDefault="0038329E">
            <w:pPr>
              <w:rPr>
                <w:sz w:val="22"/>
                <w:szCs w:val="22"/>
                <w:lang w:val="en-GB" w:eastAsia="en-US"/>
              </w:rPr>
            </w:pPr>
            <w:r w:rsidRPr="00B5734F">
              <w:rPr>
                <w:sz w:val="22"/>
                <w:szCs w:val="22"/>
                <w:lang w:val="en-GB" w:eastAsia="en-US"/>
              </w:rPr>
              <w:t xml:space="preserve">VAT ID: </w:t>
            </w:r>
            <w:r w:rsidRPr="00B5734F">
              <w:rPr>
                <w:sz w:val="22"/>
                <w:szCs w:val="22"/>
                <w:highlight w:val="yellow"/>
                <w:lang w:eastAsia="en-US"/>
              </w:rPr>
              <w:t>[...]</w:t>
            </w:r>
          </w:p>
        </w:tc>
      </w:tr>
      <w:tr w:rsidR="00F16242" w:rsidRPr="001002B4" w14:paraId="66912EA5" w14:textId="77777777" w:rsidTr="00C943A6">
        <w:trPr>
          <w:trHeight w:val="149"/>
        </w:trPr>
        <w:tc>
          <w:tcPr>
            <w:tcW w:w="4833" w:type="dxa"/>
          </w:tcPr>
          <w:p w14:paraId="11DF94F8" w14:textId="77777777" w:rsidR="0038329E" w:rsidRPr="00B5734F" w:rsidRDefault="0038329E">
            <w:pPr>
              <w:rPr>
                <w:sz w:val="22"/>
                <w:szCs w:val="22"/>
                <w:lang w:eastAsia="en-US"/>
              </w:rPr>
            </w:pPr>
          </w:p>
        </w:tc>
        <w:tc>
          <w:tcPr>
            <w:tcW w:w="4714" w:type="dxa"/>
          </w:tcPr>
          <w:p w14:paraId="496298EA" w14:textId="77777777" w:rsidR="0038329E" w:rsidRPr="00B5734F" w:rsidRDefault="0038329E">
            <w:pPr>
              <w:rPr>
                <w:sz w:val="22"/>
                <w:szCs w:val="22"/>
                <w:lang w:val="en-GB" w:eastAsia="en-US"/>
              </w:rPr>
            </w:pPr>
          </w:p>
        </w:tc>
      </w:tr>
      <w:tr w:rsidR="00F16242" w:rsidRPr="001002B4" w14:paraId="1DADFEB9" w14:textId="77777777" w:rsidTr="00C943A6">
        <w:trPr>
          <w:trHeight w:val="149"/>
        </w:trPr>
        <w:tc>
          <w:tcPr>
            <w:tcW w:w="4833" w:type="dxa"/>
          </w:tcPr>
          <w:p w14:paraId="6AB76C2C" w14:textId="77777777" w:rsidR="0038329E" w:rsidRPr="00B5734F" w:rsidRDefault="0038329E">
            <w:pPr>
              <w:rPr>
                <w:sz w:val="22"/>
                <w:szCs w:val="22"/>
                <w:lang w:eastAsia="en-US"/>
              </w:rPr>
            </w:pPr>
            <w:r w:rsidRPr="00B5734F">
              <w:rPr>
                <w:sz w:val="22"/>
                <w:szCs w:val="22"/>
                <w:lang w:eastAsia="en-US"/>
              </w:rPr>
              <w:t>(ďalej len „</w:t>
            </w:r>
            <w:r w:rsidRPr="00B5734F">
              <w:rPr>
                <w:b/>
                <w:bCs/>
                <w:sz w:val="22"/>
                <w:szCs w:val="22"/>
                <w:lang w:eastAsia="en-US"/>
              </w:rPr>
              <w:t>Poskytovateľ</w:t>
            </w:r>
            <w:r w:rsidRPr="00B5734F">
              <w:rPr>
                <w:sz w:val="22"/>
                <w:szCs w:val="22"/>
                <w:lang w:eastAsia="en-US"/>
              </w:rPr>
              <w:t>“)</w:t>
            </w:r>
          </w:p>
        </w:tc>
        <w:tc>
          <w:tcPr>
            <w:tcW w:w="4714" w:type="dxa"/>
          </w:tcPr>
          <w:p w14:paraId="19BDB3F8" w14:textId="77777777" w:rsidR="0038329E" w:rsidRPr="00B5734F" w:rsidRDefault="0038329E">
            <w:pPr>
              <w:rPr>
                <w:sz w:val="22"/>
                <w:szCs w:val="22"/>
                <w:lang w:val="en-GB" w:eastAsia="en-US"/>
              </w:rPr>
            </w:pPr>
            <w:r w:rsidRPr="00B5734F">
              <w:rPr>
                <w:sz w:val="22"/>
                <w:szCs w:val="22"/>
                <w:lang w:val="en-GB" w:eastAsia="en-US"/>
              </w:rPr>
              <w:t>(hereinafter as the “</w:t>
            </w:r>
            <w:r w:rsidRPr="00B5734F">
              <w:rPr>
                <w:b/>
                <w:bCs/>
                <w:sz w:val="22"/>
                <w:szCs w:val="22"/>
                <w:lang w:val="en-GB" w:eastAsia="en-US"/>
              </w:rPr>
              <w:t>Provider</w:t>
            </w:r>
            <w:r w:rsidRPr="00B5734F">
              <w:rPr>
                <w:sz w:val="22"/>
                <w:szCs w:val="22"/>
                <w:lang w:val="en-GB" w:eastAsia="en-US"/>
              </w:rPr>
              <w:t xml:space="preserve">”) </w:t>
            </w:r>
          </w:p>
        </w:tc>
      </w:tr>
      <w:tr w:rsidR="00F16242" w:rsidRPr="001002B4" w14:paraId="00841939" w14:textId="77777777" w:rsidTr="00C943A6">
        <w:trPr>
          <w:trHeight w:val="149"/>
        </w:trPr>
        <w:tc>
          <w:tcPr>
            <w:tcW w:w="4833" w:type="dxa"/>
          </w:tcPr>
          <w:p w14:paraId="3711B994" w14:textId="77777777" w:rsidR="0038329E" w:rsidRPr="00B5734F" w:rsidRDefault="0038329E">
            <w:pPr>
              <w:rPr>
                <w:sz w:val="22"/>
                <w:szCs w:val="22"/>
                <w:lang w:eastAsia="en-US"/>
              </w:rPr>
            </w:pPr>
            <w:r w:rsidRPr="00B5734F">
              <w:rPr>
                <w:sz w:val="22"/>
                <w:szCs w:val="22"/>
                <w:lang w:eastAsia="en-US"/>
              </w:rPr>
              <w:t>(ďalej spolu len „</w:t>
            </w:r>
            <w:r w:rsidRPr="00B5734F">
              <w:rPr>
                <w:b/>
                <w:bCs/>
                <w:sz w:val="22"/>
                <w:szCs w:val="22"/>
                <w:lang w:eastAsia="en-US"/>
              </w:rPr>
              <w:t>Strany</w:t>
            </w:r>
            <w:r w:rsidRPr="00B5734F">
              <w:rPr>
                <w:sz w:val="22"/>
                <w:szCs w:val="22"/>
                <w:lang w:eastAsia="en-US"/>
              </w:rPr>
              <w:t>“)</w:t>
            </w:r>
          </w:p>
        </w:tc>
        <w:tc>
          <w:tcPr>
            <w:tcW w:w="4714" w:type="dxa"/>
          </w:tcPr>
          <w:p w14:paraId="3E092959" w14:textId="77777777" w:rsidR="0038329E" w:rsidRPr="00B5734F" w:rsidRDefault="0038329E">
            <w:pPr>
              <w:rPr>
                <w:sz w:val="22"/>
                <w:szCs w:val="22"/>
                <w:lang w:val="en-GB" w:eastAsia="en-US"/>
              </w:rPr>
            </w:pPr>
            <w:r w:rsidRPr="00B5734F">
              <w:rPr>
                <w:sz w:val="22"/>
                <w:szCs w:val="22"/>
                <w:lang w:val="en-GB" w:eastAsia="en-US"/>
              </w:rPr>
              <w:t>(hereinafter jointly as the “</w:t>
            </w:r>
            <w:r w:rsidRPr="00B5734F">
              <w:rPr>
                <w:b/>
                <w:bCs/>
                <w:sz w:val="22"/>
                <w:szCs w:val="22"/>
                <w:lang w:val="en-GB" w:eastAsia="en-US"/>
              </w:rPr>
              <w:t>Parties</w:t>
            </w:r>
            <w:r w:rsidRPr="00B5734F">
              <w:rPr>
                <w:sz w:val="22"/>
                <w:szCs w:val="22"/>
                <w:lang w:val="en-GB" w:eastAsia="en-US"/>
              </w:rPr>
              <w:t>”)</w:t>
            </w:r>
          </w:p>
        </w:tc>
      </w:tr>
      <w:tr w:rsidR="00F16242" w:rsidRPr="001002B4" w14:paraId="3EA8FBE0" w14:textId="77777777" w:rsidTr="00C943A6">
        <w:trPr>
          <w:trHeight w:val="149"/>
        </w:trPr>
        <w:tc>
          <w:tcPr>
            <w:tcW w:w="4833" w:type="dxa"/>
          </w:tcPr>
          <w:p w14:paraId="66C843AC" w14:textId="77777777" w:rsidR="0038329E" w:rsidRPr="00B5734F" w:rsidRDefault="0038329E">
            <w:pPr>
              <w:rPr>
                <w:sz w:val="22"/>
                <w:szCs w:val="22"/>
                <w:lang w:eastAsia="en-US"/>
              </w:rPr>
            </w:pPr>
          </w:p>
        </w:tc>
        <w:tc>
          <w:tcPr>
            <w:tcW w:w="4714" w:type="dxa"/>
          </w:tcPr>
          <w:p w14:paraId="2BD8FE85" w14:textId="77777777" w:rsidR="0038329E" w:rsidRPr="00B5734F" w:rsidRDefault="0038329E">
            <w:pPr>
              <w:rPr>
                <w:sz w:val="22"/>
                <w:szCs w:val="22"/>
                <w:lang w:val="en-GB" w:eastAsia="en-US"/>
              </w:rPr>
            </w:pPr>
          </w:p>
        </w:tc>
      </w:tr>
      <w:tr w:rsidR="00F16242" w:rsidRPr="001002B4" w14:paraId="08C550FC" w14:textId="77777777" w:rsidTr="00C943A6">
        <w:trPr>
          <w:trHeight w:val="149"/>
        </w:trPr>
        <w:tc>
          <w:tcPr>
            <w:tcW w:w="4833" w:type="dxa"/>
          </w:tcPr>
          <w:p w14:paraId="73D385C1" w14:textId="77777777" w:rsidR="0038329E" w:rsidRPr="00B5734F" w:rsidRDefault="0038329E">
            <w:pPr>
              <w:rPr>
                <w:sz w:val="22"/>
                <w:szCs w:val="22"/>
                <w:lang w:eastAsia="en-US"/>
              </w:rPr>
            </w:pPr>
          </w:p>
        </w:tc>
        <w:tc>
          <w:tcPr>
            <w:tcW w:w="4714" w:type="dxa"/>
          </w:tcPr>
          <w:p w14:paraId="14BF44F6" w14:textId="77777777" w:rsidR="0038329E" w:rsidRPr="00B5734F" w:rsidRDefault="0038329E">
            <w:pPr>
              <w:rPr>
                <w:sz w:val="22"/>
                <w:szCs w:val="22"/>
                <w:lang w:val="en-GB" w:eastAsia="en-US"/>
              </w:rPr>
            </w:pPr>
          </w:p>
        </w:tc>
      </w:tr>
      <w:tr w:rsidR="00F16242" w:rsidRPr="001002B4" w14:paraId="142314AC" w14:textId="77777777" w:rsidTr="00C943A6">
        <w:trPr>
          <w:trHeight w:val="332"/>
        </w:trPr>
        <w:tc>
          <w:tcPr>
            <w:tcW w:w="4833" w:type="dxa"/>
          </w:tcPr>
          <w:p w14:paraId="14C08F31" w14:textId="77777777" w:rsidR="0038329E" w:rsidRPr="00B5734F" w:rsidRDefault="0038329E">
            <w:pPr>
              <w:numPr>
                <w:ilvl w:val="0"/>
                <w:numId w:val="1"/>
              </w:numPr>
              <w:suppressAutoHyphens w:val="0"/>
              <w:contextualSpacing/>
              <w:jc w:val="both"/>
              <w:rPr>
                <w:b/>
                <w:bCs/>
                <w:sz w:val="22"/>
                <w:szCs w:val="22"/>
                <w:lang w:eastAsia="en-US"/>
              </w:rPr>
            </w:pPr>
            <w:r w:rsidRPr="00B5734F">
              <w:rPr>
                <w:b/>
                <w:bCs/>
                <w:sz w:val="22"/>
                <w:szCs w:val="22"/>
                <w:lang w:eastAsia="en-US"/>
              </w:rPr>
              <w:t>DEFINÍCIE</w:t>
            </w:r>
          </w:p>
        </w:tc>
        <w:tc>
          <w:tcPr>
            <w:tcW w:w="4714" w:type="dxa"/>
          </w:tcPr>
          <w:p w14:paraId="3A4214C1" w14:textId="77777777" w:rsidR="0038329E" w:rsidRPr="00B5734F" w:rsidRDefault="0038329E">
            <w:pPr>
              <w:numPr>
                <w:ilvl w:val="0"/>
                <w:numId w:val="2"/>
              </w:numPr>
              <w:suppressAutoHyphens w:val="0"/>
              <w:ind w:left="483" w:hanging="483"/>
              <w:contextualSpacing/>
              <w:jc w:val="both"/>
              <w:rPr>
                <w:b/>
                <w:bCs/>
                <w:sz w:val="22"/>
                <w:szCs w:val="22"/>
                <w:lang w:val="en-GB" w:eastAsia="en-US"/>
              </w:rPr>
            </w:pPr>
            <w:r w:rsidRPr="00B5734F">
              <w:rPr>
                <w:b/>
                <w:bCs/>
                <w:sz w:val="22"/>
                <w:szCs w:val="22"/>
                <w:lang w:val="en-GB" w:eastAsia="en-US"/>
              </w:rPr>
              <w:t>DEFINITIONS</w:t>
            </w:r>
          </w:p>
        </w:tc>
      </w:tr>
      <w:tr w:rsidR="00F16242" w:rsidRPr="001002B4" w14:paraId="165FDA5D" w14:textId="77777777" w:rsidTr="00C943A6">
        <w:trPr>
          <w:trHeight w:val="892"/>
        </w:trPr>
        <w:tc>
          <w:tcPr>
            <w:tcW w:w="4833" w:type="dxa"/>
          </w:tcPr>
          <w:p w14:paraId="20DCB4D2" w14:textId="77777777" w:rsidR="0038329E" w:rsidRPr="00B5734F" w:rsidRDefault="0038329E">
            <w:pPr>
              <w:numPr>
                <w:ilvl w:val="1"/>
                <w:numId w:val="1"/>
              </w:numPr>
              <w:suppressAutoHyphens w:val="0"/>
              <w:ind w:left="447" w:hanging="447"/>
              <w:contextualSpacing/>
              <w:jc w:val="both"/>
              <w:rPr>
                <w:b/>
                <w:bCs/>
                <w:sz w:val="22"/>
                <w:szCs w:val="22"/>
                <w:lang w:eastAsia="en-US"/>
              </w:rPr>
            </w:pPr>
            <w:r w:rsidRPr="00B5734F">
              <w:rPr>
                <w:sz w:val="22"/>
                <w:szCs w:val="22"/>
              </w:rPr>
              <w:t>Na účely tejto Zmluvy, jej dodatkov a príloh budú mať slová a slovné spojenia uvedené v tejto Zmluve nasledovný význam:</w:t>
            </w:r>
          </w:p>
        </w:tc>
        <w:tc>
          <w:tcPr>
            <w:tcW w:w="4714" w:type="dxa"/>
          </w:tcPr>
          <w:p w14:paraId="4E11A7D1" w14:textId="77777777" w:rsidR="0038329E" w:rsidRPr="00B5734F" w:rsidRDefault="0038329E">
            <w:pPr>
              <w:numPr>
                <w:ilvl w:val="1"/>
                <w:numId w:val="2"/>
              </w:numPr>
              <w:suppressAutoHyphens w:val="0"/>
              <w:ind w:left="477" w:hanging="477"/>
              <w:contextualSpacing/>
              <w:jc w:val="both"/>
              <w:rPr>
                <w:sz w:val="22"/>
                <w:szCs w:val="22"/>
                <w:lang w:val="en-GB" w:eastAsia="en-US"/>
              </w:rPr>
            </w:pPr>
            <w:r w:rsidRPr="00B5734F">
              <w:rPr>
                <w:sz w:val="22"/>
                <w:szCs w:val="22"/>
                <w:lang w:val="en-GB" w:eastAsia="en-US"/>
              </w:rPr>
              <w:t>For the purposes of this Agreement, its amendments and annexes, the words and phrases used in this Agreement shall have the following meaning:</w:t>
            </w:r>
          </w:p>
        </w:tc>
      </w:tr>
      <w:tr w:rsidR="00F16242" w:rsidRPr="001002B4" w14:paraId="77B0973C" w14:textId="77777777" w:rsidTr="00C943A6">
        <w:trPr>
          <w:trHeight w:val="892"/>
        </w:trPr>
        <w:tc>
          <w:tcPr>
            <w:tcW w:w="4833" w:type="dxa"/>
          </w:tcPr>
          <w:p w14:paraId="7648E8AA" w14:textId="77777777" w:rsidR="0038329E" w:rsidRPr="00B5734F" w:rsidRDefault="0038329E" w:rsidP="005C6294">
            <w:pPr>
              <w:numPr>
                <w:ilvl w:val="2"/>
                <w:numId w:val="15"/>
              </w:numPr>
              <w:suppressAutoHyphens w:val="0"/>
              <w:contextualSpacing/>
              <w:jc w:val="both"/>
              <w:rPr>
                <w:sz w:val="22"/>
                <w:szCs w:val="22"/>
              </w:rPr>
            </w:pPr>
            <w:r w:rsidRPr="00B5734F">
              <w:rPr>
                <w:rFonts w:eastAsiaTheme="minorHAnsi"/>
                <w:color w:val="000000"/>
                <w:sz w:val="22"/>
                <w:szCs w:val="22"/>
                <w:lang w:eastAsia="en-US"/>
              </w:rPr>
              <w:t>„</w:t>
            </w:r>
            <w:r w:rsidRPr="00B5734F">
              <w:rPr>
                <w:rFonts w:eastAsiaTheme="minorHAnsi"/>
                <w:b/>
                <w:color w:val="000000"/>
                <w:sz w:val="22"/>
                <w:szCs w:val="22"/>
                <w:lang w:eastAsia="en-US"/>
              </w:rPr>
              <w:t>Autorský zákon</w:t>
            </w:r>
            <w:r w:rsidRPr="00B5734F">
              <w:rPr>
                <w:rFonts w:eastAsiaTheme="minorHAnsi"/>
                <w:color w:val="000000"/>
                <w:sz w:val="22"/>
                <w:szCs w:val="22"/>
                <w:lang w:eastAsia="en-US"/>
              </w:rPr>
              <w:t xml:space="preserve">“ znamená zákon č. 185/2015 </w:t>
            </w:r>
            <w:proofErr w:type="spellStart"/>
            <w:r w:rsidRPr="00B5734F">
              <w:rPr>
                <w:rFonts w:eastAsiaTheme="minorHAnsi"/>
                <w:color w:val="000000"/>
                <w:sz w:val="22"/>
                <w:szCs w:val="22"/>
                <w:lang w:eastAsia="en-US"/>
              </w:rPr>
              <w:t>Z.z</w:t>
            </w:r>
            <w:proofErr w:type="spellEnd"/>
            <w:r w:rsidRPr="00B5734F">
              <w:rPr>
                <w:rFonts w:eastAsiaTheme="minorHAnsi"/>
                <w:color w:val="000000"/>
                <w:sz w:val="22"/>
                <w:szCs w:val="22"/>
                <w:lang w:eastAsia="en-US"/>
              </w:rPr>
              <w:t>. autorský zákon v platnom znení;</w:t>
            </w:r>
          </w:p>
        </w:tc>
        <w:tc>
          <w:tcPr>
            <w:tcW w:w="4714" w:type="dxa"/>
          </w:tcPr>
          <w:p w14:paraId="6612BB84" w14:textId="77777777" w:rsidR="0038329E" w:rsidRPr="00B5734F" w:rsidRDefault="0038329E">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Copyright Act</w:t>
            </w:r>
            <w:r w:rsidRPr="00B5734F">
              <w:rPr>
                <w:sz w:val="22"/>
                <w:szCs w:val="22"/>
                <w:lang w:val="en-GB" w:eastAsia="en-US"/>
              </w:rPr>
              <w:t>" means Act No. 185/2015 Coll. Copyright Act, as amended;</w:t>
            </w:r>
          </w:p>
        </w:tc>
      </w:tr>
      <w:tr w:rsidR="00F16242" w:rsidRPr="001002B4" w14:paraId="1D7B8EE5" w14:textId="77777777" w:rsidTr="00C943A6">
        <w:trPr>
          <w:trHeight w:val="2790"/>
        </w:trPr>
        <w:tc>
          <w:tcPr>
            <w:tcW w:w="4833" w:type="dxa"/>
          </w:tcPr>
          <w:p w14:paraId="3478ADDC" w14:textId="79B2E7CA" w:rsidR="0038329E" w:rsidRPr="00DF6827" w:rsidRDefault="0038329E" w:rsidP="005C6294">
            <w:pPr>
              <w:numPr>
                <w:ilvl w:val="2"/>
                <w:numId w:val="15"/>
              </w:numPr>
              <w:suppressAutoHyphens w:val="0"/>
              <w:contextualSpacing/>
              <w:jc w:val="both"/>
              <w:rPr>
                <w:sz w:val="22"/>
                <w:szCs w:val="22"/>
              </w:rPr>
            </w:pPr>
            <w:r w:rsidRPr="00B5734F">
              <w:rPr>
                <w:sz w:val="22"/>
                <w:szCs w:val="22"/>
              </w:rPr>
              <w:lastRenderedPageBreak/>
              <w:t>„</w:t>
            </w:r>
            <w:r w:rsidRPr="00B5734F">
              <w:rPr>
                <w:b/>
                <w:bCs/>
                <w:sz w:val="22"/>
                <w:szCs w:val="22"/>
              </w:rPr>
              <w:t>Dôverné informácie</w:t>
            </w:r>
            <w:r w:rsidRPr="00B5734F">
              <w:rPr>
                <w:sz w:val="22"/>
                <w:szCs w:val="22"/>
              </w:rPr>
              <w:t>“ znamená všetky skutočnosti, informácie a údaje, ktoré sú uvedené v tejto Zmluve a/alebo ktoré budú uvedené v jej dodatkoch a prílohách a/alebo ktoré sa Strany dozvedeli v súvislosti s touto Zmluvou, jej plnením a predzmluvnými rokovaniami s ňou súvisiacimi;</w:t>
            </w:r>
          </w:p>
        </w:tc>
        <w:tc>
          <w:tcPr>
            <w:tcW w:w="4714" w:type="dxa"/>
          </w:tcPr>
          <w:p w14:paraId="22A48B2A" w14:textId="14F753F8" w:rsidR="0038329E" w:rsidRPr="00DF6827" w:rsidRDefault="0038329E" w:rsidP="00DF6827">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Confidential Information</w:t>
            </w:r>
            <w:r w:rsidRPr="00B5734F">
              <w:rPr>
                <w:sz w:val="22"/>
                <w:szCs w:val="22"/>
                <w:lang w:val="en-GB" w:eastAsia="en-US"/>
              </w:rPr>
              <w:t>" means all facts, information and data which are set out in this Agreement and/or which will be set out in the schedules and annexes hereto and/or which come to the knowledge of the Parties in connection with this Agreement, its performance and the pre-contractual negotiations relating thereto;</w:t>
            </w:r>
          </w:p>
        </w:tc>
      </w:tr>
      <w:tr w:rsidR="00DF6827" w:rsidRPr="001002B4" w14:paraId="73690D31" w14:textId="77777777" w:rsidTr="00C943A6">
        <w:trPr>
          <w:trHeight w:val="894"/>
        </w:trPr>
        <w:tc>
          <w:tcPr>
            <w:tcW w:w="4833" w:type="dxa"/>
          </w:tcPr>
          <w:p w14:paraId="7E441C0C" w14:textId="6D36D8B1" w:rsidR="00DF6827" w:rsidRPr="00453AA0" w:rsidRDefault="00DF6827" w:rsidP="005C6294">
            <w:pPr>
              <w:numPr>
                <w:ilvl w:val="2"/>
                <w:numId w:val="15"/>
              </w:numPr>
              <w:suppressAutoHyphens w:val="0"/>
              <w:contextualSpacing/>
              <w:jc w:val="both"/>
              <w:rPr>
                <w:sz w:val="22"/>
                <w:szCs w:val="22"/>
              </w:rPr>
            </w:pPr>
            <w:r w:rsidRPr="00453AA0">
              <w:rPr>
                <w:sz w:val="22"/>
                <w:szCs w:val="22"/>
              </w:rPr>
              <w:t>„</w:t>
            </w:r>
            <w:r w:rsidRPr="00453AA0">
              <w:rPr>
                <w:b/>
                <w:bCs/>
                <w:sz w:val="22"/>
                <w:szCs w:val="22"/>
              </w:rPr>
              <w:t>Elektronická faktúra</w:t>
            </w:r>
            <w:r w:rsidRPr="00453AA0">
              <w:rPr>
                <w:sz w:val="22"/>
                <w:szCs w:val="22"/>
              </w:rPr>
              <w:t>“ má význam podľa bodu 5.1</w:t>
            </w:r>
            <w:r w:rsidR="00453AA0" w:rsidRPr="00453AA0">
              <w:rPr>
                <w:sz w:val="22"/>
                <w:szCs w:val="22"/>
              </w:rPr>
              <w:t>2</w:t>
            </w:r>
            <w:r w:rsidRPr="00453AA0">
              <w:rPr>
                <w:sz w:val="22"/>
                <w:szCs w:val="22"/>
              </w:rPr>
              <w:t>. tejto Zmluvy</w:t>
            </w:r>
          </w:p>
        </w:tc>
        <w:tc>
          <w:tcPr>
            <w:tcW w:w="4714" w:type="dxa"/>
          </w:tcPr>
          <w:p w14:paraId="15F50261" w14:textId="047D1D10" w:rsidR="00DF6827" w:rsidRPr="00453AA0" w:rsidRDefault="00DF6827">
            <w:pPr>
              <w:numPr>
                <w:ilvl w:val="2"/>
                <w:numId w:val="2"/>
              </w:numPr>
              <w:suppressAutoHyphens w:val="0"/>
              <w:ind w:left="1058" w:hanging="567"/>
              <w:contextualSpacing/>
              <w:jc w:val="both"/>
              <w:rPr>
                <w:sz w:val="22"/>
                <w:szCs w:val="22"/>
                <w:lang w:val="en-GB" w:eastAsia="en-US"/>
              </w:rPr>
            </w:pPr>
            <w:r w:rsidRPr="00453AA0">
              <w:rPr>
                <w:sz w:val="22"/>
                <w:szCs w:val="22"/>
                <w:lang w:val="en-GB" w:eastAsia="en-US"/>
              </w:rPr>
              <w:t>“</w:t>
            </w:r>
            <w:r w:rsidRPr="00453AA0">
              <w:rPr>
                <w:b/>
                <w:bCs/>
                <w:sz w:val="22"/>
                <w:szCs w:val="22"/>
                <w:lang w:val="en-GB" w:eastAsia="en-US"/>
              </w:rPr>
              <w:t>Electronic invoice</w:t>
            </w:r>
            <w:r w:rsidRPr="00453AA0">
              <w:rPr>
                <w:sz w:val="22"/>
                <w:szCs w:val="22"/>
                <w:lang w:val="en-GB" w:eastAsia="en-US"/>
              </w:rPr>
              <w:t xml:space="preserve">” has the meaning according to </w:t>
            </w:r>
            <w:r w:rsidR="00453AA0" w:rsidRPr="00453AA0">
              <w:rPr>
                <w:sz w:val="22"/>
                <w:szCs w:val="22"/>
                <w:lang w:val="en-GB" w:eastAsia="en-US"/>
              </w:rPr>
              <w:t>C</w:t>
            </w:r>
            <w:r w:rsidRPr="00453AA0">
              <w:rPr>
                <w:sz w:val="22"/>
                <w:szCs w:val="22"/>
                <w:lang w:val="en-GB" w:eastAsia="en-US"/>
              </w:rPr>
              <w:t>lause 5.1</w:t>
            </w:r>
            <w:r w:rsidR="00453AA0" w:rsidRPr="00935B8C">
              <w:rPr>
                <w:sz w:val="22"/>
                <w:szCs w:val="22"/>
                <w:lang w:val="en-GB" w:eastAsia="en-US"/>
              </w:rPr>
              <w:t>2</w:t>
            </w:r>
            <w:r w:rsidRPr="00453AA0">
              <w:rPr>
                <w:sz w:val="22"/>
                <w:szCs w:val="22"/>
                <w:lang w:val="en-GB" w:eastAsia="en-US"/>
              </w:rPr>
              <w:t>. of this Agreement.</w:t>
            </w:r>
          </w:p>
        </w:tc>
      </w:tr>
      <w:tr w:rsidR="00FC5818" w:rsidRPr="001002B4" w14:paraId="7118AC89" w14:textId="77777777" w:rsidTr="00C943A6">
        <w:trPr>
          <w:trHeight w:val="894"/>
        </w:trPr>
        <w:tc>
          <w:tcPr>
            <w:tcW w:w="4833" w:type="dxa"/>
          </w:tcPr>
          <w:p w14:paraId="6CC7DDFF" w14:textId="7F431A0E" w:rsidR="00FC5818" w:rsidRDefault="00FC5818" w:rsidP="005C6294">
            <w:pPr>
              <w:numPr>
                <w:ilvl w:val="2"/>
                <w:numId w:val="15"/>
              </w:numPr>
              <w:suppressAutoHyphens w:val="0"/>
              <w:contextualSpacing/>
              <w:jc w:val="both"/>
              <w:rPr>
                <w:sz w:val="22"/>
                <w:szCs w:val="22"/>
              </w:rPr>
            </w:pPr>
            <w:r>
              <w:rPr>
                <w:sz w:val="22"/>
                <w:szCs w:val="22"/>
              </w:rPr>
              <w:t>„</w:t>
            </w:r>
            <w:r w:rsidRPr="00AC78EE">
              <w:rPr>
                <w:b/>
                <w:bCs/>
                <w:sz w:val="22"/>
                <w:szCs w:val="22"/>
              </w:rPr>
              <w:t>Funkcionalit</w:t>
            </w:r>
            <w:r>
              <w:rPr>
                <w:b/>
                <w:bCs/>
                <w:sz w:val="22"/>
                <w:szCs w:val="22"/>
              </w:rPr>
              <w:t>y</w:t>
            </w:r>
            <w:r>
              <w:rPr>
                <w:sz w:val="22"/>
                <w:szCs w:val="22"/>
              </w:rPr>
              <w:t>“ znamená čiastkové softvérové funkčné celky, ktoré sú súčasťou Modulov; Funkcionality sú dodávané podľa osobitných špecifikácií a požiadaviek Objednávateľa uvedených v Opise predmetu zákazky. Funkcionality sú identifikovateľné buď na základe ich výslovného slovného označenia v Opise predmetu zákazky alebo na základe posúdenia povahy požiadavky ako požiadavky na funkčnú súčasť niektorého z Modulov podľa Opisu predmetu zákazky</w:t>
            </w:r>
            <w:r w:rsidR="0017741E">
              <w:rPr>
                <w:sz w:val="22"/>
                <w:szCs w:val="22"/>
              </w:rPr>
              <w:t xml:space="preserve"> a v súlade s touto Zmluvou a jej prílohami</w:t>
            </w:r>
            <w:r>
              <w:rPr>
                <w:sz w:val="22"/>
                <w:szCs w:val="22"/>
              </w:rPr>
              <w:t>;</w:t>
            </w:r>
          </w:p>
          <w:p w14:paraId="67D2D2EA" w14:textId="77777777" w:rsidR="00FC5818" w:rsidRDefault="00FC5818" w:rsidP="00935B8C">
            <w:pPr>
              <w:suppressAutoHyphens w:val="0"/>
              <w:ind w:left="1014"/>
              <w:contextualSpacing/>
              <w:jc w:val="both"/>
              <w:rPr>
                <w:sz w:val="22"/>
                <w:szCs w:val="22"/>
              </w:rPr>
            </w:pPr>
          </w:p>
        </w:tc>
        <w:tc>
          <w:tcPr>
            <w:tcW w:w="4714" w:type="dxa"/>
          </w:tcPr>
          <w:p w14:paraId="00420597" w14:textId="4B38E05C" w:rsidR="0017741E" w:rsidRPr="0017741E" w:rsidRDefault="0017741E" w:rsidP="0017741E">
            <w:pPr>
              <w:numPr>
                <w:ilvl w:val="2"/>
                <w:numId w:val="2"/>
              </w:numPr>
              <w:suppressAutoHyphens w:val="0"/>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Functionalities</w:t>
            </w:r>
            <w:r w:rsidRPr="0017741E">
              <w:rPr>
                <w:sz w:val="22"/>
                <w:szCs w:val="22"/>
                <w:lang w:val="en-GB" w:eastAsia="en-US"/>
              </w:rPr>
              <w:t xml:space="preserve">" means the software functional </w:t>
            </w:r>
            <w:r>
              <w:rPr>
                <w:sz w:val="22"/>
                <w:szCs w:val="22"/>
                <w:lang w:val="en-GB" w:eastAsia="en-US"/>
              </w:rPr>
              <w:t>sub-</w:t>
            </w:r>
            <w:r w:rsidRPr="0017741E">
              <w:rPr>
                <w:sz w:val="22"/>
                <w:szCs w:val="22"/>
                <w:lang w:val="en-GB" w:eastAsia="en-US"/>
              </w:rPr>
              <w:t xml:space="preserve">units that are part of the Modules; the Functionalities are delivered according to the specific specifications and requirements of the Customer set out in the </w:t>
            </w:r>
            <w:r>
              <w:rPr>
                <w:sz w:val="22"/>
                <w:szCs w:val="22"/>
                <w:lang w:val="en-GB" w:eastAsia="en-US"/>
              </w:rPr>
              <w:t>Scope of Work</w:t>
            </w:r>
            <w:r w:rsidRPr="0017741E">
              <w:rPr>
                <w:sz w:val="22"/>
                <w:szCs w:val="22"/>
                <w:lang w:val="en-GB" w:eastAsia="en-US"/>
              </w:rPr>
              <w:t xml:space="preserve">. Functionalities are identifiable either by their express verbal designation in the </w:t>
            </w:r>
            <w:r>
              <w:rPr>
                <w:sz w:val="22"/>
                <w:szCs w:val="22"/>
                <w:lang w:val="en-GB" w:eastAsia="en-US"/>
              </w:rPr>
              <w:t xml:space="preserve">Scope of Work </w:t>
            </w:r>
            <w:r w:rsidRPr="0017741E">
              <w:rPr>
                <w:sz w:val="22"/>
                <w:szCs w:val="22"/>
                <w:lang w:val="en-GB" w:eastAsia="en-US"/>
              </w:rPr>
              <w:t xml:space="preserve">or by assessing the nature of the requirement as a requirement for a functional part of any of the Modules as set out in the </w:t>
            </w:r>
            <w:r>
              <w:rPr>
                <w:sz w:val="22"/>
                <w:szCs w:val="22"/>
                <w:lang w:val="en-GB" w:eastAsia="en-US"/>
              </w:rPr>
              <w:t xml:space="preserve">Scope of Work </w:t>
            </w:r>
            <w:r w:rsidRPr="0017741E">
              <w:rPr>
                <w:sz w:val="22"/>
                <w:szCs w:val="22"/>
                <w:lang w:val="en-GB" w:eastAsia="en-US"/>
              </w:rPr>
              <w:t xml:space="preserve">and in accordance with this </w:t>
            </w:r>
            <w:r>
              <w:rPr>
                <w:sz w:val="22"/>
                <w:szCs w:val="22"/>
                <w:lang w:val="en-GB" w:eastAsia="en-US"/>
              </w:rPr>
              <w:t xml:space="preserve">Agreement </w:t>
            </w:r>
            <w:r w:rsidRPr="0017741E">
              <w:rPr>
                <w:sz w:val="22"/>
                <w:szCs w:val="22"/>
                <w:lang w:val="en-GB" w:eastAsia="en-US"/>
              </w:rPr>
              <w:t>and its Annexes</w:t>
            </w:r>
            <w:r>
              <w:rPr>
                <w:sz w:val="22"/>
                <w:szCs w:val="22"/>
                <w:lang w:val="en-GB" w:eastAsia="en-US"/>
              </w:rPr>
              <w:t>;</w:t>
            </w:r>
          </w:p>
          <w:p w14:paraId="1DF23CF1" w14:textId="66B26932" w:rsidR="00FC5818" w:rsidRDefault="00FC5818" w:rsidP="00935B8C">
            <w:pPr>
              <w:suppressAutoHyphens w:val="0"/>
              <w:contextualSpacing/>
              <w:jc w:val="both"/>
              <w:rPr>
                <w:sz w:val="22"/>
                <w:szCs w:val="22"/>
                <w:lang w:val="en-GB" w:eastAsia="en-US"/>
              </w:rPr>
            </w:pPr>
          </w:p>
        </w:tc>
      </w:tr>
      <w:tr w:rsidR="004E7117" w:rsidRPr="001002B4" w14:paraId="799A80CC" w14:textId="77777777" w:rsidTr="00C943A6">
        <w:trPr>
          <w:trHeight w:val="894"/>
        </w:trPr>
        <w:tc>
          <w:tcPr>
            <w:tcW w:w="4833" w:type="dxa"/>
          </w:tcPr>
          <w:p w14:paraId="69EA46DC" w14:textId="62FD7F1A" w:rsidR="00A54913" w:rsidRPr="00A54913" w:rsidRDefault="004E7117" w:rsidP="005C6294">
            <w:pPr>
              <w:numPr>
                <w:ilvl w:val="2"/>
                <w:numId w:val="15"/>
              </w:numPr>
              <w:suppressAutoHyphens w:val="0"/>
              <w:contextualSpacing/>
              <w:jc w:val="both"/>
              <w:rPr>
                <w:sz w:val="22"/>
                <w:szCs w:val="22"/>
              </w:rPr>
            </w:pPr>
            <w:r>
              <w:rPr>
                <w:sz w:val="22"/>
                <w:szCs w:val="22"/>
              </w:rPr>
              <w:t>„</w:t>
            </w:r>
            <w:r w:rsidRPr="004E7117">
              <w:rPr>
                <w:b/>
                <w:bCs/>
                <w:sz w:val="22"/>
                <w:szCs w:val="22"/>
              </w:rPr>
              <w:t>kľúčová osoba</w:t>
            </w:r>
            <w:r>
              <w:rPr>
                <w:sz w:val="22"/>
                <w:szCs w:val="22"/>
              </w:rPr>
              <w:t xml:space="preserve">“ znamená </w:t>
            </w:r>
            <w:r w:rsidR="00A54913">
              <w:rPr>
                <w:sz w:val="22"/>
                <w:szCs w:val="22"/>
              </w:rPr>
              <w:t>osobu</w:t>
            </w:r>
            <w:r w:rsidR="00A54913" w:rsidRPr="00A54913">
              <w:rPr>
                <w:sz w:val="22"/>
                <w:szCs w:val="22"/>
              </w:rPr>
              <w:t xml:space="preserve"> experta v rámci spoločnosti / organizácie Poskytovateľa (najmä štatutárny orgán, zamestnanec) a/alebo Subdodávateľa: </w:t>
            </w:r>
          </w:p>
          <w:p w14:paraId="289A0874" w14:textId="44D9AAFB" w:rsidR="00C63418" w:rsidRDefault="00A54913" w:rsidP="005C6294">
            <w:pPr>
              <w:pStyle w:val="Odsekzoznamu"/>
              <w:numPr>
                <w:ilvl w:val="0"/>
                <w:numId w:val="4"/>
              </w:numPr>
              <w:suppressAutoHyphens w:val="0"/>
              <w:jc w:val="both"/>
              <w:rPr>
                <w:sz w:val="22"/>
                <w:szCs w:val="22"/>
              </w:rPr>
            </w:pPr>
            <w:r w:rsidRPr="00B86ABC">
              <w:rPr>
                <w:sz w:val="22"/>
                <w:szCs w:val="22"/>
              </w:rPr>
              <w:t xml:space="preserve">ktorý spĺňa technickú / odbornú spôsobilosť na poskytovanie / výkon </w:t>
            </w:r>
            <w:r w:rsidR="004B49BB">
              <w:rPr>
                <w:sz w:val="22"/>
                <w:szCs w:val="22"/>
              </w:rPr>
              <w:t>Služby IT</w:t>
            </w:r>
            <w:r w:rsidR="00C63418">
              <w:rPr>
                <w:sz w:val="22"/>
                <w:szCs w:val="22"/>
              </w:rPr>
              <w:t xml:space="preserve"> riešení</w:t>
            </w:r>
            <w:r w:rsidRPr="00B86ABC">
              <w:rPr>
                <w:sz w:val="22"/>
                <w:szCs w:val="22"/>
              </w:rPr>
              <w:t xml:space="preserve"> Poskytovateľom v zmysle Zmluvy;  </w:t>
            </w:r>
          </w:p>
          <w:p w14:paraId="5DB67935" w14:textId="77777777" w:rsidR="00C63418" w:rsidRDefault="00A54913" w:rsidP="005C6294">
            <w:pPr>
              <w:pStyle w:val="Odsekzoznamu"/>
              <w:numPr>
                <w:ilvl w:val="0"/>
                <w:numId w:val="4"/>
              </w:numPr>
              <w:suppressAutoHyphens w:val="0"/>
              <w:jc w:val="both"/>
              <w:rPr>
                <w:sz w:val="22"/>
                <w:szCs w:val="22"/>
              </w:rPr>
            </w:pPr>
            <w:r w:rsidRPr="00C63418">
              <w:rPr>
                <w:sz w:val="22"/>
                <w:szCs w:val="22"/>
              </w:rPr>
              <w:t>prostredníctvom / použitím ktorého technických / odborných kapacít bude Poskytovateľ poskytovať  / vykonávať určité vybrané Služby /  činnosti v zmysle Zmluvy; alebo </w:t>
            </w:r>
          </w:p>
          <w:p w14:paraId="52971D7B" w14:textId="77777777" w:rsidR="00C63418" w:rsidRDefault="00A54913" w:rsidP="005C6294">
            <w:pPr>
              <w:pStyle w:val="Odsekzoznamu"/>
              <w:numPr>
                <w:ilvl w:val="0"/>
                <w:numId w:val="4"/>
              </w:numPr>
              <w:suppressAutoHyphens w:val="0"/>
              <w:jc w:val="both"/>
              <w:rPr>
                <w:sz w:val="22"/>
                <w:szCs w:val="22"/>
              </w:rPr>
            </w:pPr>
            <w:r w:rsidRPr="00C63418">
              <w:rPr>
                <w:sz w:val="22"/>
                <w:szCs w:val="22"/>
              </w:rPr>
              <w:t>prostredníctvom ktorého bola zo strany Poskytovateľa preukazovaná technická / odborná spôsobilosť v rámci VO; </w:t>
            </w:r>
          </w:p>
          <w:p w14:paraId="25390104" w14:textId="51D74A8F" w:rsidR="004E7117" w:rsidRDefault="00A54913" w:rsidP="00C63418">
            <w:pPr>
              <w:suppressAutoHyphens w:val="0"/>
              <w:ind w:left="1224"/>
              <w:jc w:val="both"/>
              <w:rPr>
                <w:sz w:val="22"/>
                <w:szCs w:val="22"/>
              </w:rPr>
            </w:pPr>
            <w:r w:rsidRPr="00C63418">
              <w:rPr>
                <w:sz w:val="22"/>
                <w:szCs w:val="22"/>
              </w:rPr>
              <w:t xml:space="preserve">ktorých zoznam  je uvedený v Prílohe č. </w:t>
            </w:r>
            <w:r w:rsidR="00470C11">
              <w:rPr>
                <w:sz w:val="22"/>
                <w:szCs w:val="22"/>
              </w:rPr>
              <w:t>9</w:t>
            </w:r>
            <w:r w:rsidR="00C63418">
              <w:rPr>
                <w:sz w:val="22"/>
                <w:szCs w:val="22"/>
              </w:rPr>
              <w:t xml:space="preserve"> </w:t>
            </w:r>
            <w:r w:rsidRPr="00C63418">
              <w:rPr>
                <w:sz w:val="22"/>
                <w:szCs w:val="22"/>
              </w:rPr>
              <w:t>Zmluvy</w:t>
            </w:r>
            <w:r w:rsidR="00C63418">
              <w:rPr>
                <w:sz w:val="22"/>
                <w:szCs w:val="22"/>
              </w:rPr>
              <w:t>.</w:t>
            </w:r>
          </w:p>
        </w:tc>
        <w:tc>
          <w:tcPr>
            <w:tcW w:w="4714" w:type="dxa"/>
          </w:tcPr>
          <w:p w14:paraId="09290DA4" w14:textId="1088F639" w:rsidR="004E7117" w:rsidRPr="00C73577" w:rsidRDefault="00160633" w:rsidP="0017741E">
            <w:pPr>
              <w:numPr>
                <w:ilvl w:val="2"/>
                <w:numId w:val="2"/>
              </w:numPr>
              <w:suppressAutoHyphens w:val="0"/>
              <w:ind w:left="1058" w:hanging="567"/>
              <w:contextualSpacing/>
              <w:jc w:val="both"/>
              <w:rPr>
                <w:sz w:val="22"/>
                <w:szCs w:val="22"/>
                <w:lang w:val="en-US" w:eastAsia="en-US"/>
              </w:rPr>
            </w:pPr>
            <w:r w:rsidRPr="00B5734F">
              <w:rPr>
                <w:sz w:val="22"/>
                <w:szCs w:val="22"/>
                <w:lang w:val="en-GB" w:eastAsia="en-US"/>
              </w:rPr>
              <w:t>"</w:t>
            </w:r>
            <w:r w:rsidR="00A14878" w:rsidRPr="00C73577">
              <w:rPr>
                <w:b/>
                <w:bCs/>
                <w:sz w:val="22"/>
                <w:szCs w:val="22"/>
                <w:lang w:val="en-US" w:eastAsia="en-US"/>
              </w:rPr>
              <w:t>Key Person</w:t>
            </w:r>
            <w:r w:rsidR="00A14878" w:rsidRPr="00C73577">
              <w:rPr>
                <w:sz w:val="22"/>
                <w:szCs w:val="22"/>
                <w:lang w:val="en-US" w:eastAsia="en-US"/>
              </w:rPr>
              <w:t>" means a</w:t>
            </w:r>
            <w:r w:rsidR="001977E2">
              <w:rPr>
                <w:sz w:val="22"/>
                <w:szCs w:val="22"/>
                <w:lang w:val="en-US" w:eastAsia="en-US"/>
              </w:rPr>
              <w:t>n expert</w:t>
            </w:r>
            <w:r w:rsidR="00A14878" w:rsidRPr="00C73577">
              <w:rPr>
                <w:sz w:val="22"/>
                <w:szCs w:val="22"/>
                <w:lang w:val="en-US" w:eastAsia="en-US"/>
              </w:rPr>
              <w:t xml:space="preserve"> in the Provider's company/organisation (in particular </w:t>
            </w:r>
            <w:r w:rsidR="001977E2">
              <w:rPr>
                <w:sz w:val="22"/>
                <w:szCs w:val="22"/>
                <w:lang w:val="en-US" w:eastAsia="en-US"/>
              </w:rPr>
              <w:t xml:space="preserve">a </w:t>
            </w:r>
            <w:r w:rsidR="00A14878" w:rsidRPr="00C73577">
              <w:rPr>
                <w:sz w:val="22"/>
                <w:szCs w:val="22"/>
                <w:lang w:val="en-US" w:eastAsia="en-US"/>
              </w:rPr>
              <w:t>statutory body, employee) and/or the Subcontractor:</w:t>
            </w:r>
          </w:p>
          <w:p w14:paraId="53118CA9" w14:textId="4CEE1DC0" w:rsidR="00A14878" w:rsidRPr="00C73577" w:rsidRDefault="00160633" w:rsidP="005C6294">
            <w:pPr>
              <w:pStyle w:val="Odsekzoznamu"/>
              <w:numPr>
                <w:ilvl w:val="0"/>
                <w:numId w:val="9"/>
              </w:numPr>
              <w:suppressAutoHyphens w:val="0"/>
              <w:jc w:val="both"/>
              <w:rPr>
                <w:sz w:val="22"/>
                <w:szCs w:val="22"/>
                <w:lang w:val="en-US" w:eastAsia="en-US"/>
              </w:rPr>
            </w:pPr>
            <w:r w:rsidRPr="00C73577">
              <w:rPr>
                <w:sz w:val="22"/>
                <w:szCs w:val="22"/>
                <w:lang w:val="en-US" w:eastAsia="en-US"/>
              </w:rPr>
              <w:t xml:space="preserve">who </w:t>
            </w:r>
            <w:r w:rsidR="001977E2">
              <w:rPr>
                <w:sz w:val="22"/>
                <w:szCs w:val="22"/>
                <w:lang w:val="en-US" w:eastAsia="en-US"/>
              </w:rPr>
              <w:t>has</w:t>
            </w:r>
            <w:r w:rsidRPr="00C73577">
              <w:rPr>
                <w:sz w:val="22"/>
                <w:szCs w:val="22"/>
                <w:lang w:val="en-US" w:eastAsia="en-US"/>
              </w:rPr>
              <w:t xml:space="preserve"> the technical/professional competence to provide/perform IT Solution Services</w:t>
            </w:r>
            <w:r w:rsidR="001977E2">
              <w:rPr>
                <w:sz w:val="22"/>
                <w:szCs w:val="22"/>
                <w:lang w:val="en-US" w:eastAsia="en-US"/>
              </w:rPr>
              <w:t xml:space="preserve"> carried out</w:t>
            </w:r>
            <w:r w:rsidRPr="00C73577">
              <w:rPr>
                <w:sz w:val="22"/>
                <w:szCs w:val="22"/>
                <w:lang w:val="en-US" w:eastAsia="en-US"/>
              </w:rPr>
              <w:t xml:space="preserve"> by the Provider </w:t>
            </w:r>
            <w:r w:rsidR="001977E2">
              <w:rPr>
                <w:sz w:val="22"/>
                <w:szCs w:val="22"/>
                <w:lang w:val="en-US" w:eastAsia="en-US"/>
              </w:rPr>
              <w:t>under</w:t>
            </w:r>
            <w:r w:rsidRPr="00C73577">
              <w:rPr>
                <w:sz w:val="22"/>
                <w:szCs w:val="22"/>
                <w:lang w:val="en-US" w:eastAsia="en-US"/>
              </w:rPr>
              <w:t xml:space="preserve"> the </w:t>
            </w:r>
            <w:r w:rsidR="005723F3">
              <w:rPr>
                <w:sz w:val="22"/>
                <w:szCs w:val="22"/>
                <w:lang w:val="en-US" w:eastAsia="en-US"/>
              </w:rPr>
              <w:t>Agreement</w:t>
            </w:r>
            <w:r w:rsidRPr="00C73577">
              <w:rPr>
                <w:sz w:val="22"/>
                <w:szCs w:val="22"/>
                <w:lang w:val="en-US" w:eastAsia="en-US"/>
              </w:rPr>
              <w:t>;</w:t>
            </w:r>
          </w:p>
          <w:p w14:paraId="58BBD216" w14:textId="7B8B4B7E" w:rsidR="00160633" w:rsidRPr="00C73577" w:rsidRDefault="00160633" w:rsidP="005C6294">
            <w:pPr>
              <w:pStyle w:val="Odsekzoznamu"/>
              <w:numPr>
                <w:ilvl w:val="0"/>
                <w:numId w:val="9"/>
              </w:numPr>
              <w:suppressAutoHyphens w:val="0"/>
              <w:jc w:val="both"/>
              <w:rPr>
                <w:sz w:val="22"/>
                <w:szCs w:val="22"/>
                <w:lang w:val="en-US" w:eastAsia="en-US"/>
              </w:rPr>
            </w:pPr>
            <w:r w:rsidRPr="00C73577">
              <w:rPr>
                <w:sz w:val="22"/>
                <w:szCs w:val="22"/>
                <w:lang w:val="en-US" w:eastAsia="en-US"/>
              </w:rPr>
              <w:t>through/using wh</w:t>
            </w:r>
            <w:r w:rsidR="001977E2">
              <w:rPr>
                <w:sz w:val="22"/>
                <w:szCs w:val="22"/>
                <w:lang w:val="en-US" w:eastAsia="en-US"/>
              </w:rPr>
              <w:t>ose</w:t>
            </w:r>
            <w:r w:rsidRPr="00C73577">
              <w:rPr>
                <w:sz w:val="22"/>
                <w:szCs w:val="22"/>
                <w:lang w:val="en-US" w:eastAsia="en-US"/>
              </w:rPr>
              <w:t xml:space="preserve"> technical/professional capabilities the Provider will provide/perform certain selected Services/activities under the </w:t>
            </w:r>
            <w:r w:rsidR="005723F3">
              <w:rPr>
                <w:sz w:val="22"/>
                <w:szCs w:val="22"/>
                <w:lang w:val="en-US" w:eastAsia="en-US"/>
              </w:rPr>
              <w:t>Agreement</w:t>
            </w:r>
            <w:r w:rsidRPr="00C73577">
              <w:rPr>
                <w:sz w:val="22"/>
                <w:szCs w:val="22"/>
                <w:lang w:val="en-US" w:eastAsia="en-US"/>
              </w:rPr>
              <w:t>; or</w:t>
            </w:r>
          </w:p>
          <w:p w14:paraId="3670450D" w14:textId="7B90F3C5" w:rsidR="00160633" w:rsidRPr="00C73577" w:rsidRDefault="00160633" w:rsidP="005C6294">
            <w:pPr>
              <w:pStyle w:val="Odsekzoznamu"/>
              <w:numPr>
                <w:ilvl w:val="0"/>
                <w:numId w:val="9"/>
              </w:numPr>
              <w:suppressAutoHyphens w:val="0"/>
              <w:jc w:val="both"/>
              <w:rPr>
                <w:sz w:val="22"/>
                <w:szCs w:val="22"/>
                <w:lang w:val="en-US" w:eastAsia="en-US"/>
              </w:rPr>
            </w:pPr>
            <w:r w:rsidRPr="00C73577">
              <w:rPr>
                <w:sz w:val="22"/>
                <w:szCs w:val="22"/>
                <w:lang w:val="en-US" w:eastAsia="en-US"/>
              </w:rPr>
              <w:t>through wh</w:t>
            </w:r>
            <w:r w:rsidR="001977E2">
              <w:rPr>
                <w:sz w:val="22"/>
                <w:szCs w:val="22"/>
                <w:lang w:val="en-US" w:eastAsia="en-US"/>
              </w:rPr>
              <w:t>om</w:t>
            </w:r>
            <w:r w:rsidRPr="00C73577">
              <w:rPr>
                <w:sz w:val="22"/>
                <w:szCs w:val="22"/>
                <w:lang w:val="en-US" w:eastAsia="en-US"/>
              </w:rPr>
              <w:t xml:space="preserve"> technical/professional competence has been demonstrated by the Provider in </w:t>
            </w:r>
            <w:r w:rsidR="001977E2">
              <w:rPr>
                <w:sz w:val="22"/>
                <w:szCs w:val="22"/>
                <w:lang w:val="en-US" w:eastAsia="en-US"/>
              </w:rPr>
              <w:t>the public procurement process</w:t>
            </w:r>
            <w:r w:rsidRPr="00C73577">
              <w:rPr>
                <w:sz w:val="22"/>
                <w:szCs w:val="22"/>
                <w:lang w:val="en-US" w:eastAsia="en-US"/>
              </w:rPr>
              <w:t>;</w:t>
            </w:r>
          </w:p>
          <w:p w14:paraId="16E8BCAA" w14:textId="610438FD" w:rsidR="00160633" w:rsidRPr="00C73577" w:rsidRDefault="00160633" w:rsidP="00C73577">
            <w:pPr>
              <w:suppressAutoHyphens w:val="0"/>
              <w:ind w:left="1058"/>
              <w:jc w:val="both"/>
              <w:rPr>
                <w:sz w:val="22"/>
                <w:szCs w:val="22"/>
                <w:lang w:val="en-US" w:eastAsia="en-US"/>
              </w:rPr>
            </w:pPr>
            <w:r w:rsidRPr="00C73577">
              <w:rPr>
                <w:sz w:val="22"/>
                <w:szCs w:val="22"/>
                <w:lang w:val="en-US" w:eastAsia="en-US"/>
              </w:rPr>
              <w:t xml:space="preserve">a list of </w:t>
            </w:r>
            <w:r w:rsidR="001977E2">
              <w:rPr>
                <w:sz w:val="22"/>
                <w:szCs w:val="22"/>
                <w:lang w:val="en-US" w:eastAsia="en-US"/>
              </w:rPr>
              <w:t>Key Persons</w:t>
            </w:r>
            <w:r w:rsidRPr="00C73577">
              <w:rPr>
                <w:sz w:val="22"/>
                <w:szCs w:val="22"/>
                <w:lang w:val="en-US" w:eastAsia="en-US"/>
              </w:rPr>
              <w:t xml:space="preserve"> </w:t>
            </w:r>
            <w:r w:rsidR="001977E2">
              <w:rPr>
                <w:sz w:val="22"/>
                <w:szCs w:val="22"/>
                <w:lang w:val="en-US" w:eastAsia="en-US"/>
              </w:rPr>
              <w:t>forms the</w:t>
            </w:r>
            <w:r w:rsidRPr="00C73577">
              <w:rPr>
                <w:sz w:val="22"/>
                <w:szCs w:val="22"/>
                <w:lang w:val="en-US" w:eastAsia="en-US"/>
              </w:rPr>
              <w:t xml:space="preserve"> Annex 9 to the </w:t>
            </w:r>
            <w:r w:rsidR="005723F3">
              <w:rPr>
                <w:sz w:val="22"/>
                <w:szCs w:val="22"/>
                <w:lang w:val="en-US" w:eastAsia="en-US"/>
              </w:rPr>
              <w:t>Agreement</w:t>
            </w:r>
            <w:r w:rsidRPr="00C73577">
              <w:rPr>
                <w:sz w:val="22"/>
                <w:szCs w:val="22"/>
                <w:lang w:val="en-US" w:eastAsia="en-US"/>
              </w:rPr>
              <w:t>.</w:t>
            </w:r>
          </w:p>
        </w:tc>
      </w:tr>
      <w:tr w:rsidR="00FC5818" w:rsidRPr="001002B4" w14:paraId="0C198371" w14:textId="77777777" w:rsidTr="00C943A6">
        <w:trPr>
          <w:trHeight w:val="894"/>
        </w:trPr>
        <w:tc>
          <w:tcPr>
            <w:tcW w:w="4833" w:type="dxa"/>
          </w:tcPr>
          <w:p w14:paraId="595A864D" w14:textId="059A4450" w:rsidR="00FC5818" w:rsidRDefault="00FC5818" w:rsidP="005C6294">
            <w:pPr>
              <w:numPr>
                <w:ilvl w:val="2"/>
                <w:numId w:val="15"/>
              </w:numPr>
              <w:suppressAutoHyphens w:val="0"/>
              <w:contextualSpacing/>
              <w:jc w:val="both"/>
              <w:rPr>
                <w:sz w:val="22"/>
                <w:szCs w:val="22"/>
              </w:rPr>
            </w:pPr>
            <w:r>
              <w:rPr>
                <w:sz w:val="22"/>
                <w:szCs w:val="22"/>
              </w:rPr>
              <w:lastRenderedPageBreak/>
              <w:t>„</w:t>
            </w:r>
            <w:r>
              <w:rPr>
                <w:b/>
                <w:bCs/>
                <w:sz w:val="22"/>
                <w:szCs w:val="22"/>
              </w:rPr>
              <w:t>HW zariadenia</w:t>
            </w:r>
            <w:r>
              <w:rPr>
                <w:sz w:val="22"/>
                <w:szCs w:val="22"/>
              </w:rPr>
              <w:t xml:space="preserve">“ znamená zariadenia – monitorovacie jednotky, ktoré budú inštalované na Vozový park a budú slúžiť na </w:t>
            </w:r>
            <w:r>
              <w:rPr>
                <w:sz w:val="22"/>
                <w:szCs w:val="22"/>
                <w:lang w:eastAsia="en-US"/>
              </w:rPr>
              <w:t>z</w:t>
            </w:r>
            <w:r w:rsidRPr="007B0127">
              <w:rPr>
                <w:sz w:val="22"/>
                <w:szCs w:val="22"/>
                <w:lang w:eastAsia="en-US"/>
              </w:rPr>
              <w:t>ber a odosielanie údajov</w:t>
            </w:r>
            <w:r>
              <w:rPr>
                <w:sz w:val="22"/>
                <w:szCs w:val="22"/>
                <w:lang w:eastAsia="en-US"/>
              </w:rPr>
              <w:t xml:space="preserve"> z vozidla do centrálneho systému na spracovanie, podľa požiadaviek a technických špecifikácií uvedených v Opise predmetu zákazky</w:t>
            </w:r>
            <w:r>
              <w:rPr>
                <w:color w:val="C00000"/>
                <w:sz w:val="22"/>
                <w:szCs w:val="22"/>
                <w:lang w:eastAsia="en-US"/>
              </w:rPr>
              <w:t>;</w:t>
            </w:r>
          </w:p>
        </w:tc>
        <w:tc>
          <w:tcPr>
            <w:tcW w:w="4714" w:type="dxa"/>
          </w:tcPr>
          <w:p w14:paraId="00DF284B" w14:textId="39B52675" w:rsidR="00FC5818" w:rsidRPr="0017741E" w:rsidRDefault="0017741E" w:rsidP="0017741E">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 xml:space="preserve">HW </w:t>
            </w:r>
            <w:r>
              <w:rPr>
                <w:b/>
                <w:bCs/>
                <w:sz w:val="22"/>
                <w:szCs w:val="22"/>
                <w:lang w:val="en-GB" w:eastAsia="en-US"/>
              </w:rPr>
              <w:t>Devices</w:t>
            </w:r>
            <w:r w:rsidRPr="0017741E">
              <w:rPr>
                <w:sz w:val="22"/>
                <w:szCs w:val="22"/>
                <w:lang w:val="en-GB" w:eastAsia="en-US"/>
              </w:rPr>
              <w:t xml:space="preserve">" means the equipment </w:t>
            </w:r>
            <w:r>
              <w:rPr>
                <w:sz w:val="22"/>
                <w:szCs w:val="22"/>
                <w:lang w:val="en-GB" w:eastAsia="en-US"/>
              </w:rPr>
              <w:t>–</w:t>
            </w:r>
            <w:r w:rsidRPr="0017741E">
              <w:rPr>
                <w:sz w:val="22"/>
                <w:szCs w:val="22"/>
                <w:lang w:val="en-GB" w:eastAsia="en-US"/>
              </w:rPr>
              <w:t xml:space="preserve"> monitoring units that will be installed on the Fleet and will </w:t>
            </w:r>
            <w:r>
              <w:rPr>
                <w:sz w:val="22"/>
                <w:szCs w:val="22"/>
                <w:lang w:val="en-GB" w:eastAsia="en-US"/>
              </w:rPr>
              <w:t xml:space="preserve">serve the collection and sending of data </w:t>
            </w:r>
            <w:r w:rsidRPr="0017741E">
              <w:rPr>
                <w:sz w:val="22"/>
                <w:szCs w:val="22"/>
                <w:lang w:val="en-GB" w:eastAsia="en-US"/>
              </w:rPr>
              <w:t xml:space="preserve">from the vehicle to the central system for processing, according to the requirements and technical specifications specified in the </w:t>
            </w:r>
            <w:r>
              <w:rPr>
                <w:sz w:val="22"/>
                <w:szCs w:val="22"/>
                <w:lang w:val="en-GB" w:eastAsia="en-US"/>
              </w:rPr>
              <w:t>Scope of Work</w:t>
            </w:r>
            <w:r w:rsidRPr="0017741E">
              <w:rPr>
                <w:sz w:val="22"/>
                <w:szCs w:val="22"/>
                <w:lang w:val="en-GB" w:eastAsia="en-US"/>
              </w:rPr>
              <w:t>;</w:t>
            </w:r>
          </w:p>
        </w:tc>
      </w:tr>
      <w:tr w:rsidR="00FC5818" w:rsidRPr="001002B4" w14:paraId="6D42A071" w14:textId="77777777" w:rsidTr="00C943A6">
        <w:trPr>
          <w:trHeight w:val="894"/>
        </w:trPr>
        <w:tc>
          <w:tcPr>
            <w:tcW w:w="4833" w:type="dxa"/>
          </w:tcPr>
          <w:p w14:paraId="2DE54F25" w14:textId="50204683" w:rsidR="00FC5818" w:rsidRDefault="00FC5818" w:rsidP="005C6294">
            <w:pPr>
              <w:numPr>
                <w:ilvl w:val="2"/>
                <w:numId w:val="15"/>
              </w:numPr>
              <w:suppressAutoHyphens w:val="0"/>
              <w:contextualSpacing/>
              <w:jc w:val="both"/>
              <w:rPr>
                <w:sz w:val="22"/>
                <w:szCs w:val="22"/>
              </w:rPr>
            </w:pPr>
            <w:r w:rsidRPr="004C0DB0">
              <w:rPr>
                <w:sz w:val="22"/>
                <w:szCs w:val="22"/>
              </w:rPr>
              <w:t>„</w:t>
            </w:r>
            <w:r w:rsidRPr="00C97ADC">
              <w:rPr>
                <w:b/>
                <w:bCs/>
                <w:sz w:val="22"/>
                <w:szCs w:val="22"/>
              </w:rPr>
              <w:t>Jednotlivé HW zariadenie</w:t>
            </w:r>
            <w:r w:rsidRPr="004C0DB0">
              <w:rPr>
                <w:sz w:val="22"/>
                <w:szCs w:val="22"/>
              </w:rPr>
              <w:t xml:space="preserve">“ znamená HW zariadenie, inštalované na 1 vozidlo </w:t>
            </w:r>
            <w:r w:rsidRPr="00C97ADC">
              <w:rPr>
                <w:sz w:val="22"/>
                <w:szCs w:val="22"/>
              </w:rPr>
              <w:t xml:space="preserve">tvoriace súčasť </w:t>
            </w:r>
            <w:r w:rsidRPr="004C0DB0">
              <w:rPr>
                <w:sz w:val="22"/>
                <w:szCs w:val="22"/>
              </w:rPr>
              <w:t>Vozového parku Objednávateľa;</w:t>
            </w:r>
          </w:p>
        </w:tc>
        <w:tc>
          <w:tcPr>
            <w:tcW w:w="4714" w:type="dxa"/>
          </w:tcPr>
          <w:p w14:paraId="5119FE6E" w14:textId="3F409404" w:rsidR="00FC5818" w:rsidRDefault="0017741E">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 xml:space="preserve">Individual HW </w:t>
            </w:r>
            <w:r>
              <w:rPr>
                <w:b/>
                <w:bCs/>
                <w:sz w:val="22"/>
                <w:szCs w:val="22"/>
                <w:lang w:val="en-GB" w:eastAsia="en-US"/>
              </w:rPr>
              <w:t>D</w:t>
            </w:r>
            <w:r w:rsidRPr="00935B8C">
              <w:rPr>
                <w:b/>
                <w:bCs/>
                <w:sz w:val="22"/>
                <w:szCs w:val="22"/>
                <w:lang w:val="en-GB" w:eastAsia="en-US"/>
              </w:rPr>
              <w:t>evice</w:t>
            </w:r>
            <w:r w:rsidRPr="0017741E">
              <w:rPr>
                <w:sz w:val="22"/>
                <w:szCs w:val="22"/>
                <w:lang w:val="en-GB" w:eastAsia="en-US"/>
              </w:rPr>
              <w:t xml:space="preserve">" means a HW </w:t>
            </w:r>
            <w:r>
              <w:rPr>
                <w:sz w:val="22"/>
                <w:szCs w:val="22"/>
                <w:lang w:val="en-GB" w:eastAsia="en-US"/>
              </w:rPr>
              <w:t>D</w:t>
            </w:r>
            <w:r w:rsidRPr="0017741E">
              <w:rPr>
                <w:sz w:val="22"/>
                <w:szCs w:val="22"/>
                <w:lang w:val="en-GB" w:eastAsia="en-US"/>
              </w:rPr>
              <w:t>evice installed on 1 vehicle forming part of the Customer's Fleet</w:t>
            </w:r>
            <w:r>
              <w:rPr>
                <w:sz w:val="22"/>
                <w:szCs w:val="22"/>
                <w:lang w:val="en-GB" w:eastAsia="en-US"/>
              </w:rPr>
              <w:t>;</w:t>
            </w:r>
          </w:p>
        </w:tc>
      </w:tr>
      <w:tr w:rsidR="00FC5818" w:rsidRPr="001002B4" w14:paraId="698AF1FD" w14:textId="77777777" w:rsidTr="00C943A6">
        <w:trPr>
          <w:trHeight w:val="894"/>
        </w:trPr>
        <w:tc>
          <w:tcPr>
            <w:tcW w:w="4833" w:type="dxa"/>
          </w:tcPr>
          <w:p w14:paraId="54A4DB2D" w14:textId="1C97FCEE" w:rsidR="00FC5818" w:rsidRDefault="00FC5818" w:rsidP="005C6294">
            <w:pPr>
              <w:numPr>
                <w:ilvl w:val="2"/>
                <w:numId w:val="15"/>
              </w:numPr>
              <w:suppressAutoHyphens w:val="0"/>
              <w:contextualSpacing/>
              <w:jc w:val="both"/>
              <w:rPr>
                <w:sz w:val="22"/>
                <w:szCs w:val="22"/>
              </w:rPr>
            </w:pPr>
            <w:r>
              <w:rPr>
                <w:sz w:val="22"/>
                <w:szCs w:val="22"/>
              </w:rPr>
              <w:t>„</w:t>
            </w:r>
            <w:r>
              <w:rPr>
                <w:b/>
                <w:bCs/>
                <w:sz w:val="22"/>
                <w:szCs w:val="22"/>
              </w:rPr>
              <w:t>Harmonogram</w:t>
            </w:r>
            <w:r>
              <w:rPr>
                <w:sz w:val="22"/>
                <w:szCs w:val="22"/>
              </w:rPr>
              <w:t xml:space="preserve">“ znamená časový harmonogram </w:t>
            </w:r>
            <w:r w:rsidRPr="00437EE2">
              <w:rPr>
                <w:sz w:val="22"/>
                <w:szCs w:val="22"/>
                <w:highlight w:val="yellow"/>
              </w:rPr>
              <w:t>[realizácie vybraných Služieb IT riešení]</w:t>
            </w:r>
            <w:r>
              <w:rPr>
                <w:sz w:val="22"/>
                <w:szCs w:val="22"/>
                <w:lang w:eastAsia="en-US"/>
              </w:rPr>
              <w:t>, ktorý tvorí Prílohu č. 5 tejto Zmluvy;</w:t>
            </w:r>
          </w:p>
        </w:tc>
        <w:tc>
          <w:tcPr>
            <w:tcW w:w="4714" w:type="dxa"/>
          </w:tcPr>
          <w:p w14:paraId="537924F0" w14:textId="66AD9496" w:rsidR="00FC5818" w:rsidRDefault="0017741E">
            <w:pPr>
              <w:numPr>
                <w:ilvl w:val="2"/>
                <w:numId w:val="2"/>
              </w:numPr>
              <w:suppressAutoHyphens w:val="0"/>
              <w:ind w:left="1058" w:hanging="567"/>
              <w:contextualSpacing/>
              <w:jc w:val="both"/>
              <w:rPr>
                <w:sz w:val="22"/>
                <w:szCs w:val="22"/>
                <w:lang w:val="en-GB" w:eastAsia="en-US"/>
              </w:rPr>
            </w:pPr>
            <w:r w:rsidRPr="0017741E">
              <w:rPr>
                <w:sz w:val="22"/>
                <w:szCs w:val="22"/>
                <w:lang w:val="en-GB" w:eastAsia="en-US"/>
              </w:rPr>
              <w:t>"</w:t>
            </w:r>
            <w:r w:rsidRPr="00935B8C">
              <w:rPr>
                <w:b/>
                <w:bCs/>
                <w:sz w:val="22"/>
                <w:szCs w:val="22"/>
                <w:lang w:val="en-GB" w:eastAsia="en-US"/>
              </w:rPr>
              <w:t>Schedule</w:t>
            </w:r>
            <w:r w:rsidRPr="0017741E">
              <w:rPr>
                <w:sz w:val="22"/>
                <w:szCs w:val="22"/>
                <w:lang w:val="en-GB" w:eastAsia="en-US"/>
              </w:rPr>
              <w:t xml:space="preserve">" means the timetable </w:t>
            </w:r>
            <w:r w:rsidRPr="00935B8C">
              <w:rPr>
                <w:sz w:val="22"/>
                <w:szCs w:val="22"/>
                <w:highlight w:val="yellow"/>
                <w:lang w:val="en-GB" w:eastAsia="en-US"/>
              </w:rPr>
              <w:t>[for the implementation of the selected IT Solution Services]</w:t>
            </w:r>
            <w:r w:rsidRPr="0017741E">
              <w:rPr>
                <w:sz w:val="22"/>
                <w:szCs w:val="22"/>
                <w:lang w:val="en-GB" w:eastAsia="en-US"/>
              </w:rPr>
              <w:t xml:space="preserve"> forming </w:t>
            </w:r>
            <w:r>
              <w:rPr>
                <w:sz w:val="22"/>
                <w:szCs w:val="22"/>
                <w:lang w:val="en-GB" w:eastAsia="en-US"/>
              </w:rPr>
              <w:t xml:space="preserve">Annex </w:t>
            </w:r>
            <w:r w:rsidRPr="0017741E">
              <w:rPr>
                <w:sz w:val="22"/>
                <w:szCs w:val="22"/>
                <w:lang w:val="en-GB" w:eastAsia="en-US"/>
              </w:rPr>
              <w:t>5 to this Agreement</w:t>
            </w:r>
            <w:r>
              <w:rPr>
                <w:sz w:val="22"/>
                <w:szCs w:val="22"/>
                <w:lang w:val="en-GB" w:eastAsia="en-US"/>
              </w:rPr>
              <w:t>;</w:t>
            </w:r>
          </w:p>
        </w:tc>
      </w:tr>
      <w:tr w:rsidR="00FC5818" w:rsidRPr="001002B4" w14:paraId="7AA903CE" w14:textId="77777777" w:rsidTr="00C943A6">
        <w:trPr>
          <w:trHeight w:val="894"/>
        </w:trPr>
        <w:tc>
          <w:tcPr>
            <w:tcW w:w="4833" w:type="dxa"/>
          </w:tcPr>
          <w:p w14:paraId="5C80585D" w14:textId="27E135B7" w:rsidR="00FC5818" w:rsidRDefault="00FC5818" w:rsidP="005C6294">
            <w:pPr>
              <w:numPr>
                <w:ilvl w:val="2"/>
                <w:numId w:val="15"/>
              </w:numPr>
              <w:suppressAutoHyphens w:val="0"/>
              <w:contextualSpacing/>
              <w:jc w:val="both"/>
              <w:rPr>
                <w:sz w:val="22"/>
                <w:szCs w:val="22"/>
              </w:rPr>
            </w:pPr>
            <w:r w:rsidRPr="2ACED7EB">
              <w:rPr>
                <w:sz w:val="22"/>
                <w:szCs w:val="22"/>
              </w:rPr>
              <w:t>„</w:t>
            </w:r>
            <w:r w:rsidRPr="2ACED7EB">
              <w:rPr>
                <w:b/>
                <w:bCs/>
                <w:sz w:val="22"/>
                <w:szCs w:val="22"/>
              </w:rPr>
              <w:t>Individuálna objednávka</w:t>
            </w:r>
            <w:r w:rsidRPr="2ACED7EB">
              <w:rPr>
                <w:sz w:val="22"/>
                <w:szCs w:val="22"/>
              </w:rPr>
              <w:t>“ znamená písomná objednávka jednej alebo viacerých Dodatočných Služieb alebo Zmenových Služieb v</w:t>
            </w:r>
            <w:r w:rsidR="00CA23C9">
              <w:rPr>
                <w:sz w:val="22"/>
                <w:szCs w:val="22"/>
              </w:rPr>
              <w:t> </w:t>
            </w:r>
            <w:r w:rsidRPr="2ACED7EB">
              <w:rPr>
                <w:sz w:val="22"/>
                <w:szCs w:val="22"/>
              </w:rPr>
              <w:t>zmysle</w:t>
            </w:r>
            <w:r w:rsidR="00CA23C9">
              <w:rPr>
                <w:sz w:val="22"/>
                <w:szCs w:val="22"/>
              </w:rPr>
              <w:t xml:space="preserve"> </w:t>
            </w:r>
            <w:r w:rsidRPr="2ACED7EB">
              <w:rPr>
                <w:sz w:val="22"/>
                <w:szCs w:val="22"/>
              </w:rPr>
              <w:t>bodov 3.</w:t>
            </w:r>
            <w:r w:rsidR="00CA23C9">
              <w:rPr>
                <w:sz w:val="22"/>
                <w:szCs w:val="22"/>
              </w:rPr>
              <w:t>1.5</w:t>
            </w:r>
            <w:r w:rsidRPr="2ACED7EB">
              <w:rPr>
                <w:sz w:val="22"/>
                <w:szCs w:val="22"/>
              </w:rPr>
              <w:t>. a</w:t>
            </w:r>
            <w:r>
              <w:rPr>
                <w:sz w:val="22"/>
                <w:szCs w:val="22"/>
              </w:rPr>
              <w:t> </w:t>
            </w:r>
            <w:r w:rsidRPr="2ACED7EB">
              <w:rPr>
                <w:sz w:val="22"/>
                <w:szCs w:val="22"/>
              </w:rPr>
              <w:t>3.</w:t>
            </w:r>
            <w:r w:rsidR="00CA23C9">
              <w:rPr>
                <w:sz w:val="22"/>
                <w:szCs w:val="22"/>
              </w:rPr>
              <w:t>1.6.</w:t>
            </w:r>
            <w:r w:rsidRPr="2ACED7EB">
              <w:rPr>
                <w:sz w:val="22"/>
                <w:szCs w:val="22"/>
              </w:rPr>
              <w:t xml:space="preserve"> tejto Zmluvy, a</w:t>
            </w:r>
            <w:r>
              <w:rPr>
                <w:sz w:val="22"/>
                <w:szCs w:val="22"/>
              </w:rPr>
              <w:t> </w:t>
            </w:r>
            <w:r w:rsidRPr="2ACED7EB">
              <w:rPr>
                <w:sz w:val="22"/>
                <w:szCs w:val="22"/>
              </w:rPr>
              <w:t xml:space="preserve">to vrátane čiastočnej Dodatočnej Služby alebo </w:t>
            </w:r>
            <w:r w:rsidR="00CA23C9">
              <w:rPr>
                <w:sz w:val="22"/>
                <w:szCs w:val="22"/>
              </w:rPr>
              <w:t xml:space="preserve">čiastočnej </w:t>
            </w:r>
            <w:r w:rsidRPr="2ACED7EB">
              <w:rPr>
                <w:sz w:val="22"/>
                <w:szCs w:val="22"/>
              </w:rPr>
              <w:t>Zmenovej Služby, spĺňajúca požiadavky podľa tejto Zmluvy;</w:t>
            </w:r>
          </w:p>
        </w:tc>
        <w:tc>
          <w:tcPr>
            <w:tcW w:w="4714" w:type="dxa"/>
          </w:tcPr>
          <w:p w14:paraId="42CAD70E" w14:textId="47725C4B" w:rsidR="00FC5818" w:rsidRDefault="00FC581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Individual Order</w:t>
            </w:r>
            <w:r>
              <w:rPr>
                <w:sz w:val="22"/>
                <w:szCs w:val="22"/>
                <w:lang w:val="en-GB" w:eastAsia="en-US"/>
              </w:rPr>
              <w:t>”</w:t>
            </w:r>
            <w:r w:rsidRPr="00B5734F">
              <w:rPr>
                <w:sz w:val="22"/>
                <w:szCs w:val="22"/>
                <w:lang w:val="en-GB" w:eastAsia="en-US"/>
              </w:rPr>
              <w:t xml:space="preserve"> means a written order for one or more Additional Services</w:t>
            </w:r>
            <w:r>
              <w:rPr>
                <w:sz w:val="22"/>
                <w:szCs w:val="22"/>
                <w:lang w:val="en-GB" w:eastAsia="en-US"/>
              </w:rPr>
              <w:t xml:space="preserve"> or Change Services</w:t>
            </w:r>
            <w:r w:rsidRPr="00B5734F">
              <w:rPr>
                <w:sz w:val="22"/>
                <w:szCs w:val="22"/>
                <w:lang w:val="en-GB" w:eastAsia="en-US"/>
              </w:rPr>
              <w:t xml:space="preserve"> within the meaning given to </w:t>
            </w:r>
            <w:r>
              <w:rPr>
                <w:sz w:val="22"/>
                <w:szCs w:val="22"/>
                <w:lang w:val="en-GB" w:eastAsia="en-US"/>
              </w:rPr>
              <w:t>them</w:t>
            </w:r>
            <w:r w:rsidRPr="00B5734F">
              <w:rPr>
                <w:sz w:val="22"/>
                <w:szCs w:val="22"/>
                <w:lang w:val="en-GB" w:eastAsia="en-US"/>
              </w:rPr>
              <w:t xml:space="preserve"> in clause 3.</w:t>
            </w:r>
            <w:r w:rsidR="00233B18">
              <w:rPr>
                <w:sz w:val="22"/>
                <w:szCs w:val="22"/>
                <w:lang w:val="en-GB" w:eastAsia="en-US"/>
              </w:rPr>
              <w:t>1.5</w:t>
            </w:r>
            <w:r w:rsidRPr="00B5734F">
              <w:rPr>
                <w:sz w:val="22"/>
                <w:szCs w:val="22"/>
                <w:lang w:val="en-GB" w:eastAsia="en-US"/>
              </w:rPr>
              <w:t xml:space="preserve">. </w:t>
            </w:r>
            <w:r>
              <w:rPr>
                <w:sz w:val="22"/>
                <w:szCs w:val="22"/>
                <w:lang w:val="en-GB" w:eastAsia="en-US"/>
              </w:rPr>
              <w:t>and 3.</w:t>
            </w:r>
            <w:r w:rsidR="00233B18">
              <w:rPr>
                <w:sz w:val="22"/>
                <w:szCs w:val="22"/>
                <w:lang w:val="en-GB" w:eastAsia="en-US"/>
              </w:rPr>
              <w:t>1.6.</w:t>
            </w:r>
            <w:r>
              <w:rPr>
                <w:sz w:val="22"/>
                <w:szCs w:val="22"/>
                <w:lang w:val="en-GB" w:eastAsia="en-US"/>
              </w:rPr>
              <w:t xml:space="preserve"> </w:t>
            </w:r>
            <w:r w:rsidRPr="00B5734F">
              <w:rPr>
                <w:sz w:val="22"/>
                <w:szCs w:val="22"/>
                <w:lang w:val="en-GB" w:eastAsia="en-US"/>
              </w:rPr>
              <w:t>of this Agreement, including a partial Additional Service</w:t>
            </w:r>
            <w:r>
              <w:rPr>
                <w:sz w:val="22"/>
                <w:szCs w:val="22"/>
                <w:lang w:val="en-GB" w:eastAsia="en-US"/>
              </w:rPr>
              <w:t xml:space="preserve"> or </w:t>
            </w:r>
            <w:r w:rsidR="00233B18">
              <w:rPr>
                <w:sz w:val="22"/>
                <w:szCs w:val="22"/>
                <w:lang w:val="en-GB" w:eastAsia="en-US"/>
              </w:rPr>
              <w:t xml:space="preserve">partial </w:t>
            </w:r>
            <w:r>
              <w:rPr>
                <w:sz w:val="22"/>
                <w:szCs w:val="22"/>
                <w:lang w:val="en-GB" w:eastAsia="en-US"/>
              </w:rPr>
              <w:t>Change Service</w:t>
            </w:r>
            <w:r w:rsidRPr="00B5734F">
              <w:rPr>
                <w:sz w:val="22"/>
                <w:szCs w:val="22"/>
                <w:lang w:val="en-GB" w:eastAsia="en-US"/>
              </w:rPr>
              <w:t>, meeting the requirements under this Agreement;</w:t>
            </w:r>
          </w:p>
        </w:tc>
      </w:tr>
      <w:tr w:rsidR="002769D2" w:rsidRPr="001002B4" w14:paraId="3E527497" w14:textId="77777777" w:rsidTr="00C943A6">
        <w:trPr>
          <w:trHeight w:val="894"/>
        </w:trPr>
        <w:tc>
          <w:tcPr>
            <w:tcW w:w="4833" w:type="dxa"/>
          </w:tcPr>
          <w:p w14:paraId="6FFD64D5" w14:textId="0EC6B65D" w:rsidR="002769D2" w:rsidRDefault="002769D2" w:rsidP="005C6294">
            <w:pPr>
              <w:numPr>
                <w:ilvl w:val="2"/>
                <w:numId w:val="15"/>
              </w:numPr>
              <w:suppressAutoHyphens w:val="0"/>
              <w:contextualSpacing/>
              <w:jc w:val="both"/>
              <w:rPr>
                <w:bCs/>
                <w:sz w:val="22"/>
                <w:szCs w:val="22"/>
              </w:rPr>
            </w:pPr>
            <w:r>
              <w:rPr>
                <w:bCs/>
                <w:sz w:val="22"/>
                <w:szCs w:val="22"/>
              </w:rPr>
              <w:t>„</w:t>
            </w:r>
            <w:r w:rsidRPr="00E33E32">
              <w:rPr>
                <w:b/>
                <w:bCs/>
                <w:sz w:val="22"/>
                <w:szCs w:val="22"/>
                <w:lang w:eastAsia="en-US"/>
              </w:rPr>
              <w:t>Inflácia</w:t>
            </w:r>
            <w:r w:rsidRPr="00E33E32">
              <w:rPr>
                <w:sz w:val="22"/>
                <w:szCs w:val="22"/>
                <w:lang w:eastAsia="en-US"/>
              </w:rPr>
              <w:t xml:space="preserve">“ znamená priemernú </w:t>
            </w:r>
            <w:r w:rsidR="000961F4">
              <w:rPr>
                <w:sz w:val="22"/>
                <w:szCs w:val="22"/>
                <w:lang w:eastAsia="en-US"/>
              </w:rPr>
              <w:t>medzi</w:t>
            </w:r>
            <w:r w:rsidRPr="00E33E32">
              <w:rPr>
                <w:sz w:val="22"/>
                <w:szCs w:val="22"/>
                <w:lang w:eastAsia="en-US"/>
              </w:rPr>
              <w:t>ročnú (za príslušný kalendárny rok) mieru inflácie vyhlásenú Štatistickým úradom Slovenskej republiky vo forme tzv. jadrovej inflácie</w:t>
            </w:r>
            <w:r>
              <w:rPr>
                <w:sz w:val="22"/>
                <w:szCs w:val="22"/>
                <w:lang w:eastAsia="en-US"/>
              </w:rPr>
              <w:t>.</w:t>
            </w:r>
          </w:p>
        </w:tc>
        <w:tc>
          <w:tcPr>
            <w:tcW w:w="4714" w:type="dxa"/>
          </w:tcPr>
          <w:p w14:paraId="67122641" w14:textId="31FB1828" w:rsidR="002769D2" w:rsidRPr="002769D2" w:rsidRDefault="00160633">
            <w:pPr>
              <w:numPr>
                <w:ilvl w:val="2"/>
                <w:numId w:val="2"/>
              </w:numPr>
              <w:suppressAutoHyphens w:val="0"/>
              <w:ind w:left="1058" w:hanging="567"/>
              <w:contextualSpacing/>
              <w:jc w:val="both"/>
              <w:rPr>
                <w:sz w:val="22"/>
                <w:szCs w:val="22"/>
                <w:lang w:eastAsia="en-US"/>
              </w:rPr>
            </w:pPr>
            <w:r w:rsidRPr="00160633">
              <w:rPr>
                <w:sz w:val="22"/>
                <w:szCs w:val="22"/>
                <w:lang w:eastAsia="en-US"/>
              </w:rPr>
              <w:t>"</w:t>
            </w:r>
            <w:r w:rsidRPr="00C73577">
              <w:rPr>
                <w:b/>
                <w:bCs/>
                <w:sz w:val="22"/>
                <w:szCs w:val="22"/>
                <w:lang w:val="en-US" w:eastAsia="en-US"/>
              </w:rPr>
              <w:t>Inflation</w:t>
            </w:r>
            <w:r w:rsidRPr="00C73577">
              <w:rPr>
                <w:sz w:val="22"/>
                <w:szCs w:val="22"/>
                <w:lang w:val="en-US" w:eastAsia="en-US"/>
              </w:rPr>
              <w:t>" means the average annual (for the relevant calendar year) rate of inflation announced by the Statistical Office of the Slovak Republic in the form of the so-called core inflation.</w:t>
            </w:r>
          </w:p>
        </w:tc>
      </w:tr>
      <w:tr w:rsidR="00233B18" w:rsidRPr="001002B4" w14:paraId="3CF81675" w14:textId="77777777" w:rsidTr="00C943A6">
        <w:trPr>
          <w:trHeight w:val="894"/>
        </w:trPr>
        <w:tc>
          <w:tcPr>
            <w:tcW w:w="4833" w:type="dxa"/>
          </w:tcPr>
          <w:p w14:paraId="143444E9" w14:textId="3AAEFBE8" w:rsidR="00233B18" w:rsidRDefault="00233B18" w:rsidP="005C6294">
            <w:pPr>
              <w:numPr>
                <w:ilvl w:val="2"/>
                <w:numId w:val="15"/>
              </w:numPr>
              <w:suppressAutoHyphens w:val="0"/>
              <w:contextualSpacing/>
              <w:jc w:val="both"/>
              <w:rPr>
                <w:sz w:val="22"/>
                <w:szCs w:val="22"/>
              </w:rPr>
            </w:pPr>
            <w:r>
              <w:rPr>
                <w:bCs/>
                <w:sz w:val="22"/>
                <w:szCs w:val="22"/>
              </w:rPr>
              <w:t>„</w:t>
            </w:r>
            <w:r w:rsidRPr="001703C4">
              <w:rPr>
                <w:b/>
                <w:sz w:val="22"/>
                <w:szCs w:val="22"/>
              </w:rPr>
              <w:t>LKW</w:t>
            </w:r>
            <w:r>
              <w:rPr>
                <w:bCs/>
                <w:sz w:val="22"/>
                <w:szCs w:val="22"/>
              </w:rPr>
              <w:t>“ znamená nákladné vozidlo; vychádza sa zo skráteného slovného tvaru slova „</w:t>
            </w:r>
            <w:proofErr w:type="spellStart"/>
            <w:r w:rsidRPr="00041236">
              <w:rPr>
                <w:bCs/>
                <w:sz w:val="22"/>
                <w:szCs w:val="22"/>
              </w:rPr>
              <w:t>Lastkraftwagen</w:t>
            </w:r>
            <w:proofErr w:type="spellEnd"/>
            <w:r>
              <w:rPr>
                <w:bCs/>
                <w:sz w:val="22"/>
                <w:szCs w:val="22"/>
              </w:rPr>
              <w:t>“ v nemeckom jazyku, ktoré nesie tento význam;</w:t>
            </w:r>
          </w:p>
        </w:tc>
        <w:tc>
          <w:tcPr>
            <w:tcW w:w="4714" w:type="dxa"/>
          </w:tcPr>
          <w:p w14:paraId="34445831" w14:textId="29804937" w:rsidR="00233B18" w:rsidRDefault="00233B1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935B8C">
              <w:rPr>
                <w:b/>
                <w:bCs/>
                <w:sz w:val="22"/>
                <w:szCs w:val="22"/>
                <w:lang w:val="en-GB" w:eastAsia="en-US"/>
              </w:rPr>
              <w:t>LKW</w:t>
            </w:r>
            <w:r>
              <w:rPr>
                <w:sz w:val="22"/>
                <w:szCs w:val="22"/>
                <w:lang w:val="en-GB" w:eastAsia="en-US"/>
              </w:rPr>
              <w:t xml:space="preserve">” </w:t>
            </w:r>
            <w:r w:rsidRPr="00233B18">
              <w:rPr>
                <w:sz w:val="22"/>
                <w:szCs w:val="22"/>
                <w:lang w:val="en-GB" w:eastAsia="en-US"/>
              </w:rPr>
              <w:t xml:space="preserve">means </w:t>
            </w:r>
            <w:r>
              <w:rPr>
                <w:sz w:val="22"/>
                <w:szCs w:val="22"/>
                <w:lang w:val="en-GB" w:eastAsia="en-US"/>
              </w:rPr>
              <w:t xml:space="preserve">a </w:t>
            </w:r>
            <w:r w:rsidRPr="00233B18">
              <w:rPr>
                <w:sz w:val="22"/>
                <w:szCs w:val="22"/>
                <w:lang w:val="en-GB" w:eastAsia="en-US"/>
              </w:rPr>
              <w:t xml:space="preserve">lorry; this is based on the short form of the word </w:t>
            </w:r>
            <w:r>
              <w:rPr>
                <w:sz w:val="22"/>
                <w:szCs w:val="22"/>
                <w:lang w:val="en-GB" w:eastAsia="en-US"/>
              </w:rPr>
              <w:t>“</w:t>
            </w:r>
            <w:proofErr w:type="spellStart"/>
            <w:r w:rsidRPr="00233B18">
              <w:rPr>
                <w:sz w:val="22"/>
                <w:szCs w:val="22"/>
                <w:lang w:val="en-GB" w:eastAsia="en-US"/>
              </w:rPr>
              <w:t>Lastkraftwagen</w:t>
            </w:r>
            <w:proofErr w:type="spellEnd"/>
            <w:r>
              <w:rPr>
                <w:sz w:val="22"/>
                <w:szCs w:val="22"/>
                <w:lang w:val="en-GB" w:eastAsia="en-US"/>
              </w:rPr>
              <w:t xml:space="preserve">” </w:t>
            </w:r>
            <w:r w:rsidRPr="00233B18">
              <w:rPr>
                <w:sz w:val="22"/>
                <w:szCs w:val="22"/>
                <w:lang w:val="en-GB" w:eastAsia="en-US"/>
              </w:rPr>
              <w:t>in German, which carries this meaning;</w:t>
            </w:r>
          </w:p>
        </w:tc>
      </w:tr>
      <w:tr w:rsidR="00F16242" w:rsidRPr="001002B4" w14:paraId="49094EB5" w14:textId="77777777" w:rsidTr="00C943A6">
        <w:trPr>
          <w:trHeight w:val="594"/>
        </w:trPr>
        <w:tc>
          <w:tcPr>
            <w:tcW w:w="4833" w:type="dxa"/>
          </w:tcPr>
          <w:p w14:paraId="20CF9AD4" w14:textId="419FC52D" w:rsidR="004A5856" w:rsidRPr="00935B8C" w:rsidRDefault="00233B18" w:rsidP="005C6294">
            <w:pPr>
              <w:numPr>
                <w:ilvl w:val="2"/>
                <w:numId w:val="15"/>
              </w:numPr>
              <w:suppressAutoHyphens w:val="0"/>
              <w:contextualSpacing/>
              <w:jc w:val="both"/>
              <w:rPr>
                <w:sz w:val="22"/>
                <w:szCs w:val="22"/>
              </w:rPr>
            </w:pPr>
            <w:r w:rsidRPr="001703C4">
              <w:rPr>
                <w:bCs/>
                <w:sz w:val="22"/>
                <w:szCs w:val="22"/>
              </w:rPr>
              <w:t>„</w:t>
            </w:r>
            <w:r w:rsidRPr="001703C4">
              <w:rPr>
                <w:b/>
                <w:sz w:val="22"/>
                <w:szCs w:val="22"/>
              </w:rPr>
              <w:t>Moduly</w:t>
            </w:r>
            <w:r w:rsidRPr="001703C4">
              <w:rPr>
                <w:bCs/>
                <w:sz w:val="22"/>
                <w:szCs w:val="22"/>
              </w:rPr>
              <w:t>“</w:t>
            </w:r>
            <w:r>
              <w:rPr>
                <w:bCs/>
                <w:sz w:val="22"/>
                <w:szCs w:val="22"/>
              </w:rPr>
              <w:t xml:space="preserve"> znamená čiastkové softvérové funkčné celky, skladajúce sa z Funkcionalít, ktoré v súhrne tvoria Platformu; Moduly sú dodávané </w:t>
            </w:r>
            <w:r>
              <w:rPr>
                <w:sz w:val="22"/>
                <w:szCs w:val="22"/>
              </w:rPr>
              <w:t xml:space="preserve">podľa osobitných špecifikácií a požiadaviek Objednávateľa uvedených v Opise predmetu zákazky. </w:t>
            </w:r>
            <w:r>
              <w:rPr>
                <w:bCs/>
                <w:sz w:val="22"/>
                <w:szCs w:val="22"/>
              </w:rPr>
              <w:t>Moduly sú identifikovateľné buď na základe ich výslovného slovného označenia v Opise predmetu zákazky alebo na základe posúdenia povahy požiadavky ako požiadavky na modulárnu súčasť komplexného softvérového riešenia (t.j. Platformy) podľa Opisu predmetu zákazky</w:t>
            </w:r>
            <w:r w:rsidR="00561C4A">
              <w:rPr>
                <w:bCs/>
                <w:sz w:val="22"/>
                <w:szCs w:val="22"/>
              </w:rPr>
              <w:t xml:space="preserve"> a v súlade </w:t>
            </w:r>
            <w:r w:rsidR="00561C4A">
              <w:rPr>
                <w:sz w:val="22"/>
                <w:szCs w:val="22"/>
              </w:rPr>
              <w:t>s touto Zmluvou a jej prílohami</w:t>
            </w:r>
            <w:r>
              <w:rPr>
                <w:bCs/>
                <w:sz w:val="22"/>
                <w:szCs w:val="22"/>
              </w:rPr>
              <w:t>;</w:t>
            </w:r>
          </w:p>
          <w:p w14:paraId="2825A95B" w14:textId="6A6E192D" w:rsidR="0038329E" w:rsidRPr="00B5734F" w:rsidRDefault="0038329E" w:rsidP="00935B8C">
            <w:pPr>
              <w:suppressAutoHyphens w:val="0"/>
              <w:ind w:left="1014"/>
              <w:contextualSpacing/>
              <w:jc w:val="both"/>
              <w:rPr>
                <w:sz w:val="22"/>
                <w:szCs w:val="22"/>
              </w:rPr>
            </w:pPr>
          </w:p>
        </w:tc>
        <w:tc>
          <w:tcPr>
            <w:tcW w:w="4714" w:type="dxa"/>
          </w:tcPr>
          <w:p w14:paraId="47DECA72" w14:textId="0C1F11EB" w:rsidR="0038329E" w:rsidRPr="00B5734F" w:rsidRDefault="00233B18">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935B8C">
              <w:rPr>
                <w:b/>
                <w:bCs/>
                <w:sz w:val="22"/>
                <w:szCs w:val="22"/>
                <w:lang w:val="en-GB" w:eastAsia="en-US"/>
              </w:rPr>
              <w:t>Modules</w:t>
            </w:r>
            <w:r>
              <w:rPr>
                <w:sz w:val="22"/>
                <w:szCs w:val="22"/>
                <w:lang w:val="en-GB" w:eastAsia="en-US"/>
              </w:rPr>
              <w:t>”</w:t>
            </w:r>
            <w:r w:rsidRPr="00233B18">
              <w:rPr>
                <w:sz w:val="22"/>
                <w:szCs w:val="22"/>
                <w:lang w:val="en-GB" w:eastAsia="en-US"/>
              </w:rPr>
              <w:t xml:space="preserve"> means the software functional </w:t>
            </w:r>
            <w:r>
              <w:rPr>
                <w:sz w:val="22"/>
                <w:szCs w:val="22"/>
                <w:lang w:val="en-GB" w:eastAsia="en-US"/>
              </w:rPr>
              <w:t>sub-</w:t>
            </w:r>
            <w:r w:rsidRPr="00233B18">
              <w:rPr>
                <w:sz w:val="22"/>
                <w:szCs w:val="22"/>
                <w:lang w:val="en-GB" w:eastAsia="en-US"/>
              </w:rPr>
              <w:t xml:space="preserve">units, consisting of Functionalities, which in aggregate constitute the Platform; Modules are delivered according to the Customer's specific specifications and requirements set out in the Scope of </w:t>
            </w:r>
            <w:r>
              <w:rPr>
                <w:sz w:val="22"/>
                <w:szCs w:val="22"/>
                <w:lang w:val="en-GB" w:eastAsia="en-US"/>
              </w:rPr>
              <w:t>Work</w:t>
            </w:r>
            <w:r w:rsidRPr="00233B18">
              <w:rPr>
                <w:sz w:val="22"/>
                <w:szCs w:val="22"/>
                <w:lang w:val="en-GB" w:eastAsia="en-US"/>
              </w:rPr>
              <w:t xml:space="preserve">. Modules are identifiable either by their explicit verbal designation in the </w:t>
            </w:r>
            <w:r>
              <w:rPr>
                <w:sz w:val="22"/>
                <w:szCs w:val="22"/>
                <w:lang w:val="en-GB" w:eastAsia="en-US"/>
              </w:rPr>
              <w:t xml:space="preserve">Scope of Work </w:t>
            </w:r>
            <w:r w:rsidRPr="00233B18">
              <w:rPr>
                <w:sz w:val="22"/>
                <w:szCs w:val="22"/>
                <w:lang w:val="en-GB" w:eastAsia="en-US"/>
              </w:rPr>
              <w:t xml:space="preserve">or by assessing the nature of the requirement as a requirement for a modular component of a comprehensive software solution </w:t>
            </w:r>
            <w:r>
              <w:rPr>
                <w:sz w:val="22"/>
                <w:szCs w:val="22"/>
                <w:lang w:val="en-GB" w:eastAsia="en-US"/>
              </w:rPr>
              <w:t xml:space="preserve">(i.e. </w:t>
            </w:r>
            <w:r w:rsidRPr="00233B18">
              <w:rPr>
                <w:sz w:val="22"/>
                <w:szCs w:val="22"/>
                <w:lang w:val="en-GB" w:eastAsia="en-US"/>
              </w:rPr>
              <w:t>the Platform</w:t>
            </w:r>
            <w:r>
              <w:rPr>
                <w:sz w:val="22"/>
                <w:szCs w:val="22"/>
                <w:lang w:val="en-GB" w:eastAsia="en-US"/>
              </w:rPr>
              <w:t>)</w:t>
            </w:r>
            <w:r w:rsidRPr="00233B18">
              <w:rPr>
                <w:sz w:val="22"/>
                <w:szCs w:val="22"/>
                <w:lang w:val="en-GB" w:eastAsia="en-US"/>
              </w:rPr>
              <w:t xml:space="preserve"> as per the Scope </w:t>
            </w:r>
            <w:r>
              <w:rPr>
                <w:sz w:val="22"/>
                <w:szCs w:val="22"/>
                <w:lang w:val="en-GB" w:eastAsia="en-US"/>
              </w:rPr>
              <w:t>of Work</w:t>
            </w:r>
            <w:r w:rsidR="00561C4A">
              <w:rPr>
                <w:sz w:val="22"/>
                <w:szCs w:val="22"/>
                <w:lang w:val="en-GB" w:eastAsia="en-US"/>
              </w:rPr>
              <w:t xml:space="preserve"> </w:t>
            </w:r>
            <w:r w:rsidR="00561C4A" w:rsidRPr="0017741E">
              <w:rPr>
                <w:sz w:val="22"/>
                <w:szCs w:val="22"/>
                <w:lang w:val="en-GB" w:eastAsia="en-US"/>
              </w:rPr>
              <w:t xml:space="preserve">and in accordance with this </w:t>
            </w:r>
            <w:r w:rsidR="00561C4A">
              <w:rPr>
                <w:sz w:val="22"/>
                <w:szCs w:val="22"/>
                <w:lang w:val="en-GB" w:eastAsia="en-US"/>
              </w:rPr>
              <w:t xml:space="preserve">Agreement </w:t>
            </w:r>
            <w:r w:rsidR="00561C4A" w:rsidRPr="0017741E">
              <w:rPr>
                <w:sz w:val="22"/>
                <w:szCs w:val="22"/>
                <w:lang w:val="en-GB" w:eastAsia="en-US"/>
              </w:rPr>
              <w:t xml:space="preserve">and its </w:t>
            </w:r>
            <w:r w:rsidR="00453AA0">
              <w:rPr>
                <w:sz w:val="22"/>
                <w:szCs w:val="22"/>
                <w:lang w:val="en-GB" w:eastAsia="en-US"/>
              </w:rPr>
              <w:t>a</w:t>
            </w:r>
            <w:r w:rsidR="00561C4A" w:rsidRPr="0017741E">
              <w:rPr>
                <w:sz w:val="22"/>
                <w:szCs w:val="22"/>
                <w:lang w:val="en-GB" w:eastAsia="en-US"/>
              </w:rPr>
              <w:t>nnexes</w:t>
            </w:r>
            <w:r>
              <w:rPr>
                <w:sz w:val="22"/>
                <w:szCs w:val="22"/>
                <w:lang w:val="en-GB" w:eastAsia="en-US"/>
              </w:rPr>
              <w:t>;</w:t>
            </w:r>
          </w:p>
        </w:tc>
      </w:tr>
      <w:tr w:rsidR="00233B18" w:rsidRPr="001002B4" w14:paraId="593B846B" w14:textId="77777777" w:rsidTr="00C943A6">
        <w:trPr>
          <w:trHeight w:val="594"/>
        </w:trPr>
        <w:tc>
          <w:tcPr>
            <w:tcW w:w="4833" w:type="dxa"/>
          </w:tcPr>
          <w:p w14:paraId="106E218E" w14:textId="1B7C23F4" w:rsidR="00233B18" w:rsidRPr="001703C4" w:rsidRDefault="00561C4A" w:rsidP="005C6294">
            <w:pPr>
              <w:numPr>
                <w:ilvl w:val="2"/>
                <w:numId w:val="15"/>
              </w:numPr>
              <w:suppressAutoHyphens w:val="0"/>
              <w:contextualSpacing/>
              <w:jc w:val="both"/>
              <w:rPr>
                <w:bCs/>
                <w:sz w:val="22"/>
                <w:szCs w:val="22"/>
              </w:rPr>
            </w:pPr>
            <w:r w:rsidRPr="00B5734F">
              <w:rPr>
                <w:bCs/>
                <w:sz w:val="22"/>
                <w:szCs w:val="22"/>
              </w:rPr>
              <w:lastRenderedPageBreak/>
              <w:t>„</w:t>
            </w:r>
            <w:r w:rsidRPr="00B5734F">
              <w:rPr>
                <w:b/>
                <w:bCs/>
                <w:sz w:val="22"/>
                <w:szCs w:val="22"/>
              </w:rPr>
              <w:t>Obchodný</w:t>
            </w:r>
            <w:r w:rsidRPr="00B5734F">
              <w:rPr>
                <w:bCs/>
                <w:sz w:val="22"/>
                <w:szCs w:val="22"/>
              </w:rPr>
              <w:t xml:space="preserve"> </w:t>
            </w:r>
            <w:r w:rsidRPr="00B5734F">
              <w:rPr>
                <w:b/>
                <w:bCs/>
                <w:sz w:val="22"/>
                <w:szCs w:val="22"/>
              </w:rPr>
              <w:t>zákonník</w:t>
            </w:r>
            <w:r w:rsidRPr="00B5734F">
              <w:rPr>
                <w:bCs/>
                <w:sz w:val="22"/>
                <w:szCs w:val="22"/>
              </w:rPr>
              <w:t>“ znamená zákon č. 513/1991 Zb. Obchodný zákonník v platnom znení</w:t>
            </w:r>
            <w:r>
              <w:rPr>
                <w:bCs/>
                <w:sz w:val="22"/>
                <w:szCs w:val="22"/>
              </w:rPr>
              <w:t>;</w:t>
            </w:r>
          </w:p>
        </w:tc>
        <w:tc>
          <w:tcPr>
            <w:tcW w:w="4714" w:type="dxa"/>
          </w:tcPr>
          <w:p w14:paraId="6C0A1103" w14:textId="07886A82" w:rsidR="00233B18" w:rsidRPr="00B5734F" w:rsidDel="00FD6D81" w:rsidRDefault="00561C4A">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Commercial Code</w:t>
            </w:r>
            <w:r w:rsidRPr="00B5734F">
              <w:rPr>
                <w:sz w:val="22"/>
                <w:szCs w:val="22"/>
                <w:lang w:val="en-GB" w:eastAsia="en-US"/>
              </w:rPr>
              <w:t>" means Act No. 513/1991 Coll. Commercial Code, as amended</w:t>
            </w:r>
            <w:r>
              <w:rPr>
                <w:sz w:val="22"/>
                <w:szCs w:val="22"/>
                <w:lang w:val="en-GB" w:eastAsia="en-US"/>
              </w:rPr>
              <w:t>;</w:t>
            </w:r>
          </w:p>
        </w:tc>
      </w:tr>
      <w:tr w:rsidR="00233B18" w:rsidRPr="001002B4" w14:paraId="49F513C0" w14:textId="77777777" w:rsidTr="00C943A6">
        <w:trPr>
          <w:trHeight w:val="594"/>
        </w:trPr>
        <w:tc>
          <w:tcPr>
            <w:tcW w:w="4833" w:type="dxa"/>
          </w:tcPr>
          <w:p w14:paraId="7103DF2B" w14:textId="6ABF123B" w:rsidR="00233B18" w:rsidRPr="001703C4" w:rsidRDefault="00561C4A" w:rsidP="005C6294">
            <w:pPr>
              <w:numPr>
                <w:ilvl w:val="2"/>
                <w:numId w:val="15"/>
              </w:numPr>
              <w:suppressAutoHyphens w:val="0"/>
              <w:contextualSpacing/>
              <w:jc w:val="both"/>
              <w:rPr>
                <w:bCs/>
                <w:sz w:val="22"/>
                <w:szCs w:val="22"/>
              </w:rPr>
            </w:pPr>
            <w:r w:rsidRPr="2ACED7EB">
              <w:rPr>
                <w:rFonts w:eastAsiaTheme="minorEastAsia"/>
                <w:color w:val="000000" w:themeColor="text1"/>
                <w:sz w:val="22"/>
                <w:szCs w:val="22"/>
              </w:rPr>
              <w:t>„</w:t>
            </w:r>
            <w:r w:rsidRPr="2ACED7EB">
              <w:rPr>
                <w:rFonts w:eastAsiaTheme="minorEastAsia"/>
                <w:b/>
                <w:bCs/>
                <w:color w:val="000000" w:themeColor="text1"/>
                <w:sz w:val="22"/>
                <w:szCs w:val="22"/>
              </w:rPr>
              <w:t>Opis predmetu zákazky</w:t>
            </w:r>
            <w:r w:rsidRPr="2ACED7EB">
              <w:rPr>
                <w:rFonts w:eastAsiaTheme="minorEastAsia"/>
                <w:color w:val="000000" w:themeColor="text1"/>
                <w:sz w:val="22"/>
                <w:szCs w:val="22"/>
              </w:rPr>
              <w:t>“ znamená Opis predmetu zákazky, ktorý tvorí Prílohu č. 1 k tejto Zmluve;</w:t>
            </w:r>
          </w:p>
        </w:tc>
        <w:tc>
          <w:tcPr>
            <w:tcW w:w="4714" w:type="dxa"/>
          </w:tcPr>
          <w:p w14:paraId="3C95629E" w14:textId="68E043AA" w:rsidR="00233B18" w:rsidRPr="00B5734F" w:rsidDel="00FD6D81" w:rsidRDefault="00561C4A">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Scope of Work</w:t>
            </w:r>
            <w:r w:rsidRPr="00B5734F">
              <w:rPr>
                <w:sz w:val="22"/>
                <w:szCs w:val="22"/>
                <w:lang w:val="en-GB" w:eastAsia="en-US"/>
              </w:rPr>
              <w:t xml:space="preserve">" means the </w:t>
            </w:r>
            <w:r>
              <w:rPr>
                <w:sz w:val="22"/>
                <w:szCs w:val="22"/>
                <w:lang w:val="en-GB" w:eastAsia="en-US"/>
              </w:rPr>
              <w:t xml:space="preserve">Scope of Work </w:t>
            </w:r>
            <w:r w:rsidRPr="00B5734F">
              <w:rPr>
                <w:sz w:val="22"/>
                <w:szCs w:val="22"/>
                <w:lang w:val="en-GB" w:eastAsia="en-US"/>
              </w:rPr>
              <w:t>attached as Annex 1 to this Agreement;</w:t>
            </w:r>
          </w:p>
        </w:tc>
      </w:tr>
      <w:tr w:rsidR="00233B18" w:rsidRPr="001002B4" w14:paraId="71E75769" w14:textId="77777777" w:rsidTr="00C943A6">
        <w:trPr>
          <w:trHeight w:val="594"/>
        </w:trPr>
        <w:tc>
          <w:tcPr>
            <w:tcW w:w="4833" w:type="dxa"/>
          </w:tcPr>
          <w:p w14:paraId="03C6E9B1" w14:textId="6B0C8147" w:rsidR="00233B18" w:rsidRPr="001703C4" w:rsidRDefault="00561C4A" w:rsidP="005C6294">
            <w:pPr>
              <w:numPr>
                <w:ilvl w:val="2"/>
                <w:numId w:val="15"/>
              </w:numPr>
              <w:suppressAutoHyphens w:val="0"/>
              <w:contextualSpacing/>
              <w:jc w:val="both"/>
              <w:rPr>
                <w:bCs/>
                <w:sz w:val="22"/>
                <w:szCs w:val="22"/>
              </w:rPr>
            </w:pPr>
            <w:r>
              <w:rPr>
                <w:rFonts w:eastAsiaTheme="minorHAnsi"/>
                <w:color w:val="000000"/>
                <w:sz w:val="22"/>
                <w:szCs w:val="22"/>
              </w:rPr>
              <w:t>„</w:t>
            </w:r>
            <w:r w:rsidRPr="001703C4">
              <w:rPr>
                <w:rFonts w:eastAsiaTheme="minorHAnsi"/>
                <w:b/>
                <w:bCs/>
                <w:color w:val="000000"/>
                <w:sz w:val="22"/>
                <w:szCs w:val="22"/>
              </w:rPr>
              <w:t>PKW</w:t>
            </w:r>
            <w:r>
              <w:rPr>
                <w:rFonts w:eastAsiaTheme="minorHAnsi"/>
                <w:color w:val="000000"/>
                <w:sz w:val="22"/>
                <w:szCs w:val="22"/>
              </w:rPr>
              <w:t xml:space="preserve">“ </w:t>
            </w:r>
            <w:r>
              <w:rPr>
                <w:bCs/>
                <w:sz w:val="22"/>
                <w:szCs w:val="22"/>
              </w:rPr>
              <w:t>znamená osobné vozidlo; vychádza sa zo skráteného slovného tvaru slova „</w:t>
            </w:r>
            <w:proofErr w:type="spellStart"/>
            <w:r w:rsidRPr="00041236">
              <w:rPr>
                <w:bCs/>
                <w:sz w:val="22"/>
                <w:szCs w:val="22"/>
              </w:rPr>
              <w:t>Personenkraftwagen</w:t>
            </w:r>
            <w:proofErr w:type="spellEnd"/>
            <w:r>
              <w:rPr>
                <w:bCs/>
                <w:sz w:val="22"/>
                <w:szCs w:val="22"/>
              </w:rPr>
              <w:t>“ v nemeckom jazyku, ktoré nesie tento význam;</w:t>
            </w:r>
          </w:p>
        </w:tc>
        <w:tc>
          <w:tcPr>
            <w:tcW w:w="4714" w:type="dxa"/>
          </w:tcPr>
          <w:p w14:paraId="00FFD6FD" w14:textId="5B9A9F37" w:rsidR="00233B18" w:rsidRPr="00B5734F" w:rsidDel="00FD6D81" w:rsidRDefault="00561C4A" w:rsidP="001E055C">
            <w:pPr>
              <w:numPr>
                <w:ilvl w:val="2"/>
                <w:numId w:val="2"/>
              </w:numPr>
              <w:suppressAutoHyphens w:val="0"/>
              <w:contextualSpacing/>
              <w:jc w:val="both"/>
              <w:rPr>
                <w:sz w:val="22"/>
                <w:szCs w:val="22"/>
                <w:lang w:val="en-GB" w:eastAsia="en-US"/>
              </w:rPr>
            </w:pPr>
            <w:r>
              <w:rPr>
                <w:sz w:val="22"/>
                <w:szCs w:val="22"/>
                <w:lang w:val="en-GB" w:eastAsia="en-US"/>
              </w:rPr>
              <w:t>“</w:t>
            </w:r>
            <w:r w:rsidRPr="00935B8C">
              <w:rPr>
                <w:b/>
                <w:bCs/>
                <w:sz w:val="22"/>
                <w:szCs w:val="22"/>
                <w:lang w:val="en-GB" w:eastAsia="en-US"/>
              </w:rPr>
              <w:t>PKW</w:t>
            </w:r>
            <w:r>
              <w:rPr>
                <w:sz w:val="22"/>
                <w:szCs w:val="22"/>
                <w:lang w:val="en-GB" w:eastAsia="en-US"/>
              </w:rPr>
              <w:t xml:space="preserve">” </w:t>
            </w:r>
            <w:r w:rsidRPr="00561C4A">
              <w:rPr>
                <w:sz w:val="22"/>
                <w:szCs w:val="22"/>
                <w:lang w:val="en-GB" w:eastAsia="en-US"/>
              </w:rPr>
              <w:t xml:space="preserve">means </w:t>
            </w:r>
            <w:r w:rsidR="00582453">
              <w:rPr>
                <w:sz w:val="22"/>
                <w:szCs w:val="22"/>
                <w:lang w:val="en-GB" w:eastAsia="en-US"/>
              </w:rPr>
              <w:t xml:space="preserve">a </w:t>
            </w:r>
            <w:r w:rsidRPr="00561C4A">
              <w:rPr>
                <w:sz w:val="22"/>
                <w:szCs w:val="22"/>
                <w:lang w:val="en-GB" w:eastAsia="en-US"/>
              </w:rPr>
              <w:t xml:space="preserve">passenger </w:t>
            </w:r>
            <w:r w:rsidR="00582453">
              <w:rPr>
                <w:sz w:val="22"/>
                <w:szCs w:val="22"/>
                <w:lang w:val="en-GB" w:eastAsia="en-US"/>
              </w:rPr>
              <w:t>vehicle</w:t>
            </w:r>
            <w:r w:rsidRPr="00561C4A">
              <w:rPr>
                <w:sz w:val="22"/>
                <w:szCs w:val="22"/>
                <w:lang w:val="en-GB" w:eastAsia="en-US"/>
              </w:rPr>
              <w:t xml:space="preserve">; this is based on the short form of the word </w:t>
            </w:r>
            <w:r w:rsidR="00582453">
              <w:rPr>
                <w:sz w:val="22"/>
                <w:szCs w:val="22"/>
                <w:lang w:val="en-GB" w:eastAsia="en-US"/>
              </w:rPr>
              <w:t>“</w:t>
            </w:r>
            <w:proofErr w:type="spellStart"/>
            <w:r w:rsidRPr="00561C4A">
              <w:rPr>
                <w:sz w:val="22"/>
                <w:szCs w:val="22"/>
                <w:lang w:val="en-GB" w:eastAsia="en-US"/>
              </w:rPr>
              <w:t>Personenkraftwagen</w:t>
            </w:r>
            <w:proofErr w:type="spellEnd"/>
            <w:r w:rsidR="00582453">
              <w:rPr>
                <w:sz w:val="22"/>
                <w:szCs w:val="22"/>
                <w:lang w:val="en-GB" w:eastAsia="en-US"/>
              </w:rPr>
              <w:t xml:space="preserve">” </w:t>
            </w:r>
            <w:r w:rsidRPr="00561C4A">
              <w:rPr>
                <w:sz w:val="22"/>
                <w:szCs w:val="22"/>
                <w:lang w:val="en-GB" w:eastAsia="en-US"/>
              </w:rPr>
              <w:t>in German, carries this meaning;</w:t>
            </w:r>
          </w:p>
        </w:tc>
      </w:tr>
      <w:tr w:rsidR="00F16242" w:rsidRPr="001002B4" w14:paraId="1F46F2FA" w14:textId="77777777" w:rsidTr="00C943A6">
        <w:trPr>
          <w:trHeight w:val="880"/>
        </w:trPr>
        <w:tc>
          <w:tcPr>
            <w:tcW w:w="4833" w:type="dxa"/>
          </w:tcPr>
          <w:p w14:paraId="08220BEB" w14:textId="039F737E" w:rsidR="00625E51" w:rsidRDefault="00582453" w:rsidP="005C6294">
            <w:pPr>
              <w:numPr>
                <w:ilvl w:val="2"/>
                <w:numId w:val="15"/>
              </w:numPr>
              <w:suppressAutoHyphens w:val="0"/>
              <w:contextualSpacing/>
              <w:jc w:val="both"/>
              <w:rPr>
                <w:bCs/>
                <w:sz w:val="22"/>
                <w:szCs w:val="22"/>
              </w:rPr>
            </w:pPr>
            <w:r w:rsidRPr="001703C4">
              <w:rPr>
                <w:rFonts w:eastAsiaTheme="minorHAnsi"/>
                <w:color w:val="000000"/>
                <w:sz w:val="22"/>
                <w:szCs w:val="22"/>
              </w:rPr>
              <w:t>„</w:t>
            </w:r>
            <w:r w:rsidRPr="001703C4">
              <w:rPr>
                <w:rFonts w:eastAsiaTheme="minorHAnsi"/>
                <w:b/>
                <w:bCs/>
                <w:color w:val="000000"/>
                <w:sz w:val="22"/>
                <w:szCs w:val="22"/>
              </w:rPr>
              <w:t>Platforma</w:t>
            </w:r>
            <w:r>
              <w:rPr>
                <w:rFonts w:eastAsiaTheme="minorHAnsi"/>
                <w:color w:val="000000"/>
                <w:sz w:val="22"/>
                <w:szCs w:val="22"/>
              </w:rPr>
              <w:t>“ znamená technické riešenie vo forme jedného softvérového celku postavenom na modulárnom systéme; Platforma sa skladá z Modulov a Funkcionalít, dodaných za podmienok a v súlade s osobitnými špecifikáciami a požiadavkami Objednávateľa uvedených v Opise predmetu zákazky</w:t>
            </w:r>
            <w:r w:rsidR="00AF7569">
              <w:rPr>
                <w:rFonts w:eastAsiaTheme="minorHAnsi"/>
                <w:color w:val="000000"/>
                <w:sz w:val="22"/>
                <w:szCs w:val="22"/>
              </w:rPr>
              <w:t xml:space="preserve"> a v súlade s touto Zmluvou a jej prílohami</w:t>
            </w:r>
            <w:r>
              <w:rPr>
                <w:rFonts w:eastAsiaTheme="minorHAnsi"/>
                <w:color w:val="000000"/>
                <w:sz w:val="22"/>
                <w:szCs w:val="22"/>
              </w:rPr>
              <w:t>. Odkazy v tejto Zmluve na „Platformu“ sa budú primerane vzťahovať aj na Moduly a Funkcionality, ibaže je z povahy konkrétneho použitia odkazu zrejmé, že sa odkaz na ne nemá vzťahovať;</w:t>
            </w:r>
          </w:p>
          <w:p w14:paraId="50C05DF9" w14:textId="155B7B85" w:rsidR="005C5244" w:rsidRPr="00935B8C" w:rsidRDefault="005C5244" w:rsidP="00935B8C">
            <w:pPr>
              <w:suppressAutoHyphens w:val="0"/>
              <w:ind w:left="1014"/>
              <w:contextualSpacing/>
              <w:jc w:val="both"/>
              <w:rPr>
                <w:bCs/>
                <w:sz w:val="22"/>
                <w:szCs w:val="22"/>
                <w:highlight w:val="magenta"/>
              </w:rPr>
            </w:pPr>
          </w:p>
          <w:p w14:paraId="051D40B0" w14:textId="5CBE6264" w:rsidR="0038329E" w:rsidRPr="00B5734F" w:rsidRDefault="0038329E" w:rsidP="00935B8C">
            <w:pPr>
              <w:suppressAutoHyphens w:val="0"/>
              <w:ind w:left="1014"/>
              <w:contextualSpacing/>
              <w:jc w:val="both"/>
              <w:rPr>
                <w:bCs/>
                <w:sz w:val="22"/>
                <w:szCs w:val="22"/>
              </w:rPr>
            </w:pPr>
          </w:p>
        </w:tc>
        <w:tc>
          <w:tcPr>
            <w:tcW w:w="4714" w:type="dxa"/>
          </w:tcPr>
          <w:p w14:paraId="4E4745A0" w14:textId="693B6FDC" w:rsidR="0038329E" w:rsidRPr="00B5734F" w:rsidRDefault="00AF7569" w:rsidP="00B54CDC">
            <w:pPr>
              <w:numPr>
                <w:ilvl w:val="2"/>
                <w:numId w:val="2"/>
              </w:numPr>
              <w:suppressAutoHyphens w:val="0"/>
              <w:contextualSpacing/>
              <w:jc w:val="both"/>
              <w:rPr>
                <w:sz w:val="22"/>
                <w:szCs w:val="22"/>
                <w:lang w:val="en-GB" w:eastAsia="en-US"/>
              </w:rPr>
            </w:pPr>
            <w:r>
              <w:rPr>
                <w:sz w:val="22"/>
                <w:szCs w:val="22"/>
                <w:lang w:val="en-GB" w:eastAsia="en-US"/>
              </w:rPr>
              <w:t>“</w:t>
            </w:r>
            <w:r w:rsidR="00582453" w:rsidRPr="00D764DF">
              <w:rPr>
                <w:b/>
                <w:bCs/>
                <w:sz w:val="22"/>
                <w:szCs w:val="22"/>
                <w:lang w:val="en-GB" w:eastAsia="en-US"/>
              </w:rPr>
              <w:t>Platform</w:t>
            </w:r>
            <w:r>
              <w:rPr>
                <w:sz w:val="22"/>
                <w:szCs w:val="22"/>
                <w:lang w:val="en-GB" w:eastAsia="en-US"/>
              </w:rPr>
              <w:t>”</w:t>
            </w:r>
            <w:r w:rsidR="00582453" w:rsidRPr="00582453">
              <w:rPr>
                <w:sz w:val="22"/>
                <w:szCs w:val="22"/>
                <w:lang w:val="en-GB" w:eastAsia="en-US"/>
              </w:rPr>
              <w:t xml:space="preserve"> means a technical solution in the form of a single software unit based on a modular system; the Platform consists of Modules and Functionalities, delivered under the terms and in accordance with the specific specifications and requirements of the Customer set out in the Scope of Work</w:t>
            </w:r>
            <w:r>
              <w:rPr>
                <w:sz w:val="22"/>
                <w:szCs w:val="22"/>
                <w:lang w:val="en-GB" w:eastAsia="en-US"/>
              </w:rPr>
              <w:t xml:space="preserve"> and in accordance with this Agreement and its Annexes</w:t>
            </w:r>
            <w:r w:rsidR="00582453" w:rsidRPr="00582453">
              <w:rPr>
                <w:sz w:val="22"/>
                <w:szCs w:val="22"/>
                <w:lang w:val="en-GB" w:eastAsia="en-US"/>
              </w:rPr>
              <w:t xml:space="preserve">. References in this </w:t>
            </w:r>
            <w:r>
              <w:rPr>
                <w:sz w:val="22"/>
                <w:szCs w:val="22"/>
                <w:lang w:val="en-GB" w:eastAsia="en-US"/>
              </w:rPr>
              <w:t xml:space="preserve">Agreement </w:t>
            </w:r>
            <w:r w:rsidR="00582453" w:rsidRPr="00582453">
              <w:rPr>
                <w:sz w:val="22"/>
                <w:szCs w:val="22"/>
                <w:lang w:val="en-GB" w:eastAsia="en-US"/>
              </w:rPr>
              <w:t xml:space="preserve">to the </w:t>
            </w:r>
            <w:r>
              <w:rPr>
                <w:sz w:val="22"/>
                <w:szCs w:val="22"/>
                <w:lang w:val="en-GB" w:eastAsia="en-US"/>
              </w:rPr>
              <w:t>“</w:t>
            </w:r>
            <w:r w:rsidR="00582453" w:rsidRPr="00582453">
              <w:rPr>
                <w:sz w:val="22"/>
                <w:szCs w:val="22"/>
                <w:lang w:val="en-GB" w:eastAsia="en-US"/>
              </w:rPr>
              <w:t>Platform</w:t>
            </w:r>
            <w:r>
              <w:rPr>
                <w:sz w:val="22"/>
                <w:szCs w:val="22"/>
                <w:lang w:val="en-GB" w:eastAsia="en-US"/>
              </w:rPr>
              <w:t>”</w:t>
            </w:r>
            <w:r w:rsidR="00582453" w:rsidRPr="00582453">
              <w:rPr>
                <w:sz w:val="22"/>
                <w:szCs w:val="22"/>
                <w:lang w:val="en-GB" w:eastAsia="en-US"/>
              </w:rPr>
              <w:t xml:space="preserve"> shall </w:t>
            </w:r>
            <w:r w:rsidRPr="00B54CDC">
              <w:rPr>
                <w:sz w:val="22"/>
                <w:szCs w:val="22"/>
                <w:lang w:val="en-GB" w:eastAsia="en-US"/>
              </w:rPr>
              <w:t xml:space="preserve">mutatis mutandis </w:t>
            </w:r>
            <w:r w:rsidR="00582453" w:rsidRPr="00582453">
              <w:rPr>
                <w:sz w:val="22"/>
                <w:szCs w:val="22"/>
                <w:lang w:val="en-GB" w:eastAsia="en-US"/>
              </w:rPr>
              <w:t xml:space="preserve">include the Modules and Functionalities, as appropriate, unless it is clear from the nature of the particular use of the reference that the reference is not intended to </w:t>
            </w:r>
            <w:r>
              <w:rPr>
                <w:sz w:val="22"/>
                <w:szCs w:val="22"/>
                <w:lang w:val="en-GB" w:eastAsia="en-US"/>
              </w:rPr>
              <w:t>cover them;</w:t>
            </w:r>
          </w:p>
        </w:tc>
      </w:tr>
      <w:tr w:rsidR="00AF7569" w:rsidRPr="001002B4" w14:paraId="7FB06B2A" w14:textId="77777777" w:rsidTr="00C943A6">
        <w:trPr>
          <w:trHeight w:val="880"/>
        </w:trPr>
        <w:tc>
          <w:tcPr>
            <w:tcW w:w="4833" w:type="dxa"/>
          </w:tcPr>
          <w:p w14:paraId="6912BF50" w14:textId="4075C280" w:rsidR="00AF7569" w:rsidRPr="001703C4" w:rsidRDefault="00AF7569" w:rsidP="005C6294">
            <w:pPr>
              <w:numPr>
                <w:ilvl w:val="2"/>
                <w:numId w:val="15"/>
              </w:numPr>
              <w:suppressAutoHyphens w:val="0"/>
              <w:contextualSpacing/>
              <w:jc w:val="both"/>
              <w:rPr>
                <w:rFonts w:eastAsiaTheme="minorHAnsi"/>
                <w:color w:val="000000"/>
                <w:sz w:val="22"/>
                <w:szCs w:val="22"/>
              </w:rPr>
            </w:pPr>
            <w:r w:rsidRPr="001703C4">
              <w:rPr>
                <w:rFonts w:eastAsiaTheme="minorHAnsi"/>
                <w:color w:val="000000"/>
                <w:sz w:val="22"/>
                <w:szCs w:val="22"/>
              </w:rPr>
              <w:t>„</w:t>
            </w:r>
            <w:r w:rsidRPr="008C28AD">
              <w:rPr>
                <w:rFonts w:eastAsiaTheme="minorHAnsi"/>
                <w:b/>
                <w:bCs/>
                <w:color w:val="000000"/>
                <w:sz w:val="22"/>
                <w:szCs w:val="22"/>
              </w:rPr>
              <w:t>Podpora Platformy</w:t>
            </w:r>
            <w:r w:rsidRPr="001703C4">
              <w:rPr>
                <w:rFonts w:eastAsiaTheme="minorHAnsi"/>
                <w:color w:val="000000"/>
                <w:sz w:val="22"/>
                <w:szCs w:val="22"/>
              </w:rPr>
              <w:t>“</w:t>
            </w:r>
            <w:r>
              <w:rPr>
                <w:rFonts w:eastAsiaTheme="minorHAnsi"/>
                <w:color w:val="000000"/>
                <w:sz w:val="22"/>
                <w:szCs w:val="22"/>
              </w:rPr>
              <w:t xml:space="preserve"> znamená servisné zásahy, ktorých cieľom je riešenie výpadkov Platformy, nefunkčných častí Platformy, nedostatkov, ktoré Objednávateľovi bránia v užívaní Platformy, jej Modulov a Funkcionalít, na vyžiadanie ktorých je Objednávateľ oprávnený </w:t>
            </w:r>
            <w:r>
              <w:rPr>
                <w:sz w:val="22"/>
                <w:szCs w:val="22"/>
                <w:lang w:eastAsia="en-US"/>
              </w:rPr>
              <w:t xml:space="preserve">v rozsahu podľa časti </w:t>
            </w:r>
            <w:r w:rsidRPr="008C28AD">
              <w:rPr>
                <w:rFonts w:eastAsiaTheme="minorEastAsia"/>
                <w:color w:val="000000"/>
                <w:sz w:val="22"/>
                <w:szCs w:val="22"/>
              </w:rPr>
              <w:t>„</w:t>
            </w:r>
            <w:r w:rsidR="006C296F" w:rsidRPr="008C28AD">
              <w:rPr>
                <w:rFonts w:eastAsiaTheme="minorEastAsia"/>
                <w:color w:val="000000"/>
                <w:sz w:val="22"/>
                <w:szCs w:val="22"/>
              </w:rPr>
              <w:t>4</w:t>
            </w:r>
            <w:r w:rsidRPr="008C28AD">
              <w:rPr>
                <w:rFonts w:eastAsiaTheme="minorEastAsia"/>
                <w:color w:val="000000"/>
                <w:sz w:val="22"/>
                <w:szCs w:val="22"/>
              </w:rPr>
              <w:t xml:space="preserve">. </w:t>
            </w:r>
            <w:r w:rsidR="00894B08" w:rsidRPr="008C28AD">
              <w:rPr>
                <w:rFonts w:eastAsiaTheme="minorEastAsia"/>
                <w:color w:val="000000"/>
                <w:sz w:val="22"/>
                <w:szCs w:val="22"/>
              </w:rPr>
              <w:t>Podpora Platformy</w:t>
            </w:r>
            <w:r w:rsidRPr="008C28AD">
              <w:rPr>
                <w:color w:val="000000"/>
                <w:sz w:val="22"/>
                <w:szCs w:val="22"/>
              </w:rPr>
              <w:t xml:space="preserve">, sekcie označenej ako </w:t>
            </w:r>
            <w:r w:rsidRPr="008C28AD">
              <w:rPr>
                <w:sz w:val="22"/>
                <w:szCs w:val="22"/>
                <w:lang w:eastAsia="en-US"/>
              </w:rPr>
              <w:t>„Servisný zásah v rámci ceny za poskytované</w:t>
            </w:r>
            <w:r w:rsidR="00681398" w:rsidRPr="008C28AD">
              <w:rPr>
                <w:sz w:val="22"/>
                <w:szCs w:val="22"/>
                <w:lang w:eastAsia="en-US"/>
              </w:rPr>
              <w:t xml:space="preserve"> Podporné</w:t>
            </w:r>
            <w:r w:rsidRPr="008C28AD">
              <w:rPr>
                <w:sz w:val="22"/>
                <w:szCs w:val="22"/>
                <w:lang w:eastAsia="en-US"/>
              </w:rPr>
              <w:t xml:space="preserve"> Služby (paušálnych platieb)“</w:t>
            </w:r>
            <w:r w:rsidR="00963AA2" w:rsidRPr="008C28AD">
              <w:rPr>
                <w:sz w:val="22"/>
                <w:szCs w:val="22"/>
                <w:lang w:eastAsia="en-US"/>
              </w:rPr>
              <w:t xml:space="preserve"> </w:t>
            </w:r>
            <w:r w:rsidRPr="008C28AD">
              <w:rPr>
                <w:sz w:val="22"/>
                <w:szCs w:val="22"/>
                <w:lang w:eastAsia="en-US"/>
              </w:rPr>
              <w:t>Úrovne poskytovaných služieb;</w:t>
            </w:r>
          </w:p>
        </w:tc>
        <w:tc>
          <w:tcPr>
            <w:tcW w:w="4714" w:type="dxa"/>
          </w:tcPr>
          <w:p w14:paraId="0F425B2C" w14:textId="24FD6322" w:rsidR="00AF7569" w:rsidRDefault="00AF7569" w:rsidP="00B54CDC">
            <w:pPr>
              <w:numPr>
                <w:ilvl w:val="2"/>
                <w:numId w:val="2"/>
              </w:numPr>
              <w:suppressAutoHyphens w:val="0"/>
              <w:contextualSpacing/>
              <w:jc w:val="both"/>
              <w:rPr>
                <w:sz w:val="22"/>
                <w:szCs w:val="22"/>
                <w:lang w:val="en-GB" w:eastAsia="en-US"/>
              </w:rPr>
            </w:pPr>
            <w:r>
              <w:rPr>
                <w:sz w:val="22"/>
                <w:szCs w:val="22"/>
                <w:lang w:val="en-GB" w:eastAsia="en-US"/>
              </w:rPr>
              <w:t>“</w:t>
            </w:r>
            <w:r w:rsidRPr="00D764DF">
              <w:rPr>
                <w:b/>
                <w:bCs/>
                <w:sz w:val="22"/>
                <w:szCs w:val="22"/>
                <w:lang w:val="en-GB" w:eastAsia="en-US"/>
              </w:rPr>
              <w:t>Platform Support</w:t>
            </w:r>
            <w:r>
              <w:rPr>
                <w:sz w:val="22"/>
                <w:szCs w:val="22"/>
                <w:lang w:val="en-GB" w:eastAsia="en-US"/>
              </w:rPr>
              <w:t>”</w:t>
            </w:r>
            <w:r w:rsidRPr="00AF7569">
              <w:rPr>
                <w:sz w:val="22"/>
                <w:szCs w:val="22"/>
                <w:lang w:val="en-GB" w:eastAsia="en-US"/>
              </w:rPr>
              <w:t xml:space="preserve"> means service interventions aimed at resolving Platform failures, non-functioning parts of the Platform, deficiencies that prevent the Customer from using the Platform, its Modules and Functionalities, which the Customer is entitled to request to the extent pursuant to section "</w:t>
            </w:r>
            <w:r w:rsidR="00691672">
              <w:rPr>
                <w:sz w:val="22"/>
                <w:szCs w:val="22"/>
                <w:lang w:val="en-GB" w:eastAsia="en-US"/>
              </w:rPr>
              <w:t>4</w:t>
            </w:r>
            <w:r w:rsidRPr="00AF7569">
              <w:rPr>
                <w:sz w:val="22"/>
                <w:szCs w:val="22"/>
                <w:lang w:val="en-GB" w:eastAsia="en-US"/>
              </w:rPr>
              <w:t>.</w:t>
            </w:r>
            <w:r w:rsidR="00595010">
              <w:rPr>
                <w:sz w:val="22"/>
                <w:szCs w:val="22"/>
                <w:lang w:val="en-GB" w:eastAsia="en-US"/>
              </w:rPr>
              <w:t xml:space="preserve"> Platform Support</w:t>
            </w:r>
            <w:r w:rsidRPr="00AF7569">
              <w:rPr>
                <w:sz w:val="22"/>
                <w:szCs w:val="22"/>
                <w:lang w:val="en-GB" w:eastAsia="en-US"/>
              </w:rPr>
              <w:t xml:space="preserve">", the section marked "Service intervention within the price for the provided </w:t>
            </w:r>
            <w:r w:rsidR="00DD67AE">
              <w:rPr>
                <w:sz w:val="22"/>
                <w:szCs w:val="22"/>
                <w:lang w:val="en-GB" w:eastAsia="en-US"/>
              </w:rPr>
              <w:t xml:space="preserve">Support Services </w:t>
            </w:r>
            <w:r w:rsidRPr="00AF7569">
              <w:rPr>
                <w:sz w:val="22"/>
                <w:szCs w:val="22"/>
                <w:lang w:val="en-GB" w:eastAsia="en-US"/>
              </w:rPr>
              <w:t>(</w:t>
            </w:r>
            <w:r w:rsidR="00DD67AE">
              <w:rPr>
                <w:sz w:val="22"/>
                <w:szCs w:val="22"/>
                <w:lang w:val="en-GB" w:eastAsia="en-US"/>
              </w:rPr>
              <w:t>lump - sum</w:t>
            </w:r>
            <w:r w:rsidRPr="00AF7569">
              <w:rPr>
                <w:sz w:val="22"/>
                <w:szCs w:val="22"/>
                <w:lang w:val="en-GB" w:eastAsia="en-US"/>
              </w:rPr>
              <w:t xml:space="preserve"> payments)" </w:t>
            </w:r>
            <w:r>
              <w:rPr>
                <w:sz w:val="22"/>
                <w:szCs w:val="22"/>
                <w:lang w:val="en-GB" w:eastAsia="en-US"/>
              </w:rPr>
              <w:t xml:space="preserve">of the </w:t>
            </w:r>
            <w:r w:rsidRPr="00AF7569">
              <w:rPr>
                <w:sz w:val="22"/>
                <w:szCs w:val="22"/>
                <w:lang w:val="en-GB" w:eastAsia="en-US"/>
              </w:rPr>
              <w:t>Service Level</w:t>
            </w:r>
            <w:r>
              <w:rPr>
                <w:sz w:val="22"/>
                <w:szCs w:val="22"/>
                <w:lang w:val="en-GB" w:eastAsia="en-US"/>
              </w:rPr>
              <w:t>;</w:t>
            </w:r>
          </w:p>
        </w:tc>
      </w:tr>
      <w:tr w:rsidR="00F16242" w:rsidRPr="001002B4" w14:paraId="09C44258" w14:textId="77777777" w:rsidTr="00C943A6">
        <w:trPr>
          <w:trHeight w:val="2181"/>
        </w:trPr>
        <w:tc>
          <w:tcPr>
            <w:tcW w:w="4833" w:type="dxa"/>
          </w:tcPr>
          <w:p w14:paraId="7FE43137" w14:textId="54866AE7" w:rsidR="0038329E" w:rsidRPr="00B5734F" w:rsidRDefault="00AF7569" w:rsidP="005C6294">
            <w:pPr>
              <w:numPr>
                <w:ilvl w:val="2"/>
                <w:numId w:val="15"/>
              </w:numPr>
              <w:suppressAutoHyphens w:val="0"/>
              <w:contextualSpacing/>
              <w:jc w:val="both"/>
              <w:rPr>
                <w:rFonts w:eastAsiaTheme="minorEastAsia"/>
                <w:color w:val="000000"/>
                <w:sz w:val="22"/>
                <w:szCs w:val="22"/>
              </w:rPr>
            </w:pPr>
            <w:r>
              <w:rPr>
                <w:rFonts w:eastAsiaTheme="minorEastAsia"/>
                <w:color w:val="000000"/>
                <w:sz w:val="22"/>
                <w:szCs w:val="22"/>
              </w:rPr>
              <w:t>„</w:t>
            </w:r>
            <w:r>
              <w:rPr>
                <w:rFonts w:eastAsiaTheme="minorEastAsia"/>
                <w:b/>
                <w:bCs/>
                <w:color w:val="000000"/>
                <w:sz w:val="22"/>
                <w:szCs w:val="22"/>
              </w:rPr>
              <w:t>Požiadavka</w:t>
            </w:r>
            <w:r>
              <w:rPr>
                <w:rFonts w:eastAsiaTheme="minorEastAsia"/>
                <w:color w:val="000000"/>
                <w:sz w:val="22"/>
                <w:szCs w:val="22"/>
              </w:rPr>
              <w:t>“ znamená požiadavka Objednávateľa na servisný zásah Poskytovateľa z dôvodu výskytu udalosti, ktorá nie je súčasťou štandardnej prevádzky a funkčnosti Platformy a spôsobuje zmenu kvality poskytovaných Služieb IT riešení vyžadujúcu riešenie zo strany Poskytovateľa</w:t>
            </w:r>
            <w:r>
              <w:rPr>
                <w:rFonts w:eastAsiaTheme="minorEastAsia"/>
                <w:color w:val="000000" w:themeColor="text1"/>
                <w:sz w:val="22"/>
                <w:szCs w:val="22"/>
              </w:rPr>
              <w:t>;</w:t>
            </w:r>
          </w:p>
        </w:tc>
        <w:tc>
          <w:tcPr>
            <w:tcW w:w="4714" w:type="dxa"/>
          </w:tcPr>
          <w:p w14:paraId="7041075C" w14:textId="01482374" w:rsidR="0038329E" w:rsidRPr="00B5734F" w:rsidRDefault="00AF7569" w:rsidP="00B54CDC">
            <w:pPr>
              <w:numPr>
                <w:ilvl w:val="2"/>
                <w:numId w:val="2"/>
              </w:numPr>
              <w:suppressAutoHyphens w:val="0"/>
              <w:contextualSpacing/>
              <w:jc w:val="both"/>
              <w:rPr>
                <w:sz w:val="22"/>
                <w:szCs w:val="22"/>
                <w:lang w:val="en-GB" w:eastAsia="en-US"/>
              </w:rPr>
            </w:pPr>
            <w:r>
              <w:rPr>
                <w:sz w:val="22"/>
                <w:szCs w:val="22"/>
                <w:lang w:val="en-GB" w:eastAsia="en-US"/>
              </w:rPr>
              <w:t>“</w:t>
            </w:r>
            <w:r w:rsidRPr="00D764DF">
              <w:rPr>
                <w:b/>
                <w:bCs/>
                <w:sz w:val="22"/>
                <w:szCs w:val="22"/>
                <w:lang w:val="en-GB" w:eastAsia="en-US"/>
              </w:rPr>
              <w:t>Request</w:t>
            </w:r>
            <w:r>
              <w:rPr>
                <w:sz w:val="22"/>
                <w:szCs w:val="22"/>
                <w:lang w:val="en-GB" w:eastAsia="en-US"/>
              </w:rPr>
              <w:t>”</w:t>
            </w:r>
            <w:r w:rsidRPr="00AF7569">
              <w:rPr>
                <w:sz w:val="22"/>
                <w:szCs w:val="22"/>
                <w:lang w:val="en-GB" w:eastAsia="en-US"/>
              </w:rPr>
              <w:t xml:space="preserve"> means a request by the Customer for </w:t>
            </w:r>
            <w:r>
              <w:rPr>
                <w:sz w:val="22"/>
                <w:szCs w:val="22"/>
                <w:lang w:val="en-GB" w:eastAsia="en-US"/>
              </w:rPr>
              <w:t xml:space="preserve">a </w:t>
            </w:r>
            <w:r w:rsidRPr="00AF7569">
              <w:rPr>
                <w:sz w:val="22"/>
                <w:szCs w:val="22"/>
                <w:lang w:val="en-GB" w:eastAsia="en-US"/>
              </w:rPr>
              <w:t xml:space="preserve">service intervention by the Provider due to the occurrence of an event that is not part of the standard operation and functionality of the Platform and causes a change in the quality of the provided IT Solution Services requiring a solution </w:t>
            </w:r>
            <w:r>
              <w:rPr>
                <w:sz w:val="22"/>
                <w:szCs w:val="22"/>
                <w:lang w:val="en-GB" w:eastAsia="en-US"/>
              </w:rPr>
              <w:t xml:space="preserve">by the </w:t>
            </w:r>
            <w:r w:rsidRPr="00AF7569">
              <w:rPr>
                <w:sz w:val="22"/>
                <w:szCs w:val="22"/>
                <w:lang w:val="en-GB" w:eastAsia="en-US"/>
              </w:rPr>
              <w:t>Provider</w:t>
            </w:r>
            <w:r>
              <w:rPr>
                <w:sz w:val="22"/>
                <w:szCs w:val="22"/>
                <w:lang w:val="en-GB" w:eastAsia="en-US"/>
              </w:rPr>
              <w:t>;</w:t>
            </w:r>
            <w:r w:rsidRPr="00AF7569" w:rsidDel="00561C4A">
              <w:rPr>
                <w:sz w:val="22"/>
                <w:szCs w:val="22"/>
                <w:lang w:val="en-GB" w:eastAsia="en-US"/>
              </w:rPr>
              <w:t xml:space="preserve"> </w:t>
            </w:r>
          </w:p>
        </w:tc>
      </w:tr>
      <w:tr w:rsidR="00AF7569" w:rsidRPr="001002B4" w14:paraId="32B03DEC" w14:textId="77777777" w:rsidTr="00C943A6">
        <w:trPr>
          <w:trHeight w:val="2181"/>
        </w:trPr>
        <w:tc>
          <w:tcPr>
            <w:tcW w:w="4833" w:type="dxa"/>
          </w:tcPr>
          <w:p w14:paraId="46E20826" w14:textId="40349A85" w:rsidR="00AF7569" w:rsidRPr="2ACED7EB" w:rsidDel="00561C4A" w:rsidRDefault="00AF7569" w:rsidP="005C6294">
            <w:pPr>
              <w:numPr>
                <w:ilvl w:val="2"/>
                <w:numId w:val="15"/>
              </w:numPr>
              <w:suppressAutoHyphens w:val="0"/>
              <w:contextualSpacing/>
              <w:jc w:val="both"/>
              <w:rPr>
                <w:rFonts w:eastAsiaTheme="minorEastAsia"/>
                <w:color w:val="000000" w:themeColor="text1"/>
                <w:sz w:val="22"/>
                <w:szCs w:val="22"/>
              </w:rPr>
            </w:pPr>
            <w:r w:rsidRPr="2ACED7EB">
              <w:rPr>
                <w:color w:val="000000" w:themeColor="text1"/>
                <w:sz w:val="22"/>
                <w:szCs w:val="22"/>
              </w:rPr>
              <w:lastRenderedPageBreak/>
              <w:t>„</w:t>
            </w:r>
            <w:r w:rsidRPr="2ACED7EB">
              <w:rPr>
                <w:b/>
                <w:bCs/>
                <w:color w:val="000000" w:themeColor="text1"/>
                <w:sz w:val="22"/>
                <w:szCs w:val="22"/>
              </w:rPr>
              <w:t>Príslušné právne predpisy</w:t>
            </w:r>
            <w:r w:rsidRPr="2ACED7EB">
              <w:rPr>
                <w:color w:val="000000" w:themeColor="text1"/>
                <w:sz w:val="22"/>
                <w:szCs w:val="22"/>
              </w:rPr>
              <w:t>“</w:t>
            </w:r>
            <w:r w:rsidRPr="2ACED7EB">
              <w:rPr>
                <w:b/>
                <w:bCs/>
                <w:color w:val="000000" w:themeColor="text1"/>
                <w:sz w:val="22"/>
                <w:szCs w:val="22"/>
              </w:rPr>
              <w:t xml:space="preserve"> </w:t>
            </w:r>
            <w:r w:rsidRPr="2ACED7EB">
              <w:rPr>
                <w:color w:val="000000" w:themeColor="text1"/>
                <w:sz w:val="22"/>
                <w:szCs w:val="22"/>
              </w:rPr>
              <w:t>znamená všetky aplikovateľné všeobecne záväzné právne a iné predpisy platné na území Slovenskej republiky, a to najmä zákony, podzákonné normy a predpisy a všeobecne záväzné nariadenia miest a obcí, a to v rozsahu, v akom sa tieto uplatňujú, vrátane predpisov práva Európskej únie platných na území Slovenskej republiky;</w:t>
            </w:r>
          </w:p>
        </w:tc>
        <w:tc>
          <w:tcPr>
            <w:tcW w:w="4714" w:type="dxa"/>
          </w:tcPr>
          <w:p w14:paraId="685F7FA1" w14:textId="698607C8" w:rsidR="00AF7569" w:rsidRPr="00B5734F" w:rsidDel="00561C4A" w:rsidRDefault="00AF7569">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Relevant Laws</w:t>
            </w:r>
            <w:r>
              <w:rPr>
                <w:sz w:val="22"/>
                <w:szCs w:val="22"/>
                <w:lang w:val="en-GB" w:eastAsia="en-US"/>
              </w:rPr>
              <w:t>”</w:t>
            </w:r>
            <w:r w:rsidRPr="00B5734F">
              <w:rPr>
                <w:sz w:val="22"/>
                <w:szCs w:val="22"/>
                <w:lang w:val="en-GB" w:eastAsia="en-US"/>
              </w:rPr>
              <w:t xml:space="preserve"> means all applicable generally binding legal and other regulations in force in the territory of the Slovak Republic, in particular laws, sub-legislative norms and regulations and generally binding ordinances of towns and municipalities, to the extent that they are applicable, including regulations of European Union law in force in the territory of the Slovak Republic;</w:t>
            </w:r>
          </w:p>
        </w:tc>
      </w:tr>
      <w:tr w:rsidR="00F16242" w:rsidRPr="001002B4" w14:paraId="7289DB23" w14:textId="77777777" w:rsidTr="00C943A6">
        <w:trPr>
          <w:trHeight w:val="2928"/>
        </w:trPr>
        <w:tc>
          <w:tcPr>
            <w:tcW w:w="4833" w:type="dxa"/>
          </w:tcPr>
          <w:p w14:paraId="4931EF6D" w14:textId="3C02E8B1" w:rsidR="0038329E" w:rsidRPr="00B5734F" w:rsidRDefault="00AF7569" w:rsidP="005C6294">
            <w:pPr>
              <w:numPr>
                <w:ilvl w:val="2"/>
                <w:numId w:val="15"/>
              </w:numPr>
              <w:suppressAutoHyphens w:val="0"/>
              <w:contextualSpacing/>
              <w:jc w:val="both"/>
              <w:rPr>
                <w:rFonts w:eastAsiaTheme="minorHAnsi"/>
                <w:color w:val="000000"/>
                <w:sz w:val="22"/>
                <w:szCs w:val="22"/>
              </w:rPr>
            </w:pPr>
            <w:r w:rsidRPr="001703C4">
              <w:rPr>
                <w:rFonts w:eastAsiaTheme="minorEastAsia"/>
                <w:color w:val="000000"/>
                <w:sz w:val="22"/>
                <w:szCs w:val="22"/>
              </w:rPr>
              <w:t>„</w:t>
            </w:r>
            <w:r w:rsidRPr="001703C4">
              <w:rPr>
                <w:rFonts w:eastAsiaTheme="minorEastAsia"/>
                <w:b/>
                <w:bCs/>
                <w:color w:val="000000"/>
                <w:sz w:val="22"/>
                <w:szCs w:val="22"/>
              </w:rPr>
              <w:t xml:space="preserve">Služby </w:t>
            </w:r>
            <w:proofErr w:type="spellStart"/>
            <w:r w:rsidRPr="001703C4">
              <w:rPr>
                <w:rFonts w:eastAsiaTheme="minorEastAsia"/>
                <w:b/>
                <w:bCs/>
                <w:color w:val="000000"/>
                <w:sz w:val="22"/>
                <w:szCs w:val="22"/>
              </w:rPr>
              <w:t>HelpDesk</w:t>
            </w:r>
            <w:proofErr w:type="spellEnd"/>
            <w:r>
              <w:rPr>
                <w:rFonts w:eastAsiaTheme="minorEastAsia"/>
                <w:color w:val="000000"/>
                <w:sz w:val="22"/>
                <w:szCs w:val="22"/>
              </w:rPr>
              <w:t xml:space="preserve">“ znamená služby Poskytovateľa v rozsahu, za podmienok a v súlade s technickými špecifikáciami podľa Úrovne poskytovaných služieb, vrátane, nie však výlučne, poskytnutia možností telefonickej a e-mailovej komunikácie s pracovníkom technickej podpory Poskytovateľa zodpovedného za riešenie Požiadaviek; uvedené služby budú v každom zahŕňať nástroje a budú sa riadiť princípmi špecifikovanými v 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podčastiach</w:t>
            </w:r>
            <w:proofErr w:type="spellEnd"/>
            <w:r>
              <w:rPr>
                <w:rFonts w:eastAsiaTheme="minorEastAsia"/>
                <w:color w:val="000000"/>
                <w:sz w:val="22"/>
                <w:szCs w:val="22"/>
              </w:rPr>
              <w:t xml:space="preserve"> „I. Nástroje pre komunikáciu“, „II. Priority Požiadaviek“, „IV. </w:t>
            </w:r>
            <w:r w:rsidRPr="008D7D6F">
              <w:rPr>
                <w:rFonts w:eastAsiaTheme="minorEastAsia"/>
                <w:color w:val="000000"/>
                <w:sz w:val="22"/>
                <w:szCs w:val="22"/>
              </w:rPr>
              <w:t>Riešenie sporných situácii (vo všetkých fázach poskytovania služby)</w:t>
            </w:r>
            <w:r>
              <w:rPr>
                <w:rFonts w:eastAsiaTheme="minorEastAsia"/>
                <w:color w:val="000000"/>
                <w:sz w:val="22"/>
                <w:szCs w:val="22"/>
              </w:rPr>
              <w:t>“ Úrovne poskytovaných služieb;</w:t>
            </w:r>
            <w:r w:rsidRPr="2ACED7EB" w:rsidDel="00AF7569">
              <w:rPr>
                <w:color w:val="000000" w:themeColor="text1"/>
                <w:sz w:val="22"/>
                <w:szCs w:val="22"/>
              </w:rPr>
              <w:t xml:space="preserve"> </w:t>
            </w:r>
          </w:p>
        </w:tc>
        <w:tc>
          <w:tcPr>
            <w:tcW w:w="4714" w:type="dxa"/>
          </w:tcPr>
          <w:p w14:paraId="1BBB110D" w14:textId="3D0179C7" w:rsidR="0038329E" w:rsidRPr="00B5734F" w:rsidRDefault="00AF7569" w:rsidP="00D764DF">
            <w:pPr>
              <w:numPr>
                <w:ilvl w:val="2"/>
                <w:numId w:val="2"/>
              </w:numPr>
              <w:suppressAutoHyphens w:val="0"/>
              <w:ind w:left="1058" w:hanging="567"/>
              <w:contextualSpacing/>
              <w:jc w:val="both"/>
              <w:rPr>
                <w:sz w:val="22"/>
                <w:szCs w:val="22"/>
                <w:lang w:val="en-GB" w:eastAsia="en-US"/>
              </w:rPr>
            </w:pPr>
            <w:r w:rsidRPr="00AF7569">
              <w:rPr>
                <w:sz w:val="22"/>
                <w:szCs w:val="22"/>
                <w:lang w:val="en-GB" w:eastAsia="en-US"/>
              </w:rPr>
              <w:t>"</w:t>
            </w:r>
            <w:proofErr w:type="spellStart"/>
            <w:r w:rsidRPr="00D764DF">
              <w:rPr>
                <w:b/>
                <w:bCs/>
                <w:sz w:val="22"/>
                <w:szCs w:val="22"/>
                <w:lang w:val="en-GB" w:eastAsia="en-US"/>
              </w:rPr>
              <w:t>HelpDesk</w:t>
            </w:r>
            <w:proofErr w:type="spellEnd"/>
            <w:r w:rsidRPr="00D764DF">
              <w:rPr>
                <w:b/>
                <w:bCs/>
                <w:sz w:val="22"/>
                <w:szCs w:val="22"/>
                <w:lang w:val="en-GB" w:eastAsia="en-US"/>
              </w:rPr>
              <w:t xml:space="preserve"> Services</w:t>
            </w:r>
            <w:r w:rsidRPr="00AF7569">
              <w:rPr>
                <w:sz w:val="22"/>
                <w:szCs w:val="22"/>
                <w:lang w:val="en-GB" w:eastAsia="en-US"/>
              </w:rPr>
              <w:t>" means the Provider's services to the extent, on the terms and in accordance with the technical specifications under the Service Level, including, but not limited to, the provision of telephone and e</w:t>
            </w:r>
            <w:r>
              <w:rPr>
                <w:sz w:val="22"/>
                <w:szCs w:val="22"/>
                <w:lang w:val="en-GB" w:eastAsia="en-US"/>
              </w:rPr>
              <w:t>-</w:t>
            </w:r>
            <w:r w:rsidRPr="00AF7569">
              <w:rPr>
                <w:sz w:val="22"/>
                <w:szCs w:val="22"/>
                <w:lang w:val="en-GB" w:eastAsia="en-US"/>
              </w:rPr>
              <w:t xml:space="preserve">mail communication capabilities with the Provider's technical support staff responsible for resolving the Requirements; </w:t>
            </w:r>
            <w:r>
              <w:rPr>
                <w:sz w:val="22"/>
                <w:szCs w:val="22"/>
                <w:lang w:val="en-GB" w:eastAsia="en-US"/>
              </w:rPr>
              <w:t xml:space="preserve">these </w:t>
            </w:r>
            <w:r w:rsidRPr="00AF7569">
              <w:rPr>
                <w:sz w:val="22"/>
                <w:szCs w:val="22"/>
                <w:lang w:val="en-GB" w:eastAsia="en-US"/>
              </w:rPr>
              <w:t xml:space="preserve">services shall in each case include the tools and shall be governed by the principles specified in Section "5. </w:t>
            </w:r>
            <w:proofErr w:type="spellStart"/>
            <w:r w:rsidRPr="00AF7569">
              <w:rPr>
                <w:sz w:val="22"/>
                <w:szCs w:val="22"/>
                <w:lang w:val="en-GB" w:eastAsia="en-US"/>
              </w:rPr>
              <w:t>HelpDesk</w:t>
            </w:r>
            <w:proofErr w:type="spellEnd"/>
            <w:r w:rsidRPr="00AF7569">
              <w:rPr>
                <w:sz w:val="22"/>
                <w:szCs w:val="22"/>
                <w:lang w:val="en-GB" w:eastAsia="en-US"/>
              </w:rPr>
              <w:t>", subsections "I. Communication Tools", "II. Request Priorities", "IV. Dispute Resolution (at all stages of service provision)" of the Service Level;</w:t>
            </w:r>
          </w:p>
        </w:tc>
      </w:tr>
      <w:tr w:rsidR="00AF7569" w:rsidRPr="001002B4" w14:paraId="5B907627" w14:textId="77777777" w:rsidTr="00C943A6">
        <w:trPr>
          <w:trHeight w:val="2927"/>
        </w:trPr>
        <w:tc>
          <w:tcPr>
            <w:tcW w:w="4833" w:type="dxa"/>
          </w:tcPr>
          <w:p w14:paraId="4A21B875" w14:textId="1B3026E6" w:rsidR="00AF7569" w:rsidRPr="001703C4" w:rsidRDefault="00AF7569" w:rsidP="005C6294">
            <w:pPr>
              <w:numPr>
                <w:ilvl w:val="2"/>
                <w:numId w:val="15"/>
              </w:numPr>
              <w:suppressAutoHyphens w:val="0"/>
              <w:contextualSpacing/>
              <w:jc w:val="both"/>
              <w:rPr>
                <w:rFonts w:eastAsiaTheme="minorEastAsia"/>
                <w:color w:val="000000"/>
                <w:sz w:val="22"/>
                <w:szCs w:val="22"/>
              </w:rPr>
            </w:pPr>
            <w:r>
              <w:rPr>
                <w:rFonts w:eastAsiaTheme="minorEastAsia"/>
                <w:color w:val="000000"/>
                <w:sz w:val="22"/>
                <w:szCs w:val="22"/>
              </w:rPr>
              <w:t>„</w:t>
            </w:r>
            <w:r w:rsidRPr="001703C4">
              <w:rPr>
                <w:rFonts w:eastAsiaTheme="minorEastAsia"/>
                <w:b/>
                <w:bCs/>
                <w:color w:val="000000"/>
                <w:sz w:val="22"/>
                <w:szCs w:val="22"/>
              </w:rPr>
              <w:t>Služby Incident Manažment</w:t>
            </w:r>
            <w:r w:rsidR="00F421F3">
              <w:rPr>
                <w:rFonts w:eastAsiaTheme="minorEastAsia"/>
                <w:b/>
                <w:bCs/>
                <w:color w:val="000000"/>
                <w:sz w:val="22"/>
                <w:szCs w:val="22"/>
              </w:rPr>
              <w:t>u</w:t>
            </w:r>
            <w:r>
              <w:rPr>
                <w:rFonts w:eastAsiaTheme="minorEastAsia"/>
                <w:color w:val="000000"/>
                <w:sz w:val="22"/>
                <w:szCs w:val="22"/>
              </w:rPr>
              <w:t xml:space="preserve">“ znamená služby Poskytovateľa súvisiace s manažmentom Požiadaviek, v rozsahu a fázach a v súlade s podmienkami a pravidlami podľa 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 ich riešenie – a. Incident manažment“ Úrovne poskytovaných služieb;</w:t>
            </w:r>
          </w:p>
        </w:tc>
        <w:tc>
          <w:tcPr>
            <w:tcW w:w="4714" w:type="dxa"/>
          </w:tcPr>
          <w:p w14:paraId="0AAE4B6E" w14:textId="58855E66" w:rsidR="00AF7569" w:rsidRPr="00AF7569" w:rsidRDefault="00EB3823" w:rsidP="00D764DF">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D764DF">
              <w:rPr>
                <w:b/>
                <w:bCs/>
                <w:sz w:val="22"/>
                <w:szCs w:val="22"/>
                <w:lang w:val="en-GB" w:eastAsia="en-US"/>
              </w:rPr>
              <w:t>Incident Management Services</w:t>
            </w:r>
            <w:r>
              <w:rPr>
                <w:sz w:val="22"/>
                <w:szCs w:val="22"/>
                <w:lang w:val="en-GB" w:eastAsia="en-US"/>
              </w:rPr>
              <w:t>”</w:t>
            </w:r>
            <w:r w:rsidRPr="00EB3823">
              <w:rPr>
                <w:sz w:val="22"/>
                <w:szCs w:val="22"/>
                <w:lang w:val="en-GB" w:eastAsia="en-US"/>
              </w:rPr>
              <w:t xml:space="preserve"> means the Provider's services relating to the management of </w:t>
            </w:r>
            <w:r>
              <w:rPr>
                <w:sz w:val="22"/>
                <w:szCs w:val="22"/>
                <w:lang w:val="en-GB" w:eastAsia="en-US"/>
              </w:rPr>
              <w:t>Requests</w:t>
            </w:r>
            <w:r w:rsidRPr="00EB3823">
              <w:rPr>
                <w:sz w:val="22"/>
                <w:szCs w:val="22"/>
                <w:lang w:val="en-GB" w:eastAsia="en-US"/>
              </w:rPr>
              <w:t xml:space="preserve">, to the extent and in stages and in accordance with the terms and conditions and rules under section "5. </w:t>
            </w:r>
            <w:proofErr w:type="spellStart"/>
            <w:r w:rsidRPr="00EB3823">
              <w:rPr>
                <w:sz w:val="22"/>
                <w:szCs w:val="22"/>
                <w:lang w:val="en-GB" w:eastAsia="en-US"/>
              </w:rPr>
              <w:t>HelpDesk</w:t>
            </w:r>
            <w:proofErr w:type="spellEnd"/>
            <w:r w:rsidRPr="00EB3823">
              <w:rPr>
                <w:sz w:val="22"/>
                <w:szCs w:val="22"/>
                <w:lang w:val="en-GB" w:eastAsia="en-US"/>
              </w:rPr>
              <w:t>", subpart "III. Types of Requests and their resolution - a. Incident Management" of the Service Level;</w:t>
            </w:r>
          </w:p>
        </w:tc>
      </w:tr>
      <w:tr w:rsidR="00F16242" w:rsidRPr="001002B4" w14:paraId="14806918" w14:textId="77777777" w:rsidTr="00C943A6">
        <w:trPr>
          <w:trHeight w:val="892"/>
        </w:trPr>
        <w:tc>
          <w:tcPr>
            <w:tcW w:w="4833" w:type="dxa"/>
          </w:tcPr>
          <w:p w14:paraId="7CD6A202" w14:textId="16826678" w:rsidR="004A5856" w:rsidRDefault="00EB3823" w:rsidP="005C6294">
            <w:pPr>
              <w:numPr>
                <w:ilvl w:val="2"/>
                <w:numId w:val="15"/>
              </w:numPr>
              <w:suppressAutoHyphens w:val="0"/>
              <w:contextualSpacing/>
              <w:jc w:val="both"/>
              <w:rPr>
                <w:rFonts w:eastAsiaTheme="minorEastAsia"/>
                <w:color w:val="000000"/>
                <w:sz w:val="22"/>
                <w:szCs w:val="22"/>
              </w:rPr>
            </w:pPr>
            <w:r w:rsidRPr="54C0C624">
              <w:rPr>
                <w:rFonts w:eastAsiaTheme="minorEastAsia"/>
                <w:color w:val="000000" w:themeColor="text1"/>
                <w:sz w:val="22"/>
                <w:szCs w:val="22"/>
              </w:rPr>
              <w:t>„</w:t>
            </w:r>
            <w:r w:rsidRPr="009A4456">
              <w:rPr>
                <w:rFonts w:eastAsiaTheme="minorEastAsia"/>
                <w:b/>
                <w:bCs/>
                <w:color w:val="000000" w:themeColor="text1"/>
                <w:sz w:val="22"/>
                <w:szCs w:val="22"/>
              </w:rPr>
              <w:t>Služby</w:t>
            </w:r>
            <w:r w:rsidRPr="009A4456">
              <w:rPr>
                <w:rFonts w:eastAsiaTheme="minorEastAsia"/>
                <w:color w:val="000000" w:themeColor="text1"/>
                <w:sz w:val="22"/>
                <w:szCs w:val="22"/>
              </w:rPr>
              <w:t xml:space="preserve"> </w:t>
            </w:r>
            <w:r w:rsidRPr="009A4456">
              <w:rPr>
                <w:rFonts w:eastAsiaTheme="minorEastAsia"/>
                <w:b/>
                <w:bCs/>
                <w:color w:val="000000" w:themeColor="text1"/>
                <w:sz w:val="22"/>
                <w:szCs w:val="22"/>
              </w:rPr>
              <w:t>IT riešení</w:t>
            </w:r>
            <w:r w:rsidRPr="009A4456">
              <w:rPr>
                <w:rFonts w:eastAsiaTheme="minorEastAsia"/>
                <w:color w:val="000000" w:themeColor="text1"/>
                <w:sz w:val="22"/>
                <w:szCs w:val="22"/>
              </w:rPr>
              <w:t>“ znamená služby Poskytovateľa v rozsahu podľa Opisu predmetu zákazky a tejto Zmluvy, poskytované v súlade s požiadavkami na komplexné IT</w:t>
            </w:r>
            <w:r w:rsidRPr="54C0C624">
              <w:rPr>
                <w:rFonts w:eastAsiaTheme="minorEastAsia"/>
                <w:color w:val="000000" w:themeColor="text1"/>
                <w:sz w:val="22"/>
                <w:szCs w:val="22"/>
              </w:rPr>
              <w:t xml:space="preserve"> riešenie podľa podrobnej technickej špecifikácie a za splnenia podmienok uvedených v Opise predmetu zákazky, ktorý tvorí Prílohu č.</w:t>
            </w:r>
            <w:r w:rsidR="00470C11">
              <w:rPr>
                <w:rFonts w:eastAsiaTheme="minorEastAsia"/>
                <w:color w:val="000000" w:themeColor="text1"/>
                <w:sz w:val="22"/>
                <w:szCs w:val="22"/>
              </w:rPr>
              <w:t xml:space="preserve"> </w:t>
            </w:r>
            <w:r w:rsidRPr="54C0C624">
              <w:rPr>
                <w:rFonts w:eastAsiaTheme="minorEastAsia"/>
                <w:color w:val="000000" w:themeColor="text1"/>
                <w:sz w:val="22"/>
                <w:szCs w:val="22"/>
              </w:rPr>
              <w:t>1 tejto Zmluvy;</w:t>
            </w:r>
          </w:p>
          <w:p w14:paraId="2DA8CF7E" w14:textId="41DD37F1" w:rsidR="00EB3823" w:rsidRPr="00B5734F" w:rsidRDefault="00EB3823" w:rsidP="00935B8C">
            <w:pPr>
              <w:suppressAutoHyphens w:val="0"/>
              <w:contextualSpacing/>
              <w:jc w:val="both"/>
              <w:rPr>
                <w:rFonts w:eastAsiaTheme="minorEastAsia"/>
                <w:color w:val="000000"/>
                <w:sz w:val="22"/>
                <w:szCs w:val="22"/>
              </w:rPr>
            </w:pPr>
          </w:p>
        </w:tc>
        <w:tc>
          <w:tcPr>
            <w:tcW w:w="4714" w:type="dxa"/>
          </w:tcPr>
          <w:p w14:paraId="402CDF54" w14:textId="5EB7F0F7" w:rsidR="0038329E" w:rsidRPr="00B5734F" w:rsidRDefault="0038329E">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IT Solution Services</w:t>
            </w:r>
            <w:r w:rsidRPr="00B5734F">
              <w:rPr>
                <w:sz w:val="22"/>
                <w:szCs w:val="22"/>
                <w:lang w:val="en-GB" w:eastAsia="en-US"/>
              </w:rPr>
              <w:t>" means the Provider's services within the scope of the Scope of Work and this Agreement, provided in accordance with the requirements for a comprehensive IT solution according to the detailed specification and subject to the conditions set out in the Scope of Work</w:t>
            </w:r>
            <w:r w:rsidR="00EB3823">
              <w:rPr>
                <w:sz w:val="22"/>
                <w:szCs w:val="22"/>
                <w:lang w:val="en-GB" w:eastAsia="en-US"/>
              </w:rPr>
              <w:t xml:space="preserve"> </w:t>
            </w:r>
            <w:r w:rsidR="00EB3823" w:rsidRPr="00B5734F">
              <w:rPr>
                <w:sz w:val="22"/>
                <w:szCs w:val="22"/>
                <w:lang w:val="en-GB" w:eastAsia="en-US"/>
              </w:rPr>
              <w:t>attached as Annex 1 to this Agreemen</w:t>
            </w:r>
            <w:r w:rsidR="00EB3823">
              <w:rPr>
                <w:sz w:val="22"/>
                <w:szCs w:val="22"/>
                <w:lang w:val="en-GB" w:eastAsia="en-US"/>
              </w:rPr>
              <w:t>t;</w:t>
            </w:r>
          </w:p>
        </w:tc>
      </w:tr>
      <w:tr w:rsidR="00EB3823" w:rsidRPr="001002B4" w14:paraId="49FE0277" w14:textId="77777777" w:rsidTr="00C943A6">
        <w:trPr>
          <w:trHeight w:val="892"/>
        </w:trPr>
        <w:tc>
          <w:tcPr>
            <w:tcW w:w="4833" w:type="dxa"/>
          </w:tcPr>
          <w:p w14:paraId="00923308" w14:textId="3B7DCC67" w:rsidR="00EB3823" w:rsidRDefault="00EB3823" w:rsidP="005C6294">
            <w:pPr>
              <w:numPr>
                <w:ilvl w:val="2"/>
                <w:numId w:val="15"/>
              </w:numPr>
              <w:suppressAutoHyphens w:val="0"/>
              <w:contextualSpacing/>
              <w:jc w:val="both"/>
              <w:rPr>
                <w:color w:val="000000"/>
                <w:sz w:val="22"/>
                <w:szCs w:val="22"/>
              </w:rPr>
            </w:pPr>
            <w:r w:rsidRPr="22994876">
              <w:rPr>
                <w:color w:val="000000" w:themeColor="text1"/>
                <w:sz w:val="22"/>
                <w:szCs w:val="22"/>
              </w:rPr>
              <w:t>„</w:t>
            </w:r>
            <w:r w:rsidRPr="22994876">
              <w:rPr>
                <w:b/>
                <w:bCs/>
                <w:color w:val="000000" w:themeColor="text1"/>
                <w:sz w:val="22"/>
                <w:szCs w:val="22"/>
              </w:rPr>
              <w:t>Služby Problém Manažment</w:t>
            </w:r>
            <w:r w:rsidR="00F421F3" w:rsidRPr="22994876">
              <w:rPr>
                <w:b/>
                <w:bCs/>
                <w:color w:val="000000" w:themeColor="text1"/>
                <w:sz w:val="22"/>
                <w:szCs w:val="22"/>
              </w:rPr>
              <w:t>u</w:t>
            </w:r>
            <w:r w:rsidRPr="22994876">
              <w:rPr>
                <w:color w:val="000000" w:themeColor="text1"/>
                <w:sz w:val="22"/>
                <w:szCs w:val="22"/>
              </w:rPr>
              <w:t xml:space="preserve">“ znamená služby Poskytovateľa </w:t>
            </w:r>
            <w:r w:rsidRPr="22994876">
              <w:rPr>
                <w:rFonts w:eastAsiaTheme="minorEastAsia"/>
                <w:color w:val="000000" w:themeColor="text1"/>
                <w:sz w:val="22"/>
                <w:szCs w:val="22"/>
              </w:rPr>
              <w:t xml:space="preserve">súvisiace s manažmentom Požiadaviek, v rozsahu a v súlade s </w:t>
            </w:r>
            <w:r w:rsidRPr="22994876">
              <w:rPr>
                <w:rFonts w:eastAsiaTheme="minorEastAsia"/>
                <w:color w:val="000000" w:themeColor="text1"/>
                <w:sz w:val="22"/>
                <w:szCs w:val="22"/>
              </w:rPr>
              <w:lastRenderedPageBreak/>
              <w:t xml:space="preserve">podmienkami a pravidlami podľa časti „5. </w:t>
            </w:r>
            <w:proofErr w:type="spellStart"/>
            <w:r w:rsidRPr="22994876">
              <w:rPr>
                <w:rFonts w:eastAsiaTheme="minorEastAsia"/>
                <w:color w:val="000000" w:themeColor="text1"/>
                <w:sz w:val="22"/>
                <w:szCs w:val="22"/>
              </w:rPr>
              <w:t>HelpDesk</w:t>
            </w:r>
            <w:proofErr w:type="spellEnd"/>
            <w:r w:rsidRPr="22994876">
              <w:rPr>
                <w:rFonts w:eastAsiaTheme="minorEastAsia"/>
                <w:color w:val="000000" w:themeColor="text1"/>
                <w:sz w:val="22"/>
                <w:szCs w:val="22"/>
              </w:rPr>
              <w:t xml:space="preserve">“, </w:t>
            </w:r>
            <w:proofErr w:type="spellStart"/>
            <w:r w:rsidRPr="22994876">
              <w:rPr>
                <w:rFonts w:eastAsiaTheme="minorEastAsia"/>
                <w:color w:val="000000" w:themeColor="text1"/>
                <w:sz w:val="22"/>
                <w:szCs w:val="22"/>
              </w:rPr>
              <w:t>podčasti</w:t>
            </w:r>
            <w:proofErr w:type="spellEnd"/>
            <w:r w:rsidRPr="22994876">
              <w:rPr>
                <w:rFonts w:eastAsiaTheme="minorEastAsia"/>
                <w:color w:val="000000" w:themeColor="text1"/>
                <w:sz w:val="22"/>
                <w:szCs w:val="22"/>
              </w:rPr>
              <w:t xml:space="preserve"> „III. Druhy Požiadaviek a ich riešenie – b. Problém manažment“ Úrovne poskytovaných služieb;</w:t>
            </w:r>
          </w:p>
          <w:p w14:paraId="1C8ED682" w14:textId="77777777" w:rsidR="00EB3823" w:rsidRPr="54C0C624" w:rsidRDefault="00EB3823" w:rsidP="00935B8C">
            <w:pPr>
              <w:suppressAutoHyphens w:val="0"/>
              <w:ind w:left="1014"/>
              <w:contextualSpacing/>
              <w:jc w:val="both"/>
              <w:rPr>
                <w:rFonts w:eastAsiaTheme="minorEastAsia"/>
                <w:color w:val="000000" w:themeColor="text1"/>
                <w:sz w:val="22"/>
                <w:szCs w:val="22"/>
              </w:rPr>
            </w:pPr>
          </w:p>
        </w:tc>
        <w:tc>
          <w:tcPr>
            <w:tcW w:w="4714" w:type="dxa"/>
          </w:tcPr>
          <w:p w14:paraId="2EC801E9" w14:textId="7CCC5C6B" w:rsidR="00EB3823"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lastRenderedPageBreak/>
              <w:t>“</w:t>
            </w:r>
            <w:r w:rsidRPr="00935B8C">
              <w:rPr>
                <w:b/>
                <w:bCs/>
                <w:sz w:val="22"/>
                <w:szCs w:val="22"/>
                <w:lang w:val="en-GB" w:eastAsia="en-US"/>
              </w:rPr>
              <w:t>Problem Management Services</w:t>
            </w:r>
            <w:r>
              <w:rPr>
                <w:sz w:val="22"/>
                <w:szCs w:val="22"/>
                <w:lang w:val="en-GB" w:eastAsia="en-US"/>
              </w:rPr>
              <w:t>”</w:t>
            </w:r>
            <w:r w:rsidRPr="00EB3823">
              <w:rPr>
                <w:sz w:val="22"/>
                <w:szCs w:val="22"/>
                <w:lang w:val="en-GB" w:eastAsia="en-US"/>
              </w:rPr>
              <w:t xml:space="preserve"> means the Provider's services relat</w:t>
            </w:r>
            <w:r>
              <w:rPr>
                <w:sz w:val="22"/>
                <w:szCs w:val="22"/>
                <w:lang w:val="en-GB" w:eastAsia="en-US"/>
              </w:rPr>
              <w:t>ing</w:t>
            </w:r>
            <w:r w:rsidRPr="00EB3823">
              <w:rPr>
                <w:sz w:val="22"/>
                <w:szCs w:val="22"/>
                <w:lang w:val="en-GB" w:eastAsia="en-US"/>
              </w:rPr>
              <w:t xml:space="preserve"> to the management of the </w:t>
            </w:r>
            <w:r>
              <w:rPr>
                <w:sz w:val="22"/>
                <w:szCs w:val="22"/>
                <w:lang w:val="en-GB" w:eastAsia="en-US"/>
              </w:rPr>
              <w:t>Requests</w:t>
            </w:r>
            <w:r w:rsidRPr="00EB3823">
              <w:rPr>
                <w:sz w:val="22"/>
                <w:szCs w:val="22"/>
                <w:lang w:val="en-GB" w:eastAsia="en-US"/>
              </w:rPr>
              <w:t xml:space="preserve">, to the extent and in </w:t>
            </w:r>
            <w:r w:rsidRPr="00EB3823">
              <w:rPr>
                <w:sz w:val="22"/>
                <w:szCs w:val="22"/>
                <w:lang w:val="en-GB" w:eastAsia="en-US"/>
              </w:rPr>
              <w:lastRenderedPageBreak/>
              <w:t xml:space="preserve">accordance with the terms and conditions </w:t>
            </w:r>
            <w:r>
              <w:rPr>
                <w:sz w:val="22"/>
                <w:szCs w:val="22"/>
                <w:lang w:val="en-GB" w:eastAsia="en-US"/>
              </w:rPr>
              <w:t xml:space="preserve">and rules </w:t>
            </w:r>
            <w:r w:rsidRPr="00EB3823">
              <w:rPr>
                <w:sz w:val="22"/>
                <w:szCs w:val="22"/>
                <w:lang w:val="en-GB" w:eastAsia="en-US"/>
              </w:rPr>
              <w:t xml:space="preserve">under Section "5. </w:t>
            </w:r>
            <w:proofErr w:type="spellStart"/>
            <w:r w:rsidRPr="00EB3823">
              <w:rPr>
                <w:sz w:val="22"/>
                <w:szCs w:val="22"/>
                <w:lang w:val="en-GB" w:eastAsia="en-US"/>
              </w:rPr>
              <w:t>HelpDesk</w:t>
            </w:r>
            <w:proofErr w:type="spellEnd"/>
            <w:r w:rsidRPr="00EB3823">
              <w:rPr>
                <w:sz w:val="22"/>
                <w:szCs w:val="22"/>
                <w:lang w:val="en-GB" w:eastAsia="en-US"/>
              </w:rPr>
              <w:t>", subsection "III. Types of Requests and their resolution - b. Problem Management" of the Service Level;</w:t>
            </w:r>
          </w:p>
        </w:tc>
      </w:tr>
      <w:tr w:rsidR="00EB3823" w:rsidRPr="001002B4" w14:paraId="3594B5E0" w14:textId="77777777" w:rsidTr="00C943A6">
        <w:trPr>
          <w:trHeight w:val="892"/>
        </w:trPr>
        <w:tc>
          <w:tcPr>
            <w:tcW w:w="4833" w:type="dxa"/>
          </w:tcPr>
          <w:p w14:paraId="0303D723" w14:textId="3FF9C872" w:rsidR="00EB3823" w:rsidRPr="54C0C624" w:rsidRDefault="00EB3823" w:rsidP="005C6294">
            <w:pPr>
              <w:numPr>
                <w:ilvl w:val="2"/>
                <w:numId w:val="15"/>
              </w:numPr>
              <w:suppressAutoHyphens w:val="0"/>
              <w:contextualSpacing/>
              <w:jc w:val="both"/>
              <w:rPr>
                <w:rFonts w:eastAsiaTheme="minorEastAsia"/>
                <w:color w:val="000000" w:themeColor="text1"/>
                <w:sz w:val="22"/>
                <w:szCs w:val="22"/>
              </w:rPr>
            </w:pPr>
            <w:r w:rsidRPr="00EE775C">
              <w:rPr>
                <w:b/>
                <w:color w:val="000000" w:themeColor="text1"/>
                <w:sz w:val="22"/>
                <w:szCs w:val="22"/>
              </w:rPr>
              <w:lastRenderedPageBreak/>
              <w:t>„</w:t>
            </w:r>
            <w:r w:rsidRPr="0DB98431">
              <w:rPr>
                <w:rFonts w:eastAsiaTheme="minorEastAsia"/>
                <w:b/>
                <w:color w:val="000000" w:themeColor="text1"/>
                <w:sz w:val="22"/>
                <w:szCs w:val="22"/>
              </w:rPr>
              <w:t>Úroveň poskytovaných služieb</w:t>
            </w:r>
            <w:r w:rsidRPr="00EE775C">
              <w:rPr>
                <w:b/>
                <w:color w:val="000000" w:themeColor="text1"/>
                <w:sz w:val="22"/>
                <w:szCs w:val="22"/>
              </w:rPr>
              <w:t>“</w:t>
            </w:r>
            <w:r w:rsidRPr="54C0C624">
              <w:rPr>
                <w:color w:val="000000" w:themeColor="text1"/>
                <w:sz w:val="22"/>
                <w:szCs w:val="22"/>
              </w:rPr>
              <w:t xml:space="preserve"> znamená dohodnutá úroveň poskytovaných Služieb IT riešení</w:t>
            </w:r>
            <w:r>
              <w:rPr>
                <w:color w:val="000000" w:themeColor="text1"/>
                <w:sz w:val="22"/>
                <w:szCs w:val="22"/>
              </w:rPr>
              <w:t xml:space="preserve"> podľa bodu 3.1. tejto Zmluvy</w:t>
            </w:r>
            <w:r w:rsidRPr="54C0C624">
              <w:rPr>
                <w:color w:val="000000" w:themeColor="text1"/>
                <w:sz w:val="22"/>
                <w:szCs w:val="22"/>
              </w:rPr>
              <w:t xml:space="preserve">, ktorá špecifikuje osobitné požiadavky na jednotlivé súčasti Služieb IT riešení, vrátane zodpovedajúcich zmluvných pokút a sankcií pre prípad nedodržania týchto požiadaviek, ktoré sú pre Strany v zmysle tejto Zmluvy </w:t>
            </w:r>
            <w:r>
              <w:rPr>
                <w:color w:val="000000" w:themeColor="text1"/>
                <w:sz w:val="22"/>
                <w:szCs w:val="22"/>
              </w:rPr>
              <w:t>záväzné a</w:t>
            </w:r>
            <w:r w:rsidR="002E25CB">
              <w:rPr>
                <w:color w:val="000000" w:themeColor="text1"/>
                <w:sz w:val="22"/>
                <w:szCs w:val="22"/>
              </w:rPr>
              <w:t> </w:t>
            </w:r>
            <w:r>
              <w:rPr>
                <w:color w:val="000000" w:themeColor="text1"/>
                <w:sz w:val="22"/>
                <w:szCs w:val="22"/>
              </w:rPr>
              <w:t>ktor</w:t>
            </w:r>
            <w:r w:rsidR="00030788">
              <w:rPr>
                <w:color w:val="000000" w:themeColor="text1"/>
                <w:sz w:val="22"/>
                <w:szCs w:val="22"/>
              </w:rPr>
              <w:t>é</w:t>
            </w:r>
            <w:r>
              <w:rPr>
                <w:color w:val="000000" w:themeColor="text1"/>
                <w:sz w:val="22"/>
                <w:szCs w:val="22"/>
              </w:rPr>
              <w:t xml:space="preserve"> tvor</w:t>
            </w:r>
            <w:r w:rsidR="00030788">
              <w:rPr>
                <w:color w:val="000000" w:themeColor="text1"/>
                <w:sz w:val="22"/>
                <w:szCs w:val="22"/>
              </w:rPr>
              <w:t>ia</w:t>
            </w:r>
            <w:r>
              <w:rPr>
                <w:color w:val="000000" w:themeColor="text1"/>
                <w:sz w:val="22"/>
                <w:szCs w:val="22"/>
              </w:rPr>
              <w:t xml:space="preserve"> </w:t>
            </w:r>
            <w:r w:rsidRPr="00935B8C">
              <w:rPr>
                <w:color w:val="000000" w:themeColor="text1"/>
                <w:sz w:val="22"/>
                <w:szCs w:val="22"/>
              </w:rPr>
              <w:t>Prílohu č.</w:t>
            </w:r>
            <w:r w:rsidR="00470C11">
              <w:rPr>
                <w:color w:val="000000" w:themeColor="text1"/>
                <w:sz w:val="22"/>
                <w:szCs w:val="22"/>
              </w:rPr>
              <w:t xml:space="preserve"> </w:t>
            </w:r>
            <w:r w:rsidRPr="00935B8C">
              <w:rPr>
                <w:color w:val="000000" w:themeColor="text1"/>
                <w:sz w:val="22"/>
                <w:szCs w:val="22"/>
              </w:rPr>
              <w:t>4 tejto Zmluvy s</w:t>
            </w:r>
            <w:r>
              <w:rPr>
                <w:color w:val="000000" w:themeColor="text1"/>
                <w:sz w:val="22"/>
                <w:szCs w:val="22"/>
              </w:rPr>
              <w:t> </w:t>
            </w:r>
            <w:r w:rsidRPr="00935B8C">
              <w:rPr>
                <w:color w:val="000000" w:themeColor="text1"/>
                <w:sz w:val="22"/>
                <w:szCs w:val="22"/>
              </w:rPr>
              <w:t>názvom</w:t>
            </w:r>
            <w:r>
              <w:rPr>
                <w:color w:val="000000" w:themeColor="text1"/>
                <w:sz w:val="22"/>
                <w:szCs w:val="22"/>
              </w:rPr>
              <w:t xml:space="preserve"> </w:t>
            </w:r>
            <w:r w:rsidRPr="00935B8C">
              <w:rPr>
                <w:color w:val="000000" w:themeColor="text1"/>
                <w:sz w:val="22"/>
                <w:szCs w:val="22"/>
              </w:rPr>
              <w:t>„SLA podpora a pokuty“.</w:t>
            </w:r>
          </w:p>
        </w:tc>
        <w:tc>
          <w:tcPr>
            <w:tcW w:w="4714" w:type="dxa"/>
          </w:tcPr>
          <w:p w14:paraId="456101F4" w14:textId="1D3A6046" w:rsidR="00EB3823"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B5734F">
              <w:rPr>
                <w:b/>
                <w:bCs/>
                <w:sz w:val="22"/>
                <w:szCs w:val="22"/>
                <w:lang w:val="en-GB" w:eastAsia="en-US"/>
              </w:rPr>
              <w:t>Service Level</w:t>
            </w:r>
            <w:r>
              <w:rPr>
                <w:sz w:val="22"/>
                <w:szCs w:val="22"/>
                <w:lang w:val="en-GB" w:eastAsia="en-US"/>
              </w:rPr>
              <w:t>”</w:t>
            </w:r>
            <w:r w:rsidRPr="00B5734F">
              <w:rPr>
                <w:sz w:val="22"/>
                <w:szCs w:val="22"/>
                <w:lang w:val="en-GB" w:eastAsia="en-US"/>
              </w:rPr>
              <w:t xml:space="preserve"> means the agreed level of IT Solution Services, which specifies the specific requirements for the individual components of the IT Solution Services, including the corresponding contractual penalties and sanctions in the event of non-compliance with such requirements, which shall be binding on the Parties pursuant to this Agreement, and which is attached as Annex </w:t>
            </w:r>
            <w:r>
              <w:rPr>
                <w:sz w:val="22"/>
                <w:szCs w:val="22"/>
                <w:lang w:val="en-GB" w:eastAsia="en-US"/>
              </w:rPr>
              <w:t xml:space="preserve">4 </w:t>
            </w:r>
            <w:r w:rsidRPr="00B5734F">
              <w:rPr>
                <w:sz w:val="22"/>
                <w:szCs w:val="22"/>
                <w:lang w:val="en-GB" w:eastAsia="en-US"/>
              </w:rPr>
              <w:t>to this Agreement</w:t>
            </w:r>
            <w:r>
              <w:rPr>
                <w:sz w:val="22"/>
                <w:szCs w:val="22"/>
                <w:lang w:val="en-GB" w:eastAsia="en-US"/>
              </w:rPr>
              <w:t xml:space="preserve"> entitled “SLA support and penalties”</w:t>
            </w:r>
            <w:r w:rsidRPr="00B5734F">
              <w:rPr>
                <w:sz w:val="22"/>
                <w:szCs w:val="22"/>
                <w:lang w:val="en-GB" w:eastAsia="en-US"/>
              </w:rPr>
              <w:t>;</w:t>
            </w:r>
          </w:p>
        </w:tc>
      </w:tr>
      <w:tr w:rsidR="00EB3823" w:rsidRPr="001002B4" w14:paraId="183DB7B5" w14:textId="77777777" w:rsidTr="00C943A6">
        <w:trPr>
          <w:trHeight w:val="892"/>
        </w:trPr>
        <w:tc>
          <w:tcPr>
            <w:tcW w:w="4833" w:type="dxa"/>
          </w:tcPr>
          <w:p w14:paraId="480D31AD" w14:textId="07BF39F9" w:rsidR="00EB3823" w:rsidRPr="00EE775C" w:rsidRDefault="00EB3823" w:rsidP="005C6294">
            <w:pPr>
              <w:numPr>
                <w:ilvl w:val="2"/>
                <w:numId w:val="15"/>
              </w:numPr>
              <w:suppressAutoHyphens w:val="0"/>
              <w:contextualSpacing/>
              <w:jc w:val="both"/>
              <w:rPr>
                <w:b/>
                <w:bCs/>
                <w:color w:val="000000" w:themeColor="text1"/>
                <w:sz w:val="22"/>
                <w:szCs w:val="22"/>
              </w:rPr>
            </w:pPr>
            <w:r w:rsidRPr="6A820185">
              <w:rPr>
                <w:color w:val="000000" w:themeColor="text1"/>
                <w:sz w:val="22"/>
                <w:szCs w:val="22"/>
              </w:rPr>
              <w:t>„</w:t>
            </w:r>
            <w:r w:rsidRPr="6A820185">
              <w:rPr>
                <w:b/>
                <w:bCs/>
                <w:color w:val="000000" w:themeColor="text1"/>
                <w:sz w:val="22"/>
                <w:szCs w:val="22"/>
              </w:rPr>
              <w:t>Vozový park</w:t>
            </w:r>
            <w:r w:rsidRPr="6A820185">
              <w:rPr>
                <w:color w:val="000000" w:themeColor="text1"/>
                <w:sz w:val="22"/>
                <w:szCs w:val="22"/>
              </w:rPr>
              <w:t>“ znamená súbor v celkovom predpokladom rozsahu 2</w:t>
            </w:r>
            <w:r w:rsidR="00CB1385">
              <w:rPr>
                <w:color w:val="000000" w:themeColor="text1"/>
                <w:sz w:val="22"/>
                <w:szCs w:val="22"/>
              </w:rPr>
              <w:t>3</w:t>
            </w:r>
            <w:r w:rsidRPr="6A820185">
              <w:rPr>
                <w:color w:val="000000" w:themeColor="text1"/>
                <w:sz w:val="22"/>
                <w:szCs w:val="22"/>
              </w:rPr>
              <w:t xml:space="preserve">0 vozidiel v rámci zvozovej techniky </w:t>
            </w:r>
            <w:r w:rsidR="00AD4C9D">
              <w:rPr>
                <w:color w:val="000000" w:themeColor="text1"/>
                <w:sz w:val="22"/>
                <w:szCs w:val="22"/>
              </w:rPr>
              <w:t xml:space="preserve">a referentských vozidiel </w:t>
            </w:r>
            <w:r w:rsidRPr="6A820185">
              <w:rPr>
                <w:color w:val="000000" w:themeColor="text1"/>
                <w:sz w:val="22"/>
                <w:szCs w:val="22"/>
              </w:rPr>
              <w:t>Objednávateľa, ktorými sa rozumejú všetky aktuálne či budúce vozidlá Objednávateľa</w:t>
            </w:r>
            <w:r w:rsidR="00BF1916">
              <w:rPr>
                <w:color w:val="000000" w:themeColor="text1"/>
                <w:sz w:val="22"/>
                <w:szCs w:val="22"/>
              </w:rPr>
              <w:t xml:space="preserve"> v celkovom finálnom počte 200 LKW a 30 PKW</w:t>
            </w:r>
            <w:r w:rsidRPr="6A820185">
              <w:rPr>
                <w:color w:val="000000" w:themeColor="text1"/>
                <w:sz w:val="22"/>
                <w:szCs w:val="22"/>
              </w:rPr>
              <w:t xml:space="preserve"> ktorých zoznam aktuálny k dátumu účinnosti tejto Zmluvy, tvorí Prílohu č. 2 k tejto Zmluve; pre odstránenie pochybností sa uvádza, že </w:t>
            </w:r>
            <w:r w:rsidR="004A3749" w:rsidRPr="6A820185">
              <w:rPr>
                <w:color w:val="000000" w:themeColor="text1"/>
                <w:sz w:val="22"/>
                <w:szCs w:val="22"/>
              </w:rPr>
              <w:t>2</w:t>
            </w:r>
            <w:r w:rsidR="004A3749">
              <w:rPr>
                <w:color w:val="000000" w:themeColor="text1"/>
                <w:sz w:val="22"/>
                <w:szCs w:val="22"/>
              </w:rPr>
              <w:t>3</w:t>
            </w:r>
            <w:r w:rsidR="004A3749" w:rsidRPr="6A820185">
              <w:rPr>
                <w:color w:val="000000" w:themeColor="text1"/>
                <w:sz w:val="22"/>
                <w:szCs w:val="22"/>
              </w:rPr>
              <w:t xml:space="preserve">0 </w:t>
            </w:r>
            <w:r w:rsidRPr="6A820185">
              <w:rPr>
                <w:color w:val="000000" w:themeColor="text1"/>
                <w:sz w:val="22"/>
                <w:szCs w:val="22"/>
              </w:rPr>
              <w:t>vozidiel predstavuje rámec, ktorý nemusí byť k času vstupu tejto Zmluvy do účinnosti plne naplnený a môže byť počas jej účinnosti dopĺňaný;</w:t>
            </w:r>
          </w:p>
        </w:tc>
        <w:tc>
          <w:tcPr>
            <w:tcW w:w="4714" w:type="dxa"/>
          </w:tcPr>
          <w:p w14:paraId="3D379436" w14:textId="0EFDAD65" w:rsidR="00EB3823" w:rsidRDefault="00EB3823">
            <w:pPr>
              <w:numPr>
                <w:ilvl w:val="2"/>
                <w:numId w:val="2"/>
              </w:numPr>
              <w:suppressAutoHyphens w:val="0"/>
              <w:ind w:left="1058" w:hanging="56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Fleet</w:t>
            </w:r>
            <w:r w:rsidRPr="00B5734F">
              <w:rPr>
                <w:sz w:val="22"/>
                <w:szCs w:val="22"/>
                <w:lang w:val="en-GB" w:eastAsia="en-US"/>
              </w:rPr>
              <w:t xml:space="preserve">" means </w:t>
            </w:r>
            <w:r w:rsidRPr="00EB3823">
              <w:rPr>
                <w:sz w:val="22"/>
                <w:szCs w:val="22"/>
                <w:lang w:val="en-GB" w:eastAsia="en-US"/>
              </w:rPr>
              <w:t xml:space="preserve">a </w:t>
            </w:r>
            <w:r>
              <w:rPr>
                <w:sz w:val="22"/>
                <w:szCs w:val="22"/>
                <w:lang w:val="en-GB" w:eastAsia="en-US"/>
              </w:rPr>
              <w:t xml:space="preserve">set </w:t>
            </w:r>
            <w:r w:rsidRPr="00EB3823">
              <w:rPr>
                <w:sz w:val="22"/>
                <w:szCs w:val="22"/>
                <w:lang w:val="en-GB" w:eastAsia="en-US"/>
              </w:rPr>
              <w:t>of an anticipated total of 2</w:t>
            </w:r>
            <w:r w:rsidR="001306AE">
              <w:rPr>
                <w:sz w:val="22"/>
                <w:szCs w:val="22"/>
                <w:lang w:val="en-GB" w:eastAsia="en-US"/>
              </w:rPr>
              <w:t>3</w:t>
            </w:r>
            <w:r w:rsidRPr="00EB3823">
              <w:rPr>
                <w:sz w:val="22"/>
                <w:szCs w:val="22"/>
                <w:lang w:val="en-GB" w:eastAsia="en-US"/>
              </w:rPr>
              <w:t>0 vehicles within the Customer</w:t>
            </w:r>
            <w:r w:rsidR="001306AE">
              <w:rPr>
                <w:sz w:val="22"/>
                <w:szCs w:val="22"/>
                <w:lang w:val="en-GB" w:eastAsia="en-US"/>
              </w:rPr>
              <w:t>’</w:t>
            </w:r>
            <w:r w:rsidRPr="00EB3823">
              <w:rPr>
                <w:sz w:val="22"/>
                <w:szCs w:val="22"/>
                <w:lang w:val="en-GB" w:eastAsia="en-US"/>
              </w:rPr>
              <w:t xml:space="preserve">s collection </w:t>
            </w:r>
            <w:r>
              <w:rPr>
                <w:sz w:val="22"/>
                <w:szCs w:val="22"/>
                <w:lang w:val="en-GB" w:eastAsia="en-US"/>
              </w:rPr>
              <w:t xml:space="preserve">vehicle </w:t>
            </w:r>
            <w:r w:rsidRPr="00EB3823">
              <w:rPr>
                <w:sz w:val="22"/>
                <w:szCs w:val="22"/>
                <w:lang w:val="en-GB" w:eastAsia="en-US"/>
              </w:rPr>
              <w:t>equipment</w:t>
            </w:r>
            <w:r w:rsidR="001306AE">
              <w:rPr>
                <w:sz w:val="22"/>
                <w:szCs w:val="22"/>
                <w:lang w:val="en-GB" w:eastAsia="en-US"/>
              </w:rPr>
              <w:t xml:space="preserve"> and company vehicles</w:t>
            </w:r>
            <w:r w:rsidRPr="00EB3823">
              <w:rPr>
                <w:sz w:val="22"/>
                <w:szCs w:val="22"/>
                <w:lang w:val="en-GB" w:eastAsia="en-US"/>
              </w:rPr>
              <w:t>, which shall mean all of the Customer</w:t>
            </w:r>
            <w:r w:rsidR="001306AE">
              <w:rPr>
                <w:sz w:val="22"/>
                <w:szCs w:val="22"/>
                <w:lang w:val="en-GB" w:eastAsia="en-US"/>
              </w:rPr>
              <w:t>’</w:t>
            </w:r>
            <w:r w:rsidRPr="00EB3823">
              <w:rPr>
                <w:sz w:val="22"/>
                <w:szCs w:val="22"/>
                <w:lang w:val="en-GB" w:eastAsia="en-US"/>
              </w:rPr>
              <w:t>s current or future vehicles</w:t>
            </w:r>
            <w:r w:rsidR="001306AE">
              <w:rPr>
                <w:sz w:val="22"/>
                <w:szCs w:val="22"/>
                <w:lang w:val="en-GB" w:eastAsia="en-US"/>
              </w:rPr>
              <w:t xml:space="preserve"> in the total final number of 200 LKWs and 30 PKWs</w:t>
            </w:r>
            <w:r w:rsidRPr="00EB3823">
              <w:rPr>
                <w:sz w:val="22"/>
                <w:szCs w:val="22"/>
                <w:lang w:val="en-GB" w:eastAsia="en-US"/>
              </w:rPr>
              <w:t xml:space="preserve">,  a list of which, current as of the effective date of this </w:t>
            </w:r>
            <w:r>
              <w:rPr>
                <w:sz w:val="22"/>
                <w:szCs w:val="22"/>
                <w:lang w:val="en-GB" w:eastAsia="en-US"/>
              </w:rPr>
              <w:t>Agreement</w:t>
            </w:r>
            <w:r w:rsidRPr="00EB3823">
              <w:rPr>
                <w:sz w:val="22"/>
                <w:szCs w:val="22"/>
                <w:lang w:val="en-GB" w:eastAsia="en-US"/>
              </w:rPr>
              <w:t xml:space="preserve">, is attached as </w:t>
            </w:r>
            <w:r>
              <w:rPr>
                <w:sz w:val="22"/>
                <w:szCs w:val="22"/>
                <w:lang w:val="en-GB" w:eastAsia="en-US"/>
              </w:rPr>
              <w:t xml:space="preserve">Annex </w:t>
            </w:r>
            <w:r w:rsidRPr="00EB3823">
              <w:rPr>
                <w:sz w:val="22"/>
                <w:szCs w:val="22"/>
                <w:lang w:val="en-GB" w:eastAsia="en-US"/>
              </w:rPr>
              <w:t>2 hereto; for the avoidance of doubt, it is stated that the 2</w:t>
            </w:r>
            <w:r w:rsidR="001306AE">
              <w:rPr>
                <w:sz w:val="22"/>
                <w:szCs w:val="22"/>
                <w:lang w:val="en-GB" w:eastAsia="en-US"/>
              </w:rPr>
              <w:t>3</w:t>
            </w:r>
            <w:r w:rsidRPr="00EB3823">
              <w:rPr>
                <w:sz w:val="22"/>
                <w:szCs w:val="22"/>
                <w:lang w:val="en-GB" w:eastAsia="en-US"/>
              </w:rPr>
              <w:t xml:space="preserve">0 vehicles represent a framework that may not be fully </w:t>
            </w:r>
            <w:r>
              <w:rPr>
                <w:sz w:val="22"/>
                <w:szCs w:val="22"/>
                <w:lang w:val="en-GB" w:eastAsia="en-US"/>
              </w:rPr>
              <w:t>met</w:t>
            </w:r>
            <w:r w:rsidRPr="00EB3823">
              <w:rPr>
                <w:sz w:val="22"/>
                <w:szCs w:val="22"/>
                <w:lang w:val="en-GB" w:eastAsia="en-US"/>
              </w:rPr>
              <w:t xml:space="preserve"> at the time of the entry into force </w:t>
            </w:r>
            <w:r>
              <w:rPr>
                <w:sz w:val="22"/>
                <w:szCs w:val="22"/>
                <w:lang w:val="en-GB" w:eastAsia="en-US"/>
              </w:rPr>
              <w:t xml:space="preserve">and effect </w:t>
            </w:r>
            <w:r w:rsidRPr="00EB3823">
              <w:rPr>
                <w:sz w:val="22"/>
                <w:szCs w:val="22"/>
                <w:lang w:val="en-GB" w:eastAsia="en-US"/>
              </w:rPr>
              <w:t xml:space="preserve">of this </w:t>
            </w:r>
            <w:r>
              <w:rPr>
                <w:sz w:val="22"/>
                <w:szCs w:val="22"/>
                <w:lang w:val="en-GB" w:eastAsia="en-US"/>
              </w:rPr>
              <w:t>Agreement</w:t>
            </w:r>
            <w:r w:rsidRPr="00EB3823">
              <w:rPr>
                <w:sz w:val="22"/>
                <w:szCs w:val="22"/>
                <w:lang w:val="en-GB" w:eastAsia="en-US"/>
              </w:rPr>
              <w:t xml:space="preserve">, and may be supplemented during the term of this </w:t>
            </w:r>
            <w:r>
              <w:rPr>
                <w:sz w:val="22"/>
                <w:szCs w:val="22"/>
                <w:lang w:val="en-GB" w:eastAsia="en-US"/>
              </w:rPr>
              <w:t>Agreement;</w:t>
            </w:r>
          </w:p>
        </w:tc>
      </w:tr>
      <w:tr w:rsidR="00F16242" w:rsidRPr="001002B4" w14:paraId="2AF8A89A" w14:textId="77777777" w:rsidTr="00C943A6">
        <w:trPr>
          <w:trHeight w:val="909"/>
        </w:trPr>
        <w:tc>
          <w:tcPr>
            <w:tcW w:w="4833" w:type="dxa"/>
          </w:tcPr>
          <w:p w14:paraId="1D4C6D73" w14:textId="5AA1E39C" w:rsidR="00EB3823" w:rsidRPr="00453AA0" w:rsidRDefault="00EB3823" w:rsidP="005C6294">
            <w:pPr>
              <w:numPr>
                <w:ilvl w:val="2"/>
                <w:numId w:val="15"/>
              </w:numPr>
              <w:suppressAutoHyphens w:val="0"/>
              <w:contextualSpacing/>
              <w:jc w:val="both"/>
              <w:rPr>
                <w:color w:val="000000"/>
                <w:sz w:val="22"/>
                <w:szCs w:val="22"/>
              </w:rPr>
            </w:pPr>
            <w:r w:rsidRPr="54C0C624">
              <w:rPr>
                <w:color w:val="000000" w:themeColor="text1"/>
                <w:sz w:val="22"/>
                <w:szCs w:val="22"/>
              </w:rPr>
              <w:t>„</w:t>
            </w:r>
            <w:r w:rsidRPr="54C0C624">
              <w:rPr>
                <w:b/>
                <w:bCs/>
                <w:color w:val="000000" w:themeColor="text1"/>
                <w:sz w:val="22"/>
                <w:szCs w:val="22"/>
              </w:rPr>
              <w:t>Zákon o DPH</w:t>
            </w:r>
            <w:r w:rsidRPr="54C0C624">
              <w:rPr>
                <w:color w:val="000000" w:themeColor="text1"/>
                <w:sz w:val="22"/>
                <w:szCs w:val="22"/>
              </w:rPr>
              <w:t>“ znamená zákon č. 222/2004 Z. z. o dani z pridanej hodnoty v znení neskorších predpisov;</w:t>
            </w:r>
          </w:p>
        </w:tc>
        <w:tc>
          <w:tcPr>
            <w:tcW w:w="4714" w:type="dxa"/>
          </w:tcPr>
          <w:p w14:paraId="180FA34E" w14:textId="2A328635" w:rsidR="0038329E" w:rsidRPr="00B5734F" w:rsidRDefault="00EB3823">
            <w:pPr>
              <w:numPr>
                <w:ilvl w:val="2"/>
                <w:numId w:val="2"/>
              </w:numPr>
              <w:suppressAutoHyphens w:val="0"/>
              <w:ind w:left="1058" w:hanging="567"/>
              <w:contextualSpacing/>
              <w:jc w:val="both"/>
              <w:rPr>
                <w:sz w:val="22"/>
                <w:szCs w:val="22"/>
                <w:lang w:val="en-GB" w:eastAsia="en-US"/>
              </w:rPr>
            </w:pPr>
            <w:r>
              <w:rPr>
                <w:sz w:val="22"/>
                <w:szCs w:val="22"/>
                <w:lang w:val="en-GB" w:eastAsia="en-US"/>
              </w:rPr>
              <w:t>“</w:t>
            </w:r>
            <w:r w:rsidRPr="00172B6B">
              <w:rPr>
                <w:b/>
                <w:bCs/>
                <w:sz w:val="22"/>
                <w:szCs w:val="22"/>
                <w:lang w:val="en-GB" w:eastAsia="en-US"/>
              </w:rPr>
              <w:t>VAT Act</w:t>
            </w:r>
            <w:r>
              <w:rPr>
                <w:sz w:val="22"/>
                <w:szCs w:val="22"/>
                <w:lang w:val="en-GB" w:eastAsia="en-US"/>
              </w:rPr>
              <w:t>” means</w:t>
            </w:r>
            <w:r w:rsidRPr="009217F0">
              <w:rPr>
                <w:sz w:val="22"/>
                <w:szCs w:val="22"/>
                <w:lang w:val="en-GB" w:eastAsia="en-US"/>
              </w:rPr>
              <w:t xml:space="preserve"> Act No. 222/2004 Coll. on value added tax, as amended;</w:t>
            </w:r>
          </w:p>
        </w:tc>
      </w:tr>
      <w:tr w:rsidR="00F16242" w:rsidRPr="001002B4" w14:paraId="3C18CC0A" w14:textId="77777777" w:rsidTr="00C943A6">
        <w:trPr>
          <w:trHeight w:val="892"/>
        </w:trPr>
        <w:tc>
          <w:tcPr>
            <w:tcW w:w="4833" w:type="dxa"/>
          </w:tcPr>
          <w:p w14:paraId="00DD42FB" w14:textId="77777777" w:rsidR="0038329E" w:rsidRPr="00B5734F" w:rsidRDefault="0038329E" w:rsidP="005C6294">
            <w:pPr>
              <w:numPr>
                <w:ilvl w:val="2"/>
                <w:numId w:val="15"/>
              </w:numPr>
              <w:suppressAutoHyphens w:val="0"/>
              <w:contextualSpacing/>
              <w:jc w:val="both"/>
              <w:rPr>
                <w:color w:val="000000"/>
                <w:sz w:val="22"/>
                <w:szCs w:val="22"/>
              </w:rPr>
            </w:pPr>
            <w:r w:rsidRPr="54C0C624">
              <w:rPr>
                <w:rFonts w:eastAsiaTheme="minorEastAsia"/>
                <w:color w:val="000000" w:themeColor="text1"/>
                <w:sz w:val="22"/>
                <w:szCs w:val="22"/>
              </w:rPr>
              <w:t>„</w:t>
            </w:r>
            <w:r w:rsidRPr="54C0C624">
              <w:rPr>
                <w:rFonts w:eastAsiaTheme="minorEastAsia"/>
                <w:b/>
                <w:bCs/>
                <w:color w:val="000000" w:themeColor="text1"/>
                <w:sz w:val="22"/>
                <w:szCs w:val="22"/>
              </w:rPr>
              <w:t>Zákon o verejnom obstarávaní</w:t>
            </w:r>
            <w:r w:rsidRPr="54C0C624">
              <w:rPr>
                <w:rFonts w:eastAsiaTheme="minorEastAsia"/>
                <w:color w:val="000000" w:themeColor="text1"/>
                <w:sz w:val="22"/>
                <w:szCs w:val="22"/>
              </w:rPr>
              <w:t>“ znamená zákon č. 343/2015 Z. z. o verejnom obstarávaní a o zmene a doplnení niektorých zákonov v znení neskorších predpisov.</w:t>
            </w:r>
          </w:p>
        </w:tc>
        <w:tc>
          <w:tcPr>
            <w:tcW w:w="4714" w:type="dxa"/>
          </w:tcPr>
          <w:p w14:paraId="435F5A52" w14:textId="77777777" w:rsidR="0038329E" w:rsidRPr="00B5734F" w:rsidRDefault="0038329E">
            <w:pPr>
              <w:numPr>
                <w:ilvl w:val="2"/>
                <w:numId w:val="2"/>
              </w:numPr>
              <w:suppressAutoHyphens w:val="0"/>
              <w:ind w:left="1058" w:hanging="577"/>
              <w:contextualSpacing/>
              <w:jc w:val="both"/>
              <w:rPr>
                <w:sz w:val="22"/>
                <w:szCs w:val="22"/>
                <w:lang w:val="en-GB" w:eastAsia="en-US"/>
              </w:rPr>
            </w:pPr>
            <w:r w:rsidRPr="00B5734F">
              <w:rPr>
                <w:sz w:val="22"/>
                <w:szCs w:val="22"/>
                <w:lang w:val="en-GB" w:eastAsia="en-US"/>
              </w:rPr>
              <w:t>"</w:t>
            </w:r>
            <w:r w:rsidRPr="00B5734F">
              <w:rPr>
                <w:b/>
                <w:bCs/>
                <w:sz w:val="22"/>
                <w:szCs w:val="22"/>
                <w:lang w:val="en-GB" w:eastAsia="en-US"/>
              </w:rPr>
              <w:t>Public Procurement Act</w:t>
            </w:r>
            <w:r w:rsidRPr="00B5734F">
              <w:rPr>
                <w:sz w:val="22"/>
                <w:szCs w:val="22"/>
                <w:lang w:val="en-GB" w:eastAsia="en-US"/>
              </w:rPr>
              <w:t>" means Act No. 343/2015 Coll. on Public Procurement and on Amendments and Additions to Certain Acts, as amended.</w:t>
            </w:r>
          </w:p>
        </w:tc>
      </w:tr>
      <w:tr w:rsidR="00F16242" w:rsidRPr="001002B4" w14:paraId="4B2F5F10" w14:textId="77777777" w:rsidTr="00C943A6">
        <w:trPr>
          <w:trHeight w:val="149"/>
        </w:trPr>
        <w:tc>
          <w:tcPr>
            <w:tcW w:w="4833" w:type="dxa"/>
          </w:tcPr>
          <w:p w14:paraId="1E586F2E" w14:textId="77777777" w:rsidR="0038329E" w:rsidRPr="00B5734F" w:rsidRDefault="0038329E">
            <w:pPr>
              <w:suppressAutoHyphens w:val="0"/>
              <w:ind w:left="432"/>
              <w:contextualSpacing/>
              <w:jc w:val="both"/>
              <w:rPr>
                <w:sz w:val="22"/>
                <w:szCs w:val="22"/>
              </w:rPr>
            </w:pPr>
          </w:p>
        </w:tc>
        <w:tc>
          <w:tcPr>
            <w:tcW w:w="4714" w:type="dxa"/>
          </w:tcPr>
          <w:p w14:paraId="41ADFF7E" w14:textId="77777777" w:rsidR="0038329E" w:rsidRPr="00B5734F" w:rsidRDefault="0038329E">
            <w:pPr>
              <w:suppressAutoHyphens w:val="0"/>
              <w:ind w:left="491"/>
              <w:contextualSpacing/>
              <w:jc w:val="both"/>
              <w:rPr>
                <w:b/>
                <w:bCs/>
                <w:sz w:val="22"/>
                <w:szCs w:val="22"/>
                <w:lang w:val="en-GB" w:eastAsia="en-US"/>
              </w:rPr>
            </w:pPr>
          </w:p>
        </w:tc>
      </w:tr>
      <w:tr w:rsidR="00F16242" w:rsidRPr="001002B4" w14:paraId="3B359DF5" w14:textId="77777777" w:rsidTr="00C943A6">
        <w:trPr>
          <w:trHeight w:val="149"/>
        </w:trPr>
        <w:tc>
          <w:tcPr>
            <w:tcW w:w="4833" w:type="dxa"/>
          </w:tcPr>
          <w:p w14:paraId="735EBDEE" w14:textId="77777777" w:rsidR="0038329E" w:rsidRPr="00B5734F" w:rsidRDefault="0038329E">
            <w:pPr>
              <w:suppressAutoHyphens w:val="0"/>
              <w:ind w:left="360"/>
              <w:contextualSpacing/>
              <w:rPr>
                <w:b/>
                <w:bCs/>
                <w:sz w:val="22"/>
                <w:szCs w:val="22"/>
                <w:lang w:eastAsia="en-US"/>
              </w:rPr>
            </w:pPr>
          </w:p>
        </w:tc>
        <w:tc>
          <w:tcPr>
            <w:tcW w:w="4714" w:type="dxa"/>
          </w:tcPr>
          <w:p w14:paraId="14A93A7E" w14:textId="77777777" w:rsidR="00E76258" w:rsidRPr="00B5734F" w:rsidRDefault="00E76258" w:rsidP="00E76258">
            <w:pPr>
              <w:suppressAutoHyphens w:val="0"/>
              <w:contextualSpacing/>
              <w:rPr>
                <w:b/>
                <w:bCs/>
                <w:sz w:val="22"/>
                <w:szCs w:val="22"/>
                <w:lang w:val="en-GB" w:eastAsia="en-US"/>
              </w:rPr>
            </w:pPr>
          </w:p>
        </w:tc>
      </w:tr>
      <w:tr w:rsidR="00F16242" w:rsidRPr="001002B4" w14:paraId="29ACA6B5" w14:textId="77777777" w:rsidTr="00C943A6">
        <w:trPr>
          <w:trHeight w:val="643"/>
        </w:trPr>
        <w:tc>
          <w:tcPr>
            <w:tcW w:w="4833" w:type="dxa"/>
          </w:tcPr>
          <w:p w14:paraId="12F9A3F6" w14:textId="158FD535" w:rsidR="0038329E" w:rsidRPr="00B5734F" w:rsidRDefault="0038329E">
            <w:pPr>
              <w:numPr>
                <w:ilvl w:val="0"/>
                <w:numId w:val="1"/>
              </w:numPr>
              <w:suppressAutoHyphens w:val="0"/>
              <w:contextualSpacing/>
              <w:jc w:val="both"/>
              <w:rPr>
                <w:b/>
                <w:bCs/>
                <w:sz w:val="22"/>
                <w:szCs w:val="22"/>
                <w:lang w:eastAsia="en-US"/>
              </w:rPr>
            </w:pPr>
            <w:bookmarkStart w:id="3" w:name="_Ref99615121"/>
            <w:r w:rsidRPr="00B5734F">
              <w:rPr>
                <w:b/>
                <w:bCs/>
                <w:sz w:val="22"/>
                <w:szCs w:val="22"/>
                <w:lang w:eastAsia="en-US"/>
              </w:rPr>
              <w:t>PREDMET ZMLUVY</w:t>
            </w:r>
            <w:bookmarkEnd w:id="3"/>
          </w:p>
        </w:tc>
        <w:tc>
          <w:tcPr>
            <w:tcW w:w="4714" w:type="dxa"/>
          </w:tcPr>
          <w:p w14:paraId="0E13D3AF" w14:textId="77777777" w:rsidR="0038329E" w:rsidRPr="00B5734F" w:rsidRDefault="0038329E">
            <w:pPr>
              <w:numPr>
                <w:ilvl w:val="0"/>
                <w:numId w:val="2"/>
              </w:numPr>
              <w:suppressAutoHyphens w:val="0"/>
              <w:ind w:left="483" w:hanging="483"/>
              <w:contextualSpacing/>
              <w:jc w:val="both"/>
              <w:rPr>
                <w:b/>
                <w:bCs/>
                <w:sz w:val="22"/>
                <w:szCs w:val="22"/>
                <w:lang w:val="en-GB" w:eastAsia="en-US"/>
              </w:rPr>
            </w:pPr>
            <w:bookmarkStart w:id="4" w:name="_Ref99615132"/>
            <w:r w:rsidRPr="00B5734F">
              <w:rPr>
                <w:b/>
                <w:bCs/>
                <w:sz w:val="22"/>
                <w:szCs w:val="22"/>
                <w:lang w:val="en-GB" w:eastAsia="en-US"/>
              </w:rPr>
              <w:t>SUBJECT-MATTER OF THE AGREEMENT</w:t>
            </w:r>
            <w:bookmarkEnd w:id="4"/>
          </w:p>
        </w:tc>
      </w:tr>
      <w:tr w:rsidR="00F16242" w:rsidRPr="001002B4" w14:paraId="485BE344" w14:textId="77777777" w:rsidTr="00C943A6">
        <w:trPr>
          <w:trHeight w:val="2299"/>
        </w:trPr>
        <w:tc>
          <w:tcPr>
            <w:tcW w:w="4833" w:type="dxa"/>
          </w:tcPr>
          <w:p w14:paraId="5F844831" w14:textId="6B969639" w:rsidR="0038329E" w:rsidRPr="00B5734F" w:rsidRDefault="0038329E">
            <w:pPr>
              <w:numPr>
                <w:ilvl w:val="1"/>
                <w:numId w:val="1"/>
              </w:numPr>
              <w:suppressAutoHyphens w:val="0"/>
              <w:ind w:left="452"/>
              <w:contextualSpacing/>
              <w:jc w:val="both"/>
              <w:rPr>
                <w:sz w:val="22"/>
                <w:szCs w:val="22"/>
                <w:lang w:eastAsia="en-US"/>
              </w:rPr>
            </w:pPr>
            <w:bookmarkStart w:id="5" w:name="_Hlk113609233"/>
            <w:r w:rsidRPr="342E7CCB">
              <w:rPr>
                <w:sz w:val="22"/>
                <w:szCs w:val="22"/>
                <w:lang w:eastAsia="en-US"/>
              </w:rPr>
              <w:lastRenderedPageBreak/>
              <w:t xml:space="preserve">Poskytovateľ sa zaväzuje poskytovať Objednávateľovi služby v rozsahu Služieb IT riešení a súvisiacich služieb </w:t>
            </w:r>
            <w:r w:rsidRPr="00F3674A">
              <w:rPr>
                <w:sz w:val="22"/>
                <w:szCs w:val="22"/>
                <w:lang w:eastAsia="en-US"/>
              </w:rPr>
              <w:t>podľa požiadaviek a pokynov Objednávateľ</w:t>
            </w:r>
            <w:r w:rsidR="008901A4" w:rsidRPr="00935B8C">
              <w:rPr>
                <w:sz w:val="22"/>
                <w:szCs w:val="22"/>
                <w:lang w:eastAsia="en-US"/>
              </w:rPr>
              <w:t xml:space="preserve">a, </w:t>
            </w:r>
            <w:r w:rsidRPr="00F3674A">
              <w:rPr>
                <w:sz w:val="22"/>
                <w:szCs w:val="22"/>
                <w:lang w:eastAsia="en-US"/>
              </w:rPr>
              <w:t>za podmienok dohodnutých v tejto Zmluve</w:t>
            </w:r>
            <w:r w:rsidR="008901A4" w:rsidRPr="00935B8C">
              <w:rPr>
                <w:sz w:val="22"/>
                <w:szCs w:val="22"/>
                <w:lang w:eastAsia="en-US"/>
              </w:rPr>
              <w:t xml:space="preserve"> a jej prílohách</w:t>
            </w:r>
            <w:r w:rsidRPr="00935B8C">
              <w:rPr>
                <w:strike/>
                <w:sz w:val="22"/>
                <w:szCs w:val="22"/>
                <w:lang w:eastAsia="en-US"/>
              </w:rPr>
              <w:t>,</w:t>
            </w:r>
            <w:r w:rsidRPr="342E7CCB">
              <w:rPr>
                <w:sz w:val="22"/>
                <w:szCs w:val="22"/>
                <w:lang w:eastAsia="en-US"/>
              </w:rPr>
              <w:t xml:space="preserve"> a to najmä, nie však výlučne, nasledovné služby, činnosti a úkony:</w:t>
            </w:r>
          </w:p>
          <w:p w14:paraId="70D262DA" w14:textId="77777777" w:rsidR="0038329E" w:rsidRPr="00B5734F" w:rsidRDefault="0038329E">
            <w:pPr>
              <w:suppressAutoHyphens w:val="0"/>
              <w:contextualSpacing/>
              <w:jc w:val="both"/>
              <w:rPr>
                <w:sz w:val="22"/>
                <w:szCs w:val="22"/>
                <w:lang w:eastAsia="en-US"/>
              </w:rPr>
            </w:pPr>
          </w:p>
        </w:tc>
        <w:tc>
          <w:tcPr>
            <w:tcW w:w="4714" w:type="dxa"/>
          </w:tcPr>
          <w:p w14:paraId="52274A58" w14:textId="31D242EA" w:rsidR="0038329E" w:rsidRPr="00B5734F" w:rsidRDefault="0038329E">
            <w:pPr>
              <w:numPr>
                <w:ilvl w:val="1"/>
                <w:numId w:val="2"/>
              </w:numPr>
              <w:suppressAutoHyphens w:val="0"/>
              <w:ind w:left="483" w:hanging="483"/>
              <w:contextualSpacing/>
              <w:jc w:val="both"/>
              <w:rPr>
                <w:sz w:val="22"/>
                <w:szCs w:val="22"/>
                <w:lang w:val="en-GB" w:eastAsia="en-US"/>
              </w:rPr>
            </w:pPr>
            <w:r w:rsidRPr="00B5734F">
              <w:rPr>
                <w:sz w:val="22"/>
                <w:szCs w:val="22"/>
                <w:lang w:val="en-GB" w:eastAsia="en-US"/>
              </w:rPr>
              <w:t>The Provider undertakes to provide the Customer with services within the scope of IT Solution Services and related services according to the requirements and instructions of the Customer and under the terms and conditions agreed in this Agreement</w:t>
            </w:r>
            <w:r>
              <w:rPr>
                <w:sz w:val="22"/>
                <w:szCs w:val="22"/>
                <w:lang w:val="en-GB" w:eastAsia="en-US"/>
              </w:rPr>
              <w:t xml:space="preserve"> and its </w:t>
            </w:r>
            <w:r w:rsidR="006A046B">
              <w:rPr>
                <w:sz w:val="22"/>
                <w:szCs w:val="22"/>
                <w:lang w:val="en-GB" w:eastAsia="en-US"/>
              </w:rPr>
              <w:t>a</w:t>
            </w:r>
            <w:r>
              <w:rPr>
                <w:sz w:val="22"/>
                <w:szCs w:val="22"/>
                <w:lang w:val="en-GB" w:eastAsia="en-US"/>
              </w:rPr>
              <w:t xml:space="preserve">nnexes, </w:t>
            </w:r>
            <w:r w:rsidRPr="006A73FC">
              <w:rPr>
                <w:sz w:val="22"/>
                <w:szCs w:val="22"/>
                <w:lang w:val="en-GB" w:eastAsia="en-US"/>
              </w:rPr>
              <w:t>in particular,</w:t>
            </w:r>
            <w:r w:rsidRPr="00B5734F">
              <w:rPr>
                <w:sz w:val="22"/>
                <w:szCs w:val="22"/>
                <w:lang w:val="en-GB" w:eastAsia="en-US"/>
              </w:rPr>
              <w:t xml:space="preserve"> without limitation, the following services, activities and actions:</w:t>
            </w:r>
          </w:p>
        </w:tc>
      </w:tr>
      <w:tr w:rsidR="00F16242" w:rsidRPr="001002B4" w14:paraId="27D3D788" w14:textId="77777777" w:rsidTr="00C943A6">
        <w:trPr>
          <w:trHeight w:val="1620"/>
        </w:trPr>
        <w:tc>
          <w:tcPr>
            <w:tcW w:w="4833" w:type="dxa"/>
          </w:tcPr>
          <w:p w14:paraId="7CB8307E" w14:textId="2C60EA31" w:rsidR="00EB0EAC" w:rsidRDefault="00787023" w:rsidP="004A5856">
            <w:pPr>
              <w:numPr>
                <w:ilvl w:val="2"/>
                <w:numId w:val="1"/>
              </w:numPr>
              <w:suppressAutoHyphens w:val="0"/>
              <w:ind w:left="1014" w:hanging="567"/>
              <w:contextualSpacing/>
              <w:jc w:val="both"/>
              <w:rPr>
                <w:sz w:val="22"/>
                <w:szCs w:val="22"/>
                <w:lang w:eastAsia="en-US"/>
              </w:rPr>
            </w:pPr>
            <w:r>
              <w:rPr>
                <w:sz w:val="22"/>
                <w:szCs w:val="22"/>
                <w:lang w:eastAsia="en-US"/>
              </w:rPr>
              <w:t xml:space="preserve">implementácia </w:t>
            </w:r>
            <w:r w:rsidR="007B0127">
              <w:rPr>
                <w:sz w:val="22"/>
                <w:szCs w:val="22"/>
                <w:lang w:eastAsia="en-US"/>
              </w:rPr>
              <w:t xml:space="preserve">softvérovej </w:t>
            </w:r>
            <w:r>
              <w:rPr>
                <w:sz w:val="22"/>
                <w:szCs w:val="22"/>
                <w:lang w:eastAsia="en-US"/>
              </w:rPr>
              <w:t>platformy,</w:t>
            </w:r>
            <w:r w:rsidR="007B0127">
              <w:rPr>
                <w:sz w:val="22"/>
                <w:szCs w:val="22"/>
                <w:lang w:eastAsia="en-US"/>
              </w:rPr>
              <w:t xml:space="preserve"> spočívajúca</w:t>
            </w:r>
            <w:r>
              <w:rPr>
                <w:sz w:val="22"/>
                <w:szCs w:val="22"/>
                <w:lang w:eastAsia="en-US"/>
              </w:rPr>
              <w:t xml:space="preserve"> v spustení </w:t>
            </w:r>
            <w:r w:rsidR="00625E51">
              <w:rPr>
                <w:sz w:val="22"/>
                <w:szCs w:val="22"/>
                <w:lang w:eastAsia="en-US"/>
              </w:rPr>
              <w:t>a</w:t>
            </w:r>
            <w:r>
              <w:rPr>
                <w:sz w:val="22"/>
                <w:szCs w:val="22"/>
                <w:lang w:eastAsia="en-US"/>
              </w:rPr>
              <w:t> </w:t>
            </w:r>
            <w:r w:rsidR="00625E51">
              <w:rPr>
                <w:sz w:val="22"/>
                <w:szCs w:val="22"/>
                <w:lang w:eastAsia="en-US"/>
              </w:rPr>
              <w:t>konfigurác</w:t>
            </w:r>
            <w:r>
              <w:rPr>
                <w:sz w:val="22"/>
                <w:szCs w:val="22"/>
                <w:lang w:eastAsia="en-US"/>
              </w:rPr>
              <w:t xml:space="preserve">ii </w:t>
            </w:r>
            <w:r w:rsidR="00625E51">
              <w:rPr>
                <w:sz w:val="22"/>
                <w:szCs w:val="22"/>
                <w:lang w:eastAsia="en-US"/>
              </w:rPr>
              <w:t>Platformy, Modulov v</w:t>
            </w:r>
            <w:r>
              <w:rPr>
                <w:sz w:val="22"/>
                <w:szCs w:val="22"/>
                <w:lang w:eastAsia="en-US"/>
              </w:rPr>
              <w:t> </w:t>
            </w:r>
            <w:r w:rsidR="00625E51">
              <w:rPr>
                <w:sz w:val="22"/>
                <w:szCs w:val="22"/>
                <w:lang w:eastAsia="en-US"/>
              </w:rPr>
              <w:t>Platforme</w:t>
            </w:r>
            <w:r>
              <w:rPr>
                <w:sz w:val="22"/>
                <w:szCs w:val="22"/>
                <w:lang w:eastAsia="en-US"/>
              </w:rPr>
              <w:t xml:space="preserve"> a </w:t>
            </w:r>
            <w:r w:rsidR="00625E51">
              <w:rPr>
                <w:sz w:val="22"/>
                <w:szCs w:val="22"/>
                <w:lang w:eastAsia="en-US"/>
              </w:rPr>
              <w:t>Funkcionalít v Moduloch a integráci</w:t>
            </w:r>
            <w:r>
              <w:rPr>
                <w:sz w:val="22"/>
                <w:szCs w:val="22"/>
                <w:lang w:eastAsia="en-US"/>
              </w:rPr>
              <w:t>i</w:t>
            </w:r>
            <w:r w:rsidR="00625E51">
              <w:rPr>
                <w:sz w:val="22"/>
                <w:szCs w:val="22"/>
                <w:lang w:eastAsia="en-US"/>
              </w:rPr>
              <w:t xml:space="preserve"> do existujúcej infraštruktúry Objednávateľa</w:t>
            </w:r>
            <w:r w:rsidR="007B0127">
              <w:rPr>
                <w:sz w:val="22"/>
                <w:szCs w:val="22"/>
                <w:lang w:eastAsia="en-US"/>
              </w:rPr>
              <w:t xml:space="preserve"> a </w:t>
            </w:r>
            <w:r w:rsidR="007B0127" w:rsidRPr="007B0127">
              <w:rPr>
                <w:sz w:val="22"/>
                <w:szCs w:val="22"/>
                <w:lang w:eastAsia="en-US"/>
              </w:rPr>
              <w:t>dodanie a inštalácia vhodn</w:t>
            </w:r>
            <w:r w:rsidR="00316918">
              <w:rPr>
                <w:sz w:val="22"/>
                <w:szCs w:val="22"/>
                <w:lang w:eastAsia="en-US"/>
              </w:rPr>
              <w:t xml:space="preserve">ých </w:t>
            </w:r>
            <w:r w:rsidR="00F05CDB">
              <w:rPr>
                <w:sz w:val="22"/>
                <w:szCs w:val="22"/>
                <w:lang w:eastAsia="en-US"/>
              </w:rPr>
              <w:t>HW</w:t>
            </w:r>
            <w:r w:rsidR="00316918">
              <w:rPr>
                <w:sz w:val="22"/>
                <w:szCs w:val="22"/>
                <w:lang w:eastAsia="en-US"/>
              </w:rPr>
              <w:t xml:space="preserve"> zariadení</w:t>
            </w:r>
            <w:r w:rsidR="007B0127">
              <w:rPr>
                <w:sz w:val="22"/>
                <w:szCs w:val="22"/>
                <w:lang w:eastAsia="en-US"/>
              </w:rPr>
              <w:t xml:space="preserve">, a to všetko </w:t>
            </w:r>
            <w:r w:rsidR="007B0127" w:rsidRPr="007B0127">
              <w:rPr>
                <w:sz w:val="22"/>
                <w:szCs w:val="22"/>
                <w:lang w:eastAsia="en-US"/>
              </w:rPr>
              <w:t>v zmysle Opisu predmetu zákazky</w:t>
            </w:r>
            <w:r w:rsidR="007B0127">
              <w:rPr>
                <w:sz w:val="22"/>
                <w:szCs w:val="22"/>
                <w:lang w:eastAsia="en-US"/>
              </w:rPr>
              <w:t>, Úrovne poskytovaných služieb</w:t>
            </w:r>
            <w:r w:rsidR="004A5856">
              <w:rPr>
                <w:sz w:val="22"/>
                <w:szCs w:val="22"/>
                <w:lang w:eastAsia="en-US"/>
              </w:rPr>
              <w:t xml:space="preserve"> </w:t>
            </w:r>
            <w:r w:rsidR="007B0127">
              <w:rPr>
                <w:sz w:val="22"/>
                <w:szCs w:val="22"/>
                <w:lang w:eastAsia="en-US"/>
              </w:rPr>
              <w:t>a v súlade s </w:t>
            </w:r>
            <w:r w:rsidR="004A5856">
              <w:rPr>
                <w:sz w:val="22"/>
                <w:szCs w:val="22"/>
                <w:lang w:eastAsia="en-US"/>
              </w:rPr>
              <w:t>H</w:t>
            </w:r>
            <w:r w:rsidR="007B0127" w:rsidRPr="007B0127">
              <w:rPr>
                <w:sz w:val="22"/>
                <w:szCs w:val="22"/>
                <w:lang w:eastAsia="en-US"/>
              </w:rPr>
              <w:t>armonogramom</w:t>
            </w:r>
            <w:r w:rsidR="007B0127">
              <w:rPr>
                <w:sz w:val="22"/>
                <w:szCs w:val="22"/>
                <w:lang w:eastAsia="en-US"/>
              </w:rPr>
              <w:t xml:space="preserve"> (ďalej len „</w:t>
            </w:r>
            <w:r w:rsidR="007B0127" w:rsidRPr="00935B8C">
              <w:rPr>
                <w:b/>
                <w:bCs/>
                <w:sz w:val="22"/>
                <w:szCs w:val="22"/>
                <w:lang w:eastAsia="en-US"/>
              </w:rPr>
              <w:t xml:space="preserve">Implementačné </w:t>
            </w:r>
            <w:r w:rsidR="000E01DD">
              <w:rPr>
                <w:b/>
                <w:bCs/>
                <w:sz w:val="22"/>
                <w:szCs w:val="22"/>
                <w:lang w:eastAsia="en-US"/>
              </w:rPr>
              <w:t>S</w:t>
            </w:r>
            <w:r w:rsidR="007B0127" w:rsidRPr="00935B8C">
              <w:rPr>
                <w:b/>
                <w:bCs/>
                <w:sz w:val="22"/>
                <w:szCs w:val="22"/>
                <w:lang w:eastAsia="en-US"/>
              </w:rPr>
              <w:t>lužby</w:t>
            </w:r>
            <w:r w:rsidR="007B0127">
              <w:rPr>
                <w:sz w:val="22"/>
                <w:szCs w:val="22"/>
                <w:lang w:eastAsia="en-US"/>
              </w:rPr>
              <w:t>“);</w:t>
            </w:r>
          </w:p>
          <w:p w14:paraId="082A849E" w14:textId="0FA65FDC" w:rsidR="004A5856" w:rsidRPr="00442D26" w:rsidRDefault="004A5856" w:rsidP="00935B8C">
            <w:pPr>
              <w:suppressAutoHyphens w:val="0"/>
              <w:ind w:left="1014"/>
              <w:contextualSpacing/>
              <w:jc w:val="both"/>
              <w:rPr>
                <w:sz w:val="22"/>
                <w:szCs w:val="22"/>
                <w:lang w:eastAsia="en-US"/>
              </w:rPr>
            </w:pPr>
          </w:p>
        </w:tc>
        <w:tc>
          <w:tcPr>
            <w:tcW w:w="4714" w:type="dxa"/>
          </w:tcPr>
          <w:p w14:paraId="622E5DDD" w14:textId="45C15574" w:rsidR="0038329E" w:rsidRPr="00B5734F" w:rsidRDefault="0038329E">
            <w:pPr>
              <w:numPr>
                <w:ilvl w:val="2"/>
                <w:numId w:val="2"/>
              </w:numPr>
              <w:suppressAutoHyphens w:val="0"/>
              <w:ind w:left="1058" w:hanging="633"/>
              <w:contextualSpacing/>
              <w:jc w:val="both"/>
              <w:rPr>
                <w:sz w:val="22"/>
                <w:szCs w:val="22"/>
                <w:lang w:val="en-GB" w:eastAsia="en-US"/>
              </w:rPr>
            </w:pPr>
            <w:r w:rsidRPr="00B5734F">
              <w:rPr>
                <w:sz w:val="22"/>
                <w:szCs w:val="22"/>
                <w:lang w:val="en-GB" w:eastAsia="en-US"/>
              </w:rPr>
              <w:t xml:space="preserve">implementation of the </w:t>
            </w:r>
            <w:r w:rsidR="00190DBE">
              <w:rPr>
                <w:sz w:val="22"/>
                <w:szCs w:val="22"/>
                <w:lang w:val="en-GB" w:eastAsia="en-US"/>
              </w:rPr>
              <w:t>software platform, consisting of the launch and configuration of the Platform, the Modules in the Platform and the Functionalities in the Modules and integration into the Customer</w:t>
            </w:r>
            <w:r w:rsidRPr="00B5734F">
              <w:rPr>
                <w:sz w:val="22"/>
                <w:szCs w:val="22"/>
                <w:lang w:val="en-GB" w:eastAsia="en-US"/>
              </w:rPr>
              <w:t>'s</w:t>
            </w:r>
            <w:r w:rsidR="00190DBE">
              <w:rPr>
                <w:sz w:val="22"/>
                <w:szCs w:val="22"/>
                <w:lang w:val="en-GB" w:eastAsia="en-US"/>
              </w:rPr>
              <w:t xml:space="preserve"> existing infrastructure, and the supply and installation of appropriate Hardware </w:t>
            </w:r>
            <w:r w:rsidR="006A046B">
              <w:rPr>
                <w:sz w:val="22"/>
                <w:szCs w:val="22"/>
                <w:lang w:val="en-GB" w:eastAsia="en-US"/>
              </w:rPr>
              <w:t>D</w:t>
            </w:r>
            <w:r w:rsidR="00190DBE">
              <w:rPr>
                <w:sz w:val="22"/>
                <w:szCs w:val="22"/>
                <w:lang w:val="en-GB" w:eastAsia="en-US"/>
              </w:rPr>
              <w:t>evices, all in accordance with the Scope of Work, the Service Level and the Schedule (hereinafter as the “</w:t>
            </w:r>
            <w:r w:rsidR="00190DBE" w:rsidRPr="00935B8C">
              <w:rPr>
                <w:b/>
                <w:bCs/>
                <w:sz w:val="22"/>
                <w:szCs w:val="22"/>
                <w:lang w:val="en-GB" w:eastAsia="en-US"/>
              </w:rPr>
              <w:t>Implementation Services</w:t>
            </w:r>
            <w:r w:rsidR="00190DBE">
              <w:rPr>
                <w:sz w:val="22"/>
                <w:szCs w:val="22"/>
                <w:lang w:val="en-GB" w:eastAsia="en-US"/>
              </w:rPr>
              <w:t>”)</w:t>
            </w:r>
            <w:r w:rsidRPr="00EE775C">
              <w:rPr>
                <w:sz w:val="22"/>
                <w:szCs w:val="22"/>
                <w:lang w:val="en-GB" w:eastAsia="en-US"/>
              </w:rPr>
              <w:t>;</w:t>
            </w:r>
          </w:p>
        </w:tc>
      </w:tr>
      <w:tr w:rsidR="00F16242" w:rsidRPr="001002B4" w14:paraId="13B2ADDB" w14:textId="77777777" w:rsidTr="00C943A6">
        <w:trPr>
          <w:trHeight w:val="149"/>
        </w:trPr>
        <w:tc>
          <w:tcPr>
            <w:tcW w:w="4833" w:type="dxa"/>
          </w:tcPr>
          <w:p w14:paraId="38C6AD87" w14:textId="5003EC15" w:rsidR="007B0127" w:rsidRPr="00935B8C" w:rsidRDefault="003D02E9" w:rsidP="004A5856">
            <w:pPr>
              <w:numPr>
                <w:ilvl w:val="2"/>
                <w:numId w:val="1"/>
              </w:numPr>
              <w:suppressAutoHyphens w:val="0"/>
              <w:ind w:left="1014" w:hanging="567"/>
              <w:contextualSpacing/>
              <w:jc w:val="both"/>
              <w:rPr>
                <w:sz w:val="22"/>
                <w:szCs w:val="22"/>
                <w:lang w:eastAsia="en-US"/>
              </w:rPr>
            </w:pPr>
            <w:r>
              <w:rPr>
                <w:sz w:val="22"/>
                <w:szCs w:val="22"/>
                <w:lang w:eastAsia="en-US"/>
              </w:rPr>
              <w:t>zabezpečenie plynulej prevádzky Platformy, jej Modulov a Funkcionalít (ďalej len „</w:t>
            </w:r>
            <w:r>
              <w:rPr>
                <w:b/>
                <w:bCs/>
                <w:sz w:val="22"/>
                <w:szCs w:val="22"/>
                <w:lang w:eastAsia="en-US"/>
              </w:rPr>
              <w:t xml:space="preserve">SW </w:t>
            </w:r>
            <w:r w:rsidRPr="00EE63CD">
              <w:rPr>
                <w:b/>
                <w:bCs/>
                <w:sz w:val="22"/>
                <w:szCs w:val="22"/>
                <w:lang w:eastAsia="en-US"/>
              </w:rPr>
              <w:t>prevádzka</w:t>
            </w:r>
            <w:r>
              <w:rPr>
                <w:sz w:val="22"/>
                <w:szCs w:val="22"/>
                <w:lang w:eastAsia="en-US"/>
              </w:rPr>
              <w:t xml:space="preserve">“), ako aj </w:t>
            </w:r>
            <w:r w:rsidR="00F05CDB">
              <w:rPr>
                <w:sz w:val="22"/>
                <w:szCs w:val="22"/>
                <w:lang w:eastAsia="en-US"/>
              </w:rPr>
              <w:t>HW</w:t>
            </w:r>
            <w:r>
              <w:rPr>
                <w:sz w:val="22"/>
                <w:szCs w:val="22"/>
                <w:lang w:eastAsia="en-US"/>
              </w:rPr>
              <w:t xml:space="preserve"> zariadení formou služby </w:t>
            </w:r>
            <w:proofErr w:type="spellStart"/>
            <w:r>
              <w:rPr>
                <w:sz w:val="22"/>
                <w:szCs w:val="22"/>
                <w:lang w:eastAsia="en-US"/>
              </w:rPr>
              <w:t>IaaS</w:t>
            </w:r>
            <w:proofErr w:type="spellEnd"/>
            <w:r>
              <w:rPr>
                <w:sz w:val="22"/>
                <w:szCs w:val="22"/>
                <w:lang w:eastAsia="en-US"/>
              </w:rPr>
              <w:t xml:space="preserve"> (ďalej len „</w:t>
            </w:r>
            <w:r w:rsidRPr="00EE63CD">
              <w:rPr>
                <w:b/>
                <w:bCs/>
                <w:sz w:val="22"/>
                <w:szCs w:val="22"/>
                <w:lang w:eastAsia="en-US"/>
              </w:rPr>
              <w:t>HW prevádzka</w:t>
            </w:r>
            <w:r>
              <w:rPr>
                <w:sz w:val="22"/>
                <w:szCs w:val="22"/>
                <w:lang w:eastAsia="en-US"/>
              </w:rPr>
              <w:t>“), počínajúc uvedením do produkčnej prevádzky každej jednotlivej Funkcionality pre SW prevádzku a</w:t>
            </w:r>
            <w:r w:rsidR="004A5856">
              <w:rPr>
                <w:sz w:val="22"/>
                <w:szCs w:val="22"/>
                <w:lang w:eastAsia="en-US"/>
              </w:rPr>
              <w:t xml:space="preserve"> každého </w:t>
            </w:r>
            <w:r w:rsidR="006A046B">
              <w:rPr>
                <w:sz w:val="22"/>
                <w:szCs w:val="22"/>
                <w:lang w:eastAsia="en-US"/>
              </w:rPr>
              <w:t>J</w:t>
            </w:r>
            <w:r w:rsidR="004A5856">
              <w:rPr>
                <w:sz w:val="22"/>
                <w:szCs w:val="22"/>
                <w:lang w:eastAsia="en-US"/>
              </w:rPr>
              <w:t xml:space="preserve">ednotlivého </w:t>
            </w:r>
            <w:r w:rsidR="00F05CDB">
              <w:rPr>
                <w:sz w:val="22"/>
                <w:szCs w:val="22"/>
                <w:lang w:eastAsia="en-US"/>
              </w:rPr>
              <w:t>HW</w:t>
            </w:r>
            <w:r>
              <w:rPr>
                <w:sz w:val="22"/>
                <w:szCs w:val="22"/>
                <w:lang w:eastAsia="en-US"/>
              </w:rPr>
              <w:t xml:space="preserve"> zariadenia pre HW prevádzku, a </w:t>
            </w:r>
            <w:r w:rsidRPr="00393882">
              <w:rPr>
                <w:sz w:val="22"/>
                <w:szCs w:val="22"/>
                <w:lang w:eastAsia="en-US"/>
              </w:rPr>
              <w:t xml:space="preserve">to všetko podľa osobitných špecifikácií a požiadaviek </w:t>
            </w:r>
            <w:r>
              <w:rPr>
                <w:sz w:val="22"/>
                <w:szCs w:val="22"/>
                <w:lang w:eastAsia="en-US"/>
              </w:rPr>
              <w:t xml:space="preserve">podľa </w:t>
            </w:r>
            <w:r w:rsidRPr="00393882">
              <w:rPr>
                <w:sz w:val="22"/>
                <w:szCs w:val="22"/>
                <w:lang w:eastAsia="en-US"/>
              </w:rPr>
              <w:t>Opi</w:t>
            </w:r>
            <w:r>
              <w:rPr>
                <w:sz w:val="22"/>
                <w:szCs w:val="22"/>
                <w:lang w:eastAsia="en-US"/>
              </w:rPr>
              <w:t>su</w:t>
            </w:r>
            <w:r w:rsidRPr="00393882">
              <w:rPr>
                <w:sz w:val="22"/>
                <w:szCs w:val="22"/>
                <w:lang w:eastAsia="en-US"/>
              </w:rPr>
              <w:t xml:space="preserve"> predmetu zákazky, pričom Poskytovateľ zabezpečí </w:t>
            </w:r>
            <w:r>
              <w:rPr>
                <w:sz w:val="22"/>
                <w:szCs w:val="22"/>
                <w:lang w:eastAsia="en-US"/>
              </w:rPr>
              <w:t xml:space="preserve">SW prevádzku tiež </w:t>
            </w:r>
            <w:r w:rsidRPr="00393882">
              <w:rPr>
                <w:sz w:val="22"/>
                <w:szCs w:val="22"/>
                <w:lang w:eastAsia="en-US"/>
              </w:rPr>
              <w:t>v súlade s Úrovňou poskytovaných služieb (ďalej len „</w:t>
            </w:r>
            <w:r w:rsidRPr="00EE63CD">
              <w:rPr>
                <w:b/>
                <w:bCs/>
                <w:sz w:val="22"/>
                <w:szCs w:val="22"/>
                <w:lang w:eastAsia="en-US"/>
              </w:rPr>
              <w:t>Prevádzkové</w:t>
            </w:r>
            <w:r>
              <w:rPr>
                <w:sz w:val="22"/>
                <w:szCs w:val="22"/>
                <w:lang w:eastAsia="en-US"/>
              </w:rPr>
              <w:t xml:space="preserve"> </w:t>
            </w:r>
            <w:r w:rsidRPr="00393882">
              <w:rPr>
                <w:b/>
                <w:bCs/>
                <w:sz w:val="22"/>
                <w:szCs w:val="22"/>
                <w:lang w:eastAsia="en-US"/>
              </w:rPr>
              <w:t>Služby</w:t>
            </w:r>
            <w:r w:rsidRPr="00393882">
              <w:rPr>
                <w:sz w:val="22"/>
                <w:szCs w:val="22"/>
                <w:lang w:eastAsia="en-US"/>
              </w:rPr>
              <w:t>“)</w:t>
            </w:r>
            <w:r w:rsidR="002A69AB">
              <w:rPr>
                <w:sz w:val="22"/>
                <w:szCs w:val="22"/>
                <w:lang w:eastAsia="en-US"/>
              </w:rPr>
              <w:t>;</w:t>
            </w:r>
          </w:p>
          <w:p w14:paraId="050033A2" w14:textId="64C26C0B" w:rsidR="0038329E" w:rsidRPr="00B5734F" w:rsidRDefault="0038329E" w:rsidP="00935B8C">
            <w:pPr>
              <w:suppressAutoHyphens w:val="0"/>
              <w:ind w:left="1014"/>
              <w:contextualSpacing/>
              <w:jc w:val="both"/>
              <w:rPr>
                <w:sz w:val="22"/>
                <w:szCs w:val="22"/>
                <w:lang w:eastAsia="en-US"/>
              </w:rPr>
            </w:pPr>
          </w:p>
        </w:tc>
        <w:tc>
          <w:tcPr>
            <w:tcW w:w="4714" w:type="dxa"/>
          </w:tcPr>
          <w:p w14:paraId="73C97C4E" w14:textId="55903A28" w:rsidR="0038329E" w:rsidRPr="00B5734F" w:rsidRDefault="00190DBE">
            <w:pPr>
              <w:numPr>
                <w:ilvl w:val="2"/>
                <w:numId w:val="2"/>
              </w:numPr>
              <w:suppressAutoHyphens w:val="0"/>
              <w:ind w:left="1058" w:hanging="633"/>
              <w:contextualSpacing/>
              <w:jc w:val="both"/>
              <w:rPr>
                <w:sz w:val="22"/>
                <w:szCs w:val="22"/>
                <w:lang w:val="en-GB" w:eastAsia="en-US"/>
              </w:rPr>
            </w:pPr>
            <w:r>
              <w:rPr>
                <w:sz w:val="22"/>
                <w:szCs w:val="22"/>
                <w:lang w:val="en-GB" w:eastAsia="en-US"/>
              </w:rPr>
              <w:t>ensuring smooth operation of the Platform, its Modules and Functionalities (hereinafter as the “</w:t>
            </w:r>
            <w:r w:rsidRPr="00935B8C">
              <w:rPr>
                <w:b/>
                <w:bCs/>
                <w:sz w:val="22"/>
                <w:szCs w:val="22"/>
                <w:lang w:val="en-GB" w:eastAsia="en-US"/>
              </w:rPr>
              <w:t xml:space="preserve">SW </w:t>
            </w:r>
            <w:r w:rsidR="006A046B">
              <w:rPr>
                <w:b/>
                <w:bCs/>
                <w:sz w:val="22"/>
                <w:szCs w:val="22"/>
                <w:lang w:val="en-GB" w:eastAsia="en-US"/>
              </w:rPr>
              <w:t>O</w:t>
            </w:r>
            <w:r w:rsidRPr="00935B8C">
              <w:rPr>
                <w:b/>
                <w:bCs/>
                <w:sz w:val="22"/>
                <w:szCs w:val="22"/>
                <w:lang w:val="en-GB" w:eastAsia="en-US"/>
              </w:rPr>
              <w:t>peration</w:t>
            </w:r>
            <w:r>
              <w:rPr>
                <w:sz w:val="22"/>
                <w:szCs w:val="22"/>
                <w:lang w:val="en-GB" w:eastAsia="en-US"/>
              </w:rPr>
              <w:t xml:space="preserve">”), as well as Hardware </w:t>
            </w:r>
            <w:r w:rsidR="006A046B">
              <w:rPr>
                <w:sz w:val="22"/>
                <w:szCs w:val="22"/>
                <w:lang w:val="en-GB" w:eastAsia="en-US"/>
              </w:rPr>
              <w:t>D</w:t>
            </w:r>
            <w:r>
              <w:rPr>
                <w:sz w:val="22"/>
                <w:szCs w:val="22"/>
                <w:lang w:val="en-GB" w:eastAsia="en-US"/>
              </w:rPr>
              <w:t>evices in the form of an IaaS service (hereinafter as the “</w:t>
            </w:r>
            <w:r w:rsidRPr="00935B8C">
              <w:rPr>
                <w:b/>
                <w:bCs/>
                <w:sz w:val="22"/>
                <w:szCs w:val="22"/>
                <w:lang w:val="en-GB" w:eastAsia="en-US"/>
              </w:rPr>
              <w:t xml:space="preserve">HW </w:t>
            </w:r>
            <w:r w:rsidR="006A046B">
              <w:rPr>
                <w:b/>
                <w:bCs/>
                <w:sz w:val="22"/>
                <w:szCs w:val="22"/>
                <w:lang w:val="en-GB" w:eastAsia="en-US"/>
              </w:rPr>
              <w:t>O</w:t>
            </w:r>
            <w:r w:rsidRPr="00935B8C">
              <w:rPr>
                <w:b/>
                <w:bCs/>
                <w:sz w:val="22"/>
                <w:szCs w:val="22"/>
                <w:lang w:val="en-GB" w:eastAsia="en-US"/>
              </w:rPr>
              <w:t>peration</w:t>
            </w:r>
            <w:r>
              <w:rPr>
                <w:sz w:val="22"/>
                <w:szCs w:val="22"/>
                <w:lang w:val="en-GB" w:eastAsia="en-US"/>
              </w:rPr>
              <w:t xml:space="preserve">”), </w:t>
            </w:r>
            <w:r w:rsidR="006A046B">
              <w:rPr>
                <w:sz w:val="22"/>
                <w:szCs w:val="22"/>
                <w:lang w:val="en-GB" w:eastAsia="en-US"/>
              </w:rPr>
              <w:t xml:space="preserve">beginning </w:t>
            </w:r>
            <w:r>
              <w:rPr>
                <w:sz w:val="22"/>
                <w:szCs w:val="22"/>
                <w:lang w:val="en-GB" w:eastAsia="en-US"/>
              </w:rPr>
              <w:t xml:space="preserve">with </w:t>
            </w:r>
            <w:r w:rsidR="006A046B">
              <w:rPr>
                <w:sz w:val="22"/>
                <w:szCs w:val="22"/>
                <w:lang w:val="en-GB" w:eastAsia="en-US"/>
              </w:rPr>
              <w:t xml:space="preserve">the </w:t>
            </w:r>
            <w:r>
              <w:rPr>
                <w:sz w:val="22"/>
                <w:szCs w:val="22"/>
                <w:lang w:val="en-GB" w:eastAsia="en-US"/>
              </w:rPr>
              <w:t xml:space="preserve">commissioning of each individual Functionality for SW </w:t>
            </w:r>
            <w:r w:rsidR="006A046B">
              <w:rPr>
                <w:sz w:val="22"/>
                <w:szCs w:val="22"/>
                <w:lang w:val="en-GB" w:eastAsia="en-US"/>
              </w:rPr>
              <w:t>O</w:t>
            </w:r>
            <w:r>
              <w:rPr>
                <w:sz w:val="22"/>
                <w:szCs w:val="22"/>
                <w:lang w:val="en-GB" w:eastAsia="en-US"/>
              </w:rPr>
              <w:t xml:space="preserve">peration and each </w:t>
            </w:r>
            <w:r w:rsidR="006A046B">
              <w:rPr>
                <w:sz w:val="22"/>
                <w:szCs w:val="22"/>
                <w:lang w:val="en-GB" w:eastAsia="en-US"/>
              </w:rPr>
              <w:t>I</w:t>
            </w:r>
            <w:r>
              <w:rPr>
                <w:sz w:val="22"/>
                <w:szCs w:val="22"/>
                <w:lang w:val="en-GB" w:eastAsia="en-US"/>
              </w:rPr>
              <w:t xml:space="preserve">ndividual Hardware </w:t>
            </w:r>
            <w:r w:rsidR="006A046B">
              <w:rPr>
                <w:sz w:val="22"/>
                <w:szCs w:val="22"/>
                <w:lang w:val="en-GB" w:eastAsia="en-US"/>
              </w:rPr>
              <w:t>D</w:t>
            </w:r>
            <w:r>
              <w:rPr>
                <w:sz w:val="22"/>
                <w:szCs w:val="22"/>
                <w:lang w:val="en-GB" w:eastAsia="en-US"/>
              </w:rPr>
              <w:t xml:space="preserve">evice for HW </w:t>
            </w:r>
            <w:r w:rsidR="006A046B">
              <w:rPr>
                <w:sz w:val="22"/>
                <w:szCs w:val="22"/>
                <w:lang w:val="en-GB" w:eastAsia="en-US"/>
              </w:rPr>
              <w:t>O</w:t>
            </w:r>
            <w:r>
              <w:rPr>
                <w:sz w:val="22"/>
                <w:szCs w:val="22"/>
                <w:lang w:val="en-GB" w:eastAsia="en-US"/>
              </w:rPr>
              <w:t xml:space="preserve">peration, all in accordance with the specific specifications and requirements according to the Scope of Work, whereby the Provider shall ensure the SW </w:t>
            </w:r>
            <w:r w:rsidR="006A046B">
              <w:rPr>
                <w:sz w:val="22"/>
                <w:szCs w:val="22"/>
                <w:lang w:val="en-GB" w:eastAsia="en-US"/>
              </w:rPr>
              <w:t>O</w:t>
            </w:r>
            <w:r>
              <w:rPr>
                <w:sz w:val="22"/>
                <w:szCs w:val="22"/>
                <w:lang w:val="en-GB" w:eastAsia="en-US"/>
              </w:rPr>
              <w:t>peration also in accordance with the Service Le</w:t>
            </w:r>
            <w:r w:rsidR="00B81F30">
              <w:rPr>
                <w:sz w:val="22"/>
                <w:szCs w:val="22"/>
                <w:lang w:val="en-GB" w:eastAsia="en-US"/>
              </w:rPr>
              <w:t>v</w:t>
            </w:r>
            <w:r>
              <w:rPr>
                <w:sz w:val="22"/>
                <w:szCs w:val="22"/>
                <w:lang w:val="en-GB" w:eastAsia="en-US"/>
              </w:rPr>
              <w:t>el (hereinafter as the “</w:t>
            </w:r>
            <w:r w:rsidRPr="00935B8C">
              <w:rPr>
                <w:b/>
                <w:bCs/>
                <w:sz w:val="22"/>
                <w:szCs w:val="22"/>
                <w:lang w:val="en-GB" w:eastAsia="en-US"/>
              </w:rPr>
              <w:t>Operational Services</w:t>
            </w:r>
            <w:r>
              <w:rPr>
                <w:sz w:val="22"/>
                <w:szCs w:val="22"/>
                <w:lang w:val="en-GB" w:eastAsia="en-US"/>
              </w:rPr>
              <w:t>”)</w:t>
            </w:r>
            <w:r w:rsidR="0038329E" w:rsidRPr="00B5734F">
              <w:rPr>
                <w:sz w:val="22"/>
                <w:szCs w:val="22"/>
                <w:lang w:val="en-GB" w:eastAsia="en-US"/>
              </w:rPr>
              <w:t>;</w:t>
            </w:r>
          </w:p>
        </w:tc>
      </w:tr>
      <w:tr w:rsidR="00C9367E" w:rsidRPr="001002B4" w14:paraId="192C5A95" w14:textId="77777777" w:rsidTr="00C943A6">
        <w:trPr>
          <w:trHeight w:val="925"/>
        </w:trPr>
        <w:tc>
          <w:tcPr>
            <w:tcW w:w="4833" w:type="dxa"/>
          </w:tcPr>
          <w:p w14:paraId="6DB1CC8C" w14:textId="092AC95E" w:rsidR="00C9367E" w:rsidRPr="00453AA0" w:rsidRDefault="00557AFB" w:rsidP="00453AA0">
            <w:pPr>
              <w:numPr>
                <w:ilvl w:val="2"/>
                <w:numId w:val="1"/>
              </w:numPr>
              <w:suppressAutoHyphens w:val="0"/>
              <w:ind w:left="1014" w:hanging="567"/>
              <w:contextualSpacing/>
              <w:jc w:val="both"/>
              <w:rPr>
                <w:sz w:val="22"/>
                <w:szCs w:val="22"/>
                <w:lang w:eastAsia="en-US"/>
              </w:rPr>
            </w:pPr>
            <w:r>
              <w:rPr>
                <w:sz w:val="22"/>
                <w:szCs w:val="22"/>
                <w:lang w:eastAsia="en-US"/>
              </w:rPr>
              <w:t xml:space="preserve">poskytovanie </w:t>
            </w:r>
            <w:r w:rsidR="00C53593">
              <w:rPr>
                <w:sz w:val="22"/>
                <w:szCs w:val="22"/>
                <w:lang w:eastAsia="en-US"/>
              </w:rPr>
              <w:t xml:space="preserve">služieb </w:t>
            </w:r>
            <w:r>
              <w:rPr>
                <w:sz w:val="22"/>
                <w:szCs w:val="22"/>
                <w:lang w:eastAsia="en-US"/>
              </w:rPr>
              <w:t>Podpory Platformy (ďalej len „</w:t>
            </w:r>
            <w:r w:rsidRPr="00935B8C">
              <w:rPr>
                <w:b/>
                <w:bCs/>
                <w:sz w:val="22"/>
                <w:szCs w:val="22"/>
                <w:lang w:eastAsia="en-US"/>
              </w:rPr>
              <w:t>Podporné Služby</w:t>
            </w:r>
            <w:r>
              <w:rPr>
                <w:sz w:val="22"/>
                <w:szCs w:val="22"/>
                <w:lang w:eastAsia="en-US"/>
              </w:rPr>
              <w:t>“</w:t>
            </w:r>
            <w:r w:rsidR="002A69AB">
              <w:rPr>
                <w:sz w:val="22"/>
                <w:szCs w:val="22"/>
                <w:lang w:eastAsia="en-US"/>
              </w:rPr>
              <w:t>)</w:t>
            </w:r>
            <w:r w:rsidR="00A9354B">
              <w:rPr>
                <w:sz w:val="22"/>
                <w:szCs w:val="22"/>
                <w:lang w:eastAsia="en-US"/>
              </w:rPr>
              <w:t>;</w:t>
            </w:r>
          </w:p>
        </w:tc>
        <w:tc>
          <w:tcPr>
            <w:tcW w:w="4714" w:type="dxa"/>
          </w:tcPr>
          <w:p w14:paraId="5901126A" w14:textId="6AB8C4EB" w:rsidR="00C9367E" w:rsidRPr="00B5734F" w:rsidRDefault="00190DBE">
            <w:pPr>
              <w:numPr>
                <w:ilvl w:val="2"/>
                <w:numId w:val="2"/>
              </w:numPr>
              <w:suppressAutoHyphens w:val="0"/>
              <w:ind w:left="1058" w:hanging="633"/>
              <w:contextualSpacing/>
              <w:jc w:val="both"/>
              <w:rPr>
                <w:sz w:val="22"/>
                <w:szCs w:val="22"/>
                <w:lang w:val="en-GB" w:eastAsia="en-US"/>
              </w:rPr>
            </w:pPr>
            <w:r>
              <w:rPr>
                <w:sz w:val="22"/>
                <w:szCs w:val="22"/>
                <w:lang w:val="en-GB" w:eastAsia="en-US"/>
              </w:rPr>
              <w:t>provision of the services of Platform Support (hereinafter as the “</w:t>
            </w:r>
            <w:r w:rsidRPr="00935B8C">
              <w:rPr>
                <w:b/>
                <w:bCs/>
                <w:sz w:val="22"/>
                <w:szCs w:val="22"/>
                <w:lang w:val="en-GB" w:eastAsia="en-US"/>
              </w:rPr>
              <w:t>Support Services</w:t>
            </w:r>
            <w:r>
              <w:rPr>
                <w:sz w:val="22"/>
                <w:szCs w:val="22"/>
                <w:lang w:val="en-GB" w:eastAsia="en-US"/>
              </w:rPr>
              <w:t>”);</w:t>
            </w:r>
          </w:p>
        </w:tc>
      </w:tr>
      <w:tr w:rsidR="00557AFB" w:rsidRPr="001002B4" w14:paraId="77B5BD57" w14:textId="77777777" w:rsidTr="00C943A6">
        <w:trPr>
          <w:trHeight w:val="149"/>
        </w:trPr>
        <w:tc>
          <w:tcPr>
            <w:tcW w:w="4833" w:type="dxa"/>
          </w:tcPr>
          <w:p w14:paraId="1B8DEBF8" w14:textId="48FD9E9B" w:rsidR="00A9354B" w:rsidRDefault="00636EE0">
            <w:pPr>
              <w:numPr>
                <w:ilvl w:val="2"/>
                <w:numId w:val="1"/>
              </w:numPr>
              <w:suppressAutoHyphens w:val="0"/>
              <w:ind w:left="1014" w:hanging="567"/>
              <w:contextualSpacing/>
              <w:jc w:val="both"/>
              <w:rPr>
                <w:sz w:val="22"/>
                <w:szCs w:val="22"/>
                <w:lang w:eastAsia="en-US"/>
              </w:rPr>
            </w:pPr>
            <w:r>
              <w:rPr>
                <w:sz w:val="22"/>
                <w:szCs w:val="22"/>
                <w:lang w:eastAsia="en-US"/>
              </w:rPr>
              <w:t>p</w:t>
            </w:r>
            <w:r w:rsidR="00A9354B">
              <w:rPr>
                <w:sz w:val="22"/>
                <w:szCs w:val="22"/>
                <w:lang w:eastAsia="en-US"/>
              </w:rPr>
              <w:t xml:space="preserve">oskytovanie </w:t>
            </w:r>
            <w:r w:rsidR="004A5856">
              <w:rPr>
                <w:sz w:val="22"/>
                <w:szCs w:val="22"/>
                <w:lang w:eastAsia="en-US"/>
              </w:rPr>
              <w:t>S</w:t>
            </w:r>
            <w:r w:rsidR="00C53593" w:rsidRPr="00935B8C">
              <w:rPr>
                <w:sz w:val="22"/>
                <w:szCs w:val="22"/>
                <w:lang w:eastAsia="en-US"/>
              </w:rPr>
              <w:t>luž</w:t>
            </w:r>
            <w:r w:rsidR="00A9354B">
              <w:rPr>
                <w:sz w:val="22"/>
                <w:szCs w:val="22"/>
                <w:lang w:eastAsia="en-US"/>
              </w:rPr>
              <w:t>ieb</w:t>
            </w:r>
            <w:r w:rsidR="00C53593" w:rsidRPr="00935B8C">
              <w:rPr>
                <w:sz w:val="22"/>
                <w:szCs w:val="22"/>
                <w:lang w:eastAsia="en-US"/>
              </w:rPr>
              <w:t xml:space="preserve"> </w:t>
            </w:r>
            <w:proofErr w:type="spellStart"/>
            <w:r w:rsidR="004A5856">
              <w:rPr>
                <w:sz w:val="22"/>
                <w:szCs w:val="22"/>
                <w:lang w:eastAsia="en-US"/>
              </w:rPr>
              <w:t>HelpDesk</w:t>
            </w:r>
            <w:proofErr w:type="spellEnd"/>
            <w:r w:rsidR="00A9354B">
              <w:rPr>
                <w:sz w:val="22"/>
                <w:szCs w:val="22"/>
                <w:lang w:eastAsia="en-US"/>
              </w:rPr>
              <w:t>, Služieb Incident Manažmentu a</w:t>
            </w:r>
            <w:r w:rsidR="00B81F30">
              <w:rPr>
                <w:sz w:val="22"/>
                <w:szCs w:val="22"/>
                <w:lang w:eastAsia="en-US"/>
              </w:rPr>
              <w:t> </w:t>
            </w:r>
            <w:r w:rsidR="00A9354B">
              <w:rPr>
                <w:sz w:val="22"/>
                <w:szCs w:val="22"/>
                <w:lang w:eastAsia="en-US"/>
              </w:rPr>
              <w:t>Služieb Problém Manažmentu (</w:t>
            </w:r>
            <w:r w:rsidR="00B81F30">
              <w:rPr>
                <w:sz w:val="22"/>
                <w:szCs w:val="22"/>
                <w:lang w:eastAsia="en-US"/>
              </w:rPr>
              <w:t xml:space="preserve">spolu </w:t>
            </w:r>
            <w:r w:rsidR="00A9354B">
              <w:rPr>
                <w:sz w:val="22"/>
                <w:szCs w:val="22"/>
                <w:lang w:eastAsia="en-US"/>
              </w:rPr>
              <w:t>ďalej len „</w:t>
            </w:r>
            <w:r w:rsidR="00A9354B" w:rsidRPr="00935B8C">
              <w:rPr>
                <w:b/>
                <w:bCs/>
                <w:sz w:val="22"/>
                <w:szCs w:val="22"/>
                <w:lang w:eastAsia="en-US"/>
              </w:rPr>
              <w:t>Služby Manažmentu</w:t>
            </w:r>
            <w:r w:rsidR="00A9354B">
              <w:rPr>
                <w:sz w:val="22"/>
                <w:szCs w:val="22"/>
                <w:lang w:eastAsia="en-US"/>
              </w:rPr>
              <w:t>“);</w:t>
            </w:r>
          </w:p>
          <w:p w14:paraId="6A5C212B" w14:textId="4043EED2" w:rsidR="00557AFB" w:rsidRDefault="00557AFB" w:rsidP="00935B8C">
            <w:pPr>
              <w:suppressAutoHyphens w:val="0"/>
              <w:ind w:left="1014"/>
              <w:contextualSpacing/>
              <w:jc w:val="both"/>
              <w:rPr>
                <w:sz w:val="22"/>
                <w:szCs w:val="22"/>
                <w:lang w:eastAsia="en-US"/>
              </w:rPr>
            </w:pPr>
          </w:p>
        </w:tc>
        <w:tc>
          <w:tcPr>
            <w:tcW w:w="4714" w:type="dxa"/>
          </w:tcPr>
          <w:p w14:paraId="6B71617C" w14:textId="3166E678" w:rsidR="00557AFB" w:rsidRPr="00B5734F" w:rsidRDefault="00B81F30">
            <w:pPr>
              <w:numPr>
                <w:ilvl w:val="2"/>
                <w:numId w:val="2"/>
              </w:numPr>
              <w:suppressAutoHyphens w:val="0"/>
              <w:ind w:left="1058" w:hanging="633"/>
              <w:contextualSpacing/>
              <w:jc w:val="both"/>
              <w:rPr>
                <w:sz w:val="22"/>
                <w:szCs w:val="22"/>
                <w:lang w:val="en-GB" w:eastAsia="en-US"/>
              </w:rPr>
            </w:pPr>
            <w:r w:rsidRPr="00B81F30">
              <w:rPr>
                <w:sz w:val="22"/>
                <w:szCs w:val="22"/>
                <w:lang w:val="en-GB" w:eastAsia="en-US"/>
              </w:rPr>
              <w:t xml:space="preserve">the provision of </w:t>
            </w:r>
            <w:proofErr w:type="spellStart"/>
            <w:r w:rsidRPr="00B81F30">
              <w:rPr>
                <w:sz w:val="22"/>
                <w:szCs w:val="22"/>
                <w:lang w:val="en-GB" w:eastAsia="en-US"/>
              </w:rPr>
              <w:t>HelpDesk</w:t>
            </w:r>
            <w:proofErr w:type="spellEnd"/>
            <w:r w:rsidRPr="00B81F30">
              <w:rPr>
                <w:sz w:val="22"/>
                <w:szCs w:val="22"/>
                <w:lang w:val="en-GB" w:eastAsia="en-US"/>
              </w:rPr>
              <w:t xml:space="preserve"> Services, Incident Management Services and Problem Management Services (hereinafter</w:t>
            </w:r>
            <w:r>
              <w:rPr>
                <w:sz w:val="22"/>
                <w:szCs w:val="22"/>
                <w:lang w:val="en-GB" w:eastAsia="en-US"/>
              </w:rPr>
              <w:t xml:space="preserve"> collectively</w:t>
            </w:r>
            <w:r w:rsidRPr="00B81F30">
              <w:rPr>
                <w:sz w:val="22"/>
                <w:szCs w:val="22"/>
                <w:lang w:val="en-GB" w:eastAsia="en-US"/>
              </w:rPr>
              <w:t xml:space="preserve"> as </w:t>
            </w:r>
            <w:r>
              <w:rPr>
                <w:sz w:val="22"/>
                <w:szCs w:val="22"/>
                <w:lang w:val="en-GB" w:eastAsia="en-US"/>
              </w:rPr>
              <w:t>the “</w:t>
            </w:r>
            <w:r w:rsidRPr="00935B8C">
              <w:rPr>
                <w:b/>
                <w:bCs/>
                <w:sz w:val="22"/>
                <w:szCs w:val="22"/>
                <w:lang w:val="en-GB" w:eastAsia="en-US"/>
              </w:rPr>
              <w:t>Management Services</w:t>
            </w:r>
            <w:r>
              <w:rPr>
                <w:sz w:val="22"/>
                <w:szCs w:val="22"/>
                <w:lang w:val="en-GB" w:eastAsia="en-US"/>
              </w:rPr>
              <w:t>”</w:t>
            </w:r>
            <w:r w:rsidRPr="00B81F30">
              <w:rPr>
                <w:sz w:val="22"/>
                <w:szCs w:val="22"/>
                <w:lang w:val="en-GB" w:eastAsia="en-US"/>
              </w:rPr>
              <w:t>)</w:t>
            </w:r>
            <w:r w:rsidR="00742110">
              <w:rPr>
                <w:sz w:val="22"/>
                <w:szCs w:val="22"/>
                <w:lang w:val="en-GB" w:eastAsia="en-US"/>
              </w:rPr>
              <w:t>;</w:t>
            </w:r>
          </w:p>
        </w:tc>
      </w:tr>
      <w:tr w:rsidR="00A9354B" w:rsidRPr="001002B4" w14:paraId="5AB633CC" w14:textId="77777777" w:rsidTr="00C943A6">
        <w:trPr>
          <w:trHeight w:val="4995"/>
        </w:trPr>
        <w:tc>
          <w:tcPr>
            <w:tcW w:w="4833" w:type="dxa"/>
          </w:tcPr>
          <w:p w14:paraId="1BD554C9" w14:textId="575AE9F1" w:rsidR="00A9354B" w:rsidRPr="00A9354B" w:rsidRDefault="00636EE0">
            <w:pPr>
              <w:numPr>
                <w:ilvl w:val="2"/>
                <w:numId w:val="1"/>
              </w:numPr>
              <w:suppressAutoHyphens w:val="0"/>
              <w:ind w:left="1014" w:hanging="567"/>
              <w:contextualSpacing/>
              <w:jc w:val="both"/>
              <w:rPr>
                <w:sz w:val="22"/>
                <w:szCs w:val="22"/>
                <w:lang w:eastAsia="en-US"/>
              </w:rPr>
            </w:pPr>
            <w:r>
              <w:rPr>
                <w:sz w:val="22"/>
                <w:szCs w:val="22"/>
                <w:lang w:eastAsia="en-US"/>
              </w:rPr>
              <w:lastRenderedPageBreak/>
              <w:t>p</w:t>
            </w:r>
            <w:r w:rsidR="00A9354B">
              <w:rPr>
                <w:sz w:val="22"/>
                <w:szCs w:val="22"/>
                <w:lang w:eastAsia="en-US"/>
              </w:rPr>
              <w:t xml:space="preserve">oskytovanie </w:t>
            </w:r>
            <w:r w:rsidR="00A9354B" w:rsidRPr="00A9354B">
              <w:rPr>
                <w:sz w:val="22"/>
                <w:szCs w:val="22"/>
                <w:lang w:eastAsia="en-US"/>
              </w:rPr>
              <w:t>dodatočn</w:t>
            </w:r>
            <w:r w:rsidR="00A9354B">
              <w:rPr>
                <w:sz w:val="22"/>
                <w:szCs w:val="22"/>
                <w:lang w:eastAsia="en-US"/>
              </w:rPr>
              <w:t>ých</w:t>
            </w:r>
            <w:r w:rsidR="00A9354B" w:rsidRPr="00A9354B">
              <w:rPr>
                <w:sz w:val="22"/>
                <w:szCs w:val="22"/>
                <w:lang w:eastAsia="en-US"/>
              </w:rPr>
              <w:t xml:space="preserve"> </w:t>
            </w:r>
            <w:r w:rsidR="00A9354B">
              <w:rPr>
                <w:sz w:val="22"/>
                <w:szCs w:val="22"/>
                <w:lang w:eastAsia="en-US"/>
              </w:rPr>
              <w:t>s</w:t>
            </w:r>
            <w:r w:rsidR="00A9354B" w:rsidRPr="00A9354B">
              <w:rPr>
                <w:sz w:val="22"/>
                <w:szCs w:val="22"/>
                <w:lang w:eastAsia="en-US"/>
              </w:rPr>
              <w:t>luž</w:t>
            </w:r>
            <w:r w:rsidR="00A9354B">
              <w:rPr>
                <w:sz w:val="22"/>
                <w:szCs w:val="22"/>
                <w:lang w:eastAsia="en-US"/>
              </w:rPr>
              <w:t>ieb</w:t>
            </w:r>
            <w:r w:rsidR="00A9354B" w:rsidRPr="00A9354B">
              <w:rPr>
                <w:sz w:val="22"/>
                <w:szCs w:val="22"/>
                <w:lang w:eastAsia="en-US"/>
              </w:rPr>
              <w:t xml:space="preserve"> </w:t>
            </w:r>
            <w:r>
              <w:rPr>
                <w:sz w:val="22"/>
                <w:szCs w:val="22"/>
                <w:lang w:eastAsia="en-US"/>
              </w:rPr>
              <w:t>školení a</w:t>
            </w:r>
            <w:r w:rsidR="00B81F30">
              <w:rPr>
                <w:sz w:val="22"/>
                <w:szCs w:val="22"/>
                <w:lang w:eastAsia="en-US"/>
              </w:rPr>
              <w:t> </w:t>
            </w:r>
            <w:r>
              <w:rPr>
                <w:sz w:val="22"/>
                <w:szCs w:val="22"/>
                <w:lang w:eastAsia="en-US"/>
              </w:rPr>
              <w:t>konzultácií počas prevádzky Platformy (s výnimkou počas implementačnej fázy Platformy</w:t>
            </w:r>
            <w:r w:rsidR="00F421F3">
              <w:rPr>
                <w:sz w:val="22"/>
                <w:szCs w:val="22"/>
                <w:lang w:eastAsia="en-US"/>
              </w:rPr>
              <w:t>, ktorá je ohraničená poskytovaním Implementačných Služieb</w:t>
            </w:r>
            <w:r>
              <w:rPr>
                <w:sz w:val="22"/>
                <w:szCs w:val="22"/>
                <w:lang w:eastAsia="en-US"/>
              </w:rPr>
              <w:t>)</w:t>
            </w:r>
            <w:r w:rsidR="00A9354B" w:rsidRPr="00A9354B">
              <w:rPr>
                <w:sz w:val="22"/>
                <w:szCs w:val="22"/>
                <w:lang w:eastAsia="en-US"/>
              </w:rPr>
              <w:t xml:space="preserve"> na základe Individuálnych objednávok, podľa požiadaviek a</w:t>
            </w:r>
            <w:r w:rsidR="00B81F30">
              <w:rPr>
                <w:sz w:val="22"/>
                <w:szCs w:val="22"/>
                <w:lang w:eastAsia="en-US"/>
              </w:rPr>
              <w:t> </w:t>
            </w:r>
            <w:r w:rsidR="00A9354B" w:rsidRPr="00A9354B">
              <w:rPr>
                <w:sz w:val="22"/>
                <w:szCs w:val="22"/>
                <w:lang w:eastAsia="en-US"/>
              </w:rPr>
              <w:t>pokynov Objednávateľa a</w:t>
            </w:r>
            <w:r w:rsidR="00B81F30">
              <w:rPr>
                <w:sz w:val="22"/>
                <w:szCs w:val="22"/>
                <w:lang w:eastAsia="en-US"/>
              </w:rPr>
              <w:t> </w:t>
            </w:r>
            <w:r w:rsidR="00A9354B" w:rsidRPr="00A9354B">
              <w:rPr>
                <w:sz w:val="22"/>
                <w:szCs w:val="22"/>
                <w:lang w:eastAsia="en-US"/>
              </w:rPr>
              <w:t>za podmienok dohodnutých v</w:t>
            </w:r>
            <w:r w:rsidR="00B81F30">
              <w:rPr>
                <w:sz w:val="22"/>
                <w:szCs w:val="22"/>
                <w:lang w:eastAsia="en-US"/>
              </w:rPr>
              <w:t> </w:t>
            </w:r>
            <w:r w:rsidR="00A9354B" w:rsidRPr="00A9354B">
              <w:rPr>
                <w:sz w:val="22"/>
                <w:szCs w:val="22"/>
                <w:lang w:eastAsia="en-US"/>
              </w:rPr>
              <w:t>tejto Zmluve a</w:t>
            </w:r>
            <w:r w:rsidR="00B81F30">
              <w:rPr>
                <w:sz w:val="22"/>
                <w:szCs w:val="22"/>
                <w:lang w:eastAsia="en-US"/>
              </w:rPr>
              <w:t> </w:t>
            </w:r>
            <w:r>
              <w:rPr>
                <w:sz w:val="22"/>
                <w:szCs w:val="22"/>
                <w:lang w:eastAsia="en-US"/>
              </w:rPr>
              <w:t>v</w:t>
            </w:r>
            <w:r w:rsidR="00B81F30">
              <w:rPr>
                <w:sz w:val="22"/>
                <w:szCs w:val="22"/>
                <w:lang w:eastAsia="en-US"/>
              </w:rPr>
              <w:t> </w:t>
            </w:r>
            <w:r>
              <w:rPr>
                <w:sz w:val="22"/>
                <w:szCs w:val="22"/>
                <w:lang w:eastAsia="en-US"/>
              </w:rPr>
              <w:t xml:space="preserve">Úrovni poskytovaných služieb, najmä jej </w:t>
            </w:r>
            <w:r>
              <w:rPr>
                <w:rFonts w:eastAsiaTheme="minorEastAsia"/>
                <w:color w:val="000000"/>
                <w:sz w:val="22"/>
                <w:szCs w:val="22"/>
              </w:rPr>
              <w:t xml:space="preserve">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w:t>
            </w:r>
            <w:r w:rsidR="00B81F30">
              <w:rPr>
                <w:rFonts w:eastAsiaTheme="minorEastAsia"/>
                <w:color w:val="000000"/>
                <w:sz w:val="22"/>
                <w:szCs w:val="22"/>
              </w:rPr>
              <w:t> </w:t>
            </w:r>
            <w:r>
              <w:rPr>
                <w:rFonts w:eastAsiaTheme="minorEastAsia"/>
                <w:color w:val="000000"/>
                <w:sz w:val="22"/>
                <w:szCs w:val="22"/>
              </w:rPr>
              <w:t>ich riešenie – d. Školenie a</w:t>
            </w:r>
            <w:r w:rsidR="00B81F30">
              <w:rPr>
                <w:rFonts w:eastAsiaTheme="minorEastAsia"/>
                <w:color w:val="000000"/>
                <w:sz w:val="22"/>
                <w:szCs w:val="22"/>
              </w:rPr>
              <w:t> </w:t>
            </w:r>
            <w:r>
              <w:rPr>
                <w:rFonts w:eastAsiaTheme="minorEastAsia"/>
                <w:color w:val="000000"/>
                <w:sz w:val="22"/>
                <w:szCs w:val="22"/>
              </w:rPr>
              <w:t>konzultácie počas prevádzky (mimo implementačnej fázy platformy)“</w:t>
            </w:r>
            <w:r>
              <w:rPr>
                <w:sz w:val="22"/>
                <w:szCs w:val="22"/>
                <w:lang w:eastAsia="en-US"/>
              </w:rPr>
              <w:t xml:space="preserve"> </w:t>
            </w:r>
            <w:r w:rsidRPr="00A9354B">
              <w:rPr>
                <w:sz w:val="22"/>
                <w:szCs w:val="22"/>
                <w:lang w:eastAsia="en-US"/>
              </w:rPr>
              <w:t>(ďalej len „</w:t>
            </w:r>
            <w:r w:rsidRPr="00A9354B">
              <w:rPr>
                <w:b/>
                <w:bCs/>
                <w:sz w:val="22"/>
                <w:szCs w:val="22"/>
                <w:lang w:eastAsia="en-US"/>
              </w:rPr>
              <w:t>Dodatočné Služby</w:t>
            </w:r>
            <w:r w:rsidRPr="00A9354B">
              <w:rPr>
                <w:sz w:val="22"/>
                <w:szCs w:val="22"/>
                <w:lang w:eastAsia="en-US"/>
              </w:rPr>
              <w:t>“)</w:t>
            </w:r>
            <w:r w:rsidR="00B81F30">
              <w:rPr>
                <w:sz w:val="22"/>
                <w:szCs w:val="22"/>
                <w:lang w:eastAsia="en-US"/>
              </w:rPr>
              <w:t>;</w:t>
            </w:r>
          </w:p>
        </w:tc>
        <w:tc>
          <w:tcPr>
            <w:tcW w:w="4714" w:type="dxa"/>
          </w:tcPr>
          <w:p w14:paraId="622258D1" w14:textId="19C94258" w:rsidR="00A9354B" w:rsidRPr="00F421F3" w:rsidRDefault="00B81F30" w:rsidP="00935B8C">
            <w:pPr>
              <w:numPr>
                <w:ilvl w:val="2"/>
                <w:numId w:val="2"/>
              </w:numPr>
              <w:suppressAutoHyphens w:val="0"/>
              <w:ind w:left="1095" w:hanging="670"/>
              <w:contextualSpacing/>
              <w:jc w:val="both"/>
              <w:rPr>
                <w:sz w:val="22"/>
                <w:szCs w:val="22"/>
                <w:lang w:val="en-GB" w:eastAsia="en-US"/>
              </w:rPr>
            </w:pPr>
            <w:r w:rsidRPr="00B81F30">
              <w:rPr>
                <w:sz w:val="22"/>
                <w:szCs w:val="22"/>
                <w:lang w:val="en-GB" w:eastAsia="en-US"/>
              </w:rPr>
              <w:t>provision of additional training and consultation services during the operation of the Platform (except during the implementation phase of the Platform</w:t>
            </w:r>
            <w:r w:rsidR="00F421F3">
              <w:rPr>
                <w:sz w:val="22"/>
                <w:szCs w:val="22"/>
                <w:lang w:val="en-GB" w:eastAsia="en-US"/>
              </w:rPr>
              <w:t xml:space="preserve">, the scope of which </w:t>
            </w:r>
            <w:r w:rsidR="00F421F3" w:rsidRPr="00F421F3">
              <w:rPr>
                <w:sz w:val="22"/>
                <w:szCs w:val="22"/>
                <w:lang w:val="en-GB" w:eastAsia="en-US"/>
              </w:rPr>
              <w:t>is delineated by the provision of Implementation Services</w:t>
            </w:r>
            <w:r w:rsidRPr="00B81F30">
              <w:rPr>
                <w:sz w:val="22"/>
                <w:szCs w:val="22"/>
                <w:lang w:val="en-GB" w:eastAsia="en-US"/>
              </w:rPr>
              <w:t xml:space="preserve">) based on Individual Orders, according to the requirements and instructions of the Customer and </w:t>
            </w:r>
            <w:r w:rsidR="008140F7">
              <w:rPr>
                <w:sz w:val="22"/>
                <w:szCs w:val="22"/>
                <w:lang w:val="en-GB" w:eastAsia="en-US"/>
              </w:rPr>
              <w:t>under</w:t>
            </w:r>
            <w:r w:rsidRPr="00B81F30">
              <w:rPr>
                <w:sz w:val="22"/>
                <w:szCs w:val="22"/>
                <w:lang w:val="en-GB" w:eastAsia="en-US"/>
              </w:rPr>
              <w:t xml:space="preserve"> the terms and conditions agreed in this Agreement and the Service Level, </w:t>
            </w:r>
            <w:r w:rsidR="008140F7">
              <w:rPr>
                <w:sz w:val="22"/>
                <w:szCs w:val="22"/>
                <w:lang w:val="en-GB" w:eastAsia="en-US"/>
              </w:rPr>
              <w:t>particular</w:t>
            </w:r>
            <w:r w:rsidR="00F421F3">
              <w:rPr>
                <w:sz w:val="22"/>
                <w:szCs w:val="22"/>
                <w:lang w:val="en-GB" w:eastAsia="en-US"/>
              </w:rPr>
              <w:t xml:space="preserve">ly </w:t>
            </w:r>
            <w:r w:rsidR="008140F7">
              <w:rPr>
                <w:sz w:val="22"/>
                <w:szCs w:val="22"/>
                <w:lang w:val="en-GB" w:eastAsia="en-US"/>
              </w:rPr>
              <w:t xml:space="preserve">in </w:t>
            </w:r>
            <w:r w:rsidRPr="00B81F30">
              <w:rPr>
                <w:sz w:val="22"/>
                <w:szCs w:val="22"/>
                <w:lang w:val="en-GB" w:eastAsia="en-US"/>
              </w:rPr>
              <w:t xml:space="preserve">its section "5. </w:t>
            </w:r>
            <w:proofErr w:type="spellStart"/>
            <w:r w:rsidRPr="00B81F30">
              <w:rPr>
                <w:sz w:val="22"/>
                <w:szCs w:val="22"/>
                <w:lang w:val="en-GB" w:eastAsia="en-US"/>
              </w:rPr>
              <w:t>HelpDesk</w:t>
            </w:r>
            <w:proofErr w:type="spellEnd"/>
            <w:r w:rsidRPr="00B81F30">
              <w:rPr>
                <w:sz w:val="22"/>
                <w:szCs w:val="22"/>
                <w:lang w:val="en-GB" w:eastAsia="en-US"/>
              </w:rPr>
              <w:t>", subsection "III. Types of Requests and their resolution - d. Training and consultation during operation (outside the implementation phase of the platform)"</w:t>
            </w:r>
            <w:r>
              <w:rPr>
                <w:sz w:val="22"/>
                <w:szCs w:val="22"/>
                <w:lang w:val="en-GB" w:eastAsia="en-US"/>
              </w:rPr>
              <w:t xml:space="preserve"> </w:t>
            </w:r>
            <w:r w:rsidRPr="00B81F30">
              <w:rPr>
                <w:sz w:val="22"/>
                <w:szCs w:val="22"/>
                <w:lang w:val="en-GB" w:eastAsia="en-US"/>
              </w:rPr>
              <w:t xml:space="preserve">(hereinafter as </w:t>
            </w:r>
            <w:r w:rsidR="008140F7">
              <w:rPr>
                <w:sz w:val="22"/>
                <w:szCs w:val="22"/>
                <w:lang w:val="en-GB" w:eastAsia="en-US"/>
              </w:rPr>
              <w:t xml:space="preserve">the </w:t>
            </w:r>
            <w:r w:rsidRPr="00B81F30">
              <w:rPr>
                <w:sz w:val="22"/>
                <w:szCs w:val="22"/>
                <w:lang w:val="en-GB" w:eastAsia="en-US"/>
              </w:rPr>
              <w:t>"</w:t>
            </w:r>
            <w:r w:rsidRPr="00935B8C">
              <w:rPr>
                <w:b/>
                <w:bCs/>
                <w:sz w:val="22"/>
                <w:szCs w:val="22"/>
                <w:lang w:val="en-GB" w:eastAsia="en-US"/>
              </w:rPr>
              <w:t>Additional Services</w:t>
            </w:r>
            <w:r w:rsidRPr="00B81F30">
              <w:rPr>
                <w:sz w:val="22"/>
                <w:szCs w:val="22"/>
                <w:lang w:val="en-GB" w:eastAsia="en-US"/>
              </w:rPr>
              <w:t>")</w:t>
            </w:r>
            <w:r w:rsidR="008140F7">
              <w:rPr>
                <w:sz w:val="22"/>
                <w:szCs w:val="22"/>
                <w:lang w:val="en-GB" w:eastAsia="en-US"/>
              </w:rPr>
              <w:t>;</w:t>
            </w:r>
          </w:p>
        </w:tc>
      </w:tr>
      <w:tr w:rsidR="00636EE0" w:rsidRPr="001002B4" w14:paraId="374EFCDA" w14:textId="77777777" w:rsidTr="00C943A6">
        <w:trPr>
          <w:trHeight w:val="3954"/>
        </w:trPr>
        <w:tc>
          <w:tcPr>
            <w:tcW w:w="4833" w:type="dxa"/>
          </w:tcPr>
          <w:p w14:paraId="6BF12715" w14:textId="39D97D8F" w:rsidR="00636EE0" w:rsidRPr="00E6023A" w:rsidRDefault="00E6023A" w:rsidP="00E6023A">
            <w:pPr>
              <w:numPr>
                <w:ilvl w:val="2"/>
                <w:numId w:val="1"/>
              </w:numPr>
              <w:suppressAutoHyphens w:val="0"/>
              <w:ind w:left="1014" w:hanging="567"/>
              <w:contextualSpacing/>
              <w:jc w:val="both"/>
              <w:rPr>
                <w:sz w:val="22"/>
                <w:szCs w:val="22"/>
                <w:lang w:eastAsia="en-US"/>
              </w:rPr>
            </w:pPr>
            <w:r>
              <w:rPr>
                <w:sz w:val="22"/>
                <w:szCs w:val="22"/>
                <w:lang w:eastAsia="en-US"/>
              </w:rPr>
              <w:t xml:space="preserve">poskytovanie služieb úpravy Platformy, vrátane úpravy Modulov, Funkcionalít a zabezpečenia rozvoja Platformy, na základe Individuálnych objednávok, podľa požiadaviek a pokynov Objednávateľa a za podmienok </w:t>
            </w:r>
            <w:r w:rsidRPr="00A9354B">
              <w:rPr>
                <w:sz w:val="22"/>
                <w:szCs w:val="22"/>
                <w:lang w:eastAsia="en-US"/>
              </w:rPr>
              <w:t>dohodnutých v tejto Zmluve a</w:t>
            </w:r>
            <w:r>
              <w:rPr>
                <w:sz w:val="22"/>
                <w:szCs w:val="22"/>
                <w:lang w:eastAsia="en-US"/>
              </w:rPr>
              <w:t xml:space="preserve"> v Úrovni poskytovaných služieb, najmä jej </w:t>
            </w:r>
            <w:r>
              <w:rPr>
                <w:rFonts w:eastAsiaTheme="minorEastAsia"/>
                <w:color w:val="000000"/>
                <w:sz w:val="22"/>
                <w:szCs w:val="22"/>
              </w:rPr>
              <w:t xml:space="preserve">časti „5. </w:t>
            </w:r>
            <w:proofErr w:type="spellStart"/>
            <w:r>
              <w:rPr>
                <w:rFonts w:eastAsiaTheme="minorEastAsia"/>
                <w:color w:val="000000"/>
                <w:sz w:val="22"/>
                <w:szCs w:val="22"/>
              </w:rPr>
              <w:t>HelpDesk</w:t>
            </w:r>
            <w:proofErr w:type="spellEnd"/>
            <w:r>
              <w:rPr>
                <w:rFonts w:eastAsiaTheme="minorEastAsia"/>
                <w:color w:val="000000"/>
                <w:sz w:val="22"/>
                <w:szCs w:val="22"/>
              </w:rPr>
              <w:t xml:space="preserve">“, </w:t>
            </w:r>
            <w:proofErr w:type="spellStart"/>
            <w:r>
              <w:rPr>
                <w:rFonts w:eastAsiaTheme="minorEastAsia"/>
                <w:color w:val="000000"/>
                <w:sz w:val="22"/>
                <w:szCs w:val="22"/>
              </w:rPr>
              <w:t>podčasti</w:t>
            </w:r>
            <w:proofErr w:type="spellEnd"/>
            <w:r>
              <w:rPr>
                <w:rFonts w:eastAsiaTheme="minorEastAsia"/>
                <w:color w:val="000000"/>
                <w:sz w:val="22"/>
                <w:szCs w:val="22"/>
              </w:rPr>
              <w:t xml:space="preserve"> „III. Druhy Požiadaviek a ich riešenie – c. Zmenové Služby“</w:t>
            </w:r>
            <w:r w:rsidR="00636EE0" w:rsidRPr="00E6023A">
              <w:rPr>
                <w:sz w:val="22"/>
                <w:szCs w:val="22"/>
                <w:lang w:eastAsia="en-US"/>
              </w:rPr>
              <w:t xml:space="preserve"> (ďalej len „</w:t>
            </w:r>
            <w:r w:rsidR="00636EE0" w:rsidRPr="00E6023A">
              <w:rPr>
                <w:b/>
                <w:bCs/>
                <w:sz w:val="22"/>
                <w:szCs w:val="22"/>
                <w:lang w:eastAsia="en-US"/>
              </w:rPr>
              <w:t>Zmenové Služby</w:t>
            </w:r>
            <w:r w:rsidR="00636EE0" w:rsidRPr="00E6023A">
              <w:rPr>
                <w:sz w:val="22"/>
                <w:szCs w:val="22"/>
                <w:lang w:eastAsia="en-US"/>
              </w:rPr>
              <w:t>“)</w:t>
            </w:r>
            <w:r>
              <w:rPr>
                <w:sz w:val="22"/>
                <w:szCs w:val="22"/>
                <w:lang w:eastAsia="en-US"/>
              </w:rPr>
              <w:t>;</w:t>
            </w:r>
          </w:p>
        </w:tc>
        <w:tc>
          <w:tcPr>
            <w:tcW w:w="4714" w:type="dxa"/>
          </w:tcPr>
          <w:p w14:paraId="1D7547C4" w14:textId="66035A07" w:rsidR="00636EE0" w:rsidRPr="00742110" w:rsidRDefault="00742110" w:rsidP="00935B8C">
            <w:pPr>
              <w:numPr>
                <w:ilvl w:val="2"/>
                <w:numId w:val="2"/>
              </w:numPr>
              <w:suppressAutoHyphens w:val="0"/>
              <w:ind w:left="1095" w:hanging="670"/>
              <w:contextualSpacing/>
              <w:jc w:val="both"/>
              <w:rPr>
                <w:sz w:val="22"/>
                <w:szCs w:val="22"/>
                <w:lang w:val="en-GB" w:eastAsia="en-US"/>
              </w:rPr>
            </w:pPr>
            <w:r w:rsidRPr="00742110">
              <w:rPr>
                <w:sz w:val="22"/>
                <w:szCs w:val="22"/>
                <w:lang w:val="en-GB" w:eastAsia="en-US"/>
              </w:rPr>
              <w:t xml:space="preserve">provision of Platform customization services, including customization of Modules, </w:t>
            </w:r>
            <w:r w:rsidR="00F421F3" w:rsidRPr="00742110">
              <w:rPr>
                <w:sz w:val="22"/>
                <w:szCs w:val="22"/>
                <w:lang w:val="en-GB" w:eastAsia="en-US"/>
              </w:rPr>
              <w:t>Functionalities,</w:t>
            </w:r>
            <w:r w:rsidRPr="00742110">
              <w:rPr>
                <w:sz w:val="22"/>
                <w:szCs w:val="22"/>
                <w:lang w:val="en-GB" w:eastAsia="en-US"/>
              </w:rPr>
              <w:t xml:space="preserve"> and provision of Platform development, </w:t>
            </w:r>
            <w:r w:rsidR="008140F7">
              <w:rPr>
                <w:sz w:val="22"/>
                <w:szCs w:val="22"/>
                <w:lang w:val="en-GB" w:eastAsia="en-US"/>
              </w:rPr>
              <w:t xml:space="preserve">based on </w:t>
            </w:r>
            <w:r w:rsidRPr="00742110">
              <w:rPr>
                <w:sz w:val="22"/>
                <w:szCs w:val="22"/>
                <w:lang w:val="en-GB" w:eastAsia="en-US"/>
              </w:rPr>
              <w:t>Individual Orders, according to the requirements and instructions of the Customer and under the terms and conditions agreed in this Agreement and in the Service Level, particular</w:t>
            </w:r>
            <w:r w:rsidR="00E91445">
              <w:rPr>
                <w:sz w:val="22"/>
                <w:szCs w:val="22"/>
                <w:lang w:val="en-GB" w:eastAsia="en-US"/>
              </w:rPr>
              <w:t xml:space="preserve">ly </w:t>
            </w:r>
            <w:r w:rsidRPr="00742110">
              <w:rPr>
                <w:sz w:val="22"/>
                <w:szCs w:val="22"/>
                <w:lang w:val="en-GB" w:eastAsia="en-US"/>
              </w:rPr>
              <w:t xml:space="preserve">in its section "5. </w:t>
            </w:r>
            <w:proofErr w:type="spellStart"/>
            <w:r w:rsidRPr="00742110">
              <w:rPr>
                <w:sz w:val="22"/>
                <w:szCs w:val="22"/>
                <w:lang w:val="en-GB" w:eastAsia="en-US"/>
              </w:rPr>
              <w:t>HelpDesk</w:t>
            </w:r>
            <w:proofErr w:type="spellEnd"/>
            <w:r w:rsidRPr="00742110">
              <w:rPr>
                <w:sz w:val="22"/>
                <w:szCs w:val="22"/>
                <w:lang w:val="en-GB" w:eastAsia="en-US"/>
              </w:rPr>
              <w:t xml:space="preserve">", subsection "III. Types of Requests and their resolution - c. Change Services" (hereinafter as </w:t>
            </w:r>
            <w:r w:rsidR="008140F7">
              <w:rPr>
                <w:sz w:val="22"/>
                <w:szCs w:val="22"/>
                <w:lang w:val="en-GB" w:eastAsia="en-US"/>
              </w:rPr>
              <w:t xml:space="preserve">the </w:t>
            </w:r>
            <w:r w:rsidRPr="00742110">
              <w:rPr>
                <w:sz w:val="22"/>
                <w:szCs w:val="22"/>
                <w:lang w:val="en-GB" w:eastAsia="en-US"/>
              </w:rPr>
              <w:t>"</w:t>
            </w:r>
            <w:r w:rsidRPr="00935B8C">
              <w:rPr>
                <w:b/>
                <w:bCs/>
                <w:sz w:val="22"/>
                <w:szCs w:val="22"/>
                <w:lang w:val="en-GB" w:eastAsia="en-US"/>
              </w:rPr>
              <w:t>Change Services</w:t>
            </w:r>
            <w:r w:rsidRPr="00742110">
              <w:rPr>
                <w:sz w:val="22"/>
                <w:szCs w:val="22"/>
                <w:lang w:val="en-GB" w:eastAsia="en-US"/>
              </w:rPr>
              <w:t>");</w:t>
            </w:r>
          </w:p>
        </w:tc>
      </w:tr>
      <w:tr w:rsidR="00D9143A" w:rsidRPr="001002B4" w14:paraId="584EA4E9" w14:textId="77777777" w:rsidTr="00C943A6">
        <w:trPr>
          <w:trHeight w:val="149"/>
        </w:trPr>
        <w:tc>
          <w:tcPr>
            <w:tcW w:w="4833" w:type="dxa"/>
          </w:tcPr>
          <w:p w14:paraId="624B3AED" w14:textId="740944E3" w:rsidR="00D9143A" w:rsidRPr="00453AA0" w:rsidRDefault="005F3018" w:rsidP="00935B8C">
            <w:pPr>
              <w:suppressAutoHyphens w:val="0"/>
              <w:ind w:left="432"/>
              <w:contextualSpacing/>
              <w:jc w:val="both"/>
              <w:rPr>
                <w:sz w:val="22"/>
                <w:szCs w:val="22"/>
                <w:lang w:eastAsia="en-US"/>
              </w:rPr>
            </w:pPr>
            <w:r w:rsidRPr="00453AA0">
              <w:rPr>
                <w:sz w:val="22"/>
                <w:szCs w:val="22"/>
                <w:lang w:eastAsia="en-US"/>
              </w:rPr>
              <w:t xml:space="preserve">a Objednávateľ sa zaväzuje za poskytnuté služby podľa bodov 3.1.1. až 3.1.6. tohto článku Zmluvy zaplatiť dohodnutú zmluvnú cenu </w:t>
            </w:r>
            <w:r w:rsidR="006D7902" w:rsidRPr="00453AA0">
              <w:rPr>
                <w:sz w:val="22"/>
                <w:szCs w:val="22"/>
                <w:lang w:eastAsia="en-US"/>
              </w:rPr>
              <w:t xml:space="preserve">podľa </w:t>
            </w:r>
            <w:r w:rsidRPr="00453AA0">
              <w:rPr>
                <w:sz w:val="22"/>
                <w:szCs w:val="22"/>
                <w:lang w:eastAsia="en-US"/>
              </w:rPr>
              <w:t xml:space="preserve">Článku </w:t>
            </w:r>
            <w:r w:rsidR="00453AA0" w:rsidRPr="00453AA0">
              <w:rPr>
                <w:sz w:val="22"/>
                <w:szCs w:val="22"/>
                <w:lang w:eastAsia="en-US"/>
              </w:rPr>
              <w:t>5</w:t>
            </w:r>
            <w:r w:rsidRPr="00453AA0">
              <w:rPr>
                <w:sz w:val="22"/>
                <w:szCs w:val="22"/>
                <w:lang w:eastAsia="en-US"/>
              </w:rPr>
              <w:t xml:space="preserve"> tejto Zmluvy. </w:t>
            </w:r>
          </w:p>
          <w:p w14:paraId="761BCBEB" w14:textId="0E07F4E9" w:rsidR="00D9143A" w:rsidRPr="00453AA0" w:rsidRDefault="00D9143A" w:rsidP="00935B8C">
            <w:pPr>
              <w:suppressAutoHyphens w:val="0"/>
              <w:ind w:left="432"/>
              <w:contextualSpacing/>
              <w:jc w:val="both"/>
              <w:rPr>
                <w:sz w:val="22"/>
                <w:szCs w:val="22"/>
                <w:lang w:eastAsia="en-US"/>
              </w:rPr>
            </w:pPr>
          </w:p>
        </w:tc>
        <w:tc>
          <w:tcPr>
            <w:tcW w:w="4714" w:type="dxa"/>
          </w:tcPr>
          <w:p w14:paraId="236AEE8F" w14:textId="6F9AB4FE" w:rsidR="00D9143A" w:rsidRPr="00453AA0" w:rsidRDefault="00632CAA" w:rsidP="00935B8C">
            <w:pPr>
              <w:suppressAutoHyphens w:val="0"/>
              <w:ind w:left="528"/>
              <w:contextualSpacing/>
              <w:jc w:val="both"/>
              <w:rPr>
                <w:sz w:val="22"/>
                <w:szCs w:val="22"/>
                <w:lang w:val="en-GB" w:eastAsia="en-US"/>
              </w:rPr>
            </w:pPr>
            <w:r w:rsidRPr="00935B8C">
              <w:rPr>
                <w:sz w:val="22"/>
                <w:szCs w:val="22"/>
                <w:lang w:val="en-GB" w:eastAsia="en-US"/>
              </w:rPr>
              <w:t xml:space="preserve">and the Customer undertakes to pay the agreed contractual price according to Article </w:t>
            </w:r>
            <w:r w:rsidR="00453AA0" w:rsidRPr="00453AA0">
              <w:rPr>
                <w:sz w:val="22"/>
                <w:szCs w:val="22"/>
                <w:lang w:val="en-GB" w:eastAsia="en-US"/>
              </w:rPr>
              <w:t>5</w:t>
            </w:r>
            <w:r w:rsidRPr="00935B8C">
              <w:rPr>
                <w:sz w:val="22"/>
                <w:szCs w:val="22"/>
                <w:lang w:val="en-GB" w:eastAsia="en-US"/>
              </w:rPr>
              <w:t xml:space="preserve"> of this Agreement for the services </w:t>
            </w:r>
            <w:r w:rsidRPr="00453AA0">
              <w:rPr>
                <w:sz w:val="22"/>
                <w:szCs w:val="22"/>
                <w:lang w:val="en-GB" w:eastAsia="en-US"/>
              </w:rPr>
              <w:t xml:space="preserve">rendered </w:t>
            </w:r>
            <w:r w:rsidRPr="00935B8C">
              <w:rPr>
                <w:sz w:val="22"/>
                <w:szCs w:val="22"/>
                <w:lang w:val="en-GB" w:eastAsia="en-US"/>
              </w:rPr>
              <w:t xml:space="preserve">according to </w:t>
            </w:r>
            <w:r w:rsidR="00AC6090" w:rsidRPr="00453AA0">
              <w:rPr>
                <w:sz w:val="22"/>
                <w:szCs w:val="22"/>
                <w:lang w:val="en-GB" w:eastAsia="en-US"/>
              </w:rPr>
              <w:t>C</w:t>
            </w:r>
            <w:r w:rsidRPr="00935B8C">
              <w:rPr>
                <w:sz w:val="22"/>
                <w:szCs w:val="22"/>
                <w:lang w:val="en-GB" w:eastAsia="en-US"/>
              </w:rPr>
              <w:t>lauses 3.1.1. to 3.1.6. of this Article of the Agreement</w:t>
            </w:r>
            <w:r w:rsidR="008140F7" w:rsidRPr="00935B8C">
              <w:rPr>
                <w:sz w:val="22"/>
                <w:szCs w:val="22"/>
                <w:lang w:val="en-GB" w:eastAsia="en-US"/>
              </w:rPr>
              <w:t>.</w:t>
            </w:r>
          </w:p>
        </w:tc>
      </w:tr>
      <w:tr w:rsidR="005F3018" w:rsidRPr="001002B4" w14:paraId="52F3EE58" w14:textId="77777777" w:rsidTr="00C943A6">
        <w:trPr>
          <w:trHeight w:val="149"/>
        </w:trPr>
        <w:tc>
          <w:tcPr>
            <w:tcW w:w="4833" w:type="dxa"/>
          </w:tcPr>
          <w:p w14:paraId="0326B81E" w14:textId="4B93F624" w:rsidR="005F3018" w:rsidRPr="00853CE8" w:rsidRDefault="00CE4912" w:rsidP="00D9143A">
            <w:pPr>
              <w:numPr>
                <w:ilvl w:val="1"/>
                <w:numId w:val="1"/>
              </w:numPr>
              <w:suppressAutoHyphens w:val="0"/>
              <w:contextualSpacing/>
              <w:jc w:val="both"/>
              <w:rPr>
                <w:sz w:val="22"/>
                <w:szCs w:val="22"/>
                <w:lang w:eastAsia="en-US"/>
              </w:rPr>
            </w:pPr>
            <w:r w:rsidRPr="00853CE8">
              <w:rPr>
                <w:sz w:val="22"/>
                <w:szCs w:val="22"/>
                <w:lang w:eastAsia="en-US"/>
              </w:rPr>
              <w:t>Strany sa dohodli</w:t>
            </w:r>
            <w:r w:rsidR="008B1AFC" w:rsidRPr="00853CE8">
              <w:rPr>
                <w:sz w:val="22"/>
                <w:szCs w:val="22"/>
                <w:lang w:eastAsia="en-US"/>
              </w:rPr>
              <w:t xml:space="preserve"> a vyhlasujú</w:t>
            </w:r>
            <w:r w:rsidRPr="00853CE8">
              <w:rPr>
                <w:sz w:val="22"/>
                <w:szCs w:val="22"/>
                <w:lang w:eastAsia="en-US"/>
              </w:rPr>
              <w:t>, že</w:t>
            </w:r>
            <w:r w:rsidR="008B1AFC" w:rsidRPr="00853CE8">
              <w:rPr>
                <w:sz w:val="22"/>
                <w:szCs w:val="22"/>
                <w:lang w:eastAsia="en-US"/>
              </w:rPr>
              <w:t xml:space="preserve"> Objednávateľ je</w:t>
            </w:r>
            <w:r w:rsidRPr="00853CE8">
              <w:rPr>
                <w:sz w:val="22"/>
                <w:szCs w:val="22"/>
                <w:lang w:eastAsia="en-US"/>
              </w:rPr>
              <w:t xml:space="preserve"> </w:t>
            </w:r>
            <w:r w:rsidR="008B1AFC" w:rsidRPr="00853CE8">
              <w:rPr>
                <w:sz w:val="22"/>
                <w:szCs w:val="22"/>
                <w:lang w:eastAsia="en-US"/>
              </w:rPr>
              <w:t xml:space="preserve">oprávnený vypovedať ktorúkoľvek časť alebo časti Služieb IT riešení podľa bodov 3.1.1. až 3.1.4. tohto článku Zmluvy, na základe písomnej výpovede doručenej Poskytovateľovi, s výpovednou lehotou v dĺžke trvania </w:t>
            </w:r>
            <w:r w:rsidR="00AF2858">
              <w:rPr>
                <w:sz w:val="22"/>
                <w:szCs w:val="22"/>
                <w:lang w:eastAsia="en-US"/>
              </w:rPr>
              <w:t>3</w:t>
            </w:r>
            <w:r w:rsidR="008B1AFC" w:rsidRPr="00853CE8">
              <w:rPr>
                <w:sz w:val="22"/>
                <w:szCs w:val="22"/>
                <w:lang w:eastAsia="en-US"/>
              </w:rPr>
              <w:t xml:space="preserve"> (slovom: </w:t>
            </w:r>
            <w:r w:rsidR="00AF2858">
              <w:rPr>
                <w:i/>
                <w:iCs/>
                <w:sz w:val="22"/>
                <w:szCs w:val="22"/>
                <w:lang w:eastAsia="en-US"/>
              </w:rPr>
              <w:t>tri</w:t>
            </w:r>
            <w:r w:rsidR="008B1AFC" w:rsidRPr="00853CE8">
              <w:rPr>
                <w:sz w:val="22"/>
                <w:szCs w:val="22"/>
                <w:lang w:eastAsia="en-US"/>
              </w:rPr>
              <w:t>) mesiac</w:t>
            </w:r>
            <w:r w:rsidR="00AF2858">
              <w:rPr>
                <w:sz w:val="22"/>
                <w:szCs w:val="22"/>
                <w:lang w:eastAsia="en-US"/>
              </w:rPr>
              <w:t>e</w:t>
            </w:r>
            <w:r w:rsidR="00676A14" w:rsidRPr="00853CE8">
              <w:rPr>
                <w:sz w:val="22"/>
                <w:szCs w:val="22"/>
                <w:lang w:eastAsia="en-US"/>
              </w:rPr>
              <w:t xml:space="preserve">. Pre taký prípad sa Strany dohodli na alikvotnom znížení zmluvnej ceny pre konkrétnu dotknutú časť Služieb IT riešení podľa bodov 3.1.1. až 3.1.4. tohto článku Zmluvy, </w:t>
            </w:r>
            <w:r w:rsidR="00166429" w:rsidRPr="00853CE8">
              <w:rPr>
                <w:sz w:val="22"/>
                <w:szCs w:val="22"/>
                <w:lang w:eastAsia="en-US"/>
              </w:rPr>
              <w:t xml:space="preserve">ako je táto cena uvedená v bodoch 5.1.1. až 5.1.3. tejto Zmluvy, </w:t>
            </w:r>
            <w:r w:rsidR="00676A14" w:rsidRPr="00853CE8">
              <w:rPr>
                <w:sz w:val="22"/>
                <w:szCs w:val="22"/>
                <w:lang w:eastAsia="en-US"/>
              </w:rPr>
              <w:t xml:space="preserve">v súlade s bodom </w:t>
            </w:r>
            <w:r w:rsidR="00853CE8" w:rsidRPr="00853CE8">
              <w:rPr>
                <w:sz w:val="22"/>
                <w:szCs w:val="22"/>
                <w:lang w:eastAsia="en-US"/>
              </w:rPr>
              <w:t>5.6.</w:t>
            </w:r>
            <w:r w:rsidR="00676A14" w:rsidRPr="00853CE8">
              <w:rPr>
                <w:sz w:val="22"/>
                <w:szCs w:val="22"/>
                <w:lang w:eastAsia="en-US"/>
              </w:rPr>
              <w:t xml:space="preserve"> tejto Zmluvy.</w:t>
            </w:r>
          </w:p>
        </w:tc>
        <w:tc>
          <w:tcPr>
            <w:tcW w:w="4714" w:type="dxa"/>
          </w:tcPr>
          <w:p w14:paraId="7F71FC95" w14:textId="17A8B2C2" w:rsidR="005F3018" w:rsidRPr="00853CE8" w:rsidRDefault="00AC6090" w:rsidP="00935B8C">
            <w:pPr>
              <w:numPr>
                <w:ilvl w:val="1"/>
                <w:numId w:val="2"/>
              </w:numPr>
              <w:suppressAutoHyphens w:val="0"/>
              <w:contextualSpacing/>
              <w:jc w:val="both"/>
              <w:rPr>
                <w:sz w:val="22"/>
                <w:szCs w:val="22"/>
                <w:lang w:val="en-GB" w:eastAsia="en-US"/>
              </w:rPr>
            </w:pPr>
            <w:r w:rsidRPr="4CA99360">
              <w:rPr>
                <w:sz w:val="22"/>
                <w:szCs w:val="22"/>
                <w:lang w:val="en-GB" w:eastAsia="en-US"/>
              </w:rPr>
              <w:t xml:space="preserve">The Parties agree and declare that the Customer is entitled to terminate any part or parts of the IT Solution Services pursuant to Clauses 3.1.1. to 3.1.4. of this Article of the Agreement, upon written notice delivered to the Provider, with a notice period of </w:t>
            </w:r>
            <w:r w:rsidR="00AF2858" w:rsidRPr="4CA99360">
              <w:rPr>
                <w:sz w:val="22"/>
                <w:szCs w:val="22"/>
                <w:lang w:val="en-GB" w:eastAsia="en-US"/>
              </w:rPr>
              <w:t>3</w:t>
            </w:r>
            <w:r w:rsidRPr="4CA99360">
              <w:rPr>
                <w:sz w:val="22"/>
                <w:szCs w:val="22"/>
                <w:lang w:val="en-GB" w:eastAsia="en-US"/>
              </w:rPr>
              <w:t xml:space="preserve"> (</w:t>
            </w:r>
            <w:r w:rsidR="081886B3" w:rsidRPr="4CA99360">
              <w:rPr>
                <w:sz w:val="22"/>
                <w:szCs w:val="22"/>
                <w:lang w:val="en-GB" w:eastAsia="en-US"/>
              </w:rPr>
              <w:t>three</w:t>
            </w:r>
            <w:r w:rsidRPr="4CA99360">
              <w:rPr>
                <w:sz w:val="22"/>
                <w:szCs w:val="22"/>
                <w:lang w:val="en-GB" w:eastAsia="en-US"/>
              </w:rPr>
              <w:t>) month</w:t>
            </w:r>
            <w:r w:rsidR="006A412B" w:rsidRPr="4CA99360">
              <w:rPr>
                <w:sz w:val="22"/>
                <w:szCs w:val="22"/>
                <w:lang w:val="en-GB" w:eastAsia="en-US"/>
              </w:rPr>
              <w:t>s</w:t>
            </w:r>
            <w:r w:rsidRPr="4CA99360">
              <w:rPr>
                <w:sz w:val="22"/>
                <w:szCs w:val="22"/>
                <w:lang w:val="en-GB" w:eastAsia="en-US"/>
              </w:rPr>
              <w:t>. In such a case, the Parties have agreed a pro</w:t>
            </w:r>
            <w:r w:rsidR="00166429" w:rsidRPr="4CA99360">
              <w:rPr>
                <w:sz w:val="22"/>
                <w:szCs w:val="22"/>
                <w:lang w:val="en-GB" w:eastAsia="en-US"/>
              </w:rPr>
              <w:t xml:space="preserve"> </w:t>
            </w:r>
            <w:r w:rsidRPr="4CA99360">
              <w:rPr>
                <w:sz w:val="22"/>
                <w:szCs w:val="22"/>
                <w:lang w:val="en-GB" w:eastAsia="en-US"/>
              </w:rPr>
              <w:t>rata reduction of the contractual price for the specific affected part of the IT Solution Services pursuant to Clauses 3.1.1. to 3.1.4. of this Article of the Agreement,</w:t>
            </w:r>
            <w:r w:rsidR="00166429" w:rsidRPr="4CA99360">
              <w:rPr>
                <w:sz w:val="22"/>
                <w:szCs w:val="22"/>
                <w:lang w:val="en-GB" w:eastAsia="en-US"/>
              </w:rPr>
              <w:t xml:space="preserve"> as it is set out in Clauses 5.1.1. through 5.1.3. of this Agreement,</w:t>
            </w:r>
            <w:r w:rsidRPr="4CA99360">
              <w:rPr>
                <w:sz w:val="22"/>
                <w:szCs w:val="22"/>
                <w:lang w:val="en-GB" w:eastAsia="en-US"/>
              </w:rPr>
              <w:t xml:space="preserve"> in accordance with Clause </w:t>
            </w:r>
            <w:r w:rsidR="00853CE8" w:rsidRPr="4CA99360">
              <w:rPr>
                <w:sz w:val="22"/>
                <w:szCs w:val="22"/>
                <w:lang w:val="en-GB" w:eastAsia="en-US"/>
              </w:rPr>
              <w:t>5.6.</w:t>
            </w:r>
            <w:r w:rsidRPr="4CA99360">
              <w:rPr>
                <w:sz w:val="22"/>
                <w:szCs w:val="22"/>
                <w:lang w:val="en-GB" w:eastAsia="en-US"/>
              </w:rPr>
              <w:t xml:space="preserve"> of this Agreement.</w:t>
            </w:r>
          </w:p>
        </w:tc>
      </w:tr>
      <w:tr w:rsidR="002F3D5C" w:rsidRPr="001002B4" w14:paraId="70063786" w14:textId="77777777" w:rsidTr="00C943A6">
        <w:trPr>
          <w:trHeight w:val="149"/>
        </w:trPr>
        <w:tc>
          <w:tcPr>
            <w:tcW w:w="4833" w:type="dxa"/>
          </w:tcPr>
          <w:p w14:paraId="5B8940B8" w14:textId="10A0EE3B" w:rsidR="002F3D5C" w:rsidRPr="00935B8C" w:rsidRDefault="002F3D5C" w:rsidP="00D9143A">
            <w:pPr>
              <w:numPr>
                <w:ilvl w:val="1"/>
                <w:numId w:val="1"/>
              </w:numPr>
              <w:suppressAutoHyphens w:val="0"/>
              <w:contextualSpacing/>
              <w:jc w:val="both"/>
              <w:rPr>
                <w:sz w:val="22"/>
                <w:szCs w:val="22"/>
                <w:lang w:eastAsia="en-US"/>
              </w:rPr>
            </w:pPr>
            <w:r w:rsidRPr="00026E30">
              <w:rPr>
                <w:sz w:val="22"/>
                <w:szCs w:val="22"/>
                <w:lang w:eastAsia="en-US"/>
              </w:rPr>
              <w:t xml:space="preserve">Pre naplnenie podmienok podľa bodov 3.1.5. a 3.1.6 tohto článku Zmluvy, Objednávateľ </w:t>
            </w:r>
            <w:r w:rsidRPr="00026E30">
              <w:rPr>
                <w:sz w:val="22"/>
                <w:szCs w:val="22"/>
                <w:lang w:eastAsia="en-US"/>
              </w:rPr>
              <w:lastRenderedPageBreak/>
              <w:t xml:space="preserve">zašle Poskytovateľovi Individuálnu objednávku vystavenú na základe cenovej ponuky vypracovanej Poskytovateľom v odozve na konkrétnu požiadavku Objednávateľa na školenie zadanú prostredníctvom </w:t>
            </w:r>
            <w:proofErr w:type="spellStart"/>
            <w:r w:rsidRPr="00026E30">
              <w:rPr>
                <w:sz w:val="22"/>
                <w:szCs w:val="22"/>
                <w:lang w:eastAsia="en-US"/>
              </w:rPr>
              <w:t>HelpDesku</w:t>
            </w:r>
            <w:proofErr w:type="spellEnd"/>
            <w:r w:rsidRPr="00026E30">
              <w:rPr>
                <w:sz w:val="22"/>
                <w:szCs w:val="22"/>
                <w:lang w:eastAsia="en-US"/>
              </w:rPr>
              <w:t xml:space="preserve">, to všetko podľa podmienok a v súlade s procesom podľa častí „5. </w:t>
            </w:r>
            <w:proofErr w:type="spellStart"/>
            <w:r w:rsidRPr="00026E30">
              <w:rPr>
                <w:sz w:val="22"/>
                <w:szCs w:val="22"/>
                <w:lang w:eastAsia="en-US"/>
              </w:rPr>
              <w:t>HelpDesk</w:t>
            </w:r>
            <w:proofErr w:type="spellEnd"/>
            <w:r w:rsidRPr="00026E30">
              <w:rPr>
                <w:sz w:val="22"/>
                <w:szCs w:val="22"/>
                <w:lang w:eastAsia="en-US"/>
              </w:rPr>
              <w:t xml:space="preserve">“, </w:t>
            </w:r>
            <w:proofErr w:type="spellStart"/>
            <w:r w:rsidRPr="00026E30">
              <w:rPr>
                <w:sz w:val="22"/>
                <w:szCs w:val="22"/>
                <w:lang w:eastAsia="en-US"/>
              </w:rPr>
              <w:t>podčasti</w:t>
            </w:r>
            <w:proofErr w:type="spellEnd"/>
            <w:r w:rsidRPr="00026E30">
              <w:rPr>
                <w:sz w:val="22"/>
                <w:szCs w:val="22"/>
                <w:lang w:eastAsia="en-US"/>
              </w:rPr>
              <w:t xml:space="preserve"> „III. Druhy Požiadaviek a ich riešenie – d. Školenie a konzultácie počas prevádzky (mimo implementačnej fázy platformy)“</w:t>
            </w:r>
            <w:r w:rsidR="00EA2252" w:rsidRPr="00026E30">
              <w:rPr>
                <w:sz w:val="22"/>
                <w:szCs w:val="22"/>
                <w:lang w:eastAsia="en-US"/>
              </w:rPr>
              <w:t xml:space="preserve"> Úrovne poskytovaných služieb</w:t>
            </w:r>
            <w:r w:rsidRPr="00026E30">
              <w:rPr>
                <w:sz w:val="22"/>
                <w:szCs w:val="22"/>
                <w:lang w:eastAsia="en-US"/>
              </w:rPr>
              <w:t xml:space="preserve"> pre bod 3.1.5. a </w:t>
            </w:r>
            <w:proofErr w:type="spellStart"/>
            <w:r w:rsidRPr="00026E30">
              <w:rPr>
                <w:sz w:val="22"/>
                <w:szCs w:val="22"/>
                <w:lang w:eastAsia="en-US"/>
              </w:rPr>
              <w:t>podčasti</w:t>
            </w:r>
            <w:proofErr w:type="spellEnd"/>
            <w:r w:rsidRPr="00026E30">
              <w:rPr>
                <w:sz w:val="22"/>
                <w:szCs w:val="22"/>
                <w:lang w:eastAsia="en-US"/>
              </w:rPr>
              <w:t xml:space="preserve"> „III. Druhy Požiadaviek a ich riešenie – c. Zmenové Služby“ </w:t>
            </w:r>
            <w:r w:rsidR="00EA2252" w:rsidRPr="00026E30">
              <w:rPr>
                <w:sz w:val="22"/>
                <w:szCs w:val="22"/>
                <w:lang w:eastAsia="en-US"/>
              </w:rPr>
              <w:t xml:space="preserve">Úrovne poskytovaných služieb </w:t>
            </w:r>
            <w:r w:rsidRPr="00026E30">
              <w:rPr>
                <w:sz w:val="22"/>
                <w:szCs w:val="22"/>
                <w:lang w:eastAsia="en-US"/>
              </w:rPr>
              <w:t>pre bod 3.1.6. tohto článku Zmluvy.</w:t>
            </w:r>
          </w:p>
        </w:tc>
        <w:tc>
          <w:tcPr>
            <w:tcW w:w="4714" w:type="dxa"/>
          </w:tcPr>
          <w:p w14:paraId="3B84C855" w14:textId="1225C50B" w:rsidR="002F3D5C" w:rsidRPr="00B5734F" w:rsidRDefault="00AC6090" w:rsidP="00935B8C">
            <w:pPr>
              <w:numPr>
                <w:ilvl w:val="1"/>
                <w:numId w:val="2"/>
              </w:numPr>
              <w:suppressAutoHyphens w:val="0"/>
              <w:contextualSpacing/>
              <w:jc w:val="both"/>
              <w:rPr>
                <w:sz w:val="22"/>
                <w:szCs w:val="22"/>
                <w:lang w:val="en-GB" w:eastAsia="en-US"/>
              </w:rPr>
            </w:pPr>
            <w:r w:rsidRPr="00AC6090">
              <w:rPr>
                <w:sz w:val="22"/>
                <w:szCs w:val="22"/>
                <w:lang w:val="en-GB" w:eastAsia="en-US"/>
              </w:rPr>
              <w:lastRenderedPageBreak/>
              <w:t xml:space="preserve">In </w:t>
            </w:r>
            <w:r>
              <w:rPr>
                <w:sz w:val="22"/>
                <w:szCs w:val="22"/>
                <w:lang w:val="en-GB" w:eastAsia="en-US"/>
              </w:rPr>
              <w:t>fulfilment of</w:t>
            </w:r>
            <w:r w:rsidRPr="00AC6090">
              <w:rPr>
                <w:sz w:val="22"/>
                <w:szCs w:val="22"/>
                <w:lang w:val="en-GB" w:eastAsia="en-US"/>
              </w:rPr>
              <w:t xml:space="preserve"> the conditions under </w:t>
            </w:r>
            <w:r>
              <w:rPr>
                <w:sz w:val="22"/>
                <w:szCs w:val="22"/>
                <w:lang w:val="en-GB" w:eastAsia="en-US"/>
              </w:rPr>
              <w:t>C</w:t>
            </w:r>
            <w:r w:rsidRPr="00AC6090">
              <w:rPr>
                <w:sz w:val="22"/>
                <w:szCs w:val="22"/>
                <w:lang w:val="en-GB" w:eastAsia="en-US"/>
              </w:rPr>
              <w:t xml:space="preserve">lauses 3.1.5. and 3.1.6. of this Article of the </w:t>
            </w:r>
            <w:r>
              <w:rPr>
                <w:sz w:val="22"/>
                <w:szCs w:val="22"/>
                <w:lang w:val="en-GB" w:eastAsia="en-US"/>
              </w:rPr>
              <w:lastRenderedPageBreak/>
              <w:t>Agreement</w:t>
            </w:r>
            <w:r w:rsidRPr="00AC6090">
              <w:rPr>
                <w:sz w:val="22"/>
                <w:szCs w:val="22"/>
                <w:lang w:val="en-GB" w:eastAsia="en-US"/>
              </w:rPr>
              <w:t xml:space="preserve">, the Customer shall send to the Provider an Individual Order issued on the basis of a quotation prepared by the Provider in response to a specific training request made by the Customer </w:t>
            </w:r>
            <w:r>
              <w:rPr>
                <w:sz w:val="22"/>
                <w:szCs w:val="22"/>
                <w:lang w:val="en-GB" w:eastAsia="en-US"/>
              </w:rPr>
              <w:t xml:space="preserve">sent </w:t>
            </w:r>
            <w:r w:rsidRPr="00AC6090">
              <w:rPr>
                <w:sz w:val="22"/>
                <w:szCs w:val="22"/>
                <w:lang w:val="en-GB" w:eastAsia="en-US"/>
              </w:rPr>
              <w:t xml:space="preserve">via the </w:t>
            </w:r>
            <w:proofErr w:type="spellStart"/>
            <w:r w:rsidRPr="00AC6090">
              <w:rPr>
                <w:sz w:val="22"/>
                <w:szCs w:val="22"/>
                <w:lang w:val="en-GB" w:eastAsia="en-US"/>
              </w:rPr>
              <w:t>HelpDesk</w:t>
            </w:r>
            <w:proofErr w:type="spellEnd"/>
            <w:r w:rsidRPr="00AC6090">
              <w:rPr>
                <w:sz w:val="22"/>
                <w:szCs w:val="22"/>
                <w:lang w:val="en-GB" w:eastAsia="en-US"/>
              </w:rPr>
              <w:t xml:space="preserve">, all in accordance with the terms and conditions and in accordance with the process </w:t>
            </w:r>
            <w:r>
              <w:rPr>
                <w:sz w:val="22"/>
                <w:szCs w:val="22"/>
                <w:lang w:val="en-GB" w:eastAsia="en-US"/>
              </w:rPr>
              <w:t xml:space="preserve">set out </w:t>
            </w:r>
            <w:r w:rsidRPr="00AC6090">
              <w:rPr>
                <w:sz w:val="22"/>
                <w:szCs w:val="22"/>
                <w:lang w:val="en-GB" w:eastAsia="en-US"/>
              </w:rPr>
              <w:t xml:space="preserve">under section "5. </w:t>
            </w:r>
            <w:proofErr w:type="spellStart"/>
            <w:r w:rsidRPr="00AC6090">
              <w:rPr>
                <w:sz w:val="22"/>
                <w:szCs w:val="22"/>
                <w:lang w:val="en-GB" w:eastAsia="en-US"/>
              </w:rPr>
              <w:t>HelpDesk</w:t>
            </w:r>
            <w:proofErr w:type="spellEnd"/>
            <w:r w:rsidRPr="00AC6090">
              <w:rPr>
                <w:sz w:val="22"/>
                <w:szCs w:val="22"/>
                <w:lang w:val="en-GB" w:eastAsia="en-US"/>
              </w:rPr>
              <w:t>", subsection "III. Types of Requests and their resolution - d. Training and Consultation</w:t>
            </w:r>
            <w:r w:rsidR="0041402B">
              <w:rPr>
                <w:sz w:val="22"/>
                <w:szCs w:val="22"/>
                <w:lang w:val="en-GB" w:eastAsia="en-US"/>
              </w:rPr>
              <w:t xml:space="preserve"> during operation</w:t>
            </w:r>
            <w:r w:rsidRPr="00AC6090">
              <w:rPr>
                <w:sz w:val="22"/>
                <w:szCs w:val="22"/>
                <w:lang w:val="en-GB" w:eastAsia="en-US"/>
              </w:rPr>
              <w:t xml:space="preserve"> (outside the implementation phase of the Platform)"</w:t>
            </w:r>
            <w:r w:rsidR="00EA2252">
              <w:rPr>
                <w:sz w:val="22"/>
                <w:szCs w:val="22"/>
                <w:lang w:val="en-GB" w:eastAsia="en-US"/>
              </w:rPr>
              <w:t xml:space="preserve"> of the Service Level</w:t>
            </w:r>
            <w:r w:rsidRPr="00AC6090">
              <w:rPr>
                <w:sz w:val="22"/>
                <w:szCs w:val="22"/>
                <w:lang w:val="en-GB" w:eastAsia="en-US"/>
              </w:rPr>
              <w:t xml:space="preserve"> for </w:t>
            </w:r>
            <w:r w:rsidR="0041402B">
              <w:rPr>
                <w:sz w:val="22"/>
                <w:szCs w:val="22"/>
                <w:lang w:val="en-GB" w:eastAsia="en-US"/>
              </w:rPr>
              <w:t>C</w:t>
            </w:r>
            <w:r w:rsidRPr="00AC6090">
              <w:rPr>
                <w:sz w:val="22"/>
                <w:szCs w:val="22"/>
                <w:lang w:val="en-GB" w:eastAsia="en-US"/>
              </w:rPr>
              <w:t xml:space="preserve">lause 3.1.5. and </w:t>
            </w:r>
            <w:r w:rsidR="0041402B">
              <w:rPr>
                <w:sz w:val="22"/>
                <w:szCs w:val="22"/>
                <w:lang w:val="en-GB" w:eastAsia="en-US"/>
              </w:rPr>
              <w:t xml:space="preserve">subsection </w:t>
            </w:r>
            <w:r w:rsidRPr="00AC6090">
              <w:rPr>
                <w:sz w:val="22"/>
                <w:szCs w:val="22"/>
                <w:lang w:val="en-GB" w:eastAsia="en-US"/>
              </w:rPr>
              <w:t xml:space="preserve">"III. Types of Requirements and their resolution - c. Change Services" </w:t>
            </w:r>
            <w:r w:rsidR="00EA2252">
              <w:rPr>
                <w:sz w:val="22"/>
                <w:szCs w:val="22"/>
                <w:lang w:val="en-GB" w:eastAsia="en-US"/>
              </w:rPr>
              <w:t xml:space="preserve">of the Service Level </w:t>
            </w:r>
            <w:r w:rsidRPr="00AC6090">
              <w:rPr>
                <w:sz w:val="22"/>
                <w:szCs w:val="22"/>
                <w:lang w:val="en-GB" w:eastAsia="en-US"/>
              </w:rPr>
              <w:t xml:space="preserve">for </w:t>
            </w:r>
            <w:r w:rsidR="0041402B">
              <w:rPr>
                <w:sz w:val="22"/>
                <w:szCs w:val="22"/>
                <w:lang w:val="en-GB" w:eastAsia="en-US"/>
              </w:rPr>
              <w:t>C</w:t>
            </w:r>
            <w:r w:rsidRPr="00AC6090">
              <w:rPr>
                <w:sz w:val="22"/>
                <w:szCs w:val="22"/>
                <w:lang w:val="en-GB" w:eastAsia="en-US"/>
              </w:rPr>
              <w:t xml:space="preserve">lause 3.1.6 of this Article of the </w:t>
            </w:r>
            <w:r w:rsidR="0041402B">
              <w:rPr>
                <w:sz w:val="22"/>
                <w:szCs w:val="22"/>
                <w:lang w:val="en-GB" w:eastAsia="en-US"/>
              </w:rPr>
              <w:t>Agreement</w:t>
            </w:r>
            <w:r w:rsidRPr="00AC6090">
              <w:rPr>
                <w:sz w:val="22"/>
                <w:szCs w:val="22"/>
                <w:lang w:val="en-GB" w:eastAsia="en-US"/>
              </w:rPr>
              <w:t>.</w:t>
            </w:r>
          </w:p>
        </w:tc>
      </w:tr>
      <w:tr w:rsidR="002F3D5C" w:rsidRPr="001002B4" w14:paraId="63E3C708" w14:textId="77777777" w:rsidTr="00C943A6">
        <w:trPr>
          <w:trHeight w:val="149"/>
        </w:trPr>
        <w:tc>
          <w:tcPr>
            <w:tcW w:w="4833" w:type="dxa"/>
          </w:tcPr>
          <w:p w14:paraId="4F7B0225" w14:textId="223619A7" w:rsidR="002F3D5C" w:rsidRPr="54C0C624" w:rsidRDefault="008F1521" w:rsidP="00D9143A">
            <w:pPr>
              <w:numPr>
                <w:ilvl w:val="1"/>
                <w:numId w:val="1"/>
              </w:numPr>
              <w:suppressAutoHyphens w:val="0"/>
              <w:contextualSpacing/>
              <w:jc w:val="both"/>
              <w:rPr>
                <w:sz w:val="22"/>
                <w:szCs w:val="22"/>
                <w:lang w:eastAsia="en-US"/>
              </w:rPr>
            </w:pPr>
            <w:r w:rsidRPr="002F3D5C">
              <w:rPr>
                <w:sz w:val="22"/>
                <w:szCs w:val="22"/>
                <w:lang w:eastAsia="en-US"/>
              </w:rPr>
              <w:lastRenderedPageBreak/>
              <w:t>Objednávateľ v</w:t>
            </w:r>
            <w:r>
              <w:rPr>
                <w:sz w:val="22"/>
                <w:szCs w:val="22"/>
                <w:lang w:eastAsia="en-US"/>
              </w:rPr>
              <w:t> </w:t>
            </w:r>
            <w:r w:rsidRPr="002F3D5C">
              <w:rPr>
                <w:sz w:val="22"/>
                <w:szCs w:val="22"/>
                <w:lang w:eastAsia="en-US"/>
              </w:rPr>
              <w:t xml:space="preserve">Individuálnej objednávke </w:t>
            </w:r>
            <w:r>
              <w:rPr>
                <w:sz w:val="22"/>
                <w:szCs w:val="22"/>
                <w:lang w:eastAsia="en-US"/>
              </w:rPr>
              <w:t xml:space="preserve">podľa bodu 3.1.5. tohto článku Zmluvy </w:t>
            </w:r>
            <w:r w:rsidRPr="002F3D5C">
              <w:rPr>
                <w:sz w:val="22"/>
                <w:szCs w:val="22"/>
                <w:lang w:eastAsia="en-US"/>
              </w:rPr>
              <w:t>špecifikuje konkrétne parametre objednávanej Dodatočnej Služby, vrátane popisu predmetu školenia, návrhu vhodných termínov a spôsobu realizácie školenia, počtu účastníkov školenia a predpokladanej dĺžky a obsahu školenia, minimálne však v rozsahu nevyhnutnom pre realizáciu Dodatočnej Služby, vrátane osobitných požiadaviek a pokynov Objednávateľa týkajúcich sa Dodatočnej Služby.</w:t>
            </w:r>
          </w:p>
        </w:tc>
        <w:tc>
          <w:tcPr>
            <w:tcW w:w="4714" w:type="dxa"/>
          </w:tcPr>
          <w:p w14:paraId="3D0E2D11" w14:textId="4298BA98" w:rsidR="002F3D5C" w:rsidRPr="00B5734F" w:rsidRDefault="00624E0C" w:rsidP="00935B8C">
            <w:pPr>
              <w:numPr>
                <w:ilvl w:val="1"/>
                <w:numId w:val="2"/>
              </w:numPr>
              <w:suppressAutoHyphens w:val="0"/>
              <w:contextualSpacing/>
              <w:jc w:val="both"/>
              <w:rPr>
                <w:sz w:val="22"/>
                <w:szCs w:val="22"/>
                <w:lang w:val="en-GB" w:eastAsia="en-US"/>
              </w:rPr>
            </w:pPr>
            <w:r w:rsidRPr="00624E0C">
              <w:rPr>
                <w:sz w:val="22"/>
                <w:szCs w:val="22"/>
                <w:lang w:val="en-GB" w:eastAsia="en-US"/>
              </w:rPr>
              <w:t xml:space="preserve">In the Individual Order pursuant to Clause 3.1.5 of this Article of the </w:t>
            </w:r>
            <w:r>
              <w:rPr>
                <w:sz w:val="22"/>
                <w:szCs w:val="22"/>
                <w:lang w:val="en-GB" w:eastAsia="en-US"/>
              </w:rPr>
              <w:t>Agreement</w:t>
            </w:r>
            <w:r w:rsidRPr="00624E0C">
              <w:rPr>
                <w:sz w:val="22"/>
                <w:szCs w:val="22"/>
                <w:lang w:val="en-GB" w:eastAsia="en-US"/>
              </w:rPr>
              <w:t>, the Customer shall specify the specific parameters of the ordered Additional Service, including a description of the subject matter of the training, a proposal of the appropriate dates and method of delivery of the training, the number of participants in the training and the expected duration and content of the training, but</w:t>
            </w:r>
            <w:r>
              <w:rPr>
                <w:sz w:val="22"/>
                <w:szCs w:val="22"/>
                <w:lang w:val="en-GB" w:eastAsia="en-US"/>
              </w:rPr>
              <w:t xml:space="preserve"> in any case</w:t>
            </w:r>
            <w:r w:rsidRPr="00624E0C">
              <w:rPr>
                <w:sz w:val="22"/>
                <w:szCs w:val="22"/>
                <w:lang w:val="en-GB" w:eastAsia="en-US"/>
              </w:rPr>
              <w:t xml:space="preserve"> to the extent necessary for the implementation of the Additional Service</w:t>
            </w:r>
            <w:r w:rsidR="006723AB">
              <w:rPr>
                <w:sz w:val="22"/>
                <w:szCs w:val="22"/>
                <w:lang w:val="en-GB" w:eastAsia="en-US"/>
              </w:rPr>
              <w:t xml:space="preserve"> as a minimum</w:t>
            </w:r>
            <w:r w:rsidRPr="00624E0C">
              <w:rPr>
                <w:sz w:val="22"/>
                <w:szCs w:val="22"/>
                <w:lang w:val="en-GB" w:eastAsia="en-US"/>
              </w:rPr>
              <w:t>, including the Customer's specific requirements and instructions relating to the Additional Service.</w:t>
            </w:r>
          </w:p>
        </w:tc>
      </w:tr>
      <w:tr w:rsidR="008F1521" w:rsidRPr="001002B4" w14:paraId="3C873EC2" w14:textId="77777777" w:rsidTr="00C943A6">
        <w:trPr>
          <w:trHeight w:val="5116"/>
        </w:trPr>
        <w:tc>
          <w:tcPr>
            <w:tcW w:w="4833" w:type="dxa"/>
          </w:tcPr>
          <w:p w14:paraId="511024B1" w14:textId="606687B8" w:rsidR="008F1521" w:rsidRPr="002F3D5C" w:rsidRDefault="008F1521" w:rsidP="00D9143A">
            <w:pPr>
              <w:numPr>
                <w:ilvl w:val="1"/>
                <w:numId w:val="1"/>
              </w:numPr>
              <w:suppressAutoHyphens w:val="0"/>
              <w:contextualSpacing/>
              <w:jc w:val="both"/>
              <w:rPr>
                <w:sz w:val="22"/>
                <w:szCs w:val="22"/>
                <w:lang w:eastAsia="en-US"/>
              </w:rPr>
            </w:pPr>
            <w:r>
              <w:rPr>
                <w:sz w:val="22"/>
                <w:szCs w:val="22"/>
                <w:lang w:eastAsia="en-US"/>
              </w:rPr>
              <w:t xml:space="preserve">Objednávateľ v Individuálnej objednávke podľa bodu 3.1.6. tohto článku Zmluvy uvedie </w:t>
            </w:r>
            <w:r w:rsidRPr="00B8583F">
              <w:rPr>
                <w:sz w:val="22"/>
                <w:szCs w:val="22"/>
                <w:lang w:eastAsia="en-US"/>
              </w:rPr>
              <w:t>konkrét</w:t>
            </w:r>
            <w:r>
              <w:rPr>
                <w:sz w:val="22"/>
                <w:szCs w:val="22"/>
                <w:lang w:eastAsia="en-US"/>
              </w:rPr>
              <w:t>ny</w:t>
            </w:r>
            <w:r w:rsidRPr="00B8583F">
              <w:rPr>
                <w:sz w:val="22"/>
                <w:szCs w:val="22"/>
                <w:lang w:eastAsia="en-US"/>
              </w:rPr>
              <w:t xml:space="preserve"> dôvod potreby zabezpečenia rozvoja Platformy, vrátane, nie však výlučne, z dôvodu potreby rozšírenia portfólia služieb Objednávateľa, zmeny legislatívy </w:t>
            </w:r>
            <w:r w:rsidRPr="00EE775C">
              <w:rPr>
                <w:sz w:val="22"/>
                <w:szCs w:val="22"/>
              </w:rPr>
              <w:t>(najmä Zákon o Odpadoch a pod.), tvorby a úpravy tlačových zostáv a elektronických formulárov podľa zadania Objednávateľa, tvorby reportov, logov, štatistík, vytvárania reportov nad rámec tých, ktoré budú vytvorené v rámci úvodnej implementačnej fázy, tvorby a úpravy programových objektov podľa zadania Objednávateľa</w:t>
            </w:r>
            <w:r>
              <w:rPr>
                <w:sz w:val="22"/>
                <w:szCs w:val="22"/>
              </w:rPr>
              <w:t>,</w:t>
            </w:r>
            <w:r w:rsidRPr="002F3D5C">
              <w:rPr>
                <w:sz w:val="22"/>
                <w:szCs w:val="22"/>
                <w:lang w:eastAsia="en-US"/>
              </w:rPr>
              <w:t xml:space="preserve"> minimálne však v rozsahu nevyhnutnom pre realizáciu </w:t>
            </w:r>
            <w:r>
              <w:rPr>
                <w:sz w:val="22"/>
                <w:szCs w:val="22"/>
                <w:lang w:eastAsia="en-US"/>
              </w:rPr>
              <w:t xml:space="preserve">Zmenovej </w:t>
            </w:r>
            <w:r w:rsidRPr="002F3D5C">
              <w:rPr>
                <w:sz w:val="22"/>
                <w:szCs w:val="22"/>
                <w:lang w:eastAsia="en-US"/>
              </w:rPr>
              <w:t xml:space="preserve">Služby, vrátane osobitných požiadaviek a pokynov Objednávateľa týkajúcich sa </w:t>
            </w:r>
            <w:r>
              <w:rPr>
                <w:sz w:val="22"/>
                <w:szCs w:val="22"/>
                <w:lang w:eastAsia="en-US"/>
              </w:rPr>
              <w:t xml:space="preserve">Zmenovej </w:t>
            </w:r>
            <w:r w:rsidRPr="002F3D5C">
              <w:rPr>
                <w:sz w:val="22"/>
                <w:szCs w:val="22"/>
                <w:lang w:eastAsia="en-US"/>
              </w:rPr>
              <w:t>Služby</w:t>
            </w:r>
            <w:r>
              <w:rPr>
                <w:sz w:val="22"/>
                <w:szCs w:val="22"/>
                <w:lang w:eastAsia="en-US"/>
              </w:rPr>
              <w:t>.</w:t>
            </w:r>
          </w:p>
        </w:tc>
        <w:tc>
          <w:tcPr>
            <w:tcW w:w="4714" w:type="dxa"/>
          </w:tcPr>
          <w:p w14:paraId="735C71D0" w14:textId="1C29A14A" w:rsidR="008F1521" w:rsidRPr="00B5734F" w:rsidRDefault="00624E0C" w:rsidP="00935B8C">
            <w:pPr>
              <w:numPr>
                <w:ilvl w:val="1"/>
                <w:numId w:val="2"/>
              </w:numPr>
              <w:suppressAutoHyphens w:val="0"/>
              <w:contextualSpacing/>
              <w:jc w:val="both"/>
              <w:rPr>
                <w:sz w:val="22"/>
                <w:szCs w:val="22"/>
                <w:lang w:val="en-GB" w:eastAsia="en-US"/>
              </w:rPr>
            </w:pPr>
            <w:r w:rsidRPr="00624E0C">
              <w:rPr>
                <w:sz w:val="22"/>
                <w:szCs w:val="22"/>
                <w:lang w:val="en-GB" w:eastAsia="en-US"/>
              </w:rPr>
              <w:t xml:space="preserve">In the Individual Order pursuant to Clause 3.1.6. of this Article of the </w:t>
            </w:r>
            <w:r>
              <w:rPr>
                <w:sz w:val="22"/>
                <w:szCs w:val="22"/>
                <w:lang w:val="en-GB" w:eastAsia="en-US"/>
              </w:rPr>
              <w:t>Agreement</w:t>
            </w:r>
            <w:r w:rsidRPr="00624E0C">
              <w:rPr>
                <w:sz w:val="22"/>
                <w:szCs w:val="22"/>
                <w:lang w:val="en-GB" w:eastAsia="en-US"/>
              </w:rPr>
              <w:t xml:space="preserve">, the Customer shall indicate the specific reason for the need to ensure the development of the Platform, including, </w:t>
            </w:r>
            <w:r>
              <w:rPr>
                <w:sz w:val="22"/>
                <w:szCs w:val="22"/>
                <w:lang w:val="en-GB" w:eastAsia="en-US"/>
              </w:rPr>
              <w:t>without limitation</w:t>
            </w:r>
            <w:r w:rsidRPr="00624E0C">
              <w:rPr>
                <w:sz w:val="22"/>
                <w:szCs w:val="22"/>
                <w:lang w:val="en-GB" w:eastAsia="en-US"/>
              </w:rPr>
              <w:t xml:space="preserve">, the need to expand the Customer's portfolio of services, changes in legislation (in particular the Waste Act, etc.), creation and modification of print reports and electronic forms as specified by the Customer, creation of reports, logs, statistics, creation of reports beyond those that will be created during the initial implementation phase, creation and modification of software objects as specified by the Customer, </w:t>
            </w:r>
            <w:r w:rsidR="006723AB">
              <w:rPr>
                <w:sz w:val="22"/>
                <w:szCs w:val="22"/>
                <w:lang w:val="en-GB" w:eastAsia="en-US"/>
              </w:rPr>
              <w:t xml:space="preserve">but in any case </w:t>
            </w:r>
            <w:r w:rsidRPr="00624E0C">
              <w:rPr>
                <w:sz w:val="22"/>
                <w:szCs w:val="22"/>
                <w:lang w:val="en-GB" w:eastAsia="en-US"/>
              </w:rPr>
              <w:t>to the extent necessary for the implementation of the Change Service</w:t>
            </w:r>
            <w:r w:rsidR="006723AB">
              <w:rPr>
                <w:sz w:val="22"/>
                <w:szCs w:val="22"/>
                <w:lang w:val="en-GB" w:eastAsia="en-US"/>
              </w:rPr>
              <w:t xml:space="preserve"> as a minimum</w:t>
            </w:r>
            <w:r w:rsidRPr="00624E0C">
              <w:rPr>
                <w:sz w:val="22"/>
                <w:szCs w:val="22"/>
                <w:lang w:val="en-GB" w:eastAsia="en-US"/>
              </w:rPr>
              <w:t xml:space="preserve">, including </w:t>
            </w:r>
            <w:r w:rsidR="006723AB" w:rsidRPr="00624E0C">
              <w:rPr>
                <w:sz w:val="22"/>
                <w:szCs w:val="22"/>
                <w:lang w:val="en-GB" w:eastAsia="en-US"/>
              </w:rPr>
              <w:t xml:space="preserve">the Customer's </w:t>
            </w:r>
            <w:r w:rsidRPr="00624E0C">
              <w:rPr>
                <w:sz w:val="22"/>
                <w:szCs w:val="22"/>
                <w:lang w:val="en-GB" w:eastAsia="en-US"/>
              </w:rPr>
              <w:t>specific requirements and instructions relat</w:t>
            </w:r>
            <w:r w:rsidR="006723AB">
              <w:rPr>
                <w:sz w:val="22"/>
                <w:szCs w:val="22"/>
                <w:lang w:val="en-GB" w:eastAsia="en-US"/>
              </w:rPr>
              <w:t>ing</w:t>
            </w:r>
            <w:r w:rsidRPr="00624E0C">
              <w:rPr>
                <w:sz w:val="22"/>
                <w:szCs w:val="22"/>
                <w:lang w:val="en-GB" w:eastAsia="en-US"/>
              </w:rPr>
              <w:t xml:space="preserve"> to the Change Service.</w:t>
            </w:r>
          </w:p>
        </w:tc>
      </w:tr>
      <w:tr w:rsidR="008F1521" w:rsidRPr="001002B4" w14:paraId="262049A5" w14:textId="77777777" w:rsidTr="00C943A6">
        <w:trPr>
          <w:trHeight w:val="6139"/>
        </w:trPr>
        <w:tc>
          <w:tcPr>
            <w:tcW w:w="4833" w:type="dxa"/>
          </w:tcPr>
          <w:p w14:paraId="4A8F7412" w14:textId="3DDE6863" w:rsidR="008F1521" w:rsidRPr="008F1521" w:rsidRDefault="008F1521" w:rsidP="008F1521">
            <w:pPr>
              <w:numPr>
                <w:ilvl w:val="1"/>
                <w:numId w:val="1"/>
              </w:numPr>
              <w:suppressAutoHyphens w:val="0"/>
              <w:contextualSpacing/>
              <w:jc w:val="both"/>
              <w:rPr>
                <w:sz w:val="22"/>
                <w:szCs w:val="22"/>
                <w:lang w:eastAsia="en-US"/>
              </w:rPr>
            </w:pPr>
            <w:r w:rsidRPr="008F1521">
              <w:rPr>
                <w:sz w:val="22"/>
                <w:szCs w:val="22"/>
                <w:lang w:eastAsia="en-US"/>
              </w:rPr>
              <w:lastRenderedPageBreak/>
              <w:t xml:space="preserve">Poskytovateľ sa zaväzuje bez zbytočného odkladu, najneskôr však </w:t>
            </w:r>
            <w:r w:rsidR="00005903" w:rsidRPr="00317634">
              <w:rPr>
                <w:sz w:val="22"/>
                <w:szCs w:val="22"/>
                <w:lang w:eastAsia="en-US"/>
              </w:rPr>
              <w:t>do 5 (p</w:t>
            </w:r>
            <w:r w:rsidR="00A80F7C" w:rsidRPr="00317634">
              <w:rPr>
                <w:sz w:val="22"/>
                <w:szCs w:val="22"/>
                <w:lang w:eastAsia="en-US"/>
              </w:rPr>
              <w:t>iatich</w:t>
            </w:r>
            <w:r w:rsidR="00005903" w:rsidRPr="00317634">
              <w:rPr>
                <w:sz w:val="22"/>
                <w:szCs w:val="22"/>
                <w:lang w:eastAsia="en-US"/>
              </w:rPr>
              <w:t>)</w:t>
            </w:r>
            <w:r w:rsidR="00AF4C3A" w:rsidRPr="00317634">
              <w:rPr>
                <w:sz w:val="22"/>
                <w:szCs w:val="22"/>
                <w:lang w:eastAsia="en-US"/>
              </w:rPr>
              <w:t>kalendárnych</w:t>
            </w:r>
            <w:r w:rsidR="00361A4E" w:rsidRPr="00317634">
              <w:rPr>
                <w:sz w:val="22"/>
                <w:szCs w:val="22"/>
                <w:lang w:eastAsia="en-US"/>
              </w:rPr>
              <w:t xml:space="preserve"> </w:t>
            </w:r>
            <w:r w:rsidR="00005903" w:rsidRPr="00317634">
              <w:rPr>
                <w:sz w:val="22"/>
                <w:szCs w:val="22"/>
                <w:lang w:eastAsia="en-US"/>
              </w:rPr>
              <w:t>dní</w:t>
            </w:r>
            <w:r w:rsidR="003175CF" w:rsidRPr="00317634">
              <w:rPr>
                <w:sz w:val="22"/>
                <w:szCs w:val="22"/>
                <w:lang w:eastAsia="en-US"/>
              </w:rPr>
              <w:t xml:space="preserve"> od doručenia Individu</w:t>
            </w:r>
            <w:r w:rsidR="008528F2" w:rsidRPr="00317634">
              <w:rPr>
                <w:sz w:val="22"/>
                <w:szCs w:val="22"/>
                <w:lang w:eastAsia="en-US"/>
              </w:rPr>
              <w:t>álnej objednávky</w:t>
            </w:r>
            <w:r w:rsidRPr="00317634">
              <w:rPr>
                <w:sz w:val="22"/>
                <w:szCs w:val="22"/>
                <w:lang w:eastAsia="en-US"/>
              </w:rPr>
              <w:t>, potvrdiť súhlas</w:t>
            </w:r>
            <w:r w:rsidRPr="008F1521">
              <w:rPr>
                <w:sz w:val="22"/>
                <w:szCs w:val="22"/>
                <w:lang w:eastAsia="en-US"/>
              </w:rPr>
              <w:t xml:space="preserve"> s Individuálnou objednávkou podľa bod</w:t>
            </w:r>
            <w:r w:rsidR="002C1DAB">
              <w:rPr>
                <w:sz w:val="22"/>
                <w:szCs w:val="22"/>
                <w:lang w:eastAsia="en-US"/>
              </w:rPr>
              <w:t>ov</w:t>
            </w:r>
            <w:r w:rsidRPr="008F1521">
              <w:rPr>
                <w:sz w:val="22"/>
                <w:szCs w:val="22"/>
                <w:lang w:eastAsia="en-US"/>
              </w:rPr>
              <w:t xml:space="preserve"> 3.</w:t>
            </w:r>
            <w:r w:rsidR="002C1DAB">
              <w:rPr>
                <w:sz w:val="22"/>
                <w:szCs w:val="22"/>
                <w:lang w:eastAsia="en-US"/>
              </w:rPr>
              <w:t>4</w:t>
            </w:r>
            <w:r w:rsidRPr="008F1521">
              <w:rPr>
                <w:sz w:val="22"/>
                <w:szCs w:val="22"/>
                <w:lang w:eastAsia="en-US"/>
              </w:rPr>
              <w:t>.</w:t>
            </w:r>
            <w:r w:rsidR="002C1DAB">
              <w:rPr>
                <w:sz w:val="22"/>
                <w:szCs w:val="22"/>
                <w:lang w:eastAsia="en-US"/>
              </w:rPr>
              <w:t xml:space="preserve"> a 3.5.</w:t>
            </w:r>
            <w:r w:rsidRPr="008F1521">
              <w:rPr>
                <w:sz w:val="22"/>
                <w:szCs w:val="22"/>
                <w:lang w:eastAsia="en-US"/>
              </w:rPr>
              <w:t xml:space="preserve"> tohto článku Zmluvy, zaslaním písomného potvrdenia o prijatí Individuálnej objednávky prostredníctvom e-mailu.</w:t>
            </w:r>
          </w:p>
          <w:p w14:paraId="7C7187F7" w14:textId="7FD67314" w:rsidR="008F1521" w:rsidRDefault="008F1521" w:rsidP="00935B8C">
            <w:pPr>
              <w:suppressAutoHyphens w:val="0"/>
              <w:ind w:left="432"/>
              <w:contextualSpacing/>
              <w:jc w:val="both"/>
              <w:rPr>
                <w:sz w:val="22"/>
                <w:szCs w:val="22"/>
                <w:lang w:eastAsia="en-US"/>
              </w:rPr>
            </w:pPr>
            <w:r w:rsidRPr="008F1521">
              <w:rPr>
                <w:sz w:val="22"/>
                <w:szCs w:val="22"/>
                <w:lang w:eastAsia="en-US"/>
              </w:rPr>
              <w:t xml:space="preserve">V prípade, že Individuálna objednávka obsahuje požiadavky Objednávateľa, ktoré nie sú v súlade so Zmluvou </w:t>
            </w:r>
            <w:r w:rsidR="002C1DAB">
              <w:rPr>
                <w:sz w:val="22"/>
                <w:szCs w:val="22"/>
                <w:lang w:eastAsia="en-US"/>
              </w:rPr>
              <w:t xml:space="preserve">a jej prílohami </w:t>
            </w:r>
            <w:r w:rsidRPr="008F1521">
              <w:rPr>
                <w:sz w:val="22"/>
                <w:szCs w:val="22"/>
                <w:lang w:eastAsia="en-US"/>
              </w:rPr>
              <w:t xml:space="preserve">alebo ktoré Poskytovateľ nie je schopný zrealizovať, Poskytovateľ je povinný bezodkladne, najneskôr však </w:t>
            </w:r>
            <w:r w:rsidR="00BD4E60">
              <w:rPr>
                <w:sz w:val="22"/>
                <w:szCs w:val="22"/>
                <w:lang w:eastAsia="en-US"/>
              </w:rPr>
              <w:t>do 5</w:t>
            </w:r>
            <w:r w:rsidR="005A5580">
              <w:rPr>
                <w:sz w:val="22"/>
                <w:szCs w:val="22"/>
                <w:lang w:eastAsia="en-US"/>
              </w:rPr>
              <w:t xml:space="preserve"> (päť)</w:t>
            </w:r>
            <w:r w:rsidR="00BD4E60">
              <w:rPr>
                <w:sz w:val="22"/>
                <w:szCs w:val="22"/>
                <w:lang w:eastAsia="en-US"/>
              </w:rPr>
              <w:t xml:space="preserve"> </w:t>
            </w:r>
            <w:r w:rsidR="00241CDA">
              <w:rPr>
                <w:sz w:val="22"/>
                <w:szCs w:val="22"/>
                <w:lang w:eastAsia="en-US"/>
              </w:rPr>
              <w:t xml:space="preserve">kalendárnych </w:t>
            </w:r>
            <w:r w:rsidR="00BD4E60">
              <w:rPr>
                <w:sz w:val="22"/>
                <w:szCs w:val="22"/>
                <w:lang w:eastAsia="en-US"/>
              </w:rPr>
              <w:t xml:space="preserve">dní </w:t>
            </w:r>
            <w:r w:rsidRPr="008F1521">
              <w:rPr>
                <w:sz w:val="22"/>
                <w:szCs w:val="22"/>
                <w:lang w:eastAsia="en-US"/>
              </w:rPr>
              <w:t xml:space="preserve">po doručení Individuálnej objednávky, informovať Objednávateľa o tom, že Individuálnu objednávku „neakceptuje“, inak sa  uplynutím tejto lehoty považuje </w:t>
            </w:r>
            <w:r w:rsidR="002C1DAB">
              <w:rPr>
                <w:sz w:val="22"/>
                <w:szCs w:val="22"/>
                <w:lang w:eastAsia="en-US"/>
              </w:rPr>
              <w:t xml:space="preserve">Individuálna </w:t>
            </w:r>
            <w:r w:rsidRPr="008F1521">
              <w:rPr>
                <w:sz w:val="22"/>
                <w:szCs w:val="22"/>
                <w:lang w:eastAsia="en-US"/>
              </w:rPr>
              <w:t xml:space="preserve">objednávka za odsúhlasenú. V prípade neakceptovania </w:t>
            </w:r>
            <w:r w:rsidR="002C1DAB">
              <w:rPr>
                <w:sz w:val="22"/>
                <w:szCs w:val="22"/>
                <w:lang w:eastAsia="en-US"/>
              </w:rPr>
              <w:t xml:space="preserve">Individuálnej </w:t>
            </w:r>
            <w:r w:rsidRPr="008F1521">
              <w:rPr>
                <w:sz w:val="22"/>
                <w:szCs w:val="22"/>
                <w:lang w:eastAsia="en-US"/>
              </w:rPr>
              <w:t>objednávky</w:t>
            </w:r>
            <w:r w:rsidR="002C1DAB">
              <w:rPr>
                <w:sz w:val="22"/>
                <w:szCs w:val="22"/>
                <w:lang w:eastAsia="en-US"/>
              </w:rPr>
              <w:t xml:space="preserve">, </w:t>
            </w:r>
            <w:r w:rsidRPr="008F1521">
              <w:rPr>
                <w:sz w:val="22"/>
                <w:szCs w:val="22"/>
                <w:lang w:eastAsia="en-US"/>
              </w:rPr>
              <w:t>Objednávateľ po konzultácii s Poskytovateľom vystaví novú Individuálnu objednávku, ktorá bude pre Poskytovateľa záväzná.</w:t>
            </w:r>
          </w:p>
        </w:tc>
        <w:tc>
          <w:tcPr>
            <w:tcW w:w="4714" w:type="dxa"/>
          </w:tcPr>
          <w:p w14:paraId="151DD12A" w14:textId="6B65D07E" w:rsidR="002C1DAB" w:rsidRPr="002C1DAB" w:rsidRDefault="002C1DAB" w:rsidP="002C1DAB">
            <w:pPr>
              <w:numPr>
                <w:ilvl w:val="1"/>
                <w:numId w:val="2"/>
              </w:numPr>
              <w:suppressAutoHyphens w:val="0"/>
              <w:contextualSpacing/>
              <w:jc w:val="both"/>
              <w:rPr>
                <w:sz w:val="22"/>
                <w:szCs w:val="22"/>
                <w:lang w:val="en-GB" w:eastAsia="en-US"/>
              </w:rPr>
            </w:pPr>
            <w:r w:rsidRPr="002C1DAB">
              <w:rPr>
                <w:sz w:val="22"/>
                <w:szCs w:val="22"/>
                <w:lang w:val="en-GB" w:eastAsia="en-US"/>
              </w:rPr>
              <w:t xml:space="preserve">The Provider undertakes to confirm its acceptance of the Individual Order pursuant to </w:t>
            </w:r>
            <w:r>
              <w:rPr>
                <w:sz w:val="22"/>
                <w:szCs w:val="22"/>
                <w:lang w:val="en-GB" w:eastAsia="en-US"/>
              </w:rPr>
              <w:t>C</w:t>
            </w:r>
            <w:r w:rsidRPr="002C1DAB">
              <w:rPr>
                <w:sz w:val="22"/>
                <w:szCs w:val="22"/>
                <w:lang w:val="en-GB" w:eastAsia="en-US"/>
              </w:rPr>
              <w:t>lauses 3.4</w:t>
            </w:r>
            <w:r>
              <w:rPr>
                <w:sz w:val="22"/>
                <w:szCs w:val="22"/>
                <w:lang w:val="en-GB" w:eastAsia="en-US"/>
              </w:rPr>
              <w:t>.</w:t>
            </w:r>
            <w:r w:rsidRPr="002C1DAB">
              <w:rPr>
                <w:sz w:val="22"/>
                <w:szCs w:val="22"/>
                <w:lang w:val="en-GB" w:eastAsia="en-US"/>
              </w:rPr>
              <w:t xml:space="preserve"> and 3.5</w:t>
            </w:r>
            <w:r>
              <w:rPr>
                <w:sz w:val="22"/>
                <w:szCs w:val="22"/>
                <w:lang w:val="en-GB" w:eastAsia="en-US"/>
              </w:rPr>
              <w:t>.</w:t>
            </w:r>
            <w:r w:rsidRPr="002C1DAB">
              <w:rPr>
                <w:sz w:val="22"/>
                <w:szCs w:val="22"/>
                <w:lang w:val="en-GB" w:eastAsia="en-US"/>
              </w:rPr>
              <w:t xml:space="preserve"> of this Article of the </w:t>
            </w:r>
            <w:r>
              <w:rPr>
                <w:sz w:val="22"/>
                <w:szCs w:val="22"/>
                <w:lang w:val="en-GB" w:eastAsia="en-US"/>
              </w:rPr>
              <w:t xml:space="preserve">Agreement </w:t>
            </w:r>
            <w:r w:rsidRPr="002C1DAB">
              <w:rPr>
                <w:sz w:val="22"/>
                <w:szCs w:val="22"/>
                <w:lang w:val="en-GB" w:eastAsia="en-US"/>
              </w:rPr>
              <w:t xml:space="preserve">by sending a written confirmation of receipt of the Individual Order by e-mail without undue delay, but no </w:t>
            </w:r>
            <w:r w:rsidRPr="0083232A">
              <w:rPr>
                <w:sz w:val="22"/>
                <w:szCs w:val="22"/>
                <w:lang w:val="en-GB" w:eastAsia="en-US"/>
              </w:rPr>
              <w:t xml:space="preserve">later than </w:t>
            </w:r>
            <w:r w:rsidR="00AF4C3A" w:rsidRPr="0083232A">
              <w:rPr>
                <w:sz w:val="22"/>
                <w:szCs w:val="22"/>
                <w:lang w:val="en-GB" w:eastAsia="en-US"/>
              </w:rPr>
              <w:t xml:space="preserve">5 (five) </w:t>
            </w:r>
            <w:proofErr w:type="gramStart"/>
            <w:r w:rsidR="00AF4C3A" w:rsidRPr="0083232A">
              <w:rPr>
                <w:sz w:val="22"/>
                <w:szCs w:val="22"/>
                <w:lang w:val="en-GB" w:eastAsia="en-US"/>
              </w:rPr>
              <w:t xml:space="preserve">calendar </w:t>
            </w:r>
            <w:r w:rsidRPr="00317634">
              <w:rPr>
                <w:sz w:val="22"/>
                <w:szCs w:val="22"/>
                <w:lang w:val="en-GB" w:eastAsia="en-US"/>
              </w:rPr>
              <w:t xml:space="preserve"> day</w:t>
            </w:r>
            <w:r w:rsidR="00AF4C3A" w:rsidRPr="00317634">
              <w:rPr>
                <w:sz w:val="22"/>
                <w:szCs w:val="22"/>
                <w:lang w:val="en-GB" w:eastAsia="en-US"/>
              </w:rPr>
              <w:t>s</w:t>
            </w:r>
            <w:proofErr w:type="gramEnd"/>
            <w:r w:rsidRPr="002C1DAB">
              <w:rPr>
                <w:sz w:val="22"/>
                <w:szCs w:val="22"/>
                <w:lang w:val="en-GB" w:eastAsia="en-US"/>
              </w:rPr>
              <w:t>.</w:t>
            </w:r>
          </w:p>
          <w:p w14:paraId="2A7A050B" w14:textId="3BFC66E3" w:rsidR="008F1521" w:rsidRPr="00B5734F" w:rsidRDefault="002C1DAB" w:rsidP="00935B8C">
            <w:pPr>
              <w:suppressAutoHyphens w:val="0"/>
              <w:ind w:left="432"/>
              <w:contextualSpacing/>
              <w:jc w:val="both"/>
              <w:rPr>
                <w:sz w:val="22"/>
                <w:szCs w:val="22"/>
                <w:lang w:val="en-GB" w:eastAsia="en-US"/>
              </w:rPr>
            </w:pPr>
            <w:r w:rsidRPr="002C1DAB">
              <w:rPr>
                <w:sz w:val="22"/>
                <w:szCs w:val="22"/>
                <w:lang w:val="en-GB" w:eastAsia="en-US"/>
              </w:rPr>
              <w:t xml:space="preserve">In the event that the Individual Order contains the Customer's requirements that are not in accordance with the </w:t>
            </w:r>
            <w:r>
              <w:rPr>
                <w:sz w:val="22"/>
                <w:szCs w:val="22"/>
                <w:lang w:val="en-GB" w:eastAsia="en-US"/>
              </w:rPr>
              <w:t xml:space="preserve">Agreement </w:t>
            </w:r>
            <w:r w:rsidRPr="002C1DAB">
              <w:rPr>
                <w:sz w:val="22"/>
                <w:szCs w:val="22"/>
                <w:lang w:val="en-GB" w:eastAsia="en-US"/>
              </w:rPr>
              <w:t xml:space="preserve">and its annexes or that the Provider is unable to implement, the Provider is obliged to inform the Customer immediately, but no later than </w:t>
            </w:r>
            <w:r w:rsidR="00AF4C3A">
              <w:rPr>
                <w:sz w:val="22"/>
                <w:szCs w:val="22"/>
                <w:lang w:val="en-GB" w:eastAsia="en-US"/>
              </w:rPr>
              <w:t xml:space="preserve">5 (five) </w:t>
            </w:r>
            <w:r w:rsidRPr="002C1DAB">
              <w:rPr>
                <w:sz w:val="22"/>
                <w:szCs w:val="22"/>
                <w:lang w:val="en-GB" w:eastAsia="en-US"/>
              </w:rPr>
              <w:t xml:space="preserve"> </w:t>
            </w:r>
            <w:r w:rsidR="00AF4C3A">
              <w:rPr>
                <w:sz w:val="22"/>
                <w:szCs w:val="22"/>
                <w:lang w:val="en-GB" w:eastAsia="en-US"/>
              </w:rPr>
              <w:t xml:space="preserve"> calendar</w:t>
            </w:r>
            <w:r w:rsidRPr="002C1DAB">
              <w:rPr>
                <w:sz w:val="22"/>
                <w:szCs w:val="22"/>
                <w:lang w:val="en-GB" w:eastAsia="en-US"/>
              </w:rPr>
              <w:t xml:space="preserve"> day</w:t>
            </w:r>
            <w:r w:rsidR="00AF4C3A">
              <w:rPr>
                <w:sz w:val="22"/>
                <w:szCs w:val="22"/>
                <w:lang w:val="en-GB" w:eastAsia="en-US"/>
              </w:rPr>
              <w:t>s</w:t>
            </w:r>
            <w:r w:rsidRPr="002C1DAB">
              <w:rPr>
                <w:sz w:val="22"/>
                <w:szCs w:val="22"/>
                <w:lang w:val="en-GB" w:eastAsia="en-US"/>
              </w:rPr>
              <w:t xml:space="preserve"> after the receipt of the Individual Order, that it does not "accept" the Individual Order, otherwise the Individual Order shall be deemed to have been </w:t>
            </w:r>
            <w:r>
              <w:rPr>
                <w:sz w:val="22"/>
                <w:szCs w:val="22"/>
                <w:lang w:val="en-GB" w:eastAsia="en-US"/>
              </w:rPr>
              <w:t xml:space="preserve">accepted </w:t>
            </w:r>
            <w:r w:rsidRPr="002C1DAB">
              <w:rPr>
                <w:sz w:val="22"/>
                <w:szCs w:val="22"/>
                <w:lang w:val="en-GB" w:eastAsia="en-US"/>
              </w:rPr>
              <w:t>upon the expiry of this period. In the event of non-acceptance of the Individual Order, the Customer shall, after consultation with the Provider, issue a new Individual Order, which shall be binding on the Provider.</w:t>
            </w:r>
          </w:p>
        </w:tc>
      </w:tr>
      <w:tr w:rsidR="008F1521" w:rsidRPr="001002B4" w14:paraId="00286E45" w14:textId="77777777" w:rsidTr="00C943A6">
        <w:trPr>
          <w:trHeight w:val="149"/>
        </w:trPr>
        <w:tc>
          <w:tcPr>
            <w:tcW w:w="4833" w:type="dxa"/>
          </w:tcPr>
          <w:p w14:paraId="2FA9F1BD" w14:textId="7FD15694" w:rsidR="008F1521" w:rsidRPr="0015303D" w:rsidRDefault="008F1521" w:rsidP="0015303D">
            <w:pPr>
              <w:numPr>
                <w:ilvl w:val="1"/>
                <w:numId w:val="1"/>
              </w:numPr>
              <w:suppressAutoHyphens w:val="0"/>
              <w:contextualSpacing/>
              <w:jc w:val="both"/>
              <w:rPr>
                <w:sz w:val="22"/>
                <w:szCs w:val="22"/>
                <w:lang w:eastAsia="en-US"/>
              </w:rPr>
            </w:pPr>
            <w:r w:rsidRPr="54C0C624">
              <w:rPr>
                <w:sz w:val="22"/>
                <w:szCs w:val="22"/>
                <w:lang w:eastAsia="en-US"/>
              </w:rPr>
              <w:t xml:space="preserve">Súčasťou poskytovaných </w:t>
            </w:r>
            <w:r w:rsidR="002C1DAB">
              <w:rPr>
                <w:sz w:val="22"/>
                <w:szCs w:val="22"/>
                <w:lang w:eastAsia="en-US"/>
              </w:rPr>
              <w:t xml:space="preserve">Služieb IT riešení podľa bodu 3.1. tohto článku Zmluvy </w:t>
            </w:r>
            <w:r w:rsidRPr="54C0C624">
              <w:rPr>
                <w:sz w:val="22"/>
                <w:szCs w:val="22"/>
                <w:lang w:eastAsia="en-US"/>
              </w:rPr>
              <w:t xml:space="preserve">sú tiež všetky prípravné práce a služby súvisiace s realizáciou predmetu plnenia Poskytovateľa podľa tejto Zmluvy. Za </w:t>
            </w:r>
            <w:r w:rsidR="002C1DAB">
              <w:rPr>
                <w:sz w:val="22"/>
                <w:szCs w:val="22"/>
                <w:lang w:eastAsia="en-US"/>
              </w:rPr>
              <w:t xml:space="preserve">Služby IT riešení </w:t>
            </w:r>
            <w:r w:rsidRPr="54C0C624">
              <w:rPr>
                <w:sz w:val="22"/>
                <w:szCs w:val="22"/>
                <w:lang w:eastAsia="en-US"/>
              </w:rPr>
              <w:t>podľa tejto Zmluvy sa považujú aj činnosti, ktoré majú povahu diela. V</w:t>
            </w:r>
            <w:r w:rsidR="002C1DAB">
              <w:rPr>
                <w:sz w:val="22"/>
                <w:szCs w:val="22"/>
                <w:lang w:eastAsia="en-US"/>
              </w:rPr>
              <w:t> Službách IT riešení</w:t>
            </w:r>
            <w:r w:rsidRPr="54C0C624">
              <w:rPr>
                <w:sz w:val="22"/>
                <w:szCs w:val="22"/>
                <w:lang w:eastAsia="en-US"/>
              </w:rPr>
              <w:t xml:space="preserve"> sú tiež obsiahnuté všetky plnenia, ktoré v súlade s Príslušnými právnymi predpismi, aplikovateľnými vyhláškami, smernicami a štandardmi zaužívanými v príslušnom odbornom odvetví súvisia s výkonom </w:t>
            </w:r>
            <w:r w:rsidR="002C1DAB">
              <w:rPr>
                <w:sz w:val="22"/>
                <w:szCs w:val="22"/>
                <w:lang w:eastAsia="en-US"/>
              </w:rPr>
              <w:t>Služieb IT riešení</w:t>
            </w:r>
            <w:r w:rsidRPr="54C0C624">
              <w:rPr>
                <w:sz w:val="22"/>
                <w:szCs w:val="22"/>
                <w:lang w:eastAsia="en-US"/>
              </w:rPr>
              <w:t xml:space="preserve">. Súčasťou </w:t>
            </w:r>
            <w:r w:rsidR="002C1DAB">
              <w:rPr>
                <w:sz w:val="22"/>
                <w:szCs w:val="22"/>
                <w:lang w:eastAsia="en-US"/>
              </w:rPr>
              <w:t xml:space="preserve">Služieb IT Riešení </w:t>
            </w:r>
            <w:r w:rsidRPr="54C0C624">
              <w:rPr>
                <w:sz w:val="22"/>
                <w:szCs w:val="22"/>
                <w:lang w:eastAsia="en-US"/>
              </w:rPr>
              <w:t xml:space="preserve">sú taktiež všetky ďalšie bližšie nešpecifikované práce a dodávky nevyhnutné pre riadny výkon </w:t>
            </w:r>
            <w:r w:rsidR="002C1DAB">
              <w:rPr>
                <w:sz w:val="22"/>
                <w:szCs w:val="22"/>
                <w:lang w:eastAsia="en-US"/>
              </w:rPr>
              <w:t>Služieb IT riešení</w:t>
            </w:r>
            <w:r w:rsidRPr="54C0C624">
              <w:rPr>
                <w:sz w:val="22"/>
                <w:szCs w:val="22"/>
                <w:lang w:eastAsia="en-US"/>
              </w:rPr>
              <w:t>.</w:t>
            </w:r>
          </w:p>
        </w:tc>
        <w:tc>
          <w:tcPr>
            <w:tcW w:w="4714" w:type="dxa"/>
          </w:tcPr>
          <w:p w14:paraId="4C269B80" w14:textId="1E784DB9" w:rsidR="008F1521" w:rsidRPr="00B5734F" w:rsidRDefault="002C1DAB" w:rsidP="00935B8C">
            <w:pPr>
              <w:numPr>
                <w:ilvl w:val="1"/>
                <w:numId w:val="2"/>
              </w:numPr>
              <w:suppressAutoHyphens w:val="0"/>
              <w:contextualSpacing/>
              <w:jc w:val="both"/>
              <w:rPr>
                <w:sz w:val="22"/>
                <w:szCs w:val="22"/>
                <w:lang w:val="en-GB" w:eastAsia="en-US"/>
              </w:rPr>
            </w:pPr>
            <w:r w:rsidRPr="002C1DAB">
              <w:rPr>
                <w:sz w:val="22"/>
                <w:szCs w:val="22"/>
                <w:lang w:val="en-GB" w:eastAsia="en-US"/>
              </w:rPr>
              <w:t xml:space="preserve">The IT Solution Services provided under </w:t>
            </w:r>
            <w:r>
              <w:rPr>
                <w:sz w:val="22"/>
                <w:szCs w:val="22"/>
                <w:lang w:val="en-GB" w:eastAsia="en-US"/>
              </w:rPr>
              <w:t>C</w:t>
            </w:r>
            <w:r w:rsidRPr="002C1DAB">
              <w:rPr>
                <w:sz w:val="22"/>
                <w:szCs w:val="22"/>
                <w:lang w:val="en-GB" w:eastAsia="en-US"/>
              </w:rPr>
              <w:t>lause 3.1</w:t>
            </w:r>
            <w:r>
              <w:rPr>
                <w:sz w:val="22"/>
                <w:szCs w:val="22"/>
                <w:lang w:val="en-GB" w:eastAsia="en-US"/>
              </w:rPr>
              <w:t>.</w:t>
            </w:r>
            <w:r w:rsidRPr="002C1DAB">
              <w:rPr>
                <w:sz w:val="22"/>
                <w:szCs w:val="22"/>
                <w:lang w:val="en-GB" w:eastAsia="en-US"/>
              </w:rPr>
              <w:t xml:space="preserve"> of this Article of the </w:t>
            </w:r>
            <w:r>
              <w:rPr>
                <w:sz w:val="22"/>
                <w:szCs w:val="22"/>
                <w:lang w:val="en-GB" w:eastAsia="en-US"/>
              </w:rPr>
              <w:t xml:space="preserve">Agreement shall </w:t>
            </w:r>
            <w:r w:rsidRPr="002C1DAB">
              <w:rPr>
                <w:sz w:val="22"/>
                <w:szCs w:val="22"/>
                <w:lang w:val="en-GB" w:eastAsia="en-US"/>
              </w:rPr>
              <w:t xml:space="preserve">include all preparatory work and services related to the implementation of the Provider's subject of performance under this </w:t>
            </w:r>
            <w:r>
              <w:rPr>
                <w:sz w:val="22"/>
                <w:szCs w:val="22"/>
                <w:lang w:val="en-GB" w:eastAsia="en-US"/>
              </w:rPr>
              <w:t>Agreement</w:t>
            </w:r>
            <w:r w:rsidRPr="002C1DAB">
              <w:rPr>
                <w:sz w:val="22"/>
                <w:szCs w:val="22"/>
                <w:lang w:val="en-GB" w:eastAsia="en-US"/>
              </w:rPr>
              <w:t xml:space="preserve">. The IT Solution Services under this </w:t>
            </w:r>
            <w:r>
              <w:rPr>
                <w:sz w:val="22"/>
                <w:szCs w:val="22"/>
                <w:lang w:val="en-GB" w:eastAsia="en-US"/>
              </w:rPr>
              <w:t xml:space="preserve">Agreement </w:t>
            </w:r>
            <w:r w:rsidRPr="002C1DAB">
              <w:rPr>
                <w:sz w:val="22"/>
                <w:szCs w:val="22"/>
                <w:lang w:val="en-GB" w:eastAsia="en-US"/>
              </w:rPr>
              <w:t xml:space="preserve">shall be deemed to include activities that </w:t>
            </w:r>
            <w:r w:rsidR="00091CFA">
              <w:rPr>
                <w:sz w:val="22"/>
                <w:szCs w:val="22"/>
                <w:lang w:val="en-GB" w:eastAsia="en-US"/>
              </w:rPr>
              <w:t>represent works of authorship by their nature</w:t>
            </w:r>
            <w:r w:rsidRPr="002C1DAB">
              <w:rPr>
                <w:sz w:val="22"/>
                <w:szCs w:val="22"/>
                <w:lang w:val="en-GB" w:eastAsia="en-US"/>
              </w:rPr>
              <w:t>. The IT Solution Services shall also include all performances that are related to the performance of the IT Solution Services in accordance with the Relevant Laws, applicable decrees, directives and standards established in the relevant professional sector. The IT Solution Services also include all other unspecified works and supplies necessary for the proper performance of the IT Solution Services.</w:t>
            </w:r>
          </w:p>
        </w:tc>
      </w:tr>
      <w:tr w:rsidR="008F1521" w:rsidRPr="001002B4" w14:paraId="6F4ECD5B" w14:textId="77777777" w:rsidTr="00C943A6">
        <w:trPr>
          <w:trHeight w:val="149"/>
        </w:trPr>
        <w:tc>
          <w:tcPr>
            <w:tcW w:w="4833" w:type="dxa"/>
          </w:tcPr>
          <w:p w14:paraId="5EC4E009" w14:textId="64F2B729" w:rsidR="008F1521" w:rsidRPr="54C0C624" w:rsidRDefault="008F1521" w:rsidP="008F1521">
            <w:pPr>
              <w:numPr>
                <w:ilvl w:val="1"/>
                <w:numId w:val="1"/>
              </w:numPr>
              <w:suppressAutoHyphens w:val="0"/>
              <w:contextualSpacing/>
              <w:jc w:val="both"/>
              <w:rPr>
                <w:sz w:val="22"/>
                <w:szCs w:val="22"/>
                <w:lang w:eastAsia="en-US"/>
              </w:rPr>
            </w:pPr>
            <w:r w:rsidRPr="54C0C624">
              <w:rPr>
                <w:sz w:val="22"/>
                <w:szCs w:val="22"/>
                <w:lang w:eastAsia="en-US"/>
              </w:rPr>
              <w:t xml:space="preserve">Pre vylúčenie pochybností sa uvádza, že Objednávateľ </w:t>
            </w:r>
            <w:r w:rsidR="00091CFA">
              <w:rPr>
                <w:sz w:val="22"/>
                <w:szCs w:val="22"/>
                <w:lang w:eastAsia="en-US"/>
              </w:rPr>
              <w:t xml:space="preserve">nie je na základe </w:t>
            </w:r>
            <w:r w:rsidRPr="54C0C624">
              <w:rPr>
                <w:sz w:val="22"/>
                <w:szCs w:val="22"/>
                <w:lang w:eastAsia="en-US"/>
              </w:rPr>
              <w:t xml:space="preserve">Zmluvy </w:t>
            </w:r>
            <w:r w:rsidR="00091CFA">
              <w:rPr>
                <w:sz w:val="22"/>
                <w:szCs w:val="22"/>
                <w:lang w:eastAsia="en-US"/>
              </w:rPr>
              <w:t xml:space="preserve">povinný vystavovať </w:t>
            </w:r>
            <w:r w:rsidRPr="54C0C624">
              <w:rPr>
                <w:sz w:val="22"/>
                <w:szCs w:val="22"/>
                <w:lang w:eastAsia="en-US"/>
              </w:rPr>
              <w:t>Individuáln</w:t>
            </w:r>
            <w:r w:rsidR="00091CFA">
              <w:rPr>
                <w:sz w:val="22"/>
                <w:szCs w:val="22"/>
                <w:lang w:eastAsia="en-US"/>
              </w:rPr>
              <w:t>e</w:t>
            </w:r>
            <w:r w:rsidRPr="54C0C624">
              <w:rPr>
                <w:sz w:val="22"/>
                <w:szCs w:val="22"/>
                <w:lang w:eastAsia="en-US"/>
              </w:rPr>
              <w:t xml:space="preserve"> objednáv</w:t>
            </w:r>
            <w:r w:rsidR="00091CFA">
              <w:rPr>
                <w:sz w:val="22"/>
                <w:szCs w:val="22"/>
                <w:lang w:eastAsia="en-US"/>
              </w:rPr>
              <w:t>ky</w:t>
            </w:r>
            <w:r w:rsidRPr="54C0C624">
              <w:rPr>
                <w:sz w:val="22"/>
                <w:szCs w:val="22"/>
                <w:lang w:eastAsia="en-US"/>
              </w:rPr>
              <w:t xml:space="preserve"> na Dodatočné Služby alebo Zmenové Služby. Strany sa výslovne dohodli, že Poskytovateľovi v prípade nevystavenia Individuálnej objednávky podľa tejto Zmluvy nevzniká nárok na náhradu škody, ušlý zisk, prípadne iné finančné nároky.</w:t>
            </w:r>
          </w:p>
        </w:tc>
        <w:tc>
          <w:tcPr>
            <w:tcW w:w="4714" w:type="dxa"/>
          </w:tcPr>
          <w:p w14:paraId="41D3A431" w14:textId="754C53C9" w:rsidR="008F1521" w:rsidRPr="00B5734F" w:rsidRDefault="00091CFA" w:rsidP="00935B8C">
            <w:pPr>
              <w:numPr>
                <w:ilvl w:val="1"/>
                <w:numId w:val="2"/>
              </w:numPr>
              <w:suppressAutoHyphens w:val="0"/>
              <w:contextualSpacing/>
              <w:jc w:val="both"/>
              <w:rPr>
                <w:sz w:val="22"/>
                <w:szCs w:val="22"/>
                <w:lang w:val="en-GB" w:eastAsia="en-US"/>
              </w:rPr>
            </w:pPr>
            <w:r w:rsidRPr="54C0C624">
              <w:rPr>
                <w:sz w:val="22"/>
                <w:szCs w:val="22"/>
                <w:lang w:val="en-GB" w:eastAsia="en-US"/>
              </w:rPr>
              <w:t xml:space="preserve">For the avoidance of doubt, the Parties acknowledge that the Customer </w:t>
            </w:r>
            <w:r>
              <w:rPr>
                <w:sz w:val="22"/>
                <w:szCs w:val="22"/>
                <w:lang w:val="en-GB" w:eastAsia="en-US"/>
              </w:rPr>
              <w:t xml:space="preserve">is not obliged </w:t>
            </w:r>
            <w:r w:rsidRPr="54C0C624">
              <w:rPr>
                <w:sz w:val="22"/>
                <w:szCs w:val="22"/>
                <w:lang w:val="en-GB" w:eastAsia="en-US"/>
              </w:rPr>
              <w:t>under the Agreement to issue Individual Orders for Additional Services or Change Services. The Parties expressly agree that the Provider shall not be entitled to damages, lost profits or other financial claims in the event of a failure to issue an Individual Order under this Agreement.</w:t>
            </w:r>
          </w:p>
        </w:tc>
      </w:tr>
      <w:tr w:rsidR="00ED3D38" w:rsidRPr="001002B4" w14:paraId="6F75E3FF" w14:textId="77777777" w:rsidTr="00C943A6">
        <w:trPr>
          <w:trHeight w:val="149"/>
        </w:trPr>
        <w:tc>
          <w:tcPr>
            <w:tcW w:w="4833" w:type="dxa"/>
          </w:tcPr>
          <w:p w14:paraId="42F05E40" w14:textId="7B5C0A3F" w:rsidR="00ED3D38" w:rsidRPr="54C0C624" w:rsidRDefault="00ED3D38" w:rsidP="008F1521">
            <w:pPr>
              <w:numPr>
                <w:ilvl w:val="1"/>
                <w:numId w:val="1"/>
              </w:numPr>
              <w:suppressAutoHyphens w:val="0"/>
              <w:contextualSpacing/>
              <w:jc w:val="both"/>
              <w:rPr>
                <w:sz w:val="22"/>
                <w:szCs w:val="22"/>
                <w:lang w:eastAsia="en-US"/>
              </w:rPr>
            </w:pPr>
            <w:r w:rsidRPr="54C0C624">
              <w:rPr>
                <w:sz w:val="22"/>
                <w:szCs w:val="22"/>
                <w:lang w:eastAsia="en-US"/>
              </w:rPr>
              <w:t xml:space="preserve">Všetky </w:t>
            </w:r>
            <w:r w:rsidR="00091CFA">
              <w:rPr>
                <w:sz w:val="22"/>
                <w:szCs w:val="22"/>
                <w:lang w:eastAsia="en-US"/>
              </w:rPr>
              <w:t xml:space="preserve">Služby IT </w:t>
            </w:r>
            <w:r w:rsidR="00BD494C">
              <w:rPr>
                <w:sz w:val="22"/>
                <w:szCs w:val="22"/>
                <w:lang w:eastAsia="en-US"/>
              </w:rPr>
              <w:t>r</w:t>
            </w:r>
            <w:r w:rsidR="00091CFA">
              <w:rPr>
                <w:sz w:val="22"/>
                <w:szCs w:val="22"/>
                <w:lang w:eastAsia="en-US"/>
              </w:rPr>
              <w:t xml:space="preserve">iešení podľa bodu 3.1. tohto článku Zmluvy </w:t>
            </w:r>
            <w:r w:rsidR="00480877">
              <w:rPr>
                <w:sz w:val="22"/>
                <w:szCs w:val="22"/>
                <w:lang w:eastAsia="en-US"/>
              </w:rPr>
              <w:t>je</w:t>
            </w:r>
            <w:r w:rsidR="000A0886" w:rsidRPr="54C0C624">
              <w:rPr>
                <w:sz w:val="22"/>
                <w:szCs w:val="22"/>
                <w:lang w:eastAsia="en-US"/>
              </w:rPr>
              <w:t xml:space="preserve"> </w:t>
            </w:r>
            <w:r w:rsidRPr="54C0C624">
              <w:rPr>
                <w:sz w:val="22"/>
                <w:szCs w:val="22"/>
                <w:lang w:eastAsia="en-US"/>
              </w:rPr>
              <w:t>Poskytovateľ</w:t>
            </w:r>
            <w:r w:rsidR="000A0886">
              <w:rPr>
                <w:sz w:val="22"/>
                <w:szCs w:val="22"/>
                <w:lang w:eastAsia="en-US"/>
              </w:rPr>
              <w:t xml:space="preserve"> </w:t>
            </w:r>
            <w:r w:rsidR="00480877">
              <w:rPr>
                <w:sz w:val="22"/>
                <w:szCs w:val="22"/>
                <w:lang w:eastAsia="en-US"/>
              </w:rPr>
              <w:t>povinný</w:t>
            </w:r>
            <w:r w:rsidRPr="54C0C624">
              <w:rPr>
                <w:sz w:val="22"/>
                <w:szCs w:val="22"/>
                <w:lang w:eastAsia="en-US"/>
              </w:rPr>
              <w:t xml:space="preserve"> v maximálnej možnej miere zabezpečiť tak, aby boli splnené požiadavky na jednotlivé Služby IT riešení špecifikované  v Opise </w:t>
            </w:r>
            <w:r w:rsidRPr="54C0C624">
              <w:rPr>
                <w:sz w:val="22"/>
                <w:szCs w:val="22"/>
                <w:lang w:eastAsia="en-US"/>
              </w:rPr>
              <w:lastRenderedPageBreak/>
              <w:t xml:space="preserve">predmetu zákazky a tiež dosiahnuté „Ciele riešenia“ v zmysle Opisu predmetu zákazky. </w:t>
            </w:r>
            <w:r w:rsidR="00091CFA">
              <w:rPr>
                <w:sz w:val="22"/>
                <w:szCs w:val="22"/>
                <w:lang w:eastAsia="en-US"/>
              </w:rPr>
              <w:t xml:space="preserve">Služby IT </w:t>
            </w:r>
            <w:r w:rsidR="00BD494C">
              <w:rPr>
                <w:sz w:val="22"/>
                <w:szCs w:val="22"/>
                <w:lang w:eastAsia="en-US"/>
              </w:rPr>
              <w:t>r</w:t>
            </w:r>
            <w:r w:rsidR="00091CFA">
              <w:rPr>
                <w:sz w:val="22"/>
                <w:szCs w:val="22"/>
                <w:lang w:eastAsia="en-US"/>
              </w:rPr>
              <w:t xml:space="preserve">iešení podľa bodu 3.1. tohto článku Zmluvy </w:t>
            </w:r>
            <w:r w:rsidRPr="54C0C624">
              <w:rPr>
                <w:sz w:val="22"/>
                <w:szCs w:val="22"/>
                <w:lang w:eastAsia="en-US"/>
              </w:rPr>
              <w:t>musí byť Poskytovateľ schopný poskytovať počas celej doby účinnosti tejto Zmluvy.</w:t>
            </w:r>
          </w:p>
        </w:tc>
        <w:tc>
          <w:tcPr>
            <w:tcW w:w="4714" w:type="dxa"/>
          </w:tcPr>
          <w:p w14:paraId="1A5CA6C0" w14:textId="1501FB1D" w:rsidR="00ED3D38" w:rsidRPr="00B5734F" w:rsidRDefault="00091CFA" w:rsidP="00935B8C">
            <w:pPr>
              <w:numPr>
                <w:ilvl w:val="1"/>
                <w:numId w:val="2"/>
              </w:numPr>
              <w:suppressAutoHyphens w:val="0"/>
              <w:contextualSpacing/>
              <w:jc w:val="both"/>
              <w:rPr>
                <w:sz w:val="22"/>
                <w:szCs w:val="22"/>
                <w:lang w:val="en-GB" w:eastAsia="en-US"/>
              </w:rPr>
            </w:pPr>
            <w:r w:rsidRPr="00091CFA">
              <w:rPr>
                <w:sz w:val="22"/>
                <w:szCs w:val="22"/>
                <w:lang w:val="en-GB" w:eastAsia="en-US"/>
              </w:rPr>
              <w:lastRenderedPageBreak/>
              <w:t xml:space="preserve">All IT Solution Services pursuant to </w:t>
            </w:r>
            <w:r>
              <w:rPr>
                <w:sz w:val="22"/>
                <w:szCs w:val="22"/>
                <w:lang w:val="en-GB" w:eastAsia="en-US"/>
              </w:rPr>
              <w:t>C</w:t>
            </w:r>
            <w:r w:rsidRPr="00091CFA">
              <w:rPr>
                <w:sz w:val="22"/>
                <w:szCs w:val="22"/>
                <w:lang w:val="en-GB" w:eastAsia="en-US"/>
              </w:rPr>
              <w:t>lause 3.1</w:t>
            </w:r>
            <w:r>
              <w:rPr>
                <w:sz w:val="22"/>
                <w:szCs w:val="22"/>
                <w:lang w:val="en-GB" w:eastAsia="en-US"/>
              </w:rPr>
              <w:t>.</w:t>
            </w:r>
            <w:r w:rsidRPr="00091CFA">
              <w:rPr>
                <w:sz w:val="22"/>
                <w:szCs w:val="22"/>
                <w:lang w:val="en-GB" w:eastAsia="en-US"/>
              </w:rPr>
              <w:t xml:space="preserve"> of this Article of the </w:t>
            </w:r>
            <w:proofErr w:type="gramStart"/>
            <w:r>
              <w:rPr>
                <w:sz w:val="22"/>
                <w:szCs w:val="22"/>
                <w:lang w:val="en-GB" w:eastAsia="en-US"/>
              </w:rPr>
              <w:t xml:space="preserve">Agreement </w:t>
            </w:r>
            <w:r w:rsidRPr="00091CFA">
              <w:rPr>
                <w:sz w:val="22"/>
                <w:szCs w:val="22"/>
                <w:lang w:val="en-GB" w:eastAsia="en-US"/>
              </w:rPr>
              <w:t xml:space="preserve"> </w:t>
            </w:r>
            <w:r w:rsidR="00383816">
              <w:rPr>
                <w:sz w:val="22"/>
                <w:szCs w:val="22"/>
                <w:lang w:val="en-GB" w:eastAsia="en-US"/>
              </w:rPr>
              <w:t>is</w:t>
            </w:r>
            <w:proofErr w:type="gramEnd"/>
            <w:r w:rsidR="00383816">
              <w:rPr>
                <w:sz w:val="22"/>
                <w:szCs w:val="22"/>
                <w:lang w:val="en-GB" w:eastAsia="en-US"/>
              </w:rPr>
              <w:t xml:space="preserve"> </w:t>
            </w:r>
            <w:r w:rsidRPr="00091CFA">
              <w:rPr>
                <w:sz w:val="22"/>
                <w:szCs w:val="22"/>
                <w:lang w:val="en-GB" w:eastAsia="en-US"/>
              </w:rPr>
              <w:t>the Provider</w:t>
            </w:r>
            <w:r w:rsidR="00383816">
              <w:rPr>
                <w:sz w:val="22"/>
                <w:szCs w:val="22"/>
                <w:lang w:val="en-GB" w:eastAsia="en-US"/>
              </w:rPr>
              <w:t xml:space="preserve"> </w:t>
            </w:r>
            <w:r w:rsidR="00966A87">
              <w:rPr>
                <w:sz w:val="22"/>
                <w:szCs w:val="22"/>
                <w:lang w:val="en-GB" w:eastAsia="en-US"/>
              </w:rPr>
              <w:t>obligated</w:t>
            </w:r>
            <w:r w:rsidRPr="00091CFA">
              <w:rPr>
                <w:sz w:val="22"/>
                <w:szCs w:val="22"/>
                <w:lang w:val="en-GB" w:eastAsia="en-US"/>
              </w:rPr>
              <w:t xml:space="preserve"> to</w:t>
            </w:r>
            <w:r w:rsidR="00966A87">
              <w:rPr>
                <w:sz w:val="22"/>
                <w:szCs w:val="22"/>
                <w:lang w:val="en-GB" w:eastAsia="en-US"/>
              </w:rPr>
              <w:t xml:space="preserve"> delivered to</w:t>
            </w:r>
            <w:r w:rsidRPr="00091CFA">
              <w:rPr>
                <w:sz w:val="22"/>
                <w:szCs w:val="22"/>
                <w:lang w:val="en-GB" w:eastAsia="en-US"/>
              </w:rPr>
              <w:t xml:space="preserve"> the maximum extent possible so that the requirements for individual IT Solution </w:t>
            </w:r>
            <w:r w:rsidRPr="00091CFA">
              <w:rPr>
                <w:sz w:val="22"/>
                <w:szCs w:val="22"/>
                <w:lang w:val="en-GB" w:eastAsia="en-US"/>
              </w:rPr>
              <w:lastRenderedPageBreak/>
              <w:t xml:space="preserve">Services specified in the </w:t>
            </w:r>
            <w:r>
              <w:rPr>
                <w:sz w:val="22"/>
                <w:szCs w:val="22"/>
                <w:lang w:val="en-GB" w:eastAsia="en-US"/>
              </w:rPr>
              <w:t xml:space="preserve">Scope of Work </w:t>
            </w:r>
            <w:r w:rsidRPr="00091CFA">
              <w:rPr>
                <w:sz w:val="22"/>
                <w:szCs w:val="22"/>
                <w:lang w:val="en-GB" w:eastAsia="en-US"/>
              </w:rPr>
              <w:t xml:space="preserve">are met and the "Solution Objectives" within the meaning of the </w:t>
            </w:r>
            <w:r>
              <w:rPr>
                <w:sz w:val="22"/>
                <w:szCs w:val="22"/>
                <w:lang w:val="en-GB" w:eastAsia="en-US"/>
              </w:rPr>
              <w:t xml:space="preserve">Scope of Work </w:t>
            </w:r>
            <w:r w:rsidRPr="00091CFA">
              <w:rPr>
                <w:sz w:val="22"/>
                <w:szCs w:val="22"/>
                <w:lang w:val="en-GB" w:eastAsia="en-US"/>
              </w:rPr>
              <w:t>are also achieved. The Provider shall be able to provide the IT Solution Services pursuant to Clause 3.1</w:t>
            </w:r>
            <w:r>
              <w:rPr>
                <w:sz w:val="22"/>
                <w:szCs w:val="22"/>
                <w:lang w:val="en-GB" w:eastAsia="en-US"/>
              </w:rPr>
              <w:t>.</w:t>
            </w:r>
            <w:r w:rsidRPr="00091CFA">
              <w:rPr>
                <w:sz w:val="22"/>
                <w:szCs w:val="22"/>
                <w:lang w:val="en-GB" w:eastAsia="en-US"/>
              </w:rPr>
              <w:t xml:space="preserve"> of this Article of the </w:t>
            </w:r>
            <w:r>
              <w:rPr>
                <w:sz w:val="22"/>
                <w:szCs w:val="22"/>
                <w:lang w:val="en-GB" w:eastAsia="en-US"/>
              </w:rPr>
              <w:t xml:space="preserve">Agreement </w:t>
            </w:r>
            <w:r w:rsidRPr="00091CFA">
              <w:rPr>
                <w:sz w:val="22"/>
                <w:szCs w:val="22"/>
                <w:lang w:val="en-GB" w:eastAsia="en-US"/>
              </w:rPr>
              <w:t xml:space="preserve">throughout the </w:t>
            </w:r>
            <w:r>
              <w:rPr>
                <w:sz w:val="22"/>
                <w:szCs w:val="22"/>
                <w:lang w:val="en-GB" w:eastAsia="en-US"/>
              </w:rPr>
              <w:t xml:space="preserve">entire </w:t>
            </w:r>
            <w:r w:rsidRPr="00091CFA">
              <w:rPr>
                <w:sz w:val="22"/>
                <w:szCs w:val="22"/>
                <w:lang w:val="en-GB" w:eastAsia="en-US"/>
              </w:rPr>
              <w:t xml:space="preserve">term of this </w:t>
            </w:r>
            <w:r>
              <w:rPr>
                <w:sz w:val="22"/>
                <w:szCs w:val="22"/>
                <w:lang w:val="en-GB" w:eastAsia="en-US"/>
              </w:rPr>
              <w:t>Agreement</w:t>
            </w:r>
            <w:r w:rsidRPr="00091CFA">
              <w:rPr>
                <w:sz w:val="22"/>
                <w:szCs w:val="22"/>
                <w:lang w:val="en-GB" w:eastAsia="en-US"/>
              </w:rPr>
              <w:t>.</w:t>
            </w:r>
          </w:p>
        </w:tc>
      </w:tr>
      <w:bookmarkEnd w:id="5"/>
      <w:tr w:rsidR="00F16242" w:rsidRPr="001002B4" w14:paraId="09F00CDE" w14:textId="77777777" w:rsidTr="00C943A6">
        <w:trPr>
          <w:trHeight w:val="149"/>
        </w:trPr>
        <w:tc>
          <w:tcPr>
            <w:tcW w:w="4833" w:type="dxa"/>
          </w:tcPr>
          <w:p w14:paraId="1C9121C9" w14:textId="77777777" w:rsidR="0038329E" w:rsidRPr="00DC6D14" w:rsidRDefault="0038329E">
            <w:pPr>
              <w:suppressAutoHyphens w:val="0"/>
              <w:ind w:left="452"/>
              <w:contextualSpacing/>
              <w:jc w:val="both"/>
              <w:rPr>
                <w:sz w:val="22"/>
                <w:szCs w:val="22"/>
                <w:lang w:eastAsia="en-US"/>
              </w:rPr>
            </w:pPr>
          </w:p>
        </w:tc>
        <w:tc>
          <w:tcPr>
            <w:tcW w:w="4714" w:type="dxa"/>
          </w:tcPr>
          <w:p w14:paraId="06C9E202" w14:textId="77777777" w:rsidR="0038329E" w:rsidRPr="007012E9" w:rsidRDefault="0038329E">
            <w:pPr>
              <w:suppressAutoHyphens w:val="0"/>
              <w:ind w:left="483"/>
              <w:contextualSpacing/>
              <w:jc w:val="both"/>
              <w:rPr>
                <w:sz w:val="22"/>
                <w:szCs w:val="22"/>
                <w:lang w:val="en-GB" w:eastAsia="en-US"/>
              </w:rPr>
            </w:pPr>
          </w:p>
        </w:tc>
      </w:tr>
      <w:tr w:rsidR="00F16242" w:rsidRPr="001002B4" w14:paraId="5A229A86" w14:textId="77777777" w:rsidTr="00C943A6">
        <w:trPr>
          <w:trHeight w:val="149"/>
        </w:trPr>
        <w:tc>
          <w:tcPr>
            <w:tcW w:w="4833" w:type="dxa"/>
          </w:tcPr>
          <w:p w14:paraId="592A6595" w14:textId="77777777" w:rsidR="0038329E" w:rsidRPr="00DC6D14" w:rsidRDefault="0038329E">
            <w:pPr>
              <w:rPr>
                <w:sz w:val="22"/>
                <w:szCs w:val="22"/>
                <w:lang w:eastAsia="en-US"/>
              </w:rPr>
            </w:pPr>
          </w:p>
        </w:tc>
        <w:tc>
          <w:tcPr>
            <w:tcW w:w="4714" w:type="dxa"/>
          </w:tcPr>
          <w:p w14:paraId="4A87E32A" w14:textId="77777777" w:rsidR="0038329E" w:rsidRPr="00955E3C" w:rsidRDefault="0038329E">
            <w:pPr>
              <w:rPr>
                <w:sz w:val="22"/>
                <w:szCs w:val="22"/>
                <w:lang w:eastAsia="en-US"/>
              </w:rPr>
            </w:pPr>
          </w:p>
        </w:tc>
      </w:tr>
      <w:tr w:rsidR="00F16242" w:rsidRPr="001002B4" w14:paraId="32263BD5" w14:textId="77777777" w:rsidTr="00C943A6">
        <w:trPr>
          <w:trHeight w:val="688"/>
        </w:trPr>
        <w:tc>
          <w:tcPr>
            <w:tcW w:w="4833" w:type="dxa"/>
          </w:tcPr>
          <w:p w14:paraId="7C8EDF77" w14:textId="77777777" w:rsidR="0038329E" w:rsidRPr="00DC6D14" w:rsidRDefault="0038329E">
            <w:pPr>
              <w:numPr>
                <w:ilvl w:val="0"/>
                <w:numId w:val="1"/>
              </w:numPr>
              <w:suppressAutoHyphens w:val="0"/>
              <w:contextualSpacing/>
              <w:jc w:val="both"/>
              <w:rPr>
                <w:b/>
                <w:bCs/>
                <w:sz w:val="22"/>
                <w:szCs w:val="22"/>
                <w:lang w:eastAsia="en-US"/>
              </w:rPr>
            </w:pPr>
            <w:r w:rsidRPr="00DC6D14">
              <w:rPr>
                <w:b/>
                <w:bCs/>
                <w:sz w:val="22"/>
                <w:szCs w:val="22"/>
                <w:lang w:eastAsia="en-US"/>
              </w:rPr>
              <w:t>PRÁVA A POVINNOSTI STRÁN</w:t>
            </w:r>
          </w:p>
        </w:tc>
        <w:tc>
          <w:tcPr>
            <w:tcW w:w="4714" w:type="dxa"/>
            <w:shd w:val="clear" w:color="auto" w:fill="auto"/>
          </w:tcPr>
          <w:p w14:paraId="101FE1CD" w14:textId="77777777" w:rsidR="0038329E" w:rsidRPr="00DC6D14" w:rsidRDefault="0038329E">
            <w:pPr>
              <w:numPr>
                <w:ilvl w:val="0"/>
                <w:numId w:val="2"/>
              </w:numPr>
              <w:suppressAutoHyphens w:val="0"/>
              <w:ind w:left="483" w:hanging="483"/>
              <w:contextualSpacing/>
              <w:jc w:val="both"/>
              <w:rPr>
                <w:b/>
                <w:bCs/>
                <w:sz w:val="22"/>
                <w:szCs w:val="22"/>
                <w:lang w:val="en-GB" w:eastAsia="en-US"/>
              </w:rPr>
            </w:pPr>
            <w:r w:rsidRPr="00DC6D14">
              <w:rPr>
                <w:b/>
                <w:bCs/>
                <w:sz w:val="22"/>
                <w:szCs w:val="22"/>
                <w:lang w:val="en-GB" w:eastAsia="en-US"/>
              </w:rPr>
              <w:t>RIGHTS AND OBLIGATIONS OF THE PARTIES</w:t>
            </w:r>
          </w:p>
        </w:tc>
      </w:tr>
      <w:tr w:rsidR="00F16242" w:rsidRPr="001002B4" w14:paraId="0451D386" w14:textId="77777777" w:rsidTr="00C943A6">
        <w:trPr>
          <w:trHeight w:val="890"/>
        </w:trPr>
        <w:tc>
          <w:tcPr>
            <w:tcW w:w="4833" w:type="dxa"/>
          </w:tcPr>
          <w:p w14:paraId="7FD2235B" w14:textId="399DB26D" w:rsidR="0038329E" w:rsidRPr="00DC6D14" w:rsidRDefault="0038329E">
            <w:pPr>
              <w:numPr>
                <w:ilvl w:val="1"/>
                <w:numId w:val="1"/>
              </w:numPr>
              <w:suppressAutoHyphens w:val="0"/>
              <w:contextualSpacing/>
              <w:jc w:val="both"/>
              <w:rPr>
                <w:b/>
                <w:bCs/>
                <w:sz w:val="22"/>
                <w:szCs w:val="22"/>
                <w:lang w:eastAsia="en-US"/>
              </w:rPr>
            </w:pPr>
            <w:r w:rsidRPr="00DC6D14">
              <w:rPr>
                <w:sz w:val="22"/>
                <w:szCs w:val="22"/>
                <w:lang w:eastAsia="en-US"/>
              </w:rPr>
              <w:t>Poskytovateľ sa zaväzuje poskytnúť Služby</w:t>
            </w:r>
            <w:r w:rsidR="00BD494C">
              <w:rPr>
                <w:sz w:val="22"/>
                <w:szCs w:val="22"/>
                <w:lang w:eastAsia="en-US"/>
              </w:rPr>
              <w:t xml:space="preserve"> IT riešení podľa bodu 3.1. tejto Zmluvy </w:t>
            </w:r>
            <w:r w:rsidRPr="00DC6D14">
              <w:rPr>
                <w:sz w:val="22"/>
                <w:szCs w:val="22"/>
                <w:lang w:eastAsia="en-US"/>
              </w:rPr>
              <w:t>riadne a včas.</w:t>
            </w:r>
          </w:p>
        </w:tc>
        <w:tc>
          <w:tcPr>
            <w:tcW w:w="4714" w:type="dxa"/>
            <w:shd w:val="clear" w:color="auto" w:fill="auto"/>
          </w:tcPr>
          <w:p w14:paraId="3BA3571D" w14:textId="13E21F2D"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undertakes to provide the </w:t>
            </w:r>
            <w:r w:rsidR="00BD494C">
              <w:rPr>
                <w:sz w:val="22"/>
                <w:szCs w:val="22"/>
                <w:lang w:val="en-GB" w:eastAsia="en-US"/>
              </w:rPr>
              <w:t>IT Solution Services pursuant to Clause 3.1. of this Agreement</w:t>
            </w:r>
            <w:r w:rsidRPr="00DC6D14">
              <w:rPr>
                <w:sz w:val="22"/>
                <w:szCs w:val="22"/>
                <w:lang w:val="en-GB" w:eastAsia="en-US"/>
              </w:rPr>
              <w:t xml:space="preserve"> in a proper and timely manner.</w:t>
            </w:r>
          </w:p>
        </w:tc>
      </w:tr>
      <w:tr w:rsidR="00F16242" w:rsidRPr="001002B4" w14:paraId="28CAEF1B" w14:textId="77777777" w:rsidTr="00C943A6">
        <w:trPr>
          <w:trHeight w:val="1344"/>
        </w:trPr>
        <w:tc>
          <w:tcPr>
            <w:tcW w:w="4833" w:type="dxa"/>
          </w:tcPr>
          <w:p w14:paraId="522C62F1" w14:textId="20F1FC14" w:rsidR="0038329E" w:rsidRPr="00DC6D14" w:rsidRDefault="0038329E">
            <w:pPr>
              <w:numPr>
                <w:ilvl w:val="1"/>
                <w:numId w:val="1"/>
              </w:numPr>
              <w:suppressAutoHyphens w:val="0"/>
              <w:contextualSpacing/>
              <w:jc w:val="both"/>
              <w:rPr>
                <w:sz w:val="22"/>
                <w:szCs w:val="22"/>
                <w:lang w:eastAsia="en-US"/>
              </w:rPr>
            </w:pPr>
            <w:r w:rsidRPr="00DC6D14">
              <w:rPr>
                <w:sz w:val="22"/>
                <w:szCs w:val="22"/>
              </w:rPr>
              <w:t>Poskytovateľ je povinný bezodkladne informovať Objednávateľa o všetkých skutočnostiach, ktoré by mohli ohroziť včasné a riadne poskytnutie Služieb</w:t>
            </w:r>
            <w:r w:rsidR="00BD494C">
              <w:rPr>
                <w:sz w:val="22"/>
                <w:szCs w:val="22"/>
              </w:rPr>
              <w:t xml:space="preserve"> IT riešení podľa bodu 3.1. tejto Zmluvy</w:t>
            </w:r>
            <w:r w:rsidRPr="00DC6D14">
              <w:rPr>
                <w:sz w:val="22"/>
                <w:szCs w:val="22"/>
              </w:rPr>
              <w:t>.</w:t>
            </w:r>
          </w:p>
        </w:tc>
        <w:tc>
          <w:tcPr>
            <w:tcW w:w="4714" w:type="dxa"/>
            <w:shd w:val="clear" w:color="auto" w:fill="auto"/>
          </w:tcPr>
          <w:p w14:paraId="0BDC9849" w14:textId="130DD9F7"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is obliged to immediately inform the Customer of all facts that could jeopardize the timely and proper provision of the </w:t>
            </w:r>
            <w:r w:rsidR="00BD494C">
              <w:rPr>
                <w:sz w:val="22"/>
                <w:szCs w:val="22"/>
                <w:lang w:val="en-GB" w:eastAsia="en-US"/>
              </w:rPr>
              <w:t xml:space="preserve">IT Solution </w:t>
            </w:r>
            <w:r w:rsidRPr="00DC6D14">
              <w:rPr>
                <w:sz w:val="22"/>
                <w:szCs w:val="22"/>
                <w:lang w:val="en-GB" w:eastAsia="en-US"/>
              </w:rPr>
              <w:t>Services</w:t>
            </w:r>
            <w:r w:rsidR="00BD494C">
              <w:rPr>
                <w:sz w:val="22"/>
                <w:szCs w:val="22"/>
                <w:lang w:val="en-GB" w:eastAsia="en-US"/>
              </w:rPr>
              <w:t xml:space="preserve"> pursuant to Clause 3.1. of this Agreement</w:t>
            </w:r>
            <w:r w:rsidRPr="00DC6D14">
              <w:rPr>
                <w:sz w:val="22"/>
                <w:szCs w:val="22"/>
                <w:lang w:val="en-GB" w:eastAsia="en-US"/>
              </w:rPr>
              <w:t>.</w:t>
            </w:r>
          </w:p>
        </w:tc>
      </w:tr>
      <w:tr w:rsidR="00F16242" w:rsidRPr="001002B4" w14:paraId="2E33A34A" w14:textId="77777777" w:rsidTr="00C943A6">
        <w:trPr>
          <w:trHeight w:val="149"/>
        </w:trPr>
        <w:tc>
          <w:tcPr>
            <w:tcW w:w="4833" w:type="dxa"/>
          </w:tcPr>
          <w:p w14:paraId="0C439655" w14:textId="14939A08" w:rsidR="0038329E" w:rsidRPr="00DC6D14" w:rsidRDefault="0038329E">
            <w:pPr>
              <w:numPr>
                <w:ilvl w:val="1"/>
                <w:numId w:val="1"/>
              </w:numPr>
              <w:suppressAutoHyphens w:val="0"/>
              <w:contextualSpacing/>
              <w:jc w:val="both"/>
              <w:rPr>
                <w:sz w:val="22"/>
                <w:szCs w:val="22"/>
              </w:rPr>
            </w:pPr>
            <w:r w:rsidRPr="00DC6D14">
              <w:rPr>
                <w:sz w:val="22"/>
                <w:szCs w:val="22"/>
              </w:rPr>
              <w:t xml:space="preserve">Poskytovateľ je počas celého obdobia poskytovania </w:t>
            </w:r>
            <w:r w:rsidR="004510CB" w:rsidRPr="00DC6D14">
              <w:rPr>
                <w:sz w:val="22"/>
                <w:szCs w:val="22"/>
              </w:rPr>
              <w:t>Služieb</w:t>
            </w:r>
            <w:r w:rsidR="004510CB">
              <w:rPr>
                <w:sz w:val="22"/>
                <w:szCs w:val="22"/>
              </w:rPr>
              <w:t xml:space="preserve"> IT riešení podľa bodu 3.1. tejto Zmluvy</w:t>
            </w:r>
            <w:r w:rsidRPr="00DC6D14">
              <w:rPr>
                <w:sz w:val="22"/>
                <w:szCs w:val="22"/>
              </w:rPr>
              <w:t xml:space="preserve"> povinný konať s odbornou starostlivosťou,</w:t>
            </w:r>
            <w:r w:rsidR="004510CB">
              <w:rPr>
                <w:sz w:val="22"/>
                <w:szCs w:val="22"/>
              </w:rPr>
              <w:t xml:space="preserve"> </w:t>
            </w:r>
            <w:r w:rsidRPr="00DC6D14">
              <w:rPr>
                <w:sz w:val="22"/>
                <w:szCs w:val="22"/>
              </w:rPr>
              <w:t xml:space="preserve">postupovať podľa pokynov a požiadaviek Objednávateľa a je povinný vyvinúť maximálne úsilie na zabezpečenie efektívneho priebehu celého procesu plnenia predmetu Zmluvy. Zároveň je povinný priebežne informovať Objednávateľa o priebehu výkonu </w:t>
            </w:r>
            <w:r w:rsidR="004510CB" w:rsidRPr="00DC6D14">
              <w:rPr>
                <w:sz w:val="22"/>
                <w:szCs w:val="22"/>
              </w:rPr>
              <w:t>Služieb</w:t>
            </w:r>
            <w:r w:rsidR="004510CB">
              <w:rPr>
                <w:sz w:val="22"/>
                <w:szCs w:val="22"/>
              </w:rPr>
              <w:t xml:space="preserve"> IT riešení podľa bodu 3.1. tejto Zmluvy</w:t>
            </w:r>
            <w:r w:rsidRPr="00DC6D14">
              <w:rPr>
                <w:sz w:val="22"/>
                <w:szCs w:val="22"/>
              </w:rPr>
              <w:t>.</w:t>
            </w:r>
          </w:p>
        </w:tc>
        <w:tc>
          <w:tcPr>
            <w:tcW w:w="4714" w:type="dxa"/>
            <w:shd w:val="clear" w:color="auto" w:fill="auto"/>
          </w:tcPr>
          <w:p w14:paraId="17EB0536" w14:textId="7C669A81" w:rsidR="0038329E" w:rsidRPr="002C5DCC"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During the entire period of provision of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 xml:space="preserve">, the Provider shall act with professional </w:t>
            </w:r>
            <w:r w:rsidR="004510CB">
              <w:rPr>
                <w:sz w:val="22"/>
                <w:szCs w:val="22"/>
                <w:lang w:val="en-GB" w:eastAsia="en-US"/>
              </w:rPr>
              <w:t>d</w:t>
            </w:r>
            <w:r w:rsidRPr="00DC6D14">
              <w:rPr>
                <w:sz w:val="22"/>
                <w:szCs w:val="22"/>
                <w:lang w:val="en-GB" w:eastAsia="en-US"/>
              </w:rPr>
              <w:t xml:space="preserve">iligence and care, follow the instructions and requirements of the </w:t>
            </w:r>
            <w:proofErr w:type="gramStart"/>
            <w:r w:rsidRPr="00DC6D14">
              <w:rPr>
                <w:sz w:val="22"/>
                <w:szCs w:val="22"/>
                <w:lang w:val="en-GB" w:eastAsia="en-US"/>
              </w:rPr>
              <w:t>Customer</w:t>
            </w:r>
            <w:proofErr w:type="gramEnd"/>
            <w:r w:rsidRPr="00DC6D14">
              <w:rPr>
                <w:sz w:val="22"/>
                <w:szCs w:val="22"/>
                <w:lang w:val="en-GB" w:eastAsia="en-US"/>
              </w:rPr>
              <w:t xml:space="preserve"> and shall make every effort to ensure the efficient conduct of the entire process of performance of the subject-matter of the Agreement. The Provider shall also keep the Customer informed of the progress in the performance of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w:t>
            </w:r>
          </w:p>
        </w:tc>
      </w:tr>
      <w:tr w:rsidR="00F16242" w:rsidRPr="001002B4" w14:paraId="13881B8A" w14:textId="77777777" w:rsidTr="00C943A6">
        <w:trPr>
          <w:trHeight w:val="1911"/>
        </w:trPr>
        <w:tc>
          <w:tcPr>
            <w:tcW w:w="4833" w:type="dxa"/>
          </w:tcPr>
          <w:p w14:paraId="0E0C09FB" w14:textId="2801F0AF" w:rsidR="0038329E" w:rsidRPr="00DC6D14" w:rsidRDefault="0038329E">
            <w:pPr>
              <w:numPr>
                <w:ilvl w:val="1"/>
                <w:numId w:val="1"/>
              </w:numPr>
              <w:suppressAutoHyphens w:val="0"/>
              <w:contextualSpacing/>
              <w:jc w:val="both"/>
              <w:rPr>
                <w:sz w:val="22"/>
                <w:szCs w:val="22"/>
              </w:rPr>
            </w:pPr>
            <w:r w:rsidRPr="00DC6D14">
              <w:rPr>
                <w:sz w:val="22"/>
                <w:szCs w:val="22"/>
              </w:rPr>
              <w:t>Poskytovateľ sa zaväzuje</w:t>
            </w:r>
            <w:r w:rsidR="004510CB">
              <w:rPr>
                <w:sz w:val="22"/>
                <w:szCs w:val="22"/>
              </w:rPr>
              <w:t xml:space="preserve"> </w:t>
            </w:r>
            <w:r w:rsidRPr="00DC6D14">
              <w:rPr>
                <w:sz w:val="22"/>
                <w:szCs w:val="22"/>
              </w:rPr>
              <w:t>poskytovať Služby</w:t>
            </w:r>
            <w:r w:rsidR="004510CB">
              <w:rPr>
                <w:sz w:val="22"/>
                <w:szCs w:val="22"/>
              </w:rPr>
              <w:t xml:space="preserve"> IT riešení podľa bodu 3.1. tejto Zmluvy v</w:t>
            </w:r>
            <w:r w:rsidR="004510CB" w:rsidDel="004510CB">
              <w:rPr>
                <w:sz w:val="22"/>
                <w:szCs w:val="22"/>
              </w:rPr>
              <w:t xml:space="preserve"> </w:t>
            </w:r>
            <w:r w:rsidRPr="00DC6D14">
              <w:rPr>
                <w:sz w:val="22"/>
                <w:szCs w:val="22"/>
              </w:rPr>
              <w:t>súlade s touto Zmluvou, bez právnych a faktických vád, v súlade s Príslušnými právnymi predpismi, aplikovateľnými vyhláškami, smernicami a štandardmi zaužívanými v príslušnom odbornom odvetví.</w:t>
            </w:r>
          </w:p>
        </w:tc>
        <w:tc>
          <w:tcPr>
            <w:tcW w:w="4714" w:type="dxa"/>
            <w:shd w:val="clear" w:color="auto" w:fill="auto"/>
          </w:tcPr>
          <w:p w14:paraId="7EE78938" w14:textId="69CEA129"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 xml:space="preserve">The Provider undertakes to provide the </w:t>
            </w:r>
            <w:r w:rsidR="004510CB">
              <w:rPr>
                <w:sz w:val="22"/>
                <w:szCs w:val="22"/>
                <w:lang w:val="en-GB" w:eastAsia="en-US"/>
              </w:rPr>
              <w:t xml:space="preserve">IT Solution </w:t>
            </w:r>
            <w:r w:rsidR="004510CB" w:rsidRPr="00DC6D14">
              <w:rPr>
                <w:sz w:val="22"/>
                <w:szCs w:val="22"/>
                <w:lang w:val="en-GB" w:eastAsia="en-US"/>
              </w:rPr>
              <w:t>Services</w:t>
            </w:r>
            <w:r w:rsidR="004510CB">
              <w:rPr>
                <w:sz w:val="22"/>
                <w:szCs w:val="22"/>
                <w:lang w:val="en-GB" w:eastAsia="en-US"/>
              </w:rPr>
              <w:t xml:space="preserve"> pursuant to Clause 3.1. of this Agreement</w:t>
            </w:r>
            <w:r w:rsidRPr="00DC6D14">
              <w:rPr>
                <w:sz w:val="22"/>
                <w:szCs w:val="22"/>
                <w:lang w:val="en-GB" w:eastAsia="en-US"/>
              </w:rPr>
              <w:t>, free from legal and factual defects, in accordance with the Relevant Laws, applicable decrees, directives and standards customary in the relevant professional sector.</w:t>
            </w:r>
          </w:p>
        </w:tc>
      </w:tr>
      <w:tr w:rsidR="00F16242" w:rsidRPr="001002B4" w14:paraId="73747A08" w14:textId="77777777" w:rsidTr="00C943A6">
        <w:trPr>
          <w:trHeight w:val="2492"/>
        </w:trPr>
        <w:tc>
          <w:tcPr>
            <w:tcW w:w="4833" w:type="dxa"/>
          </w:tcPr>
          <w:p w14:paraId="1B383BFF" w14:textId="77777777" w:rsidR="0038329E" w:rsidRPr="00DC6D14" w:rsidRDefault="0038329E">
            <w:pPr>
              <w:numPr>
                <w:ilvl w:val="1"/>
                <w:numId w:val="1"/>
              </w:numPr>
              <w:suppressAutoHyphens w:val="0"/>
              <w:contextualSpacing/>
              <w:jc w:val="both"/>
              <w:rPr>
                <w:sz w:val="22"/>
                <w:szCs w:val="22"/>
              </w:rPr>
            </w:pPr>
            <w:r w:rsidRPr="00DC6D14">
              <w:rPr>
                <w:sz w:val="22"/>
                <w:szCs w:val="22"/>
              </w:rPr>
              <w:t>Strany sa zaväzujú, že si budú poskytovať potrebnú súčinnosť pri plnení záväzkov z  tejto Zmluvy a navzájom sa budú včas informovať o všetkých skutočnostiach potrebných pre ich spoluprácu podľa tejto Zmluvy, najmä vzájomne si oznamovať všetky zmeny a dôležité okolnosti týkajúce sa plnenia Zmluvy.</w:t>
            </w:r>
          </w:p>
        </w:tc>
        <w:tc>
          <w:tcPr>
            <w:tcW w:w="4714" w:type="dxa"/>
            <w:shd w:val="clear" w:color="auto" w:fill="auto"/>
          </w:tcPr>
          <w:p w14:paraId="57625C1C" w14:textId="77777777" w:rsidR="0038329E" w:rsidRPr="00DC6D14" w:rsidRDefault="0038329E">
            <w:pPr>
              <w:numPr>
                <w:ilvl w:val="1"/>
                <w:numId w:val="2"/>
              </w:numPr>
              <w:suppressAutoHyphens w:val="0"/>
              <w:contextualSpacing/>
              <w:jc w:val="both"/>
              <w:rPr>
                <w:sz w:val="22"/>
                <w:szCs w:val="22"/>
                <w:lang w:val="en-GB" w:eastAsia="en-US"/>
              </w:rPr>
            </w:pPr>
            <w:r w:rsidRPr="00DC6D14">
              <w:rPr>
                <w:sz w:val="22"/>
                <w:szCs w:val="22"/>
                <w:lang w:val="en-GB" w:eastAsia="en-US"/>
              </w:rPr>
              <w:t>The Parties undertake to provide each other with the necessary cooperation in the performance of their obligations under this Agreement and to inform each other in a timely manner of all facts necessary for their cooperation under this Agreement, in particular to notify each other of all changes and important circumstances relating to the performance of the Agreement.</w:t>
            </w:r>
          </w:p>
        </w:tc>
      </w:tr>
      <w:tr w:rsidR="00F16242" w:rsidRPr="001002B4" w14:paraId="7CBE4100" w14:textId="77777777" w:rsidTr="00C943A6">
        <w:trPr>
          <w:trHeight w:val="3215"/>
        </w:trPr>
        <w:tc>
          <w:tcPr>
            <w:tcW w:w="4833" w:type="dxa"/>
          </w:tcPr>
          <w:p w14:paraId="445BF43A" w14:textId="037524A7" w:rsidR="00381BE6" w:rsidRPr="004E7117" w:rsidRDefault="0038329E">
            <w:pPr>
              <w:numPr>
                <w:ilvl w:val="1"/>
                <w:numId w:val="1"/>
              </w:numPr>
              <w:suppressAutoHyphens w:val="0"/>
              <w:contextualSpacing/>
              <w:jc w:val="both"/>
              <w:rPr>
                <w:sz w:val="22"/>
                <w:szCs w:val="22"/>
              </w:rPr>
            </w:pPr>
            <w:r w:rsidRPr="004E7117">
              <w:rPr>
                <w:sz w:val="22"/>
                <w:szCs w:val="22"/>
              </w:rPr>
              <w:lastRenderedPageBreak/>
              <w:t xml:space="preserve">V prípade </w:t>
            </w:r>
            <w:r w:rsidR="00EA2252" w:rsidRPr="004E7117">
              <w:rPr>
                <w:sz w:val="22"/>
                <w:szCs w:val="22"/>
              </w:rPr>
              <w:t xml:space="preserve">vád plnenia </w:t>
            </w:r>
            <w:r w:rsidR="00381BE6" w:rsidRPr="004E7117">
              <w:rPr>
                <w:sz w:val="22"/>
                <w:szCs w:val="22"/>
              </w:rPr>
              <w:t xml:space="preserve">Služieb IT riešení podľa bodu 3.1. tejto Zmluvy </w:t>
            </w:r>
            <w:r w:rsidRPr="004E7117">
              <w:rPr>
                <w:sz w:val="22"/>
                <w:szCs w:val="22"/>
              </w:rPr>
              <w:t xml:space="preserve">má </w:t>
            </w:r>
            <w:r w:rsidR="00381BE6" w:rsidRPr="004E7117">
              <w:rPr>
                <w:sz w:val="22"/>
                <w:szCs w:val="22"/>
              </w:rPr>
              <w:t xml:space="preserve">za </w:t>
            </w:r>
            <w:r w:rsidR="00500090" w:rsidRPr="004E7117">
              <w:rPr>
                <w:sz w:val="22"/>
                <w:szCs w:val="22"/>
              </w:rPr>
              <w:t xml:space="preserve">pravidiel a </w:t>
            </w:r>
            <w:r w:rsidR="00381BE6" w:rsidRPr="004E7117">
              <w:rPr>
                <w:sz w:val="22"/>
                <w:szCs w:val="22"/>
              </w:rPr>
              <w:t xml:space="preserve">podmienok podľa tohto bodu </w:t>
            </w:r>
            <w:r w:rsidRPr="004E7117">
              <w:rPr>
                <w:sz w:val="22"/>
                <w:szCs w:val="22"/>
              </w:rPr>
              <w:t xml:space="preserve">Objednávateľ právo požadovať a Poskytovateľ povinnosť </w:t>
            </w:r>
            <w:r w:rsidR="00381BE6" w:rsidRPr="004E7117">
              <w:rPr>
                <w:sz w:val="22"/>
                <w:szCs w:val="22"/>
              </w:rPr>
              <w:t>zaplatiť príslušnú zmluvnú pokutu</w:t>
            </w:r>
            <w:r w:rsidR="00500090" w:rsidRPr="004E7117">
              <w:rPr>
                <w:sz w:val="22"/>
                <w:szCs w:val="22"/>
              </w:rPr>
              <w:t xml:space="preserve"> nasledovne:</w:t>
            </w:r>
          </w:p>
          <w:p w14:paraId="1DE1DF1A" w14:textId="5EDD0F3A" w:rsidR="00500090" w:rsidRPr="004E7117" w:rsidRDefault="00500090" w:rsidP="00500090">
            <w:pPr>
              <w:suppressAutoHyphens w:val="0"/>
              <w:ind w:left="1017"/>
              <w:contextualSpacing/>
              <w:jc w:val="both"/>
              <w:rPr>
                <w:sz w:val="22"/>
                <w:szCs w:val="22"/>
              </w:rPr>
            </w:pPr>
          </w:p>
          <w:p w14:paraId="619DFD4F" w14:textId="6DC6D804" w:rsidR="00500090" w:rsidRPr="004E7117" w:rsidRDefault="00500090" w:rsidP="00500090">
            <w:pPr>
              <w:suppressAutoHyphens w:val="0"/>
              <w:ind w:left="1017"/>
              <w:contextualSpacing/>
              <w:jc w:val="both"/>
              <w:rPr>
                <w:sz w:val="22"/>
                <w:szCs w:val="22"/>
              </w:rPr>
            </w:pPr>
          </w:p>
          <w:p w14:paraId="443601E4" w14:textId="21A4DF99" w:rsidR="00381BE6" w:rsidRPr="004E7117" w:rsidRDefault="00381BE6" w:rsidP="00381BE6">
            <w:pPr>
              <w:numPr>
                <w:ilvl w:val="2"/>
                <w:numId w:val="1"/>
              </w:numPr>
              <w:suppressAutoHyphens w:val="0"/>
              <w:ind w:left="1017" w:hanging="567"/>
              <w:contextualSpacing/>
              <w:jc w:val="both"/>
              <w:rPr>
                <w:sz w:val="22"/>
                <w:szCs w:val="22"/>
              </w:rPr>
            </w:pPr>
            <w:r w:rsidRPr="004E7117">
              <w:rPr>
                <w:sz w:val="22"/>
                <w:szCs w:val="22"/>
              </w:rPr>
              <w:t xml:space="preserve">v prípade </w:t>
            </w:r>
            <w:r w:rsidR="005C5244" w:rsidRPr="004E7117">
              <w:rPr>
                <w:sz w:val="22"/>
                <w:szCs w:val="22"/>
              </w:rPr>
              <w:t xml:space="preserve">omeškania s poskytnutím Implementačných Služieb v súlade s termínmi ukončenia podľa Harmonogramu je Objednávateľ oprávnený od Poskytovateľa požadovať </w:t>
            </w:r>
            <w:r w:rsidR="00B2106B" w:rsidRPr="004E7117">
              <w:rPr>
                <w:sz w:val="22"/>
                <w:szCs w:val="22"/>
              </w:rPr>
              <w:t xml:space="preserve">uhradenie zmluvnej pokuty </w:t>
            </w:r>
            <w:r w:rsidR="005C5244" w:rsidRPr="004E7117">
              <w:rPr>
                <w:sz w:val="22"/>
                <w:szCs w:val="22"/>
              </w:rPr>
              <w:t xml:space="preserve">vo výške </w:t>
            </w:r>
            <w:r w:rsidR="00AF4C3A" w:rsidRPr="004E7117">
              <w:rPr>
                <w:sz w:val="22"/>
                <w:szCs w:val="22"/>
              </w:rPr>
              <w:t>10</w:t>
            </w:r>
            <w:r w:rsidR="005C5244" w:rsidRPr="004E7117">
              <w:rPr>
                <w:sz w:val="22"/>
                <w:szCs w:val="22"/>
              </w:rPr>
              <w:t>% z ceny uvedenej v</w:t>
            </w:r>
            <w:r w:rsidR="00500090" w:rsidRPr="004E7117">
              <w:rPr>
                <w:sz w:val="22"/>
                <w:szCs w:val="22"/>
              </w:rPr>
              <w:t xml:space="preserve"> Prílohe č. 3 tejto Zmluvy </w:t>
            </w:r>
            <w:r w:rsidR="005C5244" w:rsidRPr="004E7117">
              <w:rPr>
                <w:sz w:val="22"/>
                <w:szCs w:val="22"/>
              </w:rPr>
              <w:t>pre implementáciu daného Modulu, Funkcionality alebo požiadavky, a to za každý aj začatý deň omeškania s ukončením implementácie;</w:t>
            </w:r>
            <w:r w:rsidRPr="004E7117">
              <w:rPr>
                <w:sz w:val="22"/>
                <w:szCs w:val="22"/>
              </w:rPr>
              <w:t xml:space="preserve"> </w:t>
            </w:r>
          </w:p>
          <w:p w14:paraId="7F161E8B" w14:textId="22A2C57B" w:rsidR="00500090" w:rsidRPr="004E7117" w:rsidRDefault="00500090" w:rsidP="00500090">
            <w:pPr>
              <w:suppressAutoHyphens w:val="0"/>
              <w:ind w:left="1017"/>
              <w:contextualSpacing/>
              <w:jc w:val="both"/>
              <w:rPr>
                <w:sz w:val="22"/>
                <w:szCs w:val="22"/>
              </w:rPr>
            </w:pPr>
          </w:p>
          <w:p w14:paraId="597EC4EB" w14:textId="5CCEB65C" w:rsidR="00500090" w:rsidRPr="004E7117" w:rsidRDefault="00500090" w:rsidP="00500090">
            <w:pPr>
              <w:suppressAutoHyphens w:val="0"/>
              <w:ind w:left="1017"/>
              <w:contextualSpacing/>
              <w:jc w:val="both"/>
              <w:rPr>
                <w:sz w:val="22"/>
                <w:szCs w:val="22"/>
              </w:rPr>
            </w:pPr>
          </w:p>
          <w:p w14:paraId="0136CEFA" w14:textId="77777777" w:rsidR="00CB35A3" w:rsidRPr="004E7117" w:rsidRDefault="00CB35A3" w:rsidP="00500090">
            <w:pPr>
              <w:suppressAutoHyphens w:val="0"/>
              <w:ind w:left="1017"/>
              <w:contextualSpacing/>
              <w:jc w:val="both"/>
              <w:rPr>
                <w:sz w:val="22"/>
                <w:szCs w:val="22"/>
              </w:rPr>
            </w:pPr>
          </w:p>
          <w:p w14:paraId="736FC4A1" w14:textId="4D22C4A7" w:rsidR="005C5244" w:rsidRPr="004E7117" w:rsidRDefault="005C5244" w:rsidP="00381BE6">
            <w:pPr>
              <w:numPr>
                <w:ilvl w:val="2"/>
                <w:numId w:val="1"/>
              </w:numPr>
              <w:suppressAutoHyphens w:val="0"/>
              <w:ind w:left="1017" w:hanging="567"/>
              <w:contextualSpacing/>
              <w:jc w:val="both"/>
              <w:rPr>
                <w:sz w:val="22"/>
                <w:szCs w:val="22"/>
              </w:rPr>
            </w:pPr>
            <w:r w:rsidRPr="004E7117">
              <w:rPr>
                <w:sz w:val="22"/>
                <w:szCs w:val="22"/>
              </w:rPr>
              <w:t xml:space="preserve">v prípade </w:t>
            </w:r>
            <w:r w:rsidR="00EA2252" w:rsidRPr="004E7117">
              <w:rPr>
                <w:sz w:val="22"/>
                <w:szCs w:val="22"/>
              </w:rPr>
              <w:t xml:space="preserve">Objednávateľom zisteného a preukázaného nedodržania niektorej zo zmluvných povinností Poskytovateľa uvedených v </w:t>
            </w:r>
            <w:r w:rsidR="00EA2252" w:rsidRPr="004E7117">
              <w:rPr>
                <w:sz w:val="22"/>
                <w:szCs w:val="22"/>
                <w:lang w:eastAsia="en-US"/>
              </w:rPr>
              <w:t xml:space="preserve">časti „3.  </w:t>
            </w:r>
            <w:r w:rsidR="003F4911" w:rsidRPr="004E7117">
              <w:rPr>
                <w:sz w:val="22"/>
                <w:szCs w:val="22"/>
                <w:lang w:eastAsia="en-US"/>
              </w:rPr>
              <w:t>P</w:t>
            </w:r>
            <w:r w:rsidR="00EA2252" w:rsidRPr="004E7117">
              <w:rPr>
                <w:sz w:val="22"/>
                <w:szCs w:val="22"/>
                <w:lang w:eastAsia="en-US"/>
              </w:rPr>
              <w:t xml:space="preserve">revádzky </w:t>
            </w:r>
            <w:r w:rsidR="003F4911" w:rsidRPr="004E7117">
              <w:rPr>
                <w:sz w:val="22"/>
                <w:szCs w:val="22"/>
                <w:lang w:eastAsia="en-US"/>
              </w:rPr>
              <w:t>P</w:t>
            </w:r>
            <w:r w:rsidR="00EA2252" w:rsidRPr="004E7117">
              <w:rPr>
                <w:sz w:val="22"/>
                <w:szCs w:val="22"/>
                <w:lang w:eastAsia="en-US"/>
              </w:rPr>
              <w:t xml:space="preserve">latformy“ Úrovne poskytovaných služieb v priebehu poskytovania Prevádzkových Služieb je Objednávateľ oprávnený od Poskytovateľa požadovať </w:t>
            </w:r>
            <w:r w:rsidR="003C7DDD" w:rsidRPr="004E7117">
              <w:rPr>
                <w:sz w:val="22"/>
                <w:szCs w:val="22"/>
                <w:lang w:eastAsia="en-US"/>
              </w:rPr>
              <w:t>uhradenie zmluvnej pokuty</w:t>
            </w:r>
            <w:r w:rsidR="00EA2252" w:rsidRPr="004E7117">
              <w:rPr>
                <w:sz w:val="22"/>
                <w:szCs w:val="22"/>
                <w:lang w:eastAsia="en-US"/>
              </w:rPr>
              <w:t xml:space="preserve"> vo výške </w:t>
            </w:r>
            <w:r w:rsidR="00AF4C3A" w:rsidRPr="004E7117">
              <w:rPr>
                <w:sz w:val="22"/>
                <w:szCs w:val="22"/>
                <w:lang w:eastAsia="en-US"/>
              </w:rPr>
              <w:t>5</w:t>
            </w:r>
            <w:r w:rsidR="00EA2252" w:rsidRPr="004E7117">
              <w:rPr>
                <w:sz w:val="22"/>
                <w:szCs w:val="22"/>
                <w:lang w:eastAsia="en-US"/>
              </w:rPr>
              <w:t>% aktuálneho mesačného paušálu za už poskytované Prevádzkové Služby</w:t>
            </w:r>
            <w:r w:rsidR="006C7060" w:rsidRPr="004E7117">
              <w:rPr>
                <w:sz w:val="22"/>
                <w:szCs w:val="22"/>
                <w:lang w:eastAsia="en-US"/>
              </w:rPr>
              <w:t xml:space="preserve"> (t.j. platba v paušálnej výške za prevádzku všetkých Funkcionalít implementovaných ku dňu oznámenia nedodržania povinnosti Poskytovateľovi</w:t>
            </w:r>
            <w:r w:rsidR="00823ABF" w:rsidRPr="004E7117">
              <w:rPr>
                <w:sz w:val="22"/>
                <w:szCs w:val="22"/>
                <w:lang w:eastAsia="en-US"/>
              </w:rPr>
              <w:t xml:space="preserve"> – Aktivované funkcionality </w:t>
            </w:r>
            <w:r w:rsidR="006C7060" w:rsidRPr="004E7117">
              <w:rPr>
                <w:sz w:val="22"/>
                <w:szCs w:val="22"/>
                <w:lang w:eastAsia="en-US"/>
              </w:rPr>
              <w:t xml:space="preserve">podľa bodu </w:t>
            </w:r>
            <w:r w:rsidR="00823ABF" w:rsidRPr="004E7117">
              <w:rPr>
                <w:sz w:val="22"/>
                <w:szCs w:val="22"/>
                <w:lang w:eastAsia="en-US"/>
              </w:rPr>
              <w:t>5.1.2. tejto Zmluvy</w:t>
            </w:r>
            <w:r w:rsidR="006C7060" w:rsidRPr="004E7117">
              <w:rPr>
                <w:sz w:val="22"/>
                <w:szCs w:val="22"/>
                <w:lang w:eastAsia="en-US"/>
              </w:rPr>
              <w:t>) za každý začatý deň od oznámenia zistenej vady alebo zisteného porušenia povinností Poskytovateľovi až do dňa akceptácie odstránenia vady alebo akceptácie nápravy v poskytovaní Prevádzkových Služieb Objednávateľom, a to aj opakovane</w:t>
            </w:r>
            <w:r w:rsidR="00823ABF" w:rsidRPr="004E7117">
              <w:rPr>
                <w:sz w:val="22"/>
                <w:szCs w:val="22"/>
                <w:lang w:eastAsia="en-US"/>
              </w:rPr>
              <w:t>;</w:t>
            </w:r>
          </w:p>
          <w:p w14:paraId="3E6A3124" w14:textId="77777777" w:rsidR="00422442" w:rsidRPr="004E7117" w:rsidRDefault="00422442" w:rsidP="00422442">
            <w:pPr>
              <w:suppressAutoHyphens w:val="0"/>
              <w:contextualSpacing/>
              <w:jc w:val="both"/>
              <w:rPr>
                <w:sz w:val="22"/>
                <w:szCs w:val="22"/>
              </w:rPr>
            </w:pPr>
          </w:p>
          <w:p w14:paraId="3CCFE7D0" w14:textId="77777777" w:rsidR="00CB35A3" w:rsidRPr="004E7117" w:rsidRDefault="00CB35A3" w:rsidP="00CB35A3">
            <w:pPr>
              <w:suppressAutoHyphens w:val="0"/>
              <w:ind w:left="1017"/>
              <w:contextualSpacing/>
              <w:jc w:val="both"/>
              <w:rPr>
                <w:sz w:val="22"/>
                <w:szCs w:val="22"/>
              </w:rPr>
            </w:pPr>
          </w:p>
          <w:p w14:paraId="3DFF565B" w14:textId="49DF0CDD" w:rsidR="006C7060" w:rsidRPr="004E7117" w:rsidRDefault="006C7060" w:rsidP="00381BE6">
            <w:pPr>
              <w:numPr>
                <w:ilvl w:val="2"/>
                <w:numId w:val="1"/>
              </w:numPr>
              <w:suppressAutoHyphens w:val="0"/>
              <w:ind w:left="1017" w:hanging="567"/>
              <w:contextualSpacing/>
              <w:jc w:val="both"/>
              <w:rPr>
                <w:sz w:val="22"/>
                <w:szCs w:val="22"/>
              </w:rPr>
            </w:pPr>
            <w:r w:rsidRPr="004E7117">
              <w:rPr>
                <w:sz w:val="22"/>
                <w:szCs w:val="22"/>
              </w:rPr>
              <w:t xml:space="preserve">v prípade Objednávateľom zisteného a preukázaného nedodržania niektorej zo zmluvných povinností Poskytovateľa uvedených v </w:t>
            </w:r>
            <w:r w:rsidRPr="004E7117">
              <w:rPr>
                <w:sz w:val="22"/>
                <w:szCs w:val="22"/>
                <w:lang w:eastAsia="en-US"/>
              </w:rPr>
              <w:t xml:space="preserve">časti „4. Podpora </w:t>
            </w:r>
            <w:r w:rsidR="00392DD1" w:rsidRPr="004E7117">
              <w:rPr>
                <w:sz w:val="22"/>
                <w:szCs w:val="22"/>
                <w:lang w:eastAsia="en-US"/>
              </w:rPr>
              <w:t>P</w:t>
            </w:r>
            <w:r w:rsidRPr="004E7117">
              <w:rPr>
                <w:sz w:val="22"/>
                <w:szCs w:val="22"/>
                <w:lang w:eastAsia="en-US"/>
              </w:rPr>
              <w:t xml:space="preserve">latformy“ Úrovne poskytovaných služieb v priebehu poskytovania Podporných Služieb je Objednávateľ oprávnený od Poskytovateľa požadovať </w:t>
            </w:r>
            <w:r w:rsidR="00596549" w:rsidRPr="004E7117">
              <w:rPr>
                <w:sz w:val="22"/>
                <w:szCs w:val="22"/>
                <w:lang w:eastAsia="en-US"/>
              </w:rPr>
              <w:t>uhradenie zmluvnej pokuty</w:t>
            </w:r>
            <w:r w:rsidRPr="004E7117">
              <w:rPr>
                <w:sz w:val="22"/>
                <w:szCs w:val="22"/>
                <w:lang w:eastAsia="en-US"/>
              </w:rPr>
              <w:t xml:space="preserve"> vo výške </w:t>
            </w:r>
            <w:r w:rsidR="00945176" w:rsidRPr="004E7117">
              <w:rPr>
                <w:sz w:val="22"/>
                <w:szCs w:val="22"/>
                <w:lang w:eastAsia="en-US"/>
              </w:rPr>
              <w:t>5</w:t>
            </w:r>
            <w:r w:rsidRPr="004E7117">
              <w:rPr>
                <w:sz w:val="22"/>
                <w:szCs w:val="22"/>
                <w:lang w:eastAsia="en-US"/>
              </w:rPr>
              <w:t xml:space="preserve">% </w:t>
            </w:r>
            <w:r w:rsidRPr="004E7117">
              <w:rPr>
                <w:sz w:val="22"/>
                <w:szCs w:val="22"/>
                <w:lang w:eastAsia="en-US"/>
              </w:rPr>
              <w:lastRenderedPageBreak/>
              <w:t xml:space="preserve">aktuálneho mesačného paušálu za už poskytované Prevádzkové Služby (t.j.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Pr="004E7117">
              <w:rPr>
                <w:sz w:val="22"/>
                <w:szCs w:val="22"/>
                <w:lang w:eastAsia="en-US"/>
              </w:rPr>
              <w:t xml:space="preserve">) za každý začatý deň od oznámenia zistenej vady alebo zisteného porušenia povinností Poskytovateľovi až do dňa akceptácie odstránenia vady alebo akceptácie nápravy v poskytovaní </w:t>
            </w:r>
            <w:r w:rsidR="009C1390" w:rsidRPr="004E7117">
              <w:rPr>
                <w:sz w:val="22"/>
                <w:szCs w:val="22"/>
                <w:lang w:eastAsia="en-US"/>
              </w:rPr>
              <w:t xml:space="preserve">Podporných </w:t>
            </w:r>
            <w:r w:rsidRPr="004E7117">
              <w:rPr>
                <w:sz w:val="22"/>
                <w:szCs w:val="22"/>
                <w:lang w:eastAsia="en-US"/>
              </w:rPr>
              <w:t xml:space="preserve"> Služieb Objednávateľom, a to aj opakovane;</w:t>
            </w:r>
          </w:p>
          <w:p w14:paraId="753F2F12" w14:textId="77777777" w:rsidR="00422442" w:rsidRDefault="00422442" w:rsidP="00422442">
            <w:pPr>
              <w:suppressAutoHyphens w:val="0"/>
              <w:contextualSpacing/>
              <w:jc w:val="both"/>
              <w:rPr>
                <w:sz w:val="22"/>
                <w:szCs w:val="22"/>
              </w:rPr>
            </w:pPr>
          </w:p>
          <w:p w14:paraId="13FDBC9A" w14:textId="77777777" w:rsidR="00422442" w:rsidRPr="004E7117" w:rsidRDefault="00422442" w:rsidP="001E055C">
            <w:pPr>
              <w:suppressAutoHyphens w:val="0"/>
              <w:ind w:left="1017"/>
              <w:contextualSpacing/>
              <w:jc w:val="both"/>
              <w:rPr>
                <w:sz w:val="22"/>
                <w:szCs w:val="22"/>
              </w:rPr>
            </w:pPr>
          </w:p>
          <w:p w14:paraId="27D84749" w14:textId="5CAF9AEF" w:rsidR="006C7060" w:rsidRPr="004E7117" w:rsidRDefault="006C7060" w:rsidP="00381BE6">
            <w:pPr>
              <w:numPr>
                <w:ilvl w:val="2"/>
                <w:numId w:val="1"/>
              </w:numPr>
              <w:suppressAutoHyphens w:val="0"/>
              <w:ind w:left="1017" w:hanging="567"/>
              <w:contextualSpacing/>
              <w:jc w:val="both"/>
              <w:rPr>
                <w:sz w:val="22"/>
                <w:szCs w:val="22"/>
              </w:rPr>
            </w:pPr>
            <w:r w:rsidRPr="004E7117">
              <w:rPr>
                <w:sz w:val="22"/>
                <w:szCs w:val="22"/>
              </w:rPr>
              <w:t xml:space="preserve">v prípade Objednávateľom zisteného a preukázaného nedodržania niektorej zo zmluvných povinností Poskytovateľa uvedených v časti „5. Helpdesk“ Úrovne poskytovaných služieb v priebehu poskytovania Služieb </w:t>
            </w:r>
            <w:r w:rsidR="00A031A6" w:rsidRPr="004E7117">
              <w:rPr>
                <w:sz w:val="22"/>
                <w:szCs w:val="22"/>
              </w:rPr>
              <w:t xml:space="preserve">Incident </w:t>
            </w:r>
            <w:r w:rsidRPr="004E7117">
              <w:rPr>
                <w:sz w:val="22"/>
                <w:szCs w:val="22"/>
              </w:rPr>
              <w:t xml:space="preserve">Manažmentu je Objednávateľ oprávnený od Poskytovateľa požadovať </w:t>
            </w:r>
            <w:r w:rsidR="00974B86" w:rsidRPr="004E7117">
              <w:rPr>
                <w:sz w:val="22"/>
                <w:szCs w:val="22"/>
              </w:rPr>
              <w:t xml:space="preserve">uhradenie zmluvnej pokuty </w:t>
            </w:r>
            <w:r w:rsidRPr="004E7117">
              <w:rPr>
                <w:sz w:val="22"/>
                <w:szCs w:val="22"/>
              </w:rPr>
              <w:t xml:space="preserve"> vo výške:</w:t>
            </w:r>
          </w:p>
          <w:p w14:paraId="0FB0EABB" w14:textId="0CFD5E18" w:rsidR="006C7060" w:rsidRPr="004E7117" w:rsidRDefault="00945176" w:rsidP="006C7060">
            <w:pPr>
              <w:numPr>
                <w:ilvl w:val="3"/>
                <w:numId w:val="1"/>
              </w:numPr>
              <w:suppressAutoHyphens w:val="0"/>
              <w:ind w:left="1726" w:hanging="709"/>
              <w:contextualSpacing/>
              <w:jc w:val="both"/>
              <w:rPr>
                <w:sz w:val="22"/>
                <w:szCs w:val="22"/>
              </w:rPr>
            </w:pPr>
            <w:r w:rsidRPr="004E7117">
              <w:rPr>
                <w:sz w:val="22"/>
                <w:szCs w:val="22"/>
              </w:rPr>
              <w:t>5</w:t>
            </w:r>
            <w:r w:rsidR="006C7060" w:rsidRPr="004E7117">
              <w:rPr>
                <w:sz w:val="22"/>
                <w:szCs w:val="22"/>
              </w:rPr>
              <w:t xml:space="preserve">% </w:t>
            </w:r>
            <w:r w:rsidR="002D3D03" w:rsidRPr="004E7117">
              <w:rPr>
                <w:sz w:val="22"/>
                <w:szCs w:val="22"/>
              </w:rPr>
              <w:t xml:space="preserve">aktuálneho mesačného paušálu za už poskytované </w:t>
            </w:r>
            <w:r w:rsidR="002D3D03" w:rsidRPr="004E7117">
              <w:rPr>
                <w:sz w:val="22"/>
                <w:szCs w:val="22"/>
                <w:lang w:eastAsia="en-US"/>
              </w:rPr>
              <w:t>Prevádzkové Služby (t.j. platba v paušálnej výške za prevádzku všetkých Funkcionalít implementovaných ku dňu oznámenia nedodržania povinnosti Poskytovateľovi</w:t>
            </w:r>
            <w:r w:rsidR="00D109CF" w:rsidRPr="004E7117">
              <w:rPr>
                <w:sz w:val="22"/>
                <w:szCs w:val="22"/>
                <w:lang w:eastAsia="en-US"/>
              </w:rPr>
              <w:t xml:space="preserve"> – Aktivované funkcionality podľa bodu 5.1.2. tejto Zmluvy</w:t>
            </w:r>
            <w:r w:rsidR="002D3D03" w:rsidRPr="004E7117">
              <w:rPr>
                <w:sz w:val="22"/>
                <w:szCs w:val="22"/>
                <w:lang w:eastAsia="en-US"/>
              </w:rPr>
              <w:t>)</w:t>
            </w:r>
            <w:r w:rsidR="002D3D03" w:rsidRPr="004E7117">
              <w:rPr>
                <w:sz w:val="22"/>
                <w:szCs w:val="22"/>
              </w:rPr>
              <w:t xml:space="preserve"> za každú aj začatú hodinu omeškania, a to aj opakovane, v prípade porušenia povinností pri riešení Požiadavky havarijnej priority podľa časti „5. Helpdesk“ </w:t>
            </w:r>
            <w:proofErr w:type="spellStart"/>
            <w:r w:rsidR="002D3D03" w:rsidRPr="004E7117">
              <w:rPr>
                <w:sz w:val="22"/>
                <w:szCs w:val="22"/>
                <w:lang w:eastAsia="en-US"/>
              </w:rPr>
              <w:t>podčasti</w:t>
            </w:r>
            <w:proofErr w:type="spellEnd"/>
            <w:r w:rsidR="002D3D03" w:rsidRPr="004E7117">
              <w:rPr>
                <w:sz w:val="22"/>
                <w:szCs w:val="22"/>
                <w:lang w:eastAsia="en-US"/>
              </w:rPr>
              <w:t xml:space="preserve"> „II. Priority Požiadaviek – a. Havarijná“</w:t>
            </w:r>
            <w:r w:rsidR="002D3D03" w:rsidRPr="004E7117">
              <w:rPr>
                <w:sz w:val="22"/>
                <w:szCs w:val="22"/>
              </w:rPr>
              <w:t xml:space="preserve"> Úrovne poskytovaných služieb;</w:t>
            </w:r>
          </w:p>
          <w:p w14:paraId="4A5F83A3" w14:textId="47A87616" w:rsidR="00D109CF" w:rsidRPr="004E7117" w:rsidRDefault="00D109CF" w:rsidP="00422442">
            <w:pPr>
              <w:suppressAutoHyphens w:val="0"/>
              <w:contextualSpacing/>
              <w:jc w:val="both"/>
              <w:rPr>
                <w:sz w:val="22"/>
                <w:szCs w:val="22"/>
              </w:rPr>
            </w:pPr>
          </w:p>
          <w:p w14:paraId="2EF49447" w14:textId="07C45F9E" w:rsidR="00D109CF" w:rsidRPr="0041298B" w:rsidRDefault="00945176" w:rsidP="0041298B">
            <w:pPr>
              <w:numPr>
                <w:ilvl w:val="3"/>
                <w:numId w:val="1"/>
              </w:numPr>
              <w:suppressAutoHyphens w:val="0"/>
              <w:ind w:left="1726" w:hanging="709"/>
              <w:contextualSpacing/>
              <w:jc w:val="both"/>
              <w:rPr>
                <w:sz w:val="22"/>
                <w:szCs w:val="22"/>
              </w:rPr>
            </w:pPr>
            <w:r w:rsidRPr="004E7117">
              <w:rPr>
                <w:sz w:val="22"/>
                <w:szCs w:val="22"/>
              </w:rPr>
              <w:t>5</w:t>
            </w:r>
            <w:r w:rsidR="002D3D03" w:rsidRPr="004E7117">
              <w:rPr>
                <w:sz w:val="22"/>
                <w:szCs w:val="22"/>
              </w:rPr>
              <w:t xml:space="preserve">% aktuálneho mesačného paušálu za už poskytované </w:t>
            </w:r>
            <w:r w:rsidR="002D3D03" w:rsidRPr="004E7117">
              <w:rPr>
                <w:sz w:val="22"/>
                <w:szCs w:val="22"/>
                <w:lang w:eastAsia="en-US"/>
              </w:rPr>
              <w:t xml:space="preserve">Prevádzkové Služby (t.j.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002D3D03" w:rsidRPr="004E7117">
              <w:rPr>
                <w:sz w:val="22"/>
                <w:szCs w:val="22"/>
                <w:lang w:eastAsia="en-US"/>
              </w:rPr>
              <w:t>)</w:t>
            </w:r>
            <w:r w:rsidR="002D3D03" w:rsidRPr="004E7117">
              <w:rPr>
                <w:sz w:val="22"/>
                <w:szCs w:val="22"/>
              </w:rPr>
              <w:t xml:space="preserve"> za </w:t>
            </w:r>
            <w:r w:rsidR="002D3D03" w:rsidRPr="004E7117">
              <w:rPr>
                <w:sz w:val="22"/>
                <w:szCs w:val="22"/>
              </w:rPr>
              <w:lastRenderedPageBreak/>
              <w:t xml:space="preserve">každý aj začatý deň omeškania, a to aj opakovane, v prípade porušenia povinností pri riešení Požiadavky urgentnej priority podľa časti „5. Helpdesk“ </w:t>
            </w:r>
            <w:proofErr w:type="spellStart"/>
            <w:r w:rsidR="002D3D03" w:rsidRPr="004E7117">
              <w:rPr>
                <w:sz w:val="22"/>
                <w:szCs w:val="22"/>
                <w:lang w:eastAsia="en-US"/>
              </w:rPr>
              <w:t>podčasti</w:t>
            </w:r>
            <w:proofErr w:type="spellEnd"/>
            <w:r w:rsidR="002D3D03" w:rsidRPr="004E7117">
              <w:rPr>
                <w:sz w:val="22"/>
                <w:szCs w:val="22"/>
                <w:lang w:eastAsia="en-US"/>
              </w:rPr>
              <w:t xml:space="preserve"> „II. Priority Požiadaviek – b. Urgentná“</w:t>
            </w:r>
            <w:r w:rsidR="002D3D03" w:rsidRPr="004E7117">
              <w:rPr>
                <w:sz w:val="22"/>
                <w:szCs w:val="22"/>
              </w:rPr>
              <w:t xml:space="preserve"> Úrovne poskytovaných služieb;</w:t>
            </w:r>
          </w:p>
          <w:p w14:paraId="6CF50F1A" w14:textId="77777777" w:rsidR="00D109CF" w:rsidRPr="004E7117" w:rsidRDefault="00D109CF" w:rsidP="00935B8C">
            <w:pPr>
              <w:suppressAutoHyphens w:val="0"/>
              <w:ind w:left="1726"/>
              <w:contextualSpacing/>
              <w:jc w:val="both"/>
              <w:rPr>
                <w:sz w:val="22"/>
                <w:szCs w:val="22"/>
              </w:rPr>
            </w:pPr>
          </w:p>
          <w:p w14:paraId="29CEC479" w14:textId="3E4C3D75" w:rsidR="002D3D03" w:rsidRPr="004E7117" w:rsidRDefault="00945176" w:rsidP="006C7060">
            <w:pPr>
              <w:numPr>
                <w:ilvl w:val="3"/>
                <w:numId w:val="1"/>
              </w:numPr>
              <w:suppressAutoHyphens w:val="0"/>
              <w:ind w:left="1726" w:hanging="709"/>
              <w:contextualSpacing/>
              <w:jc w:val="both"/>
              <w:rPr>
                <w:sz w:val="22"/>
                <w:szCs w:val="22"/>
              </w:rPr>
            </w:pPr>
            <w:r w:rsidRPr="004E7117">
              <w:rPr>
                <w:sz w:val="22"/>
                <w:szCs w:val="22"/>
              </w:rPr>
              <w:t>5</w:t>
            </w:r>
            <w:r w:rsidR="002D3D03" w:rsidRPr="004E7117">
              <w:rPr>
                <w:sz w:val="22"/>
                <w:szCs w:val="22"/>
              </w:rPr>
              <w:t xml:space="preserve">% aktuálneho mesačného paušálu za už poskytované </w:t>
            </w:r>
            <w:r w:rsidR="002D3D03" w:rsidRPr="004E7117">
              <w:rPr>
                <w:sz w:val="22"/>
                <w:szCs w:val="22"/>
                <w:lang w:eastAsia="en-US"/>
              </w:rPr>
              <w:t xml:space="preserve">Prevádzkové Služby (t.j.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002D3D03" w:rsidRPr="004E7117">
              <w:rPr>
                <w:sz w:val="22"/>
                <w:szCs w:val="22"/>
                <w:lang w:eastAsia="en-US"/>
              </w:rPr>
              <w:t>)</w:t>
            </w:r>
            <w:r w:rsidR="002D3D03" w:rsidRPr="004E7117">
              <w:rPr>
                <w:sz w:val="22"/>
                <w:szCs w:val="22"/>
              </w:rPr>
              <w:t xml:space="preserve"> za každý aj začatý deň omeškania, a to aj opakovane, v prípade porušenia povinností pri riešení Požiadavky štandardnej priority podľa časti „5. Helpdesk“ </w:t>
            </w:r>
            <w:proofErr w:type="spellStart"/>
            <w:r w:rsidR="002D3D03" w:rsidRPr="004E7117">
              <w:rPr>
                <w:sz w:val="22"/>
                <w:szCs w:val="22"/>
                <w:lang w:eastAsia="en-US"/>
              </w:rPr>
              <w:t>podčasti</w:t>
            </w:r>
            <w:proofErr w:type="spellEnd"/>
            <w:r w:rsidR="002D3D03" w:rsidRPr="004E7117">
              <w:rPr>
                <w:sz w:val="22"/>
                <w:szCs w:val="22"/>
                <w:lang w:eastAsia="en-US"/>
              </w:rPr>
              <w:t xml:space="preserve"> „II. Priority Požiadaviek – c. Štandardná“</w:t>
            </w:r>
            <w:r w:rsidR="002D3D03" w:rsidRPr="004E7117">
              <w:rPr>
                <w:sz w:val="22"/>
                <w:szCs w:val="22"/>
              </w:rPr>
              <w:t xml:space="preserve"> Úrovne poskytovaných služieb;</w:t>
            </w:r>
          </w:p>
          <w:p w14:paraId="11C3A040" w14:textId="77777777" w:rsidR="00D109CF" w:rsidRPr="004E7117" w:rsidRDefault="00D109CF" w:rsidP="00422442">
            <w:pPr>
              <w:suppressAutoHyphens w:val="0"/>
              <w:contextualSpacing/>
              <w:jc w:val="both"/>
              <w:rPr>
                <w:sz w:val="22"/>
                <w:szCs w:val="22"/>
              </w:rPr>
            </w:pPr>
          </w:p>
          <w:p w14:paraId="41B5A469" w14:textId="24BB657B" w:rsidR="00D109CF" w:rsidRPr="004E7117" w:rsidRDefault="00D109CF" w:rsidP="00D109CF">
            <w:pPr>
              <w:suppressAutoHyphens w:val="0"/>
              <w:ind w:left="1017"/>
              <w:contextualSpacing/>
              <w:jc w:val="both"/>
              <w:rPr>
                <w:sz w:val="22"/>
                <w:szCs w:val="22"/>
              </w:rPr>
            </w:pPr>
          </w:p>
          <w:p w14:paraId="3B2D1D34" w14:textId="0DDE8B59" w:rsidR="00A031A6" w:rsidRPr="004E7117" w:rsidRDefault="00A031A6" w:rsidP="00A031A6">
            <w:pPr>
              <w:numPr>
                <w:ilvl w:val="2"/>
                <w:numId w:val="1"/>
              </w:numPr>
              <w:suppressAutoHyphens w:val="0"/>
              <w:ind w:left="1017" w:hanging="567"/>
              <w:contextualSpacing/>
              <w:jc w:val="both"/>
              <w:rPr>
                <w:sz w:val="22"/>
                <w:szCs w:val="22"/>
              </w:rPr>
            </w:pPr>
            <w:r w:rsidRPr="004E7117">
              <w:rPr>
                <w:sz w:val="22"/>
                <w:szCs w:val="22"/>
              </w:rPr>
              <w:t xml:space="preserve">v prípade, ak adekvátne a dlhodobé riešenie, ku ktorému Strany dospeli v zmysle časti „5. Helpdesk“ </w:t>
            </w:r>
            <w:proofErr w:type="spellStart"/>
            <w:r w:rsidRPr="004E7117">
              <w:rPr>
                <w:sz w:val="22"/>
                <w:szCs w:val="22"/>
                <w:lang w:eastAsia="en-US"/>
              </w:rPr>
              <w:t>podčasti</w:t>
            </w:r>
            <w:proofErr w:type="spellEnd"/>
            <w:r w:rsidRPr="004E7117">
              <w:rPr>
                <w:sz w:val="22"/>
                <w:szCs w:val="22"/>
                <w:lang w:eastAsia="en-US"/>
              </w:rPr>
              <w:t xml:space="preserve"> „III. Druhy Požiadaviek a ich riešenie – b. Problém manažment“</w:t>
            </w:r>
            <w:r w:rsidRPr="004E7117">
              <w:rPr>
                <w:sz w:val="22"/>
                <w:szCs w:val="22"/>
              </w:rPr>
              <w:t xml:space="preserve"> Úrovne poskytovaných služieb nebude viesť k odstráneniu podstaty príčiny opakujúceho sa incidentu v zmysle podľa časti „6. Zmluvné pokuty a sankcie“ </w:t>
            </w:r>
            <w:proofErr w:type="spellStart"/>
            <w:r w:rsidRPr="004E7117">
              <w:rPr>
                <w:sz w:val="22"/>
                <w:szCs w:val="22"/>
              </w:rPr>
              <w:t>podčasti</w:t>
            </w:r>
            <w:proofErr w:type="spellEnd"/>
            <w:r w:rsidRPr="004E7117">
              <w:rPr>
                <w:sz w:val="22"/>
                <w:szCs w:val="22"/>
              </w:rPr>
              <w:t xml:space="preserve"> „V. Sankcie Probl</w:t>
            </w:r>
            <w:r w:rsidR="00E4239B" w:rsidRPr="004E7117">
              <w:rPr>
                <w:sz w:val="22"/>
                <w:szCs w:val="22"/>
              </w:rPr>
              <w:t>é</w:t>
            </w:r>
            <w:r w:rsidRPr="004E7117">
              <w:rPr>
                <w:sz w:val="22"/>
                <w:szCs w:val="22"/>
              </w:rPr>
              <w:t xml:space="preserve">m </w:t>
            </w:r>
            <w:r w:rsidR="00DC0ACD" w:rsidRPr="004E7117">
              <w:rPr>
                <w:sz w:val="22"/>
                <w:szCs w:val="22"/>
              </w:rPr>
              <w:t>manažment</w:t>
            </w:r>
            <w:r w:rsidRPr="004E7117">
              <w:rPr>
                <w:sz w:val="22"/>
                <w:szCs w:val="22"/>
              </w:rPr>
              <w:t>“</w:t>
            </w:r>
            <w:r w:rsidR="00932AA6" w:rsidRPr="004E7117">
              <w:rPr>
                <w:sz w:val="22"/>
                <w:szCs w:val="22"/>
              </w:rPr>
              <w:t xml:space="preserve"> Úrovne poskytovaných služieb v priebehu poskytovania Služieb Problém Manažmentu</w:t>
            </w:r>
            <w:r w:rsidRPr="004E7117">
              <w:rPr>
                <w:sz w:val="22"/>
                <w:szCs w:val="22"/>
              </w:rPr>
              <w:t xml:space="preserve"> je Objednávateľ oprávnený požadovať od Poskytovateľa uhradenie zmluvnej pokuty vo výške </w:t>
            </w:r>
            <w:r w:rsidR="00EA4787" w:rsidRPr="004E7117">
              <w:rPr>
                <w:sz w:val="22"/>
                <w:szCs w:val="22"/>
              </w:rPr>
              <w:t>10</w:t>
            </w:r>
            <w:r w:rsidRPr="004E7117">
              <w:rPr>
                <w:sz w:val="22"/>
                <w:szCs w:val="22"/>
              </w:rPr>
              <w:t xml:space="preserve">% aktuálneho mesačného paušálu za už poskytované Prevádzkové Služby </w:t>
            </w:r>
            <w:r w:rsidRPr="004E7117">
              <w:rPr>
                <w:sz w:val="22"/>
                <w:szCs w:val="22"/>
                <w:lang w:eastAsia="en-US"/>
              </w:rPr>
              <w:t xml:space="preserve">(t.j. platba v paušálnej výške za prevádzku všetkých Funkcionalít implementovaných ku dňu oznámenia nedodržania povinnosti Poskytovateľovi </w:t>
            </w:r>
            <w:r w:rsidR="00D109CF" w:rsidRPr="004E7117">
              <w:rPr>
                <w:sz w:val="22"/>
                <w:szCs w:val="22"/>
                <w:lang w:eastAsia="en-US"/>
              </w:rPr>
              <w:t>– Aktivované funkcionality podľa bodu 5.1.2. tejto Zmluvy</w:t>
            </w:r>
            <w:r w:rsidRPr="004E7117">
              <w:rPr>
                <w:sz w:val="22"/>
                <w:szCs w:val="22"/>
                <w:lang w:eastAsia="en-US"/>
              </w:rPr>
              <w:t>) za každý ďalší opakovaný výskyt tohto incidentu;</w:t>
            </w:r>
          </w:p>
          <w:p w14:paraId="54570AF2" w14:textId="77777777" w:rsidR="00EE4F9D" w:rsidRDefault="00EE4F9D" w:rsidP="00935B8C">
            <w:pPr>
              <w:suppressAutoHyphens w:val="0"/>
              <w:ind w:left="1017"/>
              <w:contextualSpacing/>
              <w:jc w:val="both"/>
              <w:rPr>
                <w:sz w:val="22"/>
                <w:szCs w:val="22"/>
              </w:rPr>
            </w:pPr>
          </w:p>
          <w:p w14:paraId="05000095" w14:textId="77777777" w:rsidR="00E76258" w:rsidRDefault="00E76258" w:rsidP="00935B8C">
            <w:pPr>
              <w:suppressAutoHyphens w:val="0"/>
              <w:ind w:left="1017"/>
              <w:contextualSpacing/>
              <w:jc w:val="both"/>
              <w:rPr>
                <w:sz w:val="22"/>
                <w:szCs w:val="22"/>
              </w:rPr>
            </w:pPr>
          </w:p>
          <w:p w14:paraId="6C230461" w14:textId="77777777" w:rsidR="00E76258" w:rsidRPr="004E7117" w:rsidRDefault="00E76258" w:rsidP="00935B8C">
            <w:pPr>
              <w:suppressAutoHyphens w:val="0"/>
              <w:ind w:left="1017"/>
              <w:contextualSpacing/>
              <w:jc w:val="both"/>
              <w:rPr>
                <w:sz w:val="22"/>
                <w:szCs w:val="22"/>
              </w:rPr>
            </w:pPr>
          </w:p>
          <w:p w14:paraId="68A6CE81" w14:textId="2D9480A4" w:rsidR="00A031A6" w:rsidRDefault="00A031A6" w:rsidP="00932AA6">
            <w:pPr>
              <w:numPr>
                <w:ilvl w:val="2"/>
                <w:numId w:val="1"/>
              </w:numPr>
              <w:suppressAutoHyphens w:val="0"/>
              <w:ind w:left="1017" w:hanging="567"/>
              <w:contextualSpacing/>
              <w:jc w:val="both"/>
              <w:rPr>
                <w:sz w:val="22"/>
                <w:szCs w:val="22"/>
              </w:rPr>
            </w:pPr>
            <w:r w:rsidRPr="004E7117">
              <w:rPr>
                <w:sz w:val="22"/>
                <w:szCs w:val="22"/>
              </w:rPr>
              <w:lastRenderedPageBreak/>
              <w:t>v prípade nedodržania harmonogramu implementácie zmenovej požiadavky</w:t>
            </w:r>
            <w:r w:rsidR="00932AA6" w:rsidRPr="004E7117">
              <w:rPr>
                <w:sz w:val="22"/>
                <w:szCs w:val="22"/>
              </w:rPr>
              <w:t xml:space="preserve"> podľa časti „5. Helpdesk“ </w:t>
            </w:r>
            <w:proofErr w:type="spellStart"/>
            <w:r w:rsidR="00932AA6" w:rsidRPr="004E7117">
              <w:rPr>
                <w:sz w:val="22"/>
                <w:szCs w:val="22"/>
              </w:rPr>
              <w:t>podčasti</w:t>
            </w:r>
            <w:proofErr w:type="spellEnd"/>
            <w:r w:rsidR="00932AA6" w:rsidRPr="004E7117">
              <w:rPr>
                <w:sz w:val="22"/>
                <w:szCs w:val="22"/>
              </w:rPr>
              <w:t xml:space="preserve"> „III. Druhy Požiadaviek a ich riešenie – c. Zmenové Služby“ Úrovne poskytovaných služieb v priebehu poskytovania Zmenových Služieb je Objednávateľ oprávnený požadovať od Poskytovateľa uhradenie zmluvnej pokuty vo výške </w:t>
            </w:r>
            <w:r w:rsidR="00EF643D" w:rsidRPr="004E7117">
              <w:rPr>
                <w:sz w:val="22"/>
                <w:szCs w:val="22"/>
              </w:rPr>
              <w:t>10</w:t>
            </w:r>
            <w:r w:rsidR="00932AA6" w:rsidRPr="004E7117">
              <w:rPr>
                <w:sz w:val="22"/>
                <w:szCs w:val="22"/>
              </w:rPr>
              <w:t>% z ceny Individuálnej objednávky k danej Zmenovej Službe, a to za každý aj začatý deň omeškania;</w:t>
            </w:r>
          </w:p>
          <w:p w14:paraId="0AC57475" w14:textId="77777777" w:rsidR="00422442" w:rsidRPr="004E7117" w:rsidRDefault="00422442" w:rsidP="00422442">
            <w:pPr>
              <w:suppressAutoHyphens w:val="0"/>
              <w:contextualSpacing/>
              <w:jc w:val="both"/>
              <w:rPr>
                <w:sz w:val="22"/>
                <w:szCs w:val="22"/>
              </w:rPr>
            </w:pPr>
          </w:p>
          <w:p w14:paraId="60A8D93C" w14:textId="1095FF21" w:rsidR="00932AA6" w:rsidRPr="004E7117" w:rsidRDefault="00932AA6" w:rsidP="00932AA6">
            <w:pPr>
              <w:numPr>
                <w:ilvl w:val="2"/>
                <w:numId w:val="1"/>
              </w:numPr>
              <w:suppressAutoHyphens w:val="0"/>
              <w:ind w:left="1017" w:hanging="567"/>
              <w:contextualSpacing/>
              <w:jc w:val="both"/>
              <w:rPr>
                <w:sz w:val="22"/>
                <w:szCs w:val="22"/>
              </w:rPr>
            </w:pPr>
            <w:r w:rsidRPr="004E7117">
              <w:rPr>
                <w:sz w:val="22"/>
                <w:szCs w:val="22"/>
              </w:rPr>
              <w:t>pre prípad realizácie Dodatočných Služieb platí:</w:t>
            </w:r>
          </w:p>
          <w:p w14:paraId="08D270AA" w14:textId="7F7E680A" w:rsidR="00461D11" w:rsidRDefault="00700CD3" w:rsidP="00700CD3">
            <w:pPr>
              <w:numPr>
                <w:ilvl w:val="3"/>
                <w:numId w:val="1"/>
              </w:numPr>
              <w:suppressAutoHyphens w:val="0"/>
              <w:ind w:hanging="709"/>
              <w:contextualSpacing/>
              <w:jc w:val="both"/>
              <w:rPr>
                <w:sz w:val="22"/>
                <w:szCs w:val="22"/>
              </w:rPr>
            </w:pPr>
            <w:r w:rsidRPr="004E7117">
              <w:rPr>
                <w:sz w:val="22"/>
                <w:szCs w:val="22"/>
              </w:rPr>
              <w:t>v prípade zrušenia školenia zo strany Objednávateľa 1 (slovom: jeden) pracovný d</w:t>
            </w:r>
            <w:r w:rsidR="007849ED" w:rsidRPr="004E7117">
              <w:rPr>
                <w:sz w:val="22"/>
                <w:szCs w:val="22"/>
              </w:rPr>
              <w:t>eň</w:t>
            </w:r>
            <w:r w:rsidRPr="004E7117">
              <w:rPr>
                <w:sz w:val="22"/>
                <w:szCs w:val="22"/>
              </w:rPr>
              <w:t xml:space="preserve"> pred dohodnutým termínom, Poskytovateľ je oprávnený požadovať od  Objednávateľa uhradenie zmluvnej pokuty vo výške 80% dohodnutej sumy Individuálnej objednávky Dodatočnej Služby školenia a naviac Objednávateľ uhradí adekvátnu časť preukázateľných nákladov Poskytovateľa na prípravu školenia;</w:t>
            </w:r>
          </w:p>
          <w:p w14:paraId="39CCCFA8" w14:textId="77777777" w:rsidR="00422442" w:rsidRPr="004E7117" w:rsidRDefault="00422442" w:rsidP="00422442">
            <w:pPr>
              <w:suppressAutoHyphens w:val="0"/>
              <w:contextualSpacing/>
              <w:jc w:val="both"/>
              <w:rPr>
                <w:sz w:val="22"/>
                <w:szCs w:val="22"/>
              </w:rPr>
            </w:pPr>
          </w:p>
          <w:p w14:paraId="318ECD84" w14:textId="38938B58" w:rsidR="00C60D70" w:rsidRPr="00422442" w:rsidRDefault="00932AA6" w:rsidP="00422442">
            <w:pPr>
              <w:numPr>
                <w:ilvl w:val="3"/>
                <w:numId w:val="1"/>
              </w:numPr>
              <w:suppressAutoHyphens w:val="0"/>
              <w:ind w:hanging="709"/>
              <w:contextualSpacing/>
              <w:jc w:val="both"/>
              <w:rPr>
                <w:sz w:val="22"/>
                <w:szCs w:val="22"/>
              </w:rPr>
            </w:pPr>
            <w:r w:rsidRPr="004E7117">
              <w:rPr>
                <w:sz w:val="22"/>
                <w:szCs w:val="22"/>
              </w:rPr>
              <w:t xml:space="preserve">v prípade zrušenia školenia zo strany Objednávateľa </w:t>
            </w:r>
            <w:r w:rsidR="005E3D1B" w:rsidRPr="004E7117">
              <w:rPr>
                <w:sz w:val="22"/>
                <w:szCs w:val="22"/>
              </w:rPr>
              <w:t>5 (slovom: päť)</w:t>
            </w:r>
            <w:r w:rsidR="004A44B1" w:rsidRPr="004E7117">
              <w:rPr>
                <w:sz w:val="22"/>
                <w:szCs w:val="22"/>
              </w:rPr>
              <w:t xml:space="preserve"> a men</w:t>
            </w:r>
            <w:r w:rsidR="009F0F08" w:rsidRPr="004E7117">
              <w:rPr>
                <w:sz w:val="22"/>
                <w:szCs w:val="22"/>
              </w:rPr>
              <w:t>e</w:t>
            </w:r>
            <w:r w:rsidR="004A44B1" w:rsidRPr="004E7117">
              <w:rPr>
                <w:sz w:val="22"/>
                <w:szCs w:val="22"/>
              </w:rPr>
              <w:t>j</w:t>
            </w:r>
            <w:r w:rsidR="005E3D1B" w:rsidRPr="004E7117">
              <w:rPr>
                <w:sz w:val="22"/>
                <w:szCs w:val="22"/>
              </w:rPr>
              <w:t xml:space="preserve"> </w:t>
            </w:r>
            <w:r w:rsidRPr="004E7117">
              <w:rPr>
                <w:sz w:val="22"/>
                <w:szCs w:val="22"/>
              </w:rPr>
              <w:t xml:space="preserve"> pracovných dní</w:t>
            </w:r>
            <w:r w:rsidR="004A44B1" w:rsidRPr="004E7117">
              <w:rPr>
                <w:sz w:val="22"/>
                <w:szCs w:val="22"/>
              </w:rPr>
              <w:t>,</w:t>
            </w:r>
            <w:r w:rsidR="005739AF" w:rsidRPr="004E7117">
              <w:rPr>
                <w:sz w:val="22"/>
                <w:szCs w:val="22"/>
              </w:rPr>
              <w:t xml:space="preserve"> nie však </w:t>
            </w:r>
            <w:r w:rsidR="006237F3" w:rsidRPr="004E7117">
              <w:rPr>
                <w:sz w:val="22"/>
                <w:szCs w:val="22"/>
              </w:rPr>
              <w:t>menej</w:t>
            </w:r>
            <w:r w:rsidR="00D4133A" w:rsidRPr="004E7117">
              <w:rPr>
                <w:sz w:val="22"/>
                <w:szCs w:val="22"/>
              </w:rPr>
              <w:t xml:space="preserve"> ako 1</w:t>
            </w:r>
            <w:r w:rsidR="004B6D88" w:rsidRPr="004E7117">
              <w:rPr>
                <w:sz w:val="22"/>
                <w:szCs w:val="22"/>
              </w:rPr>
              <w:t xml:space="preserve"> (slovom: jeden)</w:t>
            </w:r>
            <w:r w:rsidR="00F2262A" w:rsidRPr="004E7117">
              <w:rPr>
                <w:sz w:val="22"/>
                <w:szCs w:val="22"/>
              </w:rPr>
              <w:t xml:space="preserve"> pracovný deň</w:t>
            </w:r>
            <w:r w:rsidRPr="004E7117">
              <w:rPr>
                <w:sz w:val="22"/>
                <w:szCs w:val="22"/>
              </w:rPr>
              <w:t xml:space="preserve"> pred dohodnutým termínom, Poskytovateľ </w:t>
            </w:r>
            <w:r w:rsidR="0066539A" w:rsidRPr="004E7117">
              <w:rPr>
                <w:sz w:val="22"/>
                <w:szCs w:val="22"/>
              </w:rPr>
              <w:t xml:space="preserve">je oprávnený </w:t>
            </w:r>
            <w:r w:rsidRPr="004E7117">
              <w:rPr>
                <w:sz w:val="22"/>
                <w:szCs w:val="22"/>
              </w:rPr>
              <w:t>požadovať</w:t>
            </w:r>
            <w:r w:rsidR="0066539A" w:rsidRPr="004E7117">
              <w:rPr>
                <w:sz w:val="22"/>
                <w:szCs w:val="22"/>
              </w:rPr>
              <w:t xml:space="preserve"> od </w:t>
            </w:r>
            <w:r w:rsidR="00623B8B" w:rsidRPr="004E7117">
              <w:rPr>
                <w:sz w:val="22"/>
                <w:szCs w:val="22"/>
              </w:rPr>
              <w:t xml:space="preserve"> Objednávateľa</w:t>
            </w:r>
            <w:r w:rsidRPr="004E7117">
              <w:rPr>
                <w:sz w:val="22"/>
                <w:szCs w:val="22"/>
              </w:rPr>
              <w:t xml:space="preserve"> </w:t>
            </w:r>
            <w:r w:rsidR="00623B8B" w:rsidRPr="004E7117">
              <w:rPr>
                <w:sz w:val="22"/>
                <w:szCs w:val="22"/>
              </w:rPr>
              <w:t xml:space="preserve">uhradenie zmluvnej pokuty </w:t>
            </w:r>
            <w:r w:rsidRPr="004E7117">
              <w:rPr>
                <w:sz w:val="22"/>
                <w:szCs w:val="22"/>
              </w:rPr>
              <w:t>v</w:t>
            </w:r>
            <w:r w:rsidR="00BC5D0B" w:rsidRPr="004E7117">
              <w:rPr>
                <w:sz w:val="22"/>
                <w:szCs w:val="22"/>
              </w:rPr>
              <w:t>o výške</w:t>
            </w:r>
            <w:r w:rsidRPr="004E7117">
              <w:rPr>
                <w:sz w:val="22"/>
                <w:szCs w:val="22"/>
              </w:rPr>
              <w:t xml:space="preserve"> 50% dohodnutej sumy Individuálnej objednávky Dodatočnej Služby školenia a naviac Objednávateľ uhradí adekvátnu časť preukázateľných nákladov Poskytovateľa na prípravu školenia;</w:t>
            </w:r>
          </w:p>
          <w:p w14:paraId="3E23338D" w14:textId="0BA6AA4A" w:rsidR="00A905E4" w:rsidRPr="00422442" w:rsidRDefault="00932AA6" w:rsidP="00422442">
            <w:pPr>
              <w:numPr>
                <w:ilvl w:val="3"/>
                <w:numId w:val="1"/>
              </w:numPr>
              <w:suppressAutoHyphens w:val="0"/>
              <w:ind w:hanging="709"/>
              <w:contextualSpacing/>
              <w:jc w:val="both"/>
              <w:rPr>
                <w:sz w:val="22"/>
                <w:szCs w:val="22"/>
              </w:rPr>
            </w:pPr>
            <w:r w:rsidRPr="004E7117">
              <w:rPr>
                <w:sz w:val="22"/>
                <w:szCs w:val="22"/>
              </w:rPr>
              <w:t xml:space="preserve">pokiaľ zrušenie Dodatočnej Služby školenia zo strany Poskytovateľa prebehne viac ako 10 </w:t>
            </w:r>
            <w:r w:rsidR="001C6110" w:rsidRPr="004E7117">
              <w:rPr>
                <w:sz w:val="22"/>
                <w:szCs w:val="22"/>
              </w:rPr>
              <w:t xml:space="preserve">(slovom: </w:t>
            </w:r>
            <w:r w:rsidR="001C6110" w:rsidRPr="004E7117">
              <w:rPr>
                <w:i/>
                <w:iCs/>
                <w:sz w:val="22"/>
                <w:szCs w:val="22"/>
              </w:rPr>
              <w:t>desať</w:t>
            </w:r>
            <w:r w:rsidR="001C6110" w:rsidRPr="004E7117">
              <w:rPr>
                <w:sz w:val="22"/>
                <w:szCs w:val="22"/>
              </w:rPr>
              <w:t>)</w:t>
            </w:r>
            <w:r w:rsidR="00344604" w:rsidRPr="004E7117">
              <w:rPr>
                <w:sz w:val="22"/>
                <w:szCs w:val="22"/>
              </w:rPr>
              <w:t xml:space="preserve"> pracovných</w:t>
            </w:r>
            <w:r w:rsidR="001C6110" w:rsidRPr="004E7117">
              <w:rPr>
                <w:sz w:val="22"/>
                <w:szCs w:val="22"/>
              </w:rPr>
              <w:t xml:space="preserve"> </w:t>
            </w:r>
            <w:r w:rsidRPr="004E7117">
              <w:rPr>
                <w:sz w:val="22"/>
                <w:szCs w:val="22"/>
              </w:rPr>
              <w:t xml:space="preserve">dní pred termínom, </w:t>
            </w:r>
            <w:r w:rsidR="004904ED" w:rsidRPr="004E7117">
              <w:rPr>
                <w:sz w:val="22"/>
                <w:szCs w:val="22"/>
              </w:rPr>
              <w:t>Objednávateľ</w:t>
            </w:r>
            <w:r w:rsidR="00EB2D62" w:rsidRPr="004E7117">
              <w:rPr>
                <w:sz w:val="22"/>
                <w:szCs w:val="22"/>
              </w:rPr>
              <w:t xml:space="preserve"> </w:t>
            </w:r>
            <w:r w:rsidR="004904ED" w:rsidRPr="004E7117">
              <w:rPr>
                <w:sz w:val="22"/>
                <w:szCs w:val="22"/>
              </w:rPr>
              <w:t>nie je oprávnený požadovať od Poskytovateľa uhradenie zmluvnej pokuty</w:t>
            </w:r>
            <w:r w:rsidRPr="004E7117">
              <w:rPr>
                <w:sz w:val="22"/>
                <w:szCs w:val="22"/>
              </w:rPr>
              <w:t xml:space="preserve">, </w:t>
            </w:r>
            <w:r w:rsidRPr="004E7117">
              <w:rPr>
                <w:sz w:val="22"/>
                <w:szCs w:val="22"/>
              </w:rPr>
              <w:lastRenderedPageBreak/>
              <w:t>Poskytovateľ uhradí Objednávateľovi iba preukázateľné náklady na prípravu školenia;</w:t>
            </w:r>
          </w:p>
          <w:p w14:paraId="12DD2810" w14:textId="5819EA2B" w:rsidR="00EE4F9D" w:rsidRPr="00422442" w:rsidRDefault="00932AA6" w:rsidP="00422442">
            <w:pPr>
              <w:numPr>
                <w:ilvl w:val="3"/>
                <w:numId w:val="1"/>
              </w:numPr>
              <w:suppressAutoHyphens w:val="0"/>
              <w:ind w:hanging="709"/>
              <w:contextualSpacing/>
              <w:jc w:val="both"/>
              <w:rPr>
                <w:sz w:val="22"/>
                <w:szCs w:val="22"/>
              </w:rPr>
            </w:pPr>
            <w:r w:rsidRPr="004E7117">
              <w:rPr>
                <w:sz w:val="22"/>
                <w:szCs w:val="22"/>
              </w:rPr>
              <w:t xml:space="preserve">v prípade zrušenia Dodatočnej Služby školenia zo strany Poskytovateľa </w:t>
            </w:r>
            <w:r w:rsidR="003D779B" w:rsidRPr="004E7117">
              <w:rPr>
                <w:sz w:val="22"/>
                <w:szCs w:val="22"/>
              </w:rPr>
              <w:t xml:space="preserve">10 </w:t>
            </w:r>
            <w:r w:rsidR="00861259" w:rsidRPr="004E7117">
              <w:rPr>
                <w:sz w:val="22"/>
                <w:szCs w:val="22"/>
              </w:rPr>
              <w:t xml:space="preserve">(slovom: </w:t>
            </w:r>
            <w:r w:rsidR="00861259" w:rsidRPr="004E7117">
              <w:rPr>
                <w:i/>
                <w:iCs/>
                <w:sz w:val="22"/>
                <w:szCs w:val="22"/>
              </w:rPr>
              <w:t>desať</w:t>
            </w:r>
            <w:r w:rsidR="00861259" w:rsidRPr="004E7117">
              <w:rPr>
                <w:sz w:val="22"/>
                <w:szCs w:val="22"/>
              </w:rPr>
              <w:t>)</w:t>
            </w:r>
            <w:r w:rsidR="00152C3B" w:rsidRPr="004E7117">
              <w:rPr>
                <w:sz w:val="22"/>
                <w:szCs w:val="22"/>
              </w:rPr>
              <w:t xml:space="preserve"> </w:t>
            </w:r>
            <w:r w:rsidR="00861259" w:rsidRPr="004E7117">
              <w:rPr>
                <w:sz w:val="22"/>
                <w:szCs w:val="22"/>
              </w:rPr>
              <w:t>alebo</w:t>
            </w:r>
            <w:r w:rsidR="003D779B" w:rsidRPr="004E7117">
              <w:rPr>
                <w:sz w:val="22"/>
                <w:szCs w:val="22"/>
              </w:rPr>
              <w:t xml:space="preserve"> </w:t>
            </w:r>
            <w:r w:rsidRPr="004E7117">
              <w:rPr>
                <w:sz w:val="22"/>
                <w:szCs w:val="22"/>
              </w:rPr>
              <w:t xml:space="preserve">menej ako 10 </w:t>
            </w:r>
            <w:r w:rsidR="0088728F" w:rsidRPr="004E7117">
              <w:rPr>
                <w:sz w:val="22"/>
                <w:szCs w:val="22"/>
              </w:rPr>
              <w:t xml:space="preserve">(slovom: </w:t>
            </w:r>
            <w:r w:rsidR="0088728F" w:rsidRPr="004E7117">
              <w:rPr>
                <w:i/>
                <w:iCs/>
                <w:sz w:val="22"/>
                <w:szCs w:val="22"/>
              </w:rPr>
              <w:t>desať</w:t>
            </w:r>
            <w:r w:rsidR="0088728F" w:rsidRPr="004E7117">
              <w:rPr>
                <w:sz w:val="22"/>
                <w:szCs w:val="22"/>
              </w:rPr>
              <w:t xml:space="preserve">) </w:t>
            </w:r>
            <w:r w:rsidR="00242FC2" w:rsidRPr="004E7117">
              <w:rPr>
                <w:sz w:val="22"/>
                <w:szCs w:val="22"/>
              </w:rPr>
              <w:t xml:space="preserve">pracovných </w:t>
            </w:r>
            <w:r w:rsidRPr="004E7117">
              <w:rPr>
                <w:sz w:val="22"/>
                <w:szCs w:val="22"/>
              </w:rPr>
              <w:t xml:space="preserve">dní pred termínom, Objednávateľ </w:t>
            </w:r>
            <w:r w:rsidR="00C8729A" w:rsidRPr="004E7117">
              <w:rPr>
                <w:sz w:val="22"/>
                <w:szCs w:val="22"/>
              </w:rPr>
              <w:t xml:space="preserve">je oprávnený </w:t>
            </w:r>
            <w:r w:rsidRPr="004E7117">
              <w:rPr>
                <w:sz w:val="22"/>
                <w:szCs w:val="22"/>
              </w:rPr>
              <w:t>požadovať</w:t>
            </w:r>
            <w:r w:rsidR="002F2310" w:rsidRPr="004E7117">
              <w:rPr>
                <w:sz w:val="22"/>
                <w:szCs w:val="22"/>
              </w:rPr>
              <w:t xml:space="preserve"> </w:t>
            </w:r>
            <w:r w:rsidR="00C8729A" w:rsidRPr="004E7117">
              <w:rPr>
                <w:sz w:val="22"/>
                <w:szCs w:val="22"/>
              </w:rPr>
              <w:t>od Poskytovateľa</w:t>
            </w:r>
            <w:r w:rsidRPr="004E7117">
              <w:rPr>
                <w:sz w:val="22"/>
                <w:szCs w:val="22"/>
              </w:rPr>
              <w:t xml:space="preserve"> </w:t>
            </w:r>
            <w:r w:rsidR="00C8729A" w:rsidRPr="004E7117">
              <w:rPr>
                <w:sz w:val="22"/>
                <w:szCs w:val="22"/>
              </w:rPr>
              <w:t xml:space="preserve">uhradenie zmluvnej pokuty vo výške </w:t>
            </w:r>
            <w:r w:rsidRPr="004E7117">
              <w:rPr>
                <w:sz w:val="22"/>
                <w:szCs w:val="22"/>
              </w:rPr>
              <w:t xml:space="preserve">50% dohodnutej sumy celého školenia   naviac Poskytovateľ uhradí  </w:t>
            </w:r>
            <w:r w:rsidR="0024025D" w:rsidRPr="004E7117">
              <w:rPr>
                <w:sz w:val="22"/>
                <w:szCs w:val="22"/>
              </w:rPr>
              <w:t xml:space="preserve">preukázateľné náklady </w:t>
            </w:r>
            <w:r w:rsidR="00BA2A0E" w:rsidRPr="004E7117">
              <w:rPr>
                <w:sz w:val="22"/>
                <w:szCs w:val="22"/>
              </w:rPr>
              <w:t>, ktoré</w:t>
            </w:r>
            <w:r w:rsidR="008A172C" w:rsidRPr="004E7117">
              <w:rPr>
                <w:sz w:val="22"/>
                <w:szCs w:val="22"/>
              </w:rPr>
              <w:t xml:space="preserve"> Objednávateľovi v tejto </w:t>
            </w:r>
            <w:r w:rsidR="00384450" w:rsidRPr="004E7117">
              <w:rPr>
                <w:sz w:val="22"/>
                <w:szCs w:val="22"/>
              </w:rPr>
              <w:t>súvislosti vznikli</w:t>
            </w:r>
            <w:r w:rsidRPr="004E7117">
              <w:rPr>
                <w:sz w:val="22"/>
                <w:szCs w:val="22"/>
              </w:rPr>
              <w:t>;</w:t>
            </w:r>
          </w:p>
          <w:p w14:paraId="43DA4472" w14:textId="6A2F5DC4" w:rsidR="00932AA6" w:rsidRPr="004E7117" w:rsidRDefault="00932AA6" w:rsidP="00935B8C">
            <w:pPr>
              <w:numPr>
                <w:ilvl w:val="3"/>
                <w:numId w:val="1"/>
              </w:numPr>
              <w:suppressAutoHyphens w:val="0"/>
              <w:ind w:hanging="709"/>
              <w:contextualSpacing/>
              <w:jc w:val="both"/>
              <w:rPr>
                <w:sz w:val="22"/>
                <w:szCs w:val="22"/>
              </w:rPr>
            </w:pPr>
            <w:r w:rsidRPr="004E7117">
              <w:rPr>
                <w:sz w:val="22"/>
                <w:szCs w:val="22"/>
              </w:rPr>
              <w:t xml:space="preserve">právo </w:t>
            </w:r>
            <w:r w:rsidR="00A96F6E" w:rsidRPr="004E7117">
              <w:rPr>
                <w:sz w:val="22"/>
                <w:szCs w:val="22"/>
              </w:rPr>
              <w:t xml:space="preserve">Strán </w:t>
            </w:r>
            <w:r w:rsidR="00F31409" w:rsidRPr="004E7117">
              <w:rPr>
                <w:sz w:val="22"/>
                <w:szCs w:val="22"/>
              </w:rPr>
              <w:t xml:space="preserve">požadovať </w:t>
            </w:r>
            <w:r w:rsidR="00A96F6E" w:rsidRPr="004E7117">
              <w:rPr>
                <w:sz w:val="22"/>
                <w:szCs w:val="22"/>
              </w:rPr>
              <w:t xml:space="preserve">uhradenie </w:t>
            </w:r>
            <w:r w:rsidR="00956F9A" w:rsidRPr="004E7117">
              <w:rPr>
                <w:sz w:val="22"/>
                <w:szCs w:val="22"/>
              </w:rPr>
              <w:t>zmluvn</w:t>
            </w:r>
            <w:r w:rsidR="00F31409" w:rsidRPr="004E7117">
              <w:rPr>
                <w:sz w:val="22"/>
                <w:szCs w:val="22"/>
              </w:rPr>
              <w:t>ej</w:t>
            </w:r>
            <w:r w:rsidR="00956F9A" w:rsidRPr="004E7117">
              <w:rPr>
                <w:sz w:val="22"/>
                <w:szCs w:val="22"/>
              </w:rPr>
              <w:t xml:space="preserve"> pokut</w:t>
            </w:r>
            <w:r w:rsidR="00F31409" w:rsidRPr="004E7117">
              <w:rPr>
                <w:sz w:val="22"/>
                <w:szCs w:val="22"/>
              </w:rPr>
              <w:t>y</w:t>
            </w:r>
            <w:r w:rsidR="00956F9A" w:rsidRPr="004E7117">
              <w:rPr>
                <w:sz w:val="22"/>
                <w:szCs w:val="22"/>
              </w:rPr>
              <w:t xml:space="preserve"> </w:t>
            </w:r>
            <w:r w:rsidRPr="004E7117">
              <w:rPr>
                <w:sz w:val="22"/>
                <w:szCs w:val="22"/>
              </w:rPr>
              <w:t xml:space="preserve">podľa tohto </w:t>
            </w:r>
            <w:r w:rsidR="00EE4F9D" w:rsidRPr="004E7117">
              <w:rPr>
                <w:sz w:val="22"/>
                <w:szCs w:val="22"/>
              </w:rPr>
              <w:t>bodu</w:t>
            </w:r>
            <w:r w:rsidRPr="004E7117">
              <w:rPr>
                <w:sz w:val="22"/>
                <w:szCs w:val="22"/>
              </w:rPr>
              <w:t xml:space="preserve"> 4.6.7. Zmluvy nevzniká, ak došlo k zrušeniu v dôsledku neodvrátiteľnej udalosti (vyššia moc).</w:t>
            </w:r>
          </w:p>
          <w:p w14:paraId="567A7945" w14:textId="5E6F45AB" w:rsidR="0038329E" w:rsidRPr="004E7117" w:rsidRDefault="0038329E" w:rsidP="00935B8C">
            <w:pPr>
              <w:suppressAutoHyphens w:val="0"/>
              <w:ind w:left="1017"/>
              <w:contextualSpacing/>
              <w:jc w:val="both"/>
              <w:rPr>
                <w:sz w:val="22"/>
                <w:szCs w:val="22"/>
              </w:rPr>
            </w:pPr>
          </w:p>
        </w:tc>
        <w:tc>
          <w:tcPr>
            <w:tcW w:w="4714" w:type="dxa"/>
            <w:shd w:val="clear" w:color="auto" w:fill="auto"/>
          </w:tcPr>
          <w:p w14:paraId="797E8F74" w14:textId="29705D5B" w:rsidR="0038329E" w:rsidRDefault="00500090">
            <w:pPr>
              <w:numPr>
                <w:ilvl w:val="1"/>
                <w:numId w:val="2"/>
              </w:numPr>
              <w:suppressAutoHyphens w:val="0"/>
              <w:contextualSpacing/>
              <w:jc w:val="both"/>
              <w:rPr>
                <w:sz w:val="22"/>
                <w:szCs w:val="22"/>
                <w:lang w:val="en-GB" w:eastAsia="en-US"/>
              </w:rPr>
            </w:pPr>
            <w:r w:rsidRPr="00500090">
              <w:rPr>
                <w:sz w:val="22"/>
                <w:szCs w:val="22"/>
                <w:lang w:val="en-GB" w:eastAsia="en-US"/>
              </w:rPr>
              <w:lastRenderedPageBreak/>
              <w:t>In the event of defects in the performance of the IT Solution Services pursuant to</w:t>
            </w:r>
            <w:r>
              <w:rPr>
                <w:sz w:val="22"/>
                <w:szCs w:val="22"/>
                <w:lang w:val="en-GB" w:eastAsia="en-US"/>
              </w:rPr>
              <w:t xml:space="preserve"> C</w:t>
            </w:r>
            <w:r w:rsidRPr="00500090">
              <w:rPr>
                <w:sz w:val="22"/>
                <w:szCs w:val="22"/>
                <w:lang w:val="en-GB" w:eastAsia="en-US"/>
              </w:rPr>
              <w:t>lause 3.1</w:t>
            </w:r>
            <w:r>
              <w:rPr>
                <w:sz w:val="22"/>
                <w:szCs w:val="22"/>
                <w:lang w:val="en-GB" w:eastAsia="en-US"/>
              </w:rPr>
              <w:t>.</w:t>
            </w:r>
            <w:r w:rsidRPr="00500090">
              <w:rPr>
                <w:sz w:val="22"/>
                <w:szCs w:val="22"/>
                <w:lang w:val="en-GB" w:eastAsia="en-US"/>
              </w:rPr>
              <w:t xml:space="preserve"> of this </w:t>
            </w:r>
            <w:r>
              <w:rPr>
                <w:sz w:val="22"/>
                <w:szCs w:val="22"/>
                <w:lang w:val="en-GB" w:eastAsia="en-US"/>
              </w:rPr>
              <w:t>Agreement</w:t>
            </w:r>
            <w:r w:rsidRPr="00500090">
              <w:rPr>
                <w:sz w:val="22"/>
                <w:szCs w:val="22"/>
                <w:lang w:val="en-GB" w:eastAsia="en-US"/>
              </w:rPr>
              <w:t xml:space="preserve">, subject to the terms and conditions of this </w:t>
            </w:r>
            <w:r>
              <w:rPr>
                <w:sz w:val="22"/>
                <w:szCs w:val="22"/>
                <w:lang w:val="en-GB" w:eastAsia="en-US"/>
              </w:rPr>
              <w:t>c</w:t>
            </w:r>
            <w:r w:rsidRPr="00500090">
              <w:rPr>
                <w:sz w:val="22"/>
                <w:szCs w:val="22"/>
                <w:lang w:val="en-GB" w:eastAsia="en-US"/>
              </w:rPr>
              <w:t>lause, the Customer shall have the right to demand, and the Provider shall be obliged to pay, the relevant contractual penalty as follows</w:t>
            </w:r>
            <w:r>
              <w:rPr>
                <w:sz w:val="22"/>
                <w:szCs w:val="22"/>
                <w:lang w:val="en-GB" w:eastAsia="en-US"/>
              </w:rPr>
              <w:t>:</w:t>
            </w:r>
          </w:p>
          <w:p w14:paraId="2E930815" w14:textId="3946BA5C" w:rsidR="00500090" w:rsidRDefault="00500090" w:rsidP="00500090">
            <w:pPr>
              <w:numPr>
                <w:ilvl w:val="2"/>
                <w:numId w:val="2"/>
              </w:numPr>
              <w:suppressAutoHyphens w:val="0"/>
              <w:contextualSpacing/>
              <w:jc w:val="both"/>
              <w:rPr>
                <w:sz w:val="22"/>
                <w:szCs w:val="22"/>
                <w:lang w:val="en-GB" w:eastAsia="en-US"/>
              </w:rPr>
            </w:pPr>
            <w:r w:rsidRPr="00500090">
              <w:rPr>
                <w:sz w:val="22"/>
                <w:szCs w:val="22"/>
                <w:lang w:val="en-GB" w:eastAsia="en-US"/>
              </w:rPr>
              <w:t xml:space="preserve">in the event of delay in the provision of the Implementation Services in accordance with the completion dates </w:t>
            </w:r>
            <w:r>
              <w:rPr>
                <w:sz w:val="22"/>
                <w:szCs w:val="22"/>
                <w:lang w:val="en-GB" w:eastAsia="en-US"/>
              </w:rPr>
              <w:t xml:space="preserve">set out in the </w:t>
            </w:r>
            <w:r w:rsidRPr="00500090">
              <w:rPr>
                <w:sz w:val="22"/>
                <w:szCs w:val="22"/>
                <w:lang w:val="en-GB" w:eastAsia="en-US"/>
              </w:rPr>
              <w:t xml:space="preserve">Schedule, the Customer shall be entitled to demand from the Provider a </w:t>
            </w:r>
            <w:r w:rsidR="00F039CF">
              <w:rPr>
                <w:sz w:val="22"/>
                <w:szCs w:val="22"/>
                <w:lang w:val="en-GB" w:eastAsia="en-US"/>
              </w:rPr>
              <w:t>settlement</w:t>
            </w:r>
            <w:r w:rsidR="00913A82">
              <w:rPr>
                <w:sz w:val="22"/>
                <w:szCs w:val="22"/>
                <w:lang w:val="en-GB" w:eastAsia="en-US"/>
              </w:rPr>
              <w:t xml:space="preserve"> of the </w:t>
            </w:r>
            <w:r w:rsidRPr="00500090">
              <w:rPr>
                <w:sz w:val="22"/>
                <w:szCs w:val="22"/>
                <w:lang w:val="en-GB" w:eastAsia="en-US"/>
              </w:rPr>
              <w:t xml:space="preserve">contractual penalty in the amount of </w:t>
            </w:r>
            <w:r w:rsidR="00AF4C3A">
              <w:rPr>
                <w:sz w:val="22"/>
                <w:szCs w:val="22"/>
                <w:lang w:val="en-GB" w:eastAsia="en-US"/>
              </w:rPr>
              <w:t>10</w:t>
            </w:r>
            <w:r w:rsidRPr="00500090">
              <w:rPr>
                <w:sz w:val="22"/>
                <w:szCs w:val="22"/>
                <w:lang w:val="en-GB" w:eastAsia="en-US"/>
              </w:rPr>
              <w:t xml:space="preserve">% of the price specified in Annex 3 of this </w:t>
            </w:r>
            <w:r w:rsidR="005723F3">
              <w:rPr>
                <w:sz w:val="22"/>
                <w:szCs w:val="22"/>
                <w:lang w:val="en-US" w:eastAsia="en-US"/>
              </w:rPr>
              <w:t>Agreement</w:t>
            </w:r>
            <w:r w:rsidR="005723F3" w:rsidRPr="00500090" w:rsidDel="005723F3">
              <w:rPr>
                <w:sz w:val="22"/>
                <w:szCs w:val="22"/>
                <w:lang w:val="en-GB" w:eastAsia="en-US"/>
              </w:rPr>
              <w:t xml:space="preserve"> </w:t>
            </w:r>
            <w:r w:rsidRPr="00500090">
              <w:rPr>
                <w:sz w:val="22"/>
                <w:szCs w:val="22"/>
                <w:lang w:val="en-GB" w:eastAsia="en-US"/>
              </w:rPr>
              <w:t xml:space="preserve">for the implementation of a given Module, Functionality or </w:t>
            </w:r>
            <w:r>
              <w:rPr>
                <w:sz w:val="22"/>
                <w:szCs w:val="22"/>
                <w:lang w:val="en-GB" w:eastAsia="en-US"/>
              </w:rPr>
              <w:t>Customer</w:t>
            </w:r>
            <w:r>
              <w:rPr>
                <w:rFonts w:ascii="Arial" w:hAnsi="Arial" w:cs="Arial"/>
                <w:sz w:val="22"/>
                <w:szCs w:val="22"/>
                <w:lang w:val="en-GB" w:eastAsia="en-US"/>
              </w:rPr>
              <w:t>’</w:t>
            </w:r>
            <w:r>
              <w:rPr>
                <w:sz w:val="22"/>
                <w:szCs w:val="22"/>
                <w:lang w:val="en-GB" w:eastAsia="en-US"/>
              </w:rPr>
              <w:t>s request</w:t>
            </w:r>
            <w:r w:rsidRPr="00500090">
              <w:rPr>
                <w:sz w:val="22"/>
                <w:szCs w:val="22"/>
                <w:lang w:val="en-GB" w:eastAsia="en-US"/>
              </w:rPr>
              <w:t>, for each and every commenced day of delay in the completion of the implementation</w:t>
            </w:r>
            <w:r>
              <w:rPr>
                <w:sz w:val="22"/>
                <w:szCs w:val="22"/>
                <w:lang w:val="en-GB" w:eastAsia="en-US"/>
              </w:rPr>
              <w:t>;</w:t>
            </w:r>
          </w:p>
          <w:p w14:paraId="6452CB60" w14:textId="77777777" w:rsidR="001A1B2E" w:rsidRDefault="001A1B2E" w:rsidP="001A1B2E">
            <w:pPr>
              <w:suppressAutoHyphens w:val="0"/>
              <w:contextualSpacing/>
              <w:jc w:val="both"/>
              <w:rPr>
                <w:sz w:val="22"/>
                <w:szCs w:val="22"/>
                <w:lang w:val="en-GB" w:eastAsia="en-US"/>
              </w:rPr>
            </w:pPr>
          </w:p>
          <w:p w14:paraId="2220DB19" w14:textId="72FFF7E9" w:rsidR="008A494A" w:rsidRPr="00422442" w:rsidRDefault="00823ABF" w:rsidP="001A1B2E">
            <w:pPr>
              <w:numPr>
                <w:ilvl w:val="2"/>
                <w:numId w:val="2"/>
              </w:numPr>
              <w:suppressAutoHyphens w:val="0"/>
              <w:contextualSpacing/>
              <w:jc w:val="both"/>
              <w:rPr>
                <w:sz w:val="22"/>
                <w:szCs w:val="22"/>
                <w:lang w:val="en-GB" w:eastAsia="en-US"/>
              </w:rPr>
            </w:pPr>
            <w:r w:rsidRPr="00823ABF">
              <w:rPr>
                <w:sz w:val="22"/>
                <w:szCs w:val="22"/>
                <w:lang w:val="en-GB" w:eastAsia="en-US"/>
              </w:rPr>
              <w:t>in the event of a failure to comply with any of the Provider's contractual obligations set out in section "3. Platform</w:t>
            </w:r>
            <w:r w:rsidR="006B637D">
              <w:rPr>
                <w:sz w:val="22"/>
                <w:szCs w:val="22"/>
                <w:lang w:val="en-GB" w:eastAsia="en-US"/>
              </w:rPr>
              <w:t xml:space="preserve"> Operation</w:t>
            </w:r>
            <w:r w:rsidRPr="00823ABF">
              <w:rPr>
                <w:sz w:val="22"/>
                <w:szCs w:val="22"/>
                <w:lang w:val="en-GB" w:eastAsia="en-US"/>
              </w:rPr>
              <w:t>" of the Service Level</w:t>
            </w:r>
            <w:r>
              <w:rPr>
                <w:sz w:val="22"/>
                <w:szCs w:val="22"/>
                <w:lang w:val="en-GB" w:eastAsia="en-US"/>
              </w:rPr>
              <w:t xml:space="preserve"> </w:t>
            </w:r>
            <w:r w:rsidRPr="00823ABF">
              <w:rPr>
                <w:sz w:val="22"/>
                <w:szCs w:val="22"/>
                <w:lang w:val="en-GB" w:eastAsia="en-US"/>
              </w:rPr>
              <w:t xml:space="preserve">during the provision of the Operational Services, the Customer shall be entitled to demand from the Provider a </w:t>
            </w:r>
            <w:r w:rsidR="00C95315">
              <w:rPr>
                <w:sz w:val="22"/>
                <w:szCs w:val="22"/>
                <w:lang w:val="en-GB" w:eastAsia="en-US"/>
              </w:rPr>
              <w:t>s</w:t>
            </w:r>
            <w:r w:rsidR="003B0DBD">
              <w:rPr>
                <w:sz w:val="22"/>
                <w:szCs w:val="22"/>
                <w:lang w:val="en-GB" w:eastAsia="en-US"/>
              </w:rPr>
              <w:t xml:space="preserve">ettlement of the </w:t>
            </w:r>
            <w:r w:rsidRPr="00823ABF">
              <w:rPr>
                <w:sz w:val="22"/>
                <w:szCs w:val="22"/>
                <w:lang w:val="en-GB" w:eastAsia="en-US"/>
              </w:rPr>
              <w:t xml:space="preserve">contractual penalty in the amount of </w:t>
            </w:r>
            <w:r w:rsidR="00AF4C3A">
              <w:rPr>
                <w:sz w:val="22"/>
                <w:szCs w:val="22"/>
                <w:lang w:val="en-GB" w:eastAsia="en-US"/>
              </w:rPr>
              <w:t>5</w:t>
            </w:r>
            <w:r w:rsidRPr="00823ABF">
              <w:rPr>
                <w:sz w:val="22"/>
                <w:szCs w:val="22"/>
                <w:lang w:val="en-GB" w:eastAsia="en-US"/>
              </w:rPr>
              <w:t xml:space="preserve">% of the current monthly lump sum for the Operational Services </w:t>
            </w:r>
            <w:r>
              <w:rPr>
                <w:sz w:val="22"/>
                <w:szCs w:val="22"/>
                <w:lang w:val="en-GB" w:eastAsia="en-US"/>
              </w:rPr>
              <w:t xml:space="preserve">being </w:t>
            </w:r>
            <w:r w:rsidRPr="00823ABF">
              <w:rPr>
                <w:sz w:val="22"/>
                <w:szCs w:val="22"/>
                <w:lang w:val="en-GB" w:eastAsia="en-US"/>
              </w:rPr>
              <w:t xml:space="preserve">already provided (i.e. payment in a lump sum for the operation of all Functionalities implemented as of the date of notification of non-compliance to the Provider - Activated Functionalities pursuant to </w:t>
            </w:r>
            <w:r>
              <w:rPr>
                <w:sz w:val="22"/>
                <w:szCs w:val="22"/>
                <w:lang w:val="en-GB" w:eastAsia="en-US"/>
              </w:rPr>
              <w:t>C</w:t>
            </w:r>
            <w:r w:rsidRPr="00823ABF">
              <w:rPr>
                <w:sz w:val="22"/>
                <w:szCs w:val="22"/>
                <w:lang w:val="en-GB" w:eastAsia="en-US"/>
              </w:rPr>
              <w:t xml:space="preserve">lause 5.1.2. of this </w:t>
            </w:r>
            <w:r>
              <w:rPr>
                <w:sz w:val="22"/>
                <w:szCs w:val="22"/>
                <w:lang w:val="en-GB" w:eastAsia="en-US"/>
              </w:rPr>
              <w:t>Agreement</w:t>
            </w:r>
            <w:r w:rsidRPr="00823ABF">
              <w:rPr>
                <w:sz w:val="22"/>
                <w:szCs w:val="22"/>
                <w:lang w:val="en-GB" w:eastAsia="en-US"/>
              </w:rPr>
              <w:t>) for each day commencing from the date of notification to the Provider of the detected defect or detected breach of obligations until the date of acceptance of the remedy of the defect or acceptance of the remedy in the provision of the Operational Services by the Customer, including repeatedly</w:t>
            </w:r>
            <w:r>
              <w:rPr>
                <w:sz w:val="22"/>
                <w:szCs w:val="22"/>
                <w:lang w:val="en-GB" w:eastAsia="en-US"/>
              </w:rPr>
              <w:t>;</w:t>
            </w:r>
          </w:p>
          <w:p w14:paraId="60D69AAE" w14:textId="62C716E0" w:rsidR="00422442" w:rsidRPr="00422442" w:rsidRDefault="00D109CF" w:rsidP="00422442">
            <w:pPr>
              <w:numPr>
                <w:ilvl w:val="2"/>
                <w:numId w:val="2"/>
              </w:numPr>
              <w:suppressAutoHyphens w:val="0"/>
              <w:contextualSpacing/>
              <w:jc w:val="both"/>
              <w:rPr>
                <w:sz w:val="22"/>
                <w:szCs w:val="22"/>
                <w:lang w:val="en-GB" w:eastAsia="en-US"/>
              </w:rPr>
            </w:pPr>
            <w:r w:rsidRPr="00D109CF">
              <w:rPr>
                <w:sz w:val="22"/>
                <w:szCs w:val="22"/>
                <w:lang w:val="en-GB" w:eastAsia="en-US"/>
              </w:rPr>
              <w:t>in the event of a failure to comply with any of the Provider's contractual obligations specified in section "4. Platform Support" of the Service Level</w:t>
            </w:r>
            <w:r>
              <w:rPr>
                <w:sz w:val="22"/>
                <w:szCs w:val="22"/>
                <w:lang w:val="en-GB" w:eastAsia="en-US"/>
              </w:rPr>
              <w:t xml:space="preserve"> </w:t>
            </w:r>
            <w:r w:rsidRPr="00D109CF">
              <w:rPr>
                <w:sz w:val="22"/>
                <w:szCs w:val="22"/>
                <w:lang w:val="en-GB" w:eastAsia="en-US"/>
              </w:rPr>
              <w:t>in the course of provision of Support Services, the Customer shall be entitled to demand from the Provider a</w:t>
            </w:r>
            <w:r w:rsidR="00F53D2C">
              <w:rPr>
                <w:sz w:val="22"/>
                <w:szCs w:val="22"/>
                <w:lang w:val="en-GB" w:eastAsia="en-US"/>
              </w:rPr>
              <w:t xml:space="preserve"> settlement of the</w:t>
            </w:r>
            <w:r w:rsidRPr="00D109CF">
              <w:rPr>
                <w:sz w:val="22"/>
                <w:szCs w:val="22"/>
                <w:lang w:val="en-GB" w:eastAsia="en-US"/>
              </w:rPr>
              <w:t xml:space="preserve"> contractual penalty in the amount of </w:t>
            </w:r>
            <w:r w:rsidR="00945176">
              <w:rPr>
                <w:sz w:val="22"/>
                <w:szCs w:val="22"/>
                <w:lang w:val="en-GB" w:eastAsia="en-US"/>
              </w:rPr>
              <w:t>5</w:t>
            </w:r>
            <w:r w:rsidRPr="00D109CF">
              <w:rPr>
                <w:sz w:val="22"/>
                <w:szCs w:val="22"/>
                <w:lang w:val="en-GB" w:eastAsia="en-US"/>
              </w:rPr>
              <w:t xml:space="preserve">% of the current </w:t>
            </w:r>
            <w:r w:rsidRPr="00D109CF">
              <w:rPr>
                <w:sz w:val="22"/>
                <w:szCs w:val="22"/>
                <w:lang w:val="en-GB" w:eastAsia="en-US"/>
              </w:rPr>
              <w:lastRenderedPageBreak/>
              <w:t xml:space="preserve">monthly lump sum for the Operational Services </w:t>
            </w:r>
            <w:r>
              <w:rPr>
                <w:sz w:val="22"/>
                <w:szCs w:val="22"/>
                <w:lang w:val="en-GB" w:eastAsia="en-US"/>
              </w:rPr>
              <w:t xml:space="preserve">being </w:t>
            </w:r>
            <w:r w:rsidRPr="00D109CF">
              <w:rPr>
                <w:sz w:val="22"/>
                <w:szCs w:val="22"/>
                <w:lang w:val="en-GB" w:eastAsia="en-US"/>
              </w:rPr>
              <w:t xml:space="preserve">already provided (i.e. payment in a lump sum for the operation of all Functionalities implemented as of the date of notification of non-compliance with the Provider's obligation - Activated Functionalities according to </w:t>
            </w:r>
            <w:r>
              <w:rPr>
                <w:sz w:val="22"/>
                <w:szCs w:val="22"/>
                <w:lang w:val="en-GB" w:eastAsia="en-US"/>
              </w:rPr>
              <w:t>C</w:t>
            </w:r>
            <w:r w:rsidRPr="00D109CF">
              <w:rPr>
                <w:sz w:val="22"/>
                <w:szCs w:val="22"/>
                <w:lang w:val="en-GB" w:eastAsia="en-US"/>
              </w:rPr>
              <w:t xml:space="preserve">lause 5.1.2. of this Agreement) for each day commencing from the date of notification of the identified defect or identified breach of obligations to the Provider until the date of acceptance by the Customer of the </w:t>
            </w:r>
            <w:r>
              <w:rPr>
                <w:sz w:val="22"/>
                <w:szCs w:val="22"/>
                <w:lang w:val="en-GB" w:eastAsia="en-US"/>
              </w:rPr>
              <w:t>remedy</w:t>
            </w:r>
            <w:r w:rsidRPr="00D109CF">
              <w:rPr>
                <w:sz w:val="22"/>
                <w:szCs w:val="22"/>
                <w:lang w:val="en-GB" w:eastAsia="en-US"/>
              </w:rPr>
              <w:t xml:space="preserve"> of the defect or acceptance of the </w:t>
            </w:r>
            <w:r>
              <w:rPr>
                <w:sz w:val="22"/>
                <w:szCs w:val="22"/>
                <w:lang w:val="en-GB" w:eastAsia="en-US"/>
              </w:rPr>
              <w:t xml:space="preserve">remedy </w:t>
            </w:r>
            <w:r w:rsidRPr="00D109CF">
              <w:rPr>
                <w:sz w:val="22"/>
                <w:szCs w:val="22"/>
                <w:lang w:val="en-GB" w:eastAsia="en-US"/>
              </w:rPr>
              <w:t xml:space="preserve">of the provision of the </w:t>
            </w:r>
            <w:r w:rsidR="00D4407D">
              <w:rPr>
                <w:sz w:val="22"/>
                <w:szCs w:val="22"/>
                <w:lang w:val="en-GB" w:eastAsia="en-US"/>
              </w:rPr>
              <w:t>Support</w:t>
            </w:r>
            <w:r w:rsidR="00D4407D" w:rsidRPr="00D109CF">
              <w:rPr>
                <w:sz w:val="22"/>
                <w:szCs w:val="22"/>
                <w:lang w:val="en-GB" w:eastAsia="en-US"/>
              </w:rPr>
              <w:t xml:space="preserve"> </w:t>
            </w:r>
            <w:r w:rsidRPr="00D109CF">
              <w:rPr>
                <w:sz w:val="22"/>
                <w:szCs w:val="22"/>
                <w:lang w:val="en-GB" w:eastAsia="en-US"/>
              </w:rPr>
              <w:t>Services, including repeatedly</w:t>
            </w:r>
            <w:r>
              <w:rPr>
                <w:sz w:val="22"/>
                <w:szCs w:val="22"/>
                <w:lang w:val="en-GB" w:eastAsia="en-US"/>
              </w:rPr>
              <w:t>;</w:t>
            </w:r>
          </w:p>
          <w:p w14:paraId="21022266" w14:textId="704D3E69" w:rsidR="002E406F" w:rsidRPr="00CB35A3" w:rsidRDefault="00D109CF" w:rsidP="00CB35A3">
            <w:pPr>
              <w:numPr>
                <w:ilvl w:val="2"/>
                <w:numId w:val="2"/>
              </w:numPr>
              <w:suppressAutoHyphens w:val="0"/>
              <w:contextualSpacing/>
              <w:jc w:val="both"/>
              <w:rPr>
                <w:sz w:val="22"/>
                <w:szCs w:val="22"/>
                <w:lang w:val="en-GB" w:eastAsia="en-US"/>
              </w:rPr>
            </w:pPr>
            <w:r w:rsidRPr="00D109CF">
              <w:rPr>
                <w:sz w:val="22"/>
                <w:szCs w:val="22"/>
                <w:lang w:val="en-GB" w:eastAsia="en-US"/>
              </w:rPr>
              <w:t xml:space="preserve">in the event of a failure to comply with any of the Provider's contractual obligations set out in section "5. Helpdesk" of the Service Level in the course of the provision of Incident Management Services, the Customer shall be entitled to demand from the Provider a </w:t>
            </w:r>
            <w:r w:rsidR="00F53D2C">
              <w:rPr>
                <w:sz w:val="22"/>
                <w:szCs w:val="22"/>
                <w:lang w:val="en-GB" w:eastAsia="en-US"/>
              </w:rPr>
              <w:t xml:space="preserve">settlement of the </w:t>
            </w:r>
            <w:r w:rsidRPr="00D109CF">
              <w:rPr>
                <w:sz w:val="22"/>
                <w:szCs w:val="22"/>
                <w:lang w:val="en-GB" w:eastAsia="en-US"/>
              </w:rPr>
              <w:t>contractual penalty in the amount of</w:t>
            </w:r>
            <w:r>
              <w:rPr>
                <w:sz w:val="22"/>
                <w:szCs w:val="22"/>
                <w:lang w:val="en-GB" w:eastAsia="en-US"/>
              </w:rPr>
              <w:t>:</w:t>
            </w:r>
          </w:p>
          <w:p w14:paraId="14487E44" w14:textId="0F549A82" w:rsidR="00422442" w:rsidRPr="00422442" w:rsidRDefault="00945176" w:rsidP="00422442">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sidR="00D109CF">
              <w:rPr>
                <w:sz w:val="22"/>
                <w:szCs w:val="22"/>
                <w:lang w:val="en-GB" w:eastAsia="en-US"/>
              </w:rPr>
              <w:t>Cl</w:t>
            </w:r>
            <w:r w:rsidR="00D109CF" w:rsidRPr="00D109CF">
              <w:rPr>
                <w:sz w:val="22"/>
                <w:szCs w:val="22"/>
                <w:lang w:val="en-GB" w:eastAsia="en-US"/>
              </w:rPr>
              <w:t>ause 5.1.2. of this Agreement) for each and every commenced hour of delay, even repeatedly, in the event of a breach of the obligations to address the Emergency Priority Requirement pursuant to section "5. Helpdesk" subpart "II. Priority Requirements - a. Emergency" Service Level</w:t>
            </w:r>
            <w:r w:rsidR="00D109CF">
              <w:rPr>
                <w:sz w:val="22"/>
                <w:szCs w:val="22"/>
                <w:lang w:val="en-GB" w:eastAsia="en-US"/>
              </w:rPr>
              <w:t>;</w:t>
            </w:r>
          </w:p>
          <w:p w14:paraId="3BB8263F" w14:textId="7EF6AAF4" w:rsidR="00422442" w:rsidRPr="0041298B" w:rsidRDefault="00945176" w:rsidP="0041298B">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to the Provider - Activated Functionalities pursuant to </w:t>
            </w:r>
            <w:r w:rsidR="00D109CF">
              <w:rPr>
                <w:sz w:val="22"/>
                <w:szCs w:val="22"/>
                <w:lang w:val="en-GB" w:eastAsia="en-US"/>
              </w:rPr>
              <w:t>C</w:t>
            </w:r>
            <w:r w:rsidR="00D109CF" w:rsidRPr="00D109CF">
              <w:rPr>
                <w:sz w:val="22"/>
                <w:szCs w:val="22"/>
                <w:lang w:val="en-GB" w:eastAsia="en-US"/>
              </w:rPr>
              <w:t xml:space="preserve">lause 5.1.2. of this </w:t>
            </w:r>
            <w:r w:rsidR="00D109CF" w:rsidRPr="00D109CF">
              <w:rPr>
                <w:sz w:val="22"/>
                <w:szCs w:val="22"/>
                <w:lang w:val="en-GB" w:eastAsia="en-US"/>
              </w:rPr>
              <w:lastRenderedPageBreak/>
              <w:t>Agreement) for each and every day of delay, even repeatedly, in the event of a breach of the obligations to address the Urgent Priority Requirement pursuant to section "5. Helpdesk" subpart "II. Priority of Requests - b. Urgent" Service Level</w:t>
            </w:r>
            <w:r w:rsidR="00D109CF">
              <w:rPr>
                <w:sz w:val="22"/>
                <w:szCs w:val="22"/>
                <w:lang w:val="en-GB" w:eastAsia="en-US"/>
              </w:rPr>
              <w:t>;</w:t>
            </w:r>
          </w:p>
          <w:p w14:paraId="22A0217F" w14:textId="64FD8741" w:rsidR="00422442" w:rsidRPr="00422442" w:rsidRDefault="00945176" w:rsidP="00422442">
            <w:pPr>
              <w:numPr>
                <w:ilvl w:val="3"/>
                <w:numId w:val="2"/>
              </w:numPr>
              <w:suppressAutoHyphens w:val="0"/>
              <w:ind w:left="1659" w:hanging="709"/>
              <w:contextualSpacing/>
              <w:jc w:val="both"/>
              <w:rPr>
                <w:sz w:val="22"/>
                <w:szCs w:val="22"/>
                <w:lang w:val="en-GB" w:eastAsia="en-US"/>
              </w:rPr>
            </w:pPr>
            <w:r>
              <w:rPr>
                <w:sz w:val="22"/>
                <w:szCs w:val="22"/>
                <w:lang w:val="en-GB" w:eastAsia="en-US"/>
              </w:rPr>
              <w:t>5</w:t>
            </w:r>
            <w:r w:rsidR="00D109CF" w:rsidRPr="00D109CF">
              <w:rPr>
                <w:sz w:val="22"/>
                <w:szCs w:val="22"/>
                <w:lang w:val="en-GB" w:eastAsia="en-US"/>
              </w:rPr>
              <w:t xml:space="preserve">% of the current monthly lump sum for the Operational Services already </w:t>
            </w:r>
            <w:r w:rsidR="00D109CF">
              <w:rPr>
                <w:sz w:val="22"/>
                <w:szCs w:val="22"/>
                <w:lang w:val="en-GB" w:eastAsia="en-US"/>
              </w:rPr>
              <w:t xml:space="preserve">being </w:t>
            </w:r>
            <w:r w:rsidR="00D109CF" w:rsidRPr="00D109CF">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sidR="00D109CF">
              <w:rPr>
                <w:sz w:val="22"/>
                <w:szCs w:val="22"/>
                <w:lang w:val="en-GB" w:eastAsia="en-US"/>
              </w:rPr>
              <w:t>C</w:t>
            </w:r>
            <w:r w:rsidR="00D109CF" w:rsidRPr="00D109CF">
              <w:rPr>
                <w:sz w:val="22"/>
                <w:szCs w:val="22"/>
                <w:lang w:val="en-GB" w:eastAsia="en-US"/>
              </w:rPr>
              <w:t>lause 5.1.2. of this Agreement) for each and every day of delay, even repeatedly, in the event of a breach of the obligations to address the Standard Priority Requirement pursuant to section "5. Helpdesk" subpart "II. Priority Requirements - c. Standard" Service Level</w:t>
            </w:r>
            <w:r w:rsidR="00D109CF">
              <w:rPr>
                <w:sz w:val="22"/>
                <w:szCs w:val="22"/>
                <w:lang w:val="en-GB" w:eastAsia="en-US"/>
              </w:rPr>
              <w:t>;</w:t>
            </w:r>
          </w:p>
          <w:p w14:paraId="36AE50FB" w14:textId="4E8B2E31" w:rsidR="00D109CF" w:rsidRDefault="00EE4F9D" w:rsidP="00D109CF">
            <w:pPr>
              <w:numPr>
                <w:ilvl w:val="2"/>
                <w:numId w:val="2"/>
              </w:numPr>
              <w:suppressAutoHyphens w:val="0"/>
              <w:contextualSpacing/>
              <w:jc w:val="both"/>
              <w:rPr>
                <w:sz w:val="22"/>
                <w:szCs w:val="22"/>
                <w:lang w:val="en-GB" w:eastAsia="en-US"/>
              </w:rPr>
            </w:pPr>
            <w:proofErr w:type="gramStart"/>
            <w:r w:rsidRPr="00EE4F9D">
              <w:rPr>
                <w:sz w:val="22"/>
                <w:szCs w:val="22"/>
                <w:lang w:val="en-GB" w:eastAsia="en-US"/>
              </w:rPr>
              <w:t>in the event that</w:t>
            </w:r>
            <w:proofErr w:type="gramEnd"/>
            <w:r w:rsidRPr="00EE4F9D">
              <w:rPr>
                <w:sz w:val="22"/>
                <w:szCs w:val="22"/>
                <w:lang w:val="en-GB" w:eastAsia="en-US"/>
              </w:rPr>
              <w:t xml:space="preserve"> an adequate and long-term solution reached by the Parties pursuant to Section "5. Helpdesk" subpart "III. Types of Requests and their resolution - b. Problem Management" of the Service Level will not result in the elimination of the root cause of the recurring </w:t>
            </w:r>
            <w:r>
              <w:rPr>
                <w:sz w:val="22"/>
                <w:szCs w:val="22"/>
                <w:lang w:val="en-GB" w:eastAsia="en-US"/>
              </w:rPr>
              <w:t>i</w:t>
            </w:r>
            <w:r w:rsidRPr="00EE4F9D">
              <w:rPr>
                <w:sz w:val="22"/>
                <w:szCs w:val="22"/>
                <w:lang w:val="en-GB" w:eastAsia="en-US"/>
              </w:rPr>
              <w:t>ncident within the meaning of Section "6. Contractual fines and penalties" of Subpart "V. Sanctions Problem Management" of the Service Level</w:t>
            </w:r>
            <w:r>
              <w:rPr>
                <w:sz w:val="22"/>
                <w:szCs w:val="22"/>
                <w:lang w:val="en-GB" w:eastAsia="en-US"/>
              </w:rPr>
              <w:t xml:space="preserve"> </w:t>
            </w:r>
            <w:r w:rsidRPr="00EE4F9D">
              <w:rPr>
                <w:sz w:val="22"/>
                <w:szCs w:val="22"/>
                <w:lang w:val="en-GB" w:eastAsia="en-US"/>
              </w:rPr>
              <w:t xml:space="preserve">during the provision of the Problem Management Services, the Customer shall be entitled to demand from the Provider the payment of a contractual penalty in the amount of </w:t>
            </w:r>
            <w:r w:rsidR="008F4BE3">
              <w:rPr>
                <w:sz w:val="22"/>
                <w:szCs w:val="22"/>
                <w:lang w:val="en-GB" w:eastAsia="en-US"/>
              </w:rPr>
              <w:t>10</w:t>
            </w:r>
            <w:r w:rsidRPr="00EE4F9D">
              <w:rPr>
                <w:sz w:val="22"/>
                <w:szCs w:val="22"/>
                <w:lang w:val="en-GB" w:eastAsia="en-US"/>
              </w:rPr>
              <w:t xml:space="preserve">% of the current monthly lump sum for the Operational Services already </w:t>
            </w:r>
            <w:r>
              <w:rPr>
                <w:sz w:val="22"/>
                <w:szCs w:val="22"/>
                <w:lang w:val="en-GB" w:eastAsia="en-US"/>
              </w:rPr>
              <w:t xml:space="preserve">being </w:t>
            </w:r>
            <w:r w:rsidRPr="00EE4F9D">
              <w:rPr>
                <w:sz w:val="22"/>
                <w:szCs w:val="22"/>
                <w:lang w:val="en-GB" w:eastAsia="en-US"/>
              </w:rPr>
              <w:t xml:space="preserve">provided (i.e. payment in a lump sum for the operation of all Functionalities implemented as of the date of notification of non-compliance with the Provider's obligation - Activated Functionalities pursuant to </w:t>
            </w:r>
            <w:r>
              <w:rPr>
                <w:sz w:val="22"/>
                <w:szCs w:val="22"/>
                <w:lang w:val="en-GB" w:eastAsia="en-US"/>
              </w:rPr>
              <w:t>C</w:t>
            </w:r>
            <w:r w:rsidRPr="00EE4F9D">
              <w:rPr>
                <w:sz w:val="22"/>
                <w:szCs w:val="22"/>
                <w:lang w:val="en-GB" w:eastAsia="en-US"/>
              </w:rPr>
              <w:t>lause 5.1.2 of this Agreement) for each additional recurrence of such incident;</w:t>
            </w:r>
          </w:p>
          <w:p w14:paraId="694C020C" w14:textId="4C77F1FB" w:rsidR="00EE4F9D" w:rsidRDefault="00EE4F9D" w:rsidP="00D109CF">
            <w:pPr>
              <w:numPr>
                <w:ilvl w:val="2"/>
                <w:numId w:val="2"/>
              </w:numPr>
              <w:suppressAutoHyphens w:val="0"/>
              <w:contextualSpacing/>
              <w:jc w:val="both"/>
              <w:rPr>
                <w:sz w:val="22"/>
                <w:szCs w:val="22"/>
                <w:lang w:val="en-GB" w:eastAsia="en-US"/>
              </w:rPr>
            </w:pPr>
            <w:r w:rsidRPr="00EE4F9D">
              <w:rPr>
                <w:sz w:val="22"/>
                <w:szCs w:val="22"/>
                <w:lang w:val="en-GB" w:eastAsia="en-US"/>
              </w:rPr>
              <w:lastRenderedPageBreak/>
              <w:t>in the event of failure to comply with the timetable for implementation of the change requirement under section "5. Helpdesk" subpart "III. Types of Requests and their resolution - c. Change Services" of the Service Level</w:t>
            </w:r>
            <w:r>
              <w:rPr>
                <w:sz w:val="22"/>
                <w:szCs w:val="22"/>
                <w:lang w:val="en-GB" w:eastAsia="en-US"/>
              </w:rPr>
              <w:t xml:space="preserve"> </w:t>
            </w:r>
            <w:r w:rsidRPr="00EE4F9D">
              <w:rPr>
                <w:sz w:val="22"/>
                <w:szCs w:val="22"/>
                <w:lang w:val="en-GB" w:eastAsia="en-US"/>
              </w:rPr>
              <w:t xml:space="preserve">during the provision of Change Services, the Customer is entitled to demand from the Provider the payment of a contractual penalty in the amount of </w:t>
            </w:r>
            <w:r w:rsidR="00EF643D">
              <w:rPr>
                <w:sz w:val="22"/>
                <w:szCs w:val="22"/>
                <w:lang w:val="en-GB" w:eastAsia="en-US"/>
              </w:rPr>
              <w:t>10</w:t>
            </w:r>
            <w:r w:rsidRPr="00EE4F9D">
              <w:rPr>
                <w:sz w:val="22"/>
                <w:szCs w:val="22"/>
                <w:lang w:val="en-GB" w:eastAsia="en-US"/>
              </w:rPr>
              <w:t xml:space="preserve">% of the price of the Individual Order for a given Change Service, for each </w:t>
            </w:r>
            <w:r>
              <w:rPr>
                <w:sz w:val="22"/>
                <w:szCs w:val="22"/>
                <w:lang w:val="en-GB" w:eastAsia="en-US"/>
              </w:rPr>
              <w:t xml:space="preserve">commenced </w:t>
            </w:r>
            <w:r w:rsidRPr="00EE4F9D">
              <w:rPr>
                <w:sz w:val="22"/>
                <w:szCs w:val="22"/>
                <w:lang w:val="en-GB" w:eastAsia="en-US"/>
              </w:rPr>
              <w:t>day of delay</w:t>
            </w:r>
            <w:r>
              <w:rPr>
                <w:sz w:val="22"/>
                <w:szCs w:val="22"/>
                <w:lang w:val="en-GB" w:eastAsia="en-US"/>
              </w:rPr>
              <w:t>;</w:t>
            </w:r>
          </w:p>
          <w:p w14:paraId="47C42B59" w14:textId="77777777" w:rsidR="00E76258" w:rsidRDefault="00E76258" w:rsidP="00E76258">
            <w:pPr>
              <w:suppressAutoHyphens w:val="0"/>
              <w:contextualSpacing/>
              <w:jc w:val="both"/>
              <w:rPr>
                <w:sz w:val="22"/>
                <w:szCs w:val="22"/>
                <w:lang w:val="en-GB" w:eastAsia="en-US"/>
              </w:rPr>
            </w:pPr>
          </w:p>
          <w:p w14:paraId="580E3593" w14:textId="77777777" w:rsidR="00EE4F9D" w:rsidRDefault="00EE4F9D" w:rsidP="00D109CF">
            <w:pPr>
              <w:numPr>
                <w:ilvl w:val="2"/>
                <w:numId w:val="2"/>
              </w:numPr>
              <w:suppressAutoHyphens w:val="0"/>
              <w:contextualSpacing/>
              <w:jc w:val="both"/>
              <w:rPr>
                <w:sz w:val="22"/>
                <w:szCs w:val="22"/>
                <w:lang w:val="en-GB" w:eastAsia="en-US"/>
              </w:rPr>
            </w:pPr>
            <w:r w:rsidRPr="00EE4F9D">
              <w:rPr>
                <w:sz w:val="22"/>
                <w:szCs w:val="22"/>
                <w:lang w:val="en-GB" w:eastAsia="en-US"/>
              </w:rPr>
              <w:t>for the implementation of Additional Services</w:t>
            </w:r>
            <w:r>
              <w:rPr>
                <w:sz w:val="22"/>
                <w:szCs w:val="22"/>
                <w:lang w:val="en-GB" w:eastAsia="en-US"/>
              </w:rPr>
              <w:t>, the following applies:</w:t>
            </w:r>
          </w:p>
          <w:p w14:paraId="324D14F6" w14:textId="770797C6" w:rsidR="00F85DED" w:rsidRDefault="00F85DED" w:rsidP="00EE4F9D">
            <w:pPr>
              <w:numPr>
                <w:ilvl w:val="3"/>
                <w:numId w:val="2"/>
              </w:numPr>
              <w:suppressAutoHyphens w:val="0"/>
              <w:ind w:left="1659" w:hanging="709"/>
              <w:contextualSpacing/>
              <w:jc w:val="both"/>
              <w:rPr>
                <w:sz w:val="22"/>
                <w:szCs w:val="22"/>
                <w:lang w:val="en-GB" w:eastAsia="en-US"/>
              </w:rPr>
            </w:pPr>
            <w:r w:rsidRPr="00EE4F9D">
              <w:rPr>
                <w:sz w:val="22"/>
                <w:szCs w:val="22"/>
                <w:lang w:val="en-GB" w:eastAsia="en-US"/>
              </w:rPr>
              <w:t>in case of cancellation of the training by the Customer</w:t>
            </w:r>
            <w:r>
              <w:rPr>
                <w:sz w:val="22"/>
                <w:szCs w:val="22"/>
                <w:lang w:val="en-GB" w:eastAsia="en-US"/>
              </w:rPr>
              <w:t xml:space="preserve"> 1</w:t>
            </w:r>
            <w:r w:rsidRPr="00EE4F9D">
              <w:rPr>
                <w:sz w:val="22"/>
                <w:szCs w:val="22"/>
                <w:lang w:val="en-GB" w:eastAsia="en-US"/>
              </w:rPr>
              <w:t xml:space="preserve"> </w:t>
            </w:r>
            <w:r>
              <w:rPr>
                <w:sz w:val="22"/>
                <w:szCs w:val="22"/>
                <w:lang w:val="en-GB" w:eastAsia="en-US"/>
              </w:rPr>
              <w:t>(</w:t>
            </w:r>
            <w:r>
              <w:rPr>
                <w:i/>
                <w:iCs/>
                <w:sz w:val="22"/>
                <w:szCs w:val="22"/>
                <w:lang w:val="en-GB" w:eastAsia="en-US"/>
              </w:rPr>
              <w:t>one</w:t>
            </w:r>
            <w:r>
              <w:rPr>
                <w:sz w:val="22"/>
                <w:szCs w:val="22"/>
                <w:lang w:val="en-GB" w:eastAsia="en-US"/>
              </w:rPr>
              <w:t xml:space="preserve">) </w:t>
            </w:r>
            <w:r w:rsidRPr="00EE4F9D">
              <w:rPr>
                <w:sz w:val="22"/>
                <w:szCs w:val="22"/>
                <w:lang w:val="en-GB" w:eastAsia="en-US"/>
              </w:rPr>
              <w:t>working day before the agreed date, the Provider</w:t>
            </w:r>
            <w:r>
              <w:rPr>
                <w:sz w:val="22"/>
                <w:szCs w:val="22"/>
                <w:lang w:val="en-GB" w:eastAsia="en-US"/>
              </w:rPr>
              <w:t xml:space="preserve"> is entitled to</w:t>
            </w:r>
            <w:r w:rsidRPr="00EE4F9D">
              <w:rPr>
                <w:sz w:val="22"/>
                <w:szCs w:val="22"/>
                <w:lang w:val="en-GB" w:eastAsia="en-US"/>
              </w:rPr>
              <w:t xml:space="preserve"> demand</w:t>
            </w:r>
            <w:r>
              <w:rPr>
                <w:sz w:val="22"/>
                <w:szCs w:val="22"/>
                <w:lang w:val="en-GB" w:eastAsia="en-US"/>
              </w:rPr>
              <w:t xml:space="preserve"> from the Customer</w:t>
            </w:r>
            <w:r w:rsidRPr="00EE4F9D">
              <w:rPr>
                <w:sz w:val="22"/>
                <w:szCs w:val="22"/>
                <w:lang w:val="en-GB" w:eastAsia="en-US"/>
              </w:rPr>
              <w:t xml:space="preserve"> a </w:t>
            </w:r>
            <w:r>
              <w:rPr>
                <w:sz w:val="22"/>
                <w:szCs w:val="22"/>
                <w:lang w:val="en-GB" w:eastAsia="en-US"/>
              </w:rPr>
              <w:t xml:space="preserve">settlement of the contractual </w:t>
            </w:r>
            <w:r w:rsidRPr="00EE4F9D">
              <w:rPr>
                <w:sz w:val="22"/>
                <w:szCs w:val="22"/>
                <w:lang w:val="en-GB" w:eastAsia="en-US"/>
              </w:rPr>
              <w:t xml:space="preserve">penalty in the amount of </w:t>
            </w:r>
            <w:r>
              <w:rPr>
                <w:sz w:val="22"/>
                <w:szCs w:val="22"/>
                <w:lang w:val="en-GB" w:eastAsia="en-US"/>
              </w:rPr>
              <w:t>8</w:t>
            </w:r>
            <w:r w:rsidRPr="00EE4F9D">
              <w:rPr>
                <w:sz w:val="22"/>
                <w:szCs w:val="22"/>
                <w:lang w:val="en-GB" w:eastAsia="en-US"/>
              </w:rPr>
              <w:t xml:space="preserve">0% of the agreed amount of the Individual Order for the Additional Service </w:t>
            </w:r>
            <w:r>
              <w:rPr>
                <w:sz w:val="22"/>
                <w:szCs w:val="22"/>
                <w:lang w:val="en-GB" w:eastAsia="en-US"/>
              </w:rPr>
              <w:t xml:space="preserve">of training </w:t>
            </w:r>
            <w:r w:rsidRPr="00EE4F9D">
              <w:rPr>
                <w:sz w:val="22"/>
                <w:szCs w:val="22"/>
                <w:lang w:val="en-GB" w:eastAsia="en-US"/>
              </w:rPr>
              <w:t>and in addition the Customer shall pay an adequate part of the Provider's demonstrable costs for the preparation of the training</w:t>
            </w:r>
            <w:r>
              <w:rPr>
                <w:sz w:val="22"/>
                <w:szCs w:val="22"/>
                <w:lang w:val="en-GB" w:eastAsia="en-US"/>
              </w:rPr>
              <w:t>;</w:t>
            </w:r>
          </w:p>
          <w:p w14:paraId="7D028E86" w14:textId="53C909BD" w:rsidR="00CB35A3" w:rsidRPr="00422442" w:rsidRDefault="00EE4F9D" w:rsidP="009E3E9B">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in case of cancellation of the training by the Customer</w:t>
            </w:r>
            <w:r w:rsidR="005E3D1B" w:rsidRPr="4CA99360">
              <w:rPr>
                <w:sz w:val="22"/>
                <w:szCs w:val="22"/>
                <w:lang w:val="en-GB" w:eastAsia="en-US"/>
              </w:rPr>
              <w:t xml:space="preserve"> 5 (</w:t>
            </w:r>
            <w:r w:rsidR="005E3D1B" w:rsidRPr="4CA99360">
              <w:rPr>
                <w:i/>
                <w:iCs/>
                <w:sz w:val="22"/>
                <w:szCs w:val="22"/>
                <w:lang w:val="en-GB" w:eastAsia="en-US"/>
              </w:rPr>
              <w:t>five</w:t>
            </w:r>
            <w:r w:rsidR="005E3D1B" w:rsidRPr="4CA99360">
              <w:rPr>
                <w:sz w:val="22"/>
                <w:szCs w:val="22"/>
                <w:lang w:val="en-GB" w:eastAsia="en-US"/>
              </w:rPr>
              <w:t>)</w:t>
            </w:r>
            <w:r w:rsidR="00344604" w:rsidRPr="4CA99360">
              <w:rPr>
                <w:sz w:val="22"/>
                <w:szCs w:val="22"/>
                <w:lang w:val="en-GB" w:eastAsia="en-US"/>
              </w:rPr>
              <w:t xml:space="preserve"> </w:t>
            </w:r>
            <w:r w:rsidR="00F57C89" w:rsidRPr="4CA99360">
              <w:rPr>
                <w:sz w:val="22"/>
                <w:szCs w:val="22"/>
                <w:lang w:val="en-GB" w:eastAsia="en-US"/>
              </w:rPr>
              <w:t>or</w:t>
            </w:r>
            <w:r w:rsidRPr="4CA99360">
              <w:rPr>
                <w:sz w:val="22"/>
                <w:szCs w:val="22"/>
                <w:lang w:val="en-GB" w:eastAsia="en-US"/>
              </w:rPr>
              <w:t xml:space="preserve"> less </w:t>
            </w:r>
            <w:r w:rsidR="00701625" w:rsidRPr="4CA99360">
              <w:rPr>
                <w:sz w:val="22"/>
                <w:szCs w:val="22"/>
                <w:lang w:val="en-GB" w:eastAsia="en-US"/>
              </w:rPr>
              <w:t xml:space="preserve"> </w:t>
            </w:r>
            <w:r w:rsidRPr="4CA99360">
              <w:rPr>
                <w:sz w:val="22"/>
                <w:szCs w:val="22"/>
                <w:lang w:val="en-GB" w:eastAsia="en-US"/>
              </w:rPr>
              <w:t>working days before the agreed date,</w:t>
            </w:r>
            <w:r w:rsidR="00C65555" w:rsidRPr="4CA99360">
              <w:rPr>
                <w:sz w:val="22"/>
                <w:szCs w:val="22"/>
                <w:lang w:val="en-GB" w:eastAsia="en-US"/>
              </w:rPr>
              <w:t xml:space="preserve"> but not less than 1 (one) working day before the agreed date,</w:t>
            </w:r>
            <w:r w:rsidRPr="4CA99360">
              <w:rPr>
                <w:sz w:val="22"/>
                <w:szCs w:val="22"/>
                <w:lang w:val="en-GB" w:eastAsia="en-US"/>
              </w:rPr>
              <w:t xml:space="preserve"> the Provider </w:t>
            </w:r>
            <w:r w:rsidR="00E96900" w:rsidRPr="4CA99360">
              <w:rPr>
                <w:sz w:val="22"/>
                <w:szCs w:val="22"/>
                <w:lang w:val="en-GB" w:eastAsia="en-US"/>
              </w:rPr>
              <w:t xml:space="preserve"> is enti</w:t>
            </w:r>
            <w:r w:rsidR="006E1462" w:rsidRPr="4CA99360">
              <w:rPr>
                <w:sz w:val="22"/>
                <w:szCs w:val="22"/>
                <w:lang w:val="en-GB" w:eastAsia="en-US"/>
              </w:rPr>
              <w:t>tled to</w:t>
            </w:r>
            <w:r w:rsidRPr="4CA99360">
              <w:rPr>
                <w:sz w:val="22"/>
                <w:szCs w:val="22"/>
                <w:lang w:val="en-GB" w:eastAsia="en-US"/>
              </w:rPr>
              <w:t xml:space="preserve"> demand</w:t>
            </w:r>
            <w:r w:rsidR="006E1462" w:rsidRPr="4CA99360">
              <w:rPr>
                <w:sz w:val="22"/>
                <w:szCs w:val="22"/>
                <w:lang w:val="en-GB" w:eastAsia="en-US"/>
              </w:rPr>
              <w:t xml:space="preserve"> from the Cus</w:t>
            </w:r>
            <w:r w:rsidR="00A01450" w:rsidRPr="4CA99360">
              <w:rPr>
                <w:sz w:val="22"/>
                <w:szCs w:val="22"/>
                <w:lang w:val="en-GB" w:eastAsia="en-US"/>
              </w:rPr>
              <w:t>tomer</w:t>
            </w:r>
            <w:r w:rsidRPr="4CA99360">
              <w:rPr>
                <w:sz w:val="22"/>
                <w:szCs w:val="22"/>
                <w:lang w:val="en-GB" w:eastAsia="en-US"/>
              </w:rPr>
              <w:t xml:space="preserve"> a </w:t>
            </w:r>
            <w:r w:rsidR="00A01450" w:rsidRPr="4CA99360">
              <w:rPr>
                <w:sz w:val="22"/>
                <w:szCs w:val="22"/>
                <w:lang w:val="en-GB" w:eastAsia="en-US"/>
              </w:rPr>
              <w:t xml:space="preserve">settlement of the contractual </w:t>
            </w:r>
            <w:r w:rsidRPr="4CA99360">
              <w:rPr>
                <w:sz w:val="22"/>
                <w:szCs w:val="22"/>
                <w:lang w:val="en-GB" w:eastAsia="en-US"/>
              </w:rPr>
              <w:t>penalty in the amount of 50% of the agreed amount of the Individual Order for the Additional Service of training and in addition the Customer shall pay an adequate part of the Provider's demonstrable costs for the preparation of the training;</w:t>
            </w:r>
          </w:p>
          <w:p w14:paraId="1992F53F" w14:textId="66505FA6" w:rsidR="00CB35A3" w:rsidRPr="00422442" w:rsidRDefault="00EE4F9D" w:rsidP="00CB35A3">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 xml:space="preserve">if the cancellation of the Additional Service of training by the Provider takes place more than 10 </w:t>
            </w:r>
            <w:r w:rsidR="008000B3" w:rsidRPr="4CA99360">
              <w:rPr>
                <w:sz w:val="22"/>
                <w:szCs w:val="22"/>
                <w:lang w:val="en-GB" w:eastAsia="en-US"/>
              </w:rPr>
              <w:t>(</w:t>
            </w:r>
            <w:r w:rsidR="00DF1F1F" w:rsidRPr="4CA99360">
              <w:rPr>
                <w:i/>
                <w:iCs/>
                <w:sz w:val="22"/>
                <w:szCs w:val="22"/>
                <w:lang w:val="en-GB" w:eastAsia="en-US"/>
              </w:rPr>
              <w:t>t</w:t>
            </w:r>
            <w:r w:rsidR="008000B3" w:rsidRPr="4CA99360">
              <w:rPr>
                <w:i/>
                <w:iCs/>
                <w:sz w:val="22"/>
                <w:szCs w:val="22"/>
                <w:lang w:val="en-GB" w:eastAsia="en-US"/>
              </w:rPr>
              <w:t>en</w:t>
            </w:r>
            <w:r w:rsidR="008000B3" w:rsidRPr="4CA99360">
              <w:rPr>
                <w:sz w:val="22"/>
                <w:szCs w:val="22"/>
                <w:lang w:val="en-GB" w:eastAsia="en-US"/>
              </w:rPr>
              <w:t xml:space="preserve">) </w:t>
            </w:r>
            <w:r w:rsidR="00344604" w:rsidRPr="4CA99360">
              <w:rPr>
                <w:sz w:val="22"/>
                <w:szCs w:val="22"/>
                <w:lang w:val="en-GB" w:eastAsia="en-US"/>
              </w:rPr>
              <w:t xml:space="preserve">business </w:t>
            </w:r>
            <w:r w:rsidRPr="4CA99360">
              <w:rPr>
                <w:sz w:val="22"/>
                <w:szCs w:val="22"/>
                <w:lang w:val="en-GB" w:eastAsia="en-US"/>
              </w:rPr>
              <w:t xml:space="preserve">days before the deadline, </w:t>
            </w:r>
            <w:r w:rsidR="00970526" w:rsidRPr="4CA99360">
              <w:rPr>
                <w:sz w:val="22"/>
                <w:szCs w:val="22"/>
                <w:lang w:val="en-GB" w:eastAsia="en-US"/>
              </w:rPr>
              <w:t>the Cust</w:t>
            </w:r>
            <w:r w:rsidR="00111CE2" w:rsidRPr="4CA99360">
              <w:rPr>
                <w:sz w:val="22"/>
                <w:szCs w:val="22"/>
                <w:lang w:val="en-GB" w:eastAsia="en-US"/>
              </w:rPr>
              <w:t>omer is not entitled</w:t>
            </w:r>
            <w:r w:rsidR="006249E6" w:rsidRPr="4CA99360">
              <w:rPr>
                <w:sz w:val="22"/>
                <w:szCs w:val="22"/>
                <w:lang w:val="en-GB" w:eastAsia="en-US"/>
              </w:rPr>
              <w:t xml:space="preserve"> to </w:t>
            </w:r>
            <w:r w:rsidR="00B7390C" w:rsidRPr="4CA99360">
              <w:rPr>
                <w:sz w:val="22"/>
                <w:szCs w:val="22"/>
                <w:lang w:val="en-GB" w:eastAsia="en-US"/>
              </w:rPr>
              <w:t>dem</w:t>
            </w:r>
            <w:r w:rsidR="00CA6260" w:rsidRPr="4CA99360">
              <w:rPr>
                <w:sz w:val="22"/>
                <w:szCs w:val="22"/>
                <w:lang w:val="en-GB" w:eastAsia="en-US"/>
              </w:rPr>
              <w:t>and from the Provider a</w:t>
            </w:r>
            <w:r w:rsidR="00001F92" w:rsidRPr="4CA99360">
              <w:rPr>
                <w:sz w:val="22"/>
                <w:szCs w:val="22"/>
                <w:lang w:val="en-GB" w:eastAsia="en-US"/>
              </w:rPr>
              <w:t xml:space="preserve"> settlement of the contractual </w:t>
            </w:r>
            <w:r w:rsidR="00001F92" w:rsidRPr="4CA99360">
              <w:rPr>
                <w:sz w:val="22"/>
                <w:szCs w:val="22"/>
                <w:lang w:val="en-GB" w:eastAsia="en-US"/>
              </w:rPr>
              <w:lastRenderedPageBreak/>
              <w:t>penalties</w:t>
            </w:r>
            <w:r w:rsidRPr="4CA99360">
              <w:rPr>
                <w:sz w:val="22"/>
                <w:szCs w:val="22"/>
                <w:lang w:val="en-GB" w:eastAsia="en-US"/>
              </w:rPr>
              <w:t>, the Provider shall only reimburse the Customer for the proven costs of the training preparation;</w:t>
            </w:r>
          </w:p>
          <w:p w14:paraId="0EFF2396" w14:textId="2E1793AE" w:rsidR="00EE4F9D" w:rsidRDefault="00EE4F9D" w:rsidP="00EE4F9D">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 xml:space="preserve">in case of cancellation of the Additional Service of training by the Provider </w:t>
            </w:r>
            <w:r w:rsidR="001E1A93" w:rsidRPr="4CA99360">
              <w:rPr>
                <w:sz w:val="22"/>
                <w:szCs w:val="22"/>
                <w:lang w:val="en-GB" w:eastAsia="en-US"/>
              </w:rPr>
              <w:t>10 (</w:t>
            </w:r>
            <w:r w:rsidR="001E1A93" w:rsidRPr="4CA99360">
              <w:rPr>
                <w:i/>
                <w:iCs/>
                <w:sz w:val="22"/>
                <w:szCs w:val="22"/>
                <w:lang w:val="en-GB" w:eastAsia="en-US"/>
              </w:rPr>
              <w:t>ten</w:t>
            </w:r>
            <w:r w:rsidR="001E1A93" w:rsidRPr="4CA99360">
              <w:rPr>
                <w:sz w:val="22"/>
                <w:szCs w:val="22"/>
                <w:lang w:val="en-GB" w:eastAsia="en-US"/>
              </w:rPr>
              <w:t>)</w:t>
            </w:r>
            <w:r w:rsidR="00242FC2" w:rsidRPr="4CA99360">
              <w:rPr>
                <w:sz w:val="22"/>
                <w:szCs w:val="22"/>
                <w:lang w:val="en-GB" w:eastAsia="en-US"/>
              </w:rPr>
              <w:t xml:space="preserve"> </w:t>
            </w:r>
            <w:r w:rsidR="001E1A93" w:rsidRPr="4CA99360">
              <w:rPr>
                <w:sz w:val="22"/>
                <w:szCs w:val="22"/>
                <w:lang w:val="en-GB" w:eastAsia="en-US"/>
              </w:rPr>
              <w:t xml:space="preserve">or </w:t>
            </w:r>
            <w:r w:rsidRPr="4CA99360">
              <w:rPr>
                <w:sz w:val="22"/>
                <w:szCs w:val="22"/>
                <w:lang w:val="en-GB" w:eastAsia="en-US"/>
              </w:rPr>
              <w:t>less than 10</w:t>
            </w:r>
            <w:r w:rsidR="00025AFC" w:rsidRPr="4CA99360">
              <w:rPr>
                <w:sz w:val="22"/>
                <w:szCs w:val="22"/>
                <w:lang w:val="en-GB" w:eastAsia="en-US"/>
              </w:rPr>
              <w:t xml:space="preserve"> (</w:t>
            </w:r>
            <w:r w:rsidR="00025AFC" w:rsidRPr="4CA99360">
              <w:rPr>
                <w:i/>
                <w:iCs/>
                <w:sz w:val="22"/>
                <w:szCs w:val="22"/>
                <w:lang w:val="en-GB" w:eastAsia="en-US"/>
              </w:rPr>
              <w:t>ten</w:t>
            </w:r>
            <w:r w:rsidR="00025AFC" w:rsidRPr="4CA99360">
              <w:rPr>
                <w:sz w:val="22"/>
                <w:szCs w:val="22"/>
                <w:lang w:val="en-GB" w:eastAsia="en-US"/>
              </w:rPr>
              <w:t>)</w:t>
            </w:r>
            <w:r w:rsidRPr="4CA99360">
              <w:rPr>
                <w:sz w:val="22"/>
                <w:szCs w:val="22"/>
                <w:lang w:val="en-GB" w:eastAsia="en-US"/>
              </w:rPr>
              <w:t xml:space="preserve"> </w:t>
            </w:r>
            <w:r w:rsidR="00242FC2" w:rsidRPr="4CA99360">
              <w:rPr>
                <w:sz w:val="22"/>
                <w:szCs w:val="22"/>
                <w:lang w:val="en-GB" w:eastAsia="en-US"/>
              </w:rPr>
              <w:t xml:space="preserve">business </w:t>
            </w:r>
            <w:r w:rsidRPr="4CA99360">
              <w:rPr>
                <w:sz w:val="22"/>
                <w:szCs w:val="22"/>
                <w:lang w:val="en-GB" w:eastAsia="en-US"/>
              </w:rPr>
              <w:t xml:space="preserve">days before the deadline, the </w:t>
            </w:r>
            <w:r w:rsidR="00320F38" w:rsidRPr="4CA99360">
              <w:rPr>
                <w:sz w:val="22"/>
                <w:szCs w:val="22"/>
                <w:lang w:val="en-GB" w:eastAsia="en-US"/>
              </w:rPr>
              <w:t>Customer</w:t>
            </w:r>
            <w:r w:rsidR="00924CBB" w:rsidRPr="4CA99360">
              <w:rPr>
                <w:sz w:val="22"/>
                <w:szCs w:val="22"/>
                <w:lang w:val="en-GB" w:eastAsia="en-US"/>
              </w:rPr>
              <w:t xml:space="preserve"> is entitled</w:t>
            </w:r>
            <w:r w:rsidR="003C374B" w:rsidRPr="4CA99360">
              <w:rPr>
                <w:sz w:val="22"/>
                <w:szCs w:val="22"/>
                <w:lang w:val="en-GB" w:eastAsia="en-US"/>
              </w:rPr>
              <w:t xml:space="preserve"> to</w:t>
            </w:r>
            <w:r w:rsidRPr="4CA99360">
              <w:rPr>
                <w:sz w:val="22"/>
                <w:szCs w:val="22"/>
                <w:lang w:val="en-GB" w:eastAsia="en-US"/>
              </w:rPr>
              <w:t xml:space="preserve">  demand a</w:t>
            </w:r>
            <w:r w:rsidR="003C374B" w:rsidRPr="4CA99360">
              <w:rPr>
                <w:sz w:val="22"/>
                <w:szCs w:val="22"/>
                <w:lang w:val="en-GB" w:eastAsia="en-US"/>
              </w:rPr>
              <w:t xml:space="preserve"> settlement of the contractual</w:t>
            </w:r>
            <w:r w:rsidRPr="4CA99360">
              <w:rPr>
                <w:sz w:val="22"/>
                <w:szCs w:val="22"/>
                <w:lang w:val="en-GB" w:eastAsia="en-US"/>
              </w:rPr>
              <w:t xml:space="preserve"> penalty of 50% of the agreed amount of the entire training in addition, the Provider shall reimburse</w:t>
            </w:r>
            <w:r w:rsidR="00A57F3D" w:rsidRPr="4CA99360">
              <w:rPr>
                <w:sz w:val="22"/>
                <w:szCs w:val="22"/>
                <w:lang w:val="en-GB" w:eastAsia="en-US"/>
              </w:rPr>
              <w:t xml:space="preserve"> the Customer for </w:t>
            </w:r>
            <w:r w:rsidR="00200D27" w:rsidRPr="4CA99360">
              <w:rPr>
                <w:sz w:val="22"/>
                <w:szCs w:val="22"/>
                <w:lang w:val="en-GB" w:eastAsia="en-US"/>
              </w:rPr>
              <w:t>the proven costs</w:t>
            </w:r>
            <w:r w:rsidR="00025B4E" w:rsidRPr="4CA99360">
              <w:rPr>
                <w:sz w:val="22"/>
                <w:szCs w:val="22"/>
                <w:lang w:val="en-GB" w:eastAsia="en-US"/>
              </w:rPr>
              <w:t xml:space="preserve"> </w:t>
            </w:r>
            <w:r w:rsidR="00127442" w:rsidRPr="4CA99360">
              <w:rPr>
                <w:sz w:val="22"/>
                <w:szCs w:val="22"/>
                <w:lang w:val="en-GB" w:eastAsia="en-US"/>
              </w:rPr>
              <w:t>related t</w:t>
            </w:r>
            <w:r w:rsidR="00B36708" w:rsidRPr="4CA99360">
              <w:rPr>
                <w:sz w:val="22"/>
                <w:szCs w:val="22"/>
                <w:lang w:val="en-GB" w:eastAsia="en-US"/>
              </w:rPr>
              <w:t>o training preparation</w:t>
            </w:r>
            <w:r w:rsidRPr="4CA99360">
              <w:rPr>
                <w:sz w:val="22"/>
                <w:szCs w:val="22"/>
                <w:lang w:val="en-GB" w:eastAsia="en-US"/>
              </w:rPr>
              <w:t>;</w:t>
            </w:r>
          </w:p>
          <w:p w14:paraId="003589C2" w14:textId="77777777" w:rsidR="00CB35A3" w:rsidRPr="00422442" w:rsidRDefault="00CB35A3" w:rsidP="00422442">
            <w:pPr>
              <w:rPr>
                <w:sz w:val="22"/>
                <w:szCs w:val="22"/>
                <w:lang w:val="en-GB" w:eastAsia="en-US"/>
              </w:rPr>
            </w:pPr>
          </w:p>
          <w:p w14:paraId="338B295A" w14:textId="0EC0148C" w:rsidR="00EE4F9D" w:rsidRPr="00DC6D14" w:rsidRDefault="00EE4F9D" w:rsidP="00935B8C">
            <w:pPr>
              <w:numPr>
                <w:ilvl w:val="3"/>
                <w:numId w:val="2"/>
              </w:numPr>
              <w:suppressAutoHyphens w:val="0"/>
              <w:ind w:left="1659" w:hanging="709"/>
              <w:contextualSpacing/>
              <w:jc w:val="both"/>
              <w:rPr>
                <w:sz w:val="22"/>
                <w:szCs w:val="22"/>
                <w:lang w:val="en-GB" w:eastAsia="en-US"/>
              </w:rPr>
            </w:pPr>
            <w:r w:rsidRPr="4CA99360">
              <w:rPr>
                <w:sz w:val="22"/>
                <w:szCs w:val="22"/>
                <w:lang w:val="en-GB" w:eastAsia="en-US"/>
              </w:rPr>
              <w:t>the right</w:t>
            </w:r>
            <w:r w:rsidR="00787D39" w:rsidRPr="4CA99360">
              <w:rPr>
                <w:sz w:val="22"/>
                <w:szCs w:val="22"/>
                <w:lang w:val="en-GB" w:eastAsia="en-US"/>
              </w:rPr>
              <w:t xml:space="preserve"> of the Parties</w:t>
            </w:r>
            <w:r w:rsidRPr="4CA99360">
              <w:rPr>
                <w:sz w:val="22"/>
                <w:szCs w:val="22"/>
                <w:lang w:val="en-GB" w:eastAsia="en-US"/>
              </w:rPr>
              <w:t xml:space="preserve"> to</w:t>
            </w:r>
            <w:r w:rsidR="008F5DA6" w:rsidRPr="4CA99360">
              <w:rPr>
                <w:sz w:val="22"/>
                <w:szCs w:val="22"/>
                <w:lang w:val="en-GB" w:eastAsia="en-US"/>
              </w:rPr>
              <w:t xml:space="preserve"> demand a settlement of the</w:t>
            </w:r>
            <w:r w:rsidR="00B64ADE" w:rsidRPr="4CA99360">
              <w:rPr>
                <w:sz w:val="22"/>
                <w:szCs w:val="22"/>
                <w:lang w:val="en-GB" w:eastAsia="en-US"/>
              </w:rPr>
              <w:t xml:space="preserve"> contractual</w:t>
            </w:r>
            <w:r w:rsidRPr="4CA99360">
              <w:rPr>
                <w:sz w:val="22"/>
                <w:szCs w:val="22"/>
                <w:lang w:val="en-GB" w:eastAsia="en-US"/>
              </w:rPr>
              <w:t xml:space="preserve"> penalty pursuant to this Clause 4.6.7. of the Agreement shall not arise if the cancellation is due to an unavoidable event (</w:t>
            </w:r>
            <w:r w:rsidRPr="4CA99360">
              <w:rPr>
                <w:i/>
                <w:iCs/>
                <w:sz w:val="22"/>
                <w:szCs w:val="22"/>
                <w:lang w:val="en-GB" w:eastAsia="en-US"/>
              </w:rPr>
              <w:t>force majeure</w:t>
            </w:r>
            <w:r w:rsidRPr="4CA99360">
              <w:rPr>
                <w:sz w:val="22"/>
                <w:szCs w:val="22"/>
                <w:lang w:val="en-GB" w:eastAsia="en-US"/>
              </w:rPr>
              <w:t>).</w:t>
            </w:r>
          </w:p>
        </w:tc>
      </w:tr>
      <w:tr w:rsidR="00F244E9" w:rsidRPr="001002B4" w14:paraId="042AF0FC" w14:textId="77777777" w:rsidTr="00C943A6">
        <w:trPr>
          <w:trHeight w:val="812"/>
        </w:trPr>
        <w:tc>
          <w:tcPr>
            <w:tcW w:w="4833" w:type="dxa"/>
          </w:tcPr>
          <w:p w14:paraId="52B6B3ED" w14:textId="294B7E22" w:rsidR="00F244E9" w:rsidRPr="004E7117" w:rsidRDefault="00F244E9" w:rsidP="00F244E9">
            <w:pPr>
              <w:numPr>
                <w:ilvl w:val="1"/>
                <w:numId w:val="1"/>
              </w:numPr>
              <w:suppressAutoHyphens w:val="0"/>
              <w:contextualSpacing/>
              <w:jc w:val="both"/>
              <w:rPr>
                <w:sz w:val="22"/>
                <w:szCs w:val="22"/>
              </w:rPr>
            </w:pPr>
            <w:r w:rsidRPr="004E7117">
              <w:rPr>
                <w:sz w:val="22"/>
                <w:szCs w:val="22"/>
              </w:rPr>
              <w:lastRenderedPageBreak/>
              <w:t xml:space="preserve">Strany sa dohodli, že na platbu zmluvných pokút podľa bodu 4.6. tohto článku Zmluvy sa primerane uplatnia pravidlá uvedené v bodoch </w:t>
            </w:r>
            <w:r w:rsidR="00F67E9E" w:rsidRPr="004E7117">
              <w:rPr>
                <w:sz w:val="22"/>
                <w:szCs w:val="22"/>
              </w:rPr>
              <w:t>5.18.</w:t>
            </w:r>
            <w:r w:rsidRPr="004E7117">
              <w:rPr>
                <w:sz w:val="22"/>
                <w:szCs w:val="22"/>
              </w:rPr>
              <w:t xml:space="preserve"> až </w:t>
            </w:r>
            <w:r w:rsidR="00F67E9E" w:rsidRPr="004E7117">
              <w:rPr>
                <w:sz w:val="22"/>
                <w:szCs w:val="22"/>
              </w:rPr>
              <w:t>5.23.</w:t>
            </w:r>
            <w:r w:rsidRPr="004E7117">
              <w:rPr>
                <w:sz w:val="22"/>
                <w:szCs w:val="22"/>
              </w:rPr>
              <w:t xml:space="preserve"> tejto Zmluvy.</w:t>
            </w:r>
          </w:p>
          <w:p w14:paraId="52230468" w14:textId="77777777" w:rsidR="00F244E9" w:rsidRPr="004E7117" w:rsidRDefault="00F244E9" w:rsidP="00935B8C">
            <w:pPr>
              <w:suppressAutoHyphens w:val="0"/>
              <w:ind w:left="432"/>
              <w:contextualSpacing/>
              <w:jc w:val="both"/>
              <w:rPr>
                <w:sz w:val="22"/>
                <w:szCs w:val="22"/>
              </w:rPr>
            </w:pPr>
          </w:p>
        </w:tc>
        <w:tc>
          <w:tcPr>
            <w:tcW w:w="4714" w:type="dxa"/>
            <w:shd w:val="clear" w:color="auto" w:fill="auto"/>
          </w:tcPr>
          <w:p w14:paraId="246CFCCC" w14:textId="1AF82B69" w:rsidR="00F244E9" w:rsidRPr="00F67E9E" w:rsidRDefault="00F244E9" w:rsidP="00F67E9E">
            <w:pPr>
              <w:numPr>
                <w:ilvl w:val="1"/>
                <w:numId w:val="2"/>
              </w:numPr>
              <w:suppressAutoHyphens w:val="0"/>
              <w:contextualSpacing/>
              <w:jc w:val="both"/>
              <w:rPr>
                <w:sz w:val="22"/>
                <w:szCs w:val="22"/>
                <w:lang w:val="en-GB" w:eastAsia="en-US"/>
              </w:rPr>
            </w:pPr>
            <w:r w:rsidRPr="00F67E9E">
              <w:rPr>
                <w:sz w:val="22"/>
                <w:szCs w:val="22"/>
                <w:lang w:val="en-GB" w:eastAsia="en-US"/>
              </w:rPr>
              <w:t xml:space="preserve">The Parties agree that the rules set out in Clauses </w:t>
            </w:r>
            <w:r w:rsidR="00F67E9E" w:rsidRPr="00935B8C">
              <w:rPr>
                <w:sz w:val="22"/>
                <w:szCs w:val="22"/>
                <w:lang w:val="en-GB" w:eastAsia="en-US"/>
              </w:rPr>
              <w:t>5.18.</w:t>
            </w:r>
            <w:r w:rsidRPr="00F67E9E">
              <w:rPr>
                <w:sz w:val="22"/>
                <w:szCs w:val="22"/>
                <w:lang w:val="en-GB" w:eastAsia="en-US"/>
              </w:rPr>
              <w:t xml:space="preserve"> to </w:t>
            </w:r>
            <w:r w:rsidR="00F67E9E" w:rsidRPr="00F67E9E">
              <w:rPr>
                <w:sz w:val="22"/>
                <w:szCs w:val="22"/>
                <w:lang w:val="en-GB" w:eastAsia="en-US"/>
              </w:rPr>
              <w:t>5.23.</w:t>
            </w:r>
            <w:r w:rsidRPr="00F67E9E">
              <w:rPr>
                <w:sz w:val="22"/>
                <w:szCs w:val="22"/>
                <w:lang w:val="en-GB" w:eastAsia="en-US"/>
              </w:rPr>
              <w:t xml:space="preserve"> of this Agreement shall apply </w:t>
            </w:r>
            <w:r w:rsidRPr="00935B8C">
              <w:rPr>
                <w:i/>
                <w:iCs/>
                <w:sz w:val="22"/>
                <w:szCs w:val="22"/>
                <w:lang w:val="en-GB" w:eastAsia="en-US"/>
              </w:rPr>
              <w:t>mutatis mutandis</w:t>
            </w:r>
            <w:r w:rsidRPr="00F67E9E">
              <w:rPr>
                <w:sz w:val="22"/>
                <w:szCs w:val="22"/>
                <w:lang w:val="en-GB" w:eastAsia="en-US"/>
              </w:rPr>
              <w:t xml:space="preserve"> to the payment of contractual penalties under Clause 4.6. of this Article of the Agreement.</w:t>
            </w:r>
          </w:p>
        </w:tc>
      </w:tr>
      <w:tr w:rsidR="00F244E9" w:rsidRPr="001002B4" w14:paraId="6146EB56" w14:textId="77777777" w:rsidTr="00C943A6">
        <w:trPr>
          <w:trHeight w:val="580"/>
        </w:trPr>
        <w:tc>
          <w:tcPr>
            <w:tcW w:w="4833" w:type="dxa"/>
          </w:tcPr>
          <w:p w14:paraId="1FACFF62" w14:textId="26838024" w:rsidR="00F244E9" w:rsidRPr="004E7117" w:rsidRDefault="00F244E9" w:rsidP="00F244E9">
            <w:pPr>
              <w:numPr>
                <w:ilvl w:val="1"/>
                <w:numId w:val="1"/>
              </w:numPr>
              <w:suppressAutoHyphens w:val="0"/>
              <w:contextualSpacing/>
              <w:jc w:val="both"/>
              <w:rPr>
                <w:sz w:val="22"/>
                <w:szCs w:val="22"/>
              </w:rPr>
            </w:pPr>
            <w:r w:rsidRPr="004E7117">
              <w:rPr>
                <w:sz w:val="22"/>
                <w:szCs w:val="22"/>
              </w:rPr>
              <w:t xml:space="preserve">Poskytovateľ sa zaväzuje, že začne s odstraňovaním  vád, ktoré </w:t>
            </w:r>
            <w:r w:rsidRPr="004E7117">
              <w:rPr>
                <w:b/>
                <w:bCs/>
                <w:sz w:val="22"/>
                <w:szCs w:val="22"/>
              </w:rPr>
              <w:t>nie</w:t>
            </w:r>
            <w:r w:rsidRPr="004E7117">
              <w:rPr>
                <w:sz w:val="22"/>
                <w:szCs w:val="22"/>
              </w:rPr>
              <w:t xml:space="preserve"> sú predmetom riešenia v Úrovni poskytovaných služieb a v bode 4.6. tohto článku Zmluvy najneskôr do 3 (slovom: </w:t>
            </w:r>
            <w:r w:rsidRPr="004E7117">
              <w:rPr>
                <w:i/>
                <w:iCs/>
                <w:sz w:val="22"/>
                <w:szCs w:val="22"/>
              </w:rPr>
              <w:t>troch</w:t>
            </w:r>
            <w:r w:rsidRPr="004E7117">
              <w:rPr>
                <w:sz w:val="22"/>
                <w:szCs w:val="22"/>
              </w:rPr>
              <w:t xml:space="preserve">) </w:t>
            </w:r>
            <w:r w:rsidR="00077232" w:rsidRPr="004E7117">
              <w:rPr>
                <w:sz w:val="22"/>
                <w:szCs w:val="22"/>
              </w:rPr>
              <w:t>pracovn</w:t>
            </w:r>
            <w:r w:rsidR="006F7F96" w:rsidRPr="004E7117">
              <w:rPr>
                <w:sz w:val="22"/>
                <w:szCs w:val="22"/>
              </w:rPr>
              <w:t>ých</w:t>
            </w:r>
            <w:r w:rsidR="00077232" w:rsidRPr="004E7117">
              <w:rPr>
                <w:sz w:val="22"/>
                <w:szCs w:val="22"/>
              </w:rPr>
              <w:t xml:space="preserve"> </w:t>
            </w:r>
            <w:r w:rsidRPr="004E7117">
              <w:rPr>
                <w:sz w:val="22"/>
                <w:szCs w:val="22"/>
              </w:rPr>
              <w:t>dní od uplatnenia reklamácie Objednávateľom</w:t>
            </w:r>
            <w:r w:rsidR="005C463E" w:rsidRPr="004E7117">
              <w:rPr>
                <w:sz w:val="22"/>
                <w:szCs w:val="22"/>
              </w:rPr>
              <w:t xml:space="preserve"> prostredníctvom nástroja Helpdesk a</w:t>
            </w:r>
            <w:r w:rsidR="00D308AA" w:rsidRPr="004E7117">
              <w:rPr>
                <w:sz w:val="22"/>
                <w:szCs w:val="22"/>
              </w:rPr>
              <w:t> </w:t>
            </w:r>
            <w:r w:rsidR="005C463E" w:rsidRPr="004E7117">
              <w:rPr>
                <w:sz w:val="22"/>
                <w:szCs w:val="22"/>
              </w:rPr>
              <w:t>v</w:t>
            </w:r>
            <w:r w:rsidR="00D308AA" w:rsidRPr="004E7117">
              <w:rPr>
                <w:sz w:val="22"/>
                <w:szCs w:val="22"/>
              </w:rPr>
              <w:t> </w:t>
            </w:r>
            <w:r w:rsidR="005C463E" w:rsidRPr="004E7117">
              <w:rPr>
                <w:sz w:val="22"/>
                <w:szCs w:val="22"/>
              </w:rPr>
              <w:t>súlade s</w:t>
            </w:r>
            <w:r w:rsidR="00D308AA" w:rsidRPr="004E7117">
              <w:rPr>
                <w:sz w:val="22"/>
                <w:szCs w:val="22"/>
              </w:rPr>
              <w:t> </w:t>
            </w:r>
            <w:r w:rsidR="005C463E" w:rsidRPr="004E7117">
              <w:rPr>
                <w:sz w:val="22"/>
                <w:szCs w:val="22"/>
              </w:rPr>
              <w:t xml:space="preserve">príslušnými pravidlami podľa časti „5. Helpdesk“ </w:t>
            </w:r>
            <w:proofErr w:type="spellStart"/>
            <w:r w:rsidR="005C463E" w:rsidRPr="004E7117">
              <w:rPr>
                <w:sz w:val="22"/>
                <w:szCs w:val="22"/>
              </w:rPr>
              <w:t>podčasti</w:t>
            </w:r>
            <w:proofErr w:type="spellEnd"/>
            <w:r w:rsidR="005C463E" w:rsidRPr="004E7117">
              <w:rPr>
                <w:sz w:val="22"/>
                <w:szCs w:val="22"/>
              </w:rPr>
              <w:t xml:space="preserve"> „I. Nástroje pre komunikáciu“ Úrovne poskytovaných služieb</w:t>
            </w:r>
            <w:r w:rsidRPr="004E7117">
              <w:rPr>
                <w:sz w:val="22"/>
                <w:szCs w:val="22"/>
              </w:rPr>
              <w:t>, a</w:t>
            </w:r>
            <w:r w:rsidR="00D308AA" w:rsidRPr="004E7117">
              <w:rPr>
                <w:sz w:val="22"/>
                <w:szCs w:val="22"/>
              </w:rPr>
              <w:t> </w:t>
            </w:r>
            <w:r w:rsidRPr="004E7117">
              <w:rPr>
                <w:sz w:val="22"/>
                <w:szCs w:val="22"/>
              </w:rPr>
              <w:t>že ich odstráni v</w:t>
            </w:r>
            <w:r w:rsidR="00D308AA" w:rsidRPr="004E7117">
              <w:rPr>
                <w:sz w:val="22"/>
                <w:szCs w:val="22"/>
              </w:rPr>
              <w:t> </w:t>
            </w:r>
            <w:r w:rsidRPr="004E7117">
              <w:rPr>
                <w:sz w:val="22"/>
                <w:szCs w:val="22"/>
              </w:rPr>
              <w:t xml:space="preserve">čo najkratšom čase, najneskôr však do 14 (slovom: </w:t>
            </w:r>
            <w:r w:rsidRPr="004E7117">
              <w:rPr>
                <w:i/>
                <w:iCs/>
                <w:sz w:val="22"/>
                <w:szCs w:val="22"/>
              </w:rPr>
              <w:t>štrnástich</w:t>
            </w:r>
            <w:r w:rsidRPr="004E7117">
              <w:rPr>
                <w:sz w:val="22"/>
                <w:szCs w:val="22"/>
              </w:rPr>
              <w:t>) dní odo dňa uplatnenia reklamácie. V</w:t>
            </w:r>
            <w:r w:rsidR="00D308AA" w:rsidRPr="004E7117">
              <w:rPr>
                <w:sz w:val="22"/>
                <w:szCs w:val="22"/>
              </w:rPr>
              <w:t> </w:t>
            </w:r>
            <w:r w:rsidRPr="004E7117">
              <w:rPr>
                <w:sz w:val="22"/>
                <w:szCs w:val="22"/>
              </w:rPr>
              <w:t>prípade požiadavky Poskytovateľa je možné si písomne dohodnúť aj dlhší termín odstraňovania týchto vád; to je však podmienené objektívnymi príčinami spočívajúcimi v</w:t>
            </w:r>
            <w:r w:rsidR="00D308AA" w:rsidRPr="004E7117">
              <w:rPr>
                <w:sz w:val="22"/>
                <w:szCs w:val="22"/>
              </w:rPr>
              <w:t> </w:t>
            </w:r>
            <w:r w:rsidRPr="004E7117">
              <w:rPr>
                <w:sz w:val="22"/>
                <w:szCs w:val="22"/>
              </w:rPr>
              <w:t>nemožnosti odstránenia príslušnej vady predmetu Zmluvy a</w:t>
            </w:r>
            <w:r w:rsidR="00D308AA" w:rsidRPr="004E7117">
              <w:rPr>
                <w:sz w:val="22"/>
                <w:szCs w:val="22"/>
              </w:rPr>
              <w:t> </w:t>
            </w:r>
            <w:r w:rsidRPr="004E7117">
              <w:rPr>
                <w:sz w:val="22"/>
                <w:szCs w:val="22"/>
              </w:rPr>
              <w:t>súhlasom Objednávateľa. Ak Objednávateľ v</w:t>
            </w:r>
            <w:r w:rsidR="00D308AA" w:rsidRPr="004E7117">
              <w:rPr>
                <w:sz w:val="22"/>
                <w:szCs w:val="22"/>
              </w:rPr>
              <w:t> </w:t>
            </w:r>
            <w:r w:rsidRPr="004E7117">
              <w:rPr>
                <w:sz w:val="22"/>
                <w:szCs w:val="22"/>
              </w:rPr>
              <w:t>prípade nečinnosti Poskytovateľa odstráni vady sám alebo prostredníctvom tretej osoby, Poskytovateľ je povinný nahradiť Objednávateľovi všetky náklady, ktoré mu v</w:t>
            </w:r>
            <w:r w:rsidR="00D308AA" w:rsidRPr="004E7117">
              <w:rPr>
                <w:sz w:val="22"/>
                <w:szCs w:val="22"/>
              </w:rPr>
              <w:t> </w:t>
            </w:r>
            <w:r w:rsidRPr="004E7117">
              <w:rPr>
                <w:sz w:val="22"/>
                <w:szCs w:val="22"/>
              </w:rPr>
              <w:t>tejto súvislosti vznikli.</w:t>
            </w:r>
          </w:p>
        </w:tc>
        <w:tc>
          <w:tcPr>
            <w:tcW w:w="4714" w:type="dxa"/>
            <w:shd w:val="clear" w:color="auto" w:fill="auto"/>
          </w:tcPr>
          <w:p w14:paraId="4ACE23F9" w14:textId="57592CE0" w:rsidR="00F244E9" w:rsidRPr="00F244E9" w:rsidRDefault="00F244E9" w:rsidP="00F244E9">
            <w:pPr>
              <w:numPr>
                <w:ilvl w:val="1"/>
                <w:numId w:val="2"/>
              </w:numPr>
              <w:suppressAutoHyphens w:val="0"/>
              <w:contextualSpacing/>
              <w:jc w:val="both"/>
              <w:rPr>
                <w:sz w:val="22"/>
                <w:szCs w:val="22"/>
                <w:lang w:val="en-GB" w:eastAsia="en-US"/>
              </w:rPr>
            </w:pPr>
            <w:r w:rsidRPr="00F244E9">
              <w:rPr>
                <w:sz w:val="22"/>
                <w:szCs w:val="22"/>
                <w:lang w:val="en-GB" w:eastAsia="en-US"/>
              </w:rPr>
              <w:t xml:space="preserve">The Provider undertakes to commence the removal of defects that are not addressed in the Service Level and in </w:t>
            </w:r>
            <w:r>
              <w:rPr>
                <w:sz w:val="22"/>
                <w:szCs w:val="22"/>
                <w:lang w:val="en-GB" w:eastAsia="en-US"/>
              </w:rPr>
              <w:t>C</w:t>
            </w:r>
            <w:r w:rsidRPr="00F244E9">
              <w:rPr>
                <w:sz w:val="22"/>
                <w:szCs w:val="22"/>
                <w:lang w:val="en-GB" w:eastAsia="en-US"/>
              </w:rPr>
              <w:t>lause 4.6</w:t>
            </w:r>
            <w:r>
              <w:rPr>
                <w:sz w:val="22"/>
                <w:szCs w:val="22"/>
                <w:lang w:val="en-GB" w:eastAsia="en-US"/>
              </w:rPr>
              <w:t>.</w:t>
            </w:r>
            <w:r w:rsidRPr="00F244E9">
              <w:rPr>
                <w:sz w:val="22"/>
                <w:szCs w:val="22"/>
                <w:lang w:val="en-GB" w:eastAsia="en-US"/>
              </w:rPr>
              <w:t xml:space="preserve"> of this Article of the </w:t>
            </w:r>
            <w:r>
              <w:rPr>
                <w:sz w:val="22"/>
                <w:szCs w:val="22"/>
                <w:lang w:val="en-GB" w:eastAsia="en-US"/>
              </w:rPr>
              <w:t xml:space="preserve">Agreement </w:t>
            </w:r>
            <w:r w:rsidRPr="00F244E9">
              <w:rPr>
                <w:sz w:val="22"/>
                <w:szCs w:val="22"/>
                <w:lang w:val="en-GB" w:eastAsia="en-US"/>
              </w:rPr>
              <w:t>no later than within 3 (</w:t>
            </w:r>
            <w:r w:rsidRPr="00935B8C">
              <w:rPr>
                <w:i/>
                <w:iCs/>
                <w:sz w:val="22"/>
                <w:szCs w:val="22"/>
                <w:lang w:val="en-GB" w:eastAsia="en-US"/>
              </w:rPr>
              <w:t>three</w:t>
            </w:r>
            <w:r w:rsidRPr="00F244E9">
              <w:rPr>
                <w:sz w:val="22"/>
                <w:szCs w:val="22"/>
                <w:lang w:val="en-GB" w:eastAsia="en-US"/>
              </w:rPr>
              <w:t>)</w:t>
            </w:r>
            <w:r w:rsidR="002F0ECC">
              <w:rPr>
                <w:sz w:val="22"/>
                <w:szCs w:val="22"/>
                <w:lang w:val="en-GB" w:eastAsia="en-US"/>
              </w:rPr>
              <w:t xml:space="preserve"> working</w:t>
            </w:r>
            <w:r w:rsidRPr="00F244E9">
              <w:rPr>
                <w:sz w:val="22"/>
                <w:szCs w:val="22"/>
                <w:lang w:val="en-GB" w:eastAsia="en-US"/>
              </w:rPr>
              <w:t xml:space="preserve"> days from the date of the complaint by the Customer</w:t>
            </w:r>
            <w:r w:rsidR="008D0D32">
              <w:rPr>
                <w:sz w:val="22"/>
                <w:szCs w:val="22"/>
                <w:lang w:val="en-GB" w:eastAsia="en-US"/>
              </w:rPr>
              <w:t xml:space="preserve"> </w:t>
            </w:r>
            <w:r w:rsidR="008D0D32" w:rsidRPr="00C70016">
              <w:rPr>
                <w:sz w:val="22"/>
                <w:szCs w:val="22"/>
                <w:lang w:val="en-GB" w:eastAsia="en-US"/>
              </w:rPr>
              <w:t xml:space="preserve">via the Helpdesk tool and in accordance with the relevant rules under section </w:t>
            </w:r>
            <w:r w:rsidR="00D308AA">
              <w:rPr>
                <w:sz w:val="22"/>
                <w:szCs w:val="22"/>
                <w:lang w:val="en-GB" w:eastAsia="en-US"/>
              </w:rPr>
              <w:t>“</w:t>
            </w:r>
            <w:r w:rsidR="008D0D32" w:rsidRPr="00C70016">
              <w:rPr>
                <w:sz w:val="22"/>
                <w:szCs w:val="22"/>
                <w:lang w:val="en-GB" w:eastAsia="en-US"/>
              </w:rPr>
              <w:t>5. Helpdesk</w:t>
            </w:r>
            <w:r w:rsidR="00D308AA">
              <w:rPr>
                <w:sz w:val="22"/>
                <w:szCs w:val="22"/>
                <w:lang w:val="en-GB" w:eastAsia="en-US"/>
              </w:rPr>
              <w:t>”</w:t>
            </w:r>
            <w:r w:rsidR="008D0D32" w:rsidRPr="00C70016">
              <w:rPr>
                <w:sz w:val="22"/>
                <w:szCs w:val="22"/>
                <w:lang w:val="en-GB" w:eastAsia="en-US"/>
              </w:rPr>
              <w:t xml:space="preserve"> of subpart </w:t>
            </w:r>
            <w:r w:rsidR="00D308AA">
              <w:rPr>
                <w:sz w:val="22"/>
                <w:szCs w:val="22"/>
                <w:lang w:val="en-GB" w:eastAsia="en-US"/>
              </w:rPr>
              <w:t>“</w:t>
            </w:r>
            <w:r w:rsidR="008D0D32" w:rsidRPr="00C70016">
              <w:rPr>
                <w:sz w:val="22"/>
                <w:szCs w:val="22"/>
                <w:lang w:val="en-GB" w:eastAsia="en-US"/>
              </w:rPr>
              <w:t>I. Communication Tools</w:t>
            </w:r>
            <w:r w:rsidR="00D308AA">
              <w:rPr>
                <w:sz w:val="22"/>
                <w:szCs w:val="22"/>
                <w:lang w:val="en-GB" w:eastAsia="en-US"/>
              </w:rPr>
              <w:t>”</w:t>
            </w:r>
            <w:r w:rsidR="008D0D32" w:rsidRPr="00C70016">
              <w:rPr>
                <w:sz w:val="22"/>
                <w:szCs w:val="22"/>
                <w:lang w:val="en-GB" w:eastAsia="en-US"/>
              </w:rPr>
              <w:t xml:space="preserve"> of the Service Level</w:t>
            </w:r>
            <w:r w:rsidRPr="00F244E9">
              <w:rPr>
                <w:sz w:val="22"/>
                <w:szCs w:val="22"/>
                <w:lang w:val="en-GB" w:eastAsia="en-US"/>
              </w:rPr>
              <w:t>, and to remove them as soon as possible, but no later than within 14 (</w:t>
            </w:r>
            <w:r w:rsidRPr="00935B8C">
              <w:rPr>
                <w:i/>
                <w:iCs/>
                <w:sz w:val="22"/>
                <w:szCs w:val="22"/>
                <w:lang w:val="en-GB" w:eastAsia="en-US"/>
              </w:rPr>
              <w:t>fourteen</w:t>
            </w:r>
            <w:r w:rsidRPr="00F244E9">
              <w:rPr>
                <w:sz w:val="22"/>
                <w:szCs w:val="22"/>
                <w:lang w:val="en-GB" w:eastAsia="en-US"/>
              </w:rPr>
              <w:t>) days from the date of the complaint. In case of the Provider</w:t>
            </w:r>
            <w:r w:rsidR="00D308AA">
              <w:rPr>
                <w:sz w:val="22"/>
                <w:szCs w:val="22"/>
                <w:lang w:val="en-GB" w:eastAsia="en-US"/>
              </w:rPr>
              <w:t>’</w:t>
            </w:r>
            <w:r w:rsidRPr="00F244E9">
              <w:rPr>
                <w:sz w:val="22"/>
                <w:szCs w:val="22"/>
                <w:lang w:val="en-GB" w:eastAsia="en-US"/>
              </w:rPr>
              <w:t xml:space="preserve">s request, it is possible to agree in writing on a longer period of time for the removal of such defects; however, this is subject to objective reasons consisting in the impossibility of removing the respective defect of the subject </w:t>
            </w:r>
            <w:r>
              <w:rPr>
                <w:sz w:val="22"/>
                <w:szCs w:val="22"/>
                <w:lang w:val="en-GB" w:eastAsia="en-US"/>
              </w:rPr>
              <w:t xml:space="preserve">matter </w:t>
            </w:r>
            <w:r w:rsidRPr="00F244E9">
              <w:rPr>
                <w:sz w:val="22"/>
                <w:szCs w:val="22"/>
                <w:lang w:val="en-GB" w:eastAsia="en-US"/>
              </w:rPr>
              <w:t xml:space="preserve">of the </w:t>
            </w:r>
            <w:r>
              <w:rPr>
                <w:sz w:val="22"/>
                <w:szCs w:val="22"/>
                <w:lang w:val="en-GB" w:eastAsia="en-US"/>
              </w:rPr>
              <w:t xml:space="preserve">Agreement </w:t>
            </w:r>
            <w:r w:rsidRPr="00F244E9">
              <w:rPr>
                <w:sz w:val="22"/>
                <w:szCs w:val="22"/>
                <w:lang w:val="en-GB" w:eastAsia="en-US"/>
              </w:rPr>
              <w:t>and the consent of the Customer. If the Customer removes the defects himself or through a third party in the event of the Provider</w:t>
            </w:r>
            <w:r w:rsidR="00D308AA">
              <w:rPr>
                <w:sz w:val="22"/>
                <w:szCs w:val="22"/>
                <w:lang w:val="en-GB" w:eastAsia="en-US"/>
              </w:rPr>
              <w:t>’</w:t>
            </w:r>
            <w:r w:rsidRPr="00F244E9">
              <w:rPr>
                <w:sz w:val="22"/>
                <w:szCs w:val="22"/>
                <w:lang w:val="en-GB" w:eastAsia="en-US"/>
              </w:rPr>
              <w:t>s inaction, the Provider is obliged to compensate the Customer for all costs incurred in this respect.</w:t>
            </w:r>
          </w:p>
        </w:tc>
      </w:tr>
      <w:tr w:rsidR="00F244E9" w:rsidRPr="001002B4" w14:paraId="5B7BEFE2" w14:textId="77777777" w:rsidTr="00C943A6">
        <w:trPr>
          <w:trHeight w:val="812"/>
        </w:trPr>
        <w:tc>
          <w:tcPr>
            <w:tcW w:w="4833" w:type="dxa"/>
          </w:tcPr>
          <w:p w14:paraId="5B5E7A6F" w14:textId="48409752" w:rsidR="00F244E9" w:rsidRPr="004E7117" w:rsidRDefault="00C70016" w:rsidP="00F244E9">
            <w:pPr>
              <w:numPr>
                <w:ilvl w:val="1"/>
                <w:numId w:val="1"/>
              </w:numPr>
              <w:suppressAutoHyphens w:val="0"/>
              <w:contextualSpacing/>
              <w:jc w:val="both"/>
              <w:rPr>
                <w:sz w:val="22"/>
                <w:szCs w:val="22"/>
              </w:rPr>
            </w:pPr>
            <w:r w:rsidRPr="004E7117">
              <w:rPr>
                <w:sz w:val="22"/>
                <w:szCs w:val="22"/>
              </w:rPr>
              <w:lastRenderedPageBreak/>
              <w:t>Objednávateľ sa zaväzuje, že prípadnú reklamáciu vady poskytnutých Služieb IT riešení podľa bodu 3.1. tejto Zmluvy uplatní bez zbytočného odkladu po jej zistení Poskytovateľovi prostredníctvom nástroja Helpdesk a</w:t>
            </w:r>
            <w:r w:rsidR="00D308AA" w:rsidRPr="004E7117">
              <w:rPr>
                <w:sz w:val="22"/>
                <w:szCs w:val="22"/>
              </w:rPr>
              <w:t> </w:t>
            </w:r>
            <w:r w:rsidRPr="004E7117">
              <w:rPr>
                <w:sz w:val="22"/>
                <w:szCs w:val="22"/>
              </w:rPr>
              <w:t>v</w:t>
            </w:r>
            <w:r w:rsidR="00D308AA" w:rsidRPr="004E7117">
              <w:rPr>
                <w:sz w:val="22"/>
                <w:szCs w:val="22"/>
              </w:rPr>
              <w:t> </w:t>
            </w:r>
            <w:r w:rsidRPr="004E7117">
              <w:rPr>
                <w:sz w:val="22"/>
                <w:szCs w:val="22"/>
              </w:rPr>
              <w:t>súlade s</w:t>
            </w:r>
            <w:r w:rsidR="00D308AA" w:rsidRPr="004E7117">
              <w:rPr>
                <w:sz w:val="22"/>
                <w:szCs w:val="22"/>
              </w:rPr>
              <w:t> </w:t>
            </w:r>
            <w:r w:rsidRPr="004E7117">
              <w:rPr>
                <w:sz w:val="22"/>
                <w:szCs w:val="22"/>
              </w:rPr>
              <w:t xml:space="preserve">príslušnými pravidlami podľa časti „5. Helpdesk“ </w:t>
            </w:r>
            <w:proofErr w:type="spellStart"/>
            <w:r w:rsidRPr="004E7117">
              <w:rPr>
                <w:sz w:val="22"/>
                <w:szCs w:val="22"/>
              </w:rPr>
              <w:t>podčasti</w:t>
            </w:r>
            <w:proofErr w:type="spellEnd"/>
            <w:r w:rsidRPr="004E7117">
              <w:rPr>
                <w:sz w:val="22"/>
                <w:szCs w:val="22"/>
              </w:rPr>
              <w:t xml:space="preserve"> „I. Nástroje pre komunikáciu“ Úrovne poskytovaných služieb.</w:t>
            </w:r>
          </w:p>
        </w:tc>
        <w:tc>
          <w:tcPr>
            <w:tcW w:w="4714" w:type="dxa"/>
            <w:shd w:val="clear" w:color="auto" w:fill="auto"/>
          </w:tcPr>
          <w:p w14:paraId="528BE278" w14:textId="3B967CB5" w:rsidR="00F244E9" w:rsidRPr="00F244E9" w:rsidRDefault="00C70016" w:rsidP="00F244E9">
            <w:pPr>
              <w:numPr>
                <w:ilvl w:val="1"/>
                <w:numId w:val="2"/>
              </w:numPr>
              <w:suppressAutoHyphens w:val="0"/>
              <w:contextualSpacing/>
              <w:jc w:val="both"/>
              <w:rPr>
                <w:sz w:val="22"/>
                <w:szCs w:val="22"/>
                <w:lang w:val="en-GB" w:eastAsia="en-US"/>
              </w:rPr>
            </w:pPr>
            <w:r w:rsidRPr="00C70016">
              <w:rPr>
                <w:sz w:val="22"/>
                <w:szCs w:val="22"/>
                <w:lang w:val="en-GB" w:eastAsia="en-US"/>
              </w:rPr>
              <w:t xml:space="preserve">The Customer undertakes to submit any claim for defects in the IT Solution Services provided under </w:t>
            </w:r>
            <w:r>
              <w:rPr>
                <w:sz w:val="22"/>
                <w:szCs w:val="22"/>
                <w:lang w:val="en-GB" w:eastAsia="en-US"/>
              </w:rPr>
              <w:t>C</w:t>
            </w:r>
            <w:r w:rsidRPr="00C70016">
              <w:rPr>
                <w:sz w:val="22"/>
                <w:szCs w:val="22"/>
                <w:lang w:val="en-GB" w:eastAsia="en-US"/>
              </w:rPr>
              <w:t xml:space="preserve">lause 3.1. of this Agreement to the Provider without undue delay after its discovery via the Helpdesk tool and in accordance with the relevant rules under section </w:t>
            </w:r>
            <w:r w:rsidR="00D308AA">
              <w:rPr>
                <w:sz w:val="22"/>
                <w:szCs w:val="22"/>
                <w:lang w:val="en-GB" w:eastAsia="en-US"/>
              </w:rPr>
              <w:t>“</w:t>
            </w:r>
            <w:r w:rsidRPr="00C70016">
              <w:rPr>
                <w:sz w:val="22"/>
                <w:szCs w:val="22"/>
                <w:lang w:val="en-GB" w:eastAsia="en-US"/>
              </w:rPr>
              <w:t>5. Helpdesk</w:t>
            </w:r>
            <w:r w:rsidR="00D308AA">
              <w:rPr>
                <w:sz w:val="22"/>
                <w:szCs w:val="22"/>
                <w:lang w:val="en-GB" w:eastAsia="en-US"/>
              </w:rPr>
              <w:t>”</w:t>
            </w:r>
            <w:r w:rsidRPr="00C70016">
              <w:rPr>
                <w:sz w:val="22"/>
                <w:szCs w:val="22"/>
                <w:lang w:val="en-GB" w:eastAsia="en-US"/>
              </w:rPr>
              <w:t xml:space="preserve"> of subpart </w:t>
            </w:r>
            <w:r w:rsidR="00D308AA">
              <w:rPr>
                <w:sz w:val="22"/>
                <w:szCs w:val="22"/>
                <w:lang w:val="en-GB" w:eastAsia="en-US"/>
              </w:rPr>
              <w:t>“</w:t>
            </w:r>
            <w:r w:rsidRPr="00C70016">
              <w:rPr>
                <w:sz w:val="22"/>
                <w:szCs w:val="22"/>
                <w:lang w:val="en-GB" w:eastAsia="en-US"/>
              </w:rPr>
              <w:t>I. Communication Tools</w:t>
            </w:r>
            <w:r w:rsidR="00D308AA">
              <w:rPr>
                <w:sz w:val="22"/>
                <w:szCs w:val="22"/>
                <w:lang w:val="en-GB" w:eastAsia="en-US"/>
              </w:rPr>
              <w:t>”</w:t>
            </w:r>
            <w:r w:rsidRPr="00C70016">
              <w:rPr>
                <w:sz w:val="22"/>
                <w:szCs w:val="22"/>
                <w:lang w:val="en-GB" w:eastAsia="en-US"/>
              </w:rPr>
              <w:t xml:space="preserve"> of the Service Level.</w:t>
            </w:r>
          </w:p>
        </w:tc>
      </w:tr>
      <w:tr w:rsidR="00F244E9" w:rsidRPr="001002B4" w14:paraId="78ADC81A" w14:textId="77777777" w:rsidTr="00C943A6">
        <w:trPr>
          <w:trHeight w:val="812"/>
        </w:trPr>
        <w:tc>
          <w:tcPr>
            <w:tcW w:w="4833" w:type="dxa"/>
          </w:tcPr>
          <w:p w14:paraId="6BAA22FA" w14:textId="65BEEBC5" w:rsidR="00F244E9" w:rsidRPr="004E7117" w:rsidRDefault="00C70016" w:rsidP="00F244E9">
            <w:pPr>
              <w:numPr>
                <w:ilvl w:val="1"/>
                <w:numId w:val="1"/>
              </w:numPr>
              <w:suppressAutoHyphens w:val="0"/>
              <w:contextualSpacing/>
              <w:jc w:val="both"/>
              <w:rPr>
                <w:sz w:val="22"/>
                <w:szCs w:val="22"/>
              </w:rPr>
            </w:pPr>
            <w:r w:rsidRPr="004E7117">
              <w:rPr>
                <w:sz w:val="22"/>
                <w:szCs w:val="22"/>
              </w:rPr>
              <w:t>V</w:t>
            </w:r>
            <w:r w:rsidR="00D308AA" w:rsidRPr="004E7117">
              <w:rPr>
                <w:sz w:val="22"/>
                <w:szCs w:val="22"/>
              </w:rPr>
              <w:t> </w:t>
            </w:r>
            <w:r w:rsidRPr="004E7117">
              <w:rPr>
                <w:sz w:val="22"/>
                <w:szCs w:val="22"/>
              </w:rPr>
              <w:t>prípade, ak majú Služby IT riešení podľa bodu 3.1. tejto Zmluvy, vrátane ich časti, podobu autorského diela podľa Autorského zákona (ďalej len „</w:t>
            </w:r>
            <w:r w:rsidRPr="004E7117">
              <w:rPr>
                <w:b/>
                <w:bCs/>
                <w:sz w:val="22"/>
                <w:szCs w:val="22"/>
              </w:rPr>
              <w:t>Autorské dielo</w:t>
            </w:r>
            <w:r w:rsidRPr="004E7117">
              <w:rPr>
                <w:sz w:val="22"/>
                <w:szCs w:val="22"/>
              </w:rPr>
              <w:t>“), Poskytovateľ udeľuje Objednávateľovi bezodplatne výhradnú, neobmedzenú (na dobu trvania autorských práv a</w:t>
            </w:r>
            <w:r w:rsidR="00D308AA" w:rsidRPr="004E7117">
              <w:rPr>
                <w:sz w:val="22"/>
                <w:szCs w:val="22"/>
              </w:rPr>
              <w:t> </w:t>
            </w:r>
            <w:r w:rsidRPr="004E7117">
              <w:rPr>
                <w:sz w:val="22"/>
                <w:szCs w:val="22"/>
              </w:rPr>
              <w:t xml:space="preserve">bez teritoriálneho obmedzenia) licenciu na všetky známe spôsoby použitia Autorského diela tak, aby Objednávateľ  </w:t>
            </w:r>
            <w:r w:rsidR="001F5189" w:rsidRPr="004E7117">
              <w:rPr>
                <w:sz w:val="22"/>
                <w:szCs w:val="22"/>
              </w:rPr>
              <w:t xml:space="preserve">bol oprávnený </w:t>
            </w:r>
            <w:r w:rsidRPr="004E7117">
              <w:rPr>
                <w:sz w:val="22"/>
                <w:szCs w:val="22"/>
              </w:rPr>
              <w:t>Autorské dielo používať pre vlastnú potrebu, resp. na výkon svojej podnikateľskej činnosti, a</w:t>
            </w:r>
            <w:r w:rsidR="00D308AA" w:rsidRPr="004E7117">
              <w:rPr>
                <w:sz w:val="22"/>
                <w:szCs w:val="22"/>
              </w:rPr>
              <w:t> </w:t>
            </w:r>
            <w:r w:rsidRPr="004E7117">
              <w:rPr>
                <w:sz w:val="22"/>
                <w:szCs w:val="22"/>
              </w:rPr>
              <w:t>za týmto účelom ho v</w:t>
            </w:r>
            <w:r w:rsidR="00D308AA" w:rsidRPr="004E7117">
              <w:rPr>
                <w:sz w:val="22"/>
                <w:szCs w:val="22"/>
              </w:rPr>
              <w:t> </w:t>
            </w:r>
            <w:r w:rsidRPr="004E7117">
              <w:rPr>
                <w:sz w:val="22"/>
                <w:szCs w:val="22"/>
              </w:rPr>
              <w:t>odôvodnených prípadoch poskytovať aj tretím osobám, ako podklady pre plnenie ich úloh súvisiacich s</w:t>
            </w:r>
            <w:r w:rsidR="00D308AA" w:rsidRPr="004E7117">
              <w:rPr>
                <w:sz w:val="22"/>
                <w:szCs w:val="22"/>
              </w:rPr>
              <w:t> </w:t>
            </w:r>
            <w:r w:rsidRPr="004E7117">
              <w:rPr>
                <w:sz w:val="22"/>
                <w:szCs w:val="22"/>
              </w:rPr>
              <w:t>podnikateľskou činnosťou Objednávateľa</w:t>
            </w:r>
            <w:r w:rsidR="00F601E6" w:rsidRPr="004E7117">
              <w:rPr>
                <w:sz w:val="22"/>
                <w:szCs w:val="22"/>
              </w:rPr>
              <w:t xml:space="preserve">, </w:t>
            </w:r>
            <w:r w:rsidR="00D308AA" w:rsidRPr="004E7117">
              <w:rPr>
                <w:sz w:val="22"/>
                <w:szCs w:val="22"/>
              </w:rPr>
              <w:t xml:space="preserve">a to </w:t>
            </w:r>
            <w:r w:rsidR="00F601E6" w:rsidRPr="004E7117">
              <w:rPr>
                <w:sz w:val="22"/>
                <w:szCs w:val="22"/>
              </w:rPr>
              <w:t>počas trvania tejto Zmluvy</w:t>
            </w:r>
            <w:r w:rsidRPr="004E7117">
              <w:rPr>
                <w:sz w:val="22"/>
                <w:szCs w:val="22"/>
              </w:rPr>
              <w:t>. Objednávateľ je oprávnený postúpiť licenciu podľa tohto bodu Zmluvy na použitie Autorského diela na tretie osoby a je oprávnený udeliť sublicenciu v rozsahu licencie podľa tohto bodu Zmluvy</w:t>
            </w:r>
            <w:r w:rsidR="00F601E6" w:rsidRPr="004E7117">
              <w:rPr>
                <w:sz w:val="22"/>
                <w:szCs w:val="22"/>
              </w:rPr>
              <w:t xml:space="preserve">, </w:t>
            </w:r>
            <w:r w:rsidR="00D308AA" w:rsidRPr="004E7117">
              <w:rPr>
                <w:sz w:val="22"/>
                <w:szCs w:val="22"/>
              </w:rPr>
              <w:t xml:space="preserve">a to </w:t>
            </w:r>
            <w:r w:rsidR="00F601E6" w:rsidRPr="004E7117">
              <w:rPr>
                <w:sz w:val="22"/>
                <w:szCs w:val="22"/>
              </w:rPr>
              <w:t>počas trvania tejto Zmluvy</w:t>
            </w:r>
            <w:r w:rsidRPr="004E7117">
              <w:rPr>
                <w:sz w:val="22"/>
                <w:szCs w:val="22"/>
              </w:rPr>
              <w:t>.</w:t>
            </w:r>
          </w:p>
        </w:tc>
        <w:tc>
          <w:tcPr>
            <w:tcW w:w="4714" w:type="dxa"/>
            <w:shd w:val="clear" w:color="auto" w:fill="auto"/>
          </w:tcPr>
          <w:p w14:paraId="790CBCA4" w14:textId="2F5CFF8B" w:rsidR="00F244E9" w:rsidRPr="00F244E9" w:rsidRDefault="00C70016" w:rsidP="00F244E9">
            <w:pPr>
              <w:numPr>
                <w:ilvl w:val="1"/>
                <w:numId w:val="2"/>
              </w:numPr>
              <w:suppressAutoHyphens w:val="0"/>
              <w:contextualSpacing/>
              <w:jc w:val="both"/>
              <w:rPr>
                <w:sz w:val="22"/>
                <w:szCs w:val="22"/>
                <w:lang w:val="en-GB" w:eastAsia="en-US"/>
              </w:rPr>
            </w:pPr>
            <w:r w:rsidRPr="00DC6D14">
              <w:rPr>
                <w:sz w:val="22"/>
                <w:szCs w:val="22"/>
                <w:lang w:val="en-GB" w:eastAsia="en-US"/>
              </w:rPr>
              <w:t xml:space="preserve">If the </w:t>
            </w:r>
            <w:r>
              <w:rPr>
                <w:sz w:val="22"/>
                <w:szCs w:val="22"/>
                <w:lang w:val="en-GB" w:eastAsia="en-US"/>
              </w:rPr>
              <w:t xml:space="preserve">IT Solution </w:t>
            </w:r>
            <w:r w:rsidRPr="00DC6D14">
              <w:rPr>
                <w:sz w:val="22"/>
                <w:szCs w:val="22"/>
                <w:lang w:val="en-GB" w:eastAsia="en-US"/>
              </w:rPr>
              <w:t>Service</w:t>
            </w:r>
            <w:r>
              <w:rPr>
                <w:sz w:val="22"/>
                <w:szCs w:val="22"/>
                <w:lang w:val="en-GB" w:eastAsia="en-US"/>
              </w:rPr>
              <w:t>s pursuant to Clause 3.1. of this Agreement,</w:t>
            </w:r>
            <w:r w:rsidRPr="00DC6D14">
              <w:rPr>
                <w:sz w:val="22"/>
                <w:szCs w:val="22"/>
                <w:lang w:val="en-GB" w:eastAsia="en-US"/>
              </w:rPr>
              <w:t xml:space="preserve"> including parts thereof, take the form of a work of authorship under the Copyright Act (hereinafter as the "</w:t>
            </w:r>
            <w:r w:rsidRPr="00DC6D14">
              <w:rPr>
                <w:b/>
                <w:bCs/>
                <w:sz w:val="22"/>
                <w:szCs w:val="22"/>
                <w:lang w:val="en-GB" w:eastAsia="en-US"/>
              </w:rPr>
              <w:t>Work of Authorship</w:t>
            </w:r>
            <w:r w:rsidRPr="00DC6D14">
              <w:rPr>
                <w:sz w:val="22"/>
                <w:szCs w:val="22"/>
                <w:lang w:val="en-GB" w:eastAsia="en-US"/>
              </w:rPr>
              <w:t xml:space="preserve">"), the Provider grants to the Customer, free of charge, an exclusive, perpetual (i.e. for the full duration of the copyright and without territorial limitation) license to all known uses of the Work of Authorship so that the Customer </w:t>
            </w:r>
            <w:r w:rsidR="00CF302F">
              <w:rPr>
                <w:sz w:val="22"/>
                <w:szCs w:val="22"/>
                <w:lang w:val="en-GB" w:eastAsia="en-US"/>
              </w:rPr>
              <w:t>shall be</w:t>
            </w:r>
            <w:r w:rsidR="00C83554">
              <w:rPr>
                <w:sz w:val="22"/>
                <w:szCs w:val="22"/>
                <w:lang w:val="en-GB" w:eastAsia="en-US"/>
              </w:rPr>
              <w:t xml:space="preserve"> entitled to</w:t>
            </w:r>
            <w:r w:rsidRPr="00DC6D14">
              <w:rPr>
                <w:sz w:val="22"/>
                <w:szCs w:val="22"/>
                <w:lang w:val="en-GB" w:eastAsia="en-US"/>
              </w:rPr>
              <w:t xml:space="preserve"> use the Work of Authorship for its own use, and for its own business activities, and for this purpose, in justified cases, to provide it also to third parties, as a basis for the performance of their tasks related to the Customer's business activities</w:t>
            </w:r>
            <w:r w:rsidR="00CD2410">
              <w:rPr>
                <w:sz w:val="22"/>
                <w:szCs w:val="22"/>
                <w:lang w:val="en-GB" w:eastAsia="en-US"/>
              </w:rPr>
              <w:t xml:space="preserve">, </w:t>
            </w:r>
            <w:r w:rsidR="00CD2410" w:rsidRPr="00935B8C">
              <w:rPr>
                <w:sz w:val="22"/>
                <w:szCs w:val="22"/>
                <w:lang w:val="en-GB" w:eastAsia="en-US"/>
              </w:rPr>
              <w:t>during the term of this Agreement</w:t>
            </w:r>
            <w:r w:rsidRPr="00DC6D14">
              <w:rPr>
                <w:sz w:val="22"/>
                <w:szCs w:val="22"/>
                <w:lang w:val="en-GB" w:eastAsia="en-US"/>
              </w:rPr>
              <w:t>. The Customer shall be entitled to assign the licence under this clause of the Agreement to use the Work of Authorship to third parties and shall be entitled to grant a sub-licence to the extent of the licence under this clause of the Agreement</w:t>
            </w:r>
            <w:r w:rsidR="00CD2410">
              <w:rPr>
                <w:sz w:val="22"/>
                <w:szCs w:val="22"/>
                <w:lang w:val="en-GB" w:eastAsia="en-US"/>
              </w:rPr>
              <w:t xml:space="preserve">, </w:t>
            </w:r>
            <w:r w:rsidR="00CD2410" w:rsidRPr="00935B8C">
              <w:rPr>
                <w:sz w:val="22"/>
                <w:szCs w:val="22"/>
                <w:lang w:val="en-GB" w:eastAsia="en-US"/>
              </w:rPr>
              <w:t>during the term of this Agreement</w:t>
            </w:r>
            <w:r w:rsidRPr="00DC6D14">
              <w:rPr>
                <w:sz w:val="22"/>
                <w:szCs w:val="22"/>
                <w:lang w:val="en-GB" w:eastAsia="en-US"/>
              </w:rPr>
              <w:t>.</w:t>
            </w:r>
          </w:p>
        </w:tc>
      </w:tr>
      <w:tr w:rsidR="00F16242" w:rsidRPr="001002B4" w14:paraId="53182BF3" w14:textId="77777777" w:rsidTr="00C943A6">
        <w:trPr>
          <w:trHeight w:val="3949"/>
        </w:trPr>
        <w:tc>
          <w:tcPr>
            <w:tcW w:w="4833" w:type="dxa"/>
          </w:tcPr>
          <w:p w14:paraId="3124E614" w14:textId="77777777" w:rsidR="00A2656C" w:rsidRPr="007E5E1C" w:rsidRDefault="00C70016" w:rsidP="00422442">
            <w:pPr>
              <w:numPr>
                <w:ilvl w:val="1"/>
                <w:numId w:val="1"/>
              </w:numPr>
              <w:suppressAutoHyphens w:val="0"/>
              <w:contextualSpacing/>
              <w:jc w:val="both"/>
              <w:rPr>
                <w:sz w:val="22"/>
                <w:szCs w:val="22"/>
              </w:rPr>
            </w:pPr>
            <w:r w:rsidRPr="004E7117">
              <w:rPr>
                <w:color w:val="000000"/>
                <w:sz w:val="22"/>
                <w:szCs w:val="22"/>
              </w:rPr>
              <w:t>Poskytovateľ vyhlasuje a zodpovedá za to, že k Autorskému dielu je oprávnený udeliť licenciu v rozsahu podľa bodu 4.10. tohto článku Zmluvy, a že mu nie sú známe žiadne práva tretích osôb, ktoré by bránili použitiu Autorského diela alebo jeho časti Objednávateľom v zmysle udelenej licencie. V prípade, že sa toto vyhlásenie Poskytovateľa preukáže ako nepravdivé, alebo v prípade, že si tretia strana vo vzťahu Autorskému dielu uplatní voči Objednávateľovi akýkoľvek nárok, Poskytovateľ je povinný na vlastné náklady takúto právnu vadu odstrániť, najmä, nie však výlučne, vysporiadaním prípadných nárokov tretích strán, reálnym zabezpečením práva na použitie Autorského diela minimálne v rozsahu podľa bodu 4.10. tohto článku Zmluvy Objednávateľom a nahradením Objednávateľovi všetkej škody, ktorá mu v dôsledku uvedeného vznikla.</w:t>
            </w:r>
          </w:p>
          <w:p w14:paraId="1A6641F9" w14:textId="77777777" w:rsidR="007E5E1C" w:rsidRDefault="007E5E1C" w:rsidP="007E5E1C">
            <w:pPr>
              <w:suppressAutoHyphens w:val="0"/>
              <w:contextualSpacing/>
              <w:jc w:val="both"/>
              <w:rPr>
                <w:sz w:val="22"/>
                <w:szCs w:val="22"/>
              </w:rPr>
            </w:pPr>
          </w:p>
          <w:p w14:paraId="5FFDB71C" w14:textId="77777777" w:rsidR="00BE5A38" w:rsidRDefault="00BE5A38" w:rsidP="007E5E1C">
            <w:pPr>
              <w:suppressAutoHyphens w:val="0"/>
              <w:contextualSpacing/>
              <w:jc w:val="both"/>
              <w:rPr>
                <w:sz w:val="22"/>
                <w:szCs w:val="22"/>
              </w:rPr>
            </w:pPr>
          </w:p>
          <w:p w14:paraId="0F1779C6" w14:textId="47535819" w:rsidR="00BE5A38" w:rsidRPr="00422442" w:rsidRDefault="00BE5A38" w:rsidP="007E5E1C">
            <w:pPr>
              <w:suppressAutoHyphens w:val="0"/>
              <w:contextualSpacing/>
              <w:jc w:val="both"/>
              <w:rPr>
                <w:sz w:val="22"/>
                <w:szCs w:val="22"/>
              </w:rPr>
            </w:pPr>
          </w:p>
        </w:tc>
        <w:tc>
          <w:tcPr>
            <w:tcW w:w="4714" w:type="dxa"/>
            <w:shd w:val="clear" w:color="auto" w:fill="auto"/>
          </w:tcPr>
          <w:p w14:paraId="4370A289" w14:textId="4BDA7BC1" w:rsidR="007E5E1C" w:rsidRPr="00E76258" w:rsidRDefault="00C70016" w:rsidP="007E5E1C">
            <w:pPr>
              <w:numPr>
                <w:ilvl w:val="1"/>
                <w:numId w:val="2"/>
              </w:numPr>
              <w:suppressAutoHyphens w:val="0"/>
              <w:contextualSpacing/>
              <w:jc w:val="both"/>
              <w:rPr>
                <w:sz w:val="22"/>
                <w:szCs w:val="22"/>
                <w:lang w:val="en-GB" w:eastAsia="en-US"/>
              </w:rPr>
            </w:pPr>
            <w:r w:rsidRPr="00393182">
              <w:rPr>
                <w:sz w:val="22"/>
                <w:szCs w:val="22"/>
                <w:lang w:val="en-GB" w:eastAsia="en-US"/>
              </w:rPr>
              <w:t xml:space="preserve">The Provider declares and is responsible for the fact that it is entitled to grant a license to the Work of Authorship to the extent envisaged in </w:t>
            </w:r>
            <w:r>
              <w:rPr>
                <w:sz w:val="22"/>
                <w:szCs w:val="22"/>
                <w:lang w:val="en-GB" w:eastAsia="en-US"/>
              </w:rPr>
              <w:t>C</w:t>
            </w:r>
            <w:r w:rsidRPr="00393182">
              <w:rPr>
                <w:sz w:val="22"/>
                <w:szCs w:val="22"/>
                <w:lang w:val="en-GB" w:eastAsia="en-US"/>
              </w:rPr>
              <w:t xml:space="preserve">lause 4.10. of this </w:t>
            </w:r>
            <w:r>
              <w:rPr>
                <w:sz w:val="22"/>
                <w:szCs w:val="22"/>
                <w:lang w:val="en-GB" w:eastAsia="en-US"/>
              </w:rPr>
              <w:t>A</w:t>
            </w:r>
            <w:r w:rsidRPr="00393182">
              <w:rPr>
                <w:sz w:val="22"/>
                <w:szCs w:val="22"/>
                <w:lang w:val="en-GB" w:eastAsia="en-US"/>
              </w:rPr>
              <w:t xml:space="preserve">rticle of the Agreement, and that it is not aware of any </w:t>
            </w:r>
            <w:proofErr w:type="gramStart"/>
            <w:r w:rsidRPr="00393182">
              <w:rPr>
                <w:sz w:val="22"/>
                <w:szCs w:val="22"/>
                <w:lang w:val="en-GB" w:eastAsia="en-US"/>
              </w:rPr>
              <w:t>third party</w:t>
            </w:r>
            <w:proofErr w:type="gramEnd"/>
            <w:r w:rsidRPr="00393182">
              <w:rPr>
                <w:sz w:val="22"/>
                <w:szCs w:val="22"/>
                <w:lang w:val="en-GB" w:eastAsia="en-US"/>
              </w:rPr>
              <w:t xml:space="preserve"> rights that would prevent the use of the Work of Authorship or any part thereof by the Customer within the meaning of the licence granted. In the event that this declaration of the Provider proves to be false, or in the event that a third party asserts any claim against the Customer in relation to the Work of Authorship, the Provider shall be obliged to remedy such legal defect at its own expense, in particular, without limitation, by settling any claims of third parties, by actually securing the right to use the Work of Authorship at least to the extent provided for in </w:t>
            </w:r>
            <w:r>
              <w:rPr>
                <w:sz w:val="22"/>
                <w:szCs w:val="22"/>
                <w:lang w:val="en-GB" w:eastAsia="en-US"/>
              </w:rPr>
              <w:t>C</w:t>
            </w:r>
            <w:r w:rsidRPr="00393182">
              <w:rPr>
                <w:sz w:val="22"/>
                <w:szCs w:val="22"/>
                <w:lang w:val="en-GB" w:eastAsia="en-US"/>
              </w:rPr>
              <w:t xml:space="preserve">lause 4.10. of this </w:t>
            </w:r>
            <w:r>
              <w:rPr>
                <w:sz w:val="22"/>
                <w:szCs w:val="22"/>
                <w:lang w:val="en-GB" w:eastAsia="en-US"/>
              </w:rPr>
              <w:t>A</w:t>
            </w:r>
            <w:r w:rsidRPr="00393182">
              <w:rPr>
                <w:sz w:val="22"/>
                <w:szCs w:val="22"/>
                <w:lang w:val="en-GB" w:eastAsia="en-US"/>
              </w:rPr>
              <w:t xml:space="preserve">rticle of the Agreement by the Customer, and by compensating the Customer for any damages incurred </w:t>
            </w:r>
            <w:proofErr w:type="gramStart"/>
            <w:r w:rsidRPr="00393182">
              <w:rPr>
                <w:sz w:val="22"/>
                <w:szCs w:val="22"/>
                <w:lang w:val="en-GB" w:eastAsia="en-US"/>
              </w:rPr>
              <w:t>as a result of</w:t>
            </w:r>
            <w:proofErr w:type="gramEnd"/>
            <w:r w:rsidRPr="00393182">
              <w:rPr>
                <w:sz w:val="22"/>
                <w:szCs w:val="22"/>
                <w:lang w:val="en-GB" w:eastAsia="en-US"/>
              </w:rPr>
              <w:t xml:space="preserve"> the foregoing.</w:t>
            </w:r>
          </w:p>
        </w:tc>
      </w:tr>
      <w:tr w:rsidR="00F16242" w:rsidRPr="001002B4" w14:paraId="247ECB45" w14:textId="77777777" w:rsidTr="00C943A6">
        <w:trPr>
          <w:trHeight w:val="149"/>
        </w:trPr>
        <w:tc>
          <w:tcPr>
            <w:tcW w:w="4833" w:type="dxa"/>
          </w:tcPr>
          <w:p w14:paraId="1A3D9E59" w14:textId="28AA46D0" w:rsidR="0038329E" w:rsidRPr="00422442" w:rsidRDefault="7CD85A06">
            <w:pPr>
              <w:numPr>
                <w:ilvl w:val="1"/>
                <w:numId w:val="1"/>
              </w:numPr>
              <w:suppressAutoHyphens w:val="0"/>
              <w:contextualSpacing/>
              <w:jc w:val="both"/>
              <w:rPr>
                <w:sz w:val="22"/>
                <w:szCs w:val="22"/>
              </w:rPr>
            </w:pPr>
            <w:r w:rsidRPr="004E7117">
              <w:rPr>
                <w:color w:val="000000" w:themeColor="text1"/>
                <w:sz w:val="22"/>
                <w:szCs w:val="22"/>
              </w:rPr>
              <w:lastRenderedPageBreak/>
              <w:t>Databázy</w:t>
            </w:r>
            <w:r w:rsidR="1B4EFA81" w:rsidRPr="004E7117">
              <w:rPr>
                <w:color w:val="000000" w:themeColor="text1"/>
                <w:sz w:val="22"/>
                <w:szCs w:val="22"/>
              </w:rPr>
              <w:t xml:space="preserve"> a</w:t>
            </w:r>
            <w:r w:rsidR="00D7072E">
              <w:rPr>
                <w:color w:val="000000" w:themeColor="text1"/>
                <w:sz w:val="22"/>
                <w:szCs w:val="22"/>
              </w:rPr>
              <w:t> </w:t>
            </w:r>
            <w:r w:rsidR="1B4EFA81" w:rsidRPr="004E7117">
              <w:rPr>
                <w:color w:val="000000" w:themeColor="text1"/>
                <w:sz w:val="22"/>
                <w:szCs w:val="22"/>
              </w:rPr>
              <w:t>databázov</w:t>
            </w:r>
            <w:r w:rsidR="00D7072E">
              <w:rPr>
                <w:color w:val="000000" w:themeColor="text1"/>
                <w:sz w:val="22"/>
                <w:szCs w:val="22"/>
              </w:rPr>
              <w:t>é</w:t>
            </w:r>
            <w:r w:rsidR="1B4EFA81" w:rsidRPr="004E7117">
              <w:rPr>
                <w:color w:val="000000" w:themeColor="text1"/>
                <w:sz w:val="22"/>
                <w:szCs w:val="22"/>
              </w:rPr>
              <w:t xml:space="preserve"> model</w:t>
            </w:r>
            <w:r w:rsidR="00D7072E">
              <w:rPr>
                <w:color w:val="000000" w:themeColor="text1"/>
                <w:sz w:val="22"/>
                <w:szCs w:val="22"/>
              </w:rPr>
              <w:t>y</w:t>
            </w:r>
            <w:r w:rsidRPr="004E7117">
              <w:rPr>
                <w:color w:val="000000" w:themeColor="text1"/>
                <w:sz w:val="22"/>
                <w:szCs w:val="22"/>
              </w:rPr>
              <w:t xml:space="preserve"> </w:t>
            </w:r>
            <w:r w:rsidR="00427C2E">
              <w:rPr>
                <w:color w:val="000000" w:themeColor="text1"/>
                <w:sz w:val="22"/>
                <w:szCs w:val="22"/>
              </w:rPr>
              <w:t>(</w:t>
            </w:r>
            <w:proofErr w:type="spellStart"/>
            <w:r w:rsidR="00427C2E">
              <w:rPr>
                <w:color w:val="000000" w:themeColor="text1"/>
                <w:sz w:val="22"/>
                <w:szCs w:val="22"/>
              </w:rPr>
              <w:t>t.j</w:t>
            </w:r>
            <w:proofErr w:type="spellEnd"/>
            <w:r w:rsidR="00427C2E">
              <w:rPr>
                <w:color w:val="000000" w:themeColor="text1"/>
                <w:sz w:val="22"/>
                <w:szCs w:val="22"/>
              </w:rPr>
              <w:t>. logickú štruktúru a rozloženie databázy, spôsob ukladania, spravovania a spracúvania údajov, formát tabuliek, vzťahy a tok uložených údajov)</w:t>
            </w:r>
            <w:r w:rsidRPr="004E7117">
              <w:rPr>
                <w:color w:val="000000" w:themeColor="text1"/>
                <w:sz w:val="22"/>
                <w:szCs w:val="22"/>
              </w:rPr>
              <w:t xml:space="preserve"> vytvorené počas platnosti Zmluvy, ako aj databázy</w:t>
            </w:r>
            <w:r w:rsidR="66F05BD8" w:rsidRPr="004E7117">
              <w:rPr>
                <w:color w:val="000000" w:themeColor="text1"/>
                <w:sz w:val="22"/>
                <w:szCs w:val="22"/>
              </w:rPr>
              <w:t xml:space="preserve"> a</w:t>
            </w:r>
            <w:r w:rsidR="00D7072E">
              <w:rPr>
                <w:color w:val="000000" w:themeColor="text1"/>
                <w:sz w:val="22"/>
                <w:szCs w:val="22"/>
              </w:rPr>
              <w:t> </w:t>
            </w:r>
            <w:r w:rsidR="66F05BD8" w:rsidRPr="004E7117">
              <w:rPr>
                <w:color w:val="000000" w:themeColor="text1"/>
                <w:sz w:val="22"/>
                <w:szCs w:val="22"/>
              </w:rPr>
              <w:t>databázov</w:t>
            </w:r>
            <w:r w:rsidR="00D7072E">
              <w:rPr>
                <w:color w:val="000000" w:themeColor="text1"/>
                <w:sz w:val="22"/>
                <w:szCs w:val="22"/>
              </w:rPr>
              <w:t>é</w:t>
            </w:r>
            <w:r w:rsidR="66F05BD8" w:rsidRPr="004E7117">
              <w:rPr>
                <w:color w:val="000000" w:themeColor="text1"/>
                <w:sz w:val="22"/>
                <w:szCs w:val="22"/>
              </w:rPr>
              <w:t xml:space="preserve"> model</w:t>
            </w:r>
            <w:r w:rsidR="00D7072E">
              <w:rPr>
                <w:color w:val="000000" w:themeColor="text1"/>
                <w:sz w:val="22"/>
                <w:szCs w:val="22"/>
              </w:rPr>
              <w:t>y</w:t>
            </w:r>
            <w:r w:rsidRPr="004E7117">
              <w:rPr>
                <w:color w:val="000000" w:themeColor="text1"/>
                <w:sz w:val="22"/>
                <w:szCs w:val="22"/>
              </w:rPr>
              <w:t xml:space="preserve"> sprístupnené Objednávateľom Poskytovateľovi</w:t>
            </w:r>
            <w:r w:rsidR="31D6718C" w:rsidRPr="004E7117">
              <w:rPr>
                <w:color w:val="000000" w:themeColor="text1"/>
                <w:sz w:val="22"/>
                <w:szCs w:val="22"/>
              </w:rPr>
              <w:t>,</w:t>
            </w:r>
            <w:r w:rsidRPr="004E7117">
              <w:rPr>
                <w:color w:val="000000" w:themeColor="text1"/>
                <w:sz w:val="22"/>
                <w:szCs w:val="22"/>
              </w:rPr>
              <w:t xml:space="preserve"> na základe alebo v súvislosti s touto Zmluvou, vrátane všetkých dát v nich obsiahnutých, sú vlastníctvom Objednávateľa a Objednávateľ k nim vykonáva, resp. bude vykonávať výhradné majetkové práva v zmysle Autorského zákona. V prípade, ak by, bez ohľadu na dôvod, majetkové práva k databázam </w:t>
            </w:r>
            <w:r w:rsidR="00BA1A45">
              <w:rPr>
                <w:color w:val="000000" w:themeColor="text1"/>
                <w:sz w:val="22"/>
                <w:szCs w:val="22"/>
              </w:rPr>
              <w:t>a/alebo databázovým modelom</w:t>
            </w:r>
            <w:r w:rsidRPr="004E7117">
              <w:rPr>
                <w:color w:val="000000" w:themeColor="text1"/>
                <w:sz w:val="22"/>
                <w:szCs w:val="22"/>
              </w:rPr>
              <w:t xml:space="preserve"> vykonával Poskytovateľ, </w:t>
            </w:r>
            <w:r w:rsidRPr="0001785C">
              <w:rPr>
                <w:color w:val="000000" w:themeColor="text1"/>
                <w:sz w:val="22"/>
                <w:szCs w:val="22"/>
              </w:rPr>
              <w:t xml:space="preserve">Poskytovateľ </w:t>
            </w:r>
            <w:r w:rsidR="2D44BFE8" w:rsidRPr="0001785C">
              <w:rPr>
                <w:color w:val="000000" w:themeColor="text1"/>
                <w:sz w:val="22"/>
                <w:szCs w:val="22"/>
              </w:rPr>
              <w:t xml:space="preserve">nie je oprávnený </w:t>
            </w:r>
            <w:r w:rsidRPr="0001785C">
              <w:rPr>
                <w:color w:val="000000" w:themeColor="text1"/>
                <w:sz w:val="22"/>
                <w:szCs w:val="22"/>
              </w:rPr>
              <w:t>ďalej rozširovať a využívať databázy</w:t>
            </w:r>
            <w:r w:rsidR="00F0123F" w:rsidRPr="0001785C">
              <w:rPr>
                <w:color w:val="000000" w:themeColor="text1"/>
                <w:sz w:val="22"/>
                <w:szCs w:val="22"/>
              </w:rPr>
              <w:t xml:space="preserve"> </w:t>
            </w:r>
            <w:r w:rsidRPr="0001785C">
              <w:rPr>
                <w:color w:val="000000" w:themeColor="text1"/>
                <w:sz w:val="22"/>
                <w:szCs w:val="22"/>
              </w:rPr>
              <w:t xml:space="preserve">bez súhlasu Objednávateľa počas, ani po ukončení tejto Zmluvy. </w:t>
            </w:r>
            <w:r w:rsidR="03506972" w:rsidRPr="0001785C">
              <w:rPr>
                <w:color w:val="000000" w:themeColor="text1"/>
                <w:sz w:val="22"/>
                <w:szCs w:val="22"/>
              </w:rPr>
              <w:t>V prípade porušenia tejto povinnosti</w:t>
            </w:r>
            <w:r w:rsidR="0B360F4D" w:rsidRPr="0001785C">
              <w:rPr>
                <w:color w:val="000000" w:themeColor="text1"/>
                <w:sz w:val="22"/>
                <w:szCs w:val="22"/>
              </w:rPr>
              <w:t xml:space="preserve"> Poskytovateľom je </w:t>
            </w:r>
            <w:r w:rsidR="0B360F4D" w:rsidRPr="0001785C">
              <w:rPr>
                <w:sz w:val="22"/>
                <w:szCs w:val="22"/>
              </w:rPr>
              <w:t xml:space="preserve">Objednávateľ oprávnený požadovať od Poskytovateľa uhradenie zmluvnej pokuty vo výške </w:t>
            </w:r>
            <w:r w:rsidR="0100AD27" w:rsidRPr="0001785C">
              <w:rPr>
                <w:sz w:val="22"/>
                <w:szCs w:val="22"/>
              </w:rPr>
              <w:t>1</w:t>
            </w:r>
            <w:r w:rsidR="39FFA493" w:rsidRPr="0001785C">
              <w:rPr>
                <w:sz w:val="22"/>
                <w:szCs w:val="22"/>
              </w:rPr>
              <w:t>50</w:t>
            </w:r>
            <w:r w:rsidR="4FC685C0" w:rsidRPr="0001785C">
              <w:rPr>
                <w:sz w:val="22"/>
                <w:szCs w:val="22"/>
              </w:rPr>
              <w:t> </w:t>
            </w:r>
            <w:r w:rsidR="39FFA493" w:rsidRPr="0001785C">
              <w:rPr>
                <w:sz w:val="22"/>
                <w:szCs w:val="22"/>
              </w:rPr>
              <w:t>000</w:t>
            </w:r>
            <w:r w:rsidR="4FC685C0" w:rsidRPr="0001785C">
              <w:rPr>
                <w:sz w:val="22"/>
                <w:szCs w:val="22"/>
              </w:rPr>
              <w:t>,-</w:t>
            </w:r>
            <w:r w:rsidR="39FFA493" w:rsidRPr="0001785C">
              <w:rPr>
                <w:sz w:val="22"/>
                <w:szCs w:val="22"/>
              </w:rPr>
              <w:t xml:space="preserve"> </w:t>
            </w:r>
            <w:r w:rsidR="63FAAB22" w:rsidRPr="0001785C">
              <w:rPr>
                <w:sz w:val="22"/>
                <w:szCs w:val="22"/>
              </w:rPr>
              <w:t xml:space="preserve">EUR </w:t>
            </w:r>
            <w:r w:rsidR="54937419" w:rsidRPr="0001785C">
              <w:rPr>
                <w:sz w:val="22"/>
                <w:szCs w:val="22"/>
              </w:rPr>
              <w:t xml:space="preserve"> za ka</w:t>
            </w:r>
            <w:r w:rsidR="73DAFCDD" w:rsidRPr="0001785C">
              <w:rPr>
                <w:sz w:val="22"/>
                <w:szCs w:val="22"/>
              </w:rPr>
              <w:t xml:space="preserve">ždé </w:t>
            </w:r>
            <w:r w:rsidR="54937419" w:rsidRPr="0001785C">
              <w:rPr>
                <w:sz w:val="22"/>
                <w:szCs w:val="22"/>
              </w:rPr>
              <w:t>jedno porušenie</w:t>
            </w:r>
            <w:r w:rsidR="73DAFCDD" w:rsidRPr="0001785C">
              <w:rPr>
                <w:sz w:val="22"/>
                <w:szCs w:val="22"/>
              </w:rPr>
              <w:t xml:space="preserve"> </w:t>
            </w:r>
            <w:r w:rsidR="2AD4B948" w:rsidRPr="0001785C">
              <w:rPr>
                <w:sz w:val="22"/>
                <w:szCs w:val="22"/>
              </w:rPr>
              <w:t xml:space="preserve">a to </w:t>
            </w:r>
            <w:r w:rsidR="73DAFCDD" w:rsidRPr="0001785C">
              <w:rPr>
                <w:sz w:val="22"/>
                <w:szCs w:val="22"/>
              </w:rPr>
              <w:t>aj opakovane.</w:t>
            </w:r>
            <w:r w:rsidR="39FFA493" w:rsidRPr="004E7117">
              <w:rPr>
                <w:sz w:val="22"/>
                <w:szCs w:val="22"/>
              </w:rPr>
              <w:t xml:space="preserve"> </w:t>
            </w:r>
            <w:r w:rsidR="4A3F5CB8" w:rsidRPr="004E7117">
              <w:rPr>
                <w:color w:val="000000" w:themeColor="text1"/>
                <w:sz w:val="22"/>
                <w:szCs w:val="22"/>
              </w:rPr>
              <w:t xml:space="preserve"> </w:t>
            </w:r>
            <w:r w:rsidRPr="00BD57E1">
              <w:rPr>
                <w:color w:val="000000" w:themeColor="text1"/>
                <w:sz w:val="22"/>
                <w:szCs w:val="22"/>
                <w:shd w:val="clear" w:color="auto" w:fill="FFFFFF" w:themeFill="background1"/>
              </w:rPr>
              <w:t>Poskytovateľ sa zaväzuje pri ukončení tejto Zmluvy databázy</w:t>
            </w:r>
            <w:r w:rsidR="00424D54" w:rsidRPr="00BD57E1">
              <w:rPr>
                <w:color w:val="000000" w:themeColor="text1"/>
                <w:sz w:val="22"/>
                <w:szCs w:val="22"/>
                <w:shd w:val="clear" w:color="auto" w:fill="FFFFFF" w:themeFill="background1"/>
              </w:rPr>
              <w:t xml:space="preserve"> a databázové modely</w:t>
            </w:r>
            <w:r w:rsidRPr="00BD57E1">
              <w:rPr>
                <w:color w:val="000000" w:themeColor="text1"/>
                <w:sz w:val="22"/>
                <w:szCs w:val="22"/>
                <w:shd w:val="clear" w:color="auto" w:fill="FFFFFF" w:themeFill="background1"/>
              </w:rPr>
              <w:t xml:space="preserve"> odovzdať Objednávateľovi</w:t>
            </w:r>
            <w:r w:rsidR="0001785C" w:rsidRPr="00BD57E1">
              <w:rPr>
                <w:color w:val="000000" w:themeColor="text1"/>
                <w:sz w:val="22"/>
                <w:szCs w:val="22"/>
                <w:shd w:val="clear" w:color="auto" w:fill="FFFFFF" w:themeFill="background1"/>
              </w:rPr>
              <w:t xml:space="preserve"> vo forme </w:t>
            </w:r>
            <w:proofErr w:type="spellStart"/>
            <w:r w:rsidR="0001785C" w:rsidRPr="00BD57E1">
              <w:rPr>
                <w:color w:val="000000" w:themeColor="text1"/>
                <w:sz w:val="22"/>
                <w:szCs w:val="22"/>
                <w:shd w:val="clear" w:color="auto" w:fill="FFFFFF" w:themeFill="background1"/>
              </w:rPr>
              <w:t>Full</w:t>
            </w:r>
            <w:proofErr w:type="spellEnd"/>
            <w:r w:rsidR="0001785C" w:rsidRPr="00BD57E1">
              <w:rPr>
                <w:color w:val="000000" w:themeColor="text1"/>
                <w:sz w:val="22"/>
                <w:szCs w:val="22"/>
                <w:shd w:val="clear" w:color="auto" w:fill="FFFFFF" w:themeFill="background1"/>
              </w:rPr>
              <w:t xml:space="preserve"> SQL Backup (alebo kompatibilný technologický ekvivalent)</w:t>
            </w:r>
            <w:r w:rsidRPr="004E7117">
              <w:rPr>
                <w:color w:val="000000" w:themeColor="text1"/>
                <w:sz w:val="22"/>
                <w:szCs w:val="22"/>
              </w:rPr>
              <w:t xml:space="preserve"> a vymazať všetky ich kópie a zálohy, ktoré vyhotovil v súvislosti s plnením tejto Zmluvy.</w:t>
            </w:r>
          </w:p>
          <w:p w14:paraId="13BA6288" w14:textId="77777777" w:rsidR="00422442" w:rsidRDefault="00422442" w:rsidP="00422442">
            <w:pPr>
              <w:suppressAutoHyphens w:val="0"/>
              <w:ind w:left="432"/>
              <w:contextualSpacing/>
              <w:jc w:val="both"/>
              <w:rPr>
                <w:color w:val="000000" w:themeColor="text1"/>
                <w:sz w:val="22"/>
                <w:szCs w:val="22"/>
              </w:rPr>
            </w:pPr>
          </w:p>
          <w:p w14:paraId="777A08B2" w14:textId="77777777" w:rsidR="0041298B" w:rsidRDefault="0041298B" w:rsidP="0041298B">
            <w:pPr>
              <w:suppressAutoHyphens w:val="0"/>
              <w:contextualSpacing/>
              <w:jc w:val="both"/>
              <w:rPr>
                <w:color w:val="000000" w:themeColor="text1"/>
                <w:sz w:val="22"/>
                <w:szCs w:val="22"/>
              </w:rPr>
            </w:pPr>
          </w:p>
          <w:p w14:paraId="36953A48" w14:textId="77777777" w:rsidR="00422442" w:rsidRDefault="00422442" w:rsidP="00422442">
            <w:pPr>
              <w:suppressAutoHyphens w:val="0"/>
              <w:contextualSpacing/>
              <w:jc w:val="both"/>
              <w:rPr>
                <w:color w:val="000000" w:themeColor="text1"/>
                <w:sz w:val="22"/>
                <w:szCs w:val="22"/>
              </w:rPr>
            </w:pPr>
          </w:p>
          <w:p w14:paraId="16AAB0F4" w14:textId="77777777" w:rsidR="00422442" w:rsidRPr="004E7117" w:rsidRDefault="00422442" w:rsidP="00422442">
            <w:pPr>
              <w:suppressAutoHyphens w:val="0"/>
              <w:ind w:left="432"/>
              <w:contextualSpacing/>
              <w:jc w:val="both"/>
              <w:rPr>
                <w:sz w:val="22"/>
                <w:szCs w:val="22"/>
              </w:rPr>
            </w:pPr>
          </w:p>
          <w:p w14:paraId="615ADC5F" w14:textId="6F019637" w:rsidR="00422442" w:rsidRPr="00422442" w:rsidRDefault="00D308AA" w:rsidP="00422442">
            <w:pPr>
              <w:numPr>
                <w:ilvl w:val="1"/>
                <w:numId w:val="1"/>
              </w:numPr>
              <w:suppressAutoHyphens w:val="0"/>
              <w:contextualSpacing/>
              <w:jc w:val="both"/>
              <w:rPr>
                <w:sz w:val="22"/>
                <w:szCs w:val="22"/>
              </w:rPr>
            </w:pPr>
            <w:r w:rsidRPr="004E7117">
              <w:rPr>
                <w:sz w:val="22"/>
                <w:szCs w:val="22"/>
              </w:rPr>
              <w:t>Strany</w:t>
            </w:r>
            <w:r w:rsidR="00D76DDE" w:rsidRPr="004E7117">
              <w:rPr>
                <w:sz w:val="22"/>
                <w:szCs w:val="22"/>
              </w:rPr>
              <w:t xml:space="preserve"> sa dohodli, že po ukončení tejto Zmluvy akýmkoľvek</w:t>
            </w:r>
            <w:r w:rsidR="0057601A" w:rsidRPr="004E7117">
              <w:rPr>
                <w:sz w:val="22"/>
                <w:szCs w:val="22"/>
              </w:rPr>
              <w:t xml:space="preserve"> spôsobom </w:t>
            </w:r>
            <w:r w:rsidR="00D76DDE" w:rsidRPr="004E7117">
              <w:rPr>
                <w:sz w:val="22"/>
                <w:szCs w:val="22"/>
              </w:rPr>
              <w:t>sa Poskytovateľ zaväzuje poskytnúť Objednávateľovi maximálnu súčinnosť</w:t>
            </w:r>
            <w:r w:rsidR="00187C48" w:rsidRPr="004E7117">
              <w:rPr>
                <w:sz w:val="22"/>
                <w:szCs w:val="22"/>
              </w:rPr>
              <w:t xml:space="preserve">, pričom </w:t>
            </w:r>
            <w:r w:rsidR="00B4317D" w:rsidRPr="004E7117">
              <w:rPr>
                <w:sz w:val="22"/>
                <w:szCs w:val="22"/>
              </w:rPr>
              <w:t xml:space="preserve">Objednávateľ </w:t>
            </w:r>
            <w:r w:rsidR="001E3E32" w:rsidRPr="004E7117">
              <w:rPr>
                <w:sz w:val="22"/>
                <w:szCs w:val="22"/>
              </w:rPr>
              <w:t>doručí</w:t>
            </w:r>
            <w:r w:rsidR="00B0095E" w:rsidRPr="004E7117">
              <w:rPr>
                <w:sz w:val="22"/>
                <w:szCs w:val="22"/>
              </w:rPr>
              <w:t xml:space="preserve"> </w:t>
            </w:r>
            <w:r w:rsidR="00107837" w:rsidRPr="004E7117">
              <w:rPr>
                <w:sz w:val="22"/>
                <w:szCs w:val="22"/>
              </w:rPr>
              <w:t>do tridsiatich (30) kalendárnych dní</w:t>
            </w:r>
            <w:r w:rsidRPr="004E7117">
              <w:rPr>
                <w:sz w:val="22"/>
                <w:szCs w:val="22"/>
              </w:rPr>
              <w:t xml:space="preserve"> odo dňa ukončenia Zmluvy</w:t>
            </w:r>
            <w:r w:rsidR="00107837" w:rsidRPr="004E7117">
              <w:rPr>
                <w:sz w:val="22"/>
                <w:szCs w:val="22"/>
              </w:rPr>
              <w:t xml:space="preserve"> </w:t>
            </w:r>
            <w:r w:rsidR="00B0095E" w:rsidRPr="004E7117">
              <w:rPr>
                <w:sz w:val="22"/>
                <w:szCs w:val="22"/>
              </w:rPr>
              <w:t xml:space="preserve">Poskytovateľovi </w:t>
            </w:r>
            <w:r w:rsidR="000934F2" w:rsidRPr="004E7117">
              <w:rPr>
                <w:sz w:val="22"/>
                <w:szCs w:val="22"/>
              </w:rPr>
              <w:t xml:space="preserve">harmonogram </w:t>
            </w:r>
            <w:r w:rsidR="00B4317D" w:rsidRPr="004E7117">
              <w:rPr>
                <w:sz w:val="22"/>
                <w:szCs w:val="22"/>
              </w:rPr>
              <w:t xml:space="preserve"> </w:t>
            </w:r>
            <w:r w:rsidR="008F7634" w:rsidRPr="004E7117">
              <w:rPr>
                <w:sz w:val="22"/>
                <w:szCs w:val="22"/>
              </w:rPr>
              <w:t>odinštalovania</w:t>
            </w:r>
            <w:r w:rsidR="004F3AB9" w:rsidRPr="004E7117">
              <w:rPr>
                <w:sz w:val="22"/>
                <w:szCs w:val="22"/>
              </w:rPr>
              <w:t xml:space="preserve"> HW zariadení</w:t>
            </w:r>
            <w:r w:rsidR="00F34545" w:rsidRPr="004E7117">
              <w:rPr>
                <w:sz w:val="22"/>
                <w:szCs w:val="22"/>
              </w:rPr>
              <w:t xml:space="preserve"> a ukončenie poskytovania Služieb IT riešení</w:t>
            </w:r>
            <w:r w:rsidR="008B32DB" w:rsidRPr="004E7117">
              <w:rPr>
                <w:sz w:val="22"/>
                <w:szCs w:val="22"/>
              </w:rPr>
              <w:t xml:space="preserve">. </w:t>
            </w:r>
            <w:r w:rsidR="004F3AB9" w:rsidRPr="004E7117">
              <w:rPr>
                <w:sz w:val="22"/>
                <w:szCs w:val="22"/>
              </w:rPr>
              <w:t>Pre vylúčenie akýchkoľvek pochybností Poskytovateľ</w:t>
            </w:r>
            <w:r w:rsidR="00040841" w:rsidRPr="004E7117">
              <w:rPr>
                <w:sz w:val="22"/>
                <w:szCs w:val="22"/>
              </w:rPr>
              <w:t xml:space="preserve"> po ukončení tejto Zmluvy akýmkoľvek spôsobom</w:t>
            </w:r>
            <w:r w:rsidR="004F3AB9" w:rsidRPr="004E7117">
              <w:rPr>
                <w:sz w:val="22"/>
                <w:szCs w:val="22"/>
              </w:rPr>
              <w:t xml:space="preserve"> nie je oprávnen</w:t>
            </w:r>
            <w:r w:rsidR="007004B6" w:rsidRPr="004E7117">
              <w:rPr>
                <w:sz w:val="22"/>
                <w:szCs w:val="22"/>
              </w:rPr>
              <w:t>ý z vlastnej iniciatívy odinštalovať HW zariadenia</w:t>
            </w:r>
            <w:r w:rsidR="004169B6" w:rsidRPr="004E7117">
              <w:rPr>
                <w:sz w:val="22"/>
                <w:szCs w:val="22"/>
              </w:rPr>
              <w:t xml:space="preserve"> a ukončiť poskytovanie </w:t>
            </w:r>
            <w:r w:rsidR="00D9711E" w:rsidRPr="004E7117">
              <w:rPr>
                <w:sz w:val="22"/>
                <w:szCs w:val="22"/>
              </w:rPr>
              <w:t>Služieb IT riešení</w:t>
            </w:r>
            <w:r w:rsidR="004169B6" w:rsidRPr="004E7117">
              <w:rPr>
                <w:sz w:val="22"/>
                <w:szCs w:val="22"/>
              </w:rPr>
              <w:t>.</w:t>
            </w:r>
            <w:r w:rsidR="003C7AB4" w:rsidRPr="004E7117">
              <w:rPr>
                <w:sz w:val="22"/>
                <w:szCs w:val="22"/>
              </w:rPr>
              <w:t xml:space="preserve"> Poskytovateľ v rámci svojej súčinnosti sa zaväzuje zabezpečiť </w:t>
            </w:r>
            <w:r w:rsidR="007F2D34" w:rsidRPr="004E7117">
              <w:rPr>
                <w:sz w:val="22"/>
                <w:szCs w:val="22"/>
              </w:rPr>
              <w:t xml:space="preserve">plynulý priebeh prechodu </w:t>
            </w:r>
            <w:r w:rsidR="00A52B95" w:rsidRPr="004E7117">
              <w:rPr>
                <w:sz w:val="22"/>
                <w:szCs w:val="22"/>
              </w:rPr>
              <w:t>O</w:t>
            </w:r>
            <w:r w:rsidR="007F2D34" w:rsidRPr="004E7117">
              <w:rPr>
                <w:sz w:val="22"/>
                <w:szCs w:val="22"/>
              </w:rPr>
              <w:t xml:space="preserve">bjednávateľa na nového </w:t>
            </w:r>
            <w:r w:rsidR="00A52B95" w:rsidRPr="004E7117">
              <w:rPr>
                <w:sz w:val="22"/>
                <w:szCs w:val="22"/>
              </w:rPr>
              <w:t>P</w:t>
            </w:r>
            <w:r w:rsidR="007F2D34" w:rsidRPr="004E7117">
              <w:rPr>
                <w:sz w:val="22"/>
                <w:szCs w:val="22"/>
              </w:rPr>
              <w:t xml:space="preserve">oskytovateľa </w:t>
            </w:r>
            <w:r w:rsidR="00D9711E" w:rsidRPr="004E7117">
              <w:rPr>
                <w:sz w:val="22"/>
                <w:szCs w:val="22"/>
              </w:rPr>
              <w:t xml:space="preserve">pre obdobné </w:t>
            </w:r>
            <w:r w:rsidR="007F2D34" w:rsidRPr="004E7117">
              <w:rPr>
                <w:sz w:val="22"/>
                <w:szCs w:val="22"/>
              </w:rPr>
              <w:t>služ</w:t>
            </w:r>
            <w:r w:rsidR="00D9711E" w:rsidRPr="004E7117">
              <w:rPr>
                <w:sz w:val="22"/>
                <w:szCs w:val="22"/>
              </w:rPr>
              <w:t xml:space="preserve">by uvedené </w:t>
            </w:r>
            <w:r w:rsidR="000C6195" w:rsidRPr="004E7117">
              <w:rPr>
                <w:sz w:val="22"/>
                <w:szCs w:val="22"/>
              </w:rPr>
              <w:t>v tejto Zmluve</w:t>
            </w:r>
            <w:r w:rsidR="007F2D34" w:rsidRPr="004E7117">
              <w:rPr>
                <w:sz w:val="22"/>
                <w:szCs w:val="22"/>
              </w:rPr>
              <w:t xml:space="preserve">. </w:t>
            </w:r>
          </w:p>
        </w:tc>
        <w:tc>
          <w:tcPr>
            <w:tcW w:w="4714" w:type="dxa"/>
            <w:shd w:val="clear" w:color="auto" w:fill="auto"/>
          </w:tcPr>
          <w:p w14:paraId="410B3E5E" w14:textId="367A10BE" w:rsidR="0038329E" w:rsidRDefault="00C70016">
            <w:pPr>
              <w:numPr>
                <w:ilvl w:val="1"/>
                <w:numId w:val="2"/>
              </w:numPr>
              <w:suppressAutoHyphens w:val="0"/>
              <w:contextualSpacing/>
              <w:jc w:val="both"/>
              <w:rPr>
                <w:sz w:val="22"/>
                <w:szCs w:val="22"/>
                <w:lang w:val="en-GB" w:eastAsia="en-US"/>
              </w:rPr>
            </w:pPr>
            <w:r w:rsidRPr="54C0C624">
              <w:rPr>
                <w:sz w:val="22"/>
                <w:szCs w:val="22"/>
                <w:lang w:val="en-GB" w:eastAsia="en-US"/>
              </w:rPr>
              <w:t xml:space="preserve">Databases </w:t>
            </w:r>
            <w:r w:rsidR="001306AE">
              <w:rPr>
                <w:sz w:val="22"/>
                <w:szCs w:val="22"/>
                <w:lang w:val="en-GB" w:eastAsia="en-US"/>
              </w:rPr>
              <w:t>and database models (</w:t>
            </w:r>
            <w:proofErr w:type="spellStart"/>
            <w:r w:rsidR="001306AE">
              <w:rPr>
                <w:sz w:val="22"/>
                <w:szCs w:val="22"/>
                <w:lang w:val="en-GB" w:eastAsia="en-US"/>
              </w:rPr>
              <w:t>i</w:t>
            </w:r>
            <w:proofErr w:type="spellEnd"/>
            <w:r w:rsidR="001306AE">
              <w:rPr>
                <w:sz w:val="22"/>
                <w:szCs w:val="22"/>
                <w:lang w:val="en-GB" w:eastAsia="en-US"/>
              </w:rPr>
              <w:t xml:space="preserve">. e. the logical structure and layout of databases, the form of data storing, administering and processing, table forms, relations and flows of the data stored) </w:t>
            </w:r>
            <w:r w:rsidRPr="54C0C624">
              <w:rPr>
                <w:sz w:val="22"/>
                <w:szCs w:val="22"/>
                <w:lang w:val="en-GB" w:eastAsia="en-US"/>
              </w:rPr>
              <w:t>created during the validity of the Agreement, as well as databases</w:t>
            </w:r>
            <w:r w:rsidR="005B2231">
              <w:rPr>
                <w:sz w:val="22"/>
                <w:szCs w:val="22"/>
                <w:lang w:val="en-GB" w:eastAsia="en-US"/>
              </w:rPr>
              <w:t xml:space="preserve"> and database models</w:t>
            </w:r>
            <w:r w:rsidRPr="54C0C624">
              <w:rPr>
                <w:sz w:val="22"/>
                <w:szCs w:val="22"/>
                <w:lang w:val="en-GB" w:eastAsia="en-US"/>
              </w:rPr>
              <w:t xml:space="preserve"> made available by the Customer to the Provider on the basis or in connection with this Agreement including all data contained in them, are the property of the Customer and the Customer performs or will perform exclusive property rights in accordance with the Copyright Act. In the event, regardless of the reason, the property rights to the databases</w:t>
            </w:r>
            <w:r w:rsidR="005B2231">
              <w:rPr>
                <w:sz w:val="22"/>
                <w:szCs w:val="22"/>
                <w:lang w:val="en-GB" w:eastAsia="en-US"/>
              </w:rPr>
              <w:t xml:space="preserve"> and/or database models</w:t>
            </w:r>
            <w:r w:rsidRPr="54C0C624">
              <w:rPr>
                <w:sz w:val="22"/>
                <w:szCs w:val="22"/>
                <w:lang w:val="en-GB" w:eastAsia="en-US"/>
              </w:rPr>
              <w:t xml:space="preserve"> are performed by the Provider.</w:t>
            </w:r>
            <w:r w:rsidR="008616B0">
              <w:rPr>
                <w:sz w:val="22"/>
                <w:szCs w:val="22"/>
                <w:lang w:val="en-GB" w:eastAsia="en-US"/>
              </w:rPr>
              <w:t xml:space="preserve"> </w:t>
            </w:r>
            <w:r w:rsidRPr="54C0C624">
              <w:rPr>
                <w:sz w:val="22"/>
                <w:szCs w:val="22"/>
                <w:lang w:val="en-GB" w:eastAsia="en-US"/>
              </w:rPr>
              <w:t xml:space="preserve">The Provider </w:t>
            </w:r>
            <w:r w:rsidR="00FA1F4A">
              <w:rPr>
                <w:sz w:val="22"/>
                <w:szCs w:val="22"/>
                <w:lang w:val="en-GB" w:eastAsia="en-US"/>
              </w:rPr>
              <w:t>is</w:t>
            </w:r>
            <w:r w:rsidRPr="54C0C624">
              <w:rPr>
                <w:sz w:val="22"/>
                <w:szCs w:val="22"/>
                <w:lang w:val="en-GB" w:eastAsia="en-US"/>
              </w:rPr>
              <w:t xml:space="preserve"> not </w:t>
            </w:r>
            <w:r w:rsidR="00FA1F4A">
              <w:rPr>
                <w:sz w:val="22"/>
                <w:szCs w:val="22"/>
                <w:lang w:val="en-GB" w:eastAsia="en-US"/>
              </w:rPr>
              <w:t xml:space="preserve">entitled </w:t>
            </w:r>
            <w:r w:rsidR="005B2231">
              <w:rPr>
                <w:sz w:val="22"/>
                <w:szCs w:val="22"/>
                <w:lang w:val="en-GB" w:eastAsia="en-US"/>
              </w:rPr>
              <w:t xml:space="preserve">to </w:t>
            </w:r>
            <w:r w:rsidRPr="54C0C624">
              <w:rPr>
                <w:sz w:val="22"/>
                <w:szCs w:val="22"/>
                <w:lang w:val="en-GB" w:eastAsia="en-US"/>
              </w:rPr>
              <w:t xml:space="preserve">further distribute and use these databases without the consent of the Customer during or after the termination of the Agreement. </w:t>
            </w:r>
            <w:r w:rsidR="00270930">
              <w:rPr>
                <w:sz w:val="22"/>
                <w:szCs w:val="22"/>
                <w:lang w:val="en-GB" w:eastAsia="en-US"/>
              </w:rPr>
              <w:t>I</w:t>
            </w:r>
            <w:r w:rsidR="00270930" w:rsidRPr="00D109CF">
              <w:rPr>
                <w:sz w:val="22"/>
                <w:szCs w:val="22"/>
                <w:lang w:val="en-GB" w:eastAsia="en-US"/>
              </w:rPr>
              <w:t xml:space="preserve">n the event of </w:t>
            </w:r>
            <w:r w:rsidR="00F910D3">
              <w:rPr>
                <w:sz w:val="22"/>
                <w:szCs w:val="22"/>
                <w:lang w:val="en-GB" w:eastAsia="en-US"/>
              </w:rPr>
              <w:t>a</w:t>
            </w:r>
            <w:r w:rsidR="00270930" w:rsidRPr="00D109CF">
              <w:rPr>
                <w:sz w:val="22"/>
                <w:szCs w:val="22"/>
                <w:lang w:val="en-GB" w:eastAsia="en-US"/>
              </w:rPr>
              <w:t xml:space="preserve"> breach of th</w:t>
            </w:r>
            <w:r w:rsidR="00270930">
              <w:rPr>
                <w:sz w:val="22"/>
                <w:szCs w:val="22"/>
                <w:lang w:val="en-GB" w:eastAsia="en-US"/>
              </w:rPr>
              <w:t>is</w:t>
            </w:r>
            <w:r w:rsidR="00270930" w:rsidRPr="00D109CF">
              <w:rPr>
                <w:sz w:val="22"/>
                <w:szCs w:val="22"/>
                <w:lang w:val="en-GB" w:eastAsia="en-US"/>
              </w:rPr>
              <w:t xml:space="preserve"> obligation</w:t>
            </w:r>
            <w:r w:rsidR="00270930">
              <w:rPr>
                <w:sz w:val="22"/>
                <w:szCs w:val="22"/>
                <w:lang w:val="en-GB" w:eastAsia="en-US"/>
              </w:rPr>
              <w:t xml:space="preserve"> </w:t>
            </w:r>
            <w:r w:rsidR="00997A46">
              <w:rPr>
                <w:sz w:val="22"/>
                <w:szCs w:val="22"/>
                <w:lang w:val="en-GB" w:eastAsia="en-US"/>
              </w:rPr>
              <w:t xml:space="preserve">by the Provider, the Customer </w:t>
            </w:r>
            <w:r w:rsidR="00D3485F" w:rsidRPr="00EE4F9D">
              <w:rPr>
                <w:sz w:val="22"/>
                <w:szCs w:val="22"/>
                <w:lang w:val="en-GB" w:eastAsia="en-US"/>
              </w:rPr>
              <w:t xml:space="preserve"> is entitled to demand from the Provider the payment of a contractual penalty in the amount of </w:t>
            </w:r>
            <w:r w:rsidR="001D0F77">
              <w:rPr>
                <w:sz w:val="22"/>
                <w:szCs w:val="22"/>
                <w:lang w:val="en-GB" w:eastAsia="en-US"/>
              </w:rPr>
              <w:t xml:space="preserve">150 000,- </w:t>
            </w:r>
            <w:proofErr w:type="spellStart"/>
            <w:r w:rsidR="001D0F77">
              <w:rPr>
                <w:sz w:val="22"/>
                <w:szCs w:val="22"/>
                <w:lang w:val="en-GB" w:eastAsia="en-US"/>
              </w:rPr>
              <w:t>Eur</w:t>
            </w:r>
            <w:proofErr w:type="spellEnd"/>
            <w:r w:rsidR="00BC06DE" w:rsidRPr="00D109CF">
              <w:rPr>
                <w:sz w:val="22"/>
                <w:szCs w:val="22"/>
                <w:lang w:val="en-GB" w:eastAsia="en-US"/>
              </w:rPr>
              <w:t xml:space="preserve"> for each</w:t>
            </w:r>
            <w:r w:rsidR="00C67AE8">
              <w:rPr>
                <w:sz w:val="22"/>
                <w:szCs w:val="22"/>
                <w:lang w:val="en-GB" w:eastAsia="en-US"/>
              </w:rPr>
              <w:t xml:space="preserve"> breach of this obligation</w:t>
            </w:r>
            <w:r w:rsidR="00BC06DE" w:rsidRPr="00D109CF">
              <w:rPr>
                <w:sz w:val="22"/>
                <w:szCs w:val="22"/>
                <w:lang w:val="en-GB" w:eastAsia="en-US"/>
              </w:rPr>
              <w:t>, even repeatedly</w:t>
            </w:r>
            <w:r w:rsidR="00767F54">
              <w:rPr>
                <w:sz w:val="22"/>
                <w:szCs w:val="22"/>
                <w:lang w:val="en-GB" w:eastAsia="en-US"/>
              </w:rPr>
              <w:t>.</w:t>
            </w:r>
            <w:r w:rsidR="001D0F77">
              <w:rPr>
                <w:sz w:val="22"/>
                <w:szCs w:val="22"/>
                <w:lang w:val="en-GB" w:eastAsia="en-US"/>
              </w:rPr>
              <w:t xml:space="preserve"> </w:t>
            </w:r>
            <w:r w:rsidRPr="54C0C624">
              <w:rPr>
                <w:sz w:val="22"/>
                <w:szCs w:val="22"/>
                <w:lang w:val="en-GB" w:eastAsia="en-US"/>
              </w:rPr>
              <w:t xml:space="preserve">Upon termination of this Agreement, the </w:t>
            </w:r>
            <w:r w:rsidRPr="00BD57E1">
              <w:rPr>
                <w:sz w:val="22"/>
                <w:szCs w:val="22"/>
                <w:shd w:val="clear" w:color="auto" w:fill="FFFFFF" w:themeFill="background1"/>
                <w:lang w:val="en-GB" w:eastAsia="en-US"/>
              </w:rPr>
              <w:t xml:space="preserve">Provider undertakes to hand over the databases </w:t>
            </w:r>
            <w:r w:rsidR="005B2231" w:rsidRPr="00BD57E1">
              <w:rPr>
                <w:sz w:val="22"/>
                <w:szCs w:val="22"/>
                <w:shd w:val="clear" w:color="auto" w:fill="FFFFFF" w:themeFill="background1"/>
                <w:lang w:val="en-GB" w:eastAsia="en-US"/>
              </w:rPr>
              <w:t xml:space="preserve">and database models </w:t>
            </w:r>
            <w:r w:rsidRPr="00BD57E1">
              <w:rPr>
                <w:sz w:val="22"/>
                <w:szCs w:val="22"/>
                <w:shd w:val="clear" w:color="auto" w:fill="FFFFFF" w:themeFill="background1"/>
                <w:lang w:val="en-GB" w:eastAsia="en-US"/>
              </w:rPr>
              <w:t>to the Customer</w:t>
            </w:r>
            <w:r w:rsidR="0001785C" w:rsidRPr="00BD57E1">
              <w:rPr>
                <w:sz w:val="22"/>
                <w:szCs w:val="22"/>
                <w:shd w:val="clear" w:color="auto" w:fill="FFFFFF" w:themeFill="background1"/>
                <w:lang w:val="en-GB" w:eastAsia="en-US"/>
              </w:rPr>
              <w:t xml:space="preserve"> </w:t>
            </w:r>
            <w:r w:rsidR="007800E1" w:rsidRPr="00BD57E1">
              <w:rPr>
                <w:sz w:val="22"/>
                <w:szCs w:val="22"/>
                <w:shd w:val="clear" w:color="auto" w:fill="FFFFFF" w:themeFill="background1"/>
                <w:lang w:val="en-GB" w:eastAsia="en-US"/>
              </w:rPr>
              <w:t>in the form of the Full SQL Backup (or a compatible technological equivalent)</w:t>
            </w:r>
            <w:r w:rsidRPr="54C0C624">
              <w:rPr>
                <w:sz w:val="22"/>
                <w:szCs w:val="22"/>
                <w:lang w:val="en-GB" w:eastAsia="en-US"/>
              </w:rPr>
              <w:t xml:space="preserve"> and to delete all their copies and backups made in connection with the performance of this Agreement</w:t>
            </w:r>
            <w:r w:rsidR="00AF0438">
              <w:rPr>
                <w:sz w:val="22"/>
                <w:szCs w:val="22"/>
                <w:lang w:val="en-GB" w:eastAsia="en-US"/>
              </w:rPr>
              <w:t>.</w:t>
            </w:r>
          </w:p>
          <w:p w14:paraId="23669C38" w14:textId="77777777" w:rsidR="00BE5A38" w:rsidRDefault="00BE5A38" w:rsidP="00BE5A38">
            <w:pPr>
              <w:suppressAutoHyphens w:val="0"/>
              <w:contextualSpacing/>
              <w:jc w:val="both"/>
              <w:rPr>
                <w:sz w:val="22"/>
                <w:szCs w:val="22"/>
                <w:lang w:val="en-GB" w:eastAsia="en-US"/>
              </w:rPr>
            </w:pPr>
          </w:p>
          <w:p w14:paraId="75C51335" w14:textId="67620D9A" w:rsidR="00AF0438" w:rsidRPr="00DC6D14" w:rsidRDefault="00302194">
            <w:pPr>
              <w:numPr>
                <w:ilvl w:val="1"/>
                <w:numId w:val="2"/>
              </w:numPr>
              <w:suppressAutoHyphens w:val="0"/>
              <w:contextualSpacing/>
              <w:jc w:val="both"/>
              <w:rPr>
                <w:sz w:val="22"/>
                <w:szCs w:val="22"/>
                <w:lang w:val="en-GB" w:eastAsia="en-US"/>
              </w:rPr>
            </w:pPr>
            <w:r w:rsidRPr="00302194">
              <w:rPr>
                <w:sz w:val="22"/>
                <w:szCs w:val="22"/>
                <w:lang w:val="en-GB" w:eastAsia="en-US"/>
              </w:rPr>
              <w:t xml:space="preserve">The </w:t>
            </w:r>
            <w:r>
              <w:rPr>
                <w:sz w:val="22"/>
                <w:szCs w:val="22"/>
                <w:lang w:val="en-GB" w:eastAsia="en-US"/>
              </w:rPr>
              <w:t>P</w:t>
            </w:r>
            <w:r w:rsidRPr="00302194">
              <w:rPr>
                <w:sz w:val="22"/>
                <w:szCs w:val="22"/>
                <w:lang w:val="en-GB" w:eastAsia="en-US"/>
              </w:rPr>
              <w:t>arties agre</w:t>
            </w:r>
            <w:r w:rsidR="00AE2683">
              <w:rPr>
                <w:sz w:val="22"/>
                <w:szCs w:val="22"/>
                <w:lang w:val="en-GB" w:eastAsia="en-US"/>
              </w:rPr>
              <w:t>e</w:t>
            </w:r>
            <w:r w:rsidRPr="00302194">
              <w:rPr>
                <w:sz w:val="22"/>
                <w:szCs w:val="22"/>
                <w:lang w:val="en-GB" w:eastAsia="en-US"/>
              </w:rPr>
              <w:t xml:space="preserve"> that after the termination of this Agreement in any </w:t>
            </w:r>
            <w:r w:rsidR="00AE2683">
              <w:rPr>
                <w:sz w:val="22"/>
                <w:szCs w:val="22"/>
                <w:lang w:val="en-GB" w:eastAsia="en-US"/>
              </w:rPr>
              <w:t>circumstance</w:t>
            </w:r>
            <w:r w:rsidRPr="00302194">
              <w:rPr>
                <w:sz w:val="22"/>
                <w:szCs w:val="22"/>
                <w:lang w:val="en-GB" w:eastAsia="en-US"/>
              </w:rPr>
              <w:t xml:space="preserve">, the Provider undertakes to provide maximum cooperation to the Customer, the Customer will deliver to the Provider a schedule for </w:t>
            </w:r>
            <w:r w:rsidR="006853B2">
              <w:rPr>
                <w:sz w:val="22"/>
                <w:szCs w:val="22"/>
                <w:lang w:val="en-GB" w:eastAsia="en-US"/>
              </w:rPr>
              <w:t>uninstallation of</w:t>
            </w:r>
            <w:r w:rsidRPr="00302194">
              <w:rPr>
                <w:sz w:val="22"/>
                <w:szCs w:val="22"/>
                <w:lang w:val="en-GB" w:eastAsia="en-US"/>
              </w:rPr>
              <w:t xml:space="preserve"> HW</w:t>
            </w:r>
            <w:r w:rsidR="006853B2">
              <w:rPr>
                <w:sz w:val="22"/>
                <w:szCs w:val="22"/>
                <w:lang w:val="en-GB" w:eastAsia="en-US"/>
              </w:rPr>
              <w:t xml:space="preserve"> devices</w:t>
            </w:r>
            <w:r w:rsidRPr="00302194">
              <w:rPr>
                <w:sz w:val="22"/>
                <w:szCs w:val="22"/>
                <w:lang w:val="en-GB" w:eastAsia="en-US"/>
              </w:rPr>
              <w:t xml:space="preserve"> and </w:t>
            </w:r>
            <w:r w:rsidR="002D42EA">
              <w:rPr>
                <w:sz w:val="22"/>
                <w:szCs w:val="22"/>
                <w:lang w:val="en-GB" w:eastAsia="en-US"/>
              </w:rPr>
              <w:t>termination</w:t>
            </w:r>
            <w:r w:rsidRPr="00302194">
              <w:rPr>
                <w:sz w:val="22"/>
                <w:szCs w:val="22"/>
                <w:lang w:val="en-GB" w:eastAsia="en-US"/>
              </w:rPr>
              <w:t xml:space="preserve"> </w:t>
            </w:r>
            <w:r w:rsidR="00D015FF">
              <w:rPr>
                <w:sz w:val="22"/>
                <w:szCs w:val="22"/>
                <w:lang w:val="en-GB" w:eastAsia="en-US"/>
              </w:rPr>
              <w:t xml:space="preserve">of </w:t>
            </w:r>
            <w:r w:rsidRPr="00302194">
              <w:rPr>
                <w:sz w:val="22"/>
                <w:szCs w:val="22"/>
                <w:lang w:val="en-GB" w:eastAsia="en-US"/>
              </w:rPr>
              <w:t xml:space="preserve">the provision of </w:t>
            </w:r>
            <w:r w:rsidR="003E13E8" w:rsidRPr="00ED19BA">
              <w:rPr>
                <w:sz w:val="22"/>
                <w:szCs w:val="22"/>
                <w:lang w:val="en-GB" w:eastAsia="en-US"/>
              </w:rPr>
              <w:t>IT Solution</w:t>
            </w:r>
            <w:r w:rsidR="009843E0">
              <w:rPr>
                <w:sz w:val="22"/>
                <w:szCs w:val="22"/>
                <w:lang w:val="en-GB" w:eastAsia="en-US"/>
              </w:rPr>
              <w:t>.</w:t>
            </w:r>
            <w:r w:rsidR="004129DF">
              <w:rPr>
                <w:sz w:val="22"/>
                <w:szCs w:val="22"/>
                <w:lang w:val="en-GB" w:eastAsia="en-US"/>
              </w:rPr>
              <w:t xml:space="preserve"> </w:t>
            </w:r>
            <w:r w:rsidRPr="00302194">
              <w:rPr>
                <w:sz w:val="22"/>
                <w:szCs w:val="22"/>
                <w:lang w:val="en-GB" w:eastAsia="en-US"/>
              </w:rPr>
              <w:t xml:space="preserve">For the avoidance of doubt, the Provider is not </w:t>
            </w:r>
            <w:r w:rsidR="00F83193">
              <w:rPr>
                <w:sz w:val="22"/>
                <w:szCs w:val="22"/>
                <w:lang w:val="en-GB" w:eastAsia="en-US"/>
              </w:rPr>
              <w:t>entitled</w:t>
            </w:r>
            <w:r w:rsidRPr="00302194">
              <w:rPr>
                <w:sz w:val="22"/>
                <w:szCs w:val="22"/>
                <w:lang w:val="en-GB" w:eastAsia="en-US"/>
              </w:rPr>
              <w:t xml:space="preserve"> to uninstall HW devices and terminate the provision of IT </w:t>
            </w:r>
            <w:r w:rsidR="00EF0954">
              <w:rPr>
                <w:sz w:val="22"/>
                <w:szCs w:val="22"/>
                <w:lang w:val="en-GB" w:eastAsia="en-US"/>
              </w:rPr>
              <w:t>S</w:t>
            </w:r>
            <w:r w:rsidRPr="00302194">
              <w:rPr>
                <w:sz w:val="22"/>
                <w:szCs w:val="22"/>
                <w:lang w:val="en-GB" w:eastAsia="en-US"/>
              </w:rPr>
              <w:t xml:space="preserve">olution on its own initiative </w:t>
            </w:r>
            <w:r w:rsidR="00AA2327" w:rsidRPr="00302194">
              <w:rPr>
                <w:sz w:val="22"/>
                <w:szCs w:val="22"/>
                <w:lang w:val="en-GB" w:eastAsia="en-US"/>
              </w:rPr>
              <w:t xml:space="preserve">after the termination of this Agreement in any </w:t>
            </w:r>
            <w:r w:rsidR="00AA2327">
              <w:rPr>
                <w:sz w:val="22"/>
                <w:szCs w:val="22"/>
                <w:lang w:val="en-GB" w:eastAsia="en-US"/>
              </w:rPr>
              <w:t>circumstance</w:t>
            </w:r>
            <w:r w:rsidRPr="00302194">
              <w:rPr>
                <w:sz w:val="22"/>
                <w:szCs w:val="22"/>
                <w:lang w:val="en-GB" w:eastAsia="en-US"/>
              </w:rPr>
              <w:t>. As part of</w:t>
            </w:r>
            <w:r w:rsidR="003B4C9E">
              <w:rPr>
                <w:sz w:val="22"/>
                <w:szCs w:val="22"/>
                <w:lang w:val="en-GB" w:eastAsia="en-US"/>
              </w:rPr>
              <w:t xml:space="preserve"> the obligation of the Provider</w:t>
            </w:r>
            <w:r w:rsidR="002A78E6">
              <w:rPr>
                <w:sz w:val="22"/>
                <w:szCs w:val="22"/>
                <w:lang w:val="en-GB" w:eastAsia="en-US"/>
              </w:rPr>
              <w:t xml:space="preserve"> to provide the maximum cooperation</w:t>
            </w:r>
            <w:r w:rsidRPr="00302194">
              <w:rPr>
                <w:sz w:val="22"/>
                <w:szCs w:val="22"/>
                <w:lang w:val="en-GB" w:eastAsia="en-US"/>
              </w:rPr>
              <w:t xml:space="preserve">, the Provider undertakes to ensure a smooth transition of the Customer to a new Provider for similar services specified in this </w:t>
            </w:r>
            <w:r w:rsidRPr="00317634">
              <w:rPr>
                <w:sz w:val="22"/>
                <w:szCs w:val="22"/>
                <w:lang w:val="en-GB" w:eastAsia="en-US"/>
              </w:rPr>
              <w:t>Agreemen</w:t>
            </w:r>
            <w:r w:rsidR="00350888" w:rsidRPr="00317634">
              <w:rPr>
                <w:sz w:val="22"/>
                <w:szCs w:val="22"/>
                <w:lang w:val="en-GB" w:eastAsia="en-US"/>
              </w:rPr>
              <w:t>t.</w:t>
            </w:r>
          </w:p>
        </w:tc>
      </w:tr>
      <w:tr w:rsidR="00F16242" w:rsidRPr="001002B4" w14:paraId="34012417" w14:textId="77777777" w:rsidTr="00C943A6">
        <w:trPr>
          <w:trHeight w:val="4825"/>
        </w:trPr>
        <w:tc>
          <w:tcPr>
            <w:tcW w:w="4833" w:type="dxa"/>
          </w:tcPr>
          <w:p w14:paraId="22817A24" w14:textId="77777777" w:rsidR="00740BCE" w:rsidRDefault="513FBAFA" w:rsidP="00740BCE">
            <w:pPr>
              <w:numPr>
                <w:ilvl w:val="1"/>
                <w:numId w:val="1"/>
              </w:numPr>
              <w:suppressAutoHyphens w:val="0"/>
              <w:ind w:hanging="552"/>
              <w:contextualSpacing/>
              <w:jc w:val="both"/>
              <w:rPr>
                <w:sz w:val="22"/>
                <w:szCs w:val="22"/>
              </w:rPr>
            </w:pPr>
            <w:r w:rsidRPr="004E7117">
              <w:rPr>
                <w:sz w:val="22"/>
                <w:szCs w:val="22"/>
              </w:rPr>
              <w:lastRenderedPageBreak/>
              <w:t>Žiadna zo Strán nie je zodpovedná za nesplnenie povinností stanovených touto Zmluvou alebo za oneskorenie tohto plnenia, pokiaľ bolo spôsobené okolnosťami vylučujúcimi zodpovednosť (ďalej len „Vyššia moc“). Za Vyššiu moc v zmysle tejto Zmluvy sa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situácií požadovať.</w:t>
            </w:r>
          </w:p>
          <w:p w14:paraId="6D3AB1F6" w14:textId="77777777" w:rsidR="00422442" w:rsidRDefault="00422442" w:rsidP="00422442">
            <w:pPr>
              <w:suppressAutoHyphens w:val="0"/>
              <w:contextualSpacing/>
              <w:jc w:val="both"/>
              <w:rPr>
                <w:sz w:val="22"/>
                <w:szCs w:val="22"/>
              </w:rPr>
            </w:pPr>
          </w:p>
          <w:p w14:paraId="0A0E5D46" w14:textId="77777777" w:rsidR="005B47E6" w:rsidRDefault="005B47E6" w:rsidP="00422442">
            <w:pPr>
              <w:suppressAutoHyphens w:val="0"/>
              <w:contextualSpacing/>
              <w:jc w:val="both"/>
              <w:rPr>
                <w:sz w:val="22"/>
                <w:szCs w:val="22"/>
              </w:rPr>
            </w:pPr>
          </w:p>
          <w:p w14:paraId="78177D3A" w14:textId="77777777" w:rsidR="001E7EEA" w:rsidRDefault="001E7EEA" w:rsidP="00422442">
            <w:pPr>
              <w:suppressAutoHyphens w:val="0"/>
              <w:contextualSpacing/>
              <w:jc w:val="both"/>
              <w:rPr>
                <w:sz w:val="22"/>
                <w:szCs w:val="22"/>
              </w:rPr>
            </w:pPr>
          </w:p>
          <w:p w14:paraId="6083AD1E" w14:textId="77777777" w:rsidR="00422442" w:rsidRDefault="00422442" w:rsidP="00422442">
            <w:pPr>
              <w:suppressAutoHyphens w:val="0"/>
              <w:contextualSpacing/>
              <w:jc w:val="both"/>
              <w:rPr>
                <w:sz w:val="22"/>
                <w:szCs w:val="22"/>
              </w:rPr>
            </w:pPr>
          </w:p>
          <w:p w14:paraId="23EFE21A" w14:textId="35A84C6D" w:rsidR="00AF6627" w:rsidRDefault="00740BCE" w:rsidP="00AF6627">
            <w:pPr>
              <w:numPr>
                <w:ilvl w:val="1"/>
                <w:numId w:val="1"/>
              </w:numPr>
              <w:suppressAutoHyphens w:val="0"/>
              <w:ind w:hanging="552"/>
              <w:contextualSpacing/>
              <w:jc w:val="both"/>
              <w:rPr>
                <w:sz w:val="22"/>
                <w:szCs w:val="22"/>
              </w:rPr>
            </w:pPr>
            <w:r w:rsidRPr="00740BCE">
              <w:rPr>
                <w:sz w:val="22"/>
                <w:szCs w:val="22"/>
              </w:rPr>
              <w:t xml:space="preserve">Poskytovateľ je povinný zabezpečiť pre Objednávateľa poskytovanie Služieb IT riešení podľa tejto Zmluvy kľúčovými osobami prostredníctvom ktorých bola zo strany Poskytovateľa preukazovaná technická / odborná spôsobilosť </w:t>
            </w:r>
            <w:r w:rsidR="00280D5A">
              <w:rPr>
                <w:sz w:val="22"/>
                <w:szCs w:val="22"/>
              </w:rPr>
              <w:t>v rámci verejného obstarávania</w:t>
            </w:r>
            <w:r w:rsidRPr="00740BCE">
              <w:rPr>
                <w:sz w:val="22"/>
                <w:szCs w:val="22"/>
              </w:rPr>
              <w:t xml:space="preserve"> a ktoré získali oprávnenie na výkon Služieb IT riešení / činností podľa osobitných predpisov, a to z hľadiska počtu, praxe a odbornej kvalifikácie v súlade s</w:t>
            </w:r>
            <w:r w:rsidR="005C3055">
              <w:rPr>
                <w:sz w:val="22"/>
                <w:szCs w:val="22"/>
              </w:rPr>
              <w:t> kritériami na vyhodnotenie ponúk</w:t>
            </w:r>
            <w:r w:rsidRPr="00740BCE">
              <w:rPr>
                <w:sz w:val="22"/>
                <w:szCs w:val="22"/>
              </w:rPr>
              <w:t xml:space="preserve"> uvedenými v dokumentácií k verejnému obstarávaniu počas celej doby trvania Zmluvy</w:t>
            </w:r>
            <w:r w:rsidR="00280D5A">
              <w:rPr>
                <w:sz w:val="22"/>
                <w:szCs w:val="22"/>
              </w:rPr>
              <w:t>.</w:t>
            </w:r>
          </w:p>
          <w:p w14:paraId="4E89EEBE" w14:textId="77777777" w:rsidR="00ED72A1" w:rsidRDefault="00ED72A1" w:rsidP="00ED72A1">
            <w:pPr>
              <w:suppressAutoHyphens w:val="0"/>
              <w:ind w:left="432"/>
              <w:contextualSpacing/>
              <w:jc w:val="both"/>
              <w:rPr>
                <w:sz w:val="22"/>
                <w:szCs w:val="22"/>
              </w:rPr>
            </w:pPr>
          </w:p>
          <w:p w14:paraId="34DD2E6B" w14:textId="77777777" w:rsidR="001E7EEA" w:rsidRPr="00AF6627" w:rsidRDefault="001E7EEA" w:rsidP="001E7EEA">
            <w:pPr>
              <w:suppressAutoHyphens w:val="0"/>
              <w:contextualSpacing/>
              <w:jc w:val="both"/>
              <w:rPr>
                <w:sz w:val="22"/>
                <w:szCs w:val="22"/>
              </w:rPr>
            </w:pPr>
          </w:p>
          <w:p w14:paraId="37C0CC0C" w14:textId="77777777" w:rsidR="00BF2AA5" w:rsidRPr="000407A1" w:rsidRDefault="7ADC2053" w:rsidP="00AF6627">
            <w:pPr>
              <w:numPr>
                <w:ilvl w:val="1"/>
                <w:numId w:val="1"/>
              </w:numPr>
              <w:suppressAutoHyphens w:val="0"/>
              <w:ind w:hanging="552"/>
              <w:contextualSpacing/>
              <w:jc w:val="both"/>
              <w:rPr>
                <w:sz w:val="22"/>
                <w:szCs w:val="22"/>
              </w:rPr>
            </w:pPr>
            <w:r w:rsidRPr="00BE2491">
              <w:rPr>
                <w:sz w:val="22"/>
                <w:szCs w:val="22"/>
              </w:rPr>
              <w:t xml:space="preserve">Poskytovateľ sa zaväzuje zabezpečiť, aby kľúčové osoby počas celej doby trvania Zmluvy spĺňali </w:t>
            </w:r>
          </w:p>
          <w:p w14:paraId="4C394EA7" w14:textId="77777777" w:rsidR="00BF2AA5" w:rsidRPr="000407A1" w:rsidRDefault="7ADC2053" w:rsidP="005C6294">
            <w:pPr>
              <w:pStyle w:val="Odsekzoznamu"/>
              <w:numPr>
                <w:ilvl w:val="0"/>
                <w:numId w:val="5"/>
              </w:numPr>
              <w:suppressAutoHyphens w:val="0"/>
              <w:jc w:val="both"/>
              <w:rPr>
                <w:sz w:val="22"/>
                <w:szCs w:val="22"/>
              </w:rPr>
            </w:pPr>
            <w:r w:rsidRPr="00BE2491">
              <w:rPr>
                <w:sz w:val="22"/>
                <w:szCs w:val="22"/>
              </w:rPr>
              <w:t>kvalifikačné predpoklady (technickú / odbornú spôsobilosť) v rozsahu, ako bola preukazovaná zo strany Poskytovateľa</w:t>
            </w:r>
            <w:r w:rsidR="6CDE23F6" w:rsidRPr="00BE2491">
              <w:rPr>
                <w:sz w:val="22"/>
                <w:szCs w:val="22"/>
              </w:rPr>
              <w:t xml:space="preserve"> v rámci verejného obstarávania</w:t>
            </w:r>
            <w:r w:rsidR="00BF2AA5" w:rsidRPr="000407A1">
              <w:rPr>
                <w:sz w:val="22"/>
                <w:szCs w:val="22"/>
              </w:rPr>
              <w:t>;</w:t>
            </w:r>
          </w:p>
          <w:p w14:paraId="323CA999" w14:textId="7D28234E" w:rsidR="7ADC2053" w:rsidRDefault="6CDE23F6" w:rsidP="005C6294">
            <w:pPr>
              <w:pStyle w:val="Odsekzoznamu"/>
              <w:numPr>
                <w:ilvl w:val="0"/>
                <w:numId w:val="5"/>
              </w:numPr>
              <w:suppressAutoHyphens w:val="0"/>
              <w:jc w:val="both"/>
              <w:rPr>
                <w:sz w:val="22"/>
                <w:szCs w:val="22"/>
              </w:rPr>
            </w:pPr>
            <w:r w:rsidRPr="00BD49EF">
              <w:rPr>
                <w:sz w:val="22"/>
                <w:szCs w:val="22"/>
              </w:rPr>
              <w:t>zákonné predpoklady (oprávnenia, certifikáty, licencie, živnosti a pod.)</w:t>
            </w:r>
            <w:r w:rsidR="00375255" w:rsidRPr="00BD49EF">
              <w:rPr>
                <w:sz w:val="22"/>
                <w:szCs w:val="22"/>
              </w:rPr>
              <w:t>.</w:t>
            </w:r>
          </w:p>
          <w:p w14:paraId="16E62C1F" w14:textId="77777777" w:rsidR="007A2861" w:rsidRDefault="007A2861" w:rsidP="007A2861">
            <w:pPr>
              <w:pStyle w:val="Odsekzoznamu"/>
              <w:suppressAutoHyphens w:val="0"/>
              <w:ind w:left="1152"/>
              <w:jc w:val="both"/>
              <w:rPr>
                <w:sz w:val="22"/>
                <w:szCs w:val="22"/>
              </w:rPr>
            </w:pPr>
          </w:p>
          <w:p w14:paraId="7F72EBF0" w14:textId="77777777" w:rsidR="001E7EEA" w:rsidRDefault="00060318" w:rsidP="003E5D4E">
            <w:pPr>
              <w:numPr>
                <w:ilvl w:val="1"/>
                <w:numId w:val="1"/>
              </w:numPr>
              <w:suppressAutoHyphens w:val="0"/>
              <w:ind w:hanging="552"/>
              <w:contextualSpacing/>
              <w:jc w:val="both"/>
              <w:rPr>
                <w:sz w:val="22"/>
                <w:szCs w:val="22"/>
                <w:lang w:eastAsia="sk-SK"/>
              </w:rPr>
            </w:pPr>
            <w:r w:rsidRPr="00BD49EF">
              <w:rPr>
                <w:sz w:val="22"/>
                <w:szCs w:val="22"/>
              </w:rPr>
              <w:t>V prípade, ak</w:t>
            </w:r>
            <w:r w:rsidR="00EB6742" w:rsidRPr="00BD49EF">
              <w:rPr>
                <w:sz w:val="22"/>
                <w:szCs w:val="22"/>
              </w:rPr>
              <w:t xml:space="preserve"> </w:t>
            </w:r>
            <w:r w:rsidR="00B14C81" w:rsidRPr="00BD49EF">
              <w:rPr>
                <w:sz w:val="22"/>
                <w:szCs w:val="22"/>
              </w:rPr>
              <w:t xml:space="preserve">v rámci </w:t>
            </w:r>
            <w:r w:rsidR="00B859D9" w:rsidRPr="00BD49EF">
              <w:rPr>
                <w:sz w:val="22"/>
                <w:szCs w:val="22"/>
              </w:rPr>
              <w:t>procesu verejného obst</w:t>
            </w:r>
            <w:r w:rsidR="0076298E" w:rsidRPr="00BD49EF">
              <w:rPr>
                <w:sz w:val="22"/>
                <w:szCs w:val="22"/>
              </w:rPr>
              <w:t>a</w:t>
            </w:r>
            <w:r w:rsidR="00B859D9" w:rsidRPr="00BD49EF">
              <w:rPr>
                <w:sz w:val="22"/>
                <w:szCs w:val="22"/>
              </w:rPr>
              <w:t xml:space="preserve">rávania </w:t>
            </w:r>
            <w:r w:rsidR="003063B7" w:rsidRPr="00BD49EF">
              <w:rPr>
                <w:sz w:val="22"/>
                <w:szCs w:val="22"/>
              </w:rPr>
              <w:t xml:space="preserve">boli </w:t>
            </w:r>
            <w:r w:rsidR="006217DC" w:rsidRPr="00BD49EF">
              <w:rPr>
                <w:sz w:val="22"/>
                <w:szCs w:val="22"/>
              </w:rPr>
              <w:t xml:space="preserve">Poskytovateľovi pridelené kvalitatívne body za </w:t>
            </w:r>
            <w:r w:rsidR="006E062C" w:rsidRPr="00BD49EF">
              <w:rPr>
                <w:sz w:val="22"/>
                <w:szCs w:val="22"/>
              </w:rPr>
              <w:t>hodnotiaci pohovor s</w:t>
            </w:r>
            <w:r w:rsidR="006D7522" w:rsidRPr="00BD49EF">
              <w:rPr>
                <w:sz w:val="22"/>
                <w:szCs w:val="22"/>
              </w:rPr>
              <w:t> kľúčovou osobou</w:t>
            </w:r>
            <w:r w:rsidR="0076298E" w:rsidRPr="00BD49EF">
              <w:rPr>
                <w:sz w:val="22"/>
                <w:szCs w:val="22"/>
              </w:rPr>
              <w:t xml:space="preserve"> a</w:t>
            </w:r>
            <w:r w:rsidRPr="00BD49EF">
              <w:rPr>
                <w:sz w:val="22"/>
                <w:szCs w:val="22"/>
              </w:rPr>
              <w:t xml:space="preserve"> </w:t>
            </w:r>
            <w:r w:rsidR="00811178" w:rsidRPr="00BD49EF">
              <w:rPr>
                <w:sz w:val="22"/>
                <w:szCs w:val="22"/>
              </w:rPr>
              <w:t>novo navrhovaná</w:t>
            </w:r>
            <w:r w:rsidRPr="00BD49EF">
              <w:rPr>
                <w:sz w:val="22"/>
                <w:szCs w:val="22"/>
              </w:rPr>
              <w:t xml:space="preserve"> </w:t>
            </w:r>
            <w:r w:rsidR="00BF2BE6" w:rsidRPr="00BD49EF">
              <w:rPr>
                <w:sz w:val="22"/>
                <w:szCs w:val="22"/>
              </w:rPr>
              <w:t>kľúčová</w:t>
            </w:r>
            <w:r w:rsidRPr="00BD49EF">
              <w:rPr>
                <w:sz w:val="22"/>
                <w:szCs w:val="22"/>
              </w:rPr>
              <w:t xml:space="preserve"> osoba </w:t>
            </w:r>
            <w:r w:rsidR="008E6D95" w:rsidRPr="00BD49EF">
              <w:rPr>
                <w:sz w:val="22"/>
                <w:szCs w:val="22"/>
              </w:rPr>
              <w:t xml:space="preserve">nedosahuje </w:t>
            </w:r>
            <w:r w:rsidR="00124A02" w:rsidRPr="00BD49EF">
              <w:rPr>
                <w:sz w:val="22"/>
                <w:szCs w:val="22"/>
              </w:rPr>
              <w:t xml:space="preserve">v </w:t>
            </w:r>
            <w:proofErr w:type="spellStart"/>
            <w:r w:rsidR="008E6D95" w:rsidRPr="00BD49EF">
              <w:rPr>
                <w:sz w:val="22"/>
                <w:szCs w:val="22"/>
              </w:rPr>
              <w:t>multikriteriáln</w:t>
            </w:r>
            <w:r w:rsidR="00124A02" w:rsidRPr="00BD49EF">
              <w:rPr>
                <w:sz w:val="22"/>
                <w:szCs w:val="22"/>
              </w:rPr>
              <w:t>om</w:t>
            </w:r>
            <w:proofErr w:type="spellEnd"/>
            <w:r w:rsidR="008E6D95" w:rsidRPr="00BD49EF">
              <w:rPr>
                <w:sz w:val="22"/>
                <w:szCs w:val="22"/>
              </w:rPr>
              <w:t xml:space="preserve"> bodov</w:t>
            </w:r>
            <w:r w:rsidR="00124A02" w:rsidRPr="00BD49EF">
              <w:rPr>
                <w:sz w:val="22"/>
                <w:szCs w:val="22"/>
              </w:rPr>
              <w:t>om</w:t>
            </w:r>
            <w:r w:rsidR="008E6D95" w:rsidRPr="00BD49EF">
              <w:rPr>
                <w:sz w:val="22"/>
                <w:szCs w:val="22"/>
              </w:rPr>
              <w:t xml:space="preserve"> hodnoten</w:t>
            </w:r>
            <w:r w:rsidR="00124A02" w:rsidRPr="00BD49EF">
              <w:rPr>
                <w:sz w:val="22"/>
                <w:szCs w:val="22"/>
              </w:rPr>
              <w:t>í</w:t>
            </w:r>
            <w:r w:rsidR="008E6D95" w:rsidRPr="00BD49EF">
              <w:rPr>
                <w:sz w:val="22"/>
                <w:szCs w:val="22"/>
              </w:rPr>
              <w:t xml:space="preserve"> </w:t>
            </w:r>
            <w:r w:rsidR="00124A02" w:rsidRPr="00BD49EF">
              <w:rPr>
                <w:sz w:val="22"/>
                <w:szCs w:val="22"/>
              </w:rPr>
              <w:t>počet bodov vo výške</w:t>
            </w:r>
            <w:r w:rsidR="008E6D95" w:rsidRPr="00BD49EF">
              <w:rPr>
                <w:sz w:val="22"/>
                <w:szCs w:val="22"/>
              </w:rPr>
              <w:t>, ako pôvodná kľúčová osoba, Poskytovateľ sa zaväzuje poskytnúť zľavu z ceny plnenia tejto Zmluvy.</w:t>
            </w:r>
            <w:r w:rsidR="008F71D5" w:rsidRPr="00BD49EF">
              <w:rPr>
                <w:sz w:val="22"/>
                <w:szCs w:val="22"/>
              </w:rPr>
              <w:t xml:space="preserve"> Výška zľavy bude určená </w:t>
            </w:r>
            <w:r w:rsidR="002E5A8D" w:rsidRPr="00BD49EF">
              <w:rPr>
                <w:sz w:val="22"/>
                <w:szCs w:val="22"/>
              </w:rPr>
              <w:t xml:space="preserve">rozdielom </w:t>
            </w:r>
            <w:r w:rsidR="00F17931" w:rsidRPr="00BD49EF">
              <w:rPr>
                <w:sz w:val="22"/>
                <w:szCs w:val="22"/>
              </w:rPr>
              <w:t xml:space="preserve">počtu </w:t>
            </w:r>
            <w:r w:rsidR="002E5A8D" w:rsidRPr="00BD49EF">
              <w:rPr>
                <w:sz w:val="22"/>
                <w:szCs w:val="22"/>
              </w:rPr>
              <w:t xml:space="preserve">bodov, ktoré </w:t>
            </w:r>
            <w:r w:rsidR="00F17931" w:rsidRPr="00BD49EF">
              <w:rPr>
                <w:sz w:val="22"/>
                <w:szCs w:val="22"/>
              </w:rPr>
              <w:t xml:space="preserve">v rámci kvalitatívnych kritérií podľa </w:t>
            </w:r>
            <w:r w:rsidR="00625011" w:rsidRPr="00BD49EF">
              <w:rPr>
                <w:sz w:val="22"/>
                <w:szCs w:val="22"/>
              </w:rPr>
              <w:t xml:space="preserve">Súťažných podkladov </w:t>
            </w:r>
            <w:r w:rsidR="002E5A8D" w:rsidRPr="00BD49EF">
              <w:rPr>
                <w:sz w:val="22"/>
                <w:szCs w:val="22"/>
              </w:rPr>
              <w:t>získala pôvodná kľúčová osoba</w:t>
            </w:r>
            <w:r w:rsidR="00EB0F2F" w:rsidRPr="00BD49EF">
              <w:rPr>
                <w:sz w:val="22"/>
                <w:szCs w:val="22"/>
              </w:rPr>
              <w:t xml:space="preserve"> </w:t>
            </w:r>
            <w:r w:rsidR="00F17931" w:rsidRPr="00BD49EF">
              <w:rPr>
                <w:sz w:val="22"/>
                <w:szCs w:val="22"/>
              </w:rPr>
              <w:t>a</w:t>
            </w:r>
            <w:r w:rsidR="00CA6619" w:rsidRPr="00BD49EF">
              <w:rPr>
                <w:sz w:val="22"/>
                <w:szCs w:val="22"/>
              </w:rPr>
              <w:t xml:space="preserve"> počtu bodov, ktoré </w:t>
            </w:r>
            <w:r w:rsidR="00CA6619" w:rsidRPr="00BD49EF">
              <w:rPr>
                <w:sz w:val="22"/>
                <w:szCs w:val="22"/>
              </w:rPr>
              <w:lastRenderedPageBreak/>
              <w:t>získala nová kľúčová osoba</w:t>
            </w:r>
            <w:r w:rsidR="00CE5D44" w:rsidRPr="00BD49EF">
              <w:rPr>
                <w:sz w:val="22"/>
                <w:szCs w:val="22"/>
              </w:rPr>
              <w:t xml:space="preserve">, </w:t>
            </w:r>
            <w:r w:rsidR="00C272CB" w:rsidRPr="00BD49EF">
              <w:rPr>
                <w:sz w:val="22"/>
                <w:szCs w:val="22"/>
              </w:rPr>
              <w:t xml:space="preserve">pričom </w:t>
            </w:r>
            <w:r w:rsidR="00CE5D44" w:rsidRPr="00BD49EF">
              <w:rPr>
                <w:sz w:val="22"/>
                <w:szCs w:val="22"/>
              </w:rPr>
              <w:t xml:space="preserve">tento rozdiel bodov bude </w:t>
            </w:r>
            <w:r w:rsidR="00CF61F2" w:rsidRPr="00BD49EF">
              <w:rPr>
                <w:sz w:val="22"/>
                <w:szCs w:val="22"/>
              </w:rPr>
              <w:t xml:space="preserve">vynásobený hodnotou jedného bodu uvedenou v bode </w:t>
            </w:r>
            <w:r w:rsidR="74C480E1" w:rsidRPr="64FE587D">
              <w:rPr>
                <w:sz w:val="22"/>
                <w:szCs w:val="22"/>
              </w:rPr>
              <w:t>24.2</w:t>
            </w:r>
            <w:r w:rsidR="00CF61F2" w:rsidRPr="00BD49EF">
              <w:rPr>
                <w:sz w:val="22"/>
                <w:szCs w:val="22"/>
              </w:rPr>
              <w:t xml:space="preserve"> Súťažných podkladov. </w:t>
            </w:r>
            <w:r w:rsidR="16AFB174" w:rsidRPr="7F7D683E">
              <w:rPr>
                <w:sz w:val="22"/>
                <w:szCs w:val="22"/>
              </w:rPr>
              <w:t xml:space="preserve">Pre vylúčenie pochybností </w:t>
            </w:r>
            <w:r w:rsidR="16AFB174" w:rsidRPr="7BA8374A">
              <w:rPr>
                <w:sz w:val="22"/>
                <w:szCs w:val="22"/>
              </w:rPr>
              <w:t>novo</w:t>
            </w:r>
            <w:r w:rsidR="40757711" w:rsidRPr="7BA8374A">
              <w:rPr>
                <w:sz w:val="22"/>
                <w:szCs w:val="22"/>
              </w:rPr>
              <w:t xml:space="preserve"> </w:t>
            </w:r>
            <w:r w:rsidR="16AFB174" w:rsidRPr="7BA8374A">
              <w:rPr>
                <w:sz w:val="22"/>
                <w:szCs w:val="22"/>
              </w:rPr>
              <w:t>navrhovaná</w:t>
            </w:r>
            <w:r w:rsidR="16AFB174" w:rsidRPr="7F7D683E">
              <w:rPr>
                <w:sz w:val="22"/>
                <w:szCs w:val="22"/>
              </w:rPr>
              <w:t xml:space="preserve"> kľúčová </w:t>
            </w:r>
            <w:r w:rsidR="16AFB174" w:rsidRPr="37C7F125">
              <w:rPr>
                <w:sz w:val="22"/>
                <w:szCs w:val="22"/>
              </w:rPr>
              <w:t xml:space="preserve">osoba je povinná sa zúčastniť hodnotiaceho </w:t>
            </w:r>
            <w:r w:rsidR="16AFB174" w:rsidRPr="7BA8374A">
              <w:rPr>
                <w:sz w:val="22"/>
                <w:szCs w:val="22"/>
              </w:rPr>
              <w:t>pohovoru</w:t>
            </w:r>
            <w:r w:rsidR="4034CA18" w:rsidRPr="2DA06F4D">
              <w:rPr>
                <w:sz w:val="22"/>
                <w:szCs w:val="22"/>
              </w:rPr>
              <w:t xml:space="preserve"> za rovnakých podmienok ako pôvodná </w:t>
            </w:r>
            <w:r w:rsidR="4034CA18" w:rsidRPr="57A58ED7">
              <w:rPr>
                <w:sz w:val="22"/>
                <w:szCs w:val="22"/>
              </w:rPr>
              <w:t xml:space="preserve">kľúčová osoba. </w:t>
            </w:r>
            <w:r w:rsidR="00F17931" w:rsidRPr="57A58ED7">
              <w:rPr>
                <w:sz w:val="22"/>
                <w:szCs w:val="22"/>
              </w:rPr>
              <w:t xml:space="preserve"> </w:t>
            </w:r>
            <w:r w:rsidRPr="57A58ED7">
              <w:rPr>
                <w:sz w:val="22"/>
                <w:szCs w:val="22"/>
              </w:rPr>
              <w:t xml:space="preserve"> </w:t>
            </w:r>
          </w:p>
          <w:p w14:paraId="10729973" w14:textId="77777777" w:rsidR="001E7EEA" w:rsidRDefault="001E7EEA" w:rsidP="001E7EEA">
            <w:pPr>
              <w:suppressAutoHyphens w:val="0"/>
              <w:contextualSpacing/>
              <w:jc w:val="both"/>
            </w:pPr>
          </w:p>
          <w:p w14:paraId="4302E386" w14:textId="76D257E3" w:rsidR="003E5D4E" w:rsidRPr="00BD49EF" w:rsidRDefault="003E5D4E" w:rsidP="001E7EEA">
            <w:pPr>
              <w:suppressAutoHyphens w:val="0"/>
              <w:contextualSpacing/>
              <w:jc w:val="both"/>
              <w:rPr>
                <w:rStyle w:val="eop"/>
                <w:sz w:val="22"/>
                <w:szCs w:val="22"/>
                <w:lang w:eastAsia="sk-SK"/>
              </w:rPr>
            </w:pPr>
          </w:p>
          <w:p w14:paraId="21FB2C06" w14:textId="7BFADBE3" w:rsidR="00583922" w:rsidRPr="00BD49EF" w:rsidRDefault="00375255" w:rsidP="003E5D4E">
            <w:pPr>
              <w:numPr>
                <w:ilvl w:val="1"/>
                <w:numId w:val="1"/>
              </w:numPr>
              <w:suppressAutoHyphens w:val="0"/>
              <w:ind w:hanging="552"/>
              <w:contextualSpacing/>
              <w:jc w:val="both"/>
              <w:rPr>
                <w:rStyle w:val="eop"/>
                <w:sz w:val="22"/>
                <w:szCs w:val="22"/>
                <w:lang w:eastAsia="sk-SK"/>
              </w:rPr>
            </w:pPr>
            <w:r w:rsidRPr="00BD49EF">
              <w:rPr>
                <w:sz w:val="22"/>
                <w:szCs w:val="22"/>
              </w:rPr>
              <w:t>Ak</w:t>
            </w:r>
            <w:r w:rsidR="000407A1" w:rsidRPr="00BD49EF">
              <w:rPr>
                <w:sz w:val="22"/>
                <w:szCs w:val="22"/>
              </w:rPr>
              <w:t>ékoľvek</w:t>
            </w:r>
            <w:r w:rsidR="000407A1" w:rsidRPr="00BD49EF">
              <w:rPr>
                <w:rStyle w:val="normaltextrun"/>
                <w:sz w:val="22"/>
                <w:szCs w:val="22"/>
              </w:rPr>
              <w:t xml:space="preserve"> zmeny </w:t>
            </w:r>
            <w:r w:rsidRPr="00BD49EF">
              <w:rPr>
                <w:rStyle w:val="normaltextrun"/>
                <w:sz w:val="22"/>
                <w:szCs w:val="22"/>
              </w:rPr>
              <w:t>k</w:t>
            </w:r>
            <w:r w:rsidR="000407A1" w:rsidRPr="00BD49EF">
              <w:rPr>
                <w:rStyle w:val="findhit"/>
                <w:sz w:val="22"/>
                <w:szCs w:val="22"/>
              </w:rPr>
              <w:t>ľúčov</w:t>
            </w:r>
            <w:r w:rsidR="000407A1" w:rsidRPr="00BD49EF">
              <w:rPr>
                <w:rStyle w:val="normaltextrun"/>
                <w:sz w:val="22"/>
                <w:szCs w:val="22"/>
              </w:rPr>
              <w:t>ých osôb môžu byť uskutočnené iba na základe nasledovných postupov:</w:t>
            </w:r>
            <w:r w:rsidR="000407A1" w:rsidRPr="00BD49EF">
              <w:rPr>
                <w:rStyle w:val="eop"/>
                <w:sz w:val="22"/>
                <w:szCs w:val="22"/>
              </w:rPr>
              <w:t> </w:t>
            </w:r>
          </w:p>
          <w:p w14:paraId="632F175E" w14:textId="71A418AF" w:rsidR="000407A1" w:rsidRPr="00583922" w:rsidRDefault="000407A1" w:rsidP="00583922">
            <w:pPr>
              <w:pStyle w:val="Odsekzoznamu"/>
              <w:numPr>
                <w:ilvl w:val="2"/>
                <w:numId w:val="1"/>
              </w:numPr>
              <w:suppressAutoHyphens w:val="0"/>
              <w:jc w:val="both"/>
              <w:rPr>
                <w:sz w:val="22"/>
                <w:szCs w:val="22"/>
                <w:lang w:eastAsia="sk-SK"/>
              </w:rPr>
            </w:pPr>
            <w:r w:rsidRPr="00583922">
              <w:rPr>
                <w:rStyle w:val="normaltextrun"/>
                <w:sz w:val="22"/>
                <w:szCs w:val="22"/>
              </w:rPr>
              <w:t xml:space="preserve">Poskytovateľ v prípade záujmu / potreby zmeny </w:t>
            </w:r>
            <w:r w:rsidR="003E5D4E" w:rsidRPr="00583922">
              <w:rPr>
                <w:rStyle w:val="normaltextrun"/>
                <w:sz w:val="22"/>
                <w:szCs w:val="22"/>
              </w:rPr>
              <w:t>k</w:t>
            </w:r>
            <w:r w:rsidRPr="00583922">
              <w:rPr>
                <w:rStyle w:val="findhit"/>
                <w:sz w:val="22"/>
                <w:szCs w:val="22"/>
              </w:rPr>
              <w:t>ľúčov</w:t>
            </w:r>
            <w:r w:rsidRPr="00583922">
              <w:rPr>
                <w:rStyle w:val="normaltextrun"/>
                <w:sz w:val="22"/>
                <w:szCs w:val="22"/>
              </w:rPr>
              <w:t xml:space="preserve">ej osoby zašle Objednávateľovi písomnú žiadosť o zmenu </w:t>
            </w:r>
            <w:r w:rsidR="003E5D4E" w:rsidRPr="00583922">
              <w:rPr>
                <w:rStyle w:val="normaltextrun"/>
                <w:sz w:val="22"/>
                <w:szCs w:val="22"/>
              </w:rPr>
              <w:t>k</w:t>
            </w:r>
            <w:r w:rsidRPr="00583922">
              <w:rPr>
                <w:rStyle w:val="findhit"/>
                <w:sz w:val="22"/>
                <w:szCs w:val="22"/>
              </w:rPr>
              <w:t>ľúčov</w:t>
            </w:r>
            <w:r w:rsidRPr="00583922">
              <w:rPr>
                <w:rStyle w:val="normaltextrun"/>
                <w:sz w:val="22"/>
                <w:szCs w:val="22"/>
              </w:rPr>
              <w:t>ej osoby obsahujúcu minimálne nasledovné náležitosti:</w:t>
            </w:r>
            <w:r w:rsidRPr="00583922">
              <w:rPr>
                <w:rStyle w:val="eop"/>
                <w:sz w:val="22"/>
                <w:szCs w:val="22"/>
              </w:rPr>
              <w:t> </w:t>
            </w:r>
          </w:p>
          <w:p w14:paraId="4034DFC4" w14:textId="77777777" w:rsidR="003E5D4E" w:rsidRDefault="000407A1" w:rsidP="005C6294">
            <w:pPr>
              <w:pStyle w:val="paragraph"/>
              <w:numPr>
                <w:ilvl w:val="0"/>
                <w:numId w:val="7"/>
              </w:numPr>
              <w:spacing w:before="0" w:beforeAutospacing="0" w:after="0" w:afterAutospacing="0"/>
              <w:ind w:left="1300" w:hanging="284"/>
              <w:jc w:val="both"/>
              <w:textAlignment w:val="baseline"/>
              <w:rPr>
                <w:rStyle w:val="normaltextrun"/>
                <w:sz w:val="22"/>
                <w:szCs w:val="22"/>
              </w:rPr>
            </w:pPr>
            <w:r w:rsidRPr="00BE2491">
              <w:rPr>
                <w:rStyle w:val="normaltextrun"/>
                <w:sz w:val="22"/>
                <w:szCs w:val="22"/>
              </w:rPr>
              <w:t xml:space="preserve">dôvody navrhovanej zmeny v osobe </w:t>
            </w:r>
            <w:r w:rsidR="003E5D4E">
              <w:rPr>
                <w:rStyle w:val="normaltextrun"/>
                <w:sz w:val="22"/>
                <w:szCs w:val="22"/>
              </w:rPr>
              <w:t>k</w:t>
            </w:r>
            <w:r w:rsidRPr="00BE2491">
              <w:rPr>
                <w:rStyle w:val="findhit"/>
                <w:sz w:val="22"/>
                <w:szCs w:val="22"/>
              </w:rPr>
              <w:t>ľúčov</w:t>
            </w:r>
            <w:r w:rsidRPr="00BE2491">
              <w:rPr>
                <w:rStyle w:val="normaltextrun"/>
                <w:sz w:val="22"/>
                <w:szCs w:val="22"/>
              </w:rPr>
              <w:t>ej osoby;</w:t>
            </w:r>
          </w:p>
          <w:p w14:paraId="7F99BDEE" w14:textId="77777777" w:rsidR="003E5D4E" w:rsidRDefault="000407A1" w:rsidP="005C6294">
            <w:pPr>
              <w:pStyle w:val="paragraph"/>
              <w:numPr>
                <w:ilvl w:val="0"/>
                <w:numId w:val="7"/>
              </w:numPr>
              <w:spacing w:before="0" w:beforeAutospacing="0" w:after="0" w:afterAutospacing="0"/>
              <w:ind w:left="1300" w:hanging="284"/>
              <w:jc w:val="both"/>
              <w:textAlignment w:val="baseline"/>
              <w:rPr>
                <w:rStyle w:val="eop"/>
                <w:sz w:val="22"/>
                <w:szCs w:val="22"/>
              </w:rPr>
            </w:pPr>
            <w:r w:rsidRPr="00BE2491">
              <w:rPr>
                <w:rStyle w:val="normaltextrun"/>
                <w:sz w:val="22"/>
                <w:szCs w:val="22"/>
              </w:rPr>
              <w:t xml:space="preserve">návrh novej </w:t>
            </w:r>
            <w:r w:rsidR="003E5D4E">
              <w:rPr>
                <w:rStyle w:val="normaltextrun"/>
                <w:sz w:val="22"/>
                <w:szCs w:val="22"/>
              </w:rPr>
              <w:t>k</w:t>
            </w:r>
            <w:r w:rsidRPr="00BE2491">
              <w:rPr>
                <w:rStyle w:val="findhit"/>
                <w:sz w:val="22"/>
                <w:szCs w:val="22"/>
              </w:rPr>
              <w:t>ľúčov</w:t>
            </w:r>
            <w:r w:rsidRPr="00BE2491">
              <w:rPr>
                <w:rStyle w:val="normaltextrun"/>
                <w:sz w:val="22"/>
                <w:szCs w:val="22"/>
              </w:rPr>
              <w:t>ej osoby;</w:t>
            </w:r>
            <w:r w:rsidRPr="00BE2491">
              <w:rPr>
                <w:rStyle w:val="eop"/>
                <w:sz w:val="22"/>
                <w:szCs w:val="22"/>
              </w:rPr>
              <w:t> </w:t>
            </w:r>
          </w:p>
          <w:p w14:paraId="2E52C218" w14:textId="70015EAB" w:rsidR="000407A1" w:rsidRPr="00BE2491" w:rsidRDefault="000407A1" w:rsidP="005C6294">
            <w:pPr>
              <w:pStyle w:val="paragraph"/>
              <w:numPr>
                <w:ilvl w:val="0"/>
                <w:numId w:val="7"/>
              </w:numPr>
              <w:spacing w:before="0" w:beforeAutospacing="0" w:after="0" w:afterAutospacing="0"/>
              <w:ind w:left="1300" w:hanging="284"/>
              <w:jc w:val="both"/>
              <w:textAlignment w:val="baseline"/>
              <w:rPr>
                <w:sz w:val="22"/>
                <w:szCs w:val="22"/>
              </w:rPr>
            </w:pPr>
            <w:r w:rsidRPr="00BE2491">
              <w:rPr>
                <w:rStyle w:val="normaltextrun"/>
                <w:sz w:val="22"/>
                <w:szCs w:val="22"/>
              </w:rPr>
              <w:t>preukázanie splnenia:</w:t>
            </w:r>
            <w:r w:rsidRPr="00BE2491">
              <w:rPr>
                <w:rStyle w:val="eop"/>
                <w:sz w:val="22"/>
                <w:szCs w:val="22"/>
              </w:rPr>
              <w:t> </w:t>
            </w:r>
          </w:p>
          <w:p w14:paraId="6A3912F7" w14:textId="57547D31" w:rsidR="00E808BA" w:rsidRPr="00060318" w:rsidRDefault="000407A1" w:rsidP="005C6294">
            <w:pPr>
              <w:pStyle w:val="paragraph"/>
              <w:numPr>
                <w:ilvl w:val="0"/>
                <w:numId w:val="8"/>
              </w:numPr>
              <w:spacing w:before="0" w:beforeAutospacing="0" w:after="0" w:afterAutospacing="0"/>
              <w:ind w:left="1583" w:hanging="283"/>
              <w:jc w:val="both"/>
              <w:textAlignment w:val="baseline"/>
              <w:rPr>
                <w:rStyle w:val="normaltextrun"/>
                <w:sz w:val="22"/>
                <w:szCs w:val="22"/>
              </w:rPr>
            </w:pPr>
            <w:r w:rsidRPr="00BE2491">
              <w:rPr>
                <w:rStyle w:val="normaltextrun"/>
                <w:sz w:val="22"/>
                <w:szCs w:val="22"/>
              </w:rPr>
              <w:t xml:space="preserve">všetkých kvalifikačných predpokladov na strane </w:t>
            </w:r>
            <w:proofErr w:type="spellStart"/>
            <w:r w:rsidRPr="00BE2491">
              <w:rPr>
                <w:rStyle w:val="normaltextrun"/>
                <w:sz w:val="22"/>
                <w:szCs w:val="22"/>
              </w:rPr>
              <w:t>novonavrhovanej</w:t>
            </w:r>
            <w:proofErr w:type="spellEnd"/>
            <w:r w:rsidRPr="00BE2491">
              <w:rPr>
                <w:rStyle w:val="normaltextrun"/>
                <w:sz w:val="22"/>
                <w:szCs w:val="22"/>
              </w:rPr>
              <w:t xml:space="preserve"> </w:t>
            </w:r>
            <w:r w:rsidR="00A276B1">
              <w:rPr>
                <w:rStyle w:val="normaltextrun"/>
                <w:sz w:val="22"/>
                <w:szCs w:val="22"/>
              </w:rPr>
              <w:t>k</w:t>
            </w:r>
            <w:r w:rsidRPr="00BE2491">
              <w:rPr>
                <w:rStyle w:val="findhit"/>
                <w:sz w:val="22"/>
                <w:szCs w:val="22"/>
              </w:rPr>
              <w:t>ľúčov</w:t>
            </w:r>
            <w:r w:rsidRPr="00BE2491">
              <w:rPr>
                <w:rStyle w:val="normaltextrun"/>
                <w:sz w:val="22"/>
                <w:szCs w:val="22"/>
              </w:rPr>
              <w:t xml:space="preserve">ej osoby </w:t>
            </w:r>
            <w:r w:rsidRPr="78F78F0E">
              <w:rPr>
                <w:rStyle w:val="normaltextrun"/>
                <w:sz w:val="22"/>
                <w:szCs w:val="22"/>
              </w:rPr>
              <w:t>v plnom</w:t>
            </w:r>
            <w:r w:rsidRPr="00BE2491">
              <w:rPr>
                <w:rStyle w:val="normaltextrun"/>
                <w:sz w:val="22"/>
                <w:szCs w:val="22"/>
              </w:rPr>
              <w:t xml:space="preserve"> rozsahu tak, ako boli uvedené </w:t>
            </w:r>
            <w:r w:rsidRPr="78F78F0E">
              <w:rPr>
                <w:rStyle w:val="normaltextrun"/>
                <w:sz w:val="22"/>
                <w:szCs w:val="22"/>
              </w:rPr>
              <w:t>v súťažných</w:t>
            </w:r>
            <w:r w:rsidRPr="00BE2491">
              <w:rPr>
                <w:rStyle w:val="normaltextrun"/>
                <w:sz w:val="22"/>
                <w:szCs w:val="22"/>
              </w:rPr>
              <w:t xml:space="preserve"> podkladoch </w:t>
            </w:r>
            <w:r w:rsidR="00A276B1" w:rsidRPr="00A276B1">
              <w:rPr>
                <w:rStyle w:val="normaltextrun"/>
                <w:sz w:val="22"/>
                <w:szCs w:val="22"/>
              </w:rPr>
              <w:t>v</w:t>
            </w:r>
            <w:r w:rsidR="00A276B1" w:rsidRPr="00BE2491">
              <w:rPr>
                <w:rStyle w:val="normaltextrun"/>
                <w:sz w:val="22"/>
                <w:szCs w:val="22"/>
              </w:rPr>
              <w:t>erejného obstarávania</w:t>
            </w:r>
            <w:r w:rsidRPr="00BE2491">
              <w:rPr>
                <w:rStyle w:val="normaltextrun"/>
                <w:sz w:val="22"/>
                <w:szCs w:val="22"/>
              </w:rPr>
              <w:t xml:space="preserve"> (vrátane originálov, resp. </w:t>
            </w:r>
            <w:r w:rsidRPr="78F78F0E">
              <w:rPr>
                <w:rStyle w:val="normaltextrun"/>
                <w:sz w:val="22"/>
                <w:szCs w:val="22"/>
              </w:rPr>
              <w:t>úradne overených kópií dokladov preukazujúcich uvedené skutočnosti</w:t>
            </w:r>
            <w:r w:rsidRPr="14E571AF">
              <w:rPr>
                <w:rStyle w:val="normaltextrun"/>
                <w:sz w:val="22"/>
                <w:szCs w:val="22"/>
              </w:rPr>
              <w:t>)</w:t>
            </w:r>
            <w:r w:rsidR="00A276B1" w:rsidRPr="14E571AF">
              <w:rPr>
                <w:rStyle w:val="normaltextrun"/>
                <w:sz w:val="22"/>
                <w:szCs w:val="22"/>
              </w:rPr>
              <w:t>;</w:t>
            </w:r>
          </w:p>
          <w:p w14:paraId="1558BDB4" w14:textId="4ADF6533" w:rsidR="00F51AB9" w:rsidRDefault="000407A1" w:rsidP="00F51AB9">
            <w:pPr>
              <w:pStyle w:val="paragraph"/>
              <w:spacing w:before="0" w:beforeAutospacing="0" w:after="0" w:afterAutospacing="0"/>
              <w:ind w:left="540" w:hanging="540"/>
              <w:jc w:val="both"/>
              <w:textAlignment w:val="baseline"/>
              <w:rPr>
                <w:rStyle w:val="eop"/>
                <w:sz w:val="22"/>
                <w:szCs w:val="22"/>
              </w:rPr>
            </w:pPr>
            <w:r w:rsidRPr="00BE2491">
              <w:rPr>
                <w:rStyle w:val="eop"/>
                <w:sz w:val="22"/>
                <w:szCs w:val="22"/>
              </w:rPr>
              <w:t> </w:t>
            </w:r>
            <w:r w:rsidR="007D1F8E">
              <w:rPr>
                <w:rStyle w:val="eop"/>
                <w:sz w:val="22"/>
                <w:szCs w:val="22"/>
              </w:rPr>
              <w:t xml:space="preserve"> </w:t>
            </w:r>
            <w:r w:rsidR="007D1F8E">
              <w:rPr>
                <w:rStyle w:val="eop"/>
              </w:rPr>
              <w:t xml:space="preserve">    </w:t>
            </w:r>
            <w:r w:rsidRPr="001709EE">
              <w:rPr>
                <w:rStyle w:val="normaltextrun"/>
                <w:sz w:val="22"/>
                <w:szCs w:val="22"/>
              </w:rPr>
              <w:t xml:space="preserve">(ďalej </w:t>
            </w:r>
            <w:r w:rsidR="00E542D7" w:rsidRPr="001709EE">
              <w:rPr>
                <w:rStyle w:val="normaltextrun"/>
                <w:sz w:val="22"/>
                <w:szCs w:val="22"/>
              </w:rPr>
              <w:t xml:space="preserve">len </w:t>
            </w:r>
            <w:r w:rsidRPr="001709EE">
              <w:rPr>
                <w:rStyle w:val="normaltextrun"/>
                <w:sz w:val="22"/>
                <w:szCs w:val="22"/>
              </w:rPr>
              <w:t>„</w:t>
            </w:r>
            <w:r w:rsidRPr="001709EE">
              <w:rPr>
                <w:rStyle w:val="normaltextrun"/>
                <w:b/>
                <w:bCs/>
                <w:sz w:val="22"/>
                <w:szCs w:val="22"/>
              </w:rPr>
              <w:t xml:space="preserve">Návrh zmeny </w:t>
            </w:r>
            <w:r w:rsidRPr="001709EE">
              <w:rPr>
                <w:rStyle w:val="findhit"/>
                <w:b/>
                <w:bCs/>
                <w:sz w:val="22"/>
                <w:szCs w:val="22"/>
              </w:rPr>
              <w:t>kľúčov</w:t>
            </w:r>
            <w:r w:rsidRPr="001709EE">
              <w:rPr>
                <w:rStyle w:val="normaltextrun"/>
                <w:b/>
                <w:bCs/>
                <w:sz w:val="22"/>
                <w:szCs w:val="22"/>
              </w:rPr>
              <w:t>ej osoby</w:t>
            </w:r>
            <w:r w:rsidRPr="001709EE">
              <w:rPr>
                <w:rStyle w:val="normaltextrun"/>
                <w:sz w:val="22"/>
                <w:szCs w:val="22"/>
              </w:rPr>
              <w:t xml:space="preserve">“). Súčasne v prípade, ak pôvodná </w:t>
            </w:r>
            <w:r w:rsidR="007D1F8E" w:rsidRPr="001709EE">
              <w:rPr>
                <w:rStyle w:val="normaltextrun"/>
                <w:sz w:val="22"/>
                <w:szCs w:val="22"/>
              </w:rPr>
              <w:t>k</w:t>
            </w:r>
            <w:r w:rsidRPr="001709EE">
              <w:rPr>
                <w:rStyle w:val="findhit"/>
                <w:sz w:val="22"/>
                <w:szCs w:val="22"/>
              </w:rPr>
              <w:t>ľúčov</w:t>
            </w:r>
            <w:r w:rsidRPr="001709EE">
              <w:rPr>
                <w:rStyle w:val="normaltextrun"/>
                <w:sz w:val="22"/>
                <w:szCs w:val="22"/>
              </w:rPr>
              <w:t xml:space="preserve">á osoba stratí počas doby trvania Zmluvy zákonné predpoklady, resp. kvalifikačné predpoklady (technická / odborná spôsobilosť) v zmysle súťažných podkladov </w:t>
            </w:r>
            <w:r w:rsidR="007D1F8E" w:rsidRPr="001709EE">
              <w:rPr>
                <w:rStyle w:val="normaltextrun"/>
                <w:sz w:val="22"/>
                <w:szCs w:val="22"/>
              </w:rPr>
              <w:t>verejného obstarávania</w:t>
            </w:r>
            <w:r w:rsidRPr="001709EE">
              <w:rPr>
                <w:rStyle w:val="normaltextrun"/>
                <w:sz w:val="22"/>
                <w:szCs w:val="22"/>
              </w:rPr>
              <w:t xml:space="preserve"> na riadne poskytovanie / výkon Služieb</w:t>
            </w:r>
            <w:r w:rsidR="007D1F8E" w:rsidRPr="001709EE">
              <w:rPr>
                <w:rStyle w:val="normaltextrun"/>
                <w:sz w:val="22"/>
                <w:szCs w:val="22"/>
              </w:rPr>
              <w:t xml:space="preserve"> IT riešení</w:t>
            </w:r>
            <w:r w:rsidRPr="001709EE">
              <w:rPr>
                <w:rStyle w:val="normaltextrun"/>
                <w:sz w:val="22"/>
                <w:szCs w:val="22"/>
              </w:rPr>
              <w:t xml:space="preserve"> / činností v zmysle tejto Zmluvy / súťažných podkladov </w:t>
            </w:r>
            <w:r w:rsidR="007D1F8E" w:rsidRPr="001709EE">
              <w:rPr>
                <w:rStyle w:val="normaltextrun"/>
                <w:sz w:val="22"/>
                <w:szCs w:val="22"/>
              </w:rPr>
              <w:t>verejného obstarávania</w:t>
            </w:r>
            <w:r w:rsidRPr="001709EE">
              <w:rPr>
                <w:rStyle w:val="normaltextrun"/>
                <w:sz w:val="22"/>
                <w:szCs w:val="22"/>
              </w:rPr>
              <w:t xml:space="preserve">, resp. Prílohy č. </w:t>
            </w:r>
            <w:r w:rsidR="003B2BBF" w:rsidRPr="001709EE">
              <w:rPr>
                <w:rStyle w:val="normaltextrun"/>
                <w:sz w:val="22"/>
                <w:szCs w:val="22"/>
              </w:rPr>
              <w:t>9</w:t>
            </w:r>
            <w:r w:rsidRPr="001709EE">
              <w:rPr>
                <w:rStyle w:val="normaltextrun"/>
                <w:sz w:val="22"/>
                <w:szCs w:val="22"/>
              </w:rPr>
              <w:t xml:space="preserve"> Zmluvy, Poskytovateľ </w:t>
            </w:r>
            <w:r w:rsidR="00F51AB9" w:rsidRPr="001709EE">
              <w:rPr>
                <w:rStyle w:val="normaltextrun"/>
                <w:sz w:val="22"/>
                <w:szCs w:val="22"/>
              </w:rPr>
              <w:t xml:space="preserve">je </w:t>
            </w:r>
            <w:r w:rsidRPr="001709EE">
              <w:rPr>
                <w:rStyle w:val="normaltextrun"/>
                <w:sz w:val="22"/>
                <w:szCs w:val="22"/>
              </w:rPr>
              <w:t>povinný:</w:t>
            </w:r>
            <w:r w:rsidRPr="00BE2491">
              <w:rPr>
                <w:rStyle w:val="eop"/>
                <w:sz w:val="22"/>
                <w:szCs w:val="22"/>
              </w:rPr>
              <w:t> </w:t>
            </w:r>
          </w:p>
          <w:p w14:paraId="3D0932A9" w14:textId="77777777" w:rsidR="00E928A9" w:rsidRDefault="000407A1" w:rsidP="005C6294">
            <w:pPr>
              <w:pStyle w:val="paragraph"/>
              <w:numPr>
                <w:ilvl w:val="0"/>
                <w:numId w:val="6"/>
              </w:numPr>
              <w:spacing w:before="0" w:beforeAutospacing="0" w:after="0" w:afterAutospacing="0"/>
              <w:jc w:val="both"/>
              <w:textAlignment w:val="baseline"/>
              <w:rPr>
                <w:rStyle w:val="eop"/>
                <w:sz w:val="22"/>
                <w:szCs w:val="22"/>
              </w:rPr>
            </w:pPr>
            <w:r w:rsidRPr="00BE2491">
              <w:rPr>
                <w:rStyle w:val="normaltextrun"/>
                <w:sz w:val="22"/>
                <w:szCs w:val="22"/>
              </w:rPr>
              <w:t xml:space="preserve">informovať Objednávateľa o uvedenej skutočnosti bezodkladne </w:t>
            </w:r>
            <w:r w:rsidR="00E928A9" w:rsidRPr="00E928A9">
              <w:rPr>
                <w:rStyle w:val="normaltextrun"/>
                <w:sz w:val="22"/>
                <w:szCs w:val="22"/>
              </w:rPr>
              <w:t xml:space="preserve">, do </w:t>
            </w:r>
            <w:r w:rsidRPr="00BE2491">
              <w:rPr>
                <w:rStyle w:val="normaltextrun"/>
                <w:sz w:val="22"/>
                <w:szCs w:val="22"/>
              </w:rPr>
              <w:t>2</w:t>
            </w:r>
            <w:r w:rsidR="00E928A9" w:rsidRPr="00BE2491">
              <w:rPr>
                <w:rStyle w:val="normaltextrun"/>
                <w:sz w:val="22"/>
                <w:szCs w:val="22"/>
              </w:rPr>
              <w:t xml:space="preserve"> (dvoch)</w:t>
            </w:r>
            <w:r w:rsidRPr="00BE2491">
              <w:rPr>
                <w:rStyle w:val="normaltextrun"/>
                <w:sz w:val="22"/>
                <w:szCs w:val="22"/>
              </w:rPr>
              <w:t xml:space="preserve"> dní písomne (stačí e-mailom);</w:t>
            </w:r>
            <w:r w:rsidRPr="00BE2491">
              <w:rPr>
                <w:rStyle w:val="eop"/>
                <w:sz w:val="22"/>
                <w:szCs w:val="22"/>
              </w:rPr>
              <w:t> </w:t>
            </w:r>
          </w:p>
          <w:p w14:paraId="5A78377B" w14:textId="4638B02D" w:rsidR="000407A1" w:rsidRPr="00BE2491" w:rsidRDefault="000407A1" w:rsidP="005C6294">
            <w:pPr>
              <w:pStyle w:val="paragraph"/>
              <w:numPr>
                <w:ilvl w:val="0"/>
                <w:numId w:val="6"/>
              </w:numPr>
              <w:spacing w:before="0" w:beforeAutospacing="0" w:after="0" w:afterAutospacing="0"/>
              <w:jc w:val="both"/>
              <w:textAlignment w:val="baseline"/>
              <w:rPr>
                <w:sz w:val="22"/>
                <w:szCs w:val="22"/>
              </w:rPr>
            </w:pPr>
            <w:r w:rsidRPr="00BE2491">
              <w:rPr>
                <w:rStyle w:val="normaltextrun"/>
                <w:sz w:val="22"/>
                <w:szCs w:val="22"/>
              </w:rPr>
              <w:t xml:space="preserve">doručiť Objednávateľovi Návrh zmeny </w:t>
            </w:r>
            <w:r w:rsidRPr="00BE2491">
              <w:rPr>
                <w:rStyle w:val="findhit"/>
                <w:sz w:val="22"/>
                <w:szCs w:val="22"/>
              </w:rPr>
              <w:t>kľúčov</w:t>
            </w:r>
            <w:r w:rsidRPr="00BE2491">
              <w:rPr>
                <w:rStyle w:val="normaltextrun"/>
                <w:sz w:val="22"/>
                <w:szCs w:val="22"/>
              </w:rPr>
              <w:t xml:space="preserve">ej osoby v lehote do 30 </w:t>
            </w:r>
            <w:r w:rsidR="00E928A9" w:rsidRPr="00BE2491">
              <w:rPr>
                <w:rStyle w:val="normaltextrun"/>
                <w:sz w:val="22"/>
                <w:szCs w:val="22"/>
              </w:rPr>
              <w:t xml:space="preserve">(tridsiatich) </w:t>
            </w:r>
            <w:r w:rsidRPr="00BE2491">
              <w:rPr>
                <w:rStyle w:val="normaltextrun"/>
                <w:sz w:val="22"/>
                <w:szCs w:val="22"/>
              </w:rPr>
              <w:t>dní odo dňa doručenia informácie v zmysle predchádzajúcej odrážky.  </w:t>
            </w:r>
            <w:r w:rsidRPr="00BE2491">
              <w:rPr>
                <w:rStyle w:val="eop"/>
                <w:sz w:val="22"/>
                <w:szCs w:val="22"/>
              </w:rPr>
              <w:t> </w:t>
            </w:r>
          </w:p>
          <w:p w14:paraId="50F5507C" w14:textId="77777777" w:rsidR="000407A1" w:rsidRDefault="000407A1" w:rsidP="000407A1">
            <w:pPr>
              <w:pStyle w:val="paragraph"/>
              <w:spacing w:before="0" w:beforeAutospacing="0" w:after="0" w:afterAutospacing="0"/>
              <w:ind w:left="1245" w:firstLine="15"/>
              <w:jc w:val="both"/>
              <w:textAlignment w:val="baseline"/>
              <w:rPr>
                <w:rStyle w:val="eop"/>
                <w:sz w:val="22"/>
                <w:szCs w:val="22"/>
              </w:rPr>
            </w:pPr>
            <w:r w:rsidRPr="00BE2491">
              <w:rPr>
                <w:rStyle w:val="eop"/>
                <w:sz w:val="22"/>
                <w:szCs w:val="22"/>
              </w:rPr>
              <w:t> </w:t>
            </w:r>
          </w:p>
          <w:p w14:paraId="23DE2946" w14:textId="77777777" w:rsidR="00F07EEA" w:rsidRDefault="00F07EEA" w:rsidP="000407A1">
            <w:pPr>
              <w:pStyle w:val="paragraph"/>
              <w:spacing w:before="0" w:beforeAutospacing="0" w:after="0" w:afterAutospacing="0"/>
              <w:ind w:left="1245" w:firstLine="15"/>
              <w:jc w:val="both"/>
              <w:textAlignment w:val="baseline"/>
              <w:rPr>
                <w:rStyle w:val="eop"/>
                <w:sz w:val="22"/>
                <w:szCs w:val="22"/>
              </w:rPr>
            </w:pPr>
          </w:p>
          <w:p w14:paraId="0223F831" w14:textId="77777777" w:rsidR="00E76258" w:rsidRPr="00BE2491" w:rsidRDefault="00E76258" w:rsidP="000407A1">
            <w:pPr>
              <w:pStyle w:val="paragraph"/>
              <w:spacing w:before="0" w:beforeAutospacing="0" w:after="0" w:afterAutospacing="0"/>
              <w:ind w:left="1245" w:firstLine="15"/>
              <w:jc w:val="both"/>
              <w:textAlignment w:val="baseline"/>
              <w:rPr>
                <w:sz w:val="22"/>
                <w:szCs w:val="22"/>
              </w:rPr>
            </w:pPr>
          </w:p>
          <w:p w14:paraId="536E0E30" w14:textId="49495AFC" w:rsidR="00431798" w:rsidRPr="00C2743B" w:rsidRDefault="00FA38BA" w:rsidP="00C2743B">
            <w:pPr>
              <w:suppressAutoHyphens w:val="0"/>
              <w:ind w:left="709" w:hanging="709"/>
              <w:jc w:val="both"/>
              <w:rPr>
                <w:rStyle w:val="eop"/>
                <w:sz w:val="22"/>
                <w:szCs w:val="22"/>
              </w:rPr>
            </w:pPr>
            <w:r>
              <w:rPr>
                <w:rStyle w:val="normaltextrun"/>
                <w:sz w:val="22"/>
                <w:szCs w:val="22"/>
              </w:rPr>
              <w:t>4.18</w:t>
            </w:r>
            <w:r w:rsidR="00C2743B">
              <w:rPr>
                <w:rStyle w:val="normaltextrun"/>
                <w:sz w:val="22"/>
                <w:szCs w:val="22"/>
              </w:rPr>
              <w:t xml:space="preserve">.2 </w:t>
            </w:r>
            <w:r w:rsidR="000407A1" w:rsidRPr="00C2743B">
              <w:rPr>
                <w:rStyle w:val="normaltextrun"/>
                <w:sz w:val="22"/>
                <w:szCs w:val="22"/>
              </w:rPr>
              <w:t xml:space="preserve">Objednávateľ na základe doručeného Návrhu zmeny </w:t>
            </w:r>
            <w:r w:rsidR="000407A1" w:rsidRPr="00C2743B">
              <w:rPr>
                <w:rStyle w:val="findhit"/>
                <w:sz w:val="22"/>
                <w:szCs w:val="22"/>
              </w:rPr>
              <w:t>kľúčov</w:t>
            </w:r>
            <w:r w:rsidR="000407A1" w:rsidRPr="00C2743B">
              <w:rPr>
                <w:rStyle w:val="normaltextrun"/>
                <w:sz w:val="22"/>
                <w:szCs w:val="22"/>
              </w:rPr>
              <w:t xml:space="preserve">ej osoby tento posúdi v lehote 10 </w:t>
            </w:r>
            <w:r w:rsidR="00D14C7A" w:rsidRPr="00C2743B">
              <w:rPr>
                <w:rStyle w:val="normaltextrun"/>
                <w:sz w:val="22"/>
                <w:szCs w:val="22"/>
              </w:rPr>
              <w:t xml:space="preserve">(desiatich) </w:t>
            </w:r>
            <w:r w:rsidR="000407A1" w:rsidRPr="00C2743B">
              <w:rPr>
                <w:rStyle w:val="normaltextrun"/>
                <w:sz w:val="22"/>
                <w:szCs w:val="22"/>
              </w:rPr>
              <w:t xml:space="preserve">pracovných dní, na základe </w:t>
            </w:r>
            <w:r w:rsidR="000407A1" w:rsidRPr="00C2743B">
              <w:rPr>
                <w:rStyle w:val="normaltextrun"/>
                <w:sz w:val="22"/>
                <w:szCs w:val="22"/>
              </w:rPr>
              <w:lastRenderedPageBreak/>
              <w:t>čoho:</w:t>
            </w:r>
            <w:r w:rsidR="000407A1" w:rsidRPr="00C2743B">
              <w:rPr>
                <w:rStyle w:val="eop"/>
                <w:sz w:val="22"/>
                <w:szCs w:val="22"/>
              </w:rPr>
              <w:t> </w:t>
            </w:r>
          </w:p>
          <w:p w14:paraId="383879FB" w14:textId="77777777" w:rsidR="00431798" w:rsidRPr="00BE2491" w:rsidRDefault="000407A1" w:rsidP="005C6294">
            <w:pPr>
              <w:pStyle w:val="Odsekzoznamu"/>
              <w:numPr>
                <w:ilvl w:val="1"/>
                <w:numId w:val="6"/>
              </w:numPr>
              <w:suppressAutoHyphens w:val="0"/>
              <w:ind w:left="733" w:hanging="284"/>
              <w:jc w:val="both"/>
              <w:rPr>
                <w:rStyle w:val="eop"/>
                <w:sz w:val="22"/>
                <w:szCs w:val="22"/>
              </w:rPr>
            </w:pPr>
            <w:r w:rsidRPr="00BE2491">
              <w:rPr>
                <w:rStyle w:val="normaltextrun"/>
                <w:sz w:val="22"/>
                <w:szCs w:val="22"/>
              </w:rPr>
              <w:t xml:space="preserve">zmenu </w:t>
            </w:r>
            <w:r w:rsidR="00431798">
              <w:rPr>
                <w:rStyle w:val="normaltextrun"/>
                <w:sz w:val="22"/>
                <w:szCs w:val="22"/>
              </w:rPr>
              <w:t>k</w:t>
            </w:r>
            <w:r w:rsidRPr="00BE2491">
              <w:rPr>
                <w:rStyle w:val="findhit"/>
                <w:sz w:val="22"/>
                <w:szCs w:val="22"/>
              </w:rPr>
              <w:t>ľúčov</w:t>
            </w:r>
            <w:r w:rsidRPr="00BE2491">
              <w:rPr>
                <w:rStyle w:val="normaltextrun"/>
                <w:sz w:val="22"/>
                <w:szCs w:val="22"/>
              </w:rPr>
              <w:t xml:space="preserve">ej osoby písomne odsúhlasí – za odsúhlasenie Návrhu zmeny </w:t>
            </w:r>
            <w:r w:rsidRPr="00BE2491">
              <w:rPr>
                <w:rStyle w:val="findhit"/>
                <w:sz w:val="22"/>
                <w:szCs w:val="22"/>
              </w:rPr>
              <w:t>kľúčov</w:t>
            </w:r>
            <w:r w:rsidRPr="00BE2491">
              <w:rPr>
                <w:rStyle w:val="normaltextrun"/>
                <w:sz w:val="22"/>
                <w:szCs w:val="22"/>
              </w:rPr>
              <w:t xml:space="preserve">ej osoby sa bude považovať aj situácia, ak sa Objednávateľ k Návrhu zmeny </w:t>
            </w:r>
            <w:r w:rsidRPr="00BE2491">
              <w:rPr>
                <w:rStyle w:val="findhit"/>
                <w:sz w:val="22"/>
                <w:szCs w:val="22"/>
              </w:rPr>
              <w:t>kľúčov</w:t>
            </w:r>
            <w:r w:rsidRPr="00BE2491">
              <w:rPr>
                <w:rStyle w:val="normaltextrun"/>
                <w:sz w:val="22"/>
                <w:szCs w:val="22"/>
              </w:rPr>
              <w:t>ej osoby v stanovenom termíne nevyjadrí; alebo</w:t>
            </w:r>
            <w:r w:rsidRPr="00BE2491">
              <w:rPr>
                <w:rStyle w:val="eop"/>
                <w:sz w:val="22"/>
                <w:szCs w:val="22"/>
              </w:rPr>
              <w:t> </w:t>
            </w:r>
          </w:p>
          <w:p w14:paraId="2532A3C0" w14:textId="699F69FD" w:rsidR="000407A1" w:rsidRPr="00BE2491" w:rsidRDefault="000407A1" w:rsidP="005C6294">
            <w:pPr>
              <w:pStyle w:val="Odsekzoznamu"/>
              <w:numPr>
                <w:ilvl w:val="1"/>
                <w:numId w:val="6"/>
              </w:numPr>
              <w:suppressAutoHyphens w:val="0"/>
              <w:ind w:left="733" w:hanging="284"/>
              <w:jc w:val="both"/>
              <w:rPr>
                <w:sz w:val="22"/>
                <w:szCs w:val="22"/>
              </w:rPr>
            </w:pPr>
            <w:r w:rsidRPr="00BE2491">
              <w:rPr>
                <w:rStyle w:val="normaltextrun"/>
                <w:sz w:val="22"/>
                <w:szCs w:val="22"/>
              </w:rPr>
              <w:t xml:space="preserve">zmenu </w:t>
            </w:r>
            <w:r w:rsidR="00431798">
              <w:rPr>
                <w:rStyle w:val="normaltextrun"/>
                <w:sz w:val="22"/>
                <w:szCs w:val="22"/>
              </w:rPr>
              <w:t>k</w:t>
            </w:r>
            <w:r w:rsidRPr="00BE2491">
              <w:rPr>
                <w:rStyle w:val="findhit"/>
                <w:sz w:val="22"/>
                <w:szCs w:val="22"/>
              </w:rPr>
              <w:t>ľúčov</w:t>
            </w:r>
            <w:r w:rsidRPr="00BE2491">
              <w:rPr>
                <w:rStyle w:val="normaltextrun"/>
                <w:sz w:val="22"/>
                <w:szCs w:val="22"/>
              </w:rPr>
              <w:t xml:space="preserve">ej osoby písomne neodsúhlasí a vznesie k tejto náležité dôvodné námietky, resp. túto zamietne (vrátane uvedenia dôvodov) – v prípade vznesenia náležitých dôvodných námietok je Poskytovateľ povinný upraviť Návrh zmeny </w:t>
            </w:r>
            <w:r w:rsidRPr="00BE2491">
              <w:rPr>
                <w:rStyle w:val="findhit"/>
                <w:sz w:val="22"/>
                <w:szCs w:val="22"/>
              </w:rPr>
              <w:t>kľúčov</w:t>
            </w:r>
            <w:r w:rsidRPr="00BE2491">
              <w:rPr>
                <w:rStyle w:val="normaltextrun"/>
                <w:sz w:val="22"/>
                <w:szCs w:val="22"/>
              </w:rPr>
              <w:t>ej osoby v lehote do 10</w:t>
            </w:r>
            <w:r w:rsidR="00431798" w:rsidRPr="00BE2491">
              <w:rPr>
                <w:rStyle w:val="normaltextrun"/>
                <w:sz w:val="22"/>
                <w:szCs w:val="22"/>
              </w:rPr>
              <w:t xml:space="preserve"> (desiatich) </w:t>
            </w:r>
            <w:r w:rsidRPr="00BE2491">
              <w:rPr>
                <w:rStyle w:val="normaltextrun"/>
                <w:sz w:val="22"/>
                <w:szCs w:val="22"/>
              </w:rPr>
              <w:t>pracovných dní a tento opakovane poslať Objednávateľovi na schválenie, a to aj opakovane.</w:t>
            </w:r>
            <w:r w:rsidRPr="00BE2491">
              <w:rPr>
                <w:rStyle w:val="eop"/>
                <w:sz w:val="22"/>
                <w:szCs w:val="22"/>
              </w:rPr>
              <w:t> </w:t>
            </w:r>
          </w:p>
          <w:p w14:paraId="1DBD0ABB" w14:textId="711ED1AD" w:rsidR="00E76258" w:rsidRDefault="000407A1" w:rsidP="00E76258">
            <w:pPr>
              <w:pStyle w:val="paragraph"/>
              <w:spacing w:before="0" w:beforeAutospacing="0" w:after="0" w:afterAutospacing="0"/>
              <w:ind w:left="1350"/>
              <w:jc w:val="both"/>
              <w:textAlignment w:val="baseline"/>
              <w:rPr>
                <w:rStyle w:val="eop"/>
                <w:sz w:val="22"/>
                <w:szCs w:val="22"/>
              </w:rPr>
            </w:pPr>
            <w:r w:rsidRPr="00BE2491">
              <w:rPr>
                <w:rStyle w:val="normaltextrun"/>
                <w:sz w:val="22"/>
                <w:szCs w:val="22"/>
              </w:rPr>
              <w:t>  </w:t>
            </w:r>
            <w:r w:rsidRPr="00BE2491">
              <w:rPr>
                <w:rStyle w:val="eop"/>
                <w:sz w:val="22"/>
                <w:szCs w:val="22"/>
              </w:rPr>
              <w:t> </w:t>
            </w:r>
          </w:p>
          <w:p w14:paraId="78515A22" w14:textId="77777777" w:rsidR="00E76258" w:rsidRPr="00BE2491" w:rsidRDefault="00E76258" w:rsidP="000407A1">
            <w:pPr>
              <w:pStyle w:val="paragraph"/>
              <w:spacing w:before="0" w:beforeAutospacing="0" w:after="0" w:afterAutospacing="0"/>
              <w:ind w:left="1350"/>
              <w:jc w:val="both"/>
              <w:textAlignment w:val="baseline"/>
              <w:rPr>
                <w:sz w:val="22"/>
                <w:szCs w:val="22"/>
              </w:rPr>
            </w:pPr>
          </w:p>
          <w:p w14:paraId="59266559" w14:textId="2A630E34" w:rsidR="000407A1" w:rsidRPr="00FA38BA" w:rsidRDefault="000407A1" w:rsidP="00FA38BA">
            <w:pPr>
              <w:pStyle w:val="Odsekzoznamu"/>
              <w:numPr>
                <w:ilvl w:val="2"/>
                <w:numId w:val="107"/>
              </w:numPr>
              <w:suppressAutoHyphens w:val="0"/>
              <w:jc w:val="both"/>
              <w:rPr>
                <w:sz w:val="22"/>
                <w:szCs w:val="22"/>
              </w:rPr>
            </w:pPr>
            <w:r w:rsidRPr="00FA38BA">
              <w:rPr>
                <w:rStyle w:val="normaltextrun"/>
                <w:sz w:val="22"/>
                <w:szCs w:val="22"/>
              </w:rPr>
              <w:t xml:space="preserve">Zmena </w:t>
            </w:r>
            <w:r w:rsidR="00BE2491" w:rsidRPr="00FA38BA">
              <w:rPr>
                <w:rStyle w:val="normaltextrun"/>
                <w:sz w:val="22"/>
                <w:szCs w:val="22"/>
              </w:rPr>
              <w:t>k</w:t>
            </w:r>
            <w:r w:rsidRPr="00FA38BA">
              <w:rPr>
                <w:rStyle w:val="findhit"/>
                <w:sz w:val="22"/>
                <w:szCs w:val="22"/>
              </w:rPr>
              <w:t>ľúčov</w:t>
            </w:r>
            <w:r w:rsidRPr="00FA38BA">
              <w:rPr>
                <w:rStyle w:val="normaltextrun"/>
                <w:sz w:val="22"/>
                <w:szCs w:val="22"/>
              </w:rPr>
              <w:t>ej osoby je možná iba na základe písomného odsúhlasenia Objednávateľom</w:t>
            </w:r>
            <w:r w:rsidR="00BE2491" w:rsidRPr="00FA38BA">
              <w:rPr>
                <w:rStyle w:val="normaltextrun"/>
                <w:sz w:val="22"/>
                <w:szCs w:val="22"/>
              </w:rPr>
              <w:t xml:space="preserve">, pričom </w:t>
            </w:r>
            <w:r w:rsidRPr="00FA38BA">
              <w:rPr>
                <w:rStyle w:val="normaltextrun"/>
                <w:sz w:val="22"/>
                <w:szCs w:val="22"/>
              </w:rPr>
              <w:t xml:space="preserve">Objednávateľ nie je oprávnený odmietnuť zmenu </w:t>
            </w:r>
            <w:r w:rsidR="00BE2491" w:rsidRPr="00FA38BA">
              <w:rPr>
                <w:rStyle w:val="normaltextrun"/>
                <w:sz w:val="22"/>
                <w:szCs w:val="22"/>
              </w:rPr>
              <w:t>k</w:t>
            </w:r>
            <w:r w:rsidRPr="00FA38BA">
              <w:rPr>
                <w:rStyle w:val="findhit"/>
                <w:sz w:val="22"/>
                <w:szCs w:val="22"/>
              </w:rPr>
              <w:t>ľúčov</w:t>
            </w:r>
            <w:r w:rsidRPr="00FA38BA">
              <w:rPr>
                <w:rStyle w:val="normaltextrun"/>
                <w:sz w:val="22"/>
                <w:szCs w:val="22"/>
              </w:rPr>
              <w:t>ej osoby bezdôvodne. </w:t>
            </w:r>
            <w:r w:rsidRPr="00FA38BA">
              <w:rPr>
                <w:rStyle w:val="eop"/>
                <w:sz w:val="22"/>
                <w:szCs w:val="22"/>
              </w:rPr>
              <w:t> </w:t>
            </w:r>
          </w:p>
          <w:p w14:paraId="2F48E903" w14:textId="0DA20703" w:rsidR="00AF0438" w:rsidRPr="00BE2491" w:rsidRDefault="00AF0438" w:rsidP="00BE2491">
            <w:pPr>
              <w:contextualSpacing/>
              <w:jc w:val="both"/>
              <w:rPr>
                <w:sz w:val="22"/>
                <w:szCs w:val="22"/>
              </w:rPr>
            </w:pPr>
          </w:p>
        </w:tc>
        <w:tc>
          <w:tcPr>
            <w:tcW w:w="4714" w:type="dxa"/>
            <w:shd w:val="clear" w:color="auto" w:fill="auto"/>
          </w:tcPr>
          <w:p w14:paraId="2F580753" w14:textId="5A33D54D" w:rsidR="00D769D5" w:rsidRPr="007A2861" w:rsidRDefault="001E7EEA" w:rsidP="007A2861">
            <w:pPr>
              <w:suppressAutoHyphens w:val="0"/>
              <w:ind w:left="708" w:hanging="708"/>
              <w:jc w:val="both"/>
              <w:rPr>
                <w:sz w:val="22"/>
                <w:szCs w:val="22"/>
                <w:lang w:eastAsia="en-US"/>
              </w:rPr>
            </w:pPr>
            <w:r w:rsidRPr="001E7EEA">
              <w:rPr>
                <w:sz w:val="22"/>
                <w:szCs w:val="22"/>
                <w:lang w:eastAsia="en-US"/>
              </w:rPr>
              <w:lastRenderedPageBreak/>
              <w:t>4.14.</w:t>
            </w:r>
            <w:r w:rsidRPr="001E7EEA">
              <w:rPr>
                <w:sz w:val="22"/>
                <w:szCs w:val="22"/>
                <w:lang w:eastAsia="en-US"/>
              </w:rPr>
              <w:tab/>
            </w:r>
            <w:proofErr w:type="spellStart"/>
            <w:r w:rsidRPr="001E7EEA">
              <w:rPr>
                <w:sz w:val="22"/>
                <w:szCs w:val="22"/>
                <w:lang w:eastAsia="en-US"/>
              </w:rPr>
              <w:t>Neither</w:t>
            </w:r>
            <w:proofErr w:type="spellEnd"/>
            <w:r w:rsidRPr="001E7EEA">
              <w:rPr>
                <w:sz w:val="22"/>
                <w:szCs w:val="22"/>
                <w:lang w:eastAsia="en-US"/>
              </w:rPr>
              <w:t xml:space="preserve"> Party </w:t>
            </w:r>
            <w:proofErr w:type="spellStart"/>
            <w:r w:rsidRPr="001E7EEA">
              <w:rPr>
                <w:sz w:val="22"/>
                <w:szCs w:val="22"/>
                <w:lang w:eastAsia="en-US"/>
              </w:rPr>
              <w:t>shall</w:t>
            </w:r>
            <w:proofErr w:type="spellEnd"/>
            <w:r w:rsidRPr="001E7EEA">
              <w:rPr>
                <w:sz w:val="22"/>
                <w:szCs w:val="22"/>
                <w:lang w:eastAsia="en-US"/>
              </w:rPr>
              <w:t xml:space="preserve"> </w:t>
            </w:r>
            <w:proofErr w:type="spellStart"/>
            <w:r w:rsidRPr="001E7EEA">
              <w:rPr>
                <w:sz w:val="22"/>
                <w:szCs w:val="22"/>
                <w:lang w:eastAsia="en-US"/>
              </w:rPr>
              <w:t>be</w:t>
            </w:r>
            <w:proofErr w:type="spellEnd"/>
            <w:r w:rsidRPr="001E7EEA">
              <w:rPr>
                <w:sz w:val="22"/>
                <w:szCs w:val="22"/>
                <w:lang w:eastAsia="en-US"/>
              </w:rPr>
              <w:t xml:space="preserve"> </w:t>
            </w:r>
            <w:proofErr w:type="spellStart"/>
            <w:r w:rsidRPr="001E7EEA">
              <w:rPr>
                <w:sz w:val="22"/>
                <w:szCs w:val="22"/>
                <w:lang w:eastAsia="en-US"/>
              </w:rPr>
              <w:t>liable</w:t>
            </w:r>
            <w:proofErr w:type="spellEnd"/>
            <w:r w:rsidRPr="001E7EEA">
              <w:rPr>
                <w:sz w:val="22"/>
                <w:szCs w:val="22"/>
                <w:lang w:eastAsia="en-US"/>
              </w:rPr>
              <w:t xml:space="preserve"> </w:t>
            </w:r>
            <w:proofErr w:type="spellStart"/>
            <w:r w:rsidRPr="001E7EEA">
              <w:rPr>
                <w:sz w:val="22"/>
                <w:szCs w:val="22"/>
                <w:lang w:eastAsia="en-US"/>
              </w:rPr>
              <w:t>for</w:t>
            </w:r>
            <w:proofErr w:type="spellEnd"/>
            <w:r w:rsidRPr="001E7EEA">
              <w:rPr>
                <w:sz w:val="22"/>
                <w:szCs w:val="22"/>
                <w:lang w:eastAsia="en-US"/>
              </w:rPr>
              <w:t xml:space="preserve"> </w:t>
            </w:r>
            <w:proofErr w:type="spellStart"/>
            <w:r w:rsidRPr="001E7EEA">
              <w:rPr>
                <w:sz w:val="22"/>
                <w:szCs w:val="22"/>
                <w:lang w:eastAsia="en-US"/>
              </w:rPr>
              <w:t>any</w:t>
            </w:r>
            <w:proofErr w:type="spellEnd"/>
            <w:r w:rsidRPr="001E7EEA">
              <w:rPr>
                <w:sz w:val="22"/>
                <w:szCs w:val="22"/>
                <w:lang w:eastAsia="en-US"/>
              </w:rPr>
              <w:t xml:space="preserve"> </w:t>
            </w:r>
            <w:proofErr w:type="spellStart"/>
            <w:r w:rsidRPr="001E7EEA">
              <w:rPr>
                <w:sz w:val="22"/>
                <w:szCs w:val="22"/>
                <w:lang w:eastAsia="en-US"/>
              </w:rPr>
              <w:t>failure</w:t>
            </w:r>
            <w:proofErr w:type="spellEnd"/>
            <w:r w:rsidRPr="001E7EEA">
              <w:rPr>
                <w:sz w:val="22"/>
                <w:szCs w:val="22"/>
                <w:lang w:eastAsia="en-US"/>
              </w:rPr>
              <w:t xml:space="preserve"> to </w:t>
            </w:r>
            <w:proofErr w:type="spellStart"/>
            <w:r w:rsidRPr="001E7EEA">
              <w:rPr>
                <w:sz w:val="22"/>
                <w:szCs w:val="22"/>
                <w:lang w:eastAsia="en-US"/>
              </w:rPr>
              <w:t>perform</w:t>
            </w:r>
            <w:proofErr w:type="spellEnd"/>
            <w:r w:rsidRPr="001E7EEA">
              <w:rPr>
                <w:sz w:val="22"/>
                <w:szCs w:val="22"/>
                <w:lang w:eastAsia="en-US"/>
              </w:rPr>
              <w:t xml:space="preserve"> </w:t>
            </w:r>
            <w:proofErr w:type="spellStart"/>
            <w:r w:rsidRPr="001E7EEA">
              <w:rPr>
                <w:sz w:val="22"/>
                <w:szCs w:val="22"/>
                <w:lang w:eastAsia="en-US"/>
              </w:rPr>
              <w:t>its</w:t>
            </w:r>
            <w:proofErr w:type="spellEnd"/>
            <w:r w:rsidRPr="001E7EEA">
              <w:rPr>
                <w:sz w:val="22"/>
                <w:szCs w:val="22"/>
                <w:lang w:eastAsia="en-US"/>
              </w:rPr>
              <w:t xml:space="preserve"> </w:t>
            </w:r>
            <w:proofErr w:type="spellStart"/>
            <w:r w:rsidRPr="001E7EEA">
              <w:rPr>
                <w:sz w:val="22"/>
                <w:szCs w:val="22"/>
                <w:lang w:eastAsia="en-US"/>
              </w:rPr>
              <w:t>obligations</w:t>
            </w:r>
            <w:proofErr w:type="spellEnd"/>
            <w:r w:rsidRPr="001E7EEA">
              <w:rPr>
                <w:sz w:val="22"/>
                <w:szCs w:val="22"/>
                <w:lang w:eastAsia="en-US"/>
              </w:rPr>
              <w:t xml:space="preserve"> </w:t>
            </w:r>
            <w:proofErr w:type="spellStart"/>
            <w:r w:rsidRPr="001E7EEA">
              <w:rPr>
                <w:sz w:val="22"/>
                <w:szCs w:val="22"/>
                <w:lang w:eastAsia="en-US"/>
              </w:rPr>
              <w:t>under</w:t>
            </w:r>
            <w:proofErr w:type="spellEnd"/>
            <w:r w:rsidRPr="001E7EEA">
              <w:rPr>
                <w:sz w:val="22"/>
                <w:szCs w:val="22"/>
                <w:lang w:eastAsia="en-US"/>
              </w:rPr>
              <w:t xml:space="preserve"> </w:t>
            </w:r>
            <w:proofErr w:type="spellStart"/>
            <w:r w:rsidRPr="001E7EEA">
              <w:rPr>
                <w:sz w:val="22"/>
                <w:szCs w:val="22"/>
                <w:lang w:eastAsia="en-US"/>
              </w:rPr>
              <w:t>this</w:t>
            </w:r>
            <w:proofErr w:type="spellEnd"/>
            <w:r w:rsidRPr="001E7EEA">
              <w:rPr>
                <w:sz w:val="22"/>
                <w:szCs w:val="22"/>
                <w:lang w:eastAsia="en-US"/>
              </w:rPr>
              <w:t xml:space="preserve"> </w:t>
            </w:r>
            <w:proofErr w:type="spellStart"/>
            <w:r w:rsidRPr="001E7EEA">
              <w:rPr>
                <w:sz w:val="22"/>
                <w:szCs w:val="22"/>
                <w:lang w:eastAsia="en-US"/>
              </w:rPr>
              <w:t>Agreement</w:t>
            </w:r>
            <w:proofErr w:type="spellEnd"/>
            <w:r w:rsidRPr="001E7EEA">
              <w:rPr>
                <w:sz w:val="22"/>
                <w:szCs w:val="22"/>
                <w:lang w:eastAsia="en-US"/>
              </w:rPr>
              <w:t xml:space="preserve"> or </w:t>
            </w:r>
            <w:proofErr w:type="spellStart"/>
            <w:r w:rsidRPr="001E7EEA">
              <w:rPr>
                <w:sz w:val="22"/>
                <w:szCs w:val="22"/>
                <w:lang w:eastAsia="en-US"/>
              </w:rPr>
              <w:t>for</w:t>
            </w:r>
            <w:proofErr w:type="spellEnd"/>
            <w:r w:rsidRPr="001E7EEA">
              <w:rPr>
                <w:sz w:val="22"/>
                <w:szCs w:val="22"/>
                <w:lang w:eastAsia="en-US"/>
              </w:rPr>
              <w:t xml:space="preserve"> </w:t>
            </w:r>
            <w:proofErr w:type="spellStart"/>
            <w:r w:rsidRPr="001E7EEA">
              <w:rPr>
                <w:sz w:val="22"/>
                <w:szCs w:val="22"/>
                <w:lang w:eastAsia="en-US"/>
              </w:rPr>
              <w:t>any</w:t>
            </w:r>
            <w:proofErr w:type="spellEnd"/>
            <w:r w:rsidRPr="001E7EEA">
              <w:rPr>
                <w:sz w:val="22"/>
                <w:szCs w:val="22"/>
                <w:lang w:eastAsia="en-US"/>
              </w:rPr>
              <w:t xml:space="preserve"> </w:t>
            </w:r>
            <w:proofErr w:type="spellStart"/>
            <w:r w:rsidRPr="001E7EEA">
              <w:rPr>
                <w:sz w:val="22"/>
                <w:szCs w:val="22"/>
                <w:lang w:eastAsia="en-US"/>
              </w:rPr>
              <w:t>delay</w:t>
            </w:r>
            <w:proofErr w:type="spellEnd"/>
            <w:r w:rsidRPr="001E7EEA">
              <w:rPr>
                <w:sz w:val="22"/>
                <w:szCs w:val="22"/>
                <w:lang w:eastAsia="en-US"/>
              </w:rPr>
              <w:t xml:space="preserve"> in </w:t>
            </w:r>
            <w:proofErr w:type="spellStart"/>
            <w:r w:rsidRPr="001E7EEA">
              <w:rPr>
                <w:sz w:val="22"/>
                <w:szCs w:val="22"/>
                <w:lang w:eastAsia="en-US"/>
              </w:rPr>
              <w:t>such</w:t>
            </w:r>
            <w:proofErr w:type="spellEnd"/>
            <w:r w:rsidRPr="001E7EEA">
              <w:rPr>
                <w:sz w:val="22"/>
                <w:szCs w:val="22"/>
                <w:lang w:eastAsia="en-US"/>
              </w:rPr>
              <w:t xml:space="preserve"> </w:t>
            </w:r>
            <w:proofErr w:type="spellStart"/>
            <w:r w:rsidRPr="001E7EEA">
              <w:rPr>
                <w:sz w:val="22"/>
                <w:szCs w:val="22"/>
                <w:lang w:eastAsia="en-US"/>
              </w:rPr>
              <w:t>performance</w:t>
            </w:r>
            <w:proofErr w:type="spellEnd"/>
            <w:r w:rsidRPr="001E7EEA">
              <w:rPr>
                <w:sz w:val="22"/>
                <w:szCs w:val="22"/>
                <w:lang w:eastAsia="en-US"/>
              </w:rPr>
              <w:t xml:space="preserve"> </w:t>
            </w:r>
            <w:proofErr w:type="spellStart"/>
            <w:r w:rsidRPr="001E7EEA">
              <w:rPr>
                <w:sz w:val="22"/>
                <w:szCs w:val="22"/>
                <w:lang w:eastAsia="en-US"/>
              </w:rPr>
              <w:t>if</w:t>
            </w:r>
            <w:proofErr w:type="spellEnd"/>
            <w:r w:rsidRPr="001E7EEA">
              <w:rPr>
                <w:sz w:val="22"/>
                <w:szCs w:val="22"/>
                <w:lang w:eastAsia="en-US"/>
              </w:rPr>
              <w:t xml:space="preserve"> </w:t>
            </w:r>
            <w:proofErr w:type="spellStart"/>
            <w:r w:rsidRPr="001E7EEA">
              <w:rPr>
                <w:sz w:val="22"/>
                <w:szCs w:val="22"/>
                <w:lang w:eastAsia="en-US"/>
              </w:rPr>
              <w:t>caused</w:t>
            </w:r>
            <w:proofErr w:type="spellEnd"/>
            <w:r w:rsidRPr="001E7EEA">
              <w:rPr>
                <w:sz w:val="22"/>
                <w:szCs w:val="22"/>
                <w:lang w:eastAsia="en-US"/>
              </w:rPr>
              <w:t xml:space="preserve"> by </w:t>
            </w:r>
            <w:proofErr w:type="spellStart"/>
            <w:r w:rsidRPr="001E7EEA">
              <w:rPr>
                <w:sz w:val="22"/>
                <w:szCs w:val="22"/>
                <w:lang w:eastAsia="en-US"/>
              </w:rPr>
              <w:t>circumstances</w:t>
            </w:r>
            <w:proofErr w:type="spellEnd"/>
            <w:r w:rsidRPr="001E7EEA">
              <w:rPr>
                <w:sz w:val="22"/>
                <w:szCs w:val="22"/>
                <w:lang w:eastAsia="en-US"/>
              </w:rPr>
              <w:t xml:space="preserve"> </w:t>
            </w:r>
            <w:proofErr w:type="spellStart"/>
            <w:r w:rsidRPr="001E7EEA">
              <w:rPr>
                <w:sz w:val="22"/>
                <w:szCs w:val="22"/>
                <w:lang w:eastAsia="en-US"/>
              </w:rPr>
              <w:t>excluding</w:t>
            </w:r>
            <w:proofErr w:type="spellEnd"/>
            <w:r w:rsidRPr="001E7EEA">
              <w:rPr>
                <w:sz w:val="22"/>
                <w:szCs w:val="22"/>
                <w:lang w:eastAsia="en-US"/>
              </w:rPr>
              <w:t xml:space="preserve"> </w:t>
            </w:r>
            <w:proofErr w:type="spellStart"/>
            <w:r w:rsidRPr="001E7EEA">
              <w:rPr>
                <w:sz w:val="22"/>
                <w:szCs w:val="22"/>
                <w:lang w:eastAsia="en-US"/>
              </w:rPr>
              <w:t>liability</w:t>
            </w:r>
            <w:proofErr w:type="spellEnd"/>
            <w:r w:rsidRPr="001E7EEA">
              <w:rPr>
                <w:sz w:val="22"/>
                <w:szCs w:val="22"/>
                <w:lang w:eastAsia="en-US"/>
              </w:rPr>
              <w:t xml:space="preserve"> (</w:t>
            </w:r>
            <w:proofErr w:type="spellStart"/>
            <w:r w:rsidRPr="001E7EEA">
              <w:rPr>
                <w:sz w:val="22"/>
                <w:szCs w:val="22"/>
                <w:lang w:eastAsia="en-US"/>
              </w:rPr>
              <w:t>hereinafter</w:t>
            </w:r>
            <w:proofErr w:type="spellEnd"/>
            <w:r w:rsidRPr="001E7EEA">
              <w:rPr>
                <w:sz w:val="22"/>
                <w:szCs w:val="22"/>
                <w:lang w:eastAsia="en-US"/>
              </w:rPr>
              <w:t xml:space="preserve"> as "</w:t>
            </w:r>
            <w:proofErr w:type="spellStart"/>
            <w:r w:rsidRPr="001E7EEA">
              <w:rPr>
                <w:sz w:val="22"/>
                <w:szCs w:val="22"/>
                <w:lang w:eastAsia="en-US"/>
              </w:rPr>
              <w:t>Force</w:t>
            </w:r>
            <w:proofErr w:type="spellEnd"/>
            <w:r w:rsidRPr="001E7EEA">
              <w:rPr>
                <w:sz w:val="22"/>
                <w:szCs w:val="22"/>
                <w:lang w:eastAsia="en-US"/>
              </w:rPr>
              <w:t xml:space="preserve"> </w:t>
            </w:r>
            <w:proofErr w:type="spellStart"/>
            <w:r w:rsidRPr="001E7EEA">
              <w:rPr>
                <w:sz w:val="22"/>
                <w:szCs w:val="22"/>
                <w:lang w:eastAsia="en-US"/>
              </w:rPr>
              <w:t>Majeure</w:t>
            </w:r>
            <w:proofErr w:type="spellEnd"/>
            <w:r w:rsidRPr="001E7EEA">
              <w:rPr>
                <w:sz w:val="22"/>
                <w:szCs w:val="22"/>
                <w:lang w:eastAsia="en-US"/>
              </w:rPr>
              <w:t xml:space="preserve">"). </w:t>
            </w:r>
            <w:proofErr w:type="spellStart"/>
            <w:r w:rsidRPr="001E7EEA">
              <w:rPr>
                <w:sz w:val="22"/>
                <w:szCs w:val="22"/>
                <w:lang w:eastAsia="en-US"/>
              </w:rPr>
              <w:t>Force</w:t>
            </w:r>
            <w:proofErr w:type="spellEnd"/>
            <w:r w:rsidRPr="001E7EEA">
              <w:rPr>
                <w:sz w:val="22"/>
                <w:szCs w:val="22"/>
                <w:lang w:eastAsia="en-US"/>
              </w:rPr>
              <w:t xml:space="preserve"> </w:t>
            </w:r>
            <w:proofErr w:type="spellStart"/>
            <w:r w:rsidRPr="001E7EEA">
              <w:rPr>
                <w:sz w:val="22"/>
                <w:szCs w:val="22"/>
                <w:lang w:eastAsia="en-US"/>
              </w:rPr>
              <w:t>Majeure</w:t>
            </w:r>
            <w:proofErr w:type="spellEnd"/>
            <w:r w:rsidRPr="001E7EEA">
              <w:rPr>
                <w:sz w:val="22"/>
                <w:szCs w:val="22"/>
                <w:lang w:eastAsia="en-US"/>
              </w:rPr>
              <w:t xml:space="preserve"> </w:t>
            </w:r>
            <w:proofErr w:type="spellStart"/>
            <w:r w:rsidRPr="001E7EEA">
              <w:rPr>
                <w:sz w:val="22"/>
                <w:szCs w:val="22"/>
                <w:lang w:eastAsia="en-US"/>
              </w:rPr>
              <w:t>within</w:t>
            </w:r>
            <w:proofErr w:type="spellEnd"/>
            <w:r w:rsidRPr="001E7EEA">
              <w:rPr>
                <w:sz w:val="22"/>
                <w:szCs w:val="22"/>
                <w:lang w:eastAsia="en-US"/>
              </w:rPr>
              <w:t xml:space="preserve">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meaning</w:t>
            </w:r>
            <w:proofErr w:type="spellEnd"/>
            <w:r w:rsidRPr="001E7EEA">
              <w:rPr>
                <w:sz w:val="22"/>
                <w:szCs w:val="22"/>
                <w:lang w:eastAsia="en-US"/>
              </w:rPr>
              <w:t xml:space="preserve"> of </w:t>
            </w:r>
            <w:proofErr w:type="spellStart"/>
            <w:r w:rsidRPr="001E7EEA">
              <w:rPr>
                <w:sz w:val="22"/>
                <w:szCs w:val="22"/>
                <w:lang w:eastAsia="en-US"/>
              </w:rPr>
              <w:t>this</w:t>
            </w:r>
            <w:proofErr w:type="spellEnd"/>
            <w:r w:rsidRPr="001E7EEA">
              <w:rPr>
                <w:sz w:val="22"/>
                <w:szCs w:val="22"/>
                <w:lang w:eastAsia="en-US"/>
              </w:rPr>
              <w:t xml:space="preserve"> </w:t>
            </w:r>
            <w:proofErr w:type="spellStart"/>
            <w:r w:rsidRPr="001E7EEA">
              <w:rPr>
                <w:sz w:val="22"/>
                <w:szCs w:val="22"/>
                <w:lang w:eastAsia="en-US"/>
              </w:rPr>
              <w:t>Agreement</w:t>
            </w:r>
            <w:proofErr w:type="spellEnd"/>
            <w:r w:rsidRPr="001E7EEA">
              <w:rPr>
                <w:sz w:val="22"/>
                <w:szCs w:val="22"/>
                <w:lang w:eastAsia="en-US"/>
              </w:rPr>
              <w:t xml:space="preserve"> </w:t>
            </w:r>
            <w:proofErr w:type="spellStart"/>
            <w:r w:rsidRPr="001E7EEA">
              <w:rPr>
                <w:sz w:val="22"/>
                <w:szCs w:val="22"/>
                <w:lang w:eastAsia="en-US"/>
              </w:rPr>
              <w:t>shall</w:t>
            </w:r>
            <w:proofErr w:type="spellEnd"/>
            <w:r w:rsidRPr="001E7EEA">
              <w:rPr>
                <w:sz w:val="22"/>
                <w:szCs w:val="22"/>
                <w:lang w:eastAsia="en-US"/>
              </w:rPr>
              <w:t xml:space="preserve"> </w:t>
            </w:r>
            <w:proofErr w:type="spellStart"/>
            <w:r w:rsidRPr="001E7EEA">
              <w:rPr>
                <w:sz w:val="22"/>
                <w:szCs w:val="22"/>
                <w:lang w:eastAsia="en-US"/>
              </w:rPr>
              <w:t>be</w:t>
            </w:r>
            <w:proofErr w:type="spellEnd"/>
            <w:r w:rsidRPr="001E7EEA">
              <w:rPr>
                <w:sz w:val="22"/>
                <w:szCs w:val="22"/>
                <w:lang w:eastAsia="en-US"/>
              </w:rPr>
              <w:t xml:space="preserve"> </w:t>
            </w:r>
            <w:proofErr w:type="spellStart"/>
            <w:r w:rsidRPr="001E7EEA">
              <w:rPr>
                <w:sz w:val="22"/>
                <w:szCs w:val="22"/>
                <w:lang w:eastAsia="en-US"/>
              </w:rPr>
              <w:t>deemed</w:t>
            </w:r>
            <w:proofErr w:type="spellEnd"/>
            <w:r w:rsidRPr="001E7EEA">
              <w:rPr>
                <w:sz w:val="22"/>
                <w:szCs w:val="22"/>
                <w:lang w:eastAsia="en-US"/>
              </w:rPr>
              <w:t xml:space="preserve"> to </w:t>
            </w:r>
            <w:proofErr w:type="spellStart"/>
            <w:r w:rsidRPr="001E7EEA">
              <w:rPr>
                <w:sz w:val="22"/>
                <w:szCs w:val="22"/>
                <w:lang w:eastAsia="en-US"/>
              </w:rPr>
              <w:t>be</w:t>
            </w:r>
            <w:proofErr w:type="spellEnd"/>
            <w:r w:rsidRPr="001E7EEA">
              <w:rPr>
                <w:sz w:val="22"/>
                <w:szCs w:val="22"/>
                <w:lang w:eastAsia="en-US"/>
              </w:rPr>
              <w:t xml:space="preserve"> </w:t>
            </w:r>
            <w:proofErr w:type="spellStart"/>
            <w:r w:rsidRPr="001E7EEA">
              <w:rPr>
                <w:sz w:val="22"/>
                <w:szCs w:val="22"/>
                <w:lang w:eastAsia="en-US"/>
              </w:rPr>
              <w:t>extraordinary</w:t>
            </w:r>
            <w:proofErr w:type="spellEnd"/>
            <w:r w:rsidRPr="001E7EEA">
              <w:rPr>
                <w:sz w:val="22"/>
                <w:szCs w:val="22"/>
                <w:lang w:eastAsia="en-US"/>
              </w:rPr>
              <w:t xml:space="preserve"> </w:t>
            </w:r>
            <w:proofErr w:type="spellStart"/>
            <w:r w:rsidRPr="001E7EEA">
              <w:rPr>
                <w:sz w:val="22"/>
                <w:szCs w:val="22"/>
                <w:lang w:eastAsia="en-US"/>
              </w:rPr>
              <w:t>circumstances</w:t>
            </w:r>
            <w:proofErr w:type="spellEnd"/>
            <w:r w:rsidRPr="001E7EEA">
              <w:rPr>
                <w:sz w:val="22"/>
                <w:szCs w:val="22"/>
                <w:lang w:eastAsia="en-US"/>
              </w:rPr>
              <w:t xml:space="preserve"> </w:t>
            </w:r>
            <w:proofErr w:type="spellStart"/>
            <w:r w:rsidRPr="001E7EEA">
              <w:rPr>
                <w:sz w:val="22"/>
                <w:szCs w:val="22"/>
                <w:lang w:eastAsia="en-US"/>
              </w:rPr>
              <w:t>temporarily</w:t>
            </w:r>
            <w:proofErr w:type="spellEnd"/>
            <w:r w:rsidRPr="001E7EEA">
              <w:rPr>
                <w:sz w:val="22"/>
                <w:szCs w:val="22"/>
                <w:lang w:eastAsia="en-US"/>
              </w:rPr>
              <w:t xml:space="preserve"> or </w:t>
            </w:r>
            <w:proofErr w:type="spellStart"/>
            <w:r w:rsidRPr="001E7EEA">
              <w:rPr>
                <w:sz w:val="22"/>
                <w:szCs w:val="22"/>
                <w:lang w:eastAsia="en-US"/>
              </w:rPr>
              <w:t>permanently</w:t>
            </w:r>
            <w:proofErr w:type="spellEnd"/>
            <w:r w:rsidRPr="001E7EEA">
              <w:rPr>
                <w:sz w:val="22"/>
                <w:szCs w:val="22"/>
                <w:lang w:eastAsia="en-US"/>
              </w:rPr>
              <w:t xml:space="preserve"> </w:t>
            </w:r>
            <w:proofErr w:type="spellStart"/>
            <w:r w:rsidRPr="001E7EEA">
              <w:rPr>
                <w:sz w:val="22"/>
                <w:szCs w:val="22"/>
                <w:lang w:eastAsia="en-US"/>
              </w:rPr>
              <w:t>preventing</w:t>
            </w:r>
            <w:proofErr w:type="spellEnd"/>
            <w:r w:rsidRPr="001E7EEA">
              <w:rPr>
                <w:sz w:val="22"/>
                <w:szCs w:val="22"/>
                <w:lang w:eastAsia="en-US"/>
              </w:rPr>
              <w:t xml:space="preserve">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performance</w:t>
            </w:r>
            <w:proofErr w:type="spellEnd"/>
            <w:r w:rsidRPr="001E7EEA">
              <w:rPr>
                <w:sz w:val="22"/>
                <w:szCs w:val="22"/>
                <w:lang w:eastAsia="en-US"/>
              </w:rPr>
              <w:t xml:space="preserve"> of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obligations</w:t>
            </w:r>
            <w:proofErr w:type="spellEnd"/>
            <w:r w:rsidRPr="001E7EEA">
              <w:rPr>
                <w:sz w:val="22"/>
                <w:szCs w:val="22"/>
                <w:lang w:eastAsia="en-US"/>
              </w:rPr>
              <w:t xml:space="preserve"> set </w:t>
            </w:r>
            <w:proofErr w:type="spellStart"/>
            <w:r w:rsidRPr="001E7EEA">
              <w:rPr>
                <w:sz w:val="22"/>
                <w:szCs w:val="22"/>
                <w:lang w:eastAsia="en-US"/>
              </w:rPr>
              <w:t>forth</w:t>
            </w:r>
            <w:proofErr w:type="spellEnd"/>
            <w:r w:rsidRPr="001E7EEA">
              <w:rPr>
                <w:sz w:val="22"/>
                <w:szCs w:val="22"/>
                <w:lang w:eastAsia="en-US"/>
              </w:rPr>
              <w:t xml:space="preserve"> </w:t>
            </w:r>
            <w:proofErr w:type="spellStart"/>
            <w:r w:rsidRPr="001E7EEA">
              <w:rPr>
                <w:sz w:val="22"/>
                <w:szCs w:val="22"/>
                <w:lang w:eastAsia="en-US"/>
              </w:rPr>
              <w:t>herein</w:t>
            </w:r>
            <w:proofErr w:type="spellEnd"/>
            <w:r w:rsidRPr="001E7EEA">
              <w:rPr>
                <w:sz w:val="22"/>
                <w:szCs w:val="22"/>
                <w:lang w:eastAsia="en-US"/>
              </w:rPr>
              <w:t xml:space="preserve"> </w:t>
            </w:r>
            <w:proofErr w:type="spellStart"/>
            <w:r w:rsidRPr="001E7EEA">
              <w:rPr>
                <w:sz w:val="22"/>
                <w:szCs w:val="22"/>
                <w:lang w:eastAsia="en-US"/>
              </w:rPr>
              <w:t>if</w:t>
            </w:r>
            <w:proofErr w:type="spellEnd"/>
            <w:r w:rsidRPr="001E7EEA">
              <w:rPr>
                <w:sz w:val="22"/>
                <w:szCs w:val="22"/>
                <w:lang w:eastAsia="en-US"/>
              </w:rPr>
              <w:t xml:space="preserve"> </w:t>
            </w:r>
            <w:proofErr w:type="spellStart"/>
            <w:r w:rsidRPr="001E7EEA">
              <w:rPr>
                <w:sz w:val="22"/>
                <w:szCs w:val="22"/>
                <w:lang w:eastAsia="en-US"/>
              </w:rPr>
              <w:t>they</w:t>
            </w:r>
            <w:proofErr w:type="spellEnd"/>
            <w:r w:rsidRPr="001E7EEA">
              <w:rPr>
                <w:sz w:val="22"/>
                <w:szCs w:val="22"/>
                <w:lang w:eastAsia="en-US"/>
              </w:rPr>
              <w:t xml:space="preserve"> </w:t>
            </w:r>
            <w:proofErr w:type="spellStart"/>
            <w:r w:rsidRPr="001E7EEA">
              <w:rPr>
                <w:sz w:val="22"/>
                <w:szCs w:val="22"/>
                <w:lang w:eastAsia="en-US"/>
              </w:rPr>
              <w:t>occurred</w:t>
            </w:r>
            <w:proofErr w:type="spellEnd"/>
            <w:r w:rsidRPr="001E7EEA">
              <w:rPr>
                <w:sz w:val="22"/>
                <w:szCs w:val="22"/>
                <w:lang w:eastAsia="en-US"/>
              </w:rPr>
              <w:t xml:space="preserve"> </w:t>
            </w:r>
            <w:proofErr w:type="spellStart"/>
            <w:r w:rsidRPr="001E7EEA">
              <w:rPr>
                <w:sz w:val="22"/>
                <w:szCs w:val="22"/>
                <w:lang w:eastAsia="en-US"/>
              </w:rPr>
              <w:t>after</w:t>
            </w:r>
            <w:proofErr w:type="spellEnd"/>
            <w:r w:rsidRPr="001E7EEA">
              <w:rPr>
                <w:sz w:val="22"/>
                <w:szCs w:val="22"/>
                <w:lang w:eastAsia="en-US"/>
              </w:rPr>
              <w:t xml:space="preserve">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conclusion</w:t>
            </w:r>
            <w:proofErr w:type="spellEnd"/>
            <w:r w:rsidRPr="001E7EEA">
              <w:rPr>
                <w:sz w:val="22"/>
                <w:szCs w:val="22"/>
                <w:lang w:eastAsia="en-US"/>
              </w:rPr>
              <w:t xml:space="preserve"> of </w:t>
            </w:r>
            <w:proofErr w:type="spellStart"/>
            <w:r w:rsidRPr="001E7EEA">
              <w:rPr>
                <w:sz w:val="22"/>
                <w:szCs w:val="22"/>
                <w:lang w:eastAsia="en-US"/>
              </w:rPr>
              <w:t>this</w:t>
            </w:r>
            <w:proofErr w:type="spellEnd"/>
            <w:r w:rsidRPr="001E7EEA">
              <w:rPr>
                <w:sz w:val="22"/>
                <w:szCs w:val="22"/>
                <w:lang w:eastAsia="en-US"/>
              </w:rPr>
              <w:t xml:space="preserve"> </w:t>
            </w:r>
            <w:proofErr w:type="spellStart"/>
            <w:r w:rsidRPr="001E7EEA">
              <w:rPr>
                <w:sz w:val="22"/>
                <w:szCs w:val="22"/>
                <w:lang w:eastAsia="en-US"/>
              </w:rPr>
              <w:t>Agreement</w:t>
            </w:r>
            <w:proofErr w:type="spellEnd"/>
            <w:r w:rsidRPr="001E7EEA">
              <w:rPr>
                <w:sz w:val="22"/>
                <w:szCs w:val="22"/>
                <w:lang w:eastAsia="en-US"/>
              </w:rPr>
              <w:t xml:space="preserve"> </w:t>
            </w:r>
            <w:proofErr w:type="spellStart"/>
            <w:r w:rsidRPr="001E7EEA">
              <w:rPr>
                <w:sz w:val="22"/>
                <w:szCs w:val="22"/>
                <w:lang w:eastAsia="en-US"/>
              </w:rPr>
              <w:t>independently</w:t>
            </w:r>
            <w:proofErr w:type="spellEnd"/>
            <w:r w:rsidRPr="001E7EEA">
              <w:rPr>
                <w:sz w:val="22"/>
                <w:szCs w:val="22"/>
                <w:lang w:eastAsia="en-US"/>
              </w:rPr>
              <w:t xml:space="preserve"> of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will</w:t>
            </w:r>
            <w:proofErr w:type="spellEnd"/>
            <w:r w:rsidRPr="001E7EEA">
              <w:rPr>
                <w:sz w:val="22"/>
                <w:szCs w:val="22"/>
                <w:lang w:eastAsia="en-US"/>
              </w:rPr>
              <w:t xml:space="preserve"> of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obligated</w:t>
            </w:r>
            <w:proofErr w:type="spellEnd"/>
            <w:r w:rsidRPr="001E7EEA">
              <w:rPr>
                <w:sz w:val="22"/>
                <w:szCs w:val="22"/>
                <w:lang w:eastAsia="en-US"/>
              </w:rPr>
              <w:t xml:space="preserve"> Party and </w:t>
            </w:r>
            <w:proofErr w:type="spellStart"/>
            <w:r w:rsidRPr="001E7EEA">
              <w:rPr>
                <w:sz w:val="22"/>
                <w:szCs w:val="22"/>
                <w:lang w:eastAsia="en-US"/>
              </w:rPr>
              <w:t>if</w:t>
            </w:r>
            <w:proofErr w:type="spellEnd"/>
            <w:r w:rsidRPr="001E7EEA">
              <w:rPr>
                <w:sz w:val="22"/>
                <w:szCs w:val="22"/>
                <w:lang w:eastAsia="en-US"/>
              </w:rPr>
              <w:t xml:space="preserve"> </w:t>
            </w:r>
            <w:proofErr w:type="spellStart"/>
            <w:r w:rsidRPr="001E7EEA">
              <w:rPr>
                <w:sz w:val="22"/>
                <w:szCs w:val="22"/>
                <w:lang w:eastAsia="en-US"/>
              </w:rPr>
              <w:t>such</w:t>
            </w:r>
            <w:proofErr w:type="spellEnd"/>
            <w:r w:rsidRPr="001E7EEA">
              <w:rPr>
                <w:sz w:val="22"/>
                <w:szCs w:val="22"/>
                <w:lang w:eastAsia="en-US"/>
              </w:rPr>
              <w:t xml:space="preserve"> </w:t>
            </w:r>
            <w:proofErr w:type="spellStart"/>
            <w:r w:rsidRPr="001E7EEA">
              <w:rPr>
                <w:sz w:val="22"/>
                <w:szCs w:val="22"/>
                <w:lang w:eastAsia="en-US"/>
              </w:rPr>
              <w:t>circumstances</w:t>
            </w:r>
            <w:proofErr w:type="spellEnd"/>
            <w:r w:rsidRPr="001E7EEA">
              <w:rPr>
                <w:sz w:val="22"/>
                <w:szCs w:val="22"/>
                <w:lang w:eastAsia="en-US"/>
              </w:rPr>
              <w:t xml:space="preserve"> or </w:t>
            </w:r>
            <w:proofErr w:type="spellStart"/>
            <w:r w:rsidRPr="001E7EEA">
              <w:rPr>
                <w:sz w:val="22"/>
                <w:szCs w:val="22"/>
                <w:lang w:eastAsia="en-US"/>
              </w:rPr>
              <w:t>their</w:t>
            </w:r>
            <w:proofErr w:type="spellEnd"/>
            <w:r w:rsidRPr="001E7EEA">
              <w:rPr>
                <w:sz w:val="22"/>
                <w:szCs w:val="22"/>
                <w:lang w:eastAsia="en-US"/>
              </w:rPr>
              <w:t xml:space="preserve"> </w:t>
            </w:r>
            <w:proofErr w:type="spellStart"/>
            <w:r w:rsidRPr="001E7EEA">
              <w:rPr>
                <w:sz w:val="22"/>
                <w:szCs w:val="22"/>
                <w:lang w:eastAsia="en-US"/>
              </w:rPr>
              <w:t>consequences</w:t>
            </w:r>
            <w:proofErr w:type="spellEnd"/>
            <w:r w:rsidRPr="001E7EEA">
              <w:rPr>
                <w:sz w:val="22"/>
                <w:szCs w:val="22"/>
                <w:lang w:eastAsia="en-US"/>
              </w:rPr>
              <w:t xml:space="preserve"> </w:t>
            </w:r>
            <w:proofErr w:type="spellStart"/>
            <w:r w:rsidRPr="001E7EEA">
              <w:rPr>
                <w:sz w:val="22"/>
                <w:szCs w:val="22"/>
                <w:lang w:eastAsia="en-US"/>
              </w:rPr>
              <w:t>could</w:t>
            </w:r>
            <w:proofErr w:type="spellEnd"/>
            <w:r w:rsidRPr="001E7EEA">
              <w:rPr>
                <w:sz w:val="22"/>
                <w:szCs w:val="22"/>
                <w:lang w:eastAsia="en-US"/>
              </w:rPr>
              <w:t xml:space="preserve"> </w:t>
            </w:r>
            <w:proofErr w:type="spellStart"/>
            <w:r w:rsidRPr="001E7EEA">
              <w:rPr>
                <w:sz w:val="22"/>
                <w:szCs w:val="22"/>
                <w:lang w:eastAsia="en-US"/>
              </w:rPr>
              <w:t>not</w:t>
            </w:r>
            <w:proofErr w:type="spellEnd"/>
            <w:r w:rsidRPr="001E7EEA">
              <w:rPr>
                <w:sz w:val="22"/>
                <w:szCs w:val="22"/>
                <w:lang w:eastAsia="en-US"/>
              </w:rPr>
              <w:t xml:space="preserve"> </w:t>
            </w:r>
            <w:proofErr w:type="spellStart"/>
            <w:r w:rsidRPr="001E7EEA">
              <w:rPr>
                <w:sz w:val="22"/>
                <w:szCs w:val="22"/>
                <w:lang w:eastAsia="en-US"/>
              </w:rPr>
              <w:t>have</w:t>
            </w:r>
            <w:proofErr w:type="spellEnd"/>
            <w:r w:rsidRPr="001E7EEA">
              <w:rPr>
                <w:sz w:val="22"/>
                <w:szCs w:val="22"/>
                <w:lang w:eastAsia="en-US"/>
              </w:rPr>
              <w:t xml:space="preserve"> </w:t>
            </w:r>
            <w:proofErr w:type="spellStart"/>
            <w:r w:rsidRPr="001E7EEA">
              <w:rPr>
                <w:sz w:val="22"/>
                <w:szCs w:val="22"/>
                <w:lang w:eastAsia="en-US"/>
              </w:rPr>
              <w:t>been</w:t>
            </w:r>
            <w:proofErr w:type="spellEnd"/>
            <w:r w:rsidRPr="001E7EEA">
              <w:rPr>
                <w:sz w:val="22"/>
                <w:szCs w:val="22"/>
                <w:lang w:eastAsia="en-US"/>
              </w:rPr>
              <w:t xml:space="preserve"> </w:t>
            </w:r>
            <w:proofErr w:type="spellStart"/>
            <w:r w:rsidRPr="001E7EEA">
              <w:rPr>
                <w:sz w:val="22"/>
                <w:szCs w:val="22"/>
                <w:lang w:eastAsia="en-US"/>
              </w:rPr>
              <w:t>averted</w:t>
            </w:r>
            <w:proofErr w:type="spellEnd"/>
            <w:r w:rsidRPr="001E7EEA">
              <w:rPr>
                <w:sz w:val="22"/>
                <w:szCs w:val="22"/>
                <w:lang w:eastAsia="en-US"/>
              </w:rPr>
              <w:t xml:space="preserve"> by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obligated</w:t>
            </w:r>
            <w:proofErr w:type="spellEnd"/>
            <w:r w:rsidRPr="001E7EEA">
              <w:rPr>
                <w:sz w:val="22"/>
                <w:szCs w:val="22"/>
                <w:lang w:eastAsia="en-US"/>
              </w:rPr>
              <w:t xml:space="preserve"> Party </w:t>
            </w:r>
            <w:proofErr w:type="spellStart"/>
            <w:r w:rsidRPr="001E7EEA">
              <w:rPr>
                <w:sz w:val="22"/>
                <w:szCs w:val="22"/>
                <w:lang w:eastAsia="en-US"/>
              </w:rPr>
              <w:t>even</w:t>
            </w:r>
            <w:proofErr w:type="spellEnd"/>
            <w:r w:rsidRPr="001E7EEA">
              <w:rPr>
                <w:sz w:val="22"/>
                <w:szCs w:val="22"/>
                <w:lang w:eastAsia="en-US"/>
              </w:rPr>
              <w:t xml:space="preserve"> </w:t>
            </w:r>
            <w:proofErr w:type="spellStart"/>
            <w:r w:rsidRPr="001E7EEA">
              <w:rPr>
                <w:sz w:val="22"/>
                <w:szCs w:val="22"/>
                <w:lang w:eastAsia="en-US"/>
              </w:rPr>
              <w:t>if</w:t>
            </w:r>
            <w:proofErr w:type="spellEnd"/>
            <w:r w:rsidRPr="001E7EEA">
              <w:rPr>
                <w:sz w:val="22"/>
                <w:szCs w:val="22"/>
                <w:lang w:eastAsia="en-US"/>
              </w:rPr>
              <w:t xml:space="preserve"> </w:t>
            </w:r>
            <w:proofErr w:type="spellStart"/>
            <w:r w:rsidRPr="001E7EEA">
              <w:rPr>
                <w:sz w:val="22"/>
                <w:szCs w:val="22"/>
                <w:lang w:eastAsia="en-US"/>
              </w:rPr>
              <w:t>every</w:t>
            </w:r>
            <w:proofErr w:type="spellEnd"/>
            <w:r w:rsidRPr="001E7EEA">
              <w:rPr>
                <w:sz w:val="22"/>
                <w:szCs w:val="22"/>
                <w:lang w:eastAsia="en-US"/>
              </w:rPr>
              <w:t xml:space="preserve"> </w:t>
            </w:r>
            <w:proofErr w:type="spellStart"/>
            <w:r w:rsidRPr="001E7EEA">
              <w:rPr>
                <w:sz w:val="22"/>
                <w:szCs w:val="22"/>
                <w:lang w:eastAsia="en-US"/>
              </w:rPr>
              <w:t>effort</w:t>
            </w:r>
            <w:proofErr w:type="spellEnd"/>
            <w:r w:rsidRPr="001E7EEA">
              <w:rPr>
                <w:sz w:val="22"/>
                <w:szCs w:val="22"/>
                <w:lang w:eastAsia="en-US"/>
              </w:rPr>
              <w:t xml:space="preserve"> </w:t>
            </w:r>
            <w:proofErr w:type="spellStart"/>
            <w:r w:rsidRPr="001E7EEA">
              <w:rPr>
                <w:sz w:val="22"/>
                <w:szCs w:val="22"/>
                <w:lang w:eastAsia="en-US"/>
              </w:rPr>
              <w:t>that</w:t>
            </w:r>
            <w:proofErr w:type="spellEnd"/>
            <w:r w:rsidRPr="001E7EEA">
              <w:rPr>
                <w:sz w:val="22"/>
                <w:szCs w:val="22"/>
                <w:lang w:eastAsia="en-US"/>
              </w:rPr>
              <w:t xml:space="preserve"> </w:t>
            </w:r>
            <w:proofErr w:type="spellStart"/>
            <w:r w:rsidRPr="001E7EEA">
              <w:rPr>
                <w:sz w:val="22"/>
                <w:szCs w:val="22"/>
                <w:lang w:eastAsia="en-US"/>
              </w:rPr>
              <w:t>may</w:t>
            </w:r>
            <w:proofErr w:type="spellEnd"/>
            <w:r w:rsidRPr="001E7EEA">
              <w:rPr>
                <w:sz w:val="22"/>
                <w:szCs w:val="22"/>
                <w:lang w:eastAsia="en-US"/>
              </w:rPr>
              <w:t xml:space="preserve"> </w:t>
            </w:r>
            <w:proofErr w:type="spellStart"/>
            <w:r w:rsidRPr="001E7EEA">
              <w:rPr>
                <w:sz w:val="22"/>
                <w:szCs w:val="22"/>
                <w:lang w:eastAsia="en-US"/>
              </w:rPr>
              <w:t>be</w:t>
            </w:r>
            <w:proofErr w:type="spellEnd"/>
            <w:r w:rsidRPr="001E7EEA">
              <w:rPr>
                <w:sz w:val="22"/>
                <w:szCs w:val="22"/>
                <w:lang w:eastAsia="en-US"/>
              </w:rPr>
              <w:t xml:space="preserve"> </w:t>
            </w:r>
            <w:proofErr w:type="spellStart"/>
            <w:r w:rsidRPr="001E7EEA">
              <w:rPr>
                <w:sz w:val="22"/>
                <w:szCs w:val="22"/>
                <w:lang w:eastAsia="en-US"/>
              </w:rPr>
              <w:t>reasonably</w:t>
            </w:r>
            <w:proofErr w:type="spellEnd"/>
            <w:r w:rsidRPr="001E7EEA">
              <w:rPr>
                <w:sz w:val="22"/>
                <w:szCs w:val="22"/>
                <w:lang w:eastAsia="en-US"/>
              </w:rPr>
              <w:t xml:space="preserve"> </w:t>
            </w:r>
            <w:proofErr w:type="spellStart"/>
            <w:r w:rsidRPr="001E7EEA">
              <w:rPr>
                <w:sz w:val="22"/>
                <w:szCs w:val="22"/>
                <w:lang w:eastAsia="en-US"/>
              </w:rPr>
              <w:t>required</w:t>
            </w:r>
            <w:proofErr w:type="spellEnd"/>
            <w:r w:rsidRPr="001E7EEA">
              <w:rPr>
                <w:sz w:val="22"/>
                <w:szCs w:val="22"/>
                <w:lang w:eastAsia="en-US"/>
              </w:rPr>
              <w:t xml:space="preserve"> in </w:t>
            </w:r>
            <w:proofErr w:type="spellStart"/>
            <w:r w:rsidRPr="001E7EEA">
              <w:rPr>
                <w:sz w:val="22"/>
                <w:szCs w:val="22"/>
                <w:lang w:eastAsia="en-US"/>
              </w:rPr>
              <w:t>the</w:t>
            </w:r>
            <w:proofErr w:type="spellEnd"/>
            <w:r w:rsidRPr="001E7EEA">
              <w:rPr>
                <w:sz w:val="22"/>
                <w:szCs w:val="22"/>
                <w:lang w:eastAsia="en-US"/>
              </w:rPr>
              <w:t xml:space="preserve"> </w:t>
            </w:r>
            <w:proofErr w:type="spellStart"/>
            <w:r w:rsidRPr="001E7EEA">
              <w:rPr>
                <w:sz w:val="22"/>
                <w:szCs w:val="22"/>
                <w:lang w:eastAsia="en-US"/>
              </w:rPr>
              <w:t>given</w:t>
            </w:r>
            <w:proofErr w:type="spellEnd"/>
            <w:r w:rsidRPr="001E7EEA">
              <w:rPr>
                <w:sz w:val="22"/>
                <w:szCs w:val="22"/>
                <w:lang w:eastAsia="en-US"/>
              </w:rPr>
              <w:t xml:space="preserve"> </w:t>
            </w:r>
            <w:proofErr w:type="spellStart"/>
            <w:r w:rsidRPr="001E7EEA">
              <w:rPr>
                <w:sz w:val="22"/>
                <w:szCs w:val="22"/>
                <w:lang w:eastAsia="en-US"/>
              </w:rPr>
              <w:t>situation</w:t>
            </w:r>
            <w:proofErr w:type="spellEnd"/>
            <w:r w:rsidRPr="001E7EEA">
              <w:rPr>
                <w:sz w:val="22"/>
                <w:szCs w:val="22"/>
                <w:lang w:eastAsia="en-US"/>
              </w:rPr>
              <w:t xml:space="preserve"> has </w:t>
            </w:r>
            <w:proofErr w:type="spellStart"/>
            <w:r w:rsidRPr="001E7EEA">
              <w:rPr>
                <w:sz w:val="22"/>
                <w:szCs w:val="22"/>
                <w:lang w:eastAsia="en-US"/>
              </w:rPr>
              <w:t>been</w:t>
            </w:r>
            <w:proofErr w:type="spellEnd"/>
            <w:r w:rsidRPr="001E7EEA">
              <w:rPr>
                <w:sz w:val="22"/>
                <w:szCs w:val="22"/>
                <w:lang w:eastAsia="en-US"/>
              </w:rPr>
              <w:t xml:space="preserve"> </w:t>
            </w:r>
            <w:proofErr w:type="spellStart"/>
            <w:r w:rsidRPr="001E7EEA">
              <w:rPr>
                <w:sz w:val="22"/>
                <w:szCs w:val="22"/>
                <w:lang w:eastAsia="en-US"/>
              </w:rPr>
              <w:t>made</w:t>
            </w:r>
            <w:proofErr w:type="spellEnd"/>
            <w:r w:rsidRPr="001E7EEA">
              <w:rPr>
                <w:sz w:val="22"/>
                <w:szCs w:val="22"/>
                <w:lang w:eastAsia="en-US"/>
              </w:rPr>
              <w:t>.</w:t>
            </w:r>
          </w:p>
          <w:p w14:paraId="364D5C23" w14:textId="118ADA52" w:rsidR="00C943A6" w:rsidRPr="007A2861" w:rsidRDefault="001E7EEA" w:rsidP="007A2861">
            <w:pPr>
              <w:suppressAutoHyphens w:val="0"/>
              <w:ind w:left="696" w:hanging="696"/>
              <w:jc w:val="both"/>
              <w:rPr>
                <w:sz w:val="22"/>
                <w:szCs w:val="22"/>
                <w:lang w:val="en-GB" w:eastAsia="en-US"/>
              </w:rPr>
            </w:pPr>
            <w:r>
              <w:rPr>
                <w:sz w:val="22"/>
                <w:szCs w:val="22"/>
                <w:lang w:val="en-GB" w:eastAsia="en-US"/>
              </w:rPr>
              <w:t xml:space="preserve">4.15  </w:t>
            </w:r>
            <w:r w:rsidRPr="001E7EEA">
              <w:rPr>
                <w:sz w:val="22"/>
                <w:szCs w:val="22"/>
                <w:lang w:val="en-GB" w:eastAsia="en-US"/>
              </w:rPr>
              <w:t>The Provider is obliged to ensure the provision of IT Solution Services to the Customer hereunder by Key Persons through whom the Provider's technical/professional competence has been demonstrated in the public procurement process and who have obtained authorization for the performance of IT Solution Services/activities according to specific regulations, as for the number, experience and professional qualifications in accordance with the criteria for the evaluation of tenders set out in the tender documentation during the entire term of the Agreement.</w:t>
            </w:r>
          </w:p>
          <w:p w14:paraId="5D8B29E9" w14:textId="5CC6E172" w:rsidR="001E7EEA" w:rsidRPr="001E7EEA" w:rsidRDefault="001E7EEA" w:rsidP="001E7EEA">
            <w:pPr>
              <w:suppressAutoHyphens w:val="0"/>
              <w:ind w:left="708" w:hanging="721"/>
              <w:jc w:val="both"/>
              <w:rPr>
                <w:sz w:val="22"/>
                <w:szCs w:val="22"/>
                <w:lang w:val="en-US" w:eastAsia="en-US"/>
              </w:rPr>
            </w:pPr>
            <w:r>
              <w:rPr>
                <w:sz w:val="22"/>
                <w:szCs w:val="22"/>
                <w:lang w:val="en-US" w:eastAsia="en-US"/>
              </w:rPr>
              <w:t xml:space="preserve">4.16. </w:t>
            </w:r>
            <w:r w:rsidRPr="001E7EEA">
              <w:rPr>
                <w:sz w:val="22"/>
                <w:szCs w:val="22"/>
                <w:lang w:val="en-US" w:eastAsia="en-US"/>
              </w:rPr>
              <w:tab/>
              <w:t xml:space="preserve">The Provider undertakes to ensure that throughout the Agreement term the Key Persons meet the </w:t>
            </w:r>
          </w:p>
          <w:p w14:paraId="3ED3BB64" w14:textId="77777777" w:rsidR="001E7EEA" w:rsidRPr="001E7EEA" w:rsidRDefault="001E7EEA" w:rsidP="001E7EEA">
            <w:pPr>
              <w:suppressAutoHyphens w:val="0"/>
              <w:ind w:left="708"/>
              <w:jc w:val="both"/>
              <w:rPr>
                <w:sz w:val="22"/>
                <w:szCs w:val="22"/>
                <w:lang w:val="en-US" w:eastAsia="en-US"/>
              </w:rPr>
            </w:pPr>
            <w:r w:rsidRPr="001E7EEA">
              <w:rPr>
                <w:sz w:val="22"/>
                <w:szCs w:val="22"/>
                <w:lang w:val="en-US" w:eastAsia="en-US"/>
              </w:rPr>
              <w:t>(</w:t>
            </w:r>
            <w:proofErr w:type="spellStart"/>
            <w:r w:rsidRPr="001E7EEA">
              <w:rPr>
                <w:sz w:val="22"/>
                <w:szCs w:val="22"/>
                <w:lang w:val="en-US" w:eastAsia="en-US"/>
              </w:rPr>
              <w:t>i</w:t>
            </w:r>
            <w:proofErr w:type="spellEnd"/>
            <w:r w:rsidRPr="001E7EEA">
              <w:rPr>
                <w:sz w:val="22"/>
                <w:szCs w:val="22"/>
                <w:lang w:val="en-US" w:eastAsia="en-US"/>
              </w:rPr>
              <w:t>)</w:t>
            </w:r>
            <w:r w:rsidRPr="001E7EEA">
              <w:rPr>
                <w:sz w:val="22"/>
                <w:szCs w:val="22"/>
                <w:lang w:val="en-US" w:eastAsia="en-US"/>
              </w:rPr>
              <w:tab/>
              <w:t>qualification requirements (technical/professional competence) to the extent as demonstrated by the Provider in the public procurement process;</w:t>
            </w:r>
          </w:p>
          <w:p w14:paraId="50D487ED" w14:textId="5BC8CCCF" w:rsidR="00C943A6" w:rsidRPr="001E7EEA" w:rsidRDefault="001E7EEA" w:rsidP="001E7EEA">
            <w:pPr>
              <w:suppressAutoHyphens w:val="0"/>
              <w:ind w:left="708"/>
              <w:jc w:val="both"/>
              <w:rPr>
                <w:sz w:val="22"/>
                <w:szCs w:val="22"/>
                <w:lang w:val="fr-FR" w:eastAsia="en-US"/>
              </w:rPr>
            </w:pPr>
            <w:r w:rsidRPr="001E7EEA">
              <w:rPr>
                <w:sz w:val="22"/>
                <w:szCs w:val="22"/>
                <w:lang w:val="fr-FR" w:eastAsia="en-US"/>
              </w:rPr>
              <w:t>(ii)</w:t>
            </w:r>
            <w:r w:rsidRPr="001E7EEA">
              <w:rPr>
                <w:sz w:val="22"/>
                <w:szCs w:val="22"/>
                <w:lang w:val="fr-FR" w:eastAsia="en-US"/>
              </w:rPr>
              <w:tab/>
              <w:t>legal prerequisites (authorisations, certificates, licences, trades, etc.).</w:t>
            </w:r>
          </w:p>
          <w:p w14:paraId="046F6771" w14:textId="77777777" w:rsidR="00C943A6" w:rsidRDefault="00C943A6" w:rsidP="00C55042">
            <w:pPr>
              <w:suppressAutoHyphens w:val="0"/>
              <w:ind w:left="708"/>
              <w:jc w:val="both"/>
              <w:rPr>
                <w:sz w:val="22"/>
                <w:szCs w:val="22"/>
                <w:lang w:val="fr-FR" w:eastAsia="en-US"/>
              </w:rPr>
            </w:pPr>
          </w:p>
          <w:p w14:paraId="17375ACF" w14:textId="77777777" w:rsidR="007A2861" w:rsidRPr="001E7EEA" w:rsidRDefault="007A2861" w:rsidP="00C55042">
            <w:pPr>
              <w:suppressAutoHyphens w:val="0"/>
              <w:ind w:left="708"/>
              <w:jc w:val="both"/>
              <w:rPr>
                <w:sz w:val="22"/>
                <w:szCs w:val="22"/>
                <w:lang w:val="fr-FR" w:eastAsia="en-US"/>
              </w:rPr>
            </w:pPr>
          </w:p>
          <w:p w14:paraId="4A6A82D9" w14:textId="424C2D4E" w:rsidR="00D769D5" w:rsidRPr="001E7EEA" w:rsidRDefault="001E7EEA" w:rsidP="001E7EEA">
            <w:pPr>
              <w:ind w:left="554" w:hanging="554"/>
              <w:rPr>
                <w:sz w:val="22"/>
                <w:szCs w:val="22"/>
                <w:lang w:val="en-US" w:eastAsia="en-US"/>
              </w:rPr>
            </w:pPr>
            <w:r w:rsidRPr="001E7EEA">
              <w:rPr>
                <w:sz w:val="22"/>
                <w:szCs w:val="22"/>
                <w:lang w:val="en-US" w:eastAsia="en-US"/>
              </w:rPr>
              <w:t>4.17</w:t>
            </w:r>
            <w:r>
              <w:rPr>
                <w:sz w:val="22"/>
                <w:szCs w:val="22"/>
                <w:lang w:val="en-US" w:eastAsia="en-US"/>
              </w:rPr>
              <w:t xml:space="preserve">.  </w:t>
            </w:r>
            <w:proofErr w:type="gramStart"/>
            <w:r w:rsidRPr="001E7EEA">
              <w:rPr>
                <w:sz w:val="22"/>
                <w:szCs w:val="22"/>
                <w:lang w:val="en-US" w:eastAsia="en-US"/>
              </w:rPr>
              <w:t>In the event that</w:t>
            </w:r>
            <w:proofErr w:type="gramEnd"/>
            <w:r w:rsidRPr="001E7EEA">
              <w:rPr>
                <w:sz w:val="22"/>
                <w:szCs w:val="22"/>
                <w:lang w:val="en-US" w:eastAsia="en-US"/>
              </w:rPr>
              <w:t xml:space="preserve"> the Provider has been awarded qualitative points for the Key Person evaluation interview in the public procurement process and the newly proposed Key Person does not achieve a score in the multi-criteria scoring equal to that of the original Key Person, the Provider agrees to provide a discount on the price of the performance of this Agreement. The amount of the discount shall be determined by the difference between the number of points obtained by the original Key Person </w:t>
            </w:r>
            <w:r w:rsidRPr="001E7EEA">
              <w:rPr>
                <w:sz w:val="22"/>
                <w:szCs w:val="22"/>
                <w:lang w:val="en-US" w:eastAsia="en-US"/>
              </w:rPr>
              <w:lastRenderedPageBreak/>
              <w:t>and the number of points obtained by the new Key Person in the qualitative criteria under the Tender Documents, multiplied by the value of one point set out in the clause 24.2 of the Tender Documents. For the avoidance of doubt, the newly proposed Key Person shall be required to attend the evaluation interview under the same conditions as the original Key Person.</w:t>
            </w:r>
          </w:p>
          <w:p w14:paraId="732AA52E" w14:textId="77777777" w:rsidR="00D769D5" w:rsidRPr="001E7EEA" w:rsidRDefault="00D769D5" w:rsidP="00D769D5">
            <w:pPr>
              <w:rPr>
                <w:sz w:val="22"/>
                <w:szCs w:val="22"/>
                <w:lang w:val="en-US" w:eastAsia="en-US"/>
              </w:rPr>
            </w:pPr>
          </w:p>
          <w:p w14:paraId="15B67BAD" w14:textId="77777777" w:rsidR="001E7EEA" w:rsidRDefault="001E7EEA" w:rsidP="001E7EEA">
            <w:pPr>
              <w:ind w:left="554" w:hanging="554"/>
              <w:rPr>
                <w:sz w:val="22"/>
                <w:szCs w:val="22"/>
                <w:lang w:val="en-US" w:eastAsia="en-US"/>
              </w:rPr>
            </w:pPr>
            <w:r w:rsidRPr="001E7EEA">
              <w:rPr>
                <w:sz w:val="22"/>
                <w:szCs w:val="22"/>
                <w:lang w:val="en-US" w:eastAsia="en-US"/>
              </w:rPr>
              <w:t>4.18.</w:t>
            </w:r>
            <w:r w:rsidRPr="001E7EEA">
              <w:rPr>
                <w:sz w:val="22"/>
                <w:szCs w:val="22"/>
                <w:lang w:val="en-US" w:eastAsia="en-US"/>
              </w:rPr>
              <w:tab/>
              <w:t>Any Key Person may be replaced only on the basis of the following procedure:</w:t>
            </w:r>
          </w:p>
          <w:p w14:paraId="17757FC3" w14:textId="77777777" w:rsidR="001E7EEA" w:rsidRPr="001E7EEA" w:rsidRDefault="001E7EEA" w:rsidP="001E7EEA">
            <w:pPr>
              <w:rPr>
                <w:sz w:val="22"/>
                <w:szCs w:val="22"/>
                <w:lang w:val="en-US" w:eastAsia="en-US"/>
              </w:rPr>
            </w:pPr>
          </w:p>
          <w:p w14:paraId="14B359BE" w14:textId="77777777" w:rsidR="001E7EEA" w:rsidRPr="001E7EEA" w:rsidRDefault="001E7EEA" w:rsidP="001E7EEA">
            <w:pPr>
              <w:ind w:left="696" w:hanging="696"/>
              <w:rPr>
                <w:sz w:val="22"/>
                <w:szCs w:val="22"/>
                <w:lang w:val="en-US" w:eastAsia="en-US"/>
              </w:rPr>
            </w:pPr>
            <w:r w:rsidRPr="001E7EEA">
              <w:rPr>
                <w:sz w:val="22"/>
                <w:szCs w:val="22"/>
                <w:lang w:val="en-US" w:eastAsia="en-US"/>
              </w:rPr>
              <w:t>4.18.1.</w:t>
            </w:r>
            <w:r w:rsidRPr="001E7EEA">
              <w:rPr>
                <w:sz w:val="22"/>
                <w:szCs w:val="22"/>
                <w:lang w:val="en-US" w:eastAsia="en-US"/>
              </w:rPr>
              <w:tab/>
              <w:t>In case of any interest/need to replace the Key Person, the Provider shall send to the Customer a written request for replacement of the Key Person containing at least the following:</w:t>
            </w:r>
          </w:p>
          <w:p w14:paraId="3F8682D9" w14:textId="77777777" w:rsidR="001E7EEA" w:rsidRPr="001E7EEA" w:rsidRDefault="001E7EEA" w:rsidP="00E76258">
            <w:pPr>
              <w:ind w:left="979" w:hanging="283"/>
              <w:rPr>
                <w:sz w:val="22"/>
                <w:szCs w:val="22"/>
                <w:lang w:val="en-US" w:eastAsia="en-US"/>
              </w:rPr>
            </w:pPr>
            <w:r w:rsidRPr="001E7EEA">
              <w:rPr>
                <w:sz w:val="22"/>
                <w:szCs w:val="22"/>
                <w:lang w:val="en-US" w:eastAsia="en-US"/>
              </w:rPr>
              <w:t>a)</w:t>
            </w:r>
            <w:r w:rsidRPr="001E7EEA">
              <w:rPr>
                <w:sz w:val="22"/>
                <w:szCs w:val="22"/>
                <w:lang w:val="en-US" w:eastAsia="en-US"/>
              </w:rPr>
              <w:tab/>
              <w:t>reasons for the proposed replacement of the Key Person;</w:t>
            </w:r>
          </w:p>
          <w:p w14:paraId="26569AD9" w14:textId="77777777" w:rsidR="001E7EEA" w:rsidRPr="001E7EEA" w:rsidRDefault="001E7EEA" w:rsidP="00E76258">
            <w:pPr>
              <w:ind w:left="979" w:hanging="283"/>
              <w:rPr>
                <w:sz w:val="22"/>
                <w:szCs w:val="22"/>
                <w:lang w:val="en-US" w:eastAsia="en-US"/>
              </w:rPr>
            </w:pPr>
            <w:r w:rsidRPr="001E7EEA">
              <w:rPr>
                <w:sz w:val="22"/>
                <w:szCs w:val="22"/>
                <w:lang w:val="en-US" w:eastAsia="en-US"/>
              </w:rPr>
              <w:t>b)</w:t>
            </w:r>
            <w:r w:rsidRPr="001E7EEA">
              <w:rPr>
                <w:sz w:val="22"/>
                <w:szCs w:val="22"/>
                <w:lang w:val="en-US" w:eastAsia="en-US"/>
              </w:rPr>
              <w:tab/>
              <w:t>proposed new Key Person;</w:t>
            </w:r>
          </w:p>
          <w:p w14:paraId="637F2C67" w14:textId="77777777" w:rsidR="001E7EEA" w:rsidRPr="001E7EEA" w:rsidRDefault="001E7EEA" w:rsidP="00E76258">
            <w:pPr>
              <w:ind w:left="979" w:hanging="283"/>
              <w:rPr>
                <w:sz w:val="22"/>
                <w:szCs w:val="22"/>
                <w:lang w:val="en-US" w:eastAsia="en-US"/>
              </w:rPr>
            </w:pPr>
            <w:r w:rsidRPr="001E7EEA">
              <w:rPr>
                <w:sz w:val="22"/>
                <w:szCs w:val="22"/>
                <w:lang w:val="en-US" w:eastAsia="en-US"/>
              </w:rPr>
              <w:t>c)</w:t>
            </w:r>
            <w:r w:rsidRPr="001E7EEA">
              <w:rPr>
                <w:sz w:val="22"/>
                <w:szCs w:val="22"/>
                <w:lang w:val="en-US" w:eastAsia="en-US"/>
              </w:rPr>
              <w:tab/>
              <w:t xml:space="preserve">demonstration of compliance with: </w:t>
            </w:r>
          </w:p>
          <w:p w14:paraId="67268AA0" w14:textId="32DD2A68" w:rsidR="001E7EEA" w:rsidRDefault="001E7EEA" w:rsidP="00F07EEA">
            <w:pPr>
              <w:ind w:left="1121"/>
              <w:rPr>
                <w:sz w:val="22"/>
                <w:szCs w:val="22"/>
                <w:lang w:val="en-US" w:eastAsia="en-US"/>
              </w:rPr>
            </w:pPr>
            <w:r w:rsidRPr="001E7EEA">
              <w:rPr>
                <w:sz w:val="22"/>
                <w:szCs w:val="22"/>
                <w:lang w:val="en-US" w:eastAsia="en-US"/>
              </w:rPr>
              <w:t>- all qualification requirements by the newly proposed Key Person in full, as specified in the Tender Documents (including original copies or certified duplicates of documents proving the above);</w:t>
            </w:r>
          </w:p>
          <w:p w14:paraId="4CA102C7" w14:textId="77777777" w:rsidR="001E7EEA" w:rsidRPr="001E7EEA" w:rsidRDefault="001E7EEA" w:rsidP="001E7EEA">
            <w:pPr>
              <w:ind w:left="696"/>
              <w:rPr>
                <w:sz w:val="22"/>
                <w:szCs w:val="22"/>
                <w:lang w:val="en-US" w:eastAsia="en-US"/>
              </w:rPr>
            </w:pPr>
          </w:p>
          <w:p w14:paraId="028DACD8" w14:textId="77777777" w:rsidR="001E7EEA" w:rsidRDefault="001E7EEA" w:rsidP="00E76258">
            <w:pPr>
              <w:ind w:left="554"/>
              <w:rPr>
                <w:sz w:val="22"/>
                <w:szCs w:val="22"/>
                <w:lang w:val="en-US" w:eastAsia="en-US"/>
              </w:rPr>
            </w:pPr>
            <w:r w:rsidRPr="001E7EEA">
              <w:rPr>
                <w:sz w:val="22"/>
                <w:szCs w:val="22"/>
                <w:lang w:val="en-US" w:eastAsia="en-US"/>
              </w:rPr>
              <w:t>(</w:t>
            </w:r>
            <w:proofErr w:type="gramStart"/>
            <w:r w:rsidRPr="001E7EEA">
              <w:rPr>
                <w:sz w:val="22"/>
                <w:szCs w:val="22"/>
                <w:lang w:val="en-US" w:eastAsia="en-US"/>
              </w:rPr>
              <w:t>hereinafter</w:t>
            </w:r>
            <w:proofErr w:type="gramEnd"/>
            <w:r w:rsidRPr="001E7EEA">
              <w:rPr>
                <w:sz w:val="22"/>
                <w:szCs w:val="22"/>
                <w:lang w:val="en-US" w:eastAsia="en-US"/>
              </w:rPr>
              <w:t xml:space="preserve"> referred to as "</w:t>
            </w:r>
            <w:r w:rsidRPr="001E7EEA">
              <w:rPr>
                <w:b/>
                <w:sz w:val="22"/>
                <w:szCs w:val="22"/>
                <w:lang w:val="en-US" w:eastAsia="en-US"/>
              </w:rPr>
              <w:t>Key Person Replacement Proposal</w:t>
            </w:r>
            <w:r w:rsidRPr="001E7EEA">
              <w:rPr>
                <w:sz w:val="22"/>
                <w:szCs w:val="22"/>
                <w:lang w:val="en-US" w:eastAsia="en-US"/>
              </w:rPr>
              <w:t>"). At the same time, if the original Key Person loses the legal prerequisites or qualification prerequisites (technical/professional competence) in accordance with the Tender Documents for the proper provision/performance of IT Solution Services/activities hereunder / under the Tender Documents, or Annex 9 to the Agreement, the Provider shall:</w:t>
            </w:r>
          </w:p>
          <w:p w14:paraId="57F46049" w14:textId="77777777" w:rsidR="001E7EEA" w:rsidRDefault="001E7EEA" w:rsidP="001E7EEA">
            <w:pPr>
              <w:rPr>
                <w:sz w:val="22"/>
                <w:szCs w:val="22"/>
                <w:lang w:val="en-US" w:eastAsia="en-US"/>
              </w:rPr>
            </w:pPr>
          </w:p>
          <w:p w14:paraId="1809941A" w14:textId="77777777" w:rsidR="001E7EEA" w:rsidRPr="001E7EEA" w:rsidRDefault="001E7EEA" w:rsidP="001E7EEA">
            <w:pPr>
              <w:rPr>
                <w:sz w:val="22"/>
                <w:szCs w:val="22"/>
                <w:lang w:val="en-US" w:eastAsia="en-US"/>
              </w:rPr>
            </w:pPr>
          </w:p>
          <w:p w14:paraId="102C8CD3" w14:textId="77777777" w:rsidR="001E7EEA" w:rsidRPr="001E7EEA" w:rsidRDefault="001E7EEA" w:rsidP="001E7EEA">
            <w:pPr>
              <w:ind w:left="696" w:hanging="696"/>
              <w:rPr>
                <w:sz w:val="22"/>
                <w:szCs w:val="22"/>
                <w:lang w:val="en-US" w:eastAsia="en-US"/>
              </w:rPr>
            </w:pPr>
            <w:r w:rsidRPr="001E7EEA">
              <w:rPr>
                <w:sz w:val="22"/>
                <w:szCs w:val="22"/>
                <w:lang w:val="en-US" w:eastAsia="en-US"/>
              </w:rPr>
              <w:t>(</w:t>
            </w:r>
            <w:proofErr w:type="spellStart"/>
            <w:r w:rsidRPr="001E7EEA">
              <w:rPr>
                <w:sz w:val="22"/>
                <w:szCs w:val="22"/>
                <w:lang w:val="en-US" w:eastAsia="en-US"/>
              </w:rPr>
              <w:t>i</w:t>
            </w:r>
            <w:proofErr w:type="spellEnd"/>
            <w:r w:rsidRPr="001E7EEA">
              <w:rPr>
                <w:sz w:val="22"/>
                <w:szCs w:val="22"/>
                <w:lang w:val="en-US" w:eastAsia="en-US"/>
              </w:rPr>
              <w:t>)</w:t>
            </w:r>
            <w:r w:rsidRPr="001E7EEA">
              <w:rPr>
                <w:sz w:val="22"/>
                <w:szCs w:val="22"/>
                <w:lang w:val="en-US" w:eastAsia="en-US"/>
              </w:rPr>
              <w:tab/>
              <w:t>inform the Customer thereof without any undue delay, namely within 2 (two) days in writing (e-mail is sufficient);</w:t>
            </w:r>
          </w:p>
          <w:p w14:paraId="1EE0C5F4" w14:textId="25ADDB4F" w:rsidR="001E7EEA" w:rsidRDefault="001E7EEA" w:rsidP="00E76258">
            <w:pPr>
              <w:ind w:left="696" w:hanging="696"/>
              <w:rPr>
                <w:sz w:val="22"/>
                <w:szCs w:val="22"/>
                <w:lang w:val="en-US" w:eastAsia="en-US"/>
              </w:rPr>
            </w:pPr>
            <w:r w:rsidRPr="001E7EEA">
              <w:rPr>
                <w:sz w:val="22"/>
                <w:szCs w:val="22"/>
                <w:lang w:val="en-US" w:eastAsia="en-US"/>
              </w:rPr>
              <w:t>(ii)</w:t>
            </w:r>
            <w:r w:rsidRPr="001E7EEA">
              <w:rPr>
                <w:sz w:val="22"/>
                <w:szCs w:val="22"/>
                <w:lang w:val="en-US" w:eastAsia="en-US"/>
              </w:rPr>
              <w:tab/>
              <w:t>deliver the Key Person Replacement Proposal to the Customer within thirty (30) days after the date of receipt of the information pursuant to the preceding clause.</w:t>
            </w:r>
          </w:p>
          <w:p w14:paraId="69B0B0B8" w14:textId="77777777" w:rsidR="00F07EEA" w:rsidRDefault="00F07EEA" w:rsidP="00E76258">
            <w:pPr>
              <w:ind w:left="696" w:hanging="696"/>
              <w:rPr>
                <w:sz w:val="22"/>
                <w:szCs w:val="22"/>
                <w:lang w:val="en-US" w:eastAsia="en-US"/>
              </w:rPr>
            </w:pPr>
          </w:p>
          <w:p w14:paraId="3A7873FC" w14:textId="77777777" w:rsidR="00F07EEA" w:rsidRDefault="00F07EEA" w:rsidP="00E76258">
            <w:pPr>
              <w:ind w:left="696" w:hanging="696"/>
              <w:rPr>
                <w:sz w:val="22"/>
                <w:szCs w:val="22"/>
                <w:lang w:val="en-US" w:eastAsia="en-US"/>
              </w:rPr>
            </w:pPr>
          </w:p>
          <w:p w14:paraId="3A066F07" w14:textId="77777777" w:rsidR="00F07EEA" w:rsidRDefault="00F07EEA" w:rsidP="00E76258">
            <w:pPr>
              <w:ind w:left="696" w:hanging="696"/>
              <w:rPr>
                <w:sz w:val="22"/>
                <w:szCs w:val="22"/>
                <w:lang w:val="en-US" w:eastAsia="en-US"/>
              </w:rPr>
            </w:pPr>
          </w:p>
          <w:p w14:paraId="1CE23215" w14:textId="77777777" w:rsidR="00F07EEA" w:rsidRPr="001E7EEA" w:rsidRDefault="00F07EEA" w:rsidP="00E76258">
            <w:pPr>
              <w:ind w:left="696" w:hanging="696"/>
              <w:rPr>
                <w:sz w:val="22"/>
                <w:szCs w:val="22"/>
                <w:lang w:val="en-US" w:eastAsia="en-US"/>
              </w:rPr>
            </w:pPr>
          </w:p>
          <w:p w14:paraId="30879B98" w14:textId="3E102895" w:rsidR="001E7EEA" w:rsidRPr="001E7EEA" w:rsidRDefault="001E7EEA" w:rsidP="00E76258">
            <w:pPr>
              <w:suppressAutoHyphens w:val="0"/>
              <w:ind w:left="837" w:hanging="850"/>
              <w:jc w:val="both"/>
              <w:rPr>
                <w:sz w:val="22"/>
                <w:szCs w:val="22"/>
                <w:lang w:val="en-US" w:eastAsia="en-US"/>
              </w:rPr>
            </w:pPr>
            <w:r>
              <w:rPr>
                <w:sz w:val="22"/>
                <w:szCs w:val="22"/>
                <w:lang w:val="en-US" w:eastAsia="en-US"/>
              </w:rPr>
              <w:t xml:space="preserve">4.18.2 </w:t>
            </w:r>
            <w:r w:rsidR="00E76258">
              <w:rPr>
                <w:sz w:val="22"/>
                <w:szCs w:val="22"/>
                <w:lang w:val="en-US" w:eastAsia="en-US"/>
              </w:rPr>
              <w:t xml:space="preserve"> </w:t>
            </w:r>
            <w:r w:rsidRPr="001E7EEA">
              <w:rPr>
                <w:sz w:val="22"/>
                <w:szCs w:val="22"/>
                <w:lang w:val="en-US" w:eastAsia="en-US"/>
              </w:rPr>
              <w:t>The Cus</w:t>
            </w:r>
            <w:r w:rsidR="00E76258">
              <w:rPr>
                <w:sz w:val="22"/>
                <w:szCs w:val="22"/>
                <w:lang w:val="en-US" w:eastAsia="en-US"/>
              </w:rPr>
              <w:t xml:space="preserve">tomer shall assess the received </w:t>
            </w:r>
            <w:r w:rsidRPr="001E7EEA">
              <w:rPr>
                <w:sz w:val="22"/>
                <w:szCs w:val="22"/>
                <w:lang w:val="en-US" w:eastAsia="en-US"/>
              </w:rPr>
              <w:t xml:space="preserve">Key Person Replacement Proposal within 10 (ten) working days, on the </w:t>
            </w:r>
            <w:r w:rsidRPr="001E7EEA">
              <w:rPr>
                <w:sz w:val="22"/>
                <w:szCs w:val="22"/>
                <w:lang w:val="en-US" w:eastAsia="en-US"/>
              </w:rPr>
              <w:lastRenderedPageBreak/>
              <w:t>basis of which the Customer shall either:</w:t>
            </w:r>
          </w:p>
          <w:p w14:paraId="5D68F4C7" w14:textId="3C81E4CE" w:rsidR="001E7EEA" w:rsidRPr="001E7EEA" w:rsidRDefault="00E76258" w:rsidP="00E76258">
            <w:pPr>
              <w:pStyle w:val="Odsekzoznamu"/>
              <w:suppressAutoHyphens w:val="0"/>
              <w:ind w:left="837" w:hanging="425"/>
              <w:jc w:val="both"/>
              <w:rPr>
                <w:sz w:val="22"/>
                <w:szCs w:val="22"/>
                <w:lang w:val="en-US" w:eastAsia="en-US"/>
              </w:rPr>
            </w:pPr>
            <w:r>
              <w:rPr>
                <w:sz w:val="22"/>
                <w:szCs w:val="22"/>
                <w:lang w:val="en-US" w:eastAsia="en-US"/>
              </w:rPr>
              <w:t xml:space="preserve"> </w:t>
            </w:r>
            <w:r w:rsidR="001E7EEA" w:rsidRPr="001E7EEA">
              <w:rPr>
                <w:sz w:val="22"/>
                <w:szCs w:val="22"/>
                <w:lang w:val="en-US" w:eastAsia="en-US"/>
              </w:rPr>
              <w:t>(</w:t>
            </w:r>
            <w:proofErr w:type="spellStart"/>
            <w:r w:rsidR="001E7EEA" w:rsidRPr="001E7EEA">
              <w:rPr>
                <w:sz w:val="22"/>
                <w:szCs w:val="22"/>
                <w:lang w:val="en-US" w:eastAsia="en-US"/>
              </w:rPr>
              <w:t>i</w:t>
            </w:r>
            <w:proofErr w:type="spellEnd"/>
            <w:r w:rsidR="001E7EEA" w:rsidRPr="001E7EEA">
              <w:rPr>
                <w:sz w:val="22"/>
                <w:szCs w:val="22"/>
                <w:lang w:val="en-US" w:eastAsia="en-US"/>
              </w:rPr>
              <w:t>)</w:t>
            </w:r>
            <w:r>
              <w:rPr>
                <w:sz w:val="22"/>
                <w:szCs w:val="22"/>
                <w:lang w:val="en-US" w:eastAsia="en-US"/>
              </w:rPr>
              <w:t xml:space="preserve"> </w:t>
            </w:r>
            <w:r w:rsidR="001E7EEA" w:rsidRPr="001E7EEA">
              <w:rPr>
                <w:sz w:val="22"/>
                <w:szCs w:val="22"/>
                <w:lang w:val="en-US" w:eastAsia="en-US"/>
              </w:rPr>
              <w:t>agree in writing to the Key Person replacement - the Customer shall be deemed to have agreed to the Key Person Replacement Proposal also if the Customer does not comment on the Key Person Replacement Proposal within the specified time period; or</w:t>
            </w:r>
          </w:p>
          <w:p w14:paraId="7BD52176" w14:textId="6BC6FA4E" w:rsidR="001E7EEA" w:rsidRPr="00E76258" w:rsidRDefault="00E76258" w:rsidP="00E76258">
            <w:pPr>
              <w:pStyle w:val="Odsekzoznamu"/>
              <w:suppressAutoHyphens w:val="0"/>
              <w:ind w:left="837" w:hanging="283"/>
              <w:jc w:val="both"/>
              <w:rPr>
                <w:sz w:val="22"/>
                <w:szCs w:val="22"/>
                <w:lang w:val="en-US" w:eastAsia="en-US"/>
              </w:rPr>
            </w:pPr>
            <w:r>
              <w:rPr>
                <w:sz w:val="22"/>
                <w:szCs w:val="22"/>
                <w:lang w:val="en-US" w:eastAsia="en-US"/>
              </w:rPr>
              <w:t>(ii)</w:t>
            </w:r>
            <w:r w:rsidR="001E7EEA" w:rsidRPr="001E7EEA">
              <w:rPr>
                <w:sz w:val="22"/>
                <w:szCs w:val="22"/>
                <w:lang w:val="en-US" w:eastAsia="en-US"/>
              </w:rPr>
              <w:t>disapprove of the Key Person replacement in writing and raise appropriate justified objections to it, or reject it (stating the reasons) - in case of raising appropriate justified objections, the Provider is obliged to modify the Key Person Replacement Proposal within 10 (ten) working days and to resend it to the Customer for approval, including repeatedly.</w:t>
            </w:r>
          </w:p>
          <w:p w14:paraId="19C336ED" w14:textId="77777777" w:rsidR="00E76258" w:rsidRDefault="00E76258" w:rsidP="001E7EEA">
            <w:pPr>
              <w:pStyle w:val="Odsekzoznamu"/>
              <w:suppressAutoHyphens w:val="0"/>
              <w:ind w:left="1152"/>
              <w:jc w:val="both"/>
              <w:rPr>
                <w:sz w:val="22"/>
                <w:szCs w:val="22"/>
                <w:lang w:val="en-US" w:eastAsia="en-US"/>
              </w:rPr>
            </w:pPr>
          </w:p>
          <w:p w14:paraId="5887DE45" w14:textId="09D75A3F" w:rsidR="001E7EEA" w:rsidRPr="00E76258" w:rsidRDefault="001E7EEA" w:rsidP="00E76258">
            <w:pPr>
              <w:suppressAutoHyphens w:val="0"/>
              <w:ind w:left="696" w:hanging="696"/>
              <w:jc w:val="both"/>
              <w:rPr>
                <w:sz w:val="22"/>
                <w:szCs w:val="22"/>
                <w:lang w:val="en-US" w:eastAsia="en-US"/>
              </w:rPr>
            </w:pPr>
            <w:r w:rsidRPr="00E76258">
              <w:rPr>
                <w:sz w:val="22"/>
                <w:szCs w:val="22"/>
                <w:lang w:val="en-US" w:eastAsia="en-US"/>
              </w:rPr>
              <w:t xml:space="preserve">4.18.3 </w:t>
            </w:r>
            <w:r w:rsidR="00E76258">
              <w:rPr>
                <w:sz w:val="22"/>
                <w:szCs w:val="22"/>
                <w:lang w:val="en-US" w:eastAsia="en-US"/>
              </w:rPr>
              <w:t xml:space="preserve">  </w:t>
            </w:r>
            <w:r w:rsidRPr="00E76258">
              <w:rPr>
                <w:sz w:val="22"/>
                <w:szCs w:val="22"/>
                <w:lang w:val="en-US" w:eastAsia="en-US"/>
              </w:rPr>
              <w:t>A Key Person may be replaced only based on a written approval by the Customer, while the Customer is not entitled to refuse any replacement of a Key Person without a reason.</w:t>
            </w:r>
          </w:p>
        </w:tc>
      </w:tr>
      <w:tr w:rsidR="00F16242" w:rsidRPr="001002B4" w14:paraId="24D750C8" w14:textId="77777777" w:rsidTr="00C943A6">
        <w:trPr>
          <w:trHeight w:val="149"/>
        </w:trPr>
        <w:tc>
          <w:tcPr>
            <w:tcW w:w="4833" w:type="dxa"/>
          </w:tcPr>
          <w:p w14:paraId="3ADC061E" w14:textId="77777777" w:rsidR="0038329E" w:rsidRPr="00BE2491" w:rsidRDefault="0038329E">
            <w:pPr>
              <w:suppressAutoHyphens w:val="0"/>
              <w:ind w:left="432"/>
              <w:contextualSpacing/>
            </w:pPr>
          </w:p>
        </w:tc>
        <w:tc>
          <w:tcPr>
            <w:tcW w:w="4714" w:type="dxa"/>
          </w:tcPr>
          <w:p w14:paraId="25E387A3" w14:textId="77777777" w:rsidR="0038329E" w:rsidRPr="001E7EEA" w:rsidRDefault="0038329E">
            <w:pPr>
              <w:suppressAutoHyphens w:val="0"/>
              <w:ind w:left="432"/>
              <w:contextualSpacing/>
              <w:rPr>
                <w:sz w:val="22"/>
                <w:szCs w:val="22"/>
                <w:lang w:val="en-US" w:eastAsia="en-US"/>
              </w:rPr>
            </w:pPr>
          </w:p>
        </w:tc>
      </w:tr>
      <w:tr w:rsidR="00F16242" w:rsidRPr="001002B4" w14:paraId="57F5726D" w14:textId="77777777" w:rsidTr="00C943A6">
        <w:trPr>
          <w:trHeight w:val="149"/>
        </w:trPr>
        <w:tc>
          <w:tcPr>
            <w:tcW w:w="4833" w:type="dxa"/>
          </w:tcPr>
          <w:p w14:paraId="7342D6F4" w14:textId="7EEA2F77" w:rsidR="00080E92" w:rsidRPr="00BE2491" w:rsidRDefault="00080E92">
            <w:pPr>
              <w:suppressAutoHyphens w:val="0"/>
              <w:contextualSpacing/>
            </w:pPr>
          </w:p>
        </w:tc>
        <w:tc>
          <w:tcPr>
            <w:tcW w:w="4714" w:type="dxa"/>
          </w:tcPr>
          <w:p w14:paraId="663D47B9" w14:textId="77777777" w:rsidR="0038329E" w:rsidRPr="001E7EEA" w:rsidRDefault="0038329E">
            <w:pPr>
              <w:suppressAutoHyphens w:val="0"/>
              <w:ind w:left="432"/>
              <w:contextualSpacing/>
              <w:rPr>
                <w:sz w:val="22"/>
                <w:szCs w:val="22"/>
                <w:lang w:val="en-US" w:eastAsia="en-US"/>
              </w:rPr>
            </w:pPr>
          </w:p>
        </w:tc>
      </w:tr>
      <w:tr w:rsidR="00F16242" w:rsidRPr="001002B4" w14:paraId="546AA910" w14:textId="77777777" w:rsidTr="00C943A6">
        <w:trPr>
          <w:trHeight w:val="899"/>
        </w:trPr>
        <w:tc>
          <w:tcPr>
            <w:tcW w:w="4833" w:type="dxa"/>
            <w:shd w:val="clear" w:color="auto" w:fill="auto"/>
          </w:tcPr>
          <w:p w14:paraId="7E33A0DA" w14:textId="46CB7E83" w:rsidR="0038329E" w:rsidRPr="00DC6D14" w:rsidRDefault="0038329E" w:rsidP="0041298B">
            <w:pPr>
              <w:numPr>
                <w:ilvl w:val="0"/>
                <w:numId w:val="110"/>
              </w:numPr>
              <w:suppressAutoHyphens w:val="0"/>
              <w:contextualSpacing/>
              <w:jc w:val="both"/>
              <w:rPr>
                <w:b/>
                <w:bCs/>
                <w:sz w:val="22"/>
                <w:szCs w:val="22"/>
                <w:lang w:eastAsia="en-US"/>
              </w:rPr>
            </w:pPr>
            <w:bookmarkStart w:id="6" w:name="_Ref99615030"/>
            <w:r w:rsidRPr="68B2CD32">
              <w:rPr>
                <w:b/>
                <w:bCs/>
                <w:sz w:val="22"/>
                <w:szCs w:val="22"/>
                <w:lang w:eastAsia="en-US"/>
              </w:rPr>
              <w:t>CENA</w:t>
            </w:r>
            <w:r w:rsidRPr="00DC6D14">
              <w:rPr>
                <w:b/>
                <w:bCs/>
                <w:sz w:val="22"/>
                <w:szCs w:val="22"/>
                <w:lang w:eastAsia="en-US"/>
              </w:rPr>
              <w:t>, PLATOBNÉ PODMIENKY A ZMLUVNÉ POKUTY</w:t>
            </w:r>
            <w:bookmarkEnd w:id="6"/>
          </w:p>
        </w:tc>
        <w:tc>
          <w:tcPr>
            <w:tcW w:w="4714" w:type="dxa"/>
            <w:shd w:val="clear" w:color="auto" w:fill="auto"/>
          </w:tcPr>
          <w:p w14:paraId="1DAEC28F" w14:textId="77777777" w:rsidR="0038329E" w:rsidRPr="00DC6D14" w:rsidRDefault="0038329E" w:rsidP="0041298B">
            <w:pPr>
              <w:numPr>
                <w:ilvl w:val="0"/>
                <w:numId w:val="108"/>
              </w:numPr>
              <w:suppressAutoHyphens w:val="0"/>
              <w:contextualSpacing/>
              <w:jc w:val="both"/>
              <w:rPr>
                <w:b/>
                <w:bCs/>
                <w:sz w:val="22"/>
                <w:szCs w:val="22"/>
                <w:lang w:val="en-GB" w:eastAsia="en-US"/>
              </w:rPr>
            </w:pPr>
            <w:r w:rsidRPr="00DC6D14">
              <w:rPr>
                <w:b/>
                <w:bCs/>
                <w:sz w:val="22"/>
                <w:szCs w:val="22"/>
                <w:lang w:val="en-GB" w:eastAsia="en-US"/>
              </w:rPr>
              <w:t>PURCHASE PRICE, PAYMENT TERMS AND CONTRACTUAL PENALTIES</w:t>
            </w:r>
          </w:p>
        </w:tc>
      </w:tr>
      <w:tr w:rsidR="00F16242" w:rsidRPr="001002B4" w14:paraId="54C771A2" w14:textId="77777777" w:rsidTr="00C943A6">
        <w:trPr>
          <w:trHeight w:val="580"/>
        </w:trPr>
        <w:tc>
          <w:tcPr>
            <w:tcW w:w="4833" w:type="dxa"/>
          </w:tcPr>
          <w:p w14:paraId="45B7B15B" w14:textId="6D0F68F5" w:rsidR="00211B16" w:rsidRDefault="00211B16" w:rsidP="0041298B">
            <w:pPr>
              <w:numPr>
                <w:ilvl w:val="1"/>
                <w:numId w:val="111"/>
              </w:numPr>
              <w:suppressAutoHyphens w:val="0"/>
              <w:contextualSpacing/>
              <w:jc w:val="both"/>
              <w:rPr>
                <w:sz w:val="22"/>
                <w:szCs w:val="22"/>
                <w:lang w:eastAsia="en-US"/>
              </w:rPr>
            </w:pPr>
            <w:r>
              <w:rPr>
                <w:sz w:val="22"/>
                <w:szCs w:val="22"/>
                <w:lang w:eastAsia="en-US"/>
              </w:rPr>
              <w:t xml:space="preserve">Strany sa dohodli na </w:t>
            </w:r>
            <w:r w:rsidR="002D6251">
              <w:rPr>
                <w:sz w:val="22"/>
                <w:szCs w:val="22"/>
                <w:lang w:eastAsia="en-US"/>
              </w:rPr>
              <w:t xml:space="preserve">zmluvnej </w:t>
            </w:r>
            <w:r>
              <w:rPr>
                <w:sz w:val="22"/>
                <w:szCs w:val="22"/>
                <w:lang w:eastAsia="en-US"/>
              </w:rPr>
              <w:t>cene za realizáciu predmetu Zmluvy</w:t>
            </w:r>
            <w:r w:rsidR="00D17A9B">
              <w:rPr>
                <w:sz w:val="22"/>
                <w:szCs w:val="22"/>
                <w:lang w:eastAsia="en-US"/>
              </w:rPr>
              <w:t xml:space="preserve">, ktorá pozostáva z cien za realizáciu Služieb IT riešení </w:t>
            </w:r>
            <w:r>
              <w:rPr>
                <w:sz w:val="22"/>
                <w:szCs w:val="22"/>
                <w:lang w:eastAsia="en-US"/>
              </w:rPr>
              <w:t>podľa bodov 3.1.1. až 3.1.6.</w:t>
            </w:r>
            <w:r w:rsidR="00ED19BA">
              <w:rPr>
                <w:sz w:val="22"/>
                <w:szCs w:val="22"/>
                <w:lang w:eastAsia="en-US"/>
              </w:rPr>
              <w:t xml:space="preserve"> tejto Zmluvy,</w:t>
            </w:r>
            <w:r>
              <w:rPr>
                <w:sz w:val="22"/>
                <w:szCs w:val="22"/>
                <w:lang w:eastAsia="en-US"/>
              </w:rPr>
              <w:t xml:space="preserve"> nasledovne:</w:t>
            </w:r>
          </w:p>
          <w:p w14:paraId="033A5ED7" w14:textId="77777777" w:rsidR="00F67E9E" w:rsidRDefault="00F67E9E" w:rsidP="00935B8C">
            <w:pPr>
              <w:suppressAutoHyphens w:val="0"/>
              <w:ind w:left="452"/>
              <w:contextualSpacing/>
              <w:jc w:val="both"/>
              <w:rPr>
                <w:sz w:val="22"/>
                <w:szCs w:val="22"/>
                <w:lang w:eastAsia="en-US"/>
              </w:rPr>
            </w:pPr>
          </w:p>
          <w:p w14:paraId="7EA9CAF1" w14:textId="51E492B7" w:rsidR="00211B16" w:rsidRPr="00FC78C5" w:rsidRDefault="002D6251" w:rsidP="0041298B">
            <w:pPr>
              <w:numPr>
                <w:ilvl w:val="2"/>
                <w:numId w:val="111"/>
              </w:numPr>
              <w:suppressAutoHyphens w:val="0"/>
              <w:ind w:left="1019" w:hanging="567"/>
              <w:contextualSpacing/>
              <w:jc w:val="both"/>
              <w:rPr>
                <w:sz w:val="22"/>
                <w:szCs w:val="22"/>
                <w:lang w:eastAsia="en-US"/>
              </w:rPr>
            </w:pPr>
            <w:r w:rsidRPr="002A4BEA">
              <w:rPr>
                <w:sz w:val="22"/>
                <w:szCs w:val="22"/>
                <w:lang w:eastAsia="en-US"/>
              </w:rPr>
              <w:t>vo vzťahu k </w:t>
            </w:r>
            <w:r w:rsidR="00E3207B" w:rsidRPr="002A4BEA">
              <w:rPr>
                <w:sz w:val="22"/>
                <w:szCs w:val="22"/>
                <w:lang w:eastAsia="en-US"/>
              </w:rPr>
              <w:t>Implementač</w:t>
            </w:r>
            <w:r w:rsidRPr="002A4BEA">
              <w:rPr>
                <w:sz w:val="22"/>
                <w:szCs w:val="22"/>
                <w:lang w:eastAsia="en-US"/>
              </w:rPr>
              <w:t>ným</w:t>
            </w:r>
            <w:r w:rsidR="00E3207B" w:rsidRPr="002A4BEA">
              <w:rPr>
                <w:sz w:val="22"/>
                <w:szCs w:val="22"/>
                <w:lang w:eastAsia="en-US"/>
              </w:rPr>
              <w:t xml:space="preserve"> </w:t>
            </w:r>
            <w:r w:rsidRPr="002A4BEA">
              <w:rPr>
                <w:sz w:val="22"/>
                <w:szCs w:val="22"/>
                <w:lang w:eastAsia="en-US"/>
              </w:rPr>
              <w:t xml:space="preserve">Službám, </w:t>
            </w:r>
            <w:r w:rsidR="005360D3" w:rsidRPr="002A4BEA">
              <w:rPr>
                <w:sz w:val="22"/>
                <w:szCs w:val="22"/>
                <w:lang w:eastAsia="en-US"/>
              </w:rPr>
              <w:t xml:space="preserve"> </w:t>
            </w:r>
            <w:r w:rsidRPr="002A4BEA">
              <w:rPr>
                <w:sz w:val="22"/>
                <w:szCs w:val="22"/>
                <w:lang w:eastAsia="en-US"/>
              </w:rPr>
              <w:t>cen</w:t>
            </w:r>
            <w:r w:rsidR="003C175B" w:rsidRPr="002A4BEA">
              <w:rPr>
                <w:sz w:val="22"/>
                <w:szCs w:val="22"/>
                <w:lang w:eastAsia="en-US"/>
              </w:rPr>
              <w:t>a</w:t>
            </w:r>
            <w:r w:rsidR="005360D3" w:rsidRPr="002A4BEA">
              <w:rPr>
                <w:sz w:val="22"/>
                <w:szCs w:val="22"/>
                <w:lang w:eastAsia="en-US"/>
              </w:rPr>
              <w:t xml:space="preserve"> </w:t>
            </w:r>
            <w:r w:rsidR="0003648D" w:rsidRPr="002A4BEA">
              <w:rPr>
                <w:sz w:val="22"/>
                <w:szCs w:val="22"/>
                <w:lang w:eastAsia="en-US"/>
              </w:rPr>
              <w:t>za implementáciu</w:t>
            </w:r>
            <w:r w:rsidR="004C0DB0" w:rsidRPr="002A4BEA">
              <w:rPr>
                <w:sz w:val="22"/>
                <w:szCs w:val="22"/>
                <w:lang w:eastAsia="en-US"/>
              </w:rPr>
              <w:t xml:space="preserve"> </w:t>
            </w:r>
            <w:r w:rsidR="0003648D" w:rsidRPr="002A4BEA">
              <w:rPr>
                <w:sz w:val="22"/>
                <w:szCs w:val="22"/>
                <w:lang w:eastAsia="en-US"/>
              </w:rPr>
              <w:t>Platformy, Modulov a Funkcionalít,</w:t>
            </w:r>
            <w:r w:rsidR="00041236" w:rsidRPr="002A4BEA">
              <w:rPr>
                <w:sz w:val="22"/>
                <w:szCs w:val="22"/>
                <w:lang w:eastAsia="en-US"/>
              </w:rPr>
              <w:t xml:space="preserve"> ako aj  cen</w:t>
            </w:r>
            <w:r w:rsidR="003C175B" w:rsidRPr="002A4BEA">
              <w:rPr>
                <w:sz w:val="22"/>
                <w:szCs w:val="22"/>
                <w:lang w:eastAsia="en-US"/>
              </w:rPr>
              <w:t>a</w:t>
            </w:r>
            <w:r w:rsidR="00041236" w:rsidRPr="002A4BEA">
              <w:rPr>
                <w:sz w:val="22"/>
                <w:szCs w:val="22"/>
                <w:lang w:eastAsia="en-US"/>
              </w:rPr>
              <w:t xml:space="preserve"> za inštaláciu HW zariadení (spolu ďalej len „</w:t>
            </w:r>
            <w:r w:rsidR="00041236" w:rsidRPr="002A4BEA">
              <w:rPr>
                <w:b/>
                <w:bCs/>
                <w:sz w:val="22"/>
                <w:szCs w:val="22"/>
                <w:lang w:eastAsia="en-US"/>
              </w:rPr>
              <w:t>Prvky implementácie</w:t>
            </w:r>
            <w:r w:rsidR="00041236" w:rsidRPr="002A4BEA">
              <w:rPr>
                <w:sz w:val="22"/>
                <w:szCs w:val="22"/>
                <w:lang w:eastAsia="en-US"/>
              </w:rPr>
              <w:t>“),</w:t>
            </w:r>
            <w:r w:rsidR="00041236" w:rsidRPr="00FC78C5">
              <w:rPr>
                <w:sz w:val="22"/>
                <w:szCs w:val="22"/>
                <w:lang w:eastAsia="en-US"/>
              </w:rPr>
              <w:t xml:space="preserve"> a to </w:t>
            </w:r>
            <w:r w:rsidR="005360D3" w:rsidRPr="00FC78C5">
              <w:rPr>
                <w:sz w:val="22"/>
                <w:szCs w:val="22"/>
                <w:lang w:eastAsia="en-US"/>
              </w:rPr>
              <w:t>v</w:t>
            </w:r>
            <w:r w:rsidR="00AB5E4C" w:rsidRPr="00FC78C5">
              <w:rPr>
                <w:sz w:val="22"/>
                <w:szCs w:val="22"/>
                <w:lang w:eastAsia="en-US"/>
              </w:rPr>
              <w:t xml:space="preserve"> príslušnej</w:t>
            </w:r>
            <w:r w:rsidR="005360D3" w:rsidRPr="00FC78C5">
              <w:rPr>
                <w:sz w:val="22"/>
                <w:szCs w:val="22"/>
                <w:lang w:eastAsia="en-US"/>
              </w:rPr>
              <w:t xml:space="preserve"> výške </w:t>
            </w:r>
            <w:r w:rsidR="00041236" w:rsidRPr="00FC78C5">
              <w:rPr>
                <w:sz w:val="22"/>
                <w:szCs w:val="22"/>
                <w:lang w:eastAsia="en-US"/>
              </w:rPr>
              <w:t xml:space="preserve">za každý Prvok implementácie </w:t>
            </w:r>
            <w:r w:rsidR="0003648D" w:rsidRPr="00FC78C5">
              <w:rPr>
                <w:sz w:val="22"/>
                <w:szCs w:val="22"/>
                <w:lang w:eastAsia="en-US"/>
              </w:rPr>
              <w:t>uveden</w:t>
            </w:r>
            <w:r w:rsidR="005360D3" w:rsidRPr="00FC78C5">
              <w:rPr>
                <w:sz w:val="22"/>
                <w:szCs w:val="22"/>
                <w:lang w:eastAsia="en-US"/>
              </w:rPr>
              <w:t xml:space="preserve">ej </w:t>
            </w:r>
            <w:r w:rsidR="0003648D" w:rsidRPr="00FC78C5">
              <w:rPr>
                <w:sz w:val="22"/>
                <w:szCs w:val="22"/>
                <w:lang w:eastAsia="en-US"/>
              </w:rPr>
              <w:t>v Prílohe č. 3 tejto Zmluvy;</w:t>
            </w:r>
          </w:p>
          <w:p w14:paraId="525CEB7C" w14:textId="77777777" w:rsidR="00ED19BA" w:rsidRPr="00FC78C5" w:rsidRDefault="00ED19BA" w:rsidP="00935B8C">
            <w:pPr>
              <w:suppressAutoHyphens w:val="0"/>
              <w:ind w:left="1019"/>
              <w:contextualSpacing/>
              <w:jc w:val="both"/>
              <w:rPr>
                <w:sz w:val="22"/>
                <w:szCs w:val="22"/>
                <w:lang w:eastAsia="en-US"/>
              </w:rPr>
            </w:pPr>
          </w:p>
          <w:p w14:paraId="61E463C0" w14:textId="6378BF06" w:rsidR="00ED19BA" w:rsidRPr="00FC78C5" w:rsidRDefault="00ED19BA" w:rsidP="00ED19BA">
            <w:pPr>
              <w:suppressAutoHyphens w:val="0"/>
              <w:ind w:left="1019"/>
              <w:contextualSpacing/>
              <w:jc w:val="both"/>
              <w:rPr>
                <w:sz w:val="22"/>
                <w:szCs w:val="22"/>
                <w:lang w:eastAsia="en-US"/>
              </w:rPr>
            </w:pPr>
          </w:p>
          <w:p w14:paraId="2A453022" w14:textId="77777777" w:rsidR="00853CE8" w:rsidRPr="00FC78C5" w:rsidRDefault="00853CE8" w:rsidP="00935B8C">
            <w:pPr>
              <w:suppressAutoHyphens w:val="0"/>
              <w:ind w:left="1019"/>
              <w:contextualSpacing/>
              <w:jc w:val="both"/>
              <w:rPr>
                <w:sz w:val="22"/>
                <w:szCs w:val="22"/>
                <w:lang w:eastAsia="en-US"/>
              </w:rPr>
            </w:pPr>
          </w:p>
          <w:p w14:paraId="5D7B14C9" w14:textId="4DD5A056" w:rsidR="00AB5E4C" w:rsidRPr="00FC78C5" w:rsidRDefault="00ED19BA"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v</w:t>
            </w:r>
            <w:r w:rsidR="0003648D" w:rsidRPr="00FC78C5">
              <w:rPr>
                <w:sz w:val="22"/>
                <w:szCs w:val="22"/>
                <w:lang w:eastAsia="en-US"/>
              </w:rPr>
              <w:t xml:space="preserve">o vzťahu k Prevádzkovým Službám, </w:t>
            </w:r>
            <w:r w:rsidR="00D17A9B" w:rsidRPr="00FC78C5">
              <w:rPr>
                <w:sz w:val="22"/>
                <w:szCs w:val="22"/>
                <w:lang w:eastAsia="en-US"/>
              </w:rPr>
              <w:t xml:space="preserve">mesačná </w:t>
            </w:r>
            <w:r w:rsidR="005360D3" w:rsidRPr="00FC78C5">
              <w:rPr>
                <w:sz w:val="22"/>
                <w:szCs w:val="22"/>
                <w:lang w:eastAsia="en-US"/>
              </w:rPr>
              <w:t>paušáln</w:t>
            </w:r>
            <w:r w:rsidR="00D17A9B" w:rsidRPr="00FC78C5">
              <w:rPr>
                <w:sz w:val="22"/>
                <w:szCs w:val="22"/>
                <w:lang w:eastAsia="en-US"/>
              </w:rPr>
              <w:t>a</w:t>
            </w:r>
            <w:r w:rsidR="005360D3" w:rsidRPr="00FC78C5">
              <w:rPr>
                <w:sz w:val="22"/>
                <w:szCs w:val="22"/>
                <w:lang w:eastAsia="en-US"/>
              </w:rPr>
              <w:t xml:space="preserve"> </w:t>
            </w:r>
            <w:r w:rsidR="0003648D" w:rsidRPr="00FC78C5">
              <w:rPr>
                <w:sz w:val="22"/>
                <w:szCs w:val="22"/>
                <w:lang w:eastAsia="en-US"/>
              </w:rPr>
              <w:t>cen</w:t>
            </w:r>
            <w:r w:rsidR="00D17A9B" w:rsidRPr="00FC78C5">
              <w:rPr>
                <w:sz w:val="22"/>
                <w:szCs w:val="22"/>
                <w:lang w:eastAsia="en-US"/>
              </w:rPr>
              <w:t>a</w:t>
            </w:r>
            <w:r w:rsidR="0003648D" w:rsidRPr="00FC78C5">
              <w:rPr>
                <w:sz w:val="22"/>
                <w:szCs w:val="22"/>
                <w:lang w:eastAsia="en-US"/>
              </w:rPr>
              <w:t xml:space="preserve"> za každú </w:t>
            </w:r>
            <w:r w:rsidR="00AC4398" w:rsidRPr="00FC78C5">
              <w:rPr>
                <w:sz w:val="22"/>
                <w:szCs w:val="22"/>
                <w:lang w:eastAsia="en-US"/>
              </w:rPr>
              <w:t xml:space="preserve">aktívnu </w:t>
            </w:r>
            <w:r w:rsidR="0003648D" w:rsidRPr="00FC78C5">
              <w:rPr>
                <w:sz w:val="22"/>
                <w:szCs w:val="22"/>
                <w:lang w:eastAsia="en-US"/>
              </w:rPr>
              <w:t>časť Platformy, Modulov a Funkcionalít uvedenú do prevádzky</w:t>
            </w:r>
            <w:r w:rsidR="00D17A9B" w:rsidRPr="00FC78C5">
              <w:rPr>
                <w:sz w:val="22"/>
                <w:szCs w:val="22"/>
                <w:lang w:eastAsia="en-US"/>
              </w:rPr>
              <w:t xml:space="preserve"> pre SW prevádzku</w:t>
            </w:r>
            <w:r w:rsidR="0003648D" w:rsidRPr="00FC78C5">
              <w:rPr>
                <w:sz w:val="22"/>
                <w:szCs w:val="22"/>
                <w:lang w:eastAsia="en-US"/>
              </w:rPr>
              <w:t xml:space="preserve"> a</w:t>
            </w:r>
            <w:r w:rsidR="00D17A9B" w:rsidRPr="00FC78C5">
              <w:rPr>
                <w:sz w:val="22"/>
                <w:szCs w:val="22"/>
                <w:lang w:eastAsia="en-US"/>
              </w:rPr>
              <w:t xml:space="preserve"> mesačná</w:t>
            </w:r>
            <w:r w:rsidR="005360D3" w:rsidRPr="00FC78C5">
              <w:rPr>
                <w:sz w:val="22"/>
                <w:szCs w:val="22"/>
                <w:lang w:eastAsia="en-US"/>
              </w:rPr>
              <w:t xml:space="preserve"> paušálna </w:t>
            </w:r>
            <w:r w:rsidR="0003648D" w:rsidRPr="00FC78C5">
              <w:rPr>
                <w:sz w:val="22"/>
                <w:szCs w:val="22"/>
                <w:lang w:eastAsia="en-US"/>
              </w:rPr>
              <w:t>cen</w:t>
            </w:r>
            <w:r w:rsidR="005360D3" w:rsidRPr="00FC78C5">
              <w:rPr>
                <w:sz w:val="22"/>
                <w:szCs w:val="22"/>
                <w:lang w:eastAsia="en-US"/>
              </w:rPr>
              <w:t xml:space="preserve">a za každé </w:t>
            </w:r>
            <w:r w:rsidR="00AC4398" w:rsidRPr="00FC78C5">
              <w:rPr>
                <w:sz w:val="22"/>
                <w:szCs w:val="22"/>
                <w:lang w:eastAsia="en-US"/>
              </w:rPr>
              <w:t xml:space="preserve">aktívne </w:t>
            </w:r>
            <w:r w:rsidRPr="00FC78C5">
              <w:rPr>
                <w:sz w:val="22"/>
                <w:szCs w:val="22"/>
                <w:lang w:eastAsia="en-US"/>
              </w:rPr>
              <w:t xml:space="preserve">Jednotlivé </w:t>
            </w:r>
            <w:r w:rsidR="00F05CDB" w:rsidRPr="00FC78C5">
              <w:rPr>
                <w:sz w:val="22"/>
                <w:szCs w:val="22"/>
                <w:lang w:eastAsia="en-US"/>
              </w:rPr>
              <w:t>HW</w:t>
            </w:r>
            <w:r w:rsidR="005360D3" w:rsidRPr="00FC78C5">
              <w:rPr>
                <w:sz w:val="22"/>
                <w:szCs w:val="22"/>
                <w:lang w:eastAsia="en-US"/>
              </w:rPr>
              <w:t xml:space="preserve"> zariadenie uvedené do prevádzky</w:t>
            </w:r>
            <w:r w:rsidR="00D17A9B" w:rsidRPr="00FC78C5">
              <w:rPr>
                <w:sz w:val="22"/>
                <w:szCs w:val="22"/>
                <w:lang w:eastAsia="en-US"/>
              </w:rPr>
              <w:t xml:space="preserve"> pre HW prevádzku</w:t>
            </w:r>
            <w:r w:rsidR="00AC4398" w:rsidRPr="00FC78C5">
              <w:rPr>
                <w:sz w:val="22"/>
                <w:szCs w:val="22"/>
                <w:lang w:eastAsia="en-US"/>
              </w:rPr>
              <w:t xml:space="preserve"> (spolu ďalej len „</w:t>
            </w:r>
            <w:r w:rsidR="00AC4398" w:rsidRPr="00FC78C5">
              <w:rPr>
                <w:b/>
                <w:bCs/>
                <w:sz w:val="22"/>
                <w:szCs w:val="22"/>
                <w:lang w:eastAsia="en-US"/>
              </w:rPr>
              <w:t xml:space="preserve">Aktivované </w:t>
            </w:r>
            <w:r w:rsidR="00AC4398" w:rsidRPr="00FC78C5">
              <w:rPr>
                <w:b/>
                <w:bCs/>
                <w:sz w:val="22"/>
                <w:szCs w:val="22"/>
                <w:lang w:eastAsia="en-US"/>
              </w:rPr>
              <w:lastRenderedPageBreak/>
              <w:t>funkcionality</w:t>
            </w:r>
            <w:r w:rsidR="00AC4398" w:rsidRPr="00FC78C5">
              <w:rPr>
                <w:sz w:val="22"/>
                <w:szCs w:val="22"/>
                <w:lang w:eastAsia="en-US"/>
              </w:rPr>
              <w:t>“)</w:t>
            </w:r>
            <w:r w:rsidR="005360D3" w:rsidRPr="00FC78C5">
              <w:rPr>
                <w:sz w:val="22"/>
                <w:szCs w:val="22"/>
                <w:lang w:eastAsia="en-US"/>
              </w:rPr>
              <w:t xml:space="preserve">, </w:t>
            </w:r>
            <w:r w:rsidR="00D17A9B" w:rsidRPr="00FC78C5">
              <w:rPr>
                <w:sz w:val="22"/>
                <w:szCs w:val="22"/>
                <w:lang w:eastAsia="en-US"/>
              </w:rPr>
              <w:t xml:space="preserve">všetky </w:t>
            </w:r>
            <w:r w:rsidR="005360D3" w:rsidRPr="00FC78C5">
              <w:rPr>
                <w:sz w:val="22"/>
                <w:szCs w:val="22"/>
                <w:lang w:eastAsia="en-US"/>
              </w:rPr>
              <w:t>v</w:t>
            </w:r>
            <w:r w:rsidR="00AB5E4C" w:rsidRPr="00FC78C5">
              <w:rPr>
                <w:sz w:val="22"/>
                <w:szCs w:val="22"/>
                <w:lang w:eastAsia="en-US"/>
              </w:rPr>
              <w:t xml:space="preserve"> príslušnej </w:t>
            </w:r>
            <w:r w:rsidR="005360D3" w:rsidRPr="00FC78C5">
              <w:rPr>
                <w:sz w:val="22"/>
                <w:szCs w:val="22"/>
                <w:lang w:eastAsia="en-US"/>
              </w:rPr>
              <w:t>výške uvedenej v Prílohe č. 3 tejto Zmluvy;</w:t>
            </w:r>
            <w:r w:rsidR="002A6C3C" w:rsidRPr="00FC78C5">
              <w:rPr>
                <w:sz w:val="22"/>
                <w:szCs w:val="22"/>
                <w:lang w:eastAsia="en-US"/>
              </w:rPr>
              <w:t xml:space="preserve"> </w:t>
            </w:r>
          </w:p>
          <w:p w14:paraId="1774D67E" w14:textId="77777777" w:rsidR="00853CE8" w:rsidRPr="00FC78C5" w:rsidRDefault="00853CE8" w:rsidP="00935B8C">
            <w:pPr>
              <w:suppressAutoHyphens w:val="0"/>
              <w:ind w:left="1019"/>
              <w:contextualSpacing/>
              <w:jc w:val="both"/>
              <w:rPr>
                <w:sz w:val="22"/>
                <w:szCs w:val="22"/>
                <w:lang w:eastAsia="en-US"/>
              </w:rPr>
            </w:pPr>
          </w:p>
          <w:p w14:paraId="4B5D8C37" w14:textId="77777777" w:rsidR="007E1E84" w:rsidRPr="00FC78C5" w:rsidRDefault="007E1E84"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 xml:space="preserve">vo vzťahu k Podporným Službám, Službám </w:t>
            </w:r>
            <w:proofErr w:type="spellStart"/>
            <w:r w:rsidRPr="00FC78C5">
              <w:rPr>
                <w:sz w:val="22"/>
                <w:szCs w:val="22"/>
                <w:lang w:eastAsia="en-US"/>
              </w:rPr>
              <w:t>HelpDesk</w:t>
            </w:r>
            <w:proofErr w:type="spellEnd"/>
            <w:r w:rsidRPr="00FC78C5">
              <w:rPr>
                <w:sz w:val="22"/>
                <w:szCs w:val="22"/>
                <w:lang w:eastAsia="en-US"/>
              </w:rPr>
              <w:t>, Službám Incident Manažmentu a Službám Problém Manažmentu, mesačná paušálna cena v príslušnej výške uvedenej v Prílohe č. 3 tejto Zmluvy;</w:t>
            </w:r>
          </w:p>
          <w:p w14:paraId="0742FC1C" w14:textId="72CCE1C5" w:rsidR="00AB5E4C" w:rsidRPr="00FC78C5" w:rsidRDefault="007E1E84"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vo vzťahu k Dodatočným Službám, cena, ktorá sa vypočíta ako súčin hodnoty hodinovej sadzby v príslušnej výške uvedenej v Prílohe č. 3 tejto Zmluvy a skutočného počtu hodín poskytovania Dodatočných Služieb;</w:t>
            </w:r>
          </w:p>
          <w:p w14:paraId="38FE4791" w14:textId="5B9540FC" w:rsidR="007E1E84" w:rsidRPr="00FC78C5" w:rsidRDefault="007E1E84" w:rsidP="0041298B">
            <w:pPr>
              <w:numPr>
                <w:ilvl w:val="2"/>
                <w:numId w:val="111"/>
              </w:numPr>
              <w:suppressAutoHyphens w:val="0"/>
              <w:ind w:left="1019" w:hanging="567"/>
              <w:contextualSpacing/>
              <w:jc w:val="both"/>
              <w:rPr>
                <w:sz w:val="22"/>
                <w:szCs w:val="22"/>
                <w:lang w:eastAsia="en-US"/>
              </w:rPr>
            </w:pPr>
            <w:r w:rsidRPr="00FC78C5">
              <w:rPr>
                <w:sz w:val="22"/>
                <w:szCs w:val="22"/>
                <w:lang w:eastAsia="en-US"/>
              </w:rPr>
              <w:t>vo vzťahu k Zmenovým Službám, cena, ktorá sa vypočíta ako súčin hodnoty hodinovej sadzby v príslušnej výške podľa úrovne podpory poskytovanej Poskytovateľom (L1/L2/L3) uvedenej v Prílohe č. 3 tejto Zmluvy a skutočného počtu hodín poskytovania Zmenových Služieb;</w:t>
            </w:r>
          </w:p>
          <w:p w14:paraId="5ABE2994" w14:textId="77777777" w:rsidR="00A26148" w:rsidRPr="00FC78C5" w:rsidRDefault="00A26148" w:rsidP="00935B8C">
            <w:pPr>
              <w:suppressAutoHyphens w:val="0"/>
              <w:ind w:left="1019"/>
              <w:contextualSpacing/>
              <w:jc w:val="both"/>
              <w:rPr>
                <w:sz w:val="22"/>
                <w:szCs w:val="22"/>
                <w:lang w:eastAsia="en-US"/>
              </w:rPr>
            </w:pPr>
          </w:p>
          <w:p w14:paraId="23BAE5D6" w14:textId="48DD4DD9" w:rsidR="004C0DB0" w:rsidRPr="00D0238E" w:rsidRDefault="00041236" w:rsidP="0041298B">
            <w:pPr>
              <w:numPr>
                <w:ilvl w:val="1"/>
                <w:numId w:val="111"/>
              </w:numPr>
              <w:suppressAutoHyphens w:val="0"/>
              <w:contextualSpacing/>
              <w:jc w:val="both"/>
              <w:rPr>
                <w:sz w:val="22"/>
                <w:szCs w:val="22"/>
                <w:lang w:eastAsia="en-US"/>
              </w:rPr>
            </w:pPr>
            <w:r w:rsidRPr="00FC78C5">
              <w:rPr>
                <w:sz w:val="22"/>
                <w:szCs w:val="22"/>
                <w:lang w:eastAsia="en-US"/>
              </w:rPr>
              <w:t>Pre vylúčenie pochybností</w:t>
            </w:r>
            <w:r w:rsidRPr="00D0238E">
              <w:rPr>
                <w:sz w:val="22"/>
                <w:szCs w:val="22"/>
                <w:lang w:eastAsia="en-US"/>
              </w:rPr>
              <w:t xml:space="preserve"> Strany vyhlasujú, že </w:t>
            </w:r>
            <w:r w:rsidR="00AB3AD1" w:rsidRPr="00D0238E">
              <w:rPr>
                <w:sz w:val="22"/>
                <w:szCs w:val="22"/>
                <w:lang w:eastAsia="en-US"/>
              </w:rPr>
              <w:t xml:space="preserve">celková </w:t>
            </w:r>
            <w:r w:rsidRPr="00D0238E">
              <w:rPr>
                <w:sz w:val="22"/>
                <w:szCs w:val="22"/>
                <w:lang w:eastAsia="en-US"/>
              </w:rPr>
              <w:t>cen</w:t>
            </w:r>
            <w:r w:rsidR="004C0DB0" w:rsidRPr="00D0238E">
              <w:rPr>
                <w:sz w:val="22"/>
                <w:szCs w:val="22"/>
                <w:lang w:eastAsia="en-US"/>
              </w:rPr>
              <w:t xml:space="preserve">a za realizáciu Implementačných Služieb </w:t>
            </w:r>
            <w:r w:rsidRPr="00D0238E">
              <w:rPr>
                <w:sz w:val="22"/>
                <w:szCs w:val="22"/>
                <w:lang w:eastAsia="en-US"/>
              </w:rPr>
              <w:t xml:space="preserve">podľa bodu 5.1.1. tohto článku Zmluvy </w:t>
            </w:r>
            <w:r w:rsidR="004C0DB0" w:rsidRPr="00D0238E">
              <w:rPr>
                <w:sz w:val="22"/>
                <w:szCs w:val="22"/>
                <w:lang w:eastAsia="en-US"/>
              </w:rPr>
              <w:t xml:space="preserve">sa rovná úhrnu cien za implementáciu každého jednotlivého </w:t>
            </w:r>
            <w:r w:rsidR="00A26148" w:rsidRPr="00D0238E">
              <w:rPr>
                <w:sz w:val="22"/>
                <w:szCs w:val="22"/>
                <w:lang w:eastAsia="en-US"/>
              </w:rPr>
              <w:t>P</w:t>
            </w:r>
            <w:r w:rsidR="004C0DB0" w:rsidRPr="00D0238E">
              <w:rPr>
                <w:sz w:val="22"/>
                <w:szCs w:val="22"/>
                <w:lang w:eastAsia="en-US"/>
              </w:rPr>
              <w:t>rvku</w:t>
            </w:r>
            <w:r w:rsidR="00A26148" w:rsidRPr="00D0238E">
              <w:rPr>
                <w:sz w:val="22"/>
                <w:szCs w:val="22"/>
                <w:lang w:eastAsia="en-US"/>
              </w:rPr>
              <w:t xml:space="preserve"> implementácie</w:t>
            </w:r>
            <w:r w:rsidR="004C0DB0" w:rsidRPr="00D0238E">
              <w:rPr>
                <w:sz w:val="22"/>
                <w:szCs w:val="22"/>
                <w:lang w:eastAsia="en-US"/>
              </w:rPr>
              <w:t xml:space="preserve"> v príslušnej výške podľa Prílohy č. 3 tejto Zmluvy.</w:t>
            </w:r>
          </w:p>
          <w:p w14:paraId="0919BD7F" w14:textId="77777777" w:rsidR="00A26148" w:rsidRDefault="00A26148" w:rsidP="00935B8C">
            <w:pPr>
              <w:suppressAutoHyphens w:val="0"/>
              <w:ind w:left="432"/>
              <w:contextualSpacing/>
              <w:jc w:val="both"/>
              <w:rPr>
                <w:sz w:val="22"/>
                <w:szCs w:val="22"/>
                <w:lang w:eastAsia="en-US"/>
              </w:rPr>
            </w:pPr>
          </w:p>
          <w:p w14:paraId="50F33073" w14:textId="77777777" w:rsidR="00A26148" w:rsidRDefault="00A26148" w:rsidP="00935B8C">
            <w:pPr>
              <w:suppressAutoHyphens w:val="0"/>
              <w:ind w:left="432"/>
              <w:contextualSpacing/>
              <w:jc w:val="both"/>
              <w:rPr>
                <w:sz w:val="22"/>
                <w:szCs w:val="22"/>
                <w:lang w:eastAsia="en-US"/>
              </w:rPr>
            </w:pPr>
          </w:p>
          <w:p w14:paraId="1C969641" w14:textId="2066DDB6" w:rsidR="00A26148" w:rsidRDefault="00A26148" w:rsidP="00A26148">
            <w:pPr>
              <w:pStyle w:val="Odsekzoznamu"/>
              <w:rPr>
                <w:sz w:val="22"/>
                <w:szCs w:val="22"/>
                <w:lang w:eastAsia="en-US"/>
              </w:rPr>
            </w:pPr>
          </w:p>
          <w:p w14:paraId="5C34F9BA" w14:textId="33FBAB9D" w:rsidR="007E1E84" w:rsidRDefault="0035239C" w:rsidP="0041298B">
            <w:pPr>
              <w:numPr>
                <w:ilvl w:val="1"/>
                <w:numId w:val="111"/>
              </w:numPr>
              <w:suppressAutoHyphens w:val="0"/>
              <w:contextualSpacing/>
              <w:jc w:val="both"/>
              <w:rPr>
                <w:sz w:val="22"/>
                <w:szCs w:val="22"/>
                <w:lang w:eastAsia="en-US"/>
              </w:rPr>
            </w:pPr>
            <w:r>
              <w:rPr>
                <w:sz w:val="22"/>
                <w:szCs w:val="22"/>
                <w:lang w:eastAsia="en-US"/>
              </w:rPr>
              <w:t xml:space="preserve">Pre vylúčenie pochybností sa Strany dohodli a vyhlasujú, </w:t>
            </w:r>
            <w:r w:rsidR="007E1E84" w:rsidRPr="00935B8C">
              <w:rPr>
                <w:sz w:val="22"/>
                <w:szCs w:val="22"/>
                <w:lang w:eastAsia="en-US"/>
              </w:rPr>
              <w:t xml:space="preserve">že čiastkové mesačné paušálne ceny </w:t>
            </w:r>
            <w:r>
              <w:rPr>
                <w:sz w:val="22"/>
                <w:szCs w:val="22"/>
                <w:lang w:eastAsia="en-US"/>
              </w:rPr>
              <w:t xml:space="preserve">za poskytnutie častí Prevádzkových Služieb </w:t>
            </w:r>
            <w:r w:rsidR="007E1E84" w:rsidRPr="00935B8C">
              <w:rPr>
                <w:sz w:val="22"/>
                <w:szCs w:val="22"/>
                <w:lang w:eastAsia="en-US"/>
              </w:rPr>
              <w:t xml:space="preserve">podľa </w:t>
            </w:r>
            <w:r>
              <w:rPr>
                <w:sz w:val="22"/>
                <w:szCs w:val="22"/>
                <w:lang w:eastAsia="en-US"/>
              </w:rPr>
              <w:t xml:space="preserve">bodu 5.1.2. tohto článku Zmluvy </w:t>
            </w:r>
            <w:r w:rsidR="007E1E84" w:rsidRPr="00935B8C">
              <w:rPr>
                <w:sz w:val="22"/>
                <w:szCs w:val="22"/>
                <w:lang w:eastAsia="en-US"/>
              </w:rPr>
              <w:t>sa postupne sčítavajú tak, že k</w:t>
            </w:r>
            <w:r w:rsidR="00A26148">
              <w:rPr>
                <w:sz w:val="22"/>
                <w:szCs w:val="22"/>
                <w:lang w:eastAsia="en-US"/>
              </w:rPr>
              <w:t xml:space="preserve"> súhrnnej </w:t>
            </w:r>
            <w:r w:rsidR="007E1E84" w:rsidRPr="00935B8C">
              <w:rPr>
                <w:sz w:val="22"/>
                <w:szCs w:val="22"/>
                <w:lang w:eastAsia="en-US"/>
              </w:rPr>
              <w:t xml:space="preserve">cene za prevádzku </w:t>
            </w:r>
            <w:r w:rsidR="00A26148">
              <w:rPr>
                <w:sz w:val="22"/>
                <w:szCs w:val="22"/>
                <w:lang w:eastAsia="en-US"/>
              </w:rPr>
              <w:t xml:space="preserve">už Aktivovaných funkcionalít </w:t>
            </w:r>
            <w:r w:rsidR="007E1E84" w:rsidRPr="00935B8C">
              <w:rPr>
                <w:sz w:val="22"/>
                <w:szCs w:val="22"/>
                <w:lang w:eastAsia="en-US"/>
              </w:rPr>
              <w:t xml:space="preserve">sa </w:t>
            </w:r>
            <w:r>
              <w:rPr>
                <w:sz w:val="22"/>
                <w:szCs w:val="22"/>
                <w:lang w:eastAsia="en-US"/>
              </w:rPr>
              <w:t xml:space="preserve">vždy </w:t>
            </w:r>
            <w:r w:rsidR="007E1E84" w:rsidRPr="00935B8C">
              <w:rPr>
                <w:sz w:val="22"/>
                <w:szCs w:val="22"/>
                <w:lang w:eastAsia="en-US"/>
              </w:rPr>
              <w:t xml:space="preserve">pripočítava cena za prevádzku každej ďalšej </w:t>
            </w:r>
            <w:r>
              <w:rPr>
                <w:sz w:val="22"/>
                <w:szCs w:val="22"/>
                <w:lang w:eastAsia="en-US"/>
              </w:rPr>
              <w:t xml:space="preserve">jednotlivej </w:t>
            </w:r>
            <w:r w:rsidR="00A26148">
              <w:rPr>
                <w:sz w:val="22"/>
                <w:szCs w:val="22"/>
                <w:lang w:eastAsia="en-US"/>
              </w:rPr>
              <w:t>práve Aktivovanej funkcionality</w:t>
            </w:r>
            <w:r w:rsidR="007E1E84" w:rsidRPr="00935B8C">
              <w:rPr>
                <w:sz w:val="22"/>
                <w:szCs w:val="22"/>
                <w:lang w:eastAsia="en-US"/>
              </w:rPr>
              <w:t xml:space="preserve">, a to až do dosiahnutia </w:t>
            </w:r>
            <w:r>
              <w:rPr>
                <w:sz w:val="22"/>
                <w:szCs w:val="22"/>
                <w:lang w:eastAsia="en-US"/>
              </w:rPr>
              <w:t xml:space="preserve">finálnej </w:t>
            </w:r>
            <w:r w:rsidR="007E1E84" w:rsidRPr="00935B8C">
              <w:rPr>
                <w:sz w:val="22"/>
                <w:szCs w:val="22"/>
                <w:lang w:eastAsia="en-US"/>
              </w:rPr>
              <w:t>ceny</w:t>
            </w:r>
            <w:r>
              <w:rPr>
                <w:sz w:val="22"/>
                <w:szCs w:val="22"/>
                <w:lang w:eastAsia="en-US"/>
              </w:rPr>
              <w:t xml:space="preserve"> uvedením všetkých </w:t>
            </w:r>
            <w:r w:rsidR="00A26148">
              <w:rPr>
                <w:sz w:val="22"/>
                <w:szCs w:val="22"/>
                <w:lang w:eastAsia="en-US"/>
              </w:rPr>
              <w:t xml:space="preserve">čiastkových </w:t>
            </w:r>
            <w:r>
              <w:rPr>
                <w:sz w:val="22"/>
                <w:szCs w:val="22"/>
                <w:lang w:eastAsia="en-US"/>
              </w:rPr>
              <w:t xml:space="preserve">Funkcionalít </w:t>
            </w:r>
            <w:r w:rsidR="00A26148">
              <w:rPr>
                <w:sz w:val="22"/>
                <w:szCs w:val="22"/>
                <w:lang w:eastAsia="en-US"/>
              </w:rPr>
              <w:t>a Jednotlivých HW zariadení do prevádzky.</w:t>
            </w:r>
          </w:p>
          <w:p w14:paraId="486D6331" w14:textId="5BD9D31E" w:rsidR="00A26148" w:rsidRDefault="00A26148" w:rsidP="00A26148">
            <w:pPr>
              <w:suppressAutoHyphens w:val="0"/>
              <w:ind w:left="432"/>
              <w:contextualSpacing/>
              <w:jc w:val="both"/>
              <w:rPr>
                <w:sz w:val="22"/>
                <w:szCs w:val="22"/>
                <w:lang w:eastAsia="en-US"/>
              </w:rPr>
            </w:pPr>
          </w:p>
          <w:p w14:paraId="4E84FA6B" w14:textId="24C30A06" w:rsidR="00A26148" w:rsidRDefault="00A26148" w:rsidP="00A26148">
            <w:pPr>
              <w:suppressAutoHyphens w:val="0"/>
              <w:ind w:left="432"/>
              <w:contextualSpacing/>
              <w:jc w:val="both"/>
              <w:rPr>
                <w:sz w:val="22"/>
                <w:szCs w:val="22"/>
                <w:lang w:eastAsia="en-US"/>
              </w:rPr>
            </w:pPr>
          </w:p>
          <w:p w14:paraId="639494D6" w14:textId="70EA9AFC" w:rsidR="007E1E84" w:rsidRPr="00A617BA" w:rsidRDefault="0035239C" w:rsidP="0041298B">
            <w:pPr>
              <w:numPr>
                <w:ilvl w:val="1"/>
                <w:numId w:val="111"/>
              </w:numPr>
              <w:suppressAutoHyphens w:val="0"/>
              <w:contextualSpacing/>
              <w:jc w:val="both"/>
              <w:rPr>
                <w:sz w:val="22"/>
                <w:szCs w:val="22"/>
                <w:lang w:eastAsia="en-US"/>
              </w:rPr>
            </w:pPr>
            <w:r w:rsidRPr="0035239C">
              <w:rPr>
                <w:sz w:val="22"/>
                <w:szCs w:val="22"/>
                <w:lang w:eastAsia="en-US"/>
              </w:rPr>
              <w:t xml:space="preserve">Celková </w:t>
            </w:r>
            <w:r>
              <w:rPr>
                <w:sz w:val="22"/>
                <w:szCs w:val="22"/>
                <w:lang w:eastAsia="en-US"/>
              </w:rPr>
              <w:t xml:space="preserve">cena </w:t>
            </w:r>
            <w:r w:rsidRPr="0035239C">
              <w:rPr>
                <w:sz w:val="22"/>
                <w:szCs w:val="22"/>
                <w:lang w:eastAsia="en-US"/>
              </w:rPr>
              <w:t xml:space="preserve">za poskytnutie </w:t>
            </w:r>
            <w:r>
              <w:rPr>
                <w:sz w:val="22"/>
                <w:szCs w:val="22"/>
                <w:lang w:eastAsia="en-US"/>
              </w:rPr>
              <w:t xml:space="preserve">Dodatočných </w:t>
            </w:r>
            <w:r w:rsidRPr="0035239C">
              <w:rPr>
                <w:sz w:val="22"/>
                <w:szCs w:val="22"/>
                <w:lang w:eastAsia="en-US"/>
              </w:rPr>
              <w:t xml:space="preserve">Služieb </w:t>
            </w:r>
            <w:r>
              <w:rPr>
                <w:sz w:val="22"/>
                <w:szCs w:val="22"/>
                <w:lang w:eastAsia="en-US"/>
              </w:rPr>
              <w:t xml:space="preserve">a Zmenových Služieb podľa bodov 5.1.4. a 5.1.5. tohto článku Zmluvy nesmie </w:t>
            </w:r>
            <w:r w:rsidRPr="0035239C">
              <w:rPr>
                <w:sz w:val="22"/>
                <w:szCs w:val="22"/>
                <w:lang w:eastAsia="en-US"/>
              </w:rPr>
              <w:t xml:space="preserve">počas platnosti a účinnosti tejto Zmluvy prekročiť </w:t>
            </w:r>
            <w:r w:rsidR="00584BA0">
              <w:rPr>
                <w:sz w:val="22"/>
                <w:szCs w:val="22"/>
                <w:lang w:eastAsia="en-US"/>
              </w:rPr>
              <w:t xml:space="preserve">úhrnný maximálny finančný limit vo </w:t>
            </w:r>
            <w:r w:rsidR="00584BA0" w:rsidRPr="00317634">
              <w:rPr>
                <w:sz w:val="22"/>
                <w:szCs w:val="22"/>
                <w:lang w:eastAsia="en-US"/>
              </w:rPr>
              <w:t>výške</w:t>
            </w:r>
            <w:r w:rsidRPr="00317634">
              <w:rPr>
                <w:sz w:val="22"/>
                <w:szCs w:val="22"/>
                <w:lang w:eastAsia="en-US"/>
              </w:rPr>
              <w:t xml:space="preserve"> 100 000,- EUR</w:t>
            </w:r>
            <w:r w:rsidRPr="00A617BA">
              <w:rPr>
                <w:sz w:val="22"/>
                <w:szCs w:val="22"/>
                <w:lang w:eastAsia="en-US"/>
              </w:rPr>
              <w:t xml:space="preserve"> bez DPH.</w:t>
            </w:r>
          </w:p>
          <w:p w14:paraId="7348983A" w14:textId="7F67B0C4" w:rsidR="00A617BA" w:rsidRPr="00A617BA" w:rsidRDefault="00A617BA" w:rsidP="00A617BA">
            <w:pPr>
              <w:suppressAutoHyphens w:val="0"/>
              <w:ind w:left="432"/>
              <w:contextualSpacing/>
              <w:jc w:val="both"/>
              <w:rPr>
                <w:sz w:val="22"/>
                <w:szCs w:val="22"/>
                <w:lang w:eastAsia="en-US"/>
              </w:rPr>
            </w:pPr>
          </w:p>
          <w:p w14:paraId="47F5546D" w14:textId="77777777" w:rsidR="00A617BA" w:rsidRPr="00A617BA" w:rsidRDefault="00A617BA" w:rsidP="00935B8C">
            <w:pPr>
              <w:suppressAutoHyphens w:val="0"/>
              <w:ind w:left="432"/>
              <w:contextualSpacing/>
              <w:jc w:val="both"/>
              <w:rPr>
                <w:sz w:val="22"/>
                <w:szCs w:val="22"/>
                <w:lang w:eastAsia="en-US"/>
              </w:rPr>
            </w:pPr>
          </w:p>
          <w:p w14:paraId="5B8E6A29" w14:textId="47FF8683" w:rsidR="007F1D00" w:rsidRPr="00935B8C" w:rsidRDefault="00B81BB8" w:rsidP="0041298B">
            <w:pPr>
              <w:numPr>
                <w:ilvl w:val="1"/>
                <w:numId w:val="111"/>
              </w:numPr>
              <w:suppressAutoHyphens w:val="0"/>
              <w:contextualSpacing/>
              <w:jc w:val="both"/>
              <w:rPr>
                <w:sz w:val="22"/>
                <w:szCs w:val="22"/>
                <w:lang w:eastAsia="en-US"/>
              </w:rPr>
            </w:pPr>
            <w:r w:rsidRPr="00A617BA">
              <w:rPr>
                <w:sz w:val="22"/>
                <w:szCs w:val="22"/>
                <w:lang w:eastAsia="en-US"/>
              </w:rPr>
              <w:t xml:space="preserve">Pre vylúčenie pochybností Strany vyhlasujú, že čiastkové ceny za implementáciu či inštaláciu každého Prvku implementácie v príslušnej výške stanovenej v Prílohe č. 3 tejto Zmluvy  v úhrne predstavujú celkovú </w:t>
            </w:r>
            <w:r w:rsidR="00A617BA" w:rsidRPr="00935B8C">
              <w:rPr>
                <w:sz w:val="22"/>
                <w:szCs w:val="22"/>
                <w:lang w:eastAsia="en-US"/>
              </w:rPr>
              <w:t>z</w:t>
            </w:r>
            <w:r w:rsidRPr="00A617BA">
              <w:rPr>
                <w:sz w:val="22"/>
                <w:szCs w:val="22"/>
                <w:lang w:eastAsia="en-US"/>
              </w:rPr>
              <w:t>mluvnú cenu za kompletné poskytnutie Implementačných Služieb podľa bodu 5.1.1. tohto článku Zmluvy</w:t>
            </w:r>
            <w:r w:rsidR="007F1D00" w:rsidRPr="00935B8C">
              <w:rPr>
                <w:sz w:val="22"/>
                <w:szCs w:val="22"/>
                <w:lang w:eastAsia="en-US"/>
              </w:rPr>
              <w:t>.</w:t>
            </w:r>
          </w:p>
          <w:p w14:paraId="5A07B4EB" w14:textId="35408E66" w:rsidR="00A617BA" w:rsidRDefault="00A617BA" w:rsidP="00A617BA">
            <w:pPr>
              <w:suppressAutoHyphens w:val="0"/>
              <w:ind w:left="432"/>
              <w:contextualSpacing/>
              <w:jc w:val="both"/>
              <w:rPr>
                <w:sz w:val="22"/>
                <w:szCs w:val="22"/>
                <w:lang w:eastAsia="en-US"/>
              </w:rPr>
            </w:pPr>
          </w:p>
          <w:p w14:paraId="08A3BC1F" w14:textId="77777777" w:rsidR="00A617BA" w:rsidRDefault="00A617BA" w:rsidP="00935B8C">
            <w:pPr>
              <w:suppressAutoHyphens w:val="0"/>
              <w:ind w:left="432"/>
              <w:contextualSpacing/>
              <w:jc w:val="both"/>
              <w:rPr>
                <w:sz w:val="22"/>
                <w:szCs w:val="22"/>
                <w:lang w:eastAsia="en-US"/>
              </w:rPr>
            </w:pPr>
          </w:p>
          <w:p w14:paraId="6599BB69" w14:textId="7F9DAC4D" w:rsidR="0035239C" w:rsidRPr="00101E5B" w:rsidRDefault="0062569E" w:rsidP="0041298B">
            <w:pPr>
              <w:numPr>
                <w:ilvl w:val="1"/>
                <w:numId w:val="111"/>
              </w:numPr>
              <w:suppressAutoHyphens w:val="0"/>
              <w:contextualSpacing/>
              <w:jc w:val="both"/>
              <w:rPr>
                <w:sz w:val="22"/>
                <w:szCs w:val="22"/>
                <w:lang w:eastAsia="en-US"/>
              </w:rPr>
            </w:pPr>
            <w:r w:rsidRPr="00935B8C">
              <w:rPr>
                <w:sz w:val="22"/>
                <w:szCs w:val="22"/>
                <w:lang w:eastAsia="en-US"/>
              </w:rPr>
              <w:t xml:space="preserve">Strany sa dohodli, že pre prípad Objednávateľovho vypovedania časti Služieb IT riešení </w:t>
            </w:r>
            <w:r w:rsidR="00A617BA">
              <w:rPr>
                <w:sz w:val="22"/>
                <w:szCs w:val="22"/>
                <w:lang w:eastAsia="en-US"/>
              </w:rPr>
              <w:t xml:space="preserve">podľa bodu 3.1. tejto Zmluvy v súlade s postupom podľa </w:t>
            </w:r>
            <w:r w:rsidRPr="00935B8C">
              <w:rPr>
                <w:sz w:val="22"/>
                <w:szCs w:val="22"/>
                <w:lang w:eastAsia="en-US"/>
              </w:rPr>
              <w:t>bodu 3.2. tejto Zmluvy</w:t>
            </w:r>
            <w:r w:rsidR="00D9734E" w:rsidRPr="00935B8C">
              <w:rPr>
                <w:sz w:val="22"/>
                <w:szCs w:val="22"/>
                <w:lang w:eastAsia="en-US"/>
              </w:rPr>
              <w:t xml:space="preserve"> bude zmluvná cena pre konkrétnu dotknutú časť Služieb IT riešení podľa bodov 5.1.1. až 5.1.3. tohto článku Zmluvy alikvotne znížená</w:t>
            </w:r>
            <w:r w:rsidR="00101E5B">
              <w:rPr>
                <w:sz w:val="22"/>
                <w:szCs w:val="22"/>
                <w:lang w:eastAsia="en-US"/>
              </w:rPr>
              <w:t xml:space="preserve"> o cenu tejto vypovedanej časti Služieb IT riešení podľa jednotlivých cien </w:t>
            </w:r>
            <w:r w:rsidR="00C3348C">
              <w:rPr>
                <w:sz w:val="22"/>
                <w:szCs w:val="22"/>
                <w:lang w:eastAsia="en-US"/>
              </w:rPr>
              <w:t>uvedených v Prílohe č. 3 tejto Zmluvy.</w:t>
            </w:r>
          </w:p>
          <w:p w14:paraId="1AE49EBC" w14:textId="21659220" w:rsidR="0038329E" w:rsidRPr="00DC6D14" w:rsidRDefault="0038329E" w:rsidP="00935B8C">
            <w:pPr>
              <w:suppressAutoHyphens w:val="0"/>
              <w:contextualSpacing/>
              <w:jc w:val="both"/>
              <w:rPr>
                <w:sz w:val="22"/>
                <w:szCs w:val="22"/>
                <w:lang w:eastAsia="en-US"/>
              </w:rPr>
            </w:pPr>
          </w:p>
        </w:tc>
        <w:tc>
          <w:tcPr>
            <w:tcW w:w="4714" w:type="dxa"/>
          </w:tcPr>
          <w:p w14:paraId="164A04F0" w14:textId="1764A7B2" w:rsidR="0038329E" w:rsidRDefault="00ED19BA" w:rsidP="0041298B">
            <w:pPr>
              <w:numPr>
                <w:ilvl w:val="1"/>
                <w:numId w:val="112"/>
              </w:numPr>
              <w:suppressAutoHyphens w:val="0"/>
              <w:contextualSpacing/>
              <w:jc w:val="both"/>
              <w:rPr>
                <w:sz w:val="22"/>
                <w:szCs w:val="22"/>
                <w:lang w:val="en-GB" w:eastAsia="en-US"/>
              </w:rPr>
            </w:pPr>
            <w:r w:rsidRPr="00ED19BA">
              <w:rPr>
                <w:sz w:val="22"/>
                <w:szCs w:val="22"/>
                <w:lang w:val="en-GB" w:eastAsia="en-US"/>
              </w:rPr>
              <w:lastRenderedPageBreak/>
              <w:t xml:space="preserve">The Parties agree on the contractual price for the implementation of the subject matter of the </w:t>
            </w:r>
            <w:r>
              <w:rPr>
                <w:sz w:val="22"/>
                <w:szCs w:val="22"/>
                <w:lang w:val="en-GB" w:eastAsia="en-US"/>
              </w:rPr>
              <w:t>Agreement</w:t>
            </w:r>
            <w:r w:rsidRPr="00ED19BA">
              <w:rPr>
                <w:sz w:val="22"/>
                <w:szCs w:val="22"/>
                <w:lang w:val="en-GB" w:eastAsia="en-US"/>
              </w:rPr>
              <w:t xml:space="preserve">, which consists of the prices for the </w:t>
            </w:r>
            <w:r>
              <w:rPr>
                <w:sz w:val="22"/>
                <w:szCs w:val="22"/>
                <w:lang w:val="en-GB" w:eastAsia="en-US"/>
              </w:rPr>
              <w:t xml:space="preserve">provision </w:t>
            </w:r>
            <w:r w:rsidRPr="00ED19BA">
              <w:rPr>
                <w:sz w:val="22"/>
                <w:szCs w:val="22"/>
                <w:lang w:val="en-GB" w:eastAsia="en-US"/>
              </w:rPr>
              <w:t xml:space="preserve">of the IT Solution Services </w:t>
            </w:r>
            <w:r>
              <w:rPr>
                <w:sz w:val="22"/>
                <w:szCs w:val="22"/>
                <w:lang w:val="en-GB" w:eastAsia="en-US"/>
              </w:rPr>
              <w:t>pursuant to C</w:t>
            </w:r>
            <w:r w:rsidRPr="00ED19BA">
              <w:rPr>
                <w:sz w:val="22"/>
                <w:szCs w:val="22"/>
                <w:lang w:val="en-GB" w:eastAsia="en-US"/>
              </w:rPr>
              <w:t xml:space="preserve">lauses 3.1.1. to 3.1.6. </w:t>
            </w:r>
            <w:r>
              <w:rPr>
                <w:sz w:val="22"/>
                <w:szCs w:val="22"/>
                <w:lang w:val="en-GB" w:eastAsia="en-US"/>
              </w:rPr>
              <w:t xml:space="preserve">of this Agreement, </w:t>
            </w:r>
            <w:r w:rsidRPr="00ED19BA">
              <w:rPr>
                <w:sz w:val="22"/>
                <w:szCs w:val="22"/>
                <w:lang w:val="en-GB" w:eastAsia="en-US"/>
              </w:rPr>
              <w:t>as follows</w:t>
            </w:r>
            <w:r>
              <w:rPr>
                <w:sz w:val="22"/>
                <w:szCs w:val="22"/>
                <w:lang w:val="en-GB" w:eastAsia="en-US"/>
              </w:rPr>
              <w:t>:</w:t>
            </w:r>
          </w:p>
          <w:p w14:paraId="70F9BAE7" w14:textId="6DC8E901"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the Implementation Services, </w:t>
            </w:r>
            <w:r w:rsidR="00A26148">
              <w:rPr>
                <w:sz w:val="22"/>
                <w:szCs w:val="22"/>
                <w:lang w:val="en-GB" w:eastAsia="en-US"/>
              </w:rPr>
              <w:t xml:space="preserve">one-off  </w:t>
            </w:r>
            <w:r w:rsidRPr="00ED19BA">
              <w:rPr>
                <w:sz w:val="22"/>
                <w:szCs w:val="22"/>
                <w:lang w:val="en-GB" w:eastAsia="en-US"/>
              </w:rPr>
              <w:t xml:space="preserve">prices for the implementation of the Platform, Modules and Functionalities, as well as </w:t>
            </w:r>
            <w:r w:rsidR="00A26148">
              <w:rPr>
                <w:sz w:val="22"/>
                <w:szCs w:val="22"/>
                <w:lang w:val="en-GB" w:eastAsia="en-US"/>
              </w:rPr>
              <w:t xml:space="preserve">one-off  prices </w:t>
            </w:r>
            <w:r w:rsidRPr="00ED19BA">
              <w:rPr>
                <w:sz w:val="22"/>
                <w:szCs w:val="22"/>
                <w:lang w:val="en-GB" w:eastAsia="en-US"/>
              </w:rPr>
              <w:t xml:space="preserve">for the installation of HW </w:t>
            </w:r>
            <w:r>
              <w:rPr>
                <w:sz w:val="22"/>
                <w:szCs w:val="22"/>
                <w:lang w:val="en-GB" w:eastAsia="en-US"/>
              </w:rPr>
              <w:t xml:space="preserve">Devices </w:t>
            </w:r>
            <w:r w:rsidRPr="00ED19BA">
              <w:rPr>
                <w:sz w:val="22"/>
                <w:szCs w:val="22"/>
                <w:lang w:val="en-GB" w:eastAsia="en-US"/>
              </w:rPr>
              <w:t>(collectively</w:t>
            </w:r>
            <w:r>
              <w:rPr>
                <w:sz w:val="22"/>
                <w:szCs w:val="22"/>
                <w:lang w:val="en-GB" w:eastAsia="en-US"/>
              </w:rPr>
              <w:t xml:space="preserve"> as</w:t>
            </w:r>
            <w:r w:rsidRPr="00ED19BA">
              <w:rPr>
                <w:sz w:val="22"/>
                <w:szCs w:val="22"/>
                <w:lang w:val="en-GB" w:eastAsia="en-US"/>
              </w:rPr>
              <w:t xml:space="preserve"> the </w:t>
            </w:r>
            <w:r>
              <w:rPr>
                <w:sz w:val="22"/>
                <w:szCs w:val="22"/>
                <w:lang w:val="en-GB" w:eastAsia="en-US"/>
              </w:rPr>
              <w:t>“</w:t>
            </w:r>
            <w:r w:rsidRPr="00935B8C">
              <w:rPr>
                <w:b/>
                <w:bCs/>
                <w:sz w:val="22"/>
                <w:szCs w:val="22"/>
                <w:lang w:val="en-GB" w:eastAsia="en-US"/>
              </w:rPr>
              <w:t>Implementation Elements</w:t>
            </w:r>
            <w:r>
              <w:rPr>
                <w:sz w:val="22"/>
                <w:szCs w:val="22"/>
                <w:lang w:val="en-GB" w:eastAsia="en-US"/>
              </w:rPr>
              <w:t>”</w:t>
            </w:r>
            <w:r w:rsidRPr="00ED19BA">
              <w:rPr>
                <w:sz w:val="22"/>
                <w:szCs w:val="22"/>
                <w:lang w:val="en-GB" w:eastAsia="en-US"/>
              </w:rPr>
              <w:t xml:space="preserve">), in the relevant amount for each Implementation Element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Annex</w:t>
            </w:r>
            <w:r w:rsidRPr="00ED19BA">
              <w:rPr>
                <w:sz w:val="22"/>
                <w:szCs w:val="22"/>
                <w:lang w:val="en-GB" w:eastAsia="en-US"/>
              </w:rPr>
              <w:t xml:space="preserve"> 3 to this Agreement</w:t>
            </w:r>
            <w:r>
              <w:rPr>
                <w:sz w:val="22"/>
                <w:szCs w:val="22"/>
                <w:lang w:val="en-GB" w:eastAsia="en-US"/>
              </w:rPr>
              <w:t>;</w:t>
            </w:r>
          </w:p>
          <w:p w14:paraId="46FEDF84" w14:textId="6E699726" w:rsidR="00687D65" w:rsidRDefault="00ED19BA" w:rsidP="0041298B">
            <w:pPr>
              <w:numPr>
                <w:ilvl w:val="2"/>
                <w:numId w:val="112"/>
              </w:numPr>
              <w:suppressAutoHyphens w:val="0"/>
              <w:ind w:left="1092" w:hanging="567"/>
              <w:contextualSpacing/>
              <w:jc w:val="both"/>
              <w:rPr>
                <w:sz w:val="22"/>
                <w:szCs w:val="22"/>
                <w:lang w:val="en-GB" w:eastAsia="en-US"/>
              </w:rPr>
            </w:pPr>
            <w:r>
              <w:rPr>
                <w:sz w:val="22"/>
                <w:szCs w:val="22"/>
                <w:lang w:val="en-GB" w:eastAsia="en-US"/>
              </w:rPr>
              <w:t>i</w:t>
            </w:r>
            <w:r w:rsidRPr="00ED19BA">
              <w:rPr>
                <w:sz w:val="22"/>
                <w:szCs w:val="22"/>
                <w:lang w:val="en-GB" w:eastAsia="en-US"/>
              </w:rPr>
              <w:t xml:space="preserve">n relation to the Operational Services, the monthly flat rate price for each active part of the Platform, Modules and Functionalities commissioned for SW </w:t>
            </w:r>
            <w:r>
              <w:rPr>
                <w:sz w:val="22"/>
                <w:szCs w:val="22"/>
                <w:lang w:val="en-GB" w:eastAsia="en-US"/>
              </w:rPr>
              <w:t>O</w:t>
            </w:r>
            <w:r w:rsidRPr="00ED19BA">
              <w:rPr>
                <w:sz w:val="22"/>
                <w:szCs w:val="22"/>
                <w:lang w:val="en-GB" w:eastAsia="en-US"/>
              </w:rPr>
              <w:t xml:space="preserve">peration and the monthly flat rate price for each active </w:t>
            </w:r>
            <w:r>
              <w:rPr>
                <w:sz w:val="22"/>
                <w:szCs w:val="22"/>
                <w:lang w:val="en-GB" w:eastAsia="en-US"/>
              </w:rPr>
              <w:t xml:space="preserve">Individual </w:t>
            </w:r>
            <w:r w:rsidRPr="00ED19BA">
              <w:rPr>
                <w:sz w:val="22"/>
                <w:szCs w:val="22"/>
                <w:lang w:val="en-GB" w:eastAsia="en-US"/>
              </w:rPr>
              <w:t xml:space="preserve">HW </w:t>
            </w:r>
            <w:r>
              <w:rPr>
                <w:sz w:val="22"/>
                <w:szCs w:val="22"/>
                <w:lang w:val="en-GB" w:eastAsia="en-US"/>
              </w:rPr>
              <w:t>D</w:t>
            </w:r>
            <w:r w:rsidRPr="00ED19BA">
              <w:rPr>
                <w:sz w:val="22"/>
                <w:szCs w:val="22"/>
                <w:lang w:val="en-GB" w:eastAsia="en-US"/>
              </w:rPr>
              <w:t xml:space="preserve">evice commissioned for HW </w:t>
            </w:r>
            <w:r>
              <w:rPr>
                <w:sz w:val="22"/>
                <w:szCs w:val="22"/>
                <w:lang w:val="en-GB" w:eastAsia="en-US"/>
              </w:rPr>
              <w:t>O</w:t>
            </w:r>
            <w:r w:rsidRPr="00ED19BA">
              <w:rPr>
                <w:sz w:val="22"/>
                <w:szCs w:val="22"/>
                <w:lang w:val="en-GB" w:eastAsia="en-US"/>
              </w:rPr>
              <w:t>peration (collectively</w:t>
            </w:r>
            <w:r>
              <w:rPr>
                <w:sz w:val="22"/>
                <w:szCs w:val="22"/>
                <w:lang w:val="en-GB" w:eastAsia="en-US"/>
              </w:rPr>
              <w:t xml:space="preserve"> as</w:t>
            </w:r>
            <w:r w:rsidRPr="00ED19BA">
              <w:rPr>
                <w:sz w:val="22"/>
                <w:szCs w:val="22"/>
                <w:lang w:val="en-GB" w:eastAsia="en-US"/>
              </w:rPr>
              <w:t xml:space="preserve"> the </w:t>
            </w:r>
            <w:r>
              <w:rPr>
                <w:sz w:val="22"/>
                <w:szCs w:val="22"/>
                <w:lang w:val="en-GB" w:eastAsia="en-US"/>
              </w:rPr>
              <w:t>“</w:t>
            </w:r>
            <w:r>
              <w:rPr>
                <w:b/>
                <w:bCs/>
                <w:sz w:val="22"/>
                <w:szCs w:val="22"/>
                <w:lang w:val="en-GB" w:eastAsia="en-US"/>
              </w:rPr>
              <w:t xml:space="preserve">Activated </w:t>
            </w:r>
            <w:r w:rsidRPr="00935B8C">
              <w:rPr>
                <w:b/>
                <w:bCs/>
                <w:sz w:val="22"/>
                <w:szCs w:val="22"/>
                <w:lang w:val="en-GB" w:eastAsia="en-US"/>
              </w:rPr>
              <w:t>Functionalities</w:t>
            </w:r>
            <w:r>
              <w:rPr>
                <w:sz w:val="22"/>
                <w:szCs w:val="22"/>
                <w:lang w:val="en-GB" w:eastAsia="en-US"/>
              </w:rPr>
              <w:t>”)</w:t>
            </w:r>
            <w:r w:rsidRPr="00ED19BA">
              <w:rPr>
                <w:sz w:val="22"/>
                <w:szCs w:val="22"/>
                <w:lang w:val="en-GB" w:eastAsia="en-US"/>
              </w:rPr>
              <w:t xml:space="preserve">, all in </w:t>
            </w:r>
            <w:r w:rsidRPr="00ED19BA">
              <w:rPr>
                <w:sz w:val="22"/>
                <w:szCs w:val="22"/>
                <w:lang w:val="en-GB" w:eastAsia="en-US"/>
              </w:rPr>
              <w:lastRenderedPageBreak/>
              <w:t xml:space="preserve">the respective amounts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 xml:space="preserve">Annex </w:t>
            </w:r>
            <w:r w:rsidRPr="00ED19BA">
              <w:rPr>
                <w:sz w:val="22"/>
                <w:szCs w:val="22"/>
                <w:lang w:val="en-GB" w:eastAsia="en-US"/>
              </w:rPr>
              <w:t>3 to this Agreement</w:t>
            </w:r>
            <w:r>
              <w:rPr>
                <w:sz w:val="22"/>
                <w:szCs w:val="22"/>
                <w:lang w:val="en-GB" w:eastAsia="en-US"/>
              </w:rPr>
              <w:t>;</w:t>
            </w:r>
          </w:p>
          <w:p w14:paraId="304EC4E8" w14:textId="77777777" w:rsidR="00687D65" w:rsidRPr="00687D65" w:rsidRDefault="00687D65" w:rsidP="00687D65">
            <w:pPr>
              <w:suppressAutoHyphens w:val="0"/>
              <w:ind w:left="1092"/>
              <w:contextualSpacing/>
              <w:jc w:val="both"/>
              <w:rPr>
                <w:sz w:val="22"/>
                <w:szCs w:val="22"/>
                <w:lang w:val="en-GB" w:eastAsia="en-US"/>
              </w:rPr>
            </w:pPr>
          </w:p>
          <w:p w14:paraId="78CF957D" w14:textId="77777777"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Support Services, </w:t>
            </w:r>
            <w:proofErr w:type="spellStart"/>
            <w:r w:rsidRPr="00ED19BA">
              <w:rPr>
                <w:sz w:val="22"/>
                <w:szCs w:val="22"/>
                <w:lang w:val="en-GB" w:eastAsia="en-US"/>
              </w:rPr>
              <w:t>HelpDesk</w:t>
            </w:r>
            <w:proofErr w:type="spellEnd"/>
            <w:r w:rsidRPr="00ED19BA">
              <w:rPr>
                <w:sz w:val="22"/>
                <w:szCs w:val="22"/>
                <w:lang w:val="en-GB" w:eastAsia="en-US"/>
              </w:rPr>
              <w:t xml:space="preserve"> Services, Incident Management Services and Problem Management Services, a monthly </w:t>
            </w:r>
            <w:r>
              <w:rPr>
                <w:sz w:val="22"/>
                <w:szCs w:val="22"/>
                <w:lang w:val="en-GB" w:eastAsia="en-US"/>
              </w:rPr>
              <w:t xml:space="preserve">flat rate </w:t>
            </w:r>
            <w:r w:rsidRPr="00ED19BA">
              <w:rPr>
                <w:sz w:val="22"/>
                <w:szCs w:val="22"/>
                <w:lang w:val="en-GB" w:eastAsia="en-US"/>
              </w:rPr>
              <w:t xml:space="preserve">price in the relevant amount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 xml:space="preserve">Annex </w:t>
            </w:r>
            <w:r w:rsidRPr="00ED19BA">
              <w:rPr>
                <w:sz w:val="22"/>
                <w:szCs w:val="22"/>
                <w:lang w:val="en-GB" w:eastAsia="en-US"/>
              </w:rPr>
              <w:t>3 to this Agreement</w:t>
            </w:r>
            <w:r>
              <w:rPr>
                <w:sz w:val="22"/>
                <w:szCs w:val="22"/>
                <w:lang w:val="en-GB" w:eastAsia="en-US"/>
              </w:rPr>
              <w:t>;</w:t>
            </w:r>
          </w:p>
          <w:p w14:paraId="17BE51FE" w14:textId="77777777"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Additional Services, a price calculated as the product of the hourly rate in the relevant amount </w:t>
            </w:r>
            <w:r>
              <w:rPr>
                <w:sz w:val="22"/>
                <w:szCs w:val="22"/>
                <w:lang w:val="en-GB" w:eastAsia="en-US"/>
              </w:rPr>
              <w:t xml:space="preserve">as </w:t>
            </w:r>
            <w:r w:rsidRPr="00ED19BA">
              <w:rPr>
                <w:sz w:val="22"/>
                <w:szCs w:val="22"/>
                <w:lang w:val="en-GB" w:eastAsia="en-US"/>
              </w:rPr>
              <w:t xml:space="preserve">set out in </w:t>
            </w:r>
            <w:r>
              <w:rPr>
                <w:sz w:val="22"/>
                <w:szCs w:val="22"/>
                <w:lang w:val="en-GB" w:eastAsia="en-US"/>
              </w:rPr>
              <w:t xml:space="preserve">Annex </w:t>
            </w:r>
            <w:r w:rsidRPr="00ED19BA">
              <w:rPr>
                <w:sz w:val="22"/>
                <w:szCs w:val="22"/>
                <w:lang w:val="en-GB" w:eastAsia="en-US"/>
              </w:rPr>
              <w:t xml:space="preserve"> 3 to this Agreement and the actual number of hours of provision of the Additional Services</w:t>
            </w:r>
            <w:r>
              <w:rPr>
                <w:sz w:val="22"/>
                <w:szCs w:val="22"/>
                <w:lang w:val="en-GB" w:eastAsia="en-US"/>
              </w:rPr>
              <w:t>;</w:t>
            </w:r>
          </w:p>
          <w:p w14:paraId="2868D811" w14:textId="44FFEF0E" w:rsidR="00ED19BA" w:rsidRDefault="00ED19BA" w:rsidP="0041298B">
            <w:pPr>
              <w:numPr>
                <w:ilvl w:val="2"/>
                <w:numId w:val="112"/>
              </w:numPr>
              <w:suppressAutoHyphens w:val="0"/>
              <w:ind w:left="1092" w:hanging="567"/>
              <w:contextualSpacing/>
              <w:jc w:val="both"/>
              <w:rPr>
                <w:sz w:val="22"/>
                <w:szCs w:val="22"/>
                <w:lang w:val="en-GB" w:eastAsia="en-US"/>
              </w:rPr>
            </w:pPr>
            <w:r w:rsidRPr="00ED19BA">
              <w:rPr>
                <w:sz w:val="22"/>
                <w:szCs w:val="22"/>
                <w:lang w:val="en-GB" w:eastAsia="en-US"/>
              </w:rPr>
              <w:t xml:space="preserve">in relation to Change Services, </w:t>
            </w:r>
            <w:r>
              <w:rPr>
                <w:sz w:val="22"/>
                <w:szCs w:val="22"/>
                <w:lang w:val="en-GB" w:eastAsia="en-US"/>
              </w:rPr>
              <w:t xml:space="preserve">a </w:t>
            </w:r>
            <w:r w:rsidRPr="00ED19BA">
              <w:rPr>
                <w:sz w:val="22"/>
                <w:szCs w:val="22"/>
                <w:lang w:val="en-GB" w:eastAsia="en-US"/>
              </w:rPr>
              <w:t xml:space="preserve">price calculated as the product of the hourly rate in the relevant amount according to the level of support provided by the Provider (L1/L2/L3) </w:t>
            </w:r>
            <w:r>
              <w:rPr>
                <w:sz w:val="22"/>
                <w:szCs w:val="22"/>
                <w:lang w:val="en-GB" w:eastAsia="en-US"/>
              </w:rPr>
              <w:t xml:space="preserve">as </w:t>
            </w:r>
            <w:r w:rsidRPr="00ED19BA">
              <w:rPr>
                <w:sz w:val="22"/>
                <w:szCs w:val="22"/>
                <w:lang w:val="en-GB" w:eastAsia="en-US"/>
              </w:rPr>
              <w:t>set out in Annex 3 to this Agreement and the actual number of hours of provision of the Change Services</w:t>
            </w:r>
            <w:r>
              <w:rPr>
                <w:sz w:val="22"/>
                <w:szCs w:val="22"/>
                <w:lang w:val="en-GB" w:eastAsia="en-US"/>
              </w:rPr>
              <w:t>;</w:t>
            </w:r>
          </w:p>
          <w:p w14:paraId="77C32773" w14:textId="77777777" w:rsidR="0041298B" w:rsidRDefault="0041298B" w:rsidP="0041298B">
            <w:pPr>
              <w:suppressAutoHyphens w:val="0"/>
              <w:contextualSpacing/>
              <w:jc w:val="both"/>
              <w:rPr>
                <w:sz w:val="22"/>
                <w:szCs w:val="22"/>
                <w:lang w:val="en-GB" w:eastAsia="en-US"/>
              </w:rPr>
            </w:pPr>
          </w:p>
          <w:p w14:paraId="14CD5FF0" w14:textId="77777777" w:rsidR="0041298B" w:rsidRDefault="0041298B" w:rsidP="0041298B">
            <w:pPr>
              <w:suppressAutoHyphens w:val="0"/>
              <w:contextualSpacing/>
              <w:jc w:val="both"/>
              <w:rPr>
                <w:sz w:val="22"/>
                <w:szCs w:val="22"/>
                <w:lang w:val="en-GB" w:eastAsia="en-US"/>
              </w:rPr>
            </w:pPr>
          </w:p>
          <w:p w14:paraId="5048CA2B" w14:textId="4F9FBB28" w:rsidR="00ED19BA" w:rsidRDefault="00ED19BA" w:rsidP="0041298B">
            <w:pPr>
              <w:numPr>
                <w:ilvl w:val="1"/>
                <w:numId w:val="112"/>
              </w:numPr>
              <w:suppressAutoHyphens w:val="0"/>
              <w:ind w:left="525" w:hanging="525"/>
              <w:contextualSpacing/>
              <w:jc w:val="both"/>
              <w:rPr>
                <w:sz w:val="22"/>
                <w:szCs w:val="22"/>
                <w:lang w:val="en-GB" w:eastAsia="en-US"/>
              </w:rPr>
            </w:pPr>
            <w:r w:rsidRPr="00ED19BA">
              <w:rPr>
                <w:sz w:val="22"/>
                <w:szCs w:val="22"/>
                <w:lang w:val="en-GB" w:eastAsia="en-US"/>
              </w:rPr>
              <w:t xml:space="preserve">For the avoidance of doubt, the Parties declare that the total price for the </w:t>
            </w:r>
            <w:r w:rsidR="00A26148">
              <w:rPr>
                <w:sz w:val="22"/>
                <w:szCs w:val="22"/>
                <w:lang w:val="en-GB" w:eastAsia="en-US"/>
              </w:rPr>
              <w:t xml:space="preserve">provision </w:t>
            </w:r>
            <w:r w:rsidRPr="00ED19BA">
              <w:rPr>
                <w:sz w:val="22"/>
                <w:szCs w:val="22"/>
                <w:lang w:val="en-GB" w:eastAsia="en-US"/>
              </w:rPr>
              <w:t xml:space="preserve">of the Implementation Services pursuant to </w:t>
            </w:r>
            <w:r w:rsidR="00A26148">
              <w:rPr>
                <w:sz w:val="22"/>
                <w:szCs w:val="22"/>
                <w:lang w:val="en-GB" w:eastAsia="en-US"/>
              </w:rPr>
              <w:t>C</w:t>
            </w:r>
            <w:r w:rsidRPr="00ED19BA">
              <w:rPr>
                <w:sz w:val="22"/>
                <w:szCs w:val="22"/>
                <w:lang w:val="en-GB" w:eastAsia="en-US"/>
              </w:rPr>
              <w:t xml:space="preserve">lause 5.1.1. of this Article of the </w:t>
            </w:r>
            <w:r w:rsidR="00A26148">
              <w:rPr>
                <w:sz w:val="22"/>
                <w:szCs w:val="22"/>
                <w:lang w:val="en-GB" w:eastAsia="en-US"/>
              </w:rPr>
              <w:t xml:space="preserve">Agreement </w:t>
            </w:r>
            <w:r w:rsidRPr="00ED19BA">
              <w:rPr>
                <w:sz w:val="22"/>
                <w:szCs w:val="22"/>
                <w:lang w:val="en-GB" w:eastAsia="en-US"/>
              </w:rPr>
              <w:t xml:space="preserve">shall be equal to the aggregate of the </w:t>
            </w:r>
            <w:r w:rsidR="00A26148">
              <w:rPr>
                <w:sz w:val="22"/>
                <w:szCs w:val="22"/>
                <w:lang w:val="en-GB" w:eastAsia="en-US"/>
              </w:rPr>
              <w:t xml:space="preserve">one-off </w:t>
            </w:r>
            <w:r w:rsidR="00BA5A76">
              <w:rPr>
                <w:sz w:val="22"/>
                <w:szCs w:val="22"/>
                <w:lang w:val="en-GB" w:eastAsia="en-US"/>
              </w:rPr>
              <w:t>total</w:t>
            </w:r>
            <w:r w:rsidRPr="00ED19BA">
              <w:rPr>
                <w:sz w:val="22"/>
                <w:szCs w:val="22"/>
                <w:lang w:val="en-GB" w:eastAsia="en-US"/>
              </w:rPr>
              <w:t xml:space="preserve"> prices for the implementation of each individual </w:t>
            </w:r>
            <w:r w:rsidR="00A26148">
              <w:rPr>
                <w:sz w:val="22"/>
                <w:szCs w:val="22"/>
                <w:lang w:val="en-GB" w:eastAsia="en-US"/>
              </w:rPr>
              <w:t xml:space="preserve">Implementation Element </w:t>
            </w:r>
            <w:r w:rsidRPr="00ED19BA">
              <w:rPr>
                <w:sz w:val="22"/>
                <w:szCs w:val="22"/>
                <w:lang w:val="en-GB" w:eastAsia="en-US"/>
              </w:rPr>
              <w:t xml:space="preserve">in the relevant amount as set out in </w:t>
            </w:r>
            <w:r w:rsidR="00A26148">
              <w:rPr>
                <w:sz w:val="22"/>
                <w:szCs w:val="22"/>
                <w:lang w:val="en-GB" w:eastAsia="en-US"/>
              </w:rPr>
              <w:t xml:space="preserve">Annex </w:t>
            </w:r>
            <w:r w:rsidRPr="00ED19BA">
              <w:rPr>
                <w:sz w:val="22"/>
                <w:szCs w:val="22"/>
                <w:lang w:val="en-GB" w:eastAsia="en-US"/>
              </w:rPr>
              <w:t xml:space="preserve">3 to this </w:t>
            </w:r>
            <w:r w:rsidR="00A26148">
              <w:rPr>
                <w:sz w:val="22"/>
                <w:szCs w:val="22"/>
                <w:lang w:val="en-GB" w:eastAsia="en-US"/>
              </w:rPr>
              <w:t>Agreement.</w:t>
            </w:r>
          </w:p>
          <w:p w14:paraId="1B4E9B10" w14:textId="77777777" w:rsidR="00A26148" w:rsidRDefault="00A26148" w:rsidP="0041298B">
            <w:pPr>
              <w:numPr>
                <w:ilvl w:val="1"/>
                <w:numId w:val="112"/>
              </w:numPr>
              <w:suppressAutoHyphens w:val="0"/>
              <w:ind w:left="525" w:hanging="525"/>
              <w:contextualSpacing/>
              <w:jc w:val="both"/>
              <w:rPr>
                <w:sz w:val="22"/>
                <w:szCs w:val="22"/>
                <w:lang w:val="en-GB" w:eastAsia="en-US"/>
              </w:rPr>
            </w:pPr>
            <w:r w:rsidRPr="00A26148">
              <w:rPr>
                <w:sz w:val="22"/>
                <w:szCs w:val="22"/>
                <w:lang w:val="en-GB" w:eastAsia="en-US"/>
              </w:rPr>
              <w:t xml:space="preserve">For the avoidance of doubt, the Parties agree and declare that the partial monthly </w:t>
            </w:r>
            <w:r>
              <w:rPr>
                <w:sz w:val="22"/>
                <w:szCs w:val="22"/>
                <w:lang w:val="en-GB" w:eastAsia="en-US"/>
              </w:rPr>
              <w:t xml:space="preserve">flat rate </w:t>
            </w:r>
            <w:r w:rsidRPr="00A26148">
              <w:rPr>
                <w:sz w:val="22"/>
                <w:szCs w:val="22"/>
                <w:lang w:val="en-GB" w:eastAsia="en-US"/>
              </w:rPr>
              <w:t xml:space="preserve">prices for the provision of parts of the Operational Services pursuant to </w:t>
            </w:r>
            <w:r>
              <w:rPr>
                <w:sz w:val="22"/>
                <w:szCs w:val="22"/>
                <w:lang w:val="en-GB" w:eastAsia="en-US"/>
              </w:rPr>
              <w:t>C</w:t>
            </w:r>
            <w:r w:rsidRPr="00A26148">
              <w:rPr>
                <w:sz w:val="22"/>
                <w:szCs w:val="22"/>
                <w:lang w:val="en-GB" w:eastAsia="en-US"/>
              </w:rPr>
              <w:t xml:space="preserve">lause 5.1.2. of this Article of the </w:t>
            </w:r>
            <w:r>
              <w:rPr>
                <w:sz w:val="22"/>
                <w:szCs w:val="22"/>
                <w:lang w:val="en-GB" w:eastAsia="en-US"/>
              </w:rPr>
              <w:t xml:space="preserve">Agreement </w:t>
            </w:r>
            <w:r w:rsidRPr="00A26148">
              <w:rPr>
                <w:sz w:val="22"/>
                <w:szCs w:val="22"/>
                <w:lang w:val="en-GB" w:eastAsia="en-US"/>
              </w:rPr>
              <w:t xml:space="preserve">shall be progressively added up in such a way that the price for the operation of </w:t>
            </w:r>
            <w:r>
              <w:rPr>
                <w:sz w:val="22"/>
                <w:szCs w:val="22"/>
                <w:lang w:val="en-GB" w:eastAsia="en-US"/>
              </w:rPr>
              <w:t xml:space="preserve">each next individual Activated Functionality that has just been activated </w:t>
            </w:r>
            <w:r w:rsidRPr="00A26148">
              <w:rPr>
                <w:sz w:val="22"/>
                <w:szCs w:val="22"/>
                <w:lang w:val="en-GB" w:eastAsia="en-US"/>
              </w:rPr>
              <w:t xml:space="preserve">shall always be added to the </w:t>
            </w:r>
            <w:r>
              <w:rPr>
                <w:sz w:val="22"/>
                <w:szCs w:val="22"/>
                <w:lang w:val="en-GB" w:eastAsia="en-US"/>
              </w:rPr>
              <w:t xml:space="preserve">aggregate </w:t>
            </w:r>
            <w:r w:rsidRPr="00A26148">
              <w:rPr>
                <w:sz w:val="22"/>
                <w:szCs w:val="22"/>
                <w:lang w:val="en-GB" w:eastAsia="en-US"/>
              </w:rPr>
              <w:t xml:space="preserve">price for the operation of </w:t>
            </w:r>
            <w:r>
              <w:rPr>
                <w:sz w:val="22"/>
                <w:szCs w:val="22"/>
                <w:lang w:val="en-GB" w:eastAsia="en-US"/>
              </w:rPr>
              <w:t>already Activated Functionalities</w:t>
            </w:r>
            <w:r w:rsidRPr="00A26148">
              <w:rPr>
                <w:sz w:val="22"/>
                <w:szCs w:val="22"/>
                <w:lang w:val="en-GB" w:eastAsia="en-US"/>
              </w:rPr>
              <w:t xml:space="preserve">, until the final price has been reached </w:t>
            </w:r>
            <w:r>
              <w:rPr>
                <w:sz w:val="22"/>
                <w:szCs w:val="22"/>
                <w:lang w:val="en-GB" w:eastAsia="en-US"/>
              </w:rPr>
              <w:t xml:space="preserve">once all partial </w:t>
            </w:r>
            <w:r w:rsidRPr="00A26148">
              <w:rPr>
                <w:sz w:val="22"/>
                <w:szCs w:val="22"/>
                <w:lang w:val="en-GB" w:eastAsia="en-US"/>
              </w:rPr>
              <w:t>Functionalities and the Individual HW Devices</w:t>
            </w:r>
            <w:r>
              <w:rPr>
                <w:sz w:val="22"/>
                <w:szCs w:val="22"/>
                <w:lang w:val="en-GB" w:eastAsia="en-US"/>
              </w:rPr>
              <w:t xml:space="preserve"> have been put into operation.</w:t>
            </w:r>
          </w:p>
          <w:p w14:paraId="785F2966" w14:textId="77777777" w:rsidR="00A26148" w:rsidRDefault="00A617BA" w:rsidP="0041298B">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The total price for the provision of Additional Services and Change Services pursuant to </w:t>
            </w:r>
            <w:r>
              <w:rPr>
                <w:sz w:val="22"/>
                <w:szCs w:val="22"/>
                <w:lang w:val="en-GB" w:eastAsia="en-US"/>
              </w:rPr>
              <w:t>C</w:t>
            </w:r>
            <w:r w:rsidRPr="00A617BA">
              <w:rPr>
                <w:sz w:val="22"/>
                <w:szCs w:val="22"/>
                <w:lang w:val="en-GB" w:eastAsia="en-US"/>
              </w:rPr>
              <w:t xml:space="preserve">lauses 5.1.4. and 5.1.5. of this Article of the </w:t>
            </w:r>
            <w:r>
              <w:rPr>
                <w:sz w:val="22"/>
                <w:szCs w:val="22"/>
                <w:lang w:val="en-GB" w:eastAsia="en-US"/>
              </w:rPr>
              <w:t xml:space="preserve">Agreement </w:t>
            </w:r>
            <w:r w:rsidRPr="00A617BA">
              <w:rPr>
                <w:sz w:val="22"/>
                <w:szCs w:val="22"/>
                <w:lang w:val="en-GB" w:eastAsia="en-US"/>
              </w:rPr>
              <w:t xml:space="preserve">shall not exceed the aggregate maximum financial limit of EUR 100 </w:t>
            </w:r>
            <w:proofErr w:type="gramStart"/>
            <w:r w:rsidRPr="00A617BA">
              <w:rPr>
                <w:sz w:val="22"/>
                <w:szCs w:val="22"/>
                <w:lang w:val="en-GB" w:eastAsia="en-US"/>
              </w:rPr>
              <w:t>000,-</w:t>
            </w:r>
            <w:proofErr w:type="gramEnd"/>
            <w:r w:rsidRPr="00A617BA">
              <w:rPr>
                <w:sz w:val="22"/>
                <w:szCs w:val="22"/>
                <w:lang w:val="en-GB" w:eastAsia="en-US"/>
              </w:rPr>
              <w:t xml:space="preserve"> excluding VAT during the validity and effectiveness of this </w:t>
            </w:r>
            <w:r>
              <w:rPr>
                <w:sz w:val="22"/>
                <w:szCs w:val="22"/>
                <w:lang w:val="en-GB" w:eastAsia="en-US"/>
              </w:rPr>
              <w:t>Agreement</w:t>
            </w:r>
            <w:r w:rsidRPr="00A617BA">
              <w:rPr>
                <w:sz w:val="22"/>
                <w:szCs w:val="22"/>
                <w:lang w:val="en-GB" w:eastAsia="en-US"/>
              </w:rPr>
              <w:t>.</w:t>
            </w:r>
          </w:p>
          <w:p w14:paraId="25E64917" w14:textId="77777777" w:rsidR="0041298B" w:rsidRDefault="0041298B" w:rsidP="0041298B">
            <w:pPr>
              <w:suppressAutoHyphens w:val="0"/>
              <w:contextualSpacing/>
              <w:jc w:val="both"/>
              <w:rPr>
                <w:sz w:val="22"/>
                <w:szCs w:val="22"/>
                <w:lang w:val="en-GB" w:eastAsia="en-US"/>
              </w:rPr>
            </w:pPr>
          </w:p>
          <w:p w14:paraId="3EA42899" w14:textId="7D8FE106" w:rsidR="00A617BA" w:rsidRDefault="00A617BA" w:rsidP="0041298B">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For the avoidance of doubt, the Parties declare that the partial </w:t>
            </w:r>
            <w:r>
              <w:rPr>
                <w:sz w:val="22"/>
                <w:szCs w:val="22"/>
                <w:lang w:val="en-GB" w:eastAsia="en-US"/>
              </w:rPr>
              <w:t>one-</w:t>
            </w:r>
            <w:proofErr w:type="gramStart"/>
            <w:r>
              <w:rPr>
                <w:sz w:val="22"/>
                <w:szCs w:val="22"/>
                <w:lang w:val="en-GB" w:eastAsia="en-US"/>
              </w:rPr>
              <w:t xml:space="preserve">off </w:t>
            </w:r>
            <w:r w:rsidRPr="00A617BA">
              <w:rPr>
                <w:sz w:val="22"/>
                <w:szCs w:val="22"/>
                <w:lang w:val="en-GB" w:eastAsia="en-US"/>
              </w:rPr>
              <w:t xml:space="preserve"> prices</w:t>
            </w:r>
            <w:proofErr w:type="gramEnd"/>
            <w:r w:rsidRPr="00A617BA">
              <w:rPr>
                <w:sz w:val="22"/>
                <w:szCs w:val="22"/>
                <w:lang w:val="en-GB" w:eastAsia="en-US"/>
              </w:rPr>
              <w:t xml:space="preserve"> for the implementation or installation of each Implementation Element in the respective amounts </w:t>
            </w:r>
            <w:r>
              <w:rPr>
                <w:sz w:val="22"/>
                <w:szCs w:val="22"/>
                <w:lang w:val="en-GB" w:eastAsia="en-US"/>
              </w:rPr>
              <w:t xml:space="preserve">as </w:t>
            </w:r>
            <w:r w:rsidRPr="00A617BA">
              <w:rPr>
                <w:sz w:val="22"/>
                <w:szCs w:val="22"/>
                <w:lang w:val="en-GB" w:eastAsia="en-US"/>
              </w:rPr>
              <w:t xml:space="preserve">set out in </w:t>
            </w:r>
            <w:r>
              <w:rPr>
                <w:sz w:val="22"/>
                <w:szCs w:val="22"/>
                <w:lang w:val="en-GB" w:eastAsia="en-US"/>
              </w:rPr>
              <w:t xml:space="preserve">Annex </w:t>
            </w:r>
            <w:r w:rsidRPr="00A617BA">
              <w:rPr>
                <w:sz w:val="22"/>
                <w:szCs w:val="22"/>
                <w:lang w:val="en-GB" w:eastAsia="en-US"/>
              </w:rPr>
              <w:t xml:space="preserve">3 to this </w:t>
            </w:r>
            <w:r>
              <w:rPr>
                <w:sz w:val="22"/>
                <w:szCs w:val="22"/>
                <w:lang w:val="en-GB" w:eastAsia="en-US"/>
              </w:rPr>
              <w:t xml:space="preserve">Agreement </w:t>
            </w:r>
            <w:r w:rsidR="00B46E98">
              <w:rPr>
                <w:sz w:val="22"/>
                <w:szCs w:val="22"/>
                <w:lang w:val="en-GB" w:eastAsia="en-US"/>
              </w:rPr>
              <w:t>represent</w:t>
            </w:r>
            <w:r w:rsidRPr="00A617BA">
              <w:rPr>
                <w:sz w:val="22"/>
                <w:szCs w:val="22"/>
                <w:lang w:val="en-GB" w:eastAsia="en-US"/>
              </w:rPr>
              <w:t xml:space="preserve"> in aggregate,  the total </w:t>
            </w:r>
            <w:r>
              <w:rPr>
                <w:sz w:val="22"/>
                <w:szCs w:val="22"/>
                <w:lang w:val="en-GB" w:eastAsia="en-US"/>
              </w:rPr>
              <w:t>contract p</w:t>
            </w:r>
            <w:r w:rsidRPr="00A617BA">
              <w:rPr>
                <w:sz w:val="22"/>
                <w:szCs w:val="22"/>
                <w:lang w:val="en-GB" w:eastAsia="en-US"/>
              </w:rPr>
              <w:t xml:space="preserve">rice for the complete provision of the Implementation Services pursuant to </w:t>
            </w:r>
            <w:r>
              <w:rPr>
                <w:sz w:val="22"/>
                <w:szCs w:val="22"/>
                <w:lang w:val="en-GB" w:eastAsia="en-US"/>
              </w:rPr>
              <w:t>C</w:t>
            </w:r>
            <w:r w:rsidRPr="00A617BA">
              <w:rPr>
                <w:sz w:val="22"/>
                <w:szCs w:val="22"/>
                <w:lang w:val="en-GB" w:eastAsia="en-US"/>
              </w:rPr>
              <w:t xml:space="preserve">lause 5.1.1. of this Article of the </w:t>
            </w:r>
            <w:r>
              <w:rPr>
                <w:sz w:val="22"/>
                <w:szCs w:val="22"/>
                <w:lang w:val="en-GB" w:eastAsia="en-US"/>
              </w:rPr>
              <w:t>Agreement.</w:t>
            </w:r>
          </w:p>
          <w:p w14:paraId="4FAA568E" w14:textId="6B51E689" w:rsidR="00A617BA" w:rsidRPr="00DC6D14" w:rsidRDefault="00A617BA" w:rsidP="0041298B">
            <w:pPr>
              <w:numPr>
                <w:ilvl w:val="1"/>
                <w:numId w:val="112"/>
              </w:numPr>
              <w:suppressAutoHyphens w:val="0"/>
              <w:ind w:left="525" w:hanging="525"/>
              <w:contextualSpacing/>
              <w:jc w:val="both"/>
              <w:rPr>
                <w:sz w:val="22"/>
                <w:szCs w:val="22"/>
                <w:lang w:val="en-GB" w:eastAsia="en-US"/>
              </w:rPr>
            </w:pPr>
            <w:r w:rsidRPr="00A617BA">
              <w:rPr>
                <w:sz w:val="22"/>
                <w:szCs w:val="22"/>
                <w:lang w:val="en-GB" w:eastAsia="en-US"/>
              </w:rPr>
              <w:t xml:space="preserve">The Parties agree that in the event of the Customer's termination of a part of the IT Solution Services pursuant to </w:t>
            </w:r>
            <w:r>
              <w:rPr>
                <w:sz w:val="22"/>
                <w:szCs w:val="22"/>
                <w:lang w:val="en-GB" w:eastAsia="en-US"/>
              </w:rPr>
              <w:t>C</w:t>
            </w:r>
            <w:r w:rsidRPr="00A617BA">
              <w:rPr>
                <w:sz w:val="22"/>
                <w:szCs w:val="22"/>
                <w:lang w:val="en-GB" w:eastAsia="en-US"/>
              </w:rPr>
              <w:t>lause 3.1</w:t>
            </w:r>
            <w:r>
              <w:rPr>
                <w:sz w:val="22"/>
                <w:szCs w:val="22"/>
                <w:lang w:val="en-GB" w:eastAsia="en-US"/>
              </w:rPr>
              <w:t>.</w:t>
            </w:r>
            <w:r w:rsidRPr="00A617BA">
              <w:rPr>
                <w:sz w:val="22"/>
                <w:szCs w:val="22"/>
                <w:lang w:val="en-GB" w:eastAsia="en-US"/>
              </w:rPr>
              <w:t xml:space="preserve"> of this </w:t>
            </w:r>
            <w:r>
              <w:rPr>
                <w:sz w:val="22"/>
                <w:szCs w:val="22"/>
                <w:lang w:val="en-GB" w:eastAsia="en-US"/>
              </w:rPr>
              <w:t xml:space="preserve">Agreement </w:t>
            </w:r>
            <w:r w:rsidRPr="00A617BA">
              <w:rPr>
                <w:sz w:val="22"/>
                <w:szCs w:val="22"/>
                <w:lang w:val="en-GB" w:eastAsia="en-US"/>
              </w:rPr>
              <w:t xml:space="preserve">in accordance with the procedure pursuant to </w:t>
            </w:r>
            <w:r>
              <w:rPr>
                <w:sz w:val="22"/>
                <w:szCs w:val="22"/>
                <w:lang w:val="en-GB" w:eastAsia="en-US"/>
              </w:rPr>
              <w:t>C</w:t>
            </w:r>
            <w:r w:rsidRPr="00A617BA">
              <w:rPr>
                <w:sz w:val="22"/>
                <w:szCs w:val="22"/>
                <w:lang w:val="en-GB" w:eastAsia="en-US"/>
              </w:rPr>
              <w:t>lause 3.2</w:t>
            </w:r>
            <w:r>
              <w:rPr>
                <w:sz w:val="22"/>
                <w:szCs w:val="22"/>
                <w:lang w:val="en-GB" w:eastAsia="en-US"/>
              </w:rPr>
              <w:t>.</w:t>
            </w:r>
            <w:r w:rsidRPr="00A617BA">
              <w:rPr>
                <w:sz w:val="22"/>
                <w:szCs w:val="22"/>
                <w:lang w:val="en-GB" w:eastAsia="en-US"/>
              </w:rPr>
              <w:t xml:space="preserve"> of this </w:t>
            </w:r>
            <w:r>
              <w:rPr>
                <w:sz w:val="22"/>
                <w:szCs w:val="22"/>
                <w:lang w:val="en-GB" w:eastAsia="en-US"/>
              </w:rPr>
              <w:t>Agreement</w:t>
            </w:r>
            <w:r w:rsidRPr="00A617BA">
              <w:rPr>
                <w:sz w:val="22"/>
                <w:szCs w:val="22"/>
                <w:lang w:val="en-GB" w:eastAsia="en-US"/>
              </w:rPr>
              <w:t xml:space="preserve">, the </w:t>
            </w:r>
            <w:r>
              <w:rPr>
                <w:sz w:val="22"/>
                <w:szCs w:val="22"/>
                <w:lang w:val="en-GB" w:eastAsia="en-US"/>
              </w:rPr>
              <w:t>c</w:t>
            </w:r>
            <w:r w:rsidRPr="00A617BA">
              <w:rPr>
                <w:sz w:val="22"/>
                <w:szCs w:val="22"/>
                <w:lang w:val="en-GB" w:eastAsia="en-US"/>
              </w:rPr>
              <w:t xml:space="preserve">ontract </w:t>
            </w:r>
            <w:r>
              <w:rPr>
                <w:sz w:val="22"/>
                <w:szCs w:val="22"/>
                <w:lang w:val="en-GB" w:eastAsia="en-US"/>
              </w:rPr>
              <w:t>p</w:t>
            </w:r>
            <w:r w:rsidRPr="00A617BA">
              <w:rPr>
                <w:sz w:val="22"/>
                <w:szCs w:val="22"/>
                <w:lang w:val="en-GB" w:eastAsia="en-US"/>
              </w:rPr>
              <w:t xml:space="preserve">rice for the specific affected part of the IT Solution Services pursuant to </w:t>
            </w:r>
            <w:r>
              <w:rPr>
                <w:sz w:val="22"/>
                <w:szCs w:val="22"/>
                <w:lang w:val="en-GB" w:eastAsia="en-US"/>
              </w:rPr>
              <w:t>C</w:t>
            </w:r>
            <w:r w:rsidRPr="00A617BA">
              <w:rPr>
                <w:sz w:val="22"/>
                <w:szCs w:val="22"/>
                <w:lang w:val="en-GB" w:eastAsia="en-US"/>
              </w:rPr>
              <w:t>lauses 5.1.1</w:t>
            </w:r>
            <w:r>
              <w:rPr>
                <w:sz w:val="22"/>
                <w:szCs w:val="22"/>
                <w:lang w:val="en-GB" w:eastAsia="en-US"/>
              </w:rPr>
              <w:t>.</w:t>
            </w:r>
            <w:r w:rsidRPr="00A617BA">
              <w:rPr>
                <w:sz w:val="22"/>
                <w:szCs w:val="22"/>
                <w:lang w:val="en-GB" w:eastAsia="en-US"/>
              </w:rPr>
              <w:t xml:space="preserve"> to 5.1.3</w:t>
            </w:r>
            <w:r>
              <w:rPr>
                <w:sz w:val="22"/>
                <w:szCs w:val="22"/>
                <w:lang w:val="en-GB" w:eastAsia="en-US"/>
              </w:rPr>
              <w:t>.</w:t>
            </w:r>
            <w:r w:rsidRPr="00A617BA">
              <w:rPr>
                <w:sz w:val="22"/>
                <w:szCs w:val="22"/>
                <w:lang w:val="en-GB" w:eastAsia="en-US"/>
              </w:rPr>
              <w:t xml:space="preserve"> of this Article of the </w:t>
            </w:r>
            <w:r>
              <w:rPr>
                <w:sz w:val="22"/>
                <w:szCs w:val="22"/>
                <w:lang w:val="en-GB" w:eastAsia="en-US"/>
              </w:rPr>
              <w:t xml:space="preserve">Agreement </w:t>
            </w:r>
            <w:r w:rsidRPr="00A617BA">
              <w:rPr>
                <w:sz w:val="22"/>
                <w:szCs w:val="22"/>
                <w:lang w:val="en-GB" w:eastAsia="en-US"/>
              </w:rPr>
              <w:t xml:space="preserve">shall be </w:t>
            </w:r>
            <w:r>
              <w:rPr>
                <w:sz w:val="22"/>
                <w:szCs w:val="22"/>
                <w:lang w:val="en-GB" w:eastAsia="en-US"/>
              </w:rPr>
              <w:t xml:space="preserve">pro rata </w:t>
            </w:r>
            <w:r w:rsidRPr="00A617BA">
              <w:rPr>
                <w:sz w:val="22"/>
                <w:szCs w:val="22"/>
                <w:lang w:val="en-GB" w:eastAsia="en-US"/>
              </w:rPr>
              <w:t xml:space="preserve">reduced by the price of the terminated part of the IT Solution Services in accordance with the individual prices </w:t>
            </w:r>
            <w:r>
              <w:rPr>
                <w:sz w:val="22"/>
                <w:szCs w:val="22"/>
                <w:lang w:val="en-GB" w:eastAsia="en-US"/>
              </w:rPr>
              <w:t xml:space="preserve">as </w:t>
            </w:r>
            <w:r w:rsidRPr="00A617BA">
              <w:rPr>
                <w:sz w:val="22"/>
                <w:szCs w:val="22"/>
                <w:lang w:val="en-GB" w:eastAsia="en-US"/>
              </w:rPr>
              <w:t xml:space="preserve">set out in Annex 3 to this </w:t>
            </w:r>
            <w:r>
              <w:rPr>
                <w:sz w:val="22"/>
                <w:szCs w:val="22"/>
                <w:lang w:val="en-GB" w:eastAsia="en-US"/>
              </w:rPr>
              <w:t>Agreement</w:t>
            </w:r>
            <w:r w:rsidRPr="00A617BA">
              <w:rPr>
                <w:sz w:val="22"/>
                <w:szCs w:val="22"/>
                <w:lang w:val="en-GB" w:eastAsia="en-US"/>
              </w:rPr>
              <w:t>, as applicable.</w:t>
            </w:r>
          </w:p>
        </w:tc>
      </w:tr>
      <w:tr w:rsidR="009619C5" w:rsidRPr="001002B4" w14:paraId="565F2182" w14:textId="77777777" w:rsidTr="00C943A6">
        <w:trPr>
          <w:trHeight w:val="934"/>
        </w:trPr>
        <w:tc>
          <w:tcPr>
            <w:tcW w:w="4833" w:type="dxa"/>
          </w:tcPr>
          <w:p w14:paraId="3DE9CEF8" w14:textId="4DC859EE" w:rsidR="009619C5" w:rsidRPr="006F1FC5" w:rsidRDefault="00A617BA" w:rsidP="0041298B">
            <w:pPr>
              <w:numPr>
                <w:ilvl w:val="1"/>
                <w:numId w:val="111"/>
              </w:numPr>
              <w:suppressAutoHyphens w:val="0"/>
              <w:ind w:left="452"/>
              <w:contextualSpacing/>
              <w:jc w:val="both"/>
              <w:rPr>
                <w:sz w:val="22"/>
                <w:szCs w:val="22"/>
                <w:lang w:eastAsia="en-US"/>
              </w:rPr>
            </w:pPr>
            <w:r w:rsidRPr="006F1FC5">
              <w:rPr>
                <w:sz w:val="22"/>
                <w:szCs w:val="22"/>
                <w:lang w:eastAsia="en-US"/>
              </w:rPr>
              <w:lastRenderedPageBreak/>
              <w:t>V prípade, že počas účinnosti tejto Zmluvy dôjde k rozšíreniu alebo obmene Vozového parku Objednávateľa o vozidlo LKW alebo PKW, Strany vyhlasujú, že nedôjde k prekročeniu celkového počtu kusov vozidiel v rámci Vozového parku.</w:t>
            </w:r>
          </w:p>
        </w:tc>
        <w:tc>
          <w:tcPr>
            <w:tcW w:w="4714" w:type="dxa"/>
          </w:tcPr>
          <w:p w14:paraId="4DB5E6AC" w14:textId="499A19AF" w:rsidR="009619C5" w:rsidRPr="006F1FC5" w:rsidRDefault="00A617BA" w:rsidP="0041298B">
            <w:pPr>
              <w:numPr>
                <w:ilvl w:val="1"/>
                <w:numId w:val="112"/>
              </w:numPr>
              <w:suppressAutoHyphens w:val="0"/>
              <w:ind w:left="483" w:hanging="483"/>
              <w:contextualSpacing/>
              <w:jc w:val="both"/>
              <w:rPr>
                <w:sz w:val="22"/>
                <w:szCs w:val="22"/>
                <w:lang w:val="en-GB" w:eastAsia="en-US"/>
              </w:rPr>
            </w:pPr>
            <w:r w:rsidRPr="006F1FC5">
              <w:rPr>
                <w:sz w:val="22"/>
                <w:szCs w:val="22"/>
                <w:lang w:val="en-GB" w:eastAsia="en-US"/>
              </w:rPr>
              <w:t>In the event that during the term of this Agreement, the Customer's Fleet is expanded or replaced with an LKW or PKW vehicle, the Parties declare that the total number of vehicles in the Fleet will not be exceeded.</w:t>
            </w:r>
          </w:p>
        </w:tc>
      </w:tr>
      <w:tr w:rsidR="00F16242" w:rsidRPr="001002B4" w14:paraId="24E66201" w14:textId="77777777" w:rsidTr="00C943A6">
        <w:trPr>
          <w:trHeight w:val="2318"/>
        </w:trPr>
        <w:tc>
          <w:tcPr>
            <w:tcW w:w="4833" w:type="dxa"/>
          </w:tcPr>
          <w:p w14:paraId="5863E8E1" w14:textId="18C3A331" w:rsidR="00BE5A38" w:rsidRDefault="00A617BA" w:rsidP="00BE5A38">
            <w:pPr>
              <w:numPr>
                <w:ilvl w:val="1"/>
                <w:numId w:val="111"/>
              </w:numPr>
              <w:suppressAutoHyphens w:val="0"/>
              <w:ind w:left="452"/>
              <w:contextualSpacing/>
              <w:jc w:val="both"/>
              <w:rPr>
                <w:sz w:val="22"/>
                <w:szCs w:val="22"/>
                <w:lang w:eastAsia="en-US"/>
              </w:rPr>
            </w:pPr>
            <w:r w:rsidRPr="006F1FC5">
              <w:rPr>
                <w:sz w:val="22"/>
                <w:szCs w:val="22"/>
                <w:lang w:eastAsia="en-US"/>
              </w:rPr>
              <w:t xml:space="preserve">Strany sa dohodli na vymedzení predpokladaného počtu zavedených nových vozidiel do Vozového parku Objednávateľa, v nadväznosti na jeho rozšírenie alebo obmenu podľa bodu 5.7. tohto článku Zmluvy, počas doby trvania </w:t>
            </w:r>
            <w:r w:rsidRPr="00D56324">
              <w:rPr>
                <w:sz w:val="22"/>
                <w:szCs w:val="22"/>
                <w:lang w:eastAsia="en-US"/>
              </w:rPr>
              <w:t xml:space="preserve">tejto Zmluvy vo výške </w:t>
            </w:r>
            <w:r w:rsidR="00BF5C5B" w:rsidRPr="00D56324">
              <w:rPr>
                <w:sz w:val="22"/>
                <w:szCs w:val="22"/>
                <w:lang w:eastAsia="en-US"/>
              </w:rPr>
              <w:t>80</w:t>
            </w:r>
            <w:r w:rsidRPr="00D56324">
              <w:rPr>
                <w:sz w:val="22"/>
                <w:szCs w:val="22"/>
                <w:lang w:eastAsia="en-US"/>
              </w:rPr>
              <w:t xml:space="preserve"> kusov LKW a </w:t>
            </w:r>
            <w:r w:rsidR="008B60A8" w:rsidRPr="00D56324">
              <w:rPr>
                <w:sz w:val="22"/>
                <w:szCs w:val="22"/>
                <w:lang w:eastAsia="en-US"/>
              </w:rPr>
              <w:t>15</w:t>
            </w:r>
            <w:r w:rsidR="00220323" w:rsidRPr="00D56324">
              <w:rPr>
                <w:sz w:val="22"/>
                <w:szCs w:val="22"/>
                <w:lang w:eastAsia="en-US"/>
              </w:rPr>
              <w:t xml:space="preserve"> </w:t>
            </w:r>
            <w:r w:rsidRPr="00D56324">
              <w:rPr>
                <w:sz w:val="22"/>
                <w:szCs w:val="22"/>
                <w:lang w:eastAsia="en-US"/>
              </w:rPr>
              <w:t>kusov PKW. Uvedené</w:t>
            </w:r>
            <w:r w:rsidRPr="006F1FC5">
              <w:rPr>
                <w:sz w:val="22"/>
                <w:szCs w:val="22"/>
                <w:lang w:eastAsia="en-US"/>
              </w:rPr>
              <w:t xml:space="preserve"> pritom predstavuje kvalifikovaný a zdôvodnený predpoklad Objednávateľa. </w:t>
            </w:r>
            <w:r w:rsidRPr="006F1FC5">
              <w:rPr>
                <w:sz w:val="22"/>
                <w:szCs w:val="22"/>
              </w:rPr>
              <w:t xml:space="preserve">Objednávateľ má aj napriek tomu počas trvania Zmluvy právo jednostranne zmeniť počet zavedených nových vozidiel podľa prvej vety tohto bodu, a to podľa svojich aktuálnych požiadaviek s uvedením dôvodu, pri dodržaní pravidla podľa bodu </w:t>
            </w:r>
            <w:r w:rsidR="00893FE5" w:rsidRPr="006F1FC5">
              <w:rPr>
                <w:sz w:val="22"/>
                <w:szCs w:val="22"/>
              </w:rPr>
              <w:t>5.7.</w:t>
            </w:r>
            <w:r w:rsidRPr="006F1FC5">
              <w:rPr>
                <w:sz w:val="22"/>
                <w:szCs w:val="22"/>
              </w:rPr>
              <w:t xml:space="preserve"> tohto článku Zmluvy.</w:t>
            </w:r>
          </w:p>
          <w:p w14:paraId="2BF68E46" w14:textId="77777777" w:rsidR="0038329E" w:rsidRPr="00BE5A38" w:rsidRDefault="0038329E" w:rsidP="00BE5A38">
            <w:pPr>
              <w:rPr>
                <w:sz w:val="22"/>
                <w:szCs w:val="22"/>
                <w:lang w:eastAsia="en-US"/>
              </w:rPr>
            </w:pPr>
          </w:p>
        </w:tc>
        <w:tc>
          <w:tcPr>
            <w:tcW w:w="4714" w:type="dxa"/>
          </w:tcPr>
          <w:p w14:paraId="17FB75E4" w14:textId="46C2443B" w:rsidR="0038329E" w:rsidRPr="006F1FC5" w:rsidRDefault="00A617BA" w:rsidP="0041298B">
            <w:pPr>
              <w:numPr>
                <w:ilvl w:val="1"/>
                <w:numId w:val="112"/>
              </w:numPr>
              <w:suppressAutoHyphens w:val="0"/>
              <w:ind w:left="483" w:hanging="483"/>
              <w:contextualSpacing/>
              <w:jc w:val="both"/>
              <w:rPr>
                <w:sz w:val="22"/>
                <w:szCs w:val="22"/>
                <w:lang w:val="en-GB" w:eastAsia="en-US"/>
              </w:rPr>
            </w:pPr>
            <w:r w:rsidRPr="006F1FC5">
              <w:rPr>
                <w:sz w:val="22"/>
                <w:szCs w:val="22"/>
                <w:lang w:val="en-GB" w:eastAsia="en-US"/>
              </w:rPr>
              <w:t xml:space="preserve">The Parties agree to define </w:t>
            </w:r>
            <w:proofErr w:type="gramStart"/>
            <w:r w:rsidRPr="006F1FC5">
              <w:rPr>
                <w:sz w:val="22"/>
                <w:szCs w:val="22"/>
                <w:lang w:val="en-GB" w:eastAsia="en-US"/>
              </w:rPr>
              <w:t>the  expected</w:t>
            </w:r>
            <w:proofErr w:type="gramEnd"/>
            <w:r w:rsidRPr="006F1FC5">
              <w:rPr>
                <w:sz w:val="22"/>
                <w:szCs w:val="22"/>
                <w:lang w:val="en-GB" w:eastAsia="en-US"/>
              </w:rPr>
              <w:t xml:space="preserve"> number of new vehicles to be introduced into the Customer's Fleet, following its expansion or renewal pursuant to Clause 5.7. of this Article of the Agreement, during the term of this Agreement in the amount of </w:t>
            </w:r>
            <w:r w:rsidR="00102650" w:rsidRPr="006F1FC5">
              <w:rPr>
                <w:sz w:val="22"/>
                <w:szCs w:val="22"/>
                <w:lang w:val="en-GB" w:eastAsia="en-US"/>
              </w:rPr>
              <w:t>80</w:t>
            </w:r>
            <w:r w:rsidR="00220323">
              <w:rPr>
                <w:sz w:val="22"/>
                <w:szCs w:val="22"/>
                <w:lang w:val="en-GB" w:eastAsia="en-US"/>
              </w:rPr>
              <w:t xml:space="preserve"> </w:t>
            </w:r>
            <w:r w:rsidRPr="006F1FC5">
              <w:rPr>
                <w:sz w:val="22"/>
                <w:szCs w:val="22"/>
                <w:lang w:val="en-GB" w:eastAsia="en-US"/>
              </w:rPr>
              <w:t xml:space="preserve">units of LKW and </w:t>
            </w:r>
            <w:r w:rsidR="00102650" w:rsidRPr="006F1FC5">
              <w:rPr>
                <w:sz w:val="22"/>
                <w:szCs w:val="22"/>
                <w:lang w:val="en-GB" w:eastAsia="en-US"/>
              </w:rPr>
              <w:t>15</w:t>
            </w:r>
            <w:r w:rsidRPr="006F1FC5">
              <w:rPr>
                <w:sz w:val="22"/>
                <w:szCs w:val="22"/>
                <w:lang w:val="en-GB" w:eastAsia="en-US"/>
              </w:rPr>
              <w:t xml:space="preserve"> units of PKW. The foregoing constitutes a qualified and reasonable </w:t>
            </w:r>
            <w:r w:rsidR="00893FE5" w:rsidRPr="006F1FC5">
              <w:rPr>
                <w:sz w:val="22"/>
                <w:szCs w:val="22"/>
                <w:lang w:val="en-GB" w:eastAsia="en-US"/>
              </w:rPr>
              <w:t>estimate</w:t>
            </w:r>
            <w:r w:rsidRPr="006F1FC5">
              <w:rPr>
                <w:sz w:val="22"/>
                <w:szCs w:val="22"/>
                <w:lang w:val="en-GB" w:eastAsia="en-US"/>
              </w:rPr>
              <w:t xml:space="preserve"> by the Customer. The Customer nevertheless </w:t>
            </w:r>
            <w:r w:rsidR="00893FE5" w:rsidRPr="006F1FC5">
              <w:rPr>
                <w:sz w:val="22"/>
                <w:szCs w:val="22"/>
                <w:lang w:val="en-GB" w:eastAsia="en-US"/>
              </w:rPr>
              <w:t xml:space="preserve">retains </w:t>
            </w:r>
            <w:r w:rsidRPr="006F1FC5">
              <w:rPr>
                <w:sz w:val="22"/>
                <w:szCs w:val="22"/>
                <w:lang w:val="en-GB" w:eastAsia="en-US"/>
              </w:rPr>
              <w:t xml:space="preserve">the right during the term of the </w:t>
            </w:r>
            <w:r w:rsidR="00893FE5" w:rsidRPr="006F1FC5">
              <w:rPr>
                <w:sz w:val="22"/>
                <w:szCs w:val="22"/>
                <w:lang w:val="en-GB" w:eastAsia="en-US"/>
              </w:rPr>
              <w:t xml:space="preserve">Agreement </w:t>
            </w:r>
            <w:r w:rsidRPr="006F1FC5">
              <w:rPr>
                <w:sz w:val="22"/>
                <w:szCs w:val="22"/>
                <w:lang w:val="en-GB" w:eastAsia="en-US"/>
              </w:rPr>
              <w:t xml:space="preserve">to unilaterally change the number of new vehicles introduced pursuant to the first sentence of this </w:t>
            </w:r>
            <w:r w:rsidR="00893FE5" w:rsidRPr="006F1FC5">
              <w:rPr>
                <w:sz w:val="22"/>
                <w:szCs w:val="22"/>
                <w:lang w:val="en-GB" w:eastAsia="en-US"/>
              </w:rPr>
              <w:t>c</w:t>
            </w:r>
            <w:r w:rsidRPr="006F1FC5">
              <w:rPr>
                <w:sz w:val="22"/>
                <w:szCs w:val="22"/>
                <w:lang w:val="en-GB" w:eastAsia="en-US"/>
              </w:rPr>
              <w:t>lause, according to its actual requirements, stating the reason, subject to the rule under</w:t>
            </w:r>
            <w:r w:rsidR="00893FE5" w:rsidRPr="006F1FC5">
              <w:rPr>
                <w:sz w:val="22"/>
                <w:szCs w:val="22"/>
                <w:lang w:val="en-GB" w:eastAsia="en-US"/>
              </w:rPr>
              <w:t xml:space="preserve"> C</w:t>
            </w:r>
            <w:r w:rsidRPr="006F1FC5">
              <w:rPr>
                <w:sz w:val="22"/>
                <w:szCs w:val="22"/>
                <w:lang w:val="en-GB" w:eastAsia="en-US"/>
              </w:rPr>
              <w:t xml:space="preserve">lause </w:t>
            </w:r>
            <w:r w:rsidR="00893FE5" w:rsidRPr="006F1FC5">
              <w:rPr>
                <w:sz w:val="22"/>
                <w:szCs w:val="22"/>
                <w:lang w:val="en-GB" w:eastAsia="en-US"/>
              </w:rPr>
              <w:t>5.7.</w:t>
            </w:r>
            <w:r w:rsidRPr="006F1FC5">
              <w:rPr>
                <w:sz w:val="22"/>
                <w:szCs w:val="22"/>
                <w:lang w:val="en-GB" w:eastAsia="en-US"/>
              </w:rPr>
              <w:t xml:space="preserve"> of this Article of the </w:t>
            </w:r>
            <w:r w:rsidR="00893FE5" w:rsidRPr="006F1FC5">
              <w:rPr>
                <w:sz w:val="22"/>
                <w:szCs w:val="22"/>
                <w:lang w:val="en-GB" w:eastAsia="en-US"/>
              </w:rPr>
              <w:t>Agreement</w:t>
            </w:r>
            <w:r w:rsidRPr="006F1FC5">
              <w:rPr>
                <w:sz w:val="22"/>
                <w:szCs w:val="22"/>
                <w:lang w:val="en-GB" w:eastAsia="en-US"/>
              </w:rPr>
              <w:t>.</w:t>
            </w:r>
          </w:p>
        </w:tc>
      </w:tr>
      <w:tr w:rsidR="00F16242" w:rsidRPr="001002B4" w14:paraId="73984BDB" w14:textId="77777777" w:rsidTr="00C943A6">
        <w:trPr>
          <w:trHeight w:val="1302"/>
        </w:trPr>
        <w:tc>
          <w:tcPr>
            <w:tcW w:w="4833" w:type="dxa"/>
          </w:tcPr>
          <w:p w14:paraId="354A975B" w14:textId="7659C670" w:rsidR="0038329E" w:rsidRPr="00DC6D14" w:rsidRDefault="00893FE5" w:rsidP="0041298B">
            <w:pPr>
              <w:numPr>
                <w:ilvl w:val="1"/>
                <w:numId w:val="111"/>
              </w:numPr>
              <w:suppressAutoHyphens w:val="0"/>
              <w:ind w:left="452"/>
              <w:contextualSpacing/>
              <w:jc w:val="both"/>
              <w:rPr>
                <w:sz w:val="22"/>
                <w:szCs w:val="22"/>
                <w:lang w:eastAsia="en-US"/>
              </w:rPr>
            </w:pPr>
            <w:r w:rsidRPr="54C0C624">
              <w:rPr>
                <w:sz w:val="22"/>
                <w:szCs w:val="22"/>
                <w:lang w:eastAsia="en-US"/>
              </w:rPr>
              <w:t>V cenách uvedených v </w:t>
            </w:r>
            <w:r w:rsidRPr="00893FE5">
              <w:rPr>
                <w:sz w:val="22"/>
                <w:szCs w:val="22"/>
                <w:lang w:eastAsia="en-US"/>
              </w:rPr>
              <w:t xml:space="preserve">bode </w:t>
            </w:r>
            <w:r w:rsidRPr="00935B8C">
              <w:rPr>
                <w:sz w:val="22"/>
                <w:szCs w:val="22"/>
                <w:lang w:eastAsia="en-US"/>
              </w:rPr>
              <w:t>5.1.</w:t>
            </w:r>
            <w:r w:rsidRPr="00893FE5">
              <w:rPr>
                <w:sz w:val="22"/>
                <w:szCs w:val="22"/>
                <w:lang w:eastAsia="en-US"/>
              </w:rPr>
              <w:t xml:space="preserve"> tohto</w:t>
            </w:r>
            <w:r w:rsidRPr="54C0C624">
              <w:rPr>
                <w:sz w:val="22"/>
                <w:szCs w:val="22"/>
                <w:lang w:eastAsia="en-US"/>
              </w:rPr>
              <w:t xml:space="preserve"> článku Zmluvy sú obsiahnuté všetky náklady spojené s realizáciou a dodaním predmetu tejto Zmluvy, vrátane dopravných nákladov.</w:t>
            </w:r>
          </w:p>
        </w:tc>
        <w:tc>
          <w:tcPr>
            <w:tcW w:w="4714" w:type="dxa"/>
          </w:tcPr>
          <w:p w14:paraId="099D537B" w14:textId="5E1305F2" w:rsidR="0038329E" w:rsidRPr="00893FE5" w:rsidRDefault="00893FE5" w:rsidP="0041298B">
            <w:pPr>
              <w:numPr>
                <w:ilvl w:val="1"/>
                <w:numId w:val="112"/>
              </w:numPr>
              <w:suppressAutoHyphens w:val="0"/>
              <w:ind w:left="483" w:hanging="483"/>
              <w:contextualSpacing/>
              <w:jc w:val="both"/>
              <w:rPr>
                <w:sz w:val="22"/>
                <w:szCs w:val="22"/>
                <w:lang w:val="en-GB" w:eastAsia="en-US"/>
              </w:rPr>
            </w:pPr>
            <w:r w:rsidRPr="00893FE5">
              <w:rPr>
                <w:sz w:val="22"/>
                <w:szCs w:val="22"/>
                <w:lang w:val="en-GB" w:eastAsia="en-US"/>
              </w:rPr>
              <w:t xml:space="preserve">The prices referred to in </w:t>
            </w:r>
            <w:r>
              <w:rPr>
                <w:sz w:val="22"/>
                <w:szCs w:val="22"/>
                <w:lang w:val="en-GB" w:eastAsia="en-US"/>
              </w:rPr>
              <w:t>C</w:t>
            </w:r>
            <w:r w:rsidRPr="00893FE5">
              <w:rPr>
                <w:sz w:val="22"/>
                <w:szCs w:val="22"/>
                <w:lang w:val="en-GB" w:eastAsia="en-US"/>
              </w:rPr>
              <w:t>lause 5.1</w:t>
            </w:r>
            <w:r>
              <w:rPr>
                <w:sz w:val="22"/>
                <w:szCs w:val="22"/>
                <w:lang w:val="en-GB" w:eastAsia="en-US"/>
              </w:rPr>
              <w:t>.</w:t>
            </w:r>
            <w:r w:rsidRPr="00893FE5">
              <w:rPr>
                <w:sz w:val="22"/>
                <w:szCs w:val="22"/>
                <w:lang w:val="en-GB" w:eastAsia="en-US"/>
              </w:rPr>
              <w:t xml:space="preserve"> of this Article of the </w:t>
            </w:r>
            <w:r>
              <w:rPr>
                <w:sz w:val="22"/>
                <w:szCs w:val="22"/>
                <w:lang w:val="en-GB" w:eastAsia="en-US"/>
              </w:rPr>
              <w:t xml:space="preserve">Agreement shall </w:t>
            </w:r>
            <w:r w:rsidRPr="00893FE5">
              <w:rPr>
                <w:sz w:val="22"/>
                <w:szCs w:val="22"/>
                <w:lang w:val="en-GB" w:eastAsia="en-US"/>
              </w:rPr>
              <w:t xml:space="preserve">include all costs associated with the execution and delivery of the subject matter of this </w:t>
            </w:r>
            <w:r>
              <w:rPr>
                <w:sz w:val="22"/>
                <w:szCs w:val="22"/>
                <w:lang w:val="en-GB" w:eastAsia="en-US"/>
              </w:rPr>
              <w:t>Agreement</w:t>
            </w:r>
            <w:r w:rsidRPr="00893FE5">
              <w:rPr>
                <w:sz w:val="22"/>
                <w:szCs w:val="22"/>
                <w:lang w:val="en-GB" w:eastAsia="en-US"/>
              </w:rPr>
              <w:t>, including transport costs</w:t>
            </w:r>
            <w:r>
              <w:rPr>
                <w:sz w:val="22"/>
                <w:szCs w:val="22"/>
                <w:lang w:val="en-GB" w:eastAsia="en-US"/>
              </w:rPr>
              <w:t>.</w:t>
            </w:r>
          </w:p>
        </w:tc>
      </w:tr>
      <w:tr w:rsidR="00893FE5" w:rsidRPr="001002B4" w14:paraId="0B9F22EF" w14:textId="77777777" w:rsidTr="00C943A6">
        <w:trPr>
          <w:trHeight w:val="1161"/>
        </w:trPr>
        <w:tc>
          <w:tcPr>
            <w:tcW w:w="4833" w:type="dxa"/>
          </w:tcPr>
          <w:p w14:paraId="0C3A6E6C" w14:textId="600046B4" w:rsidR="00893FE5" w:rsidRPr="54C0C624" w:rsidRDefault="00893FE5" w:rsidP="0041298B">
            <w:pPr>
              <w:numPr>
                <w:ilvl w:val="1"/>
                <w:numId w:val="111"/>
              </w:numPr>
              <w:suppressAutoHyphens w:val="0"/>
              <w:ind w:left="452"/>
              <w:contextualSpacing/>
              <w:jc w:val="both"/>
              <w:rPr>
                <w:sz w:val="22"/>
                <w:szCs w:val="22"/>
                <w:lang w:eastAsia="en-US"/>
              </w:rPr>
            </w:pPr>
            <w:r w:rsidRPr="54C0C624">
              <w:rPr>
                <w:sz w:val="22"/>
                <w:szCs w:val="22"/>
                <w:lang w:eastAsia="en-US"/>
              </w:rPr>
              <w:t xml:space="preserve">K cenám za poskytované </w:t>
            </w:r>
            <w:r>
              <w:rPr>
                <w:sz w:val="22"/>
                <w:szCs w:val="22"/>
                <w:lang w:eastAsia="en-US"/>
              </w:rPr>
              <w:t xml:space="preserve">Služby IT riešení podľa bodu 5.1. tohto článku Zmluvy </w:t>
            </w:r>
            <w:r w:rsidRPr="54C0C624">
              <w:rPr>
                <w:sz w:val="22"/>
                <w:szCs w:val="22"/>
                <w:lang w:eastAsia="en-US"/>
              </w:rPr>
              <w:t>bude pripočítaná DPH, ktorej výška sa vypočíta podľa Príslušných právnych predpisov.</w:t>
            </w:r>
          </w:p>
        </w:tc>
        <w:tc>
          <w:tcPr>
            <w:tcW w:w="4714" w:type="dxa"/>
          </w:tcPr>
          <w:p w14:paraId="38AACD9F" w14:textId="235F16C1" w:rsidR="00893FE5" w:rsidRPr="00893FE5" w:rsidRDefault="00A73F4B" w:rsidP="0041298B">
            <w:pPr>
              <w:numPr>
                <w:ilvl w:val="1"/>
                <w:numId w:val="112"/>
              </w:numPr>
              <w:suppressAutoHyphens w:val="0"/>
              <w:ind w:left="483" w:hanging="483"/>
              <w:contextualSpacing/>
              <w:jc w:val="both"/>
              <w:rPr>
                <w:sz w:val="22"/>
                <w:szCs w:val="22"/>
                <w:lang w:val="en-GB" w:eastAsia="en-US"/>
              </w:rPr>
            </w:pPr>
            <w:r w:rsidRPr="00A73F4B">
              <w:rPr>
                <w:sz w:val="22"/>
                <w:szCs w:val="22"/>
                <w:lang w:val="en-GB" w:eastAsia="en-US"/>
              </w:rPr>
              <w:t>VAT shall be added to the prices for the IT Solution Services provided pursuant to Clause 5.1</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Agreement</w:t>
            </w:r>
            <w:r w:rsidRPr="00A73F4B">
              <w:rPr>
                <w:sz w:val="22"/>
                <w:szCs w:val="22"/>
                <w:lang w:val="en-GB" w:eastAsia="en-US"/>
              </w:rPr>
              <w:t xml:space="preserve">, the amount of which shall be calculated in </w:t>
            </w:r>
            <w:r w:rsidRPr="00A73F4B">
              <w:rPr>
                <w:sz w:val="22"/>
                <w:szCs w:val="22"/>
                <w:lang w:val="en-GB" w:eastAsia="en-US"/>
              </w:rPr>
              <w:lastRenderedPageBreak/>
              <w:t>accordance with the Applicable Legislation.</w:t>
            </w:r>
          </w:p>
        </w:tc>
      </w:tr>
      <w:tr w:rsidR="00F16242" w:rsidRPr="001002B4" w14:paraId="182A0555" w14:textId="77777777" w:rsidTr="00C943A6">
        <w:trPr>
          <w:trHeight w:val="1182"/>
        </w:trPr>
        <w:tc>
          <w:tcPr>
            <w:tcW w:w="4833" w:type="dxa"/>
          </w:tcPr>
          <w:p w14:paraId="7FC48F73" w14:textId="320EBE14" w:rsidR="0038329E" w:rsidRDefault="00A73F4B" w:rsidP="0041298B">
            <w:pPr>
              <w:numPr>
                <w:ilvl w:val="1"/>
                <w:numId w:val="111"/>
              </w:numPr>
              <w:suppressAutoHyphens w:val="0"/>
              <w:ind w:left="452"/>
              <w:contextualSpacing/>
              <w:jc w:val="both"/>
              <w:rPr>
                <w:sz w:val="22"/>
                <w:szCs w:val="22"/>
                <w:lang w:eastAsia="en-US"/>
              </w:rPr>
            </w:pPr>
            <w:r w:rsidRPr="54C0C624">
              <w:rPr>
                <w:sz w:val="22"/>
                <w:szCs w:val="22"/>
                <w:lang w:eastAsia="en-US"/>
              </w:rPr>
              <w:lastRenderedPageBreak/>
              <w:t>Objednávateľ je povinný uhrádzať ceny podľa tohto článku Zmluvy na základe faktúr vyhotovených Poskytovateľom a doporučene doručených do sídla Objednávateľa alebo elektronicky podľa tejto Zmluvy. Poskytovateľ je oprávnený vystavovať faktúry nasledovne:</w:t>
            </w:r>
          </w:p>
          <w:p w14:paraId="548C5648" w14:textId="0DC27B6A" w:rsidR="00A73F4B" w:rsidRDefault="00A73F4B" w:rsidP="00935B8C">
            <w:pPr>
              <w:suppressAutoHyphens w:val="0"/>
              <w:ind w:left="1163"/>
              <w:contextualSpacing/>
              <w:jc w:val="both"/>
              <w:rPr>
                <w:sz w:val="22"/>
                <w:szCs w:val="22"/>
                <w:lang w:eastAsia="en-US"/>
              </w:rPr>
            </w:pPr>
          </w:p>
          <w:p w14:paraId="40DAB871" w14:textId="138CBE00" w:rsidR="00A73F4B" w:rsidRPr="005B74CA" w:rsidRDefault="00A73F4B" w:rsidP="00935B8C">
            <w:pPr>
              <w:suppressAutoHyphens w:val="0"/>
              <w:ind w:left="1163"/>
              <w:contextualSpacing/>
              <w:jc w:val="both"/>
              <w:rPr>
                <w:sz w:val="22"/>
                <w:szCs w:val="22"/>
                <w:lang w:eastAsia="en-US"/>
              </w:rPr>
            </w:pPr>
          </w:p>
        </w:tc>
        <w:tc>
          <w:tcPr>
            <w:tcW w:w="4714" w:type="dxa"/>
          </w:tcPr>
          <w:p w14:paraId="15C42F4D" w14:textId="41AF1148" w:rsidR="00A73F4B" w:rsidRPr="00935B8C" w:rsidRDefault="00A73F4B" w:rsidP="0041298B">
            <w:pPr>
              <w:numPr>
                <w:ilvl w:val="1"/>
                <w:numId w:val="112"/>
              </w:numPr>
              <w:suppressAutoHyphens w:val="0"/>
              <w:ind w:left="483" w:hanging="483"/>
              <w:contextualSpacing/>
              <w:jc w:val="both"/>
              <w:rPr>
                <w:sz w:val="22"/>
                <w:szCs w:val="22"/>
                <w:lang w:val="en-GB" w:eastAsia="en-US"/>
              </w:rPr>
            </w:pPr>
            <w:r w:rsidRPr="00A73F4B">
              <w:rPr>
                <w:sz w:val="22"/>
                <w:szCs w:val="22"/>
                <w:lang w:val="en-GB" w:eastAsia="en-US"/>
              </w:rPr>
              <w:t xml:space="preserve">The Customer shall be obliged to pay the prices under this Article of the </w:t>
            </w:r>
            <w:r>
              <w:rPr>
                <w:sz w:val="22"/>
                <w:szCs w:val="22"/>
                <w:lang w:val="en-GB" w:eastAsia="en-US"/>
              </w:rPr>
              <w:t xml:space="preserve">Agreement </w:t>
            </w:r>
            <w:r w:rsidRPr="00A73F4B">
              <w:rPr>
                <w:sz w:val="22"/>
                <w:szCs w:val="22"/>
                <w:lang w:val="en-GB" w:eastAsia="en-US"/>
              </w:rPr>
              <w:t xml:space="preserve">on the basis of invoices prepared by the Provider and delivered by registered mail to the Customer's registered office or electronically in accordance with this </w:t>
            </w:r>
            <w:r>
              <w:rPr>
                <w:sz w:val="22"/>
                <w:szCs w:val="22"/>
                <w:lang w:val="en-GB" w:eastAsia="en-US"/>
              </w:rPr>
              <w:t>Agreement</w:t>
            </w:r>
            <w:r w:rsidRPr="00A73F4B">
              <w:rPr>
                <w:sz w:val="22"/>
                <w:szCs w:val="22"/>
                <w:lang w:val="en-GB" w:eastAsia="en-US"/>
              </w:rPr>
              <w:t>. The Provider shall be entitled to issue invoices as follows:</w:t>
            </w:r>
          </w:p>
          <w:p w14:paraId="0EEF94BE" w14:textId="7783C2DA" w:rsidR="0038329E" w:rsidRPr="00DC6D14" w:rsidRDefault="0038329E" w:rsidP="00935B8C">
            <w:pPr>
              <w:suppressAutoHyphens w:val="0"/>
              <w:contextualSpacing/>
              <w:jc w:val="both"/>
              <w:rPr>
                <w:sz w:val="22"/>
                <w:szCs w:val="22"/>
                <w:lang w:val="en-GB" w:eastAsia="en-US"/>
              </w:rPr>
            </w:pPr>
          </w:p>
        </w:tc>
      </w:tr>
      <w:tr w:rsidR="00A73F4B" w:rsidRPr="001002B4" w14:paraId="5286514B" w14:textId="77777777" w:rsidTr="00C943A6">
        <w:trPr>
          <w:trHeight w:val="581"/>
        </w:trPr>
        <w:tc>
          <w:tcPr>
            <w:tcW w:w="4833" w:type="dxa"/>
          </w:tcPr>
          <w:p w14:paraId="3C4E4C49" w14:textId="77777777" w:rsidR="00A73F4B" w:rsidRDefault="00A73F4B" w:rsidP="0041298B">
            <w:pPr>
              <w:numPr>
                <w:ilvl w:val="2"/>
                <w:numId w:val="111"/>
              </w:numPr>
              <w:suppressAutoHyphens w:val="0"/>
              <w:ind w:left="1163" w:hanging="709"/>
              <w:contextualSpacing/>
              <w:jc w:val="both"/>
              <w:rPr>
                <w:sz w:val="22"/>
                <w:szCs w:val="22"/>
                <w:lang w:eastAsia="en-US"/>
              </w:rPr>
            </w:pPr>
            <w:r w:rsidRPr="00DC6D14">
              <w:rPr>
                <w:sz w:val="22"/>
                <w:szCs w:val="22"/>
                <w:lang w:eastAsia="en-US"/>
              </w:rPr>
              <w:t xml:space="preserve">faktúru na </w:t>
            </w:r>
            <w:r>
              <w:rPr>
                <w:sz w:val="22"/>
                <w:szCs w:val="22"/>
                <w:lang w:eastAsia="en-US"/>
              </w:rPr>
              <w:t xml:space="preserve">jednotlivé časti </w:t>
            </w:r>
            <w:r w:rsidRPr="00DC6D14">
              <w:rPr>
                <w:sz w:val="22"/>
                <w:szCs w:val="22"/>
                <w:lang w:eastAsia="en-US"/>
              </w:rPr>
              <w:t>cen</w:t>
            </w:r>
            <w:r>
              <w:rPr>
                <w:sz w:val="22"/>
                <w:szCs w:val="22"/>
                <w:lang w:eastAsia="en-US"/>
              </w:rPr>
              <w:t xml:space="preserve">y </w:t>
            </w:r>
            <w:r w:rsidRPr="00DC6D14">
              <w:rPr>
                <w:sz w:val="22"/>
                <w:szCs w:val="22"/>
                <w:lang w:eastAsia="en-US"/>
              </w:rPr>
              <w:t xml:space="preserve">podľa bodu </w:t>
            </w:r>
            <w:r w:rsidRPr="008A4EFE">
              <w:rPr>
                <w:sz w:val="22"/>
                <w:szCs w:val="22"/>
                <w:lang w:eastAsia="en-US"/>
              </w:rPr>
              <w:t>5.1.1. tohto článku Zmluvy zodpovedajúce jednotlivým Prvkom implementácie, a to po riadnej a včasnej implementácií či inštalácii jednotlivých Prvkov implementácie</w:t>
            </w:r>
            <w:r>
              <w:rPr>
                <w:sz w:val="22"/>
                <w:szCs w:val="22"/>
                <w:lang w:eastAsia="en-US"/>
              </w:rPr>
              <w:t xml:space="preserve"> podľa Harmonogramu</w:t>
            </w:r>
            <w:r w:rsidRPr="00EE775C">
              <w:rPr>
                <w:sz w:val="22"/>
                <w:szCs w:val="22"/>
                <w:lang w:eastAsia="en-US"/>
              </w:rPr>
              <w:t xml:space="preserve"> a ich </w:t>
            </w:r>
            <w:r>
              <w:rPr>
                <w:sz w:val="22"/>
                <w:szCs w:val="22"/>
                <w:lang w:eastAsia="en-US"/>
              </w:rPr>
              <w:t xml:space="preserve">následnej </w:t>
            </w:r>
            <w:r w:rsidRPr="00EE775C">
              <w:rPr>
                <w:sz w:val="22"/>
                <w:szCs w:val="22"/>
                <w:lang w:eastAsia="en-US"/>
              </w:rPr>
              <w:t>akceptácii zo strany Objednávateľa vo forme datovaného a podpísaného Akceptačného protokolu, ktorého návrh tvorí Prílohu č. 7 tejto Zmluvy</w:t>
            </w:r>
            <w:r>
              <w:rPr>
                <w:sz w:val="22"/>
                <w:szCs w:val="22"/>
                <w:lang w:eastAsia="en-US"/>
              </w:rPr>
              <w:t>;</w:t>
            </w:r>
          </w:p>
          <w:p w14:paraId="11EAB724" w14:textId="07A5B900" w:rsidR="00A73F4B" w:rsidRDefault="00A73F4B" w:rsidP="00A73F4B">
            <w:pPr>
              <w:suppressAutoHyphens w:val="0"/>
              <w:ind w:left="432"/>
              <w:contextualSpacing/>
              <w:jc w:val="both"/>
              <w:rPr>
                <w:sz w:val="22"/>
                <w:szCs w:val="22"/>
                <w:lang w:eastAsia="en-US"/>
              </w:rPr>
            </w:pPr>
          </w:p>
          <w:p w14:paraId="7BB6F822" w14:textId="4B581297" w:rsidR="00A73F4B" w:rsidRDefault="00A73F4B" w:rsidP="00A73F4B">
            <w:pPr>
              <w:suppressAutoHyphens w:val="0"/>
              <w:ind w:left="432"/>
              <w:contextualSpacing/>
              <w:jc w:val="both"/>
              <w:rPr>
                <w:sz w:val="22"/>
                <w:szCs w:val="22"/>
                <w:lang w:eastAsia="en-US"/>
              </w:rPr>
            </w:pPr>
          </w:p>
          <w:p w14:paraId="0CCDFA5C" w14:textId="77777777" w:rsidR="00A73F4B" w:rsidRDefault="00A73F4B" w:rsidP="00935B8C">
            <w:pPr>
              <w:suppressAutoHyphens w:val="0"/>
              <w:ind w:left="432"/>
              <w:contextualSpacing/>
              <w:jc w:val="both"/>
              <w:rPr>
                <w:sz w:val="22"/>
                <w:szCs w:val="22"/>
                <w:lang w:eastAsia="en-US"/>
              </w:rPr>
            </w:pPr>
          </w:p>
          <w:p w14:paraId="5AC31053" w14:textId="77777777" w:rsidR="00A73F4B" w:rsidRDefault="00A73F4B" w:rsidP="0041298B">
            <w:pPr>
              <w:numPr>
                <w:ilvl w:val="2"/>
                <w:numId w:val="111"/>
              </w:numPr>
              <w:suppressAutoHyphens w:val="0"/>
              <w:ind w:left="1163" w:hanging="709"/>
              <w:contextualSpacing/>
              <w:jc w:val="both"/>
              <w:rPr>
                <w:sz w:val="22"/>
                <w:szCs w:val="22"/>
                <w:lang w:eastAsia="en-US"/>
              </w:rPr>
            </w:pPr>
            <w:r>
              <w:rPr>
                <w:sz w:val="22"/>
                <w:szCs w:val="22"/>
                <w:lang w:eastAsia="en-US"/>
              </w:rPr>
              <w:t xml:space="preserve">faktúru na cenu podľa bodu 5.1.2. </w:t>
            </w:r>
            <w:r w:rsidRPr="008A4EFE">
              <w:rPr>
                <w:sz w:val="22"/>
                <w:szCs w:val="22"/>
                <w:lang w:eastAsia="en-US"/>
              </w:rPr>
              <w:t>tohto článku Zmluvy za riadne a včasné poskytovanie Prevádzkových Služieb vo vzťahu ku všetkým už Aktivovaným funkcionalitám, a to na mesačnom základe</w:t>
            </w:r>
            <w:r>
              <w:rPr>
                <w:sz w:val="22"/>
                <w:szCs w:val="22"/>
                <w:lang w:eastAsia="en-US"/>
              </w:rPr>
              <w:t>;</w:t>
            </w:r>
          </w:p>
          <w:p w14:paraId="1EA4882D" w14:textId="4A724C6A" w:rsidR="00A73F4B" w:rsidRDefault="00A73F4B" w:rsidP="00935B8C">
            <w:pPr>
              <w:suppressAutoHyphens w:val="0"/>
              <w:ind w:left="1163"/>
              <w:contextualSpacing/>
              <w:jc w:val="both"/>
              <w:rPr>
                <w:sz w:val="22"/>
                <w:szCs w:val="22"/>
                <w:lang w:eastAsia="en-US"/>
              </w:rPr>
            </w:pPr>
          </w:p>
          <w:p w14:paraId="39CB5368" w14:textId="77777777" w:rsidR="00A73F4B" w:rsidRDefault="00A73F4B" w:rsidP="0041298B">
            <w:pPr>
              <w:numPr>
                <w:ilvl w:val="2"/>
                <w:numId w:val="111"/>
              </w:numPr>
              <w:suppressAutoHyphens w:val="0"/>
              <w:ind w:left="1163" w:hanging="709"/>
              <w:contextualSpacing/>
              <w:jc w:val="both"/>
              <w:rPr>
                <w:sz w:val="22"/>
                <w:szCs w:val="22"/>
                <w:lang w:eastAsia="en-US"/>
              </w:rPr>
            </w:pPr>
            <w:r>
              <w:rPr>
                <w:sz w:val="22"/>
                <w:szCs w:val="22"/>
                <w:lang w:eastAsia="en-US"/>
              </w:rPr>
              <w:t>faktúru na cenu podľa bodu 5.1.3. tohto článku Zmluvy na mesačnej báze, za každý mesiac, v ktorom riadne a včasne  poskytoval Služby IT riešení podľa bodov 3.1.3. a 3.1.4. tejto Zmluvy;</w:t>
            </w:r>
          </w:p>
          <w:p w14:paraId="484B7E0B" w14:textId="77777777" w:rsidR="00A73F4B" w:rsidRDefault="00A73F4B" w:rsidP="00935B8C">
            <w:pPr>
              <w:pStyle w:val="Odsekzoznamu"/>
              <w:rPr>
                <w:sz w:val="22"/>
                <w:szCs w:val="22"/>
                <w:lang w:eastAsia="en-US"/>
              </w:rPr>
            </w:pPr>
          </w:p>
          <w:p w14:paraId="541F7402" w14:textId="77777777" w:rsidR="00A73F4B" w:rsidRDefault="00A73F4B" w:rsidP="00935B8C">
            <w:pPr>
              <w:suppressAutoHyphens w:val="0"/>
              <w:ind w:left="1163"/>
              <w:contextualSpacing/>
              <w:jc w:val="both"/>
              <w:rPr>
                <w:sz w:val="22"/>
                <w:szCs w:val="22"/>
                <w:lang w:eastAsia="en-US"/>
              </w:rPr>
            </w:pPr>
          </w:p>
          <w:p w14:paraId="6EBEA498" w14:textId="26E64EC4" w:rsidR="00A73F4B" w:rsidRPr="54C0C624" w:rsidRDefault="00A73F4B" w:rsidP="0041298B">
            <w:pPr>
              <w:numPr>
                <w:ilvl w:val="2"/>
                <w:numId w:val="111"/>
              </w:numPr>
              <w:suppressAutoHyphens w:val="0"/>
              <w:ind w:left="1163" w:hanging="709"/>
              <w:contextualSpacing/>
              <w:jc w:val="both"/>
              <w:rPr>
                <w:sz w:val="22"/>
                <w:szCs w:val="22"/>
                <w:lang w:eastAsia="en-US"/>
              </w:rPr>
            </w:pPr>
            <w:r>
              <w:rPr>
                <w:sz w:val="22"/>
                <w:szCs w:val="22"/>
                <w:lang w:eastAsia="en-US"/>
              </w:rPr>
              <w:t>faktúru na cenu podľa bodov 5.1.4. a 5.1.5. tohto článku Zmluvy na mesačnej báze, za každý mesiac v ktorom riadne a včasne zrealizoval Dodatočné Služby a Zmenové Služby podľa riadne vystavenej a potvrdenej Individuálnej objednávky.</w:t>
            </w:r>
          </w:p>
        </w:tc>
        <w:tc>
          <w:tcPr>
            <w:tcW w:w="4714" w:type="dxa"/>
          </w:tcPr>
          <w:p w14:paraId="11C04E0F" w14:textId="791BF344" w:rsid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individual parts of the price according to </w:t>
            </w:r>
            <w:r>
              <w:rPr>
                <w:sz w:val="22"/>
                <w:szCs w:val="22"/>
                <w:lang w:val="en-GB" w:eastAsia="en-US"/>
              </w:rPr>
              <w:t>C</w:t>
            </w:r>
            <w:r w:rsidRPr="00A73F4B">
              <w:rPr>
                <w:sz w:val="22"/>
                <w:szCs w:val="22"/>
                <w:lang w:val="en-GB" w:eastAsia="en-US"/>
              </w:rPr>
              <w:t xml:space="preserve">lause 5.1.1. of this Article of the </w:t>
            </w:r>
            <w:r>
              <w:rPr>
                <w:sz w:val="22"/>
                <w:szCs w:val="22"/>
                <w:lang w:val="en-GB" w:eastAsia="en-US"/>
              </w:rPr>
              <w:t xml:space="preserve">Agreement </w:t>
            </w:r>
            <w:r w:rsidRPr="00A73F4B">
              <w:rPr>
                <w:sz w:val="22"/>
                <w:szCs w:val="22"/>
                <w:lang w:val="en-GB" w:eastAsia="en-US"/>
              </w:rPr>
              <w:t>corresponding to individual Implementation Elements, after proper and timely implementation or installation of individual Implementation Element</w:t>
            </w:r>
            <w:r>
              <w:rPr>
                <w:sz w:val="22"/>
                <w:szCs w:val="22"/>
                <w:lang w:val="en-GB" w:eastAsia="en-US"/>
              </w:rPr>
              <w:t xml:space="preserve"> </w:t>
            </w:r>
            <w:r w:rsidRPr="00A73F4B">
              <w:rPr>
                <w:sz w:val="22"/>
                <w:szCs w:val="22"/>
                <w:lang w:val="en-GB" w:eastAsia="en-US"/>
              </w:rPr>
              <w:t xml:space="preserve">according to the Schedule and their subsequent acceptance by the Customer in the form of a dated and signed Acceptance Protocol, a draft of which </w:t>
            </w:r>
            <w:r>
              <w:rPr>
                <w:sz w:val="22"/>
                <w:szCs w:val="22"/>
                <w:lang w:val="en-GB" w:eastAsia="en-US"/>
              </w:rPr>
              <w:t xml:space="preserve">forms Annex 7 </w:t>
            </w:r>
            <w:r w:rsidRPr="00A73F4B">
              <w:rPr>
                <w:sz w:val="22"/>
                <w:szCs w:val="22"/>
                <w:lang w:val="en-GB" w:eastAsia="en-US"/>
              </w:rPr>
              <w:t xml:space="preserve">to this </w:t>
            </w:r>
            <w:r>
              <w:rPr>
                <w:sz w:val="22"/>
                <w:szCs w:val="22"/>
                <w:lang w:val="en-GB" w:eastAsia="en-US"/>
              </w:rPr>
              <w:t>Agreement;</w:t>
            </w:r>
          </w:p>
          <w:p w14:paraId="4EA3D5F1" w14:textId="09A6730E" w:rsid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price pursuant to </w:t>
            </w:r>
            <w:r>
              <w:rPr>
                <w:sz w:val="22"/>
                <w:szCs w:val="22"/>
                <w:lang w:val="en-GB" w:eastAsia="en-US"/>
              </w:rPr>
              <w:t>C</w:t>
            </w:r>
            <w:r w:rsidRPr="00A73F4B">
              <w:rPr>
                <w:sz w:val="22"/>
                <w:szCs w:val="22"/>
                <w:lang w:val="en-GB" w:eastAsia="en-US"/>
              </w:rPr>
              <w:t>lause 5.1.2</w:t>
            </w:r>
            <w:r>
              <w:rPr>
                <w:sz w:val="22"/>
                <w:szCs w:val="22"/>
                <w:lang w:val="en-GB" w:eastAsia="en-US"/>
              </w:rPr>
              <w:t>.</w:t>
            </w:r>
            <w:r w:rsidRPr="00A73F4B">
              <w:rPr>
                <w:sz w:val="22"/>
                <w:szCs w:val="22"/>
                <w:lang w:val="en-GB" w:eastAsia="en-US"/>
              </w:rPr>
              <w:t xml:space="preserve"> of this Article of the Agreement for the proper and timely provision of the Operational Services in relation to all already Activated </w:t>
            </w:r>
            <w:r>
              <w:rPr>
                <w:sz w:val="22"/>
                <w:szCs w:val="22"/>
                <w:lang w:val="en-GB" w:eastAsia="en-US"/>
              </w:rPr>
              <w:t>F</w:t>
            </w:r>
            <w:r w:rsidRPr="00A73F4B">
              <w:rPr>
                <w:sz w:val="22"/>
                <w:szCs w:val="22"/>
                <w:lang w:val="en-GB" w:eastAsia="en-US"/>
              </w:rPr>
              <w:t>unctionalities, on a monthly basis</w:t>
            </w:r>
            <w:r>
              <w:rPr>
                <w:sz w:val="22"/>
                <w:szCs w:val="22"/>
                <w:lang w:val="en-GB" w:eastAsia="en-US"/>
              </w:rPr>
              <w:t>;</w:t>
            </w:r>
          </w:p>
          <w:p w14:paraId="502374B5" w14:textId="77777777" w:rsid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invoice for the price pursuant to </w:t>
            </w:r>
            <w:r>
              <w:rPr>
                <w:sz w:val="22"/>
                <w:szCs w:val="22"/>
                <w:lang w:val="en-GB" w:eastAsia="en-US"/>
              </w:rPr>
              <w:t>C</w:t>
            </w:r>
            <w:r w:rsidRPr="00A73F4B">
              <w:rPr>
                <w:sz w:val="22"/>
                <w:szCs w:val="22"/>
                <w:lang w:val="en-GB" w:eastAsia="en-US"/>
              </w:rPr>
              <w:t>lause 5.1.3</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 xml:space="preserve">Agreement </w:t>
            </w:r>
            <w:r w:rsidRPr="00A73F4B">
              <w:rPr>
                <w:sz w:val="22"/>
                <w:szCs w:val="22"/>
                <w:lang w:val="en-GB" w:eastAsia="en-US"/>
              </w:rPr>
              <w:t xml:space="preserve">for each month in which it has duly and timely provided the IT Solution Services pursuant to </w:t>
            </w:r>
            <w:r>
              <w:rPr>
                <w:sz w:val="22"/>
                <w:szCs w:val="22"/>
                <w:lang w:val="en-GB" w:eastAsia="en-US"/>
              </w:rPr>
              <w:t>C</w:t>
            </w:r>
            <w:r w:rsidRPr="00A73F4B">
              <w:rPr>
                <w:sz w:val="22"/>
                <w:szCs w:val="22"/>
                <w:lang w:val="en-GB" w:eastAsia="en-US"/>
              </w:rPr>
              <w:t>lauses 3.1.3. and 3.1.4.</w:t>
            </w:r>
            <w:r>
              <w:rPr>
                <w:sz w:val="22"/>
                <w:szCs w:val="22"/>
                <w:lang w:val="en-GB" w:eastAsia="en-US"/>
              </w:rPr>
              <w:t xml:space="preserve"> of this Agreement</w:t>
            </w:r>
            <w:r w:rsidRPr="00A73F4B">
              <w:rPr>
                <w:sz w:val="22"/>
                <w:szCs w:val="22"/>
                <w:lang w:val="en-GB" w:eastAsia="en-US"/>
              </w:rPr>
              <w:t xml:space="preserve"> on a monthly basis</w:t>
            </w:r>
            <w:r>
              <w:rPr>
                <w:sz w:val="22"/>
                <w:szCs w:val="22"/>
                <w:lang w:val="en-GB" w:eastAsia="en-US"/>
              </w:rPr>
              <w:t>;</w:t>
            </w:r>
          </w:p>
          <w:p w14:paraId="22BD482B" w14:textId="2AFE6D87" w:rsidR="00A73F4B" w:rsidRPr="00A73F4B" w:rsidRDefault="00A73F4B" w:rsidP="0041298B">
            <w:pPr>
              <w:numPr>
                <w:ilvl w:val="2"/>
                <w:numId w:val="112"/>
              </w:numPr>
              <w:suppressAutoHyphens w:val="0"/>
              <w:ind w:left="1238" w:hanging="709"/>
              <w:contextualSpacing/>
              <w:jc w:val="both"/>
              <w:rPr>
                <w:sz w:val="22"/>
                <w:szCs w:val="22"/>
                <w:lang w:val="en-GB" w:eastAsia="en-US"/>
              </w:rPr>
            </w:pPr>
            <w:r w:rsidRPr="00A73F4B">
              <w:rPr>
                <w:sz w:val="22"/>
                <w:szCs w:val="22"/>
                <w:lang w:val="en-GB" w:eastAsia="en-US"/>
              </w:rPr>
              <w:t xml:space="preserve">an invoice for the price under </w:t>
            </w:r>
            <w:r>
              <w:rPr>
                <w:sz w:val="22"/>
                <w:szCs w:val="22"/>
                <w:lang w:val="en-GB" w:eastAsia="en-US"/>
              </w:rPr>
              <w:t>C</w:t>
            </w:r>
            <w:r w:rsidRPr="00A73F4B">
              <w:rPr>
                <w:sz w:val="22"/>
                <w:szCs w:val="22"/>
                <w:lang w:val="en-GB" w:eastAsia="en-US"/>
              </w:rPr>
              <w:t>lauses 5.1.4</w:t>
            </w:r>
            <w:r>
              <w:rPr>
                <w:sz w:val="22"/>
                <w:szCs w:val="22"/>
                <w:lang w:val="en-GB" w:eastAsia="en-US"/>
              </w:rPr>
              <w:t>.</w:t>
            </w:r>
            <w:r w:rsidRPr="00A73F4B">
              <w:rPr>
                <w:sz w:val="22"/>
                <w:szCs w:val="22"/>
                <w:lang w:val="en-GB" w:eastAsia="en-US"/>
              </w:rPr>
              <w:t xml:space="preserve"> and 5.1.5</w:t>
            </w:r>
            <w:r>
              <w:rPr>
                <w:sz w:val="22"/>
                <w:szCs w:val="22"/>
                <w:lang w:val="en-GB" w:eastAsia="en-US"/>
              </w:rPr>
              <w:t>.</w:t>
            </w:r>
            <w:r w:rsidRPr="00A73F4B">
              <w:rPr>
                <w:sz w:val="22"/>
                <w:szCs w:val="22"/>
                <w:lang w:val="en-GB" w:eastAsia="en-US"/>
              </w:rPr>
              <w:t xml:space="preserve"> of this Article of the </w:t>
            </w:r>
            <w:r>
              <w:rPr>
                <w:sz w:val="22"/>
                <w:szCs w:val="22"/>
                <w:lang w:val="en-GB" w:eastAsia="en-US"/>
              </w:rPr>
              <w:t>Agreement</w:t>
            </w:r>
            <w:r w:rsidRPr="00A73F4B">
              <w:rPr>
                <w:sz w:val="22"/>
                <w:szCs w:val="22"/>
                <w:lang w:val="en-GB" w:eastAsia="en-US"/>
              </w:rPr>
              <w:t xml:space="preserve"> for each month in which it has duly and timely performed Additional Services and Change Services in accordance with a duly issued and confirmed Individual Order</w:t>
            </w:r>
            <w:r w:rsidR="005C3011">
              <w:rPr>
                <w:sz w:val="22"/>
                <w:szCs w:val="22"/>
                <w:lang w:val="en-GB" w:eastAsia="en-US"/>
              </w:rPr>
              <w:t xml:space="preserve">, </w:t>
            </w:r>
            <w:proofErr w:type="gramStart"/>
            <w:r w:rsidR="005C3011" w:rsidRPr="00A73F4B">
              <w:rPr>
                <w:sz w:val="22"/>
                <w:szCs w:val="22"/>
                <w:lang w:val="en-GB" w:eastAsia="en-US"/>
              </w:rPr>
              <w:t>on a monthly basis</w:t>
            </w:r>
            <w:proofErr w:type="gramEnd"/>
            <w:r>
              <w:rPr>
                <w:sz w:val="22"/>
                <w:szCs w:val="22"/>
                <w:lang w:val="en-GB" w:eastAsia="en-US"/>
              </w:rPr>
              <w:t>.</w:t>
            </w:r>
          </w:p>
        </w:tc>
      </w:tr>
      <w:tr w:rsidR="00F16242" w:rsidRPr="001002B4" w14:paraId="037ED88E" w14:textId="77777777" w:rsidTr="00C943A6">
        <w:trPr>
          <w:trHeight w:val="1602"/>
        </w:trPr>
        <w:tc>
          <w:tcPr>
            <w:tcW w:w="4833" w:type="dxa"/>
            <w:shd w:val="clear" w:color="auto" w:fill="auto"/>
          </w:tcPr>
          <w:p w14:paraId="32B66795" w14:textId="1C0D73E0" w:rsidR="0038329E" w:rsidRPr="00DC6D14" w:rsidRDefault="005C3011" w:rsidP="00935B8C">
            <w:pPr>
              <w:suppressAutoHyphens w:val="0"/>
              <w:ind w:left="452"/>
              <w:contextualSpacing/>
              <w:jc w:val="both"/>
              <w:rPr>
                <w:sz w:val="22"/>
                <w:szCs w:val="22"/>
                <w:lang w:eastAsia="en-US"/>
              </w:rPr>
            </w:pPr>
            <w:r w:rsidRPr="00DC6D14">
              <w:rPr>
                <w:sz w:val="22"/>
                <w:szCs w:val="22"/>
                <w:lang w:eastAsia="en-US"/>
              </w:rPr>
              <w:t>Poskytovateľ spolu s faktúrami podľa</w:t>
            </w:r>
            <w:r>
              <w:rPr>
                <w:sz w:val="22"/>
                <w:szCs w:val="22"/>
                <w:lang w:eastAsia="en-US"/>
              </w:rPr>
              <w:t xml:space="preserve"> tohto bodu Zmluvy</w:t>
            </w:r>
            <w:r w:rsidRPr="00DC6D14">
              <w:rPr>
                <w:sz w:val="22"/>
                <w:szCs w:val="22"/>
                <w:lang w:eastAsia="en-US"/>
              </w:rPr>
              <w:t xml:space="preserve"> predloží Objednávateľovi podrobný rozpis poskytnutých </w:t>
            </w:r>
            <w:r>
              <w:rPr>
                <w:sz w:val="22"/>
                <w:szCs w:val="22"/>
                <w:lang w:eastAsia="en-US"/>
              </w:rPr>
              <w:t xml:space="preserve">Služieb IT riešení podľa bodu 3.1. Zmluvy </w:t>
            </w:r>
            <w:r w:rsidRPr="00DC6D14">
              <w:rPr>
                <w:sz w:val="22"/>
                <w:szCs w:val="22"/>
                <w:lang w:eastAsia="en-US"/>
              </w:rPr>
              <w:t xml:space="preserve">a v prípade Dodatočných Služieb </w:t>
            </w:r>
            <w:r>
              <w:rPr>
                <w:sz w:val="22"/>
                <w:szCs w:val="22"/>
                <w:lang w:eastAsia="en-US"/>
              </w:rPr>
              <w:t>a/alebo Zmenových Služieb</w:t>
            </w:r>
            <w:r w:rsidRPr="00DC6D14">
              <w:rPr>
                <w:sz w:val="22"/>
                <w:szCs w:val="22"/>
                <w:lang w:eastAsia="en-US"/>
              </w:rPr>
              <w:t xml:space="preserve"> tiež kópiu jednej alebo viacerých </w:t>
            </w:r>
            <w:r w:rsidRPr="00DC6D14">
              <w:rPr>
                <w:sz w:val="22"/>
                <w:szCs w:val="22"/>
                <w:lang w:eastAsia="en-US"/>
              </w:rPr>
              <w:lastRenderedPageBreak/>
              <w:t xml:space="preserve">Individuálnych objednávok, na základe ktorej/ktorých boli predmetné Dodatočné Služby </w:t>
            </w:r>
            <w:r>
              <w:rPr>
                <w:sz w:val="22"/>
                <w:szCs w:val="22"/>
                <w:lang w:eastAsia="en-US"/>
              </w:rPr>
              <w:t xml:space="preserve">a/alebo Zmenové služby </w:t>
            </w:r>
            <w:r w:rsidRPr="00DC6D14">
              <w:rPr>
                <w:sz w:val="22"/>
                <w:szCs w:val="22"/>
                <w:lang w:eastAsia="en-US"/>
              </w:rPr>
              <w:t>poskytnuté.</w:t>
            </w:r>
          </w:p>
        </w:tc>
        <w:tc>
          <w:tcPr>
            <w:tcW w:w="4714" w:type="dxa"/>
          </w:tcPr>
          <w:p w14:paraId="1AB09633" w14:textId="1EE2E9D2" w:rsidR="0038329E" w:rsidRPr="00CD5F00" w:rsidRDefault="005C3011" w:rsidP="00935B8C">
            <w:pPr>
              <w:suppressAutoHyphens w:val="0"/>
              <w:ind w:left="483"/>
              <w:contextualSpacing/>
              <w:jc w:val="both"/>
              <w:rPr>
                <w:sz w:val="22"/>
                <w:szCs w:val="22"/>
                <w:lang w:val="en-GB" w:eastAsia="en-US"/>
              </w:rPr>
            </w:pPr>
            <w:r w:rsidRPr="005C3011">
              <w:rPr>
                <w:sz w:val="22"/>
                <w:szCs w:val="22"/>
                <w:lang w:val="en-GB" w:eastAsia="en-US"/>
              </w:rPr>
              <w:lastRenderedPageBreak/>
              <w:t xml:space="preserve">Together with the invoices pursuant to this clause of the </w:t>
            </w:r>
            <w:r>
              <w:rPr>
                <w:sz w:val="22"/>
                <w:szCs w:val="22"/>
                <w:lang w:val="en-GB" w:eastAsia="en-US"/>
              </w:rPr>
              <w:t>Agreement</w:t>
            </w:r>
            <w:r w:rsidRPr="005C3011">
              <w:rPr>
                <w:sz w:val="22"/>
                <w:szCs w:val="22"/>
                <w:lang w:val="en-GB" w:eastAsia="en-US"/>
              </w:rPr>
              <w:t xml:space="preserve">, the Provider shall submit to the Customer a detailed breakdown of the IT Solution Services provided pursuant to </w:t>
            </w:r>
            <w:r>
              <w:rPr>
                <w:sz w:val="22"/>
                <w:szCs w:val="22"/>
                <w:lang w:val="en-GB" w:eastAsia="en-US"/>
              </w:rPr>
              <w:t>C</w:t>
            </w:r>
            <w:r w:rsidRPr="005C3011">
              <w:rPr>
                <w:sz w:val="22"/>
                <w:szCs w:val="22"/>
                <w:lang w:val="en-GB" w:eastAsia="en-US"/>
              </w:rPr>
              <w:t>lause 3.1</w:t>
            </w:r>
            <w:r>
              <w:rPr>
                <w:sz w:val="22"/>
                <w:szCs w:val="22"/>
                <w:lang w:val="en-GB" w:eastAsia="en-US"/>
              </w:rPr>
              <w:t>.</w:t>
            </w:r>
            <w:r w:rsidRPr="005C3011">
              <w:rPr>
                <w:sz w:val="22"/>
                <w:szCs w:val="22"/>
                <w:lang w:val="en-GB" w:eastAsia="en-US"/>
              </w:rPr>
              <w:t xml:space="preserve"> of the </w:t>
            </w:r>
            <w:r>
              <w:rPr>
                <w:sz w:val="22"/>
                <w:szCs w:val="22"/>
                <w:lang w:val="en-GB" w:eastAsia="en-US"/>
              </w:rPr>
              <w:t xml:space="preserve">Agreement </w:t>
            </w:r>
            <w:r w:rsidRPr="005C3011">
              <w:rPr>
                <w:sz w:val="22"/>
                <w:szCs w:val="22"/>
                <w:lang w:val="en-GB" w:eastAsia="en-US"/>
              </w:rPr>
              <w:t xml:space="preserve">and, in the case of Additional Services and/or </w:t>
            </w:r>
            <w:r w:rsidRPr="005C3011">
              <w:rPr>
                <w:sz w:val="22"/>
                <w:szCs w:val="22"/>
                <w:lang w:val="en-GB" w:eastAsia="en-US"/>
              </w:rPr>
              <w:lastRenderedPageBreak/>
              <w:t>Change Services, also a copy of one or more Individual Orders on the basis of which the Additional Services and/or Change Services in question have been provided.</w:t>
            </w:r>
          </w:p>
        </w:tc>
      </w:tr>
      <w:tr w:rsidR="00F16242" w:rsidRPr="001002B4" w14:paraId="4BB153D0" w14:textId="77777777" w:rsidTr="00C943A6">
        <w:trPr>
          <w:trHeight w:val="594"/>
        </w:trPr>
        <w:tc>
          <w:tcPr>
            <w:tcW w:w="4833" w:type="dxa"/>
          </w:tcPr>
          <w:p w14:paraId="5DB0DBA2" w14:textId="77777777" w:rsidR="0038329E" w:rsidRDefault="0038329E" w:rsidP="0041298B">
            <w:pPr>
              <w:numPr>
                <w:ilvl w:val="1"/>
                <w:numId w:val="111"/>
              </w:numPr>
              <w:suppressAutoHyphens w:val="0"/>
              <w:contextualSpacing/>
              <w:jc w:val="both"/>
              <w:rPr>
                <w:sz w:val="22"/>
                <w:szCs w:val="22"/>
              </w:rPr>
            </w:pPr>
            <w:r w:rsidRPr="00DC6D14">
              <w:rPr>
                <w:sz w:val="22"/>
                <w:szCs w:val="22"/>
                <w:lang w:eastAsia="en-US"/>
              </w:rPr>
              <w:lastRenderedPageBreak/>
              <w:t>Poskytovateľ</w:t>
            </w:r>
            <w:r w:rsidRPr="008F7858">
              <w:rPr>
                <w:sz w:val="22"/>
                <w:szCs w:val="22"/>
              </w:rPr>
              <w:t xml:space="preserve"> podpisom tejto </w:t>
            </w:r>
            <w:r>
              <w:rPr>
                <w:sz w:val="22"/>
                <w:szCs w:val="22"/>
              </w:rPr>
              <w:t>Z</w:t>
            </w:r>
            <w:r w:rsidRPr="008F7858">
              <w:rPr>
                <w:sz w:val="22"/>
                <w:szCs w:val="22"/>
              </w:rPr>
              <w:t xml:space="preserve">mluvy výslovne </w:t>
            </w:r>
            <w:r w:rsidRPr="008F7858">
              <w:rPr>
                <w:sz w:val="22"/>
                <w:szCs w:val="22"/>
                <w:highlight w:val="yellow"/>
              </w:rPr>
              <w:t xml:space="preserve">súhlasí </w:t>
            </w:r>
            <w:sdt>
              <w:sdtPr>
                <w:rPr>
                  <w:sz w:val="22"/>
                  <w:szCs w:val="22"/>
                  <w:highlight w:val="yellow"/>
                </w:rPr>
                <w:id w:val="135407567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rPr>
                  <w:t>☐</w:t>
                </w:r>
              </w:sdtContent>
            </w:sdt>
            <w:r w:rsidRPr="008F7858">
              <w:rPr>
                <w:sz w:val="22"/>
                <w:szCs w:val="22"/>
                <w:highlight w:val="yellow"/>
              </w:rPr>
              <w:t xml:space="preserve"> / nesúhlasí </w:t>
            </w:r>
            <w:sdt>
              <w:sdtPr>
                <w:rPr>
                  <w:sz w:val="22"/>
                  <w:szCs w:val="22"/>
                  <w:highlight w:val="yellow"/>
                </w:rPr>
                <w:id w:val="-68181900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rPr>
                  <w:t>☐</w:t>
                </w:r>
              </w:sdtContent>
            </w:sdt>
            <w:r w:rsidRPr="008F7858">
              <w:rPr>
                <w:sz w:val="22"/>
                <w:szCs w:val="22"/>
              </w:rPr>
              <w:t xml:space="preserve"> s osobitnými ustanoveniami o zasielaní faktúry v elektronickej podobe</w:t>
            </w:r>
            <w:r>
              <w:rPr>
                <w:sz w:val="22"/>
                <w:szCs w:val="22"/>
              </w:rPr>
              <w:t>:</w:t>
            </w:r>
          </w:p>
          <w:p w14:paraId="64E6C5F1" w14:textId="3DA5834B" w:rsidR="0038329E"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udeľuje </w:t>
            </w:r>
            <w:r>
              <w:rPr>
                <w:rFonts w:ascii="Times New Roman" w:hAnsi="Times New Roman" w:cs="Times New Roman"/>
                <w:sz w:val="22"/>
                <w:szCs w:val="22"/>
              </w:rPr>
              <w:t>Poskytovateľovi</w:t>
            </w:r>
            <w:r w:rsidRPr="00A311B0">
              <w:rPr>
                <w:rFonts w:ascii="Times New Roman" w:hAnsi="Times New Roman" w:cs="Times New Roman"/>
                <w:sz w:val="22"/>
                <w:szCs w:val="22"/>
              </w:rPr>
              <w:t xml:space="preserve"> súhlas a oprávnenie v zmysle § 71 ods. 1 písm. b) Zákona o DPH, aby </w:t>
            </w:r>
            <w:r w:rsidRPr="00695B5E">
              <w:rPr>
                <w:rFonts w:ascii="Times New Roman" w:hAnsi="Times New Roman" w:cs="Times New Roman"/>
                <w:sz w:val="22"/>
                <w:szCs w:val="22"/>
              </w:rPr>
              <w:t>Poskytovateľ</w:t>
            </w:r>
            <w:r w:rsidRPr="00A311B0">
              <w:rPr>
                <w:rFonts w:ascii="Times New Roman" w:hAnsi="Times New Roman" w:cs="Times New Roman"/>
                <w:sz w:val="22"/>
                <w:szCs w:val="22"/>
              </w:rPr>
              <w:t xml:space="preserve"> vyúčtoval dodanie plnenia faktúrou v elektronickej podobe. </w:t>
            </w:r>
            <w:r>
              <w:rPr>
                <w:rFonts w:ascii="Times New Roman" w:hAnsi="Times New Roman" w:cs="Times New Roman"/>
                <w:sz w:val="22"/>
                <w:szCs w:val="22"/>
              </w:rPr>
              <w:t>Poskytovate</w:t>
            </w:r>
            <w:r w:rsidRPr="00A311B0">
              <w:rPr>
                <w:rFonts w:ascii="Times New Roman" w:hAnsi="Times New Roman" w:cs="Times New Roman"/>
                <w:sz w:val="22"/>
                <w:szCs w:val="22"/>
              </w:rPr>
              <w:t xml:space="preserve">ľ </w:t>
            </w:r>
            <w:r>
              <w:rPr>
                <w:rFonts w:ascii="Times New Roman" w:hAnsi="Times New Roman" w:cs="Times New Roman"/>
                <w:sz w:val="22"/>
                <w:szCs w:val="22"/>
              </w:rPr>
              <w:t xml:space="preserve">týmto </w:t>
            </w:r>
            <w:r w:rsidRPr="00A311B0">
              <w:rPr>
                <w:rFonts w:ascii="Times New Roman" w:hAnsi="Times New Roman" w:cs="Times New Roman"/>
                <w:sz w:val="22"/>
                <w:szCs w:val="22"/>
              </w:rPr>
              <w:t xml:space="preserve">nadobúda oprávnenie vystavovať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w:t>
            </w:r>
            <w:r>
              <w:rPr>
                <w:rFonts w:ascii="Times New Roman" w:hAnsi="Times New Roman" w:cs="Times New Roman"/>
                <w:sz w:val="22"/>
                <w:szCs w:val="22"/>
              </w:rPr>
              <w:t>E</w:t>
            </w:r>
            <w:r w:rsidRPr="00A311B0">
              <w:rPr>
                <w:rFonts w:ascii="Times New Roman" w:hAnsi="Times New Roman" w:cs="Times New Roman"/>
                <w:sz w:val="22"/>
                <w:szCs w:val="22"/>
              </w:rPr>
              <w:t>lektronickú faktúru za dodanie plnenia</w:t>
            </w:r>
            <w:r w:rsidRPr="00A311B0" w:rsidDel="009D5AA2">
              <w:rPr>
                <w:rFonts w:ascii="Times New Roman" w:hAnsi="Times New Roman" w:cs="Times New Roman"/>
                <w:sz w:val="22"/>
                <w:szCs w:val="22"/>
              </w:rPr>
              <w:t xml:space="preserve"> </w:t>
            </w:r>
            <w:r w:rsidRPr="00A311B0">
              <w:rPr>
                <w:rFonts w:ascii="Times New Roman" w:hAnsi="Times New Roman" w:cs="Times New Roman"/>
                <w:sz w:val="22"/>
                <w:szCs w:val="22"/>
              </w:rPr>
              <w:t xml:space="preserve">a </w:t>
            </w:r>
            <w:r>
              <w:rPr>
                <w:rFonts w:ascii="Times New Roman" w:hAnsi="Times New Roman" w:cs="Times New Roman"/>
                <w:sz w:val="22"/>
                <w:szCs w:val="22"/>
              </w:rPr>
              <w:t>E</w:t>
            </w:r>
            <w:r w:rsidRPr="00A311B0">
              <w:rPr>
                <w:rFonts w:ascii="Times New Roman" w:hAnsi="Times New Roman" w:cs="Times New Roman"/>
                <w:sz w:val="22"/>
                <w:szCs w:val="22"/>
              </w:rPr>
              <w:t xml:space="preserve">lektronická faktúra je plnohodnotnou náhradou listinnej faktúry. Odoslaním </w:t>
            </w:r>
            <w:r w:rsidR="00D25779">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už </w:t>
            </w:r>
            <w:r w:rsidRPr="00794B4E">
              <w:rPr>
                <w:rFonts w:ascii="Times New Roman" w:hAnsi="Times New Roman" w:cs="Times New Roman"/>
                <w:sz w:val="22"/>
                <w:szCs w:val="22"/>
              </w:rPr>
              <w:t>Poskytovateľ</w:t>
            </w:r>
            <w:r w:rsidRPr="00A311B0">
              <w:rPr>
                <w:rFonts w:ascii="Times New Roman" w:hAnsi="Times New Roman" w:cs="Times New Roman"/>
                <w:sz w:val="22"/>
                <w:szCs w:val="22"/>
              </w:rPr>
              <w:t xml:space="preserve"> nie je povinný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zasielať faktúry v listinnej podobe, ak nie je v </w:t>
            </w:r>
            <w:r>
              <w:rPr>
                <w:rFonts w:ascii="Times New Roman" w:hAnsi="Times New Roman" w:cs="Times New Roman"/>
                <w:sz w:val="22"/>
                <w:szCs w:val="22"/>
              </w:rPr>
              <w:t>Z</w:t>
            </w:r>
            <w:r w:rsidRPr="00A311B0">
              <w:rPr>
                <w:rFonts w:ascii="Times New Roman" w:hAnsi="Times New Roman" w:cs="Times New Roman"/>
                <w:sz w:val="22"/>
                <w:szCs w:val="22"/>
              </w:rPr>
              <w:t xml:space="preserve">mluve stanovené inak. Objednávateľovi na základe jeho predchádzajúcej písomnej žiadosti </w:t>
            </w:r>
            <w:r w:rsidR="00DB4738">
              <w:rPr>
                <w:rFonts w:ascii="Times New Roman" w:hAnsi="Times New Roman" w:cs="Times New Roman"/>
                <w:sz w:val="22"/>
                <w:szCs w:val="22"/>
              </w:rPr>
              <w:t>je</w:t>
            </w:r>
            <w:r w:rsidR="00DB4738" w:rsidRPr="00A311B0">
              <w:rPr>
                <w:rFonts w:ascii="Times New Roman" w:hAnsi="Times New Roman" w:cs="Times New Roman"/>
                <w:sz w:val="22"/>
                <w:szCs w:val="22"/>
              </w:rPr>
              <w:t xml:space="preserv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w:t>
            </w:r>
            <w:r w:rsidR="00DB4738">
              <w:rPr>
                <w:rFonts w:ascii="Times New Roman" w:hAnsi="Times New Roman" w:cs="Times New Roman"/>
                <w:sz w:val="22"/>
                <w:szCs w:val="22"/>
              </w:rPr>
              <w:t xml:space="preserve">oprávnený </w:t>
            </w:r>
            <w:r w:rsidRPr="00A311B0">
              <w:rPr>
                <w:rFonts w:ascii="Times New Roman" w:hAnsi="Times New Roman" w:cs="Times New Roman"/>
                <w:sz w:val="22"/>
                <w:szCs w:val="22"/>
              </w:rPr>
              <w:t>zaslať faktúru aj v listinnej podobe. Vierohodnosť pôvodu, neporušenosť obsahu a čitateľnosť faktúry poslanej elektronicky musí byť zabezpečená podľa § 71 ods. 3 Zákona o DPH.</w:t>
            </w:r>
          </w:p>
          <w:p w14:paraId="7B4FC906" w14:textId="77777777" w:rsidR="005147C6" w:rsidRPr="00A311B0" w:rsidRDefault="005147C6" w:rsidP="00935B8C">
            <w:pPr>
              <w:pStyle w:val="Default"/>
              <w:ind w:left="1026"/>
              <w:jc w:val="both"/>
              <w:rPr>
                <w:rFonts w:ascii="Times New Roman" w:hAnsi="Times New Roman" w:cs="Times New Roman"/>
                <w:sz w:val="22"/>
                <w:szCs w:val="22"/>
              </w:rPr>
            </w:pPr>
          </w:p>
          <w:p w14:paraId="0444A491" w14:textId="11AAA64C"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je povinný elektronickú</w:t>
            </w:r>
            <w:r>
              <w:rPr>
                <w:rFonts w:ascii="Times New Roman" w:hAnsi="Times New Roman" w:cs="Times New Roman"/>
                <w:sz w:val="22"/>
                <w:szCs w:val="22"/>
              </w:rPr>
              <w:t xml:space="preserve"> </w:t>
            </w:r>
            <w:r w:rsidRPr="00A311B0">
              <w:rPr>
                <w:rFonts w:ascii="Times New Roman" w:hAnsi="Times New Roman" w:cs="Times New Roman"/>
                <w:sz w:val="22"/>
                <w:szCs w:val="22"/>
              </w:rPr>
              <w:t xml:space="preserve">faktúru doručovať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formou elektronickej pošty, a to na jeho e-mailovú adresu </w:t>
            </w:r>
            <w:hyperlink r:id="rId11" w:history="1">
              <w:r w:rsidRPr="00C777BD">
                <w:rPr>
                  <w:rStyle w:val="Hypertextovprepojenie"/>
                  <w:rFonts w:ascii="Times New Roman" w:hAnsi="Times New Roman" w:cs="Times New Roman"/>
                  <w:sz w:val="22"/>
                  <w:szCs w:val="22"/>
                </w:rPr>
                <w:t>faktury@olo.sk</w:t>
              </w:r>
            </w:hyperlink>
            <w:r>
              <w:rPr>
                <w:rFonts w:ascii="Times New Roman" w:hAnsi="Times New Roman" w:cs="Times New Roman"/>
                <w:sz w:val="22"/>
                <w:szCs w:val="22"/>
              </w:rPr>
              <w:t>. D</w:t>
            </w:r>
            <w:r w:rsidRPr="00A311B0">
              <w:rPr>
                <w:rFonts w:ascii="Times New Roman" w:hAnsi="Times New Roman" w:cs="Times New Roman"/>
                <w:sz w:val="22"/>
                <w:szCs w:val="22"/>
              </w:rPr>
              <w:t xml:space="preserve">oručenie </w:t>
            </w:r>
            <w:r>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na e-mailovú adresu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bjednávateľa považuje za predloženie a doručenie vyúčtovania za dodanie plnenia </w:t>
            </w:r>
            <w:r>
              <w:rPr>
                <w:rFonts w:ascii="Times New Roman" w:hAnsi="Times New Roman" w:cs="Times New Roman"/>
                <w:sz w:val="22"/>
                <w:szCs w:val="22"/>
              </w:rPr>
              <w:t>O</w:t>
            </w:r>
            <w:r w:rsidRPr="00A311B0">
              <w:rPr>
                <w:rFonts w:ascii="Times New Roman" w:hAnsi="Times New Roman" w:cs="Times New Roman"/>
                <w:sz w:val="22"/>
                <w:szCs w:val="22"/>
              </w:rPr>
              <w:t>bjednávateľovi</w:t>
            </w:r>
            <w:r>
              <w:rPr>
                <w:rFonts w:ascii="Times New Roman" w:hAnsi="Times New Roman" w:cs="Times New Roman"/>
                <w:sz w:val="22"/>
                <w:szCs w:val="22"/>
              </w:rPr>
              <w:t xml:space="preserve"> a </w:t>
            </w:r>
            <w:r w:rsidRPr="00A311B0">
              <w:rPr>
                <w:rFonts w:ascii="Times New Roman" w:hAnsi="Times New Roman" w:cs="Times New Roman"/>
                <w:sz w:val="22"/>
                <w:szCs w:val="22"/>
              </w:rPr>
              <w:t xml:space="preserve">e-mailová adresa sa popri adrese sídla </w:t>
            </w:r>
            <w:r w:rsidR="00F42636">
              <w:rPr>
                <w:rFonts w:ascii="Times New Roman" w:hAnsi="Times New Roman" w:cs="Times New Roman"/>
                <w:sz w:val="22"/>
                <w:szCs w:val="22"/>
              </w:rPr>
              <w:t>O</w:t>
            </w:r>
            <w:r w:rsidRPr="00A311B0">
              <w:rPr>
                <w:rFonts w:ascii="Times New Roman" w:hAnsi="Times New Roman" w:cs="Times New Roman"/>
                <w:sz w:val="22"/>
                <w:szCs w:val="22"/>
              </w:rPr>
              <w:t xml:space="preserve">bjednávateľa považuje za adresu pre zasielanie faktúr. </w:t>
            </w:r>
          </w:p>
          <w:p w14:paraId="586A055F" w14:textId="0230E0BB"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Objednávateľ vyhlasuje, že: (i) má prístup k e-mailovej adrese, (ii) nenesie zodpovednosť za akýkoľvek únik informácií z e-mailu </w:t>
            </w:r>
            <w:r w:rsidRPr="001319BF">
              <w:rPr>
                <w:rFonts w:ascii="Times New Roman" w:hAnsi="Times New Roman" w:cs="Times New Roman"/>
                <w:sz w:val="22"/>
                <w:szCs w:val="22"/>
              </w:rPr>
              <w:t>Poskytovateľ</w:t>
            </w:r>
            <w:r>
              <w:rPr>
                <w:rFonts w:ascii="Times New Roman" w:hAnsi="Times New Roman" w:cs="Times New Roman"/>
                <w:sz w:val="22"/>
                <w:szCs w:val="22"/>
              </w:rPr>
              <w:t>a</w:t>
            </w:r>
            <w:r w:rsidRPr="00A311B0">
              <w:rPr>
                <w:rFonts w:ascii="Times New Roman" w:hAnsi="Times New Roman" w:cs="Times New Roman"/>
                <w:sz w:val="22"/>
                <w:szCs w:val="22"/>
              </w:rPr>
              <w:t xml:space="preserve">, (iii) zverejňuje údaje sprístupnené </w:t>
            </w:r>
            <w:r>
              <w:rPr>
                <w:rFonts w:ascii="Times New Roman" w:hAnsi="Times New Roman" w:cs="Times New Roman"/>
                <w:sz w:val="22"/>
                <w:szCs w:val="22"/>
              </w:rPr>
              <w:t>O</w:t>
            </w:r>
            <w:r w:rsidRPr="00A311B0">
              <w:rPr>
                <w:rFonts w:ascii="Times New Roman" w:hAnsi="Times New Roman" w:cs="Times New Roman"/>
                <w:sz w:val="22"/>
                <w:szCs w:val="22"/>
              </w:rPr>
              <w:t>bjednávateľovi v doručenej elektronickej faktúre</w:t>
            </w:r>
            <w:r w:rsidR="009D14B7">
              <w:rPr>
                <w:rFonts w:ascii="Times New Roman" w:hAnsi="Times New Roman" w:cs="Times New Roman"/>
                <w:sz w:val="22"/>
                <w:szCs w:val="22"/>
              </w:rPr>
              <w:t>;</w:t>
            </w:r>
            <w:r w:rsidRPr="00A311B0">
              <w:rPr>
                <w:rFonts w:ascii="Times New Roman" w:hAnsi="Times New Roman" w:cs="Times New Roman"/>
                <w:sz w:val="22"/>
                <w:szCs w:val="22"/>
              </w:rPr>
              <w:t xml:space="preserve"> v prípade, ak faktúra obsahuje údaje, ktoré sú predmetom obchodného tajomstva, je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povinný tieto údaje označiť.</w:t>
            </w:r>
          </w:p>
          <w:p w14:paraId="765CFE47" w14:textId="77777777"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lastRenderedPageBreak/>
              <w:t xml:space="preserve">Objednávateľ je povinný vopred písomne oznámiť </w:t>
            </w:r>
            <w:r w:rsidRPr="001319BF">
              <w:rPr>
                <w:rFonts w:ascii="Times New Roman" w:hAnsi="Times New Roman" w:cs="Times New Roman"/>
                <w:sz w:val="22"/>
                <w:szCs w:val="22"/>
              </w:rPr>
              <w:t>Poskytovateľ</w:t>
            </w:r>
            <w:r>
              <w:rPr>
                <w:rFonts w:ascii="Times New Roman" w:hAnsi="Times New Roman" w:cs="Times New Roman"/>
                <w:sz w:val="22"/>
                <w:szCs w:val="22"/>
              </w:rPr>
              <w:t xml:space="preserve">ovi </w:t>
            </w:r>
            <w:r w:rsidRPr="00A311B0">
              <w:rPr>
                <w:rFonts w:ascii="Times New Roman" w:hAnsi="Times New Roman" w:cs="Times New Roman"/>
                <w:sz w:val="22"/>
                <w:szCs w:val="22"/>
              </w:rPr>
              <w:t xml:space="preserve">akúkoľvek zmenu, ktorá by mohla mať vplyv na doručovanie </w:t>
            </w:r>
            <w:r>
              <w:rPr>
                <w:rFonts w:ascii="Times New Roman" w:hAnsi="Times New Roman" w:cs="Times New Roman"/>
                <w:sz w:val="22"/>
                <w:szCs w:val="22"/>
              </w:rPr>
              <w:t>E</w:t>
            </w:r>
            <w:r w:rsidRPr="00A311B0">
              <w:rPr>
                <w:rFonts w:ascii="Times New Roman" w:hAnsi="Times New Roman" w:cs="Times New Roman"/>
                <w:sz w:val="22"/>
                <w:szCs w:val="22"/>
              </w:rPr>
              <w:t>lektronických faktúr, najmä zmenu e-mailovej adresy.</w:t>
            </w:r>
            <w:r>
              <w:rPr>
                <w:rFonts w:ascii="Times New Roman" w:hAnsi="Times New Roman" w:cs="Times New Roman"/>
                <w:sz w:val="22"/>
                <w:szCs w:val="22"/>
              </w:rPr>
              <w:t xml:space="preserve"> </w:t>
            </w:r>
          </w:p>
          <w:p w14:paraId="6D3CF09A" w14:textId="77777777" w:rsidR="009D14B7" w:rsidRDefault="009D14B7" w:rsidP="00935B8C">
            <w:pPr>
              <w:pStyle w:val="Default"/>
              <w:ind w:left="1026"/>
              <w:jc w:val="both"/>
              <w:rPr>
                <w:rFonts w:ascii="Times New Roman" w:hAnsi="Times New Roman" w:cs="Times New Roman"/>
                <w:sz w:val="22"/>
                <w:szCs w:val="22"/>
              </w:rPr>
            </w:pPr>
          </w:p>
          <w:p w14:paraId="6893D1CB" w14:textId="5ABA611D" w:rsidR="0038329E" w:rsidRPr="00A311B0" w:rsidRDefault="0038329E" w:rsidP="0041298B">
            <w:pPr>
              <w:pStyle w:val="Default"/>
              <w:numPr>
                <w:ilvl w:val="2"/>
                <w:numId w:val="111"/>
              </w:numPr>
              <w:ind w:left="1026" w:hanging="567"/>
              <w:jc w:val="both"/>
              <w:rPr>
                <w:rFonts w:ascii="Times New Roman" w:hAnsi="Times New Roman" w:cs="Times New Roman"/>
                <w:sz w:val="22"/>
                <w:szCs w:val="22"/>
              </w:rPr>
            </w:pPr>
            <w:r w:rsidRPr="00A311B0">
              <w:rPr>
                <w:rFonts w:ascii="Times New Roman" w:hAnsi="Times New Roman" w:cs="Times New Roman"/>
                <w:sz w:val="22"/>
                <w:szCs w:val="22"/>
              </w:rPr>
              <w:t xml:space="preserve">Pre vylúčenie pochybností, </w:t>
            </w:r>
            <w:r>
              <w:rPr>
                <w:rFonts w:ascii="Times New Roman" w:hAnsi="Times New Roman" w:cs="Times New Roman"/>
                <w:sz w:val="22"/>
                <w:szCs w:val="22"/>
              </w:rPr>
              <w:t>E</w:t>
            </w:r>
            <w:r w:rsidRPr="00A311B0">
              <w:rPr>
                <w:rFonts w:ascii="Times New Roman" w:hAnsi="Times New Roman" w:cs="Times New Roman"/>
                <w:sz w:val="22"/>
                <w:szCs w:val="22"/>
              </w:rPr>
              <w:t xml:space="preserve">lektronická faktúra zaslaná v zmysle </w:t>
            </w:r>
            <w:r>
              <w:rPr>
                <w:rFonts w:ascii="Times New Roman" w:hAnsi="Times New Roman" w:cs="Times New Roman"/>
                <w:sz w:val="22"/>
                <w:szCs w:val="22"/>
              </w:rPr>
              <w:t>tejto Zmluvy</w:t>
            </w:r>
            <w:r w:rsidRPr="00A311B0">
              <w:rPr>
                <w:rFonts w:ascii="Times New Roman" w:hAnsi="Times New Roman" w:cs="Times New Roman"/>
                <w:sz w:val="22"/>
                <w:szCs w:val="22"/>
              </w:rPr>
              <w:t xml:space="preserve"> sa považuje za doručenú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uplynutím </w:t>
            </w:r>
            <w:r>
              <w:rPr>
                <w:rFonts w:ascii="Times New Roman" w:hAnsi="Times New Roman" w:cs="Times New Roman"/>
                <w:sz w:val="22"/>
                <w:szCs w:val="22"/>
              </w:rPr>
              <w:t xml:space="preserve">2 (slovom: </w:t>
            </w:r>
            <w:r w:rsidRPr="00757897">
              <w:rPr>
                <w:rFonts w:ascii="Times New Roman" w:hAnsi="Times New Roman" w:cs="Times New Roman"/>
                <w:i/>
                <w:iCs/>
                <w:sz w:val="22"/>
                <w:szCs w:val="22"/>
              </w:rPr>
              <w:t>dvoch</w:t>
            </w:r>
            <w:r w:rsidRPr="00A311B0">
              <w:rPr>
                <w:rFonts w:ascii="Times New Roman" w:hAnsi="Times New Roman" w:cs="Times New Roman"/>
                <w:sz w:val="22"/>
                <w:szCs w:val="22"/>
              </w:rPr>
              <w:t xml:space="preserve">) pracovných dní odo dňa preukázateľného odoslania </w:t>
            </w:r>
            <w:r>
              <w:rPr>
                <w:rFonts w:ascii="Times New Roman" w:hAnsi="Times New Roman" w:cs="Times New Roman"/>
                <w:sz w:val="22"/>
                <w:szCs w:val="22"/>
              </w:rPr>
              <w:t>E</w:t>
            </w:r>
            <w:r w:rsidRPr="00A311B0">
              <w:rPr>
                <w:rFonts w:ascii="Times New Roman" w:hAnsi="Times New Roman" w:cs="Times New Roman"/>
                <w:sz w:val="22"/>
                <w:szCs w:val="22"/>
              </w:rPr>
              <w:t xml:space="preserve">lektronickej faktúry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w:t>
            </w:r>
            <w:r w:rsidRPr="001319BF">
              <w:rPr>
                <w:rFonts w:ascii="Times New Roman" w:hAnsi="Times New Roman" w:cs="Times New Roman"/>
                <w:sz w:val="22"/>
                <w:szCs w:val="22"/>
              </w:rPr>
              <w:t>Poskytovateľ</w:t>
            </w:r>
            <w:r>
              <w:rPr>
                <w:rFonts w:ascii="Times New Roman" w:hAnsi="Times New Roman" w:cs="Times New Roman"/>
                <w:sz w:val="22"/>
                <w:szCs w:val="22"/>
              </w:rPr>
              <w:t>om</w:t>
            </w:r>
            <w:r w:rsidRPr="00A311B0">
              <w:rPr>
                <w:rFonts w:ascii="Times New Roman" w:hAnsi="Times New Roman" w:cs="Times New Roman"/>
                <w:sz w:val="22"/>
                <w:szCs w:val="22"/>
              </w:rPr>
              <w:t xml:space="preserve"> prostredníctvom elektronickej pošty na e-mailovú adresu. V prípade, ak nebude možné doručiť </w:t>
            </w:r>
            <w:r>
              <w:rPr>
                <w:rFonts w:ascii="Times New Roman" w:hAnsi="Times New Roman" w:cs="Times New Roman"/>
                <w:sz w:val="22"/>
                <w:szCs w:val="22"/>
              </w:rPr>
              <w:t>E</w:t>
            </w:r>
            <w:r w:rsidRPr="00A311B0">
              <w:rPr>
                <w:rFonts w:ascii="Times New Roman" w:hAnsi="Times New Roman" w:cs="Times New Roman"/>
                <w:sz w:val="22"/>
                <w:szCs w:val="22"/>
              </w:rPr>
              <w:t xml:space="preserve">lektronickú faktúru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na jeho e-mailovú adresu je </w:t>
            </w:r>
            <w:r w:rsidRPr="001319BF">
              <w:rPr>
                <w:rFonts w:ascii="Times New Roman" w:hAnsi="Times New Roman" w:cs="Times New Roman"/>
                <w:sz w:val="22"/>
                <w:szCs w:val="22"/>
              </w:rPr>
              <w:t>Poskytovateľ</w:t>
            </w:r>
            <w:r w:rsidRPr="00A311B0">
              <w:rPr>
                <w:rFonts w:ascii="Times New Roman" w:hAnsi="Times New Roman" w:cs="Times New Roman"/>
                <w:sz w:val="22"/>
                <w:szCs w:val="22"/>
              </w:rPr>
              <w:t xml:space="preserve"> povinný doručiť </w:t>
            </w:r>
            <w:r>
              <w:rPr>
                <w:rFonts w:ascii="Times New Roman" w:hAnsi="Times New Roman" w:cs="Times New Roman"/>
                <w:sz w:val="22"/>
                <w:szCs w:val="22"/>
              </w:rPr>
              <w:t>O</w:t>
            </w:r>
            <w:r w:rsidRPr="00A311B0">
              <w:rPr>
                <w:rFonts w:ascii="Times New Roman" w:hAnsi="Times New Roman" w:cs="Times New Roman"/>
                <w:sz w:val="22"/>
                <w:szCs w:val="22"/>
              </w:rPr>
              <w:t xml:space="preserve">bjednávateľovi faktúru v listinnej podobe a informovať o tom </w:t>
            </w:r>
            <w:r w:rsidR="0099407A">
              <w:rPr>
                <w:rFonts w:ascii="Times New Roman" w:hAnsi="Times New Roman" w:cs="Times New Roman"/>
                <w:sz w:val="22"/>
                <w:szCs w:val="22"/>
              </w:rPr>
              <w:t>O</w:t>
            </w:r>
            <w:r w:rsidRPr="00A311B0">
              <w:rPr>
                <w:rFonts w:ascii="Times New Roman" w:hAnsi="Times New Roman" w:cs="Times New Roman"/>
                <w:sz w:val="22"/>
                <w:szCs w:val="22"/>
              </w:rPr>
              <w:t>bjednávateľa e-mailom alebo telefonicky.</w:t>
            </w:r>
          </w:p>
          <w:p w14:paraId="09E43716" w14:textId="5BDEE8CD" w:rsidR="0038329E" w:rsidRPr="00A311B0" w:rsidRDefault="00D9711E" w:rsidP="0041298B">
            <w:pPr>
              <w:pStyle w:val="Default"/>
              <w:numPr>
                <w:ilvl w:val="2"/>
                <w:numId w:val="111"/>
              </w:numPr>
              <w:ind w:left="1026" w:hanging="567"/>
              <w:jc w:val="both"/>
              <w:rPr>
                <w:rFonts w:ascii="Times New Roman" w:hAnsi="Times New Roman" w:cs="Times New Roman"/>
                <w:sz w:val="22"/>
                <w:szCs w:val="22"/>
              </w:rPr>
            </w:pPr>
            <w:r>
              <w:rPr>
                <w:rFonts w:ascii="Times New Roman" w:hAnsi="Times New Roman" w:cs="Times New Roman"/>
                <w:sz w:val="22"/>
                <w:szCs w:val="22"/>
              </w:rPr>
              <w:t>Strany</w:t>
            </w:r>
            <w:r w:rsidR="00E23C9B" w:rsidRPr="00A311B0">
              <w:rPr>
                <w:rFonts w:ascii="Times New Roman" w:hAnsi="Times New Roman" w:cs="Times New Roman"/>
                <w:sz w:val="22"/>
                <w:szCs w:val="22"/>
              </w:rPr>
              <w:t xml:space="preserve"> </w:t>
            </w:r>
            <w:r w:rsidR="0038329E" w:rsidRPr="00A311B0">
              <w:rPr>
                <w:rFonts w:ascii="Times New Roman" w:hAnsi="Times New Roman" w:cs="Times New Roman"/>
                <w:sz w:val="22"/>
                <w:szCs w:val="22"/>
              </w:rPr>
              <w:t>nezodpoved</w:t>
            </w:r>
            <w:r w:rsidR="00265556">
              <w:rPr>
                <w:rFonts w:ascii="Times New Roman" w:hAnsi="Times New Roman" w:cs="Times New Roman"/>
                <w:sz w:val="22"/>
                <w:szCs w:val="22"/>
              </w:rPr>
              <w:t>ajú</w:t>
            </w:r>
            <w:r w:rsidR="0038329E" w:rsidRPr="00A311B0">
              <w:rPr>
                <w:rFonts w:ascii="Times New Roman" w:hAnsi="Times New Roman" w:cs="Times New Roman"/>
                <w:sz w:val="22"/>
                <w:szCs w:val="22"/>
              </w:rPr>
              <w:t xml:space="preserve"> za neúplnosť údajov alebo ich poškodenie spôsobné poruchou počas doručovania prostredníctvom siete internet a nezodpovedá za škody vzniknuté z dôvodu nekvalitného pripojenia </w:t>
            </w:r>
            <w:r>
              <w:rPr>
                <w:rFonts w:ascii="Times New Roman" w:hAnsi="Times New Roman" w:cs="Times New Roman"/>
                <w:sz w:val="22"/>
                <w:szCs w:val="22"/>
              </w:rPr>
              <w:t>Strany</w:t>
            </w:r>
            <w:r w:rsidR="0038329E" w:rsidRPr="00A311B0">
              <w:rPr>
                <w:rFonts w:ascii="Times New Roman" w:hAnsi="Times New Roman" w:cs="Times New Roman"/>
                <w:sz w:val="22"/>
                <w:szCs w:val="22"/>
              </w:rPr>
              <w:t xml:space="preserve"> do siete internet, alebo vzniknuté z dôvodu akejkoľvek nemožnosti </w:t>
            </w:r>
            <w:r>
              <w:rPr>
                <w:rFonts w:ascii="Times New Roman" w:hAnsi="Times New Roman" w:cs="Times New Roman"/>
                <w:sz w:val="22"/>
                <w:szCs w:val="22"/>
              </w:rPr>
              <w:t>S</w:t>
            </w:r>
            <w:r w:rsidR="00265556">
              <w:rPr>
                <w:rFonts w:ascii="Times New Roman" w:hAnsi="Times New Roman" w:cs="Times New Roman"/>
                <w:sz w:val="22"/>
                <w:szCs w:val="22"/>
              </w:rPr>
              <w:t xml:space="preserve">trany </w:t>
            </w:r>
            <w:r w:rsidR="0038329E" w:rsidRPr="00A311B0">
              <w:rPr>
                <w:rFonts w:ascii="Times New Roman" w:hAnsi="Times New Roman" w:cs="Times New Roman"/>
                <w:sz w:val="22"/>
                <w:szCs w:val="22"/>
              </w:rPr>
              <w:t>pripojiť sa (získať prístup) do siete internet.</w:t>
            </w:r>
          </w:p>
          <w:p w14:paraId="17C3D417" w14:textId="77777777" w:rsidR="0038329E" w:rsidRPr="008F7858" w:rsidRDefault="0038329E" w:rsidP="0041298B">
            <w:pPr>
              <w:numPr>
                <w:ilvl w:val="1"/>
                <w:numId w:val="111"/>
              </w:numPr>
              <w:suppressAutoHyphens w:val="0"/>
              <w:contextualSpacing/>
              <w:jc w:val="both"/>
              <w:rPr>
                <w:sz w:val="22"/>
                <w:szCs w:val="22"/>
              </w:rPr>
            </w:pPr>
            <w:r w:rsidRPr="54C0C624">
              <w:rPr>
                <w:sz w:val="22"/>
                <w:szCs w:val="22"/>
              </w:rPr>
              <w:t>Podkladom pre úhradu ceny podľa tohto článku Zmluvy je faktúra vyhotovená Poskytovateľom, ktorá musí obsahovať náležitosti daňového dokladu podľa Príslušných právnych predpisov.</w:t>
            </w:r>
          </w:p>
        </w:tc>
        <w:tc>
          <w:tcPr>
            <w:tcW w:w="4714" w:type="dxa"/>
          </w:tcPr>
          <w:p w14:paraId="4EAC34B2" w14:textId="6F1B457A" w:rsidR="0038329E" w:rsidRDefault="0038329E" w:rsidP="0041298B">
            <w:pPr>
              <w:numPr>
                <w:ilvl w:val="1"/>
                <w:numId w:val="112"/>
              </w:numPr>
              <w:suppressAutoHyphens w:val="0"/>
              <w:ind w:left="483" w:hanging="483"/>
              <w:contextualSpacing/>
              <w:jc w:val="both"/>
              <w:rPr>
                <w:sz w:val="22"/>
                <w:szCs w:val="22"/>
                <w:lang w:val="en-GB" w:eastAsia="en-US"/>
              </w:rPr>
            </w:pPr>
            <w:r w:rsidRPr="008F7858">
              <w:rPr>
                <w:sz w:val="22"/>
                <w:szCs w:val="22"/>
                <w:lang w:val="en-GB" w:eastAsia="en-US"/>
              </w:rPr>
              <w:lastRenderedPageBreak/>
              <w:t xml:space="preserve">By signing this </w:t>
            </w:r>
            <w:r>
              <w:rPr>
                <w:sz w:val="22"/>
                <w:szCs w:val="22"/>
                <w:lang w:val="en-GB" w:eastAsia="en-US"/>
              </w:rPr>
              <w:t>Agreement</w:t>
            </w:r>
            <w:r w:rsidRPr="008F7858">
              <w:rPr>
                <w:sz w:val="22"/>
                <w:szCs w:val="22"/>
                <w:lang w:val="en-GB" w:eastAsia="en-US"/>
              </w:rPr>
              <w:t xml:space="preserve">, the </w:t>
            </w:r>
            <w:r>
              <w:rPr>
                <w:sz w:val="22"/>
                <w:szCs w:val="22"/>
                <w:lang w:val="en-GB" w:eastAsia="en-US"/>
              </w:rPr>
              <w:t>Provider</w:t>
            </w:r>
            <w:r w:rsidRPr="008F7858">
              <w:rPr>
                <w:sz w:val="22"/>
                <w:szCs w:val="22"/>
                <w:lang w:val="en-GB" w:eastAsia="en-US"/>
              </w:rPr>
              <w:t xml:space="preserve"> </w:t>
            </w:r>
            <w:r w:rsidRPr="008F7858">
              <w:rPr>
                <w:sz w:val="22"/>
                <w:szCs w:val="22"/>
                <w:highlight w:val="yellow"/>
                <w:lang w:val="en-GB" w:eastAsia="en-US"/>
              </w:rPr>
              <w:t xml:space="preserve">expressly agrees </w:t>
            </w:r>
            <w:sdt>
              <w:sdtPr>
                <w:rPr>
                  <w:sz w:val="22"/>
                  <w:szCs w:val="22"/>
                  <w:highlight w:val="yellow"/>
                  <w:lang w:val="en-GB" w:eastAsia="en-US"/>
                </w:rPr>
                <w:id w:val="66785530"/>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lang w:val="en-GB" w:eastAsia="en-US"/>
                  </w:rPr>
                  <w:t>☐</w:t>
                </w:r>
              </w:sdtContent>
            </w:sdt>
            <w:r w:rsidRPr="008F7858">
              <w:rPr>
                <w:sz w:val="22"/>
                <w:szCs w:val="22"/>
                <w:highlight w:val="yellow"/>
                <w:lang w:val="en-GB" w:eastAsia="en-US"/>
              </w:rPr>
              <w:t xml:space="preserve"> / does not agree </w:t>
            </w:r>
            <w:sdt>
              <w:sdtPr>
                <w:rPr>
                  <w:sz w:val="22"/>
                  <w:szCs w:val="22"/>
                  <w:highlight w:val="yellow"/>
                  <w:lang w:val="en-GB" w:eastAsia="en-US"/>
                </w:rPr>
                <w:id w:val="745311304"/>
                <w:placeholder>
                  <w:docPart w:val="CC1ACE2E08114310BE8F7128371A7A4C"/>
                </w:placeholder>
                <w14:checkbox>
                  <w14:checked w14:val="0"/>
                  <w14:checkedState w14:val="2612" w14:font="MS Gothic"/>
                  <w14:uncheckedState w14:val="2610" w14:font="MS Gothic"/>
                </w14:checkbox>
              </w:sdtPr>
              <w:sdtEndPr/>
              <w:sdtContent>
                <w:r w:rsidRPr="008F7858">
                  <w:rPr>
                    <w:rFonts w:ascii="Segoe UI Symbol" w:hAnsi="Segoe UI Symbol" w:cs="Segoe UI Symbol"/>
                    <w:sz w:val="22"/>
                    <w:szCs w:val="22"/>
                    <w:highlight w:val="yellow"/>
                    <w:lang w:val="en-GB" w:eastAsia="en-US"/>
                  </w:rPr>
                  <w:t>☐</w:t>
                </w:r>
              </w:sdtContent>
            </w:sdt>
            <w:r w:rsidRPr="008F7858">
              <w:rPr>
                <w:sz w:val="22"/>
                <w:szCs w:val="22"/>
                <w:lang w:val="en-GB" w:eastAsia="en-US"/>
              </w:rPr>
              <w:t xml:space="preserve"> with the special provisions on invoice</w:t>
            </w:r>
            <w:r w:rsidR="005147C6">
              <w:rPr>
                <w:sz w:val="22"/>
                <w:szCs w:val="22"/>
                <w:lang w:val="en-GB" w:eastAsia="en-US"/>
              </w:rPr>
              <w:t xml:space="preserve"> sending </w:t>
            </w:r>
            <w:r w:rsidRPr="008F7858">
              <w:rPr>
                <w:sz w:val="22"/>
                <w:szCs w:val="22"/>
                <w:lang w:val="en-GB" w:eastAsia="en-US"/>
              </w:rPr>
              <w:t>in electronic form</w:t>
            </w:r>
            <w:r>
              <w:rPr>
                <w:sz w:val="22"/>
                <w:szCs w:val="22"/>
                <w:lang w:val="en-GB" w:eastAsia="en-US"/>
              </w:rPr>
              <w:t>:</w:t>
            </w:r>
          </w:p>
          <w:p w14:paraId="3F6E6F4D" w14:textId="1F079BB8"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The </w:t>
            </w:r>
            <w:r>
              <w:rPr>
                <w:sz w:val="22"/>
                <w:szCs w:val="22"/>
                <w:lang w:val="en-GB" w:eastAsia="en-US"/>
              </w:rPr>
              <w:t>C</w:t>
            </w:r>
            <w:r w:rsidRPr="0092321D">
              <w:rPr>
                <w:sz w:val="22"/>
                <w:szCs w:val="22"/>
                <w:lang w:val="en-GB" w:eastAsia="en-US"/>
              </w:rPr>
              <w:t xml:space="preserve">ustomer grants the </w:t>
            </w:r>
            <w:r>
              <w:rPr>
                <w:sz w:val="22"/>
                <w:szCs w:val="22"/>
                <w:lang w:val="en-GB" w:eastAsia="en-US"/>
              </w:rPr>
              <w:t>Provider</w:t>
            </w:r>
            <w:r w:rsidRPr="0092321D">
              <w:rPr>
                <w:sz w:val="22"/>
                <w:szCs w:val="22"/>
                <w:lang w:val="en-GB" w:eastAsia="en-US"/>
              </w:rPr>
              <w:t xml:space="preserve"> consent and authorization in accordance with </w:t>
            </w:r>
            <w:r w:rsidR="00481C9C">
              <w:rPr>
                <w:sz w:val="22"/>
                <w:szCs w:val="22"/>
                <w:lang w:val="en-GB" w:eastAsia="en-US"/>
              </w:rPr>
              <w:t>Section</w:t>
            </w:r>
            <w:r w:rsidRPr="0092321D">
              <w:rPr>
                <w:sz w:val="22"/>
                <w:szCs w:val="22"/>
                <w:lang w:val="en-GB" w:eastAsia="en-US"/>
              </w:rPr>
              <w:t xml:space="preserve"> 71</w:t>
            </w:r>
            <w:r w:rsidR="00481C9C">
              <w:rPr>
                <w:sz w:val="22"/>
                <w:szCs w:val="22"/>
                <w:lang w:val="en-GB" w:eastAsia="en-US"/>
              </w:rPr>
              <w:t>(</w:t>
            </w:r>
            <w:r w:rsidRPr="0092321D">
              <w:rPr>
                <w:sz w:val="22"/>
                <w:szCs w:val="22"/>
                <w:lang w:val="en-GB" w:eastAsia="en-US"/>
              </w:rPr>
              <w:t>1</w:t>
            </w:r>
            <w:r w:rsidR="00481C9C">
              <w:rPr>
                <w:sz w:val="22"/>
                <w:szCs w:val="22"/>
                <w:lang w:val="en-GB" w:eastAsia="en-US"/>
              </w:rPr>
              <w:t>)(</w:t>
            </w:r>
            <w:r w:rsidRPr="0092321D">
              <w:rPr>
                <w:sz w:val="22"/>
                <w:szCs w:val="22"/>
                <w:lang w:val="en-GB" w:eastAsia="en-US"/>
              </w:rPr>
              <w:t xml:space="preserve">b) of the VAT Act, for the </w:t>
            </w:r>
            <w:r>
              <w:rPr>
                <w:sz w:val="22"/>
                <w:szCs w:val="22"/>
                <w:lang w:val="en-GB" w:eastAsia="en-US"/>
              </w:rPr>
              <w:t>Provider</w:t>
            </w:r>
            <w:r w:rsidRPr="0092321D">
              <w:rPr>
                <w:sz w:val="22"/>
                <w:szCs w:val="22"/>
                <w:lang w:val="en-GB" w:eastAsia="en-US"/>
              </w:rPr>
              <w:t xml:space="preserve"> to bill the delivery of the performance by invoice in electronic form. </w:t>
            </w:r>
            <w:r>
              <w:rPr>
                <w:sz w:val="22"/>
                <w:szCs w:val="22"/>
                <w:lang w:val="en-GB" w:eastAsia="en-US"/>
              </w:rPr>
              <w:t>The Provider</w:t>
            </w:r>
            <w:r w:rsidRPr="008F7858">
              <w:rPr>
                <w:sz w:val="22"/>
                <w:szCs w:val="22"/>
                <w:lang w:val="en-GB" w:eastAsia="en-US"/>
              </w:rPr>
              <w:t xml:space="preserve"> </w:t>
            </w:r>
            <w:r w:rsidRPr="0092321D">
              <w:rPr>
                <w:sz w:val="22"/>
                <w:szCs w:val="22"/>
                <w:lang w:val="en-GB" w:eastAsia="en-US"/>
              </w:rPr>
              <w:t xml:space="preserve">acquires the right to issue </w:t>
            </w:r>
            <w:r>
              <w:rPr>
                <w:sz w:val="22"/>
                <w:szCs w:val="22"/>
                <w:lang w:val="en-GB" w:eastAsia="en-US"/>
              </w:rPr>
              <w:t>the</w:t>
            </w:r>
            <w:r w:rsidRPr="0092321D">
              <w:rPr>
                <w:sz w:val="22"/>
                <w:szCs w:val="22"/>
                <w:lang w:val="en-GB" w:eastAsia="en-US"/>
              </w:rPr>
              <w:t xml:space="preserve"> </w:t>
            </w:r>
            <w:r>
              <w:rPr>
                <w:sz w:val="22"/>
                <w:szCs w:val="22"/>
                <w:lang w:val="en-GB" w:eastAsia="en-US"/>
              </w:rPr>
              <w:t>E</w:t>
            </w:r>
            <w:r w:rsidRPr="0092321D">
              <w:rPr>
                <w:sz w:val="22"/>
                <w:szCs w:val="22"/>
                <w:lang w:val="en-GB" w:eastAsia="en-US"/>
              </w:rPr>
              <w:t xml:space="preserve">lectronic invoice to the </w:t>
            </w:r>
            <w:r>
              <w:rPr>
                <w:sz w:val="22"/>
                <w:szCs w:val="22"/>
                <w:lang w:val="en-GB" w:eastAsia="en-US"/>
              </w:rPr>
              <w:t>C</w:t>
            </w:r>
            <w:r w:rsidRPr="0092321D">
              <w:rPr>
                <w:sz w:val="22"/>
                <w:szCs w:val="22"/>
                <w:lang w:val="en-GB" w:eastAsia="en-US"/>
              </w:rPr>
              <w:t xml:space="preserve">ustomer for the delivery of the performance and the </w:t>
            </w:r>
            <w:r>
              <w:rPr>
                <w:sz w:val="22"/>
                <w:szCs w:val="22"/>
                <w:lang w:val="en-GB" w:eastAsia="en-US"/>
              </w:rPr>
              <w:t>E</w:t>
            </w:r>
            <w:r w:rsidRPr="0092321D">
              <w:rPr>
                <w:sz w:val="22"/>
                <w:szCs w:val="22"/>
                <w:lang w:val="en-GB" w:eastAsia="en-US"/>
              </w:rPr>
              <w:t xml:space="preserve">lectronic invoice is a full replacement for the paper invoice. By sending </w:t>
            </w:r>
            <w:r>
              <w:rPr>
                <w:sz w:val="22"/>
                <w:szCs w:val="22"/>
                <w:lang w:val="en-GB" w:eastAsia="en-US"/>
              </w:rPr>
              <w:t>the</w:t>
            </w:r>
            <w:r w:rsidRPr="0092321D">
              <w:rPr>
                <w:sz w:val="22"/>
                <w:szCs w:val="22"/>
                <w:lang w:val="en-GB" w:eastAsia="en-US"/>
              </w:rPr>
              <w:t xml:space="preserve"> </w:t>
            </w:r>
            <w:r>
              <w:rPr>
                <w:sz w:val="22"/>
                <w:szCs w:val="22"/>
                <w:lang w:val="en-GB" w:eastAsia="en-US"/>
              </w:rPr>
              <w:t>E</w:t>
            </w:r>
            <w:r w:rsidRPr="0092321D">
              <w:rPr>
                <w:sz w:val="22"/>
                <w:szCs w:val="22"/>
                <w:lang w:val="en-GB" w:eastAsia="en-US"/>
              </w:rPr>
              <w:t xml:space="preserve">lectronic invoice, the </w:t>
            </w:r>
            <w:r>
              <w:rPr>
                <w:sz w:val="22"/>
                <w:szCs w:val="22"/>
                <w:lang w:val="en-GB" w:eastAsia="en-US"/>
              </w:rPr>
              <w:t>Provider</w:t>
            </w:r>
            <w:r w:rsidRPr="0092321D">
              <w:rPr>
                <w:sz w:val="22"/>
                <w:szCs w:val="22"/>
                <w:lang w:val="en-GB" w:eastAsia="en-US"/>
              </w:rPr>
              <w:t xml:space="preserve"> is no longer obliged to send invoices to the </w:t>
            </w:r>
            <w:r>
              <w:rPr>
                <w:sz w:val="22"/>
                <w:szCs w:val="22"/>
                <w:lang w:val="en-GB" w:eastAsia="en-US"/>
              </w:rPr>
              <w:t>Customer</w:t>
            </w:r>
            <w:r w:rsidRPr="0092321D">
              <w:rPr>
                <w:sz w:val="22"/>
                <w:szCs w:val="22"/>
                <w:lang w:val="en-GB" w:eastAsia="en-US"/>
              </w:rPr>
              <w:t xml:space="preserve"> in paper form, unless otherwise stipulated in the </w:t>
            </w:r>
            <w:r>
              <w:rPr>
                <w:sz w:val="22"/>
                <w:szCs w:val="22"/>
                <w:lang w:val="en-GB" w:eastAsia="en-US"/>
              </w:rPr>
              <w:t>Agreement</w:t>
            </w:r>
            <w:r w:rsidRPr="0092321D">
              <w:rPr>
                <w:sz w:val="22"/>
                <w:szCs w:val="22"/>
                <w:lang w:val="en-GB" w:eastAsia="en-US"/>
              </w:rPr>
              <w:t xml:space="preserve">. Based on his previous written request, the </w:t>
            </w:r>
            <w:r>
              <w:rPr>
                <w:sz w:val="22"/>
                <w:szCs w:val="22"/>
                <w:lang w:val="en-GB" w:eastAsia="en-US"/>
              </w:rPr>
              <w:t>Provider</w:t>
            </w:r>
            <w:r w:rsidR="00B43E57">
              <w:rPr>
                <w:sz w:val="22"/>
                <w:szCs w:val="22"/>
                <w:lang w:val="en-GB" w:eastAsia="en-US"/>
              </w:rPr>
              <w:t xml:space="preserve"> is entitled </w:t>
            </w:r>
            <w:r w:rsidRPr="0092321D">
              <w:rPr>
                <w:sz w:val="22"/>
                <w:szCs w:val="22"/>
                <w:lang w:val="en-GB" w:eastAsia="en-US"/>
              </w:rPr>
              <w:t xml:space="preserve">  also </w:t>
            </w:r>
            <w:r w:rsidR="00F86D2D">
              <w:rPr>
                <w:sz w:val="22"/>
                <w:szCs w:val="22"/>
                <w:lang w:val="en-GB" w:eastAsia="en-US"/>
              </w:rPr>
              <w:t xml:space="preserve">to </w:t>
            </w:r>
            <w:r w:rsidRPr="0092321D">
              <w:rPr>
                <w:sz w:val="22"/>
                <w:szCs w:val="22"/>
                <w:lang w:val="en-GB" w:eastAsia="en-US"/>
              </w:rPr>
              <w:t xml:space="preserve">send an invoice in paper form to the </w:t>
            </w:r>
            <w:r>
              <w:rPr>
                <w:sz w:val="22"/>
                <w:szCs w:val="22"/>
                <w:lang w:val="en-GB" w:eastAsia="en-US"/>
              </w:rPr>
              <w:t>Customer</w:t>
            </w:r>
            <w:r w:rsidRPr="0092321D">
              <w:rPr>
                <w:sz w:val="22"/>
                <w:szCs w:val="22"/>
                <w:lang w:val="en-GB" w:eastAsia="en-US"/>
              </w:rPr>
              <w:t xml:space="preserve">. The credibility of the origin and the integrity of the content of the invoice sent electronically must be guaranteed according to </w:t>
            </w:r>
            <w:r w:rsidR="00481C9C">
              <w:rPr>
                <w:sz w:val="22"/>
                <w:szCs w:val="22"/>
                <w:lang w:val="en-GB" w:eastAsia="en-US"/>
              </w:rPr>
              <w:t xml:space="preserve">Section </w:t>
            </w:r>
            <w:r w:rsidRPr="0092321D">
              <w:rPr>
                <w:sz w:val="22"/>
                <w:szCs w:val="22"/>
                <w:lang w:val="en-GB" w:eastAsia="en-US"/>
              </w:rPr>
              <w:t>71</w:t>
            </w:r>
            <w:r w:rsidR="00481C9C">
              <w:rPr>
                <w:sz w:val="22"/>
                <w:szCs w:val="22"/>
                <w:lang w:val="en-GB" w:eastAsia="en-US"/>
              </w:rPr>
              <w:t>(</w:t>
            </w:r>
            <w:r w:rsidRPr="0092321D">
              <w:rPr>
                <w:sz w:val="22"/>
                <w:szCs w:val="22"/>
                <w:lang w:val="en-GB" w:eastAsia="en-US"/>
              </w:rPr>
              <w:t>3</w:t>
            </w:r>
            <w:r w:rsidR="00481C9C">
              <w:rPr>
                <w:sz w:val="22"/>
                <w:szCs w:val="22"/>
                <w:lang w:val="en-GB" w:eastAsia="en-US"/>
              </w:rPr>
              <w:t>)</w:t>
            </w:r>
            <w:r w:rsidRPr="0092321D">
              <w:rPr>
                <w:sz w:val="22"/>
                <w:szCs w:val="22"/>
                <w:lang w:val="en-GB" w:eastAsia="en-US"/>
              </w:rPr>
              <w:t xml:space="preserve"> of the VAT Act.</w:t>
            </w:r>
          </w:p>
          <w:p w14:paraId="0E8EB51A" w14:textId="77777777" w:rsidR="0041298B" w:rsidRDefault="0041298B" w:rsidP="0041298B">
            <w:pPr>
              <w:suppressAutoHyphens w:val="0"/>
              <w:contextualSpacing/>
              <w:jc w:val="both"/>
              <w:rPr>
                <w:sz w:val="22"/>
                <w:szCs w:val="22"/>
                <w:lang w:val="en-GB" w:eastAsia="en-US"/>
              </w:rPr>
            </w:pPr>
          </w:p>
          <w:p w14:paraId="0AB0A043" w14:textId="77777777" w:rsidR="0038329E" w:rsidRDefault="0038329E">
            <w:pPr>
              <w:suppressAutoHyphens w:val="0"/>
              <w:ind w:left="929"/>
              <w:contextualSpacing/>
              <w:jc w:val="both"/>
              <w:rPr>
                <w:sz w:val="22"/>
                <w:szCs w:val="22"/>
                <w:lang w:val="en-GB" w:eastAsia="en-US"/>
              </w:rPr>
            </w:pPr>
          </w:p>
          <w:p w14:paraId="3500E22A" w14:textId="77777777" w:rsidR="0038329E" w:rsidRDefault="0038329E" w:rsidP="0041298B">
            <w:pPr>
              <w:numPr>
                <w:ilvl w:val="2"/>
                <w:numId w:val="112"/>
              </w:numPr>
              <w:suppressAutoHyphens w:val="0"/>
              <w:contextualSpacing/>
              <w:jc w:val="both"/>
              <w:rPr>
                <w:sz w:val="22"/>
                <w:szCs w:val="22"/>
                <w:lang w:val="en-GB" w:eastAsia="en-US"/>
              </w:rPr>
            </w:pPr>
            <w:r w:rsidRPr="0031201C">
              <w:rPr>
                <w:sz w:val="22"/>
                <w:szCs w:val="22"/>
                <w:lang w:val="en-GB" w:eastAsia="en-US"/>
              </w:rPr>
              <w:t xml:space="preserve">The Provider is obliged to deliver the electronic invoice to the Customer by email, to his e-mail address </w:t>
            </w:r>
            <w:hyperlink r:id="rId12" w:history="1">
              <w:r w:rsidRPr="0031201C">
                <w:rPr>
                  <w:rStyle w:val="Hypertextovprepojenie"/>
                  <w:sz w:val="22"/>
                  <w:szCs w:val="22"/>
                  <w:lang w:val="en-GB" w:eastAsia="en-US"/>
                </w:rPr>
                <w:t>faktury@olo.sk</w:t>
              </w:r>
            </w:hyperlink>
            <w:r w:rsidRPr="0031201C">
              <w:rPr>
                <w:sz w:val="22"/>
                <w:szCs w:val="22"/>
                <w:lang w:val="en-GB" w:eastAsia="en-US"/>
              </w:rPr>
              <w:t>. Delivery of the Electronic invoice to the customer's e-mail address is considered to be a submission and delivery of a bill for delivery of performance to the Customer and e-mail address is considered to be an address for sending invoices in addition to the Customer's registered office.</w:t>
            </w:r>
          </w:p>
          <w:p w14:paraId="13C64D56" w14:textId="77777777" w:rsidR="0041298B" w:rsidRPr="0031201C" w:rsidRDefault="0041298B" w:rsidP="0041298B">
            <w:pPr>
              <w:suppressAutoHyphens w:val="0"/>
              <w:contextualSpacing/>
              <w:jc w:val="both"/>
              <w:rPr>
                <w:sz w:val="22"/>
                <w:szCs w:val="22"/>
                <w:lang w:val="en-GB" w:eastAsia="en-US"/>
              </w:rPr>
            </w:pPr>
          </w:p>
          <w:p w14:paraId="7DF12518" w14:textId="0BAA4FC3"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The </w:t>
            </w:r>
            <w:r>
              <w:rPr>
                <w:sz w:val="22"/>
                <w:szCs w:val="22"/>
                <w:lang w:val="en-GB" w:eastAsia="en-US"/>
              </w:rPr>
              <w:t>C</w:t>
            </w:r>
            <w:r w:rsidRPr="0092321D">
              <w:rPr>
                <w:sz w:val="22"/>
                <w:szCs w:val="22"/>
                <w:lang w:val="en-GB" w:eastAsia="en-US"/>
              </w:rPr>
              <w:t>ustomer declares that: (</w:t>
            </w:r>
            <w:proofErr w:type="spellStart"/>
            <w:r w:rsidRPr="0092321D">
              <w:rPr>
                <w:sz w:val="22"/>
                <w:szCs w:val="22"/>
                <w:lang w:val="en-GB" w:eastAsia="en-US"/>
              </w:rPr>
              <w:t>i</w:t>
            </w:r>
            <w:proofErr w:type="spellEnd"/>
            <w:r w:rsidRPr="0092321D">
              <w:rPr>
                <w:sz w:val="22"/>
                <w:szCs w:val="22"/>
                <w:lang w:val="en-GB" w:eastAsia="en-US"/>
              </w:rPr>
              <w:t xml:space="preserve">) he has access to the e-mail address, (ii) he is not responsible for any leakage of information from the </w:t>
            </w:r>
            <w:r>
              <w:rPr>
                <w:sz w:val="22"/>
                <w:szCs w:val="22"/>
                <w:lang w:val="en-GB" w:eastAsia="en-US"/>
              </w:rPr>
              <w:t>Provider</w:t>
            </w:r>
            <w:r w:rsidRPr="0092321D">
              <w:rPr>
                <w:sz w:val="22"/>
                <w:szCs w:val="22"/>
                <w:lang w:val="en-GB" w:eastAsia="en-US"/>
              </w:rPr>
              <w:t xml:space="preserve">'s e-mail, (iii) publishes data made available to the </w:t>
            </w:r>
            <w:r>
              <w:rPr>
                <w:sz w:val="22"/>
                <w:szCs w:val="22"/>
                <w:lang w:val="en-GB" w:eastAsia="en-US"/>
              </w:rPr>
              <w:t>C</w:t>
            </w:r>
            <w:r w:rsidRPr="0092321D">
              <w:rPr>
                <w:sz w:val="22"/>
                <w:szCs w:val="22"/>
                <w:lang w:val="en-GB" w:eastAsia="en-US"/>
              </w:rPr>
              <w:t xml:space="preserve">ustomer in the delivered </w:t>
            </w:r>
            <w:r>
              <w:rPr>
                <w:sz w:val="22"/>
                <w:szCs w:val="22"/>
                <w:lang w:val="en-GB" w:eastAsia="en-US"/>
              </w:rPr>
              <w:t>E</w:t>
            </w:r>
            <w:r w:rsidRPr="0092321D">
              <w:rPr>
                <w:sz w:val="22"/>
                <w:szCs w:val="22"/>
                <w:lang w:val="en-GB" w:eastAsia="en-US"/>
              </w:rPr>
              <w:t>lectronic invoice</w:t>
            </w:r>
            <w:r w:rsidR="009D14B7">
              <w:rPr>
                <w:sz w:val="22"/>
                <w:szCs w:val="22"/>
                <w:lang w:val="en-GB" w:eastAsia="en-US"/>
              </w:rPr>
              <w:t>;</w:t>
            </w:r>
            <w:r w:rsidRPr="0092321D">
              <w:rPr>
                <w:sz w:val="22"/>
                <w:szCs w:val="22"/>
                <w:lang w:val="en-GB" w:eastAsia="en-US"/>
              </w:rPr>
              <w:t xml:space="preserve"> if the invoice contains data that </w:t>
            </w:r>
            <w:r w:rsidR="009D14B7">
              <w:rPr>
                <w:sz w:val="22"/>
                <w:szCs w:val="22"/>
                <w:lang w:val="en-GB" w:eastAsia="en-US"/>
              </w:rPr>
              <w:t xml:space="preserve">is </w:t>
            </w:r>
            <w:r w:rsidRPr="0092321D">
              <w:rPr>
                <w:sz w:val="22"/>
                <w:szCs w:val="22"/>
                <w:lang w:val="en-GB" w:eastAsia="en-US"/>
              </w:rPr>
              <w:t xml:space="preserve">subject to trade secrets, the </w:t>
            </w:r>
            <w:r>
              <w:rPr>
                <w:sz w:val="22"/>
                <w:szCs w:val="22"/>
                <w:lang w:val="en-GB" w:eastAsia="en-US"/>
              </w:rPr>
              <w:t>Provider</w:t>
            </w:r>
            <w:r w:rsidRPr="0092321D">
              <w:rPr>
                <w:sz w:val="22"/>
                <w:szCs w:val="22"/>
                <w:lang w:val="en-GB" w:eastAsia="en-US"/>
              </w:rPr>
              <w:t xml:space="preserve"> is obliged to mark </w:t>
            </w:r>
            <w:r w:rsidR="009D14B7">
              <w:rPr>
                <w:sz w:val="22"/>
                <w:szCs w:val="22"/>
                <w:lang w:val="en-GB" w:eastAsia="en-US"/>
              </w:rPr>
              <w:t xml:space="preserve">this </w:t>
            </w:r>
            <w:r w:rsidRPr="0092321D">
              <w:rPr>
                <w:sz w:val="22"/>
                <w:szCs w:val="22"/>
                <w:lang w:val="en-GB" w:eastAsia="en-US"/>
              </w:rPr>
              <w:t xml:space="preserve">data. </w:t>
            </w:r>
          </w:p>
          <w:p w14:paraId="32BCBB25" w14:textId="77777777" w:rsidR="0041298B" w:rsidRDefault="0041298B" w:rsidP="0041298B">
            <w:pPr>
              <w:suppressAutoHyphens w:val="0"/>
              <w:contextualSpacing/>
              <w:jc w:val="both"/>
              <w:rPr>
                <w:sz w:val="22"/>
                <w:szCs w:val="22"/>
                <w:lang w:val="en-GB" w:eastAsia="en-US"/>
              </w:rPr>
            </w:pPr>
          </w:p>
          <w:p w14:paraId="6B0A0484" w14:textId="77777777" w:rsidR="0038329E" w:rsidRDefault="0038329E">
            <w:pPr>
              <w:suppressAutoHyphens w:val="0"/>
              <w:ind w:left="929"/>
              <w:contextualSpacing/>
              <w:jc w:val="both"/>
              <w:rPr>
                <w:sz w:val="22"/>
                <w:szCs w:val="22"/>
                <w:lang w:val="en-GB" w:eastAsia="en-US"/>
              </w:rPr>
            </w:pPr>
            <w:r w:rsidRPr="0092321D">
              <w:rPr>
                <w:sz w:val="22"/>
                <w:szCs w:val="22"/>
                <w:lang w:val="en-GB" w:eastAsia="en-US"/>
              </w:rPr>
              <w:t xml:space="preserve"> </w:t>
            </w:r>
          </w:p>
          <w:p w14:paraId="7A5C2899" w14:textId="1FC2A5B0"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lastRenderedPageBreak/>
              <w:t xml:space="preserve">The Customer is obliged to notify the </w:t>
            </w:r>
            <w:r>
              <w:rPr>
                <w:sz w:val="22"/>
                <w:szCs w:val="22"/>
                <w:lang w:val="en-GB" w:eastAsia="en-US"/>
              </w:rPr>
              <w:t>Provider</w:t>
            </w:r>
            <w:r w:rsidRPr="0092321D">
              <w:rPr>
                <w:sz w:val="22"/>
                <w:szCs w:val="22"/>
                <w:lang w:val="en-GB" w:eastAsia="en-US"/>
              </w:rPr>
              <w:t xml:space="preserve"> in writing in advance of any change that could affect the delivery of </w:t>
            </w:r>
            <w:r>
              <w:rPr>
                <w:sz w:val="22"/>
                <w:szCs w:val="22"/>
                <w:lang w:val="en-GB" w:eastAsia="en-US"/>
              </w:rPr>
              <w:t>the E</w:t>
            </w:r>
            <w:r w:rsidRPr="0092321D">
              <w:rPr>
                <w:sz w:val="22"/>
                <w:szCs w:val="22"/>
                <w:lang w:val="en-GB" w:eastAsia="en-US"/>
              </w:rPr>
              <w:t xml:space="preserve">lectronic invoices, in particular the change </w:t>
            </w:r>
            <w:r w:rsidR="009D14B7">
              <w:rPr>
                <w:sz w:val="22"/>
                <w:szCs w:val="22"/>
                <w:lang w:val="en-GB" w:eastAsia="en-US"/>
              </w:rPr>
              <w:t>in</w:t>
            </w:r>
            <w:r w:rsidRPr="0092321D">
              <w:rPr>
                <w:sz w:val="22"/>
                <w:szCs w:val="22"/>
                <w:lang w:val="en-GB" w:eastAsia="en-US"/>
              </w:rPr>
              <w:t xml:space="preserve"> e-mail address</w:t>
            </w:r>
            <w:r w:rsidR="009D14B7">
              <w:rPr>
                <w:sz w:val="22"/>
                <w:szCs w:val="22"/>
                <w:lang w:val="en-GB" w:eastAsia="en-US"/>
              </w:rPr>
              <w:t>es</w:t>
            </w:r>
            <w:r w:rsidRPr="0092321D">
              <w:rPr>
                <w:sz w:val="22"/>
                <w:szCs w:val="22"/>
                <w:lang w:val="en-GB" w:eastAsia="en-US"/>
              </w:rPr>
              <w:t>.</w:t>
            </w:r>
          </w:p>
          <w:p w14:paraId="39919A22" w14:textId="77777777" w:rsidR="0041298B" w:rsidRDefault="0041298B" w:rsidP="0041298B">
            <w:pPr>
              <w:suppressAutoHyphens w:val="0"/>
              <w:contextualSpacing/>
              <w:jc w:val="both"/>
              <w:rPr>
                <w:sz w:val="22"/>
                <w:szCs w:val="22"/>
                <w:lang w:val="en-GB" w:eastAsia="en-US"/>
              </w:rPr>
            </w:pPr>
          </w:p>
          <w:p w14:paraId="3CBD1AA2" w14:textId="77777777" w:rsidR="0038329E" w:rsidRDefault="0038329E" w:rsidP="0041298B">
            <w:pPr>
              <w:numPr>
                <w:ilvl w:val="2"/>
                <w:numId w:val="112"/>
              </w:numPr>
              <w:suppressAutoHyphens w:val="0"/>
              <w:contextualSpacing/>
              <w:jc w:val="both"/>
              <w:rPr>
                <w:sz w:val="22"/>
                <w:szCs w:val="22"/>
                <w:lang w:val="en-GB" w:eastAsia="en-US"/>
              </w:rPr>
            </w:pPr>
            <w:r w:rsidRPr="0092321D">
              <w:rPr>
                <w:sz w:val="22"/>
                <w:szCs w:val="22"/>
                <w:lang w:val="en-GB" w:eastAsia="en-US"/>
              </w:rPr>
              <w:t xml:space="preserve">For the avoidance of doubt, </w:t>
            </w:r>
            <w:r>
              <w:rPr>
                <w:sz w:val="22"/>
                <w:szCs w:val="22"/>
                <w:lang w:val="en-GB" w:eastAsia="en-US"/>
              </w:rPr>
              <w:t>the E</w:t>
            </w:r>
            <w:r w:rsidRPr="0092321D">
              <w:rPr>
                <w:sz w:val="22"/>
                <w:szCs w:val="22"/>
                <w:lang w:val="en-GB" w:eastAsia="en-US"/>
              </w:rPr>
              <w:t xml:space="preserve">lectronic invoice sent in accordance with </w:t>
            </w:r>
            <w:r>
              <w:rPr>
                <w:sz w:val="22"/>
                <w:szCs w:val="22"/>
                <w:lang w:val="en-GB" w:eastAsia="en-US"/>
              </w:rPr>
              <w:t>this Agreement</w:t>
            </w:r>
            <w:r w:rsidRPr="0092321D">
              <w:rPr>
                <w:sz w:val="22"/>
                <w:szCs w:val="22"/>
                <w:lang w:val="en-GB" w:eastAsia="en-US"/>
              </w:rPr>
              <w:t xml:space="preserve"> shall be deemed delivered to the </w:t>
            </w:r>
            <w:r>
              <w:rPr>
                <w:sz w:val="22"/>
                <w:szCs w:val="22"/>
                <w:lang w:val="en-GB" w:eastAsia="en-US"/>
              </w:rPr>
              <w:t>C</w:t>
            </w:r>
            <w:r w:rsidRPr="0092321D">
              <w:rPr>
                <w:sz w:val="22"/>
                <w:szCs w:val="22"/>
                <w:lang w:val="en-GB" w:eastAsia="en-US"/>
              </w:rPr>
              <w:t>ustomer after 2</w:t>
            </w:r>
            <w:r>
              <w:rPr>
                <w:sz w:val="22"/>
                <w:szCs w:val="22"/>
                <w:lang w:val="en-GB" w:eastAsia="en-US"/>
              </w:rPr>
              <w:t xml:space="preserve"> </w:t>
            </w:r>
            <w:r w:rsidRPr="0092321D">
              <w:rPr>
                <w:sz w:val="22"/>
                <w:szCs w:val="22"/>
                <w:lang w:val="en-GB" w:eastAsia="en-US"/>
              </w:rPr>
              <w:t>(</w:t>
            </w:r>
            <w:r w:rsidRPr="00935B8C">
              <w:rPr>
                <w:i/>
                <w:iCs/>
                <w:sz w:val="22"/>
                <w:szCs w:val="22"/>
                <w:lang w:val="en-GB" w:eastAsia="en-US"/>
              </w:rPr>
              <w:t>two</w:t>
            </w:r>
            <w:r w:rsidRPr="0092321D">
              <w:rPr>
                <w:sz w:val="22"/>
                <w:szCs w:val="22"/>
                <w:lang w:val="en-GB" w:eastAsia="en-US"/>
              </w:rPr>
              <w:t xml:space="preserve">) working days from the date of proven sending of the </w:t>
            </w:r>
            <w:r>
              <w:rPr>
                <w:sz w:val="22"/>
                <w:szCs w:val="22"/>
                <w:lang w:val="en-GB" w:eastAsia="en-US"/>
              </w:rPr>
              <w:t>E</w:t>
            </w:r>
            <w:r w:rsidRPr="0092321D">
              <w:rPr>
                <w:sz w:val="22"/>
                <w:szCs w:val="22"/>
                <w:lang w:val="en-GB" w:eastAsia="en-US"/>
              </w:rPr>
              <w:t xml:space="preserve">lectronic invoice to the </w:t>
            </w:r>
            <w:r>
              <w:rPr>
                <w:sz w:val="22"/>
                <w:szCs w:val="22"/>
                <w:lang w:val="en-GB" w:eastAsia="en-US"/>
              </w:rPr>
              <w:t>C</w:t>
            </w:r>
            <w:r w:rsidRPr="0092321D">
              <w:rPr>
                <w:sz w:val="22"/>
                <w:szCs w:val="22"/>
                <w:lang w:val="en-GB" w:eastAsia="en-US"/>
              </w:rPr>
              <w:t xml:space="preserve">ustomer by email to e-mail address. In the event that it will not be possible to deliver the </w:t>
            </w:r>
            <w:r>
              <w:rPr>
                <w:sz w:val="22"/>
                <w:szCs w:val="22"/>
                <w:lang w:val="en-GB" w:eastAsia="en-US"/>
              </w:rPr>
              <w:t>E</w:t>
            </w:r>
            <w:r w:rsidRPr="0092321D">
              <w:rPr>
                <w:sz w:val="22"/>
                <w:szCs w:val="22"/>
                <w:lang w:val="en-GB" w:eastAsia="en-US"/>
              </w:rPr>
              <w:t xml:space="preserve">lectronic invoice to the </w:t>
            </w:r>
            <w:r>
              <w:rPr>
                <w:sz w:val="22"/>
                <w:szCs w:val="22"/>
                <w:lang w:val="en-GB" w:eastAsia="en-US"/>
              </w:rPr>
              <w:t>C</w:t>
            </w:r>
            <w:r w:rsidRPr="0092321D">
              <w:rPr>
                <w:sz w:val="22"/>
                <w:szCs w:val="22"/>
                <w:lang w:val="en-GB" w:eastAsia="en-US"/>
              </w:rPr>
              <w:t xml:space="preserve">ustomer to his e-mail address, the </w:t>
            </w:r>
            <w:r>
              <w:rPr>
                <w:sz w:val="22"/>
                <w:szCs w:val="22"/>
                <w:lang w:val="en-GB" w:eastAsia="en-US"/>
              </w:rPr>
              <w:t>Provider</w:t>
            </w:r>
            <w:r w:rsidRPr="0092321D">
              <w:rPr>
                <w:sz w:val="22"/>
                <w:szCs w:val="22"/>
                <w:lang w:val="en-GB" w:eastAsia="en-US"/>
              </w:rPr>
              <w:t xml:space="preserve"> is obliged to deliver the invoice to the </w:t>
            </w:r>
            <w:r>
              <w:rPr>
                <w:sz w:val="22"/>
                <w:szCs w:val="22"/>
                <w:lang w:val="en-GB" w:eastAsia="en-US"/>
              </w:rPr>
              <w:t>C</w:t>
            </w:r>
            <w:r w:rsidRPr="0092321D">
              <w:rPr>
                <w:sz w:val="22"/>
                <w:szCs w:val="22"/>
                <w:lang w:val="en-GB" w:eastAsia="en-US"/>
              </w:rPr>
              <w:t xml:space="preserve">ustomer in paper form and inform the </w:t>
            </w:r>
            <w:r>
              <w:rPr>
                <w:sz w:val="22"/>
                <w:szCs w:val="22"/>
                <w:lang w:val="en-GB" w:eastAsia="en-US"/>
              </w:rPr>
              <w:t>C</w:t>
            </w:r>
            <w:r w:rsidRPr="0092321D">
              <w:rPr>
                <w:sz w:val="22"/>
                <w:szCs w:val="22"/>
                <w:lang w:val="en-GB" w:eastAsia="en-US"/>
              </w:rPr>
              <w:t xml:space="preserve">ustomer by email or telephone. </w:t>
            </w:r>
            <w:r>
              <w:rPr>
                <w:sz w:val="22"/>
                <w:szCs w:val="22"/>
                <w:lang w:val="en-GB" w:eastAsia="en-US"/>
              </w:rPr>
              <w:t xml:space="preserve"> </w:t>
            </w:r>
          </w:p>
          <w:p w14:paraId="3DB3971D" w14:textId="77777777" w:rsidR="0038329E" w:rsidRDefault="0038329E">
            <w:pPr>
              <w:pStyle w:val="Odsekzoznamu"/>
              <w:rPr>
                <w:sz w:val="22"/>
                <w:szCs w:val="22"/>
                <w:lang w:val="en-GB" w:eastAsia="en-US"/>
              </w:rPr>
            </w:pPr>
          </w:p>
          <w:p w14:paraId="2C68CE66" w14:textId="4288D49A" w:rsidR="0038329E" w:rsidRDefault="0038329E">
            <w:pPr>
              <w:pStyle w:val="Odsekzoznamu"/>
              <w:rPr>
                <w:sz w:val="22"/>
                <w:szCs w:val="22"/>
                <w:lang w:val="en-GB" w:eastAsia="en-US"/>
              </w:rPr>
            </w:pPr>
          </w:p>
          <w:p w14:paraId="5D529C35" w14:textId="77777777" w:rsidR="0041298B" w:rsidRDefault="0041298B">
            <w:pPr>
              <w:pStyle w:val="Odsekzoznamu"/>
              <w:rPr>
                <w:sz w:val="22"/>
                <w:szCs w:val="22"/>
                <w:lang w:val="en-GB" w:eastAsia="en-US"/>
              </w:rPr>
            </w:pPr>
          </w:p>
          <w:p w14:paraId="1650F981" w14:textId="77777777" w:rsidR="005147C6" w:rsidRDefault="005147C6">
            <w:pPr>
              <w:pStyle w:val="Odsekzoznamu"/>
              <w:rPr>
                <w:sz w:val="22"/>
                <w:szCs w:val="22"/>
                <w:lang w:val="en-GB" w:eastAsia="en-US"/>
              </w:rPr>
            </w:pPr>
          </w:p>
          <w:p w14:paraId="4BC2DD05" w14:textId="265D2C4C" w:rsidR="0038329E" w:rsidRDefault="00707DCD" w:rsidP="0041298B">
            <w:pPr>
              <w:numPr>
                <w:ilvl w:val="2"/>
                <w:numId w:val="112"/>
              </w:numPr>
              <w:suppressAutoHyphens w:val="0"/>
              <w:contextualSpacing/>
              <w:jc w:val="both"/>
              <w:rPr>
                <w:sz w:val="22"/>
                <w:szCs w:val="22"/>
                <w:lang w:val="en-GB" w:eastAsia="en-US"/>
              </w:rPr>
            </w:pPr>
            <w:r>
              <w:rPr>
                <w:sz w:val="22"/>
                <w:szCs w:val="22"/>
                <w:lang w:val="en-GB" w:eastAsia="en-US"/>
              </w:rPr>
              <w:t>Parties</w:t>
            </w:r>
            <w:r w:rsidR="0038329E" w:rsidRPr="0092321D">
              <w:rPr>
                <w:sz w:val="22"/>
                <w:szCs w:val="22"/>
                <w:lang w:val="en-GB" w:eastAsia="en-US"/>
              </w:rPr>
              <w:t xml:space="preserve"> </w:t>
            </w:r>
            <w:r>
              <w:rPr>
                <w:sz w:val="22"/>
                <w:szCs w:val="22"/>
                <w:lang w:val="en-GB" w:eastAsia="en-US"/>
              </w:rPr>
              <w:t>are</w:t>
            </w:r>
            <w:r w:rsidR="0038329E" w:rsidRPr="0092321D">
              <w:rPr>
                <w:sz w:val="22"/>
                <w:szCs w:val="22"/>
                <w:lang w:val="en-GB" w:eastAsia="en-US"/>
              </w:rPr>
              <w:t xml:space="preserve"> not responsible for incomplete data or </w:t>
            </w:r>
            <w:r w:rsidR="009D14B7">
              <w:rPr>
                <w:sz w:val="22"/>
                <w:szCs w:val="22"/>
                <w:lang w:val="en-GB" w:eastAsia="en-US"/>
              </w:rPr>
              <w:t>its</w:t>
            </w:r>
            <w:r w:rsidR="009D14B7" w:rsidRPr="0092321D">
              <w:rPr>
                <w:sz w:val="22"/>
                <w:szCs w:val="22"/>
                <w:lang w:val="en-GB" w:eastAsia="en-US"/>
              </w:rPr>
              <w:t xml:space="preserve"> </w:t>
            </w:r>
            <w:r w:rsidR="0038329E" w:rsidRPr="0092321D">
              <w:rPr>
                <w:sz w:val="22"/>
                <w:szCs w:val="22"/>
                <w:lang w:val="en-GB" w:eastAsia="en-US"/>
              </w:rPr>
              <w:t xml:space="preserve">damage caused by failure during delivery via the Internet and is not liable for damages caused by poor </w:t>
            </w:r>
            <w:r w:rsidR="003122E0">
              <w:rPr>
                <w:sz w:val="22"/>
                <w:szCs w:val="22"/>
                <w:lang w:val="en-GB" w:eastAsia="en-US"/>
              </w:rPr>
              <w:t>Parties</w:t>
            </w:r>
            <w:r w:rsidR="003122E0" w:rsidRPr="0092321D">
              <w:rPr>
                <w:sz w:val="22"/>
                <w:szCs w:val="22"/>
                <w:lang w:val="en-GB" w:eastAsia="en-US"/>
              </w:rPr>
              <w:t xml:space="preserve"> </w:t>
            </w:r>
            <w:r w:rsidR="0038329E" w:rsidRPr="0092321D">
              <w:rPr>
                <w:sz w:val="22"/>
                <w:szCs w:val="22"/>
                <w:lang w:val="en-GB" w:eastAsia="en-US"/>
              </w:rPr>
              <w:t xml:space="preserve">connection to the Internet, or caused by any inability of the </w:t>
            </w:r>
            <w:r w:rsidR="003122E0">
              <w:rPr>
                <w:sz w:val="22"/>
                <w:szCs w:val="22"/>
                <w:lang w:val="en-GB" w:eastAsia="en-US"/>
              </w:rPr>
              <w:t>Parties</w:t>
            </w:r>
            <w:r w:rsidR="003122E0" w:rsidRPr="0092321D">
              <w:rPr>
                <w:sz w:val="22"/>
                <w:szCs w:val="22"/>
                <w:lang w:val="en-GB" w:eastAsia="en-US"/>
              </w:rPr>
              <w:t xml:space="preserve"> </w:t>
            </w:r>
            <w:r w:rsidR="0038329E" w:rsidRPr="0092321D">
              <w:rPr>
                <w:sz w:val="22"/>
                <w:szCs w:val="22"/>
                <w:lang w:val="en-GB" w:eastAsia="en-US"/>
              </w:rPr>
              <w:t>to connect (gain access) to the Internet.</w:t>
            </w:r>
          </w:p>
          <w:p w14:paraId="0DA5EAFA" w14:textId="77777777" w:rsidR="0038329E" w:rsidRDefault="0038329E">
            <w:pPr>
              <w:suppressAutoHyphens w:val="0"/>
              <w:ind w:left="929"/>
              <w:contextualSpacing/>
              <w:jc w:val="both"/>
              <w:rPr>
                <w:sz w:val="22"/>
                <w:szCs w:val="22"/>
                <w:lang w:val="en-GB" w:eastAsia="en-US"/>
              </w:rPr>
            </w:pPr>
          </w:p>
          <w:p w14:paraId="31342A59" w14:textId="77777777" w:rsidR="0038329E" w:rsidRDefault="0038329E">
            <w:pPr>
              <w:suppressAutoHyphens w:val="0"/>
              <w:ind w:left="929"/>
              <w:contextualSpacing/>
              <w:jc w:val="both"/>
              <w:rPr>
                <w:sz w:val="22"/>
                <w:szCs w:val="22"/>
                <w:lang w:val="en-GB" w:eastAsia="en-US"/>
              </w:rPr>
            </w:pPr>
          </w:p>
          <w:p w14:paraId="453F7658" w14:textId="77777777" w:rsidR="0041298B" w:rsidRDefault="0041298B">
            <w:pPr>
              <w:suppressAutoHyphens w:val="0"/>
              <w:ind w:left="929"/>
              <w:contextualSpacing/>
              <w:jc w:val="both"/>
              <w:rPr>
                <w:sz w:val="22"/>
                <w:szCs w:val="22"/>
                <w:lang w:val="en-GB" w:eastAsia="en-US"/>
              </w:rPr>
            </w:pPr>
          </w:p>
          <w:p w14:paraId="520CAF63" w14:textId="0512992F" w:rsidR="0038329E" w:rsidRPr="00DC6D14" w:rsidRDefault="0038329E" w:rsidP="0041298B">
            <w:pPr>
              <w:numPr>
                <w:ilvl w:val="1"/>
                <w:numId w:val="112"/>
              </w:numPr>
              <w:suppressAutoHyphens w:val="0"/>
              <w:ind w:left="483" w:hanging="483"/>
              <w:contextualSpacing/>
              <w:jc w:val="both"/>
              <w:rPr>
                <w:sz w:val="22"/>
                <w:szCs w:val="22"/>
                <w:lang w:val="en-GB" w:eastAsia="en-US"/>
              </w:rPr>
            </w:pPr>
            <w:r w:rsidRPr="54C0C624">
              <w:rPr>
                <w:sz w:val="22"/>
                <w:szCs w:val="22"/>
                <w:lang w:val="en-GB" w:eastAsia="en-US"/>
              </w:rPr>
              <w:t xml:space="preserve">The basis for payment of the price under this </w:t>
            </w:r>
            <w:r w:rsidR="004314ED">
              <w:rPr>
                <w:sz w:val="22"/>
                <w:szCs w:val="22"/>
                <w:lang w:val="en-GB" w:eastAsia="en-US"/>
              </w:rPr>
              <w:t>A</w:t>
            </w:r>
            <w:r w:rsidRPr="54C0C624">
              <w:rPr>
                <w:sz w:val="22"/>
                <w:szCs w:val="22"/>
                <w:lang w:val="en-GB" w:eastAsia="en-US"/>
              </w:rPr>
              <w:t>rticle of the Agreement shall be an invoice drawn up by the Provider, which shall contain the elements of a tax document in accordance with the Relevant Laws.</w:t>
            </w:r>
          </w:p>
        </w:tc>
      </w:tr>
      <w:tr w:rsidR="00F16242" w:rsidRPr="001002B4" w14:paraId="714997A6" w14:textId="77777777" w:rsidTr="00C943A6">
        <w:trPr>
          <w:trHeight w:val="1452"/>
        </w:trPr>
        <w:tc>
          <w:tcPr>
            <w:tcW w:w="4833" w:type="dxa"/>
            <w:shd w:val="clear" w:color="auto" w:fill="auto"/>
          </w:tcPr>
          <w:p w14:paraId="6CE92D26" w14:textId="77777777" w:rsidR="0038329E" w:rsidRPr="00DC6D14" w:rsidRDefault="0038329E" w:rsidP="0041298B">
            <w:pPr>
              <w:numPr>
                <w:ilvl w:val="1"/>
                <w:numId w:val="111"/>
              </w:numPr>
              <w:suppressAutoHyphens w:val="0"/>
              <w:ind w:left="452" w:hanging="572"/>
              <w:contextualSpacing/>
              <w:jc w:val="both"/>
              <w:rPr>
                <w:sz w:val="22"/>
                <w:szCs w:val="22"/>
                <w:lang w:eastAsia="en-US"/>
              </w:rPr>
            </w:pPr>
            <w:r w:rsidRPr="54C0C624">
              <w:rPr>
                <w:sz w:val="22"/>
                <w:szCs w:val="22"/>
                <w:lang w:eastAsia="en-US"/>
              </w:rPr>
              <w:lastRenderedPageBreak/>
              <w:t>Splatnosť riadne vystavených faktúr, t. j. so všetkými daňovými náležitosťam</w:t>
            </w:r>
            <w:r w:rsidRPr="00317634">
              <w:rPr>
                <w:sz w:val="22"/>
                <w:szCs w:val="22"/>
                <w:lang w:eastAsia="en-US"/>
              </w:rPr>
              <w:t xml:space="preserve">i, je dohodnutá na 30 (slovom: </w:t>
            </w:r>
            <w:r w:rsidRPr="00317634">
              <w:rPr>
                <w:i/>
                <w:iCs/>
                <w:sz w:val="22"/>
                <w:szCs w:val="22"/>
                <w:lang w:eastAsia="en-US"/>
              </w:rPr>
              <w:t>tridsať</w:t>
            </w:r>
            <w:r w:rsidRPr="00317634">
              <w:rPr>
                <w:sz w:val="22"/>
                <w:szCs w:val="22"/>
                <w:lang w:eastAsia="en-US"/>
              </w:rPr>
              <w:t>) dní od</w:t>
            </w:r>
            <w:r w:rsidRPr="54C0C624">
              <w:rPr>
                <w:sz w:val="22"/>
                <w:szCs w:val="22"/>
                <w:lang w:eastAsia="en-US"/>
              </w:rPr>
              <w:t xml:space="preserve"> dátumu riadneho doručenia faktúry Objednávateľovi.</w:t>
            </w:r>
          </w:p>
        </w:tc>
        <w:tc>
          <w:tcPr>
            <w:tcW w:w="4714" w:type="dxa"/>
          </w:tcPr>
          <w:p w14:paraId="4875FBCC" w14:textId="163F344A" w:rsidR="0038329E" w:rsidRPr="00DC6D14" w:rsidRDefault="004314ED" w:rsidP="0041298B">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The due date of duly issued invoices, i.e. with all tax details, is agreed to be 30 (</w:t>
            </w:r>
            <w:r w:rsidRPr="00935B8C">
              <w:rPr>
                <w:i/>
                <w:iCs/>
                <w:sz w:val="22"/>
                <w:szCs w:val="22"/>
                <w:lang w:val="en-GB" w:eastAsia="en-US"/>
              </w:rPr>
              <w:t>thirty</w:t>
            </w:r>
            <w:r w:rsidRPr="004314ED">
              <w:rPr>
                <w:sz w:val="22"/>
                <w:szCs w:val="22"/>
                <w:lang w:val="en-GB" w:eastAsia="en-US"/>
              </w:rPr>
              <w:t>) days from the date of proper delivery of the invoice to the Customer.</w:t>
            </w:r>
          </w:p>
        </w:tc>
      </w:tr>
      <w:tr w:rsidR="00F16242" w:rsidRPr="001002B4" w14:paraId="16DC112B" w14:textId="77777777" w:rsidTr="00C943A6">
        <w:trPr>
          <w:trHeight w:val="2921"/>
        </w:trPr>
        <w:tc>
          <w:tcPr>
            <w:tcW w:w="4833" w:type="dxa"/>
          </w:tcPr>
          <w:p w14:paraId="2F4BB3A4" w14:textId="77777777" w:rsidR="0038329E" w:rsidRPr="00DC6D14" w:rsidRDefault="0038329E" w:rsidP="0041298B">
            <w:pPr>
              <w:numPr>
                <w:ilvl w:val="1"/>
                <w:numId w:val="111"/>
              </w:numPr>
              <w:suppressAutoHyphens w:val="0"/>
              <w:ind w:left="452" w:hanging="572"/>
              <w:contextualSpacing/>
              <w:jc w:val="both"/>
              <w:rPr>
                <w:sz w:val="22"/>
                <w:szCs w:val="22"/>
                <w:lang w:eastAsia="en-US"/>
              </w:rPr>
            </w:pPr>
            <w:r w:rsidRPr="54C0C624">
              <w:rPr>
                <w:sz w:val="22"/>
                <w:szCs w:val="22"/>
              </w:rPr>
              <w:t xml:space="preserve">Ak faktúra nebude obsahovať stanovené náležitosti podľa Príslušných právnych predpisov, Objednávateľ je oprávnený vrátiť faktúru v lehote 7 (slovom: </w:t>
            </w:r>
            <w:r w:rsidRPr="54C0C624">
              <w:rPr>
                <w:i/>
                <w:iCs/>
                <w:sz w:val="22"/>
                <w:szCs w:val="22"/>
              </w:rPr>
              <w:t>siedmich</w:t>
            </w:r>
            <w:r w:rsidRPr="54C0C624">
              <w:rPr>
                <w:sz w:val="22"/>
                <w:szCs w:val="22"/>
              </w:rPr>
              <w:t>) pracovných dní od jej obdržania Poskytovateľovi s uvedením chýbajúcich náležitostí alebo nesprávnych údajov. V takom prípade sa preruší plynutie lehoty splatnosti a nová lehota splatnosti začne plynúť doručením opravenej faktúry Objednávateľovi.</w:t>
            </w:r>
          </w:p>
        </w:tc>
        <w:tc>
          <w:tcPr>
            <w:tcW w:w="4714" w:type="dxa"/>
          </w:tcPr>
          <w:p w14:paraId="063769A2" w14:textId="77777777" w:rsidR="0038329E" w:rsidRPr="00DC6D14" w:rsidRDefault="0038329E" w:rsidP="0041298B">
            <w:pPr>
              <w:numPr>
                <w:ilvl w:val="1"/>
                <w:numId w:val="112"/>
              </w:numPr>
              <w:suppressAutoHyphens w:val="0"/>
              <w:ind w:left="483" w:hanging="483"/>
              <w:contextualSpacing/>
              <w:jc w:val="both"/>
              <w:rPr>
                <w:sz w:val="22"/>
                <w:szCs w:val="22"/>
                <w:lang w:val="en-GB" w:eastAsia="en-US"/>
              </w:rPr>
            </w:pPr>
            <w:r w:rsidRPr="54C0C624">
              <w:rPr>
                <w:sz w:val="22"/>
                <w:szCs w:val="22"/>
                <w:lang w:val="en-GB" w:eastAsia="en-US"/>
              </w:rPr>
              <w:t>If the invoice does not contain the specified elements according to the Relevant Laws, the Customer is entitled to return the invoice within 7 (</w:t>
            </w:r>
            <w:r w:rsidRPr="54C0C624">
              <w:rPr>
                <w:i/>
                <w:iCs/>
                <w:sz w:val="22"/>
                <w:szCs w:val="22"/>
                <w:lang w:val="en-GB" w:eastAsia="en-US"/>
              </w:rPr>
              <w:t>seven</w:t>
            </w:r>
            <w:r w:rsidRPr="54C0C624">
              <w:rPr>
                <w:sz w:val="22"/>
                <w:szCs w:val="22"/>
                <w:lang w:val="en-GB" w:eastAsia="en-US"/>
              </w:rPr>
              <w:t>) working days from its receipt to the Provider, indicating the missing elements or incorrect data. In such case, the due date lapsing period shall be interrupted and a new due date lapsing period shall commence upon delivery of the corrected invoice to the Customer.</w:t>
            </w:r>
          </w:p>
        </w:tc>
      </w:tr>
      <w:tr w:rsidR="00F16242" w:rsidRPr="001002B4" w14:paraId="13D841EC" w14:textId="77777777" w:rsidTr="00C943A6">
        <w:trPr>
          <w:trHeight w:val="2187"/>
        </w:trPr>
        <w:tc>
          <w:tcPr>
            <w:tcW w:w="4833" w:type="dxa"/>
          </w:tcPr>
          <w:p w14:paraId="138B63A2" w14:textId="66DE9B2E" w:rsidR="0038329E" w:rsidRPr="00DC6D14" w:rsidRDefault="004314ED" w:rsidP="0041298B">
            <w:pPr>
              <w:numPr>
                <w:ilvl w:val="1"/>
                <w:numId w:val="111"/>
              </w:numPr>
              <w:suppressAutoHyphens w:val="0"/>
              <w:ind w:left="457" w:hanging="572"/>
              <w:contextualSpacing/>
              <w:jc w:val="both"/>
              <w:rPr>
                <w:sz w:val="22"/>
                <w:szCs w:val="22"/>
                <w:lang w:eastAsia="en-US"/>
              </w:rPr>
            </w:pPr>
            <w:r w:rsidRPr="54C0C624">
              <w:rPr>
                <w:sz w:val="22"/>
                <w:szCs w:val="22"/>
                <w:lang w:eastAsia="en-US"/>
              </w:rPr>
              <w:lastRenderedPageBreak/>
              <w:t xml:space="preserve">Poskytovateľ výslovne prehlasuje, že sú mu známe všetky podmienky </w:t>
            </w:r>
            <w:r>
              <w:rPr>
                <w:sz w:val="22"/>
                <w:szCs w:val="22"/>
                <w:lang w:eastAsia="en-US"/>
              </w:rPr>
              <w:t>poskytovania Služieb IT riešení podľa bodu 3.1. tejto Zmluvy</w:t>
            </w:r>
            <w:r w:rsidRPr="54C0C624">
              <w:rPr>
                <w:sz w:val="22"/>
                <w:szCs w:val="22"/>
                <w:lang w:eastAsia="en-US"/>
              </w:rPr>
              <w:t xml:space="preserve">, rovnako ako </w:t>
            </w:r>
            <w:r>
              <w:rPr>
                <w:sz w:val="22"/>
                <w:szCs w:val="22"/>
                <w:lang w:eastAsia="en-US"/>
              </w:rPr>
              <w:t xml:space="preserve">aj </w:t>
            </w:r>
            <w:r w:rsidRPr="54C0C624">
              <w:rPr>
                <w:sz w:val="22"/>
                <w:szCs w:val="22"/>
                <w:lang w:eastAsia="en-US"/>
              </w:rPr>
              <w:t>situácia Objednávateľa súvisiaca s</w:t>
            </w:r>
            <w:r>
              <w:rPr>
                <w:sz w:val="22"/>
                <w:szCs w:val="22"/>
                <w:lang w:eastAsia="en-US"/>
              </w:rPr>
              <w:t> </w:t>
            </w:r>
            <w:r w:rsidRPr="54C0C624">
              <w:rPr>
                <w:sz w:val="22"/>
                <w:szCs w:val="22"/>
                <w:lang w:eastAsia="en-US"/>
              </w:rPr>
              <w:t>realizáciou</w:t>
            </w:r>
            <w:r>
              <w:rPr>
                <w:sz w:val="22"/>
                <w:szCs w:val="22"/>
                <w:lang w:eastAsia="en-US"/>
              </w:rPr>
              <w:t xml:space="preserve"> predmetu Zmluvy</w:t>
            </w:r>
            <w:r w:rsidRPr="54C0C624">
              <w:rPr>
                <w:sz w:val="22"/>
                <w:szCs w:val="22"/>
                <w:lang w:eastAsia="en-US"/>
              </w:rPr>
              <w:t>, ako aj všetky skutočnosti rozhodujúce pre realizáciu predmetu Zmluvy. Dodatočné požiadavky Poskytovateľa, ktoré vyplývajú z týchto dôvodov, nebudú uznané.</w:t>
            </w:r>
          </w:p>
        </w:tc>
        <w:tc>
          <w:tcPr>
            <w:tcW w:w="4714" w:type="dxa"/>
          </w:tcPr>
          <w:p w14:paraId="6579FC7D" w14:textId="405D0D07" w:rsidR="0038329E" w:rsidRPr="00BC2E1D" w:rsidRDefault="004314ED" w:rsidP="0041298B">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 xml:space="preserve">The Provider expressly declares that it is aware of all the conditions for the provision of IT Solution Services pursuant to </w:t>
            </w:r>
            <w:r>
              <w:rPr>
                <w:sz w:val="22"/>
                <w:szCs w:val="22"/>
                <w:lang w:val="en-GB" w:eastAsia="en-US"/>
              </w:rPr>
              <w:t>C</w:t>
            </w:r>
            <w:r w:rsidRPr="004314ED">
              <w:rPr>
                <w:sz w:val="22"/>
                <w:szCs w:val="22"/>
                <w:lang w:val="en-GB" w:eastAsia="en-US"/>
              </w:rPr>
              <w:t>lause 3.1</w:t>
            </w:r>
            <w:r>
              <w:rPr>
                <w:sz w:val="22"/>
                <w:szCs w:val="22"/>
                <w:lang w:val="en-GB" w:eastAsia="en-US"/>
              </w:rPr>
              <w:t>.</w:t>
            </w:r>
            <w:r w:rsidRPr="004314ED">
              <w:rPr>
                <w:sz w:val="22"/>
                <w:szCs w:val="22"/>
                <w:lang w:val="en-GB" w:eastAsia="en-US"/>
              </w:rPr>
              <w:t xml:space="preserve"> of this Agreement, as well as the situation of the Customer related to the implementation of the subject matter of the Agreement, as well as all the decisive </w:t>
            </w:r>
            <w:r>
              <w:rPr>
                <w:sz w:val="22"/>
                <w:szCs w:val="22"/>
                <w:lang w:val="en-GB" w:eastAsia="en-US"/>
              </w:rPr>
              <w:t xml:space="preserve">facts </w:t>
            </w:r>
            <w:r w:rsidRPr="004314ED">
              <w:rPr>
                <w:sz w:val="22"/>
                <w:szCs w:val="22"/>
                <w:lang w:val="en-GB" w:eastAsia="en-US"/>
              </w:rPr>
              <w:t>for the implementation of the subject matter of the Agreement. Additional requirements of the Provider resulting from the following reasons shall not be recognised</w:t>
            </w:r>
            <w:r w:rsidRPr="54C0C624">
              <w:rPr>
                <w:sz w:val="22"/>
                <w:szCs w:val="22"/>
                <w:lang w:val="en-GB" w:eastAsia="en-US"/>
              </w:rPr>
              <w:t>.</w:t>
            </w:r>
          </w:p>
        </w:tc>
      </w:tr>
      <w:tr w:rsidR="00F16242" w:rsidRPr="001002B4" w14:paraId="1C898AD7" w14:textId="77777777" w:rsidTr="00C943A6">
        <w:trPr>
          <w:trHeight w:val="149"/>
        </w:trPr>
        <w:tc>
          <w:tcPr>
            <w:tcW w:w="4833" w:type="dxa"/>
          </w:tcPr>
          <w:p w14:paraId="5B1700D4" w14:textId="4464F313" w:rsidR="0038329E" w:rsidRPr="00306BE6" w:rsidRDefault="0038329E" w:rsidP="0041298B">
            <w:pPr>
              <w:numPr>
                <w:ilvl w:val="1"/>
                <w:numId w:val="111"/>
              </w:numPr>
              <w:suppressAutoHyphens w:val="0"/>
              <w:ind w:left="457" w:hanging="572"/>
              <w:contextualSpacing/>
              <w:jc w:val="both"/>
              <w:rPr>
                <w:sz w:val="22"/>
                <w:szCs w:val="22"/>
                <w:lang w:eastAsia="en-US"/>
              </w:rPr>
            </w:pPr>
            <w:r w:rsidRPr="54C0C624">
              <w:rPr>
                <w:sz w:val="22"/>
                <w:szCs w:val="22"/>
                <w:lang w:eastAsia="en-US"/>
              </w:rPr>
              <w:t xml:space="preserve">Okrem zmluvných pokút podľa </w:t>
            </w:r>
            <w:r w:rsidRPr="004314ED">
              <w:rPr>
                <w:sz w:val="22"/>
                <w:szCs w:val="22"/>
                <w:lang w:eastAsia="en-US"/>
              </w:rPr>
              <w:t xml:space="preserve">bodu </w:t>
            </w:r>
            <w:r w:rsidR="00190951" w:rsidRPr="00935B8C">
              <w:rPr>
                <w:sz w:val="22"/>
                <w:szCs w:val="22"/>
                <w:lang w:eastAsia="en-US"/>
              </w:rPr>
              <w:t>4.6.</w:t>
            </w:r>
            <w:r w:rsidRPr="54C0C624">
              <w:rPr>
                <w:sz w:val="22"/>
                <w:szCs w:val="22"/>
                <w:lang w:eastAsia="en-US"/>
              </w:rPr>
              <w:t xml:space="preserve"> Zmluvy, </w:t>
            </w:r>
            <w:r w:rsidR="00306BE6">
              <w:rPr>
                <w:sz w:val="22"/>
                <w:szCs w:val="22"/>
                <w:lang w:eastAsia="en-US"/>
              </w:rPr>
              <w:t xml:space="preserve">Poskytovateľ </w:t>
            </w:r>
            <w:r w:rsidR="0015534F">
              <w:rPr>
                <w:sz w:val="22"/>
                <w:szCs w:val="22"/>
                <w:lang w:eastAsia="en-US"/>
              </w:rPr>
              <w:t>uhradí</w:t>
            </w:r>
            <w:r w:rsidR="00306BE6">
              <w:rPr>
                <w:sz w:val="22"/>
                <w:szCs w:val="22"/>
                <w:lang w:eastAsia="en-US"/>
              </w:rPr>
              <w:t xml:space="preserve"> Objednávateľovi zmluvnú pokutu vo výške  </w:t>
            </w:r>
            <w:r w:rsidR="008243F9">
              <w:rPr>
                <w:sz w:val="22"/>
                <w:szCs w:val="22"/>
                <w:lang w:eastAsia="en-US"/>
              </w:rPr>
              <w:t>150</w:t>
            </w:r>
            <w:r w:rsidR="007D5312">
              <w:rPr>
                <w:sz w:val="22"/>
                <w:szCs w:val="22"/>
                <w:lang w:eastAsia="en-US"/>
              </w:rPr>
              <w:t> </w:t>
            </w:r>
            <w:r w:rsidR="008243F9">
              <w:rPr>
                <w:sz w:val="22"/>
                <w:szCs w:val="22"/>
                <w:lang w:eastAsia="en-US"/>
              </w:rPr>
              <w:t>000</w:t>
            </w:r>
            <w:r w:rsidR="007D5312" w:rsidRPr="00317634">
              <w:rPr>
                <w:sz w:val="22"/>
                <w:szCs w:val="22"/>
                <w:lang w:eastAsia="en-US"/>
              </w:rPr>
              <w:t>,-</w:t>
            </w:r>
            <w:r w:rsidR="00306BE6" w:rsidRPr="00317634">
              <w:rPr>
                <w:sz w:val="22"/>
                <w:szCs w:val="22"/>
                <w:lang w:eastAsia="en-US"/>
              </w:rPr>
              <w:t xml:space="preserve"> EUR </w:t>
            </w:r>
            <w:r w:rsidR="00306BE6" w:rsidRPr="00317634">
              <w:rPr>
                <w:i/>
                <w:iCs/>
                <w:sz w:val="22"/>
                <w:szCs w:val="22"/>
                <w:lang w:eastAsia="en-US"/>
              </w:rPr>
              <w:t xml:space="preserve">(slovom: </w:t>
            </w:r>
            <w:r w:rsidR="00261B60" w:rsidRPr="00317634">
              <w:rPr>
                <w:i/>
                <w:iCs/>
                <w:sz w:val="22"/>
                <w:szCs w:val="22"/>
                <w:lang w:eastAsia="en-US"/>
              </w:rPr>
              <w:t>stopäťdesiattisíc</w:t>
            </w:r>
            <w:r w:rsidR="00306BE6" w:rsidRPr="00894253">
              <w:rPr>
                <w:i/>
                <w:iCs/>
                <w:sz w:val="22"/>
                <w:szCs w:val="22"/>
                <w:lang w:eastAsia="en-US"/>
              </w:rPr>
              <w:t>. eur)</w:t>
            </w:r>
            <w:r w:rsidR="00214E26" w:rsidRPr="00894253">
              <w:rPr>
                <w:i/>
                <w:iCs/>
                <w:sz w:val="22"/>
                <w:szCs w:val="22"/>
                <w:lang w:eastAsia="en-US"/>
              </w:rPr>
              <w:t>,</w:t>
            </w:r>
            <w:r w:rsidR="00306BE6" w:rsidRPr="00894253">
              <w:rPr>
                <w:sz w:val="22"/>
                <w:szCs w:val="22"/>
                <w:lang w:eastAsia="en-US"/>
              </w:rPr>
              <w:t xml:space="preserve"> ak poruší svoju povinnosť </w:t>
            </w:r>
            <w:r w:rsidR="00214E26" w:rsidRPr="00894253">
              <w:rPr>
                <w:sz w:val="22"/>
                <w:szCs w:val="22"/>
                <w:lang w:eastAsia="en-US"/>
              </w:rPr>
              <w:t xml:space="preserve">mlčanlivosti </w:t>
            </w:r>
            <w:r w:rsidR="00306BE6" w:rsidRPr="00894253">
              <w:rPr>
                <w:sz w:val="22"/>
                <w:szCs w:val="22"/>
                <w:lang w:eastAsia="en-US"/>
              </w:rPr>
              <w:t>podľa čl. 10 Zmluvy</w:t>
            </w:r>
            <w:r w:rsidR="00214E26" w:rsidRPr="00894253">
              <w:rPr>
                <w:sz w:val="22"/>
                <w:szCs w:val="22"/>
                <w:lang w:eastAsia="en-US"/>
              </w:rPr>
              <w:t xml:space="preserve"> a </w:t>
            </w:r>
            <w:r w:rsidR="00306BE6" w:rsidRPr="00894253">
              <w:rPr>
                <w:sz w:val="22"/>
                <w:szCs w:val="22"/>
                <w:lang w:eastAsia="en-US"/>
              </w:rPr>
              <w:t xml:space="preserve"> </w:t>
            </w:r>
            <w:r w:rsidRPr="00894253">
              <w:rPr>
                <w:sz w:val="22"/>
                <w:szCs w:val="22"/>
                <w:lang w:eastAsia="en-US"/>
              </w:rPr>
              <w:t xml:space="preserve">Poskytovateľ uhradí </w:t>
            </w:r>
            <w:r w:rsidR="00190951" w:rsidRPr="00894253">
              <w:rPr>
                <w:sz w:val="22"/>
                <w:szCs w:val="22"/>
                <w:lang w:eastAsia="en-US"/>
              </w:rPr>
              <w:t xml:space="preserve">Objednávateľovi </w:t>
            </w:r>
            <w:r w:rsidRPr="00894253">
              <w:rPr>
                <w:sz w:val="22"/>
                <w:szCs w:val="22"/>
                <w:lang w:eastAsia="en-US"/>
              </w:rPr>
              <w:t>zmluvnú pokutu vo výške 10</w:t>
            </w:r>
            <w:r w:rsidR="0043513E" w:rsidRPr="00894253">
              <w:rPr>
                <w:sz w:val="22"/>
                <w:szCs w:val="22"/>
                <w:lang w:eastAsia="en-US"/>
              </w:rPr>
              <w:t>.</w:t>
            </w:r>
            <w:r w:rsidR="00257C9A" w:rsidRPr="00894253">
              <w:rPr>
                <w:sz w:val="22"/>
                <w:szCs w:val="22"/>
                <w:lang w:eastAsia="en-US"/>
              </w:rPr>
              <w:t xml:space="preserve"> </w:t>
            </w:r>
            <w:r w:rsidRPr="00894253">
              <w:rPr>
                <w:sz w:val="22"/>
                <w:szCs w:val="22"/>
                <w:lang w:eastAsia="en-US"/>
              </w:rPr>
              <w:t>00</w:t>
            </w:r>
            <w:r w:rsidR="00EA2D12" w:rsidRPr="00894253">
              <w:rPr>
                <w:sz w:val="22"/>
                <w:szCs w:val="22"/>
                <w:lang w:eastAsia="en-US"/>
              </w:rPr>
              <w:t>0</w:t>
            </w:r>
            <w:r w:rsidRPr="00894253">
              <w:rPr>
                <w:sz w:val="22"/>
                <w:szCs w:val="22"/>
                <w:lang w:eastAsia="en-US"/>
              </w:rPr>
              <w:t>,- EUR</w:t>
            </w:r>
            <w:r w:rsidRPr="00306BE6">
              <w:rPr>
                <w:sz w:val="22"/>
                <w:szCs w:val="22"/>
                <w:lang w:eastAsia="en-US"/>
              </w:rPr>
              <w:t xml:space="preserve"> </w:t>
            </w:r>
            <w:r w:rsidRPr="003B7EC5">
              <w:rPr>
                <w:i/>
                <w:iCs/>
                <w:sz w:val="22"/>
                <w:szCs w:val="22"/>
                <w:lang w:eastAsia="en-US"/>
              </w:rPr>
              <w:t xml:space="preserve">(slovom: </w:t>
            </w:r>
            <w:r w:rsidR="005D5D34" w:rsidRPr="003B7EC5">
              <w:rPr>
                <w:i/>
                <w:iCs/>
                <w:sz w:val="22"/>
                <w:szCs w:val="22"/>
                <w:lang w:eastAsia="en-US"/>
              </w:rPr>
              <w:t>desať</w:t>
            </w:r>
            <w:r w:rsidRPr="003B7EC5">
              <w:rPr>
                <w:i/>
                <w:iCs/>
                <w:sz w:val="22"/>
                <w:szCs w:val="22"/>
                <w:lang w:eastAsia="en-US"/>
              </w:rPr>
              <w:t>tisíc</w:t>
            </w:r>
            <w:r w:rsidRPr="00306BE6">
              <w:rPr>
                <w:i/>
                <w:iCs/>
                <w:sz w:val="22"/>
                <w:szCs w:val="22"/>
                <w:lang w:eastAsia="en-US"/>
              </w:rPr>
              <w:t xml:space="preserve"> eur</w:t>
            </w:r>
            <w:r w:rsidRPr="00306BE6">
              <w:rPr>
                <w:sz w:val="22"/>
                <w:szCs w:val="22"/>
                <w:lang w:eastAsia="en-US"/>
              </w:rPr>
              <w:t>) v prípade, ak:</w:t>
            </w:r>
          </w:p>
        </w:tc>
        <w:tc>
          <w:tcPr>
            <w:tcW w:w="4714" w:type="dxa"/>
          </w:tcPr>
          <w:p w14:paraId="2CA80654" w14:textId="77777777" w:rsidR="0038329E" w:rsidRDefault="004314ED" w:rsidP="0041298B">
            <w:pPr>
              <w:numPr>
                <w:ilvl w:val="1"/>
                <w:numId w:val="112"/>
              </w:numPr>
              <w:suppressAutoHyphens w:val="0"/>
              <w:ind w:left="483" w:hanging="483"/>
              <w:contextualSpacing/>
              <w:jc w:val="both"/>
              <w:rPr>
                <w:sz w:val="22"/>
                <w:szCs w:val="22"/>
                <w:lang w:val="en-GB" w:eastAsia="en-US"/>
              </w:rPr>
            </w:pPr>
            <w:r w:rsidRPr="004314ED">
              <w:rPr>
                <w:sz w:val="22"/>
                <w:szCs w:val="22"/>
                <w:lang w:val="en-GB" w:eastAsia="en-US"/>
              </w:rPr>
              <w:t xml:space="preserve">In addition to the contractual penalties under </w:t>
            </w:r>
            <w:r>
              <w:rPr>
                <w:sz w:val="22"/>
                <w:szCs w:val="22"/>
                <w:lang w:val="en-GB" w:eastAsia="en-US"/>
              </w:rPr>
              <w:t>C</w:t>
            </w:r>
            <w:r w:rsidRPr="004314ED">
              <w:rPr>
                <w:sz w:val="22"/>
                <w:szCs w:val="22"/>
                <w:lang w:val="en-GB" w:eastAsia="en-US"/>
              </w:rPr>
              <w:t>lause 4.6</w:t>
            </w:r>
            <w:r>
              <w:rPr>
                <w:sz w:val="22"/>
                <w:szCs w:val="22"/>
                <w:lang w:val="en-GB" w:eastAsia="en-US"/>
              </w:rPr>
              <w:t>.</w:t>
            </w:r>
            <w:r w:rsidRPr="004314ED">
              <w:rPr>
                <w:sz w:val="22"/>
                <w:szCs w:val="22"/>
                <w:lang w:val="en-GB" w:eastAsia="en-US"/>
              </w:rPr>
              <w:t xml:space="preserve"> of the </w:t>
            </w:r>
            <w:r>
              <w:rPr>
                <w:sz w:val="22"/>
                <w:szCs w:val="22"/>
                <w:lang w:val="en-GB" w:eastAsia="en-US"/>
              </w:rPr>
              <w:t>Agreement</w:t>
            </w:r>
            <w:r w:rsidRPr="004314ED">
              <w:rPr>
                <w:sz w:val="22"/>
                <w:szCs w:val="22"/>
                <w:lang w:val="en-GB" w:eastAsia="en-US"/>
              </w:rPr>
              <w:t xml:space="preserve">, </w:t>
            </w:r>
            <w:r w:rsidR="001848E2">
              <w:rPr>
                <w:sz w:val="22"/>
                <w:szCs w:val="22"/>
                <w:lang w:val="en-GB" w:eastAsia="en-US"/>
              </w:rPr>
              <w:t>the Provider shall pay the Customer a contractual p</w:t>
            </w:r>
            <w:r w:rsidR="00A929B6">
              <w:rPr>
                <w:sz w:val="22"/>
                <w:szCs w:val="22"/>
                <w:lang w:val="en-GB" w:eastAsia="en-US"/>
              </w:rPr>
              <w:t xml:space="preserve">enalty of EUR </w:t>
            </w:r>
            <w:r w:rsidR="007D5312" w:rsidRPr="00894253">
              <w:rPr>
                <w:sz w:val="22"/>
                <w:szCs w:val="22"/>
                <w:lang w:val="en-GB" w:eastAsia="en-US"/>
              </w:rPr>
              <w:t xml:space="preserve">150 000,- </w:t>
            </w:r>
            <w:proofErr w:type="spellStart"/>
            <w:r w:rsidR="007D5312" w:rsidRPr="00894253">
              <w:rPr>
                <w:sz w:val="22"/>
                <w:szCs w:val="22"/>
                <w:lang w:val="en-GB" w:eastAsia="en-US"/>
              </w:rPr>
              <w:t>Eur</w:t>
            </w:r>
            <w:proofErr w:type="spellEnd"/>
            <w:r w:rsidR="00A929B6" w:rsidRPr="00894253">
              <w:rPr>
                <w:sz w:val="22"/>
                <w:szCs w:val="22"/>
                <w:lang w:val="en-GB" w:eastAsia="en-US"/>
              </w:rPr>
              <w:t xml:space="preserve"> </w:t>
            </w:r>
            <w:r w:rsidR="00A929B6" w:rsidRPr="00894253">
              <w:rPr>
                <w:i/>
                <w:iCs/>
                <w:sz w:val="22"/>
                <w:szCs w:val="22"/>
                <w:lang w:val="en-GB" w:eastAsia="en-US"/>
              </w:rPr>
              <w:t>(</w:t>
            </w:r>
            <w:r w:rsidR="00547035" w:rsidRPr="00894253">
              <w:rPr>
                <w:i/>
                <w:iCs/>
                <w:sz w:val="22"/>
                <w:szCs w:val="22"/>
                <w:lang w:val="en-GB" w:eastAsia="en-US"/>
              </w:rPr>
              <w:t xml:space="preserve">one hundred and fifty thousand </w:t>
            </w:r>
            <w:r w:rsidR="006C2DC0" w:rsidRPr="00894253">
              <w:rPr>
                <w:i/>
                <w:iCs/>
                <w:sz w:val="22"/>
                <w:szCs w:val="22"/>
                <w:lang w:val="en-GB" w:eastAsia="en-US"/>
              </w:rPr>
              <w:t>e</w:t>
            </w:r>
            <w:r w:rsidR="00A929B6" w:rsidRPr="00894253">
              <w:rPr>
                <w:i/>
                <w:iCs/>
                <w:sz w:val="22"/>
                <w:szCs w:val="22"/>
                <w:lang w:val="en-GB" w:eastAsia="en-US"/>
              </w:rPr>
              <w:t>uros)</w:t>
            </w:r>
            <w:r w:rsidR="00890E0C" w:rsidRPr="00894253">
              <w:rPr>
                <w:sz w:val="22"/>
                <w:szCs w:val="22"/>
                <w:lang w:val="en-GB" w:eastAsia="en-US"/>
              </w:rPr>
              <w:t xml:space="preserve"> in the event that the Provider </w:t>
            </w:r>
            <w:r w:rsidR="00C17D73" w:rsidRPr="00894253">
              <w:rPr>
                <w:sz w:val="22"/>
                <w:szCs w:val="22"/>
                <w:lang w:val="en-GB" w:eastAsia="en-US"/>
              </w:rPr>
              <w:t xml:space="preserve">has breached </w:t>
            </w:r>
            <w:r w:rsidR="0098650C" w:rsidRPr="00894253">
              <w:rPr>
                <w:sz w:val="22"/>
                <w:szCs w:val="22"/>
                <w:lang w:val="en-GB" w:eastAsia="en-US"/>
              </w:rPr>
              <w:t>confidentiality obligations</w:t>
            </w:r>
            <w:r w:rsidR="007044F4" w:rsidRPr="00894253">
              <w:rPr>
                <w:sz w:val="22"/>
                <w:szCs w:val="22"/>
                <w:lang w:val="en-GB" w:eastAsia="en-US"/>
              </w:rPr>
              <w:t xml:space="preserve"> according</w:t>
            </w:r>
            <w:r w:rsidR="007044F4" w:rsidRPr="00935B8C">
              <w:rPr>
                <w:sz w:val="22"/>
                <w:szCs w:val="22"/>
                <w:lang w:val="en-GB" w:eastAsia="en-US"/>
              </w:rPr>
              <w:t xml:space="preserve"> to Article </w:t>
            </w:r>
            <w:r w:rsidR="00520239">
              <w:rPr>
                <w:sz w:val="22"/>
                <w:szCs w:val="22"/>
                <w:lang w:val="en-GB" w:eastAsia="en-US"/>
              </w:rPr>
              <w:t>10</w:t>
            </w:r>
            <w:r w:rsidR="007044F4" w:rsidRPr="00935B8C">
              <w:rPr>
                <w:sz w:val="22"/>
                <w:szCs w:val="22"/>
                <w:lang w:val="en-GB" w:eastAsia="en-US"/>
              </w:rPr>
              <w:t xml:space="preserve"> of this Agreement</w:t>
            </w:r>
            <w:r w:rsidR="006C2DC0">
              <w:rPr>
                <w:sz w:val="22"/>
                <w:szCs w:val="22"/>
                <w:lang w:val="en-GB" w:eastAsia="en-US"/>
              </w:rPr>
              <w:t xml:space="preserve"> and</w:t>
            </w:r>
            <w:r w:rsidR="0098650C" w:rsidRPr="004314ED">
              <w:rPr>
                <w:sz w:val="22"/>
                <w:szCs w:val="22"/>
                <w:lang w:val="en-GB" w:eastAsia="en-US"/>
              </w:rPr>
              <w:t xml:space="preserve"> </w:t>
            </w:r>
            <w:r w:rsidRPr="004314ED">
              <w:rPr>
                <w:sz w:val="22"/>
                <w:szCs w:val="22"/>
                <w:lang w:val="en-GB" w:eastAsia="en-US"/>
              </w:rPr>
              <w:t>the Provider shall pay the Customer a contractual penalty of EUR 10</w:t>
            </w:r>
            <w:r w:rsidR="003C612B">
              <w:rPr>
                <w:sz w:val="22"/>
                <w:szCs w:val="22"/>
                <w:lang w:val="en-GB" w:eastAsia="en-US"/>
              </w:rPr>
              <w:t>.</w:t>
            </w:r>
            <w:r w:rsidRPr="004314ED">
              <w:rPr>
                <w:sz w:val="22"/>
                <w:szCs w:val="22"/>
                <w:lang w:val="en-GB" w:eastAsia="en-US"/>
              </w:rPr>
              <w:t>00</w:t>
            </w:r>
            <w:r w:rsidR="003C612B">
              <w:rPr>
                <w:sz w:val="22"/>
                <w:szCs w:val="22"/>
                <w:lang w:val="en-GB" w:eastAsia="en-US"/>
              </w:rPr>
              <w:t>0</w:t>
            </w:r>
            <w:r w:rsidRPr="004314ED">
              <w:rPr>
                <w:sz w:val="22"/>
                <w:szCs w:val="22"/>
                <w:lang w:val="en-GB" w:eastAsia="en-US"/>
              </w:rPr>
              <w:t>,- (</w:t>
            </w:r>
            <w:r w:rsidR="003C612B">
              <w:rPr>
                <w:i/>
                <w:iCs/>
                <w:sz w:val="22"/>
                <w:szCs w:val="22"/>
                <w:lang w:val="en-GB" w:eastAsia="en-US"/>
              </w:rPr>
              <w:t>ten</w:t>
            </w:r>
            <w:r w:rsidRPr="00935B8C">
              <w:rPr>
                <w:i/>
                <w:iCs/>
                <w:sz w:val="22"/>
                <w:szCs w:val="22"/>
                <w:lang w:val="en-GB" w:eastAsia="en-US"/>
              </w:rPr>
              <w:t xml:space="preserve"> thousand euros</w:t>
            </w:r>
            <w:r w:rsidRPr="004314ED">
              <w:rPr>
                <w:sz w:val="22"/>
                <w:szCs w:val="22"/>
                <w:lang w:val="en-GB" w:eastAsia="en-US"/>
              </w:rPr>
              <w:t>) in the event that</w:t>
            </w:r>
            <w:r w:rsidR="0038329E" w:rsidRPr="54C0C624">
              <w:rPr>
                <w:sz w:val="22"/>
                <w:szCs w:val="22"/>
                <w:lang w:val="en-GB" w:eastAsia="en-US"/>
              </w:rPr>
              <w:t xml:space="preserve">: </w:t>
            </w:r>
          </w:p>
          <w:p w14:paraId="1C87B077" w14:textId="4C0D27D7" w:rsidR="00F07EEA" w:rsidRPr="004B60E9" w:rsidRDefault="00F07EEA" w:rsidP="00F07EEA">
            <w:pPr>
              <w:suppressAutoHyphens w:val="0"/>
              <w:ind w:left="483"/>
              <w:contextualSpacing/>
              <w:jc w:val="both"/>
              <w:rPr>
                <w:sz w:val="22"/>
                <w:szCs w:val="22"/>
                <w:lang w:val="en-GB" w:eastAsia="en-US"/>
              </w:rPr>
            </w:pPr>
          </w:p>
        </w:tc>
      </w:tr>
      <w:tr w:rsidR="00F16242" w:rsidRPr="001002B4" w14:paraId="627CD034" w14:textId="77777777" w:rsidTr="00C943A6">
        <w:trPr>
          <w:trHeight w:val="149"/>
        </w:trPr>
        <w:tc>
          <w:tcPr>
            <w:tcW w:w="4833" w:type="dxa"/>
          </w:tcPr>
          <w:p w14:paraId="63A02A21" w14:textId="77777777" w:rsidR="0038329E" w:rsidRDefault="0038329E" w:rsidP="0041298B">
            <w:pPr>
              <w:numPr>
                <w:ilvl w:val="2"/>
                <w:numId w:val="111"/>
              </w:numPr>
              <w:suppressAutoHyphens w:val="0"/>
              <w:ind w:left="875" w:hanging="426"/>
              <w:contextualSpacing/>
              <w:jc w:val="both"/>
              <w:rPr>
                <w:sz w:val="22"/>
                <w:szCs w:val="22"/>
                <w:lang w:eastAsia="en-US"/>
              </w:rPr>
            </w:pPr>
            <w:r>
              <w:rPr>
                <w:sz w:val="22"/>
                <w:szCs w:val="22"/>
                <w:lang w:eastAsia="en-US"/>
              </w:rPr>
              <w:t>Poskytovateľ zmení subdodávateľa počas trvania Zmluvy, pričom nový subdodávateľ nespĺňa podmienky podľa § 32 Zákona o verejnom obstarávaní;</w:t>
            </w:r>
          </w:p>
        </w:tc>
        <w:tc>
          <w:tcPr>
            <w:tcW w:w="4714" w:type="dxa"/>
          </w:tcPr>
          <w:p w14:paraId="127D0D88" w14:textId="3B48BC90" w:rsidR="0038329E" w:rsidRPr="004B60E9" w:rsidRDefault="004314ED" w:rsidP="0041298B">
            <w:pPr>
              <w:numPr>
                <w:ilvl w:val="2"/>
                <w:numId w:val="112"/>
              </w:numPr>
              <w:suppressAutoHyphens w:val="0"/>
              <w:contextualSpacing/>
              <w:jc w:val="both"/>
              <w:rPr>
                <w:sz w:val="22"/>
                <w:szCs w:val="22"/>
                <w:lang w:val="en-GB" w:eastAsia="en-US"/>
              </w:rPr>
            </w:pPr>
            <w:r>
              <w:rPr>
                <w:sz w:val="22"/>
                <w:szCs w:val="22"/>
                <w:lang w:val="en-GB" w:eastAsia="en-US"/>
              </w:rPr>
              <w:t>t</w:t>
            </w:r>
            <w:r w:rsidRPr="004314ED">
              <w:rPr>
                <w:sz w:val="22"/>
                <w:szCs w:val="22"/>
                <w:lang w:val="en-GB" w:eastAsia="en-US"/>
              </w:rPr>
              <w:t xml:space="preserve">he Provider changes the subcontractor during the term of the </w:t>
            </w:r>
            <w:r>
              <w:rPr>
                <w:sz w:val="22"/>
                <w:szCs w:val="22"/>
                <w:lang w:val="en-GB" w:eastAsia="en-US"/>
              </w:rPr>
              <w:t xml:space="preserve">Agreement </w:t>
            </w:r>
            <w:r w:rsidRPr="004314ED">
              <w:rPr>
                <w:sz w:val="22"/>
                <w:szCs w:val="22"/>
                <w:lang w:val="en-GB" w:eastAsia="en-US"/>
              </w:rPr>
              <w:t>and the new subcontractor does not meet the conditions under Section 32 of the Public Procurement Act</w:t>
            </w:r>
            <w:r w:rsidR="0038329E" w:rsidRPr="004B60E9">
              <w:rPr>
                <w:sz w:val="22"/>
                <w:szCs w:val="22"/>
                <w:lang w:val="en-GB" w:eastAsia="en-US"/>
              </w:rPr>
              <w:t>;</w:t>
            </w:r>
          </w:p>
        </w:tc>
      </w:tr>
      <w:tr w:rsidR="00F16242" w:rsidRPr="001002B4" w14:paraId="72F9874C" w14:textId="77777777" w:rsidTr="00C943A6">
        <w:trPr>
          <w:trHeight w:val="149"/>
        </w:trPr>
        <w:tc>
          <w:tcPr>
            <w:tcW w:w="4833" w:type="dxa"/>
          </w:tcPr>
          <w:p w14:paraId="694C44C3" w14:textId="7787869D" w:rsidR="00A74507" w:rsidRPr="00306BE6" w:rsidRDefault="0038329E" w:rsidP="0041298B">
            <w:pPr>
              <w:numPr>
                <w:ilvl w:val="2"/>
                <w:numId w:val="111"/>
              </w:numPr>
              <w:suppressAutoHyphens w:val="0"/>
              <w:ind w:left="881" w:hanging="369"/>
              <w:contextualSpacing/>
              <w:jc w:val="both"/>
              <w:rPr>
                <w:sz w:val="22"/>
                <w:szCs w:val="22"/>
                <w:lang w:eastAsia="en-US"/>
              </w:rPr>
            </w:pPr>
            <w:r w:rsidRPr="004314ED">
              <w:rPr>
                <w:sz w:val="22"/>
                <w:szCs w:val="22"/>
                <w:lang w:eastAsia="en-US"/>
              </w:rPr>
              <w:t>Poskytovateľ porušil, alebo riadne a úplne nevykonal povinnosť predložiť Objednávateľovi písomnú žiadosť o zmenu a/alebo doplnenie nového subdodávateľa podľa článku 11 tejto Zmluvy.</w:t>
            </w:r>
          </w:p>
        </w:tc>
        <w:tc>
          <w:tcPr>
            <w:tcW w:w="4714" w:type="dxa"/>
          </w:tcPr>
          <w:p w14:paraId="2DF6DFEE" w14:textId="2CB99C3F" w:rsidR="0038329E" w:rsidRPr="004314ED" w:rsidRDefault="0038329E" w:rsidP="0041298B">
            <w:pPr>
              <w:numPr>
                <w:ilvl w:val="2"/>
                <w:numId w:val="112"/>
              </w:numPr>
              <w:suppressAutoHyphens w:val="0"/>
              <w:contextualSpacing/>
              <w:jc w:val="both"/>
              <w:rPr>
                <w:sz w:val="22"/>
                <w:szCs w:val="22"/>
                <w:lang w:val="en-GB" w:eastAsia="en-US"/>
              </w:rPr>
            </w:pPr>
            <w:r w:rsidRPr="004314ED">
              <w:rPr>
                <w:sz w:val="22"/>
                <w:szCs w:val="22"/>
                <w:lang w:val="en-GB" w:eastAsia="en-US"/>
              </w:rPr>
              <w:t xml:space="preserve">the </w:t>
            </w:r>
            <w:r w:rsidR="004314ED" w:rsidRPr="004314ED">
              <w:rPr>
                <w:sz w:val="22"/>
                <w:szCs w:val="22"/>
                <w:lang w:val="en-GB" w:eastAsia="en-US"/>
              </w:rPr>
              <w:t xml:space="preserve">Provider has breached, or has failed to </w:t>
            </w:r>
            <w:proofErr w:type="gramStart"/>
            <w:r w:rsidR="004314ED" w:rsidRPr="004314ED">
              <w:rPr>
                <w:sz w:val="22"/>
                <w:szCs w:val="22"/>
                <w:lang w:val="en-GB" w:eastAsia="en-US"/>
              </w:rPr>
              <w:t>properly and fully perform</w:t>
            </w:r>
            <w:proofErr w:type="gramEnd"/>
            <w:r w:rsidR="004314ED" w:rsidRPr="004314ED">
              <w:rPr>
                <w:sz w:val="22"/>
                <w:szCs w:val="22"/>
                <w:lang w:val="en-GB" w:eastAsia="en-US"/>
              </w:rPr>
              <w:t>, its obligation to submit to the Customer a written request to change and/or add a new subcontractor pursuant to Article 11 of this Agreement</w:t>
            </w:r>
            <w:r w:rsidRPr="004314ED">
              <w:rPr>
                <w:sz w:val="22"/>
                <w:szCs w:val="22"/>
                <w:lang w:val="en-GB" w:eastAsia="en-US"/>
              </w:rPr>
              <w:t xml:space="preserve">. </w:t>
            </w:r>
          </w:p>
        </w:tc>
      </w:tr>
      <w:tr w:rsidR="004314ED" w:rsidRPr="001002B4" w14:paraId="352A763A" w14:textId="77777777" w:rsidTr="00C943A6">
        <w:trPr>
          <w:trHeight w:val="149"/>
        </w:trPr>
        <w:tc>
          <w:tcPr>
            <w:tcW w:w="4833" w:type="dxa"/>
          </w:tcPr>
          <w:p w14:paraId="3A17886C" w14:textId="0F847600" w:rsidR="004314ED" w:rsidRPr="004314ED" w:rsidRDefault="004314ED" w:rsidP="0041298B">
            <w:pPr>
              <w:numPr>
                <w:ilvl w:val="1"/>
                <w:numId w:val="111"/>
              </w:numPr>
              <w:suppressAutoHyphens w:val="0"/>
              <w:ind w:left="454" w:hanging="454"/>
              <w:contextualSpacing/>
              <w:jc w:val="both"/>
              <w:rPr>
                <w:sz w:val="22"/>
                <w:szCs w:val="22"/>
                <w:lang w:eastAsia="en-US"/>
              </w:rPr>
            </w:pPr>
            <w:r w:rsidRPr="004314ED">
              <w:rPr>
                <w:sz w:val="22"/>
                <w:szCs w:val="22"/>
              </w:rPr>
              <w:t xml:space="preserve">Poskytovateľ je povinný </w:t>
            </w:r>
            <w:r w:rsidR="00C04CDD">
              <w:rPr>
                <w:sz w:val="22"/>
                <w:szCs w:val="22"/>
              </w:rPr>
              <w:t xml:space="preserve">Objednávateľovi </w:t>
            </w:r>
            <w:r w:rsidR="0013667D">
              <w:rPr>
                <w:sz w:val="22"/>
                <w:szCs w:val="22"/>
              </w:rPr>
              <w:t>uhradiť</w:t>
            </w:r>
            <w:r w:rsidR="0013667D" w:rsidRPr="004314ED">
              <w:rPr>
                <w:sz w:val="22"/>
                <w:szCs w:val="22"/>
              </w:rPr>
              <w:t xml:space="preserve"> </w:t>
            </w:r>
            <w:r w:rsidRPr="004314ED">
              <w:rPr>
                <w:sz w:val="22"/>
                <w:szCs w:val="22"/>
              </w:rPr>
              <w:t xml:space="preserve">zmluvnú pokutu v lehote do 30 (slovom: </w:t>
            </w:r>
            <w:r w:rsidRPr="00D00402">
              <w:rPr>
                <w:i/>
                <w:iCs/>
                <w:sz w:val="22"/>
                <w:szCs w:val="22"/>
              </w:rPr>
              <w:t>tridsiatich</w:t>
            </w:r>
            <w:r w:rsidRPr="004314ED">
              <w:rPr>
                <w:sz w:val="22"/>
                <w:szCs w:val="22"/>
              </w:rPr>
              <w:t>) kalendárnych dní od jej uplatnenia Objednávateľom</w:t>
            </w:r>
            <w:r w:rsidR="002B5CFF">
              <w:rPr>
                <w:sz w:val="22"/>
                <w:szCs w:val="22"/>
              </w:rPr>
              <w:t>.</w:t>
            </w:r>
          </w:p>
        </w:tc>
        <w:tc>
          <w:tcPr>
            <w:tcW w:w="4714" w:type="dxa"/>
          </w:tcPr>
          <w:p w14:paraId="33D95F51" w14:textId="67AF851C" w:rsidR="004314ED" w:rsidRPr="004314ED" w:rsidRDefault="004314ED" w:rsidP="0041298B">
            <w:pPr>
              <w:numPr>
                <w:ilvl w:val="1"/>
                <w:numId w:val="112"/>
              </w:numPr>
              <w:suppressAutoHyphens w:val="0"/>
              <w:ind w:left="529" w:hanging="529"/>
              <w:contextualSpacing/>
              <w:jc w:val="both"/>
              <w:rPr>
                <w:sz w:val="22"/>
                <w:szCs w:val="22"/>
                <w:lang w:val="en-GB" w:eastAsia="en-US"/>
              </w:rPr>
            </w:pPr>
            <w:r w:rsidRPr="00CA03EE">
              <w:rPr>
                <w:sz w:val="22"/>
                <w:szCs w:val="22"/>
                <w:lang w:val="en-GB"/>
              </w:rPr>
              <w:t xml:space="preserve">The Provider is obliged to </w:t>
            </w:r>
            <w:r w:rsidR="00BA1158">
              <w:rPr>
                <w:sz w:val="22"/>
                <w:szCs w:val="22"/>
                <w:lang w:val="en-GB"/>
              </w:rPr>
              <w:t>settle</w:t>
            </w:r>
            <w:r w:rsidRPr="00CA03EE">
              <w:rPr>
                <w:sz w:val="22"/>
                <w:szCs w:val="22"/>
                <w:lang w:val="en-GB"/>
              </w:rPr>
              <w:t xml:space="preserve"> </w:t>
            </w:r>
            <w:r w:rsidR="0075464C">
              <w:rPr>
                <w:sz w:val="22"/>
                <w:szCs w:val="22"/>
                <w:lang w:val="en-GB"/>
              </w:rPr>
              <w:t xml:space="preserve">to the Customer </w:t>
            </w:r>
            <w:r w:rsidRPr="00CA03EE">
              <w:rPr>
                <w:sz w:val="22"/>
                <w:szCs w:val="22"/>
                <w:lang w:val="en-GB"/>
              </w:rPr>
              <w:t xml:space="preserve">the contractual penalty within </w:t>
            </w:r>
            <w:r>
              <w:rPr>
                <w:sz w:val="22"/>
                <w:szCs w:val="22"/>
                <w:lang w:val="en-GB"/>
              </w:rPr>
              <w:t>30 (</w:t>
            </w:r>
            <w:r w:rsidRPr="00935B8C">
              <w:rPr>
                <w:i/>
                <w:iCs/>
                <w:sz w:val="22"/>
                <w:szCs w:val="22"/>
                <w:lang w:val="en-GB"/>
              </w:rPr>
              <w:t>thirty</w:t>
            </w:r>
            <w:r>
              <w:rPr>
                <w:sz w:val="22"/>
                <w:szCs w:val="22"/>
                <w:lang w:val="en-GB"/>
              </w:rPr>
              <w:t>)</w:t>
            </w:r>
            <w:r w:rsidRPr="00CA03EE">
              <w:rPr>
                <w:sz w:val="22"/>
                <w:szCs w:val="22"/>
                <w:lang w:val="en-GB"/>
              </w:rPr>
              <w:t xml:space="preserve"> calendar days from its </w:t>
            </w:r>
            <w:r w:rsidR="002B5CFF">
              <w:rPr>
                <w:sz w:val="22"/>
                <w:szCs w:val="22"/>
                <w:lang w:val="en-GB"/>
              </w:rPr>
              <w:t>application</w:t>
            </w:r>
            <w:r w:rsidRPr="00CA03EE">
              <w:rPr>
                <w:sz w:val="22"/>
                <w:szCs w:val="22"/>
                <w:lang w:val="en-GB"/>
              </w:rPr>
              <w:t xml:space="preserve"> by the Customer</w:t>
            </w:r>
            <w:r w:rsidR="002B5CFF">
              <w:rPr>
                <w:sz w:val="22"/>
                <w:szCs w:val="22"/>
                <w:lang w:val="en-GB"/>
              </w:rPr>
              <w:t>.</w:t>
            </w:r>
          </w:p>
        </w:tc>
      </w:tr>
      <w:tr w:rsidR="004314ED" w:rsidRPr="001002B4" w14:paraId="3966DC55" w14:textId="77777777" w:rsidTr="00C943A6">
        <w:trPr>
          <w:trHeight w:val="149"/>
        </w:trPr>
        <w:tc>
          <w:tcPr>
            <w:tcW w:w="4833" w:type="dxa"/>
          </w:tcPr>
          <w:p w14:paraId="003C0899" w14:textId="53927C54" w:rsidR="004314ED" w:rsidRDefault="002B5CFF" w:rsidP="0041298B">
            <w:pPr>
              <w:numPr>
                <w:ilvl w:val="1"/>
                <w:numId w:val="111"/>
              </w:numPr>
              <w:suppressAutoHyphens w:val="0"/>
              <w:ind w:left="454" w:hanging="454"/>
              <w:contextualSpacing/>
              <w:jc w:val="both"/>
              <w:rPr>
                <w:sz w:val="22"/>
                <w:szCs w:val="22"/>
                <w:lang w:eastAsia="en-US"/>
              </w:rPr>
            </w:pPr>
            <w:r w:rsidRPr="004314ED">
              <w:rPr>
                <w:sz w:val="22"/>
                <w:szCs w:val="22"/>
              </w:rPr>
              <w:t xml:space="preserve">Poskytovateľ je povinný </w:t>
            </w:r>
            <w:r w:rsidR="00C04CDD">
              <w:rPr>
                <w:sz w:val="22"/>
                <w:szCs w:val="22"/>
              </w:rPr>
              <w:t xml:space="preserve">Objednávateľovi  uhradiť </w:t>
            </w:r>
            <w:r w:rsidRPr="004314ED">
              <w:rPr>
                <w:sz w:val="22"/>
                <w:szCs w:val="22"/>
              </w:rPr>
              <w:t>zmluvnú pokutu, aj keď porušenie povinnosti nezavinil</w:t>
            </w:r>
            <w:r>
              <w:rPr>
                <w:sz w:val="22"/>
                <w:szCs w:val="22"/>
              </w:rPr>
              <w:t>.</w:t>
            </w:r>
          </w:p>
        </w:tc>
        <w:tc>
          <w:tcPr>
            <w:tcW w:w="4714" w:type="dxa"/>
          </w:tcPr>
          <w:p w14:paraId="1A228577" w14:textId="35B897B4"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Provider is obliged to </w:t>
            </w:r>
            <w:r w:rsidR="004E6AB5">
              <w:rPr>
                <w:sz w:val="22"/>
                <w:szCs w:val="22"/>
                <w:lang w:val="en-GB" w:eastAsia="en-US"/>
              </w:rPr>
              <w:t>settle</w:t>
            </w:r>
            <w:r w:rsidRPr="002B5CFF">
              <w:rPr>
                <w:sz w:val="22"/>
                <w:szCs w:val="22"/>
                <w:lang w:val="en-GB" w:eastAsia="en-US"/>
              </w:rPr>
              <w:t xml:space="preserve"> the contractual penalty even if the breach of obligation was not caused by the Provider</w:t>
            </w:r>
            <w:r>
              <w:rPr>
                <w:sz w:val="22"/>
                <w:szCs w:val="22"/>
                <w:lang w:val="en-GB" w:eastAsia="en-US"/>
              </w:rPr>
              <w:t>.</w:t>
            </w:r>
          </w:p>
        </w:tc>
      </w:tr>
      <w:tr w:rsidR="004314ED" w:rsidRPr="001002B4" w14:paraId="25869717" w14:textId="77777777" w:rsidTr="00C943A6">
        <w:trPr>
          <w:trHeight w:val="149"/>
        </w:trPr>
        <w:tc>
          <w:tcPr>
            <w:tcW w:w="4833" w:type="dxa"/>
          </w:tcPr>
          <w:p w14:paraId="3B525971" w14:textId="05A0B188" w:rsidR="004314ED" w:rsidRDefault="002B5CFF" w:rsidP="0041298B">
            <w:pPr>
              <w:numPr>
                <w:ilvl w:val="1"/>
                <w:numId w:val="111"/>
              </w:numPr>
              <w:suppressAutoHyphens w:val="0"/>
              <w:ind w:left="454" w:hanging="454"/>
              <w:contextualSpacing/>
              <w:jc w:val="both"/>
              <w:rPr>
                <w:sz w:val="22"/>
                <w:szCs w:val="22"/>
                <w:lang w:eastAsia="en-US"/>
              </w:rPr>
            </w:pPr>
            <w:r w:rsidRPr="004314ED">
              <w:rPr>
                <w:sz w:val="22"/>
                <w:szCs w:val="22"/>
              </w:rPr>
              <w:t>Poskytovateľ je povinný</w:t>
            </w:r>
            <w:r w:rsidR="0013667D">
              <w:rPr>
                <w:sz w:val="22"/>
                <w:szCs w:val="22"/>
              </w:rPr>
              <w:t xml:space="preserve"> Objednávateľovi uhradiť</w:t>
            </w:r>
            <w:r w:rsidRPr="004314ED">
              <w:rPr>
                <w:sz w:val="22"/>
                <w:szCs w:val="22"/>
              </w:rPr>
              <w:t xml:space="preserve"> zmluvnú pokutu , aj keď porušením povinnosti nevznikla Objednávateľovi škoda</w:t>
            </w:r>
            <w:r>
              <w:rPr>
                <w:sz w:val="22"/>
                <w:szCs w:val="22"/>
              </w:rPr>
              <w:t>.</w:t>
            </w:r>
          </w:p>
        </w:tc>
        <w:tc>
          <w:tcPr>
            <w:tcW w:w="4714" w:type="dxa"/>
          </w:tcPr>
          <w:p w14:paraId="613E13B3" w14:textId="00C7596B"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Provider is obliged to </w:t>
            </w:r>
            <w:r w:rsidR="004D19A5">
              <w:rPr>
                <w:sz w:val="22"/>
                <w:szCs w:val="22"/>
                <w:lang w:val="en-GB" w:eastAsia="en-US"/>
              </w:rPr>
              <w:t>settle</w:t>
            </w:r>
            <w:r w:rsidRPr="002B5CFF">
              <w:rPr>
                <w:sz w:val="22"/>
                <w:szCs w:val="22"/>
                <w:lang w:val="en-GB" w:eastAsia="en-US"/>
              </w:rPr>
              <w:t xml:space="preserve"> the contractual penalty even if the breach of the obligation has not caused damage to the Customer</w:t>
            </w:r>
            <w:r>
              <w:rPr>
                <w:sz w:val="22"/>
                <w:szCs w:val="22"/>
                <w:lang w:val="en-GB" w:eastAsia="en-US"/>
              </w:rPr>
              <w:t>.</w:t>
            </w:r>
          </w:p>
        </w:tc>
      </w:tr>
      <w:tr w:rsidR="004314ED" w:rsidRPr="001002B4" w14:paraId="17FEEFDC" w14:textId="77777777" w:rsidTr="00C943A6">
        <w:trPr>
          <w:trHeight w:val="149"/>
        </w:trPr>
        <w:tc>
          <w:tcPr>
            <w:tcW w:w="4833" w:type="dxa"/>
          </w:tcPr>
          <w:p w14:paraId="62EF712C" w14:textId="522E368D" w:rsidR="004314ED" w:rsidRDefault="002B5CFF" w:rsidP="0041298B">
            <w:pPr>
              <w:numPr>
                <w:ilvl w:val="1"/>
                <w:numId w:val="111"/>
              </w:numPr>
              <w:suppressAutoHyphens w:val="0"/>
              <w:ind w:left="454" w:hanging="454"/>
              <w:contextualSpacing/>
              <w:jc w:val="both"/>
              <w:rPr>
                <w:sz w:val="22"/>
                <w:szCs w:val="22"/>
                <w:lang w:eastAsia="en-US"/>
              </w:rPr>
            </w:pPr>
            <w:r w:rsidRPr="004314ED">
              <w:rPr>
                <w:sz w:val="22"/>
                <w:szCs w:val="22"/>
              </w:rPr>
              <w:t>Zmluvnú pokutu možno uložiť i popri nároku uplatnenom z vád plnenia a nároku na náhradu škody alebo zmluvnej pokute zo Zmluvy uplatnenej z iného dôvodu</w:t>
            </w:r>
            <w:r>
              <w:rPr>
                <w:sz w:val="22"/>
                <w:szCs w:val="22"/>
              </w:rPr>
              <w:t>.</w:t>
            </w:r>
          </w:p>
        </w:tc>
        <w:tc>
          <w:tcPr>
            <w:tcW w:w="4714" w:type="dxa"/>
          </w:tcPr>
          <w:p w14:paraId="16D58293" w14:textId="1BA9F18B"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The contractual penalty may also be imposed in addition to a claim based on defects in performance and a claim for damages or a contractual penalty under the </w:t>
            </w:r>
            <w:r>
              <w:rPr>
                <w:sz w:val="22"/>
                <w:szCs w:val="22"/>
                <w:lang w:val="en-GB" w:eastAsia="en-US"/>
              </w:rPr>
              <w:t>Agreement</w:t>
            </w:r>
            <w:r w:rsidRPr="002B5CFF">
              <w:rPr>
                <w:sz w:val="22"/>
                <w:szCs w:val="22"/>
                <w:lang w:val="en-GB" w:eastAsia="en-US"/>
              </w:rPr>
              <w:t xml:space="preserve"> based on another ground.</w:t>
            </w:r>
          </w:p>
        </w:tc>
      </w:tr>
      <w:tr w:rsidR="004314ED" w:rsidRPr="001002B4" w14:paraId="6BB82D32" w14:textId="77777777" w:rsidTr="00F07EEA">
        <w:trPr>
          <w:trHeight w:val="149"/>
        </w:trPr>
        <w:tc>
          <w:tcPr>
            <w:tcW w:w="4833" w:type="dxa"/>
            <w:tcBorders>
              <w:bottom w:val="nil"/>
            </w:tcBorders>
          </w:tcPr>
          <w:p w14:paraId="7A6DFA0A" w14:textId="17C800DB" w:rsidR="004314ED" w:rsidRDefault="002B5CFF" w:rsidP="004122FD">
            <w:pPr>
              <w:numPr>
                <w:ilvl w:val="1"/>
                <w:numId w:val="111"/>
              </w:numPr>
              <w:suppressAutoHyphens w:val="0"/>
              <w:ind w:left="567" w:hanging="567"/>
              <w:contextualSpacing/>
              <w:jc w:val="both"/>
              <w:rPr>
                <w:sz w:val="22"/>
                <w:szCs w:val="22"/>
                <w:lang w:eastAsia="en-US"/>
              </w:rPr>
            </w:pPr>
            <w:r w:rsidRPr="004314ED">
              <w:rPr>
                <w:sz w:val="22"/>
                <w:szCs w:val="22"/>
              </w:rPr>
              <w:t>Zaplatením zmluvnej pokuty Poskytovateľom nie je dotknutý nárok Objednávateľa na náhradu škody presahujúcej zmluvnú pokutu a na odstúpenie od Zmluvy</w:t>
            </w:r>
            <w:r>
              <w:rPr>
                <w:sz w:val="22"/>
                <w:szCs w:val="22"/>
              </w:rPr>
              <w:t>.</w:t>
            </w:r>
          </w:p>
        </w:tc>
        <w:tc>
          <w:tcPr>
            <w:tcW w:w="4714" w:type="dxa"/>
          </w:tcPr>
          <w:p w14:paraId="681E4133" w14:textId="7ABE1B62" w:rsidR="004314ED" w:rsidRPr="004314ED" w:rsidRDefault="002B5CFF" w:rsidP="0041298B">
            <w:pPr>
              <w:numPr>
                <w:ilvl w:val="1"/>
                <w:numId w:val="112"/>
              </w:numPr>
              <w:suppressAutoHyphens w:val="0"/>
              <w:ind w:left="529" w:hanging="529"/>
              <w:contextualSpacing/>
              <w:jc w:val="both"/>
              <w:rPr>
                <w:sz w:val="22"/>
                <w:szCs w:val="22"/>
                <w:lang w:val="en-GB" w:eastAsia="en-US"/>
              </w:rPr>
            </w:pPr>
            <w:r w:rsidRPr="002B5CFF">
              <w:rPr>
                <w:sz w:val="22"/>
                <w:szCs w:val="22"/>
                <w:lang w:val="en-GB" w:eastAsia="en-US"/>
              </w:rPr>
              <w:t xml:space="preserve">Payment of the contractual penalty by the Provider is without prejudice to the </w:t>
            </w:r>
            <w:r w:rsidR="00A84EAA">
              <w:rPr>
                <w:sz w:val="22"/>
                <w:szCs w:val="22"/>
                <w:lang w:val="en-GB" w:eastAsia="en-US"/>
              </w:rPr>
              <w:t>Customer</w:t>
            </w:r>
            <w:r w:rsidRPr="002B5CFF">
              <w:rPr>
                <w:sz w:val="22"/>
                <w:szCs w:val="22"/>
                <w:lang w:val="en-GB" w:eastAsia="en-US"/>
              </w:rPr>
              <w:t xml:space="preserve">'s right to compensation for damages in excess of the contractual penalty and to withdrawal from the </w:t>
            </w:r>
            <w:r>
              <w:rPr>
                <w:sz w:val="22"/>
                <w:szCs w:val="22"/>
                <w:lang w:val="en-GB" w:eastAsia="en-US"/>
              </w:rPr>
              <w:t>Agreement.</w:t>
            </w:r>
          </w:p>
        </w:tc>
      </w:tr>
      <w:tr w:rsidR="004314ED" w:rsidRPr="001002B4" w14:paraId="2B3317E5" w14:textId="77777777" w:rsidTr="00F07EEA">
        <w:trPr>
          <w:trHeight w:val="2101"/>
        </w:trPr>
        <w:tc>
          <w:tcPr>
            <w:tcW w:w="4833" w:type="dxa"/>
            <w:tcBorders>
              <w:top w:val="nil"/>
              <w:bottom w:val="nil"/>
            </w:tcBorders>
          </w:tcPr>
          <w:p w14:paraId="6A102881" w14:textId="7968683D" w:rsidR="004122FD" w:rsidRDefault="002B5CFF" w:rsidP="004122FD">
            <w:pPr>
              <w:numPr>
                <w:ilvl w:val="1"/>
                <w:numId w:val="111"/>
              </w:numPr>
              <w:suppressAutoHyphens w:val="0"/>
              <w:ind w:left="567" w:hanging="567"/>
              <w:contextualSpacing/>
              <w:jc w:val="both"/>
              <w:rPr>
                <w:sz w:val="22"/>
                <w:szCs w:val="22"/>
                <w:lang w:eastAsia="en-US"/>
              </w:rPr>
            </w:pPr>
            <w:r w:rsidRPr="004314ED">
              <w:rPr>
                <w:sz w:val="22"/>
                <w:szCs w:val="22"/>
              </w:rPr>
              <w:lastRenderedPageBreak/>
              <w:t>Zaplatenie zmluvnej pokuty alebo náhrady škody nezbavuje Poskytovateľa povinnosti dodať riadne plnenie</w:t>
            </w:r>
            <w:r w:rsidR="00864235">
              <w:rPr>
                <w:sz w:val="22"/>
                <w:szCs w:val="22"/>
              </w:rPr>
              <w:t xml:space="preserve"> podľa tejto Zmluvy</w:t>
            </w:r>
            <w:r w:rsidRPr="004314ED">
              <w:rPr>
                <w:sz w:val="22"/>
                <w:szCs w:val="22"/>
              </w:rPr>
              <w:t>. To neplatí, ak Objednávateľ v dôsledku omeškania Poskytovateľa využil svoje právo odstúpiť od zmluvy, alebo Zmluva zanikla iným spôsobom</w:t>
            </w:r>
            <w:r w:rsidR="004122FD">
              <w:rPr>
                <w:sz w:val="22"/>
                <w:szCs w:val="22"/>
              </w:rPr>
              <w:t>.</w:t>
            </w:r>
          </w:p>
          <w:p w14:paraId="64F90C79" w14:textId="77777777" w:rsidR="004122FD" w:rsidRPr="004122FD" w:rsidRDefault="004122FD" w:rsidP="004122FD">
            <w:pPr>
              <w:ind w:left="567" w:hanging="567"/>
              <w:rPr>
                <w:sz w:val="22"/>
                <w:szCs w:val="22"/>
                <w:lang w:eastAsia="en-US"/>
              </w:rPr>
            </w:pPr>
            <w:r w:rsidRPr="004122FD">
              <w:rPr>
                <w:sz w:val="22"/>
                <w:szCs w:val="22"/>
                <w:lang w:eastAsia="en-US"/>
              </w:rPr>
              <w:t>5.24.</w:t>
            </w:r>
            <w:r w:rsidRPr="004122FD">
              <w:rPr>
                <w:sz w:val="22"/>
                <w:szCs w:val="22"/>
                <w:lang w:eastAsia="en-US"/>
              </w:rPr>
              <w:tab/>
              <w:t>Strany sa dohodli, že cena tejto Zmluvy môže byť navýšená jedenkrát (1x) za kalendárny rok výlučne pri splnení nasledovných podmienok:</w:t>
            </w:r>
          </w:p>
          <w:p w14:paraId="44083FE0" w14:textId="77777777" w:rsidR="004122FD" w:rsidRDefault="004122FD" w:rsidP="004122FD">
            <w:pPr>
              <w:ind w:left="851" w:hanging="284"/>
              <w:rPr>
                <w:sz w:val="22"/>
                <w:szCs w:val="22"/>
                <w:lang w:eastAsia="en-US"/>
              </w:rPr>
            </w:pPr>
            <w:r w:rsidRPr="004122FD">
              <w:rPr>
                <w:sz w:val="22"/>
                <w:szCs w:val="22"/>
                <w:lang w:eastAsia="en-US"/>
              </w:rPr>
              <w:t>(i)</w:t>
            </w:r>
            <w:r w:rsidRPr="004122FD">
              <w:rPr>
                <w:sz w:val="22"/>
                <w:szCs w:val="22"/>
                <w:lang w:eastAsia="en-US"/>
              </w:rPr>
              <w:tab/>
              <w:t>predmetom navýšenia budú jednotkové ceny položiek uvedené v prílohe č. 3 Cena, a to výlučne o mieru Inflácie za predchádzajúci kalendárny rok, ak miera Inflácie v danom období presiahla 5%, maximálne však o 10% (a to aj v prípade, ak skutočná miera inflácie presiahla 10%);</w:t>
            </w:r>
          </w:p>
          <w:p w14:paraId="41606A74" w14:textId="0B87465A" w:rsidR="004122FD" w:rsidRPr="004122FD" w:rsidRDefault="004122FD" w:rsidP="004122FD">
            <w:pPr>
              <w:ind w:left="851" w:hanging="284"/>
              <w:rPr>
                <w:sz w:val="22"/>
                <w:szCs w:val="22"/>
                <w:lang w:eastAsia="en-US"/>
              </w:rPr>
            </w:pPr>
            <w:r w:rsidRPr="004122FD">
              <w:rPr>
                <w:sz w:val="22"/>
                <w:szCs w:val="22"/>
                <w:lang w:eastAsia="en-US"/>
              </w:rPr>
              <w:t xml:space="preserve">    </w:t>
            </w:r>
          </w:p>
          <w:p w14:paraId="5FA2933B" w14:textId="40CD58BA" w:rsidR="004122FD" w:rsidRDefault="004122FD" w:rsidP="004122FD">
            <w:pPr>
              <w:pStyle w:val="Odsekzoznamu"/>
              <w:numPr>
                <w:ilvl w:val="0"/>
                <w:numId w:val="6"/>
              </w:numPr>
              <w:rPr>
                <w:sz w:val="22"/>
                <w:szCs w:val="22"/>
                <w:lang w:eastAsia="en-US"/>
              </w:rPr>
            </w:pPr>
            <w:r w:rsidRPr="004122FD">
              <w:rPr>
                <w:sz w:val="22"/>
                <w:szCs w:val="22"/>
                <w:lang w:eastAsia="en-US"/>
              </w:rPr>
              <w:t xml:space="preserve">navýšenie jednotkových cien položiek uvedených v prílohe č. 3 Cena bude s účinnosťou od 1.3. príslušného kalendárneho roka; </w:t>
            </w:r>
          </w:p>
          <w:p w14:paraId="20D1C172" w14:textId="77777777" w:rsidR="004122FD" w:rsidRPr="004122FD" w:rsidRDefault="004122FD" w:rsidP="004122FD">
            <w:pPr>
              <w:pStyle w:val="Odsekzoznamu"/>
              <w:rPr>
                <w:sz w:val="22"/>
                <w:szCs w:val="22"/>
                <w:lang w:eastAsia="en-US"/>
              </w:rPr>
            </w:pPr>
          </w:p>
          <w:p w14:paraId="0AFC16D3" w14:textId="03A6E1EC" w:rsidR="004122FD" w:rsidRPr="004122FD" w:rsidRDefault="004122FD" w:rsidP="004122FD">
            <w:pPr>
              <w:pStyle w:val="Odsekzoznamu"/>
              <w:numPr>
                <w:ilvl w:val="0"/>
                <w:numId w:val="6"/>
              </w:numPr>
              <w:rPr>
                <w:sz w:val="22"/>
                <w:szCs w:val="22"/>
                <w:lang w:eastAsia="en-US"/>
              </w:rPr>
            </w:pPr>
            <w:r w:rsidRPr="004122FD">
              <w:rPr>
                <w:sz w:val="22"/>
                <w:szCs w:val="22"/>
                <w:lang w:eastAsia="en-US"/>
              </w:rPr>
              <w:t xml:space="preserve">Poskytovateľ požiada Objednávateľa písomne o navýšenie jednotkových cien uvedených v prílohe č. 3 Cena o mieru Inflácie vždy najneskôr do 20.2. príslušného kalendárneho roka; </w:t>
            </w:r>
          </w:p>
          <w:p w14:paraId="29F6FF24" w14:textId="77777777" w:rsidR="004122FD" w:rsidRPr="004122FD" w:rsidRDefault="004122FD" w:rsidP="004122FD">
            <w:pPr>
              <w:rPr>
                <w:sz w:val="22"/>
                <w:szCs w:val="22"/>
                <w:lang w:eastAsia="en-US"/>
              </w:rPr>
            </w:pPr>
          </w:p>
          <w:p w14:paraId="04045514" w14:textId="2D6FEB4D" w:rsidR="004122FD" w:rsidRPr="004122FD" w:rsidRDefault="004122FD" w:rsidP="004122FD">
            <w:pPr>
              <w:ind w:left="993" w:hanging="426"/>
              <w:rPr>
                <w:sz w:val="22"/>
                <w:szCs w:val="22"/>
                <w:lang w:eastAsia="en-US"/>
              </w:rPr>
            </w:pPr>
            <w:r>
              <w:rPr>
                <w:sz w:val="22"/>
                <w:szCs w:val="22"/>
                <w:lang w:eastAsia="en-US"/>
              </w:rPr>
              <w:t xml:space="preserve">(iv)  </w:t>
            </w:r>
            <w:r w:rsidRPr="004122FD">
              <w:rPr>
                <w:sz w:val="22"/>
                <w:szCs w:val="22"/>
                <w:lang w:eastAsia="en-US"/>
              </w:rPr>
              <w:t>navýšenie sa bude vzťahovať / aplikovať výlučne na jednotkové ceny položiek uvedené v prílohe č. 3 Cena, stĺpec „Inflačná doložka“ označené príznakom „</w:t>
            </w:r>
            <w:proofErr w:type="spellStart"/>
            <w:r w:rsidRPr="004122FD">
              <w:rPr>
                <w:sz w:val="22"/>
                <w:szCs w:val="22"/>
                <w:lang w:eastAsia="en-US"/>
              </w:rPr>
              <w:t>Yes</w:t>
            </w:r>
            <w:proofErr w:type="spellEnd"/>
            <w:r w:rsidRPr="004122FD">
              <w:rPr>
                <w:sz w:val="22"/>
                <w:szCs w:val="22"/>
                <w:lang w:eastAsia="en-US"/>
              </w:rPr>
              <w:t xml:space="preserve">“, </w:t>
            </w:r>
            <w:proofErr w:type="spellStart"/>
            <w:r w:rsidRPr="004122FD">
              <w:rPr>
                <w:sz w:val="22"/>
                <w:szCs w:val="22"/>
                <w:lang w:eastAsia="en-US"/>
              </w:rPr>
              <w:t>t.j</w:t>
            </w:r>
            <w:proofErr w:type="spellEnd"/>
            <w:r w:rsidRPr="004122FD">
              <w:rPr>
                <w:sz w:val="22"/>
                <w:szCs w:val="22"/>
                <w:lang w:eastAsia="en-US"/>
              </w:rPr>
              <w:t xml:space="preserve">. jednotkové ceny ostatných položiek bez tohto príznaku budú pevné a nemenné. </w:t>
            </w:r>
          </w:p>
          <w:p w14:paraId="39A2AD75" w14:textId="77777777" w:rsidR="004122FD" w:rsidRPr="004122FD" w:rsidRDefault="004122FD" w:rsidP="004122FD">
            <w:pPr>
              <w:rPr>
                <w:sz w:val="22"/>
                <w:szCs w:val="22"/>
                <w:lang w:eastAsia="en-US"/>
              </w:rPr>
            </w:pPr>
          </w:p>
          <w:p w14:paraId="3FEA6C13" w14:textId="22BE209F" w:rsidR="004122FD" w:rsidRDefault="004122FD" w:rsidP="004122FD">
            <w:pPr>
              <w:rPr>
                <w:sz w:val="22"/>
                <w:szCs w:val="22"/>
                <w:lang w:eastAsia="en-US"/>
              </w:rPr>
            </w:pPr>
            <w:r w:rsidRPr="004122FD">
              <w:rPr>
                <w:sz w:val="22"/>
                <w:szCs w:val="22"/>
                <w:lang w:eastAsia="en-US"/>
              </w:rPr>
              <w:t>V prípade, ak nedôjde k splneniu všetkých uvedených podmienok, nedôjde k navýšeniu aktuálne platných jednotkových cien položiek v prílohe č.3 Cena v rámci príslušného kalendárneho roka.</w:t>
            </w:r>
          </w:p>
          <w:p w14:paraId="72F648A7" w14:textId="77777777" w:rsidR="007A2861" w:rsidRDefault="007A2861" w:rsidP="004122FD">
            <w:pPr>
              <w:rPr>
                <w:sz w:val="22"/>
                <w:szCs w:val="22"/>
                <w:lang w:eastAsia="en-US"/>
              </w:rPr>
            </w:pPr>
          </w:p>
          <w:p w14:paraId="45078EEB" w14:textId="77777777" w:rsidR="00F07EEA" w:rsidRDefault="00F07EEA" w:rsidP="004122FD">
            <w:pPr>
              <w:rPr>
                <w:sz w:val="22"/>
                <w:szCs w:val="22"/>
                <w:lang w:eastAsia="en-US"/>
              </w:rPr>
            </w:pPr>
          </w:p>
          <w:p w14:paraId="4E02B55F" w14:textId="4AEC0EAB" w:rsidR="00F07EEA" w:rsidRPr="004122FD" w:rsidRDefault="00F07EEA" w:rsidP="004122FD">
            <w:pPr>
              <w:rPr>
                <w:sz w:val="22"/>
                <w:szCs w:val="22"/>
                <w:lang w:eastAsia="en-US"/>
              </w:rPr>
            </w:pPr>
            <w:r>
              <w:rPr>
                <w:noProof/>
                <w:sz w:val="22"/>
                <w:szCs w:val="22"/>
                <w:lang w:eastAsia="sk-SK"/>
              </w:rPr>
              <mc:AlternateContent>
                <mc:Choice Requires="wps">
                  <w:drawing>
                    <wp:anchor distT="0" distB="0" distL="114300" distR="114300" simplePos="0" relativeHeight="251661312" behindDoc="0" locked="0" layoutInCell="1" allowOverlap="1" wp14:anchorId="5CFBA34A" wp14:editId="763C519B">
                      <wp:simplePos x="0" y="0"/>
                      <wp:positionH relativeFrom="column">
                        <wp:posOffset>-72860</wp:posOffset>
                      </wp:positionH>
                      <wp:positionV relativeFrom="paragraph">
                        <wp:posOffset>157839</wp:posOffset>
                      </wp:positionV>
                      <wp:extent cx="3395207" cy="0"/>
                      <wp:effectExtent l="0" t="0" r="15240" b="19050"/>
                      <wp:wrapNone/>
                      <wp:docPr id="8" name="Přímá spojnice 8"/>
                      <wp:cNvGraphicFramePr/>
                      <a:graphic xmlns:a="http://schemas.openxmlformats.org/drawingml/2006/main">
                        <a:graphicData uri="http://schemas.microsoft.com/office/word/2010/wordprocessingShape">
                          <wps:wsp>
                            <wps:cNvCnPr/>
                            <wps:spPr>
                              <a:xfrm>
                                <a:off x="0" y="0"/>
                                <a:ext cx="33952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BADD7D" id="Přímá spojnice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5pt,12.45pt" to="261.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" strokecolor="black [3200]" strokeweight=".5pt">
                      <v:stroke joinstyle="miter"/>
                    </v:line>
                  </w:pict>
                </mc:Fallback>
              </mc:AlternateContent>
            </w:r>
            <w:r>
              <w:rPr>
                <w:noProof/>
                <w:sz w:val="22"/>
                <w:szCs w:val="22"/>
                <w:lang w:eastAsia="sk-SK"/>
              </w:rPr>
              <mc:AlternateContent>
                <mc:Choice Requires="wps">
                  <w:drawing>
                    <wp:anchor distT="0" distB="0" distL="114300" distR="114300" simplePos="0" relativeHeight="251659264" behindDoc="0" locked="0" layoutInCell="1" allowOverlap="1" wp14:anchorId="182AB9D1" wp14:editId="0C4A1CE7">
                      <wp:simplePos x="0" y="0"/>
                      <wp:positionH relativeFrom="column">
                        <wp:posOffset>-72860</wp:posOffset>
                      </wp:positionH>
                      <wp:positionV relativeFrom="paragraph">
                        <wp:posOffset>157839</wp:posOffset>
                      </wp:positionV>
                      <wp:extent cx="3275937" cy="0"/>
                      <wp:effectExtent l="0" t="0" r="20320" b="19050"/>
                      <wp:wrapNone/>
                      <wp:docPr id="1" name="Přímá spojnice 1"/>
                      <wp:cNvGraphicFramePr/>
                      <a:graphic xmlns:a="http://schemas.openxmlformats.org/drawingml/2006/main">
                        <a:graphicData uri="http://schemas.microsoft.com/office/word/2010/wordprocessingShape">
                          <wps:wsp>
                            <wps:cNvCnPr/>
                            <wps:spPr>
                              <a:xfrm>
                                <a:off x="0" y="0"/>
                                <a:ext cx="32759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71D930"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5pt,12.45pt" to="252.2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" strokecolor="black [3200]" strokeweight=".5pt">
                      <v:stroke joinstyle="miter"/>
                    </v:line>
                  </w:pict>
                </mc:Fallback>
              </mc:AlternateContent>
            </w:r>
          </w:p>
          <w:p w14:paraId="19C038F0" w14:textId="431C6E75" w:rsidR="004122FD" w:rsidRPr="004122FD" w:rsidRDefault="00F07EEA" w:rsidP="007A2861">
            <w:pPr>
              <w:ind w:left="709" w:hanging="709"/>
              <w:rPr>
                <w:sz w:val="22"/>
                <w:szCs w:val="22"/>
                <w:lang w:eastAsia="en-US"/>
              </w:rPr>
            </w:pPr>
            <w:r>
              <w:rPr>
                <w:noProof/>
                <w:sz w:val="22"/>
                <w:szCs w:val="22"/>
                <w:lang w:eastAsia="sk-SK"/>
              </w:rPr>
              <mc:AlternateContent>
                <mc:Choice Requires="wps">
                  <w:drawing>
                    <wp:anchor distT="0" distB="0" distL="114300" distR="114300" simplePos="0" relativeHeight="251660288" behindDoc="0" locked="0" layoutInCell="1" allowOverlap="1" wp14:anchorId="34C652A6" wp14:editId="25119538">
                      <wp:simplePos x="0" y="0"/>
                      <wp:positionH relativeFrom="column">
                        <wp:posOffset>-79679</wp:posOffset>
                      </wp:positionH>
                      <wp:positionV relativeFrom="paragraph">
                        <wp:posOffset>-6985</wp:posOffset>
                      </wp:positionV>
                      <wp:extent cx="3236181" cy="0"/>
                      <wp:effectExtent l="0" t="0" r="21590" b="19050"/>
                      <wp:wrapNone/>
                      <wp:docPr id="7" name="Přímá spojnice 7"/>
                      <wp:cNvGraphicFramePr/>
                      <a:graphic xmlns:a="http://schemas.openxmlformats.org/drawingml/2006/main">
                        <a:graphicData uri="http://schemas.microsoft.com/office/word/2010/wordprocessingShape">
                          <wps:wsp>
                            <wps:cNvCnPr/>
                            <wps:spPr>
                              <a:xfrm>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F44BD7" id="Přímá spojnice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5pt,-.55pt" to="248.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" strokecolor="black [3200]" strokeweight=".5pt">
                      <v:stroke joinstyle="miter"/>
                    </v:line>
                  </w:pict>
                </mc:Fallback>
              </mc:AlternateContent>
            </w:r>
            <w:r w:rsidR="007A2861" w:rsidRPr="007A2861">
              <w:rPr>
                <w:sz w:val="22"/>
                <w:szCs w:val="22"/>
                <w:lang w:eastAsia="en-US"/>
              </w:rPr>
              <w:t>5.25.</w:t>
            </w:r>
            <w:r w:rsidR="007A2861" w:rsidRPr="007A2861">
              <w:rPr>
                <w:sz w:val="22"/>
                <w:szCs w:val="22"/>
                <w:lang w:eastAsia="en-US"/>
              </w:rPr>
              <w:tab/>
              <w:t>Poskytovateľ je oprávnený požiadať Objednávateľa o navýšenie jednotkových cien prílohy č. 3 Cena najskôr po uplynutí 2 (dvoch) rokov odo dňa účinnosti tejto Zmluvy o mieru medziročnej Inflácie za obdobie predchádzajúceho kalendárneho roka.</w:t>
            </w:r>
          </w:p>
          <w:p w14:paraId="10CFF986" w14:textId="6DAD537B" w:rsidR="007A2861" w:rsidRDefault="007A2861" w:rsidP="007A2861">
            <w:pPr>
              <w:rPr>
                <w:sz w:val="22"/>
                <w:szCs w:val="22"/>
                <w:lang w:eastAsia="en-US"/>
              </w:rPr>
            </w:pPr>
          </w:p>
          <w:p w14:paraId="2D688687" w14:textId="08EF524B" w:rsidR="004314ED" w:rsidRPr="007A2861" w:rsidRDefault="007A2861" w:rsidP="007A2861">
            <w:pPr>
              <w:ind w:left="567" w:hanging="567"/>
              <w:rPr>
                <w:sz w:val="22"/>
                <w:szCs w:val="22"/>
                <w:lang w:eastAsia="en-US"/>
              </w:rPr>
            </w:pPr>
            <w:r>
              <w:rPr>
                <w:sz w:val="22"/>
                <w:szCs w:val="22"/>
                <w:lang w:eastAsia="en-US"/>
              </w:rPr>
              <w:t xml:space="preserve">5.26.  </w:t>
            </w:r>
            <w:r w:rsidRPr="007A2861">
              <w:rPr>
                <w:sz w:val="22"/>
                <w:szCs w:val="22"/>
                <w:lang w:eastAsia="en-US"/>
              </w:rPr>
              <w:t xml:space="preserve">Pre vylúčenie pochybností Strany berú na vedomie, že zvýšenie jednotkových cien </w:t>
            </w:r>
            <w:r w:rsidRPr="007A2861">
              <w:rPr>
                <w:sz w:val="22"/>
                <w:szCs w:val="22"/>
                <w:lang w:eastAsia="en-US"/>
              </w:rPr>
              <w:lastRenderedPageBreak/>
              <w:t>položiek v prílohe č. 3 Cena o mieru Inflácie sa vzťahuje iba na jednotkové ceny Služieb IT riešení, ktoré budú vykonané Poskytovateľom po 1.3. príslušného kalendárneho roka v ktorom došlo k navýšeniu ceny Zmluvy o Infláciu.</w:t>
            </w:r>
          </w:p>
        </w:tc>
        <w:tc>
          <w:tcPr>
            <w:tcW w:w="4714" w:type="dxa"/>
          </w:tcPr>
          <w:p w14:paraId="7D276886" w14:textId="6D98FBF8" w:rsidR="0041298B" w:rsidRPr="0041298B" w:rsidRDefault="002B5CFF" w:rsidP="0041298B">
            <w:pPr>
              <w:numPr>
                <w:ilvl w:val="1"/>
                <w:numId w:val="112"/>
              </w:numPr>
              <w:suppressAutoHyphens w:val="0"/>
              <w:ind w:left="529" w:hanging="529"/>
              <w:contextualSpacing/>
              <w:jc w:val="both"/>
              <w:rPr>
                <w:sz w:val="22"/>
                <w:szCs w:val="22"/>
                <w:lang w:val="en-GB" w:eastAsia="en-US"/>
              </w:rPr>
            </w:pPr>
            <w:proofErr w:type="spellStart"/>
            <w:r w:rsidRPr="007A2861">
              <w:rPr>
                <w:sz w:val="22"/>
                <w:szCs w:val="22"/>
                <w:lang w:eastAsia="en-US"/>
              </w:rPr>
              <w:lastRenderedPageBreak/>
              <w:t>The</w:t>
            </w:r>
            <w:proofErr w:type="spellEnd"/>
            <w:r w:rsidRPr="007A2861">
              <w:rPr>
                <w:sz w:val="22"/>
                <w:szCs w:val="22"/>
                <w:lang w:eastAsia="en-US"/>
              </w:rPr>
              <w:t xml:space="preserve"> </w:t>
            </w:r>
            <w:proofErr w:type="spellStart"/>
            <w:r w:rsidRPr="007A2861">
              <w:rPr>
                <w:sz w:val="22"/>
                <w:szCs w:val="22"/>
                <w:lang w:eastAsia="en-US"/>
              </w:rPr>
              <w:t>payment</w:t>
            </w:r>
            <w:proofErr w:type="spellEnd"/>
            <w:r w:rsidRPr="007A2861">
              <w:rPr>
                <w:sz w:val="22"/>
                <w:szCs w:val="22"/>
                <w:lang w:eastAsia="en-US"/>
              </w:rPr>
              <w:t xml:space="preserve"> of a </w:t>
            </w:r>
            <w:proofErr w:type="spellStart"/>
            <w:r w:rsidRPr="007A2861">
              <w:rPr>
                <w:sz w:val="22"/>
                <w:szCs w:val="22"/>
                <w:lang w:eastAsia="en-US"/>
              </w:rPr>
              <w:t>contractual</w:t>
            </w:r>
            <w:proofErr w:type="spellEnd"/>
            <w:r w:rsidRPr="007A2861">
              <w:rPr>
                <w:sz w:val="22"/>
                <w:szCs w:val="22"/>
                <w:lang w:eastAsia="en-US"/>
              </w:rPr>
              <w:t xml:space="preserve"> penalty or </w:t>
            </w:r>
            <w:proofErr w:type="spellStart"/>
            <w:r w:rsidRPr="007A2861">
              <w:rPr>
                <w:sz w:val="22"/>
                <w:szCs w:val="22"/>
                <w:lang w:eastAsia="en-US"/>
              </w:rPr>
              <w:t>damages</w:t>
            </w:r>
            <w:proofErr w:type="spellEnd"/>
            <w:r w:rsidRPr="007A2861">
              <w:rPr>
                <w:sz w:val="22"/>
                <w:szCs w:val="22"/>
                <w:lang w:eastAsia="en-US"/>
              </w:rPr>
              <w:t xml:space="preserve"> </w:t>
            </w:r>
            <w:proofErr w:type="spellStart"/>
            <w:r w:rsidRPr="007A2861">
              <w:rPr>
                <w:sz w:val="22"/>
                <w:szCs w:val="22"/>
                <w:lang w:eastAsia="en-US"/>
              </w:rPr>
              <w:t>does</w:t>
            </w:r>
            <w:proofErr w:type="spellEnd"/>
            <w:r w:rsidRPr="007A2861">
              <w:rPr>
                <w:sz w:val="22"/>
                <w:szCs w:val="22"/>
                <w:lang w:eastAsia="en-US"/>
              </w:rPr>
              <w:t xml:space="preserve"> </w:t>
            </w:r>
            <w:proofErr w:type="spellStart"/>
            <w:r w:rsidRPr="007A2861">
              <w:rPr>
                <w:sz w:val="22"/>
                <w:szCs w:val="22"/>
                <w:lang w:eastAsia="en-US"/>
              </w:rPr>
              <w:t>not</w:t>
            </w:r>
            <w:proofErr w:type="spellEnd"/>
            <w:r w:rsidRPr="007A2861">
              <w:rPr>
                <w:sz w:val="22"/>
                <w:szCs w:val="22"/>
                <w:lang w:eastAsia="en-US"/>
              </w:rPr>
              <w:t xml:space="preserve"> </w:t>
            </w:r>
            <w:proofErr w:type="spellStart"/>
            <w:r w:rsidRPr="007A2861">
              <w:rPr>
                <w:sz w:val="22"/>
                <w:szCs w:val="22"/>
                <w:lang w:eastAsia="en-US"/>
              </w:rPr>
              <w:t>relieve</w:t>
            </w:r>
            <w:proofErr w:type="spellEnd"/>
            <w:r w:rsidRPr="007A2861">
              <w:rPr>
                <w:sz w:val="22"/>
                <w:szCs w:val="22"/>
                <w:lang w:eastAsia="en-US"/>
              </w:rPr>
              <w:t xml:space="preserve"> </w:t>
            </w:r>
            <w:proofErr w:type="spellStart"/>
            <w:r w:rsidRPr="007A2861">
              <w:rPr>
                <w:sz w:val="22"/>
                <w:szCs w:val="22"/>
                <w:lang w:eastAsia="en-US"/>
              </w:rPr>
              <w:t>the</w:t>
            </w:r>
            <w:proofErr w:type="spellEnd"/>
            <w:r w:rsidRPr="007A2861">
              <w:rPr>
                <w:sz w:val="22"/>
                <w:szCs w:val="22"/>
                <w:lang w:eastAsia="en-US"/>
              </w:rPr>
              <w:t xml:space="preserve"> </w:t>
            </w:r>
            <w:proofErr w:type="spellStart"/>
            <w:r w:rsidRPr="007A2861">
              <w:rPr>
                <w:sz w:val="22"/>
                <w:szCs w:val="22"/>
                <w:lang w:eastAsia="en-US"/>
              </w:rPr>
              <w:t>Provider</w:t>
            </w:r>
            <w:proofErr w:type="spellEnd"/>
            <w:r w:rsidRPr="007A2861">
              <w:rPr>
                <w:sz w:val="22"/>
                <w:szCs w:val="22"/>
                <w:lang w:eastAsia="en-US"/>
              </w:rPr>
              <w:t xml:space="preserve"> of </w:t>
            </w:r>
            <w:proofErr w:type="spellStart"/>
            <w:r w:rsidRPr="007A2861">
              <w:rPr>
                <w:sz w:val="22"/>
                <w:szCs w:val="22"/>
                <w:lang w:eastAsia="en-US"/>
              </w:rPr>
              <w:t>the</w:t>
            </w:r>
            <w:proofErr w:type="spellEnd"/>
            <w:r w:rsidRPr="007A2861">
              <w:rPr>
                <w:sz w:val="22"/>
                <w:szCs w:val="22"/>
                <w:lang w:eastAsia="en-US"/>
              </w:rPr>
              <w:t xml:space="preserve"> </w:t>
            </w:r>
            <w:proofErr w:type="spellStart"/>
            <w:r w:rsidRPr="007A2861">
              <w:rPr>
                <w:sz w:val="22"/>
                <w:szCs w:val="22"/>
                <w:lang w:eastAsia="en-US"/>
              </w:rPr>
              <w:t>obligation</w:t>
            </w:r>
            <w:proofErr w:type="spellEnd"/>
            <w:r w:rsidRPr="007A2861">
              <w:rPr>
                <w:sz w:val="22"/>
                <w:szCs w:val="22"/>
                <w:lang w:eastAsia="en-US"/>
              </w:rPr>
              <w:t xml:space="preserve"> to </w:t>
            </w:r>
            <w:proofErr w:type="spellStart"/>
            <w:r w:rsidRPr="007A2861">
              <w:rPr>
                <w:sz w:val="22"/>
                <w:szCs w:val="22"/>
                <w:lang w:eastAsia="en-US"/>
              </w:rPr>
              <w:t>deliver</w:t>
            </w:r>
            <w:proofErr w:type="spellEnd"/>
            <w:r w:rsidRPr="007A2861">
              <w:rPr>
                <w:sz w:val="22"/>
                <w:szCs w:val="22"/>
                <w:lang w:eastAsia="en-US"/>
              </w:rPr>
              <w:t xml:space="preserve"> </w:t>
            </w:r>
            <w:proofErr w:type="spellStart"/>
            <w:r w:rsidRPr="007A2861">
              <w:rPr>
                <w:sz w:val="22"/>
                <w:szCs w:val="22"/>
                <w:lang w:eastAsia="en-US"/>
              </w:rPr>
              <w:t>proper</w:t>
            </w:r>
            <w:proofErr w:type="spellEnd"/>
            <w:r w:rsidRPr="007A2861">
              <w:rPr>
                <w:sz w:val="22"/>
                <w:szCs w:val="22"/>
                <w:lang w:eastAsia="en-US"/>
              </w:rPr>
              <w:t xml:space="preserve"> </w:t>
            </w:r>
            <w:proofErr w:type="spellStart"/>
            <w:r w:rsidRPr="007A2861">
              <w:rPr>
                <w:sz w:val="22"/>
                <w:szCs w:val="22"/>
                <w:lang w:eastAsia="en-US"/>
              </w:rPr>
              <w:t>performance</w:t>
            </w:r>
            <w:proofErr w:type="spellEnd"/>
            <w:r w:rsidR="00E34A69" w:rsidRPr="007A2861">
              <w:rPr>
                <w:sz w:val="22"/>
                <w:szCs w:val="22"/>
                <w:lang w:eastAsia="en-US"/>
              </w:rPr>
              <w:t xml:space="preserve"> p</w:t>
            </w:r>
            <w:proofErr w:type="spellStart"/>
            <w:r w:rsidR="00E34A69">
              <w:rPr>
                <w:sz w:val="22"/>
                <w:szCs w:val="22"/>
                <w:lang w:val="en-GB" w:eastAsia="en-US"/>
              </w:rPr>
              <w:t>ursuant</w:t>
            </w:r>
            <w:proofErr w:type="spellEnd"/>
            <w:r w:rsidR="00E34A69">
              <w:rPr>
                <w:sz w:val="22"/>
                <w:szCs w:val="22"/>
                <w:lang w:val="en-GB" w:eastAsia="en-US"/>
              </w:rPr>
              <w:t xml:space="preserve"> t</w:t>
            </w:r>
            <w:r w:rsidR="007407E8">
              <w:rPr>
                <w:sz w:val="22"/>
                <w:szCs w:val="22"/>
                <w:lang w:val="en-GB" w:eastAsia="en-US"/>
              </w:rPr>
              <w:t>o t</w:t>
            </w:r>
            <w:r w:rsidR="00A936A1">
              <w:rPr>
                <w:sz w:val="22"/>
                <w:szCs w:val="22"/>
                <w:lang w:val="en-GB" w:eastAsia="en-US"/>
              </w:rPr>
              <w:t>he</w:t>
            </w:r>
            <w:r w:rsidR="007407E8">
              <w:rPr>
                <w:sz w:val="22"/>
                <w:szCs w:val="22"/>
                <w:lang w:val="en-GB" w:eastAsia="en-US"/>
              </w:rPr>
              <w:t xml:space="preserve"> Agreement</w:t>
            </w:r>
            <w:r w:rsidRPr="002B5CFF">
              <w:rPr>
                <w:sz w:val="22"/>
                <w:szCs w:val="22"/>
                <w:lang w:val="en-GB" w:eastAsia="en-US"/>
              </w:rPr>
              <w:t xml:space="preserve">. This shall not apply if the </w:t>
            </w:r>
            <w:r w:rsidR="00A84EAA">
              <w:rPr>
                <w:sz w:val="22"/>
                <w:szCs w:val="22"/>
                <w:lang w:val="en-GB" w:eastAsia="en-US"/>
              </w:rPr>
              <w:t>Custom</w:t>
            </w:r>
            <w:r w:rsidR="00E34A69">
              <w:rPr>
                <w:sz w:val="22"/>
                <w:szCs w:val="22"/>
                <w:lang w:val="en-GB" w:eastAsia="en-US"/>
              </w:rPr>
              <w:t>e</w:t>
            </w:r>
            <w:r w:rsidR="00A84EAA">
              <w:rPr>
                <w:sz w:val="22"/>
                <w:szCs w:val="22"/>
                <w:lang w:val="en-GB" w:eastAsia="en-US"/>
              </w:rPr>
              <w:t>r</w:t>
            </w:r>
            <w:r w:rsidRPr="002B5CFF">
              <w:rPr>
                <w:sz w:val="22"/>
                <w:szCs w:val="22"/>
                <w:lang w:val="en-GB" w:eastAsia="en-US"/>
              </w:rPr>
              <w:t xml:space="preserve"> has exercised its right of withdrawal as a result of the Provider's delay or the </w:t>
            </w:r>
            <w:r>
              <w:rPr>
                <w:sz w:val="22"/>
                <w:szCs w:val="22"/>
                <w:lang w:val="en-GB" w:eastAsia="en-US"/>
              </w:rPr>
              <w:t>Agreement</w:t>
            </w:r>
            <w:r w:rsidRPr="002B5CFF">
              <w:rPr>
                <w:sz w:val="22"/>
                <w:szCs w:val="22"/>
                <w:lang w:val="en-GB" w:eastAsia="en-US"/>
              </w:rPr>
              <w:t xml:space="preserve"> has otherwise terminated</w:t>
            </w:r>
            <w:r w:rsidR="0041298B">
              <w:rPr>
                <w:sz w:val="22"/>
                <w:szCs w:val="22"/>
                <w:lang w:val="en-GB" w:eastAsia="en-US"/>
              </w:rPr>
              <w:t>.</w:t>
            </w:r>
          </w:p>
          <w:p w14:paraId="4F8EA593" w14:textId="77777777" w:rsidR="00C42DFE" w:rsidRDefault="00C42DFE" w:rsidP="0041298B">
            <w:pPr>
              <w:numPr>
                <w:ilvl w:val="1"/>
                <w:numId w:val="112"/>
              </w:numPr>
              <w:suppressAutoHyphens w:val="0"/>
              <w:ind w:left="529" w:hanging="529"/>
              <w:contextualSpacing/>
              <w:jc w:val="both"/>
              <w:rPr>
                <w:sz w:val="22"/>
                <w:szCs w:val="22"/>
                <w:lang w:val="en-GB" w:eastAsia="en-US"/>
              </w:rPr>
            </w:pPr>
            <w:r w:rsidRPr="00C42DFE">
              <w:rPr>
                <w:sz w:val="22"/>
                <w:szCs w:val="22"/>
                <w:lang w:val="en-GB" w:eastAsia="en-US"/>
              </w:rPr>
              <w:t xml:space="preserve">The Parties agree that the price of this </w:t>
            </w:r>
            <w:r>
              <w:rPr>
                <w:sz w:val="22"/>
                <w:szCs w:val="22"/>
                <w:lang w:val="en-GB" w:eastAsia="en-US"/>
              </w:rPr>
              <w:t>Agreement</w:t>
            </w:r>
            <w:r w:rsidRPr="00C42DFE">
              <w:rPr>
                <w:sz w:val="22"/>
                <w:szCs w:val="22"/>
                <w:lang w:val="en-GB" w:eastAsia="en-US"/>
              </w:rPr>
              <w:t xml:space="preserve"> may be increased one (1) time per calendar year only if the following conditions are met</w:t>
            </w:r>
            <w:r>
              <w:rPr>
                <w:sz w:val="22"/>
                <w:szCs w:val="22"/>
                <w:lang w:val="en-GB" w:eastAsia="en-US"/>
              </w:rPr>
              <w:t>:</w:t>
            </w:r>
          </w:p>
          <w:p w14:paraId="5EBA128B" w14:textId="131F9D04" w:rsidR="00C42DFE" w:rsidRPr="00C73577" w:rsidRDefault="00C42DFE" w:rsidP="005C6294">
            <w:pPr>
              <w:pStyle w:val="Odsekzoznamu"/>
              <w:numPr>
                <w:ilvl w:val="0"/>
                <w:numId w:val="14"/>
              </w:numPr>
              <w:suppressAutoHyphens w:val="0"/>
              <w:jc w:val="both"/>
              <w:rPr>
                <w:sz w:val="22"/>
                <w:szCs w:val="22"/>
                <w:lang w:val="en-GB" w:eastAsia="en-US"/>
              </w:rPr>
            </w:pPr>
            <w:r w:rsidRPr="00C42DFE">
              <w:rPr>
                <w:sz w:val="22"/>
                <w:szCs w:val="22"/>
                <w:lang w:val="en-GB" w:eastAsia="en-US"/>
              </w:rPr>
              <w:t xml:space="preserve">the unit prices of the items listed in Annex 3 Price shall be subject to increase, exclusively by the Inflation </w:t>
            </w:r>
            <w:r>
              <w:rPr>
                <w:sz w:val="22"/>
                <w:szCs w:val="22"/>
                <w:lang w:val="en-GB" w:eastAsia="en-US"/>
              </w:rPr>
              <w:t>r</w:t>
            </w:r>
            <w:r w:rsidRPr="00C42DFE">
              <w:rPr>
                <w:sz w:val="22"/>
                <w:szCs w:val="22"/>
                <w:lang w:val="en-GB" w:eastAsia="en-US"/>
              </w:rPr>
              <w:t xml:space="preserve">ate for the previous calendar year, if the Inflation </w:t>
            </w:r>
            <w:r>
              <w:rPr>
                <w:sz w:val="22"/>
                <w:szCs w:val="22"/>
                <w:lang w:val="en-GB" w:eastAsia="en-US"/>
              </w:rPr>
              <w:t>r</w:t>
            </w:r>
            <w:r w:rsidRPr="00C42DFE">
              <w:rPr>
                <w:sz w:val="22"/>
                <w:szCs w:val="22"/>
                <w:lang w:val="en-GB" w:eastAsia="en-US"/>
              </w:rPr>
              <w:t>ate in that period exceeded 5</w:t>
            </w:r>
            <w:r w:rsidRPr="00C73577">
              <w:rPr>
                <w:color w:val="FF0000"/>
                <w:sz w:val="22"/>
                <w:szCs w:val="22"/>
                <w:lang w:val="en-GB" w:eastAsia="en-US"/>
              </w:rPr>
              <w:t xml:space="preserve">%, but not more than 10% (even if the actual Inflation </w:t>
            </w:r>
            <w:r>
              <w:rPr>
                <w:color w:val="FF0000"/>
                <w:sz w:val="22"/>
                <w:szCs w:val="22"/>
                <w:lang w:val="en-GB" w:eastAsia="en-US"/>
              </w:rPr>
              <w:t>r</w:t>
            </w:r>
            <w:r w:rsidRPr="00C73577">
              <w:rPr>
                <w:color w:val="FF0000"/>
                <w:sz w:val="22"/>
                <w:szCs w:val="22"/>
                <w:lang w:val="en-GB" w:eastAsia="en-US"/>
              </w:rPr>
              <w:t>ate exceeded 10%);</w:t>
            </w:r>
          </w:p>
          <w:p w14:paraId="27A1F544" w14:textId="564D0B33" w:rsidR="00C42DFE" w:rsidRDefault="00C42DFE" w:rsidP="005C6294">
            <w:pPr>
              <w:pStyle w:val="Odsekzoznamu"/>
              <w:numPr>
                <w:ilvl w:val="0"/>
                <w:numId w:val="14"/>
              </w:numPr>
              <w:suppressAutoHyphens w:val="0"/>
              <w:jc w:val="both"/>
              <w:rPr>
                <w:sz w:val="22"/>
                <w:szCs w:val="22"/>
                <w:lang w:val="en-GB" w:eastAsia="en-US"/>
              </w:rPr>
            </w:pPr>
            <w:r w:rsidRPr="00C42DFE">
              <w:rPr>
                <w:sz w:val="22"/>
                <w:szCs w:val="22"/>
                <w:lang w:val="en-GB" w:eastAsia="en-US"/>
              </w:rPr>
              <w:t>the increase in the unit prices of the items listed in Annex 3 Price shall be effective from 1</w:t>
            </w:r>
            <w:r>
              <w:rPr>
                <w:sz w:val="22"/>
                <w:szCs w:val="22"/>
                <w:lang w:val="en-GB" w:eastAsia="en-US"/>
              </w:rPr>
              <w:t xml:space="preserve"> March</w:t>
            </w:r>
            <w:r w:rsidRPr="00C42DFE">
              <w:rPr>
                <w:sz w:val="22"/>
                <w:szCs w:val="22"/>
                <w:lang w:val="en-GB" w:eastAsia="en-US"/>
              </w:rPr>
              <w:t xml:space="preserve"> of the relevant calendar year</w:t>
            </w:r>
            <w:r>
              <w:rPr>
                <w:sz w:val="22"/>
                <w:szCs w:val="22"/>
                <w:lang w:val="en-GB" w:eastAsia="en-US"/>
              </w:rPr>
              <w:t>;</w:t>
            </w:r>
          </w:p>
          <w:p w14:paraId="5DB8557B" w14:textId="62777641" w:rsidR="00C42DFE" w:rsidRDefault="00C42DFE" w:rsidP="005C6294">
            <w:pPr>
              <w:pStyle w:val="Odsekzoznamu"/>
              <w:numPr>
                <w:ilvl w:val="0"/>
                <w:numId w:val="14"/>
              </w:numPr>
              <w:suppressAutoHyphens w:val="0"/>
              <w:jc w:val="both"/>
              <w:rPr>
                <w:sz w:val="22"/>
                <w:szCs w:val="22"/>
                <w:lang w:val="en-GB" w:eastAsia="en-US"/>
              </w:rPr>
            </w:pPr>
            <w:r>
              <w:rPr>
                <w:sz w:val="22"/>
                <w:szCs w:val="22"/>
                <w:lang w:val="en-GB" w:eastAsia="en-US"/>
              </w:rPr>
              <w:t>t</w:t>
            </w:r>
            <w:r w:rsidRPr="00C42DFE">
              <w:rPr>
                <w:sz w:val="22"/>
                <w:szCs w:val="22"/>
                <w:lang w:val="en-GB" w:eastAsia="en-US"/>
              </w:rPr>
              <w:t xml:space="preserve">he Provider shall request the Customer in writing to increase the unit prices specified in Annex 3 Price by the </w:t>
            </w:r>
            <w:r w:rsidR="00CC5C88">
              <w:rPr>
                <w:sz w:val="22"/>
                <w:szCs w:val="22"/>
                <w:lang w:val="en-GB" w:eastAsia="en-US"/>
              </w:rPr>
              <w:t>I</w:t>
            </w:r>
            <w:r w:rsidRPr="00C42DFE">
              <w:rPr>
                <w:sz w:val="22"/>
                <w:szCs w:val="22"/>
                <w:lang w:val="en-GB" w:eastAsia="en-US"/>
              </w:rPr>
              <w:t xml:space="preserve">nflation </w:t>
            </w:r>
            <w:r w:rsidR="00CC5C88" w:rsidRPr="00C42DFE">
              <w:rPr>
                <w:sz w:val="22"/>
                <w:szCs w:val="22"/>
                <w:lang w:val="en-GB" w:eastAsia="en-US"/>
              </w:rPr>
              <w:t xml:space="preserve">rate </w:t>
            </w:r>
            <w:r w:rsidRPr="00C42DFE">
              <w:rPr>
                <w:sz w:val="22"/>
                <w:szCs w:val="22"/>
                <w:lang w:val="en-GB" w:eastAsia="en-US"/>
              </w:rPr>
              <w:t xml:space="preserve">always no later than </w:t>
            </w:r>
            <w:r w:rsidR="00CC5C88">
              <w:rPr>
                <w:sz w:val="22"/>
                <w:szCs w:val="22"/>
                <w:lang w:val="en-GB" w:eastAsia="en-US"/>
              </w:rPr>
              <w:t xml:space="preserve">on </w:t>
            </w:r>
            <w:r w:rsidRPr="00C42DFE">
              <w:rPr>
                <w:sz w:val="22"/>
                <w:szCs w:val="22"/>
                <w:lang w:val="en-GB" w:eastAsia="en-US"/>
              </w:rPr>
              <w:t>20 February of the relevant calendar year</w:t>
            </w:r>
            <w:r>
              <w:rPr>
                <w:sz w:val="22"/>
                <w:szCs w:val="22"/>
                <w:lang w:val="en-GB" w:eastAsia="en-US"/>
              </w:rPr>
              <w:t>;</w:t>
            </w:r>
          </w:p>
          <w:p w14:paraId="410C0894" w14:textId="63313DB9" w:rsidR="00C42DFE" w:rsidRDefault="00C42DFE" w:rsidP="005C6294">
            <w:pPr>
              <w:pStyle w:val="Odsekzoznamu"/>
              <w:numPr>
                <w:ilvl w:val="0"/>
                <w:numId w:val="14"/>
              </w:numPr>
              <w:suppressAutoHyphens w:val="0"/>
              <w:jc w:val="both"/>
              <w:rPr>
                <w:sz w:val="22"/>
                <w:szCs w:val="22"/>
                <w:lang w:val="en-GB" w:eastAsia="en-US"/>
              </w:rPr>
            </w:pPr>
            <w:r w:rsidRPr="00C42DFE">
              <w:rPr>
                <w:sz w:val="22"/>
                <w:szCs w:val="22"/>
                <w:lang w:val="en-GB" w:eastAsia="en-US"/>
              </w:rPr>
              <w:t xml:space="preserve">the increase </w:t>
            </w:r>
            <w:r w:rsidR="00CC5C88">
              <w:rPr>
                <w:sz w:val="22"/>
                <w:szCs w:val="22"/>
                <w:lang w:val="en-GB" w:eastAsia="en-US"/>
              </w:rPr>
              <w:t>shall</w:t>
            </w:r>
            <w:r w:rsidRPr="00C42DFE">
              <w:rPr>
                <w:sz w:val="22"/>
                <w:szCs w:val="22"/>
                <w:lang w:val="en-GB" w:eastAsia="en-US"/>
              </w:rPr>
              <w:t xml:space="preserve"> apply exclusively to the unit prices of the items listed in Annex 3 Price, column "Inflation Clause"</w:t>
            </w:r>
            <w:r w:rsidR="00CC5C88">
              <w:rPr>
                <w:sz w:val="22"/>
                <w:szCs w:val="22"/>
                <w:lang w:val="en-GB" w:eastAsia="en-US"/>
              </w:rPr>
              <w:t>,</w:t>
            </w:r>
            <w:r w:rsidRPr="00C42DFE">
              <w:rPr>
                <w:sz w:val="22"/>
                <w:szCs w:val="22"/>
                <w:lang w:val="en-GB" w:eastAsia="en-US"/>
              </w:rPr>
              <w:t xml:space="preserve"> marked "Yes", </w:t>
            </w:r>
            <w:proofErr w:type="gramStart"/>
            <w:r w:rsidRPr="00C42DFE">
              <w:rPr>
                <w:sz w:val="22"/>
                <w:szCs w:val="22"/>
                <w:lang w:val="en-GB" w:eastAsia="en-US"/>
              </w:rPr>
              <w:t>i.e.</w:t>
            </w:r>
            <w:proofErr w:type="gramEnd"/>
            <w:r w:rsidRPr="00C42DFE">
              <w:rPr>
                <w:sz w:val="22"/>
                <w:szCs w:val="22"/>
                <w:lang w:val="en-GB" w:eastAsia="en-US"/>
              </w:rPr>
              <w:t xml:space="preserve"> the unit prices of the other items without </w:t>
            </w:r>
            <w:r w:rsidR="00CC5C88">
              <w:rPr>
                <w:sz w:val="22"/>
                <w:szCs w:val="22"/>
                <w:lang w:val="en-GB" w:eastAsia="en-US"/>
              </w:rPr>
              <w:t>such</w:t>
            </w:r>
            <w:r w:rsidRPr="00C42DFE">
              <w:rPr>
                <w:sz w:val="22"/>
                <w:szCs w:val="22"/>
                <w:lang w:val="en-GB" w:eastAsia="en-US"/>
              </w:rPr>
              <w:t xml:space="preserve"> flag </w:t>
            </w:r>
            <w:r w:rsidR="00CC5C88">
              <w:rPr>
                <w:sz w:val="22"/>
                <w:szCs w:val="22"/>
                <w:lang w:val="en-GB" w:eastAsia="en-US"/>
              </w:rPr>
              <w:t>shall</w:t>
            </w:r>
            <w:r w:rsidRPr="00C42DFE">
              <w:rPr>
                <w:sz w:val="22"/>
                <w:szCs w:val="22"/>
                <w:lang w:val="en-GB" w:eastAsia="en-US"/>
              </w:rPr>
              <w:t xml:space="preserve"> be fixed and unchanged</w:t>
            </w:r>
            <w:r>
              <w:rPr>
                <w:sz w:val="22"/>
                <w:szCs w:val="22"/>
                <w:lang w:val="en-GB" w:eastAsia="en-US"/>
              </w:rPr>
              <w:t>.</w:t>
            </w:r>
          </w:p>
          <w:p w14:paraId="4CF34C5A" w14:textId="77777777" w:rsidR="004122FD" w:rsidRPr="004122FD" w:rsidRDefault="004122FD" w:rsidP="004122FD">
            <w:pPr>
              <w:suppressAutoHyphens w:val="0"/>
              <w:jc w:val="both"/>
              <w:rPr>
                <w:sz w:val="22"/>
                <w:szCs w:val="22"/>
                <w:lang w:val="en-GB" w:eastAsia="en-US"/>
              </w:rPr>
            </w:pPr>
          </w:p>
          <w:p w14:paraId="243F4B29" w14:textId="1CAE6118" w:rsidR="007A2861" w:rsidRDefault="00C42DFE" w:rsidP="00C73577">
            <w:pPr>
              <w:suppressAutoHyphens w:val="0"/>
              <w:jc w:val="both"/>
              <w:rPr>
                <w:sz w:val="22"/>
                <w:szCs w:val="22"/>
                <w:lang w:val="en-GB" w:eastAsia="en-US"/>
              </w:rPr>
            </w:pPr>
            <w:r w:rsidRPr="00C42DFE">
              <w:rPr>
                <w:sz w:val="22"/>
                <w:szCs w:val="22"/>
                <w:lang w:val="en-GB" w:eastAsia="en-US"/>
              </w:rPr>
              <w:t>In the event that all of the above</w:t>
            </w:r>
            <w:r w:rsidR="00CC5C88">
              <w:rPr>
                <w:sz w:val="22"/>
                <w:szCs w:val="22"/>
                <w:lang w:val="en-GB" w:eastAsia="en-US"/>
              </w:rPr>
              <w:t>-stated</w:t>
            </w:r>
            <w:r w:rsidRPr="00C42DFE">
              <w:rPr>
                <w:sz w:val="22"/>
                <w:szCs w:val="22"/>
                <w:lang w:val="en-GB" w:eastAsia="en-US"/>
              </w:rPr>
              <w:t xml:space="preserve"> conditions are not met, there shall be no increase in the currently applicable unit prices of the items in Annex 3 Price within the relevant calendar year</w:t>
            </w:r>
            <w:r>
              <w:rPr>
                <w:sz w:val="22"/>
                <w:szCs w:val="22"/>
                <w:lang w:val="en-GB" w:eastAsia="en-US"/>
              </w:rPr>
              <w:t>.</w:t>
            </w:r>
          </w:p>
          <w:p w14:paraId="6D4E2726" w14:textId="77777777" w:rsidR="007A2861" w:rsidRDefault="007A2861" w:rsidP="007A2861">
            <w:pPr>
              <w:rPr>
                <w:sz w:val="22"/>
                <w:szCs w:val="22"/>
                <w:lang w:val="en-GB" w:eastAsia="en-US"/>
              </w:rPr>
            </w:pPr>
          </w:p>
          <w:p w14:paraId="6A40E000" w14:textId="77777777" w:rsidR="007A2861" w:rsidRDefault="007A2861" w:rsidP="007A2861">
            <w:pPr>
              <w:rPr>
                <w:sz w:val="22"/>
                <w:szCs w:val="22"/>
                <w:lang w:val="en-GB" w:eastAsia="en-US"/>
              </w:rPr>
            </w:pPr>
          </w:p>
          <w:p w14:paraId="58F4DBD8" w14:textId="77777777" w:rsidR="00F07EEA" w:rsidRDefault="00F07EEA" w:rsidP="007A2861">
            <w:pPr>
              <w:rPr>
                <w:sz w:val="22"/>
                <w:szCs w:val="22"/>
                <w:lang w:val="en-GB" w:eastAsia="en-US"/>
              </w:rPr>
            </w:pPr>
          </w:p>
          <w:p w14:paraId="44A2E19C" w14:textId="77777777" w:rsidR="00F07EEA" w:rsidRDefault="00F07EEA" w:rsidP="007A2861">
            <w:pPr>
              <w:rPr>
                <w:sz w:val="22"/>
                <w:szCs w:val="22"/>
                <w:lang w:val="en-GB" w:eastAsia="en-US"/>
              </w:rPr>
            </w:pPr>
          </w:p>
          <w:p w14:paraId="37B5E5FA" w14:textId="77777777" w:rsidR="00F07EEA" w:rsidRDefault="00F07EEA" w:rsidP="007A2861">
            <w:pPr>
              <w:rPr>
                <w:sz w:val="22"/>
                <w:szCs w:val="22"/>
                <w:lang w:val="en-GB" w:eastAsia="en-US"/>
              </w:rPr>
            </w:pPr>
          </w:p>
          <w:p w14:paraId="69B4A3FD" w14:textId="3C6519F2" w:rsidR="007A2861" w:rsidRDefault="007A2861" w:rsidP="007A2861">
            <w:pPr>
              <w:ind w:left="696" w:hanging="696"/>
              <w:rPr>
                <w:sz w:val="22"/>
                <w:szCs w:val="22"/>
                <w:lang w:val="en-GB" w:eastAsia="en-US"/>
              </w:rPr>
            </w:pPr>
            <w:r w:rsidRPr="007A2861">
              <w:rPr>
                <w:sz w:val="22"/>
                <w:szCs w:val="22"/>
                <w:lang w:val="en-GB" w:eastAsia="en-US"/>
              </w:rPr>
              <w:t>5.25.</w:t>
            </w:r>
            <w:r w:rsidRPr="007A2861">
              <w:rPr>
                <w:sz w:val="22"/>
                <w:szCs w:val="22"/>
                <w:lang w:val="en-GB" w:eastAsia="en-US"/>
              </w:rPr>
              <w:tab/>
            </w:r>
            <w:proofErr w:type="spellStart"/>
            <w:r w:rsidRPr="007A2861">
              <w:rPr>
                <w:sz w:val="22"/>
                <w:szCs w:val="22"/>
                <w:lang w:val="en-GB" w:eastAsia="en-US"/>
              </w:rPr>
              <w:t>Poskytovateľ</w:t>
            </w:r>
            <w:proofErr w:type="spellEnd"/>
            <w:r w:rsidRPr="007A2861">
              <w:rPr>
                <w:sz w:val="22"/>
                <w:szCs w:val="22"/>
                <w:lang w:val="en-GB" w:eastAsia="en-US"/>
              </w:rPr>
              <w:t xml:space="preserve"> je </w:t>
            </w:r>
            <w:proofErr w:type="spellStart"/>
            <w:r w:rsidRPr="007A2861">
              <w:rPr>
                <w:sz w:val="22"/>
                <w:szCs w:val="22"/>
                <w:lang w:val="en-GB" w:eastAsia="en-US"/>
              </w:rPr>
              <w:t>oprávnený</w:t>
            </w:r>
            <w:proofErr w:type="spellEnd"/>
            <w:r w:rsidRPr="007A2861">
              <w:rPr>
                <w:sz w:val="22"/>
                <w:szCs w:val="22"/>
                <w:lang w:val="en-GB" w:eastAsia="en-US"/>
              </w:rPr>
              <w:t xml:space="preserve"> </w:t>
            </w:r>
            <w:proofErr w:type="spellStart"/>
            <w:r w:rsidRPr="007A2861">
              <w:rPr>
                <w:sz w:val="22"/>
                <w:szCs w:val="22"/>
                <w:lang w:val="en-GB" w:eastAsia="en-US"/>
              </w:rPr>
              <w:t>požiadať</w:t>
            </w:r>
            <w:proofErr w:type="spellEnd"/>
            <w:r w:rsidRPr="007A2861">
              <w:rPr>
                <w:sz w:val="22"/>
                <w:szCs w:val="22"/>
                <w:lang w:val="en-GB" w:eastAsia="en-US"/>
              </w:rPr>
              <w:t xml:space="preserve"> </w:t>
            </w:r>
            <w:proofErr w:type="spellStart"/>
            <w:r w:rsidRPr="007A2861">
              <w:rPr>
                <w:sz w:val="22"/>
                <w:szCs w:val="22"/>
                <w:lang w:val="en-GB" w:eastAsia="en-US"/>
              </w:rPr>
              <w:t>Objednávateľa</w:t>
            </w:r>
            <w:proofErr w:type="spellEnd"/>
            <w:r w:rsidRPr="007A2861">
              <w:rPr>
                <w:sz w:val="22"/>
                <w:szCs w:val="22"/>
                <w:lang w:val="en-GB" w:eastAsia="en-US"/>
              </w:rPr>
              <w:t xml:space="preserve"> o </w:t>
            </w:r>
            <w:proofErr w:type="spellStart"/>
            <w:r w:rsidRPr="007A2861">
              <w:rPr>
                <w:sz w:val="22"/>
                <w:szCs w:val="22"/>
                <w:lang w:val="en-GB" w:eastAsia="en-US"/>
              </w:rPr>
              <w:t>navýšenie</w:t>
            </w:r>
            <w:proofErr w:type="spellEnd"/>
            <w:r w:rsidRPr="007A2861">
              <w:rPr>
                <w:sz w:val="22"/>
                <w:szCs w:val="22"/>
                <w:lang w:val="en-GB" w:eastAsia="en-US"/>
              </w:rPr>
              <w:t xml:space="preserve"> </w:t>
            </w:r>
            <w:proofErr w:type="spellStart"/>
            <w:r w:rsidRPr="007A2861">
              <w:rPr>
                <w:sz w:val="22"/>
                <w:szCs w:val="22"/>
                <w:lang w:val="en-GB" w:eastAsia="en-US"/>
              </w:rPr>
              <w:t>jednotkových</w:t>
            </w:r>
            <w:proofErr w:type="spellEnd"/>
            <w:r w:rsidRPr="007A2861">
              <w:rPr>
                <w:sz w:val="22"/>
                <w:szCs w:val="22"/>
                <w:lang w:val="en-GB" w:eastAsia="en-US"/>
              </w:rPr>
              <w:t xml:space="preserve"> </w:t>
            </w:r>
            <w:proofErr w:type="spellStart"/>
            <w:r w:rsidRPr="007A2861">
              <w:rPr>
                <w:sz w:val="22"/>
                <w:szCs w:val="22"/>
                <w:lang w:val="en-GB" w:eastAsia="en-US"/>
              </w:rPr>
              <w:t>cien</w:t>
            </w:r>
            <w:proofErr w:type="spellEnd"/>
            <w:r w:rsidRPr="007A2861">
              <w:rPr>
                <w:sz w:val="22"/>
                <w:szCs w:val="22"/>
                <w:lang w:val="en-GB" w:eastAsia="en-US"/>
              </w:rPr>
              <w:t xml:space="preserve"> </w:t>
            </w:r>
            <w:proofErr w:type="spellStart"/>
            <w:r w:rsidRPr="007A2861">
              <w:rPr>
                <w:sz w:val="22"/>
                <w:szCs w:val="22"/>
                <w:lang w:val="en-GB" w:eastAsia="en-US"/>
              </w:rPr>
              <w:t>prílohy</w:t>
            </w:r>
            <w:proofErr w:type="spellEnd"/>
            <w:r w:rsidRPr="007A2861">
              <w:rPr>
                <w:sz w:val="22"/>
                <w:szCs w:val="22"/>
                <w:lang w:val="en-GB" w:eastAsia="en-US"/>
              </w:rPr>
              <w:t xml:space="preserve"> č. 3 Cena </w:t>
            </w:r>
            <w:proofErr w:type="spellStart"/>
            <w:r w:rsidRPr="007A2861">
              <w:rPr>
                <w:sz w:val="22"/>
                <w:szCs w:val="22"/>
                <w:lang w:val="en-GB" w:eastAsia="en-US"/>
              </w:rPr>
              <w:t>najskôr</w:t>
            </w:r>
            <w:proofErr w:type="spellEnd"/>
            <w:r w:rsidRPr="007A2861">
              <w:rPr>
                <w:sz w:val="22"/>
                <w:szCs w:val="22"/>
                <w:lang w:val="en-GB" w:eastAsia="en-US"/>
              </w:rPr>
              <w:t xml:space="preserve"> po </w:t>
            </w:r>
            <w:proofErr w:type="spellStart"/>
            <w:r w:rsidRPr="007A2861">
              <w:rPr>
                <w:sz w:val="22"/>
                <w:szCs w:val="22"/>
                <w:lang w:val="en-GB" w:eastAsia="en-US"/>
              </w:rPr>
              <w:t>uplynutí</w:t>
            </w:r>
            <w:proofErr w:type="spellEnd"/>
            <w:r w:rsidRPr="007A2861">
              <w:rPr>
                <w:sz w:val="22"/>
                <w:szCs w:val="22"/>
                <w:lang w:val="en-GB" w:eastAsia="en-US"/>
              </w:rPr>
              <w:t xml:space="preserve"> 2 (</w:t>
            </w:r>
            <w:proofErr w:type="spellStart"/>
            <w:r w:rsidRPr="007A2861">
              <w:rPr>
                <w:sz w:val="22"/>
                <w:szCs w:val="22"/>
                <w:lang w:val="en-GB" w:eastAsia="en-US"/>
              </w:rPr>
              <w:t>dvoch</w:t>
            </w:r>
            <w:proofErr w:type="spellEnd"/>
            <w:r w:rsidRPr="007A2861">
              <w:rPr>
                <w:sz w:val="22"/>
                <w:szCs w:val="22"/>
                <w:lang w:val="en-GB" w:eastAsia="en-US"/>
              </w:rPr>
              <w:t xml:space="preserve">) </w:t>
            </w:r>
            <w:proofErr w:type="spellStart"/>
            <w:r w:rsidRPr="007A2861">
              <w:rPr>
                <w:sz w:val="22"/>
                <w:szCs w:val="22"/>
                <w:lang w:val="en-GB" w:eastAsia="en-US"/>
              </w:rPr>
              <w:t>rokov</w:t>
            </w:r>
            <w:proofErr w:type="spellEnd"/>
            <w:r w:rsidRPr="007A2861">
              <w:rPr>
                <w:sz w:val="22"/>
                <w:szCs w:val="22"/>
                <w:lang w:val="en-GB" w:eastAsia="en-US"/>
              </w:rPr>
              <w:t xml:space="preserve"> </w:t>
            </w:r>
            <w:proofErr w:type="spellStart"/>
            <w:r w:rsidRPr="007A2861">
              <w:rPr>
                <w:sz w:val="22"/>
                <w:szCs w:val="22"/>
                <w:lang w:val="en-GB" w:eastAsia="en-US"/>
              </w:rPr>
              <w:t>odo</w:t>
            </w:r>
            <w:proofErr w:type="spellEnd"/>
            <w:r w:rsidRPr="007A2861">
              <w:rPr>
                <w:sz w:val="22"/>
                <w:szCs w:val="22"/>
                <w:lang w:val="en-GB" w:eastAsia="en-US"/>
              </w:rPr>
              <w:t xml:space="preserve"> </w:t>
            </w:r>
            <w:proofErr w:type="spellStart"/>
            <w:r w:rsidRPr="007A2861">
              <w:rPr>
                <w:sz w:val="22"/>
                <w:szCs w:val="22"/>
                <w:lang w:val="en-GB" w:eastAsia="en-US"/>
              </w:rPr>
              <w:t>dňa</w:t>
            </w:r>
            <w:proofErr w:type="spellEnd"/>
            <w:r w:rsidRPr="007A2861">
              <w:rPr>
                <w:sz w:val="22"/>
                <w:szCs w:val="22"/>
                <w:lang w:val="en-GB" w:eastAsia="en-US"/>
              </w:rPr>
              <w:t xml:space="preserve"> </w:t>
            </w:r>
            <w:proofErr w:type="spellStart"/>
            <w:r w:rsidRPr="007A2861">
              <w:rPr>
                <w:sz w:val="22"/>
                <w:szCs w:val="22"/>
                <w:lang w:val="en-GB" w:eastAsia="en-US"/>
              </w:rPr>
              <w:t>účinnosti</w:t>
            </w:r>
            <w:proofErr w:type="spellEnd"/>
            <w:r w:rsidRPr="007A2861">
              <w:rPr>
                <w:sz w:val="22"/>
                <w:szCs w:val="22"/>
                <w:lang w:val="en-GB" w:eastAsia="en-US"/>
              </w:rPr>
              <w:t xml:space="preserve"> </w:t>
            </w:r>
            <w:proofErr w:type="spellStart"/>
            <w:r w:rsidRPr="007A2861">
              <w:rPr>
                <w:sz w:val="22"/>
                <w:szCs w:val="22"/>
                <w:lang w:val="en-GB" w:eastAsia="en-US"/>
              </w:rPr>
              <w:t>tejto</w:t>
            </w:r>
            <w:proofErr w:type="spellEnd"/>
            <w:r w:rsidRPr="007A2861">
              <w:rPr>
                <w:sz w:val="22"/>
                <w:szCs w:val="22"/>
                <w:lang w:val="en-GB" w:eastAsia="en-US"/>
              </w:rPr>
              <w:t xml:space="preserve"> </w:t>
            </w:r>
            <w:proofErr w:type="spellStart"/>
            <w:r w:rsidRPr="007A2861">
              <w:rPr>
                <w:sz w:val="22"/>
                <w:szCs w:val="22"/>
                <w:lang w:val="en-GB" w:eastAsia="en-US"/>
              </w:rPr>
              <w:t>Zmluvy</w:t>
            </w:r>
            <w:proofErr w:type="spellEnd"/>
            <w:r w:rsidRPr="007A2861">
              <w:rPr>
                <w:sz w:val="22"/>
                <w:szCs w:val="22"/>
                <w:lang w:val="en-GB" w:eastAsia="en-US"/>
              </w:rPr>
              <w:t xml:space="preserve"> o </w:t>
            </w:r>
            <w:proofErr w:type="spellStart"/>
            <w:r w:rsidRPr="007A2861">
              <w:rPr>
                <w:sz w:val="22"/>
                <w:szCs w:val="22"/>
                <w:lang w:val="en-GB" w:eastAsia="en-US"/>
              </w:rPr>
              <w:t>mieru</w:t>
            </w:r>
            <w:proofErr w:type="spellEnd"/>
            <w:r w:rsidRPr="007A2861">
              <w:rPr>
                <w:sz w:val="22"/>
                <w:szCs w:val="22"/>
                <w:lang w:val="en-GB" w:eastAsia="en-US"/>
              </w:rPr>
              <w:t xml:space="preserve"> </w:t>
            </w:r>
            <w:proofErr w:type="spellStart"/>
            <w:r w:rsidRPr="007A2861">
              <w:rPr>
                <w:sz w:val="22"/>
                <w:szCs w:val="22"/>
                <w:lang w:val="en-GB" w:eastAsia="en-US"/>
              </w:rPr>
              <w:t>medziročnej</w:t>
            </w:r>
            <w:proofErr w:type="spellEnd"/>
            <w:r w:rsidRPr="007A2861">
              <w:rPr>
                <w:sz w:val="22"/>
                <w:szCs w:val="22"/>
                <w:lang w:val="en-GB" w:eastAsia="en-US"/>
              </w:rPr>
              <w:t xml:space="preserve"> </w:t>
            </w:r>
            <w:proofErr w:type="spellStart"/>
            <w:r w:rsidRPr="007A2861">
              <w:rPr>
                <w:sz w:val="22"/>
                <w:szCs w:val="22"/>
                <w:lang w:val="en-GB" w:eastAsia="en-US"/>
              </w:rPr>
              <w:t>Inflácie</w:t>
            </w:r>
            <w:proofErr w:type="spellEnd"/>
            <w:r w:rsidRPr="007A2861">
              <w:rPr>
                <w:sz w:val="22"/>
                <w:szCs w:val="22"/>
                <w:lang w:val="en-GB" w:eastAsia="en-US"/>
              </w:rPr>
              <w:t xml:space="preserve"> za </w:t>
            </w:r>
            <w:proofErr w:type="spellStart"/>
            <w:r w:rsidRPr="007A2861">
              <w:rPr>
                <w:sz w:val="22"/>
                <w:szCs w:val="22"/>
                <w:lang w:val="en-GB" w:eastAsia="en-US"/>
              </w:rPr>
              <w:t>obdobie</w:t>
            </w:r>
            <w:proofErr w:type="spellEnd"/>
            <w:r w:rsidRPr="007A2861">
              <w:rPr>
                <w:sz w:val="22"/>
                <w:szCs w:val="22"/>
                <w:lang w:val="en-GB" w:eastAsia="en-US"/>
              </w:rPr>
              <w:t xml:space="preserve"> </w:t>
            </w:r>
            <w:proofErr w:type="spellStart"/>
            <w:r w:rsidRPr="007A2861">
              <w:rPr>
                <w:sz w:val="22"/>
                <w:szCs w:val="22"/>
                <w:lang w:val="en-GB" w:eastAsia="en-US"/>
              </w:rPr>
              <w:t>predchádzajúceho</w:t>
            </w:r>
            <w:proofErr w:type="spellEnd"/>
            <w:r w:rsidRPr="007A2861">
              <w:rPr>
                <w:sz w:val="22"/>
                <w:szCs w:val="22"/>
                <w:lang w:val="en-GB" w:eastAsia="en-US"/>
              </w:rPr>
              <w:t xml:space="preserve"> </w:t>
            </w:r>
            <w:proofErr w:type="spellStart"/>
            <w:r w:rsidRPr="007A2861">
              <w:rPr>
                <w:sz w:val="22"/>
                <w:szCs w:val="22"/>
                <w:lang w:val="en-GB" w:eastAsia="en-US"/>
              </w:rPr>
              <w:t>kalendárneho</w:t>
            </w:r>
            <w:proofErr w:type="spellEnd"/>
            <w:r w:rsidRPr="007A2861">
              <w:rPr>
                <w:sz w:val="22"/>
                <w:szCs w:val="22"/>
                <w:lang w:val="en-GB" w:eastAsia="en-US"/>
              </w:rPr>
              <w:t xml:space="preserve"> </w:t>
            </w:r>
            <w:proofErr w:type="spellStart"/>
            <w:r w:rsidRPr="007A2861">
              <w:rPr>
                <w:sz w:val="22"/>
                <w:szCs w:val="22"/>
                <w:lang w:val="en-GB" w:eastAsia="en-US"/>
              </w:rPr>
              <w:t>roka</w:t>
            </w:r>
            <w:proofErr w:type="spellEnd"/>
            <w:r w:rsidRPr="007A2861">
              <w:rPr>
                <w:sz w:val="22"/>
                <w:szCs w:val="22"/>
                <w:lang w:val="en-GB" w:eastAsia="en-US"/>
              </w:rPr>
              <w:t>.</w:t>
            </w:r>
          </w:p>
          <w:p w14:paraId="0DA12A11" w14:textId="7AD776C9" w:rsidR="007A2861" w:rsidRDefault="007A2861" w:rsidP="007A2861">
            <w:pPr>
              <w:rPr>
                <w:sz w:val="22"/>
                <w:szCs w:val="22"/>
                <w:lang w:val="en-GB" w:eastAsia="en-US"/>
              </w:rPr>
            </w:pPr>
          </w:p>
          <w:p w14:paraId="36F4E818" w14:textId="33F75111" w:rsidR="00C42DFE" w:rsidRPr="007A2861" w:rsidRDefault="007A2861" w:rsidP="007A2861">
            <w:pPr>
              <w:ind w:left="696" w:hanging="696"/>
              <w:rPr>
                <w:sz w:val="22"/>
                <w:szCs w:val="22"/>
                <w:lang w:val="en-GB" w:eastAsia="en-US"/>
              </w:rPr>
            </w:pPr>
            <w:r>
              <w:rPr>
                <w:sz w:val="22"/>
                <w:szCs w:val="22"/>
                <w:lang w:val="en-GB" w:eastAsia="en-US"/>
              </w:rPr>
              <w:t xml:space="preserve">5.26     </w:t>
            </w:r>
            <w:r w:rsidRPr="007A2861">
              <w:rPr>
                <w:sz w:val="22"/>
                <w:szCs w:val="22"/>
                <w:lang w:val="en-GB" w:eastAsia="en-US"/>
              </w:rPr>
              <w:t xml:space="preserve">For the avoidance of doubt, the Parties </w:t>
            </w:r>
            <w:r w:rsidRPr="007A2861">
              <w:rPr>
                <w:sz w:val="22"/>
                <w:szCs w:val="22"/>
                <w:lang w:val="en-GB" w:eastAsia="en-US"/>
              </w:rPr>
              <w:lastRenderedPageBreak/>
              <w:t>acknowledge that the increase in the unit prices of the items stated in Annex 3 Price by the Inflation rate shall apply only to the unit prices of the IT Solution Services to be performed by the Provider after 1 March of the relevant calendar year in which the increase in the Agreement price by the Inflation rate occurred.</w:t>
            </w:r>
          </w:p>
        </w:tc>
      </w:tr>
      <w:tr w:rsidR="00A14CDC" w:rsidRPr="001002B4" w14:paraId="3FC4F055" w14:textId="77777777" w:rsidTr="00F07EEA">
        <w:trPr>
          <w:trHeight w:val="60"/>
        </w:trPr>
        <w:tc>
          <w:tcPr>
            <w:tcW w:w="4833" w:type="dxa"/>
            <w:tcBorders>
              <w:top w:val="nil"/>
              <w:bottom w:val="nil"/>
            </w:tcBorders>
          </w:tcPr>
          <w:p w14:paraId="3C85B3E5" w14:textId="6F1C420F" w:rsidR="00FA0D7D" w:rsidRPr="00E33E32" w:rsidRDefault="00FA0D7D" w:rsidP="00E33E32">
            <w:pPr>
              <w:suppressAutoHyphens w:val="0"/>
              <w:jc w:val="both"/>
              <w:rPr>
                <w:sz w:val="22"/>
                <w:szCs w:val="22"/>
                <w:lang w:eastAsia="en-US"/>
              </w:rPr>
            </w:pPr>
          </w:p>
        </w:tc>
        <w:tc>
          <w:tcPr>
            <w:tcW w:w="4714" w:type="dxa"/>
          </w:tcPr>
          <w:p w14:paraId="70531E79" w14:textId="77777777" w:rsidR="00A14CDC" w:rsidRPr="00BC4B4B" w:rsidRDefault="00A14CDC" w:rsidP="00935B8C">
            <w:pPr>
              <w:suppressAutoHyphens w:val="0"/>
              <w:contextualSpacing/>
              <w:jc w:val="both"/>
            </w:pPr>
          </w:p>
        </w:tc>
      </w:tr>
      <w:tr w:rsidR="00B83174" w:rsidRPr="001002B4" w14:paraId="1A88ECCE" w14:textId="77777777" w:rsidTr="007A2861">
        <w:trPr>
          <w:trHeight w:val="149"/>
        </w:trPr>
        <w:tc>
          <w:tcPr>
            <w:tcW w:w="4833" w:type="dxa"/>
            <w:tcBorders>
              <w:top w:val="nil"/>
              <w:bottom w:val="nil"/>
            </w:tcBorders>
          </w:tcPr>
          <w:p w14:paraId="24B2BB59" w14:textId="70D17377" w:rsidR="00B83174" w:rsidRPr="007A2861" w:rsidRDefault="00B83174" w:rsidP="007A2861">
            <w:pPr>
              <w:jc w:val="both"/>
              <w:rPr>
                <w:sz w:val="22"/>
                <w:szCs w:val="22"/>
                <w:lang w:eastAsia="en-US"/>
              </w:rPr>
            </w:pPr>
          </w:p>
        </w:tc>
        <w:tc>
          <w:tcPr>
            <w:tcW w:w="4714" w:type="dxa"/>
          </w:tcPr>
          <w:p w14:paraId="77C9FA01" w14:textId="70FD319C" w:rsidR="00160633" w:rsidRPr="007A2861" w:rsidRDefault="00160633" w:rsidP="007A2861">
            <w:pPr>
              <w:suppressAutoHyphens w:val="0"/>
              <w:jc w:val="both"/>
              <w:rPr>
                <w:lang w:val="en-US"/>
              </w:rPr>
            </w:pPr>
          </w:p>
        </w:tc>
      </w:tr>
      <w:tr w:rsidR="00F16242" w:rsidRPr="001002B4" w14:paraId="24C95206" w14:textId="77777777" w:rsidTr="007A2861">
        <w:trPr>
          <w:trHeight w:val="149"/>
        </w:trPr>
        <w:tc>
          <w:tcPr>
            <w:tcW w:w="4833" w:type="dxa"/>
            <w:tcBorders>
              <w:top w:val="nil"/>
            </w:tcBorders>
          </w:tcPr>
          <w:p w14:paraId="55758F89" w14:textId="77777777" w:rsidR="0038329E" w:rsidRPr="004314ED" w:rsidRDefault="0038329E" w:rsidP="00935B8C">
            <w:pPr>
              <w:suppressAutoHyphens w:val="0"/>
              <w:contextualSpacing/>
              <w:jc w:val="both"/>
              <w:rPr>
                <w:sz w:val="22"/>
                <w:szCs w:val="22"/>
                <w:lang w:eastAsia="en-US"/>
              </w:rPr>
            </w:pPr>
          </w:p>
        </w:tc>
        <w:tc>
          <w:tcPr>
            <w:tcW w:w="4714" w:type="dxa"/>
          </w:tcPr>
          <w:p w14:paraId="18F25C3D" w14:textId="77777777" w:rsidR="0038329E" w:rsidRPr="00C73577" w:rsidRDefault="0038329E" w:rsidP="00935B8C">
            <w:pPr>
              <w:suppressAutoHyphens w:val="0"/>
              <w:contextualSpacing/>
              <w:jc w:val="both"/>
              <w:rPr>
                <w:lang w:val="en-US"/>
              </w:rPr>
            </w:pPr>
          </w:p>
        </w:tc>
      </w:tr>
      <w:tr w:rsidR="00F16242" w:rsidRPr="001002B4" w14:paraId="27880CB7" w14:textId="77777777" w:rsidTr="00C943A6">
        <w:trPr>
          <w:trHeight w:val="149"/>
        </w:trPr>
        <w:tc>
          <w:tcPr>
            <w:tcW w:w="4833" w:type="dxa"/>
          </w:tcPr>
          <w:p w14:paraId="5A5C7D0E" w14:textId="77777777" w:rsidR="0038329E" w:rsidRPr="00DC6D14" w:rsidRDefault="0038329E">
            <w:pPr>
              <w:rPr>
                <w:sz w:val="22"/>
                <w:szCs w:val="22"/>
                <w:lang w:eastAsia="en-US"/>
              </w:rPr>
            </w:pPr>
          </w:p>
        </w:tc>
        <w:tc>
          <w:tcPr>
            <w:tcW w:w="4714" w:type="dxa"/>
          </w:tcPr>
          <w:p w14:paraId="293669DD" w14:textId="77777777" w:rsidR="0038329E" w:rsidRPr="001261B3" w:rsidRDefault="0038329E">
            <w:pPr>
              <w:rPr>
                <w:sz w:val="22"/>
                <w:szCs w:val="22"/>
                <w:lang w:eastAsia="en-US"/>
              </w:rPr>
            </w:pPr>
          </w:p>
        </w:tc>
      </w:tr>
      <w:tr w:rsidR="00F16242" w:rsidRPr="001002B4" w14:paraId="21AE30D2" w14:textId="77777777" w:rsidTr="00C943A6">
        <w:trPr>
          <w:trHeight w:val="390"/>
        </w:trPr>
        <w:tc>
          <w:tcPr>
            <w:tcW w:w="4833" w:type="dxa"/>
          </w:tcPr>
          <w:p w14:paraId="295CA29F" w14:textId="77777777" w:rsidR="0038329E" w:rsidRPr="00DC6D14" w:rsidRDefault="0038329E" w:rsidP="005249B6">
            <w:pPr>
              <w:numPr>
                <w:ilvl w:val="0"/>
                <w:numId w:val="112"/>
              </w:numPr>
              <w:suppressAutoHyphens w:val="0"/>
              <w:contextualSpacing/>
              <w:jc w:val="both"/>
              <w:rPr>
                <w:b/>
                <w:bCs/>
                <w:sz w:val="22"/>
                <w:szCs w:val="22"/>
                <w:lang w:eastAsia="en-US"/>
              </w:rPr>
            </w:pPr>
            <w:r w:rsidRPr="00DC6D14">
              <w:rPr>
                <w:b/>
                <w:bCs/>
                <w:sz w:val="22"/>
                <w:szCs w:val="22"/>
                <w:lang w:eastAsia="en-US"/>
              </w:rPr>
              <w:t>TRVANIE ZMLUVY</w:t>
            </w:r>
          </w:p>
        </w:tc>
        <w:tc>
          <w:tcPr>
            <w:tcW w:w="4714" w:type="dxa"/>
          </w:tcPr>
          <w:p w14:paraId="61D774F1" w14:textId="77777777" w:rsidR="0038329E" w:rsidRPr="00DC6D14" w:rsidRDefault="0038329E" w:rsidP="005C6294">
            <w:pPr>
              <w:numPr>
                <w:ilvl w:val="0"/>
                <w:numId w:val="16"/>
              </w:numPr>
              <w:suppressAutoHyphens w:val="0"/>
              <w:contextualSpacing/>
              <w:jc w:val="both"/>
              <w:rPr>
                <w:b/>
                <w:bCs/>
                <w:sz w:val="22"/>
                <w:szCs w:val="22"/>
                <w:lang w:val="en-GB" w:eastAsia="en-US"/>
              </w:rPr>
            </w:pPr>
            <w:r w:rsidRPr="00DC6D14">
              <w:rPr>
                <w:b/>
                <w:bCs/>
                <w:sz w:val="22"/>
                <w:szCs w:val="22"/>
                <w:lang w:val="en-GB" w:eastAsia="en-US"/>
              </w:rPr>
              <w:t>DURATION OF THE AGREEMENT</w:t>
            </w:r>
          </w:p>
        </w:tc>
      </w:tr>
      <w:tr w:rsidR="00F16242" w:rsidRPr="001002B4" w14:paraId="76A77E8B" w14:textId="77777777" w:rsidTr="00C943A6">
        <w:trPr>
          <w:trHeight w:val="2643"/>
        </w:trPr>
        <w:tc>
          <w:tcPr>
            <w:tcW w:w="4833" w:type="dxa"/>
          </w:tcPr>
          <w:p w14:paraId="106A3F8B" w14:textId="21CF3B52" w:rsidR="00C313DE" w:rsidRPr="005249B6" w:rsidRDefault="0038329E" w:rsidP="005249B6">
            <w:pPr>
              <w:pStyle w:val="Odsekzoznamu"/>
              <w:numPr>
                <w:ilvl w:val="1"/>
                <w:numId w:val="17"/>
              </w:numPr>
              <w:suppressAutoHyphens w:val="0"/>
              <w:jc w:val="both"/>
              <w:rPr>
                <w:sz w:val="22"/>
                <w:szCs w:val="22"/>
                <w:lang w:eastAsia="en-US"/>
              </w:rPr>
            </w:pPr>
            <w:r w:rsidRPr="005249B6">
              <w:rPr>
                <w:sz w:val="22"/>
                <w:szCs w:val="22"/>
              </w:rPr>
              <w:t>Strany uzatvárajú túto Zmluvu na dobu určitú</w:t>
            </w:r>
            <w:r w:rsidR="00C313DE" w:rsidRPr="005249B6">
              <w:rPr>
                <w:sz w:val="22"/>
                <w:szCs w:val="22"/>
              </w:rPr>
              <w:t>, a</w:t>
            </w:r>
            <w:r w:rsidR="005D354F" w:rsidRPr="005249B6">
              <w:rPr>
                <w:sz w:val="22"/>
                <w:szCs w:val="22"/>
              </w:rPr>
              <w:t> </w:t>
            </w:r>
            <w:r w:rsidR="00C313DE" w:rsidRPr="005249B6">
              <w:rPr>
                <w:sz w:val="22"/>
                <w:szCs w:val="22"/>
              </w:rPr>
              <w:t>to nasledovne:</w:t>
            </w:r>
          </w:p>
          <w:p w14:paraId="0AE66F94" w14:textId="45126400" w:rsidR="00C313DE" w:rsidRDefault="00C313DE" w:rsidP="005C6294">
            <w:pPr>
              <w:pStyle w:val="Odsekzoznamu"/>
              <w:numPr>
                <w:ilvl w:val="2"/>
                <w:numId w:val="17"/>
              </w:numPr>
              <w:suppressAutoHyphens w:val="0"/>
              <w:ind w:left="1134" w:hanging="708"/>
              <w:jc w:val="both"/>
              <w:rPr>
                <w:sz w:val="22"/>
                <w:szCs w:val="22"/>
                <w:lang w:eastAsia="en-US"/>
              </w:rPr>
            </w:pPr>
            <w:r w:rsidRPr="00E576C9">
              <w:rPr>
                <w:sz w:val="22"/>
                <w:szCs w:val="22"/>
              </w:rPr>
              <w:t>v</w:t>
            </w:r>
            <w:r w:rsidR="005D354F" w:rsidRPr="00E576C9">
              <w:rPr>
                <w:sz w:val="22"/>
                <w:szCs w:val="22"/>
              </w:rPr>
              <w:t> </w:t>
            </w:r>
            <w:r w:rsidRPr="00E576C9">
              <w:rPr>
                <w:sz w:val="22"/>
                <w:szCs w:val="22"/>
              </w:rPr>
              <w:t>časti týkajúcej sa časti predmetu Zmluvy podľa bodu 3.1.1. tejto Zmluvy, na dobu do poskytnutia Implementačných Služieb, v</w:t>
            </w:r>
            <w:r w:rsidR="005D354F" w:rsidRPr="00E576C9">
              <w:rPr>
                <w:sz w:val="22"/>
                <w:szCs w:val="22"/>
              </w:rPr>
              <w:t> </w:t>
            </w:r>
            <w:r w:rsidRPr="00E576C9">
              <w:rPr>
                <w:sz w:val="22"/>
                <w:szCs w:val="22"/>
              </w:rPr>
              <w:t xml:space="preserve">každom prípade však na dobu najviac 2 (slovom: </w:t>
            </w:r>
            <w:r w:rsidRPr="00E576C9">
              <w:rPr>
                <w:i/>
                <w:iCs/>
                <w:sz w:val="22"/>
                <w:szCs w:val="22"/>
              </w:rPr>
              <w:t>dvoch</w:t>
            </w:r>
            <w:r w:rsidRPr="00E576C9">
              <w:rPr>
                <w:sz w:val="22"/>
                <w:szCs w:val="22"/>
              </w:rPr>
              <w:t>) rokov od dátumu účinnosti Zmluvy; a</w:t>
            </w:r>
          </w:p>
          <w:p w14:paraId="46793FB4" w14:textId="77777777" w:rsidR="00E576C9" w:rsidRPr="00E576C9" w:rsidRDefault="00E576C9" w:rsidP="00E576C9">
            <w:pPr>
              <w:suppressAutoHyphens w:val="0"/>
              <w:jc w:val="both"/>
              <w:rPr>
                <w:sz w:val="22"/>
                <w:szCs w:val="22"/>
                <w:lang w:eastAsia="en-US"/>
              </w:rPr>
            </w:pPr>
          </w:p>
          <w:p w14:paraId="5DD75D93" w14:textId="77777777" w:rsidR="00E576C9" w:rsidRPr="00894253" w:rsidRDefault="00E576C9" w:rsidP="00E576C9">
            <w:pPr>
              <w:suppressAutoHyphens w:val="0"/>
              <w:contextualSpacing/>
              <w:jc w:val="both"/>
              <w:rPr>
                <w:sz w:val="22"/>
                <w:szCs w:val="22"/>
                <w:lang w:eastAsia="en-US"/>
              </w:rPr>
            </w:pPr>
          </w:p>
          <w:p w14:paraId="1D5D63AC" w14:textId="7E5469CA" w:rsidR="00C313DE" w:rsidRPr="00E576C9" w:rsidRDefault="00C313DE" w:rsidP="005C6294">
            <w:pPr>
              <w:pStyle w:val="Odsekzoznamu"/>
              <w:numPr>
                <w:ilvl w:val="2"/>
                <w:numId w:val="18"/>
              </w:numPr>
              <w:suppressAutoHyphens w:val="0"/>
              <w:jc w:val="both"/>
              <w:rPr>
                <w:sz w:val="22"/>
                <w:szCs w:val="22"/>
                <w:lang w:eastAsia="en-US"/>
              </w:rPr>
            </w:pPr>
            <w:r w:rsidRPr="00E576C9">
              <w:rPr>
                <w:sz w:val="22"/>
                <w:szCs w:val="22"/>
              </w:rPr>
              <w:t>v</w:t>
            </w:r>
            <w:r w:rsidR="005D354F" w:rsidRPr="00E576C9">
              <w:rPr>
                <w:sz w:val="22"/>
                <w:szCs w:val="22"/>
              </w:rPr>
              <w:t> </w:t>
            </w:r>
            <w:r w:rsidRPr="00E576C9">
              <w:rPr>
                <w:sz w:val="22"/>
                <w:szCs w:val="22"/>
              </w:rPr>
              <w:t>ostatnej časti týkajúcej sa častí predmetu Zmluvy podľa bodov 3.1.2. až 3.1.6. tejto Zmluvy, na dobu v</w:t>
            </w:r>
            <w:r w:rsidR="005D354F" w:rsidRPr="00E576C9">
              <w:rPr>
                <w:sz w:val="22"/>
                <w:szCs w:val="22"/>
              </w:rPr>
              <w:t> </w:t>
            </w:r>
            <w:r w:rsidRPr="00E576C9">
              <w:rPr>
                <w:sz w:val="22"/>
                <w:szCs w:val="22"/>
              </w:rPr>
              <w:t xml:space="preserve">trvaní </w:t>
            </w:r>
            <w:r w:rsidR="005303C0" w:rsidRPr="00E576C9">
              <w:rPr>
                <w:sz w:val="22"/>
                <w:szCs w:val="22"/>
              </w:rPr>
              <w:t>5</w:t>
            </w:r>
            <w:r w:rsidRPr="00E576C9">
              <w:rPr>
                <w:sz w:val="22"/>
                <w:szCs w:val="22"/>
              </w:rPr>
              <w:t xml:space="preserve"> (slovom: </w:t>
            </w:r>
            <w:r w:rsidR="00134992" w:rsidRPr="00E576C9">
              <w:rPr>
                <w:i/>
                <w:iCs/>
                <w:sz w:val="22"/>
                <w:szCs w:val="22"/>
              </w:rPr>
              <w:t>päť</w:t>
            </w:r>
            <w:r w:rsidRPr="00E576C9">
              <w:rPr>
                <w:sz w:val="22"/>
                <w:szCs w:val="22"/>
              </w:rPr>
              <w:t>) rokov od dátumu účinnosti Zmluvy, s</w:t>
            </w:r>
            <w:r w:rsidR="005D354F" w:rsidRPr="00E576C9">
              <w:rPr>
                <w:sz w:val="22"/>
                <w:szCs w:val="22"/>
              </w:rPr>
              <w:t> </w:t>
            </w:r>
            <w:r w:rsidRPr="00E576C9">
              <w:rPr>
                <w:sz w:val="22"/>
                <w:szCs w:val="22"/>
              </w:rPr>
              <w:t>možnosťou predĺženia trvania tejto časti o</w:t>
            </w:r>
            <w:r w:rsidR="005D354F" w:rsidRPr="00E576C9">
              <w:rPr>
                <w:sz w:val="22"/>
                <w:szCs w:val="22"/>
              </w:rPr>
              <w:t> </w:t>
            </w:r>
            <w:r w:rsidRPr="00E576C9">
              <w:rPr>
                <w:sz w:val="22"/>
                <w:szCs w:val="22"/>
              </w:rPr>
              <w:t xml:space="preserve">ďalšie 2 (slovom: </w:t>
            </w:r>
            <w:r w:rsidRPr="00E576C9">
              <w:rPr>
                <w:i/>
                <w:iCs/>
                <w:sz w:val="22"/>
                <w:szCs w:val="22"/>
              </w:rPr>
              <w:t>dva</w:t>
            </w:r>
            <w:r w:rsidRPr="00E576C9">
              <w:rPr>
                <w:sz w:val="22"/>
                <w:szCs w:val="22"/>
              </w:rPr>
              <w:t>) roky</w:t>
            </w:r>
            <w:r w:rsidR="00DF0A09" w:rsidRPr="00E576C9">
              <w:rPr>
                <w:sz w:val="22"/>
                <w:szCs w:val="22"/>
              </w:rPr>
              <w:t xml:space="preserve"> formou uplatnenia opcie.</w:t>
            </w:r>
          </w:p>
          <w:p w14:paraId="6064A7A5" w14:textId="77777777" w:rsidR="005D354F" w:rsidRDefault="005D354F" w:rsidP="005D354F">
            <w:pPr>
              <w:pStyle w:val="Odsekzoznamu"/>
              <w:rPr>
                <w:sz w:val="22"/>
                <w:szCs w:val="22"/>
                <w:lang w:eastAsia="en-US"/>
              </w:rPr>
            </w:pPr>
          </w:p>
          <w:p w14:paraId="5E61E635" w14:textId="77777777" w:rsidR="007B65DF" w:rsidRDefault="007B65DF" w:rsidP="00935B8C">
            <w:pPr>
              <w:pStyle w:val="Odsekzoznamu"/>
              <w:rPr>
                <w:sz w:val="22"/>
                <w:szCs w:val="22"/>
                <w:lang w:eastAsia="en-US"/>
              </w:rPr>
            </w:pPr>
          </w:p>
          <w:p w14:paraId="4CD09FCD" w14:textId="7A8702E3" w:rsidR="00F07EEA" w:rsidRDefault="00DF0A09" w:rsidP="00F07EEA">
            <w:pPr>
              <w:numPr>
                <w:ilvl w:val="1"/>
                <w:numId w:val="16"/>
              </w:numPr>
              <w:suppressAutoHyphens w:val="0"/>
              <w:contextualSpacing/>
              <w:jc w:val="both"/>
              <w:rPr>
                <w:sz w:val="22"/>
                <w:szCs w:val="22"/>
                <w:lang w:eastAsia="en-US"/>
              </w:rPr>
            </w:pPr>
            <w:r>
              <w:rPr>
                <w:sz w:val="22"/>
                <w:szCs w:val="22"/>
                <w:lang w:eastAsia="en-US"/>
              </w:rPr>
              <w:t xml:space="preserve">Objednávateľ </w:t>
            </w:r>
            <w:r w:rsidR="00CE5A43">
              <w:rPr>
                <w:sz w:val="22"/>
                <w:szCs w:val="22"/>
                <w:lang w:eastAsia="en-US"/>
              </w:rPr>
              <w:t xml:space="preserve">sa zaväzuje </w:t>
            </w:r>
            <w:r>
              <w:rPr>
                <w:sz w:val="22"/>
                <w:szCs w:val="22"/>
                <w:lang w:eastAsia="en-US"/>
              </w:rPr>
              <w:t xml:space="preserve">opciu podľa bodu 6.1.2. tohto článku Zmluvy uplatniť vždy najneskôr 1 (slovom: </w:t>
            </w:r>
            <w:r>
              <w:rPr>
                <w:i/>
                <w:iCs/>
                <w:sz w:val="22"/>
                <w:szCs w:val="22"/>
                <w:lang w:eastAsia="en-US"/>
              </w:rPr>
              <w:t>jeden</w:t>
            </w:r>
            <w:r>
              <w:rPr>
                <w:sz w:val="22"/>
                <w:szCs w:val="22"/>
                <w:lang w:eastAsia="en-US"/>
              </w:rPr>
              <w:t>) mesiac pred uplynutím doby trvania časti tejto Zmluvy podľa bodu 6.1.2. tohto článku Zmluvy. Objednávateľ opciu uplatní písomným oznámením adresovaným Poskytovateľovi, z</w:t>
            </w:r>
            <w:r w:rsidR="005D354F">
              <w:rPr>
                <w:sz w:val="22"/>
                <w:szCs w:val="22"/>
                <w:lang w:eastAsia="en-US"/>
              </w:rPr>
              <w:t> </w:t>
            </w:r>
            <w:r>
              <w:rPr>
                <w:sz w:val="22"/>
                <w:szCs w:val="22"/>
                <w:lang w:eastAsia="en-US"/>
              </w:rPr>
              <w:t>ktorého je zjavná vôľa predĺžiť dobu trvania príslušnej časti tejto Zmluvy v</w:t>
            </w:r>
            <w:r w:rsidR="005D354F">
              <w:rPr>
                <w:sz w:val="22"/>
                <w:szCs w:val="22"/>
                <w:lang w:eastAsia="en-US"/>
              </w:rPr>
              <w:t> </w:t>
            </w:r>
            <w:r>
              <w:rPr>
                <w:sz w:val="22"/>
                <w:szCs w:val="22"/>
                <w:lang w:eastAsia="en-US"/>
              </w:rPr>
              <w:t>súlade s</w:t>
            </w:r>
            <w:r w:rsidR="005D354F">
              <w:rPr>
                <w:sz w:val="22"/>
                <w:szCs w:val="22"/>
                <w:lang w:eastAsia="en-US"/>
              </w:rPr>
              <w:t> </w:t>
            </w:r>
            <w:r>
              <w:rPr>
                <w:sz w:val="22"/>
                <w:szCs w:val="22"/>
                <w:lang w:eastAsia="en-US"/>
              </w:rPr>
              <w:t>podmienkami Zmluvy, s</w:t>
            </w:r>
            <w:r w:rsidR="005D354F">
              <w:rPr>
                <w:sz w:val="22"/>
                <w:szCs w:val="22"/>
                <w:lang w:eastAsia="en-US"/>
              </w:rPr>
              <w:t> </w:t>
            </w:r>
            <w:r>
              <w:rPr>
                <w:sz w:val="22"/>
                <w:szCs w:val="22"/>
                <w:lang w:eastAsia="en-US"/>
              </w:rPr>
              <w:t>využitím poštovej služby potvrdenia doručenia oznámenia Poskytovateľovi. V</w:t>
            </w:r>
            <w:r w:rsidR="005D354F">
              <w:rPr>
                <w:sz w:val="22"/>
                <w:szCs w:val="22"/>
                <w:lang w:eastAsia="en-US"/>
              </w:rPr>
              <w:t> </w:t>
            </w:r>
            <w:r>
              <w:rPr>
                <w:sz w:val="22"/>
                <w:szCs w:val="22"/>
                <w:lang w:eastAsia="en-US"/>
              </w:rPr>
              <w:t>prípade, že oznámenie podľa predchádzajúcej vety nebude Poskytovateľovi doručené v</w:t>
            </w:r>
            <w:r w:rsidR="005D354F">
              <w:rPr>
                <w:sz w:val="22"/>
                <w:szCs w:val="22"/>
                <w:lang w:eastAsia="en-US"/>
              </w:rPr>
              <w:t> </w:t>
            </w:r>
            <w:r>
              <w:rPr>
                <w:sz w:val="22"/>
                <w:szCs w:val="22"/>
                <w:lang w:eastAsia="en-US"/>
              </w:rPr>
              <w:t>lehote podľa prvej vety tohto bodu, uplatní sa nevyvrátiteľná domnienka, že k</w:t>
            </w:r>
            <w:r w:rsidR="005D354F">
              <w:rPr>
                <w:sz w:val="22"/>
                <w:szCs w:val="22"/>
                <w:lang w:eastAsia="en-US"/>
              </w:rPr>
              <w:t> </w:t>
            </w:r>
            <w:r w:rsidR="00F07EEA">
              <w:rPr>
                <w:sz w:val="22"/>
                <w:szCs w:val="22"/>
                <w:lang w:eastAsia="en-US"/>
              </w:rPr>
              <w:t>uplatneniu opcie nedošlo.</w:t>
            </w:r>
          </w:p>
          <w:p w14:paraId="5C49C271" w14:textId="14B5625D" w:rsidR="00F07EEA" w:rsidRDefault="00F07EEA" w:rsidP="00F07EEA">
            <w:pPr>
              <w:rPr>
                <w:sz w:val="22"/>
                <w:szCs w:val="22"/>
                <w:lang w:eastAsia="en-US"/>
              </w:rPr>
            </w:pPr>
          </w:p>
          <w:p w14:paraId="0D8B4030" w14:textId="322A1FF8" w:rsidR="0038329E" w:rsidRPr="00F07EEA" w:rsidRDefault="00F07EEA" w:rsidP="00F07EEA">
            <w:pPr>
              <w:tabs>
                <w:tab w:val="left" w:pos="1127"/>
              </w:tabs>
              <w:rPr>
                <w:sz w:val="22"/>
                <w:szCs w:val="22"/>
                <w:lang w:eastAsia="en-US"/>
              </w:rPr>
            </w:pPr>
            <w:r>
              <w:rPr>
                <w:sz w:val="22"/>
                <w:szCs w:val="22"/>
                <w:lang w:eastAsia="en-US"/>
              </w:rPr>
              <w:tab/>
            </w:r>
          </w:p>
        </w:tc>
        <w:tc>
          <w:tcPr>
            <w:tcW w:w="4714" w:type="dxa"/>
          </w:tcPr>
          <w:p w14:paraId="134A4BC8" w14:textId="70773E16" w:rsidR="007B65DF" w:rsidRPr="005249B6" w:rsidRDefault="007B65DF" w:rsidP="005249B6">
            <w:pPr>
              <w:pStyle w:val="Odsekzoznamu"/>
              <w:numPr>
                <w:ilvl w:val="1"/>
                <w:numId w:val="113"/>
              </w:numPr>
              <w:suppressAutoHyphens w:val="0"/>
              <w:ind w:left="412" w:hanging="412"/>
              <w:jc w:val="both"/>
              <w:rPr>
                <w:sz w:val="22"/>
                <w:szCs w:val="22"/>
                <w:lang w:val="en-GB" w:eastAsia="en-US"/>
              </w:rPr>
            </w:pPr>
            <w:r w:rsidRPr="005249B6">
              <w:rPr>
                <w:sz w:val="22"/>
                <w:szCs w:val="22"/>
                <w:lang w:val="en-GB" w:eastAsia="en-US"/>
              </w:rPr>
              <w:t>The Parties enter into this Agreement for a fixed term, as follows:</w:t>
            </w:r>
          </w:p>
          <w:p w14:paraId="7EF32556" w14:textId="1B504C83" w:rsidR="007B65DF" w:rsidRDefault="007B65DF" w:rsidP="005C6294">
            <w:pPr>
              <w:pStyle w:val="Odsekzoznamu"/>
              <w:numPr>
                <w:ilvl w:val="2"/>
                <w:numId w:val="19"/>
              </w:numPr>
              <w:suppressAutoHyphens w:val="0"/>
              <w:ind w:left="986" w:hanging="567"/>
              <w:jc w:val="both"/>
              <w:rPr>
                <w:sz w:val="22"/>
                <w:szCs w:val="22"/>
                <w:lang w:val="en-GB" w:eastAsia="en-US"/>
              </w:rPr>
            </w:pPr>
            <w:r w:rsidRPr="00E576C9">
              <w:rPr>
                <w:sz w:val="22"/>
                <w:szCs w:val="22"/>
                <w:lang w:val="en-GB" w:eastAsia="en-US"/>
              </w:rPr>
              <w:t>in so far as it relates to the part of the subject matter of the Agreement pursuant to Clause 3.1.1. of this Agreement, for a period until the provision of the Implementation Services, but in any event for a period of not more than 2 (</w:t>
            </w:r>
            <w:r w:rsidRPr="00E576C9">
              <w:rPr>
                <w:i/>
                <w:iCs/>
                <w:sz w:val="22"/>
                <w:szCs w:val="22"/>
                <w:lang w:val="en-GB" w:eastAsia="en-US"/>
              </w:rPr>
              <w:t>two</w:t>
            </w:r>
            <w:r w:rsidRPr="00E576C9">
              <w:rPr>
                <w:sz w:val="22"/>
                <w:szCs w:val="22"/>
                <w:lang w:val="en-GB" w:eastAsia="en-US"/>
              </w:rPr>
              <w:t>) years from the effective date of the Agreement; and</w:t>
            </w:r>
          </w:p>
          <w:p w14:paraId="56F9B6C8" w14:textId="77777777" w:rsidR="005249B6" w:rsidRPr="005249B6" w:rsidRDefault="005249B6" w:rsidP="005249B6">
            <w:pPr>
              <w:suppressAutoHyphens w:val="0"/>
              <w:jc w:val="both"/>
              <w:rPr>
                <w:sz w:val="22"/>
                <w:szCs w:val="22"/>
                <w:lang w:val="en-GB" w:eastAsia="en-US"/>
              </w:rPr>
            </w:pPr>
          </w:p>
          <w:p w14:paraId="5985ACA1" w14:textId="2643364F" w:rsidR="007B65DF" w:rsidRPr="00E576C9" w:rsidRDefault="007B65DF" w:rsidP="005C6294">
            <w:pPr>
              <w:pStyle w:val="Odsekzoznamu"/>
              <w:numPr>
                <w:ilvl w:val="2"/>
                <w:numId w:val="19"/>
              </w:numPr>
              <w:suppressAutoHyphens w:val="0"/>
              <w:ind w:left="986" w:hanging="567"/>
              <w:jc w:val="both"/>
              <w:rPr>
                <w:sz w:val="22"/>
                <w:szCs w:val="22"/>
                <w:lang w:val="en-GB" w:eastAsia="en-US"/>
              </w:rPr>
            </w:pPr>
            <w:r w:rsidRPr="00E576C9">
              <w:rPr>
                <w:sz w:val="22"/>
                <w:szCs w:val="22"/>
                <w:lang w:val="en-GB" w:eastAsia="en-US"/>
              </w:rPr>
              <w:t xml:space="preserve">in the remaining part concerning the parts of the subject matter of the Agreement pursuant to Clauses 3.1.2. to 3.1.6. of this Agreement, for a period of </w:t>
            </w:r>
            <w:r w:rsidR="00134992" w:rsidRPr="00E576C9">
              <w:rPr>
                <w:sz w:val="22"/>
                <w:szCs w:val="22"/>
                <w:lang w:val="en-GB" w:eastAsia="en-US"/>
              </w:rPr>
              <w:t>5</w:t>
            </w:r>
            <w:r w:rsidRPr="00E576C9">
              <w:rPr>
                <w:sz w:val="22"/>
                <w:szCs w:val="22"/>
                <w:lang w:val="en-GB" w:eastAsia="en-US"/>
              </w:rPr>
              <w:t xml:space="preserve"> (</w:t>
            </w:r>
            <w:r w:rsidR="00134992" w:rsidRPr="00E576C9">
              <w:rPr>
                <w:sz w:val="22"/>
                <w:szCs w:val="22"/>
                <w:lang w:val="en-GB" w:eastAsia="en-US"/>
              </w:rPr>
              <w:t>five</w:t>
            </w:r>
            <w:r w:rsidRPr="00E576C9">
              <w:rPr>
                <w:sz w:val="22"/>
                <w:szCs w:val="22"/>
                <w:lang w:val="en-GB" w:eastAsia="en-US"/>
              </w:rPr>
              <w:t>) years from the effective date of the Agreement, with the possibility of extending the duration of this part for a further 2 (two) years by exercising an option.</w:t>
            </w:r>
          </w:p>
          <w:p w14:paraId="68072F1E" w14:textId="28B770F7" w:rsidR="007A2861" w:rsidRDefault="007B65DF" w:rsidP="005249B6">
            <w:pPr>
              <w:numPr>
                <w:ilvl w:val="1"/>
                <w:numId w:val="19"/>
              </w:numPr>
              <w:suppressAutoHyphens w:val="0"/>
              <w:contextualSpacing/>
              <w:jc w:val="both"/>
              <w:rPr>
                <w:sz w:val="22"/>
                <w:szCs w:val="22"/>
                <w:lang w:val="en-GB" w:eastAsia="en-US"/>
              </w:rPr>
            </w:pPr>
            <w:r w:rsidRPr="007B65DF">
              <w:rPr>
                <w:sz w:val="22"/>
                <w:szCs w:val="22"/>
                <w:lang w:val="en-GB" w:eastAsia="en-US"/>
              </w:rPr>
              <w:t xml:space="preserve">The Customer </w:t>
            </w:r>
            <w:r w:rsidR="005B39FE">
              <w:rPr>
                <w:sz w:val="22"/>
                <w:szCs w:val="22"/>
                <w:lang w:val="en-GB" w:eastAsia="en-US"/>
              </w:rPr>
              <w:t>commits</w:t>
            </w:r>
            <w:r w:rsidR="009F3FA0">
              <w:rPr>
                <w:sz w:val="22"/>
                <w:szCs w:val="22"/>
                <w:lang w:val="en-GB" w:eastAsia="en-US"/>
              </w:rPr>
              <w:t xml:space="preserve"> to</w:t>
            </w:r>
            <w:r w:rsidR="00F83DB3">
              <w:rPr>
                <w:sz w:val="22"/>
                <w:szCs w:val="22"/>
                <w:lang w:val="en-GB" w:eastAsia="en-US"/>
              </w:rPr>
              <w:t xml:space="preserve"> </w:t>
            </w:r>
            <w:r w:rsidRPr="007B65DF">
              <w:rPr>
                <w:sz w:val="22"/>
                <w:szCs w:val="22"/>
                <w:lang w:val="en-GB" w:eastAsia="en-US"/>
              </w:rPr>
              <w:t>exercise the option under Clause 6.1.2. of this Article of the Agreement at least 1 (one) month prior to the expiry of the term of the part of this Agreement under Clause 6.1.2. of this Article of the Agreement. The Customer shall exercise the option by a written notice addressed to the Provider, indicating its intention to extend the duration of the relevant part of this Agreement in accordance with the terms of the Agreement, using the postal service of acknowledgement of receipt of the notice to the Provider. In the event that the notice pursuant to the preceding sentence is not received by the Provider within the time period specified in the first sentence of this clause, an irrebuttable presumption shall apply that the option has not been exercised</w:t>
            </w:r>
            <w:r w:rsidR="007A2861">
              <w:rPr>
                <w:sz w:val="22"/>
                <w:szCs w:val="22"/>
                <w:lang w:val="en-GB" w:eastAsia="en-US"/>
              </w:rPr>
              <w:t>. </w:t>
            </w:r>
          </w:p>
          <w:p w14:paraId="5577D1BB" w14:textId="25991740" w:rsidR="007A2861" w:rsidRDefault="007A2861" w:rsidP="007A2861">
            <w:pPr>
              <w:rPr>
                <w:sz w:val="22"/>
                <w:szCs w:val="22"/>
                <w:lang w:val="en-GB" w:eastAsia="en-US"/>
              </w:rPr>
            </w:pPr>
          </w:p>
          <w:p w14:paraId="7D1DAD8D" w14:textId="77777777" w:rsidR="005249B6" w:rsidRPr="007A2861" w:rsidRDefault="005249B6" w:rsidP="007A2861">
            <w:pPr>
              <w:rPr>
                <w:sz w:val="22"/>
                <w:szCs w:val="22"/>
                <w:lang w:val="en-GB" w:eastAsia="en-US"/>
              </w:rPr>
            </w:pPr>
          </w:p>
        </w:tc>
      </w:tr>
      <w:tr w:rsidR="00F16242" w:rsidRPr="001002B4" w14:paraId="583A810E" w14:textId="77777777" w:rsidTr="00C943A6">
        <w:trPr>
          <w:trHeight w:val="291"/>
        </w:trPr>
        <w:tc>
          <w:tcPr>
            <w:tcW w:w="4833" w:type="dxa"/>
          </w:tcPr>
          <w:p w14:paraId="12AE82E0" w14:textId="77777777" w:rsidR="0038329E" w:rsidRPr="00DC6D14" w:rsidRDefault="0038329E" w:rsidP="005C6294">
            <w:pPr>
              <w:numPr>
                <w:ilvl w:val="1"/>
                <w:numId w:val="19"/>
              </w:numPr>
              <w:suppressAutoHyphens w:val="0"/>
              <w:contextualSpacing/>
              <w:jc w:val="both"/>
              <w:rPr>
                <w:sz w:val="22"/>
                <w:szCs w:val="22"/>
              </w:rPr>
            </w:pPr>
            <w:r w:rsidRPr="00DC6D14">
              <w:rPr>
                <w:sz w:val="22"/>
                <w:szCs w:val="22"/>
              </w:rPr>
              <w:t>Účinnosť tejto Zmluvy sa končí:</w:t>
            </w:r>
          </w:p>
        </w:tc>
        <w:tc>
          <w:tcPr>
            <w:tcW w:w="4714" w:type="dxa"/>
          </w:tcPr>
          <w:p w14:paraId="4BDF7FE6" w14:textId="77777777" w:rsidR="0038329E" w:rsidRPr="00A72067" w:rsidRDefault="0038329E" w:rsidP="005C6294">
            <w:pPr>
              <w:numPr>
                <w:ilvl w:val="1"/>
                <w:numId w:val="20"/>
              </w:numPr>
              <w:suppressAutoHyphens w:val="0"/>
              <w:contextualSpacing/>
              <w:jc w:val="both"/>
              <w:rPr>
                <w:sz w:val="22"/>
                <w:szCs w:val="22"/>
                <w:lang w:val="en-GB" w:eastAsia="en-US"/>
              </w:rPr>
            </w:pPr>
            <w:r w:rsidRPr="00A72067">
              <w:rPr>
                <w:sz w:val="22"/>
                <w:szCs w:val="22"/>
                <w:lang w:val="en-GB" w:eastAsia="en-US"/>
              </w:rPr>
              <w:t>This Agreement shall terminate:</w:t>
            </w:r>
          </w:p>
        </w:tc>
      </w:tr>
      <w:tr w:rsidR="00F16242" w:rsidRPr="001002B4" w14:paraId="12E05BD8" w14:textId="77777777" w:rsidTr="00C943A6">
        <w:trPr>
          <w:trHeight w:val="3813"/>
        </w:trPr>
        <w:tc>
          <w:tcPr>
            <w:tcW w:w="4833" w:type="dxa"/>
          </w:tcPr>
          <w:p w14:paraId="5775E282" w14:textId="7056E926" w:rsidR="0038329E" w:rsidRPr="00DC6D14" w:rsidRDefault="0038329E" w:rsidP="005C6294">
            <w:pPr>
              <w:numPr>
                <w:ilvl w:val="2"/>
                <w:numId w:val="20"/>
              </w:numPr>
              <w:suppressAutoHyphens w:val="0"/>
              <w:ind w:left="1027" w:hanging="567"/>
              <w:contextualSpacing/>
              <w:jc w:val="both"/>
              <w:rPr>
                <w:sz w:val="22"/>
                <w:szCs w:val="22"/>
              </w:rPr>
            </w:pPr>
            <w:r w:rsidRPr="342E7CCB">
              <w:rPr>
                <w:sz w:val="22"/>
                <w:szCs w:val="22"/>
              </w:rPr>
              <w:lastRenderedPageBreak/>
              <w:t>vo vzťahu k</w:t>
            </w:r>
            <w:r w:rsidR="005D354F">
              <w:rPr>
                <w:sz w:val="22"/>
                <w:szCs w:val="22"/>
              </w:rPr>
              <w:t> </w:t>
            </w:r>
            <w:r w:rsidR="00B2743F">
              <w:rPr>
                <w:sz w:val="22"/>
                <w:szCs w:val="22"/>
              </w:rPr>
              <w:t>časti Zmluvy týkajúcej sa predmetu Zmluvy podľa bodu 3.1.1. tejto Zmluvy, uplynutím doby</w:t>
            </w:r>
            <w:r w:rsidRPr="342E7CCB">
              <w:rPr>
                <w:sz w:val="22"/>
                <w:szCs w:val="22"/>
              </w:rPr>
              <w:t xml:space="preserve">, na ktorú bola táto </w:t>
            </w:r>
            <w:r w:rsidR="00B2743F">
              <w:rPr>
                <w:sz w:val="22"/>
                <w:szCs w:val="22"/>
              </w:rPr>
              <w:t xml:space="preserve">časť </w:t>
            </w:r>
            <w:r w:rsidRPr="342E7CCB">
              <w:rPr>
                <w:sz w:val="22"/>
                <w:szCs w:val="22"/>
              </w:rPr>
              <w:t>Zmluv</w:t>
            </w:r>
            <w:r w:rsidR="00B2743F">
              <w:rPr>
                <w:sz w:val="22"/>
                <w:szCs w:val="22"/>
              </w:rPr>
              <w:t>y v</w:t>
            </w:r>
            <w:r w:rsidR="005D354F">
              <w:rPr>
                <w:sz w:val="22"/>
                <w:szCs w:val="22"/>
              </w:rPr>
              <w:t> </w:t>
            </w:r>
            <w:r w:rsidR="00B2743F">
              <w:rPr>
                <w:sz w:val="22"/>
                <w:szCs w:val="22"/>
              </w:rPr>
              <w:t xml:space="preserve">zmysle bodu 6.1.1. tohto článku Zmluvy </w:t>
            </w:r>
            <w:r w:rsidRPr="342E7CCB">
              <w:rPr>
                <w:sz w:val="22"/>
                <w:szCs w:val="22"/>
              </w:rPr>
              <w:t>uzatvorená</w:t>
            </w:r>
            <w:r w:rsidR="00B2743F">
              <w:rPr>
                <w:sz w:val="22"/>
                <w:szCs w:val="22"/>
              </w:rPr>
              <w:t xml:space="preserve"> a</w:t>
            </w:r>
            <w:r w:rsidR="005D354F">
              <w:rPr>
                <w:sz w:val="22"/>
                <w:szCs w:val="22"/>
              </w:rPr>
              <w:t> </w:t>
            </w:r>
            <w:r w:rsidR="00B2743F">
              <w:rPr>
                <w:sz w:val="22"/>
                <w:szCs w:val="22"/>
              </w:rPr>
              <w:t>vo vzťahu k</w:t>
            </w:r>
            <w:r w:rsidR="005D354F">
              <w:rPr>
                <w:sz w:val="22"/>
                <w:szCs w:val="22"/>
              </w:rPr>
              <w:t> </w:t>
            </w:r>
            <w:r w:rsidR="00B2743F">
              <w:rPr>
                <w:sz w:val="22"/>
                <w:szCs w:val="22"/>
              </w:rPr>
              <w:t>časti Zmluvy týkajúcej sa predmetu Zmluvy podľa bodov 3.1.2. až 3.1.6. tejto Zmluvy, uplynutím doby, na ktorú bola táto časť Zmluvy v</w:t>
            </w:r>
            <w:r w:rsidR="005D354F">
              <w:rPr>
                <w:sz w:val="22"/>
                <w:szCs w:val="22"/>
              </w:rPr>
              <w:t> </w:t>
            </w:r>
            <w:r w:rsidR="00B2743F">
              <w:rPr>
                <w:sz w:val="22"/>
                <w:szCs w:val="22"/>
              </w:rPr>
              <w:t>zmysle bodu 6.1.2. tohto článku Zmluvy uzatvorená alebo o</w:t>
            </w:r>
            <w:r w:rsidR="005D354F">
              <w:rPr>
                <w:sz w:val="22"/>
                <w:szCs w:val="22"/>
              </w:rPr>
              <w:t> </w:t>
            </w:r>
            <w:r w:rsidR="00B2743F">
              <w:rPr>
                <w:sz w:val="22"/>
                <w:szCs w:val="22"/>
              </w:rPr>
              <w:t>ktorú bolo jej trvanie predĺžené uplatnením opcie v</w:t>
            </w:r>
            <w:r w:rsidR="005D354F">
              <w:rPr>
                <w:sz w:val="22"/>
                <w:szCs w:val="22"/>
              </w:rPr>
              <w:t> </w:t>
            </w:r>
            <w:r w:rsidR="00B2743F">
              <w:rPr>
                <w:sz w:val="22"/>
                <w:szCs w:val="22"/>
              </w:rPr>
              <w:t>súlade s</w:t>
            </w:r>
            <w:r w:rsidR="005D354F">
              <w:rPr>
                <w:sz w:val="22"/>
                <w:szCs w:val="22"/>
              </w:rPr>
              <w:t> </w:t>
            </w:r>
            <w:r w:rsidR="00B2743F">
              <w:rPr>
                <w:sz w:val="22"/>
                <w:szCs w:val="22"/>
              </w:rPr>
              <w:t>bodmi 6.1.2. a</w:t>
            </w:r>
            <w:r w:rsidR="005D354F">
              <w:rPr>
                <w:sz w:val="22"/>
                <w:szCs w:val="22"/>
              </w:rPr>
              <w:t> </w:t>
            </w:r>
            <w:r w:rsidR="00B2743F">
              <w:rPr>
                <w:sz w:val="22"/>
                <w:szCs w:val="22"/>
              </w:rPr>
              <w:t>6.2. tohto článku Zmluvy;</w:t>
            </w:r>
          </w:p>
        </w:tc>
        <w:tc>
          <w:tcPr>
            <w:tcW w:w="4714" w:type="dxa"/>
          </w:tcPr>
          <w:p w14:paraId="607F68B2" w14:textId="41247044" w:rsidR="0038329E" w:rsidRPr="00A72067" w:rsidRDefault="005E2B87" w:rsidP="005C6294">
            <w:pPr>
              <w:numPr>
                <w:ilvl w:val="2"/>
                <w:numId w:val="21"/>
              </w:numPr>
              <w:suppressAutoHyphens w:val="0"/>
              <w:contextualSpacing/>
              <w:jc w:val="both"/>
              <w:rPr>
                <w:sz w:val="22"/>
                <w:szCs w:val="22"/>
                <w:lang w:val="en-GB" w:eastAsia="en-US"/>
              </w:rPr>
            </w:pPr>
            <w:r w:rsidRPr="005E2B87">
              <w:rPr>
                <w:sz w:val="22"/>
                <w:szCs w:val="22"/>
                <w:lang w:val="en-GB" w:eastAsia="en-US"/>
              </w:rPr>
              <w:t>in relation to the part of the Agreement relating to the subject matter of the Agreement pursuant to Clause 3.1.1. of this Agreement, upon expiry of the period for which that part of the Agreement was concluded pursuant to clause 6.1.1. of this Article of the Agreement</w:t>
            </w:r>
            <w:r>
              <w:rPr>
                <w:sz w:val="22"/>
                <w:szCs w:val="22"/>
                <w:lang w:val="en-GB" w:eastAsia="en-US"/>
              </w:rPr>
              <w:t xml:space="preserve">, </w:t>
            </w:r>
            <w:r w:rsidRPr="005E2B87">
              <w:rPr>
                <w:sz w:val="22"/>
                <w:szCs w:val="22"/>
                <w:lang w:val="en-GB" w:eastAsia="en-US"/>
              </w:rPr>
              <w:t>and in relation to the part of the Agreement relating to the subject matter of the Agreement pursuant to Clauses 3.1.2. to 3.1.6. of this Agreement, upon expiry of the period for which that part of the Agreement was concluded pursuant to Clause 6.1.2. of this Article of the Agreement</w:t>
            </w:r>
            <w:r>
              <w:rPr>
                <w:sz w:val="22"/>
                <w:szCs w:val="22"/>
                <w:lang w:val="en-GB" w:eastAsia="en-US"/>
              </w:rPr>
              <w:t xml:space="preserve"> </w:t>
            </w:r>
            <w:r w:rsidRPr="005E2B87">
              <w:rPr>
                <w:sz w:val="22"/>
                <w:szCs w:val="22"/>
                <w:lang w:val="en-GB" w:eastAsia="en-US"/>
              </w:rPr>
              <w:t xml:space="preserve">or for which its duration has been extended by the exercise of </w:t>
            </w:r>
            <w:r>
              <w:rPr>
                <w:sz w:val="22"/>
                <w:szCs w:val="22"/>
                <w:lang w:val="en-GB" w:eastAsia="en-US"/>
              </w:rPr>
              <w:t xml:space="preserve">the </w:t>
            </w:r>
            <w:r w:rsidRPr="005E2B87">
              <w:rPr>
                <w:sz w:val="22"/>
                <w:szCs w:val="22"/>
                <w:lang w:val="en-GB" w:eastAsia="en-US"/>
              </w:rPr>
              <w:t xml:space="preserve">option in accordance with </w:t>
            </w:r>
            <w:r>
              <w:rPr>
                <w:sz w:val="22"/>
                <w:szCs w:val="22"/>
                <w:lang w:val="en-GB" w:eastAsia="en-US"/>
              </w:rPr>
              <w:t>C</w:t>
            </w:r>
            <w:r w:rsidRPr="005E2B87">
              <w:rPr>
                <w:sz w:val="22"/>
                <w:szCs w:val="22"/>
                <w:lang w:val="en-GB" w:eastAsia="en-US"/>
              </w:rPr>
              <w:t xml:space="preserve">lauses 6.1.2. and 6.2. of this Article of the </w:t>
            </w:r>
            <w:r>
              <w:rPr>
                <w:sz w:val="22"/>
                <w:szCs w:val="22"/>
                <w:lang w:val="en-GB" w:eastAsia="en-US"/>
              </w:rPr>
              <w:t>Agreement</w:t>
            </w:r>
            <w:r w:rsidR="0038329E" w:rsidRPr="00A72067">
              <w:rPr>
                <w:sz w:val="22"/>
                <w:szCs w:val="22"/>
                <w:lang w:val="en-GB" w:eastAsia="en-US"/>
              </w:rPr>
              <w:t>;</w:t>
            </w:r>
          </w:p>
        </w:tc>
      </w:tr>
      <w:tr w:rsidR="00F16242" w:rsidRPr="001002B4" w14:paraId="7D465035" w14:textId="77777777" w:rsidTr="00C943A6">
        <w:trPr>
          <w:trHeight w:val="868"/>
        </w:trPr>
        <w:tc>
          <w:tcPr>
            <w:tcW w:w="4833" w:type="dxa"/>
          </w:tcPr>
          <w:p w14:paraId="44302584" w14:textId="1CA01997" w:rsidR="0038329E" w:rsidRPr="00DC6D14" w:rsidRDefault="0038329E" w:rsidP="005C6294">
            <w:pPr>
              <w:numPr>
                <w:ilvl w:val="2"/>
                <w:numId w:val="22"/>
              </w:numPr>
              <w:suppressAutoHyphens w:val="0"/>
              <w:ind w:left="993" w:hanging="567"/>
              <w:contextualSpacing/>
              <w:jc w:val="both"/>
              <w:rPr>
                <w:sz w:val="22"/>
                <w:szCs w:val="22"/>
              </w:rPr>
            </w:pPr>
            <w:r w:rsidRPr="00DC6D14">
              <w:rPr>
                <w:sz w:val="22"/>
                <w:szCs w:val="22"/>
              </w:rPr>
              <w:t>písomnou dohodou Strán o</w:t>
            </w:r>
            <w:r w:rsidR="005D354F">
              <w:rPr>
                <w:sz w:val="22"/>
                <w:szCs w:val="22"/>
              </w:rPr>
              <w:t> </w:t>
            </w:r>
            <w:r w:rsidRPr="00DC6D14">
              <w:rPr>
                <w:sz w:val="22"/>
                <w:szCs w:val="22"/>
              </w:rPr>
              <w:t>ukončení tejto Zmluvy ku dňu uvedenému v</w:t>
            </w:r>
            <w:r w:rsidR="005D354F">
              <w:rPr>
                <w:sz w:val="22"/>
                <w:szCs w:val="22"/>
              </w:rPr>
              <w:t> </w:t>
            </w:r>
            <w:r w:rsidRPr="00DC6D14">
              <w:rPr>
                <w:sz w:val="22"/>
                <w:szCs w:val="22"/>
              </w:rPr>
              <w:t>takejto dohode;</w:t>
            </w:r>
          </w:p>
        </w:tc>
        <w:tc>
          <w:tcPr>
            <w:tcW w:w="4714" w:type="dxa"/>
          </w:tcPr>
          <w:p w14:paraId="061C0DB3" w14:textId="2DF3AA0F" w:rsidR="0038329E" w:rsidRPr="00A72067" w:rsidRDefault="005E2B87" w:rsidP="005C6294">
            <w:pPr>
              <w:numPr>
                <w:ilvl w:val="2"/>
                <w:numId w:val="23"/>
              </w:numPr>
              <w:suppressAutoHyphens w:val="0"/>
              <w:contextualSpacing/>
              <w:jc w:val="both"/>
              <w:rPr>
                <w:sz w:val="22"/>
                <w:szCs w:val="22"/>
                <w:lang w:val="en-GB" w:eastAsia="en-US"/>
              </w:rPr>
            </w:pPr>
            <w:r w:rsidRPr="005E2B87">
              <w:rPr>
                <w:sz w:val="22"/>
                <w:szCs w:val="22"/>
                <w:lang w:val="en-GB" w:eastAsia="en-US"/>
              </w:rPr>
              <w:t>by written agreement of the Parties to terminate this Agreement on the date specified in such agreement</w:t>
            </w:r>
            <w:r w:rsidR="0038329E" w:rsidRPr="00A72067">
              <w:rPr>
                <w:sz w:val="22"/>
                <w:szCs w:val="22"/>
                <w:lang w:val="en-GB" w:eastAsia="en-US"/>
              </w:rPr>
              <w:t>;</w:t>
            </w:r>
          </w:p>
        </w:tc>
      </w:tr>
      <w:tr w:rsidR="00F16242" w:rsidRPr="001002B4" w14:paraId="6CF8FE34" w14:textId="77777777" w:rsidTr="00C943A6">
        <w:trPr>
          <w:trHeight w:val="880"/>
        </w:trPr>
        <w:tc>
          <w:tcPr>
            <w:tcW w:w="4833" w:type="dxa"/>
          </w:tcPr>
          <w:p w14:paraId="0D800CB3" w14:textId="3E5302EE" w:rsidR="0038329E" w:rsidRPr="00DC6D14" w:rsidRDefault="0038329E" w:rsidP="005C6294">
            <w:pPr>
              <w:numPr>
                <w:ilvl w:val="2"/>
                <w:numId w:val="23"/>
              </w:numPr>
              <w:suppressAutoHyphens w:val="0"/>
              <w:ind w:left="1027" w:hanging="567"/>
              <w:contextualSpacing/>
              <w:jc w:val="both"/>
              <w:rPr>
                <w:sz w:val="22"/>
                <w:szCs w:val="22"/>
              </w:rPr>
            </w:pPr>
            <w:r w:rsidRPr="005E2B87">
              <w:rPr>
                <w:sz w:val="22"/>
                <w:szCs w:val="22"/>
              </w:rPr>
              <w:t>odstúpením od Zmluvy podľa bodov 6.</w:t>
            </w:r>
            <w:r w:rsidR="00B2743F" w:rsidRPr="00935B8C">
              <w:rPr>
                <w:sz w:val="22"/>
                <w:szCs w:val="22"/>
              </w:rPr>
              <w:t>4</w:t>
            </w:r>
            <w:r w:rsidRPr="005E2B87">
              <w:rPr>
                <w:sz w:val="22"/>
                <w:szCs w:val="22"/>
              </w:rPr>
              <w:t>. a</w:t>
            </w:r>
            <w:r w:rsidR="005D354F">
              <w:rPr>
                <w:sz w:val="22"/>
                <w:szCs w:val="22"/>
              </w:rPr>
              <w:t> </w:t>
            </w:r>
            <w:r w:rsidRPr="005E2B87">
              <w:rPr>
                <w:sz w:val="22"/>
                <w:szCs w:val="22"/>
              </w:rPr>
              <w:t>6.</w:t>
            </w:r>
            <w:r w:rsidR="00B2743F" w:rsidRPr="00935B8C">
              <w:rPr>
                <w:sz w:val="22"/>
                <w:szCs w:val="22"/>
              </w:rPr>
              <w:t>5</w:t>
            </w:r>
            <w:r w:rsidRPr="005E2B87">
              <w:rPr>
                <w:sz w:val="22"/>
                <w:szCs w:val="22"/>
              </w:rPr>
              <w:t>.</w:t>
            </w:r>
            <w:r w:rsidRPr="00DC6D14">
              <w:rPr>
                <w:sz w:val="22"/>
                <w:szCs w:val="22"/>
              </w:rPr>
              <w:t xml:space="preserve"> tohto článku Zmluvy.</w:t>
            </w:r>
          </w:p>
        </w:tc>
        <w:tc>
          <w:tcPr>
            <w:tcW w:w="4714" w:type="dxa"/>
          </w:tcPr>
          <w:p w14:paraId="0473E3DB" w14:textId="3346B58A" w:rsidR="0038329E" w:rsidRPr="00A72067" w:rsidRDefault="0038329E" w:rsidP="005C6294">
            <w:pPr>
              <w:numPr>
                <w:ilvl w:val="2"/>
                <w:numId w:val="24"/>
              </w:numPr>
              <w:suppressAutoHyphens w:val="0"/>
              <w:contextualSpacing/>
              <w:jc w:val="both"/>
              <w:rPr>
                <w:sz w:val="22"/>
                <w:szCs w:val="22"/>
                <w:lang w:val="en-GB" w:eastAsia="en-US"/>
              </w:rPr>
            </w:pPr>
            <w:r w:rsidRPr="007C3D32">
              <w:rPr>
                <w:sz w:val="22"/>
                <w:szCs w:val="22"/>
                <w:lang w:val="en-GB" w:eastAsia="en-US"/>
              </w:rPr>
              <w:t xml:space="preserve">by withdrawing </w:t>
            </w:r>
            <w:r w:rsidR="005E2B87" w:rsidRPr="005E2B87">
              <w:rPr>
                <w:sz w:val="22"/>
                <w:szCs w:val="22"/>
                <w:lang w:val="en-GB" w:eastAsia="en-US"/>
              </w:rPr>
              <w:t xml:space="preserve">from the </w:t>
            </w:r>
            <w:r w:rsidR="005E2B87">
              <w:rPr>
                <w:sz w:val="22"/>
                <w:szCs w:val="22"/>
                <w:lang w:val="en-GB" w:eastAsia="en-US"/>
              </w:rPr>
              <w:t xml:space="preserve">Agreement </w:t>
            </w:r>
            <w:r w:rsidR="005E2B87" w:rsidRPr="005E2B87">
              <w:rPr>
                <w:sz w:val="22"/>
                <w:szCs w:val="22"/>
                <w:lang w:val="en-GB" w:eastAsia="en-US"/>
              </w:rPr>
              <w:t xml:space="preserve">pursuant to </w:t>
            </w:r>
            <w:r w:rsidR="005E2B87">
              <w:rPr>
                <w:sz w:val="22"/>
                <w:szCs w:val="22"/>
                <w:lang w:val="en-GB" w:eastAsia="en-US"/>
              </w:rPr>
              <w:t>C</w:t>
            </w:r>
            <w:r w:rsidR="005E2B87" w:rsidRPr="005E2B87">
              <w:rPr>
                <w:sz w:val="22"/>
                <w:szCs w:val="22"/>
                <w:lang w:val="en-GB" w:eastAsia="en-US"/>
              </w:rPr>
              <w:t>lauses 6.4</w:t>
            </w:r>
            <w:r w:rsidR="005E2B87">
              <w:rPr>
                <w:sz w:val="22"/>
                <w:szCs w:val="22"/>
                <w:lang w:val="en-GB" w:eastAsia="en-US"/>
              </w:rPr>
              <w:t>.</w:t>
            </w:r>
            <w:r w:rsidR="005E2B87" w:rsidRPr="005E2B87">
              <w:rPr>
                <w:sz w:val="22"/>
                <w:szCs w:val="22"/>
                <w:lang w:val="en-GB" w:eastAsia="en-US"/>
              </w:rPr>
              <w:t xml:space="preserve"> and 6.5</w:t>
            </w:r>
            <w:r w:rsidR="005E2B87">
              <w:rPr>
                <w:sz w:val="22"/>
                <w:szCs w:val="22"/>
                <w:lang w:val="en-GB" w:eastAsia="en-US"/>
              </w:rPr>
              <w:t>.</w:t>
            </w:r>
            <w:r w:rsidR="005E2B87" w:rsidRPr="005E2B87">
              <w:rPr>
                <w:sz w:val="22"/>
                <w:szCs w:val="22"/>
                <w:lang w:val="en-GB" w:eastAsia="en-US"/>
              </w:rPr>
              <w:t xml:space="preserve"> of this Article of the </w:t>
            </w:r>
            <w:r w:rsidR="005E2B87">
              <w:rPr>
                <w:sz w:val="22"/>
                <w:szCs w:val="22"/>
                <w:lang w:val="en-GB" w:eastAsia="en-US"/>
              </w:rPr>
              <w:t>Agreement.</w:t>
            </w:r>
          </w:p>
        </w:tc>
      </w:tr>
      <w:tr w:rsidR="00F16242" w:rsidRPr="001002B4" w14:paraId="03042588" w14:textId="77777777" w:rsidTr="00C943A6">
        <w:trPr>
          <w:trHeight w:val="865"/>
        </w:trPr>
        <w:tc>
          <w:tcPr>
            <w:tcW w:w="4833" w:type="dxa"/>
          </w:tcPr>
          <w:p w14:paraId="273D1331" w14:textId="18224395" w:rsidR="0038329E" w:rsidRPr="00E0371F" w:rsidRDefault="0038329E" w:rsidP="005C6294">
            <w:pPr>
              <w:numPr>
                <w:ilvl w:val="1"/>
                <w:numId w:val="24"/>
              </w:numPr>
              <w:suppressAutoHyphens w:val="0"/>
              <w:contextualSpacing/>
              <w:jc w:val="both"/>
              <w:rPr>
                <w:sz w:val="22"/>
                <w:szCs w:val="22"/>
              </w:rPr>
            </w:pPr>
            <w:r w:rsidRPr="00E0371F">
              <w:rPr>
                <w:sz w:val="22"/>
                <w:szCs w:val="22"/>
              </w:rPr>
              <w:t>Objednávateľ je oprávnený písomne odstúpiť od tejto Zmluvy z</w:t>
            </w:r>
            <w:r w:rsidR="005D354F">
              <w:rPr>
                <w:sz w:val="22"/>
                <w:szCs w:val="22"/>
              </w:rPr>
              <w:t> </w:t>
            </w:r>
            <w:r w:rsidRPr="00E0371F">
              <w:rPr>
                <w:sz w:val="22"/>
                <w:szCs w:val="22"/>
              </w:rPr>
              <w:t>niektorého z</w:t>
            </w:r>
            <w:r w:rsidR="005D354F">
              <w:rPr>
                <w:sz w:val="22"/>
                <w:szCs w:val="22"/>
              </w:rPr>
              <w:t> </w:t>
            </w:r>
            <w:r w:rsidRPr="00E0371F">
              <w:rPr>
                <w:sz w:val="22"/>
                <w:szCs w:val="22"/>
              </w:rPr>
              <w:t>nasledovných dôvodov:</w:t>
            </w:r>
          </w:p>
        </w:tc>
        <w:tc>
          <w:tcPr>
            <w:tcW w:w="4714" w:type="dxa"/>
          </w:tcPr>
          <w:p w14:paraId="6D1613D8" w14:textId="77777777" w:rsidR="0038329E" w:rsidRPr="00A72067" w:rsidRDefault="0038329E" w:rsidP="005C6294">
            <w:pPr>
              <w:numPr>
                <w:ilvl w:val="1"/>
                <w:numId w:val="25"/>
              </w:numPr>
              <w:suppressAutoHyphens w:val="0"/>
              <w:contextualSpacing/>
              <w:jc w:val="both"/>
              <w:rPr>
                <w:sz w:val="22"/>
                <w:szCs w:val="22"/>
                <w:lang w:val="en-GB" w:eastAsia="en-US"/>
              </w:rPr>
            </w:pPr>
            <w:r w:rsidRPr="007C3D32">
              <w:rPr>
                <w:sz w:val="22"/>
                <w:szCs w:val="22"/>
                <w:lang w:val="en-GB" w:eastAsia="en-US"/>
              </w:rPr>
              <w:t>The Customer shall be entitled to withdraw from this Agreement in writing for any of the following reasons:</w:t>
            </w:r>
          </w:p>
        </w:tc>
      </w:tr>
      <w:tr w:rsidR="00F16242" w:rsidRPr="001002B4" w14:paraId="0E1F7BC3" w14:textId="77777777" w:rsidTr="00C943A6">
        <w:trPr>
          <w:trHeight w:val="1326"/>
        </w:trPr>
        <w:tc>
          <w:tcPr>
            <w:tcW w:w="4833" w:type="dxa"/>
          </w:tcPr>
          <w:p w14:paraId="512080C9" w14:textId="3E45720E" w:rsidR="0038329E" w:rsidRPr="00E0371F" w:rsidRDefault="0038329E" w:rsidP="005C6294">
            <w:pPr>
              <w:numPr>
                <w:ilvl w:val="2"/>
                <w:numId w:val="26"/>
              </w:numPr>
              <w:suppressAutoHyphens w:val="0"/>
              <w:contextualSpacing/>
              <w:jc w:val="both"/>
              <w:rPr>
                <w:sz w:val="22"/>
                <w:szCs w:val="22"/>
              </w:rPr>
            </w:pPr>
            <w:r w:rsidRPr="00E0371F">
              <w:rPr>
                <w:sz w:val="22"/>
                <w:szCs w:val="22"/>
              </w:rPr>
              <w:t>ak je Poskytovateľ v</w:t>
            </w:r>
            <w:r w:rsidR="005D354F">
              <w:rPr>
                <w:sz w:val="22"/>
                <w:szCs w:val="22"/>
              </w:rPr>
              <w:t> </w:t>
            </w:r>
            <w:r w:rsidRPr="00E0371F">
              <w:rPr>
                <w:sz w:val="22"/>
                <w:szCs w:val="22"/>
              </w:rPr>
              <w:t>omeškaní s</w:t>
            </w:r>
            <w:r w:rsidR="005D354F">
              <w:rPr>
                <w:sz w:val="22"/>
                <w:szCs w:val="22"/>
              </w:rPr>
              <w:t> </w:t>
            </w:r>
            <w:r w:rsidRPr="00E0371F">
              <w:rPr>
                <w:sz w:val="22"/>
                <w:szCs w:val="22"/>
              </w:rPr>
              <w:t xml:space="preserve">poskytovaním </w:t>
            </w:r>
            <w:r w:rsidR="00B2743F" w:rsidRPr="00E0371F">
              <w:rPr>
                <w:sz w:val="22"/>
                <w:szCs w:val="22"/>
              </w:rPr>
              <w:t xml:space="preserve">Služieb IT riešení </w:t>
            </w:r>
            <w:r w:rsidRPr="00E0371F">
              <w:rPr>
                <w:sz w:val="22"/>
                <w:szCs w:val="22"/>
              </w:rPr>
              <w:t xml:space="preserve">podľa </w:t>
            </w:r>
            <w:r w:rsidR="00B2743F" w:rsidRPr="00E0371F">
              <w:rPr>
                <w:sz w:val="22"/>
                <w:szCs w:val="22"/>
              </w:rPr>
              <w:t xml:space="preserve">bodu 3.1. </w:t>
            </w:r>
            <w:r w:rsidRPr="00E0371F">
              <w:rPr>
                <w:sz w:val="22"/>
                <w:szCs w:val="22"/>
              </w:rPr>
              <w:t>tejto Zmluvy o</w:t>
            </w:r>
            <w:r w:rsidR="005D354F">
              <w:rPr>
                <w:sz w:val="22"/>
                <w:szCs w:val="22"/>
              </w:rPr>
              <w:t> </w:t>
            </w:r>
            <w:r w:rsidRPr="00E0371F">
              <w:rPr>
                <w:sz w:val="22"/>
                <w:szCs w:val="22"/>
              </w:rPr>
              <w:t xml:space="preserve">viac ako 14 (slovom: </w:t>
            </w:r>
            <w:r w:rsidRPr="00E0371F">
              <w:rPr>
                <w:i/>
                <w:iCs/>
                <w:sz w:val="22"/>
                <w:szCs w:val="22"/>
              </w:rPr>
              <w:t>štrnásť</w:t>
            </w:r>
            <w:r w:rsidRPr="00E0371F">
              <w:rPr>
                <w:sz w:val="22"/>
                <w:szCs w:val="22"/>
              </w:rPr>
              <w:t>) dní;</w:t>
            </w:r>
          </w:p>
        </w:tc>
        <w:tc>
          <w:tcPr>
            <w:tcW w:w="4714" w:type="dxa"/>
          </w:tcPr>
          <w:p w14:paraId="66F98991" w14:textId="4C9F527E" w:rsidR="0038329E" w:rsidRPr="00A72067" w:rsidRDefault="005E2B87" w:rsidP="005C6294">
            <w:pPr>
              <w:numPr>
                <w:ilvl w:val="2"/>
                <w:numId w:val="27"/>
              </w:numPr>
              <w:suppressAutoHyphens w:val="0"/>
              <w:contextualSpacing/>
              <w:jc w:val="both"/>
              <w:rPr>
                <w:sz w:val="22"/>
                <w:szCs w:val="22"/>
                <w:lang w:val="en-GB" w:eastAsia="en-US"/>
              </w:rPr>
            </w:pPr>
            <w:r w:rsidRPr="005E2B87">
              <w:rPr>
                <w:sz w:val="22"/>
                <w:szCs w:val="22"/>
                <w:lang w:val="en-GB" w:eastAsia="en-US"/>
              </w:rPr>
              <w:t xml:space="preserve">if the Provider is in delay with the provision of IT Solution Services </w:t>
            </w:r>
            <w:r>
              <w:rPr>
                <w:sz w:val="22"/>
                <w:szCs w:val="22"/>
                <w:lang w:val="en-GB" w:eastAsia="en-US"/>
              </w:rPr>
              <w:t xml:space="preserve">pursuant </w:t>
            </w:r>
            <w:r w:rsidRPr="005E2B87">
              <w:rPr>
                <w:sz w:val="22"/>
                <w:szCs w:val="22"/>
                <w:lang w:val="en-GB" w:eastAsia="en-US"/>
              </w:rPr>
              <w:t xml:space="preserve">to </w:t>
            </w:r>
            <w:r>
              <w:rPr>
                <w:sz w:val="22"/>
                <w:szCs w:val="22"/>
                <w:lang w:val="en-GB" w:eastAsia="en-US"/>
              </w:rPr>
              <w:t>C</w:t>
            </w:r>
            <w:r w:rsidRPr="005E2B87">
              <w:rPr>
                <w:sz w:val="22"/>
                <w:szCs w:val="22"/>
                <w:lang w:val="en-GB" w:eastAsia="en-US"/>
              </w:rPr>
              <w:t xml:space="preserve">lause 3.1. of this </w:t>
            </w:r>
            <w:r>
              <w:rPr>
                <w:sz w:val="22"/>
                <w:szCs w:val="22"/>
                <w:lang w:val="en-GB" w:eastAsia="en-US"/>
              </w:rPr>
              <w:t xml:space="preserve">Agreement </w:t>
            </w:r>
            <w:r w:rsidRPr="005E2B87">
              <w:rPr>
                <w:sz w:val="22"/>
                <w:szCs w:val="22"/>
                <w:lang w:val="en-GB" w:eastAsia="en-US"/>
              </w:rPr>
              <w:t>for more than 14 (</w:t>
            </w:r>
            <w:r w:rsidRPr="00935B8C">
              <w:rPr>
                <w:i/>
                <w:iCs/>
                <w:sz w:val="22"/>
                <w:szCs w:val="22"/>
                <w:lang w:val="en-GB" w:eastAsia="en-US"/>
              </w:rPr>
              <w:t>fourteen</w:t>
            </w:r>
            <w:r w:rsidRPr="005E2B87">
              <w:rPr>
                <w:sz w:val="22"/>
                <w:szCs w:val="22"/>
                <w:lang w:val="en-GB" w:eastAsia="en-US"/>
              </w:rPr>
              <w:t>) days</w:t>
            </w:r>
            <w:r w:rsidR="0038329E" w:rsidRPr="007C3D32">
              <w:rPr>
                <w:sz w:val="22"/>
                <w:szCs w:val="22"/>
                <w:lang w:val="en-GB" w:eastAsia="en-US"/>
              </w:rPr>
              <w:t>;</w:t>
            </w:r>
          </w:p>
        </w:tc>
      </w:tr>
      <w:tr w:rsidR="00F16242" w:rsidRPr="001002B4" w14:paraId="75C047D7" w14:textId="77777777" w:rsidTr="00C943A6">
        <w:trPr>
          <w:trHeight w:val="2213"/>
        </w:trPr>
        <w:tc>
          <w:tcPr>
            <w:tcW w:w="4833" w:type="dxa"/>
          </w:tcPr>
          <w:p w14:paraId="68DB9385" w14:textId="37D19336" w:rsidR="0038329E" w:rsidRPr="00DC6D14" w:rsidRDefault="0038329E" w:rsidP="005C6294">
            <w:pPr>
              <w:numPr>
                <w:ilvl w:val="2"/>
                <w:numId w:val="27"/>
              </w:numPr>
              <w:suppressAutoHyphens w:val="0"/>
              <w:ind w:left="1027" w:hanging="567"/>
              <w:contextualSpacing/>
              <w:jc w:val="both"/>
              <w:rPr>
                <w:sz w:val="22"/>
                <w:szCs w:val="22"/>
              </w:rPr>
            </w:pPr>
            <w:r w:rsidRPr="00DC6D14">
              <w:rPr>
                <w:sz w:val="22"/>
                <w:szCs w:val="22"/>
              </w:rPr>
              <w:t>voči Poskytovateľovi je začaté konanie o</w:t>
            </w:r>
            <w:r w:rsidR="005D354F">
              <w:rPr>
                <w:sz w:val="22"/>
                <w:szCs w:val="22"/>
              </w:rPr>
              <w:t> </w:t>
            </w:r>
            <w:r w:rsidRPr="00DC6D14">
              <w:rPr>
                <w:sz w:val="22"/>
                <w:szCs w:val="22"/>
              </w:rPr>
              <w:t>zrušení spoločnosti bez likvidácie alebo Poskytovateľ vstúpil do likvidácie</w:t>
            </w:r>
            <w:r>
              <w:rPr>
                <w:sz w:val="22"/>
                <w:szCs w:val="22"/>
              </w:rPr>
              <w:t>,</w:t>
            </w:r>
            <w:r w:rsidRPr="00DC6D14">
              <w:rPr>
                <w:sz w:val="22"/>
                <w:szCs w:val="22"/>
              </w:rPr>
              <w:t xml:space="preserve"> alebo je Poskytovateľ v</w:t>
            </w:r>
            <w:r w:rsidR="005D354F">
              <w:rPr>
                <w:sz w:val="22"/>
                <w:szCs w:val="22"/>
              </w:rPr>
              <w:t> </w:t>
            </w:r>
            <w:r w:rsidRPr="00DC6D14">
              <w:rPr>
                <w:sz w:val="22"/>
                <w:szCs w:val="22"/>
              </w:rPr>
              <w:t>úpadku a</w:t>
            </w:r>
            <w:r w:rsidR="005D354F">
              <w:rPr>
                <w:sz w:val="22"/>
                <w:szCs w:val="22"/>
              </w:rPr>
              <w:t> </w:t>
            </w:r>
            <w:r w:rsidRPr="00DC6D14">
              <w:rPr>
                <w:sz w:val="22"/>
                <w:szCs w:val="22"/>
              </w:rPr>
              <w:t>túto skutočnosť neoznámil písomne Objednávateľovi bez zbytočného odkladu odo dňa vzniku úpadku Poskytovateľa;</w:t>
            </w:r>
          </w:p>
        </w:tc>
        <w:tc>
          <w:tcPr>
            <w:tcW w:w="4714" w:type="dxa"/>
          </w:tcPr>
          <w:p w14:paraId="4AB7518C" w14:textId="6D3A25BB" w:rsidR="0038329E" w:rsidRPr="00A72067" w:rsidRDefault="005E2B87" w:rsidP="005C6294">
            <w:pPr>
              <w:numPr>
                <w:ilvl w:val="2"/>
                <w:numId w:val="28"/>
              </w:numPr>
              <w:suppressAutoHyphens w:val="0"/>
              <w:contextualSpacing/>
              <w:jc w:val="both"/>
              <w:rPr>
                <w:sz w:val="22"/>
                <w:szCs w:val="22"/>
                <w:lang w:val="en-GB" w:eastAsia="en-US"/>
              </w:rPr>
            </w:pPr>
            <w:r w:rsidRPr="005E2B87">
              <w:rPr>
                <w:sz w:val="22"/>
                <w:szCs w:val="22"/>
                <w:lang w:val="en-GB" w:eastAsia="en-US"/>
              </w:rPr>
              <w:t xml:space="preserve">the Provider is subject to dissolution proceedings without liquidation or the Provider has entered liquidation, or the Provider is bankrupt and has not notified the </w:t>
            </w:r>
            <w:r>
              <w:rPr>
                <w:sz w:val="22"/>
                <w:szCs w:val="22"/>
                <w:lang w:val="en-GB" w:eastAsia="en-US"/>
              </w:rPr>
              <w:t>Customer</w:t>
            </w:r>
            <w:r w:rsidRPr="005E2B87">
              <w:rPr>
                <w:sz w:val="22"/>
                <w:szCs w:val="22"/>
                <w:lang w:val="en-GB" w:eastAsia="en-US"/>
              </w:rPr>
              <w:t xml:space="preserve"> in writing without undue delay from the date of the Provider's bankruptcy</w:t>
            </w:r>
            <w:r w:rsidR="0038329E" w:rsidRPr="007C3D32">
              <w:rPr>
                <w:sz w:val="22"/>
                <w:szCs w:val="22"/>
                <w:lang w:val="en-GB" w:eastAsia="en-US"/>
              </w:rPr>
              <w:t>;</w:t>
            </w:r>
          </w:p>
        </w:tc>
      </w:tr>
      <w:tr w:rsidR="00F16242" w:rsidRPr="001002B4" w14:paraId="6F3D0CCC" w14:textId="77777777" w:rsidTr="00C943A6">
        <w:trPr>
          <w:trHeight w:val="870"/>
        </w:trPr>
        <w:tc>
          <w:tcPr>
            <w:tcW w:w="4833" w:type="dxa"/>
          </w:tcPr>
          <w:p w14:paraId="6C90F718" w14:textId="64CF6AFB" w:rsidR="0038329E" w:rsidRPr="00DC6D14" w:rsidRDefault="0038329E" w:rsidP="005C6294">
            <w:pPr>
              <w:numPr>
                <w:ilvl w:val="2"/>
                <w:numId w:val="28"/>
              </w:numPr>
              <w:suppressAutoHyphens w:val="0"/>
              <w:ind w:left="1027" w:hanging="567"/>
              <w:contextualSpacing/>
              <w:jc w:val="both"/>
              <w:rPr>
                <w:sz w:val="22"/>
                <w:szCs w:val="22"/>
              </w:rPr>
            </w:pPr>
            <w:r w:rsidRPr="00FA72AF">
              <w:rPr>
                <w:sz w:val="22"/>
                <w:szCs w:val="22"/>
              </w:rPr>
              <w:t xml:space="preserve">ak Poskytovateľ </w:t>
            </w:r>
            <w:r w:rsidR="008767A2" w:rsidRPr="00E0371F">
              <w:rPr>
                <w:sz w:val="22"/>
                <w:szCs w:val="22"/>
              </w:rPr>
              <w:t xml:space="preserve">poruší </w:t>
            </w:r>
            <w:r w:rsidRPr="00E0371F">
              <w:rPr>
                <w:sz w:val="22"/>
                <w:szCs w:val="22"/>
              </w:rPr>
              <w:t>akúkoľvek</w:t>
            </w:r>
            <w:r w:rsidRPr="00FA72AF">
              <w:rPr>
                <w:sz w:val="22"/>
                <w:szCs w:val="22"/>
              </w:rPr>
              <w:t xml:space="preserve"> z</w:t>
            </w:r>
            <w:r w:rsidR="005D354F">
              <w:rPr>
                <w:sz w:val="22"/>
                <w:szCs w:val="22"/>
              </w:rPr>
              <w:t> </w:t>
            </w:r>
            <w:r w:rsidRPr="00FA72AF">
              <w:rPr>
                <w:sz w:val="22"/>
                <w:szCs w:val="22"/>
              </w:rPr>
              <w:t>jeho povinností uvedenú v</w:t>
            </w:r>
            <w:r w:rsidR="005D354F">
              <w:rPr>
                <w:sz w:val="22"/>
                <w:szCs w:val="22"/>
              </w:rPr>
              <w:t> </w:t>
            </w:r>
            <w:r w:rsidRPr="00FA72AF">
              <w:rPr>
                <w:sz w:val="22"/>
                <w:szCs w:val="22"/>
              </w:rPr>
              <w:t>článku 4 tejto Zmluvy;</w:t>
            </w:r>
          </w:p>
        </w:tc>
        <w:tc>
          <w:tcPr>
            <w:tcW w:w="4714" w:type="dxa"/>
          </w:tcPr>
          <w:p w14:paraId="10643474" w14:textId="7A25CFEF" w:rsidR="0038329E" w:rsidRPr="00A72067" w:rsidRDefault="005E2B87" w:rsidP="005C6294">
            <w:pPr>
              <w:numPr>
                <w:ilvl w:val="2"/>
                <w:numId w:val="29"/>
              </w:numPr>
              <w:suppressAutoHyphens w:val="0"/>
              <w:contextualSpacing/>
              <w:jc w:val="both"/>
              <w:rPr>
                <w:sz w:val="22"/>
                <w:szCs w:val="22"/>
                <w:lang w:val="en-GB" w:eastAsia="en-US"/>
              </w:rPr>
            </w:pPr>
            <w:r w:rsidRPr="005E2B87">
              <w:rPr>
                <w:sz w:val="22"/>
                <w:szCs w:val="22"/>
                <w:lang w:val="en-GB" w:eastAsia="en-US"/>
              </w:rPr>
              <w:t xml:space="preserve">if the Provider breaches any of its obligations set out in Article 4 of this </w:t>
            </w:r>
            <w:r>
              <w:rPr>
                <w:sz w:val="22"/>
                <w:szCs w:val="22"/>
                <w:lang w:val="en-GB" w:eastAsia="en-US"/>
              </w:rPr>
              <w:t>Agreement</w:t>
            </w:r>
            <w:r w:rsidR="0038329E">
              <w:rPr>
                <w:sz w:val="22"/>
                <w:szCs w:val="22"/>
                <w:lang w:val="en-GB" w:eastAsia="en-US"/>
              </w:rPr>
              <w:t>;</w:t>
            </w:r>
          </w:p>
        </w:tc>
      </w:tr>
      <w:tr w:rsidR="00F16242" w:rsidRPr="001002B4" w14:paraId="16F17F57" w14:textId="77777777" w:rsidTr="00C943A6">
        <w:trPr>
          <w:trHeight w:val="590"/>
        </w:trPr>
        <w:tc>
          <w:tcPr>
            <w:tcW w:w="4833" w:type="dxa"/>
          </w:tcPr>
          <w:p w14:paraId="1420D2F7" w14:textId="0ED83B47" w:rsidR="0038329E" w:rsidRPr="00DC6D14" w:rsidRDefault="0038329E" w:rsidP="005C6294">
            <w:pPr>
              <w:numPr>
                <w:ilvl w:val="2"/>
                <w:numId w:val="29"/>
              </w:numPr>
              <w:suppressAutoHyphens w:val="0"/>
              <w:ind w:left="1027" w:hanging="567"/>
              <w:contextualSpacing/>
              <w:jc w:val="both"/>
              <w:rPr>
                <w:sz w:val="22"/>
                <w:szCs w:val="22"/>
              </w:rPr>
            </w:pPr>
            <w:r w:rsidRPr="00DC6D14">
              <w:rPr>
                <w:sz w:val="22"/>
                <w:szCs w:val="22"/>
              </w:rPr>
              <w:t>uvedených v</w:t>
            </w:r>
            <w:r w:rsidR="005D354F">
              <w:rPr>
                <w:sz w:val="22"/>
                <w:szCs w:val="22"/>
              </w:rPr>
              <w:t> </w:t>
            </w:r>
            <w:r w:rsidRPr="00DC6D14">
              <w:rPr>
                <w:sz w:val="22"/>
                <w:szCs w:val="22"/>
              </w:rPr>
              <w:t>ustanovení § 19 Zákona o</w:t>
            </w:r>
            <w:r w:rsidR="005D354F">
              <w:rPr>
                <w:sz w:val="22"/>
                <w:szCs w:val="22"/>
              </w:rPr>
              <w:t> </w:t>
            </w:r>
            <w:r w:rsidRPr="00DC6D14">
              <w:rPr>
                <w:sz w:val="22"/>
                <w:szCs w:val="22"/>
              </w:rPr>
              <w:t>verejnom obstarávaní;</w:t>
            </w:r>
          </w:p>
        </w:tc>
        <w:tc>
          <w:tcPr>
            <w:tcW w:w="4714" w:type="dxa"/>
          </w:tcPr>
          <w:p w14:paraId="4A4A1416" w14:textId="77777777" w:rsidR="0038329E" w:rsidRPr="00A72067" w:rsidRDefault="0038329E" w:rsidP="005C6294">
            <w:pPr>
              <w:numPr>
                <w:ilvl w:val="2"/>
                <w:numId w:val="30"/>
              </w:numPr>
              <w:suppressAutoHyphens w:val="0"/>
              <w:contextualSpacing/>
              <w:jc w:val="both"/>
              <w:rPr>
                <w:sz w:val="22"/>
                <w:szCs w:val="22"/>
                <w:lang w:val="en-GB" w:eastAsia="en-US"/>
              </w:rPr>
            </w:pPr>
            <w:r w:rsidRPr="007C3D32">
              <w:rPr>
                <w:sz w:val="22"/>
                <w:szCs w:val="22"/>
                <w:lang w:val="en-GB" w:eastAsia="en-US"/>
              </w:rPr>
              <w:t>referred to in Section 19 of the Public Procurement</w:t>
            </w:r>
            <w:r>
              <w:rPr>
                <w:sz w:val="22"/>
                <w:szCs w:val="22"/>
                <w:lang w:val="en-GB" w:eastAsia="en-US"/>
              </w:rPr>
              <w:t xml:space="preserve"> Act;</w:t>
            </w:r>
          </w:p>
        </w:tc>
      </w:tr>
      <w:tr w:rsidR="005E2B87" w:rsidRPr="001002B4" w14:paraId="71ED88B2" w14:textId="77777777" w:rsidTr="00C943A6">
        <w:trPr>
          <w:trHeight w:val="590"/>
        </w:trPr>
        <w:tc>
          <w:tcPr>
            <w:tcW w:w="4833" w:type="dxa"/>
          </w:tcPr>
          <w:p w14:paraId="0555E498" w14:textId="442A43E8" w:rsidR="005E2B87" w:rsidRPr="00DC6D14" w:rsidRDefault="005E2B87" w:rsidP="005C6294">
            <w:pPr>
              <w:numPr>
                <w:ilvl w:val="2"/>
                <w:numId w:val="30"/>
              </w:numPr>
              <w:suppressAutoHyphens w:val="0"/>
              <w:ind w:left="1027" w:hanging="567"/>
              <w:contextualSpacing/>
              <w:jc w:val="both"/>
              <w:rPr>
                <w:sz w:val="22"/>
                <w:szCs w:val="22"/>
              </w:rPr>
            </w:pPr>
            <w:r w:rsidRPr="00DC6D14">
              <w:rPr>
                <w:sz w:val="22"/>
                <w:szCs w:val="22"/>
              </w:rPr>
              <w:t>v</w:t>
            </w:r>
            <w:r w:rsidR="005D354F">
              <w:rPr>
                <w:sz w:val="22"/>
                <w:szCs w:val="22"/>
              </w:rPr>
              <w:t> </w:t>
            </w:r>
            <w:r w:rsidRPr="00DC6D14">
              <w:rPr>
                <w:sz w:val="22"/>
                <w:szCs w:val="22"/>
              </w:rPr>
              <w:t xml:space="preserve">prípade, ak Poskytovateľ neakceptuje novú Individuálnu objednávku podľa </w:t>
            </w:r>
            <w:r w:rsidRPr="005E2B87">
              <w:rPr>
                <w:sz w:val="22"/>
                <w:szCs w:val="22"/>
              </w:rPr>
              <w:t xml:space="preserve">bodu </w:t>
            </w:r>
            <w:r w:rsidRPr="00935B8C">
              <w:rPr>
                <w:sz w:val="22"/>
                <w:szCs w:val="22"/>
              </w:rPr>
              <w:t>3.6</w:t>
            </w:r>
            <w:r w:rsidRPr="005E2B87">
              <w:rPr>
                <w:sz w:val="22"/>
                <w:szCs w:val="22"/>
              </w:rPr>
              <w:t>. tejto</w:t>
            </w:r>
            <w:r w:rsidRPr="00DC6D14">
              <w:rPr>
                <w:sz w:val="22"/>
                <w:szCs w:val="22"/>
              </w:rPr>
              <w:t xml:space="preserve"> Zmluvy</w:t>
            </w:r>
            <w:r>
              <w:rPr>
                <w:sz w:val="22"/>
                <w:szCs w:val="22"/>
              </w:rPr>
              <w:t>;</w:t>
            </w:r>
          </w:p>
        </w:tc>
        <w:tc>
          <w:tcPr>
            <w:tcW w:w="4714" w:type="dxa"/>
          </w:tcPr>
          <w:p w14:paraId="4B2F5570" w14:textId="68269B16" w:rsidR="005E2B87" w:rsidRPr="007C3D32" w:rsidRDefault="005E2B87" w:rsidP="005C6294">
            <w:pPr>
              <w:numPr>
                <w:ilvl w:val="2"/>
                <w:numId w:val="31"/>
              </w:numPr>
              <w:suppressAutoHyphens w:val="0"/>
              <w:contextualSpacing/>
              <w:jc w:val="both"/>
              <w:rPr>
                <w:sz w:val="22"/>
                <w:szCs w:val="22"/>
                <w:lang w:val="en-GB" w:eastAsia="en-US"/>
              </w:rPr>
            </w:pPr>
            <w:r w:rsidRPr="00850E3F">
              <w:rPr>
                <w:sz w:val="22"/>
                <w:szCs w:val="22"/>
                <w:lang w:val="en-GB"/>
              </w:rPr>
              <w:t xml:space="preserve">if the Provider does not accept a new Individual Order pursuant to </w:t>
            </w:r>
            <w:r>
              <w:rPr>
                <w:sz w:val="22"/>
                <w:szCs w:val="22"/>
                <w:lang w:val="en-GB"/>
              </w:rPr>
              <w:t>C</w:t>
            </w:r>
            <w:r w:rsidRPr="00850E3F">
              <w:rPr>
                <w:sz w:val="22"/>
                <w:szCs w:val="22"/>
                <w:lang w:val="en-GB"/>
              </w:rPr>
              <w:t>lause 3.</w:t>
            </w:r>
            <w:r>
              <w:rPr>
                <w:sz w:val="22"/>
                <w:szCs w:val="22"/>
                <w:lang w:val="en-GB"/>
              </w:rPr>
              <w:t>6</w:t>
            </w:r>
            <w:r w:rsidRPr="00850E3F">
              <w:rPr>
                <w:sz w:val="22"/>
                <w:szCs w:val="22"/>
                <w:lang w:val="en-GB"/>
              </w:rPr>
              <w:t>. of this Agreement</w:t>
            </w:r>
            <w:r>
              <w:rPr>
                <w:sz w:val="22"/>
                <w:szCs w:val="22"/>
                <w:lang w:val="en-GB"/>
              </w:rPr>
              <w:t>;</w:t>
            </w:r>
          </w:p>
        </w:tc>
      </w:tr>
      <w:tr w:rsidR="00F16242" w:rsidRPr="001002B4" w14:paraId="434FDA60" w14:textId="77777777" w:rsidTr="00C943A6">
        <w:trPr>
          <w:trHeight w:val="1169"/>
        </w:trPr>
        <w:tc>
          <w:tcPr>
            <w:tcW w:w="4833" w:type="dxa"/>
          </w:tcPr>
          <w:p w14:paraId="545E9CBB" w14:textId="42010739" w:rsidR="0038329E" w:rsidRPr="005E2B87" w:rsidRDefault="0038329E" w:rsidP="005C6294">
            <w:pPr>
              <w:numPr>
                <w:ilvl w:val="2"/>
                <w:numId w:val="31"/>
              </w:numPr>
              <w:suppressAutoHyphens w:val="0"/>
              <w:ind w:left="1027" w:hanging="567"/>
              <w:contextualSpacing/>
              <w:jc w:val="both"/>
              <w:rPr>
                <w:sz w:val="22"/>
                <w:szCs w:val="22"/>
              </w:rPr>
            </w:pPr>
            <w:r w:rsidRPr="005E2B87">
              <w:rPr>
                <w:sz w:val="22"/>
                <w:szCs w:val="22"/>
              </w:rPr>
              <w:t>Poskytovateľ závažným spôsobom poruší povinnosti bezpečnosti a</w:t>
            </w:r>
            <w:r w:rsidR="005D354F">
              <w:rPr>
                <w:sz w:val="22"/>
                <w:szCs w:val="22"/>
              </w:rPr>
              <w:t> </w:t>
            </w:r>
            <w:r w:rsidRPr="005E2B87">
              <w:rPr>
                <w:sz w:val="22"/>
                <w:szCs w:val="22"/>
              </w:rPr>
              <w:t>ochrany zdravia pri práci, ochrany pred požiarmi, ochrany životného prostredia alebo interné smernice a</w:t>
            </w:r>
            <w:r w:rsidR="005D354F">
              <w:rPr>
                <w:sz w:val="22"/>
                <w:szCs w:val="22"/>
              </w:rPr>
              <w:t> </w:t>
            </w:r>
            <w:r w:rsidRPr="005E2B87">
              <w:rPr>
                <w:sz w:val="22"/>
                <w:szCs w:val="22"/>
              </w:rPr>
              <w:t xml:space="preserve">pokyny </w:t>
            </w:r>
            <w:r w:rsidR="00B2743F" w:rsidRPr="005E2B87">
              <w:rPr>
                <w:sz w:val="22"/>
                <w:szCs w:val="22"/>
              </w:rPr>
              <w:lastRenderedPageBreak/>
              <w:t>O</w:t>
            </w:r>
            <w:r w:rsidRPr="005E2B87">
              <w:rPr>
                <w:sz w:val="22"/>
                <w:szCs w:val="22"/>
              </w:rPr>
              <w:t xml:space="preserve">bjednávateľa na zaistenie bezpečnosti. Za závažné porušenie sa považuje také porušenie, ktoré je objektívne spôsobilé ohroziť zdravie, život, životné prostredie a/alebo spôsobiť značnú škodu, pričom za značnú škodu sa považuje škoda vo výške 20 000,- EUR (slovom: </w:t>
            </w:r>
            <w:r w:rsidRPr="005E2B87">
              <w:rPr>
                <w:i/>
                <w:iCs/>
                <w:sz w:val="22"/>
                <w:szCs w:val="22"/>
              </w:rPr>
              <w:t>dvadsaťtisíc</w:t>
            </w:r>
            <w:r w:rsidRPr="005E2B87">
              <w:rPr>
                <w:sz w:val="22"/>
                <w:szCs w:val="22"/>
              </w:rPr>
              <w:t xml:space="preserve"> eur);</w:t>
            </w:r>
          </w:p>
        </w:tc>
        <w:tc>
          <w:tcPr>
            <w:tcW w:w="4714" w:type="dxa"/>
          </w:tcPr>
          <w:p w14:paraId="12FE5D59" w14:textId="1DE2091A" w:rsidR="0038329E" w:rsidRPr="00850E3F" w:rsidRDefault="0038329E" w:rsidP="005C6294">
            <w:pPr>
              <w:numPr>
                <w:ilvl w:val="2"/>
                <w:numId w:val="32"/>
              </w:numPr>
              <w:suppressAutoHyphens w:val="0"/>
              <w:contextualSpacing/>
              <w:jc w:val="both"/>
              <w:rPr>
                <w:sz w:val="22"/>
                <w:szCs w:val="22"/>
                <w:lang w:val="en-GB"/>
              </w:rPr>
            </w:pPr>
            <w:r w:rsidRPr="00850E3F">
              <w:rPr>
                <w:sz w:val="22"/>
                <w:szCs w:val="22"/>
                <w:lang w:val="en-GB"/>
              </w:rPr>
              <w:lastRenderedPageBreak/>
              <w:t xml:space="preserve">the Provider seriously </w:t>
            </w:r>
            <w:r w:rsidR="005E2B87">
              <w:rPr>
                <w:sz w:val="22"/>
                <w:szCs w:val="22"/>
                <w:lang w:val="en-GB"/>
              </w:rPr>
              <w:t>infringes</w:t>
            </w:r>
            <w:r w:rsidR="005E2B87" w:rsidRPr="00850E3F">
              <w:rPr>
                <w:sz w:val="22"/>
                <w:szCs w:val="22"/>
                <w:lang w:val="en-GB"/>
              </w:rPr>
              <w:t xml:space="preserve"> </w:t>
            </w:r>
            <w:r w:rsidRPr="00850E3F">
              <w:rPr>
                <w:sz w:val="22"/>
                <w:szCs w:val="22"/>
                <w:lang w:val="en-GB"/>
              </w:rPr>
              <w:t xml:space="preserve">the obligations of safety and health at work, fire protection, environmental protection or internal directives and instructions of the </w:t>
            </w:r>
            <w:r>
              <w:rPr>
                <w:sz w:val="22"/>
                <w:szCs w:val="22"/>
                <w:lang w:val="en-GB"/>
              </w:rPr>
              <w:t>C</w:t>
            </w:r>
            <w:r w:rsidRPr="00850E3F">
              <w:rPr>
                <w:sz w:val="22"/>
                <w:szCs w:val="22"/>
                <w:lang w:val="en-GB"/>
              </w:rPr>
              <w:t xml:space="preserve">ustomer to ensure safety. A serious </w:t>
            </w:r>
            <w:r w:rsidRPr="00850E3F">
              <w:rPr>
                <w:sz w:val="22"/>
                <w:szCs w:val="22"/>
                <w:lang w:val="en-GB"/>
              </w:rPr>
              <w:lastRenderedPageBreak/>
              <w:t xml:space="preserve">infringement </w:t>
            </w:r>
            <w:r w:rsidR="005E2B87" w:rsidRPr="00850E3F">
              <w:rPr>
                <w:sz w:val="22"/>
                <w:szCs w:val="22"/>
                <w:lang w:val="en-GB"/>
              </w:rPr>
              <w:t>is</w:t>
            </w:r>
            <w:r w:rsidRPr="00850E3F">
              <w:rPr>
                <w:sz w:val="22"/>
                <w:szCs w:val="22"/>
                <w:lang w:val="en-GB"/>
              </w:rPr>
              <w:t xml:space="preserve"> an infringement which is objectively liable to endanger health, life, the environment and/or to cause significant damage, with damage amounting to EUR 20.000</w:t>
            </w:r>
            <w:r w:rsidR="005E2B87">
              <w:rPr>
                <w:sz w:val="22"/>
                <w:szCs w:val="22"/>
                <w:lang w:val="en-GB"/>
              </w:rPr>
              <w:t>,-</w:t>
            </w:r>
            <w:r w:rsidRPr="00850E3F">
              <w:rPr>
                <w:sz w:val="22"/>
                <w:szCs w:val="22"/>
                <w:lang w:val="en-GB"/>
              </w:rPr>
              <w:t xml:space="preserve"> (</w:t>
            </w:r>
            <w:r w:rsidRPr="00462E20">
              <w:rPr>
                <w:i/>
                <w:iCs/>
                <w:sz w:val="22"/>
                <w:szCs w:val="22"/>
                <w:lang w:val="en-GB"/>
              </w:rPr>
              <w:t>twenty thousand</w:t>
            </w:r>
            <w:r>
              <w:rPr>
                <w:i/>
                <w:iCs/>
                <w:sz w:val="22"/>
                <w:szCs w:val="22"/>
                <w:lang w:val="en-GB"/>
              </w:rPr>
              <w:t xml:space="preserve"> </w:t>
            </w:r>
            <w:r w:rsidR="005E2B87" w:rsidRPr="00935B8C">
              <w:rPr>
                <w:i/>
                <w:iCs/>
                <w:sz w:val="22"/>
                <w:szCs w:val="22"/>
                <w:lang w:val="en-GB"/>
              </w:rPr>
              <w:t>euro</w:t>
            </w:r>
            <w:r w:rsidRPr="00850E3F">
              <w:rPr>
                <w:sz w:val="22"/>
                <w:szCs w:val="22"/>
                <w:lang w:val="en-GB"/>
              </w:rPr>
              <w:t xml:space="preserve">) being </w:t>
            </w:r>
            <w:r w:rsidR="005E2B87">
              <w:rPr>
                <w:sz w:val="22"/>
                <w:szCs w:val="22"/>
                <w:lang w:val="en-GB"/>
              </w:rPr>
              <w:t xml:space="preserve">deemed </w:t>
            </w:r>
            <w:r w:rsidRPr="00850E3F">
              <w:rPr>
                <w:sz w:val="22"/>
                <w:szCs w:val="22"/>
                <w:lang w:val="en-GB"/>
              </w:rPr>
              <w:t>serious damage;</w:t>
            </w:r>
            <w:r>
              <w:rPr>
                <w:sz w:val="22"/>
                <w:szCs w:val="22"/>
                <w:lang w:val="en-GB"/>
              </w:rPr>
              <w:t xml:space="preserve"> </w:t>
            </w:r>
          </w:p>
        </w:tc>
      </w:tr>
      <w:tr w:rsidR="00F16242" w:rsidRPr="001002B4" w14:paraId="4526B61F" w14:textId="77777777" w:rsidTr="00C943A6">
        <w:trPr>
          <w:trHeight w:val="586"/>
        </w:trPr>
        <w:tc>
          <w:tcPr>
            <w:tcW w:w="4833" w:type="dxa"/>
          </w:tcPr>
          <w:p w14:paraId="697973CF" w14:textId="2F662C05" w:rsidR="0038329E" w:rsidRPr="00DC6D14" w:rsidRDefault="0038329E" w:rsidP="005C6294">
            <w:pPr>
              <w:numPr>
                <w:ilvl w:val="2"/>
                <w:numId w:val="32"/>
              </w:numPr>
              <w:suppressAutoHyphens w:val="0"/>
              <w:ind w:left="1027" w:hanging="567"/>
              <w:contextualSpacing/>
              <w:jc w:val="both"/>
              <w:rPr>
                <w:sz w:val="22"/>
                <w:szCs w:val="22"/>
              </w:rPr>
            </w:pPr>
            <w:r w:rsidRPr="00DC6D14">
              <w:rPr>
                <w:sz w:val="22"/>
                <w:szCs w:val="22"/>
              </w:rPr>
              <w:lastRenderedPageBreak/>
              <w:t>z</w:t>
            </w:r>
            <w:r w:rsidR="005D354F">
              <w:rPr>
                <w:sz w:val="22"/>
                <w:szCs w:val="22"/>
              </w:rPr>
              <w:t> </w:t>
            </w:r>
            <w:r w:rsidRPr="00DC6D14">
              <w:rPr>
                <w:sz w:val="22"/>
                <w:szCs w:val="22"/>
              </w:rPr>
              <w:t>iných dôvodov stanovených Obchodným zákonníkom.</w:t>
            </w:r>
          </w:p>
        </w:tc>
        <w:tc>
          <w:tcPr>
            <w:tcW w:w="4714" w:type="dxa"/>
          </w:tcPr>
          <w:p w14:paraId="735CAB5B" w14:textId="77777777" w:rsidR="0038329E" w:rsidRPr="00850E3F" w:rsidRDefault="0038329E" w:rsidP="005C6294">
            <w:pPr>
              <w:numPr>
                <w:ilvl w:val="2"/>
                <w:numId w:val="33"/>
              </w:numPr>
              <w:suppressAutoHyphens w:val="0"/>
              <w:contextualSpacing/>
              <w:jc w:val="both"/>
              <w:rPr>
                <w:sz w:val="22"/>
                <w:szCs w:val="22"/>
                <w:lang w:val="en-GB"/>
              </w:rPr>
            </w:pPr>
            <w:r w:rsidRPr="00850E3F">
              <w:rPr>
                <w:sz w:val="22"/>
                <w:szCs w:val="22"/>
                <w:lang w:val="en-GB"/>
              </w:rPr>
              <w:t>for other reasons stipulated by the Commercial Code.</w:t>
            </w:r>
          </w:p>
        </w:tc>
      </w:tr>
      <w:tr w:rsidR="00F16242" w:rsidRPr="001002B4" w14:paraId="10E807F4" w14:textId="77777777" w:rsidTr="00C943A6">
        <w:trPr>
          <w:trHeight w:val="149"/>
        </w:trPr>
        <w:tc>
          <w:tcPr>
            <w:tcW w:w="4833" w:type="dxa"/>
          </w:tcPr>
          <w:p w14:paraId="7925AB09" w14:textId="6BDC161E" w:rsidR="0038329E" w:rsidRPr="00DC6D14" w:rsidRDefault="0038329E" w:rsidP="005C6294">
            <w:pPr>
              <w:numPr>
                <w:ilvl w:val="1"/>
                <w:numId w:val="33"/>
              </w:numPr>
              <w:suppressAutoHyphens w:val="0"/>
              <w:contextualSpacing/>
              <w:jc w:val="both"/>
              <w:rPr>
                <w:sz w:val="22"/>
                <w:szCs w:val="22"/>
              </w:rPr>
            </w:pPr>
            <w:r w:rsidRPr="00DC6D14">
              <w:rPr>
                <w:sz w:val="22"/>
                <w:szCs w:val="22"/>
              </w:rPr>
              <w:t>Poskytovateľ je oprávnený písomne odstúpiť od tejto Zmluvy z</w:t>
            </w:r>
            <w:r w:rsidR="005D354F">
              <w:rPr>
                <w:sz w:val="22"/>
                <w:szCs w:val="22"/>
              </w:rPr>
              <w:t> </w:t>
            </w:r>
            <w:r w:rsidRPr="00DC6D14">
              <w:rPr>
                <w:sz w:val="22"/>
                <w:szCs w:val="22"/>
              </w:rPr>
              <w:t>niektorého z</w:t>
            </w:r>
            <w:r w:rsidR="005D354F">
              <w:rPr>
                <w:sz w:val="22"/>
                <w:szCs w:val="22"/>
              </w:rPr>
              <w:t> </w:t>
            </w:r>
            <w:r w:rsidRPr="00DC6D14">
              <w:rPr>
                <w:sz w:val="22"/>
                <w:szCs w:val="22"/>
              </w:rPr>
              <w:t>nasledovných dôvodov:</w:t>
            </w:r>
          </w:p>
        </w:tc>
        <w:tc>
          <w:tcPr>
            <w:tcW w:w="4714" w:type="dxa"/>
          </w:tcPr>
          <w:p w14:paraId="351F6810" w14:textId="77777777" w:rsidR="0038329E" w:rsidRPr="007C3D32" w:rsidRDefault="0038329E" w:rsidP="005C6294">
            <w:pPr>
              <w:numPr>
                <w:ilvl w:val="1"/>
                <w:numId w:val="34"/>
              </w:numPr>
              <w:suppressAutoHyphens w:val="0"/>
              <w:contextualSpacing/>
              <w:jc w:val="both"/>
              <w:rPr>
                <w:sz w:val="22"/>
                <w:szCs w:val="22"/>
                <w:lang w:val="en-GB" w:eastAsia="en-US"/>
              </w:rPr>
            </w:pPr>
            <w:r w:rsidRPr="0017613A">
              <w:rPr>
                <w:sz w:val="22"/>
                <w:szCs w:val="22"/>
                <w:lang w:val="en-GB" w:eastAsia="en-US"/>
              </w:rPr>
              <w:t>The Provider shall be entitled to withdraw from this Agreement in writing for any of the following reasons:</w:t>
            </w:r>
          </w:p>
        </w:tc>
      </w:tr>
      <w:tr w:rsidR="00F16242" w:rsidRPr="001002B4" w14:paraId="20861AAD" w14:textId="77777777" w:rsidTr="00C943A6">
        <w:trPr>
          <w:trHeight w:val="1181"/>
        </w:trPr>
        <w:tc>
          <w:tcPr>
            <w:tcW w:w="4833" w:type="dxa"/>
          </w:tcPr>
          <w:p w14:paraId="3085E2D3" w14:textId="73E1A226" w:rsidR="0038329E" w:rsidRPr="00DC6D14" w:rsidRDefault="0038329E" w:rsidP="005C6294">
            <w:pPr>
              <w:numPr>
                <w:ilvl w:val="2"/>
                <w:numId w:val="35"/>
              </w:numPr>
              <w:suppressAutoHyphens w:val="0"/>
              <w:ind w:left="1134" w:hanging="708"/>
              <w:contextualSpacing/>
              <w:jc w:val="both"/>
              <w:rPr>
                <w:sz w:val="22"/>
                <w:szCs w:val="22"/>
              </w:rPr>
            </w:pPr>
            <w:r w:rsidRPr="00DC6D14">
              <w:rPr>
                <w:sz w:val="22"/>
                <w:szCs w:val="22"/>
              </w:rPr>
              <w:t>Objednávateľ je v</w:t>
            </w:r>
            <w:r w:rsidR="005D354F">
              <w:rPr>
                <w:sz w:val="22"/>
                <w:szCs w:val="22"/>
              </w:rPr>
              <w:t> </w:t>
            </w:r>
            <w:r w:rsidRPr="00DC6D14">
              <w:rPr>
                <w:sz w:val="22"/>
                <w:szCs w:val="22"/>
              </w:rPr>
              <w:t>omeškaní s</w:t>
            </w:r>
            <w:r w:rsidR="005D354F">
              <w:rPr>
                <w:sz w:val="22"/>
                <w:szCs w:val="22"/>
              </w:rPr>
              <w:t> </w:t>
            </w:r>
            <w:r w:rsidRPr="00DC6D14">
              <w:rPr>
                <w:sz w:val="22"/>
                <w:szCs w:val="22"/>
              </w:rPr>
              <w:t xml:space="preserve">úhradou </w:t>
            </w:r>
            <w:r w:rsidR="00316EA8">
              <w:rPr>
                <w:sz w:val="22"/>
                <w:szCs w:val="22"/>
              </w:rPr>
              <w:t>ceny</w:t>
            </w:r>
            <w:r w:rsidR="00316EA8" w:rsidRPr="00DC6D14">
              <w:rPr>
                <w:sz w:val="22"/>
                <w:szCs w:val="22"/>
              </w:rPr>
              <w:t xml:space="preserve"> </w:t>
            </w:r>
            <w:r w:rsidRPr="00DC6D14">
              <w:rPr>
                <w:sz w:val="22"/>
                <w:szCs w:val="22"/>
              </w:rPr>
              <w:t xml:space="preserve">za poskytnuté </w:t>
            </w:r>
            <w:r w:rsidR="00316EA8">
              <w:rPr>
                <w:sz w:val="22"/>
                <w:szCs w:val="22"/>
              </w:rPr>
              <w:t xml:space="preserve">Služby IT riešení podľa bodu 3.1. tejto Zmluvy </w:t>
            </w:r>
            <w:r w:rsidRPr="00DC6D14">
              <w:rPr>
                <w:sz w:val="22"/>
                <w:szCs w:val="22"/>
              </w:rPr>
              <w:t>o</w:t>
            </w:r>
            <w:r w:rsidR="005D354F">
              <w:rPr>
                <w:sz w:val="22"/>
                <w:szCs w:val="22"/>
              </w:rPr>
              <w:t> </w:t>
            </w:r>
            <w:r w:rsidRPr="00DC6D14">
              <w:rPr>
                <w:sz w:val="22"/>
                <w:szCs w:val="22"/>
              </w:rPr>
              <w:t xml:space="preserve">viac ako 60 (slovom: </w:t>
            </w:r>
            <w:r w:rsidRPr="00DC6D14">
              <w:rPr>
                <w:i/>
                <w:iCs/>
                <w:sz w:val="22"/>
                <w:szCs w:val="22"/>
              </w:rPr>
              <w:t>šesťdesiat</w:t>
            </w:r>
            <w:r w:rsidRPr="00DC6D14">
              <w:rPr>
                <w:sz w:val="22"/>
                <w:szCs w:val="22"/>
              </w:rPr>
              <w:t>) dní</w:t>
            </w:r>
            <w:r>
              <w:rPr>
                <w:sz w:val="22"/>
                <w:szCs w:val="22"/>
              </w:rPr>
              <w:t>;</w:t>
            </w:r>
          </w:p>
        </w:tc>
        <w:tc>
          <w:tcPr>
            <w:tcW w:w="4714" w:type="dxa"/>
          </w:tcPr>
          <w:p w14:paraId="1B5B818F" w14:textId="30217AC0" w:rsidR="0038329E" w:rsidRPr="00A72067" w:rsidRDefault="005E2B87" w:rsidP="005C6294">
            <w:pPr>
              <w:numPr>
                <w:ilvl w:val="2"/>
                <w:numId w:val="36"/>
              </w:numPr>
              <w:suppressAutoHyphens w:val="0"/>
              <w:contextualSpacing/>
              <w:jc w:val="both"/>
              <w:rPr>
                <w:sz w:val="22"/>
                <w:szCs w:val="22"/>
                <w:lang w:val="en-GB" w:eastAsia="en-US"/>
              </w:rPr>
            </w:pPr>
            <w:r w:rsidRPr="005E2B87">
              <w:rPr>
                <w:sz w:val="22"/>
                <w:szCs w:val="22"/>
                <w:lang w:val="en-GB" w:eastAsia="en-US"/>
              </w:rPr>
              <w:t xml:space="preserve">the Customer is in </w:t>
            </w:r>
            <w:r>
              <w:rPr>
                <w:sz w:val="22"/>
                <w:szCs w:val="22"/>
                <w:lang w:val="en-GB" w:eastAsia="en-US"/>
              </w:rPr>
              <w:t xml:space="preserve">delay </w:t>
            </w:r>
            <w:r w:rsidRPr="005E2B87">
              <w:rPr>
                <w:sz w:val="22"/>
                <w:szCs w:val="22"/>
                <w:lang w:val="en-GB" w:eastAsia="en-US"/>
              </w:rPr>
              <w:t xml:space="preserve">with payment of the price for the IT Solution Services provided </w:t>
            </w:r>
            <w:r>
              <w:rPr>
                <w:sz w:val="22"/>
                <w:szCs w:val="22"/>
                <w:lang w:val="en-GB" w:eastAsia="en-US"/>
              </w:rPr>
              <w:t>pursuant to C</w:t>
            </w:r>
            <w:r w:rsidRPr="005E2B87">
              <w:rPr>
                <w:sz w:val="22"/>
                <w:szCs w:val="22"/>
                <w:lang w:val="en-GB" w:eastAsia="en-US"/>
              </w:rPr>
              <w:t>lause 3.1</w:t>
            </w:r>
            <w:r>
              <w:rPr>
                <w:sz w:val="22"/>
                <w:szCs w:val="22"/>
                <w:lang w:val="en-GB" w:eastAsia="en-US"/>
              </w:rPr>
              <w:t>.</w:t>
            </w:r>
            <w:r w:rsidRPr="005E2B87">
              <w:rPr>
                <w:sz w:val="22"/>
                <w:szCs w:val="22"/>
                <w:lang w:val="en-GB" w:eastAsia="en-US"/>
              </w:rPr>
              <w:t xml:space="preserve"> of this Agreement for more than 60 (</w:t>
            </w:r>
            <w:r w:rsidRPr="00935B8C">
              <w:rPr>
                <w:i/>
                <w:iCs/>
                <w:sz w:val="22"/>
                <w:szCs w:val="22"/>
                <w:lang w:val="en-GB" w:eastAsia="en-US"/>
              </w:rPr>
              <w:t>sixty</w:t>
            </w:r>
            <w:r w:rsidRPr="005E2B87">
              <w:rPr>
                <w:sz w:val="22"/>
                <w:szCs w:val="22"/>
                <w:lang w:val="en-GB" w:eastAsia="en-US"/>
              </w:rPr>
              <w:t>) days</w:t>
            </w:r>
            <w:r w:rsidR="0038329E" w:rsidRPr="0017613A">
              <w:rPr>
                <w:sz w:val="22"/>
                <w:szCs w:val="22"/>
                <w:lang w:val="en-GB" w:eastAsia="en-US"/>
              </w:rPr>
              <w:t>;</w:t>
            </w:r>
          </w:p>
        </w:tc>
      </w:tr>
      <w:tr w:rsidR="00F16242" w:rsidRPr="001002B4" w14:paraId="52C9782C" w14:textId="77777777" w:rsidTr="00C943A6">
        <w:trPr>
          <w:trHeight w:val="2470"/>
        </w:trPr>
        <w:tc>
          <w:tcPr>
            <w:tcW w:w="4833" w:type="dxa"/>
          </w:tcPr>
          <w:p w14:paraId="53BA1C83" w14:textId="2DAA0872" w:rsidR="0038329E" w:rsidRPr="00DC6D14" w:rsidRDefault="0038329E" w:rsidP="005C6294">
            <w:pPr>
              <w:numPr>
                <w:ilvl w:val="2"/>
                <w:numId w:val="36"/>
              </w:numPr>
              <w:suppressAutoHyphens w:val="0"/>
              <w:ind w:left="1014" w:hanging="567"/>
              <w:contextualSpacing/>
              <w:jc w:val="both"/>
              <w:rPr>
                <w:sz w:val="22"/>
                <w:szCs w:val="22"/>
              </w:rPr>
            </w:pPr>
            <w:r w:rsidRPr="00DC6D14">
              <w:rPr>
                <w:sz w:val="22"/>
                <w:szCs w:val="22"/>
              </w:rPr>
              <w:t>voči Objednávateľovi je začaté konanie o</w:t>
            </w:r>
            <w:r w:rsidR="005D354F">
              <w:rPr>
                <w:sz w:val="22"/>
                <w:szCs w:val="22"/>
              </w:rPr>
              <w:t> </w:t>
            </w:r>
            <w:r w:rsidRPr="00DC6D14">
              <w:rPr>
                <w:sz w:val="22"/>
                <w:szCs w:val="22"/>
              </w:rPr>
              <w:t>zrušení spoločnosti bez likvidácie alebo Objednávateľ vstúpil do likvidácie alebo je Objednávateľ v</w:t>
            </w:r>
            <w:r w:rsidR="005D354F">
              <w:rPr>
                <w:sz w:val="22"/>
                <w:szCs w:val="22"/>
              </w:rPr>
              <w:t> </w:t>
            </w:r>
            <w:r w:rsidRPr="00DC6D14">
              <w:rPr>
                <w:sz w:val="22"/>
                <w:szCs w:val="22"/>
              </w:rPr>
              <w:t>úpadku a</w:t>
            </w:r>
            <w:r w:rsidR="005D354F">
              <w:rPr>
                <w:sz w:val="22"/>
                <w:szCs w:val="22"/>
              </w:rPr>
              <w:t> </w:t>
            </w:r>
            <w:r w:rsidRPr="00DC6D14">
              <w:rPr>
                <w:sz w:val="22"/>
                <w:szCs w:val="22"/>
              </w:rPr>
              <w:t>túto skutočnosť neoznámil písomne Poskytovateľovi bez zbytočného odkladu odo dňa vzniku úpadku Objednávateľa;</w:t>
            </w:r>
          </w:p>
        </w:tc>
        <w:tc>
          <w:tcPr>
            <w:tcW w:w="4714" w:type="dxa"/>
          </w:tcPr>
          <w:p w14:paraId="25E4BA3D" w14:textId="5FAF3A11" w:rsidR="0038329E" w:rsidRPr="00A72067" w:rsidRDefault="005E2B87" w:rsidP="005C6294">
            <w:pPr>
              <w:numPr>
                <w:ilvl w:val="2"/>
                <w:numId w:val="37"/>
              </w:numPr>
              <w:suppressAutoHyphens w:val="0"/>
              <w:contextualSpacing/>
              <w:jc w:val="both"/>
              <w:rPr>
                <w:sz w:val="22"/>
                <w:szCs w:val="22"/>
                <w:lang w:val="en-GB" w:eastAsia="en-US"/>
              </w:rPr>
            </w:pPr>
            <w:r w:rsidRPr="005E2B87">
              <w:rPr>
                <w:sz w:val="22"/>
                <w:szCs w:val="22"/>
                <w:lang w:val="en-GB" w:eastAsia="en-US"/>
              </w:rPr>
              <w:t>proceedings for the dissolution of the company without liquidation have been initiated against the Customer or the Customer has entered liquidation or the Customer is bankrupt and has not notified the Provider of this fact in writing without undue delay from the date of the occurrence of the Customer</w:t>
            </w:r>
            <w:r w:rsidR="005D354F">
              <w:rPr>
                <w:sz w:val="22"/>
                <w:szCs w:val="22"/>
                <w:lang w:val="en-GB" w:eastAsia="en-US"/>
              </w:rPr>
              <w:t>’</w:t>
            </w:r>
            <w:r w:rsidRPr="005E2B87">
              <w:rPr>
                <w:sz w:val="22"/>
                <w:szCs w:val="22"/>
                <w:lang w:val="en-GB" w:eastAsia="en-US"/>
              </w:rPr>
              <w:t>s bankruptcy</w:t>
            </w:r>
            <w:r w:rsidR="0038329E" w:rsidRPr="0017613A">
              <w:rPr>
                <w:sz w:val="22"/>
                <w:szCs w:val="22"/>
                <w:lang w:val="en-GB" w:eastAsia="en-US"/>
              </w:rPr>
              <w:t>;</w:t>
            </w:r>
          </w:p>
        </w:tc>
      </w:tr>
      <w:tr w:rsidR="00F16242" w:rsidRPr="001002B4" w14:paraId="03D16B20" w14:textId="77777777" w:rsidTr="00C943A6">
        <w:trPr>
          <w:trHeight w:val="602"/>
        </w:trPr>
        <w:tc>
          <w:tcPr>
            <w:tcW w:w="4833" w:type="dxa"/>
          </w:tcPr>
          <w:p w14:paraId="16140ACD" w14:textId="3EDC3391" w:rsidR="0038329E" w:rsidRPr="00DC6D14" w:rsidRDefault="0038329E" w:rsidP="005C6294">
            <w:pPr>
              <w:numPr>
                <w:ilvl w:val="2"/>
                <w:numId w:val="37"/>
              </w:numPr>
              <w:suppressAutoHyphens w:val="0"/>
              <w:ind w:left="1014" w:hanging="567"/>
              <w:contextualSpacing/>
              <w:jc w:val="both"/>
              <w:rPr>
                <w:sz w:val="22"/>
                <w:szCs w:val="22"/>
              </w:rPr>
            </w:pPr>
            <w:r w:rsidRPr="00DC6D14">
              <w:rPr>
                <w:sz w:val="22"/>
                <w:szCs w:val="22"/>
              </w:rPr>
              <w:t>z</w:t>
            </w:r>
            <w:r w:rsidR="005D354F">
              <w:rPr>
                <w:sz w:val="22"/>
                <w:szCs w:val="22"/>
              </w:rPr>
              <w:t> </w:t>
            </w:r>
            <w:r w:rsidRPr="00DC6D14">
              <w:rPr>
                <w:sz w:val="22"/>
                <w:szCs w:val="22"/>
              </w:rPr>
              <w:t>iných dôvodov stanovených Obchodným zákonníkom.</w:t>
            </w:r>
          </w:p>
        </w:tc>
        <w:tc>
          <w:tcPr>
            <w:tcW w:w="4714" w:type="dxa"/>
          </w:tcPr>
          <w:p w14:paraId="19EF13A5" w14:textId="77777777" w:rsidR="0038329E" w:rsidRPr="00A72067" w:rsidRDefault="0038329E" w:rsidP="005C6294">
            <w:pPr>
              <w:numPr>
                <w:ilvl w:val="2"/>
                <w:numId w:val="38"/>
              </w:numPr>
              <w:suppressAutoHyphens w:val="0"/>
              <w:contextualSpacing/>
              <w:jc w:val="both"/>
              <w:rPr>
                <w:sz w:val="22"/>
                <w:szCs w:val="22"/>
                <w:lang w:val="en-GB" w:eastAsia="en-US"/>
              </w:rPr>
            </w:pPr>
            <w:r w:rsidRPr="0017613A">
              <w:rPr>
                <w:sz w:val="22"/>
                <w:szCs w:val="22"/>
                <w:lang w:val="en-GB" w:eastAsia="en-US"/>
              </w:rPr>
              <w:t xml:space="preserve">for other reasons </w:t>
            </w:r>
            <w:r>
              <w:rPr>
                <w:sz w:val="22"/>
                <w:szCs w:val="22"/>
                <w:lang w:val="en-GB" w:eastAsia="en-US"/>
              </w:rPr>
              <w:t xml:space="preserve">stipulated </w:t>
            </w:r>
            <w:r w:rsidRPr="0017613A">
              <w:rPr>
                <w:sz w:val="22"/>
                <w:szCs w:val="22"/>
                <w:lang w:val="en-GB" w:eastAsia="en-US"/>
              </w:rPr>
              <w:t>by the Commercial Code</w:t>
            </w:r>
            <w:r>
              <w:rPr>
                <w:sz w:val="22"/>
                <w:szCs w:val="22"/>
                <w:lang w:val="en-GB" w:eastAsia="en-US"/>
              </w:rPr>
              <w:t>.</w:t>
            </w:r>
          </w:p>
        </w:tc>
      </w:tr>
      <w:tr w:rsidR="00F16242" w:rsidRPr="001002B4" w14:paraId="72BB6720" w14:textId="77777777" w:rsidTr="00C943A6">
        <w:trPr>
          <w:trHeight w:val="2191"/>
        </w:trPr>
        <w:tc>
          <w:tcPr>
            <w:tcW w:w="4833" w:type="dxa"/>
          </w:tcPr>
          <w:p w14:paraId="1407575C" w14:textId="0038C255" w:rsidR="0038329E" w:rsidRPr="00DC6D14" w:rsidRDefault="0038329E" w:rsidP="005C6294">
            <w:pPr>
              <w:numPr>
                <w:ilvl w:val="1"/>
                <w:numId w:val="38"/>
              </w:numPr>
              <w:suppressAutoHyphens w:val="0"/>
              <w:contextualSpacing/>
              <w:jc w:val="both"/>
              <w:rPr>
                <w:sz w:val="22"/>
                <w:szCs w:val="22"/>
              </w:rPr>
            </w:pPr>
            <w:r w:rsidRPr="00DC6D14">
              <w:rPr>
                <w:sz w:val="22"/>
                <w:szCs w:val="22"/>
              </w:rPr>
              <w:t>Odstúpenie je účinné nasledujúci deň po jeho doručení druhej Strane a</w:t>
            </w:r>
            <w:r w:rsidR="005D354F">
              <w:rPr>
                <w:sz w:val="22"/>
                <w:szCs w:val="22"/>
              </w:rPr>
              <w:t> </w:t>
            </w:r>
            <w:r w:rsidRPr="00DC6D14">
              <w:rPr>
                <w:sz w:val="22"/>
                <w:szCs w:val="22"/>
              </w:rPr>
              <w:t>Zmluva zaniká dňom účinnosti písomného odstúpenia. Táto Zmluva zanikne a</w:t>
            </w:r>
            <w:r w:rsidR="005D354F">
              <w:rPr>
                <w:sz w:val="22"/>
                <w:szCs w:val="22"/>
              </w:rPr>
              <w:t> </w:t>
            </w:r>
            <w:r w:rsidRPr="00DC6D14">
              <w:rPr>
                <w:sz w:val="22"/>
                <w:szCs w:val="22"/>
              </w:rPr>
              <w:t>záväzkový vzťah ňou založený skončí o</w:t>
            </w:r>
            <w:r w:rsidR="005D354F">
              <w:rPr>
                <w:sz w:val="22"/>
                <w:szCs w:val="22"/>
              </w:rPr>
              <w:t> </w:t>
            </w:r>
            <w:r w:rsidRPr="00DC6D14">
              <w:rPr>
                <w:sz w:val="22"/>
                <w:szCs w:val="22"/>
              </w:rPr>
              <w:t>24:00 hod. dňa, kedy uplynie lehota podľa predchádzajúcej vety tohto bodu.</w:t>
            </w:r>
          </w:p>
        </w:tc>
        <w:tc>
          <w:tcPr>
            <w:tcW w:w="4714" w:type="dxa"/>
          </w:tcPr>
          <w:p w14:paraId="78AF28C1" w14:textId="77777777" w:rsidR="0038329E" w:rsidRPr="00A72067" w:rsidRDefault="0038329E" w:rsidP="005C6294">
            <w:pPr>
              <w:numPr>
                <w:ilvl w:val="1"/>
                <w:numId w:val="39"/>
              </w:numPr>
              <w:suppressAutoHyphens w:val="0"/>
              <w:contextualSpacing/>
              <w:jc w:val="both"/>
              <w:rPr>
                <w:sz w:val="22"/>
                <w:szCs w:val="22"/>
                <w:lang w:val="en-GB" w:eastAsia="en-US"/>
              </w:rPr>
            </w:pPr>
            <w:r w:rsidRPr="0017613A">
              <w:rPr>
                <w:sz w:val="22"/>
                <w:szCs w:val="22"/>
                <w:lang w:val="en-GB" w:eastAsia="en-US"/>
              </w:rPr>
              <w:t xml:space="preserve">The withdrawal shall be effective on the day following its delivery to the other Party and the </w:t>
            </w:r>
            <w:r>
              <w:rPr>
                <w:sz w:val="22"/>
                <w:szCs w:val="22"/>
                <w:lang w:val="en-GB" w:eastAsia="en-US"/>
              </w:rPr>
              <w:t>Agreement</w:t>
            </w:r>
            <w:r w:rsidRPr="0017613A">
              <w:rPr>
                <w:sz w:val="22"/>
                <w:szCs w:val="22"/>
                <w:lang w:val="en-GB" w:eastAsia="en-US"/>
              </w:rPr>
              <w:t xml:space="preserve"> shall terminate on the effective date of the written withdrawal. This Agreement shall terminate and the obligation created hereby shall end at 24:00 hours on the date on which the period under the preceding sentence of this clause expires.</w:t>
            </w:r>
          </w:p>
        </w:tc>
      </w:tr>
      <w:tr w:rsidR="00F16242" w:rsidRPr="001002B4" w14:paraId="5B4AEF41" w14:textId="77777777" w:rsidTr="00C943A6">
        <w:trPr>
          <w:trHeight w:val="1732"/>
        </w:trPr>
        <w:tc>
          <w:tcPr>
            <w:tcW w:w="4833" w:type="dxa"/>
          </w:tcPr>
          <w:p w14:paraId="1A702FF0" w14:textId="44274916" w:rsidR="0038329E" w:rsidRPr="00894253" w:rsidRDefault="0038329E" w:rsidP="005C6294">
            <w:pPr>
              <w:numPr>
                <w:ilvl w:val="1"/>
                <w:numId w:val="39"/>
              </w:numPr>
              <w:suppressAutoHyphens w:val="0"/>
              <w:contextualSpacing/>
              <w:jc w:val="both"/>
              <w:rPr>
                <w:sz w:val="22"/>
                <w:szCs w:val="22"/>
              </w:rPr>
            </w:pPr>
            <w:r w:rsidRPr="00894253">
              <w:rPr>
                <w:sz w:val="22"/>
                <w:szCs w:val="22"/>
              </w:rPr>
              <w:t xml:space="preserve">Poskytovateľ sa zaväzuje, že </w:t>
            </w:r>
            <w:r w:rsidR="00B20B90" w:rsidRPr="00894253">
              <w:rPr>
                <w:sz w:val="22"/>
                <w:szCs w:val="22"/>
              </w:rPr>
              <w:t>najmenej</w:t>
            </w:r>
            <w:r w:rsidR="00B73C58" w:rsidRPr="00894253">
              <w:rPr>
                <w:sz w:val="22"/>
                <w:szCs w:val="22"/>
              </w:rPr>
              <w:t xml:space="preserve"> </w:t>
            </w:r>
            <w:r w:rsidR="00BA1C17" w:rsidRPr="00894253">
              <w:rPr>
                <w:sz w:val="22"/>
                <w:szCs w:val="22"/>
              </w:rPr>
              <w:t xml:space="preserve">3 </w:t>
            </w:r>
            <w:r w:rsidR="00B73C58" w:rsidRPr="00894253">
              <w:rPr>
                <w:sz w:val="22"/>
                <w:szCs w:val="22"/>
              </w:rPr>
              <w:t>(</w:t>
            </w:r>
            <w:r w:rsidR="00E7031E" w:rsidRPr="00894253">
              <w:rPr>
                <w:sz w:val="22"/>
                <w:szCs w:val="22"/>
              </w:rPr>
              <w:t xml:space="preserve">slovom: </w:t>
            </w:r>
            <w:r w:rsidR="00BA1C17" w:rsidRPr="00894253">
              <w:rPr>
                <w:sz w:val="22"/>
                <w:szCs w:val="22"/>
              </w:rPr>
              <w:t>tri</w:t>
            </w:r>
            <w:r w:rsidR="00A96716" w:rsidRPr="00894253">
              <w:rPr>
                <w:sz w:val="22"/>
                <w:szCs w:val="22"/>
              </w:rPr>
              <w:t>)</w:t>
            </w:r>
            <w:r w:rsidR="00045F3F" w:rsidRPr="00894253">
              <w:rPr>
                <w:sz w:val="22"/>
                <w:szCs w:val="22"/>
              </w:rPr>
              <w:t xml:space="preserve"> </w:t>
            </w:r>
            <w:r w:rsidR="0035049D" w:rsidRPr="00894253">
              <w:rPr>
                <w:sz w:val="22"/>
                <w:szCs w:val="22"/>
              </w:rPr>
              <w:t>mesiac</w:t>
            </w:r>
            <w:r w:rsidR="00BA1C17" w:rsidRPr="00894253">
              <w:rPr>
                <w:sz w:val="22"/>
                <w:szCs w:val="22"/>
              </w:rPr>
              <w:t>e</w:t>
            </w:r>
            <w:r w:rsidR="00E7031E" w:rsidRPr="00894253">
              <w:rPr>
                <w:sz w:val="22"/>
                <w:szCs w:val="22"/>
              </w:rPr>
              <w:t xml:space="preserve"> </w:t>
            </w:r>
            <w:r w:rsidRPr="00894253">
              <w:rPr>
                <w:sz w:val="22"/>
                <w:szCs w:val="22"/>
              </w:rPr>
              <w:t>pred skončením tejto Zmluvy písomne upozorní Objednávateľa na všetky opatrenia potrebné na to, aby sa zabránilo vzniku škody bezprostredne hroziacej Objednávateľovi nedokončením niektorej z</w:t>
            </w:r>
            <w:r w:rsidR="005D354F">
              <w:rPr>
                <w:sz w:val="22"/>
                <w:szCs w:val="22"/>
              </w:rPr>
              <w:t> </w:t>
            </w:r>
            <w:r w:rsidRPr="00894253">
              <w:rPr>
                <w:sz w:val="22"/>
                <w:szCs w:val="22"/>
              </w:rPr>
              <w:t>činností podľa tejto Zmluvy.</w:t>
            </w:r>
          </w:p>
        </w:tc>
        <w:tc>
          <w:tcPr>
            <w:tcW w:w="4714" w:type="dxa"/>
          </w:tcPr>
          <w:p w14:paraId="5CEBC0A9" w14:textId="61A50DCB" w:rsidR="0038329E" w:rsidRPr="00A72067" w:rsidRDefault="005E2B87" w:rsidP="005C6294">
            <w:pPr>
              <w:numPr>
                <w:ilvl w:val="1"/>
                <w:numId w:val="40"/>
              </w:numPr>
              <w:suppressAutoHyphens w:val="0"/>
              <w:contextualSpacing/>
              <w:jc w:val="both"/>
              <w:rPr>
                <w:sz w:val="22"/>
                <w:szCs w:val="22"/>
                <w:lang w:val="en-GB" w:eastAsia="en-US"/>
              </w:rPr>
            </w:pPr>
            <w:r w:rsidRPr="005E2B87">
              <w:rPr>
                <w:sz w:val="22"/>
                <w:szCs w:val="22"/>
                <w:lang w:val="en-GB" w:eastAsia="en-US"/>
              </w:rPr>
              <w:t xml:space="preserve">The Provider undertakes to notify the Customer in writing </w:t>
            </w:r>
            <w:r w:rsidR="00B8406F">
              <w:rPr>
                <w:sz w:val="22"/>
                <w:szCs w:val="22"/>
                <w:lang w:val="en-GB" w:eastAsia="en-US"/>
              </w:rPr>
              <w:t xml:space="preserve">at least </w:t>
            </w:r>
            <w:r w:rsidR="003A516E">
              <w:rPr>
                <w:sz w:val="22"/>
                <w:szCs w:val="22"/>
                <w:lang w:val="en-GB" w:eastAsia="en-US"/>
              </w:rPr>
              <w:t>3</w:t>
            </w:r>
            <w:r w:rsidR="00B8406F">
              <w:rPr>
                <w:sz w:val="22"/>
                <w:szCs w:val="22"/>
                <w:lang w:val="en-GB" w:eastAsia="en-US"/>
              </w:rPr>
              <w:t xml:space="preserve"> (</w:t>
            </w:r>
            <w:r w:rsidR="003A516E">
              <w:rPr>
                <w:sz w:val="22"/>
                <w:szCs w:val="22"/>
                <w:lang w:val="en-GB" w:eastAsia="en-US"/>
              </w:rPr>
              <w:t>three</w:t>
            </w:r>
            <w:r w:rsidR="00B8406F">
              <w:rPr>
                <w:sz w:val="22"/>
                <w:szCs w:val="22"/>
                <w:lang w:val="en-GB" w:eastAsia="en-US"/>
              </w:rPr>
              <w:t>)</w:t>
            </w:r>
            <w:r w:rsidR="00532F9A">
              <w:rPr>
                <w:sz w:val="22"/>
                <w:szCs w:val="22"/>
                <w:lang w:val="en-GB" w:eastAsia="en-US"/>
              </w:rPr>
              <w:t xml:space="preserve"> mon</w:t>
            </w:r>
            <w:r w:rsidR="001278BF">
              <w:rPr>
                <w:sz w:val="22"/>
                <w:szCs w:val="22"/>
                <w:lang w:val="en-GB" w:eastAsia="en-US"/>
              </w:rPr>
              <w:t>ths</w:t>
            </w:r>
            <w:r w:rsidR="00505C69">
              <w:rPr>
                <w:sz w:val="22"/>
                <w:szCs w:val="22"/>
                <w:lang w:val="en-GB" w:eastAsia="en-US"/>
              </w:rPr>
              <w:t xml:space="preserve"> </w:t>
            </w:r>
            <w:r w:rsidRPr="005E2B87">
              <w:rPr>
                <w:sz w:val="22"/>
                <w:szCs w:val="22"/>
                <w:lang w:val="en-GB" w:eastAsia="en-US"/>
              </w:rPr>
              <w:t xml:space="preserve">prior to the termination of this </w:t>
            </w:r>
            <w:r>
              <w:rPr>
                <w:sz w:val="22"/>
                <w:szCs w:val="22"/>
                <w:lang w:val="en-GB" w:eastAsia="en-US"/>
              </w:rPr>
              <w:t xml:space="preserve">Agreement </w:t>
            </w:r>
            <w:r w:rsidRPr="005E2B87">
              <w:rPr>
                <w:sz w:val="22"/>
                <w:szCs w:val="22"/>
                <w:lang w:val="en-GB" w:eastAsia="en-US"/>
              </w:rPr>
              <w:t xml:space="preserve">of all measures necessary to prevent damage imminent to the Customer by failure to complete any of the activities under this </w:t>
            </w:r>
            <w:r>
              <w:rPr>
                <w:sz w:val="22"/>
                <w:szCs w:val="22"/>
                <w:lang w:val="en-GB" w:eastAsia="en-US"/>
              </w:rPr>
              <w:t>Agreement</w:t>
            </w:r>
            <w:r w:rsidR="0038329E" w:rsidRPr="0017613A">
              <w:rPr>
                <w:sz w:val="22"/>
                <w:szCs w:val="22"/>
                <w:lang w:val="en-GB" w:eastAsia="en-US"/>
              </w:rPr>
              <w:t>.</w:t>
            </w:r>
          </w:p>
        </w:tc>
      </w:tr>
      <w:tr w:rsidR="00F16242" w:rsidRPr="001002B4" w14:paraId="597B333F" w14:textId="77777777" w:rsidTr="00C943A6">
        <w:trPr>
          <w:trHeight w:val="581"/>
        </w:trPr>
        <w:tc>
          <w:tcPr>
            <w:tcW w:w="4833" w:type="dxa"/>
          </w:tcPr>
          <w:p w14:paraId="64C984FA" w14:textId="77777777" w:rsidR="0038329E" w:rsidRPr="00894253" w:rsidRDefault="0038329E" w:rsidP="005C6294">
            <w:pPr>
              <w:numPr>
                <w:ilvl w:val="1"/>
                <w:numId w:val="40"/>
              </w:numPr>
              <w:suppressAutoHyphens w:val="0"/>
              <w:contextualSpacing/>
              <w:jc w:val="both"/>
              <w:rPr>
                <w:sz w:val="22"/>
                <w:szCs w:val="22"/>
              </w:rPr>
            </w:pPr>
            <w:r w:rsidRPr="00894253">
              <w:rPr>
                <w:sz w:val="22"/>
                <w:szCs w:val="22"/>
              </w:rPr>
              <w:t>Zánikom účinnosti tejto Zmluvy nie sú dotknuté:</w:t>
            </w:r>
          </w:p>
        </w:tc>
        <w:tc>
          <w:tcPr>
            <w:tcW w:w="4714" w:type="dxa"/>
          </w:tcPr>
          <w:p w14:paraId="21FF4809" w14:textId="77777777" w:rsidR="0038329E" w:rsidRPr="00A72067" w:rsidRDefault="0038329E" w:rsidP="005C6294">
            <w:pPr>
              <w:numPr>
                <w:ilvl w:val="1"/>
                <w:numId w:val="41"/>
              </w:numPr>
              <w:suppressAutoHyphens w:val="0"/>
              <w:contextualSpacing/>
              <w:jc w:val="both"/>
              <w:rPr>
                <w:sz w:val="22"/>
                <w:szCs w:val="22"/>
                <w:lang w:val="en-GB" w:eastAsia="en-US"/>
              </w:rPr>
            </w:pPr>
            <w:r w:rsidRPr="0017613A">
              <w:rPr>
                <w:sz w:val="22"/>
                <w:szCs w:val="22"/>
                <w:lang w:val="en-GB" w:eastAsia="en-US"/>
              </w:rPr>
              <w:t>The termination of this Agreement shall not affect:</w:t>
            </w:r>
          </w:p>
        </w:tc>
      </w:tr>
      <w:tr w:rsidR="00F16242" w:rsidRPr="001002B4" w14:paraId="02413748" w14:textId="77777777" w:rsidTr="00C943A6">
        <w:trPr>
          <w:trHeight w:val="149"/>
        </w:trPr>
        <w:tc>
          <w:tcPr>
            <w:tcW w:w="4833" w:type="dxa"/>
            <w:shd w:val="clear" w:color="auto" w:fill="auto"/>
          </w:tcPr>
          <w:p w14:paraId="6669D7A5" w14:textId="3D89870E" w:rsidR="0038329E" w:rsidRPr="00DC6D14" w:rsidRDefault="0038329E" w:rsidP="005C6294">
            <w:pPr>
              <w:numPr>
                <w:ilvl w:val="2"/>
                <w:numId w:val="42"/>
              </w:numPr>
              <w:suppressAutoHyphens w:val="0"/>
              <w:contextualSpacing/>
              <w:jc w:val="both"/>
              <w:rPr>
                <w:sz w:val="22"/>
                <w:szCs w:val="22"/>
              </w:rPr>
            </w:pPr>
            <w:r w:rsidRPr="342E7CCB">
              <w:rPr>
                <w:sz w:val="22"/>
                <w:szCs w:val="22"/>
              </w:rPr>
              <w:t xml:space="preserve">účinnosť článku </w:t>
            </w:r>
            <w:r w:rsidR="008A165D">
              <w:rPr>
                <w:sz w:val="22"/>
                <w:szCs w:val="22"/>
              </w:rPr>
              <w:t>8</w:t>
            </w:r>
            <w:r w:rsidRPr="342E7CCB">
              <w:rPr>
                <w:sz w:val="22"/>
                <w:szCs w:val="22"/>
              </w:rPr>
              <w:t xml:space="preserve"> (Oprávnené osoby), článku </w:t>
            </w:r>
            <w:r w:rsidR="008A165D">
              <w:rPr>
                <w:sz w:val="22"/>
                <w:szCs w:val="22"/>
              </w:rPr>
              <w:t>9</w:t>
            </w:r>
            <w:r w:rsidRPr="342E7CCB">
              <w:rPr>
                <w:sz w:val="22"/>
                <w:szCs w:val="22"/>
              </w:rPr>
              <w:t xml:space="preserve"> (Doručovanie), článku </w:t>
            </w:r>
            <w:r w:rsidR="008A165D">
              <w:rPr>
                <w:sz w:val="22"/>
                <w:szCs w:val="22"/>
              </w:rPr>
              <w:t>10</w:t>
            </w:r>
            <w:r w:rsidRPr="342E7CCB">
              <w:rPr>
                <w:sz w:val="22"/>
                <w:szCs w:val="22"/>
              </w:rPr>
              <w:t xml:space="preserve"> (Dôvernosť informácií), článku 12 (Záverečné ustanovenia) a</w:t>
            </w:r>
            <w:r w:rsidR="005D354F">
              <w:rPr>
                <w:sz w:val="22"/>
                <w:szCs w:val="22"/>
              </w:rPr>
              <w:t> </w:t>
            </w:r>
            <w:r w:rsidRPr="342E7CCB">
              <w:rPr>
                <w:sz w:val="22"/>
                <w:szCs w:val="22"/>
              </w:rPr>
              <w:t>tých ustanovení Zmluvy, ktorých účinnosť podľa tejto Zmluvy a/alebo vzhľadom na ich povahu má trvať aj po ukončení účinnosti tejto Zmluvy;</w:t>
            </w:r>
          </w:p>
        </w:tc>
        <w:tc>
          <w:tcPr>
            <w:tcW w:w="4714" w:type="dxa"/>
          </w:tcPr>
          <w:p w14:paraId="0582B408" w14:textId="45E9D03A" w:rsidR="0038329E" w:rsidRPr="00A72067" w:rsidRDefault="0038329E" w:rsidP="005C6294">
            <w:pPr>
              <w:numPr>
                <w:ilvl w:val="2"/>
                <w:numId w:val="43"/>
              </w:numPr>
              <w:suppressAutoHyphens w:val="0"/>
              <w:contextualSpacing/>
              <w:jc w:val="both"/>
              <w:rPr>
                <w:sz w:val="22"/>
                <w:szCs w:val="22"/>
                <w:lang w:val="en-GB" w:eastAsia="en-US"/>
              </w:rPr>
            </w:pPr>
            <w:r w:rsidRPr="004167E4">
              <w:rPr>
                <w:sz w:val="22"/>
                <w:szCs w:val="22"/>
                <w:lang w:val="en-GB" w:eastAsia="en-US"/>
              </w:rPr>
              <w:t xml:space="preserve">the effectiveness of </w:t>
            </w:r>
            <w:r w:rsidR="005E2B87">
              <w:rPr>
                <w:sz w:val="22"/>
                <w:szCs w:val="22"/>
                <w:lang w:val="en-GB" w:eastAsia="en-US"/>
              </w:rPr>
              <w:t>A</w:t>
            </w:r>
            <w:r w:rsidRPr="004167E4">
              <w:rPr>
                <w:sz w:val="22"/>
                <w:szCs w:val="22"/>
                <w:lang w:val="en-GB" w:eastAsia="en-US"/>
              </w:rPr>
              <w:t xml:space="preserve">rticle </w:t>
            </w:r>
            <w:r w:rsidR="005E2B87">
              <w:rPr>
                <w:sz w:val="22"/>
                <w:szCs w:val="22"/>
                <w:lang w:val="en-GB" w:eastAsia="en-US"/>
              </w:rPr>
              <w:t>8</w:t>
            </w:r>
            <w:r w:rsidRPr="004167E4">
              <w:rPr>
                <w:sz w:val="22"/>
                <w:szCs w:val="22"/>
                <w:lang w:val="en-GB" w:eastAsia="en-US"/>
              </w:rPr>
              <w:t xml:space="preserve"> (Authorized Persons), </w:t>
            </w:r>
            <w:r w:rsidR="005E2B87">
              <w:rPr>
                <w:sz w:val="22"/>
                <w:szCs w:val="22"/>
                <w:lang w:val="en-GB" w:eastAsia="en-US"/>
              </w:rPr>
              <w:t>A</w:t>
            </w:r>
            <w:r w:rsidRPr="004167E4">
              <w:rPr>
                <w:sz w:val="22"/>
                <w:szCs w:val="22"/>
                <w:lang w:val="en-GB" w:eastAsia="en-US"/>
              </w:rPr>
              <w:t>rticle</w:t>
            </w:r>
            <w:r w:rsidR="005E2B87">
              <w:rPr>
                <w:sz w:val="22"/>
                <w:szCs w:val="22"/>
                <w:lang w:val="en-GB" w:eastAsia="en-US"/>
              </w:rPr>
              <w:t xml:space="preserve"> 9</w:t>
            </w:r>
            <w:r w:rsidRPr="004167E4">
              <w:rPr>
                <w:sz w:val="22"/>
                <w:szCs w:val="22"/>
                <w:lang w:val="en-GB" w:eastAsia="en-US"/>
              </w:rPr>
              <w:t xml:space="preserve"> (Delivery), </w:t>
            </w:r>
            <w:r w:rsidR="005E2B87">
              <w:rPr>
                <w:sz w:val="22"/>
                <w:szCs w:val="22"/>
                <w:lang w:val="en-GB" w:eastAsia="en-US"/>
              </w:rPr>
              <w:t>A</w:t>
            </w:r>
            <w:r w:rsidRPr="004167E4">
              <w:rPr>
                <w:sz w:val="22"/>
                <w:szCs w:val="22"/>
                <w:lang w:val="en-GB" w:eastAsia="en-US"/>
              </w:rPr>
              <w:t xml:space="preserve">rticle  </w:t>
            </w:r>
            <w:r w:rsidR="005E2B87">
              <w:rPr>
                <w:sz w:val="22"/>
                <w:szCs w:val="22"/>
                <w:lang w:val="en-GB" w:eastAsia="en-US"/>
              </w:rPr>
              <w:t xml:space="preserve">10 </w:t>
            </w:r>
            <w:r w:rsidRPr="004167E4">
              <w:rPr>
                <w:sz w:val="22"/>
                <w:szCs w:val="22"/>
                <w:lang w:val="en-GB" w:eastAsia="en-US"/>
              </w:rPr>
              <w:t>(Information</w:t>
            </w:r>
            <w:r>
              <w:rPr>
                <w:sz w:val="22"/>
                <w:szCs w:val="22"/>
                <w:lang w:val="en-GB" w:eastAsia="en-US"/>
              </w:rPr>
              <w:t xml:space="preserve"> </w:t>
            </w:r>
            <w:r w:rsidRPr="004167E4">
              <w:rPr>
                <w:sz w:val="22"/>
                <w:szCs w:val="22"/>
                <w:lang w:val="en-GB" w:eastAsia="en-US"/>
              </w:rPr>
              <w:t xml:space="preserve">Confidentiality), </w:t>
            </w:r>
            <w:r w:rsidR="005E2B87">
              <w:rPr>
                <w:sz w:val="22"/>
                <w:szCs w:val="22"/>
                <w:lang w:val="en-GB" w:eastAsia="en-US"/>
              </w:rPr>
              <w:t>A</w:t>
            </w:r>
            <w:r w:rsidRPr="004167E4">
              <w:rPr>
                <w:sz w:val="22"/>
                <w:szCs w:val="22"/>
                <w:lang w:val="en-GB" w:eastAsia="en-US"/>
              </w:rPr>
              <w:t>rticle 1</w:t>
            </w:r>
            <w:r>
              <w:rPr>
                <w:sz w:val="22"/>
                <w:szCs w:val="22"/>
                <w:lang w:val="en-GB" w:eastAsia="en-US"/>
              </w:rPr>
              <w:t>2</w:t>
            </w:r>
            <w:r w:rsidRPr="004167E4">
              <w:rPr>
                <w:sz w:val="22"/>
                <w:szCs w:val="22"/>
                <w:lang w:val="en-GB" w:eastAsia="en-US"/>
              </w:rPr>
              <w:t xml:space="preserve"> (Final Provisions) and those provisions of the </w:t>
            </w:r>
            <w:r>
              <w:rPr>
                <w:sz w:val="22"/>
                <w:szCs w:val="22"/>
                <w:lang w:val="en-GB" w:eastAsia="en-US"/>
              </w:rPr>
              <w:t>Agreement</w:t>
            </w:r>
            <w:r w:rsidRPr="004167E4">
              <w:rPr>
                <w:sz w:val="22"/>
                <w:szCs w:val="22"/>
                <w:lang w:val="en-GB" w:eastAsia="en-US"/>
              </w:rPr>
              <w:t xml:space="preserve"> which by this </w:t>
            </w:r>
            <w:r>
              <w:rPr>
                <w:sz w:val="22"/>
                <w:szCs w:val="22"/>
                <w:lang w:val="en-GB" w:eastAsia="en-US"/>
              </w:rPr>
              <w:t>Agreement</w:t>
            </w:r>
            <w:r w:rsidRPr="004167E4">
              <w:rPr>
                <w:sz w:val="22"/>
                <w:szCs w:val="22"/>
                <w:lang w:val="en-GB" w:eastAsia="en-US"/>
              </w:rPr>
              <w:t xml:space="preserve"> and/or by their nature are intended to survive the termination of this </w:t>
            </w:r>
            <w:r>
              <w:rPr>
                <w:sz w:val="22"/>
                <w:szCs w:val="22"/>
                <w:lang w:val="en-GB" w:eastAsia="en-US"/>
              </w:rPr>
              <w:t>Agreement;</w:t>
            </w:r>
          </w:p>
        </w:tc>
      </w:tr>
      <w:tr w:rsidR="00F16242" w:rsidRPr="001002B4" w14:paraId="015272D1" w14:textId="77777777" w:rsidTr="00C943A6">
        <w:trPr>
          <w:trHeight w:val="149"/>
        </w:trPr>
        <w:tc>
          <w:tcPr>
            <w:tcW w:w="4833" w:type="dxa"/>
          </w:tcPr>
          <w:p w14:paraId="1AF26441" w14:textId="6DDC6DF9" w:rsidR="0038329E" w:rsidRPr="00DC6D14" w:rsidRDefault="0038329E" w:rsidP="005C6294">
            <w:pPr>
              <w:numPr>
                <w:ilvl w:val="2"/>
                <w:numId w:val="43"/>
              </w:numPr>
              <w:suppressAutoHyphens w:val="0"/>
              <w:ind w:left="1027" w:hanging="567"/>
              <w:contextualSpacing/>
              <w:jc w:val="both"/>
              <w:rPr>
                <w:sz w:val="22"/>
                <w:szCs w:val="22"/>
              </w:rPr>
            </w:pPr>
            <w:r w:rsidRPr="00DC6D14">
              <w:rPr>
                <w:sz w:val="22"/>
                <w:szCs w:val="22"/>
              </w:rPr>
              <w:lastRenderedPageBreak/>
              <w:t>nárok na zaplatenie zmluvnej pokuty a</w:t>
            </w:r>
            <w:r w:rsidR="005D354F">
              <w:rPr>
                <w:sz w:val="22"/>
                <w:szCs w:val="22"/>
              </w:rPr>
              <w:t> </w:t>
            </w:r>
            <w:r w:rsidRPr="00DC6D14">
              <w:rPr>
                <w:sz w:val="22"/>
                <w:szCs w:val="22"/>
              </w:rPr>
              <w:t>na náhradu škody spôsobenej porušením a/alebo nesplnením povinností Strany podľa tejto Zmluvy ako aj regresné nároky Objednávateľa.</w:t>
            </w:r>
          </w:p>
        </w:tc>
        <w:tc>
          <w:tcPr>
            <w:tcW w:w="4714" w:type="dxa"/>
          </w:tcPr>
          <w:p w14:paraId="5FFCD3B3" w14:textId="0B0F9DC4" w:rsidR="0038329E" w:rsidRPr="00A72067" w:rsidRDefault="005E2B87" w:rsidP="005C6294">
            <w:pPr>
              <w:numPr>
                <w:ilvl w:val="2"/>
                <w:numId w:val="44"/>
              </w:numPr>
              <w:suppressAutoHyphens w:val="0"/>
              <w:contextualSpacing/>
              <w:jc w:val="both"/>
              <w:rPr>
                <w:sz w:val="22"/>
                <w:szCs w:val="22"/>
                <w:lang w:val="en-GB" w:eastAsia="en-US"/>
              </w:rPr>
            </w:pPr>
            <w:r w:rsidRPr="005E2B87">
              <w:rPr>
                <w:sz w:val="22"/>
                <w:szCs w:val="22"/>
                <w:lang w:val="en-GB" w:eastAsia="en-US"/>
              </w:rPr>
              <w:t>the right to payment of a contractual penalty and to compensation for damages caused by the breach and/or non-fulfilment of the Party</w:t>
            </w:r>
            <w:r w:rsidR="005D354F">
              <w:rPr>
                <w:sz w:val="22"/>
                <w:szCs w:val="22"/>
                <w:lang w:val="en-GB" w:eastAsia="en-US"/>
              </w:rPr>
              <w:t>’</w:t>
            </w:r>
            <w:r w:rsidRPr="005E2B87">
              <w:rPr>
                <w:sz w:val="22"/>
                <w:szCs w:val="22"/>
                <w:lang w:val="en-GB" w:eastAsia="en-US"/>
              </w:rPr>
              <w:t xml:space="preserve">s obligations under this </w:t>
            </w:r>
            <w:proofErr w:type="gramStart"/>
            <w:r>
              <w:rPr>
                <w:sz w:val="22"/>
                <w:szCs w:val="22"/>
                <w:lang w:val="en-GB" w:eastAsia="en-US"/>
              </w:rPr>
              <w:t xml:space="preserve">Agreement </w:t>
            </w:r>
            <w:r w:rsidRPr="005E2B87">
              <w:rPr>
                <w:sz w:val="22"/>
                <w:szCs w:val="22"/>
                <w:lang w:val="en-GB" w:eastAsia="en-US"/>
              </w:rPr>
              <w:t>,</w:t>
            </w:r>
            <w:proofErr w:type="gramEnd"/>
            <w:r w:rsidRPr="005E2B87">
              <w:rPr>
                <w:sz w:val="22"/>
                <w:szCs w:val="22"/>
                <w:lang w:val="en-GB" w:eastAsia="en-US"/>
              </w:rPr>
              <w:t xml:space="preserve"> as well as the Customer</w:t>
            </w:r>
            <w:r w:rsidR="005D354F">
              <w:rPr>
                <w:sz w:val="22"/>
                <w:szCs w:val="22"/>
                <w:lang w:val="en-GB" w:eastAsia="en-US"/>
              </w:rPr>
              <w:t>’</w:t>
            </w:r>
            <w:r w:rsidRPr="005E2B87">
              <w:rPr>
                <w:sz w:val="22"/>
                <w:szCs w:val="22"/>
                <w:lang w:val="en-GB" w:eastAsia="en-US"/>
              </w:rPr>
              <w:t>s recourse claims</w:t>
            </w:r>
            <w:r w:rsidR="0038329E" w:rsidRPr="004167E4">
              <w:rPr>
                <w:sz w:val="22"/>
                <w:szCs w:val="22"/>
                <w:lang w:val="en-GB" w:eastAsia="en-US"/>
              </w:rPr>
              <w:t>.</w:t>
            </w:r>
          </w:p>
        </w:tc>
      </w:tr>
      <w:tr w:rsidR="00F16242" w:rsidRPr="001002B4" w14:paraId="0865BE25" w14:textId="77777777" w:rsidTr="00C943A6">
        <w:trPr>
          <w:trHeight w:val="149"/>
        </w:trPr>
        <w:tc>
          <w:tcPr>
            <w:tcW w:w="4833" w:type="dxa"/>
          </w:tcPr>
          <w:p w14:paraId="530B67E8" w14:textId="77777777" w:rsidR="0038329E" w:rsidRPr="00DC6D14" w:rsidRDefault="0038329E">
            <w:pPr>
              <w:suppressAutoHyphens w:val="0"/>
              <w:ind w:left="360"/>
              <w:contextualSpacing/>
              <w:rPr>
                <w:b/>
                <w:bCs/>
                <w:sz w:val="22"/>
                <w:szCs w:val="22"/>
                <w:lang w:eastAsia="en-US"/>
              </w:rPr>
            </w:pPr>
          </w:p>
        </w:tc>
        <w:tc>
          <w:tcPr>
            <w:tcW w:w="4714" w:type="dxa"/>
          </w:tcPr>
          <w:p w14:paraId="779E2105" w14:textId="77777777" w:rsidR="0038329E" w:rsidRPr="00DC6D14" w:rsidRDefault="0038329E">
            <w:pPr>
              <w:suppressAutoHyphens w:val="0"/>
              <w:ind w:left="483"/>
              <w:contextualSpacing/>
              <w:rPr>
                <w:b/>
                <w:bCs/>
                <w:sz w:val="22"/>
                <w:szCs w:val="22"/>
                <w:lang w:val="en-GB" w:eastAsia="en-US"/>
              </w:rPr>
            </w:pPr>
          </w:p>
        </w:tc>
      </w:tr>
      <w:tr w:rsidR="00F16242" w:rsidRPr="001002B4" w14:paraId="10FA5B86" w14:textId="77777777" w:rsidTr="00C943A6">
        <w:trPr>
          <w:trHeight w:val="149"/>
        </w:trPr>
        <w:tc>
          <w:tcPr>
            <w:tcW w:w="4833" w:type="dxa"/>
          </w:tcPr>
          <w:p w14:paraId="423C58B3" w14:textId="77777777" w:rsidR="0038329E" w:rsidRPr="00DC6D14" w:rsidRDefault="0038329E">
            <w:pPr>
              <w:suppressAutoHyphens w:val="0"/>
              <w:contextualSpacing/>
              <w:rPr>
                <w:b/>
                <w:bCs/>
                <w:sz w:val="22"/>
                <w:szCs w:val="22"/>
                <w:lang w:eastAsia="en-US"/>
              </w:rPr>
            </w:pPr>
          </w:p>
        </w:tc>
        <w:tc>
          <w:tcPr>
            <w:tcW w:w="4714" w:type="dxa"/>
          </w:tcPr>
          <w:p w14:paraId="20239AE7" w14:textId="77777777" w:rsidR="0038329E" w:rsidRPr="00DC6D14" w:rsidRDefault="0038329E">
            <w:pPr>
              <w:suppressAutoHyphens w:val="0"/>
              <w:ind w:left="483"/>
              <w:contextualSpacing/>
              <w:rPr>
                <w:b/>
                <w:bCs/>
                <w:sz w:val="22"/>
                <w:szCs w:val="22"/>
                <w:lang w:val="en-GB" w:eastAsia="en-US"/>
              </w:rPr>
            </w:pPr>
          </w:p>
        </w:tc>
      </w:tr>
      <w:tr w:rsidR="00F16242" w:rsidRPr="00F31CA5" w14:paraId="1DF355F1" w14:textId="77777777" w:rsidTr="00C943A6">
        <w:trPr>
          <w:trHeight w:val="149"/>
        </w:trPr>
        <w:tc>
          <w:tcPr>
            <w:tcW w:w="4833" w:type="dxa"/>
          </w:tcPr>
          <w:p w14:paraId="6F95E1B8" w14:textId="2C178E11" w:rsidR="0038329E" w:rsidRPr="00F31CA5" w:rsidRDefault="0038329E" w:rsidP="005C6294">
            <w:pPr>
              <w:numPr>
                <w:ilvl w:val="0"/>
                <w:numId w:val="44"/>
              </w:numPr>
              <w:suppressAutoHyphens w:val="0"/>
              <w:contextualSpacing/>
              <w:jc w:val="both"/>
              <w:rPr>
                <w:b/>
                <w:bCs/>
                <w:sz w:val="22"/>
                <w:szCs w:val="22"/>
                <w:lang w:eastAsia="en-US"/>
              </w:rPr>
            </w:pPr>
            <w:r>
              <w:rPr>
                <w:b/>
                <w:bCs/>
                <w:sz w:val="22"/>
                <w:szCs w:val="22"/>
                <w:lang w:eastAsia="en-US"/>
              </w:rPr>
              <w:t>TERMÍNY PLNENIA, ODOVZDANIE A</w:t>
            </w:r>
            <w:r w:rsidR="005D354F">
              <w:rPr>
                <w:b/>
                <w:bCs/>
                <w:sz w:val="22"/>
                <w:szCs w:val="22"/>
                <w:lang w:eastAsia="en-US"/>
              </w:rPr>
              <w:t> </w:t>
            </w:r>
            <w:r>
              <w:rPr>
                <w:b/>
                <w:bCs/>
                <w:sz w:val="22"/>
                <w:szCs w:val="22"/>
                <w:lang w:eastAsia="en-US"/>
              </w:rPr>
              <w:t xml:space="preserve">PREVZATIE PLNENIA  </w:t>
            </w:r>
          </w:p>
        </w:tc>
        <w:tc>
          <w:tcPr>
            <w:tcW w:w="4714" w:type="dxa"/>
          </w:tcPr>
          <w:p w14:paraId="640138F7" w14:textId="77777777" w:rsidR="0038329E" w:rsidRPr="00F31CA5" w:rsidRDefault="0038329E" w:rsidP="005C6294">
            <w:pPr>
              <w:numPr>
                <w:ilvl w:val="0"/>
                <w:numId w:val="45"/>
              </w:numPr>
              <w:suppressAutoHyphens w:val="0"/>
              <w:contextualSpacing/>
              <w:jc w:val="both"/>
              <w:rPr>
                <w:b/>
                <w:bCs/>
                <w:sz w:val="22"/>
                <w:szCs w:val="22"/>
                <w:lang w:val="en-GB" w:eastAsia="en-US"/>
              </w:rPr>
            </w:pPr>
            <w:r>
              <w:rPr>
                <w:b/>
                <w:bCs/>
                <w:sz w:val="22"/>
                <w:szCs w:val="22"/>
                <w:lang w:val="en-GB" w:eastAsia="en-US"/>
              </w:rPr>
              <w:t xml:space="preserve">DATES OF FULLFILMENT, DELIVERY AND ACCEPTANANCE OF PERFORMANCE </w:t>
            </w:r>
          </w:p>
        </w:tc>
      </w:tr>
      <w:tr w:rsidR="00F16242" w:rsidRPr="001002B4" w14:paraId="7DE4AF0B" w14:textId="77777777" w:rsidTr="00C943A6">
        <w:trPr>
          <w:trHeight w:val="149"/>
        </w:trPr>
        <w:tc>
          <w:tcPr>
            <w:tcW w:w="4833" w:type="dxa"/>
          </w:tcPr>
          <w:p w14:paraId="1B34BBD8" w14:textId="4DBC5CE6" w:rsidR="0038329E" w:rsidRPr="002644CC" w:rsidRDefault="0038329E" w:rsidP="005C6294">
            <w:pPr>
              <w:numPr>
                <w:ilvl w:val="1"/>
                <w:numId w:val="46"/>
              </w:numPr>
              <w:suppressAutoHyphens w:val="0"/>
              <w:contextualSpacing/>
              <w:jc w:val="both"/>
              <w:rPr>
                <w:sz w:val="22"/>
                <w:szCs w:val="22"/>
                <w:lang w:eastAsia="en-US"/>
              </w:rPr>
            </w:pPr>
            <w:r>
              <w:rPr>
                <w:sz w:val="22"/>
                <w:szCs w:val="22"/>
                <w:lang w:eastAsia="en-US"/>
              </w:rPr>
              <w:t>Poskytovateľ je povinný dodržať všetky termíny plnenia</w:t>
            </w:r>
            <w:r w:rsidDel="003F4E26">
              <w:rPr>
                <w:sz w:val="22"/>
                <w:szCs w:val="22"/>
                <w:lang w:eastAsia="en-US"/>
              </w:rPr>
              <w:t xml:space="preserve"> </w:t>
            </w:r>
            <w:r>
              <w:rPr>
                <w:sz w:val="22"/>
                <w:szCs w:val="22"/>
                <w:lang w:eastAsia="en-US"/>
              </w:rPr>
              <w:t>(lehoty dodania), ktoré sú uvedené v</w:t>
            </w:r>
            <w:r w:rsidR="005D354F">
              <w:rPr>
                <w:sz w:val="22"/>
                <w:szCs w:val="22"/>
                <w:lang w:eastAsia="en-US"/>
              </w:rPr>
              <w:t> </w:t>
            </w:r>
            <w:r>
              <w:rPr>
                <w:sz w:val="22"/>
                <w:szCs w:val="22"/>
                <w:lang w:eastAsia="en-US"/>
              </w:rPr>
              <w:t>Zmluve alebo v</w:t>
            </w:r>
            <w:r w:rsidR="005D354F">
              <w:rPr>
                <w:sz w:val="22"/>
                <w:szCs w:val="22"/>
                <w:lang w:eastAsia="en-US"/>
              </w:rPr>
              <w:t> </w:t>
            </w:r>
            <w:r>
              <w:rPr>
                <w:sz w:val="22"/>
                <w:szCs w:val="22"/>
                <w:lang w:eastAsia="en-US"/>
              </w:rPr>
              <w:t>jej prílohách, ak sa Strany nedohodnú inak.</w:t>
            </w:r>
          </w:p>
        </w:tc>
        <w:tc>
          <w:tcPr>
            <w:tcW w:w="4714" w:type="dxa"/>
          </w:tcPr>
          <w:p w14:paraId="51171746" w14:textId="0DFEC1D1" w:rsidR="0038329E" w:rsidRPr="00384AAF" w:rsidRDefault="005E2B87" w:rsidP="005C6294">
            <w:pPr>
              <w:numPr>
                <w:ilvl w:val="1"/>
                <w:numId w:val="47"/>
              </w:numPr>
              <w:suppressAutoHyphens w:val="0"/>
              <w:contextualSpacing/>
              <w:jc w:val="both"/>
              <w:rPr>
                <w:sz w:val="22"/>
                <w:szCs w:val="22"/>
                <w:lang w:val="en-GB" w:eastAsia="en-US"/>
              </w:rPr>
            </w:pPr>
            <w:r w:rsidRPr="005E2B87">
              <w:rPr>
                <w:sz w:val="22"/>
                <w:szCs w:val="22"/>
                <w:lang w:val="en-GB" w:eastAsia="en-US"/>
              </w:rPr>
              <w:t xml:space="preserve">The Provider is obliged to meet all performance deadlines (delivery deadlines) specified in the </w:t>
            </w:r>
            <w:r>
              <w:rPr>
                <w:sz w:val="22"/>
                <w:szCs w:val="22"/>
                <w:lang w:val="en-GB" w:eastAsia="en-US"/>
              </w:rPr>
              <w:t xml:space="preserve">Agreement </w:t>
            </w:r>
            <w:r w:rsidRPr="005E2B87">
              <w:rPr>
                <w:sz w:val="22"/>
                <w:szCs w:val="22"/>
                <w:lang w:val="en-GB" w:eastAsia="en-US"/>
              </w:rPr>
              <w:t>or its annexes, unless the Parties agree otherwise</w:t>
            </w:r>
            <w:r w:rsidR="0038329E" w:rsidRPr="00384AAF">
              <w:rPr>
                <w:sz w:val="22"/>
                <w:szCs w:val="22"/>
                <w:lang w:val="en-GB" w:eastAsia="en-US"/>
              </w:rPr>
              <w:t>.</w:t>
            </w:r>
          </w:p>
        </w:tc>
      </w:tr>
      <w:tr w:rsidR="00F16242" w:rsidRPr="001002B4" w14:paraId="2025D90E" w14:textId="77777777" w:rsidTr="00C943A6">
        <w:trPr>
          <w:trHeight w:val="149"/>
        </w:trPr>
        <w:tc>
          <w:tcPr>
            <w:tcW w:w="4833" w:type="dxa"/>
          </w:tcPr>
          <w:p w14:paraId="5AA8ACD3" w14:textId="6FF323BB" w:rsidR="0038329E" w:rsidRPr="00DA37F9" w:rsidRDefault="0038329E" w:rsidP="005C6294">
            <w:pPr>
              <w:numPr>
                <w:ilvl w:val="1"/>
                <w:numId w:val="47"/>
              </w:numPr>
              <w:suppressAutoHyphens w:val="0"/>
              <w:contextualSpacing/>
              <w:jc w:val="both"/>
              <w:rPr>
                <w:sz w:val="22"/>
                <w:szCs w:val="22"/>
                <w:lang w:eastAsia="en-US"/>
              </w:rPr>
            </w:pPr>
            <w:r w:rsidRPr="23F70A33">
              <w:rPr>
                <w:sz w:val="22"/>
                <w:szCs w:val="22"/>
                <w:lang w:eastAsia="en-US"/>
              </w:rPr>
              <w:t xml:space="preserve">Poskytovateľ sa zaväzuje </w:t>
            </w:r>
            <w:r w:rsidR="005E2B87">
              <w:rPr>
                <w:sz w:val="22"/>
                <w:szCs w:val="22"/>
                <w:lang w:eastAsia="en-US"/>
              </w:rPr>
              <w:t xml:space="preserve">zrealizovať pre Objednávateľa </w:t>
            </w:r>
            <w:r w:rsidRPr="23F70A33">
              <w:rPr>
                <w:sz w:val="22"/>
                <w:szCs w:val="22"/>
                <w:lang w:eastAsia="en-US"/>
              </w:rPr>
              <w:t>všetky Služby</w:t>
            </w:r>
            <w:r w:rsidR="00DA37F9">
              <w:rPr>
                <w:sz w:val="22"/>
                <w:szCs w:val="22"/>
                <w:lang w:eastAsia="en-US"/>
              </w:rPr>
              <w:t xml:space="preserve"> IT riešení podľa bodu 3.1. tejto Zmluvy</w:t>
            </w:r>
            <w:r w:rsidRPr="23F70A33">
              <w:rPr>
                <w:sz w:val="22"/>
                <w:szCs w:val="22"/>
                <w:lang w:eastAsia="en-US"/>
              </w:rPr>
              <w:t xml:space="preserve"> najmä v</w:t>
            </w:r>
            <w:r w:rsidR="005D354F">
              <w:rPr>
                <w:sz w:val="22"/>
                <w:szCs w:val="22"/>
                <w:lang w:eastAsia="en-US"/>
              </w:rPr>
              <w:t> </w:t>
            </w:r>
            <w:r w:rsidRPr="23F70A33">
              <w:rPr>
                <w:sz w:val="22"/>
                <w:szCs w:val="22"/>
                <w:lang w:eastAsia="en-US"/>
              </w:rPr>
              <w:t>súlade s</w:t>
            </w:r>
            <w:r w:rsidR="005D354F">
              <w:rPr>
                <w:sz w:val="22"/>
                <w:szCs w:val="22"/>
                <w:lang w:eastAsia="en-US"/>
              </w:rPr>
              <w:t> </w:t>
            </w:r>
            <w:r w:rsidR="00DA37F9">
              <w:rPr>
                <w:sz w:val="22"/>
                <w:szCs w:val="22"/>
                <w:lang w:eastAsia="en-US"/>
              </w:rPr>
              <w:t>Harmonogramom</w:t>
            </w:r>
            <w:r w:rsidRPr="23F70A33">
              <w:rPr>
                <w:sz w:val="22"/>
                <w:szCs w:val="22"/>
                <w:lang w:eastAsia="en-US"/>
              </w:rPr>
              <w:t>, v</w:t>
            </w:r>
            <w:r w:rsidR="005D354F">
              <w:rPr>
                <w:sz w:val="22"/>
                <w:szCs w:val="22"/>
                <w:lang w:eastAsia="en-US"/>
              </w:rPr>
              <w:t> </w:t>
            </w:r>
            <w:r w:rsidRPr="23F70A33">
              <w:rPr>
                <w:sz w:val="22"/>
                <w:szCs w:val="22"/>
                <w:lang w:eastAsia="en-US"/>
              </w:rPr>
              <w:t>ktor</w:t>
            </w:r>
            <w:r w:rsidR="00DA37F9">
              <w:rPr>
                <w:sz w:val="22"/>
                <w:szCs w:val="22"/>
                <w:lang w:eastAsia="en-US"/>
              </w:rPr>
              <w:t>om</w:t>
            </w:r>
            <w:r w:rsidRPr="23F70A33">
              <w:rPr>
                <w:sz w:val="22"/>
                <w:szCs w:val="22"/>
                <w:lang w:eastAsia="en-US"/>
              </w:rPr>
              <w:t xml:space="preserve"> sú uvedené záväzné lehoty pre implementáciu jednotlivých </w:t>
            </w:r>
            <w:r w:rsidR="00DA37F9">
              <w:rPr>
                <w:sz w:val="22"/>
                <w:szCs w:val="22"/>
                <w:lang w:eastAsia="en-US"/>
              </w:rPr>
              <w:t>M</w:t>
            </w:r>
            <w:r w:rsidRPr="23F70A33">
              <w:rPr>
                <w:sz w:val="22"/>
                <w:szCs w:val="22"/>
                <w:lang w:eastAsia="en-US"/>
              </w:rPr>
              <w:t xml:space="preserve">odulov požadovanej </w:t>
            </w:r>
            <w:r w:rsidR="00DA37F9">
              <w:rPr>
                <w:sz w:val="22"/>
                <w:szCs w:val="22"/>
                <w:lang w:eastAsia="en-US"/>
              </w:rPr>
              <w:t>P</w:t>
            </w:r>
            <w:r w:rsidRPr="23F70A33">
              <w:rPr>
                <w:sz w:val="22"/>
                <w:szCs w:val="22"/>
                <w:lang w:eastAsia="en-US"/>
              </w:rPr>
              <w:t xml:space="preserve">latformy. Harmonogram implementácie jednotlivých </w:t>
            </w:r>
            <w:r w:rsidR="00DA37F9">
              <w:rPr>
                <w:sz w:val="22"/>
                <w:szCs w:val="22"/>
                <w:lang w:eastAsia="en-US"/>
              </w:rPr>
              <w:t>F</w:t>
            </w:r>
            <w:r w:rsidRPr="23F70A33">
              <w:rPr>
                <w:sz w:val="22"/>
                <w:szCs w:val="22"/>
                <w:lang w:eastAsia="en-US"/>
              </w:rPr>
              <w:t>unkcionalít, z</w:t>
            </w:r>
            <w:r w:rsidR="005D354F">
              <w:rPr>
                <w:sz w:val="22"/>
                <w:szCs w:val="22"/>
                <w:lang w:eastAsia="en-US"/>
              </w:rPr>
              <w:t> </w:t>
            </w:r>
            <w:r w:rsidRPr="23F70A33">
              <w:rPr>
                <w:sz w:val="22"/>
                <w:szCs w:val="22"/>
                <w:lang w:eastAsia="en-US"/>
              </w:rPr>
              <w:t xml:space="preserve">ktorých tieto </w:t>
            </w:r>
            <w:r w:rsidR="00DA37F9">
              <w:rPr>
                <w:sz w:val="22"/>
                <w:szCs w:val="22"/>
                <w:lang w:eastAsia="en-US"/>
              </w:rPr>
              <w:t>M</w:t>
            </w:r>
            <w:r w:rsidRPr="23F70A33">
              <w:rPr>
                <w:sz w:val="22"/>
                <w:szCs w:val="22"/>
                <w:lang w:eastAsia="en-US"/>
              </w:rPr>
              <w:t xml:space="preserve">oduly pozostávajú </w:t>
            </w:r>
            <w:r w:rsidR="007B1CFF">
              <w:rPr>
                <w:sz w:val="22"/>
                <w:szCs w:val="22"/>
                <w:lang w:eastAsia="en-US"/>
              </w:rPr>
              <w:t>sú</w:t>
            </w:r>
            <w:r w:rsidR="007B1CFF" w:rsidRPr="23F70A33">
              <w:rPr>
                <w:sz w:val="22"/>
                <w:szCs w:val="22"/>
                <w:lang w:eastAsia="en-US"/>
              </w:rPr>
              <w:t xml:space="preserve"> </w:t>
            </w:r>
            <w:r w:rsidR="00DA37F9">
              <w:rPr>
                <w:sz w:val="22"/>
                <w:szCs w:val="22"/>
                <w:lang w:eastAsia="en-US"/>
              </w:rPr>
              <w:t xml:space="preserve">Strany </w:t>
            </w:r>
            <w:r w:rsidR="007B1CFF">
              <w:rPr>
                <w:sz w:val="22"/>
                <w:szCs w:val="22"/>
                <w:lang w:eastAsia="en-US"/>
              </w:rPr>
              <w:t xml:space="preserve">oprávnené </w:t>
            </w:r>
            <w:r w:rsidRPr="23F70A33">
              <w:rPr>
                <w:sz w:val="22"/>
                <w:szCs w:val="22"/>
                <w:lang w:eastAsia="en-US"/>
              </w:rPr>
              <w:t>upraviť na základe dohody v</w:t>
            </w:r>
            <w:r w:rsidR="005D354F">
              <w:rPr>
                <w:sz w:val="22"/>
                <w:szCs w:val="22"/>
                <w:lang w:eastAsia="en-US"/>
              </w:rPr>
              <w:t> </w:t>
            </w:r>
            <w:r w:rsidRPr="23F70A33">
              <w:rPr>
                <w:sz w:val="22"/>
                <w:szCs w:val="22"/>
                <w:lang w:eastAsia="en-US"/>
              </w:rPr>
              <w:t>priebehu trvania tejto Zmluvy, a</w:t>
            </w:r>
            <w:r w:rsidR="005D354F">
              <w:rPr>
                <w:sz w:val="22"/>
                <w:szCs w:val="22"/>
                <w:lang w:eastAsia="en-US"/>
              </w:rPr>
              <w:t> </w:t>
            </w:r>
            <w:r w:rsidRPr="23F70A33">
              <w:rPr>
                <w:sz w:val="22"/>
                <w:szCs w:val="22"/>
                <w:lang w:eastAsia="en-US"/>
              </w:rPr>
              <w:t xml:space="preserve">to po vykonaní implementačnej analýzy, pričom  Poskytovateľ navrhne </w:t>
            </w:r>
            <w:r w:rsidR="00DA37F9">
              <w:rPr>
                <w:sz w:val="22"/>
                <w:szCs w:val="22"/>
                <w:lang w:eastAsia="en-US"/>
              </w:rPr>
              <w:t>h</w:t>
            </w:r>
            <w:r w:rsidRPr="23F70A33">
              <w:rPr>
                <w:sz w:val="22"/>
                <w:szCs w:val="22"/>
                <w:lang w:eastAsia="en-US"/>
              </w:rPr>
              <w:t>armonogram implementácie Objednávateľovi po vykonaní implementačnej analýzy</w:t>
            </w:r>
            <w:r w:rsidR="00DA37F9">
              <w:rPr>
                <w:sz w:val="22"/>
                <w:szCs w:val="22"/>
                <w:lang w:eastAsia="en-US"/>
              </w:rPr>
              <w:t xml:space="preserve">, </w:t>
            </w:r>
            <w:r w:rsidRPr="23F70A33">
              <w:rPr>
                <w:sz w:val="22"/>
                <w:szCs w:val="22"/>
                <w:lang w:eastAsia="en-US"/>
              </w:rPr>
              <w:t>a</w:t>
            </w:r>
            <w:r w:rsidR="005D354F">
              <w:rPr>
                <w:sz w:val="22"/>
                <w:szCs w:val="22"/>
                <w:lang w:eastAsia="en-US"/>
              </w:rPr>
              <w:t> </w:t>
            </w:r>
            <w:r w:rsidRPr="23F70A33">
              <w:rPr>
                <w:sz w:val="22"/>
                <w:szCs w:val="22"/>
                <w:lang w:eastAsia="en-US"/>
              </w:rPr>
              <w:t xml:space="preserve">to najneskôr do 14 </w:t>
            </w:r>
            <w:r w:rsidR="00DA37F9">
              <w:rPr>
                <w:sz w:val="22"/>
                <w:szCs w:val="22"/>
                <w:lang w:eastAsia="en-US"/>
              </w:rPr>
              <w:t xml:space="preserve">(slovom: </w:t>
            </w:r>
            <w:r w:rsidR="00DA37F9" w:rsidRPr="00935B8C">
              <w:rPr>
                <w:i/>
                <w:iCs/>
                <w:sz w:val="22"/>
                <w:szCs w:val="22"/>
                <w:lang w:eastAsia="en-US"/>
              </w:rPr>
              <w:t>štrnásť</w:t>
            </w:r>
            <w:r w:rsidR="00DA37F9">
              <w:rPr>
                <w:sz w:val="22"/>
                <w:szCs w:val="22"/>
                <w:lang w:eastAsia="en-US"/>
              </w:rPr>
              <w:t xml:space="preserve">) </w:t>
            </w:r>
            <w:r w:rsidRPr="23F70A33">
              <w:rPr>
                <w:sz w:val="22"/>
                <w:szCs w:val="22"/>
                <w:lang w:eastAsia="en-US"/>
              </w:rPr>
              <w:t xml:space="preserve">dní po potvrdení výsledku </w:t>
            </w:r>
            <w:r w:rsidRPr="00627338">
              <w:rPr>
                <w:sz w:val="22"/>
                <w:szCs w:val="22"/>
                <w:lang w:eastAsia="en-US"/>
              </w:rPr>
              <w:t>implementačnej analýzy Objednávateľom v</w:t>
            </w:r>
            <w:r w:rsidR="005D354F">
              <w:rPr>
                <w:sz w:val="22"/>
                <w:szCs w:val="22"/>
                <w:lang w:eastAsia="en-US"/>
              </w:rPr>
              <w:t> </w:t>
            </w:r>
            <w:r w:rsidR="00DA37F9" w:rsidRPr="00935B8C">
              <w:rPr>
                <w:sz w:val="22"/>
                <w:szCs w:val="22"/>
                <w:lang w:eastAsia="en-US"/>
              </w:rPr>
              <w:t>A</w:t>
            </w:r>
            <w:r w:rsidRPr="00627338">
              <w:rPr>
                <w:sz w:val="22"/>
                <w:szCs w:val="22"/>
                <w:lang w:eastAsia="en-US"/>
              </w:rPr>
              <w:t>kceptačnom protokole</w:t>
            </w:r>
            <w:r w:rsidRPr="23F70A33">
              <w:rPr>
                <w:sz w:val="22"/>
                <w:szCs w:val="22"/>
                <w:lang w:eastAsia="en-US"/>
              </w:rPr>
              <w:t xml:space="preserve">, ktorého vzor </w:t>
            </w:r>
            <w:r w:rsidR="00DA37F9">
              <w:rPr>
                <w:sz w:val="22"/>
                <w:szCs w:val="22"/>
                <w:lang w:eastAsia="en-US"/>
              </w:rPr>
              <w:t xml:space="preserve">tvorí </w:t>
            </w:r>
            <w:r w:rsidRPr="23F70A33">
              <w:rPr>
                <w:sz w:val="22"/>
                <w:szCs w:val="22"/>
                <w:lang w:eastAsia="en-US"/>
              </w:rPr>
              <w:t>Príloh</w:t>
            </w:r>
            <w:r w:rsidR="00DA37F9">
              <w:rPr>
                <w:sz w:val="22"/>
                <w:szCs w:val="22"/>
                <w:lang w:eastAsia="en-US"/>
              </w:rPr>
              <w:t xml:space="preserve">u </w:t>
            </w:r>
            <w:r w:rsidRPr="23F70A33">
              <w:rPr>
                <w:sz w:val="22"/>
                <w:szCs w:val="22"/>
                <w:lang w:eastAsia="en-US"/>
              </w:rPr>
              <w:t>č.7</w:t>
            </w:r>
            <w:r w:rsidR="00DA37F9">
              <w:rPr>
                <w:sz w:val="22"/>
                <w:szCs w:val="22"/>
                <w:lang w:eastAsia="en-US"/>
              </w:rPr>
              <w:t xml:space="preserve"> tejto Zmluvy</w:t>
            </w:r>
            <w:r w:rsidRPr="23F70A33">
              <w:rPr>
                <w:sz w:val="22"/>
                <w:szCs w:val="22"/>
                <w:lang w:eastAsia="en-US"/>
              </w:rPr>
              <w:t xml:space="preserve">.  Objednávateľ </w:t>
            </w:r>
            <w:r w:rsidR="00DA37F9">
              <w:rPr>
                <w:sz w:val="22"/>
                <w:szCs w:val="22"/>
                <w:lang w:eastAsia="en-US"/>
              </w:rPr>
              <w:t>s</w:t>
            </w:r>
            <w:r w:rsidRPr="00DA37F9">
              <w:rPr>
                <w:sz w:val="22"/>
                <w:szCs w:val="22"/>
                <w:lang w:eastAsia="en-US"/>
              </w:rPr>
              <w:t xml:space="preserve">a zaväzuje tento implementačný harmonogram schváliť alebo primerane upraviť do 14 </w:t>
            </w:r>
            <w:r w:rsidR="00DA37F9">
              <w:rPr>
                <w:sz w:val="22"/>
                <w:szCs w:val="22"/>
                <w:lang w:eastAsia="en-US"/>
              </w:rPr>
              <w:t xml:space="preserve">(slovom: </w:t>
            </w:r>
            <w:r w:rsidR="00DA37F9" w:rsidRPr="00935B8C">
              <w:rPr>
                <w:i/>
                <w:iCs/>
                <w:sz w:val="22"/>
                <w:szCs w:val="22"/>
                <w:lang w:eastAsia="en-US"/>
              </w:rPr>
              <w:t>štrnástich</w:t>
            </w:r>
            <w:r w:rsidR="00DA37F9">
              <w:rPr>
                <w:sz w:val="22"/>
                <w:szCs w:val="22"/>
                <w:lang w:eastAsia="en-US"/>
              </w:rPr>
              <w:t xml:space="preserve">) </w:t>
            </w:r>
            <w:r w:rsidRPr="00DA37F9">
              <w:rPr>
                <w:sz w:val="22"/>
                <w:szCs w:val="22"/>
                <w:lang w:eastAsia="en-US"/>
              </w:rPr>
              <w:t xml:space="preserve">dní odo dňa jeho doručenia. </w:t>
            </w:r>
          </w:p>
        </w:tc>
        <w:tc>
          <w:tcPr>
            <w:tcW w:w="4714" w:type="dxa"/>
          </w:tcPr>
          <w:p w14:paraId="13FB061A" w14:textId="46613DE3" w:rsidR="0038329E" w:rsidRPr="00384AAF" w:rsidRDefault="005E2B87" w:rsidP="005C6294">
            <w:pPr>
              <w:numPr>
                <w:ilvl w:val="1"/>
                <w:numId w:val="48"/>
              </w:numPr>
              <w:suppressAutoHyphens w:val="0"/>
              <w:contextualSpacing/>
              <w:jc w:val="both"/>
              <w:rPr>
                <w:sz w:val="22"/>
                <w:szCs w:val="22"/>
                <w:lang w:val="en-GB" w:eastAsia="en-US"/>
              </w:rPr>
            </w:pPr>
            <w:r w:rsidRPr="005E2B87">
              <w:rPr>
                <w:sz w:val="22"/>
                <w:szCs w:val="22"/>
                <w:lang w:val="en-GB" w:eastAsia="en-US"/>
              </w:rPr>
              <w:t xml:space="preserve">The Provider undertakes to </w:t>
            </w:r>
            <w:r>
              <w:rPr>
                <w:sz w:val="22"/>
                <w:szCs w:val="22"/>
                <w:lang w:val="en-GB" w:eastAsia="en-US"/>
              </w:rPr>
              <w:t xml:space="preserve">provide the Customer with </w:t>
            </w:r>
            <w:r w:rsidRPr="005E2B87">
              <w:rPr>
                <w:sz w:val="22"/>
                <w:szCs w:val="22"/>
                <w:lang w:val="en-GB" w:eastAsia="en-US"/>
              </w:rPr>
              <w:t xml:space="preserve">all IT Solution Services pursuant to </w:t>
            </w:r>
            <w:r>
              <w:rPr>
                <w:sz w:val="22"/>
                <w:szCs w:val="22"/>
                <w:lang w:val="en-GB" w:eastAsia="en-US"/>
              </w:rPr>
              <w:t>C</w:t>
            </w:r>
            <w:r w:rsidRPr="005E2B87">
              <w:rPr>
                <w:sz w:val="22"/>
                <w:szCs w:val="22"/>
                <w:lang w:val="en-GB" w:eastAsia="en-US"/>
              </w:rPr>
              <w:t>lause 3.1</w:t>
            </w:r>
            <w:r>
              <w:rPr>
                <w:sz w:val="22"/>
                <w:szCs w:val="22"/>
                <w:lang w:val="en-GB" w:eastAsia="en-US"/>
              </w:rPr>
              <w:t>.</w:t>
            </w:r>
            <w:r w:rsidRPr="005E2B87">
              <w:rPr>
                <w:sz w:val="22"/>
                <w:szCs w:val="22"/>
                <w:lang w:val="en-GB" w:eastAsia="en-US"/>
              </w:rPr>
              <w:t xml:space="preserve"> of this </w:t>
            </w:r>
            <w:r>
              <w:rPr>
                <w:sz w:val="22"/>
                <w:szCs w:val="22"/>
                <w:lang w:val="en-GB" w:eastAsia="en-US"/>
              </w:rPr>
              <w:t>Agreement</w:t>
            </w:r>
            <w:r w:rsidRPr="005E2B87">
              <w:rPr>
                <w:sz w:val="22"/>
                <w:szCs w:val="22"/>
                <w:lang w:val="en-GB" w:eastAsia="en-US"/>
              </w:rPr>
              <w:t xml:space="preserve">, in particular in accordance with the Schedule, which specifies the binding deadlines for the implementation of individual Modules of the required Platform. The </w:t>
            </w:r>
            <w:r w:rsidR="00DB3D51">
              <w:rPr>
                <w:sz w:val="22"/>
                <w:szCs w:val="22"/>
                <w:lang w:val="en-GB" w:eastAsia="en-US"/>
              </w:rPr>
              <w:t>Parties are entitled</w:t>
            </w:r>
            <w:r w:rsidR="00AC5772">
              <w:rPr>
                <w:sz w:val="22"/>
                <w:szCs w:val="22"/>
                <w:lang w:val="en-GB" w:eastAsia="en-US"/>
              </w:rPr>
              <w:t xml:space="preserve"> to adjust the </w:t>
            </w:r>
            <w:r w:rsidR="0038764B">
              <w:rPr>
                <w:sz w:val="22"/>
                <w:szCs w:val="22"/>
                <w:lang w:val="en-GB" w:eastAsia="en-US"/>
              </w:rPr>
              <w:t>S</w:t>
            </w:r>
            <w:r w:rsidRPr="005E2B87">
              <w:rPr>
                <w:sz w:val="22"/>
                <w:szCs w:val="22"/>
                <w:lang w:val="en-GB" w:eastAsia="en-US"/>
              </w:rPr>
              <w:t xml:space="preserve">chedule for the implementation of individual Functionalities comprising these Modules s by agreement during the term of this </w:t>
            </w:r>
            <w:r w:rsidR="00627338">
              <w:rPr>
                <w:sz w:val="22"/>
                <w:szCs w:val="22"/>
                <w:lang w:val="en-GB" w:eastAsia="en-US"/>
              </w:rPr>
              <w:t>Agreement</w:t>
            </w:r>
            <w:r w:rsidRPr="005E2B87">
              <w:rPr>
                <w:sz w:val="22"/>
                <w:szCs w:val="22"/>
                <w:lang w:val="en-GB" w:eastAsia="en-US"/>
              </w:rPr>
              <w:t xml:space="preserve">, after the implementation analysis has been carried out, whereby the Provider shall propose the implementation schedule to the Customer after the implementation analysis has been carried out, </w:t>
            </w:r>
            <w:r w:rsidR="00627338">
              <w:rPr>
                <w:sz w:val="22"/>
                <w:szCs w:val="22"/>
                <w:lang w:val="en-GB" w:eastAsia="en-US"/>
              </w:rPr>
              <w:t xml:space="preserve">but </w:t>
            </w:r>
            <w:r w:rsidRPr="005E2B87">
              <w:rPr>
                <w:sz w:val="22"/>
                <w:szCs w:val="22"/>
                <w:lang w:val="en-GB" w:eastAsia="en-US"/>
              </w:rPr>
              <w:t>no later than within 14 (</w:t>
            </w:r>
            <w:r w:rsidRPr="00935B8C">
              <w:rPr>
                <w:i/>
                <w:iCs/>
                <w:sz w:val="22"/>
                <w:szCs w:val="22"/>
                <w:lang w:val="en-GB" w:eastAsia="en-US"/>
              </w:rPr>
              <w:t>fourteen</w:t>
            </w:r>
            <w:r w:rsidRPr="005E2B87">
              <w:rPr>
                <w:sz w:val="22"/>
                <w:szCs w:val="22"/>
                <w:lang w:val="en-GB" w:eastAsia="en-US"/>
              </w:rPr>
              <w:t xml:space="preserve">) days after the confirmation of the result of the implementation analysis by the Customer in the Acceptance Protocol, the </w:t>
            </w:r>
            <w:r w:rsidR="00627338">
              <w:rPr>
                <w:sz w:val="22"/>
                <w:szCs w:val="22"/>
                <w:lang w:val="en-GB" w:eastAsia="en-US"/>
              </w:rPr>
              <w:t xml:space="preserve">draft </w:t>
            </w:r>
            <w:r w:rsidRPr="005E2B87">
              <w:rPr>
                <w:sz w:val="22"/>
                <w:szCs w:val="22"/>
                <w:lang w:val="en-GB" w:eastAsia="en-US"/>
              </w:rPr>
              <w:t xml:space="preserve">of which </w:t>
            </w:r>
            <w:r w:rsidR="00627338">
              <w:rPr>
                <w:sz w:val="22"/>
                <w:szCs w:val="22"/>
                <w:lang w:val="en-GB" w:eastAsia="en-US"/>
              </w:rPr>
              <w:t xml:space="preserve">forms </w:t>
            </w:r>
            <w:r w:rsidRPr="005E2B87">
              <w:rPr>
                <w:sz w:val="22"/>
                <w:szCs w:val="22"/>
                <w:lang w:val="en-GB" w:eastAsia="en-US"/>
              </w:rPr>
              <w:t xml:space="preserve">Annex 7 to this </w:t>
            </w:r>
            <w:r w:rsidR="00627338">
              <w:rPr>
                <w:sz w:val="22"/>
                <w:szCs w:val="22"/>
                <w:lang w:val="en-GB" w:eastAsia="en-US"/>
              </w:rPr>
              <w:t>Agreement</w:t>
            </w:r>
            <w:r w:rsidRPr="005E2B87">
              <w:rPr>
                <w:sz w:val="22"/>
                <w:szCs w:val="22"/>
                <w:lang w:val="en-GB" w:eastAsia="en-US"/>
              </w:rPr>
              <w:t>.  The Customer undertakes to approve or modify this implementation schedule accordingly within 14 (</w:t>
            </w:r>
            <w:r w:rsidRPr="00935B8C">
              <w:rPr>
                <w:i/>
                <w:iCs/>
                <w:sz w:val="22"/>
                <w:szCs w:val="22"/>
                <w:lang w:val="en-GB" w:eastAsia="en-US"/>
              </w:rPr>
              <w:t>fourteen</w:t>
            </w:r>
            <w:r w:rsidRPr="005E2B87">
              <w:rPr>
                <w:sz w:val="22"/>
                <w:szCs w:val="22"/>
                <w:lang w:val="en-GB" w:eastAsia="en-US"/>
              </w:rPr>
              <w:t>) days from the date of its receipt</w:t>
            </w:r>
            <w:r w:rsidR="00627338">
              <w:rPr>
                <w:sz w:val="22"/>
                <w:szCs w:val="22"/>
                <w:lang w:val="en-GB" w:eastAsia="en-US"/>
              </w:rPr>
              <w:t>.</w:t>
            </w:r>
          </w:p>
        </w:tc>
      </w:tr>
      <w:tr w:rsidR="005E2B87" w:rsidRPr="001002B4" w14:paraId="23B5FC58" w14:textId="77777777" w:rsidTr="00C943A6">
        <w:trPr>
          <w:trHeight w:val="149"/>
        </w:trPr>
        <w:tc>
          <w:tcPr>
            <w:tcW w:w="4833" w:type="dxa"/>
          </w:tcPr>
          <w:p w14:paraId="4139B6D1" w14:textId="03E7BF86" w:rsidR="005E2B87" w:rsidRPr="23F70A33" w:rsidRDefault="00627338" w:rsidP="005C6294">
            <w:pPr>
              <w:numPr>
                <w:ilvl w:val="1"/>
                <w:numId w:val="48"/>
              </w:numPr>
              <w:suppressAutoHyphens w:val="0"/>
              <w:contextualSpacing/>
              <w:jc w:val="both"/>
              <w:rPr>
                <w:sz w:val="22"/>
                <w:szCs w:val="22"/>
                <w:lang w:eastAsia="en-US"/>
              </w:rPr>
            </w:pPr>
            <w:r>
              <w:rPr>
                <w:sz w:val="22"/>
                <w:szCs w:val="22"/>
                <w:lang w:eastAsia="en-US"/>
              </w:rPr>
              <w:t>V</w:t>
            </w:r>
            <w:r w:rsidR="005D354F">
              <w:rPr>
                <w:sz w:val="22"/>
                <w:szCs w:val="22"/>
                <w:lang w:eastAsia="en-US"/>
              </w:rPr>
              <w:t> </w:t>
            </w:r>
            <w:r>
              <w:rPr>
                <w:sz w:val="22"/>
                <w:szCs w:val="22"/>
                <w:lang w:eastAsia="en-US"/>
              </w:rPr>
              <w:t xml:space="preserve">prípade posunu termínu zo strany Objednávateľa sa pomerným spôsobom posúvajú všetky ďalšie termíny plnenia predmetu </w:t>
            </w:r>
            <w:r w:rsidR="00604B83">
              <w:rPr>
                <w:sz w:val="22"/>
                <w:szCs w:val="22"/>
                <w:lang w:eastAsia="en-US"/>
              </w:rPr>
              <w:t>Z</w:t>
            </w:r>
            <w:r>
              <w:rPr>
                <w:sz w:val="22"/>
                <w:szCs w:val="22"/>
                <w:lang w:eastAsia="en-US"/>
              </w:rPr>
              <w:t>mluvy v</w:t>
            </w:r>
            <w:r w:rsidR="005D354F">
              <w:rPr>
                <w:sz w:val="22"/>
                <w:szCs w:val="22"/>
                <w:lang w:eastAsia="en-US"/>
              </w:rPr>
              <w:t> </w:t>
            </w:r>
            <w:r>
              <w:rPr>
                <w:sz w:val="22"/>
                <w:szCs w:val="22"/>
                <w:lang w:eastAsia="en-US"/>
              </w:rPr>
              <w:t>zmysle Harmonogramu</w:t>
            </w:r>
            <w:r w:rsidR="003B0C72">
              <w:rPr>
                <w:sz w:val="22"/>
                <w:szCs w:val="22"/>
                <w:lang w:eastAsia="en-US"/>
              </w:rPr>
              <w:t>.</w:t>
            </w:r>
            <w:r w:rsidR="00B41642">
              <w:rPr>
                <w:sz w:val="22"/>
                <w:szCs w:val="22"/>
                <w:lang w:eastAsia="en-US"/>
              </w:rPr>
              <w:t xml:space="preserve"> Pre vylúčenie pochybností</w:t>
            </w:r>
            <w:r w:rsidR="00AC56F4">
              <w:rPr>
                <w:sz w:val="22"/>
                <w:szCs w:val="22"/>
                <w:lang w:eastAsia="en-US"/>
              </w:rPr>
              <w:t>,</w:t>
            </w:r>
            <w:r w:rsidR="00B41642">
              <w:rPr>
                <w:sz w:val="22"/>
                <w:szCs w:val="22"/>
                <w:lang w:eastAsia="en-US"/>
              </w:rPr>
              <w:t xml:space="preserve"> Strany nie sú povinn</w:t>
            </w:r>
            <w:r w:rsidR="008238E0">
              <w:rPr>
                <w:sz w:val="22"/>
                <w:szCs w:val="22"/>
                <w:lang w:eastAsia="en-US"/>
              </w:rPr>
              <w:t>é</w:t>
            </w:r>
            <w:r w:rsidR="00B41642">
              <w:rPr>
                <w:sz w:val="22"/>
                <w:szCs w:val="22"/>
                <w:lang w:eastAsia="en-US"/>
              </w:rPr>
              <w:t xml:space="preserve"> </w:t>
            </w:r>
            <w:r w:rsidR="00DD7ED2">
              <w:rPr>
                <w:sz w:val="22"/>
                <w:szCs w:val="22"/>
                <w:lang w:eastAsia="en-US"/>
              </w:rPr>
              <w:t>uzatvoriť</w:t>
            </w:r>
            <w:r w:rsidR="00B41642">
              <w:rPr>
                <w:sz w:val="22"/>
                <w:szCs w:val="22"/>
                <w:lang w:eastAsia="en-US"/>
              </w:rPr>
              <w:t xml:space="preserve"> dodatok k</w:t>
            </w:r>
            <w:r w:rsidR="005D354F">
              <w:rPr>
                <w:sz w:val="22"/>
                <w:szCs w:val="22"/>
                <w:lang w:eastAsia="en-US"/>
              </w:rPr>
              <w:t> </w:t>
            </w:r>
            <w:r w:rsidR="00B41642">
              <w:rPr>
                <w:sz w:val="22"/>
                <w:szCs w:val="22"/>
                <w:lang w:eastAsia="en-US"/>
              </w:rPr>
              <w:t>Zmluve v</w:t>
            </w:r>
            <w:r w:rsidR="005D354F">
              <w:rPr>
                <w:sz w:val="22"/>
                <w:szCs w:val="22"/>
                <w:lang w:eastAsia="en-US"/>
              </w:rPr>
              <w:t> </w:t>
            </w:r>
            <w:r w:rsidR="00B41642">
              <w:rPr>
                <w:sz w:val="22"/>
                <w:szCs w:val="22"/>
                <w:lang w:eastAsia="en-US"/>
              </w:rPr>
              <w:t>prípade posunu termínov</w:t>
            </w:r>
            <w:r w:rsidR="00E97B26">
              <w:rPr>
                <w:sz w:val="22"/>
                <w:szCs w:val="22"/>
                <w:lang w:eastAsia="en-US"/>
              </w:rPr>
              <w:t xml:space="preserve"> podľa tohto bodu tejto Zmluvy</w:t>
            </w:r>
            <w:r w:rsidR="00B41642">
              <w:rPr>
                <w:sz w:val="22"/>
                <w:szCs w:val="22"/>
                <w:lang w:eastAsia="en-US"/>
              </w:rPr>
              <w:t xml:space="preserve">, avšak </w:t>
            </w:r>
            <w:r w:rsidR="00DD7ED2">
              <w:rPr>
                <w:sz w:val="22"/>
                <w:szCs w:val="22"/>
                <w:lang w:eastAsia="en-US"/>
              </w:rPr>
              <w:t>Objednávateľ sa zaväzuje posun termínov písomne (e-mailo</w:t>
            </w:r>
            <w:r w:rsidR="00E97B26">
              <w:rPr>
                <w:sz w:val="22"/>
                <w:szCs w:val="22"/>
                <w:lang w:eastAsia="en-US"/>
              </w:rPr>
              <w:t>m</w:t>
            </w:r>
            <w:r w:rsidR="00DD7ED2">
              <w:rPr>
                <w:sz w:val="22"/>
                <w:szCs w:val="22"/>
                <w:lang w:eastAsia="en-US"/>
              </w:rPr>
              <w:t>) oznámiť Poskytovateľovi a</w:t>
            </w:r>
            <w:r w:rsidR="005D354F">
              <w:rPr>
                <w:sz w:val="22"/>
                <w:szCs w:val="22"/>
                <w:lang w:eastAsia="en-US"/>
              </w:rPr>
              <w:t> </w:t>
            </w:r>
            <w:r w:rsidR="00DD7ED2">
              <w:rPr>
                <w:sz w:val="22"/>
                <w:szCs w:val="22"/>
                <w:lang w:eastAsia="en-US"/>
              </w:rPr>
              <w:t xml:space="preserve">Poskytovateľ je povinný do 1 (slovom: </w:t>
            </w:r>
            <w:r w:rsidR="00DD7ED2" w:rsidRPr="00DD7ED2">
              <w:rPr>
                <w:i/>
                <w:iCs/>
                <w:sz w:val="22"/>
                <w:szCs w:val="22"/>
                <w:lang w:eastAsia="en-US"/>
              </w:rPr>
              <w:t>jedného</w:t>
            </w:r>
            <w:r w:rsidR="00DD7ED2">
              <w:rPr>
                <w:sz w:val="22"/>
                <w:szCs w:val="22"/>
                <w:lang w:eastAsia="en-US"/>
              </w:rPr>
              <w:t>) pracovného dňa potvrdiť Objednávateľovi prijatie tohto oznámenia</w:t>
            </w:r>
            <w:r w:rsidR="00A35C0E">
              <w:rPr>
                <w:sz w:val="22"/>
                <w:szCs w:val="22"/>
                <w:lang w:eastAsia="en-US"/>
              </w:rPr>
              <w:t xml:space="preserve"> písomne (e-mailom)</w:t>
            </w:r>
            <w:r w:rsidR="00DD7ED2">
              <w:rPr>
                <w:sz w:val="22"/>
                <w:szCs w:val="22"/>
                <w:lang w:eastAsia="en-US"/>
              </w:rPr>
              <w:t xml:space="preserve">. </w:t>
            </w:r>
          </w:p>
        </w:tc>
        <w:tc>
          <w:tcPr>
            <w:tcW w:w="4714" w:type="dxa"/>
          </w:tcPr>
          <w:p w14:paraId="5E274604" w14:textId="2B935DC0" w:rsidR="005E2B87" w:rsidRDefault="00627338" w:rsidP="005C6294">
            <w:pPr>
              <w:numPr>
                <w:ilvl w:val="1"/>
                <w:numId w:val="49"/>
              </w:numPr>
              <w:suppressAutoHyphens w:val="0"/>
              <w:contextualSpacing/>
              <w:jc w:val="both"/>
              <w:rPr>
                <w:sz w:val="22"/>
                <w:szCs w:val="22"/>
                <w:lang w:val="en-GB" w:eastAsia="en-US"/>
              </w:rPr>
            </w:pPr>
            <w:r w:rsidRPr="00627338">
              <w:rPr>
                <w:sz w:val="22"/>
                <w:szCs w:val="22"/>
                <w:lang w:val="en-GB" w:eastAsia="en-US"/>
              </w:rPr>
              <w:t xml:space="preserve">In the event of a postponement of the deadline by the Customer, all other deadlines for the performance of the subject </w:t>
            </w:r>
            <w:r>
              <w:rPr>
                <w:sz w:val="22"/>
                <w:szCs w:val="22"/>
                <w:lang w:val="en-GB" w:eastAsia="en-US"/>
              </w:rPr>
              <w:t xml:space="preserve">matter </w:t>
            </w:r>
            <w:r w:rsidRPr="00627338">
              <w:rPr>
                <w:sz w:val="22"/>
                <w:szCs w:val="22"/>
                <w:lang w:val="en-GB" w:eastAsia="en-US"/>
              </w:rPr>
              <w:t xml:space="preserve">of the </w:t>
            </w:r>
            <w:r>
              <w:rPr>
                <w:sz w:val="22"/>
                <w:szCs w:val="22"/>
                <w:lang w:val="en-GB" w:eastAsia="en-US"/>
              </w:rPr>
              <w:t xml:space="preserve">Agreement </w:t>
            </w:r>
            <w:r w:rsidRPr="00627338">
              <w:rPr>
                <w:sz w:val="22"/>
                <w:szCs w:val="22"/>
                <w:lang w:val="en-GB" w:eastAsia="en-US"/>
              </w:rPr>
              <w:t>shall be postponed proportionally in accordance with the Schedule.</w:t>
            </w:r>
            <w:r w:rsidR="00C34E5E">
              <w:t xml:space="preserve"> </w:t>
            </w:r>
            <w:r w:rsidR="00C34E5E" w:rsidRPr="00C34E5E">
              <w:rPr>
                <w:sz w:val="22"/>
                <w:szCs w:val="22"/>
                <w:lang w:val="en-GB" w:eastAsia="en-US"/>
              </w:rPr>
              <w:t xml:space="preserve">For the avoidance of doubt, the Parties </w:t>
            </w:r>
            <w:r w:rsidR="00563D35">
              <w:rPr>
                <w:sz w:val="22"/>
                <w:szCs w:val="22"/>
                <w:lang w:val="en-GB" w:eastAsia="en-US"/>
              </w:rPr>
              <w:t>are not obligated to</w:t>
            </w:r>
            <w:r w:rsidR="00F15A5B">
              <w:rPr>
                <w:sz w:val="22"/>
                <w:szCs w:val="22"/>
                <w:lang w:val="en-GB" w:eastAsia="en-US"/>
              </w:rPr>
              <w:t xml:space="preserve"> </w:t>
            </w:r>
            <w:r w:rsidR="00175205">
              <w:rPr>
                <w:sz w:val="22"/>
                <w:szCs w:val="22"/>
                <w:lang w:val="en-GB" w:eastAsia="en-US"/>
              </w:rPr>
              <w:t>conclude</w:t>
            </w:r>
            <w:r w:rsidR="00FA13E0">
              <w:rPr>
                <w:sz w:val="22"/>
                <w:szCs w:val="22"/>
                <w:lang w:val="en-GB" w:eastAsia="en-US"/>
              </w:rPr>
              <w:t xml:space="preserve"> </w:t>
            </w:r>
            <w:proofErr w:type="spellStart"/>
            <w:r w:rsidR="007A7F18">
              <w:rPr>
                <w:sz w:val="22"/>
                <w:szCs w:val="22"/>
                <w:lang w:val="en-GB" w:eastAsia="en-US"/>
              </w:rPr>
              <w:t>a</w:t>
            </w:r>
            <w:proofErr w:type="spellEnd"/>
            <w:r w:rsidR="007A7F18">
              <w:rPr>
                <w:sz w:val="22"/>
                <w:szCs w:val="22"/>
                <w:lang w:val="en-GB" w:eastAsia="en-US"/>
              </w:rPr>
              <w:t xml:space="preserve"> amendment to the Agreement</w:t>
            </w:r>
            <w:r w:rsidR="00AF2C9D">
              <w:rPr>
                <w:sz w:val="22"/>
                <w:szCs w:val="22"/>
                <w:lang w:val="en-GB" w:eastAsia="en-US"/>
              </w:rPr>
              <w:t xml:space="preserve"> in case </w:t>
            </w:r>
            <w:r w:rsidR="00835A11">
              <w:rPr>
                <w:sz w:val="22"/>
                <w:szCs w:val="22"/>
                <w:lang w:val="en-GB" w:eastAsia="en-US"/>
              </w:rPr>
              <w:t>that the deadlines</w:t>
            </w:r>
            <w:r w:rsidR="00563D35">
              <w:rPr>
                <w:sz w:val="22"/>
                <w:szCs w:val="22"/>
                <w:lang w:val="en-GB" w:eastAsia="en-US"/>
              </w:rPr>
              <w:t xml:space="preserve"> </w:t>
            </w:r>
            <w:r w:rsidR="00835A11">
              <w:rPr>
                <w:sz w:val="22"/>
                <w:szCs w:val="22"/>
                <w:lang w:val="en-GB" w:eastAsia="en-US"/>
              </w:rPr>
              <w:t>pursuant to th</w:t>
            </w:r>
            <w:r w:rsidR="00F43D45">
              <w:rPr>
                <w:sz w:val="22"/>
                <w:szCs w:val="22"/>
                <w:lang w:val="en-GB" w:eastAsia="en-US"/>
              </w:rPr>
              <w:t xml:space="preserve">is Article of the </w:t>
            </w:r>
            <w:r w:rsidR="00FA7B9F">
              <w:rPr>
                <w:sz w:val="22"/>
                <w:szCs w:val="22"/>
                <w:lang w:val="en-GB" w:eastAsia="en-US"/>
              </w:rPr>
              <w:t>Agreement</w:t>
            </w:r>
            <w:r w:rsidR="008F2732">
              <w:rPr>
                <w:sz w:val="22"/>
                <w:szCs w:val="22"/>
                <w:lang w:val="en-GB" w:eastAsia="en-US"/>
              </w:rPr>
              <w:t xml:space="preserve"> are postponed</w:t>
            </w:r>
            <w:r w:rsidR="00FA7B9F">
              <w:rPr>
                <w:sz w:val="22"/>
                <w:szCs w:val="22"/>
                <w:lang w:val="en-GB" w:eastAsia="en-US"/>
              </w:rPr>
              <w:t xml:space="preserve">, </w:t>
            </w:r>
            <w:r w:rsidR="007151AB">
              <w:rPr>
                <w:sz w:val="22"/>
                <w:szCs w:val="22"/>
                <w:lang w:val="en-GB" w:eastAsia="en-US"/>
              </w:rPr>
              <w:t>however</w:t>
            </w:r>
            <w:r w:rsidR="005A5328">
              <w:rPr>
                <w:sz w:val="22"/>
                <w:szCs w:val="22"/>
                <w:lang w:val="en-GB" w:eastAsia="en-US"/>
              </w:rPr>
              <w:t xml:space="preserve"> the Customer commits t</w:t>
            </w:r>
            <w:r w:rsidR="00EA499E">
              <w:rPr>
                <w:sz w:val="22"/>
                <w:szCs w:val="22"/>
                <w:lang w:val="en-GB" w:eastAsia="en-US"/>
              </w:rPr>
              <w:t xml:space="preserve">o </w:t>
            </w:r>
            <w:r w:rsidR="00B821BD">
              <w:rPr>
                <w:sz w:val="22"/>
                <w:szCs w:val="22"/>
                <w:lang w:val="en-GB" w:eastAsia="en-US"/>
              </w:rPr>
              <w:t>notify</w:t>
            </w:r>
            <w:r w:rsidR="00EA499E">
              <w:rPr>
                <w:sz w:val="22"/>
                <w:szCs w:val="22"/>
                <w:lang w:val="en-GB" w:eastAsia="en-US"/>
              </w:rPr>
              <w:t xml:space="preserve"> the Provider</w:t>
            </w:r>
            <w:r w:rsidR="006E665F">
              <w:rPr>
                <w:sz w:val="22"/>
                <w:szCs w:val="22"/>
                <w:lang w:val="en-GB" w:eastAsia="en-US"/>
              </w:rPr>
              <w:t xml:space="preserve"> </w:t>
            </w:r>
            <w:r w:rsidR="00442320">
              <w:rPr>
                <w:sz w:val="22"/>
                <w:szCs w:val="22"/>
                <w:lang w:val="en-GB" w:eastAsia="en-US"/>
              </w:rPr>
              <w:t>of</w:t>
            </w:r>
            <w:r w:rsidR="006E665F">
              <w:rPr>
                <w:sz w:val="22"/>
                <w:szCs w:val="22"/>
                <w:lang w:val="en-GB" w:eastAsia="en-US"/>
              </w:rPr>
              <w:t xml:space="preserve"> the </w:t>
            </w:r>
            <w:r w:rsidR="00F6516D">
              <w:rPr>
                <w:sz w:val="22"/>
                <w:szCs w:val="22"/>
                <w:lang w:val="en-GB" w:eastAsia="en-US"/>
              </w:rPr>
              <w:t>post</w:t>
            </w:r>
            <w:r w:rsidR="00694369">
              <w:rPr>
                <w:sz w:val="22"/>
                <w:szCs w:val="22"/>
                <w:lang w:val="en-GB" w:eastAsia="en-US"/>
              </w:rPr>
              <w:t>poned</w:t>
            </w:r>
            <w:r w:rsidR="00B05FAE">
              <w:rPr>
                <w:sz w:val="22"/>
                <w:szCs w:val="22"/>
                <w:lang w:val="en-GB" w:eastAsia="en-US"/>
              </w:rPr>
              <w:t xml:space="preserve"> </w:t>
            </w:r>
            <w:r w:rsidR="006E665F">
              <w:rPr>
                <w:sz w:val="22"/>
                <w:szCs w:val="22"/>
                <w:lang w:val="en-GB" w:eastAsia="en-US"/>
              </w:rPr>
              <w:t xml:space="preserve">deadlines </w:t>
            </w:r>
            <w:r w:rsidR="00EA499E">
              <w:rPr>
                <w:sz w:val="22"/>
                <w:szCs w:val="22"/>
                <w:lang w:val="en-GB" w:eastAsia="en-US"/>
              </w:rPr>
              <w:t>in written (via e-mail)</w:t>
            </w:r>
            <w:r w:rsidR="00481CEE">
              <w:rPr>
                <w:sz w:val="22"/>
                <w:szCs w:val="22"/>
                <w:lang w:val="en-GB" w:eastAsia="en-US"/>
              </w:rPr>
              <w:t xml:space="preserve"> and the Provider is obligated to confirm</w:t>
            </w:r>
            <w:r w:rsidR="00804E60">
              <w:rPr>
                <w:sz w:val="22"/>
                <w:szCs w:val="22"/>
                <w:lang w:val="en-GB" w:eastAsia="en-US"/>
              </w:rPr>
              <w:t xml:space="preserve"> the receipt</w:t>
            </w:r>
            <w:r w:rsidR="00E34C69">
              <w:rPr>
                <w:sz w:val="22"/>
                <w:szCs w:val="22"/>
                <w:lang w:val="en-GB" w:eastAsia="en-US"/>
              </w:rPr>
              <w:t xml:space="preserve"> of the </w:t>
            </w:r>
            <w:r w:rsidR="004008EC">
              <w:rPr>
                <w:sz w:val="22"/>
                <w:szCs w:val="22"/>
                <w:lang w:val="en-GB" w:eastAsia="en-US"/>
              </w:rPr>
              <w:t>Customer notification</w:t>
            </w:r>
            <w:r w:rsidR="00C34E5E" w:rsidRPr="00C34E5E">
              <w:rPr>
                <w:sz w:val="22"/>
                <w:szCs w:val="22"/>
                <w:lang w:val="en-GB" w:eastAsia="en-US"/>
              </w:rPr>
              <w:t xml:space="preserve"> </w:t>
            </w:r>
            <w:r w:rsidR="00CF24A4">
              <w:rPr>
                <w:sz w:val="22"/>
                <w:szCs w:val="22"/>
                <w:lang w:val="en-GB" w:eastAsia="en-US"/>
              </w:rPr>
              <w:t xml:space="preserve">within 1 (one) </w:t>
            </w:r>
            <w:r w:rsidR="007A59DF">
              <w:rPr>
                <w:sz w:val="22"/>
                <w:szCs w:val="22"/>
                <w:lang w:val="en-GB" w:eastAsia="en-US"/>
              </w:rPr>
              <w:t xml:space="preserve">working </w:t>
            </w:r>
            <w:r w:rsidR="00CF24A4">
              <w:rPr>
                <w:sz w:val="22"/>
                <w:szCs w:val="22"/>
                <w:lang w:val="en-GB" w:eastAsia="en-US"/>
              </w:rPr>
              <w:t>da</w:t>
            </w:r>
            <w:r w:rsidR="00640F0B">
              <w:rPr>
                <w:sz w:val="22"/>
                <w:szCs w:val="22"/>
                <w:lang w:val="en-GB" w:eastAsia="en-US"/>
              </w:rPr>
              <w:t>y</w:t>
            </w:r>
            <w:r w:rsidR="00A35C0E">
              <w:rPr>
                <w:sz w:val="22"/>
                <w:szCs w:val="22"/>
                <w:lang w:val="en-GB" w:eastAsia="en-US"/>
              </w:rPr>
              <w:t xml:space="preserve"> in written (via e-mail)</w:t>
            </w:r>
            <w:r w:rsidR="00EA548E">
              <w:rPr>
                <w:sz w:val="22"/>
                <w:szCs w:val="22"/>
                <w:lang w:val="en-GB" w:eastAsia="en-US"/>
              </w:rPr>
              <w:t>.</w:t>
            </w:r>
          </w:p>
        </w:tc>
      </w:tr>
      <w:tr w:rsidR="005E2B87" w:rsidRPr="001002B4" w14:paraId="7EB7F450" w14:textId="77777777" w:rsidTr="00C943A6">
        <w:trPr>
          <w:trHeight w:val="149"/>
        </w:trPr>
        <w:tc>
          <w:tcPr>
            <w:tcW w:w="4833" w:type="dxa"/>
          </w:tcPr>
          <w:p w14:paraId="0B0B69D3" w14:textId="743BA04D" w:rsidR="005E2B87" w:rsidRPr="23F70A33" w:rsidRDefault="00627338" w:rsidP="005C6294">
            <w:pPr>
              <w:numPr>
                <w:ilvl w:val="1"/>
                <w:numId w:val="49"/>
              </w:numPr>
              <w:suppressAutoHyphens w:val="0"/>
              <w:contextualSpacing/>
              <w:jc w:val="both"/>
              <w:rPr>
                <w:sz w:val="22"/>
                <w:szCs w:val="22"/>
                <w:lang w:eastAsia="en-US"/>
              </w:rPr>
            </w:pPr>
            <w:r w:rsidRPr="00427315">
              <w:rPr>
                <w:sz w:val="22"/>
                <w:szCs w:val="22"/>
                <w:lang w:eastAsia="en-US"/>
              </w:rPr>
              <w:t>Odovzdanie a</w:t>
            </w:r>
            <w:r w:rsidR="005D354F">
              <w:rPr>
                <w:sz w:val="22"/>
                <w:szCs w:val="22"/>
                <w:lang w:eastAsia="en-US"/>
              </w:rPr>
              <w:t> </w:t>
            </w:r>
            <w:r w:rsidRPr="00427315">
              <w:rPr>
                <w:sz w:val="22"/>
                <w:szCs w:val="22"/>
                <w:lang w:eastAsia="en-US"/>
              </w:rPr>
              <w:t xml:space="preserve">prevzatie plnenia </w:t>
            </w:r>
            <w:r>
              <w:rPr>
                <w:sz w:val="22"/>
                <w:szCs w:val="22"/>
                <w:lang w:eastAsia="en-US"/>
              </w:rPr>
              <w:t xml:space="preserve">Služieb IT </w:t>
            </w:r>
            <w:r>
              <w:rPr>
                <w:sz w:val="22"/>
                <w:szCs w:val="22"/>
                <w:lang w:eastAsia="en-US"/>
              </w:rPr>
              <w:lastRenderedPageBreak/>
              <w:t xml:space="preserve">riešení podľa bodu 3.1. tejto Zmluvy </w:t>
            </w:r>
            <w:r w:rsidRPr="000A19E7">
              <w:rPr>
                <w:sz w:val="22"/>
                <w:szCs w:val="22"/>
                <w:lang w:eastAsia="en-US"/>
              </w:rPr>
              <w:t>potvrdia Strany v</w:t>
            </w:r>
            <w:r w:rsidR="005D354F">
              <w:rPr>
                <w:sz w:val="22"/>
                <w:szCs w:val="22"/>
                <w:lang w:eastAsia="en-US"/>
              </w:rPr>
              <w:t> </w:t>
            </w:r>
            <w:r>
              <w:rPr>
                <w:sz w:val="22"/>
                <w:szCs w:val="22"/>
                <w:lang w:eastAsia="en-US"/>
              </w:rPr>
              <w:t>A</w:t>
            </w:r>
            <w:r w:rsidRPr="000A19E7">
              <w:rPr>
                <w:sz w:val="22"/>
                <w:szCs w:val="22"/>
                <w:lang w:eastAsia="en-US"/>
              </w:rPr>
              <w:t xml:space="preserve">kceptačnom protokole, ktorého vzor </w:t>
            </w:r>
            <w:r>
              <w:rPr>
                <w:sz w:val="22"/>
                <w:szCs w:val="22"/>
                <w:lang w:eastAsia="en-US"/>
              </w:rPr>
              <w:t xml:space="preserve">tvorí </w:t>
            </w:r>
            <w:r w:rsidRPr="000A19E7">
              <w:rPr>
                <w:sz w:val="22"/>
                <w:szCs w:val="22"/>
                <w:lang w:eastAsia="en-US"/>
              </w:rPr>
              <w:t>Príloh</w:t>
            </w:r>
            <w:r>
              <w:rPr>
                <w:sz w:val="22"/>
                <w:szCs w:val="22"/>
                <w:lang w:eastAsia="en-US"/>
              </w:rPr>
              <w:t xml:space="preserve">u </w:t>
            </w:r>
            <w:r w:rsidRPr="000A19E7">
              <w:rPr>
                <w:sz w:val="22"/>
                <w:szCs w:val="22"/>
                <w:lang w:eastAsia="en-US"/>
              </w:rPr>
              <w:t xml:space="preserve">č. 7 tejto Zmluvy. </w:t>
            </w:r>
            <w:r>
              <w:rPr>
                <w:sz w:val="22"/>
                <w:szCs w:val="22"/>
              </w:rPr>
              <w:t>Poskytovateľ</w:t>
            </w:r>
            <w:r w:rsidRPr="000A19E7">
              <w:rPr>
                <w:sz w:val="22"/>
                <w:szCs w:val="22"/>
              </w:rPr>
              <w:t xml:space="preserve"> je povinný v</w:t>
            </w:r>
            <w:r w:rsidR="005D354F">
              <w:rPr>
                <w:sz w:val="22"/>
                <w:szCs w:val="22"/>
              </w:rPr>
              <w:t> </w:t>
            </w:r>
            <w:r w:rsidRPr="000A19E7">
              <w:rPr>
                <w:sz w:val="22"/>
                <w:szCs w:val="22"/>
              </w:rPr>
              <w:t xml:space="preserve">primeranom predstihu oznámiť </w:t>
            </w:r>
            <w:r w:rsidR="004C3D0A">
              <w:rPr>
                <w:sz w:val="22"/>
                <w:szCs w:val="22"/>
              </w:rPr>
              <w:t>O</w:t>
            </w:r>
            <w:r w:rsidRPr="000A19E7">
              <w:rPr>
                <w:sz w:val="22"/>
                <w:szCs w:val="22"/>
              </w:rPr>
              <w:t>bjednávateľovi presný termín a</w:t>
            </w:r>
            <w:r w:rsidR="005D354F">
              <w:rPr>
                <w:sz w:val="22"/>
                <w:szCs w:val="22"/>
              </w:rPr>
              <w:t> </w:t>
            </w:r>
            <w:r w:rsidRPr="000A19E7">
              <w:rPr>
                <w:sz w:val="22"/>
                <w:szCs w:val="22"/>
              </w:rPr>
              <w:t>čas odovzdania plnenia</w:t>
            </w:r>
            <w:r>
              <w:rPr>
                <w:sz w:val="22"/>
                <w:szCs w:val="22"/>
              </w:rPr>
              <w:t>.</w:t>
            </w:r>
          </w:p>
        </w:tc>
        <w:tc>
          <w:tcPr>
            <w:tcW w:w="4714" w:type="dxa"/>
          </w:tcPr>
          <w:p w14:paraId="4FE77D1F" w14:textId="3F81B810" w:rsidR="005E2B87" w:rsidRDefault="00627338" w:rsidP="005C6294">
            <w:pPr>
              <w:numPr>
                <w:ilvl w:val="1"/>
                <w:numId w:val="50"/>
              </w:numPr>
              <w:suppressAutoHyphens w:val="0"/>
              <w:contextualSpacing/>
              <w:jc w:val="both"/>
              <w:rPr>
                <w:sz w:val="22"/>
                <w:szCs w:val="22"/>
                <w:lang w:val="en-GB" w:eastAsia="en-US"/>
              </w:rPr>
            </w:pPr>
            <w:r>
              <w:rPr>
                <w:sz w:val="22"/>
                <w:szCs w:val="22"/>
                <w:lang w:val="en-GB" w:eastAsia="en-US"/>
              </w:rPr>
              <w:lastRenderedPageBreak/>
              <w:t>T</w:t>
            </w:r>
            <w:r w:rsidRPr="00627338">
              <w:rPr>
                <w:sz w:val="22"/>
                <w:szCs w:val="22"/>
                <w:lang w:val="en-GB" w:eastAsia="en-US"/>
              </w:rPr>
              <w:t xml:space="preserve">he Parties shall confirm the handover and </w:t>
            </w:r>
            <w:r w:rsidRPr="00627338">
              <w:rPr>
                <w:sz w:val="22"/>
                <w:szCs w:val="22"/>
                <w:lang w:val="en-GB" w:eastAsia="en-US"/>
              </w:rPr>
              <w:lastRenderedPageBreak/>
              <w:t xml:space="preserve">acceptance of the performance of the IT Solution Services pursuant to </w:t>
            </w:r>
            <w:r>
              <w:rPr>
                <w:sz w:val="22"/>
                <w:szCs w:val="22"/>
                <w:lang w:val="en-GB" w:eastAsia="en-US"/>
              </w:rPr>
              <w:t>C</w:t>
            </w:r>
            <w:r w:rsidRPr="00627338">
              <w:rPr>
                <w:sz w:val="22"/>
                <w:szCs w:val="22"/>
                <w:lang w:val="en-GB" w:eastAsia="en-US"/>
              </w:rPr>
              <w:t>lause 3.1</w:t>
            </w:r>
            <w:r>
              <w:rPr>
                <w:sz w:val="22"/>
                <w:szCs w:val="22"/>
                <w:lang w:val="en-GB" w:eastAsia="en-US"/>
              </w:rPr>
              <w:t>.</w:t>
            </w:r>
            <w:r w:rsidRPr="00627338">
              <w:rPr>
                <w:sz w:val="22"/>
                <w:szCs w:val="22"/>
                <w:lang w:val="en-GB" w:eastAsia="en-US"/>
              </w:rPr>
              <w:t xml:space="preserve"> of this Agreement in the Acceptance Protocol, a </w:t>
            </w:r>
            <w:r>
              <w:rPr>
                <w:sz w:val="22"/>
                <w:szCs w:val="22"/>
                <w:lang w:val="en-GB" w:eastAsia="en-US"/>
              </w:rPr>
              <w:t xml:space="preserve">draft </w:t>
            </w:r>
            <w:r w:rsidRPr="00627338">
              <w:rPr>
                <w:sz w:val="22"/>
                <w:szCs w:val="22"/>
                <w:lang w:val="en-GB" w:eastAsia="en-US"/>
              </w:rPr>
              <w:t xml:space="preserve">of which </w:t>
            </w:r>
            <w:r>
              <w:rPr>
                <w:sz w:val="22"/>
                <w:szCs w:val="22"/>
                <w:lang w:val="en-GB" w:eastAsia="en-US"/>
              </w:rPr>
              <w:t xml:space="preserve">forms </w:t>
            </w:r>
            <w:r w:rsidRPr="00627338">
              <w:rPr>
                <w:sz w:val="22"/>
                <w:szCs w:val="22"/>
                <w:lang w:val="en-GB" w:eastAsia="en-US"/>
              </w:rPr>
              <w:t>Annex 7 to this Agreement. The Provider is obliged to notify the Customer in reasonable time in advance of the exact date and time of handover of the performance</w:t>
            </w:r>
            <w:r>
              <w:rPr>
                <w:sz w:val="22"/>
                <w:szCs w:val="22"/>
                <w:lang w:val="en-GB" w:eastAsia="en-US"/>
              </w:rPr>
              <w:t>.</w:t>
            </w:r>
          </w:p>
        </w:tc>
      </w:tr>
      <w:tr w:rsidR="00627338" w:rsidRPr="001002B4" w14:paraId="60140E03" w14:textId="77777777" w:rsidTr="00C943A6">
        <w:trPr>
          <w:trHeight w:val="149"/>
        </w:trPr>
        <w:tc>
          <w:tcPr>
            <w:tcW w:w="4833" w:type="dxa"/>
          </w:tcPr>
          <w:p w14:paraId="6A394E8B" w14:textId="75F85709" w:rsidR="00627338" w:rsidRPr="00427315" w:rsidRDefault="00627338" w:rsidP="005C6294">
            <w:pPr>
              <w:numPr>
                <w:ilvl w:val="1"/>
                <w:numId w:val="50"/>
              </w:numPr>
              <w:suppressAutoHyphens w:val="0"/>
              <w:contextualSpacing/>
              <w:jc w:val="both"/>
              <w:rPr>
                <w:sz w:val="22"/>
                <w:szCs w:val="22"/>
                <w:lang w:eastAsia="en-US"/>
              </w:rPr>
            </w:pPr>
            <w:r>
              <w:rPr>
                <w:sz w:val="22"/>
                <w:szCs w:val="22"/>
                <w:lang w:eastAsia="en-US"/>
              </w:rPr>
              <w:lastRenderedPageBreak/>
              <w:t>Akceptačný</w:t>
            </w:r>
            <w:r w:rsidRPr="00C53B2B">
              <w:rPr>
                <w:sz w:val="22"/>
                <w:szCs w:val="22"/>
                <w:lang w:eastAsia="en-US"/>
              </w:rPr>
              <w:t xml:space="preserve"> protokol </w:t>
            </w:r>
            <w:r>
              <w:rPr>
                <w:sz w:val="22"/>
                <w:szCs w:val="22"/>
                <w:lang w:eastAsia="en-US"/>
              </w:rPr>
              <w:t>Strany spíšu</w:t>
            </w:r>
            <w:r w:rsidRPr="00C53B2B">
              <w:rPr>
                <w:sz w:val="22"/>
                <w:szCs w:val="22"/>
                <w:lang w:eastAsia="en-US"/>
              </w:rPr>
              <w:t xml:space="preserve"> aj v</w:t>
            </w:r>
            <w:r w:rsidR="005D354F">
              <w:rPr>
                <w:sz w:val="22"/>
                <w:szCs w:val="22"/>
                <w:lang w:eastAsia="en-US"/>
              </w:rPr>
              <w:t> </w:t>
            </w:r>
            <w:r w:rsidRPr="00C53B2B">
              <w:rPr>
                <w:sz w:val="22"/>
                <w:szCs w:val="22"/>
                <w:lang w:eastAsia="en-US"/>
              </w:rPr>
              <w:t xml:space="preserve">prípade, ak plnenie </w:t>
            </w:r>
            <w:r>
              <w:rPr>
                <w:sz w:val="22"/>
                <w:szCs w:val="22"/>
                <w:lang w:eastAsia="en-US"/>
              </w:rPr>
              <w:t xml:space="preserve">Služieb IT riešení podľa bodu 3.1. tejto Zmluvy bude </w:t>
            </w:r>
            <w:r w:rsidRPr="00173DF6">
              <w:rPr>
                <w:sz w:val="22"/>
                <w:szCs w:val="22"/>
                <w:lang w:eastAsia="en-US"/>
              </w:rPr>
              <w:t>poskytnuté po častiach</w:t>
            </w:r>
            <w:r w:rsidR="00C95E0F">
              <w:rPr>
                <w:sz w:val="22"/>
                <w:szCs w:val="22"/>
                <w:lang w:eastAsia="en-US"/>
              </w:rPr>
              <w:t>.</w:t>
            </w:r>
          </w:p>
        </w:tc>
        <w:tc>
          <w:tcPr>
            <w:tcW w:w="4714" w:type="dxa"/>
          </w:tcPr>
          <w:p w14:paraId="338713EC" w14:textId="554B6DAD" w:rsidR="00627338" w:rsidRDefault="00627338" w:rsidP="005C6294">
            <w:pPr>
              <w:numPr>
                <w:ilvl w:val="1"/>
                <w:numId w:val="51"/>
              </w:numPr>
              <w:suppressAutoHyphens w:val="0"/>
              <w:contextualSpacing/>
              <w:jc w:val="both"/>
              <w:rPr>
                <w:sz w:val="22"/>
                <w:szCs w:val="22"/>
                <w:lang w:val="en-GB" w:eastAsia="en-US"/>
              </w:rPr>
            </w:pPr>
            <w:r w:rsidRPr="00627338">
              <w:rPr>
                <w:sz w:val="22"/>
                <w:szCs w:val="22"/>
                <w:lang w:val="en-GB" w:eastAsia="en-US"/>
              </w:rPr>
              <w:t>The Parties shall also execute the Acceptance Protocol if the performance of the IT Solution Services pursuant to Clause 3.1</w:t>
            </w:r>
            <w:r>
              <w:rPr>
                <w:sz w:val="22"/>
                <w:szCs w:val="22"/>
                <w:lang w:val="en-GB" w:eastAsia="en-US"/>
              </w:rPr>
              <w:t>.</w:t>
            </w:r>
            <w:r w:rsidRPr="00627338">
              <w:rPr>
                <w:sz w:val="22"/>
                <w:szCs w:val="22"/>
                <w:lang w:val="en-GB" w:eastAsia="en-US"/>
              </w:rPr>
              <w:t xml:space="preserve"> of this </w:t>
            </w:r>
            <w:r>
              <w:rPr>
                <w:sz w:val="22"/>
                <w:szCs w:val="22"/>
                <w:lang w:val="en-GB" w:eastAsia="en-US"/>
              </w:rPr>
              <w:t xml:space="preserve">Agreement is to be </w:t>
            </w:r>
            <w:r w:rsidRPr="00627338">
              <w:rPr>
                <w:sz w:val="22"/>
                <w:szCs w:val="22"/>
                <w:lang w:val="en-GB" w:eastAsia="en-US"/>
              </w:rPr>
              <w:t xml:space="preserve">provided in </w:t>
            </w:r>
            <w:r>
              <w:rPr>
                <w:sz w:val="22"/>
                <w:szCs w:val="22"/>
                <w:lang w:val="en-GB" w:eastAsia="en-US"/>
              </w:rPr>
              <w:t>parts.</w:t>
            </w:r>
          </w:p>
        </w:tc>
      </w:tr>
      <w:tr w:rsidR="00627338" w:rsidRPr="001002B4" w14:paraId="390A0922" w14:textId="77777777" w:rsidTr="00C943A6">
        <w:trPr>
          <w:trHeight w:val="149"/>
        </w:trPr>
        <w:tc>
          <w:tcPr>
            <w:tcW w:w="4833" w:type="dxa"/>
          </w:tcPr>
          <w:p w14:paraId="325DB410" w14:textId="2AB11979" w:rsidR="00627338" w:rsidRPr="00935B8C" w:rsidRDefault="00627338" w:rsidP="005C6294">
            <w:pPr>
              <w:numPr>
                <w:ilvl w:val="1"/>
                <w:numId w:val="51"/>
              </w:numPr>
              <w:suppressAutoHyphens w:val="0"/>
              <w:contextualSpacing/>
              <w:jc w:val="both"/>
              <w:rPr>
                <w:rFonts w:ascii="Arial Narrow" w:hAnsi="Arial Narrow"/>
                <w:sz w:val="22"/>
                <w:szCs w:val="22"/>
              </w:rPr>
            </w:pPr>
            <w:r w:rsidRPr="00173DF6">
              <w:rPr>
                <w:sz w:val="22"/>
                <w:szCs w:val="22"/>
                <w:lang w:eastAsia="en-US"/>
              </w:rPr>
              <w:t xml:space="preserve"> Objednávateľ si vyhradzuje právo neprevziať </w:t>
            </w:r>
            <w:r>
              <w:rPr>
                <w:sz w:val="22"/>
                <w:szCs w:val="22"/>
                <w:lang w:eastAsia="en-US"/>
              </w:rPr>
              <w:t>plnenie podľa tejto Zmluvy</w:t>
            </w:r>
            <w:r w:rsidRPr="00173DF6">
              <w:rPr>
                <w:sz w:val="22"/>
                <w:szCs w:val="22"/>
                <w:lang w:eastAsia="en-US"/>
              </w:rPr>
              <w:t xml:space="preserve"> alebo jeho časť, ak vykazuje vady. Súčasťou</w:t>
            </w:r>
            <w:r w:rsidRPr="00427315">
              <w:rPr>
                <w:sz w:val="22"/>
                <w:szCs w:val="22"/>
                <w:lang w:eastAsia="en-US"/>
              </w:rPr>
              <w:t xml:space="preserve"> </w:t>
            </w:r>
            <w:r>
              <w:rPr>
                <w:sz w:val="22"/>
                <w:szCs w:val="22"/>
                <w:lang w:eastAsia="en-US"/>
              </w:rPr>
              <w:t>A</w:t>
            </w:r>
            <w:r w:rsidRPr="00427315">
              <w:rPr>
                <w:sz w:val="22"/>
                <w:szCs w:val="22"/>
                <w:lang w:eastAsia="en-US"/>
              </w:rPr>
              <w:t>kceptačného protokolu v zmysle tejto Zmluvy budú aj zdokumentované výsledky testovaní</w:t>
            </w:r>
            <w:r w:rsidRPr="00427315">
              <w:rPr>
                <w:rStyle w:val="normaltextrun"/>
                <w:rFonts w:ascii="Arial Narrow" w:hAnsi="Arial Narrow"/>
                <w:color w:val="FF0000"/>
                <w:sz w:val="22"/>
                <w:szCs w:val="22"/>
              </w:rPr>
              <w:t>.</w:t>
            </w:r>
          </w:p>
        </w:tc>
        <w:tc>
          <w:tcPr>
            <w:tcW w:w="4714" w:type="dxa"/>
          </w:tcPr>
          <w:p w14:paraId="4FD1A73F" w14:textId="430419D2" w:rsidR="00627338" w:rsidRDefault="00627338" w:rsidP="005C6294">
            <w:pPr>
              <w:numPr>
                <w:ilvl w:val="1"/>
                <w:numId w:val="52"/>
              </w:numPr>
              <w:suppressAutoHyphens w:val="0"/>
              <w:contextualSpacing/>
              <w:jc w:val="both"/>
              <w:rPr>
                <w:sz w:val="22"/>
                <w:szCs w:val="22"/>
                <w:lang w:val="en-GB" w:eastAsia="en-US"/>
              </w:rPr>
            </w:pPr>
            <w:r w:rsidRPr="00627338">
              <w:rPr>
                <w:sz w:val="22"/>
                <w:szCs w:val="22"/>
                <w:lang w:val="en-GB" w:eastAsia="en-US"/>
              </w:rPr>
              <w:t xml:space="preserve">The Customer reserves the right not to accept the performance </w:t>
            </w:r>
            <w:r>
              <w:rPr>
                <w:sz w:val="22"/>
                <w:szCs w:val="22"/>
                <w:lang w:val="en-GB" w:eastAsia="en-US"/>
              </w:rPr>
              <w:t xml:space="preserve">under this Agreement </w:t>
            </w:r>
            <w:r w:rsidRPr="00627338">
              <w:rPr>
                <w:sz w:val="22"/>
                <w:szCs w:val="22"/>
                <w:lang w:val="en-GB" w:eastAsia="en-US"/>
              </w:rPr>
              <w:t xml:space="preserve">or part thereof if it is defective. The documented results of testing shall form part of the Acceptance </w:t>
            </w:r>
            <w:r>
              <w:rPr>
                <w:sz w:val="22"/>
                <w:szCs w:val="22"/>
                <w:lang w:val="en-GB" w:eastAsia="en-US"/>
              </w:rPr>
              <w:t xml:space="preserve">Protocol </w:t>
            </w:r>
            <w:r w:rsidRPr="00627338">
              <w:rPr>
                <w:sz w:val="22"/>
                <w:szCs w:val="22"/>
                <w:lang w:val="en-GB" w:eastAsia="en-US"/>
              </w:rPr>
              <w:t xml:space="preserve">under this </w:t>
            </w:r>
            <w:r>
              <w:rPr>
                <w:sz w:val="22"/>
                <w:szCs w:val="22"/>
                <w:lang w:val="en-GB" w:eastAsia="en-US"/>
              </w:rPr>
              <w:t>Agreement.</w:t>
            </w:r>
          </w:p>
        </w:tc>
      </w:tr>
      <w:tr w:rsidR="00F16242" w:rsidRPr="001002B4" w14:paraId="3023A3D3" w14:textId="77777777" w:rsidTr="00C943A6">
        <w:trPr>
          <w:trHeight w:val="149"/>
        </w:trPr>
        <w:tc>
          <w:tcPr>
            <w:tcW w:w="4833" w:type="dxa"/>
          </w:tcPr>
          <w:p w14:paraId="0F460BDD" w14:textId="77777777" w:rsidR="0038329E" w:rsidRDefault="0038329E">
            <w:pPr>
              <w:suppressAutoHyphens w:val="0"/>
              <w:ind w:left="432"/>
              <w:contextualSpacing/>
              <w:jc w:val="both"/>
              <w:rPr>
                <w:sz w:val="22"/>
                <w:szCs w:val="22"/>
                <w:lang w:eastAsia="en-US"/>
              </w:rPr>
            </w:pPr>
          </w:p>
        </w:tc>
        <w:tc>
          <w:tcPr>
            <w:tcW w:w="4714" w:type="dxa"/>
          </w:tcPr>
          <w:p w14:paraId="0D41CB5F" w14:textId="77777777" w:rsidR="0038329E" w:rsidRPr="005712C2" w:rsidRDefault="0038329E">
            <w:pPr>
              <w:suppressAutoHyphens w:val="0"/>
              <w:ind w:left="432"/>
              <w:contextualSpacing/>
              <w:jc w:val="both"/>
              <w:rPr>
                <w:b/>
                <w:bCs/>
                <w:sz w:val="22"/>
                <w:szCs w:val="22"/>
                <w:lang w:eastAsia="en-US"/>
              </w:rPr>
            </w:pPr>
          </w:p>
        </w:tc>
      </w:tr>
      <w:tr w:rsidR="00F16242" w:rsidRPr="001002B4" w14:paraId="52B1A054" w14:textId="77777777" w:rsidTr="00C943A6">
        <w:trPr>
          <w:trHeight w:val="149"/>
        </w:trPr>
        <w:tc>
          <w:tcPr>
            <w:tcW w:w="4833" w:type="dxa"/>
          </w:tcPr>
          <w:p w14:paraId="6250A4DA" w14:textId="77777777" w:rsidR="0038329E" w:rsidRDefault="0038329E">
            <w:pPr>
              <w:suppressAutoHyphens w:val="0"/>
              <w:ind w:left="432"/>
              <w:contextualSpacing/>
              <w:jc w:val="both"/>
              <w:rPr>
                <w:sz w:val="22"/>
                <w:szCs w:val="22"/>
                <w:lang w:eastAsia="en-US"/>
              </w:rPr>
            </w:pPr>
          </w:p>
        </w:tc>
        <w:tc>
          <w:tcPr>
            <w:tcW w:w="4714" w:type="dxa"/>
          </w:tcPr>
          <w:p w14:paraId="4AD118CF" w14:textId="77777777" w:rsidR="0038329E" w:rsidRPr="005712C2" w:rsidRDefault="0038329E">
            <w:pPr>
              <w:suppressAutoHyphens w:val="0"/>
              <w:ind w:left="432"/>
              <w:contextualSpacing/>
              <w:jc w:val="both"/>
              <w:rPr>
                <w:b/>
                <w:bCs/>
                <w:sz w:val="22"/>
                <w:szCs w:val="22"/>
                <w:lang w:eastAsia="en-US"/>
              </w:rPr>
            </w:pPr>
          </w:p>
        </w:tc>
      </w:tr>
      <w:tr w:rsidR="00F16242" w:rsidRPr="001002B4" w14:paraId="3FD9D7F0" w14:textId="77777777" w:rsidTr="00C943A6">
        <w:trPr>
          <w:trHeight w:val="149"/>
        </w:trPr>
        <w:tc>
          <w:tcPr>
            <w:tcW w:w="4833" w:type="dxa"/>
          </w:tcPr>
          <w:p w14:paraId="03609C46" w14:textId="77777777" w:rsidR="0038329E" w:rsidRPr="00DC6D14" w:rsidRDefault="0038329E" w:rsidP="005C6294">
            <w:pPr>
              <w:numPr>
                <w:ilvl w:val="0"/>
                <w:numId w:val="52"/>
              </w:numPr>
              <w:suppressAutoHyphens w:val="0"/>
              <w:contextualSpacing/>
              <w:jc w:val="both"/>
              <w:rPr>
                <w:b/>
                <w:bCs/>
                <w:sz w:val="22"/>
                <w:szCs w:val="22"/>
                <w:lang w:eastAsia="en-US"/>
              </w:rPr>
            </w:pPr>
            <w:r w:rsidRPr="00DC6D14">
              <w:rPr>
                <w:b/>
                <w:bCs/>
                <w:sz w:val="22"/>
                <w:szCs w:val="22"/>
                <w:lang w:eastAsia="en-US"/>
              </w:rPr>
              <w:t>OPRÁVNENÉ OSOBY</w:t>
            </w:r>
          </w:p>
        </w:tc>
        <w:tc>
          <w:tcPr>
            <w:tcW w:w="4714" w:type="dxa"/>
          </w:tcPr>
          <w:p w14:paraId="2C57D02B" w14:textId="77777777" w:rsidR="0038329E" w:rsidRPr="00DC6D14" w:rsidRDefault="0038329E" w:rsidP="005C6294">
            <w:pPr>
              <w:numPr>
                <w:ilvl w:val="0"/>
                <w:numId w:val="53"/>
              </w:numPr>
              <w:suppressAutoHyphens w:val="0"/>
              <w:contextualSpacing/>
              <w:jc w:val="both"/>
              <w:rPr>
                <w:b/>
                <w:bCs/>
                <w:sz w:val="22"/>
                <w:szCs w:val="22"/>
                <w:lang w:val="en-GB" w:eastAsia="en-US"/>
              </w:rPr>
            </w:pPr>
            <w:r w:rsidRPr="00DC6D14">
              <w:rPr>
                <w:b/>
                <w:bCs/>
                <w:sz w:val="22"/>
                <w:szCs w:val="22"/>
                <w:lang w:val="en-GB" w:eastAsia="en-US"/>
              </w:rPr>
              <w:t>AUTHORISED PERSONS</w:t>
            </w:r>
          </w:p>
        </w:tc>
      </w:tr>
      <w:tr w:rsidR="00F16242" w:rsidRPr="001002B4" w14:paraId="1821FB61" w14:textId="77777777" w:rsidTr="00C943A6">
        <w:trPr>
          <w:trHeight w:val="149"/>
        </w:trPr>
        <w:tc>
          <w:tcPr>
            <w:tcW w:w="4833" w:type="dxa"/>
          </w:tcPr>
          <w:p w14:paraId="233DF59F" w14:textId="77777777" w:rsidR="0038329E" w:rsidRPr="00DC6D14" w:rsidRDefault="0038329E">
            <w:pPr>
              <w:contextualSpacing/>
              <w:rPr>
                <w:sz w:val="22"/>
                <w:szCs w:val="22"/>
                <w:lang w:eastAsia="en-US"/>
              </w:rPr>
            </w:pPr>
          </w:p>
        </w:tc>
        <w:tc>
          <w:tcPr>
            <w:tcW w:w="4714" w:type="dxa"/>
          </w:tcPr>
          <w:p w14:paraId="1B0489AA" w14:textId="77777777" w:rsidR="0038329E" w:rsidRPr="00DC6D14" w:rsidRDefault="0038329E">
            <w:pPr>
              <w:suppressAutoHyphens w:val="0"/>
              <w:contextualSpacing/>
              <w:rPr>
                <w:sz w:val="22"/>
                <w:szCs w:val="22"/>
                <w:lang w:val="en-GB" w:eastAsia="en-US"/>
              </w:rPr>
            </w:pPr>
          </w:p>
        </w:tc>
      </w:tr>
      <w:tr w:rsidR="00F16242" w:rsidRPr="001002B4" w14:paraId="5DE80F82" w14:textId="77777777" w:rsidTr="00C943A6">
        <w:trPr>
          <w:trHeight w:val="888"/>
        </w:trPr>
        <w:tc>
          <w:tcPr>
            <w:tcW w:w="4833" w:type="dxa"/>
          </w:tcPr>
          <w:p w14:paraId="6AB569B0" w14:textId="2162E1A0" w:rsidR="0038329E" w:rsidRPr="00DC6D14" w:rsidRDefault="0038329E" w:rsidP="005C6294">
            <w:pPr>
              <w:numPr>
                <w:ilvl w:val="1"/>
                <w:numId w:val="54"/>
              </w:numPr>
              <w:suppressAutoHyphens w:val="0"/>
              <w:contextualSpacing/>
              <w:jc w:val="both"/>
              <w:rPr>
                <w:color w:val="7030A0"/>
                <w:sz w:val="22"/>
                <w:szCs w:val="22"/>
                <w:lang w:eastAsia="en-US"/>
              </w:rPr>
            </w:pPr>
            <w:r w:rsidRPr="00DC6D14">
              <w:rPr>
                <w:sz w:val="22"/>
                <w:szCs w:val="22"/>
              </w:rPr>
              <w:t>Úkony spojené s</w:t>
            </w:r>
            <w:r w:rsidR="005D354F">
              <w:rPr>
                <w:sz w:val="22"/>
                <w:szCs w:val="22"/>
              </w:rPr>
              <w:t> </w:t>
            </w:r>
            <w:r w:rsidRPr="00DC6D14">
              <w:rPr>
                <w:sz w:val="22"/>
                <w:szCs w:val="22"/>
              </w:rPr>
              <w:t>plnením tejto Zmluvy sú okrem štatutárnych orgánov oprávnené vykonávať nasledovné osoby:</w:t>
            </w:r>
          </w:p>
        </w:tc>
        <w:tc>
          <w:tcPr>
            <w:tcW w:w="4714" w:type="dxa"/>
          </w:tcPr>
          <w:p w14:paraId="4CA480A5" w14:textId="77777777" w:rsidR="0038329E" w:rsidRPr="004167E4" w:rsidRDefault="0038329E" w:rsidP="005C6294">
            <w:pPr>
              <w:numPr>
                <w:ilvl w:val="1"/>
                <w:numId w:val="55"/>
              </w:numPr>
              <w:suppressAutoHyphens w:val="0"/>
              <w:contextualSpacing/>
              <w:jc w:val="both"/>
              <w:rPr>
                <w:sz w:val="22"/>
                <w:szCs w:val="22"/>
                <w:lang w:val="en-GB" w:eastAsia="en-US"/>
              </w:rPr>
            </w:pPr>
            <w:r w:rsidRPr="004167E4">
              <w:rPr>
                <w:sz w:val="22"/>
                <w:szCs w:val="22"/>
                <w:lang w:val="en-GB" w:eastAsia="en-US"/>
              </w:rPr>
              <w:t xml:space="preserve">In addition to the statutory bodies, the following persons shall be entitled to perform acts related to the execution of this </w:t>
            </w:r>
            <w:r>
              <w:rPr>
                <w:sz w:val="22"/>
                <w:szCs w:val="22"/>
                <w:lang w:val="en-GB" w:eastAsia="en-US"/>
              </w:rPr>
              <w:t>Agreement</w:t>
            </w:r>
            <w:r w:rsidRPr="004167E4">
              <w:rPr>
                <w:sz w:val="22"/>
                <w:szCs w:val="22"/>
                <w:lang w:val="en-GB" w:eastAsia="en-US"/>
              </w:rPr>
              <w:t>:</w:t>
            </w:r>
          </w:p>
        </w:tc>
      </w:tr>
      <w:tr w:rsidR="00F16242" w:rsidRPr="001002B4" w14:paraId="6D0402F2" w14:textId="77777777" w:rsidTr="00C943A6">
        <w:trPr>
          <w:trHeight w:val="579"/>
        </w:trPr>
        <w:tc>
          <w:tcPr>
            <w:tcW w:w="4833" w:type="dxa"/>
          </w:tcPr>
          <w:p w14:paraId="2AA7D8B4" w14:textId="77777777" w:rsidR="0038329E" w:rsidRPr="00DC6D14" w:rsidRDefault="0038329E" w:rsidP="005C6294">
            <w:pPr>
              <w:numPr>
                <w:ilvl w:val="2"/>
                <w:numId w:val="56"/>
              </w:numPr>
              <w:suppressAutoHyphens w:val="0"/>
              <w:ind w:left="993" w:hanging="567"/>
              <w:contextualSpacing/>
              <w:jc w:val="both"/>
              <w:rPr>
                <w:sz w:val="22"/>
                <w:szCs w:val="22"/>
              </w:rPr>
            </w:pPr>
            <w:r w:rsidRPr="00DC6D14">
              <w:rPr>
                <w:sz w:val="22"/>
                <w:szCs w:val="22"/>
              </w:rPr>
              <w:t xml:space="preserve">za Objednávateľa: </w:t>
            </w:r>
            <w:r w:rsidRPr="00DC6D14">
              <w:rPr>
                <w:sz w:val="22"/>
                <w:szCs w:val="22"/>
                <w:highlight w:val="yellow"/>
              </w:rPr>
              <w:t>[meno], [e-mail], [tel. kontakt]</w:t>
            </w:r>
          </w:p>
        </w:tc>
        <w:tc>
          <w:tcPr>
            <w:tcW w:w="4714" w:type="dxa"/>
          </w:tcPr>
          <w:p w14:paraId="04312924" w14:textId="77777777" w:rsidR="0038329E" w:rsidRPr="004167E4" w:rsidRDefault="0038329E" w:rsidP="005C6294">
            <w:pPr>
              <w:numPr>
                <w:ilvl w:val="2"/>
                <w:numId w:val="57"/>
              </w:numPr>
              <w:suppressAutoHyphens w:val="0"/>
              <w:contextualSpacing/>
              <w:jc w:val="both"/>
              <w:rPr>
                <w:sz w:val="22"/>
                <w:szCs w:val="22"/>
                <w:lang w:val="en-GB" w:eastAsia="en-US"/>
              </w:rPr>
            </w:pPr>
            <w:r w:rsidRPr="00C828F1">
              <w:rPr>
                <w:sz w:val="22"/>
                <w:szCs w:val="22"/>
                <w:lang w:val="en-GB" w:eastAsia="en-US"/>
              </w:rPr>
              <w:t xml:space="preserve">for the Customer: </w:t>
            </w:r>
            <w:r w:rsidRPr="00C828F1">
              <w:rPr>
                <w:sz w:val="22"/>
                <w:szCs w:val="22"/>
                <w:highlight w:val="yellow"/>
                <w:lang w:val="en-GB" w:eastAsia="en-US"/>
              </w:rPr>
              <w:t>[name], [e-mail], [phone contact]</w:t>
            </w:r>
          </w:p>
        </w:tc>
      </w:tr>
      <w:tr w:rsidR="00F16242" w:rsidRPr="001002B4" w14:paraId="26DE6DB7" w14:textId="77777777" w:rsidTr="00C943A6">
        <w:trPr>
          <w:trHeight w:val="586"/>
        </w:trPr>
        <w:tc>
          <w:tcPr>
            <w:tcW w:w="4833" w:type="dxa"/>
          </w:tcPr>
          <w:p w14:paraId="4DF1F8F2" w14:textId="77777777" w:rsidR="0038329E" w:rsidRPr="00DC6D14" w:rsidRDefault="0038329E" w:rsidP="005C6294">
            <w:pPr>
              <w:numPr>
                <w:ilvl w:val="2"/>
                <w:numId w:val="57"/>
              </w:numPr>
              <w:suppressAutoHyphens w:val="0"/>
              <w:ind w:left="1027" w:hanging="567"/>
              <w:contextualSpacing/>
              <w:jc w:val="both"/>
              <w:rPr>
                <w:sz w:val="22"/>
                <w:szCs w:val="22"/>
              </w:rPr>
            </w:pPr>
            <w:r w:rsidRPr="00DC6D14">
              <w:rPr>
                <w:sz w:val="22"/>
                <w:szCs w:val="22"/>
              </w:rPr>
              <w:t xml:space="preserve">za Poskytovateľa: </w:t>
            </w:r>
            <w:r w:rsidRPr="00DC6D14">
              <w:rPr>
                <w:sz w:val="22"/>
                <w:szCs w:val="22"/>
                <w:highlight w:val="yellow"/>
              </w:rPr>
              <w:t>[meno], [e-mail], [tel. kontakt]</w:t>
            </w:r>
          </w:p>
        </w:tc>
        <w:tc>
          <w:tcPr>
            <w:tcW w:w="4714" w:type="dxa"/>
          </w:tcPr>
          <w:p w14:paraId="56E83FA4" w14:textId="77777777" w:rsidR="0038329E" w:rsidRPr="004167E4" w:rsidRDefault="0038329E" w:rsidP="005C6294">
            <w:pPr>
              <w:numPr>
                <w:ilvl w:val="2"/>
                <w:numId w:val="58"/>
              </w:numPr>
              <w:suppressAutoHyphens w:val="0"/>
              <w:contextualSpacing/>
              <w:jc w:val="both"/>
              <w:rPr>
                <w:sz w:val="22"/>
                <w:szCs w:val="22"/>
                <w:lang w:val="en-GB" w:eastAsia="en-US"/>
              </w:rPr>
            </w:pPr>
            <w:r w:rsidRPr="00C828F1">
              <w:rPr>
                <w:sz w:val="22"/>
                <w:szCs w:val="22"/>
                <w:lang w:val="en-GB" w:eastAsia="en-US"/>
              </w:rPr>
              <w:t xml:space="preserve">for the </w:t>
            </w:r>
            <w:r>
              <w:rPr>
                <w:sz w:val="22"/>
                <w:szCs w:val="22"/>
                <w:lang w:val="en-GB" w:eastAsia="en-US"/>
              </w:rPr>
              <w:t>Provider</w:t>
            </w:r>
            <w:r w:rsidRPr="00C828F1">
              <w:rPr>
                <w:sz w:val="22"/>
                <w:szCs w:val="22"/>
                <w:lang w:val="en-GB" w:eastAsia="en-US"/>
              </w:rPr>
              <w:t xml:space="preserve">: </w:t>
            </w:r>
            <w:r w:rsidRPr="00C828F1">
              <w:rPr>
                <w:sz w:val="22"/>
                <w:szCs w:val="22"/>
                <w:highlight w:val="yellow"/>
                <w:lang w:val="en-GB" w:eastAsia="en-US"/>
              </w:rPr>
              <w:t>[name], [e-mail], [phone contact]</w:t>
            </w:r>
          </w:p>
        </w:tc>
      </w:tr>
      <w:tr w:rsidR="00F16242" w:rsidRPr="001002B4" w14:paraId="1D17E4F9" w14:textId="77777777" w:rsidTr="00C943A6">
        <w:trPr>
          <w:trHeight w:val="1897"/>
        </w:trPr>
        <w:tc>
          <w:tcPr>
            <w:tcW w:w="4833" w:type="dxa"/>
          </w:tcPr>
          <w:p w14:paraId="3E23D7FA" w14:textId="50056C46" w:rsidR="0038329E" w:rsidRPr="00DC6D14" w:rsidRDefault="0038329E" w:rsidP="005C6294">
            <w:pPr>
              <w:numPr>
                <w:ilvl w:val="1"/>
                <w:numId w:val="58"/>
              </w:numPr>
              <w:suppressAutoHyphens w:val="0"/>
              <w:ind w:left="457"/>
              <w:contextualSpacing/>
              <w:jc w:val="both"/>
              <w:rPr>
                <w:color w:val="7030A0"/>
                <w:sz w:val="22"/>
                <w:szCs w:val="22"/>
                <w:lang w:eastAsia="en-US"/>
              </w:rPr>
            </w:pPr>
            <w:r w:rsidRPr="00DC6D14">
              <w:rPr>
                <w:sz w:val="22"/>
                <w:szCs w:val="22"/>
                <w:lang w:eastAsia="sk-SK"/>
              </w:rPr>
              <w:t>Úkony, ktoré sa dotýkajú platnosti, účinnosti a/alebo obsahu tejto Zmluvy, a</w:t>
            </w:r>
            <w:r w:rsidR="005D354F">
              <w:rPr>
                <w:sz w:val="22"/>
                <w:szCs w:val="22"/>
                <w:lang w:eastAsia="sk-SK"/>
              </w:rPr>
              <w:t> </w:t>
            </w:r>
            <w:r w:rsidRPr="00DC6D14">
              <w:rPr>
                <w:sz w:val="22"/>
                <w:szCs w:val="22"/>
                <w:lang w:eastAsia="sk-SK"/>
              </w:rPr>
              <w:t>úkony v</w:t>
            </w:r>
            <w:r w:rsidR="005D354F">
              <w:rPr>
                <w:sz w:val="22"/>
                <w:szCs w:val="22"/>
                <w:lang w:eastAsia="sk-SK"/>
              </w:rPr>
              <w:t> </w:t>
            </w:r>
            <w:r w:rsidRPr="00DC6D14">
              <w:rPr>
                <w:sz w:val="22"/>
                <w:szCs w:val="22"/>
                <w:lang w:eastAsia="sk-SK"/>
              </w:rPr>
              <w:t>súdnom, správnom, rozhodcovskom alebo inom konaní pred orgánmi verejnej moci sú oprávnené vykonávať výlučne štatutárne orgány Strán alebo osoby výslovne písomne splnomocnené Stranami.</w:t>
            </w:r>
          </w:p>
        </w:tc>
        <w:tc>
          <w:tcPr>
            <w:tcW w:w="4714" w:type="dxa"/>
          </w:tcPr>
          <w:p w14:paraId="00216B24" w14:textId="77777777" w:rsidR="0038329E" w:rsidRPr="004167E4" w:rsidRDefault="0038329E" w:rsidP="005C6294">
            <w:pPr>
              <w:numPr>
                <w:ilvl w:val="1"/>
                <w:numId w:val="59"/>
              </w:numPr>
              <w:suppressAutoHyphens w:val="0"/>
              <w:contextualSpacing/>
              <w:jc w:val="both"/>
              <w:rPr>
                <w:sz w:val="22"/>
                <w:szCs w:val="22"/>
                <w:lang w:val="en-GB" w:eastAsia="en-US"/>
              </w:rPr>
            </w:pPr>
            <w:r w:rsidRPr="00C828F1">
              <w:rPr>
                <w:sz w:val="22"/>
                <w:szCs w:val="22"/>
                <w:lang w:val="en-GB" w:eastAsia="en-US"/>
              </w:rPr>
              <w:t>Acts affecting the validity, effectiveness and/or content of this Agreement and acts in judicial, administrative, arbitration or other proceedings before public authorities shall be performed exclusively by the statutory bodies of the Parties or by persons expressly authorized in writing by the Parties</w:t>
            </w:r>
            <w:r>
              <w:rPr>
                <w:sz w:val="22"/>
                <w:szCs w:val="22"/>
                <w:lang w:val="en-GB" w:eastAsia="en-US"/>
              </w:rPr>
              <w:t>.</w:t>
            </w:r>
          </w:p>
        </w:tc>
      </w:tr>
      <w:tr w:rsidR="00F16242" w:rsidRPr="001002B4" w14:paraId="23503642" w14:textId="77777777" w:rsidTr="00C943A6">
        <w:trPr>
          <w:trHeight w:val="149"/>
        </w:trPr>
        <w:tc>
          <w:tcPr>
            <w:tcW w:w="4833" w:type="dxa"/>
          </w:tcPr>
          <w:p w14:paraId="38B7F455" w14:textId="7DCC7209" w:rsidR="0038329E" w:rsidRPr="000616E8" w:rsidRDefault="0038329E" w:rsidP="005C6294">
            <w:pPr>
              <w:numPr>
                <w:ilvl w:val="1"/>
                <w:numId w:val="59"/>
              </w:numPr>
              <w:suppressAutoHyphens w:val="0"/>
              <w:contextualSpacing/>
              <w:jc w:val="both"/>
              <w:rPr>
                <w:sz w:val="22"/>
                <w:szCs w:val="22"/>
                <w:lang w:eastAsia="sk-SK"/>
              </w:rPr>
            </w:pPr>
            <w:r w:rsidRPr="00DC6D14">
              <w:rPr>
                <w:sz w:val="22"/>
                <w:szCs w:val="22"/>
                <w:lang w:eastAsia="sk-SK"/>
              </w:rPr>
              <w:t>Každá Strana je povinná bez zbytočného odkladu informovať druhú Stranu o</w:t>
            </w:r>
            <w:r w:rsidR="005D354F">
              <w:rPr>
                <w:sz w:val="22"/>
                <w:szCs w:val="22"/>
                <w:lang w:eastAsia="sk-SK"/>
              </w:rPr>
              <w:t> </w:t>
            </w:r>
            <w:r w:rsidRPr="00DC6D14">
              <w:rPr>
                <w:sz w:val="22"/>
                <w:szCs w:val="22"/>
                <w:lang w:eastAsia="sk-SK"/>
              </w:rPr>
              <w:t>obmedzeniach a/alebo zmenách oprávnenia osôb uvedených v</w:t>
            </w:r>
            <w:r w:rsidR="005D354F">
              <w:rPr>
                <w:sz w:val="22"/>
                <w:szCs w:val="22"/>
                <w:lang w:eastAsia="sk-SK"/>
              </w:rPr>
              <w:t> </w:t>
            </w:r>
            <w:r w:rsidRPr="00DC6D14">
              <w:rPr>
                <w:sz w:val="22"/>
                <w:szCs w:val="22"/>
                <w:lang w:eastAsia="sk-SK"/>
              </w:rPr>
              <w:t xml:space="preserve">bode </w:t>
            </w:r>
            <w:r>
              <w:rPr>
                <w:sz w:val="22"/>
                <w:szCs w:val="22"/>
                <w:lang w:eastAsia="sk-SK"/>
              </w:rPr>
              <w:t>8</w:t>
            </w:r>
            <w:r w:rsidRPr="00DC6D14">
              <w:rPr>
                <w:sz w:val="22"/>
                <w:szCs w:val="22"/>
                <w:lang w:eastAsia="sk-SK"/>
              </w:rPr>
              <w:t>.1.</w:t>
            </w:r>
            <w:r>
              <w:rPr>
                <w:sz w:val="22"/>
                <w:szCs w:val="22"/>
                <w:lang w:eastAsia="sk-SK"/>
              </w:rPr>
              <w:t xml:space="preserve"> tohto článku</w:t>
            </w:r>
            <w:r w:rsidRPr="00DC6D14">
              <w:rPr>
                <w:sz w:val="22"/>
                <w:szCs w:val="22"/>
                <w:lang w:eastAsia="sk-SK"/>
              </w:rPr>
              <w:t xml:space="preserve"> Zmluvy.</w:t>
            </w:r>
            <w:r>
              <w:rPr>
                <w:sz w:val="22"/>
                <w:szCs w:val="22"/>
                <w:lang w:eastAsia="sk-SK"/>
              </w:rPr>
              <w:t xml:space="preserve"> V</w:t>
            </w:r>
            <w:r w:rsidR="005D354F">
              <w:rPr>
                <w:sz w:val="22"/>
                <w:szCs w:val="22"/>
                <w:lang w:eastAsia="sk-SK"/>
              </w:rPr>
              <w:t> </w:t>
            </w:r>
            <w:r>
              <w:rPr>
                <w:sz w:val="22"/>
                <w:szCs w:val="22"/>
                <w:lang w:eastAsia="sk-SK"/>
              </w:rPr>
              <w:t xml:space="preserve">prípade týchto zmien </w:t>
            </w:r>
            <w:r w:rsidRPr="000616E8">
              <w:rPr>
                <w:sz w:val="22"/>
                <w:szCs w:val="22"/>
                <w:lang w:eastAsia="sk-SK"/>
              </w:rPr>
              <w:t>nie je potrebné uzatvárať dodatok k</w:t>
            </w:r>
            <w:r w:rsidR="005D354F">
              <w:rPr>
                <w:sz w:val="22"/>
                <w:szCs w:val="22"/>
                <w:lang w:eastAsia="sk-SK"/>
              </w:rPr>
              <w:t> </w:t>
            </w:r>
            <w:r>
              <w:rPr>
                <w:sz w:val="22"/>
                <w:szCs w:val="22"/>
                <w:lang w:eastAsia="sk-SK"/>
              </w:rPr>
              <w:t>Z</w:t>
            </w:r>
            <w:r w:rsidRPr="000616E8">
              <w:rPr>
                <w:sz w:val="22"/>
                <w:szCs w:val="22"/>
                <w:lang w:eastAsia="sk-SK"/>
              </w:rPr>
              <w:t>mluve.</w:t>
            </w:r>
          </w:p>
        </w:tc>
        <w:tc>
          <w:tcPr>
            <w:tcW w:w="4714" w:type="dxa"/>
          </w:tcPr>
          <w:p w14:paraId="04253ADF" w14:textId="77777777" w:rsidR="0038329E" w:rsidRPr="004167E4" w:rsidRDefault="0038329E" w:rsidP="005C6294">
            <w:pPr>
              <w:numPr>
                <w:ilvl w:val="1"/>
                <w:numId w:val="60"/>
              </w:numPr>
              <w:suppressAutoHyphens w:val="0"/>
              <w:contextualSpacing/>
              <w:jc w:val="both"/>
              <w:rPr>
                <w:sz w:val="22"/>
                <w:szCs w:val="22"/>
                <w:lang w:val="en-GB" w:eastAsia="en-US"/>
              </w:rPr>
            </w:pPr>
            <w:r w:rsidRPr="00C828F1">
              <w:rPr>
                <w:sz w:val="22"/>
                <w:szCs w:val="22"/>
                <w:lang w:val="en-GB" w:eastAsia="en-US"/>
              </w:rPr>
              <w:t xml:space="preserve">Each Party shall inform the other Party without undue delay of any restrictions and/or changes to the authority of the persons referred to in clause </w:t>
            </w:r>
            <w:r>
              <w:rPr>
                <w:sz w:val="22"/>
                <w:szCs w:val="22"/>
                <w:lang w:val="en-GB" w:eastAsia="en-US"/>
              </w:rPr>
              <w:t>8</w:t>
            </w:r>
            <w:r w:rsidRPr="00C828F1">
              <w:rPr>
                <w:sz w:val="22"/>
                <w:szCs w:val="22"/>
                <w:lang w:val="en-GB" w:eastAsia="en-US"/>
              </w:rPr>
              <w:t>.1</w:t>
            </w:r>
            <w:r>
              <w:rPr>
                <w:sz w:val="22"/>
                <w:szCs w:val="22"/>
                <w:lang w:val="en-GB" w:eastAsia="en-US"/>
              </w:rPr>
              <w:t>.</w:t>
            </w:r>
            <w:r w:rsidRPr="00C828F1">
              <w:rPr>
                <w:sz w:val="22"/>
                <w:szCs w:val="22"/>
                <w:lang w:val="en-GB" w:eastAsia="en-US"/>
              </w:rPr>
              <w:t xml:space="preserve"> of this </w:t>
            </w:r>
            <w:r>
              <w:rPr>
                <w:sz w:val="22"/>
                <w:szCs w:val="22"/>
                <w:lang w:val="en-GB" w:eastAsia="en-US"/>
              </w:rPr>
              <w:t xml:space="preserve">article of the </w:t>
            </w:r>
            <w:r w:rsidRPr="00C828F1">
              <w:rPr>
                <w:sz w:val="22"/>
                <w:szCs w:val="22"/>
                <w:lang w:val="en-GB" w:eastAsia="en-US"/>
              </w:rPr>
              <w:t>Agreement.</w:t>
            </w:r>
            <w:r>
              <w:rPr>
                <w:sz w:val="22"/>
                <w:szCs w:val="22"/>
                <w:lang w:val="en-GB" w:eastAsia="en-US"/>
              </w:rPr>
              <w:t xml:space="preserve"> </w:t>
            </w:r>
            <w:r w:rsidRPr="006E7DFF">
              <w:rPr>
                <w:sz w:val="22"/>
                <w:szCs w:val="22"/>
                <w:lang w:val="en-GB" w:eastAsia="en-US"/>
              </w:rPr>
              <w:t xml:space="preserve">In case of changes in </w:t>
            </w:r>
            <w:r>
              <w:rPr>
                <w:sz w:val="22"/>
                <w:szCs w:val="22"/>
                <w:lang w:val="en-GB" w:eastAsia="en-US"/>
              </w:rPr>
              <w:t>these</w:t>
            </w:r>
            <w:r w:rsidRPr="006E7DFF">
              <w:rPr>
                <w:sz w:val="22"/>
                <w:szCs w:val="22"/>
                <w:lang w:val="en-GB" w:eastAsia="en-US"/>
              </w:rPr>
              <w:t xml:space="preserve"> data, it is not necessary to conclude an </w:t>
            </w:r>
            <w:r>
              <w:rPr>
                <w:sz w:val="22"/>
                <w:szCs w:val="22"/>
                <w:lang w:val="en-GB" w:eastAsia="en-US"/>
              </w:rPr>
              <w:t>amendment</w:t>
            </w:r>
            <w:r w:rsidRPr="006E7DFF">
              <w:rPr>
                <w:sz w:val="22"/>
                <w:szCs w:val="22"/>
                <w:lang w:val="en-GB" w:eastAsia="en-US"/>
              </w:rPr>
              <w:t xml:space="preserve"> to th</w:t>
            </w:r>
            <w:r>
              <w:rPr>
                <w:sz w:val="22"/>
                <w:szCs w:val="22"/>
                <w:lang w:val="en-GB" w:eastAsia="en-US"/>
              </w:rPr>
              <w:t xml:space="preserve">is Agreement. </w:t>
            </w:r>
          </w:p>
        </w:tc>
      </w:tr>
      <w:tr w:rsidR="00F16242" w:rsidRPr="001002B4" w14:paraId="7D9AF5A7" w14:textId="77777777" w:rsidTr="00C943A6">
        <w:trPr>
          <w:trHeight w:val="149"/>
        </w:trPr>
        <w:tc>
          <w:tcPr>
            <w:tcW w:w="4833" w:type="dxa"/>
          </w:tcPr>
          <w:p w14:paraId="573E531F" w14:textId="77777777" w:rsidR="0038329E" w:rsidRPr="00DC6D14" w:rsidRDefault="0038329E">
            <w:pPr>
              <w:suppressAutoHyphens w:val="0"/>
              <w:ind w:left="457"/>
              <w:contextualSpacing/>
              <w:jc w:val="both"/>
              <w:rPr>
                <w:color w:val="7030A0"/>
                <w:sz w:val="22"/>
                <w:szCs w:val="22"/>
                <w:lang w:eastAsia="en-US"/>
              </w:rPr>
            </w:pPr>
          </w:p>
        </w:tc>
        <w:tc>
          <w:tcPr>
            <w:tcW w:w="4714" w:type="dxa"/>
          </w:tcPr>
          <w:p w14:paraId="0D07C19A" w14:textId="77777777" w:rsidR="0038329E" w:rsidRPr="00DC6D14" w:rsidRDefault="0038329E">
            <w:pPr>
              <w:suppressAutoHyphens w:val="0"/>
              <w:ind w:left="483"/>
              <w:contextualSpacing/>
              <w:jc w:val="both"/>
              <w:rPr>
                <w:color w:val="7030A0"/>
                <w:sz w:val="22"/>
                <w:szCs w:val="22"/>
                <w:lang w:val="en-GB" w:eastAsia="en-US"/>
              </w:rPr>
            </w:pPr>
          </w:p>
        </w:tc>
      </w:tr>
      <w:tr w:rsidR="00F16242" w:rsidRPr="001002B4" w14:paraId="183C2059" w14:textId="77777777" w:rsidTr="00C943A6">
        <w:trPr>
          <w:trHeight w:val="149"/>
        </w:trPr>
        <w:tc>
          <w:tcPr>
            <w:tcW w:w="4833" w:type="dxa"/>
          </w:tcPr>
          <w:p w14:paraId="3CCEF729" w14:textId="77777777" w:rsidR="0038329E" w:rsidRPr="00DC6D14" w:rsidRDefault="0038329E">
            <w:pPr>
              <w:suppressAutoHyphens w:val="0"/>
              <w:ind w:left="457"/>
              <w:contextualSpacing/>
              <w:jc w:val="both"/>
              <w:rPr>
                <w:color w:val="7030A0"/>
                <w:sz w:val="22"/>
                <w:szCs w:val="22"/>
                <w:lang w:eastAsia="en-US"/>
              </w:rPr>
            </w:pPr>
          </w:p>
        </w:tc>
        <w:tc>
          <w:tcPr>
            <w:tcW w:w="4714" w:type="dxa"/>
          </w:tcPr>
          <w:p w14:paraId="6AECC485" w14:textId="77777777" w:rsidR="0038329E" w:rsidRPr="00DC6D14" w:rsidRDefault="0038329E">
            <w:pPr>
              <w:suppressAutoHyphens w:val="0"/>
              <w:ind w:left="483"/>
              <w:contextualSpacing/>
              <w:jc w:val="both"/>
              <w:rPr>
                <w:color w:val="7030A0"/>
                <w:sz w:val="22"/>
                <w:szCs w:val="22"/>
                <w:lang w:val="en-GB" w:eastAsia="en-US"/>
              </w:rPr>
            </w:pPr>
          </w:p>
        </w:tc>
      </w:tr>
      <w:tr w:rsidR="00F16242" w:rsidRPr="001002B4" w14:paraId="76D88E19" w14:textId="77777777" w:rsidTr="00C943A6">
        <w:trPr>
          <w:trHeight w:val="355"/>
        </w:trPr>
        <w:tc>
          <w:tcPr>
            <w:tcW w:w="4833" w:type="dxa"/>
          </w:tcPr>
          <w:p w14:paraId="55B1BDE3" w14:textId="77777777" w:rsidR="0038329E" w:rsidRPr="00DC6D14" w:rsidRDefault="0038329E" w:rsidP="005C6294">
            <w:pPr>
              <w:numPr>
                <w:ilvl w:val="0"/>
                <w:numId w:val="60"/>
              </w:numPr>
              <w:suppressAutoHyphens w:val="0"/>
              <w:contextualSpacing/>
              <w:jc w:val="both"/>
              <w:rPr>
                <w:b/>
                <w:bCs/>
                <w:sz w:val="22"/>
                <w:szCs w:val="22"/>
                <w:lang w:eastAsia="en-US"/>
              </w:rPr>
            </w:pPr>
            <w:r w:rsidRPr="00DC6D14">
              <w:rPr>
                <w:b/>
                <w:bCs/>
                <w:sz w:val="22"/>
                <w:szCs w:val="22"/>
                <w:lang w:eastAsia="en-US"/>
              </w:rPr>
              <w:t>DORUČOVANIE</w:t>
            </w:r>
          </w:p>
        </w:tc>
        <w:tc>
          <w:tcPr>
            <w:tcW w:w="4714" w:type="dxa"/>
          </w:tcPr>
          <w:p w14:paraId="1ECE9937" w14:textId="77777777" w:rsidR="0038329E" w:rsidRPr="00DC6D14" w:rsidRDefault="0038329E" w:rsidP="005C6294">
            <w:pPr>
              <w:numPr>
                <w:ilvl w:val="0"/>
                <w:numId w:val="61"/>
              </w:numPr>
              <w:suppressAutoHyphens w:val="0"/>
              <w:contextualSpacing/>
              <w:jc w:val="both"/>
              <w:rPr>
                <w:b/>
                <w:bCs/>
                <w:sz w:val="22"/>
                <w:szCs w:val="22"/>
                <w:lang w:val="en-GB" w:eastAsia="en-US"/>
              </w:rPr>
            </w:pPr>
            <w:r w:rsidRPr="00DC6D14">
              <w:rPr>
                <w:b/>
                <w:bCs/>
                <w:sz w:val="22"/>
                <w:szCs w:val="22"/>
                <w:lang w:val="en-GB" w:eastAsia="en-US"/>
              </w:rPr>
              <w:t>DELIVERY</w:t>
            </w:r>
          </w:p>
        </w:tc>
      </w:tr>
      <w:tr w:rsidR="00F16242" w:rsidRPr="001002B4" w14:paraId="704A38A4" w14:textId="77777777" w:rsidTr="00C943A6">
        <w:trPr>
          <w:trHeight w:val="3812"/>
        </w:trPr>
        <w:tc>
          <w:tcPr>
            <w:tcW w:w="4833" w:type="dxa"/>
          </w:tcPr>
          <w:p w14:paraId="6CD03AFB" w14:textId="44529DC9" w:rsidR="0038329E" w:rsidRPr="00DC6D14" w:rsidRDefault="0038329E" w:rsidP="005C6294">
            <w:pPr>
              <w:numPr>
                <w:ilvl w:val="1"/>
                <w:numId w:val="62"/>
              </w:numPr>
              <w:suppressAutoHyphens w:val="0"/>
              <w:contextualSpacing/>
              <w:jc w:val="both"/>
              <w:rPr>
                <w:b/>
                <w:bCs/>
                <w:sz w:val="22"/>
                <w:szCs w:val="22"/>
                <w:lang w:eastAsia="en-US"/>
              </w:rPr>
            </w:pPr>
            <w:r w:rsidRPr="00DC6D14">
              <w:rPr>
                <w:sz w:val="22"/>
                <w:szCs w:val="22"/>
                <w:lang w:eastAsia="nl-NL"/>
              </w:rPr>
              <w:lastRenderedPageBreak/>
              <w:t>Písomnosti v</w:t>
            </w:r>
            <w:r w:rsidR="005D354F">
              <w:rPr>
                <w:sz w:val="22"/>
                <w:szCs w:val="22"/>
                <w:lang w:eastAsia="nl-NL"/>
              </w:rPr>
              <w:t> </w:t>
            </w:r>
            <w:r w:rsidRPr="00DC6D14">
              <w:rPr>
                <w:sz w:val="22"/>
                <w:szCs w:val="22"/>
                <w:lang w:eastAsia="nl-NL"/>
              </w:rPr>
              <w:t>listinnej podobe týkajúce sa právnych vzťahov založených medzi Stranami touto Zmluvou sa doručujú doporučene prostredníctvom Slovenskej pošty, a.s. alebo iného doručovateľa doručením na adresu Strany uvedenú v</w:t>
            </w:r>
            <w:r w:rsidR="005D354F">
              <w:rPr>
                <w:sz w:val="22"/>
                <w:szCs w:val="22"/>
                <w:lang w:eastAsia="nl-NL"/>
              </w:rPr>
              <w:t> </w:t>
            </w:r>
            <w:r w:rsidRPr="00DC6D14">
              <w:rPr>
                <w:sz w:val="22"/>
                <w:szCs w:val="22"/>
                <w:lang w:eastAsia="nl-NL"/>
              </w:rPr>
              <w:t>záhlaví Zmluvy, ak nie je v</w:t>
            </w:r>
            <w:r w:rsidR="005D354F">
              <w:rPr>
                <w:sz w:val="22"/>
                <w:szCs w:val="22"/>
                <w:lang w:eastAsia="nl-NL"/>
              </w:rPr>
              <w:t> </w:t>
            </w:r>
            <w:r w:rsidRPr="00DC6D14">
              <w:rPr>
                <w:sz w:val="22"/>
                <w:szCs w:val="22"/>
                <w:lang w:eastAsia="nl-NL"/>
              </w:rPr>
              <w:t>tejto Zmluve uvedené inak. Ostatné písomnosti sa doručujú tiež prostredníctvom elektronickej pošty. Každá Strana je povinná oznámiť druhej Strane každú zmenu svojho sídla podľa zásad uvedených v</w:t>
            </w:r>
            <w:r w:rsidR="005D354F">
              <w:rPr>
                <w:sz w:val="22"/>
                <w:szCs w:val="22"/>
                <w:lang w:eastAsia="nl-NL"/>
              </w:rPr>
              <w:t> </w:t>
            </w:r>
            <w:r w:rsidRPr="00DC6D14">
              <w:rPr>
                <w:sz w:val="22"/>
                <w:szCs w:val="22"/>
                <w:lang w:eastAsia="nl-NL"/>
              </w:rPr>
              <w:t xml:space="preserve">tomto článku do 3 (slovom: </w:t>
            </w:r>
            <w:r w:rsidRPr="00DC6D14">
              <w:rPr>
                <w:i/>
                <w:iCs/>
                <w:sz w:val="22"/>
                <w:szCs w:val="22"/>
                <w:lang w:eastAsia="nl-NL"/>
              </w:rPr>
              <w:t>troch</w:t>
            </w:r>
            <w:r w:rsidRPr="00DC6D14">
              <w:rPr>
                <w:sz w:val="22"/>
                <w:szCs w:val="22"/>
                <w:lang w:eastAsia="nl-NL"/>
              </w:rPr>
              <w:t>) dní odo dňa zmeny sídla.</w:t>
            </w:r>
          </w:p>
        </w:tc>
        <w:tc>
          <w:tcPr>
            <w:tcW w:w="4714" w:type="dxa"/>
          </w:tcPr>
          <w:p w14:paraId="0B73B097" w14:textId="42E8742C" w:rsidR="0038329E" w:rsidRPr="00C828F1" w:rsidRDefault="0038329E" w:rsidP="005C6294">
            <w:pPr>
              <w:numPr>
                <w:ilvl w:val="1"/>
                <w:numId w:val="63"/>
              </w:numPr>
              <w:suppressAutoHyphens w:val="0"/>
              <w:contextualSpacing/>
              <w:jc w:val="both"/>
              <w:rPr>
                <w:sz w:val="22"/>
                <w:szCs w:val="22"/>
                <w:lang w:val="en-GB" w:eastAsia="en-US"/>
              </w:rPr>
            </w:pPr>
            <w:r w:rsidRPr="00C828F1">
              <w:rPr>
                <w:sz w:val="22"/>
                <w:szCs w:val="22"/>
                <w:lang w:val="en-GB" w:eastAsia="en-US"/>
              </w:rPr>
              <w:t>Documents in documentary form relating to the legal relations established between the Parties by this Agreement shall be delivered by registered mail through the Slovak Post</w:t>
            </w:r>
            <w:r>
              <w:rPr>
                <w:sz w:val="22"/>
                <w:szCs w:val="22"/>
                <w:lang w:val="en-GB" w:eastAsia="en-US"/>
              </w:rPr>
              <w:t xml:space="preserve"> company (</w:t>
            </w:r>
            <w:proofErr w:type="spellStart"/>
            <w:r w:rsidRPr="00C828F1">
              <w:rPr>
                <w:i/>
                <w:iCs/>
                <w:sz w:val="22"/>
                <w:szCs w:val="22"/>
                <w:lang w:val="en-GB" w:eastAsia="en-US"/>
              </w:rPr>
              <w:t>Slovenská</w:t>
            </w:r>
            <w:proofErr w:type="spellEnd"/>
            <w:r w:rsidRPr="00C828F1">
              <w:rPr>
                <w:i/>
                <w:iCs/>
                <w:sz w:val="22"/>
                <w:szCs w:val="22"/>
                <w:lang w:val="en-GB" w:eastAsia="en-US"/>
              </w:rPr>
              <w:t xml:space="preserve"> </w:t>
            </w:r>
            <w:proofErr w:type="spellStart"/>
            <w:r w:rsidRPr="00C828F1">
              <w:rPr>
                <w:i/>
                <w:iCs/>
                <w:sz w:val="22"/>
                <w:szCs w:val="22"/>
                <w:lang w:val="en-GB" w:eastAsia="en-US"/>
              </w:rPr>
              <w:t>pošta</w:t>
            </w:r>
            <w:proofErr w:type="spellEnd"/>
            <w:r w:rsidRPr="00C828F1">
              <w:rPr>
                <w:i/>
                <w:iCs/>
                <w:sz w:val="22"/>
                <w:szCs w:val="22"/>
                <w:lang w:val="en-GB" w:eastAsia="en-US"/>
              </w:rPr>
              <w:t xml:space="preserve">, </w:t>
            </w:r>
            <w:proofErr w:type="spellStart"/>
            <w:r w:rsidRPr="00C828F1">
              <w:rPr>
                <w:i/>
                <w:iCs/>
                <w:sz w:val="22"/>
                <w:szCs w:val="22"/>
                <w:lang w:val="en-GB" w:eastAsia="en-US"/>
              </w:rPr>
              <w:t>a.s.</w:t>
            </w:r>
            <w:proofErr w:type="spellEnd"/>
            <w:r>
              <w:rPr>
                <w:sz w:val="22"/>
                <w:szCs w:val="22"/>
                <w:lang w:val="en-GB" w:eastAsia="en-US"/>
              </w:rPr>
              <w:t>)</w:t>
            </w:r>
            <w:r w:rsidRPr="00C828F1">
              <w:rPr>
                <w:sz w:val="22"/>
                <w:szCs w:val="22"/>
                <w:lang w:val="en-GB" w:eastAsia="en-US"/>
              </w:rPr>
              <w:t xml:space="preserve"> or other carrier by delivery to the address of the Party specified in the header of the Agreement, unless otherwise specified in this Agreement. Other documents shall also be delivered by electronic mail</w:t>
            </w:r>
            <w:r w:rsidR="007D049E">
              <w:rPr>
                <w:sz w:val="22"/>
                <w:szCs w:val="22"/>
                <w:lang w:val="en-GB" w:eastAsia="en-US"/>
              </w:rPr>
              <w:t xml:space="preserve"> (e-mail)</w:t>
            </w:r>
            <w:r w:rsidRPr="00C828F1">
              <w:rPr>
                <w:sz w:val="22"/>
                <w:szCs w:val="22"/>
                <w:lang w:val="en-GB" w:eastAsia="en-US"/>
              </w:rPr>
              <w:t xml:space="preserve">. Each Party shall notify the other Party of any change of its registered office in accordance with the principles set out in this </w:t>
            </w:r>
            <w:r>
              <w:rPr>
                <w:sz w:val="22"/>
                <w:szCs w:val="22"/>
                <w:lang w:val="en-GB" w:eastAsia="en-US"/>
              </w:rPr>
              <w:t>a</w:t>
            </w:r>
            <w:r w:rsidRPr="00C828F1">
              <w:rPr>
                <w:sz w:val="22"/>
                <w:szCs w:val="22"/>
                <w:lang w:val="en-GB" w:eastAsia="en-US"/>
              </w:rPr>
              <w:t>rticle within 3 (</w:t>
            </w:r>
            <w:r w:rsidRPr="00C828F1">
              <w:rPr>
                <w:i/>
                <w:iCs/>
                <w:sz w:val="22"/>
                <w:szCs w:val="22"/>
                <w:lang w:val="en-GB" w:eastAsia="en-US"/>
              </w:rPr>
              <w:t>three</w:t>
            </w:r>
            <w:r w:rsidRPr="00C828F1">
              <w:rPr>
                <w:sz w:val="22"/>
                <w:szCs w:val="22"/>
                <w:lang w:val="en-GB" w:eastAsia="en-US"/>
              </w:rPr>
              <w:t>) days of the date of the change of registered office.</w:t>
            </w:r>
          </w:p>
        </w:tc>
      </w:tr>
      <w:tr w:rsidR="00F16242" w:rsidRPr="001002B4" w14:paraId="5896D95E" w14:textId="77777777" w:rsidTr="00C943A6">
        <w:trPr>
          <w:trHeight w:val="2491"/>
        </w:trPr>
        <w:tc>
          <w:tcPr>
            <w:tcW w:w="4833" w:type="dxa"/>
          </w:tcPr>
          <w:p w14:paraId="6A6BD6B9" w14:textId="72589320" w:rsidR="0038329E" w:rsidRPr="00DC6D14" w:rsidRDefault="0038329E" w:rsidP="005C6294">
            <w:pPr>
              <w:numPr>
                <w:ilvl w:val="1"/>
                <w:numId w:val="63"/>
              </w:numPr>
              <w:suppressAutoHyphens w:val="0"/>
              <w:contextualSpacing/>
              <w:jc w:val="both"/>
              <w:rPr>
                <w:sz w:val="22"/>
                <w:szCs w:val="22"/>
                <w:lang w:eastAsia="nl-NL"/>
              </w:rPr>
            </w:pPr>
            <w:r w:rsidRPr="00DC6D14">
              <w:rPr>
                <w:sz w:val="22"/>
                <w:szCs w:val="22"/>
                <w:lang w:eastAsia="nl-NL"/>
              </w:rPr>
              <w:t>Ak Strana neprevezme písomnosť na adrese uvedenej v</w:t>
            </w:r>
            <w:r w:rsidR="005D354F">
              <w:rPr>
                <w:sz w:val="22"/>
                <w:szCs w:val="22"/>
                <w:lang w:eastAsia="nl-NL"/>
              </w:rPr>
              <w:t> </w:t>
            </w:r>
            <w:r w:rsidRPr="00DC6D14">
              <w:rPr>
                <w:sz w:val="22"/>
                <w:szCs w:val="22"/>
                <w:lang w:eastAsia="nl-NL"/>
              </w:rPr>
              <w:t xml:space="preserve">tejto Zmluve, považuje sa písomnosť po 3 (slovom: </w:t>
            </w:r>
            <w:r w:rsidRPr="00DC6D14">
              <w:rPr>
                <w:i/>
                <w:iCs/>
                <w:sz w:val="22"/>
                <w:szCs w:val="22"/>
                <w:lang w:eastAsia="nl-NL"/>
              </w:rPr>
              <w:t>troch</w:t>
            </w:r>
            <w:r w:rsidRPr="00DC6D14">
              <w:rPr>
                <w:sz w:val="22"/>
                <w:szCs w:val="22"/>
                <w:lang w:eastAsia="nl-NL"/>
              </w:rPr>
              <w:t>) dňoch od jej vrátenia odosielateľovi za doručenú, a</w:t>
            </w:r>
            <w:r w:rsidR="005D354F">
              <w:rPr>
                <w:sz w:val="22"/>
                <w:szCs w:val="22"/>
                <w:lang w:eastAsia="nl-NL"/>
              </w:rPr>
              <w:t> </w:t>
            </w:r>
            <w:r w:rsidRPr="00DC6D14">
              <w:rPr>
                <w:sz w:val="22"/>
                <w:szCs w:val="22"/>
                <w:lang w:eastAsia="nl-NL"/>
              </w:rPr>
              <w:t>to aj vtedy, ak sa adresát o</w:t>
            </w:r>
            <w:r w:rsidR="005D354F">
              <w:rPr>
                <w:sz w:val="22"/>
                <w:szCs w:val="22"/>
                <w:lang w:eastAsia="nl-NL"/>
              </w:rPr>
              <w:t> </w:t>
            </w:r>
            <w:r w:rsidRPr="00DC6D14">
              <w:rPr>
                <w:sz w:val="22"/>
                <w:szCs w:val="22"/>
                <w:lang w:eastAsia="nl-NL"/>
              </w:rPr>
              <w:t>tom nedozvie. Všetky právne účinky doručovaných písomností nastanú v</w:t>
            </w:r>
            <w:r w:rsidR="005D354F">
              <w:rPr>
                <w:sz w:val="22"/>
                <w:szCs w:val="22"/>
                <w:lang w:eastAsia="nl-NL"/>
              </w:rPr>
              <w:t> </w:t>
            </w:r>
            <w:r w:rsidRPr="00DC6D14">
              <w:rPr>
                <w:sz w:val="22"/>
                <w:szCs w:val="22"/>
                <w:lang w:eastAsia="nl-NL"/>
              </w:rPr>
              <w:t>tomto prípade dňom, ktorým sa písomnosť považuje za doručenú.</w:t>
            </w:r>
          </w:p>
        </w:tc>
        <w:tc>
          <w:tcPr>
            <w:tcW w:w="4714" w:type="dxa"/>
          </w:tcPr>
          <w:p w14:paraId="46196DD2" w14:textId="77777777" w:rsidR="0038329E" w:rsidRPr="00C828F1" w:rsidRDefault="0038329E" w:rsidP="005C6294">
            <w:pPr>
              <w:numPr>
                <w:ilvl w:val="1"/>
                <w:numId w:val="64"/>
              </w:numPr>
              <w:suppressAutoHyphens w:val="0"/>
              <w:contextualSpacing/>
              <w:jc w:val="both"/>
              <w:rPr>
                <w:sz w:val="22"/>
                <w:szCs w:val="22"/>
                <w:lang w:val="en-GB" w:eastAsia="en-US"/>
              </w:rPr>
            </w:pPr>
            <w:r w:rsidRPr="00C828F1">
              <w:rPr>
                <w:sz w:val="22"/>
                <w:szCs w:val="22"/>
                <w:lang w:val="en-GB" w:eastAsia="en-US"/>
              </w:rPr>
              <w:t xml:space="preserve">If a Party fails to receive a document at the address specified in this Agreement, the document shall be deemed to have been </w:t>
            </w:r>
            <w:r>
              <w:rPr>
                <w:sz w:val="22"/>
                <w:szCs w:val="22"/>
                <w:lang w:val="en-GB" w:eastAsia="en-US"/>
              </w:rPr>
              <w:t xml:space="preserve">delivered </w:t>
            </w:r>
            <w:r w:rsidRPr="00C828F1">
              <w:rPr>
                <w:sz w:val="22"/>
                <w:szCs w:val="22"/>
                <w:lang w:val="en-GB" w:eastAsia="en-US"/>
              </w:rPr>
              <w:t>3 (</w:t>
            </w:r>
            <w:r w:rsidRPr="00C828F1">
              <w:rPr>
                <w:i/>
                <w:iCs/>
                <w:sz w:val="22"/>
                <w:szCs w:val="22"/>
                <w:lang w:val="en-GB" w:eastAsia="en-US"/>
              </w:rPr>
              <w:t>three</w:t>
            </w:r>
            <w:r w:rsidRPr="00C828F1">
              <w:rPr>
                <w:sz w:val="22"/>
                <w:szCs w:val="22"/>
                <w:lang w:val="en-GB" w:eastAsia="en-US"/>
              </w:rPr>
              <w:t>) days after it has been returned to the sender, even if the addressee</w:t>
            </w:r>
            <w:r>
              <w:rPr>
                <w:sz w:val="22"/>
                <w:szCs w:val="22"/>
                <w:lang w:val="en-GB" w:eastAsia="en-US"/>
              </w:rPr>
              <w:t xml:space="preserve"> </w:t>
            </w:r>
            <w:r w:rsidRPr="00C828F1">
              <w:rPr>
                <w:sz w:val="22"/>
                <w:szCs w:val="22"/>
                <w:lang w:val="en-GB" w:eastAsia="en-US"/>
              </w:rPr>
              <w:t>is not aware of it. In this case, all legal effects of the documents served shall take effect on the date on which the document is deemed to have been served.</w:t>
            </w:r>
          </w:p>
        </w:tc>
      </w:tr>
      <w:tr w:rsidR="00F16242" w:rsidRPr="001002B4" w14:paraId="435E5B30" w14:textId="77777777" w:rsidTr="00C943A6">
        <w:trPr>
          <w:trHeight w:val="149"/>
        </w:trPr>
        <w:tc>
          <w:tcPr>
            <w:tcW w:w="4833" w:type="dxa"/>
          </w:tcPr>
          <w:p w14:paraId="2E1DE150" w14:textId="76BCCBA1" w:rsidR="0038329E" w:rsidRPr="00DC6D14" w:rsidRDefault="0038329E" w:rsidP="005C6294">
            <w:pPr>
              <w:numPr>
                <w:ilvl w:val="1"/>
                <w:numId w:val="64"/>
              </w:numPr>
              <w:suppressAutoHyphens w:val="0"/>
              <w:contextualSpacing/>
              <w:jc w:val="both"/>
              <w:rPr>
                <w:sz w:val="22"/>
                <w:szCs w:val="22"/>
                <w:lang w:eastAsia="nl-NL"/>
              </w:rPr>
            </w:pPr>
            <w:bookmarkStart w:id="7" w:name="_Hlk11672803"/>
            <w:r w:rsidRPr="00DC6D14">
              <w:rPr>
                <w:sz w:val="22"/>
                <w:szCs w:val="22"/>
                <w:lang w:eastAsia="nl-NL"/>
              </w:rPr>
              <w:t>V</w:t>
            </w:r>
            <w:r w:rsidR="005D354F">
              <w:rPr>
                <w:sz w:val="22"/>
                <w:szCs w:val="22"/>
                <w:lang w:eastAsia="nl-NL"/>
              </w:rPr>
              <w:t> </w:t>
            </w:r>
            <w:r w:rsidRPr="00DC6D14">
              <w:rPr>
                <w:sz w:val="22"/>
                <w:szCs w:val="22"/>
                <w:lang w:eastAsia="nl-NL"/>
              </w:rPr>
              <w:t>prípade doručovania prostredníctvom elektronickej pošty (e-mailom) sa písomnosť považuje za doručenú buď prijatím potvrdenia druhej Strany o</w:t>
            </w:r>
            <w:r w:rsidR="005D354F">
              <w:rPr>
                <w:sz w:val="22"/>
                <w:szCs w:val="22"/>
                <w:lang w:eastAsia="nl-NL"/>
              </w:rPr>
              <w:t> </w:t>
            </w:r>
            <w:r w:rsidRPr="00DC6D14">
              <w:rPr>
                <w:sz w:val="22"/>
                <w:szCs w:val="22"/>
                <w:lang w:eastAsia="nl-NL"/>
              </w:rPr>
              <w:t xml:space="preserve">doručení písomnosti alebo uplynutím 3 (slovom: </w:t>
            </w:r>
            <w:r w:rsidRPr="00DC6D14">
              <w:rPr>
                <w:i/>
                <w:iCs/>
                <w:sz w:val="22"/>
                <w:szCs w:val="22"/>
                <w:lang w:eastAsia="nl-NL"/>
              </w:rPr>
              <w:t>troch</w:t>
            </w:r>
            <w:r w:rsidRPr="00DC6D14">
              <w:rPr>
                <w:sz w:val="22"/>
                <w:szCs w:val="22"/>
                <w:lang w:eastAsia="nl-NL"/>
              </w:rPr>
              <w:t>) pracovných dní</w:t>
            </w:r>
            <w:bookmarkEnd w:id="7"/>
            <w:r w:rsidRPr="00DC6D14">
              <w:rPr>
                <w:sz w:val="22"/>
                <w:szCs w:val="22"/>
                <w:lang w:eastAsia="nl-NL"/>
              </w:rPr>
              <w:t xml:space="preserve"> od odoslania.</w:t>
            </w:r>
          </w:p>
        </w:tc>
        <w:tc>
          <w:tcPr>
            <w:tcW w:w="4714" w:type="dxa"/>
          </w:tcPr>
          <w:p w14:paraId="4B597EB2" w14:textId="65C4F20E" w:rsidR="0038329E" w:rsidRPr="00C828F1" w:rsidRDefault="0038329E" w:rsidP="005C6294">
            <w:pPr>
              <w:numPr>
                <w:ilvl w:val="1"/>
                <w:numId w:val="65"/>
              </w:numPr>
              <w:suppressAutoHyphens w:val="0"/>
              <w:contextualSpacing/>
              <w:jc w:val="both"/>
              <w:rPr>
                <w:sz w:val="22"/>
                <w:szCs w:val="22"/>
                <w:lang w:val="en-GB" w:eastAsia="en-US"/>
              </w:rPr>
            </w:pPr>
            <w:r w:rsidRPr="00C828F1">
              <w:rPr>
                <w:sz w:val="22"/>
                <w:szCs w:val="22"/>
                <w:lang w:val="en-GB" w:eastAsia="en-US"/>
              </w:rPr>
              <w:t>In the case of service by electronic mail (e-mail), the document shall be deemed to have been delivered either upon receipt of the other Party</w:t>
            </w:r>
            <w:r w:rsidR="005D354F">
              <w:rPr>
                <w:sz w:val="22"/>
                <w:szCs w:val="22"/>
                <w:lang w:val="en-GB" w:eastAsia="en-US"/>
              </w:rPr>
              <w:t>’</w:t>
            </w:r>
            <w:r w:rsidRPr="00C828F1">
              <w:rPr>
                <w:sz w:val="22"/>
                <w:szCs w:val="22"/>
                <w:lang w:val="en-GB" w:eastAsia="en-US"/>
              </w:rPr>
              <w:t xml:space="preserve">s acknowledgement of receipt of the document or upon the </w:t>
            </w:r>
            <w:r w:rsidR="007D049E">
              <w:rPr>
                <w:sz w:val="22"/>
                <w:szCs w:val="22"/>
                <w:lang w:val="en-GB" w:eastAsia="en-US"/>
              </w:rPr>
              <w:t>expiry</w:t>
            </w:r>
            <w:r w:rsidR="007D049E" w:rsidRPr="00C828F1">
              <w:rPr>
                <w:sz w:val="22"/>
                <w:szCs w:val="22"/>
                <w:lang w:val="en-GB" w:eastAsia="en-US"/>
              </w:rPr>
              <w:t xml:space="preserve"> </w:t>
            </w:r>
            <w:r w:rsidRPr="00C828F1">
              <w:rPr>
                <w:sz w:val="22"/>
                <w:szCs w:val="22"/>
                <w:lang w:val="en-GB" w:eastAsia="en-US"/>
              </w:rPr>
              <w:t>of 3 (</w:t>
            </w:r>
            <w:r w:rsidRPr="00C828F1">
              <w:rPr>
                <w:i/>
                <w:iCs/>
                <w:sz w:val="22"/>
                <w:szCs w:val="22"/>
                <w:lang w:val="en-GB" w:eastAsia="en-US"/>
              </w:rPr>
              <w:t>three</w:t>
            </w:r>
            <w:r w:rsidRPr="00C828F1">
              <w:rPr>
                <w:sz w:val="22"/>
                <w:szCs w:val="22"/>
                <w:lang w:val="en-GB" w:eastAsia="en-US"/>
              </w:rPr>
              <w:t>) working days from the date of dispatch.</w:t>
            </w:r>
          </w:p>
        </w:tc>
      </w:tr>
      <w:tr w:rsidR="00F16242" w:rsidRPr="001002B4" w14:paraId="7389E9DC" w14:textId="77777777" w:rsidTr="00C943A6">
        <w:trPr>
          <w:trHeight w:val="2935"/>
        </w:trPr>
        <w:tc>
          <w:tcPr>
            <w:tcW w:w="4833" w:type="dxa"/>
          </w:tcPr>
          <w:p w14:paraId="15DD2931" w14:textId="786626C4" w:rsidR="0038329E" w:rsidRPr="00DC6D14" w:rsidRDefault="0038329E" w:rsidP="005C6294">
            <w:pPr>
              <w:numPr>
                <w:ilvl w:val="1"/>
                <w:numId w:val="65"/>
              </w:numPr>
              <w:suppressAutoHyphens w:val="0"/>
              <w:contextualSpacing/>
              <w:jc w:val="both"/>
              <w:rPr>
                <w:sz w:val="22"/>
                <w:szCs w:val="22"/>
                <w:lang w:eastAsia="nl-NL"/>
              </w:rPr>
            </w:pPr>
            <w:r w:rsidRPr="00DC6D14">
              <w:rPr>
                <w:sz w:val="22"/>
                <w:szCs w:val="22"/>
                <w:lang w:eastAsia="nl-NL"/>
              </w:rPr>
              <w:t>Strany sa dohodli, že písomnosti obsahujúce právne úkony týkajúce sa ukončenia Zmluvy sa považujú za doručené len v</w:t>
            </w:r>
            <w:r w:rsidR="005D354F">
              <w:rPr>
                <w:sz w:val="22"/>
                <w:szCs w:val="22"/>
                <w:lang w:eastAsia="nl-NL"/>
              </w:rPr>
              <w:t> </w:t>
            </w:r>
            <w:r w:rsidRPr="00DC6D14">
              <w:rPr>
                <w:sz w:val="22"/>
                <w:szCs w:val="22"/>
                <w:lang w:eastAsia="nl-NL"/>
              </w:rPr>
              <w:t>prípade, že je písomnosť doručovaná prostredníctvom Slovenskej pošty, a.s. alebo iného doručovateľa, a</w:t>
            </w:r>
            <w:r w:rsidR="005D354F">
              <w:rPr>
                <w:sz w:val="22"/>
                <w:szCs w:val="22"/>
                <w:lang w:eastAsia="nl-NL"/>
              </w:rPr>
              <w:t> </w:t>
            </w:r>
            <w:r w:rsidRPr="00DC6D14">
              <w:rPr>
                <w:sz w:val="22"/>
                <w:szCs w:val="22"/>
                <w:lang w:eastAsia="nl-NL"/>
              </w:rPr>
              <w:t>to doručením písomnosti na adresu Strany uvedenú v</w:t>
            </w:r>
            <w:r w:rsidR="005D354F">
              <w:rPr>
                <w:sz w:val="22"/>
                <w:szCs w:val="22"/>
                <w:lang w:eastAsia="nl-NL"/>
              </w:rPr>
              <w:t> </w:t>
            </w:r>
            <w:r w:rsidRPr="00DC6D14">
              <w:rPr>
                <w:sz w:val="22"/>
                <w:szCs w:val="22"/>
                <w:lang w:eastAsia="nl-NL"/>
              </w:rPr>
              <w:t>záhlaví Zmluvy s</w:t>
            </w:r>
            <w:r w:rsidR="005D354F">
              <w:rPr>
                <w:sz w:val="22"/>
                <w:szCs w:val="22"/>
                <w:lang w:eastAsia="nl-NL"/>
              </w:rPr>
              <w:t> </w:t>
            </w:r>
            <w:r w:rsidRPr="00DC6D14">
              <w:rPr>
                <w:sz w:val="22"/>
                <w:szCs w:val="22"/>
                <w:lang w:eastAsia="nl-NL"/>
              </w:rPr>
              <w:t>využitím služby „Doručenka“ alebo rovnocennej zasielateľskej služby dokumentujúcej skutočné prijatie zásielky.</w:t>
            </w:r>
          </w:p>
        </w:tc>
        <w:tc>
          <w:tcPr>
            <w:tcW w:w="4714" w:type="dxa"/>
          </w:tcPr>
          <w:p w14:paraId="6081EDBA" w14:textId="6924BCC6" w:rsidR="0038329E" w:rsidRPr="00C828F1" w:rsidRDefault="0038329E" w:rsidP="005C6294">
            <w:pPr>
              <w:numPr>
                <w:ilvl w:val="1"/>
                <w:numId w:val="66"/>
              </w:numPr>
              <w:suppressAutoHyphens w:val="0"/>
              <w:contextualSpacing/>
              <w:jc w:val="both"/>
              <w:rPr>
                <w:sz w:val="22"/>
                <w:szCs w:val="22"/>
                <w:lang w:val="en-GB" w:eastAsia="en-US"/>
              </w:rPr>
            </w:pPr>
            <w:r w:rsidRPr="0072414D">
              <w:rPr>
                <w:sz w:val="22"/>
                <w:szCs w:val="22"/>
                <w:lang w:val="en-GB" w:eastAsia="en-US"/>
              </w:rPr>
              <w:t xml:space="preserve">The Parties agree that documents containing legal acts relating to the termination of the </w:t>
            </w:r>
            <w:r>
              <w:rPr>
                <w:sz w:val="22"/>
                <w:szCs w:val="22"/>
                <w:lang w:val="en-GB" w:eastAsia="en-US"/>
              </w:rPr>
              <w:t>Agreement</w:t>
            </w:r>
            <w:r w:rsidRPr="0072414D">
              <w:rPr>
                <w:sz w:val="22"/>
                <w:szCs w:val="22"/>
                <w:lang w:val="en-GB" w:eastAsia="en-US"/>
              </w:rPr>
              <w:t xml:space="preserve"> shall be deemed to have been delivered only if the document is delivered by means of the Slovak Po</w:t>
            </w:r>
            <w:r>
              <w:rPr>
                <w:sz w:val="22"/>
                <w:szCs w:val="22"/>
                <w:lang w:val="en-GB" w:eastAsia="en-US"/>
              </w:rPr>
              <w:t>st company</w:t>
            </w:r>
            <w:r w:rsidRPr="0072414D">
              <w:rPr>
                <w:sz w:val="22"/>
                <w:szCs w:val="22"/>
                <w:lang w:val="en-GB" w:eastAsia="en-US"/>
              </w:rPr>
              <w:t xml:space="preserve"> or any other carrier, by delivering the document to the address of the Party</w:t>
            </w:r>
            <w:r w:rsidR="005D354F" w:rsidRPr="0072414D">
              <w:rPr>
                <w:sz w:val="22"/>
                <w:szCs w:val="22"/>
                <w:lang w:val="en-GB" w:eastAsia="en-US"/>
              </w:rPr>
              <w:t xml:space="preserve"> </w:t>
            </w:r>
            <w:r w:rsidRPr="0072414D">
              <w:rPr>
                <w:sz w:val="22"/>
                <w:szCs w:val="22"/>
                <w:lang w:val="en-GB" w:eastAsia="en-US"/>
              </w:rPr>
              <w:t xml:space="preserve">specified in the header of the </w:t>
            </w:r>
            <w:r>
              <w:rPr>
                <w:sz w:val="22"/>
                <w:szCs w:val="22"/>
                <w:lang w:val="en-GB" w:eastAsia="en-US"/>
              </w:rPr>
              <w:t>Agreement</w:t>
            </w:r>
            <w:r w:rsidRPr="0072414D">
              <w:rPr>
                <w:sz w:val="22"/>
                <w:szCs w:val="22"/>
                <w:lang w:val="en-GB" w:eastAsia="en-US"/>
              </w:rPr>
              <w:t xml:space="preserve">, using the service </w:t>
            </w:r>
            <w:r w:rsidR="005D354F">
              <w:rPr>
                <w:sz w:val="22"/>
                <w:szCs w:val="22"/>
                <w:lang w:val="en-GB" w:eastAsia="en-US"/>
              </w:rPr>
              <w:t>“</w:t>
            </w:r>
            <w:r w:rsidRPr="0072414D">
              <w:rPr>
                <w:sz w:val="22"/>
                <w:szCs w:val="22"/>
                <w:lang w:val="en-GB" w:eastAsia="en-US"/>
              </w:rPr>
              <w:t>Delivery Note</w:t>
            </w:r>
            <w:r w:rsidR="005D354F">
              <w:rPr>
                <w:sz w:val="22"/>
                <w:szCs w:val="22"/>
                <w:lang w:val="en-GB" w:eastAsia="en-US"/>
              </w:rPr>
              <w:t>”</w:t>
            </w:r>
            <w:r w:rsidRPr="0072414D">
              <w:rPr>
                <w:sz w:val="22"/>
                <w:szCs w:val="22"/>
                <w:lang w:val="en-GB" w:eastAsia="en-US"/>
              </w:rPr>
              <w:t xml:space="preserve"> or equivalent forwarding service documenting the actual receipt of the shipment.</w:t>
            </w:r>
          </w:p>
        </w:tc>
      </w:tr>
      <w:tr w:rsidR="00F16242" w:rsidRPr="001002B4" w14:paraId="251C4EFD" w14:textId="77777777" w:rsidTr="00C943A6">
        <w:trPr>
          <w:trHeight w:val="149"/>
        </w:trPr>
        <w:tc>
          <w:tcPr>
            <w:tcW w:w="4833" w:type="dxa"/>
          </w:tcPr>
          <w:p w14:paraId="0CDD8F57" w14:textId="77777777" w:rsidR="0038329E" w:rsidRPr="00DC6D14" w:rsidRDefault="0038329E">
            <w:pPr>
              <w:suppressAutoHyphens w:val="0"/>
              <w:ind w:left="360"/>
              <w:contextualSpacing/>
              <w:rPr>
                <w:b/>
                <w:bCs/>
                <w:sz w:val="22"/>
                <w:szCs w:val="22"/>
                <w:lang w:eastAsia="en-US"/>
              </w:rPr>
            </w:pPr>
          </w:p>
        </w:tc>
        <w:tc>
          <w:tcPr>
            <w:tcW w:w="4714" w:type="dxa"/>
          </w:tcPr>
          <w:p w14:paraId="2AD0BE2B" w14:textId="77777777" w:rsidR="0038329E" w:rsidRPr="00C828F1" w:rsidRDefault="0038329E">
            <w:pPr>
              <w:suppressAutoHyphens w:val="0"/>
              <w:ind w:left="483"/>
              <w:contextualSpacing/>
              <w:rPr>
                <w:sz w:val="22"/>
                <w:szCs w:val="22"/>
                <w:lang w:val="en-GB" w:eastAsia="en-US"/>
              </w:rPr>
            </w:pPr>
          </w:p>
        </w:tc>
      </w:tr>
      <w:tr w:rsidR="00F16242" w:rsidRPr="001002B4" w14:paraId="6ECAAC36" w14:textId="77777777" w:rsidTr="00C943A6">
        <w:trPr>
          <w:trHeight w:val="149"/>
        </w:trPr>
        <w:tc>
          <w:tcPr>
            <w:tcW w:w="4833" w:type="dxa"/>
          </w:tcPr>
          <w:p w14:paraId="052A4A11" w14:textId="77777777" w:rsidR="0038329E" w:rsidRDefault="0038329E">
            <w:pPr>
              <w:suppressAutoHyphens w:val="0"/>
              <w:ind w:left="360"/>
              <w:contextualSpacing/>
              <w:rPr>
                <w:b/>
                <w:bCs/>
                <w:sz w:val="22"/>
                <w:szCs w:val="22"/>
                <w:lang w:eastAsia="en-US"/>
              </w:rPr>
            </w:pPr>
          </w:p>
          <w:p w14:paraId="4A0F11CE" w14:textId="0C8FD6A6" w:rsidR="007D049E" w:rsidRPr="00DC6D14" w:rsidRDefault="007D049E">
            <w:pPr>
              <w:suppressAutoHyphens w:val="0"/>
              <w:ind w:left="360"/>
              <w:contextualSpacing/>
              <w:rPr>
                <w:b/>
                <w:bCs/>
                <w:sz w:val="22"/>
                <w:szCs w:val="22"/>
                <w:lang w:eastAsia="en-US"/>
              </w:rPr>
            </w:pPr>
          </w:p>
        </w:tc>
        <w:tc>
          <w:tcPr>
            <w:tcW w:w="4714" w:type="dxa"/>
          </w:tcPr>
          <w:p w14:paraId="3F2AFA21" w14:textId="77777777" w:rsidR="0038329E" w:rsidRPr="00DC6D14" w:rsidRDefault="0038329E">
            <w:pPr>
              <w:suppressAutoHyphens w:val="0"/>
              <w:ind w:left="483"/>
              <w:contextualSpacing/>
              <w:rPr>
                <w:b/>
                <w:bCs/>
                <w:sz w:val="22"/>
                <w:szCs w:val="22"/>
                <w:lang w:val="en-GB" w:eastAsia="en-US"/>
              </w:rPr>
            </w:pPr>
          </w:p>
        </w:tc>
      </w:tr>
      <w:tr w:rsidR="00F16242" w:rsidRPr="001002B4" w14:paraId="4A6DD77D" w14:textId="77777777" w:rsidTr="00C943A6">
        <w:trPr>
          <w:trHeight w:val="336"/>
        </w:trPr>
        <w:tc>
          <w:tcPr>
            <w:tcW w:w="4833" w:type="dxa"/>
          </w:tcPr>
          <w:p w14:paraId="703D86DB" w14:textId="77777777" w:rsidR="0038329E" w:rsidRPr="00DC6D14" w:rsidRDefault="0038329E" w:rsidP="005C6294">
            <w:pPr>
              <w:numPr>
                <w:ilvl w:val="0"/>
                <w:numId w:val="66"/>
              </w:numPr>
              <w:suppressAutoHyphens w:val="0"/>
              <w:contextualSpacing/>
              <w:jc w:val="both"/>
              <w:rPr>
                <w:b/>
                <w:bCs/>
                <w:sz w:val="22"/>
                <w:szCs w:val="22"/>
                <w:lang w:eastAsia="en-US"/>
              </w:rPr>
            </w:pPr>
            <w:r w:rsidRPr="00DC6D14">
              <w:rPr>
                <w:b/>
                <w:bCs/>
                <w:sz w:val="22"/>
                <w:szCs w:val="22"/>
                <w:lang w:eastAsia="en-US"/>
              </w:rPr>
              <w:t>DÔVERNOSŤ INFORMÁCIÍ</w:t>
            </w:r>
          </w:p>
        </w:tc>
        <w:tc>
          <w:tcPr>
            <w:tcW w:w="4714" w:type="dxa"/>
          </w:tcPr>
          <w:p w14:paraId="036B677D" w14:textId="77777777" w:rsidR="0038329E" w:rsidRPr="00DC6D14" w:rsidRDefault="0038329E" w:rsidP="005C6294">
            <w:pPr>
              <w:numPr>
                <w:ilvl w:val="0"/>
                <w:numId w:val="67"/>
              </w:numPr>
              <w:suppressAutoHyphens w:val="0"/>
              <w:contextualSpacing/>
              <w:jc w:val="both"/>
              <w:rPr>
                <w:b/>
                <w:bCs/>
                <w:sz w:val="22"/>
                <w:szCs w:val="22"/>
                <w:lang w:val="en-GB" w:eastAsia="en-US"/>
              </w:rPr>
            </w:pPr>
            <w:r w:rsidRPr="00DC6D14">
              <w:rPr>
                <w:b/>
                <w:bCs/>
                <w:sz w:val="22"/>
                <w:szCs w:val="22"/>
                <w:lang w:val="en-GB" w:eastAsia="en-US"/>
              </w:rPr>
              <w:t>INFORMATION CONFIDENTIALITY</w:t>
            </w:r>
          </w:p>
        </w:tc>
      </w:tr>
      <w:tr w:rsidR="00F16242" w:rsidRPr="001002B4" w14:paraId="6D1ACE9E" w14:textId="77777777" w:rsidTr="00C943A6">
        <w:trPr>
          <w:trHeight w:val="1906"/>
        </w:trPr>
        <w:tc>
          <w:tcPr>
            <w:tcW w:w="4833" w:type="dxa"/>
          </w:tcPr>
          <w:p w14:paraId="72F0AF46" w14:textId="3D7C41B6" w:rsidR="0038329E" w:rsidRPr="00DC6D14" w:rsidRDefault="0038329E" w:rsidP="005C6294">
            <w:pPr>
              <w:numPr>
                <w:ilvl w:val="1"/>
                <w:numId w:val="69"/>
              </w:numPr>
              <w:suppressAutoHyphens w:val="0"/>
              <w:contextualSpacing/>
              <w:jc w:val="both"/>
              <w:rPr>
                <w:b/>
                <w:bCs/>
                <w:sz w:val="22"/>
                <w:szCs w:val="22"/>
                <w:lang w:eastAsia="en-US"/>
              </w:rPr>
            </w:pPr>
            <w:r w:rsidRPr="00DC6D14">
              <w:rPr>
                <w:rFonts w:eastAsia="Calibri"/>
                <w:sz w:val="22"/>
                <w:szCs w:val="22"/>
              </w:rPr>
              <w:t>Obidve Strany sú povinné zachovávať mlčanlivosť o</w:t>
            </w:r>
            <w:r w:rsidR="005D354F">
              <w:rPr>
                <w:rFonts w:eastAsia="Calibri"/>
                <w:sz w:val="22"/>
                <w:szCs w:val="22"/>
              </w:rPr>
              <w:t> </w:t>
            </w:r>
            <w:r w:rsidRPr="00DC6D14">
              <w:rPr>
                <w:rFonts w:eastAsia="Calibri"/>
                <w:sz w:val="22"/>
                <w:szCs w:val="22"/>
              </w:rPr>
              <w:t>Dôverných informáciách, ibaže by z</w:t>
            </w:r>
            <w:r w:rsidR="005D354F">
              <w:rPr>
                <w:rFonts w:eastAsia="Calibri"/>
                <w:sz w:val="22"/>
                <w:szCs w:val="22"/>
              </w:rPr>
              <w:t> </w:t>
            </w:r>
            <w:r w:rsidRPr="00DC6D14">
              <w:rPr>
                <w:rFonts w:eastAsia="Calibri"/>
                <w:sz w:val="22"/>
                <w:szCs w:val="22"/>
              </w:rPr>
              <w:t>tejto Zmluvy alebo z</w:t>
            </w:r>
            <w:r w:rsidR="005D354F">
              <w:rPr>
                <w:rFonts w:eastAsia="Calibri"/>
                <w:sz w:val="22"/>
                <w:szCs w:val="22"/>
              </w:rPr>
              <w:t> </w:t>
            </w:r>
            <w:r w:rsidRPr="00DC6D14">
              <w:rPr>
                <w:rFonts w:eastAsia="Calibri"/>
                <w:sz w:val="22"/>
                <w:szCs w:val="22"/>
              </w:rPr>
              <w:t>Príslušných právnych prepisov vyplývalo inak. Záväzok Strán obsiahnutý v</w:t>
            </w:r>
            <w:r w:rsidR="005D354F">
              <w:rPr>
                <w:rFonts w:eastAsia="Calibri"/>
                <w:sz w:val="22"/>
                <w:szCs w:val="22"/>
              </w:rPr>
              <w:t> </w:t>
            </w:r>
            <w:r w:rsidRPr="00DC6D14">
              <w:rPr>
                <w:rFonts w:eastAsia="Calibri"/>
                <w:sz w:val="22"/>
                <w:szCs w:val="22"/>
              </w:rPr>
              <w:t>tomto článku Zmluvy so skončením účinnosti Zmluvy nezaniká.</w:t>
            </w:r>
          </w:p>
        </w:tc>
        <w:tc>
          <w:tcPr>
            <w:tcW w:w="4714" w:type="dxa"/>
          </w:tcPr>
          <w:p w14:paraId="1680FA9B" w14:textId="77777777" w:rsidR="0038329E" w:rsidRPr="0072414D" w:rsidRDefault="0038329E" w:rsidP="005C6294">
            <w:pPr>
              <w:numPr>
                <w:ilvl w:val="1"/>
                <w:numId w:val="68"/>
              </w:numPr>
              <w:suppressAutoHyphens w:val="0"/>
              <w:contextualSpacing/>
              <w:jc w:val="both"/>
              <w:rPr>
                <w:sz w:val="22"/>
                <w:szCs w:val="22"/>
                <w:lang w:val="en-GB" w:eastAsia="en-US"/>
              </w:rPr>
            </w:pPr>
            <w:r w:rsidRPr="0072414D">
              <w:rPr>
                <w:sz w:val="22"/>
                <w:szCs w:val="22"/>
                <w:lang w:val="en-GB" w:eastAsia="en-US"/>
              </w:rPr>
              <w:t xml:space="preserve">Both Parties shall keep Confidential Information confidential unless otherwise required by this Agreement or </w:t>
            </w:r>
            <w:r>
              <w:rPr>
                <w:sz w:val="22"/>
                <w:szCs w:val="22"/>
                <w:lang w:val="en-GB" w:eastAsia="en-US"/>
              </w:rPr>
              <w:t xml:space="preserve">Relevant </w:t>
            </w:r>
            <w:r w:rsidRPr="0072414D">
              <w:rPr>
                <w:sz w:val="22"/>
                <w:szCs w:val="22"/>
                <w:lang w:val="en-GB" w:eastAsia="en-US"/>
              </w:rPr>
              <w:t>Law</w:t>
            </w:r>
            <w:r>
              <w:rPr>
                <w:sz w:val="22"/>
                <w:szCs w:val="22"/>
                <w:lang w:val="en-GB" w:eastAsia="en-US"/>
              </w:rPr>
              <w:t>s</w:t>
            </w:r>
            <w:r w:rsidRPr="0072414D">
              <w:rPr>
                <w:sz w:val="22"/>
                <w:szCs w:val="22"/>
                <w:lang w:val="en-GB" w:eastAsia="en-US"/>
              </w:rPr>
              <w:t xml:space="preserve">. The obligation of the Parties contained in this </w:t>
            </w:r>
            <w:r>
              <w:rPr>
                <w:sz w:val="22"/>
                <w:szCs w:val="22"/>
                <w:lang w:val="en-GB" w:eastAsia="en-US"/>
              </w:rPr>
              <w:t>a</w:t>
            </w:r>
            <w:r w:rsidRPr="0072414D">
              <w:rPr>
                <w:sz w:val="22"/>
                <w:szCs w:val="22"/>
                <w:lang w:val="en-GB" w:eastAsia="en-US"/>
              </w:rPr>
              <w:t xml:space="preserve">rticle of the </w:t>
            </w:r>
            <w:r>
              <w:rPr>
                <w:sz w:val="22"/>
                <w:szCs w:val="22"/>
                <w:lang w:val="en-GB" w:eastAsia="en-US"/>
              </w:rPr>
              <w:t>Agreement</w:t>
            </w:r>
            <w:r w:rsidRPr="0072414D">
              <w:rPr>
                <w:sz w:val="22"/>
                <w:szCs w:val="22"/>
                <w:lang w:val="en-GB" w:eastAsia="en-US"/>
              </w:rPr>
              <w:t xml:space="preserve"> shall not terminate with the termination of the </w:t>
            </w:r>
            <w:r>
              <w:rPr>
                <w:sz w:val="22"/>
                <w:szCs w:val="22"/>
                <w:lang w:val="en-GB" w:eastAsia="en-US"/>
              </w:rPr>
              <w:t>Agreement</w:t>
            </w:r>
            <w:r w:rsidRPr="0072414D">
              <w:rPr>
                <w:sz w:val="22"/>
                <w:szCs w:val="22"/>
                <w:lang w:val="en-GB" w:eastAsia="en-US"/>
              </w:rPr>
              <w:t>.</w:t>
            </w:r>
          </w:p>
        </w:tc>
      </w:tr>
      <w:tr w:rsidR="00F16242" w:rsidRPr="001002B4" w14:paraId="69390AAC" w14:textId="77777777" w:rsidTr="00C943A6">
        <w:trPr>
          <w:trHeight w:val="2929"/>
        </w:trPr>
        <w:tc>
          <w:tcPr>
            <w:tcW w:w="4833" w:type="dxa"/>
          </w:tcPr>
          <w:p w14:paraId="38757A16" w14:textId="63DBDEA2" w:rsidR="0038329E" w:rsidRPr="00DC6D14" w:rsidRDefault="0038329E" w:rsidP="005C6294">
            <w:pPr>
              <w:numPr>
                <w:ilvl w:val="1"/>
                <w:numId w:val="68"/>
              </w:numPr>
              <w:suppressAutoHyphens w:val="0"/>
              <w:contextualSpacing/>
              <w:jc w:val="both"/>
              <w:rPr>
                <w:b/>
                <w:bCs/>
                <w:sz w:val="22"/>
                <w:szCs w:val="22"/>
                <w:lang w:eastAsia="en-US"/>
              </w:rPr>
            </w:pPr>
            <w:r w:rsidRPr="00DC6D14">
              <w:rPr>
                <w:rFonts w:eastAsia="Calibri"/>
                <w:sz w:val="22"/>
                <w:szCs w:val="22"/>
                <w:lang w:eastAsia="en-US"/>
              </w:rPr>
              <w:lastRenderedPageBreak/>
              <w:t>Strany sa zaväzujú, že Dôverné informácie bez predchádzajúceho písomného súhlasu druhej Strany nevyužijú pre seba a/alebo pre tretie osoby, neposkytnú tretím osobám a</w:t>
            </w:r>
            <w:r w:rsidR="005D354F">
              <w:rPr>
                <w:rFonts w:eastAsia="Calibri"/>
                <w:sz w:val="22"/>
                <w:szCs w:val="22"/>
                <w:lang w:eastAsia="en-US"/>
              </w:rPr>
              <w:t> </w:t>
            </w:r>
            <w:r w:rsidRPr="00DC6D14">
              <w:rPr>
                <w:rFonts w:eastAsia="Calibri"/>
                <w:sz w:val="22"/>
                <w:szCs w:val="22"/>
                <w:lang w:eastAsia="en-US"/>
              </w:rPr>
              <w:t>ani neumožnia prístup tretích osôb k</w:t>
            </w:r>
            <w:r w:rsidR="005D354F">
              <w:rPr>
                <w:rFonts w:eastAsia="Calibri"/>
                <w:sz w:val="22"/>
                <w:szCs w:val="22"/>
                <w:lang w:eastAsia="en-US"/>
              </w:rPr>
              <w:t> </w:t>
            </w:r>
            <w:r w:rsidRPr="00DC6D14">
              <w:rPr>
                <w:rFonts w:eastAsia="Calibri"/>
                <w:sz w:val="22"/>
                <w:szCs w:val="22"/>
                <w:lang w:eastAsia="en-US"/>
              </w:rPr>
              <w:t>Dôverným informáciám. Za tretie osoby sa nepokladajú členovia orgánov Strán, audítori alebo právni poradcovia Strán, ktorí sú ohľadne im sprístupnených informácií viazaní povinnosťou mlčanlivosti na základe Príslušných právnych predpisov.</w:t>
            </w:r>
          </w:p>
        </w:tc>
        <w:tc>
          <w:tcPr>
            <w:tcW w:w="4714" w:type="dxa"/>
          </w:tcPr>
          <w:p w14:paraId="0DD96D0C" w14:textId="5B88B0D1" w:rsidR="0038329E" w:rsidRPr="0072414D" w:rsidRDefault="0038329E" w:rsidP="005C6294">
            <w:pPr>
              <w:numPr>
                <w:ilvl w:val="1"/>
                <w:numId w:val="70"/>
              </w:numPr>
              <w:suppressAutoHyphens w:val="0"/>
              <w:contextualSpacing/>
              <w:jc w:val="both"/>
              <w:rPr>
                <w:sz w:val="22"/>
                <w:szCs w:val="22"/>
                <w:lang w:val="en-GB" w:eastAsia="en-US"/>
              </w:rPr>
            </w:pPr>
            <w:r w:rsidRPr="0072414D">
              <w:rPr>
                <w:sz w:val="22"/>
                <w:szCs w:val="22"/>
                <w:lang w:val="en-GB" w:eastAsia="en-US"/>
              </w:rPr>
              <w:t>The Parties undertake not to use the Confidential Information for their own and/or third parties</w:t>
            </w:r>
            <w:r w:rsidR="005D354F">
              <w:rPr>
                <w:sz w:val="22"/>
                <w:szCs w:val="22"/>
                <w:lang w:val="en-GB" w:eastAsia="en-US"/>
              </w:rPr>
              <w:t>’</w:t>
            </w:r>
            <w:r w:rsidRPr="0072414D">
              <w:rPr>
                <w:sz w:val="22"/>
                <w:szCs w:val="22"/>
                <w:lang w:val="en-GB" w:eastAsia="en-US"/>
              </w:rPr>
              <w:t xml:space="preserve"> use, disclose to third parties or allow third parties access to the Confidential Information without the prior written consent of the other Party. Third parties do not include members of the Parties</w:t>
            </w:r>
            <w:r w:rsidR="005D354F">
              <w:rPr>
                <w:sz w:val="22"/>
                <w:szCs w:val="22"/>
                <w:lang w:val="en-GB" w:eastAsia="en-US"/>
              </w:rPr>
              <w:t>’</w:t>
            </w:r>
            <w:r w:rsidRPr="0072414D">
              <w:rPr>
                <w:sz w:val="22"/>
                <w:szCs w:val="22"/>
                <w:lang w:val="en-GB" w:eastAsia="en-US"/>
              </w:rPr>
              <w:t xml:space="preserve"> bodies, auditors or legal advisors of the Parties who are bound by confidentiality obligations under </w:t>
            </w:r>
            <w:r>
              <w:rPr>
                <w:sz w:val="22"/>
                <w:szCs w:val="22"/>
                <w:lang w:val="en-GB" w:eastAsia="en-US"/>
              </w:rPr>
              <w:t xml:space="preserve">the Relevant Laws </w:t>
            </w:r>
            <w:r w:rsidRPr="0072414D">
              <w:rPr>
                <w:sz w:val="22"/>
                <w:szCs w:val="22"/>
                <w:lang w:val="en-GB" w:eastAsia="en-US"/>
              </w:rPr>
              <w:t>in respect of the information disclosed to them.</w:t>
            </w:r>
          </w:p>
        </w:tc>
      </w:tr>
      <w:tr w:rsidR="00F16242" w:rsidRPr="001002B4" w14:paraId="10BCB176" w14:textId="77777777" w:rsidTr="00C943A6">
        <w:trPr>
          <w:trHeight w:val="586"/>
        </w:trPr>
        <w:tc>
          <w:tcPr>
            <w:tcW w:w="4833" w:type="dxa"/>
          </w:tcPr>
          <w:p w14:paraId="4C5B53DB" w14:textId="02E70F43" w:rsidR="0038329E" w:rsidRPr="00DC6D14" w:rsidRDefault="0038329E" w:rsidP="005C6294">
            <w:pPr>
              <w:numPr>
                <w:ilvl w:val="1"/>
                <w:numId w:val="70"/>
              </w:numPr>
              <w:suppressAutoHyphens w:val="0"/>
              <w:contextualSpacing/>
              <w:jc w:val="both"/>
              <w:rPr>
                <w:b/>
                <w:bCs/>
                <w:sz w:val="22"/>
                <w:szCs w:val="22"/>
                <w:lang w:eastAsia="en-US"/>
              </w:rPr>
            </w:pPr>
            <w:r w:rsidRPr="00DC6D14">
              <w:rPr>
                <w:rFonts w:eastAsia="Calibri"/>
                <w:sz w:val="22"/>
                <w:szCs w:val="22"/>
                <w:lang w:eastAsia="en-US"/>
              </w:rPr>
              <w:t>Povinnosť zachovávať mlčanlivosť o</w:t>
            </w:r>
            <w:r w:rsidR="005D354F">
              <w:rPr>
                <w:rFonts w:eastAsia="Calibri"/>
                <w:sz w:val="22"/>
                <w:szCs w:val="22"/>
                <w:lang w:eastAsia="en-US"/>
              </w:rPr>
              <w:t> </w:t>
            </w:r>
            <w:r w:rsidRPr="00DC6D14">
              <w:rPr>
                <w:rFonts w:eastAsia="Calibri"/>
                <w:sz w:val="22"/>
                <w:szCs w:val="22"/>
                <w:lang w:eastAsia="en-US"/>
              </w:rPr>
              <w:t>Dôverných informáciách sa nevzťahuje na:</w:t>
            </w:r>
          </w:p>
        </w:tc>
        <w:tc>
          <w:tcPr>
            <w:tcW w:w="4714" w:type="dxa"/>
          </w:tcPr>
          <w:p w14:paraId="66ACDD8F" w14:textId="77777777" w:rsidR="0038329E" w:rsidRPr="0072414D" w:rsidRDefault="0038329E" w:rsidP="005C6294">
            <w:pPr>
              <w:numPr>
                <w:ilvl w:val="1"/>
                <w:numId w:val="71"/>
              </w:numPr>
              <w:suppressAutoHyphens w:val="0"/>
              <w:contextualSpacing/>
              <w:jc w:val="both"/>
              <w:rPr>
                <w:sz w:val="22"/>
                <w:szCs w:val="22"/>
                <w:lang w:val="en-GB" w:eastAsia="en-US"/>
              </w:rPr>
            </w:pPr>
            <w:r w:rsidRPr="0072414D">
              <w:rPr>
                <w:sz w:val="22"/>
                <w:szCs w:val="22"/>
                <w:lang w:val="en-GB" w:eastAsia="en-US"/>
              </w:rPr>
              <w:t>The obligation to keep Confidential Information confidential does not apply to:</w:t>
            </w:r>
          </w:p>
        </w:tc>
      </w:tr>
      <w:tr w:rsidR="00F16242" w:rsidRPr="001002B4" w14:paraId="677077F3" w14:textId="77777777" w:rsidTr="00C943A6">
        <w:trPr>
          <w:trHeight w:val="1604"/>
        </w:trPr>
        <w:tc>
          <w:tcPr>
            <w:tcW w:w="4833" w:type="dxa"/>
          </w:tcPr>
          <w:p w14:paraId="31F0AEAB" w14:textId="72188F7D" w:rsidR="0038329E" w:rsidRPr="00DC6D14" w:rsidRDefault="0038329E" w:rsidP="005C6294">
            <w:pPr>
              <w:numPr>
                <w:ilvl w:val="2"/>
                <w:numId w:val="72"/>
              </w:numPr>
              <w:suppressAutoHyphens w:val="0"/>
              <w:contextualSpacing/>
              <w:jc w:val="both"/>
              <w:rPr>
                <w:b/>
                <w:bCs/>
                <w:sz w:val="22"/>
                <w:szCs w:val="22"/>
                <w:lang w:eastAsia="en-US"/>
              </w:rPr>
            </w:pPr>
            <w:r w:rsidRPr="00DC6D14">
              <w:rPr>
                <w:rFonts w:eastAsia="Calibri"/>
                <w:sz w:val="22"/>
                <w:szCs w:val="22"/>
              </w:rPr>
              <w:t>informácie, ktoré už sú v</w:t>
            </w:r>
            <w:r w:rsidR="005D354F">
              <w:rPr>
                <w:rFonts w:eastAsia="Calibri"/>
                <w:sz w:val="22"/>
                <w:szCs w:val="22"/>
              </w:rPr>
              <w:t> </w:t>
            </w:r>
            <w:r w:rsidRPr="00DC6D14">
              <w:rPr>
                <w:rFonts w:eastAsia="Calibri"/>
                <w:sz w:val="22"/>
                <w:szCs w:val="22"/>
              </w:rPr>
              <w:t>deň podpisu tejto Zmluvy verejne známe alebo ktoré je možné už v</w:t>
            </w:r>
            <w:r w:rsidR="005D354F">
              <w:rPr>
                <w:rFonts w:eastAsia="Calibri"/>
                <w:sz w:val="22"/>
                <w:szCs w:val="22"/>
              </w:rPr>
              <w:t> </w:t>
            </w:r>
            <w:r w:rsidRPr="00DC6D14">
              <w:rPr>
                <w:rFonts w:eastAsia="Calibri"/>
                <w:sz w:val="22"/>
                <w:szCs w:val="22"/>
              </w:rPr>
              <w:t>deň podpisu tejto Zmluvy získať z</w:t>
            </w:r>
            <w:r w:rsidR="005D354F">
              <w:rPr>
                <w:rFonts w:eastAsia="Calibri"/>
                <w:sz w:val="22"/>
                <w:szCs w:val="22"/>
              </w:rPr>
              <w:t> </w:t>
            </w:r>
            <w:r w:rsidRPr="00DC6D14">
              <w:rPr>
                <w:rFonts w:eastAsia="Calibri"/>
                <w:sz w:val="22"/>
                <w:szCs w:val="22"/>
              </w:rPr>
              <w:t>bežne dostupných informačných prostriedkov;</w:t>
            </w:r>
          </w:p>
        </w:tc>
        <w:tc>
          <w:tcPr>
            <w:tcW w:w="4714" w:type="dxa"/>
          </w:tcPr>
          <w:p w14:paraId="7969B5CD" w14:textId="77777777" w:rsidR="0038329E" w:rsidRPr="0072414D" w:rsidRDefault="0038329E" w:rsidP="005C6294">
            <w:pPr>
              <w:numPr>
                <w:ilvl w:val="2"/>
                <w:numId w:val="73"/>
              </w:numPr>
              <w:suppressAutoHyphens w:val="0"/>
              <w:contextualSpacing/>
              <w:jc w:val="both"/>
              <w:rPr>
                <w:sz w:val="22"/>
                <w:szCs w:val="22"/>
                <w:lang w:val="en-GB" w:eastAsia="en-US"/>
              </w:rPr>
            </w:pPr>
            <w:r w:rsidRPr="001B2B33">
              <w:rPr>
                <w:sz w:val="22"/>
                <w:szCs w:val="22"/>
                <w:lang w:val="en-GB" w:eastAsia="en-US"/>
              </w:rPr>
              <w:t>information that is already publicly known on the date of signing of this Agreement or that can already be obtained from commonly available means of information on the date of signing of this Agreement;</w:t>
            </w:r>
          </w:p>
        </w:tc>
      </w:tr>
      <w:tr w:rsidR="00F16242" w:rsidRPr="001002B4" w14:paraId="542A8F51" w14:textId="77777777" w:rsidTr="00C943A6">
        <w:trPr>
          <w:trHeight w:val="1317"/>
        </w:trPr>
        <w:tc>
          <w:tcPr>
            <w:tcW w:w="4833" w:type="dxa"/>
          </w:tcPr>
          <w:p w14:paraId="60B6967E" w14:textId="5696977F" w:rsidR="0038329E" w:rsidRPr="00DC6D14" w:rsidRDefault="0038329E" w:rsidP="005C6294">
            <w:pPr>
              <w:numPr>
                <w:ilvl w:val="2"/>
                <w:numId w:val="73"/>
              </w:numPr>
              <w:suppressAutoHyphens w:val="0"/>
              <w:ind w:left="1027" w:hanging="567"/>
              <w:contextualSpacing/>
              <w:jc w:val="both"/>
              <w:rPr>
                <w:rFonts w:eastAsia="Calibri"/>
                <w:sz w:val="22"/>
                <w:szCs w:val="22"/>
              </w:rPr>
            </w:pPr>
            <w:r w:rsidRPr="00DC6D14">
              <w:rPr>
                <w:rFonts w:eastAsia="Calibri"/>
                <w:sz w:val="22"/>
                <w:szCs w:val="22"/>
                <w:lang w:eastAsia="en-US"/>
              </w:rPr>
              <w:t>informácie, ktoré sa stanú po podpise tejto Zmluvy verejne známymi</w:t>
            </w:r>
            <w:r>
              <w:rPr>
                <w:rFonts w:eastAsia="Calibri"/>
                <w:sz w:val="22"/>
                <w:szCs w:val="22"/>
                <w:lang w:eastAsia="en-US"/>
              </w:rPr>
              <w:t>,</w:t>
            </w:r>
            <w:r w:rsidRPr="00DC6D14">
              <w:rPr>
                <w:rFonts w:eastAsia="Calibri"/>
                <w:sz w:val="22"/>
                <w:szCs w:val="22"/>
                <w:lang w:eastAsia="en-US"/>
              </w:rPr>
              <w:t xml:space="preserve"> alebo ktoré možno po tomto dni získať z</w:t>
            </w:r>
            <w:r w:rsidR="005D354F">
              <w:rPr>
                <w:rFonts w:eastAsia="Calibri"/>
                <w:sz w:val="22"/>
                <w:szCs w:val="22"/>
                <w:lang w:eastAsia="en-US"/>
              </w:rPr>
              <w:t> </w:t>
            </w:r>
            <w:r w:rsidRPr="00DC6D14">
              <w:rPr>
                <w:rFonts w:eastAsia="Calibri"/>
                <w:sz w:val="22"/>
                <w:szCs w:val="22"/>
                <w:lang w:eastAsia="en-US"/>
              </w:rPr>
              <w:t>bežne dostupných informačných prostriedkov;</w:t>
            </w:r>
          </w:p>
        </w:tc>
        <w:tc>
          <w:tcPr>
            <w:tcW w:w="4714" w:type="dxa"/>
          </w:tcPr>
          <w:p w14:paraId="57B84B38" w14:textId="77777777" w:rsidR="0038329E" w:rsidRPr="0072414D" w:rsidRDefault="0038329E" w:rsidP="005C6294">
            <w:pPr>
              <w:numPr>
                <w:ilvl w:val="2"/>
                <w:numId w:val="74"/>
              </w:numPr>
              <w:suppressAutoHyphens w:val="0"/>
              <w:contextualSpacing/>
              <w:jc w:val="both"/>
              <w:rPr>
                <w:sz w:val="22"/>
                <w:szCs w:val="22"/>
                <w:lang w:val="en-GB" w:eastAsia="en-US"/>
              </w:rPr>
            </w:pPr>
            <w:r w:rsidRPr="001B2B33">
              <w:rPr>
                <w:sz w:val="22"/>
                <w:szCs w:val="22"/>
                <w:lang w:val="en-GB" w:eastAsia="en-US"/>
              </w:rPr>
              <w:t>information that becomes public knowledge after the signing of this Agreement or that can be obtained from commonly available means of information after that date</w:t>
            </w:r>
            <w:r>
              <w:rPr>
                <w:sz w:val="22"/>
                <w:szCs w:val="22"/>
                <w:lang w:val="en-GB" w:eastAsia="en-US"/>
              </w:rPr>
              <w:t>;</w:t>
            </w:r>
          </w:p>
        </w:tc>
      </w:tr>
      <w:tr w:rsidR="00F16242" w:rsidRPr="001002B4" w14:paraId="2CAF36AA" w14:textId="77777777" w:rsidTr="00C943A6">
        <w:trPr>
          <w:trHeight w:val="888"/>
        </w:trPr>
        <w:tc>
          <w:tcPr>
            <w:tcW w:w="4833" w:type="dxa"/>
          </w:tcPr>
          <w:p w14:paraId="7FC8E672" w14:textId="1B9F3F48" w:rsidR="0038329E" w:rsidRPr="00DC6D14" w:rsidRDefault="0038329E" w:rsidP="005C6294">
            <w:pPr>
              <w:numPr>
                <w:ilvl w:val="2"/>
                <w:numId w:val="74"/>
              </w:numPr>
              <w:suppressAutoHyphens w:val="0"/>
              <w:ind w:left="1027" w:hanging="567"/>
              <w:contextualSpacing/>
              <w:jc w:val="both"/>
              <w:rPr>
                <w:rFonts w:eastAsia="Calibri"/>
                <w:sz w:val="22"/>
                <w:szCs w:val="22"/>
              </w:rPr>
            </w:pPr>
            <w:r w:rsidRPr="00DC6D14">
              <w:rPr>
                <w:rFonts w:eastAsia="Calibri"/>
                <w:sz w:val="22"/>
                <w:szCs w:val="22"/>
                <w:lang w:eastAsia="en-US"/>
              </w:rPr>
              <w:t>prípady, kedy na základe všeobecne záväzných právnych predpisov alebo na základe povinnosti uloženej postupom podľa Príslušných právnych predpisov musí Strana poskytnúť Dôverné informácie. V</w:t>
            </w:r>
            <w:r w:rsidR="005D354F">
              <w:rPr>
                <w:rFonts w:eastAsia="Calibri"/>
                <w:sz w:val="22"/>
                <w:szCs w:val="22"/>
                <w:lang w:eastAsia="en-US"/>
              </w:rPr>
              <w:t> </w:t>
            </w:r>
            <w:r w:rsidRPr="00DC6D14">
              <w:rPr>
                <w:rFonts w:eastAsia="Calibri"/>
                <w:sz w:val="22"/>
                <w:szCs w:val="22"/>
                <w:lang w:eastAsia="en-US"/>
              </w:rPr>
              <w:t>takom prípade je dotknutá Strana povinná informovať druhú Stranu o</w:t>
            </w:r>
            <w:r w:rsidR="005D354F">
              <w:rPr>
                <w:rFonts w:eastAsia="Calibri"/>
                <w:sz w:val="22"/>
                <w:szCs w:val="22"/>
                <w:lang w:eastAsia="en-US"/>
              </w:rPr>
              <w:t> </w:t>
            </w:r>
            <w:r w:rsidRPr="00DC6D14">
              <w:rPr>
                <w:rFonts w:eastAsia="Calibri"/>
                <w:sz w:val="22"/>
                <w:szCs w:val="22"/>
                <w:lang w:eastAsia="en-US"/>
              </w:rPr>
              <w:t>vzniku jej povinnosti poskytnúť Dôverné informácie s</w:t>
            </w:r>
            <w:r w:rsidR="005D354F">
              <w:rPr>
                <w:rFonts w:eastAsia="Calibri"/>
                <w:sz w:val="22"/>
                <w:szCs w:val="22"/>
                <w:lang w:eastAsia="en-US"/>
              </w:rPr>
              <w:t> </w:t>
            </w:r>
            <w:r w:rsidRPr="00DC6D14">
              <w:rPr>
                <w:rFonts w:eastAsia="Calibri"/>
                <w:sz w:val="22"/>
                <w:szCs w:val="22"/>
                <w:lang w:eastAsia="en-US"/>
              </w:rPr>
              <w:t>uvedením rozsahu tejto povinnosti bez zbytočného odkladu;</w:t>
            </w:r>
          </w:p>
        </w:tc>
        <w:tc>
          <w:tcPr>
            <w:tcW w:w="4714" w:type="dxa"/>
          </w:tcPr>
          <w:p w14:paraId="593DA351" w14:textId="77777777" w:rsidR="0038329E" w:rsidRPr="0072414D" w:rsidRDefault="0038329E" w:rsidP="005C6294">
            <w:pPr>
              <w:numPr>
                <w:ilvl w:val="2"/>
                <w:numId w:val="75"/>
              </w:numPr>
              <w:suppressAutoHyphens w:val="0"/>
              <w:contextualSpacing/>
              <w:jc w:val="both"/>
              <w:rPr>
                <w:sz w:val="22"/>
                <w:szCs w:val="22"/>
                <w:lang w:val="en-GB" w:eastAsia="en-US"/>
              </w:rPr>
            </w:pPr>
            <w:r w:rsidRPr="001B2B33">
              <w:rPr>
                <w:sz w:val="22"/>
                <w:szCs w:val="22"/>
                <w:lang w:val="en-GB" w:eastAsia="en-US"/>
              </w:rPr>
              <w:t xml:space="preserve">cases where, by virtue of generally applicable law or by virtue of an obligation imposed by procedure under </w:t>
            </w:r>
            <w:r>
              <w:rPr>
                <w:sz w:val="22"/>
                <w:szCs w:val="22"/>
                <w:lang w:val="en-GB" w:eastAsia="en-US"/>
              </w:rPr>
              <w:t xml:space="preserve">Relevant </w:t>
            </w:r>
            <w:r w:rsidRPr="001B2B33">
              <w:rPr>
                <w:sz w:val="22"/>
                <w:szCs w:val="22"/>
                <w:lang w:val="en-GB" w:eastAsia="en-US"/>
              </w:rPr>
              <w:t>Law</w:t>
            </w:r>
            <w:r>
              <w:rPr>
                <w:sz w:val="22"/>
                <w:szCs w:val="22"/>
                <w:lang w:val="en-GB" w:eastAsia="en-US"/>
              </w:rPr>
              <w:t>s</w:t>
            </w:r>
            <w:r w:rsidRPr="001B2B33">
              <w:rPr>
                <w:sz w:val="22"/>
                <w:szCs w:val="22"/>
                <w:lang w:val="en-GB" w:eastAsia="en-US"/>
              </w:rPr>
              <w:t>, a Party must disclose Confidential Information. In such a case, the Party concerned shall inform the other Party of the occurrence of its obligation to disclose Confidential Information, specifying the extent of such obligation, without undue delay</w:t>
            </w:r>
            <w:r>
              <w:rPr>
                <w:sz w:val="22"/>
                <w:szCs w:val="22"/>
                <w:lang w:val="en-GB" w:eastAsia="en-US"/>
              </w:rPr>
              <w:t>;</w:t>
            </w:r>
          </w:p>
        </w:tc>
      </w:tr>
      <w:tr w:rsidR="00F16242" w:rsidRPr="001002B4" w14:paraId="4404676B" w14:textId="77777777" w:rsidTr="00C943A6">
        <w:trPr>
          <w:trHeight w:val="149"/>
        </w:trPr>
        <w:tc>
          <w:tcPr>
            <w:tcW w:w="4833" w:type="dxa"/>
          </w:tcPr>
          <w:p w14:paraId="58D0E23C" w14:textId="74994198" w:rsidR="00D517C9" w:rsidRPr="00D517C9" w:rsidRDefault="00CF1428" w:rsidP="005C6294">
            <w:pPr>
              <w:numPr>
                <w:ilvl w:val="2"/>
                <w:numId w:val="75"/>
              </w:numPr>
              <w:suppressAutoHyphens w:val="0"/>
              <w:ind w:left="1027" w:hanging="567"/>
              <w:contextualSpacing/>
              <w:jc w:val="both"/>
              <w:rPr>
                <w:rFonts w:eastAsia="Calibri"/>
                <w:sz w:val="22"/>
                <w:szCs w:val="22"/>
              </w:rPr>
            </w:pPr>
            <w:r>
              <w:rPr>
                <w:rFonts w:eastAsia="Calibri"/>
                <w:sz w:val="22"/>
                <w:szCs w:val="22"/>
                <w:lang w:eastAsia="en-US"/>
              </w:rPr>
              <w:t xml:space="preserve"> </w:t>
            </w:r>
            <w:r w:rsidR="0038329E" w:rsidRPr="00DC6D14">
              <w:rPr>
                <w:rFonts w:eastAsia="Calibri"/>
                <w:sz w:val="22"/>
                <w:szCs w:val="22"/>
                <w:lang w:eastAsia="en-US"/>
              </w:rPr>
              <w:t>použitie potrebných Dôverných informácií v</w:t>
            </w:r>
            <w:r w:rsidR="005D354F">
              <w:rPr>
                <w:rFonts w:eastAsia="Calibri"/>
                <w:sz w:val="22"/>
                <w:szCs w:val="22"/>
                <w:lang w:eastAsia="en-US"/>
              </w:rPr>
              <w:t> </w:t>
            </w:r>
            <w:r w:rsidR="0038329E" w:rsidRPr="00DC6D14">
              <w:rPr>
                <w:rFonts w:eastAsia="Calibri"/>
                <w:sz w:val="22"/>
                <w:szCs w:val="22"/>
                <w:lang w:eastAsia="en-US"/>
              </w:rPr>
              <w:t>prípadoch súdnych, rozhodcovských, správnych alebo iných konaniach vedených za účelom uplatňovania práv podľa tejto Zmluvy.</w:t>
            </w:r>
          </w:p>
        </w:tc>
        <w:tc>
          <w:tcPr>
            <w:tcW w:w="4714" w:type="dxa"/>
          </w:tcPr>
          <w:p w14:paraId="608406C4" w14:textId="77777777" w:rsidR="0038329E" w:rsidRPr="0072414D" w:rsidRDefault="0038329E" w:rsidP="005C6294">
            <w:pPr>
              <w:numPr>
                <w:ilvl w:val="2"/>
                <w:numId w:val="76"/>
              </w:numPr>
              <w:suppressAutoHyphens w:val="0"/>
              <w:contextualSpacing/>
              <w:jc w:val="both"/>
              <w:rPr>
                <w:sz w:val="22"/>
                <w:szCs w:val="22"/>
                <w:lang w:val="en-GB" w:eastAsia="en-US"/>
              </w:rPr>
            </w:pPr>
            <w:r w:rsidRPr="001B2B33">
              <w:rPr>
                <w:sz w:val="22"/>
                <w:szCs w:val="22"/>
                <w:lang w:val="en-GB" w:eastAsia="en-US"/>
              </w:rPr>
              <w:t>the use of necessary Confidential Information in any legal, arbitration, administrative or other proceeding brought for the purpose of enforcing rights under this Agreement.</w:t>
            </w:r>
          </w:p>
        </w:tc>
      </w:tr>
      <w:tr w:rsidR="00F16242" w:rsidRPr="001002B4" w14:paraId="1D5267FB" w14:textId="77777777" w:rsidTr="00C943A6">
        <w:trPr>
          <w:trHeight w:val="149"/>
        </w:trPr>
        <w:tc>
          <w:tcPr>
            <w:tcW w:w="4833" w:type="dxa"/>
          </w:tcPr>
          <w:p w14:paraId="78004205" w14:textId="5368EA62" w:rsidR="0038329E" w:rsidRPr="00900B95" w:rsidRDefault="00D517C9" w:rsidP="005C6294">
            <w:pPr>
              <w:numPr>
                <w:ilvl w:val="1"/>
                <w:numId w:val="77"/>
              </w:numPr>
              <w:suppressAutoHyphens w:val="0"/>
              <w:contextualSpacing/>
              <w:jc w:val="both"/>
              <w:rPr>
                <w:b/>
                <w:bCs/>
                <w:sz w:val="22"/>
                <w:szCs w:val="22"/>
                <w:lang w:eastAsia="en-US"/>
              </w:rPr>
            </w:pPr>
            <w:r w:rsidRPr="00900B95">
              <w:rPr>
                <w:sz w:val="22"/>
                <w:szCs w:val="22"/>
              </w:rPr>
              <w:t>V</w:t>
            </w:r>
            <w:r w:rsidR="005D354F">
              <w:rPr>
                <w:sz w:val="22"/>
                <w:szCs w:val="22"/>
              </w:rPr>
              <w:t> </w:t>
            </w:r>
            <w:r w:rsidRPr="00900B95">
              <w:rPr>
                <w:sz w:val="22"/>
                <w:szCs w:val="22"/>
              </w:rPr>
              <w:t xml:space="preserve">prípade, ak Objednávateľ poskytne Poskytovateľovi osobné údaje, </w:t>
            </w:r>
            <w:r w:rsidR="0081252E">
              <w:rPr>
                <w:sz w:val="22"/>
                <w:szCs w:val="22"/>
              </w:rPr>
              <w:t>Strany</w:t>
            </w:r>
            <w:r w:rsidRPr="00900B95">
              <w:rPr>
                <w:sz w:val="22"/>
                <w:szCs w:val="22"/>
              </w:rPr>
              <w:t xml:space="preserve"> uzatvoria osobitnú zmluvu o</w:t>
            </w:r>
            <w:r w:rsidR="005D354F">
              <w:rPr>
                <w:sz w:val="22"/>
                <w:szCs w:val="22"/>
              </w:rPr>
              <w:t> </w:t>
            </w:r>
            <w:r w:rsidRPr="00900B95">
              <w:rPr>
                <w:sz w:val="22"/>
                <w:szCs w:val="22"/>
              </w:rPr>
              <w:t>spracovaní osobných údajov</w:t>
            </w:r>
            <w:r w:rsidR="00476C3E" w:rsidRPr="00900B95">
              <w:rPr>
                <w:sz w:val="22"/>
                <w:szCs w:val="22"/>
              </w:rPr>
              <w:t>.</w:t>
            </w:r>
          </w:p>
        </w:tc>
        <w:tc>
          <w:tcPr>
            <w:tcW w:w="4714" w:type="dxa"/>
          </w:tcPr>
          <w:p w14:paraId="3CF1A4F7" w14:textId="36765B35" w:rsidR="0038329E" w:rsidRPr="00E63585" w:rsidRDefault="00C12337" w:rsidP="005C6294">
            <w:pPr>
              <w:numPr>
                <w:ilvl w:val="1"/>
                <w:numId w:val="78"/>
              </w:numPr>
              <w:suppressAutoHyphens w:val="0"/>
              <w:contextualSpacing/>
              <w:jc w:val="both"/>
              <w:rPr>
                <w:sz w:val="22"/>
                <w:szCs w:val="22"/>
                <w:lang w:val="en-US" w:eastAsia="en-US"/>
              </w:rPr>
            </w:pPr>
            <w:r w:rsidRPr="00E63585">
              <w:rPr>
                <w:sz w:val="22"/>
                <w:szCs w:val="22"/>
                <w:lang w:val="en-US" w:eastAsia="en-US"/>
              </w:rPr>
              <w:t>In the event that the Customer provides personal data to the Provider,</w:t>
            </w:r>
            <w:r w:rsidR="00CF1428">
              <w:rPr>
                <w:sz w:val="22"/>
                <w:szCs w:val="22"/>
                <w:lang w:val="en-US" w:eastAsia="en-US"/>
              </w:rPr>
              <w:t xml:space="preserve"> </w:t>
            </w:r>
            <w:r w:rsidR="00E63585" w:rsidRPr="00E63585">
              <w:rPr>
                <w:sz w:val="22"/>
                <w:szCs w:val="22"/>
                <w:lang w:val="en-US" w:eastAsia="en-US"/>
              </w:rPr>
              <w:t xml:space="preserve">the Parties will conclude a separate contract on the processing of personal data. </w:t>
            </w:r>
          </w:p>
        </w:tc>
      </w:tr>
      <w:tr w:rsidR="00F16242" w:rsidRPr="001002B4" w14:paraId="1EB16993" w14:textId="77777777" w:rsidTr="00C943A6">
        <w:trPr>
          <w:trHeight w:val="149"/>
        </w:trPr>
        <w:tc>
          <w:tcPr>
            <w:tcW w:w="4833" w:type="dxa"/>
          </w:tcPr>
          <w:p w14:paraId="7D6BD043" w14:textId="0F04327D" w:rsidR="0038329E" w:rsidRPr="00DC6D14" w:rsidRDefault="0038329E">
            <w:pPr>
              <w:suppressAutoHyphens w:val="0"/>
              <w:ind w:left="360"/>
              <w:contextualSpacing/>
              <w:rPr>
                <w:b/>
                <w:bCs/>
                <w:sz w:val="22"/>
                <w:szCs w:val="22"/>
                <w:lang w:eastAsia="en-US"/>
              </w:rPr>
            </w:pPr>
          </w:p>
        </w:tc>
        <w:tc>
          <w:tcPr>
            <w:tcW w:w="4714" w:type="dxa"/>
          </w:tcPr>
          <w:p w14:paraId="2C219081" w14:textId="77777777" w:rsidR="0038329E" w:rsidRPr="00D517C9" w:rsidRDefault="0038329E">
            <w:pPr>
              <w:suppressAutoHyphens w:val="0"/>
              <w:ind w:left="483"/>
              <w:contextualSpacing/>
              <w:rPr>
                <w:b/>
                <w:bCs/>
                <w:sz w:val="22"/>
                <w:szCs w:val="22"/>
                <w:lang w:eastAsia="en-US"/>
              </w:rPr>
            </w:pPr>
          </w:p>
        </w:tc>
      </w:tr>
      <w:tr w:rsidR="00F16242" w:rsidRPr="001002B4" w14:paraId="56ECFBEF" w14:textId="77777777" w:rsidTr="00C943A6">
        <w:trPr>
          <w:trHeight w:val="382"/>
        </w:trPr>
        <w:tc>
          <w:tcPr>
            <w:tcW w:w="4833" w:type="dxa"/>
          </w:tcPr>
          <w:p w14:paraId="172BF589" w14:textId="77777777" w:rsidR="0038329E" w:rsidRPr="00DC6D14" w:rsidRDefault="0038329E" w:rsidP="005C6294">
            <w:pPr>
              <w:numPr>
                <w:ilvl w:val="0"/>
                <w:numId w:val="78"/>
              </w:numPr>
              <w:suppressAutoHyphens w:val="0"/>
              <w:contextualSpacing/>
              <w:jc w:val="both"/>
              <w:rPr>
                <w:b/>
                <w:bCs/>
                <w:sz w:val="22"/>
                <w:szCs w:val="22"/>
                <w:lang w:eastAsia="en-US"/>
              </w:rPr>
            </w:pPr>
            <w:r>
              <w:rPr>
                <w:b/>
                <w:bCs/>
                <w:sz w:val="22"/>
                <w:szCs w:val="22"/>
                <w:lang w:eastAsia="en-US"/>
              </w:rPr>
              <w:t>SUBDODÁVATELIA</w:t>
            </w:r>
          </w:p>
        </w:tc>
        <w:tc>
          <w:tcPr>
            <w:tcW w:w="4714" w:type="dxa"/>
          </w:tcPr>
          <w:p w14:paraId="0C77470A" w14:textId="77777777" w:rsidR="0038329E" w:rsidRPr="00DC6D14" w:rsidRDefault="0038329E" w:rsidP="005C6294">
            <w:pPr>
              <w:numPr>
                <w:ilvl w:val="0"/>
                <w:numId w:val="79"/>
              </w:numPr>
              <w:suppressAutoHyphens w:val="0"/>
              <w:contextualSpacing/>
              <w:jc w:val="both"/>
              <w:rPr>
                <w:b/>
                <w:bCs/>
                <w:sz w:val="22"/>
                <w:szCs w:val="22"/>
                <w:lang w:val="en-GB" w:eastAsia="en-US"/>
              </w:rPr>
            </w:pPr>
            <w:r>
              <w:rPr>
                <w:b/>
                <w:bCs/>
                <w:sz w:val="22"/>
                <w:szCs w:val="22"/>
                <w:lang w:val="en-GB" w:eastAsia="en-US"/>
              </w:rPr>
              <w:t>SUBCONTRACTORS</w:t>
            </w:r>
          </w:p>
        </w:tc>
      </w:tr>
      <w:tr w:rsidR="00F16242" w:rsidRPr="001002B4" w14:paraId="10C2FC45" w14:textId="77777777" w:rsidTr="00C943A6">
        <w:trPr>
          <w:trHeight w:val="382"/>
        </w:trPr>
        <w:tc>
          <w:tcPr>
            <w:tcW w:w="4833" w:type="dxa"/>
          </w:tcPr>
          <w:p w14:paraId="5C89ED98" w14:textId="68AF9D8E" w:rsidR="0038329E" w:rsidRPr="00152E3E" w:rsidRDefault="0038329E" w:rsidP="005C6294">
            <w:pPr>
              <w:numPr>
                <w:ilvl w:val="1"/>
                <w:numId w:val="80"/>
              </w:numPr>
              <w:suppressAutoHyphens w:val="0"/>
              <w:contextualSpacing/>
              <w:jc w:val="both"/>
              <w:rPr>
                <w:b/>
                <w:bCs/>
                <w:sz w:val="22"/>
                <w:szCs w:val="22"/>
                <w:lang w:eastAsia="en-US"/>
              </w:rPr>
            </w:pPr>
            <w:r w:rsidRPr="00152E3E">
              <w:rPr>
                <w:sz w:val="22"/>
                <w:szCs w:val="22"/>
              </w:rPr>
              <w:t xml:space="preserve">Ak </w:t>
            </w:r>
            <w:r>
              <w:rPr>
                <w:sz w:val="22"/>
                <w:szCs w:val="22"/>
              </w:rPr>
              <w:t>Poskytovateľ</w:t>
            </w:r>
            <w:r w:rsidRPr="00152E3E">
              <w:rPr>
                <w:sz w:val="22"/>
                <w:szCs w:val="22"/>
              </w:rPr>
              <w:t xml:space="preserve"> zabezpečuje plnenie pre </w:t>
            </w:r>
            <w:r>
              <w:rPr>
                <w:sz w:val="22"/>
                <w:szCs w:val="22"/>
              </w:rPr>
              <w:t>O</w:t>
            </w:r>
            <w:r w:rsidRPr="00152E3E">
              <w:rPr>
                <w:sz w:val="22"/>
                <w:szCs w:val="22"/>
              </w:rPr>
              <w:t>bjednávateľa</w:t>
            </w:r>
            <w:r>
              <w:rPr>
                <w:sz w:val="22"/>
                <w:szCs w:val="22"/>
              </w:rPr>
              <w:t xml:space="preserve"> </w:t>
            </w:r>
            <w:r w:rsidRPr="00152E3E">
              <w:rPr>
                <w:sz w:val="22"/>
                <w:szCs w:val="22"/>
              </w:rPr>
              <w:t>prostredníctvom subdodávateľa alebo subdodávateľov, je povinný zabezpečiť, aby ich vykonávali len také subjekty, ktoré majú všetky povolenia a</w:t>
            </w:r>
            <w:r w:rsidR="005D354F">
              <w:rPr>
                <w:sz w:val="22"/>
                <w:szCs w:val="22"/>
              </w:rPr>
              <w:t> </w:t>
            </w:r>
            <w:r w:rsidRPr="00152E3E">
              <w:rPr>
                <w:sz w:val="22"/>
                <w:szCs w:val="22"/>
              </w:rPr>
              <w:t xml:space="preserve">oprávnenia na vykonávanie danej činnosti, pričom zodpovednosť za plnenie subdodávateľa nesie </w:t>
            </w:r>
            <w:r>
              <w:rPr>
                <w:sz w:val="22"/>
                <w:szCs w:val="22"/>
              </w:rPr>
              <w:t>Poskytovateľ</w:t>
            </w:r>
            <w:r w:rsidRPr="00152E3E">
              <w:rPr>
                <w:sz w:val="22"/>
                <w:szCs w:val="22"/>
              </w:rPr>
              <w:t xml:space="preserve"> tak, ako by plnenie vykonával on sám.</w:t>
            </w:r>
          </w:p>
        </w:tc>
        <w:tc>
          <w:tcPr>
            <w:tcW w:w="4714" w:type="dxa"/>
          </w:tcPr>
          <w:p w14:paraId="326CBE08" w14:textId="21A4BEB1" w:rsidR="0038329E" w:rsidRPr="00CF1428" w:rsidRDefault="0038329E" w:rsidP="005249B6">
            <w:pPr>
              <w:pStyle w:val="Odsekzoznamu"/>
              <w:numPr>
                <w:ilvl w:val="1"/>
                <w:numId w:val="81"/>
              </w:numPr>
              <w:suppressAutoHyphens w:val="0"/>
              <w:ind w:left="554" w:hanging="567"/>
              <w:jc w:val="both"/>
              <w:rPr>
                <w:sz w:val="22"/>
                <w:szCs w:val="22"/>
                <w:lang w:val="en-US" w:eastAsia="en-US"/>
              </w:rPr>
            </w:pPr>
            <w:r w:rsidRPr="00CF1428">
              <w:rPr>
                <w:sz w:val="22"/>
                <w:szCs w:val="22"/>
                <w:lang w:val="en-US" w:eastAsia="en-US"/>
              </w:rPr>
              <w:t>If the Provider provides performance for the Customer through a subcontractor or subcontractors, he is obliged to ensure that they are performed only by those entities that have all permits and authorizations to perform the activity, while the Provider is responsible for the performance of the subcontractor as if he performed the performance himself.</w:t>
            </w:r>
          </w:p>
        </w:tc>
      </w:tr>
      <w:tr w:rsidR="00F16242" w:rsidRPr="001002B4" w14:paraId="1AA0D481" w14:textId="77777777" w:rsidTr="00C943A6">
        <w:trPr>
          <w:trHeight w:val="382"/>
        </w:trPr>
        <w:tc>
          <w:tcPr>
            <w:tcW w:w="4833" w:type="dxa"/>
          </w:tcPr>
          <w:p w14:paraId="2354A1DC" w14:textId="3F6F7F14" w:rsidR="0038329E" w:rsidRPr="00DC6D14" w:rsidRDefault="0038329E" w:rsidP="005C6294">
            <w:pPr>
              <w:numPr>
                <w:ilvl w:val="1"/>
                <w:numId w:val="80"/>
              </w:numPr>
              <w:suppressAutoHyphens w:val="0"/>
              <w:ind w:left="457" w:hanging="577"/>
              <w:contextualSpacing/>
              <w:jc w:val="both"/>
              <w:rPr>
                <w:b/>
                <w:bCs/>
                <w:sz w:val="22"/>
                <w:szCs w:val="22"/>
                <w:lang w:eastAsia="en-US"/>
              </w:rPr>
            </w:pPr>
            <w:r>
              <w:rPr>
                <w:sz w:val="22"/>
                <w:szCs w:val="22"/>
              </w:rPr>
              <w:lastRenderedPageBreak/>
              <w:t>Poskytovateľ</w:t>
            </w:r>
            <w:r w:rsidRPr="00152E3E">
              <w:rPr>
                <w:sz w:val="22"/>
                <w:szCs w:val="22"/>
              </w:rPr>
              <w:t xml:space="preserve"> je povinný písomne predložiť </w:t>
            </w:r>
            <w:r>
              <w:rPr>
                <w:sz w:val="22"/>
                <w:szCs w:val="22"/>
              </w:rPr>
              <w:t>O</w:t>
            </w:r>
            <w:r w:rsidRPr="00152E3E">
              <w:rPr>
                <w:sz w:val="22"/>
                <w:szCs w:val="22"/>
              </w:rPr>
              <w:t xml:space="preserve">bjednávateľovi na schválenie každého subdodávateľa, ktorý by mal realizovať pre </w:t>
            </w:r>
            <w:r>
              <w:rPr>
                <w:sz w:val="22"/>
                <w:szCs w:val="22"/>
              </w:rPr>
              <w:t>Poskytovateľa</w:t>
            </w:r>
            <w:r w:rsidRPr="00152E3E">
              <w:rPr>
                <w:sz w:val="22"/>
                <w:szCs w:val="22"/>
              </w:rPr>
              <w:t xml:space="preserve"> časť plnenia podľa zmluvy. </w:t>
            </w:r>
            <w:r>
              <w:rPr>
                <w:sz w:val="22"/>
                <w:szCs w:val="22"/>
              </w:rPr>
              <w:t>Poskytovateľ</w:t>
            </w:r>
            <w:r w:rsidRPr="00152E3E">
              <w:rPr>
                <w:sz w:val="22"/>
                <w:szCs w:val="22"/>
              </w:rPr>
              <w:t xml:space="preserve"> je povinný bezodkladne oznámiť </w:t>
            </w:r>
            <w:r>
              <w:rPr>
                <w:sz w:val="22"/>
                <w:szCs w:val="22"/>
              </w:rPr>
              <w:t>O</w:t>
            </w:r>
            <w:r w:rsidRPr="00152E3E">
              <w:rPr>
                <w:sz w:val="22"/>
                <w:szCs w:val="22"/>
              </w:rPr>
              <w:t xml:space="preserve">bjednávateľovi akúkoľvek zmenu identifikačných údajov subdodávateľa. </w:t>
            </w:r>
            <w:r>
              <w:rPr>
                <w:sz w:val="22"/>
                <w:szCs w:val="22"/>
              </w:rPr>
              <w:t>Poskytovateľ</w:t>
            </w:r>
            <w:r w:rsidRPr="00152E3E">
              <w:rPr>
                <w:sz w:val="22"/>
                <w:szCs w:val="22"/>
              </w:rPr>
              <w:t xml:space="preserve"> nesmie zmeniť subdodávateľa bez písomného súhlasu </w:t>
            </w:r>
            <w:r>
              <w:rPr>
                <w:sz w:val="22"/>
                <w:szCs w:val="22"/>
              </w:rPr>
              <w:t>O</w:t>
            </w:r>
            <w:r w:rsidRPr="00152E3E">
              <w:rPr>
                <w:sz w:val="22"/>
                <w:szCs w:val="22"/>
              </w:rPr>
              <w:t xml:space="preserve">bjednávateľa. </w:t>
            </w:r>
            <w:r>
              <w:rPr>
                <w:sz w:val="22"/>
                <w:szCs w:val="22"/>
              </w:rPr>
              <w:t>Poskytovateľ</w:t>
            </w:r>
            <w:r w:rsidRPr="00152E3E">
              <w:rPr>
                <w:sz w:val="22"/>
                <w:szCs w:val="22"/>
              </w:rPr>
              <w:t xml:space="preserve"> požiada o</w:t>
            </w:r>
            <w:r w:rsidR="005D354F">
              <w:rPr>
                <w:sz w:val="22"/>
                <w:szCs w:val="22"/>
              </w:rPr>
              <w:t> </w:t>
            </w:r>
            <w:r w:rsidRPr="00152E3E">
              <w:rPr>
                <w:sz w:val="22"/>
                <w:szCs w:val="22"/>
              </w:rPr>
              <w:t xml:space="preserve">zmenu subdodávateľa minimálne </w:t>
            </w:r>
            <w:r w:rsidR="00E514D2">
              <w:rPr>
                <w:sz w:val="22"/>
                <w:szCs w:val="22"/>
              </w:rPr>
              <w:t xml:space="preserve">5 (slovom: </w:t>
            </w:r>
            <w:r w:rsidRPr="00935B8C">
              <w:rPr>
                <w:i/>
                <w:iCs/>
                <w:sz w:val="22"/>
                <w:szCs w:val="22"/>
              </w:rPr>
              <w:t>päť</w:t>
            </w:r>
            <w:r w:rsidRPr="00152E3E">
              <w:rPr>
                <w:sz w:val="22"/>
                <w:szCs w:val="22"/>
              </w:rPr>
              <w:t xml:space="preserve">) pracovných dní vopred. Bez súhlasu </w:t>
            </w:r>
            <w:r>
              <w:rPr>
                <w:sz w:val="22"/>
                <w:szCs w:val="22"/>
              </w:rPr>
              <w:t>O</w:t>
            </w:r>
            <w:r w:rsidRPr="00152E3E">
              <w:rPr>
                <w:sz w:val="22"/>
                <w:szCs w:val="22"/>
              </w:rPr>
              <w:t xml:space="preserve">bjednávateľa </w:t>
            </w:r>
            <w:r>
              <w:rPr>
                <w:sz w:val="22"/>
                <w:szCs w:val="22"/>
              </w:rPr>
              <w:t xml:space="preserve">Poskytovateľ nie je oprávnený </w:t>
            </w:r>
            <w:r w:rsidRPr="00152E3E">
              <w:rPr>
                <w:sz w:val="22"/>
                <w:szCs w:val="22"/>
              </w:rPr>
              <w:t>využiť subdodávateľa na poskytnutie žiadnej časti plnenia. Objednávateľ je povinný písomne sa vyjadriť v</w:t>
            </w:r>
            <w:r w:rsidR="005D354F">
              <w:rPr>
                <w:sz w:val="22"/>
                <w:szCs w:val="22"/>
              </w:rPr>
              <w:t> </w:t>
            </w:r>
            <w:r w:rsidRPr="00152E3E">
              <w:rPr>
                <w:sz w:val="22"/>
                <w:szCs w:val="22"/>
              </w:rPr>
              <w:t>lehote 10</w:t>
            </w:r>
            <w:r w:rsidR="00E514D2">
              <w:rPr>
                <w:sz w:val="22"/>
                <w:szCs w:val="22"/>
              </w:rPr>
              <w:t xml:space="preserve"> (slovom: </w:t>
            </w:r>
            <w:r w:rsidR="00E514D2" w:rsidRPr="00935B8C">
              <w:rPr>
                <w:i/>
                <w:iCs/>
                <w:sz w:val="22"/>
                <w:szCs w:val="22"/>
              </w:rPr>
              <w:t>desiatich</w:t>
            </w:r>
            <w:r w:rsidR="00E514D2">
              <w:rPr>
                <w:sz w:val="22"/>
                <w:szCs w:val="22"/>
              </w:rPr>
              <w:t>)</w:t>
            </w:r>
            <w:r w:rsidRPr="00152E3E">
              <w:rPr>
                <w:sz w:val="22"/>
                <w:szCs w:val="22"/>
              </w:rPr>
              <w:t xml:space="preserve"> dní odo dňa obdržania písomnej žiadosti </w:t>
            </w:r>
            <w:r>
              <w:rPr>
                <w:sz w:val="22"/>
                <w:szCs w:val="22"/>
              </w:rPr>
              <w:t>Poskytovateľa</w:t>
            </w:r>
            <w:r w:rsidRPr="00152E3E">
              <w:rPr>
                <w:sz w:val="22"/>
                <w:szCs w:val="22"/>
              </w:rPr>
              <w:t>, či s</w:t>
            </w:r>
            <w:r w:rsidR="005D354F">
              <w:rPr>
                <w:sz w:val="22"/>
                <w:szCs w:val="22"/>
              </w:rPr>
              <w:t> </w:t>
            </w:r>
            <w:r w:rsidRPr="00152E3E">
              <w:rPr>
                <w:sz w:val="22"/>
                <w:szCs w:val="22"/>
              </w:rPr>
              <w:t xml:space="preserve">využitím subdodávateľa súhlasí. Ak sa </w:t>
            </w:r>
            <w:r>
              <w:rPr>
                <w:sz w:val="22"/>
                <w:szCs w:val="22"/>
              </w:rPr>
              <w:t>O</w:t>
            </w:r>
            <w:r w:rsidRPr="00152E3E">
              <w:rPr>
                <w:sz w:val="22"/>
                <w:szCs w:val="22"/>
              </w:rPr>
              <w:t>bjednávateľ k</w:t>
            </w:r>
            <w:r w:rsidR="005D354F">
              <w:rPr>
                <w:sz w:val="22"/>
                <w:szCs w:val="22"/>
              </w:rPr>
              <w:t> </w:t>
            </w:r>
            <w:r w:rsidRPr="00152E3E">
              <w:rPr>
                <w:sz w:val="22"/>
                <w:szCs w:val="22"/>
              </w:rPr>
              <w:t xml:space="preserve">žiadosti </w:t>
            </w:r>
            <w:r>
              <w:rPr>
                <w:sz w:val="22"/>
                <w:szCs w:val="22"/>
              </w:rPr>
              <w:t>Poskytovateľa</w:t>
            </w:r>
            <w:r w:rsidRPr="00152E3E">
              <w:rPr>
                <w:sz w:val="22"/>
                <w:szCs w:val="22"/>
              </w:rPr>
              <w:t xml:space="preserve"> nevyjadrí v</w:t>
            </w:r>
            <w:r w:rsidR="005D354F">
              <w:rPr>
                <w:sz w:val="22"/>
                <w:szCs w:val="22"/>
              </w:rPr>
              <w:t> </w:t>
            </w:r>
            <w:r w:rsidRPr="00152E3E">
              <w:rPr>
                <w:sz w:val="22"/>
                <w:szCs w:val="22"/>
              </w:rPr>
              <w:t xml:space="preserve">lehote podľa predchádzajúcej vety, má sa za to, že </w:t>
            </w:r>
            <w:r>
              <w:rPr>
                <w:sz w:val="22"/>
                <w:szCs w:val="22"/>
              </w:rPr>
              <w:t>O</w:t>
            </w:r>
            <w:r w:rsidRPr="00152E3E">
              <w:rPr>
                <w:sz w:val="22"/>
                <w:szCs w:val="22"/>
              </w:rPr>
              <w:t>bjednávateľ s</w:t>
            </w:r>
            <w:r w:rsidR="005D354F">
              <w:rPr>
                <w:sz w:val="22"/>
                <w:szCs w:val="22"/>
              </w:rPr>
              <w:t> </w:t>
            </w:r>
            <w:r w:rsidRPr="00152E3E">
              <w:rPr>
                <w:sz w:val="22"/>
                <w:szCs w:val="22"/>
              </w:rPr>
              <w:t xml:space="preserve">využitím subdodávateľa súhlasí. Postačuje, ak </w:t>
            </w:r>
            <w:r>
              <w:rPr>
                <w:sz w:val="22"/>
                <w:szCs w:val="22"/>
              </w:rPr>
              <w:t>O</w:t>
            </w:r>
            <w:r w:rsidRPr="00152E3E">
              <w:rPr>
                <w:sz w:val="22"/>
                <w:szCs w:val="22"/>
              </w:rPr>
              <w:t>bjednávateľ udelí súhlas formou e-mailu</w:t>
            </w:r>
            <w:r>
              <w:rPr>
                <w:sz w:val="22"/>
                <w:szCs w:val="22"/>
              </w:rPr>
              <w:t>.</w:t>
            </w:r>
          </w:p>
        </w:tc>
        <w:tc>
          <w:tcPr>
            <w:tcW w:w="4714" w:type="dxa"/>
          </w:tcPr>
          <w:p w14:paraId="00D230A5" w14:textId="63297CF9" w:rsidR="0038329E" w:rsidRPr="00CF1428" w:rsidRDefault="0038329E" w:rsidP="005C6294">
            <w:pPr>
              <w:pStyle w:val="Odsekzoznamu"/>
              <w:numPr>
                <w:ilvl w:val="1"/>
                <w:numId w:val="82"/>
              </w:numPr>
              <w:suppressAutoHyphens w:val="0"/>
              <w:jc w:val="both"/>
              <w:rPr>
                <w:sz w:val="22"/>
                <w:szCs w:val="22"/>
                <w:lang w:val="en-US" w:eastAsia="en-US"/>
              </w:rPr>
            </w:pPr>
            <w:r w:rsidRPr="00CF1428">
              <w:rPr>
                <w:sz w:val="22"/>
                <w:szCs w:val="22"/>
                <w:lang w:val="en-US" w:eastAsia="en-US"/>
              </w:rPr>
              <w:t>The Provider is obliged to submit in writing to the Customer for approval of each subcontractor, who should carry out for the Provider part of the performance under the contract. The Provider is obliged to immediately notify the Customer of any change in the subcontractor</w:t>
            </w:r>
            <w:r w:rsidR="005D354F" w:rsidRPr="00CF1428">
              <w:rPr>
                <w:sz w:val="22"/>
                <w:szCs w:val="22"/>
                <w:lang w:val="en-US" w:eastAsia="en-US"/>
              </w:rPr>
              <w:t>’</w:t>
            </w:r>
            <w:r w:rsidRPr="00CF1428">
              <w:rPr>
                <w:sz w:val="22"/>
                <w:szCs w:val="22"/>
                <w:lang w:val="en-US" w:eastAsia="en-US"/>
              </w:rPr>
              <w:t>s identification data. The Provider may not change the subcontractor without the written consent of the Customer. The Provider shall request a change of subcontractor at least 5</w:t>
            </w:r>
            <w:r w:rsidR="007D049E" w:rsidRPr="00CF1428">
              <w:rPr>
                <w:sz w:val="22"/>
                <w:szCs w:val="22"/>
                <w:lang w:val="en-US" w:eastAsia="en-US"/>
              </w:rPr>
              <w:t xml:space="preserve"> (</w:t>
            </w:r>
            <w:r w:rsidR="007D049E" w:rsidRPr="00CF1428">
              <w:rPr>
                <w:i/>
                <w:iCs/>
                <w:sz w:val="22"/>
                <w:szCs w:val="22"/>
                <w:lang w:val="en-US" w:eastAsia="en-US"/>
              </w:rPr>
              <w:t>five</w:t>
            </w:r>
            <w:r w:rsidR="007D049E" w:rsidRPr="00CF1428">
              <w:rPr>
                <w:sz w:val="22"/>
                <w:szCs w:val="22"/>
                <w:lang w:val="en-US" w:eastAsia="en-US"/>
              </w:rPr>
              <w:t>)</w:t>
            </w:r>
            <w:r w:rsidRPr="00CF1428">
              <w:rPr>
                <w:sz w:val="22"/>
                <w:szCs w:val="22"/>
                <w:lang w:val="en-US" w:eastAsia="en-US"/>
              </w:rPr>
              <w:t xml:space="preserve"> working days in advance. Without the consent of the Customer, the Provider may not use the subcontractor to provide any part of the performance. The Customer is obliged to express himself in writing within </w:t>
            </w:r>
            <w:r w:rsidR="007D049E" w:rsidRPr="00CF1428">
              <w:rPr>
                <w:sz w:val="22"/>
                <w:szCs w:val="22"/>
                <w:lang w:val="en-US" w:eastAsia="en-US"/>
              </w:rPr>
              <w:t>10 (</w:t>
            </w:r>
            <w:r w:rsidR="007D049E" w:rsidRPr="00CF1428">
              <w:rPr>
                <w:i/>
                <w:iCs/>
                <w:sz w:val="22"/>
                <w:szCs w:val="22"/>
                <w:lang w:val="en-US" w:eastAsia="en-US"/>
              </w:rPr>
              <w:t>ten</w:t>
            </w:r>
            <w:r w:rsidR="007D049E" w:rsidRPr="00CF1428">
              <w:rPr>
                <w:sz w:val="22"/>
                <w:szCs w:val="22"/>
                <w:lang w:val="en-US" w:eastAsia="en-US"/>
              </w:rPr>
              <w:t>)</w:t>
            </w:r>
            <w:r w:rsidRPr="00CF1428">
              <w:rPr>
                <w:sz w:val="22"/>
                <w:szCs w:val="22"/>
                <w:lang w:val="en-US" w:eastAsia="en-US"/>
              </w:rPr>
              <w:t xml:space="preserve"> days from the date of receipt of the written request of the Provider, whether he agrees with the use of the subcontractor. If the Customer does not comment on the Provider´s request within the period under the previous sentence, it is considered that the Customer agrees to use the subcontractor. It is sufficient if the Customer gives his consent by e</w:t>
            </w:r>
            <w:r w:rsidR="007D049E" w:rsidRPr="00CF1428">
              <w:rPr>
                <w:sz w:val="22"/>
                <w:szCs w:val="22"/>
                <w:lang w:val="en-US" w:eastAsia="en-US"/>
              </w:rPr>
              <w:t>-</w:t>
            </w:r>
            <w:r w:rsidRPr="00CF1428">
              <w:rPr>
                <w:sz w:val="22"/>
                <w:szCs w:val="22"/>
                <w:lang w:val="en-US" w:eastAsia="en-US"/>
              </w:rPr>
              <w:t>mail.</w:t>
            </w:r>
          </w:p>
        </w:tc>
      </w:tr>
    </w:tbl>
    <w:p w14:paraId="059EF74D" w14:textId="33CAEB67" w:rsidR="000C5DB0" w:rsidRDefault="000C5DB0"/>
    <w:tbl>
      <w:tblPr>
        <w:tblStyle w:val="TableGrid2"/>
        <w:tblW w:w="9298" w:type="dxa"/>
        <w:tblBorders>
          <w:insideH w:val="none" w:sz="0" w:space="0" w:color="auto"/>
        </w:tblBorders>
        <w:tblLook w:val="04A0" w:firstRow="1" w:lastRow="0" w:firstColumn="1" w:lastColumn="0" w:noHBand="0" w:noVBand="1"/>
      </w:tblPr>
      <w:tblGrid>
        <w:gridCol w:w="4746"/>
        <w:gridCol w:w="4552"/>
      </w:tblGrid>
      <w:tr w:rsidR="00F16242" w:rsidRPr="006F2F96" w14:paraId="04BE1AB7" w14:textId="77777777" w:rsidTr="4CA99360">
        <w:trPr>
          <w:trHeight w:val="300"/>
        </w:trPr>
        <w:tc>
          <w:tcPr>
            <w:tcW w:w="4746" w:type="dxa"/>
          </w:tcPr>
          <w:p w14:paraId="270512F0" w14:textId="41EACFBE" w:rsidR="0083232A" w:rsidRPr="00DC6D14" w:rsidRDefault="0083232A" w:rsidP="000C5DB0">
            <w:pPr>
              <w:suppressAutoHyphens w:val="0"/>
              <w:contextualSpacing/>
              <w:rPr>
                <w:b/>
                <w:bCs/>
                <w:sz w:val="22"/>
                <w:szCs w:val="22"/>
                <w:lang w:eastAsia="en-US"/>
              </w:rPr>
            </w:pPr>
          </w:p>
        </w:tc>
        <w:tc>
          <w:tcPr>
            <w:tcW w:w="4552" w:type="dxa"/>
          </w:tcPr>
          <w:p w14:paraId="08B43767" w14:textId="77777777" w:rsidR="0038329E" w:rsidRPr="0027262D" w:rsidRDefault="0038329E">
            <w:pPr>
              <w:suppressAutoHyphens w:val="0"/>
              <w:ind w:left="360"/>
              <w:contextualSpacing/>
              <w:rPr>
                <w:b/>
                <w:bCs/>
                <w:sz w:val="22"/>
                <w:szCs w:val="22"/>
                <w:lang w:eastAsia="en-US"/>
              </w:rPr>
            </w:pPr>
          </w:p>
        </w:tc>
      </w:tr>
      <w:tr w:rsidR="00F16242" w:rsidRPr="006F2F96" w14:paraId="08D26875" w14:textId="77777777" w:rsidTr="4CA99360">
        <w:trPr>
          <w:trHeight w:val="276"/>
        </w:trPr>
        <w:tc>
          <w:tcPr>
            <w:tcW w:w="4746" w:type="dxa"/>
          </w:tcPr>
          <w:p w14:paraId="0C13815D" w14:textId="77777777" w:rsidR="0038329E" w:rsidRPr="00DC6D14" w:rsidRDefault="0038329E">
            <w:pPr>
              <w:suppressAutoHyphens w:val="0"/>
              <w:ind w:left="360"/>
              <w:contextualSpacing/>
              <w:rPr>
                <w:b/>
                <w:bCs/>
                <w:sz w:val="22"/>
                <w:szCs w:val="22"/>
                <w:lang w:eastAsia="en-US"/>
              </w:rPr>
            </w:pPr>
          </w:p>
        </w:tc>
        <w:tc>
          <w:tcPr>
            <w:tcW w:w="4552" w:type="dxa"/>
          </w:tcPr>
          <w:p w14:paraId="63568252" w14:textId="77777777" w:rsidR="0038329E" w:rsidRPr="0027262D" w:rsidRDefault="0038329E">
            <w:pPr>
              <w:suppressAutoHyphens w:val="0"/>
              <w:ind w:left="360"/>
              <w:contextualSpacing/>
              <w:rPr>
                <w:b/>
                <w:bCs/>
                <w:sz w:val="22"/>
                <w:szCs w:val="22"/>
                <w:lang w:eastAsia="en-US"/>
              </w:rPr>
            </w:pPr>
          </w:p>
        </w:tc>
      </w:tr>
      <w:tr w:rsidR="00F16242" w:rsidRPr="001002B4" w14:paraId="7891E819" w14:textId="77777777" w:rsidTr="4CA99360">
        <w:trPr>
          <w:trHeight w:val="370"/>
        </w:trPr>
        <w:tc>
          <w:tcPr>
            <w:tcW w:w="4746" w:type="dxa"/>
          </w:tcPr>
          <w:p w14:paraId="0AFE1870" w14:textId="77777777" w:rsidR="0038329E" w:rsidRPr="00DC6D14" w:rsidRDefault="0038329E" w:rsidP="005C6294">
            <w:pPr>
              <w:numPr>
                <w:ilvl w:val="0"/>
                <w:numId w:val="82"/>
              </w:numPr>
              <w:suppressAutoHyphens w:val="0"/>
              <w:contextualSpacing/>
              <w:jc w:val="both"/>
              <w:rPr>
                <w:b/>
                <w:bCs/>
                <w:sz w:val="22"/>
                <w:szCs w:val="22"/>
                <w:lang w:eastAsia="en-US"/>
              </w:rPr>
            </w:pPr>
            <w:r w:rsidRPr="00DC6D14">
              <w:rPr>
                <w:b/>
                <w:bCs/>
                <w:sz w:val="22"/>
                <w:szCs w:val="22"/>
                <w:lang w:eastAsia="en-US"/>
              </w:rPr>
              <w:t>ZÁVEREČNÉ USTANOVENIE</w:t>
            </w:r>
          </w:p>
        </w:tc>
        <w:tc>
          <w:tcPr>
            <w:tcW w:w="4552" w:type="dxa"/>
          </w:tcPr>
          <w:p w14:paraId="50FC428C" w14:textId="77777777" w:rsidR="0038329E" w:rsidRPr="00DC6D14" w:rsidRDefault="0038329E" w:rsidP="005C6294">
            <w:pPr>
              <w:numPr>
                <w:ilvl w:val="0"/>
                <w:numId w:val="83"/>
              </w:numPr>
              <w:suppressAutoHyphens w:val="0"/>
              <w:contextualSpacing/>
              <w:jc w:val="both"/>
              <w:rPr>
                <w:b/>
                <w:bCs/>
                <w:sz w:val="22"/>
                <w:szCs w:val="22"/>
                <w:lang w:val="en-GB" w:eastAsia="en-US"/>
              </w:rPr>
            </w:pPr>
            <w:r w:rsidRPr="00DC6D14">
              <w:rPr>
                <w:b/>
                <w:bCs/>
                <w:sz w:val="22"/>
                <w:szCs w:val="22"/>
                <w:lang w:val="en-GB" w:eastAsia="en-US"/>
              </w:rPr>
              <w:t>FINAL PROVISIONS</w:t>
            </w:r>
          </w:p>
        </w:tc>
      </w:tr>
      <w:tr w:rsidR="00F16242" w:rsidRPr="001002B4" w14:paraId="3A1C31B5" w14:textId="77777777" w:rsidTr="4CA99360">
        <w:trPr>
          <w:trHeight w:val="2660"/>
        </w:trPr>
        <w:tc>
          <w:tcPr>
            <w:tcW w:w="4746" w:type="dxa"/>
          </w:tcPr>
          <w:p w14:paraId="1081EEDC" w14:textId="60B11C58" w:rsidR="0038329E" w:rsidRPr="00DC6D14" w:rsidRDefault="0038329E" w:rsidP="005C6294">
            <w:pPr>
              <w:numPr>
                <w:ilvl w:val="1"/>
                <w:numId w:val="84"/>
              </w:numPr>
              <w:suppressAutoHyphens w:val="0"/>
              <w:contextualSpacing/>
              <w:jc w:val="both"/>
              <w:rPr>
                <w:sz w:val="22"/>
                <w:szCs w:val="22"/>
                <w:lang w:eastAsia="en-US"/>
              </w:rPr>
            </w:pPr>
            <w:r w:rsidRPr="00DC6D14">
              <w:rPr>
                <w:sz w:val="22"/>
                <w:szCs w:val="22"/>
              </w:rPr>
              <w:t>Táto Zmluva nadobúda platnosť dňom jej podpisu oboma Stranami a</w:t>
            </w:r>
            <w:r w:rsidR="005D354F">
              <w:rPr>
                <w:sz w:val="22"/>
                <w:szCs w:val="22"/>
              </w:rPr>
              <w:t> </w:t>
            </w:r>
            <w:r w:rsidRPr="00DC6D14">
              <w:rPr>
                <w:sz w:val="22"/>
                <w:szCs w:val="22"/>
              </w:rPr>
              <w:t>účinnosť dňom nasledujúcim po dni jej zverejnenia podľa osobitného predpisu [zákon č. 211/2000 Z. z. o</w:t>
            </w:r>
            <w:r w:rsidR="005D354F">
              <w:rPr>
                <w:sz w:val="22"/>
                <w:szCs w:val="22"/>
              </w:rPr>
              <w:t> </w:t>
            </w:r>
            <w:r w:rsidRPr="00DC6D14">
              <w:rPr>
                <w:sz w:val="22"/>
                <w:szCs w:val="22"/>
              </w:rPr>
              <w:t>slobodnom prístupe k</w:t>
            </w:r>
            <w:r w:rsidR="005D354F">
              <w:rPr>
                <w:sz w:val="22"/>
                <w:szCs w:val="22"/>
              </w:rPr>
              <w:t> </w:t>
            </w:r>
            <w:r w:rsidRPr="00DC6D14">
              <w:rPr>
                <w:sz w:val="22"/>
                <w:szCs w:val="22"/>
              </w:rPr>
              <w:t>informáciám (o slobode informácií) v</w:t>
            </w:r>
            <w:r w:rsidR="005D354F">
              <w:rPr>
                <w:sz w:val="22"/>
                <w:szCs w:val="22"/>
              </w:rPr>
              <w:t> </w:t>
            </w:r>
            <w:r w:rsidRPr="00DC6D14">
              <w:rPr>
                <w:sz w:val="22"/>
                <w:szCs w:val="22"/>
              </w:rPr>
              <w:t>znení neskorších predpisov] v</w:t>
            </w:r>
            <w:r w:rsidR="005D354F">
              <w:rPr>
                <w:sz w:val="22"/>
                <w:szCs w:val="22"/>
              </w:rPr>
              <w:t> </w:t>
            </w:r>
            <w:r w:rsidRPr="00DC6D14">
              <w:rPr>
                <w:sz w:val="22"/>
                <w:szCs w:val="22"/>
              </w:rPr>
              <w:t>spojení s</w:t>
            </w:r>
            <w:r w:rsidR="005D354F">
              <w:rPr>
                <w:sz w:val="22"/>
                <w:szCs w:val="22"/>
              </w:rPr>
              <w:t> </w:t>
            </w:r>
            <w:r w:rsidRPr="00DC6D14">
              <w:rPr>
                <w:sz w:val="22"/>
                <w:szCs w:val="22"/>
              </w:rPr>
              <w:t>ustanovením § 47a ods. 1 zákona č. 40/1964 Zb. Občiansky zákonník v</w:t>
            </w:r>
            <w:r w:rsidR="005D354F">
              <w:rPr>
                <w:sz w:val="22"/>
                <w:szCs w:val="22"/>
              </w:rPr>
              <w:t> </w:t>
            </w:r>
            <w:r w:rsidRPr="00DC6D14">
              <w:rPr>
                <w:sz w:val="22"/>
                <w:szCs w:val="22"/>
              </w:rPr>
              <w:t>znení neskorších predpisov.</w:t>
            </w:r>
          </w:p>
        </w:tc>
        <w:tc>
          <w:tcPr>
            <w:tcW w:w="4552" w:type="dxa"/>
          </w:tcPr>
          <w:p w14:paraId="63B5376D" w14:textId="0BB813DB" w:rsidR="0038329E" w:rsidRPr="001644A6" w:rsidRDefault="0038329E" w:rsidP="005C6294">
            <w:pPr>
              <w:numPr>
                <w:ilvl w:val="1"/>
                <w:numId w:val="85"/>
              </w:numPr>
              <w:suppressAutoHyphens w:val="0"/>
              <w:contextualSpacing/>
              <w:jc w:val="both"/>
              <w:rPr>
                <w:sz w:val="22"/>
                <w:szCs w:val="22"/>
                <w:lang w:val="en-GB" w:eastAsia="en-US"/>
              </w:rPr>
            </w:pPr>
            <w:r w:rsidRPr="001644A6">
              <w:rPr>
                <w:sz w:val="22"/>
                <w:szCs w:val="22"/>
                <w:lang w:val="en-GB" w:eastAsia="en-US"/>
              </w:rPr>
              <w:t xml:space="preserve">This </w:t>
            </w:r>
            <w:r>
              <w:rPr>
                <w:sz w:val="22"/>
                <w:szCs w:val="22"/>
                <w:lang w:val="en-GB" w:eastAsia="en-US"/>
              </w:rPr>
              <w:t>Agreement</w:t>
            </w:r>
            <w:r w:rsidRPr="001644A6">
              <w:rPr>
                <w:sz w:val="22"/>
                <w:szCs w:val="22"/>
                <w:lang w:val="en-GB" w:eastAsia="en-US"/>
              </w:rPr>
              <w:t xml:space="preserve"> shall enter into force on the date of its signing by both Parties and shall become effective on the day following the date of its publication pursuant to a special regulation </w:t>
            </w:r>
            <w:r w:rsidRPr="00DC6D14">
              <w:rPr>
                <w:sz w:val="22"/>
                <w:szCs w:val="22"/>
              </w:rPr>
              <w:t>[</w:t>
            </w:r>
            <w:r w:rsidRPr="001644A6">
              <w:rPr>
                <w:sz w:val="22"/>
                <w:szCs w:val="22"/>
                <w:lang w:val="en-GB" w:eastAsia="en-US"/>
              </w:rPr>
              <w:t xml:space="preserve">Act No. 211/2000 Coll. </w:t>
            </w:r>
            <w:r w:rsidR="005D354F" w:rsidRPr="001644A6">
              <w:rPr>
                <w:sz w:val="22"/>
                <w:szCs w:val="22"/>
                <w:lang w:val="en-GB" w:eastAsia="en-US"/>
              </w:rPr>
              <w:t>O</w:t>
            </w:r>
            <w:r w:rsidRPr="001644A6">
              <w:rPr>
                <w:sz w:val="22"/>
                <w:szCs w:val="22"/>
                <w:lang w:val="en-GB" w:eastAsia="en-US"/>
              </w:rPr>
              <w:t>n Free Access to Information (Freedom of Information), as amended</w:t>
            </w:r>
            <w:r w:rsidRPr="00DC6D14">
              <w:rPr>
                <w:sz w:val="22"/>
                <w:szCs w:val="22"/>
              </w:rPr>
              <w:t>]</w:t>
            </w:r>
            <w:r w:rsidRPr="001644A6">
              <w:rPr>
                <w:sz w:val="22"/>
                <w:szCs w:val="22"/>
                <w:lang w:val="en-GB" w:eastAsia="en-US"/>
              </w:rPr>
              <w:t xml:space="preserve"> in conjunction with</w:t>
            </w:r>
            <w:r>
              <w:rPr>
                <w:sz w:val="22"/>
                <w:szCs w:val="22"/>
                <w:lang w:val="en-GB" w:eastAsia="en-US"/>
              </w:rPr>
              <w:t xml:space="preserve"> </w:t>
            </w:r>
            <w:r w:rsidRPr="001644A6">
              <w:rPr>
                <w:sz w:val="22"/>
                <w:szCs w:val="22"/>
                <w:lang w:val="en-GB" w:eastAsia="en-US"/>
              </w:rPr>
              <w:t>the provisions of Section 47</w:t>
            </w:r>
            <w:proofErr w:type="gramStart"/>
            <w:r w:rsidRPr="001644A6">
              <w:rPr>
                <w:sz w:val="22"/>
                <w:szCs w:val="22"/>
                <w:lang w:val="en-GB" w:eastAsia="en-US"/>
              </w:rPr>
              <w:t>a(</w:t>
            </w:r>
            <w:proofErr w:type="gramEnd"/>
            <w:r w:rsidRPr="001644A6">
              <w:rPr>
                <w:sz w:val="22"/>
                <w:szCs w:val="22"/>
                <w:lang w:val="en-GB" w:eastAsia="en-US"/>
              </w:rPr>
              <w:t xml:space="preserve">1) of Act No. 40/1964 Coll., the Civil Code, </w:t>
            </w:r>
            <w:r w:rsidR="005D354F" w:rsidRPr="001644A6">
              <w:rPr>
                <w:sz w:val="22"/>
                <w:szCs w:val="22"/>
                <w:lang w:val="en-GB" w:eastAsia="en-US"/>
              </w:rPr>
              <w:t>A</w:t>
            </w:r>
            <w:r w:rsidRPr="001644A6">
              <w:rPr>
                <w:sz w:val="22"/>
                <w:szCs w:val="22"/>
                <w:lang w:val="en-GB" w:eastAsia="en-US"/>
              </w:rPr>
              <w:t>s amended.</w:t>
            </w:r>
          </w:p>
        </w:tc>
      </w:tr>
      <w:tr w:rsidR="00F16242" w:rsidRPr="001002B4" w14:paraId="741BF374" w14:textId="77777777" w:rsidTr="4CA99360">
        <w:trPr>
          <w:trHeight w:val="1280"/>
        </w:trPr>
        <w:tc>
          <w:tcPr>
            <w:tcW w:w="4746" w:type="dxa"/>
          </w:tcPr>
          <w:p w14:paraId="66ABAFD0" w14:textId="52A1EA02" w:rsidR="0038329E" w:rsidRPr="00DC6D14" w:rsidRDefault="0038329E" w:rsidP="005C6294">
            <w:pPr>
              <w:numPr>
                <w:ilvl w:val="1"/>
                <w:numId w:val="85"/>
              </w:numPr>
              <w:suppressAutoHyphens w:val="0"/>
              <w:ind w:left="457" w:hanging="577"/>
              <w:contextualSpacing/>
              <w:jc w:val="both"/>
              <w:rPr>
                <w:sz w:val="22"/>
                <w:szCs w:val="22"/>
                <w:lang w:eastAsia="en-US"/>
              </w:rPr>
            </w:pPr>
            <w:r w:rsidRPr="00DC6D14">
              <w:rPr>
                <w:sz w:val="22"/>
                <w:szCs w:val="22"/>
              </w:rPr>
              <w:t>Túto Zmluvu možno meniť a</w:t>
            </w:r>
            <w:r w:rsidR="005D354F">
              <w:rPr>
                <w:sz w:val="22"/>
                <w:szCs w:val="22"/>
              </w:rPr>
              <w:t> </w:t>
            </w:r>
            <w:r w:rsidRPr="00DC6D14">
              <w:rPr>
                <w:sz w:val="22"/>
                <w:szCs w:val="22"/>
              </w:rPr>
              <w:t>dopĺňať len písomne, a</w:t>
            </w:r>
            <w:r w:rsidR="005D354F">
              <w:rPr>
                <w:sz w:val="22"/>
                <w:szCs w:val="22"/>
              </w:rPr>
              <w:t> </w:t>
            </w:r>
            <w:r w:rsidRPr="00DC6D14">
              <w:rPr>
                <w:sz w:val="22"/>
                <w:szCs w:val="22"/>
              </w:rPr>
              <w:t>to na základe dohody Strán vyhotovenej vo forme datovaného a</w:t>
            </w:r>
            <w:r w:rsidR="005D354F">
              <w:rPr>
                <w:sz w:val="22"/>
                <w:szCs w:val="22"/>
              </w:rPr>
              <w:t> </w:t>
            </w:r>
            <w:r w:rsidRPr="00DC6D14">
              <w:rPr>
                <w:sz w:val="22"/>
                <w:szCs w:val="22"/>
              </w:rPr>
              <w:t>číslovaného dodatku k</w:t>
            </w:r>
            <w:r w:rsidR="005D354F">
              <w:rPr>
                <w:sz w:val="22"/>
                <w:szCs w:val="22"/>
              </w:rPr>
              <w:t> </w:t>
            </w:r>
            <w:r w:rsidRPr="00DC6D14">
              <w:rPr>
                <w:sz w:val="22"/>
                <w:szCs w:val="22"/>
              </w:rPr>
              <w:t>tejto Zmluve podpísaného oboma Stranami.</w:t>
            </w:r>
          </w:p>
        </w:tc>
        <w:tc>
          <w:tcPr>
            <w:tcW w:w="4552" w:type="dxa"/>
          </w:tcPr>
          <w:p w14:paraId="6384AE34" w14:textId="77777777" w:rsidR="0038329E" w:rsidRPr="00DC6D14" w:rsidRDefault="0038329E" w:rsidP="005C6294">
            <w:pPr>
              <w:numPr>
                <w:ilvl w:val="1"/>
                <w:numId w:val="86"/>
              </w:numPr>
              <w:suppressAutoHyphens w:val="0"/>
              <w:contextualSpacing/>
              <w:jc w:val="both"/>
              <w:rPr>
                <w:sz w:val="22"/>
                <w:szCs w:val="22"/>
                <w:lang w:val="en-GB" w:eastAsia="en-US"/>
              </w:rPr>
            </w:pPr>
            <w:r w:rsidRPr="001644A6">
              <w:rPr>
                <w:sz w:val="22"/>
                <w:szCs w:val="22"/>
                <w:lang w:val="en-GB" w:eastAsia="en-US"/>
              </w:rPr>
              <w:t>This Agreement may only be amended in writing by agreement of the Parties in the form of a dated and numbered amendment to this Agreement signed by both Parties.</w:t>
            </w:r>
          </w:p>
        </w:tc>
      </w:tr>
      <w:tr w:rsidR="007D049E" w:rsidRPr="001002B4" w14:paraId="3DD301B8" w14:textId="77777777" w:rsidTr="4CA99360">
        <w:trPr>
          <w:trHeight w:val="577"/>
        </w:trPr>
        <w:tc>
          <w:tcPr>
            <w:tcW w:w="4746" w:type="dxa"/>
          </w:tcPr>
          <w:p w14:paraId="62A52AA3" w14:textId="761A44B2" w:rsidR="007D049E" w:rsidRPr="008E2027" w:rsidRDefault="007D049E" w:rsidP="005C6294">
            <w:pPr>
              <w:numPr>
                <w:ilvl w:val="1"/>
                <w:numId w:val="86"/>
              </w:numPr>
              <w:suppressAutoHyphens w:val="0"/>
              <w:contextualSpacing/>
              <w:jc w:val="both"/>
              <w:rPr>
                <w:sz w:val="22"/>
                <w:szCs w:val="22"/>
              </w:rPr>
            </w:pPr>
            <w:r w:rsidRPr="00935B8C">
              <w:rPr>
                <w:sz w:val="22"/>
                <w:szCs w:val="22"/>
              </w:rPr>
              <w:t>Význam pojmov, ktoré sú v</w:t>
            </w:r>
            <w:r w:rsidR="005D354F">
              <w:rPr>
                <w:sz w:val="22"/>
                <w:szCs w:val="22"/>
              </w:rPr>
              <w:t> </w:t>
            </w:r>
            <w:r w:rsidRPr="00935B8C">
              <w:rPr>
                <w:sz w:val="22"/>
                <w:szCs w:val="22"/>
              </w:rPr>
              <w:t>tejto Zmluve uvedené v</w:t>
            </w:r>
            <w:r w:rsidR="005D354F">
              <w:rPr>
                <w:sz w:val="22"/>
                <w:szCs w:val="22"/>
              </w:rPr>
              <w:t> </w:t>
            </w:r>
            <w:r w:rsidRPr="00935B8C">
              <w:rPr>
                <w:sz w:val="22"/>
                <w:szCs w:val="22"/>
              </w:rPr>
              <w:t>tvare jednotného čísla bude zahŕňať aj ich význam v</w:t>
            </w:r>
            <w:r w:rsidR="005D354F">
              <w:rPr>
                <w:sz w:val="22"/>
                <w:szCs w:val="22"/>
              </w:rPr>
              <w:t> </w:t>
            </w:r>
            <w:r w:rsidRPr="00935B8C">
              <w:rPr>
                <w:sz w:val="22"/>
                <w:szCs w:val="22"/>
              </w:rPr>
              <w:t xml:space="preserve">tvare množného čísla (a </w:t>
            </w:r>
            <w:proofErr w:type="spellStart"/>
            <w:r w:rsidRPr="00ED7756">
              <w:rPr>
                <w:i/>
                <w:iCs/>
                <w:sz w:val="22"/>
                <w:szCs w:val="22"/>
              </w:rPr>
              <w:t>vice</w:t>
            </w:r>
            <w:proofErr w:type="spellEnd"/>
            <w:r w:rsidRPr="00ED7756">
              <w:rPr>
                <w:i/>
                <w:iCs/>
                <w:sz w:val="22"/>
                <w:szCs w:val="22"/>
              </w:rPr>
              <w:t xml:space="preserve"> </w:t>
            </w:r>
            <w:proofErr w:type="spellStart"/>
            <w:r w:rsidRPr="00ED7756">
              <w:rPr>
                <w:i/>
                <w:iCs/>
                <w:sz w:val="22"/>
                <w:szCs w:val="22"/>
              </w:rPr>
              <w:t>versa</w:t>
            </w:r>
            <w:proofErr w:type="spellEnd"/>
            <w:r w:rsidRPr="00935B8C">
              <w:rPr>
                <w:sz w:val="22"/>
                <w:szCs w:val="22"/>
              </w:rPr>
              <w:t>), ibaže by sa to priečilo účelu Zmluvy alebo povahe použitia konkrétneho pojmu v</w:t>
            </w:r>
            <w:r w:rsidR="005D354F">
              <w:rPr>
                <w:sz w:val="22"/>
                <w:szCs w:val="22"/>
              </w:rPr>
              <w:t> </w:t>
            </w:r>
            <w:r w:rsidRPr="00935B8C">
              <w:rPr>
                <w:sz w:val="22"/>
                <w:szCs w:val="22"/>
              </w:rPr>
              <w:t>Zmluve.</w:t>
            </w:r>
          </w:p>
        </w:tc>
        <w:tc>
          <w:tcPr>
            <w:tcW w:w="4552" w:type="dxa"/>
          </w:tcPr>
          <w:p w14:paraId="7561A3BA" w14:textId="79795BAE" w:rsidR="007D049E" w:rsidRPr="001644A6" w:rsidRDefault="007D049E" w:rsidP="005C6294">
            <w:pPr>
              <w:numPr>
                <w:ilvl w:val="1"/>
                <w:numId w:val="87"/>
              </w:numPr>
              <w:suppressAutoHyphens w:val="0"/>
              <w:contextualSpacing/>
              <w:jc w:val="both"/>
              <w:rPr>
                <w:sz w:val="22"/>
                <w:szCs w:val="22"/>
                <w:lang w:val="en-GB" w:eastAsia="en-US"/>
              </w:rPr>
            </w:pPr>
            <w:r w:rsidRPr="007D049E">
              <w:rPr>
                <w:sz w:val="22"/>
                <w:szCs w:val="22"/>
                <w:lang w:val="en-GB" w:eastAsia="en-US"/>
              </w:rPr>
              <w:t xml:space="preserve">The meaning of terms used in this </w:t>
            </w:r>
            <w:r>
              <w:rPr>
                <w:sz w:val="22"/>
                <w:szCs w:val="22"/>
                <w:lang w:val="en-GB" w:eastAsia="en-US"/>
              </w:rPr>
              <w:t xml:space="preserve">Agreement </w:t>
            </w:r>
            <w:r w:rsidRPr="007D049E">
              <w:rPr>
                <w:sz w:val="22"/>
                <w:szCs w:val="22"/>
                <w:lang w:val="en-GB" w:eastAsia="en-US"/>
              </w:rPr>
              <w:t xml:space="preserve">in the singular form shall include their meaning in the plural form (and </w:t>
            </w:r>
            <w:r w:rsidRPr="00935B8C">
              <w:rPr>
                <w:i/>
                <w:iCs/>
                <w:sz w:val="22"/>
                <w:szCs w:val="22"/>
                <w:lang w:val="en-GB" w:eastAsia="en-US"/>
              </w:rPr>
              <w:t>vice versa</w:t>
            </w:r>
            <w:r w:rsidRPr="007D049E">
              <w:rPr>
                <w:sz w:val="22"/>
                <w:szCs w:val="22"/>
                <w:lang w:val="en-GB" w:eastAsia="en-US"/>
              </w:rPr>
              <w:t xml:space="preserve">), unless this would defeat the purpose of the </w:t>
            </w:r>
            <w:r>
              <w:rPr>
                <w:sz w:val="22"/>
                <w:szCs w:val="22"/>
                <w:lang w:val="en-GB" w:eastAsia="en-US"/>
              </w:rPr>
              <w:t xml:space="preserve">Agreement </w:t>
            </w:r>
            <w:r w:rsidRPr="007D049E">
              <w:rPr>
                <w:sz w:val="22"/>
                <w:szCs w:val="22"/>
                <w:lang w:val="en-GB" w:eastAsia="en-US"/>
              </w:rPr>
              <w:t xml:space="preserve">or the nature of the use of a particular term in the </w:t>
            </w:r>
            <w:r>
              <w:rPr>
                <w:sz w:val="22"/>
                <w:szCs w:val="22"/>
                <w:lang w:val="en-GB" w:eastAsia="en-US"/>
              </w:rPr>
              <w:t>Agreement.</w:t>
            </w:r>
          </w:p>
        </w:tc>
      </w:tr>
      <w:tr w:rsidR="00F16242" w:rsidRPr="001002B4" w14:paraId="2A1AFC3E" w14:textId="77777777" w:rsidTr="4CA99360">
        <w:tc>
          <w:tcPr>
            <w:tcW w:w="4746" w:type="dxa"/>
          </w:tcPr>
          <w:p w14:paraId="6F579EED" w14:textId="09BB041B" w:rsidR="0038329E" w:rsidRPr="00F00112" w:rsidRDefault="0038329E" w:rsidP="005C6294">
            <w:pPr>
              <w:numPr>
                <w:ilvl w:val="1"/>
                <w:numId w:val="87"/>
              </w:numPr>
              <w:suppressAutoHyphens w:val="0"/>
              <w:contextualSpacing/>
              <w:jc w:val="both"/>
              <w:rPr>
                <w:sz w:val="22"/>
                <w:szCs w:val="22"/>
              </w:rPr>
            </w:pPr>
            <w:r>
              <w:rPr>
                <w:sz w:val="22"/>
                <w:szCs w:val="22"/>
              </w:rPr>
              <w:t>Poskytovateľ</w:t>
            </w:r>
            <w:r w:rsidRPr="00F00112">
              <w:rPr>
                <w:sz w:val="22"/>
                <w:szCs w:val="22"/>
              </w:rPr>
              <w:t xml:space="preserve"> a</w:t>
            </w:r>
            <w:r w:rsidR="005D354F">
              <w:rPr>
                <w:sz w:val="22"/>
                <w:szCs w:val="22"/>
              </w:rPr>
              <w:t> </w:t>
            </w:r>
            <w:r w:rsidRPr="00F00112">
              <w:rPr>
                <w:sz w:val="22"/>
                <w:szCs w:val="22"/>
              </w:rPr>
              <w:t xml:space="preserve">jeho subdodávatelia sú povinní dodržiavať všetky povinnosti vyplývajúce zo </w:t>
            </w:r>
            <w:r>
              <w:rPr>
                <w:sz w:val="22"/>
                <w:szCs w:val="22"/>
              </w:rPr>
              <w:t>z</w:t>
            </w:r>
            <w:r w:rsidRPr="00F00112">
              <w:rPr>
                <w:sz w:val="22"/>
                <w:szCs w:val="22"/>
              </w:rPr>
              <w:t>ákona</w:t>
            </w:r>
            <w:r>
              <w:rPr>
                <w:sz w:val="22"/>
                <w:szCs w:val="22"/>
              </w:rPr>
              <w:t xml:space="preserve"> č. 315/2016 Z. z. </w:t>
            </w:r>
            <w:r w:rsidRPr="00F00112">
              <w:rPr>
                <w:sz w:val="22"/>
                <w:szCs w:val="22"/>
              </w:rPr>
              <w:lastRenderedPageBreak/>
              <w:t>o</w:t>
            </w:r>
            <w:r w:rsidR="005D354F">
              <w:rPr>
                <w:sz w:val="22"/>
                <w:szCs w:val="22"/>
              </w:rPr>
              <w:t> </w:t>
            </w:r>
            <w:r>
              <w:rPr>
                <w:sz w:val="22"/>
                <w:szCs w:val="22"/>
              </w:rPr>
              <w:t>r</w:t>
            </w:r>
            <w:r w:rsidRPr="00A37EC8">
              <w:rPr>
                <w:sz w:val="22"/>
                <w:szCs w:val="22"/>
              </w:rPr>
              <w:t>egistri partnerov verejného sektora a</w:t>
            </w:r>
            <w:r w:rsidR="005D354F">
              <w:rPr>
                <w:sz w:val="22"/>
                <w:szCs w:val="22"/>
              </w:rPr>
              <w:t> </w:t>
            </w:r>
            <w:r w:rsidRPr="00A37EC8">
              <w:rPr>
                <w:sz w:val="22"/>
                <w:szCs w:val="22"/>
              </w:rPr>
              <w:t>o</w:t>
            </w:r>
            <w:r w:rsidR="005D354F">
              <w:rPr>
                <w:sz w:val="22"/>
                <w:szCs w:val="22"/>
              </w:rPr>
              <w:t> </w:t>
            </w:r>
            <w:r w:rsidRPr="00A37EC8">
              <w:rPr>
                <w:sz w:val="22"/>
                <w:szCs w:val="22"/>
              </w:rPr>
              <w:t>zmene a</w:t>
            </w:r>
            <w:r w:rsidR="005D354F">
              <w:rPr>
                <w:sz w:val="22"/>
                <w:szCs w:val="22"/>
              </w:rPr>
              <w:t> </w:t>
            </w:r>
            <w:r w:rsidRPr="00A37EC8">
              <w:rPr>
                <w:sz w:val="22"/>
                <w:szCs w:val="22"/>
              </w:rPr>
              <w:t>doplnení niektorých zákonov</w:t>
            </w:r>
            <w:r>
              <w:rPr>
                <w:sz w:val="22"/>
                <w:szCs w:val="22"/>
              </w:rPr>
              <w:t xml:space="preserve"> v</w:t>
            </w:r>
            <w:r w:rsidR="005D354F">
              <w:rPr>
                <w:sz w:val="22"/>
                <w:szCs w:val="22"/>
              </w:rPr>
              <w:t> </w:t>
            </w:r>
            <w:r>
              <w:rPr>
                <w:sz w:val="22"/>
                <w:szCs w:val="22"/>
              </w:rPr>
              <w:t>znení neskorších predpisov.</w:t>
            </w:r>
          </w:p>
        </w:tc>
        <w:tc>
          <w:tcPr>
            <w:tcW w:w="4552" w:type="dxa"/>
          </w:tcPr>
          <w:p w14:paraId="0F78D89F" w14:textId="601C8E28" w:rsidR="0038329E" w:rsidRPr="00AB7E68" w:rsidRDefault="0038329E" w:rsidP="005C6294">
            <w:pPr>
              <w:numPr>
                <w:ilvl w:val="1"/>
                <w:numId w:val="88"/>
              </w:numPr>
              <w:suppressAutoHyphens w:val="0"/>
              <w:contextualSpacing/>
              <w:jc w:val="both"/>
              <w:rPr>
                <w:sz w:val="22"/>
                <w:szCs w:val="22"/>
                <w:lang w:val="en-US" w:eastAsia="en-US"/>
              </w:rPr>
            </w:pPr>
            <w:r w:rsidRPr="00C44C38">
              <w:rPr>
                <w:sz w:val="22"/>
                <w:szCs w:val="22"/>
                <w:lang w:val="en-US" w:eastAsia="en-US"/>
              </w:rPr>
              <w:lastRenderedPageBreak/>
              <w:t xml:space="preserve">The </w:t>
            </w:r>
            <w:r>
              <w:rPr>
                <w:sz w:val="22"/>
                <w:szCs w:val="22"/>
                <w:lang w:val="en-US" w:eastAsia="en-US"/>
              </w:rPr>
              <w:t>Provider</w:t>
            </w:r>
            <w:r w:rsidRPr="00C44C38">
              <w:rPr>
                <w:sz w:val="22"/>
                <w:szCs w:val="22"/>
                <w:lang w:val="en-US" w:eastAsia="en-US"/>
              </w:rPr>
              <w:t xml:space="preserve"> and its subcontractors are obliged to</w:t>
            </w:r>
            <w:r>
              <w:rPr>
                <w:sz w:val="22"/>
                <w:szCs w:val="22"/>
                <w:lang w:val="en-US" w:eastAsia="en-US"/>
              </w:rPr>
              <w:t xml:space="preserve"> </w:t>
            </w:r>
            <w:r w:rsidRPr="00C44C38">
              <w:rPr>
                <w:sz w:val="22"/>
                <w:szCs w:val="22"/>
                <w:lang w:val="en-US" w:eastAsia="en-US"/>
              </w:rPr>
              <w:t>comply with all obligations arising from the</w:t>
            </w:r>
            <w:r>
              <w:rPr>
                <w:sz w:val="22"/>
                <w:szCs w:val="22"/>
                <w:lang w:val="en-US" w:eastAsia="en-US"/>
              </w:rPr>
              <w:t xml:space="preserve"> </w:t>
            </w:r>
            <w:r w:rsidRPr="00AB7E68">
              <w:rPr>
                <w:sz w:val="22"/>
                <w:szCs w:val="22"/>
                <w:lang w:val="en-US" w:eastAsia="en-US"/>
              </w:rPr>
              <w:t>Act No. 315/2016 Coll. On</w:t>
            </w:r>
            <w:r>
              <w:rPr>
                <w:sz w:val="22"/>
                <w:szCs w:val="22"/>
                <w:lang w:val="en-US" w:eastAsia="en-US"/>
              </w:rPr>
              <w:t xml:space="preserve"> </w:t>
            </w:r>
            <w:r w:rsidRPr="00AB7E68">
              <w:rPr>
                <w:sz w:val="22"/>
                <w:szCs w:val="22"/>
                <w:lang w:val="en-US" w:eastAsia="en-US"/>
              </w:rPr>
              <w:lastRenderedPageBreak/>
              <w:t>Register of Public Sector Partners and on</w:t>
            </w:r>
            <w:r>
              <w:rPr>
                <w:sz w:val="22"/>
                <w:szCs w:val="22"/>
                <w:lang w:val="en-US" w:eastAsia="en-US"/>
              </w:rPr>
              <w:t xml:space="preserve"> </w:t>
            </w:r>
            <w:r w:rsidRPr="00AB7E68">
              <w:rPr>
                <w:sz w:val="22"/>
                <w:szCs w:val="22"/>
                <w:lang w:val="en-US" w:eastAsia="en-US"/>
              </w:rPr>
              <w:t>amendments and supplements to certain</w:t>
            </w:r>
            <w:r>
              <w:rPr>
                <w:sz w:val="22"/>
                <w:szCs w:val="22"/>
                <w:lang w:val="en-US" w:eastAsia="en-US"/>
              </w:rPr>
              <w:t xml:space="preserve"> </w:t>
            </w:r>
            <w:r w:rsidRPr="00AB7E68">
              <w:rPr>
                <w:sz w:val="22"/>
                <w:szCs w:val="22"/>
                <w:lang w:val="en-US" w:eastAsia="en-US"/>
              </w:rPr>
              <w:t>acts as amended</w:t>
            </w:r>
            <w:r>
              <w:rPr>
                <w:sz w:val="22"/>
                <w:szCs w:val="22"/>
                <w:lang w:val="en-US" w:eastAsia="en-US"/>
              </w:rPr>
              <w:t>.</w:t>
            </w:r>
          </w:p>
        </w:tc>
      </w:tr>
      <w:tr w:rsidR="00F16242" w:rsidRPr="001002B4" w14:paraId="777657AE" w14:textId="77777777" w:rsidTr="4CA99360">
        <w:trPr>
          <w:trHeight w:val="1284"/>
        </w:trPr>
        <w:tc>
          <w:tcPr>
            <w:tcW w:w="4746" w:type="dxa"/>
          </w:tcPr>
          <w:p w14:paraId="684B9E01" w14:textId="79EDF7CD" w:rsidR="0038329E" w:rsidRPr="001644A6" w:rsidRDefault="0038329E" w:rsidP="005C6294">
            <w:pPr>
              <w:numPr>
                <w:ilvl w:val="1"/>
                <w:numId w:val="88"/>
              </w:numPr>
              <w:suppressAutoHyphens w:val="0"/>
              <w:ind w:left="457" w:hanging="577"/>
              <w:contextualSpacing/>
              <w:jc w:val="both"/>
              <w:rPr>
                <w:sz w:val="22"/>
                <w:szCs w:val="22"/>
                <w:lang w:eastAsia="en-US"/>
              </w:rPr>
            </w:pPr>
            <w:r w:rsidRPr="54C0C624">
              <w:rPr>
                <w:sz w:val="22"/>
                <w:szCs w:val="22"/>
              </w:rPr>
              <w:lastRenderedPageBreak/>
              <w:t>Právne pomery touto Zmluvou neupravené sa spravujú ustanoveniami Obchodného zákonníka a</w:t>
            </w:r>
            <w:r w:rsidR="005D354F">
              <w:rPr>
                <w:sz w:val="22"/>
                <w:szCs w:val="22"/>
              </w:rPr>
              <w:t> </w:t>
            </w:r>
            <w:r w:rsidRPr="54C0C624">
              <w:rPr>
                <w:sz w:val="22"/>
                <w:szCs w:val="22"/>
              </w:rPr>
              <w:t>iných právnych predpisov platných v</w:t>
            </w:r>
            <w:r w:rsidR="005D354F">
              <w:rPr>
                <w:sz w:val="22"/>
                <w:szCs w:val="22"/>
              </w:rPr>
              <w:t> </w:t>
            </w:r>
            <w:r w:rsidRPr="54C0C624">
              <w:rPr>
                <w:sz w:val="22"/>
                <w:szCs w:val="22"/>
              </w:rPr>
              <w:t>Slovenskej republike, s</w:t>
            </w:r>
            <w:r w:rsidR="005D354F">
              <w:rPr>
                <w:sz w:val="22"/>
                <w:szCs w:val="22"/>
              </w:rPr>
              <w:t> </w:t>
            </w:r>
            <w:r w:rsidRPr="54C0C624">
              <w:rPr>
                <w:sz w:val="22"/>
                <w:szCs w:val="22"/>
              </w:rPr>
              <w:t>vylúčením akýchkoľvek kolíznych noriem.</w:t>
            </w:r>
          </w:p>
        </w:tc>
        <w:tc>
          <w:tcPr>
            <w:tcW w:w="4552" w:type="dxa"/>
          </w:tcPr>
          <w:p w14:paraId="37F97125" w14:textId="77777777" w:rsidR="0038329E" w:rsidRPr="00DC6D14" w:rsidRDefault="0038329E" w:rsidP="005C6294">
            <w:pPr>
              <w:numPr>
                <w:ilvl w:val="1"/>
                <w:numId w:val="89"/>
              </w:numPr>
              <w:suppressAutoHyphens w:val="0"/>
              <w:contextualSpacing/>
              <w:jc w:val="both"/>
              <w:rPr>
                <w:sz w:val="22"/>
                <w:szCs w:val="22"/>
                <w:lang w:val="en-GB" w:eastAsia="en-US"/>
              </w:rPr>
            </w:pPr>
            <w:r w:rsidRPr="54C0C624">
              <w:rPr>
                <w:sz w:val="22"/>
                <w:szCs w:val="22"/>
                <w:lang w:val="en-GB" w:eastAsia="en-US"/>
              </w:rPr>
              <w:t>Legal relations not governed by this Agreement shall be governed by the provisions of the Commercial Code and other laws in force in the Slovak Republic, to the exclusion of any conflict-of-</w:t>
            </w:r>
            <w:proofErr w:type="spellStart"/>
            <w:r w:rsidRPr="54C0C624">
              <w:rPr>
                <w:sz w:val="22"/>
                <w:szCs w:val="22"/>
                <w:lang w:val="en-GB" w:eastAsia="en-US"/>
              </w:rPr>
              <w:t>laws</w:t>
            </w:r>
            <w:proofErr w:type="spellEnd"/>
            <w:r w:rsidRPr="54C0C624">
              <w:rPr>
                <w:sz w:val="22"/>
                <w:szCs w:val="22"/>
                <w:lang w:val="en-GB" w:eastAsia="en-US"/>
              </w:rPr>
              <w:t xml:space="preserve"> provisions.</w:t>
            </w:r>
          </w:p>
        </w:tc>
      </w:tr>
      <w:tr w:rsidR="00F16242" w:rsidRPr="001002B4" w14:paraId="334D5EE5" w14:textId="77777777" w:rsidTr="4CA99360">
        <w:trPr>
          <w:trHeight w:val="4393"/>
        </w:trPr>
        <w:tc>
          <w:tcPr>
            <w:tcW w:w="4746" w:type="dxa"/>
          </w:tcPr>
          <w:p w14:paraId="120E93BE" w14:textId="34E7D67C" w:rsidR="0038329E" w:rsidRPr="00DC6D14" w:rsidRDefault="0038329E" w:rsidP="005C6294">
            <w:pPr>
              <w:numPr>
                <w:ilvl w:val="1"/>
                <w:numId w:val="89"/>
              </w:numPr>
              <w:suppressAutoHyphens w:val="0"/>
              <w:ind w:left="457" w:hanging="577"/>
              <w:contextualSpacing/>
              <w:jc w:val="both"/>
              <w:rPr>
                <w:sz w:val="22"/>
                <w:szCs w:val="22"/>
              </w:rPr>
            </w:pPr>
            <w:r w:rsidRPr="54C0C624">
              <w:rPr>
                <w:sz w:val="22"/>
                <w:szCs w:val="22"/>
              </w:rPr>
              <w:t>V</w:t>
            </w:r>
            <w:r w:rsidR="005D354F">
              <w:rPr>
                <w:sz w:val="22"/>
                <w:szCs w:val="22"/>
              </w:rPr>
              <w:t> </w:t>
            </w:r>
            <w:r w:rsidRPr="54C0C624">
              <w:rPr>
                <w:sz w:val="22"/>
                <w:szCs w:val="22"/>
              </w:rPr>
              <w:t>prípade, že akékoľvek ustanovenie tejto Zmluvy je, alebo sa stane neplatným, neúčinným a/alebo nevykonateľným, nie je tým dotknutá platnosť, účinnosť a/alebo vykonateľnosť ostatných ustanovení Zmluvy, pokiaľ to nevylučuje v</w:t>
            </w:r>
            <w:r w:rsidR="005D354F">
              <w:rPr>
                <w:sz w:val="22"/>
                <w:szCs w:val="22"/>
              </w:rPr>
              <w:t> </w:t>
            </w:r>
            <w:r w:rsidRPr="54C0C624">
              <w:rPr>
                <w:sz w:val="22"/>
                <w:szCs w:val="22"/>
              </w:rPr>
              <w:t>zmysle príslušných právnych predpisov samotná povaha takého ustanovenia. Strany sa zaväzujú bez zbytočného odkladu po tom, ako zistia, že niektoré z</w:t>
            </w:r>
            <w:r w:rsidR="005D354F">
              <w:rPr>
                <w:sz w:val="22"/>
                <w:szCs w:val="22"/>
              </w:rPr>
              <w:t> </w:t>
            </w:r>
            <w:r w:rsidRPr="54C0C624">
              <w:rPr>
                <w:sz w:val="22"/>
                <w:szCs w:val="22"/>
              </w:rPr>
              <w:t>ustanovení tejto Zmluvy je neplatné, neúčinné a/alebo nevykonateľné, nahradiť dotknuté ustanovenie ustanovením novým, ktorého obsah bude v</w:t>
            </w:r>
            <w:r w:rsidR="005D354F">
              <w:rPr>
                <w:sz w:val="22"/>
                <w:szCs w:val="22"/>
              </w:rPr>
              <w:t> </w:t>
            </w:r>
            <w:r w:rsidRPr="54C0C624">
              <w:rPr>
                <w:sz w:val="22"/>
                <w:szCs w:val="22"/>
              </w:rPr>
              <w:t>čo najväčšej miere zodpovedať vôli Strán v</w:t>
            </w:r>
            <w:r w:rsidR="005D354F">
              <w:rPr>
                <w:sz w:val="22"/>
                <w:szCs w:val="22"/>
              </w:rPr>
              <w:t> </w:t>
            </w:r>
            <w:r w:rsidRPr="54C0C624">
              <w:rPr>
                <w:sz w:val="22"/>
                <w:szCs w:val="22"/>
              </w:rPr>
              <w:t>čase uzatvorenia tejto Zmluvy.</w:t>
            </w:r>
          </w:p>
        </w:tc>
        <w:tc>
          <w:tcPr>
            <w:tcW w:w="4552" w:type="dxa"/>
          </w:tcPr>
          <w:p w14:paraId="5446984B" w14:textId="77777777" w:rsidR="0038329E" w:rsidRPr="00DC6D14" w:rsidRDefault="0038329E" w:rsidP="005C6294">
            <w:pPr>
              <w:numPr>
                <w:ilvl w:val="1"/>
                <w:numId w:val="90"/>
              </w:numPr>
              <w:suppressAutoHyphens w:val="0"/>
              <w:contextualSpacing/>
              <w:jc w:val="both"/>
              <w:rPr>
                <w:sz w:val="22"/>
                <w:szCs w:val="22"/>
                <w:lang w:val="en-GB" w:eastAsia="en-US"/>
              </w:rPr>
            </w:pPr>
            <w:r w:rsidRPr="54C0C624">
              <w:rPr>
                <w:sz w:val="22"/>
                <w:szCs w:val="22"/>
                <w:lang w:val="en-GB" w:eastAsia="en-US"/>
              </w:rPr>
              <w:t>In the event that any provision of this Agreement is or becomes invalid, ineffective and/or unenforceable, the validity, effectiveness and/or enforceability of the remaining provisions of the Agreement shall not be affected unless the nature of such provision itself precludes such invalidity, ineffectiveness and/or unenforceability under applicable law. The Parties undertake, without undue delay after becoming aware that any provision of this Agreement is invalid, ineffective and/or unenforceable, to replace the provision in question with a new provision, the content of which shall, as far as possible, correspond to the intention of the Parties at the time of the conclusion of this Agreement.</w:t>
            </w:r>
          </w:p>
        </w:tc>
      </w:tr>
      <w:tr w:rsidR="00F16242" w:rsidRPr="001002B4" w14:paraId="2B8111D1" w14:textId="77777777" w:rsidTr="4CA99360">
        <w:trPr>
          <w:trHeight w:val="4404"/>
        </w:trPr>
        <w:tc>
          <w:tcPr>
            <w:tcW w:w="4746" w:type="dxa"/>
          </w:tcPr>
          <w:p w14:paraId="3A3E5560" w14:textId="12D58E72" w:rsidR="0038329E" w:rsidRPr="00DC6D14" w:rsidRDefault="0038329E" w:rsidP="005C6294">
            <w:pPr>
              <w:numPr>
                <w:ilvl w:val="1"/>
                <w:numId w:val="90"/>
              </w:numPr>
              <w:suppressAutoHyphens w:val="0"/>
              <w:ind w:left="457" w:hanging="577"/>
              <w:contextualSpacing/>
              <w:jc w:val="both"/>
              <w:rPr>
                <w:sz w:val="22"/>
                <w:szCs w:val="22"/>
              </w:rPr>
            </w:pPr>
            <w:r w:rsidRPr="54C0C624">
              <w:rPr>
                <w:sz w:val="22"/>
                <w:szCs w:val="22"/>
              </w:rPr>
              <w:t>Prípadné spory a/alebo nezrovnalosti medzi Stranami, ktoré vzniknú na základe tejto Zmluvy alebo v</w:t>
            </w:r>
            <w:r w:rsidR="005D354F">
              <w:rPr>
                <w:sz w:val="22"/>
                <w:szCs w:val="22"/>
              </w:rPr>
              <w:t> </w:t>
            </w:r>
            <w:r w:rsidRPr="54C0C624">
              <w:rPr>
                <w:sz w:val="22"/>
                <w:szCs w:val="22"/>
              </w:rPr>
              <w:t>akejkoľvek súvislosti s</w:t>
            </w:r>
            <w:r w:rsidR="005D354F">
              <w:rPr>
                <w:sz w:val="22"/>
                <w:szCs w:val="22"/>
              </w:rPr>
              <w:t> </w:t>
            </w:r>
            <w:r w:rsidRPr="54C0C624">
              <w:rPr>
                <w:sz w:val="22"/>
                <w:szCs w:val="22"/>
              </w:rPr>
              <w:t>touto Zmluvou sa budú riešiť v</w:t>
            </w:r>
            <w:r w:rsidR="005D354F">
              <w:rPr>
                <w:sz w:val="22"/>
                <w:szCs w:val="22"/>
              </w:rPr>
              <w:t> </w:t>
            </w:r>
            <w:r w:rsidRPr="54C0C624">
              <w:rPr>
                <w:sz w:val="22"/>
                <w:szCs w:val="22"/>
              </w:rPr>
              <w:t>prvom rade mimosúdnou cestou, a</w:t>
            </w:r>
            <w:r w:rsidR="005D354F">
              <w:rPr>
                <w:sz w:val="22"/>
                <w:szCs w:val="22"/>
              </w:rPr>
              <w:t> </w:t>
            </w:r>
            <w:r w:rsidRPr="54C0C624">
              <w:rPr>
                <w:sz w:val="22"/>
                <w:szCs w:val="22"/>
              </w:rPr>
              <w:t>to vzájomnými rokovaniami Strán vedenými v</w:t>
            </w:r>
            <w:r w:rsidR="005D354F">
              <w:rPr>
                <w:sz w:val="22"/>
                <w:szCs w:val="22"/>
              </w:rPr>
              <w:t> </w:t>
            </w:r>
            <w:r w:rsidRPr="54C0C624">
              <w:rPr>
                <w:sz w:val="22"/>
                <w:szCs w:val="22"/>
              </w:rPr>
              <w:t>dobrej viere. Ak sa tieto spory a/alebo nezrovnalosti nepodarí vyriešiť ani po takýchto vzájomných rokovaniach Strán, a</w:t>
            </w:r>
            <w:r w:rsidR="005D354F">
              <w:rPr>
                <w:sz w:val="22"/>
                <w:szCs w:val="22"/>
              </w:rPr>
              <w:t> </w:t>
            </w:r>
            <w:r w:rsidRPr="54C0C624">
              <w:rPr>
                <w:sz w:val="22"/>
                <w:szCs w:val="22"/>
              </w:rPr>
              <w:t xml:space="preserve">to najneskôr do 30 (slovom: </w:t>
            </w:r>
            <w:r w:rsidRPr="54C0C624">
              <w:rPr>
                <w:i/>
                <w:iCs/>
                <w:sz w:val="22"/>
                <w:szCs w:val="22"/>
              </w:rPr>
              <w:t>tridsať</w:t>
            </w:r>
            <w:r w:rsidRPr="54C0C624">
              <w:rPr>
                <w:sz w:val="22"/>
                <w:szCs w:val="22"/>
              </w:rPr>
              <w:t>) dní odo dňa ich začatia, je ktorákoľvek Strana oprávnená predložiť tieto spory a/alebo nezrovnalosti medzi Stranami, ktoré vzniknú na základe tejto Zmluvy alebo v</w:t>
            </w:r>
            <w:r w:rsidR="005D354F">
              <w:rPr>
                <w:sz w:val="22"/>
                <w:szCs w:val="22"/>
              </w:rPr>
              <w:t> </w:t>
            </w:r>
            <w:r w:rsidRPr="54C0C624">
              <w:rPr>
                <w:sz w:val="22"/>
                <w:szCs w:val="22"/>
              </w:rPr>
              <w:t>akejkoľvek súvislosti s</w:t>
            </w:r>
            <w:r w:rsidR="005D354F">
              <w:rPr>
                <w:sz w:val="22"/>
                <w:szCs w:val="22"/>
              </w:rPr>
              <w:t> </w:t>
            </w:r>
            <w:r w:rsidRPr="54C0C624">
              <w:rPr>
                <w:sz w:val="22"/>
                <w:szCs w:val="22"/>
              </w:rPr>
              <w:t>touto Zmluvou na rozhodnutie vecne a</w:t>
            </w:r>
            <w:r w:rsidR="005D354F">
              <w:rPr>
                <w:sz w:val="22"/>
                <w:szCs w:val="22"/>
              </w:rPr>
              <w:t> </w:t>
            </w:r>
            <w:r w:rsidRPr="54C0C624">
              <w:rPr>
                <w:sz w:val="22"/>
                <w:szCs w:val="22"/>
              </w:rPr>
              <w:t>miestne príslušnému súdu Slovenskej republiky.</w:t>
            </w:r>
          </w:p>
        </w:tc>
        <w:tc>
          <w:tcPr>
            <w:tcW w:w="4552" w:type="dxa"/>
          </w:tcPr>
          <w:p w14:paraId="045E2A15" w14:textId="77777777" w:rsidR="0038329E" w:rsidRPr="00DC6D14" w:rsidRDefault="0038329E" w:rsidP="005C6294">
            <w:pPr>
              <w:numPr>
                <w:ilvl w:val="1"/>
                <w:numId w:val="91"/>
              </w:numPr>
              <w:suppressAutoHyphens w:val="0"/>
              <w:contextualSpacing/>
              <w:jc w:val="both"/>
              <w:rPr>
                <w:sz w:val="22"/>
                <w:szCs w:val="22"/>
                <w:lang w:val="en-GB" w:eastAsia="en-US"/>
              </w:rPr>
            </w:pPr>
            <w:r w:rsidRPr="54C0C624">
              <w:rPr>
                <w:sz w:val="22"/>
                <w:szCs w:val="22"/>
                <w:lang w:val="en-GB" w:eastAsia="en-US"/>
              </w:rPr>
              <w:t>Any disputes and/or discrepancies between the Parties arising under or in any way related to this Agreement shall be resolved in the first instance out of court through good faith negotiations between the Parties. If such disputes and/or discrepancies cannot be resolved even after such mutual negotiations between the Parties, not later than 30 (</w:t>
            </w:r>
            <w:r w:rsidRPr="54C0C624">
              <w:rPr>
                <w:i/>
                <w:iCs/>
                <w:sz w:val="22"/>
                <w:szCs w:val="22"/>
                <w:lang w:val="en-GB" w:eastAsia="en-US"/>
              </w:rPr>
              <w:t>thirty</w:t>
            </w:r>
            <w:r w:rsidRPr="54C0C624">
              <w:rPr>
                <w:sz w:val="22"/>
                <w:szCs w:val="22"/>
                <w:lang w:val="en-GB" w:eastAsia="en-US"/>
              </w:rPr>
              <w:t>) days from the date of their commencement, either Party shall be entitled to submit such disputes and/or discrepancies between the Parties arising under this Agreement or in any connection with this Agreement to the competent court of the Slovak Republic for adjudication in accordance with the subject-matter and place of jurisdiction of the Slovak Republic.</w:t>
            </w:r>
          </w:p>
        </w:tc>
      </w:tr>
      <w:tr w:rsidR="00AE28D9" w:rsidRPr="001002B4" w14:paraId="7F84E46D" w14:textId="77777777" w:rsidTr="00C73577">
        <w:trPr>
          <w:trHeight w:val="1688"/>
        </w:trPr>
        <w:tc>
          <w:tcPr>
            <w:tcW w:w="4746" w:type="dxa"/>
          </w:tcPr>
          <w:p w14:paraId="4A5F1ECF" w14:textId="07E02C82" w:rsidR="00AE28D9" w:rsidRPr="54C0C624" w:rsidRDefault="00AE28D9" w:rsidP="005C6294">
            <w:pPr>
              <w:numPr>
                <w:ilvl w:val="1"/>
                <w:numId w:val="91"/>
              </w:numPr>
              <w:suppressAutoHyphens w:val="0"/>
              <w:ind w:left="457" w:hanging="577"/>
              <w:contextualSpacing/>
              <w:jc w:val="both"/>
              <w:rPr>
                <w:sz w:val="22"/>
                <w:szCs w:val="22"/>
              </w:rPr>
            </w:pPr>
            <w:r>
              <w:rPr>
                <w:sz w:val="22"/>
                <w:szCs w:val="22"/>
              </w:rPr>
              <w:t xml:space="preserve">Poskytovateľ sa zaväzuje zabezpečiť dodržiavanie </w:t>
            </w:r>
            <w:r w:rsidR="00085557" w:rsidRPr="00C73577">
              <w:rPr>
                <w:i/>
                <w:iCs/>
                <w:sz w:val="22"/>
                <w:szCs w:val="22"/>
              </w:rPr>
              <w:t xml:space="preserve">„Zásady správania sa v areáli OLO“ </w:t>
            </w:r>
            <w:r w:rsidR="00085557">
              <w:rPr>
                <w:sz w:val="22"/>
                <w:szCs w:val="22"/>
              </w:rPr>
              <w:t xml:space="preserve">zverejnené na </w:t>
            </w:r>
            <w:r w:rsidR="004536C3">
              <w:rPr>
                <w:sz w:val="22"/>
                <w:szCs w:val="22"/>
              </w:rPr>
              <w:t>webovom sídle Objednávateľa &lt;</w:t>
            </w:r>
            <w:r w:rsidR="004536C3" w:rsidRPr="004536C3">
              <w:rPr>
                <w:sz w:val="22"/>
                <w:szCs w:val="22"/>
              </w:rPr>
              <w:t>https://www.olo.sk/zasady-spravania-sa-v-areali-olo/</w:t>
            </w:r>
            <w:r w:rsidR="004536C3">
              <w:rPr>
                <w:sz w:val="22"/>
                <w:szCs w:val="22"/>
              </w:rPr>
              <w:t>&gt;.</w:t>
            </w:r>
          </w:p>
        </w:tc>
        <w:tc>
          <w:tcPr>
            <w:tcW w:w="4552" w:type="dxa"/>
          </w:tcPr>
          <w:p w14:paraId="3E2DD659" w14:textId="47AFBDDD" w:rsidR="00AE28D9" w:rsidRPr="00C73577" w:rsidRDefault="005C6294" w:rsidP="005C6294">
            <w:pPr>
              <w:numPr>
                <w:ilvl w:val="1"/>
                <w:numId w:val="92"/>
              </w:numPr>
              <w:suppressAutoHyphens w:val="0"/>
              <w:contextualSpacing/>
              <w:jc w:val="both"/>
              <w:rPr>
                <w:sz w:val="22"/>
                <w:szCs w:val="22"/>
                <w:lang w:eastAsia="en-US"/>
              </w:rPr>
            </w:pPr>
            <w:r w:rsidRPr="001F5828">
              <w:rPr>
                <w:sz w:val="22"/>
                <w:szCs w:val="22"/>
                <w:lang w:val="en-US"/>
              </w:rPr>
              <w:t xml:space="preserve">The Provider </w:t>
            </w:r>
            <w:r>
              <w:rPr>
                <w:sz w:val="22"/>
                <w:szCs w:val="22"/>
                <w:lang w:val="en-US"/>
              </w:rPr>
              <w:t>undertakes to ensure compliance with the “</w:t>
            </w:r>
            <w:r>
              <w:rPr>
                <w:i/>
                <w:iCs/>
                <w:sz w:val="22"/>
                <w:szCs w:val="22"/>
                <w:lang w:val="en-US"/>
              </w:rPr>
              <w:t>Code of Conduct in</w:t>
            </w:r>
            <w:r w:rsidRPr="001F5828">
              <w:rPr>
                <w:i/>
                <w:iCs/>
                <w:sz w:val="22"/>
                <w:szCs w:val="22"/>
                <w:lang w:val="en-US"/>
              </w:rPr>
              <w:t xml:space="preserve"> OLO</w:t>
            </w:r>
            <w:r>
              <w:rPr>
                <w:i/>
                <w:iCs/>
                <w:sz w:val="22"/>
                <w:szCs w:val="22"/>
                <w:lang w:val="en-US"/>
              </w:rPr>
              <w:t xml:space="preserve"> Premises”,</w:t>
            </w:r>
            <w:r w:rsidRPr="001F5828">
              <w:rPr>
                <w:i/>
                <w:iCs/>
                <w:sz w:val="22"/>
                <w:szCs w:val="22"/>
                <w:lang w:val="en-US"/>
              </w:rPr>
              <w:t xml:space="preserve"> </w:t>
            </w:r>
            <w:r w:rsidRPr="001F5828">
              <w:rPr>
                <w:sz w:val="22"/>
                <w:szCs w:val="22"/>
                <w:lang w:val="en-US"/>
              </w:rPr>
              <w:t>dis</w:t>
            </w:r>
            <w:r>
              <w:rPr>
                <w:sz w:val="22"/>
                <w:szCs w:val="22"/>
                <w:lang w:val="en-US"/>
              </w:rPr>
              <w:t>c</w:t>
            </w:r>
            <w:r w:rsidRPr="001F5828">
              <w:rPr>
                <w:sz w:val="22"/>
                <w:szCs w:val="22"/>
                <w:lang w:val="en-US"/>
              </w:rPr>
              <w:t>losed on</w:t>
            </w:r>
            <w:r>
              <w:rPr>
                <w:i/>
                <w:iCs/>
                <w:sz w:val="22"/>
                <w:szCs w:val="22"/>
                <w:lang w:val="en-US"/>
              </w:rPr>
              <w:t xml:space="preserve"> </w:t>
            </w:r>
            <w:r>
              <w:rPr>
                <w:sz w:val="22"/>
                <w:szCs w:val="22"/>
                <w:lang w:val="en-US"/>
              </w:rPr>
              <w:t>the Customer´s webpage</w:t>
            </w:r>
            <w:r w:rsidRPr="001F5828">
              <w:rPr>
                <w:sz w:val="22"/>
                <w:szCs w:val="22"/>
                <w:lang w:val="en-US"/>
              </w:rPr>
              <w:t xml:space="preserve"> &lt;https://www.olo.sk/zasady-spravania-sa-v-areali-olo/&gt;.</w:t>
            </w:r>
          </w:p>
        </w:tc>
      </w:tr>
      <w:tr w:rsidR="00FB53A2" w:rsidRPr="001002B4" w14:paraId="7AA95B37" w14:textId="77777777" w:rsidTr="001F33D7">
        <w:trPr>
          <w:trHeight w:val="1688"/>
        </w:trPr>
        <w:tc>
          <w:tcPr>
            <w:tcW w:w="4746" w:type="dxa"/>
          </w:tcPr>
          <w:p w14:paraId="3E3E2592" w14:textId="0AB59E5F" w:rsidR="005249B6" w:rsidRDefault="00D27A9F" w:rsidP="005C6294">
            <w:pPr>
              <w:numPr>
                <w:ilvl w:val="1"/>
                <w:numId w:val="92"/>
              </w:numPr>
              <w:suppressAutoHyphens w:val="0"/>
              <w:ind w:left="457" w:hanging="577"/>
              <w:contextualSpacing/>
              <w:jc w:val="both"/>
              <w:rPr>
                <w:sz w:val="22"/>
                <w:szCs w:val="22"/>
              </w:rPr>
            </w:pPr>
            <w:r>
              <w:rPr>
                <w:sz w:val="22"/>
                <w:szCs w:val="22"/>
              </w:rPr>
              <w:lastRenderedPageBreak/>
              <w:t>Žiadna Strana nie je oprávnená</w:t>
            </w:r>
            <w:r w:rsidR="00FB53A2" w:rsidRPr="00FB53A2">
              <w:rPr>
                <w:sz w:val="22"/>
                <w:szCs w:val="22"/>
              </w:rPr>
              <w:t xml:space="preserve"> postúpiť alebo previesť akékoľvek alebo všetky svoje práva alebo povinnosti vyplývajúce zo </w:t>
            </w:r>
            <w:r w:rsidR="00FB53A2">
              <w:rPr>
                <w:sz w:val="22"/>
                <w:szCs w:val="22"/>
              </w:rPr>
              <w:t>Z</w:t>
            </w:r>
            <w:r w:rsidR="00FB53A2" w:rsidRPr="00FB53A2">
              <w:rPr>
                <w:sz w:val="22"/>
                <w:szCs w:val="22"/>
              </w:rPr>
              <w:t xml:space="preserve">mluvy na tretiu osobu bez predchádzajúceho písomného súhlasu druhej </w:t>
            </w:r>
            <w:r w:rsidR="00FB53A2">
              <w:rPr>
                <w:sz w:val="22"/>
                <w:szCs w:val="22"/>
              </w:rPr>
              <w:t>Strany</w:t>
            </w:r>
            <w:r>
              <w:rPr>
                <w:sz w:val="22"/>
                <w:szCs w:val="22"/>
              </w:rPr>
              <w:t>, pričom Objednávateľ je oprávnený previesť svoje práva a povinnosti vyplývajúce z tejto Zmluv</w:t>
            </w:r>
            <w:r w:rsidR="00C61271">
              <w:rPr>
                <w:sz w:val="22"/>
                <w:szCs w:val="22"/>
              </w:rPr>
              <w:t>y na nástupnícku spoločnosť</w:t>
            </w:r>
            <w:r w:rsidR="00075127">
              <w:rPr>
                <w:sz w:val="22"/>
                <w:szCs w:val="22"/>
              </w:rPr>
              <w:t xml:space="preserve"> a</w:t>
            </w:r>
            <w:r w:rsidR="00D22060">
              <w:rPr>
                <w:sz w:val="22"/>
                <w:szCs w:val="22"/>
              </w:rPr>
              <w:t>lebo na spoločnosť, ktorá vznikla odštiepením od objednávateľa.</w:t>
            </w:r>
            <w:r w:rsidR="008465C7">
              <w:rPr>
                <w:sz w:val="22"/>
                <w:szCs w:val="22"/>
              </w:rPr>
              <w:t xml:space="preserve"> Pre vylúčenie </w:t>
            </w:r>
            <w:r w:rsidR="00A2724C">
              <w:rPr>
                <w:sz w:val="22"/>
                <w:szCs w:val="22"/>
              </w:rPr>
              <w:t>pochybností</w:t>
            </w:r>
            <w:r w:rsidR="008465C7">
              <w:rPr>
                <w:sz w:val="22"/>
                <w:szCs w:val="22"/>
              </w:rPr>
              <w:t xml:space="preserve"> Objednávateľ nie </w:t>
            </w:r>
            <w:r w:rsidR="007C7EE5">
              <w:rPr>
                <w:sz w:val="22"/>
                <w:szCs w:val="22"/>
              </w:rPr>
              <w:t xml:space="preserve">je povinný v prípade prevodu práv a povinností </w:t>
            </w:r>
            <w:r w:rsidR="002D2ED7">
              <w:rPr>
                <w:sz w:val="22"/>
                <w:szCs w:val="22"/>
              </w:rPr>
              <w:t xml:space="preserve">z </w:t>
            </w:r>
            <w:r w:rsidR="007C7EE5">
              <w:rPr>
                <w:sz w:val="22"/>
                <w:szCs w:val="22"/>
              </w:rPr>
              <w:t xml:space="preserve">tejto zmluvy žiadať o súhlas Poskytovateľa, ak tieto práva </w:t>
            </w:r>
            <w:r w:rsidR="002D2ED7">
              <w:rPr>
                <w:sz w:val="22"/>
                <w:szCs w:val="22"/>
              </w:rPr>
              <w:t xml:space="preserve">a povinnosti </w:t>
            </w:r>
            <w:r w:rsidR="007C7EE5">
              <w:rPr>
                <w:sz w:val="22"/>
                <w:szCs w:val="22"/>
              </w:rPr>
              <w:t xml:space="preserve">prevádza na nástupnícku spoločnosť alebo na </w:t>
            </w:r>
            <w:r w:rsidR="00A2724C">
              <w:rPr>
                <w:sz w:val="22"/>
                <w:szCs w:val="22"/>
              </w:rPr>
              <w:t>spoločnosť, ktorá vznikla odštiepením zo spoločnosti Objednávateľa.</w:t>
            </w:r>
          </w:p>
          <w:p w14:paraId="4F4F0657" w14:textId="77777777" w:rsidR="00FB53A2" w:rsidRPr="005249B6" w:rsidRDefault="00FB53A2" w:rsidP="005249B6">
            <w:pPr>
              <w:rPr>
                <w:sz w:val="22"/>
                <w:szCs w:val="22"/>
              </w:rPr>
            </w:pPr>
          </w:p>
        </w:tc>
        <w:tc>
          <w:tcPr>
            <w:tcW w:w="4552" w:type="dxa"/>
          </w:tcPr>
          <w:p w14:paraId="71343385" w14:textId="0FD20DA6" w:rsidR="00FB53A2" w:rsidRPr="00FB53A2" w:rsidRDefault="005C6294" w:rsidP="005C6294">
            <w:pPr>
              <w:numPr>
                <w:ilvl w:val="1"/>
                <w:numId w:val="93"/>
              </w:numPr>
              <w:suppressAutoHyphens w:val="0"/>
              <w:contextualSpacing/>
              <w:jc w:val="both"/>
              <w:rPr>
                <w:sz w:val="22"/>
                <w:szCs w:val="22"/>
                <w:lang w:eastAsia="en-US"/>
              </w:rPr>
            </w:pPr>
            <w:r w:rsidRPr="001F5828">
              <w:rPr>
                <w:sz w:val="22"/>
                <w:szCs w:val="22"/>
                <w:lang w:val="en-US" w:eastAsia="en-US"/>
              </w:rPr>
              <w:t xml:space="preserve">Neither Party shall be entitled to assign or transfer any or all of its rights or obligations under the </w:t>
            </w:r>
            <w:r w:rsidRPr="54C0C624">
              <w:rPr>
                <w:sz w:val="22"/>
                <w:szCs w:val="22"/>
                <w:lang w:val="en-GB" w:eastAsia="en-US"/>
              </w:rPr>
              <w:t xml:space="preserve">Agreement </w:t>
            </w:r>
            <w:r w:rsidRPr="001F5828">
              <w:rPr>
                <w:sz w:val="22"/>
                <w:szCs w:val="22"/>
                <w:lang w:val="en-US" w:eastAsia="en-US"/>
              </w:rPr>
              <w:t xml:space="preserve">to a third party without prior written consent of the other Party, </w:t>
            </w:r>
            <w:r>
              <w:rPr>
                <w:sz w:val="22"/>
                <w:szCs w:val="22"/>
                <w:lang w:val="en-US" w:eastAsia="en-US"/>
              </w:rPr>
              <w:t>while</w:t>
            </w:r>
            <w:r w:rsidRPr="001F5828">
              <w:rPr>
                <w:sz w:val="22"/>
                <w:szCs w:val="22"/>
                <w:lang w:val="en-US" w:eastAsia="en-US"/>
              </w:rPr>
              <w:t xml:space="preserve"> the Customer shall be entitled to assign its rights and obligations under this </w:t>
            </w:r>
            <w:r w:rsidRPr="54C0C624">
              <w:rPr>
                <w:sz w:val="22"/>
                <w:szCs w:val="22"/>
                <w:lang w:val="en-GB" w:eastAsia="en-US"/>
              </w:rPr>
              <w:t xml:space="preserve">Agreement </w:t>
            </w:r>
            <w:r w:rsidRPr="001F5828">
              <w:rPr>
                <w:sz w:val="22"/>
                <w:szCs w:val="22"/>
                <w:lang w:val="en-US" w:eastAsia="en-US"/>
              </w:rPr>
              <w:t>to a successor company or to a company formed by a spin-off from the Customer. For the avoidance of doubt, the Customer shall not be obliged to seek the Provider's consent in the event of a transfer of rights and obligations under this Agreement if it transfer</w:t>
            </w:r>
            <w:r>
              <w:rPr>
                <w:sz w:val="22"/>
                <w:szCs w:val="22"/>
                <w:lang w:val="en-US" w:eastAsia="en-US"/>
              </w:rPr>
              <w:t>ring</w:t>
            </w:r>
            <w:r w:rsidRPr="001F5828">
              <w:rPr>
                <w:sz w:val="22"/>
                <w:szCs w:val="22"/>
                <w:lang w:val="en-US" w:eastAsia="en-US"/>
              </w:rPr>
              <w:t xml:space="preserve"> such rights and obligations to a successor company or to a company formed by a spin-off from the </w:t>
            </w:r>
            <w:r>
              <w:rPr>
                <w:sz w:val="22"/>
                <w:szCs w:val="22"/>
                <w:lang w:val="en-US" w:eastAsia="en-US"/>
              </w:rPr>
              <w:t>company of the Customer.</w:t>
            </w:r>
          </w:p>
        </w:tc>
      </w:tr>
      <w:tr w:rsidR="00F16242" w:rsidRPr="001002B4" w14:paraId="0F2A01FD" w14:textId="77777777" w:rsidTr="4CA99360">
        <w:trPr>
          <w:trHeight w:val="554"/>
        </w:trPr>
        <w:tc>
          <w:tcPr>
            <w:tcW w:w="4746" w:type="dxa"/>
          </w:tcPr>
          <w:p w14:paraId="11953C85" w14:textId="77777777" w:rsidR="0038329E" w:rsidRPr="00DC6D14" w:rsidRDefault="0038329E" w:rsidP="005C6294">
            <w:pPr>
              <w:numPr>
                <w:ilvl w:val="1"/>
                <w:numId w:val="93"/>
              </w:numPr>
              <w:suppressAutoHyphens w:val="0"/>
              <w:ind w:left="457" w:hanging="577"/>
              <w:contextualSpacing/>
              <w:jc w:val="both"/>
              <w:rPr>
                <w:sz w:val="22"/>
                <w:szCs w:val="22"/>
              </w:rPr>
            </w:pPr>
            <w:bookmarkStart w:id="8" w:name="_Hlk122013014"/>
            <w:r w:rsidRPr="54C0C624">
              <w:rPr>
                <w:sz w:val="22"/>
                <w:szCs w:val="22"/>
              </w:rPr>
              <w:t>Neoddeliteľnou súčasťou Zmluvy sú nasledujúce prílohy:</w:t>
            </w:r>
          </w:p>
        </w:tc>
        <w:tc>
          <w:tcPr>
            <w:tcW w:w="4552" w:type="dxa"/>
          </w:tcPr>
          <w:p w14:paraId="253F79A2" w14:textId="77777777" w:rsidR="0038329E" w:rsidRPr="00DC6D14" w:rsidRDefault="0038329E" w:rsidP="005C6294">
            <w:pPr>
              <w:numPr>
                <w:ilvl w:val="1"/>
                <w:numId w:val="94"/>
              </w:numPr>
              <w:suppressAutoHyphens w:val="0"/>
              <w:contextualSpacing/>
              <w:jc w:val="both"/>
              <w:rPr>
                <w:sz w:val="22"/>
                <w:szCs w:val="22"/>
                <w:lang w:val="en-GB" w:eastAsia="en-US"/>
              </w:rPr>
            </w:pPr>
            <w:r w:rsidRPr="54C0C624">
              <w:rPr>
                <w:sz w:val="22"/>
                <w:szCs w:val="22"/>
                <w:lang w:val="en-GB" w:eastAsia="en-US"/>
              </w:rPr>
              <w:t>The following annexes shall form an integral part of the Agreement:</w:t>
            </w:r>
          </w:p>
        </w:tc>
      </w:tr>
      <w:tr w:rsidR="00F16242" w:rsidRPr="001002B4" w14:paraId="4C6E8ABB" w14:textId="77777777" w:rsidTr="4CA99360">
        <w:trPr>
          <w:trHeight w:val="292"/>
        </w:trPr>
        <w:tc>
          <w:tcPr>
            <w:tcW w:w="4746" w:type="dxa"/>
          </w:tcPr>
          <w:p w14:paraId="599AFAFC" w14:textId="77777777" w:rsidR="0038329E" w:rsidRPr="00DC6D14" w:rsidRDefault="0038329E" w:rsidP="005C6294">
            <w:pPr>
              <w:numPr>
                <w:ilvl w:val="2"/>
                <w:numId w:val="95"/>
              </w:numPr>
              <w:suppressAutoHyphens w:val="0"/>
              <w:contextualSpacing/>
              <w:jc w:val="both"/>
              <w:rPr>
                <w:sz w:val="22"/>
                <w:szCs w:val="22"/>
                <w:lang w:eastAsia="en-US"/>
              </w:rPr>
            </w:pPr>
            <w:r w:rsidRPr="00DC6D14">
              <w:rPr>
                <w:sz w:val="22"/>
                <w:szCs w:val="22"/>
                <w:lang w:eastAsia="en-US"/>
              </w:rPr>
              <w:t>Príloha č. 1 – Opis predmetu zákazky</w:t>
            </w:r>
            <w:r>
              <w:rPr>
                <w:sz w:val="22"/>
                <w:szCs w:val="22"/>
                <w:lang w:eastAsia="en-US"/>
              </w:rPr>
              <w:t>;</w:t>
            </w:r>
          </w:p>
        </w:tc>
        <w:tc>
          <w:tcPr>
            <w:tcW w:w="4552" w:type="dxa"/>
          </w:tcPr>
          <w:p w14:paraId="299B789B" w14:textId="5FB723C7" w:rsidR="0038329E" w:rsidRPr="001644A6" w:rsidRDefault="0038329E" w:rsidP="005C6294">
            <w:pPr>
              <w:numPr>
                <w:ilvl w:val="2"/>
                <w:numId w:val="97"/>
              </w:numPr>
              <w:suppressAutoHyphens w:val="0"/>
              <w:ind w:hanging="221"/>
              <w:contextualSpacing/>
              <w:jc w:val="both"/>
              <w:rPr>
                <w:sz w:val="22"/>
                <w:szCs w:val="22"/>
                <w:lang w:val="en-GB" w:eastAsia="en-US"/>
              </w:rPr>
            </w:pPr>
            <w:r w:rsidRPr="00DC6D14">
              <w:rPr>
                <w:sz w:val="22"/>
                <w:szCs w:val="22"/>
                <w:lang w:val="en-GB" w:eastAsia="en-US"/>
              </w:rPr>
              <w:t>Annex 1 – Scope of Work</w:t>
            </w:r>
            <w:r>
              <w:rPr>
                <w:sz w:val="22"/>
                <w:szCs w:val="22"/>
                <w:lang w:val="en-GB" w:eastAsia="en-US"/>
              </w:rPr>
              <w:t>;</w:t>
            </w:r>
          </w:p>
        </w:tc>
      </w:tr>
      <w:tr w:rsidR="00F16242" w:rsidRPr="001002B4" w14:paraId="297AED27" w14:textId="77777777" w:rsidTr="4CA99360">
        <w:tc>
          <w:tcPr>
            <w:tcW w:w="4746" w:type="dxa"/>
          </w:tcPr>
          <w:p w14:paraId="47CCF928" w14:textId="77777777" w:rsidR="0038329E" w:rsidRPr="00DC6D14" w:rsidRDefault="0038329E" w:rsidP="005C6294">
            <w:pPr>
              <w:numPr>
                <w:ilvl w:val="2"/>
                <w:numId w:val="96"/>
              </w:numPr>
              <w:suppressAutoHyphens w:val="0"/>
              <w:contextualSpacing/>
              <w:jc w:val="both"/>
              <w:rPr>
                <w:sz w:val="22"/>
                <w:szCs w:val="22"/>
                <w:lang w:eastAsia="en-US"/>
              </w:rPr>
            </w:pPr>
            <w:r w:rsidRPr="00DC6D14">
              <w:rPr>
                <w:sz w:val="22"/>
                <w:szCs w:val="22"/>
                <w:lang w:eastAsia="en-US"/>
              </w:rPr>
              <w:t xml:space="preserve">Príloha č. 2 – </w:t>
            </w:r>
            <w:r>
              <w:rPr>
                <w:sz w:val="22"/>
                <w:szCs w:val="22"/>
                <w:lang w:eastAsia="en-US"/>
              </w:rPr>
              <w:t xml:space="preserve"> Vozový park;</w:t>
            </w:r>
          </w:p>
        </w:tc>
        <w:tc>
          <w:tcPr>
            <w:tcW w:w="4552" w:type="dxa"/>
          </w:tcPr>
          <w:p w14:paraId="37328DE9" w14:textId="1582B30E" w:rsidR="0038329E" w:rsidRPr="00CF1428" w:rsidRDefault="0038329E" w:rsidP="005C6294">
            <w:pPr>
              <w:numPr>
                <w:ilvl w:val="2"/>
                <w:numId w:val="98"/>
              </w:numPr>
              <w:suppressAutoHyphens w:val="0"/>
              <w:ind w:hanging="221"/>
              <w:contextualSpacing/>
              <w:jc w:val="both"/>
              <w:rPr>
                <w:sz w:val="22"/>
                <w:szCs w:val="22"/>
                <w:lang w:val="en-GB" w:eastAsia="en-US"/>
              </w:rPr>
            </w:pPr>
            <w:r w:rsidRPr="00DC6D14">
              <w:rPr>
                <w:sz w:val="22"/>
                <w:szCs w:val="22"/>
                <w:lang w:val="en-GB" w:eastAsia="en-US"/>
              </w:rPr>
              <w:t xml:space="preserve">Annex 2 –  </w:t>
            </w:r>
            <w:r w:rsidR="008E2027">
              <w:rPr>
                <w:sz w:val="22"/>
                <w:szCs w:val="22"/>
                <w:lang w:val="en-GB" w:eastAsia="en-US"/>
              </w:rPr>
              <w:t>Fleet</w:t>
            </w:r>
            <w:r>
              <w:rPr>
                <w:sz w:val="22"/>
                <w:szCs w:val="22"/>
                <w:lang w:val="en-GB" w:eastAsia="en-US"/>
              </w:rPr>
              <w:t>;</w:t>
            </w:r>
          </w:p>
        </w:tc>
      </w:tr>
      <w:tr w:rsidR="00F16242" w:rsidRPr="001002B4" w14:paraId="1B598A4A" w14:textId="77777777" w:rsidTr="4CA99360">
        <w:trPr>
          <w:trHeight w:val="346"/>
        </w:trPr>
        <w:tc>
          <w:tcPr>
            <w:tcW w:w="4746" w:type="dxa"/>
          </w:tcPr>
          <w:p w14:paraId="6BE8ABE9" w14:textId="77777777" w:rsidR="0038329E" w:rsidRDefault="0038329E" w:rsidP="005C6294">
            <w:pPr>
              <w:numPr>
                <w:ilvl w:val="2"/>
                <w:numId w:val="98"/>
              </w:numPr>
              <w:suppressAutoHyphens w:val="0"/>
              <w:ind w:left="1169" w:hanging="709"/>
              <w:contextualSpacing/>
              <w:jc w:val="both"/>
              <w:rPr>
                <w:sz w:val="22"/>
                <w:szCs w:val="22"/>
                <w:lang w:eastAsia="en-US"/>
              </w:rPr>
            </w:pPr>
            <w:r w:rsidRPr="00DC6D14">
              <w:rPr>
                <w:sz w:val="22"/>
                <w:szCs w:val="22"/>
                <w:lang w:eastAsia="en-US"/>
              </w:rPr>
              <w:t xml:space="preserve">Príloha č. 3 – </w:t>
            </w:r>
            <w:r>
              <w:rPr>
                <w:sz w:val="22"/>
                <w:szCs w:val="22"/>
                <w:lang w:eastAsia="en-US"/>
              </w:rPr>
              <w:t>Cena;</w:t>
            </w:r>
          </w:p>
          <w:p w14:paraId="5817F311" w14:textId="25C6791E"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 xml:space="preserve">Príloha č. 4 – </w:t>
            </w:r>
            <w:r w:rsidR="001217B1">
              <w:rPr>
                <w:sz w:val="22"/>
                <w:szCs w:val="22"/>
                <w:lang w:eastAsia="en-US"/>
              </w:rPr>
              <w:t>SLA podpora a</w:t>
            </w:r>
            <w:r w:rsidR="005D354F">
              <w:rPr>
                <w:sz w:val="22"/>
                <w:szCs w:val="22"/>
                <w:lang w:eastAsia="en-US"/>
              </w:rPr>
              <w:t> </w:t>
            </w:r>
            <w:r w:rsidR="001217B1">
              <w:rPr>
                <w:sz w:val="22"/>
                <w:szCs w:val="22"/>
                <w:lang w:eastAsia="en-US"/>
              </w:rPr>
              <w:t>pokuty (Úroveň poskytovaných služieb)</w:t>
            </w:r>
            <w:r>
              <w:rPr>
                <w:sz w:val="22"/>
                <w:szCs w:val="22"/>
                <w:lang w:eastAsia="en-US"/>
              </w:rPr>
              <w:t>;</w:t>
            </w:r>
          </w:p>
          <w:p w14:paraId="29D4C2E5" w14:textId="77777777"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Príloha č. 5 – Harmonogram;</w:t>
            </w:r>
          </w:p>
          <w:p w14:paraId="62459E5C" w14:textId="77777777"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Príloha č. 6 – Zoznam subdodávateľov;</w:t>
            </w:r>
          </w:p>
          <w:p w14:paraId="23D92117" w14:textId="77777777" w:rsidR="0038329E" w:rsidRDefault="0038329E" w:rsidP="005C6294">
            <w:pPr>
              <w:numPr>
                <w:ilvl w:val="2"/>
                <w:numId w:val="98"/>
              </w:numPr>
              <w:suppressAutoHyphens w:val="0"/>
              <w:ind w:left="1169" w:hanging="709"/>
              <w:contextualSpacing/>
              <w:jc w:val="both"/>
              <w:rPr>
                <w:sz w:val="22"/>
                <w:szCs w:val="22"/>
                <w:lang w:eastAsia="en-US"/>
              </w:rPr>
            </w:pPr>
            <w:r>
              <w:rPr>
                <w:sz w:val="22"/>
                <w:szCs w:val="22"/>
                <w:lang w:eastAsia="en-US"/>
              </w:rPr>
              <w:t>Príloha č. 7 – Akceptačný protokol;</w:t>
            </w:r>
          </w:p>
          <w:p w14:paraId="588A9E1C" w14:textId="4F2DFAAB" w:rsidR="005D354F" w:rsidRDefault="0038329E" w:rsidP="005C6294">
            <w:pPr>
              <w:numPr>
                <w:ilvl w:val="2"/>
                <w:numId w:val="98"/>
              </w:numPr>
              <w:suppressAutoHyphens w:val="0"/>
              <w:ind w:left="1169" w:hanging="709"/>
              <w:contextualSpacing/>
              <w:jc w:val="both"/>
              <w:rPr>
                <w:sz w:val="22"/>
                <w:szCs w:val="22"/>
                <w:lang w:eastAsia="en-US"/>
              </w:rPr>
            </w:pPr>
            <w:r w:rsidRPr="54C0C624">
              <w:rPr>
                <w:sz w:val="22"/>
                <w:szCs w:val="22"/>
                <w:lang w:eastAsia="en-US"/>
              </w:rPr>
              <w:t xml:space="preserve">Príloha č. </w:t>
            </w:r>
            <w:r w:rsidR="001F33D7">
              <w:rPr>
                <w:sz w:val="22"/>
                <w:szCs w:val="22"/>
                <w:lang w:eastAsia="en-US"/>
              </w:rPr>
              <w:t>8</w:t>
            </w:r>
            <w:r w:rsidRPr="54C0C624">
              <w:rPr>
                <w:sz w:val="22"/>
                <w:szCs w:val="22"/>
                <w:lang w:eastAsia="en-US"/>
              </w:rPr>
              <w:t xml:space="preserve"> – Ponuka Poskytovateľa</w:t>
            </w:r>
          </w:p>
          <w:p w14:paraId="6A87D2B5" w14:textId="31F65541" w:rsidR="0038329E" w:rsidRPr="00DC6D14" w:rsidRDefault="005D354F" w:rsidP="005C6294">
            <w:pPr>
              <w:numPr>
                <w:ilvl w:val="2"/>
                <w:numId w:val="98"/>
              </w:numPr>
              <w:suppressAutoHyphens w:val="0"/>
              <w:ind w:left="1169" w:hanging="709"/>
              <w:contextualSpacing/>
              <w:jc w:val="both"/>
              <w:rPr>
                <w:sz w:val="22"/>
                <w:szCs w:val="22"/>
                <w:lang w:eastAsia="en-US"/>
              </w:rPr>
            </w:pPr>
            <w:r>
              <w:rPr>
                <w:sz w:val="22"/>
                <w:szCs w:val="22"/>
                <w:lang w:eastAsia="en-US"/>
              </w:rPr>
              <w:t xml:space="preserve">Príloha č. </w:t>
            </w:r>
            <w:r w:rsidR="001F33D7">
              <w:rPr>
                <w:sz w:val="22"/>
                <w:szCs w:val="22"/>
                <w:lang w:eastAsia="en-US"/>
              </w:rPr>
              <w:t>9</w:t>
            </w:r>
            <w:r>
              <w:rPr>
                <w:sz w:val="22"/>
                <w:szCs w:val="22"/>
                <w:lang w:eastAsia="en-US"/>
              </w:rPr>
              <w:t xml:space="preserve"> – Kľúčové osoby Poskytovateľa</w:t>
            </w:r>
            <w:r w:rsidR="0038329E" w:rsidRPr="54C0C624">
              <w:rPr>
                <w:sz w:val="22"/>
                <w:szCs w:val="22"/>
                <w:lang w:eastAsia="en-US"/>
              </w:rPr>
              <w:t>.</w:t>
            </w:r>
          </w:p>
        </w:tc>
        <w:tc>
          <w:tcPr>
            <w:tcW w:w="4552" w:type="dxa"/>
          </w:tcPr>
          <w:p w14:paraId="77AB6263" w14:textId="65584A3D" w:rsidR="0038329E" w:rsidRDefault="0038329E" w:rsidP="005C6294">
            <w:pPr>
              <w:numPr>
                <w:ilvl w:val="2"/>
                <w:numId w:val="99"/>
              </w:numPr>
              <w:suppressAutoHyphens w:val="0"/>
              <w:ind w:hanging="221"/>
              <w:contextualSpacing/>
              <w:jc w:val="both"/>
              <w:rPr>
                <w:sz w:val="22"/>
                <w:szCs w:val="22"/>
                <w:lang w:val="en-GB" w:eastAsia="en-US"/>
              </w:rPr>
            </w:pPr>
            <w:r w:rsidRPr="00DC6D14">
              <w:rPr>
                <w:sz w:val="22"/>
                <w:szCs w:val="22"/>
                <w:lang w:val="en-GB" w:eastAsia="en-US"/>
              </w:rPr>
              <w:t xml:space="preserve">Annex 3 – </w:t>
            </w:r>
            <w:r w:rsidR="008E2027">
              <w:rPr>
                <w:sz w:val="22"/>
                <w:szCs w:val="22"/>
                <w:lang w:val="en-GB" w:eastAsia="en-US"/>
              </w:rPr>
              <w:t>Price</w:t>
            </w:r>
            <w:r>
              <w:rPr>
                <w:sz w:val="22"/>
                <w:szCs w:val="22"/>
                <w:lang w:val="en-GB" w:eastAsia="en-US"/>
              </w:rPr>
              <w:t>;</w:t>
            </w:r>
          </w:p>
          <w:p w14:paraId="04EA5ABE" w14:textId="2F7B119A" w:rsidR="0038329E" w:rsidRDefault="0038329E" w:rsidP="005C6294">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 xml:space="preserve">4 </w:t>
            </w:r>
            <w:r w:rsidRPr="00DC6D14">
              <w:rPr>
                <w:sz w:val="22"/>
                <w:szCs w:val="22"/>
                <w:lang w:val="en-GB" w:eastAsia="en-US"/>
              </w:rPr>
              <w:t xml:space="preserve">– </w:t>
            </w:r>
            <w:r w:rsidR="008E2027">
              <w:rPr>
                <w:sz w:val="22"/>
                <w:szCs w:val="22"/>
                <w:lang w:val="en-GB" w:eastAsia="en-US"/>
              </w:rPr>
              <w:t>SLA support and penalties</w:t>
            </w:r>
            <w:r w:rsidR="001217B1">
              <w:rPr>
                <w:sz w:val="22"/>
                <w:szCs w:val="22"/>
                <w:lang w:val="en-GB" w:eastAsia="en-US"/>
              </w:rPr>
              <w:t xml:space="preserve"> (</w:t>
            </w:r>
            <w:r w:rsidRPr="00B56031">
              <w:rPr>
                <w:sz w:val="22"/>
                <w:szCs w:val="22"/>
                <w:lang w:val="en-GB" w:eastAsia="en-US"/>
              </w:rPr>
              <w:t>Service Level</w:t>
            </w:r>
            <w:r w:rsidR="001217B1">
              <w:rPr>
                <w:sz w:val="22"/>
                <w:szCs w:val="22"/>
                <w:lang w:val="en-GB" w:eastAsia="en-US"/>
              </w:rPr>
              <w:t>);</w:t>
            </w:r>
          </w:p>
          <w:p w14:paraId="2DA7D85B" w14:textId="1AD34DE4" w:rsidR="0038329E" w:rsidRPr="008E2027" w:rsidRDefault="0038329E" w:rsidP="005C6294">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5</w:t>
            </w:r>
            <w:r w:rsidRPr="00DC6D14">
              <w:rPr>
                <w:sz w:val="22"/>
                <w:szCs w:val="22"/>
                <w:lang w:val="en-GB" w:eastAsia="en-US"/>
              </w:rPr>
              <w:t xml:space="preserve"> </w:t>
            </w:r>
            <w:r w:rsidR="008E2027">
              <w:rPr>
                <w:sz w:val="22"/>
                <w:szCs w:val="22"/>
                <w:lang w:val="en-GB" w:eastAsia="en-US"/>
              </w:rPr>
              <w:t xml:space="preserve">– </w:t>
            </w:r>
            <w:r w:rsidRPr="008E2027">
              <w:rPr>
                <w:sz w:val="22"/>
                <w:szCs w:val="22"/>
                <w:lang w:val="en-GB" w:eastAsia="en-US"/>
              </w:rPr>
              <w:t>Schedule</w:t>
            </w:r>
          </w:p>
          <w:p w14:paraId="1B23F0C7" w14:textId="721025CD" w:rsidR="0038329E" w:rsidRDefault="0038329E" w:rsidP="005C6294">
            <w:pPr>
              <w:numPr>
                <w:ilvl w:val="2"/>
                <w:numId w:val="99"/>
              </w:numPr>
              <w:suppressAutoHyphens w:val="0"/>
              <w:ind w:left="1200" w:hanging="709"/>
              <w:contextualSpacing/>
              <w:jc w:val="both"/>
              <w:rPr>
                <w:sz w:val="22"/>
                <w:szCs w:val="22"/>
                <w:lang w:val="en-GB" w:eastAsia="en-US"/>
              </w:rPr>
            </w:pPr>
            <w:r w:rsidRPr="54C0C624">
              <w:rPr>
                <w:sz w:val="22"/>
                <w:szCs w:val="22"/>
                <w:lang w:val="en-GB" w:eastAsia="en-US"/>
              </w:rPr>
              <w:t>Annex 6 – List of subcontractor</w:t>
            </w:r>
            <w:r w:rsidR="008E2027">
              <w:rPr>
                <w:sz w:val="22"/>
                <w:szCs w:val="22"/>
                <w:lang w:val="en-GB" w:eastAsia="en-US"/>
              </w:rPr>
              <w:t>s</w:t>
            </w:r>
          </w:p>
          <w:p w14:paraId="3556E379" w14:textId="0846126A" w:rsidR="0038329E" w:rsidRPr="00115BF4" w:rsidRDefault="0038329E" w:rsidP="005C6294">
            <w:pPr>
              <w:numPr>
                <w:ilvl w:val="2"/>
                <w:numId w:val="99"/>
              </w:numPr>
              <w:suppressAutoHyphens w:val="0"/>
              <w:ind w:left="1200" w:hanging="709"/>
              <w:contextualSpacing/>
              <w:jc w:val="both"/>
              <w:rPr>
                <w:sz w:val="22"/>
                <w:szCs w:val="22"/>
                <w:lang w:val="en-GB" w:eastAsia="en-US"/>
              </w:rPr>
            </w:pPr>
            <w:r w:rsidRPr="00115BF4">
              <w:rPr>
                <w:sz w:val="22"/>
                <w:szCs w:val="22"/>
                <w:lang w:val="en-GB" w:eastAsia="en-US"/>
              </w:rPr>
              <w:t>Annex 7</w:t>
            </w:r>
            <w:r>
              <w:rPr>
                <w:sz w:val="22"/>
                <w:szCs w:val="22"/>
                <w:lang w:val="en-GB" w:eastAsia="en-US"/>
              </w:rPr>
              <w:t xml:space="preserve"> </w:t>
            </w:r>
            <w:r w:rsidRPr="00115BF4">
              <w:rPr>
                <w:sz w:val="22"/>
                <w:szCs w:val="22"/>
                <w:lang w:val="en-GB" w:eastAsia="en-US"/>
              </w:rPr>
              <w:t xml:space="preserve">– Acceptance </w:t>
            </w:r>
            <w:r w:rsidR="008E2027">
              <w:rPr>
                <w:sz w:val="22"/>
                <w:szCs w:val="22"/>
                <w:lang w:val="en-GB" w:eastAsia="en-US"/>
              </w:rPr>
              <w:t>P</w:t>
            </w:r>
            <w:r w:rsidRPr="00115BF4">
              <w:rPr>
                <w:sz w:val="22"/>
                <w:szCs w:val="22"/>
                <w:lang w:val="en-GB" w:eastAsia="en-US"/>
              </w:rPr>
              <w:t>rotocol</w:t>
            </w:r>
          </w:p>
          <w:p w14:paraId="6468BA30" w14:textId="033D223C" w:rsidR="008E2027" w:rsidRDefault="0038329E" w:rsidP="005C6294">
            <w:pPr>
              <w:numPr>
                <w:ilvl w:val="2"/>
                <w:numId w:val="99"/>
              </w:numPr>
              <w:suppressAutoHyphens w:val="0"/>
              <w:ind w:left="1200" w:hanging="709"/>
              <w:contextualSpacing/>
              <w:jc w:val="both"/>
              <w:rPr>
                <w:sz w:val="22"/>
                <w:szCs w:val="22"/>
                <w:lang w:val="en-GB" w:eastAsia="en-US"/>
              </w:rPr>
            </w:pPr>
            <w:r w:rsidRPr="00DC6D14">
              <w:rPr>
                <w:sz w:val="22"/>
                <w:szCs w:val="22"/>
                <w:lang w:val="en-GB" w:eastAsia="en-US"/>
              </w:rPr>
              <w:t xml:space="preserve">Annex </w:t>
            </w:r>
            <w:r>
              <w:rPr>
                <w:sz w:val="22"/>
                <w:szCs w:val="22"/>
                <w:lang w:val="en-GB" w:eastAsia="en-US"/>
              </w:rPr>
              <w:t xml:space="preserve">8 – </w:t>
            </w:r>
            <w:r w:rsidR="008E2027" w:rsidRPr="54C0C624">
              <w:rPr>
                <w:sz w:val="22"/>
                <w:szCs w:val="22"/>
                <w:lang w:val="en-GB" w:eastAsia="en-US"/>
              </w:rPr>
              <w:t>Principles of work and behaviour of the contractor's employees</w:t>
            </w:r>
            <w:r w:rsidR="008E2027">
              <w:rPr>
                <w:sz w:val="22"/>
                <w:szCs w:val="22"/>
                <w:lang w:val="en-GB" w:eastAsia="en-US"/>
              </w:rPr>
              <w:t>;</w:t>
            </w:r>
          </w:p>
          <w:p w14:paraId="31DA3615" w14:textId="44E584CD" w:rsidR="0038329E" w:rsidRPr="00DC6D14" w:rsidRDefault="0038329E" w:rsidP="005C6294">
            <w:pPr>
              <w:numPr>
                <w:ilvl w:val="2"/>
                <w:numId w:val="99"/>
              </w:numPr>
              <w:suppressAutoHyphens w:val="0"/>
              <w:ind w:left="1200" w:hanging="709"/>
              <w:contextualSpacing/>
              <w:jc w:val="both"/>
              <w:rPr>
                <w:sz w:val="22"/>
                <w:szCs w:val="22"/>
                <w:lang w:val="en-GB" w:eastAsia="en-US"/>
              </w:rPr>
            </w:pPr>
            <w:r w:rsidRPr="54C0C624">
              <w:rPr>
                <w:sz w:val="22"/>
                <w:szCs w:val="22"/>
                <w:lang w:val="en-GB" w:eastAsia="en-US"/>
              </w:rPr>
              <w:t>Annex 9 –</w:t>
            </w:r>
            <w:r w:rsidR="008E2027">
              <w:rPr>
                <w:sz w:val="22"/>
                <w:szCs w:val="22"/>
                <w:lang w:val="en-GB" w:eastAsia="en-US"/>
              </w:rPr>
              <w:t xml:space="preserve"> Provider´s offer.</w:t>
            </w:r>
          </w:p>
        </w:tc>
      </w:tr>
      <w:bookmarkEnd w:id="8"/>
      <w:tr w:rsidR="00F16242" w:rsidRPr="001002B4" w14:paraId="7F8ADB08" w14:textId="77777777" w:rsidTr="4CA99360">
        <w:trPr>
          <w:trHeight w:val="1332"/>
        </w:trPr>
        <w:tc>
          <w:tcPr>
            <w:tcW w:w="4746" w:type="dxa"/>
          </w:tcPr>
          <w:p w14:paraId="551AF75F" w14:textId="77777777" w:rsidR="0038329E" w:rsidRPr="00DC6D14" w:rsidRDefault="0038329E" w:rsidP="005C6294">
            <w:pPr>
              <w:numPr>
                <w:ilvl w:val="1"/>
                <w:numId w:val="99"/>
              </w:numPr>
              <w:suppressAutoHyphens w:val="0"/>
              <w:ind w:left="457" w:hanging="577"/>
              <w:contextualSpacing/>
              <w:jc w:val="both"/>
              <w:rPr>
                <w:sz w:val="22"/>
                <w:szCs w:val="22"/>
                <w:lang w:eastAsia="en-US"/>
              </w:rPr>
            </w:pPr>
            <w:r w:rsidRPr="54C0C624">
              <w:rPr>
                <w:sz w:val="22"/>
                <w:szCs w:val="22"/>
                <w:lang w:eastAsia="en-US"/>
              </w:rPr>
              <w:t>Táto Zmluva je vyhotovená v bilingválnom slovensko-anglickom jazykovom znení. V prípade rozporu medzi slovenskou a anglickou verziou ma prednosť slovenská jazyková verzia.</w:t>
            </w:r>
          </w:p>
        </w:tc>
        <w:tc>
          <w:tcPr>
            <w:tcW w:w="4552" w:type="dxa"/>
          </w:tcPr>
          <w:p w14:paraId="0690E416" w14:textId="77777777" w:rsidR="0038329E" w:rsidRPr="00DC6D14" w:rsidRDefault="0038329E" w:rsidP="005C6294">
            <w:pPr>
              <w:numPr>
                <w:ilvl w:val="1"/>
                <w:numId w:val="100"/>
              </w:numPr>
              <w:suppressAutoHyphens w:val="0"/>
              <w:contextualSpacing/>
              <w:jc w:val="both"/>
              <w:rPr>
                <w:sz w:val="22"/>
                <w:szCs w:val="22"/>
                <w:lang w:val="en-GB" w:eastAsia="en-US"/>
              </w:rPr>
            </w:pPr>
            <w:r w:rsidRPr="54C0C624">
              <w:rPr>
                <w:sz w:val="22"/>
                <w:szCs w:val="22"/>
                <w:lang w:val="en-GB" w:eastAsia="en-US"/>
              </w:rPr>
              <w:t>This Agreement is drawn up in a bilingual Slovak-English language version. In the event of a conflict between the Slovak and English versions, the Slovak language version shall prevail.</w:t>
            </w:r>
          </w:p>
        </w:tc>
      </w:tr>
      <w:tr w:rsidR="002B285C" w:rsidRPr="001002B4" w14:paraId="407AB71B" w14:textId="77777777" w:rsidTr="4CA99360">
        <w:trPr>
          <w:trHeight w:val="925"/>
        </w:trPr>
        <w:tc>
          <w:tcPr>
            <w:tcW w:w="4746" w:type="dxa"/>
          </w:tcPr>
          <w:p w14:paraId="44D9CBFA" w14:textId="643B4EB6" w:rsidR="002B285C" w:rsidRPr="002B285C" w:rsidRDefault="002B285C" w:rsidP="005C6294">
            <w:pPr>
              <w:numPr>
                <w:ilvl w:val="1"/>
                <w:numId w:val="100"/>
              </w:numPr>
              <w:suppressAutoHyphens w:val="0"/>
              <w:contextualSpacing/>
              <w:jc w:val="both"/>
              <w:rPr>
                <w:sz w:val="22"/>
                <w:szCs w:val="22"/>
                <w:lang w:eastAsia="en-US"/>
              </w:rPr>
            </w:pPr>
            <w:r w:rsidRPr="54C0C624">
              <w:rPr>
                <w:sz w:val="22"/>
                <w:szCs w:val="22"/>
              </w:rPr>
              <w:t xml:space="preserve">Táto Zmluva je vyhotovená v 4 (slovom: </w:t>
            </w:r>
            <w:r w:rsidRPr="54C0C624">
              <w:rPr>
                <w:i/>
                <w:iCs/>
                <w:sz w:val="22"/>
                <w:szCs w:val="22"/>
              </w:rPr>
              <w:t>štyroch</w:t>
            </w:r>
            <w:r w:rsidRPr="54C0C624">
              <w:rPr>
                <w:sz w:val="22"/>
                <w:szCs w:val="22"/>
              </w:rPr>
              <w:t xml:space="preserve">) rovnopisoch, z ktorých každá Strana obdrží 2 (slovom: </w:t>
            </w:r>
            <w:r w:rsidRPr="54C0C624">
              <w:rPr>
                <w:i/>
                <w:iCs/>
                <w:sz w:val="22"/>
                <w:szCs w:val="22"/>
              </w:rPr>
              <w:t>dva</w:t>
            </w:r>
            <w:r w:rsidRPr="54C0C624">
              <w:rPr>
                <w:sz w:val="22"/>
                <w:szCs w:val="22"/>
              </w:rPr>
              <w:t>) rovnopisy.</w:t>
            </w:r>
          </w:p>
        </w:tc>
        <w:tc>
          <w:tcPr>
            <w:tcW w:w="4552" w:type="dxa"/>
          </w:tcPr>
          <w:p w14:paraId="7272FDAC" w14:textId="0220ABE7" w:rsidR="002B285C" w:rsidRPr="54C0C624" w:rsidRDefault="002B285C" w:rsidP="005C6294">
            <w:pPr>
              <w:numPr>
                <w:ilvl w:val="1"/>
                <w:numId w:val="101"/>
              </w:numPr>
              <w:suppressAutoHyphens w:val="0"/>
              <w:contextualSpacing/>
              <w:jc w:val="both"/>
              <w:rPr>
                <w:sz w:val="22"/>
                <w:szCs w:val="22"/>
                <w:lang w:val="en-GB" w:eastAsia="en-US"/>
              </w:rPr>
            </w:pPr>
            <w:r w:rsidRPr="54C0C624">
              <w:rPr>
                <w:sz w:val="22"/>
                <w:szCs w:val="22"/>
                <w:lang w:val="en-GB" w:eastAsia="en-US"/>
              </w:rPr>
              <w:t>This Agreement shall be drawn up in 4 (</w:t>
            </w:r>
            <w:r w:rsidRPr="54C0C624">
              <w:rPr>
                <w:i/>
                <w:iCs/>
                <w:sz w:val="22"/>
                <w:szCs w:val="22"/>
                <w:lang w:val="en-GB" w:eastAsia="en-US"/>
              </w:rPr>
              <w:t>four</w:t>
            </w:r>
            <w:r w:rsidRPr="54C0C624">
              <w:rPr>
                <w:sz w:val="22"/>
                <w:szCs w:val="22"/>
                <w:lang w:val="en-GB" w:eastAsia="en-US"/>
              </w:rPr>
              <w:t>) counterparts, of which each Party shall receive 2 (</w:t>
            </w:r>
            <w:r w:rsidRPr="54C0C624">
              <w:rPr>
                <w:i/>
                <w:iCs/>
                <w:sz w:val="22"/>
                <w:szCs w:val="22"/>
                <w:lang w:val="en-GB" w:eastAsia="en-US"/>
              </w:rPr>
              <w:t>two</w:t>
            </w:r>
            <w:r w:rsidRPr="54C0C624">
              <w:rPr>
                <w:sz w:val="22"/>
                <w:szCs w:val="22"/>
                <w:lang w:val="en-GB" w:eastAsia="en-US"/>
              </w:rPr>
              <w:t>) counterparts</w:t>
            </w:r>
            <w:r>
              <w:rPr>
                <w:sz w:val="22"/>
                <w:szCs w:val="22"/>
                <w:lang w:val="en-GB" w:eastAsia="en-US"/>
              </w:rPr>
              <w:t>.</w:t>
            </w:r>
          </w:p>
        </w:tc>
      </w:tr>
      <w:tr w:rsidR="00F16242" w:rsidRPr="001002B4" w14:paraId="29AB6923" w14:textId="77777777" w:rsidTr="4CA99360">
        <w:trPr>
          <w:trHeight w:val="841"/>
        </w:trPr>
        <w:tc>
          <w:tcPr>
            <w:tcW w:w="4746" w:type="dxa"/>
          </w:tcPr>
          <w:p w14:paraId="0A7F9DBB" w14:textId="1E3B0169" w:rsidR="00BE5A38" w:rsidRDefault="0038329E" w:rsidP="005C6294">
            <w:pPr>
              <w:numPr>
                <w:ilvl w:val="1"/>
                <w:numId w:val="101"/>
              </w:numPr>
              <w:suppressAutoHyphens w:val="0"/>
              <w:contextualSpacing/>
              <w:jc w:val="both"/>
              <w:rPr>
                <w:sz w:val="22"/>
                <w:szCs w:val="22"/>
                <w:lang w:eastAsia="en-US"/>
              </w:rPr>
            </w:pPr>
            <w:r w:rsidRPr="54C0C624">
              <w:rPr>
                <w:sz w:val="22"/>
                <w:szCs w:val="22"/>
              </w:rPr>
              <w:t xml:space="preserve">Poskytovateľ je povinný do 7 (slovom: </w:t>
            </w:r>
            <w:r w:rsidRPr="54C0C624">
              <w:rPr>
                <w:i/>
                <w:iCs/>
                <w:sz w:val="22"/>
                <w:szCs w:val="22"/>
              </w:rPr>
              <w:t>siedmich</w:t>
            </w:r>
            <w:r w:rsidRPr="54C0C624">
              <w:rPr>
                <w:sz w:val="22"/>
                <w:szCs w:val="22"/>
              </w:rPr>
              <w:t xml:space="preserve">) dní odo dňa podpísania Zmluvy podpísať a doručiť do sídla Objednávateľa </w:t>
            </w:r>
            <w:proofErr w:type="spellStart"/>
            <w:r w:rsidRPr="54C0C624">
              <w:rPr>
                <w:sz w:val="22"/>
                <w:szCs w:val="22"/>
              </w:rPr>
              <w:t>Antikorupčnú</w:t>
            </w:r>
            <w:proofErr w:type="spellEnd"/>
            <w:r w:rsidRPr="54C0C624">
              <w:rPr>
                <w:sz w:val="22"/>
                <w:szCs w:val="22"/>
              </w:rPr>
              <w:t xml:space="preserve"> doložku zverejnenú na web stránke Objednávateľa: </w:t>
            </w:r>
            <w:hyperlink r:id="rId13" w:history="1">
              <w:r w:rsidR="00BE5A38" w:rsidRPr="00E863DC">
                <w:rPr>
                  <w:rStyle w:val="Hypertextovprepojenie"/>
                  <w:sz w:val="22"/>
                  <w:szCs w:val="22"/>
                </w:rPr>
                <w:t>https://www.olo.sk/profil-spolocnosti/integrovany-manazersky-system/</w:t>
              </w:r>
            </w:hyperlink>
            <w:r w:rsidRPr="54C0C624">
              <w:rPr>
                <w:sz w:val="22"/>
                <w:szCs w:val="22"/>
              </w:rPr>
              <w:t>.</w:t>
            </w:r>
          </w:p>
          <w:p w14:paraId="58B1E26C" w14:textId="77777777" w:rsidR="00BE5A38" w:rsidRDefault="00BE5A38" w:rsidP="00BE5A38">
            <w:pPr>
              <w:suppressAutoHyphens w:val="0"/>
              <w:contextualSpacing/>
              <w:jc w:val="both"/>
              <w:rPr>
                <w:sz w:val="22"/>
                <w:szCs w:val="22"/>
              </w:rPr>
            </w:pPr>
          </w:p>
          <w:p w14:paraId="3B483BCD" w14:textId="77777777" w:rsidR="00BE5A38" w:rsidRDefault="00BE5A38" w:rsidP="00BE5A38">
            <w:pPr>
              <w:suppressAutoHyphens w:val="0"/>
              <w:contextualSpacing/>
              <w:jc w:val="both"/>
              <w:rPr>
                <w:sz w:val="22"/>
                <w:szCs w:val="22"/>
              </w:rPr>
            </w:pPr>
          </w:p>
          <w:p w14:paraId="5D2AF6E5" w14:textId="77777777" w:rsidR="00BE5A38" w:rsidRDefault="00BE5A38" w:rsidP="00BE5A38">
            <w:pPr>
              <w:suppressAutoHyphens w:val="0"/>
              <w:contextualSpacing/>
              <w:jc w:val="both"/>
              <w:rPr>
                <w:sz w:val="22"/>
                <w:szCs w:val="22"/>
              </w:rPr>
            </w:pPr>
          </w:p>
          <w:p w14:paraId="1BDD7DDF" w14:textId="77777777" w:rsidR="00BE5A38" w:rsidRDefault="00BE5A38" w:rsidP="00BE5A38">
            <w:pPr>
              <w:suppressAutoHyphens w:val="0"/>
              <w:contextualSpacing/>
              <w:jc w:val="both"/>
              <w:rPr>
                <w:sz w:val="22"/>
                <w:szCs w:val="22"/>
              </w:rPr>
            </w:pPr>
          </w:p>
          <w:p w14:paraId="021FA14C" w14:textId="5CD2D2AB" w:rsidR="0038329E" w:rsidRPr="002B285C" w:rsidRDefault="0038329E" w:rsidP="00BE5A38">
            <w:pPr>
              <w:suppressAutoHyphens w:val="0"/>
              <w:contextualSpacing/>
              <w:jc w:val="both"/>
              <w:rPr>
                <w:sz w:val="22"/>
                <w:szCs w:val="22"/>
                <w:lang w:eastAsia="en-US"/>
              </w:rPr>
            </w:pPr>
            <w:r w:rsidRPr="54C0C624">
              <w:rPr>
                <w:sz w:val="22"/>
                <w:szCs w:val="22"/>
              </w:rPr>
              <w:t xml:space="preserve"> </w:t>
            </w:r>
          </w:p>
        </w:tc>
        <w:tc>
          <w:tcPr>
            <w:tcW w:w="4552" w:type="dxa"/>
          </w:tcPr>
          <w:p w14:paraId="2B6290DB" w14:textId="77777777" w:rsidR="0038329E" w:rsidRPr="002B285C" w:rsidRDefault="0038329E" w:rsidP="005C6294">
            <w:pPr>
              <w:numPr>
                <w:ilvl w:val="1"/>
                <w:numId w:val="102"/>
              </w:numPr>
              <w:suppressAutoHyphens w:val="0"/>
              <w:contextualSpacing/>
              <w:jc w:val="both"/>
              <w:rPr>
                <w:sz w:val="22"/>
                <w:szCs w:val="22"/>
                <w:lang w:val="en-GB" w:eastAsia="en-US"/>
              </w:rPr>
            </w:pPr>
            <w:r w:rsidRPr="002B285C">
              <w:rPr>
                <w:sz w:val="22"/>
                <w:szCs w:val="22"/>
                <w:lang w:val="en-GB" w:eastAsia="en-US"/>
              </w:rPr>
              <w:t>The Provider is obliged to sign and deliver to the Customer's registered office the Anti-Corruption Clause published on the Customer's website within 7 (</w:t>
            </w:r>
            <w:r w:rsidRPr="002B285C">
              <w:rPr>
                <w:i/>
                <w:iCs/>
                <w:sz w:val="22"/>
                <w:szCs w:val="22"/>
                <w:lang w:val="en-GB" w:eastAsia="en-US"/>
              </w:rPr>
              <w:t>seven</w:t>
            </w:r>
            <w:r w:rsidRPr="002B285C">
              <w:rPr>
                <w:sz w:val="22"/>
                <w:szCs w:val="22"/>
                <w:lang w:val="en-GB" w:eastAsia="en-US"/>
              </w:rPr>
              <w:t>) days from the date of signing the Agreement:</w:t>
            </w:r>
          </w:p>
          <w:p w14:paraId="049D82B1" w14:textId="68BB3B2B" w:rsidR="0038329E" w:rsidRPr="00BE5A38" w:rsidRDefault="0038329E" w:rsidP="002B285C">
            <w:pPr>
              <w:suppressAutoHyphens w:val="0"/>
              <w:ind w:left="432"/>
              <w:contextualSpacing/>
              <w:jc w:val="both"/>
              <w:rPr>
                <w:sz w:val="22"/>
                <w:szCs w:val="22"/>
                <w:u w:val="single"/>
                <w:lang w:val="en-GB" w:eastAsia="en-US"/>
              </w:rPr>
            </w:pPr>
            <w:r w:rsidRPr="00BE5A38">
              <w:rPr>
                <w:color w:val="4472C4" w:themeColor="accent1"/>
                <w:sz w:val="22"/>
                <w:szCs w:val="22"/>
                <w:u w:val="single"/>
              </w:rPr>
              <w:t xml:space="preserve">https://www.olo.sk/profil-spolocnosti/integrovany-manazersky-system/. </w:t>
            </w:r>
          </w:p>
        </w:tc>
      </w:tr>
      <w:tr w:rsidR="00F16242" w:rsidRPr="001002B4" w14:paraId="634DC3F8" w14:textId="77777777" w:rsidTr="4CA99360">
        <w:tc>
          <w:tcPr>
            <w:tcW w:w="4746" w:type="dxa"/>
          </w:tcPr>
          <w:p w14:paraId="7B4767DD" w14:textId="0921E402" w:rsidR="005249B6" w:rsidRPr="00BE5A38" w:rsidRDefault="0038329E" w:rsidP="00BE5A38">
            <w:pPr>
              <w:numPr>
                <w:ilvl w:val="1"/>
                <w:numId w:val="102"/>
              </w:numPr>
              <w:suppressAutoHyphens w:val="0"/>
              <w:contextualSpacing/>
              <w:jc w:val="both"/>
              <w:rPr>
                <w:sz w:val="22"/>
                <w:szCs w:val="22"/>
              </w:rPr>
            </w:pPr>
            <w:r w:rsidRPr="54C0C624">
              <w:rPr>
                <w:sz w:val="22"/>
                <w:szCs w:val="22"/>
              </w:rPr>
              <w:t xml:space="preserve">Objednávateľ ako prevádzkovateľ osobných údajov týmto informuje Poskytovateľa, že jeho osobné údaje, resp. osobné údaje jeho štatutárneho orgánu a jeho </w:t>
            </w:r>
            <w:r w:rsidRPr="54C0C624">
              <w:rPr>
                <w:sz w:val="22"/>
                <w:szCs w:val="22"/>
              </w:rPr>
              <w:lastRenderedPageBreak/>
              <w:t>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7D687E9F" w14:textId="77777777" w:rsidR="005249B6" w:rsidRDefault="005249B6">
            <w:pPr>
              <w:suppressAutoHyphens w:val="0"/>
              <w:ind w:left="432"/>
              <w:contextualSpacing/>
              <w:jc w:val="both"/>
              <w:rPr>
                <w:sz w:val="22"/>
                <w:szCs w:val="22"/>
              </w:rPr>
            </w:pPr>
          </w:p>
          <w:p w14:paraId="2CCE84FC" w14:textId="77777777" w:rsidR="005249B6" w:rsidRDefault="005249B6">
            <w:pPr>
              <w:suppressAutoHyphens w:val="0"/>
              <w:ind w:left="432"/>
              <w:contextualSpacing/>
              <w:jc w:val="both"/>
              <w:rPr>
                <w:sz w:val="22"/>
                <w:szCs w:val="22"/>
              </w:rPr>
            </w:pPr>
          </w:p>
          <w:p w14:paraId="09D08EB1" w14:textId="77777777" w:rsidR="005249B6" w:rsidRDefault="005249B6">
            <w:pPr>
              <w:suppressAutoHyphens w:val="0"/>
              <w:ind w:left="432"/>
              <w:contextualSpacing/>
              <w:jc w:val="both"/>
              <w:rPr>
                <w:sz w:val="22"/>
                <w:szCs w:val="22"/>
              </w:rPr>
            </w:pPr>
          </w:p>
          <w:p w14:paraId="20FED94B" w14:textId="77777777" w:rsidR="005249B6" w:rsidRDefault="005249B6">
            <w:pPr>
              <w:suppressAutoHyphens w:val="0"/>
              <w:ind w:left="432"/>
              <w:contextualSpacing/>
              <w:jc w:val="both"/>
              <w:rPr>
                <w:sz w:val="22"/>
                <w:szCs w:val="22"/>
              </w:rPr>
            </w:pPr>
          </w:p>
          <w:p w14:paraId="6BE2E68A" w14:textId="77777777" w:rsidR="005249B6" w:rsidRDefault="005249B6">
            <w:pPr>
              <w:suppressAutoHyphens w:val="0"/>
              <w:ind w:left="432"/>
              <w:contextualSpacing/>
              <w:jc w:val="both"/>
              <w:rPr>
                <w:sz w:val="22"/>
                <w:szCs w:val="22"/>
              </w:rPr>
            </w:pPr>
          </w:p>
          <w:p w14:paraId="641FD919" w14:textId="77777777" w:rsidR="005249B6" w:rsidRDefault="005249B6" w:rsidP="00BE5A38">
            <w:pPr>
              <w:suppressAutoHyphens w:val="0"/>
              <w:contextualSpacing/>
              <w:jc w:val="both"/>
              <w:rPr>
                <w:sz w:val="22"/>
                <w:szCs w:val="22"/>
              </w:rPr>
            </w:pPr>
          </w:p>
          <w:p w14:paraId="717BC02F" w14:textId="77777777" w:rsidR="005249B6" w:rsidRPr="002742D9" w:rsidRDefault="005249B6" w:rsidP="005249B6">
            <w:pPr>
              <w:suppressAutoHyphens w:val="0"/>
              <w:contextualSpacing/>
              <w:jc w:val="both"/>
              <w:rPr>
                <w:sz w:val="22"/>
                <w:szCs w:val="22"/>
              </w:rPr>
            </w:pPr>
          </w:p>
          <w:p w14:paraId="05AA79B3" w14:textId="77777777" w:rsidR="0038329E" w:rsidRPr="002742D9" w:rsidRDefault="0038329E" w:rsidP="005C6294">
            <w:pPr>
              <w:numPr>
                <w:ilvl w:val="2"/>
                <w:numId w:val="104"/>
              </w:numPr>
              <w:suppressAutoHyphens w:val="0"/>
              <w:ind w:left="1134" w:hanging="708"/>
              <w:contextualSpacing/>
              <w:jc w:val="both"/>
              <w:rPr>
                <w:sz w:val="22"/>
                <w:szCs w:val="22"/>
                <w:lang w:eastAsia="en-US"/>
              </w:rPr>
            </w:pPr>
            <w:r w:rsidRPr="002742D9">
              <w:rPr>
                <w:sz w:val="22"/>
                <w:szCs w:val="22"/>
                <w:lang w:eastAsia="en-US"/>
              </w:rPr>
              <w:t xml:space="preserve">žiadať o prístup k svojim osobným údajom a o opravu, vymazanie alebo obmedzenie spracúvania svojich osobných údajov; </w:t>
            </w:r>
          </w:p>
          <w:p w14:paraId="780B6EC3" w14:textId="77777777" w:rsidR="0038329E" w:rsidRPr="002742D9" w:rsidRDefault="0038329E" w:rsidP="005C6294">
            <w:pPr>
              <w:numPr>
                <w:ilvl w:val="2"/>
                <w:numId w:val="104"/>
              </w:numPr>
              <w:suppressAutoHyphens w:val="0"/>
              <w:ind w:left="1134" w:hanging="708"/>
              <w:contextualSpacing/>
              <w:jc w:val="both"/>
              <w:rPr>
                <w:sz w:val="22"/>
                <w:szCs w:val="22"/>
                <w:lang w:eastAsia="en-US"/>
              </w:rPr>
            </w:pPr>
            <w:r w:rsidRPr="002742D9">
              <w:rPr>
                <w:sz w:val="22"/>
                <w:szCs w:val="22"/>
                <w:lang w:eastAsia="en-US"/>
              </w:rPr>
              <w:t xml:space="preserve">namietať spracúvanie svojich osobných údajov; </w:t>
            </w:r>
          </w:p>
          <w:p w14:paraId="69A52B85" w14:textId="77777777" w:rsidR="0038329E" w:rsidRPr="002742D9" w:rsidRDefault="0038329E" w:rsidP="005C6294">
            <w:pPr>
              <w:numPr>
                <w:ilvl w:val="2"/>
                <w:numId w:val="104"/>
              </w:numPr>
              <w:suppressAutoHyphens w:val="0"/>
              <w:ind w:left="1169" w:hanging="709"/>
              <w:contextualSpacing/>
              <w:jc w:val="both"/>
              <w:rPr>
                <w:sz w:val="22"/>
                <w:szCs w:val="22"/>
                <w:lang w:eastAsia="en-US"/>
              </w:rPr>
            </w:pPr>
            <w:r w:rsidRPr="002742D9">
              <w:rPr>
                <w:sz w:val="22"/>
                <w:szCs w:val="22"/>
                <w:lang w:eastAsia="en-US"/>
              </w:rPr>
              <w:t>na prenosnosť osobných údajov;</w:t>
            </w:r>
          </w:p>
          <w:p w14:paraId="008370C0" w14:textId="77777777" w:rsidR="0038329E" w:rsidRDefault="0038329E" w:rsidP="005C6294">
            <w:pPr>
              <w:numPr>
                <w:ilvl w:val="2"/>
                <w:numId w:val="104"/>
              </w:numPr>
              <w:suppressAutoHyphens w:val="0"/>
              <w:ind w:left="1169" w:hanging="709"/>
              <w:contextualSpacing/>
              <w:jc w:val="both"/>
              <w:rPr>
                <w:sz w:val="22"/>
                <w:szCs w:val="22"/>
              </w:rPr>
            </w:pPr>
            <w:r w:rsidRPr="002742D9">
              <w:rPr>
                <w:sz w:val="22"/>
                <w:szCs w:val="22"/>
                <w:lang w:eastAsia="en-US"/>
              </w:rPr>
              <w:t>podať návrh na začatie konania na Úrade na ochranu osobných údajov Slovenskej</w:t>
            </w:r>
            <w:r w:rsidRPr="002742D9">
              <w:rPr>
                <w:sz w:val="22"/>
                <w:szCs w:val="22"/>
              </w:rPr>
              <w:t xml:space="preserve"> republiky. Ďalšie informácie o spracúvaní osobných údajov je možné nájsť aj na webovom sídle </w:t>
            </w:r>
            <w:r>
              <w:rPr>
                <w:sz w:val="22"/>
                <w:szCs w:val="22"/>
              </w:rPr>
              <w:t>O</w:t>
            </w:r>
            <w:r w:rsidRPr="002742D9">
              <w:rPr>
                <w:sz w:val="22"/>
                <w:szCs w:val="22"/>
              </w:rPr>
              <w:t>bjednávateľa (</w:t>
            </w:r>
            <w:r w:rsidRPr="0005149D">
              <w:rPr>
                <w:sz w:val="22"/>
                <w:szCs w:val="22"/>
              </w:rPr>
              <w:t>„</w:t>
            </w:r>
            <w:r w:rsidRPr="005B4B2B">
              <w:rPr>
                <w:i/>
                <w:iCs/>
                <w:sz w:val="22"/>
                <w:szCs w:val="22"/>
              </w:rPr>
              <w:t>Informácie o ochrane osobných údajov</w:t>
            </w:r>
            <w:r w:rsidRPr="0005149D">
              <w:rPr>
                <w:sz w:val="22"/>
                <w:szCs w:val="22"/>
              </w:rPr>
              <w:t>“</w:t>
            </w:r>
            <w:r w:rsidRPr="002742D9">
              <w:rPr>
                <w:sz w:val="22"/>
                <w:szCs w:val="22"/>
              </w:rPr>
              <w:t xml:space="preserve">). </w:t>
            </w:r>
          </w:p>
          <w:p w14:paraId="4D892AA6" w14:textId="77777777" w:rsidR="0038329E" w:rsidRPr="002742D9" w:rsidRDefault="0038329E" w:rsidP="00BE5A38">
            <w:pPr>
              <w:pStyle w:val="Default"/>
              <w:jc w:val="both"/>
              <w:rPr>
                <w:sz w:val="22"/>
                <w:szCs w:val="22"/>
              </w:rPr>
            </w:pPr>
          </w:p>
          <w:p w14:paraId="2236054A" w14:textId="77777777" w:rsidR="0038329E" w:rsidRPr="002742D9" w:rsidRDefault="0038329E" w:rsidP="005C6294">
            <w:pPr>
              <w:numPr>
                <w:ilvl w:val="1"/>
                <w:numId w:val="104"/>
              </w:numPr>
              <w:suppressAutoHyphens w:val="0"/>
              <w:contextualSpacing/>
              <w:jc w:val="both"/>
              <w:rPr>
                <w:sz w:val="22"/>
                <w:szCs w:val="22"/>
              </w:rPr>
            </w:pPr>
            <w:r w:rsidRPr="54C0C624">
              <w:rPr>
                <w:sz w:val="22"/>
                <w:szCs w:val="22"/>
              </w:rPr>
              <w:lastRenderedPageBreak/>
              <w:t>Poskytovateľ podpisom Zmluvy potvrdzuje:</w:t>
            </w:r>
          </w:p>
          <w:p w14:paraId="0D75A4CE" w14:textId="6325093E" w:rsidR="0038329E" w:rsidRDefault="0038329E" w:rsidP="005C6294">
            <w:pPr>
              <w:numPr>
                <w:ilvl w:val="2"/>
                <w:numId w:val="104"/>
              </w:numPr>
              <w:suppressAutoHyphens w:val="0"/>
              <w:ind w:left="1169" w:hanging="709"/>
              <w:contextualSpacing/>
              <w:jc w:val="both"/>
              <w:rPr>
                <w:sz w:val="22"/>
                <w:szCs w:val="22"/>
                <w:lang w:eastAsia="en-US"/>
              </w:rPr>
            </w:pPr>
            <w:r w:rsidRPr="002742D9">
              <w:rPr>
                <w:sz w:val="22"/>
                <w:szCs w:val="22"/>
                <w:lang w:eastAsia="en-US"/>
              </w:rPr>
              <w:t xml:space="preserve">správnosť a pravdivosť osobných údajov, ktoré sa ho týkajú a sú uvedené v tejto </w:t>
            </w:r>
            <w:r>
              <w:rPr>
                <w:sz w:val="22"/>
                <w:szCs w:val="22"/>
                <w:lang w:eastAsia="en-US"/>
              </w:rPr>
              <w:t>Z</w:t>
            </w:r>
            <w:r w:rsidRPr="002742D9">
              <w:rPr>
                <w:sz w:val="22"/>
                <w:szCs w:val="22"/>
                <w:lang w:eastAsia="en-US"/>
              </w:rPr>
              <w:t>mluve;</w:t>
            </w:r>
          </w:p>
          <w:p w14:paraId="1EE07DAC" w14:textId="77777777" w:rsidR="002B285C" w:rsidRPr="002742D9" w:rsidRDefault="002B285C" w:rsidP="00935B8C">
            <w:pPr>
              <w:suppressAutoHyphens w:val="0"/>
              <w:ind w:left="1169"/>
              <w:contextualSpacing/>
              <w:jc w:val="both"/>
              <w:rPr>
                <w:sz w:val="22"/>
                <w:szCs w:val="22"/>
                <w:lang w:eastAsia="en-US"/>
              </w:rPr>
            </w:pPr>
          </w:p>
          <w:p w14:paraId="754019CC" w14:textId="1C730794" w:rsidR="0038329E" w:rsidRDefault="0038329E" w:rsidP="005C6294">
            <w:pPr>
              <w:numPr>
                <w:ilvl w:val="2"/>
                <w:numId w:val="104"/>
              </w:numPr>
              <w:suppressAutoHyphens w:val="0"/>
              <w:ind w:left="1169" w:hanging="709"/>
              <w:contextualSpacing/>
              <w:jc w:val="both"/>
              <w:rPr>
                <w:sz w:val="22"/>
                <w:szCs w:val="22"/>
                <w:lang w:eastAsia="en-US"/>
              </w:rPr>
            </w:pPr>
            <w:r>
              <w:rPr>
                <w:sz w:val="22"/>
                <w:szCs w:val="22"/>
                <w:lang w:eastAsia="en-US"/>
              </w:rPr>
              <w:t xml:space="preserve">že </w:t>
            </w:r>
            <w:r w:rsidRPr="002742D9">
              <w:rPr>
                <w:sz w:val="22"/>
                <w:szCs w:val="22"/>
                <w:lang w:eastAsia="en-US"/>
              </w:rPr>
              <w:t>mu boli poskytnuté Informácie o ochrane osobných údajov;</w:t>
            </w:r>
          </w:p>
          <w:p w14:paraId="20F0C932" w14:textId="77777777" w:rsidR="002B285C" w:rsidRDefault="002B285C" w:rsidP="00935B8C">
            <w:pPr>
              <w:pStyle w:val="Odsekzoznamu"/>
              <w:rPr>
                <w:sz w:val="22"/>
                <w:szCs w:val="22"/>
                <w:lang w:eastAsia="en-US"/>
              </w:rPr>
            </w:pPr>
          </w:p>
          <w:p w14:paraId="372A9255" w14:textId="77777777" w:rsidR="0038329E" w:rsidRDefault="0038329E" w:rsidP="005C6294">
            <w:pPr>
              <w:numPr>
                <w:ilvl w:val="2"/>
                <w:numId w:val="104"/>
              </w:numPr>
              <w:suppressAutoHyphens w:val="0"/>
              <w:ind w:left="1169" w:hanging="709"/>
              <w:contextualSpacing/>
              <w:jc w:val="both"/>
              <w:rPr>
                <w:sz w:val="22"/>
                <w:szCs w:val="22"/>
              </w:rPr>
            </w:pPr>
            <w:r w:rsidRPr="002742D9">
              <w:rPr>
                <w:sz w:val="22"/>
                <w:szCs w:val="22"/>
                <w:lang w:eastAsia="en-US"/>
              </w:rPr>
              <w:t>v rozsahu ustanovenom všeobecne záväznými právnymi predpismi informoval o podmienkach spracúvania osobných údajov iné osoby, ktorých osobné</w:t>
            </w:r>
            <w:r w:rsidRPr="002742D9">
              <w:rPr>
                <w:sz w:val="22"/>
                <w:szCs w:val="22"/>
              </w:rPr>
              <w:t xml:space="preserve"> údaje poskytol </w:t>
            </w:r>
            <w:r>
              <w:rPr>
                <w:sz w:val="22"/>
                <w:szCs w:val="22"/>
              </w:rPr>
              <w:t>O</w:t>
            </w:r>
            <w:r w:rsidRPr="002742D9">
              <w:rPr>
                <w:sz w:val="22"/>
                <w:szCs w:val="22"/>
              </w:rPr>
              <w:t xml:space="preserve">bjednávateľovi v súvislosti s uzatvorením tejto </w:t>
            </w:r>
            <w:r>
              <w:rPr>
                <w:sz w:val="22"/>
                <w:szCs w:val="22"/>
              </w:rPr>
              <w:t>Z</w:t>
            </w:r>
            <w:r w:rsidRPr="002742D9">
              <w:rPr>
                <w:sz w:val="22"/>
                <w:szCs w:val="22"/>
              </w:rPr>
              <w:t>mluvy (napr. kontaktné osoby, zamestnanci, zástupcovia, subdodávatelia).</w:t>
            </w:r>
          </w:p>
          <w:p w14:paraId="65B20DAB" w14:textId="77777777" w:rsidR="00BE5A38" w:rsidRDefault="00BE5A38" w:rsidP="00BE5A38">
            <w:pPr>
              <w:suppressAutoHyphens w:val="0"/>
              <w:contextualSpacing/>
              <w:jc w:val="both"/>
              <w:rPr>
                <w:sz w:val="22"/>
                <w:szCs w:val="22"/>
              </w:rPr>
            </w:pPr>
          </w:p>
          <w:p w14:paraId="7AC3398D" w14:textId="77777777" w:rsidR="00BE5A38" w:rsidRPr="002742D9" w:rsidRDefault="00BE5A38" w:rsidP="00BE5A38">
            <w:pPr>
              <w:suppressAutoHyphens w:val="0"/>
              <w:contextualSpacing/>
              <w:jc w:val="both"/>
              <w:rPr>
                <w:sz w:val="22"/>
                <w:szCs w:val="22"/>
              </w:rPr>
            </w:pPr>
          </w:p>
          <w:p w14:paraId="0388549F" w14:textId="77777777" w:rsidR="0038329E" w:rsidRPr="00FF1AEF" w:rsidRDefault="0038329E" w:rsidP="005C6294">
            <w:pPr>
              <w:pStyle w:val="Odsekzoznamu"/>
              <w:numPr>
                <w:ilvl w:val="1"/>
                <w:numId w:val="104"/>
              </w:numPr>
              <w:suppressAutoHyphens w:val="0"/>
              <w:spacing w:after="120" w:line="276" w:lineRule="auto"/>
              <w:ind w:hanging="552"/>
              <w:contextualSpacing w:val="0"/>
              <w:jc w:val="both"/>
              <w:rPr>
                <w:bCs/>
                <w:sz w:val="22"/>
                <w:szCs w:val="22"/>
              </w:rPr>
            </w:pPr>
            <w:r w:rsidRPr="54C0C624">
              <w:rPr>
                <w:sz w:val="22"/>
                <w:szCs w:val="22"/>
              </w:rPr>
              <w:t>Strany vyhlasujú, že si túto Zmluvu pozorne prečítali, jej obsahu porozumeli a ten predstavuje ich skutočnú a slobodnú vôľu zbavenú akéhokoľvek omylu. Svoje prejavy vôle obsiahnuté v tejto Zmluve Strany považujú za určité a zrozumiteľné, vyjadrené nie v tiesni a nie za nápadne nevýhodných podmienok. Stranám nie je známa žiadna okolnosť, ktorá by spôsobovala neplatnosť niektorého z ustanovení tejto Zmluvy. Strany na znak svojho súhlasu s obsahom tejto Zmluvy túto Zmluvu podpísali.</w:t>
            </w:r>
          </w:p>
          <w:p w14:paraId="3677B16E" w14:textId="243E2F8D" w:rsidR="00FF1AEF" w:rsidRPr="00DC6D14" w:rsidRDefault="00FF1AEF" w:rsidP="005C6294">
            <w:pPr>
              <w:pStyle w:val="Odsekzoznamu"/>
              <w:numPr>
                <w:ilvl w:val="1"/>
                <w:numId w:val="104"/>
              </w:numPr>
              <w:suppressAutoHyphens w:val="0"/>
              <w:spacing w:after="120" w:line="276" w:lineRule="auto"/>
              <w:ind w:hanging="552"/>
              <w:contextualSpacing w:val="0"/>
              <w:jc w:val="both"/>
              <w:rPr>
                <w:bCs/>
                <w:sz w:val="22"/>
                <w:szCs w:val="22"/>
              </w:rPr>
            </w:pPr>
            <w:r>
              <w:rPr>
                <w:sz w:val="22"/>
                <w:szCs w:val="22"/>
              </w:rPr>
              <w:t>Poskytovateľ sa zaväzuje</w:t>
            </w:r>
            <w:r w:rsidR="00695343">
              <w:rPr>
                <w:sz w:val="22"/>
                <w:szCs w:val="22"/>
              </w:rPr>
              <w:t xml:space="preserve">, že ak podľa </w:t>
            </w:r>
            <w:r w:rsidR="00146CA4">
              <w:rPr>
                <w:sz w:val="22"/>
                <w:szCs w:val="22"/>
              </w:rPr>
              <w:t>§ 33</w:t>
            </w:r>
            <w:r w:rsidR="00E86FA6">
              <w:rPr>
                <w:sz w:val="22"/>
                <w:szCs w:val="22"/>
              </w:rPr>
              <w:t xml:space="preserve"> </w:t>
            </w:r>
            <w:r w:rsidR="00ED5C17">
              <w:rPr>
                <w:sz w:val="22"/>
                <w:szCs w:val="22"/>
              </w:rPr>
              <w:t xml:space="preserve">ods. 3 zákona č. 343/2015 </w:t>
            </w:r>
            <w:proofErr w:type="spellStart"/>
            <w:r w:rsidR="00ED5C17">
              <w:rPr>
                <w:sz w:val="22"/>
                <w:szCs w:val="22"/>
              </w:rPr>
              <w:t>Z.z</w:t>
            </w:r>
            <w:proofErr w:type="spellEnd"/>
            <w:r w:rsidR="00ED5C17">
              <w:rPr>
                <w:sz w:val="22"/>
                <w:szCs w:val="22"/>
              </w:rPr>
              <w:t>. o verejnom obstarávaní a o zmene a doplnení niektorých zákonov v </w:t>
            </w:r>
            <w:r w:rsidR="00EA5B03">
              <w:rPr>
                <w:sz w:val="22"/>
                <w:szCs w:val="22"/>
              </w:rPr>
              <w:t>znení</w:t>
            </w:r>
            <w:r w:rsidR="00ED5C17">
              <w:rPr>
                <w:sz w:val="22"/>
                <w:szCs w:val="22"/>
              </w:rPr>
              <w:t xml:space="preserve"> neskorších predpisov </w:t>
            </w:r>
            <w:r w:rsidR="00EA5B03">
              <w:rPr>
                <w:sz w:val="22"/>
                <w:szCs w:val="22"/>
              </w:rPr>
              <w:t xml:space="preserve">preukáže </w:t>
            </w:r>
            <w:r w:rsidR="007614D9">
              <w:rPr>
                <w:sz w:val="22"/>
                <w:szCs w:val="22"/>
              </w:rPr>
              <w:t>splnenie</w:t>
            </w:r>
            <w:r w:rsidR="00EA5B03">
              <w:rPr>
                <w:sz w:val="22"/>
                <w:szCs w:val="22"/>
              </w:rPr>
              <w:t xml:space="preserve"> podmienok účasti </w:t>
            </w:r>
            <w:r w:rsidR="00205ED1">
              <w:rPr>
                <w:sz w:val="22"/>
                <w:szCs w:val="22"/>
              </w:rPr>
              <w:t>finančného a ekonomického postavenia treťou osobou,</w:t>
            </w:r>
            <w:r w:rsidR="00ED5C17">
              <w:rPr>
                <w:sz w:val="22"/>
                <w:szCs w:val="22"/>
              </w:rPr>
              <w:t xml:space="preserve"> zaväzuje </w:t>
            </w:r>
            <w:r w:rsidR="00205ED1">
              <w:rPr>
                <w:sz w:val="22"/>
                <w:szCs w:val="22"/>
              </w:rPr>
              <w:t xml:space="preserve">sa s touto osobou </w:t>
            </w:r>
            <w:r w:rsidR="00ED5C17">
              <w:rPr>
                <w:sz w:val="22"/>
                <w:szCs w:val="22"/>
              </w:rPr>
              <w:t>uzatvoriť zmluvu o </w:t>
            </w:r>
            <w:r w:rsidR="00EA5B03">
              <w:rPr>
                <w:sz w:val="22"/>
                <w:szCs w:val="22"/>
              </w:rPr>
              <w:t>spoločnom</w:t>
            </w:r>
            <w:r w:rsidR="00ED5C17">
              <w:rPr>
                <w:sz w:val="22"/>
                <w:szCs w:val="22"/>
              </w:rPr>
              <w:t xml:space="preserve"> plnení </w:t>
            </w:r>
            <w:r w:rsidR="00FA30C4">
              <w:rPr>
                <w:sz w:val="22"/>
                <w:szCs w:val="22"/>
              </w:rPr>
              <w:t xml:space="preserve">finančných záväzkov vyplývajúcich z tejto </w:t>
            </w:r>
            <w:r w:rsidR="00E86FA6">
              <w:rPr>
                <w:sz w:val="22"/>
                <w:szCs w:val="22"/>
              </w:rPr>
              <w:t>Z</w:t>
            </w:r>
            <w:r w:rsidR="00FA30C4">
              <w:rPr>
                <w:sz w:val="22"/>
                <w:szCs w:val="22"/>
              </w:rPr>
              <w:t>mluvy, v zmys</w:t>
            </w:r>
            <w:r w:rsidR="00E86FA6">
              <w:rPr>
                <w:sz w:val="22"/>
                <w:szCs w:val="22"/>
              </w:rPr>
              <w:t>le</w:t>
            </w:r>
            <w:r w:rsidR="00FA30C4">
              <w:rPr>
                <w:sz w:val="22"/>
                <w:szCs w:val="22"/>
              </w:rPr>
              <w:t xml:space="preserve"> ktorej budú zodpovedať za plnenie </w:t>
            </w:r>
            <w:r w:rsidR="00E86FA6">
              <w:rPr>
                <w:sz w:val="22"/>
                <w:szCs w:val="22"/>
              </w:rPr>
              <w:t>Z</w:t>
            </w:r>
            <w:r w:rsidR="00FA30C4">
              <w:rPr>
                <w:sz w:val="22"/>
                <w:szCs w:val="22"/>
              </w:rPr>
              <w:t>mluvy spoločn</w:t>
            </w:r>
            <w:r w:rsidR="00766B0E">
              <w:rPr>
                <w:sz w:val="22"/>
                <w:szCs w:val="22"/>
              </w:rPr>
              <w:t>e</w:t>
            </w:r>
            <w:r w:rsidR="00FA30C4">
              <w:rPr>
                <w:sz w:val="22"/>
                <w:szCs w:val="22"/>
              </w:rPr>
              <w:t>.</w:t>
            </w:r>
            <w:r w:rsidR="00EC307C">
              <w:rPr>
                <w:sz w:val="22"/>
                <w:szCs w:val="22"/>
              </w:rPr>
              <w:t xml:space="preserve"> </w:t>
            </w:r>
            <w:r w:rsidR="00EC307C" w:rsidRPr="00AB615D">
              <w:rPr>
                <w:sz w:val="22"/>
                <w:szCs w:val="22"/>
              </w:rPr>
              <w:t xml:space="preserve">Spoločnou zodpovednosťou za plnenie Zmluvy sa rozumie najmä ručenie za peňažné záväzky </w:t>
            </w:r>
            <w:r w:rsidR="00603421">
              <w:rPr>
                <w:sz w:val="22"/>
                <w:szCs w:val="22"/>
              </w:rPr>
              <w:t>Poskytovateľa</w:t>
            </w:r>
            <w:r w:rsidR="00EC307C" w:rsidRPr="00AB615D">
              <w:rPr>
                <w:sz w:val="22"/>
                <w:szCs w:val="22"/>
              </w:rPr>
              <w:t xml:space="preserve"> podľa</w:t>
            </w:r>
            <w:r w:rsidR="003C06B6">
              <w:rPr>
                <w:sz w:val="22"/>
                <w:szCs w:val="22"/>
              </w:rPr>
              <w:t xml:space="preserve"> tejto</w:t>
            </w:r>
            <w:r w:rsidR="00EC307C" w:rsidRPr="00AB615D">
              <w:rPr>
                <w:sz w:val="22"/>
                <w:szCs w:val="22"/>
              </w:rPr>
              <w:t xml:space="preserve"> Zmluvy, ktoré mu na základe </w:t>
            </w:r>
            <w:r w:rsidR="00894C88">
              <w:rPr>
                <w:sz w:val="22"/>
                <w:szCs w:val="22"/>
              </w:rPr>
              <w:t xml:space="preserve">tejto </w:t>
            </w:r>
            <w:r w:rsidR="00EC307C" w:rsidRPr="00AB615D">
              <w:rPr>
                <w:sz w:val="22"/>
                <w:szCs w:val="22"/>
              </w:rPr>
              <w:t xml:space="preserve">Zmluvy môžu voči </w:t>
            </w:r>
            <w:r w:rsidR="00894C88">
              <w:rPr>
                <w:sz w:val="22"/>
                <w:szCs w:val="22"/>
              </w:rPr>
              <w:t>Objednávateľovi</w:t>
            </w:r>
            <w:r w:rsidR="00EC307C" w:rsidRPr="00AB615D">
              <w:rPr>
                <w:sz w:val="22"/>
                <w:szCs w:val="22"/>
              </w:rPr>
              <w:t xml:space="preserve"> vzniknúť.</w:t>
            </w:r>
          </w:p>
        </w:tc>
        <w:tc>
          <w:tcPr>
            <w:tcW w:w="4552" w:type="dxa"/>
          </w:tcPr>
          <w:p w14:paraId="7E6EF748" w14:textId="0AB4759B" w:rsidR="0038329E" w:rsidRPr="00BE5A38" w:rsidRDefault="00BE5A38" w:rsidP="00BE5A38">
            <w:pPr>
              <w:suppressAutoHyphens w:val="0"/>
              <w:ind w:left="499" w:hanging="571"/>
              <w:jc w:val="both"/>
              <w:rPr>
                <w:sz w:val="22"/>
                <w:szCs w:val="22"/>
                <w:lang w:val="en-GB" w:eastAsia="en-US"/>
              </w:rPr>
            </w:pPr>
            <w:r w:rsidRPr="00BE5A38">
              <w:rPr>
                <w:sz w:val="22"/>
                <w:szCs w:val="22"/>
                <w:lang w:val="en-GB" w:eastAsia="en-US"/>
              </w:rPr>
              <w:lastRenderedPageBreak/>
              <w:t xml:space="preserve">12.14 The Customer as the controller of personal data hereby informs the Provider that its personal data and/or personal data of its statutory body and its contact persons </w:t>
            </w:r>
            <w:r w:rsidRPr="00BE5A38">
              <w:rPr>
                <w:sz w:val="22"/>
                <w:szCs w:val="22"/>
                <w:lang w:val="en-GB" w:eastAsia="en-US"/>
              </w:rPr>
              <w:lastRenderedPageBreak/>
              <w:t xml:space="preserve">according to this Agreement as data subjects shall be processed within the scope: title, name, surname, position, signature, email, telephone number, for the purpose of conclusion and fulfilment of this Agreement. The Customer processes personal data on the basis of justified interest under Art. 6 (1) (f)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Section 13 (1) (f) of Act No. 18/2018 Coll. on personal data protection and on the amendment of certain acts, and in proper and timely performance of this Agreement. Personal data may be provided to public authorities on the basis of special regulations; personal data is not provided in other cases unless a special act rules otherwise or unless having voluntary consent of the data subject. Personal data shall be processed and maintained for the period of duration of the contractual relationship and until the expiration of the period for keeping documents according to the Public Procurement Act. The obtained personal data is not subject to profiling or automatised decision-making. The Customer does not intend to transfer personal data to a third country or to an international organisation. Data subject has the right, on the basis of a written application or personally at the Customer’s, to: </w:t>
            </w:r>
            <w:r w:rsidR="0038329E" w:rsidRPr="00BE5A38">
              <w:rPr>
                <w:sz w:val="22"/>
                <w:szCs w:val="22"/>
                <w:lang w:val="en-GB" w:eastAsia="en-US"/>
              </w:rPr>
              <w:t xml:space="preserve">request access to own personal data and to correct, erase or restrict processing of own personal data; </w:t>
            </w:r>
          </w:p>
          <w:p w14:paraId="5F2F19F1" w14:textId="77777777" w:rsidR="002B285C" w:rsidRDefault="002B285C" w:rsidP="00935B8C">
            <w:pPr>
              <w:suppressAutoHyphens w:val="0"/>
              <w:ind w:left="1200"/>
              <w:contextualSpacing/>
              <w:jc w:val="both"/>
              <w:rPr>
                <w:sz w:val="22"/>
                <w:szCs w:val="22"/>
                <w:lang w:val="en-GB" w:eastAsia="en-US"/>
              </w:rPr>
            </w:pPr>
          </w:p>
          <w:p w14:paraId="02118104" w14:textId="065AA9C2" w:rsidR="0038329E"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 xml:space="preserve">object to processing of own personal data; </w:t>
            </w:r>
          </w:p>
          <w:p w14:paraId="45438C62" w14:textId="77777777" w:rsidR="00BE5A38" w:rsidRDefault="00BE5A38" w:rsidP="00BE5A38">
            <w:pPr>
              <w:suppressAutoHyphens w:val="0"/>
              <w:contextualSpacing/>
              <w:jc w:val="both"/>
              <w:rPr>
                <w:sz w:val="22"/>
                <w:szCs w:val="22"/>
                <w:lang w:val="en-GB" w:eastAsia="en-US"/>
              </w:rPr>
            </w:pPr>
          </w:p>
          <w:p w14:paraId="4B6D594D" w14:textId="77777777" w:rsidR="00BE5A38" w:rsidRPr="002742D9" w:rsidRDefault="00BE5A38" w:rsidP="00BE5A38">
            <w:pPr>
              <w:suppressAutoHyphens w:val="0"/>
              <w:contextualSpacing/>
              <w:jc w:val="both"/>
              <w:rPr>
                <w:sz w:val="22"/>
                <w:szCs w:val="22"/>
                <w:lang w:val="en-GB" w:eastAsia="en-US"/>
              </w:rPr>
            </w:pPr>
          </w:p>
          <w:p w14:paraId="748F33AB" w14:textId="77777777" w:rsidR="0038329E" w:rsidRPr="002742D9"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transferability of personal data;</w:t>
            </w:r>
          </w:p>
          <w:p w14:paraId="34BE1053" w14:textId="77777777" w:rsidR="0038329E" w:rsidRPr="002742D9"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file a motion to start proceeding at the Office for Personal Data Protection of the Slovak Republic. More information on personal data processing is available on the Customer’s website (“</w:t>
            </w:r>
            <w:r w:rsidRPr="005B4B2B">
              <w:rPr>
                <w:i/>
                <w:iCs/>
                <w:sz w:val="22"/>
                <w:szCs w:val="22"/>
                <w:lang w:val="en-GB" w:eastAsia="en-US"/>
              </w:rPr>
              <w:t>Information on Personal Data Protection</w:t>
            </w:r>
            <w:r w:rsidRPr="002742D9">
              <w:rPr>
                <w:sz w:val="22"/>
                <w:szCs w:val="22"/>
                <w:lang w:val="en-GB" w:eastAsia="en-US"/>
              </w:rPr>
              <w:t xml:space="preserve">”). </w:t>
            </w:r>
          </w:p>
          <w:p w14:paraId="72391071" w14:textId="77777777" w:rsidR="0038329E" w:rsidRDefault="0038329E">
            <w:pPr>
              <w:suppressAutoHyphens w:val="0"/>
              <w:ind w:left="1200"/>
              <w:contextualSpacing/>
              <w:jc w:val="both"/>
              <w:rPr>
                <w:sz w:val="22"/>
                <w:szCs w:val="22"/>
                <w:lang w:val="en-GB" w:eastAsia="en-US"/>
              </w:rPr>
            </w:pPr>
          </w:p>
          <w:p w14:paraId="6E5D9D4E" w14:textId="77777777" w:rsidR="00BE5A38" w:rsidRDefault="00BE5A38" w:rsidP="00BE5A38">
            <w:pPr>
              <w:suppressAutoHyphens w:val="0"/>
              <w:contextualSpacing/>
              <w:jc w:val="both"/>
              <w:rPr>
                <w:sz w:val="22"/>
                <w:szCs w:val="22"/>
                <w:lang w:val="en-GB" w:eastAsia="en-US"/>
              </w:rPr>
            </w:pPr>
          </w:p>
          <w:p w14:paraId="1868BDF6" w14:textId="77777777" w:rsidR="00BE5A38" w:rsidRPr="002742D9" w:rsidRDefault="00BE5A38">
            <w:pPr>
              <w:suppressAutoHyphens w:val="0"/>
              <w:ind w:left="1200"/>
              <w:contextualSpacing/>
              <w:jc w:val="both"/>
              <w:rPr>
                <w:sz w:val="22"/>
                <w:szCs w:val="22"/>
                <w:lang w:val="en-GB" w:eastAsia="en-US"/>
              </w:rPr>
            </w:pPr>
          </w:p>
          <w:p w14:paraId="1238C660" w14:textId="77777777" w:rsidR="0038329E" w:rsidRPr="002742D9" w:rsidRDefault="0038329E" w:rsidP="005C6294">
            <w:pPr>
              <w:numPr>
                <w:ilvl w:val="1"/>
                <w:numId w:val="105"/>
              </w:numPr>
              <w:suppressAutoHyphens w:val="0"/>
              <w:ind w:left="483" w:hanging="483"/>
              <w:contextualSpacing/>
              <w:jc w:val="both"/>
              <w:rPr>
                <w:rFonts w:ascii="Arial" w:hAnsi="Arial" w:cs="Arial"/>
                <w:bCs/>
                <w:sz w:val="18"/>
                <w:szCs w:val="18"/>
                <w:lang w:val="en-GB" w:eastAsia="sk-SK"/>
              </w:rPr>
            </w:pPr>
            <w:r w:rsidRPr="54C0C624">
              <w:rPr>
                <w:sz w:val="22"/>
                <w:szCs w:val="22"/>
                <w:lang w:val="en-GB" w:eastAsia="en-US"/>
              </w:rPr>
              <w:lastRenderedPageBreak/>
              <w:t>By signing the Agreement, the Provider confirms</w:t>
            </w:r>
            <w:r w:rsidRPr="54C0C624">
              <w:rPr>
                <w:rFonts w:ascii="Arial" w:hAnsi="Arial" w:cs="Arial"/>
                <w:sz w:val="18"/>
                <w:szCs w:val="18"/>
                <w:lang w:val="en-GB" w:eastAsia="sk-SK"/>
              </w:rPr>
              <w:t>:</w:t>
            </w:r>
          </w:p>
          <w:p w14:paraId="271F0627" w14:textId="1BFC3705" w:rsidR="0038329E" w:rsidRPr="002742D9" w:rsidRDefault="002B285C" w:rsidP="005C6294">
            <w:pPr>
              <w:numPr>
                <w:ilvl w:val="2"/>
                <w:numId w:val="105"/>
              </w:numPr>
              <w:suppressAutoHyphens w:val="0"/>
              <w:ind w:left="1200" w:hanging="709"/>
              <w:contextualSpacing/>
              <w:jc w:val="both"/>
              <w:rPr>
                <w:sz w:val="22"/>
                <w:szCs w:val="22"/>
                <w:lang w:val="en-GB" w:eastAsia="en-US"/>
              </w:rPr>
            </w:pPr>
            <w:r>
              <w:rPr>
                <w:sz w:val="22"/>
                <w:szCs w:val="22"/>
                <w:lang w:val="en-GB" w:eastAsia="en-US"/>
              </w:rPr>
              <w:t xml:space="preserve">the </w:t>
            </w:r>
            <w:r w:rsidR="0038329E" w:rsidRPr="002742D9">
              <w:rPr>
                <w:sz w:val="22"/>
                <w:szCs w:val="22"/>
                <w:lang w:val="en-GB" w:eastAsia="en-US"/>
              </w:rPr>
              <w:t xml:space="preserve">correctness and truthfulness of personal data relating to the </w:t>
            </w:r>
            <w:r w:rsidR="0038329E">
              <w:rPr>
                <w:sz w:val="22"/>
                <w:szCs w:val="22"/>
                <w:lang w:val="en-GB" w:eastAsia="en-US"/>
              </w:rPr>
              <w:t>Provider</w:t>
            </w:r>
            <w:r w:rsidR="0038329E" w:rsidRPr="002742D9">
              <w:rPr>
                <w:sz w:val="22"/>
                <w:szCs w:val="22"/>
                <w:lang w:val="en-GB" w:eastAsia="en-US"/>
              </w:rPr>
              <w:t xml:space="preserve"> as stated in this </w:t>
            </w:r>
            <w:r w:rsidR="0038329E">
              <w:rPr>
                <w:sz w:val="22"/>
                <w:szCs w:val="22"/>
                <w:lang w:val="en-GB" w:eastAsia="en-US"/>
              </w:rPr>
              <w:t>Agreement</w:t>
            </w:r>
            <w:r w:rsidR="0038329E" w:rsidRPr="002742D9">
              <w:rPr>
                <w:sz w:val="22"/>
                <w:szCs w:val="22"/>
                <w:lang w:val="en-GB" w:eastAsia="en-US"/>
              </w:rPr>
              <w:t>;</w:t>
            </w:r>
          </w:p>
          <w:p w14:paraId="6C3BBF43" w14:textId="77777777" w:rsidR="0038329E" w:rsidRPr="002742D9" w:rsidRDefault="0038329E" w:rsidP="005C6294">
            <w:pPr>
              <w:numPr>
                <w:ilvl w:val="2"/>
                <w:numId w:val="105"/>
              </w:numPr>
              <w:suppressAutoHyphens w:val="0"/>
              <w:ind w:left="1200" w:hanging="709"/>
              <w:contextualSpacing/>
              <w:jc w:val="both"/>
              <w:rPr>
                <w:sz w:val="22"/>
                <w:szCs w:val="22"/>
                <w:lang w:val="en-GB" w:eastAsia="en-US"/>
              </w:rPr>
            </w:pPr>
            <w:r>
              <w:rPr>
                <w:sz w:val="22"/>
                <w:szCs w:val="22"/>
                <w:lang w:val="en-GB" w:eastAsia="en-US"/>
              </w:rPr>
              <w:t>I</w:t>
            </w:r>
            <w:r w:rsidRPr="002742D9">
              <w:rPr>
                <w:sz w:val="22"/>
                <w:szCs w:val="22"/>
                <w:lang w:val="en-GB" w:eastAsia="en-US"/>
              </w:rPr>
              <w:t xml:space="preserve">nformation on Personal Data Protection was provided to the </w:t>
            </w:r>
            <w:r>
              <w:rPr>
                <w:sz w:val="22"/>
                <w:szCs w:val="22"/>
                <w:lang w:val="en-GB" w:eastAsia="en-US"/>
              </w:rPr>
              <w:t>Provider</w:t>
            </w:r>
            <w:r w:rsidRPr="002742D9">
              <w:rPr>
                <w:sz w:val="22"/>
                <w:szCs w:val="22"/>
                <w:lang w:val="en-GB" w:eastAsia="en-US"/>
              </w:rPr>
              <w:t>;</w:t>
            </w:r>
            <w:r>
              <w:rPr>
                <w:sz w:val="22"/>
                <w:szCs w:val="22"/>
                <w:lang w:val="en-GB" w:eastAsia="en-US"/>
              </w:rPr>
              <w:t xml:space="preserve"> </w:t>
            </w:r>
          </w:p>
          <w:p w14:paraId="4B2556EA" w14:textId="77777777" w:rsidR="0038329E" w:rsidRDefault="0038329E" w:rsidP="005C6294">
            <w:pPr>
              <w:numPr>
                <w:ilvl w:val="2"/>
                <w:numId w:val="105"/>
              </w:numPr>
              <w:suppressAutoHyphens w:val="0"/>
              <w:ind w:left="1200" w:hanging="709"/>
              <w:contextualSpacing/>
              <w:jc w:val="both"/>
              <w:rPr>
                <w:sz w:val="22"/>
                <w:szCs w:val="22"/>
                <w:lang w:val="en-GB" w:eastAsia="en-US"/>
              </w:rPr>
            </w:pPr>
            <w:r w:rsidRPr="002742D9">
              <w:rPr>
                <w:sz w:val="22"/>
                <w:szCs w:val="22"/>
                <w:lang w:val="en-GB" w:eastAsia="en-US"/>
              </w:rPr>
              <w:t xml:space="preserve">the </w:t>
            </w:r>
            <w:r>
              <w:rPr>
                <w:sz w:val="22"/>
                <w:szCs w:val="22"/>
                <w:lang w:val="en-GB" w:eastAsia="en-US"/>
              </w:rPr>
              <w:t>Provider</w:t>
            </w:r>
            <w:r w:rsidRPr="002742D9">
              <w:rPr>
                <w:sz w:val="22"/>
                <w:szCs w:val="22"/>
                <w:lang w:val="en-GB" w:eastAsia="en-US"/>
              </w:rPr>
              <w:t xml:space="preserve"> has informed, within the scope set out by the generally binding legal regulations, other persons, whose personal data has been provided to the Customer in relation to the conclusion of this </w:t>
            </w:r>
            <w:r>
              <w:rPr>
                <w:sz w:val="22"/>
                <w:szCs w:val="22"/>
                <w:lang w:val="en-GB" w:eastAsia="en-US"/>
              </w:rPr>
              <w:t>Agreement</w:t>
            </w:r>
            <w:r w:rsidRPr="002742D9">
              <w:rPr>
                <w:sz w:val="22"/>
                <w:szCs w:val="22"/>
                <w:lang w:val="en-GB" w:eastAsia="en-US"/>
              </w:rPr>
              <w:t>, of the conditions of personal data processing (</w:t>
            </w:r>
            <w:proofErr w:type="gramStart"/>
            <w:r w:rsidRPr="002742D9">
              <w:rPr>
                <w:sz w:val="22"/>
                <w:szCs w:val="22"/>
                <w:lang w:val="en-GB" w:eastAsia="en-US"/>
              </w:rPr>
              <w:t>e.g.</w:t>
            </w:r>
            <w:proofErr w:type="gramEnd"/>
            <w:r w:rsidRPr="002742D9">
              <w:rPr>
                <w:sz w:val="22"/>
                <w:szCs w:val="22"/>
                <w:lang w:val="en-GB" w:eastAsia="en-US"/>
              </w:rPr>
              <w:t xml:space="preserve"> contact persons, employees, representatives, subcontractors).</w:t>
            </w:r>
            <w:r>
              <w:rPr>
                <w:sz w:val="22"/>
                <w:szCs w:val="22"/>
                <w:lang w:val="en-GB" w:eastAsia="en-US"/>
              </w:rPr>
              <w:t xml:space="preserve"> </w:t>
            </w:r>
          </w:p>
          <w:p w14:paraId="524A2A19" w14:textId="77777777" w:rsidR="005249B6" w:rsidRPr="002742D9" w:rsidRDefault="005249B6" w:rsidP="005249B6">
            <w:pPr>
              <w:suppressAutoHyphens w:val="0"/>
              <w:contextualSpacing/>
              <w:jc w:val="both"/>
              <w:rPr>
                <w:sz w:val="22"/>
                <w:szCs w:val="22"/>
                <w:lang w:val="en-GB" w:eastAsia="en-US"/>
              </w:rPr>
            </w:pPr>
          </w:p>
          <w:p w14:paraId="77DD3A1B" w14:textId="77777777" w:rsidR="0038329E" w:rsidRDefault="0038329E" w:rsidP="00BE5A38">
            <w:pPr>
              <w:pStyle w:val="Odsekzoznamu"/>
              <w:numPr>
                <w:ilvl w:val="1"/>
                <w:numId w:val="114"/>
              </w:numPr>
              <w:suppressAutoHyphens w:val="0"/>
              <w:jc w:val="both"/>
              <w:rPr>
                <w:sz w:val="22"/>
                <w:szCs w:val="22"/>
                <w:lang w:val="en-GB" w:eastAsia="en-US"/>
              </w:rPr>
            </w:pPr>
            <w:r w:rsidRPr="00BE5A38">
              <w:rPr>
                <w:sz w:val="22"/>
                <w:szCs w:val="22"/>
                <w:lang w:val="en-GB" w:eastAsia="en-US"/>
              </w:rPr>
              <w:t>The Parties declare that they have carefully read this Agreement, understand its contents and that it represents their true and free will, free from any mistake. The Parties consider their expressions of intent contained in this Agreement to be certain and intelligible, expressed not in bad faith and not on terms which are manifestly unfavourable. The Parties are not aware of any circumstance which would render any of the provisions of this Agreement invalid. In token of their agreement to the contents of this Agreement, the Parties have signed this Agreement.</w:t>
            </w:r>
          </w:p>
          <w:p w14:paraId="52BE22E6" w14:textId="3C9B6099" w:rsidR="00603421" w:rsidRPr="00BE5A38" w:rsidRDefault="00603421" w:rsidP="00BE5A38">
            <w:pPr>
              <w:pStyle w:val="Odsekzoznamu"/>
              <w:numPr>
                <w:ilvl w:val="1"/>
                <w:numId w:val="114"/>
              </w:numPr>
              <w:suppressAutoHyphens w:val="0"/>
              <w:jc w:val="both"/>
              <w:rPr>
                <w:sz w:val="22"/>
                <w:szCs w:val="22"/>
                <w:lang w:val="en-GB" w:eastAsia="en-US"/>
              </w:rPr>
            </w:pPr>
            <w:r w:rsidRPr="00603421">
              <w:rPr>
                <w:sz w:val="22"/>
                <w:szCs w:val="22"/>
                <w:lang w:val="en-GB" w:eastAsia="en-US"/>
              </w:rPr>
              <w:t xml:space="preserve">The Provider undertakes that if according to § 33 paragraph 3 of </w:t>
            </w:r>
            <w:proofErr w:type="gramStart"/>
            <w:r w:rsidRPr="00603421">
              <w:rPr>
                <w:sz w:val="22"/>
                <w:szCs w:val="22"/>
                <w:lang w:val="en-GB" w:eastAsia="en-US"/>
              </w:rPr>
              <w:t>Public</w:t>
            </w:r>
            <w:proofErr w:type="gramEnd"/>
            <w:r w:rsidRPr="00603421">
              <w:rPr>
                <w:sz w:val="22"/>
                <w:szCs w:val="22"/>
                <w:lang w:val="en-GB" w:eastAsia="en-US"/>
              </w:rPr>
              <w:t xml:space="preserve"> procurement Act the Provider proves that the conditions of participation of financial and economic standing are fulfilled by a third party, the Provider undertakes to enter into a contract with this third party on the joint performance of financial obligations arising from this Agreement, under which they will be jointly responsible for the performance of the Agreement. Joint liability for the performance of the Agreement means, in particular, liability for the financial obligations of the </w:t>
            </w:r>
            <w:r>
              <w:rPr>
                <w:sz w:val="22"/>
                <w:szCs w:val="22"/>
                <w:lang w:val="en-GB" w:eastAsia="en-US"/>
              </w:rPr>
              <w:t xml:space="preserve">Provider </w:t>
            </w:r>
            <w:r w:rsidRPr="00603421">
              <w:rPr>
                <w:sz w:val="22"/>
                <w:szCs w:val="22"/>
                <w:lang w:val="en-GB" w:eastAsia="en-US"/>
              </w:rPr>
              <w:t xml:space="preserve">under this Agreement, which may arise against </w:t>
            </w:r>
            <w:proofErr w:type="gramStart"/>
            <w:r w:rsidRPr="00603421">
              <w:rPr>
                <w:sz w:val="22"/>
                <w:szCs w:val="22"/>
                <w:lang w:val="en-GB" w:eastAsia="en-US"/>
              </w:rPr>
              <w:t>the  Customer</w:t>
            </w:r>
            <w:proofErr w:type="gramEnd"/>
            <w:r w:rsidRPr="00603421">
              <w:rPr>
                <w:sz w:val="22"/>
                <w:szCs w:val="22"/>
                <w:lang w:val="en-GB" w:eastAsia="en-US"/>
              </w:rPr>
              <w:t xml:space="preserve"> on the basis of this Agreement.</w:t>
            </w:r>
          </w:p>
        </w:tc>
      </w:tr>
      <w:tr w:rsidR="00F16242" w:rsidRPr="001002B4" w14:paraId="2E9E3F15" w14:textId="77777777" w:rsidTr="4CA99360">
        <w:tc>
          <w:tcPr>
            <w:tcW w:w="4746" w:type="dxa"/>
          </w:tcPr>
          <w:p w14:paraId="3963E8F2" w14:textId="77777777" w:rsidR="0038329E" w:rsidRPr="00DC6D14" w:rsidRDefault="0038329E">
            <w:pPr>
              <w:rPr>
                <w:sz w:val="22"/>
                <w:szCs w:val="22"/>
                <w:lang w:eastAsia="en-US"/>
              </w:rPr>
            </w:pPr>
          </w:p>
        </w:tc>
        <w:tc>
          <w:tcPr>
            <w:tcW w:w="4552" w:type="dxa"/>
          </w:tcPr>
          <w:p w14:paraId="48EC5C50" w14:textId="77777777" w:rsidR="0038329E" w:rsidRPr="00F00112" w:rsidRDefault="0038329E">
            <w:pPr>
              <w:rPr>
                <w:sz w:val="22"/>
                <w:szCs w:val="22"/>
                <w:lang w:eastAsia="en-US"/>
              </w:rPr>
            </w:pPr>
          </w:p>
        </w:tc>
      </w:tr>
      <w:tr w:rsidR="00F16242" w:rsidRPr="001002B4" w14:paraId="33BA07C6" w14:textId="77777777" w:rsidTr="4CA99360">
        <w:tc>
          <w:tcPr>
            <w:tcW w:w="4746" w:type="dxa"/>
          </w:tcPr>
          <w:p w14:paraId="07E6D030" w14:textId="77777777" w:rsidR="0038329E" w:rsidRPr="00DC6D14" w:rsidRDefault="0038329E">
            <w:pPr>
              <w:jc w:val="center"/>
              <w:rPr>
                <w:i/>
                <w:iCs/>
                <w:sz w:val="22"/>
                <w:szCs w:val="22"/>
                <w:lang w:eastAsia="en-US"/>
              </w:rPr>
            </w:pPr>
            <w:r w:rsidRPr="00DC6D14">
              <w:rPr>
                <w:i/>
                <w:iCs/>
                <w:sz w:val="22"/>
                <w:szCs w:val="22"/>
                <w:lang w:eastAsia="en-US"/>
              </w:rPr>
              <w:t>Nasleduje podpisová strana</w:t>
            </w:r>
          </w:p>
        </w:tc>
        <w:tc>
          <w:tcPr>
            <w:tcW w:w="4552" w:type="dxa"/>
          </w:tcPr>
          <w:p w14:paraId="3CCD86D2" w14:textId="77777777" w:rsidR="0038329E" w:rsidRPr="00DC6D14" w:rsidRDefault="0038329E">
            <w:pPr>
              <w:jc w:val="center"/>
              <w:rPr>
                <w:i/>
                <w:iCs/>
                <w:sz w:val="22"/>
                <w:szCs w:val="22"/>
                <w:lang w:val="en-GB" w:eastAsia="en-US"/>
              </w:rPr>
            </w:pPr>
            <w:r w:rsidRPr="00DC6D14">
              <w:rPr>
                <w:i/>
                <w:iCs/>
                <w:sz w:val="22"/>
                <w:szCs w:val="22"/>
                <w:lang w:val="en-GB" w:eastAsia="en-US"/>
              </w:rPr>
              <w:t>Signature page follows</w:t>
            </w:r>
          </w:p>
        </w:tc>
      </w:tr>
      <w:tr w:rsidR="00F16242" w:rsidRPr="001002B4" w14:paraId="2083F8EE" w14:textId="77777777" w:rsidTr="4CA99360">
        <w:tc>
          <w:tcPr>
            <w:tcW w:w="4746" w:type="dxa"/>
          </w:tcPr>
          <w:p w14:paraId="02C8F679" w14:textId="77777777" w:rsidR="0038329E" w:rsidRPr="00DC6D14" w:rsidRDefault="0038329E">
            <w:pPr>
              <w:rPr>
                <w:sz w:val="22"/>
                <w:szCs w:val="22"/>
                <w:lang w:eastAsia="en-US"/>
              </w:rPr>
            </w:pPr>
          </w:p>
        </w:tc>
        <w:tc>
          <w:tcPr>
            <w:tcW w:w="4552" w:type="dxa"/>
          </w:tcPr>
          <w:p w14:paraId="72A434A1" w14:textId="77777777" w:rsidR="0038329E" w:rsidRPr="00DC6D14" w:rsidRDefault="0038329E">
            <w:pPr>
              <w:rPr>
                <w:sz w:val="22"/>
                <w:szCs w:val="22"/>
                <w:lang w:val="en-GB" w:eastAsia="en-US"/>
              </w:rPr>
            </w:pPr>
          </w:p>
        </w:tc>
      </w:tr>
    </w:tbl>
    <w:p w14:paraId="01F1975C" w14:textId="77777777" w:rsidR="0038329E" w:rsidRDefault="0038329E" w:rsidP="0038329E">
      <w:pPr>
        <w:suppressAutoHyphens w:val="0"/>
        <w:spacing w:after="160" w:line="259" w:lineRule="auto"/>
        <w:rPr>
          <w:rFonts w:ascii="Calibri" w:eastAsia="Calibri" w:hAnsi="Calibri"/>
          <w:sz w:val="22"/>
          <w:szCs w:val="22"/>
          <w:lang w:eastAsia="en-US"/>
        </w:rPr>
      </w:pPr>
    </w:p>
    <w:p w14:paraId="2C48502E" w14:textId="77777777" w:rsidR="0038329E" w:rsidRDefault="0038329E" w:rsidP="0038329E">
      <w:pPr>
        <w:suppressAutoHyphens w:val="0"/>
        <w:spacing w:after="160" w:line="259" w:lineRule="auto"/>
        <w:rPr>
          <w:rFonts w:ascii="Calibri" w:eastAsia="Calibri" w:hAnsi="Calibri"/>
          <w:sz w:val="22"/>
          <w:szCs w:val="22"/>
          <w:lang w:eastAsia="en-US"/>
        </w:rPr>
      </w:pPr>
      <w:r>
        <w:rPr>
          <w:rFonts w:ascii="Calibri" w:eastAsia="Calibri" w:hAnsi="Calibri"/>
          <w:sz w:val="22"/>
          <w:szCs w:val="22"/>
          <w:lang w:eastAsia="en-US"/>
        </w:rPr>
        <w:br w:type="page"/>
      </w:r>
    </w:p>
    <w:p w14:paraId="37CBDABA" w14:textId="77777777" w:rsidR="0038329E" w:rsidRPr="001002B4" w:rsidRDefault="0038329E" w:rsidP="0038329E">
      <w:pPr>
        <w:suppressAutoHyphens w:val="0"/>
        <w:spacing w:after="160" w:line="259" w:lineRule="auto"/>
        <w:rPr>
          <w:rFonts w:ascii="Calibri" w:eastAsia="Calibri" w:hAnsi="Calibri"/>
          <w:sz w:val="22"/>
          <w:szCs w:val="22"/>
          <w:lang w:eastAsia="en-US"/>
        </w:rPr>
      </w:pPr>
    </w:p>
    <w:tbl>
      <w:tblPr>
        <w:tblW w:w="9356" w:type="dxa"/>
        <w:tblLayout w:type="fixed"/>
        <w:tblLook w:val="0000" w:firstRow="0" w:lastRow="0" w:firstColumn="0" w:lastColumn="0" w:noHBand="0" w:noVBand="0"/>
      </w:tblPr>
      <w:tblGrid>
        <w:gridCol w:w="4678"/>
        <w:gridCol w:w="4651"/>
        <w:gridCol w:w="27"/>
      </w:tblGrid>
      <w:tr w:rsidR="0038329E" w:rsidRPr="00DC6D14" w14:paraId="763ED0C4" w14:textId="77777777">
        <w:tc>
          <w:tcPr>
            <w:tcW w:w="9356" w:type="dxa"/>
            <w:gridSpan w:val="3"/>
            <w:tcBorders>
              <w:top w:val="nil"/>
              <w:left w:val="nil"/>
              <w:bottom w:val="nil"/>
              <w:right w:val="nil"/>
            </w:tcBorders>
            <w:shd w:val="clear" w:color="auto" w:fill="auto"/>
          </w:tcPr>
          <w:p w14:paraId="2292D695" w14:textId="77777777" w:rsidR="0038329E" w:rsidRPr="00DC6D14" w:rsidRDefault="0038329E">
            <w:pPr>
              <w:suppressAutoHyphens w:val="0"/>
              <w:spacing w:after="120" w:line="300" w:lineRule="exact"/>
              <w:ind w:left="360"/>
              <w:contextualSpacing/>
              <w:jc w:val="center"/>
              <w:rPr>
                <w:sz w:val="22"/>
                <w:szCs w:val="22"/>
              </w:rPr>
            </w:pPr>
            <w:r w:rsidRPr="00DC6D14">
              <w:rPr>
                <w:rFonts w:eastAsia="Calibri"/>
                <w:sz w:val="22"/>
                <w:szCs w:val="22"/>
                <w:lang w:eastAsia="en-US"/>
              </w:rPr>
              <w:br w:type="page"/>
            </w:r>
            <w:r w:rsidRPr="00DC6D14">
              <w:rPr>
                <w:sz w:val="22"/>
                <w:szCs w:val="22"/>
              </w:rPr>
              <w:t>Objednávateľ/</w:t>
            </w:r>
            <w:proofErr w:type="spellStart"/>
            <w:r w:rsidRPr="00DC6D14">
              <w:rPr>
                <w:i/>
                <w:iCs/>
                <w:sz w:val="22"/>
                <w:szCs w:val="22"/>
              </w:rPr>
              <w:t>Customer</w:t>
            </w:r>
            <w:proofErr w:type="spellEnd"/>
            <w:r w:rsidRPr="00DC6D14">
              <w:rPr>
                <w:i/>
                <w:iCs/>
                <w:sz w:val="22"/>
                <w:szCs w:val="22"/>
              </w:rPr>
              <w:t>:</w:t>
            </w:r>
          </w:p>
        </w:tc>
      </w:tr>
      <w:tr w:rsidR="0038329E" w:rsidRPr="00DC6D14" w14:paraId="29A1C45C" w14:textId="77777777">
        <w:tc>
          <w:tcPr>
            <w:tcW w:w="9356" w:type="dxa"/>
            <w:gridSpan w:val="3"/>
            <w:tcBorders>
              <w:top w:val="nil"/>
              <w:left w:val="nil"/>
              <w:bottom w:val="nil"/>
              <w:right w:val="nil"/>
            </w:tcBorders>
            <w:shd w:val="clear" w:color="auto" w:fill="auto"/>
          </w:tcPr>
          <w:p w14:paraId="62DBE9B6" w14:textId="77777777" w:rsidR="0038329E" w:rsidRPr="00DC6D14" w:rsidRDefault="0038329E">
            <w:pPr>
              <w:suppressAutoHyphens w:val="0"/>
              <w:spacing w:after="120" w:line="300" w:lineRule="exact"/>
              <w:ind w:left="360"/>
              <w:contextualSpacing/>
              <w:jc w:val="center"/>
              <w:rPr>
                <w:caps/>
                <w:spacing w:val="-2"/>
                <w:sz w:val="22"/>
                <w:szCs w:val="22"/>
              </w:rPr>
            </w:pPr>
            <w:r w:rsidRPr="00DC6D14">
              <w:rPr>
                <w:sz w:val="22"/>
                <w:szCs w:val="22"/>
              </w:rPr>
              <w:br w:type="page"/>
              <w:t>V </w:t>
            </w:r>
            <w:r w:rsidRPr="00DC6D14">
              <w:rPr>
                <w:bCs/>
                <w:sz w:val="22"/>
                <w:szCs w:val="22"/>
              </w:rPr>
              <w:t>..........................,</w:t>
            </w:r>
            <w:r w:rsidRPr="00DC6D14">
              <w:rPr>
                <w:sz w:val="22"/>
                <w:szCs w:val="22"/>
              </w:rPr>
              <w:t xml:space="preserve"> dňa </w:t>
            </w:r>
            <w:r w:rsidRPr="00DC6D14">
              <w:rPr>
                <w:bCs/>
                <w:sz w:val="22"/>
                <w:szCs w:val="22"/>
              </w:rPr>
              <w:t xml:space="preserve">................... </w:t>
            </w:r>
            <w:r w:rsidRPr="00DC6D14">
              <w:rPr>
                <w:spacing w:val="-2"/>
                <w:sz w:val="22"/>
                <w:szCs w:val="22"/>
              </w:rPr>
              <w:t xml:space="preserve">/ </w:t>
            </w:r>
            <w:r w:rsidRPr="00DC6D14">
              <w:rPr>
                <w:i/>
                <w:iCs/>
                <w:spacing w:val="-2"/>
                <w:sz w:val="22"/>
                <w:szCs w:val="22"/>
              </w:rPr>
              <w:t>In ........................, on .....................</w:t>
            </w:r>
          </w:p>
        </w:tc>
      </w:tr>
      <w:tr w:rsidR="0038329E" w:rsidRPr="00DC6D14" w14:paraId="2B759481" w14:textId="77777777">
        <w:tc>
          <w:tcPr>
            <w:tcW w:w="4678" w:type="dxa"/>
            <w:tcBorders>
              <w:top w:val="nil"/>
              <w:left w:val="nil"/>
              <w:bottom w:val="nil"/>
              <w:right w:val="nil"/>
            </w:tcBorders>
            <w:shd w:val="clear" w:color="auto" w:fill="auto"/>
          </w:tcPr>
          <w:p w14:paraId="3DF6BDB6" w14:textId="77777777" w:rsidR="0038329E" w:rsidRPr="00DC6D14" w:rsidRDefault="0038329E">
            <w:pPr>
              <w:suppressAutoHyphens w:val="0"/>
              <w:spacing w:after="120" w:line="300" w:lineRule="exact"/>
              <w:ind w:left="360"/>
              <w:contextualSpacing/>
              <w:jc w:val="center"/>
              <w:rPr>
                <w:sz w:val="22"/>
                <w:szCs w:val="22"/>
              </w:rPr>
            </w:pPr>
          </w:p>
          <w:p w14:paraId="3DD8C31D" w14:textId="77777777" w:rsidR="0038329E" w:rsidRPr="00DC6D14" w:rsidRDefault="0038329E">
            <w:pPr>
              <w:suppressAutoHyphens w:val="0"/>
              <w:spacing w:after="120" w:line="300" w:lineRule="exact"/>
              <w:ind w:left="360"/>
              <w:contextualSpacing/>
              <w:jc w:val="center"/>
              <w:rPr>
                <w:sz w:val="22"/>
                <w:szCs w:val="22"/>
              </w:rPr>
            </w:pPr>
          </w:p>
          <w:p w14:paraId="3FC1FAC3" w14:textId="77777777" w:rsidR="0038329E" w:rsidRPr="00DC6D14" w:rsidRDefault="0038329E">
            <w:pPr>
              <w:suppressAutoHyphens w:val="0"/>
              <w:spacing w:after="120" w:line="300" w:lineRule="exact"/>
              <w:ind w:left="360"/>
              <w:contextualSpacing/>
              <w:jc w:val="center"/>
              <w:rPr>
                <w:sz w:val="22"/>
                <w:szCs w:val="22"/>
              </w:rPr>
            </w:pPr>
          </w:p>
          <w:p w14:paraId="0FBDF2C5" w14:textId="6E5763D3" w:rsidR="0038329E" w:rsidRPr="00DC6D14" w:rsidRDefault="0038329E">
            <w:pPr>
              <w:suppressAutoHyphens w:val="0"/>
              <w:spacing w:after="120" w:line="300" w:lineRule="exact"/>
              <w:ind w:left="360"/>
              <w:contextualSpacing/>
              <w:jc w:val="center"/>
              <w:rPr>
                <w:sz w:val="22"/>
                <w:szCs w:val="22"/>
              </w:rPr>
            </w:pPr>
            <w:r w:rsidRPr="00DC6D14">
              <w:rPr>
                <w:sz w:val="22"/>
                <w:szCs w:val="22"/>
              </w:rPr>
              <w:t>...............................................................</w:t>
            </w:r>
            <w:r w:rsidRPr="00DC6D14">
              <w:rPr>
                <w:sz w:val="22"/>
                <w:szCs w:val="22"/>
              </w:rPr>
              <w:br/>
            </w:r>
            <w:r w:rsidRPr="00DC6D14">
              <w:rPr>
                <w:b/>
                <w:bCs/>
                <w:color w:val="000000"/>
                <w:sz w:val="22"/>
                <w:szCs w:val="22"/>
                <w:shd w:val="clear" w:color="auto" w:fill="FFFFFF"/>
              </w:rPr>
              <w:t>Odvoz a likvidácia odpadu a.s. v skratke: OLO a.s.</w:t>
            </w:r>
            <w:r w:rsidRPr="00DC6D14">
              <w:rPr>
                <w:b/>
                <w:bCs/>
                <w:color w:val="000000"/>
                <w:sz w:val="22"/>
                <w:szCs w:val="22"/>
                <w:shd w:val="clear" w:color="auto" w:fill="FFFFFF"/>
              </w:rPr>
              <w:br/>
            </w:r>
            <w:hyperlink r:id="rId14" w:history="1">
              <w:r w:rsidRPr="00DC6D14">
                <w:rPr>
                  <w:sz w:val="22"/>
                  <w:szCs w:val="22"/>
                  <w:lang w:eastAsia="en-US"/>
                </w:rPr>
                <w:t xml:space="preserve"> Ing. Mgr. Ivan Sokáč, PhD., MBA</w:t>
              </w:r>
              <w:r w:rsidRPr="00DC6D14">
                <w:rPr>
                  <w:color w:val="000000"/>
                  <w:sz w:val="22"/>
                  <w:szCs w:val="22"/>
                  <w:shd w:val="clear" w:color="auto" w:fill="FFFFFF"/>
                </w:rPr>
                <w:t>, </w:t>
              </w:r>
            </w:hyperlink>
            <w:r w:rsidRPr="00DC6D14">
              <w:rPr>
                <w:color w:val="000000"/>
                <w:sz w:val="22"/>
                <w:szCs w:val="22"/>
                <w:shd w:val="clear" w:color="auto" w:fill="FFFFFF"/>
              </w:rPr>
              <w:t>predseda predstavenstva/</w:t>
            </w:r>
            <w:proofErr w:type="spellStart"/>
            <w:r w:rsidRPr="00DC6D14">
              <w:rPr>
                <w:i/>
                <w:iCs/>
                <w:color w:val="000000"/>
                <w:sz w:val="22"/>
                <w:szCs w:val="22"/>
                <w:shd w:val="clear" w:color="auto" w:fill="FFFFFF"/>
              </w:rPr>
              <w:t>chairman</w:t>
            </w:r>
            <w:proofErr w:type="spellEnd"/>
            <w:r w:rsidRPr="00DC6D14">
              <w:rPr>
                <w:i/>
                <w:iCs/>
                <w:color w:val="000000"/>
                <w:sz w:val="22"/>
                <w:szCs w:val="22"/>
                <w:shd w:val="clear" w:color="auto" w:fill="FFFFFF"/>
              </w:rPr>
              <w:t xml:space="preserve"> of </w:t>
            </w:r>
            <w:proofErr w:type="spellStart"/>
            <w:r w:rsidRPr="00DC6D14">
              <w:rPr>
                <w:i/>
                <w:iCs/>
                <w:color w:val="000000"/>
                <w:sz w:val="22"/>
                <w:szCs w:val="22"/>
                <w:shd w:val="clear" w:color="auto" w:fill="FFFFFF"/>
              </w:rPr>
              <w:t>the</w:t>
            </w:r>
            <w:proofErr w:type="spellEnd"/>
            <w:r w:rsidRPr="00DC6D14">
              <w:rPr>
                <w:i/>
                <w:iCs/>
                <w:color w:val="000000"/>
                <w:sz w:val="22"/>
                <w:szCs w:val="22"/>
                <w:shd w:val="clear" w:color="auto" w:fill="FFFFFF"/>
              </w:rPr>
              <w:t xml:space="preserve"> </w:t>
            </w:r>
            <w:proofErr w:type="spellStart"/>
            <w:r w:rsidRPr="00DC6D14">
              <w:rPr>
                <w:i/>
                <w:iCs/>
                <w:color w:val="000000"/>
                <w:sz w:val="22"/>
                <w:szCs w:val="22"/>
                <w:shd w:val="clear" w:color="auto" w:fill="FFFFFF"/>
              </w:rPr>
              <w:t>Board</w:t>
            </w:r>
            <w:proofErr w:type="spellEnd"/>
          </w:p>
        </w:tc>
        <w:tc>
          <w:tcPr>
            <w:tcW w:w="4678" w:type="dxa"/>
            <w:gridSpan w:val="2"/>
            <w:tcBorders>
              <w:top w:val="nil"/>
              <w:left w:val="nil"/>
              <w:bottom w:val="nil"/>
              <w:right w:val="nil"/>
            </w:tcBorders>
            <w:shd w:val="clear" w:color="auto" w:fill="auto"/>
          </w:tcPr>
          <w:p w14:paraId="05172093" w14:textId="77777777" w:rsidR="0038329E" w:rsidRPr="00DC6D14" w:rsidRDefault="0038329E">
            <w:pPr>
              <w:suppressAutoHyphens w:val="0"/>
              <w:spacing w:after="120" w:line="300" w:lineRule="exact"/>
              <w:contextualSpacing/>
              <w:rPr>
                <w:sz w:val="22"/>
                <w:szCs w:val="22"/>
              </w:rPr>
            </w:pPr>
          </w:p>
          <w:p w14:paraId="634952EF" w14:textId="77777777" w:rsidR="0038329E" w:rsidRPr="00DC6D14" w:rsidRDefault="0038329E">
            <w:pPr>
              <w:suppressAutoHyphens w:val="0"/>
              <w:spacing w:after="120" w:line="300" w:lineRule="exact"/>
              <w:contextualSpacing/>
              <w:rPr>
                <w:sz w:val="22"/>
                <w:szCs w:val="22"/>
              </w:rPr>
            </w:pPr>
          </w:p>
          <w:p w14:paraId="0EFF891F" w14:textId="77777777" w:rsidR="0038329E" w:rsidRPr="00DC6D14" w:rsidRDefault="0038329E">
            <w:pPr>
              <w:suppressAutoHyphens w:val="0"/>
              <w:spacing w:after="120" w:line="300" w:lineRule="exact"/>
              <w:contextualSpacing/>
              <w:rPr>
                <w:sz w:val="22"/>
                <w:szCs w:val="22"/>
              </w:rPr>
            </w:pPr>
          </w:p>
          <w:p w14:paraId="7C3C2C1F"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w:t>
            </w:r>
            <w:r w:rsidRPr="00DC6D14">
              <w:rPr>
                <w:sz w:val="22"/>
                <w:szCs w:val="22"/>
              </w:rPr>
              <w:br/>
            </w:r>
            <w:r w:rsidRPr="00DC6D14">
              <w:rPr>
                <w:b/>
                <w:bCs/>
                <w:color w:val="000000"/>
                <w:sz w:val="22"/>
                <w:szCs w:val="22"/>
                <w:shd w:val="clear" w:color="auto" w:fill="FFFFFF"/>
              </w:rPr>
              <w:t>Odvoz a likvidácia odpadu a.s. v skratke: OLO a.s.</w:t>
            </w:r>
            <w:r w:rsidRPr="00DC6D14">
              <w:rPr>
                <w:b/>
                <w:bCs/>
                <w:color w:val="000000"/>
                <w:sz w:val="22"/>
                <w:szCs w:val="22"/>
                <w:shd w:val="clear" w:color="auto" w:fill="FFFFFF"/>
              </w:rPr>
              <w:br/>
            </w:r>
            <w:hyperlink r:id="rId15" w:history="1">
              <w:r w:rsidRPr="00DC6D14">
                <w:rPr>
                  <w:color w:val="000000"/>
                  <w:sz w:val="22"/>
                  <w:szCs w:val="22"/>
                  <w:shd w:val="clear" w:color="auto" w:fill="FFFFFF"/>
                </w:rPr>
                <w:t>[</w:t>
              </w:r>
              <w:r w:rsidRPr="00DC6D14">
                <w:rPr>
                  <w:color w:val="000000"/>
                  <w:sz w:val="22"/>
                  <w:szCs w:val="22"/>
                  <w:highlight w:val="yellow"/>
                  <w:shd w:val="clear" w:color="auto" w:fill="FFFFFF"/>
                </w:rPr>
                <w:t>Meno</w:t>
              </w:r>
              <w:r w:rsidRPr="00DC6D14">
                <w:rPr>
                  <w:color w:val="000000"/>
                  <w:sz w:val="22"/>
                  <w:szCs w:val="22"/>
                  <w:shd w:val="clear" w:color="auto" w:fill="FFFFFF"/>
                </w:rPr>
                <w:t>], </w:t>
              </w:r>
            </w:hyperlink>
            <w:r w:rsidRPr="00DC6D14">
              <w:rPr>
                <w:color w:val="000000"/>
                <w:sz w:val="22"/>
                <w:szCs w:val="22"/>
                <w:shd w:val="clear" w:color="auto" w:fill="FFFFFF"/>
              </w:rPr>
              <w:t>člen predstavenstva/</w:t>
            </w:r>
            <w:proofErr w:type="spellStart"/>
            <w:r w:rsidRPr="00DC6D14">
              <w:rPr>
                <w:i/>
                <w:iCs/>
                <w:color w:val="000000"/>
                <w:sz w:val="22"/>
                <w:szCs w:val="22"/>
                <w:shd w:val="clear" w:color="auto" w:fill="FFFFFF"/>
              </w:rPr>
              <w:t>member</w:t>
            </w:r>
            <w:proofErr w:type="spellEnd"/>
            <w:r w:rsidRPr="00DC6D14">
              <w:rPr>
                <w:i/>
                <w:iCs/>
                <w:color w:val="000000"/>
                <w:sz w:val="22"/>
                <w:szCs w:val="22"/>
                <w:shd w:val="clear" w:color="auto" w:fill="FFFFFF"/>
              </w:rPr>
              <w:t xml:space="preserve"> of </w:t>
            </w:r>
            <w:proofErr w:type="spellStart"/>
            <w:r w:rsidRPr="00DC6D14">
              <w:rPr>
                <w:i/>
                <w:iCs/>
                <w:color w:val="000000"/>
                <w:sz w:val="22"/>
                <w:szCs w:val="22"/>
                <w:shd w:val="clear" w:color="auto" w:fill="FFFFFF"/>
              </w:rPr>
              <w:t>the</w:t>
            </w:r>
            <w:proofErr w:type="spellEnd"/>
            <w:r w:rsidRPr="00DC6D14">
              <w:rPr>
                <w:i/>
                <w:iCs/>
                <w:color w:val="000000"/>
                <w:sz w:val="22"/>
                <w:szCs w:val="22"/>
                <w:shd w:val="clear" w:color="auto" w:fill="FFFFFF"/>
              </w:rPr>
              <w:t xml:space="preserve"> </w:t>
            </w:r>
            <w:proofErr w:type="spellStart"/>
            <w:r w:rsidRPr="00DC6D14">
              <w:rPr>
                <w:i/>
                <w:iCs/>
                <w:color w:val="000000"/>
                <w:sz w:val="22"/>
                <w:szCs w:val="22"/>
                <w:shd w:val="clear" w:color="auto" w:fill="FFFFFF"/>
              </w:rPr>
              <w:t>Board</w:t>
            </w:r>
            <w:proofErr w:type="spellEnd"/>
          </w:p>
        </w:tc>
      </w:tr>
      <w:tr w:rsidR="0038329E" w:rsidRPr="00DC6D14" w14:paraId="129E5EF8" w14:textId="77777777">
        <w:tc>
          <w:tcPr>
            <w:tcW w:w="9356" w:type="dxa"/>
            <w:gridSpan w:val="3"/>
            <w:tcBorders>
              <w:top w:val="nil"/>
              <w:left w:val="nil"/>
              <w:bottom w:val="nil"/>
              <w:right w:val="nil"/>
            </w:tcBorders>
            <w:shd w:val="clear" w:color="auto" w:fill="auto"/>
          </w:tcPr>
          <w:p w14:paraId="58CEDA6D" w14:textId="77777777" w:rsidR="0038329E" w:rsidRPr="00DC6D14" w:rsidRDefault="0038329E">
            <w:pPr>
              <w:suppressAutoHyphens w:val="0"/>
              <w:spacing w:after="120" w:line="300" w:lineRule="exact"/>
              <w:ind w:left="360"/>
              <w:contextualSpacing/>
              <w:jc w:val="center"/>
              <w:rPr>
                <w:sz w:val="22"/>
                <w:szCs w:val="22"/>
              </w:rPr>
            </w:pPr>
          </w:p>
        </w:tc>
      </w:tr>
      <w:tr w:rsidR="0038329E" w:rsidRPr="00DC6D14" w14:paraId="0D9B176C" w14:textId="77777777">
        <w:tc>
          <w:tcPr>
            <w:tcW w:w="9356" w:type="dxa"/>
            <w:gridSpan w:val="3"/>
            <w:tcBorders>
              <w:top w:val="nil"/>
              <w:left w:val="nil"/>
              <w:bottom w:val="nil"/>
              <w:right w:val="nil"/>
            </w:tcBorders>
            <w:shd w:val="clear" w:color="auto" w:fill="auto"/>
          </w:tcPr>
          <w:p w14:paraId="60ADFBA0"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Poskytovateľ/</w:t>
            </w:r>
            <w:proofErr w:type="spellStart"/>
            <w:r w:rsidRPr="00DC6D14">
              <w:rPr>
                <w:i/>
                <w:iCs/>
                <w:sz w:val="22"/>
                <w:szCs w:val="22"/>
              </w:rPr>
              <w:t>Provider</w:t>
            </w:r>
            <w:proofErr w:type="spellEnd"/>
          </w:p>
        </w:tc>
      </w:tr>
      <w:tr w:rsidR="0038329E" w:rsidRPr="00DC6D14" w14:paraId="181A27F6" w14:textId="77777777">
        <w:tc>
          <w:tcPr>
            <w:tcW w:w="9356" w:type="dxa"/>
            <w:gridSpan w:val="3"/>
            <w:tcBorders>
              <w:top w:val="nil"/>
              <w:left w:val="nil"/>
              <w:bottom w:val="nil"/>
              <w:right w:val="nil"/>
            </w:tcBorders>
            <w:shd w:val="clear" w:color="auto" w:fill="auto"/>
          </w:tcPr>
          <w:p w14:paraId="11DE4C19" w14:textId="77777777" w:rsidR="0038329E" w:rsidRPr="00DC6D14" w:rsidRDefault="0038329E">
            <w:pPr>
              <w:suppressAutoHyphens w:val="0"/>
              <w:spacing w:after="120" w:line="300" w:lineRule="exact"/>
              <w:ind w:left="360"/>
              <w:contextualSpacing/>
              <w:jc w:val="center"/>
              <w:rPr>
                <w:sz w:val="22"/>
                <w:szCs w:val="22"/>
              </w:rPr>
            </w:pPr>
            <w:r w:rsidRPr="00DC6D14">
              <w:rPr>
                <w:sz w:val="22"/>
                <w:szCs w:val="22"/>
              </w:rPr>
              <w:t xml:space="preserve">V </w:t>
            </w:r>
            <w:r w:rsidRPr="00DC6D14">
              <w:rPr>
                <w:bCs/>
                <w:sz w:val="22"/>
                <w:szCs w:val="22"/>
              </w:rPr>
              <w:t xml:space="preserve">..............., </w:t>
            </w:r>
            <w:r w:rsidRPr="00DC6D14">
              <w:rPr>
                <w:sz w:val="22"/>
                <w:szCs w:val="22"/>
              </w:rPr>
              <w:t>dňa .................</w:t>
            </w:r>
            <w:r w:rsidRPr="00DC6D14">
              <w:rPr>
                <w:bCs/>
                <w:sz w:val="22"/>
                <w:szCs w:val="22"/>
              </w:rPr>
              <w:t xml:space="preserve"> </w:t>
            </w:r>
            <w:r w:rsidRPr="00DC6D14">
              <w:rPr>
                <w:spacing w:val="-2"/>
                <w:sz w:val="22"/>
                <w:szCs w:val="22"/>
              </w:rPr>
              <w:t xml:space="preserve">/ </w:t>
            </w:r>
            <w:r w:rsidRPr="00DC6D14">
              <w:rPr>
                <w:i/>
                <w:iCs/>
                <w:spacing w:val="-2"/>
                <w:sz w:val="22"/>
                <w:szCs w:val="22"/>
              </w:rPr>
              <w:t>In .................., on ....................</w:t>
            </w:r>
          </w:p>
        </w:tc>
      </w:tr>
      <w:tr w:rsidR="0038329E" w:rsidRPr="00DC6D14" w14:paraId="72D37D11" w14:textId="77777777">
        <w:trPr>
          <w:gridAfter w:val="1"/>
          <w:wAfter w:w="27" w:type="dxa"/>
          <w:trHeight w:val="836"/>
        </w:trPr>
        <w:tc>
          <w:tcPr>
            <w:tcW w:w="9329" w:type="dxa"/>
            <w:gridSpan w:val="2"/>
            <w:tcBorders>
              <w:top w:val="nil"/>
              <w:left w:val="nil"/>
              <w:bottom w:val="nil"/>
              <w:right w:val="nil"/>
            </w:tcBorders>
            <w:shd w:val="clear" w:color="auto" w:fill="auto"/>
          </w:tcPr>
          <w:p w14:paraId="3E7BC9C8" w14:textId="77777777" w:rsidR="0038329E" w:rsidRPr="00DC6D14" w:rsidRDefault="0038329E">
            <w:pPr>
              <w:suppressAutoHyphens w:val="0"/>
              <w:spacing w:after="120" w:line="300" w:lineRule="exact"/>
              <w:ind w:left="357"/>
              <w:contextualSpacing/>
              <w:jc w:val="center"/>
              <w:rPr>
                <w:b/>
                <w:sz w:val="22"/>
                <w:szCs w:val="22"/>
                <w:lang w:val="en-GB"/>
              </w:rPr>
            </w:pPr>
          </w:p>
          <w:p w14:paraId="2DF8C716" w14:textId="77777777" w:rsidR="0038329E" w:rsidRPr="00DC6D14" w:rsidRDefault="0038329E">
            <w:pPr>
              <w:suppressAutoHyphens w:val="0"/>
              <w:spacing w:after="120" w:line="300" w:lineRule="exact"/>
              <w:ind w:left="357"/>
              <w:contextualSpacing/>
              <w:jc w:val="center"/>
              <w:rPr>
                <w:b/>
                <w:sz w:val="22"/>
                <w:szCs w:val="22"/>
                <w:lang w:val="en-GB"/>
              </w:rPr>
            </w:pPr>
          </w:p>
          <w:p w14:paraId="3BFA7122" w14:textId="77777777" w:rsidR="0038329E" w:rsidRPr="00DC6D14" w:rsidRDefault="0038329E">
            <w:pPr>
              <w:suppressAutoHyphens w:val="0"/>
              <w:spacing w:after="120" w:line="300" w:lineRule="exact"/>
              <w:ind w:left="357"/>
              <w:contextualSpacing/>
              <w:jc w:val="center"/>
              <w:rPr>
                <w:b/>
                <w:sz w:val="22"/>
                <w:szCs w:val="22"/>
                <w:lang w:val="en-GB"/>
              </w:rPr>
            </w:pPr>
          </w:p>
          <w:p w14:paraId="11D2EC89" w14:textId="77777777" w:rsidR="0038329E" w:rsidRPr="00DC6D14" w:rsidRDefault="0038329E">
            <w:pPr>
              <w:suppressAutoHyphens w:val="0"/>
              <w:spacing w:line="300" w:lineRule="exact"/>
              <w:ind w:left="357"/>
              <w:contextualSpacing/>
              <w:jc w:val="center"/>
              <w:rPr>
                <w:b/>
                <w:bCs/>
                <w:sz w:val="22"/>
                <w:szCs w:val="22"/>
              </w:rPr>
            </w:pPr>
            <w:r w:rsidRPr="00DC6D14">
              <w:rPr>
                <w:bCs/>
                <w:sz w:val="22"/>
                <w:szCs w:val="22"/>
                <w:lang w:val="en-GB"/>
              </w:rPr>
              <w:t>………………………………</w:t>
            </w:r>
            <w:r w:rsidRPr="00DC6D14">
              <w:rPr>
                <w:b/>
                <w:sz w:val="22"/>
                <w:szCs w:val="22"/>
                <w:lang w:val="en-GB"/>
              </w:rPr>
              <w:br/>
            </w:r>
            <w:r w:rsidRPr="00DC6D14">
              <w:rPr>
                <w:b/>
                <w:bCs/>
                <w:sz w:val="22"/>
                <w:szCs w:val="22"/>
                <w:lang w:val="en-GB"/>
              </w:rPr>
              <w:t>[...]</w:t>
            </w:r>
          </w:p>
          <w:p w14:paraId="63C90CAC" w14:textId="77777777" w:rsidR="0038329E" w:rsidRPr="00DC6D14" w:rsidRDefault="0038329E">
            <w:pPr>
              <w:suppressAutoHyphens w:val="0"/>
              <w:spacing w:line="300" w:lineRule="exact"/>
              <w:ind w:left="357"/>
              <w:contextualSpacing/>
              <w:jc w:val="center"/>
              <w:rPr>
                <w:bCs/>
                <w:sz w:val="22"/>
                <w:szCs w:val="22"/>
                <w:lang w:val="en-GB"/>
              </w:rPr>
            </w:pPr>
            <w:r w:rsidRPr="00DC6D14">
              <w:rPr>
                <w:bCs/>
                <w:sz w:val="22"/>
                <w:szCs w:val="22"/>
                <w:lang w:val="en-GB"/>
              </w:rPr>
              <w:t>[...]</w:t>
            </w:r>
          </w:p>
          <w:p w14:paraId="32F81893" w14:textId="77777777" w:rsidR="0038329E" w:rsidRPr="00DC6D14" w:rsidRDefault="0038329E">
            <w:pPr>
              <w:suppressAutoHyphens w:val="0"/>
              <w:spacing w:line="300" w:lineRule="exact"/>
              <w:ind w:left="357"/>
              <w:contextualSpacing/>
              <w:jc w:val="center"/>
              <w:rPr>
                <w:bCs/>
                <w:sz w:val="22"/>
                <w:szCs w:val="22"/>
                <w:lang w:val="en-GB"/>
              </w:rPr>
            </w:pPr>
            <w:r w:rsidRPr="00DC6D14">
              <w:rPr>
                <w:bCs/>
                <w:sz w:val="22"/>
                <w:szCs w:val="22"/>
                <w:lang w:val="en-GB"/>
              </w:rPr>
              <w:t>[...]</w:t>
            </w:r>
          </w:p>
        </w:tc>
      </w:tr>
    </w:tbl>
    <w:p w14:paraId="3671E1D3" w14:textId="77777777" w:rsidR="0038329E" w:rsidRPr="00DC6D14" w:rsidRDefault="0038329E" w:rsidP="0038329E">
      <w:pPr>
        <w:suppressAutoHyphens w:val="0"/>
        <w:spacing w:after="120" w:line="300" w:lineRule="exact"/>
        <w:contextualSpacing/>
        <w:rPr>
          <w:sz w:val="22"/>
          <w:szCs w:val="22"/>
        </w:rPr>
      </w:pPr>
    </w:p>
    <w:p w14:paraId="49F11DD0" w14:textId="77777777" w:rsidR="0038329E" w:rsidRPr="009177D7" w:rsidRDefault="0038329E" w:rsidP="0038329E">
      <w:pPr>
        <w:suppressAutoHyphens w:val="0"/>
        <w:spacing w:after="160" w:line="259" w:lineRule="auto"/>
        <w:rPr>
          <w:rFonts w:ascii="Calibri" w:eastAsia="Calibri" w:hAnsi="Calibri"/>
          <w:sz w:val="22"/>
          <w:szCs w:val="22"/>
          <w:lang w:eastAsia="en-US"/>
        </w:rPr>
      </w:pPr>
    </w:p>
    <w:p w14:paraId="42119D50" w14:textId="77777777" w:rsidR="0038329E" w:rsidRDefault="0038329E" w:rsidP="0038329E">
      <w:pPr>
        <w:suppressAutoHyphens w:val="0"/>
        <w:spacing w:after="160" w:line="259" w:lineRule="auto"/>
      </w:pPr>
      <w:r>
        <w:br w:type="page"/>
      </w:r>
    </w:p>
    <w:p w14:paraId="38CCDD5B" w14:textId="71D9C3C0" w:rsidR="0038329E" w:rsidRDefault="0038329E" w:rsidP="0038329E">
      <w:pPr>
        <w:rPr>
          <w:sz w:val="22"/>
          <w:szCs w:val="22"/>
          <w:lang w:val="en-GB" w:eastAsia="en-US"/>
        </w:rPr>
      </w:pPr>
      <w:r w:rsidRPr="00DC6D14">
        <w:rPr>
          <w:sz w:val="22"/>
          <w:szCs w:val="22"/>
          <w:lang w:eastAsia="en-US"/>
        </w:rPr>
        <w:lastRenderedPageBreak/>
        <w:t>Príloha č. 1 – Opis predmetu zákazky</w:t>
      </w:r>
      <w:r>
        <w:rPr>
          <w:sz w:val="22"/>
          <w:szCs w:val="22"/>
          <w:lang w:eastAsia="en-US"/>
        </w:rPr>
        <w:t xml:space="preserve"> / </w:t>
      </w:r>
      <w:r w:rsidRPr="00B5734F">
        <w:rPr>
          <w:i/>
          <w:iCs/>
          <w:sz w:val="22"/>
          <w:szCs w:val="22"/>
          <w:lang w:val="en-GB" w:eastAsia="en-US"/>
        </w:rPr>
        <w:t>Annex 1 – Scope of Work</w:t>
      </w:r>
    </w:p>
    <w:p w14:paraId="2654B6FD" w14:textId="77777777" w:rsidR="0038329E" w:rsidRDefault="0038329E" w:rsidP="0038329E">
      <w:pPr>
        <w:rPr>
          <w:sz w:val="22"/>
          <w:szCs w:val="22"/>
          <w:lang w:val="en-GB" w:eastAsia="en-US"/>
        </w:rPr>
      </w:pPr>
    </w:p>
    <w:p w14:paraId="1AFCD3F7" w14:textId="77777777" w:rsidR="0038329E" w:rsidRPr="00B5734F" w:rsidRDefault="0038329E" w:rsidP="0038329E">
      <w:pPr>
        <w:rPr>
          <w:sz w:val="22"/>
          <w:szCs w:val="22"/>
          <w:lang w:val="en-GB" w:eastAsia="en-US"/>
        </w:rPr>
      </w:pPr>
      <w:r w:rsidRPr="00B5734F">
        <w:rPr>
          <w:sz w:val="22"/>
          <w:szCs w:val="22"/>
          <w:highlight w:val="yellow"/>
          <w:lang w:val="en-GB" w:eastAsia="en-US"/>
        </w:rPr>
        <w:t>[ • ]</w:t>
      </w:r>
    </w:p>
    <w:p w14:paraId="705C6C37" w14:textId="77777777" w:rsidR="0038329E" w:rsidRDefault="0038329E" w:rsidP="0038329E">
      <w:pPr>
        <w:suppressAutoHyphens w:val="0"/>
        <w:spacing w:after="160" w:line="259" w:lineRule="auto"/>
        <w:rPr>
          <w:i/>
          <w:iCs/>
          <w:sz w:val="22"/>
          <w:szCs w:val="22"/>
          <w:lang w:val="en-GB" w:eastAsia="en-US"/>
        </w:rPr>
      </w:pPr>
      <w:r>
        <w:rPr>
          <w:i/>
          <w:iCs/>
          <w:sz w:val="22"/>
          <w:szCs w:val="22"/>
          <w:lang w:val="en-GB" w:eastAsia="en-US"/>
        </w:rPr>
        <w:br w:type="page"/>
      </w:r>
    </w:p>
    <w:p w14:paraId="24B070BE" w14:textId="7958A8C9" w:rsidR="0038329E" w:rsidRDefault="0038329E" w:rsidP="0038329E">
      <w:pPr>
        <w:rPr>
          <w:i/>
          <w:iCs/>
          <w:sz w:val="22"/>
          <w:szCs w:val="22"/>
          <w:lang w:val="en-GB" w:eastAsia="en-US"/>
        </w:rPr>
      </w:pPr>
      <w:r w:rsidRPr="00DC6D14">
        <w:rPr>
          <w:sz w:val="22"/>
          <w:szCs w:val="22"/>
          <w:lang w:eastAsia="en-US"/>
        </w:rPr>
        <w:lastRenderedPageBreak/>
        <w:t xml:space="preserve">Príloha č. 2 – </w:t>
      </w:r>
      <w:r w:rsidR="002B285C">
        <w:rPr>
          <w:sz w:val="22"/>
          <w:szCs w:val="22"/>
          <w:lang w:eastAsia="en-US"/>
        </w:rPr>
        <w:t xml:space="preserve">Vozový park </w:t>
      </w:r>
      <w:r>
        <w:rPr>
          <w:sz w:val="22"/>
          <w:szCs w:val="22"/>
          <w:lang w:eastAsia="en-US"/>
        </w:rPr>
        <w:t xml:space="preserve">/ </w:t>
      </w:r>
      <w:r w:rsidRPr="00B5734F">
        <w:rPr>
          <w:i/>
          <w:iCs/>
          <w:sz w:val="22"/>
          <w:szCs w:val="22"/>
          <w:lang w:val="en-GB" w:eastAsia="en-US"/>
        </w:rPr>
        <w:t xml:space="preserve">Annex 2 –  </w:t>
      </w:r>
      <w:r w:rsidR="002B285C">
        <w:rPr>
          <w:i/>
          <w:iCs/>
          <w:sz w:val="22"/>
          <w:szCs w:val="22"/>
          <w:lang w:val="en-GB" w:eastAsia="en-US"/>
        </w:rPr>
        <w:t>Fleet</w:t>
      </w:r>
    </w:p>
    <w:p w14:paraId="1FE1FF1E" w14:textId="77777777" w:rsidR="0038329E" w:rsidRDefault="0038329E" w:rsidP="0038329E">
      <w:pPr>
        <w:suppressAutoHyphens w:val="0"/>
        <w:spacing w:after="160" w:line="259" w:lineRule="auto"/>
        <w:rPr>
          <w:sz w:val="22"/>
          <w:szCs w:val="22"/>
          <w:lang w:val="en-GB" w:eastAsia="en-US"/>
        </w:rPr>
      </w:pPr>
    </w:p>
    <w:p w14:paraId="3C04F06D" w14:textId="77777777" w:rsidR="0038329E" w:rsidRPr="00C73577" w:rsidRDefault="0038329E" w:rsidP="0038329E">
      <w:pPr>
        <w:suppressAutoHyphens w:val="0"/>
        <w:spacing w:after="160" w:line="259" w:lineRule="auto"/>
        <w:rPr>
          <w:i/>
          <w:iCs/>
          <w:sz w:val="22"/>
          <w:szCs w:val="22"/>
          <w:lang w:val="it-IT" w:eastAsia="en-US"/>
        </w:rPr>
      </w:pPr>
      <w:r w:rsidRPr="00C73577">
        <w:rPr>
          <w:sz w:val="22"/>
          <w:szCs w:val="22"/>
          <w:highlight w:val="yellow"/>
          <w:lang w:val="it-IT" w:eastAsia="en-US"/>
        </w:rPr>
        <w:t>[ • ]</w:t>
      </w:r>
      <w:r w:rsidRPr="00C73577">
        <w:rPr>
          <w:i/>
          <w:iCs/>
          <w:sz w:val="22"/>
          <w:szCs w:val="22"/>
          <w:lang w:val="it-IT" w:eastAsia="en-US"/>
        </w:rPr>
        <w:br w:type="page"/>
      </w:r>
    </w:p>
    <w:p w14:paraId="248846DD" w14:textId="5D019541" w:rsidR="0038329E" w:rsidRPr="00C73577" w:rsidRDefault="0038329E" w:rsidP="0038329E">
      <w:pPr>
        <w:rPr>
          <w:i/>
          <w:iCs/>
          <w:sz w:val="22"/>
          <w:szCs w:val="22"/>
          <w:lang w:val="it-IT" w:eastAsia="en-US"/>
        </w:rPr>
      </w:pPr>
      <w:r w:rsidRPr="00DC6D14">
        <w:rPr>
          <w:sz w:val="22"/>
          <w:szCs w:val="22"/>
          <w:lang w:eastAsia="en-US"/>
        </w:rPr>
        <w:lastRenderedPageBreak/>
        <w:t xml:space="preserve">Príloha č. 3 – </w:t>
      </w:r>
      <w:r w:rsidR="002B285C">
        <w:rPr>
          <w:sz w:val="22"/>
          <w:szCs w:val="22"/>
          <w:lang w:eastAsia="en-US"/>
        </w:rPr>
        <w:t xml:space="preserve">Cena </w:t>
      </w:r>
      <w:r>
        <w:rPr>
          <w:sz w:val="22"/>
          <w:szCs w:val="22"/>
          <w:lang w:eastAsia="en-US"/>
        </w:rPr>
        <w:t xml:space="preserve">/ </w:t>
      </w:r>
      <w:r w:rsidRPr="00C73577">
        <w:rPr>
          <w:i/>
          <w:iCs/>
          <w:sz w:val="22"/>
          <w:szCs w:val="22"/>
          <w:lang w:val="it-IT" w:eastAsia="en-US"/>
        </w:rPr>
        <w:t xml:space="preserve">Annex 3 – </w:t>
      </w:r>
      <w:r w:rsidR="002B285C" w:rsidRPr="00C73577">
        <w:rPr>
          <w:i/>
          <w:iCs/>
          <w:sz w:val="22"/>
          <w:szCs w:val="22"/>
          <w:lang w:val="it-IT" w:eastAsia="en-US"/>
        </w:rPr>
        <w:t>Price</w:t>
      </w:r>
    </w:p>
    <w:p w14:paraId="1B1347C8" w14:textId="77777777" w:rsidR="0038329E" w:rsidRPr="00C73577" w:rsidRDefault="0038329E" w:rsidP="0038329E">
      <w:pPr>
        <w:rPr>
          <w:sz w:val="22"/>
          <w:szCs w:val="22"/>
          <w:lang w:val="it-IT" w:eastAsia="en-US"/>
        </w:rPr>
      </w:pPr>
    </w:p>
    <w:p w14:paraId="4DB57FAC" w14:textId="77777777" w:rsidR="0038329E" w:rsidRPr="00C73577" w:rsidRDefault="0038329E" w:rsidP="0038329E">
      <w:pPr>
        <w:rPr>
          <w:sz w:val="22"/>
          <w:szCs w:val="22"/>
          <w:lang w:val="it-IT" w:eastAsia="en-US"/>
        </w:rPr>
      </w:pPr>
      <w:r w:rsidRPr="00C73577">
        <w:rPr>
          <w:sz w:val="22"/>
          <w:szCs w:val="22"/>
          <w:highlight w:val="yellow"/>
          <w:lang w:val="it-IT" w:eastAsia="en-US"/>
        </w:rPr>
        <w:t>[ • ]</w:t>
      </w:r>
    </w:p>
    <w:p w14:paraId="46EFD648" w14:textId="77777777" w:rsidR="0038329E" w:rsidRPr="00C73577" w:rsidRDefault="0038329E" w:rsidP="0038329E">
      <w:pPr>
        <w:suppressAutoHyphens w:val="0"/>
        <w:spacing w:after="160" w:line="259" w:lineRule="auto"/>
        <w:rPr>
          <w:sz w:val="22"/>
          <w:szCs w:val="22"/>
          <w:highlight w:val="yellow"/>
          <w:lang w:val="it-IT" w:eastAsia="en-US"/>
        </w:rPr>
      </w:pPr>
      <w:r w:rsidRPr="00C73577">
        <w:rPr>
          <w:sz w:val="22"/>
          <w:szCs w:val="22"/>
          <w:highlight w:val="yellow"/>
          <w:lang w:val="it-IT" w:eastAsia="en-US"/>
        </w:rPr>
        <w:br w:type="page"/>
      </w:r>
    </w:p>
    <w:p w14:paraId="79FC581A" w14:textId="45F45C8E" w:rsidR="0038329E" w:rsidRDefault="0038329E" w:rsidP="0038329E">
      <w:pPr>
        <w:rPr>
          <w:sz w:val="22"/>
          <w:szCs w:val="22"/>
          <w:lang w:eastAsia="en-US"/>
        </w:rPr>
      </w:pPr>
      <w:r w:rsidRPr="00DC6D14">
        <w:rPr>
          <w:sz w:val="22"/>
          <w:szCs w:val="22"/>
          <w:lang w:eastAsia="en-US"/>
        </w:rPr>
        <w:lastRenderedPageBreak/>
        <w:t xml:space="preserve">Príloha č. </w:t>
      </w:r>
      <w:r>
        <w:rPr>
          <w:sz w:val="22"/>
          <w:szCs w:val="22"/>
          <w:lang w:eastAsia="en-US"/>
        </w:rPr>
        <w:t>4</w:t>
      </w:r>
      <w:r w:rsidRPr="00DC6D14">
        <w:rPr>
          <w:sz w:val="22"/>
          <w:szCs w:val="22"/>
          <w:lang w:eastAsia="en-US"/>
        </w:rPr>
        <w:t xml:space="preserve"> –</w:t>
      </w:r>
      <w:r>
        <w:rPr>
          <w:sz w:val="22"/>
          <w:szCs w:val="22"/>
          <w:lang w:eastAsia="en-US"/>
        </w:rPr>
        <w:t xml:space="preserve"> </w:t>
      </w:r>
      <w:r w:rsidR="002B285C">
        <w:rPr>
          <w:sz w:val="22"/>
          <w:szCs w:val="22"/>
          <w:lang w:eastAsia="en-US"/>
        </w:rPr>
        <w:t xml:space="preserve">SLA podpora a pokuty (Úroveň poskytovaných služieb) </w:t>
      </w:r>
      <w:r>
        <w:rPr>
          <w:sz w:val="22"/>
          <w:szCs w:val="22"/>
          <w:lang w:eastAsia="en-US"/>
        </w:rPr>
        <w:t xml:space="preserve">/ </w:t>
      </w:r>
      <w:r w:rsidRPr="00C73577">
        <w:rPr>
          <w:i/>
          <w:iCs/>
          <w:sz w:val="22"/>
          <w:szCs w:val="22"/>
          <w:lang w:val="it-IT" w:eastAsia="en-US"/>
        </w:rPr>
        <w:t xml:space="preserve">Annex </w:t>
      </w:r>
      <w:r w:rsidR="002B285C" w:rsidRPr="00C73577">
        <w:rPr>
          <w:i/>
          <w:iCs/>
          <w:sz w:val="22"/>
          <w:szCs w:val="22"/>
          <w:lang w:val="it-IT" w:eastAsia="en-US"/>
        </w:rPr>
        <w:t>4</w:t>
      </w:r>
      <w:r w:rsidRPr="00C73577">
        <w:rPr>
          <w:i/>
          <w:iCs/>
          <w:sz w:val="22"/>
          <w:szCs w:val="22"/>
          <w:lang w:val="it-IT" w:eastAsia="en-US"/>
        </w:rPr>
        <w:t xml:space="preserve"> – </w:t>
      </w:r>
      <w:r w:rsidR="002B285C" w:rsidRPr="00C73577">
        <w:rPr>
          <w:i/>
          <w:iCs/>
          <w:sz w:val="22"/>
          <w:szCs w:val="22"/>
          <w:lang w:val="it-IT" w:eastAsia="en-US"/>
        </w:rPr>
        <w:t xml:space="preserve"> SLA support and penalties (Service Level)</w:t>
      </w:r>
    </w:p>
    <w:p w14:paraId="60CCD661" w14:textId="77777777" w:rsidR="0038329E" w:rsidRPr="00C73577" w:rsidRDefault="0038329E" w:rsidP="0038329E">
      <w:pPr>
        <w:rPr>
          <w:sz w:val="22"/>
          <w:szCs w:val="22"/>
          <w:highlight w:val="yellow"/>
          <w:lang w:val="it-IT" w:eastAsia="en-US"/>
        </w:rPr>
      </w:pPr>
    </w:p>
    <w:p w14:paraId="2D4927AC" w14:textId="77777777" w:rsidR="0038329E" w:rsidRDefault="0038329E" w:rsidP="0038329E">
      <w:pPr>
        <w:rPr>
          <w:sz w:val="22"/>
          <w:szCs w:val="22"/>
          <w:lang w:val="en-GB" w:eastAsia="en-US"/>
        </w:rPr>
      </w:pPr>
      <w:r w:rsidRPr="00B5734F">
        <w:rPr>
          <w:sz w:val="22"/>
          <w:szCs w:val="22"/>
          <w:highlight w:val="yellow"/>
          <w:lang w:val="en-GB" w:eastAsia="en-US"/>
        </w:rPr>
        <w:t>[ • ]</w:t>
      </w:r>
    </w:p>
    <w:p w14:paraId="6A83C28E" w14:textId="4A8F99DD" w:rsidR="0038329E" w:rsidRDefault="0038329E" w:rsidP="0038329E">
      <w:pPr>
        <w:suppressAutoHyphens w:val="0"/>
        <w:spacing w:after="160" w:line="259" w:lineRule="auto"/>
        <w:rPr>
          <w:sz w:val="22"/>
          <w:szCs w:val="22"/>
          <w:lang w:eastAsia="en-US"/>
        </w:rPr>
      </w:pPr>
      <w:r>
        <w:rPr>
          <w:sz w:val="22"/>
          <w:szCs w:val="22"/>
          <w:lang w:eastAsia="en-US"/>
        </w:rPr>
        <w:br w:type="page"/>
      </w:r>
      <w:r>
        <w:rPr>
          <w:sz w:val="22"/>
          <w:szCs w:val="22"/>
          <w:lang w:eastAsia="en-US"/>
        </w:rPr>
        <w:lastRenderedPageBreak/>
        <w:t xml:space="preserve">Príloha č. 5 – Harmonogram/ </w:t>
      </w:r>
      <w:r w:rsidRPr="00B5734F">
        <w:rPr>
          <w:i/>
          <w:iCs/>
          <w:sz w:val="22"/>
          <w:szCs w:val="22"/>
          <w:lang w:val="en-GB" w:eastAsia="en-US"/>
        </w:rPr>
        <w:t xml:space="preserve">Annex </w:t>
      </w:r>
      <w:r w:rsidR="002B285C">
        <w:rPr>
          <w:i/>
          <w:iCs/>
          <w:sz w:val="22"/>
          <w:szCs w:val="22"/>
          <w:lang w:val="en-GB" w:eastAsia="en-US"/>
        </w:rPr>
        <w:t>5</w:t>
      </w:r>
      <w:r>
        <w:rPr>
          <w:i/>
          <w:iCs/>
          <w:sz w:val="22"/>
          <w:szCs w:val="22"/>
          <w:lang w:val="en-GB" w:eastAsia="en-US"/>
        </w:rPr>
        <w:t xml:space="preserve"> – Schedule </w:t>
      </w:r>
    </w:p>
    <w:p w14:paraId="5BCBAFF4" w14:textId="77777777" w:rsidR="0038329E" w:rsidRDefault="0038329E" w:rsidP="0038329E">
      <w:pPr>
        <w:rPr>
          <w:sz w:val="22"/>
          <w:szCs w:val="22"/>
          <w:lang w:val="en-GB" w:eastAsia="en-US"/>
        </w:rPr>
      </w:pPr>
      <w:r w:rsidRPr="00B5734F">
        <w:rPr>
          <w:sz w:val="22"/>
          <w:szCs w:val="22"/>
          <w:highlight w:val="yellow"/>
          <w:lang w:val="en-GB" w:eastAsia="en-US"/>
        </w:rPr>
        <w:t>[ • ]</w:t>
      </w:r>
    </w:p>
    <w:p w14:paraId="302A12D6"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71194449" w14:textId="02EFBA4F" w:rsidR="0038329E" w:rsidRDefault="0038329E" w:rsidP="0038329E">
      <w:pPr>
        <w:suppressAutoHyphens w:val="0"/>
        <w:contextualSpacing/>
        <w:jc w:val="both"/>
        <w:rPr>
          <w:sz w:val="22"/>
          <w:szCs w:val="22"/>
          <w:lang w:eastAsia="en-US"/>
        </w:rPr>
      </w:pPr>
      <w:r>
        <w:rPr>
          <w:sz w:val="22"/>
          <w:szCs w:val="22"/>
          <w:lang w:eastAsia="en-US"/>
        </w:rPr>
        <w:lastRenderedPageBreak/>
        <w:t xml:space="preserve">Príloha č. 6 – Zoznam subdodávateľov / </w:t>
      </w:r>
      <w:r w:rsidRPr="00B5734F">
        <w:rPr>
          <w:i/>
          <w:iCs/>
          <w:sz w:val="22"/>
          <w:szCs w:val="22"/>
          <w:lang w:val="en-GB" w:eastAsia="en-US"/>
        </w:rPr>
        <w:t xml:space="preserve">Annex </w:t>
      </w:r>
      <w:r>
        <w:rPr>
          <w:i/>
          <w:iCs/>
          <w:sz w:val="22"/>
          <w:szCs w:val="22"/>
          <w:lang w:val="en-GB" w:eastAsia="en-US"/>
        </w:rPr>
        <w:t>6 – List of subcontractors</w:t>
      </w:r>
    </w:p>
    <w:p w14:paraId="715D90CA" w14:textId="77777777" w:rsidR="0038329E" w:rsidRDefault="0038329E" w:rsidP="0038329E">
      <w:pPr>
        <w:rPr>
          <w:sz w:val="22"/>
          <w:szCs w:val="22"/>
          <w:highlight w:val="yellow"/>
          <w:lang w:val="en-GB" w:eastAsia="en-US"/>
        </w:rPr>
      </w:pPr>
    </w:p>
    <w:p w14:paraId="2D88815B" w14:textId="77777777" w:rsidR="0038329E" w:rsidRDefault="0038329E" w:rsidP="0038329E">
      <w:pPr>
        <w:rPr>
          <w:sz w:val="22"/>
          <w:szCs w:val="22"/>
          <w:lang w:val="en-GB" w:eastAsia="en-US"/>
        </w:rPr>
      </w:pPr>
      <w:r w:rsidRPr="00B5734F">
        <w:rPr>
          <w:sz w:val="22"/>
          <w:szCs w:val="22"/>
          <w:highlight w:val="yellow"/>
          <w:lang w:val="en-GB" w:eastAsia="en-US"/>
        </w:rPr>
        <w:t>[ • ]</w:t>
      </w:r>
    </w:p>
    <w:p w14:paraId="68D75028"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35212AAD" w14:textId="12F59BAE" w:rsidR="0038329E" w:rsidRDefault="0038329E" w:rsidP="0038329E">
      <w:pPr>
        <w:suppressAutoHyphens w:val="0"/>
        <w:contextualSpacing/>
        <w:jc w:val="both"/>
        <w:rPr>
          <w:sz w:val="22"/>
          <w:szCs w:val="22"/>
          <w:lang w:eastAsia="en-US"/>
        </w:rPr>
      </w:pPr>
      <w:r>
        <w:rPr>
          <w:sz w:val="22"/>
          <w:szCs w:val="22"/>
          <w:lang w:eastAsia="en-US"/>
        </w:rPr>
        <w:lastRenderedPageBreak/>
        <w:t xml:space="preserve">Príloha č. 7 – Akceptačný protokol / </w:t>
      </w:r>
      <w:r w:rsidRPr="00B5734F">
        <w:rPr>
          <w:i/>
          <w:iCs/>
          <w:sz w:val="22"/>
          <w:szCs w:val="22"/>
          <w:lang w:val="en-GB" w:eastAsia="en-US"/>
        </w:rPr>
        <w:t xml:space="preserve">Annex </w:t>
      </w:r>
      <w:r>
        <w:rPr>
          <w:i/>
          <w:iCs/>
          <w:sz w:val="22"/>
          <w:szCs w:val="22"/>
          <w:lang w:val="en-GB" w:eastAsia="en-US"/>
        </w:rPr>
        <w:t xml:space="preserve">7 -  </w:t>
      </w:r>
      <w:r w:rsidR="002B285C">
        <w:rPr>
          <w:i/>
          <w:iCs/>
          <w:sz w:val="22"/>
          <w:szCs w:val="22"/>
          <w:lang w:val="en-GB" w:eastAsia="en-US"/>
        </w:rPr>
        <w:t>Acceptance Protocol</w:t>
      </w:r>
      <w:r w:rsidRPr="00B5734F">
        <w:rPr>
          <w:i/>
          <w:iCs/>
          <w:sz w:val="22"/>
          <w:szCs w:val="22"/>
          <w:lang w:val="en-GB" w:eastAsia="en-US"/>
        </w:rPr>
        <w:t xml:space="preserve"> </w:t>
      </w:r>
      <w:r>
        <w:rPr>
          <w:sz w:val="22"/>
          <w:szCs w:val="22"/>
          <w:lang w:eastAsia="en-US"/>
        </w:rPr>
        <w:t xml:space="preserve"> </w:t>
      </w:r>
    </w:p>
    <w:p w14:paraId="546EF2BB" w14:textId="77777777" w:rsidR="0038329E" w:rsidRDefault="0038329E" w:rsidP="0038329E">
      <w:pPr>
        <w:suppressAutoHyphens w:val="0"/>
        <w:contextualSpacing/>
        <w:jc w:val="both"/>
        <w:rPr>
          <w:sz w:val="22"/>
          <w:szCs w:val="22"/>
          <w:lang w:eastAsia="en-US"/>
        </w:rPr>
      </w:pPr>
    </w:p>
    <w:p w14:paraId="3F62DF81" w14:textId="77777777" w:rsidR="0038329E" w:rsidRDefault="0038329E" w:rsidP="0038329E">
      <w:pPr>
        <w:rPr>
          <w:sz w:val="22"/>
          <w:szCs w:val="22"/>
          <w:lang w:val="en-GB" w:eastAsia="en-US"/>
        </w:rPr>
      </w:pPr>
      <w:r w:rsidRPr="00B5734F">
        <w:rPr>
          <w:sz w:val="22"/>
          <w:szCs w:val="22"/>
          <w:highlight w:val="yellow"/>
          <w:lang w:val="en-GB" w:eastAsia="en-US"/>
        </w:rPr>
        <w:t>[ • ]</w:t>
      </w:r>
    </w:p>
    <w:p w14:paraId="4F251D19" w14:textId="77777777" w:rsidR="0038329E" w:rsidRDefault="0038329E" w:rsidP="0038329E">
      <w:pPr>
        <w:suppressAutoHyphens w:val="0"/>
        <w:spacing w:after="160" w:line="259" w:lineRule="auto"/>
        <w:rPr>
          <w:sz w:val="22"/>
          <w:szCs w:val="22"/>
          <w:lang w:eastAsia="en-US"/>
        </w:rPr>
      </w:pPr>
      <w:r>
        <w:rPr>
          <w:sz w:val="22"/>
          <w:szCs w:val="22"/>
          <w:lang w:eastAsia="en-US"/>
        </w:rPr>
        <w:br w:type="page"/>
      </w:r>
    </w:p>
    <w:p w14:paraId="29C94960" w14:textId="77777777" w:rsidR="0038329E" w:rsidRDefault="0038329E" w:rsidP="0038329E">
      <w:pPr>
        <w:suppressAutoHyphens w:val="0"/>
        <w:spacing w:after="160" w:line="259" w:lineRule="auto"/>
        <w:rPr>
          <w:sz w:val="22"/>
          <w:szCs w:val="22"/>
          <w:lang w:eastAsia="en-US"/>
        </w:rPr>
      </w:pPr>
      <w:r>
        <w:rPr>
          <w:sz w:val="22"/>
          <w:szCs w:val="22"/>
          <w:lang w:eastAsia="en-US"/>
        </w:rPr>
        <w:lastRenderedPageBreak/>
        <w:br w:type="page"/>
      </w:r>
    </w:p>
    <w:p w14:paraId="2A10B85A" w14:textId="77777777" w:rsidR="0038329E" w:rsidRDefault="0038329E" w:rsidP="0038329E">
      <w:pPr>
        <w:rPr>
          <w:sz w:val="22"/>
          <w:szCs w:val="22"/>
          <w:lang w:eastAsia="en-US"/>
        </w:rPr>
      </w:pPr>
    </w:p>
    <w:p w14:paraId="5E7D0B51" w14:textId="5A055ABA" w:rsidR="0038329E" w:rsidRPr="001217B1" w:rsidRDefault="0038329E" w:rsidP="0038329E">
      <w:pPr>
        <w:rPr>
          <w:i/>
          <w:iCs/>
          <w:sz w:val="22"/>
          <w:szCs w:val="22"/>
          <w:lang w:val="en-GB" w:eastAsia="en-US"/>
        </w:rPr>
      </w:pPr>
      <w:r w:rsidRPr="00DC6D14">
        <w:rPr>
          <w:sz w:val="22"/>
          <w:szCs w:val="22"/>
          <w:lang w:eastAsia="en-US"/>
        </w:rPr>
        <w:t xml:space="preserve">Príloha č. </w:t>
      </w:r>
      <w:r w:rsidR="003B2BBF">
        <w:rPr>
          <w:sz w:val="22"/>
          <w:szCs w:val="22"/>
          <w:lang w:eastAsia="en-US"/>
        </w:rPr>
        <w:t>8</w:t>
      </w:r>
      <w:r>
        <w:rPr>
          <w:sz w:val="22"/>
          <w:szCs w:val="22"/>
          <w:lang w:eastAsia="en-US"/>
        </w:rPr>
        <w:t xml:space="preserve"> </w:t>
      </w:r>
      <w:r w:rsidR="00D50B67">
        <w:rPr>
          <w:sz w:val="22"/>
          <w:szCs w:val="22"/>
          <w:lang w:eastAsia="en-US"/>
        </w:rPr>
        <w:t xml:space="preserve">– </w:t>
      </w:r>
      <w:r w:rsidR="00D50B67" w:rsidRPr="54C0C624">
        <w:rPr>
          <w:sz w:val="22"/>
          <w:szCs w:val="22"/>
          <w:lang w:eastAsia="en-US"/>
        </w:rPr>
        <w:t>Ponuka Poskytovateľa</w:t>
      </w:r>
      <w:r w:rsidR="00D50B67" w:rsidRPr="00C10260" w:rsidDel="00D50B67">
        <w:rPr>
          <w:sz w:val="22"/>
          <w:szCs w:val="22"/>
          <w:lang w:eastAsia="en-US"/>
        </w:rPr>
        <w:t xml:space="preserve"> </w:t>
      </w:r>
      <w:r w:rsidRPr="00536707">
        <w:rPr>
          <w:i/>
          <w:iCs/>
          <w:sz w:val="22"/>
          <w:szCs w:val="22"/>
          <w:lang w:eastAsia="en-US"/>
        </w:rPr>
        <w:t xml:space="preserve">/ </w:t>
      </w:r>
      <w:r w:rsidRPr="00B5734F">
        <w:rPr>
          <w:i/>
          <w:iCs/>
          <w:sz w:val="22"/>
          <w:szCs w:val="22"/>
          <w:lang w:val="en-GB" w:eastAsia="en-US"/>
        </w:rPr>
        <w:t xml:space="preserve">Annex </w:t>
      </w:r>
      <w:r w:rsidR="003B2BBF">
        <w:rPr>
          <w:i/>
          <w:iCs/>
          <w:sz w:val="22"/>
          <w:szCs w:val="22"/>
          <w:lang w:val="en-GB" w:eastAsia="en-US"/>
        </w:rPr>
        <w:t>8</w:t>
      </w:r>
      <w:r w:rsidR="00D50B67">
        <w:rPr>
          <w:i/>
          <w:iCs/>
          <w:sz w:val="22"/>
          <w:szCs w:val="22"/>
          <w:lang w:val="en-GB" w:eastAsia="en-US"/>
        </w:rPr>
        <w:t xml:space="preserve"> –</w:t>
      </w:r>
      <w:r>
        <w:rPr>
          <w:i/>
          <w:iCs/>
          <w:sz w:val="22"/>
          <w:szCs w:val="22"/>
          <w:lang w:val="en-GB" w:eastAsia="en-US"/>
        </w:rPr>
        <w:t xml:space="preserve"> </w:t>
      </w:r>
      <w:r w:rsidR="00D50B67" w:rsidRPr="00935B8C">
        <w:rPr>
          <w:i/>
          <w:iCs/>
          <w:sz w:val="22"/>
          <w:szCs w:val="22"/>
          <w:lang w:val="en-GB" w:eastAsia="en-US"/>
        </w:rPr>
        <w:t>Provider´s offer</w:t>
      </w:r>
      <w:r w:rsidR="00D50B67" w:rsidRPr="00536707" w:rsidDel="00D50B67">
        <w:rPr>
          <w:i/>
          <w:iCs/>
          <w:sz w:val="22"/>
          <w:szCs w:val="22"/>
          <w:lang w:val="en-GB" w:eastAsia="en-US"/>
        </w:rPr>
        <w:t xml:space="preserve"> </w:t>
      </w:r>
    </w:p>
    <w:p w14:paraId="7E280C39" w14:textId="77777777" w:rsidR="0038329E" w:rsidRDefault="0038329E" w:rsidP="0038329E">
      <w:pPr>
        <w:rPr>
          <w:i/>
          <w:iCs/>
          <w:sz w:val="22"/>
          <w:szCs w:val="22"/>
          <w:lang w:val="en-GB" w:eastAsia="en-US"/>
        </w:rPr>
      </w:pPr>
    </w:p>
    <w:p w14:paraId="6169D2D4" w14:textId="77777777" w:rsidR="0038329E" w:rsidRDefault="0038329E" w:rsidP="0038329E">
      <w:pPr>
        <w:rPr>
          <w:sz w:val="22"/>
          <w:szCs w:val="22"/>
          <w:lang w:val="en-GB" w:eastAsia="en-US"/>
        </w:rPr>
      </w:pPr>
      <w:r w:rsidRPr="00B5734F">
        <w:rPr>
          <w:sz w:val="22"/>
          <w:szCs w:val="22"/>
          <w:highlight w:val="yellow"/>
          <w:lang w:val="en-GB" w:eastAsia="en-US"/>
        </w:rPr>
        <w:t>[ • ]</w:t>
      </w:r>
    </w:p>
    <w:bookmarkEnd w:id="0"/>
    <w:p w14:paraId="4E3FA51A" w14:textId="38FDEB22" w:rsidR="00F51A7B" w:rsidRDefault="00F51A7B"/>
    <w:p w14:paraId="6FB828C5" w14:textId="77777777" w:rsidR="004E47B8" w:rsidRDefault="004E47B8"/>
    <w:p w14:paraId="548D0D90" w14:textId="77777777" w:rsidR="004E47B8" w:rsidRDefault="004E47B8"/>
    <w:p w14:paraId="7CC8D220" w14:textId="77777777" w:rsidR="004E47B8" w:rsidRDefault="004E47B8"/>
    <w:p w14:paraId="1BA43EF6" w14:textId="77777777" w:rsidR="004E47B8" w:rsidRDefault="004E47B8"/>
    <w:p w14:paraId="0F6E8C76" w14:textId="77777777" w:rsidR="004E47B8" w:rsidRDefault="004E47B8"/>
    <w:p w14:paraId="2A3E8075" w14:textId="77777777" w:rsidR="004E47B8" w:rsidRDefault="004E47B8"/>
    <w:p w14:paraId="440920C2" w14:textId="77777777" w:rsidR="004E47B8" w:rsidRDefault="004E47B8"/>
    <w:p w14:paraId="391A7D20" w14:textId="77777777" w:rsidR="004E47B8" w:rsidRDefault="004E47B8"/>
    <w:p w14:paraId="35FB1E53" w14:textId="77777777" w:rsidR="004E47B8" w:rsidRDefault="004E47B8"/>
    <w:p w14:paraId="5E8309B1" w14:textId="77777777" w:rsidR="004E47B8" w:rsidRDefault="004E47B8"/>
    <w:p w14:paraId="7DDBBD12" w14:textId="77777777" w:rsidR="004E47B8" w:rsidRDefault="004E47B8"/>
    <w:p w14:paraId="50B2F84A" w14:textId="77777777" w:rsidR="004E47B8" w:rsidRDefault="004E47B8"/>
    <w:p w14:paraId="0919D039" w14:textId="77777777" w:rsidR="004E47B8" w:rsidRDefault="004E47B8"/>
    <w:p w14:paraId="7DFEA54B" w14:textId="77777777" w:rsidR="004E47B8" w:rsidRDefault="004E47B8"/>
    <w:p w14:paraId="12AC8FAF" w14:textId="77777777" w:rsidR="004E47B8" w:rsidRDefault="004E47B8"/>
    <w:p w14:paraId="00F9F2AE" w14:textId="77777777" w:rsidR="004E47B8" w:rsidRDefault="004E47B8"/>
    <w:p w14:paraId="1519BB23" w14:textId="77777777" w:rsidR="004E47B8" w:rsidRDefault="004E47B8"/>
    <w:p w14:paraId="2EDAC125" w14:textId="77777777" w:rsidR="004E47B8" w:rsidRDefault="004E47B8"/>
    <w:p w14:paraId="714710D4" w14:textId="77777777" w:rsidR="004E47B8" w:rsidRDefault="004E47B8"/>
    <w:p w14:paraId="72A1DBB2" w14:textId="77777777" w:rsidR="004E47B8" w:rsidRDefault="004E47B8"/>
    <w:p w14:paraId="40792A41" w14:textId="77777777" w:rsidR="004E47B8" w:rsidRDefault="004E47B8"/>
    <w:p w14:paraId="37C11337" w14:textId="77777777" w:rsidR="004E47B8" w:rsidRDefault="004E47B8"/>
    <w:p w14:paraId="12266CBB" w14:textId="77777777" w:rsidR="004E47B8" w:rsidRDefault="004E47B8"/>
    <w:p w14:paraId="38021AC6" w14:textId="77777777" w:rsidR="004E47B8" w:rsidRDefault="004E47B8"/>
    <w:p w14:paraId="32649E15" w14:textId="77777777" w:rsidR="004E47B8" w:rsidRDefault="004E47B8"/>
    <w:p w14:paraId="0801C5B7" w14:textId="77777777" w:rsidR="004E47B8" w:rsidRDefault="004E47B8"/>
    <w:p w14:paraId="7EC66919" w14:textId="77777777" w:rsidR="004E47B8" w:rsidRDefault="004E47B8"/>
    <w:p w14:paraId="46B54EC9" w14:textId="77777777" w:rsidR="004E47B8" w:rsidRDefault="004E47B8"/>
    <w:p w14:paraId="692CEFA9" w14:textId="77777777" w:rsidR="004E47B8" w:rsidRDefault="004E47B8"/>
    <w:p w14:paraId="302496F6" w14:textId="77777777" w:rsidR="004E47B8" w:rsidRDefault="004E47B8"/>
    <w:p w14:paraId="3DAE2EBE" w14:textId="77777777" w:rsidR="004E47B8" w:rsidRDefault="004E47B8"/>
    <w:p w14:paraId="30D9339B" w14:textId="77777777" w:rsidR="004E47B8" w:rsidRDefault="004E47B8"/>
    <w:p w14:paraId="61CF60AB" w14:textId="77777777" w:rsidR="004E47B8" w:rsidRDefault="004E47B8"/>
    <w:p w14:paraId="7248FF8A" w14:textId="77777777" w:rsidR="004E47B8" w:rsidRDefault="004E47B8"/>
    <w:p w14:paraId="752F2D41" w14:textId="77777777" w:rsidR="004E47B8" w:rsidRDefault="004E47B8"/>
    <w:p w14:paraId="64024EA1" w14:textId="77777777" w:rsidR="004E47B8" w:rsidRDefault="004E47B8"/>
    <w:p w14:paraId="658CD8B0" w14:textId="77777777" w:rsidR="004E47B8" w:rsidRDefault="004E47B8"/>
    <w:p w14:paraId="2B5540CD" w14:textId="77777777" w:rsidR="004E47B8" w:rsidRDefault="004E47B8"/>
    <w:p w14:paraId="254155D6" w14:textId="77777777" w:rsidR="004E47B8" w:rsidRDefault="004E47B8"/>
    <w:p w14:paraId="078C650C" w14:textId="77777777" w:rsidR="004E47B8" w:rsidRDefault="004E47B8"/>
    <w:p w14:paraId="03318946" w14:textId="77777777" w:rsidR="004E47B8" w:rsidRDefault="004E47B8"/>
    <w:p w14:paraId="2F976D84" w14:textId="77777777" w:rsidR="004E47B8" w:rsidRDefault="004E47B8"/>
    <w:p w14:paraId="48D3A03B" w14:textId="77777777" w:rsidR="004E47B8" w:rsidRDefault="004E47B8"/>
    <w:p w14:paraId="75423F34" w14:textId="77777777" w:rsidR="004E47B8" w:rsidRDefault="004E47B8"/>
    <w:p w14:paraId="7FCE3CEA" w14:textId="77777777" w:rsidR="004E47B8" w:rsidRDefault="004E47B8"/>
    <w:p w14:paraId="7C27DF7F" w14:textId="77777777" w:rsidR="004E47B8" w:rsidRDefault="004E47B8"/>
    <w:p w14:paraId="0405ED1C" w14:textId="77777777" w:rsidR="004E47B8" w:rsidRDefault="004E47B8"/>
    <w:p w14:paraId="50C3D285" w14:textId="0BE13CF7" w:rsidR="004E47B8" w:rsidRPr="00C73577" w:rsidRDefault="004E47B8">
      <w:pPr>
        <w:rPr>
          <w:i/>
          <w:iCs/>
          <w:lang w:val="en-US"/>
        </w:rPr>
      </w:pPr>
      <w:r w:rsidRPr="004E47B8">
        <w:rPr>
          <w:i/>
          <w:iCs/>
        </w:rPr>
        <w:lastRenderedPageBreak/>
        <w:t xml:space="preserve">Príloha č. </w:t>
      </w:r>
      <w:r w:rsidR="003B2BBF">
        <w:rPr>
          <w:i/>
          <w:iCs/>
        </w:rPr>
        <w:t>9</w:t>
      </w:r>
      <w:r w:rsidRPr="004E47B8">
        <w:rPr>
          <w:i/>
          <w:iCs/>
        </w:rPr>
        <w:t xml:space="preserve"> Zoznam kľúčových osôb</w:t>
      </w:r>
      <w:r w:rsidR="00160633">
        <w:rPr>
          <w:i/>
          <w:iCs/>
        </w:rPr>
        <w:t xml:space="preserve"> </w:t>
      </w:r>
      <w:r w:rsidR="005723F3">
        <w:rPr>
          <w:i/>
          <w:iCs/>
          <w:lang w:val="en-US"/>
        </w:rPr>
        <w:t xml:space="preserve">/ </w:t>
      </w:r>
      <w:r w:rsidR="00160633" w:rsidRPr="00C73577">
        <w:rPr>
          <w:i/>
          <w:iCs/>
          <w:lang w:val="en-US"/>
        </w:rPr>
        <w:t xml:space="preserve">Annex 9 List of </w:t>
      </w:r>
      <w:r w:rsidR="005723F3">
        <w:rPr>
          <w:i/>
          <w:iCs/>
          <w:lang w:val="en-US"/>
        </w:rPr>
        <w:t>K</w:t>
      </w:r>
      <w:r w:rsidR="00160633" w:rsidRPr="00C73577">
        <w:rPr>
          <w:i/>
          <w:iCs/>
          <w:lang w:val="en-US"/>
        </w:rPr>
        <w:t xml:space="preserve">ey </w:t>
      </w:r>
      <w:r w:rsidR="005723F3">
        <w:rPr>
          <w:i/>
          <w:iCs/>
          <w:lang w:val="en-US"/>
        </w:rPr>
        <w:t>P</w:t>
      </w:r>
      <w:r w:rsidR="00160633" w:rsidRPr="00C73577">
        <w:rPr>
          <w:i/>
          <w:iCs/>
          <w:lang w:val="en-US"/>
        </w:rPr>
        <w:t>ersons</w:t>
      </w:r>
    </w:p>
    <w:p w14:paraId="7DA36F22" w14:textId="77777777" w:rsidR="004E47B8" w:rsidRDefault="004E47B8"/>
    <w:p w14:paraId="3FBAD60F" w14:textId="77777777" w:rsidR="004E47B8" w:rsidRDefault="004E47B8"/>
    <w:p w14:paraId="51E8AFD3" w14:textId="77777777" w:rsidR="004E47B8" w:rsidRDefault="004E47B8"/>
    <w:p w14:paraId="0EB7A945" w14:textId="77777777" w:rsidR="004E47B8" w:rsidRDefault="004E47B8"/>
    <w:sectPr w:rsidR="004E47B8" w:rsidSect="00935B8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1F60E" w14:textId="77777777" w:rsidR="001E7EEA" w:rsidRDefault="001E7EEA" w:rsidP="00423D89">
      <w:r>
        <w:separator/>
      </w:r>
    </w:p>
  </w:endnote>
  <w:endnote w:type="continuationSeparator" w:id="0">
    <w:p w14:paraId="380CB06E" w14:textId="77777777" w:rsidR="001E7EEA" w:rsidRDefault="001E7EEA" w:rsidP="00423D89">
      <w:r>
        <w:continuationSeparator/>
      </w:r>
    </w:p>
  </w:endnote>
  <w:endnote w:type="continuationNotice" w:id="1">
    <w:p w14:paraId="00DBA9B1" w14:textId="77777777" w:rsidR="001E7EEA" w:rsidRDefault="001E7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AA07" w14:textId="77777777" w:rsidR="001E7EEA" w:rsidRDefault="001E7EE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FA55" w14:textId="77777777" w:rsidR="001E7EEA" w:rsidRDefault="001E7EE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AEC6" w14:textId="77777777" w:rsidR="001E7EEA" w:rsidRDefault="001E7E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5A2C2" w14:textId="77777777" w:rsidR="001E7EEA" w:rsidRDefault="001E7EEA" w:rsidP="00423D89">
      <w:r>
        <w:separator/>
      </w:r>
    </w:p>
  </w:footnote>
  <w:footnote w:type="continuationSeparator" w:id="0">
    <w:p w14:paraId="0F7317EC" w14:textId="77777777" w:rsidR="001E7EEA" w:rsidRDefault="001E7EEA" w:rsidP="00423D89">
      <w:r>
        <w:continuationSeparator/>
      </w:r>
    </w:p>
  </w:footnote>
  <w:footnote w:type="continuationNotice" w:id="1">
    <w:p w14:paraId="6209F289" w14:textId="77777777" w:rsidR="001E7EEA" w:rsidRDefault="001E7E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F8AE" w14:textId="77777777" w:rsidR="001E7EEA" w:rsidRDefault="001E7EE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D4EA" w14:textId="14F6C3CC" w:rsidR="001E7EEA" w:rsidRDefault="001E7EEA">
    <w:pPr>
      <w:pStyle w:val="Hlavika"/>
    </w:pPr>
    <w:r>
      <w:rPr>
        <w:noProof/>
        <w:lang w:eastAsia="sk-SK"/>
      </w:rPr>
      <w:drawing>
        <wp:anchor distT="0" distB="0" distL="0" distR="0" simplePos="0" relativeHeight="251658240" behindDoc="1" locked="0" layoutInCell="1" allowOverlap="1" wp14:anchorId="59C23443" wp14:editId="22AA57CD">
          <wp:simplePos x="0" y="0"/>
          <wp:positionH relativeFrom="page">
            <wp:posOffset>899795</wp:posOffset>
          </wp:positionH>
          <wp:positionV relativeFrom="page">
            <wp:posOffset>448945</wp:posOffset>
          </wp:positionV>
          <wp:extent cx="970176" cy="369891"/>
          <wp:effectExtent l="0" t="0" r="0" b="0"/>
          <wp:wrapNone/>
          <wp:docPr id="1668187870" name="Picture 1668187870" descr="Obrázok, na ktorom je text, písmo, logo, žltý&#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87870" name="Obrázok 1668187870" descr="Obrázok, na ktorom je text, písmo, logo, žltý&#10;&#10;Automaticky generovaný popis"/>
                  <pic:cNvPicPr/>
                </pic:nvPicPr>
                <pic:blipFill>
                  <a:blip r:embed="rId1" cstate="print"/>
                  <a:stretch>
                    <a:fillRect/>
                  </a:stretch>
                </pic:blipFill>
                <pic:spPr>
                  <a:xfrm>
                    <a:off x="0" y="0"/>
                    <a:ext cx="970176" cy="3698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CF1F" w14:textId="77777777" w:rsidR="001E7EEA" w:rsidRDefault="001E7EE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CE9"/>
    <w:multiLevelType w:val="multilevel"/>
    <w:tmpl w:val="1696DF88"/>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7F1EBE"/>
    <w:multiLevelType w:val="hybridMultilevel"/>
    <w:tmpl w:val="F78408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831CD1"/>
    <w:multiLevelType w:val="multilevel"/>
    <w:tmpl w:val="43B86304"/>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A217F"/>
    <w:multiLevelType w:val="multilevel"/>
    <w:tmpl w:val="5CC684BE"/>
    <w:lvl w:ilvl="0">
      <w:start w:val="1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6B40E0"/>
    <w:multiLevelType w:val="multilevel"/>
    <w:tmpl w:val="3760E570"/>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C565AD"/>
    <w:multiLevelType w:val="multilevel"/>
    <w:tmpl w:val="CA9684B2"/>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095FB6"/>
    <w:multiLevelType w:val="multilevel"/>
    <w:tmpl w:val="364EE13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D9A7075"/>
    <w:multiLevelType w:val="multilevel"/>
    <w:tmpl w:val="1FE62614"/>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467C7F"/>
    <w:multiLevelType w:val="multilevel"/>
    <w:tmpl w:val="B5364908"/>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06A7415"/>
    <w:multiLevelType w:val="multilevel"/>
    <w:tmpl w:val="D2604CD6"/>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2450DEF"/>
    <w:multiLevelType w:val="multilevel"/>
    <w:tmpl w:val="F6187B2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4CD257B"/>
    <w:multiLevelType w:val="multilevel"/>
    <w:tmpl w:val="483CA70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002EF8"/>
    <w:multiLevelType w:val="multilevel"/>
    <w:tmpl w:val="D6C6033E"/>
    <w:lvl w:ilvl="0">
      <w:start w:val="12"/>
      <w:numFmt w:val="decimal"/>
      <w:lvlText w:val="%1"/>
      <w:lvlJc w:val="left"/>
      <w:pPr>
        <w:ind w:left="480" w:hanging="480"/>
      </w:pPr>
      <w:rPr>
        <w:rFonts w:hint="default"/>
      </w:rPr>
    </w:lvl>
    <w:lvl w:ilvl="1">
      <w:start w:val="14"/>
      <w:numFmt w:val="decimal"/>
      <w:lvlText w:val="%1.%2"/>
      <w:lvlJc w:val="left"/>
      <w:pPr>
        <w:ind w:left="480" w:hanging="480"/>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393BDD"/>
    <w:multiLevelType w:val="multilevel"/>
    <w:tmpl w:val="7A9C26F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708352E"/>
    <w:multiLevelType w:val="multilevel"/>
    <w:tmpl w:val="449C76CE"/>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73041C0"/>
    <w:multiLevelType w:val="multilevel"/>
    <w:tmpl w:val="2CE22F6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7B81FAA"/>
    <w:multiLevelType w:val="hybridMultilevel"/>
    <w:tmpl w:val="C13CCCBC"/>
    <w:lvl w:ilvl="0" w:tplc="F1D4FC4A">
      <w:start w:val="1"/>
      <w:numFmt w:val="lowerRoman"/>
      <w:lvlText w:val="(%1)"/>
      <w:lvlJc w:val="left"/>
      <w:pPr>
        <w:ind w:left="1080" w:hanging="720"/>
      </w:pPr>
      <w:rPr>
        <w:rFonts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9B861BC"/>
    <w:multiLevelType w:val="multilevel"/>
    <w:tmpl w:val="33440FF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A9B525B"/>
    <w:multiLevelType w:val="multilevel"/>
    <w:tmpl w:val="3DA8C0C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AC81DF2"/>
    <w:multiLevelType w:val="multilevel"/>
    <w:tmpl w:val="DCE00A52"/>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B12488A"/>
    <w:multiLevelType w:val="multilevel"/>
    <w:tmpl w:val="82FA3B82"/>
    <w:lvl w:ilvl="0">
      <w:start w:val="5"/>
      <w:numFmt w:val="decimal"/>
      <w:lvlText w:val="%1."/>
      <w:lvlJc w:val="left"/>
      <w:pPr>
        <w:ind w:left="480" w:hanging="480"/>
      </w:pPr>
      <w:rPr>
        <w:rFonts w:hint="default"/>
      </w:rPr>
    </w:lvl>
    <w:lvl w:ilvl="1">
      <w:start w:val="2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15328E"/>
    <w:multiLevelType w:val="hybridMultilevel"/>
    <w:tmpl w:val="A4E44500"/>
    <w:lvl w:ilvl="0" w:tplc="95F8F932">
      <w:start w:val="1"/>
      <w:numFmt w:val="lowerRoman"/>
      <w:lvlText w:val="(%1)"/>
      <w:lvlJc w:val="left"/>
      <w:pPr>
        <w:ind w:left="1944" w:hanging="720"/>
      </w:pPr>
      <w:rPr>
        <w:rFonts w:hint="default"/>
      </w:rPr>
    </w:lvl>
    <w:lvl w:ilvl="1" w:tplc="041B0019" w:tentative="1">
      <w:start w:val="1"/>
      <w:numFmt w:val="lowerLetter"/>
      <w:lvlText w:val="%2."/>
      <w:lvlJc w:val="left"/>
      <w:pPr>
        <w:ind w:left="2304" w:hanging="360"/>
      </w:pPr>
    </w:lvl>
    <w:lvl w:ilvl="2" w:tplc="041B001B" w:tentative="1">
      <w:start w:val="1"/>
      <w:numFmt w:val="lowerRoman"/>
      <w:lvlText w:val="%3."/>
      <w:lvlJc w:val="right"/>
      <w:pPr>
        <w:ind w:left="3024" w:hanging="180"/>
      </w:pPr>
    </w:lvl>
    <w:lvl w:ilvl="3" w:tplc="041B000F" w:tentative="1">
      <w:start w:val="1"/>
      <w:numFmt w:val="decimal"/>
      <w:lvlText w:val="%4."/>
      <w:lvlJc w:val="left"/>
      <w:pPr>
        <w:ind w:left="3744" w:hanging="360"/>
      </w:pPr>
    </w:lvl>
    <w:lvl w:ilvl="4" w:tplc="041B0019" w:tentative="1">
      <w:start w:val="1"/>
      <w:numFmt w:val="lowerLetter"/>
      <w:lvlText w:val="%5."/>
      <w:lvlJc w:val="left"/>
      <w:pPr>
        <w:ind w:left="4464" w:hanging="360"/>
      </w:pPr>
    </w:lvl>
    <w:lvl w:ilvl="5" w:tplc="041B001B" w:tentative="1">
      <w:start w:val="1"/>
      <w:numFmt w:val="lowerRoman"/>
      <w:lvlText w:val="%6."/>
      <w:lvlJc w:val="right"/>
      <w:pPr>
        <w:ind w:left="5184" w:hanging="180"/>
      </w:pPr>
    </w:lvl>
    <w:lvl w:ilvl="6" w:tplc="041B000F" w:tentative="1">
      <w:start w:val="1"/>
      <w:numFmt w:val="decimal"/>
      <w:lvlText w:val="%7."/>
      <w:lvlJc w:val="left"/>
      <w:pPr>
        <w:ind w:left="5904" w:hanging="360"/>
      </w:pPr>
    </w:lvl>
    <w:lvl w:ilvl="7" w:tplc="041B0019" w:tentative="1">
      <w:start w:val="1"/>
      <w:numFmt w:val="lowerLetter"/>
      <w:lvlText w:val="%8."/>
      <w:lvlJc w:val="left"/>
      <w:pPr>
        <w:ind w:left="6624" w:hanging="360"/>
      </w:pPr>
    </w:lvl>
    <w:lvl w:ilvl="8" w:tplc="041B001B" w:tentative="1">
      <w:start w:val="1"/>
      <w:numFmt w:val="lowerRoman"/>
      <w:lvlText w:val="%9."/>
      <w:lvlJc w:val="right"/>
      <w:pPr>
        <w:ind w:left="7344" w:hanging="180"/>
      </w:pPr>
    </w:lvl>
  </w:abstractNum>
  <w:abstractNum w:abstractNumId="22" w15:restartNumberingAfterBreak="0">
    <w:nsid w:val="1BE850EB"/>
    <w:multiLevelType w:val="multilevel"/>
    <w:tmpl w:val="64FA356E"/>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C65082B"/>
    <w:multiLevelType w:val="multilevel"/>
    <w:tmpl w:val="B150EB16"/>
    <w:lvl w:ilvl="0">
      <w:start w:val="1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D4D44E2"/>
    <w:multiLevelType w:val="multilevel"/>
    <w:tmpl w:val="3850CBA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03F4BB7"/>
    <w:multiLevelType w:val="multilevel"/>
    <w:tmpl w:val="63AE7FF4"/>
    <w:lvl w:ilvl="0">
      <w:start w:val="7"/>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19F7DE7"/>
    <w:multiLevelType w:val="multilevel"/>
    <w:tmpl w:val="449C76CE"/>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231698A"/>
    <w:multiLevelType w:val="multilevel"/>
    <w:tmpl w:val="FD58A026"/>
    <w:lvl w:ilvl="0">
      <w:start w:val="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36B7B0D"/>
    <w:multiLevelType w:val="multilevel"/>
    <w:tmpl w:val="3D065C02"/>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4563A98"/>
    <w:multiLevelType w:val="multilevel"/>
    <w:tmpl w:val="96CA4B12"/>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5392A0F"/>
    <w:multiLevelType w:val="multilevel"/>
    <w:tmpl w:val="75CC78F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6D86F6C"/>
    <w:multiLevelType w:val="multilevel"/>
    <w:tmpl w:val="BD3C32D4"/>
    <w:lvl w:ilvl="0">
      <w:start w:val="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995722E"/>
    <w:multiLevelType w:val="multilevel"/>
    <w:tmpl w:val="36C8DE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C254279"/>
    <w:multiLevelType w:val="multilevel"/>
    <w:tmpl w:val="9E7EC7B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2C2A1399"/>
    <w:multiLevelType w:val="multilevel"/>
    <w:tmpl w:val="F2D099D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E2B66C5"/>
    <w:multiLevelType w:val="multilevel"/>
    <w:tmpl w:val="2D4064B8"/>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F2567BF"/>
    <w:multiLevelType w:val="multilevel"/>
    <w:tmpl w:val="C7F6CEE8"/>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0475E4B"/>
    <w:multiLevelType w:val="multilevel"/>
    <w:tmpl w:val="DA82451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312E7CB1"/>
    <w:multiLevelType w:val="multilevel"/>
    <w:tmpl w:val="912605AE"/>
    <w:lvl w:ilvl="0">
      <w:start w:val="7"/>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4816F1F"/>
    <w:multiLevelType w:val="multilevel"/>
    <w:tmpl w:val="4D5E7FB2"/>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4820EB7"/>
    <w:multiLevelType w:val="multilevel"/>
    <w:tmpl w:val="8284A1F2"/>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5245CEA"/>
    <w:multiLevelType w:val="multilevel"/>
    <w:tmpl w:val="14567B8A"/>
    <w:lvl w:ilvl="0">
      <w:start w:val="4"/>
      <w:numFmt w:val="decimal"/>
      <w:lvlText w:val="%1"/>
      <w:lvlJc w:val="left"/>
      <w:pPr>
        <w:ind w:left="600" w:hanging="600"/>
      </w:pPr>
      <w:rPr>
        <w:rFonts w:hint="default"/>
      </w:rPr>
    </w:lvl>
    <w:lvl w:ilvl="1">
      <w:start w:val="18"/>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62E3DCC"/>
    <w:multiLevelType w:val="hybridMultilevel"/>
    <w:tmpl w:val="CFC68ADE"/>
    <w:lvl w:ilvl="0" w:tplc="25D85846">
      <w:start w:val="1"/>
      <w:numFmt w:val="bullet"/>
      <w:lvlText w:val="-"/>
      <w:lvlJc w:val="left"/>
      <w:pPr>
        <w:ind w:left="2055" w:hanging="360"/>
      </w:pPr>
      <w:rPr>
        <w:rFonts w:ascii="Times New Roman" w:eastAsia="Times New Roman" w:hAnsi="Times New Roman" w:cs="Times New Roman" w:hint="default"/>
      </w:rPr>
    </w:lvl>
    <w:lvl w:ilvl="1" w:tplc="041B0003" w:tentative="1">
      <w:start w:val="1"/>
      <w:numFmt w:val="bullet"/>
      <w:lvlText w:val="o"/>
      <w:lvlJc w:val="left"/>
      <w:pPr>
        <w:ind w:left="2775" w:hanging="360"/>
      </w:pPr>
      <w:rPr>
        <w:rFonts w:ascii="Courier New" w:hAnsi="Courier New" w:cs="Courier New" w:hint="default"/>
      </w:rPr>
    </w:lvl>
    <w:lvl w:ilvl="2" w:tplc="041B0005" w:tentative="1">
      <w:start w:val="1"/>
      <w:numFmt w:val="bullet"/>
      <w:lvlText w:val=""/>
      <w:lvlJc w:val="left"/>
      <w:pPr>
        <w:ind w:left="3495" w:hanging="360"/>
      </w:pPr>
      <w:rPr>
        <w:rFonts w:ascii="Wingdings" w:hAnsi="Wingdings" w:hint="default"/>
      </w:rPr>
    </w:lvl>
    <w:lvl w:ilvl="3" w:tplc="041B0001" w:tentative="1">
      <w:start w:val="1"/>
      <w:numFmt w:val="bullet"/>
      <w:lvlText w:val=""/>
      <w:lvlJc w:val="left"/>
      <w:pPr>
        <w:ind w:left="4215" w:hanging="360"/>
      </w:pPr>
      <w:rPr>
        <w:rFonts w:ascii="Symbol" w:hAnsi="Symbol" w:hint="default"/>
      </w:rPr>
    </w:lvl>
    <w:lvl w:ilvl="4" w:tplc="041B0003" w:tentative="1">
      <w:start w:val="1"/>
      <w:numFmt w:val="bullet"/>
      <w:lvlText w:val="o"/>
      <w:lvlJc w:val="left"/>
      <w:pPr>
        <w:ind w:left="4935" w:hanging="360"/>
      </w:pPr>
      <w:rPr>
        <w:rFonts w:ascii="Courier New" w:hAnsi="Courier New" w:cs="Courier New" w:hint="default"/>
      </w:rPr>
    </w:lvl>
    <w:lvl w:ilvl="5" w:tplc="041B0005" w:tentative="1">
      <w:start w:val="1"/>
      <w:numFmt w:val="bullet"/>
      <w:lvlText w:val=""/>
      <w:lvlJc w:val="left"/>
      <w:pPr>
        <w:ind w:left="5655" w:hanging="360"/>
      </w:pPr>
      <w:rPr>
        <w:rFonts w:ascii="Wingdings" w:hAnsi="Wingdings" w:hint="default"/>
      </w:rPr>
    </w:lvl>
    <w:lvl w:ilvl="6" w:tplc="041B0001" w:tentative="1">
      <w:start w:val="1"/>
      <w:numFmt w:val="bullet"/>
      <w:lvlText w:val=""/>
      <w:lvlJc w:val="left"/>
      <w:pPr>
        <w:ind w:left="6375" w:hanging="360"/>
      </w:pPr>
      <w:rPr>
        <w:rFonts w:ascii="Symbol" w:hAnsi="Symbol" w:hint="default"/>
      </w:rPr>
    </w:lvl>
    <w:lvl w:ilvl="7" w:tplc="041B0003" w:tentative="1">
      <w:start w:val="1"/>
      <w:numFmt w:val="bullet"/>
      <w:lvlText w:val="o"/>
      <w:lvlJc w:val="left"/>
      <w:pPr>
        <w:ind w:left="7095" w:hanging="360"/>
      </w:pPr>
      <w:rPr>
        <w:rFonts w:ascii="Courier New" w:hAnsi="Courier New" w:cs="Courier New" w:hint="default"/>
      </w:rPr>
    </w:lvl>
    <w:lvl w:ilvl="8" w:tplc="041B0005" w:tentative="1">
      <w:start w:val="1"/>
      <w:numFmt w:val="bullet"/>
      <w:lvlText w:val=""/>
      <w:lvlJc w:val="left"/>
      <w:pPr>
        <w:ind w:left="7815" w:hanging="360"/>
      </w:pPr>
      <w:rPr>
        <w:rFonts w:ascii="Wingdings" w:hAnsi="Wingdings" w:hint="default"/>
      </w:rPr>
    </w:lvl>
  </w:abstractNum>
  <w:abstractNum w:abstractNumId="43" w15:restartNumberingAfterBreak="0">
    <w:nsid w:val="36F47C24"/>
    <w:multiLevelType w:val="multilevel"/>
    <w:tmpl w:val="EE0276C2"/>
    <w:lvl w:ilvl="0">
      <w:start w:val="12"/>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6FA64CE"/>
    <w:multiLevelType w:val="multilevel"/>
    <w:tmpl w:val="757C6FA8"/>
    <w:lvl w:ilvl="0">
      <w:start w:val="6"/>
      <w:numFmt w:val="decimal"/>
      <w:lvlText w:val="%1."/>
      <w:lvlJc w:val="left"/>
      <w:pPr>
        <w:ind w:left="480" w:hanging="480"/>
      </w:pPr>
      <w:rPr>
        <w:rFonts w:hint="default"/>
      </w:rPr>
    </w:lvl>
    <w:lvl w:ilvl="1">
      <w:start w:val="25"/>
      <w:numFmt w:val="none"/>
      <w:lvlText w:val="6.2."/>
      <w:lvlJc w:val="left"/>
      <w:pPr>
        <w:ind w:left="480" w:hanging="480"/>
      </w:pPr>
      <w:rPr>
        <w:rFonts w:hint="default"/>
      </w:rPr>
    </w:lvl>
    <w:lvl w:ilvl="2">
      <w:start w:val="1"/>
      <w:numFmt w:val="decimal"/>
      <w:lvlText w:val="%1.%2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72B2D4F"/>
    <w:multiLevelType w:val="multilevel"/>
    <w:tmpl w:val="93AA733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7DC3001"/>
    <w:multiLevelType w:val="multilevel"/>
    <w:tmpl w:val="C8702828"/>
    <w:lvl w:ilvl="0">
      <w:start w:val="5"/>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99411FD"/>
    <w:multiLevelType w:val="multilevel"/>
    <w:tmpl w:val="2C3C752C"/>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A5F0DD4"/>
    <w:multiLevelType w:val="multilevel"/>
    <w:tmpl w:val="25186CAC"/>
    <w:lvl w:ilvl="0">
      <w:start w:val="1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A94059C"/>
    <w:multiLevelType w:val="hybridMultilevel"/>
    <w:tmpl w:val="A25651AE"/>
    <w:lvl w:ilvl="0" w:tplc="19DC6184">
      <w:start w:val="1"/>
      <w:numFmt w:val="lowerRoman"/>
      <w:lvlText w:val="(%1)"/>
      <w:lvlJc w:val="left"/>
      <w:pPr>
        <w:ind w:left="1778" w:hanging="720"/>
      </w:pPr>
      <w:rPr>
        <w:rFonts w:hint="default"/>
      </w:rPr>
    </w:lvl>
    <w:lvl w:ilvl="1" w:tplc="041B0019" w:tentative="1">
      <w:start w:val="1"/>
      <w:numFmt w:val="lowerLetter"/>
      <w:lvlText w:val="%2."/>
      <w:lvlJc w:val="left"/>
      <w:pPr>
        <w:ind w:left="2138" w:hanging="360"/>
      </w:pPr>
    </w:lvl>
    <w:lvl w:ilvl="2" w:tplc="041B001B" w:tentative="1">
      <w:start w:val="1"/>
      <w:numFmt w:val="lowerRoman"/>
      <w:lvlText w:val="%3."/>
      <w:lvlJc w:val="right"/>
      <w:pPr>
        <w:ind w:left="2858" w:hanging="180"/>
      </w:pPr>
    </w:lvl>
    <w:lvl w:ilvl="3" w:tplc="041B000F" w:tentative="1">
      <w:start w:val="1"/>
      <w:numFmt w:val="decimal"/>
      <w:lvlText w:val="%4."/>
      <w:lvlJc w:val="left"/>
      <w:pPr>
        <w:ind w:left="3578" w:hanging="360"/>
      </w:pPr>
    </w:lvl>
    <w:lvl w:ilvl="4" w:tplc="041B0019" w:tentative="1">
      <w:start w:val="1"/>
      <w:numFmt w:val="lowerLetter"/>
      <w:lvlText w:val="%5."/>
      <w:lvlJc w:val="left"/>
      <w:pPr>
        <w:ind w:left="4298" w:hanging="360"/>
      </w:pPr>
    </w:lvl>
    <w:lvl w:ilvl="5" w:tplc="041B001B" w:tentative="1">
      <w:start w:val="1"/>
      <w:numFmt w:val="lowerRoman"/>
      <w:lvlText w:val="%6."/>
      <w:lvlJc w:val="right"/>
      <w:pPr>
        <w:ind w:left="5018" w:hanging="180"/>
      </w:pPr>
    </w:lvl>
    <w:lvl w:ilvl="6" w:tplc="041B000F" w:tentative="1">
      <w:start w:val="1"/>
      <w:numFmt w:val="decimal"/>
      <w:lvlText w:val="%7."/>
      <w:lvlJc w:val="left"/>
      <w:pPr>
        <w:ind w:left="5738" w:hanging="360"/>
      </w:pPr>
    </w:lvl>
    <w:lvl w:ilvl="7" w:tplc="041B0019" w:tentative="1">
      <w:start w:val="1"/>
      <w:numFmt w:val="lowerLetter"/>
      <w:lvlText w:val="%8."/>
      <w:lvlJc w:val="left"/>
      <w:pPr>
        <w:ind w:left="6458" w:hanging="360"/>
      </w:pPr>
    </w:lvl>
    <w:lvl w:ilvl="8" w:tplc="041B001B" w:tentative="1">
      <w:start w:val="1"/>
      <w:numFmt w:val="lowerRoman"/>
      <w:lvlText w:val="%9."/>
      <w:lvlJc w:val="right"/>
      <w:pPr>
        <w:ind w:left="7178" w:hanging="180"/>
      </w:pPr>
    </w:lvl>
  </w:abstractNum>
  <w:abstractNum w:abstractNumId="50" w15:restartNumberingAfterBreak="0">
    <w:nsid w:val="3BB97B4F"/>
    <w:multiLevelType w:val="multilevel"/>
    <w:tmpl w:val="8A36A8DC"/>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3C8E4DC1"/>
    <w:multiLevelType w:val="multilevel"/>
    <w:tmpl w:val="CD68C420"/>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3EE80095"/>
    <w:multiLevelType w:val="multilevel"/>
    <w:tmpl w:val="B2D2B64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3FA60468"/>
    <w:multiLevelType w:val="multilevel"/>
    <w:tmpl w:val="3BBE3780"/>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4782150E"/>
    <w:multiLevelType w:val="multilevel"/>
    <w:tmpl w:val="AAB0A21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48331AC0"/>
    <w:multiLevelType w:val="multilevel"/>
    <w:tmpl w:val="FC5864FA"/>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4A0200AC"/>
    <w:multiLevelType w:val="multilevel"/>
    <w:tmpl w:val="97006544"/>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bCs w:val="0"/>
        <w:color w:val="auto"/>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ECA582C"/>
    <w:multiLevelType w:val="multilevel"/>
    <w:tmpl w:val="BD20140E"/>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4F07010F"/>
    <w:multiLevelType w:val="hybridMultilevel"/>
    <w:tmpl w:val="F4B2EB82"/>
    <w:lvl w:ilvl="0" w:tplc="1AE4F198">
      <w:start w:val="1"/>
      <w:numFmt w:val="lowerRoman"/>
      <w:lvlText w:val="(%1)"/>
      <w:lvlJc w:val="left"/>
      <w:pPr>
        <w:ind w:left="1152" w:hanging="720"/>
      </w:pPr>
      <w:rPr>
        <w:rFonts w:hint="default"/>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59" w15:restartNumberingAfterBreak="0">
    <w:nsid w:val="500E7860"/>
    <w:multiLevelType w:val="multilevel"/>
    <w:tmpl w:val="01488818"/>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508F4B21"/>
    <w:multiLevelType w:val="multilevel"/>
    <w:tmpl w:val="B966147E"/>
    <w:lvl w:ilvl="0">
      <w:start w:val="6"/>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532749E8"/>
    <w:multiLevelType w:val="multilevel"/>
    <w:tmpl w:val="84B69F46"/>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53714F62"/>
    <w:multiLevelType w:val="multilevel"/>
    <w:tmpl w:val="5766723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53CC000A"/>
    <w:multiLevelType w:val="multilevel"/>
    <w:tmpl w:val="4636E6CC"/>
    <w:lvl w:ilvl="0">
      <w:start w:val="1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54BE53AB"/>
    <w:multiLevelType w:val="multilevel"/>
    <w:tmpl w:val="A43AB706"/>
    <w:lvl w:ilvl="0">
      <w:start w:val="5"/>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56AB2504"/>
    <w:multiLevelType w:val="multilevel"/>
    <w:tmpl w:val="B340336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57B45DD9"/>
    <w:multiLevelType w:val="multilevel"/>
    <w:tmpl w:val="0F9E87F2"/>
    <w:lvl w:ilvl="0">
      <w:start w:val="1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58A614C8"/>
    <w:multiLevelType w:val="multilevel"/>
    <w:tmpl w:val="2A648B84"/>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59A12F7D"/>
    <w:multiLevelType w:val="hybridMultilevel"/>
    <w:tmpl w:val="8FE85F98"/>
    <w:lvl w:ilvl="0" w:tplc="E72AEAF0">
      <w:start w:val="1"/>
      <w:numFmt w:val="lowerLetter"/>
      <w:lvlText w:val="%1)"/>
      <w:lvlJc w:val="left"/>
      <w:pPr>
        <w:ind w:left="1289" w:hanging="360"/>
      </w:pPr>
      <w:rPr>
        <w:rFonts w:hint="default"/>
      </w:rPr>
    </w:lvl>
    <w:lvl w:ilvl="1" w:tplc="041B0019" w:tentative="1">
      <w:start w:val="1"/>
      <w:numFmt w:val="lowerLetter"/>
      <w:lvlText w:val="%2."/>
      <w:lvlJc w:val="left"/>
      <w:pPr>
        <w:ind w:left="2009" w:hanging="360"/>
      </w:pPr>
    </w:lvl>
    <w:lvl w:ilvl="2" w:tplc="041B001B" w:tentative="1">
      <w:start w:val="1"/>
      <w:numFmt w:val="lowerRoman"/>
      <w:lvlText w:val="%3."/>
      <w:lvlJc w:val="right"/>
      <w:pPr>
        <w:ind w:left="2729" w:hanging="180"/>
      </w:pPr>
    </w:lvl>
    <w:lvl w:ilvl="3" w:tplc="041B000F" w:tentative="1">
      <w:start w:val="1"/>
      <w:numFmt w:val="decimal"/>
      <w:lvlText w:val="%4."/>
      <w:lvlJc w:val="left"/>
      <w:pPr>
        <w:ind w:left="3449" w:hanging="360"/>
      </w:pPr>
    </w:lvl>
    <w:lvl w:ilvl="4" w:tplc="041B0019" w:tentative="1">
      <w:start w:val="1"/>
      <w:numFmt w:val="lowerLetter"/>
      <w:lvlText w:val="%5."/>
      <w:lvlJc w:val="left"/>
      <w:pPr>
        <w:ind w:left="4169" w:hanging="360"/>
      </w:pPr>
    </w:lvl>
    <w:lvl w:ilvl="5" w:tplc="041B001B" w:tentative="1">
      <w:start w:val="1"/>
      <w:numFmt w:val="lowerRoman"/>
      <w:lvlText w:val="%6."/>
      <w:lvlJc w:val="right"/>
      <w:pPr>
        <w:ind w:left="4889" w:hanging="180"/>
      </w:pPr>
    </w:lvl>
    <w:lvl w:ilvl="6" w:tplc="041B000F" w:tentative="1">
      <w:start w:val="1"/>
      <w:numFmt w:val="decimal"/>
      <w:lvlText w:val="%7."/>
      <w:lvlJc w:val="left"/>
      <w:pPr>
        <w:ind w:left="5609" w:hanging="360"/>
      </w:pPr>
    </w:lvl>
    <w:lvl w:ilvl="7" w:tplc="041B0019" w:tentative="1">
      <w:start w:val="1"/>
      <w:numFmt w:val="lowerLetter"/>
      <w:lvlText w:val="%8."/>
      <w:lvlJc w:val="left"/>
      <w:pPr>
        <w:ind w:left="6329" w:hanging="360"/>
      </w:pPr>
    </w:lvl>
    <w:lvl w:ilvl="8" w:tplc="041B001B" w:tentative="1">
      <w:start w:val="1"/>
      <w:numFmt w:val="lowerRoman"/>
      <w:lvlText w:val="%9."/>
      <w:lvlJc w:val="right"/>
      <w:pPr>
        <w:ind w:left="7049" w:hanging="180"/>
      </w:pPr>
    </w:lvl>
  </w:abstractNum>
  <w:abstractNum w:abstractNumId="69" w15:restartNumberingAfterBreak="0">
    <w:nsid w:val="5AE84AC0"/>
    <w:multiLevelType w:val="multilevel"/>
    <w:tmpl w:val="443C084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5D762FBD"/>
    <w:multiLevelType w:val="hybridMultilevel"/>
    <w:tmpl w:val="42F40ED8"/>
    <w:lvl w:ilvl="0" w:tplc="7AC412A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D9D168A"/>
    <w:multiLevelType w:val="multilevel"/>
    <w:tmpl w:val="E2E85DBE"/>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E3D12A6"/>
    <w:multiLevelType w:val="multilevel"/>
    <w:tmpl w:val="85E8B9D6"/>
    <w:lvl w:ilvl="0">
      <w:start w:val="1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5E830D4C"/>
    <w:multiLevelType w:val="multilevel"/>
    <w:tmpl w:val="51A0F000"/>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5E9B3062"/>
    <w:multiLevelType w:val="multilevel"/>
    <w:tmpl w:val="F55C6CC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5EEA0B8A"/>
    <w:multiLevelType w:val="multilevel"/>
    <w:tmpl w:val="9BAEF738"/>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09201AD"/>
    <w:multiLevelType w:val="multilevel"/>
    <w:tmpl w:val="5030C394"/>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60D928F4"/>
    <w:multiLevelType w:val="multilevel"/>
    <w:tmpl w:val="F86028C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start w:val="1"/>
      <w:numFmt w:val="lowerRoman"/>
      <w:lvlText w:val="(%2)"/>
      <w:lvlJc w:val="left"/>
      <w:pPr>
        <w:ind w:left="1800" w:hanging="720"/>
      </w:pPr>
      <w:rPr>
        <w:rFonts w:hint="default"/>
        <w:sz w:val="22"/>
        <w:szCs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10950D5"/>
    <w:multiLevelType w:val="multilevel"/>
    <w:tmpl w:val="96140906"/>
    <w:lvl w:ilvl="0">
      <w:start w:val="7"/>
      <w:numFmt w:val="decimal"/>
      <w:lvlText w:val="%1"/>
      <w:lvlJc w:val="left"/>
      <w:pPr>
        <w:ind w:left="480" w:hanging="480"/>
      </w:pPr>
      <w:rPr>
        <w:rFonts w:hint="default"/>
      </w:rPr>
    </w:lvl>
    <w:lvl w:ilvl="1">
      <w:start w:val="5"/>
      <w:numFmt w:val="decimal"/>
      <w:lvlText w:val="%1.%2"/>
      <w:lvlJc w:val="left"/>
      <w:pPr>
        <w:ind w:left="480" w:hanging="480"/>
      </w:pPr>
      <w:rPr>
        <w:rFonts w:ascii="Times New Roman" w:hAnsi="Times New Roman"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61D0371D"/>
    <w:multiLevelType w:val="multilevel"/>
    <w:tmpl w:val="4726D570"/>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1ED1DF1"/>
    <w:multiLevelType w:val="multilevel"/>
    <w:tmpl w:val="13A05F2E"/>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2187FC0"/>
    <w:multiLevelType w:val="multilevel"/>
    <w:tmpl w:val="AB1606F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2245AD0"/>
    <w:multiLevelType w:val="multilevel"/>
    <w:tmpl w:val="3DCC4E6A"/>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63EE5CEA"/>
    <w:multiLevelType w:val="multilevel"/>
    <w:tmpl w:val="6F26965C"/>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64B70C46"/>
    <w:multiLevelType w:val="multilevel"/>
    <w:tmpl w:val="547A2006"/>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66CF70C7"/>
    <w:multiLevelType w:val="multilevel"/>
    <w:tmpl w:val="C0E240F8"/>
    <w:lvl w:ilvl="0">
      <w:start w:val="12"/>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7627595"/>
    <w:multiLevelType w:val="multilevel"/>
    <w:tmpl w:val="279E5F26"/>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68375109"/>
    <w:multiLevelType w:val="multilevel"/>
    <w:tmpl w:val="14567B8A"/>
    <w:lvl w:ilvl="0">
      <w:start w:val="4"/>
      <w:numFmt w:val="decimal"/>
      <w:lvlText w:val="%1"/>
      <w:lvlJc w:val="left"/>
      <w:pPr>
        <w:ind w:left="600" w:hanging="600"/>
      </w:pPr>
      <w:rPr>
        <w:rFonts w:hint="default"/>
      </w:rPr>
    </w:lvl>
    <w:lvl w:ilvl="1">
      <w:start w:val="17"/>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68431818"/>
    <w:multiLevelType w:val="multilevel"/>
    <w:tmpl w:val="5DF86624"/>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693B5408"/>
    <w:multiLevelType w:val="multilevel"/>
    <w:tmpl w:val="6234D17A"/>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6A2E2B28"/>
    <w:multiLevelType w:val="multilevel"/>
    <w:tmpl w:val="C8EA4CCE"/>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6A615001"/>
    <w:multiLevelType w:val="multilevel"/>
    <w:tmpl w:val="887C73B6"/>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6B171169"/>
    <w:multiLevelType w:val="multilevel"/>
    <w:tmpl w:val="1ECCE676"/>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6B457437"/>
    <w:multiLevelType w:val="multilevel"/>
    <w:tmpl w:val="7E3A1B9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6D0F21B6"/>
    <w:multiLevelType w:val="multilevel"/>
    <w:tmpl w:val="7D42B41A"/>
    <w:lvl w:ilvl="0">
      <w:start w:val="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6D92447F"/>
    <w:multiLevelType w:val="multilevel"/>
    <w:tmpl w:val="FDFEA3C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D98419C"/>
    <w:multiLevelType w:val="multilevel"/>
    <w:tmpl w:val="0CBCDC94"/>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6E8E1CB3"/>
    <w:multiLevelType w:val="multilevel"/>
    <w:tmpl w:val="A66AA0CA"/>
    <w:lvl w:ilvl="0">
      <w:start w:val="1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6FE57CB9"/>
    <w:multiLevelType w:val="multilevel"/>
    <w:tmpl w:val="2A648B84"/>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70D440A5"/>
    <w:multiLevelType w:val="multilevel"/>
    <w:tmpl w:val="0CD8157E"/>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72933253"/>
    <w:multiLevelType w:val="multilevel"/>
    <w:tmpl w:val="D11A4DD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731A7A8C"/>
    <w:multiLevelType w:val="multilevel"/>
    <w:tmpl w:val="72D4A6EA"/>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73D50D55"/>
    <w:multiLevelType w:val="hybridMultilevel"/>
    <w:tmpl w:val="3CFE4CD2"/>
    <w:lvl w:ilvl="0" w:tplc="4ECE96FE">
      <w:start w:val="1"/>
      <w:numFmt w:val="lowerRoman"/>
      <w:lvlText w:val="(%1)"/>
      <w:lvlJc w:val="left"/>
      <w:pPr>
        <w:ind w:left="1152" w:hanging="720"/>
      </w:pPr>
      <w:rPr>
        <w:rFonts w:hint="default"/>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103" w15:restartNumberingAfterBreak="0">
    <w:nsid w:val="74F36DE8"/>
    <w:multiLevelType w:val="multilevel"/>
    <w:tmpl w:val="7D221D00"/>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77EC6396"/>
    <w:multiLevelType w:val="multilevel"/>
    <w:tmpl w:val="01961CF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790A45BB"/>
    <w:multiLevelType w:val="multilevel"/>
    <w:tmpl w:val="B7302490"/>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7B874EB6"/>
    <w:multiLevelType w:val="multilevel"/>
    <w:tmpl w:val="4894DB42"/>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7C1A34FB"/>
    <w:multiLevelType w:val="multilevel"/>
    <w:tmpl w:val="82FC8DCA"/>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7C1F16EF"/>
    <w:multiLevelType w:val="multilevel"/>
    <w:tmpl w:val="D33EA8E6"/>
    <w:lvl w:ilvl="0">
      <w:start w:val="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7D2725CA"/>
    <w:multiLevelType w:val="multilevel"/>
    <w:tmpl w:val="E9E247D4"/>
    <w:lvl w:ilvl="0">
      <w:start w:val="1"/>
      <w:numFmt w:val="decimal"/>
      <w:lvlText w:val="%1."/>
      <w:lvlJc w:val="left"/>
      <w:pPr>
        <w:ind w:left="1068" w:hanging="360"/>
      </w:pPr>
      <w:rPr>
        <w:rFonts w:hint="default"/>
        <w:b/>
        <w:bCs w:val="0"/>
        <w:i w:val="0"/>
        <w:sz w:val="22"/>
        <w:szCs w:val="22"/>
      </w:rPr>
    </w:lvl>
    <w:lvl w:ilvl="1">
      <w:start w:val="1"/>
      <w:numFmt w:val="decimal"/>
      <w:lvlText w:val="%1.%2."/>
      <w:lvlJc w:val="left"/>
      <w:pPr>
        <w:ind w:left="432" w:hanging="432"/>
      </w:pPr>
      <w:rPr>
        <w:rFonts w:ascii="Times New Roman" w:hAnsi="Times New Roman" w:cs="Times New Roman" w:hint="default"/>
        <w:b w:val="0"/>
        <w:bCs w:val="0"/>
        <w:color w:val="auto"/>
        <w:sz w:val="22"/>
        <w:szCs w:val="22"/>
      </w:rPr>
    </w:lvl>
    <w:lvl w:ilvl="2">
      <w:start w:val="1"/>
      <w:numFmt w:val="decimal"/>
      <w:lvlText w:val="%1.%2.%3."/>
      <w:lvlJc w:val="left"/>
      <w:pPr>
        <w:ind w:left="929"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0" w15:restartNumberingAfterBreak="0">
    <w:nsid w:val="7DE2298B"/>
    <w:multiLevelType w:val="hybridMultilevel"/>
    <w:tmpl w:val="9E88410E"/>
    <w:lvl w:ilvl="0" w:tplc="BA9C7C00">
      <w:start w:val="1"/>
      <w:numFmt w:val="lowerRoman"/>
      <w:lvlText w:val="(%1)"/>
      <w:lvlJc w:val="left"/>
      <w:pPr>
        <w:ind w:left="1249" w:hanging="720"/>
      </w:pPr>
      <w:rPr>
        <w:rFonts w:hint="default"/>
      </w:rPr>
    </w:lvl>
    <w:lvl w:ilvl="1" w:tplc="041B0019" w:tentative="1">
      <w:start w:val="1"/>
      <w:numFmt w:val="lowerLetter"/>
      <w:lvlText w:val="%2."/>
      <w:lvlJc w:val="left"/>
      <w:pPr>
        <w:ind w:left="1609" w:hanging="360"/>
      </w:pPr>
    </w:lvl>
    <w:lvl w:ilvl="2" w:tplc="041B001B" w:tentative="1">
      <w:start w:val="1"/>
      <w:numFmt w:val="lowerRoman"/>
      <w:lvlText w:val="%3."/>
      <w:lvlJc w:val="right"/>
      <w:pPr>
        <w:ind w:left="2329" w:hanging="180"/>
      </w:pPr>
    </w:lvl>
    <w:lvl w:ilvl="3" w:tplc="041B000F" w:tentative="1">
      <w:start w:val="1"/>
      <w:numFmt w:val="decimal"/>
      <w:lvlText w:val="%4."/>
      <w:lvlJc w:val="left"/>
      <w:pPr>
        <w:ind w:left="3049" w:hanging="360"/>
      </w:pPr>
    </w:lvl>
    <w:lvl w:ilvl="4" w:tplc="041B0019" w:tentative="1">
      <w:start w:val="1"/>
      <w:numFmt w:val="lowerLetter"/>
      <w:lvlText w:val="%5."/>
      <w:lvlJc w:val="left"/>
      <w:pPr>
        <w:ind w:left="3769" w:hanging="360"/>
      </w:pPr>
    </w:lvl>
    <w:lvl w:ilvl="5" w:tplc="041B001B" w:tentative="1">
      <w:start w:val="1"/>
      <w:numFmt w:val="lowerRoman"/>
      <w:lvlText w:val="%6."/>
      <w:lvlJc w:val="right"/>
      <w:pPr>
        <w:ind w:left="4489" w:hanging="180"/>
      </w:pPr>
    </w:lvl>
    <w:lvl w:ilvl="6" w:tplc="041B000F" w:tentative="1">
      <w:start w:val="1"/>
      <w:numFmt w:val="decimal"/>
      <w:lvlText w:val="%7."/>
      <w:lvlJc w:val="left"/>
      <w:pPr>
        <w:ind w:left="5209" w:hanging="360"/>
      </w:pPr>
    </w:lvl>
    <w:lvl w:ilvl="7" w:tplc="041B0019" w:tentative="1">
      <w:start w:val="1"/>
      <w:numFmt w:val="lowerLetter"/>
      <w:lvlText w:val="%8."/>
      <w:lvlJc w:val="left"/>
      <w:pPr>
        <w:ind w:left="5929" w:hanging="360"/>
      </w:pPr>
    </w:lvl>
    <w:lvl w:ilvl="8" w:tplc="041B001B" w:tentative="1">
      <w:start w:val="1"/>
      <w:numFmt w:val="lowerRoman"/>
      <w:lvlText w:val="%9."/>
      <w:lvlJc w:val="right"/>
      <w:pPr>
        <w:ind w:left="6649" w:hanging="180"/>
      </w:pPr>
    </w:lvl>
  </w:abstractNum>
  <w:abstractNum w:abstractNumId="111" w15:restartNumberingAfterBreak="0">
    <w:nsid w:val="7E683FA5"/>
    <w:multiLevelType w:val="multilevel"/>
    <w:tmpl w:val="56CE73DA"/>
    <w:lvl w:ilvl="0">
      <w:start w:val="12"/>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2" w15:restartNumberingAfterBreak="0">
    <w:nsid w:val="7F861E4E"/>
    <w:multiLevelType w:val="multilevel"/>
    <w:tmpl w:val="63E6C85C"/>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7F941B0D"/>
    <w:multiLevelType w:val="multilevel"/>
    <w:tmpl w:val="5180158A"/>
    <w:lvl w:ilvl="0">
      <w:start w:val="5"/>
      <w:numFmt w:val="decimal"/>
      <w:lvlText w:val="%1."/>
      <w:lvlJc w:val="left"/>
      <w:pPr>
        <w:ind w:left="480" w:hanging="480"/>
      </w:pPr>
      <w:rPr>
        <w:rFonts w:hint="default"/>
      </w:rPr>
    </w:lvl>
    <w:lvl w:ilvl="1">
      <w:start w:val="25"/>
      <w:numFmt w:val="none"/>
      <w:lvlText w:val="6.1."/>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9081862">
    <w:abstractNumId w:val="56"/>
  </w:num>
  <w:num w:numId="2" w16cid:durableId="353919591">
    <w:abstractNumId w:val="109"/>
  </w:num>
  <w:num w:numId="3" w16cid:durableId="687372749">
    <w:abstractNumId w:val="16"/>
  </w:num>
  <w:num w:numId="4" w16cid:durableId="1432050103">
    <w:abstractNumId w:val="21"/>
  </w:num>
  <w:num w:numId="5" w16cid:durableId="1049455901">
    <w:abstractNumId w:val="102"/>
  </w:num>
  <w:num w:numId="6" w16cid:durableId="343945864">
    <w:abstractNumId w:val="77"/>
  </w:num>
  <w:num w:numId="7" w16cid:durableId="1679043228">
    <w:abstractNumId w:val="1"/>
  </w:num>
  <w:num w:numId="8" w16cid:durableId="831677312">
    <w:abstractNumId w:val="42"/>
  </w:num>
  <w:num w:numId="9" w16cid:durableId="750200123">
    <w:abstractNumId w:val="49"/>
  </w:num>
  <w:num w:numId="10" w16cid:durableId="1363171017">
    <w:abstractNumId w:val="113"/>
  </w:num>
  <w:num w:numId="11" w16cid:durableId="1485657636">
    <w:abstractNumId w:val="58"/>
  </w:num>
  <w:num w:numId="12" w16cid:durableId="1384983077">
    <w:abstractNumId w:val="68"/>
  </w:num>
  <w:num w:numId="13" w16cid:durableId="1493180926">
    <w:abstractNumId w:val="70"/>
  </w:num>
  <w:num w:numId="14" w16cid:durableId="262230816">
    <w:abstractNumId w:val="110"/>
  </w:num>
  <w:num w:numId="15" w16cid:durableId="1971277204">
    <w:abstractNumId w:val="5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432" w:hanging="432"/>
        </w:pPr>
        <w:rPr>
          <w:rFonts w:ascii="Times New Roman" w:hAnsi="Times New Roman" w:cs="Times New Roman" w:hint="default"/>
          <w:b w:val="0"/>
          <w:bCs w:val="0"/>
          <w:color w:val="auto"/>
          <w:sz w:val="22"/>
          <w:szCs w:val="22"/>
        </w:rPr>
      </w:lvl>
    </w:lvlOverride>
    <w:lvlOverride w:ilvl="2">
      <w:lvl w:ilvl="2">
        <w:start w:val="1"/>
        <w:numFmt w:val="decimal"/>
        <w:lvlText w:val="%1.%2.%3."/>
        <w:lvlJc w:val="left"/>
        <w:pPr>
          <w:ind w:left="1224" w:hanging="504"/>
        </w:pPr>
        <w:rPr>
          <w:rFonts w:hint="default"/>
          <w:b w:val="0"/>
          <w:bCs w:val="0"/>
          <w:sz w:val="22"/>
          <w:szCs w:val="22"/>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2109109013">
    <w:abstractNumId w:val="44"/>
  </w:num>
  <w:num w:numId="17" w16cid:durableId="548691490">
    <w:abstractNumId w:val="95"/>
  </w:num>
  <w:num w:numId="18" w16cid:durableId="390157826">
    <w:abstractNumId w:val="4"/>
  </w:num>
  <w:num w:numId="19" w16cid:durableId="694887527">
    <w:abstractNumId w:val="100"/>
  </w:num>
  <w:num w:numId="20" w16cid:durableId="1497841631">
    <w:abstractNumId w:val="45"/>
  </w:num>
  <w:num w:numId="21" w16cid:durableId="1070888247">
    <w:abstractNumId w:val="19"/>
  </w:num>
  <w:num w:numId="22" w16cid:durableId="301275751">
    <w:abstractNumId w:val="36"/>
  </w:num>
  <w:num w:numId="23" w16cid:durableId="252787096">
    <w:abstractNumId w:val="15"/>
  </w:num>
  <w:num w:numId="24" w16cid:durableId="745999756">
    <w:abstractNumId w:val="112"/>
  </w:num>
  <w:num w:numId="25" w16cid:durableId="1606621337">
    <w:abstractNumId w:val="80"/>
  </w:num>
  <w:num w:numId="26" w16cid:durableId="683943314">
    <w:abstractNumId w:val="103"/>
  </w:num>
  <w:num w:numId="27" w16cid:durableId="897128496">
    <w:abstractNumId w:val="65"/>
  </w:num>
  <w:num w:numId="28" w16cid:durableId="2121141846">
    <w:abstractNumId w:val="34"/>
  </w:num>
  <w:num w:numId="29" w16cid:durableId="2042854776">
    <w:abstractNumId w:val="75"/>
  </w:num>
  <w:num w:numId="30" w16cid:durableId="1204052461">
    <w:abstractNumId w:val="30"/>
  </w:num>
  <w:num w:numId="31" w16cid:durableId="1787776353">
    <w:abstractNumId w:val="69"/>
  </w:num>
  <w:num w:numId="32" w16cid:durableId="2084447705">
    <w:abstractNumId w:val="24"/>
  </w:num>
  <w:num w:numId="33" w16cid:durableId="1604070047">
    <w:abstractNumId w:val="101"/>
  </w:num>
  <w:num w:numId="34" w16cid:durableId="1557089454">
    <w:abstractNumId w:val="59"/>
  </w:num>
  <w:num w:numId="35" w16cid:durableId="1923486329">
    <w:abstractNumId w:val="74"/>
  </w:num>
  <w:num w:numId="36" w16cid:durableId="1544168545">
    <w:abstractNumId w:val="90"/>
  </w:num>
  <w:num w:numId="37" w16cid:durableId="1726904567">
    <w:abstractNumId w:val="10"/>
  </w:num>
  <w:num w:numId="38" w16cid:durableId="665985746">
    <w:abstractNumId w:val="0"/>
  </w:num>
  <w:num w:numId="39" w16cid:durableId="1993440594">
    <w:abstractNumId w:val="27"/>
  </w:num>
  <w:num w:numId="40" w16cid:durableId="624314557">
    <w:abstractNumId w:val="71"/>
  </w:num>
  <w:num w:numId="41" w16cid:durableId="1095320849">
    <w:abstractNumId w:val="53"/>
  </w:num>
  <w:num w:numId="42" w16cid:durableId="836191660">
    <w:abstractNumId w:val="35"/>
  </w:num>
  <w:num w:numId="43" w16cid:durableId="90392765">
    <w:abstractNumId w:val="60"/>
  </w:num>
  <w:num w:numId="44" w16cid:durableId="818110433">
    <w:abstractNumId w:val="28"/>
  </w:num>
  <w:num w:numId="45" w16cid:durableId="1066031211">
    <w:abstractNumId w:val="38"/>
  </w:num>
  <w:num w:numId="46" w16cid:durableId="428545267">
    <w:abstractNumId w:val="54"/>
  </w:num>
  <w:num w:numId="47" w16cid:durableId="972976697">
    <w:abstractNumId w:val="40"/>
  </w:num>
  <w:num w:numId="48" w16cid:durableId="1340500365">
    <w:abstractNumId w:val="96"/>
  </w:num>
  <w:num w:numId="49" w16cid:durableId="988052959">
    <w:abstractNumId w:val="73"/>
  </w:num>
  <w:num w:numId="50" w16cid:durableId="2005207131">
    <w:abstractNumId w:val="76"/>
  </w:num>
  <w:num w:numId="51" w16cid:durableId="1427120084">
    <w:abstractNumId w:val="78"/>
  </w:num>
  <w:num w:numId="52" w16cid:durableId="2050108470">
    <w:abstractNumId w:val="25"/>
  </w:num>
  <w:num w:numId="53" w16cid:durableId="1336491251">
    <w:abstractNumId w:val="108"/>
  </w:num>
  <w:num w:numId="54" w16cid:durableId="1502617613">
    <w:abstractNumId w:val="99"/>
  </w:num>
  <w:num w:numId="55" w16cid:durableId="630980720">
    <w:abstractNumId w:val="5"/>
  </w:num>
  <w:num w:numId="56" w16cid:durableId="1520195414">
    <w:abstractNumId w:val="47"/>
  </w:num>
  <w:num w:numId="57" w16cid:durableId="825826401">
    <w:abstractNumId w:val="11"/>
  </w:num>
  <w:num w:numId="58" w16cid:durableId="1529026187">
    <w:abstractNumId w:val="33"/>
  </w:num>
  <w:num w:numId="59" w16cid:durableId="1667317110">
    <w:abstractNumId w:val="88"/>
  </w:num>
  <w:num w:numId="60" w16cid:durableId="2074348987">
    <w:abstractNumId w:val="84"/>
  </w:num>
  <w:num w:numId="61" w16cid:durableId="878082586">
    <w:abstractNumId w:val="9"/>
  </w:num>
  <w:num w:numId="62" w16cid:durableId="949434857">
    <w:abstractNumId w:val="22"/>
  </w:num>
  <w:num w:numId="63" w16cid:durableId="43413398">
    <w:abstractNumId w:val="7"/>
  </w:num>
  <w:num w:numId="64" w16cid:durableId="10881094">
    <w:abstractNumId w:val="2"/>
  </w:num>
  <w:num w:numId="65" w16cid:durableId="946347803">
    <w:abstractNumId w:val="31"/>
  </w:num>
  <w:num w:numId="66" w16cid:durableId="1321734043">
    <w:abstractNumId w:val="86"/>
  </w:num>
  <w:num w:numId="67" w16cid:durableId="1647315700">
    <w:abstractNumId w:val="93"/>
  </w:num>
  <w:num w:numId="68" w16cid:durableId="1223296803">
    <w:abstractNumId w:val="6"/>
  </w:num>
  <w:num w:numId="69" w16cid:durableId="389575357">
    <w:abstractNumId w:val="52"/>
  </w:num>
  <w:num w:numId="70" w16cid:durableId="1609505107">
    <w:abstractNumId w:val="29"/>
  </w:num>
  <w:num w:numId="71" w16cid:durableId="660236333">
    <w:abstractNumId w:val="51"/>
  </w:num>
  <w:num w:numId="72" w16cid:durableId="1805613719">
    <w:abstractNumId w:val="62"/>
  </w:num>
  <w:num w:numId="73" w16cid:durableId="237178305">
    <w:abstractNumId w:val="18"/>
  </w:num>
  <w:num w:numId="74" w16cid:durableId="1901206552">
    <w:abstractNumId w:val="39"/>
  </w:num>
  <w:num w:numId="75" w16cid:durableId="1801459131">
    <w:abstractNumId w:val="92"/>
  </w:num>
  <w:num w:numId="76" w16cid:durableId="1464733542">
    <w:abstractNumId w:val="50"/>
  </w:num>
  <w:num w:numId="77" w16cid:durableId="688024898">
    <w:abstractNumId w:val="83"/>
  </w:num>
  <w:num w:numId="78" w16cid:durableId="1760132056">
    <w:abstractNumId w:val="91"/>
  </w:num>
  <w:num w:numId="79" w16cid:durableId="1752847887">
    <w:abstractNumId w:val="106"/>
  </w:num>
  <w:num w:numId="80" w16cid:durableId="383412751">
    <w:abstractNumId w:val="37"/>
  </w:num>
  <w:num w:numId="81" w16cid:durableId="233593735">
    <w:abstractNumId w:val="55"/>
  </w:num>
  <w:num w:numId="82" w16cid:durableId="1804039345">
    <w:abstractNumId w:val="17"/>
  </w:num>
  <w:num w:numId="83" w16cid:durableId="563612911">
    <w:abstractNumId w:val="105"/>
  </w:num>
  <w:num w:numId="84" w16cid:durableId="1062826548">
    <w:abstractNumId w:val="104"/>
  </w:num>
  <w:num w:numId="85" w16cid:durableId="206065190">
    <w:abstractNumId w:val="13"/>
  </w:num>
  <w:num w:numId="86" w16cid:durableId="1138111937">
    <w:abstractNumId w:val="79"/>
  </w:num>
  <w:num w:numId="87" w16cid:durableId="1312100177">
    <w:abstractNumId w:val="82"/>
  </w:num>
  <w:num w:numId="88" w16cid:durableId="805707740">
    <w:abstractNumId w:val="89"/>
  </w:num>
  <w:num w:numId="89" w16cid:durableId="408117523">
    <w:abstractNumId w:val="63"/>
  </w:num>
  <w:num w:numId="90" w16cid:durableId="1542284214">
    <w:abstractNumId w:val="107"/>
  </w:num>
  <w:num w:numId="91" w16cid:durableId="353658814">
    <w:abstractNumId w:val="97"/>
  </w:num>
  <w:num w:numId="92" w16cid:durableId="1105226135">
    <w:abstractNumId w:val="66"/>
  </w:num>
  <w:num w:numId="93" w16cid:durableId="1277522378">
    <w:abstractNumId w:val="48"/>
  </w:num>
  <w:num w:numId="94" w16cid:durableId="1042906356">
    <w:abstractNumId w:val="8"/>
  </w:num>
  <w:num w:numId="95" w16cid:durableId="1024601049">
    <w:abstractNumId w:val="26"/>
  </w:num>
  <w:num w:numId="96" w16cid:durableId="1091466650">
    <w:abstractNumId w:val="67"/>
  </w:num>
  <w:num w:numId="97" w16cid:durableId="350110456">
    <w:abstractNumId w:val="14"/>
  </w:num>
  <w:num w:numId="98" w16cid:durableId="1349676287">
    <w:abstractNumId w:val="98"/>
  </w:num>
  <w:num w:numId="99" w16cid:durableId="468137435">
    <w:abstractNumId w:val="61"/>
  </w:num>
  <w:num w:numId="100" w16cid:durableId="928394433">
    <w:abstractNumId w:val="3"/>
  </w:num>
  <w:num w:numId="101" w16cid:durableId="459148163">
    <w:abstractNumId w:val="72"/>
  </w:num>
  <w:num w:numId="102" w16cid:durableId="710155866">
    <w:abstractNumId w:val="23"/>
  </w:num>
  <w:num w:numId="103" w16cid:durableId="930049050">
    <w:abstractNumId w:val="43"/>
  </w:num>
  <w:num w:numId="104" w16cid:durableId="1410274440">
    <w:abstractNumId w:val="111"/>
  </w:num>
  <w:num w:numId="105" w16cid:durableId="1505440741">
    <w:abstractNumId w:val="12"/>
  </w:num>
  <w:num w:numId="106" w16cid:durableId="1813211952">
    <w:abstractNumId w:val="87"/>
  </w:num>
  <w:num w:numId="107" w16cid:durableId="1758095204">
    <w:abstractNumId w:val="41"/>
  </w:num>
  <w:num w:numId="108" w16cid:durableId="1014452575">
    <w:abstractNumId w:val="64"/>
  </w:num>
  <w:num w:numId="109" w16cid:durableId="555359301">
    <w:abstractNumId w:val="57"/>
  </w:num>
  <w:num w:numId="110" w16cid:durableId="1046216819">
    <w:abstractNumId w:val="46"/>
  </w:num>
  <w:num w:numId="111" w16cid:durableId="69892763">
    <w:abstractNumId w:val="81"/>
  </w:num>
  <w:num w:numId="112" w16cid:durableId="1240674271">
    <w:abstractNumId w:val="94"/>
  </w:num>
  <w:num w:numId="113" w16cid:durableId="601113060">
    <w:abstractNumId w:val="32"/>
  </w:num>
  <w:num w:numId="114" w16cid:durableId="1974292676">
    <w:abstractNumId w:val="85"/>
  </w:num>
  <w:num w:numId="115" w16cid:durableId="329599774">
    <w:abstractNumId w:val="2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9E"/>
    <w:rsid w:val="00001F92"/>
    <w:rsid w:val="00002D28"/>
    <w:rsid w:val="00005903"/>
    <w:rsid w:val="00015188"/>
    <w:rsid w:val="00016912"/>
    <w:rsid w:val="0001785C"/>
    <w:rsid w:val="00017F5E"/>
    <w:rsid w:val="0002298C"/>
    <w:rsid w:val="00023E3D"/>
    <w:rsid w:val="00025AFC"/>
    <w:rsid w:val="00025B4E"/>
    <w:rsid w:val="00026E30"/>
    <w:rsid w:val="00030788"/>
    <w:rsid w:val="00033149"/>
    <w:rsid w:val="000353B4"/>
    <w:rsid w:val="0003648D"/>
    <w:rsid w:val="0003786F"/>
    <w:rsid w:val="000407A1"/>
    <w:rsid w:val="00040841"/>
    <w:rsid w:val="00041236"/>
    <w:rsid w:val="00045844"/>
    <w:rsid w:val="00045F3F"/>
    <w:rsid w:val="00051737"/>
    <w:rsid w:val="000535D6"/>
    <w:rsid w:val="00060318"/>
    <w:rsid w:val="00060997"/>
    <w:rsid w:val="00066836"/>
    <w:rsid w:val="00075127"/>
    <w:rsid w:val="00077232"/>
    <w:rsid w:val="0008092A"/>
    <w:rsid w:val="00080E92"/>
    <w:rsid w:val="00081ADC"/>
    <w:rsid w:val="00083A9C"/>
    <w:rsid w:val="00083BA6"/>
    <w:rsid w:val="00083F03"/>
    <w:rsid w:val="000848D3"/>
    <w:rsid w:val="00085557"/>
    <w:rsid w:val="00087A1D"/>
    <w:rsid w:val="00091CFA"/>
    <w:rsid w:val="00092B89"/>
    <w:rsid w:val="000934F2"/>
    <w:rsid w:val="000961F4"/>
    <w:rsid w:val="0009660F"/>
    <w:rsid w:val="000A0886"/>
    <w:rsid w:val="000C1F1D"/>
    <w:rsid w:val="000C55B0"/>
    <w:rsid w:val="000C5DB0"/>
    <w:rsid w:val="000C5F83"/>
    <w:rsid w:val="000C6195"/>
    <w:rsid w:val="000D0227"/>
    <w:rsid w:val="000D252D"/>
    <w:rsid w:val="000E01DD"/>
    <w:rsid w:val="000E187E"/>
    <w:rsid w:val="000F1A4B"/>
    <w:rsid w:val="000F3266"/>
    <w:rsid w:val="000F3B3D"/>
    <w:rsid w:val="000F3CB7"/>
    <w:rsid w:val="000F6464"/>
    <w:rsid w:val="000F736A"/>
    <w:rsid w:val="00101E5B"/>
    <w:rsid w:val="00102650"/>
    <w:rsid w:val="00106567"/>
    <w:rsid w:val="00106D51"/>
    <w:rsid w:val="00107837"/>
    <w:rsid w:val="00111CE2"/>
    <w:rsid w:val="001149AD"/>
    <w:rsid w:val="00116C76"/>
    <w:rsid w:val="001217B1"/>
    <w:rsid w:val="0012317F"/>
    <w:rsid w:val="00124A02"/>
    <w:rsid w:val="001254DD"/>
    <w:rsid w:val="00125BAC"/>
    <w:rsid w:val="00127442"/>
    <w:rsid w:val="001278BF"/>
    <w:rsid w:val="001306AE"/>
    <w:rsid w:val="00131BA9"/>
    <w:rsid w:val="00134992"/>
    <w:rsid w:val="0013667D"/>
    <w:rsid w:val="00136AB6"/>
    <w:rsid w:val="00145FBB"/>
    <w:rsid w:val="00146CA4"/>
    <w:rsid w:val="00152C3B"/>
    <w:rsid w:val="0015303D"/>
    <w:rsid w:val="0015534F"/>
    <w:rsid w:val="00160633"/>
    <w:rsid w:val="001608D2"/>
    <w:rsid w:val="00166429"/>
    <w:rsid w:val="00167A0D"/>
    <w:rsid w:val="001709EE"/>
    <w:rsid w:val="0017399F"/>
    <w:rsid w:val="00174480"/>
    <w:rsid w:val="001744EE"/>
    <w:rsid w:val="00175205"/>
    <w:rsid w:val="0017741E"/>
    <w:rsid w:val="00181924"/>
    <w:rsid w:val="001848E2"/>
    <w:rsid w:val="00185751"/>
    <w:rsid w:val="0018585B"/>
    <w:rsid w:val="00186431"/>
    <w:rsid w:val="00187C48"/>
    <w:rsid w:val="00190951"/>
    <w:rsid w:val="00190DBE"/>
    <w:rsid w:val="001910FD"/>
    <w:rsid w:val="00196855"/>
    <w:rsid w:val="001977E2"/>
    <w:rsid w:val="001A1B2E"/>
    <w:rsid w:val="001A5447"/>
    <w:rsid w:val="001A5B2B"/>
    <w:rsid w:val="001A7F2D"/>
    <w:rsid w:val="001B00E1"/>
    <w:rsid w:val="001B198F"/>
    <w:rsid w:val="001B640C"/>
    <w:rsid w:val="001B7196"/>
    <w:rsid w:val="001C3AEF"/>
    <w:rsid w:val="001C6110"/>
    <w:rsid w:val="001D0A91"/>
    <w:rsid w:val="001D0F77"/>
    <w:rsid w:val="001D63A2"/>
    <w:rsid w:val="001D7B66"/>
    <w:rsid w:val="001E055C"/>
    <w:rsid w:val="001E1A93"/>
    <w:rsid w:val="001E1E08"/>
    <w:rsid w:val="001E2656"/>
    <w:rsid w:val="001E3E32"/>
    <w:rsid w:val="001E7EEA"/>
    <w:rsid w:val="001F2430"/>
    <w:rsid w:val="001F33D7"/>
    <w:rsid w:val="001F5189"/>
    <w:rsid w:val="001F66E4"/>
    <w:rsid w:val="001F7152"/>
    <w:rsid w:val="001F74CD"/>
    <w:rsid w:val="00200D27"/>
    <w:rsid w:val="00202CA3"/>
    <w:rsid w:val="002045A9"/>
    <w:rsid w:val="002054E5"/>
    <w:rsid w:val="00205ED1"/>
    <w:rsid w:val="00207D85"/>
    <w:rsid w:val="00211B16"/>
    <w:rsid w:val="0021293B"/>
    <w:rsid w:val="00214E26"/>
    <w:rsid w:val="002201E2"/>
    <w:rsid w:val="00220323"/>
    <w:rsid w:val="002227E6"/>
    <w:rsid w:val="00223D4D"/>
    <w:rsid w:val="0022675E"/>
    <w:rsid w:val="00227054"/>
    <w:rsid w:val="00233B18"/>
    <w:rsid w:val="00234CB2"/>
    <w:rsid w:val="0024025D"/>
    <w:rsid w:val="00241CDA"/>
    <w:rsid w:val="00242FC2"/>
    <w:rsid w:val="00250468"/>
    <w:rsid w:val="00254604"/>
    <w:rsid w:val="00257B8C"/>
    <w:rsid w:val="00257C9A"/>
    <w:rsid w:val="00261860"/>
    <w:rsid w:val="00261B60"/>
    <w:rsid w:val="00265556"/>
    <w:rsid w:val="00266AC6"/>
    <w:rsid w:val="00270930"/>
    <w:rsid w:val="002769D2"/>
    <w:rsid w:val="00280D5A"/>
    <w:rsid w:val="00281F06"/>
    <w:rsid w:val="00285DE3"/>
    <w:rsid w:val="0028735F"/>
    <w:rsid w:val="0028799C"/>
    <w:rsid w:val="00287D4E"/>
    <w:rsid w:val="00291D86"/>
    <w:rsid w:val="0029363C"/>
    <w:rsid w:val="00295594"/>
    <w:rsid w:val="00295A3F"/>
    <w:rsid w:val="00296752"/>
    <w:rsid w:val="00297246"/>
    <w:rsid w:val="002A03C0"/>
    <w:rsid w:val="002A19C4"/>
    <w:rsid w:val="002A4BEA"/>
    <w:rsid w:val="002A69AB"/>
    <w:rsid w:val="002A6BD9"/>
    <w:rsid w:val="002A6C3C"/>
    <w:rsid w:val="002A78E6"/>
    <w:rsid w:val="002B0C5A"/>
    <w:rsid w:val="002B1236"/>
    <w:rsid w:val="002B285C"/>
    <w:rsid w:val="002B5CFF"/>
    <w:rsid w:val="002B6869"/>
    <w:rsid w:val="002C1DAB"/>
    <w:rsid w:val="002C4E03"/>
    <w:rsid w:val="002D07D9"/>
    <w:rsid w:val="002D1AB5"/>
    <w:rsid w:val="002D2ED7"/>
    <w:rsid w:val="002D3D03"/>
    <w:rsid w:val="002D42EA"/>
    <w:rsid w:val="002D4849"/>
    <w:rsid w:val="002D5087"/>
    <w:rsid w:val="002D6251"/>
    <w:rsid w:val="002D6899"/>
    <w:rsid w:val="002E0265"/>
    <w:rsid w:val="002E25CB"/>
    <w:rsid w:val="002E3108"/>
    <w:rsid w:val="002E406F"/>
    <w:rsid w:val="002E47E8"/>
    <w:rsid w:val="002E5A8D"/>
    <w:rsid w:val="002E6250"/>
    <w:rsid w:val="002E7451"/>
    <w:rsid w:val="002F02AF"/>
    <w:rsid w:val="002F0ECC"/>
    <w:rsid w:val="002F2310"/>
    <w:rsid w:val="002F3D5C"/>
    <w:rsid w:val="002F6CF4"/>
    <w:rsid w:val="00302194"/>
    <w:rsid w:val="00304F8D"/>
    <w:rsid w:val="003063B7"/>
    <w:rsid w:val="00306BE6"/>
    <w:rsid w:val="0031123A"/>
    <w:rsid w:val="00311E98"/>
    <w:rsid w:val="003122E0"/>
    <w:rsid w:val="003124AA"/>
    <w:rsid w:val="00315B8E"/>
    <w:rsid w:val="00316918"/>
    <w:rsid w:val="00316EA8"/>
    <w:rsid w:val="003175CF"/>
    <w:rsid w:val="00317634"/>
    <w:rsid w:val="00320F38"/>
    <w:rsid w:val="003224E3"/>
    <w:rsid w:val="00325AFB"/>
    <w:rsid w:val="00325D88"/>
    <w:rsid w:val="0032727F"/>
    <w:rsid w:val="00332AB6"/>
    <w:rsid w:val="00333424"/>
    <w:rsid w:val="00334CA6"/>
    <w:rsid w:val="003439E2"/>
    <w:rsid w:val="00344604"/>
    <w:rsid w:val="0035049D"/>
    <w:rsid w:val="00350888"/>
    <w:rsid w:val="0035239C"/>
    <w:rsid w:val="00360ECA"/>
    <w:rsid w:val="00361860"/>
    <w:rsid w:val="00361A4E"/>
    <w:rsid w:val="00365227"/>
    <w:rsid w:val="00365BA3"/>
    <w:rsid w:val="00365EF1"/>
    <w:rsid w:val="00366F51"/>
    <w:rsid w:val="003676E7"/>
    <w:rsid w:val="00371DED"/>
    <w:rsid w:val="003730A9"/>
    <w:rsid w:val="00375255"/>
    <w:rsid w:val="00376B90"/>
    <w:rsid w:val="00377D52"/>
    <w:rsid w:val="00380FAE"/>
    <w:rsid w:val="00381BE6"/>
    <w:rsid w:val="0038329E"/>
    <w:rsid w:val="00383816"/>
    <w:rsid w:val="00384450"/>
    <w:rsid w:val="0038764B"/>
    <w:rsid w:val="00392DD1"/>
    <w:rsid w:val="0039366E"/>
    <w:rsid w:val="00393882"/>
    <w:rsid w:val="00396631"/>
    <w:rsid w:val="003A516E"/>
    <w:rsid w:val="003A51FB"/>
    <w:rsid w:val="003B0C72"/>
    <w:rsid w:val="003B0DBD"/>
    <w:rsid w:val="003B0DF0"/>
    <w:rsid w:val="003B136D"/>
    <w:rsid w:val="003B2300"/>
    <w:rsid w:val="003B2BBF"/>
    <w:rsid w:val="003B4C9E"/>
    <w:rsid w:val="003B7EC5"/>
    <w:rsid w:val="003C06B6"/>
    <w:rsid w:val="003C06E7"/>
    <w:rsid w:val="003C175B"/>
    <w:rsid w:val="003C340F"/>
    <w:rsid w:val="003C374B"/>
    <w:rsid w:val="003C55A4"/>
    <w:rsid w:val="003C612B"/>
    <w:rsid w:val="003C6AB8"/>
    <w:rsid w:val="003C7AB4"/>
    <w:rsid w:val="003C7DDD"/>
    <w:rsid w:val="003D02E9"/>
    <w:rsid w:val="003D0D7B"/>
    <w:rsid w:val="003D1CD4"/>
    <w:rsid w:val="003D2F0B"/>
    <w:rsid w:val="003D3C41"/>
    <w:rsid w:val="003D3CCC"/>
    <w:rsid w:val="003D779B"/>
    <w:rsid w:val="003E1205"/>
    <w:rsid w:val="003E13E8"/>
    <w:rsid w:val="003E2181"/>
    <w:rsid w:val="003E2CA0"/>
    <w:rsid w:val="003E3393"/>
    <w:rsid w:val="003E5D4E"/>
    <w:rsid w:val="003F1934"/>
    <w:rsid w:val="003F4911"/>
    <w:rsid w:val="004008EC"/>
    <w:rsid w:val="00400DBF"/>
    <w:rsid w:val="00411476"/>
    <w:rsid w:val="00411E45"/>
    <w:rsid w:val="004122FD"/>
    <w:rsid w:val="0041298B"/>
    <w:rsid w:val="004129DF"/>
    <w:rsid w:val="0041402B"/>
    <w:rsid w:val="004169B6"/>
    <w:rsid w:val="00422442"/>
    <w:rsid w:val="00423D89"/>
    <w:rsid w:val="00424D54"/>
    <w:rsid w:val="00427404"/>
    <w:rsid w:val="00427C2E"/>
    <w:rsid w:val="004314ED"/>
    <w:rsid w:val="00431798"/>
    <w:rsid w:val="0043513E"/>
    <w:rsid w:val="0043674E"/>
    <w:rsid w:val="00437AB7"/>
    <w:rsid w:val="0044067E"/>
    <w:rsid w:val="00442320"/>
    <w:rsid w:val="00442D26"/>
    <w:rsid w:val="004510CB"/>
    <w:rsid w:val="00451AED"/>
    <w:rsid w:val="004533FA"/>
    <w:rsid w:val="00453675"/>
    <w:rsid w:val="004536C3"/>
    <w:rsid w:val="00453AA0"/>
    <w:rsid w:val="00453D30"/>
    <w:rsid w:val="0045400B"/>
    <w:rsid w:val="00454766"/>
    <w:rsid w:val="00461D11"/>
    <w:rsid w:val="004621A2"/>
    <w:rsid w:val="004706EB"/>
    <w:rsid w:val="00470C11"/>
    <w:rsid w:val="00471B27"/>
    <w:rsid w:val="004727A3"/>
    <w:rsid w:val="00476537"/>
    <w:rsid w:val="00476C3E"/>
    <w:rsid w:val="00480276"/>
    <w:rsid w:val="00480877"/>
    <w:rsid w:val="00481C9C"/>
    <w:rsid w:val="00481CEE"/>
    <w:rsid w:val="00486CFB"/>
    <w:rsid w:val="004904ED"/>
    <w:rsid w:val="004966D6"/>
    <w:rsid w:val="00497A47"/>
    <w:rsid w:val="004A3590"/>
    <w:rsid w:val="004A3749"/>
    <w:rsid w:val="004A44B1"/>
    <w:rsid w:val="004A5856"/>
    <w:rsid w:val="004A6B5F"/>
    <w:rsid w:val="004B148B"/>
    <w:rsid w:val="004B49BB"/>
    <w:rsid w:val="004B4C81"/>
    <w:rsid w:val="004B5BD4"/>
    <w:rsid w:val="004B6D88"/>
    <w:rsid w:val="004C0DB0"/>
    <w:rsid w:val="004C3D0A"/>
    <w:rsid w:val="004C5A57"/>
    <w:rsid w:val="004D19A5"/>
    <w:rsid w:val="004D3991"/>
    <w:rsid w:val="004D6688"/>
    <w:rsid w:val="004E41B1"/>
    <w:rsid w:val="004E420A"/>
    <w:rsid w:val="004E47B8"/>
    <w:rsid w:val="004E6AB5"/>
    <w:rsid w:val="004E7117"/>
    <w:rsid w:val="004E7BD2"/>
    <w:rsid w:val="004F142C"/>
    <w:rsid w:val="004F3915"/>
    <w:rsid w:val="004F3AB9"/>
    <w:rsid w:val="004F7010"/>
    <w:rsid w:val="00500090"/>
    <w:rsid w:val="00504D66"/>
    <w:rsid w:val="005053FE"/>
    <w:rsid w:val="00505C69"/>
    <w:rsid w:val="005147C6"/>
    <w:rsid w:val="00515324"/>
    <w:rsid w:val="00520239"/>
    <w:rsid w:val="00522F4C"/>
    <w:rsid w:val="00523F1E"/>
    <w:rsid w:val="005249B6"/>
    <w:rsid w:val="005258EB"/>
    <w:rsid w:val="0052663D"/>
    <w:rsid w:val="005267F2"/>
    <w:rsid w:val="005303C0"/>
    <w:rsid w:val="005306A0"/>
    <w:rsid w:val="00532F9A"/>
    <w:rsid w:val="0053517E"/>
    <w:rsid w:val="005360D3"/>
    <w:rsid w:val="0053670D"/>
    <w:rsid w:val="00537277"/>
    <w:rsid w:val="00540150"/>
    <w:rsid w:val="005409B4"/>
    <w:rsid w:val="0054137F"/>
    <w:rsid w:val="005431D0"/>
    <w:rsid w:val="00547035"/>
    <w:rsid w:val="00557AFB"/>
    <w:rsid w:val="00561C4A"/>
    <w:rsid w:val="00563D35"/>
    <w:rsid w:val="005667F2"/>
    <w:rsid w:val="00572288"/>
    <w:rsid w:val="005723F3"/>
    <w:rsid w:val="005739AF"/>
    <w:rsid w:val="00574FF9"/>
    <w:rsid w:val="0057601A"/>
    <w:rsid w:val="00580542"/>
    <w:rsid w:val="00580697"/>
    <w:rsid w:val="0058104C"/>
    <w:rsid w:val="00582453"/>
    <w:rsid w:val="00583922"/>
    <w:rsid w:val="00584BA0"/>
    <w:rsid w:val="0058761C"/>
    <w:rsid w:val="00592253"/>
    <w:rsid w:val="00595010"/>
    <w:rsid w:val="00596549"/>
    <w:rsid w:val="005A25D7"/>
    <w:rsid w:val="005A331F"/>
    <w:rsid w:val="005A446D"/>
    <w:rsid w:val="005A5328"/>
    <w:rsid w:val="005A5580"/>
    <w:rsid w:val="005A73EB"/>
    <w:rsid w:val="005B057C"/>
    <w:rsid w:val="005B2231"/>
    <w:rsid w:val="005B256F"/>
    <w:rsid w:val="005B39FE"/>
    <w:rsid w:val="005B47E6"/>
    <w:rsid w:val="005B4F26"/>
    <w:rsid w:val="005B6CB8"/>
    <w:rsid w:val="005C3011"/>
    <w:rsid w:val="005C3055"/>
    <w:rsid w:val="005C42D2"/>
    <w:rsid w:val="005C463E"/>
    <w:rsid w:val="005C49BB"/>
    <w:rsid w:val="005C5244"/>
    <w:rsid w:val="005C6294"/>
    <w:rsid w:val="005D354F"/>
    <w:rsid w:val="005D3E98"/>
    <w:rsid w:val="005D4ED6"/>
    <w:rsid w:val="005D5D34"/>
    <w:rsid w:val="005D6F73"/>
    <w:rsid w:val="005E2B87"/>
    <w:rsid w:val="005E3848"/>
    <w:rsid w:val="005E3D1B"/>
    <w:rsid w:val="005F3018"/>
    <w:rsid w:val="005F5F15"/>
    <w:rsid w:val="00601D26"/>
    <w:rsid w:val="00603224"/>
    <w:rsid w:val="00603421"/>
    <w:rsid w:val="00604B83"/>
    <w:rsid w:val="00604EA3"/>
    <w:rsid w:val="00607577"/>
    <w:rsid w:val="00614AE4"/>
    <w:rsid w:val="00617C02"/>
    <w:rsid w:val="00620F57"/>
    <w:rsid w:val="006217DC"/>
    <w:rsid w:val="006220AC"/>
    <w:rsid w:val="006237F3"/>
    <w:rsid w:val="00623B8B"/>
    <w:rsid w:val="006240C1"/>
    <w:rsid w:val="006249E6"/>
    <w:rsid w:val="00624E0C"/>
    <w:rsid w:val="00625011"/>
    <w:rsid w:val="0062569E"/>
    <w:rsid w:val="00625E51"/>
    <w:rsid w:val="00627338"/>
    <w:rsid w:val="00630B48"/>
    <w:rsid w:val="00632CAA"/>
    <w:rsid w:val="00636EE0"/>
    <w:rsid w:val="00640CE8"/>
    <w:rsid w:val="00640F0B"/>
    <w:rsid w:val="00641437"/>
    <w:rsid w:val="0065334B"/>
    <w:rsid w:val="00661A71"/>
    <w:rsid w:val="0066539A"/>
    <w:rsid w:val="006664A7"/>
    <w:rsid w:val="00670746"/>
    <w:rsid w:val="0067165D"/>
    <w:rsid w:val="006723AB"/>
    <w:rsid w:val="00673C4C"/>
    <w:rsid w:val="00673DBA"/>
    <w:rsid w:val="00676A14"/>
    <w:rsid w:val="006812CB"/>
    <w:rsid w:val="00681398"/>
    <w:rsid w:val="006853B2"/>
    <w:rsid w:val="00687D65"/>
    <w:rsid w:val="00687FD9"/>
    <w:rsid w:val="0069093B"/>
    <w:rsid w:val="00691672"/>
    <w:rsid w:val="00694260"/>
    <w:rsid w:val="00694369"/>
    <w:rsid w:val="00695343"/>
    <w:rsid w:val="00695BDA"/>
    <w:rsid w:val="00695BDE"/>
    <w:rsid w:val="006A046B"/>
    <w:rsid w:val="006A38F9"/>
    <w:rsid w:val="006A412B"/>
    <w:rsid w:val="006A5002"/>
    <w:rsid w:val="006B05FC"/>
    <w:rsid w:val="006B0842"/>
    <w:rsid w:val="006B1755"/>
    <w:rsid w:val="006B2A02"/>
    <w:rsid w:val="006B47C9"/>
    <w:rsid w:val="006B637D"/>
    <w:rsid w:val="006C296F"/>
    <w:rsid w:val="006C2D9F"/>
    <w:rsid w:val="006C2DC0"/>
    <w:rsid w:val="006C7060"/>
    <w:rsid w:val="006C790A"/>
    <w:rsid w:val="006D096C"/>
    <w:rsid w:val="006D1BB4"/>
    <w:rsid w:val="006D60A4"/>
    <w:rsid w:val="006D7522"/>
    <w:rsid w:val="006D7902"/>
    <w:rsid w:val="006E0237"/>
    <w:rsid w:val="006E062C"/>
    <w:rsid w:val="006E1462"/>
    <w:rsid w:val="006E2585"/>
    <w:rsid w:val="006E3CD6"/>
    <w:rsid w:val="006E3CFF"/>
    <w:rsid w:val="006E665F"/>
    <w:rsid w:val="006E6D11"/>
    <w:rsid w:val="006E7AE0"/>
    <w:rsid w:val="006E7F70"/>
    <w:rsid w:val="006F1FC5"/>
    <w:rsid w:val="006F3F6A"/>
    <w:rsid w:val="006F70AD"/>
    <w:rsid w:val="006F7F96"/>
    <w:rsid w:val="007004B6"/>
    <w:rsid w:val="00700CD3"/>
    <w:rsid w:val="00701625"/>
    <w:rsid w:val="007023F0"/>
    <w:rsid w:val="00703144"/>
    <w:rsid w:val="00703F48"/>
    <w:rsid w:val="007044F4"/>
    <w:rsid w:val="00707A41"/>
    <w:rsid w:val="00707DCD"/>
    <w:rsid w:val="00711465"/>
    <w:rsid w:val="00712466"/>
    <w:rsid w:val="007151AB"/>
    <w:rsid w:val="007211DD"/>
    <w:rsid w:val="007246F7"/>
    <w:rsid w:val="00737306"/>
    <w:rsid w:val="007407E8"/>
    <w:rsid w:val="00740BCE"/>
    <w:rsid w:val="00742110"/>
    <w:rsid w:val="00743453"/>
    <w:rsid w:val="00746AD6"/>
    <w:rsid w:val="00747690"/>
    <w:rsid w:val="007477B0"/>
    <w:rsid w:val="00752082"/>
    <w:rsid w:val="0075464C"/>
    <w:rsid w:val="0075464E"/>
    <w:rsid w:val="00754E4C"/>
    <w:rsid w:val="00757FF4"/>
    <w:rsid w:val="007614D9"/>
    <w:rsid w:val="0076298E"/>
    <w:rsid w:val="00766B0E"/>
    <w:rsid w:val="00767F54"/>
    <w:rsid w:val="00774ACA"/>
    <w:rsid w:val="007800E1"/>
    <w:rsid w:val="00781CC4"/>
    <w:rsid w:val="007849ED"/>
    <w:rsid w:val="00787023"/>
    <w:rsid w:val="00787D39"/>
    <w:rsid w:val="007901E4"/>
    <w:rsid w:val="0079241F"/>
    <w:rsid w:val="007A1B4A"/>
    <w:rsid w:val="007A2861"/>
    <w:rsid w:val="007A318D"/>
    <w:rsid w:val="007A59DF"/>
    <w:rsid w:val="007A7F18"/>
    <w:rsid w:val="007B0127"/>
    <w:rsid w:val="007B0E9B"/>
    <w:rsid w:val="007B1CFF"/>
    <w:rsid w:val="007B65DF"/>
    <w:rsid w:val="007C232A"/>
    <w:rsid w:val="007C3E61"/>
    <w:rsid w:val="007C4FED"/>
    <w:rsid w:val="007C7EE5"/>
    <w:rsid w:val="007D049E"/>
    <w:rsid w:val="007D1C3E"/>
    <w:rsid w:val="007D1F8E"/>
    <w:rsid w:val="007D241A"/>
    <w:rsid w:val="007D5312"/>
    <w:rsid w:val="007D5700"/>
    <w:rsid w:val="007D7026"/>
    <w:rsid w:val="007E0B9A"/>
    <w:rsid w:val="007E1E84"/>
    <w:rsid w:val="007E58D6"/>
    <w:rsid w:val="007E5E1C"/>
    <w:rsid w:val="007F0B00"/>
    <w:rsid w:val="007F1D00"/>
    <w:rsid w:val="007F2D34"/>
    <w:rsid w:val="007F57D8"/>
    <w:rsid w:val="008000B3"/>
    <w:rsid w:val="00800307"/>
    <w:rsid w:val="00804E60"/>
    <w:rsid w:val="00804EDD"/>
    <w:rsid w:val="0080649E"/>
    <w:rsid w:val="008073CF"/>
    <w:rsid w:val="00810112"/>
    <w:rsid w:val="0081051E"/>
    <w:rsid w:val="00811178"/>
    <w:rsid w:val="00811B14"/>
    <w:rsid w:val="0081252E"/>
    <w:rsid w:val="008140F7"/>
    <w:rsid w:val="008207F7"/>
    <w:rsid w:val="00821FEB"/>
    <w:rsid w:val="008238E0"/>
    <w:rsid w:val="00823ABF"/>
    <w:rsid w:val="008243F9"/>
    <w:rsid w:val="00827C6F"/>
    <w:rsid w:val="0083232A"/>
    <w:rsid w:val="008346FD"/>
    <w:rsid w:val="00835A11"/>
    <w:rsid w:val="00840780"/>
    <w:rsid w:val="00843DBE"/>
    <w:rsid w:val="0084491E"/>
    <w:rsid w:val="00844E41"/>
    <w:rsid w:val="008465C7"/>
    <w:rsid w:val="008528F2"/>
    <w:rsid w:val="00853CE8"/>
    <w:rsid w:val="00857233"/>
    <w:rsid w:val="00861259"/>
    <w:rsid w:val="008616B0"/>
    <w:rsid w:val="00861D23"/>
    <w:rsid w:val="00861FD2"/>
    <w:rsid w:val="00863CF6"/>
    <w:rsid w:val="00864235"/>
    <w:rsid w:val="00865EDA"/>
    <w:rsid w:val="008677F7"/>
    <w:rsid w:val="00867A73"/>
    <w:rsid w:val="00874E14"/>
    <w:rsid w:val="008762F5"/>
    <w:rsid w:val="008767A2"/>
    <w:rsid w:val="00877BD6"/>
    <w:rsid w:val="00877EF1"/>
    <w:rsid w:val="0088728F"/>
    <w:rsid w:val="008901A4"/>
    <w:rsid w:val="00890E0C"/>
    <w:rsid w:val="00893FE5"/>
    <w:rsid w:val="00894253"/>
    <w:rsid w:val="00894B08"/>
    <w:rsid w:val="00894C88"/>
    <w:rsid w:val="00895E46"/>
    <w:rsid w:val="00896661"/>
    <w:rsid w:val="008A165D"/>
    <w:rsid w:val="008A172C"/>
    <w:rsid w:val="008A494A"/>
    <w:rsid w:val="008A4EFE"/>
    <w:rsid w:val="008B08C2"/>
    <w:rsid w:val="008B1AFC"/>
    <w:rsid w:val="008B32DB"/>
    <w:rsid w:val="008B60A8"/>
    <w:rsid w:val="008C033F"/>
    <w:rsid w:val="008C1189"/>
    <w:rsid w:val="008C28AD"/>
    <w:rsid w:val="008C64C0"/>
    <w:rsid w:val="008C7AAA"/>
    <w:rsid w:val="008D0D32"/>
    <w:rsid w:val="008D161A"/>
    <w:rsid w:val="008D1AB5"/>
    <w:rsid w:val="008D2B5C"/>
    <w:rsid w:val="008D6B0D"/>
    <w:rsid w:val="008D7D6F"/>
    <w:rsid w:val="008E2027"/>
    <w:rsid w:val="008E6D95"/>
    <w:rsid w:val="008E700C"/>
    <w:rsid w:val="008E70A8"/>
    <w:rsid w:val="008F1521"/>
    <w:rsid w:val="008F1CBD"/>
    <w:rsid w:val="008F2732"/>
    <w:rsid w:val="008F2EB5"/>
    <w:rsid w:val="008F4BE3"/>
    <w:rsid w:val="008F5AD4"/>
    <w:rsid w:val="008F5DA6"/>
    <w:rsid w:val="008F71D5"/>
    <w:rsid w:val="008F7627"/>
    <w:rsid w:val="008F7634"/>
    <w:rsid w:val="00900B95"/>
    <w:rsid w:val="00903D9D"/>
    <w:rsid w:val="00907181"/>
    <w:rsid w:val="00911AC8"/>
    <w:rsid w:val="0091291E"/>
    <w:rsid w:val="00913A82"/>
    <w:rsid w:val="009218DD"/>
    <w:rsid w:val="00922C5C"/>
    <w:rsid w:val="00924CBB"/>
    <w:rsid w:val="00932AA6"/>
    <w:rsid w:val="00935394"/>
    <w:rsid w:val="009356EF"/>
    <w:rsid w:val="00935B8C"/>
    <w:rsid w:val="00935E1F"/>
    <w:rsid w:val="00936BBF"/>
    <w:rsid w:val="00937F97"/>
    <w:rsid w:val="00945176"/>
    <w:rsid w:val="009460C0"/>
    <w:rsid w:val="009465EE"/>
    <w:rsid w:val="00956F9A"/>
    <w:rsid w:val="00960101"/>
    <w:rsid w:val="00960764"/>
    <w:rsid w:val="0096185E"/>
    <w:rsid w:val="009619C5"/>
    <w:rsid w:val="00963890"/>
    <w:rsid w:val="00963963"/>
    <w:rsid w:val="00963AA2"/>
    <w:rsid w:val="00965A4D"/>
    <w:rsid w:val="009660C6"/>
    <w:rsid w:val="00966A87"/>
    <w:rsid w:val="00970526"/>
    <w:rsid w:val="00972968"/>
    <w:rsid w:val="00973621"/>
    <w:rsid w:val="00974B86"/>
    <w:rsid w:val="0097501C"/>
    <w:rsid w:val="009833F2"/>
    <w:rsid w:val="009843E0"/>
    <w:rsid w:val="0098650C"/>
    <w:rsid w:val="00992A21"/>
    <w:rsid w:val="00992B10"/>
    <w:rsid w:val="0099407A"/>
    <w:rsid w:val="00994334"/>
    <w:rsid w:val="00995DED"/>
    <w:rsid w:val="00997A46"/>
    <w:rsid w:val="009A0FB8"/>
    <w:rsid w:val="009A4456"/>
    <w:rsid w:val="009A6E4D"/>
    <w:rsid w:val="009B24AB"/>
    <w:rsid w:val="009B6365"/>
    <w:rsid w:val="009C0A43"/>
    <w:rsid w:val="009C1390"/>
    <w:rsid w:val="009C2A53"/>
    <w:rsid w:val="009D14B7"/>
    <w:rsid w:val="009D4270"/>
    <w:rsid w:val="009D5CDE"/>
    <w:rsid w:val="009D6DA5"/>
    <w:rsid w:val="009E1293"/>
    <w:rsid w:val="009E3182"/>
    <w:rsid w:val="009E3E9B"/>
    <w:rsid w:val="009E677F"/>
    <w:rsid w:val="009F0F08"/>
    <w:rsid w:val="009F3FA0"/>
    <w:rsid w:val="00A01450"/>
    <w:rsid w:val="00A01F02"/>
    <w:rsid w:val="00A031A6"/>
    <w:rsid w:val="00A0590E"/>
    <w:rsid w:val="00A13C15"/>
    <w:rsid w:val="00A14878"/>
    <w:rsid w:val="00A14CDC"/>
    <w:rsid w:val="00A15CE0"/>
    <w:rsid w:val="00A17AEE"/>
    <w:rsid w:val="00A17D3F"/>
    <w:rsid w:val="00A23708"/>
    <w:rsid w:val="00A24825"/>
    <w:rsid w:val="00A26148"/>
    <w:rsid w:val="00A2656C"/>
    <w:rsid w:val="00A2724C"/>
    <w:rsid w:val="00A276B1"/>
    <w:rsid w:val="00A30089"/>
    <w:rsid w:val="00A31523"/>
    <w:rsid w:val="00A3525D"/>
    <w:rsid w:val="00A359EA"/>
    <w:rsid w:val="00A35C0E"/>
    <w:rsid w:val="00A40E89"/>
    <w:rsid w:val="00A42A81"/>
    <w:rsid w:val="00A45540"/>
    <w:rsid w:val="00A46908"/>
    <w:rsid w:val="00A51E2A"/>
    <w:rsid w:val="00A52B95"/>
    <w:rsid w:val="00A54913"/>
    <w:rsid w:val="00A54B14"/>
    <w:rsid w:val="00A54E04"/>
    <w:rsid w:val="00A56B12"/>
    <w:rsid w:val="00A57F3D"/>
    <w:rsid w:val="00A617BA"/>
    <w:rsid w:val="00A701A0"/>
    <w:rsid w:val="00A715AC"/>
    <w:rsid w:val="00A73F4B"/>
    <w:rsid w:val="00A74507"/>
    <w:rsid w:val="00A75AA3"/>
    <w:rsid w:val="00A80F7C"/>
    <w:rsid w:val="00A81C30"/>
    <w:rsid w:val="00A84EAA"/>
    <w:rsid w:val="00A905E4"/>
    <w:rsid w:val="00A90E41"/>
    <w:rsid w:val="00A929B6"/>
    <w:rsid w:val="00A9354B"/>
    <w:rsid w:val="00A936A1"/>
    <w:rsid w:val="00A94218"/>
    <w:rsid w:val="00A9614E"/>
    <w:rsid w:val="00A96716"/>
    <w:rsid w:val="00A96F6E"/>
    <w:rsid w:val="00AA0105"/>
    <w:rsid w:val="00AA0C9C"/>
    <w:rsid w:val="00AA1D90"/>
    <w:rsid w:val="00AA2327"/>
    <w:rsid w:val="00AA2573"/>
    <w:rsid w:val="00AB377C"/>
    <w:rsid w:val="00AB3AB1"/>
    <w:rsid w:val="00AB3AD1"/>
    <w:rsid w:val="00AB4BE0"/>
    <w:rsid w:val="00AB5E4C"/>
    <w:rsid w:val="00AB615D"/>
    <w:rsid w:val="00AC4398"/>
    <w:rsid w:val="00AC48C8"/>
    <w:rsid w:val="00AC4C7E"/>
    <w:rsid w:val="00AC56F4"/>
    <w:rsid w:val="00AC5772"/>
    <w:rsid w:val="00AC6090"/>
    <w:rsid w:val="00AC77A4"/>
    <w:rsid w:val="00AD4C9D"/>
    <w:rsid w:val="00AE1454"/>
    <w:rsid w:val="00AE20EF"/>
    <w:rsid w:val="00AE2683"/>
    <w:rsid w:val="00AE28D9"/>
    <w:rsid w:val="00AE4E15"/>
    <w:rsid w:val="00AE6925"/>
    <w:rsid w:val="00AF0438"/>
    <w:rsid w:val="00AF081C"/>
    <w:rsid w:val="00AF2858"/>
    <w:rsid w:val="00AF2C9D"/>
    <w:rsid w:val="00AF4C3A"/>
    <w:rsid w:val="00AF6627"/>
    <w:rsid w:val="00AF66E9"/>
    <w:rsid w:val="00AF6A52"/>
    <w:rsid w:val="00AF7569"/>
    <w:rsid w:val="00B0095E"/>
    <w:rsid w:val="00B0301B"/>
    <w:rsid w:val="00B0584D"/>
    <w:rsid w:val="00B05FAE"/>
    <w:rsid w:val="00B06DF4"/>
    <w:rsid w:val="00B10A95"/>
    <w:rsid w:val="00B142CC"/>
    <w:rsid w:val="00B14C81"/>
    <w:rsid w:val="00B16D09"/>
    <w:rsid w:val="00B20B90"/>
    <w:rsid w:val="00B2106B"/>
    <w:rsid w:val="00B25FC0"/>
    <w:rsid w:val="00B2743F"/>
    <w:rsid w:val="00B27CBB"/>
    <w:rsid w:val="00B32C01"/>
    <w:rsid w:val="00B36708"/>
    <w:rsid w:val="00B40D3A"/>
    <w:rsid w:val="00B41208"/>
    <w:rsid w:val="00B41642"/>
    <w:rsid w:val="00B42109"/>
    <w:rsid w:val="00B4317D"/>
    <w:rsid w:val="00B43E57"/>
    <w:rsid w:val="00B465C2"/>
    <w:rsid w:val="00B46E98"/>
    <w:rsid w:val="00B47774"/>
    <w:rsid w:val="00B54CDC"/>
    <w:rsid w:val="00B55029"/>
    <w:rsid w:val="00B60DBC"/>
    <w:rsid w:val="00B648EC"/>
    <w:rsid w:val="00B64ADE"/>
    <w:rsid w:val="00B661F0"/>
    <w:rsid w:val="00B7390C"/>
    <w:rsid w:val="00B73C58"/>
    <w:rsid w:val="00B75984"/>
    <w:rsid w:val="00B81514"/>
    <w:rsid w:val="00B81BB8"/>
    <w:rsid w:val="00B81F30"/>
    <w:rsid w:val="00B821BD"/>
    <w:rsid w:val="00B82438"/>
    <w:rsid w:val="00B83174"/>
    <w:rsid w:val="00B8406F"/>
    <w:rsid w:val="00B84893"/>
    <w:rsid w:val="00B8583F"/>
    <w:rsid w:val="00B859D9"/>
    <w:rsid w:val="00B86ABC"/>
    <w:rsid w:val="00B87060"/>
    <w:rsid w:val="00B935F6"/>
    <w:rsid w:val="00B95D45"/>
    <w:rsid w:val="00BA1158"/>
    <w:rsid w:val="00BA1A45"/>
    <w:rsid w:val="00BA1C17"/>
    <w:rsid w:val="00BA2A0E"/>
    <w:rsid w:val="00BA5A76"/>
    <w:rsid w:val="00BB1A52"/>
    <w:rsid w:val="00BB6D5E"/>
    <w:rsid w:val="00BC06DE"/>
    <w:rsid w:val="00BC4B4B"/>
    <w:rsid w:val="00BC5D0B"/>
    <w:rsid w:val="00BD2041"/>
    <w:rsid w:val="00BD3FD8"/>
    <w:rsid w:val="00BD4619"/>
    <w:rsid w:val="00BD494C"/>
    <w:rsid w:val="00BD49EF"/>
    <w:rsid w:val="00BD4E60"/>
    <w:rsid w:val="00BD57E1"/>
    <w:rsid w:val="00BD63EA"/>
    <w:rsid w:val="00BE2491"/>
    <w:rsid w:val="00BE29CA"/>
    <w:rsid w:val="00BE496C"/>
    <w:rsid w:val="00BE5726"/>
    <w:rsid w:val="00BE5A38"/>
    <w:rsid w:val="00BF0A50"/>
    <w:rsid w:val="00BF0A62"/>
    <w:rsid w:val="00BF0D57"/>
    <w:rsid w:val="00BF1916"/>
    <w:rsid w:val="00BF2AA5"/>
    <w:rsid w:val="00BF2BE6"/>
    <w:rsid w:val="00BF5C5B"/>
    <w:rsid w:val="00C03373"/>
    <w:rsid w:val="00C039B7"/>
    <w:rsid w:val="00C04011"/>
    <w:rsid w:val="00C04147"/>
    <w:rsid w:val="00C04CDD"/>
    <w:rsid w:val="00C06233"/>
    <w:rsid w:val="00C070D7"/>
    <w:rsid w:val="00C12337"/>
    <w:rsid w:val="00C14C77"/>
    <w:rsid w:val="00C15E2F"/>
    <w:rsid w:val="00C17D73"/>
    <w:rsid w:val="00C23C67"/>
    <w:rsid w:val="00C272CB"/>
    <w:rsid w:val="00C2743B"/>
    <w:rsid w:val="00C30796"/>
    <w:rsid w:val="00C313DE"/>
    <w:rsid w:val="00C32059"/>
    <w:rsid w:val="00C3348C"/>
    <w:rsid w:val="00C34E5E"/>
    <w:rsid w:val="00C36FC8"/>
    <w:rsid w:val="00C42DFE"/>
    <w:rsid w:val="00C45EC5"/>
    <w:rsid w:val="00C5061B"/>
    <w:rsid w:val="00C50947"/>
    <w:rsid w:val="00C50CB4"/>
    <w:rsid w:val="00C53593"/>
    <w:rsid w:val="00C55042"/>
    <w:rsid w:val="00C56720"/>
    <w:rsid w:val="00C60971"/>
    <w:rsid w:val="00C60D70"/>
    <w:rsid w:val="00C61271"/>
    <w:rsid w:val="00C618C5"/>
    <w:rsid w:val="00C62528"/>
    <w:rsid w:val="00C63418"/>
    <w:rsid w:val="00C64A98"/>
    <w:rsid w:val="00C65555"/>
    <w:rsid w:val="00C67AE8"/>
    <w:rsid w:val="00C70016"/>
    <w:rsid w:val="00C7047B"/>
    <w:rsid w:val="00C71406"/>
    <w:rsid w:val="00C73577"/>
    <w:rsid w:val="00C745DF"/>
    <w:rsid w:val="00C77D9C"/>
    <w:rsid w:val="00C80E90"/>
    <w:rsid w:val="00C83554"/>
    <w:rsid w:val="00C836D2"/>
    <w:rsid w:val="00C8729A"/>
    <w:rsid w:val="00C9367E"/>
    <w:rsid w:val="00C943A6"/>
    <w:rsid w:val="00C95315"/>
    <w:rsid w:val="00C95E0F"/>
    <w:rsid w:val="00CA23C9"/>
    <w:rsid w:val="00CA2F3B"/>
    <w:rsid w:val="00CA6260"/>
    <w:rsid w:val="00CA6619"/>
    <w:rsid w:val="00CB1385"/>
    <w:rsid w:val="00CB31D7"/>
    <w:rsid w:val="00CB35A3"/>
    <w:rsid w:val="00CB518E"/>
    <w:rsid w:val="00CB5ADE"/>
    <w:rsid w:val="00CB69C6"/>
    <w:rsid w:val="00CC4DBF"/>
    <w:rsid w:val="00CC507E"/>
    <w:rsid w:val="00CC5C88"/>
    <w:rsid w:val="00CC6416"/>
    <w:rsid w:val="00CC7175"/>
    <w:rsid w:val="00CD2410"/>
    <w:rsid w:val="00CD5A23"/>
    <w:rsid w:val="00CD739C"/>
    <w:rsid w:val="00CE13E1"/>
    <w:rsid w:val="00CE4912"/>
    <w:rsid w:val="00CE5A43"/>
    <w:rsid w:val="00CE5D44"/>
    <w:rsid w:val="00CE76FA"/>
    <w:rsid w:val="00CF1428"/>
    <w:rsid w:val="00CF1587"/>
    <w:rsid w:val="00CF21D9"/>
    <w:rsid w:val="00CF24A4"/>
    <w:rsid w:val="00CF302F"/>
    <w:rsid w:val="00CF61F2"/>
    <w:rsid w:val="00D015FF"/>
    <w:rsid w:val="00D0238E"/>
    <w:rsid w:val="00D02CF2"/>
    <w:rsid w:val="00D0387F"/>
    <w:rsid w:val="00D06C5A"/>
    <w:rsid w:val="00D109CF"/>
    <w:rsid w:val="00D12955"/>
    <w:rsid w:val="00D14593"/>
    <w:rsid w:val="00D14C7A"/>
    <w:rsid w:val="00D15C40"/>
    <w:rsid w:val="00D1671E"/>
    <w:rsid w:val="00D17A9B"/>
    <w:rsid w:val="00D21BE2"/>
    <w:rsid w:val="00D22060"/>
    <w:rsid w:val="00D222B0"/>
    <w:rsid w:val="00D22FF9"/>
    <w:rsid w:val="00D24380"/>
    <w:rsid w:val="00D251EB"/>
    <w:rsid w:val="00D25779"/>
    <w:rsid w:val="00D27A9F"/>
    <w:rsid w:val="00D308AA"/>
    <w:rsid w:val="00D3485F"/>
    <w:rsid w:val="00D4133A"/>
    <w:rsid w:val="00D42141"/>
    <w:rsid w:val="00D43770"/>
    <w:rsid w:val="00D4407D"/>
    <w:rsid w:val="00D457DB"/>
    <w:rsid w:val="00D467AC"/>
    <w:rsid w:val="00D5060E"/>
    <w:rsid w:val="00D50B67"/>
    <w:rsid w:val="00D517C9"/>
    <w:rsid w:val="00D517E0"/>
    <w:rsid w:val="00D53840"/>
    <w:rsid w:val="00D56324"/>
    <w:rsid w:val="00D575F9"/>
    <w:rsid w:val="00D604EC"/>
    <w:rsid w:val="00D63B0E"/>
    <w:rsid w:val="00D64CE1"/>
    <w:rsid w:val="00D677CC"/>
    <w:rsid w:val="00D67A89"/>
    <w:rsid w:val="00D7072E"/>
    <w:rsid w:val="00D70E93"/>
    <w:rsid w:val="00D73CE6"/>
    <w:rsid w:val="00D764DF"/>
    <w:rsid w:val="00D769D5"/>
    <w:rsid w:val="00D76DDE"/>
    <w:rsid w:val="00D772E2"/>
    <w:rsid w:val="00D9143A"/>
    <w:rsid w:val="00D9711E"/>
    <w:rsid w:val="00D9734E"/>
    <w:rsid w:val="00DA0AD7"/>
    <w:rsid w:val="00DA37F9"/>
    <w:rsid w:val="00DA5541"/>
    <w:rsid w:val="00DA7DB5"/>
    <w:rsid w:val="00DB3D51"/>
    <w:rsid w:val="00DB4738"/>
    <w:rsid w:val="00DB4BFF"/>
    <w:rsid w:val="00DB5031"/>
    <w:rsid w:val="00DC0ACD"/>
    <w:rsid w:val="00DC254C"/>
    <w:rsid w:val="00DC677E"/>
    <w:rsid w:val="00DD0901"/>
    <w:rsid w:val="00DD1CFA"/>
    <w:rsid w:val="00DD2072"/>
    <w:rsid w:val="00DD34F0"/>
    <w:rsid w:val="00DD67AE"/>
    <w:rsid w:val="00DD7ED2"/>
    <w:rsid w:val="00DE2934"/>
    <w:rsid w:val="00DE5A4C"/>
    <w:rsid w:val="00DF0A09"/>
    <w:rsid w:val="00DF1F1F"/>
    <w:rsid w:val="00DF33CB"/>
    <w:rsid w:val="00DF4BE6"/>
    <w:rsid w:val="00DF611C"/>
    <w:rsid w:val="00DF6827"/>
    <w:rsid w:val="00DF724D"/>
    <w:rsid w:val="00E0371F"/>
    <w:rsid w:val="00E03FE5"/>
    <w:rsid w:val="00E05F38"/>
    <w:rsid w:val="00E14336"/>
    <w:rsid w:val="00E14684"/>
    <w:rsid w:val="00E16C1D"/>
    <w:rsid w:val="00E23C9B"/>
    <w:rsid w:val="00E26D6C"/>
    <w:rsid w:val="00E301E3"/>
    <w:rsid w:val="00E3207B"/>
    <w:rsid w:val="00E33E32"/>
    <w:rsid w:val="00E34A69"/>
    <w:rsid w:val="00E34C69"/>
    <w:rsid w:val="00E372EA"/>
    <w:rsid w:val="00E37B1A"/>
    <w:rsid w:val="00E40308"/>
    <w:rsid w:val="00E4239B"/>
    <w:rsid w:val="00E46543"/>
    <w:rsid w:val="00E471A9"/>
    <w:rsid w:val="00E514D2"/>
    <w:rsid w:val="00E542D7"/>
    <w:rsid w:val="00E55835"/>
    <w:rsid w:val="00E566F6"/>
    <w:rsid w:val="00E57010"/>
    <w:rsid w:val="00E576C9"/>
    <w:rsid w:val="00E6023A"/>
    <w:rsid w:val="00E60D0A"/>
    <w:rsid w:val="00E61E21"/>
    <w:rsid w:val="00E62B58"/>
    <w:rsid w:val="00E63585"/>
    <w:rsid w:val="00E63EF4"/>
    <w:rsid w:val="00E645D2"/>
    <w:rsid w:val="00E7031E"/>
    <w:rsid w:val="00E74C4A"/>
    <w:rsid w:val="00E756F2"/>
    <w:rsid w:val="00E75B08"/>
    <w:rsid w:val="00E76258"/>
    <w:rsid w:val="00E808BA"/>
    <w:rsid w:val="00E81344"/>
    <w:rsid w:val="00E844E3"/>
    <w:rsid w:val="00E86FA6"/>
    <w:rsid w:val="00E90D2F"/>
    <w:rsid w:val="00E91445"/>
    <w:rsid w:val="00E91B94"/>
    <w:rsid w:val="00E928A9"/>
    <w:rsid w:val="00E93CBE"/>
    <w:rsid w:val="00E94357"/>
    <w:rsid w:val="00E96900"/>
    <w:rsid w:val="00E97B26"/>
    <w:rsid w:val="00EA0293"/>
    <w:rsid w:val="00EA2252"/>
    <w:rsid w:val="00EA2D12"/>
    <w:rsid w:val="00EA44B1"/>
    <w:rsid w:val="00EA4787"/>
    <w:rsid w:val="00EA499E"/>
    <w:rsid w:val="00EA548E"/>
    <w:rsid w:val="00EA5B03"/>
    <w:rsid w:val="00EA742D"/>
    <w:rsid w:val="00EB0EAC"/>
    <w:rsid w:val="00EB0F2F"/>
    <w:rsid w:val="00EB2D62"/>
    <w:rsid w:val="00EB3823"/>
    <w:rsid w:val="00EB4671"/>
    <w:rsid w:val="00EB6742"/>
    <w:rsid w:val="00EC217E"/>
    <w:rsid w:val="00EC307C"/>
    <w:rsid w:val="00EC3B1E"/>
    <w:rsid w:val="00ED19BA"/>
    <w:rsid w:val="00ED3D38"/>
    <w:rsid w:val="00ED5C17"/>
    <w:rsid w:val="00ED72A1"/>
    <w:rsid w:val="00ED7756"/>
    <w:rsid w:val="00EE0186"/>
    <w:rsid w:val="00EE260C"/>
    <w:rsid w:val="00EE4443"/>
    <w:rsid w:val="00EE4F9D"/>
    <w:rsid w:val="00EE58A0"/>
    <w:rsid w:val="00EF041A"/>
    <w:rsid w:val="00EF0954"/>
    <w:rsid w:val="00EF643D"/>
    <w:rsid w:val="00EF7D5A"/>
    <w:rsid w:val="00F0123F"/>
    <w:rsid w:val="00F039CF"/>
    <w:rsid w:val="00F039FF"/>
    <w:rsid w:val="00F057A7"/>
    <w:rsid w:val="00F05CDB"/>
    <w:rsid w:val="00F07EEA"/>
    <w:rsid w:val="00F10A60"/>
    <w:rsid w:val="00F10A83"/>
    <w:rsid w:val="00F123EC"/>
    <w:rsid w:val="00F15A5B"/>
    <w:rsid w:val="00F16242"/>
    <w:rsid w:val="00F17931"/>
    <w:rsid w:val="00F2249D"/>
    <w:rsid w:val="00F2262A"/>
    <w:rsid w:val="00F244E9"/>
    <w:rsid w:val="00F30175"/>
    <w:rsid w:val="00F31409"/>
    <w:rsid w:val="00F34112"/>
    <w:rsid w:val="00F34545"/>
    <w:rsid w:val="00F3674A"/>
    <w:rsid w:val="00F3679A"/>
    <w:rsid w:val="00F421F3"/>
    <w:rsid w:val="00F42636"/>
    <w:rsid w:val="00F43D45"/>
    <w:rsid w:val="00F45246"/>
    <w:rsid w:val="00F46CD6"/>
    <w:rsid w:val="00F47E95"/>
    <w:rsid w:val="00F5035D"/>
    <w:rsid w:val="00F50DCC"/>
    <w:rsid w:val="00F51A7B"/>
    <w:rsid w:val="00F51AB9"/>
    <w:rsid w:val="00F52C05"/>
    <w:rsid w:val="00F53D2C"/>
    <w:rsid w:val="00F57C89"/>
    <w:rsid w:val="00F601E6"/>
    <w:rsid w:val="00F60979"/>
    <w:rsid w:val="00F6516D"/>
    <w:rsid w:val="00F66CB4"/>
    <w:rsid w:val="00F67D20"/>
    <w:rsid w:val="00F67E9E"/>
    <w:rsid w:val="00F7025A"/>
    <w:rsid w:val="00F7195B"/>
    <w:rsid w:val="00F72501"/>
    <w:rsid w:val="00F75B75"/>
    <w:rsid w:val="00F76817"/>
    <w:rsid w:val="00F800B9"/>
    <w:rsid w:val="00F8017F"/>
    <w:rsid w:val="00F82D90"/>
    <w:rsid w:val="00F83193"/>
    <w:rsid w:val="00F83DB3"/>
    <w:rsid w:val="00F8414D"/>
    <w:rsid w:val="00F85534"/>
    <w:rsid w:val="00F85DED"/>
    <w:rsid w:val="00F86D2D"/>
    <w:rsid w:val="00F910D3"/>
    <w:rsid w:val="00F9128C"/>
    <w:rsid w:val="00F94183"/>
    <w:rsid w:val="00F95E33"/>
    <w:rsid w:val="00F96A41"/>
    <w:rsid w:val="00F97B23"/>
    <w:rsid w:val="00F97CB5"/>
    <w:rsid w:val="00FA0D7D"/>
    <w:rsid w:val="00FA111F"/>
    <w:rsid w:val="00FA13E0"/>
    <w:rsid w:val="00FA1F4A"/>
    <w:rsid w:val="00FA30C4"/>
    <w:rsid w:val="00FA38BA"/>
    <w:rsid w:val="00FA49F2"/>
    <w:rsid w:val="00FA72AF"/>
    <w:rsid w:val="00FA7B9F"/>
    <w:rsid w:val="00FB3A91"/>
    <w:rsid w:val="00FB53A2"/>
    <w:rsid w:val="00FB55B7"/>
    <w:rsid w:val="00FB5DAC"/>
    <w:rsid w:val="00FB6294"/>
    <w:rsid w:val="00FC1E8A"/>
    <w:rsid w:val="00FC3812"/>
    <w:rsid w:val="00FC4F31"/>
    <w:rsid w:val="00FC5818"/>
    <w:rsid w:val="00FC78C5"/>
    <w:rsid w:val="00FC79B0"/>
    <w:rsid w:val="00FD1378"/>
    <w:rsid w:val="00FD13F0"/>
    <w:rsid w:val="00FD541C"/>
    <w:rsid w:val="00FD6D81"/>
    <w:rsid w:val="00FD7E5F"/>
    <w:rsid w:val="00FE3A28"/>
    <w:rsid w:val="00FE4587"/>
    <w:rsid w:val="00FE5212"/>
    <w:rsid w:val="00FE790B"/>
    <w:rsid w:val="00FF1AEF"/>
    <w:rsid w:val="00FF2BB9"/>
    <w:rsid w:val="0100AD27"/>
    <w:rsid w:val="01476C99"/>
    <w:rsid w:val="01AC66D5"/>
    <w:rsid w:val="01C6F24C"/>
    <w:rsid w:val="028C5066"/>
    <w:rsid w:val="03506972"/>
    <w:rsid w:val="03F46097"/>
    <w:rsid w:val="0475EE19"/>
    <w:rsid w:val="047F2FAA"/>
    <w:rsid w:val="0486BC26"/>
    <w:rsid w:val="0564C918"/>
    <w:rsid w:val="05E1BA96"/>
    <w:rsid w:val="0718D245"/>
    <w:rsid w:val="081886B3"/>
    <w:rsid w:val="0890D9B3"/>
    <w:rsid w:val="096DD1EA"/>
    <w:rsid w:val="09E629C5"/>
    <w:rsid w:val="0A3DD08C"/>
    <w:rsid w:val="0B360F4D"/>
    <w:rsid w:val="0FBDB4D9"/>
    <w:rsid w:val="0FC9AD88"/>
    <w:rsid w:val="10E9695C"/>
    <w:rsid w:val="10FC4DB2"/>
    <w:rsid w:val="1101B335"/>
    <w:rsid w:val="131A3D2B"/>
    <w:rsid w:val="14C6FA6B"/>
    <w:rsid w:val="14E571AF"/>
    <w:rsid w:val="16AFB174"/>
    <w:rsid w:val="176557FB"/>
    <w:rsid w:val="1838DA3F"/>
    <w:rsid w:val="18ECB538"/>
    <w:rsid w:val="19576771"/>
    <w:rsid w:val="1ABB80A6"/>
    <w:rsid w:val="1B4EFA81"/>
    <w:rsid w:val="1B6508E4"/>
    <w:rsid w:val="1C8F0833"/>
    <w:rsid w:val="1D514115"/>
    <w:rsid w:val="1DE7AC5F"/>
    <w:rsid w:val="1EE4EB22"/>
    <w:rsid w:val="215CD5BC"/>
    <w:rsid w:val="22994876"/>
    <w:rsid w:val="231E31E9"/>
    <w:rsid w:val="25A142F1"/>
    <w:rsid w:val="2635EA79"/>
    <w:rsid w:val="2A4129DB"/>
    <w:rsid w:val="2AD4B948"/>
    <w:rsid w:val="2BB23353"/>
    <w:rsid w:val="2D44BFE8"/>
    <w:rsid w:val="2DA06F4D"/>
    <w:rsid w:val="2E4F4049"/>
    <w:rsid w:val="30849167"/>
    <w:rsid w:val="30E637B2"/>
    <w:rsid w:val="30E6A406"/>
    <w:rsid w:val="31D6718C"/>
    <w:rsid w:val="360F8EA4"/>
    <w:rsid w:val="36488E2B"/>
    <w:rsid w:val="3695AC06"/>
    <w:rsid w:val="36AD33CD"/>
    <w:rsid w:val="36C58FEF"/>
    <w:rsid w:val="36F7CE48"/>
    <w:rsid w:val="37C7F125"/>
    <w:rsid w:val="37EFCC2A"/>
    <w:rsid w:val="38706E9E"/>
    <w:rsid w:val="38C2793A"/>
    <w:rsid w:val="39FFA493"/>
    <w:rsid w:val="3BE4A9B9"/>
    <w:rsid w:val="3C12964B"/>
    <w:rsid w:val="3C199F07"/>
    <w:rsid w:val="3CBC1A10"/>
    <w:rsid w:val="4034CA18"/>
    <w:rsid w:val="40757711"/>
    <w:rsid w:val="40D0562E"/>
    <w:rsid w:val="417F0185"/>
    <w:rsid w:val="420333A7"/>
    <w:rsid w:val="42A62B8C"/>
    <w:rsid w:val="434ABF1E"/>
    <w:rsid w:val="44611897"/>
    <w:rsid w:val="461EA332"/>
    <w:rsid w:val="4815ACD8"/>
    <w:rsid w:val="48199F80"/>
    <w:rsid w:val="4941FE61"/>
    <w:rsid w:val="498174BB"/>
    <w:rsid w:val="499A9D18"/>
    <w:rsid w:val="4A3F5CB8"/>
    <w:rsid w:val="4B0FEDB6"/>
    <w:rsid w:val="4B1D451C"/>
    <w:rsid w:val="4B366D79"/>
    <w:rsid w:val="4B4831CE"/>
    <w:rsid w:val="4B683058"/>
    <w:rsid w:val="4C182B4C"/>
    <w:rsid w:val="4CA99360"/>
    <w:rsid w:val="4E7A929B"/>
    <w:rsid w:val="4EBB2486"/>
    <w:rsid w:val="4ED31B3C"/>
    <w:rsid w:val="4EDBB9B9"/>
    <w:rsid w:val="4FC685C0"/>
    <w:rsid w:val="513FBAFA"/>
    <w:rsid w:val="52B69EF8"/>
    <w:rsid w:val="54937419"/>
    <w:rsid w:val="55641578"/>
    <w:rsid w:val="55BF0D92"/>
    <w:rsid w:val="56F0E5AF"/>
    <w:rsid w:val="57A58ED7"/>
    <w:rsid w:val="588A561B"/>
    <w:rsid w:val="58D56ADF"/>
    <w:rsid w:val="5A385B78"/>
    <w:rsid w:val="5B294829"/>
    <w:rsid w:val="5B3B566C"/>
    <w:rsid w:val="5B6CDA26"/>
    <w:rsid w:val="5C004816"/>
    <w:rsid w:val="5C5F0B3E"/>
    <w:rsid w:val="5CABB374"/>
    <w:rsid w:val="5F6E033C"/>
    <w:rsid w:val="60866F7C"/>
    <w:rsid w:val="60BFAD1D"/>
    <w:rsid w:val="63FAAB22"/>
    <w:rsid w:val="64FE587D"/>
    <w:rsid w:val="661217D7"/>
    <w:rsid w:val="66F05BD8"/>
    <w:rsid w:val="6819D974"/>
    <w:rsid w:val="68D9997C"/>
    <w:rsid w:val="692DC32F"/>
    <w:rsid w:val="69A63A63"/>
    <w:rsid w:val="69E04977"/>
    <w:rsid w:val="6A820185"/>
    <w:rsid w:val="6AC66169"/>
    <w:rsid w:val="6AD3A7C3"/>
    <w:rsid w:val="6AEE958D"/>
    <w:rsid w:val="6BFB0146"/>
    <w:rsid w:val="6CDE23F6"/>
    <w:rsid w:val="6F4A85AA"/>
    <w:rsid w:val="6F64804D"/>
    <w:rsid w:val="6FA8DE53"/>
    <w:rsid w:val="73DAFCDD"/>
    <w:rsid w:val="7468B7BA"/>
    <w:rsid w:val="74C480E1"/>
    <w:rsid w:val="76BECC7F"/>
    <w:rsid w:val="774A6875"/>
    <w:rsid w:val="77A08A52"/>
    <w:rsid w:val="788EEE0D"/>
    <w:rsid w:val="78F78F0E"/>
    <w:rsid w:val="7A418274"/>
    <w:rsid w:val="7AA66835"/>
    <w:rsid w:val="7AC0455A"/>
    <w:rsid w:val="7ADC2053"/>
    <w:rsid w:val="7BA8374A"/>
    <w:rsid w:val="7BDD5439"/>
    <w:rsid w:val="7BDF53ED"/>
    <w:rsid w:val="7C423896"/>
    <w:rsid w:val="7CD85A06"/>
    <w:rsid w:val="7E8A1303"/>
    <w:rsid w:val="7F79D958"/>
    <w:rsid w:val="7F7D683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AF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tropolis" w:eastAsiaTheme="minorHAnsi" w:hAnsi="Metropolis" w:cstheme="minorBidi"/>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049E"/>
    <w:pPr>
      <w:suppressAutoHyphens/>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3Char">
    <w:name w:val="Základný text 3 Char"/>
    <w:basedOn w:val="Predvolenpsmoodseku"/>
    <w:link w:val="Zkladntext3"/>
    <w:qFormat/>
    <w:rsid w:val="0038329E"/>
    <w:rPr>
      <w:sz w:val="16"/>
      <w:szCs w:val="16"/>
      <w:lang w:eastAsia="cs-CZ"/>
    </w:rPr>
  </w:style>
  <w:style w:type="character" w:styleId="Odkaznakomentr">
    <w:name w:val="annotation reference"/>
    <w:basedOn w:val="Predvolenpsmoodseku"/>
    <w:semiHidden/>
    <w:unhideWhenUsed/>
    <w:qFormat/>
    <w:rsid w:val="0038329E"/>
    <w:rPr>
      <w:sz w:val="16"/>
      <w:szCs w:val="16"/>
    </w:rPr>
  </w:style>
  <w:style w:type="character" w:customStyle="1" w:styleId="TextkomentraChar">
    <w:name w:val="Text komentára Char"/>
    <w:basedOn w:val="Predvolenpsmoodseku"/>
    <w:link w:val="Textkomentra"/>
    <w:uiPriority w:val="99"/>
    <w:qFormat/>
    <w:rsid w:val="0038329E"/>
    <w:rPr>
      <w:lang w:eastAsia="cs-CZ"/>
    </w:rPr>
  </w:style>
  <w:style w:type="paragraph" w:styleId="Zkladntext3">
    <w:name w:val="Body Text 3"/>
    <w:basedOn w:val="Normlny"/>
    <w:link w:val="Zkladntext3Char"/>
    <w:unhideWhenUsed/>
    <w:qFormat/>
    <w:rsid w:val="0038329E"/>
    <w:pPr>
      <w:spacing w:after="120"/>
    </w:pPr>
    <w:rPr>
      <w:rFonts w:ascii="Metropolis" w:eastAsiaTheme="minorHAnsi" w:hAnsi="Metropolis" w:cstheme="minorBidi"/>
      <w:sz w:val="16"/>
      <w:szCs w:val="16"/>
    </w:rPr>
  </w:style>
  <w:style w:type="character" w:customStyle="1" w:styleId="Zkladntext3Char1">
    <w:name w:val="Základný text 3 Char1"/>
    <w:basedOn w:val="Predvolenpsmoodseku"/>
    <w:uiPriority w:val="99"/>
    <w:semiHidden/>
    <w:rsid w:val="0038329E"/>
    <w:rPr>
      <w:rFonts w:ascii="Times New Roman" w:eastAsia="Times New Roman" w:hAnsi="Times New Roman" w:cs="Times New Roman"/>
      <w:sz w:val="16"/>
      <w:szCs w:val="16"/>
      <w:lang w:eastAsia="cs-CZ"/>
    </w:rPr>
  </w:style>
  <w:style w:type="paragraph" w:styleId="Textkomentra">
    <w:name w:val="annotation text"/>
    <w:basedOn w:val="Normlny"/>
    <w:link w:val="TextkomentraChar"/>
    <w:uiPriority w:val="99"/>
    <w:unhideWhenUsed/>
    <w:qFormat/>
    <w:rsid w:val="0038329E"/>
    <w:rPr>
      <w:rFonts w:ascii="Metropolis" w:eastAsiaTheme="minorHAnsi" w:hAnsi="Metropolis" w:cstheme="minorBidi"/>
      <w:sz w:val="20"/>
      <w:szCs w:val="22"/>
    </w:rPr>
  </w:style>
  <w:style w:type="character" w:customStyle="1" w:styleId="TextkomentraChar1">
    <w:name w:val="Text komentára Char1"/>
    <w:basedOn w:val="Predvolenpsmoodseku"/>
    <w:uiPriority w:val="99"/>
    <w:semiHidden/>
    <w:rsid w:val="0038329E"/>
    <w:rPr>
      <w:rFonts w:ascii="Times New Roman" w:eastAsia="Times New Roman" w:hAnsi="Times New Roman" w:cs="Times New Roman"/>
      <w:szCs w:val="20"/>
      <w:lang w:eastAsia="cs-CZ"/>
    </w:rPr>
  </w:style>
  <w:style w:type="table" w:customStyle="1" w:styleId="TableGrid2">
    <w:name w:val="Table Grid2"/>
    <w:basedOn w:val="Normlnatabuka"/>
    <w:next w:val="Mriekatabuky"/>
    <w:uiPriority w:val="39"/>
    <w:rsid w:val="003832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383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38329E"/>
    <w:pPr>
      <w:ind w:left="720"/>
      <w:contextualSpacing/>
    </w:pPr>
  </w:style>
  <w:style w:type="character" w:customStyle="1" w:styleId="OdsekzoznamuChar">
    <w:name w:val="Odsek zoznamu Char"/>
    <w:link w:val="Odsekzoznamu"/>
    <w:uiPriority w:val="34"/>
    <w:rsid w:val="0038329E"/>
    <w:rPr>
      <w:rFonts w:ascii="Times New Roman" w:eastAsia="Times New Roman" w:hAnsi="Times New Roman" w:cs="Times New Roman"/>
      <w:sz w:val="24"/>
      <w:szCs w:val="24"/>
      <w:lang w:eastAsia="cs-CZ"/>
    </w:rPr>
  </w:style>
  <w:style w:type="paragraph" w:customStyle="1" w:styleId="Default">
    <w:name w:val="Default"/>
    <w:rsid w:val="0038329E"/>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38329E"/>
    <w:rPr>
      <w:color w:val="0563C1" w:themeColor="hyperlink"/>
      <w:u w:val="single"/>
    </w:rPr>
  </w:style>
  <w:style w:type="paragraph" w:styleId="Revzia">
    <w:name w:val="Revision"/>
    <w:hidden/>
    <w:uiPriority w:val="99"/>
    <w:semiHidden/>
    <w:rsid w:val="0038329E"/>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Predvolenpsmoodseku"/>
    <w:rsid w:val="0038329E"/>
  </w:style>
  <w:style w:type="paragraph" w:styleId="Predmetkomentra">
    <w:name w:val="annotation subject"/>
    <w:basedOn w:val="Textkomentra"/>
    <w:next w:val="Textkomentra"/>
    <w:link w:val="PredmetkomentraChar"/>
    <w:uiPriority w:val="99"/>
    <w:semiHidden/>
    <w:unhideWhenUsed/>
    <w:rsid w:val="0038329E"/>
    <w:rPr>
      <w:rFonts w:ascii="Times New Roman" w:eastAsia="Times New Roman" w:hAnsi="Times New Roman" w:cs="Times New Roman"/>
      <w:b/>
      <w:bCs/>
      <w:szCs w:val="20"/>
    </w:rPr>
  </w:style>
  <w:style w:type="character" w:customStyle="1" w:styleId="PredmetkomentraChar">
    <w:name w:val="Predmet komentára Char"/>
    <w:basedOn w:val="TextkomentraChar1"/>
    <w:link w:val="Predmetkomentra"/>
    <w:uiPriority w:val="99"/>
    <w:semiHidden/>
    <w:rsid w:val="0038329E"/>
    <w:rPr>
      <w:rFonts w:ascii="Times New Roman" w:eastAsia="Times New Roman" w:hAnsi="Times New Roman" w:cs="Times New Roman"/>
      <w:b/>
      <w:bCs/>
      <w:szCs w:val="20"/>
      <w:lang w:eastAsia="cs-CZ"/>
    </w:rPr>
  </w:style>
  <w:style w:type="paragraph" w:customStyle="1" w:styleId="paragraph">
    <w:name w:val="paragraph"/>
    <w:basedOn w:val="Normlny"/>
    <w:rsid w:val="0038329E"/>
    <w:pPr>
      <w:suppressAutoHyphens w:val="0"/>
      <w:spacing w:before="100" w:beforeAutospacing="1" w:after="100" w:afterAutospacing="1"/>
    </w:pPr>
    <w:rPr>
      <w:lang w:eastAsia="sk-SK"/>
    </w:rPr>
  </w:style>
  <w:style w:type="character" w:customStyle="1" w:styleId="eop">
    <w:name w:val="eop"/>
    <w:basedOn w:val="Predvolenpsmoodseku"/>
    <w:rsid w:val="0038329E"/>
  </w:style>
  <w:style w:type="character" w:customStyle="1" w:styleId="spellingerror">
    <w:name w:val="spellingerror"/>
    <w:basedOn w:val="Predvolenpsmoodseku"/>
    <w:rsid w:val="0038329E"/>
  </w:style>
  <w:style w:type="paragraph" w:styleId="Bezriadkovania">
    <w:name w:val="No Spacing"/>
    <w:uiPriority w:val="1"/>
    <w:qFormat/>
    <w:rsid w:val="0038329E"/>
    <w:pPr>
      <w:spacing w:after="0" w:line="240" w:lineRule="auto"/>
    </w:pPr>
    <w:rPr>
      <w:rFonts w:asciiTheme="minorHAnsi" w:hAnsiTheme="minorHAnsi"/>
      <w:sz w:val="22"/>
    </w:rPr>
  </w:style>
  <w:style w:type="character" w:styleId="PouitHypertextovPrepojenie">
    <w:name w:val="FollowedHyperlink"/>
    <w:basedOn w:val="Predvolenpsmoodseku"/>
    <w:uiPriority w:val="99"/>
    <w:semiHidden/>
    <w:unhideWhenUsed/>
    <w:rsid w:val="0038329E"/>
    <w:rPr>
      <w:color w:val="954F72" w:themeColor="followedHyperlink"/>
      <w:u w:val="single"/>
    </w:rPr>
  </w:style>
  <w:style w:type="character" w:customStyle="1" w:styleId="findhit">
    <w:name w:val="findhit"/>
    <w:basedOn w:val="Predvolenpsmoodseku"/>
    <w:rsid w:val="00E33E32"/>
  </w:style>
  <w:style w:type="paragraph" w:styleId="Hlavika">
    <w:name w:val="header"/>
    <w:basedOn w:val="Normlny"/>
    <w:link w:val="HlavikaChar"/>
    <w:uiPriority w:val="99"/>
    <w:unhideWhenUsed/>
    <w:rsid w:val="00423D89"/>
    <w:pPr>
      <w:tabs>
        <w:tab w:val="center" w:pos="4536"/>
        <w:tab w:val="right" w:pos="9072"/>
      </w:tabs>
    </w:pPr>
  </w:style>
  <w:style w:type="character" w:customStyle="1" w:styleId="HlavikaChar">
    <w:name w:val="Hlavička Char"/>
    <w:basedOn w:val="Predvolenpsmoodseku"/>
    <w:link w:val="Hlavika"/>
    <w:uiPriority w:val="99"/>
    <w:rsid w:val="00423D89"/>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423D89"/>
    <w:pPr>
      <w:tabs>
        <w:tab w:val="center" w:pos="4536"/>
        <w:tab w:val="right" w:pos="9072"/>
      </w:tabs>
    </w:pPr>
  </w:style>
  <w:style w:type="character" w:customStyle="1" w:styleId="PtaChar">
    <w:name w:val="Päta Char"/>
    <w:basedOn w:val="Predvolenpsmoodseku"/>
    <w:link w:val="Pta"/>
    <w:uiPriority w:val="99"/>
    <w:rsid w:val="00423D89"/>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C73577"/>
    <w:rPr>
      <w:rFonts w:ascii="Tahoma" w:hAnsi="Tahoma" w:cs="Tahoma"/>
      <w:sz w:val="16"/>
      <w:szCs w:val="16"/>
    </w:rPr>
  </w:style>
  <w:style w:type="character" w:customStyle="1" w:styleId="TextbublinyChar">
    <w:name w:val="Text bubliny Char"/>
    <w:basedOn w:val="Predvolenpsmoodseku"/>
    <w:link w:val="Textbubliny"/>
    <w:uiPriority w:val="99"/>
    <w:semiHidden/>
    <w:rsid w:val="00C73577"/>
    <w:rPr>
      <w:rFonts w:ascii="Tahoma" w:eastAsia="Times New Roman" w:hAnsi="Tahoma" w:cs="Tahoma"/>
      <w:sz w:val="16"/>
      <w:szCs w:val="16"/>
      <w:lang w:eastAsia="cs-CZ"/>
    </w:rPr>
  </w:style>
  <w:style w:type="character" w:customStyle="1" w:styleId="UnresolvedMention1">
    <w:name w:val="Unresolved Mention1"/>
    <w:basedOn w:val="Predvolenpsmoodseku"/>
    <w:uiPriority w:val="99"/>
    <w:semiHidden/>
    <w:unhideWhenUsed/>
    <w:rsid w:val="00CF1587"/>
    <w:rPr>
      <w:color w:val="605E5C"/>
      <w:shd w:val="clear" w:color="auto" w:fill="E1DFDD"/>
    </w:rPr>
  </w:style>
  <w:style w:type="character" w:customStyle="1" w:styleId="Mention1">
    <w:name w:val="Mention1"/>
    <w:basedOn w:val="Predvolenpsmoodseku"/>
    <w:uiPriority w:val="99"/>
    <w:unhideWhenUsed/>
    <w:rsid w:val="00CF15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74890">
      <w:bodyDiv w:val="1"/>
      <w:marLeft w:val="0"/>
      <w:marRight w:val="0"/>
      <w:marTop w:val="0"/>
      <w:marBottom w:val="0"/>
      <w:divBdr>
        <w:top w:val="none" w:sz="0" w:space="0" w:color="auto"/>
        <w:left w:val="none" w:sz="0" w:space="0" w:color="auto"/>
        <w:bottom w:val="none" w:sz="0" w:space="0" w:color="auto"/>
        <w:right w:val="none" w:sz="0" w:space="0" w:color="auto"/>
      </w:divBdr>
    </w:div>
    <w:div w:id="826940865">
      <w:bodyDiv w:val="1"/>
      <w:marLeft w:val="0"/>
      <w:marRight w:val="0"/>
      <w:marTop w:val="0"/>
      <w:marBottom w:val="0"/>
      <w:divBdr>
        <w:top w:val="none" w:sz="0" w:space="0" w:color="auto"/>
        <w:left w:val="none" w:sz="0" w:space="0" w:color="auto"/>
        <w:bottom w:val="none" w:sz="0" w:space="0" w:color="auto"/>
        <w:right w:val="none" w:sz="0" w:space="0" w:color="auto"/>
      </w:divBdr>
      <w:divsChild>
        <w:div w:id="55125024">
          <w:marLeft w:val="0"/>
          <w:marRight w:val="0"/>
          <w:marTop w:val="0"/>
          <w:marBottom w:val="0"/>
          <w:divBdr>
            <w:top w:val="none" w:sz="0" w:space="0" w:color="auto"/>
            <w:left w:val="none" w:sz="0" w:space="0" w:color="auto"/>
            <w:bottom w:val="none" w:sz="0" w:space="0" w:color="auto"/>
            <w:right w:val="none" w:sz="0" w:space="0" w:color="auto"/>
          </w:divBdr>
          <w:divsChild>
            <w:div w:id="911888258">
              <w:marLeft w:val="0"/>
              <w:marRight w:val="0"/>
              <w:marTop w:val="0"/>
              <w:marBottom w:val="0"/>
              <w:divBdr>
                <w:top w:val="none" w:sz="0" w:space="0" w:color="auto"/>
                <w:left w:val="none" w:sz="0" w:space="0" w:color="auto"/>
                <w:bottom w:val="none" w:sz="0" w:space="0" w:color="auto"/>
                <w:right w:val="none" w:sz="0" w:space="0" w:color="auto"/>
              </w:divBdr>
            </w:div>
            <w:div w:id="1009982996">
              <w:marLeft w:val="0"/>
              <w:marRight w:val="0"/>
              <w:marTop w:val="0"/>
              <w:marBottom w:val="0"/>
              <w:divBdr>
                <w:top w:val="none" w:sz="0" w:space="0" w:color="auto"/>
                <w:left w:val="none" w:sz="0" w:space="0" w:color="auto"/>
                <w:bottom w:val="none" w:sz="0" w:space="0" w:color="auto"/>
                <w:right w:val="none" w:sz="0" w:space="0" w:color="auto"/>
              </w:divBdr>
            </w:div>
            <w:div w:id="1063063347">
              <w:marLeft w:val="0"/>
              <w:marRight w:val="0"/>
              <w:marTop w:val="0"/>
              <w:marBottom w:val="0"/>
              <w:divBdr>
                <w:top w:val="none" w:sz="0" w:space="0" w:color="auto"/>
                <w:left w:val="none" w:sz="0" w:space="0" w:color="auto"/>
                <w:bottom w:val="none" w:sz="0" w:space="0" w:color="auto"/>
                <w:right w:val="none" w:sz="0" w:space="0" w:color="auto"/>
              </w:divBdr>
            </w:div>
          </w:divsChild>
        </w:div>
        <w:div w:id="689333363">
          <w:marLeft w:val="0"/>
          <w:marRight w:val="0"/>
          <w:marTop w:val="0"/>
          <w:marBottom w:val="0"/>
          <w:divBdr>
            <w:top w:val="none" w:sz="0" w:space="0" w:color="auto"/>
            <w:left w:val="none" w:sz="0" w:space="0" w:color="auto"/>
            <w:bottom w:val="none" w:sz="0" w:space="0" w:color="auto"/>
            <w:right w:val="none" w:sz="0" w:space="0" w:color="auto"/>
          </w:divBdr>
          <w:divsChild>
            <w:div w:id="527837611">
              <w:marLeft w:val="0"/>
              <w:marRight w:val="0"/>
              <w:marTop w:val="0"/>
              <w:marBottom w:val="0"/>
              <w:divBdr>
                <w:top w:val="none" w:sz="0" w:space="0" w:color="auto"/>
                <w:left w:val="none" w:sz="0" w:space="0" w:color="auto"/>
                <w:bottom w:val="none" w:sz="0" w:space="0" w:color="auto"/>
                <w:right w:val="none" w:sz="0" w:space="0" w:color="auto"/>
              </w:divBdr>
            </w:div>
            <w:div w:id="1032340459">
              <w:marLeft w:val="0"/>
              <w:marRight w:val="0"/>
              <w:marTop w:val="0"/>
              <w:marBottom w:val="0"/>
              <w:divBdr>
                <w:top w:val="none" w:sz="0" w:space="0" w:color="auto"/>
                <w:left w:val="none" w:sz="0" w:space="0" w:color="auto"/>
                <w:bottom w:val="none" w:sz="0" w:space="0" w:color="auto"/>
                <w:right w:val="none" w:sz="0" w:space="0" w:color="auto"/>
              </w:divBdr>
            </w:div>
            <w:div w:id="1173030524">
              <w:marLeft w:val="0"/>
              <w:marRight w:val="0"/>
              <w:marTop w:val="0"/>
              <w:marBottom w:val="0"/>
              <w:divBdr>
                <w:top w:val="none" w:sz="0" w:space="0" w:color="auto"/>
                <w:left w:val="none" w:sz="0" w:space="0" w:color="auto"/>
                <w:bottom w:val="none" w:sz="0" w:space="0" w:color="auto"/>
                <w:right w:val="none" w:sz="0" w:space="0" w:color="auto"/>
              </w:divBdr>
            </w:div>
            <w:div w:id="19820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47034">
      <w:bodyDiv w:val="1"/>
      <w:marLeft w:val="0"/>
      <w:marRight w:val="0"/>
      <w:marTop w:val="0"/>
      <w:marBottom w:val="0"/>
      <w:divBdr>
        <w:top w:val="none" w:sz="0" w:space="0" w:color="auto"/>
        <w:left w:val="none" w:sz="0" w:space="0" w:color="auto"/>
        <w:bottom w:val="none" w:sz="0" w:space="0" w:color="auto"/>
        <w:right w:val="none" w:sz="0" w:space="0" w:color="auto"/>
      </w:divBdr>
    </w:div>
    <w:div w:id="1532187094">
      <w:bodyDiv w:val="1"/>
      <w:marLeft w:val="0"/>
      <w:marRight w:val="0"/>
      <w:marTop w:val="0"/>
      <w:marBottom w:val="0"/>
      <w:divBdr>
        <w:top w:val="none" w:sz="0" w:space="0" w:color="auto"/>
        <w:left w:val="none" w:sz="0" w:space="0" w:color="auto"/>
        <w:bottom w:val="none" w:sz="0" w:space="0" w:color="auto"/>
        <w:right w:val="none" w:sz="0" w:space="0" w:color="auto"/>
      </w:divBdr>
      <w:divsChild>
        <w:div w:id="8147479">
          <w:marLeft w:val="0"/>
          <w:marRight w:val="0"/>
          <w:marTop w:val="0"/>
          <w:marBottom w:val="0"/>
          <w:divBdr>
            <w:top w:val="none" w:sz="0" w:space="0" w:color="auto"/>
            <w:left w:val="none" w:sz="0" w:space="0" w:color="auto"/>
            <w:bottom w:val="none" w:sz="0" w:space="0" w:color="auto"/>
            <w:right w:val="none" w:sz="0" w:space="0" w:color="auto"/>
          </w:divBdr>
        </w:div>
        <w:div w:id="247233892">
          <w:marLeft w:val="0"/>
          <w:marRight w:val="0"/>
          <w:marTop w:val="0"/>
          <w:marBottom w:val="0"/>
          <w:divBdr>
            <w:top w:val="none" w:sz="0" w:space="0" w:color="auto"/>
            <w:left w:val="none" w:sz="0" w:space="0" w:color="auto"/>
            <w:bottom w:val="none" w:sz="0" w:space="0" w:color="auto"/>
            <w:right w:val="none" w:sz="0" w:space="0" w:color="auto"/>
          </w:divBdr>
        </w:div>
        <w:div w:id="268851536">
          <w:marLeft w:val="0"/>
          <w:marRight w:val="0"/>
          <w:marTop w:val="0"/>
          <w:marBottom w:val="0"/>
          <w:divBdr>
            <w:top w:val="none" w:sz="0" w:space="0" w:color="auto"/>
            <w:left w:val="none" w:sz="0" w:space="0" w:color="auto"/>
            <w:bottom w:val="none" w:sz="0" w:space="0" w:color="auto"/>
            <w:right w:val="none" w:sz="0" w:space="0" w:color="auto"/>
          </w:divBdr>
        </w:div>
        <w:div w:id="326054638">
          <w:marLeft w:val="0"/>
          <w:marRight w:val="0"/>
          <w:marTop w:val="0"/>
          <w:marBottom w:val="0"/>
          <w:divBdr>
            <w:top w:val="none" w:sz="0" w:space="0" w:color="auto"/>
            <w:left w:val="none" w:sz="0" w:space="0" w:color="auto"/>
            <w:bottom w:val="none" w:sz="0" w:space="0" w:color="auto"/>
            <w:right w:val="none" w:sz="0" w:space="0" w:color="auto"/>
          </w:divBdr>
        </w:div>
        <w:div w:id="448358767">
          <w:marLeft w:val="0"/>
          <w:marRight w:val="0"/>
          <w:marTop w:val="0"/>
          <w:marBottom w:val="0"/>
          <w:divBdr>
            <w:top w:val="none" w:sz="0" w:space="0" w:color="auto"/>
            <w:left w:val="none" w:sz="0" w:space="0" w:color="auto"/>
            <w:bottom w:val="none" w:sz="0" w:space="0" w:color="auto"/>
            <w:right w:val="none" w:sz="0" w:space="0" w:color="auto"/>
          </w:divBdr>
        </w:div>
        <w:div w:id="675232137">
          <w:marLeft w:val="0"/>
          <w:marRight w:val="0"/>
          <w:marTop w:val="0"/>
          <w:marBottom w:val="0"/>
          <w:divBdr>
            <w:top w:val="none" w:sz="0" w:space="0" w:color="auto"/>
            <w:left w:val="none" w:sz="0" w:space="0" w:color="auto"/>
            <w:bottom w:val="none" w:sz="0" w:space="0" w:color="auto"/>
            <w:right w:val="none" w:sz="0" w:space="0" w:color="auto"/>
          </w:divBdr>
        </w:div>
        <w:div w:id="700789641">
          <w:marLeft w:val="0"/>
          <w:marRight w:val="0"/>
          <w:marTop w:val="0"/>
          <w:marBottom w:val="0"/>
          <w:divBdr>
            <w:top w:val="none" w:sz="0" w:space="0" w:color="auto"/>
            <w:left w:val="none" w:sz="0" w:space="0" w:color="auto"/>
            <w:bottom w:val="none" w:sz="0" w:space="0" w:color="auto"/>
            <w:right w:val="none" w:sz="0" w:space="0" w:color="auto"/>
          </w:divBdr>
        </w:div>
        <w:div w:id="959146212">
          <w:marLeft w:val="0"/>
          <w:marRight w:val="0"/>
          <w:marTop w:val="0"/>
          <w:marBottom w:val="0"/>
          <w:divBdr>
            <w:top w:val="none" w:sz="0" w:space="0" w:color="auto"/>
            <w:left w:val="none" w:sz="0" w:space="0" w:color="auto"/>
            <w:bottom w:val="none" w:sz="0" w:space="0" w:color="auto"/>
            <w:right w:val="none" w:sz="0" w:space="0" w:color="auto"/>
          </w:divBdr>
        </w:div>
        <w:div w:id="975253803">
          <w:marLeft w:val="0"/>
          <w:marRight w:val="0"/>
          <w:marTop w:val="0"/>
          <w:marBottom w:val="0"/>
          <w:divBdr>
            <w:top w:val="none" w:sz="0" w:space="0" w:color="auto"/>
            <w:left w:val="none" w:sz="0" w:space="0" w:color="auto"/>
            <w:bottom w:val="none" w:sz="0" w:space="0" w:color="auto"/>
            <w:right w:val="none" w:sz="0" w:space="0" w:color="auto"/>
          </w:divBdr>
        </w:div>
        <w:div w:id="1020737723">
          <w:marLeft w:val="0"/>
          <w:marRight w:val="0"/>
          <w:marTop w:val="0"/>
          <w:marBottom w:val="0"/>
          <w:divBdr>
            <w:top w:val="none" w:sz="0" w:space="0" w:color="auto"/>
            <w:left w:val="none" w:sz="0" w:space="0" w:color="auto"/>
            <w:bottom w:val="none" w:sz="0" w:space="0" w:color="auto"/>
            <w:right w:val="none" w:sz="0" w:space="0" w:color="auto"/>
          </w:divBdr>
        </w:div>
        <w:div w:id="1187672492">
          <w:marLeft w:val="0"/>
          <w:marRight w:val="0"/>
          <w:marTop w:val="0"/>
          <w:marBottom w:val="0"/>
          <w:divBdr>
            <w:top w:val="none" w:sz="0" w:space="0" w:color="auto"/>
            <w:left w:val="none" w:sz="0" w:space="0" w:color="auto"/>
            <w:bottom w:val="none" w:sz="0" w:space="0" w:color="auto"/>
            <w:right w:val="none" w:sz="0" w:space="0" w:color="auto"/>
          </w:divBdr>
        </w:div>
        <w:div w:id="1283346700">
          <w:marLeft w:val="0"/>
          <w:marRight w:val="0"/>
          <w:marTop w:val="0"/>
          <w:marBottom w:val="0"/>
          <w:divBdr>
            <w:top w:val="none" w:sz="0" w:space="0" w:color="auto"/>
            <w:left w:val="none" w:sz="0" w:space="0" w:color="auto"/>
            <w:bottom w:val="none" w:sz="0" w:space="0" w:color="auto"/>
            <w:right w:val="none" w:sz="0" w:space="0" w:color="auto"/>
          </w:divBdr>
        </w:div>
        <w:div w:id="1344286138">
          <w:marLeft w:val="0"/>
          <w:marRight w:val="0"/>
          <w:marTop w:val="0"/>
          <w:marBottom w:val="0"/>
          <w:divBdr>
            <w:top w:val="none" w:sz="0" w:space="0" w:color="auto"/>
            <w:left w:val="none" w:sz="0" w:space="0" w:color="auto"/>
            <w:bottom w:val="none" w:sz="0" w:space="0" w:color="auto"/>
            <w:right w:val="none" w:sz="0" w:space="0" w:color="auto"/>
          </w:divBdr>
        </w:div>
        <w:div w:id="1442992891">
          <w:marLeft w:val="0"/>
          <w:marRight w:val="0"/>
          <w:marTop w:val="0"/>
          <w:marBottom w:val="0"/>
          <w:divBdr>
            <w:top w:val="none" w:sz="0" w:space="0" w:color="auto"/>
            <w:left w:val="none" w:sz="0" w:space="0" w:color="auto"/>
            <w:bottom w:val="none" w:sz="0" w:space="0" w:color="auto"/>
            <w:right w:val="none" w:sz="0" w:space="0" w:color="auto"/>
          </w:divBdr>
        </w:div>
        <w:div w:id="1560045872">
          <w:marLeft w:val="0"/>
          <w:marRight w:val="0"/>
          <w:marTop w:val="0"/>
          <w:marBottom w:val="0"/>
          <w:divBdr>
            <w:top w:val="none" w:sz="0" w:space="0" w:color="auto"/>
            <w:left w:val="none" w:sz="0" w:space="0" w:color="auto"/>
            <w:bottom w:val="none" w:sz="0" w:space="0" w:color="auto"/>
            <w:right w:val="none" w:sz="0" w:space="0" w:color="auto"/>
          </w:divBdr>
        </w:div>
        <w:div w:id="1623153802">
          <w:marLeft w:val="0"/>
          <w:marRight w:val="0"/>
          <w:marTop w:val="0"/>
          <w:marBottom w:val="0"/>
          <w:divBdr>
            <w:top w:val="none" w:sz="0" w:space="0" w:color="auto"/>
            <w:left w:val="none" w:sz="0" w:space="0" w:color="auto"/>
            <w:bottom w:val="none" w:sz="0" w:space="0" w:color="auto"/>
            <w:right w:val="none" w:sz="0" w:space="0" w:color="auto"/>
          </w:divBdr>
        </w:div>
        <w:div w:id="1708606843">
          <w:marLeft w:val="0"/>
          <w:marRight w:val="0"/>
          <w:marTop w:val="0"/>
          <w:marBottom w:val="0"/>
          <w:divBdr>
            <w:top w:val="none" w:sz="0" w:space="0" w:color="auto"/>
            <w:left w:val="none" w:sz="0" w:space="0" w:color="auto"/>
            <w:bottom w:val="none" w:sz="0" w:space="0" w:color="auto"/>
            <w:right w:val="none" w:sz="0" w:space="0" w:color="auto"/>
          </w:divBdr>
        </w:div>
        <w:div w:id="1808551473">
          <w:marLeft w:val="0"/>
          <w:marRight w:val="0"/>
          <w:marTop w:val="0"/>
          <w:marBottom w:val="0"/>
          <w:divBdr>
            <w:top w:val="none" w:sz="0" w:space="0" w:color="auto"/>
            <w:left w:val="none" w:sz="0" w:space="0" w:color="auto"/>
            <w:bottom w:val="none" w:sz="0" w:space="0" w:color="auto"/>
            <w:right w:val="none" w:sz="0" w:space="0" w:color="auto"/>
          </w:divBdr>
        </w:div>
        <w:div w:id="1841578796">
          <w:marLeft w:val="0"/>
          <w:marRight w:val="0"/>
          <w:marTop w:val="0"/>
          <w:marBottom w:val="0"/>
          <w:divBdr>
            <w:top w:val="none" w:sz="0" w:space="0" w:color="auto"/>
            <w:left w:val="none" w:sz="0" w:space="0" w:color="auto"/>
            <w:bottom w:val="none" w:sz="0" w:space="0" w:color="auto"/>
            <w:right w:val="none" w:sz="0" w:space="0" w:color="auto"/>
          </w:divBdr>
        </w:div>
        <w:div w:id="2126271789">
          <w:marLeft w:val="0"/>
          <w:marRight w:val="0"/>
          <w:marTop w:val="0"/>
          <w:marBottom w:val="0"/>
          <w:divBdr>
            <w:top w:val="none" w:sz="0" w:space="0" w:color="auto"/>
            <w:left w:val="none" w:sz="0" w:space="0" w:color="auto"/>
            <w:bottom w:val="none" w:sz="0" w:space="0" w:color="auto"/>
            <w:right w:val="none" w:sz="0" w:space="0" w:color="auto"/>
          </w:divBdr>
        </w:div>
      </w:divsChild>
    </w:div>
    <w:div w:id="1533422123">
      <w:bodyDiv w:val="1"/>
      <w:marLeft w:val="0"/>
      <w:marRight w:val="0"/>
      <w:marTop w:val="0"/>
      <w:marBottom w:val="0"/>
      <w:divBdr>
        <w:top w:val="none" w:sz="0" w:space="0" w:color="auto"/>
        <w:left w:val="none" w:sz="0" w:space="0" w:color="auto"/>
        <w:bottom w:val="none" w:sz="0" w:space="0" w:color="auto"/>
        <w:right w:val="none" w:sz="0" w:space="0" w:color="auto"/>
      </w:divBdr>
    </w:div>
    <w:div w:id="1604921710">
      <w:bodyDiv w:val="1"/>
      <w:marLeft w:val="0"/>
      <w:marRight w:val="0"/>
      <w:marTop w:val="0"/>
      <w:marBottom w:val="0"/>
      <w:divBdr>
        <w:top w:val="none" w:sz="0" w:space="0" w:color="auto"/>
        <w:left w:val="none" w:sz="0" w:space="0" w:color="auto"/>
        <w:bottom w:val="none" w:sz="0" w:space="0" w:color="auto"/>
        <w:right w:val="none" w:sz="0" w:space="0" w:color="auto"/>
      </w:divBdr>
    </w:div>
    <w:div w:id="1662808971">
      <w:bodyDiv w:val="1"/>
      <w:marLeft w:val="0"/>
      <w:marRight w:val="0"/>
      <w:marTop w:val="0"/>
      <w:marBottom w:val="0"/>
      <w:divBdr>
        <w:top w:val="none" w:sz="0" w:space="0" w:color="auto"/>
        <w:left w:val="none" w:sz="0" w:space="0" w:color="auto"/>
        <w:bottom w:val="none" w:sz="0" w:space="0" w:color="auto"/>
        <w:right w:val="none" w:sz="0" w:space="0" w:color="auto"/>
      </w:divBdr>
    </w:div>
    <w:div w:id="1751194224">
      <w:bodyDiv w:val="1"/>
      <w:marLeft w:val="0"/>
      <w:marRight w:val="0"/>
      <w:marTop w:val="0"/>
      <w:marBottom w:val="0"/>
      <w:divBdr>
        <w:top w:val="none" w:sz="0" w:space="0" w:color="auto"/>
        <w:left w:val="none" w:sz="0" w:space="0" w:color="auto"/>
        <w:bottom w:val="none" w:sz="0" w:space="0" w:color="auto"/>
        <w:right w:val="none" w:sz="0" w:space="0" w:color="auto"/>
      </w:divBdr>
      <w:divsChild>
        <w:div w:id="893346082">
          <w:marLeft w:val="0"/>
          <w:marRight w:val="0"/>
          <w:marTop w:val="0"/>
          <w:marBottom w:val="0"/>
          <w:divBdr>
            <w:top w:val="none" w:sz="0" w:space="0" w:color="auto"/>
            <w:left w:val="none" w:sz="0" w:space="0" w:color="auto"/>
            <w:bottom w:val="none" w:sz="0" w:space="0" w:color="auto"/>
            <w:right w:val="none" w:sz="0" w:space="0" w:color="auto"/>
          </w:divBdr>
          <w:divsChild>
            <w:div w:id="1295140997">
              <w:marLeft w:val="0"/>
              <w:marRight w:val="0"/>
              <w:marTop w:val="0"/>
              <w:marBottom w:val="0"/>
              <w:divBdr>
                <w:top w:val="none" w:sz="0" w:space="0" w:color="auto"/>
                <w:left w:val="none" w:sz="0" w:space="0" w:color="auto"/>
                <w:bottom w:val="none" w:sz="0" w:space="0" w:color="auto"/>
                <w:right w:val="none" w:sz="0" w:space="0" w:color="auto"/>
              </w:divBdr>
            </w:div>
            <w:div w:id="1341160550">
              <w:marLeft w:val="0"/>
              <w:marRight w:val="0"/>
              <w:marTop w:val="0"/>
              <w:marBottom w:val="0"/>
              <w:divBdr>
                <w:top w:val="none" w:sz="0" w:space="0" w:color="auto"/>
                <w:left w:val="none" w:sz="0" w:space="0" w:color="auto"/>
                <w:bottom w:val="none" w:sz="0" w:space="0" w:color="auto"/>
                <w:right w:val="none" w:sz="0" w:space="0" w:color="auto"/>
              </w:divBdr>
            </w:div>
            <w:div w:id="1624380860">
              <w:marLeft w:val="0"/>
              <w:marRight w:val="0"/>
              <w:marTop w:val="0"/>
              <w:marBottom w:val="0"/>
              <w:divBdr>
                <w:top w:val="none" w:sz="0" w:space="0" w:color="auto"/>
                <w:left w:val="none" w:sz="0" w:space="0" w:color="auto"/>
                <w:bottom w:val="none" w:sz="0" w:space="0" w:color="auto"/>
                <w:right w:val="none" w:sz="0" w:space="0" w:color="auto"/>
              </w:divBdr>
            </w:div>
            <w:div w:id="1902665813">
              <w:marLeft w:val="0"/>
              <w:marRight w:val="0"/>
              <w:marTop w:val="0"/>
              <w:marBottom w:val="0"/>
              <w:divBdr>
                <w:top w:val="none" w:sz="0" w:space="0" w:color="auto"/>
                <w:left w:val="none" w:sz="0" w:space="0" w:color="auto"/>
                <w:bottom w:val="none" w:sz="0" w:space="0" w:color="auto"/>
                <w:right w:val="none" w:sz="0" w:space="0" w:color="auto"/>
              </w:divBdr>
            </w:div>
          </w:divsChild>
        </w:div>
        <w:div w:id="1719477567">
          <w:marLeft w:val="0"/>
          <w:marRight w:val="0"/>
          <w:marTop w:val="0"/>
          <w:marBottom w:val="0"/>
          <w:divBdr>
            <w:top w:val="none" w:sz="0" w:space="0" w:color="auto"/>
            <w:left w:val="none" w:sz="0" w:space="0" w:color="auto"/>
            <w:bottom w:val="none" w:sz="0" w:space="0" w:color="auto"/>
            <w:right w:val="none" w:sz="0" w:space="0" w:color="auto"/>
          </w:divBdr>
          <w:divsChild>
            <w:div w:id="824594083">
              <w:marLeft w:val="0"/>
              <w:marRight w:val="0"/>
              <w:marTop w:val="0"/>
              <w:marBottom w:val="0"/>
              <w:divBdr>
                <w:top w:val="none" w:sz="0" w:space="0" w:color="auto"/>
                <w:left w:val="none" w:sz="0" w:space="0" w:color="auto"/>
                <w:bottom w:val="none" w:sz="0" w:space="0" w:color="auto"/>
                <w:right w:val="none" w:sz="0" w:space="0" w:color="auto"/>
              </w:divBdr>
            </w:div>
            <w:div w:id="1390617111">
              <w:marLeft w:val="0"/>
              <w:marRight w:val="0"/>
              <w:marTop w:val="0"/>
              <w:marBottom w:val="0"/>
              <w:divBdr>
                <w:top w:val="none" w:sz="0" w:space="0" w:color="auto"/>
                <w:left w:val="none" w:sz="0" w:space="0" w:color="auto"/>
                <w:bottom w:val="none" w:sz="0" w:space="0" w:color="auto"/>
                <w:right w:val="none" w:sz="0" w:space="0" w:color="auto"/>
              </w:divBdr>
            </w:div>
            <w:div w:id="19649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30591">
      <w:bodyDiv w:val="1"/>
      <w:marLeft w:val="0"/>
      <w:marRight w:val="0"/>
      <w:marTop w:val="0"/>
      <w:marBottom w:val="0"/>
      <w:divBdr>
        <w:top w:val="none" w:sz="0" w:space="0" w:color="auto"/>
        <w:left w:val="none" w:sz="0" w:space="0" w:color="auto"/>
        <w:bottom w:val="none" w:sz="0" w:space="0" w:color="auto"/>
        <w:right w:val="none" w:sz="0" w:space="0" w:color="auto"/>
      </w:divBdr>
      <w:divsChild>
        <w:div w:id="1119956136">
          <w:marLeft w:val="0"/>
          <w:marRight w:val="0"/>
          <w:marTop w:val="0"/>
          <w:marBottom w:val="0"/>
          <w:divBdr>
            <w:top w:val="none" w:sz="0" w:space="0" w:color="auto"/>
            <w:left w:val="none" w:sz="0" w:space="0" w:color="auto"/>
            <w:bottom w:val="none" w:sz="0" w:space="0" w:color="auto"/>
            <w:right w:val="none" w:sz="0" w:space="0" w:color="auto"/>
          </w:divBdr>
          <w:divsChild>
            <w:div w:id="828638860">
              <w:marLeft w:val="0"/>
              <w:marRight w:val="0"/>
              <w:marTop w:val="0"/>
              <w:marBottom w:val="0"/>
              <w:divBdr>
                <w:top w:val="none" w:sz="0" w:space="0" w:color="auto"/>
                <w:left w:val="none" w:sz="0" w:space="0" w:color="auto"/>
                <w:bottom w:val="none" w:sz="0" w:space="0" w:color="auto"/>
                <w:right w:val="none" w:sz="0" w:space="0" w:color="auto"/>
              </w:divBdr>
            </w:div>
            <w:div w:id="991955840">
              <w:marLeft w:val="0"/>
              <w:marRight w:val="0"/>
              <w:marTop w:val="0"/>
              <w:marBottom w:val="0"/>
              <w:divBdr>
                <w:top w:val="none" w:sz="0" w:space="0" w:color="auto"/>
                <w:left w:val="none" w:sz="0" w:space="0" w:color="auto"/>
                <w:bottom w:val="none" w:sz="0" w:space="0" w:color="auto"/>
                <w:right w:val="none" w:sz="0" w:space="0" w:color="auto"/>
              </w:divBdr>
            </w:div>
            <w:div w:id="1487742243">
              <w:marLeft w:val="0"/>
              <w:marRight w:val="0"/>
              <w:marTop w:val="0"/>
              <w:marBottom w:val="0"/>
              <w:divBdr>
                <w:top w:val="none" w:sz="0" w:space="0" w:color="auto"/>
                <w:left w:val="none" w:sz="0" w:space="0" w:color="auto"/>
                <w:bottom w:val="none" w:sz="0" w:space="0" w:color="auto"/>
                <w:right w:val="none" w:sz="0" w:space="0" w:color="auto"/>
              </w:divBdr>
            </w:div>
          </w:divsChild>
        </w:div>
        <w:div w:id="1932658505">
          <w:marLeft w:val="0"/>
          <w:marRight w:val="0"/>
          <w:marTop w:val="0"/>
          <w:marBottom w:val="0"/>
          <w:divBdr>
            <w:top w:val="none" w:sz="0" w:space="0" w:color="auto"/>
            <w:left w:val="none" w:sz="0" w:space="0" w:color="auto"/>
            <w:bottom w:val="none" w:sz="0" w:space="0" w:color="auto"/>
            <w:right w:val="none" w:sz="0" w:space="0" w:color="auto"/>
          </w:divBdr>
          <w:divsChild>
            <w:div w:id="901797497">
              <w:marLeft w:val="0"/>
              <w:marRight w:val="0"/>
              <w:marTop w:val="0"/>
              <w:marBottom w:val="0"/>
              <w:divBdr>
                <w:top w:val="none" w:sz="0" w:space="0" w:color="auto"/>
                <w:left w:val="none" w:sz="0" w:space="0" w:color="auto"/>
                <w:bottom w:val="none" w:sz="0" w:space="0" w:color="auto"/>
                <w:right w:val="none" w:sz="0" w:space="0" w:color="auto"/>
              </w:divBdr>
            </w:div>
            <w:div w:id="1131823096">
              <w:marLeft w:val="0"/>
              <w:marRight w:val="0"/>
              <w:marTop w:val="0"/>
              <w:marBottom w:val="0"/>
              <w:divBdr>
                <w:top w:val="none" w:sz="0" w:space="0" w:color="auto"/>
                <w:left w:val="none" w:sz="0" w:space="0" w:color="auto"/>
                <w:bottom w:val="none" w:sz="0" w:space="0" w:color="auto"/>
                <w:right w:val="none" w:sz="0" w:space="0" w:color="auto"/>
              </w:divBdr>
            </w:div>
            <w:div w:id="1208758260">
              <w:marLeft w:val="0"/>
              <w:marRight w:val="0"/>
              <w:marTop w:val="0"/>
              <w:marBottom w:val="0"/>
              <w:divBdr>
                <w:top w:val="none" w:sz="0" w:space="0" w:color="auto"/>
                <w:left w:val="none" w:sz="0" w:space="0" w:color="auto"/>
                <w:bottom w:val="none" w:sz="0" w:space="0" w:color="auto"/>
                <w:right w:val="none" w:sz="0" w:space="0" w:color="auto"/>
              </w:divBdr>
            </w:div>
            <w:div w:id="20591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lo.sk/profil-spolocnosti/integrovany-manazersky-syste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faktury@olo.s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olo.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sr.sk/hladaj_osoba.asp?PR=Korman&amp;MENO=Tom%E1%9A&amp;SID=0&amp;T=f0&amp;R=0"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sr.sk/hladaj_osoba.asp?PR=Bo%E8ek&amp;MENO=Mari%E1n&amp;SID=0&amp;T=f0&amp;R=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1ACE2E08114310BE8F7128371A7A4C"/>
        <w:category>
          <w:name w:val="Všeobecné"/>
          <w:gallery w:val="placeholder"/>
        </w:category>
        <w:types>
          <w:type w:val="bbPlcHdr"/>
        </w:types>
        <w:behaviors>
          <w:behavior w:val="content"/>
        </w:behaviors>
        <w:guid w:val="{D163646C-6D5D-495A-B822-BE81A2761680}"/>
      </w:docPartPr>
      <w:docPartBody>
        <w:p w:rsidR="00254EE1" w:rsidRDefault="00254E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429"/>
    <w:rsid w:val="00076204"/>
    <w:rsid w:val="000E0915"/>
    <w:rsid w:val="001559D6"/>
    <w:rsid w:val="001A0C79"/>
    <w:rsid w:val="001D75AA"/>
    <w:rsid w:val="001F0B25"/>
    <w:rsid w:val="00221818"/>
    <w:rsid w:val="00254EE1"/>
    <w:rsid w:val="002605FA"/>
    <w:rsid w:val="00263BFD"/>
    <w:rsid w:val="00283CBC"/>
    <w:rsid w:val="002A6F1D"/>
    <w:rsid w:val="00302C72"/>
    <w:rsid w:val="003D4429"/>
    <w:rsid w:val="003D5477"/>
    <w:rsid w:val="00433E7D"/>
    <w:rsid w:val="0046314D"/>
    <w:rsid w:val="004B2168"/>
    <w:rsid w:val="00524D8B"/>
    <w:rsid w:val="00543A0F"/>
    <w:rsid w:val="005B63BA"/>
    <w:rsid w:val="0060333D"/>
    <w:rsid w:val="00636C8E"/>
    <w:rsid w:val="00732B94"/>
    <w:rsid w:val="00776CC8"/>
    <w:rsid w:val="00837B02"/>
    <w:rsid w:val="00855281"/>
    <w:rsid w:val="00875EDF"/>
    <w:rsid w:val="008D2692"/>
    <w:rsid w:val="009E1F25"/>
    <w:rsid w:val="00A22146"/>
    <w:rsid w:val="00A57474"/>
    <w:rsid w:val="00A83CA5"/>
    <w:rsid w:val="00B242AC"/>
    <w:rsid w:val="00B8588E"/>
    <w:rsid w:val="00BA28C6"/>
    <w:rsid w:val="00CD2F17"/>
    <w:rsid w:val="00CF2387"/>
    <w:rsid w:val="00D0545F"/>
    <w:rsid w:val="00D125DF"/>
    <w:rsid w:val="00D12A11"/>
    <w:rsid w:val="00D17A56"/>
    <w:rsid w:val="00DB1D79"/>
    <w:rsid w:val="00DD344C"/>
    <w:rsid w:val="00E20BC1"/>
    <w:rsid w:val="00E53937"/>
    <w:rsid w:val="00E555CE"/>
    <w:rsid w:val="00E86DC5"/>
    <w:rsid w:val="00EF6DB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7" ma:contentTypeDescription="Create a new document." ma:contentTypeScope="" ma:versionID="713a8ca2417cd8ee5bf3acb97c3a1d21">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44b4b36729ea66cef0e3701cc8734c6b"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94E0E-5C31-49EA-8949-A5E2EE8E4DFD}">
  <ds:schemaRefs>
    <ds:schemaRef ds:uri="http://schemas.openxmlformats.org/officeDocument/2006/bibliography"/>
  </ds:schemaRefs>
</ds:datastoreItem>
</file>

<file path=customXml/itemProps2.xml><?xml version="1.0" encoding="utf-8"?>
<ds:datastoreItem xmlns:ds="http://schemas.openxmlformats.org/officeDocument/2006/customXml" ds:itemID="{D95BE139-1557-4EEE-8F8C-46BFCF9741A4}">
  <ds:schemaRefs>
    <ds:schemaRef ds:uri="http://schemas.microsoft.com/sharepoint/v3/contenttype/forms"/>
  </ds:schemaRefs>
</ds:datastoreItem>
</file>

<file path=customXml/itemProps3.xml><?xml version="1.0" encoding="utf-8"?>
<ds:datastoreItem xmlns:ds="http://schemas.openxmlformats.org/officeDocument/2006/customXml" ds:itemID="{685E9F49-88C0-4CFC-82B4-585C37CF30B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83cc4be-98b0-4db6-903f-bc723ce7020b"/>
    <ds:schemaRef ds:uri="d43905d3-0aae-44f8-8b87-4824a9b68b37"/>
    <ds:schemaRef ds:uri="http://www.w3.org/XML/1998/namespace"/>
    <ds:schemaRef ds:uri="http://purl.org/dc/dcmitype/"/>
  </ds:schemaRefs>
</ds:datastoreItem>
</file>

<file path=customXml/itemProps4.xml><?xml version="1.0" encoding="utf-8"?>
<ds:datastoreItem xmlns:ds="http://schemas.openxmlformats.org/officeDocument/2006/customXml" ds:itemID="{A66FEBFE-C5F0-4B9E-8BC3-D39598B655E7}"/>
</file>

<file path=docProps/app.xml><?xml version="1.0" encoding="utf-8"?>
<Properties xmlns="http://schemas.openxmlformats.org/officeDocument/2006/extended-properties" xmlns:vt="http://schemas.openxmlformats.org/officeDocument/2006/docPropsVTypes">
  <Template>Normal</Template>
  <TotalTime>0</TotalTime>
  <Pages>52</Pages>
  <Words>21399</Words>
  <Characters>121979</Characters>
  <Application>Microsoft Office Word</Application>
  <DocSecurity>0</DocSecurity>
  <Lines>1016</Lines>
  <Paragraphs>286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143092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2023-08-16T15:17:00Z</dcterms:created>
  <dcterms:modified xsi:type="dcterms:W3CDTF">2023-08-16T15:17:00Z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