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Pr="00141CE1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8"/>
          <w:szCs w:val="18"/>
        </w:rPr>
      </w:pPr>
    </w:p>
    <w:p w14:paraId="1B3B35A6" w14:textId="7274E8BF" w:rsidR="00494DC2" w:rsidRPr="00141CE1" w:rsidRDefault="008630F8" w:rsidP="00921FD9">
      <w:pPr>
        <w:tabs>
          <w:tab w:val="num" w:pos="1080"/>
        </w:tabs>
        <w:spacing w:after="0" w:line="312" w:lineRule="auto"/>
        <w:jc w:val="center"/>
        <w:rPr>
          <w:rFonts w:ascii="Verdana" w:hAnsi="Verdana"/>
          <w:b/>
          <w:sz w:val="18"/>
          <w:szCs w:val="18"/>
        </w:rPr>
      </w:pPr>
      <w:r w:rsidRPr="00141CE1">
        <w:rPr>
          <w:rFonts w:ascii="Verdana" w:hAnsi="Verdana"/>
          <w:b/>
          <w:sz w:val="18"/>
          <w:szCs w:val="18"/>
        </w:rPr>
        <w:t>NÁVRH NA PLNENIE KRITÉRIA</w:t>
      </w:r>
    </w:p>
    <w:p w14:paraId="4985E56A" w14:textId="77777777" w:rsidR="002606A3" w:rsidRPr="00141CE1" w:rsidRDefault="002606A3" w:rsidP="00921FD9">
      <w:pPr>
        <w:tabs>
          <w:tab w:val="num" w:pos="1080"/>
        </w:tabs>
        <w:spacing w:after="0" w:line="312" w:lineRule="auto"/>
        <w:jc w:val="center"/>
        <w:rPr>
          <w:rFonts w:ascii="Verdana" w:hAnsi="Verdana"/>
          <w:b/>
          <w:sz w:val="18"/>
          <w:szCs w:val="18"/>
        </w:rPr>
      </w:pPr>
    </w:p>
    <w:p w14:paraId="30BEF19E" w14:textId="77777777" w:rsidR="002606A3" w:rsidRPr="00141CE1" w:rsidRDefault="009F1510" w:rsidP="00921FD9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8"/>
          <w:szCs w:val="18"/>
        </w:rPr>
      </w:pPr>
      <w:r w:rsidRPr="00141CE1">
        <w:rPr>
          <w:rFonts w:ascii="Verdana" w:hAnsi="Verdana"/>
          <w:sz w:val="18"/>
          <w:szCs w:val="18"/>
        </w:rPr>
        <w:t>PREDMET VEREJNÉHO OBSTARÁVANIA:</w:t>
      </w:r>
    </w:p>
    <w:p w14:paraId="284819A2" w14:textId="04D9FEFA" w:rsidR="00E31B2F" w:rsidRPr="00141CE1" w:rsidRDefault="00E31B2F" w:rsidP="00921FD9">
      <w:pPr>
        <w:spacing w:after="0" w:line="312" w:lineRule="auto"/>
        <w:jc w:val="center"/>
        <w:rPr>
          <w:rFonts w:ascii="Verdana" w:hAnsi="Verdana"/>
          <w:b/>
          <w:sz w:val="18"/>
          <w:szCs w:val="18"/>
        </w:rPr>
      </w:pPr>
      <w:r w:rsidRPr="00141CE1">
        <w:rPr>
          <w:rFonts w:ascii="Verdana" w:hAnsi="Verdana"/>
          <w:b/>
          <w:sz w:val="18"/>
          <w:szCs w:val="18"/>
        </w:rPr>
        <w:t>„</w:t>
      </w:r>
      <w:r w:rsidR="00127B0C" w:rsidRPr="00141CE1">
        <w:rPr>
          <w:rFonts w:ascii="Verdana" w:hAnsi="Verdana"/>
          <w:b/>
          <w:sz w:val="18"/>
          <w:szCs w:val="18"/>
        </w:rPr>
        <w:t xml:space="preserve">Nákup pohonných látok do skladovacích nádrží - </w:t>
      </w:r>
      <w:proofErr w:type="spellStart"/>
      <w:r w:rsidR="00127B0C" w:rsidRPr="00141CE1">
        <w:rPr>
          <w:rFonts w:ascii="Verdana" w:hAnsi="Verdana"/>
          <w:b/>
          <w:sz w:val="18"/>
          <w:szCs w:val="18"/>
        </w:rPr>
        <w:t>benkalorov</w:t>
      </w:r>
      <w:proofErr w:type="spellEnd"/>
      <w:r w:rsidRPr="00141CE1">
        <w:rPr>
          <w:rFonts w:ascii="Verdana" w:hAnsi="Verdana"/>
          <w:b/>
          <w:sz w:val="18"/>
          <w:szCs w:val="18"/>
        </w:rPr>
        <w:t>“</w:t>
      </w:r>
    </w:p>
    <w:p w14:paraId="710C3085" w14:textId="77777777" w:rsidR="00A3260B" w:rsidRPr="00141CE1" w:rsidRDefault="00A3260B" w:rsidP="00921FD9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8"/>
          <w:szCs w:val="18"/>
        </w:rPr>
      </w:pPr>
      <w:r w:rsidRPr="00141CE1">
        <w:rPr>
          <w:rFonts w:ascii="Verdana" w:hAnsi="Verdana" w:cs="Arial"/>
          <w:sz w:val="18"/>
          <w:szCs w:val="18"/>
        </w:rPr>
        <w:t>(dodanie tovaru)</w:t>
      </w:r>
    </w:p>
    <w:p w14:paraId="7BAE41E5" w14:textId="77777777" w:rsidR="00A3260B" w:rsidRPr="00141CE1" w:rsidRDefault="00A3260B" w:rsidP="00921FD9">
      <w:pPr>
        <w:spacing w:after="0" w:line="312" w:lineRule="auto"/>
        <w:jc w:val="center"/>
        <w:rPr>
          <w:rFonts w:ascii="Verdana" w:hAnsi="Verdana"/>
          <w:sz w:val="18"/>
          <w:szCs w:val="18"/>
        </w:rPr>
      </w:pPr>
    </w:p>
    <w:p w14:paraId="6722D777" w14:textId="77777777" w:rsidR="00AA6D34" w:rsidRPr="00141CE1" w:rsidRDefault="00AA6D34" w:rsidP="00921FD9">
      <w:pPr>
        <w:spacing w:after="0" w:line="312" w:lineRule="auto"/>
        <w:rPr>
          <w:rFonts w:ascii="Verdana" w:hAnsi="Verdana"/>
          <w:sz w:val="18"/>
          <w:szCs w:val="18"/>
        </w:rPr>
      </w:pPr>
    </w:p>
    <w:p w14:paraId="3EB0D203" w14:textId="77777777" w:rsidR="00494DC2" w:rsidRPr="00141CE1" w:rsidRDefault="00494DC2" w:rsidP="00921FD9">
      <w:pPr>
        <w:tabs>
          <w:tab w:val="left" w:pos="5529"/>
        </w:tabs>
        <w:spacing w:after="0" w:line="312" w:lineRule="auto"/>
        <w:ind w:left="11" w:hanging="11"/>
        <w:jc w:val="center"/>
        <w:rPr>
          <w:rFonts w:ascii="Verdana" w:hAnsi="Verdana"/>
          <w:b/>
          <w:sz w:val="18"/>
          <w:szCs w:val="18"/>
        </w:rPr>
      </w:pPr>
    </w:p>
    <w:p w14:paraId="20759881" w14:textId="77777777" w:rsidR="00A3260B" w:rsidRPr="00141CE1" w:rsidRDefault="00A3260B" w:rsidP="00921FD9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8"/>
          <w:szCs w:val="18"/>
        </w:rPr>
      </w:pPr>
      <w:r w:rsidRPr="00141CE1">
        <w:rPr>
          <w:rFonts w:ascii="Verdana" w:hAnsi="Verdana" w:cs="Arial"/>
          <w:b/>
          <w:sz w:val="18"/>
          <w:szCs w:val="18"/>
        </w:rPr>
        <w:t xml:space="preserve">UCHÁDZAČ:      </w:t>
      </w:r>
      <w:r w:rsidRPr="00141CE1">
        <w:rPr>
          <w:rFonts w:ascii="Verdana" w:hAnsi="Verdana" w:cs="Arial"/>
          <w:b/>
          <w:sz w:val="18"/>
          <w:szCs w:val="18"/>
        </w:rPr>
        <w:tab/>
        <w:t xml:space="preserve">                              </w:t>
      </w:r>
      <w:r w:rsidRPr="00141CE1">
        <w:rPr>
          <w:rFonts w:ascii="Verdana" w:hAnsi="Verdana" w:cs="Arial"/>
          <w:b/>
          <w:sz w:val="18"/>
          <w:szCs w:val="18"/>
        </w:rPr>
        <w:tab/>
      </w:r>
    </w:p>
    <w:p w14:paraId="5A68576A" w14:textId="77777777" w:rsidR="00A3260B" w:rsidRPr="00141CE1" w:rsidRDefault="00A3260B" w:rsidP="00366E0E">
      <w:pPr>
        <w:tabs>
          <w:tab w:val="left" w:pos="3828"/>
        </w:tabs>
        <w:spacing w:after="0" w:line="312" w:lineRule="auto"/>
        <w:ind w:left="11" w:hanging="11"/>
        <w:rPr>
          <w:rFonts w:ascii="Verdana" w:hAnsi="Verdana" w:cs="Arial"/>
          <w:sz w:val="18"/>
          <w:szCs w:val="18"/>
        </w:rPr>
      </w:pPr>
      <w:r w:rsidRPr="00141CE1">
        <w:rPr>
          <w:rFonts w:ascii="Verdana" w:hAnsi="Verdana" w:cs="Arial"/>
          <w:sz w:val="18"/>
          <w:szCs w:val="18"/>
        </w:rPr>
        <w:t>Sídlo alebo miesto podnikania uchádzača:</w:t>
      </w:r>
      <w:r w:rsidRPr="00141CE1">
        <w:rPr>
          <w:rFonts w:ascii="Verdana" w:hAnsi="Verdana" w:cs="Arial"/>
          <w:sz w:val="18"/>
          <w:szCs w:val="18"/>
        </w:rPr>
        <w:tab/>
      </w:r>
    </w:p>
    <w:p w14:paraId="6FEE7371" w14:textId="6590FC29" w:rsidR="00A3260B" w:rsidRPr="00141CE1" w:rsidRDefault="00A3260B" w:rsidP="00366E0E">
      <w:pPr>
        <w:tabs>
          <w:tab w:val="left" w:pos="3828"/>
        </w:tabs>
        <w:spacing w:after="0" w:line="312" w:lineRule="auto"/>
        <w:ind w:left="11" w:hanging="11"/>
        <w:rPr>
          <w:rFonts w:ascii="Verdana" w:hAnsi="Verdana" w:cs="Arial"/>
          <w:sz w:val="18"/>
          <w:szCs w:val="18"/>
        </w:rPr>
      </w:pPr>
      <w:r w:rsidRPr="00141CE1">
        <w:rPr>
          <w:rFonts w:ascii="Verdana" w:hAnsi="Verdana" w:cs="Arial"/>
          <w:sz w:val="18"/>
          <w:szCs w:val="18"/>
        </w:rPr>
        <w:t>IČO:</w:t>
      </w:r>
      <w:r w:rsidRPr="00141CE1">
        <w:rPr>
          <w:rFonts w:ascii="Verdana" w:hAnsi="Verdana" w:cs="Arial"/>
          <w:sz w:val="18"/>
          <w:szCs w:val="18"/>
        </w:rPr>
        <w:tab/>
      </w:r>
    </w:p>
    <w:p w14:paraId="29CFB282" w14:textId="77777777" w:rsidR="00A3260B" w:rsidRPr="00141CE1" w:rsidRDefault="00A3260B" w:rsidP="00366E0E">
      <w:pPr>
        <w:tabs>
          <w:tab w:val="left" w:pos="3828"/>
        </w:tabs>
        <w:spacing w:after="0" w:line="312" w:lineRule="auto"/>
        <w:ind w:left="11" w:hanging="11"/>
        <w:rPr>
          <w:rFonts w:ascii="Verdana" w:hAnsi="Verdana" w:cs="Arial"/>
          <w:sz w:val="18"/>
          <w:szCs w:val="18"/>
        </w:rPr>
      </w:pPr>
      <w:r w:rsidRPr="00141CE1">
        <w:rPr>
          <w:rFonts w:ascii="Verdana" w:hAnsi="Verdana" w:cs="Arial"/>
          <w:sz w:val="18"/>
          <w:szCs w:val="18"/>
        </w:rPr>
        <w:t>E-mail:</w:t>
      </w:r>
      <w:r w:rsidRPr="00141CE1">
        <w:rPr>
          <w:rFonts w:ascii="Verdana" w:hAnsi="Verdana" w:cs="Arial"/>
          <w:sz w:val="18"/>
          <w:szCs w:val="18"/>
        </w:rPr>
        <w:tab/>
      </w:r>
    </w:p>
    <w:p w14:paraId="1FFFF3D4" w14:textId="77777777" w:rsidR="00A3260B" w:rsidRPr="00141CE1" w:rsidRDefault="00A3260B" w:rsidP="00366E0E">
      <w:pPr>
        <w:tabs>
          <w:tab w:val="left" w:pos="3828"/>
        </w:tabs>
        <w:spacing w:after="0" w:line="312" w:lineRule="auto"/>
        <w:ind w:left="11" w:hanging="11"/>
        <w:rPr>
          <w:rFonts w:ascii="Verdana" w:hAnsi="Verdana" w:cs="Arial"/>
          <w:sz w:val="18"/>
          <w:szCs w:val="18"/>
        </w:rPr>
      </w:pPr>
      <w:r w:rsidRPr="00141CE1">
        <w:rPr>
          <w:rFonts w:ascii="Verdana" w:hAnsi="Verdana" w:cs="Arial"/>
          <w:sz w:val="18"/>
          <w:szCs w:val="18"/>
        </w:rPr>
        <w:t>Telefónne číslo:</w:t>
      </w:r>
      <w:r w:rsidRPr="00141CE1">
        <w:rPr>
          <w:rFonts w:ascii="Verdana" w:hAnsi="Verdana" w:cs="Arial"/>
          <w:sz w:val="18"/>
          <w:szCs w:val="18"/>
        </w:rPr>
        <w:tab/>
      </w:r>
    </w:p>
    <w:p w14:paraId="3939D43F" w14:textId="77777777" w:rsidR="00494DC2" w:rsidRPr="00141CE1" w:rsidRDefault="00494DC2" w:rsidP="00921FD9">
      <w:pPr>
        <w:tabs>
          <w:tab w:val="left" w:pos="5529"/>
        </w:tabs>
        <w:spacing w:after="0" w:line="312" w:lineRule="auto"/>
        <w:ind w:left="11" w:hanging="11"/>
        <w:rPr>
          <w:rFonts w:ascii="Verdana" w:hAnsi="Verdana" w:cs="Arial"/>
          <w:sz w:val="18"/>
          <w:szCs w:val="18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tbl>
      <w:tblPr>
        <w:tblW w:w="95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9"/>
        <w:gridCol w:w="1008"/>
        <w:gridCol w:w="1295"/>
        <w:gridCol w:w="4895"/>
      </w:tblGrid>
      <w:tr w:rsidR="00127B0C" w:rsidRPr="003952C8" w14:paraId="676F1567" w14:textId="77777777" w:rsidTr="00B53E52">
        <w:trPr>
          <w:trHeight w:val="940"/>
        </w:trPr>
        <w:tc>
          <w:tcPr>
            <w:tcW w:w="2309" w:type="dxa"/>
            <w:tcBorders>
              <w:top w:val="single" w:sz="4" w:space="0" w:color="auto"/>
              <w:bottom w:val="double" w:sz="4" w:space="0" w:color="auto"/>
            </w:tcBorders>
            <w:shd w:val="clear" w:color="000000" w:fill="D9D9D9"/>
            <w:vAlign w:val="center"/>
            <w:hideMark/>
          </w:tcPr>
          <w:p w14:paraId="2F67ED28" w14:textId="77777777" w:rsidR="00127B0C" w:rsidRPr="003952C8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Predmet zákazky</w:t>
            </w: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shd w:val="clear" w:color="000000" w:fill="D9D9D9"/>
            <w:vAlign w:val="center"/>
            <w:hideMark/>
          </w:tcPr>
          <w:p w14:paraId="4101E1C9" w14:textId="77777777" w:rsidR="00127B0C" w:rsidRPr="003952C8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Merná jednotka (ďalej len „MJ“)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000000" w:fill="D9D9D9"/>
            <w:vAlign w:val="center"/>
            <w:hideMark/>
          </w:tcPr>
          <w:p w14:paraId="003FB616" w14:textId="33AB8679" w:rsidR="00127B0C" w:rsidRPr="00127B0C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Množstvo</w:t>
            </w:r>
          </w:p>
        </w:tc>
        <w:tc>
          <w:tcPr>
            <w:tcW w:w="4895" w:type="dxa"/>
            <w:tcBorders>
              <w:top w:val="single" w:sz="4" w:space="0" w:color="auto"/>
              <w:bottom w:val="double" w:sz="4" w:space="0" w:color="auto"/>
            </w:tcBorders>
            <w:shd w:val="clear" w:color="000000" w:fill="D9D9D9"/>
            <w:vAlign w:val="center"/>
            <w:hideMark/>
          </w:tcPr>
          <w:p w14:paraId="1E06AC94" w14:textId="4CF2B5D7" w:rsidR="003C15A9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zľavy v EUR </w:t>
            </w:r>
            <w:r w:rsidR="00141CE1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DPH </w:t>
            </w:r>
          </w:p>
          <w:p w14:paraId="560DB895" w14:textId="7AB8C912" w:rsidR="00127B0C" w:rsidRPr="003952C8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F6DB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z priemernej týždennej ceny motorovej nafty podľa ŠU</w:t>
            </w:r>
            <w:r w:rsidR="00141CE1" w:rsidRPr="003F6DB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*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4637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(</w:t>
            </w:r>
            <w:r w:rsidRPr="00127B0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uvedená na 3 desatinné miesta</w:t>
            </w:r>
            <w:r w:rsidRPr="0068639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)</w:t>
            </w:r>
          </w:p>
        </w:tc>
      </w:tr>
      <w:tr w:rsidR="00127B0C" w:rsidRPr="003952C8" w14:paraId="5DE28F9D" w14:textId="77777777" w:rsidTr="00B53E52">
        <w:trPr>
          <w:trHeight w:val="585"/>
        </w:trPr>
        <w:tc>
          <w:tcPr>
            <w:tcW w:w="230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B94F220" w14:textId="33C20470" w:rsidR="00127B0C" w:rsidRPr="003952C8" w:rsidRDefault="00127B0C" w:rsidP="002423A0">
            <w:pPr>
              <w:spacing w:after="0" w:line="240" w:lineRule="auto"/>
              <w:rPr>
                <w:rFonts w:ascii="Verdana" w:eastAsia="Times New Roman" w:hAnsi="Verdana" w:cs="Calibri"/>
                <w:b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Verdana" w:hAnsi="Verdana" w:cstheme="minorHAnsi"/>
                <w:b/>
                <w:i/>
                <w:sz w:val="16"/>
                <w:szCs w:val="16"/>
              </w:rPr>
              <w:t>Motorová nafta</w:t>
            </w:r>
            <w:r w:rsidRPr="003952C8">
              <w:rPr>
                <w:rFonts w:ascii="Verdana" w:hAnsi="Verdana" w:cstheme="minorHAnsi"/>
                <w:b/>
                <w:i/>
                <w:sz w:val="16"/>
                <w:szCs w:val="16"/>
              </w:rPr>
              <w:t xml:space="preserve"> (vrátane dopravy)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C198A13" w14:textId="0019637C" w:rsidR="00127B0C" w:rsidRPr="003952C8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liter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AD2A337" w14:textId="5652A6CC" w:rsidR="00127B0C" w:rsidRPr="003952C8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48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85B2300" w14:textId="77777777" w:rsidR="00127B0C" w:rsidRPr="003952C8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  <w:p w14:paraId="16258091" w14:textId="37C1FEDD" w:rsidR="00127B0C" w:rsidRPr="003952C8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  <w:p w14:paraId="338058FC" w14:textId="3482B9FA" w:rsidR="00127B0C" w:rsidRPr="003952C8" w:rsidRDefault="00127B0C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19B98006" w14:textId="77777777" w:rsidR="003952C8" w:rsidRDefault="003952C8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4C6A1961" w14:textId="5CF45BD4" w:rsidR="00141CE1" w:rsidRPr="00921FD9" w:rsidRDefault="00141CE1" w:rsidP="003952C8">
      <w:pPr>
        <w:pStyle w:val="Bulletslevel1"/>
        <w:ind w:left="0" w:firstLine="0"/>
        <w:rPr>
          <w:rFonts w:ascii="Verdana" w:hAnsi="Verdana"/>
          <w:sz w:val="18"/>
          <w:szCs w:val="18"/>
          <w:lang w:val="sk-SK"/>
        </w:rPr>
      </w:pPr>
      <w:r w:rsidRPr="00921FD9">
        <w:rPr>
          <w:rFonts w:ascii="Verdana" w:hAnsi="Verdana"/>
          <w:b/>
          <w:sz w:val="18"/>
          <w:szCs w:val="18"/>
          <w:lang w:val="sk-SK"/>
        </w:rPr>
        <w:t xml:space="preserve">Uchádzač vyhlasuje, že * JE / NIE  JE platiteľom DPH    </w:t>
      </w:r>
      <w:r w:rsidRPr="00921FD9">
        <w:rPr>
          <w:rFonts w:ascii="Verdana" w:hAnsi="Verdana"/>
          <w:sz w:val="18"/>
          <w:szCs w:val="18"/>
          <w:lang w:val="sk-SK"/>
        </w:rPr>
        <w:t>(</w:t>
      </w:r>
      <w:r w:rsidRPr="00B62374">
        <w:rPr>
          <w:rFonts w:ascii="Verdana" w:hAnsi="Verdana"/>
          <w:sz w:val="18"/>
          <w:szCs w:val="18"/>
          <w:highlight w:val="yellow"/>
          <w:lang w:val="sk-SK"/>
        </w:rPr>
        <w:t>uchádzač zakrúžkuje relevantný údaj</w:t>
      </w:r>
      <w:r w:rsidRPr="00921FD9">
        <w:rPr>
          <w:rFonts w:ascii="Verdana" w:hAnsi="Verdana"/>
          <w:sz w:val="18"/>
          <w:szCs w:val="18"/>
          <w:lang w:val="sk-SK"/>
        </w:rPr>
        <w:t>).</w:t>
      </w:r>
    </w:p>
    <w:p w14:paraId="46116B13" w14:textId="77777777" w:rsidR="00141CE1" w:rsidRPr="003952C8" w:rsidRDefault="00141CE1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6EB39810" w14:textId="376DAE2F" w:rsidR="003952C8" w:rsidRPr="00686391" w:rsidRDefault="003952C8" w:rsidP="003952C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bCs/>
          <w:iCs/>
          <w:sz w:val="16"/>
          <w:szCs w:val="16"/>
        </w:rPr>
      </w:pPr>
      <w:r w:rsidRPr="00686391">
        <w:rPr>
          <w:rFonts w:ascii="Verdana" w:hAnsi="Verdana"/>
          <w:bCs/>
          <w:iCs/>
          <w:sz w:val="16"/>
          <w:szCs w:val="16"/>
        </w:rPr>
        <w:t xml:space="preserve">V prípade, ak je uchádzač zahraničnou osobou, uvedie v stĺpci </w:t>
      </w:r>
      <w:r w:rsidRPr="00686391">
        <w:rPr>
          <w:rFonts w:ascii="Verdana" w:hAnsi="Verdana"/>
          <w:bCs/>
          <w:i/>
          <w:sz w:val="16"/>
          <w:szCs w:val="16"/>
        </w:rPr>
        <w:t>„</w:t>
      </w:r>
      <w:r w:rsidR="0046371C" w:rsidRPr="00686391">
        <w:rPr>
          <w:rFonts w:ascii="Verdana" w:eastAsia="Times New Roman" w:hAnsi="Verdana" w:cs="Calibri"/>
          <w:bCs/>
          <w:i/>
          <w:color w:val="000000"/>
          <w:sz w:val="16"/>
          <w:szCs w:val="16"/>
          <w:lang w:eastAsia="sk-SK"/>
        </w:rPr>
        <w:t xml:space="preserve">Výška zľavy v EUR </w:t>
      </w:r>
      <w:r w:rsidR="00141CE1" w:rsidRPr="00686391">
        <w:rPr>
          <w:rFonts w:ascii="Verdana" w:eastAsia="Times New Roman" w:hAnsi="Verdana" w:cs="Calibri"/>
          <w:bCs/>
          <w:i/>
          <w:color w:val="000000"/>
          <w:sz w:val="16"/>
          <w:szCs w:val="16"/>
          <w:lang w:eastAsia="sk-SK"/>
        </w:rPr>
        <w:t xml:space="preserve">s </w:t>
      </w:r>
      <w:r w:rsidR="0046371C" w:rsidRPr="00686391">
        <w:rPr>
          <w:rFonts w:ascii="Verdana" w:eastAsia="Times New Roman" w:hAnsi="Verdana" w:cs="Calibri"/>
          <w:bCs/>
          <w:i/>
          <w:color w:val="000000"/>
          <w:sz w:val="16"/>
          <w:szCs w:val="16"/>
          <w:lang w:eastAsia="sk-SK"/>
        </w:rPr>
        <w:t>DPH z priemernej týždennej ceny motorovej nafty podľa ŠU</w:t>
      </w:r>
      <w:r w:rsidRPr="00686391">
        <w:rPr>
          <w:rFonts w:ascii="Verdana" w:hAnsi="Verdana" w:cs="Courier"/>
          <w:bCs/>
          <w:i/>
          <w:sz w:val="16"/>
          <w:szCs w:val="16"/>
        </w:rPr>
        <w:t>”</w:t>
      </w:r>
      <w:r w:rsidRPr="00686391">
        <w:rPr>
          <w:rFonts w:ascii="Verdana" w:hAnsi="Verdana"/>
          <w:bCs/>
          <w:i/>
          <w:sz w:val="16"/>
          <w:szCs w:val="16"/>
        </w:rPr>
        <w:t xml:space="preserve"> </w:t>
      </w:r>
      <w:r w:rsidRPr="00686391">
        <w:rPr>
          <w:rFonts w:ascii="Verdana" w:hAnsi="Verdana"/>
          <w:bCs/>
          <w:iCs/>
          <w:sz w:val="16"/>
          <w:szCs w:val="16"/>
        </w:rPr>
        <w:t xml:space="preserve">sumu v EUR </w:t>
      </w:r>
      <w:r w:rsidRPr="00686391">
        <w:rPr>
          <w:rFonts w:ascii="Verdana" w:hAnsi="Verdana" w:cs="Courier"/>
          <w:bCs/>
          <w:iCs/>
          <w:sz w:val="16"/>
          <w:szCs w:val="16"/>
        </w:rPr>
        <w:t>bez DPH</w:t>
      </w:r>
      <w:r w:rsidRPr="00686391">
        <w:rPr>
          <w:rFonts w:ascii="Verdana" w:hAnsi="Verdana"/>
          <w:bCs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7ADD9073" w14:textId="1636D040" w:rsidR="003952C8" w:rsidRPr="00686391" w:rsidRDefault="003952C8" w:rsidP="003952C8">
      <w:pPr>
        <w:pStyle w:val="Bulletslevel1"/>
        <w:ind w:left="0" w:firstLine="0"/>
        <w:rPr>
          <w:rFonts w:ascii="Verdana" w:hAnsi="Verdana"/>
          <w:i/>
          <w:sz w:val="16"/>
          <w:szCs w:val="16"/>
          <w:lang w:val="sk-SK"/>
        </w:rPr>
      </w:pPr>
    </w:p>
    <w:p w14:paraId="2EA37272" w14:textId="77777777" w:rsidR="00494DC2" w:rsidRPr="00686391" w:rsidRDefault="00494DC2" w:rsidP="0023067A">
      <w:pPr>
        <w:spacing w:after="0" w:line="312" w:lineRule="auto"/>
        <w:ind w:left="2160" w:hanging="2160"/>
        <w:rPr>
          <w:rFonts w:ascii="Verdana" w:hAnsi="Verdana"/>
          <w:i/>
          <w:sz w:val="16"/>
          <w:szCs w:val="16"/>
        </w:rPr>
      </w:pPr>
      <w:r w:rsidRPr="00686391">
        <w:rPr>
          <w:rFonts w:ascii="Verdana" w:hAnsi="Verdana"/>
          <w:i/>
          <w:sz w:val="16"/>
          <w:szCs w:val="16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141CE1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  <w:sz w:val="18"/>
          <w:szCs w:val="18"/>
        </w:rPr>
      </w:pPr>
    </w:p>
    <w:p w14:paraId="53C3B67A" w14:textId="6F30C1F6" w:rsidR="00494DC2" w:rsidRPr="00141CE1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141CE1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 w:rsidRPr="00141CE1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141CE1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141CE1">
        <w:rPr>
          <w:rFonts w:ascii="Verdana" w:hAnsi="Verdana"/>
          <w:bCs/>
          <w:noProof/>
          <w:sz w:val="18"/>
          <w:szCs w:val="18"/>
        </w:rPr>
        <w:t xml:space="preserve">               </w:t>
      </w:r>
      <w:r w:rsidR="00366174" w:rsidRPr="00141CE1">
        <w:rPr>
          <w:rFonts w:ascii="Verdana" w:hAnsi="Verdana"/>
          <w:bCs/>
          <w:noProof/>
          <w:sz w:val="18"/>
          <w:szCs w:val="18"/>
        </w:rPr>
        <w:t>..................................</w:t>
      </w:r>
      <w:r w:rsidRPr="00141CE1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6C7DDFA8" w:rsidR="00494DC2" w:rsidRPr="00141CE1" w:rsidRDefault="00494DC2" w:rsidP="0023067A">
      <w:pPr>
        <w:spacing w:after="0" w:line="312" w:lineRule="auto"/>
        <w:rPr>
          <w:rFonts w:ascii="Verdana" w:hAnsi="Verdana"/>
          <w:noProof/>
          <w:sz w:val="18"/>
          <w:szCs w:val="18"/>
        </w:rPr>
      </w:pPr>
      <w:r w:rsidRPr="00141CE1">
        <w:rPr>
          <w:rFonts w:ascii="Verdana" w:hAnsi="Verdana"/>
          <w:i/>
          <w:noProof/>
          <w:sz w:val="18"/>
          <w:szCs w:val="18"/>
        </w:rPr>
        <w:sym w:font="Symbol" w:char="005B"/>
      </w:r>
      <w:r w:rsidRPr="00141CE1">
        <w:rPr>
          <w:rFonts w:ascii="Verdana" w:hAnsi="Verdana"/>
          <w:i/>
          <w:noProof/>
          <w:sz w:val="18"/>
          <w:szCs w:val="18"/>
        </w:rPr>
        <w:t>uviesť miesto a dátum podpisu</w:t>
      </w:r>
      <w:r w:rsidRPr="00141CE1">
        <w:rPr>
          <w:rFonts w:ascii="Verdana" w:hAnsi="Verdana"/>
          <w:i/>
          <w:noProof/>
          <w:sz w:val="18"/>
          <w:szCs w:val="18"/>
        </w:rPr>
        <w:sym w:font="Symbol" w:char="005D"/>
      </w:r>
      <w:r w:rsidRPr="00141CE1">
        <w:rPr>
          <w:rFonts w:ascii="Verdana" w:hAnsi="Verdana"/>
          <w:i/>
          <w:noProof/>
          <w:sz w:val="18"/>
          <w:szCs w:val="18"/>
        </w:rPr>
        <w:tab/>
      </w:r>
      <w:r w:rsidRPr="00141CE1">
        <w:rPr>
          <w:rFonts w:ascii="Verdana" w:hAnsi="Verdana"/>
          <w:i/>
          <w:noProof/>
          <w:sz w:val="18"/>
          <w:szCs w:val="18"/>
        </w:rPr>
        <w:tab/>
      </w:r>
      <w:r w:rsidRPr="00141CE1">
        <w:rPr>
          <w:rFonts w:ascii="Verdana" w:hAnsi="Verdana"/>
          <w:i/>
          <w:noProof/>
          <w:sz w:val="18"/>
          <w:szCs w:val="18"/>
        </w:rPr>
        <w:tab/>
      </w:r>
      <w:r w:rsidR="00141CE1">
        <w:rPr>
          <w:rFonts w:ascii="Verdana" w:hAnsi="Verdana"/>
          <w:i/>
          <w:noProof/>
          <w:sz w:val="18"/>
          <w:szCs w:val="18"/>
        </w:rPr>
        <w:tab/>
      </w:r>
      <w:r w:rsidRPr="00141CE1">
        <w:rPr>
          <w:rFonts w:ascii="Verdana" w:hAnsi="Verdana"/>
          <w:i/>
          <w:noProof/>
          <w:sz w:val="18"/>
          <w:szCs w:val="18"/>
        </w:rPr>
        <w:sym w:font="Symbol" w:char="005B"/>
      </w:r>
      <w:r w:rsidRPr="00141CE1">
        <w:rPr>
          <w:rFonts w:ascii="Verdana" w:hAnsi="Verdana"/>
          <w:i/>
          <w:noProof/>
          <w:sz w:val="18"/>
          <w:szCs w:val="18"/>
        </w:rPr>
        <w:t>meno, priezvisko, funkciu a podpis</w:t>
      </w:r>
    </w:p>
    <w:p w14:paraId="1D26EE8B" w14:textId="6F815F71" w:rsidR="000D0BED" w:rsidRPr="00141CE1" w:rsidRDefault="00494DC2" w:rsidP="00686391">
      <w:pPr>
        <w:spacing w:after="0" w:line="312" w:lineRule="auto"/>
        <w:ind w:left="4963" w:firstLine="709"/>
        <w:rPr>
          <w:rFonts w:ascii="Verdana" w:hAnsi="Verdana" w:cs="Gautami"/>
          <w:noProof/>
          <w:sz w:val="18"/>
          <w:szCs w:val="18"/>
        </w:rPr>
      </w:pPr>
      <w:r w:rsidRPr="00141CE1">
        <w:rPr>
          <w:rFonts w:ascii="Verdana" w:hAnsi="Verdana"/>
          <w:i/>
          <w:noProof/>
          <w:sz w:val="18"/>
          <w:szCs w:val="18"/>
        </w:rPr>
        <w:t xml:space="preserve">     oprávnenej osoby uchádzača</w:t>
      </w:r>
      <w:r w:rsidRPr="00141CE1">
        <w:rPr>
          <w:rFonts w:ascii="Verdana" w:hAnsi="Verdana"/>
          <w:i/>
          <w:noProof/>
          <w:sz w:val="18"/>
          <w:szCs w:val="18"/>
        </w:rPr>
        <w:sym w:font="Symbol" w:char="005D"/>
      </w:r>
    </w:p>
    <w:p w14:paraId="529DAD9B" w14:textId="77777777" w:rsidR="002468E8" w:rsidRPr="005E5803" w:rsidRDefault="002468E8" w:rsidP="00686391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i/>
          <w:noProof/>
          <w:sz w:val="18"/>
          <w:szCs w:val="18"/>
        </w:rPr>
      </w:pPr>
    </w:p>
    <w:p w14:paraId="2EF016D8" w14:textId="77777777" w:rsidR="002468E8" w:rsidRPr="005E5803" w:rsidRDefault="002468E8" w:rsidP="00686391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i/>
          <w:noProof/>
          <w:sz w:val="18"/>
          <w:szCs w:val="18"/>
        </w:rPr>
      </w:pPr>
    </w:p>
    <w:p w14:paraId="2F9676F6" w14:textId="77777777" w:rsidR="002468E8" w:rsidRDefault="002468E8" w:rsidP="00686391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141CE1" w:rsidRDefault="00494DC2" w:rsidP="00686391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i/>
          <w:noProof/>
          <w:sz w:val="16"/>
          <w:szCs w:val="16"/>
        </w:rPr>
      </w:pPr>
      <w:r w:rsidRPr="00141CE1">
        <w:rPr>
          <w:rFonts w:ascii="Verdana" w:hAnsi="Verdana"/>
          <w:i/>
          <w:noProof/>
          <w:sz w:val="16"/>
          <w:szCs w:val="16"/>
        </w:rPr>
        <w:t>Poznámka:</w:t>
      </w:r>
    </w:p>
    <w:p w14:paraId="242CA592" w14:textId="77777777" w:rsidR="00494DC2" w:rsidRPr="00141CE1" w:rsidRDefault="00494DC2" w:rsidP="00686391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6"/>
          <w:szCs w:val="16"/>
        </w:rPr>
      </w:pPr>
      <w:r w:rsidRPr="00141CE1">
        <w:rPr>
          <w:rFonts w:ascii="Verdana" w:hAnsi="Verdana"/>
          <w:i/>
          <w:noProof/>
          <w:sz w:val="16"/>
          <w:szCs w:val="16"/>
        </w:rPr>
        <w:t>dátum musí byť aktuálny vo vzťahu ku dňu uplynutia lehoty na predkladanie ponúk,</w:t>
      </w:r>
    </w:p>
    <w:p w14:paraId="567F2361" w14:textId="25FEB19D" w:rsidR="00141CE1" w:rsidRPr="00141CE1" w:rsidRDefault="00141CE1" w:rsidP="00686391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6"/>
          <w:szCs w:val="16"/>
        </w:rPr>
      </w:pPr>
      <w:r w:rsidRPr="00141CE1">
        <w:rPr>
          <w:rFonts w:ascii="Verdana" w:hAnsi="Verdana"/>
          <w:i/>
          <w:noProof/>
          <w:sz w:val="16"/>
          <w:szCs w:val="16"/>
        </w:rPr>
        <w:t>návrh na plnenie kritérií uchádzača musí byť v zmysle bodu č. 13 týchto SP vložený do systému JOSEPHINE vo formáte .pdf“</w:t>
      </w:r>
    </w:p>
    <w:p w14:paraId="5FD893C0" w14:textId="03613C52" w:rsidR="00AF76DE" w:rsidRPr="00141CE1" w:rsidRDefault="00494DC2" w:rsidP="00686391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141CE1">
        <w:rPr>
          <w:rFonts w:ascii="Verdana" w:hAnsi="Verdana" w:cs="Arial"/>
          <w:sz w:val="16"/>
          <w:szCs w:val="16"/>
        </w:rPr>
        <w:t xml:space="preserve">  </w:t>
      </w:r>
      <w:r w:rsidRPr="00141CE1">
        <w:rPr>
          <w:rFonts w:ascii="Verdana" w:hAnsi="Verdana" w:cs="Arial"/>
          <w:i/>
          <w:sz w:val="16"/>
          <w:szCs w:val="16"/>
        </w:rPr>
        <w:t>uchádzač zaokrúhli svoj</w:t>
      </w:r>
      <w:r w:rsidR="00141CE1" w:rsidRPr="00141CE1">
        <w:rPr>
          <w:rFonts w:ascii="Verdana" w:hAnsi="Verdana" w:cs="Arial"/>
          <w:i/>
          <w:sz w:val="16"/>
          <w:szCs w:val="16"/>
        </w:rPr>
        <w:t xml:space="preserve"> </w:t>
      </w:r>
      <w:r w:rsidRPr="00141CE1">
        <w:rPr>
          <w:rFonts w:ascii="Verdana" w:hAnsi="Verdana" w:cs="Arial"/>
          <w:i/>
          <w:sz w:val="16"/>
          <w:szCs w:val="16"/>
        </w:rPr>
        <w:t xml:space="preserve">návrh </w:t>
      </w:r>
      <w:r w:rsidR="00141CE1" w:rsidRPr="00141CE1">
        <w:rPr>
          <w:rFonts w:ascii="Verdana" w:hAnsi="Verdana" w:cs="Arial"/>
          <w:i/>
          <w:sz w:val="16"/>
          <w:szCs w:val="16"/>
        </w:rPr>
        <w:t xml:space="preserve">zľavy </w:t>
      </w:r>
      <w:r w:rsidRPr="00141CE1">
        <w:rPr>
          <w:rFonts w:ascii="Verdana" w:hAnsi="Verdana" w:cs="Arial"/>
          <w:i/>
          <w:sz w:val="16"/>
          <w:szCs w:val="16"/>
        </w:rPr>
        <w:t xml:space="preserve">v zmysle matematických pravidiel na </w:t>
      </w:r>
      <w:r w:rsidR="00141CE1" w:rsidRPr="00141CE1">
        <w:rPr>
          <w:rFonts w:ascii="Verdana" w:hAnsi="Verdana" w:cs="Arial"/>
          <w:i/>
          <w:sz w:val="16"/>
          <w:szCs w:val="16"/>
        </w:rPr>
        <w:t xml:space="preserve">3 </w:t>
      </w:r>
      <w:r w:rsidRPr="00141CE1">
        <w:rPr>
          <w:rFonts w:ascii="Verdana" w:hAnsi="Verdana" w:cs="Arial"/>
          <w:i/>
          <w:sz w:val="16"/>
          <w:szCs w:val="16"/>
        </w:rPr>
        <w:t>desatinné miesta.</w:t>
      </w:r>
    </w:p>
    <w:p w14:paraId="10F11EFA" w14:textId="77777777" w:rsidR="00141CE1" w:rsidRDefault="00141CE1" w:rsidP="00686391">
      <w:pPr>
        <w:tabs>
          <w:tab w:val="left" w:pos="2160"/>
          <w:tab w:val="left" w:pos="2880"/>
          <w:tab w:val="left" w:pos="4500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4CE53319" w14:textId="77777777" w:rsidR="00686391" w:rsidRDefault="00686391" w:rsidP="00686391">
      <w:pPr>
        <w:tabs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Verdana" w:hAnsi="Verdana"/>
          <w:sz w:val="16"/>
          <w:szCs w:val="16"/>
        </w:rPr>
      </w:pPr>
    </w:p>
    <w:p w14:paraId="3464889B" w14:textId="77777777" w:rsidR="00686391" w:rsidRDefault="00686391" w:rsidP="00141CE1">
      <w:pPr>
        <w:tabs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Verdana" w:hAnsi="Verdana"/>
          <w:sz w:val="16"/>
          <w:szCs w:val="16"/>
        </w:rPr>
      </w:pPr>
    </w:p>
    <w:p w14:paraId="613E698C" w14:textId="77777777" w:rsidR="00686391" w:rsidRDefault="00686391" w:rsidP="00686391">
      <w:pPr>
        <w:tabs>
          <w:tab w:val="left" w:pos="2160"/>
          <w:tab w:val="left" w:pos="2880"/>
          <w:tab w:val="left" w:pos="4500"/>
        </w:tabs>
        <w:spacing w:after="0" w:line="312" w:lineRule="auto"/>
        <w:rPr>
          <w:rFonts w:ascii="Verdana" w:hAnsi="Verdana"/>
          <w:sz w:val="16"/>
          <w:szCs w:val="16"/>
        </w:rPr>
      </w:pPr>
    </w:p>
    <w:p w14:paraId="67055963" w14:textId="0B5605EE" w:rsidR="00141CE1" w:rsidRPr="00AD7325" w:rsidRDefault="00141CE1" w:rsidP="00AD7325">
      <w:pPr>
        <w:tabs>
          <w:tab w:val="left" w:pos="2160"/>
          <w:tab w:val="left" w:pos="2880"/>
          <w:tab w:val="left" w:pos="4500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</w:t>
      </w:r>
      <w:r w:rsidRPr="00141CE1">
        <w:rPr>
          <w:rFonts w:ascii="Verdana" w:hAnsi="Verdana" w:cstheme="minorHAnsi"/>
          <w:sz w:val="16"/>
          <w:szCs w:val="16"/>
        </w:rPr>
        <w:t xml:space="preserve"> </w:t>
      </w:r>
      <w:r w:rsidRPr="00BC3BF7">
        <w:rPr>
          <w:rFonts w:ascii="Verdana" w:hAnsi="Verdana" w:cstheme="minorHAnsi"/>
          <w:sz w:val="16"/>
          <w:szCs w:val="16"/>
        </w:rPr>
        <w:t xml:space="preserve">Uchádzačom navrhovaná výška </w:t>
      </w:r>
      <w:r w:rsidRPr="00AD7325">
        <w:rPr>
          <w:rFonts w:ascii="Verdana" w:hAnsi="Verdana" w:cstheme="minorHAnsi"/>
          <w:sz w:val="16"/>
          <w:szCs w:val="16"/>
        </w:rPr>
        <w:t xml:space="preserve">zľavy za predmet zákazky (z priemernej týždennej ceny motorovej nafty podľa Štatistického úradu </w:t>
      </w:r>
      <w:r w:rsidRPr="00AD7325">
        <w:rPr>
          <w:rFonts w:ascii="Verdana" w:hAnsi="Verdana"/>
          <w:sz w:val="16"/>
          <w:szCs w:val="16"/>
        </w:rPr>
        <w:t xml:space="preserve">na URL adrese </w:t>
      </w:r>
      <w:hyperlink r:id="rId7" w:history="1">
        <w:r w:rsidRPr="00AD7325">
          <w:rPr>
            <w:rStyle w:val="Hypertextovprepojenie"/>
            <w:rFonts w:ascii="Verdana" w:hAnsi="Verdana"/>
            <w:color w:val="0070C0"/>
            <w:sz w:val="16"/>
            <w:szCs w:val="16"/>
          </w:rPr>
          <w:t xml:space="preserve">Priemerné ceny pohonných látok v SR (týždenné) [sp0207ts] - IBM </w:t>
        </w:r>
        <w:proofErr w:type="spellStart"/>
        <w:r w:rsidRPr="00AD7325">
          <w:rPr>
            <w:rStyle w:val="Hypertextovprepojenie"/>
            <w:rFonts w:ascii="Verdana" w:hAnsi="Verdana"/>
            <w:color w:val="0070C0"/>
            <w:sz w:val="16"/>
            <w:szCs w:val="16"/>
          </w:rPr>
          <w:t>Cognos</w:t>
        </w:r>
        <w:proofErr w:type="spellEnd"/>
        <w:r w:rsidRPr="00AD7325">
          <w:rPr>
            <w:rStyle w:val="Hypertextovprepojenie"/>
            <w:rFonts w:ascii="Verdana" w:hAnsi="Verdana"/>
            <w:color w:val="0070C0"/>
            <w:sz w:val="16"/>
            <w:szCs w:val="16"/>
          </w:rPr>
          <w:t xml:space="preserve"> </w:t>
        </w:r>
        <w:proofErr w:type="spellStart"/>
        <w:r w:rsidRPr="00AD7325">
          <w:rPr>
            <w:rStyle w:val="Hypertextovprepojenie"/>
            <w:rFonts w:ascii="Verdana" w:hAnsi="Verdana"/>
            <w:color w:val="0070C0"/>
            <w:sz w:val="16"/>
            <w:szCs w:val="16"/>
          </w:rPr>
          <w:t>Viewer</w:t>
        </w:r>
        <w:proofErr w:type="spellEnd"/>
        <w:r w:rsidRPr="00AD7325">
          <w:rPr>
            <w:rStyle w:val="Hypertextovprepojenie"/>
            <w:rFonts w:ascii="Verdana" w:hAnsi="Verdana"/>
            <w:color w:val="0070C0"/>
            <w:sz w:val="16"/>
            <w:szCs w:val="16"/>
          </w:rPr>
          <w:t xml:space="preserve"> (statistics.sk)</w:t>
        </w:r>
      </w:hyperlink>
      <w:r w:rsidRPr="00AD7325">
        <w:rPr>
          <w:rFonts w:ascii="Verdana" w:hAnsi="Verdana" w:cstheme="minorHAnsi"/>
          <w:sz w:val="16"/>
          <w:szCs w:val="16"/>
        </w:rPr>
        <w:t xml:space="preserve">) </w:t>
      </w:r>
      <w:r w:rsidRPr="00AD7325">
        <w:rPr>
          <w:rFonts w:ascii="Verdana" w:hAnsi="Verdana"/>
          <w:sz w:val="16"/>
          <w:szCs w:val="16"/>
        </w:rPr>
        <w:t xml:space="preserve">uvedené na webe Štatistického úradu </w:t>
      </w:r>
    </w:p>
    <w:sectPr w:rsidR="00141CE1" w:rsidRPr="00AD7325" w:rsidSect="0023067A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29F9" w14:textId="77777777" w:rsidR="00A960CB" w:rsidRDefault="00A960CB" w:rsidP="00494DC2">
      <w:pPr>
        <w:spacing w:after="0" w:line="240" w:lineRule="auto"/>
      </w:pPr>
      <w:r>
        <w:separator/>
      </w:r>
    </w:p>
  </w:endnote>
  <w:endnote w:type="continuationSeparator" w:id="0">
    <w:p w14:paraId="5023A951" w14:textId="77777777" w:rsidR="00A960CB" w:rsidRDefault="00A960CB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424F" w14:textId="77777777" w:rsidR="00A960CB" w:rsidRDefault="00A960CB" w:rsidP="00494DC2">
      <w:pPr>
        <w:spacing w:after="0" w:line="240" w:lineRule="auto"/>
      </w:pPr>
      <w:r>
        <w:separator/>
      </w:r>
    </w:p>
  </w:footnote>
  <w:footnote w:type="continuationSeparator" w:id="0">
    <w:p w14:paraId="3188FA40" w14:textId="77777777" w:rsidR="00A960CB" w:rsidRDefault="00A960CB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10C5451C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 xml:space="preserve">Príloha č. 1 </w:t>
    </w:r>
    <w:r w:rsidR="003952C8">
      <w:rPr>
        <w:rFonts w:ascii="Verdana" w:hAnsi="Verdana"/>
        <w:sz w:val="14"/>
        <w:szCs w:val="14"/>
      </w:rPr>
      <w:t>SP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  <w:num w:numId="2" w16cid:durableId="93154454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41CE1"/>
    <w:rsid w:val="00175678"/>
    <w:rsid w:val="001E51D4"/>
    <w:rsid w:val="0023067A"/>
    <w:rsid w:val="002468E8"/>
    <w:rsid w:val="002606A3"/>
    <w:rsid w:val="00317150"/>
    <w:rsid w:val="00366174"/>
    <w:rsid w:val="00366E0E"/>
    <w:rsid w:val="0037458E"/>
    <w:rsid w:val="00390779"/>
    <w:rsid w:val="003952C8"/>
    <w:rsid w:val="003C15A9"/>
    <w:rsid w:val="003F6DB8"/>
    <w:rsid w:val="0046371C"/>
    <w:rsid w:val="00494DC2"/>
    <w:rsid w:val="00557FBC"/>
    <w:rsid w:val="005C3ACB"/>
    <w:rsid w:val="005E5803"/>
    <w:rsid w:val="00610258"/>
    <w:rsid w:val="00631AAD"/>
    <w:rsid w:val="00686391"/>
    <w:rsid w:val="006F40D7"/>
    <w:rsid w:val="007B18AD"/>
    <w:rsid w:val="007F72D5"/>
    <w:rsid w:val="00822017"/>
    <w:rsid w:val="008226D5"/>
    <w:rsid w:val="0082367A"/>
    <w:rsid w:val="008627E7"/>
    <w:rsid w:val="008630F8"/>
    <w:rsid w:val="008B03CD"/>
    <w:rsid w:val="00921FD9"/>
    <w:rsid w:val="009F1510"/>
    <w:rsid w:val="009F58C3"/>
    <w:rsid w:val="00A3260B"/>
    <w:rsid w:val="00A960CB"/>
    <w:rsid w:val="00AA6D34"/>
    <w:rsid w:val="00AC3F00"/>
    <w:rsid w:val="00AC6100"/>
    <w:rsid w:val="00AD7325"/>
    <w:rsid w:val="00AF76DE"/>
    <w:rsid w:val="00B3620B"/>
    <w:rsid w:val="00B53E52"/>
    <w:rsid w:val="00B62374"/>
    <w:rsid w:val="00B67F40"/>
    <w:rsid w:val="00BE57C2"/>
    <w:rsid w:val="00C33D4F"/>
    <w:rsid w:val="00C76FE1"/>
    <w:rsid w:val="00CB628D"/>
    <w:rsid w:val="00D358FB"/>
    <w:rsid w:val="00DC214F"/>
    <w:rsid w:val="00DE29E7"/>
    <w:rsid w:val="00E31B2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41C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41C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CE1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1C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1CE1"/>
    <w:rPr>
      <w:rFonts w:ascii="Calibri" w:eastAsia="Calibri" w:hAnsi="Calibri" w:cs="Times New Roman"/>
      <w:b/>
      <w:bCs/>
      <w:sz w:val="20"/>
      <w:szCs w:val="20"/>
    </w:rPr>
  </w:style>
  <w:style w:type="character" w:styleId="Hypertextovprepojenie">
    <w:name w:val="Hyperlink"/>
    <w:rsid w:val="00141C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atdat.statistics.sk/cognosext/cgi-bin/cognos.cgi?b_action=cognosViewer&amp;ui.action=run&amp;ui.object=storeID(%22i4B1941EAC9154096A2C339E0666EA7E6%22)&amp;ui.name=Priemern%C3%A9+ceny+pohonn%C3%BDch+l%C3%A1tok+v+SR+(t%C3%BD%C5%BEdenn%C3%A9)+%5Bsp0207ts%5D&amp;run.outputFormat&amp;run.prompt=true&amp;cv.header=false&amp;ui.backURL=/cognosext/cps4/portlets/common/close.html&amp;run.outputLocale=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12</cp:revision>
  <cp:lastPrinted>2020-02-14T16:25:00Z</cp:lastPrinted>
  <dcterms:created xsi:type="dcterms:W3CDTF">2023-07-24T03:06:00Z</dcterms:created>
  <dcterms:modified xsi:type="dcterms:W3CDTF">2023-07-26T13:14:00Z</dcterms:modified>
</cp:coreProperties>
</file>