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78E6" w14:textId="2CA1DCBB" w:rsidR="009749E8" w:rsidRDefault="009749E8" w:rsidP="009749E8">
      <w:pPr>
        <w:jc w:val="right"/>
      </w:pPr>
      <w:r>
        <w:t>Príloha č. 2</w:t>
      </w:r>
      <w:r w:rsidR="00283ED8">
        <w:t xml:space="preserve"> k SP</w:t>
      </w:r>
    </w:p>
    <w:p w14:paraId="2EB80D50" w14:textId="4C8FFA92" w:rsidR="009749E8" w:rsidRDefault="009749E8" w:rsidP="009749E8">
      <w:pPr>
        <w:jc w:val="right"/>
      </w:pPr>
      <w:r>
        <w:t xml:space="preserve">Návrh kúpnej zmluvy </w:t>
      </w:r>
    </w:p>
    <w:p w14:paraId="1102512A" w14:textId="20F080F1" w:rsidR="009749E8" w:rsidRDefault="009749E8" w:rsidP="009749E8">
      <w:pPr>
        <w:jc w:val="right"/>
      </w:pPr>
    </w:p>
    <w:p w14:paraId="458F585F" w14:textId="328A7859" w:rsidR="009749E8" w:rsidRDefault="009749E8" w:rsidP="009749E8">
      <w:pPr>
        <w:jc w:val="center"/>
        <w:rPr>
          <w:b/>
          <w:bCs/>
          <w:sz w:val="28"/>
          <w:szCs w:val="28"/>
        </w:rPr>
      </w:pPr>
      <w:r>
        <w:rPr>
          <w:b/>
          <w:bCs/>
          <w:sz w:val="28"/>
          <w:szCs w:val="28"/>
        </w:rPr>
        <w:t>Kúpna zmluva</w:t>
      </w:r>
    </w:p>
    <w:p w14:paraId="0537C481" w14:textId="0D11BB3A" w:rsidR="009749E8" w:rsidRDefault="009749E8" w:rsidP="009749E8">
      <w:pPr>
        <w:jc w:val="center"/>
        <w:rPr>
          <w:sz w:val="24"/>
          <w:szCs w:val="24"/>
        </w:rPr>
      </w:pPr>
      <w:r w:rsidRPr="009749E8">
        <w:rPr>
          <w:sz w:val="24"/>
          <w:szCs w:val="24"/>
        </w:rPr>
        <w:t xml:space="preserve">uzavretá podľa </w:t>
      </w:r>
      <w:proofErr w:type="spellStart"/>
      <w:r w:rsidRPr="009749E8">
        <w:rPr>
          <w:sz w:val="24"/>
          <w:szCs w:val="24"/>
        </w:rPr>
        <w:t>ust</w:t>
      </w:r>
      <w:proofErr w:type="spellEnd"/>
      <w:r w:rsidRPr="009749E8">
        <w:rPr>
          <w:sz w:val="24"/>
          <w:szCs w:val="24"/>
        </w:rPr>
        <w:t xml:space="preserve">. § 409 a </w:t>
      </w:r>
      <w:proofErr w:type="spellStart"/>
      <w:r w:rsidRPr="009749E8">
        <w:rPr>
          <w:sz w:val="24"/>
          <w:szCs w:val="24"/>
        </w:rPr>
        <w:t>nasl</w:t>
      </w:r>
      <w:proofErr w:type="spellEnd"/>
      <w:r w:rsidRPr="009749E8">
        <w:rPr>
          <w:sz w:val="24"/>
          <w:szCs w:val="24"/>
        </w:rPr>
        <w:t>. zákona č. 513/1991 Zb. Obchodný zákonník v znení neskorších predpisov</w:t>
      </w:r>
    </w:p>
    <w:p w14:paraId="7C486753" w14:textId="5FB842B0" w:rsidR="009C735E" w:rsidRPr="009749E8" w:rsidRDefault="009C735E" w:rsidP="009749E8">
      <w:pPr>
        <w:jc w:val="center"/>
        <w:rPr>
          <w:sz w:val="24"/>
          <w:szCs w:val="24"/>
        </w:rPr>
      </w:pPr>
      <w:r>
        <w:rPr>
          <w:sz w:val="24"/>
          <w:szCs w:val="24"/>
        </w:rPr>
        <w:t>(ďalej len „zmluva“)</w:t>
      </w:r>
    </w:p>
    <w:p w14:paraId="0451E025" w14:textId="5410A7D5" w:rsidR="009749E8" w:rsidRPr="009749E8" w:rsidRDefault="009749E8" w:rsidP="009749E8">
      <w:pPr>
        <w:jc w:val="center"/>
        <w:rPr>
          <w:b/>
          <w:bCs/>
          <w:sz w:val="24"/>
          <w:szCs w:val="24"/>
        </w:rPr>
      </w:pPr>
    </w:p>
    <w:p w14:paraId="1E037FA8" w14:textId="3FB07F90" w:rsidR="009749E8" w:rsidRDefault="009749E8" w:rsidP="006A0127">
      <w:pPr>
        <w:pStyle w:val="Bezriadkovania"/>
        <w:jc w:val="center"/>
        <w:rPr>
          <w:b/>
          <w:bCs/>
          <w:sz w:val="24"/>
          <w:szCs w:val="24"/>
        </w:rPr>
      </w:pPr>
      <w:r w:rsidRPr="006A0127">
        <w:rPr>
          <w:b/>
          <w:bCs/>
          <w:sz w:val="24"/>
          <w:szCs w:val="24"/>
        </w:rPr>
        <w:t xml:space="preserve">Čl. I </w:t>
      </w:r>
      <w:r w:rsidRPr="006A0127">
        <w:rPr>
          <w:b/>
          <w:bCs/>
          <w:sz w:val="24"/>
          <w:szCs w:val="24"/>
        </w:rPr>
        <w:br/>
        <w:t>Zmluvné strany</w:t>
      </w:r>
    </w:p>
    <w:p w14:paraId="711A944C" w14:textId="77777777" w:rsidR="006A0127" w:rsidRPr="006A0127" w:rsidRDefault="006A0127" w:rsidP="006A0127">
      <w:pPr>
        <w:pStyle w:val="Bezriadkovania"/>
        <w:jc w:val="center"/>
        <w:rPr>
          <w:b/>
          <w:bCs/>
          <w:sz w:val="24"/>
          <w:szCs w:val="24"/>
        </w:rPr>
      </w:pPr>
    </w:p>
    <w:p w14:paraId="66468A04" w14:textId="3BA31780" w:rsidR="009749E8" w:rsidRPr="006A0127" w:rsidRDefault="009749E8" w:rsidP="006A0127">
      <w:pPr>
        <w:pStyle w:val="Odsekzoznamu"/>
        <w:numPr>
          <w:ilvl w:val="0"/>
          <w:numId w:val="1"/>
        </w:numPr>
        <w:ind w:left="567" w:hanging="567"/>
        <w:jc w:val="both"/>
        <w:rPr>
          <w:sz w:val="24"/>
          <w:szCs w:val="24"/>
        </w:rPr>
      </w:pPr>
      <w:r w:rsidRPr="006A0127">
        <w:rPr>
          <w:sz w:val="24"/>
          <w:szCs w:val="24"/>
        </w:rPr>
        <w:t>Kupujúci:</w:t>
      </w:r>
    </w:p>
    <w:p w14:paraId="6D30B336" w14:textId="1877B1D5" w:rsidR="009749E8" w:rsidRDefault="009749E8" w:rsidP="009749E8">
      <w:pPr>
        <w:pStyle w:val="Odsekzoznamu"/>
        <w:ind w:left="567"/>
        <w:jc w:val="both"/>
        <w:rPr>
          <w:sz w:val="24"/>
          <w:szCs w:val="24"/>
        </w:rPr>
      </w:pPr>
      <w:r>
        <w:rPr>
          <w:sz w:val="24"/>
          <w:szCs w:val="24"/>
        </w:rPr>
        <w:t>Obchodné meno:</w:t>
      </w:r>
      <w:r w:rsidR="006A0127">
        <w:rPr>
          <w:sz w:val="24"/>
          <w:szCs w:val="24"/>
        </w:rPr>
        <w:t xml:space="preserve"> </w:t>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SLOVATYS, spol. s </w:t>
      </w:r>
      <w:proofErr w:type="spellStart"/>
      <w:r w:rsidR="006A0127" w:rsidRPr="006A0127">
        <w:rPr>
          <w:rFonts w:ascii="Calibri" w:eastAsia="Times New Roman" w:hAnsi="Calibri" w:cs="Times New Roman"/>
          <w:color w:val="000000"/>
          <w:sz w:val="24"/>
          <w:szCs w:val="24"/>
          <w:lang w:eastAsia="sk-SK"/>
        </w:rPr>
        <w:t>r.o</w:t>
      </w:r>
      <w:proofErr w:type="spellEnd"/>
      <w:r w:rsidR="006A0127" w:rsidRPr="006A0127">
        <w:rPr>
          <w:rFonts w:ascii="Calibri" w:eastAsia="Times New Roman" w:hAnsi="Calibri" w:cs="Times New Roman"/>
          <w:color w:val="000000"/>
          <w:sz w:val="24"/>
          <w:szCs w:val="24"/>
          <w:lang w:eastAsia="sk-SK"/>
        </w:rPr>
        <w:t>.</w:t>
      </w:r>
    </w:p>
    <w:p w14:paraId="7855A9FE" w14:textId="4184A340" w:rsidR="009749E8" w:rsidRDefault="009749E8" w:rsidP="009749E8">
      <w:pPr>
        <w:pStyle w:val="Odsekzoznamu"/>
        <w:ind w:left="567"/>
        <w:jc w:val="both"/>
        <w:rPr>
          <w:sz w:val="24"/>
          <w:szCs w:val="24"/>
        </w:rPr>
      </w:pPr>
      <w:r>
        <w:rPr>
          <w:sz w:val="24"/>
          <w:szCs w:val="24"/>
        </w:rPr>
        <w:t>Sídlo:</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Paulínska 24, 917 01 Trnava</w:t>
      </w:r>
      <w:r w:rsidR="006A0127" w:rsidRPr="006A0127">
        <w:rPr>
          <w:sz w:val="24"/>
          <w:szCs w:val="24"/>
        </w:rPr>
        <w:tab/>
      </w:r>
      <w:r w:rsidR="006A0127">
        <w:rPr>
          <w:sz w:val="24"/>
          <w:szCs w:val="24"/>
        </w:rPr>
        <w:tab/>
      </w:r>
    </w:p>
    <w:p w14:paraId="5D9E7C20" w14:textId="7ACA64A9" w:rsidR="009749E8" w:rsidRDefault="009749E8" w:rsidP="009749E8">
      <w:pPr>
        <w:pStyle w:val="Odsekzoznamu"/>
        <w:ind w:left="567"/>
        <w:jc w:val="both"/>
        <w:rPr>
          <w:sz w:val="24"/>
          <w:szCs w:val="24"/>
        </w:rPr>
      </w:pPr>
      <w:r>
        <w:rPr>
          <w:sz w:val="24"/>
          <w:szCs w:val="24"/>
        </w:rPr>
        <w:t>Štatutárny zástupca:</w:t>
      </w:r>
      <w:r w:rsidR="006A0127">
        <w:rPr>
          <w:sz w:val="24"/>
          <w:szCs w:val="24"/>
        </w:rPr>
        <w:tab/>
      </w:r>
      <w:r w:rsidR="006A0127">
        <w:rPr>
          <w:sz w:val="24"/>
          <w:szCs w:val="24"/>
        </w:rPr>
        <w:tab/>
      </w:r>
      <w:r w:rsidR="006A0127">
        <w:rPr>
          <w:sz w:val="24"/>
          <w:szCs w:val="24"/>
        </w:rPr>
        <w:tab/>
        <w:t xml:space="preserve">Ing. Iveta </w:t>
      </w:r>
      <w:proofErr w:type="spellStart"/>
      <w:r w:rsidR="006A0127">
        <w:rPr>
          <w:sz w:val="24"/>
          <w:szCs w:val="24"/>
        </w:rPr>
        <w:t>Bobeková</w:t>
      </w:r>
      <w:proofErr w:type="spellEnd"/>
      <w:r w:rsidR="006A0127">
        <w:rPr>
          <w:sz w:val="24"/>
          <w:szCs w:val="24"/>
        </w:rPr>
        <w:t>, konateľ</w:t>
      </w:r>
    </w:p>
    <w:p w14:paraId="6A057719" w14:textId="2F0C028B" w:rsidR="009749E8" w:rsidRDefault="009749E8" w:rsidP="009749E8">
      <w:pPr>
        <w:pStyle w:val="Odsekzoznamu"/>
        <w:ind w:left="567"/>
        <w:jc w:val="both"/>
        <w:rPr>
          <w:sz w:val="24"/>
          <w:szCs w:val="24"/>
        </w:rPr>
      </w:pPr>
      <w:r>
        <w:rPr>
          <w:sz w:val="24"/>
          <w:szCs w:val="24"/>
        </w:rPr>
        <w:t xml:space="preserve">Osoba oprávnená na podpis </w:t>
      </w:r>
      <w:r w:rsidR="009C735E">
        <w:rPr>
          <w:sz w:val="24"/>
          <w:szCs w:val="24"/>
        </w:rPr>
        <w:t>z</w:t>
      </w:r>
      <w:r>
        <w:rPr>
          <w:sz w:val="24"/>
          <w:szCs w:val="24"/>
        </w:rPr>
        <w:t>mluvy:</w:t>
      </w:r>
      <w:r w:rsidR="006A0127">
        <w:rPr>
          <w:sz w:val="24"/>
          <w:szCs w:val="24"/>
        </w:rPr>
        <w:tab/>
        <w:t>Ing. Matúš Bobek, na základe splnomocnenia</w:t>
      </w:r>
    </w:p>
    <w:p w14:paraId="5A668EEA" w14:textId="5F4A94C1" w:rsidR="009749E8" w:rsidRDefault="009749E8" w:rsidP="009749E8">
      <w:pPr>
        <w:pStyle w:val="Odsekzoznamu"/>
        <w:ind w:left="567"/>
        <w:jc w:val="both"/>
        <w:rPr>
          <w:sz w:val="24"/>
          <w:szCs w:val="24"/>
        </w:rPr>
      </w:pPr>
      <w:r>
        <w:rPr>
          <w:sz w:val="24"/>
          <w:szCs w:val="24"/>
        </w:rPr>
        <w:t>IČO:</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36 239 861</w:t>
      </w:r>
    </w:p>
    <w:p w14:paraId="63D33D97" w14:textId="06F616DA" w:rsidR="009749E8" w:rsidRDefault="009749E8" w:rsidP="009749E8">
      <w:pPr>
        <w:pStyle w:val="Odsekzoznamu"/>
        <w:ind w:left="567"/>
        <w:jc w:val="both"/>
        <w:rPr>
          <w:sz w:val="24"/>
          <w:szCs w:val="24"/>
        </w:rPr>
      </w:pPr>
      <w:r>
        <w:rPr>
          <w:sz w:val="24"/>
          <w:szCs w:val="24"/>
        </w:rPr>
        <w:t>DIČ:</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2020165785</w:t>
      </w:r>
    </w:p>
    <w:p w14:paraId="6F79A07D" w14:textId="160596F0" w:rsidR="009749E8" w:rsidRPr="003759EC" w:rsidRDefault="009749E8" w:rsidP="009749E8">
      <w:pPr>
        <w:pStyle w:val="Odsekzoznamu"/>
        <w:ind w:left="567"/>
        <w:jc w:val="both"/>
        <w:rPr>
          <w:sz w:val="24"/>
          <w:szCs w:val="24"/>
        </w:rPr>
      </w:pPr>
      <w:r>
        <w:rPr>
          <w:sz w:val="24"/>
          <w:szCs w:val="24"/>
        </w:rPr>
        <w:t>IČ DPH:</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3759EC">
        <w:rPr>
          <w:rFonts w:cstheme="minorHAnsi"/>
          <w:sz w:val="24"/>
          <w:szCs w:val="24"/>
          <w:shd w:val="clear" w:color="auto" w:fill="FFFFFF"/>
        </w:rPr>
        <w:t>SK2020165785</w:t>
      </w:r>
    </w:p>
    <w:p w14:paraId="4FA1E8B5" w14:textId="55A7DF67" w:rsidR="009749E8" w:rsidRDefault="009749E8" w:rsidP="009749E8">
      <w:pPr>
        <w:pStyle w:val="Odsekzoznamu"/>
        <w:ind w:left="567"/>
        <w:jc w:val="both"/>
        <w:rPr>
          <w:sz w:val="24"/>
          <w:szCs w:val="24"/>
        </w:rPr>
      </w:pPr>
      <w:r>
        <w:rPr>
          <w:sz w:val="24"/>
          <w:szCs w:val="24"/>
        </w:rPr>
        <w:t>IBAN:</w:t>
      </w:r>
    </w:p>
    <w:p w14:paraId="24324823" w14:textId="1ED14D84" w:rsidR="009749E8" w:rsidRDefault="00CF5786" w:rsidP="009749E8">
      <w:pPr>
        <w:pStyle w:val="Odsekzoznamu"/>
        <w:ind w:left="567"/>
        <w:jc w:val="both"/>
        <w:rPr>
          <w:sz w:val="24"/>
          <w:szCs w:val="24"/>
        </w:rPr>
      </w:pPr>
      <w:r>
        <w:rPr>
          <w:sz w:val="24"/>
          <w:szCs w:val="24"/>
        </w:rPr>
        <w:t>Kontaktná osoba:</w:t>
      </w:r>
      <w:r w:rsidR="006A0127">
        <w:rPr>
          <w:sz w:val="24"/>
          <w:szCs w:val="24"/>
        </w:rPr>
        <w:tab/>
      </w:r>
      <w:r w:rsidR="006A0127">
        <w:rPr>
          <w:sz w:val="24"/>
          <w:szCs w:val="24"/>
        </w:rPr>
        <w:tab/>
      </w:r>
      <w:r w:rsidR="006A0127">
        <w:rPr>
          <w:sz w:val="24"/>
          <w:szCs w:val="24"/>
        </w:rPr>
        <w:tab/>
      </w:r>
    </w:p>
    <w:p w14:paraId="50E1BD2F" w14:textId="2C057848" w:rsidR="00CF5786" w:rsidRDefault="00CF5786" w:rsidP="009749E8">
      <w:pPr>
        <w:pStyle w:val="Odsekzoznamu"/>
        <w:ind w:left="567"/>
        <w:jc w:val="both"/>
        <w:rPr>
          <w:sz w:val="24"/>
          <w:szCs w:val="24"/>
        </w:rPr>
      </w:pPr>
      <w:r>
        <w:rPr>
          <w:sz w:val="24"/>
          <w:szCs w:val="24"/>
        </w:rPr>
        <w:t>Telefón:</w:t>
      </w:r>
    </w:p>
    <w:p w14:paraId="68E420DF" w14:textId="327D44AD" w:rsidR="00CF5786" w:rsidRDefault="00CF5786" w:rsidP="009749E8">
      <w:pPr>
        <w:pStyle w:val="Odsekzoznamu"/>
        <w:ind w:left="567"/>
        <w:jc w:val="both"/>
        <w:rPr>
          <w:sz w:val="24"/>
          <w:szCs w:val="24"/>
        </w:rPr>
      </w:pPr>
      <w:r>
        <w:rPr>
          <w:sz w:val="24"/>
          <w:szCs w:val="24"/>
        </w:rPr>
        <w:t>Email:</w:t>
      </w:r>
    </w:p>
    <w:p w14:paraId="0AC07F1C" w14:textId="37E07586" w:rsidR="00CF5786" w:rsidRDefault="00CF5786" w:rsidP="009749E8">
      <w:pPr>
        <w:pStyle w:val="Odsekzoznamu"/>
        <w:ind w:left="567"/>
        <w:jc w:val="both"/>
        <w:rPr>
          <w:sz w:val="24"/>
          <w:szCs w:val="24"/>
        </w:rPr>
      </w:pPr>
      <w:r w:rsidRPr="00CF5786">
        <w:rPr>
          <w:sz w:val="24"/>
          <w:szCs w:val="24"/>
        </w:rPr>
        <w:t>(ďalej iba „</w:t>
      </w:r>
      <w:r w:rsidR="004432F4">
        <w:rPr>
          <w:sz w:val="24"/>
          <w:szCs w:val="24"/>
        </w:rPr>
        <w:t>k</w:t>
      </w:r>
      <w:r w:rsidRPr="00CF5786">
        <w:rPr>
          <w:sz w:val="24"/>
          <w:szCs w:val="24"/>
        </w:rPr>
        <w:t>upujúci“)</w:t>
      </w:r>
    </w:p>
    <w:p w14:paraId="034E8958" w14:textId="77777777" w:rsidR="00CF5786" w:rsidRDefault="00CF5786" w:rsidP="009749E8">
      <w:pPr>
        <w:pStyle w:val="Odsekzoznamu"/>
        <w:ind w:left="567"/>
        <w:jc w:val="both"/>
        <w:rPr>
          <w:sz w:val="24"/>
          <w:szCs w:val="24"/>
        </w:rPr>
      </w:pPr>
    </w:p>
    <w:p w14:paraId="29986352" w14:textId="77777777" w:rsidR="00CF5786" w:rsidRDefault="009749E8" w:rsidP="00CF5786">
      <w:pPr>
        <w:pStyle w:val="Odsekzoznamu"/>
        <w:numPr>
          <w:ilvl w:val="0"/>
          <w:numId w:val="1"/>
        </w:numPr>
        <w:ind w:left="567" w:hanging="567"/>
        <w:jc w:val="both"/>
        <w:rPr>
          <w:sz w:val="24"/>
          <w:szCs w:val="24"/>
        </w:rPr>
      </w:pPr>
      <w:r>
        <w:rPr>
          <w:sz w:val="24"/>
          <w:szCs w:val="24"/>
        </w:rPr>
        <w:t>Predávajúci:</w:t>
      </w:r>
    </w:p>
    <w:p w14:paraId="211922CD" w14:textId="77777777" w:rsidR="00CF5786" w:rsidRDefault="00CF5786" w:rsidP="00CF5786">
      <w:pPr>
        <w:pStyle w:val="Odsekzoznamu"/>
        <w:ind w:left="567"/>
        <w:jc w:val="both"/>
        <w:rPr>
          <w:sz w:val="24"/>
          <w:szCs w:val="24"/>
        </w:rPr>
      </w:pPr>
      <w:r w:rsidRPr="00CF5786">
        <w:rPr>
          <w:sz w:val="24"/>
          <w:szCs w:val="24"/>
        </w:rPr>
        <w:t>Obchodné meno:</w:t>
      </w:r>
    </w:p>
    <w:p w14:paraId="4CC49C58" w14:textId="77777777" w:rsidR="00CF5786" w:rsidRDefault="00CF5786" w:rsidP="00CF5786">
      <w:pPr>
        <w:pStyle w:val="Odsekzoznamu"/>
        <w:ind w:left="567"/>
        <w:jc w:val="both"/>
        <w:rPr>
          <w:sz w:val="24"/>
          <w:szCs w:val="24"/>
        </w:rPr>
      </w:pPr>
      <w:r w:rsidRPr="00CF5786">
        <w:rPr>
          <w:sz w:val="24"/>
          <w:szCs w:val="24"/>
        </w:rPr>
        <w:t>Sídlo:</w:t>
      </w:r>
    </w:p>
    <w:p w14:paraId="3D31D044" w14:textId="77777777" w:rsidR="00CF5786" w:rsidRDefault="00CF5786" w:rsidP="00CF5786">
      <w:pPr>
        <w:pStyle w:val="Odsekzoznamu"/>
        <w:ind w:left="567"/>
        <w:jc w:val="both"/>
        <w:rPr>
          <w:sz w:val="24"/>
          <w:szCs w:val="24"/>
        </w:rPr>
      </w:pPr>
      <w:r w:rsidRPr="00CF5786">
        <w:rPr>
          <w:sz w:val="24"/>
          <w:szCs w:val="24"/>
        </w:rPr>
        <w:t>Štatutárny zástupca:</w:t>
      </w:r>
    </w:p>
    <w:p w14:paraId="39493380" w14:textId="4C9D0372" w:rsidR="00CF5786" w:rsidRDefault="00CF5786" w:rsidP="00CF5786">
      <w:pPr>
        <w:pStyle w:val="Odsekzoznamu"/>
        <w:ind w:left="567"/>
        <w:jc w:val="both"/>
        <w:rPr>
          <w:sz w:val="24"/>
          <w:szCs w:val="24"/>
        </w:rPr>
      </w:pPr>
      <w:r w:rsidRPr="00CF5786">
        <w:rPr>
          <w:sz w:val="24"/>
          <w:szCs w:val="24"/>
        </w:rPr>
        <w:t xml:space="preserve">Osoba oprávnená na podpis </w:t>
      </w:r>
      <w:r w:rsidR="009C735E">
        <w:rPr>
          <w:sz w:val="24"/>
          <w:szCs w:val="24"/>
        </w:rPr>
        <w:t>z</w:t>
      </w:r>
      <w:r w:rsidRPr="00CF5786">
        <w:rPr>
          <w:sz w:val="24"/>
          <w:szCs w:val="24"/>
        </w:rPr>
        <w:t>mluvy:</w:t>
      </w:r>
    </w:p>
    <w:p w14:paraId="5050F262" w14:textId="77777777" w:rsidR="00CF5786" w:rsidRDefault="00CF5786" w:rsidP="00CF5786">
      <w:pPr>
        <w:pStyle w:val="Odsekzoznamu"/>
        <w:ind w:left="567"/>
        <w:jc w:val="both"/>
        <w:rPr>
          <w:sz w:val="24"/>
          <w:szCs w:val="24"/>
        </w:rPr>
      </w:pPr>
      <w:r w:rsidRPr="00CF5786">
        <w:rPr>
          <w:sz w:val="24"/>
          <w:szCs w:val="24"/>
        </w:rPr>
        <w:t>IČO:</w:t>
      </w:r>
    </w:p>
    <w:p w14:paraId="0897AA5E" w14:textId="77777777" w:rsidR="00CF5786" w:rsidRDefault="00CF5786" w:rsidP="00CF5786">
      <w:pPr>
        <w:pStyle w:val="Odsekzoznamu"/>
        <w:ind w:left="567"/>
        <w:jc w:val="both"/>
        <w:rPr>
          <w:sz w:val="24"/>
          <w:szCs w:val="24"/>
        </w:rPr>
      </w:pPr>
      <w:r w:rsidRPr="00CF5786">
        <w:rPr>
          <w:sz w:val="24"/>
          <w:szCs w:val="24"/>
        </w:rPr>
        <w:t>DIČ:</w:t>
      </w:r>
    </w:p>
    <w:p w14:paraId="63D1882A" w14:textId="77777777" w:rsidR="00CF5786" w:rsidRDefault="00CF5786" w:rsidP="00CF5786">
      <w:pPr>
        <w:pStyle w:val="Odsekzoznamu"/>
        <w:ind w:left="567"/>
        <w:jc w:val="both"/>
        <w:rPr>
          <w:sz w:val="24"/>
          <w:szCs w:val="24"/>
        </w:rPr>
      </w:pPr>
      <w:r w:rsidRPr="00CF5786">
        <w:rPr>
          <w:sz w:val="24"/>
          <w:szCs w:val="24"/>
        </w:rPr>
        <w:t>IČ DPH:</w:t>
      </w:r>
    </w:p>
    <w:p w14:paraId="4FD85AD2" w14:textId="77777777" w:rsidR="00CF5786" w:rsidRDefault="00CF5786" w:rsidP="00CF5786">
      <w:pPr>
        <w:pStyle w:val="Odsekzoznamu"/>
        <w:ind w:left="567"/>
        <w:jc w:val="both"/>
        <w:rPr>
          <w:sz w:val="24"/>
          <w:szCs w:val="24"/>
        </w:rPr>
      </w:pPr>
      <w:r w:rsidRPr="00CF5786">
        <w:rPr>
          <w:sz w:val="24"/>
          <w:szCs w:val="24"/>
        </w:rPr>
        <w:t>IBAN:</w:t>
      </w:r>
    </w:p>
    <w:p w14:paraId="17E39D93" w14:textId="77777777" w:rsidR="00CF5786" w:rsidRDefault="00CF5786" w:rsidP="00CF5786">
      <w:pPr>
        <w:pStyle w:val="Odsekzoznamu"/>
        <w:ind w:left="567"/>
        <w:jc w:val="both"/>
        <w:rPr>
          <w:sz w:val="24"/>
          <w:szCs w:val="24"/>
        </w:rPr>
      </w:pPr>
      <w:r w:rsidRPr="00CF5786">
        <w:rPr>
          <w:sz w:val="24"/>
          <w:szCs w:val="24"/>
        </w:rPr>
        <w:t>Kontaktná osoba:</w:t>
      </w:r>
    </w:p>
    <w:p w14:paraId="6CAC7B56" w14:textId="77777777" w:rsidR="00CF5786" w:rsidRDefault="00CF5786" w:rsidP="00CF5786">
      <w:pPr>
        <w:pStyle w:val="Odsekzoznamu"/>
        <w:ind w:left="567"/>
        <w:jc w:val="both"/>
        <w:rPr>
          <w:sz w:val="24"/>
          <w:szCs w:val="24"/>
        </w:rPr>
      </w:pPr>
      <w:r w:rsidRPr="00CF5786">
        <w:rPr>
          <w:sz w:val="24"/>
          <w:szCs w:val="24"/>
        </w:rPr>
        <w:t>Telefón:</w:t>
      </w:r>
    </w:p>
    <w:p w14:paraId="69666442" w14:textId="029FA913" w:rsidR="00CF5786" w:rsidRDefault="00CF5786" w:rsidP="00CF5786">
      <w:pPr>
        <w:pStyle w:val="Odsekzoznamu"/>
        <w:ind w:left="567"/>
        <w:jc w:val="both"/>
        <w:rPr>
          <w:sz w:val="24"/>
          <w:szCs w:val="24"/>
        </w:rPr>
      </w:pPr>
      <w:r w:rsidRPr="00CF5786">
        <w:rPr>
          <w:sz w:val="24"/>
          <w:szCs w:val="24"/>
        </w:rPr>
        <w:t>Email:</w:t>
      </w:r>
    </w:p>
    <w:p w14:paraId="4225FB58" w14:textId="36E8F6F1" w:rsidR="00CF5786" w:rsidRDefault="00CF5786" w:rsidP="00CF5786">
      <w:pPr>
        <w:pStyle w:val="Odsekzoznamu"/>
        <w:ind w:left="567"/>
        <w:jc w:val="both"/>
        <w:rPr>
          <w:sz w:val="24"/>
          <w:szCs w:val="24"/>
        </w:rPr>
      </w:pPr>
      <w:r>
        <w:rPr>
          <w:sz w:val="24"/>
          <w:szCs w:val="24"/>
        </w:rPr>
        <w:t>(ďalej len „</w:t>
      </w:r>
      <w:r w:rsidR="004432F4">
        <w:rPr>
          <w:sz w:val="24"/>
          <w:szCs w:val="24"/>
        </w:rPr>
        <w:t>p</w:t>
      </w:r>
      <w:r>
        <w:rPr>
          <w:sz w:val="24"/>
          <w:szCs w:val="24"/>
        </w:rPr>
        <w:t>redávajúci“)</w:t>
      </w:r>
    </w:p>
    <w:p w14:paraId="4724BC22" w14:textId="0B573726" w:rsidR="00CF5786" w:rsidRDefault="00CF5786" w:rsidP="00CF5786">
      <w:pPr>
        <w:pStyle w:val="Odsekzoznamu"/>
        <w:ind w:left="567"/>
        <w:jc w:val="both"/>
        <w:rPr>
          <w:sz w:val="24"/>
          <w:szCs w:val="24"/>
        </w:rPr>
      </w:pPr>
      <w:r w:rsidRPr="00CF5786">
        <w:rPr>
          <w:sz w:val="24"/>
          <w:szCs w:val="24"/>
        </w:rPr>
        <w:t>(</w:t>
      </w:r>
      <w:r w:rsidR="004432F4">
        <w:rPr>
          <w:sz w:val="24"/>
          <w:szCs w:val="24"/>
        </w:rPr>
        <w:t>p</w:t>
      </w:r>
      <w:r w:rsidRPr="00CF5786">
        <w:rPr>
          <w:sz w:val="24"/>
          <w:szCs w:val="24"/>
        </w:rPr>
        <w:t xml:space="preserve">redávajúci spolu s </w:t>
      </w:r>
      <w:r w:rsidR="004432F4">
        <w:rPr>
          <w:sz w:val="24"/>
          <w:szCs w:val="24"/>
        </w:rPr>
        <w:t>k</w:t>
      </w:r>
      <w:r w:rsidRPr="00CF5786">
        <w:rPr>
          <w:sz w:val="24"/>
          <w:szCs w:val="24"/>
        </w:rPr>
        <w:t>upujúcim ďalej len „</w:t>
      </w:r>
      <w:r w:rsidR="009C735E">
        <w:rPr>
          <w:sz w:val="24"/>
          <w:szCs w:val="24"/>
        </w:rPr>
        <w:t>z</w:t>
      </w:r>
      <w:r w:rsidRPr="00CF5786">
        <w:rPr>
          <w:sz w:val="24"/>
          <w:szCs w:val="24"/>
        </w:rPr>
        <w:t>mluvné strany“</w:t>
      </w:r>
      <w:r>
        <w:rPr>
          <w:sz w:val="24"/>
          <w:szCs w:val="24"/>
        </w:rPr>
        <w:t>)</w:t>
      </w:r>
    </w:p>
    <w:p w14:paraId="30863BCB" w14:textId="12E078B1" w:rsidR="00CF5786" w:rsidRDefault="00CF5786" w:rsidP="00CF5786">
      <w:pPr>
        <w:pStyle w:val="Odsekzoznamu"/>
        <w:ind w:left="567"/>
        <w:jc w:val="both"/>
        <w:rPr>
          <w:sz w:val="24"/>
          <w:szCs w:val="24"/>
        </w:rPr>
      </w:pPr>
    </w:p>
    <w:p w14:paraId="4882C9D5" w14:textId="77777777" w:rsidR="00CF5786" w:rsidRDefault="00CF5786" w:rsidP="00CF5786">
      <w:pPr>
        <w:pStyle w:val="Odsekzoznamu"/>
        <w:ind w:left="567"/>
        <w:jc w:val="both"/>
        <w:rPr>
          <w:sz w:val="24"/>
          <w:szCs w:val="24"/>
        </w:rPr>
      </w:pPr>
    </w:p>
    <w:p w14:paraId="3EDF2D7A" w14:textId="0FE0D226" w:rsidR="00CF5786" w:rsidRPr="006A0127" w:rsidRDefault="00CF5786" w:rsidP="006A0127">
      <w:pPr>
        <w:pStyle w:val="Bezriadkovania"/>
        <w:jc w:val="center"/>
        <w:rPr>
          <w:b/>
          <w:bCs/>
          <w:sz w:val="24"/>
          <w:szCs w:val="24"/>
        </w:rPr>
      </w:pPr>
      <w:r w:rsidRPr="006A0127">
        <w:rPr>
          <w:b/>
          <w:bCs/>
          <w:sz w:val="24"/>
          <w:szCs w:val="24"/>
        </w:rPr>
        <w:lastRenderedPageBreak/>
        <w:t>Čl. II</w:t>
      </w:r>
    </w:p>
    <w:p w14:paraId="56471F9B" w14:textId="5BD11220" w:rsidR="00F04E89" w:rsidRDefault="00CF5786" w:rsidP="00F04E89">
      <w:pPr>
        <w:pStyle w:val="Bezriadkovania"/>
        <w:jc w:val="center"/>
        <w:rPr>
          <w:b/>
          <w:bCs/>
          <w:sz w:val="24"/>
          <w:szCs w:val="24"/>
        </w:rPr>
      </w:pPr>
      <w:r w:rsidRPr="006A0127">
        <w:rPr>
          <w:b/>
          <w:bCs/>
          <w:sz w:val="24"/>
          <w:szCs w:val="24"/>
        </w:rPr>
        <w:t xml:space="preserve">Predmet </w:t>
      </w:r>
      <w:r w:rsidR="009C735E" w:rsidRPr="006A0127">
        <w:rPr>
          <w:b/>
          <w:bCs/>
          <w:sz w:val="24"/>
          <w:szCs w:val="24"/>
        </w:rPr>
        <w:t>z</w:t>
      </w:r>
      <w:r w:rsidRPr="006A0127">
        <w:rPr>
          <w:b/>
          <w:bCs/>
          <w:sz w:val="24"/>
          <w:szCs w:val="24"/>
        </w:rPr>
        <w:t>mluvy</w:t>
      </w:r>
    </w:p>
    <w:p w14:paraId="7EB145F0" w14:textId="77777777" w:rsidR="00F04E89" w:rsidRPr="00F04E89" w:rsidRDefault="00F04E89" w:rsidP="00F04E89">
      <w:pPr>
        <w:pStyle w:val="Bezriadkovania"/>
        <w:jc w:val="center"/>
        <w:rPr>
          <w:b/>
          <w:bCs/>
          <w:sz w:val="24"/>
          <w:szCs w:val="24"/>
        </w:rPr>
      </w:pPr>
    </w:p>
    <w:p w14:paraId="336D55A0" w14:textId="4D5EE6E5" w:rsidR="00ED1669" w:rsidRPr="00542FC6" w:rsidRDefault="004432F4" w:rsidP="004432F4">
      <w:pPr>
        <w:pStyle w:val="Odsekzoznamu"/>
        <w:numPr>
          <w:ilvl w:val="0"/>
          <w:numId w:val="2"/>
        </w:numPr>
        <w:ind w:left="567" w:hanging="567"/>
        <w:jc w:val="both"/>
        <w:rPr>
          <w:rFonts w:cstheme="minorHAnsi"/>
          <w:sz w:val="24"/>
          <w:szCs w:val="24"/>
        </w:rPr>
      </w:pPr>
      <w:r w:rsidRPr="004432F4">
        <w:rPr>
          <w:rFonts w:cstheme="minorHAnsi"/>
          <w:sz w:val="24"/>
          <w:szCs w:val="24"/>
        </w:rPr>
        <w:t xml:space="preserve">Predmetom tejto zmluvy je úprava zmluvných podmienok medzi kupujúcim a predávajúcim pri dodávke </w:t>
      </w:r>
      <w:r w:rsidRPr="00F04E89">
        <w:rPr>
          <w:sz w:val="24"/>
          <w:szCs w:val="24"/>
        </w:rPr>
        <w:t>1</w:t>
      </w:r>
      <w:r>
        <w:rPr>
          <w:sz w:val="24"/>
          <w:szCs w:val="24"/>
        </w:rPr>
        <w:t xml:space="preserve"> </w:t>
      </w:r>
      <w:r w:rsidRPr="00F04E89">
        <w:rPr>
          <w:sz w:val="24"/>
          <w:szCs w:val="24"/>
        </w:rPr>
        <w:t xml:space="preserve">ks nového, nepoužívaného </w:t>
      </w:r>
      <w:r>
        <w:rPr>
          <w:sz w:val="24"/>
          <w:szCs w:val="24"/>
        </w:rPr>
        <w:t xml:space="preserve">technologického zariadenia – </w:t>
      </w:r>
      <w:r w:rsidR="00AB3068">
        <w:rPr>
          <w:sz w:val="24"/>
          <w:szCs w:val="24"/>
        </w:rPr>
        <w:t>Umývačky prepraviek</w:t>
      </w:r>
      <w:r w:rsidRPr="00F04E89">
        <w:rPr>
          <w:sz w:val="24"/>
          <w:szCs w:val="24"/>
        </w:rPr>
        <w:t>, ktoré spĺňa minimálne technické požiadavky:</w:t>
      </w:r>
    </w:p>
    <w:p w14:paraId="7E661D5B" w14:textId="77777777" w:rsidR="00542FC6" w:rsidRPr="004432F4" w:rsidRDefault="00542FC6" w:rsidP="00542FC6">
      <w:pPr>
        <w:pStyle w:val="Odsekzoznamu"/>
        <w:ind w:left="567"/>
        <w:jc w:val="both"/>
        <w:rPr>
          <w:rFonts w:cstheme="minorHAnsi"/>
          <w:sz w:val="24"/>
          <w:szCs w:val="24"/>
        </w:rPr>
      </w:pPr>
    </w:p>
    <w:p w14:paraId="254E31B0" w14:textId="758E6373" w:rsidR="00FE371D" w:rsidRDefault="00E7160E" w:rsidP="005B2D37">
      <w:pPr>
        <w:ind w:left="567"/>
        <w:jc w:val="both"/>
        <w:rPr>
          <w:rFonts w:cstheme="minorHAnsi"/>
          <w:sz w:val="24"/>
          <w:szCs w:val="24"/>
        </w:rPr>
      </w:pPr>
      <w:r w:rsidRPr="00E7160E">
        <w:rPr>
          <w:noProof/>
        </w:rPr>
        <w:drawing>
          <wp:inline distT="0" distB="0" distL="0" distR="0" wp14:anchorId="7DBB0A6E" wp14:editId="7D8C11BF">
            <wp:extent cx="5250180" cy="3607435"/>
            <wp:effectExtent l="0" t="0" r="7620" b="0"/>
            <wp:docPr id="94824264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0180" cy="3607435"/>
                    </a:xfrm>
                    <a:prstGeom prst="rect">
                      <a:avLst/>
                    </a:prstGeom>
                    <a:noFill/>
                    <a:ln>
                      <a:noFill/>
                    </a:ln>
                  </pic:spPr>
                </pic:pic>
              </a:graphicData>
            </a:graphic>
          </wp:inline>
        </w:drawing>
      </w:r>
    </w:p>
    <w:p w14:paraId="523470EE" w14:textId="02A91604" w:rsidR="004432F4" w:rsidRDefault="004432F4" w:rsidP="004432F4">
      <w:pPr>
        <w:pStyle w:val="Odsekzoznamu"/>
        <w:numPr>
          <w:ilvl w:val="0"/>
          <w:numId w:val="2"/>
        </w:numPr>
        <w:ind w:left="567" w:hanging="567"/>
        <w:jc w:val="both"/>
        <w:rPr>
          <w:rFonts w:cstheme="minorHAnsi"/>
          <w:sz w:val="24"/>
          <w:szCs w:val="24"/>
        </w:rPr>
      </w:pPr>
      <w:bookmarkStart w:id="0" w:name="_Hlk124837991"/>
      <w:r>
        <w:rPr>
          <w:rFonts w:cstheme="minorHAnsi"/>
          <w:sz w:val="24"/>
          <w:szCs w:val="24"/>
        </w:rPr>
        <w:t>Na základe tejto zmluvy sa p</w:t>
      </w:r>
      <w:r w:rsidRPr="004432F4">
        <w:rPr>
          <w:rFonts w:cstheme="minorHAnsi"/>
          <w:sz w:val="24"/>
          <w:szCs w:val="24"/>
        </w:rPr>
        <w:t>redávajúci zaväzuje dodať kupujúcemu technologické zariadenie</w:t>
      </w:r>
      <w:r>
        <w:rPr>
          <w:rFonts w:cstheme="minorHAnsi"/>
          <w:sz w:val="24"/>
          <w:szCs w:val="24"/>
        </w:rPr>
        <w:t xml:space="preserve"> – </w:t>
      </w:r>
      <w:r w:rsidR="00AB3068">
        <w:rPr>
          <w:rFonts w:cstheme="minorHAnsi"/>
          <w:sz w:val="24"/>
          <w:szCs w:val="24"/>
        </w:rPr>
        <w:t>Umývačku prepraviek</w:t>
      </w:r>
      <w:r>
        <w:rPr>
          <w:rFonts w:cstheme="minorHAnsi"/>
          <w:sz w:val="24"/>
          <w:szCs w:val="24"/>
        </w:rPr>
        <w:t>, ktorého parametre, typ a výrobca sú uvedené v prílohe č. 1 tejto zmluvy, ktorá tvorí jej neoddeliteľnú súčasť (ďalej len „technologické zariadenie“ a/alebo „predmet plnenia“).</w:t>
      </w:r>
      <w:bookmarkEnd w:id="0"/>
    </w:p>
    <w:p w14:paraId="01040176" w14:textId="77777777" w:rsidR="004432F4" w:rsidRDefault="004432F4" w:rsidP="004432F4">
      <w:pPr>
        <w:pStyle w:val="Odsekzoznamu"/>
        <w:ind w:left="567"/>
        <w:jc w:val="both"/>
        <w:rPr>
          <w:rFonts w:cstheme="minorHAnsi"/>
          <w:sz w:val="24"/>
          <w:szCs w:val="24"/>
        </w:rPr>
      </w:pPr>
    </w:p>
    <w:p w14:paraId="1C9D12EB" w14:textId="69C16646" w:rsidR="00383191" w:rsidRDefault="004432F4" w:rsidP="00383191">
      <w:pPr>
        <w:pStyle w:val="Odsekzoznamu"/>
        <w:numPr>
          <w:ilvl w:val="0"/>
          <w:numId w:val="2"/>
        </w:numPr>
        <w:ind w:left="567" w:hanging="567"/>
        <w:jc w:val="both"/>
        <w:rPr>
          <w:rFonts w:cstheme="minorHAnsi"/>
          <w:sz w:val="24"/>
          <w:szCs w:val="24"/>
        </w:rPr>
      </w:pPr>
      <w:r w:rsidRPr="004432F4">
        <w:rPr>
          <w:rFonts w:cstheme="minorHAnsi"/>
          <w:sz w:val="24"/>
          <w:szCs w:val="24"/>
        </w:rPr>
        <w:t xml:space="preserve">Predávajúci sa zaväzuje dodať kupujúcemu </w:t>
      </w:r>
      <w:r>
        <w:rPr>
          <w:rFonts w:cstheme="minorHAnsi"/>
          <w:sz w:val="24"/>
          <w:szCs w:val="24"/>
        </w:rPr>
        <w:t xml:space="preserve">predmetné technologické </w:t>
      </w:r>
      <w:r w:rsidRPr="004432F4">
        <w:rPr>
          <w:rFonts w:cstheme="minorHAnsi"/>
          <w:sz w:val="24"/>
          <w:szCs w:val="24"/>
        </w:rPr>
        <w:t>zariadenie riadne, včas</w:t>
      </w:r>
      <w:r w:rsidR="00383191">
        <w:rPr>
          <w:rFonts w:cstheme="minorHAnsi"/>
          <w:sz w:val="24"/>
          <w:szCs w:val="24"/>
        </w:rPr>
        <w:t xml:space="preserve"> a </w:t>
      </w:r>
      <w:r w:rsidRPr="004432F4">
        <w:rPr>
          <w:rFonts w:cstheme="minorHAnsi"/>
          <w:sz w:val="24"/>
          <w:szCs w:val="24"/>
        </w:rPr>
        <w:t>v súlade s podmienkami tejto zmluvy a postupovať pri tom s patričnou odbornou starostlivosťou.</w:t>
      </w:r>
      <w:r>
        <w:rPr>
          <w:rFonts w:cstheme="minorHAnsi"/>
          <w:sz w:val="24"/>
          <w:szCs w:val="24"/>
        </w:rPr>
        <w:t xml:space="preserve"> </w:t>
      </w:r>
      <w:r w:rsidR="003828EF">
        <w:rPr>
          <w:rFonts w:cstheme="minorHAnsi"/>
          <w:sz w:val="24"/>
          <w:szCs w:val="24"/>
        </w:rPr>
        <w:t xml:space="preserve">Súčasťou dodania predmetu plnenia je </w:t>
      </w:r>
      <w:r w:rsidR="003828EF" w:rsidRPr="003828EF">
        <w:rPr>
          <w:rFonts w:cstheme="minorHAnsi"/>
          <w:sz w:val="24"/>
          <w:szCs w:val="24"/>
        </w:rPr>
        <w:t xml:space="preserve">aj osadenie </w:t>
      </w:r>
      <w:r w:rsidR="003828EF">
        <w:rPr>
          <w:rFonts w:cstheme="minorHAnsi"/>
          <w:sz w:val="24"/>
          <w:szCs w:val="24"/>
        </w:rPr>
        <w:t xml:space="preserve">predmetného </w:t>
      </w:r>
      <w:r w:rsidR="003828EF" w:rsidRPr="003828EF">
        <w:rPr>
          <w:rFonts w:cstheme="minorHAnsi"/>
          <w:sz w:val="24"/>
          <w:szCs w:val="24"/>
        </w:rPr>
        <w:t xml:space="preserve">technologického zariadenia, </w:t>
      </w:r>
      <w:proofErr w:type="spellStart"/>
      <w:r w:rsidR="003828EF" w:rsidRPr="003828EF">
        <w:rPr>
          <w:rFonts w:cstheme="minorHAnsi"/>
          <w:sz w:val="24"/>
          <w:szCs w:val="24"/>
        </w:rPr>
        <w:t>t.j</w:t>
      </w:r>
      <w:proofErr w:type="spellEnd"/>
      <w:r w:rsidR="003828EF" w:rsidRPr="003828EF">
        <w:rPr>
          <w:rFonts w:cstheme="minorHAnsi"/>
          <w:sz w:val="24"/>
          <w:szCs w:val="24"/>
        </w:rPr>
        <w:t>. jeho umiestnenie a</w:t>
      </w:r>
      <w:r w:rsidR="005B757F">
        <w:rPr>
          <w:rFonts w:cstheme="minorHAnsi"/>
          <w:sz w:val="24"/>
          <w:szCs w:val="24"/>
        </w:rPr>
        <w:t> </w:t>
      </w:r>
      <w:r w:rsidR="003828EF" w:rsidRPr="003828EF">
        <w:rPr>
          <w:rFonts w:cstheme="minorHAnsi"/>
          <w:sz w:val="24"/>
          <w:szCs w:val="24"/>
        </w:rPr>
        <w:t>upevnenie</w:t>
      </w:r>
      <w:r w:rsidR="005B757F">
        <w:rPr>
          <w:rFonts w:cstheme="minorHAnsi"/>
          <w:sz w:val="24"/>
          <w:szCs w:val="24"/>
        </w:rPr>
        <w:t>,</w:t>
      </w:r>
      <w:r w:rsidR="003828EF" w:rsidRPr="003828EF">
        <w:rPr>
          <w:rFonts w:cstheme="minorHAnsi"/>
          <w:sz w:val="24"/>
          <w:szCs w:val="24"/>
        </w:rPr>
        <w:t xml:space="preserve"> zapojenie </w:t>
      </w:r>
      <w:r w:rsidR="003828EF">
        <w:rPr>
          <w:rFonts w:cstheme="minorHAnsi"/>
          <w:sz w:val="24"/>
          <w:szCs w:val="24"/>
        </w:rPr>
        <w:t xml:space="preserve">predmetného </w:t>
      </w:r>
      <w:r w:rsidR="003828EF" w:rsidRPr="003828EF">
        <w:rPr>
          <w:rFonts w:cstheme="minorHAnsi"/>
          <w:sz w:val="24"/>
          <w:szCs w:val="24"/>
        </w:rPr>
        <w:t>technologického zariadenia do existujúcich rozvodov médií kupujúceho - elektrická energia, voda</w:t>
      </w:r>
      <w:r w:rsidR="004D5146">
        <w:rPr>
          <w:rFonts w:cstheme="minorHAnsi"/>
          <w:sz w:val="24"/>
          <w:szCs w:val="24"/>
        </w:rPr>
        <w:t xml:space="preserve">,  </w:t>
      </w:r>
      <w:r w:rsidR="004D5146" w:rsidRPr="004D5146">
        <w:rPr>
          <w:rFonts w:cstheme="minorHAnsi"/>
          <w:sz w:val="24"/>
          <w:szCs w:val="24"/>
        </w:rPr>
        <w:t xml:space="preserve">nastavenie </w:t>
      </w:r>
      <w:r w:rsidR="00566A87">
        <w:rPr>
          <w:rFonts w:cstheme="minorHAnsi"/>
          <w:sz w:val="24"/>
          <w:szCs w:val="24"/>
        </w:rPr>
        <w:t xml:space="preserve">technologického </w:t>
      </w:r>
      <w:r w:rsidR="004D5146" w:rsidRPr="004D5146">
        <w:rPr>
          <w:rFonts w:cstheme="minorHAnsi"/>
          <w:sz w:val="24"/>
          <w:szCs w:val="24"/>
        </w:rPr>
        <w:t xml:space="preserve">zariadenia a </w:t>
      </w:r>
      <w:r w:rsidR="004D5146">
        <w:rPr>
          <w:rFonts w:cstheme="minorHAnsi"/>
          <w:sz w:val="24"/>
          <w:szCs w:val="24"/>
        </w:rPr>
        <w:t>vykonanie testu funkčnosti a zaškolenie</w:t>
      </w:r>
      <w:r w:rsidR="004D5146" w:rsidRPr="004D5146">
        <w:rPr>
          <w:rFonts w:cstheme="minorHAnsi"/>
          <w:sz w:val="24"/>
          <w:szCs w:val="24"/>
        </w:rPr>
        <w:t xml:space="preserve"> obsluhy v rozsahu min</w:t>
      </w:r>
      <w:r w:rsidR="004D5146" w:rsidRPr="000C00FF">
        <w:rPr>
          <w:rFonts w:cstheme="minorHAnsi"/>
          <w:sz w:val="24"/>
          <w:szCs w:val="24"/>
        </w:rPr>
        <w:t xml:space="preserve">. </w:t>
      </w:r>
      <w:r w:rsidR="00FE5526" w:rsidRPr="000C00FF">
        <w:rPr>
          <w:rFonts w:cstheme="minorHAnsi"/>
          <w:sz w:val="24"/>
          <w:szCs w:val="24"/>
        </w:rPr>
        <w:t>8</w:t>
      </w:r>
      <w:r w:rsidR="004D5146" w:rsidRPr="000C00FF">
        <w:rPr>
          <w:rFonts w:cstheme="minorHAnsi"/>
          <w:sz w:val="24"/>
          <w:szCs w:val="24"/>
        </w:rPr>
        <w:t xml:space="preserve"> hod</w:t>
      </w:r>
      <w:r w:rsidR="004D5146">
        <w:rPr>
          <w:rFonts w:cstheme="minorHAnsi"/>
          <w:sz w:val="24"/>
          <w:szCs w:val="24"/>
        </w:rPr>
        <w:t xml:space="preserve">.. </w:t>
      </w:r>
    </w:p>
    <w:p w14:paraId="50EB80C2" w14:textId="77777777" w:rsidR="00383191" w:rsidRPr="00383191" w:rsidRDefault="00383191" w:rsidP="00383191">
      <w:pPr>
        <w:pStyle w:val="Odsekzoznamu"/>
        <w:rPr>
          <w:rFonts w:cstheme="minorHAnsi"/>
          <w:sz w:val="24"/>
          <w:szCs w:val="24"/>
        </w:rPr>
      </w:pPr>
    </w:p>
    <w:p w14:paraId="662F0D83" w14:textId="1C094119" w:rsidR="003828EF" w:rsidRDefault="00383191" w:rsidP="00383191">
      <w:pPr>
        <w:pStyle w:val="Odsekzoznamu"/>
        <w:numPr>
          <w:ilvl w:val="0"/>
          <w:numId w:val="2"/>
        </w:numPr>
        <w:ind w:left="567" w:hanging="567"/>
        <w:jc w:val="both"/>
        <w:rPr>
          <w:rFonts w:cstheme="minorHAnsi"/>
          <w:sz w:val="24"/>
          <w:szCs w:val="24"/>
        </w:rPr>
      </w:pPr>
      <w:r w:rsidRPr="00383191">
        <w:rPr>
          <w:rFonts w:cstheme="minorHAnsi"/>
          <w:sz w:val="24"/>
          <w:szCs w:val="24"/>
        </w:rPr>
        <w:t xml:space="preserve">Predávajúci potvrdzuje, že sa v plnom rozsahu oboznámil s rozsahom plnenia </w:t>
      </w:r>
      <w:r w:rsidR="005B757F">
        <w:rPr>
          <w:rFonts w:cstheme="minorHAnsi"/>
          <w:sz w:val="24"/>
          <w:szCs w:val="24"/>
        </w:rPr>
        <w:t xml:space="preserve">podľa tejto </w:t>
      </w:r>
      <w:r w:rsidRPr="00383191">
        <w:rPr>
          <w:rFonts w:cstheme="minorHAnsi"/>
          <w:sz w:val="24"/>
          <w:szCs w:val="24"/>
        </w:rPr>
        <w:t>zmluvy, že sú mu známe</w:t>
      </w:r>
      <w:r w:rsidR="005B757F">
        <w:rPr>
          <w:rFonts w:cstheme="minorHAnsi"/>
          <w:sz w:val="24"/>
          <w:szCs w:val="24"/>
        </w:rPr>
        <w:t xml:space="preserve"> </w:t>
      </w:r>
      <w:r w:rsidRPr="00383191">
        <w:rPr>
          <w:rFonts w:cstheme="minorHAnsi"/>
          <w:sz w:val="24"/>
          <w:szCs w:val="24"/>
        </w:rPr>
        <w:t>technické špecifikácie a</w:t>
      </w:r>
      <w:r w:rsidR="005B757F">
        <w:rPr>
          <w:rFonts w:cstheme="minorHAnsi"/>
          <w:sz w:val="24"/>
          <w:szCs w:val="24"/>
        </w:rPr>
        <w:t> </w:t>
      </w:r>
      <w:r w:rsidRPr="00383191">
        <w:rPr>
          <w:rFonts w:cstheme="minorHAnsi"/>
          <w:sz w:val="24"/>
          <w:szCs w:val="24"/>
        </w:rPr>
        <w:t>podmienky</w:t>
      </w:r>
      <w:r w:rsidR="005B757F">
        <w:rPr>
          <w:rFonts w:cstheme="minorHAnsi"/>
          <w:sz w:val="24"/>
          <w:szCs w:val="24"/>
        </w:rPr>
        <w:t xml:space="preserve"> </w:t>
      </w:r>
      <w:r w:rsidRPr="00383191">
        <w:rPr>
          <w:rFonts w:cstheme="minorHAnsi"/>
          <w:sz w:val="24"/>
          <w:szCs w:val="24"/>
        </w:rPr>
        <w:t>na dodanie</w:t>
      </w:r>
      <w:r w:rsidR="005B757F">
        <w:rPr>
          <w:rFonts w:cstheme="minorHAnsi"/>
          <w:sz w:val="24"/>
          <w:szCs w:val="24"/>
        </w:rPr>
        <w:t xml:space="preserve"> </w:t>
      </w:r>
      <w:r w:rsidRPr="00383191">
        <w:rPr>
          <w:rFonts w:cstheme="minorHAnsi"/>
          <w:sz w:val="24"/>
          <w:szCs w:val="24"/>
        </w:rPr>
        <w:t>technologického  zariadenia  a že  disponuje  dostatočnými kapacitami a potrebnými odbornými znalosťami na kvalitnú a bezproblémovú realizáciu tejto zmluvy.</w:t>
      </w:r>
      <w:r w:rsidR="003828EF" w:rsidRPr="003828EF">
        <w:rPr>
          <w:rFonts w:cstheme="minorHAnsi"/>
          <w:sz w:val="24"/>
          <w:szCs w:val="24"/>
        </w:rPr>
        <w:t xml:space="preserve"> </w:t>
      </w:r>
    </w:p>
    <w:p w14:paraId="36265001" w14:textId="77777777" w:rsidR="003828EF" w:rsidRPr="003828EF" w:rsidRDefault="003828EF" w:rsidP="003828EF">
      <w:pPr>
        <w:pStyle w:val="Odsekzoznamu"/>
        <w:rPr>
          <w:rFonts w:cstheme="minorHAnsi"/>
          <w:sz w:val="24"/>
          <w:szCs w:val="24"/>
        </w:rPr>
      </w:pPr>
    </w:p>
    <w:p w14:paraId="6345250B" w14:textId="6B021FAE" w:rsidR="00383191" w:rsidRDefault="003828EF" w:rsidP="00383191">
      <w:pPr>
        <w:pStyle w:val="Odsekzoznamu"/>
        <w:numPr>
          <w:ilvl w:val="0"/>
          <w:numId w:val="2"/>
        </w:numPr>
        <w:ind w:left="567" w:hanging="567"/>
        <w:jc w:val="both"/>
        <w:rPr>
          <w:rFonts w:cstheme="minorHAnsi"/>
          <w:sz w:val="24"/>
          <w:szCs w:val="24"/>
        </w:rPr>
      </w:pPr>
      <w:r w:rsidRPr="004432F4">
        <w:rPr>
          <w:rFonts w:cstheme="minorHAnsi"/>
          <w:sz w:val="24"/>
          <w:szCs w:val="24"/>
        </w:rPr>
        <w:lastRenderedPageBreak/>
        <w:t xml:space="preserve">Predávajúci  sa zaväzuje po protokolárnom </w:t>
      </w:r>
      <w:r w:rsidR="00566A87">
        <w:rPr>
          <w:rFonts w:cstheme="minorHAnsi"/>
          <w:sz w:val="24"/>
          <w:szCs w:val="24"/>
        </w:rPr>
        <w:t xml:space="preserve">odovzdaní a </w:t>
      </w:r>
      <w:r w:rsidRPr="004432F4">
        <w:rPr>
          <w:rFonts w:cstheme="minorHAnsi"/>
          <w:sz w:val="24"/>
          <w:szCs w:val="24"/>
        </w:rPr>
        <w:t xml:space="preserve">prevzatí </w:t>
      </w:r>
      <w:r>
        <w:rPr>
          <w:rFonts w:cstheme="minorHAnsi"/>
          <w:sz w:val="24"/>
          <w:szCs w:val="24"/>
        </w:rPr>
        <w:t xml:space="preserve">technologického </w:t>
      </w:r>
      <w:r w:rsidRPr="004432F4">
        <w:rPr>
          <w:rFonts w:cstheme="minorHAnsi"/>
          <w:sz w:val="24"/>
          <w:szCs w:val="24"/>
        </w:rPr>
        <w:t xml:space="preserve">zariadenia </w:t>
      </w:r>
      <w:r w:rsidR="00566A87">
        <w:rPr>
          <w:rFonts w:cstheme="minorHAnsi"/>
          <w:sz w:val="24"/>
          <w:szCs w:val="24"/>
        </w:rPr>
        <w:t xml:space="preserve">vykonávať za podmienok stanovených v článku V tejto zmluvy záručný servis technologického zariadenia a </w:t>
      </w:r>
      <w:r w:rsidRPr="004432F4">
        <w:rPr>
          <w:rFonts w:cstheme="minorHAnsi"/>
          <w:sz w:val="24"/>
          <w:szCs w:val="24"/>
        </w:rPr>
        <w:t>previesť na kupujúceho všetky vlastnícke práva k uvedenému technologickému zariadeniu.</w:t>
      </w:r>
    </w:p>
    <w:p w14:paraId="6EAB05AA" w14:textId="77777777" w:rsidR="00383191" w:rsidRPr="00383191" w:rsidRDefault="00383191" w:rsidP="00383191">
      <w:pPr>
        <w:pStyle w:val="Odsekzoznamu"/>
        <w:rPr>
          <w:rFonts w:cstheme="minorHAnsi"/>
          <w:sz w:val="24"/>
          <w:szCs w:val="24"/>
        </w:rPr>
      </w:pPr>
    </w:p>
    <w:p w14:paraId="6A1E76CF" w14:textId="74D07D9B" w:rsidR="00383191" w:rsidRDefault="00383191" w:rsidP="003828EF">
      <w:pPr>
        <w:pStyle w:val="Odsekzoznamu"/>
        <w:numPr>
          <w:ilvl w:val="0"/>
          <w:numId w:val="2"/>
        </w:numPr>
        <w:ind w:left="567" w:hanging="567"/>
        <w:jc w:val="both"/>
        <w:rPr>
          <w:rFonts w:cstheme="minorHAnsi"/>
          <w:sz w:val="24"/>
          <w:szCs w:val="24"/>
        </w:rPr>
      </w:pPr>
      <w:r w:rsidRPr="00383191">
        <w:rPr>
          <w:rFonts w:cstheme="minorHAnsi"/>
          <w:sz w:val="24"/>
          <w:szCs w:val="24"/>
        </w:rPr>
        <w:t>Kupujúci sa zaväzuje</w:t>
      </w:r>
      <w:r>
        <w:rPr>
          <w:rFonts w:cstheme="minorHAnsi"/>
          <w:sz w:val="24"/>
          <w:szCs w:val="24"/>
        </w:rPr>
        <w:t>,</w:t>
      </w:r>
      <w:r w:rsidRPr="00383191">
        <w:rPr>
          <w:rFonts w:cstheme="minorHAnsi"/>
          <w:sz w:val="24"/>
          <w:szCs w:val="24"/>
        </w:rPr>
        <w:t xml:space="preserve"> za podmienok stanovených v tejto zmluve</w:t>
      </w:r>
      <w:r>
        <w:rPr>
          <w:rFonts w:cstheme="minorHAnsi"/>
          <w:sz w:val="24"/>
          <w:szCs w:val="24"/>
        </w:rPr>
        <w:t>,</w:t>
      </w:r>
      <w:r w:rsidRPr="00383191">
        <w:rPr>
          <w:rFonts w:cstheme="minorHAnsi"/>
          <w:sz w:val="24"/>
          <w:szCs w:val="24"/>
        </w:rPr>
        <w:t xml:space="preserve"> prevziať riadne a včas </w:t>
      </w:r>
      <w:r>
        <w:rPr>
          <w:rFonts w:cstheme="minorHAnsi"/>
          <w:sz w:val="24"/>
          <w:szCs w:val="24"/>
        </w:rPr>
        <w:t xml:space="preserve">dodaný </w:t>
      </w:r>
      <w:r w:rsidRPr="00383191">
        <w:rPr>
          <w:rFonts w:cstheme="minorHAnsi"/>
          <w:sz w:val="24"/>
          <w:szCs w:val="24"/>
        </w:rPr>
        <w:t xml:space="preserve">predmet </w:t>
      </w:r>
      <w:r>
        <w:rPr>
          <w:rFonts w:cstheme="minorHAnsi"/>
          <w:sz w:val="24"/>
          <w:szCs w:val="24"/>
        </w:rPr>
        <w:t>plnenia</w:t>
      </w:r>
      <w:r w:rsidRPr="00383191">
        <w:rPr>
          <w:rFonts w:cstheme="minorHAnsi"/>
          <w:sz w:val="24"/>
          <w:szCs w:val="24"/>
        </w:rPr>
        <w:t xml:space="preserve"> a zaplatiť predávajúcemu cenu podľa príslušných ustanovení tejto zmluvy.</w:t>
      </w:r>
    </w:p>
    <w:p w14:paraId="7D6F9486" w14:textId="77777777" w:rsidR="004411B8" w:rsidRPr="004411B8" w:rsidRDefault="004411B8" w:rsidP="004411B8">
      <w:pPr>
        <w:jc w:val="both"/>
        <w:rPr>
          <w:rFonts w:cstheme="minorHAnsi"/>
          <w:sz w:val="24"/>
          <w:szCs w:val="24"/>
        </w:rPr>
      </w:pPr>
    </w:p>
    <w:p w14:paraId="7A76F2C8" w14:textId="77777777" w:rsidR="00383191" w:rsidRPr="00383191" w:rsidRDefault="00383191" w:rsidP="00383191">
      <w:pPr>
        <w:pStyle w:val="Bezriadkovania"/>
        <w:jc w:val="center"/>
        <w:rPr>
          <w:b/>
          <w:bCs/>
          <w:sz w:val="24"/>
          <w:szCs w:val="24"/>
        </w:rPr>
      </w:pPr>
      <w:r w:rsidRPr="00383191">
        <w:rPr>
          <w:b/>
          <w:bCs/>
          <w:sz w:val="24"/>
          <w:szCs w:val="24"/>
        </w:rPr>
        <w:t>Čl. III</w:t>
      </w:r>
    </w:p>
    <w:p w14:paraId="2CC5E089" w14:textId="1DCE5432" w:rsidR="00383191" w:rsidRDefault="00383191" w:rsidP="00383191">
      <w:pPr>
        <w:pStyle w:val="Bezriadkovania"/>
        <w:jc w:val="center"/>
        <w:rPr>
          <w:b/>
          <w:bCs/>
          <w:sz w:val="24"/>
          <w:szCs w:val="24"/>
        </w:rPr>
      </w:pPr>
      <w:r>
        <w:rPr>
          <w:b/>
          <w:bCs/>
          <w:sz w:val="24"/>
          <w:szCs w:val="24"/>
        </w:rPr>
        <w:t>Lehota a podmienky dodania technologického zariadenia</w:t>
      </w:r>
    </w:p>
    <w:p w14:paraId="0F80B651" w14:textId="57DF0516" w:rsidR="00383191" w:rsidRDefault="00383191" w:rsidP="00383191">
      <w:pPr>
        <w:pStyle w:val="Bezriadkovania"/>
        <w:jc w:val="center"/>
        <w:rPr>
          <w:b/>
          <w:bCs/>
          <w:sz w:val="24"/>
          <w:szCs w:val="24"/>
        </w:rPr>
      </w:pPr>
    </w:p>
    <w:p w14:paraId="3D5D7052" w14:textId="3E32C4FD" w:rsidR="00BA2738" w:rsidRPr="0009689E" w:rsidRDefault="00BA2738" w:rsidP="00BA2738">
      <w:pPr>
        <w:pStyle w:val="Odsekzoznamu"/>
        <w:numPr>
          <w:ilvl w:val="0"/>
          <w:numId w:val="6"/>
        </w:numPr>
        <w:ind w:left="567" w:hanging="567"/>
        <w:jc w:val="both"/>
        <w:rPr>
          <w:rFonts w:cstheme="minorHAnsi"/>
          <w:sz w:val="24"/>
          <w:szCs w:val="24"/>
        </w:rPr>
      </w:pPr>
      <w:r w:rsidRPr="00BA2738">
        <w:rPr>
          <w:rFonts w:cstheme="minorHAnsi"/>
          <w:sz w:val="24"/>
          <w:szCs w:val="24"/>
        </w:rPr>
        <w:t xml:space="preserve">Predávajúci </w:t>
      </w:r>
      <w:r>
        <w:rPr>
          <w:rFonts w:cstheme="minorHAnsi"/>
          <w:sz w:val="24"/>
          <w:szCs w:val="24"/>
        </w:rPr>
        <w:t>je povinný</w:t>
      </w:r>
      <w:r w:rsidRPr="00BA2738">
        <w:rPr>
          <w:rFonts w:cstheme="minorHAnsi"/>
          <w:sz w:val="24"/>
          <w:szCs w:val="24"/>
        </w:rPr>
        <w:t xml:space="preserve"> dodať a protokolárne odovzdať kupujúcemu predmet </w:t>
      </w:r>
      <w:r>
        <w:rPr>
          <w:rFonts w:cstheme="minorHAnsi"/>
          <w:sz w:val="24"/>
          <w:szCs w:val="24"/>
        </w:rPr>
        <w:t>plnenia</w:t>
      </w:r>
      <w:r w:rsidRPr="00BA2738">
        <w:rPr>
          <w:rFonts w:cstheme="minorHAnsi"/>
          <w:sz w:val="24"/>
          <w:szCs w:val="24"/>
        </w:rPr>
        <w:t xml:space="preserve"> uvedený v</w:t>
      </w:r>
      <w:r>
        <w:rPr>
          <w:rFonts w:cstheme="minorHAnsi"/>
          <w:sz w:val="24"/>
          <w:szCs w:val="24"/>
        </w:rPr>
        <w:t> článku I</w:t>
      </w:r>
      <w:r w:rsidRPr="00BA2738">
        <w:rPr>
          <w:rFonts w:cstheme="minorHAnsi"/>
          <w:sz w:val="24"/>
          <w:szCs w:val="24"/>
        </w:rPr>
        <w:t>I</w:t>
      </w:r>
      <w:r>
        <w:rPr>
          <w:rFonts w:cstheme="minorHAnsi"/>
          <w:sz w:val="24"/>
          <w:szCs w:val="24"/>
        </w:rPr>
        <w:t xml:space="preserve"> </w:t>
      </w:r>
      <w:r w:rsidR="002F242E">
        <w:rPr>
          <w:rFonts w:cstheme="minorHAnsi"/>
          <w:sz w:val="24"/>
          <w:szCs w:val="24"/>
        </w:rPr>
        <w:t>t</w:t>
      </w:r>
      <w:r>
        <w:rPr>
          <w:rFonts w:cstheme="minorHAnsi"/>
          <w:sz w:val="24"/>
          <w:szCs w:val="24"/>
        </w:rPr>
        <w:t>ejto zmluvy</w:t>
      </w:r>
      <w:r w:rsidRPr="00BA2738">
        <w:rPr>
          <w:rFonts w:cstheme="minorHAnsi"/>
          <w:sz w:val="24"/>
          <w:szCs w:val="24"/>
        </w:rPr>
        <w:t xml:space="preserve"> v lehote najneskôr do </w:t>
      </w:r>
      <w:r w:rsidR="0009689E">
        <w:rPr>
          <w:rFonts w:cstheme="minorHAnsi"/>
          <w:sz w:val="24"/>
          <w:szCs w:val="24"/>
        </w:rPr>
        <w:t>3</w:t>
      </w:r>
      <w:r w:rsidRPr="00BA2738">
        <w:rPr>
          <w:rFonts w:cstheme="minorHAnsi"/>
          <w:sz w:val="24"/>
          <w:szCs w:val="24"/>
        </w:rPr>
        <w:t xml:space="preserve"> (slovom: </w:t>
      </w:r>
      <w:r w:rsidR="0009689E">
        <w:rPr>
          <w:rFonts w:cstheme="minorHAnsi"/>
          <w:sz w:val="24"/>
          <w:szCs w:val="24"/>
        </w:rPr>
        <w:t>troch</w:t>
      </w:r>
      <w:r w:rsidRPr="0009689E">
        <w:rPr>
          <w:rFonts w:cstheme="minorHAnsi"/>
          <w:sz w:val="24"/>
          <w:szCs w:val="24"/>
        </w:rPr>
        <w:t xml:space="preserve">) mesiacov odo </w:t>
      </w:r>
      <w:r w:rsidRPr="0009689E">
        <w:rPr>
          <w:sz w:val="24"/>
          <w:szCs w:val="24"/>
        </w:rPr>
        <w:t xml:space="preserve"> dňa nasledujúceho po dni, v ktorom nadobudne táto zmluva účinnosť</w:t>
      </w:r>
      <w:r w:rsidR="005B757F" w:rsidRPr="0009689E">
        <w:rPr>
          <w:sz w:val="24"/>
          <w:szCs w:val="24"/>
        </w:rPr>
        <w:t>, najneskôr však do 31.10.2024, podľa toho, čo nastane skôr.</w:t>
      </w:r>
    </w:p>
    <w:p w14:paraId="29A9A237" w14:textId="1D04FCE8" w:rsidR="00BA2738" w:rsidRPr="00BA2738" w:rsidRDefault="00BA2738" w:rsidP="00BA2738">
      <w:pPr>
        <w:pStyle w:val="Odsekzoznamu"/>
        <w:ind w:left="567"/>
        <w:jc w:val="both"/>
        <w:rPr>
          <w:rFonts w:cstheme="minorHAnsi"/>
          <w:sz w:val="24"/>
          <w:szCs w:val="24"/>
        </w:rPr>
      </w:pPr>
    </w:p>
    <w:p w14:paraId="211896B3" w14:textId="10174658" w:rsidR="00BA2738" w:rsidRDefault="001275AF" w:rsidP="00161667">
      <w:pPr>
        <w:pStyle w:val="Odsekzoznamu"/>
        <w:numPr>
          <w:ilvl w:val="0"/>
          <w:numId w:val="6"/>
        </w:numPr>
        <w:ind w:left="567" w:hanging="567"/>
        <w:jc w:val="both"/>
        <w:rPr>
          <w:rFonts w:cstheme="minorHAnsi"/>
          <w:sz w:val="24"/>
          <w:szCs w:val="24"/>
        </w:rPr>
      </w:pPr>
      <w:r w:rsidRPr="001275AF">
        <w:rPr>
          <w:rFonts w:cstheme="minorHAnsi"/>
          <w:sz w:val="24"/>
          <w:szCs w:val="24"/>
        </w:rPr>
        <w:t>Predávajúci je povinný zabezpečiť dopravu technologického zariadenia na vlastné náklady a nebezpečenstvo až na dohodnuté miesto dodani</w:t>
      </w:r>
      <w:r>
        <w:rPr>
          <w:rFonts w:cstheme="minorHAnsi"/>
          <w:sz w:val="24"/>
          <w:szCs w:val="24"/>
        </w:rPr>
        <w:t>a, ktorým je</w:t>
      </w:r>
      <w:r w:rsidRPr="001275AF">
        <w:rPr>
          <w:rFonts w:cstheme="minorHAnsi"/>
          <w:sz w:val="24"/>
          <w:szCs w:val="24"/>
        </w:rPr>
        <w:t xml:space="preserve"> výrobný areál kupujúceho, ktorý sa nachádza na adrese: Niklová 55, 926 01 Sereď.</w:t>
      </w:r>
    </w:p>
    <w:p w14:paraId="59644EF8" w14:textId="77777777" w:rsidR="001275AF" w:rsidRPr="001275AF" w:rsidRDefault="001275AF" w:rsidP="001275AF">
      <w:pPr>
        <w:pStyle w:val="Odsekzoznamu"/>
        <w:rPr>
          <w:rFonts w:cstheme="minorHAnsi"/>
          <w:sz w:val="24"/>
          <w:szCs w:val="24"/>
        </w:rPr>
      </w:pPr>
    </w:p>
    <w:p w14:paraId="6CE88460" w14:textId="77777777" w:rsidR="003419DA" w:rsidRPr="003419DA" w:rsidRDefault="001275AF" w:rsidP="003419DA">
      <w:pPr>
        <w:pStyle w:val="Odsekzoznamu"/>
        <w:numPr>
          <w:ilvl w:val="0"/>
          <w:numId w:val="6"/>
        </w:numPr>
        <w:ind w:left="567" w:hanging="567"/>
        <w:jc w:val="both"/>
        <w:rPr>
          <w:rFonts w:cstheme="minorHAnsi"/>
          <w:sz w:val="24"/>
          <w:szCs w:val="24"/>
        </w:rPr>
      </w:pPr>
      <w:r w:rsidRPr="00383191">
        <w:rPr>
          <w:sz w:val="24"/>
          <w:szCs w:val="24"/>
        </w:rPr>
        <w:t xml:space="preserve">Predávajúci sa zaväzuje včas oznámiť </w:t>
      </w:r>
      <w:r w:rsidR="003828EF">
        <w:rPr>
          <w:sz w:val="24"/>
          <w:szCs w:val="24"/>
        </w:rPr>
        <w:t>k</w:t>
      </w:r>
      <w:r w:rsidRPr="00383191">
        <w:rPr>
          <w:sz w:val="24"/>
          <w:szCs w:val="24"/>
        </w:rPr>
        <w:t xml:space="preserve">upujúcemu všetky prekážky a skutočnosti, ktoré by mohli spôsobiť omeškanie </w:t>
      </w:r>
      <w:r w:rsidR="003828EF">
        <w:rPr>
          <w:sz w:val="24"/>
          <w:szCs w:val="24"/>
        </w:rPr>
        <w:t>p</w:t>
      </w:r>
      <w:r w:rsidRPr="00383191">
        <w:rPr>
          <w:sz w:val="24"/>
          <w:szCs w:val="24"/>
        </w:rPr>
        <w:t xml:space="preserve">redávajúceho s riadnym a včasným dodaním </w:t>
      </w:r>
      <w:r w:rsidR="003828EF">
        <w:rPr>
          <w:sz w:val="24"/>
          <w:szCs w:val="24"/>
        </w:rPr>
        <w:t>technologického zariadenia</w:t>
      </w:r>
      <w:r w:rsidRPr="00383191">
        <w:rPr>
          <w:sz w:val="24"/>
          <w:szCs w:val="24"/>
        </w:rPr>
        <w:t>,  alebo nemožnosť dodania</w:t>
      </w:r>
      <w:r w:rsidR="003828EF">
        <w:rPr>
          <w:sz w:val="24"/>
          <w:szCs w:val="24"/>
        </w:rPr>
        <w:t xml:space="preserve"> technologického zariadenia</w:t>
      </w:r>
      <w:r w:rsidRPr="00383191">
        <w:rPr>
          <w:sz w:val="24"/>
          <w:szCs w:val="24"/>
        </w:rPr>
        <w:t>.</w:t>
      </w:r>
    </w:p>
    <w:p w14:paraId="2F2B3D74" w14:textId="77777777" w:rsidR="003419DA" w:rsidRPr="003419DA" w:rsidRDefault="003419DA" w:rsidP="003419DA">
      <w:pPr>
        <w:pStyle w:val="Odsekzoznamu"/>
        <w:rPr>
          <w:rFonts w:cstheme="minorHAnsi"/>
          <w:sz w:val="24"/>
          <w:szCs w:val="24"/>
        </w:rPr>
      </w:pPr>
    </w:p>
    <w:p w14:paraId="6A081002" w14:textId="13397AE2" w:rsidR="003419DA" w:rsidRDefault="003419DA" w:rsidP="003419DA">
      <w:pPr>
        <w:pStyle w:val="Odsekzoznamu"/>
        <w:numPr>
          <w:ilvl w:val="0"/>
          <w:numId w:val="6"/>
        </w:numPr>
        <w:ind w:left="567" w:hanging="567"/>
        <w:jc w:val="both"/>
        <w:rPr>
          <w:rFonts w:cstheme="minorHAnsi"/>
          <w:sz w:val="24"/>
          <w:szCs w:val="24"/>
        </w:rPr>
      </w:pPr>
      <w:bookmarkStart w:id="1" w:name="_Hlk140149783"/>
      <w:r w:rsidRPr="003419DA">
        <w:rPr>
          <w:rFonts w:cstheme="minorHAnsi"/>
          <w:sz w:val="24"/>
          <w:szCs w:val="24"/>
        </w:rPr>
        <w:t xml:space="preserve">Predmet </w:t>
      </w:r>
      <w:r>
        <w:rPr>
          <w:rFonts w:cstheme="minorHAnsi"/>
          <w:sz w:val="24"/>
          <w:szCs w:val="24"/>
        </w:rPr>
        <w:t>plnenia</w:t>
      </w:r>
      <w:r w:rsidRPr="003419DA">
        <w:rPr>
          <w:rFonts w:cstheme="minorHAnsi"/>
          <w:sz w:val="24"/>
          <w:szCs w:val="24"/>
        </w:rPr>
        <w:t xml:space="preserve"> musí byť</w:t>
      </w:r>
      <w:r>
        <w:rPr>
          <w:rFonts w:cstheme="minorHAnsi"/>
          <w:sz w:val="24"/>
          <w:szCs w:val="24"/>
        </w:rPr>
        <w:t xml:space="preserve"> dodaný</w:t>
      </w:r>
      <w:r w:rsidRPr="003419DA">
        <w:rPr>
          <w:rFonts w:cstheme="minorHAnsi"/>
          <w:sz w:val="24"/>
          <w:szCs w:val="24"/>
        </w:rPr>
        <w:t xml:space="preserve"> kompletn</w:t>
      </w:r>
      <w:r>
        <w:rPr>
          <w:rFonts w:cstheme="minorHAnsi"/>
          <w:sz w:val="24"/>
          <w:szCs w:val="24"/>
        </w:rPr>
        <w:t>e</w:t>
      </w:r>
      <w:r w:rsidRPr="003419DA">
        <w:rPr>
          <w:rFonts w:cstheme="minorHAnsi"/>
          <w:sz w:val="24"/>
          <w:szCs w:val="24"/>
        </w:rPr>
        <w:t>, musí byť bez v</w:t>
      </w:r>
      <w:r>
        <w:rPr>
          <w:rFonts w:cstheme="minorHAnsi"/>
          <w:sz w:val="24"/>
          <w:szCs w:val="24"/>
        </w:rPr>
        <w:t>á</w:t>
      </w:r>
      <w:r w:rsidRPr="003419DA">
        <w:rPr>
          <w:rFonts w:cstheme="minorHAnsi"/>
          <w:sz w:val="24"/>
          <w:szCs w:val="24"/>
        </w:rPr>
        <w:t>d a musí spĺňať všetky funkčné a platnými normami predpísané vlastnosti. Súčasťou dodania technologického zariadenia musí byť predlož</w:t>
      </w:r>
      <w:r>
        <w:rPr>
          <w:rFonts w:cstheme="minorHAnsi"/>
          <w:sz w:val="24"/>
          <w:szCs w:val="24"/>
        </w:rPr>
        <w:t>enie</w:t>
      </w:r>
      <w:r w:rsidRPr="003419DA">
        <w:rPr>
          <w:rFonts w:cstheme="minorHAnsi"/>
          <w:sz w:val="24"/>
          <w:szCs w:val="24"/>
        </w:rPr>
        <w:t xml:space="preserve"> a odovzda</w:t>
      </w:r>
      <w:r>
        <w:rPr>
          <w:rFonts w:cstheme="minorHAnsi"/>
          <w:sz w:val="24"/>
          <w:szCs w:val="24"/>
        </w:rPr>
        <w:t>nie</w:t>
      </w:r>
      <w:r w:rsidRPr="003419DA">
        <w:rPr>
          <w:rFonts w:cstheme="minorHAnsi"/>
          <w:sz w:val="24"/>
          <w:szCs w:val="24"/>
        </w:rPr>
        <w:t xml:space="preserve"> všetk</w:t>
      </w:r>
      <w:r>
        <w:rPr>
          <w:rFonts w:cstheme="minorHAnsi"/>
          <w:sz w:val="24"/>
          <w:szCs w:val="24"/>
        </w:rPr>
        <w:t>ých</w:t>
      </w:r>
      <w:r w:rsidRPr="003419DA">
        <w:rPr>
          <w:rFonts w:cstheme="minorHAnsi"/>
          <w:sz w:val="24"/>
          <w:szCs w:val="24"/>
        </w:rPr>
        <w:t xml:space="preserve">  platn</w:t>
      </w:r>
      <w:r>
        <w:rPr>
          <w:rFonts w:cstheme="minorHAnsi"/>
          <w:sz w:val="24"/>
          <w:szCs w:val="24"/>
        </w:rPr>
        <w:t>ých</w:t>
      </w:r>
      <w:r w:rsidRPr="003419DA">
        <w:rPr>
          <w:rFonts w:cstheme="minorHAnsi"/>
          <w:sz w:val="24"/>
          <w:szCs w:val="24"/>
        </w:rPr>
        <w:t xml:space="preserve"> atest</w:t>
      </w:r>
      <w:r>
        <w:rPr>
          <w:rFonts w:cstheme="minorHAnsi"/>
          <w:sz w:val="24"/>
          <w:szCs w:val="24"/>
        </w:rPr>
        <w:t>ov</w:t>
      </w:r>
      <w:r w:rsidRPr="003419DA">
        <w:rPr>
          <w:rFonts w:cstheme="minorHAnsi"/>
          <w:sz w:val="24"/>
          <w:szCs w:val="24"/>
        </w:rPr>
        <w:t>,  prehlásen</w:t>
      </w:r>
      <w:r>
        <w:rPr>
          <w:rFonts w:cstheme="minorHAnsi"/>
          <w:sz w:val="24"/>
          <w:szCs w:val="24"/>
        </w:rPr>
        <w:t>í</w:t>
      </w:r>
      <w:r w:rsidRPr="003419DA">
        <w:rPr>
          <w:rFonts w:cstheme="minorHAnsi"/>
          <w:sz w:val="24"/>
          <w:szCs w:val="24"/>
        </w:rPr>
        <w:t xml:space="preserve"> o zhode,  platn</w:t>
      </w:r>
      <w:r>
        <w:rPr>
          <w:rFonts w:cstheme="minorHAnsi"/>
          <w:sz w:val="24"/>
          <w:szCs w:val="24"/>
        </w:rPr>
        <w:t>ých</w:t>
      </w:r>
      <w:r w:rsidRPr="003419DA">
        <w:rPr>
          <w:rFonts w:cstheme="minorHAnsi"/>
          <w:sz w:val="24"/>
          <w:szCs w:val="24"/>
        </w:rPr>
        <w:t xml:space="preserve">  certifikát</w:t>
      </w:r>
      <w:r>
        <w:rPr>
          <w:rFonts w:cstheme="minorHAnsi"/>
          <w:sz w:val="24"/>
          <w:szCs w:val="24"/>
        </w:rPr>
        <w:t>ov</w:t>
      </w:r>
      <w:r w:rsidRPr="003419DA">
        <w:rPr>
          <w:rFonts w:cstheme="minorHAnsi"/>
          <w:sz w:val="24"/>
          <w:szCs w:val="24"/>
        </w:rPr>
        <w:t>, záručné</w:t>
      </w:r>
      <w:r>
        <w:rPr>
          <w:rFonts w:cstheme="minorHAnsi"/>
          <w:sz w:val="24"/>
          <w:szCs w:val="24"/>
        </w:rPr>
        <w:t>ho</w:t>
      </w:r>
      <w:r w:rsidRPr="003419DA">
        <w:rPr>
          <w:rFonts w:cstheme="minorHAnsi"/>
          <w:sz w:val="24"/>
          <w:szCs w:val="24"/>
        </w:rPr>
        <w:t xml:space="preserve"> list</w:t>
      </w:r>
      <w:r>
        <w:rPr>
          <w:rFonts w:cstheme="minorHAnsi"/>
          <w:sz w:val="24"/>
          <w:szCs w:val="24"/>
        </w:rPr>
        <w:t>u</w:t>
      </w:r>
      <w:r w:rsidRPr="003419DA">
        <w:rPr>
          <w:rFonts w:cstheme="minorHAnsi"/>
          <w:sz w:val="24"/>
          <w:szCs w:val="24"/>
        </w:rPr>
        <w:t xml:space="preserve">  a návod</w:t>
      </w:r>
      <w:r>
        <w:rPr>
          <w:rFonts w:cstheme="minorHAnsi"/>
          <w:sz w:val="24"/>
          <w:szCs w:val="24"/>
        </w:rPr>
        <w:t>u</w:t>
      </w:r>
      <w:r w:rsidRPr="003419DA">
        <w:rPr>
          <w:rFonts w:cstheme="minorHAnsi"/>
          <w:sz w:val="24"/>
          <w:szCs w:val="24"/>
        </w:rPr>
        <w:t xml:space="preserve">  k</w:t>
      </w:r>
      <w:r>
        <w:rPr>
          <w:rFonts w:cstheme="minorHAnsi"/>
          <w:sz w:val="24"/>
          <w:szCs w:val="24"/>
        </w:rPr>
        <w:t> </w:t>
      </w:r>
      <w:r w:rsidRPr="003419DA">
        <w:rPr>
          <w:rFonts w:cstheme="minorHAnsi"/>
          <w:sz w:val="24"/>
          <w:szCs w:val="24"/>
        </w:rPr>
        <w:t>obsluhe</w:t>
      </w:r>
      <w:r>
        <w:rPr>
          <w:rFonts w:cstheme="minorHAnsi"/>
          <w:sz w:val="24"/>
          <w:szCs w:val="24"/>
        </w:rPr>
        <w:t xml:space="preserve"> v slovenskom jazyku, resp.</w:t>
      </w:r>
      <w:r w:rsidRPr="003419DA">
        <w:rPr>
          <w:rFonts w:cstheme="minorHAnsi"/>
          <w:sz w:val="24"/>
          <w:szCs w:val="24"/>
        </w:rPr>
        <w:t xml:space="preserve"> in</w:t>
      </w:r>
      <w:r>
        <w:rPr>
          <w:rFonts w:cstheme="minorHAnsi"/>
          <w:sz w:val="24"/>
          <w:szCs w:val="24"/>
        </w:rPr>
        <w:t>ých</w:t>
      </w:r>
      <w:r w:rsidRPr="003419DA">
        <w:rPr>
          <w:rFonts w:cstheme="minorHAnsi"/>
          <w:sz w:val="24"/>
          <w:szCs w:val="24"/>
        </w:rPr>
        <w:t xml:space="preserve"> doklad</w:t>
      </w:r>
      <w:r>
        <w:rPr>
          <w:rFonts w:cstheme="minorHAnsi"/>
          <w:sz w:val="24"/>
          <w:szCs w:val="24"/>
        </w:rPr>
        <w:t>ov</w:t>
      </w:r>
      <w:r w:rsidRPr="003419DA">
        <w:rPr>
          <w:rFonts w:cstheme="minorHAnsi"/>
          <w:sz w:val="24"/>
          <w:szCs w:val="24"/>
        </w:rPr>
        <w:t xml:space="preserve"> alebo podklad</w:t>
      </w:r>
      <w:r>
        <w:rPr>
          <w:rFonts w:cstheme="minorHAnsi"/>
          <w:sz w:val="24"/>
          <w:szCs w:val="24"/>
        </w:rPr>
        <w:t>ov</w:t>
      </w:r>
      <w:r w:rsidRPr="003419DA">
        <w:rPr>
          <w:rFonts w:cstheme="minorHAnsi"/>
          <w:sz w:val="24"/>
          <w:szCs w:val="24"/>
        </w:rPr>
        <w:t>, ktoré sa  všeobecne vyžadujú a súvisia s dodaním technologického zariadenia. Bez týchto</w:t>
      </w:r>
      <w:r>
        <w:rPr>
          <w:rFonts w:cstheme="minorHAnsi"/>
          <w:sz w:val="24"/>
          <w:szCs w:val="24"/>
        </w:rPr>
        <w:t xml:space="preserve"> </w:t>
      </w:r>
      <w:r w:rsidRPr="003419DA">
        <w:rPr>
          <w:rFonts w:cstheme="minorHAnsi"/>
          <w:sz w:val="24"/>
          <w:szCs w:val="24"/>
        </w:rPr>
        <w:t>dokladov sa bude mať za to, že</w:t>
      </w:r>
      <w:r w:rsidR="005B757F">
        <w:rPr>
          <w:rFonts w:cstheme="minorHAnsi"/>
          <w:sz w:val="24"/>
          <w:szCs w:val="24"/>
        </w:rPr>
        <w:t xml:space="preserve"> predmet plnenia</w:t>
      </w:r>
      <w:r w:rsidRPr="003419DA">
        <w:rPr>
          <w:rFonts w:cstheme="minorHAnsi"/>
          <w:sz w:val="24"/>
          <w:szCs w:val="24"/>
        </w:rPr>
        <w:t xml:space="preserve"> nie je schopný odovzdania a to až do doby splnenia uvedenej podmienky.</w:t>
      </w:r>
      <w:bookmarkEnd w:id="1"/>
    </w:p>
    <w:p w14:paraId="09D13C8D" w14:textId="77777777" w:rsidR="005B757F" w:rsidRDefault="005B757F" w:rsidP="005B757F">
      <w:pPr>
        <w:pStyle w:val="Odsekzoznamu"/>
        <w:ind w:left="567"/>
        <w:jc w:val="both"/>
        <w:rPr>
          <w:rFonts w:cstheme="minorHAnsi"/>
          <w:sz w:val="24"/>
          <w:szCs w:val="24"/>
        </w:rPr>
      </w:pPr>
      <w:bookmarkStart w:id="2" w:name="_Hlk140149809"/>
    </w:p>
    <w:p w14:paraId="4BAF04AA" w14:textId="2041CF96" w:rsidR="00BA2738" w:rsidRPr="001275AF" w:rsidRDefault="001275AF" w:rsidP="001275AF">
      <w:pPr>
        <w:pStyle w:val="Odsekzoznamu"/>
        <w:numPr>
          <w:ilvl w:val="0"/>
          <w:numId w:val="6"/>
        </w:numPr>
        <w:ind w:left="567" w:hanging="567"/>
        <w:jc w:val="both"/>
        <w:rPr>
          <w:rFonts w:cstheme="minorHAnsi"/>
          <w:sz w:val="24"/>
          <w:szCs w:val="24"/>
        </w:rPr>
      </w:pPr>
      <w:r w:rsidRPr="00BA2738">
        <w:rPr>
          <w:rFonts w:cstheme="minorHAnsi"/>
          <w:sz w:val="24"/>
          <w:szCs w:val="24"/>
        </w:rPr>
        <w:t>Predávajúci je povinný písomne oznámiť kupujúcemu, že je pripravený zrealizovať dodávku technologického zariadenia, a to najmenej 14 (slovom štrnásť) kalendárnych dní vopred</w:t>
      </w:r>
      <w:r w:rsidR="00AB3068">
        <w:rPr>
          <w:rFonts w:cstheme="minorHAnsi"/>
          <w:sz w:val="24"/>
          <w:szCs w:val="24"/>
        </w:rPr>
        <w:t>, ak sa zmluvné strany nedohodnú inak</w:t>
      </w:r>
      <w:r w:rsidRPr="00BA2738">
        <w:rPr>
          <w:rFonts w:cstheme="minorHAnsi"/>
          <w:sz w:val="24"/>
          <w:szCs w:val="24"/>
        </w:rPr>
        <w:t>.</w:t>
      </w:r>
      <w:r w:rsidR="00AB3068">
        <w:rPr>
          <w:rFonts w:cstheme="minorHAnsi"/>
          <w:sz w:val="24"/>
          <w:szCs w:val="24"/>
        </w:rPr>
        <w:t xml:space="preserve"> Pre vylúčenie pochybností platí, že na písomné vyhotovenie dodatku sa nevyžaduje.</w:t>
      </w:r>
    </w:p>
    <w:p w14:paraId="61FAC3FF" w14:textId="77777777" w:rsidR="00BA2738" w:rsidRPr="00BA2738" w:rsidRDefault="00BA2738" w:rsidP="00BA2738">
      <w:pPr>
        <w:pStyle w:val="Odsekzoznamu"/>
        <w:rPr>
          <w:rFonts w:cstheme="minorHAnsi"/>
          <w:sz w:val="24"/>
          <w:szCs w:val="24"/>
        </w:rPr>
      </w:pPr>
    </w:p>
    <w:p w14:paraId="13F93114" w14:textId="1FCC3A1C" w:rsidR="001275AF" w:rsidRDefault="00BA2738" w:rsidP="001275AF">
      <w:pPr>
        <w:pStyle w:val="Odsekzoznamu"/>
        <w:numPr>
          <w:ilvl w:val="0"/>
          <w:numId w:val="6"/>
        </w:numPr>
        <w:ind w:left="567" w:hanging="567"/>
        <w:jc w:val="both"/>
        <w:rPr>
          <w:rFonts w:cstheme="minorHAnsi"/>
          <w:sz w:val="24"/>
          <w:szCs w:val="24"/>
        </w:rPr>
      </w:pPr>
      <w:r w:rsidRPr="00BA2738">
        <w:rPr>
          <w:rFonts w:cstheme="minorHAnsi"/>
          <w:sz w:val="24"/>
          <w:szCs w:val="24"/>
        </w:rPr>
        <w:t>Kupujúci je povinný pri dodržaní podmienok stanovených v tejto zmluve poskytnúť predávajúcemu primeranú súčinnosť</w:t>
      </w:r>
      <w:r w:rsidR="005B757F">
        <w:rPr>
          <w:rFonts w:cstheme="minorHAnsi"/>
          <w:sz w:val="24"/>
          <w:szCs w:val="24"/>
        </w:rPr>
        <w:t xml:space="preserve"> dodaní technologického zariadenia a jeho montáži (osadení a zapojení) a</w:t>
      </w:r>
      <w:r w:rsidRPr="00BA2738">
        <w:rPr>
          <w:rFonts w:cstheme="minorHAnsi"/>
          <w:sz w:val="24"/>
          <w:szCs w:val="24"/>
        </w:rPr>
        <w:t xml:space="preserve"> pri odovzdaní a prevzatí predmetu </w:t>
      </w:r>
      <w:r w:rsidR="001275AF">
        <w:rPr>
          <w:rFonts w:cstheme="minorHAnsi"/>
          <w:sz w:val="24"/>
          <w:szCs w:val="24"/>
        </w:rPr>
        <w:t>plnenia</w:t>
      </w:r>
      <w:r w:rsidRPr="00BA2738">
        <w:rPr>
          <w:rFonts w:cstheme="minorHAnsi"/>
          <w:sz w:val="24"/>
          <w:szCs w:val="24"/>
        </w:rPr>
        <w:t>.</w:t>
      </w:r>
      <w:r w:rsidR="001275AF">
        <w:rPr>
          <w:rFonts w:cstheme="minorHAnsi"/>
          <w:sz w:val="24"/>
          <w:szCs w:val="24"/>
        </w:rPr>
        <w:t xml:space="preserve"> </w:t>
      </w:r>
    </w:p>
    <w:bookmarkEnd w:id="2"/>
    <w:p w14:paraId="5AF76207" w14:textId="77777777" w:rsidR="001275AF" w:rsidRPr="001275AF" w:rsidRDefault="001275AF" w:rsidP="001275AF">
      <w:pPr>
        <w:pStyle w:val="Odsekzoznamu"/>
        <w:rPr>
          <w:rFonts w:cstheme="minorHAnsi"/>
          <w:sz w:val="24"/>
          <w:szCs w:val="24"/>
        </w:rPr>
      </w:pPr>
    </w:p>
    <w:p w14:paraId="38E87A3C" w14:textId="286D6898" w:rsidR="007D754D" w:rsidRDefault="00383191" w:rsidP="00F04A11">
      <w:pPr>
        <w:pStyle w:val="Odsekzoznamu"/>
        <w:numPr>
          <w:ilvl w:val="0"/>
          <w:numId w:val="6"/>
        </w:numPr>
        <w:ind w:left="567" w:hanging="567"/>
        <w:jc w:val="both"/>
        <w:rPr>
          <w:sz w:val="24"/>
          <w:szCs w:val="24"/>
        </w:rPr>
      </w:pPr>
      <w:bookmarkStart w:id="3" w:name="_Hlk140149924"/>
      <w:r w:rsidRPr="007D754D">
        <w:rPr>
          <w:sz w:val="24"/>
          <w:szCs w:val="24"/>
        </w:rPr>
        <w:lastRenderedPageBreak/>
        <w:t xml:space="preserve">Predávajúci umožní </w:t>
      </w:r>
      <w:r w:rsidR="001275AF" w:rsidRPr="007D754D">
        <w:rPr>
          <w:sz w:val="24"/>
          <w:szCs w:val="24"/>
        </w:rPr>
        <w:t>k</w:t>
      </w:r>
      <w:r w:rsidRPr="007D754D">
        <w:rPr>
          <w:sz w:val="24"/>
          <w:szCs w:val="24"/>
        </w:rPr>
        <w:t xml:space="preserve">upujúcemu alebo ním poverenej osobe (na základe plnomocenstva) vykonať obhliadku </w:t>
      </w:r>
      <w:r w:rsidR="003828EF" w:rsidRPr="007D754D">
        <w:rPr>
          <w:sz w:val="24"/>
          <w:szCs w:val="24"/>
        </w:rPr>
        <w:t>technologického zariadenia</w:t>
      </w:r>
      <w:r w:rsidRPr="007D754D">
        <w:rPr>
          <w:sz w:val="24"/>
          <w:szCs w:val="24"/>
        </w:rPr>
        <w:t xml:space="preserve"> </w:t>
      </w:r>
      <w:r w:rsidR="002F242E" w:rsidRPr="007D754D">
        <w:rPr>
          <w:sz w:val="24"/>
          <w:szCs w:val="24"/>
        </w:rPr>
        <w:t xml:space="preserve">v každej fáze dodania predmetu plnenia podľa článku II ods. 3 tejto zmluvy až do momentu jeho </w:t>
      </w:r>
      <w:r w:rsidR="003828EF" w:rsidRPr="007D754D">
        <w:rPr>
          <w:sz w:val="24"/>
          <w:szCs w:val="24"/>
        </w:rPr>
        <w:t>protokolárn</w:t>
      </w:r>
      <w:r w:rsidR="002F242E" w:rsidRPr="007D754D">
        <w:rPr>
          <w:sz w:val="24"/>
          <w:szCs w:val="24"/>
        </w:rPr>
        <w:t>eho</w:t>
      </w:r>
      <w:r w:rsidR="003828EF" w:rsidRPr="007D754D">
        <w:rPr>
          <w:sz w:val="24"/>
          <w:szCs w:val="24"/>
        </w:rPr>
        <w:t xml:space="preserve"> </w:t>
      </w:r>
      <w:r w:rsidRPr="007D754D">
        <w:rPr>
          <w:sz w:val="24"/>
          <w:szCs w:val="24"/>
        </w:rPr>
        <w:t>prevzat</w:t>
      </w:r>
      <w:r w:rsidR="002F242E" w:rsidRPr="007D754D">
        <w:rPr>
          <w:sz w:val="24"/>
          <w:szCs w:val="24"/>
        </w:rPr>
        <w:t>ia</w:t>
      </w:r>
      <w:r w:rsidRPr="007D754D">
        <w:rPr>
          <w:sz w:val="24"/>
          <w:szCs w:val="24"/>
        </w:rPr>
        <w:t xml:space="preserve">. </w:t>
      </w:r>
      <w:r w:rsidR="007D754D" w:rsidRPr="007D754D">
        <w:rPr>
          <w:sz w:val="24"/>
          <w:szCs w:val="24"/>
        </w:rPr>
        <w:t xml:space="preserve">Pred protokolárnym prevzatím predmetu plnenia je predávajúci povinný vykonať v prítomnosti kupujúceho alebo ním poverenej osoby nastavenie </w:t>
      </w:r>
      <w:r w:rsidR="007D754D">
        <w:rPr>
          <w:sz w:val="24"/>
          <w:szCs w:val="24"/>
        </w:rPr>
        <w:t xml:space="preserve">technologického </w:t>
      </w:r>
      <w:r w:rsidR="007D754D" w:rsidRPr="007D754D">
        <w:rPr>
          <w:sz w:val="24"/>
          <w:szCs w:val="24"/>
        </w:rPr>
        <w:t>zariadenia a</w:t>
      </w:r>
      <w:r w:rsidR="007D754D">
        <w:rPr>
          <w:sz w:val="24"/>
          <w:szCs w:val="24"/>
        </w:rPr>
        <w:t> </w:t>
      </w:r>
      <w:r w:rsidR="007D754D" w:rsidRPr="007D754D">
        <w:rPr>
          <w:sz w:val="24"/>
          <w:szCs w:val="24"/>
        </w:rPr>
        <w:t>test</w:t>
      </w:r>
      <w:r w:rsidR="007D754D">
        <w:rPr>
          <w:sz w:val="24"/>
          <w:szCs w:val="24"/>
        </w:rPr>
        <w:t xml:space="preserve"> jeho</w:t>
      </w:r>
      <w:r w:rsidR="007D754D" w:rsidRPr="007D754D">
        <w:rPr>
          <w:sz w:val="24"/>
          <w:szCs w:val="24"/>
        </w:rPr>
        <w:t xml:space="preserve"> funkčnosti</w:t>
      </w:r>
      <w:r w:rsidR="007D754D">
        <w:rPr>
          <w:sz w:val="24"/>
          <w:szCs w:val="24"/>
        </w:rPr>
        <w:t xml:space="preserve">. V prípade, ak zaškolenie </w:t>
      </w:r>
      <w:r w:rsidR="004D5146">
        <w:rPr>
          <w:sz w:val="24"/>
          <w:szCs w:val="24"/>
        </w:rPr>
        <w:t xml:space="preserve">obslužného </w:t>
      </w:r>
      <w:r w:rsidR="007D754D">
        <w:rPr>
          <w:sz w:val="24"/>
          <w:szCs w:val="24"/>
        </w:rPr>
        <w:t xml:space="preserve">personálu nebude vykonané </w:t>
      </w:r>
      <w:r w:rsidR="005B757F">
        <w:rPr>
          <w:sz w:val="24"/>
          <w:szCs w:val="24"/>
        </w:rPr>
        <w:t>pred</w:t>
      </w:r>
      <w:r w:rsidR="004D5146">
        <w:rPr>
          <w:sz w:val="24"/>
          <w:szCs w:val="24"/>
        </w:rPr>
        <w:t xml:space="preserve"> protokolárn</w:t>
      </w:r>
      <w:r w:rsidR="005B757F">
        <w:rPr>
          <w:sz w:val="24"/>
          <w:szCs w:val="24"/>
        </w:rPr>
        <w:t>ym</w:t>
      </w:r>
      <w:r w:rsidR="004D5146">
        <w:rPr>
          <w:sz w:val="24"/>
          <w:szCs w:val="24"/>
        </w:rPr>
        <w:t xml:space="preserve"> prevzat</w:t>
      </w:r>
      <w:r w:rsidR="005B757F">
        <w:rPr>
          <w:sz w:val="24"/>
          <w:szCs w:val="24"/>
        </w:rPr>
        <w:t>ím (v deň protokolárneho prevzatia)</w:t>
      </w:r>
      <w:r w:rsidR="004D5146">
        <w:rPr>
          <w:sz w:val="24"/>
          <w:szCs w:val="24"/>
        </w:rPr>
        <w:t xml:space="preserve"> predmetu plnenia, predávajúci je povinný ho vykonať v najbližší pracovný deň po protokolárnom prevzatí predmetu plnenia, ak sa zmluvné strany nedohodnú inak.</w:t>
      </w:r>
    </w:p>
    <w:p w14:paraId="09624DB9" w14:textId="77777777" w:rsidR="007D754D" w:rsidRPr="007D754D" w:rsidRDefault="007D754D" w:rsidP="007D754D">
      <w:pPr>
        <w:pStyle w:val="Odsekzoznamu"/>
        <w:ind w:left="567"/>
        <w:jc w:val="both"/>
        <w:rPr>
          <w:rFonts w:cstheme="minorHAnsi"/>
          <w:sz w:val="24"/>
          <w:szCs w:val="24"/>
        </w:rPr>
      </w:pPr>
    </w:p>
    <w:p w14:paraId="1D78317C" w14:textId="77777777" w:rsidR="004411B8" w:rsidRDefault="00383191" w:rsidP="004411B8">
      <w:pPr>
        <w:pStyle w:val="Odsekzoznamu"/>
        <w:numPr>
          <w:ilvl w:val="0"/>
          <w:numId w:val="6"/>
        </w:numPr>
        <w:ind w:left="567" w:hanging="567"/>
        <w:jc w:val="both"/>
        <w:rPr>
          <w:rFonts w:cstheme="minorHAnsi"/>
          <w:sz w:val="24"/>
          <w:szCs w:val="24"/>
        </w:rPr>
      </w:pPr>
      <w:r w:rsidRPr="001275AF">
        <w:rPr>
          <w:sz w:val="24"/>
          <w:szCs w:val="24"/>
        </w:rPr>
        <w:t xml:space="preserve">Vady </w:t>
      </w:r>
      <w:r w:rsidR="002F242E">
        <w:rPr>
          <w:sz w:val="24"/>
          <w:szCs w:val="24"/>
        </w:rPr>
        <w:t>predmetu plnenia</w:t>
      </w:r>
      <w:r w:rsidRPr="001275AF">
        <w:rPr>
          <w:sz w:val="24"/>
          <w:szCs w:val="24"/>
        </w:rPr>
        <w:t xml:space="preserve"> zistené obhliadkou, uplatnenie nároku z vád, odopretie prevzatia </w:t>
      </w:r>
      <w:r w:rsidR="002F242E">
        <w:rPr>
          <w:sz w:val="24"/>
          <w:szCs w:val="24"/>
        </w:rPr>
        <w:t>predmetu plnenia</w:t>
      </w:r>
      <w:r w:rsidRPr="001275AF">
        <w:rPr>
          <w:sz w:val="24"/>
          <w:szCs w:val="24"/>
        </w:rPr>
        <w:t xml:space="preserve">, dodanie a prevzatie </w:t>
      </w:r>
      <w:r w:rsidR="002F242E">
        <w:rPr>
          <w:sz w:val="24"/>
          <w:szCs w:val="24"/>
        </w:rPr>
        <w:t>predmetu plnenia</w:t>
      </w:r>
      <w:r w:rsidR="004D5146">
        <w:rPr>
          <w:sz w:val="24"/>
          <w:szCs w:val="24"/>
        </w:rPr>
        <w:t>,</w:t>
      </w:r>
      <w:r w:rsidRPr="001275AF">
        <w:rPr>
          <w:sz w:val="24"/>
          <w:szCs w:val="24"/>
        </w:rPr>
        <w:t xml:space="preserve"> prípadne iné rozhodujúce skutočnosti zistené pr</w:t>
      </w:r>
      <w:r w:rsidR="002F242E">
        <w:rPr>
          <w:sz w:val="24"/>
          <w:szCs w:val="24"/>
        </w:rPr>
        <w:t>i</w:t>
      </w:r>
      <w:r w:rsidRPr="001275AF">
        <w:rPr>
          <w:sz w:val="24"/>
          <w:szCs w:val="24"/>
        </w:rPr>
        <w:t xml:space="preserve"> obhliadke, preberaní </w:t>
      </w:r>
      <w:r w:rsidR="002F242E">
        <w:rPr>
          <w:sz w:val="24"/>
          <w:szCs w:val="24"/>
        </w:rPr>
        <w:t>predmetu plnenia</w:t>
      </w:r>
      <w:r w:rsidRPr="001275AF">
        <w:rPr>
          <w:sz w:val="24"/>
          <w:szCs w:val="24"/>
        </w:rPr>
        <w:t xml:space="preserve"> sa  uvedú v Protokole o odovzdaní a prevzatí </w:t>
      </w:r>
      <w:r w:rsidR="002F242E">
        <w:rPr>
          <w:sz w:val="24"/>
          <w:szCs w:val="24"/>
        </w:rPr>
        <w:t>predmetu plnenia</w:t>
      </w:r>
      <w:r w:rsidRPr="001275AF">
        <w:rPr>
          <w:sz w:val="24"/>
          <w:szCs w:val="24"/>
        </w:rPr>
        <w:t xml:space="preserve"> a/alebo dodacom liste. Neoprávnené odopretie prevzatia alebo potvrdenia dodania </w:t>
      </w:r>
      <w:r w:rsidR="002F242E">
        <w:rPr>
          <w:sz w:val="24"/>
          <w:szCs w:val="24"/>
        </w:rPr>
        <w:t>predmetu plnenia</w:t>
      </w:r>
      <w:r w:rsidRPr="001275AF">
        <w:rPr>
          <w:sz w:val="24"/>
          <w:szCs w:val="24"/>
        </w:rPr>
        <w:t xml:space="preserve"> </w:t>
      </w:r>
      <w:r w:rsidR="002F242E">
        <w:rPr>
          <w:sz w:val="24"/>
          <w:szCs w:val="24"/>
        </w:rPr>
        <w:t>k</w:t>
      </w:r>
      <w:r w:rsidRPr="001275AF">
        <w:rPr>
          <w:sz w:val="24"/>
          <w:szCs w:val="24"/>
        </w:rPr>
        <w:t xml:space="preserve">upujúcim či odopretie podpisu dokumentu preukazujúceho také prevzatie či dodanie (Protokol o odovzdaní a prevzatí </w:t>
      </w:r>
      <w:r w:rsidR="002F242E">
        <w:rPr>
          <w:sz w:val="24"/>
          <w:szCs w:val="24"/>
        </w:rPr>
        <w:t>predmetu plnenia</w:t>
      </w:r>
      <w:r w:rsidRPr="001275AF">
        <w:rPr>
          <w:sz w:val="24"/>
          <w:szCs w:val="24"/>
        </w:rPr>
        <w:t xml:space="preserve"> a/alebo dodací list) </w:t>
      </w:r>
      <w:r w:rsidR="002F242E">
        <w:rPr>
          <w:sz w:val="24"/>
          <w:szCs w:val="24"/>
        </w:rPr>
        <w:t>k</w:t>
      </w:r>
      <w:r w:rsidRPr="001275AF">
        <w:rPr>
          <w:sz w:val="24"/>
          <w:szCs w:val="24"/>
        </w:rPr>
        <w:t xml:space="preserve">upujúcim v rozpore so zmluvou má rovnaké účinky ako prevzatie a potvrdenie dodania </w:t>
      </w:r>
      <w:r w:rsidR="002F242E">
        <w:rPr>
          <w:sz w:val="24"/>
          <w:szCs w:val="24"/>
        </w:rPr>
        <w:t>predmetu plnenia</w:t>
      </w:r>
      <w:r w:rsidRPr="001275AF">
        <w:rPr>
          <w:sz w:val="24"/>
          <w:szCs w:val="24"/>
        </w:rPr>
        <w:t xml:space="preserve"> </w:t>
      </w:r>
      <w:r w:rsidR="002F242E">
        <w:rPr>
          <w:sz w:val="24"/>
          <w:szCs w:val="24"/>
        </w:rPr>
        <w:t>k</w:t>
      </w:r>
      <w:r w:rsidRPr="001275AF">
        <w:rPr>
          <w:sz w:val="24"/>
          <w:szCs w:val="24"/>
        </w:rPr>
        <w:t xml:space="preserve">upujúcim, čo </w:t>
      </w:r>
      <w:r w:rsidR="002F242E">
        <w:rPr>
          <w:sz w:val="24"/>
          <w:szCs w:val="24"/>
        </w:rPr>
        <w:t>p</w:t>
      </w:r>
      <w:r w:rsidRPr="001275AF">
        <w:rPr>
          <w:sz w:val="24"/>
          <w:szCs w:val="24"/>
        </w:rPr>
        <w:t xml:space="preserve">redávajúci vyznačí v príslušnom dokumente preukazujúcom prevzatie či dodanie </w:t>
      </w:r>
      <w:r w:rsidR="002F242E">
        <w:rPr>
          <w:sz w:val="24"/>
          <w:szCs w:val="24"/>
        </w:rPr>
        <w:t>predmetu plnenia</w:t>
      </w:r>
      <w:r w:rsidRPr="001275AF">
        <w:rPr>
          <w:sz w:val="24"/>
          <w:szCs w:val="24"/>
        </w:rPr>
        <w:t xml:space="preserve">, ktorý v takom prípade podpisuje </w:t>
      </w:r>
      <w:r w:rsidR="002F242E">
        <w:rPr>
          <w:sz w:val="24"/>
          <w:szCs w:val="24"/>
        </w:rPr>
        <w:t>p</w:t>
      </w:r>
      <w:r w:rsidRPr="001275AF">
        <w:rPr>
          <w:sz w:val="24"/>
          <w:szCs w:val="24"/>
        </w:rPr>
        <w:t>redávajúci sám.</w:t>
      </w:r>
      <w:r w:rsidR="004411B8" w:rsidRPr="004411B8">
        <w:rPr>
          <w:rFonts w:cstheme="minorHAnsi"/>
          <w:sz w:val="24"/>
          <w:szCs w:val="24"/>
        </w:rPr>
        <w:t xml:space="preserve"> </w:t>
      </w:r>
    </w:p>
    <w:p w14:paraId="270F166C" w14:textId="77777777" w:rsidR="004411B8" w:rsidRPr="004411B8" w:rsidRDefault="004411B8" w:rsidP="004411B8">
      <w:pPr>
        <w:pStyle w:val="Odsekzoznamu"/>
        <w:rPr>
          <w:rFonts w:cstheme="minorHAnsi"/>
          <w:sz w:val="24"/>
          <w:szCs w:val="24"/>
        </w:rPr>
      </w:pPr>
    </w:p>
    <w:p w14:paraId="26555837" w14:textId="77777777" w:rsidR="00862988" w:rsidRDefault="004411B8" w:rsidP="00862988">
      <w:pPr>
        <w:pStyle w:val="Odsekzoznamu"/>
        <w:numPr>
          <w:ilvl w:val="0"/>
          <w:numId w:val="6"/>
        </w:numPr>
        <w:ind w:left="567" w:hanging="567"/>
        <w:jc w:val="both"/>
        <w:rPr>
          <w:rFonts w:cstheme="minorHAnsi"/>
          <w:sz w:val="24"/>
          <w:szCs w:val="24"/>
        </w:rPr>
      </w:pPr>
      <w:r w:rsidRPr="003419DA">
        <w:rPr>
          <w:rFonts w:cstheme="minorHAnsi"/>
          <w:sz w:val="24"/>
          <w:szCs w:val="24"/>
        </w:rPr>
        <w:t>Zmluvné strany sa dohodli, že pod vadou  tovaru budú rozumieť aj odchýlk</w:t>
      </w:r>
      <w:r>
        <w:rPr>
          <w:rFonts w:cstheme="minorHAnsi"/>
          <w:sz w:val="24"/>
          <w:szCs w:val="24"/>
        </w:rPr>
        <w:t>y</w:t>
      </w:r>
      <w:r w:rsidRPr="003419DA">
        <w:rPr>
          <w:rFonts w:cstheme="minorHAnsi"/>
          <w:sz w:val="24"/>
          <w:szCs w:val="24"/>
        </w:rPr>
        <w:t xml:space="preserve"> v kvantite a v kvalite, v rozsahu a v parametroch technologického zariadenia stanoveného v tejto zmluve a so všeobecne záväznými technickými normami.</w:t>
      </w:r>
    </w:p>
    <w:p w14:paraId="3325F7B2" w14:textId="77777777" w:rsidR="00862988" w:rsidRPr="00862988" w:rsidRDefault="00862988" w:rsidP="00862988">
      <w:pPr>
        <w:pStyle w:val="Odsekzoznamu"/>
        <w:rPr>
          <w:sz w:val="24"/>
          <w:szCs w:val="24"/>
        </w:rPr>
      </w:pPr>
    </w:p>
    <w:p w14:paraId="66E890CD" w14:textId="107DA7B6" w:rsidR="004411B8" w:rsidRPr="00862988" w:rsidRDefault="00862988" w:rsidP="00862988">
      <w:pPr>
        <w:pStyle w:val="Odsekzoznamu"/>
        <w:numPr>
          <w:ilvl w:val="0"/>
          <w:numId w:val="6"/>
        </w:numPr>
        <w:ind w:left="567" w:hanging="567"/>
        <w:jc w:val="both"/>
        <w:rPr>
          <w:rFonts w:cstheme="minorHAnsi"/>
          <w:sz w:val="24"/>
          <w:szCs w:val="24"/>
        </w:rPr>
      </w:pPr>
      <w:r w:rsidRPr="00862988">
        <w:rPr>
          <w:sz w:val="24"/>
          <w:szCs w:val="24"/>
        </w:rPr>
        <w:t>Kupujúci si vyhradzuje právo ne</w:t>
      </w:r>
      <w:r>
        <w:rPr>
          <w:sz w:val="24"/>
          <w:szCs w:val="24"/>
        </w:rPr>
        <w:t>prevziať predmet plnenia</w:t>
      </w:r>
      <w:r w:rsidRPr="00862988">
        <w:rPr>
          <w:sz w:val="24"/>
          <w:szCs w:val="24"/>
        </w:rPr>
        <w:t xml:space="preserve">, ktorý nebude v požadovanej kvalite podľa technickej špecifikácie predmetu </w:t>
      </w:r>
      <w:r w:rsidR="005B757F">
        <w:rPr>
          <w:sz w:val="24"/>
          <w:szCs w:val="24"/>
        </w:rPr>
        <w:t>plnenia</w:t>
      </w:r>
      <w:r w:rsidRPr="00862988">
        <w:rPr>
          <w:sz w:val="24"/>
          <w:szCs w:val="24"/>
        </w:rPr>
        <w:t xml:space="preserve"> alebo nebude v súlade s predloženou požadovanou dokumentáciou.</w:t>
      </w:r>
      <w:r>
        <w:rPr>
          <w:sz w:val="24"/>
          <w:szCs w:val="24"/>
        </w:rPr>
        <w:t xml:space="preserve"> </w:t>
      </w:r>
      <w:r w:rsidR="003419DA" w:rsidRPr="00862988">
        <w:rPr>
          <w:rFonts w:cstheme="minorHAnsi"/>
          <w:sz w:val="24"/>
          <w:szCs w:val="24"/>
        </w:rPr>
        <w:t xml:space="preserve">Kupujúci nemá povinnosť predmet </w:t>
      </w:r>
      <w:r w:rsidR="005B757F">
        <w:rPr>
          <w:rFonts w:cstheme="minorHAnsi"/>
          <w:sz w:val="24"/>
          <w:szCs w:val="24"/>
        </w:rPr>
        <w:t>plnenia</w:t>
      </w:r>
      <w:r w:rsidR="003419DA" w:rsidRPr="00862988">
        <w:rPr>
          <w:rFonts w:cstheme="minorHAnsi"/>
          <w:sz w:val="24"/>
          <w:szCs w:val="24"/>
        </w:rPr>
        <w:t xml:space="preserve"> prevziať až do doby, pokiaľ predávajúci neodstráni všetky zistené vady.</w:t>
      </w:r>
      <w:r w:rsidR="004411B8" w:rsidRPr="00862988">
        <w:rPr>
          <w:rFonts w:cstheme="minorHAnsi"/>
          <w:sz w:val="24"/>
          <w:szCs w:val="24"/>
        </w:rPr>
        <w:t xml:space="preserve"> </w:t>
      </w:r>
    </w:p>
    <w:p w14:paraId="64E8B609" w14:textId="77777777" w:rsidR="004411B8" w:rsidRDefault="004411B8" w:rsidP="004411B8">
      <w:pPr>
        <w:pStyle w:val="Odsekzoznamu"/>
        <w:ind w:left="567"/>
        <w:jc w:val="both"/>
        <w:rPr>
          <w:rFonts w:cstheme="minorHAnsi"/>
          <w:sz w:val="24"/>
          <w:szCs w:val="24"/>
        </w:rPr>
      </w:pPr>
    </w:p>
    <w:p w14:paraId="593D1DF9" w14:textId="58AB0EF4" w:rsidR="004411B8" w:rsidRPr="003419DA" w:rsidRDefault="004411B8" w:rsidP="004411B8">
      <w:pPr>
        <w:pStyle w:val="Odsekzoznamu"/>
        <w:numPr>
          <w:ilvl w:val="0"/>
          <w:numId w:val="6"/>
        </w:numPr>
        <w:ind w:left="567" w:hanging="567"/>
        <w:jc w:val="both"/>
        <w:rPr>
          <w:rFonts w:cstheme="minorHAnsi"/>
          <w:sz w:val="24"/>
          <w:szCs w:val="24"/>
        </w:rPr>
      </w:pPr>
      <w:r w:rsidRPr="003419DA">
        <w:rPr>
          <w:rFonts w:cstheme="minorHAnsi"/>
          <w:sz w:val="24"/>
          <w:szCs w:val="24"/>
        </w:rPr>
        <w:t xml:space="preserve">Predmet </w:t>
      </w:r>
      <w:r w:rsidR="00862988">
        <w:rPr>
          <w:rFonts w:cstheme="minorHAnsi"/>
          <w:sz w:val="24"/>
          <w:szCs w:val="24"/>
        </w:rPr>
        <w:t>plnenia</w:t>
      </w:r>
      <w:r w:rsidRPr="003419DA">
        <w:rPr>
          <w:rFonts w:cstheme="minorHAnsi"/>
          <w:sz w:val="24"/>
          <w:szCs w:val="24"/>
        </w:rPr>
        <w:t xml:space="preserve"> bude považovaný za odovzdaný až po dodaní a prebratí celého predmetu </w:t>
      </w:r>
      <w:r w:rsidR="00862988">
        <w:rPr>
          <w:rFonts w:cstheme="minorHAnsi"/>
          <w:sz w:val="24"/>
          <w:szCs w:val="24"/>
        </w:rPr>
        <w:t xml:space="preserve">plnenia </w:t>
      </w:r>
      <w:r w:rsidRPr="003419DA">
        <w:rPr>
          <w:rFonts w:cstheme="minorHAnsi"/>
          <w:sz w:val="24"/>
          <w:szCs w:val="24"/>
        </w:rPr>
        <w:t>a po odstránení všetkých vád</w:t>
      </w:r>
      <w:r w:rsidR="00FB5957">
        <w:rPr>
          <w:rFonts w:cstheme="minorHAnsi"/>
          <w:sz w:val="24"/>
          <w:szCs w:val="24"/>
        </w:rPr>
        <w:t xml:space="preserve"> uvedených v </w:t>
      </w:r>
      <w:r w:rsidR="00FB5957" w:rsidRPr="001275AF">
        <w:rPr>
          <w:sz w:val="24"/>
          <w:szCs w:val="24"/>
        </w:rPr>
        <w:t xml:space="preserve">Protokole o odovzdaní a prevzatí </w:t>
      </w:r>
      <w:r w:rsidR="00FB5957">
        <w:rPr>
          <w:sz w:val="24"/>
          <w:szCs w:val="24"/>
        </w:rPr>
        <w:t>predmetu plnenia</w:t>
      </w:r>
      <w:r w:rsidR="00FB5957" w:rsidRPr="001275AF">
        <w:rPr>
          <w:sz w:val="24"/>
          <w:szCs w:val="24"/>
        </w:rPr>
        <w:t xml:space="preserve"> a/alebo dodacom liste</w:t>
      </w:r>
      <w:r w:rsidRPr="003419DA">
        <w:rPr>
          <w:rFonts w:cstheme="minorHAnsi"/>
          <w:sz w:val="24"/>
          <w:szCs w:val="24"/>
        </w:rPr>
        <w:t>.</w:t>
      </w:r>
    </w:p>
    <w:p w14:paraId="78E7FD41" w14:textId="77777777" w:rsidR="003419DA" w:rsidRPr="003419DA" w:rsidRDefault="003419DA" w:rsidP="003419DA">
      <w:pPr>
        <w:pStyle w:val="Odsekzoznamu"/>
        <w:rPr>
          <w:sz w:val="24"/>
          <w:szCs w:val="24"/>
        </w:rPr>
      </w:pPr>
    </w:p>
    <w:p w14:paraId="181BFCF5" w14:textId="6BFDF68C" w:rsidR="002F242E" w:rsidRPr="00FE5526" w:rsidRDefault="00383191" w:rsidP="00FE5526">
      <w:pPr>
        <w:pStyle w:val="Odsekzoznamu"/>
        <w:numPr>
          <w:ilvl w:val="0"/>
          <w:numId w:val="6"/>
        </w:numPr>
        <w:ind w:left="567" w:hanging="567"/>
        <w:jc w:val="both"/>
        <w:rPr>
          <w:rFonts w:cstheme="minorHAnsi"/>
          <w:sz w:val="24"/>
          <w:szCs w:val="24"/>
        </w:rPr>
      </w:pPr>
      <w:r w:rsidRPr="00383191">
        <w:rPr>
          <w:sz w:val="24"/>
          <w:szCs w:val="24"/>
        </w:rPr>
        <w:t>Kupujúci nadobudne vlastnícke právo k</w:t>
      </w:r>
      <w:r w:rsidR="002F242E">
        <w:rPr>
          <w:sz w:val="24"/>
          <w:szCs w:val="24"/>
        </w:rPr>
        <w:t> predmetu plnenia momentom</w:t>
      </w:r>
      <w:r w:rsidRPr="00383191">
        <w:rPr>
          <w:sz w:val="24"/>
          <w:szCs w:val="24"/>
        </w:rPr>
        <w:t xml:space="preserve"> protokolárneho prevzatia </w:t>
      </w:r>
      <w:r w:rsidR="002F242E">
        <w:rPr>
          <w:sz w:val="24"/>
          <w:szCs w:val="24"/>
        </w:rPr>
        <w:t>predmetu plnenia</w:t>
      </w:r>
      <w:r w:rsidR="00FB5957">
        <w:rPr>
          <w:sz w:val="24"/>
          <w:szCs w:val="24"/>
        </w:rPr>
        <w:t>, ktorý bude bez vád,</w:t>
      </w:r>
      <w:r w:rsidRPr="00383191">
        <w:rPr>
          <w:sz w:val="24"/>
          <w:szCs w:val="24"/>
        </w:rPr>
        <w:t xml:space="preserve"> </w:t>
      </w:r>
      <w:r w:rsidR="002F242E">
        <w:rPr>
          <w:sz w:val="24"/>
          <w:szCs w:val="24"/>
        </w:rPr>
        <w:t>k</w:t>
      </w:r>
      <w:r w:rsidRPr="00383191">
        <w:rPr>
          <w:sz w:val="24"/>
          <w:szCs w:val="24"/>
        </w:rPr>
        <w:t xml:space="preserve">upujúcim. Nebezpečenstvo vzniku škody na Tovare (poškodenie, strata, zničenie) prechádza na </w:t>
      </w:r>
      <w:r w:rsidR="002F242E">
        <w:rPr>
          <w:sz w:val="24"/>
          <w:szCs w:val="24"/>
        </w:rPr>
        <w:t>k</w:t>
      </w:r>
      <w:r w:rsidRPr="00383191">
        <w:rPr>
          <w:sz w:val="24"/>
          <w:szCs w:val="24"/>
        </w:rPr>
        <w:t>upujúceho po protokolárnom odovzdaní a prevzatí Tovaru.</w:t>
      </w:r>
    </w:p>
    <w:bookmarkEnd w:id="3"/>
    <w:p w14:paraId="05CCD662" w14:textId="77777777" w:rsidR="00542FC6" w:rsidRDefault="00542FC6" w:rsidP="00383191">
      <w:pPr>
        <w:pStyle w:val="Bezriadkovania"/>
        <w:jc w:val="center"/>
        <w:rPr>
          <w:b/>
          <w:bCs/>
          <w:sz w:val="24"/>
          <w:szCs w:val="24"/>
        </w:rPr>
      </w:pPr>
    </w:p>
    <w:p w14:paraId="78781790" w14:textId="77777777" w:rsidR="00542FC6" w:rsidRDefault="00542FC6" w:rsidP="00383191">
      <w:pPr>
        <w:pStyle w:val="Bezriadkovania"/>
        <w:jc w:val="center"/>
        <w:rPr>
          <w:b/>
          <w:bCs/>
          <w:sz w:val="24"/>
          <w:szCs w:val="24"/>
        </w:rPr>
      </w:pPr>
    </w:p>
    <w:p w14:paraId="7D80B437" w14:textId="77777777" w:rsidR="00542FC6" w:rsidRDefault="00542FC6" w:rsidP="00383191">
      <w:pPr>
        <w:pStyle w:val="Bezriadkovania"/>
        <w:jc w:val="center"/>
        <w:rPr>
          <w:b/>
          <w:bCs/>
          <w:sz w:val="24"/>
          <w:szCs w:val="24"/>
        </w:rPr>
      </w:pPr>
    </w:p>
    <w:p w14:paraId="100FE3C8" w14:textId="322CD8AA" w:rsidR="00094A4E" w:rsidRPr="006A0127" w:rsidRDefault="00383191" w:rsidP="00383191">
      <w:pPr>
        <w:pStyle w:val="Bezriadkovania"/>
        <w:jc w:val="center"/>
        <w:rPr>
          <w:sz w:val="24"/>
          <w:szCs w:val="24"/>
        </w:rPr>
      </w:pPr>
      <w:r>
        <w:rPr>
          <w:b/>
          <w:bCs/>
          <w:sz w:val="24"/>
          <w:szCs w:val="24"/>
        </w:rPr>
        <w:t xml:space="preserve">  </w:t>
      </w:r>
    </w:p>
    <w:p w14:paraId="08DE9E30" w14:textId="67A2B1E0" w:rsidR="00094A4E" w:rsidRPr="006A0127" w:rsidRDefault="00094A4E" w:rsidP="006A0127">
      <w:pPr>
        <w:pStyle w:val="Bezriadkovania"/>
        <w:jc w:val="center"/>
        <w:rPr>
          <w:b/>
          <w:bCs/>
          <w:sz w:val="24"/>
          <w:szCs w:val="24"/>
        </w:rPr>
      </w:pPr>
      <w:bookmarkStart w:id="4" w:name="_Hlk127863528"/>
      <w:r w:rsidRPr="006A0127">
        <w:rPr>
          <w:b/>
          <w:bCs/>
          <w:sz w:val="24"/>
          <w:szCs w:val="24"/>
        </w:rPr>
        <w:lastRenderedPageBreak/>
        <w:t>Čl. I</w:t>
      </w:r>
      <w:r w:rsidR="00383191">
        <w:rPr>
          <w:b/>
          <w:bCs/>
          <w:sz w:val="24"/>
          <w:szCs w:val="24"/>
        </w:rPr>
        <w:t>V</w:t>
      </w:r>
    </w:p>
    <w:p w14:paraId="492448F6" w14:textId="1813ABCC" w:rsidR="00094A4E" w:rsidRPr="006A0127" w:rsidRDefault="00094A4E" w:rsidP="006A0127">
      <w:pPr>
        <w:pStyle w:val="Bezriadkovania"/>
        <w:jc w:val="center"/>
        <w:rPr>
          <w:b/>
          <w:bCs/>
          <w:sz w:val="24"/>
          <w:szCs w:val="24"/>
        </w:rPr>
      </w:pPr>
      <w:r w:rsidRPr="006A0127">
        <w:rPr>
          <w:b/>
          <w:bCs/>
          <w:sz w:val="24"/>
          <w:szCs w:val="24"/>
        </w:rPr>
        <w:t>Cena</w:t>
      </w:r>
    </w:p>
    <w:bookmarkEnd w:id="4"/>
    <w:p w14:paraId="45B2609D" w14:textId="67314704" w:rsidR="00094A4E" w:rsidRDefault="00094A4E" w:rsidP="00094A4E">
      <w:pPr>
        <w:pStyle w:val="Odsekzoznamu"/>
        <w:jc w:val="center"/>
        <w:rPr>
          <w:rFonts w:cstheme="minorHAnsi"/>
          <w:b/>
          <w:bCs/>
          <w:sz w:val="24"/>
          <w:szCs w:val="24"/>
        </w:rPr>
      </w:pPr>
    </w:p>
    <w:p w14:paraId="2FC9FA44" w14:textId="64867223" w:rsidR="005B2D37" w:rsidRPr="004B1C8D" w:rsidRDefault="005B2D37" w:rsidP="005B2D37">
      <w:pPr>
        <w:pStyle w:val="Odsekzoznamu"/>
        <w:numPr>
          <w:ilvl w:val="0"/>
          <w:numId w:val="3"/>
        </w:numPr>
        <w:ind w:left="567" w:hanging="567"/>
        <w:jc w:val="both"/>
        <w:rPr>
          <w:rFonts w:cstheme="minorHAnsi"/>
          <w:sz w:val="24"/>
          <w:szCs w:val="24"/>
        </w:rPr>
      </w:pPr>
      <w:r w:rsidRPr="00094A4E">
        <w:rPr>
          <w:sz w:val="24"/>
          <w:szCs w:val="24"/>
        </w:rPr>
        <w:t xml:space="preserve">Kúpna cena </w:t>
      </w:r>
      <w:r w:rsidR="004D5146">
        <w:rPr>
          <w:sz w:val="24"/>
          <w:szCs w:val="24"/>
        </w:rPr>
        <w:t>predmetu plnenia</w:t>
      </w:r>
      <w:r w:rsidRPr="00094A4E">
        <w:rPr>
          <w:sz w:val="24"/>
          <w:szCs w:val="24"/>
        </w:rPr>
        <w:t xml:space="preserve"> </w:t>
      </w:r>
      <w:r>
        <w:rPr>
          <w:sz w:val="24"/>
          <w:szCs w:val="24"/>
        </w:rPr>
        <w:t xml:space="preserve">vo výške </w:t>
      </w:r>
    </w:p>
    <w:p w14:paraId="7292DE90" w14:textId="5F0C8719" w:rsidR="005B2D37" w:rsidRDefault="004D5146" w:rsidP="005B2D37">
      <w:pPr>
        <w:pStyle w:val="Odsekzoznamu"/>
        <w:ind w:left="567"/>
        <w:jc w:val="both"/>
        <w:rPr>
          <w:sz w:val="24"/>
          <w:szCs w:val="24"/>
        </w:rPr>
      </w:pPr>
      <w:r>
        <w:rPr>
          <w:sz w:val="24"/>
          <w:szCs w:val="24"/>
        </w:rPr>
        <w:t>c</w:t>
      </w:r>
      <w:r w:rsidR="005B2D37">
        <w:rPr>
          <w:sz w:val="24"/>
          <w:szCs w:val="24"/>
        </w:rPr>
        <w:t xml:space="preserve">ena bez DPH </w:t>
      </w:r>
      <w:r w:rsidR="005B2D37">
        <w:rPr>
          <w:sz w:val="24"/>
          <w:szCs w:val="24"/>
        </w:rPr>
        <w:tab/>
      </w:r>
      <w:r w:rsidR="005B2D37">
        <w:rPr>
          <w:sz w:val="24"/>
          <w:szCs w:val="24"/>
        </w:rPr>
        <w:tab/>
      </w:r>
      <w:r w:rsidR="005B2D37">
        <w:rPr>
          <w:sz w:val="24"/>
          <w:szCs w:val="24"/>
        </w:rPr>
        <w:tab/>
        <w:t>............ eur bez DPH</w:t>
      </w:r>
    </w:p>
    <w:p w14:paraId="07712EAE" w14:textId="77777777" w:rsidR="005B2D37" w:rsidRDefault="005B2D37" w:rsidP="005B2D37">
      <w:pPr>
        <w:pStyle w:val="Odsekzoznamu"/>
        <w:ind w:left="567"/>
        <w:jc w:val="both"/>
        <w:rPr>
          <w:sz w:val="24"/>
          <w:szCs w:val="24"/>
        </w:rPr>
      </w:pPr>
      <w:r>
        <w:rPr>
          <w:sz w:val="24"/>
          <w:szCs w:val="24"/>
        </w:rPr>
        <w:t xml:space="preserve">DPH 20% </w:t>
      </w:r>
      <w:r>
        <w:rPr>
          <w:sz w:val="24"/>
          <w:szCs w:val="24"/>
        </w:rPr>
        <w:tab/>
      </w:r>
      <w:r>
        <w:rPr>
          <w:sz w:val="24"/>
          <w:szCs w:val="24"/>
        </w:rPr>
        <w:tab/>
      </w:r>
      <w:r>
        <w:rPr>
          <w:sz w:val="24"/>
          <w:szCs w:val="24"/>
        </w:rPr>
        <w:tab/>
        <w:t xml:space="preserve">............ eur </w:t>
      </w:r>
    </w:p>
    <w:p w14:paraId="1C188023" w14:textId="05672B70" w:rsidR="005B2D37" w:rsidRDefault="004D5146" w:rsidP="005B2D37">
      <w:pPr>
        <w:pStyle w:val="Odsekzoznamu"/>
        <w:ind w:left="567"/>
        <w:jc w:val="both"/>
        <w:rPr>
          <w:sz w:val="24"/>
          <w:szCs w:val="24"/>
        </w:rPr>
      </w:pPr>
      <w:r>
        <w:rPr>
          <w:sz w:val="24"/>
          <w:szCs w:val="24"/>
        </w:rPr>
        <w:t>c</w:t>
      </w:r>
      <w:r w:rsidR="005B2D37">
        <w:rPr>
          <w:sz w:val="24"/>
          <w:szCs w:val="24"/>
        </w:rPr>
        <w:t xml:space="preserve">ena s DPH </w:t>
      </w:r>
      <w:r w:rsidR="005B2D37">
        <w:rPr>
          <w:sz w:val="24"/>
          <w:szCs w:val="24"/>
        </w:rPr>
        <w:tab/>
      </w:r>
      <w:r w:rsidR="005B2D37">
        <w:rPr>
          <w:sz w:val="24"/>
          <w:szCs w:val="24"/>
        </w:rPr>
        <w:tab/>
      </w:r>
      <w:r w:rsidR="005B2D37">
        <w:rPr>
          <w:sz w:val="24"/>
          <w:szCs w:val="24"/>
        </w:rPr>
        <w:tab/>
        <w:t xml:space="preserve">.......... eur s DPH </w:t>
      </w:r>
    </w:p>
    <w:p w14:paraId="72F877A8" w14:textId="23916669" w:rsidR="005B2D37" w:rsidRPr="009C735E" w:rsidRDefault="005B2D37" w:rsidP="005B2D37">
      <w:pPr>
        <w:pStyle w:val="Odsekzoznamu"/>
        <w:ind w:left="567"/>
        <w:jc w:val="both"/>
        <w:rPr>
          <w:rFonts w:cstheme="minorHAnsi"/>
          <w:sz w:val="24"/>
          <w:szCs w:val="24"/>
        </w:rPr>
      </w:pPr>
      <w:r w:rsidRPr="00094A4E">
        <w:rPr>
          <w:sz w:val="24"/>
          <w:szCs w:val="24"/>
        </w:rPr>
        <w:t xml:space="preserve">je dohodnutá a stanovená na základe cenovej ponuky </w:t>
      </w:r>
      <w:r w:rsidR="004D5146">
        <w:rPr>
          <w:sz w:val="24"/>
          <w:szCs w:val="24"/>
        </w:rPr>
        <w:t>p</w:t>
      </w:r>
      <w:r w:rsidRPr="00094A4E">
        <w:rPr>
          <w:sz w:val="24"/>
          <w:szCs w:val="24"/>
        </w:rPr>
        <w:t>redávajúceho ako uchádzača v</w:t>
      </w:r>
      <w:r>
        <w:rPr>
          <w:sz w:val="24"/>
          <w:szCs w:val="24"/>
        </w:rPr>
        <w:t> </w:t>
      </w:r>
      <w:r w:rsidRPr="00094A4E">
        <w:rPr>
          <w:sz w:val="24"/>
          <w:szCs w:val="24"/>
        </w:rPr>
        <w:t>obstarávaní</w:t>
      </w:r>
      <w:r>
        <w:rPr>
          <w:sz w:val="24"/>
          <w:szCs w:val="24"/>
        </w:rPr>
        <w:t xml:space="preserve"> </w:t>
      </w:r>
      <w:r w:rsidRPr="00094A4E">
        <w:rPr>
          <w:sz w:val="24"/>
          <w:szCs w:val="24"/>
        </w:rPr>
        <w:t xml:space="preserve">(ďalej iba „cena </w:t>
      </w:r>
      <w:r w:rsidR="004D5146">
        <w:rPr>
          <w:sz w:val="24"/>
          <w:szCs w:val="24"/>
        </w:rPr>
        <w:t>predmetu plnenia</w:t>
      </w:r>
      <w:r w:rsidRPr="00094A4E">
        <w:rPr>
          <w:sz w:val="24"/>
          <w:szCs w:val="24"/>
        </w:rPr>
        <w:t>“ alebo „</w:t>
      </w:r>
      <w:r w:rsidR="004D5146">
        <w:rPr>
          <w:sz w:val="24"/>
          <w:szCs w:val="24"/>
        </w:rPr>
        <w:t>k</w:t>
      </w:r>
      <w:r w:rsidRPr="00094A4E">
        <w:rPr>
          <w:sz w:val="24"/>
          <w:szCs w:val="24"/>
        </w:rPr>
        <w:t xml:space="preserve">úpna cena“). Cena </w:t>
      </w:r>
      <w:r w:rsidR="004D5146">
        <w:rPr>
          <w:sz w:val="24"/>
          <w:szCs w:val="24"/>
        </w:rPr>
        <w:t>predmetu plnenia</w:t>
      </w:r>
      <w:r w:rsidRPr="00094A4E">
        <w:rPr>
          <w:sz w:val="24"/>
          <w:szCs w:val="24"/>
        </w:rPr>
        <w:t xml:space="preserve"> sa považuje za cenu maximálnu a platnú počas celej doby trvania zmluvy. Cena </w:t>
      </w:r>
      <w:r w:rsidR="004D5146">
        <w:rPr>
          <w:sz w:val="24"/>
          <w:szCs w:val="24"/>
        </w:rPr>
        <w:t>predmetu plnenia</w:t>
      </w:r>
      <w:r w:rsidRPr="00094A4E">
        <w:rPr>
          <w:sz w:val="24"/>
          <w:szCs w:val="24"/>
        </w:rPr>
        <w:t xml:space="preserve"> je stanovená podľa zákona NR SR č.18/1996 Z. z. o cenách v znení neskorších predpisov, Vyhlášky MF SR č. 87/1996 Z. z., ktorou sa vykonáva zákon </w:t>
      </w:r>
      <w:r w:rsidR="004D5146">
        <w:rPr>
          <w:sz w:val="24"/>
          <w:szCs w:val="24"/>
        </w:rPr>
        <w:br/>
      </w:r>
      <w:r w:rsidRPr="00094A4E">
        <w:rPr>
          <w:sz w:val="24"/>
          <w:szCs w:val="24"/>
        </w:rPr>
        <w:t>č. 18/1996 Z. z. o cenách v znení neskorších predpisov vrátane všetkých do úvahy prichádzajúcich nákladov.</w:t>
      </w:r>
    </w:p>
    <w:p w14:paraId="41136A08" w14:textId="77777777" w:rsidR="005B2D37" w:rsidRPr="00094A4E" w:rsidRDefault="005B2D37" w:rsidP="005B2D37">
      <w:pPr>
        <w:pStyle w:val="Odsekzoznamu"/>
        <w:ind w:left="567"/>
        <w:jc w:val="both"/>
        <w:rPr>
          <w:rFonts w:cstheme="minorHAnsi"/>
          <w:sz w:val="24"/>
          <w:szCs w:val="24"/>
        </w:rPr>
      </w:pPr>
    </w:p>
    <w:p w14:paraId="20D79471" w14:textId="77777777" w:rsidR="005B2D37" w:rsidRPr="00094A4E" w:rsidRDefault="005B2D37" w:rsidP="005B2D37">
      <w:pPr>
        <w:pStyle w:val="Odsekzoznamu"/>
        <w:numPr>
          <w:ilvl w:val="0"/>
          <w:numId w:val="3"/>
        </w:numPr>
        <w:ind w:left="567" w:hanging="567"/>
        <w:jc w:val="both"/>
        <w:rPr>
          <w:rFonts w:cstheme="minorHAnsi"/>
          <w:sz w:val="24"/>
          <w:szCs w:val="24"/>
        </w:rPr>
      </w:pPr>
      <w:bookmarkStart w:id="5" w:name="_Hlk140150274"/>
      <w:r w:rsidRPr="00094A4E">
        <w:rPr>
          <w:sz w:val="24"/>
          <w:szCs w:val="24"/>
        </w:rPr>
        <w:t>Kúpna cena predstavuje cenu celkom za celý predmet zmluvy</w:t>
      </w:r>
      <w:r>
        <w:rPr>
          <w:sz w:val="24"/>
          <w:szCs w:val="24"/>
        </w:rPr>
        <w:t>.</w:t>
      </w:r>
    </w:p>
    <w:p w14:paraId="09667D3C" w14:textId="77777777" w:rsidR="005B2D37" w:rsidRPr="00094A4E" w:rsidRDefault="005B2D37" w:rsidP="005B2D37">
      <w:pPr>
        <w:pStyle w:val="Odsekzoznamu"/>
        <w:ind w:left="567"/>
        <w:jc w:val="both"/>
        <w:rPr>
          <w:rFonts w:cstheme="minorHAnsi"/>
          <w:sz w:val="24"/>
          <w:szCs w:val="24"/>
        </w:rPr>
      </w:pPr>
    </w:p>
    <w:p w14:paraId="3BDF1388" w14:textId="2250D16D" w:rsidR="005B2D37" w:rsidRPr="00094A4E" w:rsidRDefault="005B2D37" w:rsidP="005B2D37">
      <w:pPr>
        <w:pStyle w:val="Odsekzoznamu"/>
        <w:numPr>
          <w:ilvl w:val="0"/>
          <w:numId w:val="3"/>
        </w:numPr>
        <w:ind w:left="567" w:hanging="567"/>
        <w:jc w:val="both"/>
        <w:rPr>
          <w:rFonts w:cstheme="minorHAnsi"/>
          <w:sz w:val="24"/>
          <w:szCs w:val="24"/>
        </w:rPr>
      </w:pPr>
      <w:r w:rsidRPr="00094A4E">
        <w:rPr>
          <w:sz w:val="24"/>
          <w:szCs w:val="24"/>
        </w:rPr>
        <w:t>Predávajúci vyhlasuje a potvrdzuje, že cenová ponuka ním predložená v</w:t>
      </w:r>
      <w:r>
        <w:rPr>
          <w:sz w:val="24"/>
          <w:szCs w:val="24"/>
        </w:rPr>
        <w:t xml:space="preserve"> </w:t>
      </w:r>
      <w:r w:rsidRPr="00094A4E">
        <w:rPr>
          <w:sz w:val="24"/>
          <w:szCs w:val="24"/>
        </w:rPr>
        <w:t xml:space="preserve">obstarávaní a teda </w:t>
      </w:r>
      <w:r w:rsidR="00633C92">
        <w:rPr>
          <w:sz w:val="24"/>
          <w:szCs w:val="24"/>
        </w:rPr>
        <w:t>k</w:t>
      </w:r>
      <w:r w:rsidRPr="00094A4E">
        <w:rPr>
          <w:sz w:val="24"/>
          <w:szCs w:val="24"/>
        </w:rPr>
        <w:t xml:space="preserve">úpna cena je úplná, maximálna a záväzná, že v </w:t>
      </w:r>
      <w:r w:rsidR="00633C92">
        <w:rPr>
          <w:sz w:val="24"/>
          <w:szCs w:val="24"/>
        </w:rPr>
        <w:t>k</w:t>
      </w:r>
      <w:r w:rsidRPr="00094A4E">
        <w:rPr>
          <w:sz w:val="24"/>
          <w:szCs w:val="24"/>
        </w:rPr>
        <w:t xml:space="preserve">úpnej cene sú </w:t>
      </w:r>
      <w:r w:rsidR="00633C92">
        <w:rPr>
          <w:sz w:val="24"/>
          <w:szCs w:val="24"/>
        </w:rPr>
        <w:t>p</w:t>
      </w:r>
      <w:r w:rsidRPr="00094A4E">
        <w:rPr>
          <w:sz w:val="24"/>
          <w:szCs w:val="24"/>
        </w:rPr>
        <w:t xml:space="preserve">redávajúcim zahrnuté všetky do úvahy prichádzajúce náklady </w:t>
      </w:r>
      <w:r w:rsidR="00633C92">
        <w:rPr>
          <w:sz w:val="24"/>
          <w:szCs w:val="24"/>
        </w:rPr>
        <w:t>p</w:t>
      </w:r>
      <w:r w:rsidRPr="00094A4E">
        <w:rPr>
          <w:sz w:val="24"/>
          <w:szCs w:val="24"/>
        </w:rPr>
        <w:t xml:space="preserve">redávajúceho vynaložené </w:t>
      </w:r>
      <w:r>
        <w:rPr>
          <w:sz w:val="24"/>
          <w:szCs w:val="24"/>
        </w:rPr>
        <w:t>v súvislosti s plnením predmetu zmluvy</w:t>
      </w:r>
      <w:r w:rsidRPr="00094A4E">
        <w:rPr>
          <w:sz w:val="24"/>
          <w:szCs w:val="24"/>
        </w:rPr>
        <w:t xml:space="preserve"> </w:t>
      </w:r>
      <w:bookmarkStart w:id="6" w:name="_Hlk119938622"/>
      <w:r w:rsidRPr="00094A4E">
        <w:rPr>
          <w:sz w:val="24"/>
          <w:szCs w:val="24"/>
        </w:rPr>
        <w:t>(</w:t>
      </w:r>
      <w:r w:rsidR="00FB5957">
        <w:rPr>
          <w:sz w:val="24"/>
          <w:szCs w:val="24"/>
        </w:rPr>
        <w:t>najmä</w:t>
      </w:r>
      <w:r w:rsidR="00633C92">
        <w:rPr>
          <w:sz w:val="24"/>
          <w:szCs w:val="24"/>
        </w:rPr>
        <w:t xml:space="preserve"> montáže, osadenia, zapojenia technologického zariadenia do existujúcich rozvodov, testu funkčnosti, zaškolenia obsluhy,</w:t>
      </w:r>
      <w:r w:rsidRPr="00094A4E">
        <w:rPr>
          <w:sz w:val="24"/>
          <w:szCs w:val="24"/>
        </w:rPr>
        <w:t xml:space="preserve"> dopravy </w:t>
      </w:r>
      <w:r w:rsidR="00633C92">
        <w:rPr>
          <w:sz w:val="24"/>
          <w:szCs w:val="24"/>
        </w:rPr>
        <w:t>predmetu plnenia</w:t>
      </w:r>
      <w:r w:rsidRPr="00094A4E">
        <w:rPr>
          <w:sz w:val="24"/>
          <w:szCs w:val="24"/>
        </w:rPr>
        <w:t xml:space="preserve"> na miesto plnenia</w:t>
      </w:r>
      <w:r>
        <w:rPr>
          <w:sz w:val="24"/>
          <w:szCs w:val="24"/>
        </w:rPr>
        <w:t xml:space="preserve"> a výkonu záručného servisu</w:t>
      </w:r>
      <w:r w:rsidRPr="00094A4E">
        <w:rPr>
          <w:sz w:val="24"/>
          <w:szCs w:val="24"/>
        </w:rPr>
        <w:t>)</w:t>
      </w:r>
      <w:r>
        <w:rPr>
          <w:sz w:val="24"/>
          <w:szCs w:val="24"/>
        </w:rPr>
        <w:t>.</w:t>
      </w:r>
    </w:p>
    <w:bookmarkEnd w:id="6"/>
    <w:p w14:paraId="77FD0CBD" w14:textId="77777777" w:rsidR="005B2D37" w:rsidRPr="00094A4E" w:rsidRDefault="005B2D37" w:rsidP="005B2D37">
      <w:pPr>
        <w:pStyle w:val="Odsekzoznamu"/>
        <w:rPr>
          <w:rFonts w:cstheme="minorHAnsi"/>
          <w:sz w:val="24"/>
          <w:szCs w:val="24"/>
        </w:rPr>
      </w:pPr>
    </w:p>
    <w:p w14:paraId="5D8C6176" w14:textId="77777777" w:rsidR="00633C92" w:rsidRPr="00633C92" w:rsidRDefault="005B2D37" w:rsidP="00633C92">
      <w:pPr>
        <w:pStyle w:val="Odsekzoznamu"/>
        <w:numPr>
          <w:ilvl w:val="0"/>
          <w:numId w:val="3"/>
        </w:numPr>
        <w:ind w:left="567" w:hanging="567"/>
        <w:jc w:val="both"/>
        <w:rPr>
          <w:rFonts w:cstheme="minorHAnsi"/>
          <w:sz w:val="24"/>
          <w:szCs w:val="24"/>
        </w:rPr>
      </w:pPr>
      <w:r w:rsidRPr="00094A4E">
        <w:rPr>
          <w:sz w:val="24"/>
          <w:szCs w:val="24"/>
        </w:rPr>
        <w:t xml:space="preserve">Zmluvné strany sa dohodli, že pre prípad vzniku sporu sa má za to, že </w:t>
      </w:r>
      <w:r w:rsidR="00633C92">
        <w:rPr>
          <w:sz w:val="24"/>
          <w:szCs w:val="24"/>
        </w:rPr>
        <w:t>p</w:t>
      </w:r>
      <w:r w:rsidRPr="00094A4E">
        <w:rPr>
          <w:sz w:val="24"/>
          <w:szCs w:val="24"/>
        </w:rPr>
        <w:t xml:space="preserve">redávajúci získal od </w:t>
      </w:r>
      <w:r w:rsidR="00633C92">
        <w:rPr>
          <w:sz w:val="24"/>
          <w:szCs w:val="24"/>
        </w:rPr>
        <w:t>k</w:t>
      </w:r>
      <w:r w:rsidRPr="00094A4E">
        <w:rPr>
          <w:sz w:val="24"/>
          <w:szCs w:val="24"/>
        </w:rPr>
        <w:t xml:space="preserve">upujúceho všetky informácie a v ponúknutej </w:t>
      </w:r>
      <w:r w:rsidR="00633C92">
        <w:rPr>
          <w:sz w:val="24"/>
          <w:szCs w:val="24"/>
        </w:rPr>
        <w:t>k</w:t>
      </w:r>
      <w:r w:rsidRPr="00094A4E">
        <w:rPr>
          <w:sz w:val="24"/>
          <w:szCs w:val="24"/>
        </w:rPr>
        <w:t xml:space="preserve">úpnej cene ich zohľadnil. Predávajúci sa nemôže dovolávať zvýšenia </w:t>
      </w:r>
      <w:r w:rsidR="00633C92">
        <w:rPr>
          <w:sz w:val="24"/>
          <w:szCs w:val="24"/>
        </w:rPr>
        <w:t>k</w:t>
      </w:r>
      <w:r w:rsidRPr="00094A4E">
        <w:rPr>
          <w:sz w:val="24"/>
          <w:szCs w:val="24"/>
        </w:rPr>
        <w:t xml:space="preserve">úpnej ceny najmä z dôvodu, že mu neboli známe alebo poskytnuté všetky potrebné informácie a podklady. </w:t>
      </w:r>
    </w:p>
    <w:p w14:paraId="6D83D0F1" w14:textId="77777777" w:rsidR="00633C92" w:rsidRPr="00633C92" w:rsidRDefault="00633C92" w:rsidP="00633C92">
      <w:pPr>
        <w:pStyle w:val="Odsekzoznamu"/>
        <w:rPr>
          <w:rFonts w:cstheme="minorHAnsi"/>
          <w:sz w:val="24"/>
          <w:szCs w:val="24"/>
        </w:rPr>
      </w:pPr>
    </w:p>
    <w:p w14:paraId="153A36BF" w14:textId="0547A62F"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 xml:space="preserve">Podkladom pre úhradu kúpnej ceny bude faktúra vystavená predávajúcim až po riadnom </w:t>
      </w:r>
      <w:r w:rsidR="00FB5957">
        <w:rPr>
          <w:rFonts w:cstheme="minorHAnsi"/>
          <w:sz w:val="24"/>
          <w:szCs w:val="24"/>
        </w:rPr>
        <w:t xml:space="preserve">protokolárnom </w:t>
      </w:r>
      <w:r w:rsidRPr="00633C92">
        <w:rPr>
          <w:rFonts w:cstheme="minorHAnsi"/>
          <w:sz w:val="24"/>
          <w:szCs w:val="24"/>
        </w:rPr>
        <w:t>prevzatí predmetu plnenia kupujúcim. Na účely fakturácie sa za deň prevzatia predmetu plnenia kupujúcim považuje deň podpísania Protokolu o odovzdaní a prevzatí predmetu plnenia a/alebo dodacieho listu oprávnenou osobou kupujúceho</w:t>
      </w:r>
      <w:r w:rsidR="00FB5957">
        <w:rPr>
          <w:rFonts w:cstheme="minorHAnsi"/>
          <w:sz w:val="24"/>
          <w:szCs w:val="24"/>
        </w:rPr>
        <w:t>, ktorý nebude obsahovať uvedenie vád</w:t>
      </w:r>
      <w:r w:rsidRPr="00633C92">
        <w:rPr>
          <w:rFonts w:cstheme="minorHAnsi"/>
          <w:sz w:val="24"/>
          <w:szCs w:val="24"/>
        </w:rPr>
        <w:t>.</w:t>
      </w:r>
    </w:p>
    <w:p w14:paraId="755304CA" w14:textId="77777777" w:rsidR="00633C92" w:rsidRPr="00633C92" w:rsidRDefault="00633C92" w:rsidP="00633C92">
      <w:pPr>
        <w:pStyle w:val="Odsekzoznamu"/>
        <w:rPr>
          <w:rFonts w:cstheme="minorHAnsi"/>
          <w:sz w:val="24"/>
          <w:szCs w:val="24"/>
        </w:rPr>
      </w:pPr>
    </w:p>
    <w:p w14:paraId="7344D6E3" w14:textId="354653C6"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 xml:space="preserve">Splatnosť faktúry je 30 dní od dňa </w:t>
      </w:r>
      <w:r w:rsidR="00566A87">
        <w:rPr>
          <w:rFonts w:cstheme="minorHAnsi"/>
          <w:sz w:val="24"/>
          <w:szCs w:val="24"/>
        </w:rPr>
        <w:t>preukázateľného</w:t>
      </w:r>
      <w:r w:rsidRPr="00633C92">
        <w:rPr>
          <w:rFonts w:cstheme="minorHAnsi"/>
          <w:sz w:val="24"/>
          <w:szCs w:val="24"/>
        </w:rPr>
        <w:t xml:space="preserve"> doručenia faktúry kupujúcemu.</w:t>
      </w:r>
    </w:p>
    <w:p w14:paraId="32F4A7EB" w14:textId="77777777" w:rsidR="00633C92" w:rsidRPr="00633C92" w:rsidRDefault="00633C92" w:rsidP="00633C92">
      <w:pPr>
        <w:pStyle w:val="Odsekzoznamu"/>
        <w:rPr>
          <w:rFonts w:cstheme="minorHAnsi"/>
          <w:sz w:val="24"/>
          <w:szCs w:val="24"/>
        </w:rPr>
      </w:pPr>
    </w:p>
    <w:p w14:paraId="24C280E5" w14:textId="756B9826"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 xml:space="preserve">Zmluvné strany vzájomne dohodli nasledovné podmienky fakturácie: platba bude kupujúcim vykonaná výlučne bezhotovostne na bankový účet </w:t>
      </w:r>
      <w:r w:rsidR="00566A87">
        <w:rPr>
          <w:rFonts w:cstheme="minorHAnsi"/>
          <w:sz w:val="24"/>
          <w:szCs w:val="24"/>
        </w:rPr>
        <w:t>p</w:t>
      </w:r>
      <w:r w:rsidRPr="00633C92">
        <w:rPr>
          <w:rFonts w:cstheme="minorHAnsi"/>
          <w:sz w:val="24"/>
          <w:szCs w:val="24"/>
        </w:rPr>
        <w:t>redávajúceho uvedený v záhlaví zmluvy; neoddeliteľnou súčasťou faktúry bude Protokol o odovzdaní a</w:t>
      </w:r>
      <w:r w:rsidRPr="00633C92">
        <w:t xml:space="preserve"> </w:t>
      </w:r>
      <w:r w:rsidRPr="00633C92">
        <w:rPr>
          <w:rFonts w:cstheme="minorHAnsi"/>
          <w:sz w:val="24"/>
          <w:szCs w:val="24"/>
        </w:rPr>
        <w:t>prevzatí predmetu plnenia a/alebo dodací list potvrdený poverenými zástupcami oboch zmluvných strán.</w:t>
      </w:r>
    </w:p>
    <w:p w14:paraId="54D78770" w14:textId="77777777" w:rsidR="00633C92" w:rsidRPr="00633C92" w:rsidRDefault="00633C92" w:rsidP="00633C92">
      <w:pPr>
        <w:pStyle w:val="Odsekzoznamu"/>
        <w:rPr>
          <w:rFonts w:cstheme="minorHAnsi"/>
          <w:sz w:val="24"/>
          <w:szCs w:val="24"/>
        </w:rPr>
      </w:pPr>
    </w:p>
    <w:p w14:paraId="104FD4AC" w14:textId="77777777"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Faktúra sa považuje za zaplatenú dňom pripísania úhrady na účet predávajúceho.</w:t>
      </w:r>
    </w:p>
    <w:p w14:paraId="619E87B3" w14:textId="77777777" w:rsidR="00633C92" w:rsidRPr="00633C92" w:rsidRDefault="00633C92" w:rsidP="00633C92">
      <w:pPr>
        <w:pStyle w:val="Odsekzoznamu"/>
        <w:rPr>
          <w:rFonts w:cstheme="minorHAnsi"/>
          <w:sz w:val="24"/>
          <w:szCs w:val="24"/>
        </w:rPr>
      </w:pPr>
    </w:p>
    <w:p w14:paraId="5E880D77" w14:textId="3E455E06" w:rsidR="00FC112D" w:rsidRPr="008C024E" w:rsidRDefault="00FC112D" w:rsidP="00FC112D">
      <w:pPr>
        <w:pStyle w:val="Odsekzoznamu"/>
        <w:numPr>
          <w:ilvl w:val="0"/>
          <w:numId w:val="3"/>
        </w:numPr>
        <w:ind w:left="567" w:hanging="567"/>
        <w:jc w:val="both"/>
        <w:rPr>
          <w:rFonts w:cstheme="minorHAnsi"/>
          <w:sz w:val="24"/>
          <w:szCs w:val="24"/>
        </w:rPr>
      </w:pPr>
      <w:r w:rsidRPr="00094A4E">
        <w:rPr>
          <w:sz w:val="24"/>
          <w:szCs w:val="24"/>
        </w:rPr>
        <w:t xml:space="preserve">Predávajúci je v prípade omeškania </w:t>
      </w:r>
      <w:r>
        <w:rPr>
          <w:sz w:val="24"/>
          <w:szCs w:val="24"/>
        </w:rPr>
        <w:t>k</w:t>
      </w:r>
      <w:r w:rsidRPr="00094A4E">
        <w:rPr>
          <w:sz w:val="24"/>
          <w:szCs w:val="24"/>
        </w:rPr>
        <w:t>upujúceho s úhradou faktúry</w:t>
      </w:r>
      <w:r>
        <w:rPr>
          <w:sz w:val="24"/>
          <w:szCs w:val="24"/>
        </w:rPr>
        <w:t xml:space="preserve"> v lehote podľa odseku 6 tohto článku zmluvy </w:t>
      </w:r>
      <w:r w:rsidRPr="00094A4E">
        <w:rPr>
          <w:sz w:val="24"/>
          <w:szCs w:val="24"/>
        </w:rPr>
        <w:t xml:space="preserve">oprávnený účtovať </w:t>
      </w:r>
      <w:r>
        <w:rPr>
          <w:sz w:val="24"/>
          <w:szCs w:val="24"/>
        </w:rPr>
        <w:t>k</w:t>
      </w:r>
      <w:r w:rsidRPr="00094A4E">
        <w:rPr>
          <w:sz w:val="24"/>
          <w:szCs w:val="24"/>
        </w:rPr>
        <w:t>upujúcemu úroky omeškania vo výške</w:t>
      </w:r>
      <w:r>
        <w:rPr>
          <w:sz w:val="24"/>
          <w:szCs w:val="24"/>
        </w:rPr>
        <w:t xml:space="preserve"> </w:t>
      </w:r>
      <w:r>
        <w:rPr>
          <w:sz w:val="24"/>
          <w:szCs w:val="24"/>
        </w:rPr>
        <w:br/>
        <w:t>0,05 % z kúpnej ceny za každý aj začatý deň omeškania s úhradou kúpnej ceny</w:t>
      </w:r>
      <w:r w:rsidRPr="00094A4E">
        <w:rPr>
          <w:sz w:val="24"/>
          <w:szCs w:val="24"/>
        </w:rPr>
        <w:t xml:space="preserve">. </w:t>
      </w:r>
      <w:r>
        <w:rPr>
          <w:sz w:val="24"/>
          <w:szCs w:val="24"/>
        </w:rPr>
        <w:t xml:space="preserve">Omeškanie kupujúceho s úhradou kúpnej ceny o viac ako 30 dní po lehote splatnosti predstavuje podstatné porušenie zmluvy zakladajúce nárok predávajúceho na odstúpenie od zmluvy. </w:t>
      </w:r>
    </w:p>
    <w:bookmarkEnd w:id="5"/>
    <w:p w14:paraId="03BA5C57" w14:textId="77777777" w:rsidR="00FC112D" w:rsidRPr="00FC112D" w:rsidRDefault="00FC112D" w:rsidP="00FC112D">
      <w:pPr>
        <w:pStyle w:val="Odsekzoznamu"/>
        <w:rPr>
          <w:rFonts w:cstheme="minorHAnsi"/>
          <w:sz w:val="24"/>
          <w:szCs w:val="24"/>
        </w:rPr>
      </w:pPr>
    </w:p>
    <w:p w14:paraId="20AC795E" w14:textId="23AE5F30" w:rsidR="00566A87" w:rsidRPr="00566A87" w:rsidRDefault="00FC112D" w:rsidP="00D81DC0">
      <w:pPr>
        <w:pStyle w:val="Odsekzoznamu"/>
        <w:numPr>
          <w:ilvl w:val="0"/>
          <w:numId w:val="3"/>
        </w:numPr>
        <w:ind w:left="567" w:hanging="567"/>
        <w:jc w:val="both"/>
        <w:rPr>
          <w:rFonts w:cstheme="minorHAnsi"/>
          <w:sz w:val="24"/>
          <w:szCs w:val="24"/>
        </w:rPr>
      </w:pPr>
      <w:bookmarkStart w:id="7" w:name="_Hlk140150530"/>
      <w:r w:rsidRPr="00566A87">
        <w:rPr>
          <w:sz w:val="24"/>
          <w:szCs w:val="24"/>
        </w:rPr>
        <w:t>Zmluvné strany sa dohodli, že v prípade porušenia povinnosti predávajúceho dodať predmet plnenia riadne (v požadovanom druhu, množstve, kvalite a s vlastnosťami vymienenými kupujúcim</w:t>
      </w:r>
      <w:r w:rsidR="001975D0">
        <w:rPr>
          <w:sz w:val="24"/>
          <w:szCs w:val="24"/>
        </w:rPr>
        <w:t xml:space="preserve"> v tejto zmluve</w:t>
      </w:r>
      <w:r w:rsidRPr="00566A87">
        <w:rPr>
          <w:sz w:val="24"/>
          <w:szCs w:val="24"/>
        </w:rPr>
        <w:t xml:space="preserve">) alebo včas (v lehote podľa článku III ods. 1 tejto zmluvy), má kupujúci právo na zmluvnú pokutu dohodnutú vo výške </w:t>
      </w:r>
      <w:r w:rsidR="00110F5D">
        <w:rPr>
          <w:sz w:val="24"/>
          <w:szCs w:val="24"/>
        </w:rPr>
        <w:t>400</w:t>
      </w:r>
      <w:r w:rsidRPr="00566A87">
        <w:rPr>
          <w:sz w:val="24"/>
          <w:szCs w:val="24"/>
        </w:rPr>
        <w:t xml:space="preserve"> eur za každý začatý deň omeškania s dodaním predmetu plnenia riadne a/alebo včas. Kupujúci je oprávnený započítať si výšku zmluvnej pokuty za omeškanie podľa toho bodu zmluvy do faktúry vystavenej predávajúcim na zaplatenie kúpnej ceny. Kupujúci tak môže urobiť aj bez predchádzajúceho súhlasu predávajúceho a kúpna cena sa v takom prípade zníži o výšku zmluvnej pokuty za omeškanie predávajúceho s riadnym a/alebo včasným dodaním predmetu plnenia. Omeškanie predávajúceho s dodaním predmetu plnenia riadne a včas o viac ako 30 dní predstavuje podstatné porušenie zmluvy zakladajúce nárok kupujúceho na odstúpenie od zmluvy.  </w:t>
      </w:r>
    </w:p>
    <w:p w14:paraId="13B8E105" w14:textId="77777777" w:rsidR="00566A87" w:rsidRPr="00566A87" w:rsidRDefault="00566A87" w:rsidP="00566A87">
      <w:pPr>
        <w:pStyle w:val="Odsekzoznamu"/>
        <w:rPr>
          <w:rFonts w:cstheme="minorHAnsi"/>
          <w:sz w:val="24"/>
          <w:szCs w:val="24"/>
        </w:rPr>
      </w:pPr>
    </w:p>
    <w:p w14:paraId="2C63E01C" w14:textId="00063C3D" w:rsidR="00AD5DFB" w:rsidRPr="00566A87" w:rsidRDefault="00AD5DFB" w:rsidP="00D81DC0">
      <w:pPr>
        <w:pStyle w:val="Odsekzoznamu"/>
        <w:numPr>
          <w:ilvl w:val="0"/>
          <w:numId w:val="3"/>
        </w:numPr>
        <w:ind w:left="567" w:hanging="567"/>
        <w:jc w:val="both"/>
        <w:rPr>
          <w:rFonts w:cstheme="minorHAnsi"/>
          <w:sz w:val="24"/>
          <w:szCs w:val="24"/>
        </w:rPr>
      </w:pPr>
      <w:r w:rsidRPr="00566A87">
        <w:rPr>
          <w:rFonts w:cstheme="minorHAnsi"/>
          <w:sz w:val="24"/>
          <w:szCs w:val="24"/>
        </w:rPr>
        <w:t>Pre prípad odstúpenia od zmluvy ktoroukoľvek zmluvnou stranou z dôvodu podstatného porušenia zmluvy si zmluvné strany dohodli zmluvnú pokutu vo výške 10 % z </w:t>
      </w:r>
      <w:r w:rsidR="00566A87">
        <w:rPr>
          <w:rFonts w:cstheme="minorHAnsi"/>
          <w:sz w:val="24"/>
          <w:szCs w:val="24"/>
        </w:rPr>
        <w:t>k</w:t>
      </w:r>
      <w:r w:rsidRPr="00566A87">
        <w:rPr>
          <w:rFonts w:cstheme="minorHAnsi"/>
          <w:sz w:val="24"/>
          <w:szCs w:val="24"/>
        </w:rPr>
        <w:t xml:space="preserve">úpnej ceny. </w:t>
      </w:r>
    </w:p>
    <w:p w14:paraId="0E99638C" w14:textId="77777777" w:rsidR="00AD5DFB" w:rsidRPr="00A22B7E" w:rsidRDefault="00AD5DFB" w:rsidP="00AD5DFB">
      <w:pPr>
        <w:pStyle w:val="Odsekzoznamu"/>
        <w:rPr>
          <w:sz w:val="24"/>
          <w:szCs w:val="24"/>
        </w:rPr>
      </w:pPr>
    </w:p>
    <w:p w14:paraId="2D8CAF61" w14:textId="147CE6E4" w:rsidR="00AD5DFB" w:rsidRPr="0027798F" w:rsidRDefault="00AD5DFB" w:rsidP="00AD5DFB">
      <w:pPr>
        <w:pStyle w:val="Odsekzoznamu"/>
        <w:numPr>
          <w:ilvl w:val="0"/>
          <w:numId w:val="3"/>
        </w:numPr>
        <w:ind w:left="567" w:hanging="567"/>
        <w:jc w:val="both"/>
        <w:rPr>
          <w:rFonts w:cstheme="minorHAnsi"/>
          <w:sz w:val="24"/>
          <w:szCs w:val="24"/>
        </w:rPr>
      </w:pPr>
      <w:r w:rsidRPr="00094A4E">
        <w:rPr>
          <w:sz w:val="24"/>
          <w:szCs w:val="24"/>
        </w:rPr>
        <w:t xml:space="preserve">Zmluvné strany vyhlasujú, že považujú dohodnutú výšku </w:t>
      </w:r>
      <w:r>
        <w:rPr>
          <w:sz w:val="24"/>
          <w:szCs w:val="24"/>
        </w:rPr>
        <w:t xml:space="preserve">úrokov z omeškania a/alebo </w:t>
      </w:r>
      <w:r w:rsidRPr="00094A4E">
        <w:rPr>
          <w:sz w:val="24"/>
          <w:szCs w:val="24"/>
        </w:rPr>
        <w:t>zmluvnej pokuty za primeran</w:t>
      </w:r>
      <w:r>
        <w:rPr>
          <w:sz w:val="24"/>
          <w:szCs w:val="24"/>
        </w:rPr>
        <w:t>é</w:t>
      </w:r>
      <w:r w:rsidRPr="00094A4E">
        <w:rPr>
          <w:sz w:val="24"/>
          <w:szCs w:val="24"/>
        </w:rPr>
        <w:t xml:space="preserve"> vzhľadom na charakter a povahu </w:t>
      </w:r>
      <w:r>
        <w:rPr>
          <w:sz w:val="24"/>
          <w:szCs w:val="24"/>
        </w:rPr>
        <w:t xml:space="preserve">úrokmi z omeškania a/alebo </w:t>
      </w:r>
      <w:r w:rsidRPr="00094A4E">
        <w:rPr>
          <w:sz w:val="24"/>
          <w:szCs w:val="24"/>
        </w:rPr>
        <w:t xml:space="preserve">zmluvnou pokutou zabezpečovanej povinnosti </w:t>
      </w:r>
      <w:r>
        <w:rPr>
          <w:sz w:val="24"/>
          <w:szCs w:val="24"/>
        </w:rPr>
        <w:t>zmluvnej strany</w:t>
      </w:r>
      <w:r w:rsidRPr="00094A4E">
        <w:rPr>
          <w:sz w:val="24"/>
          <w:szCs w:val="24"/>
        </w:rPr>
        <w:t xml:space="preserve"> a tiež vzhľadom na celkovú výšku </w:t>
      </w:r>
      <w:r w:rsidR="00566A87">
        <w:rPr>
          <w:sz w:val="24"/>
          <w:szCs w:val="24"/>
        </w:rPr>
        <w:t>k</w:t>
      </w:r>
      <w:r w:rsidRPr="00094A4E">
        <w:rPr>
          <w:sz w:val="24"/>
          <w:szCs w:val="24"/>
        </w:rPr>
        <w:t xml:space="preserve">úpnej ceny. </w:t>
      </w:r>
    </w:p>
    <w:p w14:paraId="0930D497" w14:textId="77777777" w:rsidR="00AD5DFB" w:rsidRPr="0027798F" w:rsidRDefault="00AD5DFB" w:rsidP="00AD5DFB">
      <w:pPr>
        <w:pStyle w:val="Odsekzoznamu"/>
        <w:rPr>
          <w:sz w:val="24"/>
          <w:szCs w:val="24"/>
        </w:rPr>
      </w:pPr>
    </w:p>
    <w:p w14:paraId="0BC52EB4" w14:textId="6036D2C5" w:rsidR="00110F5D" w:rsidRPr="00110F5D" w:rsidRDefault="00AD5DFB" w:rsidP="00110F5D">
      <w:pPr>
        <w:pStyle w:val="Odsekzoznamu"/>
        <w:numPr>
          <w:ilvl w:val="0"/>
          <w:numId w:val="3"/>
        </w:numPr>
        <w:ind w:left="567" w:hanging="567"/>
        <w:jc w:val="both"/>
        <w:rPr>
          <w:rFonts w:cstheme="minorHAnsi"/>
          <w:sz w:val="24"/>
          <w:szCs w:val="24"/>
        </w:rPr>
      </w:pPr>
      <w:r w:rsidRPr="00094A4E">
        <w:rPr>
          <w:sz w:val="24"/>
          <w:szCs w:val="24"/>
        </w:rPr>
        <w:t xml:space="preserve">Zaplatenie zmluvnej pokuty </w:t>
      </w:r>
      <w:r w:rsidR="00566A87">
        <w:rPr>
          <w:sz w:val="24"/>
          <w:szCs w:val="24"/>
        </w:rPr>
        <w:t>p</w:t>
      </w:r>
      <w:r w:rsidRPr="00094A4E">
        <w:rPr>
          <w:sz w:val="24"/>
          <w:szCs w:val="24"/>
        </w:rPr>
        <w:t>redávajúcim</w:t>
      </w:r>
      <w:r>
        <w:rPr>
          <w:sz w:val="24"/>
          <w:szCs w:val="24"/>
        </w:rPr>
        <w:t>, okrem zmluvnej pokuty podľa odseku 1</w:t>
      </w:r>
      <w:r w:rsidR="00566A87">
        <w:rPr>
          <w:sz w:val="24"/>
          <w:szCs w:val="24"/>
        </w:rPr>
        <w:t>1</w:t>
      </w:r>
      <w:r>
        <w:rPr>
          <w:sz w:val="24"/>
          <w:szCs w:val="24"/>
        </w:rPr>
        <w:t xml:space="preserve"> tohto článku zmluvy, </w:t>
      </w:r>
      <w:r w:rsidRPr="00094A4E">
        <w:rPr>
          <w:sz w:val="24"/>
          <w:szCs w:val="24"/>
        </w:rPr>
        <w:t xml:space="preserve">nezbavuje </w:t>
      </w:r>
      <w:r w:rsidR="00566A87">
        <w:rPr>
          <w:sz w:val="24"/>
          <w:szCs w:val="24"/>
        </w:rPr>
        <w:t>p</w:t>
      </w:r>
      <w:r w:rsidRPr="00094A4E">
        <w:rPr>
          <w:sz w:val="24"/>
          <w:szCs w:val="24"/>
        </w:rPr>
        <w:t xml:space="preserve">redávajúceho povinnosti dodať </w:t>
      </w:r>
      <w:r w:rsidR="00566A87">
        <w:rPr>
          <w:sz w:val="24"/>
          <w:szCs w:val="24"/>
        </w:rPr>
        <w:t>predmet plnenia</w:t>
      </w:r>
      <w:r>
        <w:rPr>
          <w:sz w:val="24"/>
          <w:szCs w:val="24"/>
        </w:rPr>
        <w:t>.</w:t>
      </w:r>
    </w:p>
    <w:bookmarkEnd w:id="7"/>
    <w:p w14:paraId="2D0ED380" w14:textId="77777777" w:rsidR="00110F5D" w:rsidRPr="00110F5D" w:rsidRDefault="00110F5D" w:rsidP="00110F5D">
      <w:pPr>
        <w:pStyle w:val="Odsekzoznamu"/>
        <w:rPr>
          <w:rFonts w:cstheme="minorHAnsi"/>
          <w:sz w:val="24"/>
          <w:szCs w:val="24"/>
        </w:rPr>
      </w:pPr>
    </w:p>
    <w:p w14:paraId="6B44063C" w14:textId="678EBBF5" w:rsidR="0027798F" w:rsidRPr="006A0127" w:rsidRDefault="0027798F" w:rsidP="006A0127">
      <w:pPr>
        <w:pStyle w:val="Bezriadkovania"/>
        <w:jc w:val="center"/>
        <w:rPr>
          <w:b/>
          <w:bCs/>
          <w:sz w:val="24"/>
          <w:szCs w:val="24"/>
        </w:rPr>
      </w:pPr>
      <w:r w:rsidRPr="006A0127">
        <w:rPr>
          <w:b/>
          <w:bCs/>
          <w:sz w:val="24"/>
          <w:szCs w:val="24"/>
        </w:rPr>
        <w:t>Čl. V</w:t>
      </w:r>
    </w:p>
    <w:p w14:paraId="32404E09" w14:textId="08D588B4" w:rsidR="00C41B3F" w:rsidRDefault="00566A87" w:rsidP="00C41B3F">
      <w:pPr>
        <w:pStyle w:val="Bezriadkovania"/>
        <w:jc w:val="center"/>
        <w:rPr>
          <w:b/>
          <w:bCs/>
          <w:sz w:val="24"/>
          <w:szCs w:val="24"/>
        </w:rPr>
      </w:pPr>
      <w:r>
        <w:rPr>
          <w:b/>
          <w:bCs/>
          <w:sz w:val="24"/>
          <w:szCs w:val="24"/>
        </w:rPr>
        <w:t>Záruka a výkon záručného servisu</w:t>
      </w:r>
    </w:p>
    <w:p w14:paraId="02EA0403" w14:textId="77777777" w:rsidR="00C41B3F" w:rsidRPr="00C41B3F" w:rsidRDefault="00C41B3F" w:rsidP="00C41B3F">
      <w:pPr>
        <w:pStyle w:val="Bezriadkovania"/>
        <w:jc w:val="center"/>
        <w:rPr>
          <w:b/>
          <w:bCs/>
          <w:sz w:val="24"/>
          <w:szCs w:val="24"/>
        </w:rPr>
      </w:pPr>
    </w:p>
    <w:p w14:paraId="11533BC6" w14:textId="3A9796FD" w:rsidR="00C41B3F" w:rsidRDefault="00C41B3F" w:rsidP="00C41B3F">
      <w:pPr>
        <w:pStyle w:val="Odsekzoznamu"/>
        <w:numPr>
          <w:ilvl w:val="0"/>
          <w:numId w:val="4"/>
        </w:numPr>
        <w:ind w:left="567" w:hanging="567"/>
        <w:jc w:val="both"/>
        <w:rPr>
          <w:rFonts w:cstheme="minorHAnsi"/>
          <w:sz w:val="24"/>
          <w:szCs w:val="24"/>
        </w:rPr>
      </w:pPr>
      <w:bookmarkStart w:id="8" w:name="_Hlk140150593"/>
      <w:r w:rsidRPr="00C41B3F">
        <w:rPr>
          <w:rFonts w:cstheme="minorHAnsi"/>
          <w:sz w:val="24"/>
          <w:szCs w:val="24"/>
        </w:rPr>
        <w:t xml:space="preserve">Predávajúci zodpovedá za to, že predmet </w:t>
      </w:r>
      <w:r>
        <w:rPr>
          <w:rFonts w:cstheme="minorHAnsi"/>
          <w:sz w:val="24"/>
          <w:szCs w:val="24"/>
        </w:rPr>
        <w:t>plnenia</w:t>
      </w:r>
      <w:r w:rsidRPr="00C41B3F">
        <w:rPr>
          <w:rFonts w:cstheme="minorHAnsi"/>
          <w:sz w:val="24"/>
          <w:szCs w:val="24"/>
        </w:rPr>
        <w:t xml:space="preserve"> bude mať vlastnosti dohodnuté v tejto zmluve. Poskytnutou zárukou predávajúci ručí, že predmet </w:t>
      </w:r>
      <w:r>
        <w:rPr>
          <w:rFonts w:cstheme="minorHAnsi"/>
          <w:sz w:val="24"/>
          <w:szCs w:val="24"/>
        </w:rPr>
        <w:t>plnenia</w:t>
      </w:r>
      <w:r w:rsidRPr="00C41B3F">
        <w:rPr>
          <w:rFonts w:cstheme="minorHAnsi"/>
          <w:sz w:val="24"/>
          <w:szCs w:val="24"/>
        </w:rPr>
        <w:t xml:space="preserve"> bude mať po celý čas trvania záručnej doby vlastnosti stanovené touto  zmluvou a zároveň  sa  zaväzuje, že  po  celý  čas  trvania  záručnej doby  bude  technologické zariadenie plne funkčné a spôsobilé na riadne využívanie.</w:t>
      </w:r>
    </w:p>
    <w:p w14:paraId="220A5AC6" w14:textId="77777777" w:rsidR="00C41B3F" w:rsidRPr="00C41B3F" w:rsidRDefault="00C41B3F" w:rsidP="00C41B3F">
      <w:pPr>
        <w:pStyle w:val="Odsekzoznamu"/>
        <w:ind w:left="567"/>
        <w:jc w:val="both"/>
        <w:rPr>
          <w:rFonts w:cstheme="minorHAnsi"/>
          <w:sz w:val="24"/>
          <w:szCs w:val="24"/>
        </w:rPr>
      </w:pPr>
    </w:p>
    <w:p w14:paraId="2E73D46A" w14:textId="77777777" w:rsidR="00C41B3F" w:rsidRPr="00C41B3F" w:rsidRDefault="00C41B3F" w:rsidP="00C41B3F">
      <w:pPr>
        <w:pStyle w:val="Odsekzoznamu"/>
        <w:numPr>
          <w:ilvl w:val="0"/>
          <w:numId w:val="4"/>
        </w:numPr>
        <w:ind w:left="567" w:hanging="567"/>
        <w:jc w:val="both"/>
        <w:rPr>
          <w:rFonts w:cstheme="minorHAnsi"/>
          <w:sz w:val="24"/>
          <w:szCs w:val="24"/>
        </w:rPr>
      </w:pPr>
      <w:r w:rsidRPr="00383191">
        <w:rPr>
          <w:sz w:val="24"/>
          <w:szCs w:val="24"/>
        </w:rPr>
        <w:lastRenderedPageBreak/>
        <w:t xml:space="preserve">Predávajúci je povinný zabezpečiť výkon </w:t>
      </w:r>
      <w:r w:rsidRPr="00383191">
        <w:rPr>
          <w:rFonts w:cstheme="minorHAnsi"/>
          <w:sz w:val="24"/>
          <w:szCs w:val="24"/>
        </w:rPr>
        <w:t>záručného servisu</w:t>
      </w:r>
      <w:r>
        <w:rPr>
          <w:rFonts w:cstheme="minorHAnsi"/>
          <w:sz w:val="24"/>
          <w:szCs w:val="24"/>
        </w:rPr>
        <w:t xml:space="preserve"> technologického zariadenia</w:t>
      </w:r>
      <w:r w:rsidRPr="00383191">
        <w:rPr>
          <w:rFonts w:cstheme="minorHAnsi"/>
          <w:sz w:val="24"/>
          <w:szCs w:val="24"/>
        </w:rPr>
        <w:t xml:space="preserve"> po dobu 24 mesiacov odo dňa </w:t>
      </w:r>
      <w:r>
        <w:rPr>
          <w:rFonts w:cstheme="minorHAnsi"/>
          <w:sz w:val="24"/>
          <w:szCs w:val="24"/>
        </w:rPr>
        <w:t>protokolárneho odovzdania a prevzatia</w:t>
      </w:r>
      <w:r w:rsidRPr="00383191">
        <w:rPr>
          <w:rFonts w:cstheme="minorHAnsi"/>
          <w:sz w:val="24"/>
          <w:szCs w:val="24"/>
        </w:rPr>
        <w:t xml:space="preserve"> </w:t>
      </w:r>
      <w:r>
        <w:rPr>
          <w:rFonts w:cstheme="minorHAnsi"/>
          <w:sz w:val="24"/>
          <w:szCs w:val="24"/>
        </w:rPr>
        <w:t>predmetu plnenia</w:t>
      </w:r>
      <w:r w:rsidRPr="00383191">
        <w:rPr>
          <w:rFonts w:cstheme="minorHAnsi"/>
        </w:rPr>
        <w:t>.</w:t>
      </w:r>
    </w:p>
    <w:p w14:paraId="2CA8AC6B" w14:textId="77777777" w:rsidR="00C41B3F" w:rsidRPr="00C41B3F" w:rsidRDefault="00C41B3F" w:rsidP="00C41B3F">
      <w:pPr>
        <w:pStyle w:val="Odsekzoznamu"/>
        <w:rPr>
          <w:rFonts w:cstheme="minorHAnsi"/>
          <w:sz w:val="24"/>
          <w:szCs w:val="24"/>
        </w:rPr>
      </w:pPr>
    </w:p>
    <w:p w14:paraId="787BFF07" w14:textId="77777777"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Predávajúci po dobu trvania záručnej doby uvedenej v predchádzajúcom odseku zodpovedá za všetky vady, ktoré sa  pri  užívaní  technologického  zariadenia  vyskytnú  alebo  ktoré  zistí  kupujúci  a ktoré  bude  reklamovať u predávajúceho.</w:t>
      </w:r>
    </w:p>
    <w:p w14:paraId="47F39658" w14:textId="77777777" w:rsidR="00C41B3F" w:rsidRPr="00C41B3F" w:rsidRDefault="00C41B3F" w:rsidP="00C41B3F">
      <w:pPr>
        <w:pStyle w:val="Odsekzoznamu"/>
        <w:rPr>
          <w:rFonts w:cstheme="minorHAnsi"/>
          <w:sz w:val="24"/>
          <w:szCs w:val="24"/>
        </w:rPr>
      </w:pPr>
    </w:p>
    <w:p w14:paraId="700CC5A1" w14:textId="77777777"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Predávajúci p</w:t>
      </w:r>
      <w:r>
        <w:rPr>
          <w:rFonts w:cstheme="minorHAnsi"/>
          <w:sz w:val="24"/>
          <w:szCs w:val="24"/>
        </w:rPr>
        <w:t>oskytuje</w:t>
      </w:r>
      <w:r w:rsidRPr="00C41B3F">
        <w:rPr>
          <w:rFonts w:cstheme="minorHAnsi"/>
          <w:sz w:val="24"/>
          <w:szCs w:val="24"/>
        </w:rPr>
        <w:t xml:space="preserve"> záruku podľa všeobecne platných podmienok v SR a v Európskej úni</w:t>
      </w:r>
      <w:r>
        <w:rPr>
          <w:rFonts w:cstheme="minorHAnsi"/>
          <w:sz w:val="24"/>
          <w:szCs w:val="24"/>
        </w:rPr>
        <w:t>i</w:t>
      </w:r>
      <w:r w:rsidRPr="00C41B3F">
        <w:rPr>
          <w:rFonts w:cstheme="minorHAnsi"/>
          <w:sz w:val="24"/>
          <w:szCs w:val="24"/>
        </w:rPr>
        <w:t>.</w:t>
      </w:r>
    </w:p>
    <w:p w14:paraId="35069299" w14:textId="77777777" w:rsidR="00C41B3F" w:rsidRPr="00C41B3F" w:rsidRDefault="00C41B3F" w:rsidP="00C41B3F">
      <w:pPr>
        <w:pStyle w:val="Odsekzoznamu"/>
        <w:rPr>
          <w:rFonts w:cstheme="minorHAnsi"/>
          <w:sz w:val="24"/>
          <w:szCs w:val="24"/>
        </w:rPr>
      </w:pPr>
    </w:p>
    <w:p w14:paraId="354250D6" w14:textId="1344C12E"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Kupujúci  je  povinný  vady  po  ich  zistení  bez  zbytočného reklamovať, pričom uvedie o akú vadu sa jedná.</w:t>
      </w:r>
    </w:p>
    <w:p w14:paraId="4C23E2DB" w14:textId="77777777" w:rsidR="00C41B3F" w:rsidRPr="00C41B3F" w:rsidRDefault="00C41B3F" w:rsidP="00C41B3F">
      <w:pPr>
        <w:pStyle w:val="Odsekzoznamu"/>
        <w:rPr>
          <w:rFonts w:cstheme="minorHAnsi"/>
          <w:sz w:val="24"/>
          <w:szCs w:val="24"/>
        </w:rPr>
      </w:pPr>
    </w:p>
    <w:p w14:paraId="70FB3732" w14:textId="7C38B04A"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 xml:space="preserve">Reklamáciu je možné uplatniť najneskôr do posledného dňa záručnej doby, pričom </w:t>
      </w:r>
      <w:r w:rsidR="001975D0">
        <w:rPr>
          <w:rFonts w:cstheme="minorHAnsi"/>
          <w:sz w:val="24"/>
          <w:szCs w:val="24"/>
        </w:rPr>
        <w:br/>
      </w:r>
      <w:r w:rsidRPr="00C41B3F">
        <w:rPr>
          <w:rFonts w:cstheme="minorHAnsi"/>
          <w:sz w:val="24"/>
          <w:szCs w:val="24"/>
        </w:rPr>
        <w:t xml:space="preserve">aj reklamácia preukázateľne </w:t>
      </w:r>
      <w:r w:rsidR="001975D0">
        <w:rPr>
          <w:rFonts w:cstheme="minorHAnsi"/>
          <w:sz w:val="24"/>
          <w:szCs w:val="24"/>
        </w:rPr>
        <w:t>uplatnená</w:t>
      </w:r>
      <w:r w:rsidRPr="00C41B3F">
        <w:rPr>
          <w:rFonts w:cstheme="minorHAnsi"/>
          <w:sz w:val="24"/>
          <w:szCs w:val="24"/>
        </w:rPr>
        <w:t xml:space="preserve"> kupujúcim v posledný deň záručnej doby </w:t>
      </w:r>
      <w:r w:rsidR="001975D0">
        <w:rPr>
          <w:rFonts w:cstheme="minorHAnsi"/>
          <w:sz w:val="24"/>
          <w:szCs w:val="24"/>
        </w:rPr>
        <w:br/>
      </w:r>
      <w:r w:rsidRPr="00C41B3F">
        <w:rPr>
          <w:rFonts w:cstheme="minorHAnsi"/>
          <w:sz w:val="24"/>
          <w:szCs w:val="24"/>
        </w:rPr>
        <w:t>sa považuje za uplatnenú v záručnej dobe.</w:t>
      </w:r>
    </w:p>
    <w:p w14:paraId="70815AB8" w14:textId="77777777" w:rsidR="00C41B3F" w:rsidRPr="00C41B3F" w:rsidRDefault="00C41B3F" w:rsidP="00C41B3F">
      <w:pPr>
        <w:pStyle w:val="Odsekzoznamu"/>
        <w:rPr>
          <w:rFonts w:cstheme="minorHAnsi"/>
          <w:sz w:val="24"/>
          <w:szCs w:val="24"/>
        </w:rPr>
      </w:pPr>
    </w:p>
    <w:p w14:paraId="447BDB98" w14:textId="25D01420"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 xml:space="preserve">V prípade   uplatnenia   reklamácie   kupujúceho   u predávajúceho   sa   predlžuje   záručná   doba   na   tú   časť technologického zariadenia, na ktorej sa vyskytla vada, </w:t>
      </w:r>
      <w:r w:rsidR="001975D0">
        <w:rPr>
          <w:rFonts w:cstheme="minorHAnsi"/>
          <w:sz w:val="24"/>
          <w:szCs w:val="24"/>
        </w:rPr>
        <w:br/>
      </w:r>
      <w:r w:rsidRPr="00C41B3F">
        <w:rPr>
          <w:rFonts w:cstheme="minorHAnsi"/>
          <w:sz w:val="24"/>
          <w:szCs w:val="24"/>
        </w:rPr>
        <w:t>o dobu vybavenia reklamácie.</w:t>
      </w:r>
    </w:p>
    <w:p w14:paraId="36ECD4FC" w14:textId="77777777" w:rsidR="001975D0" w:rsidRDefault="001975D0" w:rsidP="001975D0">
      <w:pPr>
        <w:pStyle w:val="Odsekzoznamu"/>
        <w:ind w:left="567"/>
        <w:jc w:val="both"/>
        <w:rPr>
          <w:rFonts w:cstheme="minorHAnsi"/>
          <w:sz w:val="24"/>
          <w:szCs w:val="24"/>
        </w:rPr>
      </w:pPr>
    </w:p>
    <w:p w14:paraId="44CD6870" w14:textId="290D6F08" w:rsidR="00C41B3F" w:rsidRP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Predávajúci m</w:t>
      </w:r>
      <w:r w:rsidR="001975D0">
        <w:rPr>
          <w:rFonts w:cstheme="minorHAnsi"/>
          <w:sz w:val="24"/>
          <w:szCs w:val="24"/>
        </w:rPr>
        <w:t>ôže</w:t>
      </w:r>
      <w:r w:rsidRPr="00C41B3F">
        <w:rPr>
          <w:rFonts w:cstheme="minorHAnsi"/>
          <w:sz w:val="24"/>
          <w:szCs w:val="24"/>
        </w:rPr>
        <w:t xml:space="preserve"> poskytovať záručný servis priamo, prostredníctvom výrobcu technologického zariadenia alebo prostredníctvom zmluvného partnera. Vzhľadom na povahu výroby  musí byť servisný zásah počas pracovných dní vykonaný bezodkladne, najneskôr do 72h od nahlásenia poruchy</w:t>
      </w:r>
      <w:r w:rsidR="001975D0">
        <w:rPr>
          <w:rFonts w:cstheme="minorHAnsi"/>
          <w:sz w:val="24"/>
          <w:szCs w:val="24"/>
        </w:rPr>
        <w:t>, ak sa zmluvné strany nedohodnú inak</w:t>
      </w:r>
      <w:r w:rsidRPr="00C41B3F">
        <w:rPr>
          <w:rFonts w:cstheme="minorHAnsi"/>
          <w:sz w:val="24"/>
          <w:szCs w:val="24"/>
        </w:rPr>
        <w:t xml:space="preserve">. </w:t>
      </w:r>
    </w:p>
    <w:p w14:paraId="3FE52522" w14:textId="77777777" w:rsidR="00C41B3F" w:rsidRPr="00C41B3F" w:rsidRDefault="00C41B3F" w:rsidP="00C41B3F">
      <w:pPr>
        <w:pStyle w:val="Odsekzoznamu"/>
        <w:rPr>
          <w:rFonts w:cstheme="minorHAnsi"/>
          <w:sz w:val="24"/>
          <w:szCs w:val="24"/>
        </w:rPr>
      </w:pPr>
    </w:p>
    <w:p w14:paraId="5A942036" w14:textId="77777777" w:rsidR="003E5CA6"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Ak reklamovaná vada   tovaru nebude predávajúcim odstránená v stanovenej lehote má kupujúci právo dať reklamovanú vadu odstrániť prostredníctvom tretej osoby na náklady a nebezpečenstvo predávajúceho.</w:t>
      </w:r>
    </w:p>
    <w:p w14:paraId="7FA49606" w14:textId="77777777" w:rsidR="003E5CA6" w:rsidRPr="003E5CA6" w:rsidRDefault="003E5CA6" w:rsidP="003E5CA6">
      <w:pPr>
        <w:pStyle w:val="Odsekzoznamu"/>
        <w:rPr>
          <w:rFonts w:cstheme="minorHAnsi"/>
          <w:sz w:val="24"/>
          <w:szCs w:val="24"/>
        </w:rPr>
      </w:pPr>
    </w:p>
    <w:p w14:paraId="73D3D2C7" w14:textId="7F36C8FA" w:rsidR="00AD5DFB" w:rsidRPr="003E5CA6" w:rsidRDefault="003E5CA6" w:rsidP="00C41B3F">
      <w:pPr>
        <w:pStyle w:val="Odsekzoznamu"/>
        <w:numPr>
          <w:ilvl w:val="0"/>
          <w:numId w:val="4"/>
        </w:numPr>
        <w:ind w:left="567" w:hanging="567"/>
        <w:jc w:val="both"/>
        <w:rPr>
          <w:rFonts w:cstheme="minorHAnsi"/>
          <w:sz w:val="24"/>
          <w:szCs w:val="24"/>
        </w:rPr>
      </w:pPr>
      <w:r w:rsidRPr="003E5CA6">
        <w:rPr>
          <w:rFonts w:cstheme="minorHAnsi"/>
          <w:sz w:val="24"/>
          <w:szCs w:val="24"/>
        </w:rPr>
        <w:t xml:space="preserve">Za vady, ktoré vznikli, resp. vyšli najavo v záručnej dobe, nezodpovedá </w:t>
      </w:r>
      <w:r>
        <w:rPr>
          <w:rFonts w:cstheme="minorHAnsi"/>
          <w:sz w:val="24"/>
          <w:szCs w:val="24"/>
        </w:rPr>
        <w:t>p</w:t>
      </w:r>
      <w:r w:rsidRPr="003E5CA6">
        <w:rPr>
          <w:rFonts w:cstheme="minorHAnsi"/>
          <w:sz w:val="24"/>
          <w:szCs w:val="24"/>
        </w:rPr>
        <w:t xml:space="preserve">redávajúci iba vtedy, ak boli spôsobené používaním </w:t>
      </w:r>
      <w:r>
        <w:rPr>
          <w:rFonts w:cstheme="minorHAnsi"/>
          <w:sz w:val="24"/>
          <w:szCs w:val="24"/>
        </w:rPr>
        <w:t>p</w:t>
      </w:r>
      <w:r w:rsidRPr="003E5CA6">
        <w:rPr>
          <w:rFonts w:cstheme="minorHAnsi"/>
          <w:sz w:val="24"/>
          <w:szCs w:val="24"/>
        </w:rPr>
        <w:t xml:space="preserve">redmetu </w:t>
      </w:r>
      <w:r>
        <w:rPr>
          <w:rFonts w:cstheme="minorHAnsi"/>
          <w:sz w:val="24"/>
          <w:szCs w:val="24"/>
        </w:rPr>
        <w:t>plnenia</w:t>
      </w:r>
      <w:r w:rsidRPr="003E5CA6">
        <w:rPr>
          <w:rFonts w:cstheme="minorHAnsi"/>
          <w:sz w:val="24"/>
          <w:szCs w:val="24"/>
        </w:rPr>
        <w:t xml:space="preserve"> v rozpore s návodom na obsluhu dodaným výrobcom alebo nevhodnými prevádzkovými podmienkami, ktoré nezapríčinil </w:t>
      </w:r>
      <w:r>
        <w:rPr>
          <w:rFonts w:cstheme="minorHAnsi"/>
          <w:sz w:val="24"/>
          <w:szCs w:val="24"/>
        </w:rPr>
        <w:t>p</w:t>
      </w:r>
      <w:r w:rsidRPr="003E5CA6">
        <w:rPr>
          <w:rFonts w:cstheme="minorHAnsi"/>
          <w:sz w:val="24"/>
          <w:szCs w:val="24"/>
        </w:rPr>
        <w:t>redávajúci.</w:t>
      </w:r>
    </w:p>
    <w:bookmarkEnd w:id="8"/>
    <w:p w14:paraId="78DBC699" w14:textId="2CD797B2" w:rsidR="00566A87" w:rsidRPr="006A0127" w:rsidRDefault="00566A87" w:rsidP="00566A87">
      <w:pPr>
        <w:pStyle w:val="Bezriadkovania"/>
        <w:jc w:val="center"/>
        <w:rPr>
          <w:b/>
          <w:bCs/>
          <w:sz w:val="24"/>
          <w:szCs w:val="24"/>
        </w:rPr>
      </w:pPr>
      <w:r w:rsidRPr="006A0127">
        <w:rPr>
          <w:b/>
          <w:bCs/>
          <w:sz w:val="24"/>
          <w:szCs w:val="24"/>
        </w:rPr>
        <w:t>Čl. V</w:t>
      </w:r>
      <w:r>
        <w:rPr>
          <w:b/>
          <w:bCs/>
          <w:sz w:val="24"/>
          <w:szCs w:val="24"/>
        </w:rPr>
        <w:t>I</w:t>
      </w:r>
    </w:p>
    <w:p w14:paraId="225EE082" w14:textId="77777777" w:rsidR="00566A87" w:rsidRDefault="00566A87" w:rsidP="00566A87">
      <w:pPr>
        <w:pStyle w:val="Bezriadkovania"/>
        <w:jc w:val="center"/>
        <w:rPr>
          <w:b/>
          <w:bCs/>
          <w:sz w:val="24"/>
          <w:szCs w:val="24"/>
        </w:rPr>
      </w:pPr>
      <w:r w:rsidRPr="006A0127">
        <w:rPr>
          <w:b/>
          <w:bCs/>
          <w:sz w:val="24"/>
          <w:szCs w:val="24"/>
        </w:rPr>
        <w:t>Osobitné ustanovenia</w:t>
      </w:r>
    </w:p>
    <w:p w14:paraId="4868D5B8" w14:textId="77777777" w:rsidR="00566A87" w:rsidRPr="00C87047" w:rsidRDefault="00566A87" w:rsidP="00AD5DFB">
      <w:pPr>
        <w:pStyle w:val="Odsekzoznamu"/>
        <w:rPr>
          <w:rFonts w:cstheme="minorHAnsi"/>
          <w:sz w:val="24"/>
          <w:szCs w:val="24"/>
        </w:rPr>
      </w:pPr>
    </w:p>
    <w:p w14:paraId="34CE9643" w14:textId="606DBDEB" w:rsidR="00250A7B" w:rsidRPr="002C2D31" w:rsidRDefault="00AD5DFB" w:rsidP="00250A7B">
      <w:pPr>
        <w:pStyle w:val="Odsekzoznamu"/>
        <w:numPr>
          <w:ilvl w:val="0"/>
          <w:numId w:val="7"/>
        </w:numPr>
        <w:ind w:left="567" w:hanging="567"/>
        <w:jc w:val="both"/>
        <w:rPr>
          <w:rFonts w:cstheme="minorHAnsi"/>
          <w:sz w:val="24"/>
          <w:szCs w:val="24"/>
        </w:rPr>
      </w:pPr>
      <w:bookmarkStart w:id="9" w:name="_Hlk140151473"/>
      <w:r>
        <w:rPr>
          <w:sz w:val="24"/>
          <w:szCs w:val="24"/>
        </w:rPr>
        <w:t xml:space="preserve">Predávajúci sa zaväzuje </w:t>
      </w:r>
      <w:r w:rsidRPr="0034354F">
        <w:rPr>
          <w:sz w:val="24"/>
          <w:szCs w:val="24"/>
        </w:rPr>
        <w:t xml:space="preserve">písomne oznámiť </w:t>
      </w:r>
      <w:r w:rsidR="00250A7B">
        <w:rPr>
          <w:sz w:val="24"/>
          <w:szCs w:val="24"/>
        </w:rPr>
        <w:t>k</w:t>
      </w:r>
      <w:r>
        <w:rPr>
          <w:sz w:val="24"/>
          <w:szCs w:val="24"/>
        </w:rPr>
        <w:t>upujúcemu</w:t>
      </w:r>
      <w:r w:rsidRPr="0034354F">
        <w:rPr>
          <w:sz w:val="24"/>
          <w:szCs w:val="24"/>
        </w:rPr>
        <w:t xml:space="preserve"> bez zbytočného odkladu všetky zmeny týkajúce sa najmä jeho identifikačných a kontaktných údajov uvedených </w:t>
      </w:r>
      <w:r>
        <w:rPr>
          <w:sz w:val="24"/>
          <w:szCs w:val="24"/>
        </w:rPr>
        <w:br/>
      </w:r>
      <w:r w:rsidRPr="0034354F">
        <w:rPr>
          <w:sz w:val="24"/>
          <w:szCs w:val="24"/>
        </w:rPr>
        <w:t xml:space="preserve">v </w:t>
      </w:r>
      <w:r>
        <w:rPr>
          <w:sz w:val="24"/>
          <w:szCs w:val="24"/>
        </w:rPr>
        <w:t>z</w:t>
      </w:r>
      <w:r w:rsidRPr="0034354F">
        <w:rPr>
          <w:sz w:val="24"/>
          <w:szCs w:val="24"/>
        </w:rPr>
        <w:t>mluve, predmetu činnosti, vstupu do likvidácie, alebo začatia konania podľa zákona č. 7/2005 Z. z. o konkurze a reštrukturalizácii a o zmene a doplnení niektorých zákonov v znení neskorších predpisov</w:t>
      </w:r>
      <w:r>
        <w:rPr>
          <w:sz w:val="24"/>
          <w:szCs w:val="24"/>
        </w:rPr>
        <w:t>.</w:t>
      </w:r>
    </w:p>
    <w:p w14:paraId="6D1BC3E0" w14:textId="77777777" w:rsidR="002C2D31" w:rsidRPr="00250A7B" w:rsidRDefault="002C2D31" w:rsidP="002C2D31">
      <w:pPr>
        <w:pStyle w:val="Odsekzoznamu"/>
        <w:ind w:left="567"/>
        <w:jc w:val="both"/>
        <w:rPr>
          <w:rFonts w:cstheme="minorHAnsi"/>
          <w:sz w:val="24"/>
          <w:szCs w:val="24"/>
        </w:rPr>
      </w:pPr>
    </w:p>
    <w:p w14:paraId="413468F0" w14:textId="77777777" w:rsidR="002C2D31" w:rsidRDefault="00250A7B" w:rsidP="002C2D31">
      <w:pPr>
        <w:pStyle w:val="Odsekzoznamu"/>
        <w:numPr>
          <w:ilvl w:val="0"/>
          <w:numId w:val="7"/>
        </w:numPr>
        <w:ind w:left="567" w:hanging="567"/>
        <w:jc w:val="both"/>
        <w:rPr>
          <w:rFonts w:cstheme="minorHAnsi"/>
          <w:sz w:val="24"/>
          <w:szCs w:val="24"/>
        </w:rPr>
      </w:pPr>
      <w:r w:rsidRPr="00250A7B">
        <w:rPr>
          <w:rFonts w:cstheme="minorHAnsi"/>
          <w:sz w:val="24"/>
          <w:szCs w:val="24"/>
        </w:rPr>
        <w:lastRenderedPageBreak/>
        <w:t>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w:t>
      </w:r>
    </w:p>
    <w:p w14:paraId="12AA9B0D" w14:textId="77777777" w:rsidR="002C2D31" w:rsidRPr="002C2D31" w:rsidRDefault="002C2D31" w:rsidP="002C2D31">
      <w:pPr>
        <w:pStyle w:val="Odsekzoznamu"/>
        <w:rPr>
          <w:rFonts w:cstheme="minorHAnsi"/>
          <w:sz w:val="24"/>
          <w:szCs w:val="24"/>
        </w:rPr>
      </w:pPr>
    </w:p>
    <w:p w14:paraId="6B60AA2F" w14:textId="2817DEF7" w:rsidR="00250A7B" w:rsidRPr="002C2D31" w:rsidRDefault="00250A7B" w:rsidP="002C2D31">
      <w:pPr>
        <w:pStyle w:val="Odsekzoznamu"/>
        <w:numPr>
          <w:ilvl w:val="0"/>
          <w:numId w:val="7"/>
        </w:numPr>
        <w:ind w:left="567" w:hanging="567"/>
        <w:jc w:val="both"/>
        <w:rPr>
          <w:rFonts w:cstheme="minorHAnsi"/>
          <w:sz w:val="24"/>
          <w:szCs w:val="24"/>
        </w:rPr>
      </w:pPr>
      <w:r w:rsidRPr="002C2D31">
        <w:rPr>
          <w:rFonts w:cstheme="minorHAnsi"/>
          <w:sz w:val="24"/>
          <w:szCs w:val="24"/>
        </w:rPr>
        <w:t xml:space="preserve">Zmluvné strany sa dohodli, že </w:t>
      </w:r>
      <w:r w:rsidR="000C00FF">
        <w:rPr>
          <w:rFonts w:cstheme="minorHAnsi"/>
          <w:sz w:val="24"/>
          <w:szCs w:val="24"/>
        </w:rPr>
        <w:t>p</w:t>
      </w:r>
      <w:r w:rsidRPr="002C2D31">
        <w:rPr>
          <w:rFonts w:cstheme="minorHAnsi"/>
          <w:sz w:val="24"/>
          <w:szCs w:val="24"/>
        </w:rPr>
        <w:t>redávajúci je oprávnený vykonávať predmet tejto zmluvy aj prostredníctvom subdodávateľov.</w:t>
      </w:r>
    </w:p>
    <w:p w14:paraId="4AAA3413" w14:textId="77777777" w:rsidR="00250A7B" w:rsidRDefault="00250A7B" w:rsidP="00250A7B">
      <w:pPr>
        <w:pStyle w:val="Odsekzoznamu"/>
        <w:ind w:left="567"/>
        <w:jc w:val="both"/>
        <w:rPr>
          <w:rFonts w:cstheme="minorHAnsi"/>
          <w:sz w:val="24"/>
          <w:szCs w:val="24"/>
        </w:rPr>
      </w:pPr>
    </w:p>
    <w:p w14:paraId="13381676" w14:textId="73198783" w:rsidR="00AD5DFB" w:rsidRDefault="00AD5DFB" w:rsidP="00C41B3F">
      <w:pPr>
        <w:pStyle w:val="Odsekzoznamu"/>
        <w:numPr>
          <w:ilvl w:val="0"/>
          <w:numId w:val="7"/>
        </w:numPr>
        <w:ind w:left="567" w:hanging="567"/>
        <w:jc w:val="both"/>
        <w:rPr>
          <w:rFonts w:cstheme="minorHAnsi"/>
          <w:sz w:val="24"/>
          <w:szCs w:val="24"/>
        </w:rPr>
      </w:pPr>
      <w:r>
        <w:rPr>
          <w:rFonts w:cstheme="minorHAnsi"/>
          <w:sz w:val="24"/>
          <w:szCs w:val="24"/>
        </w:rPr>
        <w:t xml:space="preserve">Zoznam subdodávateľov, ktorí majú povinnosť zapisovať sa do registra partnerov verejného sektora a sú </w:t>
      </w:r>
      <w:r w:rsidR="000C00FF">
        <w:rPr>
          <w:rFonts w:cstheme="minorHAnsi"/>
          <w:sz w:val="24"/>
          <w:szCs w:val="24"/>
        </w:rPr>
        <w:t>p</w:t>
      </w:r>
      <w:r>
        <w:rPr>
          <w:rFonts w:cstheme="minorHAnsi"/>
          <w:sz w:val="24"/>
          <w:szCs w:val="24"/>
        </w:rPr>
        <w:t xml:space="preserve">redávajúcemu známi ku dňu podpisu tejto zmluvy, je uvedený v prílohe č. 2 k tejto zmluve. </w:t>
      </w:r>
    </w:p>
    <w:p w14:paraId="69C25EFE" w14:textId="77777777" w:rsidR="00AD5DFB" w:rsidRPr="0043667E" w:rsidRDefault="00AD5DFB" w:rsidP="00AD5DFB">
      <w:pPr>
        <w:pStyle w:val="Odsekzoznamu"/>
        <w:ind w:left="567"/>
        <w:jc w:val="both"/>
        <w:rPr>
          <w:rFonts w:cstheme="minorHAnsi"/>
          <w:sz w:val="24"/>
          <w:szCs w:val="24"/>
        </w:rPr>
      </w:pPr>
    </w:p>
    <w:p w14:paraId="60C323F7" w14:textId="3EF235DF" w:rsidR="00AD5DFB" w:rsidRPr="00EE7839" w:rsidRDefault="00AD5DFB" w:rsidP="00C41B3F">
      <w:pPr>
        <w:pStyle w:val="Odsekzoznamu"/>
        <w:numPr>
          <w:ilvl w:val="0"/>
          <w:numId w:val="7"/>
        </w:numPr>
        <w:ind w:left="567" w:hanging="567"/>
        <w:jc w:val="both"/>
        <w:rPr>
          <w:rFonts w:cstheme="minorHAnsi"/>
          <w:sz w:val="24"/>
          <w:szCs w:val="24"/>
        </w:rPr>
      </w:pPr>
      <w:r>
        <w:rPr>
          <w:sz w:val="24"/>
          <w:szCs w:val="24"/>
        </w:rPr>
        <w:t xml:space="preserve">Predávajúci je povinný </w:t>
      </w:r>
      <w:r w:rsidRPr="00EE7839">
        <w:rPr>
          <w:sz w:val="24"/>
          <w:szCs w:val="24"/>
        </w:rPr>
        <w:t xml:space="preserve">písomne predložiť </w:t>
      </w:r>
      <w:r w:rsidR="00250A7B">
        <w:rPr>
          <w:sz w:val="24"/>
          <w:szCs w:val="24"/>
        </w:rPr>
        <w:t>k</w:t>
      </w:r>
      <w:r>
        <w:rPr>
          <w:sz w:val="24"/>
          <w:szCs w:val="24"/>
        </w:rPr>
        <w:t>upujúcemu</w:t>
      </w:r>
      <w:r w:rsidRPr="00EE7839">
        <w:rPr>
          <w:sz w:val="24"/>
          <w:szCs w:val="24"/>
        </w:rPr>
        <w:t xml:space="preserve"> na schválenie každého subdodávateľa, ktorý by </w:t>
      </w:r>
      <w:r>
        <w:rPr>
          <w:sz w:val="24"/>
          <w:szCs w:val="24"/>
        </w:rPr>
        <w:t xml:space="preserve"> sa </w:t>
      </w:r>
      <w:r w:rsidRPr="00EE7839">
        <w:rPr>
          <w:sz w:val="24"/>
          <w:szCs w:val="24"/>
        </w:rPr>
        <w:t xml:space="preserve">mal </w:t>
      </w:r>
      <w:r>
        <w:rPr>
          <w:sz w:val="24"/>
          <w:szCs w:val="24"/>
        </w:rPr>
        <w:t>podieľať na plnení predmetu zmluvy a</w:t>
      </w:r>
      <w:r w:rsidRPr="00EE7839">
        <w:rPr>
          <w:sz w:val="24"/>
          <w:szCs w:val="24"/>
        </w:rPr>
        <w:t xml:space="preserve"> bez udelenia súhlasu </w:t>
      </w:r>
      <w:r w:rsidR="00250A7B">
        <w:rPr>
          <w:sz w:val="24"/>
          <w:szCs w:val="24"/>
        </w:rPr>
        <w:t>k</w:t>
      </w:r>
      <w:r>
        <w:rPr>
          <w:sz w:val="24"/>
          <w:szCs w:val="24"/>
        </w:rPr>
        <w:t xml:space="preserve">upujúceho </w:t>
      </w:r>
      <w:r w:rsidRPr="00EE7839">
        <w:rPr>
          <w:sz w:val="24"/>
          <w:szCs w:val="24"/>
        </w:rPr>
        <w:t>takého subdodávateľa nepoužiť</w:t>
      </w:r>
      <w:r>
        <w:rPr>
          <w:sz w:val="24"/>
          <w:szCs w:val="24"/>
        </w:rPr>
        <w:t>. Kupujúci</w:t>
      </w:r>
      <w:r w:rsidRPr="00EE7839">
        <w:rPr>
          <w:sz w:val="24"/>
          <w:szCs w:val="24"/>
        </w:rPr>
        <w:t xml:space="preserve"> je povinný sa písomne vyjadriť bez zbytočného odkladu od obdržania písomnej žiadosti </w:t>
      </w:r>
      <w:r w:rsidR="00250A7B">
        <w:rPr>
          <w:sz w:val="24"/>
          <w:szCs w:val="24"/>
        </w:rPr>
        <w:t>p</w:t>
      </w:r>
      <w:r>
        <w:rPr>
          <w:sz w:val="24"/>
          <w:szCs w:val="24"/>
        </w:rPr>
        <w:t>redávajúceho</w:t>
      </w:r>
      <w:r w:rsidRPr="00EE7839">
        <w:rPr>
          <w:sz w:val="24"/>
          <w:szCs w:val="24"/>
        </w:rPr>
        <w:t>, či s použitím subdodávateľa súhlasí alebo nie</w:t>
      </w:r>
      <w:r>
        <w:rPr>
          <w:sz w:val="24"/>
          <w:szCs w:val="24"/>
        </w:rPr>
        <w:t>. V prípade, že ide o subdodávateľa, ktorý má povinnosť zapisovať do registra partnerov verejného sektora, k použitiu takého subdodávateľa je možné pristúpiť až po nadobudnutí účinnosti dodatku, ktorým sa zmení príloha č. 2 tejto zmluvy. Kupujúci</w:t>
      </w:r>
      <w:r w:rsidRPr="00EE7839">
        <w:rPr>
          <w:sz w:val="24"/>
          <w:szCs w:val="24"/>
        </w:rPr>
        <w:t xml:space="preserve"> nesmie súhlas s použitím subdodávateľa bezdôvodne odmietnuť. </w:t>
      </w:r>
      <w:r>
        <w:rPr>
          <w:sz w:val="24"/>
          <w:szCs w:val="24"/>
        </w:rPr>
        <w:t xml:space="preserve">Kupujúci si vyhradzuje právo odmietnuť subdodávateľa, ktorý má povinnosť zapisovať sa do registra partnerov verejného sektora a nie je v ňom zapísaný. </w:t>
      </w:r>
      <w:r w:rsidRPr="00EE7839">
        <w:rPr>
          <w:sz w:val="24"/>
          <w:szCs w:val="24"/>
        </w:rPr>
        <w:t xml:space="preserve">Ak sa </w:t>
      </w:r>
      <w:r w:rsidR="00250A7B">
        <w:rPr>
          <w:sz w:val="24"/>
          <w:szCs w:val="24"/>
        </w:rPr>
        <w:t>k</w:t>
      </w:r>
      <w:r>
        <w:rPr>
          <w:sz w:val="24"/>
          <w:szCs w:val="24"/>
        </w:rPr>
        <w:t>upujúci</w:t>
      </w:r>
      <w:r w:rsidRPr="00EE7839">
        <w:rPr>
          <w:sz w:val="24"/>
          <w:szCs w:val="24"/>
        </w:rPr>
        <w:t xml:space="preserve"> k žiadosti </w:t>
      </w:r>
      <w:r w:rsidR="00250A7B">
        <w:rPr>
          <w:sz w:val="24"/>
          <w:szCs w:val="24"/>
        </w:rPr>
        <w:t>p</w:t>
      </w:r>
      <w:r>
        <w:rPr>
          <w:sz w:val="24"/>
          <w:szCs w:val="24"/>
        </w:rPr>
        <w:t>redávajúceho</w:t>
      </w:r>
      <w:r w:rsidRPr="00EE7839">
        <w:rPr>
          <w:sz w:val="24"/>
          <w:szCs w:val="24"/>
        </w:rPr>
        <w:t xml:space="preserve"> nevyjadrí do troch pracovných dní, má sa za to, že </w:t>
      </w:r>
      <w:r w:rsidR="00250A7B">
        <w:rPr>
          <w:sz w:val="24"/>
          <w:szCs w:val="24"/>
        </w:rPr>
        <w:t>k</w:t>
      </w:r>
      <w:r>
        <w:rPr>
          <w:sz w:val="24"/>
          <w:szCs w:val="24"/>
        </w:rPr>
        <w:t>upujúci</w:t>
      </w:r>
      <w:r w:rsidRPr="00EE7839">
        <w:rPr>
          <w:sz w:val="24"/>
          <w:szCs w:val="24"/>
        </w:rPr>
        <w:t xml:space="preserve"> s použitím </w:t>
      </w:r>
      <w:r>
        <w:rPr>
          <w:sz w:val="24"/>
          <w:szCs w:val="24"/>
        </w:rPr>
        <w:t>s</w:t>
      </w:r>
      <w:r w:rsidRPr="00EE7839">
        <w:rPr>
          <w:sz w:val="24"/>
          <w:szCs w:val="24"/>
        </w:rPr>
        <w:t xml:space="preserve">ubdodávateľa súhlasí. Ak </w:t>
      </w:r>
      <w:r w:rsidR="000C00FF">
        <w:rPr>
          <w:sz w:val="24"/>
          <w:szCs w:val="24"/>
        </w:rPr>
        <w:t>p</w:t>
      </w:r>
      <w:r>
        <w:rPr>
          <w:sz w:val="24"/>
          <w:szCs w:val="24"/>
        </w:rPr>
        <w:t xml:space="preserve">redávajúci </w:t>
      </w:r>
      <w:r w:rsidRPr="00EE7839">
        <w:rPr>
          <w:sz w:val="24"/>
          <w:szCs w:val="24"/>
        </w:rPr>
        <w:t xml:space="preserve">použije na </w:t>
      </w:r>
      <w:r>
        <w:rPr>
          <w:sz w:val="24"/>
          <w:szCs w:val="24"/>
        </w:rPr>
        <w:t>plnenie predmetu zmluvy</w:t>
      </w:r>
      <w:r w:rsidRPr="00EE7839">
        <w:rPr>
          <w:sz w:val="24"/>
          <w:szCs w:val="24"/>
        </w:rPr>
        <w:t xml:space="preserve"> akúkoľvek tretiu osobu, zodpovedá voči </w:t>
      </w:r>
      <w:r w:rsidR="000C00FF">
        <w:rPr>
          <w:sz w:val="24"/>
          <w:szCs w:val="24"/>
        </w:rPr>
        <w:t>k</w:t>
      </w:r>
      <w:r>
        <w:rPr>
          <w:sz w:val="24"/>
          <w:szCs w:val="24"/>
        </w:rPr>
        <w:t>upujúcemu</w:t>
      </w:r>
      <w:r w:rsidRPr="00EE7839">
        <w:rPr>
          <w:sz w:val="24"/>
          <w:szCs w:val="24"/>
        </w:rPr>
        <w:t xml:space="preserve"> v celom rozsahu tak ako keby </w:t>
      </w:r>
      <w:r>
        <w:rPr>
          <w:sz w:val="24"/>
          <w:szCs w:val="24"/>
        </w:rPr>
        <w:t>predmet zmluvy poskytol sám.</w:t>
      </w:r>
    </w:p>
    <w:p w14:paraId="3947B7F0" w14:textId="77777777" w:rsidR="00AD5DFB" w:rsidRDefault="00AD5DFB" w:rsidP="00AD5DFB">
      <w:pPr>
        <w:pStyle w:val="Odsekzoznamu"/>
        <w:rPr>
          <w:sz w:val="24"/>
          <w:szCs w:val="24"/>
        </w:rPr>
      </w:pPr>
    </w:p>
    <w:p w14:paraId="6114D4D0" w14:textId="224F6323" w:rsidR="0021579D" w:rsidRPr="0021579D" w:rsidRDefault="00AD5DFB" w:rsidP="0021579D">
      <w:pPr>
        <w:pStyle w:val="Odsekzoznamu"/>
        <w:numPr>
          <w:ilvl w:val="0"/>
          <w:numId w:val="7"/>
        </w:numPr>
        <w:ind w:left="567" w:hanging="567"/>
        <w:jc w:val="both"/>
        <w:rPr>
          <w:rFonts w:cstheme="minorHAnsi"/>
          <w:sz w:val="24"/>
          <w:szCs w:val="24"/>
        </w:rPr>
      </w:pPr>
      <w:r w:rsidRPr="00BD0C6C">
        <w:rPr>
          <w:sz w:val="24"/>
          <w:szCs w:val="24"/>
        </w:rPr>
        <w:t xml:space="preserve">V súvislosti so skutočnosťou, že </w:t>
      </w:r>
      <w:r w:rsidR="00EB6E52">
        <w:rPr>
          <w:sz w:val="24"/>
          <w:szCs w:val="24"/>
        </w:rPr>
        <w:t>k</w:t>
      </w:r>
      <w:r w:rsidRPr="00BD0C6C">
        <w:rPr>
          <w:sz w:val="24"/>
          <w:szCs w:val="24"/>
        </w:rPr>
        <w:t>upujúci žiadal/žiada/bude žiadať o poskytnutie nenávratného finančného príspevku z Európskeho poľnohospodárskeho fondu pre rozvoj vidieka (ďalej len „EPFRV“) poskytovaným Poľnohospodárskou platobnou agentúrou (ďalej len „PPA“ a/alebo „poskytovateľ“), zmluvné strany berú na vedomie, že oprávnení zamestnanci poskytovateľa, MPRV SR, orgánov Európskej únie a ďalšie oprávnené osoby v súlade s právnymi predpismi SR a EÚ môžu vykonávať voči dodávateľovi</w:t>
      </w:r>
      <w:r>
        <w:rPr>
          <w:sz w:val="24"/>
          <w:szCs w:val="24"/>
        </w:rPr>
        <w:t>/Predávajúcemu</w:t>
      </w:r>
      <w:r w:rsidRPr="00BD0C6C">
        <w:rPr>
          <w:sz w:val="24"/>
          <w:szCs w:val="24"/>
        </w:rPr>
        <w:t xml:space="preserve"> kontrolu/audit obchodných dokumentov a vecnú kontrolu v súvislosti s realizáciou zákazky a</w:t>
      </w:r>
      <w:r>
        <w:rPr>
          <w:sz w:val="24"/>
          <w:szCs w:val="24"/>
        </w:rPr>
        <w:t> </w:t>
      </w:r>
      <w:r w:rsidRPr="00BD0C6C">
        <w:rPr>
          <w:sz w:val="24"/>
          <w:szCs w:val="24"/>
        </w:rPr>
        <w:t>dodávateľ</w:t>
      </w:r>
      <w:r>
        <w:rPr>
          <w:sz w:val="24"/>
          <w:szCs w:val="24"/>
        </w:rPr>
        <w:t>/</w:t>
      </w:r>
      <w:r w:rsidR="000C00FF">
        <w:rPr>
          <w:sz w:val="24"/>
          <w:szCs w:val="24"/>
        </w:rPr>
        <w:t>p</w:t>
      </w:r>
      <w:r>
        <w:rPr>
          <w:sz w:val="24"/>
          <w:szCs w:val="24"/>
        </w:rPr>
        <w:t>redávajúci</w:t>
      </w:r>
      <w:r w:rsidRPr="00BD0C6C">
        <w:rPr>
          <w:sz w:val="24"/>
          <w:szCs w:val="24"/>
        </w:rPr>
        <w:t xml:space="preserve"> je povinný poskytnúť súčinnosť v plnej miere.</w:t>
      </w:r>
    </w:p>
    <w:p w14:paraId="77351B4E" w14:textId="77777777" w:rsidR="0021579D" w:rsidRPr="0021579D" w:rsidRDefault="0021579D" w:rsidP="0021579D">
      <w:pPr>
        <w:pStyle w:val="Odsekzoznamu"/>
        <w:rPr>
          <w:rFonts w:cstheme="minorHAnsi"/>
          <w:sz w:val="24"/>
          <w:szCs w:val="24"/>
        </w:rPr>
      </w:pPr>
    </w:p>
    <w:p w14:paraId="13D8180D" w14:textId="0628AA2B" w:rsidR="00250A7B" w:rsidRPr="0021579D" w:rsidRDefault="00250A7B" w:rsidP="0021579D">
      <w:pPr>
        <w:pStyle w:val="Odsekzoznamu"/>
        <w:numPr>
          <w:ilvl w:val="0"/>
          <w:numId w:val="7"/>
        </w:numPr>
        <w:ind w:left="567" w:hanging="567"/>
        <w:jc w:val="both"/>
        <w:rPr>
          <w:rFonts w:cstheme="minorHAnsi"/>
          <w:sz w:val="24"/>
          <w:szCs w:val="24"/>
        </w:rPr>
      </w:pPr>
      <w:r w:rsidRPr="0021579D">
        <w:rPr>
          <w:rFonts w:cstheme="minorHAnsi"/>
          <w:sz w:val="24"/>
          <w:szCs w:val="24"/>
        </w:rPr>
        <w:t xml:space="preserve">Kupujúci je oprávnený odstúpiť od tejto zmluvy bez akýchkoľvek sankcií v prípade, keď ešte nedošlo k plneniu z tejto zmluvy a výsledky administratívnej finančnej kontroly </w:t>
      </w:r>
      <w:r w:rsidR="00EB6E52" w:rsidRPr="0021579D">
        <w:rPr>
          <w:rFonts w:cstheme="minorHAnsi"/>
          <w:sz w:val="24"/>
          <w:szCs w:val="24"/>
        </w:rPr>
        <w:t>p</w:t>
      </w:r>
      <w:r w:rsidRPr="0021579D">
        <w:rPr>
          <w:rFonts w:cstheme="minorHAnsi"/>
          <w:sz w:val="24"/>
          <w:szCs w:val="24"/>
        </w:rPr>
        <w:t xml:space="preserve">oskytovateľa </w:t>
      </w:r>
      <w:r w:rsidR="00EB6E52" w:rsidRPr="0021579D">
        <w:rPr>
          <w:sz w:val="24"/>
          <w:szCs w:val="24"/>
        </w:rPr>
        <w:t xml:space="preserve">nenávratného finančného príspevku </w:t>
      </w:r>
      <w:r w:rsidRPr="0021579D">
        <w:rPr>
          <w:rFonts w:cstheme="minorHAnsi"/>
          <w:sz w:val="24"/>
          <w:szCs w:val="24"/>
        </w:rPr>
        <w:t>neumožňujú financovanie výdavkov vzniknutých z obstarávania tovarov, služieb, stavebných prác alebo iných postupov</w:t>
      </w:r>
      <w:r w:rsidR="0021579D" w:rsidRPr="0021579D">
        <w:rPr>
          <w:rFonts w:cstheme="minorHAnsi"/>
          <w:sz w:val="24"/>
          <w:szCs w:val="24"/>
        </w:rPr>
        <w:t>.</w:t>
      </w:r>
    </w:p>
    <w:bookmarkEnd w:id="9"/>
    <w:p w14:paraId="095A4C89" w14:textId="5D805A9B" w:rsidR="00CF5786" w:rsidRDefault="00CF5786" w:rsidP="00094A4E">
      <w:pPr>
        <w:pStyle w:val="Odsekzoznamu"/>
        <w:ind w:left="567"/>
        <w:jc w:val="center"/>
        <w:rPr>
          <w:b/>
          <w:bCs/>
          <w:sz w:val="24"/>
          <w:szCs w:val="24"/>
        </w:rPr>
      </w:pPr>
    </w:p>
    <w:p w14:paraId="1D475635" w14:textId="65E3518B" w:rsidR="0027798F" w:rsidRPr="006A0127" w:rsidRDefault="0027798F" w:rsidP="006A0127">
      <w:pPr>
        <w:pStyle w:val="Bezriadkovania"/>
        <w:jc w:val="center"/>
        <w:rPr>
          <w:b/>
          <w:bCs/>
          <w:sz w:val="24"/>
          <w:szCs w:val="24"/>
        </w:rPr>
      </w:pPr>
      <w:r w:rsidRPr="006A0127">
        <w:rPr>
          <w:b/>
          <w:bCs/>
          <w:sz w:val="24"/>
          <w:szCs w:val="24"/>
        </w:rPr>
        <w:lastRenderedPageBreak/>
        <w:t>Čl. V</w:t>
      </w:r>
      <w:r w:rsidR="00383191">
        <w:rPr>
          <w:b/>
          <w:bCs/>
          <w:sz w:val="24"/>
          <w:szCs w:val="24"/>
        </w:rPr>
        <w:t>I</w:t>
      </w:r>
      <w:r w:rsidR="00566A87">
        <w:rPr>
          <w:b/>
          <w:bCs/>
          <w:sz w:val="24"/>
          <w:szCs w:val="24"/>
        </w:rPr>
        <w:t>I</w:t>
      </w:r>
    </w:p>
    <w:p w14:paraId="2020E47F" w14:textId="7E7B7229" w:rsidR="0027798F" w:rsidRPr="006A0127" w:rsidRDefault="0027798F" w:rsidP="006A0127">
      <w:pPr>
        <w:pStyle w:val="Bezriadkovania"/>
        <w:jc w:val="center"/>
        <w:rPr>
          <w:b/>
          <w:bCs/>
          <w:sz w:val="24"/>
          <w:szCs w:val="24"/>
        </w:rPr>
      </w:pPr>
      <w:r w:rsidRPr="006A0127">
        <w:rPr>
          <w:b/>
          <w:bCs/>
          <w:sz w:val="24"/>
          <w:szCs w:val="24"/>
        </w:rPr>
        <w:t>Záverečné ustanovenia</w:t>
      </w:r>
    </w:p>
    <w:p w14:paraId="60D7996F" w14:textId="4A2631FB" w:rsidR="00B659C1" w:rsidRDefault="00B659C1" w:rsidP="00094A4E">
      <w:pPr>
        <w:pStyle w:val="Odsekzoznamu"/>
        <w:ind w:left="567"/>
        <w:jc w:val="center"/>
        <w:rPr>
          <w:b/>
          <w:bCs/>
          <w:sz w:val="24"/>
          <w:szCs w:val="24"/>
        </w:rPr>
      </w:pPr>
    </w:p>
    <w:p w14:paraId="31C80080" w14:textId="705A3A22" w:rsidR="00AD5DFB" w:rsidRDefault="00AD5DFB" w:rsidP="00AD5DFB">
      <w:pPr>
        <w:pStyle w:val="Odsekzoznamu"/>
        <w:numPr>
          <w:ilvl w:val="0"/>
          <w:numId w:val="5"/>
        </w:numPr>
        <w:ind w:left="567" w:hanging="567"/>
        <w:jc w:val="both"/>
        <w:rPr>
          <w:sz w:val="24"/>
          <w:szCs w:val="24"/>
        </w:rPr>
      </w:pPr>
      <w:bookmarkStart w:id="10" w:name="_Hlk140151531"/>
      <w:r w:rsidRPr="00AD5DFB">
        <w:rPr>
          <w:sz w:val="24"/>
          <w:szCs w:val="24"/>
        </w:rPr>
        <w:t>Táto zmluva nadobúda platnosť</w:t>
      </w:r>
      <w:r>
        <w:rPr>
          <w:sz w:val="24"/>
          <w:szCs w:val="24"/>
        </w:rPr>
        <w:t xml:space="preserve"> </w:t>
      </w:r>
      <w:r w:rsidRPr="00B659C1">
        <w:rPr>
          <w:sz w:val="24"/>
          <w:szCs w:val="24"/>
        </w:rPr>
        <w:t>dňom jej podpísania</w:t>
      </w:r>
      <w:r>
        <w:rPr>
          <w:sz w:val="24"/>
          <w:szCs w:val="24"/>
        </w:rPr>
        <w:t xml:space="preserve"> oboma zmluvnými stranami</w:t>
      </w:r>
      <w:r w:rsidRPr="00AD5DFB">
        <w:rPr>
          <w:sz w:val="24"/>
          <w:szCs w:val="24"/>
        </w:rPr>
        <w:t xml:space="preserve"> a účinnosť dňom </w:t>
      </w:r>
      <w:r w:rsidR="00EB6E52">
        <w:rPr>
          <w:sz w:val="24"/>
          <w:szCs w:val="24"/>
        </w:rPr>
        <w:t xml:space="preserve">ukončenia kontroly/finančnej kontroly, v rámci ktorej poskytovateľ </w:t>
      </w:r>
      <w:r w:rsidR="00EB6E52" w:rsidRPr="00BD0C6C">
        <w:rPr>
          <w:sz w:val="24"/>
          <w:szCs w:val="24"/>
        </w:rPr>
        <w:t>nenávratného finančného príspevku</w:t>
      </w:r>
      <w:r w:rsidR="00EB6E52">
        <w:rPr>
          <w:sz w:val="24"/>
          <w:szCs w:val="24"/>
        </w:rPr>
        <w:t xml:space="preserve"> neidentifikoval nedostatky, ktoré by mali alebo mohli mať vplyv na výsledok obstarávania (</w:t>
      </w:r>
      <w:proofErr w:type="spellStart"/>
      <w:r w:rsidR="00EB6E52">
        <w:rPr>
          <w:sz w:val="24"/>
          <w:szCs w:val="24"/>
        </w:rPr>
        <w:t>t.j</w:t>
      </w:r>
      <w:proofErr w:type="spellEnd"/>
      <w:r w:rsidR="00EB6E52">
        <w:rPr>
          <w:sz w:val="24"/>
          <w:szCs w:val="24"/>
        </w:rPr>
        <w:t>. po doručení správy z kontroly kupujúcemu) alebo v rámci ktorej</w:t>
      </w:r>
      <w:r w:rsidR="0021579D">
        <w:rPr>
          <w:sz w:val="24"/>
          <w:szCs w:val="24"/>
        </w:rPr>
        <w:t xml:space="preserve"> kupujúci ako</w:t>
      </w:r>
      <w:r w:rsidR="00EB6E52">
        <w:rPr>
          <w:sz w:val="24"/>
          <w:szCs w:val="24"/>
        </w:rPr>
        <w:t xml:space="preserve"> prijímateľ súhlasil s výškou finančnej opravy uvedenej v návrhu správy/v správe z kontroly a slnil podmienky na uplatnenie finančnej opravy podľa katalógu sankcií, ktorý upravuje postup pri určení finančných opráv za obstarávanie. </w:t>
      </w:r>
    </w:p>
    <w:p w14:paraId="626FA54A" w14:textId="77777777" w:rsidR="00EB6E52" w:rsidRDefault="00EB6E52" w:rsidP="00EB6E52">
      <w:pPr>
        <w:pStyle w:val="Odsekzoznamu"/>
        <w:ind w:left="567"/>
        <w:jc w:val="both"/>
        <w:rPr>
          <w:sz w:val="24"/>
          <w:szCs w:val="24"/>
        </w:rPr>
      </w:pPr>
    </w:p>
    <w:p w14:paraId="5704BA4B" w14:textId="5B4B6A5D" w:rsidR="00EB6E52" w:rsidRDefault="00EB6E52" w:rsidP="00AD5DFB">
      <w:pPr>
        <w:pStyle w:val="Odsekzoznamu"/>
        <w:numPr>
          <w:ilvl w:val="0"/>
          <w:numId w:val="5"/>
        </w:numPr>
        <w:ind w:left="567" w:hanging="567"/>
        <w:jc w:val="both"/>
        <w:rPr>
          <w:sz w:val="24"/>
          <w:szCs w:val="24"/>
        </w:rPr>
      </w:pPr>
      <w:r>
        <w:rPr>
          <w:sz w:val="24"/>
          <w:szCs w:val="24"/>
        </w:rPr>
        <w:t>O dátume nadobudnutia účinnosti zmluvy podľa predchádzajúceho odseku je kupujúci povinný informovať predávajúceho bezodkladne.</w:t>
      </w:r>
    </w:p>
    <w:p w14:paraId="7D41D38B" w14:textId="77777777" w:rsidR="00EB6E52" w:rsidRPr="00AD5DFB" w:rsidRDefault="00EB6E52" w:rsidP="00EB6E52">
      <w:pPr>
        <w:pStyle w:val="Odsekzoznamu"/>
        <w:ind w:left="567"/>
        <w:jc w:val="both"/>
        <w:rPr>
          <w:sz w:val="24"/>
          <w:szCs w:val="24"/>
        </w:rPr>
      </w:pPr>
    </w:p>
    <w:p w14:paraId="60C802A5" w14:textId="77777777" w:rsidR="00AD5DFB" w:rsidRDefault="00AD5DFB" w:rsidP="00AD5DFB">
      <w:pPr>
        <w:pStyle w:val="Odsekzoznamu"/>
        <w:numPr>
          <w:ilvl w:val="0"/>
          <w:numId w:val="5"/>
        </w:numPr>
        <w:ind w:left="567" w:hanging="567"/>
        <w:jc w:val="both"/>
        <w:rPr>
          <w:sz w:val="24"/>
          <w:szCs w:val="24"/>
        </w:rPr>
      </w:pPr>
      <w:r w:rsidRPr="00B659C1">
        <w:rPr>
          <w:sz w:val="24"/>
          <w:szCs w:val="24"/>
        </w:rPr>
        <w:t>Právne vzťahy zmluvných strán v tejto zmluve neupravené sa riadia príslušnými všeobecne záväznými právnymi predpismi Slovenskej republiky v platnom znení, a to najmä zákonom č. 513/1991 Zb. Obchodným zákonníkom</w:t>
      </w:r>
      <w:r>
        <w:rPr>
          <w:sz w:val="24"/>
          <w:szCs w:val="24"/>
        </w:rPr>
        <w:t xml:space="preserve"> a Usmernením Pôdohospodárskej platobnej agentúry č. 8/2017 k obstarávaniu tovarov, stavebných prác a služieb financovaných z PRV SR 2014 – 2020 v znení aktualizácie č. 4 (ďalej len „Usmernenie“).</w:t>
      </w:r>
      <w:r w:rsidRPr="00B659C1">
        <w:rPr>
          <w:sz w:val="24"/>
          <w:szCs w:val="24"/>
        </w:rPr>
        <w:t xml:space="preserve"> </w:t>
      </w:r>
    </w:p>
    <w:p w14:paraId="741A4D1A" w14:textId="77777777" w:rsidR="00AD5DFB" w:rsidRPr="00B659C1" w:rsidRDefault="00AD5DFB" w:rsidP="00AD5DFB">
      <w:pPr>
        <w:pStyle w:val="Odsekzoznamu"/>
        <w:rPr>
          <w:sz w:val="24"/>
          <w:szCs w:val="24"/>
        </w:rPr>
      </w:pPr>
    </w:p>
    <w:p w14:paraId="0ACE7321" w14:textId="04ECAA9D" w:rsidR="00110F5D" w:rsidRDefault="00AD5DFB" w:rsidP="00110F5D">
      <w:pPr>
        <w:pStyle w:val="Odsekzoznamu"/>
        <w:numPr>
          <w:ilvl w:val="0"/>
          <w:numId w:val="5"/>
        </w:numPr>
        <w:ind w:left="567" w:hanging="567"/>
        <w:jc w:val="both"/>
        <w:rPr>
          <w:sz w:val="24"/>
          <w:szCs w:val="24"/>
        </w:rPr>
      </w:pPr>
      <w:r w:rsidRPr="00B659C1">
        <w:rPr>
          <w:sz w:val="24"/>
          <w:szCs w:val="24"/>
        </w:rPr>
        <w:t>Túto zmluvu bude možné meniť a dopĺňať za podmienok stanovených príslušnými všeobecne záväznými právnymi predpismi</w:t>
      </w:r>
      <w:r>
        <w:rPr>
          <w:sz w:val="24"/>
          <w:szCs w:val="24"/>
        </w:rPr>
        <w:t xml:space="preserve"> a usmernením</w:t>
      </w:r>
      <w:r w:rsidRPr="00B659C1">
        <w:rPr>
          <w:sz w:val="24"/>
          <w:szCs w:val="24"/>
        </w:rPr>
        <w:t xml:space="preserve"> len vo forme písomného a číslovaného dodatku podpísaného oboma zmluvnými stranami. </w:t>
      </w:r>
    </w:p>
    <w:p w14:paraId="34422E3D" w14:textId="77777777" w:rsidR="00110F5D" w:rsidRPr="00110F5D" w:rsidRDefault="00110F5D" w:rsidP="00110F5D">
      <w:pPr>
        <w:pStyle w:val="Odsekzoznamu"/>
        <w:rPr>
          <w:sz w:val="24"/>
          <w:szCs w:val="24"/>
        </w:rPr>
      </w:pPr>
    </w:p>
    <w:p w14:paraId="5D6536C1" w14:textId="42D3B817" w:rsidR="00AD5DFB" w:rsidRPr="00110F5D" w:rsidRDefault="00AD5DFB" w:rsidP="00110F5D">
      <w:pPr>
        <w:pStyle w:val="Odsekzoznamu"/>
        <w:numPr>
          <w:ilvl w:val="0"/>
          <w:numId w:val="5"/>
        </w:numPr>
        <w:ind w:left="567" w:hanging="567"/>
        <w:jc w:val="both"/>
        <w:rPr>
          <w:sz w:val="24"/>
          <w:szCs w:val="24"/>
        </w:rPr>
      </w:pPr>
      <w:r w:rsidRPr="00B659C1">
        <w:rPr>
          <w:sz w:val="24"/>
          <w:szCs w:val="24"/>
        </w:rPr>
        <w:t xml:space="preserve">Zmluva je vyhotovená v </w:t>
      </w:r>
      <w:r w:rsidRPr="00E35B55">
        <w:rPr>
          <w:sz w:val="24"/>
          <w:szCs w:val="24"/>
        </w:rPr>
        <w:t>štyroch rovnopisoch. Každá zo zmluvných strán dostane dva rovnopisy.</w:t>
      </w:r>
    </w:p>
    <w:bookmarkEnd w:id="10"/>
    <w:p w14:paraId="068F1B2F" w14:textId="4F4A314E" w:rsidR="00AD5DFB" w:rsidRPr="00BC219A" w:rsidRDefault="00AD5DFB" w:rsidP="00AD5DFB">
      <w:pPr>
        <w:jc w:val="both"/>
        <w:rPr>
          <w:sz w:val="24"/>
          <w:szCs w:val="24"/>
        </w:rPr>
      </w:pPr>
      <w:r w:rsidRPr="00BC219A">
        <w:rPr>
          <w:sz w:val="24"/>
          <w:szCs w:val="24"/>
        </w:rPr>
        <w:t xml:space="preserve">V </w:t>
      </w:r>
      <w:r w:rsidR="0021579D">
        <w:rPr>
          <w:sz w:val="24"/>
          <w:szCs w:val="24"/>
        </w:rPr>
        <w:t>...........</w:t>
      </w:r>
      <w:r w:rsidRPr="00BC219A">
        <w:rPr>
          <w:sz w:val="24"/>
          <w:szCs w:val="24"/>
        </w:rPr>
        <w:t>, ..........................................</w:t>
      </w:r>
      <w:r w:rsidRPr="00BC219A">
        <w:rPr>
          <w:sz w:val="24"/>
          <w:szCs w:val="24"/>
        </w:rPr>
        <w:tab/>
      </w:r>
      <w:r w:rsidRPr="00BC219A">
        <w:rPr>
          <w:sz w:val="24"/>
          <w:szCs w:val="24"/>
        </w:rPr>
        <w:tab/>
      </w:r>
      <w:r w:rsidRPr="00BC219A">
        <w:rPr>
          <w:sz w:val="24"/>
          <w:szCs w:val="24"/>
        </w:rPr>
        <w:tab/>
        <w:t xml:space="preserve">V.............................., ............................ </w:t>
      </w:r>
    </w:p>
    <w:p w14:paraId="3B128BFA" w14:textId="7BA17FDD" w:rsidR="00AD5DFB" w:rsidRPr="00BC219A" w:rsidRDefault="00AD5DFB" w:rsidP="00AD5DFB">
      <w:pPr>
        <w:jc w:val="both"/>
        <w:rPr>
          <w:sz w:val="24"/>
          <w:szCs w:val="24"/>
        </w:rPr>
      </w:pPr>
      <w:r w:rsidRPr="00BC219A">
        <w:rPr>
          <w:sz w:val="24"/>
          <w:szCs w:val="24"/>
        </w:rPr>
        <w:t xml:space="preserve">Za </w:t>
      </w:r>
      <w:r w:rsidR="000C00FF">
        <w:rPr>
          <w:sz w:val="24"/>
          <w:szCs w:val="24"/>
        </w:rPr>
        <w:t>k</w:t>
      </w:r>
      <w:r w:rsidRPr="00BC219A">
        <w:rPr>
          <w:sz w:val="24"/>
          <w:szCs w:val="24"/>
        </w:rPr>
        <w:t xml:space="preserve">upujúceho: </w:t>
      </w:r>
      <w:r w:rsidRPr="00BC219A">
        <w:rPr>
          <w:sz w:val="24"/>
          <w:szCs w:val="24"/>
        </w:rPr>
        <w:tab/>
      </w:r>
      <w:r w:rsidRPr="00BC219A">
        <w:rPr>
          <w:sz w:val="24"/>
          <w:szCs w:val="24"/>
        </w:rPr>
        <w:tab/>
      </w:r>
      <w:r w:rsidRPr="00BC219A">
        <w:rPr>
          <w:sz w:val="24"/>
          <w:szCs w:val="24"/>
        </w:rPr>
        <w:tab/>
      </w:r>
      <w:r w:rsidRPr="00BC219A">
        <w:rPr>
          <w:sz w:val="24"/>
          <w:szCs w:val="24"/>
        </w:rPr>
        <w:tab/>
      </w:r>
      <w:r w:rsidRPr="00BC219A">
        <w:rPr>
          <w:sz w:val="24"/>
          <w:szCs w:val="24"/>
        </w:rPr>
        <w:tab/>
        <w:t xml:space="preserve">Za </w:t>
      </w:r>
      <w:r w:rsidR="000C00FF">
        <w:rPr>
          <w:sz w:val="24"/>
          <w:szCs w:val="24"/>
        </w:rPr>
        <w:t>p</w:t>
      </w:r>
      <w:r w:rsidRPr="00BC219A">
        <w:rPr>
          <w:sz w:val="24"/>
          <w:szCs w:val="24"/>
        </w:rPr>
        <w:t>redávajúceho:</w:t>
      </w:r>
    </w:p>
    <w:p w14:paraId="5190CE9C" w14:textId="77777777" w:rsidR="00AD5DFB" w:rsidRPr="00BC219A" w:rsidRDefault="00AD5DFB" w:rsidP="00AD5DFB">
      <w:pPr>
        <w:jc w:val="both"/>
        <w:rPr>
          <w:sz w:val="24"/>
          <w:szCs w:val="24"/>
        </w:rPr>
      </w:pPr>
    </w:p>
    <w:p w14:paraId="3B5319E1" w14:textId="77777777" w:rsidR="00AD5DFB" w:rsidRPr="00BC219A" w:rsidRDefault="00AD5DFB" w:rsidP="00AD5DFB">
      <w:pPr>
        <w:jc w:val="both"/>
        <w:rPr>
          <w:sz w:val="24"/>
          <w:szCs w:val="24"/>
        </w:rPr>
      </w:pPr>
    </w:p>
    <w:p w14:paraId="5229B007" w14:textId="6C526D34" w:rsidR="00DE48DA" w:rsidRDefault="00AD5DFB" w:rsidP="00110F5D">
      <w:pPr>
        <w:jc w:val="both"/>
        <w:rPr>
          <w:sz w:val="24"/>
          <w:szCs w:val="24"/>
        </w:rPr>
      </w:pPr>
      <w:r w:rsidRPr="00BC219A">
        <w:rPr>
          <w:sz w:val="24"/>
          <w:szCs w:val="24"/>
        </w:rPr>
        <w:t>.........................................................</w:t>
      </w:r>
      <w:r w:rsidRPr="00BC219A">
        <w:rPr>
          <w:sz w:val="24"/>
          <w:szCs w:val="24"/>
        </w:rPr>
        <w:tab/>
      </w:r>
      <w:r w:rsidRPr="00BC219A">
        <w:rPr>
          <w:sz w:val="24"/>
          <w:szCs w:val="24"/>
        </w:rPr>
        <w:tab/>
      </w:r>
      <w:r w:rsidRPr="00BC219A">
        <w:rPr>
          <w:sz w:val="24"/>
          <w:szCs w:val="24"/>
        </w:rPr>
        <w:tab/>
        <w:t>..................................................................</w:t>
      </w:r>
    </w:p>
    <w:p w14:paraId="60C48B81" w14:textId="77777777" w:rsidR="000C00FF" w:rsidRDefault="000C00FF" w:rsidP="00E434B2">
      <w:pPr>
        <w:jc w:val="right"/>
        <w:rPr>
          <w:sz w:val="24"/>
          <w:szCs w:val="24"/>
        </w:rPr>
      </w:pPr>
    </w:p>
    <w:p w14:paraId="079998B0" w14:textId="77777777" w:rsidR="000C00FF" w:rsidRDefault="000C00FF" w:rsidP="00E434B2">
      <w:pPr>
        <w:jc w:val="right"/>
        <w:rPr>
          <w:sz w:val="24"/>
          <w:szCs w:val="24"/>
        </w:rPr>
      </w:pPr>
    </w:p>
    <w:p w14:paraId="074A91B4" w14:textId="77777777" w:rsidR="000C00FF" w:rsidRDefault="000C00FF" w:rsidP="00E434B2">
      <w:pPr>
        <w:jc w:val="right"/>
        <w:rPr>
          <w:sz w:val="24"/>
          <w:szCs w:val="24"/>
        </w:rPr>
      </w:pPr>
    </w:p>
    <w:p w14:paraId="53AC94D1" w14:textId="77777777" w:rsidR="000C00FF" w:rsidRDefault="000C00FF" w:rsidP="00E434B2">
      <w:pPr>
        <w:jc w:val="right"/>
        <w:rPr>
          <w:sz w:val="24"/>
          <w:szCs w:val="24"/>
        </w:rPr>
      </w:pPr>
    </w:p>
    <w:p w14:paraId="1210F038" w14:textId="77777777" w:rsidR="000C00FF" w:rsidRDefault="000C00FF" w:rsidP="00E434B2">
      <w:pPr>
        <w:jc w:val="right"/>
        <w:rPr>
          <w:sz w:val="24"/>
          <w:szCs w:val="24"/>
        </w:rPr>
      </w:pPr>
    </w:p>
    <w:p w14:paraId="1D174A54" w14:textId="2EDC6126" w:rsidR="00E434B2" w:rsidRDefault="00E434B2" w:rsidP="00E434B2">
      <w:pPr>
        <w:jc w:val="right"/>
        <w:rPr>
          <w:sz w:val="24"/>
          <w:szCs w:val="24"/>
        </w:rPr>
      </w:pPr>
      <w:r>
        <w:rPr>
          <w:sz w:val="24"/>
          <w:szCs w:val="24"/>
        </w:rPr>
        <w:lastRenderedPageBreak/>
        <w:t xml:space="preserve">Príloha č. </w:t>
      </w:r>
      <w:r w:rsidR="00DB2B41">
        <w:rPr>
          <w:sz w:val="24"/>
          <w:szCs w:val="24"/>
        </w:rPr>
        <w:t>2</w:t>
      </w:r>
      <w:r>
        <w:rPr>
          <w:sz w:val="24"/>
          <w:szCs w:val="24"/>
        </w:rPr>
        <w:t xml:space="preserve"> k zmluve</w:t>
      </w:r>
    </w:p>
    <w:p w14:paraId="6CE12E2B" w14:textId="77777777" w:rsidR="00E434B2" w:rsidRDefault="00E434B2" w:rsidP="00E434B2">
      <w:pPr>
        <w:jc w:val="right"/>
        <w:rPr>
          <w:sz w:val="24"/>
          <w:szCs w:val="24"/>
        </w:rPr>
      </w:pPr>
    </w:p>
    <w:p w14:paraId="3B0DB93B" w14:textId="0B887BEC" w:rsidR="00E434B2" w:rsidRPr="00283ED8" w:rsidRDefault="00E434B2" w:rsidP="00E434B2">
      <w:pPr>
        <w:jc w:val="center"/>
        <w:rPr>
          <w:b/>
          <w:bCs/>
          <w:sz w:val="24"/>
          <w:szCs w:val="24"/>
        </w:rPr>
      </w:pPr>
      <w:r w:rsidRPr="00283ED8">
        <w:rPr>
          <w:b/>
          <w:bCs/>
          <w:sz w:val="24"/>
          <w:szCs w:val="24"/>
        </w:rPr>
        <w:t xml:space="preserve">Zoznam subdodávateľov, ktorí majú povinnosť zápisu </w:t>
      </w:r>
      <w:r w:rsidRPr="00283ED8">
        <w:rPr>
          <w:b/>
          <w:bCs/>
          <w:sz w:val="24"/>
          <w:szCs w:val="24"/>
        </w:rPr>
        <w:br/>
        <w:t>do registra partnerov verejného sektora</w:t>
      </w:r>
    </w:p>
    <w:p w14:paraId="0E06BD5E" w14:textId="339B6E34" w:rsidR="00E434B2" w:rsidRDefault="00E434B2" w:rsidP="00E434B2">
      <w:pPr>
        <w:jc w:val="center"/>
        <w:rPr>
          <w:sz w:val="24"/>
          <w:szCs w:val="24"/>
        </w:rPr>
      </w:pPr>
    </w:p>
    <w:tbl>
      <w:tblPr>
        <w:tblStyle w:val="Mriekatabuky"/>
        <w:tblW w:w="0" w:type="auto"/>
        <w:tblLook w:val="04A0" w:firstRow="1" w:lastRow="0" w:firstColumn="1" w:lastColumn="0" w:noHBand="0" w:noVBand="1"/>
      </w:tblPr>
      <w:tblGrid>
        <w:gridCol w:w="704"/>
        <w:gridCol w:w="3686"/>
        <w:gridCol w:w="4419"/>
      </w:tblGrid>
      <w:tr w:rsidR="00E434B2" w14:paraId="2056FAF1" w14:textId="77777777" w:rsidTr="00BC219A">
        <w:tc>
          <w:tcPr>
            <w:tcW w:w="704" w:type="dxa"/>
            <w:vAlign w:val="center"/>
          </w:tcPr>
          <w:p w14:paraId="3F015E17" w14:textId="6E83D397" w:rsidR="00E434B2" w:rsidRPr="00283ED8" w:rsidRDefault="00283ED8" w:rsidP="00283ED8">
            <w:pPr>
              <w:rPr>
                <w:b/>
                <w:bCs/>
                <w:sz w:val="24"/>
                <w:szCs w:val="24"/>
              </w:rPr>
            </w:pPr>
            <w:bookmarkStart w:id="11" w:name="_Hlk119590106"/>
            <w:r>
              <w:rPr>
                <w:b/>
                <w:bCs/>
                <w:sz w:val="24"/>
                <w:szCs w:val="24"/>
              </w:rPr>
              <w:t>p</w:t>
            </w:r>
            <w:r w:rsidR="00E434B2" w:rsidRPr="00283ED8">
              <w:rPr>
                <w:b/>
                <w:bCs/>
                <w:sz w:val="24"/>
                <w:szCs w:val="24"/>
              </w:rPr>
              <w:t>or. číslo</w:t>
            </w:r>
          </w:p>
        </w:tc>
        <w:tc>
          <w:tcPr>
            <w:tcW w:w="3686" w:type="dxa"/>
            <w:vAlign w:val="center"/>
          </w:tcPr>
          <w:p w14:paraId="3283654F" w14:textId="42787E4C" w:rsidR="00E434B2" w:rsidRPr="00283ED8" w:rsidRDefault="00E434B2" w:rsidP="00283ED8">
            <w:pPr>
              <w:rPr>
                <w:b/>
                <w:bCs/>
                <w:sz w:val="24"/>
                <w:szCs w:val="24"/>
              </w:rPr>
            </w:pPr>
            <w:r w:rsidRPr="00283ED8">
              <w:rPr>
                <w:b/>
                <w:bCs/>
                <w:sz w:val="24"/>
                <w:szCs w:val="24"/>
              </w:rPr>
              <w:t xml:space="preserve">Subdodávateľ </w:t>
            </w:r>
          </w:p>
        </w:tc>
        <w:tc>
          <w:tcPr>
            <w:tcW w:w="0" w:type="auto"/>
            <w:vAlign w:val="center"/>
          </w:tcPr>
          <w:p w14:paraId="75D25014" w14:textId="60426BF6" w:rsidR="00E434B2" w:rsidRPr="00283ED8" w:rsidRDefault="00E434B2" w:rsidP="00283ED8">
            <w:pPr>
              <w:rPr>
                <w:b/>
                <w:bCs/>
                <w:sz w:val="24"/>
                <w:szCs w:val="24"/>
              </w:rPr>
            </w:pPr>
            <w:r w:rsidRPr="00283ED8">
              <w:rPr>
                <w:b/>
                <w:bCs/>
                <w:sz w:val="24"/>
                <w:szCs w:val="24"/>
              </w:rPr>
              <w:t>Osoba oprávnená konať za subdodávateľa</w:t>
            </w:r>
          </w:p>
        </w:tc>
      </w:tr>
      <w:tr w:rsidR="00E434B2" w14:paraId="64C704C3" w14:textId="77777777" w:rsidTr="00BC219A">
        <w:tc>
          <w:tcPr>
            <w:tcW w:w="704" w:type="dxa"/>
            <w:vAlign w:val="center"/>
          </w:tcPr>
          <w:p w14:paraId="43E5A3C7" w14:textId="5008BA33" w:rsidR="00E434B2" w:rsidRDefault="00E434B2" w:rsidP="00283ED8">
            <w:pPr>
              <w:rPr>
                <w:sz w:val="24"/>
                <w:szCs w:val="24"/>
              </w:rPr>
            </w:pPr>
            <w:r>
              <w:rPr>
                <w:sz w:val="24"/>
                <w:szCs w:val="24"/>
              </w:rPr>
              <w:t>1.</w:t>
            </w:r>
          </w:p>
        </w:tc>
        <w:tc>
          <w:tcPr>
            <w:tcW w:w="3686" w:type="dxa"/>
          </w:tcPr>
          <w:p w14:paraId="25F11E06" w14:textId="6E1B90DA" w:rsidR="00E434B2" w:rsidRDefault="00E434B2" w:rsidP="00E434B2">
            <w:pPr>
              <w:rPr>
                <w:sz w:val="24"/>
                <w:szCs w:val="24"/>
              </w:rPr>
            </w:pPr>
            <w:r>
              <w:rPr>
                <w:sz w:val="24"/>
                <w:szCs w:val="24"/>
              </w:rPr>
              <w:t>Obchodné meno:</w:t>
            </w:r>
            <w:r w:rsidR="00AF2FB4">
              <w:rPr>
                <w:sz w:val="24"/>
                <w:szCs w:val="24"/>
              </w:rPr>
              <w:t xml:space="preserve">    </w:t>
            </w:r>
          </w:p>
          <w:p w14:paraId="5BC8D3EC" w14:textId="66E951C4" w:rsidR="00E434B2" w:rsidRDefault="00E434B2" w:rsidP="00E434B2">
            <w:pPr>
              <w:rPr>
                <w:sz w:val="24"/>
                <w:szCs w:val="24"/>
              </w:rPr>
            </w:pPr>
            <w:r>
              <w:rPr>
                <w:sz w:val="24"/>
                <w:szCs w:val="24"/>
              </w:rPr>
              <w:t>IČO:</w:t>
            </w:r>
          </w:p>
        </w:tc>
        <w:tc>
          <w:tcPr>
            <w:tcW w:w="0" w:type="auto"/>
          </w:tcPr>
          <w:p w14:paraId="528024C9" w14:textId="77777777" w:rsidR="00E434B2" w:rsidRDefault="00283ED8" w:rsidP="00E434B2">
            <w:pPr>
              <w:rPr>
                <w:sz w:val="24"/>
                <w:szCs w:val="24"/>
              </w:rPr>
            </w:pPr>
            <w:r>
              <w:rPr>
                <w:sz w:val="24"/>
                <w:szCs w:val="24"/>
              </w:rPr>
              <w:t>Meno a priezvisko:</w:t>
            </w:r>
          </w:p>
          <w:p w14:paraId="30A48C64" w14:textId="77777777" w:rsidR="00283ED8" w:rsidRDefault="00283ED8" w:rsidP="00E434B2">
            <w:pPr>
              <w:rPr>
                <w:sz w:val="24"/>
                <w:szCs w:val="24"/>
              </w:rPr>
            </w:pPr>
            <w:r>
              <w:rPr>
                <w:sz w:val="24"/>
                <w:szCs w:val="24"/>
              </w:rPr>
              <w:t>Adresa trvalého pobytu:</w:t>
            </w:r>
          </w:p>
          <w:p w14:paraId="4276DB47" w14:textId="09C47537" w:rsidR="00283ED8" w:rsidRDefault="00283ED8" w:rsidP="00E434B2">
            <w:pPr>
              <w:rPr>
                <w:sz w:val="24"/>
                <w:szCs w:val="24"/>
              </w:rPr>
            </w:pPr>
            <w:r>
              <w:rPr>
                <w:sz w:val="24"/>
                <w:szCs w:val="24"/>
              </w:rPr>
              <w:t>Dátum narodenia:</w:t>
            </w:r>
          </w:p>
        </w:tc>
      </w:tr>
      <w:bookmarkEnd w:id="11"/>
    </w:tbl>
    <w:p w14:paraId="6CDF9D6D" w14:textId="77777777" w:rsidR="00E434B2" w:rsidRDefault="00E434B2" w:rsidP="00E434B2">
      <w:pPr>
        <w:jc w:val="center"/>
        <w:rPr>
          <w:sz w:val="24"/>
          <w:szCs w:val="24"/>
        </w:rPr>
      </w:pPr>
    </w:p>
    <w:p w14:paraId="6AC6BC04" w14:textId="77777777" w:rsidR="00E434B2" w:rsidRPr="00E434B2" w:rsidRDefault="00E434B2" w:rsidP="00E434B2">
      <w:pPr>
        <w:jc w:val="right"/>
        <w:rPr>
          <w:sz w:val="24"/>
          <w:szCs w:val="24"/>
        </w:rPr>
      </w:pPr>
    </w:p>
    <w:sectPr w:rsidR="00E434B2" w:rsidRPr="00E43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F5F"/>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A65DD8"/>
    <w:multiLevelType w:val="hybridMultilevel"/>
    <w:tmpl w:val="E528F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74F18"/>
    <w:multiLevelType w:val="hybridMultilevel"/>
    <w:tmpl w:val="E528F0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3A0450"/>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4A66D4"/>
    <w:multiLevelType w:val="hybridMultilevel"/>
    <w:tmpl w:val="E528F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E54F8A"/>
    <w:multiLevelType w:val="hybridMultilevel"/>
    <w:tmpl w:val="22AEB6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63F4F7B"/>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5629372">
    <w:abstractNumId w:val="5"/>
  </w:num>
  <w:num w:numId="2" w16cid:durableId="325595904">
    <w:abstractNumId w:val="3"/>
  </w:num>
  <w:num w:numId="3" w16cid:durableId="1586643856">
    <w:abstractNumId w:val="6"/>
  </w:num>
  <w:num w:numId="4" w16cid:durableId="17781949">
    <w:abstractNumId w:val="2"/>
  </w:num>
  <w:num w:numId="5" w16cid:durableId="1601910963">
    <w:abstractNumId w:val="1"/>
  </w:num>
  <w:num w:numId="6" w16cid:durableId="1598518104">
    <w:abstractNumId w:val="0"/>
  </w:num>
  <w:num w:numId="7" w16cid:durableId="630479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E8"/>
    <w:rsid w:val="00053CA1"/>
    <w:rsid w:val="00094A4E"/>
    <w:rsid w:val="0009689E"/>
    <w:rsid w:val="000C00FF"/>
    <w:rsid w:val="000D7F76"/>
    <w:rsid w:val="00110F5D"/>
    <w:rsid w:val="001275AF"/>
    <w:rsid w:val="00162CA8"/>
    <w:rsid w:val="001975D0"/>
    <w:rsid w:val="001B590D"/>
    <w:rsid w:val="001E28A9"/>
    <w:rsid w:val="00211B14"/>
    <w:rsid w:val="0021579D"/>
    <w:rsid w:val="00250A7B"/>
    <w:rsid w:val="00257052"/>
    <w:rsid w:val="002602EA"/>
    <w:rsid w:val="0027798F"/>
    <w:rsid w:val="00283ED8"/>
    <w:rsid w:val="002C2D31"/>
    <w:rsid w:val="002F242E"/>
    <w:rsid w:val="003419DA"/>
    <w:rsid w:val="0034354F"/>
    <w:rsid w:val="003759EC"/>
    <w:rsid w:val="003828EF"/>
    <w:rsid w:val="00383191"/>
    <w:rsid w:val="003D2156"/>
    <w:rsid w:val="003E5CA6"/>
    <w:rsid w:val="0043667E"/>
    <w:rsid w:val="004411B8"/>
    <w:rsid w:val="00442F2B"/>
    <w:rsid w:val="004432F4"/>
    <w:rsid w:val="004B1C8D"/>
    <w:rsid w:val="004D5146"/>
    <w:rsid w:val="00542FC6"/>
    <w:rsid w:val="00566A87"/>
    <w:rsid w:val="005B2D37"/>
    <w:rsid w:val="005B757F"/>
    <w:rsid w:val="00633C92"/>
    <w:rsid w:val="00677CB0"/>
    <w:rsid w:val="006824FC"/>
    <w:rsid w:val="006A0127"/>
    <w:rsid w:val="00780B95"/>
    <w:rsid w:val="007B1355"/>
    <w:rsid w:val="007D754D"/>
    <w:rsid w:val="00862988"/>
    <w:rsid w:val="00874D71"/>
    <w:rsid w:val="008C024E"/>
    <w:rsid w:val="009653C7"/>
    <w:rsid w:val="009749E8"/>
    <w:rsid w:val="009A6D2A"/>
    <w:rsid w:val="009C735E"/>
    <w:rsid w:val="00A22B7E"/>
    <w:rsid w:val="00A430A4"/>
    <w:rsid w:val="00AB3068"/>
    <w:rsid w:val="00AD5DFB"/>
    <w:rsid w:val="00AF2FB4"/>
    <w:rsid w:val="00B23910"/>
    <w:rsid w:val="00B659C1"/>
    <w:rsid w:val="00B81575"/>
    <w:rsid w:val="00BA2738"/>
    <w:rsid w:val="00BA49C0"/>
    <w:rsid w:val="00BC219A"/>
    <w:rsid w:val="00BD0C6C"/>
    <w:rsid w:val="00C41B3F"/>
    <w:rsid w:val="00C6107D"/>
    <w:rsid w:val="00C71076"/>
    <w:rsid w:val="00C84E73"/>
    <w:rsid w:val="00C87047"/>
    <w:rsid w:val="00C93374"/>
    <w:rsid w:val="00CF5786"/>
    <w:rsid w:val="00D2219E"/>
    <w:rsid w:val="00D727B7"/>
    <w:rsid w:val="00D818F4"/>
    <w:rsid w:val="00DB2B41"/>
    <w:rsid w:val="00DE48DA"/>
    <w:rsid w:val="00E434B2"/>
    <w:rsid w:val="00E7160E"/>
    <w:rsid w:val="00EB6E52"/>
    <w:rsid w:val="00EB7355"/>
    <w:rsid w:val="00ED1669"/>
    <w:rsid w:val="00EE7839"/>
    <w:rsid w:val="00F04E89"/>
    <w:rsid w:val="00FB2DF4"/>
    <w:rsid w:val="00FB5957"/>
    <w:rsid w:val="00FC112D"/>
    <w:rsid w:val="00FE371D"/>
    <w:rsid w:val="00FE4BEA"/>
    <w:rsid w:val="00FE5526"/>
    <w:rsid w:val="00FE5E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E915"/>
  <w15:chartTrackingRefBased/>
  <w15:docId w15:val="{35D08296-E1E1-42DB-AF66-4C01F830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49E8"/>
    <w:pPr>
      <w:ind w:left="720"/>
      <w:contextualSpacing/>
    </w:pPr>
  </w:style>
  <w:style w:type="paragraph" w:styleId="Bezriadkovania">
    <w:name w:val="No Spacing"/>
    <w:uiPriority w:val="1"/>
    <w:qFormat/>
    <w:rsid w:val="006A0127"/>
    <w:pPr>
      <w:spacing w:after="0" w:line="240" w:lineRule="auto"/>
    </w:pPr>
  </w:style>
  <w:style w:type="table" w:styleId="Mriekatabuky">
    <w:name w:val="Table Grid"/>
    <w:basedOn w:val="Normlnatabuka"/>
    <w:uiPriority w:val="39"/>
    <w:rsid w:val="00E4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3D2156"/>
    <w:rPr>
      <w:sz w:val="16"/>
      <w:szCs w:val="16"/>
    </w:rPr>
  </w:style>
  <w:style w:type="paragraph" w:styleId="Textkomentra">
    <w:name w:val="annotation text"/>
    <w:basedOn w:val="Normlny"/>
    <w:link w:val="TextkomentraChar"/>
    <w:rsid w:val="003D2156"/>
    <w:pPr>
      <w:autoSpaceDE w:val="0"/>
      <w:autoSpaceDN w:val="0"/>
      <w:spacing w:after="0" w:line="240" w:lineRule="auto"/>
    </w:pPr>
    <w:rPr>
      <w:rFonts w:ascii="Times New Roman" w:eastAsia="Batang" w:hAnsi="Times New Roman" w:cs="Times New Roman"/>
      <w:sz w:val="20"/>
      <w:szCs w:val="20"/>
      <w:lang w:eastAsia="cs-CZ"/>
    </w:rPr>
  </w:style>
  <w:style w:type="character" w:customStyle="1" w:styleId="TextkomentraChar">
    <w:name w:val="Text komentára Char"/>
    <w:basedOn w:val="Predvolenpsmoodseku"/>
    <w:link w:val="Textkomentra"/>
    <w:rsid w:val="003D2156"/>
    <w:rPr>
      <w:rFonts w:ascii="Times New Roman" w:eastAsia="Batang"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3519">
      <w:bodyDiv w:val="1"/>
      <w:marLeft w:val="0"/>
      <w:marRight w:val="0"/>
      <w:marTop w:val="0"/>
      <w:marBottom w:val="0"/>
      <w:divBdr>
        <w:top w:val="none" w:sz="0" w:space="0" w:color="auto"/>
        <w:left w:val="none" w:sz="0" w:space="0" w:color="auto"/>
        <w:bottom w:val="none" w:sz="0" w:space="0" w:color="auto"/>
        <w:right w:val="none" w:sz="0" w:space="0" w:color="auto"/>
      </w:divBdr>
    </w:div>
    <w:div w:id="675154101">
      <w:bodyDiv w:val="1"/>
      <w:marLeft w:val="0"/>
      <w:marRight w:val="0"/>
      <w:marTop w:val="0"/>
      <w:marBottom w:val="0"/>
      <w:divBdr>
        <w:top w:val="none" w:sz="0" w:space="0" w:color="auto"/>
        <w:left w:val="none" w:sz="0" w:space="0" w:color="auto"/>
        <w:bottom w:val="none" w:sz="0" w:space="0" w:color="auto"/>
        <w:right w:val="none" w:sz="0" w:space="0" w:color="auto"/>
      </w:divBdr>
    </w:div>
    <w:div w:id="849684678">
      <w:bodyDiv w:val="1"/>
      <w:marLeft w:val="0"/>
      <w:marRight w:val="0"/>
      <w:marTop w:val="0"/>
      <w:marBottom w:val="0"/>
      <w:divBdr>
        <w:top w:val="none" w:sz="0" w:space="0" w:color="auto"/>
        <w:left w:val="none" w:sz="0" w:space="0" w:color="auto"/>
        <w:bottom w:val="none" w:sz="0" w:space="0" w:color="auto"/>
        <w:right w:val="none" w:sz="0" w:space="0" w:color="auto"/>
      </w:divBdr>
    </w:div>
    <w:div w:id="1152254097">
      <w:bodyDiv w:val="1"/>
      <w:marLeft w:val="0"/>
      <w:marRight w:val="0"/>
      <w:marTop w:val="0"/>
      <w:marBottom w:val="0"/>
      <w:divBdr>
        <w:top w:val="none" w:sz="0" w:space="0" w:color="auto"/>
        <w:left w:val="none" w:sz="0" w:space="0" w:color="auto"/>
        <w:bottom w:val="none" w:sz="0" w:space="0" w:color="auto"/>
        <w:right w:val="none" w:sz="0" w:space="0" w:color="auto"/>
      </w:divBdr>
    </w:div>
    <w:div w:id="1519151016">
      <w:bodyDiv w:val="1"/>
      <w:marLeft w:val="0"/>
      <w:marRight w:val="0"/>
      <w:marTop w:val="0"/>
      <w:marBottom w:val="0"/>
      <w:divBdr>
        <w:top w:val="none" w:sz="0" w:space="0" w:color="auto"/>
        <w:left w:val="none" w:sz="0" w:space="0" w:color="auto"/>
        <w:bottom w:val="none" w:sz="0" w:space="0" w:color="auto"/>
        <w:right w:val="none" w:sz="0" w:space="0" w:color="auto"/>
      </w:divBdr>
    </w:div>
    <w:div w:id="1580482466">
      <w:bodyDiv w:val="1"/>
      <w:marLeft w:val="0"/>
      <w:marRight w:val="0"/>
      <w:marTop w:val="0"/>
      <w:marBottom w:val="0"/>
      <w:divBdr>
        <w:top w:val="none" w:sz="0" w:space="0" w:color="auto"/>
        <w:left w:val="none" w:sz="0" w:space="0" w:color="auto"/>
        <w:bottom w:val="none" w:sz="0" w:space="0" w:color="auto"/>
        <w:right w:val="none" w:sz="0" w:space="0" w:color="auto"/>
      </w:divBdr>
    </w:div>
    <w:div w:id="1716461968">
      <w:bodyDiv w:val="1"/>
      <w:marLeft w:val="0"/>
      <w:marRight w:val="0"/>
      <w:marTop w:val="0"/>
      <w:marBottom w:val="0"/>
      <w:divBdr>
        <w:top w:val="none" w:sz="0" w:space="0" w:color="auto"/>
        <w:left w:val="none" w:sz="0" w:space="0" w:color="auto"/>
        <w:bottom w:val="none" w:sz="0" w:space="0" w:color="auto"/>
        <w:right w:val="none" w:sz="0" w:space="0" w:color="auto"/>
      </w:divBdr>
    </w:div>
    <w:div w:id="182068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2347</TotalTime>
  <Pages>10</Pages>
  <Words>2824</Words>
  <Characters>16098</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32</cp:revision>
  <dcterms:created xsi:type="dcterms:W3CDTF">2022-11-16T11:34:00Z</dcterms:created>
  <dcterms:modified xsi:type="dcterms:W3CDTF">2023-07-24T07:25:00Z</dcterms:modified>
</cp:coreProperties>
</file>