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7CCC3365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00DD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–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00DD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00DD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6D7F9BBA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200DD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5B33BF2" w:rsidR="00351B89" w:rsidRPr="00AF3D13" w:rsidRDefault="68F74F5B" w:rsidP="6B811638">
      <w:pPr>
        <w:tabs>
          <w:tab w:val="num" w:pos="1852"/>
        </w:tabs>
        <w:spacing w:after="24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6B811638">
        <w:rPr>
          <w:rFonts w:asciiTheme="minorHAnsi" w:hAnsiTheme="minorHAnsi" w:cstheme="minorBidi"/>
          <w:sz w:val="22"/>
          <w:szCs w:val="22"/>
        </w:rPr>
        <w:t xml:space="preserve"> </w:t>
      </w:r>
      <w:r w:rsidR="001C6B5D">
        <w:rPr>
          <w:rFonts w:asciiTheme="minorHAnsi" w:hAnsiTheme="minorHAnsi" w:cstheme="minorBidi"/>
          <w:sz w:val="22"/>
          <w:szCs w:val="22"/>
        </w:rPr>
        <w:t>Stanovenie na základe už realizovaných VO generálneho partnera a</w:t>
      </w:r>
      <w:r w:rsidR="00052D32">
        <w:rPr>
          <w:rFonts w:asciiTheme="minorHAnsi" w:hAnsiTheme="minorHAnsi" w:cstheme="minorBidi"/>
          <w:sz w:val="22"/>
          <w:szCs w:val="22"/>
        </w:rPr>
        <w:t> </w:t>
      </w:r>
      <w:r w:rsidR="001C6B5D">
        <w:rPr>
          <w:rFonts w:asciiTheme="minorHAnsi" w:hAnsiTheme="minorHAnsi" w:cstheme="minorBidi"/>
          <w:sz w:val="22"/>
          <w:szCs w:val="22"/>
        </w:rPr>
        <w:t>násle</w:t>
      </w:r>
      <w:r w:rsidR="00052D32">
        <w:rPr>
          <w:rFonts w:asciiTheme="minorHAnsi" w:hAnsiTheme="minorHAnsi" w:cstheme="minorBidi"/>
          <w:sz w:val="22"/>
          <w:szCs w:val="22"/>
        </w:rPr>
        <w:t>dne uzatvorených Kúpnych zmlúv</w:t>
      </w:r>
      <w:r w:rsidR="0B6EA3FD" w:rsidRPr="6B811638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52D6BE8" w:rsidR="00ED6266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052D32">
        <w:rPr>
          <w:rFonts w:ascii="Calibri" w:eastAsia="Calibri" w:hAnsi="Calibri"/>
          <w:sz w:val="22"/>
          <w:szCs w:val="22"/>
          <w:lang w:eastAsia="en-US"/>
        </w:rPr>
        <w:t>na základe uzatvorených zmlúv generálneho partnera</w:t>
      </w:r>
      <w:r w:rsidR="0000435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8D50C44" w14:textId="7A7AFC03" w:rsidR="00200DD9" w:rsidRDefault="00200DD9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00DD9">
        <w:rPr>
          <w:rFonts w:ascii="Calibri" w:eastAsia="Calibri" w:hAnsi="Calibri"/>
          <w:sz w:val="22"/>
          <w:szCs w:val="22"/>
          <w:lang w:eastAsia="en-US"/>
        </w:rPr>
        <w:t>NI/1-746/2022/SPU</w:t>
      </w:r>
    </w:p>
    <w:p w14:paraId="0CA8C598" w14:textId="78DF7020" w:rsidR="00117590" w:rsidRDefault="00117590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7590">
        <w:rPr>
          <w:rFonts w:ascii="Calibri" w:eastAsia="Calibri" w:hAnsi="Calibri"/>
          <w:sz w:val="22"/>
          <w:szCs w:val="22"/>
          <w:lang w:eastAsia="en-US"/>
        </w:rPr>
        <w:t>NI/1-237/2023/SPU</w:t>
      </w:r>
    </w:p>
    <w:p w14:paraId="0082B599" w14:textId="153143E5" w:rsidR="00117590" w:rsidRPr="00200DD9" w:rsidRDefault="00117590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7590">
        <w:rPr>
          <w:rFonts w:ascii="Calibri" w:eastAsia="Calibri" w:hAnsi="Calibri"/>
          <w:sz w:val="22"/>
          <w:szCs w:val="22"/>
          <w:lang w:eastAsia="en-US"/>
        </w:rPr>
        <w:t>NI/1-711/2022/SPU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43767C4C" w:rsidR="00AD53F4" w:rsidRPr="00AD53F4" w:rsidRDefault="6C424324" w:rsidP="6B81163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B81163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EB494D">
        <w:rPr>
          <w:rFonts w:asciiTheme="minorHAnsi" w:hAnsiTheme="minorHAnsi" w:cstheme="minorBidi"/>
          <w:b/>
          <w:bCs/>
          <w:sz w:val="22"/>
          <w:szCs w:val="22"/>
        </w:rPr>
        <w:t>2 987</w:t>
      </w:r>
      <w:r w:rsidR="00736EC7">
        <w:rPr>
          <w:rFonts w:asciiTheme="minorHAnsi" w:hAnsiTheme="minorHAnsi" w:cstheme="minorBidi"/>
          <w:b/>
          <w:bCs/>
          <w:sz w:val="22"/>
          <w:szCs w:val="22"/>
        </w:rPr>
        <w:t>,00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S DPH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34B58B5" w:rsidR="00AD53F4" w:rsidRPr="00AD53F4" w:rsidRDefault="6C42432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72C0C7A0" w:rsidRPr="6B811638">
        <w:rPr>
          <w:rFonts w:ascii="Calibri" w:eastAsia="Calibri" w:hAnsi="Calibri"/>
          <w:sz w:val="22"/>
          <w:szCs w:val="22"/>
          <w:lang w:eastAsia="en-US"/>
        </w:rPr>
        <w:t>3</w:t>
      </w:r>
      <w:r w:rsidR="70409FA3" w:rsidRPr="6B811638">
        <w:rPr>
          <w:rFonts w:ascii="Calibri" w:eastAsia="Calibri" w:hAnsi="Calibri"/>
          <w:sz w:val="22"/>
          <w:szCs w:val="22"/>
          <w:lang w:eastAsia="en-US"/>
        </w:rPr>
        <w:t>1</w:t>
      </w: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7</w:t>
      </w:r>
      <w:r w:rsidRPr="6B811638">
        <w:rPr>
          <w:rFonts w:ascii="Calibri" w:eastAsia="Calibri" w:hAnsi="Calibri"/>
          <w:sz w:val="22"/>
          <w:szCs w:val="22"/>
          <w:lang w:eastAsia="en-US"/>
        </w:rPr>
        <w:t>. 202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1B44CEBB" w:rsidR="00AD53F4" w:rsidRDefault="6C42432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6B811638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17AF40DD" w:rsidRPr="6B811638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>, PhD.</w:t>
      </w:r>
      <w:r w:rsidR="5601CA58" w:rsidRPr="6B811638">
        <w:rPr>
          <w:rFonts w:ascii="Calibri" w:eastAsia="Calibri" w:hAnsi="Calibri"/>
          <w:sz w:val="24"/>
          <w:szCs w:val="24"/>
          <w:lang w:eastAsia="en-US"/>
        </w:rPr>
        <w:t>, Ing. Patrícia Joanidis, PhD.</w:t>
      </w:r>
    </w:p>
    <w:p w14:paraId="7F92BAF4" w14:textId="3CFEC0ED" w:rsidR="00E07994" w:rsidRPr="00E07994" w:rsidRDefault="00E07994" w:rsidP="6B811638">
      <w:pPr>
        <w:tabs>
          <w:tab w:val="left" w:pos="1140"/>
        </w:tabs>
      </w:pPr>
    </w:p>
    <w:p w14:paraId="29681523" w14:textId="22671EE9" w:rsidR="00E07994" w:rsidRPr="00E07994" w:rsidRDefault="00E07994" w:rsidP="6B811638">
      <w:pPr>
        <w:tabs>
          <w:tab w:val="left" w:pos="1140"/>
        </w:tabs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08DC" w14:textId="77777777" w:rsidR="00D37967" w:rsidRDefault="00D37967" w:rsidP="009C7016">
      <w:r>
        <w:separator/>
      </w:r>
    </w:p>
  </w:endnote>
  <w:endnote w:type="continuationSeparator" w:id="0">
    <w:p w14:paraId="2492CA61" w14:textId="77777777" w:rsidR="00D37967" w:rsidRDefault="00D3796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C25D" w14:textId="77777777" w:rsidR="00D37967" w:rsidRDefault="00D37967" w:rsidP="009C7016">
      <w:r>
        <w:separator/>
      </w:r>
    </w:p>
  </w:footnote>
  <w:footnote w:type="continuationSeparator" w:id="0">
    <w:p w14:paraId="28FF25E7" w14:textId="77777777" w:rsidR="00D37967" w:rsidRDefault="00D3796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66D0B"/>
    <w:multiLevelType w:val="hybridMultilevel"/>
    <w:tmpl w:val="08B08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235361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52D32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17590"/>
    <w:rsid w:val="00150BDD"/>
    <w:rsid w:val="00177205"/>
    <w:rsid w:val="001936CA"/>
    <w:rsid w:val="001A64A2"/>
    <w:rsid w:val="001B4719"/>
    <w:rsid w:val="001C35E1"/>
    <w:rsid w:val="001C6B5D"/>
    <w:rsid w:val="001D0F60"/>
    <w:rsid w:val="001E2489"/>
    <w:rsid w:val="001E7A6E"/>
    <w:rsid w:val="00200DD9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140EE"/>
    <w:rsid w:val="00725601"/>
    <w:rsid w:val="00736EC7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37967"/>
    <w:rsid w:val="00D51576"/>
    <w:rsid w:val="00D643C6"/>
    <w:rsid w:val="00D67E5C"/>
    <w:rsid w:val="00D76EDB"/>
    <w:rsid w:val="00D83552"/>
    <w:rsid w:val="00DA4874"/>
    <w:rsid w:val="00DA54B8"/>
    <w:rsid w:val="00DA63D5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B494D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01B4E880"/>
    <w:rsid w:val="0556DA73"/>
    <w:rsid w:val="0B6EA3FD"/>
    <w:rsid w:val="0FAECDF0"/>
    <w:rsid w:val="17AF40DD"/>
    <w:rsid w:val="20FB677B"/>
    <w:rsid w:val="2FA5616C"/>
    <w:rsid w:val="31FC4AD4"/>
    <w:rsid w:val="33334F4D"/>
    <w:rsid w:val="49D13481"/>
    <w:rsid w:val="5601CA58"/>
    <w:rsid w:val="5791274E"/>
    <w:rsid w:val="5E4DCD2B"/>
    <w:rsid w:val="67065099"/>
    <w:rsid w:val="68F74F5B"/>
    <w:rsid w:val="69F1FBDE"/>
    <w:rsid w:val="6B811638"/>
    <w:rsid w:val="6C424324"/>
    <w:rsid w:val="6DDFCA04"/>
    <w:rsid w:val="6F1B73CD"/>
    <w:rsid w:val="70409FA3"/>
    <w:rsid w:val="72C0C7A0"/>
    <w:rsid w:val="73C07598"/>
    <w:rsid w:val="7B483160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12</cp:revision>
  <cp:lastPrinted>2021-07-20T15:27:00Z</cp:lastPrinted>
  <dcterms:created xsi:type="dcterms:W3CDTF">2023-07-30T15:17:00Z</dcterms:created>
  <dcterms:modified xsi:type="dcterms:W3CDTF">2023-08-01T09:06:00Z</dcterms:modified>
</cp:coreProperties>
</file>