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6D2" w14:textId="1B0B5145" w:rsidR="008C6A48" w:rsidRDefault="00EC2745" w:rsidP="00EC2745">
      <w:pPr>
        <w:spacing w:after="0" w:line="264" w:lineRule="auto"/>
        <w:ind w:left="0" w:right="-1" w:firstLine="0"/>
        <w:jc w:val="center"/>
      </w:pPr>
      <w:r>
        <w:rPr>
          <w:rFonts w:asciiTheme="minorHAnsi" w:hAnsiTheme="minorHAnsi"/>
          <w:b/>
          <w:bCs/>
          <w:sz w:val="32"/>
          <w:szCs w:val="28"/>
        </w:rPr>
        <w:t>Opis predmetu zákazky</w:t>
      </w:r>
      <w:r w:rsidR="008C6A48">
        <w:t xml:space="preserve"> </w:t>
      </w:r>
    </w:p>
    <w:p w14:paraId="564B21FF" w14:textId="2AA7292E" w:rsidR="00EC2745" w:rsidRDefault="007B0574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t>„</w:t>
      </w:r>
      <w:r w:rsidR="008C6A48" w:rsidRPr="008C6A48">
        <w:rPr>
          <w:rFonts w:asciiTheme="minorHAnsi" w:hAnsiTheme="minorHAnsi"/>
          <w:b/>
          <w:bCs/>
          <w:sz w:val="32"/>
          <w:szCs w:val="28"/>
        </w:rPr>
        <w:t>Vyznačenie cykloturistického značenia</w:t>
      </w:r>
      <w:r>
        <w:rPr>
          <w:rFonts w:asciiTheme="minorHAnsi" w:hAnsiTheme="minorHAnsi"/>
          <w:b/>
          <w:bCs/>
          <w:sz w:val="32"/>
          <w:szCs w:val="28"/>
        </w:rPr>
        <w:t>“</w:t>
      </w:r>
    </w:p>
    <w:p w14:paraId="3826594E" w14:textId="77777777" w:rsidR="00927C95" w:rsidRDefault="00927C95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7EB508A1" w14:textId="77777777" w:rsidR="00927C95" w:rsidRPr="00E13104" w:rsidRDefault="00927C95" w:rsidP="00927C95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>
        <w:rPr>
          <w:rFonts w:cstheme="minorHAnsi"/>
          <w:b/>
          <w:bCs/>
          <w:sz w:val="24"/>
          <w:szCs w:val="24"/>
          <w:u w:val="single"/>
        </w:rPr>
        <w:t>3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-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Gron</w:t>
      </w:r>
    </w:p>
    <w:p w14:paraId="4AEC344A" w14:textId="77777777" w:rsidR="00927C95" w:rsidRPr="00EC2745" w:rsidRDefault="00927C95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1B641FB0" w14:textId="77777777" w:rsidR="00EC2745" w:rsidRDefault="00EC2745" w:rsidP="009534A4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6B205390" w14:textId="77777777" w:rsidR="009534A4" w:rsidRDefault="009534A4" w:rsidP="009534A4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6D37FFD0" w14:textId="3BD479BC" w:rsidR="00764A0E" w:rsidRPr="008C6A48" w:rsidRDefault="00843999" w:rsidP="00843999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 w:rsidRPr="008C6A48">
        <w:rPr>
          <w:rFonts w:asciiTheme="minorHAnsi" w:hAnsiTheme="minorHAnsi"/>
          <w:b/>
          <w:bCs/>
        </w:rPr>
        <w:t>Vyznačenie cykloturistického značenia v zmysle normy STN 01 8028 Cykloturistické značenia na tras</w:t>
      </w:r>
      <w:r w:rsidR="00764A0E" w:rsidRPr="008C6A48">
        <w:rPr>
          <w:rFonts w:asciiTheme="minorHAnsi" w:hAnsiTheme="minorHAnsi"/>
          <w:b/>
          <w:bCs/>
        </w:rPr>
        <w:t>ách</w:t>
      </w:r>
      <w:r w:rsidR="001226F3" w:rsidRPr="008C6A48">
        <w:rPr>
          <w:rFonts w:asciiTheme="minorHAnsi" w:hAnsiTheme="minorHAnsi"/>
          <w:b/>
          <w:bCs/>
        </w:rPr>
        <w:t xml:space="preserve"> v regióne </w:t>
      </w:r>
      <w:r w:rsidR="00D166FF" w:rsidRPr="008C6A48">
        <w:rPr>
          <w:rFonts w:asciiTheme="minorHAnsi" w:hAnsiTheme="minorHAnsi"/>
          <w:b/>
          <w:bCs/>
        </w:rPr>
        <w:t>Gr</w:t>
      </w:r>
      <w:r w:rsidR="007B0574">
        <w:rPr>
          <w:rFonts w:asciiTheme="minorHAnsi" w:hAnsiTheme="minorHAnsi"/>
          <w:b/>
          <w:bCs/>
        </w:rPr>
        <w:t>on</w:t>
      </w:r>
      <w:r w:rsidR="00D166FF" w:rsidRPr="008C6A48">
        <w:rPr>
          <w:rFonts w:asciiTheme="minorHAnsi" w:hAnsiTheme="minorHAnsi"/>
          <w:b/>
          <w:bCs/>
        </w:rPr>
        <w:t>:</w:t>
      </w:r>
      <w:r w:rsidRPr="008C6A48">
        <w:rPr>
          <w:rFonts w:asciiTheme="minorHAnsi" w:hAnsiTheme="minorHAnsi"/>
          <w:b/>
          <w:bCs/>
        </w:rPr>
        <w:t xml:space="preserve"> </w:t>
      </w:r>
    </w:p>
    <w:p w14:paraId="2A520EED" w14:textId="77777777" w:rsidR="008C6A48" w:rsidRDefault="008C6A48" w:rsidP="009534A4">
      <w:pPr>
        <w:spacing w:after="0" w:line="264" w:lineRule="auto"/>
        <w:ind w:right="-1"/>
        <w:rPr>
          <w:rFonts w:asciiTheme="minorHAnsi" w:hAnsiTheme="minorHAnsi"/>
        </w:rPr>
      </w:pPr>
    </w:p>
    <w:p w14:paraId="0205D558" w14:textId="4632C1E8" w:rsidR="007B0574" w:rsidRPr="007B0574" w:rsidRDefault="007B0574" w:rsidP="007B0574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7B0574">
        <w:rPr>
          <w:rFonts w:asciiTheme="minorHAnsi" w:hAnsiTheme="minorHAnsi"/>
        </w:rPr>
        <w:t>a trase Okruh Bajkom ponad Vodopád v celkovej dĺžke 18,7 km</w:t>
      </w:r>
    </w:p>
    <w:p w14:paraId="4E08CD1B" w14:textId="34D654A1" w:rsidR="008C6A48" w:rsidRDefault="007B0574" w:rsidP="007B0574">
      <w:pPr>
        <w:spacing w:after="0" w:line="264" w:lineRule="auto"/>
        <w:ind w:right="-1"/>
        <w:rPr>
          <w:rFonts w:asciiTheme="minorHAnsi" w:hAnsiTheme="minorHAnsi"/>
        </w:rPr>
      </w:pPr>
      <w:r w:rsidRPr="007B0574">
        <w:rPr>
          <w:rFonts w:asciiTheme="minorHAnsi" w:hAnsiTheme="minorHAnsi"/>
        </w:rPr>
        <w:t>Nová trasa Žiar nad Hronom – Prestavlky v celkovej dĺžke 17,8 km</w:t>
      </w:r>
    </w:p>
    <w:p w14:paraId="590FE3C4" w14:textId="77777777" w:rsidR="007B0574" w:rsidRDefault="007B0574" w:rsidP="007B0574">
      <w:pPr>
        <w:spacing w:after="0" w:line="264" w:lineRule="auto"/>
        <w:ind w:right="-1"/>
        <w:rPr>
          <w:rFonts w:asciiTheme="minorHAnsi" w:hAnsiTheme="minorHAnsi"/>
          <w:b/>
          <w:bCs/>
          <w:color w:val="auto"/>
        </w:rPr>
      </w:pPr>
    </w:p>
    <w:p w14:paraId="351FB4A7" w14:textId="77777777" w:rsidR="008C6A48" w:rsidRDefault="009534A4" w:rsidP="00EC2745">
      <w:pPr>
        <w:spacing w:after="0" w:line="264" w:lineRule="auto"/>
        <w:ind w:right="-1"/>
        <w:rPr>
          <w:rFonts w:asciiTheme="minorHAnsi" w:hAnsiTheme="minorHAnsi"/>
          <w:color w:val="auto"/>
        </w:rPr>
      </w:pPr>
      <w:r w:rsidRPr="00EC2745">
        <w:rPr>
          <w:rFonts w:asciiTheme="minorHAnsi" w:hAnsiTheme="minorHAnsi"/>
          <w:b/>
          <w:bCs/>
          <w:color w:val="auto"/>
        </w:rPr>
        <w:t>Zameranie línie trasy:</w:t>
      </w:r>
      <w:r w:rsidRPr="00EC2745">
        <w:rPr>
          <w:rFonts w:asciiTheme="minorHAnsi" w:hAnsiTheme="minorHAnsi"/>
          <w:color w:val="auto"/>
        </w:rPr>
        <w:t xml:space="preserve"> </w:t>
      </w:r>
      <w:bookmarkStart w:id="0" w:name="_Hlk82760473"/>
    </w:p>
    <w:p w14:paraId="669C1F82" w14:textId="00A04444" w:rsidR="00EC2745" w:rsidRPr="00EC2745" w:rsidRDefault="008C6A48" w:rsidP="00EC274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Z</w:t>
      </w:r>
      <w:r w:rsidR="009534A4" w:rsidRPr="00EC2745">
        <w:rPr>
          <w:rFonts w:asciiTheme="minorHAnsi" w:hAnsiTheme="minorHAnsi"/>
          <w:color w:val="auto"/>
        </w:rPr>
        <w:t xml:space="preserve">hotoviteľ je povinný vykonať </w:t>
      </w:r>
      <w:r w:rsidR="00843999">
        <w:rPr>
          <w:rFonts w:asciiTheme="minorHAnsi" w:hAnsiTheme="minorHAnsi"/>
          <w:color w:val="auto"/>
        </w:rPr>
        <w:t xml:space="preserve">značenie v zmysle normy STN 01 8028 na základe </w:t>
      </w:r>
      <w:bookmarkEnd w:id="0"/>
      <w:r w:rsidR="00AB3F2C">
        <w:rPr>
          <w:rFonts w:asciiTheme="minorHAnsi" w:hAnsiTheme="minorHAnsi"/>
          <w:color w:val="auto"/>
        </w:rPr>
        <w:t>passportu trasy.</w:t>
      </w:r>
      <w:r w:rsidR="00843999">
        <w:rPr>
          <w:rFonts w:asciiTheme="minorHAnsi" w:hAnsiTheme="minorHAnsi"/>
          <w:color w:val="auto"/>
        </w:rPr>
        <w:t xml:space="preserve"> </w:t>
      </w:r>
    </w:p>
    <w:p w14:paraId="3C73C74E" w14:textId="77777777" w:rsidR="00EC2745" w:rsidRDefault="00EC2745" w:rsidP="00855C80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40B1DE77" w14:textId="2F16247E" w:rsidR="00EC2745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Fotodokumentácia</w:t>
      </w:r>
      <w:r w:rsidR="008C6A48">
        <w:rPr>
          <w:rFonts w:asciiTheme="minorHAnsi" w:hAnsiTheme="minorHAnsi"/>
          <w:b/>
          <w:bCs/>
        </w:rPr>
        <w:t>:</w:t>
      </w:r>
    </w:p>
    <w:p w14:paraId="02B060FD" w14:textId="3CF27E3D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1" w:name="_Hlk82760496"/>
      <w:r>
        <w:rPr>
          <w:rFonts w:asciiTheme="minorHAnsi" w:hAnsiTheme="minorHAnsi"/>
        </w:rPr>
        <w:t>V</w:t>
      </w:r>
      <w:r w:rsidR="009534A4" w:rsidRPr="009534A4">
        <w:rPr>
          <w:rFonts w:asciiTheme="minorHAnsi" w:hAnsiTheme="minorHAnsi"/>
        </w:rPr>
        <w:t xml:space="preserve"> závislosti od dĺžky trasy je zhotoviteľ povinný ku každej línii trasy priložiť 10 fotografii vo formáte .jpg z priebehu trasy. </w:t>
      </w:r>
    </w:p>
    <w:bookmarkEnd w:id="1"/>
    <w:p w14:paraId="438570A6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713F669F" w14:textId="6EC45142" w:rsidR="00EC2745" w:rsidRDefault="009534A4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 w:rsidRPr="009534A4">
        <w:rPr>
          <w:rFonts w:asciiTheme="minorHAnsi" w:hAnsiTheme="minorHAnsi"/>
          <w:b/>
          <w:bCs/>
        </w:rPr>
        <w:t>Požiadavky na spracov</w:t>
      </w:r>
      <w:r w:rsidR="00EC2745">
        <w:rPr>
          <w:rFonts w:asciiTheme="minorHAnsi" w:hAnsiTheme="minorHAnsi"/>
          <w:b/>
          <w:bCs/>
        </w:rPr>
        <w:t>anie GPS</w:t>
      </w:r>
      <w:r w:rsidR="008C6A48">
        <w:rPr>
          <w:rFonts w:asciiTheme="minorHAnsi" w:hAnsiTheme="minorHAnsi"/>
          <w:b/>
          <w:bCs/>
        </w:rPr>
        <w:t>:</w:t>
      </w:r>
    </w:p>
    <w:p w14:paraId="2850DC32" w14:textId="48D7E166" w:rsidR="009534A4" w:rsidRPr="009534A4" w:rsidRDefault="00855C80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2" w:name="_Hlk82760595"/>
      <w:r>
        <w:rPr>
          <w:rFonts w:asciiTheme="minorHAnsi" w:hAnsiTheme="minorHAnsi"/>
        </w:rPr>
        <w:t>Celá trasa musí byť zaznamená spolu s bodmi osadenia (smerovníky, smerovky na gpx).</w:t>
      </w:r>
      <w:r w:rsidR="00DC5691">
        <w:rPr>
          <w:rFonts w:asciiTheme="minorHAnsi" w:hAnsiTheme="minorHAnsi"/>
        </w:rPr>
        <w:t xml:space="preserve"> </w:t>
      </w:r>
    </w:p>
    <w:bookmarkEnd w:id="2"/>
    <w:p w14:paraId="411C3C83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2992F97D" w14:textId="3A9751B0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Dátum dodania</w:t>
      </w:r>
      <w:r w:rsidR="008C6A48">
        <w:rPr>
          <w:rFonts w:asciiTheme="minorHAnsi" w:hAnsiTheme="minorHAnsi"/>
          <w:b/>
          <w:bCs/>
        </w:rPr>
        <w:t>:</w:t>
      </w:r>
    </w:p>
    <w:p w14:paraId="0679F8B8" w14:textId="111A7ADA" w:rsidR="009534A4" w:rsidRPr="00EC2745" w:rsidRDefault="009534A4" w:rsidP="009534A4">
      <w:pPr>
        <w:spacing w:after="0" w:line="264" w:lineRule="auto"/>
        <w:ind w:right="-1"/>
        <w:rPr>
          <w:rFonts w:asciiTheme="minorHAnsi" w:hAnsiTheme="minorHAnsi" w:cstheme="minorHAnsi"/>
          <w:b/>
          <w:color w:val="auto"/>
          <w:spacing w:val="-7"/>
        </w:rPr>
      </w:pPr>
      <w:r w:rsidRPr="00B4791F">
        <w:rPr>
          <w:rFonts w:asciiTheme="minorHAnsi" w:hAnsiTheme="minorHAnsi" w:cstheme="minorHAnsi"/>
          <w:bCs/>
          <w:color w:val="auto"/>
          <w:spacing w:val="-7"/>
        </w:rPr>
        <w:t xml:space="preserve">Zhotoviteľ </w:t>
      </w:r>
      <w:r w:rsidR="00855C80">
        <w:rPr>
          <w:rFonts w:asciiTheme="minorHAnsi" w:hAnsiTheme="minorHAnsi" w:cstheme="minorHAnsi"/>
          <w:bCs/>
          <w:color w:val="auto"/>
          <w:spacing w:val="-7"/>
        </w:rPr>
        <w:t xml:space="preserve">je povinný dielo dodať 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do </w:t>
      </w:r>
      <w:r w:rsidR="00927C95">
        <w:rPr>
          <w:rFonts w:asciiTheme="minorHAnsi" w:hAnsiTheme="minorHAnsi" w:cstheme="minorHAnsi"/>
          <w:bCs/>
          <w:color w:val="auto"/>
          <w:spacing w:val="-7"/>
        </w:rPr>
        <w:t>9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0 dní odo dňa nadobudnutia účinnosti </w:t>
      </w:r>
      <w:r w:rsidR="008451F0">
        <w:rPr>
          <w:rFonts w:asciiTheme="minorHAnsi" w:hAnsiTheme="minorHAnsi" w:cstheme="minorHAnsi"/>
          <w:bCs/>
          <w:color w:val="auto"/>
          <w:spacing w:val="-7"/>
        </w:rPr>
        <w:t>Z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mluvy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 xml:space="preserve"> o</w:t>
      </w:r>
      <w:r w:rsidR="00927C95">
        <w:rPr>
          <w:rFonts w:asciiTheme="minorHAnsi" w:hAnsiTheme="minorHAnsi" w:cstheme="minorHAnsi"/>
          <w:bCs/>
          <w:color w:val="auto"/>
          <w:spacing w:val="-7"/>
        </w:rPr>
        <w:t> 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>d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ielo</w:t>
      </w:r>
      <w:r w:rsidR="00927C95">
        <w:rPr>
          <w:rFonts w:asciiTheme="minorHAnsi" w:hAnsiTheme="minorHAnsi" w:cstheme="minorHAnsi"/>
          <w:bCs/>
          <w:color w:val="auto"/>
          <w:spacing w:val="-7"/>
        </w:rPr>
        <w:t xml:space="preserve">. </w:t>
      </w:r>
    </w:p>
    <w:p w14:paraId="10476930" w14:textId="77777777" w:rsidR="00EC2745" w:rsidRDefault="00EC2745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23DCC823" w14:textId="1942CF07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Doplňujúce podklady: </w:t>
      </w:r>
    </w:p>
    <w:p w14:paraId="17DD53DA" w14:textId="1FF21ABA" w:rsidR="007B0574" w:rsidRDefault="007B0574" w:rsidP="006016E6">
      <w:pPr>
        <w:spacing w:after="0" w:line="264" w:lineRule="auto"/>
        <w:ind w:left="0" w:right="-1" w:firstLine="0"/>
      </w:pPr>
      <w:r>
        <w:t>Cyklopasport 2019/2020:</w:t>
      </w:r>
    </w:p>
    <w:p w14:paraId="16716ED9" w14:textId="78DE127B" w:rsidR="008C6A48" w:rsidRDefault="00000000" w:rsidP="006016E6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8" w:history="1">
        <w:r w:rsidR="007B0574" w:rsidRPr="003D4235">
          <w:rPr>
            <w:rStyle w:val="Hypertextovprepojenie"/>
            <w:rFonts w:asciiTheme="minorHAnsi" w:hAnsiTheme="minorHAnsi"/>
          </w:rPr>
          <w:t>https://rabbsk.dobrykraj.sk/cyklo-pasport-2019-2020/</w:t>
        </w:r>
      </w:hyperlink>
    </w:p>
    <w:p w14:paraId="2C3EC0C8" w14:textId="00149793" w:rsidR="007B0574" w:rsidRDefault="007B0574" w:rsidP="006016E6">
      <w:pPr>
        <w:spacing w:after="0" w:line="264" w:lineRule="auto"/>
        <w:ind w:left="0" w:right="-1" w:firstLine="0"/>
      </w:pPr>
      <w:r>
        <w:t>Akčný plán Cxkloturistického značenia:</w:t>
      </w:r>
    </w:p>
    <w:p w14:paraId="58E2C19B" w14:textId="19DA1D22" w:rsidR="008C6A48" w:rsidRDefault="00000000" w:rsidP="006016E6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9" w:history="1">
        <w:r w:rsidR="007B0574" w:rsidRPr="003D4235">
          <w:rPr>
            <w:rStyle w:val="Hypertextovprepojenie"/>
            <w:rFonts w:asciiTheme="minorHAnsi" w:hAnsiTheme="minorHAnsi"/>
          </w:rPr>
          <w:t>https://bbsk1.maps.arcgis.com/apps/webappviewer/index.html?id=bc9c235ace7e4a8ba06727608f2bdeea</w:t>
        </w:r>
      </w:hyperlink>
    </w:p>
    <w:p w14:paraId="1CB48CC7" w14:textId="77777777" w:rsidR="007B0574" w:rsidRDefault="007B0574" w:rsidP="006016E6">
      <w:pPr>
        <w:spacing w:after="0" w:line="264" w:lineRule="auto"/>
        <w:ind w:left="0" w:right="-1" w:firstLine="0"/>
        <w:rPr>
          <w:rFonts w:asciiTheme="minorHAnsi" w:hAnsiTheme="minorHAnsi"/>
        </w:rPr>
      </w:pPr>
      <w:r>
        <w:rPr>
          <w:rFonts w:asciiTheme="minorHAnsi" w:hAnsiTheme="minorHAnsi"/>
        </w:rPr>
        <w:t>Outdoor active plánovacia mapa:</w:t>
      </w:r>
    </w:p>
    <w:p w14:paraId="1FFABF06" w14:textId="58219DEE" w:rsidR="007B0574" w:rsidRDefault="00000000" w:rsidP="006016E6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10" w:anchor="cat=Cykloturistika-main,Bicyklovanie,Horsk%C3%A1%20cyklistika,Cestn%C3%A1%20cyklistika,Cykloturistika,Gravel%20Bike&amp;filter=r-fullyTranslatedLangus-,r-onlyOpened-,sb-sortedBy-0" w:history="1">
        <w:r w:rsidR="007B0574" w:rsidRPr="003D4235">
          <w:rPr>
            <w:rStyle w:val="Hypertextovprepojenie"/>
            <w:rFonts w:asciiTheme="minorHAnsi" w:hAnsiTheme="minorHAnsi"/>
          </w:rPr>
          <w:t>https://www.zahoramizadolami.sk/mapa-cyklovylety/#cat=Cykloturistika-main,Bicyklovanie,Horsk%C3%A1%20cyklistika,Cestn%C3%A1%20cyklistika,Cykloturistika,Gravel%20Bike&amp;filter=r-fullyTranslatedLangus-,r-onlyOpened-,sb-sortedBy-0</w:t>
        </w:r>
      </w:hyperlink>
    </w:p>
    <w:p w14:paraId="57EE0098" w14:textId="77777777" w:rsidR="007B0574" w:rsidRDefault="007B0574" w:rsidP="006016E6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0AC01249" w14:textId="77777777" w:rsidR="008C6A48" w:rsidRP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25D6C482" w14:textId="77777777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sectPr w:rsidR="008C6A4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D10E" w14:textId="77777777" w:rsidR="003A01D1" w:rsidRDefault="003A01D1" w:rsidP="00EC2745">
      <w:pPr>
        <w:spacing w:after="0" w:line="240" w:lineRule="auto"/>
      </w:pPr>
      <w:r>
        <w:separator/>
      </w:r>
    </w:p>
  </w:endnote>
  <w:endnote w:type="continuationSeparator" w:id="0">
    <w:p w14:paraId="5D99C9A7" w14:textId="77777777" w:rsidR="003A01D1" w:rsidRDefault="003A01D1" w:rsidP="00EC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0FB9" w14:textId="77777777" w:rsidR="003A01D1" w:rsidRDefault="003A01D1" w:rsidP="00EC2745">
      <w:pPr>
        <w:spacing w:after="0" w:line="240" w:lineRule="auto"/>
      </w:pPr>
      <w:r>
        <w:separator/>
      </w:r>
    </w:p>
  </w:footnote>
  <w:footnote w:type="continuationSeparator" w:id="0">
    <w:p w14:paraId="5C8767BF" w14:textId="77777777" w:rsidR="003A01D1" w:rsidRDefault="003A01D1" w:rsidP="00EC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D7A3" w14:textId="6C725DF4" w:rsidR="00BE2659" w:rsidRPr="00EC2745" w:rsidRDefault="00BE2659" w:rsidP="00EC2745">
    <w:pPr>
      <w:pStyle w:val="Hlavika"/>
      <w:jc w:val="right"/>
      <w:rPr>
        <w:sz w:val="16"/>
      </w:rPr>
    </w:pPr>
    <w:r w:rsidRPr="00EC2745">
      <w:rPr>
        <w:sz w:val="16"/>
      </w:rPr>
      <w:t xml:space="preserve">Príloha č. </w:t>
    </w:r>
    <w:r w:rsidR="00927C95">
      <w:rPr>
        <w:sz w:val="16"/>
      </w:rPr>
      <w:t>2c</w:t>
    </w:r>
    <w:r w:rsidRPr="00EC2745">
      <w:rPr>
        <w:sz w:val="16"/>
      </w:rPr>
      <w:t xml:space="preserve"> Výzvy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708"/>
    <w:multiLevelType w:val="hybridMultilevel"/>
    <w:tmpl w:val="17964D1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5EA52C5"/>
    <w:multiLevelType w:val="hybridMultilevel"/>
    <w:tmpl w:val="CC58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6163">
    <w:abstractNumId w:val="1"/>
  </w:num>
  <w:num w:numId="2" w16cid:durableId="1090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A4"/>
    <w:rsid w:val="00007E27"/>
    <w:rsid w:val="001226F3"/>
    <w:rsid w:val="00134ACC"/>
    <w:rsid w:val="00147AC2"/>
    <w:rsid w:val="001732B6"/>
    <w:rsid w:val="001908C8"/>
    <w:rsid w:val="001A1A05"/>
    <w:rsid w:val="002233EA"/>
    <w:rsid w:val="002654A1"/>
    <w:rsid w:val="003607E1"/>
    <w:rsid w:val="0038522F"/>
    <w:rsid w:val="003A01D1"/>
    <w:rsid w:val="00453C2D"/>
    <w:rsid w:val="005275A9"/>
    <w:rsid w:val="00541B26"/>
    <w:rsid w:val="00550B94"/>
    <w:rsid w:val="00561382"/>
    <w:rsid w:val="006016E6"/>
    <w:rsid w:val="00610A09"/>
    <w:rsid w:val="007033B8"/>
    <w:rsid w:val="00723C5B"/>
    <w:rsid w:val="00764A0E"/>
    <w:rsid w:val="007B0574"/>
    <w:rsid w:val="007D3C69"/>
    <w:rsid w:val="00816318"/>
    <w:rsid w:val="0084242B"/>
    <w:rsid w:val="00843999"/>
    <w:rsid w:val="008451F0"/>
    <w:rsid w:val="00855C80"/>
    <w:rsid w:val="00871EAB"/>
    <w:rsid w:val="00891098"/>
    <w:rsid w:val="00894347"/>
    <w:rsid w:val="008C6A48"/>
    <w:rsid w:val="008C6A64"/>
    <w:rsid w:val="008E5974"/>
    <w:rsid w:val="008F504E"/>
    <w:rsid w:val="00927C95"/>
    <w:rsid w:val="00930AE8"/>
    <w:rsid w:val="009534A4"/>
    <w:rsid w:val="009A080F"/>
    <w:rsid w:val="009E4A48"/>
    <w:rsid w:val="00A30CFB"/>
    <w:rsid w:val="00A66D50"/>
    <w:rsid w:val="00AB3F2C"/>
    <w:rsid w:val="00B166F2"/>
    <w:rsid w:val="00B4791F"/>
    <w:rsid w:val="00BE1BF7"/>
    <w:rsid w:val="00BE257F"/>
    <w:rsid w:val="00BE2659"/>
    <w:rsid w:val="00C31ACC"/>
    <w:rsid w:val="00C876AB"/>
    <w:rsid w:val="00D166FF"/>
    <w:rsid w:val="00DC5691"/>
    <w:rsid w:val="00DD135D"/>
    <w:rsid w:val="00EC2745"/>
    <w:rsid w:val="00EF3B0E"/>
    <w:rsid w:val="00F44040"/>
    <w:rsid w:val="00F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8CD"/>
  <w15:chartTrackingRefBased/>
  <w15:docId w15:val="{726BBD0A-3D97-4430-BAE1-202A7CF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4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34A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34A4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C27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27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2745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7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745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745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A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bsk.dobrykraj.sk/cyklo-pasport-2019-202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ahoramizadolami.sk/mapa-cyklovyl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sk1.maps.arcgis.com/apps/webappviewer/index.html?id=bc9c235ace7e4a8ba06727608f2bdee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_predmetu_zakazky_Gron" edit="true"/>
    <f:field ref="objsubject" par="" text="" edit="true"/>
    <f:field ref="objcreatedby" par="" text="Vráb, Michal, Ing."/>
    <f:field ref="objcreatedat" par="" date="2023-07-10T15:05:18" text="10. 7. 2023 15:05:18"/>
    <f:field ref="objchangedby" par="" text="Vráb, Michal, Ing."/>
    <f:field ref="objmodifiedat" par="" date="2023-07-10T15:05:19" text="10. 7. 2023 15:05:19"/>
    <f:field ref="doc_FSCFOLIO_1_1001_FieldDocumentNumber" par="" text=""/>
    <f:field ref="doc_FSCFOLIO_1_1001_FieldSubject" par="" text=""/>
    <f:field ref="FSCFOLIO_1_1001_FieldCurrentUser" par="" text="Bc. Silvia Luptáková"/>
    <f:field ref="CCAPRECONFIG_15_1001_Objektname" par="" text="Opis_predmetu_zakazky_Gron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Krnáč</dc:creator>
  <cp:keywords/>
  <dc:description/>
  <cp:lastModifiedBy>Luptáková Silvia</cp:lastModifiedBy>
  <cp:revision>4</cp:revision>
  <cp:lastPrinted>2019-06-20T15:01:00Z</cp:lastPrinted>
  <dcterms:created xsi:type="dcterms:W3CDTF">2023-07-17T12:50:00Z</dcterms:created>
  <dcterms:modified xsi:type="dcterms:W3CDTF">2023-07-24T10:40:00Z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7. 2023, 15:05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10. 7. 2023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10.7.2023, 15:05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10.07.2023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*COO.2090.100.9.6415019*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COO.2090.100.9.6415019</vt:lpwstr>
  </property>
  <property fmtid="{D5CDD505-2E9C-101B-9397-08002B2CF9AE}" pid="391" name="FSC#FSCFOLIO@1.1001:docpropproject">
    <vt:lpwstr/>
  </property>
</Properties>
</file>