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845" w:rsidRPr="007D3845" w:rsidRDefault="007D3845" w:rsidP="007D3845">
      <w:pPr>
        <w:tabs>
          <w:tab w:val="left" w:pos="2520"/>
        </w:tabs>
        <w:spacing w:line="276" w:lineRule="auto"/>
        <w:jc w:val="center"/>
        <w:rPr>
          <w:rFonts w:ascii="Times New Roman" w:hAnsi="Times New Roman"/>
          <w:b/>
          <w:sz w:val="24"/>
        </w:rPr>
      </w:pPr>
      <w:r w:rsidRPr="007D3845">
        <w:rPr>
          <w:rFonts w:ascii="Times New Roman" w:hAnsi="Times New Roman"/>
          <w:b/>
          <w:sz w:val="24"/>
        </w:rPr>
        <w:t>Rámcová dohoda na dodanie  potravín</w:t>
      </w:r>
      <w:r w:rsidR="00565E54">
        <w:rPr>
          <w:rFonts w:ascii="Times New Roman" w:hAnsi="Times New Roman"/>
          <w:b/>
          <w:sz w:val="24"/>
        </w:rPr>
        <w:t xml:space="preserve"> č. </w:t>
      </w:r>
      <w:r w:rsidR="008106E1">
        <w:rPr>
          <w:rFonts w:ascii="Times New Roman" w:hAnsi="Times New Roman"/>
          <w:b/>
          <w:sz w:val="28"/>
        </w:rPr>
        <w:t>RD_</w:t>
      </w: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t>(ďalej len „zmluva“)</w:t>
      </w:r>
    </w:p>
    <w:p w:rsidR="007D3845" w:rsidRPr="008106E1" w:rsidRDefault="007D3845" w:rsidP="007D3845">
      <w:pPr>
        <w:spacing w:line="276" w:lineRule="auto"/>
        <w:jc w:val="center"/>
        <w:rPr>
          <w:rFonts w:ascii="Times New Roman" w:hAnsi="Times New Roman"/>
          <w:sz w:val="24"/>
        </w:rPr>
      </w:pPr>
      <w:r w:rsidRPr="007D3845">
        <w:rPr>
          <w:rFonts w:ascii="Times New Roman" w:hAnsi="Times New Roman"/>
          <w:b/>
          <w:sz w:val="24"/>
        </w:rPr>
        <w:t xml:space="preserve">uzatvorená  podľa § 269 ods. </w:t>
      </w:r>
      <w:smartTag w:uri="urn:schemas-microsoft-com:office:smarttags" w:element="metricconverter">
        <w:smartTagPr>
          <w:attr w:name="ProductID" w:val="2 a"/>
        </w:smartTagPr>
        <w:r w:rsidRPr="007D3845">
          <w:rPr>
            <w:rFonts w:ascii="Times New Roman" w:hAnsi="Times New Roman"/>
            <w:b/>
            <w:sz w:val="24"/>
          </w:rPr>
          <w:t>2 a</w:t>
        </w:r>
      </w:smartTag>
      <w:r w:rsidRPr="007D3845">
        <w:rPr>
          <w:rFonts w:ascii="Times New Roman" w:hAnsi="Times New Roman"/>
          <w:b/>
          <w:sz w:val="24"/>
        </w:rPr>
        <w:t xml:space="preserve"> § 409 zákon</w:t>
      </w:r>
      <w:r w:rsidR="008106E1">
        <w:rPr>
          <w:rFonts w:ascii="Times New Roman" w:hAnsi="Times New Roman"/>
          <w:b/>
          <w:sz w:val="24"/>
        </w:rPr>
        <w:t>a</w:t>
      </w:r>
      <w:r w:rsidRPr="007D3845">
        <w:rPr>
          <w:rFonts w:ascii="Times New Roman" w:hAnsi="Times New Roman"/>
          <w:b/>
          <w:sz w:val="24"/>
        </w:rPr>
        <w:t xml:space="preserve"> č. 513/1991 Zb.</w:t>
      </w:r>
      <w:r w:rsidR="008106E1">
        <w:rPr>
          <w:rFonts w:ascii="Times New Roman" w:hAnsi="Times New Roman"/>
          <w:b/>
          <w:sz w:val="24"/>
        </w:rPr>
        <w:t xml:space="preserve"> </w:t>
      </w:r>
      <w:r w:rsidR="008106E1" w:rsidRPr="007D3845">
        <w:rPr>
          <w:rFonts w:ascii="Times New Roman" w:hAnsi="Times New Roman"/>
          <w:b/>
          <w:sz w:val="24"/>
        </w:rPr>
        <w:t>Obchodného zákonníka</w:t>
      </w:r>
    </w:p>
    <w:p w:rsidR="006835CE" w:rsidRPr="007D3845" w:rsidRDefault="007D3845" w:rsidP="006835CE">
      <w:pPr>
        <w:spacing w:line="276" w:lineRule="auto"/>
        <w:jc w:val="center"/>
        <w:rPr>
          <w:rFonts w:ascii="Times New Roman" w:hAnsi="Times New Roman"/>
          <w:b/>
          <w:sz w:val="24"/>
        </w:rPr>
      </w:pPr>
      <w:r w:rsidRPr="007D3845">
        <w:rPr>
          <w:rFonts w:ascii="Times New Roman" w:hAnsi="Times New Roman"/>
          <w:b/>
          <w:sz w:val="24"/>
        </w:rPr>
        <w:t xml:space="preserve">v znení neskorších predpisov </w:t>
      </w:r>
      <w:r w:rsidR="006835CE" w:rsidRPr="007D3845">
        <w:rPr>
          <w:rFonts w:ascii="Times New Roman" w:hAnsi="Times New Roman"/>
          <w:b/>
          <w:sz w:val="24"/>
        </w:rPr>
        <w:t>(ďalej len „</w:t>
      </w:r>
      <w:r w:rsidR="006835CE">
        <w:rPr>
          <w:rFonts w:ascii="Times New Roman" w:hAnsi="Times New Roman"/>
          <w:b/>
          <w:sz w:val="24"/>
        </w:rPr>
        <w:t>Obchodný zákonník</w:t>
      </w:r>
      <w:r w:rsidR="006835CE" w:rsidRPr="007D3845">
        <w:rPr>
          <w:rFonts w:ascii="Times New Roman" w:hAnsi="Times New Roman"/>
          <w:b/>
          <w:sz w:val="24"/>
        </w:rPr>
        <w:t>“)</w:t>
      </w:r>
    </w:p>
    <w:p w:rsidR="007D3845" w:rsidRPr="007D3845" w:rsidRDefault="007D3845" w:rsidP="007D3845">
      <w:pPr>
        <w:spacing w:line="276" w:lineRule="auto"/>
        <w:jc w:val="center"/>
        <w:rPr>
          <w:rFonts w:ascii="Times New Roman" w:hAnsi="Times New Roman"/>
          <w:b/>
          <w:sz w:val="24"/>
        </w:rPr>
      </w:pPr>
    </w:p>
    <w:p w:rsidR="008106E1" w:rsidRDefault="008106E1" w:rsidP="008106E1">
      <w:pPr>
        <w:spacing w:line="276" w:lineRule="auto"/>
        <w:jc w:val="center"/>
        <w:rPr>
          <w:rFonts w:ascii="Times New Roman" w:hAnsi="Times New Roman"/>
          <w:sz w:val="24"/>
        </w:rPr>
      </w:pPr>
    </w:p>
    <w:p w:rsidR="008106E1" w:rsidRPr="007D3845" w:rsidRDefault="008106E1" w:rsidP="008106E1">
      <w:pPr>
        <w:spacing w:line="276" w:lineRule="auto"/>
        <w:jc w:val="center"/>
        <w:rPr>
          <w:rFonts w:ascii="Times New Roman" w:hAnsi="Times New Roman"/>
          <w:b/>
          <w:sz w:val="24"/>
        </w:rPr>
      </w:pPr>
      <w:r>
        <w:rPr>
          <w:rFonts w:ascii="Times New Roman" w:hAnsi="Times New Roman"/>
          <w:b/>
          <w:sz w:val="24"/>
        </w:rPr>
        <w:t>Článok č. I</w:t>
      </w:r>
    </w:p>
    <w:p w:rsidR="008106E1" w:rsidRPr="00DE777C" w:rsidRDefault="008106E1" w:rsidP="008106E1">
      <w:pPr>
        <w:spacing w:line="276" w:lineRule="auto"/>
        <w:jc w:val="center"/>
        <w:rPr>
          <w:rFonts w:ascii="Times New Roman" w:hAnsi="Times New Roman"/>
          <w:b/>
          <w:sz w:val="24"/>
        </w:rPr>
      </w:pPr>
      <w:r>
        <w:rPr>
          <w:rFonts w:ascii="Times New Roman" w:hAnsi="Times New Roman"/>
          <w:b/>
          <w:sz w:val="24"/>
        </w:rPr>
        <w:t>Zmluvné strany</w:t>
      </w:r>
    </w:p>
    <w:p w:rsidR="007D3845" w:rsidRPr="007D3845" w:rsidRDefault="007D3845" w:rsidP="007D3845">
      <w:pPr>
        <w:spacing w:line="276" w:lineRule="auto"/>
        <w:jc w:val="both"/>
        <w:rPr>
          <w:rFonts w:ascii="Times New Roman" w:hAnsi="Times New Roman"/>
          <w:sz w:val="24"/>
        </w:rPr>
      </w:pPr>
    </w:p>
    <w:tbl>
      <w:tblPr>
        <w:tblW w:w="0" w:type="auto"/>
        <w:tblLook w:val="0000" w:firstRow="0" w:lastRow="0" w:firstColumn="0" w:lastColumn="0" w:noHBand="0" w:noVBand="0"/>
      </w:tblPr>
      <w:tblGrid>
        <w:gridCol w:w="3348"/>
        <w:gridCol w:w="5580"/>
      </w:tblGrid>
      <w:tr w:rsidR="007D3845" w:rsidRPr="007D3845" w:rsidTr="00565E54">
        <w:tc>
          <w:tcPr>
            <w:tcW w:w="3348" w:type="dxa"/>
          </w:tcPr>
          <w:p w:rsidR="007D3845" w:rsidRPr="008106E1" w:rsidRDefault="007D3845" w:rsidP="008106E1">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Kupujúci:</w:t>
            </w:r>
            <w:r w:rsidR="00D330CA" w:rsidRPr="008106E1">
              <w:rPr>
                <w:rFonts w:ascii="Times New Roman" w:hAnsi="Times New Roman"/>
                <w:b/>
                <w:sz w:val="24"/>
              </w:rPr>
              <w:t xml:space="preserve">  </w:t>
            </w:r>
          </w:p>
          <w:p w:rsidR="007D3845" w:rsidRPr="007D3845" w:rsidRDefault="007D3845" w:rsidP="007D3845">
            <w:pPr>
              <w:spacing w:line="276" w:lineRule="auto"/>
              <w:jc w:val="both"/>
              <w:rPr>
                <w:rFonts w:ascii="Times New Roman" w:hAnsi="Times New Roman"/>
                <w:sz w:val="24"/>
              </w:rPr>
            </w:pPr>
            <w:r w:rsidRPr="007D3845">
              <w:rPr>
                <w:rFonts w:ascii="Times New Roman" w:hAnsi="Times New Roman"/>
                <w:sz w:val="24"/>
              </w:rPr>
              <w:t xml:space="preserve">Názov:  </w:t>
            </w:r>
          </w:p>
        </w:tc>
        <w:tc>
          <w:tcPr>
            <w:tcW w:w="5580" w:type="dxa"/>
            <w:vAlign w:val="center"/>
          </w:tcPr>
          <w:p w:rsidR="007D3845" w:rsidRPr="00996C20" w:rsidRDefault="00D330CA" w:rsidP="00D330CA">
            <w:pPr>
              <w:spacing w:line="276" w:lineRule="auto"/>
              <w:rPr>
                <w:rFonts w:ascii="Times New Roman" w:hAnsi="Times New Roman"/>
                <w:b/>
                <w:sz w:val="24"/>
              </w:rPr>
            </w:pPr>
            <w:r w:rsidRPr="00996C20">
              <w:rPr>
                <w:rFonts w:ascii="Times New Roman" w:hAnsi="Times New Roman"/>
                <w:b/>
                <w:sz w:val="24"/>
              </w:rPr>
              <w:t>Správa školských zariadení</w:t>
            </w:r>
          </w:p>
        </w:tc>
      </w:tr>
      <w:tr w:rsidR="00BD284C" w:rsidRPr="007D3845" w:rsidTr="00565E54">
        <w:tc>
          <w:tcPr>
            <w:tcW w:w="3348" w:type="dxa"/>
          </w:tcPr>
          <w:p w:rsidR="00BD284C" w:rsidRPr="007D3845" w:rsidRDefault="00BD284C" w:rsidP="007D3845">
            <w:pPr>
              <w:spacing w:line="276" w:lineRule="auto"/>
              <w:jc w:val="both"/>
              <w:rPr>
                <w:rFonts w:ascii="Times New Roman" w:hAnsi="Times New Roman"/>
                <w:sz w:val="24"/>
              </w:rPr>
            </w:pPr>
            <w:r w:rsidRPr="007D3845">
              <w:rPr>
                <w:rFonts w:ascii="Times New Roman" w:hAnsi="Times New Roman"/>
                <w:sz w:val="24"/>
              </w:rPr>
              <w:t>Sídlo: </w:t>
            </w:r>
          </w:p>
        </w:tc>
        <w:tc>
          <w:tcPr>
            <w:tcW w:w="5580" w:type="dxa"/>
            <w:vMerge w:val="restart"/>
          </w:tcPr>
          <w:p w:rsidR="00BD284C" w:rsidRPr="00996C20" w:rsidRDefault="00BD284C"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Štefánikovo námestie 1, 052 01  Spišská Nová Ves</w:t>
            </w:r>
          </w:p>
          <w:p w:rsidR="00BD284C" w:rsidRPr="00996C20" w:rsidRDefault="00BD284C" w:rsidP="007D3845">
            <w:pPr>
              <w:spacing w:line="276" w:lineRule="auto"/>
              <w:jc w:val="both"/>
              <w:rPr>
                <w:rFonts w:ascii="Times New Roman" w:hAnsi="Times New Roman"/>
                <w:sz w:val="24"/>
              </w:rPr>
            </w:pPr>
            <w:r>
              <w:rPr>
                <w:rFonts w:ascii="Times New Roman" w:hAnsi="Times New Roman"/>
              </w:rPr>
              <w:t xml:space="preserve">JUDr. Radka </w:t>
            </w:r>
            <w:proofErr w:type="spellStart"/>
            <w:r>
              <w:rPr>
                <w:rFonts w:ascii="Times New Roman" w:hAnsi="Times New Roman"/>
              </w:rPr>
              <w:t>Romaňáková</w:t>
            </w:r>
            <w:proofErr w:type="spellEnd"/>
            <w:r w:rsidRPr="00996C20">
              <w:rPr>
                <w:rFonts w:ascii="Times New Roman" w:hAnsi="Times New Roman"/>
              </w:rPr>
              <w:t>, riaditeľka</w:t>
            </w:r>
          </w:p>
          <w:p w:rsidR="00BD284C" w:rsidRPr="00996C20" w:rsidRDefault="00BD284C" w:rsidP="00D330CA">
            <w:pPr>
              <w:pStyle w:val="Nadpis2"/>
              <w:spacing w:line="276" w:lineRule="auto"/>
              <w:rPr>
                <w:rFonts w:ascii="Times New Roman" w:hAnsi="Times New Roman" w:cs="Times New Roman"/>
                <w:color w:val="auto"/>
                <w:szCs w:val="24"/>
              </w:rPr>
            </w:pPr>
            <w:r w:rsidRPr="00996C20">
              <w:rPr>
                <w:rFonts w:ascii="Times New Roman" w:hAnsi="Times New Roman" w:cs="Times New Roman"/>
                <w:color w:val="auto"/>
                <w:szCs w:val="24"/>
              </w:rPr>
              <w:t>35546611</w:t>
            </w:r>
          </w:p>
          <w:p w:rsidR="00BD284C" w:rsidRPr="00996C20" w:rsidRDefault="00BD284C" w:rsidP="00D330CA">
            <w:pPr>
              <w:tabs>
                <w:tab w:val="left" w:pos="3402"/>
              </w:tabs>
              <w:spacing w:line="276" w:lineRule="auto"/>
              <w:rPr>
                <w:rFonts w:ascii="Times New Roman" w:hAnsi="Times New Roman"/>
                <w:sz w:val="24"/>
              </w:rPr>
            </w:pPr>
            <w:r w:rsidRPr="00996C20">
              <w:rPr>
                <w:rFonts w:ascii="Times New Roman" w:hAnsi="Times New Roman"/>
                <w:sz w:val="24"/>
              </w:rPr>
              <w:t>2021690473</w:t>
            </w:r>
          </w:p>
          <w:p w:rsidR="00BD284C" w:rsidRPr="00996C20" w:rsidRDefault="00BD284C" w:rsidP="00D330CA">
            <w:pPr>
              <w:tabs>
                <w:tab w:val="left" w:pos="851"/>
                <w:tab w:val="left" w:pos="3402"/>
              </w:tabs>
              <w:spacing w:line="276" w:lineRule="auto"/>
              <w:jc w:val="both"/>
              <w:rPr>
                <w:rFonts w:ascii="Times New Roman" w:hAnsi="Times New Roman"/>
                <w:sz w:val="24"/>
              </w:rPr>
            </w:pPr>
            <w:r w:rsidRPr="00996C20">
              <w:rPr>
                <w:rFonts w:ascii="Times New Roman" w:hAnsi="Times New Roman"/>
                <w:sz w:val="24"/>
              </w:rPr>
              <w:t xml:space="preserve">Prima banka Slovensko </w:t>
            </w:r>
            <w:proofErr w:type="spellStart"/>
            <w:r w:rsidRPr="00996C20">
              <w:rPr>
                <w:rFonts w:ascii="Times New Roman" w:hAnsi="Times New Roman"/>
                <w:sz w:val="24"/>
              </w:rPr>
              <w:t>a.s</w:t>
            </w:r>
            <w:proofErr w:type="spellEnd"/>
            <w:r w:rsidRPr="00996C20">
              <w:rPr>
                <w:rFonts w:ascii="Times New Roman" w:hAnsi="Times New Roman"/>
                <w:sz w:val="24"/>
              </w:rPr>
              <w:t>., Spišská Nová Ves</w:t>
            </w:r>
          </w:p>
          <w:p w:rsidR="00BD284C" w:rsidRPr="00996C20" w:rsidRDefault="00BD284C" w:rsidP="00D330CA">
            <w:pPr>
              <w:tabs>
                <w:tab w:val="left" w:pos="3402"/>
              </w:tabs>
              <w:rPr>
                <w:rFonts w:ascii="Times New Roman" w:hAnsi="Times New Roman"/>
                <w:sz w:val="24"/>
              </w:rPr>
            </w:pPr>
            <w:r w:rsidRPr="00996C20">
              <w:rPr>
                <w:rFonts w:ascii="Times New Roman" w:hAnsi="Times New Roman"/>
                <w:sz w:val="24"/>
              </w:rPr>
              <w:t>SK87 5600 0000 0075 2507 8005</w:t>
            </w:r>
          </w:p>
        </w:tc>
      </w:tr>
      <w:tr w:rsidR="00BD284C" w:rsidRPr="007D3845" w:rsidTr="00565E54">
        <w:trPr>
          <w:trHeight w:val="168"/>
        </w:trPr>
        <w:tc>
          <w:tcPr>
            <w:tcW w:w="3348" w:type="dxa"/>
          </w:tcPr>
          <w:p w:rsidR="00BD284C" w:rsidRPr="007D3845" w:rsidRDefault="00BD284C" w:rsidP="007D3845">
            <w:pPr>
              <w:spacing w:line="276" w:lineRule="auto"/>
              <w:jc w:val="both"/>
              <w:rPr>
                <w:rFonts w:ascii="Times New Roman" w:hAnsi="Times New Roman"/>
                <w:sz w:val="24"/>
              </w:rPr>
            </w:pPr>
            <w:r w:rsidRPr="007D3845">
              <w:rPr>
                <w:rFonts w:ascii="Times New Roman" w:hAnsi="Times New Roman"/>
                <w:sz w:val="24"/>
              </w:rPr>
              <w:t>Zástupca: </w:t>
            </w:r>
          </w:p>
        </w:tc>
        <w:tc>
          <w:tcPr>
            <w:tcW w:w="5580" w:type="dxa"/>
            <w:vMerge/>
          </w:tcPr>
          <w:p w:rsidR="00BD284C" w:rsidRPr="00996C20" w:rsidRDefault="00BD284C" w:rsidP="00D330CA">
            <w:pPr>
              <w:tabs>
                <w:tab w:val="left" w:pos="3402"/>
              </w:tabs>
              <w:rPr>
                <w:rFonts w:ascii="Times New Roman" w:hAnsi="Times New Roman"/>
                <w:sz w:val="24"/>
              </w:rPr>
            </w:pPr>
          </w:p>
        </w:tc>
      </w:tr>
      <w:tr w:rsidR="00BD284C" w:rsidRPr="007D3845" w:rsidTr="00565E54">
        <w:tc>
          <w:tcPr>
            <w:tcW w:w="3348" w:type="dxa"/>
          </w:tcPr>
          <w:p w:rsidR="00BD284C" w:rsidRPr="007D3845" w:rsidRDefault="00BD284C" w:rsidP="007D3845">
            <w:pPr>
              <w:spacing w:line="276" w:lineRule="auto"/>
              <w:jc w:val="both"/>
              <w:rPr>
                <w:rFonts w:ascii="Times New Roman" w:hAnsi="Times New Roman"/>
                <w:sz w:val="24"/>
              </w:rPr>
            </w:pPr>
            <w:r w:rsidRPr="007D3845">
              <w:rPr>
                <w:rFonts w:ascii="Times New Roman" w:hAnsi="Times New Roman"/>
                <w:sz w:val="24"/>
              </w:rPr>
              <w:t>IČO:</w:t>
            </w:r>
          </w:p>
          <w:p w:rsidR="00BD284C" w:rsidRPr="007D3845" w:rsidRDefault="00BD284C" w:rsidP="007D3845">
            <w:pPr>
              <w:spacing w:line="276" w:lineRule="auto"/>
              <w:jc w:val="both"/>
              <w:rPr>
                <w:rFonts w:ascii="Times New Roman" w:hAnsi="Times New Roman"/>
                <w:sz w:val="24"/>
              </w:rPr>
            </w:pPr>
            <w:r w:rsidRPr="007D3845">
              <w:rPr>
                <w:rFonts w:ascii="Times New Roman" w:hAnsi="Times New Roman"/>
                <w:sz w:val="24"/>
              </w:rPr>
              <w:t>DIČ:</w:t>
            </w:r>
          </w:p>
        </w:tc>
        <w:tc>
          <w:tcPr>
            <w:tcW w:w="5580" w:type="dxa"/>
            <w:vMerge/>
          </w:tcPr>
          <w:p w:rsidR="00BD284C" w:rsidRPr="00996C20" w:rsidRDefault="00BD284C" w:rsidP="00D330CA">
            <w:pPr>
              <w:tabs>
                <w:tab w:val="left" w:pos="3402"/>
              </w:tabs>
              <w:rPr>
                <w:rFonts w:ascii="Times New Roman" w:hAnsi="Times New Roman"/>
                <w:sz w:val="24"/>
              </w:rPr>
            </w:pPr>
          </w:p>
        </w:tc>
      </w:tr>
      <w:tr w:rsidR="00BD284C" w:rsidRPr="007D3845" w:rsidTr="00565E54">
        <w:tc>
          <w:tcPr>
            <w:tcW w:w="3348" w:type="dxa"/>
          </w:tcPr>
          <w:p w:rsidR="00BD284C" w:rsidRPr="007D3845" w:rsidRDefault="00BD284C" w:rsidP="007D3845">
            <w:pPr>
              <w:spacing w:line="276" w:lineRule="auto"/>
              <w:jc w:val="both"/>
              <w:rPr>
                <w:rFonts w:ascii="Times New Roman" w:hAnsi="Times New Roman"/>
                <w:sz w:val="24"/>
              </w:rPr>
            </w:pPr>
            <w:r w:rsidRPr="007D3845">
              <w:rPr>
                <w:rFonts w:ascii="Times New Roman" w:hAnsi="Times New Roman"/>
                <w:sz w:val="24"/>
              </w:rPr>
              <w:t>Bankové spojenie:</w:t>
            </w:r>
          </w:p>
        </w:tc>
        <w:tc>
          <w:tcPr>
            <w:tcW w:w="5580" w:type="dxa"/>
            <w:vMerge/>
          </w:tcPr>
          <w:p w:rsidR="00BD284C" w:rsidRPr="00996C20" w:rsidRDefault="00BD284C" w:rsidP="00D330CA">
            <w:pPr>
              <w:tabs>
                <w:tab w:val="left" w:pos="3402"/>
              </w:tabs>
              <w:rPr>
                <w:rFonts w:ascii="Times New Roman" w:hAnsi="Times New Roman"/>
                <w:sz w:val="24"/>
              </w:rPr>
            </w:pPr>
          </w:p>
        </w:tc>
      </w:tr>
      <w:tr w:rsidR="00BD284C" w:rsidRPr="007D3845" w:rsidTr="00565E54">
        <w:trPr>
          <w:trHeight w:val="663"/>
        </w:trPr>
        <w:tc>
          <w:tcPr>
            <w:tcW w:w="3348" w:type="dxa"/>
          </w:tcPr>
          <w:p w:rsidR="00BD284C" w:rsidRPr="007D3845" w:rsidRDefault="00BD284C" w:rsidP="006835CE">
            <w:pPr>
              <w:spacing w:line="276" w:lineRule="auto"/>
              <w:jc w:val="both"/>
              <w:rPr>
                <w:rFonts w:ascii="Times New Roman" w:hAnsi="Times New Roman"/>
                <w:sz w:val="24"/>
              </w:rPr>
            </w:pPr>
            <w:r w:rsidRPr="007D3845">
              <w:rPr>
                <w:rFonts w:ascii="Times New Roman" w:hAnsi="Times New Roman"/>
                <w:sz w:val="24"/>
              </w:rPr>
              <w:t>Číslo účtu:</w:t>
            </w:r>
          </w:p>
        </w:tc>
        <w:tc>
          <w:tcPr>
            <w:tcW w:w="5580" w:type="dxa"/>
            <w:vMerge/>
          </w:tcPr>
          <w:p w:rsidR="00BD284C" w:rsidRPr="00996C20" w:rsidRDefault="00BD284C" w:rsidP="00D330CA">
            <w:pPr>
              <w:tabs>
                <w:tab w:val="left" w:pos="3402"/>
              </w:tabs>
              <w:rPr>
                <w:rFonts w:ascii="Times New Roman" w:hAnsi="Times New Roman"/>
              </w:rPr>
            </w:pPr>
          </w:p>
        </w:tc>
      </w:tr>
    </w:tbl>
    <w:p w:rsidR="007D3845" w:rsidRPr="007D3845" w:rsidRDefault="008106E1" w:rsidP="008106E1">
      <w:pPr>
        <w:spacing w:line="276" w:lineRule="auto"/>
        <w:jc w:val="right"/>
        <w:rPr>
          <w:rFonts w:ascii="Times New Roman" w:hAnsi="Times New Roman"/>
          <w:sz w:val="24"/>
        </w:rPr>
      </w:pPr>
      <w:r w:rsidRPr="007D3845">
        <w:rPr>
          <w:rFonts w:ascii="Times New Roman" w:hAnsi="Times New Roman"/>
          <w:sz w:val="24"/>
        </w:rPr>
        <w:t>(ďalej len „kupujúci“)</w:t>
      </w:r>
    </w:p>
    <w:tbl>
      <w:tblPr>
        <w:tblW w:w="14454" w:type="dxa"/>
        <w:tblLook w:val="0000" w:firstRow="0" w:lastRow="0" w:firstColumn="0" w:lastColumn="0" w:noHBand="0" w:noVBand="0"/>
      </w:tblPr>
      <w:tblGrid>
        <w:gridCol w:w="3402"/>
        <w:gridCol w:w="5526"/>
        <w:gridCol w:w="5526"/>
      </w:tblGrid>
      <w:tr w:rsidR="00921B59" w:rsidRPr="007D3845" w:rsidTr="002B723F">
        <w:tc>
          <w:tcPr>
            <w:tcW w:w="3402" w:type="dxa"/>
          </w:tcPr>
          <w:p w:rsidR="00921B59" w:rsidRPr="008106E1" w:rsidRDefault="00921B59" w:rsidP="00921B59">
            <w:pPr>
              <w:pStyle w:val="Odsekzoznamu"/>
              <w:numPr>
                <w:ilvl w:val="0"/>
                <w:numId w:val="52"/>
              </w:numPr>
              <w:ind w:left="459" w:hanging="459"/>
              <w:jc w:val="both"/>
              <w:rPr>
                <w:rFonts w:ascii="Times New Roman" w:hAnsi="Times New Roman"/>
                <w:b/>
                <w:sz w:val="24"/>
              </w:rPr>
            </w:pPr>
            <w:r w:rsidRPr="008106E1">
              <w:rPr>
                <w:rFonts w:ascii="Times New Roman" w:hAnsi="Times New Roman"/>
                <w:b/>
                <w:sz w:val="24"/>
              </w:rPr>
              <w:t>Predávajúci:</w:t>
            </w:r>
          </w:p>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Názov:</w:t>
            </w:r>
            <w:r>
              <w:rPr>
                <w:rFonts w:ascii="Times New Roman" w:hAnsi="Times New Roman"/>
                <w:sz w:val="24"/>
              </w:rPr>
              <w:t xml:space="preserve">                                                                              </w:t>
            </w:r>
          </w:p>
        </w:tc>
        <w:tc>
          <w:tcPr>
            <w:tcW w:w="5526" w:type="dxa"/>
            <w:vAlign w:val="center"/>
          </w:tcPr>
          <w:p w:rsidR="00921B59" w:rsidRPr="00D64654" w:rsidRDefault="00921B59" w:rsidP="00921B59">
            <w:pPr>
              <w:spacing w:line="276" w:lineRule="auto"/>
              <w:rPr>
                <w:rFonts w:ascii="Times New Roman" w:hAnsi="Times New Roman"/>
                <w:b/>
                <w:sz w:val="24"/>
              </w:rPr>
            </w:pPr>
          </w:p>
        </w:tc>
        <w:tc>
          <w:tcPr>
            <w:tcW w:w="5526" w:type="dxa"/>
            <w:vAlign w:val="center"/>
          </w:tcPr>
          <w:p w:rsidR="00921B59" w:rsidRPr="00D64654" w:rsidRDefault="00921B59" w:rsidP="00921B59">
            <w:pPr>
              <w:spacing w:line="276" w:lineRule="auto"/>
              <w:rPr>
                <w:rFonts w:ascii="Times New Roman" w:hAnsi="Times New Roman"/>
                <w:b/>
                <w:sz w:val="24"/>
              </w:rPr>
            </w:pPr>
          </w:p>
        </w:tc>
      </w:tr>
      <w:tr w:rsidR="00921B59" w:rsidRPr="007D3845" w:rsidTr="00921B59">
        <w:trPr>
          <w:trHeight w:val="70"/>
        </w:trPr>
        <w:tc>
          <w:tcPr>
            <w:tcW w:w="3402" w:type="dxa"/>
          </w:tcPr>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Sídlo: </w:t>
            </w:r>
            <w:r>
              <w:rPr>
                <w:rFonts w:ascii="Times New Roman" w:hAnsi="Times New Roman"/>
                <w:sz w:val="24"/>
              </w:rPr>
              <w:t xml:space="preserve">                                             </w:t>
            </w:r>
          </w:p>
        </w:tc>
        <w:tc>
          <w:tcPr>
            <w:tcW w:w="5526" w:type="dxa"/>
          </w:tcPr>
          <w:p w:rsidR="00921B59" w:rsidRPr="007D3845" w:rsidRDefault="00921B59" w:rsidP="00921B59">
            <w:pPr>
              <w:spacing w:line="276" w:lineRule="auto"/>
              <w:jc w:val="both"/>
              <w:rPr>
                <w:rFonts w:ascii="Times New Roman" w:hAnsi="Times New Roman"/>
                <w:sz w:val="24"/>
              </w:rPr>
            </w:pPr>
          </w:p>
        </w:tc>
        <w:tc>
          <w:tcPr>
            <w:tcW w:w="5526" w:type="dxa"/>
          </w:tcPr>
          <w:p w:rsidR="00921B59" w:rsidRPr="007D3845" w:rsidRDefault="00921B59" w:rsidP="00921B59">
            <w:pPr>
              <w:spacing w:line="276" w:lineRule="auto"/>
              <w:jc w:val="both"/>
              <w:rPr>
                <w:rFonts w:ascii="Times New Roman" w:hAnsi="Times New Roman"/>
                <w:sz w:val="24"/>
              </w:rPr>
            </w:pPr>
          </w:p>
        </w:tc>
      </w:tr>
      <w:tr w:rsidR="00921B59" w:rsidRPr="007D3845" w:rsidTr="00921B59">
        <w:tc>
          <w:tcPr>
            <w:tcW w:w="3402" w:type="dxa"/>
          </w:tcPr>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Zástupca:</w:t>
            </w:r>
            <w:r>
              <w:rPr>
                <w:rFonts w:ascii="Times New Roman" w:hAnsi="Times New Roman"/>
                <w:sz w:val="24"/>
              </w:rPr>
              <w:t xml:space="preserve">                                        </w:t>
            </w:r>
          </w:p>
        </w:tc>
        <w:tc>
          <w:tcPr>
            <w:tcW w:w="5526" w:type="dxa"/>
          </w:tcPr>
          <w:p w:rsidR="00921B59" w:rsidRPr="007D3845" w:rsidRDefault="00921B59" w:rsidP="00921B59">
            <w:pPr>
              <w:spacing w:line="276" w:lineRule="auto"/>
              <w:jc w:val="both"/>
              <w:rPr>
                <w:rFonts w:ascii="Times New Roman" w:hAnsi="Times New Roman"/>
                <w:sz w:val="24"/>
              </w:rPr>
            </w:pPr>
          </w:p>
        </w:tc>
        <w:tc>
          <w:tcPr>
            <w:tcW w:w="5526" w:type="dxa"/>
          </w:tcPr>
          <w:p w:rsidR="00921B59" w:rsidRPr="007D3845" w:rsidRDefault="00921B59" w:rsidP="00921B59">
            <w:pPr>
              <w:spacing w:line="276" w:lineRule="auto"/>
              <w:jc w:val="both"/>
              <w:rPr>
                <w:rFonts w:ascii="Times New Roman" w:hAnsi="Times New Roman"/>
                <w:sz w:val="24"/>
              </w:rPr>
            </w:pPr>
          </w:p>
        </w:tc>
      </w:tr>
      <w:tr w:rsidR="00921B59" w:rsidRPr="007D3845" w:rsidTr="00921B59">
        <w:tc>
          <w:tcPr>
            <w:tcW w:w="3402" w:type="dxa"/>
          </w:tcPr>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IČO:</w:t>
            </w:r>
            <w:r>
              <w:rPr>
                <w:rFonts w:ascii="Times New Roman" w:hAnsi="Times New Roman"/>
                <w:sz w:val="24"/>
              </w:rPr>
              <w:t xml:space="preserve">                                                </w:t>
            </w:r>
          </w:p>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DIČ:</w:t>
            </w:r>
            <w:r>
              <w:rPr>
                <w:rFonts w:ascii="Times New Roman" w:hAnsi="Times New Roman"/>
                <w:sz w:val="24"/>
              </w:rPr>
              <w:t xml:space="preserve">                                                </w:t>
            </w:r>
          </w:p>
        </w:tc>
        <w:tc>
          <w:tcPr>
            <w:tcW w:w="5526" w:type="dxa"/>
          </w:tcPr>
          <w:p w:rsidR="00921B59" w:rsidRPr="007D3845" w:rsidRDefault="00921B59" w:rsidP="00921B59">
            <w:pPr>
              <w:spacing w:line="276" w:lineRule="auto"/>
              <w:jc w:val="both"/>
              <w:rPr>
                <w:rFonts w:ascii="Times New Roman" w:hAnsi="Times New Roman"/>
                <w:sz w:val="24"/>
              </w:rPr>
            </w:pPr>
          </w:p>
        </w:tc>
        <w:tc>
          <w:tcPr>
            <w:tcW w:w="5526" w:type="dxa"/>
          </w:tcPr>
          <w:p w:rsidR="00921B59" w:rsidRPr="007D3845" w:rsidRDefault="00921B59" w:rsidP="00921B59">
            <w:pPr>
              <w:spacing w:line="276" w:lineRule="auto"/>
              <w:jc w:val="both"/>
              <w:rPr>
                <w:rFonts w:ascii="Times New Roman" w:hAnsi="Times New Roman"/>
                <w:sz w:val="24"/>
              </w:rPr>
            </w:pPr>
          </w:p>
        </w:tc>
      </w:tr>
      <w:tr w:rsidR="00921B59" w:rsidRPr="007D3845" w:rsidTr="00921B59">
        <w:tc>
          <w:tcPr>
            <w:tcW w:w="3402" w:type="dxa"/>
          </w:tcPr>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IČ DPH:</w:t>
            </w:r>
            <w:r>
              <w:rPr>
                <w:rFonts w:ascii="Times New Roman" w:hAnsi="Times New Roman"/>
                <w:sz w:val="24"/>
              </w:rPr>
              <w:t xml:space="preserve">                                          </w:t>
            </w:r>
          </w:p>
        </w:tc>
        <w:tc>
          <w:tcPr>
            <w:tcW w:w="5526" w:type="dxa"/>
          </w:tcPr>
          <w:p w:rsidR="00921B59" w:rsidRPr="007D3845" w:rsidRDefault="00921B59" w:rsidP="00921B59">
            <w:pPr>
              <w:spacing w:line="276" w:lineRule="auto"/>
              <w:jc w:val="both"/>
              <w:rPr>
                <w:rFonts w:ascii="Times New Roman" w:hAnsi="Times New Roman"/>
                <w:sz w:val="24"/>
              </w:rPr>
            </w:pPr>
          </w:p>
        </w:tc>
        <w:tc>
          <w:tcPr>
            <w:tcW w:w="5526" w:type="dxa"/>
          </w:tcPr>
          <w:p w:rsidR="00921B59" w:rsidRPr="007D3845" w:rsidRDefault="00921B59" w:rsidP="00921B59">
            <w:pPr>
              <w:spacing w:line="276" w:lineRule="auto"/>
              <w:jc w:val="both"/>
              <w:rPr>
                <w:rFonts w:ascii="Times New Roman" w:hAnsi="Times New Roman"/>
                <w:sz w:val="24"/>
              </w:rPr>
            </w:pPr>
          </w:p>
        </w:tc>
      </w:tr>
      <w:tr w:rsidR="00921B59" w:rsidRPr="007D3845" w:rsidTr="00921B59">
        <w:tc>
          <w:tcPr>
            <w:tcW w:w="3402" w:type="dxa"/>
          </w:tcPr>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Bankové spojenie:</w:t>
            </w:r>
            <w:r>
              <w:rPr>
                <w:rFonts w:ascii="Times New Roman" w:hAnsi="Times New Roman"/>
                <w:sz w:val="24"/>
              </w:rPr>
              <w:t xml:space="preserve">                          </w:t>
            </w:r>
          </w:p>
        </w:tc>
        <w:tc>
          <w:tcPr>
            <w:tcW w:w="5526" w:type="dxa"/>
          </w:tcPr>
          <w:p w:rsidR="00921B59" w:rsidRPr="007D3845" w:rsidRDefault="00921B59" w:rsidP="00921B59">
            <w:pPr>
              <w:spacing w:line="276" w:lineRule="auto"/>
              <w:jc w:val="both"/>
              <w:rPr>
                <w:rFonts w:ascii="Times New Roman" w:hAnsi="Times New Roman"/>
                <w:sz w:val="24"/>
              </w:rPr>
            </w:pPr>
          </w:p>
        </w:tc>
        <w:tc>
          <w:tcPr>
            <w:tcW w:w="5526" w:type="dxa"/>
          </w:tcPr>
          <w:p w:rsidR="00921B59" w:rsidRPr="007D3845" w:rsidRDefault="00921B59" w:rsidP="00921B59">
            <w:pPr>
              <w:spacing w:line="276" w:lineRule="auto"/>
              <w:jc w:val="both"/>
              <w:rPr>
                <w:rFonts w:ascii="Times New Roman" w:hAnsi="Times New Roman"/>
                <w:sz w:val="24"/>
              </w:rPr>
            </w:pPr>
          </w:p>
        </w:tc>
      </w:tr>
      <w:tr w:rsidR="00921B59" w:rsidRPr="007D3845" w:rsidTr="00921B59">
        <w:trPr>
          <w:trHeight w:val="660"/>
        </w:trPr>
        <w:tc>
          <w:tcPr>
            <w:tcW w:w="3402" w:type="dxa"/>
          </w:tcPr>
          <w:p w:rsidR="00921B59" w:rsidRPr="007D3845" w:rsidRDefault="00921B59" w:rsidP="00921B59">
            <w:pPr>
              <w:spacing w:line="276" w:lineRule="auto"/>
              <w:jc w:val="both"/>
              <w:rPr>
                <w:rFonts w:ascii="Times New Roman" w:hAnsi="Times New Roman"/>
                <w:sz w:val="24"/>
              </w:rPr>
            </w:pPr>
            <w:r>
              <w:rPr>
                <w:rFonts w:ascii="Times New Roman" w:hAnsi="Times New Roman"/>
                <w:sz w:val="24"/>
              </w:rPr>
              <w:t>IBAN</w:t>
            </w:r>
            <w:r w:rsidRPr="007D3845">
              <w:rPr>
                <w:rFonts w:ascii="Times New Roman" w:hAnsi="Times New Roman"/>
                <w:sz w:val="24"/>
              </w:rPr>
              <w:t xml:space="preserve">: </w:t>
            </w:r>
            <w:r>
              <w:rPr>
                <w:rFonts w:ascii="Times New Roman" w:hAnsi="Times New Roman"/>
                <w:sz w:val="24"/>
              </w:rPr>
              <w:t xml:space="preserve">                                            </w:t>
            </w:r>
          </w:p>
          <w:p w:rsidR="00921B59" w:rsidRPr="007D3845" w:rsidRDefault="00921B59" w:rsidP="00921B59">
            <w:pPr>
              <w:spacing w:line="276" w:lineRule="auto"/>
              <w:jc w:val="both"/>
              <w:rPr>
                <w:rFonts w:ascii="Times New Roman" w:hAnsi="Times New Roman"/>
                <w:sz w:val="24"/>
              </w:rPr>
            </w:pPr>
            <w:r w:rsidRPr="007D3845">
              <w:rPr>
                <w:rFonts w:ascii="Times New Roman" w:hAnsi="Times New Roman"/>
                <w:sz w:val="24"/>
              </w:rPr>
              <w:t>Zápis</w:t>
            </w:r>
            <w:r>
              <w:rPr>
                <w:rFonts w:ascii="Times New Roman" w:hAnsi="Times New Roman"/>
                <w:sz w:val="24"/>
              </w:rPr>
              <w:t xml:space="preserve"> v Obchodnom registri:  </w:t>
            </w:r>
          </w:p>
        </w:tc>
        <w:tc>
          <w:tcPr>
            <w:tcW w:w="5526" w:type="dxa"/>
          </w:tcPr>
          <w:p w:rsidR="00921B59" w:rsidRPr="007D3845" w:rsidRDefault="00921B59" w:rsidP="005F7E9E">
            <w:pPr>
              <w:spacing w:line="276" w:lineRule="auto"/>
              <w:jc w:val="both"/>
              <w:rPr>
                <w:rFonts w:ascii="Times New Roman" w:hAnsi="Times New Roman"/>
                <w:sz w:val="24"/>
              </w:rPr>
            </w:pPr>
          </w:p>
        </w:tc>
        <w:tc>
          <w:tcPr>
            <w:tcW w:w="5526" w:type="dxa"/>
          </w:tcPr>
          <w:p w:rsidR="00921B59" w:rsidRPr="007D3845" w:rsidRDefault="00921B59" w:rsidP="00921B59">
            <w:pPr>
              <w:spacing w:line="276" w:lineRule="auto"/>
              <w:jc w:val="both"/>
              <w:rPr>
                <w:rFonts w:ascii="Times New Roman" w:hAnsi="Times New Roman"/>
                <w:sz w:val="24"/>
              </w:rPr>
            </w:pPr>
          </w:p>
        </w:tc>
      </w:tr>
    </w:tbl>
    <w:p w:rsidR="007D3845" w:rsidRPr="007D3845" w:rsidRDefault="007D3845" w:rsidP="008106E1">
      <w:pPr>
        <w:spacing w:line="276" w:lineRule="auto"/>
        <w:jc w:val="right"/>
        <w:rPr>
          <w:rFonts w:ascii="Times New Roman" w:hAnsi="Times New Roman"/>
          <w:sz w:val="24"/>
        </w:rPr>
      </w:pPr>
      <w:r w:rsidRPr="007D3845">
        <w:rPr>
          <w:rFonts w:ascii="Times New Roman" w:hAnsi="Times New Roman"/>
          <w:sz w:val="24"/>
        </w:rPr>
        <w:t xml:space="preserve">(ďalej len </w:t>
      </w:r>
      <w:r w:rsidR="008106E1">
        <w:rPr>
          <w:rFonts w:ascii="Times New Roman" w:hAnsi="Times New Roman"/>
          <w:sz w:val="24"/>
        </w:rPr>
        <w:t xml:space="preserve">ako </w:t>
      </w:r>
      <w:r w:rsidRPr="007D3845">
        <w:rPr>
          <w:rFonts w:ascii="Times New Roman" w:hAnsi="Times New Roman"/>
          <w:sz w:val="24"/>
        </w:rPr>
        <w:t>„predávajúci“)</w:t>
      </w:r>
    </w:p>
    <w:p w:rsidR="008106E1" w:rsidRDefault="008106E1" w:rsidP="00D330CA">
      <w:pPr>
        <w:jc w:val="both"/>
        <w:rPr>
          <w:rFonts w:ascii="Times New Roman" w:hAnsi="Times New Roman"/>
          <w:sz w:val="24"/>
        </w:rPr>
      </w:pPr>
    </w:p>
    <w:p w:rsidR="007D3845" w:rsidRPr="00D330CA" w:rsidRDefault="007D3845" w:rsidP="007D51B0">
      <w:pPr>
        <w:ind w:left="142"/>
        <w:rPr>
          <w:rFonts w:ascii="Arial CE" w:hAnsi="Arial CE"/>
          <w:szCs w:val="22"/>
        </w:rPr>
      </w:pPr>
      <w:r w:rsidRPr="007D3845">
        <w:rPr>
          <w:rFonts w:ascii="Times New Roman" w:hAnsi="Times New Roman"/>
          <w:sz w:val="24"/>
        </w:rPr>
        <w:t xml:space="preserve">Podkladom pre uzavretie tejto zmluvy je výsledok verejného obstarávania podľa zákona </w:t>
      </w:r>
      <w:r w:rsidR="008520D5">
        <w:rPr>
          <w:rFonts w:ascii="Times New Roman" w:hAnsi="Times New Roman"/>
          <w:sz w:val="24"/>
        </w:rPr>
        <w:t xml:space="preserve">č. </w:t>
      </w:r>
      <w:r w:rsidRPr="007D3845">
        <w:rPr>
          <w:rFonts w:ascii="Times New Roman" w:hAnsi="Times New Roman"/>
          <w:sz w:val="24"/>
        </w:rPr>
        <w:t>343/2015 Z. z. o verejnom obstarávaní a o zmene a doplnení niektorých zákonov v znení neskorších predpisov (ďalej len „</w:t>
      </w:r>
      <w:r w:rsidR="00D843B4">
        <w:rPr>
          <w:rFonts w:ascii="Times New Roman" w:hAnsi="Times New Roman"/>
          <w:sz w:val="24"/>
        </w:rPr>
        <w:t>zákon o verejnom obstarávaní</w:t>
      </w:r>
      <w:r w:rsidRPr="007D3845">
        <w:rPr>
          <w:rFonts w:ascii="Times New Roman" w:hAnsi="Times New Roman"/>
          <w:sz w:val="24"/>
        </w:rPr>
        <w:t>“) na predmet zákazky</w:t>
      </w:r>
      <w:r w:rsidR="00D330CA">
        <w:rPr>
          <w:rFonts w:ascii="Times New Roman" w:hAnsi="Times New Roman"/>
          <w:sz w:val="24"/>
        </w:rPr>
        <w:t xml:space="preserve"> </w:t>
      </w:r>
      <w:r w:rsidRPr="007D3845">
        <w:rPr>
          <w:rFonts w:ascii="Times New Roman" w:hAnsi="Times New Roman"/>
          <w:sz w:val="24"/>
        </w:rPr>
        <w:t xml:space="preserve"> </w:t>
      </w:r>
      <w:r w:rsidR="007D51B0" w:rsidRPr="00775A84">
        <w:rPr>
          <w:rFonts w:ascii="Times New Roman" w:hAnsi="Times New Roman"/>
          <w:b/>
          <w:sz w:val="24"/>
        </w:rPr>
        <w:t>„</w:t>
      </w:r>
      <w:r w:rsidR="007D51B0" w:rsidRPr="00775A84">
        <w:rPr>
          <w:rFonts w:ascii="Times New Roman" w:hAnsi="Times New Roman"/>
          <w:b/>
          <w:i/>
          <w:sz w:val="24"/>
        </w:rPr>
        <w:t>Dodávka potravín pre školské zriadenia v SNV 2023“</w:t>
      </w:r>
      <w:r w:rsidR="007D51B0" w:rsidRPr="00775A84">
        <w:rPr>
          <w:rFonts w:ascii="Times New Roman" w:hAnsi="Times New Roman"/>
          <w:sz w:val="24"/>
        </w:rPr>
        <w:t xml:space="preserve">  </w:t>
      </w:r>
      <w:r w:rsidR="007D51B0">
        <w:rPr>
          <w:rFonts w:ascii="Times New Roman" w:hAnsi="Times New Roman"/>
          <w:sz w:val="24"/>
        </w:rPr>
        <w:t xml:space="preserve">pre </w:t>
      </w:r>
      <w:r w:rsidR="007D51B0" w:rsidRPr="00430AF5">
        <w:rPr>
          <w:rFonts w:ascii="Times New Roman" w:hAnsi="Times New Roman"/>
          <w:b/>
          <w:sz w:val="24"/>
        </w:rPr>
        <w:t>Časť 2. Čerstvé , mrazené a konzervované ryby</w:t>
      </w:r>
      <w:r w:rsidR="007D51B0">
        <w:rPr>
          <w:rFonts w:ascii="Times New Roman" w:hAnsi="Times New Roman"/>
          <w:sz w:val="24"/>
        </w:rPr>
        <w:t xml:space="preserve"> </w:t>
      </w:r>
      <w:r w:rsidRPr="00D330CA">
        <w:rPr>
          <w:rFonts w:ascii="Times New Roman" w:hAnsi="Times New Roman"/>
          <w:sz w:val="24"/>
        </w:rPr>
        <w:t xml:space="preserve">, ktorej víťazom sa stal predávajúci. </w:t>
      </w:r>
    </w:p>
    <w:p w:rsidR="00D330CA" w:rsidRDefault="00D330CA" w:rsidP="007D3845">
      <w:pPr>
        <w:spacing w:line="276" w:lineRule="auto"/>
        <w:jc w:val="center"/>
        <w:rPr>
          <w:rFonts w:ascii="Times New Roman" w:hAnsi="Times New Roman"/>
          <w:b/>
          <w:sz w:val="24"/>
        </w:rPr>
      </w:pPr>
    </w:p>
    <w:p w:rsidR="007D3845" w:rsidRPr="007D3845" w:rsidRDefault="007D3845" w:rsidP="007D3845">
      <w:pPr>
        <w:spacing w:line="276" w:lineRule="auto"/>
        <w:jc w:val="center"/>
        <w:rPr>
          <w:rFonts w:ascii="Times New Roman" w:hAnsi="Times New Roman"/>
          <w:b/>
          <w:sz w:val="24"/>
        </w:rPr>
      </w:pPr>
      <w:r>
        <w:rPr>
          <w:rFonts w:ascii="Times New Roman" w:hAnsi="Times New Roman"/>
          <w:b/>
          <w:sz w:val="24"/>
        </w:rPr>
        <w:t>Článok č. I</w:t>
      </w:r>
      <w:r w:rsidR="008520D5">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Predmet zmluvy</w:t>
      </w:r>
    </w:p>
    <w:p w:rsidR="007D3845" w:rsidRPr="00D07971" w:rsidRDefault="008520D5" w:rsidP="00E32DC5">
      <w:pPr>
        <w:pStyle w:val="Odsekzoznamu"/>
        <w:numPr>
          <w:ilvl w:val="1"/>
          <w:numId w:val="8"/>
        </w:numPr>
        <w:spacing w:after="0"/>
        <w:ind w:left="357" w:hanging="357"/>
        <w:jc w:val="both"/>
        <w:rPr>
          <w:rFonts w:ascii="Times New Roman" w:hAnsi="Times New Roman"/>
          <w:sz w:val="24"/>
        </w:rPr>
      </w:pPr>
      <w:r>
        <w:rPr>
          <w:rFonts w:ascii="Times New Roman" w:hAnsi="Times New Roman"/>
          <w:sz w:val="24"/>
        </w:rPr>
        <w:t xml:space="preserve">Predmetom tejto zmluvy je </w:t>
      </w:r>
      <w:r w:rsidR="007D3845" w:rsidRPr="007D3845">
        <w:rPr>
          <w:rFonts w:ascii="Times New Roman" w:hAnsi="Times New Roman"/>
          <w:sz w:val="24"/>
        </w:rPr>
        <w:t xml:space="preserve">stanoviť rámcové zmluvné podmienky pre uzatváranie čiastkových objednávok </w:t>
      </w:r>
      <w:r w:rsidR="0041723D">
        <w:rPr>
          <w:rFonts w:ascii="Times New Roman" w:hAnsi="Times New Roman"/>
          <w:sz w:val="24"/>
        </w:rPr>
        <w:t xml:space="preserve">( ďalej len „objednávok“ ) </w:t>
      </w:r>
      <w:r w:rsidR="007D3845" w:rsidRPr="007D3845">
        <w:rPr>
          <w:rFonts w:ascii="Times New Roman" w:hAnsi="Times New Roman"/>
          <w:sz w:val="24"/>
        </w:rPr>
        <w:t xml:space="preserve">medzi </w:t>
      </w:r>
      <w:r w:rsidR="002A2F0F">
        <w:rPr>
          <w:rFonts w:ascii="Times New Roman" w:hAnsi="Times New Roman"/>
          <w:sz w:val="24"/>
        </w:rPr>
        <w:t>p</w:t>
      </w:r>
      <w:r w:rsidR="007D3845" w:rsidRPr="007D3845">
        <w:rPr>
          <w:rFonts w:ascii="Times New Roman" w:hAnsi="Times New Roman"/>
          <w:sz w:val="24"/>
        </w:rPr>
        <w:t xml:space="preserve">redávajúcim a </w:t>
      </w:r>
      <w:r w:rsidR="002A2F0F">
        <w:rPr>
          <w:rFonts w:ascii="Times New Roman" w:hAnsi="Times New Roman"/>
          <w:sz w:val="24"/>
        </w:rPr>
        <w:t>k</w:t>
      </w:r>
      <w:r w:rsidR="007D3845" w:rsidRPr="007D3845">
        <w:rPr>
          <w:rFonts w:ascii="Times New Roman" w:hAnsi="Times New Roman"/>
          <w:sz w:val="24"/>
        </w:rPr>
        <w:t xml:space="preserve">upujúcim, s cieľom zabezpečiť opakovanú a kontinuálnu dodávku potravín pre školské jedálne </w:t>
      </w:r>
      <w:r w:rsidR="00D330CA">
        <w:rPr>
          <w:rFonts w:ascii="Times New Roman" w:hAnsi="Times New Roman"/>
          <w:sz w:val="24"/>
        </w:rPr>
        <w:t xml:space="preserve">pri </w:t>
      </w:r>
      <w:r>
        <w:rPr>
          <w:rFonts w:ascii="Times New Roman" w:hAnsi="Times New Roman"/>
          <w:sz w:val="24"/>
        </w:rPr>
        <w:t>materských školách, ktoré sú v</w:t>
      </w:r>
      <w:r w:rsidR="007D3845" w:rsidRPr="007D3845">
        <w:rPr>
          <w:rFonts w:ascii="Times New Roman" w:hAnsi="Times New Roman"/>
          <w:sz w:val="24"/>
        </w:rPr>
        <w:t xml:space="preserve"> pôsobnosti</w:t>
      </w:r>
      <w:r w:rsidR="00D330CA">
        <w:rPr>
          <w:rFonts w:ascii="Times New Roman" w:hAnsi="Times New Roman"/>
          <w:sz w:val="24"/>
        </w:rPr>
        <w:t xml:space="preserve"> Správy</w:t>
      </w:r>
      <w:r w:rsidR="007D3845" w:rsidRPr="007D3845">
        <w:rPr>
          <w:rFonts w:ascii="Times New Roman" w:hAnsi="Times New Roman"/>
          <w:sz w:val="24"/>
        </w:rPr>
        <w:t xml:space="preserve"> </w:t>
      </w:r>
      <w:r w:rsidR="00D330CA">
        <w:rPr>
          <w:rFonts w:ascii="Times New Roman" w:hAnsi="Times New Roman"/>
          <w:sz w:val="24"/>
        </w:rPr>
        <w:t xml:space="preserve">školských zariadení v Spišskej Novej </w:t>
      </w:r>
      <w:r w:rsidR="00D330CA">
        <w:rPr>
          <w:rFonts w:ascii="Times New Roman" w:hAnsi="Times New Roman"/>
          <w:sz w:val="24"/>
        </w:rPr>
        <w:lastRenderedPageBreak/>
        <w:t>Vsi</w:t>
      </w:r>
      <w:r>
        <w:rPr>
          <w:rFonts w:ascii="Times New Roman" w:hAnsi="Times New Roman"/>
          <w:sz w:val="24"/>
        </w:rPr>
        <w:t>,</w:t>
      </w:r>
      <w:r w:rsidR="00D330CA">
        <w:rPr>
          <w:rFonts w:ascii="Times New Roman" w:hAnsi="Times New Roman"/>
          <w:sz w:val="24"/>
        </w:rPr>
        <w:t xml:space="preserve"> </w:t>
      </w:r>
      <w:r w:rsidR="007D3845" w:rsidRPr="007D3845">
        <w:rPr>
          <w:rFonts w:ascii="Times New Roman" w:hAnsi="Times New Roman"/>
          <w:sz w:val="24"/>
        </w:rPr>
        <w:t xml:space="preserve">v závislosti od požiadaviek a potrieb </w:t>
      </w:r>
      <w:r w:rsidR="002A2F0F">
        <w:rPr>
          <w:rFonts w:ascii="Times New Roman" w:hAnsi="Times New Roman"/>
          <w:sz w:val="24"/>
        </w:rPr>
        <w:t>k</w:t>
      </w:r>
      <w:r w:rsidR="007D3845" w:rsidRPr="007D3845">
        <w:rPr>
          <w:rFonts w:ascii="Times New Roman" w:hAnsi="Times New Roman"/>
          <w:sz w:val="24"/>
        </w:rPr>
        <w:t>upujúceho</w:t>
      </w:r>
      <w:r>
        <w:rPr>
          <w:rFonts w:ascii="Times New Roman" w:hAnsi="Times New Roman"/>
          <w:sz w:val="24"/>
        </w:rPr>
        <w:t xml:space="preserve"> a</w:t>
      </w:r>
      <w:r w:rsidR="007D3845" w:rsidRPr="007D3845">
        <w:rPr>
          <w:rFonts w:ascii="Times New Roman" w:hAnsi="Times New Roman"/>
          <w:sz w:val="24"/>
        </w:rPr>
        <w:t xml:space="preserve"> za podmienok ustanovený</w:t>
      </w:r>
      <w:r>
        <w:rPr>
          <w:rFonts w:ascii="Times New Roman" w:hAnsi="Times New Roman"/>
          <w:sz w:val="24"/>
        </w:rPr>
        <w:t xml:space="preserve">ch touto </w:t>
      </w:r>
      <w:r w:rsidRPr="00D07971">
        <w:rPr>
          <w:rFonts w:ascii="Times New Roman" w:hAnsi="Times New Roman"/>
          <w:sz w:val="24"/>
        </w:rPr>
        <w:t>zmluvou a jednotlivými</w:t>
      </w:r>
      <w:r w:rsidR="007D3845" w:rsidRPr="00D07971">
        <w:rPr>
          <w:rFonts w:ascii="Times New Roman" w:hAnsi="Times New Roman"/>
          <w:sz w:val="24"/>
        </w:rPr>
        <w:t xml:space="preserve"> objednávkami. </w:t>
      </w:r>
    </w:p>
    <w:p w:rsidR="007D3845" w:rsidRPr="00D07971" w:rsidRDefault="007D3845" w:rsidP="00E32DC5">
      <w:pPr>
        <w:pStyle w:val="Odsekzoznamu"/>
        <w:numPr>
          <w:ilvl w:val="1"/>
          <w:numId w:val="8"/>
        </w:numPr>
        <w:spacing w:after="0"/>
        <w:ind w:left="357" w:hanging="357"/>
        <w:jc w:val="both"/>
        <w:rPr>
          <w:rFonts w:ascii="Times New Roman" w:hAnsi="Times New Roman"/>
          <w:sz w:val="24"/>
        </w:rPr>
      </w:pPr>
      <w:r w:rsidRPr="00D07971">
        <w:rPr>
          <w:rFonts w:ascii="Times New Roman" w:hAnsi="Times New Roman"/>
          <w:sz w:val="24"/>
        </w:rPr>
        <w:t xml:space="preserve">Vzájomné práva a povinnosti zmluvných strán sa budú riadiť ustanoveniami tejto zmluvy, pokiaľ objednávka uzavretá medzi zmluvnými stranami na základe a v rozsahu tejto zmluvy neustanoví inak. </w:t>
      </w:r>
    </w:p>
    <w:p w:rsidR="00412B27" w:rsidRPr="00412B27" w:rsidRDefault="007D3845"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Predmetom tejto zmluvy je záväzok </w:t>
      </w:r>
      <w:r w:rsidR="00412B27">
        <w:rPr>
          <w:rFonts w:ascii="Times New Roman" w:hAnsi="Times New Roman"/>
          <w:sz w:val="24"/>
          <w:szCs w:val="24"/>
        </w:rPr>
        <w:t>p</w:t>
      </w:r>
      <w:r w:rsidRPr="007D3845">
        <w:rPr>
          <w:rFonts w:ascii="Times New Roman" w:hAnsi="Times New Roman"/>
          <w:sz w:val="24"/>
          <w:szCs w:val="24"/>
        </w:rPr>
        <w:t xml:space="preserve">redávajúceho počas platnosti </w:t>
      </w:r>
      <w:r w:rsidR="008520D5">
        <w:rPr>
          <w:rFonts w:ascii="Times New Roman" w:hAnsi="Times New Roman"/>
          <w:sz w:val="24"/>
          <w:szCs w:val="24"/>
        </w:rPr>
        <w:t xml:space="preserve">a účinnosti tejto zmluvy riadne, </w:t>
      </w:r>
      <w:r w:rsidRPr="003D0F20">
        <w:rPr>
          <w:rFonts w:ascii="Times New Roman" w:hAnsi="Times New Roman"/>
          <w:sz w:val="24"/>
          <w:szCs w:val="24"/>
        </w:rPr>
        <w:t>včas</w:t>
      </w:r>
      <w:r w:rsidR="008520D5" w:rsidRPr="003D0F20">
        <w:rPr>
          <w:rFonts w:ascii="Times New Roman" w:hAnsi="Times New Roman"/>
          <w:sz w:val="24"/>
          <w:szCs w:val="24"/>
        </w:rPr>
        <w:t xml:space="preserve"> a v objednaných množstvách</w:t>
      </w:r>
      <w:r w:rsidRPr="003D0F20">
        <w:rPr>
          <w:rFonts w:ascii="Times New Roman" w:hAnsi="Times New Roman"/>
          <w:sz w:val="24"/>
          <w:szCs w:val="24"/>
        </w:rPr>
        <w:t xml:space="preserve"> dodávať </w:t>
      </w:r>
      <w:r w:rsidR="00412B27" w:rsidRPr="003D0F20">
        <w:rPr>
          <w:rFonts w:ascii="Times New Roman" w:hAnsi="Times New Roman"/>
          <w:sz w:val="24"/>
          <w:szCs w:val="24"/>
        </w:rPr>
        <w:t>k</w:t>
      </w:r>
      <w:r w:rsidRPr="003D0F20">
        <w:rPr>
          <w:rFonts w:ascii="Times New Roman" w:hAnsi="Times New Roman"/>
          <w:sz w:val="24"/>
          <w:szCs w:val="24"/>
        </w:rPr>
        <w:t>upujúcemu</w:t>
      </w:r>
      <w:r w:rsidRPr="007D3845">
        <w:rPr>
          <w:rFonts w:ascii="Times New Roman" w:hAnsi="Times New Roman"/>
          <w:sz w:val="24"/>
          <w:szCs w:val="24"/>
        </w:rPr>
        <w:t xml:space="preserve"> tovar špecifikovaný v </w:t>
      </w:r>
      <w:r w:rsidR="00281E4E" w:rsidRPr="007D3845">
        <w:rPr>
          <w:rFonts w:ascii="Times New Roman" w:hAnsi="Times New Roman"/>
          <w:sz w:val="24"/>
          <w:szCs w:val="24"/>
        </w:rPr>
        <w:t xml:space="preserve">Prílohe č. </w:t>
      </w:r>
      <w:r w:rsidR="00281E4E">
        <w:rPr>
          <w:rFonts w:ascii="Times New Roman" w:hAnsi="Times New Roman"/>
          <w:sz w:val="24"/>
          <w:szCs w:val="24"/>
        </w:rPr>
        <w:t xml:space="preserve">1 Štruktúrovaný rozpočet ceny </w:t>
      </w:r>
      <w:r w:rsidRPr="007D3845">
        <w:rPr>
          <w:rFonts w:ascii="Times New Roman" w:hAnsi="Times New Roman"/>
          <w:sz w:val="24"/>
          <w:szCs w:val="24"/>
        </w:rPr>
        <w:t>–</w:t>
      </w:r>
      <w:r w:rsidR="00D330CA">
        <w:rPr>
          <w:rFonts w:ascii="Times New Roman" w:hAnsi="Times New Roman"/>
          <w:sz w:val="24"/>
          <w:szCs w:val="24"/>
        </w:rPr>
        <w:t xml:space="preserve"> </w:t>
      </w:r>
      <w:r w:rsidR="003D0F20">
        <w:rPr>
          <w:rFonts w:ascii="Times New Roman" w:hAnsi="Times New Roman"/>
          <w:b/>
          <w:sz w:val="24"/>
        </w:rPr>
        <w:t>„</w:t>
      </w:r>
      <w:r w:rsidR="007D51B0" w:rsidRPr="00775A84">
        <w:rPr>
          <w:rFonts w:ascii="Times New Roman" w:hAnsi="Times New Roman"/>
          <w:b/>
          <w:sz w:val="24"/>
          <w:szCs w:val="24"/>
        </w:rPr>
        <w:t>Časť 2. Čerstvé , mrazené a konzervované ryby</w:t>
      </w:r>
      <w:r w:rsidR="003D0F20">
        <w:rPr>
          <w:rFonts w:ascii="Times New Roman" w:hAnsi="Times New Roman"/>
          <w:b/>
          <w:sz w:val="24"/>
        </w:rPr>
        <w:t xml:space="preserve">“ </w:t>
      </w:r>
      <w:r w:rsidRPr="007D3845">
        <w:rPr>
          <w:rFonts w:ascii="Times New Roman" w:hAnsi="Times New Roman"/>
          <w:sz w:val="24"/>
          <w:szCs w:val="24"/>
        </w:rPr>
        <w:t>tejto zmluvy (ďalej len „tovar“)</w:t>
      </w:r>
      <w:r w:rsidR="00412B27">
        <w:rPr>
          <w:rFonts w:ascii="Times New Roman" w:hAnsi="Times New Roman"/>
          <w:sz w:val="24"/>
          <w:szCs w:val="24"/>
        </w:rPr>
        <w:t>.</w:t>
      </w:r>
    </w:p>
    <w:p w:rsidR="00347229" w:rsidRDefault="00347229" w:rsidP="00347229">
      <w:pPr>
        <w:pStyle w:val="Odsekzoznamu"/>
        <w:numPr>
          <w:ilvl w:val="1"/>
          <w:numId w:val="8"/>
        </w:numPr>
        <w:spacing w:after="0"/>
        <w:ind w:left="357" w:hanging="357"/>
        <w:jc w:val="both"/>
        <w:rPr>
          <w:rFonts w:ascii="Times New Roman" w:hAnsi="Times New Roman"/>
          <w:sz w:val="24"/>
          <w:szCs w:val="24"/>
        </w:rPr>
      </w:pPr>
      <w:r>
        <w:rPr>
          <w:rFonts w:ascii="Times New Roman" w:hAnsi="Times New Roman"/>
          <w:sz w:val="24"/>
          <w:szCs w:val="24"/>
        </w:rPr>
        <w:t>Kupujúci</w:t>
      </w:r>
      <w:r w:rsidR="008520D5">
        <w:rPr>
          <w:rFonts w:ascii="Times New Roman" w:hAnsi="Times New Roman"/>
          <w:sz w:val="24"/>
          <w:szCs w:val="24"/>
        </w:rPr>
        <w:t>, alebo ním poverená osoba bude</w:t>
      </w:r>
      <w:r>
        <w:rPr>
          <w:rFonts w:ascii="Times New Roman" w:hAnsi="Times New Roman"/>
          <w:sz w:val="24"/>
          <w:szCs w:val="24"/>
        </w:rPr>
        <w:t xml:space="preserve"> pri realizácii do</w:t>
      </w:r>
      <w:r w:rsidR="008520D5">
        <w:rPr>
          <w:rFonts w:ascii="Times New Roman" w:hAnsi="Times New Roman"/>
          <w:sz w:val="24"/>
          <w:szCs w:val="24"/>
        </w:rPr>
        <w:t>dávok tovaru predávajúcim</w:t>
      </w:r>
      <w:r>
        <w:rPr>
          <w:rFonts w:ascii="Times New Roman" w:hAnsi="Times New Roman"/>
          <w:sz w:val="24"/>
          <w:szCs w:val="24"/>
        </w:rPr>
        <w:t xml:space="preserve"> vykonávať kontrolu preberaného tovaru z dôvodu overenia</w:t>
      </w:r>
      <w:r w:rsidR="008520D5">
        <w:rPr>
          <w:rFonts w:ascii="Times New Roman" w:hAnsi="Times New Roman"/>
          <w:sz w:val="24"/>
          <w:szCs w:val="24"/>
        </w:rPr>
        <w:t>,</w:t>
      </w:r>
      <w:r>
        <w:rPr>
          <w:rFonts w:ascii="Times New Roman" w:hAnsi="Times New Roman"/>
          <w:sz w:val="24"/>
          <w:szCs w:val="24"/>
        </w:rPr>
        <w:t xml:space="preserve"> či dodaný tovar má požadovanú kvalitu a spĺňa požadované parametre čerstvosti, napr. overením aký čas zostáva do dátumu spotreby, resp.</w:t>
      </w:r>
      <w:r w:rsidR="008520D5">
        <w:rPr>
          <w:rFonts w:ascii="Times New Roman" w:hAnsi="Times New Roman"/>
          <w:sz w:val="24"/>
          <w:szCs w:val="24"/>
        </w:rPr>
        <w:t xml:space="preserve"> dátumu minimálnej trvanlivosti </w:t>
      </w:r>
      <w:r w:rsidR="008520D5" w:rsidRPr="00191CC0">
        <w:rPr>
          <w:rFonts w:ascii="Times New Roman" w:hAnsi="Times New Roman"/>
          <w:sz w:val="24"/>
          <w:szCs w:val="24"/>
        </w:rPr>
        <w:t>a či je tovar dodávaný v objednanom množstve.</w:t>
      </w:r>
      <w:r w:rsidRPr="00191CC0">
        <w:rPr>
          <w:rFonts w:ascii="Times New Roman" w:hAnsi="Times New Roman"/>
          <w:sz w:val="24"/>
          <w:szCs w:val="24"/>
        </w:rPr>
        <w:t xml:space="preserve"> Tovar bude preberať na základe senzorickej analýzy, t. j. na základe zmyslového posúdenia – čerstvosť, farba, vôňa. Tovar nesmie </w:t>
      </w:r>
      <w:r w:rsidR="008520D5" w:rsidRPr="00191CC0">
        <w:rPr>
          <w:rFonts w:ascii="Times New Roman" w:hAnsi="Times New Roman"/>
          <w:sz w:val="24"/>
          <w:szCs w:val="24"/>
        </w:rPr>
        <w:t xml:space="preserve">javiť znaky po plesni, hnilobe a musí byť </w:t>
      </w:r>
      <w:r w:rsidRPr="00191CC0">
        <w:rPr>
          <w:rFonts w:ascii="Times New Roman" w:hAnsi="Times New Roman"/>
          <w:sz w:val="24"/>
          <w:szCs w:val="24"/>
        </w:rPr>
        <w:t>bez cudzieho zápachu. V prípade, ak predávajúci poruší zásadu kvality</w:t>
      </w:r>
      <w:r w:rsidR="008520D5" w:rsidRPr="00191CC0">
        <w:rPr>
          <w:rFonts w:ascii="Times New Roman" w:hAnsi="Times New Roman"/>
          <w:sz w:val="24"/>
          <w:szCs w:val="24"/>
        </w:rPr>
        <w:t xml:space="preserve"> alebo množstva</w:t>
      </w:r>
      <w:r>
        <w:rPr>
          <w:rFonts w:ascii="Times New Roman" w:hAnsi="Times New Roman"/>
          <w:sz w:val="24"/>
          <w:szCs w:val="24"/>
        </w:rPr>
        <w:t xml:space="preserve"> dodaného tovaru</w:t>
      </w:r>
      <w:r w:rsidR="00A31DED">
        <w:rPr>
          <w:rFonts w:ascii="Times New Roman" w:hAnsi="Times New Roman"/>
          <w:sz w:val="24"/>
          <w:szCs w:val="24"/>
        </w:rPr>
        <w:t>, ktoré sa kontroluje prevážením tovaru</w:t>
      </w:r>
      <w:r>
        <w:rPr>
          <w:rFonts w:ascii="Times New Roman" w:hAnsi="Times New Roman"/>
          <w:sz w:val="24"/>
          <w:szCs w:val="24"/>
        </w:rPr>
        <w:t>, kupujúci tento nepreberie a po opakovanom dodaní nekvalitného tovaru</w:t>
      </w:r>
      <w:r>
        <w:rPr>
          <w:rFonts w:ascii="Times New Roman" w:hAnsi="Times New Roman"/>
          <w:color w:val="00B0F0"/>
          <w:sz w:val="24"/>
          <w:szCs w:val="24"/>
        </w:rPr>
        <w:t xml:space="preserve"> </w:t>
      </w:r>
      <w:r>
        <w:rPr>
          <w:rFonts w:ascii="Times New Roman" w:hAnsi="Times New Roman"/>
          <w:sz w:val="24"/>
          <w:szCs w:val="24"/>
        </w:rPr>
        <w:t>to bude považovať za hrubé porušenie zmluvy.</w:t>
      </w:r>
      <w:r>
        <w:rPr>
          <w:rFonts w:ascii="Times New Roman" w:hAnsi="Times New Roman"/>
          <w:bCs/>
          <w:sz w:val="24"/>
          <w:szCs w:val="24"/>
        </w:rPr>
        <w:t xml:space="preserve">  </w:t>
      </w:r>
    </w:p>
    <w:p w:rsidR="007D3845" w:rsidRPr="00191CC0" w:rsidRDefault="00BE2894" w:rsidP="00412B27">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 xml:space="preserve">V prípade bezproblémového dodania tovaru predávajúcim sa kupujúci </w:t>
      </w:r>
      <w:r w:rsidR="007D3845" w:rsidRPr="00191CC0">
        <w:rPr>
          <w:rFonts w:ascii="Times New Roman" w:hAnsi="Times New Roman"/>
          <w:sz w:val="24"/>
          <w:szCs w:val="24"/>
        </w:rPr>
        <w:t>z</w:t>
      </w:r>
      <w:r w:rsidRPr="00191CC0">
        <w:rPr>
          <w:rFonts w:ascii="Times New Roman" w:hAnsi="Times New Roman"/>
          <w:sz w:val="24"/>
          <w:szCs w:val="24"/>
        </w:rPr>
        <w:t>a</w:t>
      </w:r>
      <w:r w:rsidR="007D3845" w:rsidRPr="00191CC0">
        <w:rPr>
          <w:rFonts w:ascii="Times New Roman" w:hAnsi="Times New Roman"/>
          <w:sz w:val="24"/>
          <w:szCs w:val="24"/>
        </w:rPr>
        <w:t>väz</w:t>
      </w:r>
      <w:r w:rsidRPr="00191CC0">
        <w:rPr>
          <w:rFonts w:ascii="Times New Roman" w:hAnsi="Times New Roman"/>
          <w:sz w:val="24"/>
          <w:szCs w:val="24"/>
        </w:rPr>
        <w:t>uje</w:t>
      </w:r>
      <w:r w:rsidR="007D3845" w:rsidRPr="00191CC0">
        <w:rPr>
          <w:rFonts w:ascii="Times New Roman" w:hAnsi="Times New Roman"/>
          <w:sz w:val="24"/>
          <w:szCs w:val="24"/>
        </w:rPr>
        <w:t xml:space="preserve"> riadne a včas dodaný tovar od </w:t>
      </w:r>
      <w:r w:rsidR="00412B27" w:rsidRPr="00191CC0">
        <w:rPr>
          <w:rFonts w:ascii="Times New Roman" w:hAnsi="Times New Roman"/>
          <w:sz w:val="24"/>
          <w:szCs w:val="24"/>
        </w:rPr>
        <w:t>p</w:t>
      </w:r>
      <w:r w:rsidR="007D3845" w:rsidRPr="00191CC0">
        <w:rPr>
          <w:rFonts w:ascii="Times New Roman" w:hAnsi="Times New Roman"/>
          <w:sz w:val="24"/>
          <w:szCs w:val="24"/>
        </w:rPr>
        <w:t xml:space="preserve">redávajúceho prevziať a zaplatiť </w:t>
      </w:r>
      <w:r w:rsidR="00412B27" w:rsidRPr="00191CC0">
        <w:rPr>
          <w:rFonts w:ascii="Times New Roman" w:hAnsi="Times New Roman"/>
          <w:sz w:val="24"/>
          <w:szCs w:val="24"/>
        </w:rPr>
        <w:t>p</w:t>
      </w:r>
      <w:r w:rsidR="00A31DED" w:rsidRPr="00191CC0">
        <w:rPr>
          <w:rFonts w:ascii="Times New Roman" w:hAnsi="Times New Roman"/>
          <w:sz w:val="24"/>
          <w:szCs w:val="24"/>
        </w:rPr>
        <w:t>redávajúcemu kúpnu cenu</w:t>
      </w:r>
      <w:r w:rsidR="007D3845" w:rsidRPr="00191CC0">
        <w:rPr>
          <w:rFonts w:ascii="Times New Roman" w:hAnsi="Times New Roman"/>
          <w:sz w:val="24"/>
          <w:szCs w:val="24"/>
        </w:rPr>
        <w:t xml:space="preserve"> určenú v súlade s čl. IV. tejto zmluvy</w:t>
      </w:r>
      <w:r w:rsidRPr="00191CC0">
        <w:rPr>
          <w:rFonts w:ascii="Times New Roman" w:hAnsi="Times New Roman"/>
          <w:sz w:val="24"/>
          <w:szCs w:val="24"/>
        </w:rPr>
        <w:t xml:space="preserve">. </w:t>
      </w:r>
      <w:r w:rsidR="007D3845" w:rsidRPr="00191CC0">
        <w:rPr>
          <w:rFonts w:ascii="Times New Roman" w:hAnsi="Times New Roman"/>
          <w:sz w:val="24"/>
          <w:szCs w:val="24"/>
        </w:rPr>
        <w:t xml:space="preserve"> </w:t>
      </w:r>
    </w:p>
    <w:p w:rsidR="00347229" w:rsidRPr="00191CC0" w:rsidRDefault="00347229" w:rsidP="00347229">
      <w:pPr>
        <w:pStyle w:val="Odsekzoznamu"/>
        <w:numPr>
          <w:ilvl w:val="1"/>
          <w:numId w:val="8"/>
        </w:numPr>
        <w:spacing w:after="0"/>
        <w:ind w:left="357" w:hanging="357"/>
        <w:jc w:val="both"/>
        <w:rPr>
          <w:rFonts w:ascii="Times New Roman" w:hAnsi="Times New Roman"/>
          <w:sz w:val="24"/>
          <w:szCs w:val="24"/>
        </w:rPr>
      </w:pPr>
      <w:r w:rsidRPr="00191CC0">
        <w:rPr>
          <w:rFonts w:ascii="Times New Roman" w:hAnsi="Times New Roman"/>
          <w:sz w:val="24"/>
          <w:szCs w:val="24"/>
        </w:rPr>
        <w:t>Kupujúci je oprávnený v  objednávke objednať si aj taký tovar, ktorý nie je uvedený v Prílohe č. 1 k tejto zmluve alebo iný druh tovaru na základe zmenených požiadaviek na výživové a nutričné hodnoty stravníkov alebo v prípade potreby v súlade s §18 ods. 1 písm. b) zákona o verejnom obstarávaní.</w:t>
      </w:r>
    </w:p>
    <w:p w:rsidR="00347229" w:rsidRPr="00DA611E" w:rsidRDefault="00347229" w:rsidP="00347229">
      <w:pPr>
        <w:pStyle w:val="Odsekzoznamu"/>
        <w:numPr>
          <w:ilvl w:val="1"/>
          <w:numId w:val="8"/>
        </w:numPr>
        <w:spacing w:after="0"/>
        <w:ind w:left="357" w:hanging="357"/>
        <w:jc w:val="both"/>
        <w:rPr>
          <w:rFonts w:ascii="Times New Roman" w:hAnsi="Times New Roman"/>
          <w:sz w:val="24"/>
        </w:rPr>
      </w:pPr>
      <w:r w:rsidRPr="00191CC0">
        <w:rPr>
          <w:rFonts w:ascii="Times New Roman" w:hAnsi="Times New Roman"/>
          <w:sz w:val="24"/>
          <w:szCs w:val="24"/>
        </w:rPr>
        <w:t>Predávajúci sa zaväzuje počas celého trvania tejto zmluvy mať v obchodnej ponuke a k dispozícii pre kupujúceho celý sortiment tovaru podľa Prílohy č. 1 tejto zmluvy. Prípadnú</w:t>
      </w:r>
      <w:r w:rsidRPr="00014508">
        <w:rPr>
          <w:rFonts w:ascii="Times New Roman" w:hAnsi="Times New Roman"/>
          <w:sz w:val="24"/>
          <w:szCs w:val="24"/>
        </w:rPr>
        <w:t xml:space="preserve"> náhradu tovaru musí bezodkladne predložiť na odsúhlasenie kupujúcemu. Kupujúci má pred schválením náhrady tovaru uvedeného v Prílohe č. 1 tejto zmluvy právo od predávajúceho požadovať poskytnutie vzorky tejto náhrady.</w:t>
      </w:r>
    </w:p>
    <w:p w:rsidR="00347229" w:rsidRPr="007D3845" w:rsidRDefault="00347229" w:rsidP="00347229">
      <w:pPr>
        <w:pStyle w:val="Odsekzoznamu"/>
        <w:numPr>
          <w:ilvl w:val="1"/>
          <w:numId w:val="8"/>
        </w:numPr>
        <w:spacing w:after="0"/>
        <w:ind w:left="357" w:hanging="357"/>
        <w:jc w:val="both"/>
        <w:rPr>
          <w:rFonts w:ascii="Times New Roman" w:hAnsi="Times New Roman"/>
          <w:sz w:val="24"/>
        </w:rPr>
      </w:pPr>
      <w:r w:rsidRPr="00DA611E">
        <w:rPr>
          <w:rFonts w:ascii="Times New Roman" w:hAnsi="Times New Roman"/>
          <w:sz w:val="24"/>
          <w:szCs w:val="24"/>
        </w:rPr>
        <w:t>Zmluvné strany sa dohodli, že rozsah a množstvo tovaru uvedené v Prílohe č.1 k tejto zmluve je len orientačné a skutočne odobrané množstvo sa bude odvíjať od s</w:t>
      </w:r>
      <w:r w:rsidRPr="007D3845">
        <w:rPr>
          <w:rFonts w:ascii="Times New Roman" w:hAnsi="Times New Roman"/>
          <w:sz w:val="24"/>
          <w:szCs w:val="24"/>
        </w:rPr>
        <w:t xml:space="preserve">kutočných potrieb kupujúceho </w:t>
      </w:r>
      <w:r w:rsidR="00D843B4">
        <w:rPr>
          <w:rFonts w:ascii="Times New Roman" w:hAnsi="Times New Roman"/>
          <w:sz w:val="24"/>
          <w:szCs w:val="24"/>
        </w:rPr>
        <w:t>počas</w:t>
      </w:r>
      <w:r w:rsidRPr="007D3845">
        <w:rPr>
          <w:rFonts w:ascii="Times New Roman" w:hAnsi="Times New Roman"/>
          <w:sz w:val="24"/>
          <w:szCs w:val="24"/>
        </w:rPr>
        <w:t xml:space="preserve"> trvania tejto zmluvy.</w:t>
      </w:r>
    </w:p>
    <w:p w:rsidR="00347229" w:rsidRPr="00B27F27" w:rsidRDefault="00347229" w:rsidP="00347229">
      <w:pPr>
        <w:pStyle w:val="Odsekzoznamu"/>
        <w:numPr>
          <w:ilvl w:val="1"/>
          <w:numId w:val="8"/>
        </w:numPr>
        <w:spacing w:after="0"/>
        <w:ind w:left="357" w:hanging="357"/>
        <w:jc w:val="both"/>
        <w:rPr>
          <w:rFonts w:ascii="Times New Roman" w:hAnsi="Times New Roman"/>
          <w:sz w:val="24"/>
        </w:rPr>
      </w:pPr>
      <w:r w:rsidRPr="007D3845">
        <w:rPr>
          <w:rFonts w:ascii="Times New Roman" w:hAnsi="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 </w:t>
      </w:r>
    </w:p>
    <w:p w:rsidR="00B27F27" w:rsidRPr="00C276CF" w:rsidRDefault="00B27F27" w:rsidP="00B27F27">
      <w:pPr>
        <w:pStyle w:val="Odsekzoznamu"/>
        <w:numPr>
          <w:ilvl w:val="1"/>
          <w:numId w:val="8"/>
        </w:numPr>
        <w:spacing w:before="120" w:after="120"/>
        <w:ind w:left="357" w:hanging="499"/>
        <w:contextualSpacing w:val="0"/>
        <w:jc w:val="both"/>
        <w:rPr>
          <w:rFonts w:ascii="Times New Roman" w:hAnsi="Times New Roman"/>
          <w:sz w:val="24"/>
        </w:rPr>
      </w:pPr>
      <w:r w:rsidRPr="00C276CF">
        <w:rPr>
          <w:rFonts w:ascii="Times New Roman" w:hAnsi="Times New Roman"/>
          <w:sz w:val="24"/>
          <w:szCs w:val="24"/>
        </w:rPr>
        <w:t xml:space="preserve">Predávajúci </w:t>
      </w:r>
      <w:r>
        <w:rPr>
          <w:rFonts w:ascii="Times New Roman" w:hAnsi="Times New Roman"/>
          <w:sz w:val="24"/>
          <w:szCs w:val="24"/>
        </w:rPr>
        <w:t>je povinný</w:t>
      </w:r>
      <w:r w:rsidRPr="00C276CF">
        <w:rPr>
          <w:rFonts w:ascii="Times New Roman" w:hAnsi="Times New Roman"/>
          <w:sz w:val="24"/>
          <w:szCs w:val="24"/>
        </w:rPr>
        <w:t xml:space="preserve"> dodávať tovar, ktorý spĺňa podmienky uvedené v Prílohe č. 3 tejto zmluvy, ktoré sú totožné s opisom predmetu zákazky uvedeným v Súťažných podkladov verejného obstarávania</w:t>
      </w:r>
      <w:r>
        <w:rPr>
          <w:rFonts w:ascii="Times New Roman" w:hAnsi="Times New Roman"/>
          <w:sz w:val="24"/>
          <w:szCs w:val="24"/>
        </w:rPr>
        <w:t xml:space="preserve"> </w:t>
      </w:r>
      <w:r>
        <w:rPr>
          <w:rFonts w:ascii="Times New Roman" w:hAnsi="Times New Roman"/>
          <w:sz w:val="24"/>
        </w:rPr>
        <w:t>a to popri podmienkach uvedených v tejto zmluve.</w:t>
      </w:r>
    </w:p>
    <w:p w:rsidR="00B27F27" w:rsidRDefault="00B27F27" w:rsidP="00B27F27">
      <w:pPr>
        <w:pStyle w:val="Odsekzoznamu"/>
        <w:spacing w:after="0"/>
        <w:ind w:left="357"/>
        <w:jc w:val="both"/>
        <w:rPr>
          <w:rFonts w:ascii="Times New Roman" w:hAnsi="Times New Roman"/>
          <w:sz w:val="24"/>
        </w:rPr>
      </w:pPr>
    </w:p>
    <w:p w:rsidR="00B27F27" w:rsidRPr="00D843B4" w:rsidRDefault="00B27F27" w:rsidP="00B27F27">
      <w:pPr>
        <w:pStyle w:val="Odsekzoznamu"/>
        <w:spacing w:after="0"/>
        <w:ind w:left="357"/>
        <w:jc w:val="both"/>
        <w:rPr>
          <w:rFonts w:ascii="Times New Roman" w:hAnsi="Times New Roman"/>
          <w:sz w:val="24"/>
        </w:rPr>
      </w:pPr>
    </w:p>
    <w:p w:rsidR="00D843B4" w:rsidRPr="007D3845" w:rsidRDefault="00D843B4" w:rsidP="00D843B4">
      <w:pPr>
        <w:pStyle w:val="Odsekzoznamu"/>
        <w:spacing w:after="0"/>
        <w:ind w:left="357"/>
        <w:jc w:val="both"/>
        <w:rPr>
          <w:rFonts w:ascii="Times New Roman" w:hAnsi="Times New Roman"/>
          <w:sz w:val="24"/>
        </w:rPr>
      </w:pPr>
    </w:p>
    <w:p w:rsidR="007D3845" w:rsidRPr="007D3845" w:rsidRDefault="007D3845" w:rsidP="007D3845">
      <w:pPr>
        <w:spacing w:line="276" w:lineRule="auto"/>
        <w:jc w:val="center"/>
        <w:rPr>
          <w:rFonts w:ascii="Times New Roman" w:hAnsi="Times New Roman"/>
          <w:b/>
          <w:sz w:val="24"/>
        </w:rPr>
      </w:pPr>
      <w:r w:rsidRPr="007D3845">
        <w:rPr>
          <w:rFonts w:ascii="Times New Roman" w:hAnsi="Times New Roman"/>
          <w:b/>
          <w:sz w:val="24"/>
        </w:rPr>
        <w:lastRenderedPageBreak/>
        <w:t>Článok č. II</w:t>
      </w:r>
      <w:r w:rsidR="00D843B4">
        <w:rPr>
          <w:rFonts w:ascii="Times New Roman" w:hAnsi="Times New Roman"/>
          <w:b/>
          <w:sz w:val="24"/>
        </w:rPr>
        <w:t>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Dodacie podmienky</w:t>
      </w:r>
    </w:p>
    <w:p w:rsidR="00143D59" w:rsidRPr="00272747" w:rsidRDefault="004E2441" w:rsidP="00143D59">
      <w:pPr>
        <w:pStyle w:val="Odsekzoznamu"/>
        <w:numPr>
          <w:ilvl w:val="3"/>
          <w:numId w:val="17"/>
        </w:numPr>
        <w:tabs>
          <w:tab w:val="left" w:pos="360"/>
        </w:tabs>
        <w:spacing w:after="0"/>
        <w:ind w:left="357"/>
        <w:jc w:val="both"/>
        <w:rPr>
          <w:rFonts w:ascii="Times New Roman" w:hAnsi="Times New Roman"/>
          <w:sz w:val="24"/>
          <w:szCs w:val="24"/>
        </w:rPr>
      </w:pPr>
      <w:bookmarkStart w:id="0" w:name="_GoBack"/>
      <w:r w:rsidRPr="00143D59">
        <w:rPr>
          <w:rFonts w:ascii="Times New Roman" w:hAnsi="Times New Roman"/>
          <w:sz w:val="24"/>
          <w:szCs w:val="24"/>
        </w:rPr>
        <w:t xml:space="preserve">Predávajúci sa zaväzuje dodávať kupujúcemu tovar podľa článku I. tejto zmluvy priebežne počas platnosti tejto zmluvy do miesta dodania tovaru podľa čl. III ods. 2 tejto zmluvy, </w:t>
      </w:r>
      <w:r w:rsidR="00143D59" w:rsidRPr="00143D59">
        <w:rPr>
          <w:rFonts w:ascii="Times New Roman" w:hAnsi="Times New Roman"/>
          <w:b/>
          <w:sz w:val="24"/>
          <w:szCs w:val="24"/>
        </w:rPr>
        <w:t>dvakrát mesačne</w:t>
      </w:r>
      <w:r w:rsidR="00143D59" w:rsidRPr="00272747">
        <w:rPr>
          <w:rFonts w:ascii="Times New Roman" w:hAnsi="Times New Roman"/>
          <w:sz w:val="24"/>
          <w:szCs w:val="24"/>
        </w:rPr>
        <w:t xml:space="preserve"> (podľa dohody so zástupcom objednávateľa) najneskôr 12 hodín od odoslania záväznej písomnej príp. telefonickej objednávky kupujúcim, po celú dobu platnosti rámcovej dohody.  Tovar musí byť dodaný v čase  </w:t>
      </w:r>
      <w:r w:rsidR="00143D59" w:rsidRPr="00143D59">
        <w:rPr>
          <w:rFonts w:ascii="Times New Roman" w:hAnsi="Times New Roman"/>
          <w:b/>
          <w:sz w:val="24"/>
          <w:szCs w:val="24"/>
        </w:rPr>
        <w:t>od 7:00 hod. do 09:00 hod</w:t>
      </w:r>
      <w:r w:rsidR="00143D59" w:rsidRPr="00272747">
        <w:rPr>
          <w:rFonts w:ascii="Times New Roman" w:hAnsi="Times New Roman"/>
          <w:sz w:val="24"/>
          <w:szCs w:val="24"/>
        </w:rPr>
        <w:t>, alebo na základe zadania vedúcej príslušnej školskej jedálne uvedenej v objednávke</w:t>
      </w:r>
    </w:p>
    <w:bookmarkEnd w:id="0"/>
    <w:p w:rsidR="007D3845" w:rsidRPr="00347229" w:rsidRDefault="007D3845" w:rsidP="007D3845">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szCs w:val="24"/>
        </w:rPr>
        <w:t>Miesto dodania</w:t>
      </w:r>
      <w:r w:rsidR="00347229" w:rsidRPr="00347229">
        <w:rPr>
          <w:rFonts w:ascii="Times New Roman" w:hAnsi="Times New Roman"/>
          <w:sz w:val="24"/>
          <w:szCs w:val="24"/>
        </w:rPr>
        <w:t xml:space="preserve"> tovaru, odovzdani</w:t>
      </w:r>
      <w:r w:rsidR="005125A7">
        <w:rPr>
          <w:rFonts w:ascii="Times New Roman" w:hAnsi="Times New Roman"/>
          <w:sz w:val="24"/>
          <w:szCs w:val="24"/>
        </w:rPr>
        <w:t>a</w:t>
      </w:r>
      <w:r w:rsidR="00347229" w:rsidRPr="00347229">
        <w:rPr>
          <w:rFonts w:ascii="Times New Roman" w:hAnsi="Times New Roman"/>
          <w:sz w:val="24"/>
          <w:szCs w:val="24"/>
        </w:rPr>
        <w:t xml:space="preserve"> a</w:t>
      </w:r>
      <w:r w:rsidR="00D843B4">
        <w:rPr>
          <w:rFonts w:ascii="Times New Roman" w:hAnsi="Times New Roman"/>
          <w:sz w:val="24"/>
          <w:szCs w:val="24"/>
        </w:rPr>
        <w:t> </w:t>
      </w:r>
      <w:r w:rsidR="00347229" w:rsidRPr="00347229">
        <w:rPr>
          <w:rFonts w:ascii="Times New Roman" w:hAnsi="Times New Roman"/>
          <w:sz w:val="24"/>
          <w:szCs w:val="24"/>
        </w:rPr>
        <w:t>prevzatia</w:t>
      </w:r>
      <w:r w:rsidR="00D843B4">
        <w:rPr>
          <w:rFonts w:ascii="Times New Roman" w:hAnsi="Times New Roman"/>
          <w:sz w:val="24"/>
          <w:szCs w:val="24"/>
        </w:rPr>
        <w:t xml:space="preserve"> je uvedené v prílohe č. 2 tejto zmluvy.</w:t>
      </w:r>
      <w:r w:rsidR="00347229" w:rsidRPr="00347229">
        <w:rPr>
          <w:rFonts w:ascii="Times New Roman" w:hAnsi="Times New Roman"/>
          <w:sz w:val="24"/>
          <w:szCs w:val="24"/>
        </w:rPr>
        <w:t xml:space="preserve"> </w:t>
      </w:r>
    </w:p>
    <w:p w:rsidR="00B1631E" w:rsidRDefault="007D3845" w:rsidP="00347229">
      <w:pPr>
        <w:pStyle w:val="Odsekzoznamu"/>
        <w:numPr>
          <w:ilvl w:val="3"/>
          <w:numId w:val="17"/>
        </w:numPr>
        <w:tabs>
          <w:tab w:val="left" w:pos="360"/>
        </w:tabs>
        <w:spacing w:after="0"/>
        <w:ind w:left="357"/>
        <w:jc w:val="both"/>
        <w:rPr>
          <w:rFonts w:ascii="Times New Roman" w:hAnsi="Times New Roman"/>
          <w:sz w:val="24"/>
        </w:rPr>
      </w:pPr>
      <w:r w:rsidRPr="00347229">
        <w:rPr>
          <w:rFonts w:ascii="Times New Roman" w:hAnsi="Times New Roman"/>
          <w:sz w:val="24"/>
        </w:rPr>
        <w:t xml:space="preserve">Tovar bude dodávaný na základe objednávok vystavených vedúcimi </w:t>
      </w:r>
      <w:r w:rsidR="00D07971">
        <w:rPr>
          <w:rFonts w:ascii="Times New Roman" w:hAnsi="Times New Roman"/>
          <w:sz w:val="24"/>
        </w:rPr>
        <w:t xml:space="preserve">jednotlivých </w:t>
      </w:r>
      <w:r w:rsidRPr="00347229">
        <w:rPr>
          <w:rFonts w:ascii="Times New Roman" w:hAnsi="Times New Roman"/>
          <w:sz w:val="24"/>
        </w:rPr>
        <w:t xml:space="preserve">školských </w:t>
      </w:r>
      <w:r w:rsidRPr="00D07971">
        <w:rPr>
          <w:rFonts w:ascii="Times New Roman" w:hAnsi="Times New Roman"/>
          <w:sz w:val="24"/>
        </w:rPr>
        <w:t>jedální</w:t>
      </w:r>
      <w:r w:rsidR="00D07971" w:rsidRPr="00D07971">
        <w:rPr>
          <w:rFonts w:ascii="Times New Roman" w:hAnsi="Times New Roman"/>
          <w:sz w:val="24"/>
        </w:rPr>
        <w:t xml:space="preserve"> uveden</w:t>
      </w:r>
      <w:r w:rsidR="00D07971">
        <w:rPr>
          <w:rFonts w:ascii="Times New Roman" w:hAnsi="Times New Roman"/>
          <w:sz w:val="24"/>
        </w:rPr>
        <w:t>ých</w:t>
      </w:r>
      <w:r w:rsidR="00D07971" w:rsidRPr="00D07971">
        <w:rPr>
          <w:rFonts w:ascii="Times New Roman" w:hAnsi="Times New Roman"/>
          <w:sz w:val="24"/>
        </w:rPr>
        <w:t xml:space="preserve"> v prílohe č. 2 tejto zmluvy</w:t>
      </w:r>
      <w:r w:rsidRPr="00D07971">
        <w:rPr>
          <w:rFonts w:ascii="Times New Roman" w:hAnsi="Times New Roman"/>
          <w:sz w:val="24"/>
        </w:rPr>
        <w:t>,</w:t>
      </w:r>
      <w:r w:rsidRPr="00347229">
        <w:rPr>
          <w:rFonts w:ascii="Times New Roman" w:hAnsi="Times New Roman"/>
          <w:sz w:val="24"/>
        </w:rPr>
        <w:t xml:space="preserve"> ktoré budú obsahovať špecifikáciu, množstvo, druh tovaru, požadované miesto </w:t>
      </w:r>
      <w:r w:rsidR="00A70239" w:rsidRPr="00347229">
        <w:rPr>
          <w:rFonts w:ascii="Times New Roman" w:hAnsi="Times New Roman"/>
          <w:sz w:val="24"/>
        </w:rPr>
        <w:t>dodani</w:t>
      </w:r>
      <w:r w:rsidRPr="00347229">
        <w:rPr>
          <w:rFonts w:ascii="Times New Roman" w:hAnsi="Times New Roman"/>
          <w:sz w:val="24"/>
        </w:rPr>
        <w:t>a</w:t>
      </w:r>
      <w:r w:rsidR="00A70239" w:rsidRPr="00347229">
        <w:rPr>
          <w:rFonts w:ascii="Times New Roman" w:hAnsi="Times New Roman"/>
          <w:sz w:val="24"/>
        </w:rPr>
        <w:t xml:space="preserve"> a</w:t>
      </w:r>
      <w:r w:rsidRPr="00347229">
        <w:rPr>
          <w:rFonts w:ascii="Times New Roman" w:hAnsi="Times New Roman"/>
          <w:sz w:val="24"/>
        </w:rPr>
        <w:t> lehotu plnenia</w:t>
      </w:r>
      <w:r w:rsidR="00A70239" w:rsidRPr="00347229">
        <w:rPr>
          <w:rFonts w:ascii="Times New Roman" w:hAnsi="Times New Roman"/>
          <w:sz w:val="24"/>
        </w:rPr>
        <w:t xml:space="preserve">. </w:t>
      </w:r>
      <w:r w:rsidR="00B1631E" w:rsidRPr="00347229">
        <w:rPr>
          <w:rFonts w:ascii="Times New Roman" w:hAnsi="Times New Roman"/>
          <w:sz w:val="24"/>
        </w:rPr>
        <w:t>Kupujúci je povinný požadované dodávky objednať formou</w:t>
      </w:r>
      <w:r w:rsidR="00565E54">
        <w:rPr>
          <w:rFonts w:ascii="Times New Roman" w:hAnsi="Times New Roman"/>
          <w:sz w:val="24"/>
        </w:rPr>
        <w:t xml:space="preserve"> telefonickej, </w:t>
      </w:r>
      <w:r w:rsidR="00B1631E" w:rsidRPr="00347229">
        <w:rPr>
          <w:rFonts w:ascii="Times New Roman" w:hAnsi="Times New Roman"/>
          <w:sz w:val="24"/>
        </w:rPr>
        <w:t xml:space="preserve">písomnej alebo elektronickej </w:t>
      </w:r>
      <w:r w:rsidR="00347229">
        <w:rPr>
          <w:rFonts w:ascii="Times New Roman" w:hAnsi="Times New Roman"/>
          <w:sz w:val="24"/>
        </w:rPr>
        <w:t>o</w:t>
      </w:r>
      <w:r w:rsidR="00B1631E" w:rsidRPr="00347229">
        <w:rPr>
          <w:rFonts w:ascii="Times New Roman" w:hAnsi="Times New Roman"/>
          <w:sz w:val="24"/>
        </w:rPr>
        <w:t>bjednávky (e-mail)</w:t>
      </w:r>
      <w:r w:rsidR="00347229">
        <w:rPr>
          <w:rFonts w:ascii="Times New Roman" w:hAnsi="Times New Roman"/>
          <w:sz w:val="24"/>
        </w:rPr>
        <w:t xml:space="preserve">. </w:t>
      </w:r>
      <w:r w:rsidR="00B1631E" w:rsidRPr="00347229">
        <w:rPr>
          <w:rFonts w:ascii="Times New Roman" w:hAnsi="Times New Roman"/>
          <w:sz w:val="24"/>
        </w:rPr>
        <w:t>V prípade</w:t>
      </w:r>
      <w:r w:rsidR="00B1631E" w:rsidRPr="007D3845">
        <w:rPr>
          <w:rFonts w:ascii="Times New Roman" w:hAnsi="Times New Roman"/>
          <w:sz w:val="24"/>
        </w:rPr>
        <w:t xml:space="preserve"> oneskorenia predložených objednávok predávajúci nemôže byť san</w:t>
      </w:r>
      <w:r w:rsidR="00D843B4">
        <w:rPr>
          <w:rFonts w:ascii="Times New Roman" w:hAnsi="Times New Roman"/>
          <w:sz w:val="24"/>
        </w:rPr>
        <w:t>kcionovaný za neúplné alebo</w:t>
      </w:r>
      <w:r w:rsidR="00B1631E">
        <w:rPr>
          <w:rFonts w:ascii="Times New Roman" w:hAnsi="Times New Roman"/>
          <w:sz w:val="24"/>
        </w:rPr>
        <w:t xml:space="preserve"> oneskorené dodanie tovaru. </w:t>
      </w:r>
    </w:p>
    <w:p w:rsidR="00565E54" w:rsidRPr="00565E54" w:rsidRDefault="00565E54" w:rsidP="00565E54">
      <w:pPr>
        <w:pStyle w:val="Odsekzoznamu"/>
        <w:numPr>
          <w:ilvl w:val="3"/>
          <w:numId w:val="17"/>
        </w:numPr>
        <w:tabs>
          <w:tab w:val="left" w:pos="360"/>
        </w:tabs>
        <w:spacing w:after="0"/>
        <w:ind w:left="357"/>
        <w:jc w:val="both"/>
        <w:rPr>
          <w:rFonts w:ascii="Times New Roman" w:hAnsi="Times New Roman"/>
          <w:sz w:val="24"/>
        </w:rPr>
      </w:pPr>
      <w:r w:rsidRPr="00565E54">
        <w:rPr>
          <w:rFonts w:ascii="Times New Roman" w:hAnsi="Times New Roman"/>
          <w:sz w:val="24"/>
        </w:rPr>
        <w:t>Súčasťou záväzku predávajúceho podľa tejto zmluvy sú aj služby spojené s dodaním tovaru, t. j. zabezpečenie kompletizácie tovaru, balenie tovaru, jeho doprava a vyloženie v mieste plnenia v súlade s</w:t>
      </w:r>
      <w:r w:rsidR="00BC71F9">
        <w:rPr>
          <w:rFonts w:ascii="Times New Roman" w:hAnsi="Times New Roman"/>
          <w:sz w:val="24"/>
        </w:rPr>
        <w:t xml:space="preserve"> ods. </w:t>
      </w:r>
      <w:r w:rsidRPr="00565E54">
        <w:rPr>
          <w:rFonts w:ascii="Times New Roman" w:hAnsi="Times New Roman"/>
          <w:sz w:val="24"/>
        </w:rPr>
        <w:t xml:space="preserve">2 tohto článku zmluvy. </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Pr>
          <w:rFonts w:ascii="Times New Roman" w:hAnsi="Times New Roman"/>
          <w:sz w:val="24"/>
        </w:rPr>
        <w:t>D</w:t>
      </w:r>
      <w:r w:rsidRPr="00565E54">
        <w:rPr>
          <w:rFonts w:ascii="Times New Roman" w:hAnsi="Times New Roman"/>
          <w:sz w:val="24"/>
        </w:rPr>
        <w:t>opravu predmetu kúpy n</w:t>
      </w:r>
      <w:r w:rsidR="00BC71F9">
        <w:rPr>
          <w:rFonts w:ascii="Times New Roman" w:hAnsi="Times New Roman"/>
          <w:sz w:val="24"/>
        </w:rPr>
        <w:t>a miesto dodania</w:t>
      </w:r>
      <w:r w:rsidRPr="00565E54">
        <w:rPr>
          <w:rFonts w:ascii="Times New Roman" w:hAnsi="Times New Roman"/>
          <w:sz w:val="24"/>
        </w:rPr>
        <w:t xml:space="preserve"> určené kupujúcim v objednávke, zabezpečuje predávajúci na vlastné náklady tak, aby bola zabezpečená dostatočná ochrana pred jeho poškodením alebo znehodnotením.</w:t>
      </w:r>
    </w:p>
    <w:p w:rsidR="00565E54" w:rsidRPr="00565E54" w:rsidRDefault="00565E54" w:rsidP="00565E54">
      <w:pPr>
        <w:pStyle w:val="Odsekzoznamu"/>
        <w:numPr>
          <w:ilvl w:val="3"/>
          <w:numId w:val="17"/>
        </w:numPr>
        <w:tabs>
          <w:tab w:val="clear" w:pos="644"/>
        </w:tabs>
        <w:spacing w:after="0"/>
        <w:ind w:left="357"/>
        <w:jc w:val="both"/>
        <w:rPr>
          <w:rFonts w:ascii="Times New Roman" w:hAnsi="Times New Roman"/>
          <w:sz w:val="24"/>
        </w:rPr>
      </w:pPr>
      <w:r w:rsidRPr="00565E54">
        <w:rPr>
          <w:rFonts w:ascii="Times New Roman" w:hAnsi="Times New Roman"/>
          <w:sz w:val="24"/>
        </w:rPr>
        <w:t xml:space="preserve">Na tento účel predávajúci vlastní platné osvedčenie o spôsobilosti dopravného prostriedku na prepravu dodávaného druhu potravín a surovín v zmysle platnej legislatívy. V prípade, ak dodávka tovaru sa bude vykonávať na základe zmluvného vzťahu s dopravcom, predávajúci má uzavretú zmluvu s dopravcom, ktorý vlastní potvrdenie spôsobilosti na motorové vozidlá, ktoré sú spôsobilé na prepravu predmetu zákazky. Z predložených potvrdení musí byť zrejmé, že prevádzka predávajúceho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 </w:t>
      </w:r>
    </w:p>
    <w:p w:rsidR="008D783F" w:rsidRDefault="008D783F" w:rsidP="00B1631E">
      <w:pPr>
        <w:spacing w:line="276" w:lineRule="auto"/>
        <w:rPr>
          <w:rFonts w:ascii="Times New Roman" w:hAnsi="Times New Roman"/>
          <w:b/>
          <w:sz w:val="24"/>
        </w:rPr>
      </w:pPr>
    </w:p>
    <w:p w:rsidR="007D3845" w:rsidRPr="007D3845" w:rsidRDefault="00BC71F9" w:rsidP="008D783F">
      <w:pPr>
        <w:spacing w:line="276" w:lineRule="auto"/>
        <w:jc w:val="center"/>
        <w:rPr>
          <w:rFonts w:ascii="Times New Roman" w:hAnsi="Times New Roman"/>
          <w:b/>
          <w:sz w:val="24"/>
        </w:rPr>
      </w:pPr>
      <w:r>
        <w:rPr>
          <w:rFonts w:ascii="Times New Roman" w:hAnsi="Times New Roman"/>
          <w:b/>
          <w:sz w:val="24"/>
        </w:rPr>
        <w:t>Článok č. IV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Kúpna cena</w:t>
      </w:r>
    </w:p>
    <w:p w:rsidR="007D3845" w:rsidRPr="00BF46D7" w:rsidRDefault="007D3845" w:rsidP="00BF46D7">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Kúpna cena tovaru podľa osobitnej špecifikácie je uvedená v Prílohe č.</w:t>
      </w:r>
      <w:r w:rsidR="007454C3">
        <w:rPr>
          <w:rFonts w:ascii="Times New Roman" w:hAnsi="Times New Roman"/>
          <w:sz w:val="24"/>
        </w:rPr>
        <w:t xml:space="preserve"> </w:t>
      </w:r>
      <w:r w:rsidR="00565E54">
        <w:rPr>
          <w:rFonts w:ascii="Times New Roman" w:hAnsi="Times New Roman"/>
          <w:sz w:val="24"/>
        </w:rPr>
        <w:t>1</w:t>
      </w:r>
      <w:r w:rsidR="007454C3">
        <w:rPr>
          <w:rFonts w:ascii="Times New Roman" w:hAnsi="Times New Roman"/>
          <w:sz w:val="24"/>
        </w:rPr>
        <w:t xml:space="preserve"> tejto zmluvy</w:t>
      </w:r>
      <w:r w:rsidRPr="007D3845">
        <w:rPr>
          <w:rFonts w:ascii="Times New Roman" w:hAnsi="Times New Roman"/>
          <w:sz w:val="24"/>
        </w:rPr>
        <w:t>, ktorá je neoddeliteľnou súčasťou tejto zmluvy. Kúpna cena je stanovená vrátane DPH, obalu, dopravy do miesta plnenia, cla, dovoznej prirážky a ďalších nákladov spojených s</w:t>
      </w:r>
      <w:r w:rsidR="007454C3">
        <w:rPr>
          <w:rFonts w:ascii="Times New Roman" w:hAnsi="Times New Roman"/>
          <w:sz w:val="24"/>
        </w:rPr>
        <w:t> </w:t>
      </w:r>
      <w:r w:rsidRPr="007D3845">
        <w:rPr>
          <w:rFonts w:ascii="Times New Roman" w:hAnsi="Times New Roman"/>
          <w:sz w:val="24"/>
        </w:rPr>
        <w:t>dodávkou</w:t>
      </w:r>
      <w:r w:rsidR="007454C3">
        <w:rPr>
          <w:rFonts w:ascii="Times New Roman" w:hAnsi="Times New Roman"/>
          <w:sz w:val="24"/>
        </w:rPr>
        <w:t xml:space="preserve"> tovaru na miesto určenia</w:t>
      </w:r>
      <w:r w:rsidRPr="007D3845">
        <w:rPr>
          <w:rFonts w:ascii="Times New Roman" w:hAnsi="Times New Roman"/>
          <w:sz w:val="24"/>
        </w:rPr>
        <w:t>.</w:t>
      </w:r>
      <w:r w:rsidR="00BF46D7">
        <w:rPr>
          <w:rFonts w:ascii="Times New Roman" w:hAnsi="Times New Roman"/>
          <w:sz w:val="24"/>
        </w:rPr>
        <w:t xml:space="preserve"> Zmeny cien jednotlivých položiek smerom nadol budú obstarávateľom akceptované bez dodatku k zmluve. Zmeny cien smerom nahor nad 10% oproti ponukovým cenám musia byť odsúhlasené po vzájomnej dohode zmluvných strán a upravené v dodatku k zmluve. Len takto dohodnutá výška ceny bude obstarávateľom akceptovaná.</w:t>
      </w:r>
    </w:p>
    <w:p w:rsidR="007D3845" w:rsidRDefault="007D3845" w:rsidP="00DE777C">
      <w:pPr>
        <w:numPr>
          <w:ilvl w:val="0"/>
          <w:numId w:val="39"/>
        </w:numPr>
        <w:spacing w:line="276" w:lineRule="auto"/>
        <w:ind w:left="357" w:hanging="357"/>
        <w:jc w:val="both"/>
        <w:rPr>
          <w:rFonts w:ascii="Times New Roman" w:hAnsi="Times New Roman"/>
          <w:sz w:val="24"/>
        </w:rPr>
      </w:pPr>
      <w:r w:rsidRPr="007D3845">
        <w:rPr>
          <w:rFonts w:ascii="Times New Roman" w:hAnsi="Times New Roman"/>
          <w:sz w:val="24"/>
        </w:rPr>
        <w:t xml:space="preserve">Cenu tovaru je možné meniť písomnou dohodou zmluvných strán, ak dôjde k zmene zákonných podmienok pre výpočet DPH a iných administratívnych opatrení štátu. Predávajúci sa zaväzuje kupujúcemu znížiť jednotkové ceny kedykoľvek počas trvania </w:t>
      </w:r>
      <w:r w:rsidRPr="007D3845">
        <w:rPr>
          <w:rFonts w:ascii="Times New Roman" w:hAnsi="Times New Roman"/>
          <w:sz w:val="24"/>
        </w:rPr>
        <w:lastRenderedPageBreak/>
        <w:t>zmluvy, a to v prípade zavedenia tzv. akciových alebo sezónnych cien tovaru na trhu (ďalej len „sezónne ceny“), a to aj bez vyzvania kupujúcim, priamo znížením ceny vo faktúre vystavenej a doručenej kupujúcemu po do</w:t>
      </w:r>
      <w:r w:rsidR="000F45EE">
        <w:rPr>
          <w:rFonts w:ascii="Times New Roman" w:hAnsi="Times New Roman"/>
          <w:sz w:val="24"/>
        </w:rPr>
        <w:t>daní tovaru, ktorého sa sezónne</w:t>
      </w:r>
      <w:r w:rsidR="007454C3">
        <w:rPr>
          <w:rFonts w:ascii="Times New Roman" w:hAnsi="Times New Roman"/>
          <w:sz w:val="24"/>
        </w:rPr>
        <w:t xml:space="preserve"> (akciové) </w:t>
      </w:r>
      <w:r w:rsidRPr="007D3845">
        <w:rPr>
          <w:rFonts w:ascii="Times New Roman" w:hAnsi="Times New Roman"/>
          <w:sz w:val="24"/>
        </w:rPr>
        <w:t xml:space="preserve">ceny týkajú. </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Kupujúci má právo realizovať prieskum trhu za účelom zis</w:t>
      </w:r>
      <w:r w:rsidR="007454C3">
        <w:rPr>
          <w:rFonts w:ascii="Times New Roman" w:hAnsi="Times New Roman"/>
          <w:sz w:val="24"/>
        </w:rPr>
        <w:t xml:space="preserve">tenia aktuálnej trhovej ceny </w:t>
      </w:r>
      <w:r w:rsidRPr="007454C3">
        <w:rPr>
          <w:rFonts w:ascii="Times New Roman" w:hAnsi="Times New Roman"/>
          <w:sz w:val="24"/>
        </w:rPr>
        <w:t>tovaru, ktorý má byť predmetom zamýšľanej objednávky aspoň raz za obdobie šiestich mesiacov bezprostredne predchádzajú</w:t>
      </w:r>
      <w:r w:rsidR="007454C3">
        <w:rPr>
          <w:rFonts w:ascii="Times New Roman" w:hAnsi="Times New Roman"/>
          <w:sz w:val="24"/>
        </w:rPr>
        <w:t xml:space="preserve">cich určeniu ceny za zamýšľanú </w:t>
      </w:r>
      <w:r w:rsidRPr="007454C3">
        <w:rPr>
          <w:rFonts w:ascii="Times New Roman" w:hAnsi="Times New Roman"/>
          <w:sz w:val="24"/>
        </w:rPr>
        <w:t>objednávku.</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Aktuálna trhová cena tovaru sa určí ako cena určená prieme</w:t>
      </w:r>
      <w:r w:rsidR="007454C3">
        <w:rPr>
          <w:rFonts w:ascii="Times New Roman" w:hAnsi="Times New Roman"/>
          <w:sz w:val="24"/>
        </w:rPr>
        <w:t xml:space="preserve">rom medzi tromi najnižšími </w:t>
      </w:r>
      <w:r w:rsidRPr="007454C3">
        <w:rPr>
          <w:rFonts w:ascii="Times New Roman" w:hAnsi="Times New Roman"/>
          <w:sz w:val="24"/>
        </w:rPr>
        <w:t>cenami zistenými na trhu podľa nasledujúcich ustanovení tejto zmluvy.</w:t>
      </w:r>
    </w:p>
    <w:p w:rsidR="007D3845"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Zisťovanie aktuálnej trhovej ceny tovaru musí byť realizované prostredníctvom minimálne troch nezávislých cenových ponúk, ak v čase ich zisťovania existujú, na každú položku tovaru, ktorý má byť predmetom zamýšľanej objednávky na dodanie tovaru. Kupujúci bude posudzovať cenové ponuky na identický alebo zastupiteľný tovar, ktorý bude dodaný za rovnakých (resp. nie menej výhodných) obchodných podmienok dodania dohodnutých v tejto zmluve.</w:t>
      </w:r>
    </w:p>
    <w:p w:rsidR="007D3845" w:rsidRPr="007454C3" w:rsidRDefault="007D3845" w:rsidP="00DE777C">
      <w:pPr>
        <w:numPr>
          <w:ilvl w:val="0"/>
          <w:numId w:val="39"/>
        </w:numPr>
        <w:spacing w:line="276" w:lineRule="auto"/>
        <w:ind w:left="357" w:hanging="357"/>
        <w:jc w:val="both"/>
        <w:rPr>
          <w:rFonts w:ascii="Times New Roman" w:hAnsi="Times New Roman"/>
          <w:sz w:val="24"/>
        </w:rPr>
      </w:pPr>
      <w:r w:rsidRPr="007454C3">
        <w:rPr>
          <w:rFonts w:ascii="Times New Roman" w:hAnsi="Times New Roman"/>
          <w:sz w:val="24"/>
        </w:rPr>
        <w:t xml:space="preserve">Ak zistená aktuálna trhová cena za dodávku tovaru, ktorý má byť predmetom zamýšľanej objednávky bude nižšia, ako cena tovaru určená podľa Prílohy č. </w:t>
      </w:r>
      <w:r w:rsidR="00565E54">
        <w:rPr>
          <w:rFonts w:ascii="Times New Roman" w:hAnsi="Times New Roman"/>
          <w:sz w:val="24"/>
        </w:rPr>
        <w:t>1</w:t>
      </w:r>
      <w:r w:rsidRPr="007454C3">
        <w:rPr>
          <w:rFonts w:ascii="Times New Roman" w:hAnsi="Times New Roman"/>
          <w:sz w:val="24"/>
        </w:rPr>
        <w:t xml:space="preserve"> tejto </w:t>
      </w:r>
      <w:r w:rsidR="007454C3">
        <w:rPr>
          <w:rFonts w:ascii="Times New Roman" w:hAnsi="Times New Roman"/>
          <w:sz w:val="24"/>
        </w:rPr>
        <w:t>zmluvy</w:t>
      </w:r>
      <w:r w:rsidRPr="007454C3">
        <w:rPr>
          <w:rFonts w:ascii="Times New Roman" w:hAnsi="Times New Roman"/>
          <w:sz w:val="24"/>
        </w:rPr>
        <w:t>, je kupujúci oprávnený v objednávke na dodanie tovaru požadovať od predávajúceho dodanie predmetného tovaru za cenu zodpovedajúcu aktuálnej trhovej cene za dodávku tovaru, ktorý má byť predmetom objednávky. Ak predávajúci nie je schopný dodať alebo nedodá tovar za aktuálnu trhovú cenu, kupujúci má právo vypovedať zmluvu.</w:t>
      </w:r>
    </w:p>
    <w:p w:rsidR="007D3845" w:rsidRPr="007D3845" w:rsidRDefault="007D3845" w:rsidP="007D3845">
      <w:pPr>
        <w:spacing w:line="276" w:lineRule="auto"/>
        <w:jc w:val="both"/>
        <w:rPr>
          <w:rFonts w:ascii="Times New Roman" w:hAnsi="Times New Roman"/>
          <w:sz w:val="24"/>
        </w:rPr>
      </w:pPr>
    </w:p>
    <w:p w:rsidR="007D3845" w:rsidRPr="007D3845" w:rsidRDefault="00BC71F9" w:rsidP="00A333F3">
      <w:pPr>
        <w:spacing w:line="276" w:lineRule="auto"/>
        <w:jc w:val="center"/>
        <w:rPr>
          <w:rFonts w:ascii="Times New Roman" w:hAnsi="Times New Roman"/>
          <w:b/>
          <w:sz w:val="24"/>
        </w:rPr>
      </w:pPr>
      <w:r>
        <w:rPr>
          <w:rFonts w:ascii="Times New Roman" w:hAnsi="Times New Roman"/>
          <w:b/>
          <w:sz w:val="24"/>
        </w:rPr>
        <w:t xml:space="preserve">Článok č. </w:t>
      </w:r>
      <w:r w:rsidR="007D3845" w:rsidRPr="007D3845">
        <w:rPr>
          <w:rFonts w:ascii="Times New Roman" w:hAnsi="Times New Roman"/>
          <w:b/>
          <w:sz w:val="24"/>
        </w:rPr>
        <w:t>V</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Platobné podmienky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Predmetom fakturácie bude len skutočne objednaný, dodaný a kupujúcim prebraný druh tovaru podľa nevyhnutnej potreby kupujúceho počas trvania zmluvy.</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Kúpna cena je splatná na základe faktúr predávajúceho, ktoré budú kupujúcemu odovzdané súčasne s predmetom plnenia. Faktúry musia obsahovať náležitosti daňov</w:t>
      </w:r>
      <w:r w:rsidR="000F45EE">
        <w:rPr>
          <w:rFonts w:ascii="Times New Roman" w:hAnsi="Times New Roman"/>
          <w:sz w:val="24"/>
        </w:rPr>
        <w:t>ého dokladu a špecifikáciu ceny. P</w:t>
      </w:r>
      <w:r w:rsidRPr="00CC66C6">
        <w:rPr>
          <w:rFonts w:ascii="Times New Roman" w:hAnsi="Times New Roman"/>
          <w:sz w:val="24"/>
        </w:rPr>
        <w:t xml:space="preserve">ovinnou prílohou faktúry je dodací list skutočne prebraného tovaru kupujúcim. Lehota splatnosti faktúry je </w:t>
      </w:r>
      <w:r w:rsidRPr="00191CC0">
        <w:rPr>
          <w:rFonts w:ascii="Times New Roman" w:hAnsi="Times New Roman"/>
          <w:b/>
          <w:sz w:val="24"/>
        </w:rPr>
        <w:t>14</w:t>
      </w:r>
      <w:r w:rsidRPr="00CC66C6">
        <w:rPr>
          <w:rFonts w:ascii="Times New Roman" w:hAnsi="Times New Roman"/>
          <w:sz w:val="24"/>
        </w:rPr>
        <w:t xml:space="preserve"> dní odo dňa jej doručenia. Pre účely tejto zmluvy sa za deň úhrady považuje deň odoslania príslušnej finančnej sumy z účtu kupujúceho na účet predávajúceho. </w:t>
      </w:r>
    </w:p>
    <w:p w:rsidR="00CC66C6" w:rsidRPr="00CC66C6" w:rsidRDefault="00CC66C6" w:rsidP="00CC66C6">
      <w:pPr>
        <w:numPr>
          <w:ilvl w:val="0"/>
          <w:numId w:val="40"/>
        </w:numPr>
        <w:spacing w:line="276" w:lineRule="auto"/>
        <w:ind w:left="425" w:hanging="425"/>
        <w:jc w:val="both"/>
        <w:rPr>
          <w:rFonts w:ascii="Times New Roman" w:hAnsi="Times New Roman"/>
          <w:sz w:val="24"/>
        </w:rPr>
      </w:pPr>
      <w:r w:rsidRPr="00CC66C6">
        <w:rPr>
          <w:rFonts w:ascii="Times New Roman" w:hAnsi="Times New Roman"/>
          <w:sz w:val="24"/>
        </w:rPr>
        <w:t xml:space="preserve">V prípade, ak faktúra nebude obsahovať všetky náležitosti daňového dokladu alebo bude absentovať dodací list, kupujúci je oprávnený vrátiť ju predávajúcemu do dátumu splatnosti s tým, </w:t>
      </w:r>
      <w:r w:rsidR="000F45EE">
        <w:rPr>
          <w:rFonts w:ascii="Times New Roman" w:hAnsi="Times New Roman"/>
          <w:sz w:val="24"/>
        </w:rPr>
        <w:t xml:space="preserve">že </w:t>
      </w:r>
      <w:r w:rsidRPr="00CC66C6">
        <w:rPr>
          <w:rFonts w:ascii="Times New Roman" w:hAnsi="Times New Roman"/>
          <w:sz w:val="24"/>
        </w:rPr>
        <w:t xml:space="preserve">prestane plynúť lehota splatnosti faktúry. Predávajúci je povinný faktúru podľa charakteru nedostatku opraviť alebo vystaviť novú. Na opravenej alebo novej faktúre vyznačí </w:t>
      </w:r>
      <w:r w:rsidR="005A1113">
        <w:rPr>
          <w:rFonts w:ascii="Times New Roman" w:hAnsi="Times New Roman"/>
          <w:sz w:val="24"/>
        </w:rPr>
        <w:t>p</w:t>
      </w:r>
      <w:r w:rsidR="005A1113" w:rsidRPr="00CC66C6">
        <w:rPr>
          <w:rFonts w:ascii="Times New Roman" w:hAnsi="Times New Roman"/>
          <w:sz w:val="24"/>
        </w:rPr>
        <w:t xml:space="preserve">redávajúci </w:t>
      </w:r>
      <w:r w:rsidRPr="00CC66C6">
        <w:rPr>
          <w:rFonts w:ascii="Times New Roman" w:hAnsi="Times New Roman"/>
          <w:sz w:val="24"/>
        </w:rPr>
        <w:t xml:space="preserve">nový dátum splatnosti faktúry. </w:t>
      </w:r>
    </w:p>
    <w:p w:rsidR="007D3845" w:rsidRPr="007D3845" w:rsidRDefault="007D3845" w:rsidP="007D3845">
      <w:pPr>
        <w:spacing w:line="276" w:lineRule="auto"/>
        <w:ind w:hanging="360"/>
        <w:jc w:val="both"/>
        <w:rPr>
          <w:rFonts w:ascii="Times New Roman" w:hAnsi="Times New Roman"/>
          <w:sz w:val="24"/>
        </w:rPr>
      </w:pPr>
    </w:p>
    <w:p w:rsidR="007D3845" w:rsidRPr="007D3845" w:rsidRDefault="000F45EE" w:rsidP="00F110BA">
      <w:pPr>
        <w:spacing w:line="276" w:lineRule="auto"/>
        <w:jc w:val="center"/>
        <w:rPr>
          <w:rFonts w:ascii="Times New Roman" w:hAnsi="Times New Roman"/>
          <w:b/>
          <w:sz w:val="24"/>
        </w:rPr>
      </w:pPr>
      <w:r>
        <w:rPr>
          <w:rFonts w:ascii="Times New Roman" w:hAnsi="Times New Roman"/>
          <w:b/>
          <w:sz w:val="24"/>
        </w:rPr>
        <w:t>Článok č. VI</w:t>
      </w:r>
    </w:p>
    <w:p w:rsidR="007D3845" w:rsidRPr="007D3845" w:rsidRDefault="007D3845" w:rsidP="00CC66C6">
      <w:pPr>
        <w:spacing w:line="276" w:lineRule="auto"/>
        <w:jc w:val="center"/>
        <w:rPr>
          <w:rFonts w:ascii="Times New Roman" w:hAnsi="Times New Roman"/>
          <w:b/>
          <w:sz w:val="24"/>
        </w:rPr>
      </w:pPr>
      <w:r w:rsidRPr="007D3845">
        <w:rPr>
          <w:rFonts w:ascii="Times New Roman" w:hAnsi="Times New Roman"/>
          <w:b/>
          <w:sz w:val="24"/>
        </w:rPr>
        <w:t>Možnosť odmietnutia tovaru</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Kupujúci si vyhradzuje právo odmietnuť prevziať tovar z dôvodu nedodržania ceny, akosti, štruktúry alebo množstva tovaru špecifikovaného v objednávke, pokiaľ sa zmluvné strany nedohodnú inak. Tovar nesmie javiť znaky po plesni, hnilobe, musí byť bez cudzieho </w:t>
      </w:r>
      <w:r w:rsidRPr="00CC66C6">
        <w:rPr>
          <w:rFonts w:ascii="Times New Roman" w:hAnsi="Times New Roman"/>
          <w:sz w:val="24"/>
        </w:rPr>
        <w:lastRenderedPageBreak/>
        <w:t>zápachu. V prípade ak predávajúci poruší zásadu čerstvosti a kvality dodaného tovaru, kupujúci tento</w:t>
      </w:r>
      <w:r w:rsidR="005A1113">
        <w:rPr>
          <w:rFonts w:ascii="Times New Roman" w:hAnsi="Times New Roman"/>
          <w:sz w:val="24"/>
        </w:rPr>
        <w:t xml:space="preserve"> tovar</w:t>
      </w:r>
      <w:r w:rsidRPr="00CC66C6">
        <w:rPr>
          <w:rFonts w:ascii="Times New Roman" w:hAnsi="Times New Roman"/>
          <w:sz w:val="24"/>
        </w:rPr>
        <w:t xml:space="preserve"> nepreberie.  </w:t>
      </w:r>
    </w:p>
    <w:p w:rsidR="00CC66C6" w:rsidRPr="00CC66C6" w:rsidRDefault="00CC66C6" w:rsidP="00CC66C6">
      <w:pPr>
        <w:pStyle w:val="Odsekzoznamu"/>
        <w:numPr>
          <w:ilvl w:val="0"/>
          <w:numId w:val="49"/>
        </w:numPr>
        <w:tabs>
          <w:tab w:val="left" w:pos="360"/>
        </w:tabs>
        <w:jc w:val="both"/>
        <w:rPr>
          <w:rFonts w:ascii="Times New Roman" w:hAnsi="Times New Roman"/>
          <w:sz w:val="24"/>
        </w:rPr>
      </w:pPr>
      <w:r w:rsidRPr="00CC66C6">
        <w:rPr>
          <w:rFonts w:ascii="Times New Roman" w:hAnsi="Times New Roman"/>
          <w:sz w:val="24"/>
        </w:rPr>
        <w:t xml:space="preserve">V prípade ak tovar nebude označený v súlade </w:t>
      </w:r>
      <w:r w:rsidR="005A1113">
        <w:rPr>
          <w:rFonts w:ascii="Times New Roman" w:hAnsi="Times New Roman"/>
          <w:sz w:val="24"/>
        </w:rPr>
        <w:t xml:space="preserve">s </w:t>
      </w:r>
      <w:r w:rsidRPr="00CC66C6">
        <w:rPr>
          <w:rFonts w:ascii="Times New Roman" w:hAnsi="Times New Roman"/>
          <w:sz w:val="24"/>
        </w:rPr>
        <w:t xml:space="preserve">platnou legislatívou, </w:t>
      </w:r>
      <w:r w:rsidR="005A1113">
        <w:rPr>
          <w:rFonts w:ascii="Times New Roman" w:hAnsi="Times New Roman"/>
          <w:sz w:val="24"/>
        </w:rPr>
        <w:t>je</w:t>
      </w:r>
      <w:r w:rsidRPr="00CC66C6">
        <w:rPr>
          <w:rFonts w:ascii="Times New Roman" w:hAnsi="Times New Roman"/>
          <w:sz w:val="24"/>
        </w:rPr>
        <w:t xml:space="preserve"> kupujúci </w:t>
      </w:r>
      <w:r w:rsidR="005A1113">
        <w:rPr>
          <w:rFonts w:ascii="Times New Roman" w:hAnsi="Times New Roman"/>
          <w:sz w:val="24"/>
        </w:rPr>
        <w:t xml:space="preserve">oprávnený </w:t>
      </w:r>
      <w:r w:rsidRPr="00CC66C6">
        <w:rPr>
          <w:rFonts w:ascii="Times New Roman" w:hAnsi="Times New Roman"/>
          <w:sz w:val="24"/>
        </w:rPr>
        <w:t xml:space="preserve">považovať za hrubé porušenie zmluvy. </w:t>
      </w:r>
    </w:p>
    <w:p w:rsidR="007D3845" w:rsidRPr="007D3845" w:rsidRDefault="005A1113" w:rsidP="00B1631E">
      <w:pPr>
        <w:spacing w:line="276" w:lineRule="auto"/>
        <w:jc w:val="center"/>
        <w:rPr>
          <w:rFonts w:ascii="Times New Roman" w:hAnsi="Times New Roman"/>
          <w:b/>
          <w:sz w:val="24"/>
        </w:rPr>
      </w:pPr>
      <w:r>
        <w:rPr>
          <w:rFonts w:ascii="Times New Roman" w:hAnsi="Times New Roman"/>
          <w:b/>
          <w:sz w:val="24"/>
        </w:rPr>
        <w:t>Článok č. VII</w:t>
      </w:r>
    </w:p>
    <w:p w:rsidR="007D3845" w:rsidRPr="00DE777C" w:rsidRDefault="007D3845" w:rsidP="00DE777C">
      <w:pPr>
        <w:spacing w:line="276" w:lineRule="auto"/>
        <w:jc w:val="center"/>
        <w:rPr>
          <w:rFonts w:ascii="Times New Roman" w:hAnsi="Times New Roman"/>
          <w:b/>
          <w:sz w:val="24"/>
        </w:rPr>
      </w:pPr>
      <w:r w:rsidRPr="007D3845">
        <w:rPr>
          <w:rFonts w:ascii="Times New Roman" w:hAnsi="Times New Roman"/>
          <w:b/>
          <w:sz w:val="24"/>
        </w:rPr>
        <w:t>Zodpovednosť za vady a akosť tovarov</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Z .z. o potravinách v znení neskorších predpisov  a Vyhláškam v súlade s Potravinovým kódexom SR.</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je povinný dodať kupujúcemu tovar v množstve a akosti podľa podmienok tejto zmluvy a konkrétnej objednávky, ktorý je spôsobilý na užívanie na dojednaný účel. Prípadné skryté vady alebo zjavné vady dodaného tovaru nezistené pri preberaní tovaru, kupujúci písomne oznámi predávajúcemu bez zbytočného odkladu po ich zistení, najneskôr do uplynutia záručnej doby - Záručná doba </w:t>
      </w:r>
      <w:r w:rsidR="005A1113">
        <w:rPr>
          <w:rFonts w:ascii="Times New Roman" w:hAnsi="Times New Roman"/>
          <w:sz w:val="24"/>
        </w:rPr>
        <w:t>musí byť</w:t>
      </w:r>
      <w:r w:rsidRPr="00CC66C6">
        <w:rPr>
          <w:rFonts w:ascii="Times New Roman" w:hAnsi="Times New Roman"/>
          <w:sz w:val="24"/>
        </w:rPr>
        <w:t xml:space="preserve"> vyznačená na obaloch tovaru alebo pri nebalenom tovare na dodacom liste.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zaručuje, že ním dodaný tovar bude mať požadovanú akosť po celú dobu minimálnej trvanlivosti platnej pre jednotlivé druhy tovarov.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 xml:space="preserve">Predávajúci sa zaväzuje dodávať tovar, ktorý v čase dodania nemá uplynutú </w:t>
      </w:r>
      <w:r w:rsidR="00191CC0">
        <w:rPr>
          <w:rFonts w:ascii="Times New Roman" w:hAnsi="Times New Roman"/>
          <w:sz w:val="24"/>
        </w:rPr>
        <w:t xml:space="preserve">viac ako 1/3 </w:t>
      </w:r>
      <w:r w:rsidRPr="00CC66C6">
        <w:rPr>
          <w:rFonts w:ascii="Times New Roman" w:hAnsi="Times New Roman"/>
          <w:sz w:val="24"/>
        </w:rPr>
        <w:t>dob</w:t>
      </w:r>
      <w:r w:rsidR="00191CC0">
        <w:rPr>
          <w:rFonts w:ascii="Times New Roman" w:hAnsi="Times New Roman"/>
          <w:sz w:val="24"/>
        </w:rPr>
        <w:t>y</w:t>
      </w:r>
      <w:r w:rsidRPr="00CC66C6">
        <w:rPr>
          <w:rFonts w:ascii="Times New Roman" w:hAnsi="Times New Roman"/>
          <w:sz w:val="24"/>
        </w:rPr>
        <w:t xml:space="preserve"> spotreby a počas stanovenej </w:t>
      </w:r>
      <w:r w:rsidR="006835CE" w:rsidRPr="00CC66C6">
        <w:rPr>
          <w:rFonts w:ascii="Times New Roman" w:hAnsi="Times New Roman"/>
          <w:sz w:val="24"/>
        </w:rPr>
        <w:t xml:space="preserve">minimálnej trvanlivosti </w:t>
      </w:r>
      <w:r w:rsidRPr="00CC66C6">
        <w:rPr>
          <w:rFonts w:ascii="Times New Roman" w:hAnsi="Times New Roman"/>
          <w:sz w:val="24"/>
        </w:rPr>
        <w:t>bude mať vlastnosti stanovené kvalitatívnymi  parametrami.</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Kupujúci je povinný pri prevzatí tovaru vykonať kontrolu množstva a akosti tovaru a vady zjavne zistené, je povinný reklamovať ihneď. Ak kupujúci zistí zjavné vady  pri dodaní tovaru vrátane vád súvisiacich s kvalitou tovaru, má právo ho odmietnuť t. j. neprevziať, a to v takom množstve a rozsahu, na aké sa táto vada vzťahuje, tým, že si voči predávajúcemu uplatní reklamáciu ihneď i s odôvodnením. Kupujúci má nárok na dodanie chýbajúcej časti alebo chýbajúceho množstva tovaru</w:t>
      </w:r>
      <w:r w:rsidR="006835CE">
        <w:rPr>
          <w:rFonts w:ascii="Times New Roman" w:hAnsi="Times New Roman"/>
          <w:sz w:val="24"/>
        </w:rPr>
        <w:t xml:space="preserve"> alebo</w:t>
      </w:r>
      <w:r w:rsidRPr="00CC66C6">
        <w:rPr>
          <w:rFonts w:ascii="Times New Roman" w:hAnsi="Times New Roman"/>
          <w:sz w:val="24"/>
        </w:rPr>
        <w:t xml:space="preserve"> na dodanie náhradného tovaru</w:t>
      </w:r>
      <w:r w:rsidR="006835CE">
        <w:rPr>
          <w:rFonts w:ascii="Times New Roman" w:hAnsi="Times New Roman"/>
          <w:sz w:val="24"/>
        </w:rPr>
        <w:t>,</w:t>
      </w:r>
      <w:r w:rsidRPr="00CC66C6">
        <w:rPr>
          <w:rFonts w:ascii="Times New Roman" w:hAnsi="Times New Roman"/>
          <w:sz w:val="24"/>
        </w:rPr>
        <w:t xml:space="preserve"> a to najneskôr do 24 hodín od zistenia tejto skutočnosti a neprevzatia pôvodnej dodávky tovaru. </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vysporiadať reklamáciu vád zjavných a vád akosti ihneď. Reklamáciu skrytých vád tovaru je predávajúci povinný vysporiadať do 24 hodín odo dňa prijatia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Predávajúci je povinný písomne sa vyjadriť k reklamácii najneskôr do 3 dní po jej doručení. Ak sa v tejto lehote nevyjadrí, znamená to, že súhlasí s opodstatnenosťou reklamácie.</w:t>
      </w:r>
    </w:p>
    <w:p w:rsidR="00CC66C6" w:rsidRPr="00CC66C6" w:rsidRDefault="00CC66C6" w:rsidP="00CC66C6">
      <w:pPr>
        <w:pStyle w:val="Odsekzoznamu"/>
        <w:numPr>
          <w:ilvl w:val="0"/>
          <w:numId w:val="50"/>
        </w:numPr>
        <w:jc w:val="both"/>
        <w:rPr>
          <w:rFonts w:ascii="Times New Roman" w:hAnsi="Times New Roman"/>
          <w:sz w:val="24"/>
        </w:rPr>
      </w:pPr>
      <w:r w:rsidRPr="00CC66C6">
        <w:rPr>
          <w:rFonts w:ascii="Times New Roman" w:hAnsi="Times New Roman"/>
          <w:sz w:val="24"/>
        </w:rPr>
        <w:t>V ostatných prípadoch, neupravených touto zmluvou, sa budú zmluvné strany riadiť ustanoven</w:t>
      </w:r>
      <w:r w:rsidR="006835CE">
        <w:rPr>
          <w:rFonts w:ascii="Times New Roman" w:hAnsi="Times New Roman"/>
          <w:sz w:val="24"/>
        </w:rPr>
        <w:t>iami §</w:t>
      </w:r>
      <w:r w:rsidRPr="00CC66C6">
        <w:rPr>
          <w:rFonts w:ascii="Times New Roman" w:hAnsi="Times New Roman"/>
          <w:sz w:val="24"/>
        </w:rPr>
        <w:t xml:space="preserve">422 a </w:t>
      </w:r>
      <w:proofErr w:type="spellStart"/>
      <w:r w:rsidRPr="00CC66C6">
        <w:rPr>
          <w:rFonts w:ascii="Times New Roman" w:hAnsi="Times New Roman"/>
          <w:sz w:val="24"/>
        </w:rPr>
        <w:t>nasl</w:t>
      </w:r>
      <w:proofErr w:type="spellEnd"/>
      <w:r w:rsidRPr="00CC66C6">
        <w:rPr>
          <w:rFonts w:ascii="Times New Roman" w:hAnsi="Times New Roman"/>
          <w:sz w:val="24"/>
        </w:rPr>
        <w:t>. Obchodného zákonníka, ktoré upravujú nároky zo zodpovednosti za vady tovaru</w:t>
      </w:r>
      <w:r w:rsidRPr="00B1631E">
        <w:t xml:space="preserve">. </w:t>
      </w:r>
    </w:p>
    <w:p w:rsidR="00CC66C6" w:rsidRPr="007D3845" w:rsidRDefault="00CC66C6" w:rsidP="00CC66C6">
      <w:pPr>
        <w:ind w:hanging="426"/>
        <w:jc w:val="center"/>
        <w:rPr>
          <w:rFonts w:ascii="Times New Roman" w:hAnsi="Times New Roman"/>
          <w:b/>
          <w:sz w:val="24"/>
        </w:rPr>
      </w:pPr>
      <w:r w:rsidRPr="007D3845">
        <w:rPr>
          <w:rFonts w:ascii="Times New Roman" w:hAnsi="Times New Roman"/>
          <w:b/>
          <w:sz w:val="24"/>
        </w:rPr>
        <w:t xml:space="preserve">Článok č. </w:t>
      </w:r>
      <w:r w:rsidR="006835CE">
        <w:rPr>
          <w:rFonts w:ascii="Times New Roman" w:hAnsi="Times New Roman"/>
          <w:b/>
          <w:sz w:val="24"/>
        </w:rPr>
        <w:t>VIII</w:t>
      </w:r>
    </w:p>
    <w:p w:rsidR="00CC66C6" w:rsidRPr="007D3845" w:rsidRDefault="00CC66C6" w:rsidP="00CC66C6">
      <w:pPr>
        <w:ind w:hanging="426"/>
        <w:jc w:val="center"/>
        <w:rPr>
          <w:rFonts w:ascii="Times New Roman" w:hAnsi="Times New Roman"/>
          <w:b/>
          <w:sz w:val="24"/>
        </w:rPr>
      </w:pPr>
      <w:r>
        <w:rPr>
          <w:rFonts w:ascii="Times New Roman" w:hAnsi="Times New Roman"/>
          <w:b/>
          <w:sz w:val="24"/>
        </w:rPr>
        <w:t>Sa</w:t>
      </w:r>
      <w:r w:rsidRPr="007D3845">
        <w:rPr>
          <w:rFonts w:ascii="Times New Roman" w:hAnsi="Times New Roman"/>
          <w:b/>
          <w:sz w:val="24"/>
        </w:rPr>
        <w:t>nkcie</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zmluvnú pokutu vo výške 200</w:t>
      </w:r>
      <w:r w:rsidR="006835CE">
        <w:rPr>
          <w:rFonts w:ascii="Times New Roman" w:hAnsi="Times New Roman"/>
          <w:sz w:val="24"/>
        </w:rPr>
        <w:t xml:space="preserve"> Eur za každé jedno porušenie. </w:t>
      </w:r>
      <w:r w:rsidRPr="00CC66C6">
        <w:rPr>
          <w:rFonts w:ascii="Times New Roman" w:hAnsi="Times New Roman"/>
          <w:sz w:val="24"/>
        </w:rPr>
        <w:t xml:space="preserve">To platí aj v prípade nedodania alebo oneskoreného dodania </w:t>
      </w:r>
      <w:r w:rsidRPr="00CC66C6">
        <w:rPr>
          <w:rFonts w:ascii="Times New Roman" w:hAnsi="Times New Roman"/>
          <w:sz w:val="24"/>
        </w:rPr>
        <w:lastRenderedPageBreak/>
        <w:t>dokladov, ktoré sú potrebné na prevzatie alebo na užívanie tovaru, alebo iných dokladov, ktoré je predávajúci povinný predložiť kupujúcemu podľa tejto zmluvy.</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V prípade omeškania kupujúceho s uhradením faktúry, je predávajúci oprávnený účtovať kupujúcemu zmluvnú pokutu vo výške 0,05 % z dlžnej sumy za každý deň omeškania.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Pri porušení jednotlivej zmluvnej povinnosti predávajúceho dodať predmet plnenia v dohodnutom termíne, na dohodnuté miesto, v požadovanej kvalite a za dohodnutú cenu, je kupujúci oprávnený uplatniť voči predávajúcemu nárok preukázateľné náklady,</w:t>
      </w:r>
      <w:r w:rsidR="00284EF8">
        <w:rPr>
          <w:rFonts w:ascii="Times New Roman" w:hAnsi="Times New Roman"/>
          <w:sz w:val="24"/>
        </w:rPr>
        <w:t xml:space="preserve"> </w:t>
      </w:r>
      <w:r w:rsidRPr="00CC66C6">
        <w:rPr>
          <w:rFonts w:ascii="Times New Roman" w:hAnsi="Times New Roman"/>
          <w:sz w:val="24"/>
        </w:rPr>
        <w:t xml:space="preserve">ktoré mu vznikli neplnením zmluvnej povinnosti zo strany predávajúceho. Všetky  preukázateľné náklady, ktoré kupujúcemu vzniknú a bude si uplatňovať právo odpočítať ich od fakturovanej čiastky za dodaný tovar písomne </w:t>
      </w:r>
      <w:r w:rsidR="00284EF8">
        <w:rPr>
          <w:rFonts w:ascii="Times New Roman" w:hAnsi="Times New Roman"/>
          <w:sz w:val="24"/>
        </w:rPr>
        <w:t xml:space="preserve">uvedie a predávajúcemu doručí, </w:t>
      </w:r>
      <w:r w:rsidRPr="00CC66C6">
        <w:rPr>
          <w:rFonts w:ascii="Times New Roman" w:hAnsi="Times New Roman"/>
          <w:sz w:val="24"/>
        </w:rPr>
        <w:t xml:space="preserve">vrátane odôvodnenia a špecifikácie uplatňovanej finančnej čiastky.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CC66C6">
        <w:rPr>
          <w:rFonts w:ascii="Times New Roman" w:hAnsi="Times New Roman"/>
          <w:sz w:val="24"/>
        </w:rPr>
        <w:t>dofaktúrovanie</w:t>
      </w:r>
      <w:proofErr w:type="spellEnd"/>
      <w:r w:rsidRPr="00CC66C6">
        <w:rPr>
          <w:rFonts w:ascii="Times New Roman" w:hAnsi="Times New Roman"/>
          <w:sz w:val="24"/>
        </w:rPr>
        <w:t xml:space="preserve"> zo strany predávajúceho, zmluvnú pokutu, úrok z omeškania, preukázateľné náklady alebo ušlý zisk zaplatí povinná zmluvná strana oprávnenej zmluvnej strane v lehote 30 dní odo dňa jej písomného uplatnenia.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Zaplatenie zmluvnej pokuty nezbavuje predávajúceho povinnosti dodať tovar alebo doklady podľa tejto zmluvy.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Zmluvné strany prehlasujú, že výška zmluvnej poku</w:t>
      </w:r>
      <w:r w:rsidR="00284EF8">
        <w:rPr>
          <w:rFonts w:ascii="Times New Roman" w:hAnsi="Times New Roman"/>
          <w:sz w:val="24"/>
        </w:rPr>
        <w:t>ty je primeraná, je v súlade so</w:t>
      </w:r>
      <w:r w:rsidRPr="00CC66C6">
        <w:rPr>
          <w:rFonts w:ascii="Times New Roman" w:hAnsi="Times New Roman"/>
          <w:sz w:val="24"/>
        </w:rPr>
        <w:t xml:space="preserve"> zásadami poctivého obchodného styku a bola dohodnutá s prihliadnutím na význam zabezpečovaných povinností. </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Zaplatením zmluvnej pokuty nie je dotknuté právo kupu</w:t>
      </w:r>
      <w:r w:rsidR="00284EF8">
        <w:rPr>
          <w:rFonts w:ascii="Times New Roman" w:hAnsi="Times New Roman"/>
          <w:sz w:val="24"/>
        </w:rPr>
        <w:t xml:space="preserve">júceho na náhradu škody, ktorá </w:t>
      </w:r>
      <w:r w:rsidRPr="00CC66C6">
        <w:rPr>
          <w:rFonts w:ascii="Times New Roman" w:hAnsi="Times New Roman"/>
          <w:sz w:val="24"/>
        </w:rPr>
        <w:t>mu omeškaním predávajúceho vznikla.</w:t>
      </w:r>
    </w:p>
    <w:p w:rsidR="00CC66C6" w:rsidRPr="00CC66C6" w:rsidRDefault="00CC66C6" w:rsidP="00CC66C6">
      <w:pPr>
        <w:pStyle w:val="Odsekzoznamu"/>
        <w:numPr>
          <w:ilvl w:val="0"/>
          <w:numId w:val="51"/>
        </w:numPr>
        <w:tabs>
          <w:tab w:val="left" w:pos="360"/>
        </w:tabs>
        <w:jc w:val="both"/>
        <w:rPr>
          <w:rFonts w:ascii="Times New Roman" w:hAnsi="Times New Roman"/>
          <w:sz w:val="24"/>
        </w:rPr>
      </w:pPr>
      <w:r w:rsidRPr="00CC66C6">
        <w:rPr>
          <w:rFonts w:ascii="Times New Roman" w:hAnsi="Times New Roman"/>
          <w:sz w:val="24"/>
        </w:rPr>
        <w:t xml:space="preserve">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 xml:space="preserve">Článok č. </w:t>
      </w:r>
      <w:r w:rsidR="00B74F67">
        <w:rPr>
          <w:rFonts w:ascii="Times New Roman" w:hAnsi="Times New Roman"/>
          <w:b/>
          <w:sz w:val="24"/>
        </w:rPr>
        <w:t>IX</w:t>
      </w:r>
    </w:p>
    <w:p w:rsidR="007D3845" w:rsidRPr="007D3845" w:rsidRDefault="007D3845" w:rsidP="00F54B2D">
      <w:pPr>
        <w:spacing w:line="276" w:lineRule="auto"/>
        <w:jc w:val="center"/>
        <w:rPr>
          <w:rFonts w:ascii="Times New Roman" w:hAnsi="Times New Roman"/>
          <w:b/>
          <w:sz w:val="24"/>
        </w:rPr>
      </w:pPr>
      <w:r w:rsidRPr="007D3845">
        <w:rPr>
          <w:rFonts w:ascii="Times New Roman" w:hAnsi="Times New Roman"/>
          <w:b/>
          <w:sz w:val="24"/>
        </w:rPr>
        <w:t>Doba platnosti a skončenie zmluvy</w:t>
      </w:r>
    </w:p>
    <w:p w:rsidR="007D3845" w:rsidRPr="007D3845" w:rsidRDefault="007D3845" w:rsidP="007D3845">
      <w:pPr>
        <w:spacing w:line="276" w:lineRule="auto"/>
        <w:jc w:val="both"/>
        <w:rPr>
          <w:rFonts w:ascii="Times New Roman" w:hAnsi="Times New Roman"/>
          <w:b/>
          <w:sz w:val="24"/>
        </w:rPr>
      </w:pPr>
    </w:p>
    <w:p w:rsidR="00B53596" w:rsidRPr="008A068A" w:rsidRDefault="007D3845" w:rsidP="00B53596">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Zmluva sa uzatvára </w:t>
      </w:r>
      <w:r w:rsidR="008A068A">
        <w:rPr>
          <w:rFonts w:ascii="Times New Roman" w:hAnsi="Times New Roman"/>
          <w:sz w:val="24"/>
        </w:rPr>
        <w:t xml:space="preserve">do </w:t>
      </w:r>
      <w:r w:rsidR="008A068A" w:rsidRPr="008A068A">
        <w:rPr>
          <w:rFonts w:ascii="Times New Roman" w:hAnsi="Times New Roman"/>
          <w:sz w:val="24"/>
        </w:rPr>
        <w:t>31.08.2023</w:t>
      </w:r>
      <w:r w:rsidR="00B53596" w:rsidRPr="008A068A">
        <w:rPr>
          <w:rFonts w:ascii="Times New Roman" w:hAnsi="Times New Roman"/>
          <w:sz w:val="24"/>
        </w:rPr>
        <w:t>, respektíve do vyčerpania finančného limitu (maximálnej ceny celkom) uvedeného v prílohe č. 1, podľa toho, ktorá skutočnosť nastane skôr.</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Zmluva nadobúda platnosť dňom podpísania obidvom</w:t>
      </w:r>
      <w:r w:rsidR="00F54B2D">
        <w:rPr>
          <w:rFonts w:ascii="Times New Roman" w:hAnsi="Times New Roman"/>
          <w:sz w:val="24"/>
        </w:rPr>
        <w:t>a</w:t>
      </w:r>
      <w:r w:rsidRPr="007D3845">
        <w:rPr>
          <w:rFonts w:ascii="Times New Roman" w:hAnsi="Times New Roman"/>
          <w:sz w:val="24"/>
        </w:rPr>
        <w:t xml:space="preserve"> zmluvnými stranami a účinnosť d</w:t>
      </w:r>
      <w:r w:rsidR="00F54B2D">
        <w:rPr>
          <w:rFonts w:ascii="Times New Roman" w:hAnsi="Times New Roman"/>
          <w:sz w:val="24"/>
        </w:rPr>
        <w:t>ň</w:t>
      </w:r>
      <w:r w:rsidRPr="007D3845">
        <w:rPr>
          <w:rFonts w:ascii="Times New Roman" w:hAnsi="Times New Roman"/>
          <w:sz w:val="24"/>
        </w:rPr>
        <w:t xml:space="preserve">om nasledujúcim po dni </w:t>
      </w:r>
      <w:r w:rsidR="005567AE">
        <w:rPr>
          <w:rFonts w:ascii="Times New Roman" w:hAnsi="Times New Roman"/>
          <w:sz w:val="24"/>
        </w:rPr>
        <w:t xml:space="preserve">jej </w:t>
      </w:r>
      <w:r w:rsidRPr="007D3845">
        <w:rPr>
          <w:rFonts w:ascii="Times New Roman" w:hAnsi="Times New Roman"/>
          <w:sz w:val="24"/>
        </w:rPr>
        <w:t xml:space="preserve">zverejnenia na webovom sídle kupujúceho v zmysle </w:t>
      </w:r>
      <w:r w:rsidR="005567AE">
        <w:rPr>
          <w:rFonts w:ascii="Times New Roman" w:hAnsi="Times New Roman"/>
          <w:sz w:val="24"/>
        </w:rPr>
        <w:t xml:space="preserve">ustanovení </w:t>
      </w:r>
      <w:r w:rsidRPr="007D3845">
        <w:rPr>
          <w:rFonts w:ascii="Times New Roman" w:hAnsi="Times New Roman"/>
          <w:sz w:val="24"/>
        </w:rPr>
        <w:t xml:space="preserve">Občianskeho zákonníka v spojení so zákonom č. 211/2000 </w:t>
      </w:r>
      <w:proofErr w:type="spellStart"/>
      <w:r w:rsidRPr="007D3845">
        <w:rPr>
          <w:rFonts w:ascii="Times New Roman" w:hAnsi="Times New Roman"/>
          <w:sz w:val="24"/>
        </w:rPr>
        <w:t>Z.z</w:t>
      </w:r>
      <w:proofErr w:type="spellEnd"/>
      <w:r w:rsidRPr="007D3845">
        <w:rPr>
          <w:rFonts w:ascii="Times New Roman" w:hAnsi="Times New Roman"/>
          <w:sz w:val="24"/>
        </w:rPr>
        <w:t xml:space="preserve">. o slobodnom prístupe k informáciám a o zmene a doplnení niektorých zákonov v znení neskorších predpisov. </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Každá zo strán môže zmluvu kedykoľvek vypovedať bez udania dôvodu, a to písomnou výpoveďou riadne doručenou druhej zmluvnej strane. Výpovedná lehota je trojmesačná </w:t>
      </w:r>
      <w:r w:rsidRPr="007D3845">
        <w:rPr>
          <w:rFonts w:ascii="Times New Roman" w:hAnsi="Times New Roman"/>
          <w:sz w:val="24"/>
        </w:rPr>
        <w:lastRenderedPageBreak/>
        <w:t>a začína plynúť od prvého dňa kalendárneho mesiaca nasled</w:t>
      </w:r>
      <w:r w:rsidR="005567AE">
        <w:rPr>
          <w:rFonts w:ascii="Times New Roman" w:hAnsi="Times New Roman"/>
          <w:sz w:val="24"/>
        </w:rPr>
        <w:t>ujúceho po doručení výpovede a </w:t>
      </w:r>
      <w:r w:rsidRPr="007D3845">
        <w:rPr>
          <w:rFonts w:ascii="Times New Roman" w:hAnsi="Times New Roman"/>
          <w:sz w:val="24"/>
        </w:rPr>
        <w:t>končí sa uplynutím posledného dňa príslušného kalendárneho mesiaca.</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Pri podstatnom porušení povinností vyplývajúcich z tejto zmluvy môže oprávnená strana okamžite písomne odstúpiť od zmluvy a požadovať od povinnej strany náhradu škody, ktorá jej vi</w:t>
      </w:r>
      <w:r w:rsidR="005567AE">
        <w:rPr>
          <w:rFonts w:ascii="Times New Roman" w:hAnsi="Times New Roman"/>
          <w:sz w:val="24"/>
        </w:rPr>
        <w:t>nou vznikla, v súlade s platnou</w:t>
      </w:r>
      <w:r w:rsidRPr="007D3845">
        <w:rPr>
          <w:rFonts w:ascii="Times New Roman" w:hAnsi="Times New Roman"/>
          <w:sz w:val="24"/>
        </w:rPr>
        <w:t xml:space="preserve"> právnou úpravou. Strany sa dohodli za podstatné porušenie povinností považovať porušenie akejkoľvek povinnosti vyplývajúcej z tejto zmluvy. Úplná alebo čiastočná zodpovednosť strany je vylúčená v prípadoch zásahu vyššej moci.</w:t>
      </w:r>
    </w:p>
    <w:p w:rsidR="007D3845" w:rsidRPr="007D3845" w:rsidRDefault="007D3845" w:rsidP="00DE777C">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D3845" w:rsidRDefault="007D3845" w:rsidP="007D3845">
      <w:pPr>
        <w:numPr>
          <w:ilvl w:val="0"/>
          <w:numId w:val="41"/>
        </w:numPr>
        <w:spacing w:line="276" w:lineRule="auto"/>
        <w:ind w:left="357" w:hanging="357"/>
        <w:jc w:val="both"/>
        <w:rPr>
          <w:rFonts w:ascii="Times New Roman" w:hAnsi="Times New Roman"/>
          <w:sz w:val="24"/>
        </w:rPr>
      </w:pPr>
      <w:r w:rsidRPr="007D3845">
        <w:rPr>
          <w:rFonts w:ascii="Times New Roman" w:hAnsi="Times New Roman"/>
          <w:sz w:val="24"/>
        </w:rPr>
        <w:t xml:space="preserve">Odstúpenie od zmluvy nemá vplyv na nárok na náhradu škody vzniknutej porušením zmluvy a nároku na zmluvnú pokutu. </w:t>
      </w:r>
    </w:p>
    <w:p w:rsidR="005567AE" w:rsidRPr="00DE777C" w:rsidRDefault="005567AE" w:rsidP="005567AE">
      <w:pPr>
        <w:spacing w:line="276" w:lineRule="auto"/>
        <w:ind w:left="357"/>
        <w:jc w:val="both"/>
        <w:rPr>
          <w:rFonts w:ascii="Times New Roman" w:hAnsi="Times New Roman"/>
          <w:sz w:val="24"/>
        </w:rPr>
      </w:pPr>
    </w:p>
    <w:p w:rsidR="007D3845" w:rsidRPr="007D3845" w:rsidRDefault="005567AE" w:rsidP="00F54B2D">
      <w:pPr>
        <w:spacing w:line="276" w:lineRule="auto"/>
        <w:jc w:val="center"/>
        <w:rPr>
          <w:rFonts w:ascii="Times New Roman" w:hAnsi="Times New Roman"/>
          <w:b/>
          <w:sz w:val="24"/>
        </w:rPr>
      </w:pPr>
      <w:r>
        <w:rPr>
          <w:rFonts w:ascii="Times New Roman" w:hAnsi="Times New Roman"/>
          <w:b/>
          <w:sz w:val="24"/>
        </w:rPr>
        <w:t>Článok X</w:t>
      </w:r>
    </w:p>
    <w:p w:rsidR="00F54B2D" w:rsidRDefault="00F54B2D" w:rsidP="00DE777C">
      <w:pPr>
        <w:spacing w:line="276" w:lineRule="auto"/>
        <w:jc w:val="center"/>
        <w:rPr>
          <w:rFonts w:ascii="Times New Roman" w:hAnsi="Times New Roman"/>
          <w:b/>
          <w:sz w:val="24"/>
        </w:rPr>
      </w:pPr>
      <w:r>
        <w:rPr>
          <w:rFonts w:ascii="Times New Roman" w:hAnsi="Times New Roman"/>
          <w:b/>
          <w:sz w:val="24"/>
        </w:rPr>
        <w:t>Záverečné ustanovenia</w:t>
      </w:r>
    </w:p>
    <w:p w:rsidR="007D3845" w:rsidRPr="00F54B2D" w:rsidRDefault="007D3845" w:rsidP="00DE777C">
      <w:pPr>
        <w:pStyle w:val="Odsekzoznamu"/>
        <w:numPr>
          <w:ilvl w:val="0"/>
          <w:numId w:val="42"/>
        </w:numPr>
        <w:spacing w:after="0"/>
        <w:ind w:left="357" w:hanging="357"/>
        <w:jc w:val="both"/>
        <w:rPr>
          <w:rFonts w:ascii="Times New Roman" w:hAnsi="Times New Roman"/>
          <w:b/>
          <w:sz w:val="24"/>
        </w:rPr>
      </w:pPr>
      <w:r w:rsidRPr="00F54B2D">
        <w:rPr>
          <w:rFonts w:ascii="Times New Roman" w:hAnsi="Times New Roman"/>
          <w:sz w:val="24"/>
        </w:rPr>
        <w:t>Otázky a vzťahy, ktoré nie sú touto zmluvou osobitne upravené sa spravujú ustanoveniami Obchodného zákonníka a iných všeobecne záväzných právnych predpisov.</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Túto zmluvu je možné zmeniť dohodou zmluvných strán formou písomného dodatku </w:t>
      </w:r>
      <w:r w:rsidR="005567AE">
        <w:rPr>
          <w:rFonts w:ascii="Times New Roman" w:hAnsi="Times New Roman"/>
          <w:sz w:val="24"/>
        </w:rPr>
        <w:t xml:space="preserve">k </w:t>
      </w:r>
      <w:r w:rsidRPr="007D3845">
        <w:rPr>
          <w:rFonts w:ascii="Times New Roman" w:hAnsi="Times New Roman"/>
          <w:sz w:val="24"/>
        </w:rPr>
        <w:t>zmluv</w:t>
      </w:r>
      <w:r w:rsidR="005567AE">
        <w:rPr>
          <w:rFonts w:ascii="Times New Roman" w:hAnsi="Times New Roman"/>
          <w:sz w:val="24"/>
        </w:rPr>
        <w:t>e</w:t>
      </w:r>
      <w:r w:rsidRPr="007D3845">
        <w:rPr>
          <w:rFonts w:ascii="Times New Roman" w:hAnsi="Times New Roman"/>
          <w:sz w:val="24"/>
        </w:rPr>
        <w:t xml:space="preserve">. </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Táto zmluva bola vyhotovená v štyroch vyhotoveniach, z ktorých jedno je určené pre predávajúceho a tri pre kupujúceho.</w:t>
      </w:r>
    </w:p>
    <w:p w:rsidR="007D3845" w:rsidRPr="007D3845" w:rsidRDefault="007D3845" w:rsidP="00DE777C">
      <w:pPr>
        <w:numPr>
          <w:ilvl w:val="0"/>
          <w:numId w:val="42"/>
        </w:numPr>
        <w:spacing w:line="276" w:lineRule="auto"/>
        <w:ind w:left="357" w:hanging="357"/>
        <w:jc w:val="both"/>
        <w:rPr>
          <w:rFonts w:ascii="Times New Roman" w:hAnsi="Times New Roman"/>
          <w:sz w:val="24"/>
        </w:rPr>
      </w:pPr>
      <w:r w:rsidRPr="007D3845">
        <w:rPr>
          <w:rFonts w:ascii="Times New Roman" w:hAnsi="Times New Roman"/>
          <w:sz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996C20" w:rsidRDefault="00996C20" w:rsidP="007D3845">
      <w:pPr>
        <w:spacing w:line="276" w:lineRule="auto"/>
        <w:jc w:val="both"/>
        <w:rPr>
          <w:rFonts w:ascii="Times New Roman" w:hAnsi="Times New Roman"/>
          <w:sz w:val="24"/>
        </w:rPr>
      </w:pPr>
    </w:p>
    <w:p w:rsidR="00430AF5" w:rsidRPr="00414985" w:rsidRDefault="00430AF5" w:rsidP="00430AF5">
      <w:pPr>
        <w:jc w:val="both"/>
        <w:rPr>
          <w:rFonts w:ascii="Times New Roman" w:hAnsi="Times New Roman"/>
          <w:sz w:val="24"/>
        </w:rPr>
      </w:pPr>
      <w:r w:rsidRPr="00414985">
        <w:rPr>
          <w:rFonts w:ascii="Times New Roman" w:hAnsi="Times New Roman"/>
          <w:sz w:val="24"/>
        </w:rPr>
        <w:t>Príloha č. 1 - Štruktúrovaný rozpočet rámcovej dohody</w:t>
      </w:r>
    </w:p>
    <w:p w:rsidR="00430AF5" w:rsidRPr="00414985" w:rsidRDefault="00430AF5" w:rsidP="00430AF5">
      <w:pPr>
        <w:jc w:val="both"/>
        <w:rPr>
          <w:rFonts w:ascii="Times New Roman" w:hAnsi="Times New Roman"/>
          <w:sz w:val="24"/>
        </w:rPr>
      </w:pPr>
      <w:r w:rsidRPr="00414985">
        <w:rPr>
          <w:rFonts w:ascii="Times New Roman" w:hAnsi="Times New Roman"/>
          <w:sz w:val="24"/>
        </w:rPr>
        <w:t>Príloha č. 2</w:t>
      </w:r>
      <w:r>
        <w:rPr>
          <w:rFonts w:ascii="Times New Roman" w:hAnsi="Times New Roman"/>
          <w:sz w:val="24"/>
        </w:rPr>
        <w:t xml:space="preserve"> - Zoznam jednotlivých prevádzok ŠJ pri MŠ</w:t>
      </w:r>
    </w:p>
    <w:p w:rsidR="00430AF5" w:rsidRDefault="00430AF5" w:rsidP="00430AF5">
      <w:pPr>
        <w:jc w:val="both"/>
        <w:rPr>
          <w:rFonts w:ascii="Times New Roman" w:hAnsi="Times New Roman"/>
          <w:sz w:val="24"/>
        </w:rPr>
      </w:pPr>
      <w:r w:rsidRPr="00414985">
        <w:rPr>
          <w:rFonts w:ascii="Times New Roman" w:hAnsi="Times New Roman"/>
          <w:sz w:val="24"/>
        </w:rPr>
        <w:t>Príloha č. 3</w:t>
      </w:r>
      <w:r>
        <w:rPr>
          <w:rFonts w:ascii="Times New Roman" w:hAnsi="Times New Roman"/>
          <w:sz w:val="24"/>
        </w:rPr>
        <w:t xml:space="preserve"> </w:t>
      </w:r>
      <w:r w:rsidRPr="00414985">
        <w:rPr>
          <w:rFonts w:ascii="Times New Roman" w:hAnsi="Times New Roman"/>
          <w:sz w:val="24"/>
        </w:rPr>
        <w:t>-</w:t>
      </w:r>
      <w:r>
        <w:rPr>
          <w:rFonts w:ascii="Times New Roman" w:hAnsi="Times New Roman"/>
          <w:sz w:val="24"/>
        </w:rPr>
        <w:t xml:space="preserve"> Opis predmetu zákazky</w:t>
      </w:r>
    </w:p>
    <w:p w:rsidR="00430AF5" w:rsidRDefault="00430AF5" w:rsidP="00430AF5">
      <w:pPr>
        <w:jc w:val="both"/>
        <w:rPr>
          <w:rFonts w:ascii="Times New Roman" w:hAnsi="Times New Roman"/>
          <w:sz w:val="24"/>
        </w:rPr>
      </w:pPr>
      <w:r>
        <w:rPr>
          <w:rFonts w:ascii="Times New Roman" w:hAnsi="Times New Roman"/>
          <w:sz w:val="24"/>
        </w:rPr>
        <w:t xml:space="preserve">Príloha č. 4 - </w:t>
      </w:r>
      <w:r w:rsidRPr="00414985">
        <w:rPr>
          <w:rFonts w:ascii="Times New Roman" w:hAnsi="Times New Roman"/>
          <w:sz w:val="24"/>
        </w:rPr>
        <w:t xml:space="preserve"> Zoznam subdodávateľov (zoznam bude prílohou tejto rámcovej dohody výhradne </w:t>
      </w:r>
      <w:r>
        <w:rPr>
          <w:rFonts w:ascii="Times New Roman" w:hAnsi="Times New Roman"/>
          <w:sz w:val="24"/>
        </w:rPr>
        <w:t xml:space="preserve"> </w:t>
      </w:r>
    </w:p>
    <w:p w:rsidR="00430AF5" w:rsidRPr="00414985" w:rsidRDefault="00430AF5" w:rsidP="00430AF5">
      <w:pPr>
        <w:jc w:val="both"/>
        <w:rPr>
          <w:rFonts w:ascii="Times New Roman" w:hAnsi="Times New Roman"/>
          <w:sz w:val="24"/>
        </w:rPr>
      </w:pPr>
      <w:r>
        <w:rPr>
          <w:rFonts w:ascii="Times New Roman" w:hAnsi="Times New Roman"/>
          <w:sz w:val="24"/>
        </w:rPr>
        <w:t xml:space="preserve">                    </w:t>
      </w:r>
      <w:r w:rsidRPr="00414985">
        <w:rPr>
          <w:rFonts w:ascii="Times New Roman" w:hAnsi="Times New Roman"/>
          <w:sz w:val="24"/>
        </w:rPr>
        <w:t>v prípade jeho predloženia predávajúcim)</w:t>
      </w:r>
    </w:p>
    <w:p w:rsidR="0053426F" w:rsidRDefault="0053426F" w:rsidP="007D3845">
      <w:pPr>
        <w:spacing w:line="276" w:lineRule="auto"/>
        <w:jc w:val="both"/>
        <w:rPr>
          <w:rFonts w:ascii="Times New Roman" w:hAnsi="Times New Roman"/>
          <w:sz w:val="24"/>
        </w:rPr>
      </w:pPr>
    </w:p>
    <w:p w:rsidR="0079656F" w:rsidRPr="0069438E" w:rsidRDefault="0079656F" w:rsidP="0079656F">
      <w:pPr>
        <w:jc w:val="both"/>
      </w:pPr>
      <w:r w:rsidRPr="0069438E">
        <w:t xml:space="preserve">            </w:t>
      </w:r>
    </w:p>
    <w:p w:rsidR="0079656F" w:rsidRPr="00E80AE2" w:rsidRDefault="0079656F" w:rsidP="0079656F">
      <w:pPr>
        <w:ind w:firstLine="12"/>
        <w:rPr>
          <w:rFonts w:ascii="Times New Roman" w:hAnsi="Times New Roman"/>
          <w:sz w:val="20"/>
          <w:szCs w:val="20"/>
        </w:rPr>
      </w:pPr>
      <w:r w:rsidRPr="00E80AE2">
        <w:rPr>
          <w:rFonts w:ascii="Times New Roman" w:hAnsi="Times New Roman"/>
        </w:rPr>
        <w:t>V</w:t>
      </w:r>
      <w:r>
        <w:rPr>
          <w:rFonts w:ascii="Times New Roman" w:hAnsi="Times New Roman"/>
        </w:rPr>
        <w:t> </w:t>
      </w:r>
      <w:r w:rsidR="0074299A">
        <w:rPr>
          <w:rFonts w:ascii="Times New Roman" w:hAnsi="Times New Roman"/>
        </w:rPr>
        <w:t>.........................</w:t>
      </w:r>
      <w:r w:rsidRPr="00E80AE2">
        <w:rPr>
          <w:rFonts w:ascii="Times New Roman" w:hAnsi="Times New Roman"/>
        </w:rPr>
        <w:t>, dňa</w:t>
      </w:r>
      <w:r w:rsidRPr="00E80AE2">
        <w:rPr>
          <w:rFonts w:ascii="Times New Roman" w:hAnsi="Times New Roman"/>
          <w:sz w:val="20"/>
          <w:szCs w:val="20"/>
        </w:rPr>
        <w:t xml:space="preserve">  ...................................    </w:t>
      </w:r>
      <w:r w:rsidRPr="00E80AE2">
        <w:rPr>
          <w:rFonts w:ascii="Times New Roman" w:hAnsi="Times New Roman"/>
          <w:sz w:val="20"/>
          <w:szCs w:val="20"/>
        </w:rPr>
        <w:tab/>
        <w:t xml:space="preserve"> </w:t>
      </w:r>
      <w:r w:rsidR="00CB050C">
        <w:rPr>
          <w:rFonts w:ascii="Times New Roman" w:hAnsi="Times New Roman"/>
          <w:sz w:val="20"/>
          <w:szCs w:val="20"/>
        </w:rPr>
        <w:tab/>
      </w:r>
      <w:r>
        <w:rPr>
          <w:rFonts w:ascii="Times New Roman" w:hAnsi="Times New Roman"/>
          <w:sz w:val="20"/>
          <w:szCs w:val="20"/>
        </w:rPr>
        <w:t>V</w:t>
      </w:r>
      <w:r w:rsidRPr="00E80AE2">
        <w:rPr>
          <w:rFonts w:ascii="Times New Roman" w:hAnsi="Times New Roman"/>
        </w:rPr>
        <w:t> Spišskej Novej Vsi, dňa</w:t>
      </w:r>
      <w:r w:rsidRPr="00E80AE2">
        <w:rPr>
          <w:rFonts w:ascii="Times New Roman" w:hAnsi="Times New Roman"/>
          <w:sz w:val="20"/>
          <w:szCs w:val="20"/>
        </w:rPr>
        <w:t xml:space="preserve">  .............................. </w:t>
      </w:r>
    </w:p>
    <w:p w:rsidR="0079656F" w:rsidRPr="0079736D" w:rsidRDefault="0079656F" w:rsidP="0079656F">
      <w:pPr>
        <w:jc w:val="both"/>
      </w:pPr>
    </w:p>
    <w:tbl>
      <w:tblPr>
        <w:tblStyle w:val="Mriekatabuky"/>
        <w:tblW w:w="988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4"/>
        <w:gridCol w:w="3002"/>
        <w:gridCol w:w="236"/>
        <w:gridCol w:w="1581"/>
        <w:gridCol w:w="3226"/>
      </w:tblGrid>
      <w:tr w:rsidR="0079656F" w:rsidRPr="00E80AE2" w:rsidTr="0079656F">
        <w:tc>
          <w:tcPr>
            <w:tcW w:w="1844" w:type="dxa"/>
          </w:tcPr>
          <w:p w:rsidR="0079656F" w:rsidRPr="00E80AE2" w:rsidRDefault="005567AE" w:rsidP="00ED6C8C">
            <w:pPr>
              <w:tabs>
                <w:tab w:val="left" w:pos="7938"/>
              </w:tabs>
              <w:rPr>
                <w:rFonts w:ascii="Times New Roman" w:hAnsi="Times New Roman"/>
                <w:sz w:val="24"/>
                <w:szCs w:val="22"/>
                <w:lang w:eastAsia="en-US"/>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Predávajúci:</w:t>
            </w: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p w:rsidR="0079656F" w:rsidRPr="00E80AE2" w:rsidRDefault="0079656F" w:rsidP="00ED6C8C">
            <w:pPr>
              <w:tabs>
                <w:tab w:val="left" w:pos="7938"/>
              </w:tabs>
              <w:rPr>
                <w:rFonts w:ascii="Times New Roman" w:hAnsi="Times New Roman"/>
                <w:szCs w:val="22"/>
              </w:rPr>
            </w:pPr>
          </w:p>
        </w:tc>
        <w:tc>
          <w:tcPr>
            <w:tcW w:w="3002" w:type="dxa"/>
          </w:tcPr>
          <w:p w:rsidR="0079656F" w:rsidRPr="00E80AE2" w:rsidRDefault="0079656F" w:rsidP="00ED6C8C">
            <w:pPr>
              <w:tabs>
                <w:tab w:val="left" w:pos="7938"/>
              </w:tabs>
              <w:rPr>
                <w:rFonts w:ascii="Times New Roman" w:hAnsi="Times New Roman"/>
                <w:szCs w:val="22"/>
              </w:rPr>
            </w:pPr>
          </w:p>
        </w:tc>
        <w:tc>
          <w:tcPr>
            <w:tcW w:w="236" w:type="dxa"/>
          </w:tcPr>
          <w:p w:rsidR="0079656F" w:rsidRPr="00E80AE2" w:rsidRDefault="0079656F" w:rsidP="00ED6C8C">
            <w:pPr>
              <w:tabs>
                <w:tab w:val="left" w:pos="7938"/>
              </w:tabs>
              <w:rPr>
                <w:rFonts w:ascii="Times New Roman" w:hAnsi="Times New Roman"/>
                <w:szCs w:val="22"/>
              </w:rPr>
            </w:pPr>
          </w:p>
        </w:tc>
        <w:tc>
          <w:tcPr>
            <w:tcW w:w="1581" w:type="dxa"/>
          </w:tcPr>
          <w:p w:rsidR="0079656F" w:rsidRPr="00E80AE2" w:rsidRDefault="005567AE" w:rsidP="00ED6C8C">
            <w:pPr>
              <w:tabs>
                <w:tab w:val="left" w:pos="7938"/>
              </w:tabs>
              <w:rPr>
                <w:rFonts w:ascii="Times New Roman" w:hAnsi="Times New Roman"/>
                <w:szCs w:val="22"/>
              </w:rPr>
            </w:pPr>
            <w:r>
              <w:rPr>
                <w:rFonts w:ascii="Times New Roman" w:hAnsi="Times New Roman"/>
                <w:sz w:val="24"/>
                <w:szCs w:val="22"/>
                <w:lang w:eastAsia="en-US"/>
              </w:rPr>
              <w:t xml:space="preserve">  </w:t>
            </w:r>
            <w:r w:rsidR="0079656F" w:rsidRPr="00E80AE2">
              <w:rPr>
                <w:rFonts w:ascii="Times New Roman" w:hAnsi="Times New Roman"/>
                <w:sz w:val="24"/>
                <w:szCs w:val="22"/>
                <w:lang w:eastAsia="en-US"/>
              </w:rPr>
              <w:t>Kupujúci:</w:t>
            </w:r>
          </w:p>
        </w:tc>
        <w:tc>
          <w:tcPr>
            <w:tcW w:w="3226" w:type="dxa"/>
          </w:tcPr>
          <w:p w:rsidR="0079656F" w:rsidRPr="00E80AE2" w:rsidRDefault="0079656F" w:rsidP="00ED6C8C">
            <w:pPr>
              <w:tabs>
                <w:tab w:val="left" w:pos="7938"/>
              </w:tabs>
              <w:rPr>
                <w:rFonts w:ascii="Times New Roman" w:hAnsi="Times New Roman"/>
                <w:szCs w:val="22"/>
              </w:rPr>
            </w:pPr>
          </w:p>
        </w:tc>
      </w:tr>
      <w:tr w:rsidR="0079656F" w:rsidRPr="008342AE" w:rsidTr="0079656F">
        <w:tc>
          <w:tcPr>
            <w:tcW w:w="1844" w:type="dxa"/>
          </w:tcPr>
          <w:p w:rsidR="0079656F" w:rsidRPr="008342AE" w:rsidRDefault="0079656F" w:rsidP="00ED6C8C">
            <w:pPr>
              <w:tabs>
                <w:tab w:val="left" w:pos="7938"/>
              </w:tabs>
              <w:rPr>
                <w:rFonts w:ascii="Arial Narrow" w:hAnsi="Arial Narrow" w:cs="Arial"/>
              </w:rPr>
            </w:pPr>
          </w:p>
        </w:tc>
        <w:tc>
          <w:tcPr>
            <w:tcW w:w="3002"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c>
          <w:tcPr>
            <w:tcW w:w="236" w:type="dxa"/>
          </w:tcPr>
          <w:p w:rsidR="0079656F" w:rsidRPr="008342AE" w:rsidRDefault="0079656F" w:rsidP="00ED6C8C">
            <w:pPr>
              <w:tabs>
                <w:tab w:val="left" w:pos="7938"/>
              </w:tabs>
              <w:rPr>
                <w:rFonts w:ascii="Arial Narrow" w:hAnsi="Arial Narrow" w:cs="Arial"/>
              </w:rPr>
            </w:pPr>
          </w:p>
        </w:tc>
        <w:tc>
          <w:tcPr>
            <w:tcW w:w="1581" w:type="dxa"/>
          </w:tcPr>
          <w:p w:rsidR="0079656F" w:rsidRPr="008342AE" w:rsidRDefault="0079656F" w:rsidP="00ED6C8C">
            <w:pPr>
              <w:tabs>
                <w:tab w:val="left" w:pos="7938"/>
              </w:tabs>
              <w:rPr>
                <w:rFonts w:ascii="Arial Narrow" w:hAnsi="Arial Narrow" w:cs="Arial"/>
              </w:rPr>
            </w:pPr>
          </w:p>
        </w:tc>
        <w:tc>
          <w:tcPr>
            <w:tcW w:w="3226" w:type="dxa"/>
          </w:tcPr>
          <w:p w:rsidR="0079656F" w:rsidRPr="008342AE" w:rsidRDefault="0079656F" w:rsidP="00ED6C8C">
            <w:pPr>
              <w:tabs>
                <w:tab w:val="left" w:pos="7938"/>
              </w:tabs>
              <w:rPr>
                <w:rFonts w:ascii="Arial Narrow" w:hAnsi="Arial Narrow" w:cs="Arial"/>
              </w:rPr>
            </w:pPr>
            <w:r>
              <w:rPr>
                <w:rFonts w:ascii="Arial Narrow" w:hAnsi="Arial Narrow" w:cs="Arial"/>
              </w:rPr>
              <w:t>.........................................................</w:t>
            </w:r>
          </w:p>
        </w:tc>
      </w:tr>
      <w:tr w:rsidR="0079656F" w:rsidRPr="008342AE" w:rsidTr="0079656F">
        <w:tc>
          <w:tcPr>
            <w:tcW w:w="1844" w:type="dxa"/>
          </w:tcPr>
          <w:p w:rsidR="0079656F" w:rsidRPr="00E80AE2" w:rsidRDefault="0079656F" w:rsidP="00ED6C8C">
            <w:pPr>
              <w:tabs>
                <w:tab w:val="left" w:pos="7938"/>
              </w:tabs>
              <w:rPr>
                <w:rFonts w:ascii="Times New Roman" w:hAnsi="Times New Roman"/>
              </w:rPr>
            </w:pPr>
          </w:p>
        </w:tc>
        <w:tc>
          <w:tcPr>
            <w:tcW w:w="3002" w:type="dxa"/>
          </w:tcPr>
          <w:p w:rsidR="0079656F" w:rsidRPr="00E80AE2" w:rsidRDefault="0079656F" w:rsidP="00BD284C">
            <w:pPr>
              <w:tabs>
                <w:tab w:val="left" w:pos="7938"/>
              </w:tabs>
              <w:jc w:val="center"/>
              <w:rPr>
                <w:rFonts w:ascii="Times New Roman" w:hAnsi="Times New Roman"/>
              </w:rPr>
            </w:pPr>
            <w:r w:rsidRPr="00E80AE2">
              <w:rPr>
                <w:rFonts w:ascii="Times New Roman" w:hAnsi="Times New Roman"/>
                <w:i/>
                <w:sz w:val="21"/>
                <w:szCs w:val="21"/>
              </w:rPr>
              <w:t xml:space="preserve"> </w:t>
            </w:r>
          </w:p>
        </w:tc>
        <w:tc>
          <w:tcPr>
            <w:tcW w:w="236" w:type="dxa"/>
          </w:tcPr>
          <w:p w:rsidR="0079656F" w:rsidRPr="00E80AE2" w:rsidRDefault="0079656F" w:rsidP="00ED6C8C">
            <w:pPr>
              <w:tabs>
                <w:tab w:val="left" w:pos="7938"/>
              </w:tabs>
              <w:rPr>
                <w:rFonts w:ascii="Times New Roman" w:hAnsi="Times New Roman"/>
              </w:rPr>
            </w:pPr>
          </w:p>
        </w:tc>
        <w:tc>
          <w:tcPr>
            <w:tcW w:w="1581" w:type="dxa"/>
          </w:tcPr>
          <w:p w:rsidR="0079656F" w:rsidRPr="00E80AE2" w:rsidRDefault="0079656F" w:rsidP="00ED6C8C">
            <w:pPr>
              <w:tabs>
                <w:tab w:val="left" w:pos="7938"/>
              </w:tabs>
              <w:jc w:val="center"/>
              <w:rPr>
                <w:rFonts w:ascii="Times New Roman" w:hAnsi="Times New Roman"/>
              </w:rPr>
            </w:pPr>
          </w:p>
        </w:tc>
        <w:tc>
          <w:tcPr>
            <w:tcW w:w="3226" w:type="dxa"/>
          </w:tcPr>
          <w:p w:rsidR="0079656F" w:rsidRPr="00E80AE2" w:rsidRDefault="00191CC0" w:rsidP="00ED6C8C">
            <w:pPr>
              <w:tabs>
                <w:tab w:val="left" w:pos="7938"/>
              </w:tabs>
              <w:jc w:val="center"/>
              <w:rPr>
                <w:rFonts w:ascii="Times New Roman" w:hAnsi="Times New Roman"/>
                <w:b/>
                <w:szCs w:val="22"/>
                <w14:shadow w14:blurRad="50800" w14:dist="38100" w14:dir="2700000" w14:sx="100000" w14:sy="100000" w14:kx="0" w14:ky="0" w14:algn="tl">
                  <w14:srgbClr w14:val="000000">
                    <w14:alpha w14:val="60000"/>
                  </w14:srgbClr>
                </w14:shadow>
              </w:rPr>
            </w:pPr>
            <w:r>
              <w:rPr>
                <w:rFonts w:ascii="Times New Roman" w:hAnsi="Times New Roman"/>
                <w:b/>
                <w:szCs w:val="22"/>
                <w14:shadow w14:blurRad="50800" w14:dist="38100" w14:dir="2700000" w14:sx="100000" w14:sy="100000" w14:kx="0" w14:ky="0" w14:algn="tl">
                  <w14:srgbClr w14:val="000000">
                    <w14:alpha w14:val="60000"/>
                  </w14:srgbClr>
                </w14:shadow>
              </w:rPr>
              <w:t>JUD</w:t>
            </w:r>
            <w:r w:rsidR="005567AE">
              <w:rPr>
                <w:rFonts w:ascii="Times New Roman" w:hAnsi="Times New Roman"/>
                <w:b/>
                <w:szCs w:val="22"/>
                <w14:shadow w14:blurRad="50800" w14:dist="38100" w14:dir="2700000" w14:sx="100000" w14:sy="100000" w14:kx="0" w14:ky="0" w14:algn="tl">
                  <w14:srgbClr w14:val="000000">
                    <w14:alpha w14:val="60000"/>
                  </w14:srgbClr>
                </w14:shadow>
              </w:rPr>
              <w:t xml:space="preserve">r. Radka </w:t>
            </w:r>
            <w:proofErr w:type="spellStart"/>
            <w:r w:rsidR="005567AE">
              <w:rPr>
                <w:rFonts w:ascii="Times New Roman" w:hAnsi="Times New Roman"/>
                <w:b/>
                <w:szCs w:val="22"/>
                <w14:shadow w14:blurRad="50800" w14:dist="38100" w14:dir="2700000" w14:sx="100000" w14:sy="100000" w14:kx="0" w14:ky="0" w14:algn="tl">
                  <w14:srgbClr w14:val="000000">
                    <w14:alpha w14:val="60000"/>
                  </w14:srgbClr>
                </w14:shadow>
              </w:rPr>
              <w:t>Romaňáková</w:t>
            </w:r>
            <w:proofErr w:type="spellEnd"/>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t xml:space="preserve">riaditeľka </w:t>
            </w:r>
          </w:p>
          <w:p w:rsidR="0079656F" w:rsidRPr="00E80AE2" w:rsidRDefault="0079656F" w:rsidP="00ED6C8C">
            <w:pPr>
              <w:tabs>
                <w:tab w:val="left" w:pos="7938"/>
              </w:tabs>
              <w:jc w:val="center"/>
              <w:rPr>
                <w:rFonts w:ascii="Times New Roman" w:hAnsi="Times New Roman"/>
                <w:i/>
                <w:sz w:val="21"/>
                <w:szCs w:val="21"/>
              </w:rPr>
            </w:pPr>
            <w:r w:rsidRPr="00E80AE2">
              <w:rPr>
                <w:rFonts w:ascii="Times New Roman" w:hAnsi="Times New Roman"/>
                <w:i/>
                <w:sz w:val="21"/>
                <w:szCs w:val="21"/>
              </w:rPr>
              <w:lastRenderedPageBreak/>
              <w:t xml:space="preserve">Správy školských zariadení </w:t>
            </w:r>
          </w:p>
          <w:p w:rsidR="0079656F" w:rsidRPr="00E80AE2" w:rsidRDefault="0079656F" w:rsidP="00ED6C8C">
            <w:pPr>
              <w:tabs>
                <w:tab w:val="left" w:pos="7938"/>
              </w:tabs>
              <w:jc w:val="center"/>
              <w:rPr>
                <w:rFonts w:ascii="Times New Roman" w:hAnsi="Times New Roman"/>
              </w:rPr>
            </w:pPr>
          </w:p>
        </w:tc>
      </w:tr>
    </w:tbl>
    <w:p w:rsidR="0079656F" w:rsidRPr="00F54B2D" w:rsidRDefault="0079656F" w:rsidP="0079656F">
      <w:pPr>
        <w:jc w:val="both"/>
        <w:rPr>
          <w:rFonts w:ascii="Times New Roman" w:hAnsi="Times New Roman"/>
          <w:sz w:val="24"/>
        </w:rPr>
      </w:pPr>
    </w:p>
    <w:p w:rsidR="007D3845" w:rsidRDefault="007D3845" w:rsidP="00996C20">
      <w:pPr>
        <w:spacing w:line="276" w:lineRule="auto"/>
        <w:jc w:val="both"/>
        <w:rPr>
          <w:rFonts w:ascii="Times New Roman" w:hAnsi="Times New Roman"/>
          <w:sz w:val="24"/>
        </w:rPr>
      </w:pPr>
    </w:p>
    <w:p w:rsidR="004D60FC" w:rsidRDefault="004D60FC" w:rsidP="004D60FC">
      <w:pPr>
        <w:autoSpaceDE w:val="0"/>
        <w:autoSpaceDN w:val="0"/>
        <w:adjustRightInd w:val="0"/>
        <w:rPr>
          <w:rFonts w:ascii="Times New Roman" w:hAnsi="Times New Roman"/>
          <w:b/>
          <w:i/>
          <w:sz w:val="24"/>
        </w:rPr>
      </w:pPr>
      <w:r w:rsidRPr="00A812BC">
        <w:rPr>
          <w:rFonts w:ascii="Times New Roman" w:hAnsi="Times New Roman"/>
          <w:b/>
          <w:i/>
          <w:sz w:val="24"/>
        </w:rPr>
        <w:t xml:space="preserve">Príloha č. </w:t>
      </w:r>
      <w:r>
        <w:rPr>
          <w:rFonts w:ascii="Times New Roman" w:hAnsi="Times New Roman"/>
          <w:b/>
          <w:i/>
          <w:sz w:val="24"/>
        </w:rPr>
        <w:t>2</w:t>
      </w:r>
      <w:r w:rsidRPr="00A812BC">
        <w:rPr>
          <w:rFonts w:ascii="Times New Roman" w:hAnsi="Times New Roman"/>
          <w:b/>
          <w:i/>
          <w:sz w:val="24"/>
        </w:rPr>
        <w:t xml:space="preserve"> k</w:t>
      </w:r>
      <w:r>
        <w:rPr>
          <w:rFonts w:ascii="Times New Roman" w:hAnsi="Times New Roman"/>
          <w:b/>
          <w:i/>
          <w:sz w:val="24"/>
        </w:rPr>
        <w:t> </w:t>
      </w:r>
      <w:r w:rsidRPr="00A812BC">
        <w:rPr>
          <w:rFonts w:ascii="Times New Roman" w:hAnsi="Times New Roman"/>
          <w:b/>
          <w:i/>
          <w:sz w:val="24"/>
        </w:rPr>
        <w:t>RD</w:t>
      </w:r>
    </w:p>
    <w:p w:rsidR="004D60FC" w:rsidRDefault="004D60FC" w:rsidP="004D60FC">
      <w:pPr>
        <w:autoSpaceDE w:val="0"/>
        <w:autoSpaceDN w:val="0"/>
        <w:adjustRightInd w:val="0"/>
        <w:rPr>
          <w:rFonts w:ascii="Times New Roman" w:hAnsi="Times New Roman"/>
          <w:b/>
          <w:i/>
          <w:sz w:val="24"/>
        </w:rPr>
      </w:pPr>
    </w:p>
    <w:p w:rsidR="004D60FC" w:rsidRDefault="004D60FC" w:rsidP="004D60FC">
      <w:pPr>
        <w:autoSpaceDE w:val="0"/>
        <w:autoSpaceDN w:val="0"/>
        <w:adjustRightInd w:val="0"/>
        <w:rPr>
          <w:rFonts w:ascii="Times New Roman" w:hAnsi="Times New Roman"/>
          <w:b/>
          <w:i/>
          <w:sz w:val="24"/>
        </w:rPr>
      </w:pPr>
    </w:p>
    <w:p w:rsidR="004D60FC" w:rsidRDefault="004D60FC" w:rsidP="004D60FC">
      <w:pPr>
        <w:autoSpaceDE w:val="0"/>
        <w:autoSpaceDN w:val="0"/>
        <w:adjustRightInd w:val="0"/>
        <w:rPr>
          <w:rFonts w:ascii="Times New Roman" w:hAnsi="Times New Roman"/>
          <w:b/>
          <w:i/>
          <w:sz w:val="24"/>
        </w:rPr>
      </w:pPr>
    </w:p>
    <w:p w:rsidR="004D60FC" w:rsidRPr="00FF5724" w:rsidRDefault="004D60FC" w:rsidP="004D60FC">
      <w:pPr>
        <w:autoSpaceDE w:val="0"/>
        <w:autoSpaceDN w:val="0"/>
        <w:adjustRightInd w:val="0"/>
        <w:rPr>
          <w:rFonts w:ascii="Times New Roman" w:hAnsi="Times New Roman"/>
          <w:b/>
          <w:i/>
          <w:sz w:val="32"/>
          <w:szCs w:val="32"/>
        </w:rPr>
      </w:pPr>
      <w:r w:rsidRPr="00FF5724">
        <w:rPr>
          <w:rFonts w:ascii="Times New Roman" w:hAnsi="Times New Roman"/>
          <w:sz w:val="32"/>
          <w:szCs w:val="32"/>
        </w:rPr>
        <w:t>Zoznam jednotlivých prevádzok ŠJ pri MŠ</w:t>
      </w:r>
    </w:p>
    <w:p w:rsidR="004D60FC" w:rsidRDefault="004D60FC" w:rsidP="004D60FC">
      <w:pPr>
        <w:autoSpaceDE w:val="0"/>
        <w:autoSpaceDN w:val="0"/>
        <w:adjustRightInd w:val="0"/>
        <w:rPr>
          <w:rFonts w:ascii="Times New Roman" w:hAnsi="Times New Roman"/>
          <w:b/>
          <w:i/>
          <w:sz w:val="24"/>
        </w:rPr>
      </w:pP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 xml:space="preserve">Školská jedáleň pri MŠ, </w:t>
      </w:r>
      <w:r w:rsidRPr="00FF5724">
        <w:rPr>
          <w:rFonts w:asciiTheme="minorHAnsi" w:eastAsia="Calibri" w:hAnsiTheme="minorHAnsi" w:cstheme="minorHAnsi"/>
          <w:sz w:val="24"/>
        </w:rPr>
        <w:tab/>
        <w:t>J. Hanulu 6,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Slovenská 14,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Gorazdova 28,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E. M. Šoltésovej 27,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Lipová 21,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Komenského 25,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Z. Nejedlého 5,</w:t>
      </w:r>
      <w:r w:rsidRPr="00FF5724">
        <w:rPr>
          <w:rFonts w:asciiTheme="minorHAnsi" w:eastAsia="Calibri" w:hAnsiTheme="minorHAnsi" w:cstheme="minorHAnsi"/>
          <w:sz w:val="24"/>
        </w:rPr>
        <w:tab/>
        <w:t>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P. Jilemnického 2,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Tehelná 20,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Rybničná 31, 052 01  SNV - Novoveská Huta</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Stolárska 2, 052 01  Spišská Nová Ves</w:t>
      </w:r>
    </w:p>
    <w:p w:rsidR="004D60FC" w:rsidRPr="00FF5724" w:rsidRDefault="004D60FC" w:rsidP="004D60FC">
      <w:pPr>
        <w:ind w:left="1050"/>
        <w:rPr>
          <w:rFonts w:asciiTheme="minorHAnsi" w:eastAsia="Calibri" w:hAnsiTheme="minorHAnsi" w:cstheme="minorHAnsi"/>
          <w:sz w:val="24"/>
        </w:rPr>
      </w:pPr>
      <w:r w:rsidRPr="00FF5724">
        <w:rPr>
          <w:rFonts w:asciiTheme="minorHAnsi" w:eastAsia="Calibri" w:hAnsiTheme="minorHAnsi" w:cstheme="minorHAnsi"/>
          <w:sz w:val="24"/>
        </w:rPr>
        <w:t>Školská jedáleň pri MŠ,</w:t>
      </w:r>
      <w:r w:rsidRPr="00FF5724">
        <w:rPr>
          <w:rFonts w:asciiTheme="minorHAnsi" w:eastAsia="Calibri" w:hAnsiTheme="minorHAnsi" w:cstheme="minorHAnsi"/>
          <w:sz w:val="24"/>
        </w:rPr>
        <w:tab/>
        <w:t>S. Tomášika 5, 052 01  Spišská Nová Ves</w:t>
      </w:r>
    </w:p>
    <w:p w:rsidR="004D60FC" w:rsidRDefault="004D60FC" w:rsidP="004D60FC">
      <w:pPr>
        <w:autoSpaceDE w:val="0"/>
        <w:autoSpaceDN w:val="0"/>
        <w:adjustRightInd w:val="0"/>
        <w:rPr>
          <w:rFonts w:ascii="Times New Roman" w:hAnsi="Times New Roman"/>
          <w:b/>
          <w:i/>
          <w:sz w:val="24"/>
        </w:rPr>
      </w:pPr>
    </w:p>
    <w:p w:rsidR="004D60FC" w:rsidRDefault="004D60FC" w:rsidP="004D60FC">
      <w:pPr>
        <w:autoSpaceDE w:val="0"/>
        <w:autoSpaceDN w:val="0"/>
        <w:adjustRightInd w:val="0"/>
        <w:rPr>
          <w:rFonts w:ascii="Times New Roman" w:hAnsi="Times New Roman"/>
          <w:b/>
          <w:i/>
          <w:sz w:val="24"/>
        </w:rPr>
      </w:pPr>
    </w:p>
    <w:p w:rsidR="004D60FC" w:rsidRDefault="004D60FC" w:rsidP="004D60FC">
      <w:pPr>
        <w:autoSpaceDE w:val="0"/>
        <w:autoSpaceDN w:val="0"/>
        <w:adjustRightInd w:val="0"/>
        <w:rPr>
          <w:rFonts w:ascii="Times New Roman" w:hAnsi="Times New Roman"/>
          <w:b/>
          <w:i/>
          <w:sz w:val="24"/>
        </w:rPr>
      </w:pPr>
    </w:p>
    <w:p w:rsidR="004D60FC" w:rsidRPr="00A812BC" w:rsidRDefault="004D60FC" w:rsidP="004D60FC">
      <w:pPr>
        <w:autoSpaceDE w:val="0"/>
        <w:autoSpaceDN w:val="0"/>
        <w:adjustRightInd w:val="0"/>
        <w:rPr>
          <w:rFonts w:ascii="Times New Roman" w:hAnsi="Times New Roman"/>
          <w:b/>
          <w:i/>
          <w:sz w:val="24"/>
        </w:rPr>
      </w:pPr>
    </w:p>
    <w:p w:rsidR="004D60FC" w:rsidRDefault="004D60FC" w:rsidP="004D60FC">
      <w:pPr>
        <w:spacing w:line="276" w:lineRule="auto"/>
        <w:jc w:val="both"/>
        <w:rPr>
          <w:rFonts w:ascii="Times New Roman" w:hAnsi="Times New Roman"/>
          <w:sz w:val="24"/>
        </w:rPr>
      </w:pPr>
    </w:p>
    <w:p w:rsidR="004D60FC" w:rsidRPr="00A812BC" w:rsidRDefault="004D60FC" w:rsidP="004D60FC">
      <w:pPr>
        <w:autoSpaceDE w:val="0"/>
        <w:autoSpaceDN w:val="0"/>
        <w:adjustRightInd w:val="0"/>
        <w:rPr>
          <w:rFonts w:ascii="Times New Roman" w:hAnsi="Times New Roman"/>
          <w:b/>
          <w:i/>
          <w:sz w:val="24"/>
        </w:rPr>
      </w:pPr>
      <w:r w:rsidRPr="00A812BC">
        <w:rPr>
          <w:rFonts w:ascii="Times New Roman" w:hAnsi="Times New Roman"/>
          <w:b/>
          <w:i/>
          <w:sz w:val="24"/>
        </w:rPr>
        <w:t>Príloha č. 3 k RD</w:t>
      </w:r>
    </w:p>
    <w:p w:rsidR="004D60FC" w:rsidRDefault="004D60FC" w:rsidP="004D60FC">
      <w:pPr>
        <w:autoSpaceDE w:val="0"/>
        <w:autoSpaceDN w:val="0"/>
        <w:adjustRightInd w:val="0"/>
        <w:rPr>
          <w:rFonts w:ascii="Times New Roman" w:hAnsi="Times New Roman"/>
          <w:b/>
          <w:sz w:val="24"/>
        </w:rPr>
      </w:pPr>
    </w:p>
    <w:p w:rsidR="004D60FC" w:rsidRPr="005F409D" w:rsidRDefault="004D60FC" w:rsidP="004D60FC">
      <w:pPr>
        <w:autoSpaceDE w:val="0"/>
        <w:autoSpaceDN w:val="0"/>
        <w:adjustRightInd w:val="0"/>
        <w:rPr>
          <w:rFonts w:ascii="Times New Roman" w:hAnsi="Times New Roman"/>
          <w:b/>
          <w:sz w:val="24"/>
        </w:rPr>
      </w:pPr>
      <w:r w:rsidRPr="005F409D">
        <w:rPr>
          <w:rFonts w:ascii="Times New Roman" w:hAnsi="Times New Roman"/>
          <w:b/>
          <w:sz w:val="24"/>
        </w:rPr>
        <w:t>OPIS PREDMETU ZÁKAZKY</w:t>
      </w:r>
    </w:p>
    <w:p w:rsidR="008A068A" w:rsidRDefault="008A068A" w:rsidP="00996C20">
      <w:pPr>
        <w:spacing w:line="276" w:lineRule="auto"/>
        <w:jc w:val="both"/>
        <w:rPr>
          <w:rFonts w:ascii="Times New Roman" w:hAnsi="Times New Roman"/>
          <w:sz w:val="24"/>
        </w:rPr>
      </w:pPr>
    </w:p>
    <w:p w:rsidR="004D60FC" w:rsidRDefault="004D60FC" w:rsidP="004D60FC">
      <w:pPr>
        <w:pStyle w:val="Odsekzoznamu"/>
        <w:tabs>
          <w:tab w:val="left" w:pos="567"/>
        </w:tabs>
        <w:spacing w:after="0"/>
        <w:ind w:left="567"/>
        <w:jc w:val="both"/>
        <w:rPr>
          <w:rFonts w:asciiTheme="minorHAnsi" w:hAnsiTheme="minorHAnsi"/>
          <w:b/>
          <w:sz w:val="24"/>
          <w:szCs w:val="24"/>
        </w:rPr>
      </w:pPr>
      <w:r w:rsidRPr="00B22351">
        <w:rPr>
          <w:rFonts w:asciiTheme="minorHAnsi" w:hAnsiTheme="minorHAnsi"/>
          <w:b/>
          <w:sz w:val="24"/>
          <w:szCs w:val="24"/>
        </w:rPr>
        <w:t>časť 2: Čerstvé, mrazené a konzervované ryby</w:t>
      </w:r>
    </w:p>
    <w:p w:rsidR="004D60FC" w:rsidRDefault="004D60FC" w:rsidP="004D60FC">
      <w:pPr>
        <w:pStyle w:val="Odsekzoznamu"/>
        <w:tabs>
          <w:tab w:val="left" w:pos="567"/>
        </w:tabs>
        <w:spacing w:after="0"/>
        <w:ind w:left="567"/>
        <w:jc w:val="both"/>
        <w:rPr>
          <w:rFonts w:asciiTheme="minorHAnsi" w:hAnsiTheme="minorHAnsi"/>
          <w:b/>
          <w:sz w:val="24"/>
          <w:szCs w:val="24"/>
        </w:rPr>
      </w:pPr>
    </w:p>
    <w:p w:rsidR="004D60FC" w:rsidRPr="00EA378E" w:rsidRDefault="004D60FC" w:rsidP="004D60FC">
      <w:pPr>
        <w:jc w:val="both"/>
        <w:rPr>
          <w:rFonts w:asciiTheme="minorHAnsi" w:hAnsiTheme="minorHAnsi"/>
          <w:sz w:val="20"/>
          <w:szCs w:val="20"/>
        </w:rPr>
      </w:pPr>
      <w:r w:rsidRPr="00DF4E3A">
        <w:rPr>
          <w:rFonts w:asciiTheme="minorHAnsi" w:hAnsiTheme="minorHAnsi"/>
          <w:sz w:val="20"/>
          <w:szCs w:val="20"/>
        </w:rPr>
        <w:t xml:space="preserve">Predmetom zákazky je nákup </w:t>
      </w:r>
      <w:r>
        <w:rPr>
          <w:rFonts w:asciiTheme="minorHAnsi" w:hAnsiTheme="minorHAnsi"/>
          <w:sz w:val="20"/>
          <w:szCs w:val="20"/>
        </w:rPr>
        <w:t>čerstvých, mrazených a konzervovaných rýb</w:t>
      </w:r>
      <w:r w:rsidRPr="00DF4E3A">
        <w:rPr>
          <w:rFonts w:asciiTheme="minorHAnsi" w:hAnsiTheme="minorHAnsi"/>
          <w:sz w:val="20"/>
          <w:szCs w:val="20"/>
        </w:rPr>
        <w:t>, dodanie tovaru do miesta dodania a vyloženie tovaru v m</w:t>
      </w:r>
      <w:r>
        <w:rPr>
          <w:rFonts w:asciiTheme="minorHAnsi" w:hAnsiTheme="minorHAnsi"/>
          <w:sz w:val="20"/>
          <w:szCs w:val="20"/>
        </w:rPr>
        <w:t>i</w:t>
      </w:r>
      <w:r w:rsidRPr="00DF4E3A">
        <w:rPr>
          <w:rFonts w:asciiTheme="minorHAnsi" w:hAnsiTheme="minorHAnsi"/>
          <w:sz w:val="20"/>
          <w:szCs w:val="20"/>
        </w:rPr>
        <w:t xml:space="preserve">este </w:t>
      </w:r>
      <w:r>
        <w:rPr>
          <w:rFonts w:asciiTheme="minorHAnsi" w:hAnsiTheme="minorHAnsi"/>
          <w:sz w:val="20"/>
          <w:szCs w:val="20"/>
        </w:rPr>
        <w:t>d</w:t>
      </w:r>
      <w:r w:rsidRPr="00DF4E3A">
        <w:rPr>
          <w:rFonts w:asciiTheme="minorHAnsi" w:hAnsiTheme="minorHAnsi"/>
          <w:sz w:val="20"/>
          <w:szCs w:val="20"/>
        </w:rPr>
        <w:t>odania v súlade s príslušnými legislatívnymi a hygienickými predpismi. Bližší opis predmetu zákazky je uvedený v nižšie uvedenej tabuľke pri jednotlivých položkách</w:t>
      </w:r>
    </w:p>
    <w:p w:rsidR="004D60FC" w:rsidRDefault="004D60FC" w:rsidP="004D60FC">
      <w:pPr>
        <w:pStyle w:val="Odsekzoznamu"/>
        <w:tabs>
          <w:tab w:val="left" w:pos="567"/>
        </w:tabs>
        <w:spacing w:after="0"/>
        <w:ind w:left="567"/>
        <w:jc w:val="both"/>
        <w:rPr>
          <w:rFonts w:asciiTheme="minorHAnsi" w:hAnsiTheme="minorHAnsi"/>
          <w:b/>
          <w:sz w:val="24"/>
          <w:szCs w:val="24"/>
        </w:rPr>
      </w:pPr>
    </w:p>
    <w:p w:rsidR="004D60FC" w:rsidRPr="009A7C7C" w:rsidRDefault="004D60FC" w:rsidP="004D60FC">
      <w:pPr>
        <w:rPr>
          <w:rFonts w:asciiTheme="minorHAnsi" w:hAnsiTheme="minorHAnsi"/>
          <w:b/>
          <w:sz w:val="20"/>
          <w:szCs w:val="20"/>
        </w:rPr>
      </w:pPr>
      <w:r w:rsidRPr="009A7C7C">
        <w:rPr>
          <w:rFonts w:asciiTheme="minorHAnsi" w:hAnsiTheme="minorHAnsi"/>
          <w:b/>
          <w:sz w:val="20"/>
          <w:szCs w:val="20"/>
        </w:rPr>
        <w:t>Osobitné požiadavky na plnenie</w:t>
      </w:r>
    </w:p>
    <w:p w:rsidR="004D60FC" w:rsidRPr="00254B11" w:rsidRDefault="004D60FC" w:rsidP="004D60FC">
      <w:pPr>
        <w:rPr>
          <w:rFonts w:asciiTheme="minorHAnsi" w:hAnsiTheme="minorHAnsi"/>
          <w:sz w:val="20"/>
          <w:szCs w:val="20"/>
        </w:rPr>
      </w:pPr>
      <w:r w:rsidRPr="00254B11">
        <w:rPr>
          <w:rFonts w:asciiTheme="minorHAnsi" w:hAnsiTheme="minorHAnsi"/>
          <w:sz w:val="20"/>
          <w:szCs w:val="20"/>
        </w:rPr>
        <w:t>Množstvá sú určené podľa súčasného stavu počtu stravníkov a nie sú pre verejného obstarávateľa  záväzné, pretože ich počet sa počas zmluvného vzťahu môže meniť.</w:t>
      </w:r>
    </w:p>
    <w:p w:rsidR="004D60FC" w:rsidRDefault="004D60FC" w:rsidP="004D60FC">
      <w:pPr>
        <w:rPr>
          <w:rFonts w:asciiTheme="minorHAnsi" w:hAnsiTheme="minorHAnsi"/>
          <w:sz w:val="20"/>
          <w:szCs w:val="20"/>
        </w:rPr>
      </w:pPr>
      <w:r w:rsidRPr="00254B11">
        <w:rPr>
          <w:rFonts w:asciiTheme="minorHAnsi" w:hAnsiTheme="minorHAnsi"/>
          <w:sz w:val="20"/>
          <w:szCs w:val="20"/>
        </w:rPr>
        <w:t>Celkové množstvá jednotlivých druhov sú uvedené ako predpokladané. Verejný obstarávateľ konkrétne množstvá tovaru v závislosti od počtu stravníkov bližšie špecifikuje v jednotlivých objednávkach.</w:t>
      </w:r>
    </w:p>
    <w:p w:rsidR="004D60FC" w:rsidRPr="00C16777"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C16777">
        <w:rPr>
          <w:rFonts w:asciiTheme="minorHAnsi" w:hAnsiTheme="minorHAnsi"/>
          <w:sz w:val="20"/>
          <w:szCs w:val="20"/>
        </w:rPr>
        <w:t>Pôvod tovaru, ktorý je predmetom dodávky musí byť preukázateľne od výrobcu alebo dodávateľa, ktorému bolo pridelené veterinárne kontrolné číslo (úradné schvaľovacie číslo) o schválení prevádzky výrobcu resp. spracovateľa. Pôvod tovaru musí byť jednoznačne preukázateľný.</w:t>
      </w:r>
    </w:p>
    <w:p w:rsidR="004D60FC" w:rsidRPr="009A7C7C"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9A7C7C">
        <w:rPr>
          <w:rFonts w:asciiTheme="minorHAnsi" w:hAnsiTheme="minorHAnsi"/>
          <w:sz w:val="20"/>
          <w:szCs w:val="20"/>
        </w:rPr>
        <w:t xml:space="preserve">Predávajúci sa zaväzuje dodávať tovar v bezchybnom stave, tovar bude mať požadovanú akosť po celú dobu minimálnej trvanlivosti platnej pre </w:t>
      </w:r>
      <w:r>
        <w:rPr>
          <w:rFonts w:asciiTheme="minorHAnsi" w:hAnsiTheme="minorHAnsi"/>
          <w:sz w:val="20"/>
          <w:szCs w:val="20"/>
        </w:rPr>
        <w:t>dodávaný tovar</w:t>
      </w:r>
      <w:r w:rsidRPr="009A7C7C">
        <w:rPr>
          <w:rFonts w:asciiTheme="minorHAnsi" w:hAnsiTheme="minorHAnsi"/>
          <w:sz w:val="20"/>
          <w:szCs w:val="20"/>
        </w:rPr>
        <w:t>. Obaly, označenie a preprava musia byť v súlade s ustanoveniami zákona č. 152/1995 Z.</w:t>
      </w:r>
      <w:r>
        <w:rPr>
          <w:rFonts w:asciiTheme="minorHAnsi" w:hAnsiTheme="minorHAnsi"/>
          <w:sz w:val="20"/>
          <w:szCs w:val="20"/>
        </w:rPr>
        <w:t xml:space="preserve"> </w:t>
      </w:r>
      <w:r w:rsidRPr="009A7C7C">
        <w:rPr>
          <w:rFonts w:asciiTheme="minorHAnsi" w:hAnsiTheme="minorHAnsi"/>
          <w:sz w:val="20"/>
          <w:szCs w:val="20"/>
        </w:rPr>
        <w:t xml:space="preserve">z. o potravinách v platnom znení, vrátane vykonávacích predpisov k tomuto zákonu a ďalších všeobecne záväzných platných predpisov, noriem a Potravinového </w:t>
      </w:r>
      <w:r w:rsidRPr="009A7C7C">
        <w:rPr>
          <w:rFonts w:asciiTheme="minorHAnsi" w:hAnsiTheme="minorHAnsi"/>
          <w:sz w:val="20"/>
          <w:szCs w:val="20"/>
        </w:rPr>
        <w:lastRenderedPageBreak/>
        <w:t>kódexu SR ( zodpovedajúce potravinovému kódexu v zmysle ustanovení výnosu MP a MZ SR č.2143/2006-100 PK SR), bez viditeľných známok mechanického poškodenia alebo kontaminácie.</w:t>
      </w:r>
    </w:p>
    <w:p w:rsidR="004D60FC" w:rsidRPr="003F3867"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F3867">
        <w:rPr>
          <w:rFonts w:asciiTheme="minorHAnsi" w:hAnsiTheme="minorHAnsi"/>
          <w:sz w:val="20"/>
          <w:szCs w:val="20"/>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w:t>
      </w:r>
      <w:r>
        <w:rPr>
          <w:rFonts w:asciiTheme="minorHAnsi" w:hAnsiTheme="minorHAnsi"/>
          <w:sz w:val="20"/>
          <w:szCs w:val="20"/>
        </w:rPr>
        <w:t xml:space="preserve"> </w:t>
      </w:r>
      <w:r w:rsidRPr="003F3867">
        <w:rPr>
          <w:rFonts w:asciiTheme="minorHAnsi" w:hAnsiTheme="minorHAnsi"/>
          <w:sz w:val="20"/>
          <w:szCs w:val="20"/>
        </w:rPr>
        <w:t>resp. obdobného charakteru.</w:t>
      </w:r>
    </w:p>
    <w:p w:rsidR="004D60FC" w:rsidRPr="003D2F3A"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Doba spotreby dodávaného tovaru nesmie v čase dodávky tovaru prekročiť prvú tretinu doby spotreby, trvanlivosti alebo záručnej doby vyznačenej na dodacom liste a/alebo tovare, odo dňa výroby/plnenia tovaru alebo balenia tovaru.</w:t>
      </w:r>
    </w:p>
    <w:p w:rsidR="004D60FC" w:rsidRPr="003D2F3A"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Pr>
          <w:rFonts w:asciiTheme="minorHAnsi" w:hAnsiTheme="minorHAnsi"/>
          <w:sz w:val="20"/>
          <w:szCs w:val="20"/>
        </w:rPr>
        <w:t xml:space="preserve">Výrobky </w:t>
      </w:r>
      <w:r w:rsidRPr="003D2F3A">
        <w:rPr>
          <w:rFonts w:asciiTheme="minorHAnsi" w:hAnsiTheme="minorHAnsi"/>
          <w:sz w:val="20"/>
          <w:szCs w:val="20"/>
        </w:rPr>
        <w:t>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sz w:val="20"/>
          <w:szCs w:val="20"/>
        </w:rPr>
        <w:t xml:space="preserve"> </w:t>
      </w:r>
      <w:r w:rsidRPr="003D2F3A">
        <w:rPr>
          <w:rFonts w:asciiTheme="minorHAnsi" w:hAnsiTheme="minorHAnsi"/>
          <w:sz w:val="20"/>
          <w:szCs w:val="20"/>
        </w:rPr>
        <w:t>z. a Zákonom č.152/1995 Z.</w:t>
      </w:r>
      <w:r>
        <w:rPr>
          <w:rFonts w:asciiTheme="minorHAnsi" w:hAnsiTheme="minorHAnsi"/>
          <w:sz w:val="20"/>
          <w:szCs w:val="20"/>
        </w:rPr>
        <w:t xml:space="preserve"> </w:t>
      </w:r>
      <w:r w:rsidRPr="003D2F3A">
        <w:rPr>
          <w:rFonts w:asciiTheme="minorHAnsi" w:hAnsiTheme="minorHAnsi"/>
          <w:sz w:val="20"/>
          <w:szCs w:val="20"/>
        </w:rPr>
        <w:t>z. o potravinách. Predávajúci sa zároveň zaväzuje uvádzať v dodacích listoch pre každý dodaný tovar trvanlivosť alebo dobu spotreby a záručné lehoty tak, aby bola možná kontrola kupujúcim v čase dodávky.</w:t>
      </w:r>
    </w:p>
    <w:p w:rsidR="004D60FC" w:rsidRPr="003D2F3A"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 xml:space="preserve">Kupujúci si vyhradzuje právo prevzatia tovaru odmietnuť v prípadoch, ak </w:t>
      </w:r>
      <w:r>
        <w:rPr>
          <w:rFonts w:asciiTheme="minorHAnsi" w:hAnsiTheme="minorHAnsi"/>
          <w:sz w:val="20"/>
          <w:szCs w:val="20"/>
        </w:rPr>
        <w:t>kvalitatívne</w:t>
      </w:r>
      <w:r w:rsidRPr="003D2F3A">
        <w:rPr>
          <w:rFonts w:asciiTheme="minorHAnsi" w:hAnsiTheme="minorHAnsi"/>
          <w:sz w:val="20"/>
          <w:szCs w:val="20"/>
        </w:rPr>
        <w:t xml:space="preserve"> </w:t>
      </w:r>
      <w:r>
        <w:rPr>
          <w:rFonts w:asciiTheme="minorHAnsi" w:hAnsiTheme="minorHAnsi"/>
          <w:sz w:val="20"/>
          <w:szCs w:val="20"/>
        </w:rPr>
        <w:t>vlastnosti</w:t>
      </w:r>
      <w:r w:rsidRPr="003D2F3A">
        <w:rPr>
          <w:rFonts w:asciiTheme="minorHAnsi" w:hAnsiTheme="minorHAnsi"/>
          <w:sz w:val="20"/>
          <w:szCs w:val="20"/>
        </w:rPr>
        <w:t xml:space="preserve"> </w:t>
      </w:r>
      <w:r>
        <w:rPr>
          <w:rFonts w:asciiTheme="minorHAnsi" w:hAnsiTheme="minorHAnsi"/>
          <w:sz w:val="20"/>
          <w:szCs w:val="20"/>
        </w:rPr>
        <w:t xml:space="preserve">tovaru </w:t>
      </w:r>
      <w:r w:rsidRPr="003D2F3A">
        <w:rPr>
          <w:rFonts w:asciiTheme="minorHAnsi" w:hAnsiTheme="minorHAnsi"/>
          <w:sz w:val="20"/>
          <w:szCs w:val="20"/>
        </w:rPr>
        <w:t>nezodpovedajú požadovaným hodnotám, vyskytli sa nedostatky v kvalite,</w:t>
      </w:r>
      <w:r>
        <w:rPr>
          <w:rFonts w:asciiTheme="minorHAnsi" w:hAnsiTheme="minorHAnsi"/>
          <w:sz w:val="20"/>
          <w:szCs w:val="20"/>
        </w:rPr>
        <w:t xml:space="preserve">  poškodenie obalu, </w:t>
      </w:r>
      <w:r w:rsidRPr="003D2F3A">
        <w:rPr>
          <w:rFonts w:asciiTheme="minorHAnsi" w:hAnsiTheme="minorHAnsi"/>
          <w:sz w:val="20"/>
          <w:szCs w:val="20"/>
        </w:rPr>
        <w:t xml:space="preserve"> dodávka t</w:t>
      </w:r>
      <w:r>
        <w:rPr>
          <w:rFonts w:asciiTheme="minorHAnsi" w:hAnsiTheme="minorHAnsi"/>
          <w:sz w:val="20"/>
          <w:szCs w:val="20"/>
        </w:rPr>
        <w:t>ovaru ku dňu dodania presahuje 1/3</w:t>
      </w:r>
      <w:r w:rsidRPr="003D2F3A">
        <w:rPr>
          <w:rFonts w:asciiTheme="minorHAnsi" w:hAnsiTheme="minorHAnsi"/>
          <w:sz w:val="20"/>
          <w:szCs w:val="20"/>
        </w:rPr>
        <w:t xml:space="preserve"> trvanlivosti, doby spotreby alebo záručnej doby výrobky. </w:t>
      </w:r>
    </w:p>
    <w:p w:rsidR="004D60FC" w:rsidRPr="004D60FC"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3D2F3A">
        <w:rPr>
          <w:rFonts w:asciiTheme="minorHAnsi" w:hAnsiTheme="minorHAnsi"/>
          <w:sz w:val="20"/>
          <w:szCs w:val="20"/>
        </w:rPr>
        <w:t>Doprava tovaru do miesta plnenia musí byť vykonávaná vozidlami s oprávnením a schválením na prepravu potravín v súlade s platnými v</w:t>
      </w:r>
      <w:r>
        <w:rPr>
          <w:rFonts w:asciiTheme="minorHAnsi" w:hAnsiTheme="minorHAnsi"/>
          <w:sz w:val="20"/>
          <w:szCs w:val="20"/>
        </w:rPr>
        <w:t xml:space="preserve">šeobecne záväznými predpismi SR </w:t>
      </w:r>
      <w:r w:rsidRPr="003F7895">
        <w:rPr>
          <w:rFonts w:asciiTheme="minorHAnsi" w:hAnsiTheme="minorHAnsi"/>
          <w:sz w:val="20"/>
          <w:szCs w:val="20"/>
        </w:rPr>
        <w:t>alebo iným ekvivalentným dokladom vydaný príslušným orgánom členského štátu Európskej Únie</w:t>
      </w:r>
      <w:r>
        <w:rPr>
          <w:rFonts w:asciiTheme="minorHAnsi" w:hAnsiTheme="minorHAnsi"/>
          <w:sz w:val="20"/>
          <w:szCs w:val="20"/>
        </w:rPr>
        <w:t>,</w:t>
      </w:r>
      <w:r w:rsidRPr="003D2F3A">
        <w:rPr>
          <w:rFonts w:asciiTheme="minorHAnsi" w:hAnsiTheme="minorHAnsi"/>
          <w:sz w:val="20"/>
          <w:szCs w:val="20"/>
        </w:rPr>
        <w:t xml:space="preserve"> v kvalite podľa technických </w:t>
      </w:r>
      <w:r w:rsidRPr="004D60FC">
        <w:rPr>
          <w:rFonts w:asciiTheme="minorHAnsi" w:hAnsiTheme="minorHAnsi"/>
          <w:sz w:val="20"/>
          <w:szCs w:val="20"/>
        </w:rPr>
        <w:t>podmienok prevozu potravín podliehajúcich rýchlej skaze v súlade s Potravinovým kódexom SR..</w:t>
      </w:r>
    </w:p>
    <w:p w:rsidR="004D60FC" w:rsidRPr="004D60FC"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sz w:val="20"/>
          <w:szCs w:val="20"/>
        </w:rPr>
      </w:pPr>
      <w:r w:rsidRPr="004D60FC">
        <w:rPr>
          <w:rFonts w:asciiTheme="minorHAnsi" w:hAnsiTheme="minorHAnsi"/>
          <w:sz w:val="20"/>
          <w:szCs w:val="20"/>
        </w:rPr>
        <w:t>Termín plnenia je dohodnutý priebežne po dobu platnosti rámcovej dohody.</w:t>
      </w:r>
    </w:p>
    <w:p w:rsidR="004D60FC" w:rsidRPr="004D60FC" w:rsidRDefault="004D60FC" w:rsidP="004D60FC">
      <w:pPr>
        <w:pStyle w:val="Odsekzoznamu"/>
        <w:numPr>
          <w:ilvl w:val="0"/>
          <w:numId w:val="53"/>
        </w:numPr>
        <w:tabs>
          <w:tab w:val="left" w:pos="709"/>
          <w:tab w:val="left" w:pos="993"/>
        </w:tabs>
        <w:spacing w:before="240" w:after="0" w:line="240" w:lineRule="auto"/>
        <w:ind w:left="709" w:hanging="567"/>
        <w:jc w:val="both"/>
        <w:rPr>
          <w:rFonts w:asciiTheme="minorHAnsi" w:hAnsiTheme="minorHAnsi"/>
          <w:b/>
          <w:sz w:val="20"/>
          <w:szCs w:val="20"/>
        </w:rPr>
      </w:pPr>
      <w:r w:rsidRPr="004D60FC">
        <w:rPr>
          <w:rFonts w:asciiTheme="minorHAnsi" w:hAnsiTheme="minorHAnsi"/>
          <w:sz w:val="20"/>
          <w:szCs w:val="20"/>
        </w:rPr>
        <w:t xml:space="preserve"> Lehota plnenia jednotlivých čiastkových dodávok tovaru je dohodnutá </w:t>
      </w:r>
      <w:r w:rsidRPr="004D60FC">
        <w:rPr>
          <w:rFonts w:asciiTheme="minorHAnsi" w:hAnsiTheme="minorHAnsi"/>
          <w:b/>
          <w:sz w:val="20"/>
          <w:szCs w:val="20"/>
        </w:rPr>
        <w:t>dvakrát mesačne</w:t>
      </w:r>
      <w:r w:rsidRPr="004D60FC">
        <w:rPr>
          <w:rFonts w:asciiTheme="minorHAnsi" w:hAnsiTheme="minorHAnsi"/>
          <w:sz w:val="20"/>
          <w:szCs w:val="20"/>
        </w:rPr>
        <w:t xml:space="preserve"> (podľa dohody so zástupcom objednávateľa) </w:t>
      </w:r>
      <w:r w:rsidRPr="004D60FC">
        <w:rPr>
          <w:rFonts w:asciiTheme="minorHAnsi" w:hAnsiTheme="minorHAnsi"/>
          <w:b/>
          <w:sz w:val="20"/>
          <w:szCs w:val="20"/>
        </w:rPr>
        <w:t>najneskôr 12 hodín od odoslania záväznej písomnej príp. telefonickej objednávky kupujúcim</w:t>
      </w:r>
      <w:r w:rsidRPr="004D60FC">
        <w:rPr>
          <w:rFonts w:asciiTheme="minorHAnsi" w:hAnsiTheme="minorHAnsi"/>
          <w:sz w:val="20"/>
          <w:szCs w:val="20"/>
        </w:rPr>
        <w:t xml:space="preserve">, po celú dobu platnosti rámcovej dohody.  Tovar musí byť dodaný v čase  </w:t>
      </w:r>
      <w:r w:rsidRPr="004D60FC">
        <w:rPr>
          <w:rFonts w:asciiTheme="minorHAnsi" w:hAnsiTheme="minorHAnsi"/>
          <w:b/>
          <w:sz w:val="20"/>
          <w:szCs w:val="20"/>
        </w:rPr>
        <w:t>od 7:00 hod. do 09:00 hod.</w:t>
      </w:r>
    </w:p>
    <w:p w:rsidR="004D60FC" w:rsidRDefault="004D60FC" w:rsidP="004D60FC">
      <w:pPr>
        <w:pStyle w:val="Odsekzoznamu"/>
        <w:tabs>
          <w:tab w:val="left" w:pos="567"/>
        </w:tabs>
        <w:spacing w:after="0"/>
        <w:ind w:left="567"/>
        <w:jc w:val="both"/>
        <w:rPr>
          <w:rFonts w:asciiTheme="minorHAnsi" w:hAnsiTheme="minorHAnsi"/>
          <w:b/>
          <w:sz w:val="24"/>
          <w:szCs w:val="24"/>
        </w:rPr>
      </w:pPr>
    </w:p>
    <w:p w:rsidR="004D60FC" w:rsidRDefault="004D60FC" w:rsidP="004D60FC">
      <w:pPr>
        <w:pStyle w:val="Odsekzoznamu"/>
        <w:tabs>
          <w:tab w:val="left" w:pos="567"/>
        </w:tabs>
        <w:spacing w:after="0"/>
        <w:ind w:left="567"/>
        <w:jc w:val="both"/>
        <w:rPr>
          <w:rFonts w:asciiTheme="minorHAnsi" w:hAnsiTheme="minorHAnsi"/>
          <w:b/>
          <w:sz w:val="24"/>
          <w:szCs w:val="24"/>
        </w:rPr>
      </w:pPr>
    </w:p>
    <w:tbl>
      <w:tblPr>
        <w:tblW w:w="8734" w:type="dxa"/>
        <w:tblInd w:w="562" w:type="dxa"/>
        <w:tblCellMar>
          <w:left w:w="70" w:type="dxa"/>
          <w:right w:w="70" w:type="dxa"/>
        </w:tblCellMar>
        <w:tblLook w:val="04A0" w:firstRow="1" w:lastRow="0" w:firstColumn="1" w:lastColumn="0" w:noHBand="0" w:noVBand="1"/>
      </w:tblPr>
      <w:tblGrid>
        <w:gridCol w:w="581"/>
        <w:gridCol w:w="6468"/>
        <w:gridCol w:w="680"/>
        <w:gridCol w:w="1160"/>
      </w:tblGrid>
      <w:tr w:rsidR="004D60FC" w:rsidRPr="00EA378E" w:rsidTr="006716A4">
        <w:trPr>
          <w:trHeight w:val="828"/>
        </w:trPr>
        <w:tc>
          <w:tcPr>
            <w:tcW w:w="426"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4D60FC" w:rsidRPr="00EA378E" w:rsidRDefault="004D60FC" w:rsidP="006716A4">
            <w:pPr>
              <w:jc w:val="center"/>
              <w:rPr>
                <w:rFonts w:ascii="Calibri" w:hAnsi="Calibri" w:cs="Calibri"/>
                <w:color w:val="000000"/>
                <w:sz w:val="20"/>
                <w:szCs w:val="20"/>
              </w:rPr>
            </w:pPr>
            <w:proofErr w:type="spellStart"/>
            <w:r w:rsidRPr="00EA378E">
              <w:rPr>
                <w:rFonts w:ascii="Calibri" w:hAnsi="Calibri" w:cs="Calibri"/>
                <w:color w:val="000000"/>
                <w:sz w:val="20"/>
                <w:szCs w:val="20"/>
              </w:rPr>
              <w:t>Po</w:t>
            </w:r>
            <w:r>
              <w:rPr>
                <w:rFonts w:ascii="Calibri" w:hAnsi="Calibri" w:cs="Calibri"/>
                <w:color w:val="000000"/>
                <w:sz w:val="20"/>
                <w:szCs w:val="20"/>
              </w:rPr>
              <w:t>l</w:t>
            </w:r>
            <w:r w:rsidRPr="00EA378E">
              <w:rPr>
                <w:rFonts w:ascii="Calibri" w:hAnsi="Calibri" w:cs="Calibri"/>
                <w:color w:val="000000"/>
                <w:sz w:val="20"/>
                <w:szCs w:val="20"/>
              </w:rPr>
              <w:t>.č</w:t>
            </w:r>
            <w:proofErr w:type="spellEnd"/>
            <w:r w:rsidRPr="00EA378E">
              <w:rPr>
                <w:rFonts w:ascii="Calibri" w:hAnsi="Calibri" w:cs="Calibri"/>
                <w:color w:val="000000"/>
                <w:sz w:val="20"/>
                <w:szCs w:val="20"/>
              </w:rPr>
              <w:t>.</w:t>
            </w:r>
          </w:p>
        </w:tc>
        <w:tc>
          <w:tcPr>
            <w:tcW w:w="6468" w:type="dxa"/>
            <w:tcBorders>
              <w:top w:val="single" w:sz="4" w:space="0" w:color="auto"/>
              <w:left w:val="nil"/>
              <w:bottom w:val="single" w:sz="4" w:space="0" w:color="auto"/>
              <w:right w:val="single" w:sz="4" w:space="0" w:color="auto"/>
            </w:tcBorders>
            <w:shd w:val="clear" w:color="000000" w:fill="DDD9C4"/>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Názov položky</w:t>
            </w:r>
          </w:p>
        </w:tc>
        <w:tc>
          <w:tcPr>
            <w:tcW w:w="680" w:type="dxa"/>
            <w:tcBorders>
              <w:top w:val="single" w:sz="4" w:space="0" w:color="auto"/>
              <w:left w:val="nil"/>
              <w:bottom w:val="single" w:sz="4" w:space="0" w:color="auto"/>
              <w:right w:val="single" w:sz="4" w:space="0" w:color="auto"/>
            </w:tcBorders>
            <w:shd w:val="clear" w:color="000000" w:fill="DDD9C4"/>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MJ</w:t>
            </w:r>
          </w:p>
        </w:tc>
        <w:tc>
          <w:tcPr>
            <w:tcW w:w="1160" w:type="dxa"/>
            <w:tcBorders>
              <w:top w:val="single" w:sz="4" w:space="0" w:color="auto"/>
              <w:left w:val="nil"/>
              <w:bottom w:val="single" w:sz="4" w:space="0" w:color="auto"/>
              <w:right w:val="single" w:sz="4" w:space="0" w:color="auto"/>
            </w:tcBorders>
            <w:shd w:val="clear" w:color="000000" w:fill="DDD9C4"/>
            <w:vAlign w:val="center"/>
            <w:hideMark/>
          </w:tcPr>
          <w:p w:rsidR="004D60FC" w:rsidRPr="00EA378E" w:rsidRDefault="004D60FC" w:rsidP="006716A4">
            <w:pPr>
              <w:jc w:val="center"/>
              <w:rPr>
                <w:rFonts w:ascii="Calibri" w:hAnsi="Calibri" w:cs="Calibri"/>
                <w:color w:val="000000"/>
                <w:sz w:val="20"/>
                <w:szCs w:val="20"/>
              </w:rPr>
            </w:pPr>
            <w:proofErr w:type="spellStart"/>
            <w:r w:rsidRPr="00EA378E">
              <w:rPr>
                <w:rFonts w:ascii="Calibri" w:hAnsi="Calibri" w:cs="Calibri"/>
                <w:color w:val="000000"/>
                <w:sz w:val="20"/>
                <w:szCs w:val="20"/>
              </w:rPr>
              <w:t>Predpokl</w:t>
            </w:r>
            <w:proofErr w:type="spellEnd"/>
            <w:r w:rsidRPr="00EA378E">
              <w:rPr>
                <w:rFonts w:ascii="Calibri" w:hAnsi="Calibri" w:cs="Calibri"/>
                <w:color w:val="000000"/>
                <w:sz w:val="20"/>
                <w:szCs w:val="20"/>
              </w:rPr>
              <w:t>. množstvo</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Aljašská treska </w:t>
            </w:r>
            <w:proofErr w:type="spellStart"/>
            <w:r w:rsidRPr="00EA378E">
              <w:rPr>
                <w:rFonts w:ascii="Calibri" w:hAnsi="Calibri" w:cs="Calibri"/>
                <w:color w:val="000000"/>
                <w:sz w:val="20"/>
                <w:szCs w:val="20"/>
              </w:rPr>
              <w:t>filety</w:t>
            </w:r>
            <w:proofErr w:type="spellEnd"/>
            <w:r w:rsidRPr="00EA378E">
              <w:rPr>
                <w:rFonts w:ascii="Calibri" w:hAnsi="Calibri" w:cs="Calibri"/>
                <w:color w:val="000000"/>
                <w:sz w:val="20"/>
                <w:szCs w:val="20"/>
              </w:rPr>
              <w:t xml:space="preserve"> (bez </w:t>
            </w:r>
            <w:proofErr w:type="spellStart"/>
            <w:r w:rsidRPr="00EA378E">
              <w:rPr>
                <w:rFonts w:ascii="Calibri" w:hAnsi="Calibri" w:cs="Calibri"/>
                <w:color w:val="000000"/>
                <w:sz w:val="20"/>
                <w:szCs w:val="20"/>
              </w:rPr>
              <w:t>chem.prísad</w:t>
            </w:r>
            <w:proofErr w:type="spellEnd"/>
            <w:r w:rsidRPr="00EA378E">
              <w:rPr>
                <w:rFonts w:ascii="Calibri" w:hAnsi="Calibri" w:cs="Calibri"/>
                <w:color w:val="000000"/>
                <w:sz w:val="20"/>
                <w:szCs w:val="20"/>
              </w:rPr>
              <w:t xml:space="preserve"> a pridanej vody)- mrazené</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209</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Aljašská treska filé (bez </w:t>
            </w:r>
            <w:proofErr w:type="spellStart"/>
            <w:r w:rsidRPr="00EA378E">
              <w:rPr>
                <w:rFonts w:ascii="Calibri" w:hAnsi="Calibri" w:cs="Calibri"/>
                <w:color w:val="000000"/>
                <w:sz w:val="20"/>
                <w:szCs w:val="20"/>
              </w:rPr>
              <w:t>chem.prísad</w:t>
            </w:r>
            <w:proofErr w:type="spellEnd"/>
            <w:r w:rsidRPr="00EA378E">
              <w:rPr>
                <w:rFonts w:ascii="Calibri" w:hAnsi="Calibri" w:cs="Calibri"/>
                <w:color w:val="000000"/>
                <w:sz w:val="20"/>
                <w:szCs w:val="20"/>
              </w:rPr>
              <w:t xml:space="preserve"> a pridanej vody)- mrazené</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122</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5</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Losos atlantický mrazený</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174</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6</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Losos mrazený (bez kože), </w:t>
            </w:r>
            <w:r w:rsidRPr="00EA378E">
              <w:rPr>
                <w:rFonts w:ascii="Calibri" w:hAnsi="Calibri" w:cs="Calibri"/>
                <w:bCs/>
                <w:color w:val="000000"/>
                <w:sz w:val="20"/>
                <w:szCs w:val="20"/>
              </w:rPr>
              <w:t>balenie 250g</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135</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9</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proofErr w:type="spellStart"/>
            <w:r w:rsidRPr="00EA378E">
              <w:rPr>
                <w:rFonts w:ascii="Calibri" w:hAnsi="Calibri" w:cs="Calibri"/>
                <w:color w:val="000000"/>
                <w:sz w:val="20"/>
                <w:szCs w:val="20"/>
              </w:rPr>
              <w:t>Sumček</w:t>
            </w:r>
            <w:proofErr w:type="spellEnd"/>
            <w:r w:rsidRPr="00EA378E">
              <w:rPr>
                <w:rFonts w:ascii="Calibri" w:hAnsi="Calibri" w:cs="Calibri"/>
                <w:color w:val="000000"/>
                <w:sz w:val="20"/>
                <w:szCs w:val="20"/>
              </w:rPr>
              <w:t xml:space="preserve"> africký, bez kože, chladený</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53</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11</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Treska tmavá sviečková, chrbtové </w:t>
            </w:r>
            <w:proofErr w:type="spellStart"/>
            <w:r w:rsidRPr="00EA378E">
              <w:rPr>
                <w:rFonts w:ascii="Calibri" w:hAnsi="Calibri" w:cs="Calibri"/>
                <w:color w:val="000000"/>
                <w:sz w:val="20"/>
                <w:szCs w:val="20"/>
              </w:rPr>
              <w:t>filety</w:t>
            </w:r>
            <w:proofErr w:type="spellEnd"/>
            <w:r w:rsidRPr="00EA378E">
              <w:rPr>
                <w:rFonts w:ascii="Calibri" w:hAnsi="Calibri" w:cs="Calibri"/>
                <w:color w:val="000000"/>
                <w:sz w:val="20"/>
                <w:szCs w:val="20"/>
              </w:rPr>
              <w:t xml:space="preserve"> - mrazené</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27</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12</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Treska tichomorská sviečková- mrazené</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20</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15</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Rybie filé mrazené</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kg</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265</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16</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Sardinky v oleji bez nálevu,  </w:t>
            </w:r>
            <w:r w:rsidRPr="00EA378E">
              <w:rPr>
                <w:rFonts w:ascii="Calibri" w:hAnsi="Calibri" w:cs="Calibri"/>
                <w:bCs/>
                <w:color w:val="000000"/>
                <w:sz w:val="20"/>
                <w:szCs w:val="20"/>
              </w:rPr>
              <w:t>balenie 125g</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ks</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330</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17</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Sardinky v paradajkovej omáčke , </w:t>
            </w:r>
            <w:r w:rsidRPr="00EA378E">
              <w:rPr>
                <w:rFonts w:ascii="Calibri" w:hAnsi="Calibri" w:cs="Calibri"/>
                <w:bCs/>
                <w:color w:val="000000"/>
                <w:sz w:val="20"/>
                <w:szCs w:val="20"/>
              </w:rPr>
              <w:t>balenie 125g</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ks</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42</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18</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Treščia pečeň, </w:t>
            </w:r>
            <w:r w:rsidRPr="00EA378E">
              <w:rPr>
                <w:rFonts w:ascii="Calibri" w:hAnsi="Calibri" w:cs="Calibri"/>
                <w:bCs/>
                <w:color w:val="000000"/>
                <w:sz w:val="20"/>
                <w:szCs w:val="20"/>
              </w:rPr>
              <w:t>balenie 115g</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ks</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228</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19</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Tuniak v oleji ,</w:t>
            </w:r>
            <w:r w:rsidRPr="00EA378E">
              <w:rPr>
                <w:rFonts w:ascii="Calibri" w:hAnsi="Calibri" w:cs="Calibri"/>
                <w:bCs/>
                <w:color w:val="000000"/>
                <w:sz w:val="20"/>
                <w:szCs w:val="20"/>
              </w:rPr>
              <w:t xml:space="preserve"> balenie 185g</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ks</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209</w:t>
            </w:r>
          </w:p>
        </w:tc>
      </w:tr>
      <w:tr w:rsidR="004D60FC" w:rsidRPr="00EA378E" w:rsidTr="006716A4">
        <w:trPr>
          <w:trHeight w:val="276"/>
        </w:trPr>
        <w:tc>
          <w:tcPr>
            <w:tcW w:w="426" w:type="dxa"/>
            <w:tcBorders>
              <w:top w:val="nil"/>
              <w:left w:val="single" w:sz="4" w:space="0" w:color="auto"/>
              <w:bottom w:val="single" w:sz="4" w:space="0" w:color="auto"/>
              <w:right w:val="single" w:sz="4" w:space="0" w:color="auto"/>
            </w:tcBorders>
            <w:shd w:val="clear" w:color="000000" w:fill="FFFFFF"/>
            <w:noWrap/>
            <w:vAlign w:val="center"/>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20</w:t>
            </w:r>
          </w:p>
        </w:tc>
        <w:tc>
          <w:tcPr>
            <w:tcW w:w="6468"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rPr>
                <w:rFonts w:ascii="Calibri" w:hAnsi="Calibri" w:cs="Calibri"/>
                <w:color w:val="000000"/>
                <w:sz w:val="20"/>
                <w:szCs w:val="20"/>
              </w:rPr>
            </w:pPr>
            <w:r w:rsidRPr="00EA378E">
              <w:rPr>
                <w:rFonts w:ascii="Calibri" w:hAnsi="Calibri" w:cs="Calibri"/>
                <w:color w:val="000000"/>
                <w:sz w:val="20"/>
                <w:szCs w:val="20"/>
              </w:rPr>
              <w:t xml:space="preserve">Tuniak vo vlastnej šťave , </w:t>
            </w:r>
            <w:r w:rsidRPr="00EA378E">
              <w:rPr>
                <w:rFonts w:ascii="Calibri" w:hAnsi="Calibri" w:cs="Calibri"/>
                <w:bCs/>
                <w:color w:val="000000"/>
                <w:sz w:val="20"/>
                <w:szCs w:val="20"/>
              </w:rPr>
              <w:t xml:space="preserve"> balenie 185g</w:t>
            </w:r>
          </w:p>
        </w:tc>
        <w:tc>
          <w:tcPr>
            <w:tcW w:w="68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ks</w:t>
            </w:r>
          </w:p>
        </w:tc>
        <w:tc>
          <w:tcPr>
            <w:tcW w:w="1160" w:type="dxa"/>
            <w:tcBorders>
              <w:top w:val="nil"/>
              <w:left w:val="nil"/>
              <w:bottom w:val="single" w:sz="4" w:space="0" w:color="auto"/>
              <w:right w:val="single" w:sz="4" w:space="0" w:color="auto"/>
            </w:tcBorders>
            <w:shd w:val="clear" w:color="auto" w:fill="auto"/>
            <w:noWrap/>
            <w:vAlign w:val="bottom"/>
            <w:hideMark/>
          </w:tcPr>
          <w:p w:rsidR="004D60FC" w:rsidRPr="00EA378E" w:rsidRDefault="004D60FC" w:rsidP="006716A4">
            <w:pPr>
              <w:jc w:val="center"/>
              <w:rPr>
                <w:rFonts w:ascii="Calibri" w:hAnsi="Calibri" w:cs="Calibri"/>
                <w:color w:val="000000"/>
                <w:sz w:val="20"/>
                <w:szCs w:val="20"/>
              </w:rPr>
            </w:pPr>
            <w:r w:rsidRPr="00EA378E">
              <w:rPr>
                <w:rFonts w:ascii="Calibri" w:hAnsi="Calibri" w:cs="Calibri"/>
                <w:color w:val="000000"/>
                <w:sz w:val="20"/>
                <w:szCs w:val="20"/>
              </w:rPr>
              <w:t>30</w:t>
            </w:r>
          </w:p>
        </w:tc>
      </w:tr>
    </w:tbl>
    <w:p w:rsidR="004D60FC" w:rsidRDefault="004D60FC" w:rsidP="004D60FC">
      <w:pPr>
        <w:pStyle w:val="Odsekzoznamu"/>
        <w:tabs>
          <w:tab w:val="left" w:pos="567"/>
        </w:tabs>
        <w:spacing w:after="0"/>
        <w:ind w:left="567"/>
        <w:jc w:val="both"/>
        <w:rPr>
          <w:rFonts w:asciiTheme="minorHAnsi" w:hAnsiTheme="minorHAnsi"/>
          <w:b/>
          <w:sz w:val="24"/>
          <w:szCs w:val="24"/>
        </w:rPr>
      </w:pPr>
    </w:p>
    <w:p w:rsidR="004D60FC" w:rsidRPr="00F54B2D" w:rsidRDefault="004D60FC" w:rsidP="00996C20">
      <w:pPr>
        <w:spacing w:line="276" w:lineRule="auto"/>
        <w:jc w:val="both"/>
        <w:rPr>
          <w:rFonts w:ascii="Times New Roman" w:hAnsi="Times New Roman"/>
          <w:sz w:val="24"/>
        </w:rPr>
      </w:pPr>
    </w:p>
    <w:sectPr w:rsidR="004D60FC" w:rsidRPr="00F54B2D" w:rsidSect="00DE777C">
      <w:footerReference w:type="default" r:id="rId7"/>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CBA" w:rsidRDefault="000E2CBA" w:rsidP="00FB05E8">
      <w:r>
        <w:separator/>
      </w:r>
    </w:p>
  </w:endnote>
  <w:endnote w:type="continuationSeparator" w:id="0">
    <w:p w:rsidR="000E2CBA" w:rsidRDefault="000E2CBA" w:rsidP="00FB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altName w:val="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AFF" w:usb1="C0007843" w:usb2="00000009" w:usb3="00000000" w:csb0="0000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4286"/>
      <w:docPartObj>
        <w:docPartGallery w:val="Page Numbers (Bottom of Page)"/>
        <w:docPartUnique/>
      </w:docPartObj>
    </w:sdtPr>
    <w:sdtEndPr>
      <w:rPr>
        <w:rFonts w:ascii="Times New Roman" w:hAnsi="Times New Roman"/>
      </w:rPr>
    </w:sdtEndPr>
    <w:sdtContent>
      <w:p w:rsidR="007647D3" w:rsidRPr="007647D3" w:rsidRDefault="007647D3">
        <w:pPr>
          <w:pStyle w:val="Pta"/>
          <w:jc w:val="center"/>
          <w:rPr>
            <w:rFonts w:ascii="Times New Roman" w:hAnsi="Times New Roman"/>
          </w:rPr>
        </w:pPr>
        <w:r w:rsidRPr="007647D3">
          <w:rPr>
            <w:rFonts w:ascii="Times New Roman" w:hAnsi="Times New Roman"/>
          </w:rPr>
          <w:fldChar w:fldCharType="begin"/>
        </w:r>
        <w:r w:rsidRPr="007647D3">
          <w:rPr>
            <w:rFonts w:ascii="Times New Roman" w:hAnsi="Times New Roman"/>
          </w:rPr>
          <w:instrText>PAGE   \* MERGEFORMAT</w:instrText>
        </w:r>
        <w:r w:rsidRPr="007647D3">
          <w:rPr>
            <w:rFonts w:ascii="Times New Roman" w:hAnsi="Times New Roman"/>
          </w:rPr>
          <w:fldChar w:fldCharType="separate"/>
        </w:r>
        <w:r w:rsidR="00143D59">
          <w:rPr>
            <w:rFonts w:ascii="Times New Roman" w:hAnsi="Times New Roman"/>
            <w:noProof/>
          </w:rPr>
          <w:t>4</w:t>
        </w:r>
        <w:r w:rsidRPr="007647D3">
          <w:rPr>
            <w:rFonts w:ascii="Times New Roman" w:hAnsi="Times New Roman"/>
          </w:rPr>
          <w:fldChar w:fldCharType="end"/>
        </w:r>
      </w:p>
    </w:sdtContent>
  </w:sdt>
  <w:p w:rsidR="00281325" w:rsidRDefault="00281325">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CBA" w:rsidRDefault="000E2CBA" w:rsidP="00FB05E8">
      <w:r>
        <w:separator/>
      </w:r>
    </w:p>
  </w:footnote>
  <w:footnote w:type="continuationSeparator" w:id="0">
    <w:p w:rsidR="000E2CBA" w:rsidRDefault="000E2CBA" w:rsidP="00FB05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51FC"/>
    <w:multiLevelType w:val="hybridMultilevel"/>
    <w:tmpl w:val="7FB6D8A4"/>
    <w:lvl w:ilvl="0" w:tplc="BE02F23C">
      <w:start w:val="1"/>
      <w:numFmt w:val="lowerLetter"/>
      <w:lvlText w:val="%1)"/>
      <w:lvlJc w:val="left"/>
      <w:pPr>
        <w:ind w:left="644" w:hanging="360"/>
      </w:pPr>
      <w:rPr>
        <w:rFonts w:cs="Times New Roman" w:hint="default"/>
      </w:rPr>
    </w:lvl>
    <w:lvl w:ilvl="1" w:tplc="041B0019" w:tentative="1">
      <w:start w:val="1"/>
      <w:numFmt w:val="lowerLetter"/>
      <w:lvlText w:val="%2."/>
      <w:lvlJc w:val="left"/>
      <w:pPr>
        <w:ind w:left="1364" w:hanging="360"/>
      </w:pPr>
      <w:rPr>
        <w:rFonts w:cs="Times New Roman"/>
      </w:rPr>
    </w:lvl>
    <w:lvl w:ilvl="2" w:tplc="041B001B" w:tentative="1">
      <w:start w:val="1"/>
      <w:numFmt w:val="lowerRoman"/>
      <w:lvlText w:val="%3."/>
      <w:lvlJc w:val="right"/>
      <w:pPr>
        <w:ind w:left="2084" w:hanging="180"/>
      </w:pPr>
      <w:rPr>
        <w:rFonts w:cs="Times New Roman"/>
      </w:rPr>
    </w:lvl>
    <w:lvl w:ilvl="3" w:tplc="041B000F" w:tentative="1">
      <w:start w:val="1"/>
      <w:numFmt w:val="decimal"/>
      <w:lvlText w:val="%4."/>
      <w:lvlJc w:val="left"/>
      <w:pPr>
        <w:ind w:left="2804" w:hanging="360"/>
      </w:pPr>
      <w:rPr>
        <w:rFonts w:cs="Times New Roman"/>
      </w:rPr>
    </w:lvl>
    <w:lvl w:ilvl="4" w:tplc="041B0019" w:tentative="1">
      <w:start w:val="1"/>
      <w:numFmt w:val="lowerLetter"/>
      <w:lvlText w:val="%5."/>
      <w:lvlJc w:val="left"/>
      <w:pPr>
        <w:ind w:left="3524" w:hanging="360"/>
      </w:pPr>
      <w:rPr>
        <w:rFonts w:cs="Times New Roman"/>
      </w:rPr>
    </w:lvl>
    <w:lvl w:ilvl="5" w:tplc="041B001B" w:tentative="1">
      <w:start w:val="1"/>
      <w:numFmt w:val="lowerRoman"/>
      <w:lvlText w:val="%6."/>
      <w:lvlJc w:val="right"/>
      <w:pPr>
        <w:ind w:left="4244" w:hanging="180"/>
      </w:pPr>
      <w:rPr>
        <w:rFonts w:cs="Times New Roman"/>
      </w:rPr>
    </w:lvl>
    <w:lvl w:ilvl="6" w:tplc="041B000F" w:tentative="1">
      <w:start w:val="1"/>
      <w:numFmt w:val="decimal"/>
      <w:lvlText w:val="%7."/>
      <w:lvlJc w:val="left"/>
      <w:pPr>
        <w:ind w:left="4964" w:hanging="360"/>
      </w:pPr>
      <w:rPr>
        <w:rFonts w:cs="Times New Roman"/>
      </w:rPr>
    </w:lvl>
    <w:lvl w:ilvl="7" w:tplc="041B0019" w:tentative="1">
      <w:start w:val="1"/>
      <w:numFmt w:val="lowerLetter"/>
      <w:lvlText w:val="%8."/>
      <w:lvlJc w:val="left"/>
      <w:pPr>
        <w:ind w:left="5684" w:hanging="360"/>
      </w:pPr>
      <w:rPr>
        <w:rFonts w:cs="Times New Roman"/>
      </w:rPr>
    </w:lvl>
    <w:lvl w:ilvl="8" w:tplc="041B001B" w:tentative="1">
      <w:start w:val="1"/>
      <w:numFmt w:val="lowerRoman"/>
      <w:lvlText w:val="%9."/>
      <w:lvlJc w:val="right"/>
      <w:pPr>
        <w:ind w:left="6404" w:hanging="180"/>
      </w:pPr>
      <w:rPr>
        <w:rFonts w:cs="Times New Roman"/>
      </w:rPr>
    </w:lvl>
  </w:abstractNum>
  <w:abstractNum w:abstractNumId="1" w15:restartNumberingAfterBreak="0">
    <w:nsid w:val="039A5332"/>
    <w:multiLevelType w:val="hybridMultilevel"/>
    <w:tmpl w:val="F8EC332A"/>
    <w:lvl w:ilvl="0" w:tplc="041B0017">
      <w:start w:val="1"/>
      <w:numFmt w:val="lowerLetter"/>
      <w:lvlText w:val="%1)"/>
      <w:lvlJc w:val="left"/>
      <w:pPr>
        <w:ind w:left="1866" w:hanging="360"/>
      </w:pPr>
      <w:rPr>
        <w:rFonts w:cs="Times New Roman"/>
      </w:rPr>
    </w:lvl>
    <w:lvl w:ilvl="1" w:tplc="041B0019" w:tentative="1">
      <w:start w:val="1"/>
      <w:numFmt w:val="lowerLetter"/>
      <w:lvlText w:val="%2."/>
      <w:lvlJc w:val="left"/>
      <w:pPr>
        <w:ind w:left="2586" w:hanging="360"/>
      </w:pPr>
      <w:rPr>
        <w:rFonts w:cs="Times New Roman"/>
      </w:rPr>
    </w:lvl>
    <w:lvl w:ilvl="2" w:tplc="041B001B" w:tentative="1">
      <w:start w:val="1"/>
      <w:numFmt w:val="lowerRoman"/>
      <w:lvlText w:val="%3."/>
      <w:lvlJc w:val="right"/>
      <w:pPr>
        <w:ind w:left="3306" w:hanging="180"/>
      </w:pPr>
      <w:rPr>
        <w:rFonts w:cs="Times New Roman"/>
      </w:rPr>
    </w:lvl>
    <w:lvl w:ilvl="3" w:tplc="041B000F" w:tentative="1">
      <w:start w:val="1"/>
      <w:numFmt w:val="decimal"/>
      <w:lvlText w:val="%4."/>
      <w:lvlJc w:val="left"/>
      <w:pPr>
        <w:ind w:left="4026" w:hanging="360"/>
      </w:pPr>
      <w:rPr>
        <w:rFonts w:cs="Times New Roman"/>
      </w:rPr>
    </w:lvl>
    <w:lvl w:ilvl="4" w:tplc="041B0019" w:tentative="1">
      <w:start w:val="1"/>
      <w:numFmt w:val="lowerLetter"/>
      <w:lvlText w:val="%5."/>
      <w:lvlJc w:val="left"/>
      <w:pPr>
        <w:ind w:left="4746" w:hanging="360"/>
      </w:pPr>
      <w:rPr>
        <w:rFonts w:cs="Times New Roman"/>
      </w:rPr>
    </w:lvl>
    <w:lvl w:ilvl="5" w:tplc="041B001B" w:tentative="1">
      <w:start w:val="1"/>
      <w:numFmt w:val="lowerRoman"/>
      <w:lvlText w:val="%6."/>
      <w:lvlJc w:val="right"/>
      <w:pPr>
        <w:ind w:left="5466" w:hanging="180"/>
      </w:pPr>
      <w:rPr>
        <w:rFonts w:cs="Times New Roman"/>
      </w:rPr>
    </w:lvl>
    <w:lvl w:ilvl="6" w:tplc="041B000F" w:tentative="1">
      <w:start w:val="1"/>
      <w:numFmt w:val="decimal"/>
      <w:lvlText w:val="%7."/>
      <w:lvlJc w:val="left"/>
      <w:pPr>
        <w:ind w:left="6186" w:hanging="360"/>
      </w:pPr>
      <w:rPr>
        <w:rFonts w:cs="Times New Roman"/>
      </w:rPr>
    </w:lvl>
    <w:lvl w:ilvl="7" w:tplc="041B0019" w:tentative="1">
      <w:start w:val="1"/>
      <w:numFmt w:val="lowerLetter"/>
      <w:lvlText w:val="%8."/>
      <w:lvlJc w:val="left"/>
      <w:pPr>
        <w:ind w:left="6906" w:hanging="360"/>
      </w:pPr>
      <w:rPr>
        <w:rFonts w:cs="Times New Roman"/>
      </w:rPr>
    </w:lvl>
    <w:lvl w:ilvl="8" w:tplc="041B001B" w:tentative="1">
      <w:start w:val="1"/>
      <w:numFmt w:val="lowerRoman"/>
      <w:lvlText w:val="%9."/>
      <w:lvlJc w:val="right"/>
      <w:pPr>
        <w:ind w:left="7626" w:hanging="180"/>
      </w:pPr>
      <w:rPr>
        <w:rFonts w:cs="Times New Roman"/>
      </w:rPr>
    </w:lvl>
  </w:abstractNum>
  <w:abstractNum w:abstractNumId="2" w15:restartNumberingAfterBreak="0">
    <w:nsid w:val="0450222F"/>
    <w:multiLevelType w:val="multilevel"/>
    <w:tmpl w:val="412A33C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3A753D"/>
    <w:multiLevelType w:val="hybridMultilevel"/>
    <w:tmpl w:val="13BEE898"/>
    <w:lvl w:ilvl="0" w:tplc="04050017">
      <w:start w:val="1"/>
      <w:numFmt w:val="lowerLetter"/>
      <w:lvlText w:val="%1)"/>
      <w:lvlJc w:val="left"/>
      <w:pPr>
        <w:tabs>
          <w:tab w:val="num" w:pos="720"/>
        </w:tabs>
        <w:ind w:left="720" w:hanging="360"/>
      </w:pPr>
      <w:rPr>
        <w:rFonts w:cs="Times New Roman" w:hint="default"/>
      </w:rPr>
    </w:lvl>
    <w:lvl w:ilvl="1" w:tplc="183CFA50">
      <w:start w:val="1"/>
      <w:numFmt w:val="decimal"/>
      <w:lvlText w:val="%2."/>
      <w:lvlJc w:val="left"/>
      <w:pPr>
        <w:tabs>
          <w:tab w:val="num" w:pos="1440"/>
        </w:tabs>
        <w:ind w:left="1440" w:hanging="360"/>
      </w:pPr>
      <w:rPr>
        <w:rFonts w:cs="Times New Roman" w:hint="default"/>
      </w:rPr>
    </w:lvl>
    <w:lvl w:ilvl="2" w:tplc="E012B5B8">
      <w:start w:val="1"/>
      <w:numFmt w:val="decimal"/>
      <w:lvlText w:val="%3)"/>
      <w:lvlJc w:val="left"/>
      <w:pPr>
        <w:ind w:left="2340" w:hanging="360"/>
      </w:pPr>
      <w:rPr>
        <w:rFonts w:hint="default"/>
      </w:rPr>
    </w:lvl>
    <w:lvl w:ilvl="3" w:tplc="6CA098DC">
      <w:start w:val="1"/>
      <w:numFmt w:val="upperLetter"/>
      <w:lvlText w:val="%4."/>
      <w:lvlJc w:val="left"/>
      <w:pPr>
        <w:ind w:left="360" w:hanging="360"/>
      </w:pPr>
      <w:rPr>
        <w:rFonts w:hint="default"/>
      </w:rPr>
    </w:lvl>
    <w:lvl w:ilvl="4" w:tplc="77DC9430">
      <w:start w:val="26"/>
      <w:numFmt w:val="bullet"/>
      <w:lvlText w:val="-"/>
      <w:lvlJc w:val="left"/>
      <w:pPr>
        <w:ind w:left="3600" w:hanging="360"/>
      </w:pPr>
      <w:rPr>
        <w:rFonts w:ascii="Times New Roman" w:eastAsia="Times New Roman" w:hAnsi="Times New Roman" w:cs="Times New Roman" w:hint="default"/>
      </w:rPr>
    </w:lvl>
    <w:lvl w:ilvl="5" w:tplc="92BA93E4">
      <w:start w:val="34"/>
      <w:numFmt w:val="decimal"/>
      <w:lvlText w:val="%6"/>
      <w:lvlJc w:val="left"/>
      <w:pPr>
        <w:ind w:left="4500" w:hanging="360"/>
      </w:pPr>
      <w:rPr>
        <w:rFonts w:hint="default"/>
        <w:color w:val="auto"/>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B44A47"/>
    <w:multiLevelType w:val="hybridMultilevel"/>
    <w:tmpl w:val="DEF63A84"/>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0B1D0091"/>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DE001DB"/>
    <w:multiLevelType w:val="hybridMultilevel"/>
    <w:tmpl w:val="61B6E904"/>
    <w:lvl w:ilvl="0" w:tplc="7DCC5DF2">
      <w:start w:val="1"/>
      <w:numFmt w:val="lowerLetter"/>
      <w:lvlText w:val="%1)"/>
      <w:lvlJc w:val="left"/>
      <w:pPr>
        <w:tabs>
          <w:tab w:val="num" w:pos="735"/>
        </w:tabs>
        <w:ind w:left="735" w:hanging="375"/>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EB7E5E"/>
    <w:multiLevelType w:val="multilevel"/>
    <w:tmpl w:val="85E893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A22318"/>
    <w:multiLevelType w:val="hybridMultilevel"/>
    <w:tmpl w:val="2D324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FD3F90"/>
    <w:multiLevelType w:val="hybridMultilevel"/>
    <w:tmpl w:val="7CCC39D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32F13D7"/>
    <w:multiLevelType w:val="hybridMultilevel"/>
    <w:tmpl w:val="3E26B56E"/>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3E916B9"/>
    <w:multiLevelType w:val="hybridMultilevel"/>
    <w:tmpl w:val="658AC7C2"/>
    <w:lvl w:ilvl="0" w:tplc="08DAD9A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7137169"/>
    <w:multiLevelType w:val="hybridMultilevel"/>
    <w:tmpl w:val="8A904D9A"/>
    <w:lvl w:ilvl="0" w:tplc="041B0017">
      <w:start w:val="1"/>
      <w:numFmt w:val="lowerLetter"/>
      <w:lvlText w:val="%1)"/>
      <w:lvlJc w:val="left"/>
      <w:pPr>
        <w:ind w:left="720" w:hanging="360"/>
      </w:pPr>
      <w:rPr>
        <w:rFonts w:hint="default"/>
        <w:b w:val="0"/>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93A7BEE"/>
    <w:multiLevelType w:val="hybridMultilevel"/>
    <w:tmpl w:val="737A9A0A"/>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93B196C"/>
    <w:multiLevelType w:val="hybridMultilevel"/>
    <w:tmpl w:val="342AA3D4"/>
    <w:lvl w:ilvl="0" w:tplc="CC22EDFA">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95D46F6"/>
    <w:multiLevelType w:val="hybridMultilevel"/>
    <w:tmpl w:val="7D7C79AA"/>
    <w:lvl w:ilvl="0" w:tplc="041B0017">
      <w:start w:val="1"/>
      <w:numFmt w:val="lowerLetter"/>
      <w:lvlText w:val="%1)"/>
      <w:lvlJc w:val="left"/>
      <w:pPr>
        <w:tabs>
          <w:tab w:val="num" w:pos="720"/>
        </w:tabs>
        <w:ind w:left="720" w:hanging="360"/>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BCB7E2D"/>
    <w:multiLevelType w:val="hybridMultilevel"/>
    <w:tmpl w:val="D4928E9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FBB09E7"/>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F61E52"/>
    <w:multiLevelType w:val="hybridMultilevel"/>
    <w:tmpl w:val="A81CE01A"/>
    <w:lvl w:ilvl="0" w:tplc="04050017">
      <w:start w:val="1"/>
      <w:numFmt w:val="lowerLetter"/>
      <w:lvlText w:val="%1)"/>
      <w:lvlJc w:val="left"/>
      <w:pPr>
        <w:tabs>
          <w:tab w:val="num" w:pos="720"/>
        </w:tabs>
        <w:ind w:left="720" w:hanging="360"/>
      </w:pPr>
      <w:rPr>
        <w:rFonts w:cs="Times New Roman"/>
      </w:rPr>
    </w:lvl>
    <w:lvl w:ilvl="1" w:tplc="EFECBA54">
      <w:start w:val="1"/>
      <w:numFmt w:val="lowerLetter"/>
      <w:lvlText w:val="%2)"/>
      <w:lvlJc w:val="left"/>
      <w:pPr>
        <w:tabs>
          <w:tab w:val="num" w:pos="1440"/>
        </w:tabs>
        <w:ind w:left="1440" w:hanging="360"/>
      </w:pPr>
      <w:rPr>
        <w:rFonts w:ascii="Times New Roman" w:eastAsia="Times New Roman" w:hAnsi="Times New Roman" w:cs="Times New Roman"/>
      </w:rPr>
    </w:lvl>
    <w:lvl w:ilvl="2" w:tplc="F104C212">
      <w:start w:val="1"/>
      <w:numFmt w:val="decimal"/>
      <w:lvlText w:val="%3)"/>
      <w:lvlJc w:val="left"/>
      <w:pPr>
        <w:ind w:left="2340" w:hanging="360"/>
      </w:pPr>
      <w:rPr>
        <w:rFonts w:hint="default"/>
        <w:b w:val="0"/>
      </w:rPr>
    </w:lvl>
    <w:lvl w:ilvl="3" w:tplc="0405000F">
      <w:start w:val="1"/>
      <w:numFmt w:val="decimal"/>
      <w:lvlText w:val="%4."/>
      <w:lvlJc w:val="left"/>
      <w:pPr>
        <w:tabs>
          <w:tab w:val="num" w:pos="644"/>
        </w:tabs>
        <w:ind w:left="644"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23F12ED"/>
    <w:multiLevelType w:val="hybridMultilevel"/>
    <w:tmpl w:val="CC58EAC8"/>
    <w:lvl w:ilvl="0" w:tplc="5DB8DB34">
      <w:start w:val="1"/>
      <w:numFmt w:val="lowerLetter"/>
      <w:lvlText w:val="%1)"/>
      <w:lvlJc w:val="left"/>
      <w:pPr>
        <w:tabs>
          <w:tab w:val="num" w:pos="360"/>
        </w:tabs>
        <w:ind w:left="360" w:hanging="360"/>
      </w:pPr>
      <w:rPr>
        <w:rFonts w:cs="Times New Roman"/>
        <w:b w:val="0"/>
        <w:color w:val="auto"/>
      </w:rPr>
    </w:lvl>
    <w:lvl w:ilvl="1" w:tplc="041B0019">
      <w:start w:val="1"/>
      <w:numFmt w:val="decimal"/>
      <w:lvlText w:val="%2."/>
      <w:lvlJc w:val="left"/>
      <w:pPr>
        <w:tabs>
          <w:tab w:val="num" w:pos="1440"/>
        </w:tabs>
        <w:ind w:left="1440" w:hanging="360"/>
      </w:pPr>
      <w:rPr>
        <w:rFonts w:cs="Times New Roman"/>
      </w:rPr>
    </w:lvl>
    <w:lvl w:ilvl="2" w:tplc="AFFE4B54">
      <w:start w:val="1"/>
      <w:numFmt w:val="decimal"/>
      <w:lvlText w:val="%3."/>
      <w:lvlJc w:val="left"/>
      <w:pPr>
        <w:tabs>
          <w:tab w:val="num" w:pos="2160"/>
        </w:tabs>
        <w:ind w:left="2160" w:hanging="360"/>
      </w:pPr>
      <w:rPr>
        <w:rFonts w:cs="Times New Roman"/>
        <w:b/>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1" w15:restartNumberingAfterBreak="0">
    <w:nsid w:val="295A2114"/>
    <w:multiLevelType w:val="multilevel"/>
    <w:tmpl w:val="9104B65A"/>
    <w:lvl w:ilvl="0">
      <w:start w:val="2"/>
      <w:numFmt w:val="decimal"/>
      <w:lvlText w:val="%1"/>
      <w:lvlJc w:val="left"/>
      <w:pPr>
        <w:tabs>
          <w:tab w:val="num" w:pos="705"/>
        </w:tabs>
        <w:ind w:left="705" w:hanging="705"/>
      </w:pPr>
      <w:rPr>
        <w:rFonts w:ascii="Arial" w:hAnsi="Arial" w:hint="default"/>
        <w:b/>
        <w:i w:val="0"/>
      </w:rPr>
    </w:lvl>
    <w:lvl w:ilvl="1">
      <w:start w:val="1"/>
      <w:numFmt w:val="decimal"/>
      <w:lvlText w:val="%1.%2"/>
      <w:lvlJc w:val="left"/>
      <w:pPr>
        <w:tabs>
          <w:tab w:val="num" w:pos="705"/>
        </w:tabs>
        <w:ind w:left="705" w:hanging="705"/>
      </w:pPr>
      <w:rPr>
        <w:rFonts w:ascii="Arial CE" w:hAnsi="Arial CE" w:cs="Times New Roman"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C9D33E2"/>
    <w:multiLevelType w:val="hybridMultilevel"/>
    <w:tmpl w:val="A43AE3AA"/>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E692645"/>
    <w:multiLevelType w:val="hybridMultilevel"/>
    <w:tmpl w:val="B8F88E76"/>
    <w:lvl w:ilvl="0" w:tplc="BF4AFD82">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302E216A"/>
    <w:multiLevelType w:val="multilevel"/>
    <w:tmpl w:val="41A47B00"/>
    <w:lvl w:ilvl="0">
      <w:start w:val="23"/>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477058D"/>
    <w:multiLevelType w:val="hybridMultilevel"/>
    <w:tmpl w:val="56B612DC"/>
    <w:lvl w:ilvl="0" w:tplc="041B000F">
      <w:start w:val="1"/>
      <w:numFmt w:val="decimal"/>
      <w:lvlText w:val="%1."/>
      <w:lvlJc w:val="left"/>
      <w:pPr>
        <w:ind w:left="294" w:hanging="360"/>
      </w:pPr>
    </w:lvl>
    <w:lvl w:ilvl="1" w:tplc="041B0019" w:tentative="1">
      <w:start w:val="1"/>
      <w:numFmt w:val="lowerLetter"/>
      <w:lvlText w:val="%2."/>
      <w:lvlJc w:val="left"/>
      <w:pPr>
        <w:ind w:left="1014" w:hanging="360"/>
      </w:pPr>
    </w:lvl>
    <w:lvl w:ilvl="2" w:tplc="041B001B" w:tentative="1">
      <w:start w:val="1"/>
      <w:numFmt w:val="lowerRoman"/>
      <w:lvlText w:val="%3."/>
      <w:lvlJc w:val="right"/>
      <w:pPr>
        <w:ind w:left="1734" w:hanging="180"/>
      </w:pPr>
    </w:lvl>
    <w:lvl w:ilvl="3" w:tplc="041B000F" w:tentative="1">
      <w:start w:val="1"/>
      <w:numFmt w:val="decimal"/>
      <w:lvlText w:val="%4."/>
      <w:lvlJc w:val="left"/>
      <w:pPr>
        <w:ind w:left="2454" w:hanging="360"/>
      </w:pPr>
    </w:lvl>
    <w:lvl w:ilvl="4" w:tplc="041B0019" w:tentative="1">
      <w:start w:val="1"/>
      <w:numFmt w:val="lowerLetter"/>
      <w:lvlText w:val="%5."/>
      <w:lvlJc w:val="left"/>
      <w:pPr>
        <w:ind w:left="3174" w:hanging="360"/>
      </w:pPr>
    </w:lvl>
    <w:lvl w:ilvl="5" w:tplc="041B001B" w:tentative="1">
      <w:start w:val="1"/>
      <w:numFmt w:val="lowerRoman"/>
      <w:lvlText w:val="%6."/>
      <w:lvlJc w:val="right"/>
      <w:pPr>
        <w:ind w:left="3894" w:hanging="180"/>
      </w:pPr>
    </w:lvl>
    <w:lvl w:ilvl="6" w:tplc="041B000F" w:tentative="1">
      <w:start w:val="1"/>
      <w:numFmt w:val="decimal"/>
      <w:lvlText w:val="%7."/>
      <w:lvlJc w:val="left"/>
      <w:pPr>
        <w:ind w:left="4614" w:hanging="360"/>
      </w:pPr>
    </w:lvl>
    <w:lvl w:ilvl="7" w:tplc="041B0019" w:tentative="1">
      <w:start w:val="1"/>
      <w:numFmt w:val="lowerLetter"/>
      <w:lvlText w:val="%8."/>
      <w:lvlJc w:val="left"/>
      <w:pPr>
        <w:ind w:left="5334" w:hanging="360"/>
      </w:pPr>
    </w:lvl>
    <w:lvl w:ilvl="8" w:tplc="041B001B" w:tentative="1">
      <w:start w:val="1"/>
      <w:numFmt w:val="lowerRoman"/>
      <w:lvlText w:val="%9."/>
      <w:lvlJc w:val="right"/>
      <w:pPr>
        <w:ind w:left="6054" w:hanging="180"/>
      </w:pPr>
    </w:lvl>
  </w:abstractNum>
  <w:abstractNum w:abstractNumId="26" w15:restartNumberingAfterBreak="0">
    <w:nsid w:val="3C2D4124"/>
    <w:multiLevelType w:val="multilevel"/>
    <w:tmpl w:val="8E76E0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402F48"/>
    <w:multiLevelType w:val="hybridMultilevel"/>
    <w:tmpl w:val="E2767F6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F2D5AAE"/>
    <w:multiLevelType w:val="hybridMultilevel"/>
    <w:tmpl w:val="6A32636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48F6002"/>
    <w:multiLevelType w:val="hybridMultilevel"/>
    <w:tmpl w:val="1A244B3A"/>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0" w15:restartNumberingAfterBreak="0">
    <w:nsid w:val="4660251E"/>
    <w:multiLevelType w:val="multilevel"/>
    <w:tmpl w:val="9D34658C"/>
    <w:lvl w:ilvl="0">
      <w:start w:val="1"/>
      <w:numFmt w:val="decimal"/>
      <w:lvlText w:val="%1."/>
      <w:lvlJc w:val="left"/>
      <w:pPr>
        <w:ind w:left="717" w:hanging="360"/>
      </w:pPr>
      <w:rPr>
        <w:rFonts w:cs="Times New Roman" w:hint="default"/>
        <w:b w:val="0"/>
      </w:rPr>
    </w:lvl>
    <w:lvl w:ilvl="1">
      <w:start w:val="1"/>
      <w:numFmt w:val="decimal"/>
      <w:isLgl/>
      <w:lvlText w:val="%1.%2"/>
      <w:lvlJc w:val="left"/>
      <w:pPr>
        <w:ind w:left="717" w:hanging="360"/>
      </w:pPr>
      <w:rPr>
        <w:rFonts w:cs="Times New Roman" w:hint="default"/>
        <w:b w:val="0"/>
      </w:rPr>
    </w:lvl>
    <w:lvl w:ilvl="2">
      <w:start w:val="1"/>
      <w:numFmt w:val="decimal"/>
      <w:isLgl/>
      <w:lvlText w:val="%1.%2.%3"/>
      <w:lvlJc w:val="left"/>
      <w:pPr>
        <w:ind w:left="1077" w:hanging="720"/>
      </w:pPr>
      <w:rPr>
        <w:rFonts w:cs="Times New Roman" w:hint="default"/>
        <w:b w:val="0"/>
      </w:rPr>
    </w:lvl>
    <w:lvl w:ilvl="3">
      <w:start w:val="1"/>
      <w:numFmt w:val="decimal"/>
      <w:isLgl/>
      <w:lvlText w:val="%1.%2.%3.%4"/>
      <w:lvlJc w:val="left"/>
      <w:pPr>
        <w:ind w:left="1077" w:hanging="720"/>
      </w:pPr>
      <w:rPr>
        <w:rFonts w:cs="Times New Roman" w:hint="default"/>
        <w:b w:val="0"/>
      </w:rPr>
    </w:lvl>
    <w:lvl w:ilvl="4">
      <w:start w:val="1"/>
      <w:numFmt w:val="decimal"/>
      <w:isLgl/>
      <w:lvlText w:val="%1.%2.%3.%4.%5"/>
      <w:lvlJc w:val="left"/>
      <w:pPr>
        <w:ind w:left="1437" w:hanging="1080"/>
      </w:pPr>
      <w:rPr>
        <w:rFonts w:cs="Times New Roman" w:hint="default"/>
        <w:b w:val="0"/>
      </w:rPr>
    </w:lvl>
    <w:lvl w:ilvl="5">
      <w:start w:val="1"/>
      <w:numFmt w:val="decimal"/>
      <w:isLgl/>
      <w:lvlText w:val="%1.%2.%3.%4.%5.%6"/>
      <w:lvlJc w:val="left"/>
      <w:pPr>
        <w:ind w:left="1437" w:hanging="1080"/>
      </w:pPr>
      <w:rPr>
        <w:rFonts w:cs="Times New Roman" w:hint="default"/>
        <w:b w:val="0"/>
      </w:rPr>
    </w:lvl>
    <w:lvl w:ilvl="6">
      <w:start w:val="1"/>
      <w:numFmt w:val="decimal"/>
      <w:isLgl/>
      <w:lvlText w:val="%1.%2.%3.%4.%5.%6.%7"/>
      <w:lvlJc w:val="left"/>
      <w:pPr>
        <w:ind w:left="1797" w:hanging="1440"/>
      </w:pPr>
      <w:rPr>
        <w:rFonts w:cs="Times New Roman" w:hint="default"/>
        <w:b w:val="0"/>
      </w:rPr>
    </w:lvl>
    <w:lvl w:ilvl="7">
      <w:start w:val="1"/>
      <w:numFmt w:val="decimal"/>
      <w:isLgl/>
      <w:lvlText w:val="%1.%2.%3.%4.%5.%6.%7.%8"/>
      <w:lvlJc w:val="left"/>
      <w:pPr>
        <w:ind w:left="1797" w:hanging="1440"/>
      </w:pPr>
      <w:rPr>
        <w:rFonts w:cs="Times New Roman" w:hint="default"/>
        <w:b w:val="0"/>
      </w:rPr>
    </w:lvl>
    <w:lvl w:ilvl="8">
      <w:start w:val="1"/>
      <w:numFmt w:val="decimal"/>
      <w:isLgl/>
      <w:lvlText w:val="%1.%2.%3.%4.%5.%6.%7.%8.%9"/>
      <w:lvlJc w:val="left"/>
      <w:pPr>
        <w:ind w:left="2157" w:hanging="1800"/>
      </w:pPr>
      <w:rPr>
        <w:rFonts w:cs="Times New Roman" w:hint="default"/>
        <w:b w:val="0"/>
      </w:rPr>
    </w:lvl>
  </w:abstractNum>
  <w:abstractNum w:abstractNumId="31" w15:restartNumberingAfterBreak="0">
    <w:nsid w:val="48FF1DC9"/>
    <w:multiLevelType w:val="hybridMultilevel"/>
    <w:tmpl w:val="F75AD1A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596C80"/>
    <w:multiLevelType w:val="hybridMultilevel"/>
    <w:tmpl w:val="5AD8A68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4B611E0C"/>
    <w:multiLevelType w:val="hybridMultilevel"/>
    <w:tmpl w:val="BD56FE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0D3009D"/>
    <w:multiLevelType w:val="hybridMultilevel"/>
    <w:tmpl w:val="2316516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360414F"/>
    <w:multiLevelType w:val="hybridMultilevel"/>
    <w:tmpl w:val="A844E540"/>
    <w:lvl w:ilvl="0" w:tplc="041B0017">
      <w:start w:val="1"/>
      <w:numFmt w:val="lowerLetter"/>
      <w:lvlText w:val="%1)"/>
      <w:lvlJc w:val="left"/>
      <w:pPr>
        <w:ind w:left="720" w:hanging="360"/>
      </w:pPr>
      <w:rPr>
        <w:rFonts w:cs="Times New Roman" w:hint="default"/>
        <w:b w:val="0"/>
        <w:u w:val="none"/>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559C7B37"/>
    <w:multiLevelType w:val="multilevel"/>
    <w:tmpl w:val="8A6CCFA6"/>
    <w:lvl w:ilvl="0">
      <w:start w:val="4"/>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57133843"/>
    <w:multiLevelType w:val="hybridMultilevel"/>
    <w:tmpl w:val="A3C06BA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79F2996"/>
    <w:multiLevelType w:val="hybridMultilevel"/>
    <w:tmpl w:val="353488E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5E1C1EA1"/>
    <w:multiLevelType w:val="hybridMultilevel"/>
    <w:tmpl w:val="5CC6A63C"/>
    <w:lvl w:ilvl="0" w:tplc="04050017">
      <w:start w:val="1"/>
      <w:numFmt w:val="lowerLetter"/>
      <w:lvlText w:val="%1)"/>
      <w:lvlJc w:val="left"/>
      <w:pPr>
        <w:tabs>
          <w:tab w:val="num" w:pos="720"/>
        </w:tabs>
        <w:ind w:left="720" w:hanging="360"/>
      </w:pPr>
      <w:rPr>
        <w:rFonts w:cs="Times New Roman" w:hint="default"/>
      </w:rPr>
    </w:lvl>
    <w:lvl w:ilvl="1" w:tplc="041B0017">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0" w15:restartNumberingAfterBreak="0">
    <w:nsid w:val="5EBF1DB6"/>
    <w:multiLevelType w:val="hybridMultilevel"/>
    <w:tmpl w:val="43162AB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1" w15:restartNumberingAfterBreak="0">
    <w:nsid w:val="5FD41CF1"/>
    <w:multiLevelType w:val="hybridMultilevel"/>
    <w:tmpl w:val="556EEC04"/>
    <w:lvl w:ilvl="0" w:tplc="E79876FC">
      <w:start w:val="1"/>
      <w:numFmt w:val="lowerLetter"/>
      <w:lvlText w:val="%1)"/>
      <w:lvlJc w:val="left"/>
      <w:pPr>
        <w:ind w:left="1440" w:hanging="360"/>
      </w:pPr>
      <w:rPr>
        <w:rFonts w:ascii="Times New Roman" w:eastAsia="Times New Roman" w:hAnsi="Times New Roman" w:cs="Times New Roman"/>
        <w:strike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15:restartNumberingAfterBreak="0">
    <w:nsid w:val="6042062A"/>
    <w:multiLevelType w:val="hybridMultilevel"/>
    <w:tmpl w:val="EAFC746A"/>
    <w:lvl w:ilvl="0" w:tplc="04050017">
      <w:start w:val="1"/>
      <w:numFmt w:val="lowerLetter"/>
      <w:lvlText w:val="%1)"/>
      <w:lvlJc w:val="left"/>
      <w:pPr>
        <w:tabs>
          <w:tab w:val="num" w:pos="720"/>
        </w:tabs>
        <w:ind w:left="720" w:hanging="360"/>
      </w:pPr>
      <w:rPr>
        <w:rFonts w:cs="Times New Roman" w:hint="default"/>
      </w:rPr>
    </w:lvl>
    <w:lvl w:ilvl="1" w:tplc="37D8E7D0">
      <w:start w:val="1"/>
      <w:numFmt w:val="lowerLetter"/>
      <w:lvlText w:val="%2)"/>
      <w:lvlJc w:val="left"/>
      <w:pPr>
        <w:tabs>
          <w:tab w:val="num" w:pos="2142"/>
        </w:tabs>
        <w:ind w:left="2142" w:hanging="360"/>
      </w:pPr>
      <w:rPr>
        <w:rFonts w:cs="Times New Roman" w:hint="default"/>
      </w:rPr>
    </w:lvl>
    <w:lvl w:ilvl="2" w:tplc="041B0005" w:tentative="1">
      <w:start w:val="1"/>
      <w:numFmt w:val="bullet"/>
      <w:lvlText w:val=""/>
      <w:lvlJc w:val="left"/>
      <w:pPr>
        <w:tabs>
          <w:tab w:val="num" w:pos="2862"/>
        </w:tabs>
        <w:ind w:left="2862" w:hanging="360"/>
      </w:pPr>
      <w:rPr>
        <w:rFonts w:ascii="Wingdings" w:hAnsi="Wingdings" w:hint="default"/>
      </w:rPr>
    </w:lvl>
    <w:lvl w:ilvl="3" w:tplc="041B0001" w:tentative="1">
      <w:start w:val="1"/>
      <w:numFmt w:val="bullet"/>
      <w:lvlText w:val=""/>
      <w:lvlJc w:val="left"/>
      <w:pPr>
        <w:tabs>
          <w:tab w:val="num" w:pos="3582"/>
        </w:tabs>
        <w:ind w:left="3582" w:hanging="360"/>
      </w:pPr>
      <w:rPr>
        <w:rFonts w:ascii="Symbol" w:hAnsi="Symbol" w:hint="default"/>
      </w:rPr>
    </w:lvl>
    <w:lvl w:ilvl="4" w:tplc="041B0003" w:tentative="1">
      <w:start w:val="1"/>
      <w:numFmt w:val="bullet"/>
      <w:lvlText w:val="o"/>
      <w:lvlJc w:val="left"/>
      <w:pPr>
        <w:tabs>
          <w:tab w:val="num" w:pos="4302"/>
        </w:tabs>
        <w:ind w:left="4302" w:hanging="360"/>
      </w:pPr>
      <w:rPr>
        <w:rFonts w:ascii="Courier New" w:hAnsi="Courier New" w:hint="default"/>
      </w:rPr>
    </w:lvl>
    <w:lvl w:ilvl="5" w:tplc="041B0005" w:tentative="1">
      <w:start w:val="1"/>
      <w:numFmt w:val="bullet"/>
      <w:lvlText w:val=""/>
      <w:lvlJc w:val="left"/>
      <w:pPr>
        <w:tabs>
          <w:tab w:val="num" w:pos="5022"/>
        </w:tabs>
        <w:ind w:left="5022" w:hanging="360"/>
      </w:pPr>
      <w:rPr>
        <w:rFonts w:ascii="Wingdings" w:hAnsi="Wingdings" w:hint="default"/>
      </w:rPr>
    </w:lvl>
    <w:lvl w:ilvl="6" w:tplc="041B0001" w:tentative="1">
      <w:start w:val="1"/>
      <w:numFmt w:val="bullet"/>
      <w:lvlText w:val=""/>
      <w:lvlJc w:val="left"/>
      <w:pPr>
        <w:tabs>
          <w:tab w:val="num" w:pos="5742"/>
        </w:tabs>
        <w:ind w:left="5742" w:hanging="360"/>
      </w:pPr>
      <w:rPr>
        <w:rFonts w:ascii="Symbol" w:hAnsi="Symbol" w:hint="default"/>
      </w:rPr>
    </w:lvl>
    <w:lvl w:ilvl="7" w:tplc="041B0003" w:tentative="1">
      <w:start w:val="1"/>
      <w:numFmt w:val="bullet"/>
      <w:lvlText w:val="o"/>
      <w:lvlJc w:val="left"/>
      <w:pPr>
        <w:tabs>
          <w:tab w:val="num" w:pos="6462"/>
        </w:tabs>
        <w:ind w:left="6462" w:hanging="360"/>
      </w:pPr>
      <w:rPr>
        <w:rFonts w:ascii="Courier New" w:hAnsi="Courier New" w:hint="default"/>
      </w:rPr>
    </w:lvl>
    <w:lvl w:ilvl="8" w:tplc="041B0005" w:tentative="1">
      <w:start w:val="1"/>
      <w:numFmt w:val="bullet"/>
      <w:lvlText w:val=""/>
      <w:lvlJc w:val="left"/>
      <w:pPr>
        <w:tabs>
          <w:tab w:val="num" w:pos="7182"/>
        </w:tabs>
        <w:ind w:left="7182" w:hanging="360"/>
      </w:pPr>
      <w:rPr>
        <w:rFonts w:ascii="Wingdings" w:hAnsi="Wingdings" w:hint="default"/>
      </w:rPr>
    </w:lvl>
  </w:abstractNum>
  <w:abstractNum w:abstractNumId="43" w15:restartNumberingAfterBreak="0">
    <w:nsid w:val="65913750"/>
    <w:multiLevelType w:val="hybridMultilevel"/>
    <w:tmpl w:val="EC54007C"/>
    <w:lvl w:ilvl="0" w:tplc="DAB6266C">
      <w:start w:val="1"/>
      <w:numFmt w:val="decimal"/>
      <w:lvlText w:val="%1)"/>
      <w:lvlJc w:val="left"/>
      <w:pPr>
        <w:ind w:left="720" w:hanging="360"/>
      </w:pPr>
      <w:rPr>
        <w:rFonts w:ascii="Times New Roman" w:eastAsia="Calibri" w:hAnsi="Times New Roman" w:cs="Times New Roman"/>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7591D6E"/>
    <w:multiLevelType w:val="multilevel"/>
    <w:tmpl w:val="9912E41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9593B51"/>
    <w:multiLevelType w:val="hybridMultilevel"/>
    <w:tmpl w:val="92A8B7F4"/>
    <w:lvl w:ilvl="0" w:tplc="041B000F">
      <w:start w:val="1"/>
      <w:numFmt w:val="decimal"/>
      <w:lvlText w:val="%1."/>
      <w:lvlJc w:val="left"/>
      <w:pPr>
        <w:ind w:left="1428" w:hanging="360"/>
      </w:pPr>
      <w:rPr>
        <w:rFonts w:cs="Times New Roman"/>
      </w:rPr>
    </w:lvl>
    <w:lvl w:ilvl="1" w:tplc="041B000F">
      <w:start w:val="1"/>
      <w:numFmt w:val="decimal"/>
      <w:lvlText w:val="%2."/>
      <w:lvlJc w:val="left"/>
      <w:pPr>
        <w:ind w:left="502" w:hanging="360"/>
      </w:pPr>
      <w:rPr>
        <w:rFonts w:cs="Times New Roman"/>
      </w:rPr>
    </w:lvl>
    <w:lvl w:ilvl="2" w:tplc="041B001B">
      <w:start w:val="1"/>
      <w:numFmt w:val="lowerRoman"/>
      <w:lvlText w:val="%3."/>
      <w:lvlJc w:val="right"/>
      <w:pPr>
        <w:ind w:left="2868" w:hanging="180"/>
      </w:pPr>
      <w:rPr>
        <w:rFonts w:cs="Times New Roman"/>
      </w:rPr>
    </w:lvl>
    <w:lvl w:ilvl="3" w:tplc="041B000F" w:tentative="1">
      <w:start w:val="1"/>
      <w:numFmt w:val="decimal"/>
      <w:lvlText w:val="%4."/>
      <w:lvlJc w:val="left"/>
      <w:pPr>
        <w:ind w:left="3588" w:hanging="360"/>
      </w:pPr>
      <w:rPr>
        <w:rFonts w:cs="Times New Roman"/>
      </w:rPr>
    </w:lvl>
    <w:lvl w:ilvl="4" w:tplc="041B0019" w:tentative="1">
      <w:start w:val="1"/>
      <w:numFmt w:val="lowerLetter"/>
      <w:lvlText w:val="%5."/>
      <w:lvlJc w:val="left"/>
      <w:pPr>
        <w:ind w:left="4308" w:hanging="360"/>
      </w:pPr>
      <w:rPr>
        <w:rFonts w:cs="Times New Roman"/>
      </w:rPr>
    </w:lvl>
    <w:lvl w:ilvl="5" w:tplc="041B001B" w:tentative="1">
      <w:start w:val="1"/>
      <w:numFmt w:val="lowerRoman"/>
      <w:lvlText w:val="%6."/>
      <w:lvlJc w:val="right"/>
      <w:pPr>
        <w:ind w:left="5028" w:hanging="180"/>
      </w:pPr>
      <w:rPr>
        <w:rFonts w:cs="Times New Roman"/>
      </w:rPr>
    </w:lvl>
    <w:lvl w:ilvl="6" w:tplc="041B000F" w:tentative="1">
      <w:start w:val="1"/>
      <w:numFmt w:val="decimal"/>
      <w:lvlText w:val="%7."/>
      <w:lvlJc w:val="left"/>
      <w:pPr>
        <w:ind w:left="5748" w:hanging="360"/>
      </w:pPr>
      <w:rPr>
        <w:rFonts w:cs="Times New Roman"/>
      </w:rPr>
    </w:lvl>
    <w:lvl w:ilvl="7" w:tplc="041B0019" w:tentative="1">
      <w:start w:val="1"/>
      <w:numFmt w:val="lowerLetter"/>
      <w:lvlText w:val="%8."/>
      <w:lvlJc w:val="left"/>
      <w:pPr>
        <w:ind w:left="6468" w:hanging="360"/>
      </w:pPr>
      <w:rPr>
        <w:rFonts w:cs="Times New Roman"/>
      </w:rPr>
    </w:lvl>
    <w:lvl w:ilvl="8" w:tplc="041B001B" w:tentative="1">
      <w:start w:val="1"/>
      <w:numFmt w:val="lowerRoman"/>
      <w:lvlText w:val="%9."/>
      <w:lvlJc w:val="right"/>
      <w:pPr>
        <w:ind w:left="7188" w:hanging="180"/>
      </w:pPr>
      <w:rPr>
        <w:rFonts w:cs="Times New Roman"/>
      </w:rPr>
    </w:lvl>
  </w:abstractNum>
  <w:abstractNum w:abstractNumId="46" w15:restartNumberingAfterBreak="0">
    <w:nsid w:val="6E737A33"/>
    <w:multiLevelType w:val="multilevel"/>
    <w:tmpl w:val="E8A6CE44"/>
    <w:lvl w:ilvl="0">
      <w:start w:val="1"/>
      <w:numFmt w:val="decimal"/>
      <w:lvlText w:val="%1."/>
      <w:lvlJc w:val="left"/>
      <w:pPr>
        <w:ind w:left="717" w:hanging="360"/>
      </w:pPr>
      <w:rPr>
        <w:rFonts w:ascii="Times New Roman" w:eastAsia="Times New Roman" w:hAnsi="Times New Roman" w:cs="Times New Roman"/>
        <w:b w:val="0"/>
      </w:rPr>
    </w:lvl>
    <w:lvl w:ilvl="1">
      <w:start w:val="1"/>
      <w:numFmt w:val="decimal"/>
      <w:isLgl/>
      <w:lvlText w:val="%1.%2"/>
      <w:lvlJc w:val="left"/>
      <w:pPr>
        <w:ind w:left="807" w:hanging="450"/>
      </w:pPr>
      <w:rPr>
        <w:rFonts w:cs="Times New Roman" w:hint="default"/>
      </w:rPr>
    </w:lvl>
    <w:lvl w:ilvl="2">
      <w:start w:val="1"/>
      <w:numFmt w:val="decimal"/>
      <w:isLgl/>
      <w:lvlText w:val="%1.%2.%3"/>
      <w:lvlJc w:val="left"/>
      <w:pPr>
        <w:ind w:left="1077" w:hanging="720"/>
      </w:pPr>
      <w:rPr>
        <w:rFonts w:cs="Times New Roman" w:hint="default"/>
      </w:rPr>
    </w:lvl>
    <w:lvl w:ilvl="3">
      <w:start w:val="1"/>
      <w:numFmt w:val="decimal"/>
      <w:isLgl/>
      <w:lvlText w:val="%1.%2.%3.%4"/>
      <w:lvlJc w:val="left"/>
      <w:pPr>
        <w:ind w:left="1077" w:hanging="720"/>
      </w:pPr>
      <w:rPr>
        <w:rFonts w:cs="Times New Roman" w:hint="default"/>
      </w:rPr>
    </w:lvl>
    <w:lvl w:ilvl="4">
      <w:start w:val="1"/>
      <w:numFmt w:val="decimal"/>
      <w:isLgl/>
      <w:lvlText w:val="%1.%2.%3.%4.%5"/>
      <w:lvlJc w:val="left"/>
      <w:pPr>
        <w:ind w:left="1437" w:hanging="1080"/>
      </w:pPr>
      <w:rPr>
        <w:rFonts w:cs="Times New Roman" w:hint="default"/>
      </w:rPr>
    </w:lvl>
    <w:lvl w:ilvl="5">
      <w:start w:val="1"/>
      <w:numFmt w:val="decimal"/>
      <w:isLgl/>
      <w:lvlText w:val="%1.%2.%3.%4.%5.%6"/>
      <w:lvlJc w:val="left"/>
      <w:pPr>
        <w:ind w:left="1437" w:hanging="1080"/>
      </w:pPr>
      <w:rPr>
        <w:rFonts w:cs="Times New Roman" w:hint="default"/>
      </w:rPr>
    </w:lvl>
    <w:lvl w:ilvl="6">
      <w:start w:val="1"/>
      <w:numFmt w:val="decimal"/>
      <w:isLgl/>
      <w:lvlText w:val="%1.%2.%3.%4.%5.%6.%7"/>
      <w:lvlJc w:val="left"/>
      <w:pPr>
        <w:ind w:left="1797" w:hanging="1440"/>
      </w:pPr>
      <w:rPr>
        <w:rFonts w:cs="Times New Roman" w:hint="default"/>
      </w:rPr>
    </w:lvl>
    <w:lvl w:ilvl="7">
      <w:start w:val="1"/>
      <w:numFmt w:val="decimal"/>
      <w:isLgl/>
      <w:lvlText w:val="%1.%2.%3.%4.%5.%6.%7.%8"/>
      <w:lvlJc w:val="left"/>
      <w:pPr>
        <w:ind w:left="1797" w:hanging="1440"/>
      </w:pPr>
      <w:rPr>
        <w:rFonts w:cs="Times New Roman" w:hint="default"/>
      </w:rPr>
    </w:lvl>
    <w:lvl w:ilvl="8">
      <w:start w:val="1"/>
      <w:numFmt w:val="decimal"/>
      <w:isLgl/>
      <w:lvlText w:val="%1.%2.%3.%4.%5.%6.%7.%8.%9"/>
      <w:lvlJc w:val="left"/>
      <w:pPr>
        <w:ind w:left="2157" w:hanging="1800"/>
      </w:pPr>
      <w:rPr>
        <w:rFonts w:cs="Times New Roman" w:hint="default"/>
      </w:rPr>
    </w:lvl>
  </w:abstractNum>
  <w:abstractNum w:abstractNumId="47" w15:restartNumberingAfterBreak="0">
    <w:nsid w:val="6EBA35FE"/>
    <w:multiLevelType w:val="hybridMultilevel"/>
    <w:tmpl w:val="538CAB7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F671E57"/>
    <w:multiLevelType w:val="hybridMultilevel"/>
    <w:tmpl w:val="4EF219D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49" w15:restartNumberingAfterBreak="0">
    <w:nsid w:val="6FE45952"/>
    <w:multiLevelType w:val="hybridMultilevel"/>
    <w:tmpl w:val="CBA06D0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70180944"/>
    <w:multiLevelType w:val="hybridMultilevel"/>
    <w:tmpl w:val="C37054AC"/>
    <w:lvl w:ilvl="0" w:tplc="CA7ED4CE">
      <w:start w:val="1"/>
      <w:numFmt w:val="decimal"/>
      <w:lvlText w:val="%1."/>
      <w:lvlJc w:val="left"/>
      <w:pPr>
        <w:ind w:left="720" w:hanging="360"/>
      </w:pPr>
      <w:rPr>
        <w:rFonts w:ascii="Times New Roman" w:eastAsia="Times New Roman" w:hAnsi="Times New Roman" w:cs="Times New Roman"/>
        <w:b w:val="0"/>
        <w:sz w:val="22"/>
        <w:szCs w:val="22"/>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F7336DA"/>
    <w:multiLevelType w:val="hybridMultilevel"/>
    <w:tmpl w:val="98CC569E"/>
    <w:lvl w:ilvl="0" w:tplc="EA76551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0"/>
  </w:num>
  <w:num w:numId="2">
    <w:abstractNumId w:val="36"/>
  </w:num>
  <w:num w:numId="3">
    <w:abstractNumId w:val="33"/>
  </w:num>
  <w:num w:numId="4">
    <w:abstractNumId w:val="38"/>
  </w:num>
  <w:num w:numId="5">
    <w:abstractNumId w:val="48"/>
  </w:num>
  <w:num w:numId="6">
    <w:abstractNumId w:val="32"/>
  </w:num>
  <w:num w:numId="7">
    <w:abstractNumId w:val="41"/>
  </w:num>
  <w:num w:numId="8">
    <w:abstractNumId w:val="45"/>
  </w:num>
  <w:num w:numId="9">
    <w:abstractNumId w:val="35"/>
  </w:num>
  <w:num w:numId="10">
    <w:abstractNumId w:val="1"/>
  </w:num>
  <w:num w:numId="11">
    <w:abstractNumId w:val="3"/>
  </w:num>
  <w:num w:numId="12">
    <w:abstractNumId w:val="42"/>
  </w:num>
  <w:num w:numId="13">
    <w:abstractNumId w:val="15"/>
  </w:num>
  <w:num w:numId="14">
    <w:abstractNumId w:val="39"/>
  </w:num>
  <w:num w:numId="15">
    <w:abstractNumId w:val="22"/>
  </w:num>
  <w:num w:numId="16">
    <w:abstractNumId w:val="6"/>
  </w:num>
  <w:num w:numId="17">
    <w:abstractNumId w:val="19"/>
  </w:num>
  <w:num w:numId="18">
    <w:abstractNumId w:val="40"/>
  </w:num>
  <w:num w:numId="19">
    <w:abstractNumId w:val="26"/>
  </w:num>
  <w:num w:numId="20">
    <w:abstractNumId w:val="27"/>
  </w:num>
  <w:num w:numId="21">
    <w:abstractNumId w:val="0"/>
  </w:num>
  <w:num w:numId="22">
    <w:abstractNumId w:val="46"/>
  </w:num>
  <w:num w:numId="23">
    <w:abstractNumId w:val="31"/>
  </w:num>
  <w:num w:numId="24">
    <w:abstractNumId w:val="10"/>
  </w:num>
  <w:num w:numId="25">
    <w:abstractNumId w:val="13"/>
  </w:num>
  <w:num w:numId="26">
    <w:abstractNumId w:val="24"/>
  </w:num>
  <w:num w:numId="27">
    <w:abstractNumId w:val="44"/>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18"/>
  </w:num>
  <w:num w:numId="31">
    <w:abstractNumId w:val="5"/>
  </w:num>
  <w:num w:numId="32">
    <w:abstractNumId w:val="12"/>
  </w:num>
  <w:num w:numId="33">
    <w:abstractNumId w:val="43"/>
  </w:num>
  <w:num w:numId="34">
    <w:abstractNumId w:val="51"/>
  </w:num>
  <w:num w:numId="35">
    <w:abstractNumId w:val="7"/>
  </w:num>
  <w:num w:numId="36">
    <w:abstractNumId w:val="11"/>
  </w:num>
  <w:num w:numId="37">
    <w:abstractNumId w:val="14"/>
  </w:num>
  <w:num w:numId="38">
    <w:abstractNumId w:val="2"/>
  </w:num>
  <w:num w:numId="39">
    <w:abstractNumId w:val="28"/>
  </w:num>
  <w:num w:numId="40">
    <w:abstractNumId w:val="4"/>
  </w:num>
  <w:num w:numId="41">
    <w:abstractNumId w:val="29"/>
  </w:num>
  <w:num w:numId="42">
    <w:abstractNumId w:val="23"/>
  </w:num>
  <w:num w:numId="43">
    <w:abstractNumId w:val="50"/>
  </w:num>
  <w:num w:numId="44">
    <w:abstractNumId w:val="47"/>
  </w:num>
  <w:num w:numId="45">
    <w:abstractNumId w:val="9"/>
  </w:num>
  <w:num w:numId="46">
    <w:abstractNumId w:val="34"/>
  </w:num>
  <w:num w:numId="47">
    <w:abstractNumId w:val="21"/>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49"/>
  </w:num>
  <w:num w:numId="51">
    <w:abstractNumId w:val="25"/>
  </w:num>
  <w:num w:numId="52">
    <w:abstractNumId w:val="8"/>
  </w:num>
  <w:num w:numId="53">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26A"/>
    <w:rsid w:val="00001E91"/>
    <w:rsid w:val="0000512B"/>
    <w:rsid w:val="00027609"/>
    <w:rsid w:val="000277FE"/>
    <w:rsid w:val="0003219C"/>
    <w:rsid w:val="000330C7"/>
    <w:rsid w:val="00040DB5"/>
    <w:rsid w:val="00046B41"/>
    <w:rsid w:val="000504C7"/>
    <w:rsid w:val="00057079"/>
    <w:rsid w:val="0006077A"/>
    <w:rsid w:val="00062181"/>
    <w:rsid w:val="000762DF"/>
    <w:rsid w:val="000842E7"/>
    <w:rsid w:val="00093F15"/>
    <w:rsid w:val="00093F43"/>
    <w:rsid w:val="00096083"/>
    <w:rsid w:val="00096CC7"/>
    <w:rsid w:val="000A3A7B"/>
    <w:rsid w:val="000A7F04"/>
    <w:rsid w:val="000B0208"/>
    <w:rsid w:val="000B515B"/>
    <w:rsid w:val="000C4EA5"/>
    <w:rsid w:val="000C712B"/>
    <w:rsid w:val="000E032F"/>
    <w:rsid w:val="000E23F2"/>
    <w:rsid w:val="000E2CBA"/>
    <w:rsid w:val="000F45EE"/>
    <w:rsid w:val="000F4D63"/>
    <w:rsid w:val="0011413B"/>
    <w:rsid w:val="00133D13"/>
    <w:rsid w:val="00140BF1"/>
    <w:rsid w:val="001410F1"/>
    <w:rsid w:val="00143D59"/>
    <w:rsid w:val="00152AC5"/>
    <w:rsid w:val="00156E7E"/>
    <w:rsid w:val="001663BA"/>
    <w:rsid w:val="001842E9"/>
    <w:rsid w:val="0018441E"/>
    <w:rsid w:val="00185DFB"/>
    <w:rsid w:val="00190C71"/>
    <w:rsid w:val="00191B0C"/>
    <w:rsid w:val="00191CC0"/>
    <w:rsid w:val="001924B6"/>
    <w:rsid w:val="00192986"/>
    <w:rsid w:val="001A478F"/>
    <w:rsid w:val="001B6E3D"/>
    <w:rsid w:val="001C11AD"/>
    <w:rsid w:val="001D1733"/>
    <w:rsid w:val="001D4C8C"/>
    <w:rsid w:val="001F094D"/>
    <w:rsid w:val="00202567"/>
    <w:rsid w:val="00210AB4"/>
    <w:rsid w:val="00211BC1"/>
    <w:rsid w:val="00212BF0"/>
    <w:rsid w:val="002149A6"/>
    <w:rsid w:val="00217273"/>
    <w:rsid w:val="00234DA3"/>
    <w:rsid w:val="00250436"/>
    <w:rsid w:val="00251C37"/>
    <w:rsid w:val="00263E6C"/>
    <w:rsid w:val="00266E03"/>
    <w:rsid w:val="002679D3"/>
    <w:rsid w:val="002706A2"/>
    <w:rsid w:val="00272D1B"/>
    <w:rsid w:val="002742E8"/>
    <w:rsid w:val="002744C2"/>
    <w:rsid w:val="00277E4E"/>
    <w:rsid w:val="00281325"/>
    <w:rsid w:val="0028145A"/>
    <w:rsid w:val="00281E4E"/>
    <w:rsid w:val="00284EF8"/>
    <w:rsid w:val="002A2F0F"/>
    <w:rsid w:val="002A39BD"/>
    <w:rsid w:val="002A4670"/>
    <w:rsid w:val="002B0F0D"/>
    <w:rsid w:val="002B2F4B"/>
    <w:rsid w:val="002B4D82"/>
    <w:rsid w:val="002B711E"/>
    <w:rsid w:val="002B72B3"/>
    <w:rsid w:val="002C7181"/>
    <w:rsid w:val="002E1D2A"/>
    <w:rsid w:val="002F0921"/>
    <w:rsid w:val="002F1B80"/>
    <w:rsid w:val="002F2FAE"/>
    <w:rsid w:val="002F5B36"/>
    <w:rsid w:val="002F60DE"/>
    <w:rsid w:val="002F770B"/>
    <w:rsid w:val="00304288"/>
    <w:rsid w:val="00305420"/>
    <w:rsid w:val="00307172"/>
    <w:rsid w:val="003115FF"/>
    <w:rsid w:val="003171DD"/>
    <w:rsid w:val="003213DF"/>
    <w:rsid w:val="003259FA"/>
    <w:rsid w:val="003356A6"/>
    <w:rsid w:val="0034184C"/>
    <w:rsid w:val="00344F4B"/>
    <w:rsid w:val="00346799"/>
    <w:rsid w:val="00347229"/>
    <w:rsid w:val="00356D98"/>
    <w:rsid w:val="00367F00"/>
    <w:rsid w:val="00377AD7"/>
    <w:rsid w:val="00382401"/>
    <w:rsid w:val="00383FC3"/>
    <w:rsid w:val="00387B8C"/>
    <w:rsid w:val="003931EA"/>
    <w:rsid w:val="003963BB"/>
    <w:rsid w:val="00397CA4"/>
    <w:rsid w:val="003A308B"/>
    <w:rsid w:val="003A58EF"/>
    <w:rsid w:val="003B02D1"/>
    <w:rsid w:val="003B745A"/>
    <w:rsid w:val="003C659A"/>
    <w:rsid w:val="003D0F20"/>
    <w:rsid w:val="003D28D8"/>
    <w:rsid w:val="003E292C"/>
    <w:rsid w:val="00403368"/>
    <w:rsid w:val="00412B27"/>
    <w:rsid w:val="0041723D"/>
    <w:rsid w:val="00423F3F"/>
    <w:rsid w:val="00424912"/>
    <w:rsid w:val="00425080"/>
    <w:rsid w:val="004269C7"/>
    <w:rsid w:val="00430AF5"/>
    <w:rsid w:val="004311FD"/>
    <w:rsid w:val="00437CC5"/>
    <w:rsid w:val="00440671"/>
    <w:rsid w:val="00456492"/>
    <w:rsid w:val="004656AA"/>
    <w:rsid w:val="00467FE5"/>
    <w:rsid w:val="004807FB"/>
    <w:rsid w:val="0048108A"/>
    <w:rsid w:val="004839C7"/>
    <w:rsid w:val="0049414C"/>
    <w:rsid w:val="004A1218"/>
    <w:rsid w:val="004B53FE"/>
    <w:rsid w:val="004B5789"/>
    <w:rsid w:val="004B71F4"/>
    <w:rsid w:val="004C0BA6"/>
    <w:rsid w:val="004C1539"/>
    <w:rsid w:val="004C392B"/>
    <w:rsid w:val="004C4BA5"/>
    <w:rsid w:val="004C4FEA"/>
    <w:rsid w:val="004D35F0"/>
    <w:rsid w:val="004D60FC"/>
    <w:rsid w:val="004D7745"/>
    <w:rsid w:val="004E2441"/>
    <w:rsid w:val="004F47FA"/>
    <w:rsid w:val="004F5D84"/>
    <w:rsid w:val="004F659D"/>
    <w:rsid w:val="00504A61"/>
    <w:rsid w:val="005120CD"/>
    <w:rsid w:val="005125A7"/>
    <w:rsid w:val="005138C4"/>
    <w:rsid w:val="00520847"/>
    <w:rsid w:val="00524A94"/>
    <w:rsid w:val="005267CE"/>
    <w:rsid w:val="0053426F"/>
    <w:rsid w:val="00534DE0"/>
    <w:rsid w:val="00535C5D"/>
    <w:rsid w:val="00544E2B"/>
    <w:rsid w:val="005460AE"/>
    <w:rsid w:val="00551FCB"/>
    <w:rsid w:val="00552094"/>
    <w:rsid w:val="005534ED"/>
    <w:rsid w:val="005567AE"/>
    <w:rsid w:val="00557C0B"/>
    <w:rsid w:val="005605E6"/>
    <w:rsid w:val="005638B2"/>
    <w:rsid w:val="00565E54"/>
    <w:rsid w:val="00574AEA"/>
    <w:rsid w:val="005754FF"/>
    <w:rsid w:val="005847EC"/>
    <w:rsid w:val="0058516A"/>
    <w:rsid w:val="005A1113"/>
    <w:rsid w:val="005A63F3"/>
    <w:rsid w:val="005B0ADB"/>
    <w:rsid w:val="005B193D"/>
    <w:rsid w:val="005B58D8"/>
    <w:rsid w:val="005C04C8"/>
    <w:rsid w:val="005C65C0"/>
    <w:rsid w:val="005C6EF8"/>
    <w:rsid w:val="005D44B0"/>
    <w:rsid w:val="005E2E01"/>
    <w:rsid w:val="005E3F1F"/>
    <w:rsid w:val="005E75C6"/>
    <w:rsid w:val="005F4758"/>
    <w:rsid w:val="005F5847"/>
    <w:rsid w:val="005F7E9E"/>
    <w:rsid w:val="00615947"/>
    <w:rsid w:val="00616B4B"/>
    <w:rsid w:val="00617881"/>
    <w:rsid w:val="00620DCE"/>
    <w:rsid w:val="006230F0"/>
    <w:rsid w:val="00623D0E"/>
    <w:rsid w:val="00626E89"/>
    <w:rsid w:val="006405D9"/>
    <w:rsid w:val="006419F2"/>
    <w:rsid w:val="006429A4"/>
    <w:rsid w:val="006440C7"/>
    <w:rsid w:val="006459FF"/>
    <w:rsid w:val="00647CEE"/>
    <w:rsid w:val="0065230A"/>
    <w:rsid w:val="00656B46"/>
    <w:rsid w:val="00660AA3"/>
    <w:rsid w:val="00661285"/>
    <w:rsid w:val="00673A78"/>
    <w:rsid w:val="00676F09"/>
    <w:rsid w:val="006835CE"/>
    <w:rsid w:val="006864DA"/>
    <w:rsid w:val="006A0B1C"/>
    <w:rsid w:val="006A1BCC"/>
    <w:rsid w:val="006B3795"/>
    <w:rsid w:val="006C4139"/>
    <w:rsid w:val="006E070A"/>
    <w:rsid w:val="006E132A"/>
    <w:rsid w:val="006E2A46"/>
    <w:rsid w:val="006F21FA"/>
    <w:rsid w:val="006F48A6"/>
    <w:rsid w:val="006F4D06"/>
    <w:rsid w:val="006F5EC9"/>
    <w:rsid w:val="00700AD2"/>
    <w:rsid w:val="00703BB0"/>
    <w:rsid w:val="00704447"/>
    <w:rsid w:val="00704C61"/>
    <w:rsid w:val="00711DE6"/>
    <w:rsid w:val="0071322F"/>
    <w:rsid w:val="00715FF1"/>
    <w:rsid w:val="0071727B"/>
    <w:rsid w:val="00725C8E"/>
    <w:rsid w:val="00736552"/>
    <w:rsid w:val="0074299A"/>
    <w:rsid w:val="007454C3"/>
    <w:rsid w:val="00751A79"/>
    <w:rsid w:val="0075512B"/>
    <w:rsid w:val="00755C5A"/>
    <w:rsid w:val="00756963"/>
    <w:rsid w:val="007647D3"/>
    <w:rsid w:val="0077695F"/>
    <w:rsid w:val="00784BE8"/>
    <w:rsid w:val="00785BD3"/>
    <w:rsid w:val="00786825"/>
    <w:rsid w:val="0078751C"/>
    <w:rsid w:val="007925E4"/>
    <w:rsid w:val="0079656F"/>
    <w:rsid w:val="00797142"/>
    <w:rsid w:val="007A09EC"/>
    <w:rsid w:val="007A14B4"/>
    <w:rsid w:val="007A1A85"/>
    <w:rsid w:val="007B0482"/>
    <w:rsid w:val="007B0709"/>
    <w:rsid w:val="007B1BE7"/>
    <w:rsid w:val="007B3581"/>
    <w:rsid w:val="007B6EB2"/>
    <w:rsid w:val="007C3C72"/>
    <w:rsid w:val="007C3F8B"/>
    <w:rsid w:val="007D162C"/>
    <w:rsid w:val="007D3845"/>
    <w:rsid w:val="007D51B0"/>
    <w:rsid w:val="007D6952"/>
    <w:rsid w:val="007E69E5"/>
    <w:rsid w:val="007E7AC7"/>
    <w:rsid w:val="007F589E"/>
    <w:rsid w:val="007F679F"/>
    <w:rsid w:val="008016DB"/>
    <w:rsid w:val="0080585F"/>
    <w:rsid w:val="008106E1"/>
    <w:rsid w:val="00810FD0"/>
    <w:rsid w:val="00813C4F"/>
    <w:rsid w:val="00816797"/>
    <w:rsid w:val="00822F19"/>
    <w:rsid w:val="00827929"/>
    <w:rsid w:val="008342FD"/>
    <w:rsid w:val="00835E6E"/>
    <w:rsid w:val="00836AB0"/>
    <w:rsid w:val="0084085C"/>
    <w:rsid w:val="008464B4"/>
    <w:rsid w:val="008520D5"/>
    <w:rsid w:val="00860421"/>
    <w:rsid w:val="00860C56"/>
    <w:rsid w:val="00860E80"/>
    <w:rsid w:val="008653D1"/>
    <w:rsid w:val="008704C7"/>
    <w:rsid w:val="00887F74"/>
    <w:rsid w:val="008A068A"/>
    <w:rsid w:val="008A1301"/>
    <w:rsid w:val="008A3AF6"/>
    <w:rsid w:val="008B20D7"/>
    <w:rsid w:val="008B5A0C"/>
    <w:rsid w:val="008B6F40"/>
    <w:rsid w:val="008C03D6"/>
    <w:rsid w:val="008C08D3"/>
    <w:rsid w:val="008C2ECD"/>
    <w:rsid w:val="008D783F"/>
    <w:rsid w:val="008F4B2C"/>
    <w:rsid w:val="00901292"/>
    <w:rsid w:val="0090540D"/>
    <w:rsid w:val="00912C6C"/>
    <w:rsid w:val="00921A14"/>
    <w:rsid w:val="00921B59"/>
    <w:rsid w:val="009304DF"/>
    <w:rsid w:val="009325A6"/>
    <w:rsid w:val="00932F5C"/>
    <w:rsid w:val="00935169"/>
    <w:rsid w:val="009369F9"/>
    <w:rsid w:val="00941588"/>
    <w:rsid w:val="00944F12"/>
    <w:rsid w:val="009514A4"/>
    <w:rsid w:val="009518E5"/>
    <w:rsid w:val="009524F2"/>
    <w:rsid w:val="009622F4"/>
    <w:rsid w:val="00962B3A"/>
    <w:rsid w:val="0096434E"/>
    <w:rsid w:val="00966CDC"/>
    <w:rsid w:val="00970F18"/>
    <w:rsid w:val="00972B16"/>
    <w:rsid w:val="00973E78"/>
    <w:rsid w:val="00981904"/>
    <w:rsid w:val="00991E49"/>
    <w:rsid w:val="00996C20"/>
    <w:rsid w:val="009A02D9"/>
    <w:rsid w:val="009A3D96"/>
    <w:rsid w:val="009A663C"/>
    <w:rsid w:val="009B1F73"/>
    <w:rsid w:val="009B2D8A"/>
    <w:rsid w:val="009B4132"/>
    <w:rsid w:val="009C415C"/>
    <w:rsid w:val="009E09EE"/>
    <w:rsid w:val="009E76B1"/>
    <w:rsid w:val="009F0A11"/>
    <w:rsid w:val="009F1FA0"/>
    <w:rsid w:val="009F4ED0"/>
    <w:rsid w:val="009F66FC"/>
    <w:rsid w:val="00A15C7C"/>
    <w:rsid w:val="00A25CFC"/>
    <w:rsid w:val="00A26797"/>
    <w:rsid w:val="00A300D7"/>
    <w:rsid w:val="00A31DED"/>
    <w:rsid w:val="00A32AE8"/>
    <w:rsid w:val="00A333F3"/>
    <w:rsid w:val="00A34140"/>
    <w:rsid w:val="00A53FE0"/>
    <w:rsid w:val="00A676D2"/>
    <w:rsid w:val="00A67F6D"/>
    <w:rsid w:val="00A70239"/>
    <w:rsid w:val="00A72ECD"/>
    <w:rsid w:val="00A72F84"/>
    <w:rsid w:val="00A77ECE"/>
    <w:rsid w:val="00A80963"/>
    <w:rsid w:val="00A838B8"/>
    <w:rsid w:val="00A85B56"/>
    <w:rsid w:val="00A9080E"/>
    <w:rsid w:val="00AA5C0E"/>
    <w:rsid w:val="00AA704D"/>
    <w:rsid w:val="00AB3141"/>
    <w:rsid w:val="00AC0D51"/>
    <w:rsid w:val="00AD0459"/>
    <w:rsid w:val="00AD29E5"/>
    <w:rsid w:val="00AD6E84"/>
    <w:rsid w:val="00AE0082"/>
    <w:rsid w:val="00AE1F6F"/>
    <w:rsid w:val="00AE2ACC"/>
    <w:rsid w:val="00AE2F5F"/>
    <w:rsid w:val="00AE536F"/>
    <w:rsid w:val="00AE7870"/>
    <w:rsid w:val="00AF36FF"/>
    <w:rsid w:val="00AF5FC6"/>
    <w:rsid w:val="00B02600"/>
    <w:rsid w:val="00B04F16"/>
    <w:rsid w:val="00B05BEA"/>
    <w:rsid w:val="00B10123"/>
    <w:rsid w:val="00B11EDC"/>
    <w:rsid w:val="00B120F3"/>
    <w:rsid w:val="00B126B9"/>
    <w:rsid w:val="00B14DD7"/>
    <w:rsid w:val="00B1631E"/>
    <w:rsid w:val="00B20E70"/>
    <w:rsid w:val="00B2581C"/>
    <w:rsid w:val="00B25E07"/>
    <w:rsid w:val="00B27F27"/>
    <w:rsid w:val="00B32AA6"/>
    <w:rsid w:val="00B34089"/>
    <w:rsid w:val="00B37D2F"/>
    <w:rsid w:val="00B433AE"/>
    <w:rsid w:val="00B5332B"/>
    <w:rsid w:val="00B53596"/>
    <w:rsid w:val="00B74F67"/>
    <w:rsid w:val="00B7770D"/>
    <w:rsid w:val="00B81FB3"/>
    <w:rsid w:val="00B91D07"/>
    <w:rsid w:val="00B93593"/>
    <w:rsid w:val="00B936CB"/>
    <w:rsid w:val="00BA3808"/>
    <w:rsid w:val="00BA394A"/>
    <w:rsid w:val="00BB1091"/>
    <w:rsid w:val="00BB265C"/>
    <w:rsid w:val="00BB2E80"/>
    <w:rsid w:val="00BB3063"/>
    <w:rsid w:val="00BC035C"/>
    <w:rsid w:val="00BC12A0"/>
    <w:rsid w:val="00BC6A5D"/>
    <w:rsid w:val="00BC71F9"/>
    <w:rsid w:val="00BD0A1E"/>
    <w:rsid w:val="00BD2034"/>
    <w:rsid w:val="00BD284C"/>
    <w:rsid w:val="00BD3B5C"/>
    <w:rsid w:val="00BD3DF6"/>
    <w:rsid w:val="00BE1A0F"/>
    <w:rsid w:val="00BE2894"/>
    <w:rsid w:val="00BE5C62"/>
    <w:rsid w:val="00BF46D7"/>
    <w:rsid w:val="00C011B0"/>
    <w:rsid w:val="00C10A85"/>
    <w:rsid w:val="00C120F5"/>
    <w:rsid w:val="00C206D2"/>
    <w:rsid w:val="00C20852"/>
    <w:rsid w:val="00C2564A"/>
    <w:rsid w:val="00C2630E"/>
    <w:rsid w:val="00C26BFE"/>
    <w:rsid w:val="00C34708"/>
    <w:rsid w:val="00C37410"/>
    <w:rsid w:val="00C4082E"/>
    <w:rsid w:val="00C5010C"/>
    <w:rsid w:val="00C5320C"/>
    <w:rsid w:val="00C616B8"/>
    <w:rsid w:val="00C66605"/>
    <w:rsid w:val="00C75FCA"/>
    <w:rsid w:val="00C93E1C"/>
    <w:rsid w:val="00C95632"/>
    <w:rsid w:val="00CA2A15"/>
    <w:rsid w:val="00CA5983"/>
    <w:rsid w:val="00CA73D5"/>
    <w:rsid w:val="00CB050C"/>
    <w:rsid w:val="00CB0FB6"/>
    <w:rsid w:val="00CB3106"/>
    <w:rsid w:val="00CC0050"/>
    <w:rsid w:val="00CC0DE9"/>
    <w:rsid w:val="00CC5A40"/>
    <w:rsid w:val="00CC66C6"/>
    <w:rsid w:val="00CD5F03"/>
    <w:rsid w:val="00CE0859"/>
    <w:rsid w:val="00CE1F45"/>
    <w:rsid w:val="00CF03B2"/>
    <w:rsid w:val="00CF12C3"/>
    <w:rsid w:val="00CF2F18"/>
    <w:rsid w:val="00CF3685"/>
    <w:rsid w:val="00CF722C"/>
    <w:rsid w:val="00D01E4F"/>
    <w:rsid w:val="00D07971"/>
    <w:rsid w:val="00D135E5"/>
    <w:rsid w:val="00D13AAC"/>
    <w:rsid w:val="00D156C7"/>
    <w:rsid w:val="00D330CA"/>
    <w:rsid w:val="00D446A0"/>
    <w:rsid w:val="00D5782C"/>
    <w:rsid w:val="00D604E1"/>
    <w:rsid w:val="00D63172"/>
    <w:rsid w:val="00D64654"/>
    <w:rsid w:val="00D673C3"/>
    <w:rsid w:val="00D70D3C"/>
    <w:rsid w:val="00D7291C"/>
    <w:rsid w:val="00D843B4"/>
    <w:rsid w:val="00D8526A"/>
    <w:rsid w:val="00D87229"/>
    <w:rsid w:val="00D87C70"/>
    <w:rsid w:val="00D91590"/>
    <w:rsid w:val="00D97769"/>
    <w:rsid w:val="00D97B9E"/>
    <w:rsid w:val="00DA709F"/>
    <w:rsid w:val="00DB01A9"/>
    <w:rsid w:val="00DB38E8"/>
    <w:rsid w:val="00DB4102"/>
    <w:rsid w:val="00DB49DD"/>
    <w:rsid w:val="00DB551D"/>
    <w:rsid w:val="00DB67F3"/>
    <w:rsid w:val="00DB79AD"/>
    <w:rsid w:val="00DD29F8"/>
    <w:rsid w:val="00DD5E05"/>
    <w:rsid w:val="00DE3B8B"/>
    <w:rsid w:val="00DE7441"/>
    <w:rsid w:val="00DE777C"/>
    <w:rsid w:val="00DF0812"/>
    <w:rsid w:val="00DF33B9"/>
    <w:rsid w:val="00DF6B56"/>
    <w:rsid w:val="00DF73F6"/>
    <w:rsid w:val="00E0386B"/>
    <w:rsid w:val="00E068E3"/>
    <w:rsid w:val="00E07D2E"/>
    <w:rsid w:val="00E11834"/>
    <w:rsid w:val="00E25D2B"/>
    <w:rsid w:val="00E27541"/>
    <w:rsid w:val="00E31C67"/>
    <w:rsid w:val="00E32DC5"/>
    <w:rsid w:val="00E35322"/>
    <w:rsid w:val="00E362AD"/>
    <w:rsid w:val="00E43261"/>
    <w:rsid w:val="00E4326D"/>
    <w:rsid w:val="00E51328"/>
    <w:rsid w:val="00E54C10"/>
    <w:rsid w:val="00E5568E"/>
    <w:rsid w:val="00E636DD"/>
    <w:rsid w:val="00E74B73"/>
    <w:rsid w:val="00E83351"/>
    <w:rsid w:val="00E8341D"/>
    <w:rsid w:val="00E853D9"/>
    <w:rsid w:val="00E86117"/>
    <w:rsid w:val="00E915C3"/>
    <w:rsid w:val="00E9777E"/>
    <w:rsid w:val="00EA0BC9"/>
    <w:rsid w:val="00EB3C77"/>
    <w:rsid w:val="00EB3D0D"/>
    <w:rsid w:val="00EB5105"/>
    <w:rsid w:val="00EC3EF1"/>
    <w:rsid w:val="00EC4E37"/>
    <w:rsid w:val="00EC6421"/>
    <w:rsid w:val="00EC704A"/>
    <w:rsid w:val="00ED2DB1"/>
    <w:rsid w:val="00EE585B"/>
    <w:rsid w:val="00EE73FB"/>
    <w:rsid w:val="00EE764A"/>
    <w:rsid w:val="00EF4778"/>
    <w:rsid w:val="00EF5958"/>
    <w:rsid w:val="00F00083"/>
    <w:rsid w:val="00F039A0"/>
    <w:rsid w:val="00F05183"/>
    <w:rsid w:val="00F062E7"/>
    <w:rsid w:val="00F06449"/>
    <w:rsid w:val="00F110BA"/>
    <w:rsid w:val="00F146D8"/>
    <w:rsid w:val="00F1670A"/>
    <w:rsid w:val="00F26496"/>
    <w:rsid w:val="00F433FB"/>
    <w:rsid w:val="00F44A6F"/>
    <w:rsid w:val="00F45F89"/>
    <w:rsid w:val="00F46C51"/>
    <w:rsid w:val="00F47558"/>
    <w:rsid w:val="00F5226F"/>
    <w:rsid w:val="00F54B2D"/>
    <w:rsid w:val="00F559F9"/>
    <w:rsid w:val="00F569A2"/>
    <w:rsid w:val="00F66B38"/>
    <w:rsid w:val="00F66BA1"/>
    <w:rsid w:val="00F738D6"/>
    <w:rsid w:val="00F91210"/>
    <w:rsid w:val="00F9501A"/>
    <w:rsid w:val="00FA3395"/>
    <w:rsid w:val="00FA4EEF"/>
    <w:rsid w:val="00FA64A4"/>
    <w:rsid w:val="00FA6766"/>
    <w:rsid w:val="00FB05E8"/>
    <w:rsid w:val="00FB46E2"/>
    <w:rsid w:val="00FC0446"/>
    <w:rsid w:val="00FC4192"/>
    <w:rsid w:val="00FC60EA"/>
    <w:rsid w:val="00FE3F50"/>
    <w:rsid w:val="00FE743B"/>
    <w:rsid w:val="00FF6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65899EE-AD7A-4938-B833-CF4F1FAC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B05E8"/>
    <w:pPr>
      <w:spacing w:after="0" w:line="240" w:lineRule="auto"/>
    </w:pPr>
    <w:rPr>
      <w:rFonts w:ascii="Arial" w:eastAsia="Times New Roman" w:hAnsi="Arial" w:cs="Times New Roman"/>
      <w:szCs w:val="24"/>
      <w:lang w:eastAsia="sk-SK"/>
    </w:rPr>
  </w:style>
  <w:style w:type="paragraph" w:styleId="Nadpis1">
    <w:name w:val="heading 1"/>
    <w:basedOn w:val="Normlny"/>
    <w:next w:val="Normlny"/>
    <w:link w:val="Nadpis1Char"/>
    <w:uiPriority w:val="9"/>
    <w:qFormat/>
    <w:rsid w:val="00FB05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semiHidden/>
    <w:unhideWhenUsed/>
    <w:qFormat/>
    <w:rsid w:val="00D330C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8B6F40"/>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y"/>
    <w:next w:val="Normlny"/>
    <w:link w:val="Nadpis5Char"/>
    <w:qFormat/>
    <w:rsid w:val="00FB05E8"/>
    <w:pPr>
      <w:keepNext/>
      <w:jc w:val="center"/>
      <w:outlineLvl w:val="4"/>
    </w:pPr>
    <w:rPr>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FB05E8"/>
    <w:pPr>
      <w:tabs>
        <w:tab w:val="center" w:pos="4536"/>
        <w:tab w:val="right" w:pos="9072"/>
      </w:tabs>
    </w:pPr>
  </w:style>
  <w:style w:type="character" w:customStyle="1" w:styleId="HlavikaChar">
    <w:name w:val="Hlavička Char"/>
    <w:aliases w:val="1 Char"/>
    <w:basedOn w:val="Predvolenpsmoodseku"/>
    <w:link w:val="Hlavika"/>
    <w:uiPriority w:val="99"/>
    <w:rsid w:val="00FB05E8"/>
    <w:rPr>
      <w:rFonts w:ascii="Arial" w:eastAsia="Times New Roman" w:hAnsi="Arial" w:cs="Times New Roman"/>
      <w:szCs w:val="24"/>
      <w:lang w:eastAsia="sk-SK"/>
    </w:rPr>
  </w:style>
  <w:style w:type="paragraph" w:styleId="Pta">
    <w:name w:val="footer"/>
    <w:basedOn w:val="Normlny"/>
    <w:link w:val="PtaChar"/>
    <w:uiPriority w:val="99"/>
    <w:unhideWhenUsed/>
    <w:rsid w:val="00FB05E8"/>
    <w:pPr>
      <w:tabs>
        <w:tab w:val="center" w:pos="4536"/>
        <w:tab w:val="right" w:pos="9072"/>
      </w:tabs>
    </w:pPr>
  </w:style>
  <w:style w:type="character" w:customStyle="1" w:styleId="PtaChar">
    <w:name w:val="Päta Char"/>
    <w:basedOn w:val="Predvolenpsmoodseku"/>
    <w:link w:val="Pta"/>
    <w:uiPriority w:val="99"/>
    <w:rsid w:val="00FB05E8"/>
    <w:rPr>
      <w:rFonts w:ascii="Arial" w:eastAsia="Times New Roman" w:hAnsi="Arial" w:cs="Times New Roman"/>
      <w:szCs w:val="24"/>
      <w:lang w:eastAsia="sk-SK"/>
    </w:rPr>
  </w:style>
  <w:style w:type="paragraph" w:styleId="Textbubliny">
    <w:name w:val="Balloon Text"/>
    <w:basedOn w:val="Normlny"/>
    <w:link w:val="TextbublinyChar"/>
    <w:uiPriority w:val="99"/>
    <w:semiHidden/>
    <w:unhideWhenUsed/>
    <w:rsid w:val="00FB05E8"/>
    <w:rPr>
      <w:rFonts w:ascii="Tahoma" w:hAnsi="Tahoma" w:cs="Tahoma"/>
      <w:sz w:val="16"/>
      <w:szCs w:val="16"/>
    </w:rPr>
  </w:style>
  <w:style w:type="character" w:customStyle="1" w:styleId="TextbublinyChar">
    <w:name w:val="Text bubliny Char"/>
    <w:basedOn w:val="Predvolenpsmoodseku"/>
    <w:link w:val="Textbubliny"/>
    <w:uiPriority w:val="99"/>
    <w:semiHidden/>
    <w:rsid w:val="00FB05E8"/>
    <w:rPr>
      <w:rFonts w:ascii="Tahoma" w:eastAsia="Times New Roman" w:hAnsi="Tahoma" w:cs="Tahoma"/>
      <w:sz w:val="16"/>
      <w:szCs w:val="16"/>
      <w:lang w:eastAsia="sk-SK"/>
    </w:rPr>
  </w:style>
  <w:style w:type="paragraph" w:styleId="Zkladntext3">
    <w:name w:val="Body Text 3"/>
    <w:basedOn w:val="Normlny"/>
    <w:link w:val="Zkladntext3Char"/>
    <w:uiPriority w:val="99"/>
    <w:semiHidden/>
    <w:rsid w:val="00FB05E8"/>
    <w:pPr>
      <w:autoSpaceDE w:val="0"/>
      <w:autoSpaceDN w:val="0"/>
      <w:jc w:val="center"/>
    </w:pPr>
    <w:rPr>
      <w:rFonts w:ascii="Times New Roman" w:hAnsi="Times New Roman"/>
      <w:color w:val="FF0000"/>
      <w:sz w:val="20"/>
      <w:szCs w:val="20"/>
      <w:lang w:eastAsia="cs-CZ"/>
    </w:rPr>
  </w:style>
  <w:style w:type="character" w:customStyle="1" w:styleId="Zkladntext3Char">
    <w:name w:val="Základný text 3 Char"/>
    <w:basedOn w:val="Predvolenpsmoodseku"/>
    <w:link w:val="Zkladntext3"/>
    <w:uiPriority w:val="99"/>
    <w:semiHidden/>
    <w:rsid w:val="00FB05E8"/>
    <w:rPr>
      <w:rFonts w:ascii="Times New Roman" w:eastAsia="Times New Roman" w:hAnsi="Times New Roman" w:cs="Times New Roman"/>
      <w:color w:val="FF0000"/>
      <w:sz w:val="20"/>
      <w:szCs w:val="20"/>
      <w:lang w:eastAsia="cs-CZ"/>
    </w:rPr>
  </w:style>
  <w:style w:type="paragraph" w:styleId="Zarkazkladnhotextu3">
    <w:name w:val="Body Text Indent 3"/>
    <w:basedOn w:val="Normlny"/>
    <w:link w:val="Zarkazkladnhotextu3Char"/>
    <w:uiPriority w:val="99"/>
    <w:semiHidden/>
    <w:unhideWhenUsed/>
    <w:rsid w:val="00FB05E8"/>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FB05E8"/>
    <w:rPr>
      <w:rFonts w:ascii="Arial" w:eastAsia="Times New Roman" w:hAnsi="Arial" w:cs="Times New Roman"/>
      <w:sz w:val="16"/>
      <w:szCs w:val="16"/>
      <w:lang w:eastAsia="sk-SK"/>
    </w:rPr>
  </w:style>
  <w:style w:type="paragraph" w:styleId="Zkladntext">
    <w:name w:val="Body Text"/>
    <w:basedOn w:val="Normlny"/>
    <w:link w:val="ZkladntextChar"/>
    <w:uiPriority w:val="99"/>
    <w:unhideWhenUsed/>
    <w:rsid w:val="00FB05E8"/>
    <w:pPr>
      <w:spacing w:after="120"/>
    </w:pPr>
  </w:style>
  <w:style w:type="character" w:customStyle="1" w:styleId="ZkladntextChar">
    <w:name w:val="Základný text Char"/>
    <w:basedOn w:val="Predvolenpsmoodseku"/>
    <w:link w:val="Zkladntext"/>
    <w:uiPriority w:val="99"/>
    <w:rsid w:val="00FB05E8"/>
    <w:rPr>
      <w:rFonts w:ascii="Arial" w:eastAsia="Times New Roman" w:hAnsi="Arial" w:cs="Times New Roman"/>
      <w:szCs w:val="24"/>
      <w:lang w:eastAsia="sk-SK"/>
    </w:rPr>
  </w:style>
  <w:style w:type="character" w:customStyle="1" w:styleId="Nadpis5Char">
    <w:name w:val="Nadpis 5 Char"/>
    <w:basedOn w:val="Predvolenpsmoodseku"/>
    <w:link w:val="Nadpis5"/>
    <w:rsid w:val="00FB05E8"/>
    <w:rPr>
      <w:rFonts w:ascii="Arial" w:eastAsia="Times New Roman" w:hAnsi="Arial" w:cs="Times New Roman"/>
      <w:b/>
      <w:bCs/>
      <w:sz w:val="28"/>
      <w:szCs w:val="28"/>
      <w:lang w:eastAsia="sk-SK"/>
    </w:rPr>
  </w:style>
  <w:style w:type="character" w:customStyle="1" w:styleId="Nadpis1Char">
    <w:name w:val="Nadpis 1 Char"/>
    <w:basedOn w:val="Predvolenpsmoodseku"/>
    <w:link w:val="Nadpis1"/>
    <w:uiPriority w:val="9"/>
    <w:rsid w:val="00FB05E8"/>
    <w:rPr>
      <w:rFonts w:asciiTheme="majorHAnsi" w:eastAsiaTheme="majorEastAsia" w:hAnsiTheme="majorHAnsi" w:cstheme="majorBidi"/>
      <w:b/>
      <w:bCs/>
      <w:color w:val="365F91" w:themeColor="accent1" w:themeShade="BF"/>
      <w:sz w:val="28"/>
      <w:szCs w:val="28"/>
      <w:lang w:eastAsia="sk-SK"/>
    </w:rPr>
  </w:style>
  <w:style w:type="paragraph" w:styleId="Zarkazkladnhotextu2">
    <w:name w:val="Body Text Indent 2"/>
    <w:basedOn w:val="Normlny"/>
    <w:link w:val="Zarkazkladnhotextu2Char"/>
    <w:uiPriority w:val="99"/>
    <w:unhideWhenUsed/>
    <w:rsid w:val="00FB05E8"/>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FB05E8"/>
    <w:rPr>
      <w:rFonts w:ascii="Arial" w:eastAsia="Times New Roman" w:hAnsi="Arial" w:cs="Times New Roman"/>
      <w:szCs w:val="24"/>
      <w:lang w:eastAsia="sk-SK"/>
    </w:rPr>
  </w:style>
  <w:style w:type="paragraph" w:styleId="Odsekzoznamu">
    <w:name w:val="List Paragraph"/>
    <w:aliases w:val="body,Odsek,Odsek zoznamu2,List Paragraph,Farebný zoznam – zvýraznenie 11,lp1,Table,Bullet List,FooterText,numbered,Paragraphe de liste1,Bullet Number,lp11,List Paragraph11,Bullet 1,Use Case List Paragraph,ODRAZKY PRVA UROVEN,Odsek 1.,Nad"/>
    <w:basedOn w:val="Normlny"/>
    <w:link w:val="OdsekzoznamuChar"/>
    <w:uiPriority w:val="34"/>
    <w:qFormat/>
    <w:rsid w:val="00FB05E8"/>
    <w:pPr>
      <w:spacing w:after="200" w:line="276" w:lineRule="auto"/>
      <w:ind w:left="720"/>
      <w:contextualSpacing/>
    </w:pPr>
    <w:rPr>
      <w:rFonts w:ascii="Calibri" w:hAnsi="Calibri"/>
      <w:szCs w:val="22"/>
    </w:rPr>
  </w:style>
  <w:style w:type="paragraph" w:customStyle="1" w:styleId="SPnadpis1">
    <w:name w:val="SP_nadpis1"/>
    <w:basedOn w:val="Normlny"/>
    <w:uiPriority w:val="99"/>
    <w:rsid w:val="00FB05E8"/>
    <w:pPr>
      <w:autoSpaceDE w:val="0"/>
      <w:autoSpaceDN w:val="0"/>
      <w:spacing w:before="240"/>
      <w:jc w:val="center"/>
    </w:pPr>
    <w:rPr>
      <w:rFonts w:cs="Arial"/>
      <w:sz w:val="24"/>
      <w:lang w:eastAsia="cs-CZ"/>
    </w:rPr>
  </w:style>
  <w:style w:type="paragraph" w:customStyle="1" w:styleId="SPnadpis2">
    <w:name w:val="SP_nadpis2"/>
    <w:basedOn w:val="SPnadpis1"/>
    <w:uiPriority w:val="99"/>
    <w:rsid w:val="00FB05E8"/>
    <w:pPr>
      <w:spacing w:before="60"/>
    </w:pPr>
    <w:rPr>
      <w:b/>
    </w:rPr>
  </w:style>
  <w:style w:type="paragraph" w:styleId="Textpoznmkypodiarou">
    <w:name w:val="footnote text"/>
    <w:aliases w:val="Text poznámky pod čiarou 007,_Poznámka pod čiarou"/>
    <w:basedOn w:val="Normlny"/>
    <w:link w:val="TextpoznmkypodiarouChar"/>
    <w:uiPriority w:val="99"/>
    <w:rsid w:val="00FB05E8"/>
    <w:rPr>
      <w:rFonts w:ascii="Times New Roman" w:hAnsi="Times New Roman"/>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FB05E8"/>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rsid w:val="00FB05E8"/>
    <w:rPr>
      <w:rFonts w:cs="Times New Roman"/>
      <w:vertAlign w:val="superscript"/>
    </w:rPr>
  </w:style>
  <w:style w:type="paragraph" w:customStyle="1" w:styleId="JASPInormlny">
    <w:name w:val="JASPI normálny"/>
    <w:basedOn w:val="Normlny"/>
    <w:rsid w:val="00FB05E8"/>
    <w:pPr>
      <w:jc w:val="both"/>
    </w:pPr>
    <w:rPr>
      <w:rFonts w:ascii="Times New Roman" w:hAnsi="Times New Roman"/>
      <w:sz w:val="24"/>
      <w:lang w:eastAsia="cs-CZ"/>
    </w:rPr>
  </w:style>
  <w:style w:type="paragraph" w:customStyle="1" w:styleId="pismo">
    <w:name w:val="pismo"/>
    <w:basedOn w:val="Normlny"/>
    <w:uiPriority w:val="99"/>
    <w:rsid w:val="00FB05E8"/>
    <w:pPr>
      <w:tabs>
        <w:tab w:val="right" w:leader="dot" w:pos="10080"/>
      </w:tabs>
      <w:ind w:left="540"/>
      <w:jc w:val="both"/>
    </w:pPr>
    <w:rPr>
      <w:rFonts w:cs="Arial"/>
      <w:sz w:val="24"/>
    </w:rPr>
  </w:style>
  <w:style w:type="character" w:customStyle="1" w:styleId="OdsekzoznamuChar">
    <w:name w:val="Odsek zoznamu Char"/>
    <w:aliases w:val="body Char,Odsek Char,Odsek zoznamu2 Char,List Paragraph Char,Farebný zoznam – zvýraznenie 11 Char,lp1 Char,Table Char,Bullet List Char,FooterText Char,numbered Char,Paragraphe de liste1 Char,Bullet Number Char,lp11 Char,Bullet 1 Char"/>
    <w:link w:val="Odsekzoznamu"/>
    <w:uiPriority w:val="34"/>
    <w:qFormat/>
    <w:locked/>
    <w:rsid w:val="00FB05E8"/>
    <w:rPr>
      <w:rFonts w:ascii="Calibri" w:eastAsia="Times New Roman" w:hAnsi="Calibri" w:cs="Times New Roman"/>
      <w:lang w:eastAsia="sk-SK"/>
    </w:rPr>
  </w:style>
  <w:style w:type="paragraph" w:styleId="Bezriadkovania">
    <w:name w:val="No Spacing"/>
    <w:uiPriority w:val="99"/>
    <w:qFormat/>
    <w:rsid w:val="00FB05E8"/>
    <w:pPr>
      <w:spacing w:after="0" w:line="240" w:lineRule="auto"/>
    </w:pPr>
    <w:rPr>
      <w:rFonts w:ascii="Calibri" w:eastAsia="Times New Roman" w:hAnsi="Calibri" w:cs="Times New Roman"/>
      <w:lang w:eastAsia="sk-SK"/>
    </w:rPr>
  </w:style>
  <w:style w:type="paragraph" w:customStyle="1" w:styleId="Standard">
    <w:name w:val="Standard"/>
    <w:rsid w:val="00FB05E8"/>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character" w:customStyle="1" w:styleId="st">
    <w:name w:val="st"/>
    <w:basedOn w:val="Predvolenpsmoodseku"/>
    <w:rsid w:val="00BB3063"/>
  </w:style>
  <w:style w:type="character" w:styleId="Hypertextovprepojenie">
    <w:name w:val="Hyperlink"/>
    <w:basedOn w:val="Predvolenpsmoodseku"/>
    <w:rsid w:val="00BB3063"/>
    <w:rPr>
      <w:color w:val="0000FF"/>
      <w:u w:val="single"/>
    </w:rPr>
  </w:style>
  <w:style w:type="character" w:styleId="Siln">
    <w:name w:val="Strong"/>
    <w:basedOn w:val="Predvolenpsmoodseku"/>
    <w:uiPriority w:val="99"/>
    <w:qFormat/>
    <w:rsid w:val="00623D0E"/>
    <w:rPr>
      <w:b/>
      <w:bCs/>
    </w:rPr>
  </w:style>
  <w:style w:type="paragraph" w:customStyle="1" w:styleId="Default">
    <w:name w:val="Default"/>
    <w:uiPriority w:val="99"/>
    <w:rsid w:val="00623D0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lnywebov">
    <w:name w:val="Normal (Web)"/>
    <w:basedOn w:val="Normlny"/>
    <w:uiPriority w:val="99"/>
    <w:unhideWhenUsed/>
    <w:rsid w:val="00623D0E"/>
    <w:pPr>
      <w:spacing w:before="100" w:beforeAutospacing="1" w:after="100" w:afterAutospacing="1"/>
    </w:pPr>
    <w:rPr>
      <w:rFonts w:ascii="Times New Roman" w:hAnsi="Times New Roman"/>
      <w:sz w:val="24"/>
    </w:rPr>
  </w:style>
  <w:style w:type="character" w:styleId="Zvraznenie">
    <w:name w:val="Emphasis"/>
    <w:basedOn w:val="Predvolenpsmoodseku"/>
    <w:uiPriority w:val="20"/>
    <w:qFormat/>
    <w:rsid w:val="00623D0E"/>
    <w:rPr>
      <w:i/>
      <w:iCs/>
    </w:rPr>
  </w:style>
  <w:style w:type="character" w:customStyle="1" w:styleId="Nadpis3Char">
    <w:name w:val="Nadpis 3 Char"/>
    <w:basedOn w:val="Predvolenpsmoodseku"/>
    <w:link w:val="Nadpis3"/>
    <w:uiPriority w:val="99"/>
    <w:semiHidden/>
    <w:rsid w:val="008B6F40"/>
    <w:rPr>
      <w:rFonts w:asciiTheme="majorHAnsi" w:eastAsiaTheme="majorEastAsia" w:hAnsiTheme="majorHAnsi" w:cstheme="majorBidi"/>
      <w:b/>
      <w:bCs/>
      <w:color w:val="4F81BD" w:themeColor="accent1"/>
      <w:szCs w:val="24"/>
      <w:lang w:eastAsia="sk-SK"/>
    </w:rPr>
  </w:style>
  <w:style w:type="paragraph" w:styleId="Nzov">
    <w:name w:val="Title"/>
    <w:basedOn w:val="Normlny"/>
    <w:link w:val="NzovChar"/>
    <w:uiPriority w:val="99"/>
    <w:qFormat/>
    <w:rsid w:val="008B6F40"/>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rFonts w:ascii="Times New Roman" w:hAnsi="Times New Roman"/>
      <w:b/>
      <w:szCs w:val="20"/>
      <w:lang w:val="de-DE" w:eastAsia="en-US"/>
    </w:rPr>
  </w:style>
  <w:style w:type="character" w:customStyle="1" w:styleId="NzovChar">
    <w:name w:val="Názov Char"/>
    <w:basedOn w:val="Predvolenpsmoodseku"/>
    <w:link w:val="Nzov"/>
    <w:uiPriority w:val="99"/>
    <w:rsid w:val="008B6F40"/>
    <w:rPr>
      <w:rFonts w:ascii="Times New Roman" w:eastAsia="Times New Roman" w:hAnsi="Times New Roman" w:cs="Times New Roman"/>
      <w:b/>
      <w:szCs w:val="20"/>
      <w:lang w:val="de-DE"/>
    </w:rPr>
  </w:style>
  <w:style w:type="paragraph" w:customStyle="1" w:styleId="Nadpis">
    <w:name w:val="Nadpis"/>
    <w:basedOn w:val="Normlny"/>
    <w:next w:val="Normlny"/>
    <w:rsid w:val="007A09EC"/>
    <w:pPr>
      <w:keepNext/>
      <w:keepLines/>
      <w:spacing w:after="360"/>
      <w:jc w:val="both"/>
    </w:pPr>
    <w:rPr>
      <w:b/>
      <w:caps/>
      <w:sz w:val="24"/>
    </w:rPr>
  </w:style>
  <w:style w:type="paragraph" w:styleId="Obyajntext">
    <w:name w:val="Plain Text"/>
    <w:basedOn w:val="Normlny"/>
    <w:link w:val="ObyajntextChar"/>
    <w:uiPriority w:val="99"/>
    <w:unhideWhenUsed/>
    <w:rsid w:val="007A09EC"/>
    <w:rPr>
      <w:rFonts w:ascii="Consolas" w:eastAsiaTheme="minorHAnsi" w:hAnsi="Consolas" w:cstheme="minorBidi"/>
      <w:sz w:val="21"/>
      <w:szCs w:val="21"/>
      <w:lang w:eastAsia="en-US"/>
    </w:rPr>
  </w:style>
  <w:style w:type="character" w:customStyle="1" w:styleId="ObyajntextChar">
    <w:name w:val="Obyčajný text Char"/>
    <w:basedOn w:val="Predvolenpsmoodseku"/>
    <w:link w:val="Obyajntext"/>
    <w:uiPriority w:val="99"/>
    <w:rsid w:val="007A09EC"/>
    <w:rPr>
      <w:rFonts w:ascii="Consolas" w:hAnsi="Consolas"/>
      <w:sz w:val="21"/>
      <w:szCs w:val="21"/>
    </w:rPr>
  </w:style>
  <w:style w:type="paragraph" w:customStyle="1" w:styleId="tl1">
    <w:name w:val="Štýl1"/>
    <w:basedOn w:val="Obsah3"/>
    <w:rsid w:val="00860C56"/>
    <w:pPr>
      <w:tabs>
        <w:tab w:val="left" w:pos="720"/>
        <w:tab w:val="right" w:leader="dot" w:pos="9883"/>
      </w:tabs>
      <w:autoSpaceDE w:val="0"/>
      <w:autoSpaceDN w:val="0"/>
      <w:spacing w:after="0"/>
      <w:ind w:left="400"/>
    </w:pPr>
    <w:rPr>
      <w:noProof/>
      <w:sz w:val="18"/>
      <w:szCs w:val="20"/>
      <w:lang w:eastAsia="cs-CZ"/>
    </w:rPr>
  </w:style>
  <w:style w:type="paragraph" w:styleId="Obsah3">
    <w:name w:val="toc 3"/>
    <w:basedOn w:val="Normlny"/>
    <w:next w:val="Normlny"/>
    <w:autoRedefine/>
    <w:uiPriority w:val="39"/>
    <w:semiHidden/>
    <w:unhideWhenUsed/>
    <w:rsid w:val="00860C56"/>
    <w:pPr>
      <w:spacing w:after="100"/>
      <w:ind w:left="440"/>
    </w:pPr>
  </w:style>
  <w:style w:type="paragraph" w:styleId="Textkomentra">
    <w:name w:val="annotation text"/>
    <w:basedOn w:val="Normlny"/>
    <w:link w:val="TextkomentraChar"/>
    <w:uiPriority w:val="99"/>
    <w:rsid w:val="00D97B9E"/>
    <w:pPr>
      <w:autoSpaceDE w:val="0"/>
      <w:autoSpaceDN w:val="0"/>
    </w:pPr>
    <w:rPr>
      <w:rFonts w:ascii="Times New Roman" w:hAnsi="Times New Roman"/>
      <w:sz w:val="20"/>
      <w:szCs w:val="20"/>
      <w:lang w:eastAsia="cs-CZ"/>
    </w:rPr>
  </w:style>
  <w:style w:type="character" w:customStyle="1" w:styleId="TextkomentraChar">
    <w:name w:val="Text komentára Char"/>
    <w:basedOn w:val="Predvolenpsmoodseku"/>
    <w:link w:val="Textkomentra"/>
    <w:uiPriority w:val="99"/>
    <w:rsid w:val="00D97B9E"/>
    <w:rPr>
      <w:rFonts w:ascii="Times New Roman" w:eastAsia="Times New Roman" w:hAnsi="Times New Roman" w:cs="Times New Roman"/>
      <w:sz w:val="20"/>
      <w:szCs w:val="20"/>
      <w:lang w:eastAsia="cs-CZ"/>
    </w:rPr>
  </w:style>
  <w:style w:type="paragraph" w:styleId="Zkladntext2">
    <w:name w:val="Body Text 2"/>
    <w:basedOn w:val="Normlny"/>
    <w:link w:val="Zkladntext2Char"/>
    <w:uiPriority w:val="99"/>
    <w:semiHidden/>
    <w:unhideWhenUsed/>
    <w:rsid w:val="009514A4"/>
    <w:pPr>
      <w:spacing w:after="120" w:line="480" w:lineRule="auto"/>
    </w:pPr>
  </w:style>
  <w:style w:type="character" w:customStyle="1" w:styleId="Zkladntext2Char">
    <w:name w:val="Základný text 2 Char"/>
    <w:basedOn w:val="Predvolenpsmoodseku"/>
    <w:link w:val="Zkladntext2"/>
    <w:uiPriority w:val="99"/>
    <w:semiHidden/>
    <w:rsid w:val="009514A4"/>
    <w:rPr>
      <w:rFonts w:ascii="Arial" w:eastAsia="Times New Roman" w:hAnsi="Arial" w:cs="Times New Roman"/>
      <w:szCs w:val="24"/>
      <w:lang w:eastAsia="sk-SK"/>
    </w:rPr>
  </w:style>
  <w:style w:type="character" w:styleId="Odkaznakomentr">
    <w:name w:val="annotation reference"/>
    <w:uiPriority w:val="99"/>
    <w:semiHidden/>
    <w:unhideWhenUsed/>
    <w:rsid w:val="00860421"/>
    <w:rPr>
      <w:sz w:val="16"/>
      <w:szCs w:val="16"/>
    </w:rPr>
  </w:style>
  <w:style w:type="table" w:styleId="Mriekatabuky">
    <w:name w:val="Table Grid"/>
    <w:basedOn w:val="Normlnatabuka"/>
    <w:uiPriority w:val="59"/>
    <w:rsid w:val="00E0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EF5958"/>
    <w:pPr>
      <w:spacing w:after="120"/>
      <w:ind w:left="283"/>
    </w:pPr>
  </w:style>
  <w:style w:type="character" w:customStyle="1" w:styleId="ZarkazkladnhotextuChar">
    <w:name w:val="Zarážka základného textu Char"/>
    <w:basedOn w:val="Predvolenpsmoodseku"/>
    <w:link w:val="Zarkazkladnhotextu"/>
    <w:uiPriority w:val="99"/>
    <w:semiHidden/>
    <w:rsid w:val="00EF5958"/>
    <w:rPr>
      <w:rFonts w:ascii="Arial" w:eastAsia="Times New Roman" w:hAnsi="Arial" w:cs="Times New Roman"/>
      <w:szCs w:val="24"/>
      <w:lang w:eastAsia="sk-SK"/>
    </w:rPr>
  </w:style>
  <w:style w:type="character" w:customStyle="1" w:styleId="Zkladntext20">
    <w:name w:val="Základný text (2)_"/>
    <w:link w:val="Zkladntext21"/>
    <w:rsid w:val="00EF5958"/>
    <w:rPr>
      <w:rFonts w:ascii="Times New Roman" w:eastAsia="Times New Roman" w:hAnsi="Times New Roman"/>
      <w:b/>
      <w:bCs/>
      <w:sz w:val="27"/>
      <w:szCs w:val="27"/>
      <w:shd w:val="clear" w:color="auto" w:fill="FFFFFF"/>
    </w:rPr>
  </w:style>
  <w:style w:type="paragraph" w:customStyle="1" w:styleId="Zkladntext21">
    <w:name w:val="Základný text (2)"/>
    <w:basedOn w:val="Normlny"/>
    <w:link w:val="Zkladntext20"/>
    <w:rsid w:val="00EF5958"/>
    <w:pPr>
      <w:widowControl w:val="0"/>
      <w:shd w:val="clear" w:color="auto" w:fill="FFFFFF"/>
      <w:spacing w:before="2160" w:line="0" w:lineRule="atLeast"/>
      <w:jc w:val="center"/>
    </w:pPr>
    <w:rPr>
      <w:rFonts w:ascii="Times New Roman" w:hAnsi="Times New Roman" w:cstheme="minorBidi"/>
      <w:b/>
      <w:bCs/>
      <w:sz w:val="27"/>
      <w:szCs w:val="27"/>
      <w:lang w:eastAsia="en-US"/>
    </w:rPr>
  </w:style>
  <w:style w:type="paragraph" w:customStyle="1" w:styleId="Zarkazkladnhotextu31">
    <w:name w:val="Zarážka základného textu 31"/>
    <w:basedOn w:val="Normlny"/>
    <w:rsid w:val="00EF5958"/>
    <w:pPr>
      <w:suppressAutoHyphens/>
      <w:ind w:left="4860"/>
    </w:pPr>
    <w:rPr>
      <w:rFonts w:ascii="Times New Roman" w:hAnsi="Times New Roman"/>
      <w:sz w:val="20"/>
      <w:szCs w:val="20"/>
      <w:lang w:eastAsia="en-US"/>
    </w:rPr>
  </w:style>
  <w:style w:type="character" w:customStyle="1" w:styleId="Nadpis2Char">
    <w:name w:val="Nadpis 2 Char"/>
    <w:basedOn w:val="Predvolenpsmoodseku"/>
    <w:link w:val="Nadpis2"/>
    <w:uiPriority w:val="9"/>
    <w:semiHidden/>
    <w:rsid w:val="00D330CA"/>
    <w:rPr>
      <w:rFonts w:asciiTheme="majorHAnsi" w:eastAsiaTheme="majorEastAsia" w:hAnsiTheme="majorHAnsi" w:cstheme="majorBidi"/>
      <w:color w:val="365F91" w:themeColor="accent1" w:themeShade="BF"/>
      <w:sz w:val="26"/>
      <w:szCs w:val="26"/>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2501">
      <w:bodyDiv w:val="1"/>
      <w:marLeft w:val="0"/>
      <w:marRight w:val="0"/>
      <w:marTop w:val="0"/>
      <w:marBottom w:val="0"/>
      <w:divBdr>
        <w:top w:val="none" w:sz="0" w:space="0" w:color="auto"/>
        <w:left w:val="none" w:sz="0" w:space="0" w:color="auto"/>
        <w:bottom w:val="none" w:sz="0" w:space="0" w:color="auto"/>
        <w:right w:val="none" w:sz="0" w:space="0" w:color="auto"/>
      </w:divBdr>
    </w:div>
    <w:div w:id="69155716">
      <w:bodyDiv w:val="1"/>
      <w:marLeft w:val="0"/>
      <w:marRight w:val="0"/>
      <w:marTop w:val="0"/>
      <w:marBottom w:val="0"/>
      <w:divBdr>
        <w:top w:val="none" w:sz="0" w:space="0" w:color="auto"/>
        <w:left w:val="none" w:sz="0" w:space="0" w:color="auto"/>
        <w:bottom w:val="none" w:sz="0" w:space="0" w:color="auto"/>
        <w:right w:val="none" w:sz="0" w:space="0" w:color="auto"/>
      </w:divBdr>
      <w:divsChild>
        <w:div w:id="1418400216">
          <w:marLeft w:val="0"/>
          <w:marRight w:val="0"/>
          <w:marTop w:val="0"/>
          <w:marBottom w:val="0"/>
          <w:divBdr>
            <w:top w:val="none" w:sz="0" w:space="0" w:color="auto"/>
            <w:left w:val="none" w:sz="0" w:space="0" w:color="auto"/>
            <w:bottom w:val="none" w:sz="0" w:space="0" w:color="auto"/>
            <w:right w:val="none" w:sz="0" w:space="0" w:color="auto"/>
          </w:divBdr>
          <w:divsChild>
            <w:div w:id="1780024583">
              <w:marLeft w:val="0"/>
              <w:marRight w:val="0"/>
              <w:marTop w:val="0"/>
              <w:marBottom w:val="0"/>
              <w:divBdr>
                <w:top w:val="none" w:sz="0" w:space="0" w:color="auto"/>
                <w:left w:val="none" w:sz="0" w:space="0" w:color="auto"/>
                <w:bottom w:val="none" w:sz="0" w:space="0" w:color="auto"/>
                <w:right w:val="none" w:sz="0" w:space="0" w:color="auto"/>
              </w:divBdr>
              <w:divsChild>
                <w:div w:id="2015918101">
                  <w:marLeft w:val="0"/>
                  <w:marRight w:val="0"/>
                  <w:marTop w:val="0"/>
                  <w:marBottom w:val="0"/>
                  <w:divBdr>
                    <w:top w:val="none" w:sz="0" w:space="0" w:color="auto"/>
                    <w:left w:val="none" w:sz="0" w:space="0" w:color="auto"/>
                    <w:bottom w:val="none" w:sz="0" w:space="0" w:color="auto"/>
                    <w:right w:val="none" w:sz="0" w:space="0" w:color="auto"/>
                  </w:divBdr>
                  <w:divsChild>
                    <w:div w:id="504902666">
                      <w:marLeft w:val="0"/>
                      <w:marRight w:val="0"/>
                      <w:marTop w:val="0"/>
                      <w:marBottom w:val="0"/>
                      <w:divBdr>
                        <w:top w:val="none" w:sz="0" w:space="0" w:color="auto"/>
                        <w:left w:val="none" w:sz="0" w:space="0" w:color="auto"/>
                        <w:bottom w:val="none" w:sz="0" w:space="0" w:color="auto"/>
                        <w:right w:val="none" w:sz="0" w:space="0" w:color="auto"/>
                      </w:divBdr>
                      <w:divsChild>
                        <w:div w:id="1412239395">
                          <w:marLeft w:val="0"/>
                          <w:marRight w:val="0"/>
                          <w:marTop w:val="0"/>
                          <w:marBottom w:val="0"/>
                          <w:divBdr>
                            <w:top w:val="none" w:sz="0" w:space="0" w:color="auto"/>
                            <w:left w:val="none" w:sz="0" w:space="0" w:color="auto"/>
                            <w:bottom w:val="none" w:sz="0" w:space="0" w:color="auto"/>
                            <w:right w:val="none" w:sz="0" w:space="0" w:color="auto"/>
                          </w:divBdr>
                          <w:divsChild>
                            <w:div w:id="1005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26326">
          <w:marLeft w:val="0"/>
          <w:marRight w:val="0"/>
          <w:marTop w:val="0"/>
          <w:marBottom w:val="0"/>
          <w:divBdr>
            <w:top w:val="none" w:sz="0" w:space="0" w:color="auto"/>
            <w:left w:val="none" w:sz="0" w:space="0" w:color="auto"/>
            <w:bottom w:val="none" w:sz="0" w:space="0" w:color="auto"/>
            <w:right w:val="none" w:sz="0" w:space="0" w:color="auto"/>
          </w:divBdr>
          <w:divsChild>
            <w:div w:id="120279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24560">
      <w:bodyDiv w:val="1"/>
      <w:marLeft w:val="0"/>
      <w:marRight w:val="0"/>
      <w:marTop w:val="0"/>
      <w:marBottom w:val="0"/>
      <w:divBdr>
        <w:top w:val="none" w:sz="0" w:space="0" w:color="auto"/>
        <w:left w:val="none" w:sz="0" w:space="0" w:color="auto"/>
        <w:bottom w:val="none" w:sz="0" w:space="0" w:color="auto"/>
        <w:right w:val="none" w:sz="0" w:space="0" w:color="auto"/>
      </w:divBdr>
    </w:div>
    <w:div w:id="383455580">
      <w:bodyDiv w:val="1"/>
      <w:marLeft w:val="0"/>
      <w:marRight w:val="0"/>
      <w:marTop w:val="0"/>
      <w:marBottom w:val="0"/>
      <w:divBdr>
        <w:top w:val="none" w:sz="0" w:space="0" w:color="auto"/>
        <w:left w:val="none" w:sz="0" w:space="0" w:color="auto"/>
        <w:bottom w:val="none" w:sz="0" w:space="0" w:color="auto"/>
        <w:right w:val="none" w:sz="0" w:space="0" w:color="auto"/>
      </w:divBdr>
    </w:div>
    <w:div w:id="938027826">
      <w:bodyDiv w:val="1"/>
      <w:marLeft w:val="0"/>
      <w:marRight w:val="0"/>
      <w:marTop w:val="0"/>
      <w:marBottom w:val="0"/>
      <w:divBdr>
        <w:top w:val="none" w:sz="0" w:space="0" w:color="auto"/>
        <w:left w:val="none" w:sz="0" w:space="0" w:color="auto"/>
        <w:bottom w:val="none" w:sz="0" w:space="0" w:color="auto"/>
        <w:right w:val="none" w:sz="0" w:space="0" w:color="auto"/>
      </w:divBdr>
    </w:div>
    <w:div w:id="1041905331">
      <w:bodyDiv w:val="1"/>
      <w:marLeft w:val="0"/>
      <w:marRight w:val="0"/>
      <w:marTop w:val="0"/>
      <w:marBottom w:val="0"/>
      <w:divBdr>
        <w:top w:val="none" w:sz="0" w:space="0" w:color="auto"/>
        <w:left w:val="none" w:sz="0" w:space="0" w:color="auto"/>
        <w:bottom w:val="none" w:sz="0" w:space="0" w:color="auto"/>
        <w:right w:val="none" w:sz="0" w:space="0" w:color="auto"/>
      </w:divBdr>
    </w:div>
    <w:div w:id="1246068653">
      <w:bodyDiv w:val="1"/>
      <w:marLeft w:val="0"/>
      <w:marRight w:val="0"/>
      <w:marTop w:val="0"/>
      <w:marBottom w:val="0"/>
      <w:divBdr>
        <w:top w:val="none" w:sz="0" w:space="0" w:color="auto"/>
        <w:left w:val="none" w:sz="0" w:space="0" w:color="auto"/>
        <w:bottom w:val="none" w:sz="0" w:space="0" w:color="auto"/>
        <w:right w:val="none" w:sz="0" w:space="0" w:color="auto"/>
      </w:divBdr>
    </w:div>
    <w:div w:id="1497265459">
      <w:bodyDiv w:val="1"/>
      <w:marLeft w:val="0"/>
      <w:marRight w:val="0"/>
      <w:marTop w:val="0"/>
      <w:marBottom w:val="0"/>
      <w:divBdr>
        <w:top w:val="none" w:sz="0" w:space="0" w:color="auto"/>
        <w:left w:val="none" w:sz="0" w:space="0" w:color="auto"/>
        <w:bottom w:val="none" w:sz="0" w:space="0" w:color="auto"/>
        <w:right w:val="none" w:sz="0" w:space="0" w:color="auto"/>
      </w:divBdr>
      <w:divsChild>
        <w:div w:id="1917933746">
          <w:marLeft w:val="0"/>
          <w:marRight w:val="0"/>
          <w:marTop w:val="0"/>
          <w:marBottom w:val="0"/>
          <w:divBdr>
            <w:top w:val="none" w:sz="0" w:space="0" w:color="auto"/>
            <w:left w:val="none" w:sz="0" w:space="0" w:color="auto"/>
            <w:bottom w:val="none" w:sz="0" w:space="0" w:color="auto"/>
            <w:right w:val="none" w:sz="0" w:space="0" w:color="auto"/>
          </w:divBdr>
        </w:div>
      </w:divsChild>
    </w:div>
    <w:div w:id="1498424600">
      <w:bodyDiv w:val="1"/>
      <w:marLeft w:val="0"/>
      <w:marRight w:val="0"/>
      <w:marTop w:val="0"/>
      <w:marBottom w:val="0"/>
      <w:divBdr>
        <w:top w:val="none" w:sz="0" w:space="0" w:color="auto"/>
        <w:left w:val="none" w:sz="0" w:space="0" w:color="auto"/>
        <w:bottom w:val="none" w:sz="0" w:space="0" w:color="auto"/>
        <w:right w:val="none" w:sz="0" w:space="0" w:color="auto"/>
      </w:divBdr>
    </w:div>
    <w:div w:id="1516378777">
      <w:bodyDiv w:val="1"/>
      <w:marLeft w:val="0"/>
      <w:marRight w:val="0"/>
      <w:marTop w:val="0"/>
      <w:marBottom w:val="0"/>
      <w:divBdr>
        <w:top w:val="none" w:sz="0" w:space="0" w:color="auto"/>
        <w:left w:val="none" w:sz="0" w:space="0" w:color="auto"/>
        <w:bottom w:val="none" w:sz="0" w:space="0" w:color="auto"/>
        <w:right w:val="none" w:sz="0" w:space="0" w:color="auto"/>
      </w:divBdr>
    </w:div>
    <w:div w:id="1537159512">
      <w:bodyDiv w:val="1"/>
      <w:marLeft w:val="0"/>
      <w:marRight w:val="0"/>
      <w:marTop w:val="0"/>
      <w:marBottom w:val="0"/>
      <w:divBdr>
        <w:top w:val="none" w:sz="0" w:space="0" w:color="auto"/>
        <w:left w:val="none" w:sz="0" w:space="0" w:color="auto"/>
        <w:bottom w:val="none" w:sz="0" w:space="0" w:color="auto"/>
        <w:right w:val="none" w:sz="0" w:space="0" w:color="auto"/>
      </w:divBdr>
    </w:div>
    <w:div w:id="1599630764">
      <w:bodyDiv w:val="1"/>
      <w:marLeft w:val="0"/>
      <w:marRight w:val="0"/>
      <w:marTop w:val="0"/>
      <w:marBottom w:val="0"/>
      <w:divBdr>
        <w:top w:val="none" w:sz="0" w:space="0" w:color="auto"/>
        <w:left w:val="none" w:sz="0" w:space="0" w:color="auto"/>
        <w:bottom w:val="none" w:sz="0" w:space="0" w:color="auto"/>
        <w:right w:val="none" w:sz="0" w:space="0" w:color="auto"/>
      </w:divBdr>
    </w:div>
    <w:div w:id="1670057861">
      <w:bodyDiv w:val="1"/>
      <w:marLeft w:val="0"/>
      <w:marRight w:val="0"/>
      <w:marTop w:val="0"/>
      <w:marBottom w:val="0"/>
      <w:divBdr>
        <w:top w:val="none" w:sz="0" w:space="0" w:color="auto"/>
        <w:left w:val="none" w:sz="0" w:space="0" w:color="auto"/>
        <w:bottom w:val="none" w:sz="0" w:space="0" w:color="auto"/>
        <w:right w:val="none" w:sz="0" w:space="0" w:color="auto"/>
      </w:divBdr>
      <w:divsChild>
        <w:div w:id="1079404570">
          <w:marLeft w:val="0"/>
          <w:marRight w:val="0"/>
          <w:marTop w:val="0"/>
          <w:marBottom w:val="0"/>
          <w:divBdr>
            <w:top w:val="none" w:sz="0" w:space="0" w:color="auto"/>
            <w:left w:val="none" w:sz="0" w:space="0" w:color="auto"/>
            <w:bottom w:val="none" w:sz="0" w:space="0" w:color="auto"/>
            <w:right w:val="none" w:sz="0" w:space="0" w:color="auto"/>
          </w:divBdr>
          <w:divsChild>
            <w:div w:id="825514729">
              <w:marLeft w:val="0"/>
              <w:marRight w:val="0"/>
              <w:marTop w:val="0"/>
              <w:marBottom w:val="0"/>
              <w:divBdr>
                <w:top w:val="none" w:sz="0" w:space="0" w:color="auto"/>
                <w:left w:val="none" w:sz="0" w:space="0" w:color="auto"/>
                <w:bottom w:val="none" w:sz="0" w:space="0" w:color="auto"/>
                <w:right w:val="none" w:sz="0" w:space="0" w:color="auto"/>
              </w:divBdr>
              <w:divsChild>
                <w:div w:id="1208688720">
                  <w:marLeft w:val="0"/>
                  <w:marRight w:val="0"/>
                  <w:marTop w:val="0"/>
                  <w:marBottom w:val="0"/>
                  <w:divBdr>
                    <w:top w:val="none" w:sz="0" w:space="0" w:color="auto"/>
                    <w:left w:val="none" w:sz="0" w:space="0" w:color="auto"/>
                    <w:bottom w:val="none" w:sz="0" w:space="0" w:color="auto"/>
                    <w:right w:val="none" w:sz="0" w:space="0" w:color="auto"/>
                  </w:divBdr>
                  <w:divsChild>
                    <w:div w:id="67406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4765">
      <w:bodyDiv w:val="1"/>
      <w:marLeft w:val="0"/>
      <w:marRight w:val="0"/>
      <w:marTop w:val="0"/>
      <w:marBottom w:val="0"/>
      <w:divBdr>
        <w:top w:val="none" w:sz="0" w:space="0" w:color="auto"/>
        <w:left w:val="none" w:sz="0" w:space="0" w:color="auto"/>
        <w:bottom w:val="none" w:sz="0" w:space="0" w:color="auto"/>
        <w:right w:val="none" w:sz="0" w:space="0" w:color="auto"/>
      </w:divBdr>
      <w:divsChild>
        <w:div w:id="387848987">
          <w:marLeft w:val="0"/>
          <w:marRight w:val="0"/>
          <w:marTop w:val="0"/>
          <w:marBottom w:val="0"/>
          <w:divBdr>
            <w:top w:val="none" w:sz="0" w:space="0" w:color="auto"/>
            <w:left w:val="none" w:sz="0" w:space="0" w:color="auto"/>
            <w:bottom w:val="none" w:sz="0" w:space="0" w:color="auto"/>
            <w:right w:val="none" w:sz="0" w:space="0" w:color="auto"/>
          </w:divBdr>
        </w:div>
      </w:divsChild>
    </w:div>
    <w:div w:id="1769814208">
      <w:bodyDiv w:val="1"/>
      <w:marLeft w:val="0"/>
      <w:marRight w:val="0"/>
      <w:marTop w:val="0"/>
      <w:marBottom w:val="0"/>
      <w:divBdr>
        <w:top w:val="none" w:sz="0" w:space="0" w:color="auto"/>
        <w:left w:val="none" w:sz="0" w:space="0" w:color="auto"/>
        <w:bottom w:val="none" w:sz="0" w:space="0" w:color="auto"/>
        <w:right w:val="none" w:sz="0" w:space="0" w:color="auto"/>
      </w:divBdr>
    </w:div>
    <w:div w:id="195042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9</Pages>
  <Words>3718</Words>
  <Characters>21199</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Beslerova Iveta</cp:lastModifiedBy>
  <cp:revision>40</cp:revision>
  <cp:lastPrinted>2021-08-12T10:39:00Z</cp:lastPrinted>
  <dcterms:created xsi:type="dcterms:W3CDTF">2020-07-13T12:15:00Z</dcterms:created>
  <dcterms:modified xsi:type="dcterms:W3CDTF">2023-08-04T09:02:00Z</dcterms:modified>
</cp:coreProperties>
</file>