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2D60B6" w:rsidP="007D3845">
      <w:pPr>
        <w:tabs>
          <w:tab w:val="left" w:pos="2520"/>
        </w:tabs>
        <w:spacing w:line="276" w:lineRule="auto"/>
        <w:jc w:val="center"/>
        <w:rPr>
          <w:rFonts w:ascii="Times New Roman" w:hAnsi="Times New Roman"/>
          <w:b/>
          <w:sz w:val="24"/>
        </w:rPr>
      </w:pPr>
      <w:r>
        <w:rPr>
          <w:rFonts w:ascii="Times New Roman" w:hAnsi="Times New Roman"/>
          <w:b/>
          <w:sz w:val="24"/>
        </w:rPr>
        <w:t xml:space="preserve">Rámcová dohoda na dodanie </w:t>
      </w:r>
      <w:r w:rsidR="007D3845" w:rsidRPr="007D3845">
        <w:rPr>
          <w:rFonts w:ascii="Times New Roman" w:hAnsi="Times New Roman"/>
          <w:b/>
          <w:sz w:val="24"/>
        </w:rPr>
        <w:t>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F641E9" w:rsidRPr="007D3845" w:rsidTr="00565E54">
        <w:tc>
          <w:tcPr>
            <w:tcW w:w="3348" w:type="dxa"/>
          </w:tcPr>
          <w:p w:rsidR="00F641E9" w:rsidRPr="007D3845" w:rsidRDefault="00F641E9"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val="restart"/>
          </w:tcPr>
          <w:p w:rsidR="00F641E9" w:rsidRPr="00996C20" w:rsidRDefault="00F641E9"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F641E9" w:rsidRPr="00996C20" w:rsidRDefault="00F641E9" w:rsidP="007D3845">
            <w:pPr>
              <w:spacing w:line="276" w:lineRule="auto"/>
              <w:jc w:val="both"/>
              <w:rPr>
                <w:rFonts w:ascii="Times New Roman" w:hAnsi="Times New Roman"/>
                <w:sz w:val="24"/>
              </w:rPr>
            </w:pPr>
            <w:r>
              <w:rPr>
                <w:rFonts w:ascii="Times New Roman" w:hAnsi="Times New Roman"/>
              </w:rPr>
              <w:t>JUDr. Radka Romaňáková</w:t>
            </w:r>
            <w:r w:rsidRPr="00996C20">
              <w:rPr>
                <w:rFonts w:ascii="Times New Roman" w:hAnsi="Times New Roman"/>
              </w:rPr>
              <w:t>, riaditeľka</w:t>
            </w:r>
          </w:p>
          <w:p w:rsidR="00F641E9" w:rsidRPr="00996C20" w:rsidRDefault="00F641E9"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F641E9" w:rsidRPr="00996C20" w:rsidRDefault="00F641E9"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F641E9" w:rsidRPr="00996C20" w:rsidRDefault="00F641E9"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F641E9" w:rsidRPr="00996C20" w:rsidRDefault="00F641E9" w:rsidP="00D330CA">
            <w:pPr>
              <w:tabs>
                <w:tab w:val="left" w:pos="3402"/>
              </w:tabs>
              <w:rPr>
                <w:rFonts w:ascii="Times New Roman" w:hAnsi="Times New Roman"/>
                <w:sz w:val="24"/>
              </w:rPr>
            </w:pPr>
            <w:r w:rsidRPr="00996C20">
              <w:rPr>
                <w:rFonts w:ascii="Times New Roman" w:hAnsi="Times New Roman"/>
                <w:sz w:val="24"/>
              </w:rPr>
              <w:t>SK87 5600 0000 0075 2507 8005</w:t>
            </w:r>
          </w:p>
        </w:tc>
      </w:tr>
      <w:tr w:rsidR="00F641E9" w:rsidRPr="007D3845" w:rsidTr="00565E54">
        <w:trPr>
          <w:trHeight w:val="168"/>
        </w:trPr>
        <w:tc>
          <w:tcPr>
            <w:tcW w:w="3348" w:type="dxa"/>
          </w:tcPr>
          <w:p w:rsidR="00F641E9" w:rsidRPr="007D3845" w:rsidRDefault="00F641E9"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F641E9" w:rsidRPr="00996C20" w:rsidRDefault="00F641E9" w:rsidP="00D330CA">
            <w:pPr>
              <w:tabs>
                <w:tab w:val="left" w:pos="3402"/>
              </w:tabs>
              <w:rPr>
                <w:rFonts w:ascii="Times New Roman" w:hAnsi="Times New Roman"/>
                <w:sz w:val="24"/>
              </w:rPr>
            </w:pPr>
          </w:p>
        </w:tc>
      </w:tr>
      <w:tr w:rsidR="00F641E9" w:rsidRPr="007D3845" w:rsidTr="00565E54">
        <w:tc>
          <w:tcPr>
            <w:tcW w:w="3348" w:type="dxa"/>
          </w:tcPr>
          <w:p w:rsidR="00F641E9" w:rsidRPr="007D3845" w:rsidRDefault="00F641E9" w:rsidP="007D3845">
            <w:pPr>
              <w:spacing w:line="276" w:lineRule="auto"/>
              <w:jc w:val="both"/>
              <w:rPr>
                <w:rFonts w:ascii="Times New Roman" w:hAnsi="Times New Roman"/>
                <w:sz w:val="24"/>
              </w:rPr>
            </w:pPr>
            <w:r w:rsidRPr="007D3845">
              <w:rPr>
                <w:rFonts w:ascii="Times New Roman" w:hAnsi="Times New Roman"/>
                <w:sz w:val="24"/>
              </w:rPr>
              <w:t>IČO:</w:t>
            </w:r>
          </w:p>
          <w:p w:rsidR="00F641E9" w:rsidRPr="007D3845" w:rsidRDefault="00F641E9"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F641E9" w:rsidRPr="00996C20" w:rsidRDefault="00F641E9" w:rsidP="00D330CA">
            <w:pPr>
              <w:tabs>
                <w:tab w:val="left" w:pos="3402"/>
              </w:tabs>
              <w:rPr>
                <w:rFonts w:ascii="Times New Roman" w:hAnsi="Times New Roman"/>
                <w:sz w:val="24"/>
              </w:rPr>
            </w:pPr>
          </w:p>
        </w:tc>
      </w:tr>
      <w:tr w:rsidR="00F641E9" w:rsidRPr="007D3845" w:rsidTr="00565E54">
        <w:tc>
          <w:tcPr>
            <w:tcW w:w="3348" w:type="dxa"/>
          </w:tcPr>
          <w:p w:rsidR="00F641E9" w:rsidRPr="007D3845" w:rsidRDefault="00F641E9"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F641E9" w:rsidRPr="00996C20" w:rsidRDefault="00F641E9" w:rsidP="00D330CA">
            <w:pPr>
              <w:tabs>
                <w:tab w:val="left" w:pos="3402"/>
              </w:tabs>
              <w:rPr>
                <w:rFonts w:ascii="Times New Roman" w:hAnsi="Times New Roman"/>
                <w:sz w:val="24"/>
              </w:rPr>
            </w:pPr>
          </w:p>
        </w:tc>
      </w:tr>
      <w:tr w:rsidR="00F641E9" w:rsidRPr="007D3845" w:rsidTr="00565E54">
        <w:trPr>
          <w:trHeight w:val="663"/>
        </w:trPr>
        <w:tc>
          <w:tcPr>
            <w:tcW w:w="3348" w:type="dxa"/>
          </w:tcPr>
          <w:p w:rsidR="00F641E9" w:rsidRPr="007D3845" w:rsidRDefault="00F641E9"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F641E9" w:rsidRPr="00996C20" w:rsidRDefault="00F641E9"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0" w:type="auto"/>
        <w:tblLook w:val="0000" w:firstRow="0" w:lastRow="0" w:firstColumn="0" w:lastColumn="0" w:noHBand="0" w:noVBand="0"/>
      </w:tblPr>
      <w:tblGrid>
        <w:gridCol w:w="3402"/>
        <w:gridCol w:w="5526"/>
      </w:tblGrid>
      <w:tr w:rsidR="007D3845" w:rsidRPr="007D3845" w:rsidTr="005A63F3">
        <w:tc>
          <w:tcPr>
            <w:tcW w:w="3402"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Názov:</w:t>
            </w:r>
            <w:r w:rsidR="00D64654">
              <w:rPr>
                <w:rFonts w:ascii="Times New Roman" w:hAnsi="Times New Roman"/>
                <w:sz w:val="24"/>
              </w:rPr>
              <w:t xml:space="preserve">                                                                              </w:t>
            </w:r>
          </w:p>
        </w:tc>
        <w:tc>
          <w:tcPr>
            <w:tcW w:w="5526" w:type="dxa"/>
            <w:vAlign w:val="center"/>
          </w:tcPr>
          <w:p w:rsidR="007D3845" w:rsidRPr="00D64654" w:rsidRDefault="007D3845" w:rsidP="005A63F3">
            <w:pPr>
              <w:spacing w:line="276" w:lineRule="auto"/>
              <w:rPr>
                <w:rFonts w:ascii="Times New Roman" w:hAnsi="Times New Roman"/>
                <w:b/>
                <w:sz w:val="24"/>
              </w:rPr>
            </w:pPr>
          </w:p>
        </w:tc>
      </w:tr>
      <w:tr w:rsidR="007D3845" w:rsidRPr="007D3845" w:rsidTr="00565E54">
        <w:trPr>
          <w:trHeight w:val="70"/>
        </w:trPr>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Sídlo: </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Zástupca:</w:t>
            </w:r>
            <w:r w:rsidR="00D64654">
              <w:rPr>
                <w:rFonts w:ascii="Times New Roman" w:hAnsi="Times New Roman"/>
                <w:sz w:val="24"/>
              </w:rPr>
              <w:t xml:space="preserve">                                        </w:t>
            </w:r>
          </w:p>
        </w:tc>
        <w:tc>
          <w:tcPr>
            <w:tcW w:w="5526" w:type="dxa"/>
          </w:tcPr>
          <w:p w:rsidR="00F641E9" w:rsidRPr="007D3845" w:rsidRDefault="00F641E9"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IČO:</w:t>
            </w:r>
            <w:r w:rsidR="00D64654">
              <w:rPr>
                <w:rFonts w:ascii="Times New Roman" w:hAnsi="Times New Roman"/>
                <w:sz w:val="24"/>
              </w:rPr>
              <w:t xml:space="preserve">                                                </w:t>
            </w:r>
          </w:p>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DIČ:</w:t>
            </w:r>
            <w:r w:rsidR="00D64654">
              <w:rPr>
                <w:rFonts w:ascii="Times New Roman" w:hAnsi="Times New Roman"/>
                <w:sz w:val="24"/>
              </w:rPr>
              <w:t xml:space="preserve">                                                </w:t>
            </w:r>
          </w:p>
        </w:tc>
        <w:tc>
          <w:tcPr>
            <w:tcW w:w="5526" w:type="dxa"/>
          </w:tcPr>
          <w:p w:rsidR="00F641E9" w:rsidRPr="007D3845" w:rsidRDefault="00F641E9"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IČ DPH:</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c>
          <w:tcPr>
            <w:tcW w:w="3402" w:type="dxa"/>
          </w:tcPr>
          <w:p w:rsidR="007D3845" w:rsidRPr="007D3845" w:rsidRDefault="007D3845" w:rsidP="00C34708">
            <w:pPr>
              <w:spacing w:line="276" w:lineRule="auto"/>
              <w:jc w:val="both"/>
              <w:rPr>
                <w:rFonts w:ascii="Times New Roman" w:hAnsi="Times New Roman"/>
                <w:sz w:val="24"/>
              </w:rPr>
            </w:pPr>
            <w:r w:rsidRPr="007D3845">
              <w:rPr>
                <w:rFonts w:ascii="Times New Roman" w:hAnsi="Times New Roman"/>
                <w:sz w:val="24"/>
              </w:rPr>
              <w:t>Bankové spojenie:</w:t>
            </w:r>
            <w:r w:rsidR="00D64654">
              <w:rPr>
                <w:rFonts w:ascii="Times New Roman" w:hAnsi="Times New Roman"/>
                <w:sz w:val="24"/>
              </w:rPr>
              <w:t xml:space="preserve">                          </w:t>
            </w:r>
          </w:p>
        </w:tc>
        <w:tc>
          <w:tcPr>
            <w:tcW w:w="5526" w:type="dxa"/>
          </w:tcPr>
          <w:p w:rsidR="007D3845" w:rsidRPr="007D3845" w:rsidRDefault="007D3845" w:rsidP="007D3845">
            <w:pPr>
              <w:spacing w:line="276" w:lineRule="auto"/>
              <w:jc w:val="both"/>
              <w:rPr>
                <w:rFonts w:ascii="Times New Roman" w:hAnsi="Times New Roman"/>
                <w:sz w:val="24"/>
              </w:rPr>
            </w:pPr>
          </w:p>
        </w:tc>
      </w:tr>
      <w:tr w:rsidR="007D3845" w:rsidRPr="007D3845" w:rsidTr="00565E54">
        <w:trPr>
          <w:trHeight w:val="660"/>
        </w:trPr>
        <w:tc>
          <w:tcPr>
            <w:tcW w:w="3402" w:type="dxa"/>
          </w:tcPr>
          <w:p w:rsidR="007D3845" w:rsidRPr="007D3845" w:rsidRDefault="00D64654" w:rsidP="007D3845">
            <w:pPr>
              <w:spacing w:line="276" w:lineRule="auto"/>
              <w:jc w:val="both"/>
              <w:rPr>
                <w:rFonts w:ascii="Times New Roman" w:hAnsi="Times New Roman"/>
                <w:sz w:val="24"/>
              </w:rPr>
            </w:pPr>
            <w:r>
              <w:rPr>
                <w:rFonts w:ascii="Times New Roman" w:hAnsi="Times New Roman"/>
                <w:sz w:val="24"/>
              </w:rPr>
              <w:t>IBAN</w:t>
            </w:r>
            <w:r w:rsidR="007D3845" w:rsidRPr="007D3845">
              <w:rPr>
                <w:rFonts w:ascii="Times New Roman" w:hAnsi="Times New Roman"/>
                <w:sz w:val="24"/>
              </w:rPr>
              <w:t xml:space="preserve">: </w:t>
            </w:r>
            <w:r>
              <w:rPr>
                <w:rFonts w:ascii="Times New Roman" w:hAnsi="Times New Roman"/>
                <w:sz w:val="24"/>
              </w:rPr>
              <w:t xml:space="preserve">                                            </w:t>
            </w:r>
          </w:p>
          <w:p w:rsidR="007D3845" w:rsidRDefault="007D3845" w:rsidP="00C34708">
            <w:pPr>
              <w:spacing w:line="276" w:lineRule="auto"/>
              <w:jc w:val="both"/>
              <w:rPr>
                <w:rFonts w:ascii="Times New Roman" w:hAnsi="Times New Roman"/>
                <w:sz w:val="24"/>
              </w:rPr>
            </w:pPr>
            <w:r w:rsidRPr="007D3845">
              <w:rPr>
                <w:rFonts w:ascii="Times New Roman" w:hAnsi="Times New Roman"/>
                <w:sz w:val="24"/>
              </w:rPr>
              <w:t>Zápis</w:t>
            </w:r>
            <w:r w:rsidR="00C34708">
              <w:rPr>
                <w:rFonts w:ascii="Times New Roman" w:hAnsi="Times New Roman"/>
                <w:sz w:val="24"/>
              </w:rPr>
              <w:t xml:space="preserve"> v Obchodnom registri: </w:t>
            </w:r>
            <w:r w:rsidR="00D64654">
              <w:rPr>
                <w:rFonts w:ascii="Times New Roman" w:hAnsi="Times New Roman"/>
                <w:sz w:val="24"/>
              </w:rPr>
              <w:t xml:space="preserve"> </w:t>
            </w:r>
          </w:p>
          <w:p w:rsidR="00F641E9" w:rsidRDefault="00F641E9" w:rsidP="00C34708">
            <w:pPr>
              <w:spacing w:line="276" w:lineRule="auto"/>
              <w:jc w:val="both"/>
              <w:rPr>
                <w:rFonts w:ascii="Times New Roman" w:hAnsi="Times New Roman"/>
                <w:sz w:val="24"/>
              </w:rPr>
            </w:pPr>
            <w:r>
              <w:rPr>
                <w:rFonts w:ascii="Times New Roman" w:hAnsi="Times New Roman"/>
                <w:sz w:val="24"/>
              </w:rPr>
              <w:t>E-mail:</w:t>
            </w:r>
          </w:p>
          <w:p w:rsidR="00F641E9" w:rsidRPr="007D3845" w:rsidRDefault="00F641E9" w:rsidP="00C34708">
            <w:pPr>
              <w:spacing w:line="276" w:lineRule="auto"/>
              <w:jc w:val="both"/>
              <w:rPr>
                <w:rFonts w:ascii="Times New Roman" w:hAnsi="Times New Roman"/>
                <w:sz w:val="24"/>
              </w:rPr>
            </w:pPr>
            <w:r>
              <w:rPr>
                <w:rFonts w:ascii="Times New Roman" w:hAnsi="Times New Roman"/>
                <w:sz w:val="24"/>
              </w:rPr>
              <w:t>Telefón:</w:t>
            </w:r>
          </w:p>
        </w:tc>
        <w:tc>
          <w:tcPr>
            <w:tcW w:w="5526" w:type="dxa"/>
          </w:tcPr>
          <w:p w:rsidR="00F641E9" w:rsidRPr="007D3845" w:rsidRDefault="00F641E9" w:rsidP="007D3845">
            <w:pPr>
              <w:spacing w:line="276" w:lineRule="auto"/>
              <w:jc w:val="both"/>
              <w:rPr>
                <w:rFonts w:ascii="Times New Roman" w:hAnsi="Times New Roman"/>
                <w:sz w:val="24"/>
              </w:rPr>
            </w:pPr>
          </w:p>
        </w:tc>
      </w:tr>
    </w:tbl>
    <w:p w:rsid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F641E9" w:rsidRPr="007D3845" w:rsidRDefault="00F641E9" w:rsidP="008106E1">
      <w:pPr>
        <w:spacing w:line="276" w:lineRule="auto"/>
        <w:jc w:val="right"/>
        <w:rPr>
          <w:rFonts w:ascii="Times New Roman" w:hAnsi="Times New Roman"/>
          <w:sz w:val="24"/>
        </w:rPr>
      </w:pPr>
    </w:p>
    <w:p w:rsidR="008106E1" w:rsidRDefault="008106E1" w:rsidP="00D330CA">
      <w:pPr>
        <w:jc w:val="both"/>
        <w:rPr>
          <w:rFonts w:ascii="Times New Roman" w:hAnsi="Times New Roman"/>
          <w:sz w:val="24"/>
        </w:rPr>
      </w:pPr>
    </w:p>
    <w:p w:rsidR="0036098F" w:rsidRDefault="0036098F" w:rsidP="00D330CA">
      <w:pPr>
        <w:jc w:val="both"/>
        <w:rPr>
          <w:rFonts w:ascii="Times New Roman" w:hAnsi="Times New Roman"/>
          <w:sz w:val="24"/>
        </w:rPr>
      </w:pPr>
    </w:p>
    <w:p w:rsidR="0036098F" w:rsidRDefault="0036098F" w:rsidP="00D330CA">
      <w:pPr>
        <w:jc w:val="both"/>
        <w:rPr>
          <w:rFonts w:ascii="Times New Roman" w:hAnsi="Times New Roman"/>
          <w:sz w:val="24"/>
        </w:rPr>
      </w:pPr>
    </w:p>
    <w:p w:rsidR="007D3845" w:rsidRPr="00D330CA" w:rsidRDefault="00D0083D" w:rsidP="00D330CA">
      <w:pPr>
        <w:jc w:val="both"/>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Pr>
          <w:rFonts w:ascii="Times New Roman" w:hAnsi="Times New Roman"/>
          <w:sz w:val="24"/>
        </w:rPr>
        <w:t>zákon o verejnom obstarávaní</w:t>
      </w:r>
      <w:r w:rsidRPr="007D3845">
        <w:rPr>
          <w:rFonts w:ascii="Times New Roman" w:hAnsi="Times New Roman"/>
          <w:sz w:val="24"/>
        </w:rPr>
        <w:t>“) na predmet zákazky</w:t>
      </w:r>
      <w:r>
        <w:rPr>
          <w:rFonts w:ascii="Times New Roman" w:hAnsi="Times New Roman"/>
          <w:sz w:val="24"/>
        </w:rPr>
        <w:t xml:space="preserve"> </w:t>
      </w:r>
      <w:r w:rsidRPr="007D3845">
        <w:rPr>
          <w:rFonts w:ascii="Times New Roman" w:hAnsi="Times New Roman"/>
          <w:sz w:val="24"/>
        </w:rPr>
        <w:t xml:space="preserve"> </w:t>
      </w:r>
      <w:r>
        <w:rPr>
          <w:rFonts w:ascii="Times New Roman" w:hAnsi="Times New Roman"/>
          <w:b/>
          <w:sz w:val="24"/>
        </w:rPr>
        <w:t>„</w:t>
      </w:r>
      <w:r w:rsidRPr="00775A84">
        <w:rPr>
          <w:rFonts w:ascii="Times New Roman" w:hAnsi="Times New Roman"/>
          <w:b/>
          <w:i/>
          <w:sz w:val="24"/>
        </w:rPr>
        <w:t>Dodávka potravín pre školské zriadenia v SNV 2023“</w:t>
      </w:r>
      <w:r w:rsidRPr="00775A84">
        <w:rPr>
          <w:rFonts w:ascii="Times New Roman" w:hAnsi="Times New Roman"/>
          <w:sz w:val="24"/>
        </w:rPr>
        <w:t xml:space="preserve"> </w:t>
      </w:r>
      <w:r>
        <w:rPr>
          <w:rFonts w:ascii="Times New Roman" w:hAnsi="Times New Roman"/>
          <w:sz w:val="24"/>
        </w:rPr>
        <w:t xml:space="preserve">, </w:t>
      </w:r>
      <w:r w:rsidRPr="00775A84">
        <w:rPr>
          <w:rFonts w:ascii="Times New Roman" w:hAnsi="Times New Roman"/>
          <w:b/>
          <w:sz w:val="24"/>
        </w:rPr>
        <w:t xml:space="preserve">Časť </w:t>
      </w:r>
      <w:r>
        <w:rPr>
          <w:rFonts w:ascii="Times New Roman" w:hAnsi="Times New Roman"/>
          <w:b/>
          <w:sz w:val="24"/>
        </w:rPr>
        <w:t>5</w:t>
      </w:r>
      <w:r w:rsidRPr="00775A84">
        <w:rPr>
          <w:rFonts w:ascii="Times New Roman" w:hAnsi="Times New Roman"/>
          <w:b/>
          <w:sz w:val="24"/>
        </w:rPr>
        <w:t>.  Mlieko a mliečne výrobky</w:t>
      </w:r>
      <w:r>
        <w:rPr>
          <w:rFonts w:ascii="Times New Roman" w:hAnsi="Times New Roman"/>
          <w:b/>
          <w:sz w:val="24"/>
        </w:rPr>
        <w:t>“</w:t>
      </w:r>
      <w:r w:rsidRPr="00D330CA">
        <w:rPr>
          <w:rFonts w:ascii="Times New Roman" w:hAnsi="Times New Roman"/>
          <w:sz w:val="24"/>
        </w:rPr>
        <w:t>, ktorej víťazom sa stal predávajúci.</w:t>
      </w:r>
      <w:r w:rsidR="007D3845" w:rsidRPr="00D330CA">
        <w:rPr>
          <w:rFonts w:ascii="Times New Roman" w:hAnsi="Times New Roman"/>
          <w:sz w:val="24"/>
        </w:rPr>
        <w:t xml:space="preserve">. </w:t>
      </w:r>
    </w:p>
    <w:p w:rsidR="00D330CA" w:rsidRDefault="00D330CA" w:rsidP="007D3845">
      <w:pPr>
        <w:spacing w:line="276" w:lineRule="auto"/>
        <w:jc w:val="center"/>
        <w:rPr>
          <w:rFonts w:ascii="Times New Roman" w:hAnsi="Times New Roman"/>
          <w:b/>
          <w:sz w:val="24"/>
        </w:rPr>
      </w:pPr>
    </w:p>
    <w:p w:rsidR="00F641E9" w:rsidRDefault="00F641E9" w:rsidP="007D3845">
      <w:pPr>
        <w:spacing w:line="276" w:lineRule="auto"/>
        <w:jc w:val="center"/>
        <w:rPr>
          <w:rFonts w:ascii="Times New Roman" w:hAnsi="Times New Roman"/>
          <w:b/>
          <w:sz w:val="24"/>
        </w:rPr>
      </w:pPr>
    </w:p>
    <w:p w:rsidR="00F641E9" w:rsidRDefault="00F641E9"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školských zariadení v Spišskej Novej 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B77100">
        <w:rPr>
          <w:rFonts w:ascii="Times New Roman" w:hAnsi="Times New Roman"/>
          <w:sz w:val="24"/>
          <w:szCs w:val="24"/>
        </w:rPr>
        <w:t>včas</w:t>
      </w:r>
      <w:r w:rsidR="008520D5" w:rsidRPr="00B77100">
        <w:rPr>
          <w:rFonts w:ascii="Times New Roman" w:hAnsi="Times New Roman"/>
          <w:sz w:val="24"/>
          <w:szCs w:val="24"/>
        </w:rPr>
        <w:t xml:space="preserve"> a v objednaných množstvách</w:t>
      </w:r>
      <w:r w:rsidRPr="00B77100">
        <w:rPr>
          <w:rFonts w:ascii="Times New Roman" w:hAnsi="Times New Roman"/>
          <w:sz w:val="24"/>
          <w:szCs w:val="24"/>
        </w:rPr>
        <w:t xml:space="preserve"> dodávať </w:t>
      </w:r>
      <w:r w:rsidR="00412B27" w:rsidRPr="00B77100">
        <w:rPr>
          <w:rFonts w:ascii="Times New Roman" w:hAnsi="Times New Roman"/>
          <w:sz w:val="24"/>
          <w:szCs w:val="24"/>
        </w:rPr>
        <w:t>k</w:t>
      </w:r>
      <w:r w:rsidRPr="00B77100">
        <w:rPr>
          <w:rFonts w:ascii="Times New Roman" w:hAnsi="Times New Roman"/>
          <w:sz w:val="24"/>
          <w:szCs w:val="24"/>
        </w:rPr>
        <w:t>upujúcemu</w:t>
      </w:r>
      <w:r w:rsidRPr="007D3845">
        <w:rPr>
          <w:rFonts w:ascii="Times New Roman" w:hAnsi="Times New Roman"/>
          <w:sz w:val="24"/>
          <w:szCs w:val="24"/>
        </w:rPr>
        <w:t xml:space="preserve"> tovar špecifikovaný v Prílohe č. </w:t>
      </w:r>
      <w:r w:rsidR="00D330CA">
        <w:rPr>
          <w:rFonts w:ascii="Times New Roman" w:hAnsi="Times New Roman"/>
          <w:sz w:val="24"/>
          <w:szCs w:val="24"/>
        </w:rPr>
        <w:t xml:space="preserve">1 </w:t>
      </w:r>
      <w:r w:rsidR="00D330CA" w:rsidRPr="00D330CA">
        <w:rPr>
          <w:rFonts w:ascii="Times New Roman" w:hAnsi="Times New Roman"/>
          <w:sz w:val="24"/>
          <w:szCs w:val="24"/>
        </w:rPr>
        <w:t>Návrh na plnenie kritéria - cenová ponuka</w:t>
      </w:r>
      <w:r w:rsidR="00D330CA">
        <w:rPr>
          <w:rFonts w:ascii="Times New Roman" w:hAnsi="Times New Roman"/>
          <w:sz w:val="24"/>
          <w:szCs w:val="24"/>
        </w:rPr>
        <w:t xml:space="preserve"> </w:t>
      </w:r>
      <w:r w:rsidRPr="007D3845">
        <w:rPr>
          <w:rFonts w:ascii="Times New Roman" w:hAnsi="Times New Roman"/>
          <w:sz w:val="24"/>
          <w:szCs w:val="24"/>
        </w:rPr>
        <w:t>–</w:t>
      </w:r>
      <w:r w:rsidR="00D330CA">
        <w:rPr>
          <w:rFonts w:ascii="Times New Roman" w:hAnsi="Times New Roman"/>
          <w:sz w:val="24"/>
          <w:szCs w:val="24"/>
        </w:rPr>
        <w:t xml:space="preserve"> </w:t>
      </w:r>
      <w:r w:rsidR="00D0083D" w:rsidRPr="00775A84">
        <w:rPr>
          <w:rFonts w:ascii="Times New Roman" w:hAnsi="Times New Roman"/>
          <w:b/>
          <w:sz w:val="24"/>
        </w:rPr>
        <w:t xml:space="preserve">Časť </w:t>
      </w:r>
      <w:r w:rsidR="00D0083D">
        <w:rPr>
          <w:rFonts w:ascii="Times New Roman" w:hAnsi="Times New Roman"/>
          <w:b/>
          <w:sz w:val="24"/>
        </w:rPr>
        <w:t>5</w:t>
      </w:r>
      <w:r w:rsidR="00D0083D" w:rsidRPr="00775A84">
        <w:rPr>
          <w:rFonts w:ascii="Times New Roman" w:hAnsi="Times New Roman"/>
          <w:b/>
          <w:sz w:val="24"/>
        </w:rPr>
        <w:t xml:space="preserve">.  </w:t>
      </w:r>
      <w:r w:rsidR="00D0083D" w:rsidRPr="00775A84">
        <w:rPr>
          <w:rFonts w:ascii="Times New Roman" w:hAnsi="Times New Roman"/>
          <w:b/>
          <w:sz w:val="24"/>
          <w:szCs w:val="24"/>
        </w:rPr>
        <w:t>Mlieko a mliečne výrobky</w:t>
      </w:r>
      <w:r w:rsidR="00D0083D">
        <w:rPr>
          <w:rFonts w:ascii="Times New Roman" w:hAnsi="Times New Roman"/>
          <w:b/>
          <w:sz w:val="24"/>
        </w:rPr>
        <w:t>“</w:t>
      </w:r>
      <w:r w:rsidR="00D330CA">
        <w:rPr>
          <w:rFonts w:ascii="Times New Roman" w:hAnsi="Times New Roman"/>
          <w:sz w:val="24"/>
          <w:szCs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36098F"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36098F" w:rsidRPr="00C276CF" w:rsidRDefault="0036098F" w:rsidP="0036098F">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lastRenderedPageBreak/>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36098F" w:rsidRPr="00D843B4" w:rsidRDefault="0036098F" w:rsidP="0036098F">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D57ED1" w:rsidRPr="00272747" w:rsidRDefault="00D57ED1" w:rsidP="00D57ED1">
      <w:pPr>
        <w:pStyle w:val="Odsekzoznamu"/>
        <w:numPr>
          <w:ilvl w:val="3"/>
          <w:numId w:val="17"/>
        </w:numPr>
        <w:tabs>
          <w:tab w:val="left" w:pos="360"/>
        </w:tabs>
        <w:spacing w:after="0"/>
        <w:ind w:left="357"/>
        <w:jc w:val="both"/>
        <w:rPr>
          <w:rFonts w:ascii="Times New Roman" w:hAnsi="Times New Roman"/>
          <w:sz w:val="24"/>
          <w:szCs w:val="24"/>
        </w:rPr>
      </w:pPr>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Pr>
          <w:rFonts w:ascii="Times New Roman" w:hAnsi="Times New Roman"/>
          <w:b/>
          <w:sz w:val="24"/>
          <w:szCs w:val="24"/>
        </w:rPr>
        <w:t>trikrát týždenne</w:t>
      </w:r>
      <w:bookmarkStart w:id="0" w:name="_GoBack"/>
      <w:bookmarkEnd w:id="0"/>
      <w:r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Pr="00143D59">
        <w:rPr>
          <w:rFonts w:ascii="Times New Roman" w:hAnsi="Times New Roman"/>
          <w:b/>
          <w:sz w:val="24"/>
          <w:szCs w:val="24"/>
        </w:rPr>
        <w:t xml:space="preserve">od 7:00 hod. do </w:t>
      </w:r>
      <w:r>
        <w:rPr>
          <w:rFonts w:ascii="Times New Roman" w:hAnsi="Times New Roman"/>
          <w:b/>
          <w:sz w:val="24"/>
          <w:szCs w:val="24"/>
        </w:rPr>
        <w:t>07</w:t>
      </w:r>
      <w:r w:rsidRPr="00143D59">
        <w:rPr>
          <w:rFonts w:ascii="Times New Roman" w:hAnsi="Times New Roman"/>
          <w:b/>
          <w:sz w:val="24"/>
          <w:szCs w:val="24"/>
        </w:rPr>
        <w:t>:</w:t>
      </w:r>
      <w:r>
        <w:rPr>
          <w:rFonts w:ascii="Times New Roman" w:hAnsi="Times New Roman"/>
          <w:b/>
          <w:sz w:val="24"/>
          <w:szCs w:val="24"/>
        </w:rPr>
        <w:t>3</w:t>
      </w:r>
      <w:r w:rsidRPr="00143D59">
        <w:rPr>
          <w:rFonts w:ascii="Times New Roman" w:hAnsi="Times New Roman"/>
          <w:b/>
          <w:sz w:val="24"/>
          <w:szCs w:val="24"/>
        </w:rPr>
        <w:t>0 hod</w:t>
      </w:r>
      <w:r w:rsidRPr="00272747">
        <w:rPr>
          <w:rFonts w:ascii="Times New Roman" w:hAnsi="Times New Roman"/>
          <w:sz w:val="24"/>
          <w:szCs w:val="24"/>
        </w:rPr>
        <w:t>, alebo na základe zadania vedúcej príslušnej školskej jedálne uvedenej v objednávke</w:t>
      </w:r>
    </w:p>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2A1817">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B95F37" w:rsidRDefault="007D3845" w:rsidP="00B95F37">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B95F37" w:rsidRPr="00B95F37">
        <w:rPr>
          <w:rFonts w:ascii="Times New Roman" w:hAnsi="Times New Roman"/>
          <w:sz w:val="24"/>
        </w:rPr>
        <w:t xml:space="preserve"> </w:t>
      </w:r>
      <w:r w:rsidR="00B95F37">
        <w:rPr>
          <w:rFonts w:ascii="Times New Roman" w:hAnsi="Times New Roman"/>
          <w:sz w:val="24"/>
        </w:rPr>
        <w:t xml:space="preserve">Zmeny cien jednotlivých položiek smerom nadol budú obstarávateľom akceptované bez dodatku k zmluve. Zmeny cien smerom nahor nad </w:t>
      </w:r>
      <w:r w:rsidR="00B95F37">
        <w:rPr>
          <w:rFonts w:ascii="Times New Roman" w:hAnsi="Times New Roman"/>
          <w:sz w:val="24"/>
        </w:rPr>
        <w:lastRenderedPageBreak/>
        <w:t>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Cenu tovaru je možné meniť písomnou dohodou zmluvných strán, ak dôjde k zmene zákonných podmienok pre výpočet DPH a iných administratívnych opatrení štátu. 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36098F" w:rsidRDefault="0036098F" w:rsidP="00F110BA">
      <w:pPr>
        <w:spacing w:line="276" w:lineRule="auto"/>
        <w:jc w:val="center"/>
        <w:rPr>
          <w:rFonts w:ascii="Times New Roman" w:hAnsi="Times New Roman"/>
          <w:b/>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Kupujúci si vyhradzuje právo odmietnuť prevziať tovar z dôvodu nedodržania ceny, akosti, štruktúry alebo množstva tovaru špecifikovaného v objednávke, pokiaľ sa zmluvné strany nedohodnú inak. Tovar nesmie javiť znaky po plesni, hnilobe, musí byť bez cudzieho 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viac ako 1/</w:t>
      </w:r>
      <w:r w:rsidR="0098485F">
        <w:rPr>
          <w:rFonts w:ascii="Times New Roman" w:hAnsi="Times New Roman"/>
          <w:sz w:val="24"/>
        </w:rPr>
        <w:t>5</w:t>
      </w:r>
      <w:r w:rsidR="00191CC0">
        <w:rPr>
          <w:rFonts w:ascii="Times New Roman" w:hAnsi="Times New Roman"/>
          <w:sz w:val="24"/>
        </w:rPr>
        <w:t xml:space="preserve">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lastRenderedPageBreak/>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To platí aj v prípade nedodania alebo oneskoreného dodania 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D0083D" w:rsidRPr="007D3845" w:rsidRDefault="00D0083D" w:rsidP="00D0083D">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Pr>
          <w:rFonts w:ascii="Times New Roman" w:hAnsi="Times New Roman"/>
          <w:sz w:val="24"/>
        </w:rPr>
        <w:t xml:space="preserve">do </w:t>
      </w:r>
      <w:r w:rsidRPr="008A068A">
        <w:rPr>
          <w:rFonts w:ascii="Times New Roman" w:hAnsi="Times New Roman"/>
          <w:sz w:val="24"/>
        </w:rPr>
        <w:t>31.08.202</w:t>
      </w:r>
      <w:r>
        <w:rPr>
          <w:rFonts w:ascii="Times New Roman" w:hAnsi="Times New Roman"/>
          <w:sz w:val="24"/>
        </w:rPr>
        <w:t>4</w:t>
      </w:r>
      <w:r w:rsidRPr="008A068A">
        <w:rPr>
          <w:rFonts w:ascii="Times New Roman" w:hAnsi="Times New Roman"/>
          <w:sz w:val="24"/>
        </w:rPr>
        <w:t>, respektíve do vyčerpania finančného limitu (maximálnej ceny celkom) uvedeného v prílohe č. 1, podľa toho, ktorá skutočnosť nastane skôr</w:t>
      </w:r>
      <w:r w:rsidRPr="007D3845">
        <w:rPr>
          <w:rFonts w:ascii="Times New Roman" w:hAnsi="Times New Roman"/>
          <w:sz w:val="24"/>
        </w:rPr>
        <w:t>.</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lastRenderedPageBreak/>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Každá zo strán môže zmluvu kedykoľvek vypovedať bez udania dôvodu, a to písomnou výpoveďou riadne doručenou druhej zmluvnej strane. Výpovedná lehota je trojmesačná 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36098F" w:rsidRDefault="0036098F" w:rsidP="007D3845">
      <w:pPr>
        <w:spacing w:line="276" w:lineRule="auto"/>
        <w:jc w:val="both"/>
        <w:rPr>
          <w:rFonts w:ascii="Times New Roman" w:hAnsi="Times New Roman"/>
          <w:sz w:val="24"/>
        </w:rPr>
      </w:pPr>
    </w:p>
    <w:p w:rsidR="0036098F" w:rsidRDefault="0036098F" w:rsidP="007D3845">
      <w:pPr>
        <w:spacing w:line="276" w:lineRule="auto"/>
        <w:jc w:val="both"/>
        <w:rPr>
          <w:rFonts w:ascii="Times New Roman" w:hAnsi="Times New Roman"/>
          <w:sz w:val="24"/>
        </w:rPr>
      </w:pPr>
    </w:p>
    <w:p w:rsidR="0036098F" w:rsidRDefault="0036098F" w:rsidP="007D3845">
      <w:pPr>
        <w:spacing w:line="276" w:lineRule="auto"/>
        <w:jc w:val="both"/>
        <w:rPr>
          <w:rFonts w:ascii="Times New Roman" w:hAnsi="Times New Roman"/>
          <w:sz w:val="24"/>
        </w:rPr>
      </w:pPr>
    </w:p>
    <w:p w:rsidR="00D0083D" w:rsidRPr="00414985" w:rsidRDefault="00D0083D" w:rsidP="00D0083D">
      <w:pPr>
        <w:jc w:val="both"/>
        <w:rPr>
          <w:rFonts w:ascii="Times New Roman" w:hAnsi="Times New Roman"/>
          <w:sz w:val="24"/>
        </w:rPr>
      </w:pPr>
      <w:r w:rsidRPr="00414985">
        <w:rPr>
          <w:rFonts w:ascii="Times New Roman" w:hAnsi="Times New Roman"/>
          <w:sz w:val="24"/>
        </w:rPr>
        <w:t>Príloha č. 1 - Štruktúrovaný rozpočet rámcovej dohody</w:t>
      </w:r>
    </w:p>
    <w:p w:rsidR="00D0083D" w:rsidRPr="00414985" w:rsidRDefault="00D0083D" w:rsidP="00D0083D">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D0083D" w:rsidRDefault="00D0083D" w:rsidP="00D0083D">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D0083D" w:rsidRDefault="00D0083D" w:rsidP="00D0083D">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D0083D" w:rsidRPr="00414985" w:rsidRDefault="00D0083D" w:rsidP="00D0083D">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36098F" w:rsidRDefault="0079656F" w:rsidP="0079656F">
      <w:pPr>
        <w:jc w:val="both"/>
      </w:pPr>
      <w:r w:rsidRPr="0069438E">
        <w:lastRenderedPageBreak/>
        <w:t xml:space="preserve"> </w:t>
      </w:r>
    </w:p>
    <w:p w:rsidR="0036098F" w:rsidRDefault="0079656F" w:rsidP="0079656F">
      <w:pPr>
        <w:jc w:val="both"/>
      </w:pPr>
      <w:r w:rsidRPr="0069438E">
        <w:t xml:space="preserve">  </w:t>
      </w: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2644D9">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sidR="00165DAC">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5567AE" w:rsidRPr="00E80AE2" w:rsidRDefault="005567AE" w:rsidP="005567AE">
            <w:pPr>
              <w:tabs>
                <w:tab w:val="left" w:pos="7938"/>
              </w:tabs>
              <w:jc w:val="center"/>
              <w:rPr>
                <w:rFonts w:ascii="Times New Roman" w:hAnsi="Times New Roman"/>
                <w:i/>
                <w:sz w:val="21"/>
                <w:szCs w:val="21"/>
              </w:rPr>
            </w:pPr>
          </w:p>
          <w:p w:rsidR="0079656F" w:rsidRPr="00E80AE2" w:rsidRDefault="0079656F" w:rsidP="00ED6C8C">
            <w:pPr>
              <w:tabs>
                <w:tab w:val="left" w:pos="7938"/>
              </w:tabs>
              <w:jc w:val="center"/>
              <w:rPr>
                <w:rFonts w:ascii="Times New Roman" w:hAnsi="Times New Roman"/>
              </w:rPr>
            </w:pPr>
            <w:r w:rsidRPr="00E80AE2">
              <w:rPr>
                <w:rFonts w:ascii="Times New Roman" w:hAnsi="Times New Roman"/>
                <w:i/>
                <w:sz w:val="21"/>
                <w:szCs w:val="21"/>
              </w:rPr>
              <w:t xml:space="preserve"> </w:t>
            </w: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r. Radka Romaňáková</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D0083D" w:rsidRDefault="00D0083D" w:rsidP="00996C20">
      <w:pPr>
        <w:spacing w:line="276" w:lineRule="auto"/>
        <w:jc w:val="both"/>
        <w:rPr>
          <w:rFonts w:ascii="Times New Roman" w:hAnsi="Times New Roman"/>
          <w:sz w:val="24"/>
        </w:rPr>
      </w:pPr>
    </w:p>
    <w:p w:rsidR="00D0083D" w:rsidRDefault="00D0083D" w:rsidP="00996C20">
      <w:pPr>
        <w:spacing w:line="276" w:lineRule="auto"/>
        <w:jc w:val="both"/>
        <w:rPr>
          <w:rFonts w:ascii="Times New Roman" w:hAnsi="Times New Roman"/>
          <w:sz w:val="24"/>
        </w:rPr>
      </w:pPr>
    </w:p>
    <w:p w:rsidR="00D0083D" w:rsidRDefault="00D0083D" w:rsidP="00996C20">
      <w:pPr>
        <w:spacing w:line="276" w:lineRule="auto"/>
        <w:jc w:val="both"/>
        <w:rPr>
          <w:rFonts w:ascii="Times New Roman" w:hAnsi="Times New Roman"/>
          <w:sz w:val="24"/>
        </w:rPr>
      </w:pPr>
    </w:p>
    <w:p w:rsidR="00D0083D" w:rsidRDefault="00D0083D" w:rsidP="00D0083D">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Pr="00FF5724" w:rsidRDefault="00D0083D" w:rsidP="00D0083D">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D0083D" w:rsidRDefault="00D0083D" w:rsidP="00D0083D">
      <w:pPr>
        <w:autoSpaceDE w:val="0"/>
        <w:autoSpaceDN w:val="0"/>
        <w:adjustRightInd w:val="0"/>
        <w:rPr>
          <w:rFonts w:ascii="Times New Roman" w:hAnsi="Times New Roman"/>
          <w:b/>
          <w:i/>
          <w:sz w:val="24"/>
        </w:rPr>
      </w:pP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D0083D" w:rsidRPr="00FF5724" w:rsidRDefault="00D0083D" w:rsidP="00D0083D">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Pr="00A812BC" w:rsidRDefault="00D0083D" w:rsidP="00D0083D">
      <w:pPr>
        <w:autoSpaceDE w:val="0"/>
        <w:autoSpaceDN w:val="0"/>
        <w:adjustRightInd w:val="0"/>
        <w:rPr>
          <w:rFonts w:ascii="Times New Roman" w:hAnsi="Times New Roman"/>
          <w:b/>
          <w:i/>
          <w:sz w:val="24"/>
        </w:rPr>
      </w:pPr>
    </w:p>
    <w:p w:rsidR="00D0083D" w:rsidRDefault="00D0083D" w:rsidP="00D0083D">
      <w:pPr>
        <w:spacing w:line="276" w:lineRule="auto"/>
        <w:jc w:val="both"/>
        <w:rPr>
          <w:rFonts w:ascii="Times New Roman" w:hAnsi="Times New Roman"/>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Default="00D0083D" w:rsidP="00D0083D">
      <w:pPr>
        <w:autoSpaceDE w:val="0"/>
        <w:autoSpaceDN w:val="0"/>
        <w:adjustRightInd w:val="0"/>
        <w:rPr>
          <w:rFonts w:ascii="Times New Roman" w:hAnsi="Times New Roman"/>
          <w:b/>
          <w:i/>
          <w:sz w:val="24"/>
        </w:rPr>
      </w:pPr>
    </w:p>
    <w:p w:rsidR="00D0083D" w:rsidRPr="00A812BC" w:rsidRDefault="00D0083D" w:rsidP="00D0083D">
      <w:pPr>
        <w:autoSpaceDE w:val="0"/>
        <w:autoSpaceDN w:val="0"/>
        <w:adjustRightInd w:val="0"/>
        <w:rPr>
          <w:rFonts w:ascii="Times New Roman" w:hAnsi="Times New Roman"/>
          <w:b/>
          <w:i/>
          <w:sz w:val="24"/>
        </w:rPr>
      </w:pPr>
      <w:r w:rsidRPr="00A812BC">
        <w:rPr>
          <w:rFonts w:ascii="Times New Roman" w:hAnsi="Times New Roman"/>
          <w:b/>
          <w:i/>
          <w:sz w:val="24"/>
        </w:rPr>
        <w:lastRenderedPageBreak/>
        <w:t>Príloha č. 3 k RD</w:t>
      </w:r>
    </w:p>
    <w:p w:rsidR="00D0083D" w:rsidRDefault="00D0083D" w:rsidP="00D0083D">
      <w:pPr>
        <w:autoSpaceDE w:val="0"/>
        <w:autoSpaceDN w:val="0"/>
        <w:adjustRightInd w:val="0"/>
        <w:rPr>
          <w:rFonts w:ascii="Times New Roman" w:hAnsi="Times New Roman"/>
          <w:b/>
          <w:sz w:val="24"/>
        </w:rPr>
      </w:pPr>
    </w:p>
    <w:p w:rsidR="00D0083D" w:rsidRPr="005F409D" w:rsidRDefault="00D0083D" w:rsidP="00D0083D">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D0083D" w:rsidRDefault="00D0083D" w:rsidP="00D0083D">
      <w:pPr>
        <w:spacing w:line="276" w:lineRule="auto"/>
        <w:jc w:val="both"/>
        <w:rPr>
          <w:rFonts w:ascii="Times New Roman" w:hAnsi="Times New Roman"/>
          <w:sz w:val="24"/>
        </w:rPr>
      </w:pPr>
    </w:p>
    <w:p w:rsidR="00D0083D" w:rsidRDefault="00D0083D" w:rsidP="00D0083D">
      <w:pPr>
        <w:spacing w:line="276" w:lineRule="auto"/>
        <w:jc w:val="both"/>
        <w:rPr>
          <w:rFonts w:ascii="Times New Roman" w:hAnsi="Times New Roman"/>
          <w:sz w:val="24"/>
        </w:rPr>
      </w:pPr>
    </w:p>
    <w:p w:rsidR="00D0083D" w:rsidRPr="006571EE" w:rsidRDefault="00D0083D" w:rsidP="00D0083D">
      <w:pPr>
        <w:pStyle w:val="Odsekzoznamu"/>
        <w:tabs>
          <w:tab w:val="left" w:pos="567"/>
        </w:tabs>
        <w:spacing w:after="0"/>
        <w:ind w:left="567"/>
        <w:jc w:val="both"/>
        <w:rPr>
          <w:rFonts w:asciiTheme="minorHAnsi" w:hAnsiTheme="minorHAnsi"/>
          <w:b/>
          <w:sz w:val="24"/>
          <w:szCs w:val="24"/>
        </w:rPr>
      </w:pPr>
      <w:r w:rsidRPr="006571EE">
        <w:rPr>
          <w:rFonts w:asciiTheme="minorHAnsi" w:hAnsiTheme="minorHAnsi"/>
          <w:b/>
          <w:sz w:val="24"/>
          <w:szCs w:val="24"/>
        </w:rPr>
        <w:t>časť 5:  Mlieko a mliečne výrobky</w:t>
      </w:r>
    </w:p>
    <w:p w:rsidR="00D0083D" w:rsidRDefault="00D0083D" w:rsidP="00D0083D">
      <w:pPr>
        <w:pStyle w:val="Odsekzoznamu"/>
        <w:tabs>
          <w:tab w:val="left" w:pos="567"/>
        </w:tabs>
        <w:spacing w:after="0"/>
        <w:ind w:left="567"/>
        <w:jc w:val="both"/>
        <w:rPr>
          <w:rFonts w:asciiTheme="minorHAnsi" w:hAnsiTheme="minorHAnsi"/>
          <w:b/>
          <w:sz w:val="20"/>
          <w:szCs w:val="20"/>
        </w:rPr>
      </w:pPr>
    </w:p>
    <w:p w:rsidR="00D0083D" w:rsidRPr="00DF4E3A" w:rsidRDefault="00D0083D" w:rsidP="00D0083D">
      <w:pPr>
        <w:jc w:val="both"/>
        <w:rPr>
          <w:rFonts w:asciiTheme="minorHAnsi" w:hAnsiTheme="minorHAnsi"/>
          <w:sz w:val="20"/>
          <w:szCs w:val="20"/>
        </w:rPr>
      </w:pPr>
      <w:r w:rsidRPr="00DF4E3A">
        <w:rPr>
          <w:rFonts w:asciiTheme="minorHAnsi" w:hAnsiTheme="minorHAnsi"/>
          <w:sz w:val="20"/>
          <w:szCs w:val="20"/>
        </w:rPr>
        <w:t>Predmetom zákazky je nákup mliečnych výrobkov, dodanie tovaru do miesta dodania a vyloženie tovaru v m</w:t>
      </w:r>
      <w:r>
        <w:rPr>
          <w:rFonts w:asciiTheme="minorHAnsi" w:hAnsiTheme="minorHAnsi"/>
          <w:sz w:val="20"/>
          <w:szCs w:val="20"/>
        </w:rPr>
        <w:t>i</w:t>
      </w:r>
      <w:r w:rsidRPr="00DF4E3A">
        <w:rPr>
          <w:rFonts w:asciiTheme="minorHAnsi" w:hAnsiTheme="minorHAnsi"/>
          <w:sz w:val="20"/>
          <w:szCs w:val="20"/>
        </w:rPr>
        <w:t xml:space="preserve">este </w:t>
      </w:r>
      <w:r>
        <w:rPr>
          <w:rFonts w:asciiTheme="minorHAnsi" w:hAnsiTheme="minorHAnsi"/>
          <w:sz w:val="20"/>
          <w:szCs w:val="20"/>
        </w:rPr>
        <w:t>d</w:t>
      </w:r>
      <w:r w:rsidRPr="00DF4E3A">
        <w:rPr>
          <w:rFonts w:asciiTheme="minorHAnsi" w:hAnsiTheme="minorHAnsi"/>
          <w:sz w:val="20"/>
          <w:szCs w:val="20"/>
        </w:rPr>
        <w:t>odania v súlade s príslušnými legislatívnymi a hygienickými predpismi. Bližší opis predmetu zákazky je uvedený v nižšie uvedenej tabuľke pri jednotlivých položkách</w:t>
      </w:r>
      <w:r w:rsidRPr="00DF4E3A">
        <w:rPr>
          <w:rFonts w:asciiTheme="minorHAnsi" w:hAnsiTheme="minorHAnsi"/>
          <w:color w:val="000000"/>
          <w:sz w:val="20"/>
          <w:szCs w:val="20"/>
        </w:rPr>
        <w:t>.</w:t>
      </w:r>
    </w:p>
    <w:p w:rsidR="00D0083D" w:rsidRPr="009A7C7C" w:rsidRDefault="00D0083D" w:rsidP="00D0083D">
      <w:pPr>
        <w:pStyle w:val="Normlnysodsekom"/>
      </w:pPr>
    </w:p>
    <w:p w:rsidR="00D0083D" w:rsidRPr="009A7C7C" w:rsidRDefault="00D0083D" w:rsidP="00D0083D">
      <w:pPr>
        <w:rPr>
          <w:rFonts w:asciiTheme="minorHAnsi" w:hAnsiTheme="minorHAnsi"/>
          <w:b/>
          <w:sz w:val="20"/>
          <w:szCs w:val="20"/>
        </w:rPr>
      </w:pPr>
      <w:r w:rsidRPr="009A7C7C">
        <w:rPr>
          <w:rFonts w:asciiTheme="minorHAnsi" w:hAnsiTheme="minorHAnsi"/>
          <w:b/>
          <w:sz w:val="20"/>
          <w:szCs w:val="20"/>
        </w:rPr>
        <w:t>Osobitné požiadavky na plnenie</w:t>
      </w:r>
    </w:p>
    <w:p w:rsidR="00D0083D" w:rsidRPr="00653F8F" w:rsidRDefault="00D0083D" w:rsidP="00D0083D">
      <w:pPr>
        <w:jc w:val="both"/>
        <w:rPr>
          <w:rFonts w:asciiTheme="minorHAnsi" w:hAnsiTheme="minorHAnsi"/>
          <w:sz w:val="20"/>
          <w:szCs w:val="20"/>
          <w:shd w:val="clear" w:color="auto" w:fill="F9F9F9"/>
        </w:rPr>
      </w:pPr>
      <w:r w:rsidRPr="00F42993">
        <w:rPr>
          <w:rFonts w:asciiTheme="minorHAnsi" w:hAnsiTheme="minorHAnsi"/>
          <w:sz w:val="20"/>
          <w:szCs w:val="20"/>
        </w:rPr>
        <w:t>Množstvá  sú určené podľa súčasného počtu stravníkov a nie sú pre obstarávateľa záväzné, nakoľko sa ich počet počas zmluvného vzťahu môže zmeniť</w:t>
      </w:r>
      <w:r w:rsidRPr="00653F8F">
        <w:rPr>
          <w:rFonts w:asciiTheme="minorHAnsi" w:hAnsiTheme="minorHAnsi"/>
          <w:sz w:val="20"/>
          <w:szCs w:val="20"/>
          <w:shd w:val="clear" w:color="auto" w:fill="F9F9F9"/>
        </w:rPr>
        <w:t xml:space="preserve">. </w:t>
      </w:r>
    </w:p>
    <w:p w:rsidR="00D0083D" w:rsidRPr="00653F8F" w:rsidRDefault="00D0083D" w:rsidP="00D0083D">
      <w:pPr>
        <w:jc w:val="both"/>
        <w:rPr>
          <w:rFonts w:asciiTheme="minorHAnsi" w:hAnsiTheme="minorHAnsi"/>
          <w:b/>
          <w:sz w:val="20"/>
          <w:szCs w:val="20"/>
        </w:rPr>
      </w:pPr>
      <w:r w:rsidRPr="0064092C">
        <w:rPr>
          <w:rFonts w:asciiTheme="minorHAnsi" w:hAnsiTheme="minorHAnsi"/>
          <w:sz w:val="20"/>
          <w:szCs w:val="20"/>
        </w:rPr>
        <w:t>Celkové množstvá jednotlivých druhov tovarov sú uvedené ako predpokladané. Verejný obstarávateľ konkrétne množstvá tovaru v závislosti od počtu stravníkov bližšie špecifikuje v jednotlivých objednávkach</w:t>
      </w:r>
      <w:r w:rsidRPr="00653F8F">
        <w:rPr>
          <w:rFonts w:asciiTheme="minorHAnsi" w:hAnsiTheme="minorHAnsi"/>
          <w:sz w:val="20"/>
          <w:szCs w:val="20"/>
          <w:shd w:val="clear" w:color="auto" w:fill="F9F9F9"/>
        </w:rPr>
        <w:t>.</w:t>
      </w:r>
    </w:p>
    <w:p w:rsidR="00D0083D" w:rsidRPr="00C16777"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C16777">
        <w:rPr>
          <w:rFonts w:asciiTheme="minorHAnsi" w:hAnsiTheme="minorHAnsi"/>
          <w:sz w:val="20"/>
          <w:szCs w:val="20"/>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D0083D" w:rsidRPr="009A7C7C"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D0083D" w:rsidRPr="003F3867"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F3867">
        <w:rPr>
          <w:rFonts w:asciiTheme="minorHAnsi" w:hAnsiTheme="minorHAnsi"/>
          <w:sz w:val="20"/>
          <w:szCs w:val="20"/>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sz w:val="20"/>
          <w:szCs w:val="20"/>
        </w:rPr>
        <w:t xml:space="preserve"> </w:t>
      </w:r>
      <w:r w:rsidRPr="003F3867">
        <w:rPr>
          <w:rFonts w:asciiTheme="minorHAnsi" w:hAnsiTheme="minorHAnsi"/>
          <w:sz w:val="20"/>
          <w:szCs w:val="20"/>
        </w:rPr>
        <w:t>resp. obdobného charakteru.</w:t>
      </w:r>
    </w:p>
    <w:p w:rsidR="00D0083D" w:rsidRPr="003D2F3A"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D0083D" w:rsidRPr="003D2F3A"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Pr>
          <w:rFonts w:asciiTheme="minorHAnsi" w:hAnsiTheme="minorHAnsi"/>
          <w:sz w:val="20"/>
          <w:szCs w:val="20"/>
        </w:rPr>
        <w:t xml:space="preserve">Výrobky </w:t>
      </w:r>
      <w:r w:rsidRPr="003D2F3A">
        <w:rPr>
          <w:rFonts w:asciiTheme="minorHAnsi" w:hAnsiTheme="minorHAnsi"/>
          <w:sz w:val="20"/>
          <w:szCs w:val="20"/>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D0083D" w:rsidRPr="003D2F3A"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w:t>
      </w:r>
      <w:r>
        <w:rPr>
          <w:rFonts w:asciiTheme="minorHAnsi" w:hAnsiTheme="minorHAnsi"/>
          <w:sz w:val="20"/>
          <w:szCs w:val="20"/>
        </w:rPr>
        <w:t xml:space="preserve">  poškodenie obalu, </w:t>
      </w:r>
      <w:r w:rsidRPr="003D2F3A">
        <w:rPr>
          <w:rFonts w:asciiTheme="minorHAnsi" w:hAnsiTheme="minorHAnsi"/>
          <w:sz w:val="20"/>
          <w:szCs w:val="20"/>
        </w:rPr>
        <w:t xml:space="preserv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D0083D" w:rsidRPr="00D0083D" w:rsidRDefault="00D0083D" w:rsidP="00D0083D">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w:t>
      </w:r>
      <w:r w:rsidRPr="00D0083D">
        <w:rPr>
          <w:rFonts w:asciiTheme="minorHAnsi" w:hAnsiTheme="minorHAnsi"/>
          <w:sz w:val="20"/>
          <w:szCs w:val="20"/>
        </w:rPr>
        <w:t>podmienok prevozu potravín podliehajúcich rýchlej skaze v súlade s Potravinovým kódexom SR..</w:t>
      </w:r>
    </w:p>
    <w:p w:rsidR="00D0083D" w:rsidRPr="00D0083D" w:rsidRDefault="00D0083D" w:rsidP="00D0083D">
      <w:pPr>
        <w:pStyle w:val="Odsekzoznamu"/>
        <w:numPr>
          <w:ilvl w:val="0"/>
          <w:numId w:val="54"/>
        </w:numPr>
        <w:spacing w:after="0" w:line="240" w:lineRule="auto"/>
        <w:ind w:left="709" w:hanging="567"/>
        <w:contextualSpacing w:val="0"/>
        <w:jc w:val="both"/>
        <w:rPr>
          <w:rFonts w:asciiTheme="minorHAnsi" w:hAnsiTheme="minorHAnsi"/>
          <w:sz w:val="20"/>
          <w:szCs w:val="20"/>
        </w:rPr>
      </w:pPr>
      <w:r w:rsidRPr="00D0083D">
        <w:rPr>
          <w:rFonts w:asciiTheme="minorHAnsi" w:hAnsiTheme="minorHAnsi"/>
          <w:sz w:val="20"/>
          <w:szCs w:val="20"/>
        </w:rPr>
        <w:t xml:space="preserve">Termín plnenia je dohodnutý priebežne po dobu platnosti </w:t>
      </w:r>
      <w:r w:rsidRPr="00D0083D">
        <w:rPr>
          <w:rFonts w:asciiTheme="minorHAnsi" w:hAnsiTheme="minorHAnsi"/>
          <w:bCs/>
          <w:sz w:val="20"/>
          <w:szCs w:val="20"/>
        </w:rPr>
        <w:t>rámcovej dohody</w:t>
      </w:r>
      <w:r w:rsidRPr="00D0083D">
        <w:rPr>
          <w:rFonts w:asciiTheme="minorHAnsi" w:hAnsiTheme="minorHAnsi"/>
          <w:sz w:val="20"/>
          <w:szCs w:val="20"/>
        </w:rPr>
        <w:t>.</w:t>
      </w:r>
    </w:p>
    <w:p w:rsidR="00D0083D" w:rsidRPr="00D0083D" w:rsidRDefault="00D0083D" w:rsidP="00D0083D">
      <w:pPr>
        <w:pStyle w:val="Odsekzoznamu"/>
        <w:numPr>
          <w:ilvl w:val="0"/>
          <w:numId w:val="54"/>
        </w:numPr>
        <w:spacing w:after="0" w:line="240" w:lineRule="auto"/>
        <w:ind w:left="709" w:hanging="567"/>
        <w:contextualSpacing w:val="0"/>
        <w:jc w:val="both"/>
        <w:rPr>
          <w:rFonts w:asciiTheme="minorHAnsi" w:hAnsiTheme="minorHAnsi"/>
          <w:sz w:val="20"/>
          <w:szCs w:val="20"/>
        </w:rPr>
      </w:pPr>
      <w:r w:rsidRPr="00D0083D">
        <w:rPr>
          <w:rFonts w:asciiTheme="minorHAnsi" w:hAnsiTheme="minorHAnsi"/>
          <w:sz w:val="20"/>
          <w:szCs w:val="20"/>
        </w:rPr>
        <w:t xml:space="preserve"> Lehota plnenia jednotlivých čiastkových dodávok tovaru je </w:t>
      </w:r>
      <w:r w:rsidRPr="00D0083D">
        <w:rPr>
          <w:rFonts w:asciiTheme="minorHAnsi" w:hAnsiTheme="minorHAnsi"/>
          <w:b/>
          <w:sz w:val="20"/>
          <w:szCs w:val="20"/>
        </w:rPr>
        <w:t xml:space="preserve">dohodnutá </w:t>
      </w:r>
      <w:r w:rsidRPr="00D0083D">
        <w:rPr>
          <w:rFonts w:cstheme="minorHAnsi"/>
          <w:b/>
          <w:sz w:val="20"/>
          <w:szCs w:val="20"/>
        </w:rPr>
        <w:t>trikrát týždenne</w:t>
      </w:r>
      <w:r w:rsidRPr="00D0083D">
        <w:rPr>
          <w:rFonts w:cstheme="minorHAnsi"/>
          <w:sz w:val="20"/>
          <w:szCs w:val="20"/>
        </w:rPr>
        <w:t xml:space="preserve"> (podľa dohody so zástupcom objednávateľa)</w:t>
      </w:r>
      <w:r w:rsidRPr="00D0083D">
        <w:rPr>
          <w:rFonts w:asciiTheme="minorHAnsi" w:hAnsiTheme="minorHAnsi"/>
          <w:sz w:val="20"/>
          <w:szCs w:val="20"/>
        </w:rPr>
        <w:t xml:space="preserve"> najneskôr 12 hodín od odoslania záväznej písomnej príp. telefonickej objednávky kupujúcim, po celú dobu platnosti rámcovej dohody.  Tovar musí byť dodaný </w:t>
      </w:r>
      <w:r w:rsidRPr="00D0083D">
        <w:rPr>
          <w:rFonts w:asciiTheme="minorHAnsi" w:hAnsiTheme="minorHAnsi"/>
          <w:b/>
          <w:sz w:val="20"/>
          <w:szCs w:val="20"/>
        </w:rPr>
        <w:t>v čase  od 7:00 hod. do 7:30 hod</w:t>
      </w:r>
      <w:r w:rsidRPr="00D0083D">
        <w:rPr>
          <w:rFonts w:asciiTheme="minorHAnsi" w:hAnsiTheme="minorHAnsi"/>
          <w:sz w:val="20"/>
          <w:szCs w:val="20"/>
        </w:rPr>
        <w:t xml:space="preserve">. </w:t>
      </w:r>
      <w:r w:rsidRPr="00D0083D">
        <w:rPr>
          <w:rFonts w:asciiTheme="minorHAnsi" w:hAnsiTheme="minorHAnsi"/>
          <w:b/>
          <w:sz w:val="20"/>
          <w:szCs w:val="20"/>
        </w:rPr>
        <w:t xml:space="preserve"> </w:t>
      </w:r>
    </w:p>
    <w:p w:rsidR="00D0083D" w:rsidRDefault="00D0083D" w:rsidP="00D0083D">
      <w:pPr>
        <w:pStyle w:val="Odsekzoznamu"/>
        <w:tabs>
          <w:tab w:val="left" w:pos="0"/>
        </w:tabs>
        <w:spacing w:after="0"/>
        <w:ind w:left="0"/>
        <w:jc w:val="both"/>
        <w:rPr>
          <w:rFonts w:asciiTheme="minorHAnsi" w:hAnsiTheme="minorHAnsi"/>
          <w:b/>
          <w:sz w:val="24"/>
          <w:szCs w:val="24"/>
        </w:rPr>
      </w:pPr>
      <w:r w:rsidRPr="003F2225">
        <w:rPr>
          <w:rFonts w:asciiTheme="minorHAnsi" w:hAnsiTheme="minorHAnsi"/>
          <w:b/>
          <w:sz w:val="20"/>
          <w:szCs w:val="20"/>
        </w:rPr>
        <w:br/>
      </w:r>
    </w:p>
    <w:tbl>
      <w:tblPr>
        <w:tblW w:w="8677" w:type="dxa"/>
        <w:tblInd w:w="562" w:type="dxa"/>
        <w:tblCellMar>
          <w:left w:w="70" w:type="dxa"/>
          <w:right w:w="70" w:type="dxa"/>
        </w:tblCellMar>
        <w:tblLook w:val="04A0" w:firstRow="1" w:lastRow="0" w:firstColumn="1" w:lastColumn="0" w:noHBand="0" w:noVBand="1"/>
      </w:tblPr>
      <w:tblGrid>
        <w:gridCol w:w="709"/>
        <w:gridCol w:w="5245"/>
        <w:gridCol w:w="883"/>
        <w:gridCol w:w="680"/>
        <w:gridCol w:w="1160"/>
      </w:tblGrid>
      <w:tr w:rsidR="00D0083D" w:rsidRPr="008F0075" w:rsidTr="006716A4">
        <w:trPr>
          <w:trHeight w:val="545"/>
        </w:trPr>
        <w:tc>
          <w:tcPr>
            <w:tcW w:w="709"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D0083D" w:rsidRPr="008F0075" w:rsidRDefault="00D0083D" w:rsidP="006716A4">
            <w:pPr>
              <w:jc w:val="center"/>
              <w:rPr>
                <w:rFonts w:asciiTheme="minorHAnsi" w:hAnsiTheme="minorHAnsi" w:cstheme="minorHAnsi"/>
                <w:color w:val="000000"/>
                <w:sz w:val="20"/>
                <w:szCs w:val="20"/>
              </w:rPr>
            </w:pPr>
            <w:proofErr w:type="spellStart"/>
            <w:r w:rsidRPr="008F0075">
              <w:rPr>
                <w:rFonts w:asciiTheme="minorHAnsi" w:hAnsiTheme="minorHAnsi" w:cstheme="minorHAnsi"/>
                <w:color w:val="000000"/>
                <w:sz w:val="20"/>
                <w:szCs w:val="20"/>
              </w:rPr>
              <w:lastRenderedPageBreak/>
              <w:t>Pol.č</w:t>
            </w:r>
            <w:proofErr w:type="spellEnd"/>
            <w:r w:rsidRPr="008F0075">
              <w:rPr>
                <w:rFonts w:asciiTheme="minorHAnsi" w:hAnsiTheme="minorHAnsi" w:cstheme="minorHAnsi"/>
                <w:color w:val="000000"/>
                <w:sz w:val="20"/>
                <w:szCs w:val="20"/>
              </w:rPr>
              <w:t>.</w:t>
            </w:r>
          </w:p>
        </w:tc>
        <w:tc>
          <w:tcPr>
            <w:tcW w:w="5245" w:type="dxa"/>
            <w:tcBorders>
              <w:top w:val="single" w:sz="4" w:space="0" w:color="auto"/>
              <w:left w:val="nil"/>
              <w:bottom w:val="single" w:sz="4" w:space="0" w:color="auto"/>
              <w:right w:val="single" w:sz="4" w:space="0" w:color="auto"/>
            </w:tcBorders>
            <w:shd w:val="clear" w:color="000000" w:fill="DDD9C4"/>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Názov položky</w:t>
            </w:r>
          </w:p>
        </w:tc>
        <w:tc>
          <w:tcPr>
            <w:tcW w:w="883" w:type="dxa"/>
            <w:tcBorders>
              <w:top w:val="single" w:sz="4" w:space="0" w:color="auto"/>
              <w:left w:val="nil"/>
              <w:bottom w:val="single" w:sz="4" w:space="0" w:color="auto"/>
              <w:right w:val="single" w:sz="4" w:space="0" w:color="auto"/>
            </w:tcBorders>
            <w:shd w:val="clear" w:color="000000" w:fill="DDD9C4"/>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Balenie</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D0083D" w:rsidRPr="008F0075" w:rsidRDefault="00D0083D" w:rsidP="006716A4">
            <w:pPr>
              <w:jc w:val="center"/>
              <w:rPr>
                <w:rFonts w:asciiTheme="minorHAnsi" w:hAnsiTheme="minorHAnsi" w:cstheme="minorHAnsi"/>
                <w:color w:val="000000"/>
                <w:sz w:val="20"/>
                <w:szCs w:val="20"/>
              </w:rPr>
            </w:pPr>
            <w:proofErr w:type="spellStart"/>
            <w:r w:rsidRPr="008F0075">
              <w:rPr>
                <w:rFonts w:asciiTheme="minorHAnsi" w:hAnsiTheme="minorHAnsi" w:cstheme="minorHAnsi"/>
                <w:color w:val="000000"/>
                <w:sz w:val="20"/>
                <w:szCs w:val="20"/>
              </w:rPr>
              <w:t>Predpokl</w:t>
            </w:r>
            <w:proofErr w:type="spellEnd"/>
            <w:r w:rsidRPr="008F0075">
              <w:rPr>
                <w:rFonts w:asciiTheme="minorHAnsi" w:hAnsiTheme="minorHAnsi" w:cstheme="minorHAnsi"/>
                <w:color w:val="000000"/>
                <w:sz w:val="20"/>
                <w:szCs w:val="20"/>
              </w:rPr>
              <w:t>. množstvo</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Acidofilné mlieko min. 1 % tuku </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0,33 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95</w:t>
            </w:r>
          </w:p>
        </w:tc>
      </w:tr>
      <w:tr w:rsidR="00D0083D" w:rsidRPr="008F0075" w:rsidTr="006716A4">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w:t>
            </w:r>
          </w:p>
        </w:tc>
        <w:tc>
          <w:tcPr>
            <w:tcW w:w="5245" w:type="dxa"/>
            <w:tcBorders>
              <w:top w:val="nil"/>
              <w:left w:val="nil"/>
              <w:bottom w:val="single" w:sz="4" w:space="0" w:color="auto"/>
              <w:right w:val="single" w:sz="4" w:space="0" w:color="auto"/>
            </w:tcBorders>
            <w:shd w:val="clear" w:color="auto" w:fill="auto"/>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Acidofilné mlieko min. 2,5-3% tuk, ochutené, príchuť jahoda, vanilka </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0,33 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296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proofErr w:type="spellStart"/>
            <w:r w:rsidRPr="008F0075">
              <w:rPr>
                <w:rFonts w:asciiTheme="minorHAnsi" w:hAnsiTheme="minorHAnsi" w:cstheme="minorHAnsi"/>
                <w:color w:val="000000"/>
                <w:szCs w:val="22"/>
              </w:rPr>
              <w:t>Actimel</w:t>
            </w:r>
            <w:proofErr w:type="spellEnd"/>
            <w:r w:rsidRPr="008F0075">
              <w:rPr>
                <w:rFonts w:asciiTheme="minorHAnsi" w:hAnsiTheme="minorHAnsi" w:cstheme="minorHAnsi"/>
                <w:color w:val="000000"/>
                <w:szCs w:val="22"/>
              </w:rPr>
              <w:t>, jogurtové mlieko s vitamínmi B6 a D</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1736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Bryndza (vedierko) 50%</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69</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5</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Bryndza 50%</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193</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6</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biely 3%</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485</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7</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biely 1,5%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1087</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8</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biely 1,5%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76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9</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biely 1,5%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3000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7</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10</w:t>
            </w:r>
          </w:p>
        </w:tc>
        <w:tc>
          <w:tcPr>
            <w:tcW w:w="5245"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smotanový čokoládový min. 7,5%</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135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2590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11</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smotanový ovocný min. 7,5%</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135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7940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12</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Jogurt smotanový ovocný min. 7,5%</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340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13</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Maslo čerstvé 82% bez pridaného rastlinného tuku</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14</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Maslo čerstvé 82% bez pridaného rastlinného tuku</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3156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15</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Maslo rastlinné - </w:t>
            </w:r>
            <w:proofErr w:type="spellStart"/>
            <w:r w:rsidRPr="008F0075">
              <w:rPr>
                <w:rFonts w:asciiTheme="minorHAnsi" w:hAnsiTheme="minorHAnsi" w:cstheme="minorHAnsi"/>
                <w:color w:val="000000"/>
                <w:szCs w:val="22"/>
              </w:rPr>
              <w:t>nátierkové</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157</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16</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Maslo rastlinné - </w:t>
            </w:r>
            <w:proofErr w:type="spellStart"/>
            <w:r w:rsidRPr="008F0075">
              <w:rPr>
                <w:rFonts w:asciiTheme="minorHAnsi" w:hAnsiTheme="minorHAnsi" w:cstheme="minorHAnsi"/>
                <w:color w:val="000000"/>
                <w:szCs w:val="22"/>
              </w:rPr>
              <w:t>Rama</w:t>
            </w:r>
            <w:proofErr w:type="spellEnd"/>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400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28</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17</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Mlieko 3,5 % čerstvé</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608</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18</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Mlieko 1,5 % čerstvé</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12101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19</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Mlieko 1,5 % UHT</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3196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20</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Mlieko ochutené</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ml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410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21</w:t>
            </w:r>
          </w:p>
        </w:tc>
        <w:tc>
          <w:tcPr>
            <w:tcW w:w="5245"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Mlieko 1,5 % PET fľaša</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 L</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22</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Smotana 12% čerstvá</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ml</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276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23</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Smotana 12% čerstvá</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 L</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l</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24</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Smotana 12% trvanlivá</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ml</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1981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25</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Smotana 30% trvanlivá</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ml</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351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26</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Smotana pochúťková kyslá 12%</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391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27</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parmezán</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140-200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128</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28</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tvrdý 30% bez obsahu rastlinného tuku</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45</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29</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Syr 45 % (Eidam, </w:t>
            </w:r>
            <w:proofErr w:type="spellStart"/>
            <w:r w:rsidRPr="008F0075">
              <w:rPr>
                <w:rFonts w:asciiTheme="minorHAnsi" w:hAnsiTheme="minorHAnsi" w:cstheme="minorHAnsi"/>
                <w:color w:val="000000"/>
                <w:szCs w:val="22"/>
              </w:rPr>
              <w:t>Gouda</w:t>
            </w:r>
            <w:proofErr w:type="spellEnd"/>
            <w:r w:rsidRPr="008F0075">
              <w:rPr>
                <w:rFonts w:asciiTheme="minorHAnsi" w:hAnsiTheme="minorHAnsi" w:cstheme="minorHAnsi"/>
                <w:color w:val="000000"/>
                <w:szCs w:val="22"/>
              </w:rPr>
              <w:t>) bez obsahu rastlinného tuku</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 xml:space="preserve"> -</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204</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30</w:t>
            </w:r>
          </w:p>
        </w:tc>
        <w:tc>
          <w:tcPr>
            <w:tcW w:w="5245"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Havran</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1787</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31</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plátkový bez obsahu rastlinného tuku</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100-140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135</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32</w:t>
            </w:r>
          </w:p>
        </w:tc>
        <w:tc>
          <w:tcPr>
            <w:tcW w:w="5245"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plesňový (Niva)</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140g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kg</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62</w:t>
            </w:r>
          </w:p>
        </w:tc>
      </w:tr>
      <w:tr w:rsidR="00D0083D" w:rsidRPr="008F0075" w:rsidTr="006716A4">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33</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Syr tavený bez pridaných farbív, </w:t>
            </w:r>
            <w:proofErr w:type="spellStart"/>
            <w:r w:rsidRPr="008F0075">
              <w:rPr>
                <w:rFonts w:asciiTheme="minorHAnsi" w:hAnsiTheme="minorHAnsi" w:cstheme="minorHAnsi"/>
                <w:color w:val="000000"/>
                <w:szCs w:val="22"/>
              </w:rPr>
              <w:t>konzervantov</w:t>
            </w:r>
            <w:proofErr w:type="spellEnd"/>
            <w:r w:rsidRPr="008F0075">
              <w:rPr>
                <w:rFonts w:asciiTheme="minorHAnsi" w:hAnsiTheme="minorHAnsi" w:cstheme="minorHAnsi"/>
                <w:color w:val="000000"/>
                <w:szCs w:val="22"/>
              </w:rPr>
              <w:t xml:space="preserve"> a stabilizátorov</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1255</w:t>
            </w:r>
          </w:p>
        </w:tc>
      </w:tr>
      <w:tr w:rsidR="00D0083D" w:rsidRPr="008F0075" w:rsidTr="006716A4">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34</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Syr tavený bez pridaných farbív, </w:t>
            </w:r>
            <w:proofErr w:type="spellStart"/>
            <w:r w:rsidRPr="008F0075">
              <w:rPr>
                <w:rFonts w:asciiTheme="minorHAnsi" w:hAnsiTheme="minorHAnsi" w:cstheme="minorHAnsi"/>
                <w:color w:val="000000"/>
                <w:szCs w:val="22"/>
              </w:rPr>
              <w:t>konzervantov</w:t>
            </w:r>
            <w:proofErr w:type="spellEnd"/>
            <w:r w:rsidRPr="008F0075">
              <w:rPr>
                <w:rFonts w:asciiTheme="minorHAnsi" w:hAnsiTheme="minorHAnsi" w:cstheme="minorHAnsi"/>
                <w:color w:val="000000"/>
                <w:szCs w:val="22"/>
              </w:rPr>
              <w:t xml:space="preserve"> a stabilizátorov</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150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619</w:t>
            </w:r>
          </w:p>
        </w:tc>
      </w:tr>
      <w:tr w:rsidR="00D0083D" w:rsidRPr="008F0075" w:rsidTr="006716A4">
        <w:trPr>
          <w:trHeight w:val="552"/>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35</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Syr tavený bez pridaných farbív, </w:t>
            </w:r>
            <w:proofErr w:type="spellStart"/>
            <w:r w:rsidRPr="008F0075">
              <w:rPr>
                <w:rFonts w:asciiTheme="minorHAnsi" w:hAnsiTheme="minorHAnsi" w:cstheme="minorHAnsi"/>
                <w:color w:val="000000"/>
                <w:szCs w:val="22"/>
              </w:rPr>
              <w:t>konzervantov</w:t>
            </w:r>
            <w:proofErr w:type="spellEnd"/>
            <w:r w:rsidRPr="008F0075">
              <w:rPr>
                <w:rFonts w:asciiTheme="minorHAnsi" w:hAnsiTheme="minorHAnsi" w:cstheme="minorHAnsi"/>
                <w:color w:val="000000"/>
                <w:szCs w:val="22"/>
              </w:rPr>
              <w:t xml:space="preserve"> a stabilizátorov</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 xml:space="preserve"> 1000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9</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36</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Tofu neúdené</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180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294</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37</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Syr Tofu údené</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180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51</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38</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Tvaroh hrudkovitý čerstvý s obsahom tuku min. 2,5%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1650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39</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Tvaroh hrudkovitý čerstvý s obsahom tuku min. 2,5%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109</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40</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Tvaroh hrudkovitý čerstvý s obsahom tuku min. 2,5%</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3000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93</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41</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Tvaroh jemný</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1000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3</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lastRenderedPageBreak/>
              <w:t>42</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Tvaroh </w:t>
            </w:r>
            <w:proofErr w:type="spellStart"/>
            <w:r w:rsidRPr="008F0075">
              <w:rPr>
                <w:rFonts w:asciiTheme="minorHAnsi" w:hAnsiTheme="minorHAnsi" w:cstheme="minorHAnsi"/>
                <w:color w:val="000000"/>
                <w:szCs w:val="22"/>
              </w:rPr>
              <w:t>termizovaný</w:t>
            </w:r>
            <w:proofErr w:type="spellEnd"/>
            <w:r w:rsidRPr="008F0075">
              <w:rPr>
                <w:rFonts w:asciiTheme="minorHAnsi" w:hAnsiTheme="minorHAnsi" w:cstheme="minorHAnsi"/>
                <w:color w:val="000000"/>
                <w:szCs w:val="22"/>
              </w:rPr>
              <w:t xml:space="preserve"> odtučnený</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250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266</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43</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proofErr w:type="spellStart"/>
            <w:r w:rsidRPr="008F0075">
              <w:rPr>
                <w:rFonts w:asciiTheme="minorHAnsi" w:hAnsiTheme="minorHAnsi" w:cstheme="minorHAnsi"/>
                <w:color w:val="000000"/>
                <w:szCs w:val="22"/>
              </w:rPr>
              <w:t>Termizovaný</w:t>
            </w:r>
            <w:proofErr w:type="spellEnd"/>
            <w:r w:rsidRPr="008F0075">
              <w:rPr>
                <w:rFonts w:asciiTheme="minorHAnsi" w:hAnsiTheme="minorHAnsi" w:cstheme="minorHAnsi"/>
                <w:color w:val="000000"/>
                <w:szCs w:val="22"/>
              </w:rPr>
              <w:t xml:space="preserve"> tvarohovo-smotanový krém</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80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1345</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44</w:t>
            </w:r>
          </w:p>
        </w:tc>
        <w:tc>
          <w:tcPr>
            <w:tcW w:w="5245" w:type="dxa"/>
            <w:tcBorders>
              <w:top w:val="nil"/>
              <w:left w:val="nil"/>
              <w:bottom w:val="single" w:sz="4" w:space="0" w:color="auto"/>
              <w:right w:val="single" w:sz="4" w:space="0" w:color="auto"/>
            </w:tcBorders>
            <w:shd w:val="clear" w:color="auto" w:fill="auto"/>
            <w:vAlign w:val="center"/>
            <w:hideMark/>
          </w:tcPr>
          <w:p w:rsidR="00D0083D" w:rsidRPr="008F0075" w:rsidRDefault="00D0083D" w:rsidP="006716A4">
            <w:pPr>
              <w:rPr>
                <w:rFonts w:asciiTheme="minorHAnsi" w:hAnsiTheme="minorHAnsi" w:cstheme="minorHAnsi"/>
                <w:color w:val="000000"/>
                <w:szCs w:val="22"/>
              </w:rPr>
            </w:pPr>
            <w:proofErr w:type="spellStart"/>
            <w:r w:rsidRPr="008F0075">
              <w:rPr>
                <w:rFonts w:asciiTheme="minorHAnsi" w:hAnsiTheme="minorHAnsi" w:cstheme="minorHAnsi"/>
                <w:color w:val="000000"/>
                <w:szCs w:val="22"/>
              </w:rPr>
              <w:t>Termizovaný</w:t>
            </w:r>
            <w:proofErr w:type="spellEnd"/>
            <w:r w:rsidRPr="008F0075">
              <w:rPr>
                <w:rFonts w:asciiTheme="minorHAnsi" w:hAnsiTheme="minorHAnsi" w:cstheme="minorHAnsi"/>
                <w:color w:val="000000"/>
                <w:szCs w:val="22"/>
              </w:rPr>
              <w:t xml:space="preserve"> tvarohovo-smotanový krém (Dráčik)</w:t>
            </w:r>
          </w:p>
        </w:tc>
        <w:tc>
          <w:tcPr>
            <w:tcW w:w="883"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125 g</w:t>
            </w:r>
          </w:p>
        </w:tc>
        <w:tc>
          <w:tcPr>
            <w:tcW w:w="68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5585</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45</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Dezert tvarohový </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70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430</w:t>
            </w:r>
          </w:p>
        </w:tc>
      </w:tr>
      <w:tr w:rsidR="00D0083D" w:rsidRPr="008F0075" w:rsidTr="006716A4">
        <w:trPr>
          <w:trHeight w:val="276"/>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46</w:t>
            </w:r>
          </w:p>
        </w:tc>
        <w:tc>
          <w:tcPr>
            <w:tcW w:w="5245"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rPr>
                <w:rFonts w:asciiTheme="minorHAnsi" w:hAnsiTheme="minorHAnsi" w:cstheme="minorHAnsi"/>
                <w:color w:val="000000"/>
                <w:szCs w:val="22"/>
              </w:rPr>
            </w:pPr>
            <w:r w:rsidRPr="008F0075">
              <w:rPr>
                <w:rFonts w:asciiTheme="minorHAnsi" w:hAnsiTheme="minorHAnsi" w:cstheme="minorHAnsi"/>
                <w:color w:val="000000"/>
                <w:szCs w:val="22"/>
              </w:rPr>
              <w:t xml:space="preserve">Dezert tvarohový </w:t>
            </w:r>
          </w:p>
        </w:tc>
        <w:tc>
          <w:tcPr>
            <w:tcW w:w="883"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130 g</w:t>
            </w:r>
          </w:p>
        </w:tc>
        <w:tc>
          <w:tcPr>
            <w:tcW w:w="680" w:type="dxa"/>
            <w:tcBorders>
              <w:top w:val="nil"/>
              <w:left w:val="nil"/>
              <w:bottom w:val="single" w:sz="4" w:space="0" w:color="auto"/>
              <w:right w:val="single" w:sz="4" w:space="0" w:color="auto"/>
            </w:tcBorders>
            <w:shd w:val="clear" w:color="auto" w:fill="auto"/>
            <w:noWrap/>
            <w:vAlign w:val="bottom"/>
            <w:hideMark/>
          </w:tcPr>
          <w:p w:rsidR="00D0083D" w:rsidRPr="008F0075" w:rsidRDefault="00D0083D" w:rsidP="006716A4">
            <w:pPr>
              <w:jc w:val="center"/>
              <w:rPr>
                <w:rFonts w:asciiTheme="minorHAnsi" w:hAnsiTheme="minorHAnsi" w:cstheme="minorHAnsi"/>
                <w:color w:val="000000"/>
                <w:szCs w:val="22"/>
              </w:rPr>
            </w:pPr>
            <w:r w:rsidRPr="008F0075">
              <w:rPr>
                <w:rFonts w:asciiTheme="minorHAnsi" w:hAnsiTheme="minorHAnsi" w:cstheme="minorHAnsi"/>
                <w:color w:val="000000"/>
                <w:szCs w:val="22"/>
              </w:rPr>
              <w:t>ks</w:t>
            </w:r>
          </w:p>
        </w:tc>
        <w:tc>
          <w:tcPr>
            <w:tcW w:w="1160" w:type="dxa"/>
            <w:tcBorders>
              <w:top w:val="nil"/>
              <w:left w:val="nil"/>
              <w:bottom w:val="single" w:sz="4" w:space="0" w:color="auto"/>
              <w:right w:val="single" w:sz="4" w:space="0" w:color="auto"/>
            </w:tcBorders>
            <w:shd w:val="clear" w:color="auto" w:fill="auto"/>
            <w:noWrap/>
            <w:vAlign w:val="center"/>
            <w:hideMark/>
          </w:tcPr>
          <w:p w:rsidR="00D0083D" w:rsidRPr="008F0075" w:rsidRDefault="00D0083D" w:rsidP="006716A4">
            <w:pPr>
              <w:jc w:val="center"/>
              <w:rPr>
                <w:rFonts w:asciiTheme="minorHAnsi" w:hAnsiTheme="minorHAnsi" w:cstheme="minorHAnsi"/>
                <w:color w:val="000000"/>
                <w:sz w:val="20"/>
                <w:szCs w:val="20"/>
              </w:rPr>
            </w:pPr>
            <w:r w:rsidRPr="008F0075">
              <w:rPr>
                <w:rFonts w:asciiTheme="minorHAnsi" w:hAnsiTheme="minorHAnsi" w:cstheme="minorHAnsi"/>
                <w:color w:val="000000"/>
                <w:sz w:val="20"/>
                <w:szCs w:val="20"/>
              </w:rPr>
              <w:t>599</w:t>
            </w:r>
          </w:p>
        </w:tc>
      </w:tr>
    </w:tbl>
    <w:p w:rsidR="00D0083D" w:rsidRDefault="00D0083D" w:rsidP="00D0083D">
      <w:pPr>
        <w:pStyle w:val="Odsekzoznamu"/>
        <w:tabs>
          <w:tab w:val="left" w:pos="0"/>
        </w:tabs>
        <w:spacing w:after="0"/>
        <w:ind w:left="0"/>
        <w:jc w:val="both"/>
        <w:rPr>
          <w:rFonts w:asciiTheme="minorHAnsi" w:hAnsiTheme="minorHAnsi"/>
          <w:b/>
          <w:sz w:val="24"/>
          <w:szCs w:val="24"/>
        </w:rPr>
      </w:pPr>
    </w:p>
    <w:p w:rsidR="00D0083D" w:rsidRDefault="00D0083D" w:rsidP="00D0083D">
      <w:pPr>
        <w:spacing w:line="276" w:lineRule="auto"/>
        <w:jc w:val="both"/>
        <w:rPr>
          <w:rFonts w:ascii="Times New Roman" w:hAnsi="Times New Roman"/>
          <w:sz w:val="24"/>
        </w:rPr>
      </w:pPr>
    </w:p>
    <w:p w:rsidR="00D0083D" w:rsidRPr="00F54B2D" w:rsidRDefault="00D0083D" w:rsidP="00996C20">
      <w:pPr>
        <w:spacing w:line="276" w:lineRule="auto"/>
        <w:jc w:val="both"/>
        <w:rPr>
          <w:rFonts w:ascii="Times New Roman" w:hAnsi="Times New Roman"/>
          <w:sz w:val="24"/>
        </w:rPr>
      </w:pPr>
    </w:p>
    <w:sectPr w:rsidR="00D0083D"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41" w:rsidRDefault="00C57641" w:rsidP="00FB05E8">
      <w:r>
        <w:separator/>
      </w:r>
    </w:p>
  </w:endnote>
  <w:endnote w:type="continuationSeparator" w:id="0">
    <w:p w:rsidR="00C57641" w:rsidRDefault="00C57641"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D57ED1">
          <w:rPr>
            <w:rFonts w:ascii="Times New Roman" w:hAnsi="Times New Roman"/>
            <w:noProof/>
          </w:rPr>
          <w:t>11</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41" w:rsidRDefault="00C57641" w:rsidP="00FB05E8">
      <w:r>
        <w:separator/>
      </w:r>
    </w:p>
  </w:footnote>
  <w:footnote w:type="continuationSeparator" w:id="0">
    <w:p w:rsidR="00C57641" w:rsidRDefault="00C57641"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68C5CB1"/>
    <w:multiLevelType w:val="hybridMultilevel"/>
    <w:tmpl w:val="4C000434"/>
    <w:lvl w:ilvl="0" w:tplc="AA8EB0D4">
      <w:start w:val="1"/>
      <w:numFmt w:val="bullet"/>
      <w:lvlText w:val=""/>
      <w:lvlJc w:val="left"/>
      <w:pPr>
        <w:ind w:left="1211" w:hanging="360"/>
      </w:pPr>
      <w:rPr>
        <w:rFonts w:ascii="Symbol" w:hAnsi="Symbol" w:hint="default"/>
        <w:color w:val="auto"/>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7"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1"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2"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1"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4"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7"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8"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50"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1"/>
  </w:num>
  <w:num w:numId="2">
    <w:abstractNumId w:val="37"/>
  </w:num>
  <w:num w:numId="3">
    <w:abstractNumId w:val="34"/>
  </w:num>
  <w:num w:numId="4">
    <w:abstractNumId w:val="39"/>
  </w:num>
  <w:num w:numId="5">
    <w:abstractNumId w:val="49"/>
  </w:num>
  <w:num w:numId="6">
    <w:abstractNumId w:val="33"/>
  </w:num>
  <w:num w:numId="7">
    <w:abstractNumId w:val="42"/>
  </w:num>
  <w:num w:numId="8">
    <w:abstractNumId w:val="46"/>
  </w:num>
  <w:num w:numId="9">
    <w:abstractNumId w:val="36"/>
  </w:num>
  <w:num w:numId="10">
    <w:abstractNumId w:val="1"/>
  </w:num>
  <w:num w:numId="11">
    <w:abstractNumId w:val="3"/>
  </w:num>
  <w:num w:numId="12">
    <w:abstractNumId w:val="43"/>
  </w:num>
  <w:num w:numId="13">
    <w:abstractNumId w:val="15"/>
  </w:num>
  <w:num w:numId="14">
    <w:abstractNumId w:val="40"/>
  </w:num>
  <w:num w:numId="15">
    <w:abstractNumId w:val="22"/>
  </w:num>
  <w:num w:numId="16">
    <w:abstractNumId w:val="6"/>
  </w:num>
  <w:num w:numId="17">
    <w:abstractNumId w:val="19"/>
  </w:num>
  <w:num w:numId="18">
    <w:abstractNumId w:val="41"/>
  </w:num>
  <w:num w:numId="19">
    <w:abstractNumId w:val="27"/>
  </w:num>
  <w:num w:numId="20">
    <w:abstractNumId w:val="28"/>
  </w:num>
  <w:num w:numId="21">
    <w:abstractNumId w:val="0"/>
  </w:num>
  <w:num w:numId="22">
    <w:abstractNumId w:val="47"/>
  </w:num>
  <w:num w:numId="23">
    <w:abstractNumId w:val="32"/>
  </w:num>
  <w:num w:numId="24">
    <w:abstractNumId w:val="10"/>
  </w:num>
  <w:num w:numId="25">
    <w:abstractNumId w:val="13"/>
  </w:num>
  <w:num w:numId="26">
    <w:abstractNumId w:val="24"/>
  </w:num>
  <w:num w:numId="27">
    <w:abstractNumId w:val="4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18"/>
  </w:num>
  <w:num w:numId="31">
    <w:abstractNumId w:val="5"/>
  </w:num>
  <w:num w:numId="32">
    <w:abstractNumId w:val="12"/>
  </w:num>
  <w:num w:numId="33">
    <w:abstractNumId w:val="44"/>
  </w:num>
  <w:num w:numId="34">
    <w:abstractNumId w:val="52"/>
  </w:num>
  <w:num w:numId="35">
    <w:abstractNumId w:val="7"/>
  </w:num>
  <w:num w:numId="36">
    <w:abstractNumId w:val="11"/>
  </w:num>
  <w:num w:numId="37">
    <w:abstractNumId w:val="14"/>
  </w:num>
  <w:num w:numId="38">
    <w:abstractNumId w:val="2"/>
  </w:num>
  <w:num w:numId="39">
    <w:abstractNumId w:val="29"/>
  </w:num>
  <w:num w:numId="40">
    <w:abstractNumId w:val="4"/>
  </w:num>
  <w:num w:numId="41">
    <w:abstractNumId w:val="30"/>
  </w:num>
  <w:num w:numId="42">
    <w:abstractNumId w:val="23"/>
  </w:num>
  <w:num w:numId="43">
    <w:abstractNumId w:val="51"/>
  </w:num>
  <w:num w:numId="44">
    <w:abstractNumId w:val="48"/>
  </w:num>
  <w:num w:numId="45">
    <w:abstractNumId w:val="9"/>
  </w:num>
  <w:num w:numId="46">
    <w:abstractNumId w:val="35"/>
  </w:num>
  <w:num w:numId="47">
    <w:abstractNumId w:val="21"/>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50"/>
  </w:num>
  <w:num w:numId="51">
    <w:abstractNumId w:val="25"/>
  </w:num>
  <w:num w:numId="52">
    <w:abstractNumId w:val="8"/>
  </w:num>
  <w:num w:numId="53">
    <w:abstractNumId w:val="16"/>
  </w:num>
  <w:num w:numId="54">
    <w:abstractNumId w:val="2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504C7"/>
    <w:rsid w:val="0006077A"/>
    <w:rsid w:val="00062181"/>
    <w:rsid w:val="000762DF"/>
    <w:rsid w:val="000842E7"/>
    <w:rsid w:val="00093F15"/>
    <w:rsid w:val="00093F43"/>
    <w:rsid w:val="00096083"/>
    <w:rsid w:val="00096CC7"/>
    <w:rsid w:val="000A7F04"/>
    <w:rsid w:val="000B0208"/>
    <w:rsid w:val="000B0E87"/>
    <w:rsid w:val="000B515B"/>
    <w:rsid w:val="000C4EA5"/>
    <w:rsid w:val="000C712B"/>
    <w:rsid w:val="000E032F"/>
    <w:rsid w:val="000E23F2"/>
    <w:rsid w:val="000F45EE"/>
    <w:rsid w:val="000F4D63"/>
    <w:rsid w:val="0011413B"/>
    <w:rsid w:val="00133D13"/>
    <w:rsid w:val="00140BF1"/>
    <w:rsid w:val="001410F1"/>
    <w:rsid w:val="001507BE"/>
    <w:rsid w:val="00152AC5"/>
    <w:rsid w:val="00156E7E"/>
    <w:rsid w:val="00165DAC"/>
    <w:rsid w:val="001663BA"/>
    <w:rsid w:val="00182D9E"/>
    <w:rsid w:val="001842E9"/>
    <w:rsid w:val="0018441E"/>
    <w:rsid w:val="00185DFB"/>
    <w:rsid w:val="00190C71"/>
    <w:rsid w:val="00191B0C"/>
    <w:rsid w:val="00191CC0"/>
    <w:rsid w:val="001924B6"/>
    <w:rsid w:val="00192986"/>
    <w:rsid w:val="001A478F"/>
    <w:rsid w:val="001B6E3D"/>
    <w:rsid w:val="001C11AD"/>
    <w:rsid w:val="001D058D"/>
    <w:rsid w:val="001D1733"/>
    <w:rsid w:val="001D4C8C"/>
    <w:rsid w:val="001F094D"/>
    <w:rsid w:val="001F4FC1"/>
    <w:rsid w:val="00202567"/>
    <w:rsid w:val="00210AB4"/>
    <w:rsid w:val="00211BC1"/>
    <w:rsid w:val="00212BF0"/>
    <w:rsid w:val="002149A6"/>
    <w:rsid w:val="00217273"/>
    <w:rsid w:val="00234DA3"/>
    <w:rsid w:val="00250436"/>
    <w:rsid w:val="00251C37"/>
    <w:rsid w:val="00263E6C"/>
    <w:rsid w:val="002644D9"/>
    <w:rsid w:val="00266E03"/>
    <w:rsid w:val="002679D3"/>
    <w:rsid w:val="002706A2"/>
    <w:rsid w:val="00272D1B"/>
    <w:rsid w:val="002742E8"/>
    <w:rsid w:val="002744C2"/>
    <w:rsid w:val="00277E4E"/>
    <w:rsid w:val="00281325"/>
    <w:rsid w:val="0028145A"/>
    <w:rsid w:val="00284EF8"/>
    <w:rsid w:val="00287230"/>
    <w:rsid w:val="002930D5"/>
    <w:rsid w:val="002A0D76"/>
    <w:rsid w:val="002A1817"/>
    <w:rsid w:val="002A2F0F"/>
    <w:rsid w:val="002A39BD"/>
    <w:rsid w:val="002A4670"/>
    <w:rsid w:val="002B0F0D"/>
    <w:rsid w:val="002B2F4B"/>
    <w:rsid w:val="002B4D82"/>
    <w:rsid w:val="002B711E"/>
    <w:rsid w:val="002B72B3"/>
    <w:rsid w:val="002C4D34"/>
    <w:rsid w:val="002C7181"/>
    <w:rsid w:val="002D60B6"/>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098F"/>
    <w:rsid w:val="00367F00"/>
    <w:rsid w:val="00377AD7"/>
    <w:rsid w:val="00382401"/>
    <w:rsid w:val="00383FC3"/>
    <w:rsid w:val="00387B8C"/>
    <w:rsid w:val="003931EA"/>
    <w:rsid w:val="003963BB"/>
    <w:rsid w:val="00397CA4"/>
    <w:rsid w:val="003A7BB5"/>
    <w:rsid w:val="003B02D1"/>
    <w:rsid w:val="003B745A"/>
    <w:rsid w:val="003C659A"/>
    <w:rsid w:val="003D28D8"/>
    <w:rsid w:val="003E292C"/>
    <w:rsid w:val="00412B27"/>
    <w:rsid w:val="0041723D"/>
    <w:rsid w:val="00423F3F"/>
    <w:rsid w:val="00424912"/>
    <w:rsid w:val="00425080"/>
    <w:rsid w:val="004269C7"/>
    <w:rsid w:val="00437CC5"/>
    <w:rsid w:val="00440671"/>
    <w:rsid w:val="00456492"/>
    <w:rsid w:val="004656AA"/>
    <w:rsid w:val="004807FB"/>
    <w:rsid w:val="0048108A"/>
    <w:rsid w:val="004839C7"/>
    <w:rsid w:val="0049414C"/>
    <w:rsid w:val="004B53FE"/>
    <w:rsid w:val="004B5789"/>
    <w:rsid w:val="004B71F4"/>
    <w:rsid w:val="004C0BA6"/>
    <w:rsid w:val="004C1539"/>
    <w:rsid w:val="004C4BA5"/>
    <w:rsid w:val="004C4FEA"/>
    <w:rsid w:val="004D35F0"/>
    <w:rsid w:val="004D7745"/>
    <w:rsid w:val="004F5D84"/>
    <w:rsid w:val="004F659D"/>
    <w:rsid w:val="005120CD"/>
    <w:rsid w:val="005138C4"/>
    <w:rsid w:val="00520847"/>
    <w:rsid w:val="00524A94"/>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4B6C"/>
    <w:rsid w:val="005754FF"/>
    <w:rsid w:val="005847EC"/>
    <w:rsid w:val="005A1113"/>
    <w:rsid w:val="005A63F3"/>
    <w:rsid w:val="005B0ADB"/>
    <w:rsid w:val="005B193D"/>
    <w:rsid w:val="005B58D8"/>
    <w:rsid w:val="005C04C8"/>
    <w:rsid w:val="005C65C0"/>
    <w:rsid w:val="005C66EA"/>
    <w:rsid w:val="005C6EF8"/>
    <w:rsid w:val="005D44B0"/>
    <w:rsid w:val="005E2E01"/>
    <w:rsid w:val="005E3F1F"/>
    <w:rsid w:val="005E75C6"/>
    <w:rsid w:val="005F4758"/>
    <w:rsid w:val="005F5847"/>
    <w:rsid w:val="006005A9"/>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3A78"/>
    <w:rsid w:val="00676F09"/>
    <w:rsid w:val="006835CE"/>
    <w:rsid w:val="006864DA"/>
    <w:rsid w:val="006A0B1C"/>
    <w:rsid w:val="006A7501"/>
    <w:rsid w:val="006B3795"/>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25C8E"/>
    <w:rsid w:val="007307B3"/>
    <w:rsid w:val="00736552"/>
    <w:rsid w:val="007454C3"/>
    <w:rsid w:val="00751A79"/>
    <w:rsid w:val="0075512B"/>
    <w:rsid w:val="00755C5A"/>
    <w:rsid w:val="00756963"/>
    <w:rsid w:val="007647D3"/>
    <w:rsid w:val="0077695F"/>
    <w:rsid w:val="00785BD3"/>
    <w:rsid w:val="00786825"/>
    <w:rsid w:val="0078751C"/>
    <w:rsid w:val="007925E4"/>
    <w:rsid w:val="0079656F"/>
    <w:rsid w:val="00797142"/>
    <w:rsid w:val="007A09EC"/>
    <w:rsid w:val="007A14B4"/>
    <w:rsid w:val="007A1A85"/>
    <w:rsid w:val="007B0482"/>
    <w:rsid w:val="007B1BE7"/>
    <w:rsid w:val="007B3581"/>
    <w:rsid w:val="007B6EB2"/>
    <w:rsid w:val="007C3C72"/>
    <w:rsid w:val="007C3F8B"/>
    <w:rsid w:val="007D162C"/>
    <w:rsid w:val="007D3845"/>
    <w:rsid w:val="007D6952"/>
    <w:rsid w:val="007E69E5"/>
    <w:rsid w:val="007E7AC7"/>
    <w:rsid w:val="007F589E"/>
    <w:rsid w:val="007F679F"/>
    <w:rsid w:val="008016DB"/>
    <w:rsid w:val="0080585F"/>
    <w:rsid w:val="008106E1"/>
    <w:rsid w:val="00810FD0"/>
    <w:rsid w:val="00813C4F"/>
    <w:rsid w:val="00822F19"/>
    <w:rsid w:val="00827929"/>
    <w:rsid w:val="008342FD"/>
    <w:rsid w:val="00835E6E"/>
    <w:rsid w:val="00836AB0"/>
    <w:rsid w:val="00836F96"/>
    <w:rsid w:val="0084085C"/>
    <w:rsid w:val="008464B4"/>
    <w:rsid w:val="008520D5"/>
    <w:rsid w:val="00860421"/>
    <w:rsid w:val="00860C56"/>
    <w:rsid w:val="00860E80"/>
    <w:rsid w:val="008653D1"/>
    <w:rsid w:val="008704C7"/>
    <w:rsid w:val="00887F74"/>
    <w:rsid w:val="008A1301"/>
    <w:rsid w:val="008A3AF6"/>
    <w:rsid w:val="008B20D7"/>
    <w:rsid w:val="008B5A0C"/>
    <w:rsid w:val="008B6F40"/>
    <w:rsid w:val="008C03D6"/>
    <w:rsid w:val="008C08D3"/>
    <w:rsid w:val="008D783F"/>
    <w:rsid w:val="008F4B2C"/>
    <w:rsid w:val="00901292"/>
    <w:rsid w:val="0090540D"/>
    <w:rsid w:val="009123E9"/>
    <w:rsid w:val="00912C6C"/>
    <w:rsid w:val="00920BB5"/>
    <w:rsid w:val="00921A14"/>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8485F"/>
    <w:rsid w:val="00991E49"/>
    <w:rsid w:val="00996C20"/>
    <w:rsid w:val="009A02D9"/>
    <w:rsid w:val="009A3D96"/>
    <w:rsid w:val="009B1F73"/>
    <w:rsid w:val="009B4132"/>
    <w:rsid w:val="009C415C"/>
    <w:rsid w:val="009D733E"/>
    <w:rsid w:val="009E09EE"/>
    <w:rsid w:val="009E76B1"/>
    <w:rsid w:val="009F0A11"/>
    <w:rsid w:val="009F1FA0"/>
    <w:rsid w:val="009F4ED0"/>
    <w:rsid w:val="009F66FC"/>
    <w:rsid w:val="00A15C7C"/>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38B8"/>
    <w:rsid w:val="00A85B56"/>
    <w:rsid w:val="00A9080E"/>
    <w:rsid w:val="00AA5C0E"/>
    <w:rsid w:val="00AA61B2"/>
    <w:rsid w:val="00AA704D"/>
    <w:rsid w:val="00AB3141"/>
    <w:rsid w:val="00AC0D51"/>
    <w:rsid w:val="00AD0459"/>
    <w:rsid w:val="00AD29E5"/>
    <w:rsid w:val="00AD6E84"/>
    <w:rsid w:val="00AE0082"/>
    <w:rsid w:val="00AE1F6F"/>
    <w:rsid w:val="00AE2ACC"/>
    <w:rsid w:val="00AE2F5F"/>
    <w:rsid w:val="00AE4967"/>
    <w:rsid w:val="00AE536F"/>
    <w:rsid w:val="00AF36FF"/>
    <w:rsid w:val="00AF5FC6"/>
    <w:rsid w:val="00B02600"/>
    <w:rsid w:val="00B04F16"/>
    <w:rsid w:val="00B05BEA"/>
    <w:rsid w:val="00B10123"/>
    <w:rsid w:val="00B11EDC"/>
    <w:rsid w:val="00B120F3"/>
    <w:rsid w:val="00B126B9"/>
    <w:rsid w:val="00B1631E"/>
    <w:rsid w:val="00B20E70"/>
    <w:rsid w:val="00B2581C"/>
    <w:rsid w:val="00B25E07"/>
    <w:rsid w:val="00B32AA6"/>
    <w:rsid w:val="00B34089"/>
    <w:rsid w:val="00B433AE"/>
    <w:rsid w:val="00B5332B"/>
    <w:rsid w:val="00B74F67"/>
    <w:rsid w:val="00B77100"/>
    <w:rsid w:val="00B7770D"/>
    <w:rsid w:val="00B81FB3"/>
    <w:rsid w:val="00B91D07"/>
    <w:rsid w:val="00B91F1D"/>
    <w:rsid w:val="00B93593"/>
    <w:rsid w:val="00B95F37"/>
    <w:rsid w:val="00BA3808"/>
    <w:rsid w:val="00BA394A"/>
    <w:rsid w:val="00BB1091"/>
    <w:rsid w:val="00BB265C"/>
    <w:rsid w:val="00BB2E80"/>
    <w:rsid w:val="00BB3063"/>
    <w:rsid w:val="00BC035C"/>
    <w:rsid w:val="00BC12A0"/>
    <w:rsid w:val="00BC6A5D"/>
    <w:rsid w:val="00BC71F9"/>
    <w:rsid w:val="00BC73BA"/>
    <w:rsid w:val="00BD0A1E"/>
    <w:rsid w:val="00BD2034"/>
    <w:rsid w:val="00BD3B5C"/>
    <w:rsid w:val="00BD3DF6"/>
    <w:rsid w:val="00BE1A0F"/>
    <w:rsid w:val="00BE2894"/>
    <w:rsid w:val="00BE5C62"/>
    <w:rsid w:val="00C011B0"/>
    <w:rsid w:val="00C10A85"/>
    <w:rsid w:val="00C120F5"/>
    <w:rsid w:val="00C206D2"/>
    <w:rsid w:val="00C20852"/>
    <w:rsid w:val="00C2564A"/>
    <w:rsid w:val="00C2630E"/>
    <w:rsid w:val="00C26BFE"/>
    <w:rsid w:val="00C34708"/>
    <w:rsid w:val="00C37410"/>
    <w:rsid w:val="00C4082E"/>
    <w:rsid w:val="00C5010C"/>
    <w:rsid w:val="00C5320C"/>
    <w:rsid w:val="00C57641"/>
    <w:rsid w:val="00C616B8"/>
    <w:rsid w:val="00C66605"/>
    <w:rsid w:val="00C75FCA"/>
    <w:rsid w:val="00C93E1C"/>
    <w:rsid w:val="00C95632"/>
    <w:rsid w:val="00CA2A15"/>
    <w:rsid w:val="00CA5983"/>
    <w:rsid w:val="00CA73D5"/>
    <w:rsid w:val="00CB0FB6"/>
    <w:rsid w:val="00CB6159"/>
    <w:rsid w:val="00CC0050"/>
    <w:rsid w:val="00CC0DE9"/>
    <w:rsid w:val="00CC5A40"/>
    <w:rsid w:val="00CC66C6"/>
    <w:rsid w:val="00CD5F03"/>
    <w:rsid w:val="00CE0859"/>
    <w:rsid w:val="00CE1F45"/>
    <w:rsid w:val="00CE428C"/>
    <w:rsid w:val="00CF03B2"/>
    <w:rsid w:val="00CF12C3"/>
    <w:rsid w:val="00CF2F18"/>
    <w:rsid w:val="00CF3685"/>
    <w:rsid w:val="00CF722C"/>
    <w:rsid w:val="00D0083D"/>
    <w:rsid w:val="00D01E4F"/>
    <w:rsid w:val="00D07971"/>
    <w:rsid w:val="00D135E5"/>
    <w:rsid w:val="00D156C7"/>
    <w:rsid w:val="00D330CA"/>
    <w:rsid w:val="00D446A0"/>
    <w:rsid w:val="00D5782C"/>
    <w:rsid w:val="00D57ED1"/>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67F3"/>
    <w:rsid w:val="00DB79AD"/>
    <w:rsid w:val="00DD29F8"/>
    <w:rsid w:val="00DD5E05"/>
    <w:rsid w:val="00DE3B8B"/>
    <w:rsid w:val="00DE7441"/>
    <w:rsid w:val="00DE777C"/>
    <w:rsid w:val="00DF0812"/>
    <w:rsid w:val="00DF33B9"/>
    <w:rsid w:val="00DF6B56"/>
    <w:rsid w:val="00E0386B"/>
    <w:rsid w:val="00E068E3"/>
    <w:rsid w:val="00E07D2E"/>
    <w:rsid w:val="00E11834"/>
    <w:rsid w:val="00E25D2B"/>
    <w:rsid w:val="00E27541"/>
    <w:rsid w:val="00E31C67"/>
    <w:rsid w:val="00E32DC5"/>
    <w:rsid w:val="00E35322"/>
    <w:rsid w:val="00E362AD"/>
    <w:rsid w:val="00E43261"/>
    <w:rsid w:val="00E4533E"/>
    <w:rsid w:val="00E51328"/>
    <w:rsid w:val="00E54C10"/>
    <w:rsid w:val="00E5568E"/>
    <w:rsid w:val="00E636DD"/>
    <w:rsid w:val="00E74B73"/>
    <w:rsid w:val="00E83351"/>
    <w:rsid w:val="00E8341D"/>
    <w:rsid w:val="00E853D9"/>
    <w:rsid w:val="00E86117"/>
    <w:rsid w:val="00E915C3"/>
    <w:rsid w:val="00E9777E"/>
    <w:rsid w:val="00EA0BC9"/>
    <w:rsid w:val="00EB3C77"/>
    <w:rsid w:val="00EB3D0D"/>
    <w:rsid w:val="00EB5105"/>
    <w:rsid w:val="00EC3EF1"/>
    <w:rsid w:val="00EC4E37"/>
    <w:rsid w:val="00EC6421"/>
    <w:rsid w:val="00EC704A"/>
    <w:rsid w:val="00ED2DB1"/>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41E9"/>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B983212"/>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 w:type="paragraph" w:customStyle="1" w:styleId="Normlnysodsekom">
    <w:name w:val="Normálny s odsekom"/>
    <w:basedOn w:val="Normlny"/>
    <w:autoRedefine/>
    <w:rsid w:val="00D0083D"/>
    <w:pPr>
      <w:spacing w:line="276" w:lineRule="auto"/>
      <w:jc w:val="both"/>
    </w:pPr>
    <w:rPr>
      <w:rFonts w:asciiTheme="minorHAnsi" w:hAnsiTheme="minorHAnsi"/>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3948</Words>
  <Characters>22510</Characters>
  <Application>Microsoft Office Word</Application>
  <DocSecurity>0</DocSecurity>
  <Lines>187</Lines>
  <Paragraphs>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33</cp:revision>
  <cp:lastPrinted>2021-08-19T12:26:00Z</cp:lastPrinted>
  <dcterms:created xsi:type="dcterms:W3CDTF">2020-07-13T12:15:00Z</dcterms:created>
  <dcterms:modified xsi:type="dcterms:W3CDTF">2023-08-04T09:08:00Z</dcterms:modified>
</cp:coreProperties>
</file>