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8C9B9" w14:textId="37F6ECAB" w:rsidR="00073048" w:rsidRPr="00170152" w:rsidRDefault="00752D13" w:rsidP="00752D13">
      <w:pPr>
        <w:widowControl w:val="0"/>
        <w:rPr>
          <w:rFonts w:ascii="Proba Pro" w:eastAsia="Proba Pro" w:hAnsi="Proba Pro" w:cs="Proba Pro"/>
          <w:smallCaps/>
          <w:color w:val="008998"/>
          <w:sz w:val="40"/>
          <w:szCs w:val="40"/>
        </w:rPr>
      </w:pPr>
      <w:r>
        <w:rPr>
          <w:noProof/>
        </w:rPr>
        <w:drawing>
          <wp:inline distT="0" distB="0" distL="0" distR="0" wp14:anchorId="56EF6BFB" wp14:editId="3A0E5739">
            <wp:extent cx="2847975" cy="10763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inline>
        </w:drawing>
      </w:r>
    </w:p>
    <w:p w14:paraId="172369A1" w14:textId="77777777" w:rsidR="00752D13" w:rsidRDefault="00752D13" w:rsidP="00073048">
      <w:pPr>
        <w:widowControl w:val="0"/>
        <w:jc w:val="center"/>
        <w:rPr>
          <w:rFonts w:ascii="Proba Pro" w:eastAsia="Proba Pro" w:hAnsi="Proba Pro" w:cs="Proba Pro"/>
          <w:smallCaps/>
          <w:color w:val="008998"/>
          <w:sz w:val="40"/>
          <w:szCs w:val="40"/>
        </w:rPr>
      </w:pPr>
    </w:p>
    <w:p w14:paraId="1986BBBE" w14:textId="77777777" w:rsidR="00752D13" w:rsidRDefault="00752D13" w:rsidP="00073048">
      <w:pPr>
        <w:widowControl w:val="0"/>
        <w:jc w:val="center"/>
        <w:rPr>
          <w:rFonts w:ascii="Proba Pro" w:eastAsia="Proba Pro" w:hAnsi="Proba Pro" w:cs="Proba Pro"/>
          <w:smallCaps/>
          <w:color w:val="008998"/>
          <w:sz w:val="40"/>
          <w:szCs w:val="40"/>
        </w:rPr>
      </w:pPr>
    </w:p>
    <w:p w14:paraId="5F9F8EE7" w14:textId="449815BD" w:rsidR="00073048" w:rsidRPr="00170152" w:rsidRDefault="00073048" w:rsidP="00073048">
      <w:pPr>
        <w:widowControl w:val="0"/>
        <w:jc w:val="center"/>
        <w:rPr>
          <w:rFonts w:ascii="Proba Pro" w:eastAsia="Proba Pro" w:hAnsi="Proba Pro" w:cs="Proba Pro"/>
          <w:smallCaps/>
          <w:color w:val="008998"/>
          <w:sz w:val="40"/>
          <w:szCs w:val="40"/>
        </w:rPr>
      </w:pPr>
      <w:r w:rsidRPr="00170152">
        <w:rPr>
          <w:rFonts w:ascii="Proba Pro" w:eastAsia="Proba Pro" w:hAnsi="Proba Pro" w:cs="Proba Pro"/>
          <w:smallCaps/>
          <w:color w:val="008998"/>
          <w:sz w:val="40"/>
          <w:szCs w:val="40"/>
        </w:rPr>
        <w:t>SÚŤAŽNÉ PODKLADY</w:t>
      </w:r>
    </w:p>
    <w:p w14:paraId="073A25D0" w14:textId="77777777" w:rsidR="00073048" w:rsidRPr="00170152" w:rsidRDefault="00073048" w:rsidP="00073048">
      <w:pPr>
        <w:widowControl w:val="0"/>
        <w:jc w:val="center"/>
        <w:rPr>
          <w:rFonts w:ascii="Proba Pro" w:eastAsia="Proba Pro" w:hAnsi="Proba Pro" w:cs="Proba Pro"/>
          <w:smallCaps/>
          <w:sz w:val="24"/>
          <w:szCs w:val="24"/>
        </w:rPr>
      </w:pPr>
    </w:p>
    <w:p w14:paraId="329A5B19" w14:textId="77777777" w:rsidR="00073048" w:rsidRPr="00170152" w:rsidRDefault="00073048" w:rsidP="00073048">
      <w:pPr>
        <w:widowControl w:val="0"/>
        <w:jc w:val="center"/>
        <w:rPr>
          <w:rFonts w:ascii="Proba Pro" w:eastAsia="Proba Pro" w:hAnsi="Proba Pro" w:cs="Proba Pro"/>
          <w:smallCaps/>
          <w:sz w:val="24"/>
          <w:szCs w:val="24"/>
        </w:rPr>
      </w:pPr>
    </w:p>
    <w:p w14:paraId="66A5A17A"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VEREJNÁ SÚŤAŽ</w:t>
      </w:r>
    </w:p>
    <w:p w14:paraId="7B30A586" w14:textId="77777777" w:rsidR="00073048" w:rsidRPr="00170152" w:rsidRDefault="00073048" w:rsidP="00073048">
      <w:pPr>
        <w:jc w:val="center"/>
        <w:rPr>
          <w:rFonts w:ascii="Proba Pro" w:eastAsia="Proba Pro" w:hAnsi="Proba Pro" w:cs="Proba Pro"/>
          <w:smallCaps/>
          <w:sz w:val="20"/>
          <w:szCs w:val="20"/>
        </w:rPr>
      </w:pPr>
    </w:p>
    <w:p w14:paraId="144B0E94" w14:textId="77777777" w:rsidR="00073048" w:rsidRPr="00170152" w:rsidRDefault="00073048" w:rsidP="00073048">
      <w:pPr>
        <w:jc w:val="center"/>
        <w:rPr>
          <w:rFonts w:ascii="Proba Pro" w:eastAsia="Proba Pro" w:hAnsi="Proba Pro" w:cs="Proba Pro"/>
          <w:smallCaps/>
        </w:rPr>
      </w:pPr>
    </w:p>
    <w:p w14:paraId="1E7AF1D9"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realizovaná v</w:t>
      </w:r>
      <w:r w:rsidRPr="00170152">
        <w:rPr>
          <w:rFonts w:ascii="Calibri" w:eastAsia="Arial" w:hAnsi="Calibri" w:cs="Calibri"/>
          <w:sz w:val="20"/>
          <w:szCs w:val="20"/>
        </w:rPr>
        <w:t> </w:t>
      </w:r>
      <w:r w:rsidRPr="00170152">
        <w:rPr>
          <w:rFonts w:ascii="Proba Pro" w:eastAsia="Proba Pro" w:hAnsi="Proba Pro" w:cs="Proba Pro"/>
          <w:sz w:val="20"/>
          <w:szCs w:val="20"/>
        </w:rPr>
        <w:t xml:space="preserve">súlade so zákonom č. 343/2015 Z. z. o verejnom obstarávaní </w:t>
      </w:r>
      <w:r w:rsidRPr="00170152">
        <w:rPr>
          <w:rFonts w:ascii="Proba Pro" w:eastAsia="Proba Pro" w:hAnsi="Proba Pro" w:cs="Proba Pro"/>
          <w:sz w:val="20"/>
          <w:szCs w:val="20"/>
        </w:rPr>
        <w:br/>
        <w:t>a o zmene a doplnení niektorých zákonov v platnom znení („</w:t>
      </w:r>
      <w:r w:rsidRPr="00170152">
        <w:rPr>
          <w:rFonts w:ascii="Proba Pro" w:eastAsia="Proba Pro" w:hAnsi="Proba Pro" w:cs="Proba Pro"/>
          <w:b/>
          <w:sz w:val="20"/>
          <w:szCs w:val="20"/>
        </w:rPr>
        <w:t>ZVO</w:t>
      </w:r>
      <w:r w:rsidRPr="00170152">
        <w:rPr>
          <w:rFonts w:ascii="Proba Pro" w:eastAsia="Proba Pro" w:hAnsi="Proba Pro" w:cs="Proba Pro"/>
          <w:sz w:val="20"/>
          <w:szCs w:val="20"/>
        </w:rPr>
        <w:t>“)</w:t>
      </w:r>
      <w:r w:rsidRPr="00170152">
        <w:rPr>
          <w:rFonts w:ascii="Proba Pro" w:eastAsia="Proba Pro" w:hAnsi="Proba Pro" w:cs="Proba Pro"/>
          <w:sz w:val="20"/>
          <w:szCs w:val="20"/>
        </w:rPr>
        <w:br/>
        <w:t xml:space="preserve"> („</w:t>
      </w:r>
      <w:r w:rsidRPr="00170152">
        <w:rPr>
          <w:rFonts w:ascii="Proba Pro" w:eastAsia="Proba Pro" w:hAnsi="Proba Pro" w:cs="Proba Pro"/>
          <w:b/>
          <w:sz w:val="20"/>
          <w:szCs w:val="20"/>
        </w:rPr>
        <w:t>verejná</w:t>
      </w:r>
      <w:r w:rsidRPr="00170152">
        <w:rPr>
          <w:rFonts w:ascii="Proba Pro" w:eastAsia="Proba Pro" w:hAnsi="Proba Pro" w:cs="Proba Pro"/>
          <w:sz w:val="20"/>
          <w:szCs w:val="20"/>
        </w:rPr>
        <w:t xml:space="preserve"> </w:t>
      </w:r>
      <w:r w:rsidRPr="00170152">
        <w:rPr>
          <w:rFonts w:ascii="Proba Pro" w:eastAsia="Proba Pro" w:hAnsi="Proba Pro" w:cs="Proba Pro"/>
          <w:b/>
          <w:sz w:val="20"/>
          <w:szCs w:val="20"/>
        </w:rPr>
        <w:t>súťaž</w:t>
      </w:r>
      <w:r w:rsidRPr="00170152">
        <w:rPr>
          <w:rFonts w:ascii="Proba Pro" w:eastAsia="Proba Pro" w:hAnsi="Proba Pro" w:cs="Proba Pro"/>
          <w:sz w:val="20"/>
          <w:szCs w:val="20"/>
        </w:rPr>
        <w:t>“)</w:t>
      </w:r>
    </w:p>
    <w:p w14:paraId="6D9CE081" w14:textId="77777777" w:rsidR="00073048" w:rsidRPr="00170152" w:rsidRDefault="00073048" w:rsidP="00073048">
      <w:pPr>
        <w:jc w:val="center"/>
        <w:rPr>
          <w:rFonts w:ascii="Proba Pro" w:eastAsia="Proba Pro" w:hAnsi="Proba Pro" w:cs="Proba Pro"/>
        </w:rPr>
      </w:pPr>
    </w:p>
    <w:p w14:paraId="365DAA6D" w14:textId="4F15DEF9" w:rsidR="00073048" w:rsidRPr="00170152" w:rsidRDefault="0077689D" w:rsidP="0077689D">
      <w:pPr>
        <w:tabs>
          <w:tab w:val="left" w:pos="7830"/>
        </w:tabs>
        <w:rPr>
          <w:rFonts w:ascii="Proba Pro" w:eastAsia="Proba Pro" w:hAnsi="Proba Pro" w:cs="Proba Pro"/>
        </w:rPr>
      </w:pPr>
      <w:r>
        <w:rPr>
          <w:rFonts w:ascii="Proba Pro" w:eastAsia="Proba Pro" w:hAnsi="Proba Pro" w:cs="Proba Pro"/>
        </w:rPr>
        <w:tab/>
      </w:r>
    </w:p>
    <w:p w14:paraId="425FF149" w14:textId="76DF89C3"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w:t>
      </w:r>
      <w:r w:rsidR="003A2E32">
        <w:rPr>
          <w:rFonts w:ascii="Proba Pro" w:eastAsia="Proba Pro" w:hAnsi="Proba Pro" w:cs="Proba Pro"/>
          <w:sz w:val="20"/>
          <w:szCs w:val="20"/>
        </w:rPr>
        <w:t>služba</w:t>
      </w:r>
      <w:r w:rsidRPr="00170152">
        <w:rPr>
          <w:rFonts w:ascii="Proba Pro" w:eastAsia="Proba Pro" w:hAnsi="Proba Pro" w:cs="Proba Pro"/>
          <w:sz w:val="20"/>
          <w:szCs w:val="20"/>
        </w:rPr>
        <w:t>/</w:t>
      </w:r>
    </w:p>
    <w:p w14:paraId="75B8679D" w14:textId="77777777" w:rsidR="00073048" w:rsidRPr="00170152" w:rsidRDefault="00073048" w:rsidP="00073048">
      <w:pPr>
        <w:jc w:val="center"/>
        <w:rPr>
          <w:rFonts w:ascii="Proba Pro" w:eastAsia="Proba Pro" w:hAnsi="Proba Pro" w:cs="Proba Pro"/>
        </w:rPr>
      </w:pPr>
    </w:p>
    <w:p w14:paraId="3E6BFA08" w14:textId="77777777" w:rsidR="00073048" w:rsidRPr="00170152" w:rsidRDefault="00073048" w:rsidP="00073048">
      <w:pPr>
        <w:jc w:val="center"/>
        <w:rPr>
          <w:rFonts w:ascii="Proba Pro" w:eastAsia="Proba Pro" w:hAnsi="Proba Pro" w:cs="Proba Pro"/>
        </w:rPr>
      </w:pPr>
    </w:p>
    <w:p w14:paraId="4F63D275" w14:textId="77777777" w:rsidR="00073048" w:rsidRPr="00170152" w:rsidRDefault="00073048" w:rsidP="00073048">
      <w:pPr>
        <w:jc w:val="center"/>
        <w:rPr>
          <w:rFonts w:ascii="Proba Pro" w:eastAsia="Proba Pro" w:hAnsi="Proba Pro" w:cs="Proba Pro"/>
        </w:rPr>
      </w:pPr>
    </w:p>
    <w:p w14:paraId="7FD2091D" w14:textId="2880693A" w:rsidR="00073048" w:rsidRDefault="00073048" w:rsidP="00073048">
      <w:pPr>
        <w:jc w:val="center"/>
        <w:rPr>
          <w:rFonts w:ascii="Proba Pro" w:eastAsia="Proba Pro" w:hAnsi="Proba Pro" w:cs="Proba Pro"/>
          <w:color w:val="auto"/>
          <w:sz w:val="20"/>
          <w:szCs w:val="20"/>
        </w:rPr>
      </w:pPr>
      <w:r w:rsidRPr="00752D13">
        <w:rPr>
          <w:rFonts w:ascii="Proba Pro" w:eastAsia="Proba Pro" w:hAnsi="Proba Pro" w:cs="Proba Pro"/>
          <w:sz w:val="20"/>
          <w:szCs w:val="20"/>
        </w:rPr>
        <w:t>evidenčné číslo verejnej súťaže:</w:t>
      </w:r>
      <w:r w:rsidR="00752D13" w:rsidRPr="00752D13">
        <w:rPr>
          <w:rFonts w:ascii="Proba Pro" w:eastAsia="Proba Pro" w:hAnsi="Proba Pro" w:cs="Proba Pro"/>
          <w:sz w:val="20"/>
          <w:szCs w:val="20"/>
        </w:rPr>
        <w:t xml:space="preserve"> </w:t>
      </w:r>
      <w:r w:rsidR="00752D13" w:rsidRPr="00752D13">
        <w:rPr>
          <w:rFonts w:ascii="Proba Pro" w:eastAsia="Proba Pro" w:hAnsi="Proba Pro" w:cs="Proba Pro"/>
          <w:color w:val="auto"/>
          <w:sz w:val="20"/>
          <w:szCs w:val="20"/>
        </w:rPr>
        <w:t>KE/1/2019</w:t>
      </w:r>
    </w:p>
    <w:p w14:paraId="61519A07" w14:textId="77777777" w:rsidR="00752D13" w:rsidRPr="00170152" w:rsidRDefault="00752D13" w:rsidP="00073048">
      <w:pPr>
        <w:jc w:val="center"/>
        <w:rPr>
          <w:rFonts w:ascii="Proba Pro" w:eastAsia="Proba Pro" w:hAnsi="Proba Pro" w:cs="Proba Pro"/>
        </w:rPr>
      </w:pPr>
    </w:p>
    <w:p w14:paraId="37B4932C" w14:textId="77777777" w:rsidR="00073048" w:rsidRPr="00170152" w:rsidRDefault="00073048" w:rsidP="00073048">
      <w:pPr>
        <w:jc w:val="center"/>
        <w:rPr>
          <w:rFonts w:ascii="Proba Pro" w:eastAsia="Proba Pro" w:hAnsi="Proba Pro" w:cs="Proba Pro"/>
        </w:rPr>
      </w:pPr>
    </w:p>
    <w:p w14:paraId="257EDFB8"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PREDMET ZÁKAZKY</w:t>
      </w:r>
    </w:p>
    <w:p w14:paraId="322FAFD0" w14:textId="77777777" w:rsidR="00073048" w:rsidRPr="00170152" w:rsidRDefault="00073048" w:rsidP="00073048">
      <w:pPr>
        <w:jc w:val="center"/>
        <w:rPr>
          <w:rFonts w:ascii="Proba Pro" w:eastAsia="Proba Pro" w:hAnsi="Proba Pro" w:cs="Proba Pro"/>
        </w:rPr>
      </w:pPr>
    </w:p>
    <w:p w14:paraId="6A789301" w14:textId="69EED2BD" w:rsidR="00073048" w:rsidRDefault="003A2E32" w:rsidP="003A2E32">
      <w:pPr>
        <w:jc w:val="center"/>
        <w:rPr>
          <w:rFonts w:ascii="Proba Pro" w:eastAsia="Proba Pro" w:hAnsi="Proba Pro" w:cs="Proba Pro"/>
          <w:sz w:val="24"/>
          <w:szCs w:val="24"/>
        </w:rPr>
      </w:pPr>
      <w:r w:rsidRPr="008A56B3">
        <w:rPr>
          <w:rFonts w:ascii="Proba Pro" w:eastAsia="Proba Pro" w:hAnsi="Proba Pro" w:cs="Proba Pro"/>
          <w:sz w:val="24"/>
          <w:szCs w:val="24"/>
        </w:rPr>
        <w:t>Modernizácia električkových tratí v</w:t>
      </w:r>
      <w:r w:rsidR="00752D13">
        <w:rPr>
          <w:rFonts w:ascii="Calibri" w:eastAsia="Proba Pro" w:hAnsi="Calibri" w:cs="Calibri"/>
          <w:sz w:val="24"/>
          <w:szCs w:val="24"/>
        </w:rPr>
        <w:t> </w:t>
      </w:r>
      <w:r w:rsidRPr="008A56B3">
        <w:rPr>
          <w:rFonts w:ascii="Proba Pro" w:eastAsia="Proba Pro" w:hAnsi="Proba Pro" w:cs="Proba Pro"/>
          <w:sz w:val="24"/>
          <w:szCs w:val="24"/>
        </w:rPr>
        <w:t>Košic</w:t>
      </w:r>
      <w:r w:rsidR="00752D13">
        <w:rPr>
          <w:rFonts w:ascii="Proba Pro" w:eastAsia="Proba Pro" w:hAnsi="Proba Pro" w:cs="Proba Pro"/>
          <w:sz w:val="24"/>
          <w:szCs w:val="24"/>
        </w:rPr>
        <w:t xml:space="preserve">iach </w:t>
      </w:r>
      <w:r w:rsidRPr="008A56B3">
        <w:rPr>
          <w:rFonts w:ascii="Proba Pro" w:eastAsia="Proba Pro" w:hAnsi="Proba Pro" w:cs="Proba Pro"/>
          <w:sz w:val="24"/>
          <w:szCs w:val="24"/>
        </w:rPr>
        <w:t>- 2. etapa</w:t>
      </w:r>
      <w:r w:rsidR="00752D13">
        <w:rPr>
          <w:rFonts w:ascii="Proba Pro" w:eastAsia="Proba Pro" w:hAnsi="Proba Pro" w:cs="Proba Pro"/>
          <w:sz w:val="24"/>
          <w:szCs w:val="24"/>
        </w:rPr>
        <w:t xml:space="preserve"> – 2.časť, </w:t>
      </w:r>
      <w:r w:rsidR="00FA033F" w:rsidRPr="008A56B3">
        <w:rPr>
          <w:rFonts w:ascii="Proba Pro" w:eastAsia="Proba Pro" w:hAnsi="Proba Pro" w:cs="Proba Pro"/>
          <w:sz w:val="24"/>
          <w:szCs w:val="24"/>
        </w:rPr>
        <w:t>projektová dokumentácia</w:t>
      </w:r>
    </w:p>
    <w:p w14:paraId="32F11A46" w14:textId="6689C286" w:rsidR="008A56B3" w:rsidRDefault="008A56B3" w:rsidP="003A2E32">
      <w:pPr>
        <w:jc w:val="center"/>
        <w:rPr>
          <w:rFonts w:ascii="Proba Pro" w:eastAsia="Proba Pro" w:hAnsi="Proba Pro" w:cs="Proba Pro"/>
          <w:sz w:val="24"/>
          <w:szCs w:val="24"/>
        </w:rPr>
      </w:pPr>
    </w:p>
    <w:p w14:paraId="4DF87961" w14:textId="50554AE4" w:rsidR="008A56B3" w:rsidRDefault="008A56B3" w:rsidP="003A2E32">
      <w:pPr>
        <w:jc w:val="center"/>
        <w:rPr>
          <w:rFonts w:ascii="Proba Pro" w:eastAsia="Proba Pro" w:hAnsi="Proba Pro" w:cs="Proba Pro"/>
          <w:sz w:val="24"/>
          <w:szCs w:val="24"/>
        </w:rPr>
      </w:pPr>
    </w:p>
    <w:p w14:paraId="7326DFB2" w14:textId="77777777" w:rsidR="008A56B3" w:rsidRPr="008A56B3" w:rsidRDefault="008A56B3" w:rsidP="003A2E32">
      <w:pPr>
        <w:jc w:val="center"/>
        <w:rPr>
          <w:rFonts w:ascii="Proba Pro" w:eastAsia="Proba Pro" w:hAnsi="Proba Pro" w:cs="Proba Pro"/>
          <w:sz w:val="24"/>
          <w:szCs w:val="24"/>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073048" w:rsidRPr="00170152" w14:paraId="2B13789E" w14:textId="77777777" w:rsidTr="00073048">
        <w:trPr>
          <w:trHeight w:val="920"/>
        </w:trPr>
        <w:tc>
          <w:tcPr>
            <w:tcW w:w="9281" w:type="dxa"/>
            <w:vAlign w:val="center"/>
          </w:tcPr>
          <w:p w14:paraId="65D597B3" w14:textId="77777777" w:rsidR="008A56B3" w:rsidRDefault="008A56B3" w:rsidP="00073048">
            <w:pPr>
              <w:rPr>
                <w:rFonts w:ascii="Proba Pro" w:eastAsia="Proba Pro" w:hAnsi="Proba Pro" w:cs="Proba Pro"/>
                <w:sz w:val="20"/>
                <w:szCs w:val="20"/>
              </w:rPr>
            </w:pPr>
          </w:p>
          <w:p w14:paraId="2C7BC83C" w14:textId="77777777" w:rsidR="00073048"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Osoba zodpovedná za vypracovanie súťažných podkladov:                        Mgr.</w:t>
            </w:r>
            <w:r>
              <w:rPr>
                <w:rFonts w:ascii="Proba Pro" w:eastAsia="Proba Pro" w:hAnsi="Proba Pro" w:cs="Proba Pro"/>
                <w:sz w:val="20"/>
                <w:szCs w:val="20"/>
              </w:rPr>
              <w:t xml:space="preserve"> </w:t>
            </w:r>
            <w:r w:rsidR="00FE1840">
              <w:rPr>
                <w:rFonts w:ascii="Proba Pro" w:eastAsia="Proba Pro" w:hAnsi="Proba Pro" w:cs="Proba Pro"/>
                <w:sz w:val="20"/>
                <w:szCs w:val="20"/>
              </w:rPr>
              <w:t xml:space="preserve">Lucia </w:t>
            </w:r>
            <w:r w:rsidR="003A2E32">
              <w:rPr>
                <w:rFonts w:ascii="Proba Pro" w:eastAsia="Proba Pro" w:hAnsi="Proba Pro" w:cs="Proba Pro"/>
                <w:sz w:val="20"/>
                <w:szCs w:val="20"/>
              </w:rPr>
              <w:t>Lorenc</w:t>
            </w:r>
            <w:r w:rsidR="00FE1840">
              <w:rPr>
                <w:rFonts w:ascii="Proba Pro" w:eastAsia="Proba Pro" w:hAnsi="Proba Pro" w:cs="Proba Pro"/>
                <w:sz w:val="20"/>
                <w:szCs w:val="20"/>
              </w:rPr>
              <w:t>ová</w:t>
            </w:r>
          </w:p>
          <w:p w14:paraId="2EAC8267" w14:textId="4E299667" w:rsidR="008A56B3" w:rsidRPr="00170152" w:rsidRDefault="008A56B3" w:rsidP="00073048">
            <w:pPr>
              <w:rPr>
                <w:rFonts w:ascii="Proba Pro" w:eastAsia="Proba Pro" w:hAnsi="Proba Pro" w:cs="Proba Pro"/>
                <w:sz w:val="20"/>
                <w:szCs w:val="20"/>
              </w:rPr>
            </w:pPr>
          </w:p>
        </w:tc>
      </w:tr>
      <w:tr w:rsidR="00073048" w:rsidRPr="00170152" w14:paraId="187A89A5" w14:textId="77777777" w:rsidTr="00073048">
        <w:trPr>
          <w:trHeight w:val="920"/>
        </w:trPr>
        <w:tc>
          <w:tcPr>
            <w:tcW w:w="9281" w:type="dxa"/>
            <w:vAlign w:val="center"/>
          </w:tcPr>
          <w:p w14:paraId="25071F04" w14:textId="77777777" w:rsidR="00073048" w:rsidRPr="00170152" w:rsidRDefault="00073048" w:rsidP="00073048">
            <w:pPr>
              <w:rPr>
                <w:rFonts w:ascii="Proba Pro" w:eastAsia="Proba Pro" w:hAnsi="Proba Pro" w:cs="Proba Pro"/>
                <w:sz w:val="20"/>
                <w:szCs w:val="20"/>
              </w:rPr>
            </w:pPr>
          </w:p>
          <w:p w14:paraId="1D3D9939" w14:textId="77777777" w:rsidR="00073048" w:rsidRPr="00170152" w:rsidRDefault="00073048" w:rsidP="00073048">
            <w:pPr>
              <w:rPr>
                <w:rFonts w:ascii="Proba Pro" w:eastAsia="Proba Pro" w:hAnsi="Proba Pro" w:cs="Proba Pro"/>
                <w:sz w:val="20"/>
                <w:szCs w:val="20"/>
              </w:rPr>
            </w:pPr>
          </w:p>
          <w:p w14:paraId="5F2BDF18" w14:textId="77777777" w:rsidR="00073048" w:rsidRPr="00170152" w:rsidRDefault="00073048" w:rsidP="00073048">
            <w:pPr>
              <w:rPr>
                <w:rFonts w:ascii="Proba Pro" w:eastAsia="Proba Pro" w:hAnsi="Proba Pro" w:cs="Proba Pro"/>
                <w:sz w:val="20"/>
                <w:szCs w:val="20"/>
              </w:rPr>
            </w:pPr>
          </w:p>
          <w:p w14:paraId="311A8F2F" w14:textId="77777777" w:rsidR="00073048" w:rsidRPr="00170152" w:rsidRDefault="00073048" w:rsidP="00073048">
            <w:pPr>
              <w:rPr>
                <w:rFonts w:ascii="Proba Pro" w:eastAsia="Proba Pro" w:hAnsi="Proba Pro" w:cs="Proba Pro"/>
                <w:sz w:val="20"/>
                <w:szCs w:val="20"/>
              </w:rPr>
            </w:pPr>
          </w:p>
          <w:p w14:paraId="62F3D464" w14:textId="68CAFB5D"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Súťažné podklady schválil:</w:t>
            </w:r>
            <w:r w:rsidRPr="00170152">
              <w:rPr>
                <w:rFonts w:ascii="Proba Pro" w:eastAsia="Proba Pro" w:hAnsi="Proba Pro" w:cs="Proba Pro"/>
              </w:rPr>
              <w:t xml:space="preserve">                                                                                                 </w:t>
            </w:r>
            <w:bookmarkStart w:id="0" w:name="_Hlk518462796"/>
            <w:r w:rsidRPr="00170152">
              <w:rPr>
                <w:rFonts w:ascii="Proba Pro" w:eastAsia="Proba Pro" w:hAnsi="Proba Pro" w:cs="Proba Pro"/>
              </w:rPr>
              <w:t xml:space="preserve">      </w:t>
            </w:r>
            <w:r w:rsidR="00FE1840" w:rsidRPr="00522B3D">
              <w:rPr>
                <w:rFonts w:ascii="Proba Pro" w:eastAsia="Proba Pro" w:hAnsi="Proba Pro" w:cs="Proba Pro"/>
                <w:sz w:val="20"/>
                <w:szCs w:val="20"/>
              </w:rPr>
              <w:t xml:space="preserve">Ing. Jaroslav </w:t>
            </w:r>
            <w:proofErr w:type="spellStart"/>
            <w:r w:rsidR="00FE1840" w:rsidRPr="00522B3D">
              <w:rPr>
                <w:rFonts w:ascii="Proba Pro" w:eastAsia="Proba Pro" w:hAnsi="Proba Pro" w:cs="Proba Pro"/>
                <w:sz w:val="20"/>
                <w:szCs w:val="20"/>
              </w:rPr>
              <w:t>Polaček</w:t>
            </w:r>
            <w:bookmarkEnd w:id="0"/>
            <w:proofErr w:type="spellEnd"/>
          </w:p>
          <w:p w14:paraId="3F27E3C2" w14:textId="6A13BD2B"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                                                                                                                                  </w:t>
            </w:r>
            <w:r w:rsidR="00FE1840">
              <w:rPr>
                <w:rFonts w:ascii="Proba Pro" w:eastAsia="Proba Pro" w:hAnsi="Proba Pro" w:cs="Proba Pro"/>
                <w:sz w:val="20"/>
                <w:szCs w:val="20"/>
              </w:rPr>
              <w:t>primátor</w:t>
            </w:r>
            <w:r w:rsidRPr="00170152">
              <w:rPr>
                <w:rFonts w:ascii="Proba Pro" w:eastAsia="Proba Pro" w:hAnsi="Proba Pro" w:cs="Proba Pro"/>
                <w:sz w:val="20"/>
                <w:szCs w:val="20"/>
              </w:rPr>
              <w:t xml:space="preserve"> </w:t>
            </w:r>
          </w:p>
          <w:p w14:paraId="785964BC" w14:textId="77777777" w:rsidR="00073048" w:rsidRPr="00170152" w:rsidRDefault="00073048" w:rsidP="00073048">
            <w:pPr>
              <w:rPr>
                <w:rFonts w:ascii="Proba Pro" w:eastAsia="Proba Pro" w:hAnsi="Proba Pro" w:cs="Proba Pro"/>
                <w:sz w:val="20"/>
                <w:szCs w:val="20"/>
              </w:rPr>
            </w:pPr>
          </w:p>
        </w:tc>
      </w:tr>
    </w:tbl>
    <w:p w14:paraId="2FFF3078" w14:textId="77777777" w:rsidR="00073048" w:rsidRPr="00170152" w:rsidRDefault="00073048" w:rsidP="00073048">
      <w:pPr>
        <w:jc w:val="center"/>
        <w:rPr>
          <w:rFonts w:ascii="Proba Pro" w:eastAsia="Proba Pro" w:hAnsi="Proba Pro" w:cs="Proba Pro"/>
          <w:sz w:val="20"/>
          <w:szCs w:val="20"/>
        </w:rPr>
      </w:pPr>
    </w:p>
    <w:p w14:paraId="6BF347E7" w14:textId="3560ABD2" w:rsidR="00073048" w:rsidRDefault="00073048" w:rsidP="00073048">
      <w:pPr>
        <w:jc w:val="center"/>
        <w:rPr>
          <w:rFonts w:ascii="Proba Pro" w:eastAsia="Proba Pro" w:hAnsi="Proba Pro" w:cs="Proba Pro"/>
          <w:sz w:val="20"/>
          <w:szCs w:val="20"/>
        </w:rPr>
      </w:pPr>
    </w:p>
    <w:p w14:paraId="58AC7061" w14:textId="6A6011F3" w:rsidR="008A56B3" w:rsidRDefault="008A56B3" w:rsidP="00073048">
      <w:pPr>
        <w:jc w:val="center"/>
        <w:rPr>
          <w:rFonts w:ascii="Proba Pro" w:eastAsia="Proba Pro" w:hAnsi="Proba Pro" w:cs="Proba Pro"/>
          <w:sz w:val="20"/>
          <w:szCs w:val="20"/>
        </w:rPr>
      </w:pPr>
    </w:p>
    <w:p w14:paraId="029D99E2" w14:textId="77777777" w:rsidR="008A56B3" w:rsidRPr="00170152" w:rsidRDefault="008A56B3" w:rsidP="00073048">
      <w:pPr>
        <w:jc w:val="center"/>
        <w:rPr>
          <w:rFonts w:ascii="Proba Pro" w:eastAsia="Proba Pro" w:hAnsi="Proba Pro" w:cs="Proba Pro"/>
          <w:sz w:val="20"/>
          <w:szCs w:val="20"/>
        </w:rPr>
      </w:pPr>
    </w:p>
    <w:p w14:paraId="6F1A60BA" w14:textId="77777777" w:rsidR="00073048" w:rsidRPr="00170152" w:rsidRDefault="00073048" w:rsidP="00073048">
      <w:pPr>
        <w:jc w:val="center"/>
        <w:rPr>
          <w:rFonts w:ascii="Proba Pro" w:eastAsia="Proba Pro" w:hAnsi="Proba Pro" w:cs="Proba Pro"/>
          <w:sz w:val="20"/>
          <w:szCs w:val="20"/>
        </w:rPr>
      </w:pPr>
    </w:p>
    <w:p w14:paraId="164B94D2" w14:textId="4D5EA2A7" w:rsidR="00FE1840" w:rsidRPr="00170152" w:rsidRDefault="00FE1840" w:rsidP="00FE1840">
      <w:pPr>
        <w:pStyle w:val="Obsah1"/>
        <w:rPr>
          <w:rFonts w:eastAsia="Calibri" w:cs="Calibri"/>
          <w:b w:val="0"/>
          <w:color w:val="000000"/>
        </w:rPr>
      </w:pPr>
      <w:r w:rsidRPr="00552361">
        <w:rPr>
          <w:rFonts w:eastAsia="Proba Pro" w:cs="Proba Pro"/>
          <w:b w:val="0"/>
          <w:color w:val="auto"/>
        </w:rPr>
        <w:t>V</w:t>
      </w:r>
      <w:r w:rsidRPr="00552361">
        <w:rPr>
          <w:rFonts w:ascii="Calibri" w:eastAsia="Arial" w:hAnsi="Calibri" w:cs="Calibri"/>
          <w:b w:val="0"/>
          <w:color w:val="auto"/>
        </w:rPr>
        <w:t> </w:t>
      </w:r>
      <w:r w:rsidRPr="00552361">
        <w:rPr>
          <w:rFonts w:eastAsia="Proba Pro" w:cs="Proba Pro"/>
          <w:b w:val="0"/>
          <w:color w:val="auto"/>
        </w:rPr>
        <w:t xml:space="preserve">Košiciach, dňa </w:t>
      </w:r>
      <w:r w:rsidR="009F43A6" w:rsidRPr="00552361">
        <w:rPr>
          <w:rFonts w:eastAsia="Proba Pro" w:cs="Proba Pro"/>
          <w:b w:val="0"/>
          <w:color w:val="auto"/>
        </w:rPr>
        <w:t>18</w:t>
      </w:r>
      <w:r w:rsidRPr="00552361">
        <w:rPr>
          <w:rFonts w:eastAsia="Proba Pro" w:cs="Proba Pro"/>
          <w:b w:val="0"/>
          <w:color w:val="auto"/>
        </w:rPr>
        <w:t>.</w:t>
      </w:r>
      <w:r w:rsidR="009F43A6" w:rsidRPr="00552361">
        <w:rPr>
          <w:rFonts w:eastAsia="Proba Pro" w:cs="Proba Pro"/>
          <w:b w:val="0"/>
          <w:color w:val="auto"/>
        </w:rPr>
        <w:t>10</w:t>
      </w:r>
      <w:r w:rsidRPr="00552361">
        <w:rPr>
          <w:rFonts w:eastAsia="Proba Pro" w:cs="Proba Pro"/>
          <w:b w:val="0"/>
          <w:color w:val="auto"/>
        </w:rPr>
        <w:t>.2019</w:t>
      </w:r>
    </w:p>
    <w:p w14:paraId="6852A4C2" w14:textId="77777777" w:rsidR="00552361" w:rsidRDefault="00073048">
      <w:pPr>
        <w:pStyle w:val="Obsah1"/>
      </w:pPr>
      <w:r w:rsidRPr="00170152">
        <w:br w:type="page"/>
      </w:r>
      <w:r w:rsidRPr="00170152">
        <w:fldChar w:fldCharType="begin"/>
      </w:r>
      <w:r w:rsidRPr="00170152">
        <w:instrText xml:space="preserve"> TOC \h \z \t "SAŽP 1;3;SAŽP Hlavný;1;SAŽP 0;2" </w:instrText>
      </w:r>
      <w:r w:rsidRPr="00170152">
        <w:fldChar w:fldCharType="separate"/>
      </w:r>
    </w:p>
    <w:p w14:paraId="4587893B" w14:textId="4FA437C5" w:rsidR="00552361" w:rsidRDefault="00552361">
      <w:pPr>
        <w:pStyle w:val="Obsah1"/>
        <w:rPr>
          <w:rFonts w:asciiTheme="minorHAnsi" w:eastAsiaTheme="minorEastAsia" w:hAnsiTheme="minorHAnsi" w:cstheme="minorBidi"/>
          <w:b w:val="0"/>
          <w:color w:val="auto"/>
          <w:sz w:val="22"/>
          <w:szCs w:val="22"/>
          <w:lang w:val="cs-CZ" w:eastAsia="cs-CZ"/>
        </w:rPr>
      </w:pPr>
      <w:hyperlink w:anchor="_Toc23162703" w:history="1">
        <w:r w:rsidRPr="00E51FAF">
          <w:rPr>
            <w:rStyle w:val="Hypertextovprepojenie"/>
          </w:rPr>
          <w:t>ČASŤ A. Pokyny pre uchádzačov</w:t>
        </w:r>
        <w:r>
          <w:rPr>
            <w:webHidden/>
          </w:rPr>
          <w:tab/>
        </w:r>
        <w:r>
          <w:rPr>
            <w:webHidden/>
          </w:rPr>
          <w:fldChar w:fldCharType="begin"/>
        </w:r>
        <w:r>
          <w:rPr>
            <w:webHidden/>
          </w:rPr>
          <w:instrText xml:space="preserve"> PAGEREF _Toc23162703 \h </w:instrText>
        </w:r>
        <w:r>
          <w:rPr>
            <w:webHidden/>
          </w:rPr>
        </w:r>
        <w:r>
          <w:rPr>
            <w:webHidden/>
          </w:rPr>
          <w:fldChar w:fldCharType="separate"/>
        </w:r>
        <w:r>
          <w:rPr>
            <w:webHidden/>
          </w:rPr>
          <w:t>4</w:t>
        </w:r>
        <w:r>
          <w:rPr>
            <w:webHidden/>
          </w:rPr>
          <w:fldChar w:fldCharType="end"/>
        </w:r>
      </w:hyperlink>
    </w:p>
    <w:p w14:paraId="7BA885B4" w14:textId="65177F74" w:rsidR="00552361" w:rsidRDefault="00552361">
      <w:pPr>
        <w:pStyle w:val="Obsah2"/>
        <w:rPr>
          <w:rFonts w:asciiTheme="minorHAnsi" w:eastAsiaTheme="minorEastAsia" w:hAnsiTheme="minorHAnsi" w:cstheme="minorBidi"/>
          <w:color w:val="auto"/>
          <w:szCs w:val="22"/>
          <w:lang w:val="cs-CZ" w:eastAsia="cs-CZ"/>
        </w:rPr>
      </w:pPr>
      <w:hyperlink w:anchor="_Toc23162704" w:history="1">
        <w:r w:rsidRPr="00E51FAF">
          <w:rPr>
            <w:rStyle w:val="Hypertextovprepojenie"/>
          </w:rPr>
          <w:t>ODDIEL I. Všeobecné informácie</w:t>
        </w:r>
        <w:r>
          <w:rPr>
            <w:webHidden/>
          </w:rPr>
          <w:tab/>
        </w:r>
        <w:r>
          <w:rPr>
            <w:webHidden/>
          </w:rPr>
          <w:fldChar w:fldCharType="begin"/>
        </w:r>
        <w:r>
          <w:rPr>
            <w:webHidden/>
          </w:rPr>
          <w:instrText xml:space="preserve"> PAGEREF _Toc23162704 \h </w:instrText>
        </w:r>
        <w:r>
          <w:rPr>
            <w:webHidden/>
          </w:rPr>
        </w:r>
        <w:r>
          <w:rPr>
            <w:webHidden/>
          </w:rPr>
          <w:fldChar w:fldCharType="separate"/>
        </w:r>
        <w:r>
          <w:rPr>
            <w:webHidden/>
          </w:rPr>
          <w:t>4</w:t>
        </w:r>
        <w:r>
          <w:rPr>
            <w:webHidden/>
          </w:rPr>
          <w:fldChar w:fldCharType="end"/>
        </w:r>
      </w:hyperlink>
    </w:p>
    <w:p w14:paraId="0B1E5277" w14:textId="0BAAFFC6" w:rsidR="00552361" w:rsidRDefault="00552361">
      <w:pPr>
        <w:pStyle w:val="Obsah3"/>
        <w:rPr>
          <w:rFonts w:eastAsiaTheme="minorEastAsia" w:cstheme="minorBidi"/>
          <w:i w:val="0"/>
          <w:noProof/>
          <w:color w:val="auto"/>
          <w:lang w:val="cs-CZ" w:eastAsia="cs-CZ"/>
        </w:rPr>
      </w:pPr>
      <w:hyperlink w:anchor="_Toc23162705" w:history="1">
        <w:r w:rsidRPr="00E51FAF">
          <w:rPr>
            <w:rStyle w:val="Hypertextovprepojenie"/>
            <w:noProof/>
          </w:rPr>
          <w:t>1</w:t>
        </w:r>
        <w:r>
          <w:rPr>
            <w:rFonts w:eastAsiaTheme="minorEastAsia" w:cstheme="minorBidi"/>
            <w:i w:val="0"/>
            <w:noProof/>
            <w:color w:val="auto"/>
            <w:lang w:val="cs-CZ" w:eastAsia="cs-CZ"/>
          </w:rPr>
          <w:tab/>
        </w:r>
        <w:r w:rsidRPr="00E51FAF">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_Toc23162705 \h </w:instrText>
        </w:r>
        <w:r>
          <w:rPr>
            <w:noProof/>
            <w:webHidden/>
          </w:rPr>
        </w:r>
        <w:r>
          <w:rPr>
            <w:noProof/>
            <w:webHidden/>
          </w:rPr>
          <w:fldChar w:fldCharType="separate"/>
        </w:r>
        <w:r>
          <w:rPr>
            <w:noProof/>
            <w:webHidden/>
          </w:rPr>
          <w:t>4</w:t>
        </w:r>
        <w:r>
          <w:rPr>
            <w:noProof/>
            <w:webHidden/>
          </w:rPr>
          <w:fldChar w:fldCharType="end"/>
        </w:r>
      </w:hyperlink>
    </w:p>
    <w:p w14:paraId="254E4D50" w14:textId="04B81E61" w:rsidR="00552361" w:rsidRDefault="00552361">
      <w:pPr>
        <w:pStyle w:val="Obsah3"/>
        <w:rPr>
          <w:rFonts w:eastAsiaTheme="minorEastAsia" w:cstheme="minorBidi"/>
          <w:i w:val="0"/>
          <w:noProof/>
          <w:color w:val="auto"/>
          <w:lang w:val="cs-CZ" w:eastAsia="cs-CZ"/>
        </w:rPr>
      </w:pPr>
      <w:hyperlink w:anchor="_Toc23162706" w:history="1">
        <w:r w:rsidRPr="00E51FAF">
          <w:rPr>
            <w:rStyle w:val="Hypertextovprepojenie"/>
            <w:noProof/>
          </w:rPr>
          <w:t>2</w:t>
        </w:r>
        <w:r>
          <w:rPr>
            <w:rFonts w:eastAsiaTheme="minorEastAsia" w:cstheme="minorBidi"/>
            <w:i w:val="0"/>
            <w:noProof/>
            <w:color w:val="auto"/>
            <w:lang w:val="cs-CZ" w:eastAsia="cs-CZ"/>
          </w:rPr>
          <w:tab/>
        </w:r>
        <w:r w:rsidRPr="00E51FAF">
          <w:rPr>
            <w:rStyle w:val="Hypertextovprepojenie"/>
            <w:noProof/>
          </w:rPr>
          <w:t>Predmet zákazky</w:t>
        </w:r>
        <w:r>
          <w:rPr>
            <w:noProof/>
            <w:webHidden/>
          </w:rPr>
          <w:tab/>
        </w:r>
        <w:r>
          <w:rPr>
            <w:noProof/>
            <w:webHidden/>
          </w:rPr>
          <w:fldChar w:fldCharType="begin"/>
        </w:r>
        <w:r>
          <w:rPr>
            <w:noProof/>
            <w:webHidden/>
          </w:rPr>
          <w:instrText xml:space="preserve"> PAGEREF _Toc23162706 \h </w:instrText>
        </w:r>
        <w:r>
          <w:rPr>
            <w:noProof/>
            <w:webHidden/>
          </w:rPr>
        </w:r>
        <w:r>
          <w:rPr>
            <w:noProof/>
            <w:webHidden/>
          </w:rPr>
          <w:fldChar w:fldCharType="separate"/>
        </w:r>
        <w:r>
          <w:rPr>
            <w:noProof/>
            <w:webHidden/>
          </w:rPr>
          <w:t>4</w:t>
        </w:r>
        <w:r>
          <w:rPr>
            <w:noProof/>
            <w:webHidden/>
          </w:rPr>
          <w:fldChar w:fldCharType="end"/>
        </w:r>
      </w:hyperlink>
    </w:p>
    <w:p w14:paraId="47F8C4BD" w14:textId="680CF827" w:rsidR="00552361" w:rsidRDefault="00552361">
      <w:pPr>
        <w:pStyle w:val="Obsah3"/>
        <w:rPr>
          <w:rFonts w:eastAsiaTheme="minorEastAsia" w:cstheme="minorBidi"/>
          <w:i w:val="0"/>
          <w:noProof/>
          <w:color w:val="auto"/>
          <w:lang w:val="cs-CZ" w:eastAsia="cs-CZ"/>
        </w:rPr>
      </w:pPr>
      <w:hyperlink w:anchor="_Toc23162707" w:history="1">
        <w:r w:rsidRPr="00E51FAF">
          <w:rPr>
            <w:rStyle w:val="Hypertextovprepojenie"/>
            <w:noProof/>
          </w:rPr>
          <w:t>3</w:t>
        </w:r>
        <w:r>
          <w:rPr>
            <w:rFonts w:eastAsiaTheme="minorEastAsia" w:cstheme="minorBidi"/>
            <w:i w:val="0"/>
            <w:noProof/>
            <w:color w:val="auto"/>
            <w:lang w:val="cs-CZ" w:eastAsia="cs-CZ"/>
          </w:rPr>
          <w:tab/>
        </w:r>
        <w:r w:rsidRPr="00E51FAF">
          <w:rPr>
            <w:rStyle w:val="Hypertextovprepojenie"/>
            <w:noProof/>
          </w:rPr>
          <w:t>Komplexnosť dodávky a</w:t>
        </w:r>
        <w:r w:rsidRPr="00E51FAF">
          <w:rPr>
            <w:rStyle w:val="Hypertextovprepojenie"/>
            <w:rFonts w:ascii="Calibri" w:hAnsi="Calibri" w:cs="Calibri"/>
            <w:noProof/>
          </w:rPr>
          <w:t> </w:t>
        </w:r>
        <w:r w:rsidRPr="00E51FAF">
          <w:rPr>
            <w:rStyle w:val="Hypertextovprepojenie"/>
            <w:noProof/>
          </w:rPr>
          <w:t>jej nedeliteľnosť</w:t>
        </w:r>
        <w:r>
          <w:rPr>
            <w:noProof/>
            <w:webHidden/>
          </w:rPr>
          <w:tab/>
        </w:r>
        <w:r>
          <w:rPr>
            <w:noProof/>
            <w:webHidden/>
          </w:rPr>
          <w:fldChar w:fldCharType="begin"/>
        </w:r>
        <w:r>
          <w:rPr>
            <w:noProof/>
            <w:webHidden/>
          </w:rPr>
          <w:instrText xml:space="preserve"> PAGEREF _Toc23162707 \h </w:instrText>
        </w:r>
        <w:r>
          <w:rPr>
            <w:noProof/>
            <w:webHidden/>
          </w:rPr>
        </w:r>
        <w:r>
          <w:rPr>
            <w:noProof/>
            <w:webHidden/>
          </w:rPr>
          <w:fldChar w:fldCharType="separate"/>
        </w:r>
        <w:r>
          <w:rPr>
            <w:noProof/>
            <w:webHidden/>
          </w:rPr>
          <w:t>4</w:t>
        </w:r>
        <w:r>
          <w:rPr>
            <w:noProof/>
            <w:webHidden/>
          </w:rPr>
          <w:fldChar w:fldCharType="end"/>
        </w:r>
      </w:hyperlink>
    </w:p>
    <w:p w14:paraId="2DA055DC" w14:textId="6E37B091" w:rsidR="00552361" w:rsidRDefault="00552361">
      <w:pPr>
        <w:pStyle w:val="Obsah3"/>
        <w:rPr>
          <w:rFonts w:eastAsiaTheme="minorEastAsia" w:cstheme="minorBidi"/>
          <w:i w:val="0"/>
          <w:noProof/>
          <w:color w:val="auto"/>
          <w:lang w:val="cs-CZ" w:eastAsia="cs-CZ"/>
        </w:rPr>
      </w:pPr>
      <w:hyperlink w:anchor="_Toc23162708" w:history="1">
        <w:r w:rsidRPr="00E51FAF">
          <w:rPr>
            <w:rStyle w:val="Hypertextovprepojenie"/>
            <w:noProof/>
          </w:rPr>
          <w:t>4</w:t>
        </w:r>
        <w:r>
          <w:rPr>
            <w:rFonts w:eastAsiaTheme="minorEastAsia" w:cstheme="minorBidi"/>
            <w:i w:val="0"/>
            <w:noProof/>
            <w:color w:val="auto"/>
            <w:lang w:val="cs-CZ" w:eastAsia="cs-CZ"/>
          </w:rPr>
          <w:tab/>
        </w:r>
        <w:r w:rsidRPr="00E51FAF">
          <w:rPr>
            <w:rStyle w:val="Hypertextovprepojenie"/>
            <w:noProof/>
          </w:rPr>
          <w:t>Zdroj finančných prostriedkov</w:t>
        </w:r>
        <w:r>
          <w:rPr>
            <w:noProof/>
            <w:webHidden/>
          </w:rPr>
          <w:tab/>
        </w:r>
        <w:r>
          <w:rPr>
            <w:noProof/>
            <w:webHidden/>
          </w:rPr>
          <w:fldChar w:fldCharType="begin"/>
        </w:r>
        <w:r>
          <w:rPr>
            <w:noProof/>
            <w:webHidden/>
          </w:rPr>
          <w:instrText xml:space="preserve"> PAGEREF _Toc23162708 \h </w:instrText>
        </w:r>
        <w:r>
          <w:rPr>
            <w:noProof/>
            <w:webHidden/>
          </w:rPr>
        </w:r>
        <w:r>
          <w:rPr>
            <w:noProof/>
            <w:webHidden/>
          </w:rPr>
          <w:fldChar w:fldCharType="separate"/>
        </w:r>
        <w:r>
          <w:rPr>
            <w:noProof/>
            <w:webHidden/>
          </w:rPr>
          <w:t>5</w:t>
        </w:r>
        <w:r>
          <w:rPr>
            <w:noProof/>
            <w:webHidden/>
          </w:rPr>
          <w:fldChar w:fldCharType="end"/>
        </w:r>
      </w:hyperlink>
    </w:p>
    <w:p w14:paraId="7B0AB288" w14:textId="6324065F" w:rsidR="00552361" w:rsidRDefault="00552361">
      <w:pPr>
        <w:pStyle w:val="Obsah3"/>
        <w:rPr>
          <w:rFonts w:eastAsiaTheme="minorEastAsia" w:cstheme="minorBidi"/>
          <w:i w:val="0"/>
          <w:noProof/>
          <w:color w:val="auto"/>
          <w:lang w:val="cs-CZ" w:eastAsia="cs-CZ"/>
        </w:rPr>
      </w:pPr>
      <w:hyperlink w:anchor="_Toc23162709" w:history="1">
        <w:r w:rsidRPr="00E51FAF">
          <w:rPr>
            <w:rStyle w:val="Hypertextovprepojenie"/>
            <w:noProof/>
          </w:rPr>
          <w:t>5</w:t>
        </w:r>
        <w:r>
          <w:rPr>
            <w:rFonts w:eastAsiaTheme="minorEastAsia" w:cstheme="minorBidi"/>
            <w:i w:val="0"/>
            <w:noProof/>
            <w:color w:val="auto"/>
            <w:lang w:val="cs-CZ" w:eastAsia="cs-CZ"/>
          </w:rPr>
          <w:tab/>
        </w:r>
        <w:r w:rsidRPr="00E51FAF">
          <w:rPr>
            <w:rStyle w:val="Hypertextovprepojenie"/>
            <w:noProof/>
          </w:rPr>
          <w:t>Zmluva</w:t>
        </w:r>
        <w:r>
          <w:rPr>
            <w:noProof/>
            <w:webHidden/>
          </w:rPr>
          <w:tab/>
        </w:r>
        <w:r>
          <w:rPr>
            <w:noProof/>
            <w:webHidden/>
          </w:rPr>
          <w:fldChar w:fldCharType="begin"/>
        </w:r>
        <w:r>
          <w:rPr>
            <w:noProof/>
            <w:webHidden/>
          </w:rPr>
          <w:instrText xml:space="preserve"> PAGEREF _Toc23162709 \h </w:instrText>
        </w:r>
        <w:r>
          <w:rPr>
            <w:noProof/>
            <w:webHidden/>
          </w:rPr>
        </w:r>
        <w:r>
          <w:rPr>
            <w:noProof/>
            <w:webHidden/>
          </w:rPr>
          <w:fldChar w:fldCharType="separate"/>
        </w:r>
        <w:r>
          <w:rPr>
            <w:noProof/>
            <w:webHidden/>
          </w:rPr>
          <w:t>5</w:t>
        </w:r>
        <w:r>
          <w:rPr>
            <w:noProof/>
            <w:webHidden/>
          </w:rPr>
          <w:fldChar w:fldCharType="end"/>
        </w:r>
      </w:hyperlink>
    </w:p>
    <w:p w14:paraId="647014E6" w14:textId="5EB71B38" w:rsidR="00552361" w:rsidRDefault="00552361">
      <w:pPr>
        <w:pStyle w:val="Obsah3"/>
        <w:rPr>
          <w:rFonts w:eastAsiaTheme="minorEastAsia" w:cstheme="minorBidi"/>
          <w:i w:val="0"/>
          <w:noProof/>
          <w:color w:val="auto"/>
          <w:lang w:val="cs-CZ" w:eastAsia="cs-CZ"/>
        </w:rPr>
      </w:pPr>
      <w:hyperlink w:anchor="_Toc23162710" w:history="1">
        <w:r w:rsidRPr="00E51FAF">
          <w:rPr>
            <w:rStyle w:val="Hypertextovprepojenie"/>
            <w:noProof/>
          </w:rPr>
          <w:t>6</w:t>
        </w:r>
        <w:r>
          <w:rPr>
            <w:rFonts w:eastAsiaTheme="minorEastAsia" w:cstheme="minorBidi"/>
            <w:i w:val="0"/>
            <w:noProof/>
            <w:color w:val="auto"/>
            <w:lang w:val="cs-CZ" w:eastAsia="cs-CZ"/>
          </w:rPr>
          <w:tab/>
        </w:r>
        <w:r w:rsidRPr="00E51FAF">
          <w:rPr>
            <w:rStyle w:val="Hypertextovprepojenie"/>
            <w:noProof/>
          </w:rPr>
          <w:t>Miesto a</w:t>
        </w:r>
        <w:r w:rsidRPr="00E51FAF">
          <w:rPr>
            <w:rStyle w:val="Hypertextovprepojenie"/>
            <w:rFonts w:ascii="Calibri" w:hAnsi="Calibri" w:cs="Calibri"/>
            <w:noProof/>
          </w:rPr>
          <w:t> </w:t>
        </w:r>
        <w:r w:rsidRPr="00E51FAF">
          <w:rPr>
            <w:rStyle w:val="Hypertextovprepojenie"/>
            <w:noProof/>
          </w:rPr>
          <w:t>termín plnenia predmetu zákazky</w:t>
        </w:r>
        <w:r>
          <w:rPr>
            <w:noProof/>
            <w:webHidden/>
          </w:rPr>
          <w:tab/>
        </w:r>
        <w:r>
          <w:rPr>
            <w:noProof/>
            <w:webHidden/>
          </w:rPr>
          <w:fldChar w:fldCharType="begin"/>
        </w:r>
        <w:r>
          <w:rPr>
            <w:noProof/>
            <w:webHidden/>
          </w:rPr>
          <w:instrText xml:space="preserve"> PAGEREF _Toc23162710 \h </w:instrText>
        </w:r>
        <w:r>
          <w:rPr>
            <w:noProof/>
            <w:webHidden/>
          </w:rPr>
        </w:r>
        <w:r>
          <w:rPr>
            <w:noProof/>
            <w:webHidden/>
          </w:rPr>
          <w:fldChar w:fldCharType="separate"/>
        </w:r>
        <w:r>
          <w:rPr>
            <w:noProof/>
            <w:webHidden/>
          </w:rPr>
          <w:t>5</w:t>
        </w:r>
        <w:r>
          <w:rPr>
            <w:noProof/>
            <w:webHidden/>
          </w:rPr>
          <w:fldChar w:fldCharType="end"/>
        </w:r>
      </w:hyperlink>
    </w:p>
    <w:p w14:paraId="3ADEA162" w14:textId="5FF89F65" w:rsidR="00552361" w:rsidRDefault="00552361">
      <w:pPr>
        <w:pStyle w:val="Obsah3"/>
        <w:rPr>
          <w:rFonts w:eastAsiaTheme="minorEastAsia" w:cstheme="minorBidi"/>
          <w:i w:val="0"/>
          <w:noProof/>
          <w:color w:val="auto"/>
          <w:lang w:val="cs-CZ" w:eastAsia="cs-CZ"/>
        </w:rPr>
      </w:pPr>
      <w:hyperlink w:anchor="_Toc23162711" w:history="1">
        <w:r w:rsidRPr="00E51FAF">
          <w:rPr>
            <w:rStyle w:val="Hypertextovprepojenie"/>
            <w:noProof/>
          </w:rPr>
          <w:t>7</w:t>
        </w:r>
        <w:r>
          <w:rPr>
            <w:rFonts w:eastAsiaTheme="minorEastAsia" w:cstheme="minorBidi"/>
            <w:i w:val="0"/>
            <w:noProof/>
            <w:color w:val="auto"/>
            <w:lang w:val="cs-CZ" w:eastAsia="cs-CZ"/>
          </w:rPr>
          <w:tab/>
        </w:r>
        <w:r w:rsidRPr="00E51FAF">
          <w:rPr>
            <w:rStyle w:val="Hypertextovprepojenie"/>
            <w:noProof/>
          </w:rPr>
          <w:t>Oprávnení uchádzači</w:t>
        </w:r>
        <w:r>
          <w:rPr>
            <w:noProof/>
            <w:webHidden/>
          </w:rPr>
          <w:tab/>
        </w:r>
        <w:r>
          <w:rPr>
            <w:noProof/>
            <w:webHidden/>
          </w:rPr>
          <w:fldChar w:fldCharType="begin"/>
        </w:r>
        <w:r>
          <w:rPr>
            <w:noProof/>
            <w:webHidden/>
          </w:rPr>
          <w:instrText xml:space="preserve"> PAGEREF _Toc23162711 \h </w:instrText>
        </w:r>
        <w:r>
          <w:rPr>
            <w:noProof/>
            <w:webHidden/>
          </w:rPr>
        </w:r>
        <w:r>
          <w:rPr>
            <w:noProof/>
            <w:webHidden/>
          </w:rPr>
          <w:fldChar w:fldCharType="separate"/>
        </w:r>
        <w:r>
          <w:rPr>
            <w:noProof/>
            <w:webHidden/>
          </w:rPr>
          <w:t>5</w:t>
        </w:r>
        <w:r>
          <w:rPr>
            <w:noProof/>
            <w:webHidden/>
          </w:rPr>
          <w:fldChar w:fldCharType="end"/>
        </w:r>
      </w:hyperlink>
    </w:p>
    <w:p w14:paraId="09E200AD" w14:textId="7FA4D2A7" w:rsidR="00552361" w:rsidRDefault="00552361">
      <w:pPr>
        <w:pStyle w:val="Obsah3"/>
        <w:rPr>
          <w:rFonts w:eastAsiaTheme="minorEastAsia" w:cstheme="minorBidi"/>
          <w:i w:val="0"/>
          <w:noProof/>
          <w:color w:val="auto"/>
          <w:lang w:val="cs-CZ" w:eastAsia="cs-CZ"/>
        </w:rPr>
      </w:pPr>
      <w:hyperlink w:anchor="_Toc23162712" w:history="1">
        <w:r w:rsidRPr="00E51FAF">
          <w:rPr>
            <w:rStyle w:val="Hypertextovprepojenie"/>
            <w:noProof/>
          </w:rPr>
          <w:t>8</w:t>
        </w:r>
        <w:r>
          <w:rPr>
            <w:rFonts w:eastAsiaTheme="minorEastAsia" w:cstheme="minorBidi"/>
            <w:i w:val="0"/>
            <w:noProof/>
            <w:color w:val="auto"/>
            <w:lang w:val="cs-CZ" w:eastAsia="cs-CZ"/>
          </w:rPr>
          <w:tab/>
        </w:r>
        <w:r w:rsidRPr="00E51FAF">
          <w:rPr>
            <w:rStyle w:val="Hypertextovprepojenie"/>
            <w:noProof/>
          </w:rPr>
          <w:t>Predloženie a obsah ponúk</w:t>
        </w:r>
        <w:r>
          <w:rPr>
            <w:noProof/>
            <w:webHidden/>
          </w:rPr>
          <w:tab/>
        </w:r>
        <w:r>
          <w:rPr>
            <w:noProof/>
            <w:webHidden/>
          </w:rPr>
          <w:fldChar w:fldCharType="begin"/>
        </w:r>
        <w:r>
          <w:rPr>
            <w:noProof/>
            <w:webHidden/>
          </w:rPr>
          <w:instrText xml:space="preserve"> PAGEREF _Toc23162712 \h </w:instrText>
        </w:r>
        <w:r>
          <w:rPr>
            <w:noProof/>
            <w:webHidden/>
          </w:rPr>
        </w:r>
        <w:r>
          <w:rPr>
            <w:noProof/>
            <w:webHidden/>
          </w:rPr>
          <w:fldChar w:fldCharType="separate"/>
        </w:r>
        <w:r>
          <w:rPr>
            <w:noProof/>
            <w:webHidden/>
          </w:rPr>
          <w:t>6</w:t>
        </w:r>
        <w:r>
          <w:rPr>
            <w:noProof/>
            <w:webHidden/>
          </w:rPr>
          <w:fldChar w:fldCharType="end"/>
        </w:r>
      </w:hyperlink>
    </w:p>
    <w:p w14:paraId="3E4098AE" w14:textId="531B25CB" w:rsidR="00552361" w:rsidRDefault="00552361">
      <w:pPr>
        <w:pStyle w:val="Obsah3"/>
        <w:rPr>
          <w:rFonts w:eastAsiaTheme="minorEastAsia" w:cstheme="minorBidi"/>
          <w:i w:val="0"/>
          <w:noProof/>
          <w:color w:val="auto"/>
          <w:lang w:val="cs-CZ" w:eastAsia="cs-CZ"/>
        </w:rPr>
      </w:pPr>
      <w:hyperlink w:anchor="_Toc23162713" w:history="1">
        <w:r w:rsidRPr="00E51FAF">
          <w:rPr>
            <w:rStyle w:val="Hypertextovprepojenie"/>
            <w:noProof/>
          </w:rPr>
          <w:t>9</w:t>
        </w:r>
        <w:r>
          <w:rPr>
            <w:rFonts w:eastAsiaTheme="minorEastAsia" w:cstheme="minorBidi"/>
            <w:i w:val="0"/>
            <w:noProof/>
            <w:color w:val="auto"/>
            <w:lang w:val="cs-CZ" w:eastAsia="cs-CZ"/>
          </w:rPr>
          <w:tab/>
        </w:r>
        <w:r w:rsidRPr="00E51FAF">
          <w:rPr>
            <w:rStyle w:val="Hypertextovprepojenie"/>
            <w:noProof/>
          </w:rPr>
          <w:t>Variantné riešenie</w:t>
        </w:r>
        <w:r>
          <w:rPr>
            <w:noProof/>
            <w:webHidden/>
          </w:rPr>
          <w:tab/>
        </w:r>
        <w:r>
          <w:rPr>
            <w:noProof/>
            <w:webHidden/>
          </w:rPr>
          <w:fldChar w:fldCharType="begin"/>
        </w:r>
        <w:r>
          <w:rPr>
            <w:noProof/>
            <w:webHidden/>
          </w:rPr>
          <w:instrText xml:space="preserve"> PAGEREF _Toc23162713 \h </w:instrText>
        </w:r>
        <w:r>
          <w:rPr>
            <w:noProof/>
            <w:webHidden/>
          </w:rPr>
        </w:r>
        <w:r>
          <w:rPr>
            <w:noProof/>
            <w:webHidden/>
          </w:rPr>
          <w:fldChar w:fldCharType="separate"/>
        </w:r>
        <w:r>
          <w:rPr>
            <w:noProof/>
            <w:webHidden/>
          </w:rPr>
          <w:t>8</w:t>
        </w:r>
        <w:r>
          <w:rPr>
            <w:noProof/>
            <w:webHidden/>
          </w:rPr>
          <w:fldChar w:fldCharType="end"/>
        </w:r>
      </w:hyperlink>
    </w:p>
    <w:p w14:paraId="4F2E2F04" w14:textId="45D70F66" w:rsidR="00552361" w:rsidRDefault="00552361">
      <w:pPr>
        <w:pStyle w:val="Obsah3"/>
        <w:rPr>
          <w:rFonts w:eastAsiaTheme="minorEastAsia" w:cstheme="minorBidi"/>
          <w:i w:val="0"/>
          <w:noProof/>
          <w:color w:val="auto"/>
          <w:lang w:val="cs-CZ" w:eastAsia="cs-CZ"/>
        </w:rPr>
      </w:pPr>
      <w:hyperlink w:anchor="_Toc23162714" w:history="1">
        <w:r w:rsidRPr="00E51FAF">
          <w:rPr>
            <w:rStyle w:val="Hypertextovprepojenie"/>
            <w:noProof/>
          </w:rPr>
          <w:t>10</w:t>
        </w:r>
        <w:r>
          <w:rPr>
            <w:rFonts w:eastAsiaTheme="minorEastAsia" w:cstheme="minorBidi"/>
            <w:i w:val="0"/>
            <w:noProof/>
            <w:color w:val="auto"/>
            <w:lang w:val="cs-CZ" w:eastAsia="cs-CZ"/>
          </w:rPr>
          <w:tab/>
        </w:r>
        <w:r w:rsidRPr="00E51FAF">
          <w:rPr>
            <w:rStyle w:val="Hypertextovprepojenie"/>
            <w:noProof/>
          </w:rPr>
          <w:t>Platnosť ponúk</w:t>
        </w:r>
        <w:r>
          <w:rPr>
            <w:noProof/>
            <w:webHidden/>
          </w:rPr>
          <w:tab/>
        </w:r>
        <w:r>
          <w:rPr>
            <w:noProof/>
            <w:webHidden/>
          </w:rPr>
          <w:fldChar w:fldCharType="begin"/>
        </w:r>
        <w:r>
          <w:rPr>
            <w:noProof/>
            <w:webHidden/>
          </w:rPr>
          <w:instrText xml:space="preserve"> PAGEREF _Toc23162714 \h </w:instrText>
        </w:r>
        <w:r>
          <w:rPr>
            <w:noProof/>
            <w:webHidden/>
          </w:rPr>
        </w:r>
        <w:r>
          <w:rPr>
            <w:noProof/>
            <w:webHidden/>
          </w:rPr>
          <w:fldChar w:fldCharType="separate"/>
        </w:r>
        <w:r>
          <w:rPr>
            <w:noProof/>
            <w:webHidden/>
          </w:rPr>
          <w:t>8</w:t>
        </w:r>
        <w:r>
          <w:rPr>
            <w:noProof/>
            <w:webHidden/>
          </w:rPr>
          <w:fldChar w:fldCharType="end"/>
        </w:r>
      </w:hyperlink>
    </w:p>
    <w:p w14:paraId="39CE8432" w14:textId="725D9C58" w:rsidR="00552361" w:rsidRDefault="00552361">
      <w:pPr>
        <w:pStyle w:val="Obsah3"/>
        <w:rPr>
          <w:rFonts w:eastAsiaTheme="minorEastAsia" w:cstheme="minorBidi"/>
          <w:i w:val="0"/>
          <w:noProof/>
          <w:color w:val="auto"/>
          <w:lang w:val="cs-CZ" w:eastAsia="cs-CZ"/>
        </w:rPr>
      </w:pPr>
      <w:hyperlink w:anchor="_Toc23162715" w:history="1">
        <w:r w:rsidRPr="00E51FAF">
          <w:rPr>
            <w:rStyle w:val="Hypertextovprepojenie"/>
            <w:noProof/>
          </w:rPr>
          <w:t>11</w:t>
        </w:r>
        <w:r>
          <w:rPr>
            <w:rFonts w:eastAsiaTheme="minorEastAsia" w:cstheme="minorBidi"/>
            <w:i w:val="0"/>
            <w:noProof/>
            <w:color w:val="auto"/>
            <w:lang w:val="cs-CZ" w:eastAsia="cs-CZ"/>
          </w:rPr>
          <w:tab/>
        </w:r>
        <w:r w:rsidRPr="00E51FAF">
          <w:rPr>
            <w:rStyle w:val="Hypertextovprepojenie"/>
            <w:noProof/>
          </w:rPr>
          <w:t>Náklady na ponuky</w:t>
        </w:r>
        <w:r>
          <w:rPr>
            <w:noProof/>
            <w:webHidden/>
          </w:rPr>
          <w:tab/>
        </w:r>
        <w:r>
          <w:rPr>
            <w:noProof/>
            <w:webHidden/>
          </w:rPr>
          <w:fldChar w:fldCharType="begin"/>
        </w:r>
        <w:r>
          <w:rPr>
            <w:noProof/>
            <w:webHidden/>
          </w:rPr>
          <w:instrText xml:space="preserve"> PAGEREF _Toc23162715 \h </w:instrText>
        </w:r>
        <w:r>
          <w:rPr>
            <w:noProof/>
            <w:webHidden/>
          </w:rPr>
        </w:r>
        <w:r>
          <w:rPr>
            <w:noProof/>
            <w:webHidden/>
          </w:rPr>
          <w:fldChar w:fldCharType="separate"/>
        </w:r>
        <w:r>
          <w:rPr>
            <w:noProof/>
            <w:webHidden/>
          </w:rPr>
          <w:t>8</w:t>
        </w:r>
        <w:r>
          <w:rPr>
            <w:noProof/>
            <w:webHidden/>
          </w:rPr>
          <w:fldChar w:fldCharType="end"/>
        </w:r>
      </w:hyperlink>
    </w:p>
    <w:p w14:paraId="42B2408A" w14:textId="2619D556" w:rsidR="00552361" w:rsidRDefault="00552361">
      <w:pPr>
        <w:pStyle w:val="Obsah2"/>
        <w:rPr>
          <w:rFonts w:asciiTheme="minorHAnsi" w:eastAsiaTheme="minorEastAsia" w:hAnsiTheme="minorHAnsi" w:cstheme="minorBidi"/>
          <w:color w:val="auto"/>
          <w:szCs w:val="22"/>
          <w:lang w:val="cs-CZ" w:eastAsia="cs-CZ"/>
        </w:rPr>
      </w:pPr>
      <w:hyperlink w:anchor="_Toc23162716" w:history="1">
        <w:r w:rsidRPr="00E51FAF">
          <w:rPr>
            <w:rStyle w:val="Hypertextovprepojenie"/>
          </w:rPr>
          <w:t>ODDIEL II. Dorozumievanie medzi verejným obstarávateľom a</w:t>
        </w:r>
        <w:r w:rsidRPr="00E51FAF">
          <w:rPr>
            <w:rStyle w:val="Hypertextovprepojenie"/>
            <w:rFonts w:ascii="Calibri" w:hAnsi="Calibri" w:cs="Calibri"/>
          </w:rPr>
          <w:t> </w:t>
        </w:r>
        <w:r w:rsidRPr="00E51FAF">
          <w:rPr>
            <w:rStyle w:val="Hypertextovprepojenie"/>
          </w:rPr>
          <w:t>uchádzačmi alebo záujemcami</w:t>
        </w:r>
        <w:r>
          <w:rPr>
            <w:webHidden/>
          </w:rPr>
          <w:tab/>
        </w:r>
        <w:r>
          <w:rPr>
            <w:webHidden/>
          </w:rPr>
          <w:fldChar w:fldCharType="begin"/>
        </w:r>
        <w:r>
          <w:rPr>
            <w:webHidden/>
          </w:rPr>
          <w:instrText xml:space="preserve"> PAGEREF _Toc23162716 \h </w:instrText>
        </w:r>
        <w:r>
          <w:rPr>
            <w:webHidden/>
          </w:rPr>
        </w:r>
        <w:r>
          <w:rPr>
            <w:webHidden/>
          </w:rPr>
          <w:fldChar w:fldCharType="separate"/>
        </w:r>
        <w:r>
          <w:rPr>
            <w:webHidden/>
          </w:rPr>
          <w:t>8</w:t>
        </w:r>
        <w:r>
          <w:rPr>
            <w:webHidden/>
          </w:rPr>
          <w:fldChar w:fldCharType="end"/>
        </w:r>
      </w:hyperlink>
    </w:p>
    <w:p w14:paraId="4B62C7D2" w14:textId="5FB184B3" w:rsidR="00552361" w:rsidRDefault="00552361">
      <w:pPr>
        <w:pStyle w:val="Obsah3"/>
        <w:rPr>
          <w:rFonts w:eastAsiaTheme="minorEastAsia" w:cstheme="minorBidi"/>
          <w:i w:val="0"/>
          <w:noProof/>
          <w:color w:val="auto"/>
          <w:lang w:val="cs-CZ" w:eastAsia="cs-CZ"/>
        </w:rPr>
      </w:pPr>
      <w:hyperlink w:anchor="_Toc23162717" w:history="1">
        <w:r w:rsidRPr="00E51FAF">
          <w:rPr>
            <w:rStyle w:val="Hypertextovprepojenie"/>
            <w:noProof/>
          </w:rPr>
          <w:t>12</w:t>
        </w:r>
        <w:r>
          <w:rPr>
            <w:rFonts w:eastAsiaTheme="minorEastAsia" w:cstheme="minorBidi"/>
            <w:i w:val="0"/>
            <w:noProof/>
            <w:color w:val="auto"/>
            <w:lang w:val="cs-CZ" w:eastAsia="cs-CZ"/>
          </w:rPr>
          <w:tab/>
        </w:r>
        <w:r w:rsidRPr="00E51FAF">
          <w:rPr>
            <w:rStyle w:val="Hypertextovprepojenie"/>
            <w:noProof/>
          </w:rPr>
          <w:t>Dorozumievanie medzi verejným obstarávateľom a</w:t>
        </w:r>
        <w:r w:rsidRPr="00E51FAF">
          <w:rPr>
            <w:rStyle w:val="Hypertextovprepojenie"/>
            <w:rFonts w:ascii="Calibri" w:hAnsi="Calibri" w:cs="Calibri"/>
            <w:noProof/>
          </w:rPr>
          <w:t> </w:t>
        </w:r>
        <w:r w:rsidRPr="00E51FAF">
          <w:rPr>
            <w:rStyle w:val="Hypertextovprepojenie"/>
            <w:noProof/>
          </w:rPr>
          <w:t>uchádzačmi alebo záujemcami</w:t>
        </w:r>
        <w:r>
          <w:rPr>
            <w:noProof/>
            <w:webHidden/>
          </w:rPr>
          <w:tab/>
        </w:r>
        <w:r>
          <w:rPr>
            <w:noProof/>
            <w:webHidden/>
          </w:rPr>
          <w:fldChar w:fldCharType="begin"/>
        </w:r>
        <w:r>
          <w:rPr>
            <w:noProof/>
            <w:webHidden/>
          </w:rPr>
          <w:instrText xml:space="preserve"> PAGEREF _Toc23162717 \h </w:instrText>
        </w:r>
        <w:r>
          <w:rPr>
            <w:noProof/>
            <w:webHidden/>
          </w:rPr>
        </w:r>
        <w:r>
          <w:rPr>
            <w:noProof/>
            <w:webHidden/>
          </w:rPr>
          <w:fldChar w:fldCharType="separate"/>
        </w:r>
        <w:r>
          <w:rPr>
            <w:noProof/>
            <w:webHidden/>
          </w:rPr>
          <w:t>8</w:t>
        </w:r>
        <w:r>
          <w:rPr>
            <w:noProof/>
            <w:webHidden/>
          </w:rPr>
          <w:fldChar w:fldCharType="end"/>
        </w:r>
      </w:hyperlink>
    </w:p>
    <w:p w14:paraId="2798AD64" w14:textId="53503381" w:rsidR="00552361" w:rsidRDefault="00552361">
      <w:pPr>
        <w:pStyle w:val="Obsah3"/>
        <w:rPr>
          <w:rFonts w:eastAsiaTheme="minorEastAsia" w:cstheme="minorBidi"/>
          <w:i w:val="0"/>
          <w:noProof/>
          <w:color w:val="auto"/>
          <w:lang w:val="cs-CZ" w:eastAsia="cs-CZ"/>
        </w:rPr>
      </w:pPr>
      <w:hyperlink w:anchor="_Toc23162718" w:history="1">
        <w:r w:rsidRPr="00E51FAF">
          <w:rPr>
            <w:rStyle w:val="Hypertextovprepojenie"/>
            <w:noProof/>
          </w:rPr>
          <w:t>13</w:t>
        </w:r>
        <w:r>
          <w:rPr>
            <w:rFonts w:eastAsiaTheme="minorEastAsia" w:cstheme="minorBidi"/>
            <w:i w:val="0"/>
            <w:noProof/>
            <w:color w:val="auto"/>
            <w:lang w:val="cs-CZ" w:eastAsia="cs-CZ"/>
          </w:rPr>
          <w:tab/>
        </w:r>
        <w:r w:rsidRPr="00E51FAF">
          <w:rPr>
            <w:rStyle w:val="Hypertextovprepojenie"/>
            <w:noProof/>
          </w:rPr>
          <w:t>Vysvetľovanie a</w:t>
        </w:r>
        <w:r w:rsidRPr="00E51FAF">
          <w:rPr>
            <w:rStyle w:val="Hypertextovprepojenie"/>
            <w:rFonts w:ascii="Calibri" w:hAnsi="Calibri" w:cs="Calibri"/>
            <w:noProof/>
          </w:rPr>
          <w:t> </w:t>
        </w:r>
        <w:r w:rsidRPr="00E51FAF">
          <w:rPr>
            <w:rStyle w:val="Hypertextovprepojenie"/>
            <w:noProof/>
          </w:rPr>
          <w:t>doplnenie súťažných podkladov</w:t>
        </w:r>
        <w:r>
          <w:rPr>
            <w:noProof/>
            <w:webHidden/>
          </w:rPr>
          <w:tab/>
        </w:r>
        <w:r>
          <w:rPr>
            <w:noProof/>
            <w:webHidden/>
          </w:rPr>
          <w:fldChar w:fldCharType="begin"/>
        </w:r>
        <w:r>
          <w:rPr>
            <w:noProof/>
            <w:webHidden/>
          </w:rPr>
          <w:instrText xml:space="preserve"> PAGEREF _Toc23162718 \h </w:instrText>
        </w:r>
        <w:r>
          <w:rPr>
            <w:noProof/>
            <w:webHidden/>
          </w:rPr>
        </w:r>
        <w:r>
          <w:rPr>
            <w:noProof/>
            <w:webHidden/>
          </w:rPr>
          <w:fldChar w:fldCharType="separate"/>
        </w:r>
        <w:r>
          <w:rPr>
            <w:noProof/>
            <w:webHidden/>
          </w:rPr>
          <w:t>9</w:t>
        </w:r>
        <w:r>
          <w:rPr>
            <w:noProof/>
            <w:webHidden/>
          </w:rPr>
          <w:fldChar w:fldCharType="end"/>
        </w:r>
      </w:hyperlink>
    </w:p>
    <w:p w14:paraId="27409099" w14:textId="7B374B3C" w:rsidR="00552361" w:rsidRDefault="00552361">
      <w:pPr>
        <w:pStyle w:val="Obsah3"/>
        <w:rPr>
          <w:rFonts w:eastAsiaTheme="minorEastAsia" w:cstheme="minorBidi"/>
          <w:i w:val="0"/>
          <w:noProof/>
          <w:color w:val="auto"/>
          <w:lang w:val="cs-CZ" w:eastAsia="cs-CZ"/>
        </w:rPr>
      </w:pPr>
      <w:hyperlink w:anchor="_Toc23162719" w:history="1">
        <w:r w:rsidRPr="00E51FAF">
          <w:rPr>
            <w:rStyle w:val="Hypertextovprepojenie"/>
            <w:noProof/>
          </w:rPr>
          <w:t>14</w:t>
        </w:r>
        <w:r>
          <w:rPr>
            <w:rFonts w:eastAsiaTheme="minorEastAsia" w:cstheme="minorBidi"/>
            <w:i w:val="0"/>
            <w:noProof/>
            <w:color w:val="auto"/>
            <w:lang w:val="cs-CZ" w:eastAsia="cs-CZ"/>
          </w:rPr>
          <w:tab/>
        </w:r>
        <w:r w:rsidRPr="00E51FAF">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_Toc23162719 \h </w:instrText>
        </w:r>
        <w:r>
          <w:rPr>
            <w:noProof/>
            <w:webHidden/>
          </w:rPr>
        </w:r>
        <w:r>
          <w:rPr>
            <w:noProof/>
            <w:webHidden/>
          </w:rPr>
          <w:fldChar w:fldCharType="separate"/>
        </w:r>
        <w:r>
          <w:rPr>
            <w:noProof/>
            <w:webHidden/>
          </w:rPr>
          <w:t>10</w:t>
        </w:r>
        <w:r>
          <w:rPr>
            <w:noProof/>
            <w:webHidden/>
          </w:rPr>
          <w:fldChar w:fldCharType="end"/>
        </w:r>
      </w:hyperlink>
    </w:p>
    <w:p w14:paraId="72F80B0E" w14:textId="73C9BD29" w:rsidR="00552361" w:rsidRDefault="00552361">
      <w:pPr>
        <w:pStyle w:val="Obsah2"/>
        <w:rPr>
          <w:rFonts w:asciiTheme="minorHAnsi" w:eastAsiaTheme="minorEastAsia" w:hAnsiTheme="minorHAnsi" w:cstheme="minorBidi"/>
          <w:color w:val="auto"/>
          <w:szCs w:val="22"/>
          <w:lang w:val="cs-CZ" w:eastAsia="cs-CZ"/>
        </w:rPr>
      </w:pPr>
      <w:hyperlink w:anchor="_Toc23162720" w:history="1">
        <w:r w:rsidRPr="00E51FAF">
          <w:rPr>
            <w:rStyle w:val="Hypertextovprepojenie"/>
          </w:rPr>
          <w:t>ODDIEL III. Príprava ponuky</w:t>
        </w:r>
        <w:r>
          <w:rPr>
            <w:webHidden/>
          </w:rPr>
          <w:tab/>
        </w:r>
        <w:r>
          <w:rPr>
            <w:webHidden/>
          </w:rPr>
          <w:fldChar w:fldCharType="begin"/>
        </w:r>
        <w:r>
          <w:rPr>
            <w:webHidden/>
          </w:rPr>
          <w:instrText xml:space="preserve"> PAGEREF _Toc23162720 \h </w:instrText>
        </w:r>
        <w:r>
          <w:rPr>
            <w:webHidden/>
          </w:rPr>
        </w:r>
        <w:r>
          <w:rPr>
            <w:webHidden/>
          </w:rPr>
          <w:fldChar w:fldCharType="separate"/>
        </w:r>
        <w:r>
          <w:rPr>
            <w:webHidden/>
          </w:rPr>
          <w:t>10</w:t>
        </w:r>
        <w:r>
          <w:rPr>
            <w:webHidden/>
          </w:rPr>
          <w:fldChar w:fldCharType="end"/>
        </w:r>
      </w:hyperlink>
    </w:p>
    <w:p w14:paraId="30CD113F" w14:textId="427BBACD" w:rsidR="00552361" w:rsidRDefault="00552361">
      <w:pPr>
        <w:pStyle w:val="Obsah3"/>
        <w:rPr>
          <w:rFonts w:eastAsiaTheme="minorEastAsia" w:cstheme="minorBidi"/>
          <w:i w:val="0"/>
          <w:noProof/>
          <w:color w:val="auto"/>
          <w:lang w:val="cs-CZ" w:eastAsia="cs-CZ"/>
        </w:rPr>
      </w:pPr>
      <w:hyperlink w:anchor="_Toc23162721" w:history="1">
        <w:r w:rsidRPr="00E51FAF">
          <w:rPr>
            <w:rStyle w:val="Hypertextovprepojenie"/>
            <w:noProof/>
          </w:rPr>
          <w:t>15</w:t>
        </w:r>
        <w:r>
          <w:rPr>
            <w:rFonts w:eastAsiaTheme="minorEastAsia" w:cstheme="minorBidi"/>
            <w:i w:val="0"/>
            <w:noProof/>
            <w:color w:val="auto"/>
            <w:lang w:val="cs-CZ" w:eastAsia="cs-CZ"/>
          </w:rPr>
          <w:tab/>
        </w:r>
        <w:r w:rsidRPr="00E51FAF">
          <w:rPr>
            <w:rStyle w:val="Hypertextovprepojenie"/>
            <w:noProof/>
          </w:rPr>
          <w:t>Jazyk ponúk</w:t>
        </w:r>
        <w:r>
          <w:rPr>
            <w:noProof/>
            <w:webHidden/>
          </w:rPr>
          <w:tab/>
        </w:r>
        <w:r>
          <w:rPr>
            <w:noProof/>
            <w:webHidden/>
          </w:rPr>
          <w:fldChar w:fldCharType="begin"/>
        </w:r>
        <w:r>
          <w:rPr>
            <w:noProof/>
            <w:webHidden/>
          </w:rPr>
          <w:instrText xml:space="preserve"> PAGEREF _Toc23162721 \h </w:instrText>
        </w:r>
        <w:r>
          <w:rPr>
            <w:noProof/>
            <w:webHidden/>
          </w:rPr>
        </w:r>
        <w:r>
          <w:rPr>
            <w:noProof/>
            <w:webHidden/>
          </w:rPr>
          <w:fldChar w:fldCharType="separate"/>
        </w:r>
        <w:r>
          <w:rPr>
            <w:noProof/>
            <w:webHidden/>
          </w:rPr>
          <w:t>10</w:t>
        </w:r>
        <w:r>
          <w:rPr>
            <w:noProof/>
            <w:webHidden/>
          </w:rPr>
          <w:fldChar w:fldCharType="end"/>
        </w:r>
      </w:hyperlink>
    </w:p>
    <w:p w14:paraId="461B6CC9" w14:textId="28A9035C" w:rsidR="00552361" w:rsidRDefault="00552361">
      <w:pPr>
        <w:pStyle w:val="Obsah3"/>
        <w:rPr>
          <w:rFonts w:eastAsiaTheme="minorEastAsia" w:cstheme="minorBidi"/>
          <w:i w:val="0"/>
          <w:noProof/>
          <w:color w:val="auto"/>
          <w:lang w:val="cs-CZ" w:eastAsia="cs-CZ"/>
        </w:rPr>
      </w:pPr>
      <w:hyperlink w:anchor="_Toc23162722" w:history="1">
        <w:r w:rsidRPr="00E51FAF">
          <w:rPr>
            <w:rStyle w:val="Hypertextovprepojenie"/>
            <w:noProof/>
          </w:rPr>
          <w:t>16</w:t>
        </w:r>
        <w:r>
          <w:rPr>
            <w:rFonts w:eastAsiaTheme="minorEastAsia" w:cstheme="minorBidi"/>
            <w:i w:val="0"/>
            <w:noProof/>
            <w:color w:val="auto"/>
            <w:lang w:val="cs-CZ" w:eastAsia="cs-CZ"/>
          </w:rPr>
          <w:tab/>
        </w:r>
        <w:r w:rsidRPr="00E51FAF">
          <w:rPr>
            <w:rStyle w:val="Hypertextovprepojenie"/>
            <w:noProof/>
          </w:rPr>
          <w:t>Zábezpeka</w:t>
        </w:r>
        <w:r>
          <w:rPr>
            <w:noProof/>
            <w:webHidden/>
          </w:rPr>
          <w:tab/>
        </w:r>
        <w:r>
          <w:rPr>
            <w:noProof/>
            <w:webHidden/>
          </w:rPr>
          <w:fldChar w:fldCharType="begin"/>
        </w:r>
        <w:r>
          <w:rPr>
            <w:noProof/>
            <w:webHidden/>
          </w:rPr>
          <w:instrText xml:space="preserve"> PAGEREF _Toc23162722 \h </w:instrText>
        </w:r>
        <w:r>
          <w:rPr>
            <w:noProof/>
            <w:webHidden/>
          </w:rPr>
        </w:r>
        <w:r>
          <w:rPr>
            <w:noProof/>
            <w:webHidden/>
          </w:rPr>
          <w:fldChar w:fldCharType="separate"/>
        </w:r>
        <w:r>
          <w:rPr>
            <w:noProof/>
            <w:webHidden/>
          </w:rPr>
          <w:t>10</w:t>
        </w:r>
        <w:r>
          <w:rPr>
            <w:noProof/>
            <w:webHidden/>
          </w:rPr>
          <w:fldChar w:fldCharType="end"/>
        </w:r>
      </w:hyperlink>
    </w:p>
    <w:p w14:paraId="25293F20" w14:textId="1E3D0227" w:rsidR="00552361" w:rsidRDefault="00552361">
      <w:pPr>
        <w:pStyle w:val="Obsah3"/>
        <w:rPr>
          <w:rFonts w:eastAsiaTheme="minorEastAsia" w:cstheme="minorBidi"/>
          <w:i w:val="0"/>
          <w:noProof/>
          <w:color w:val="auto"/>
          <w:lang w:val="cs-CZ" w:eastAsia="cs-CZ"/>
        </w:rPr>
      </w:pPr>
      <w:hyperlink w:anchor="_Toc23162723" w:history="1">
        <w:r w:rsidRPr="00E51FAF">
          <w:rPr>
            <w:rStyle w:val="Hypertextovprepojenie"/>
            <w:noProof/>
          </w:rPr>
          <w:t>17</w:t>
        </w:r>
        <w:r>
          <w:rPr>
            <w:rFonts w:eastAsiaTheme="minorEastAsia" w:cstheme="minorBidi"/>
            <w:i w:val="0"/>
            <w:noProof/>
            <w:color w:val="auto"/>
            <w:lang w:val="cs-CZ" w:eastAsia="cs-CZ"/>
          </w:rPr>
          <w:tab/>
        </w:r>
        <w:r w:rsidRPr="00E51FAF">
          <w:rPr>
            <w:rStyle w:val="Hypertextovprepojenie"/>
            <w:noProof/>
          </w:rPr>
          <w:t>Mena a</w:t>
        </w:r>
        <w:r w:rsidRPr="00E51FAF">
          <w:rPr>
            <w:rStyle w:val="Hypertextovprepojenie"/>
            <w:rFonts w:ascii="Calibri" w:hAnsi="Calibri" w:cs="Calibri"/>
            <w:noProof/>
          </w:rPr>
          <w:t> </w:t>
        </w:r>
        <w:r w:rsidRPr="00E51FAF">
          <w:rPr>
            <w:rStyle w:val="Hypertextovprepojenie"/>
            <w:noProof/>
          </w:rPr>
          <w:t>ceny uvádzané v ponukách</w:t>
        </w:r>
        <w:r>
          <w:rPr>
            <w:noProof/>
            <w:webHidden/>
          </w:rPr>
          <w:tab/>
        </w:r>
        <w:r>
          <w:rPr>
            <w:noProof/>
            <w:webHidden/>
          </w:rPr>
          <w:fldChar w:fldCharType="begin"/>
        </w:r>
        <w:r>
          <w:rPr>
            <w:noProof/>
            <w:webHidden/>
          </w:rPr>
          <w:instrText xml:space="preserve"> PAGEREF _Toc23162723 \h </w:instrText>
        </w:r>
        <w:r>
          <w:rPr>
            <w:noProof/>
            <w:webHidden/>
          </w:rPr>
        </w:r>
        <w:r>
          <w:rPr>
            <w:noProof/>
            <w:webHidden/>
          </w:rPr>
          <w:fldChar w:fldCharType="separate"/>
        </w:r>
        <w:r>
          <w:rPr>
            <w:noProof/>
            <w:webHidden/>
          </w:rPr>
          <w:t>12</w:t>
        </w:r>
        <w:r>
          <w:rPr>
            <w:noProof/>
            <w:webHidden/>
          </w:rPr>
          <w:fldChar w:fldCharType="end"/>
        </w:r>
      </w:hyperlink>
    </w:p>
    <w:p w14:paraId="3A677BE0" w14:textId="7ABC2047" w:rsidR="00552361" w:rsidRDefault="00552361">
      <w:pPr>
        <w:pStyle w:val="Obsah3"/>
        <w:rPr>
          <w:rFonts w:eastAsiaTheme="minorEastAsia" w:cstheme="minorBidi"/>
          <w:i w:val="0"/>
          <w:noProof/>
          <w:color w:val="auto"/>
          <w:lang w:val="cs-CZ" w:eastAsia="cs-CZ"/>
        </w:rPr>
      </w:pPr>
      <w:hyperlink w:anchor="_Toc23162724" w:history="1">
        <w:r w:rsidRPr="00E51FAF">
          <w:rPr>
            <w:rStyle w:val="Hypertextovprepojenie"/>
            <w:noProof/>
          </w:rPr>
          <w:t>18</w:t>
        </w:r>
        <w:r>
          <w:rPr>
            <w:rFonts w:eastAsiaTheme="minorEastAsia" w:cstheme="minorBidi"/>
            <w:i w:val="0"/>
            <w:noProof/>
            <w:color w:val="auto"/>
            <w:lang w:val="cs-CZ" w:eastAsia="cs-CZ"/>
          </w:rPr>
          <w:tab/>
        </w:r>
        <w:r w:rsidRPr="00E51FAF">
          <w:rPr>
            <w:rStyle w:val="Hypertextovprepojenie"/>
            <w:noProof/>
          </w:rPr>
          <w:t>Vyhotovenie ponúk</w:t>
        </w:r>
        <w:r>
          <w:rPr>
            <w:noProof/>
            <w:webHidden/>
          </w:rPr>
          <w:tab/>
        </w:r>
        <w:r>
          <w:rPr>
            <w:noProof/>
            <w:webHidden/>
          </w:rPr>
          <w:fldChar w:fldCharType="begin"/>
        </w:r>
        <w:r>
          <w:rPr>
            <w:noProof/>
            <w:webHidden/>
          </w:rPr>
          <w:instrText xml:space="preserve"> PAGEREF _Toc23162724 \h </w:instrText>
        </w:r>
        <w:r>
          <w:rPr>
            <w:noProof/>
            <w:webHidden/>
          </w:rPr>
        </w:r>
        <w:r>
          <w:rPr>
            <w:noProof/>
            <w:webHidden/>
          </w:rPr>
          <w:fldChar w:fldCharType="separate"/>
        </w:r>
        <w:r>
          <w:rPr>
            <w:noProof/>
            <w:webHidden/>
          </w:rPr>
          <w:t>12</w:t>
        </w:r>
        <w:r>
          <w:rPr>
            <w:noProof/>
            <w:webHidden/>
          </w:rPr>
          <w:fldChar w:fldCharType="end"/>
        </w:r>
      </w:hyperlink>
    </w:p>
    <w:p w14:paraId="2F0824A1" w14:textId="5563C64F" w:rsidR="00552361" w:rsidRDefault="00552361">
      <w:pPr>
        <w:pStyle w:val="Obsah3"/>
        <w:rPr>
          <w:rFonts w:eastAsiaTheme="minorEastAsia" w:cstheme="minorBidi"/>
          <w:i w:val="0"/>
          <w:noProof/>
          <w:color w:val="auto"/>
          <w:lang w:val="cs-CZ" w:eastAsia="cs-CZ"/>
        </w:rPr>
      </w:pPr>
      <w:hyperlink w:anchor="_Toc23162725" w:history="1">
        <w:r w:rsidRPr="00E51FAF">
          <w:rPr>
            <w:rStyle w:val="Hypertextovprepojenie"/>
            <w:noProof/>
          </w:rPr>
          <w:t>19</w:t>
        </w:r>
        <w:r>
          <w:rPr>
            <w:rFonts w:eastAsiaTheme="minorEastAsia" w:cstheme="minorBidi"/>
            <w:i w:val="0"/>
            <w:noProof/>
            <w:color w:val="auto"/>
            <w:lang w:val="cs-CZ" w:eastAsia="cs-CZ"/>
          </w:rPr>
          <w:tab/>
        </w:r>
        <w:r w:rsidRPr="00E51FAF">
          <w:rPr>
            <w:rStyle w:val="Hypertextovprepojenie"/>
            <w:noProof/>
          </w:rPr>
          <w:t>Konflikt záujmov</w:t>
        </w:r>
        <w:r>
          <w:rPr>
            <w:noProof/>
            <w:webHidden/>
          </w:rPr>
          <w:tab/>
        </w:r>
        <w:r>
          <w:rPr>
            <w:noProof/>
            <w:webHidden/>
          </w:rPr>
          <w:fldChar w:fldCharType="begin"/>
        </w:r>
        <w:r>
          <w:rPr>
            <w:noProof/>
            <w:webHidden/>
          </w:rPr>
          <w:instrText xml:space="preserve"> PAGEREF _Toc23162725 \h </w:instrText>
        </w:r>
        <w:r>
          <w:rPr>
            <w:noProof/>
            <w:webHidden/>
          </w:rPr>
        </w:r>
        <w:r>
          <w:rPr>
            <w:noProof/>
            <w:webHidden/>
          </w:rPr>
          <w:fldChar w:fldCharType="separate"/>
        </w:r>
        <w:r>
          <w:rPr>
            <w:noProof/>
            <w:webHidden/>
          </w:rPr>
          <w:t>12</w:t>
        </w:r>
        <w:r>
          <w:rPr>
            <w:noProof/>
            <w:webHidden/>
          </w:rPr>
          <w:fldChar w:fldCharType="end"/>
        </w:r>
      </w:hyperlink>
    </w:p>
    <w:p w14:paraId="66720FAD" w14:textId="50ED5909" w:rsidR="00552361" w:rsidRDefault="00552361">
      <w:pPr>
        <w:pStyle w:val="Obsah2"/>
        <w:rPr>
          <w:rFonts w:asciiTheme="minorHAnsi" w:eastAsiaTheme="minorEastAsia" w:hAnsiTheme="minorHAnsi" w:cstheme="minorBidi"/>
          <w:color w:val="auto"/>
          <w:szCs w:val="22"/>
          <w:lang w:val="cs-CZ" w:eastAsia="cs-CZ"/>
        </w:rPr>
      </w:pPr>
      <w:hyperlink w:anchor="_Toc23162726" w:history="1">
        <w:r w:rsidRPr="00E51FAF">
          <w:rPr>
            <w:rStyle w:val="Hypertextovprepojenie"/>
          </w:rPr>
          <w:t>Oddiel IV. Predkladanie ponúk</w:t>
        </w:r>
        <w:r>
          <w:rPr>
            <w:webHidden/>
          </w:rPr>
          <w:tab/>
        </w:r>
        <w:r>
          <w:rPr>
            <w:webHidden/>
          </w:rPr>
          <w:fldChar w:fldCharType="begin"/>
        </w:r>
        <w:r>
          <w:rPr>
            <w:webHidden/>
          </w:rPr>
          <w:instrText xml:space="preserve"> PAGEREF _Toc23162726 \h </w:instrText>
        </w:r>
        <w:r>
          <w:rPr>
            <w:webHidden/>
          </w:rPr>
        </w:r>
        <w:r>
          <w:rPr>
            <w:webHidden/>
          </w:rPr>
          <w:fldChar w:fldCharType="separate"/>
        </w:r>
        <w:r>
          <w:rPr>
            <w:webHidden/>
          </w:rPr>
          <w:t>13</w:t>
        </w:r>
        <w:r>
          <w:rPr>
            <w:webHidden/>
          </w:rPr>
          <w:fldChar w:fldCharType="end"/>
        </w:r>
      </w:hyperlink>
    </w:p>
    <w:p w14:paraId="40D03BDC" w14:textId="0B5D0A8E" w:rsidR="00552361" w:rsidRDefault="00552361">
      <w:pPr>
        <w:pStyle w:val="Obsah3"/>
        <w:rPr>
          <w:rFonts w:eastAsiaTheme="minorEastAsia" w:cstheme="minorBidi"/>
          <w:i w:val="0"/>
          <w:noProof/>
          <w:color w:val="auto"/>
          <w:lang w:val="cs-CZ" w:eastAsia="cs-CZ"/>
        </w:rPr>
      </w:pPr>
      <w:hyperlink w:anchor="_Toc23162727" w:history="1">
        <w:r w:rsidRPr="00E51FAF">
          <w:rPr>
            <w:rStyle w:val="Hypertextovprepojenie"/>
            <w:noProof/>
          </w:rPr>
          <w:t>20</w:t>
        </w:r>
        <w:r>
          <w:rPr>
            <w:rFonts w:eastAsiaTheme="minorEastAsia" w:cstheme="minorBidi"/>
            <w:i w:val="0"/>
            <w:noProof/>
            <w:color w:val="auto"/>
            <w:lang w:val="cs-CZ" w:eastAsia="cs-CZ"/>
          </w:rPr>
          <w:tab/>
        </w:r>
        <w:r w:rsidRPr="00E51FAF">
          <w:rPr>
            <w:rStyle w:val="Hypertextovprepojenie"/>
            <w:noProof/>
          </w:rPr>
          <w:t>Sp</w:t>
        </w:r>
        <w:r w:rsidRPr="00E51FAF">
          <w:rPr>
            <w:rStyle w:val="Hypertextovprepojenie"/>
            <w:rFonts w:cs="Calibri"/>
            <w:noProof/>
          </w:rPr>
          <w:t>ôsob predkladania ponuky</w:t>
        </w:r>
        <w:r>
          <w:rPr>
            <w:noProof/>
            <w:webHidden/>
          </w:rPr>
          <w:tab/>
        </w:r>
        <w:r>
          <w:rPr>
            <w:noProof/>
            <w:webHidden/>
          </w:rPr>
          <w:fldChar w:fldCharType="begin"/>
        </w:r>
        <w:r>
          <w:rPr>
            <w:noProof/>
            <w:webHidden/>
          </w:rPr>
          <w:instrText xml:space="preserve"> PAGEREF _Toc23162727 \h </w:instrText>
        </w:r>
        <w:r>
          <w:rPr>
            <w:noProof/>
            <w:webHidden/>
          </w:rPr>
        </w:r>
        <w:r>
          <w:rPr>
            <w:noProof/>
            <w:webHidden/>
          </w:rPr>
          <w:fldChar w:fldCharType="separate"/>
        </w:r>
        <w:r>
          <w:rPr>
            <w:noProof/>
            <w:webHidden/>
          </w:rPr>
          <w:t>13</w:t>
        </w:r>
        <w:r>
          <w:rPr>
            <w:noProof/>
            <w:webHidden/>
          </w:rPr>
          <w:fldChar w:fldCharType="end"/>
        </w:r>
      </w:hyperlink>
    </w:p>
    <w:p w14:paraId="0F9542DD" w14:textId="7CFF2561" w:rsidR="00552361" w:rsidRDefault="00552361">
      <w:pPr>
        <w:pStyle w:val="Obsah3"/>
        <w:rPr>
          <w:rFonts w:eastAsiaTheme="minorEastAsia" w:cstheme="minorBidi"/>
          <w:i w:val="0"/>
          <w:noProof/>
          <w:color w:val="auto"/>
          <w:lang w:val="cs-CZ" w:eastAsia="cs-CZ"/>
        </w:rPr>
      </w:pPr>
      <w:hyperlink w:anchor="_Toc23162728" w:history="1">
        <w:r w:rsidRPr="00E51FAF">
          <w:rPr>
            <w:rStyle w:val="Hypertextovprepojenie"/>
            <w:noProof/>
          </w:rPr>
          <w:t>21</w:t>
        </w:r>
        <w:r>
          <w:rPr>
            <w:rFonts w:eastAsiaTheme="minorEastAsia" w:cstheme="minorBidi"/>
            <w:i w:val="0"/>
            <w:noProof/>
            <w:color w:val="auto"/>
            <w:lang w:val="cs-CZ" w:eastAsia="cs-CZ"/>
          </w:rPr>
          <w:tab/>
        </w:r>
        <w:r w:rsidRPr="00E51FAF">
          <w:rPr>
            <w:rStyle w:val="Hypertextovprepojenie"/>
            <w:noProof/>
          </w:rPr>
          <w:t>Miesto a</w:t>
        </w:r>
        <w:r w:rsidRPr="00E51FAF">
          <w:rPr>
            <w:rStyle w:val="Hypertextovprepojenie"/>
            <w:rFonts w:ascii="Calibri" w:hAnsi="Calibri" w:cs="Calibri"/>
            <w:noProof/>
          </w:rPr>
          <w:t> </w:t>
        </w:r>
        <w:r w:rsidRPr="00E51FAF">
          <w:rPr>
            <w:rStyle w:val="Hypertextovprepojenie"/>
            <w:noProof/>
          </w:rPr>
          <w:t>lehota na predkladanie ponúk</w:t>
        </w:r>
        <w:r>
          <w:rPr>
            <w:noProof/>
            <w:webHidden/>
          </w:rPr>
          <w:tab/>
        </w:r>
        <w:r>
          <w:rPr>
            <w:noProof/>
            <w:webHidden/>
          </w:rPr>
          <w:fldChar w:fldCharType="begin"/>
        </w:r>
        <w:r>
          <w:rPr>
            <w:noProof/>
            <w:webHidden/>
          </w:rPr>
          <w:instrText xml:space="preserve"> PAGEREF _Toc23162728 \h </w:instrText>
        </w:r>
        <w:r>
          <w:rPr>
            <w:noProof/>
            <w:webHidden/>
          </w:rPr>
        </w:r>
        <w:r>
          <w:rPr>
            <w:noProof/>
            <w:webHidden/>
          </w:rPr>
          <w:fldChar w:fldCharType="separate"/>
        </w:r>
        <w:r>
          <w:rPr>
            <w:noProof/>
            <w:webHidden/>
          </w:rPr>
          <w:t>14</w:t>
        </w:r>
        <w:r>
          <w:rPr>
            <w:noProof/>
            <w:webHidden/>
          </w:rPr>
          <w:fldChar w:fldCharType="end"/>
        </w:r>
      </w:hyperlink>
    </w:p>
    <w:p w14:paraId="6C32C6E3" w14:textId="638B2C75" w:rsidR="00552361" w:rsidRDefault="00552361">
      <w:pPr>
        <w:pStyle w:val="Obsah3"/>
        <w:rPr>
          <w:rFonts w:eastAsiaTheme="minorEastAsia" w:cstheme="minorBidi"/>
          <w:i w:val="0"/>
          <w:noProof/>
          <w:color w:val="auto"/>
          <w:lang w:val="cs-CZ" w:eastAsia="cs-CZ"/>
        </w:rPr>
      </w:pPr>
      <w:hyperlink w:anchor="_Toc23162729" w:history="1">
        <w:r w:rsidRPr="00E51FAF">
          <w:rPr>
            <w:rStyle w:val="Hypertextovprepojenie"/>
            <w:noProof/>
          </w:rPr>
          <w:t>22</w:t>
        </w:r>
        <w:r>
          <w:rPr>
            <w:rFonts w:eastAsiaTheme="minorEastAsia" w:cstheme="minorBidi"/>
            <w:i w:val="0"/>
            <w:noProof/>
            <w:color w:val="auto"/>
            <w:lang w:val="cs-CZ" w:eastAsia="cs-CZ"/>
          </w:rPr>
          <w:tab/>
        </w:r>
        <w:r w:rsidRPr="00E51FAF">
          <w:rPr>
            <w:rStyle w:val="Hypertextovprepojenie"/>
            <w:noProof/>
          </w:rPr>
          <w:t>Stiahnutie/vymazanie pôvodnej ponuky a</w:t>
        </w:r>
        <w:r w:rsidRPr="00E51FAF">
          <w:rPr>
            <w:rStyle w:val="Hypertextovprepojenie"/>
            <w:rFonts w:ascii="Calibri" w:hAnsi="Calibri" w:cs="Calibri"/>
            <w:noProof/>
          </w:rPr>
          <w:t> </w:t>
        </w:r>
        <w:r w:rsidRPr="00E51FAF">
          <w:rPr>
            <w:rStyle w:val="Hypertextovprepojenie"/>
            <w:noProof/>
          </w:rPr>
          <w:t>predloženie novej ponuky</w:t>
        </w:r>
        <w:r>
          <w:rPr>
            <w:noProof/>
            <w:webHidden/>
          </w:rPr>
          <w:tab/>
        </w:r>
        <w:r>
          <w:rPr>
            <w:noProof/>
            <w:webHidden/>
          </w:rPr>
          <w:fldChar w:fldCharType="begin"/>
        </w:r>
        <w:r>
          <w:rPr>
            <w:noProof/>
            <w:webHidden/>
          </w:rPr>
          <w:instrText xml:space="preserve"> PAGEREF _Toc23162729 \h </w:instrText>
        </w:r>
        <w:r>
          <w:rPr>
            <w:noProof/>
            <w:webHidden/>
          </w:rPr>
        </w:r>
        <w:r>
          <w:rPr>
            <w:noProof/>
            <w:webHidden/>
          </w:rPr>
          <w:fldChar w:fldCharType="separate"/>
        </w:r>
        <w:r>
          <w:rPr>
            <w:noProof/>
            <w:webHidden/>
          </w:rPr>
          <w:t>14</w:t>
        </w:r>
        <w:r>
          <w:rPr>
            <w:noProof/>
            <w:webHidden/>
          </w:rPr>
          <w:fldChar w:fldCharType="end"/>
        </w:r>
      </w:hyperlink>
    </w:p>
    <w:p w14:paraId="7304F1EA" w14:textId="56C5FB8A" w:rsidR="00552361" w:rsidRDefault="00552361">
      <w:pPr>
        <w:pStyle w:val="Obsah2"/>
        <w:rPr>
          <w:rFonts w:asciiTheme="minorHAnsi" w:eastAsiaTheme="minorEastAsia" w:hAnsiTheme="minorHAnsi" w:cstheme="minorBidi"/>
          <w:color w:val="auto"/>
          <w:szCs w:val="22"/>
          <w:lang w:val="cs-CZ" w:eastAsia="cs-CZ"/>
        </w:rPr>
      </w:pPr>
      <w:hyperlink w:anchor="_Toc23162730" w:history="1">
        <w:r w:rsidRPr="00E51FAF">
          <w:rPr>
            <w:rStyle w:val="Hypertextovprepojenie"/>
          </w:rPr>
          <w:t>Oddiel V. Otváranie a</w:t>
        </w:r>
        <w:r w:rsidRPr="00E51FAF">
          <w:rPr>
            <w:rStyle w:val="Hypertextovprepojenie"/>
            <w:rFonts w:ascii="Calibri" w:hAnsi="Calibri" w:cs="Calibri"/>
          </w:rPr>
          <w:t> </w:t>
        </w:r>
        <w:r w:rsidRPr="00E51FAF">
          <w:rPr>
            <w:rStyle w:val="Hypertextovprepojenie"/>
          </w:rPr>
          <w:t>vyhodnotenie ponúk</w:t>
        </w:r>
        <w:r>
          <w:rPr>
            <w:webHidden/>
          </w:rPr>
          <w:tab/>
        </w:r>
        <w:r>
          <w:rPr>
            <w:webHidden/>
          </w:rPr>
          <w:fldChar w:fldCharType="begin"/>
        </w:r>
        <w:r>
          <w:rPr>
            <w:webHidden/>
          </w:rPr>
          <w:instrText xml:space="preserve"> PAGEREF _Toc23162730 \h </w:instrText>
        </w:r>
        <w:r>
          <w:rPr>
            <w:webHidden/>
          </w:rPr>
        </w:r>
        <w:r>
          <w:rPr>
            <w:webHidden/>
          </w:rPr>
          <w:fldChar w:fldCharType="separate"/>
        </w:r>
        <w:r>
          <w:rPr>
            <w:webHidden/>
          </w:rPr>
          <w:t>15</w:t>
        </w:r>
        <w:r>
          <w:rPr>
            <w:webHidden/>
          </w:rPr>
          <w:fldChar w:fldCharType="end"/>
        </w:r>
      </w:hyperlink>
    </w:p>
    <w:p w14:paraId="1FC19D2A" w14:textId="7D796CA3" w:rsidR="00552361" w:rsidRDefault="00552361">
      <w:pPr>
        <w:pStyle w:val="Obsah3"/>
        <w:rPr>
          <w:rFonts w:eastAsiaTheme="minorEastAsia" w:cstheme="minorBidi"/>
          <w:i w:val="0"/>
          <w:noProof/>
          <w:color w:val="auto"/>
          <w:lang w:val="cs-CZ" w:eastAsia="cs-CZ"/>
        </w:rPr>
      </w:pPr>
      <w:hyperlink w:anchor="_Toc23162731" w:history="1">
        <w:r w:rsidRPr="00E51FAF">
          <w:rPr>
            <w:rStyle w:val="Hypertextovprepojenie"/>
            <w:noProof/>
          </w:rPr>
          <w:t>23</w:t>
        </w:r>
        <w:r>
          <w:rPr>
            <w:rFonts w:eastAsiaTheme="minorEastAsia" w:cstheme="minorBidi"/>
            <w:i w:val="0"/>
            <w:noProof/>
            <w:color w:val="auto"/>
            <w:lang w:val="cs-CZ" w:eastAsia="cs-CZ"/>
          </w:rPr>
          <w:tab/>
        </w:r>
        <w:r w:rsidRPr="00E51FAF">
          <w:rPr>
            <w:rStyle w:val="Hypertextovprepojenie"/>
            <w:noProof/>
          </w:rPr>
          <w:t>Otváranie ponúk</w:t>
        </w:r>
        <w:r>
          <w:rPr>
            <w:noProof/>
            <w:webHidden/>
          </w:rPr>
          <w:tab/>
        </w:r>
        <w:r>
          <w:rPr>
            <w:noProof/>
            <w:webHidden/>
          </w:rPr>
          <w:fldChar w:fldCharType="begin"/>
        </w:r>
        <w:r>
          <w:rPr>
            <w:noProof/>
            <w:webHidden/>
          </w:rPr>
          <w:instrText xml:space="preserve"> PAGEREF _Toc23162731 \h </w:instrText>
        </w:r>
        <w:r>
          <w:rPr>
            <w:noProof/>
            <w:webHidden/>
          </w:rPr>
        </w:r>
        <w:r>
          <w:rPr>
            <w:noProof/>
            <w:webHidden/>
          </w:rPr>
          <w:fldChar w:fldCharType="separate"/>
        </w:r>
        <w:r>
          <w:rPr>
            <w:noProof/>
            <w:webHidden/>
          </w:rPr>
          <w:t>15</w:t>
        </w:r>
        <w:r>
          <w:rPr>
            <w:noProof/>
            <w:webHidden/>
          </w:rPr>
          <w:fldChar w:fldCharType="end"/>
        </w:r>
      </w:hyperlink>
    </w:p>
    <w:p w14:paraId="61B7112C" w14:textId="52767DE1" w:rsidR="00552361" w:rsidRDefault="00552361">
      <w:pPr>
        <w:pStyle w:val="Obsah3"/>
        <w:rPr>
          <w:rFonts w:eastAsiaTheme="minorEastAsia" w:cstheme="minorBidi"/>
          <w:i w:val="0"/>
          <w:noProof/>
          <w:color w:val="auto"/>
          <w:lang w:val="cs-CZ" w:eastAsia="cs-CZ"/>
        </w:rPr>
      </w:pPr>
      <w:hyperlink w:anchor="_Toc23162732" w:history="1">
        <w:r w:rsidRPr="00E51FAF">
          <w:rPr>
            <w:rStyle w:val="Hypertextovprepojenie"/>
            <w:noProof/>
          </w:rPr>
          <w:t>24</w:t>
        </w:r>
        <w:r>
          <w:rPr>
            <w:rFonts w:eastAsiaTheme="minorEastAsia" w:cstheme="minorBidi"/>
            <w:i w:val="0"/>
            <w:noProof/>
            <w:color w:val="auto"/>
            <w:lang w:val="cs-CZ" w:eastAsia="cs-CZ"/>
          </w:rPr>
          <w:tab/>
        </w:r>
        <w:r w:rsidRPr="00E51FAF">
          <w:rPr>
            <w:rStyle w:val="Hypertextovprepojenie"/>
            <w:noProof/>
          </w:rPr>
          <w:t>Vyhodnotenie splnenia podmienok účasti, vysvetľovanie a</w:t>
        </w:r>
        <w:r w:rsidRPr="00E51FAF">
          <w:rPr>
            <w:rStyle w:val="Hypertextovprepojenie"/>
            <w:rFonts w:ascii="Calibri" w:hAnsi="Calibri" w:cs="Calibri"/>
            <w:noProof/>
          </w:rPr>
          <w:t> </w:t>
        </w:r>
        <w:r w:rsidRPr="00E51FAF">
          <w:rPr>
            <w:rStyle w:val="Hypertextovprepojenie"/>
            <w:noProof/>
          </w:rPr>
          <w:t>vyhodnocovanie ponúk</w:t>
        </w:r>
        <w:r>
          <w:rPr>
            <w:noProof/>
            <w:webHidden/>
          </w:rPr>
          <w:tab/>
        </w:r>
        <w:r>
          <w:rPr>
            <w:noProof/>
            <w:webHidden/>
          </w:rPr>
          <w:fldChar w:fldCharType="begin"/>
        </w:r>
        <w:r>
          <w:rPr>
            <w:noProof/>
            <w:webHidden/>
          </w:rPr>
          <w:instrText xml:space="preserve"> PAGEREF _Toc23162732 \h </w:instrText>
        </w:r>
        <w:r>
          <w:rPr>
            <w:noProof/>
            <w:webHidden/>
          </w:rPr>
        </w:r>
        <w:r>
          <w:rPr>
            <w:noProof/>
            <w:webHidden/>
          </w:rPr>
          <w:fldChar w:fldCharType="separate"/>
        </w:r>
        <w:r>
          <w:rPr>
            <w:noProof/>
            <w:webHidden/>
          </w:rPr>
          <w:t>15</w:t>
        </w:r>
        <w:r>
          <w:rPr>
            <w:noProof/>
            <w:webHidden/>
          </w:rPr>
          <w:fldChar w:fldCharType="end"/>
        </w:r>
      </w:hyperlink>
    </w:p>
    <w:p w14:paraId="471AB8AC" w14:textId="1E986A48" w:rsidR="00552361" w:rsidRDefault="00552361">
      <w:pPr>
        <w:pStyle w:val="Obsah3"/>
        <w:rPr>
          <w:rFonts w:eastAsiaTheme="minorEastAsia" w:cstheme="minorBidi"/>
          <w:i w:val="0"/>
          <w:noProof/>
          <w:color w:val="auto"/>
          <w:lang w:val="cs-CZ" w:eastAsia="cs-CZ"/>
        </w:rPr>
      </w:pPr>
      <w:hyperlink w:anchor="_Toc23162733" w:history="1">
        <w:r w:rsidRPr="00E51FAF">
          <w:rPr>
            <w:rStyle w:val="Hypertextovprepojenie"/>
            <w:noProof/>
          </w:rPr>
          <w:t>25</w:t>
        </w:r>
        <w:r>
          <w:rPr>
            <w:rFonts w:eastAsiaTheme="minorEastAsia" w:cstheme="minorBidi"/>
            <w:i w:val="0"/>
            <w:noProof/>
            <w:color w:val="auto"/>
            <w:lang w:val="cs-CZ" w:eastAsia="cs-CZ"/>
          </w:rPr>
          <w:tab/>
        </w:r>
        <w:r w:rsidRPr="00E51FAF">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_Toc23162733 \h </w:instrText>
        </w:r>
        <w:r>
          <w:rPr>
            <w:noProof/>
            <w:webHidden/>
          </w:rPr>
        </w:r>
        <w:r>
          <w:rPr>
            <w:noProof/>
            <w:webHidden/>
          </w:rPr>
          <w:fldChar w:fldCharType="separate"/>
        </w:r>
        <w:r>
          <w:rPr>
            <w:noProof/>
            <w:webHidden/>
          </w:rPr>
          <w:t>18</w:t>
        </w:r>
        <w:r>
          <w:rPr>
            <w:noProof/>
            <w:webHidden/>
          </w:rPr>
          <w:fldChar w:fldCharType="end"/>
        </w:r>
      </w:hyperlink>
    </w:p>
    <w:p w14:paraId="672B89B4" w14:textId="2B1E8933" w:rsidR="00552361" w:rsidRDefault="00552361">
      <w:pPr>
        <w:pStyle w:val="Obsah2"/>
        <w:rPr>
          <w:rFonts w:asciiTheme="minorHAnsi" w:eastAsiaTheme="minorEastAsia" w:hAnsiTheme="minorHAnsi" w:cstheme="minorBidi"/>
          <w:color w:val="auto"/>
          <w:szCs w:val="22"/>
          <w:lang w:val="cs-CZ" w:eastAsia="cs-CZ"/>
        </w:rPr>
      </w:pPr>
      <w:hyperlink w:anchor="_Toc23162734" w:history="1">
        <w:r w:rsidRPr="00E51FAF">
          <w:rPr>
            <w:rStyle w:val="Hypertextovprepojenie"/>
          </w:rPr>
          <w:t>Oddiel VI. Prijatie ponuky a</w:t>
        </w:r>
        <w:r w:rsidRPr="00E51FAF">
          <w:rPr>
            <w:rStyle w:val="Hypertextovprepojenie"/>
            <w:rFonts w:ascii="Calibri" w:hAnsi="Calibri" w:cs="Calibri"/>
          </w:rPr>
          <w:t> </w:t>
        </w:r>
        <w:r w:rsidRPr="00E51FAF">
          <w:rPr>
            <w:rStyle w:val="Hypertextovprepojenie"/>
          </w:rPr>
          <w:t>uzavretie zmluvy</w:t>
        </w:r>
        <w:r>
          <w:rPr>
            <w:webHidden/>
          </w:rPr>
          <w:tab/>
        </w:r>
        <w:r>
          <w:rPr>
            <w:webHidden/>
          </w:rPr>
          <w:fldChar w:fldCharType="begin"/>
        </w:r>
        <w:r>
          <w:rPr>
            <w:webHidden/>
          </w:rPr>
          <w:instrText xml:space="preserve"> PAGEREF _Toc23162734 \h </w:instrText>
        </w:r>
        <w:r>
          <w:rPr>
            <w:webHidden/>
          </w:rPr>
        </w:r>
        <w:r>
          <w:rPr>
            <w:webHidden/>
          </w:rPr>
          <w:fldChar w:fldCharType="separate"/>
        </w:r>
        <w:r>
          <w:rPr>
            <w:webHidden/>
          </w:rPr>
          <w:t>18</w:t>
        </w:r>
        <w:r>
          <w:rPr>
            <w:webHidden/>
          </w:rPr>
          <w:fldChar w:fldCharType="end"/>
        </w:r>
      </w:hyperlink>
    </w:p>
    <w:p w14:paraId="0C4EBBD3" w14:textId="1B6E63C3" w:rsidR="00552361" w:rsidRDefault="00552361">
      <w:pPr>
        <w:pStyle w:val="Obsah3"/>
        <w:rPr>
          <w:rFonts w:eastAsiaTheme="minorEastAsia" w:cstheme="minorBidi"/>
          <w:i w:val="0"/>
          <w:noProof/>
          <w:color w:val="auto"/>
          <w:lang w:val="cs-CZ" w:eastAsia="cs-CZ"/>
        </w:rPr>
      </w:pPr>
      <w:hyperlink w:anchor="_Toc23162735" w:history="1">
        <w:r w:rsidRPr="00E51FAF">
          <w:rPr>
            <w:rStyle w:val="Hypertextovprepojenie"/>
            <w:noProof/>
          </w:rPr>
          <w:t>26</w:t>
        </w:r>
        <w:r>
          <w:rPr>
            <w:rFonts w:eastAsiaTheme="minorEastAsia" w:cstheme="minorBidi"/>
            <w:i w:val="0"/>
            <w:noProof/>
            <w:color w:val="auto"/>
            <w:lang w:val="cs-CZ" w:eastAsia="cs-CZ"/>
          </w:rPr>
          <w:tab/>
        </w:r>
        <w:r w:rsidRPr="00E51FAF">
          <w:rPr>
            <w:rStyle w:val="Hypertextovprepojenie"/>
            <w:noProof/>
          </w:rPr>
          <w:t>Vyhodnotenie splnenia podmienok účasti úspešného uchádzača a informácia o</w:t>
        </w:r>
        <w:r w:rsidRPr="00E51FAF">
          <w:rPr>
            <w:rStyle w:val="Hypertextovprepojenie"/>
            <w:rFonts w:ascii="Calibri" w:hAnsi="Calibri" w:cs="Calibri"/>
            <w:noProof/>
          </w:rPr>
          <w:t> </w:t>
        </w:r>
        <w:r w:rsidRPr="00E51FAF">
          <w:rPr>
            <w:rStyle w:val="Hypertextovprepojenie"/>
            <w:noProof/>
          </w:rPr>
          <w:t>výsledku hodnotenia ponúk</w:t>
        </w:r>
        <w:r>
          <w:rPr>
            <w:noProof/>
            <w:webHidden/>
          </w:rPr>
          <w:tab/>
        </w:r>
        <w:r>
          <w:rPr>
            <w:noProof/>
            <w:webHidden/>
          </w:rPr>
          <w:fldChar w:fldCharType="begin"/>
        </w:r>
        <w:r>
          <w:rPr>
            <w:noProof/>
            <w:webHidden/>
          </w:rPr>
          <w:instrText xml:space="preserve"> PAGEREF _Toc23162735 \h </w:instrText>
        </w:r>
        <w:r>
          <w:rPr>
            <w:noProof/>
            <w:webHidden/>
          </w:rPr>
        </w:r>
        <w:r>
          <w:rPr>
            <w:noProof/>
            <w:webHidden/>
          </w:rPr>
          <w:fldChar w:fldCharType="separate"/>
        </w:r>
        <w:r>
          <w:rPr>
            <w:noProof/>
            <w:webHidden/>
          </w:rPr>
          <w:t>18</w:t>
        </w:r>
        <w:r>
          <w:rPr>
            <w:noProof/>
            <w:webHidden/>
          </w:rPr>
          <w:fldChar w:fldCharType="end"/>
        </w:r>
      </w:hyperlink>
    </w:p>
    <w:p w14:paraId="438843AD" w14:textId="53C16844" w:rsidR="00552361" w:rsidRDefault="00552361">
      <w:pPr>
        <w:pStyle w:val="Obsah3"/>
        <w:rPr>
          <w:rFonts w:eastAsiaTheme="minorEastAsia" w:cstheme="minorBidi"/>
          <w:i w:val="0"/>
          <w:noProof/>
          <w:color w:val="auto"/>
          <w:lang w:val="cs-CZ" w:eastAsia="cs-CZ"/>
        </w:rPr>
      </w:pPr>
      <w:hyperlink w:anchor="_Toc23162736" w:history="1">
        <w:r w:rsidRPr="00E51FAF">
          <w:rPr>
            <w:rStyle w:val="Hypertextovprepojenie"/>
            <w:noProof/>
          </w:rPr>
          <w:t>27</w:t>
        </w:r>
        <w:r>
          <w:rPr>
            <w:rFonts w:eastAsiaTheme="minorEastAsia" w:cstheme="minorBidi"/>
            <w:i w:val="0"/>
            <w:noProof/>
            <w:color w:val="auto"/>
            <w:lang w:val="cs-CZ" w:eastAsia="cs-CZ"/>
          </w:rPr>
          <w:tab/>
        </w:r>
        <w:r w:rsidRPr="00E51FAF">
          <w:rPr>
            <w:rStyle w:val="Hypertextovprepojenie"/>
            <w:noProof/>
          </w:rPr>
          <w:t>Uzavretie zmluvy</w:t>
        </w:r>
        <w:r>
          <w:rPr>
            <w:noProof/>
            <w:webHidden/>
          </w:rPr>
          <w:tab/>
        </w:r>
        <w:r>
          <w:rPr>
            <w:noProof/>
            <w:webHidden/>
          </w:rPr>
          <w:fldChar w:fldCharType="begin"/>
        </w:r>
        <w:r>
          <w:rPr>
            <w:noProof/>
            <w:webHidden/>
          </w:rPr>
          <w:instrText xml:space="preserve"> PAGEREF _Toc23162736 \h </w:instrText>
        </w:r>
        <w:r>
          <w:rPr>
            <w:noProof/>
            <w:webHidden/>
          </w:rPr>
        </w:r>
        <w:r>
          <w:rPr>
            <w:noProof/>
            <w:webHidden/>
          </w:rPr>
          <w:fldChar w:fldCharType="separate"/>
        </w:r>
        <w:r>
          <w:rPr>
            <w:noProof/>
            <w:webHidden/>
          </w:rPr>
          <w:t>19</w:t>
        </w:r>
        <w:r>
          <w:rPr>
            <w:noProof/>
            <w:webHidden/>
          </w:rPr>
          <w:fldChar w:fldCharType="end"/>
        </w:r>
      </w:hyperlink>
    </w:p>
    <w:p w14:paraId="5D991C43" w14:textId="12337776" w:rsidR="00552361" w:rsidRDefault="00552361">
      <w:pPr>
        <w:pStyle w:val="Obsah1"/>
        <w:rPr>
          <w:rFonts w:asciiTheme="minorHAnsi" w:eastAsiaTheme="minorEastAsia" w:hAnsiTheme="minorHAnsi" w:cstheme="minorBidi"/>
          <w:b w:val="0"/>
          <w:color w:val="auto"/>
          <w:sz w:val="22"/>
          <w:szCs w:val="22"/>
          <w:lang w:val="cs-CZ" w:eastAsia="cs-CZ"/>
        </w:rPr>
      </w:pPr>
      <w:hyperlink w:anchor="_Toc23162737" w:history="1">
        <w:r w:rsidRPr="00E51FAF">
          <w:rPr>
            <w:rStyle w:val="Hypertextovprepojenie"/>
          </w:rPr>
          <w:t>ČASŤ B. Opis predmetu zákazky</w:t>
        </w:r>
        <w:r>
          <w:rPr>
            <w:webHidden/>
          </w:rPr>
          <w:tab/>
        </w:r>
        <w:r>
          <w:rPr>
            <w:webHidden/>
          </w:rPr>
          <w:fldChar w:fldCharType="begin"/>
        </w:r>
        <w:r>
          <w:rPr>
            <w:webHidden/>
          </w:rPr>
          <w:instrText xml:space="preserve"> PAGEREF _Toc23162737 \h </w:instrText>
        </w:r>
        <w:r>
          <w:rPr>
            <w:webHidden/>
          </w:rPr>
        </w:r>
        <w:r>
          <w:rPr>
            <w:webHidden/>
          </w:rPr>
          <w:fldChar w:fldCharType="separate"/>
        </w:r>
        <w:r>
          <w:rPr>
            <w:webHidden/>
          </w:rPr>
          <w:t>21</w:t>
        </w:r>
        <w:r>
          <w:rPr>
            <w:webHidden/>
          </w:rPr>
          <w:fldChar w:fldCharType="end"/>
        </w:r>
      </w:hyperlink>
    </w:p>
    <w:p w14:paraId="55DE1D11" w14:textId="37504D2F" w:rsidR="00552361" w:rsidRDefault="00552361">
      <w:pPr>
        <w:pStyle w:val="Obsah1"/>
        <w:rPr>
          <w:rFonts w:asciiTheme="minorHAnsi" w:eastAsiaTheme="minorEastAsia" w:hAnsiTheme="minorHAnsi" w:cstheme="minorBidi"/>
          <w:b w:val="0"/>
          <w:color w:val="auto"/>
          <w:sz w:val="22"/>
          <w:szCs w:val="22"/>
          <w:lang w:val="cs-CZ" w:eastAsia="cs-CZ"/>
        </w:rPr>
      </w:pPr>
      <w:hyperlink w:anchor="_Toc23162738" w:history="1">
        <w:r w:rsidRPr="00E51FAF">
          <w:rPr>
            <w:rStyle w:val="Hypertextovprepojenie"/>
          </w:rPr>
          <w:t>ČASŤ C. Spôsob určenia ceny</w:t>
        </w:r>
        <w:r>
          <w:rPr>
            <w:webHidden/>
          </w:rPr>
          <w:tab/>
        </w:r>
        <w:r>
          <w:rPr>
            <w:webHidden/>
          </w:rPr>
          <w:fldChar w:fldCharType="begin"/>
        </w:r>
        <w:r>
          <w:rPr>
            <w:webHidden/>
          </w:rPr>
          <w:instrText xml:space="preserve"> PAGEREF _Toc23162738 \h </w:instrText>
        </w:r>
        <w:r>
          <w:rPr>
            <w:webHidden/>
          </w:rPr>
        </w:r>
        <w:r>
          <w:rPr>
            <w:webHidden/>
          </w:rPr>
          <w:fldChar w:fldCharType="separate"/>
        </w:r>
        <w:r>
          <w:rPr>
            <w:webHidden/>
          </w:rPr>
          <w:t>22</w:t>
        </w:r>
        <w:r>
          <w:rPr>
            <w:webHidden/>
          </w:rPr>
          <w:fldChar w:fldCharType="end"/>
        </w:r>
      </w:hyperlink>
    </w:p>
    <w:p w14:paraId="450DF024" w14:textId="7E533E09" w:rsidR="00552361" w:rsidRDefault="00552361">
      <w:pPr>
        <w:pStyle w:val="Obsah3"/>
        <w:rPr>
          <w:rFonts w:eastAsiaTheme="minorEastAsia" w:cstheme="minorBidi"/>
          <w:i w:val="0"/>
          <w:noProof/>
          <w:color w:val="auto"/>
          <w:lang w:val="cs-CZ" w:eastAsia="cs-CZ"/>
        </w:rPr>
      </w:pPr>
      <w:hyperlink w:anchor="_Toc23162739" w:history="1">
        <w:r w:rsidRPr="00E51FAF">
          <w:rPr>
            <w:rStyle w:val="Hypertextovprepojenie"/>
            <w:noProof/>
          </w:rPr>
          <w:t>1</w:t>
        </w:r>
        <w:r>
          <w:rPr>
            <w:rFonts w:eastAsiaTheme="minorEastAsia" w:cstheme="minorBidi"/>
            <w:i w:val="0"/>
            <w:noProof/>
            <w:color w:val="auto"/>
            <w:lang w:val="cs-CZ" w:eastAsia="cs-CZ"/>
          </w:rPr>
          <w:tab/>
        </w:r>
        <w:r w:rsidRPr="00E51FAF">
          <w:rPr>
            <w:rStyle w:val="Hypertextovprepojenie"/>
            <w:noProof/>
          </w:rPr>
          <w:t>Stanovenie ceny za predmet zákazky</w:t>
        </w:r>
        <w:r>
          <w:rPr>
            <w:noProof/>
            <w:webHidden/>
          </w:rPr>
          <w:tab/>
        </w:r>
        <w:r>
          <w:rPr>
            <w:noProof/>
            <w:webHidden/>
          </w:rPr>
          <w:fldChar w:fldCharType="begin"/>
        </w:r>
        <w:r>
          <w:rPr>
            <w:noProof/>
            <w:webHidden/>
          </w:rPr>
          <w:instrText xml:space="preserve"> PAGEREF _Toc23162739 \h </w:instrText>
        </w:r>
        <w:r>
          <w:rPr>
            <w:noProof/>
            <w:webHidden/>
          </w:rPr>
        </w:r>
        <w:r>
          <w:rPr>
            <w:noProof/>
            <w:webHidden/>
          </w:rPr>
          <w:fldChar w:fldCharType="separate"/>
        </w:r>
        <w:r>
          <w:rPr>
            <w:noProof/>
            <w:webHidden/>
          </w:rPr>
          <w:t>22</w:t>
        </w:r>
        <w:r>
          <w:rPr>
            <w:noProof/>
            <w:webHidden/>
          </w:rPr>
          <w:fldChar w:fldCharType="end"/>
        </w:r>
      </w:hyperlink>
    </w:p>
    <w:p w14:paraId="42C25C2F" w14:textId="785F6187" w:rsidR="00552361" w:rsidRDefault="00552361">
      <w:pPr>
        <w:pStyle w:val="Obsah3"/>
        <w:rPr>
          <w:rFonts w:eastAsiaTheme="minorEastAsia" w:cstheme="minorBidi"/>
          <w:i w:val="0"/>
          <w:noProof/>
          <w:color w:val="auto"/>
          <w:lang w:val="cs-CZ" w:eastAsia="cs-CZ"/>
        </w:rPr>
      </w:pPr>
      <w:hyperlink w:anchor="_Toc23162740" w:history="1">
        <w:r w:rsidRPr="00E51FAF">
          <w:rPr>
            <w:rStyle w:val="Hypertextovprepojenie"/>
            <w:noProof/>
          </w:rPr>
          <w:t>2</w:t>
        </w:r>
        <w:r>
          <w:rPr>
            <w:rFonts w:eastAsiaTheme="minorEastAsia" w:cstheme="minorBidi"/>
            <w:i w:val="0"/>
            <w:noProof/>
            <w:color w:val="auto"/>
            <w:lang w:val="cs-CZ" w:eastAsia="cs-CZ"/>
          </w:rPr>
          <w:tab/>
        </w:r>
        <w:r w:rsidRPr="00E51FAF">
          <w:rPr>
            <w:rStyle w:val="Hypertextovprepojenie"/>
            <w:noProof/>
          </w:rPr>
          <w:t>Predloženie ceny za predmet zákazky</w:t>
        </w:r>
        <w:r>
          <w:rPr>
            <w:noProof/>
            <w:webHidden/>
          </w:rPr>
          <w:tab/>
        </w:r>
        <w:r>
          <w:rPr>
            <w:noProof/>
            <w:webHidden/>
          </w:rPr>
          <w:fldChar w:fldCharType="begin"/>
        </w:r>
        <w:r>
          <w:rPr>
            <w:noProof/>
            <w:webHidden/>
          </w:rPr>
          <w:instrText xml:space="preserve"> PAGEREF _Toc23162740 \h </w:instrText>
        </w:r>
        <w:r>
          <w:rPr>
            <w:noProof/>
            <w:webHidden/>
          </w:rPr>
        </w:r>
        <w:r>
          <w:rPr>
            <w:noProof/>
            <w:webHidden/>
          </w:rPr>
          <w:fldChar w:fldCharType="separate"/>
        </w:r>
        <w:r>
          <w:rPr>
            <w:noProof/>
            <w:webHidden/>
          </w:rPr>
          <w:t>22</w:t>
        </w:r>
        <w:r>
          <w:rPr>
            <w:noProof/>
            <w:webHidden/>
          </w:rPr>
          <w:fldChar w:fldCharType="end"/>
        </w:r>
      </w:hyperlink>
    </w:p>
    <w:p w14:paraId="35575F60" w14:textId="71E5703D" w:rsidR="00552361" w:rsidRDefault="00552361">
      <w:pPr>
        <w:pStyle w:val="Obsah1"/>
        <w:rPr>
          <w:rFonts w:asciiTheme="minorHAnsi" w:eastAsiaTheme="minorEastAsia" w:hAnsiTheme="minorHAnsi" w:cstheme="minorBidi"/>
          <w:b w:val="0"/>
          <w:color w:val="auto"/>
          <w:sz w:val="22"/>
          <w:szCs w:val="22"/>
          <w:lang w:val="cs-CZ" w:eastAsia="cs-CZ"/>
        </w:rPr>
      </w:pPr>
      <w:hyperlink w:anchor="_Toc23162741" w:history="1">
        <w:r w:rsidRPr="00E51FAF">
          <w:rPr>
            <w:rStyle w:val="Hypertextovprepojenie"/>
          </w:rPr>
          <w:t>ČASŤ D. Obchodné podmienky</w:t>
        </w:r>
        <w:r>
          <w:rPr>
            <w:webHidden/>
          </w:rPr>
          <w:tab/>
        </w:r>
        <w:r>
          <w:rPr>
            <w:webHidden/>
          </w:rPr>
          <w:fldChar w:fldCharType="begin"/>
        </w:r>
        <w:r>
          <w:rPr>
            <w:webHidden/>
          </w:rPr>
          <w:instrText xml:space="preserve"> PAGEREF _Toc23162741 \h </w:instrText>
        </w:r>
        <w:r>
          <w:rPr>
            <w:webHidden/>
          </w:rPr>
        </w:r>
        <w:r>
          <w:rPr>
            <w:webHidden/>
          </w:rPr>
          <w:fldChar w:fldCharType="separate"/>
        </w:r>
        <w:r>
          <w:rPr>
            <w:webHidden/>
          </w:rPr>
          <w:t>23</w:t>
        </w:r>
        <w:r>
          <w:rPr>
            <w:webHidden/>
          </w:rPr>
          <w:fldChar w:fldCharType="end"/>
        </w:r>
      </w:hyperlink>
    </w:p>
    <w:p w14:paraId="73F2B9B8" w14:textId="194BE7B6" w:rsidR="00552361" w:rsidRDefault="00552361">
      <w:pPr>
        <w:pStyle w:val="Obsah3"/>
        <w:rPr>
          <w:rFonts w:eastAsiaTheme="minorEastAsia" w:cstheme="minorBidi"/>
          <w:i w:val="0"/>
          <w:noProof/>
          <w:color w:val="auto"/>
          <w:lang w:val="cs-CZ" w:eastAsia="cs-CZ"/>
        </w:rPr>
      </w:pPr>
      <w:hyperlink w:anchor="_Toc23162742" w:history="1">
        <w:r w:rsidRPr="00E51FAF">
          <w:rPr>
            <w:rStyle w:val="Hypertextovprepojenie"/>
            <w:noProof/>
          </w:rPr>
          <w:t>1</w:t>
        </w:r>
        <w:r>
          <w:rPr>
            <w:rFonts w:eastAsiaTheme="minorEastAsia" w:cstheme="minorBidi"/>
            <w:i w:val="0"/>
            <w:noProof/>
            <w:color w:val="auto"/>
            <w:lang w:val="cs-CZ" w:eastAsia="cs-CZ"/>
          </w:rPr>
          <w:tab/>
        </w:r>
        <w:r w:rsidRPr="00E51FAF">
          <w:rPr>
            <w:rStyle w:val="Hypertextovprepojenie"/>
            <w:noProof/>
          </w:rPr>
          <w:t>Podmienky uzatvorenia zmluvy</w:t>
        </w:r>
        <w:r>
          <w:rPr>
            <w:noProof/>
            <w:webHidden/>
          </w:rPr>
          <w:tab/>
        </w:r>
        <w:r>
          <w:rPr>
            <w:noProof/>
            <w:webHidden/>
          </w:rPr>
          <w:fldChar w:fldCharType="begin"/>
        </w:r>
        <w:r>
          <w:rPr>
            <w:noProof/>
            <w:webHidden/>
          </w:rPr>
          <w:instrText xml:space="preserve"> PAGEREF _Toc23162742 \h </w:instrText>
        </w:r>
        <w:r>
          <w:rPr>
            <w:noProof/>
            <w:webHidden/>
          </w:rPr>
        </w:r>
        <w:r>
          <w:rPr>
            <w:noProof/>
            <w:webHidden/>
          </w:rPr>
          <w:fldChar w:fldCharType="separate"/>
        </w:r>
        <w:r>
          <w:rPr>
            <w:noProof/>
            <w:webHidden/>
          </w:rPr>
          <w:t>23</w:t>
        </w:r>
        <w:r>
          <w:rPr>
            <w:noProof/>
            <w:webHidden/>
          </w:rPr>
          <w:fldChar w:fldCharType="end"/>
        </w:r>
      </w:hyperlink>
    </w:p>
    <w:p w14:paraId="41CBAB80" w14:textId="296A402A" w:rsidR="00552361" w:rsidRDefault="00552361">
      <w:pPr>
        <w:pStyle w:val="Obsah3"/>
        <w:rPr>
          <w:rFonts w:eastAsiaTheme="minorEastAsia" w:cstheme="minorBidi"/>
          <w:i w:val="0"/>
          <w:noProof/>
          <w:color w:val="auto"/>
          <w:lang w:val="cs-CZ" w:eastAsia="cs-CZ"/>
        </w:rPr>
      </w:pPr>
      <w:hyperlink w:anchor="_Toc23162743" w:history="1">
        <w:r w:rsidRPr="00E51FAF">
          <w:rPr>
            <w:rStyle w:val="Hypertextovprepojenie"/>
            <w:noProof/>
          </w:rPr>
          <w:t>2</w:t>
        </w:r>
        <w:r>
          <w:rPr>
            <w:rFonts w:eastAsiaTheme="minorEastAsia" w:cstheme="minorBidi"/>
            <w:i w:val="0"/>
            <w:noProof/>
            <w:color w:val="auto"/>
            <w:lang w:val="cs-CZ" w:eastAsia="cs-CZ"/>
          </w:rPr>
          <w:tab/>
        </w:r>
        <w:r w:rsidRPr="00E51FAF">
          <w:rPr>
            <w:rStyle w:val="Hypertextovprepojenie"/>
            <w:noProof/>
          </w:rPr>
          <w:t>Vzor zmluvy</w:t>
        </w:r>
        <w:r>
          <w:rPr>
            <w:noProof/>
            <w:webHidden/>
          </w:rPr>
          <w:tab/>
        </w:r>
        <w:r>
          <w:rPr>
            <w:noProof/>
            <w:webHidden/>
          </w:rPr>
          <w:fldChar w:fldCharType="begin"/>
        </w:r>
        <w:r>
          <w:rPr>
            <w:noProof/>
            <w:webHidden/>
          </w:rPr>
          <w:instrText xml:space="preserve"> PAGEREF _Toc23162743 \h </w:instrText>
        </w:r>
        <w:r>
          <w:rPr>
            <w:noProof/>
            <w:webHidden/>
          </w:rPr>
        </w:r>
        <w:r>
          <w:rPr>
            <w:noProof/>
            <w:webHidden/>
          </w:rPr>
          <w:fldChar w:fldCharType="separate"/>
        </w:r>
        <w:r>
          <w:rPr>
            <w:noProof/>
            <w:webHidden/>
          </w:rPr>
          <w:t>23</w:t>
        </w:r>
        <w:r>
          <w:rPr>
            <w:noProof/>
            <w:webHidden/>
          </w:rPr>
          <w:fldChar w:fldCharType="end"/>
        </w:r>
      </w:hyperlink>
    </w:p>
    <w:p w14:paraId="3D7F1774" w14:textId="3D5EE74B" w:rsidR="00552361" w:rsidRDefault="00552361">
      <w:pPr>
        <w:pStyle w:val="Obsah1"/>
        <w:rPr>
          <w:rFonts w:asciiTheme="minorHAnsi" w:eastAsiaTheme="minorEastAsia" w:hAnsiTheme="minorHAnsi" w:cstheme="minorBidi"/>
          <w:b w:val="0"/>
          <w:color w:val="auto"/>
          <w:sz w:val="22"/>
          <w:szCs w:val="22"/>
          <w:lang w:val="cs-CZ" w:eastAsia="cs-CZ"/>
        </w:rPr>
      </w:pPr>
      <w:hyperlink w:anchor="_Toc23162744" w:history="1">
        <w:r w:rsidRPr="00E51FAF">
          <w:rPr>
            <w:rStyle w:val="Hypertextovprepojenie"/>
          </w:rPr>
          <w:t>Časť E. Kritéria hodnotenia ponúk</w:t>
        </w:r>
        <w:r>
          <w:rPr>
            <w:webHidden/>
          </w:rPr>
          <w:tab/>
        </w:r>
        <w:r>
          <w:rPr>
            <w:webHidden/>
          </w:rPr>
          <w:fldChar w:fldCharType="begin"/>
        </w:r>
        <w:r>
          <w:rPr>
            <w:webHidden/>
          </w:rPr>
          <w:instrText xml:space="preserve"> PAGEREF _Toc23162744 \h </w:instrText>
        </w:r>
        <w:r>
          <w:rPr>
            <w:webHidden/>
          </w:rPr>
        </w:r>
        <w:r>
          <w:rPr>
            <w:webHidden/>
          </w:rPr>
          <w:fldChar w:fldCharType="separate"/>
        </w:r>
        <w:r>
          <w:rPr>
            <w:webHidden/>
          </w:rPr>
          <w:t>24</w:t>
        </w:r>
        <w:r>
          <w:rPr>
            <w:webHidden/>
          </w:rPr>
          <w:fldChar w:fldCharType="end"/>
        </w:r>
      </w:hyperlink>
    </w:p>
    <w:p w14:paraId="4FB3A1B2" w14:textId="112C421E" w:rsidR="00552361" w:rsidRDefault="00552361">
      <w:pPr>
        <w:pStyle w:val="Obsah3"/>
        <w:rPr>
          <w:rFonts w:eastAsiaTheme="minorEastAsia" w:cstheme="minorBidi"/>
          <w:i w:val="0"/>
          <w:noProof/>
          <w:color w:val="auto"/>
          <w:lang w:val="cs-CZ" w:eastAsia="cs-CZ"/>
        </w:rPr>
      </w:pPr>
      <w:hyperlink w:anchor="_Toc23162745" w:history="1">
        <w:r w:rsidRPr="00E51FAF">
          <w:rPr>
            <w:rStyle w:val="Hypertextovprepojenie"/>
            <w:noProof/>
          </w:rPr>
          <w:t>1</w:t>
        </w:r>
        <w:r>
          <w:rPr>
            <w:rFonts w:eastAsiaTheme="minorEastAsia" w:cstheme="minorBidi"/>
            <w:i w:val="0"/>
            <w:noProof/>
            <w:color w:val="auto"/>
            <w:lang w:val="cs-CZ" w:eastAsia="cs-CZ"/>
          </w:rPr>
          <w:tab/>
        </w:r>
        <w:r w:rsidRPr="00E51FAF">
          <w:rPr>
            <w:rStyle w:val="Hypertextovprepojenie"/>
            <w:noProof/>
          </w:rPr>
          <w:t>Kritérium na hodnotenie ponúk</w:t>
        </w:r>
        <w:r>
          <w:rPr>
            <w:noProof/>
            <w:webHidden/>
          </w:rPr>
          <w:tab/>
        </w:r>
        <w:r>
          <w:rPr>
            <w:noProof/>
            <w:webHidden/>
          </w:rPr>
          <w:fldChar w:fldCharType="begin"/>
        </w:r>
        <w:r>
          <w:rPr>
            <w:noProof/>
            <w:webHidden/>
          </w:rPr>
          <w:instrText xml:space="preserve"> PAGEREF _Toc23162745 \h </w:instrText>
        </w:r>
        <w:r>
          <w:rPr>
            <w:noProof/>
            <w:webHidden/>
          </w:rPr>
        </w:r>
        <w:r>
          <w:rPr>
            <w:noProof/>
            <w:webHidden/>
          </w:rPr>
          <w:fldChar w:fldCharType="separate"/>
        </w:r>
        <w:r>
          <w:rPr>
            <w:noProof/>
            <w:webHidden/>
          </w:rPr>
          <w:t>24</w:t>
        </w:r>
        <w:r>
          <w:rPr>
            <w:noProof/>
            <w:webHidden/>
          </w:rPr>
          <w:fldChar w:fldCharType="end"/>
        </w:r>
      </w:hyperlink>
    </w:p>
    <w:p w14:paraId="394EFA5D" w14:textId="17AA18A0" w:rsidR="00552361" w:rsidRDefault="00552361">
      <w:pPr>
        <w:pStyle w:val="Obsah3"/>
        <w:rPr>
          <w:rFonts w:eastAsiaTheme="minorEastAsia" w:cstheme="minorBidi"/>
          <w:i w:val="0"/>
          <w:noProof/>
          <w:color w:val="auto"/>
          <w:lang w:val="cs-CZ" w:eastAsia="cs-CZ"/>
        </w:rPr>
      </w:pPr>
      <w:hyperlink w:anchor="_Toc23162746" w:history="1">
        <w:r w:rsidRPr="00E51FAF">
          <w:rPr>
            <w:rStyle w:val="Hypertextovprepojenie"/>
            <w:noProof/>
          </w:rPr>
          <w:t>2</w:t>
        </w:r>
        <w:r>
          <w:rPr>
            <w:rFonts w:eastAsiaTheme="minorEastAsia" w:cstheme="minorBidi"/>
            <w:i w:val="0"/>
            <w:noProof/>
            <w:color w:val="auto"/>
            <w:lang w:val="cs-CZ" w:eastAsia="cs-CZ"/>
          </w:rPr>
          <w:tab/>
        </w:r>
        <w:r w:rsidRPr="00E51FAF">
          <w:rPr>
            <w:rStyle w:val="Hypertextovprepojenie"/>
            <w:noProof/>
          </w:rPr>
          <w:t>Spôsob vyhodnotenia ponúk</w:t>
        </w:r>
        <w:r>
          <w:rPr>
            <w:noProof/>
            <w:webHidden/>
          </w:rPr>
          <w:tab/>
        </w:r>
        <w:r>
          <w:rPr>
            <w:noProof/>
            <w:webHidden/>
          </w:rPr>
          <w:fldChar w:fldCharType="begin"/>
        </w:r>
        <w:r>
          <w:rPr>
            <w:noProof/>
            <w:webHidden/>
          </w:rPr>
          <w:instrText xml:space="preserve"> PAGEREF _Toc23162746 \h </w:instrText>
        </w:r>
        <w:r>
          <w:rPr>
            <w:noProof/>
            <w:webHidden/>
          </w:rPr>
        </w:r>
        <w:r>
          <w:rPr>
            <w:noProof/>
            <w:webHidden/>
          </w:rPr>
          <w:fldChar w:fldCharType="separate"/>
        </w:r>
        <w:r>
          <w:rPr>
            <w:noProof/>
            <w:webHidden/>
          </w:rPr>
          <w:t>24</w:t>
        </w:r>
        <w:r>
          <w:rPr>
            <w:noProof/>
            <w:webHidden/>
          </w:rPr>
          <w:fldChar w:fldCharType="end"/>
        </w:r>
      </w:hyperlink>
    </w:p>
    <w:p w14:paraId="25E78D51" w14:textId="18B5598B" w:rsidR="00552361" w:rsidRDefault="00552361">
      <w:pPr>
        <w:pStyle w:val="Obsah1"/>
        <w:tabs>
          <w:tab w:val="left" w:pos="1480"/>
        </w:tabs>
        <w:rPr>
          <w:rFonts w:asciiTheme="minorHAnsi" w:eastAsiaTheme="minorEastAsia" w:hAnsiTheme="minorHAnsi" w:cstheme="minorBidi"/>
          <w:b w:val="0"/>
          <w:color w:val="auto"/>
          <w:sz w:val="22"/>
          <w:szCs w:val="22"/>
          <w:lang w:val="cs-CZ" w:eastAsia="cs-CZ"/>
        </w:rPr>
      </w:pPr>
      <w:hyperlink w:anchor="_Toc23162747" w:history="1">
        <w:r w:rsidRPr="00E51FAF">
          <w:rPr>
            <w:rStyle w:val="Hypertextovprepojenie"/>
          </w:rPr>
          <w:t>Príloha č. A.1:</w:t>
        </w:r>
        <w:r>
          <w:rPr>
            <w:rFonts w:asciiTheme="minorHAnsi" w:eastAsiaTheme="minorEastAsia" w:hAnsiTheme="minorHAnsi" w:cstheme="minorBidi"/>
            <w:b w:val="0"/>
            <w:color w:val="auto"/>
            <w:sz w:val="22"/>
            <w:szCs w:val="22"/>
            <w:lang w:val="cs-CZ" w:eastAsia="cs-CZ"/>
          </w:rPr>
          <w:tab/>
        </w:r>
        <w:r w:rsidRPr="00E51FAF">
          <w:rPr>
            <w:rStyle w:val="Hypertextovprepojenie"/>
          </w:rPr>
          <w:t>Jednotný európsky dokument (JED) v</w:t>
        </w:r>
        <w:r w:rsidRPr="00E51FAF">
          <w:rPr>
            <w:rStyle w:val="Hypertextovprepojenie"/>
            <w:rFonts w:ascii="Calibri" w:hAnsi="Calibri" w:cs="Calibri"/>
          </w:rPr>
          <w:t> </w:t>
        </w:r>
        <w:r w:rsidRPr="00E51FAF">
          <w:rPr>
            <w:rStyle w:val="Hypertextovprepojenie"/>
          </w:rPr>
          <w:t>zmysle § 39 ZVO</w:t>
        </w:r>
        <w:r>
          <w:rPr>
            <w:webHidden/>
          </w:rPr>
          <w:tab/>
        </w:r>
        <w:r>
          <w:rPr>
            <w:webHidden/>
          </w:rPr>
          <w:fldChar w:fldCharType="begin"/>
        </w:r>
        <w:r>
          <w:rPr>
            <w:webHidden/>
          </w:rPr>
          <w:instrText xml:space="preserve"> PAGEREF _Toc23162747 \h </w:instrText>
        </w:r>
        <w:r>
          <w:rPr>
            <w:webHidden/>
          </w:rPr>
        </w:r>
        <w:r>
          <w:rPr>
            <w:webHidden/>
          </w:rPr>
          <w:fldChar w:fldCharType="separate"/>
        </w:r>
        <w:r>
          <w:rPr>
            <w:webHidden/>
          </w:rPr>
          <w:t>25</w:t>
        </w:r>
        <w:r>
          <w:rPr>
            <w:webHidden/>
          </w:rPr>
          <w:fldChar w:fldCharType="end"/>
        </w:r>
      </w:hyperlink>
    </w:p>
    <w:p w14:paraId="3F251380" w14:textId="4B49C966" w:rsidR="00552361" w:rsidRDefault="00552361">
      <w:pPr>
        <w:pStyle w:val="Obsah1"/>
        <w:tabs>
          <w:tab w:val="left" w:pos="1521"/>
        </w:tabs>
        <w:rPr>
          <w:rFonts w:asciiTheme="minorHAnsi" w:eastAsiaTheme="minorEastAsia" w:hAnsiTheme="minorHAnsi" w:cstheme="minorBidi"/>
          <w:b w:val="0"/>
          <w:color w:val="auto"/>
          <w:sz w:val="22"/>
          <w:szCs w:val="22"/>
          <w:lang w:val="cs-CZ" w:eastAsia="cs-CZ"/>
        </w:rPr>
      </w:pPr>
      <w:hyperlink w:anchor="_Toc23162748" w:history="1">
        <w:r w:rsidRPr="00E51FAF">
          <w:rPr>
            <w:rStyle w:val="Hypertextovprepojenie"/>
          </w:rPr>
          <w:t>Príloha č. A.2:</w:t>
        </w:r>
        <w:r>
          <w:rPr>
            <w:rFonts w:asciiTheme="minorHAnsi" w:eastAsiaTheme="minorEastAsia" w:hAnsiTheme="minorHAnsi" w:cstheme="minorBidi"/>
            <w:b w:val="0"/>
            <w:color w:val="auto"/>
            <w:sz w:val="22"/>
            <w:szCs w:val="22"/>
            <w:lang w:val="cs-CZ" w:eastAsia="cs-CZ"/>
          </w:rPr>
          <w:tab/>
        </w:r>
        <w:r w:rsidRPr="00E51FAF">
          <w:rPr>
            <w:rStyle w:val="Hypertextovprepojenie"/>
          </w:rPr>
          <w:t>Čestné vyhlásenie o</w:t>
        </w:r>
        <w:r w:rsidRPr="00E51FAF">
          <w:rPr>
            <w:rStyle w:val="Hypertextovprepojenie"/>
            <w:rFonts w:ascii="Calibri" w:hAnsi="Calibri" w:cs="Calibri"/>
          </w:rPr>
          <w:t> </w:t>
        </w:r>
        <w:r w:rsidRPr="00E51FAF">
          <w:rPr>
            <w:rStyle w:val="Hypertextovprepojenie"/>
          </w:rPr>
          <w:t>neprítomnosti konfliktu záujmov</w:t>
        </w:r>
        <w:r>
          <w:rPr>
            <w:webHidden/>
          </w:rPr>
          <w:tab/>
        </w:r>
        <w:r>
          <w:rPr>
            <w:webHidden/>
          </w:rPr>
          <w:fldChar w:fldCharType="begin"/>
        </w:r>
        <w:r>
          <w:rPr>
            <w:webHidden/>
          </w:rPr>
          <w:instrText xml:space="preserve"> PAGEREF _Toc23162748 \h </w:instrText>
        </w:r>
        <w:r>
          <w:rPr>
            <w:webHidden/>
          </w:rPr>
        </w:r>
        <w:r>
          <w:rPr>
            <w:webHidden/>
          </w:rPr>
          <w:fldChar w:fldCharType="separate"/>
        </w:r>
        <w:r>
          <w:rPr>
            <w:webHidden/>
          </w:rPr>
          <w:t>26</w:t>
        </w:r>
        <w:r>
          <w:rPr>
            <w:webHidden/>
          </w:rPr>
          <w:fldChar w:fldCharType="end"/>
        </w:r>
      </w:hyperlink>
    </w:p>
    <w:p w14:paraId="0C69DC63" w14:textId="4FDDF6B3" w:rsidR="00552361" w:rsidRDefault="00552361">
      <w:pPr>
        <w:pStyle w:val="Obsah1"/>
        <w:tabs>
          <w:tab w:val="left" w:pos="1524"/>
        </w:tabs>
        <w:rPr>
          <w:rFonts w:asciiTheme="minorHAnsi" w:eastAsiaTheme="minorEastAsia" w:hAnsiTheme="minorHAnsi" w:cstheme="minorBidi"/>
          <w:b w:val="0"/>
          <w:color w:val="auto"/>
          <w:sz w:val="22"/>
          <w:szCs w:val="22"/>
          <w:lang w:val="cs-CZ" w:eastAsia="cs-CZ"/>
        </w:rPr>
      </w:pPr>
      <w:hyperlink w:anchor="_Toc23162749" w:history="1">
        <w:r w:rsidRPr="00E51FAF">
          <w:rPr>
            <w:rStyle w:val="Hypertextovprepojenie"/>
          </w:rPr>
          <w:t>Príloha č. A.3:</w:t>
        </w:r>
        <w:r>
          <w:rPr>
            <w:rFonts w:asciiTheme="minorHAnsi" w:eastAsiaTheme="minorEastAsia" w:hAnsiTheme="minorHAnsi" w:cstheme="minorBidi"/>
            <w:b w:val="0"/>
            <w:color w:val="auto"/>
            <w:sz w:val="22"/>
            <w:szCs w:val="22"/>
            <w:lang w:val="cs-CZ" w:eastAsia="cs-CZ"/>
          </w:rPr>
          <w:tab/>
        </w:r>
        <w:r w:rsidRPr="00E51FAF">
          <w:rPr>
            <w:rStyle w:val="Hypertextovprepojenie"/>
          </w:rPr>
          <w:t>Vyhlásenie o</w:t>
        </w:r>
        <w:r w:rsidRPr="00E51FAF">
          <w:rPr>
            <w:rStyle w:val="Hypertextovprepojenie"/>
            <w:rFonts w:ascii="Calibri" w:hAnsi="Calibri" w:cs="Calibri"/>
          </w:rPr>
          <w:t> </w:t>
        </w:r>
        <w:r w:rsidRPr="00E51FAF">
          <w:rPr>
            <w:rStyle w:val="Hypertextovprepojenie"/>
          </w:rPr>
          <w:t>akceptácii podmienok verejnej súťaže</w:t>
        </w:r>
        <w:r>
          <w:rPr>
            <w:webHidden/>
          </w:rPr>
          <w:tab/>
        </w:r>
        <w:r>
          <w:rPr>
            <w:webHidden/>
          </w:rPr>
          <w:fldChar w:fldCharType="begin"/>
        </w:r>
        <w:r>
          <w:rPr>
            <w:webHidden/>
          </w:rPr>
          <w:instrText xml:space="preserve"> PAGEREF _Toc23162749 \h </w:instrText>
        </w:r>
        <w:r>
          <w:rPr>
            <w:webHidden/>
          </w:rPr>
        </w:r>
        <w:r>
          <w:rPr>
            <w:webHidden/>
          </w:rPr>
          <w:fldChar w:fldCharType="separate"/>
        </w:r>
        <w:r>
          <w:rPr>
            <w:webHidden/>
          </w:rPr>
          <w:t>27</w:t>
        </w:r>
        <w:r>
          <w:rPr>
            <w:webHidden/>
          </w:rPr>
          <w:fldChar w:fldCharType="end"/>
        </w:r>
      </w:hyperlink>
    </w:p>
    <w:p w14:paraId="54386EFF" w14:textId="3ACEE6A9" w:rsidR="00552361" w:rsidRDefault="00552361">
      <w:pPr>
        <w:pStyle w:val="Obsah1"/>
        <w:tabs>
          <w:tab w:val="left" w:pos="1527"/>
        </w:tabs>
        <w:rPr>
          <w:rFonts w:asciiTheme="minorHAnsi" w:eastAsiaTheme="minorEastAsia" w:hAnsiTheme="minorHAnsi" w:cstheme="minorBidi"/>
          <w:b w:val="0"/>
          <w:color w:val="auto"/>
          <w:sz w:val="22"/>
          <w:szCs w:val="22"/>
          <w:lang w:val="cs-CZ" w:eastAsia="cs-CZ"/>
        </w:rPr>
      </w:pPr>
      <w:hyperlink w:anchor="_Toc23162750" w:history="1">
        <w:r w:rsidRPr="00E51FAF">
          <w:rPr>
            <w:rStyle w:val="Hypertextovprepojenie"/>
          </w:rPr>
          <w:t>Príloha č. A.4:</w:t>
        </w:r>
        <w:r>
          <w:rPr>
            <w:rFonts w:asciiTheme="minorHAnsi" w:eastAsiaTheme="minorEastAsia" w:hAnsiTheme="minorHAnsi" w:cstheme="minorBidi"/>
            <w:b w:val="0"/>
            <w:color w:val="auto"/>
            <w:sz w:val="22"/>
            <w:szCs w:val="22"/>
            <w:lang w:val="cs-CZ" w:eastAsia="cs-CZ"/>
          </w:rPr>
          <w:tab/>
        </w:r>
        <w:r w:rsidRPr="00E51FAF">
          <w:rPr>
            <w:rStyle w:val="Hypertextovprepojenie"/>
          </w:rPr>
          <w:t>Čestné vyhlásenie o</w:t>
        </w:r>
        <w:r w:rsidRPr="00E51FAF">
          <w:rPr>
            <w:rStyle w:val="Hypertextovprepojenie"/>
            <w:rFonts w:ascii="Calibri" w:hAnsi="Calibri" w:cs="Calibri"/>
          </w:rPr>
          <w:t> vytvorení skupiny dodávateľov</w:t>
        </w:r>
        <w:r>
          <w:rPr>
            <w:webHidden/>
          </w:rPr>
          <w:tab/>
        </w:r>
        <w:r>
          <w:rPr>
            <w:webHidden/>
          </w:rPr>
          <w:fldChar w:fldCharType="begin"/>
        </w:r>
        <w:r>
          <w:rPr>
            <w:webHidden/>
          </w:rPr>
          <w:instrText xml:space="preserve"> PAGEREF _Toc23162750 \h </w:instrText>
        </w:r>
        <w:r>
          <w:rPr>
            <w:webHidden/>
          </w:rPr>
        </w:r>
        <w:r>
          <w:rPr>
            <w:webHidden/>
          </w:rPr>
          <w:fldChar w:fldCharType="separate"/>
        </w:r>
        <w:r>
          <w:rPr>
            <w:webHidden/>
          </w:rPr>
          <w:t>29</w:t>
        </w:r>
        <w:r>
          <w:rPr>
            <w:webHidden/>
          </w:rPr>
          <w:fldChar w:fldCharType="end"/>
        </w:r>
      </w:hyperlink>
    </w:p>
    <w:p w14:paraId="14070CD9" w14:textId="63A58E81" w:rsidR="00552361" w:rsidRDefault="00552361">
      <w:pPr>
        <w:pStyle w:val="Obsah1"/>
        <w:tabs>
          <w:tab w:val="left" w:pos="1470"/>
        </w:tabs>
        <w:rPr>
          <w:rFonts w:asciiTheme="minorHAnsi" w:eastAsiaTheme="minorEastAsia" w:hAnsiTheme="minorHAnsi" w:cstheme="minorBidi"/>
          <w:b w:val="0"/>
          <w:color w:val="auto"/>
          <w:sz w:val="22"/>
          <w:szCs w:val="22"/>
          <w:lang w:val="cs-CZ" w:eastAsia="cs-CZ"/>
        </w:rPr>
      </w:pPr>
      <w:hyperlink w:anchor="_Toc23162751" w:history="1">
        <w:r w:rsidRPr="00E51FAF">
          <w:rPr>
            <w:rStyle w:val="Hypertextovprepojenie"/>
          </w:rPr>
          <w:t>Príloha č. C.1:</w:t>
        </w:r>
        <w:r>
          <w:rPr>
            <w:rFonts w:asciiTheme="minorHAnsi" w:eastAsiaTheme="minorEastAsia" w:hAnsiTheme="minorHAnsi" w:cstheme="minorBidi"/>
            <w:b w:val="0"/>
            <w:color w:val="auto"/>
            <w:sz w:val="22"/>
            <w:szCs w:val="22"/>
            <w:lang w:val="cs-CZ" w:eastAsia="cs-CZ"/>
          </w:rPr>
          <w:tab/>
        </w:r>
        <w:r w:rsidRPr="00E51FAF">
          <w:rPr>
            <w:rStyle w:val="Hypertextovprepojenie"/>
          </w:rPr>
          <w:t>Návrh uchádzača na plnenie kritéria (vzor)</w:t>
        </w:r>
        <w:r>
          <w:rPr>
            <w:webHidden/>
          </w:rPr>
          <w:tab/>
        </w:r>
        <w:r>
          <w:rPr>
            <w:webHidden/>
          </w:rPr>
          <w:fldChar w:fldCharType="begin"/>
        </w:r>
        <w:r>
          <w:rPr>
            <w:webHidden/>
          </w:rPr>
          <w:instrText xml:space="preserve"> PAGEREF _Toc23162751 \h </w:instrText>
        </w:r>
        <w:r>
          <w:rPr>
            <w:webHidden/>
          </w:rPr>
        </w:r>
        <w:r>
          <w:rPr>
            <w:webHidden/>
          </w:rPr>
          <w:fldChar w:fldCharType="separate"/>
        </w:r>
        <w:r>
          <w:rPr>
            <w:webHidden/>
          </w:rPr>
          <w:t>31</w:t>
        </w:r>
        <w:r>
          <w:rPr>
            <w:webHidden/>
          </w:rPr>
          <w:fldChar w:fldCharType="end"/>
        </w:r>
      </w:hyperlink>
    </w:p>
    <w:p w14:paraId="6D849CFF" w14:textId="535D9086" w:rsidR="00552361" w:rsidRDefault="00552361">
      <w:pPr>
        <w:pStyle w:val="Obsah1"/>
        <w:rPr>
          <w:rFonts w:asciiTheme="minorHAnsi" w:eastAsiaTheme="minorEastAsia" w:hAnsiTheme="minorHAnsi" w:cstheme="minorBidi"/>
          <w:b w:val="0"/>
          <w:color w:val="auto"/>
          <w:sz w:val="22"/>
          <w:szCs w:val="22"/>
          <w:lang w:val="cs-CZ" w:eastAsia="cs-CZ"/>
        </w:rPr>
      </w:pPr>
      <w:hyperlink w:anchor="_Toc23162752" w:history="1">
        <w:r w:rsidRPr="00E51FAF">
          <w:rPr>
            <w:rStyle w:val="Hypertextovprepojenie"/>
          </w:rPr>
          <w:t>SUMARIZÁCIA PRÍLOH SÚŤAŽNÝCH PODKLADOV</w:t>
        </w:r>
        <w:r>
          <w:rPr>
            <w:webHidden/>
          </w:rPr>
          <w:tab/>
        </w:r>
        <w:r>
          <w:rPr>
            <w:webHidden/>
          </w:rPr>
          <w:fldChar w:fldCharType="begin"/>
        </w:r>
        <w:r>
          <w:rPr>
            <w:webHidden/>
          </w:rPr>
          <w:instrText xml:space="preserve"> PAGEREF _Toc23162752 \h </w:instrText>
        </w:r>
        <w:r>
          <w:rPr>
            <w:webHidden/>
          </w:rPr>
        </w:r>
        <w:r>
          <w:rPr>
            <w:webHidden/>
          </w:rPr>
          <w:fldChar w:fldCharType="separate"/>
        </w:r>
        <w:r>
          <w:rPr>
            <w:webHidden/>
          </w:rPr>
          <w:t>33</w:t>
        </w:r>
        <w:r>
          <w:rPr>
            <w:webHidden/>
          </w:rPr>
          <w:fldChar w:fldCharType="end"/>
        </w:r>
      </w:hyperlink>
    </w:p>
    <w:p w14:paraId="0868CE82" w14:textId="77777777" w:rsidR="00073048" w:rsidRPr="00170152" w:rsidRDefault="00073048" w:rsidP="00073048">
      <w:pPr>
        <w:pBdr>
          <w:top w:val="nil"/>
          <w:left w:val="nil"/>
          <w:bottom w:val="nil"/>
          <w:right w:val="nil"/>
          <w:between w:val="nil"/>
        </w:pBdr>
        <w:tabs>
          <w:tab w:val="left" w:pos="1120"/>
          <w:tab w:val="right" w:pos="8923"/>
        </w:tabs>
        <w:spacing w:before="120" w:line="276" w:lineRule="auto"/>
        <w:rPr>
          <w:rFonts w:ascii="Proba Pro" w:eastAsia="Calibri" w:hAnsi="Proba Pro" w:cs="Calibri"/>
          <w:b/>
          <w:color w:val="000000"/>
          <w:sz w:val="20"/>
          <w:szCs w:val="20"/>
        </w:rPr>
      </w:pPr>
      <w:r w:rsidRPr="00170152">
        <w:rPr>
          <w:rFonts w:ascii="Proba Pro" w:hAnsi="Proba Pro"/>
          <w:sz w:val="20"/>
          <w:szCs w:val="20"/>
        </w:rPr>
        <w:fldChar w:fldCharType="end"/>
      </w:r>
    </w:p>
    <w:p w14:paraId="37C70CA5" w14:textId="77777777" w:rsidR="00073048" w:rsidRPr="00170152" w:rsidRDefault="00073048" w:rsidP="00073048">
      <w:pPr>
        <w:widowControl w:val="0"/>
        <w:pBdr>
          <w:top w:val="nil"/>
          <w:left w:val="nil"/>
          <w:bottom w:val="nil"/>
          <w:right w:val="nil"/>
          <w:between w:val="nil"/>
        </w:pBdr>
        <w:spacing w:line="276" w:lineRule="auto"/>
        <w:rPr>
          <w:rFonts w:ascii="Proba Pro" w:eastAsia="Calibri" w:hAnsi="Proba Pro" w:cs="Calibri"/>
          <w:b/>
          <w:color w:val="000000"/>
          <w:sz w:val="24"/>
          <w:szCs w:val="24"/>
        </w:rPr>
        <w:sectPr w:rsidR="00073048" w:rsidRPr="00170152" w:rsidSect="00073048">
          <w:headerReference w:type="default" r:id="rId9"/>
          <w:footerReference w:type="even" r:id="rId10"/>
          <w:footerReference w:type="default" r:id="rId11"/>
          <w:headerReference w:type="first" r:id="rId12"/>
          <w:footerReference w:type="first" r:id="rId13"/>
          <w:pgSz w:w="11900" w:h="16840"/>
          <w:pgMar w:top="1135" w:right="1417" w:bottom="1417" w:left="1560" w:header="708" w:footer="708" w:gutter="0"/>
          <w:cols w:space="708"/>
        </w:sectPr>
      </w:pPr>
      <w:r w:rsidRPr="00170152">
        <w:rPr>
          <w:rFonts w:ascii="Proba Pro" w:hAnsi="Proba Pro"/>
          <w:sz w:val="20"/>
          <w:szCs w:val="20"/>
        </w:rPr>
        <w:br w:type="page"/>
      </w:r>
    </w:p>
    <w:p w14:paraId="6A3CF15A" w14:textId="77777777" w:rsidR="00073048" w:rsidRPr="00170152" w:rsidRDefault="00073048" w:rsidP="00073048">
      <w:pPr>
        <w:pStyle w:val="SAPHlavn"/>
      </w:pPr>
      <w:bookmarkStart w:id="3" w:name="_Toc23162703"/>
      <w:r w:rsidRPr="00170152">
        <w:lastRenderedPageBreak/>
        <w:t>ČASŤ A. Pokyny pre uchádzačov</w:t>
      </w:r>
      <w:bookmarkEnd w:id="3"/>
    </w:p>
    <w:p w14:paraId="3F03FA9D" w14:textId="77777777" w:rsidR="00073048" w:rsidRPr="00170152" w:rsidRDefault="00073048" w:rsidP="00073048">
      <w:pPr>
        <w:pStyle w:val="SAP0"/>
      </w:pPr>
      <w:bookmarkStart w:id="4" w:name="_Toc23162704"/>
      <w:r w:rsidRPr="00170152">
        <w:t>ODDIEL I. Všeobecné informácie</w:t>
      </w:r>
      <w:bookmarkEnd w:id="4"/>
    </w:p>
    <w:p w14:paraId="16B2289D" w14:textId="77777777" w:rsidR="00073048" w:rsidRPr="00170152" w:rsidRDefault="00073048" w:rsidP="00073048">
      <w:pPr>
        <w:pStyle w:val="SAP1"/>
        <w:rPr>
          <w:lang w:val="sk-SK"/>
        </w:rPr>
      </w:pPr>
      <w:bookmarkStart w:id="5" w:name="_Toc23162705"/>
      <w:r w:rsidRPr="00170152">
        <w:rPr>
          <w:lang w:val="sk-SK"/>
        </w:rPr>
        <w:t>Identifikácia verejného obstarávateľa</w:t>
      </w:r>
      <w:bookmarkEnd w:id="5"/>
      <w:r w:rsidRPr="00170152">
        <w:rPr>
          <w:lang w:val="sk-SK"/>
        </w:rPr>
        <w:t xml:space="preserve"> </w:t>
      </w:r>
    </w:p>
    <w:p w14:paraId="4BCCBEC4" w14:textId="5DD257CB" w:rsidR="00073048" w:rsidRPr="00170152" w:rsidRDefault="00073048" w:rsidP="00073048">
      <w:pPr>
        <w:pStyle w:val="Nadpis3"/>
        <w:keepNext w:val="0"/>
        <w:keepLines w:val="0"/>
        <w:ind w:left="-11"/>
      </w:pPr>
      <w:bookmarkStart w:id="6" w:name="_3cqmetx" w:colFirst="0" w:colLast="0"/>
      <w:bookmarkEnd w:id="6"/>
      <w:r w:rsidRPr="00170152">
        <w:t>Názov:</w:t>
      </w:r>
      <w:r w:rsidRPr="00170152">
        <w:tab/>
      </w:r>
      <w:r w:rsidRPr="00170152">
        <w:tab/>
      </w:r>
      <w:r w:rsidRPr="00170152">
        <w:tab/>
      </w:r>
      <w:r w:rsidRPr="00170152">
        <w:tab/>
      </w:r>
      <w:r w:rsidRPr="00170152">
        <w:tab/>
      </w:r>
      <w:r w:rsidRPr="00170152">
        <w:tab/>
      </w:r>
      <w:r w:rsidR="00FE1840">
        <w:rPr>
          <w:b/>
        </w:rPr>
        <w:t>Mesto Košice</w:t>
      </w:r>
    </w:p>
    <w:p w14:paraId="08BF33BB" w14:textId="3CCC297D" w:rsidR="00073048" w:rsidRPr="00170152" w:rsidRDefault="00073048" w:rsidP="00073048">
      <w:pPr>
        <w:pStyle w:val="Nadpis3"/>
        <w:keepNext w:val="0"/>
        <w:keepLines w:val="0"/>
        <w:ind w:left="-11"/>
      </w:pPr>
      <w:r w:rsidRPr="00170152">
        <w:t>Sídlo:</w:t>
      </w:r>
      <w:r w:rsidRPr="00170152">
        <w:tab/>
      </w:r>
      <w:r w:rsidRPr="00170152">
        <w:tab/>
      </w:r>
      <w:r w:rsidRPr="00170152">
        <w:tab/>
      </w:r>
      <w:r w:rsidRPr="00170152">
        <w:tab/>
      </w:r>
      <w:r w:rsidRPr="00170152">
        <w:tab/>
      </w:r>
      <w:r w:rsidRPr="00170152">
        <w:tab/>
      </w:r>
      <w:r w:rsidR="00FE1840">
        <w:t>Trieda SNP 48/A, 040 01 Košice</w:t>
      </w:r>
    </w:p>
    <w:p w14:paraId="2A304E33" w14:textId="73EC8A6E" w:rsidR="00073048" w:rsidRPr="00170152" w:rsidRDefault="00073048" w:rsidP="00073048">
      <w:pPr>
        <w:pStyle w:val="Nadpis3"/>
        <w:keepNext w:val="0"/>
        <w:keepLines w:val="0"/>
        <w:ind w:left="-11"/>
      </w:pPr>
      <w:r w:rsidRPr="00170152">
        <w:t>Štatutárny orgán/štatutár:</w:t>
      </w:r>
      <w:r w:rsidRPr="00170152">
        <w:tab/>
      </w:r>
      <w:r w:rsidRPr="00170152">
        <w:tab/>
      </w:r>
      <w:r w:rsidRPr="00170152">
        <w:tab/>
      </w:r>
      <w:r w:rsidR="00FE1840">
        <w:t xml:space="preserve">Ing. Jaroslav </w:t>
      </w:r>
      <w:proofErr w:type="spellStart"/>
      <w:r w:rsidR="00FE1840">
        <w:t>Pol</w:t>
      </w:r>
      <w:r w:rsidR="00C55246">
        <w:t>a</w:t>
      </w:r>
      <w:r w:rsidR="00FE1840">
        <w:t>ček</w:t>
      </w:r>
      <w:proofErr w:type="spellEnd"/>
      <w:r w:rsidR="00FE1840">
        <w:t>, primátor</w:t>
      </w:r>
    </w:p>
    <w:p w14:paraId="1A34B606" w14:textId="6553D4AB"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r>
      <w:r w:rsidR="00FE1840">
        <w:rPr>
          <w:rStyle w:val="titlevalue"/>
        </w:rPr>
        <w:t>00691135</w:t>
      </w:r>
    </w:p>
    <w:p w14:paraId="7337C032" w14:textId="1FF07689" w:rsidR="00073048" w:rsidRPr="00FA033F" w:rsidRDefault="00073048" w:rsidP="00073048">
      <w:pPr>
        <w:pStyle w:val="Nadpis3"/>
        <w:keepNext w:val="0"/>
        <w:keepLines w:val="0"/>
        <w:ind w:left="-11"/>
      </w:pPr>
      <w:r w:rsidRPr="00FA033F">
        <w:t>DIČ:</w:t>
      </w:r>
      <w:r w:rsidRPr="00FA033F">
        <w:tab/>
      </w:r>
      <w:r w:rsidRPr="00FA033F">
        <w:tab/>
      </w:r>
      <w:r w:rsidRPr="00FA033F">
        <w:tab/>
      </w:r>
      <w:r w:rsidRPr="00FA033F">
        <w:tab/>
      </w:r>
      <w:r w:rsidRPr="00FA033F">
        <w:tab/>
      </w:r>
      <w:r w:rsidRPr="00FA033F">
        <w:tab/>
      </w:r>
      <w:r w:rsidR="00FE1840" w:rsidRPr="00FA033F">
        <w:t>2021186904</w:t>
      </w:r>
    </w:p>
    <w:p w14:paraId="3CD52AF6" w14:textId="56FBBC2A" w:rsidR="00073048" w:rsidRPr="00170152" w:rsidRDefault="00073048" w:rsidP="00073048">
      <w:pPr>
        <w:pStyle w:val="Nadpis3"/>
        <w:keepNext w:val="0"/>
        <w:keepLines w:val="0"/>
        <w:ind w:left="-11"/>
      </w:pPr>
      <w:r w:rsidRPr="00FA033F">
        <w:t xml:space="preserve">IČ DPH: </w:t>
      </w:r>
      <w:r w:rsidRPr="00FA033F">
        <w:tab/>
      </w:r>
      <w:r w:rsidRPr="00FA033F">
        <w:tab/>
      </w:r>
      <w:r w:rsidRPr="00FA033F">
        <w:tab/>
      </w:r>
      <w:r w:rsidRPr="00FA033F">
        <w:tab/>
      </w:r>
      <w:r w:rsidRPr="00FA033F">
        <w:tab/>
      </w:r>
      <w:r w:rsidRPr="00FA033F">
        <w:tab/>
      </w:r>
      <w:r w:rsidR="00FE1840" w:rsidRPr="00FA033F">
        <w:t>SK2021186904</w:t>
      </w:r>
    </w:p>
    <w:p w14:paraId="58DDEF51" w14:textId="77777777" w:rsidR="00073048" w:rsidRPr="00170152" w:rsidRDefault="00073048" w:rsidP="00073048">
      <w:pPr>
        <w:pStyle w:val="Nadpis3"/>
        <w:keepNext w:val="0"/>
        <w:keepLines w:val="0"/>
      </w:pPr>
      <w:r w:rsidRPr="00170152">
        <w:t>(ďalej len „</w:t>
      </w:r>
      <w:r w:rsidRPr="00170152">
        <w:rPr>
          <w:b/>
        </w:rPr>
        <w:t>verejný obstarávateľ</w:t>
      </w:r>
      <w:r w:rsidRPr="00170152">
        <w:t>“)</w:t>
      </w:r>
    </w:p>
    <w:p w14:paraId="5532C8FF" w14:textId="77777777" w:rsidR="00073048" w:rsidRPr="00170152" w:rsidRDefault="00073048" w:rsidP="00073048">
      <w:pPr>
        <w:pStyle w:val="Nadpis3"/>
        <w:keepNext w:val="0"/>
        <w:keepLines w:val="0"/>
        <w:ind w:left="-11"/>
      </w:pPr>
    </w:p>
    <w:p w14:paraId="1855BEEC" w14:textId="77777777" w:rsidR="00073048" w:rsidRPr="00170152" w:rsidRDefault="00073048" w:rsidP="00073048">
      <w:pPr>
        <w:pStyle w:val="Nadpis3"/>
        <w:keepNext w:val="0"/>
        <w:keepLines w:val="0"/>
        <w:ind w:left="-11"/>
      </w:pPr>
      <w:r w:rsidRPr="00170152">
        <w:t>Ďalšie informácie o</w:t>
      </w:r>
      <w:r w:rsidRPr="00170152">
        <w:rPr>
          <w:rFonts w:ascii="Calibri" w:eastAsia="Arial" w:hAnsi="Calibri" w:cs="Calibri"/>
        </w:rPr>
        <w:t> </w:t>
      </w:r>
      <w:r w:rsidRPr="00170152">
        <w:t>podmienkach verejnej súťaže môžete získať u:</w:t>
      </w:r>
    </w:p>
    <w:p w14:paraId="2C8A26DF" w14:textId="77777777" w:rsidR="00073048" w:rsidRPr="00170152" w:rsidRDefault="00073048" w:rsidP="00073048">
      <w:pPr>
        <w:pStyle w:val="Nadpis3"/>
        <w:keepNext w:val="0"/>
        <w:keepLines w:val="0"/>
        <w:ind w:left="-11"/>
      </w:pPr>
    </w:p>
    <w:p w14:paraId="4B020942" w14:textId="77777777" w:rsidR="00073048" w:rsidRPr="00170152" w:rsidRDefault="00073048" w:rsidP="00073048">
      <w:pPr>
        <w:pStyle w:val="Nadpis3"/>
        <w:keepNext w:val="0"/>
        <w:keepLines w:val="0"/>
        <w:ind w:left="-11"/>
      </w:pPr>
      <w:r w:rsidRPr="00170152">
        <w:t xml:space="preserve">Obchodné meno: </w:t>
      </w:r>
      <w:r w:rsidRPr="00170152">
        <w:tab/>
      </w:r>
      <w:r w:rsidRPr="00170152">
        <w:tab/>
      </w:r>
      <w:r w:rsidRPr="00170152">
        <w:tab/>
      </w:r>
      <w:r w:rsidRPr="00170152">
        <w:tab/>
        <w:t xml:space="preserve">Tatra Tender </w:t>
      </w:r>
      <w:proofErr w:type="spellStart"/>
      <w:r w:rsidRPr="00170152">
        <w:t>s.r.o</w:t>
      </w:r>
      <w:proofErr w:type="spellEnd"/>
      <w:r w:rsidRPr="00170152">
        <w:t>.</w:t>
      </w:r>
    </w:p>
    <w:p w14:paraId="282A176C" w14:textId="77777777" w:rsidR="00073048" w:rsidRPr="00170152" w:rsidRDefault="00073048" w:rsidP="00073048">
      <w:pPr>
        <w:pStyle w:val="Nadpis3"/>
        <w:keepNext w:val="0"/>
        <w:keepLines w:val="0"/>
      </w:pPr>
      <w:r w:rsidRPr="00170152">
        <w:t>Sídlo:</w:t>
      </w:r>
      <w:r w:rsidRPr="00170152">
        <w:tab/>
      </w:r>
      <w:r w:rsidRPr="00170152">
        <w:tab/>
      </w:r>
      <w:r w:rsidRPr="00170152">
        <w:tab/>
      </w:r>
      <w:r w:rsidRPr="00170152">
        <w:tab/>
      </w:r>
      <w:r w:rsidRPr="00170152">
        <w:tab/>
      </w:r>
      <w:r w:rsidRPr="00170152">
        <w:tab/>
        <w:t>Krčméryho 16, 811 04 Bratislava, Slovenská republika</w:t>
      </w:r>
    </w:p>
    <w:p w14:paraId="71D15A08" w14:textId="77777777" w:rsidR="00073048" w:rsidRPr="00170152" w:rsidRDefault="00073048" w:rsidP="00073048">
      <w:pPr>
        <w:pStyle w:val="Nadpis3"/>
        <w:keepNext w:val="0"/>
        <w:keepLines w:val="0"/>
        <w:ind w:left="-11"/>
      </w:pPr>
      <w:r w:rsidRPr="00170152">
        <w:t>Štatutárny zástupca:</w:t>
      </w:r>
      <w:r w:rsidRPr="00170152">
        <w:tab/>
      </w:r>
      <w:r w:rsidRPr="00170152">
        <w:tab/>
      </w:r>
      <w:r w:rsidRPr="00170152">
        <w:tab/>
      </w:r>
      <w:r w:rsidRPr="00170152">
        <w:tab/>
        <w:t xml:space="preserve">Mgr. Vladimír Oros, konateľ </w:t>
      </w:r>
    </w:p>
    <w:p w14:paraId="0777CFE8" w14:textId="77777777"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t>44</w:t>
      </w:r>
      <w:r w:rsidRPr="00170152">
        <w:rPr>
          <w:rFonts w:ascii="Calibri" w:eastAsia="Arial" w:hAnsi="Calibri" w:cs="Calibri"/>
        </w:rPr>
        <w:t> </w:t>
      </w:r>
      <w:r w:rsidRPr="00170152">
        <w:t>119</w:t>
      </w:r>
      <w:r w:rsidRPr="00170152">
        <w:rPr>
          <w:rFonts w:ascii="Calibri" w:hAnsi="Calibri" w:cs="Calibri"/>
        </w:rPr>
        <w:t> </w:t>
      </w:r>
      <w:r w:rsidRPr="00170152">
        <w:t>313</w:t>
      </w:r>
    </w:p>
    <w:p w14:paraId="1A6FB972" w14:textId="77777777" w:rsidR="00073048" w:rsidRPr="00170152" w:rsidRDefault="00073048" w:rsidP="00073048">
      <w:pPr>
        <w:pStyle w:val="Nadpis3"/>
        <w:keepNext w:val="0"/>
        <w:keepLines w:val="0"/>
        <w:ind w:left="4253" w:hanging="4317"/>
      </w:pPr>
      <w:r w:rsidRPr="00170152">
        <w:t>zapísaný:</w:t>
      </w:r>
      <w:r w:rsidRPr="00170152">
        <w:tab/>
        <w:t>v</w:t>
      </w:r>
      <w:r w:rsidRPr="00170152">
        <w:rPr>
          <w:rFonts w:ascii="Calibri" w:eastAsia="Arial" w:hAnsi="Calibri" w:cs="Calibri"/>
        </w:rPr>
        <w:t> </w:t>
      </w:r>
      <w:r w:rsidRPr="00170152">
        <w:t xml:space="preserve">Obchodnom registri Okresného súdu Bratislava I, oddiel: </w:t>
      </w:r>
      <w:proofErr w:type="spellStart"/>
      <w:r w:rsidRPr="00170152">
        <w:t>Sro</w:t>
      </w:r>
      <w:proofErr w:type="spellEnd"/>
      <w:r w:rsidRPr="00170152">
        <w:t>, vložka číslo: 51980/B</w:t>
      </w:r>
    </w:p>
    <w:p w14:paraId="4B2A0CCD" w14:textId="77777777" w:rsidR="00073048" w:rsidRPr="00170152" w:rsidRDefault="00073048" w:rsidP="00073048">
      <w:pPr>
        <w:pStyle w:val="Nadpis3"/>
        <w:keepNext w:val="0"/>
        <w:keepLines w:val="0"/>
        <w:ind w:left="-11"/>
      </w:pPr>
      <w:r w:rsidRPr="00170152">
        <w:t xml:space="preserve">Osoba zodpovedná </w:t>
      </w:r>
    </w:p>
    <w:p w14:paraId="2739EBC4" w14:textId="52E7DCA7" w:rsidR="00073048" w:rsidRPr="00170152" w:rsidRDefault="00073048" w:rsidP="00073048">
      <w:pPr>
        <w:pStyle w:val="Nadpis3"/>
        <w:keepNext w:val="0"/>
        <w:keepLines w:val="0"/>
        <w:ind w:left="4248" w:hanging="4259"/>
      </w:pPr>
      <w:r w:rsidRPr="00170152">
        <w:t xml:space="preserve">za vypracovanie súťažných podkladov:          </w:t>
      </w:r>
      <w:r w:rsidRPr="00170152">
        <w:tab/>
      </w:r>
      <w:r w:rsidRPr="00170152">
        <w:rPr>
          <w:rFonts w:eastAsia="Proba Pro" w:cs="Proba Pro"/>
          <w:szCs w:val="20"/>
        </w:rPr>
        <w:t xml:space="preserve">Mgr. Lucia </w:t>
      </w:r>
      <w:r w:rsidR="00C55246">
        <w:rPr>
          <w:rFonts w:eastAsia="Proba Pro" w:cs="Proba Pro"/>
          <w:szCs w:val="20"/>
        </w:rPr>
        <w:t>Lorenc</w:t>
      </w:r>
      <w:r w:rsidR="00FE1840">
        <w:rPr>
          <w:rFonts w:eastAsia="Proba Pro" w:cs="Proba Pro"/>
          <w:szCs w:val="20"/>
        </w:rPr>
        <w:t>ová</w:t>
      </w:r>
      <w:r w:rsidRPr="00170152">
        <w:t xml:space="preserve"> (ďalej len „</w:t>
      </w:r>
      <w:r w:rsidRPr="00170152">
        <w:rPr>
          <w:b/>
        </w:rPr>
        <w:t>Zodpovedná osoba</w:t>
      </w:r>
      <w:r w:rsidRPr="00170152">
        <w:t>“)</w:t>
      </w:r>
    </w:p>
    <w:p w14:paraId="1F97A968" w14:textId="77777777" w:rsidR="00073048" w:rsidRPr="00170152" w:rsidRDefault="00073048" w:rsidP="00073048">
      <w:pPr>
        <w:pStyle w:val="SAP1"/>
        <w:ind w:left="567" w:hanging="567"/>
        <w:rPr>
          <w:lang w:val="sk-SK"/>
        </w:rPr>
      </w:pPr>
      <w:bookmarkStart w:id="7" w:name="_1rvwp1q" w:colFirst="0" w:colLast="0"/>
      <w:bookmarkStart w:id="8" w:name="_Toc23162706"/>
      <w:bookmarkEnd w:id="7"/>
      <w:r w:rsidRPr="00170152">
        <w:rPr>
          <w:lang w:val="sk-SK"/>
        </w:rPr>
        <w:t>Predmet zákazky</w:t>
      </w:r>
      <w:bookmarkEnd w:id="8"/>
    </w:p>
    <w:p w14:paraId="184ABC59" w14:textId="1640D52F" w:rsidR="00073048" w:rsidRPr="00805AFA" w:rsidRDefault="00073048" w:rsidP="00805AFA">
      <w:pPr>
        <w:pStyle w:val="Nadpis3"/>
        <w:numPr>
          <w:ilvl w:val="2"/>
          <w:numId w:val="13"/>
        </w:numPr>
        <w:ind w:left="567" w:hanging="567"/>
        <w:jc w:val="both"/>
      </w:pPr>
      <w:r w:rsidRPr="00805AFA">
        <w:t xml:space="preserve">Predmetom zákazky je </w:t>
      </w:r>
      <w:r w:rsidR="00FA033F" w:rsidRPr="00805AFA">
        <w:t xml:space="preserve">poskytnutie služieb </w:t>
      </w:r>
      <w:r w:rsidR="001439AF" w:rsidRPr="00805AFA">
        <w:t xml:space="preserve">– </w:t>
      </w:r>
      <w:r w:rsidR="00FA033F" w:rsidRPr="00805AFA">
        <w:rPr>
          <w:b/>
          <w:bCs/>
        </w:rPr>
        <w:t>Modernizácia električkových tratí v</w:t>
      </w:r>
      <w:r w:rsidR="00FA033F" w:rsidRPr="00805AFA">
        <w:rPr>
          <w:rFonts w:ascii="Calibri" w:hAnsi="Calibri" w:cs="Calibri"/>
          <w:b/>
          <w:bCs/>
        </w:rPr>
        <w:t> </w:t>
      </w:r>
      <w:r w:rsidR="00FA033F" w:rsidRPr="00805AFA">
        <w:rPr>
          <w:b/>
          <w:bCs/>
        </w:rPr>
        <w:t>Košic</w:t>
      </w:r>
      <w:r w:rsidR="00D23557">
        <w:rPr>
          <w:b/>
          <w:bCs/>
        </w:rPr>
        <w:t>iach</w:t>
      </w:r>
      <w:r w:rsidR="00FA033F" w:rsidRPr="00805AFA">
        <w:rPr>
          <w:b/>
          <w:bCs/>
        </w:rPr>
        <w:t xml:space="preserve"> - 2. etapa – </w:t>
      </w:r>
      <w:r w:rsidR="00D23557">
        <w:rPr>
          <w:b/>
          <w:bCs/>
        </w:rPr>
        <w:t xml:space="preserve">2.časť, </w:t>
      </w:r>
      <w:r w:rsidR="00FA033F" w:rsidRPr="00805AFA">
        <w:rPr>
          <w:b/>
          <w:bCs/>
        </w:rPr>
        <w:t>projektová dokumentácia</w:t>
      </w:r>
      <w:r w:rsidR="00C96149" w:rsidRPr="00805AFA">
        <w:t>, tzn. zabezpečenie súborov inžiniersko-projektových činností podľa „Sadzobníka pre navrhovanie ponukových cien projektových prác a inžinierskych činností“ UNIKA 2019 v</w:t>
      </w:r>
      <w:r w:rsidR="0058231F" w:rsidRPr="00805AFA">
        <w:rPr>
          <w:rFonts w:ascii="Calibri" w:hAnsi="Calibri" w:cs="Calibri"/>
        </w:rPr>
        <w:t> </w:t>
      </w:r>
      <w:r w:rsidR="00C96149" w:rsidRPr="00805AFA">
        <w:t>rozsahu</w:t>
      </w:r>
      <w:r w:rsidR="0058231F" w:rsidRPr="00805AFA">
        <w:t xml:space="preserve"> zabezpečenia vstupných podkladov vrátane inžinierskej činnosti a zabezpečenia projektovej prípravy vrátane inžinierskej činnosti </w:t>
      </w:r>
      <w:r w:rsidRPr="00805AFA">
        <w:t>(ďalej tiež len „</w:t>
      </w:r>
      <w:r w:rsidRPr="00805AFA">
        <w:rPr>
          <w:b/>
          <w:bCs/>
        </w:rPr>
        <w:t>predmet zákazky</w:t>
      </w:r>
      <w:r w:rsidRPr="00805AFA">
        <w:t>“).</w:t>
      </w:r>
    </w:p>
    <w:p w14:paraId="06285357" w14:textId="77777777" w:rsidR="00073048" w:rsidRDefault="00073048" w:rsidP="00073048">
      <w:pPr>
        <w:pStyle w:val="Nadpis3"/>
        <w:ind w:left="1224"/>
      </w:pPr>
    </w:p>
    <w:p w14:paraId="5411DC23" w14:textId="5CC2114A" w:rsidR="00073048" w:rsidRDefault="00073048" w:rsidP="001439AF">
      <w:pPr>
        <w:pStyle w:val="Nadpis3"/>
        <w:numPr>
          <w:ilvl w:val="2"/>
          <w:numId w:val="13"/>
        </w:numPr>
        <w:ind w:left="567" w:hanging="567"/>
        <w:jc w:val="both"/>
        <w:rPr>
          <w:u w:val="single"/>
        </w:rPr>
      </w:pPr>
      <w:r w:rsidRPr="006E35B8">
        <w:rPr>
          <w:u w:val="single"/>
        </w:rPr>
        <w:t>Hlavný kód CPV:</w:t>
      </w:r>
    </w:p>
    <w:p w14:paraId="1C1E231F" w14:textId="0EDBC3B2" w:rsidR="00FE1840" w:rsidRPr="00FE1840" w:rsidRDefault="0058231F" w:rsidP="00FE1840">
      <w:pPr>
        <w:ind w:firstLine="567"/>
        <w:rPr>
          <w:rFonts w:ascii="Proba Pro" w:hAnsi="Proba Pro"/>
          <w:sz w:val="20"/>
          <w:szCs w:val="26"/>
        </w:rPr>
      </w:pPr>
      <w:r>
        <w:rPr>
          <w:rFonts w:ascii="Proba Pro" w:hAnsi="Proba Pro"/>
          <w:sz w:val="20"/>
          <w:szCs w:val="26"/>
        </w:rPr>
        <w:t>71320000-7</w:t>
      </w:r>
      <w:r>
        <w:rPr>
          <w:rFonts w:ascii="Proba Pro" w:hAnsi="Proba Pro"/>
          <w:sz w:val="20"/>
          <w:szCs w:val="26"/>
        </w:rPr>
        <w:tab/>
        <w:t>Inžinierske projektovanie</w:t>
      </w:r>
    </w:p>
    <w:p w14:paraId="73404041" w14:textId="77777777" w:rsidR="00FE1840" w:rsidRPr="00FE1840" w:rsidRDefault="00FE1840" w:rsidP="00FE1840"/>
    <w:p w14:paraId="6DB8CF10" w14:textId="04787E2F" w:rsidR="006E35B8" w:rsidRPr="006E35B8" w:rsidRDefault="006E35B8" w:rsidP="001439AF">
      <w:pPr>
        <w:ind w:firstLine="578"/>
        <w:rPr>
          <w:rFonts w:ascii="Proba Pro" w:eastAsiaTheme="majorEastAsia" w:hAnsi="Proba Pro" w:cstheme="majorBidi"/>
          <w:color w:val="000000"/>
          <w:sz w:val="20"/>
          <w:szCs w:val="24"/>
          <w:u w:val="single"/>
        </w:rPr>
      </w:pPr>
      <w:r w:rsidRPr="006E35B8">
        <w:rPr>
          <w:rFonts w:ascii="Proba Pro" w:eastAsiaTheme="majorEastAsia" w:hAnsi="Proba Pro" w:cstheme="majorBidi"/>
          <w:color w:val="000000"/>
          <w:sz w:val="20"/>
          <w:szCs w:val="24"/>
          <w:u w:val="single"/>
        </w:rPr>
        <w:t>Dodatočné kódy CPV:</w:t>
      </w:r>
    </w:p>
    <w:p w14:paraId="0CF6CF17" w14:textId="77777777" w:rsidR="0058231F" w:rsidRDefault="0058231F" w:rsidP="00BE4B25">
      <w:pPr>
        <w:spacing w:after="120"/>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71311230-2</w:t>
      </w:r>
      <w:r>
        <w:rPr>
          <w:rFonts w:ascii="Proba Pro" w:eastAsiaTheme="majorEastAsia" w:hAnsi="Proba Pro" w:cstheme="majorBidi"/>
          <w:sz w:val="20"/>
          <w:szCs w:val="24"/>
        </w:rPr>
        <w:tab/>
        <w:t>Inžinierske stavby pre oblasť železníc</w:t>
      </w:r>
    </w:p>
    <w:p w14:paraId="3C9DB943" w14:textId="77777777" w:rsidR="0058231F" w:rsidRDefault="0058231F" w:rsidP="00BE4B25">
      <w:pPr>
        <w:spacing w:after="120"/>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71242000-6</w:t>
      </w:r>
      <w:r>
        <w:rPr>
          <w:rFonts w:ascii="Proba Pro" w:eastAsiaTheme="majorEastAsia" w:hAnsi="Proba Pro" w:cstheme="majorBidi"/>
          <w:sz w:val="20"/>
          <w:szCs w:val="24"/>
        </w:rPr>
        <w:tab/>
        <w:t>Príprava projektov a</w:t>
      </w:r>
      <w:r>
        <w:rPr>
          <w:rFonts w:ascii="Calibri" w:eastAsiaTheme="majorEastAsia" w:hAnsi="Calibri" w:cs="Calibri"/>
          <w:sz w:val="20"/>
          <w:szCs w:val="24"/>
        </w:rPr>
        <w:t> </w:t>
      </w:r>
      <w:r>
        <w:rPr>
          <w:rFonts w:ascii="Proba Pro" w:eastAsiaTheme="majorEastAsia" w:hAnsi="Proba Pro" w:cstheme="majorBidi"/>
          <w:sz w:val="20"/>
          <w:szCs w:val="24"/>
        </w:rPr>
        <w:t>návrhov, odhad nákladov</w:t>
      </w:r>
    </w:p>
    <w:p w14:paraId="287D117C" w14:textId="77777777" w:rsidR="0058231F" w:rsidRDefault="0058231F" w:rsidP="00BE4B25">
      <w:pPr>
        <w:spacing w:after="120"/>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71300000-1</w:t>
      </w:r>
      <w:r>
        <w:rPr>
          <w:rFonts w:ascii="Proba Pro" w:eastAsiaTheme="majorEastAsia" w:hAnsi="Proba Pro" w:cstheme="majorBidi"/>
          <w:sz w:val="20"/>
          <w:szCs w:val="24"/>
        </w:rPr>
        <w:tab/>
        <w:t>Inžinierske služby</w:t>
      </w:r>
    </w:p>
    <w:p w14:paraId="207320B7" w14:textId="77777777" w:rsidR="0058231F" w:rsidRDefault="0058231F" w:rsidP="00BE4B25">
      <w:pPr>
        <w:spacing w:after="120"/>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34941300-8</w:t>
      </w:r>
      <w:r>
        <w:rPr>
          <w:rFonts w:ascii="Proba Pro" w:eastAsiaTheme="majorEastAsia" w:hAnsi="Proba Pro" w:cstheme="majorBidi"/>
          <w:sz w:val="20"/>
          <w:szCs w:val="24"/>
        </w:rPr>
        <w:tab/>
        <w:t>Električkové trate</w:t>
      </w:r>
    </w:p>
    <w:p w14:paraId="365F941B" w14:textId="121D6A34" w:rsidR="00073048" w:rsidRPr="00170152" w:rsidRDefault="00073048" w:rsidP="009C540F">
      <w:pPr>
        <w:pStyle w:val="Nadpis3"/>
        <w:keepNext w:val="0"/>
        <w:keepLines w:val="0"/>
        <w:numPr>
          <w:ilvl w:val="2"/>
          <w:numId w:val="13"/>
        </w:numPr>
        <w:ind w:left="567" w:hanging="567"/>
        <w:jc w:val="both"/>
      </w:pPr>
      <w:r w:rsidRPr="00170152">
        <w:t xml:space="preserve">Podrobné vymedzenie predmetu zákazky tvorí Časť B. </w:t>
      </w:r>
      <w:bookmarkStart w:id="9" w:name="_Hlk522531345"/>
      <w:r w:rsidRPr="00170152">
        <w:t>Opis predmetu zákazky</w:t>
      </w:r>
      <w:bookmarkEnd w:id="9"/>
      <w:r w:rsidR="001D45D3">
        <w:t xml:space="preserve"> súťažných podkladov</w:t>
      </w:r>
      <w:r w:rsidRPr="00170152">
        <w:t>.</w:t>
      </w:r>
    </w:p>
    <w:p w14:paraId="0BC1A1B5" w14:textId="77777777" w:rsidR="00073048" w:rsidRPr="00170152" w:rsidRDefault="00073048" w:rsidP="00073048">
      <w:pPr>
        <w:pStyle w:val="SAP1"/>
        <w:ind w:left="567" w:hanging="567"/>
        <w:rPr>
          <w:lang w:val="sk-SK"/>
        </w:rPr>
      </w:pPr>
      <w:bookmarkStart w:id="10" w:name="_Toc23162707"/>
      <w:r w:rsidRPr="00170152">
        <w:rPr>
          <w:lang w:val="sk-SK"/>
        </w:rPr>
        <w:t>Komplexnosť dodávky</w:t>
      </w:r>
      <w:r>
        <w:rPr>
          <w:lang w:val="sk-SK"/>
        </w:rPr>
        <w:t xml:space="preserve"> a</w:t>
      </w:r>
      <w:r>
        <w:rPr>
          <w:rFonts w:ascii="Calibri" w:hAnsi="Calibri" w:cs="Calibri"/>
          <w:lang w:val="sk-SK"/>
        </w:rPr>
        <w:t> </w:t>
      </w:r>
      <w:r>
        <w:rPr>
          <w:lang w:val="sk-SK"/>
        </w:rPr>
        <w:t>jej nedeliteľnosť</w:t>
      </w:r>
      <w:bookmarkEnd w:id="10"/>
    </w:p>
    <w:p w14:paraId="1E6564B0" w14:textId="77777777" w:rsidR="00073048" w:rsidRDefault="00073048" w:rsidP="00073048">
      <w:pPr>
        <w:pStyle w:val="Nadpis3"/>
        <w:keepNext w:val="0"/>
        <w:keepLines w:val="0"/>
        <w:numPr>
          <w:ilvl w:val="2"/>
          <w:numId w:val="13"/>
        </w:numPr>
        <w:spacing w:after="120"/>
        <w:ind w:left="567" w:hanging="567"/>
        <w:jc w:val="both"/>
        <w:rPr>
          <w:color w:val="000000"/>
        </w:rPr>
      </w:pPr>
      <w:r w:rsidRPr="00170152">
        <w:rPr>
          <w:color w:val="000000"/>
        </w:rPr>
        <w:t>Uchádzač predloží ponuku na celý predmet zákazky.</w:t>
      </w:r>
    </w:p>
    <w:p w14:paraId="3F5351D4" w14:textId="5696551E" w:rsidR="009D5EA7" w:rsidRDefault="00073048" w:rsidP="00073048">
      <w:pPr>
        <w:pStyle w:val="Nadpis3"/>
        <w:keepNext w:val="0"/>
        <w:keepLines w:val="0"/>
        <w:numPr>
          <w:ilvl w:val="2"/>
          <w:numId w:val="13"/>
        </w:numPr>
        <w:spacing w:after="120"/>
        <w:ind w:left="567" w:hanging="567"/>
        <w:jc w:val="both"/>
      </w:pPr>
      <w:r w:rsidRPr="00E664C5">
        <w:t>Odôvodnenie ne</w:t>
      </w:r>
      <w:r w:rsidR="008A56B3">
        <w:t>rozdelenia zákazky na časti</w:t>
      </w:r>
      <w:r w:rsidRPr="00E664C5">
        <w:t xml:space="preserve">: </w:t>
      </w:r>
    </w:p>
    <w:p w14:paraId="429724A2" w14:textId="4CDC5AED" w:rsidR="00530763" w:rsidRPr="008A56B3" w:rsidRDefault="009D5EA7" w:rsidP="00530763">
      <w:pPr>
        <w:pStyle w:val="Nadpis3"/>
        <w:autoSpaceDE w:val="0"/>
        <w:autoSpaceDN w:val="0"/>
        <w:adjustRightInd w:val="0"/>
        <w:ind w:left="567"/>
        <w:jc w:val="both"/>
      </w:pPr>
      <w:r w:rsidRPr="008A56B3">
        <w:lastRenderedPageBreak/>
        <w:t>Predmet zákazky pozostáva zo</w:t>
      </w:r>
      <w:r w:rsidRPr="008A56B3">
        <w:rPr>
          <w:rFonts w:ascii="Calibri" w:hAnsi="Calibri" w:cs="Calibri"/>
        </w:rPr>
        <w:t> </w:t>
      </w:r>
      <w:r w:rsidRPr="008A56B3">
        <w:t>s</w:t>
      </w:r>
      <w:r w:rsidRPr="008A56B3">
        <w:rPr>
          <w:rFonts w:cs="Proba Pro"/>
        </w:rPr>
        <w:t>ú</w:t>
      </w:r>
      <w:r w:rsidRPr="008A56B3">
        <w:t>boru projektov</w:t>
      </w:r>
      <w:r w:rsidRPr="008A56B3">
        <w:rPr>
          <w:rFonts w:cs="Proba Pro"/>
        </w:rPr>
        <w:t>ý</w:t>
      </w:r>
      <w:r w:rsidRPr="008A56B3">
        <w:t>ch pr</w:t>
      </w:r>
      <w:r w:rsidRPr="008A56B3">
        <w:rPr>
          <w:rFonts w:cs="Proba Pro"/>
        </w:rPr>
        <w:t>á</w:t>
      </w:r>
      <w:r w:rsidRPr="008A56B3">
        <w:t>c a in</w:t>
      </w:r>
      <w:r w:rsidRPr="008A56B3">
        <w:rPr>
          <w:rFonts w:cs="Proba Pro"/>
        </w:rPr>
        <w:t>ž</w:t>
      </w:r>
      <w:r w:rsidRPr="008A56B3">
        <w:t xml:space="preserve">inierskych </w:t>
      </w:r>
      <w:r w:rsidRPr="008A56B3">
        <w:rPr>
          <w:rFonts w:cs="Proba Pro"/>
        </w:rPr>
        <w:t>č</w:t>
      </w:r>
      <w:r w:rsidRPr="008A56B3">
        <w:t>innost</w:t>
      </w:r>
      <w:r w:rsidRPr="008A56B3">
        <w:rPr>
          <w:rFonts w:cs="Proba Pro"/>
        </w:rPr>
        <w:t>í</w:t>
      </w:r>
      <w:r w:rsidRPr="008A56B3">
        <w:t>, ktor</w:t>
      </w:r>
      <w:r w:rsidRPr="008A56B3">
        <w:rPr>
          <w:rFonts w:cs="Proba Pro"/>
        </w:rPr>
        <w:t>é</w:t>
      </w:r>
      <w:r w:rsidR="00530763" w:rsidRPr="008A56B3">
        <w:rPr>
          <w:rFonts w:cs="Proba Pro"/>
        </w:rPr>
        <w:t xml:space="preserve"> vzájomne </w:t>
      </w:r>
      <w:r w:rsidR="008A56B3" w:rsidRPr="008A56B3">
        <w:rPr>
          <w:rFonts w:cs="Proba Pro"/>
        </w:rPr>
        <w:t xml:space="preserve">vecne </w:t>
      </w:r>
      <w:r w:rsidR="00530763" w:rsidRPr="008A56B3">
        <w:rPr>
          <w:rFonts w:cs="Proba Pro"/>
        </w:rPr>
        <w:t xml:space="preserve">súvisia, </w:t>
      </w:r>
      <w:r w:rsidRPr="008A56B3">
        <w:t>navz</w:t>
      </w:r>
      <w:r w:rsidRPr="008A56B3">
        <w:rPr>
          <w:rFonts w:cs="Proba Pro"/>
        </w:rPr>
        <w:t>á</w:t>
      </w:r>
      <w:r w:rsidRPr="008A56B3">
        <w:t xml:space="preserve">jom </w:t>
      </w:r>
      <w:r w:rsidR="00530763" w:rsidRPr="008A56B3">
        <w:t xml:space="preserve">sa </w:t>
      </w:r>
      <w:r w:rsidRPr="008A56B3">
        <w:t>dop</w:t>
      </w:r>
      <w:r w:rsidRPr="008A56B3">
        <w:rPr>
          <w:rFonts w:cs="Proba Pro"/>
        </w:rPr>
        <w:t>ĺ</w:t>
      </w:r>
      <w:r w:rsidRPr="008A56B3">
        <w:t xml:space="preserve">ňajú </w:t>
      </w:r>
      <w:r w:rsidR="00530763" w:rsidRPr="008A56B3">
        <w:t xml:space="preserve">a chronologicky </w:t>
      </w:r>
      <w:r w:rsidR="008E0D70" w:rsidRPr="008A56B3">
        <w:t xml:space="preserve">na seba </w:t>
      </w:r>
      <w:r w:rsidRPr="008A56B3">
        <w:t xml:space="preserve">nadväzujú. </w:t>
      </w:r>
      <w:r w:rsidR="00530763" w:rsidRPr="008A56B3">
        <w:t>P</w:t>
      </w:r>
      <w:r w:rsidRPr="008A56B3">
        <w:t xml:space="preserve">re riadnu realizáciu zákazky je nevyhnutná </w:t>
      </w:r>
      <w:r w:rsidR="00530763" w:rsidRPr="008A56B3">
        <w:t>detail</w:t>
      </w:r>
      <w:r w:rsidRPr="008A56B3">
        <w:t>ná znalosť</w:t>
      </w:r>
      <w:r w:rsidR="00530763" w:rsidRPr="008A56B3">
        <w:t xml:space="preserve"> jednotlivých </w:t>
      </w:r>
      <w:r w:rsidRPr="008A56B3">
        <w:t xml:space="preserve">štádií </w:t>
      </w:r>
      <w:r w:rsidR="00530763" w:rsidRPr="008A56B3">
        <w:t xml:space="preserve">realizácie </w:t>
      </w:r>
      <w:r w:rsidRPr="008A56B3">
        <w:t>tejto zákazk</w:t>
      </w:r>
      <w:r w:rsidR="00A06ED2">
        <w:t>y, čo je možné efektívne dosiahnuť iba v prípade plnenia celej zákazky jedným zmluvným partnerom.</w:t>
      </w:r>
      <w:r w:rsidR="00530763" w:rsidRPr="008A56B3">
        <w:t xml:space="preserve"> </w:t>
      </w:r>
      <w:r w:rsidRPr="008A56B3">
        <w:t>Pri rozdelení predmetu zákazky by</w:t>
      </w:r>
      <w:r w:rsidR="00530763" w:rsidRPr="008A56B3">
        <w:t xml:space="preserve"> </w:t>
      </w:r>
      <w:r w:rsidRPr="008A56B3">
        <w:t>subjekty</w:t>
      </w:r>
      <w:r w:rsidR="00530763" w:rsidRPr="008A56B3">
        <w:t xml:space="preserve"> realizujúce </w:t>
      </w:r>
      <w:r w:rsidR="00A06ED2">
        <w:t xml:space="preserve">rôzne </w:t>
      </w:r>
      <w:r w:rsidRPr="008A56B3">
        <w:rPr>
          <w:rFonts w:cs="Proba Pro"/>
        </w:rPr>
        <w:t>č</w:t>
      </w:r>
      <w:r w:rsidRPr="008A56B3">
        <w:t>asti z</w:t>
      </w:r>
      <w:r w:rsidRPr="008A56B3">
        <w:rPr>
          <w:rFonts w:cs="Proba Pro"/>
        </w:rPr>
        <w:t>á</w:t>
      </w:r>
      <w:r w:rsidRPr="008A56B3">
        <w:t>kazky</w:t>
      </w:r>
      <w:r w:rsidR="00530763" w:rsidRPr="008A56B3">
        <w:t xml:space="preserve"> </w:t>
      </w:r>
      <w:r w:rsidRPr="008A56B3">
        <w:t>museli byť</w:t>
      </w:r>
      <w:r w:rsidR="00530763" w:rsidRPr="008A56B3">
        <w:t xml:space="preserve"> súčinné aj pri realizácii iných častí zákazky a</w:t>
      </w:r>
      <w:r w:rsidR="00530763" w:rsidRPr="008A56B3">
        <w:rPr>
          <w:rFonts w:ascii="Calibri" w:hAnsi="Calibri" w:cs="Calibri"/>
        </w:rPr>
        <w:t> </w:t>
      </w:r>
      <w:r w:rsidR="00530763" w:rsidRPr="008A56B3">
        <w:t xml:space="preserve">to </w:t>
      </w:r>
      <w:r w:rsidRPr="008A56B3">
        <w:t>v</w:t>
      </w:r>
      <w:r w:rsidRPr="008A56B3">
        <w:rPr>
          <w:rFonts w:ascii="Calibri" w:hAnsi="Calibri" w:cs="Calibri"/>
        </w:rPr>
        <w:t> </w:t>
      </w:r>
      <w:r w:rsidRPr="008A56B3">
        <w:t>z</w:t>
      </w:r>
      <w:r w:rsidRPr="008A56B3">
        <w:rPr>
          <w:rFonts w:cs="Proba Pro"/>
        </w:rPr>
        <w:t>á</w:t>
      </w:r>
      <w:r w:rsidRPr="008A56B3">
        <w:t>ujme koordin</w:t>
      </w:r>
      <w:r w:rsidRPr="008A56B3">
        <w:rPr>
          <w:rFonts w:cs="Proba Pro"/>
        </w:rPr>
        <w:t>á</w:t>
      </w:r>
      <w:r w:rsidRPr="008A56B3">
        <w:t xml:space="preserve">cie </w:t>
      </w:r>
      <w:r w:rsidR="00530763" w:rsidRPr="008A56B3">
        <w:t xml:space="preserve">činností, zabezpečujúc tak </w:t>
      </w:r>
      <w:r w:rsidRPr="008A56B3">
        <w:t>vn</w:t>
      </w:r>
      <w:r w:rsidRPr="008A56B3">
        <w:rPr>
          <w:rFonts w:cs="Proba Pro"/>
        </w:rPr>
        <w:t>ú</w:t>
      </w:r>
      <w:r w:rsidRPr="008A56B3">
        <w:t>torn</w:t>
      </w:r>
      <w:r w:rsidR="00530763" w:rsidRPr="008A56B3">
        <w:t>ú jednotu a</w:t>
      </w:r>
      <w:r w:rsidR="008E0D70" w:rsidRPr="008A56B3">
        <w:rPr>
          <w:rFonts w:ascii="Calibri" w:hAnsi="Calibri" w:cs="Calibri"/>
        </w:rPr>
        <w:t> </w:t>
      </w:r>
      <w:proofErr w:type="spellStart"/>
      <w:r w:rsidRPr="008A56B3">
        <w:t>nerozpornos</w:t>
      </w:r>
      <w:r w:rsidR="00530763" w:rsidRPr="008A56B3">
        <w:t>ť</w:t>
      </w:r>
      <w:proofErr w:type="spellEnd"/>
      <w:r w:rsidR="008E0D70" w:rsidRPr="008A56B3">
        <w:t xml:space="preserve"> dokumentácie a</w:t>
      </w:r>
      <w:r w:rsidR="008E0D70" w:rsidRPr="008A56B3">
        <w:rPr>
          <w:rFonts w:ascii="Calibri" w:hAnsi="Calibri" w:cs="Calibri"/>
        </w:rPr>
        <w:t> </w:t>
      </w:r>
      <w:r w:rsidR="008E0D70" w:rsidRPr="008A56B3">
        <w:t>projektovej prípravy</w:t>
      </w:r>
      <w:r w:rsidR="00530763" w:rsidRPr="008A56B3">
        <w:t>. Takáto realizácia zákazky by v</w:t>
      </w:r>
      <w:r w:rsidR="00530763" w:rsidRPr="008A56B3">
        <w:rPr>
          <w:rFonts w:ascii="Calibri" w:hAnsi="Calibri" w:cs="Calibri"/>
        </w:rPr>
        <w:t> </w:t>
      </w:r>
      <w:r w:rsidR="00530763" w:rsidRPr="008A56B3">
        <w:t>konečnom dôsledku priniesla zníženie efektivity poskytovaných služieb</w:t>
      </w:r>
      <w:r w:rsidR="008A56B3" w:rsidRPr="008A56B3">
        <w:t xml:space="preserve">, zvýšenie rizík </w:t>
      </w:r>
      <w:r w:rsidR="008E0D70" w:rsidRPr="008A56B3">
        <w:t>a</w:t>
      </w:r>
      <w:r w:rsidR="008E0D70" w:rsidRPr="008A56B3">
        <w:rPr>
          <w:rFonts w:ascii="Calibri" w:hAnsi="Calibri" w:cs="Calibri"/>
        </w:rPr>
        <w:t> </w:t>
      </w:r>
      <w:r w:rsidR="008A56B3" w:rsidRPr="008A56B3">
        <w:t>tiež</w:t>
      </w:r>
      <w:r w:rsidR="008E0D70" w:rsidRPr="008A56B3">
        <w:t xml:space="preserve"> zvýšenie nákladov. </w:t>
      </w:r>
      <w:r w:rsidR="00530763" w:rsidRPr="008A56B3">
        <w:t>V</w:t>
      </w:r>
      <w:r w:rsidR="00530763" w:rsidRPr="008A56B3">
        <w:rPr>
          <w:rFonts w:ascii="Calibri" w:hAnsi="Calibri" w:cs="Calibri"/>
        </w:rPr>
        <w:t> </w:t>
      </w:r>
      <w:r w:rsidR="00530763" w:rsidRPr="008A56B3">
        <w:t xml:space="preserve">neposlednom rade by rozdelenie zákazky </w:t>
      </w:r>
      <w:r w:rsidR="008E0D70" w:rsidRPr="008A56B3">
        <w:t xml:space="preserve">na časti </w:t>
      </w:r>
      <w:r w:rsidR="00530763" w:rsidRPr="008A56B3">
        <w:t>mohlo viesť k</w:t>
      </w:r>
      <w:r w:rsidR="008E0D70" w:rsidRPr="008A56B3">
        <w:rPr>
          <w:rFonts w:ascii="Calibri" w:hAnsi="Calibri" w:cs="Calibri"/>
        </w:rPr>
        <w:t> </w:t>
      </w:r>
      <w:r w:rsidR="00530763" w:rsidRPr="008A56B3">
        <w:t>vzniku</w:t>
      </w:r>
      <w:r w:rsidR="008E0D70" w:rsidRPr="008A56B3">
        <w:t xml:space="preserve"> problémov právneho charakteru</w:t>
      </w:r>
      <w:r w:rsidR="00537643" w:rsidRPr="008A56B3">
        <w:t xml:space="preserve"> pri projektovej príprave</w:t>
      </w:r>
      <w:r w:rsidR="008E0D70" w:rsidRPr="008A56B3">
        <w:t xml:space="preserve">. </w:t>
      </w:r>
      <w:r w:rsidR="00530763" w:rsidRPr="008A56B3">
        <w:t xml:space="preserve"> </w:t>
      </w:r>
    </w:p>
    <w:p w14:paraId="18BB20B3" w14:textId="1B3D559A" w:rsidR="009D5EA7" w:rsidRPr="008A56B3" w:rsidRDefault="009D5EA7" w:rsidP="008E0D70">
      <w:pPr>
        <w:pStyle w:val="Nadpis3"/>
        <w:autoSpaceDE w:val="0"/>
        <w:autoSpaceDN w:val="0"/>
        <w:adjustRightInd w:val="0"/>
        <w:ind w:left="567"/>
        <w:jc w:val="both"/>
      </w:pPr>
      <w:r w:rsidRPr="008A56B3">
        <w:t>Rozdelenie predmetu z</w:t>
      </w:r>
      <w:r w:rsidRPr="008A56B3">
        <w:rPr>
          <w:rFonts w:cs="Proba Pro"/>
        </w:rPr>
        <w:t>á</w:t>
      </w:r>
      <w:r w:rsidRPr="008A56B3">
        <w:t>kazky je na mieste vtedy, pokia</w:t>
      </w:r>
      <w:r w:rsidRPr="008A56B3">
        <w:rPr>
          <w:rFonts w:cs="Proba Pro"/>
        </w:rPr>
        <w:t>ľ</w:t>
      </w:r>
      <w:r w:rsidRPr="008A56B3">
        <w:t xml:space="preserve"> </w:t>
      </w:r>
      <w:r w:rsidR="008E0D70" w:rsidRPr="008A56B3">
        <w:t xml:space="preserve">je </w:t>
      </w:r>
      <w:r w:rsidRPr="008A56B3">
        <w:t>plnenie v</w:t>
      </w:r>
      <w:r w:rsidRPr="008A56B3">
        <w:rPr>
          <w:rFonts w:ascii="Calibri" w:hAnsi="Calibri" w:cs="Calibri"/>
        </w:rPr>
        <w:t> </w:t>
      </w:r>
      <w:r w:rsidRPr="008A56B3">
        <w:t>r</w:t>
      </w:r>
      <w:r w:rsidRPr="008A56B3">
        <w:rPr>
          <w:rFonts w:cs="Proba Pro"/>
        </w:rPr>
        <w:t>á</w:t>
      </w:r>
      <w:r w:rsidRPr="008A56B3">
        <w:t>mci jednotlivých častí svoj</w:t>
      </w:r>
      <w:r w:rsidR="00382595" w:rsidRPr="008A56B3">
        <w:t>í</w:t>
      </w:r>
      <w:r w:rsidRPr="008A56B3">
        <w:t>m charakterom odlišné a</w:t>
      </w:r>
      <w:r w:rsidRPr="008A56B3">
        <w:rPr>
          <w:rFonts w:ascii="Calibri" w:hAnsi="Calibri" w:cs="Calibri"/>
        </w:rPr>
        <w:t> </w:t>
      </w:r>
      <w:r w:rsidRPr="008A56B3">
        <w:t>navz</w:t>
      </w:r>
      <w:r w:rsidRPr="008A56B3">
        <w:rPr>
          <w:rFonts w:cs="Proba Pro"/>
        </w:rPr>
        <w:t>á</w:t>
      </w:r>
      <w:r w:rsidRPr="008A56B3">
        <w:t>jom nes</w:t>
      </w:r>
      <w:r w:rsidRPr="008A56B3">
        <w:rPr>
          <w:rFonts w:cs="Proba Pro"/>
        </w:rPr>
        <w:t>ú</w:t>
      </w:r>
      <w:r w:rsidRPr="008A56B3">
        <w:t>visiace</w:t>
      </w:r>
      <w:r w:rsidR="008E0D70" w:rsidRPr="008A56B3">
        <w:t xml:space="preserve">. </w:t>
      </w:r>
      <w:r w:rsidRPr="008A56B3">
        <w:t>Jednotlivé činnosti, ktoré sa majú vykonávať v</w:t>
      </w:r>
      <w:r w:rsidRPr="008A56B3">
        <w:rPr>
          <w:rFonts w:ascii="Calibri" w:hAnsi="Calibri" w:cs="Calibri"/>
        </w:rPr>
        <w:t> </w:t>
      </w:r>
      <w:r w:rsidRPr="008A56B3">
        <w:t>r</w:t>
      </w:r>
      <w:r w:rsidRPr="008A56B3">
        <w:rPr>
          <w:rFonts w:cs="Proba Pro"/>
        </w:rPr>
        <w:t>á</w:t>
      </w:r>
      <w:r w:rsidRPr="008A56B3">
        <w:t>mci tejto z</w:t>
      </w:r>
      <w:r w:rsidRPr="008A56B3">
        <w:rPr>
          <w:rFonts w:cs="Proba Pro"/>
        </w:rPr>
        <w:t>á</w:t>
      </w:r>
      <w:r w:rsidRPr="008A56B3">
        <w:t>kazky navz</w:t>
      </w:r>
      <w:r w:rsidRPr="008A56B3">
        <w:rPr>
          <w:rFonts w:cs="Proba Pro"/>
        </w:rPr>
        <w:t>á</w:t>
      </w:r>
      <w:r w:rsidRPr="008A56B3">
        <w:t>jom s</w:t>
      </w:r>
      <w:r w:rsidRPr="008A56B3">
        <w:rPr>
          <w:rFonts w:cs="Proba Pro"/>
        </w:rPr>
        <w:t>ú</w:t>
      </w:r>
      <w:r w:rsidRPr="008A56B3">
        <w:t>visia, a</w:t>
      </w:r>
      <w:r w:rsidRPr="008A56B3">
        <w:rPr>
          <w:rFonts w:ascii="Calibri" w:hAnsi="Calibri" w:cs="Calibri"/>
        </w:rPr>
        <w:t> </w:t>
      </w:r>
      <w:r w:rsidRPr="008A56B3">
        <w:t>to tak z</w:t>
      </w:r>
      <w:r w:rsidRPr="008A56B3">
        <w:rPr>
          <w:rFonts w:ascii="Calibri" w:hAnsi="Calibri" w:cs="Calibri"/>
        </w:rPr>
        <w:t> </w:t>
      </w:r>
      <w:r w:rsidRPr="008A56B3">
        <w:t>h</w:t>
      </w:r>
      <w:r w:rsidRPr="008A56B3">
        <w:rPr>
          <w:rFonts w:cs="Proba Pro"/>
        </w:rPr>
        <w:t>ľ</w:t>
      </w:r>
      <w:r w:rsidRPr="008A56B3">
        <w:t>adiska miestneho</w:t>
      </w:r>
      <w:r w:rsidR="00537643" w:rsidRPr="008A56B3">
        <w:t>,</w:t>
      </w:r>
      <w:r w:rsidRPr="008A56B3">
        <w:t xml:space="preserve"> ako aj </w:t>
      </w:r>
      <w:r w:rsidRPr="008A56B3">
        <w:rPr>
          <w:rFonts w:cs="Proba Pro"/>
        </w:rPr>
        <w:t>č</w:t>
      </w:r>
      <w:r w:rsidRPr="008A56B3">
        <w:t>asov</w:t>
      </w:r>
      <w:r w:rsidRPr="008A56B3">
        <w:rPr>
          <w:rFonts w:cs="Proba Pro"/>
        </w:rPr>
        <w:t>é</w:t>
      </w:r>
      <w:r w:rsidRPr="008A56B3">
        <w:t>ho a</w:t>
      </w:r>
      <w:r w:rsidR="008E0D70" w:rsidRPr="008A56B3">
        <w:rPr>
          <w:rFonts w:ascii="Calibri" w:hAnsi="Calibri" w:cs="Calibri"/>
        </w:rPr>
        <w:t> </w:t>
      </w:r>
      <w:r w:rsidRPr="008A56B3">
        <w:t>funkčného</w:t>
      </w:r>
      <w:r w:rsidR="008E0D70" w:rsidRPr="008A56B3">
        <w:t xml:space="preserve"> a</w:t>
      </w:r>
      <w:r w:rsidR="008E0D70" w:rsidRPr="008A56B3">
        <w:rPr>
          <w:rFonts w:ascii="Calibri" w:hAnsi="Calibri" w:cs="Calibri"/>
        </w:rPr>
        <w:t> </w:t>
      </w:r>
      <w:r w:rsidR="008E0D70" w:rsidRPr="008A56B3">
        <w:t xml:space="preserve">nie je preto vhodné rozdelenie predmetu zákazky na časti. </w:t>
      </w:r>
    </w:p>
    <w:p w14:paraId="3A61C954" w14:textId="4B206E8C" w:rsidR="00530763" w:rsidRPr="00530763" w:rsidRDefault="009D5EA7" w:rsidP="00530763">
      <w:pPr>
        <w:pStyle w:val="Nadpis3"/>
        <w:autoSpaceDE w:val="0"/>
        <w:autoSpaceDN w:val="0"/>
        <w:adjustRightInd w:val="0"/>
        <w:ind w:left="567"/>
        <w:jc w:val="both"/>
      </w:pPr>
      <w:r w:rsidRPr="008A56B3">
        <w:t xml:space="preserve">Vzhľadom na to, že </w:t>
      </w:r>
      <w:r w:rsidR="008E0D70" w:rsidRPr="008A56B3">
        <w:t xml:space="preserve">i </w:t>
      </w:r>
      <w:r w:rsidRPr="008A56B3">
        <w:t>v</w:t>
      </w:r>
      <w:r w:rsidRPr="008A56B3">
        <w:rPr>
          <w:rFonts w:ascii="Calibri" w:hAnsi="Calibri" w:cs="Calibri"/>
        </w:rPr>
        <w:t> </w:t>
      </w:r>
      <w:r w:rsidRPr="008A56B3">
        <w:t>prípade obstarávania tejto zákazky nerozdelenej na časti sa jej majú možnosť zúčastniť najmä malé a</w:t>
      </w:r>
      <w:r w:rsidRPr="008A56B3">
        <w:rPr>
          <w:rFonts w:ascii="Calibri" w:hAnsi="Calibri" w:cs="Calibri"/>
        </w:rPr>
        <w:t> </w:t>
      </w:r>
      <w:r w:rsidRPr="008A56B3">
        <w:t>stredn</w:t>
      </w:r>
      <w:r w:rsidRPr="008A56B3">
        <w:rPr>
          <w:rFonts w:cs="Proba Pro"/>
        </w:rPr>
        <w:t>é</w:t>
      </w:r>
      <w:r w:rsidRPr="008A56B3">
        <w:t xml:space="preserve"> podniky, je naplnený účel </w:t>
      </w:r>
      <w:r w:rsidR="008E0D70" w:rsidRPr="008A56B3">
        <w:t xml:space="preserve">dostupnosti verejných zákaziek pre </w:t>
      </w:r>
      <w:r w:rsidRPr="008A56B3">
        <w:t>malé a</w:t>
      </w:r>
      <w:r w:rsidRPr="008A56B3">
        <w:rPr>
          <w:rFonts w:ascii="Calibri" w:hAnsi="Calibri" w:cs="Calibri"/>
        </w:rPr>
        <w:t> </w:t>
      </w:r>
      <w:r w:rsidRPr="008A56B3">
        <w:t xml:space="preserve">stredné podniky, čo je zároveň </w:t>
      </w:r>
      <w:r w:rsidR="008E0D70" w:rsidRPr="008A56B3">
        <w:t xml:space="preserve">legislatívnym zámerom </w:t>
      </w:r>
      <w:r w:rsidRPr="008A56B3">
        <w:t>úpravy rozdeľovania zákaziek na časti.</w:t>
      </w:r>
      <w:r w:rsidR="00530763" w:rsidRPr="008A56B3">
        <w:t xml:space="preserve"> Opierajúc sa tiež o</w:t>
      </w:r>
      <w:r w:rsidR="00530763" w:rsidRPr="008A56B3">
        <w:rPr>
          <w:rFonts w:ascii="Calibri" w:hAnsi="Calibri" w:cs="Calibri"/>
        </w:rPr>
        <w:t> </w:t>
      </w:r>
      <w:r w:rsidR="00530763" w:rsidRPr="008A56B3">
        <w:t>rozhodovaciu činnosť Úradu pre verejné obstarávanie týkajúcu sa rozdeľovania zákaziek</w:t>
      </w:r>
      <w:r w:rsidR="008E0D70" w:rsidRPr="008A56B3">
        <w:t>,</w:t>
      </w:r>
      <w:r w:rsidR="00530763" w:rsidRPr="008A56B3">
        <w:t xml:space="preserve"> nie je </w:t>
      </w:r>
      <w:r w:rsidR="008E0D70" w:rsidRPr="008A56B3">
        <w:t>vhodné</w:t>
      </w:r>
      <w:r w:rsidRPr="008A56B3">
        <w:t xml:space="preserve"> zákazku deliť na časti</w:t>
      </w:r>
      <w:r w:rsidR="00530763" w:rsidRPr="008A56B3">
        <w:t>.</w:t>
      </w:r>
      <w:r w:rsidR="00530763" w:rsidRPr="00530763">
        <w:t xml:space="preserve"> </w:t>
      </w:r>
      <w:r w:rsidR="008E0D70">
        <w:t xml:space="preserve"> </w:t>
      </w:r>
    </w:p>
    <w:p w14:paraId="1BB8065A" w14:textId="77777777" w:rsidR="00073048" w:rsidRPr="00810C16" w:rsidRDefault="00073048" w:rsidP="00073048">
      <w:pPr>
        <w:pStyle w:val="SAP1"/>
        <w:ind w:left="567" w:hanging="567"/>
        <w:rPr>
          <w:lang w:val="sk-SK"/>
        </w:rPr>
      </w:pPr>
      <w:bookmarkStart w:id="11" w:name="_2r0uhxc" w:colFirst="0" w:colLast="0"/>
      <w:bookmarkStart w:id="12" w:name="_Toc23162708"/>
      <w:bookmarkEnd w:id="11"/>
      <w:r w:rsidRPr="00810C16">
        <w:rPr>
          <w:lang w:val="sk-SK"/>
        </w:rPr>
        <w:t>Zdroj finančných prostriedkov</w:t>
      </w:r>
      <w:bookmarkEnd w:id="12"/>
    </w:p>
    <w:p w14:paraId="13FC8E2E" w14:textId="607871DE" w:rsidR="00BE4B25" w:rsidRPr="00810C16" w:rsidRDefault="00073048" w:rsidP="00107851">
      <w:pPr>
        <w:pStyle w:val="Nadpis3"/>
        <w:keepLines w:val="0"/>
        <w:numPr>
          <w:ilvl w:val="2"/>
          <w:numId w:val="13"/>
        </w:numPr>
        <w:spacing w:after="120"/>
        <w:ind w:left="567" w:hanging="567"/>
        <w:jc w:val="both"/>
        <w:rPr>
          <w:color w:val="000000"/>
        </w:rPr>
      </w:pPr>
      <w:r w:rsidRPr="00810C16">
        <w:rPr>
          <w:color w:val="000000"/>
        </w:rPr>
        <w:t>Predmet zákazky má byť z</w:t>
      </w:r>
      <w:r w:rsidRPr="00810C16">
        <w:rPr>
          <w:rFonts w:ascii="Calibri" w:hAnsi="Calibri" w:cs="Calibri"/>
          <w:color w:val="000000"/>
        </w:rPr>
        <w:t> </w:t>
      </w:r>
      <w:r w:rsidRPr="00810C16">
        <w:rPr>
          <w:color w:val="000000"/>
        </w:rPr>
        <w:t>väčšej časti financovaný formou</w:t>
      </w:r>
      <w:r w:rsidRPr="00810C16">
        <w:rPr>
          <w:rFonts w:ascii="Calibri" w:hAnsi="Calibri" w:cs="Calibri"/>
          <w:color w:val="000000"/>
        </w:rPr>
        <w:t> </w:t>
      </w:r>
      <w:r w:rsidR="00F56AFB" w:rsidRPr="00810C16">
        <w:rPr>
          <w:color w:val="000000"/>
        </w:rPr>
        <w:t>nenávratného finančného príspevku poskytnutého verejnému obstarávateľovi zo strany Ministerstva dopravy a</w:t>
      </w:r>
      <w:r w:rsidR="00F56AFB" w:rsidRPr="00810C16">
        <w:rPr>
          <w:rFonts w:ascii="Calibri" w:hAnsi="Calibri" w:cs="Calibri"/>
          <w:color w:val="000000"/>
        </w:rPr>
        <w:t> </w:t>
      </w:r>
      <w:r w:rsidR="00F56AFB" w:rsidRPr="00810C16">
        <w:rPr>
          <w:color w:val="000000"/>
        </w:rPr>
        <w:t>výstavby Slovenskej republiky (ďalej len „</w:t>
      </w:r>
      <w:r w:rsidR="00F56AFB" w:rsidRPr="00810C16">
        <w:rPr>
          <w:b/>
          <w:bCs/>
          <w:color w:val="000000"/>
        </w:rPr>
        <w:t>Poskytovateľ NFP</w:t>
      </w:r>
      <w:r w:rsidR="00F56AFB" w:rsidRPr="00810C16">
        <w:rPr>
          <w:color w:val="000000"/>
        </w:rPr>
        <w:t xml:space="preserve">“) </w:t>
      </w:r>
      <w:r w:rsidR="00107851" w:rsidRPr="00810C16">
        <w:rPr>
          <w:color w:val="000000"/>
        </w:rPr>
        <w:t>v</w:t>
      </w:r>
      <w:r w:rsidR="00107851" w:rsidRPr="00810C16">
        <w:rPr>
          <w:rFonts w:ascii="Calibri" w:hAnsi="Calibri" w:cs="Calibri"/>
          <w:color w:val="000000"/>
        </w:rPr>
        <w:t> </w:t>
      </w:r>
      <w:r w:rsidR="00107851" w:rsidRPr="00810C16">
        <w:rPr>
          <w:color w:val="000000"/>
        </w:rPr>
        <w:t xml:space="preserve">rámci operačného programu Integrovaná infraštruktúra 2014 – 2020, PO 3 Verejná osobná doprava </w:t>
      </w:r>
      <w:r w:rsidR="00BE4B25" w:rsidRPr="00810C16">
        <w:rPr>
          <w:color w:val="000000"/>
        </w:rPr>
        <w:t>(ďalej spolu len „</w:t>
      </w:r>
      <w:r w:rsidR="00884725" w:rsidRPr="00810C16">
        <w:rPr>
          <w:b/>
          <w:bCs/>
          <w:color w:val="000000"/>
        </w:rPr>
        <w:t>P</w:t>
      </w:r>
      <w:r w:rsidR="00BE4B25" w:rsidRPr="00810C16">
        <w:rPr>
          <w:b/>
          <w:bCs/>
          <w:color w:val="000000"/>
        </w:rPr>
        <w:t>rojekt</w:t>
      </w:r>
      <w:r w:rsidR="006E63D2" w:rsidRPr="00810C16">
        <w:rPr>
          <w:b/>
          <w:bCs/>
          <w:color w:val="000000"/>
        </w:rPr>
        <w:t>/-</w:t>
      </w:r>
      <w:r w:rsidR="00BE4B25" w:rsidRPr="00810C16">
        <w:rPr>
          <w:b/>
          <w:bCs/>
          <w:color w:val="000000"/>
        </w:rPr>
        <w:t>y</w:t>
      </w:r>
      <w:r w:rsidR="00BE4B25" w:rsidRPr="00810C16">
        <w:rPr>
          <w:color w:val="000000"/>
        </w:rPr>
        <w:t>“)</w:t>
      </w:r>
      <w:r w:rsidR="00884725" w:rsidRPr="00810C16">
        <w:rPr>
          <w:color w:val="000000"/>
        </w:rPr>
        <w:t>.</w:t>
      </w:r>
    </w:p>
    <w:p w14:paraId="7DD86C1B" w14:textId="2A803AB1" w:rsidR="00073048" w:rsidRPr="00810C16" w:rsidRDefault="00073048" w:rsidP="00884725">
      <w:pPr>
        <w:pStyle w:val="Nadpis3"/>
        <w:keepLines w:val="0"/>
        <w:spacing w:after="120"/>
        <w:ind w:firstLine="567"/>
        <w:jc w:val="both"/>
        <w:rPr>
          <w:color w:val="000000"/>
        </w:rPr>
      </w:pPr>
      <w:r w:rsidRPr="00810C16">
        <w:rPr>
          <w:color w:val="000000"/>
        </w:rPr>
        <w:t>Zvyšná časť predmetu zákazky bude financovaná z</w:t>
      </w:r>
      <w:r w:rsidRPr="00810C16">
        <w:rPr>
          <w:rFonts w:ascii="Calibri" w:hAnsi="Calibri" w:cs="Calibri"/>
          <w:color w:val="000000"/>
        </w:rPr>
        <w:t> </w:t>
      </w:r>
      <w:r w:rsidRPr="00810C16">
        <w:rPr>
          <w:color w:val="000000"/>
        </w:rPr>
        <w:t>vlastných prostriedkov verejného obstarávateľa.</w:t>
      </w:r>
    </w:p>
    <w:p w14:paraId="72B83799" w14:textId="77777777" w:rsidR="00073048" w:rsidRPr="00810C16" w:rsidRDefault="00073048" w:rsidP="00073048">
      <w:pPr>
        <w:pStyle w:val="SAP1"/>
        <w:ind w:left="567" w:hanging="567"/>
        <w:rPr>
          <w:lang w:val="sk-SK"/>
        </w:rPr>
      </w:pPr>
      <w:bookmarkStart w:id="13" w:name="_Toc23162709"/>
      <w:r w:rsidRPr="00810C16">
        <w:rPr>
          <w:lang w:val="sk-SK"/>
        </w:rPr>
        <w:t>Zmluva</w:t>
      </w:r>
      <w:bookmarkEnd w:id="13"/>
    </w:p>
    <w:p w14:paraId="2039E916" w14:textId="576DB057" w:rsidR="00073048" w:rsidRPr="00B10A1C" w:rsidRDefault="00073048" w:rsidP="00073048">
      <w:pPr>
        <w:pStyle w:val="Nadpis3"/>
        <w:keepNext w:val="0"/>
        <w:keepLines w:val="0"/>
        <w:widowControl w:val="0"/>
        <w:numPr>
          <w:ilvl w:val="2"/>
          <w:numId w:val="13"/>
        </w:numPr>
        <w:spacing w:after="120"/>
        <w:ind w:left="567" w:hanging="567"/>
        <w:jc w:val="both"/>
        <w:rPr>
          <w:color w:val="000000"/>
        </w:rPr>
      </w:pPr>
      <w:bookmarkStart w:id="14" w:name="_1664s55" w:colFirst="0" w:colLast="0"/>
      <w:bookmarkEnd w:id="14"/>
      <w:r w:rsidRPr="00B10A1C">
        <w:rPr>
          <w:color w:val="000000"/>
        </w:rPr>
        <w:t xml:space="preserve">Výsledkom verejnej súťaže bude </w:t>
      </w:r>
      <w:r w:rsidR="006E63D2">
        <w:rPr>
          <w:color w:val="000000"/>
        </w:rPr>
        <w:t>Zmluva o</w:t>
      </w:r>
      <w:r w:rsidR="006E63D2">
        <w:rPr>
          <w:rFonts w:ascii="Calibri" w:hAnsi="Calibri" w:cs="Calibri"/>
          <w:color w:val="000000"/>
        </w:rPr>
        <w:t> </w:t>
      </w:r>
      <w:r w:rsidR="006E63D2">
        <w:rPr>
          <w:color w:val="000000"/>
        </w:rPr>
        <w:t xml:space="preserve">dielo </w:t>
      </w:r>
      <w:r w:rsidRPr="00B10A1C">
        <w:rPr>
          <w:color w:val="000000"/>
        </w:rPr>
        <w:t>uzatvorená podľa</w:t>
      </w:r>
      <w:r w:rsidR="00884725">
        <w:rPr>
          <w:color w:val="000000"/>
        </w:rPr>
        <w:t xml:space="preserve"> </w:t>
      </w:r>
      <w:r w:rsidRPr="00B10A1C">
        <w:t xml:space="preserve">§ </w:t>
      </w:r>
      <w:r w:rsidR="006E63D2">
        <w:t>536</w:t>
      </w:r>
      <w:r w:rsidRPr="00B10A1C">
        <w:t xml:space="preserve"> </w:t>
      </w:r>
      <w:proofErr w:type="spellStart"/>
      <w:r w:rsidRPr="00B10A1C">
        <w:rPr>
          <w:color w:val="000000"/>
        </w:rPr>
        <w:t>nasl</w:t>
      </w:r>
      <w:proofErr w:type="spellEnd"/>
      <w:r w:rsidRPr="00B10A1C">
        <w:rPr>
          <w:color w:val="000000"/>
        </w:rPr>
        <w:t xml:space="preserve">. </w:t>
      </w:r>
      <w:r w:rsidRPr="00B10A1C">
        <w:t>zákona</w:t>
      </w:r>
      <w:r w:rsidRPr="00B10A1C">
        <w:rPr>
          <w:color w:val="000000"/>
        </w:rPr>
        <w:t xml:space="preserve"> č. 513/1991 Zb., Obchodný zákonník v</w:t>
      </w:r>
      <w:r w:rsidRPr="00B10A1C">
        <w:rPr>
          <w:rFonts w:ascii="Calibri" w:eastAsia="Calibri" w:hAnsi="Calibri" w:cs="Calibri"/>
          <w:color w:val="000000"/>
        </w:rPr>
        <w:t> </w:t>
      </w:r>
      <w:r w:rsidRPr="00B10A1C">
        <w:rPr>
          <w:color w:val="000000"/>
        </w:rPr>
        <w:t>platnom znení, medzi úspešným uchádzačom (</w:t>
      </w:r>
      <w:r w:rsidR="006E63D2">
        <w:rPr>
          <w:color w:val="000000"/>
        </w:rPr>
        <w:t>zhotoviteľom</w:t>
      </w:r>
      <w:r w:rsidRPr="00B10A1C">
        <w:rPr>
          <w:color w:val="000000"/>
        </w:rPr>
        <w:t>) a verejným obstarávateľom (</w:t>
      </w:r>
      <w:r w:rsidR="006E63D2">
        <w:rPr>
          <w:color w:val="000000"/>
        </w:rPr>
        <w:t>objednávateľom</w:t>
      </w:r>
      <w:r w:rsidRPr="00B10A1C">
        <w:rPr>
          <w:color w:val="000000"/>
        </w:rPr>
        <w:t>) (ďalej len ako „</w:t>
      </w:r>
      <w:r w:rsidRPr="00B10A1C">
        <w:rPr>
          <w:b/>
          <w:color w:val="000000"/>
        </w:rPr>
        <w:t>zmluva</w:t>
      </w:r>
      <w:r w:rsidRPr="00B10A1C">
        <w:rPr>
          <w:color w:val="000000"/>
        </w:rPr>
        <w:t xml:space="preserve">“). </w:t>
      </w:r>
    </w:p>
    <w:p w14:paraId="68AFB83F" w14:textId="77777777" w:rsidR="00073048" w:rsidRDefault="00073048" w:rsidP="00073048">
      <w:pPr>
        <w:pStyle w:val="Nadpis3"/>
        <w:keepNext w:val="0"/>
        <w:keepLines w:val="0"/>
        <w:widowControl w:val="0"/>
        <w:numPr>
          <w:ilvl w:val="2"/>
          <w:numId w:val="13"/>
        </w:numPr>
        <w:spacing w:after="120"/>
        <w:ind w:left="567" w:hanging="567"/>
        <w:jc w:val="both"/>
        <w:rPr>
          <w:color w:val="000000"/>
        </w:rPr>
      </w:pPr>
      <w:r>
        <w:rPr>
          <w:color w:val="000000"/>
        </w:rPr>
        <w:t>Obsah zmluvy bude zodpovedať podmienkam stanoveným v</w:t>
      </w:r>
      <w:r>
        <w:rPr>
          <w:rFonts w:ascii="Calibri" w:eastAsia="Calibri" w:hAnsi="Calibri" w:cs="Calibri"/>
          <w:color w:val="000000"/>
        </w:rPr>
        <w:t> </w:t>
      </w:r>
      <w:r>
        <w:rPr>
          <w:color w:val="000000"/>
        </w:rPr>
        <w:t>týchto súťažných podkladoch a</w:t>
      </w:r>
      <w:r>
        <w:rPr>
          <w:rFonts w:ascii="Calibri" w:eastAsia="Calibri" w:hAnsi="Calibri" w:cs="Calibri"/>
          <w:color w:val="000000"/>
        </w:rPr>
        <w:t> </w:t>
      </w:r>
      <w:r>
        <w:rPr>
          <w:color w:val="000000"/>
        </w:rPr>
        <w:t xml:space="preserve">v ponuke úspešného uchádzača. </w:t>
      </w:r>
    </w:p>
    <w:p w14:paraId="7A4E7A39" w14:textId="58878A76" w:rsidR="00073048" w:rsidRPr="00107851" w:rsidRDefault="00073048" w:rsidP="00073048">
      <w:pPr>
        <w:pStyle w:val="Nadpis3"/>
        <w:keepNext w:val="0"/>
        <w:keepLines w:val="0"/>
        <w:widowControl w:val="0"/>
        <w:numPr>
          <w:ilvl w:val="2"/>
          <w:numId w:val="13"/>
        </w:numPr>
        <w:ind w:left="567" w:hanging="567"/>
        <w:jc w:val="both"/>
      </w:pPr>
      <w:r w:rsidRPr="00107851">
        <w:rPr>
          <w:color w:val="000000"/>
        </w:rPr>
        <w:t xml:space="preserve">Keďže verejný obstarávateľ nedisponuje vlastnými prostriedkami na financovanie predmetu zákazky </w:t>
      </w:r>
      <w:r w:rsidR="00A06ED2" w:rsidRPr="00107851">
        <w:rPr>
          <w:color w:val="000000"/>
        </w:rPr>
        <w:br/>
      </w:r>
      <w:r w:rsidRPr="00107851">
        <w:rPr>
          <w:color w:val="000000"/>
        </w:rPr>
        <w:t>v celom rozsahu, podmienkou uzavretia zmluvy s úspešným uchádzačom je uzavretie Zmluvy o</w:t>
      </w:r>
      <w:r w:rsidRPr="00107851">
        <w:rPr>
          <w:rFonts w:ascii="Calibri" w:eastAsia="Calibri" w:hAnsi="Calibri" w:cs="Calibri"/>
          <w:color w:val="000000"/>
        </w:rPr>
        <w:t> </w:t>
      </w:r>
      <w:r w:rsidRPr="00107851">
        <w:rPr>
          <w:color w:val="000000"/>
        </w:rPr>
        <w:t xml:space="preserve">poskytnutí </w:t>
      </w:r>
      <w:r w:rsidR="00F56AFB">
        <w:rPr>
          <w:color w:val="000000"/>
        </w:rPr>
        <w:t>nenávratného finančného príspevku</w:t>
      </w:r>
      <w:r w:rsidRPr="00107851">
        <w:rPr>
          <w:color w:val="000000"/>
        </w:rPr>
        <w:t xml:space="preserve"> na financovanie Projekt</w:t>
      </w:r>
      <w:r w:rsidR="00884725" w:rsidRPr="00107851">
        <w:rPr>
          <w:color w:val="000000"/>
        </w:rPr>
        <w:t>ov</w:t>
      </w:r>
      <w:r w:rsidRPr="00107851">
        <w:rPr>
          <w:color w:val="000000"/>
        </w:rPr>
        <w:t xml:space="preserve"> a schválenie výsledku tejto verejnej súťaže Poskytovateľom </w:t>
      </w:r>
      <w:r w:rsidR="00F56AFB">
        <w:rPr>
          <w:color w:val="000000"/>
        </w:rPr>
        <w:t>NFP</w:t>
      </w:r>
      <w:r w:rsidRPr="00107851">
        <w:rPr>
          <w:color w:val="000000"/>
        </w:rPr>
        <w:t>.</w:t>
      </w:r>
    </w:p>
    <w:p w14:paraId="2FB3E77A" w14:textId="0C13AC0A" w:rsidR="00073048" w:rsidRPr="00170152" w:rsidRDefault="00073048" w:rsidP="00073048">
      <w:pPr>
        <w:pStyle w:val="SAP1"/>
        <w:ind w:left="567" w:hanging="567"/>
        <w:rPr>
          <w:lang w:val="sk-SK"/>
        </w:rPr>
      </w:pPr>
      <w:bookmarkStart w:id="15" w:name="_Toc23162710"/>
      <w:r w:rsidRPr="00170152">
        <w:rPr>
          <w:lang w:val="sk-SK"/>
        </w:rPr>
        <w:t>Miesto a</w:t>
      </w:r>
      <w:r w:rsidRPr="00170152">
        <w:rPr>
          <w:rFonts w:ascii="Calibri" w:hAnsi="Calibri" w:cs="Calibri"/>
          <w:lang w:val="sk-SK"/>
        </w:rPr>
        <w:t> </w:t>
      </w:r>
      <w:r w:rsidRPr="00170152">
        <w:rPr>
          <w:lang w:val="sk-SK"/>
        </w:rPr>
        <w:t xml:space="preserve">termín </w:t>
      </w:r>
      <w:r w:rsidR="00484904">
        <w:rPr>
          <w:lang w:val="sk-SK"/>
        </w:rPr>
        <w:t>plnenia</w:t>
      </w:r>
      <w:r w:rsidR="00484904" w:rsidRPr="00170152">
        <w:rPr>
          <w:lang w:val="sk-SK"/>
        </w:rPr>
        <w:t xml:space="preserve"> </w:t>
      </w:r>
      <w:r w:rsidRPr="00170152">
        <w:rPr>
          <w:lang w:val="sk-SK"/>
        </w:rPr>
        <w:t>predmetu zákazky</w:t>
      </w:r>
      <w:bookmarkEnd w:id="15"/>
    </w:p>
    <w:p w14:paraId="7E0DC855" w14:textId="4ECC9107" w:rsidR="006E63D2" w:rsidRDefault="00073048" w:rsidP="006E63D2">
      <w:pPr>
        <w:pStyle w:val="Nadpis3"/>
        <w:keepNext w:val="0"/>
        <w:keepLines w:val="0"/>
        <w:widowControl w:val="0"/>
        <w:numPr>
          <w:ilvl w:val="2"/>
          <w:numId w:val="13"/>
        </w:numPr>
        <w:spacing w:after="120"/>
        <w:ind w:left="567" w:hanging="567"/>
        <w:jc w:val="both"/>
      </w:pPr>
      <w:r w:rsidRPr="006E63D2">
        <w:t xml:space="preserve">Miesto </w:t>
      </w:r>
      <w:r w:rsidR="00484904">
        <w:t>plnen</w:t>
      </w:r>
      <w:r w:rsidR="00484904" w:rsidRPr="006E63D2">
        <w:t xml:space="preserve">ia </w:t>
      </w:r>
      <w:r w:rsidRPr="006E63D2">
        <w:t xml:space="preserve">predmetu zákazky: </w:t>
      </w:r>
      <w:r w:rsidR="00D0765F" w:rsidRPr="00D0765F">
        <w:t xml:space="preserve">bude sídlo alebo iné pracovisko </w:t>
      </w:r>
      <w:r w:rsidR="00D0765F">
        <w:t xml:space="preserve">úspešného </w:t>
      </w:r>
      <w:r w:rsidR="00D0765F" w:rsidRPr="00D0765F">
        <w:t>uchádzača</w:t>
      </w:r>
      <w:r w:rsidR="00D0765F">
        <w:t>.</w:t>
      </w:r>
      <w:r w:rsidR="00D0765F" w:rsidRPr="00D0765F">
        <w:t xml:space="preserve"> </w:t>
      </w:r>
      <w:r w:rsidR="00D0765F">
        <w:rPr>
          <w:color w:val="auto"/>
        </w:rPr>
        <w:t>Výsledok poskytnutých služieb bude odovzdávaný v sídle verejného obstarávateľa -</w:t>
      </w:r>
      <w:r w:rsidR="00484904">
        <w:rPr>
          <w:color w:val="auto"/>
        </w:rPr>
        <w:t xml:space="preserve"> </w:t>
      </w:r>
      <w:r w:rsidR="006E63D2" w:rsidRPr="006E63D2">
        <w:t>Magistrát mesta Košice, Trieda SNP 48/A, 040 11 Košice</w:t>
      </w:r>
    </w:p>
    <w:p w14:paraId="74D0D7CB" w14:textId="1366FE60" w:rsidR="006E63D2" w:rsidRPr="002E0746" w:rsidRDefault="00A06ED2" w:rsidP="006E63D2">
      <w:pPr>
        <w:pStyle w:val="Nadpis3"/>
        <w:keepNext w:val="0"/>
        <w:keepLines w:val="0"/>
        <w:widowControl w:val="0"/>
        <w:numPr>
          <w:ilvl w:val="2"/>
          <w:numId w:val="13"/>
        </w:numPr>
        <w:spacing w:after="120"/>
        <w:ind w:left="567" w:hanging="567"/>
        <w:jc w:val="both"/>
      </w:pPr>
      <w:r w:rsidRPr="002E0746">
        <w:t xml:space="preserve">Lehota </w:t>
      </w:r>
      <w:r w:rsidR="006E63D2" w:rsidRPr="002E0746">
        <w:t>plnenia predmetu zákazky:</w:t>
      </w:r>
      <w:bookmarkStart w:id="16" w:name="lehota_dodania"/>
      <w:bookmarkEnd w:id="16"/>
      <w:r w:rsidR="006E63D2" w:rsidRPr="002E0746">
        <w:t xml:space="preserve"> </w:t>
      </w:r>
      <w:r w:rsidR="00630A55" w:rsidRPr="002E0746">
        <w:t>480 kale</w:t>
      </w:r>
      <w:r w:rsidR="004E46C5" w:rsidRPr="002E0746">
        <w:t>n</w:t>
      </w:r>
      <w:r w:rsidR="00630A55" w:rsidRPr="002E0746">
        <w:t xml:space="preserve">dárnych dní </w:t>
      </w:r>
      <w:r w:rsidR="00107851" w:rsidRPr="002E0746">
        <w:t xml:space="preserve"> </w:t>
      </w:r>
      <w:r w:rsidR="006E63D2" w:rsidRPr="002E0746">
        <w:t>odo dňa nadobudnutia účinnosti zmluvy.</w:t>
      </w:r>
    </w:p>
    <w:p w14:paraId="71F63E33" w14:textId="77777777" w:rsidR="00073048" w:rsidRPr="00170152" w:rsidRDefault="00073048" w:rsidP="00073048">
      <w:pPr>
        <w:pStyle w:val="SAP1"/>
        <w:ind w:left="567" w:hanging="567"/>
        <w:rPr>
          <w:lang w:val="sk-SK"/>
        </w:rPr>
      </w:pPr>
      <w:bookmarkStart w:id="17" w:name="_Toc23162711"/>
      <w:r w:rsidRPr="00170152">
        <w:rPr>
          <w:lang w:val="sk-SK"/>
        </w:rPr>
        <w:t>Oprávnení uchádzači</w:t>
      </w:r>
      <w:bookmarkEnd w:id="17"/>
    </w:p>
    <w:p w14:paraId="0EBD0C9D"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 xml:space="preserve">Ponuku môžu predkladať fyzické, právnické osoby alebo skupina fyzických alebo právnických osôb, vystupujúcich voči verejnému obstarávateľovi spoločne. </w:t>
      </w:r>
    </w:p>
    <w:p w14:paraId="6B180012" w14:textId="0BC861C6" w:rsidR="00EC3BDF" w:rsidRPr="00EC3BDF" w:rsidRDefault="00073048" w:rsidP="00EC3BDF">
      <w:pPr>
        <w:pStyle w:val="Nadpis3"/>
        <w:keepNext w:val="0"/>
        <w:keepLines w:val="0"/>
        <w:widowControl w:val="0"/>
        <w:numPr>
          <w:ilvl w:val="2"/>
          <w:numId w:val="13"/>
        </w:numPr>
        <w:spacing w:after="120"/>
        <w:ind w:left="567" w:hanging="567"/>
        <w:jc w:val="both"/>
        <w:rPr>
          <w:color w:val="000000"/>
        </w:rPr>
      </w:pPr>
      <w:r w:rsidRPr="00170152">
        <w:rPr>
          <w:color w:val="000000"/>
        </w:rPr>
        <w:t>V</w:t>
      </w:r>
      <w:r w:rsidRPr="00EC3BDF">
        <w:rPr>
          <w:rFonts w:ascii="Calibri" w:hAnsi="Calibri" w:cs="Calibri"/>
          <w:color w:val="000000"/>
        </w:rPr>
        <w:t> </w:t>
      </w:r>
      <w:r w:rsidRPr="00170152">
        <w:rPr>
          <w:color w:val="000000"/>
        </w:rPr>
        <w:t xml:space="preserve">prípade, </w:t>
      </w:r>
      <w:r w:rsidR="004D0FA1">
        <w:rPr>
          <w:color w:val="000000"/>
        </w:rPr>
        <w:t>ak</w:t>
      </w:r>
      <w:r w:rsidRPr="00170152">
        <w:rPr>
          <w:color w:val="000000"/>
        </w:rPr>
        <w:t xml:space="preserve"> je uchádzačom skupina</w:t>
      </w:r>
      <w:r w:rsidR="00A06ED2">
        <w:rPr>
          <w:color w:val="000000"/>
        </w:rPr>
        <w:t xml:space="preserve"> dodávateľov</w:t>
      </w:r>
      <w:r w:rsidRPr="00170152">
        <w:rPr>
          <w:color w:val="000000"/>
        </w:rPr>
        <w:t>, takýto uchádzač je povinný predložiť doklad podpísaný všetkými členmi skupiny o</w:t>
      </w:r>
      <w:r w:rsidRPr="00EC3BDF">
        <w:rPr>
          <w:rFonts w:ascii="Calibri" w:hAnsi="Calibri" w:cs="Calibri"/>
          <w:color w:val="000000"/>
        </w:rPr>
        <w:t> </w:t>
      </w:r>
      <w:r w:rsidRPr="00170152">
        <w:rPr>
          <w:color w:val="000000"/>
        </w:rPr>
        <w:t>určení vedúceho člena oprávneného konať v</w:t>
      </w:r>
      <w:r w:rsidRPr="00EC3BDF">
        <w:rPr>
          <w:rFonts w:ascii="Calibri" w:hAnsi="Calibri" w:cs="Calibri"/>
          <w:color w:val="000000"/>
        </w:rPr>
        <w:t> </w:t>
      </w:r>
      <w:r w:rsidRPr="00170152">
        <w:rPr>
          <w:color w:val="000000"/>
        </w:rPr>
        <w:t xml:space="preserve">mene ostatných </w:t>
      </w:r>
      <w:r w:rsidRPr="00170152">
        <w:rPr>
          <w:color w:val="000000"/>
        </w:rPr>
        <w:lastRenderedPageBreak/>
        <w:t>členov skupiny v</w:t>
      </w:r>
      <w:r w:rsidRPr="00EC3BDF">
        <w:rPr>
          <w:rFonts w:ascii="Calibri" w:hAnsi="Calibri" w:cs="Calibri"/>
          <w:color w:val="000000"/>
        </w:rPr>
        <w:t> </w:t>
      </w:r>
      <w:r w:rsidRPr="00170152">
        <w:rPr>
          <w:color w:val="000000"/>
        </w:rPr>
        <w:t>tejto verejnej súťaži</w:t>
      </w:r>
      <w:r w:rsidR="00EC3BDF">
        <w:rPr>
          <w:color w:val="000000"/>
        </w:rPr>
        <w:t xml:space="preserve">, </w:t>
      </w:r>
      <w:r w:rsidR="00EC3BDF" w:rsidRPr="00EC3BDF">
        <w:rPr>
          <w:color w:val="000000"/>
        </w:rPr>
        <w:t>ktorého vzor tvorí Prílohu č. A.4 týchto súťažných podkladov.</w:t>
      </w:r>
    </w:p>
    <w:p w14:paraId="05998DAC" w14:textId="13A75D9B"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V</w:t>
      </w:r>
      <w:r w:rsidRPr="00170152">
        <w:rPr>
          <w:rFonts w:ascii="Calibri" w:eastAsia="Calibri" w:hAnsi="Calibri" w:cs="Calibri"/>
          <w:color w:val="000000"/>
        </w:rPr>
        <w:t> </w:t>
      </w:r>
      <w:r w:rsidRPr="00170152">
        <w:rPr>
          <w:color w:val="000000"/>
        </w:rPr>
        <w:t>prípade, ak bude ponuka skupiny dodávateľov vyhodnotená ako úspešná, táto skupina bude povinná vytvoriť združenie osôb podľa relevantných ustanovení súkromného práva. Z</w:t>
      </w:r>
      <w:r w:rsidRPr="00170152">
        <w:rPr>
          <w:rFonts w:ascii="Calibri" w:eastAsia="Calibri" w:hAnsi="Calibri" w:cs="Calibri"/>
          <w:color w:val="000000"/>
        </w:rPr>
        <w:t> </w:t>
      </w:r>
      <w:r w:rsidRPr="00170152">
        <w:rPr>
          <w:color w:val="000000"/>
        </w:rPr>
        <w:t>dokumentácie preukazujúcej vznik združenia (resp. inej zákonnej formy spolupráce fyzických alebo právnických osôb) musí byť jasné a</w:t>
      </w:r>
      <w:r w:rsidRPr="00170152">
        <w:rPr>
          <w:rFonts w:ascii="Calibri" w:eastAsia="Calibri" w:hAnsi="Calibri" w:cs="Calibri"/>
          <w:color w:val="000000"/>
        </w:rPr>
        <w:t> </w:t>
      </w:r>
      <w:r w:rsidRPr="00170152">
        <w:rPr>
          <w:color w:val="000000"/>
        </w:rPr>
        <w:t>zrejmé, ako sú stanovené vzájomné práva a</w:t>
      </w:r>
      <w:r w:rsidRPr="00170152">
        <w:rPr>
          <w:rFonts w:ascii="Calibri" w:eastAsia="Calibri" w:hAnsi="Calibri" w:cs="Calibri"/>
          <w:color w:val="000000"/>
        </w:rPr>
        <w:t> </w:t>
      </w:r>
      <w:r w:rsidRPr="00170152">
        <w:rPr>
          <w:color w:val="000000"/>
        </w:rPr>
        <w:t>povinnosti, kto a</w:t>
      </w:r>
      <w:r w:rsidRPr="00170152">
        <w:rPr>
          <w:rFonts w:ascii="Calibri" w:eastAsia="Calibri" w:hAnsi="Calibri" w:cs="Calibri"/>
          <w:color w:val="000000"/>
        </w:rPr>
        <w:t> </w:t>
      </w:r>
      <w:r w:rsidRPr="00170152">
        <w:rPr>
          <w:color w:val="000000"/>
        </w:rPr>
        <w:t>akou časťou sa bude na plnení podieľať a</w:t>
      </w:r>
      <w:r w:rsidRPr="00170152">
        <w:rPr>
          <w:rFonts w:ascii="Calibri" w:eastAsia="Calibri" w:hAnsi="Calibri" w:cs="Calibri"/>
          <w:color w:val="000000"/>
        </w:rPr>
        <w:t> </w:t>
      </w:r>
      <w:r w:rsidRPr="00170152">
        <w:rPr>
          <w:color w:val="000000"/>
        </w:rPr>
        <w:t>skutočnosť, že všetci členovia združenia ručia za záväzky združenia spoločne a</w:t>
      </w:r>
      <w:r w:rsidRPr="00170152">
        <w:rPr>
          <w:rFonts w:ascii="Calibri" w:eastAsia="Calibri" w:hAnsi="Calibri" w:cs="Calibri"/>
          <w:color w:val="000000"/>
        </w:rPr>
        <w:t> </w:t>
      </w:r>
      <w:r w:rsidRPr="00170152">
        <w:rPr>
          <w:color w:val="000000"/>
        </w:rPr>
        <w:t>nerozdielne.</w:t>
      </w:r>
    </w:p>
    <w:p w14:paraId="6EDCC085" w14:textId="77777777" w:rsidR="00073048" w:rsidRPr="00170152" w:rsidRDefault="00073048" w:rsidP="00073048">
      <w:pPr>
        <w:pStyle w:val="SAP1"/>
        <w:ind w:left="567" w:hanging="567"/>
        <w:rPr>
          <w:lang w:val="sk-SK"/>
        </w:rPr>
      </w:pPr>
      <w:bookmarkStart w:id="18" w:name="_kgcv8k" w:colFirst="0" w:colLast="0"/>
      <w:bookmarkStart w:id="19" w:name="_Toc23162712"/>
      <w:bookmarkEnd w:id="18"/>
      <w:r w:rsidRPr="00170152">
        <w:rPr>
          <w:lang w:val="sk-SK"/>
        </w:rPr>
        <w:t>Predloženie a obsah ponúk</w:t>
      </w:r>
      <w:bookmarkEnd w:id="19"/>
    </w:p>
    <w:p w14:paraId="25D2A1A2" w14:textId="77777777" w:rsidR="00073048" w:rsidRPr="00170152" w:rsidRDefault="00073048" w:rsidP="00073048">
      <w:pPr>
        <w:pStyle w:val="Nadpis3"/>
        <w:keepNext w:val="0"/>
        <w:keepLines w:val="0"/>
        <w:widowControl w:val="0"/>
        <w:numPr>
          <w:ilvl w:val="2"/>
          <w:numId w:val="13"/>
        </w:numPr>
        <w:spacing w:after="120"/>
        <w:ind w:left="567" w:hanging="567"/>
        <w:jc w:val="both"/>
        <w:rPr>
          <w:color w:val="auto"/>
        </w:rPr>
      </w:pPr>
      <w:bookmarkStart w:id="20" w:name="_34g0dwd" w:colFirst="0" w:colLast="0"/>
      <w:bookmarkEnd w:id="20"/>
      <w:r w:rsidRPr="00170152">
        <w:rPr>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8F8C4F" w14:textId="63F6E6EC" w:rsidR="00073048" w:rsidRPr="00170152" w:rsidRDefault="0026443E" w:rsidP="00073048">
      <w:pPr>
        <w:pStyle w:val="Nadpis3"/>
        <w:keepNext w:val="0"/>
        <w:keepLines w:val="0"/>
        <w:widowControl w:val="0"/>
        <w:numPr>
          <w:ilvl w:val="2"/>
          <w:numId w:val="13"/>
        </w:numPr>
        <w:spacing w:after="120"/>
        <w:ind w:left="567" w:hanging="567"/>
        <w:jc w:val="both"/>
        <w:rPr>
          <w:color w:val="auto"/>
        </w:rPr>
      </w:pPr>
      <w:r w:rsidRPr="00170152">
        <w:rPr>
          <w:color w:val="auto"/>
        </w:rPr>
        <w:t>Ak nie je v</w:t>
      </w:r>
      <w:r w:rsidRPr="00170152">
        <w:rPr>
          <w:rFonts w:ascii="Calibri" w:hAnsi="Calibri" w:cs="Calibri"/>
          <w:color w:val="auto"/>
        </w:rPr>
        <w:t> </w:t>
      </w:r>
      <w:r w:rsidRPr="00170152">
        <w:rPr>
          <w:color w:val="auto"/>
        </w:rPr>
        <w:t>bode 8.</w:t>
      </w:r>
      <w:r>
        <w:rPr>
          <w:color w:val="auto"/>
        </w:rPr>
        <w:t>6</w:t>
      </w:r>
      <w:r w:rsidRPr="00170152">
        <w:rPr>
          <w:color w:val="auto"/>
        </w:rPr>
        <w:t xml:space="preserve"> tejto časti súťažných podkladov uvedené inak, uchádzač predkladá ponuku </w:t>
      </w:r>
      <w:r>
        <w:rPr>
          <w:color w:val="auto"/>
        </w:rPr>
        <w:br/>
      </w:r>
      <w:r w:rsidRPr="00170152">
        <w:rPr>
          <w:color w:val="auto"/>
        </w:rPr>
        <w:t xml:space="preserve">v elektronickej podobe prostredníctvom </w:t>
      </w:r>
      <w:r w:rsidR="00C36AD0">
        <w:rPr>
          <w:rFonts w:eastAsiaTheme="minorHAnsi" w:cstheme="minorBidi"/>
          <w:color w:val="auto"/>
          <w:szCs w:val="22"/>
        </w:rPr>
        <w:t xml:space="preserve">systému JOSEPHINE </w:t>
      </w:r>
      <w:r w:rsidRPr="00170152">
        <w:rPr>
          <w:color w:val="auto"/>
        </w:rPr>
        <w:t>spôsobom uvedeným v bode 20 tejto časti súťažných podkladov a v lehote uvedenej v bode 21</w:t>
      </w:r>
      <w:r w:rsidR="0082335A">
        <w:rPr>
          <w:color w:val="auto"/>
        </w:rPr>
        <w:t>.3</w:t>
      </w:r>
      <w:r w:rsidRPr="00170152">
        <w:rPr>
          <w:color w:val="auto"/>
        </w:rPr>
        <w:t xml:space="preserve"> tejto časti súťažných podkladov</w:t>
      </w:r>
      <w:r w:rsidR="00073048" w:rsidRPr="00170152">
        <w:rPr>
          <w:color w:val="auto"/>
        </w:rPr>
        <w:t xml:space="preserve">. </w:t>
      </w:r>
    </w:p>
    <w:p w14:paraId="4A067EFA" w14:textId="77777777" w:rsidR="00073048" w:rsidRPr="00170152" w:rsidRDefault="00073048" w:rsidP="00073048">
      <w:pPr>
        <w:pStyle w:val="Odsekzoznamu"/>
        <w:numPr>
          <w:ilvl w:val="2"/>
          <w:numId w:val="13"/>
        </w:numPr>
        <w:spacing w:before="240" w:after="240"/>
        <w:ind w:left="567" w:hanging="567"/>
        <w:contextualSpacing w:val="0"/>
        <w:jc w:val="both"/>
        <w:outlineLvl w:val="1"/>
        <w:rPr>
          <w:rFonts w:ascii="Proba Pro" w:hAnsi="Proba Pro"/>
        </w:rPr>
      </w:pPr>
      <w:r w:rsidRPr="00170152">
        <w:rPr>
          <w:rFonts w:ascii="Proba Pro" w:hAnsi="Proba Pro"/>
        </w:rPr>
        <w:t xml:space="preserve">Súčasťou ponuky musia byť nasledujúce doklady / dokumenty: </w:t>
      </w:r>
    </w:p>
    <w:p w14:paraId="76421336" w14:textId="57A76C3B" w:rsidR="00073048" w:rsidRPr="00EB1BB3" w:rsidRDefault="00073048" w:rsidP="00073048">
      <w:pPr>
        <w:pStyle w:val="Odsekzoznamu"/>
        <w:numPr>
          <w:ilvl w:val="3"/>
          <w:numId w:val="13"/>
        </w:numPr>
        <w:spacing w:before="240" w:after="240"/>
        <w:contextualSpacing w:val="0"/>
        <w:jc w:val="both"/>
        <w:outlineLvl w:val="1"/>
        <w:rPr>
          <w:rFonts w:ascii="Proba Pro" w:hAnsi="Proba Pro"/>
        </w:rPr>
      </w:pPr>
      <w:r w:rsidRPr="00EB1BB3">
        <w:rPr>
          <w:rFonts w:ascii="Proba Pro" w:hAnsi="Proba Pro"/>
        </w:rPr>
        <w:t>Identifikácia uchádzača (</w:t>
      </w:r>
      <w:r w:rsidR="00E2326D" w:rsidRPr="00E2326D">
        <w:rPr>
          <w:rFonts w:ascii="Proba Pro" w:hAnsi="Proba Pro"/>
        </w:rPr>
        <w:t>vrátane uvedenia kontaktnej osoby</w:t>
      </w:r>
      <w:r w:rsidR="00E2326D">
        <w:rPr>
          <w:rFonts w:ascii="Proba Pro" w:hAnsi="Proba Pro"/>
        </w:rPr>
        <w:t xml:space="preserve">, </w:t>
      </w:r>
      <w:r w:rsidR="00E2326D" w:rsidRPr="00E2326D">
        <w:rPr>
          <w:rFonts w:ascii="Proba Pro" w:hAnsi="Proba Pro"/>
        </w:rPr>
        <w:t>jej e-mail adres</w:t>
      </w:r>
      <w:r w:rsidR="00D84305">
        <w:rPr>
          <w:rFonts w:ascii="Proba Pro" w:hAnsi="Proba Pro"/>
        </w:rPr>
        <w:t>y</w:t>
      </w:r>
      <w:r w:rsidR="00E2326D" w:rsidRPr="00E2326D">
        <w:rPr>
          <w:rFonts w:ascii="Proba Pro" w:hAnsi="Proba Pro"/>
        </w:rPr>
        <w:t xml:space="preserve"> a  tel. čísl</w:t>
      </w:r>
      <w:r w:rsidR="00D84305">
        <w:rPr>
          <w:rFonts w:ascii="Proba Pro" w:hAnsi="Proba Pro"/>
        </w:rPr>
        <w:t>a</w:t>
      </w:r>
      <w:r w:rsidRPr="00EB1BB3">
        <w:rPr>
          <w:rFonts w:ascii="Proba Pro" w:hAnsi="Proba Pro"/>
        </w:rPr>
        <w:t>).</w:t>
      </w:r>
    </w:p>
    <w:p w14:paraId="5FE7E904" w14:textId="1853D5F9" w:rsidR="00073048" w:rsidRPr="00D84305" w:rsidRDefault="00073048" w:rsidP="00073048">
      <w:pPr>
        <w:pStyle w:val="Odsekzoznamu"/>
        <w:numPr>
          <w:ilvl w:val="3"/>
          <w:numId w:val="13"/>
        </w:numPr>
        <w:spacing w:before="240" w:after="240"/>
        <w:contextualSpacing w:val="0"/>
        <w:jc w:val="both"/>
        <w:outlineLvl w:val="1"/>
        <w:rPr>
          <w:rFonts w:ascii="Proba Pro" w:hAnsi="Proba Pro"/>
        </w:rPr>
      </w:pPr>
      <w:r w:rsidRPr="00D84305">
        <w:rPr>
          <w:rFonts w:ascii="Proba Pro" w:hAnsi="Proba Pro"/>
        </w:rPr>
        <w:t>Podrobný</w:t>
      </w:r>
      <w:r w:rsidRPr="00D84305">
        <w:rPr>
          <w:rFonts w:ascii="Proba Pro" w:eastAsia="Proba Pro" w:hAnsi="Proba Pro" w:cs="Proba Pro"/>
          <w:color w:val="000000"/>
        </w:rPr>
        <w:t xml:space="preserve"> opis ponúkaného predmetu plnenia, z ktorého musí vyplývať splnenie všetkých podmienok stanovených v Časti B. Opis predmetu zákazky. </w:t>
      </w:r>
      <w:r w:rsidRPr="00D84305">
        <w:rPr>
          <w:rFonts w:ascii="Proba Pro" w:eastAsia="Proba Pro" w:hAnsi="Proba Pro" w:cs="Proba Pro"/>
          <w:b/>
          <w:color w:val="000000"/>
        </w:rPr>
        <w:t xml:space="preserve">Opis musí obsahovať </w:t>
      </w:r>
      <w:r w:rsidRPr="00B94BB3">
        <w:rPr>
          <w:rFonts w:ascii="Proba Pro" w:eastAsia="Proba Pro" w:hAnsi="Proba Pro" w:cs="Proba Pro"/>
          <w:b/>
          <w:color w:val="000000"/>
        </w:rPr>
        <w:t>prehľadnú a jednoznačnú informáciu, ako</w:t>
      </w:r>
      <w:r w:rsidRPr="00D84305">
        <w:rPr>
          <w:rFonts w:ascii="Proba Pro" w:eastAsia="Proba Pro" w:hAnsi="Proba Pro" w:cs="Proba Pro"/>
          <w:b/>
          <w:color w:val="000000"/>
        </w:rPr>
        <w:t xml:space="preserve"> služby tvoriace ponúkaný predmet plnenia spĺňajú všetky </w:t>
      </w:r>
      <w:r w:rsidR="000D26B5" w:rsidRPr="00D84305">
        <w:rPr>
          <w:rFonts w:ascii="Proba Pro" w:eastAsia="Proba Pro" w:hAnsi="Proba Pro" w:cs="Proba Pro"/>
          <w:b/>
          <w:color w:val="000000"/>
        </w:rPr>
        <w:t xml:space="preserve">požiadavky </w:t>
      </w:r>
      <w:r w:rsidRPr="00D84305">
        <w:rPr>
          <w:rFonts w:ascii="Proba Pro" w:eastAsia="Proba Pro" w:hAnsi="Proba Pro" w:cs="Proba Pro"/>
          <w:b/>
          <w:color w:val="000000"/>
        </w:rPr>
        <w:t>uvedené v Časti B. Opis predmetu zákazky</w:t>
      </w:r>
      <w:r w:rsidRPr="00D84305">
        <w:rPr>
          <w:rFonts w:ascii="Proba Pro" w:eastAsia="Proba Pro" w:hAnsi="Proba Pro" w:cs="Proba Pro"/>
          <w:color w:val="000000"/>
        </w:rPr>
        <w:t>, pričom uvedie ako spĺňa každú z požiadaviek uvedenú v jednotlivých bodoch tejto</w:t>
      </w:r>
      <w:r w:rsidR="004648BE">
        <w:rPr>
          <w:rFonts w:ascii="Proba Pro" w:eastAsia="Proba Pro" w:hAnsi="Proba Pro" w:cs="Proba Pro"/>
          <w:color w:val="000000"/>
        </w:rPr>
        <w:t xml:space="preserve"> časti súťažných podkladov</w:t>
      </w:r>
      <w:r w:rsidRPr="00D84305">
        <w:rPr>
          <w:rFonts w:ascii="Proba Pro" w:eastAsia="Proba Pro" w:hAnsi="Proba Pro" w:cs="Proba Pro"/>
          <w:color w:val="000000"/>
        </w:rPr>
        <w:t xml:space="preserve"> (uvedie číslo bodu a základný opis </w:t>
      </w:r>
      <w:r w:rsidR="00D84305" w:rsidRPr="00D84305">
        <w:rPr>
          <w:rFonts w:ascii="Proba Pro" w:eastAsia="Proba Pro" w:hAnsi="Proba Pro" w:cs="Proba Pro"/>
          <w:color w:val="000000"/>
        </w:rPr>
        <w:t xml:space="preserve">služby </w:t>
      </w:r>
      <w:r w:rsidRPr="00D84305">
        <w:rPr>
          <w:rFonts w:ascii="Proba Pro" w:eastAsia="Proba Pro" w:hAnsi="Proba Pro" w:cs="Proba Pro"/>
          <w:color w:val="000000"/>
        </w:rPr>
        <w:t xml:space="preserve">spĺňajúci požiadavky verejného obstarávateľa, respektíve informáciu o spôsobe plnenia/plnení v ňom </w:t>
      </w:r>
      <w:r w:rsidR="005D09B2" w:rsidRPr="00D84305">
        <w:rPr>
          <w:rFonts w:ascii="Proba Pro" w:eastAsia="Proba Pro" w:hAnsi="Proba Pro" w:cs="Proba Pro"/>
          <w:color w:val="000000"/>
        </w:rPr>
        <w:t>požadovanej</w:t>
      </w:r>
      <w:r w:rsidR="00C36AD0" w:rsidRPr="00D84305">
        <w:rPr>
          <w:rFonts w:ascii="Proba Pro" w:eastAsia="Proba Pro" w:hAnsi="Proba Pro" w:cs="Proba Pro"/>
          <w:color w:val="000000"/>
        </w:rPr>
        <w:t xml:space="preserve"> </w:t>
      </w:r>
      <w:r w:rsidR="005D09B2" w:rsidRPr="00D84305">
        <w:rPr>
          <w:rFonts w:ascii="Proba Pro" w:eastAsia="Proba Pro" w:hAnsi="Proba Pro" w:cs="Proba Pro"/>
          <w:color w:val="000000"/>
        </w:rPr>
        <w:t xml:space="preserve">požiadavke/požiadaviek). </w:t>
      </w:r>
    </w:p>
    <w:p w14:paraId="48C04B93" w14:textId="4CB95F9D" w:rsidR="00073048" w:rsidRPr="003832E1" w:rsidRDefault="00073048" w:rsidP="00073048">
      <w:pPr>
        <w:pStyle w:val="Odsekzoznamu"/>
        <w:numPr>
          <w:ilvl w:val="3"/>
          <w:numId w:val="13"/>
        </w:numPr>
        <w:spacing w:before="240" w:after="240"/>
        <w:contextualSpacing w:val="0"/>
        <w:jc w:val="both"/>
        <w:outlineLvl w:val="1"/>
        <w:rPr>
          <w:rFonts w:ascii="Proba Pro" w:eastAsia="Proba Pro" w:hAnsi="Proba Pro" w:cs="Proba Pro"/>
          <w:color w:val="000000"/>
        </w:rPr>
      </w:pPr>
      <w:r w:rsidRPr="00B211D4">
        <w:rPr>
          <w:rFonts w:ascii="Proba Pro" w:eastAsia="Proba Pro" w:hAnsi="Proba Pro" w:cs="Proba Pro"/>
          <w:color w:val="000000"/>
        </w:rPr>
        <w:t xml:space="preserve">Doklady a dokumenty na preukázanie splnenia podmienok účasti požadované </w:t>
      </w:r>
      <w:r w:rsidRPr="00B211D4">
        <w:rPr>
          <w:rFonts w:ascii="Proba Pro" w:eastAsia="Proba Pro" w:hAnsi="Proba Pro" w:cs="Proba Pro"/>
        </w:rPr>
        <w:t>v časti III.1) Oznámenia o</w:t>
      </w:r>
      <w:r w:rsidRPr="00B211D4">
        <w:rPr>
          <w:rFonts w:ascii="Calibri" w:eastAsia="Proba Pro" w:hAnsi="Calibri" w:cs="Calibri"/>
        </w:rPr>
        <w:t> </w:t>
      </w:r>
      <w:r w:rsidRPr="00B211D4">
        <w:rPr>
          <w:rFonts w:ascii="Proba Pro" w:eastAsia="Proba Pro" w:hAnsi="Proba Pro" w:cs="Proba Pro"/>
        </w:rPr>
        <w:t>vyhlásení verejného obstarávania uverejnenom vo Vestníku verejného obstarávania (ďalej „</w:t>
      </w:r>
      <w:r w:rsidRPr="00B211D4">
        <w:rPr>
          <w:rFonts w:ascii="Proba Pro" w:eastAsia="Proba Pro" w:hAnsi="Proba Pro" w:cs="Proba Pro"/>
          <w:b/>
        </w:rPr>
        <w:t>Oznámenie</w:t>
      </w:r>
      <w:r w:rsidRPr="00B211D4">
        <w:rPr>
          <w:rFonts w:ascii="Proba Pro" w:eastAsia="Proba Pro" w:hAnsi="Proba Pro" w:cs="Proba Pro"/>
        </w:rPr>
        <w:t>“).</w:t>
      </w:r>
    </w:p>
    <w:p w14:paraId="7E95E00D" w14:textId="7121CF93" w:rsidR="00B86543" w:rsidRPr="00B211D4" w:rsidRDefault="00B86543" w:rsidP="00073048">
      <w:pPr>
        <w:pStyle w:val="Odsekzoznamu"/>
        <w:numPr>
          <w:ilvl w:val="3"/>
          <w:numId w:val="13"/>
        </w:numPr>
        <w:spacing w:before="240" w:after="240"/>
        <w:contextualSpacing w:val="0"/>
        <w:jc w:val="both"/>
        <w:outlineLvl w:val="1"/>
        <w:rPr>
          <w:rFonts w:ascii="Proba Pro" w:eastAsia="Proba Pro" w:hAnsi="Proba Pro" w:cs="Proba Pro"/>
          <w:color w:val="000000"/>
        </w:rPr>
      </w:pPr>
      <w:r>
        <w:rPr>
          <w:rFonts w:ascii="Proba Pro" w:eastAsia="Proba Pro" w:hAnsi="Proba Pro" w:cs="Proba Pro"/>
        </w:rPr>
        <w:t>Zoznam subdodávateľov s</w:t>
      </w:r>
      <w:r>
        <w:rPr>
          <w:rFonts w:ascii="Calibri" w:eastAsia="Proba Pro" w:hAnsi="Calibri" w:cs="Calibri"/>
        </w:rPr>
        <w:t> </w:t>
      </w:r>
      <w:r>
        <w:rPr>
          <w:rFonts w:ascii="Proba Pro" w:eastAsia="Proba Pro" w:hAnsi="Proba Pro" w:cs="Proba Pro"/>
        </w:rPr>
        <w:t>uvedením predmetu a</w:t>
      </w:r>
      <w:r>
        <w:rPr>
          <w:rFonts w:ascii="Calibri" w:eastAsia="Proba Pro" w:hAnsi="Calibri" w:cs="Calibri"/>
        </w:rPr>
        <w:t> </w:t>
      </w:r>
      <w:r>
        <w:rPr>
          <w:rFonts w:ascii="Proba Pro" w:eastAsia="Proba Pro" w:hAnsi="Proba Pro" w:cs="Proba Pro"/>
        </w:rPr>
        <w:t>podielu subdodávok a</w:t>
      </w:r>
      <w:r>
        <w:rPr>
          <w:rFonts w:ascii="Calibri" w:eastAsia="Proba Pro" w:hAnsi="Calibri" w:cs="Calibri"/>
        </w:rPr>
        <w:t> </w:t>
      </w:r>
      <w:r>
        <w:rPr>
          <w:rFonts w:ascii="Proba Pro" w:eastAsia="Proba Pro" w:hAnsi="Proba Pro" w:cs="Proba Pro"/>
        </w:rPr>
        <w:t>doklady preukazujúce, že subdodávateľ v</w:t>
      </w:r>
      <w:r>
        <w:rPr>
          <w:rFonts w:ascii="Calibri" w:eastAsia="Proba Pro" w:hAnsi="Calibri" w:cs="Calibri"/>
        </w:rPr>
        <w:t> </w:t>
      </w:r>
      <w:r>
        <w:rPr>
          <w:rFonts w:ascii="Proba Pro" w:eastAsia="Proba Pro" w:hAnsi="Proba Pro" w:cs="Proba Pro"/>
        </w:rPr>
        <w:t>ňom uvedený spĺňa podmienky účasti týkajúce sa osobného postavenia a</w:t>
      </w:r>
      <w:r>
        <w:rPr>
          <w:rFonts w:ascii="Calibri" w:eastAsia="Proba Pro" w:hAnsi="Calibri" w:cs="Calibri"/>
        </w:rPr>
        <w:t> </w:t>
      </w:r>
      <w:r>
        <w:rPr>
          <w:rFonts w:ascii="Proba Pro" w:eastAsia="Proba Pro" w:hAnsi="Proba Pro" w:cs="Proba Pro"/>
        </w:rPr>
        <w:t>neexistujú u</w:t>
      </w:r>
      <w:r>
        <w:rPr>
          <w:rFonts w:ascii="Calibri" w:eastAsia="Proba Pro" w:hAnsi="Calibri" w:cs="Calibri"/>
        </w:rPr>
        <w:t> </w:t>
      </w:r>
      <w:r>
        <w:rPr>
          <w:rFonts w:ascii="Proba Pro" w:eastAsia="Proba Pro" w:hAnsi="Proba Pro" w:cs="Proba Pro"/>
        </w:rPr>
        <w:t>neho dôvody na vylúčenie uvedené v § 40 ods. 6 písm. a) až h) a</w:t>
      </w:r>
      <w:r>
        <w:rPr>
          <w:rFonts w:ascii="Calibri" w:eastAsia="Proba Pro" w:hAnsi="Calibri" w:cs="Calibri"/>
        </w:rPr>
        <w:t> </w:t>
      </w:r>
      <w:r>
        <w:rPr>
          <w:rFonts w:ascii="Proba Pro" w:eastAsia="Proba Pro" w:hAnsi="Proba Pro" w:cs="Proba Pro"/>
        </w:rPr>
        <w:t xml:space="preserve">ods.7 ZVO. </w:t>
      </w:r>
    </w:p>
    <w:p w14:paraId="14201AB3" w14:textId="30E3E3F1" w:rsidR="00073048" w:rsidRDefault="00073048" w:rsidP="00073048">
      <w:pPr>
        <w:pStyle w:val="Odsekzoznamu"/>
        <w:numPr>
          <w:ilvl w:val="3"/>
          <w:numId w:val="13"/>
        </w:numPr>
        <w:spacing w:before="240" w:after="240"/>
        <w:contextualSpacing w:val="0"/>
        <w:jc w:val="both"/>
        <w:outlineLvl w:val="1"/>
      </w:pPr>
      <w:r>
        <w:rPr>
          <w:rFonts w:ascii="Proba Pro" w:eastAsia="Proba Pro" w:hAnsi="Proba Pro" w:cs="Proba Pro"/>
          <w:color w:val="000000"/>
        </w:rPr>
        <w:t xml:space="preserve">Návrh </w:t>
      </w:r>
      <w:r w:rsidRPr="00067A93">
        <w:rPr>
          <w:rFonts w:ascii="Proba Pro" w:eastAsia="Proba Pro" w:hAnsi="Proba Pro" w:cs="Proba Pro"/>
          <w:color w:val="000000"/>
        </w:rPr>
        <w:t xml:space="preserve">zmluvy vypracovaný podľa bodu 2 Časti D. Obchodné podmienky týchto </w:t>
      </w:r>
      <w:r w:rsidRPr="008727E1">
        <w:rPr>
          <w:rFonts w:ascii="Proba Pro" w:eastAsiaTheme="minorHAnsi" w:hAnsi="Proba Pro" w:cs="Arial"/>
          <w:bCs/>
          <w:lang w:eastAsia="en-US"/>
        </w:rPr>
        <w:t>súťažných</w:t>
      </w:r>
      <w:r w:rsidRPr="00067A93">
        <w:rPr>
          <w:rFonts w:ascii="Proba Pro" w:eastAsia="Proba Pro" w:hAnsi="Proba Pro" w:cs="Proba Pro"/>
          <w:color w:val="000000"/>
        </w:rPr>
        <w:t xml:space="preserve"> podkladov </w:t>
      </w:r>
      <w:r w:rsidR="00004767" w:rsidRPr="00004767">
        <w:rPr>
          <w:rFonts w:ascii="Proba Pro" w:eastAsia="Proba Pro" w:hAnsi="Proba Pro" w:cs="Proba Pro"/>
          <w:bCs/>
          <w:color w:val="000000"/>
        </w:rPr>
        <w:t>bez príloh</w:t>
      </w:r>
      <w:r w:rsidRPr="00067A93">
        <w:rPr>
          <w:rFonts w:ascii="Proba Pro" w:eastAsia="Proba Pro" w:hAnsi="Proba Pro" w:cs="Proba Pro"/>
          <w:color w:val="000000"/>
        </w:rPr>
        <w:t xml:space="preserve">. </w:t>
      </w:r>
    </w:p>
    <w:p w14:paraId="2EAD05C4" w14:textId="77777777" w:rsidR="00073048" w:rsidRPr="009F5A8D" w:rsidRDefault="00073048" w:rsidP="00073048">
      <w:pPr>
        <w:pStyle w:val="Odsekzoznamu"/>
        <w:numPr>
          <w:ilvl w:val="3"/>
          <w:numId w:val="13"/>
        </w:numPr>
        <w:spacing w:before="240" w:after="240"/>
        <w:contextualSpacing w:val="0"/>
        <w:jc w:val="both"/>
        <w:outlineLvl w:val="1"/>
        <w:rPr>
          <w:rFonts w:ascii="Proba Pro" w:hAnsi="Proba Pro"/>
        </w:rPr>
      </w:pPr>
      <w:r w:rsidRPr="00170152">
        <w:rPr>
          <w:rFonts w:ascii="Proba Pro" w:hAnsi="Proba Pro"/>
        </w:rPr>
        <w:t>Doklad o</w:t>
      </w:r>
      <w:r w:rsidRPr="00170152">
        <w:rPr>
          <w:rFonts w:ascii="Arial" w:hAnsi="Arial" w:cs="Arial"/>
        </w:rPr>
        <w:t> </w:t>
      </w:r>
      <w:r w:rsidRPr="00170152">
        <w:rPr>
          <w:rFonts w:ascii="Proba Pro" w:hAnsi="Proba Pro"/>
        </w:rPr>
        <w:t>zlo</w:t>
      </w:r>
      <w:r w:rsidRPr="00170152">
        <w:rPr>
          <w:rFonts w:ascii="Proba Pro" w:hAnsi="Proba Pro" w:cs="Proba Pro"/>
        </w:rPr>
        <w:t>ž</w:t>
      </w:r>
      <w:r w:rsidRPr="00170152">
        <w:rPr>
          <w:rFonts w:ascii="Proba Pro" w:hAnsi="Proba Pro"/>
        </w:rPr>
        <w:t>en</w:t>
      </w:r>
      <w:r w:rsidRPr="00170152">
        <w:rPr>
          <w:rFonts w:ascii="Proba Pro" w:hAnsi="Proba Pro" w:cs="Proba Pro"/>
        </w:rPr>
        <w:t>í</w:t>
      </w:r>
      <w:r w:rsidRPr="00170152">
        <w:rPr>
          <w:rFonts w:ascii="Proba Pro" w:hAnsi="Proba Pro"/>
        </w:rPr>
        <w:t xml:space="preserve"> z</w:t>
      </w:r>
      <w:r w:rsidRPr="00170152">
        <w:rPr>
          <w:rFonts w:ascii="Proba Pro" w:hAnsi="Proba Pro" w:cs="Proba Pro"/>
        </w:rPr>
        <w:t>á</w:t>
      </w:r>
      <w:r w:rsidRPr="00170152">
        <w:rPr>
          <w:rFonts w:ascii="Proba Pro" w:hAnsi="Proba Pro"/>
        </w:rPr>
        <w:t>bezpeky pod</w:t>
      </w:r>
      <w:r w:rsidRPr="00170152">
        <w:rPr>
          <w:rFonts w:ascii="Proba Pro" w:hAnsi="Proba Pro" w:cs="Proba Pro"/>
        </w:rPr>
        <w:t>ľ</w:t>
      </w:r>
      <w:r w:rsidRPr="00170152">
        <w:rPr>
          <w:rFonts w:ascii="Proba Pro" w:hAnsi="Proba Pro"/>
        </w:rPr>
        <w:t xml:space="preserve">a bodu 16 tejto </w:t>
      </w:r>
      <w:r w:rsidRPr="00170152">
        <w:rPr>
          <w:rFonts w:ascii="Proba Pro" w:hAnsi="Proba Pro" w:cs="Proba Pro"/>
        </w:rPr>
        <w:t>č</w:t>
      </w:r>
      <w:r w:rsidRPr="00170152">
        <w:rPr>
          <w:rFonts w:ascii="Proba Pro" w:hAnsi="Proba Pro"/>
        </w:rPr>
        <w:t>asti s</w:t>
      </w:r>
      <w:r w:rsidRPr="00170152">
        <w:rPr>
          <w:rFonts w:ascii="Proba Pro" w:hAnsi="Proba Pro" w:cs="Proba Pro"/>
        </w:rPr>
        <w:t>úť</w:t>
      </w:r>
      <w:r w:rsidRPr="00170152">
        <w:rPr>
          <w:rFonts w:ascii="Proba Pro" w:hAnsi="Proba Pro"/>
        </w:rPr>
        <w:t>a</w:t>
      </w:r>
      <w:r w:rsidRPr="00170152">
        <w:rPr>
          <w:rFonts w:ascii="Proba Pro" w:hAnsi="Proba Pro" w:cs="Proba Pro"/>
        </w:rPr>
        <w:t>ž</w:t>
      </w:r>
      <w:r w:rsidRPr="00170152">
        <w:rPr>
          <w:rFonts w:ascii="Proba Pro" w:hAnsi="Proba Pro"/>
        </w:rPr>
        <w:t>n</w:t>
      </w:r>
      <w:r w:rsidRPr="00170152">
        <w:rPr>
          <w:rFonts w:ascii="Proba Pro" w:hAnsi="Proba Pro" w:cs="Proba Pro"/>
        </w:rPr>
        <w:t>ý</w:t>
      </w:r>
      <w:r w:rsidRPr="00170152">
        <w:rPr>
          <w:rFonts w:ascii="Proba Pro" w:hAnsi="Proba Pro"/>
        </w:rPr>
        <w:t>ch podkladov vo forme stanovenej v</w:t>
      </w:r>
      <w:r w:rsidRPr="00170152">
        <w:rPr>
          <w:rFonts w:ascii="Calibri" w:hAnsi="Calibri" w:cs="Calibri"/>
        </w:rPr>
        <w:t> </w:t>
      </w:r>
      <w:r w:rsidRPr="00170152">
        <w:rPr>
          <w:rFonts w:ascii="Proba Pro" w:hAnsi="Proba Pro"/>
        </w:rPr>
        <w:t>bode 8.</w:t>
      </w:r>
      <w:r>
        <w:rPr>
          <w:rFonts w:ascii="Proba Pro" w:hAnsi="Proba Pro"/>
        </w:rPr>
        <w:t>6</w:t>
      </w:r>
      <w:r w:rsidRPr="00170152">
        <w:rPr>
          <w:rFonts w:ascii="Proba Pro" w:hAnsi="Proba Pro"/>
        </w:rPr>
        <w:t xml:space="preserve"> tejto časti súťažných podkladov. </w:t>
      </w:r>
    </w:p>
    <w:p w14:paraId="34D0AB16" w14:textId="6022E4BD" w:rsidR="0082335A" w:rsidRPr="006F6CFD" w:rsidRDefault="0082335A" w:rsidP="0082335A">
      <w:pPr>
        <w:pStyle w:val="Odsekzoznamu"/>
        <w:numPr>
          <w:ilvl w:val="3"/>
          <w:numId w:val="13"/>
        </w:numPr>
        <w:jc w:val="both"/>
        <w:rPr>
          <w:rFonts w:ascii="Proba Pro" w:hAnsi="Proba Pro"/>
        </w:rPr>
      </w:pPr>
      <w:r w:rsidRPr="000F48D4">
        <w:rPr>
          <w:rFonts w:ascii="Proba Pro" w:hAnsi="Proba Pro"/>
        </w:rPr>
        <w:t xml:space="preserve">Návrh na plnenie kritérií predložený formou vyplnenej tabuľky podľa vzoru v Prílohe č. </w:t>
      </w:r>
      <w:r w:rsidR="00C3460B">
        <w:rPr>
          <w:rFonts w:ascii="Proba Pro" w:hAnsi="Proba Pro"/>
        </w:rPr>
        <w:t>C</w:t>
      </w:r>
      <w:r>
        <w:rPr>
          <w:rFonts w:ascii="Proba Pro" w:hAnsi="Proba Pro"/>
        </w:rPr>
        <w:t>.</w:t>
      </w:r>
      <w:r w:rsidRPr="000F48D4">
        <w:rPr>
          <w:rFonts w:ascii="Proba Pro" w:hAnsi="Proba Pro"/>
        </w:rPr>
        <w:t>1 Návrh uchádzača na plnenie kritéria (vzor) týchto súťažných podkladov</w:t>
      </w:r>
      <w:r>
        <w:rPr>
          <w:rFonts w:ascii="Proba Pro" w:hAnsi="Proba Pro"/>
        </w:rPr>
        <w:t>, c</w:t>
      </w:r>
      <w:r w:rsidRPr="006F6CFD">
        <w:rPr>
          <w:rFonts w:ascii="Proba Pro" w:hAnsi="Proba Pro"/>
        </w:rPr>
        <w:t xml:space="preserve">ena predmetu zákazky </w:t>
      </w:r>
      <w:r>
        <w:rPr>
          <w:rFonts w:ascii="Proba Pro" w:hAnsi="Proba Pro"/>
        </w:rPr>
        <w:t xml:space="preserve">musí byť </w:t>
      </w:r>
      <w:r w:rsidRPr="006F6CFD">
        <w:rPr>
          <w:rFonts w:ascii="Proba Pro" w:hAnsi="Proba Pro"/>
        </w:rPr>
        <w:t xml:space="preserve">stanovená v súlade s podmienkami Časti C. Spôsob určenia ceny </w:t>
      </w:r>
      <w:r>
        <w:rPr>
          <w:rFonts w:ascii="Proba Pro" w:hAnsi="Proba Pro"/>
        </w:rPr>
        <w:br/>
      </w:r>
      <w:r w:rsidRPr="006F6CFD">
        <w:rPr>
          <w:rFonts w:ascii="Proba Pro" w:hAnsi="Proba Pro"/>
        </w:rPr>
        <w:t>týchto súťažných podkladov.</w:t>
      </w:r>
    </w:p>
    <w:p w14:paraId="3784A6BC" w14:textId="7219205B" w:rsidR="00C36AD0" w:rsidRPr="000F48D4" w:rsidRDefault="00C36AD0" w:rsidP="00C36AD0">
      <w:pPr>
        <w:pStyle w:val="Odsekzoznamu"/>
        <w:numPr>
          <w:ilvl w:val="3"/>
          <w:numId w:val="13"/>
        </w:numPr>
        <w:spacing w:before="240" w:after="240"/>
        <w:contextualSpacing w:val="0"/>
        <w:jc w:val="both"/>
        <w:outlineLvl w:val="1"/>
        <w:rPr>
          <w:rFonts w:ascii="Proba Pro" w:hAnsi="Proba Pro"/>
        </w:rPr>
      </w:pPr>
      <w:r w:rsidRPr="00170152">
        <w:rPr>
          <w:rFonts w:ascii="Proba Pro" w:eastAsia="Proba Pro" w:hAnsi="Proba Pro" w:cs="Proba Pro"/>
          <w:color w:val="000000"/>
        </w:rPr>
        <w:t>Čestné vyhlásenie uchádzača o</w:t>
      </w:r>
      <w:r w:rsidRPr="00170152">
        <w:rPr>
          <w:rFonts w:ascii="Calibri" w:eastAsia="Calibri" w:hAnsi="Calibri" w:cs="Calibri"/>
          <w:color w:val="000000"/>
        </w:rPr>
        <w:t> </w:t>
      </w:r>
      <w:r w:rsidRPr="00170152">
        <w:rPr>
          <w:rFonts w:ascii="Proba Pro" w:eastAsia="Proba Pro" w:hAnsi="Proba Pro" w:cs="Proba Pro"/>
          <w:color w:val="000000"/>
        </w:rPr>
        <w:t xml:space="preserve">neprítomnosti konfliktu záujmov vypracované podľa </w:t>
      </w:r>
      <w:r w:rsidRPr="00170152">
        <w:rPr>
          <w:rFonts w:ascii="Proba Pro" w:eastAsiaTheme="minorHAnsi" w:hAnsi="Proba Pro" w:cs="Arial"/>
          <w:bCs/>
          <w:lang w:eastAsia="en-US"/>
        </w:rPr>
        <w:t>Prílohy</w:t>
      </w:r>
      <w:r w:rsidRPr="00170152">
        <w:rPr>
          <w:rFonts w:ascii="Proba Pro" w:eastAsia="Proba Pro" w:hAnsi="Proba Pro" w:cs="Proba Pro"/>
          <w:color w:val="000000"/>
        </w:rPr>
        <w:t xml:space="preserve"> </w:t>
      </w:r>
      <w:r w:rsidRPr="000F48D4">
        <w:rPr>
          <w:rFonts w:ascii="Proba Pro" w:eastAsia="Proba Pro" w:hAnsi="Proba Pro" w:cs="Proba Pro"/>
          <w:color w:val="000000"/>
        </w:rPr>
        <w:t xml:space="preserve">č. </w:t>
      </w:r>
      <w:r w:rsidR="004648BE">
        <w:rPr>
          <w:rFonts w:ascii="Proba Pro" w:eastAsia="Proba Pro" w:hAnsi="Proba Pro" w:cs="Proba Pro"/>
          <w:color w:val="000000"/>
        </w:rPr>
        <w:t>A.</w:t>
      </w:r>
      <w:r w:rsidR="00C3460B">
        <w:rPr>
          <w:rFonts w:ascii="Proba Pro" w:eastAsia="Proba Pro" w:hAnsi="Proba Pro" w:cs="Proba Pro"/>
          <w:color w:val="000000"/>
        </w:rPr>
        <w:t>2</w:t>
      </w:r>
      <w:r w:rsidRPr="000F48D4">
        <w:rPr>
          <w:rFonts w:ascii="Proba Pro" w:eastAsia="Proba Pro" w:hAnsi="Proba Pro" w:cs="Proba Pro"/>
          <w:color w:val="000000"/>
        </w:rPr>
        <w:t xml:space="preserve"> týchto súťažných podkladov v</w:t>
      </w:r>
      <w:r w:rsidRPr="000F48D4">
        <w:rPr>
          <w:rFonts w:ascii="Calibri" w:eastAsia="Calibri" w:hAnsi="Calibri" w:cs="Calibri"/>
          <w:color w:val="000000"/>
        </w:rPr>
        <w:t> </w:t>
      </w:r>
      <w:r w:rsidRPr="000F48D4">
        <w:rPr>
          <w:rFonts w:ascii="Proba Pro" w:eastAsia="Proba Pro" w:hAnsi="Proba Pro" w:cs="Proba Pro"/>
          <w:color w:val="000000"/>
        </w:rPr>
        <w:t>súlade s</w:t>
      </w:r>
      <w:r w:rsidRPr="000F48D4">
        <w:rPr>
          <w:rFonts w:ascii="Calibri" w:eastAsia="Calibri" w:hAnsi="Calibri" w:cs="Calibri"/>
          <w:color w:val="000000"/>
        </w:rPr>
        <w:t> </w:t>
      </w:r>
      <w:r w:rsidRPr="000F48D4">
        <w:rPr>
          <w:rFonts w:ascii="Proba Pro" w:eastAsia="Proba Pro" w:hAnsi="Proba Pro" w:cs="Proba Pro"/>
          <w:color w:val="000000"/>
        </w:rPr>
        <w:t>bodom 19 tejto časti súťažných podkladov.</w:t>
      </w:r>
    </w:p>
    <w:p w14:paraId="3EC307A5" w14:textId="67CC500E" w:rsidR="00073048" w:rsidRPr="000F48D4" w:rsidRDefault="00073048" w:rsidP="00073048">
      <w:pPr>
        <w:pStyle w:val="Odsekzoznamu"/>
        <w:numPr>
          <w:ilvl w:val="3"/>
          <w:numId w:val="13"/>
        </w:numPr>
        <w:jc w:val="both"/>
        <w:rPr>
          <w:rFonts w:ascii="Proba Pro" w:eastAsiaTheme="minorHAnsi" w:hAnsi="Proba Pro" w:cs="Arial"/>
          <w:bCs/>
          <w:lang w:eastAsia="en-US"/>
        </w:rPr>
      </w:pPr>
      <w:r w:rsidRPr="000F48D4">
        <w:rPr>
          <w:rFonts w:ascii="Proba Pro" w:eastAsiaTheme="minorHAnsi" w:hAnsi="Proba Pro" w:cs="Arial"/>
          <w:bCs/>
          <w:lang w:eastAsia="en-US"/>
        </w:rPr>
        <w:lastRenderedPageBreak/>
        <w:t xml:space="preserve">Vyhlásenie o akceptácii podmienok </w:t>
      </w:r>
      <w:r w:rsidR="00D52B0A" w:rsidRPr="000F48D4">
        <w:rPr>
          <w:rFonts w:ascii="Proba Pro" w:eastAsiaTheme="minorHAnsi" w:hAnsi="Proba Pro" w:cs="Arial"/>
          <w:bCs/>
          <w:lang w:eastAsia="en-US"/>
        </w:rPr>
        <w:t xml:space="preserve">verejnej </w:t>
      </w:r>
      <w:r w:rsidRPr="000F48D4">
        <w:rPr>
          <w:rFonts w:ascii="Proba Pro" w:eastAsiaTheme="minorHAnsi" w:hAnsi="Proba Pro" w:cs="Arial"/>
          <w:bCs/>
          <w:lang w:eastAsia="en-US"/>
        </w:rPr>
        <w:t xml:space="preserve">súťaže, ktorého vzor tvorí Prílohu č. </w:t>
      </w:r>
      <w:r w:rsidR="004648BE">
        <w:rPr>
          <w:rFonts w:ascii="Proba Pro" w:eastAsiaTheme="minorHAnsi" w:hAnsi="Proba Pro" w:cs="Arial"/>
          <w:bCs/>
          <w:lang w:eastAsia="en-US"/>
        </w:rPr>
        <w:t>A.</w:t>
      </w:r>
      <w:r w:rsidR="00C3460B">
        <w:rPr>
          <w:rFonts w:ascii="Proba Pro" w:eastAsiaTheme="minorHAnsi" w:hAnsi="Proba Pro" w:cs="Arial"/>
          <w:bCs/>
          <w:lang w:eastAsia="en-US"/>
        </w:rPr>
        <w:t>3</w:t>
      </w:r>
      <w:r w:rsidRPr="000F48D4">
        <w:rPr>
          <w:rFonts w:ascii="Proba Pro" w:eastAsiaTheme="minorHAnsi" w:hAnsi="Proba Pro" w:cs="Arial"/>
          <w:bCs/>
          <w:lang w:eastAsia="en-US"/>
        </w:rPr>
        <w:t xml:space="preserve"> týchto súťažných podkladov.</w:t>
      </w:r>
    </w:p>
    <w:p w14:paraId="1693C7C6" w14:textId="77777777" w:rsidR="00073048" w:rsidRPr="006F6CFD" w:rsidRDefault="00073048" w:rsidP="00073048">
      <w:pPr>
        <w:pStyle w:val="Odsekzoznamu"/>
        <w:ind w:left="1432"/>
        <w:jc w:val="both"/>
      </w:pPr>
    </w:p>
    <w:p w14:paraId="3E63A3D0" w14:textId="10E096EE" w:rsidR="00073048" w:rsidRPr="006F6CFD" w:rsidRDefault="00073048" w:rsidP="00073048">
      <w:pPr>
        <w:pStyle w:val="Odsekzoznamu"/>
        <w:numPr>
          <w:ilvl w:val="3"/>
          <w:numId w:val="13"/>
        </w:numPr>
        <w:spacing w:after="120"/>
        <w:ind w:left="1429" w:hanging="862"/>
        <w:jc w:val="both"/>
        <w:rPr>
          <w:rFonts w:ascii="Proba Pro" w:hAnsi="Proba Pro"/>
        </w:rPr>
      </w:pPr>
      <w:r w:rsidRPr="006F6CFD">
        <w:rPr>
          <w:rFonts w:ascii="Proba Pro" w:hAnsi="Proba Pro"/>
        </w:rPr>
        <w:t>Kópia ponuky bez dokladov a dokumentov podľa bodu 8.3.3</w:t>
      </w:r>
      <w:r w:rsidR="00B86543">
        <w:rPr>
          <w:rFonts w:ascii="Proba Pro" w:hAnsi="Proba Pro"/>
        </w:rPr>
        <w:t xml:space="preserve"> a</w:t>
      </w:r>
      <w:r w:rsidR="00B86543" w:rsidRPr="00817F44">
        <w:rPr>
          <w:rFonts w:ascii="Calibri" w:hAnsi="Calibri" w:cs="Calibri"/>
        </w:rPr>
        <w:t> </w:t>
      </w:r>
      <w:r w:rsidR="00B86543" w:rsidRPr="003832E1">
        <w:rPr>
          <w:rFonts w:ascii="Proba Pro" w:hAnsi="Proba Pro"/>
        </w:rPr>
        <w:t>dok</w:t>
      </w:r>
      <w:r w:rsidR="00817F44">
        <w:rPr>
          <w:rFonts w:ascii="Proba Pro" w:hAnsi="Proba Pro"/>
        </w:rPr>
        <w:t>ladov</w:t>
      </w:r>
      <w:r w:rsidR="00B86543" w:rsidRPr="003832E1">
        <w:rPr>
          <w:rFonts w:ascii="Proba Pro" w:hAnsi="Proba Pro"/>
        </w:rPr>
        <w:t xml:space="preserve"> </w:t>
      </w:r>
      <w:r w:rsidR="00817F44">
        <w:rPr>
          <w:rFonts w:ascii="Proba Pro" w:hAnsi="Proba Pro"/>
        </w:rPr>
        <w:t xml:space="preserve">preukazujúcich </w:t>
      </w:r>
      <w:r w:rsidR="00B86543" w:rsidRPr="003832E1">
        <w:rPr>
          <w:rFonts w:ascii="Proba Pro" w:hAnsi="Proba Pro"/>
        </w:rPr>
        <w:t xml:space="preserve"> splnenia podmienok </w:t>
      </w:r>
      <w:r w:rsidR="00817F44">
        <w:rPr>
          <w:rFonts w:ascii="Proba Pro" w:hAnsi="Proba Pro"/>
        </w:rPr>
        <w:t>subdodávateľmi v</w:t>
      </w:r>
      <w:r w:rsidR="00817F44" w:rsidRPr="00817F44">
        <w:rPr>
          <w:rFonts w:ascii="Calibri" w:hAnsi="Calibri" w:cs="Calibri"/>
        </w:rPr>
        <w:t> </w:t>
      </w:r>
      <w:r w:rsidR="00817F44">
        <w:rPr>
          <w:rFonts w:ascii="Proba Pro" w:hAnsi="Proba Pro"/>
        </w:rPr>
        <w:t xml:space="preserve">zmysle </w:t>
      </w:r>
      <w:r w:rsidR="00B86543">
        <w:rPr>
          <w:rFonts w:ascii="Proba Pro" w:hAnsi="Proba Pro"/>
        </w:rPr>
        <w:t xml:space="preserve">8.3.4 </w:t>
      </w:r>
      <w:r w:rsidRPr="006F6CFD">
        <w:rPr>
          <w:rFonts w:ascii="Proba Pro" w:hAnsi="Proba Pro"/>
        </w:rPr>
        <w:t xml:space="preserve">vyššie vo vyhotovení, ktoré umožní nezverejnenie dôverných informácií </w:t>
      </w:r>
      <w:r w:rsidR="00E2326D">
        <w:rPr>
          <w:rFonts w:ascii="Proba Pro" w:hAnsi="Proba Pro"/>
        </w:rPr>
        <w:t>a</w:t>
      </w:r>
      <w:r w:rsidR="00E2326D" w:rsidRPr="00817F44">
        <w:rPr>
          <w:rFonts w:ascii="Calibri" w:hAnsi="Calibri" w:cs="Calibri"/>
        </w:rPr>
        <w:t> </w:t>
      </w:r>
      <w:r w:rsidR="00E2326D">
        <w:rPr>
          <w:rFonts w:ascii="Proba Pro" w:hAnsi="Proba Pro"/>
        </w:rPr>
        <w:t xml:space="preserve">osobných údajov </w:t>
      </w:r>
      <w:r w:rsidRPr="006F6CFD">
        <w:rPr>
          <w:rFonts w:ascii="Proba Pro" w:hAnsi="Proba Pro"/>
        </w:rPr>
        <w:t>v súlade s bodom 8.9 tejto časti súťažných podkladov nižšie.</w:t>
      </w:r>
    </w:p>
    <w:p w14:paraId="0F9034D6" w14:textId="77777777" w:rsidR="00073048" w:rsidRPr="00170152" w:rsidRDefault="00073048" w:rsidP="00073048">
      <w:pPr>
        <w:pStyle w:val="Nadpis3"/>
        <w:keepNext w:val="0"/>
        <w:keepLines w:val="0"/>
        <w:numPr>
          <w:ilvl w:val="2"/>
          <w:numId w:val="13"/>
        </w:numPr>
        <w:spacing w:after="120"/>
        <w:ind w:left="567" w:hanging="567"/>
        <w:jc w:val="both"/>
        <w:rPr>
          <w:color w:val="auto"/>
        </w:rPr>
      </w:pPr>
      <w:r w:rsidRPr="00170152">
        <w:rPr>
          <w:color w:val="auto"/>
        </w:rPr>
        <w:t>Každá z vyššie uvedených častí ponuky (pokiaľ z</w:t>
      </w:r>
      <w:r w:rsidRPr="00170152">
        <w:rPr>
          <w:rFonts w:ascii="Calibri" w:hAnsi="Calibri" w:cs="Calibri"/>
          <w:color w:val="auto"/>
        </w:rPr>
        <w:t> </w:t>
      </w:r>
      <w:r w:rsidRPr="00170152">
        <w:rPr>
          <w:color w:val="auto"/>
        </w:rPr>
        <w:t>bodov 8.</w:t>
      </w:r>
      <w:r>
        <w:rPr>
          <w:color w:val="auto"/>
        </w:rPr>
        <w:t>5</w:t>
      </w:r>
      <w:r w:rsidRPr="00170152">
        <w:rPr>
          <w:color w:val="auto"/>
        </w:rPr>
        <w:t xml:space="preserve"> alebo 8.</w:t>
      </w:r>
      <w:r>
        <w:rPr>
          <w:color w:val="auto"/>
        </w:rPr>
        <w:t>6</w:t>
      </w:r>
      <w:r w:rsidRPr="00170152">
        <w:rPr>
          <w:color w:val="auto"/>
        </w:rPr>
        <w:t xml:space="preserve"> tejto časti súťažných podkladov nevyplýva inak) musí byť:</w:t>
      </w:r>
    </w:p>
    <w:p w14:paraId="2A47BA27" w14:textId="77777777" w:rsidR="00073048" w:rsidRPr="00170152" w:rsidRDefault="00073048" w:rsidP="00073048">
      <w:pPr>
        <w:pStyle w:val="Nadpis4"/>
        <w:keepNext w:val="0"/>
        <w:keepLines w:val="0"/>
        <w:numPr>
          <w:ilvl w:val="3"/>
          <w:numId w:val="13"/>
        </w:numPr>
        <w:tabs>
          <w:tab w:val="left" w:pos="1418"/>
          <w:tab w:val="left" w:pos="2268"/>
        </w:tabs>
        <w:spacing w:after="120"/>
        <w:ind w:left="2268" w:hanging="1701"/>
        <w:jc w:val="both"/>
      </w:pPr>
      <w:r w:rsidRPr="00170152">
        <w:rPr>
          <w:color w:val="auto"/>
        </w:rPr>
        <w:t>v</w:t>
      </w:r>
      <w:r w:rsidRPr="00170152">
        <w:rPr>
          <w:rFonts w:ascii="Calibri" w:hAnsi="Calibri" w:cs="Calibri"/>
          <w:color w:val="auto"/>
        </w:rPr>
        <w:t> </w:t>
      </w:r>
      <w:r w:rsidRPr="00170152">
        <w:rPr>
          <w:color w:val="auto"/>
        </w:rPr>
        <w:t>pr</w:t>
      </w:r>
      <w:r w:rsidRPr="00170152">
        <w:rPr>
          <w:rFonts w:cs="Proba Pro"/>
          <w:color w:val="auto"/>
        </w:rPr>
        <w:t>í</w:t>
      </w:r>
      <w:r w:rsidRPr="00170152">
        <w:rPr>
          <w:color w:val="auto"/>
        </w:rPr>
        <w:t>pade:</w:t>
      </w:r>
    </w:p>
    <w:p w14:paraId="1CBD3DCA" w14:textId="77777777" w:rsidR="00073048" w:rsidRPr="00170152" w:rsidRDefault="00073048" w:rsidP="00073048">
      <w:pPr>
        <w:pStyle w:val="Nadpis4"/>
        <w:keepNext w:val="0"/>
        <w:keepLines w:val="0"/>
        <w:numPr>
          <w:ilvl w:val="4"/>
          <w:numId w:val="13"/>
        </w:numPr>
        <w:tabs>
          <w:tab w:val="left" w:pos="1418"/>
          <w:tab w:val="left" w:pos="2268"/>
        </w:tabs>
        <w:ind w:left="2268" w:hanging="850"/>
        <w:jc w:val="both"/>
      </w:pPr>
      <w:r w:rsidRPr="00170152">
        <w:rPr>
          <w:color w:val="auto"/>
        </w:rPr>
        <w:t xml:space="preserve">dokumentu vydaného uchádzačom, </w:t>
      </w:r>
      <w:r w:rsidRPr="00170152">
        <w:rPr>
          <w:b/>
          <w:u w:val="single"/>
        </w:rPr>
        <w:t>podpísaná uchádzačom</w:t>
      </w:r>
      <w:r w:rsidRPr="00170152">
        <w:t xml:space="preserve">, jeho štatutárnym zástupcom alebo iným písomne splnomocneným zástupcom uchádzača, ktorý </w:t>
      </w:r>
      <w:r>
        <w:br/>
      </w:r>
      <w:r w:rsidRPr="00170152">
        <w:t xml:space="preserve">je oprávnený konať za uchádzača v záväzkových vzťahoch tu opísaných, </w:t>
      </w:r>
    </w:p>
    <w:p w14:paraId="22F83D22" w14:textId="130AD2E0" w:rsidR="00073048" w:rsidRPr="00170152" w:rsidRDefault="00073048" w:rsidP="00073048">
      <w:pPr>
        <w:pStyle w:val="Nadpis4"/>
        <w:keepNext w:val="0"/>
        <w:keepLines w:val="0"/>
        <w:numPr>
          <w:ilvl w:val="4"/>
          <w:numId w:val="13"/>
        </w:numPr>
        <w:tabs>
          <w:tab w:val="left" w:pos="1418"/>
          <w:tab w:val="left" w:pos="2268"/>
        </w:tabs>
        <w:spacing w:after="120"/>
        <w:ind w:left="2269" w:hanging="851"/>
        <w:jc w:val="both"/>
      </w:pPr>
      <w:r w:rsidRPr="00170152">
        <w:t>dokumentu, ktorý uchádzač nevydáva a nejedná sa o d</w:t>
      </w:r>
      <w:r w:rsidRPr="00170152">
        <w:rPr>
          <w:color w:val="auto"/>
        </w:rPr>
        <w:t>oklad uvedený v bode 8.3</w:t>
      </w:r>
      <w:r>
        <w:rPr>
          <w:color w:val="auto"/>
        </w:rPr>
        <w:t>.</w:t>
      </w:r>
      <w:r w:rsidR="005D09B2">
        <w:rPr>
          <w:color w:val="auto"/>
        </w:rPr>
        <w:t>3</w:t>
      </w:r>
      <w:r w:rsidRPr="00170152">
        <w:rPr>
          <w:color w:val="auto"/>
        </w:rPr>
        <w:t xml:space="preserve"> tejto časti súťažných podkladov</w:t>
      </w:r>
      <w:r w:rsidR="005D09B2">
        <w:rPr>
          <w:color w:val="auto"/>
        </w:rPr>
        <w:t xml:space="preserve"> </w:t>
      </w:r>
      <w:r w:rsidRPr="00170152">
        <w:rPr>
          <w:color w:val="auto"/>
        </w:rPr>
        <w:t xml:space="preserve">určený na preukázanie splnenia podmienok účasti osobného postavenia podľa § 32 ZVO alebo doklad uvedený </w:t>
      </w:r>
      <w:r>
        <w:rPr>
          <w:color w:val="auto"/>
        </w:rPr>
        <w:br/>
      </w:r>
      <w:r w:rsidRPr="00170152">
        <w:rPr>
          <w:color w:val="auto"/>
        </w:rPr>
        <w:t>v bode 8.</w:t>
      </w:r>
      <w:r>
        <w:rPr>
          <w:color w:val="auto"/>
        </w:rPr>
        <w:t>3.</w:t>
      </w:r>
      <w:r w:rsidR="00817F44">
        <w:rPr>
          <w:color w:val="auto"/>
        </w:rPr>
        <w:t>6</w:t>
      </w:r>
      <w:r w:rsidRPr="00170152">
        <w:rPr>
          <w:color w:val="auto"/>
        </w:rPr>
        <w:t xml:space="preserve"> tejto časti súťažných podkladov, </w:t>
      </w:r>
      <w:r w:rsidRPr="00170152">
        <w:rPr>
          <w:b/>
          <w:u w:val="single"/>
        </w:rPr>
        <w:t>podpísaná treťou osobou</w:t>
      </w:r>
      <w:r w:rsidRPr="00170152">
        <w:t>, ktorá ho vydáva, resp. jej štatutárnym zástupcom alebo iným ňou splnomocneným zástupcom</w:t>
      </w:r>
      <w:r w:rsidRPr="00170152">
        <w:rPr>
          <w:color w:val="auto"/>
        </w:rPr>
        <w:t>,</w:t>
      </w:r>
    </w:p>
    <w:p w14:paraId="284E1785" w14:textId="77777777" w:rsidR="00073048" w:rsidRPr="00170152" w:rsidRDefault="00073048" w:rsidP="00073048">
      <w:pPr>
        <w:pStyle w:val="Nadpis4"/>
        <w:keepNext w:val="0"/>
        <w:keepLines w:val="0"/>
        <w:numPr>
          <w:ilvl w:val="3"/>
          <w:numId w:val="13"/>
        </w:numPr>
        <w:spacing w:after="120"/>
        <w:ind w:left="1429" w:hanging="862"/>
        <w:jc w:val="both"/>
      </w:pPr>
      <w:r w:rsidRPr="00170152">
        <w:rPr>
          <w:b/>
        </w:rPr>
        <w:t xml:space="preserve">naskenovaná </w:t>
      </w:r>
      <w:r w:rsidRPr="00170152">
        <w:t xml:space="preserve">(odporúčaný formát je „PDF“), </w:t>
      </w:r>
    </w:p>
    <w:p w14:paraId="56E91ECF" w14:textId="2E0FF816" w:rsidR="00073048" w:rsidRPr="00170152" w:rsidRDefault="00073048" w:rsidP="00073048">
      <w:pPr>
        <w:pStyle w:val="Nadpis4"/>
        <w:keepNext w:val="0"/>
        <w:keepLines w:val="0"/>
        <w:numPr>
          <w:ilvl w:val="3"/>
          <w:numId w:val="13"/>
        </w:numPr>
        <w:jc w:val="both"/>
      </w:pPr>
      <w:r w:rsidRPr="00170152">
        <w:rPr>
          <w:b/>
        </w:rPr>
        <w:t>vložená</w:t>
      </w:r>
      <w:r w:rsidRPr="00170152">
        <w:t xml:space="preserve"> </w:t>
      </w:r>
      <w:r w:rsidR="00C36AD0" w:rsidRPr="00500065">
        <w:t xml:space="preserve">do systému JOSEPHINE </w:t>
      </w:r>
      <w:r w:rsidRPr="00170152">
        <w:t xml:space="preserve">spôsobom uvedeným v bode 20 tejto časti súťažných podkladov. </w:t>
      </w:r>
    </w:p>
    <w:p w14:paraId="484FCEB4" w14:textId="77777777" w:rsidR="00073048" w:rsidRPr="00170152" w:rsidRDefault="00073048" w:rsidP="00073048">
      <w:pPr>
        <w:rPr>
          <w:highlight w:val="yellow"/>
        </w:rPr>
      </w:pPr>
    </w:p>
    <w:p w14:paraId="38B9B19F" w14:textId="784AB5B5" w:rsidR="00073048" w:rsidRPr="006F6CFD" w:rsidRDefault="00073048" w:rsidP="00073048">
      <w:pPr>
        <w:pStyle w:val="Nadpis3"/>
        <w:keepNext w:val="0"/>
        <w:keepLines w:val="0"/>
        <w:numPr>
          <w:ilvl w:val="2"/>
          <w:numId w:val="13"/>
        </w:numPr>
        <w:spacing w:after="120"/>
        <w:ind w:left="567" w:hanging="567"/>
        <w:jc w:val="both"/>
        <w:rPr>
          <w:rFonts w:cs="Arial"/>
          <w:szCs w:val="20"/>
        </w:rPr>
      </w:pPr>
      <w:r w:rsidRPr="006F6CFD">
        <w:rPr>
          <w:rFonts w:cs="Arial"/>
          <w:szCs w:val="20"/>
        </w:rPr>
        <w:t>Doklady a</w:t>
      </w:r>
      <w:r w:rsidRPr="006F6CFD">
        <w:rPr>
          <w:rFonts w:ascii="Calibri" w:hAnsi="Calibri" w:cs="Calibri"/>
          <w:szCs w:val="20"/>
        </w:rPr>
        <w:t> </w:t>
      </w:r>
      <w:r w:rsidRPr="006F6CFD">
        <w:rPr>
          <w:rFonts w:cs="Arial"/>
          <w:szCs w:val="20"/>
        </w:rPr>
        <w:t>dokumenty uveden</w:t>
      </w:r>
      <w:r w:rsidRPr="006F6CFD">
        <w:rPr>
          <w:rFonts w:cs="Proba Pro"/>
          <w:szCs w:val="20"/>
        </w:rPr>
        <w:t>é</w:t>
      </w:r>
      <w:r w:rsidRPr="006F6CFD">
        <w:rPr>
          <w:rFonts w:cs="Arial"/>
          <w:szCs w:val="20"/>
        </w:rPr>
        <w:t xml:space="preserve"> v</w:t>
      </w:r>
      <w:r w:rsidRPr="006F6CFD">
        <w:rPr>
          <w:rFonts w:ascii="Calibri" w:hAnsi="Calibri" w:cs="Calibri"/>
          <w:szCs w:val="20"/>
        </w:rPr>
        <w:t> </w:t>
      </w:r>
      <w:r w:rsidRPr="006F6CFD">
        <w:rPr>
          <w:rFonts w:cs="Arial"/>
          <w:szCs w:val="20"/>
        </w:rPr>
        <w:t>bode 8.3.</w:t>
      </w:r>
      <w:r w:rsidR="005D09B2">
        <w:rPr>
          <w:rFonts w:cs="Arial"/>
          <w:szCs w:val="20"/>
        </w:rPr>
        <w:t>3</w:t>
      </w:r>
      <w:r w:rsidR="00817F44">
        <w:rPr>
          <w:rFonts w:cs="Arial"/>
          <w:szCs w:val="20"/>
        </w:rPr>
        <w:t xml:space="preserve"> a</w:t>
      </w:r>
      <w:r w:rsidR="00817F44">
        <w:rPr>
          <w:rFonts w:ascii="Calibri" w:hAnsi="Calibri" w:cs="Calibri"/>
          <w:szCs w:val="20"/>
        </w:rPr>
        <w:t> </w:t>
      </w:r>
      <w:r w:rsidR="00817F44">
        <w:rPr>
          <w:rFonts w:cs="Arial"/>
          <w:szCs w:val="20"/>
        </w:rPr>
        <w:t>8.3.4</w:t>
      </w:r>
      <w:r w:rsidRPr="006F6CFD">
        <w:rPr>
          <w:rFonts w:cs="Arial"/>
          <w:szCs w:val="20"/>
        </w:rPr>
        <w:t xml:space="preserve"> tejto časti súťažných podkladov, </w:t>
      </w:r>
      <w:r w:rsidRPr="006F6CFD">
        <w:rPr>
          <w:rFonts w:cs="Arial"/>
          <w:b/>
          <w:szCs w:val="20"/>
        </w:rPr>
        <w:t>ktorými uchádzač preukazuje splnenie podmienok účasti osobného postavenia podľa ustanovenia § 32 ZVO</w:t>
      </w:r>
      <w:r w:rsidR="00817F44">
        <w:rPr>
          <w:rFonts w:cs="Arial"/>
          <w:b/>
          <w:szCs w:val="20"/>
        </w:rPr>
        <w:t xml:space="preserve"> za seba a</w:t>
      </w:r>
      <w:r w:rsidR="00817F44">
        <w:rPr>
          <w:rFonts w:ascii="Calibri" w:hAnsi="Calibri" w:cs="Calibri"/>
          <w:b/>
          <w:szCs w:val="20"/>
        </w:rPr>
        <w:t> </w:t>
      </w:r>
      <w:r w:rsidR="00817F44">
        <w:rPr>
          <w:rFonts w:cs="Arial"/>
          <w:b/>
          <w:szCs w:val="20"/>
        </w:rPr>
        <w:t>svojich subdodávateľov</w:t>
      </w:r>
      <w:r w:rsidRPr="006F6CFD">
        <w:rPr>
          <w:rFonts w:cs="Arial"/>
          <w:szCs w:val="20"/>
        </w:rPr>
        <w:t xml:space="preserve">, ktoré vydávajú tretie subjekty (najmä orgány verejnej moci), vrátane ich úradných prekladov, ak sú vyhotovené v inom ako slovenskom alebo českom jazyku, musia byť </w:t>
      </w:r>
      <w:r w:rsidR="00C36AD0" w:rsidRPr="00500065">
        <w:t xml:space="preserve">do systému JOSEPHINE </w:t>
      </w:r>
      <w:r w:rsidRPr="006F6CFD">
        <w:rPr>
          <w:rFonts w:cs="Arial"/>
          <w:szCs w:val="20"/>
        </w:rPr>
        <w:t>vložené buď</w:t>
      </w:r>
    </w:p>
    <w:p w14:paraId="46DFFF9F" w14:textId="77777777" w:rsidR="00073048" w:rsidRPr="00170152" w:rsidRDefault="00073048" w:rsidP="00073048">
      <w:pPr>
        <w:pStyle w:val="Nadpis4"/>
        <w:keepNext w:val="0"/>
        <w:keepLines w:val="0"/>
        <w:numPr>
          <w:ilvl w:val="3"/>
          <w:numId w:val="13"/>
        </w:numPr>
        <w:tabs>
          <w:tab w:val="left" w:pos="1418"/>
        </w:tabs>
        <w:ind w:left="1418" w:hanging="850"/>
        <w:jc w:val="both"/>
        <w:rPr>
          <w:rFonts w:eastAsia="Proba Pro" w:cs="Proba Pro"/>
          <w:color w:val="000000"/>
        </w:rPr>
      </w:pPr>
      <w:r w:rsidRPr="00170152">
        <w:rPr>
          <w:rFonts w:eastAsia="Proba Pro" w:cs="Proba Pro"/>
          <w:color w:val="00000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170152">
        <w:rPr>
          <w:rFonts w:eastAsia="Proba Pro" w:cs="Proba Pro"/>
          <w:b/>
          <w:color w:val="000000"/>
        </w:rPr>
        <w:t xml:space="preserve">nariadenie </w:t>
      </w:r>
      <w:proofErr w:type="spellStart"/>
      <w:r w:rsidRPr="00170152">
        <w:rPr>
          <w:rFonts w:eastAsia="Proba Pro" w:cs="Proba Pro"/>
          <w:b/>
          <w:color w:val="000000"/>
        </w:rPr>
        <w:t>eIDAS</w:t>
      </w:r>
      <w:proofErr w:type="spellEnd"/>
      <w:r w:rsidRPr="00170152">
        <w:rPr>
          <w:rFonts w:eastAsia="Proba Pro" w:cs="Proba Pro"/>
          <w:color w:val="000000"/>
        </w:rPr>
        <w:t xml:space="preserve">“) subjektu, ktorý taký doklad vydal; alebo </w:t>
      </w:r>
    </w:p>
    <w:p w14:paraId="1A5E4EF4" w14:textId="77777777" w:rsidR="00073048" w:rsidRPr="00170152" w:rsidRDefault="00073048" w:rsidP="00073048">
      <w:pPr>
        <w:pStyle w:val="Nadpis4"/>
        <w:keepNext w:val="0"/>
        <w:keepLines w:val="0"/>
        <w:numPr>
          <w:ilvl w:val="3"/>
          <w:numId w:val="13"/>
        </w:numPr>
        <w:tabs>
          <w:tab w:val="left" w:pos="1418"/>
        </w:tabs>
        <w:ind w:left="1418" w:hanging="850"/>
        <w:jc w:val="both"/>
        <w:rPr>
          <w:rFonts w:eastAsia="Proba Pro" w:cs="Proba Pro"/>
          <w:color w:val="000000"/>
        </w:rPr>
      </w:pPr>
      <w:r w:rsidRPr="00170152">
        <w:rPr>
          <w:rFonts w:eastAsia="Proba Pro" w:cs="Proba Pro"/>
          <w:color w:val="000000"/>
        </w:rPr>
        <w:t xml:space="preserve">v prípade, ak nie sú vydávané v elektronickej forme s kvalifikovaným elektronickým podpisom podľa nariadenia </w:t>
      </w:r>
      <w:proofErr w:type="spellStart"/>
      <w:r w:rsidRPr="00170152">
        <w:rPr>
          <w:rFonts w:eastAsia="Proba Pro" w:cs="Proba Pro"/>
          <w:color w:val="000000"/>
        </w:rPr>
        <w:t>eIDAS</w:t>
      </w:r>
      <w:proofErr w:type="spellEnd"/>
      <w:r w:rsidRPr="00170152">
        <w:rPr>
          <w:rFonts w:eastAsia="Proba Pro" w:cs="Proba Pro"/>
          <w:color w:val="000000"/>
        </w:rPr>
        <w:t>, tak vo forme elektronického dokumentu vytvoreného zaručenou konverziou pôvodného originálu dokumentu podľa zákona č. 305/2013 Z. z. o e-</w:t>
      </w:r>
      <w:proofErr w:type="spellStart"/>
      <w:r w:rsidRPr="00170152">
        <w:rPr>
          <w:rFonts w:eastAsia="Proba Pro" w:cs="Proba Pro"/>
          <w:color w:val="000000"/>
        </w:rPr>
        <w:t>Governmente</w:t>
      </w:r>
      <w:proofErr w:type="spellEnd"/>
      <w:r w:rsidRPr="00170152">
        <w:rPr>
          <w:rFonts w:eastAsia="Proba Pro" w:cs="Proba Pro"/>
          <w:color w:val="000000"/>
        </w:rPr>
        <w:t xml:space="preserve"> v znení neskorších predpisov.</w:t>
      </w:r>
    </w:p>
    <w:p w14:paraId="2F07B877" w14:textId="77777777" w:rsidR="00073048" w:rsidRPr="00170152" w:rsidRDefault="00073048" w:rsidP="00073048">
      <w:pPr>
        <w:tabs>
          <w:tab w:val="left" w:pos="1353"/>
        </w:tabs>
        <w:jc w:val="both"/>
        <w:rPr>
          <w:rFonts w:ascii="Proba Pro" w:eastAsia="Proba Pro" w:hAnsi="Proba Pro" w:cs="Proba Pro"/>
          <w:color w:val="000000"/>
        </w:rPr>
      </w:pPr>
    </w:p>
    <w:p w14:paraId="563C6E31" w14:textId="76835F8A" w:rsidR="00073048" w:rsidRPr="00170152" w:rsidRDefault="00073048" w:rsidP="00073048">
      <w:pPr>
        <w:pStyle w:val="Nadpis3"/>
        <w:keepNext w:val="0"/>
        <w:keepLines w:val="0"/>
        <w:numPr>
          <w:ilvl w:val="2"/>
          <w:numId w:val="13"/>
        </w:numPr>
        <w:spacing w:after="120"/>
        <w:ind w:left="567" w:hanging="567"/>
        <w:jc w:val="both"/>
        <w:rPr>
          <w:color w:val="auto"/>
        </w:rPr>
      </w:pPr>
      <w:r w:rsidRPr="00170152">
        <w:rPr>
          <w:color w:val="auto"/>
        </w:rPr>
        <w:t>V prípade poskytnutia zábezpeky formou bankovej záruky</w:t>
      </w:r>
      <w:r>
        <w:rPr>
          <w:color w:val="auto"/>
        </w:rPr>
        <w:t xml:space="preserve"> alebo poistenia záruky</w:t>
      </w:r>
      <w:r w:rsidRPr="00170152">
        <w:rPr>
          <w:color w:val="auto"/>
        </w:rPr>
        <w:t xml:space="preserve">, uchádzač </w:t>
      </w:r>
      <w:r w:rsidR="00E2326D">
        <w:rPr>
          <w:color w:val="auto"/>
        </w:rPr>
        <w:t>v</w:t>
      </w:r>
      <w:r w:rsidR="00E2326D">
        <w:rPr>
          <w:rFonts w:ascii="Calibri" w:hAnsi="Calibri" w:cs="Calibri"/>
          <w:color w:val="auto"/>
        </w:rPr>
        <w:t> </w:t>
      </w:r>
      <w:r w:rsidR="00E2326D">
        <w:rPr>
          <w:color w:val="auto"/>
        </w:rPr>
        <w:t xml:space="preserve">ponuke </w:t>
      </w:r>
      <w:r w:rsidRPr="00170152">
        <w:rPr>
          <w:color w:val="auto"/>
        </w:rPr>
        <w:t>predloží doklad o</w:t>
      </w:r>
      <w:r w:rsidRPr="00170152">
        <w:rPr>
          <w:rFonts w:ascii="Calibri" w:hAnsi="Calibri" w:cs="Calibri"/>
          <w:color w:val="auto"/>
        </w:rPr>
        <w:t> </w:t>
      </w:r>
      <w:r w:rsidRPr="00170152">
        <w:rPr>
          <w:color w:val="auto"/>
        </w:rPr>
        <w:t>zložení bankovej záruky</w:t>
      </w:r>
      <w:r>
        <w:rPr>
          <w:color w:val="auto"/>
        </w:rPr>
        <w:t>, resp. poisten</w:t>
      </w:r>
      <w:r w:rsidR="00E2326D">
        <w:rPr>
          <w:color w:val="auto"/>
        </w:rPr>
        <w:t>ia</w:t>
      </w:r>
      <w:r>
        <w:rPr>
          <w:color w:val="auto"/>
        </w:rPr>
        <w:t xml:space="preserve"> záruky</w:t>
      </w:r>
      <w:r w:rsidRPr="00170152">
        <w:rPr>
          <w:color w:val="auto"/>
        </w:rPr>
        <w:t xml:space="preserve"> podľa bodu 8.</w:t>
      </w:r>
      <w:r>
        <w:rPr>
          <w:color w:val="auto"/>
        </w:rPr>
        <w:t>3</w:t>
      </w:r>
      <w:r w:rsidRPr="00170152">
        <w:rPr>
          <w:color w:val="auto"/>
        </w:rPr>
        <w:t>.</w:t>
      </w:r>
      <w:r w:rsidR="00817F44">
        <w:rPr>
          <w:color w:val="auto"/>
        </w:rPr>
        <w:t>6</w:t>
      </w:r>
      <w:r w:rsidRPr="00170152">
        <w:rPr>
          <w:color w:val="auto"/>
        </w:rPr>
        <w:t xml:space="preserve"> tejto časti súťažných podkladov </w:t>
      </w:r>
      <w:r>
        <w:rPr>
          <w:color w:val="auto"/>
        </w:rPr>
        <w:t>v</w:t>
      </w:r>
      <w:r>
        <w:rPr>
          <w:rFonts w:ascii="Calibri" w:hAnsi="Calibri" w:cs="Calibri"/>
          <w:color w:val="auto"/>
        </w:rPr>
        <w:t> </w:t>
      </w:r>
      <w:r>
        <w:rPr>
          <w:color w:val="auto"/>
        </w:rPr>
        <w:t xml:space="preserve">ponuke </w:t>
      </w:r>
      <w:r w:rsidRPr="00170152">
        <w:rPr>
          <w:color w:val="auto"/>
        </w:rPr>
        <w:t xml:space="preserve">buď </w:t>
      </w:r>
      <w:r w:rsidR="00E2326D">
        <w:rPr>
          <w:color w:val="auto"/>
        </w:rPr>
        <w:t>vo forme:</w:t>
      </w:r>
    </w:p>
    <w:p w14:paraId="675C3A25" w14:textId="040792E5" w:rsidR="00073048" w:rsidRPr="006F6CFD" w:rsidRDefault="00073048" w:rsidP="00073048">
      <w:pPr>
        <w:pStyle w:val="Nadpis3"/>
        <w:keepNext w:val="0"/>
        <w:keepLines w:val="0"/>
        <w:numPr>
          <w:ilvl w:val="3"/>
          <w:numId w:val="13"/>
        </w:numPr>
        <w:ind w:left="1429" w:hanging="862"/>
        <w:jc w:val="both"/>
        <w:rPr>
          <w:rFonts w:cs="Arial"/>
          <w:szCs w:val="20"/>
        </w:rPr>
      </w:pPr>
      <w:bookmarkStart w:id="21" w:name="_Hlk534880973"/>
      <w:r w:rsidRPr="006F6CFD">
        <w:rPr>
          <w:rFonts w:cs="Arial"/>
          <w:szCs w:val="20"/>
        </w:rPr>
        <w:t>elektronického dokumentu s kvalifikovaným elektronickým podpisom banky</w:t>
      </w:r>
      <w:r>
        <w:rPr>
          <w:rFonts w:cs="Arial"/>
          <w:szCs w:val="20"/>
        </w:rPr>
        <w:t>,</w:t>
      </w:r>
      <w:r w:rsidRPr="006F6CFD">
        <w:rPr>
          <w:rFonts w:cs="Arial"/>
          <w:szCs w:val="20"/>
        </w:rPr>
        <w:t xml:space="preserve"> </w:t>
      </w:r>
      <w:bookmarkStart w:id="22" w:name="_Hlk534880946"/>
      <w:r w:rsidRPr="006F6CFD">
        <w:rPr>
          <w:rFonts w:cs="Arial"/>
          <w:szCs w:val="20"/>
        </w:rPr>
        <w:t xml:space="preserve">resp. poisťovne </w:t>
      </w:r>
      <w:bookmarkEnd w:id="22"/>
      <w:r w:rsidRPr="006F6CFD">
        <w:rPr>
          <w:rFonts w:cs="Arial"/>
          <w:szCs w:val="20"/>
        </w:rPr>
        <w:t xml:space="preserve">v súlade s nariadením </w:t>
      </w:r>
      <w:proofErr w:type="spellStart"/>
      <w:r w:rsidRPr="006F6CFD">
        <w:rPr>
          <w:rFonts w:cs="Arial"/>
          <w:szCs w:val="20"/>
        </w:rPr>
        <w:t>eIDAS</w:t>
      </w:r>
      <w:proofErr w:type="spellEnd"/>
      <w:r w:rsidRPr="006F6CFD">
        <w:rPr>
          <w:rFonts w:cs="Arial"/>
          <w:szCs w:val="20"/>
        </w:rPr>
        <w:t xml:space="preserve"> v</w:t>
      </w:r>
      <w:r w:rsidRPr="006F6CFD">
        <w:rPr>
          <w:rFonts w:ascii="Calibri" w:hAnsi="Calibri" w:cs="Calibri"/>
          <w:szCs w:val="20"/>
        </w:rPr>
        <w:t> </w:t>
      </w:r>
      <w:r w:rsidRPr="006F6CFD">
        <w:rPr>
          <w:rFonts w:cs="Arial"/>
          <w:szCs w:val="20"/>
        </w:rPr>
        <w:t>pr</w:t>
      </w:r>
      <w:r w:rsidRPr="006F6CFD">
        <w:rPr>
          <w:rFonts w:cs="Proba Pro"/>
          <w:szCs w:val="20"/>
        </w:rPr>
        <w:t>í</w:t>
      </w:r>
      <w:r w:rsidRPr="006F6CFD">
        <w:rPr>
          <w:rFonts w:cs="Arial"/>
          <w:szCs w:val="20"/>
        </w:rPr>
        <w:t>pade, ak banka</w:t>
      </w:r>
      <w:r>
        <w:rPr>
          <w:rFonts w:cs="Arial"/>
          <w:szCs w:val="20"/>
        </w:rPr>
        <w:t>,</w:t>
      </w:r>
      <w:r w:rsidRPr="006F6CFD">
        <w:rPr>
          <w:rFonts w:cs="Arial"/>
          <w:szCs w:val="20"/>
        </w:rPr>
        <w:t xml:space="preserve"> resp. pois</w:t>
      </w:r>
      <w:r w:rsidRPr="006F6CFD">
        <w:rPr>
          <w:rFonts w:cs="Proba Pro"/>
          <w:szCs w:val="20"/>
        </w:rPr>
        <w:t>ť</w:t>
      </w:r>
      <w:r w:rsidRPr="006F6CFD">
        <w:rPr>
          <w:rFonts w:cs="Arial"/>
          <w:szCs w:val="20"/>
        </w:rPr>
        <w:t>ov</w:t>
      </w:r>
      <w:r w:rsidRPr="006F6CFD">
        <w:rPr>
          <w:rFonts w:cs="Proba Pro"/>
          <w:szCs w:val="20"/>
        </w:rPr>
        <w:t>ň</w:t>
      </w:r>
      <w:r w:rsidRPr="006F6CFD">
        <w:rPr>
          <w:rFonts w:cs="Arial"/>
          <w:szCs w:val="20"/>
        </w:rPr>
        <w:t>a uch</w:t>
      </w:r>
      <w:r w:rsidRPr="006F6CFD">
        <w:rPr>
          <w:rFonts w:cs="Proba Pro"/>
          <w:szCs w:val="20"/>
        </w:rPr>
        <w:t>á</w:t>
      </w:r>
      <w:r w:rsidRPr="006F6CFD">
        <w:rPr>
          <w:rFonts w:cs="Arial"/>
          <w:szCs w:val="20"/>
        </w:rPr>
        <w:t>dza</w:t>
      </w:r>
      <w:r w:rsidRPr="006F6CFD">
        <w:rPr>
          <w:rFonts w:cs="Proba Pro"/>
          <w:szCs w:val="20"/>
        </w:rPr>
        <w:t>č</w:t>
      </w:r>
      <w:r w:rsidRPr="006F6CFD">
        <w:rPr>
          <w:rFonts w:cs="Arial"/>
          <w:szCs w:val="20"/>
        </w:rPr>
        <w:t>a tak</w:t>
      </w:r>
      <w:r w:rsidRPr="006F6CFD">
        <w:rPr>
          <w:rFonts w:cs="Proba Pro"/>
          <w:szCs w:val="20"/>
        </w:rPr>
        <w:t>ú</w:t>
      </w:r>
      <w:r w:rsidRPr="006F6CFD">
        <w:rPr>
          <w:rFonts w:cs="Arial"/>
          <w:szCs w:val="20"/>
        </w:rPr>
        <w:t>to formu vystavenia bankovej z</w:t>
      </w:r>
      <w:r w:rsidRPr="006F6CFD">
        <w:rPr>
          <w:rFonts w:cs="Proba Pro"/>
          <w:szCs w:val="20"/>
        </w:rPr>
        <w:t>á</w:t>
      </w:r>
      <w:r w:rsidRPr="006F6CFD">
        <w:rPr>
          <w:rFonts w:cs="Arial"/>
          <w:szCs w:val="20"/>
        </w:rPr>
        <w:t>ruky</w:t>
      </w:r>
      <w:r>
        <w:rPr>
          <w:rFonts w:cs="Arial"/>
          <w:szCs w:val="20"/>
        </w:rPr>
        <w:t>,</w:t>
      </w:r>
      <w:r w:rsidRPr="006F6CFD">
        <w:rPr>
          <w:rFonts w:cs="Arial"/>
          <w:szCs w:val="20"/>
        </w:rPr>
        <w:t xml:space="preserve"> resp. poistenia z</w:t>
      </w:r>
      <w:r w:rsidRPr="006F6CFD">
        <w:rPr>
          <w:rFonts w:cs="Proba Pro"/>
          <w:szCs w:val="20"/>
        </w:rPr>
        <w:t>á</w:t>
      </w:r>
      <w:r w:rsidRPr="006F6CFD">
        <w:rPr>
          <w:rFonts w:cs="Arial"/>
          <w:szCs w:val="20"/>
        </w:rPr>
        <w:t>ruky prip</w:t>
      </w:r>
      <w:r w:rsidRPr="006F6CFD">
        <w:rPr>
          <w:rFonts w:cs="Proba Pro"/>
          <w:szCs w:val="20"/>
        </w:rPr>
        <w:t>úšť</w:t>
      </w:r>
      <w:r w:rsidRPr="006F6CFD">
        <w:rPr>
          <w:rFonts w:cs="Arial"/>
          <w:szCs w:val="20"/>
        </w:rPr>
        <w:t>a. V</w:t>
      </w:r>
      <w:r>
        <w:rPr>
          <w:rFonts w:ascii="Calibri" w:hAnsi="Calibri" w:cs="Calibri"/>
          <w:szCs w:val="20"/>
        </w:rPr>
        <w:t> </w:t>
      </w:r>
      <w:r w:rsidRPr="006F6CFD">
        <w:rPr>
          <w:rFonts w:cs="Arial"/>
          <w:szCs w:val="20"/>
        </w:rPr>
        <w:t>takom pr</w:t>
      </w:r>
      <w:r w:rsidRPr="006F6CFD">
        <w:rPr>
          <w:rFonts w:cs="Proba Pro"/>
          <w:szCs w:val="20"/>
        </w:rPr>
        <w:t>í</w:t>
      </w:r>
      <w:r w:rsidRPr="006F6CFD">
        <w:rPr>
          <w:rFonts w:cs="Arial"/>
          <w:szCs w:val="20"/>
        </w:rPr>
        <w:t>pade nesmie by</w:t>
      </w:r>
      <w:r w:rsidRPr="006F6CFD">
        <w:rPr>
          <w:rFonts w:cs="Proba Pro"/>
          <w:szCs w:val="20"/>
        </w:rPr>
        <w:t>ť</w:t>
      </w:r>
      <w:r w:rsidRPr="006F6CFD">
        <w:rPr>
          <w:rFonts w:cs="Arial"/>
          <w:szCs w:val="20"/>
        </w:rPr>
        <w:t xml:space="preserve"> uplatnenie bankovej z</w:t>
      </w:r>
      <w:r w:rsidRPr="006F6CFD">
        <w:rPr>
          <w:rFonts w:cs="Proba Pro"/>
          <w:szCs w:val="20"/>
        </w:rPr>
        <w:t>á</w:t>
      </w:r>
      <w:r w:rsidRPr="006F6CFD">
        <w:rPr>
          <w:rFonts w:cs="Arial"/>
          <w:szCs w:val="20"/>
        </w:rPr>
        <w:t>ruky</w:t>
      </w:r>
      <w:r>
        <w:rPr>
          <w:rFonts w:cs="Arial"/>
          <w:szCs w:val="20"/>
        </w:rPr>
        <w:t>,</w:t>
      </w:r>
      <w:r w:rsidRPr="006F6CFD">
        <w:rPr>
          <w:rFonts w:cs="Arial"/>
          <w:szCs w:val="20"/>
        </w:rPr>
        <w:t xml:space="preserve"> resp. poistenia záruky zo strany verejného obstarávateľa spojené so žiadnou prekážkou vyplývajúcou z elektronickej formy bankovej záruky</w:t>
      </w:r>
      <w:r>
        <w:rPr>
          <w:rFonts w:cs="Arial"/>
          <w:szCs w:val="20"/>
        </w:rPr>
        <w:t>,</w:t>
      </w:r>
      <w:r w:rsidRPr="006F6CFD">
        <w:rPr>
          <w:rFonts w:cs="Arial"/>
          <w:szCs w:val="20"/>
        </w:rPr>
        <w:t xml:space="preserve"> resp. poistenia záruky oproti uplatneniu plnenia z písomnej bankovej záruky</w:t>
      </w:r>
      <w:r>
        <w:rPr>
          <w:rFonts w:cs="Arial"/>
          <w:szCs w:val="20"/>
        </w:rPr>
        <w:t>,</w:t>
      </w:r>
      <w:r w:rsidRPr="006F6CFD">
        <w:rPr>
          <w:rFonts w:cs="Arial"/>
          <w:szCs w:val="20"/>
        </w:rPr>
        <w:t xml:space="preserve"> resp. poistenia záruky; alebo </w:t>
      </w:r>
    </w:p>
    <w:bookmarkEnd w:id="21"/>
    <w:p w14:paraId="582F904E" w14:textId="77777777" w:rsidR="00073048" w:rsidRPr="006F6CFD" w:rsidRDefault="00073048" w:rsidP="00073048">
      <w:pPr>
        <w:pStyle w:val="Nadpis3"/>
        <w:keepNext w:val="0"/>
        <w:keepLines w:val="0"/>
        <w:ind w:left="737"/>
        <w:jc w:val="both"/>
        <w:rPr>
          <w:color w:val="auto"/>
        </w:rPr>
      </w:pPr>
    </w:p>
    <w:p w14:paraId="33BFEBA2" w14:textId="2E7713CF" w:rsidR="00073048" w:rsidRPr="006F6CFD" w:rsidRDefault="00073048" w:rsidP="00073048">
      <w:pPr>
        <w:pStyle w:val="Nadpis3"/>
        <w:keepNext w:val="0"/>
        <w:keepLines w:val="0"/>
        <w:numPr>
          <w:ilvl w:val="3"/>
          <w:numId w:val="13"/>
        </w:numPr>
        <w:spacing w:after="120"/>
        <w:jc w:val="both"/>
        <w:rPr>
          <w:iCs/>
        </w:rPr>
      </w:pPr>
      <w:r w:rsidRPr="006F6CFD">
        <w:rPr>
          <w:iCs/>
        </w:rPr>
        <w:t>prostej kópie bankovej záruky</w:t>
      </w:r>
      <w:r>
        <w:rPr>
          <w:iCs/>
        </w:rPr>
        <w:t>,</w:t>
      </w:r>
      <w:r w:rsidRPr="006F6CFD">
        <w:rPr>
          <w:iCs/>
        </w:rPr>
        <w:t xml:space="preserve"> resp. poistenia záruky</w:t>
      </w:r>
      <w:r w:rsidR="00833A85">
        <w:rPr>
          <w:iCs/>
        </w:rPr>
        <w:t xml:space="preserve"> a</w:t>
      </w:r>
      <w:r w:rsidRPr="006F6CFD">
        <w:rPr>
          <w:iCs/>
        </w:rPr>
        <w:t xml:space="preserve"> zároveň samostatne doručí originál záručnej listiny</w:t>
      </w:r>
      <w:r w:rsidR="00D0765F">
        <w:rPr>
          <w:iCs/>
        </w:rPr>
        <w:t>,</w:t>
      </w:r>
      <w:r w:rsidRPr="006F6CFD">
        <w:rPr>
          <w:iCs/>
        </w:rPr>
        <w:t xml:space="preserve"> resp. poistenia záruky (notársky overená kópia nie je postačujúca) na adresu </w:t>
      </w:r>
      <w:r w:rsidRPr="000537AF">
        <w:rPr>
          <w:iCs/>
        </w:rPr>
        <w:lastRenderedPageBreak/>
        <w:t xml:space="preserve">Tatra Tender </w:t>
      </w:r>
      <w:proofErr w:type="spellStart"/>
      <w:r w:rsidRPr="000537AF">
        <w:rPr>
          <w:iCs/>
        </w:rPr>
        <w:t>s.r.o</w:t>
      </w:r>
      <w:proofErr w:type="spellEnd"/>
      <w:r w:rsidRPr="000537AF">
        <w:rPr>
          <w:iCs/>
        </w:rPr>
        <w:t>., Krčméryho 16, 811 04 Bratislava v súlade s bodom 21 tejto časti súťažných</w:t>
      </w:r>
      <w:r w:rsidRPr="006F6CFD">
        <w:rPr>
          <w:iCs/>
        </w:rPr>
        <w:t xml:space="preserve"> podkladov. </w:t>
      </w:r>
    </w:p>
    <w:p w14:paraId="223373BC" w14:textId="54305BA6" w:rsidR="00073048" w:rsidRPr="00170152" w:rsidRDefault="00073048" w:rsidP="00073048">
      <w:pPr>
        <w:pStyle w:val="Nadpis3"/>
        <w:keepNext w:val="0"/>
        <w:keepLines w:val="0"/>
        <w:ind w:left="567"/>
        <w:jc w:val="both"/>
        <w:rPr>
          <w:rFonts w:eastAsia="Proba Pro" w:cs="Proba Pro"/>
          <w:color w:val="000000"/>
        </w:rPr>
      </w:pPr>
      <w:r w:rsidRPr="00170152">
        <w:rPr>
          <w:color w:val="auto"/>
        </w:rPr>
        <w:t xml:space="preserve">V prípade zloženia finančných prostriedkov na bankový účet verejného obstarávateľa </w:t>
      </w:r>
      <w:r w:rsidR="00E2326D">
        <w:rPr>
          <w:color w:val="auto"/>
        </w:rPr>
        <w:t xml:space="preserve">sa odporúča, aby </w:t>
      </w:r>
      <w:r w:rsidRPr="00170152">
        <w:rPr>
          <w:color w:val="auto"/>
        </w:rPr>
        <w:t xml:space="preserve">uchádzač </w:t>
      </w:r>
      <w:r w:rsidR="00E2326D">
        <w:rPr>
          <w:color w:val="auto"/>
        </w:rPr>
        <w:t>v</w:t>
      </w:r>
      <w:r w:rsidR="00E2326D">
        <w:rPr>
          <w:rFonts w:ascii="Calibri" w:hAnsi="Calibri" w:cs="Calibri"/>
          <w:color w:val="auto"/>
        </w:rPr>
        <w:t> </w:t>
      </w:r>
      <w:r w:rsidR="00E2326D">
        <w:rPr>
          <w:color w:val="auto"/>
        </w:rPr>
        <w:t xml:space="preserve">ponuke </w:t>
      </w:r>
      <w:r w:rsidRPr="00170152">
        <w:rPr>
          <w:color w:val="auto"/>
        </w:rPr>
        <w:t>predlož</w:t>
      </w:r>
      <w:r w:rsidR="00E2326D">
        <w:rPr>
          <w:color w:val="auto"/>
        </w:rPr>
        <w:t>il</w:t>
      </w:r>
      <w:r w:rsidRPr="00170152">
        <w:rPr>
          <w:color w:val="auto"/>
        </w:rPr>
        <w:t xml:space="preserve"> výpis z bankového účtu, resp. </w:t>
      </w:r>
      <w:r w:rsidR="00E2326D">
        <w:rPr>
          <w:color w:val="auto"/>
        </w:rPr>
        <w:t>iný doklad potvrdzujúci</w:t>
      </w:r>
      <w:r w:rsidRPr="00170152">
        <w:rPr>
          <w:color w:val="auto"/>
        </w:rPr>
        <w:t xml:space="preserve"> skutočnosť, že finančné prostriedky budú pripísané na účet verejného obstarávateľa najneskôr v deň uplynutia lehoty na</w:t>
      </w:r>
      <w:r>
        <w:rPr>
          <w:rFonts w:ascii="Calibri" w:hAnsi="Calibri" w:cs="Calibri"/>
          <w:color w:val="auto"/>
        </w:rPr>
        <w:t> </w:t>
      </w:r>
      <w:r w:rsidRPr="00170152">
        <w:rPr>
          <w:color w:val="auto"/>
        </w:rPr>
        <w:t>predkladanie ponúk.</w:t>
      </w:r>
    </w:p>
    <w:p w14:paraId="2AEBA5BA" w14:textId="77777777" w:rsidR="00073048" w:rsidRPr="00170152" w:rsidRDefault="00073048" w:rsidP="00073048">
      <w:pPr>
        <w:pStyle w:val="Nadpis3"/>
        <w:keepNext w:val="0"/>
        <w:keepLines w:val="0"/>
        <w:jc w:val="both"/>
        <w:rPr>
          <w:color w:val="auto"/>
        </w:rPr>
      </w:pPr>
    </w:p>
    <w:p w14:paraId="2D418D6A" w14:textId="77777777" w:rsidR="00073048" w:rsidRPr="00170152" w:rsidRDefault="00073048" w:rsidP="00073048">
      <w:pPr>
        <w:pStyle w:val="Nadpis3"/>
        <w:keepNext w:val="0"/>
        <w:keepLines w:val="0"/>
        <w:numPr>
          <w:ilvl w:val="2"/>
          <w:numId w:val="13"/>
        </w:numPr>
        <w:spacing w:after="120"/>
        <w:ind w:left="567" w:hanging="567"/>
        <w:jc w:val="both"/>
        <w:rPr>
          <w:color w:val="auto"/>
        </w:rPr>
      </w:pPr>
      <w:r w:rsidRPr="00170152">
        <w:rPr>
          <w:color w:val="auto"/>
        </w:rPr>
        <w:t xml:space="preserve">Všetky doklady a dokumenty tvoriace obsah ponuky, požadované v týchto súťažných podkladoch, musia byť k termínu predloženia ponuky platné a aktuálne. </w:t>
      </w:r>
    </w:p>
    <w:p w14:paraId="46DAE1DE" w14:textId="58953E63" w:rsidR="00073048" w:rsidRPr="00170152" w:rsidRDefault="00073048" w:rsidP="00073048">
      <w:pPr>
        <w:pStyle w:val="Nadpis3"/>
        <w:keepNext w:val="0"/>
        <w:keepLines w:val="0"/>
        <w:numPr>
          <w:ilvl w:val="2"/>
          <w:numId w:val="13"/>
        </w:numPr>
        <w:spacing w:after="120"/>
        <w:ind w:left="567" w:hanging="567"/>
        <w:jc w:val="both"/>
        <w:rPr>
          <w:color w:val="auto"/>
        </w:rPr>
      </w:pPr>
      <w:r w:rsidRPr="00170152">
        <w:rPr>
          <w:color w:val="auto"/>
        </w:rPr>
        <w:t>V</w:t>
      </w:r>
      <w:r w:rsidRPr="00170152">
        <w:rPr>
          <w:rFonts w:ascii="Calibri" w:hAnsi="Calibri" w:cs="Calibri"/>
          <w:color w:val="auto"/>
        </w:rPr>
        <w:t> </w:t>
      </w:r>
      <w:r w:rsidRPr="00170152">
        <w:rPr>
          <w:color w:val="auto"/>
        </w:rPr>
        <w:t xml:space="preserve">prípade, ak sa vyskytnú pochybnosti o pravosti dokumentov predložených v ponuke vo forme </w:t>
      </w:r>
      <w:proofErr w:type="spellStart"/>
      <w:r w:rsidRPr="00170152">
        <w:rPr>
          <w:color w:val="auto"/>
        </w:rPr>
        <w:t>skenu</w:t>
      </w:r>
      <w:proofErr w:type="spellEnd"/>
      <w:r w:rsidRPr="00170152">
        <w:rPr>
          <w:color w:val="auto"/>
        </w:rPr>
        <w:t xml:space="preserve"> podľa bodu 8.</w:t>
      </w:r>
      <w:r>
        <w:rPr>
          <w:color w:val="auto"/>
        </w:rPr>
        <w:t>4</w:t>
      </w:r>
      <w:r w:rsidRPr="00170152">
        <w:rPr>
          <w:color w:val="auto"/>
        </w:rPr>
        <w:t xml:space="preserve"> </w:t>
      </w:r>
      <w:r w:rsidR="00E2326D">
        <w:rPr>
          <w:color w:val="auto"/>
        </w:rPr>
        <w:t xml:space="preserve">vyššie </w:t>
      </w:r>
      <w:r w:rsidRPr="00170152">
        <w:rPr>
          <w:color w:val="auto"/>
        </w:rPr>
        <w:t>alebo pravdivosti informáci</w:t>
      </w:r>
      <w:r w:rsidR="00E2326D">
        <w:rPr>
          <w:color w:val="auto"/>
        </w:rPr>
        <w:t>í</w:t>
      </w:r>
      <w:r w:rsidRPr="00170152">
        <w:rPr>
          <w:color w:val="auto"/>
        </w:rPr>
        <w:t xml:space="preserve"> v nich uvedených, verejný obstarávateľ </w:t>
      </w:r>
      <w:r w:rsidR="00E2326D">
        <w:rPr>
          <w:color w:val="auto"/>
        </w:rPr>
        <w:t xml:space="preserve">si </w:t>
      </w:r>
      <w:r w:rsidR="00E2326D" w:rsidRPr="00170152">
        <w:rPr>
          <w:color w:val="auto"/>
        </w:rPr>
        <w:t xml:space="preserve">vyhradzuje </w:t>
      </w:r>
      <w:r w:rsidRPr="00170152">
        <w:rPr>
          <w:color w:val="auto"/>
        </w:rPr>
        <w:t xml:space="preserve">právo požadovať od uchádzača ich dodatočné predloženie vo forme </w:t>
      </w:r>
      <w:r w:rsidR="00E2326D" w:rsidRPr="00E2326D">
        <w:rPr>
          <w:color w:val="auto"/>
        </w:rPr>
        <w:t>obsahujúcej kvalifikovaný elektronický podpis</w:t>
      </w:r>
      <w:r w:rsidR="002A3D04">
        <w:rPr>
          <w:color w:val="auto"/>
        </w:rPr>
        <w:t>,</w:t>
      </w:r>
      <w:r w:rsidR="00E2326D" w:rsidRPr="00E2326D">
        <w:rPr>
          <w:color w:val="auto"/>
        </w:rPr>
        <w:t xml:space="preserve"> resp. vo forme zaručenej elektronickej konverzie </w:t>
      </w:r>
      <w:r w:rsidRPr="00170152">
        <w:rPr>
          <w:color w:val="auto"/>
        </w:rPr>
        <w:t>podľa bodu 8.</w:t>
      </w:r>
      <w:r>
        <w:rPr>
          <w:color w:val="auto"/>
        </w:rPr>
        <w:t>5</w:t>
      </w:r>
      <w:r w:rsidR="00E2326D">
        <w:rPr>
          <w:color w:val="auto"/>
        </w:rPr>
        <w:t xml:space="preserve"> vyššie</w:t>
      </w:r>
      <w:r>
        <w:rPr>
          <w:color w:val="auto"/>
        </w:rPr>
        <w:t>, resp. vo forme listinného originálu tak, ako je uvedené v</w:t>
      </w:r>
      <w:r>
        <w:rPr>
          <w:rFonts w:ascii="Calibri" w:hAnsi="Calibri" w:cs="Calibri"/>
          <w:color w:val="auto"/>
        </w:rPr>
        <w:t> </w:t>
      </w:r>
      <w:r>
        <w:rPr>
          <w:color w:val="auto"/>
        </w:rPr>
        <w:t xml:space="preserve">bode 8.6.2 </w:t>
      </w:r>
      <w:r w:rsidRPr="00170152">
        <w:rPr>
          <w:color w:val="auto"/>
        </w:rPr>
        <w:t>tejto časti súťažných podkladov.</w:t>
      </w:r>
    </w:p>
    <w:p w14:paraId="5617CAA1" w14:textId="21488783" w:rsidR="00073048" w:rsidRPr="00C7159A" w:rsidRDefault="00073048" w:rsidP="00073048">
      <w:pPr>
        <w:pStyle w:val="Nadpis3"/>
        <w:keepNext w:val="0"/>
        <w:keepLines w:val="0"/>
        <w:numPr>
          <w:ilvl w:val="2"/>
          <w:numId w:val="13"/>
        </w:numPr>
        <w:spacing w:after="120"/>
        <w:ind w:left="567" w:hanging="567"/>
        <w:jc w:val="both"/>
      </w:pPr>
      <w:r w:rsidRPr="00C7159A">
        <w:t xml:space="preserve">Na zabezpečenie ochrany osobných údajov a dôverných informácií tvoriacich obsah ponuky, uchádzač elektronicky predloží aj  kópiu ponuky </w:t>
      </w:r>
      <w:r w:rsidR="00833A85">
        <w:t>podľa bodu 8.3.</w:t>
      </w:r>
      <w:r w:rsidR="00817F44">
        <w:t>10</w:t>
      </w:r>
      <w:r w:rsidR="00833A85">
        <w:t xml:space="preserve"> tejto časti súťažných podkladov </w:t>
      </w:r>
      <w:r w:rsidRPr="00C7159A">
        <w:t xml:space="preserve">vo formáte </w:t>
      </w:r>
      <w:proofErr w:type="spellStart"/>
      <w:r w:rsidRPr="00C7159A">
        <w:t>Portable</w:t>
      </w:r>
      <w:proofErr w:type="spellEnd"/>
      <w:r w:rsidRPr="00C7159A">
        <w:t xml:space="preserve"> </w:t>
      </w:r>
      <w:proofErr w:type="spellStart"/>
      <w:r w:rsidRPr="00C7159A">
        <w:t>Document</w:t>
      </w:r>
      <w:proofErr w:type="spellEnd"/>
      <w:r w:rsidRPr="00C7159A">
        <w:t xml:space="preserve"> </w:t>
      </w:r>
      <w:proofErr w:type="spellStart"/>
      <w:r w:rsidRPr="00C7159A">
        <w:t>Format</w:t>
      </w:r>
      <w:proofErr w:type="spellEnd"/>
      <w:r w:rsidRPr="00C7159A">
        <w:t xml:space="preserve"> (.</w:t>
      </w:r>
      <w:proofErr w:type="spellStart"/>
      <w:r w:rsidRPr="00C7159A">
        <w:t>pdf</w:t>
      </w:r>
      <w:proofErr w:type="spellEnd"/>
      <w:r w:rsidRPr="00C7159A">
        <w:t xml:space="preserve">) v takom vyhotovení, ktoré umožní nezverejnenie dôverných informácií alebo osobných údajov v zmysle </w:t>
      </w:r>
      <w:r w:rsidR="00E2326D">
        <w:t>n</w:t>
      </w:r>
      <w:r w:rsidRPr="00C7159A">
        <w:t xml:space="preserve">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w:t>
      </w:r>
      <w:r w:rsidRPr="00FE7594">
        <w:t>podpisu, bez uvedenia podpisu týchto osôb a odtlačku pečiatky.</w:t>
      </w:r>
    </w:p>
    <w:p w14:paraId="69C5592E" w14:textId="77777777" w:rsidR="00073048" w:rsidRPr="00170152" w:rsidRDefault="00073048" w:rsidP="00073048">
      <w:pPr>
        <w:pStyle w:val="SAP1"/>
        <w:ind w:left="567" w:hanging="567"/>
        <w:rPr>
          <w:lang w:val="sk-SK"/>
        </w:rPr>
      </w:pPr>
      <w:bookmarkStart w:id="23" w:name="_Toc23162713"/>
      <w:r w:rsidRPr="00170152">
        <w:rPr>
          <w:lang w:val="sk-SK"/>
        </w:rPr>
        <w:t>Variantné riešenie</w:t>
      </w:r>
      <w:bookmarkEnd w:id="23"/>
    </w:p>
    <w:p w14:paraId="52FB199E"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Neumožňuje sa predložiť variantné riešenie.</w:t>
      </w:r>
    </w:p>
    <w:p w14:paraId="0612AF6C" w14:textId="77777777" w:rsidR="00073048" w:rsidRPr="00170152" w:rsidRDefault="00073048" w:rsidP="00073048">
      <w:pPr>
        <w:pStyle w:val="SAP1"/>
        <w:ind w:left="567" w:hanging="567"/>
        <w:rPr>
          <w:lang w:val="sk-SK"/>
        </w:rPr>
      </w:pPr>
      <w:bookmarkStart w:id="24" w:name="_1jlao46" w:colFirst="0" w:colLast="0"/>
      <w:bookmarkStart w:id="25" w:name="_Toc23162714"/>
      <w:bookmarkEnd w:id="24"/>
      <w:r w:rsidRPr="00170152">
        <w:rPr>
          <w:lang w:val="sk-SK"/>
        </w:rPr>
        <w:t>Platnosť ponúk</w:t>
      </w:r>
      <w:bookmarkEnd w:id="25"/>
    </w:p>
    <w:p w14:paraId="15E080BA" w14:textId="30E35742" w:rsidR="00073048" w:rsidRPr="00552361" w:rsidRDefault="00073048" w:rsidP="00073048">
      <w:pPr>
        <w:pStyle w:val="Nadpis3"/>
        <w:keepNext w:val="0"/>
        <w:keepLines w:val="0"/>
        <w:widowControl w:val="0"/>
        <w:numPr>
          <w:ilvl w:val="2"/>
          <w:numId w:val="13"/>
        </w:numPr>
        <w:spacing w:after="120"/>
        <w:ind w:left="567" w:hanging="567"/>
        <w:jc w:val="both"/>
      </w:pPr>
      <w:r w:rsidRPr="00552361">
        <w:rPr>
          <w:color w:val="000000"/>
        </w:rPr>
        <w:t xml:space="preserve">Ponuky zostávajú platné počas lehoty viazanosti ponúk stanovenej do </w:t>
      </w:r>
      <w:r w:rsidR="0031713C" w:rsidRPr="00552361">
        <w:rPr>
          <w:color w:val="000000"/>
        </w:rPr>
        <w:t>3</w:t>
      </w:r>
      <w:r w:rsidR="009F43A6" w:rsidRPr="00552361">
        <w:rPr>
          <w:color w:val="000000"/>
        </w:rPr>
        <w:t>0</w:t>
      </w:r>
      <w:r w:rsidR="0031713C" w:rsidRPr="00552361">
        <w:rPr>
          <w:color w:val="000000"/>
        </w:rPr>
        <w:t>.</w:t>
      </w:r>
      <w:r w:rsidR="009F43A6" w:rsidRPr="00552361">
        <w:rPr>
          <w:color w:val="000000"/>
        </w:rPr>
        <w:t>11</w:t>
      </w:r>
      <w:r w:rsidR="00086585" w:rsidRPr="00552361">
        <w:rPr>
          <w:color w:val="000000"/>
        </w:rPr>
        <w:t>.2020</w:t>
      </w:r>
      <w:r w:rsidRPr="00552361">
        <w:rPr>
          <w:color w:val="000000"/>
        </w:rPr>
        <w:t>.</w:t>
      </w:r>
    </w:p>
    <w:p w14:paraId="60B725C7" w14:textId="454578B2" w:rsidR="00073048" w:rsidRDefault="00073048" w:rsidP="00073048">
      <w:pPr>
        <w:pStyle w:val="Nadpis3"/>
        <w:keepNext w:val="0"/>
        <w:keepLines w:val="0"/>
        <w:widowControl w:val="0"/>
        <w:numPr>
          <w:ilvl w:val="2"/>
          <w:numId w:val="13"/>
        </w:numPr>
        <w:spacing w:after="120"/>
        <w:ind w:left="567" w:hanging="567"/>
        <w:jc w:val="both"/>
        <w:rPr>
          <w:color w:val="000000"/>
        </w:rPr>
      </w:pPr>
      <w:r w:rsidRPr="00170152">
        <w:rPr>
          <w:color w:val="000000"/>
        </w:rPr>
        <w:t>V</w:t>
      </w:r>
      <w:r w:rsidRPr="00170152">
        <w:rPr>
          <w:rFonts w:ascii="Calibri" w:eastAsia="Calibri" w:hAnsi="Calibri" w:cs="Calibri"/>
          <w:color w:val="000000"/>
        </w:rPr>
        <w:t> </w:t>
      </w:r>
      <w:r w:rsidRPr="00170152">
        <w:rPr>
          <w:color w:val="000000"/>
        </w:rPr>
        <w:t>prípade podania námietok proti postupu verejného obstarávateľa, alebo v</w:t>
      </w:r>
      <w:r w:rsidRPr="00170152">
        <w:rPr>
          <w:rFonts w:ascii="Calibri" w:eastAsia="Calibri" w:hAnsi="Calibri" w:cs="Calibri"/>
          <w:color w:val="000000"/>
        </w:rPr>
        <w:t> </w:t>
      </w:r>
      <w:r w:rsidRPr="00170152">
        <w:rPr>
          <w:color w:val="000000"/>
        </w:rPr>
        <w:t>prípade predĺženia procesu verejného obstarávania z</w:t>
      </w:r>
      <w:r w:rsidRPr="00170152">
        <w:rPr>
          <w:rFonts w:ascii="Calibri" w:eastAsia="Calibri" w:hAnsi="Calibri" w:cs="Calibri"/>
          <w:color w:val="000000"/>
        </w:rPr>
        <w:t> </w:t>
      </w:r>
      <w:r w:rsidRPr="00170152">
        <w:rPr>
          <w:color w:val="000000"/>
        </w:rPr>
        <w:t>iných objektívnych dôvodov, sa uchádzačom oznámi predpokladané predĺženie lehoty viazanosti ponúk formou elektronic</w:t>
      </w:r>
      <w:r w:rsidRPr="00F429BB">
        <w:rPr>
          <w:color w:val="000000"/>
        </w:rPr>
        <w:t xml:space="preserve">kej komunikácie prostredníctvom </w:t>
      </w:r>
      <w:r w:rsidR="00C36AD0">
        <w:rPr>
          <w:color w:val="000000"/>
        </w:rPr>
        <w:t>systému JOSEPHINE</w:t>
      </w:r>
      <w:r w:rsidRPr="00F429BB">
        <w:rPr>
          <w:color w:val="000000"/>
        </w:rPr>
        <w:t>.</w:t>
      </w:r>
      <w:r w:rsidRPr="00170152">
        <w:rPr>
          <w:color w:val="000000"/>
        </w:rPr>
        <w:t xml:space="preserve"> </w:t>
      </w:r>
    </w:p>
    <w:p w14:paraId="6D3124B3" w14:textId="77777777" w:rsidR="00073048" w:rsidRPr="00B82D81" w:rsidRDefault="00073048" w:rsidP="00073048">
      <w:pPr>
        <w:pStyle w:val="Nadpis3"/>
        <w:keepNext w:val="0"/>
        <w:keepLines w:val="0"/>
        <w:widowControl w:val="0"/>
        <w:numPr>
          <w:ilvl w:val="2"/>
          <w:numId w:val="13"/>
        </w:numPr>
        <w:spacing w:after="120"/>
        <w:ind w:left="567" w:hanging="567"/>
        <w:jc w:val="both"/>
        <w:rPr>
          <w:color w:val="000000"/>
        </w:rPr>
      </w:pPr>
      <w:r w:rsidRPr="0040782A">
        <w:rPr>
          <w:color w:val="000000"/>
        </w:rPr>
        <w:t xml:space="preserve">Lehota viazanosti ponúk (vrátane jej predĺženia) </w:t>
      </w:r>
      <w:r w:rsidRPr="0040782A">
        <w:rPr>
          <w:b/>
          <w:color w:val="000000"/>
        </w:rPr>
        <w:t>nepresiahne 12 mesiacov</w:t>
      </w:r>
      <w:r w:rsidRPr="0040782A">
        <w:rPr>
          <w:color w:val="000000"/>
        </w:rPr>
        <w:t xml:space="preserve"> od uplynutia lehoty na</w:t>
      </w:r>
      <w:r>
        <w:rPr>
          <w:rFonts w:ascii="Calibri" w:hAnsi="Calibri" w:cs="Calibri"/>
          <w:color w:val="000000"/>
        </w:rPr>
        <w:t> </w:t>
      </w:r>
      <w:r w:rsidRPr="0040782A">
        <w:rPr>
          <w:color w:val="000000"/>
        </w:rPr>
        <w:t>predkladanie ponúk.</w:t>
      </w:r>
    </w:p>
    <w:p w14:paraId="1159C5F7" w14:textId="77777777" w:rsidR="00073048" w:rsidRPr="00170152" w:rsidRDefault="00073048" w:rsidP="00073048">
      <w:pPr>
        <w:pStyle w:val="SAP1"/>
        <w:ind w:left="567" w:hanging="567"/>
        <w:rPr>
          <w:lang w:val="sk-SK"/>
        </w:rPr>
      </w:pPr>
      <w:bookmarkStart w:id="26" w:name="_43ky6rz" w:colFirst="0" w:colLast="0"/>
      <w:bookmarkStart w:id="27" w:name="_Toc23162715"/>
      <w:bookmarkEnd w:id="26"/>
      <w:r w:rsidRPr="00170152">
        <w:rPr>
          <w:lang w:val="sk-SK"/>
        </w:rPr>
        <w:t>Náklady na ponuky</w:t>
      </w:r>
      <w:bookmarkEnd w:id="27"/>
    </w:p>
    <w:p w14:paraId="3C0C4D9A"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Všetky výdavky spojené s</w:t>
      </w:r>
      <w:r w:rsidRPr="00170152">
        <w:rPr>
          <w:rFonts w:ascii="Calibri" w:eastAsia="Calibri" w:hAnsi="Calibri" w:cs="Calibri"/>
          <w:color w:val="000000"/>
        </w:rPr>
        <w:t> </w:t>
      </w:r>
      <w:r w:rsidRPr="00170152">
        <w:rPr>
          <w:color w:val="000000"/>
        </w:rPr>
        <w:t>prípravou a</w:t>
      </w:r>
      <w:r w:rsidRPr="00170152">
        <w:rPr>
          <w:rFonts w:ascii="Calibri" w:eastAsia="Calibri" w:hAnsi="Calibri" w:cs="Calibri"/>
          <w:color w:val="000000"/>
        </w:rPr>
        <w:t> </w:t>
      </w:r>
      <w:r w:rsidRPr="00170152">
        <w:rPr>
          <w:color w:val="000000"/>
        </w:rPr>
        <w:t xml:space="preserve">predložením ponúk znášajú uchádzači bez finančného nároku voči verejnému obstarávateľovi. </w:t>
      </w:r>
    </w:p>
    <w:p w14:paraId="3F09E19D" w14:textId="11AAC0F6" w:rsidR="00073048" w:rsidRPr="00170152" w:rsidRDefault="00073048" w:rsidP="00073048">
      <w:pPr>
        <w:pStyle w:val="Nadpis3"/>
        <w:keepNext w:val="0"/>
        <w:keepLines w:val="0"/>
        <w:widowControl w:val="0"/>
        <w:numPr>
          <w:ilvl w:val="2"/>
          <w:numId w:val="13"/>
        </w:numPr>
        <w:spacing w:after="120"/>
        <w:ind w:left="567" w:hanging="567"/>
        <w:jc w:val="both"/>
      </w:pPr>
      <w:r w:rsidRPr="00170152">
        <w:rPr>
          <w:b/>
          <w:color w:val="000000"/>
        </w:rPr>
        <w:t>Ponuky doručené spôsobom uvedeným v</w:t>
      </w:r>
      <w:r w:rsidRPr="00170152">
        <w:rPr>
          <w:rFonts w:ascii="Calibri" w:eastAsia="Calibri" w:hAnsi="Calibri" w:cs="Calibri"/>
          <w:b/>
          <w:color w:val="000000"/>
        </w:rPr>
        <w:t> </w:t>
      </w:r>
      <w:r w:rsidRPr="00170152">
        <w:rPr>
          <w:b/>
          <w:color w:val="000000"/>
        </w:rPr>
        <w:t xml:space="preserve">bode 20 </w:t>
      </w:r>
      <w:r w:rsidR="00E2326D" w:rsidRPr="00E2326D">
        <w:rPr>
          <w:b/>
          <w:color w:val="000000"/>
        </w:rPr>
        <w:t xml:space="preserve">tejto časti súťažných podkladov </w:t>
      </w:r>
      <w:r w:rsidRPr="00170152">
        <w:rPr>
          <w:b/>
          <w:color w:val="000000"/>
        </w:rPr>
        <w:t>a predložené v</w:t>
      </w:r>
      <w:r w:rsidRPr="00170152">
        <w:rPr>
          <w:rFonts w:ascii="Calibri" w:eastAsia="Calibri" w:hAnsi="Calibri" w:cs="Calibri"/>
          <w:b/>
          <w:color w:val="000000"/>
        </w:rPr>
        <w:t> </w:t>
      </w:r>
      <w:r w:rsidRPr="00170152">
        <w:rPr>
          <w:b/>
          <w:color w:val="000000"/>
        </w:rPr>
        <w:t>lehote na predkladanie ponúk podľa bodu 21.</w:t>
      </w:r>
      <w:r w:rsidR="00E2326D">
        <w:rPr>
          <w:b/>
          <w:color w:val="000000"/>
        </w:rPr>
        <w:t>3</w:t>
      </w:r>
      <w:r w:rsidRPr="00170152">
        <w:rPr>
          <w:b/>
          <w:color w:val="000000"/>
        </w:rPr>
        <w:t xml:space="preserve"> </w:t>
      </w:r>
      <w:r w:rsidR="00E2326D" w:rsidRPr="00E2326D">
        <w:rPr>
          <w:b/>
          <w:color w:val="000000"/>
        </w:rPr>
        <w:t xml:space="preserve">tejto časti súťažných podkladov </w:t>
      </w:r>
      <w:r w:rsidRPr="00170152">
        <w:rPr>
          <w:b/>
          <w:color w:val="000000"/>
        </w:rPr>
        <w:t>sa uchádzačom nevracajú.</w:t>
      </w:r>
      <w:r w:rsidRPr="00170152">
        <w:rPr>
          <w:color w:val="000000"/>
        </w:rPr>
        <w:t xml:space="preserve"> Zostávajú ako súčasť dokumentácie o verejnej súťaži. </w:t>
      </w:r>
    </w:p>
    <w:p w14:paraId="7921279D" w14:textId="77777777" w:rsidR="00073048" w:rsidRPr="00170152" w:rsidRDefault="00073048" w:rsidP="00073048">
      <w:pPr>
        <w:pStyle w:val="SAP0"/>
        <w:ind w:left="431" w:hanging="431"/>
      </w:pPr>
      <w:bookmarkStart w:id="28" w:name="_Toc23162716"/>
      <w:r w:rsidRPr="00170152">
        <w:t>ODDIEL II. Dorozumievanie medzi verejným obstarávateľom a</w:t>
      </w:r>
      <w:r w:rsidRPr="00170152">
        <w:rPr>
          <w:rFonts w:ascii="Calibri" w:hAnsi="Calibri" w:cs="Calibri"/>
        </w:rPr>
        <w:t> </w:t>
      </w:r>
      <w:r w:rsidRPr="00170152">
        <w:t>uchádzačmi alebo záujemcami</w:t>
      </w:r>
      <w:bookmarkEnd w:id="28"/>
    </w:p>
    <w:p w14:paraId="07F99B3D" w14:textId="77777777" w:rsidR="00073048" w:rsidRPr="00170152" w:rsidRDefault="00073048" w:rsidP="00073048">
      <w:pPr>
        <w:pStyle w:val="SAP1"/>
        <w:ind w:left="567" w:hanging="567"/>
        <w:rPr>
          <w:lang w:val="sk-SK"/>
        </w:rPr>
      </w:pPr>
      <w:bookmarkStart w:id="29" w:name="_2iq8gzs" w:colFirst="0" w:colLast="0"/>
      <w:bookmarkStart w:id="30" w:name="_Toc23162717"/>
      <w:bookmarkEnd w:id="29"/>
      <w:r w:rsidRPr="00170152">
        <w:rPr>
          <w:lang w:val="sk-SK"/>
        </w:rPr>
        <w:t>Dorozumievanie medzi verejným obstarávateľom a</w:t>
      </w:r>
      <w:r w:rsidRPr="00170152">
        <w:rPr>
          <w:rFonts w:ascii="Calibri" w:hAnsi="Calibri" w:cs="Calibri"/>
          <w:lang w:val="sk-SK"/>
        </w:rPr>
        <w:t> </w:t>
      </w:r>
      <w:r w:rsidRPr="00170152">
        <w:rPr>
          <w:lang w:val="sk-SK"/>
        </w:rPr>
        <w:t>uchádzačmi alebo záujemcami</w:t>
      </w:r>
      <w:bookmarkEnd w:id="30"/>
    </w:p>
    <w:p w14:paraId="3AD2DBD2" w14:textId="77777777" w:rsidR="00C36AD0" w:rsidRPr="00BD4205" w:rsidRDefault="00C36AD0" w:rsidP="00D13186">
      <w:pPr>
        <w:pStyle w:val="Nadpis3"/>
        <w:keepNext w:val="0"/>
        <w:keepLines w:val="0"/>
        <w:widowControl w:val="0"/>
        <w:numPr>
          <w:ilvl w:val="2"/>
          <w:numId w:val="13"/>
        </w:numPr>
        <w:spacing w:after="120"/>
        <w:ind w:left="567" w:hanging="567"/>
        <w:jc w:val="both"/>
        <w:rPr>
          <w:color w:val="auto"/>
        </w:rPr>
      </w:pPr>
      <w:bookmarkStart w:id="31" w:name="_1x0gk37" w:colFirst="0" w:colLast="0"/>
      <w:bookmarkEnd w:id="31"/>
      <w:r w:rsidRPr="00BD4205">
        <w:rPr>
          <w:color w:val="auto"/>
        </w:rPr>
        <w:lastRenderedPageBreak/>
        <w:t>Poskytovanie vysvetlení, odovzdávanie podkladov a komunikácia (ďalej len „</w:t>
      </w:r>
      <w:r w:rsidRPr="00ED63BB">
        <w:rPr>
          <w:b/>
          <w:color w:val="auto"/>
        </w:rPr>
        <w:t>komunikácia</w:t>
      </w:r>
      <w:r w:rsidRPr="00BD4205">
        <w:rPr>
          <w:color w:val="auto"/>
        </w:rPr>
        <w:t xml:space="preserve">“) medzi verejným obstarávateľom/záujemcami a uchádzačmi sa bude uskutočňovať v štátnom (slovenskom) jazyku. </w:t>
      </w:r>
    </w:p>
    <w:p w14:paraId="4647E58C"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Verejný obstarávateľ bude pri komunikácii s</w:t>
      </w:r>
      <w:r w:rsidRPr="00D13186">
        <w:rPr>
          <w:rFonts w:ascii="Calibri" w:hAnsi="Calibri" w:cs="Calibri"/>
          <w:color w:val="auto"/>
        </w:rPr>
        <w:t> </w:t>
      </w:r>
      <w:r w:rsidRPr="00500065">
        <w:rPr>
          <w:color w:val="auto"/>
        </w:rPr>
        <w:t xml:space="preserve">uchádzačmi, resp. záujemcami, postupovať v zmysle § 20 </w:t>
      </w:r>
      <w:r w:rsidRPr="00A808F4">
        <w:rPr>
          <w:color w:val="auto"/>
        </w:rPr>
        <w:t>ZVO</w:t>
      </w:r>
      <w:r w:rsidRPr="00500065">
        <w:rPr>
          <w:color w:val="auto"/>
        </w:rPr>
        <w:t xml:space="preserve"> prostredníctvom komunikačného rozhrania systému JOSEPHINE. Tento spôsob komunikácie sa týka akejkoľvek komunikácie a podaní medzi verejným obstarávateľom a</w:t>
      </w:r>
      <w:r w:rsidRPr="00D13186">
        <w:rPr>
          <w:rFonts w:ascii="Calibri" w:hAnsi="Calibri" w:cs="Calibri"/>
          <w:color w:val="auto"/>
        </w:rPr>
        <w:t> </w:t>
      </w:r>
      <w:r w:rsidRPr="00500065">
        <w:rPr>
          <w:color w:val="auto"/>
        </w:rPr>
        <w:t xml:space="preserve">uchádzačmi, resp. záujemcami,  počas celého procesu verejného obstarávania. </w:t>
      </w:r>
    </w:p>
    <w:p w14:paraId="4F3E1907"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 xml:space="preserve">JOSEPHINE je na účely tohto verejného obstarávania softvér pre elektronizáciu zadávania verejných zákaziek. JOSEPHINE je webová aplikácia na doméne </w:t>
      </w:r>
      <w:hyperlink r:id="rId14" w:history="1">
        <w:r w:rsidRPr="00500065">
          <w:rPr>
            <w:color w:val="auto"/>
          </w:rPr>
          <w:t>https://josephine.proebiz.com</w:t>
        </w:r>
      </w:hyperlink>
      <w:r>
        <w:rPr>
          <w:color w:val="auto"/>
        </w:rPr>
        <w:t>.</w:t>
      </w:r>
    </w:p>
    <w:p w14:paraId="1C531456"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Návod na používanie systému je dostupný na webovom sídle portálu JOSEPHINE (</w:t>
      </w:r>
      <w:hyperlink r:id="rId15" w:history="1">
        <w:r w:rsidRPr="00500065">
          <w:rPr>
            <w:color w:val="auto"/>
          </w:rPr>
          <w:t>http://files.nar.cz/docs/josephine/sk/Skrateny_navod_ucastnik.pdf</w:t>
        </w:r>
      </w:hyperlink>
      <w:r w:rsidRPr="00500065">
        <w:rPr>
          <w:color w:val="auto"/>
        </w:rPr>
        <w:t xml:space="preserve">). </w:t>
      </w:r>
    </w:p>
    <w:p w14:paraId="3A3FE535"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Minimálne technické požiadavky na používanie systému sú dostupné na webovom sídle portálu JOSEPHINE (</w:t>
      </w:r>
      <w:hyperlink r:id="rId16" w:history="1">
        <w:r w:rsidRPr="00500065">
          <w:rPr>
            <w:color w:val="auto"/>
          </w:rPr>
          <w:t>http://files.nar.cz/docs/josephine/sk/Technicke_poziadavky_sw_JOSEPHINE.pdf</w:t>
        </w:r>
      </w:hyperlink>
      <w:r w:rsidRPr="00500065">
        <w:rPr>
          <w:color w:val="auto"/>
        </w:rPr>
        <w:t>).</w:t>
      </w:r>
    </w:p>
    <w:p w14:paraId="40490469" w14:textId="77777777" w:rsidR="00C36AD0" w:rsidRPr="00500065"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 xml:space="preserve">Na bezproblémové používanie systému JOSEPHINE je nutné používať jeden z podporovaných internetových prehliadačov: </w:t>
      </w:r>
    </w:p>
    <w:p w14:paraId="4C3B0809" w14:textId="328F8DD6" w:rsidR="00C36AD0" w:rsidRPr="00500065" w:rsidRDefault="00C36AD0" w:rsidP="00D13186">
      <w:pPr>
        <w:pStyle w:val="Nadpis3"/>
        <w:keepNext w:val="0"/>
        <w:keepLines w:val="0"/>
        <w:widowControl w:val="0"/>
        <w:numPr>
          <w:ilvl w:val="0"/>
          <w:numId w:val="175"/>
        </w:numPr>
        <w:spacing w:after="120"/>
        <w:jc w:val="both"/>
        <w:rPr>
          <w:color w:val="auto"/>
        </w:rPr>
      </w:pPr>
      <w:r w:rsidRPr="00500065">
        <w:rPr>
          <w:color w:val="auto"/>
        </w:rPr>
        <w:t xml:space="preserve">Microsoft Internet Explorer verzia 11.0 a vyššia, </w:t>
      </w:r>
    </w:p>
    <w:p w14:paraId="0FB01D96" w14:textId="77777777" w:rsidR="00C36AD0" w:rsidRPr="00500065" w:rsidRDefault="00C36AD0" w:rsidP="00D13186">
      <w:pPr>
        <w:pStyle w:val="Nadpis3"/>
        <w:keepNext w:val="0"/>
        <w:keepLines w:val="0"/>
        <w:widowControl w:val="0"/>
        <w:numPr>
          <w:ilvl w:val="0"/>
          <w:numId w:val="175"/>
        </w:numPr>
        <w:spacing w:after="120"/>
        <w:jc w:val="both"/>
        <w:rPr>
          <w:color w:val="auto"/>
        </w:rPr>
      </w:pPr>
      <w:proofErr w:type="spellStart"/>
      <w:r w:rsidRPr="00500065">
        <w:rPr>
          <w:color w:val="auto"/>
        </w:rPr>
        <w:t>Mozilla</w:t>
      </w:r>
      <w:proofErr w:type="spellEnd"/>
      <w:r w:rsidRPr="00500065">
        <w:rPr>
          <w:color w:val="auto"/>
        </w:rPr>
        <w:t xml:space="preserve"> Firefox verzia 13.0 a vyššia,</w:t>
      </w:r>
    </w:p>
    <w:p w14:paraId="726BAE93" w14:textId="77777777" w:rsidR="00C36AD0" w:rsidRPr="00500065" w:rsidRDefault="00C36AD0" w:rsidP="00D13186">
      <w:pPr>
        <w:pStyle w:val="Nadpis3"/>
        <w:keepNext w:val="0"/>
        <w:keepLines w:val="0"/>
        <w:widowControl w:val="0"/>
        <w:numPr>
          <w:ilvl w:val="0"/>
          <w:numId w:val="175"/>
        </w:numPr>
        <w:spacing w:after="120"/>
        <w:jc w:val="both"/>
        <w:rPr>
          <w:color w:val="auto"/>
        </w:rPr>
      </w:pPr>
      <w:r w:rsidRPr="00500065">
        <w:rPr>
          <w:color w:val="auto"/>
        </w:rPr>
        <w:t xml:space="preserve">Google Chrome, alebo </w:t>
      </w:r>
    </w:p>
    <w:p w14:paraId="28152840" w14:textId="77777777" w:rsidR="00C36AD0" w:rsidRPr="00CF0A54" w:rsidRDefault="00C36AD0" w:rsidP="00D13186">
      <w:pPr>
        <w:pStyle w:val="Nadpis3"/>
        <w:keepNext w:val="0"/>
        <w:keepLines w:val="0"/>
        <w:widowControl w:val="0"/>
        <w:numPr>
          <w:ilvl w:val="0"/>
          <w:numId w:val="175"/>
        </w:numPr>
        <w:spacing w:after="120"/>
        <w:jc w:val="both"/>
        <w:rPr>
          <w:color w:val="auto"/>
        </w:rPr>
      </w:pPr>
      <w:r w:rsidRPr="00500065">
        <w:rPr>
          <w:color w:val="auto"/>
        </w:rPr>
        <w:t xml:space="preserve">Microsoft </w:t>
      </w:r>
      <w:proofErr w:type="spellStart"/>
      <w:r w:rsidRPr="00500065">
        <w:rPr>
          <w:color w:val="auto"/>
        </w:rPr>
        <w:t>Edge</w:t>
      </w:r>
      <w:proofErr w:type="spellEnd"/>
      <w:r w:rsidRPr="00500065">
        <w:rPr>
          <w:color w:val="auto"/>
        </w:rPr>
        <w:t>.</w:t>
      </w:r>
    </w:p>
    <w:p w14:paraId="4EB5F9FD"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w:t>
      </w:r>
      <w:r w:rsidRPr="00D13186">
        <w:rPr>
          <w:rFonts w:ascii="Calibri" w:hAnsi="Calibri" w:cs="Calibri"/>
          <w:color w:val="auto"/>
        </w:rPr>
        <w:t> </w:t>
      </w:r>
      <w:r w:rsidRPr="00500065">
        <w:rPr>
          <w:color w:val="auto"/>
        </w:rPr>
        <w:t xml:space="preserve">systéme JOSEPHINE, a to v súlade s funkcionalitou systému. </w:t>
      </w:r>
    </w:p>
    <w:p w14:paraId="3644377A" w14:textId="5CF2948C"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Uchádzač, resp. záujemca, sa prihlási do systému a v komunikačnom rozhraní zákazky bude mať zobrazený obsah komunikácie – zásielky, správy. Uchádzač, resp. záujemca,  si môže v komunikačnom rozhraní zobraziť celú históriu o svojej komunikáci</w:t>
      </w:r>
      <w:r>
        <w:rPr>
          <w:color w:val="auto"/>
        </w:rPr>
        <w:t>i</w:t>
      </w:r>
      <w:r w:rsidRPr="00500065">
        <w:rPr>
          <w:color w:val="auto"/>
        </w:rPr>
        <w:t xml:space="preserve"> s verejným obstarávateľom.</w:t>
      </w:r>
    </w:p>
    <w:p w14:paraId="7211119E"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3DDD37C" w14:textId="77777777"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BD4205">
        <w:rPr>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00703E7" w14:textId="6618FF57" w:rsidR="00C36AD0" w:rsidRDefault="00C36AD0" w:rsidP="00D13186">
      <w:pPr>
        <w:pStyle w:val="Nadpis3"/>
        <w:keepNext w:val="0"/>
        <w:keepLines w:val="0"/>
        <w:widowControl w:val="0"/>
        <w:numPr>
          <w:ilvl w:val="2"/>
          <w:numId w:val="13"/>
        </w:numPr>
        <w:spacing w:after="120"/>
        <w:ind w:left="567" w:hanging="567"/>
        <w:jc w:val="both"/>
        <w:rPr>
          <w:color w:val="auto"/>
        </w:rPr>
      </w:pPr>
      <w:r w:rsidRPr="00D0513F">
        <w:rPr>
          <w:color w:val="auto"/>
        </w:rPr>
        <w:t>Verejný obstarávateľ umožňuje neobmedzený a priamy prístup elektronickými prostriedkami k</w:t>
      </w:r>
      <w:r>
        <w:rPr>
          <w:color w:val="auto"/>
        </w:rPr>
        <w:t>u</w:t>
      </w:r>
      <w:r w:rsidRPr="00D0513F">
        <w:rPr>
          <w:color w:val="auto"/>
        </w:rPr>
        <w:t xml:space="preserve"> všetkým poskytnutým dokumentom / informáciám počas lehoty na predkladanie ponúk. </w:t>
      </w:r>
      <w:r w:rsidRPr="00D0513F">
        <w:rPr>
          <w:rFonts w:hint="eastAsia"/>
          <w:color w:val="auto"/>
        </w:rPr>
        <w:t>Verejný obstarávateľ bude všetky dokumenty uverejňovať ako elektronické dokumenty (i) v príslušnej časti zákazky v</w:t>
      </w:r>
      <w:r w:rsidRPr="00D13186">
        <w:rPr>
          <w:rFonts w:ascii="Calibri" w:hAnsi="Calibri" w:cs="Calibri"/>
          <w:color w:val="auto"/>
        </w:rPr>
        <w:t> </w:t>
      </w:r>
      <w:r w:rsidRPr="00D0513F">
        <w:rPr>
          <w:rFonts w:hint="eastAsia"/>
          <w:color w:val="auto"/>
        </w:rPr>
        <w:t>systéme JOSEPHINE a (ii) v profile verejného obstarávateľa zriadenom v elektronickom úložisku na webovej stránke Úradu pre verejné obstarávanie.</w:t>
      </w:r>
      <w:bookmarkStart w:id="32" w:name="_Toc522635391"/>
      <w:bookmarkStart w:id="33" w:name="_Toc522635392"/>
      <w:bookmarkStart w:id="34" w:name="_Toc522635393"/>
      <w:bookmarkStart w:id="35" w:name="_Toc522635394"/>
      <w:bookmarkStart w:id="36" w:name="_Toc522635395"/>
      <w:bookmarkStart w:id="37" w:name="_Toc522635396"/>
      <w:bookmarkStart w:id="38" w:name="_Toc522635397"/>
      <w:bookmarkStart w:id="39" w:name="_Toc522635398"/>
      <w:bookmarkStart w:id="40" w:name="_Toc522635399"/>
      <w:bookmarkStart w:id="41" w:name="_Toc522635400"/>
      <w:bookmarkStart w:id="42" w:name="_Toc522635401"/>
      <w:bookmarkStart w:id="43" w:name="_Toc522635402"/>
      <w:bookmarkStart w:id="44" w:name="_Toc522635403"/>
      <w:bookmarkStart w:id="45" w:name="_Toc522635404"/>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2849A" w14:textId="2536B13D" w:rsidR="00C9603E" w:rsidRPr="00C9603E" w:rsidRDefault="00C9603E" w:rsidP="00C9603E">
      <w:pPr>
        <w:pStyle w:val="Nadpis3"/>
        <w:keepNext w:val="0"/>
        <w:keepLines w:val="0"/>
        <w:widowControl w:val="0"/>
        <w:numPr>
          <w:ilvl w:val="2"/>
          <w:numId w:val="13"/>
        </w:numPr>
        <w:spacing w:after="120"/>
        <w:ind w:left="567" w:hanging="567"/>
        <w:jc w:val="both"/>
        <w:rPr>
          <w:color w:val="auto"/>
        </w:rPr>
      </w:pPr>
      <w:r w:rsidRPr="00C9603E">
        <w:rPr>
          <w:color w:val="auto"/>
        </w:rPr>
        <w:t xml:space="preserve">Podania a dokumenty súvisiace s uplatnením revíznych postupov budú medzi </w:t>
      </w:r>
      <w:r w:rsidR="00B211D4">
        <w:rPr>
          <w:color w:val="auto"/>
        </w:rPr>
        <w:t>v</w:t>
      </w:r>
      <w:r w:rsidRPr="00C9603E">
        <w:rPr>
          <w:color w:val="auto"/>
        </w:rPr>
        <w:t xml:space="preserve">erejným obstarávateľom a záujemcami/uchádzačmi doručované v súlade s príslušnými ustanoveniami ZVO, pričom </w:t>
      </w:r>
      <w:r w:rsidR="00B211D4">
        <w:rPr>
          <w:color w:val="auto"/>
        </w:rPr>
        <w:t>v</w:t>
      </w:r>
      <w:r w:rsidRPr="00C9603E">
        <w:rPr>
          <w:color w:val="auto"/>
        </w:rPr>
        <w:t>erejnému obstarávateľovi budú podania doručované v elektronickej podobe funkcionalitou informačného systému, prostredníctvom ktorého je verejné obstarávanie realizované (</w:t>
      </w:r>
      <w:proofErr w:type="spellStart"/>
      <w:r w:rsidRPr="00C9603E">
        <w:rPr>
          <w:color w:val="auto"/>
        </w:rPr>
        <w:t>t.j</w:t>
      </w:r>
      <w:proofErr w:type="spellEnd"/>
      <w:r w:rsidRPr="00C9603E">
        <w:rPr>
          <w:color w:val="auto"/>
        </w:rPr>
        <w:t>. JOSEPHINE).</w:t>
      </w:r>
    </w:p>
    <w:p w14:paraId="435A8377" w14:textId="77777777" w:rsidR="00073048" w:rsidRPr="00170152" w:rsidRDefault="00073048" w:rsidP="00073048">
      <w:pPr>
        <w:pStyle w:val="SAP1"/>
        <w:ind w:left="567" w:hanging="567"/>
        <w:rPr>
          <w:lang w:val="sk-SK"/>
        </w:rPr>
      </w:pPr>
      <w:bookmarkStart w:id="46" w:name="_Toc23162718"/>
      <w:r w:rsidRPr="00170152">
        <w:rPr>
          <w:lang w:val="sk-SK"/>
        </w:rPr>
        <w:t>Vysvetľovanie a</w:t>
      </w:r>
      <w:r w:rsidRPr="00170152">
        <w:rPr>
          <w:rFonts w:ascii="Calibri" w:hAnsi="Calibri" w:cs="Calibri"/>
          <w:lang w:val="sk-SK"/>
        </w:rPr>
        <w:t> </w:t>
      </w:r>
      <w:r w:rsidRPr="00170152">
        <w:rPr>
          <w:lang w:val="sk-SK"/>
        </w:rPr>
        <w:t>doplnenie súťažných podkladov</w:t>
      </w:r>
      <w:bookmarkEnd w:id="46"/>
    </w:p>
    <w:p w14:paraId="0DC7767F" w14:textId="77777777" w:rsidR="00C36AD0" w:rsidRPr="00DB47B9" w:rsidRDefault="00C36AD0" w:rsidP="00D13186">
      <w:pPr>
        <w:pStyle w:val="Nadpis3"/>
        <w:keepNext w:val="0"/>
        <w:keepLines w:val="0"/>
        <w:widowControl w:val="0"/>
        <w:numPr>
          <w:ilvl w:val="2"/>
          <w:numId w:val="13"/>
        </w:numPr>
        <w:spacing w:after="120"/>
        <w:ind w:left="567" w:hanging="567"/>
        <w:jc w:val="both"/>
        <w:rPr>
          <w:color w:val="auto"/>
        </w:rPr>
      </w:pPr>
      <w:r w:rsidRPr="00500065">
        <w:rPr>
          <w:color w:val="auto"/>
        </w:rPr>
        <w:lastRenderedPageBreak/>
        <w:t xml:space="preserve">V prípade nejasností alebo potreby objasnenia akýchkoľvek poskytnutých informácií v lehote </w:t>
      </w:r>
      <w:r>
        <w:rPr>
          <w:color w:val="auto"/>
        </w:rPr>
        <w:br/>
      </w:r>
      <w:r w:rsidRPr="00500065">
        <w:rPr>
          <w:color w:val="auto"/>
        </w:rPr>
        <w:t xml:space="preserve">na </w:t>
      </w:r>
      <w:r w:rsidRPr="00A808F4">
        <w:rPr>
          <w:color w:val="auto"/>
        </w:rPr>
        <w:t>predkladanie</w:t>
      </w:r>
      <w:r w:rsidRPr="00500065">
        <w:rPr>
          <w:color w:val="auto"/>
        </w:rPr>
        <w:t xml:space="preserve"> ponúk, môže ktorýkoľvek zo záujemcov požiadať o</w:t>
      </w:r>
      <w:r w:rsidRPr="00A808F4">
        <w:rPr>
          <w:rFonts w:ascii="Calibri" w:hAnsi="Calibri" w:cs="Calibri"/>
          <w:color w:val="auto"/>
        </w:rPr>
        <w:t> </w:t>
      </w:r>
      <w:r w:rsidRPr="00500065">
        <w:rPr>
          <w:color w:val="auto"/>
        </w:rPr>
        <w:t>vysvetlenie prostredníctvom komunikačného rozhrania systému JOSEPHINE podľa vyššie uvedených pravidiel komunikácie.</w:t>
      </w:r>
      <w:r w:rsidRPr="00DB47B9">
        <w:t xml:space="preserve"> </w:t>
      </w:r>
    </w:p>
    <w:p w14:paraId="3819A84D" w14:textId="772C2060" w:rsidR="00C36AD0" w:rsidRPr="00E04EF0" w:rsidRDefault="00C36AD0" w:rsidP="00D13186">
      <w:pPr>
        <w:pStyle w:val="Nadpis3"/>
        <w:keepNext w:val="0"/>
        <w:keepLines w:val="0"/>
        <w:widowControl w:val="0"/>
        <w:numPr>
          <w:ilvl w:val="2"/>
          <w:numId w:val="13"/>
        </w:numPr>
        <w:spacing w:after="120"/>
        <w:ind w:left="567" w:hanging="567"/>
        <w:jc w:val="both"/>
        <w:rPr>
          <w:color w:val="auto"/>
        </w:rPr>
      </w:pPr>
      <w:r w:rsidRPr="00DB47B9">
        <w:rPr>
          <w:color w:val="auto"/>
        </w:rPr>
        <w:t xml:space="preserve">Vysvetlenie informácií </w:t>
      </w:r>
      <w:r w:rsidRPr="00166F41">
        <w:rPr>
          <w:color w:val="auto"/>
        </w:rPr>
        <w:t xml:space="preserve">uvedených </w:t>
      </w:r>
      <w:r>
        <w:rPr>
          <w:color w:val="auto"/>
        </w:rPr>
        <w:t>v Oznámení</w:t>
      </w:r>
      <w:r w:rsidRPr="00166F41">
        <w:rPr>
          <w:color w:val="auto"/>
        </w:rPr>
        <w:t>,</w:t>
      </w:r>
      <w:r w:rsidRPr="00DB47B9">
        <w:rPr>
          <w:color w:val="auto"/>
        </w:rPr>
        <w:t xml:space="preserve"> v súťažných podkladoch alebo v inej sprievodnej dokumentácii verejný obstarávateľ bezodkladne oznámi všetkým záujemcom, najneskôr však </w:t>
      </w:r>
      <w:r w:rsidR="00D13186">
        <w:rPr>
          <w:color w:val="auto"/>
        </w:rPr>
        <w:t>šesť dní</w:t>
      </w:r>
      <w:r w:rsidRPr="00DB47B9">
        <w:rPr>
          <w:color w:val="auto"/>
        </w:rPr>
        <w:t xml:space="preserve"> pred uplynutím lehoty na predkladanie ponúk za predpokladu, že o vysvetlenie sa požiada dostatočne vopred.</w:t>
      </w:r>
    </w:p>
    <w:p w14:paraId="722B3269" w14:textId="77777777" w:rsidR="00073048" w:rsidRPr="00170152" w:rsidRDefault="00073048" w:rsidP="00073048">
      <w:pPr>
        <w:pStyle w:val="Nadpis3"/>
        <w:keepNext w:val="0"/>
        <w:keepLines w:val="0"/>
        <w:jc w:val="both"/>
      </w:pPr>
    </w:p>
    <w:p w14:paraId="7E39DC3B" w14:textId="77777777" w:rsidR="00073048" w:rsidRPr="00170152" w:rsidRDefault="00073048" w:rsidP="00073048">
      <w:pPr>
        <w:pStyle w:val="SAP1"/>
        <w:spacing w:before="0" w:after="120"/>
        <w:ind w:left="567" w:hanging="567"/>
        <w:rPr>
          <w:lang w:val="sk-SK"/>
        </w:rPr>
      </w:pPr>
      <w:bookmarkStart w:id="47" w:name="_Toc23162719"/>
      <w:r w:rsidRPr="00170152">
        <w:rPr>
          <w:lang w:val="sk-SK"/>
        </w:rPr>
        <w:t>Obhliadka miesta dodania predmetu zákazky</w:t>
      </w:r>
      <w:bookmarkEnd w:id="47"/>
    </w:p>
    <w:p w14:paraId="26149EC2" w14:textId="2B9EBE75" w:rsidR="00073048" w:rsidRPr="00674E3F" w:rsidRDefault="00073048" w:rsidP="000D26B5">
      <w:pPr>
        <w:pStyle w:val="Nadpis3"/>
        <w:keepNext w:val="0"/>
        <w:keepLines w:val="0"/>
        <w:widowControl w:val="0"/>
        <w:numPr>
          <w:ilvl w:val="2"/>
          <w:numId w:val="13"/>
        </w:numPr>
        <w:spacing w:after="240"/>
        <w:ind w:left="567" w:hanging="567"/>
        <w:jc w:val="both"/>
      </w:pPr>
      <w:r w:rsidRPr="00674E3F">
        <w:t>Obhliadka miesta dodania predmetu zákazky nie je potrebná.</w:t>
      </w:r>
    </w:p>
    <w:p w14:paraId="2BEBF001" w14:textId="156311A2" w:rsidR="000D26B5" w:rsidRPr="00170152" w:rsidRDefault="00073048" w:rsidP="000D26B5">
      <w:pPr>
        <w:pStyle w:val="SAP0"/>
        <w:spacing w:before="0" w:after="120"/>
        <w:ind w:left="431" w:hanging="431"/>
      </w:pPr>
      <w:bookmarkStart w:id="48" w:name="_Toc23162720"/>
      <w:r w:rsidRPr="00170152">
        <w:t>ODDIEL III. Príprava ponuky</w:t>
      </w:r>
      <w:bookmarkEnd w:id="48"/>
    </w:p>
    <w:p w14:paraId="302C81E3" w14:textId="77777777" w:rsidR="00073048" w:rsidRPr="00170152" w:rsidRDefault="00073048" w:rsidP="00073048">
      <w:pPr>
        <w:pStyle w:val="SAP1"/>
        <w:spacing w:before="0" w:after="120"/>
        <w:ind w:left="567" w:hanging="567"/>
        <w:rPr>
          <w:lang w:val="sk-SK"/>
        </w:rPr>
      </w:pPr>
      <w:bookmarkStart w:id="49" w:name="_2w5ecyt" w:colFirst="0" w:colLast="0"/>
      <w:bookmarkStart w:id="50" w:name="_Toc23162721"/>
      <w:bookmarkEnd w:id="49"/>
      <w:r w:rsidRPr="00170152">
        <w:rPr>
          <w:lang w:val="sk-SK"/>
        </w:rPr>
        <w:t>Jazyk ponúk</w:t>
      </w:r>
      <w:bookmarkEnd w:id="50"/>
    </w:p>
    <w:p w14:paraId="367FB6E3"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Ponuky, doklady a dokumenty v</w:t>
      </w:r>
      <w:r w:rsidRPr="00170152">
        <w:rPr>
          <w:rFonts w:ascii="Calibri" w:eastAsia="Calibri" w:hAnsi="Calibri" w:cs="Calibri"/>
          <w:color w:val="000000"/>
        </w:rPr>
        <w:t> </w:t>
      </w:r>
      <w:r w:rsidRPr="00170152">
        <w:rPr>
          <w:color w:val="000000"/>
        </w:rPr>
        <w:t xml:space="preserve">nich predložené sa predkladajú v štátnom jazyku Slovenskej republiky. </w:t>
      </w:r>
      <w:bookmarkStart w:id="51" w:name="1baon6m" w:colFirst="0" w:colLast="0"/>
      <w:bookmarkEnd w:id="51"/>
    </w:p>
    <w:p w14:paraId="5C97E706"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 xml:space="preserve">Ak je doklad alebo dokument vyhotovený v cudzom jazyku, predkladá sa spolu s jeho úradným prekladom do štátneho jazyka; to neplatí pre ponuky, návrhy, doklady a dokumenty vyhotovené </w:t>
      </w:r>
      <w:r>
        <w:rPr>
          <w:color w:val="000000"/>
        </w:rPr>
        <w:br/>
      </w:r>
      <w:r w:rsidRPr="00170152">
        <w:rPr>
          <w:color w:val="000000"/>
        </w:rPr>
        <w:t xml:space="preserve">v českom jazyku. Ak sa zistí rozdiel v ich obsahu, rozhodujúci je úradný preklad do štátneho jazyka. </w:t>
      </w:r>
    </w:p>
    <w:p w14:paraId="43F71392" w14:textId="77777777" w:rsidR="003E6B28" w:rsidRDefault="003E6B28" w:rsidP="003E6B28">
      <w:pPr>
        <w:pStyle w:val="SAP1"/>
        <w:numPr>
          <w:ilvl w:val="0"/>
          <w:numId w:val="0"/>
        </w:numPr>
        <w:ind w:left="567"/>
        <w:rPr>
          <w:lang w:val="sk-SK"/>
        </w:rPr>
      </w:pPr>
      <w:bookmarkStart w:id="52" w:name="_3vac5uf" w:colFirst="0" w:colLast="0"/>
      <w:bookmarkEnd w:id="52"/>
    </w:p>
    <w:p w14:paraId="4A86B2BC" w14:textId="713972D4" w:rsidR="00073048" w:rsidRPr="00170152" w:rsidRDefault="00073048" w:rsidP="00073048">
      <w:pPr>
        <w:pStyle w:val="SAP1"/>
        <w:ind w:left="567" w:hanging="567"/>
        <w:rPr>
          <w:lang w:val="sk-SK"/>
        </w:rPr>
      </w:pPr>
      <w:bookmarkStart w:id="53" w:name="_Toc23162722"/>
      <w:r w:rsidRPr="00170152">
        <w:rPr>
          <w:lang w:val="sk-SK"/>
        </w:rPr>
        <w:t>Zábezpeka</w:t>
      </w:r>
      <w:bookmarkEnd w:id="53"/>
    </w:p>
    <w:p w14:paraId="2C83C32B" w14:textId="1F3A6254" w:rsidR="00073048" w:rsidRPr="00A06ED2" w:rsidRDefault="00073048" w:rsidP="00073048">
      <w:pPr>
        <w:pStyle w:val="Nadpis3"/>
        <w:keepNext w:val="0"/>
        <w:keepLines w:val="0"/>
        <w:numPr>
          <w:ilvl w:val="2"/>
          <w:numId w:val="13"/>
        </w:numPr>
        <w:spacing w:after="120"/>
        <w:ind w:left="567" w:hanging="567"/>
        <w:jc w:val="both"/>
      </w:pPr>
      <w:r w:rsidRPr="00170152">
        <w:rPr>
          <w:color w:val="000000"/>
        </w:rPr>
        <w:t xml:space="preserve">Verejný obstarávateľ vyžaduje </w:t>
      </w:r>
      <w:r w:rsidRPr="00EB09E8">
        <w:rPr>
          <w:color w:val="000000"/>
        </w:rPr>
        <w:t xml:space="preserve">na zabezpečenie ponuky zloženie zábezpeky vo výške </w:t>
      </w:r>
      <w:r w:rsidR="00107851" w:rsidRPr="00107851">
        <w:rPr>
          <w:b/>
          <w:bCs/>
          <w:color w:val="000000"/>
        </w:rPr>
        <w:t>25</w:t>
      </w:r>
      <w:r w:rsidR="00A06ED2" w:rsidRPr="00107851">
        <w:rPr>
          <w:b/>
          <w:bCs/>
          <w:color w:val="000000"/>
        </w:rPr>
        <w:t>.000</w:t>
      </w:r>
      <w:r w:rsidRPr="00107851">
        <w:rPr>
          <w:b/>
          <w:bCs/>
          <w:color w:val="000000"/>
        </w:rPr>
        <w:t>,-</w:t>
      </w:r>
      <w:r w:rsidR="00A06ED2" w:rsidRPr="00107851">
        <w:rPr>
          <w:b/>
          <w:bCs/>
          <w:color w:val="000000"/>
        </w:rPr>
        <w:t xml:space="preserve"> </w:t>
      </w:r>
      <w:r w:rsidRPr="00107851">
        <w:rPr>
          <w:b/>
          <w:bCs/>
          <w:color w:val="000000"/>
        </w:rPr>
        <w:t>EUR</w:t>
      </w:r>
      <w:r w:rsidRPr="00A06ED2">
        <w:rPr>
          <w:color w:val="000000"/>
        </w:rPr>
        <w:t xml:space="preserve"> (slovom „</w:t>
      </w:r>
      <w:r w:rsidR="00107851" w:rsidRPr="00107851">
        <w:rPr>
          <w:b/>
          <w:bCs/>
          <w:color w:val="000000"/>
        </w:rPr>
        <w:t>dvadsať</w:t>
      </w:r>
      <w:r w:rsidR="00A06ED2" w:rsidRPr="00107851">
        <w:rPr>
          <w:b/>
          <w:bCs/>
          <w:color w:val="000000"/>
        </w:rPr>
        <w:t>päť tisíc</w:t>
      </w:r>
      <w:r w:rsidR="005D5CED" w:rsidRPr="00107851">
        <w:rPr>
          <w:b/>
          <w:bCs/>
          <w:color w:val="000000"/>
        </w:rPr>
        <w:t xml:space="preserve"> euro</w:t>
      </w:r>
      <w:r w:rsidRPr="00A06ED2">
        <w:rPr>
          <w:color w:val="000000"/>
        </w:rPr>
        <w:t>“).</w:t>
      </w:r>
    </w:p>
    <w:p w14:paraId="55E31F89" w14:textId="77777777" w:rsidR="00073048" w:rsidRPr="00170152" w:rsidRDefault="00073048" w:rsidP="00073048">
      <w:pPr>
        <w:pStyle w:val="Nadpis3"/>
        <w:keepNext w:val="0"/>
        <w:keepLines w:val="0"/>
        <w:numPr>
          <w:ilvl w:val="2"/>
          <w:numId w:val="13"/>
        </w:numPr>
        <w:spacing w:after="120"/>
        <w:ind w:left="567" w:hanging="567"/>
        <w:jc w:val="both"/>
      </w:pPr>
      <w:r w:rsidRPr="00170152">
        <w:rPr>
          <w:color w:val="000000"/>
        </w:rPr>
        <w:t>Zábezpeku je možné zložiť:</w:t>
      </w:r>
    </w:p>
    <w:p w14:paraId="053DBF96"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Poskytnutím bankovej záruky za uchádzača</w:t>
      </w:r>
    </w:p>
    <w:p w14:paraId="23E5BE99" w14:textId="7424322E" w:rsidR="002A3D04" w:rsidRDefault="00073048" w:rsidP="00073048">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w:t>
      </w:r>
      <w:r w:rsidR="005F056B" w:rsidRPr="005F056B">
        <w:rPr>
          <w:rFonts w:ascii="Proba Pro" w:eastAsia="Proba Pro" w:hAnsi="Proba Pro" w:cs="Proba Pro"/>
          <w:color w:val="000000"/>
          <w:sz w:val="20"/>
          <w:szCs w:val="20"/>
        </w:rPr>
        <w:t>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w:t>
      </w:r>
      <w:r w:rsidR="005F056B">
        <w:rPr>
          <w:rFonts w:ascii="Proba Pro" w:eastAsia="Proba Pro" w:hAnsi="Proba Pro" w:cs="Proba Pro"/>
          <w:color w:val="000000"/>
          <w:sz w:val="20"/>
          <w:szCs w:val="20"/>
        </w:rPr>
        <w:t xml:space="preserve"> </w:t>
      </w:r>
      <w:r w:rsidRPr="00170152">
        <w:rPr>
          <w:rFonts w:ascii="Proba Pro" w:eastAsia="Proba Pro" w:hAnsi="Proba Pro" w:cs="Proba Pro"/>
          <w:color w:val="000000"/>
          <w:sz w:val="20"/>
          <w:szCs w:val="20"/>
        </w:rPr>
        <w:t xml:space="preserve">Doba platnosti bankovej záruky musí byť určená v bankovej záruke </w:t>
      </w:r>
      <w:r w:rsidRPr="0026443E">
        <w:rPr>
          <w:rFonts w:ascii="Proba Pro" w:eastAsia="Proba Pro" w:hAnsi="Proba Pro" w:cs="Proba Pro"/>
          <w:color w:val="000000"/>
          <w:sz w:val="20"/>
          <w:szCs w:val="20"/>
        </w:rPr>
        <w:t xml:space="preserve">minimálne do </w:t>
      </w:r>
      <w:r w:rsidR="00E2326D">
        <w:rPr>
          <w:rFonts w:ascii="Proba Pro" w:eastAsia="Proba Pro" w:hAnsi="Proba Pro" w:cs="Proba Pro"/>
          <w:color w:val="000000"/>
          <w:sz w:val="20"/>
          <w:szCs w:val="20"/>
        </w:rPr>
        <w:t>uplynutia</w:t>
      </w:r>
      <w:r w:rsidRPr="0026443E">
        <w:rPr>
          <w:rFonts w:ascii="Proba Pro" w:eastAsia="Proba Pro" w:hAnsi="Proba Pro" w:cs="Proba Pro"/>
          <w:color w:val="000000"/>
          <w:sz w:val="20"/>
          <w:szCs w:val="20"/>
        </w:rPr>
        <w:t xml:space="preserve"> lehoty </w:t>
      </w:r>
      <w:r w:rsidRPr="00552361">
        <w:rPr>
          <w:rFonts w:ascii="Proba Pro" w:eastAsia="Proba Pro" w:hAnsi="Proba Pro" w:cs="Proba Pro"/>
          <w:color w:val="000000"/>
          <w:sz w:val="20"/>
          <w:szCs w:val="20"/>
        </w:rPr>
        <w:t xml:space="preserve">viazanosti ponúk (resp. predĺženej lehoty viazanosti), </w:t>
      </w:r>
      <w:proofErr w:type="spellStart"/>
      <w:r w:rsidRPr="00552361">
        <w:rPr>
          <w:rFonts w:ascii="Proba Pro" w:eastAsia="Proba Pro" w:hAnsi="Proba Pro" w:cs="Proba Pro"/>
          <w:color w:val="000000"/>
          <w:sz w:val="20"/>
          <w:szCs w:val="20"/>
        </w:rPr>
        <w:t>t.j</w:t>
      </w:r>
      <w:proofErr w:type="spellEnd"/>
      <w:r w:rsidRPr="00552361">
        <w:rPr>
          <w:rFonts w:ascii="Proba Pro" w:eastAsia="Proba Pro" w:hAnsi="Proba Pro" w:cs="Proba Pro"/>
          <w:color w:val="000000"/>
          <w:sz w:val="20"/>
          <w:szCs w:val="20"/>
        </w:rPr>
        <w:t>.</w:t>
      </w:r>
      <w:r w:rsidRPr="00552361">
        <w:rPr>
          <w:rFonts w:ascii="Calibri" w:eastAsia="Proba Pro" w:hAnsi="Calibri" w:cs="Calibri"/>
          <w:color w:val="000000"/>
          <w:sz w:val="20"/>
          <w:szCs w:val="20"/>
        </w:rPr>
        <w:t> </w:t>
      </w:r>
      <w:r w:rsidR="0031713C" w:rsidRPr="00552361">
        <w:rPr>
          <w:rFonts w:ascii="Proba Pro" w:eastAsia="Proba Pro" w:hAnsi="Proba Pro" w:cs="Proba Pro"/>
          <w:color w:val="000000"/>
          <w:sz w:val="20"/>
          <w:szCs w:val="20"/>
        </w:rPr>
        <w:t>3</w:t>
      </w:r>
      <w:r w:rsidR="009F43A6" w:rsidRPr="00552361">
        <w:rPr>
          <w:rFonts w:ascii="Proba Pro" w:eastAsia="Proba Pro" w:hAnsi="Proba Pro" w:cs="Proba Pro"/>
          <w:color w:val="000000"/>
          <w:sz w:val="20"/>
          <w:szCs w:val="20"/>
        </w:rPr>
        <w:t>0</w:t>
      </w:r>
      <w:r w:rsidR="0031713C" w:rsidRPr="00552361">
        <w:rPr>
          <w:rFonts w:ascii="Proba Pro" w:eastAsia="Proba Pro" w:hAnsi="Proba Pro" w:cs="Proba Pro"/>
          <w:color w:val="000000"/>
          <w:sz w:val="20"/>
          <w:szCs w:val="20"/>
        </w:rPr>
        <w:t>.</w:t>
      </w:r>
      <w:r w:rsidR="009F43A6" w:rsidRPr="00552361">
        <w:rPr>
          <w:rFonts w:ascii="Proba Pro" w:eastAsia="Proba Pro" w:hAnsi="Proba Pro" w:cs="Proba Pro"/>
          <w:color w:val="000000"/>
          <w:sz w:val="20"/>
          <w:szCs w:val="20"/>
        </w:rPr>
        <w:t>11</w:t>
      </w:r>
      <w:r w:rsidR="00086585" w:rsidRPr="00552361">
        <w:rPr>
          <w:rFonts w:ascii="Proba Pro" w:eastAsia="Proba Pro" w:hAnsi="Proba Pro" w:cs="Proba Pro"/>
          <w:color w:val="000000"/>
          <w:sz w:val="20"/>
          <w:szCs w:val="20"/>
        </w:rPr>
        <w:t>.2020</w:t>
      </w:r>
      <w:r w:rsidRPr="00552361">
        <w:rPr>
          <w:rFonts w:ascii="Proba Pro" w:eastAsia="Proba Pro" w:hAnsi="Proba Pro" w:cs="Proba Pro"/>
          <w:color w:val="000000"/>
          <w:sz w:val="20"/>
          <w:szCs w:val="20"/>
        </w:rPr>
        <w:t>, maximálne však 12</w:t>
      </w:r>
      <w:r w:rsidRPr="0026443E">
        <w:rPr>
          <w:rFonts w:ascii="Proba Pro" w:eastAsia="Proba Pro" w:hAnsi="Proba Pro" w:cs="Proba Pro"/>
          <w:color w:val="000000"/>
          <w:sz w:val="20"/>
          <w:szCs w:val="20"/>
        </w:rPr>
        <w:t xml:space="preserve"> mesiacov od uplynutia lehoty na predkladanie ponúk. </w:t>
      </w:r>
    </w:p>
    <w:p w14:paraId="59E0F8C3" w14:textId="77777777" w:rsidR="00B211D4" w:rsidRDefault="00073048" w:rsidP="00073048">
      <w:pPr>
        <w:spacing w:after="120"/>
        <w:ind w:left="1418"/>
        <w:jc w:val="both"/>
        <w:rPr>
          <w:rFonts w:ascii="Proba Pro" w:eastAsia="Proba Pro" w:hAnsi="Proba Pro" w:cs="Proba Pro"/>
          <w:color w:val="000000"/>
          <w:sz w:val="20"/>
          <w:szCs w:val="20"/>
        </w:rPr>
      </w:pPr>
      <w:r w:rsidRPr="0026443E">
        <w:rPr>
          <w:rFonts w:ascii="Proba Pro" w:eastAsia="Proba Pro" w:hAnsi="Proba Pro" w:cs="Proba Pro"/>
          <w:color w:val="000000"/>
          <w:sz w:val="20"/>
          <w:szCs w:val="20"/>
        </w:rPr>
        <w:t>Z bankovej záruky vystavenej bankou musí ďalej vyplývať, že banka uspokojí veriteľa (verejného obstarávateľa) za dlžníka (uchádzača) v prípade prepadnutia jeho zábezpeky v</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prospech verejného obstarávateľa vo verejnej súťaži s</w:t>
      </w:r>
      <w:r w:rsidR="00674E3F"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názvom</w:t>
      </w:r>
      <w:r w:rsidR="00674E3F">
        <w:rPr>
          <w:rFonts w:ascii="Proba Pro" w:eastAsia="Proba Pro" w:hAnsi="Proba Pro" w:cs="Proba Pro"/>
          <w:color w:val="000000"/>
          <w:sz w:val="20"/>
          <w:szCs w:val="20"/>
        </w:rPr>
        <w:t xml:space="preserve"> </w:t>
      </w:r>
      <w:r w:rsidR="00674E3F" w:rsidRPr="00A06ED2">
        <w:rPr>
          <w:rFonts w:ascii="Proba Pro" w:eastAsia="Proba Pro" w:hAnsi="Proba Pro" w:cs="Proba Pro"/>
          <w:b/>
          <w:bCs/>
          <w:color w:val="000000"/>
          <w:sz w:val="20"/>
          <w:szCs w:val="20"/>
          <w:u w:val="single"/>
        </w:rPr>
        <w:t>Modernizácia električkových tratí v</w:t>
      </w:r>
      <w:r w:rsidR="00674E3F" w:rsidRPr="00A06ED2">
        <w:rPr>
          <w:rFonts w:ascii="Calibri" w:eastAsia="Proba Pro" w:hAnsi="Calibri" w:cs="Calibri"/>
          <w:b/>
          <w:bCs/>
          <w:color w:val="000000"/>
          <w:sz w:val="20"/>
          <w:szCs w:val="20"/>
          <w:u w:val="single"/>
        </w:rPr>
        <w:t> </w:t>
      </w:r>
      <w:r w:rsidR="00674E3F" w:rsidRPr="00A06ED2">
        <w:rPr>
          <w:rFonts w:ascii="Proba Pro" w:eastAsia="Proba Pro" w:hAnsi="Proba Pro" w:cs="Proba Pro"/>
          <w:b/>
          <w:bCs/>
          <w:color w:val="000000"/>
          <w:sz w:val="20"/>
          <w:szCs w:val="20"/>
          <w:u w:val="single"/>
        </w:rPr>
        <w:t>Košic</w:t>
      </w:r>
      <w:r w:rsidR="00D23557">
        <w:rPr>
          <w:rFonts w:ascii="Proba Pro" w:eastAsia="Proba Pro" w:hAnsi="Proba Pro" w:cs="Proba Pro"/>
          <w:b/>
          <w:bCs/>
          <w:color w:val="000000"/>
          <w:sz w:val="20"/>
          <w:szCs w:val="20"/>
          <w:u w:val="single"/>
        </w:rPr>
        <w:t>iach</w:t>
      </w:r>
      <w:r w:rsidR="00674E3F" w:rsidRPr="00A06ED2">
        <w:rPr>
          <w:rFonts w:ascii="Proba Pro" w:eastAsia="Proba Pro" w:hAnsi="Proba Pro" w:cs="Proba Pro"/>
          <w:b/>
          <w:bCs/>
          <w:color w:val="000000"/>
          <w:sz w:val="20"/>
          <w:szCs w:val="20"/>
          <w:u w:val="single"/>
        </w:rPr>
        <w:t xml:space="preserve"> - 2. etapa – </w:t>
      </w:r>
      <w:r w:rsidR="00D23557">
        <w:rPr>
          <w:rFonts w:ascii="Proba Pro" w:eastAsia="Proba Pro" w:hAnsi="Proba Pro" w:cs="Proba Pro"/>
          <w:b/>
          <w:bCs/>
          <w:color w:val="000000"/>
          <w:sz w:val="20"/>
          <w:szCs w:val="20"/>
          <w:u w:val="single"/>
        </w:rPr>
        <w:t xml:space="preserve">2.časť, </w:t>
      </w:r>
      <w:r w:rsidR="00674E3F" w:rsidRPr="00A06ED2">
        <w:rPr>
          <w:rFonts w:ascii="Proba Pro" w:eastAsia="Proba Pro" w:hAnsi="Proba Pro" w:cs="Proba Pro"/>
          <w:b/>
          <w:bCs/>
          <w:color w:val="000000"/>
          <w:sz w:val="20"/>
          <w:szCs w:val="20"/>
          <w:u w:val="single"/>
        </w:rPr>
        <w:t>projektová dokumentácia</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26443E">
        <w:rPr>
          <w:rFonts w:ascii="Proba Pro" w:eastAsia="Proba Pro" w:hAnsi="Proba Pro" w:cs="Proba Pro"/>
          <w:b/>
          <w:color w:val="000000"/>
          <w:sz w:val="20"/>
          <w:szCs w:val="20"/>
          <w:u w:val="single"/>
        </w:rPr>
        <w:t>pričom v</w:t>
      </w:r>
      <w:r w:rsidRPr="0026443E">
        <w:rPr>
          <w:rFonts w:ascii="Calibri" w:eastAsia="Proba Pro" w:hAnsi="Calibri" w:cs="Calibri"/>
          <w:b/>
          <w:color w:val="000000"/>
          <w:sz w:val="20"/>
          <w:szCs w:val="20"/>
          <w:u w:val="single"/>
        </w:rPr>
        <w:t> </w:t>
      </w:r>
      <w:r w:rsidRPr="0026443E">
        <w:rPr>
          <w:rFonts w:ascii="Proba Pro" w:eastAsia="Proba Pro" w:hAnsi="Proba Pro" w:cs="Proba Pro"/>
          <w:b/>
          <w:color w:val="000000"/>
          <w:sz w:val="20"/>
          <w:szCs w:val="20"/>
          <w:u w:val="single"/>
        </w:rPr>
        <w:t>texte bankovej záruky musí byť verejná súťaž nezameniteľne identifikovateľná napr. číslom Oznámenia, ktorým bola vyhlásená.</w:t>
      </w:r>
      <w:r w:rsidRPr="0026443E">
        <w:rPr>
          <w:rFonts w:ascii="Proba Pro" w:eastAsia="Proba Pro" w:hAnsi="Proba Pro" w:cs="Proba Pro"/>
          <w:color w:val="000000"/>
          <w:sz w:val="20"/>
          <w:szCs w:val="20"/>
        </w:rPr>
        <w:t xml:space="preserve"> </w:t>
      </w:r>
    </w:p>
    <w:p w14:paraId="2CEB97CA" w14:textId="3E3A33C6" w:rsidR="00073048" w:rsidRPr="0026443E" w:rsidRDefault="00073048" w:rsidP="00073048">
      <w:pPr>
        <w:spacing w:after="120"/>
        <w:ind w:left="1418"/>
        <w:jc w:val="both"/>
        <w:rPr>
          <w:rFonts w:ascii="Proba Pro" w:eastAsia="Proba Pro" w:hAnsi="Proba Pro" w:cs="Proba Pro"/>
          <w:b/>
          <w:color w:val="000000"/>
          <w:sz w:val="20"/>
          <w:szCs w:val="20"/>
        </w:rPr>
      </w:pPr>
      <w:r w:rsidRPr="0026443E">
        <w:rPr>
          <w:rFonts w:ascii="Proba Pro" w:eastAsia="Proba Pro" w:hAnsi="Proba Pro" w:cs="Proba Pro"/>
          <w:color w:val="000000"/>
          <w:sz w:val="20"/>
          <w:szCs w:val="20"/>
        </w:rPr>
        <w:t xml:space="preserve">Banka predĺži platnosť bankovej záruky v prípade, že bola lehota viazanosti ponúk predĺžená. Banka sa musí bezpodmienečne zaviazať zaplatiť na účet verejného obstarávateľa pohľadávku krytú bankovou zárukou do 7 (siedmich) </w:t>
      </w:r>
      <w:r w:rsidR="00833A85">
        <w:rPr>
          <w:rFonts w:ascii="Proba Pro" w:eastAsia="Proba Pro" w:hAnsi="Proba Pro" w:cs="Proba Pro"/>
          <w:color w:val="000000"/>
          <w:sz w:val="20"/>
          <w:szCs w:val="20"/>
        </w:rPr>
        <w:t xml:space="preserve">kalendárnych </w:t>
      </w:r>
      <w:r w:rsidRPr="0026443E">
        <w:rPr>
          <w:rFonts w:ascii="Proba Pro" w:eastAsia="Proba Pro" w:hAnsi="Proba Pro" w:cs="Proba Pro"/>
          <w:color w:val="000000"/>
          <w:sz w:val="20"/>
          <w:szCs w:val="20"/>
        </w:rPr>
        <w:t xml:space="preserve">dní po doručení výzvy verejného obstarávateľa na jej zaplatenie. Banková záruka vzniká dňom písomného vyhlásenia banky a zábezpeka vzniká doručením záručnej listiny verejnému obstarávateľovi. </w:t>
      </w:r>
      <w:r w:rsidRPr="0026443E">
        <w:rPr>
          <w:rFonts w:ascii="Proba Pro" w:hAnsi="Proba Pro"/>
          <w:color w:val="auto"/>
          <w:sz w:val="20"/>
          <w:szCs w:val="20"/>
        </w:rPr>
        <w:t>V pr</w:t>
      </w:r>
      <w:r w:rsidRPr="0026443E">
        <w:rPr>
          <w:rFonts w:ascii="Proba Pro" w:hAnsi="Proba Pro" w:cs="Proba Pro"/>
          <w:color w:val="auto"/>
          <w:sz w:val="20"/>
          <w:szCs w:val="20"/>
        </w:rPr>
        <w:t>í</w:t>
      </w:r>
      <w:r w:rsidRPr="0026443E">
        <w:rPr>
          <w:rFonts w:ascii="Proba Pro" w:hAnsi="Proba Pro"/>
          <w:color w:val="auto"/>
          <w:sz w:val="20"/>
          <w:szCs w:val="20"/>
        </w:rPr>
        <w:t>pade poskytnutia z</w:t>
      </w:r>
      <w:r w:rsidRPr="0026443E">
        <w:rPr>
          <w:rFonts w:ascii="Proba Pro" w:hAnsi="Proba Pro" w:cs="Proba Pro"/>
          <w:color w:val="auto"/>
          <w:sz w:val="20"/>
          <w:szCs w:val="20"/>
        </w:rPr>
        <w:t>á</w:t>
      </w:r>
      <w:r w:rsidRPr="0026443E">
        <w:rPr>
          <w:rFonts w:ascii="Proba Pro" w:hAnsi="Proba Pro"/>
          <w:color w:val="auto"/>
          <w:sz w:val="20"/>
          <w:szCs w:val="20"/>
        </w:rPr>
        <w:t>bezpeky formou bankovej z</w:t>
      </w:r>
      <w:r w:rsidRPr="0026443E">
        <w:rPr>
          <w:rFonts w:ascii="Proba Pro" w:hAnsi="Proba Pro" w:cs="Proba Pro"/>
          <w:color w:val="auto"/>
          <w:sz w:val="20"/>
          <w:szCs w:val="20"/>
        </w:rPr>
        <w:t>á</w:t>
      </w:r>
      <w:r w:rsidRPr="0026443E">
        <w:rPr>
          <w:rFonts w:ascii="Proba Pro" w:hAnsi="Proba Pro"/>
          <w:color w:val="auto"/>
          <w:sz w:val="20"/>
          <w:szCs w:val="20"/>
        </w:rPr>
        <w:t>ruky, uch</w:t>
      </w:r>
      <w:r w:rsidRPr="0026443E">
        <w:rPr>
          <w:rFonts w:ascii="Proba Pro" w:hAnsi="Proba Pro" w:cs="Proba Pro"/>
          <w:color w:val="auto"/>
          <w:sz w:val="20"/>
          <w:szCs w:val="20"/>
        </w:rPr>
        <w:t>á</w:t>
      </w:r>
      <w:r w:rsidRPr="0026443E">
        <w:rPr>
          <w:rFonts w:ascii="Proba Pro" w:hAnsi="Proba Pro"/>
          <w:color w:val="auto"/>
          <w:sz w:val="20"/>
          <w:szCs w:val="20"/>
        </w:rPr>
        <w:t>dza</w:t>
      </w:r>
      <w:r w:rsidRPr="0026443E">
        <w:rPr>
          <w:rFonts w:ascii="Proba Pro" w:hAnsi="Proba Pro" w:cs="Proba Pro"/>
          <w:color w:val="auto"/>
          <w:sz w:val="20"/>
          <w:szCs w:val="20"/>
        </w:rPr>
        <w:t>č</w:t>
      </w:r>
      <w:r w:rsidRPr="0026443E">
        <w:rPr>
          <w:rFonts w:ascii="Proba Pro" w:hAnsi="Proba Pro"/>
          <w:color w:val="auto"/>
          <w:sz w:val="20"/>
          <w:szCs w:val="20"/>
        </w:rPr>
        <w:t xml:space="preserve"> </w:t>
      </w:r>
      <w:r w:rsidRPr="0026443E">
        <w:rPr>
          <w:rFonts w:ascii="Proba Pro" w:hAnsi="Proba Pro"/>
          <w:color w:val="auto"/>
          <w:sz w:val="20"/>
          <w:szCs w:val="20"/>
        </w:rPr>
        <w:lastRenderedPageBreak/>
        <w:t>predlo</w:t>
      </w:r>
      <w:r w:rsidRPr="0026443E">
        <w:rPr>
          <w:rFonts w:ascii="Proba Pro" w:hAnsi="Proba Pro" w:cs="Proba Pro"/>
          <w:color w:val="auto"/>
          <w:sz w:val="20"/>
          <w:szCs w:val="20"/>
        </w:rPr>
        <w:t>ží</w:t>
      </w:r>
      <w:r w:rsidRPr="0026443E">
        <w:rPr>
          <w:rFonts w:ascii="Proba Pro" w:hAnsi="Proba Pro"/>
          <w:color w:val="auto"/>
          <w:sz w:val="20"/>
          <w:szCs w:val="20"/>
        </w:rPr>
        <w:t xml:space="preserve"> bankovú záruku </w:t>
      </w:r>
      <w:r w:rsidRPr="0026443E">
        <w:rPr>
          <w:rFonts w:ascii="Proba Pro" w:hAnsi="Proba Pro"/>
          <w:b/>
          <w:color w:val="auto"/>
          <w:sz w:val="20"/>
          <w:szCs w:val="20"/>
        </w:rPr>
        <w:t>vo forme a spôsobom uvedeným v ustanovení bodu 8.6 tejto časti súťažných podkladov</w:t>
      </w:r>
      <w:r w:rsidRPr="0026443E">
        <w:rPr>
          <w:rFonts w:ascii="Proba Pro" w:hAnsi="Proba Pro"/>
          <w:color w:val="auto"/>
          <w:sz w:val="20"/>
          <w:szCs w:val="20"/>
        </w:rPr>
        <w:t>.</w:t>
      </w:r>
    </w:p>
    <w:p w14:paraId="2ED11316" w14:textId="77777777" w:rsidR="00073048" w:rsidRPr="0026443E" w:rsidRDefault="00073048" w:rsidP="00073048">
      <w:pPr>
        <w:pStyle w:val="Nadpis4"/>
        <w:keepNext w:val="0"/>
        <w:keepLines w:val="0"/>
        <w:widowControl w:val="0"/>
        <w:numPr>
          <w:ilvl w:val="3"/>
          <w:numId w:val="13"/>
        </w:numPr>
        <w:spacing w:after="120"/>
        <w:ind w:left="1418" w:hanging="851"/>
        <w:jc w:val="both"/>
        <w:rPr>
          <w:rStyle w:val="spelle"/>
          <w:rFonts w:cs="Arial"/>
          <w:szCs w:val="20"/>
        </w:rPr>
      </w:pPr>
      <w:r w:rsidRPr="0026443E">
        <w:rPr>
          <w:rStyle w:val="spelle"/>
          <w:rFonts w:cs="Arial"/>
          <w:szCs w:val="20"/>
        </w:rPr>
        <w:t>Poskytnutím poistenia záruky za uchádzača</w:t>
      </w:r>
    </w:p>
    <w:p w14:paraId="0E361531" w14:textId="77777777" w:rsidR="005F056B" w:rsidRPr="005F056B" w:rsidRDefault="00073048" w:rsidP="005F056B">
      <w:pPr>
        <w:spacing w:after="120"/>
        <w:ind w:left="1418"/>
        <w:jc w:val="both"/>
        <w:rPr>
          <w:rFonts w:ascii="Proba Pro" w:eastAsia="Proba Pro" w:hAnsi="Proba Pro" w:cs="Proba Pro"/>
          <w:color w:val="000000"/>
          <w:sz w:val="20"/>
          <w:szCs w:val="20"/>
        </w:rPr>
      </w:pPr>
      <w:r w:rsidRPr="005F056B">
        <w:rPr>
          <w:rFonts w:ascii="Proba Pro" w:eastAsia="Proba Pro" w:hAnsi="Proba Pro" w:cs="Proba Pro"/>
          <w:color w:val="000000"/>
          <w:sz w:val="20"/>
          <w:szCs w:val="20"/>
        </w:rPr>
        <w:t xml:space="preserve">Poskytnutie poistenia záruky nesmie byť v rozpore s ustanoveniami zákona č. 39/2015 Z. z. </w:t>
      </w:r>
      <w:r w:rsidRPr="005F056B">
        <w:rPr>
          <w:rFonts w:ascii="Proba Pro" w:eastAsia="Proba Pro" w:hAnsi="Proba Pro" w:cs="Proba Pro"/>
          <w:color w:val="000000"/>
          <w:sz w:val="20"/>
          <w:szCs w:val="20"/>
        </w:rPr>
        <w:br/>
        <w:t>o poisťovníctve a o zmene a doplnení niektorých zákonov, v platnom znení. Poistná zmluva musí byť uzatvorená tak, že poisteným je uchádzač a</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oprávnenou osobou z</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 xml:space="preserve">poistnej zmluvy je verejný obstarávateľ. </w:t>
      </w:r>
      <w:r w:rsidR="005F056B" w:rsidRPr="005F056B">
        <w:rPr>
          <w:rFonts w:ascii="Proba Pro" w:eastAsia="Proba Pro" w:hAnsi="Proba Pro" w:cs="Proba Pro"/>
          <w:color w:val="000000"/>
          <w:sz w:val="20"/>
          <w:szCs w:val="20"/>
        </w:rPr>
        <w:t>Ak poistenie záruky vystaví zahraničná poisťovňa, ktorá nemá pobočku na území Slovenskej republiky, listina vyhotovená zahraničnou poisťovňou v štátnom jazyku krajiny sídla takejto poisťovne musí byť zároveň doložená úradným prekladom do slovenského jazyka okrem listiny vyhotovenej v českom jazyku.</w:t>
      </w:r>
    </w:p>
    <w:p w14:paraId="25D5FE86" w14:textId="5CBDFCC6" w:rsidR="00073048" w:rsidRPr="0026443E" w:rsidRDefault="00073048" w:rsidP="00073048">
      <w:pPr>
        <w:pStyle w:val="Nadpis4"/>
        <w:keepNext w:val="0"/>
        <w:keepLines w:val="0"/>
        <w:widowControl w:val="0"/>
        <w:spacing w:after="120"/>
        <w:ind w:left="1418"/>
        <w:jc w:val="both"/>
        <w:rPr>
          <w:rFonts w:cs="Arial"/>
          <w:szCs w:val="20"/>
        </w:rPr>
      </w:pPr>
      <w:r w:rsidRPr="0026443E">
        <w:rPr>
          <w:rFonts w:cs="Arial"/>
          <w:szCs w:val="20"/>
        </w:rPr>
        <w:t>Doba platnosti poistenia záruky musí byť určená v</w:t>
      </w:r>
      <w:r w:rsidRPr="0026443E">
        <w:rPr>
          <w:rFonts w:ascii="Calibri" w:hAnsi="Calibri" w:cs="Calibri"/>
          <w:szCs w:val="20"/>
        </w:rPr>
        <w:t> </w:t>
      </w:r>
      <w:r w:rsidRPr="0026443E">
        <w:rPr>
          <w:rFonts w:cs="Arial"/>
          <w:szCs w:val="20"/>
        </w:rPr>
        <w:t>poistnej zmluve, ako aj v</w:t>
      </w:r>
      <w:r w:rsidRPr="0026443E">
        <w:rPr>
          <w:rFonts w:ascii="Calibri" w:hAnsi="Calibri" w:cs="Calibri"/>
          <w:szCs w:val="20"/>
        </w:rPr>
        <w:t> </w:t>
      </w:r>
      <w:r w:rsidRPr="0026443E">
        <w:rPr>
          <w:rFonts w:cs="Arial"/>
          <w:szCs w:val="20"/>
        </w:rPr>
        <w:t>doklade vystavenom pois</w:t>
      </w:r>
      <w:r w:rsidRPr="0026443E">
        <w:rPr>
          <w:rFonts w:cs="Proba Pro"/>
          <w:szCs w:val="20"/>
        </w:rPr>
        <w:t>ť</w:t>
      </w:r>
      <w:r w:rsidRPr="0026443E">
        <w:rPr>
          <w:rFonts w:cs="Arial"/>
          <w:szCs w:val="20"/>
        </w:rPr>
        <w:t>ov</w:t>
      </w:r>
      <w:r w:rsidRPr="0026443E">
        <w:rPr>
          <w:rFonts w:cs="Proba Pro"/>
          <w:szCs w:val="20"/>
        </w:rPr>
        <w:t>ň</w:t>
      </w:r>
      <w:r w:rsidRPr="0026443E">
        <w:rPr>
          <w:rFonts w:cs="Arial"/>
          <w:szCs w:val="20"/>
        </w:rPr>
        <w:t>ou o</w:t>
      </w:r>
      <w:r w:rsidRPr="0026443E">
        <w:rPr>
          <w:rFonts w:ascii="Calibri" w:hAnsi="Calibri" w:cs="Calibri"/>
          <w:szCs w:val="20"/>
        </w:rPr>
        <w:t> </w:t>
      </w:r>
      <w:r w:rsidRPr="0026443E">
        <w:rPr>
          <w:rFonts w:cs="Arial"/>
          <w:szCs w:val="20"/>
        </w:rPr>
        <w:t>existencii poistenia z</w:t>
      </w:r>
      <w:r w:rsidRPr="0026443E">
        <w:rPr>
          <w:rFonts w:cs="Proba Pro"/>
          <w:szCs w:val="20"/>
        </w:rPr>
        <w:t>á</w:t>
      </w:r>
      <w:r w:rsidRPr="0026443E">
        <w:rPr>
          <w:rFonts w:cs="Arial"/>
          <w:szCs w:val="20"/>
        </w:rPr>
        <w:t>ruky, minim</w:t>
      </w:r>
      <w:r w:rsidRPr="0026443E">
        <w:rPr>
          <w:rFonts w:cs="Proba Pro"/>
          <w:szCs w:val="20"/>
        </w:rPr>
        <w:t>á</w:t>
      </w:r>
      <w:r w:rsidRPr="0026443E">
        <w:rPr>
          <w:rFonts w:cs="Arial"/>
          <w:szCs w:val="20"/>
        </w:rPr>
        <w:t>lne do</w:t>
      </w:r>
      <w:r w:rsidRPr="0026443E">
        <w:rPr>
          <w:rFonts w:ascii="Calibri" w:hAnsi="Calibri" w:cs="Calibri"/>
          <w:szCs w:val="20"/>
        </w:rPr>
        <w:t> </w:t>
      </w:r>
      <w:r w:rsidR="00E2326D">
        <w:rPr>
          <w:rFonts w:cs="Arial"/>
          <w:szCs w:val="20"/>
        </w:rPr>
        <w:t>uplynutia</w:t>
      </w:r>
      <w:r w:rsidRPr="0026443E">
        <w:rPr>
          <w:rFonts w:cs="Arial"/>
          <w:szCs w:val="20"/>
        </w:rPr>
        <w:t xml:space="preserve"> lehoty </w:t>
      </w:r>
      <w:r w:rsidRPr="00552361">
        <w:rPr>
          <w:rFonts w:cs="Arial"/>
          <w:szCs w:val="20"/>
        </w:rPr>
        <w:t>viazanosti pon</w:t>
      </w:r>
      <w:r w:rsidRPr="00552361">
        <w:rPr>
          <w:rFonts w:cs="Proba Pro"/>
          <w:szCs w:val="20"/>
        </w:rPr>
        <w:t>ú</w:t>
      </w:r>
      <w:r w:rsidRPr="00552361">
        <w:rPr>
          <w:rFonts w:cs="Arial"/>
          <w:szCs w:val="20"/>
        </w:rPr>
        <w:t>k (resp. pred</w:t>
      </w:r>
      <w:r w:rsidRPr="00552361">
        <w:rPr>
          <w:rFonts w:cs="Proba Pro"/>
          <w:szCs w:val="20"/>
        </w:rPr>
        <w:t>ĺž</w:t>
      </w:r>
      <w:r w:rsidRPr="00552361">
        <w:rPr>
          <w:rFonts w:cs="Arial"/>
          <w:szCs w:val="20"/>
        </w:rPr>
        <w:t xml:space="preserve">enej lehoty viazanosti), </w:t>
      </w:r>
      <w:proofErr w:type="spellStart"/>
      <w:r w:rsidRPr="00552361">
        <w:rPr>
          <w:rFonts w:cs="Arial"/>
          <w:szCs w:val="20"/>
        </w:rPr>
        <w:t>t.j</w:t>
      </w:r>
      <w:proofErr w:type="spellEnd"/>
      <w:r w:rsidRPr="00552361">
        <w:rPr>
          <w:rFonts w:cs="Arial"/>
          <w:szCs w:val="20"/>
        </w:rPr>
        <w:t>. do</w:t>
      </w:r>
      <w:r w:rsidRPr="00552361">
        <w:rPr>
          <w:rFonts w:ascii="Calibri" w:hAnsi="Calibri" w:cs="Calibri"/>
          <w:szCs w:val="20"/>
        </w:rPr>
        <w:t> </w:t>
      </w:r>
      <w:r w:rsidR="0031713C" w:rsidRPr="00552361">
        <w:rPr>
          <w:rFonts w:eastAsia="Proba Pro" w:cs="Arial"/>
          <w:szCs w:val="20"/>
        </w:rPr>
        <w:t>3</w:t>
      </w:r>
      <w:r w:rsidR="009F43A6" w:rsidRPr="00552361">
        <w:rPr>
          <w:rFonts w:eastAsia="Proba Pro" w:cs="Arial"/>
          <w:szCs w:val="20"/>
        </w:rPr>
        <w:t>0</w:t>
      </w:r>
      <w:r w:rsidR="0031713C" w:rsidRPr="00552361">
        <w:rPr>
          <w:rFonts w:eastAsia="Proba Pro" w:cs="Arial"/>
          <w:szCs w:val="20"/>
        </w:rPr>
        <w:t>.</w:t>
      </w:r>
      <w:r w:rsidR="009F43A6" w:rsidRPr="00552361">
        <w:rPr>
          <w:rFonts w:eastAsia="Proba Pro" w:cs="Arial"/>
          <w:szCs w:val="20"/>
        </w:rPr>
        <w:t>11</w:t>
      </w:r>
      <w:r w:rsidR="00086585" w:rsidRPr="00552361">
        <w:rPr>
          <w:rFonts w:eastAsia="Proba Pro" w:cs="Arial"/>
          <w:szCs w:val="20"/>
        </w:rPr>
        <w:t>.2020</w:t>
      </w:r>
      <w:r w:rsidRPr="00552361">
        <w:rPr>
          <w:rFonts w:cs="Arial"/>
          <w:szCs w:val="20"/>
        </w:rPr>
        <w:t>, maximálne však 12</w:t>
      </w:r>
      <w:r w:rsidRPr="0026443E">
        <w:rPr>
          <w:rFonts w:cs="Arial"/>
          <w:szCs w:val="20"/>
        </w:rPr>
        <w:t xml:space="preserve"> mesiacov od uplynutia lehoty na predkladanie ponúk. </w:t>
      </w:r>
    </w:p>
    <w:p w14:paraId="1D9211C1" w14:textId="6A404655" w:rsidR="00073048" w:rsidRPr="0026443E" w:rsidRDefault="00073048" w:rsidP="00073048">
      <w:pPr>
        <w:spacing w:after="120"/>
        <w:ind w:left="1418"/>
        <w:jc w:val="both"/>
        <w:rPr>
          <w:rFonts w:ascii="Proba Pro" w:hAnsi="Proba Pro" w:cs="Arial"/>
          <w:sz w:val="20"/>
          <w:szCs w:val="20"/>
        </w:rPr>
      </w:pPr>
      <w:r w:rsidRPr="0026443E">
        <w:rPr>
          <w:rFonts w:ascii="Proba Pro" w:hAnsi="Proba Pro" w:cs="Arial"/>
          <w:sz w:val="20"/>
          <w:szCs w:val="20"/>
        </w:rPr>
        <w:t>Z</w:t>
      </w:r>
      <w:r w:rsidRPr="0026443E">
        <w:rPr>
          <w:rFonts w:ascii="Calibri" w:hAnsi="Calibri" w:cs="Calibri"/>
          <w:sz w:val="20"/>
          <w:szCs w:val="20"/>
        </w:rPr>
        <w:t> </w:t>
      </w:r>
      <w:r w:rsidRPr="0026443E">
        <w:rPr>
          <w:rFonts w:ascii="Proba Pro" w:hAnsi="Proba Pro" w:cs="Arial"/>
          <w:sz w:val="20"/>
          <w:szCs w:val="20"/>
        </w:rPr>
        <w:t>dokladu vystaven</w:t>
      </w:r>
      <w:r w:rsidRPr="0026443E">
        <w:rPr>
          <w:rFonts w:ascii="Proba Pro" w:hAnsi="Proba Pro" w:cs="Proba Pro"/>
          <w:sz w:val="20"/>
          <w:szCs w:val="20"/>
        </w:rPr>
        <w:t>é</w:t>
      </w:r>
      <w:r w:rsidRPr="0026443E">
        <w:rPr>
          <w:rFonts w:ascii="Proba Pro" w:hAnsi="Proba Pro" w:cs="Arial"/>
          <w:sz w:val="20"/>
          <w:szCs w:val="20"/>
        </w:rPr>
        <w:t>ho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ou mus</w:t>
      </w:r>
      <w:r w:rsidRPr="0026443E">
        <w:rPr>
          <w:rFonts w:ascii="Proba Pro" w:hAnsi="Proba Pro" w:cs="Proba Pro"/>
          <w:sz w:val="20"/>
          <w:szCs w:val="20"/>
        </w:rPr>
        <w:t>í</w:t>
      </w:r>
      <w:r w:rsidRPr="0026443E">
        <w:rPr>
          <w:rFonts w:ascii="Proba Pro" w:hAnsi="Proba Pro" w:cs="Arial"/>
          <w:sz w:val="20"/>
          <w:szCs w:val="20"/>
        </w:rPr>
        <w:t xml:space="preserve"> </w:t>
      </w:r>
      <w:r w:rsidRPr="0026443E">
        <w:rPr>
          <w:rFonts w:ascii="Proba Pro" w:hAnsi="Proba Pro" w:cs="Proba Pro"/>
          <w:sz w:val="20"/>
          <w:szCs w:val="20"/>
        </w:rPr>
        <w:t>ď</w:t>
      </w:r>
      <w:r w:rsidRPr="0026443E">
        <w:rPr>
          <w:rFonts w:ascii="Proba Pro" w:hAnsi="Proba Pro" w:cs="Arial"/>
          <w:sz w:val="20"/>
          <w:szCs w:val="20"/>
        </w:rPr>
        <w:t>alej vypl</w:t>
      </w:r>
      <w:r w:rsidRPr="0026443E">
        <w:rPr>
          <w:rFonts w:ascii="Proba Pro" w:hAnsi="Proba Pro" w:cs="Proba Pro"/>
          <w:sz w:val="20"/>
          <w:szCs w:val="20"/>
        </w:rPr>
        <w:t>ý</w:t>
      </w:r>
      <w:r w:rsidRPr="0026443E">
        <w:rPr>
          <w:rFonts w:ascii="Proba Pro" w:hAnsi="Proba Pro" w:cs="Arial"/>
          <w:sz w:val="20"/>
          <w:szCs w:val="20"/>
        </w:rPr>
        <w:t>va</w:t>
      </w:r>
      <w:r w:rsidRPr="0026443E">
        <w:rPr>
          <w:rFonts w:ascii="Proba Pro" w:hAnsi="Proba Pro" w:cs="Proba Pro"/>
          <w:sz w:val="20"/>
          <w:szCs w:val="20"/>
        </w:rPr>
        <w:t>ť</w:t>
      </w:r>
      <w:r w:rsidRPr="0026443E">
        <w:rPr>
          <w:rFonts w:ascii="Proba Pro" w:hAnsi="Proba Pro" w:cs="Arial"/>
          <w:sz w:val="20"/>
          <w:szCs w:val="20"/>
        </w:rPr>
        <w:t xml:space="preserve">, </w:t>
      </w:r>
      <w:r w:rsidRPr="0026443E">
        <w:rPr>
          <w:rFonts w:ascii="Proba Pro" w:hAnsi="Proba Pro" w:cs="Proba Pro"/>
          <w:sz w:val="20"/>
          <w:szCs w:val="20"/>
        </w:rPr>
        <w:t>ž</w:t>
      </w:r>
      <w:r w:rsidRPr="0026443E">
        <w:rPr>
          <w:rFonts w:ascii="Proba Pro" w:hAnsi="Proba Pro" w:cs="Arial"/>
          <w:sz w:val="20"/>
          <w:szCs w:val="20"/>
        </w:rPr>
        <w:t>e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a uspokoj</w:t>
      </w:r>
      <w:r w:rsidRPr="0026443E">
        <w:rPr>
          <w:rFonts w:ascii="Proba Pro" w:hAnsi="Proba Pro" w:cs="Proba Pro"/>
          <w:sz w:val="20"/>
          <w:szCs w:val="20"/>
        </w:rPr>
        <w:t>í</w:t>
      </w:r>
      <w:r w:rsidRPr="0026443E">
        <w:rPr>
          <w:rFonts w:ascii="Proba Pro" w:hAnsi="Proba Pro" w:cs="Arial"/>
          <w:sz w:val="20"/>
          <w:szCs w:val="20"/>
        </w:rPr>
        <w:t xml:space="preserve"> opr</w:t>
      </w:r>
      <w:r w:rsidRPr="0026443E">
        <w:rPr>
          <w:rFonts w:ascii="Proba Pro" w:hAnsi="Proba Pro" w:cs="Proba Pro"/>
          <w:sz w:val="20"/>
          <w:szCs w:val="20"/>
        </w:rPr>
        <w:t>á</w:t>
      </w:r>
      <w:r w:rsidRPr="0026443E">
        <w:rPr>
          <w:rFonts w:ascii="Proba Pro" w:hAnsi="Proba Pro" w:cs="Arial"/>
          <w:sz w:val="20"/>
          <w:szCs w:val="20"/>
        </w:rPr>
        <w:t>vnen</w:t>
      </w:r>
      <w:r w:rsidRPr="0026443E">
        <w:rPr>
          <w:rFonts w:ascii="Proba Pro" w:hAnsi="Proba Pro" w:cs="Proba Pro"/>
          <w:sz w:val="20"/>
          <w:szCs w:val="20"/>
        </w:rPr>
        <w:t>ú</w:t>
      </w:r>
      <w:r w:rsidRPr="0026443E">
        <w:rPr>
          <w:rFonts w:ascii="Proba Pro" w:hAnsi="Proba Pro" w:cs="Arial"/>
          <w:sz w:val="20"/>
          <w:szCs w:val="20"/>
        </w:rPr>
        <w:t xml:space="preserve"> osobu (verejn</w:t>
      </w:r>
      <w:r w:rsidRPr="0026443E">
        <w:rPr>
          <w:rFonts w:ascii="Proba Pro" w:hAnsi="Proba Pro" w:cs="Proba Pro"/>
          <w:sz w:val="20"/>
          <w:szCs w:val="20"/>
        </w:rPr>
        <w:t>é</w:t>
      </w:r>
      <w:r w:rsidRPr="0026443E">
        <w:rPr>
          <w:rFonts w:ascii="Proba Pro" w:hAnsi="Proba Pro" w:cs="Arial"/>
          <w:sz w:val="20"/>
          <w:szCs w:val="20"/>
        </w:rPr>
        <w:t>ho obstar</w:t>
      </w:r>
      <w:r w:rsidRPr="0026443E">
        <w:rPr>
          <w:rFonts w:ascii="Proba Pro" w:hAnsi="Proba Pro" w:cs="Proba Pro"/>
          <w:sz w:val="20"/>
          <w:szCs w:val="20"/>
        </w:rPr>
        <w:t>á</w:t>
      </w:r>
      <w:r w:rsidRPr="0026443E">
        <w:rPr>
          <w:rFonts w:ascii="Proba Pro" w:hAnsi="Proba Pro" w:cs="Arial"/>
          <w:sz w:val="20"/>
          <w:szCs w:val="20"/>
        </w:rPr>
        <w:t>vate</w:t>
      </w:r>
      <w:r w:rsidRPr="0026443E">
        <w:rPr>
          <w:rFonts w:ascii="Proba Pro" w:hAnsi="Proba Pro" w:cs="Proba Pro"/>
          <w:sz w:val="20"/>
          <w:szCs w:val="20"/>
        </w:rPr>
        <w:t>ľ</w:t>
      </w:r>
      <w:r w:rsidRPr="0026443E">
        <w:rPr>
          <w:rFonts w:ascii="Proba Pro" w:hAnsi="Proba Pro" w:cs="Arial"/>
          <w:sz w:val="20"/>
          <w:szCs w:val="20"/>
        </w:rPr>
        <w:t>a) za poisten</w:t>
      </w:r>
      <w:r w:rsidRPr="0026443E">
        <w:rPr>
          <w:rFonts w:ascii="Proba Pro" w:hAnsi="Proba Pro" w:cs="Proba Pro"/>
          <w:sz w:val="20"/>
          <w:szCs w:val="20"/>
        </w:rPr>
        <w:t>é</w:t>
      </w:r>
      <w:r w:rsidRPr="0026443E">
        <w:rPr>
          <w:rFonts w:ascii="Proba Pro" w:hAnsi="Proba Pro" w:cs="Arial"/>
          <w:sz w:val="20"/>
          <w:szCs w:val="20"/>
        </w:rPr>
        <w:t>ho (uch</w:t>
      </w:r>
      <w:r w:rsidRPr="0026443E">
        <w:rPr>
          <w:rFonts w:ascii="Proba Pro" w:hAnsi="Proba Pro" w:cs="Proba Pro"/>
          <w:sz w:val="20"/>
          <w:szCs w:val="20"/>
        </w:rPr>
        <w:t>á</w:t>
      </w:r>
      <w:r w:rsidRPr="0026443E">
        <w:rPr>
          <w:rFonts w:ascii="Proba Pro" w:hAnsi="Proba Pro" w:cs="Arial"/>
          <w:sz w:val="20"/>
          <w:szCs w:val="20"/>
        </w:rPr>
        <w:t>dza</w:t>
      </w:r>
      <w:r w:rsidRPr="0026443E">
        <w:rPr>
          <w:rFonts w:ascii="Proba Pro" w:hAnsi="Proba Pro" w:cs="Proba Pro"/>
          <w:sz w:val="20"/>
          <w:szCs w:val="20"/>
        </w:rPr>
        <w:t>č</w:t>
      </w:r>
      <w:r w:rsidRPr="0026443E">
        <w:rPr>
          <w:rFonts w:ascii="Proba Pro" w:hAnsi="Proba Pro" w:cs="Arial"/>
          <w:sz w:val="20"/>
          <w:szCs w:val="20"/>
        </w:rPr>
        <w:t>a) v pr</w:t>
      </w:r>
      <w:r w:rsidRPr="0026443E">
        <w:rPr>
          <w:rFonts w:ascii="Proba Pro" w:hAnsi="Proba Pro" w:cs="Proba Pro"/>
          <w:sz w:val="20"/>
          <w:szCs w:val="20"/>
        </w:rPr>
        <w:t>í</w:t>
      </w:r>
      <w:r w:rsidRPr="0026443E">
        <w:rPr>
          <w:rFonts w:ascii="Proba Pro" w:hAnsi="Proba Pro" w:cs="Arial"/>
          <w:sz w:val="20"/>
          <w:szCs w:val="20"/>
        </w:rPr>
        <w:t>pade prepadnutia jeho zábezpeky v prospech verejného obstarávateľa v</w:t>
      </w:r>
      <w:r w:rsidRPr="0026443E">
        <w:rPr>
          <w:rFonts w:ascii="Calibri" w:hAnsi="Calibri" w:cs="Calibri"/>
          <w:sz w:val="20"/>
          <w:szCs w:val="20"/>
        </w:rPr>
        <w:t> </w:t>
      </w:r>
      <w:r w:rsidRPr="0026443E">
        <w:rPr>
          <w:rFonts w:ascii="Proba Pro" w:hAnsi="Proba Pro" w:cs="Arial"/>
          <w:sz w:val="20"/>
          <w:szCs w:val="20"/>
        </w:rPr>
        <w:t>tejto verejnej s</w:t>
      </w:r>
      <w:r w:rsidRPr="0026443E">
        <w:rPr>
          <w:rFonts w:ascii="Proba Pro" w:hAnsi="Proba Pro" w:cs="Proba Pro"/>
          <w:sz w:val="20"/>
          <w:szCs w:val="20"/>
        </w:rPr>
        <w:t>úť</w:t>
      </w:r>
      <w:r w:rsidRPr="0026443E">
        <w:rPr>
          <w:rFonts w:ascii="Proba Pro" w:hAnsi="Proba Pro" w:cs="Arial"/>
          <w:sz w:val="20"/>
          <w:szCs w:val="20"/>
        </w:rPr>
        <w:t>a</w:t>
      </w:r>
      <w:r w:rsidRPr="0026443E">
        <w:rPr>
          <w:rFonts w:ascii="Proba Pro" w:hAnsi="Proba Pro" w:cs="Proba Pro"/>
          <w:sz w:val="20"/>
          <w:szCs w:val="20"/>
        </w:rPr>
        <w:t>ž</w:t>
      </w:r>
      <w:r w:rsidRPr="0026443E">
        <w:rPr>
          <w:rFonts w:ascii="Proba Pro" w:hAnsi="Proba Pro" w:cs="Arial"/>
          <w:sz w:val="20"/>
          <w:szCs w:val="20"/>
        </w:rPr>
        <w:t>i s</w:t>
      </w:r>
      <w:r w:rsidRPr="0026443E">
        <w:rPr>
          <w:rFonts w:ascii="Calibri" w:hAnsi="Calibri" w:cs="Calibri"/>
          <w:sz w:val="20"/>
          <w:szCs w:val="20"/>
        </w:rPr>
        <w:t> </w:t>
      </w:r>
      <w:r w:rsidRPr="0026443E">
        <w:rPr>
          <w:rFonts w:ascii="Proba Pro" w:hAnsi="Proba Pro" w:cs="Arial"/>
          <w:sz w:val="20"/>
          <w:szCs w:val="20"/>
        </w:rPr>
        <w:t>n</w:t>
      </w:r>
      <w:r w:rsidRPr="0026443E">
        <w:rPr>
          <w:rFonts w:ascii="Proba Pro" w:hAnsi="Proba Pro" w:cs="Proba Pro"/>
          <w:sz w:val="20"/>
          <w:szCs w:val="20"/>
        </w:rPr>
        <w:t>á</w:t>
      </w:r>
      <w:r w:rsidRPr="0026443E">
        <w:rPr>
          <w:rFonts w:ascii="Proba Pro" w:hAnsi="Proba Pro" w:cs="Arial"/>
          <w:sz w:val="20"/>
          <w:szCs w:val="20"/>
        </w:rPr>
        <w:t xml:space="preserve">zvom </w:t>
      </w:r>
      <w:r w:rsidR="00D23557" w:rsidRPr="00A06ED2">
        <w:rPr>
          <w:rFonts w:ascii="Proba Pro" w:eastAsia="Proba Pro" w:hAnsi="Proba Pro" w:cs="Proba Pro"/>
          <w:b/>
          <w:bCs/>
          <w:color w:val="000000"/>
          <w:sz w:val="20"/>
          <w:szCs w:val="20"/>
          <w:u w:val="single"/>
        </w:rPr>
        <w:t>Modernizácia električkových tratí v</w:t>
      </w:r>
      <w:r w:rsidR="00D23557" w:rsidRPr="00A06ED2">
        <w:rPr>
          <w:rFonts w:ascii="Calibri" w:eastAsia="Proba Pro" w:hAnsi="Calibri" w:cs="Calibri"/>
          <w:b/>
          <w:bCs/>
          <w:color w:val="000000"/>
          <w:sz w:val="20"/>
          <w:szCs w:val="20"/>
          <w:u w:val="single"/>
        </w:rPr>
        <w:t> </w:t>
      </w:r>
      <w:r w:rsidR="00D23557" w:rsidRPr="00A06ED2">
        <w:rPr>
          <w:rFonts w:ascii="Proba Pro" w:eastAsia="Proba Pro" w:hAnsi="Proba Pro" w:cs="Proba Pro"/>
          <w:b/>
          <w:bCs/>
          <w:color w:val="000000"/>
          <w:sz w:val="20"/>
          <w:szCs w:val="20"/>
          <w:u w:val="single"/>
        </w:rPr>
        <w:t>Košic</w:t>
      </w:r>
      <w:r w:rsidR="00D23557">
        <w:rPr>
          <w:rFonts w:ascii="Proba Pro" w:eastAsia="Proba Pro" w:hAnsi="Proba Pro" w:cs="Proba Pro"/>
          <w:b/>
          <w:bCs/>
          <w:color w:val="000000"/>
          <w:sz w:val="20"/>
          <w:szCs w:val="20"/>
          <w:u w:val="single"/>
        </w:rPr>
        <w:t>iach</w:t>
      </w:r>
      <w:r w:rsidR="00D23557" w:rsidRPr="00A06ED2">
        <w:rPr>
          <w:rFonts w:ascii="Proba Pro" w:eastAsia="Proba Pro" w:hAnsi="Proba Pro" w:cs="Proba Pro"/>
          <w:b/>
          <w:bCs/>
          <w:color w:val="000000"/>
          <w:sz w:val="20"/>
          <w:szCs w:val="20"/>
          <w:u w:val="single"/>
        </w:rPr>
        <w:t xml:space="preserve"> - 2. etapa – </w:t>
      </w:r>
      <w:r w:rsidR="00D23557">
        <w:rPr>
          <w:rFonts w:ascii="Proba Pro" w:eastAsia="Proba Pro" w:hAnsi="Proba Pro" w:cs="Proba Pro"/>
          <w:b/>
          <w:bCs/>
          <w:color w:val="000000"/>
          <w:sz w:val="20"/>
          <w:szCs w:val="20"/>
          <w:u w:val="single"/>
        </w:rPr>
        <w:t xml:space="preserve">2.časť, </w:t>
      </w:r>
      <w:r w:rsidR="00D23557" w:rsidRPr="00A06ED2">
        <w:rPr>
          <w:rFonts w:ascii="Proba Pro" w:eastAsia="Proba Pro" w:hAnsi="Proba Pro" w:cs="Proba Pro"/>
          <w:b/>
          <w:bCs/>
          <w:color w:val="000000"/>
          <w:sz w:val="20"/>
          <w:szCs w:val="20"/>
          <w:u w:val="single"/>
        </w:rPr>
        <w:t>projektová dokumentácia</w:t>
      </w:r>
      <w:r w:rsidRPr="00A06ED2">
        <w:rPr>
          <w:rFonts w:ascii="Proba Pro" w:hAnsi="Proba Pro" w:cs="Arial"/>
          <w:b/>
          <w:sz w:val="20"/>
          <w:szCs w:val="20"/>
          <w:u w:val="single"/>
        </w:rPr>
        <w:t>, p</w:t>
      </w:r>
      <w:r w:rsidRPr="0026443E">
        <w:rPr>
          <w:rFonts w:ascii="Proba Pro" w:hAnsi="Proba Pro" w:cs="Arial"/>
          <w:b/>
          <w:sz w:val="20"/>
          <w:szCs w:val="20"/>
          <w:u w:val="single"/>
        </w:rPr>
        <w:t xml:space="preserve">ričom v texte </w:t>
      </w:r>
      <w:r w:rsidRPr="0026443E">
        <w:rPr>
          <w:rFonts w:ascii="Proba Pro" w:eastAsia="Proba Pro" w:hAnsi="Proba Pro" w:cs="Arial"/>
          <w:b/>
          <w:sz w:val="20"/>
          <w:szCs w:val="20"/>
          <w:u w:val="single"/>
        </w:rPr>
        <w:t xml:space="preserve">dokladu vystaveného poisťovňou </w:t>
      </w:r>
      <w:r w:rsidRPr="0026443E">
        <w:rPr>
          <w:rFonts w:ascii="Proba Pro" w:hAnsi="Proba Pro" w:cs="Arial"/>
          <w:b/>
          <w:sz w:val="20"/>
          <w:szCs w:val="20"/>
          <w:u w:val="single"/>
        </w:rPr>
        <w:t>musí byť verejná súťaž nezameniteľne identifikovateľná napr. číslom Oznámenia, ktorým bola vyhlásená</w:t>
      </w:r>
      <w:r w:rsidRPr="0026443E">
        <w:rPr>
          <w:rFonts w:ascii="Proba Pro" w:hAnsi="Proba Pro" w:cs="Arial"/>
          <w:sz w:val="20"/>
          <w:szCs w:val="20"/>
        </w:rPr>
        <w:t xml:space="preserve">. </w:t>
      </w:r>
    </w:p>
    <w:p w14:paraId="07BFE000" w14:textId="7A178FCF" w:rsidR="00073048" w:rsidRPr="00C55630" w:rsidRDefault="00073048" w:rsidP="00073048">
      <w:pPr>
        <w:spacing w:after="120"/>
        <w:ind w:left="1418"/>
        <w:jc w:val="both"/>
        <w:rPr>
          <w:rFonts w:ascii="Proba Pro" w:hAnsi="Proba Pro" w:cs="Arial"/>
          <w:b/>
          <w:sz w:val="20"/>
          <w:szCs w:val="20"/>
        </w:rPr>
      </w:pPr>
      <w:r w:rsidRPr="0026443E">
        <w:rPr>
          <w:rFonts w:ascii="Proba Pro" w:hAnsi="Proba Pro" w:cs="Arial"/>
          <w:sz w:val="20"/>
          <w:szCs w:val="20"/>
        </w:rPr>
        <w:t>Poisťovňa predĺži platnosť poistenia záruky v prípade, že bola lehota viazanosti ponúk predĺžená. Poisťovňa sa</w:t>
      </w:r>
      <w:r w:rsidRPr="00B82D81">
        <w:rPr>
          <w:rFonts w:ascii="Proba Pro" w:hAnsi="Proba Pro" w:cs="Arial"/>
          <w:sz w:val="20"/>
          <w:szCs w:val="20"/>
        </w:rPr>
        <w:t xml:space="preserve"> musí bezpodmienečne zaviazať zaplatiť na účet verejného obstarávateľa pohľadávku krytú poistením záruky do 7 (siedmich) </w:t>
      </w:r>
      <w:r w:rsidR="00833A85">
        <w:rPr>
          <w:rFonts w:ascii="Proba Pro" w:hAnsi="Proba Pro" w:cs="Arial"/>
          <w:sz w:val="20"/>
          <w:szCs w:val="20"/>
        </w:rPr>
        <w:t xml:space="preserve">kalendárnych </w:t>
      </w:r>
      <w:r w:rsidRPr="00B82D81">
        <w:rPr>
          <w:rFonts w:ascii="Proba Pro" w:hAnsi="Proba Pro" w:cs="Arial"/>
          <w:sz w:val="20"/>
          <w:szCs w:val="20"/>
        </w:rPr>
        <w:t>dní po doručení výzvy verejného obstarávateľa na jej zaplatenie. Poistenie záruky vzniká dňom uzavretia poistnej zmluvy medzi poisťovňou a</w:t>
      </w:r>
      <w:r w:rsidRPr="00B82D81">
        <w:rPr>
          <w:rFonts w:ascii="Calibri" w:hAnsi="Calibri" w:cs="Calibri"/>
          <w:sz w:val="20"/>
          <w:szCs w:val="20"/>
        </w:rPr>
        <w:t> </w:t>
      </w:r>
      <w:r w:rsidRPr="00B82D81">
        <w:rPr>
          <w:rFonts w:ascii="Proba Pro" w:hAnsi="Proba Pro" w:cs="Arial"/>
          <w:sz w:val="20"/>
          <w:szCs w:val="20"/>
        </w:rPr>
        <w:t>poisten</w:t>
      </w:r>
      <w:r w:rsidRPr="00B82D81">
        <w:rPr>
          <w:rFonts w:ascii="Proba Pro" w:hAnsi="Proba Pro" w:cs="Proba Pro"/>
          <w:sz w:val="20"/>
          <w:szCs w:val="20"/>
        </w:rPr>
        <w:t>ý</w:t>
      </w:r>
      <w:r w:rsidRPr="00B82D81">
        <w:rPr>
          <w:rFonts w:ascii="Proba Pro" w:hAnsi="Proba Pro" w:cs="Arial"/>
          <w:sz w:val="20"/>
          <w:szCs w:val="20"/>
        </w:rPr>
        <w:t>m (uch</w:t>
      </w:r>
      <w:r w:rsidRPr="00B82D81">
        <w:rPr>
          <w:rFonts w:ascii="Proba Pro" w:hAnsi="Proba Pro" w:cs="Proba Pro"/>
          <w:sz w:val="20"/>
          <w:szCs w:val="20"/>
        </w:rPr>
        <w:t>á</w:t>
      </w:r>
      <w:r w:rsidRPr="00B82D81">
        <w:rPr>
          <w:rFonts w:ascii="Proba Pro" w:hAnsi="Proba Pro" w:cs="Arial"/>
          <w:sz w:val="20"/>
          <w:szCs w:val="20"/>
        </w:rPr>
        <w:t>dza</w:t>
      </w:r>
      <w:r w:rsidRPr="00B82D81">
        <w:rPr>
          <w:rFonts w:ascii="Proba Pro" w:hAnsi="Proba Pro" w:cs="Proba Pro"/>
          <w:sz w:val="20"/>
          <w:szCs w:val="20"/>
        </w:rPr>
        <w:t>č</w:t>
      </w:r>
      <w:r w:rsidRPr="00B82D81">
        <w:rPr>
          <w:rFonts w:ascii="Proba Pro" w:hAnsi="Proba Pro" w:cs="Arial"/>
          <w:sz w:val="20"/>
          <w:szCs w:val="20"/>
        </w:rPr>
        <w:t>om) a z</w:t>
      </w:r>
      <w:r w:rsidRPr="00B82D81">
        <w:rPr>
          <w:rFonts w:ascii="Proba Pro" w:hAnsi="Proba Pro" w:cs="Proba Pro"/>
          <w:sz w:val="20"/>
          <w:szCs w:val="20"/>
        </w:rPr>
        <w:t>á</w:t>
      </w:r>
      <w:r w:rsidRPr="00B82D81">
        <w:rPr>
          <w:rFonts w:ascii="Proba Pro" w:hAnsi="Proba Pro" w:cs="Arial"/>
          <w:sz w:val="20"/>
          <w:szCs w:val="20"/>
        </w:rPr>
        <w:t>bezpeka vznik</w:t>
      </w:r>
      <w:r w:rsidRPr="00B82D81">
        <w:rPr>
          <w:rFonts w:ascii="Proba Pro" w:hAnsi="Proba Pro" w:cs="Proba Pro"/>
          <w:sz w:val="20"/>
          <w:szCs w:val="20"/>
        </w:rPr>
        <w:t>á</w:t>
      </w:r>
      <w:r w:rsidRPr="00B82D81">
        <w:rPr>
          <w:rFonts w:ascii="Proba Pro" w:hAnsi="Proba Pro" w:cs="Arial"/>
          <w:sz w:val="20"/>
          <w:szCs w:val="20"/>
        </w:rPr>
        <w:t xml:space="preserve"> doru</w:t>
      </w:r>
      <w:r w:rsidRPr="00B82D81">
        <w:rPr>
          <w:rFonts w:ascii="Proba Pro" w:hAnsi="Proba Pro" w:cs="Proba Pro"/>
          <w:sz w:val="20"/>
          <w:szCs w:val="20"/>
        </w:rPr>
        <w:t>č</w:t>
      </w:r>
      <w:r w:rsidRPr="00B82D81">
        <w:rPr>
          <w:rFonts w:ascii="Proba Pro" w:hAnsi="Proba Pro" w:cs="Arial"/>
          <w:sz w:val="20"/>
          <w:szCs w:val="20"/>
        </w:rPr>
        <w:t>en</w:t>
      </w:r>
      <w:r w:rsidRPr="00B82D81">
        <w:rPr>
          <w:rFonts w:ascii="Proba Pro" w:hAnsi="Proba Pro" w:cs="Proba Pro"/>
          <w:sz w:val="20"/>
          <w:szCs w:val="20"/>
        </w:rPr>
        <w:t>í</w:t>
      </w:r>
      <w:r w:rsidRPr="00B82D81">
        <w:rPr>
          <w:rFonts w:ascii="Proba Pro" w:hAnsi="Proba Pro" w:cs="Arial"/>
          <w:sz w:val="20"/>
          <w:szCs w:val="20"/>
        </w:rPr>
        <w:t>m dokladu vystaven</w:t>
      </w:r>
      <w:r w:rsidRPr="00B82D81">
        <w:rPr>
          <w:rFonts w:ascii="Proba Pro" w:hAnsi="Proba Pro" w:cs="Proba Pro"/>
          <w:sz w:val="20"/>
          <w:szCs w:val="20"/>
        </w:rPr>
        <w:t>é</w:t>
      </w:r>
      <w:r w:rsidRPr="00B82D81">
        <w:rPr>
          <w:rFonts w:ascii="Proba Pro" w:hAnsi="Proba Pro" w:cs="Arial"/>
          <w:sz w:val="20"/>
          <w:szCs w:val="20"/>
        </w:rPr>
        <w:t>ho pois</w:t>
      </w:r>
      <w:r w:rsidRPr="00B82D81">
        <w:rPr>
          <w:rFonts w:ascii="Proba Pro" w:hAnsi="Proba Pro" w:cs="Proba Pro"/>
          <w:sz w:val="20"/>
          <w:szCs w:val="20"/>
        </w:rPr>
        <w:t>ť</w:t>
      </w:r>
      <w:r w:rsidRPr="00B82D81">
        <w:rPr>
          <w:rFonts w:ascii="Proba Pro" w:hAnsi="Proba Pro" w:cs="Arial"/>
          <w:sz w:val="20"/>
          <w:szCs w:val="20"/>
        </w:rPr>
        <w:t>ov</w:t>
      </w:r>
      <w:r w:rsidRPr="00B82D81">
        <w:rPr>
          <w:rFonts w:ascii="Proba Pro" w:hAnsi="Proba Pro" w:cs="Proba Pro"/>
          <w:sz w:val="20"/>
          <w:szCs w:val="20"/>
        </w:rPr>
        <w:t>ň</w:t>
      </w:r>
      <w:r w:rsidRPr="00B82D81">
        <w:rPr>
          <w:rFonts w:ascii="Proba Pro" w:hAnsi="Proba Pro" w:cs="Arial"/>
          <w:sz w:val="20"/>
          <w:szCs w:val="20"/>
        </w:rPr>
        <w:t>ou o</w:t>
      </w:r>
      <w:r w:rsidRPr="00B82D81">
        <w:rPr>
          <w:rFonts w:ascii="Calibri" w:hAnsi="Calibri" w:cs="Calibri"/>
          <w:sz w:val="20"/>
          <w:szCs w:val="20"/>
        </w:rPr>
        <w:t> </w:t>
      </w:r>
      <w:r w:rsidRPr="00B82D81">
        <w:rPr>
          <w:rFonts w:ascii="Proba Pro" w:hAnsi="Proba Pro" w:cs="Arial"/>
          <w:sz w:val="20"/>
          <w:szCs w:val="20"/>
        </w:rPr>
        <w:t>poisten</w:t>
      </w:r>
      <w:r w:rsidRPr="00B82D81">
        <w:rPr>
          <w:rFonts w:ascii="Proba Pro" w:hAnsi="Proba Pro" w:cs="Proba Pro"/>
          <w:sz w:val="20"/>
          <w:szCs w:val="20"/>
        </w:rPr>
        <w:t>í</w:t>
      </w:r>
      <w:r w:rsidRPr="00B82D81">
        <w:rPr>
          <w:rFonts w:ascii="Proba Pro" w:hAnsi="Proba Pro" w:cs="Arial"/>
          <w:sz w:val="20"/>
          <w:szCs w:val="20"/>
        </w:rPr>
        <w:t xml:space="preserve"> z</w:t>
      </w:r>
      <w:r w:rsidRPr="00B82D81">
        <w:rPr>
          <w:rFonts w:ascii="Proba Pro" w:hAnsi="Proba Pro" w:cs="Proba Pro"/>
          <w:sz w:val="20"/>
          <w:szCs w:val="20"/>
        </w:rPr>
        <w:t>á</w:t>
      </w:r>
      <w:r w:rsidRPr="00B82D81">
        <w:rPr>
          <w:rFonts w:ascii="Proba Pro" w:hAnsi="Proba Pro" w:cs="Arial"/>
          <w:sz w:val="20"/>
          <w:szCs w:val="20"/>
        </w:rPr>
        <w:t>ruky verejn</w:t>
      </w:r>
      <w:r w:rsidRPr="00B82D81">
        <w:rPr>
          <w:rFonts w:ascii="Proba Pro" w:hAnsi="Proba Pro" w:cs="Proba Pro"/>
          <w:sz w:val="20"/>
          <w:szCs w:val="20"/>
        </w:rPr>
        <w:t>é</w:t>
      </w:r>
      <w:r w:rsidRPr="00B82D81">
        <w:rPr>
          <w:rFonts w:ascii="Proba Pro" w:hAnsi="Proba Pro" w:cs="Arial"/>
          <w:sz w:val="20"/>
          <w:szCs w:val="20"/>
        </w:rPr>
        <w:t>mu obstar</w:t>
      </w:r>
      <w:r w:rsidRPr="00B82D81">
        <w:rPr>
          <w:rFonts w:ascii="Proba Pro" w:hAnsi="Proba Pro" w:cs="Proba Pro"/>
          <w:sz w:val="20"/>
          <w:szCs w:val="20"/>
        </w:rPr>
        <w:t>á</w:t>
      </w:r>
      <w:r w:rsidRPr="00B82D81">
        <w:rPr>
          <w:rFonts w:ascii="Proba Pro" w:hAnsi="Proba Pro" w:cs="Arial"/>
          <w:sz w:val="20"/>
          <w:szCs w:val="20"/>
        </w:rPr>
        <w:t>vate</w:t>
      </w:r>
      <w:r w:rsidRPr="00B82D81">
        <w:rPr>
          <w:rFonts w:ascii="Proba Pro" w:hAnsi="Proba Pro" w:cs="Proba Pro"/>
          <w:sz w:val="20"/>
          <w:szCs w:val="20"/>
        </w:rPr>
        <w:t>ľ</w:t>
      </w:r>
      <w:r w:rsidRPr="00B82D81">
        <w:rPr>
          <w:rFonts w:ascii="Proba Pro" w:hAnsi="Proba Pro" w:cs="Arial"/>
          <w:sz w:val="20"/>
          <w:szCs w:val="20"/>
        </w:rPr>
        <w:t>ovi. V pr</w:t>
      </w:r>
      <w:r w:rsidRPr="00B82D81">
        <w:rPr>
          <w:rFonts w:ascii="Proba Pro" w:hAnsi="Proba Pro" w:cs="Proba Pro"/>
          <w:sz w:val="20"/>
          <w:szCs w:val="20"/>
        </w:rPr>
        <w:t>í</w:t>
      </w:r>
      <w:r w:rsidRPr="00B82D81">
        <w:rPr>
          <w:rFonts w:ascii="Proba Pro" w:hAnsi="Proba Pro" w:cs="Arial"/>
          <w:sz w:val="20"/>
          <w:szCs w:val="20"/>
        </w:rPr>
        <w:t xml:space="preserve">pade poskytnutia zábezpeky formou poistenia záruky, uchádzač predloží doklad vystavený poisťovňou </w:t>
      </w:r>
      <w:r w:rsidRPr="00B82D81">
        <w:rPr>
          <w:rFonts w:ascii="Proba Pro" w:hAnsi="Proba Pro" w:cs="Arial"/>
          <w:b/>
          <w:sz w:val="20"/>
          <w:szCs w:val="20"/>
        </w:rPr>
        <w:t>vo forme a</w:t>
      </w:r>
      <w:r w:rsidRPr="00B82D81">
        <w:rPr>
          <w:rFonts w:ascii="Calibri" w:hAnsi="Calibri" w:cs="Calibri"/>
          <w:b/>
          <w:sz w:val="20"/>
          <w:szCs w:val="20"/>
        </w:rPr>
        <w:t> </w:t>
      </w:r>
      <w:r w:rsidRPr="00B82D81">
        <w:rPr>
          <w:rFonts w:ascii="Proba Pro" w:hAnsi="Proba Pro" w:cs="Arial"/>
          <w:b/>
          <w:sz w:val="20"/>
          <w:szCs w:val="20"/>
        </w:rPr>
        <w:t>sp</w:t>
      </w:r>
      <w:r w:rsidRPr="00B82D81">
        <w:rPr>
          <w:rFonts w:ascii="Proba Pro" w:hAnsi="Proba Pro" w:cs="Proba Pro"/>
          <w:b/>
          <w:sz w:val="20"/>
          <w:szCs w:val="20"/>
        </w:rPr>
        <w:t>ô</w:t>
      </w:r>
      <w:r w:rsidRPr="00B82D81">
        <w:rPr>
          <w:rFonts w:ascii="Proba Pro" w:hAnsi="Proba Pro" w:cs="Arial"/>
          <w:b/>
          <w:sz w:val="20"/>
          <w:szCs w:val="20"/>
        </w:rPr>
        <w:t>sobom uveden</w:t>
      </w:r>
      <w:r w:rsidRPr="00B82D81">
        <w:rPr>
          <w:rFonts w:ascii="Proba Pro" w:hAnsi="Proba Pro" w:cs="Proba Pro"/>
          <w:b/>
          <w:sz w:val="20"/>
          <w:szCs w:val="20"/>
        </w:rPr>
        <w:t>ý</w:t>
      </w:r>
      <w:r w:rsidRPr="00B82D81">
        <w:rPr>
          <w:rFonts w:ascii="Proba Pro" w:hAnsi="Proba Pro" w:cs="Arial"/>
          <w:b/>
          <w:sz w:val="20"/>
          <w:szCs w:val="20"/>
        </w:rPr>
        <w:t>m v</w:t>
      </w:r>
      <w:r w:rsidRPr="00B82D81">
        <w:rPr>
          <w:rFonts w:ascii="Calibri" w:hAnsi="Calibri" w:cs="Calibri"/>
          <w:b/>
          <w:sz w:val="20"/>
          <w:szCs w:val="20"/>
        </w:rPr>
        <w:t> </w:t>
      </w:r>
      <w:r w:rsidRPr="00B82D81">
        <w:rPr>
          <w:rFonts w:ascii="Proba Pro" w:hAnsi="Proba Pro" w:cs="Arial"/>
          <w:b/>
          <w:sz w:val="20"/>
          <w:szCs w:val="20"/>
        </w:rPr>
        <w:t>ustanoven</w:t>
      </w:r>
      <w:r w:rsidRPr="00B82D81">
        <w:rPr>
          <w:rFonts w:ascii="Proba Pro" w:hAnsi="Proba Pro" w:cs="Proba Pro"/>
          <w:b/>
          <w:sz w:val="20"/>
          <w:szCs w:val="20"/>
        </w:rPr>
        <w:t>í</w:t>
      </w:r>
      <w:r w:rsidRPr="00B82D81">
        <w:rPr>
          <w:rFonts w:ascii="Proba Pro" w:hAnsi="Proba Pro" w:cs="Arial"/>
          <w:b/>
          <w:sz w:val="20"/>
          <w:szCs w:val="20"/>
        </w:rPr>
        <w:t xml:space="preserve"> bodu 8.6 tejto </w:t>
      </w:r>
      <w:r w:rsidRPr="00B82D81">
        <w:rPr>
          <w:rFonts w:ascii="Proba Pro" w:hAnsi="Proba Pro" w:cs="Proba Pro"/>
          <w:b/>
          <w:sz w:val="20"/>
          <w:szCs w:val="20"/>
        </w:rPr>
        <w:t>č</w:t>
      </w:r>
      <w:r w:rsidRPr="00B82D81">
        <w:rPr>
          <w:rFonts w:ascii="Proba Pro" w:hAnsi="Proba Pro" w:cs="Arial"/>
          <w:b/>
          <w:sz w:val="20"/>
          <w:szCs w:val="20"/>
        </w:rPr>
        <w:t>asti s</w:t>
      </w:r>
      <w:r w:rsidRPr="00B82D81">
        <w:rPr>
          <w:rFonts w:ascii="Proba Pro" w:hAnsi="Proba Pro" w:cs="Proba Pro"/>
          <w:b/>
          <w:sz w:val="20"/>
          <w:szCs w:val="20"/>
        </w:rPr>
        <w:t>úť</w:t>
      </w:r>
      <w:r w:rsidRPr="00B82D81">
        <w:rPr>
          <w:rFonts w:ascii="Proba Pro" w:hAnsi="Proba Pro" w:cs="Arial"/>
          <w:b/>
          <w:sz w:val="20"/>
          <w:szCs w:val="20"/>
        </w:rPr>
        <w:t>a</w:t>
      </w:r>
      <w:r w:rsidRPr="00B82D81">
        <w:rPr>
          <w:rFonts w:ascii="Proba Pro" w:hAnsi="Proba Pro" w:cs="Proba Pro"/>
          <w:b/>
          <w:sz w:val="20"/>
          <w:szCs w:val="20"/>
        </w:rPr>
        <w:t>ž</w:t>
      </w:r>
      <w:r w:rsidRPr="00B82D81">
        <w:rPr>
          <w:rFonts w:ascii="Proba Pro" w:hAnsi="Proba Pro" w:cs="Arial"/>
          <w:b/>
          <w:sz w:val="20"/>
          <w:szCs w:val="20"/>
        </w:rPr>
        <w:t>n</w:t>
      </w:r>
      <w:r w:rsidRPr="00B82D81">
        <w:rPr>
          <w:rFonts w:ascii="Proba Pro" w:hAnsi="Proba Pro" w:cs="Proba Pro"/>
          <w:b/>
          <w:sz w:val="20"/>
          <w:szCs w:val="20"/>
        </w:rPr>
        <w:t>ý</w:t>
      </w:r>
      <w:r w:rsidRPr="00B82D81">
        <w:rPr>
          <w:rFonts w:ascii="Proba Pro" w:hAnsi="Proba Pro" w:cs="Arial"/>
          <w:b/>
          <w:sz w:val="20"/>
          <w:szCs w:val="20"/>
        </w:rPr>
        <w:t>ch podkladov.</w:t>
      </w:r>
    </w:p>
    <w:p w14:paraId="0942F192"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Zložením finančných prostriedkov na bankový účet verejného obstarávateľa</w:t>
      </w:r>
    </w:p>
    <w:p w14:paraId="683A1AFE" w14:textId="77777777" w:rsidR="00073048" w:rsidRPr="00170152" w:rsidRDefault="00073048" w:rsidP="00073048">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V prípade </w:t>
      </w:r>
      <w:bookmarkStart w:id="54" w:name="_Hlk12603404"/>
      <w:r w:rsidRPr="00170152">
        <w:rPr>
          <w:rFonts w:ascii="Proba Pro" w:eastAsia="Proba Pro" w:hAnsi="Proba Pro" w:cs="Proba Pro"/>
          <w:color w:val="000000"/>
          <w:sz w:val="20"/>
          <w:szCs w:val="20"/>
        </w:rPr>
        <w:t xml:space="preserve">zloženia finančných prostriedkov na bankový účet verejného obstarávateľa </w:t>
      </w:r>
      <w:bookmarkEnd w:id="54"/>
      <w:r w:rsidRPr="00170152">
        <w:rPr>
          <w:rFonts w:ascii="Proba Pro" w:eastAsia="Proba Pro" w:hAnsi="Proba Pro" w:cs="Proba Pro"/>
          <w:color w:val="000000"/>
          <w:sz w:val="20"/>
          <w:szCs w:val="20"/>
        </w:rPr>
        <w:t xml:space="preserve">musia byť zložené na účet: </w:t>
      </w:r>
    </w:p>
    <w:p w14:paraId="182A81E1" w14:textId="7D51C094" w:rsidR="00073048" w:rsidRPr="00107851" w:rsidRDefault="00073048" w:rsidP="00073048">
      <w:pPr>
        <w:widowControl w:val="0"/>
        <w:numPr>
          <w:ilvl w:val="0"/>
          <w:numId w:val="1"/>
        </w:numPr>
        <w:spacing w:after="120"/>
        <w:ind w:left="1985" w:hanging="567"/>
        <w:jc w:val="both"/>
        <w:rPr>
          <w:rFonts w:ascii="Proba Pro" w:eastAsia="Proba Pro" w:hAnsi="Proba Pro" w:cs="Proba Pro"/>
          <w:color w:val="000000"/>
          <w:sz w:val="20"/>
          <w:szCs w:val="20"/>
        </w:rPr>
      </w:pPr>
      <w:bookmarkStart w:id="55" w:name="_Hlk12603320"/>
      <w:r w:rsidRPr="00107851">
        <w:rPr>
          <w:rFonts w:ascii="Proba Pro" w:eastAsia="Proba Pro" w:hAnsi="Proba Pro" w:cs="Proba Pro"/>
          <w:color w:val="000000"/>
          <w:sz w:val="20"/>
          <w:szCs w:val="20"/>
        </w:rPr>
        <w:t xml:space="preserve">Názov banky: </w:t>
      </w:r>
      <w:r w:rsidR="005E12A7" w:rsidRPr="00107851">
        <w:rPr>
          <w:rFonts w:ascii="Proba Pro" w:eastAsia="Proba Pro" w:hAnsi="Proba Pro" w:cs="Proba Pro"/>
          <w:color w:val="000000"/>
          <w:sz w:val="20"/>
          <w:szCs w:val="20"/>
        </w:rPr>
        <w:t xml:space="preserve">Prima banka Slovensko, </w:t>
      </w:r>
      <w:proofErr w:type="spellStart"/>
      <w:r w:rsidR="005E12A7" w:rsidRPr="00107851">
        <w:rPr>
          <w:rFonts w:ascii="Proba Pro" w:eastAsia="Proba Pro" w:hAnsi="Proba Pro" w:cs="Proba Pro"/>
          <w:color w:val="000000"/>
          <w:sz w:val="20"/>
          <w:szCs w:val="20"/>
        </w:rPr>
        <w:t>a.s</w:t>
      </w:r>
      <w:proofErr w:type="spellEnd"/>
      <w:r w:rsidR="005E12A7" w:rsidRPr="00107851">
        <w:rPr>
          <w:rFonts w:ascii="Proba Pro" w:eastAsia="Proba Pro" w:hAnsi="Proba Pro" w:cs="Proba Pro"/>
          <w:color w:val="000000"/>
          <w:sz w:val="20"/>
          <w:szCs w:val="20"/>
        </w:rPr>
        <w:t>.</w:t>
      </w:r>
    </w:p>
    <w:p w14:paraId="31C55507" w14:textId="6833642A" w:rsidR="00073048" w:rsidRPr="00107851" w:rsidRDefault="00073048" w:rsidP="00073048">
      <w:pPr>
        <w:widowControl w:val="0"/>
        <w:numPr>
          <w:ilvl w:val="0"/>
          <w:numId w:val="1"/>
        </w:numPr>
        <w:spacing w:after="120"/>
        <w:ind w:left="1985" w:hanging="567"/>
        <w:jc w:val="both"/>
        <w:rPr>
          <w:rFonts w:ascii="Proba Pro" w:eastAsia="Proba Pro" w:hAnsi="Proba Pro" w:cs="Proba Pro"/>
          <w:color w:val="000000"/>
          <w:sz w:val="20"/>
          <w:szCs w:val="20"/>
        </w:rPr>
      </w:pPr>
      <w:r w:rsidRPr="00107851">
        <w:rPr>
          <w:rFonts w:ascii="Proba Pro" w:eastAsia="Proba Pro" w:hAnsi="Proba Pro" w:cs="Proba Pro"/>
          <w:color w:val="000000"/>
          <w:sz w:val="20"/>
          <w:szCs w:val="20"/>
        </w:rPr>
        <w:t xml:space="preserve">IBAN kód: </w:t>
      </w:r>
      <w:r w:rsidR="00674E3F" w:rsidRPr="00107851">
        <w:rPr>
          <w:rFonts w:ascii="Proba Pro" w:eastAsia="Proba Pro" w:hAnsi="Proba Pro" w:cs="Proba Pro"/>
          <w:color w:val="000000"/>
          <w:sz w:val="20"/>
          <w:szCs w:val="20"/>
        </w:rPr>
        <w:t>SK 11 5600 0000 0004 4248 4014</w:t>
      </w:r>
    </w:p>
    <w:p w14:paraId="7A5BC189" w14:textId="3E81D0E4" w:rsidR="00073048" w:rsidRPr="00107851" w:rsidRDefault="00073048" w:rsidP="00073048">
      <w:pPr>
        <w:widowControl w:val="0"/>
        <w:numPr>
          <w:ilvl w:val="0"/>
          <w:numId w:val="1"/>
        </w:numPr>
        <w:spacing w:after="120"/>
        <w:ind w:left="1985" w:hanging="567"/>
        <w:jc w:val="both"/>
        <w:rPr>
          <w:rFonts w:ascii="Proba Pro" w:eastAsia="Proba Pro" w:hAnsi="Proba Pro" w:cs="Proba Pro"/>
          <w:color w:val="000000"/>
          <w:sz w:val="20"/>
          <w:szCs w:val="20"/>
        </w:rPr>
      </w:pPr>
      <w:proofErr w:type="spellStart"/>
      <w:r w:rsidRPr="00107851">
        <w:rPr>
          <w:rFonts w:ascii="Proba Pro" w:eastAsia="Proba Pro" w:hAnsi="Proba Pro" w:cs="Proba Pro"/>
          <w:color w:val="000000"/>
          <w:sz w:val="20"/>
          <w:szCs w:val="20"/>
        </w:rPr>
        <w:t>SWIFTová</w:t>
      </w:r>
      <w:proofErr w:type="spellEnd"/>
      <w:r w:rsidRPr="00107851">
        <w:rPr>
          <w:rFonts w:ascii="Proba Pro" w:eastAsia="Proba Pro" w:hAnsi="Proba Pro" w:cs="Proba Pro"/>
          <w:color w:val="000000"/>
          <w:sz w:val="20"/>
          <w:szCs w:val="20"/>
        </w:rPr>
        <w:t xml:space="preserve"> adresa banky: </w:t>
      </w:r>
      <w:r w:rsidR="005E12A7" w:rsidRPr="00107851">
        <w:rPr>
          <w:rFonts w:ascii="Proba Pro" w:eastAsia="Proba Pro" w:hAnsi="Proba Pro" w:cs="Proba Pro"/>
          <w:color w:val="000000"/>
          <w:sz w:val="20"/>
          <w:szCs w:val="20"/>
        </w:rPr>
        <w:t>KOMASK2X</w:t>
      </w:r>
    </w:p>
    <w:bookmarkEnd w:id="55"/>
    <w:p w14:paraId="2D1C965D" w14:textId="77777777" w:rsidR="00073048" w:rsidRPr="00170152" w:rsidRDefault="00073048" w:rsidP="00073048">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Variabilný symbol: [</w:t>
      </w:r>
      <w:r w:rsidRPr="00170152">
        <w:rPr>
          <w:rFonts w:ascii="Proba Pro" w:eastAsia="Proba Pro" w:hAnsi="Proba Pro" w:cs="Proba Pro"/>
          <w:i/>
          <w:color w:val="000000"/>
          <w:sz w:val="20"/>
          <w:szCs w:val="20"/>
          <w:highlight w:val="lightGray"/>
        </w:rPr>
        <w:t>uchádzač doplní svoje IČO</w:t>
      </w:r>
      <w:r w:rsidRPr="00170152">
        <w:rPr>
          <w:rFonts w:ascii="Proba Pro" w:eastAsia="Proba Pro" w:hAnsi="Proba Pro" w:cs="Proba Pro"/>
          <w:color w:val="000000"/>
          <w:sz w:val="20"/>
          <w:szCs w:val="20"/>
        </w:rPr>
        <w:t>]</w:t>
      </w:r>
    </w:p>
    <w:p w14:paraId="3CC12F59" w14:textId="334241D4" w:rsidR="00073048" w:rsidRPr="00170152" w:rsidRDefault="00073048" w:rsidP="00073048">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Poznámka: </w:t>
      </w:r>
      <w:r w:rsidR="00674E3F">
        <w:rPr>
          <w:rFonts w:ascii="Proba Pro" w:eastAsia="Proba Pro" w:hAnsi="Proba Pro" w:cs="Proba Pro"/>
          <w:b/>
          <w:color w:val="000000"/>
          <w:sz w:val="20"/>
          <w:szCs w:val="20"/>
          <w:u w:val="single"/>
        </w:rPr>
        <w:t>METPD</w:t>
      </w:r>
    </w:p>
    <w:p w14:paraId="1F222611" w14:textId="221255AC" w:rsidR="005F056B" w:rsidRPr="005F056B" w:rsidRDefault="00073048" w:rsidP="005F056B">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Finančné prostriedky musia byť pripísané na účet verejného obstarávateľa najneskôr v deň uplynutia lehoty na predkladanie ponúk.</w:t>
      </w:r>
      <w:r w:rsidR="005F056B">
        <w:rPr>
          <w:rFonts w:ascii="Proba Pro" w:eastAsia="Proba Pro" w:hAnsi="Proba Pro" w:cs="Proba Pro"/>
          <w:color w:val="000000"/>
          <w:sz w:val="20"/>
          <w:szCs w:val="20"/>
        </w:rPr>
        <w:t xml:space="preserve"> </w:t>
      </w:r>
      <w:r w:rsidR="005F056B" w:rsidRPr="005F056B">
        <w:rPr>
          <w:rFonts w:ascii="Proba Pro" w:eastAsia="Proba Pro" w:hAnsi="Proba Pro" w:cs="Proba Pro"/>
          <w:color w:val="000000"/>
          <w:sz w:val="20"/>
          <w:szCs w:val="20"/>
        </w:rPr>
        <w:t>Zložen</w:t>
      </w:r>
      <w:r w:rsidR="005F056B">
        <w:rPr>
          <w:rFonts w:ascii="Proba Pro" w:eastAsia="Proba Pro" w:hAnsi="Proba Pro" w:cs="Proba Pro"/>
          <w:color w:val="000000"/>
          <w:sz w:val="20"/>
          <w:szCs w:val="20"/>
        </w:rPr>
        <w:t>ie</w:t>
      </w:r>
      <w:r w:rsidR="005F056B" w:rsidRPr="005F056B">
        <w:rPr>
          <w:rFonts w:ascii="Proba Pro" w:eastAsia="Proba Pro" w:hAnsi="Proba Pro" w:cs="Proba Pro"/>
          <w:color w:val="000000"/>
          <w:sz w:val="20"/>
          <w:szCs w:val="20"/>
        </w:rPr>
        <w:t xml:space="preserve"> finančn</w:t>
      </w:r>
      <w:r w:rsidR="005F056B">
        <w:rPr>
          <w:rFonts w:ascii="Proba Pro" w:eastAsia="Proba Pro" w:hAnsi="Proba Pro" w:cs="Proba Pro"/>
          <w:color w:val="000000"/>
          <w:sz w:val="20"/>
          <w:szCs w:val="20"/>
        </w:rPr>
        <w:t>ých</w:t>
      </w:r>
      <w:r w:rsidR="005F056B" w:rsidRPr="005F056B">
        <w:rPr>
          <w:rFonts w:ascii="Proba Pro" w:eastAsia="Proba Pro" w:hAnsi="Proba Pro" w:cs="Proba Pro"/>
          <w:color w:val="000000"/>
          <w:sz w:val="20"/>
          <w:szCs w:val="20"/>
        </w:rPr>
        <w:t xml:space="preserve"> prostriedk</w:t>
      </w:r>
      <w:r w:rsidR="005F056B">
        <w:rPr>
          <w:rFonts w:ascii="Proba Pro" w:eastAsia="Proba Pro" w:hAnsi="Proba Pro" w:cs="Proba Pro"/>
          <w:color w:val="000000"/>
          <w:sz w:val="20"/>
          <w:szCs w:val="20"/>
        </w:rPr>
        <w:t>ov</w:t>
      </w:r>
      <w:r w:rsidR="005F056B" w:rsidRPr="005F056B">
        <w:rPr>
          <w:rFonts w:ascii="Proba Pro" w:eastAsia="Proba Pro" w:hAnsi="Proba Pro" w:cs="Proba Pro"/>
          <w:color w:val="000000"/>
          <w:sz w:val="20"/>
          <w:szCs w:val="20"/>
        </w:rPr>
        <w:t xml:space="preserve"> na bankovom účte verejného obstarávateľa nebud</w:t>
      </w:r>
      <w:r w:rsidR="005F056B">
        <w:rPr>
          <w:rFonts w:ascii="Proba Pro" w:eastAsia="Proba Pro" w:hAnsi="Proba Pro" w:cs="Proba Pro"/>
          <w:color w:val="000000"/>
          <w:sz w:val="20"/>
          <w:szCs w:val="20"/>
        </w:rPr>
        <w:t>e</w:t>
      </w:r>
      <w:r w:rsidR="005F056B" w:rsidRPr="005F056B">
        <w:rPr>
          <w:rFonts w:ascii="Proba Pro" w:eastAsia="Proba Pro" w:hAnsi="Proba Pro" w:cs="Proba Pro"/>
          <w:color w:val="000000"/>
          <w:sz w:val="20"/>
          <w:szCs w:val="20"/>
        </w:rPr>
        <w:t xml:space="preserve"> požadovan</w:t>
      </w:r>
      <w:r w:rsidR="005F056B">
        <w:rPr>
          <w:rFonts w:ascii="Proba Pro" w:eastAsia="Proba Pro" w:hAnsi="Proba Pro" w:cs="Proba Pro"/>
          <w:color w:val="000000"/>
          <w:sz w:val="20"/>
          <w:szCs w:val="20"/>
        </w:rPr>
        <w:t>é</w:t>
      </w:r>
      <w:r w:rsidR="005F056B" w:rsidRPr="005F056B">
        <w:rPr>
          <w:rFonts w:ascii="Proba Pro" w:eastAsia="Proba Pro" w:hAnsi="Proba Pro" w:cs="Proba Pro"/>
          <w:color w:val="000000"/>
          <w:sz w:val="20"/>
          <w:szCs w:val="20"/>
        </w:rPr>
        <w:t xml:space="preserve"> na dlhšie obdobie ako 12 mesiacov od uplynutia lehoty na predkladanie ponúk.</w:t>
      </w:r>
    </w:p>
    <w:p w14:paraId="4A2E2635" w14:textId="77777777" w:rsidR="000369A5" w:rsidRPr="003832E1" w:rsidRDefault="00073048" w:rsidP="00073048">
      <w:pPr>
        <w:pStyle w:val="Nadpis3"/>
        <w:keepNext w:val="0"/>
        <w:keepLines w:val="0"/>
        <w:numPr>
          <w:ilvl w:val="2"/>
          <w:numId w:val="13"/>
        </w:numPr>
        <w:spacing w:after="120"/>
        <w:ind w:left="567" w:hanging="567"/>
        <w:jc w:val="both"/>
      </w:pPr>
      <w:r w:rsidRPr="00170152">
        <w:rPr>
          <w:color w:val="000000"/>
        </w:rPr>
        <w:t xml:space="preserve">Ak nebude platná banková záruka </w:t>
      </w:r>
      <w:r>
        <w:rPr>
          <w:color w:val="000000"/>
        </w:rPr>
        <w:t>alebo doklad o</w:t>
      </w:r>
      <w:r>
        <w:rPr>
          <w:rFonts w:ascii="Calibri" w:hAnsi="Calibri" w:cs="Calibri"/>
          <w:color w:val="000000"/>
        </w:rPr>
        <w:t> </w:t>
      </w:r>
      <w:r>
        <w:rPr>
          <w:color w:val="000000"/>
        </w:rPr>
        <w:t xml:space="preserve">poistení záruky </w:t>
      </w:r>
      <w:r w:rsidRPr="00170152">
        <w:rPr>
          <w:color w:val="000000"/>
        </w:rPr>
        <w:t>súčasťou ponuky uchádzača, prípadne nebudú zložené finančné prostriedky na účte verejného obstarávateľa v</w:t>
      </w:r>
      <w:r w:rsidRPr="00170152">
        <w:rPr>
          <w:rFonts w:ascii="Calibri" w:eastAsia="Arial" w:hAnsi="Calibri" w:cs="Calibri"/>
          <w:color w:val="000000"/>
        </w:rPr>
        <w:t> </w:t>
      </w:r>
      <w:r w:rsidRPr="00170152">
        <w:rPr>
          <w:color w:val="000000"/>
        </w:rPr>
        <w:t>zmysle bodu 16.2.</w:t>
      </w:r>
      <w:r>
        <w:rPr>
          <w:color w:val="000000"/>
        </w:rPr>
        <w:t>3</w:t>
      </w:r>
      <w:r w:rsidRPr="00170152">
        <w:rPr>
          <w:color w:val="000000"/>
        </w:rPr>
        <w:t xml:space="preserve"> vyššie, bude </w:t>
      </w:r>
      <w:r w:rsidR="00E2326D">
        <w:rPr>
          <w:color w:val="000000"/>
        </w:rPr>
        <w:t xml:space="preserve">ponuka </w:t>
      </w:r>
      <w:r w:rsidRPr="00170152">
        <w:rPr>
          <w:color w:val="000000"/>
        </w:rPr>
        <w:t>uchádzač</w:t>
      </w:r>
      <w:r w:rsidR="00E2326D">
        <w:rPr>
          <w:color w:val="000000"/>
        </w:rPr>
        <w:t>a</w:t>
      </w:r>
      <w:r w:rsidRPr="00170152">
        <w:rPr>
          <w:color w:val="000000"/>
        </w:rPr>
        <w:t xml:space="preserve"> z verejného obstarávania vylúčen</w:t>
      </w:r>
      <w:r w:rsidR="00E2326D">
        <w:rPr>
          <w:color w:val="000000"/>
        </w:rPr>
        <w:t>á</w:t>
      </w:r>
      <w:r w:rsidRPr="00170152">
        <w:rPr>
          <w:color w:val="000000"/>
        </w:rPr>
        <w:t xml:space="preserve"> v</w:t>
      </w:r>
      <w:r w:rsidRPr="00170152">
        <w:rPr>
          <w:rFonts w:ascii="Calibri" w:eastAsia="Arial" w:hAnsi="Calibri" w:cs="Calibri"/>
          <w:color w:val="000000"/>
        </w:rPr>
        <w:t> </w:t>
      </w:r>
      <w:r w:rsidRPr="00170152">
        <w:rPr>
          <w:color w:val="000000"/>
        </w:rPr>
        <w:t xml:space="preserve">súlade s § 53 ods. 5 písm. a) ZVO. </w:t>
      </w:r>
    </w:p>
    <w:p w14:paraId="70ABFED6" w14:textId="61B59934" w:rsidR="000369A5" w:rsidRPr="00824CF0" w:rsidRDefault="000369A5" w:rsidP="003832E1">
      <w:pPr>
        <w:spacing w:after="120"/>
        <w:ind w:left="567"/>
        <w:jc w:val="both"/>
        <w:rPr>
          <w:rFonts w:ascii="Proba Pro" w:eastAsia="Proba Pro" w:hAnsi="Proba Pro" w:cs="Proba Pro"/>
          <w:color w:val="000000"/>
          <w:sz w:val="20"/>
          <w:szCs w:val="20"/>
        </w:rPr>
      </w:pPr>
      <w:r w:rsidRPr="003832E1">
        <w:rPr>
          <w:rFonts w:ascii="Proba Pro" w:eastAsia="Proba Pro" w:hAnsi="Proba Pro" w:cs="Proba Pro"/>
          <w:color w:val="000000"/>
          <w:sz w:val="20"/>
          <w:szCs w:val="20"/>
        </w:rPr>
        <w:t xml:space="preserve">Ak </w:t>
      </w:r>
      <w:r>
        <w:rPr>
          <w:rFonts w:ascii="Proba Pro" w:eastAsia="Proba Pro" w:hAnsi="Proba Pro" w:cs="Proba Pro"/>
          <w:color w:val="000000"/>
          <w:sz w:val="20"/>
          <w:szCs w:val="20"/>
        </w:rPr>
        <w:t>b</w:t>
      </w:r>
      <w:r w:rsidRPr="003832E1">
        <w:rPr>
          <w:rFonts w:ascii="Proba Pro" w:eastAsia="Proba Pro" w:hAnsi="Proba Pro" w:cs="Proba Pro"/>
          <w:color w:val="000000"/>
          <w:sz w:val="20"/>
          <w:szCs w:val="20"/>
        </w:rPr>
        <w:t>anková záruka</w:t>
      </w:r>
      <w:r>
        <w:rPr>
          <w:rFonts w:ascii="Proba Pro" w:eastAsia="Proba Pro" w:hAnsi="Proba Pro" w:cs="Proba Pro"/>
          <w:color w:val="000000"/>
          <w:sz w:val="20"/>
          <w:szCs w:val="20"/>
        </w:rPr>
        <w:t xml:space="preserve"> alebo poistenie záruky</w:t>
      </w:r>
      <w:r w:rsidRPr="003832E1">
        <w:rPr>
          <w:rFonts w:ascii="Proba Pro" w:eastAsia="Proba Pro" w:hAnsi="Proba Pro" w:cs="Proba Pro"/>
          <w:color w:val="000000"/>
          <w:sz w:val="20"/>
          <w:szCs w:val="20"/>
        </w:rPr>
        <w:t xml:space="preserve"> bude súčasťou elektronickej ponuky a v lehote na predkladanie ponúk nebude doručený</w:t>
      </w:r>
      <w:r>
        <w:rPr>
          <w:rFonts w:ascii="Proba Pro" w:eastAsia="Proba Pro" w:hAnsi="Proba Pro" w:cs="Proba Pro"/>
          <w:color w:val="000000"/>
          <w:sz w:val="20"/>
          <w:szCs w:val="20"/>
        </w:rPr>
        <w:t xml:space="preserve">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 xml:space="preserve">poistení záruky </w:t>
      </w:r>
      <w:r w:rsidRPr="003832E1">
        <w:rPr>
          <w:rFonts w:ascii="Proba Pro" w:eastAsia="Proba Pro" w:hAnsi="Proba Pro" w:cs="Proba Pro"/>
          <w:color w:val="000000"/>
          <w:sz w:val="20"/>
          <w:szCs w:val="20"/>
        </w:rPr>
        <w:t>na adresu uvedenú v bode</w:t>
      </w:r>
      <w:r w:rsidRPr="003832E1">
        <w:rPr>
          <w:rFonts w:ascii="Calibri" w:eastAsia="Proba Pro" w:hAnsi="Calibri" w:cs="Calibri"/>
          <w:color w:val="000000"/>
          <w:sz w:val="20"/>
          <w:szCs w:val="20"/>
        </w:rPr>
        <w:t> </w:t>
      </w:r>
      <w:r w:rsidRPr="003832E1">
        <w:rPr>
          <w:rFonts w:ascii="Proba Pro" w:eastAsia="Proba Pro" w:hAnsi="Proba Pro" w:cs="Proba Pro"/>
          <w:color w:val="000000"/>
          <w:sz w:val="20"/>
          <w:szCs w:val="20"/>
        </w:rPr>
        <w:t>21.2</w:t>
      </w:r>
      <w:r w:rsidRPr="003832E1">
        <w:rPr>
          <w:rFonts w:ascii="Calibri" w:eastAsia="Proba Pro" w:hAnsi="Calibri" w:cs="Calibri"/>
          <w:color w:val="000000"/>
          <w:sz w:val="20"/>
          <w:szCs w:val="20"/>
        </w:rPr>
        <w:t> </w:t>
      </w:r>
      <w:r w:rsidRPr="003832E1">
        <w:rPr>
          <w:rFonts w:ascii="Proba Pro" w:eastAsia="Proba Pro" w:hAnsi="Proba Pro" w:cs="Proba Pro"/>
          <w:color w:val="000000"/>
          <w:sz w:val="20"/>
          <w:szCs w:val="20"/>
        </w:rPr>
        <w:t xml:space="preserve">týchto súťažných podkladov (neplatí pre prípad elektronicky vyhotovenej </w:t>
      </w:r>
      <w:r>
        <w:rPr>
          <w:rFonts w:ascii="Proba Pro" w:eastAsia="Proba Pro" w:hAnsi="Proba Pro" w:cs="Proba Pro"/>
          <w:color w:val="000000"/>
          <w:sz w:val="20"/>
          <w:szCs w:val="20"/>
        </w:rPr>
        <w:t>b</w:t>
      </w:r>
      <w:r w:rsidRPr="003832E1">
        <w:rPr>
          <w:rFonts w:ascii="Proba Pro" w:eastAsia="Proba Pro" w:hAnsi="Proba Pro" w:cs="Proba Pro"/>
          <w:color w:val="000000"/>
          <w:sz w:val="20"/>
          <w:szCs w:val="20"/>
        </w:rPr>
        <w:t>ankovej záruky</w:t>
      </w:r>
      <w:r w:rsidR="00777203">
        <w:rPr>
          <w:rFonts w:ascii="Proba Pro" w:eastAsia="Proba Pro" w:hAnsi="Proba Pro" w:cs="Proba Pro"/>
          <w:color w:val="000000"/>
          <w:sz w:val="20"/>
          <w:szCs w:val="20"/>
        </w:rPr>
        <w:t xml:space="preserve"> alebo poistenia záruky</w:t>
      </w:r>
      <w:r w:rsidRPr="003832E1">
        <w:rPr>
          <w:rFonts w:ascii="Proba Pro" w:eastAsia="Proba Pro" w:hAnsi="Proba Pro" w:cs="Proba Pro"/>
          <w:color w:val="000000"/>
          <w:sz w:val="20"/>
          <w:szCs w:val="20"/>
        </w:rPr>
        <w:t xml:space="preserve">), verejný obstarávateľ požiada uchádzača </w:t>
      </w:r>
      <w:r w:rsidRPr="003832E1">
        <w:rPr>
          <w:rFonts w:ascii="Proba Pro" w:eastAsia="Proba Pro" w:hAnsi="Proba Pro" w:cs="Proba Pro"/>
          <w:color w:val="000000"/>
          <w:sz w:val="20"/>
          <w:szCs w:val="20"/>
        </w:rPr>
        <w:lastRenderedPageBreak/>
        <w:t>o</w:t>
      </w:r>
      <w:r w:rsidR="00777203">
        <w:rPr>
          <w:rFonts w:ascii="Calibri" w:eastAsia="Proba Pro" w:hAnsi="Calibri" w:cs="Calibri"/>
          <w:color w:val="000000"/>
          <w:sz w:val="20"/>
          <w:szCs w:val="20"/>
        </w:rPr>
        <w:t> </w:t>
      </w:r>
      <w:r w:rsidRPr="003832E1">
        <w:rPr>
          <w:rFonts w:ascii="Proba Pro" w:eastAsia="Proba Pro" w:hAnsi="Proba Pro" w:cs="Proba Pro"/>
          <w:color w:val="000000"/>
          <w:sz w:val="20"/>
          <w:szCs w:val="20"/>
        </w:rPr>
        <w:t>doručenie</w:t>
      </w:r>
      <w:r w:rsidR="00777203">
        <w:rPr>
          <w:rFonts w:ascii="Proba Pro" w:eastAsia="Proba Pro" w:hAnsi="Proba Pro" w:cs="Proba Pro"/>
          <w:color w:val="000000"/>
          <w:sz w:val="20"/>
          <w:szCs w:val="20"/>
        </w:rPr>
        <w:t xml:space="preserve"> originálu </w:t>
      </w:r>
      <w:r w:rsidRPr="00824CF0">
        <w:rPr>
          <w:rFonts w:ascii="Proba Pro" w:eastAsia="Proba Pro" w:hAnsi="Proba Pro" w:cs="Proba Pro"/>
          <w:color w:val="000000"/>
          <w:sz w:val="20"/>
          <w:szCs w:val="20"/>
        </w:rPr>
        <w:t xml:space="preserve">v lehote 5 pracovných dní odo dňa doručenia žiadosti </w:t>
      </w:r>
      <w:r>
        <w:rPr>
          <w:rFonts w:ascii="Proba Pro" w:eastAsia="Proba Pro" w:hAnsi="Proba Pro" w:cs="Proba Pro"/>
          <w:color w:val="000000"/>
          <w:sz w:val="20"/>
          <w:szCs w:val="20"/>
        </w:rPr>
        <w:t xml:space="preserve">verejného obstarávateľa </w:t>
      </w:r>
      <w:r w:rsidRPr="00824CF0">
        <w:rPr>
          <w:rFonts w:ascii="Proba Pro" w:eastAsia="Proba Pro" w:hAnsi="Proba Pro" w:cs="Proba Pro"/>
          <w:color w:val="000000"/>
          <w:sz w:val="20"/>
          <w:szCs w:val="20"/>
        </w:rPr>
        <w:t>prostredníctvom</w:t>
      </w:r>
      <w:r w:rsidRPr="00824CF0">
        <w:rPr>
          <w:rFonts w:ascii="Calibri" w:eastAsia="Proba Pro" w:hAnsi="Calibri" w:cs="Calibri"/>
          <w:color w:val="000000"/>
          <w:sz w:val="20"/>
          <w:szCs w:val="20"/>
        </w:rPr>
        <w:t> </w:t>
      </w:r>
      <w:r w:rsidRPr="00824CF0">
        <w:rPr>
          <w:rFonts w:ascii="Proba Pro" w:eastAsia="Proba Pro" w:hAnsi="Proba Pro" w:cs="Proba Pro"/>
          <w:color w:val="000000"/>
          <w:sz w:val="20"/>
          <w:szCs w:val="20"/>
        </w:rPr>
        <w:t>systému JOSEPHINE.</w:t>
      </w:r>
      <w:r w:rsidR="00777203">
        <w:rPr>
          <w:rFonts w:ascii="Proba Pro" w:eastAsia="Proba Pro" w:hAnsi="Proba Pro" w:cs="Proba Pro"/>
          <w:color w:val="000000"/>
          <w:sz w:val="20"/>
          <w:szCs w:val="20"/>
        </w:rPr>
        <w:t xml:space="preserve"> Ak uchádzač originál záručnej listiny, resp. originál dokladu o</w:t>
      </w:r>
      <w:r w:rsidR="00777203">
        <w:rPr>
          <w:rFonts w:ascii="Calibri" w:eastAsia="Proba Pro" w:hAnsi="Calibri" w:cs="Calibri"/>
          <w:color w:val="000000"/>
          <w:sz w:val="20"/>
          <w:szCs w:val="20"/>
        </w:rPr>
        <w:t> </w:t>
      </w:r>
      <w:r w:rsidR="00777203">
        <w:rPr>
          <w:rFonts w:ascii="Proba Pro" w:eastAsia="Proba Pro" w:hAnsi="Proba Pro" w:cs="Proba Pro"/>
          <w:color w:val="000000"/>
          <w:sz w:val="20"/>
          <w:szCs w:val="20"/>
        </w:rPr>
        <w:t>poistení záruky</w:t>
      </w:r>
      <w:r w:rsidR="00B312D8">
        <w:rPr>
          <w:rFonts w:ascii="Proba Pro" w:eastAsia="Proba Pro" w:hAnsi="Proba Pro" w:cs="Proba Pro"/>
          <w:color w:val="000000"/>
          <w:sz w:val="20"/>
          <w:szCs w:val="20"/>
        </w:rPr>
        <w:t>,</w:t>
      </w:r>
      <w:r w:rsidR="00777203">
        <w:rPr>
          <w:rFonts w:ascii="Proba Pro" w:eastAsia="Proba Pro" w:hAnsi="Proba Pro" w:cs="Proba Pro"/>
          <w:color w:val="000000"/>
          <w:sz w:val="20"/>
          <w:szCs w:val="20"/>
        </w:rPr>
        <w:t xml:space="preserve"> v</w:t>
      </w:r>
      <w:r w:rsidR="00605DFB" w:rsidRPr="00605DFB">
        <w:rPr>
          <w:rFonts w:ascii="Calibri" w:eastAsia="Proba Pro" w:hAnsi="Calibri" w:cs="Calibri"/>
          <w:color w:val="000000"/>
          <w:sz w:val="20"/>
          <w:szCs w:val="20"/>
        </w:rPr>
        <w:t> </w:t>
      </w:r>
      <w:r w:rsidR="00605DFB" w:rsidRPr="00824CF0">
        <w:rPr>
          <w:rFonts w:ascii="Proba Pro" w:eastAsia="Proba Pro" w:hAnsi="Proba Pro" w:cs="Proba Pro"/>
          <w:color w:val="000000"/>
          <w:sz w:val="20"/>
          <w:szCs w:val="20"/>
        </w:rPr>
        <w:t xml:space="preserve">tejto </w:t>
      </w:r>
      <w:r w:rsidR="00777203">
        <w:rPr>
          <w:rFonts w:ascii="Proba Pro" w:eastAsia="Proba Pro" w:hAnsi="Proba Pro" w:cs="Proba Pro"/>
          <w:color w:val="000000"/>
          <w:sz w:val="20"/>
          <w:szCs w:val="20"/>
        </w:rPr>
        <w:t xml:space="preserve">lehote nedoručí, </w:t>
      </w:r>
      <w:r w:rsidR="00777203" w:rsidRPr="00824CF0">
        <w:rPr>
          <w:rFonts w:ascii="Proba Pro" w:eastAsia="Proba Pro" w:hAnsi="Proba Pro" w:cs="Proba Pro"/>
          <w:color w:val="000000"/>
          <w:sz w:val="20"/>
          <w:szCs w:val="20"/>
        </w:rPr>
        <w:t>bude ponuka uchádzača z verejného obstarávania vylúčená v</w:t>
      </w:r>
      <w:r w:rsidR="00777203" w:rsidRPr="00824CF0">
        <w:rPr>
          <w:rFonts w:ascii="Calibri" w:eastAsia="Proba Pro" w:hAnsi="Calibri" w:cs="Calibri"/>
          <w:color w:val="000000"/>
          <w:sz w:val="20"/>
          <w:szCs w:val="20"/>
        </w:rPr>
        <w:t> </w:t>
      </w:r>
      <w:r w:rsidR="00777203" w:rsidRPr="00824CF0">
        <w:rPr>
          <w:rFonts w:ascii="Proba Pro" w:eastAsia="Proba Pro" w:hAnsi="Proba Pro" w:cs="Proba Pro"/>
          <w:color w:val="000000"/>
          <w:sz w:val="20"/>
          <w:szCs w:val="20"/>
        </w:rPr>
        <w:t>súlade s § 53 ods. 5 písm. a) ZVO.</w:t>
      </w:r>
    </w:p>
    <w:p w14:paraId="3AB8E4ED" w14:textId="677C8B61" w:rsidR="00073048" w:rsidRPr="00170152" w:rsidRDefault="00073048" w:rsidP="00824CF0">
      <w:pPr>
        <w:pStyle w:val="Nadpis3"/>
        <w:keepNext w:val="0"/>
        <w:keepLines w:val="0"/>
        <w:spacing w:after="120"/>
        <w:ind w:left="567"/>
        <w:jc w:val="both"/>
      </w:pPr>
      <w:r w:rsidRPr="00170152">
        <w:rPr>
          <w:color w:val="000000"/>
        </w:rPr>
        <w:t>Uchádzač bude písomne upovedomený o vylúčení jeho ponuky z verejnej súťaže s uvedením dôvodu vylúčenia a lehoty, v ktorej môžu byť doručené námietky podľa § 170 ods. 3 písm. d) ZVO.</w:t>
      </w:r>
    </w:p>
    <w:p w14:paraId="62332007" w14:textId="77777777" w:rsidR="00073048" w:rsidRPr="00170152" w:rsidRDefault="00073048" w:rsidP="00073048">
      <w:pPr>
        <w:pStyle w:val="Nadpis3"/>
        <w:keepNext w:val="0"/>
        <w:keepLines w:val="0"/>
        <w:numPr>
          <w:ilvl w:val="2"/>
          <w:numId w:val="13"/>
        </w:numPr>
        <w:spacing w:after="120"/>
        <w:ind w:left="567" w:hanging="567"/>
        <w:jc w:val="both"/>
      </w:pPr>
      <w:r w:rsidRPr="00170152">
        <w:rPr>
          <w:color w:val="000000"/>
        </w:rPr>
        <w:t>Verejný obstarávateľ uvoľní alebo vráti uchádzačovi zábezpeku do siedmich dní odo dňa:</w:t>
      </w:r>
    </w:p>
    <w:p w14:paraId="5E6094C4" w14:textId="77777777" w:rsidR="00073048" w:rsidRPr="00B82D81" w:rsidRDefault="00073048" w:rsidP="00073048">
      <w:pPr>
        <w:pStyle w:val="Nadpis4"/>
        <w:keepNext w:val="0"/>
        <w:keepLines w:val="0"/>
        <w:widowControl w:val="0"/>
        <w:numPr>
          <w:ilvl w:val="3"/>
          <w:numId w:val="13"/>
        </w:numPr>
        <w:spacing w:after="120"/>
        <w:ind w:left="1418" w:hanging="851"/>
        <w:jc w:val="both"/>
      </w:pPr>
      <w:r>
        <w:t>uplynutia lehoty viazanosti ponúk,</w:t>
      </w:r>
    </w:p>
    <w:p w14:paraId="3A381672"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 xml:space="preserve">márneho uplynutia lehoty na doručenie námietky, ak ho verejný obstarávateľ vylúčil </w:t>
      </w:r>
      <w:r>
        <w:rPr>
          <w:color w:val="000000"/>
        </w:rPr>
        <w:br/>
      </w:r>
      <w:r w:rsidRPr="00170152">
        <w:rPr>
          <w:color w:val="000000"/>
        </w:rPr>
        <w:t xml:space="preserve">z verejného obstarávania, alebo ak verejný obstarávateľ zruší použitý postup zadávania zákazky, </w:t>
      </w:r>
    </w:p>
    <w:p w14:paraId="14C1D4D4"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uzavretia zmluvy.</w:t>
      </w:r>
    </w:p>
    <w:p w14:paraId="6B0E9271" w14:textId="0519C98B" w:rsidR="00073048" w:rsidRPr="00170152" w:rsidRDefault="00073048" w:rsidP="00073048">
      <w:pPr>
        <w:pStyle w:val="Nadpis3"/>
        <w:keepNext w:val="0"/>
        <w:keepLines w:val="0"/>
        <w:numPr>
          <w:ilvl w:val="2"/>
          <w:numId w:val="13"/>
        </w:numPr>
        <w:spacing w:after="120"/>
        <w:ind w:left="567" w:hanging="567"/>
        <w:jc w:val="both"/>
      </w:pPr>
      <w:r w:rsidRPr="00170152">
        <w:rPr>
          <w:color w:val="000000"/>
        </w:rPr>
        <w:t>Zábezpeka prepadne v prospech verejného obstarávateľa</w:t>
      </w:r>
      <w:r w:rsidR="005F15D3" w:rsidRPr="005F15D3">
        <w:rPr>
          <w:color w:val="000000"/>
        </w:rPr>
        <w:t>, ak uchádzač v lehote viazanosti ponúk</w:t>
      </w:r>
      <w:r w:rsidRPr="00170152">
        <w:rPr>
          <w:color w:val="000000"/>
        </w:rPr>
        <w:t xml:space="preserve">: </w:t>
      </w:r>
    </w:p>
    <w:p w14:paraId="2914F98E" w14:textId="6D1F15A0"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odstúpi od svojej ponuky, alebo</w:t>
      </w:r>
    </w:p>
    <w:p w14:paraId="24B683D8" w14:textId="73B1AB3F"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neposkytne súčinnosť alebo odmietne uzavrieť zmluvu v súlade s § 56 ods. 8 až 1</w:t>
      </w:r>
      <w:r>
        <w:rPr>
          <w:color w:val="000000"/>
        </w:rPr>
        <w:t>5</w:t>
      </w:r>
      <w:r w:rsidRPr="00170152">
        <w:rPr>
          <w:color w:val="000000"/>
        </w:rPr>
        <w:t xml:space="preserve"> ZVO.</w:t>
      </w:r>
    </w:p>
    <w:p w14:paraId="08ECC559" w14:textId="77777777" w:rsidR="00073048" w:rsidRPr="00170152" w:rsidRDefault="00073048" w:rsidP="00073048">
      <w:pPr>
        <w:pStyle w:val="SAP1"/>
        <w:ind w:left="567" w:hanging="567"/>
        <w:rPr>
          <w:lang w:val="sk-SK"/>
        </w:rPr>
      </w:pPr>
      <w:bookmarkStart w:id="56" w:name="_2afmg28" w:colFirst="0" w:colLast="0"/>
      <w:bookmarkStart w:id="57" w:name="_Toc23162723"/>
      <w:bookmarkEnd w:id="56"/>
      <w:r w:rsidRPr="00170152">
        <w:rPr>
          <w:lang w:val="sk-SK"/>
        </w:rPr>
        <w:t>Mena a</w:t>
      </w:r>
      <w:r w:rsidRPr="00170152">
        <w:rPr>
          <w:rFonts w:ascii="Calibri" w:hAnsi="Calibri" w:cs="Calibri"/>
          <w:lang w:val="sk-SK"/>
        </w:rPr>
        <w:t> </w:t>
      </w:r>
      <w:r w:rsidRPr="00170152">
        <w:rPr>
          <w:lang w:val="sk-SK"/>
        </w:rPr>
        <w:t>ceny uvádzané v ponukách</w:t>
      </w:r>
      <w:bookmarkEnd w:id="57"/>
    </w:p>
    <w:p w14:paraId="7E5B8C91" w14:textId="77777777" w:rsidR="00073048" w:rsidRPr="00170152" w:rsidRDefault="00073048" w:rsidP="00073048">
      <w:pPr>
        <w:pStyle w:val="Nadpis3"/>
        <w:keepNext w:val="0"/>
        <w:keepLines w:val="0"/>
        <w:numPr>
          <w:ilvl w:val="2"/>
          <w:numId w:val="13"/>
        </w:numPr>
        <w:spacing w:after="120"/>
        <w:ind w:left="567" w:hanging="567"/>
        <w:jc w:val="both"/>
      </w:pPr>
      <w:r w:rsidRPr="00170152">
        <w:rPr>
          <w:color w:val="000000"/>
        </w:rPr>
        <w:t>Navrhovaná zmluvná cena musí byť stanovená podľa § 3 zákona č. 18/1996 Z. z. o</w:t>
      </w:r>
      <w:r w:rsidRPr="00170152">
        <w:rPr>
          <w:rFonts w:ascii="Calibri" w:eastAsia="Arial" w:hAnsi="Calibri" w:cs="Calibri"/>
          <w:color w:val="000000"/>
        </w:rPr>
        <w:t> </w:t>
      </w:r>
      <w:r w:rsidRPr="00170152">
        <w:rPr>
          <w:color w:val="000000"/>
        </w:rPr>
        <w:t>cenách, v</w:t>
      </w:r>
      <w:r w:rsidRPr="00170152">
        <w:rPr>
          <w:rFonts w:ascii="Calibri" w:eastAsia="Arial" w:hAnsi="Calibri" w:cs="Calibri"/>
          <w:color w:val="000000"/>
        </w:rPr>
        <w:t> </w:t>
      </w:r>
      <w:r w:rsidRPr="00170152">
        <w:rPr>
          <w:color w:val="000000"/>
        </w:rPr>
        <w:t xml:space="preserve">platnom </w:t>
      </w:r>
      <w:r w:rsidRPr="00170152">
        <w:t>znení</w:t>
      </w:r>
      <w:r w:rsidRPr="00170152">
        <w:rPr>
          <w:color w:val="000000"/>
        </w:rPr>
        <w:t>.</w:t>
      </w:r>
    </w:p>
    <w:p w14:paraId="192CA172" w14:textId="59BC4224" w:rsidR="00073048" w:rsidRPr="009F3217" w:rsidRDefault="00073048" w:rsidP="00073048">
      <w:pPr>
        <w:pStyle w:val="Nadpis3"/>
        <w:keepNext w:val="0"/>
        <w:keepLines w:val="0"/>
        <w:numPr>
          <w:ilvl w:val="2"/>
          <w:numId w:val="13"/>
        </w:numPr>
        <w:spacing w:after="120"/>
        <w:ind w:left="567" w:hanging="567"/>
        <w:jc w:val="both"/>
      </w:pPr>
      <w:r w:rsidRPr="009F3217">
        <w:t>Uchádzačom</w:t>
      </w:r>
      <w:r w:rsidRPr="009F3217">
        <w:rPr>
          <w:color w:val="000000"/>
        </w:rPr>
        <w:t xml:space="preserve"> navrhovaná zmluvná cena bude vyjadrená v</w:t>
      </w:r>
      <w:r w:rsidRPr="009F3217">
        <w:rPr>
          <w:rFonts w:ascii="Calibri" w:eastAsia="Arial" w:hAnsi="Calibri" w:cs="Calibri"/>
          <w:color w:val="000000"/>
        </w:rPr>
        <w:t> </w:t>
      </w:r>
      <w:r w:rsidRPr="009F3217">
        <w:rPr>
          <w:color w:val="000000"/>
        </w:rPr>
        <w:t>EUR. Celková cena ako aj každá z</w:t>
      </w:r>
      <w:r w:rsidRPr="009F3217">
        <w:rPr>
          <w:rFonts w:ascii="Calibri" w:eastAsia="Arial" w:hAnsi="Calibri" w:cs="Calibri"/>
          <w:color w:val="000000"/>
        </w:rPr>
        <w:t> </w:t>
      </w:r>
      <w:r w:rsidRPr="009F3217">
        <w:rPr>
          <w:rFonts w:eastAsia="Arial" w:cs="Calibri"/>
          <w:color w:val="000000"/>
        </w:rPr>
        <w:t>cenových</w:t>
      </w:r>
      <w:r w:rsidRPr="009F3217">
        <w:rPr>
          <w:rFonts w:ascii="Calibri" w:eastAsia="Arial" w:hAnsi="Calibri" w:cs="Calibri"/>
          <w:color w:val="000000"/>
        </w:rPr>
        <w:t xml:space="preserve"> </w:t>
      </w:r>
      <w:r w:rsidRPr="009F3217">
        <w:rPr>
          <w:color w:val="000000"/>
        </w:rPr>
        <w:t>položiek musí byť vyjadrená ako kladné číslo zaokrúhlené na maximálne dve desatinné miesta.</w:t>
      </w:r>
    </w:p>
    <w:p w14:paraId="603A552C" w14:textId="77777777" w:rsidR="00073048" w:rsidRPr="009F3217" w:rsidRDefault="00073048" w:rsidP="00073048">
      <w:pPr>
        <w:pStyle w:val="Nadpis3"/>
        <w:keepNext w:val="0"/>
        <w:keepLines w:val="0"/>
        <w:numPr>
          <w:ilvl w:val="2"/>
          <w:numId w:val="13"/>
        </w:numPr>
        <w:spacing w:after="120"/>
        <w:ind w:left="567" w:hanging="567"/>
        <w:jc w:val="both"/>
      </w:pPr>
      <w:r w:rsidRPr="009F3217">
        <w:rPr>
          <w:color w:val="000000"/>
        </w:rPr>
        <w:t>Časti ponúk uvádzajúce cenu musia obsahovať jednotkovú cenu každej z položiek uvedených v</w:t>
      </w:r>
      <w:r w:rsidRPr="009F3217">
        <w:rPr>
          <w:rFonts w:ascii="Calibri" w:eastAsia="Arial" w:hAnsi="Calibri" w:cs="Calibri"/>
          <w:color w:val="000000"/>
        </w:rPr>
        <w:t> </w:t>
      </w:r>
      <w:r w:rsidRPr="009F3217">
        <w:rPr>
          <w:color w:val="000000"/>
        </w:rPr>
        <w:t>Časti C. Spôsob určenia ceny a</w:t>
      </w:r>
      <w:r w:rsidRPr="009F3217">
        <w:rPr>
          <w:rFonts w:ascii="Calibri" w:eastAsia="Arial" w:hAnsi="Calibri" w:cs="Calibri"/>
          <w:color w:val="000000"/>
        </w:rPr>
        <w:t> </w:t>
      </w:r>
      <w:r w:rsidRPr="009F3217">
        <w:rPr>
          <w:color w:val="000000"/>
        </w:rPr>
        <w:t>celkovú cenu predmetu zákazky, t. j. súčet všetkých položiek, ako aj ďalšie tam uvedené náležitosti.</w:t>
      </w:r>
    </w:p>
    <w:p w14:paraId="38E2731E" w14:textId="77777777" w:rsidR="00073048" w:rsidRPr="00170152" w:rsidRDefault="00073048" w:rsidP="00073048">
      <w:pPr>
        <w:pStyle w:val="SAP1"/>
        <w:ind w:left="567" w:hanging="567"/>
        <w:rPr>
          <w:lang w:val="sk-SK"/>
        </w:rPr>
      </w:pPr>
      <w:bookmarkStart w:id="58" w:name="_pkwqa1" w:colFirst="0" w:colLast="0"/>
      <w:bookmarkStart w:id="59" w:name="_Toc23162724"/>
      <w:bookmarkEnd w:id="58"/>
      <w:r w:rsidRPr="00170152">
        <w:rPr>
          <w:lang w:val="sk-SK"/>
        </w:rPr>
        <w:t>Vyhotovenie ponúk</w:t>
      </w:r>
      <w:bookmarkEnd w:id="59"/>
    </w:p>
    <w:p w14:paraId="62672295" w14:textId="69BC32FE" w:rsidR="00073048" w:rsidRPr="00207761" w:rsidRDefault="00073048" w:rsidP="00073048">
      <w:pPr>
        <w:pStyle w:val="Nadpis3"/>
        <w:keepNext w:val="0"/>
        <w:keepLines w:val="0"/>
        <w:numPr>
          <w:ilvl w:val="2"/>
          <w:numId w:val="13"/>
        </w:numPr>
        <w:spacing w:after="120"/>
        <w:ind w:left="567" w:hanging="567"/>
        <w:jc w:val="both"/>
      </w:pPr>
      <w:r w:rsidRPr="00207761">
        <w:rPr>
          <w:color w:val="auto"/>
        </w:rPr>
        <w:t xml:space="preserve">Ak nie je v bode 8.6 tejto časti súťažných podkladov uvedené inak, </w:t>
      </w:r>
      <w:r w:rsidRPr="00170152">
        <w:t xml:space="preserve">uchádzač predkladá ponuku </w:t>
      </w:r>
      <w:r>
        <w:br/>
      </w:r>
      <w:r w:rsidRPr="00170152">
        <w:t xml:space="preserve">v elektronickej podobe v lehote na predkladanie ponúk podľa požiadaviek uvedených v týchto súťažných podkladoch. Ponuka musí byť vyhotovená elektronicky v zmysle § 49 ods. 1 písm. a) ZVO a </w:t>
      </w:r>
      <w:r w:rsidRPr="00207761">
        <w:t xml:space="preserve">vložená prostredníctvom </w:t>
      </w:r>
      <w:r w:rsidR="005E12A7">
        <w:t xml:space="preserve">systému JOSEPHINE </w:t>
      </w:r>
      <w:r w:rsidR="005E12A7" w:rsidRPr="00500065">
        <w:rPr>
          <w:rStyle w:val="spelle"/>
        </w:rPr>
        <w:t>umiestnenom na webovej adrese</w:t>
      </w:r>
      <w:r w:rsidR="005E12A7">
        <w:rPr>
          <w:rStyle w:val="spelle"/>
        </w:rPr>
        <w:t xml:space="preserve"> </w:t>
      </w:r>
      <w:hyperlink r:id="rId17" w:history="1">
        <w:r w:rsidR="005E12A7" w:rsidRPr="009D16E0">
          <w:rPr>
            <w:rStyle w:val="Hypertextovprepojenie"/>
          </w:rPr>
          <w:t>https://josephine.proebiz.com/</w:t>
        </w:r>
      </w:hyperlink>
      <w:r w:rsidR="005E12A7" w:rsidRPr="00500065">
        <w:rPr>
          <w:rStyle w:val="spelle"/>
        </w:rPr>
        <w:t>.</w:t>
      </w:r>
    </w:p>
    <w:p w14:paraId="2A0A1DCF" w14:textId="77777777" w:rsidR="005E12A7" w:rsidRPr="00500065" w:rsidRDefault="005E12A7" w:rsidP="005E12A7">
      <w:pPr>
        <w:pStyle w:val="Nadpis3"/>
        <w:keepNext w:val="0"/>
        <w:keepLines w:val="0"/>
        <w:numPr>
          <w:ilvl w:val="2"/>
          <w:numId w:val="13"/>
        </w:numPr>
        <w:spacing w:after="120"/>
        <w:ind w:left="567" w:hanging="567"/>
        <w:jc w:val="both"/>
        <w:rPr>
          <w:rStyle w:val="spelle"/>
        </w:rPr>
      </w:pPr>
      <w:r w:rsidRPr="00500065">
        <w:rPr>
          <w:rStyle w:val="spelle"/>
        </w:rPr>
        <w:t xml:space="preserve">Uzavretosť ponuky sa zabezpečí elektronickými prostriedkami komunikačného rozhrania systému </w:t>
      </w:r>
      <w:r w:rsidRPr="005469A3">
        <w:rPr>
          <w:color w:val="auto"/>
        </w:rPr>
        <w:t>JOSEPHINE</w:t>
      </w:r>
      <w:r w:rsidRPr="00500065">
        <w:rPr>
          <w:rStyle w:val="spelle"/>
        </w:rPr>
        <w:t xml:space="preserve"> tak, aby bola zabezpečená neporušiteľnosť a integrita ponuky.</w:t>
      </w:r>
    </w:p>
    <w:p w14:paraId="51F553EB" w14:textId="77777777" w:rsidR="00433A99" w:rsidRPr="00E04EF0" w:rsidRDefault="00433A99" w:rsidP="00433A99">
      <w:pPr>
        <w:pStyle w:val="Nadpis3"/>
        <w:keepNext w:val="0"/>
        <w:keepLines w:val="0"/>
        <w:numPr>
          <w:ilvl w:val="2"/>
          <w:numId w:val="13"/>
        </w:numPr>
        <w:spacing w:after="120"/>
        <w:ind w:left="567" w:hanging="567"/>
        <w:jc w:val="both"/>
      </w:pPr>
      <w:bookmarkStart w:id="60" w:name="_Hlk532380596"/>
      <w:r w:rsidRPr="00500065">
        <w:rPr>
          <w:rStyle w:val="spelle"/>
        </w:rPr>
        <w:t xml:space="preserve">Ponuka je do systému JOSEPHINE vložená vo chvíli dokončenia spracovania obálky (priebeh spracovávania systému znázorňuje percentami vedľa príslušného tlačidla). Vloženie ponuky systém potvrdí </w:t>
      </w:r>
      <w:r w:rsidRPr="005469A3">
        <w:rPr>
          <w:color w:val="auto"/>
        </w:rPr>
        <w:t>hláškou</w:t>
      </w:r>
      <w:r w:rsidRPr="00500065">
        <w:rPr>
          <w:rStyle w:val="spelle"/>
        </w:rPr>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51769FF" w14:textId="77777777" w:rsidR="00073048" w:rsidRPr="00170152" w:rsidRDefault="00073048" w:rsidP="00073048">
      <w:pPr>
        <w:pStyle w:val="SAP1"/>
        <w:ind w:left="567" w:hanging="567"/>
        <w:rPr>
          <w:lang w:val="sk-SK"/>
        </w:rPr>
      </w:pPr>
      <w:bookmarkStart w:id="61" w:name="_Toc23162725"/>
      <w:bookmarkEnd w:id="60"/>
      <w:r w:rsidRPr="00170152">
        <w:rPr>
          <w:lang w:val="sk-SK"/>
        </w:rPr>
        <w:t>Konflikt záujmov</w:t>
      </w:r>
      <w:bookmarkEnd w:id="61"/>
    </w:p>
    <w:p w14:paraId="7E4A3B2B"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Verejný obstarávateľ zabezpečí, aby v tomto verejnom obstarávaní nedošlo ku konfliktu záujmov, ktorý by mohol narušiť alebo obmedziť hospodársku súťaž alebo porušiť princíp transparentnosti a</w:t>
      </w:r>
      <w:r>
        <w:rPr>
          <w:rFonts w:ascii="Calibri" w:hAnsi="Calibri" w:cs="Calibri"/>
          <w:color w:val="000000"/>
        </w:rPr>
        <w:t> </w:t>
      </w:r>
      <w:r w:rsidRPr="00170152">
        <w:rPr>
          <w:color w:val="000000"/>
        </w:rPr>
        <w:t>princíp rovnakého zaobchádzania.</w:t>
      </w:r>
    </w:p>
    <w:p w14:paraId="00CCD12B"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 xml:space="preserve">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w:t>
      </w:r>
      <w:r w:rsidRPr="00170152">
        <w:rPr>
          <w:color w:val="000000"/>
        </w:rPr>
        <w:lastRenderedPageBreak/>
        <w:t>záujem, ktorý možno považovať za ohrozenie jej nestrannosti a nezávislosti v súvislosti s verejným obstarávaním.</w:t>
      </w:r>
    </w:p>
    <w:p w14:paraId="4C810B81"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DA32624" w14:textId="2F5B2062"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w:t>
      </w:r>
      <w:r w:rsidRPr="00EA747B">
        <w:rPr>
          <w:color w:val="000000"/>
        </w:rPr>
        <w:t xml:space="preserve">. </w:t>
      </w:r>
      <w:r w:rsidR="004648BE">
        <w:rPr>
          <w:color w:val="000000"/>
        </w:rPr>
        <w:t>A.</w:t>
      </w:r>
      <w:r w:rsidR="00C3460B">
        <w:rPr>
          <w:color w:val="000000"/>
        </w:rPr>
        <w:t>2</w:t>
      </w:r>
      <w:r w:rsidRPr="00EA747B">
        <w:rPr>
          <w:color w:val="000000"/>
        </w:rPr>
        <w:t xml:space="preserve"> t</w:t>
      </w:r>
      <w:r w:rsidRPr="00433A99">
        <w:rPr>
          <w:color w:val="000000"/>
        </w:rPr>
        <w:t>ýchto</w:t>
      </w:r>
      <w:r w:rsidRPr="00170152">
        <w:rPr>
          <w:color w:val="000000"/>
        </w:rPr>
        <w:t xml:space="preserve"> súťažných podkladov.</w:t>
      </w:r>
    </w:p>
    <w:p w14:paraId="46FADC97"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 xml:space="preserve">Uchádzač je povinný </w:t>
      </w:r>
      <w:r w:rsidRPr="00170152">
        <w:rPr>
          <w:color w:val="000000"/>
          <w:u w:val="single"/>
        </w:rPr>
        <w:t>bezodkladne</w:t>
      </w:r>
      <w:r w:rsidRPr="00170152">
        <w:rPr>
          <w:color w:val="000000"/>
        </w:rPr>
        <w:t xml:space="preserve"> po tom, ako sa dozvie o konflikte záujmov alebo o možnosti jeho vzniku, informovať o tejto skutočnosti verejného obstarávateľa.</w:t>
      </w:r>
    </w:p>
    <w:p w14:paraId="20ED5876" w14:textId="77777777" w:rsidR="00073048" w:rsidRPr="00170152" w:rsidRDefault="00073048" w:rsidP="00073048">
      <w:pPr>
        <w:pStyle w:val="SAP0"/>
        <w:ind w:left="431" w:hanging="431"/>
      </w:pPr>
      <w:bookmarkStart w:id="62" w:name="_Toc23162726"/>
      <w:r w:rsidRPr="00170152">
        <w:t>Oddiel IV. Predkladanie ponúk</w:t>
      </w:r>
      <w:bookmarkEnd w:id="62"/>
    </w:p>
    <w:p w14:paraId="4C6764E8" w14:textId="77777777" w:rsidR="00073048" w:rsidRPr="00170152" w:rsidRDefault="00073048" w:rsidP="00073048">
      <w:pPr>
        <w:pStyle w:val="SAP1"/>
        <w:ind w:left="567" w:hanging="567"/>
        <w:rPr>
          <w:lang w:val="sk-SK"/>
        </w:rPr>
      </w:pPr>
      <w:bookmarkStart w:id="63" w:name="_39kk8xu" w:colFirst="0" w:colLast="0"/>
      <w:bookmarkStart w:id="64" w:name="_Toc23162727"/>
      <w:bookmarkEnd w:id="63"/>
      <w:r w:rsidRPr="00170152">
        <w:rPr>
          <w:lang w:val="sk-SK"/>
        </w:rPr>
        <w:t>Sp</w:t>
      </w:r>
      <w:r w:rsidRPr="00170152">
        <w:rPr>
          <w:rFonts w:cs="Calibri"/>
          <w:lang w:val="sk-SK"/>
        </w:rPr>
        <w:t>ôsob predkladania ponuky</w:t>
      </w:r>
      <w:bookmarkEnd w:id="64"/>
    </w:p>
    <w:p w14:paraId="35970168" w14:textId="4604DE16" w:rsidR="00073048" w:rsidRPr="00170152" w:rsidRDefault="00073048" w:rsidP="00073048">
      <w:pPr>
        <w:pStyle w:val="Nadpis3"/>
        <w:keepNext w:val="0"/>
        <w:keepLines w:val="0"/>
        <w:widowControl w:val="0"/>
        <w:numPr>
          <w:ilvl w:val="2"/>
          <w:numId w:val="13"/>
        </w:numPr>
        <w:spacing w:after="120"/>
        <w:ind w:left="567" w:hanging="567"/>
        <w:jc w:val="both"/>
        <w:rPr>
          <w:color w:val="auto"/>
        </w:rPr>
      </w:pPr>
      <w:bookmarkStart w:id="65" w:name="_1opuj5n" w:colFirst="0" w:colLast="0"/>
      <w:bookmarkEnd w:id="65"/>
      <w:r w:rsidRPr="00170152">
        <w:rPr>
          <w:color w:val="auto"/>
        </w:rPr>
        <w:t>Ak nie je v bode 8.</w:t>
      </w:r>
      <w:r>
        <w:rPr>
          <w:color w:val="auto"/>
        </w:rPr>
        <w:t>6</w:t>
      </w:r>
      <w:r w:rsidRPr="00170152">
        <w:rPr>
          <w:color w:val="auto"/>
        </w:rPr>
        <w:t xml:space="preserve"> tejto časti súťažných podkladov uvedené </w:t>
      </w:r>
      <w:r w:rsidRPr="000B4869">
        <w:rPr>
          <w:color w:val="auto"/>
        </w:rPr>
        <w:t xml:space="preserve">inak, uchádzač predkladá ponuku </w:t>
      </w:r>
      <w:r w:rsidRPr="000B4869">
        <w:rPr>
          <w:color w:val="auto"/>
        </w:rPr>
        <w:br/>
        <w:t xml:space="preserve">v elektronickej podobe </w:t>
      </w:r>
      <w:r w:rsidR="00433A99" w:rsidRPr="00500065">
        <w:rPr>
          <w:color w:val="auto"/>
          <w:u w:val="single"/>
        </w:rPr>
        <w:t>do systému JOSEPHINE</w:t>
      </w:r>
      <w:r w:rsidRPr="00F62938">
        <w:rPr>
          <w:color w:val="auto"/>
        </w:rPr>
        <w:t>, a</w:t>
      </w:r>
      <w:r w:rsidRPr="00170152">
        <w:rPr>
          <w:color w:val="auto"/>
        </w:rPr>
        <w:t xml:space="preserve"> to v lehote na predkladanie ponúk </w:t>
      </w:r>
      <w:r w:rsidR="005F15D3" w:rsidRPr="005F15D3">
        <w:rPr>
          <w:color w:val="auto"/>
        </w:rPr>
        <w:t xml:space="preserve">podľa bodu 21.3 tejto časti súťažných podkladov a </w:t>
      </w:r>
      <w:r w:rsidRPr="00170152">
        <w:rPr>
          <w:color w:val="auto"/>
        </w:rPr>
        <w:t>podľa požiadaviek</w:t>
      </w:r>
      <w:r>
        <w:rPr>
          <w:color w:val="auto"/>
        </w:rPr>
        <w:t xml:space="preserve"> </w:t>
      </w:r>
      <w:r w:rsidRPr="00170152">
        <w:rPr>
          <w:color w:val="auto"/>
        </w:rPr>
        <w:t>uvedených</w:t>
      </w:r>
      <w:r>
        <w:rPr>
          <w:color w:val="auto"/>
        </w:rPr>
        <w:t xml:space="preserve"> </w:t>
      </w:r>
      <w:r w:rsidRPr="00170152">
        <w:rPr>
          <w:color w:val="auto"/>
        </w:rPr>
        <w:t xml:space="preserve">v týchto súťažných podkladoch. Ponuka musí byť predložená v čitateľnej a reprodukovateľnej podobe. </w:t>
      </w:r>
    </w:p>
    <w:p w14:paraId="7D1DC68C" w14:textId="77777777" w:rsidR="00073048" w:rsidRPr="00170152" w:rsidRDefault="00073048" w:rsidP="00073048">
      <w:pPr>
        <w:pStyle w:val="Nadpis3"/>
        <w:keepNext w:val="0"/>
        <w:keepLines w:val="0"/>
        <w:widowControl w:val="0"/>
        <w:numPr>
          <w:ilvl w:val="2"/>
          <w:numId w:val="13"/>
        </w:numPr>
        <w:spacing w:after="120"/>
        <w:ind w:left="567" w:hanging="567"/>
        <w:jc w:val="both"/>
        <w:rPr>
          <w:color w:val="auto"/>
        </w:rPr>
      </w:pPr>
      <w:r w:rsidRPr="00170152">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7A56EBE8" w14:textId="77777777" w:rsidR="00073048" w:rsidRPr="00170152" w:rsidRDefault="00073048" w:rsidP="00073048">
      <w:pPr>
        <w:pStyle w:val="Nadpis4"/>
        <w:keepNext w:val="0"/>
        <w:keepLines w:val="0"/>
        <w:numPr>
          <w:ilvl w:val="3"/>
          <w:numId w:val="13"/>
        </w:numPr>
      </w:pPr>
      <w:r w:rsidRPr="00170152">
        <w:t>nedodržal určený spôsob komunikácie,</w:t>
      </w:r>
    </w:p>
    <w:p w14:paraId="73A517A4" w14:textId="77777777" w:rsidR="00073048" w:rsidRPr="00170152" w:rsidRDefault="00073048" w:rsidP="00073048">
      <w:pPr>
        <w:pStyle w:val="Nadpis4"/>
        <w:keepNext w:val="0"/>
        <w:keepLines w:val="0"/>
        <w:numPr>
          <w:ilvl w:val="3"/>
          <w:numId w:val="13"/>
        </w:numPr>
      </w:pPr>
      <w:r w:rsidRPr="00170152">
        <w:t>obsah jeho ponuky nie je možné sprístupniť alebo</w:t>
      </w:r>
    </w:p>
    <w:p w14:paraId="63C17A74" w14:textId="44F4A1D2" w:rsidR="00073048" w:rsidRDefault="00073048" w:rsidP="005F15D3">
      <w:pPr>
        <w:pStyle w:val="Nadpis4"/>
        <w:keepNext w:val="0"/>
        <w:keepLines w:val="0"/>
        <w:numPr>
          <w:ilvl w:val="3"/>
          <w:numId w:val="13"/>
        </w:numPr>
      </w:pPr>
      <w:r w:rsidRPr="00170152">
        <w:t>nepredložil ponuku vo vyžadovanom formáte kódovania, ak je potrebný na ďalšie</w:t>
      </w:r>
      <w:r w:rsidR="005F15D3">
        <w:t xml:space="preserve"> </w:t>
      </w:r>
      <w:r w:rsidRPr="00170152">
        <w:t>spracovanie pri vyhodnocovaní ponúk.</w:t>
      </w:r>
    </w:p>
    <w:p w14:paraId="108396C0" w14:textId="77777777" w:rsidR="00073048" w:rsidRPr="00207761" w:rsidRDefault="00073048" w:rsidP="00073048"/>
    <w:p w14:paraId="4E7D92E4" w14:textId="77777777" w:rsidR="00433A99" w:rsidRPr="00500065" w:rsidRDefault="00433A99" w:rsidP="00433A99">
      <w:pPr>
        <w:pStyle w:val="Nadpis3"/>
        <w:keepNext w:val="0"/>
        <w:keepLines w:val="0"/>
        <w:widowControl w:val="0"/>
        <w:numPr>
          <w:ilvl w:val="2"/>
          <w:numId w:val="13"/>
        </w:numPr>
        <w:spacing w:after="120"/>
        <w:ind w:left="567" w:hanging="567"/>
        <w:jc w:val="both"/>
        <w:rPr>
          <w:color w:val="auto"/>
        </w:rPr>
      </w:pPr>
      <w:r w:rsidRPr="00500065">
        <w:rPr>
          <w:color w:val="auto"/>
        </w:rPr>
        <w:t>Uchádzač má možnosť registrovať sa do systému JOSEPHINE pomocou hesla i registráciou a prihlásením pomocou občianskeho preukazu s elektronickým čipom a bezpečnostným osobnostným kódom (</w:t>
      </w:r>
      <w:proofErr w:type="spellStart"/>
      <w:r w:rsidRPr="00500065">
        <w:rPr>
          <w:color w:val="auto"/>
        </w:rPr>
        <w:t>eID</w:t>
      </w:r>
      <w:proofErr w:type="spellEnd"/>
      <w:r w:rsidRPr="00500065">
        <w:rPr>
          <w:color w:val="auto"/>
        </w:rPr>
        <w:t>).</w:t>
      </w:r>
    </w:p>
    <w:p w14:paraId="2DE0C375" w14:textId="77777777" w:rsidR="00433A99" w:rsidRPr="0002226C" w:rsidRDefault="00433A99" w:rsidP="00433A99">
      <w:pPr>
        <w:pStyle w:val="Nadpis3"/>
        <w:keepNext w:val="0"/>
        <w:keepLines w:val="0"/>
        <w:widowControl w:val="0"/>
        <w:numPr>
          <w:ilvl w:val="2"/>
          <w:numId w:val="13"/>
        </w:numPr>
        <w:spacing w:after="120"/>
        <w:ind w:left="567" w:hanging="567"/>
        <w:jc w:val="both"/>
      </w:pPr>
      <w:bookmarkStart w:id="66" w:name="_Hlk532380674"/>
      <w:r w:rsidRPr="00500065">
        <w:rPr>
          <w:color w:val="auto"/>
        </w:rPr>
        <w:t xml:space="preserve">Predkladanie ponúk je umožnené iba autentifikovaným </w:t>
      </w:r>
      <w:r>
        <w:rPr>
          <w:color w:val="auto"/>
        </w:rPr>
        <w:t>záujemcom</w:t>
      </w:r>
      <w:r w:rsidRPr="00500065">
        <w:rPr>
          <w:color w:val="auto"/>
        </w:rPr>
        <w:t xml:space="preserve">. Autentifikáciu je možné </w:t>
      </w:r>
      <w:r>
        <w:rPr>
          <w:color w:val="auto"/>
        </w:rPr>
        <w:t>vykonať</w:t>
      </w:r>
      <w:r w:rsidRPr="00500065">
        <w:rPr>
          <w:color w:val="auto"/>
        </w:rPr>
        <w:t xml:space="preserve"> </w:t>
      </w:r>
      <w:r>
        <w:rPr>
          <w:color w:val="auto"/>
        </w:rPr>
        <w:t>nasledovnými</w:t>
      </w:r>
      <w:r w:rsidRPr="00500065">
        <w:rPr>
          <w:color w:val="auto"/>
        </w:rPr>
        <w:t xml:space="preserve"> spôsobmi: </w:t>
      </w:r>
    </w:p>
    <w:p w14:paraId="22B7238A" w14:textId="77777777" w:rsidR="00433A99" w:rsidRPr="0002226C" w:rsidRDefault="00433A99" w:rsidP="00433A99">
      <w:pPr>
        <w:pStyle w:val="Nadpis3"/>
        <w:keepNext w:val="0"/>
        <w:keepLines w:val="0"/>
        <w:widowControl w:val="0"/>
        <w:numPr>
          <w:ilvl w:val="3"/>
          <w:numId w:val="13"/>
        </w:numPr>
        <w:tabs>
          <w:tab w:val="left" w:pos="568"/>
        </w:tabs>
        <w:spacing w:after="120"/>
        <w:jc w:val="both"/>
      </w:pPr>
      <w:r w:rsidRPr="0002226C">
        <w:t>v systéme JOSEPHINE registráciou a prihlásením pomocou občianskeho preukazu s</w:t>
      </w:r>
      <w:r>
        <w:rPr>
          <w:rFonts w:ascii="Calibri" w:hAnsi="Calibri"/>
        </w:rPr>
        <w:t> </w:t>
      </w:r>
      <w:r w:rsidRPr="0002226C">
        <w:t>elektronickým čipom a bezpečnostným osobnostným kódom (</w:t>
      </w:r>
      <w:proofErr w:type="spellStart"/>
      <w:r w:rsidRPr="0002226C">
        <w:t>eID</w:t>
      </w:r>
      <w:proofErr w:type="spellEnd"/>
      <w:r w:rsidRPr="0002226C">
        <w:t>). V systéme je autentifikovaná spoločnosť, ktor</w:t>
      </w:r>
      <w:r>
        <w:t>ú</w:t>
      </w:r>
      <w:r w:rsidRPr="0002226C">
        <w:t xml:space="preserve"> pomocou </w:t>
      </w:r>
      <w:proofErr w:type="spellStart"/>
      <w:r w:rsidRPr="0002226C">
        <w:t>eID</w:t>
      </w:r>
      <w:proofErr w:type="spellEnd"/>
      <w:r w:rsidRPr="0002226C">
        <w:t xml:space="preserve"> registruje štatutár danej spoločnosti. Autentifikáciu vykonáva poskytovateľ systému JOSEPHINE a to v pracovných dňoch v čase 8:00 – 16:00 hod.,</w:t>
      </w:r>
    </w:p>
    <w:p w14:paraId="66DB3C46" w14:textId="77777777" w:rsidR="00433A99" w:rsidRDefault="00433A99" w:rsidP="00433A99">
      <w:pPr>
        <w:pStyle w:val="Nadpis3"/>
        <w:keepNext w:val="0"/>
        <w:keepLines w:val="0"/>
        <w:widowControl w:val="0"/>
        <w:numPr>
          <w:ilvl w:val="3"/>
          <w:numId w:val="13"/>
        </w:numPr>
        <w:tabs>
          <w:tab w:val="left" w:pos="568"/>
        </w:tabs>
        <w:spacing w:after="120"/>
        <w:jc w:val="both"/>
      </w:pPr>
      <w:r w:rsidRPr="0002226C">
        <w:t>nahraním</w:t>
      </w:r>
      <w:r>
        <w:t xml:space="preserve">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w:t>
      </w:r>
    </w:p>
    <w:p w14:paraId="03A42CCA" w14:textId="77777777" w:rsidR="00433A99" w:rsidRDefault="00433A99" w:rsidP="00433A99">
      <w:pPr>
        <w:pStyle w:val="Nadpis3"/>
        <w:keepNext w:val="0"/>
        <w:keepLines w:val="0"/>
        <w:widowControl w:val="0"/>
        <w:numPr>
          <w:ilvl w:val="3"/>
          <w:numId w:val="13"/>
        </w:numPr>
        <w:tabs>
          <w:tab w:val="left" w:pos="568"/>
        </w:tabs>
        <w:spacing w:after="120"/>
        <w:jc w:val="both"/>
      </w:pPr>
      <w:r>
        <w:t xml:space="preserve">vložením plnej moci na kartu užívateľa po registrácii, ktorá je podpísaná elektronickým podpisom štatutára aj splnomocnenou osobou, alebo prešla zaručenou konverziou. </w:t>
      </w:r>
      <w:r>
        <w:lastRenderedPageBreak/>
        <w:t>Autentifikáciu vykoná poskytovateľ systému JOSEPHINE a to v pracovné dni v čase 8.00 – 16.00 hod.,</w:t>
      </w:r>
    </w:p>
    <w:p w14:paraId="4C56EF50" w14:textId="77777777" w:rsidR="00433A99" w:rsidRPr="001372AB" w:rsidRDefault="00433A99" w:rsidP="00433A99">
      <w:pPr>
        <w:pStyle w:val="Nadpis3"/>
        <w:keepNext w:val="0"/>
        <w:keepLines w:val="0"/>
        <w:widowControl w:val="0"/>
        <w:numPr>
          <w:ilvl w:val="3"/>
          <w:numId w:val="13"/>
        </w:numPr>
        <w:tabs>
          <w:tab w:val="left" w:pos="568"/>
        </w:tabs>
        <w:spacing w:after="120"/>
        <w:jc w:val="both"/>
        <w:rPr>
          <w:b/>
        </w:rPr>
      </w:pPr>
      <w:r>
        <w:t xml:space="preserve">počkaním na autentifikačný kód, ktorý bude poslaný na adresu sídla firmy do rúk štatutára záujemcu v listovej podobe formou doporučenej pošty. </w:t>
      </w:r>
      <w:r w:rsidRPr="001372AB">
        <w:rPr>
          <w:b/>
        </w:rPr>
        <w:t>Lehota na tento úkon sú obvykle 3</w:t>
      </w:r>
      <w:r>
        <w:rPr>
          <w:rFonts w:ascii="Calibri" w:hAnsi="Calibri"/>
          <w:b/>
        </w:rPr>
        <w:t> </w:t>
      </w:r>
      <w:r>
        <w:rPr>
          <w:b/>
        </w:rPr>
        <w:t>-</w:t>
      </w:r>
      <w:r>
        <w:rPr>
          <w:rFonts w:ascii="Calibri" w:hAnsi="Calibri"/>
          <w:b/>
        </w:rPr>
        <w:t> </w:t>
      </w:r>
      <w:r w:rsidRPr="001372AB">
        <w:rPr>
          <w:b/>
        </w:rPr>
        <w:t>4 pracovné dni a je potrebné s touto lehotou počítať pri vkladaní ponuky.</w:t>
      </w:r>
    </w:p>
    <w:bookmarkEnd w:id="66"/>
    <w:p w14:paraId="3E27B72A" w14:textId="77777777" w:rsidR="00433A99" w:rsidRPr="001E2F2F" w:rsidRDefault="00433A99" w:rsidP="00433A99">
      <w:pPr>
        <w:pStyle w:val="Nadpis3"/>
        <w:keepNext w:val="0"/>
        <w:keepLines w:val="0"/>
        <w:widowControl w:val="0"/>
        <w:numPr>
          <w:ilvl w:val="2"/>
          <w:numId w:val="13"/>
        </w:numPr>
        <w:spacing w:after="120"/>
        <w:ind w:left="567" w:hanging="567"/>
        <w:jc w:val="both"/>
      </w:pPr>
      <w:r w:rsidRPr="00CE79DD">
        <w:rPr>
          <w:color w:val="auto"/>
        </w:rPr>
        <w:t>Autentifikovaný</w:t>
      </w:r>
      <w:r w:rsidRPr="00500065">
        <w:t xml:space="preserve"> </w:t>
      </w:r>
      <w:r>
        <w:t>záujemca</w:t>
      </w:r>
      <w:r w:rsidRPr="00500065">
        <w:t xml:space="preserve"> si po prihlásení do systému JOSEPHINE v </w:t>
      </w:r>
      <w:r>
        <w:t>p</w:t>
      </w:r>
      <w:r w:rsidRPr="00500065">
        <w:t>rehľade zákaziek</w:t>
      </w:r>
      <w:r>
        <w:t>-zozname obstarávaní</w:t>
      </w:r>
      <w:r w:rsidRPr="00500065">
        <w:t xml:space="preserve"> </w:t>
      </w:r>
      <w:r w:rsidRPr="003550B6">
        <w:rPr>
          <w:color w:val="auto"/>
        </w:rPr>
        <w:t>vyberie</w:t>
      </w:r>
      <w:r w:rsidRPr="00500065">
        <w:t xml:space="preserve"> </w:t>
      </w:r>
      <w:r w:rsidRPr="00D07355">
        <w:rPr>
          <w:color w:val="auto"/>
        </w:rPr>
        <w:t>predmetn</w:t>
      </w:r>
      <w:r>
        <w:rPr>
          <w:color w:val="auto"/>
        </w:rPr>
        <w:t xml:space="preserve">é </w:t>
      </w:r>
      <w:r>
        <w:t>obstarávanie</w:t>
      </w:r>
      <w:r w:rsidRPr="00500065">
        <w:t xml:space="preserve"> a vloží svoju ponuku do určeného formulára na príjem </w:t>
      </w:r>
      <w:r w:rsidRPr="001E2F2F">
        <w:t>ponúk, ktorý nájde v záložke „Ponuky a žiadosti“.</w:t>
      </w:r>
    </w:p>
    <w:p w14:paraId="14AA9DB4" w14:textId="429CD20A" w:rsidR="00433A99" w:rsidRPr="001E2F2F" w:rsidRDefault="00433A99" w:rsidP="00433A99">
      <w:pPr>
        <w:pStyle w:val="Nadpis3"/>
        <w:keepNext w:val="0"/>
        <w:keepLines w:val="0"/>
        <w:widowControl w:val="0"/>
        <w:numPr>
          <w:ilvl w:val="2"/>
          <w:numId w:val="13"/>
        </w:numPr>
        <w:spacing w:after="120"/>
        <w:ind w:left="567" w:hanging="567"/>
        <w:jc w:val="both"/>
      </w:pPr>
      <w:r w:rsidRPr="001E2F2F">
        <w:t>Požiadavka verejného obstarávateľa na doklady, dokumenty a ďalšie písomnosti, ktoré musia byť predložené v</w:t>
      </w:r>
      <w:r w:rsidR="00674E3F" w:rsidRPr="001E2F2F">
        <w:rPr>
          <w:rFonts w:ascii="Calibri" w:hAnsi="Calibri" w:cs="Calibri"/>
        </w:rPr>
        <w:t> </w:t>
      </w:r>
      <w:r w:rsidRPr="001E2F2F">
        <w:rPr>
          <w:color w:val="auto"/>
        </w:rPr>
        <w:t>ponuke</w:t>
      </w:r>
      <w:r w:rsidR="00674E3F" w:rsidRPr="001E2F2F">
        <w:rPr>
          <w:color w:val="auto"/>
        </w:rPr>
        <w:t>,</w:t>
      </w:r>
      <w:r w:rsidRPr="001E2F2F">
        <w:t xml:space="preserve"> je uvedená v bode 8 tejto časti súťažných podkladov. Uchádzač pri vkladaní ponuky samostatne vyplní </w:t>
      </w:r>
      <w:proofErr w:type="spellStart"/>
      <w:r w:rsidRPr="001E2F2F">
        <w:t>položkový</w:t>
      </w:r>
      <w:proofErr w:type="spellEnd"/>
      <w:r w:rsidRPr="001E2F2F">
        <w:t xml:space="preserve"> elektronický formulár, ktorý zodpovedá návrhu na plnenie kritérií uvedenom v súťažných podkladoch.</w:t>
      </w:r>
    </w:p>
    <w:p w14:paraId="7070B4E4" w14:textId="77777777" w:rsidR="00433A99" w:rsidRPr="009845E5" w:rsidRDefault="00433A99" w:rsidP="00433A99">
      <w:pPr>
        <w:pStyle w:val="Nadpis3"/>
        <w:keepNext w:val="0"/>
        <w:keepLines w:val="0"/>
        <w:widowControl w:val="0"/>
        <w:numPr>
          <w:ilvl w:val="2"/>
          <w:numId w:val="13"/>
        </w:numPr>
        <w:spacing w:after="120"/>
        <w:ind w:left="567" w:hanging="567"/>
        <w:jc w:val="both"/>
      </w:pPr>
      <w:r w:rsidRPr="009845E5">
        <w:t xml:space="preserve">Po úspešnom nahraní ponuky do systému JOSEPHINE je uchádzačovi odoslaný notifikačný </w:t>
      </w:r>
      <w:r w:rsidRPr="003550B6">
        <w:rPr>
          <w:color w:val="auto"/>
        </w:rPr>
        <w:t>informatívny</w:t>
      </w:r>
      <w:r w:rsidRPr="009845E5">
        <w:t xml:space="preserve"> e-mail (a to na emailovú adresu užívateľa uchádzača, ktorý ponuku nahral). </w:t>
      </w:r>
    </w:p>
    <w:p w14:paraId="447B4086" w14:textId="77777777" w:rsidR="00833A85" w:rsidRPr="00833A85" w:rsidRDefault="00073048" w:rsidP="00833A85">
      <w:pPr>
        <w:pStyle w:val="Nadpis3"/>
        <w:keepNext w:val="0"/>
        <w:keepLines w:val="0"/>
        <w:widowControl w:val="0"/>
        <w:numPr>
          <w:ilvl w:val="2"/>
          <w:numId w:val="13"/>
        </w:numPr>
        <w:spacing w:after="120"/>
        <w:ind w:left="567" w:hanging="567"/>
        <w:jc w:val="both"/>
        <w:rPr>
          <w:color w:val="auto"/>
        </w:rPr>
      </w:pPr>
      <w:r w:rsidRPr="00833A85">
        <w:rPr>
          <w:color w:val="auto"/>
        </w:rPr>
        <w:t xml:space="preserve">Ak ponuka obsahuje dôverné informácie, uchádzač ich v ponuke viditeľne označí. </w:t>
      </w:r>
      <w:r w:rsidR="00833A85" w:rsidRPr="00833A85">
        <w:rPr>
          <w:color w:val="auto"/>
        </w:rPr>
        <w:t>V prípade, ak uchádzač vyslovene neoznačí časti svojej ponuky ako dôverné, verejný obstarávateľ je oprávnený zverejniť celú ponuku uchádzača.</w:t>
      </w:r>
    </w:p>
    <w:p w14:paraId="06588E69" w14:textId="77777777" w:rsidR="00833A85" w:rsidRPr="00833A85" w:rsidRDefault="00833A85" w:rsidP="00833A85">
      <w:pPr>
        <w:pStyle w:val="Nadpis3"/>
        <w:keepNext w:val="0"/>
        <w:keepLines w:val="0"/>
        <w:widowControl w:val="0"/>
        <w:numPr>
          <w:ilvl w:val="2"/>
          <w:numId w:val="13"/>
        </w:numPr>
        <w:spacing w:after="120"/>
        <w:ind w:left="567" w:hanging="567"/>
        <w:jc w:val="both"/>
      </w:pPr>
      <w:r w:rsidRPr="00833A85">
        <w:t xml:space="preserve">V prípade, ak uchádzač v ponuke predkladá informácie o osobách, ktoré majú povahu osobných </w:t>
      </w:r>
      <w:r w:rsidRPr="00433A99">
        <w:rPr>
          <w:color w:val="auto"/>
        </w:rPr>
        <w:t>údajov</w:t>
      </w:r>
      <w:r w:rsidRPr="00833A85">
        <w:t xml:space="preserve"> podľa </w:t>
      </w:r>
      <w:r w:rsidRPr="00833A85">
        <w:rPr>
          <w:color w:val="auto"/>
        </w:rPr>
        <w:t>zákona</w:t>
      </w:r>
      <w:r w:rsidRPr="00833A85">
        <w:t xml:space="preserve"> č. 18/2018 Z. z. o ochrane osobných údajov a o zmene a doplnení niektorých zákonov v znení neskorších predpisov (ďalej aj ako „</w:t>
      </w:r>
      <w:proofErr w:type="spellStart"/>
      <w:r w:rsidRPr="00B211D4">
        <w:rPr>
          <w:b/>
          <w:bCs/>
        </w:rPr>
        <w:t>ZoOÚ</w:t>
      </w:r>
      <w:proofErr w:type="spellEnd"/>
      <w:r w:rsidRPr="00833A85">
        <w:t xml:space="preserve">“), je zodpovedný za to, a predložením svojej ponuky potvrdzuje, že v rozsahu, v akom to predpisuje </w:t>
      </w:r>
      <w:proofErr w:type="spellStart"/>
      <w:r w:rsidRPr="00833A85">
        <w:t>ZoOÚ</w:t>
      </w:r>
      <w:proofErr w:type="spellEnd"/>
      <w:r w:rsidRPr="00833A85">
        <w:t xml:space="preserve"> si od všetkých dotknutých osôb, ktorých osobné údaje sú obsiahnuté v jeho ponuke, zabezpečil všetky potrebné súhlasy so spracovaním osobných údajov za účelom podania jeho ponuky a poučil všetky dotknuté osoby o spôsobe a rozsahu spracovania ich osobných údajov na účel podania ponuky uchádzača. Zároveň uchádzač predložením jeho ponuky potvrdzuje, že všetky dotknuté osoby mu udelili svoj súhlas na to, aby tieto osobné údaje boli poskytnuté a aby ich ďalej za deklarovaným účelom spracovával tak verejný obstarávateľ ako aj spoločnosť Tatra Tender </w:t>
      </w:r>
      <w:proofErr w:type="spellStart"/>
      <w:r w:rsidRPr="00833A85">
        <w:t>s.r.o</w:t>
      </w:r>
      <w:proofErr w:type="spellEnd"/>
      <w:r w:rsidRPr="00833A85">
        <w:t xml:space="preserve">., ktorá pre verejného obstarávateľa vykonáva niektoré činnosti spojené s realizáciou verejného obstarávania. </w:t>
      </w:r>
    </w:p>
    <w:p w14:paraId="563DA3CA" w14:textId="11684E35" w:rsidR="00073048" w:rsidRPr="00170152" w:rsidRDefault="00073048" w:rsidP="00073048">
      <w:pPr>
        <w:pStyle w:val="SAP1"/>
        <w:ind w:left="567" w:hanging="567"/>
        <w:rPr>
          <w:lang w:val="sk-SK"/>
        </w:rPr>
      </w:pPr>
      <w:bookmarkStart w:id="67" w:name="_Toc23162728"/>
      <w:r w:rsidRPr="00170152">
        <w:rPr>
          <w:lang w:val="sk-SK"/>
        </w:rPr>
        <w:t>Miesto a</w:t>
      </w:r>
      <w:r w:rsidRPr="00170152">
        <w:rPr>
          <w:rFonts w:ascii="Calibri" w:hAnsi="Calibri" w:cs="Calibri"/>
          <w:lang w:val="sk-SK"/>
        </w:rPr>
        <w:t> </w:t>
      </w:r>
      <w:r w:rsidRPr="00170152">
        <w:rPr>
          <w:lang w:val="sk-SK"/>
        </w:rPr>
        <w:t>lehota na predkladanie pon</w:t>
      </w:r>
      <w:r w:rsidR="005F15D3">
        <w:rPr>
          <w:lang w:val="sk-SK"/>
        </w:rPr>
        <w:t>úk</w:t>
      </w:r>
      <w:bookmarkEnd w:id="67"/>
    </w:p>
    <w:p w14:paraId="15C14E6F" w14:textId="77777777" w:rsidR="00073048" w:rsidRPr="00EC2EEB" w:rsidRDefault="00073048" w:rsidP="00073048">
      <w:pPr>
        <w:pStyle w:val="Nadpis3"/>
        <w:keepNext w:val="0"/>
        <w:keepLines w:val="0"/>
        <w:widowControl w:val="0"/>
        <w:numPr>
          <w:ilvl w:val="2"/>
          <w:numId w:val="13"/>
        </w:numPr>
        <w:spacing w:after="120"/>
        <w:ind w:left="567" w:hanging="567"/>
        <w:jc w:val="both"/>
        <w:rPr>
          <w:color w:val="auto"/>
        </w:rPr>
      </w:pPr>
      <w:r>
        <w:rPr>
          <w:color w:val="auto"/>
        </w:rPr>
        <w:t>Ponuky sa predkladajú v</w:t>
      </w:r>
      <w:r>
        <w:rPr>
          <w:rFonts w:ascii="Calibri" w:hAnsi="Calibri" w:cs="Calibri"/>
          <w:color w:val="auto"/>
        </w:rPr>
        <w:t> </w:t>
      </w:r>
      <w:r>
        <w:rPr>
          <w:color w:val="auto"/>
        </w:rPr>
        <w:t>s</w:t>
      </w:r>
      <w:r>
        <w:rPr>
          <w:rFonts w:cs="Proba Pro"/>
          <w:color w:val="auto"/>
        </w:rPr>
        <w:t>ú</w:t>
      </w:r>
      <w:r>
        <w:rPr>
          <w:color w:val="auto"/>
        </w:rPr>
        <w:t>lade s</w:t>
      </w:r>
      <w:r>
        <w:rPr>
          <w:rFonts w:ascii="Calibri" w:hAnsi="Calibri" w:cs="Calibri"/>
          <w:color w:val="auto"/>
        </w:rPr>
        <w:t> </w:t>
      </w:r>
      <w:r>
        <w:rPr>
          <w:color w:val="auto"/>
        </w:rPr>
        <w:t xml:space="preserve">podmienkami bodu 20 tejto </w:t>
      </w:r>
      <w:r>
        <w:rPr>
          <w:rFonts w:cs="Proba Pro"/>
          <w:color w:val="auto"/>
        </w:rPr>
        <w:t>č</w:t>
      </w:r>
      <w:r>
        <w:rPr>
          <w:color w:val="auto"/>
        </w:rPr>
        <w:t>asti s</w:t>
      </w:r>
      <w:r>
        <w:rPr>
          <w:rFonts w:cs="Proba Pro"/>
          <w:color w:val="auto"/>
        </w:rPr>
        <w:t>úť</w:t>
      </w:r>
      <w:r>
        <w:rPr>
          <w:color w:val="auto"/>
        </w:rPr>
        <w:t>a</w:t>
      </w:r>
      <w:r>
        <w:rPr>
          <w:rFonts w:cs="Proba Pro"/>
          <w:color w:val="auto"/>
        </w:rPr>
        <w:t>ž</w:t>
      </w:r>
      <w:r>
        <w:rPr>
          <w:color w:val="auto"/>
        </w:rPr>
        <w:t>n</w:t>
      </w:r>
      <w:r>
        <w:rPr>
          <w:rFonts w:cs="Proba Pro"/>
          <w:color w:val="auto"/>
        </w:rPr>
        <w:t>ý</w:t>
      </w:r>
      <w:r>
        <w:rPr>
          <w:color w:val="auto"/>
        </w:rPr>
        <w:t>ch podkladov.</w:t>
      </w:r>
    </w:p>
    <w:p w14:paraId="33EAA7D4" w14:textId="0633FA64" w:rsidR="00073048" w:rsidRPr="00EC2EEB" w:rsidRDefault="00073048" w:rsidP="00073048">
      <w:pPr>
        <w:pStyle w:val="Nadpis3"/>
        <w:keepNext w:val="0"/>
        <w:keepLines w:val="0"/>
        <w:widowControl w:val="0"/>
        <w:numPr>
          <w:ilvl w:val="2"/>
          <w:numId w:val="13"/>
        </w:numPr>
        <w:spacing w:after="120"/>
        <w:ind w:left="567" w:hanging="567"/>
        <w:jc w:val="both"/>
        <w:rPr>
          <w:color w:val="auto"/>
        </w:rPr>
      </w:pPr>
      <w:r w:rsidRPr="00CD1CE0">
        <w:t xml:space="preserve">Ak </w:t>
      </w:r>
      <w:r>
        <w:t>uchádzač v</w:t>
      </w:r>
      <w:r>
        <w:rPr>
          <w:rFonts w:ascii="Calibri" w:hAnsi="Calibri" w:cs="Calibri"/>
        </w:rPr>
        <w:t> </w:t>
      </w:r>
      <w:r>
        <w:t>ponuke predkladá v</w:t>
      </w:r>
      <w:r>
        <w:rPr>
          <w:rFonts w:ascii="Calibri" w:hAnsi="Calibri" w:cs="Calibri"/>
        </w:rPr>
        <w:t> </w:t>
      </w:r>
      <w:r>
        <w:t xml:space="preserve">zmysle </w:t>
      </w:r>
      <w:r w:rsidRPr="00CD1CE0">
        <w:t>bod</w:t>
      </w:r>
      <w:r>
        <w:t>u</w:t>
      </w:r>
      <w:r w:rsidRPr="00CD1CE0">
        <w:t xml:space="preserve"> 8.</w:t>
      </w:r>
      <w:r>
        <w:t>6.2</w:t>
      </w:r>
      <w:r w:rsidRPr="00CD1CE0">
        <w:t xml:space="preserve"> tejto časti súťažných podkladov </w:t>
      </w:r>
      <w:r>
        <w:t>aj originál záručnej listiny</w:t>
      </w:r>
      <w:r w:rsidR="005F15D3" w:rsidRPr="005F15D3">
        <w:t>, resp. originál dokladu o poistení záruky</w:t>
      </w:r>
      <w:r>
        <w:t xml:space="preserve"> v</w:t>
      </w:r>
      <w:r>
        <w:rPr>
          <w:rFonts w:ascii="Calibri" w:hAnsi="Calibri" w:cs="Calibri"/>
        </w:rPr>
        <w:t> </w:t>
      </w:r>
      <w:r>
        <w:t>tla</w:t>
      </w:r>
      <w:r>
        <w:rPr>
          <w:rFonts w:cs="Proba Pro"/>
        </w:rPr>
        <w:t>č</w:t>
      </w:r>
      <w:r>
        <w:t>enej forme, predlo</w:t>
      </w:r>
      <w:r>
        <w:rPr>
          <w:rFonts w:cs="Proba Pro"/>
        </w:rPr>
        <w:t>ží</w:t>
      </w:r>
      <w:r>
        <w:t xml:space="preserve"> tento dokument v</w:t>
      </w:r>
      <w:r>
        <w:rPr>
          <w:rFonts w:ascii="Calibri" w:hAnsi="Calibri" w:cs="Calibri"/>
        </w:rPr>
        <w:t> </w:t>
      </w:r>
      <w:r>
        <w:t>samostatnom uzavretom obale na adresu uveden</w:t>
      </w:r>
      <w:r>
        <w:rPr>
          <w:rFonts w:cs="Proba Pro"/>
        </w:rPr>
        <w:t>ú</w:t>
      </w:r>
      <w:r>
        <w:t xml:space="preserve"> v</w:t>
      </w:r>
      <w:r>
        <w:rPr>
          <w:rFonts w:ascii="Calibri" w:hAnsi="Calibri" w:cs="Calibri"/>
        </w:rPr>
        <w:t> </w:t>
      </w:r>
      <w:r>
        <w:t>bode 21.2.1. nižšie, pričom o</w:t>
      </w:r>
      <w:r w:rsidRPr="00EC2EEB">
        <w:rPr>
          <w:color w:val="auto"/>
        </w:rPr>
        <w:t xml:space="preserve">bal musí obsahovať nasledovné údaje:  </w:t>
      </w:r>
    </w:p>
    <w:p w14:paraId="4C355000" w14:textId="77777777" w:rsidR="00073048" w:rsidRPr="002E0746" w:rsidRDefault="00073048" w:rsidP="00073048">
      <w:pPr>
        <w:pStyle w:val="Nadpis4"/>
        <w:keepNext w:val="0"/>
        <w:keepLines w:val="0"/>
        <w:numPr>
          <w:ilvl w:val="3"/>
          <w:numId w:val="13"/>
        </w:numPr>
        <w:spacing w:line="276" w:lineRule="auto"/>
        <w:ind w:left="1276" w:hanging="709"/>
        <w:rPr>
          <w:color w:val="auto"/>
        </w:rPr>
      </w:pPr>
      <w:r w:rsidRPr="002E0746">
        <w:rPr>
          <w:color w:val="auto"/>
        </w:rPr>
        <w:t xml:space="preserve">adresu: </w:t>
      </w:r>
      <w:r w:rsidRPr="002E0746">
        <w:t xml:space="preserve">Tatra Tender </w:t>
      </w:r>
      <w:proofErr w:type="spellStart"/>
      <w:r w:rsidRPr="002E0746">
        <w:t>s.r.o</w:t>
      </w:r>
      <w:proofErr w:type="spellEnd"/>
      <w:r w:rsidRPr="002E0746">
        <w:t>., Krčméryho 16, 811 04 Bratislava,</w:t>
      </w:r>
    </w:p>
    <w:p w14:paraId="344ADDA0" w14:textId="77777777" w:rsidR="00073048" w:rsidRPr="00170152" w:rsidRDefault="00073048" w:rsidP="00073048">
      <w:pPr>
        <w:pStyle w:val="Nadpis4"/>
        <w:keepNext w:val="0"/>
        <w:keepLines w:val="0"/>
        <w:numPr>
          <w:ilvl w:val="3"/>
          <w:numId w:val="13"/>
        </w:numPr>
        <w:spacing w:line="276" w:lineRule="auto"/>
        <w:ind w:left="1276" w:hanging="708"/>
        <w:jc w:val="both"/>
        <w:rPr>
          <w:color w:val="auto"/>
        </w:rPr>
      </w:pPr>
      <w:r w:rsidRPr="00170152">
        <w:rPr>
          <w:color w:val="auto"/>
        </w:rPr>
        <w:t>adresu uchádzača (názov alebo obchodné meno a adresu sídla alebo miesta podnikania),</w:t>
      </w:r>
    </w:p>
    <w:p w14:paraId="372523DC" w14:textId="175C20DE" w:rsidR="00073048" w:rsidRPr="00601F8B" w:rsidRDefault="00073048" w:rsidP="000F48D4">
      <w:pPr>
        <w:pStyle w:val="Nadpis4"/>
        <w:keepNext w:val="0"/>
        <w:keepLines w:val="0"/>
        <w:numPr>
          <w:ilvl w:val="3"/>
          <w:numId w:val="13"/>
        </w:numPr>
        <w:spacing w:line="276" w:lineRule="auto"/>
        <w:ind w:left="1276" w:hanging="708"/>
        <w:jc w:val="both"/>
        <w:rPr>
          <w:color w:val="auto"/>
        </w:rPr>
      </w:pPr>
      <w:r w:rsidRPr="00674E3F">
        <w:rPr>
          <w:color w:val="auto"/>
        </w:rPr>
        <w:t xml:space="preserve">označenie „Verejná súťaž – </w:t>
      </w:r>
      <w:r w:rsidR="00674E3F" w:rsidRPr="00601F8B">
        <w:rPr>
          <w:color w:val="auto"/>
        </w:rPr>
        <w:t>Modernizácia električkových tratí v</w:t>
      </w:r>
      <w:r w:rsidR="00674E3F" w:rsidRPr="00601F8B">
        <w:rPr>
          <w:rFonts w:ascii="Calibri" w:hAnsi="Calibri" w:cs="Calibri"/>
          <w:color w:val="auto"/>
        </w:rPr>
        <w:t> </w:t>
      </w:r>
      <w:r w:rsidR="00674E3F" w:rsidRPr="00601F8B">
        <w:rPr>
          <w:color w:val="auto"/>
        </w:rPr>
        <w:t xml:space="preserve"> Košic</w:t>
      </w:r>
      <w:r w:rsidR="00D23557">
        <w:rPr>
          <w:color w:val="auto"/>
        </w:rPr>
        <w:t>iach</w:t>
      </w:r>
      <w:r w:rsidR="00674E3F" w:rsidRPr="00601F8B">
        <w:rPr>
          <w:color w:val="auto"/>
        </w:rPr>
        <w:t xml:space="preserve"> - 2. etapa </w:t>
      </w:r>
      <w:r w:rsidRPr="00601F8B">
        <w:rPr>
          <w:color w:val="auto"/>
        </w:rPr>
        <w:t xml:space="preserve">– </w:t>
      </w:r>
      <w:r w:rsidR="00D23557">
        <w:rPr>
          <w:color w:val="auto"/>
        </w:rPr>
        <w:t xml:space="preserve">2.časť, projektová dokumentácia - </w:t>
      </w:r>
      <w:r w:rsidRPr="00601F8B">
        <w:rPr>
          <w:color w:val="auto"/>
        </w:rPr>
        <w:t>neotvárať“.</w:t>
      </w:r>
    </w:p>
    <w:p w14:paraId="26DD7582" w14:textId="65F614CA" w:rsidR="00073048" w:rsidRPr="00552361" w:rsidRDefault="00073048" w:rsidP="00073048">
      <w:pPr>
        <w:pStyle w:val="Nadpis3"/>
        <w:keepNext w:val="0"/>
        <w:keepLines w:val="0"/>
        <w:widowControl w:val="0"/>
        <w:numPr>
          <w:ilvl w:val="2"/>
          <w:numId w:val="13"/>
        </w:numPr>
        <w:spacing w:after="120"/>
        <w:ind w:left="567" w:hanging="567"/>
        <w:jc w:val="both"/>
      </w:pPr>
      <w:r w:rsidRPr="00552361">
        <w:t xml:space="preserve">Lehota na predkladanie ponúk uplynie: </w:t>
      </w:r>
      <w:r w:rsidR="009F43A6" w:rsidRPr="00552361">
        <w:t>02</w:t>
      </w:r>
      <w:r w:rsidR="00433A99" w:rsidRPr="00552361">
        <w:rPr>
          <w:color w:val="auto"/>
        </w:rPr>
        <w:t>.</w:t>
      </w:r>
      <w:r w:rsidR="009F43A6" w:rsidRPr="00552361">
        <w:rPr>
          <w:color w:val="auto"/>
        </w:rPr>
        <w:t>12</w:t>
      </w:r>
      <w:r w:rsidRPr="00552361">
        <w:t>.2019 o</w:t>
      </w:r>
      <w:r w:rsidRPr="00552361">
        <w:rPr>
          <w:rFonts w:ascii="Calibri" w:hAnsi="Calibri" w:cs="Calibri"/>
        </w:rPr>
        <w:t> </w:t>
      </w:r>
      <w:r w:rsidRPr="00552361">
        <w:t>10:00 hod. miestneho času.</w:t>
      </w:r>
    </w:p>
    <w:p w14:paraId="1E9AB207" w14:textId="31CC5D3E" w:rsidR="005F15D3" w:rsidRPr="005F15D3" w:rsidRDefault="005F15D3" w:rsidP="005F15D3">
      <w:pPr>
        <w:pStyle w:val="SAP1"/>
        <w:ind w:left="567" w:hanging="567"/>
      </w:pPr>
      <w:bookmarkStart w:id="68" w:name="_Toc23162729"/>
      <w:r w:rsidRPr="005F15D3">
        <w:rPr>
          <w:lang w:val="sk-SK"/>
        </w:rPr>
        <w:t>S</w:t>
      </w:r>
      <w:r w:rsidR="00374660">
        <w:rPr>
          <w:lang w:val="sk-SK"/>
        </w:rPr>
        <w:t>tiahnutie/vymazanie pôvodnej ponuky a</w:t>
      </w:r>
      <w:r w:rsidR="00374660">
        <w:rPr>
          <w:rFonts w:ascii="Calibri" w:hAnsi="Calibri" w:cs="Calibri"/>
          <w:lang w:val="sk-SK"/>
        </w:rPr>
        <w:t> </w:t>
      </w:r>
      <w:r w:rsidR="00374660">
        <w:rPr>
          <w:lang w:val="sk-SK"/>
        </w:rPr>
        <w:t>predloženie novej ponuky</w:t>
      </w:r>
      <w:bookmarkEnd w:id="68"/>
    </w:p>
    <w:p w14:paraId="095592FD" w14:textId="77777777" w:rsidR="00433A99" w:rsidRPr="006A1A19" w:rsidRDefault="00433A99" w:rsidP="00433A99">
      <w:pPr>
        <w:pStyle w:val="Nadpis3"/>
        <w:keepNext w:val="0"/>
        <w:keepLines w:val="0"/>
        <w:widowControl w:val="0"/>
        <w:numPr>
          <w:ilvl w:val="2"/>
          <w:numId w:val="13"/>
        </w:numPr>
        <w:spacing w:after="120"/>
        <w:ind w:left="567" w:hanging="567"/>
        <w:jc w:val="both"/>
      </w:pPr>
      <w:r w:rsidRPr="006A1A19">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8.6 tejto časti súťažných podkladov, je možné vykonať tak, že uchádzač do </w:t>
      </w:r>
      <w:r w:rsidRPr="006A1A19">
        <w:lastRenderedPageBreak/>
        <w:t>uplynutia lehoty na predkladanie ponúk podľa bodu 21.3 tejto časti súťažných podkladov:</w:t>
      </w:r>
    </w:p>
    <w:p w14:paraId="32F4B3C0" w14:textId="77777777" w:rsidR="00433A99" w:rsidRPr="007E37AC" w:rsidRDefault="00433A99" w:rsidP="007E37AC">
      <w:pPr>
        <w:pStyle w:val="Nadpis4"/>
        <w:keepNext w:val="0"/>
        <w:keepLines w:val="0"/>
        <w:numPr>
          <w:ilvl w:val="3"/>
          <w:numId w:val="13"/>
        </w:numPr>
        <w:spacing w:line="276" w:lineRule="auto"/>
        <w:ind w:left="1276" w:hanging="708"/>
        <w:jc w:val="both"/>
        <w:rPr>
          <w:color w:val="auto"/>
        </w:rPr>
      </w:pPr>
      <w:r w:rsidRPr="007E37AC">
        <w:rPr>
          <w:color w:val="auto"/>
        </w:rPr>
        <w:t>predloží novú (kompletnú) ponuku prostredníctvom funkcionality webovej aplikácie JOSEPHINE a</w:t>
      </w:r>
      <w:r w:rsidRPr="007E37AC">
        <w:rPr>
          <w:rFonts w:ascii="Calibri" w:hAnsi="Calibri" w:cs="Calibri"/>
          <w:color w:val="auto"/>
        </w:rPr>
        <w:t> </w:t>
      </w:r>
    </w:p>
    <w:p w14:paraId="70A09D4C" w14:textId="77777777" w:rsidR="00433A99" w:rsidRPr="007E37AC" w:rsidRDefault="00433A99" w:rsidP="007E37AC">
      <w:pPr>
        <w:pStyle w:val="Nadpis4"/>
        <w:keepNext w:val="0"/>
        <w:keepLines w:val="0"/>
        <w:numPr>
          <w:ilvl w:val="3"/>
          <w:numId w:val="13"/>
        </w:numPr>
        <w:spacing w:line="276" w:lineRule="auto"/>
        <w:ind w:left="1276" w:hanging="708"/>
        <w:jc w:val="both"/>
        <w:rPr>
          <w:color w:val="auto"/>
        </w:rPr>
      </w:pPr>
      <w:r w:rsidRPr="007E37AC">
        <w:rPr>
          <w:color w:val="auto"/>
        </w:rPr>
        <w:t>doručí novú časť ponuky podľa bodu 8.6 tejto časti súťažných podkladov na adresu uvedenú v</w:t>
      </w:r>
      <w:r w:rsidRPr="007E37AC">
        <w:rPr>
          <w:rFonts w:ascii="Calibri" w:hAnsi="Calibri" w:cs="Calibri"/>
          <w:color w:val="auto"/>
        </w:rPr>
        <w:t> </w:t>
      </w:r>
      <w:r w:rsidRPr="007E37AC">
        <w:rPr>
          <w:color w:val="auto"/>
        </w:rPr>
        <w:t>bode 21.2.1. tejto časti súťažných podkladov.</w:t>
      </w:r>
    </w:p>
    <w:p w14:paraId="179F3511" w14:textId="77777777" w:rsidR="00073048" w:rsidRPr="00170152" w:rsidRDefault="00073048" w:rsidP="00073048">
      <w:pPr>
        <w:pStyle w:val="SAP0"/>
        <w:ind w:left="431" w:hanging="431"/>
      </w:pPr>
      <w:bookmarkStart w:id="69" w:name="_Toc23162730"/>
      <w:r w:rsidRPr="00170152">
        <w:t>Oddiel V. Otváranie a</w:t>
      </w:r>
      <w:r w:rsidRPr="00170152">
        <w:rPr>
          <w:rFonts w:ascii="Calibri" w:hAnsi="Calibri" w:cs="Calibri"/>
        </w:rPr>
        <w:t> </w:t>
      </w:r>
      <w:r w:rsidRPr="00170152">
        <w:t>vyhodnotenie ponúk</w:t>
      </w:r>
      <w:bookmarkEnd w:id="69"/>
    </w:p>
    <w:p w14:paraId="51C39A93" w14:textId="7E571A76" w:rsidR="00073048" w:rsidRDefault="00073048" w:rsidP="00073048">
      <w:pPr>
        <w:pStyle w:val="SAP1"/>
        <w:ind w:left="567" w:hanging="567"/>
        <w:rPr>
          <w:lang w:val="sk-SK"/>
        </w:rPr>
      </w:pPr>
      <w:bookmarkStart w:id="70" w:name="_1302m92" w:colFirst="0" w:colLast="0"/>
      <w:bookmarkStart w:id="71" w:name="_Toc23162731"/>
      <w:bookmarkEnd w:id="70"/>
      <w:r w:rsidRPr="00170152">
        <w:rPr>
          <w:lang w:val="sk-SK"/>
        </w:rPr>
        <w:t>Otváranie ponúk</w:t>
      </w:r>
      <w:bookmarkEnd w:id="71"/>
    </w:p>
    <w:p w14:paraId="580DEB98" w14:textId="0ECEED23" w:rsidR="00073048" w:rsidRPr="00F9298F" w:rsidRDefault="00073048" w:rsidP="00534D57">
      <w:pPr>
        <w:pStyle w:val="Nadpis3"/>
        <w:keepNext w:val="0"/>
        <w:keepLines w:val="0"/>
        <w:numPr>
          <w:ilvl w:val="1"/>
          <w:numId w:val="143"/>
        </w:numPr>
        <w:pBdr>
          <w:top w:val="nil"/>
          <w:left w:val="nil"/>
          <w:bottom w:val="nil"/>
          <w:right w:val="nil"/>
          <w:between w:val="nil"/>
          <w:bar w:val="nil"/>
        </w:pBdr>
        <w:spacing w:after="120"/>
        <w:ind w:left="567" w:hanging="567"/>
        <w:jc w:val="both"/>
        <w:rPr>
          <w:rFonts w:cs="Arial"/>
        </w:rPr>
      </w:pPr>
      <w:r w:rsidRPr="004651C4">
        <w:rPr>
          <w:rFonts w:cs="Arial"/>
        </w:rPr>
        <w:t xml:space="preserve">Otváranie ponúk vykoná komisia tak, že najskôr overí neporušenosť ponuky a následne </w:t>
      </w:r>
      <w:r w:rsidR="00A2050F">
        <w:rPr>
          <w:rFonts w:cs="Arial"/>
        </w:rPr>
        <w:t>ju otvorí</w:t>
      </w:r>
      <w:r w:rsidRPr="004651C4">
        <w:rPr>
          <w:rFonts w:cs="Arial"/>
        </w:rPr>
        <w:t xml:space="preserve"> sprístupnením jej obsahu</w:t>
      </w:r>
      <w:r w:rsidR="00A2050F">
        <w:rPr>
          <w:rFonts w:cs="Arial"/>
        </w:rPr>
        <w:t>.</w:t>
      </w:r>
    </w:p>
    <w:p w14:paraId="2913F92B" w14:textId="0AFB91AC" w:rsidR="00073048" w:rsidRPr="00FF4EA5" w:rsidRDefault="00073048" w:rsidP="00FF4EA5">
      <w:pPr>
        <w:pStyle w:val="Nadpis3"/>
        <w:keepNext w:val="0"/>
        <w:keepLines w:val="0"/>
        <w:numPr>
          <w:ilvl w:val="1"/>
          <w:numId w:val="143"/>
        </w:numPr>
        <w:pBdr>
          <w:top w:val="nil"/>
          <w:left w:val="nil"/>
          <w:bottom w:val="nil"/>
          <w:right w:val="nil"/>
          <w:between w:val="nil"/>
          <w:bar w:val="nil"/>
        </w:pBdr>
        <w:spacing w:after="120"/>
        <w:ind w:left="567" w:hanging="567"/>
        <w:jc w:val="both"/>
        <w:rPr>
          <w:rFonts w:cs="Arial"/>
        </w:rPr>
      </w:pPr>
      <w:r w:rsidRPr="00552361">
        <w:rPr>
          <w:rFonts w:cs="Arial"/>
        </w:rPr>
        <w:t xml:space="preserve">Otváranie ponúk sa uskutoční dňa </w:t>
      </w:r>
      <w:r w:rsidR="009F43A6" w:rsidRPr="00552361">
        <w:rPr>
          <w:rFonts w:cs="Arial"/>
        </w:rPr>
        <w:t>02</w:t>
      </w:r>
      <w:r w:rsidR="00433A99" w:rsidRPr="00552361">
        <w:rPr>
          <w:rFonts w:cs="Arial"/>
        </w:rPr>
        <w:t>.</w:t>
      </w:r>
      <w:r w:rsidR="009F43A6" w:rsidRPr="00552361">
        <w:rPr>
          <w:rFonts w:cs="Arial"/>
        </w:rPr>
        <w:t>12</w:t>
      </w:r>
      <w:r w:rsidR="00433A99" w:rsidRPr="00552361">
        <w:rPr>
          <w:rFonts w:cs="Arial"/>
        </w:rPr>
        <w:t>.2019 o</w:t>
      </w:r>
      <w:r w:rsidR="00433A99" w:rsidRPr="00552361">
        <w:rPr>
          <w:rFonts w:ascii="Calibri" w:hAnsi="Calibri" w:cs="Calibri"/>
        </w:rPr>
        <w:t> </w:t>
      </w:r>
      <w:r w:rsidR="00433A99" w:rsidRPr="00552361">
        <w:rPr>
          <w:rFonts w:cs="Arial"/>
        </w:rPr>
        <w:t>12:00 hod</w:t>
      </w:r>
      <w:r w:rsidRPr="00552361">
        <w:rPr>
          <w:rFonts w:cs="Arial"/>
        </w:rPr>
        <w:t xml:space="preserve">. miestneho času na adrese: </w:t>
      </w:r>
      <w:bookmarkStart w:id="72" w:name="2250f4o" w:colFirst="0" w:colLast="0"/>
      <w:bookmarkEnd w:id="72"/>
      <w:r w:rsidR="00FF4EA5" w:rsidRPr="00552361">
        <w:rPr>
          <w:rFonts w:cs="Arial"/>
        </w:rPr>
        <w:t>M</w:t>
      </w:r>
      <w:r w:rsidR="00121BB1" w:rsidRPr="00552361">
        <w:rPr>
          <w:rFonts w:cs="Arial"/>
        </w:rPr>
        <w:t>agistrát m</w:t>
      </w:r>
      <w:r w:rsidR="00FF4EA5" w:rsidRPr="00552361">
        <w:rPr>
          <w:rFonts w:cs="Arial"/>
        </w:rPr>
        <w:t>est</w:t>
      </w:r>
      <w:r w:rsidR="00121BB1" w:rsidRPr="00552361">
        <w:rPr>
          <w:rFonts w:cs="Arial"/>
        </w:rPr>
        <w:t>a</w:t>
      </w:r>
      <w:bookmarkStart w:id="73" w:name="_GoBack"/>
      <w:bookmarkEnd w:id="73"/>
      <w:r w:rsidR="00FF4EA5" w:rsidRPr="00FF4EA5">
        <w:rPr>
          <w:rFonts w:cs="Arial"/>
        </w:rPr>
        <w:t xml:space="preserve"> Košice, Trieda SNP 48/A, 040 01 Košice</w:t>
      </w:r>
      <w:r w:rsidRPr="00FF4EA5">
        <w:rPr>
          <w:rFonts w:cs="Arial"/>
        </w:rPr>
        <w:t>.</w:t>
      </w:r>
    </w:p>
    <w:p w14:paraId="0F769DB7" w14:textId="0750AFDB" w:rsidR="00073048" w:rsidRPr="004651C4" w:rsidRDefault="00073048" w:rsidP="00876638">
      <w:pPr>
        <w:pStyle w:val="Nadpis3"/>
        <w:keepNext w:val="0"/>
        <w:keepLines w:val="0"/>
        <w:numPr>
          <w:ilvl w:val="1"/>
          <w:numId w:val="143"/>
        </w:numPr>
        <w:pBdr>
          <w:top w:val="nil"/>
          <w:left w:val="nil"/>
          <w:bottom w:val="nil"/>
          <w:right w:val="nil"/>
          <w:between w:val="nil"/>
          <w:bar w:val="nil"/>
        </w:pBdr>
        <w:spacing w:after="120"/>
        <w:ind w:left="567" w:hanging="567"/>
        <w:jc w:val="both"/>
      </w:pPr>
      <w:r w:rsidRPr="00107851">
        <w:rPr>
          <w:rFonts w:cs="Arial"/>
        </w:rPr>
        <w:t>Otváranie ponúk komisiou bude v</w:t>
      </w:r>
      <w:r w:rsidRPr="00107851">
        <w:rPr>
          <w:rFonts w:ascii="Calibri" w:hAnsi="Calibri" w:cs="Calibri"/>
        </w:rPr>
        <w:t> </w:t>
      </w:r>
      <w:r w:rsidRPr="00107851">
        <w:rPr>
          <w:rFonts w:cs="Arial"/>
        </w:rPr>
        <w:t xml:space="preserve">zmysle </w:t>
      </w:r>
      <w:r w:rsidRPr="00107851">
        <w:rPr>
          <w:rFonts w:cs="Proba Pro"/>
        </w:rPr>
        <w:t>§</w:t>
      </w:r>
      <w:r w:rsidRPr="00107851">
        <w:rPr>
          <w:rFonts w:cs="Arial"/>
        </w:rPr>
        <w:t xml:space="preserve"> 52 ods. 2 ZVO verejn</w:t>
      </w:r>
      <w:r w:rsidRPr="00107851">
        <w:rPr>
          <w:rFonts w:cs="Proba Pro"/>
        </w:rPr>
        <w:t>é</w:t>
      </w:r>
      <w:r w:rsidRPr="00107851">
        <w:rPr>
          <w:rFonts w:cs="Arial"/>
        </w:rPr>
        <w:t>. Na otv</w:t>
      </w:r>
      <w:r w:rsidRPr="00107851">
        <w:rPr>
          <w:rFonts w:cs="Proba Pro"/>
        </w:rPr>
        <w:t>á</w:t>
      </w:r>
      <w:r w:rsidRPr="00107851">
        <w:rPr>
          <w:rFonts w:cs="Arial"/>
        </w:rPr>
        <w:t>ran</w:t>
      </w:r>
      <w:r w:rsidRPr="00107851">
        <w:rPr>
          <w:rFonts w:cs="Proba Pro"/>
        </w:rPr>
        <w:t>í</w:t>
      </w:r>
      <w:r w:rsidRPr="00107851">
        <w:rPr>
          <w:rFonts w:cs="Arial"/>
        </w:rPr>
        <w:t xml:space="preserve"> pon</w:t>
      </w:r>
      <w:r w:rsidRPr="00107851">
        <w:rPr>
          <w:rFonts w:cs="Proba Pro"/>
        </w:rPr>
        <w:t>ú</w:t>
      </w:r>
      <w:r w:rsidRPr="00107851">
        <w:rPr>
          <w:rFonts w:cs="Arial"/>
        </w:rPr>
        <w:t>k sa m</w:t>
      </w:r>
      <w:r w:rsidRPr="00107851">
        <w:rPr>
          <w:rFonts w:cs="Proba Pro"/>
        </w:rPr>
        <w:t>ôž</w:t>
      </w:r>
      <w:r w:rsidRPr="00107851">
        <w:rPr>
          <w:rFonts w:cs="Arial"/>
        </w:rPr>
        <w:t>u</w:t>
      </w:r>
      <w:r w:rsidRPr="004651C4">
        <w:rPr>
          <w:rFonts w:cs="Arial"/>
        </w:rPr>
        <w:t xml:space="preserve">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A2050F">
        <w:rPr>
          <w:rFonts w:cs="Arial"/>
          <w:b/>
        </w:rPr>
        <w:t>Uchádzač (fyzická osoba), štatutárny orgán alebo člen štatutárneho orgánu uchádzača (právnická osoba) sa preukáže na otváraní ponúk preukazom totožnosti. Poveren</w:t>
      </w:r>
      <w:r w:rsidRPr="00A2050F">
        <w:rPr>
          <w:rFonts w:cs="Proba Pro"/>
          <w:b/>
        </w:rPr>
        <w:t>ý</w:t>
      </w:r>
      <w:r w:rsidRPr="00A2050F">
        <w:rPr>
          <w:rFonts w:cs="Arial"/>
          <w:b/>
        </w:rPr>
        <w:t xml:space="preserve"> z</w:t>
      </w:r>
      <w:r w:rsidRPr="00A2050F">
        <w:rPr>
          <w:rFonts w:cs="Proba Pro"/>
          <w:b/>
        </w:rPr>
        <w:t>á</w:t>
      </w:r>
      <w:r w:rsidRPr="00A2050F">
        <w:rPr>
          <w:rFonts w:cs="Arial"/>
          <w:b/>
        </w:rPr>
        <w:t>stupca uch</w:t>
      </w:r>
      <w:r w:rsidRPr="00A2050F">
        <w:rPr>
          <w:rFonts w:cs="Proba Pro"/>
          <w:b/>
        </w:rPr>
        <w:t>á</w:t>
      </w:r>
      <w:r w:rsidRPr="00A2050F">
        <w:rPr>
          <w:rFonts w:cs="Arial"/>
          <w:b/>
        </w:rPr>
        <w:t>dza</w:t>
      </w:r>
      <w:r w:rsidRPr="00A2050F">
        <w:rPr>
          <w:rFonts w:cs="Proba Pro"/>
          <w:b/>
        </w:rPr>
        <w:t>č</w:t>
      </w:r>
      <w:r w:rsidRPr="00A2050F">
        <w:rPr>
          <w:rFonts w:cs="Arial"/>
          <w:b/>
        </w:rPr>
        <w:t>a sa preuk</w:t>
      </w:r>
      <w:r w:rsidRPr="00A2050F">
        <w:rPr>
          <w:rFonts w:cs="Proba Pro"/>
          <w:b/>
        </w:rPr>
        <w:t>áž</w:t>
      </w:r>
      <w:r w:rsidRPr="00A2050F">
        <w:rPr>
          <w:rFonts w:cs="Arial"/>
          <w:b/>
        </w:rPr>
        <w:t>e preukazom toto</w:t>
      </w:r>
      <w:r w:rsidRPr="00A2050F">
        <w:rPr>
          <w:rFonts w:cs="Proba Pro"/>
          <w:b/>
        </w:rPr>
        <w:t>ž</w:t>
      </w:r>
      <w:r w:rsidRPr="00A2050F">
        <w:rPr>
          <w:rFonts w:cs="Arial"/>
          <w:b/>
        </w:rPr>
        <w:t>nosti a splnomocnením na zastupovanie.</w:t>
      </w:r>
    </w:p>
    <w:p w14:paraId="548D2150" w14:textId="25C15CAD" w:rsidR="00073048" w:rsidRPr="004651C4" w:rsidRDefault="00073048" w:rsidP="00534D57">
      <w:pPr>
        <w:pStyle w:val="Nadpis3"/>
        <w:keepNext w:val="0"/>
        <w:keepLines w:val="0"/>
        <w:numPr>
          <w:ilvl w:val="1"/>
          <w:numId w:val="143"/>
        </w:numPr>
        <w:pBdr>
          <w:top w:val="nil"/>
          <w:left w:val="nil"/>
          <w:bottom w:val="nil"/>
          <w:right w:val="nil"/>
          <w:between w:val="nil"/>
          <w:bar w:val="nil"/>
        </w:pBdr>
        <w:spacing w:after="120"/>
        <w:ind w:left="567" w:hanging="567"/>
        <w:jc w:val="both"/>
        <w:rPr>
          <w:rFonts w:cs="Arial"/>
        </w:rPr>
      </w:pPr>
      <w:bookmarkStart w:id="74" w:name="_haapch" w:colFirst="0" w:colLast="0"/>
      <w:bookmarkStart w:id="75" w:name="_Ref510512659"/>
      <w:bookmarkEnd w:id="74"/>
      <w:r w:rsidRPr="004651C4">
        <w:rPr>
          <w:rFonts w:cs="Arial"/>
        </w:rPr>
        <w:t xml:space="preserve">Komisia zverejní obchodné mená alebo názvy, sídla, miesta podnikania alebo adresy pobytov všetkých uchádzačov </w:t>
      </w:r>
      <w:r w:rsidR="00A2050F" w:rsidRPr="00A2050F">
        <w:rPr>
          <w:rFonts w:cs="Arial"/>
        </w:rPr>
        <w:t>a ich návrhy na plnenie kritérií, ktoré sa dajú vyjadriť číslom; ostatné údaje uvedené v ponuke sa nezverejňujú</w:t>
      </w:r>
      <w:r w:rsidRPr="004651C4">
        <w:rPr>
          <w:rFonts w:cs="Arial"/>
        </w:rPr>
        <w:t>.</w:t>
      </w:r>
      <w:bookmarkEnd w:id="75"/>
    </w:p>
    <w:p w14:paraId="4543DDDE" w14:textId="3C7C36C6" w:rsidR="00073048" w:rsidRPr="004651C4" w:rsidRDefault="00073048" w:rsidP="00534D57">
      <w:pPr>
        <w:pStyle w:val="Nadpis3"/>
        <w:keepNext w:val="0"/>
        <w:keepLines w:val="0"/>
        <w:numPr>
          <w:ilvl w:val="1"/>
          <w:numId w:val="143"/>
        </w:numPr>
        <w:pBdr>
          <w:top w:val="nil"/>
          <w:left w:val="nil"/>
          <w:bottom w:val="nil"/>
          <w:right w:val="nil"/>
          <w:between w:val="nil"/>
          <w:bar w:val="nil"/>
        </w:pBdr>
        <w:spacing w:after="120"/>
        <w:ind w:left="567" w:hanging="567"/>
        <w:jc w:val="both"/>
        <w:rPr>
          <w:rFonts w:cs="Arial"/>
        </w:rPr>
      </w:pPr>
      <w:r w:rsidRPr="004651C4">
        <w:rPr>
          <w:rFonts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Pr="004651C4">
        <w:rPr>
          <w:rFonts w:cs="Arial"/>
        </w:rPr>
        <w:fldChar w:fldCharType="begin"/>
      </w:r>
      <w:r w:rsidRPr="004651C4">
        <w:rPr>
          <w:rFonts w:cs="Arial"/>
        </w:rPr>
        <w:instrText xml:space="preserve"> REF _Ref510512659 \r \h  \* MERGEFORMAT </w:instrText>
      </w:r>
      <w:r w:rsidRPr="004651C4">
        <w:rPr>
          <w:rFonts w:cs="Arial"/>
        </w:rPr>
      </w:r>
      <w:r w:rsidRPr="004651C4">
        <w:rPr>
          <w:rFonts w:cs="Arial"/>
        </w:rPr>
        <w:fldChar w:fldCharType="separate"/>
      </w:r>
      <w:r w:rsidR="001D64A8">
        <w:rPr>
          <w:rFonts w:cs="Arial"/>
        </w:rPr>
        <w:t>23.4</w:t>
      </w:r>
      <w:r w:rsidRPr="004651C4">
        <w:rPr>
          <w:rFonts w:cs="Arial"/>
        </w:rPr>
        <w:fldChar w:fldCharType="end"/>
      </w:r>
      <w:r w:rsidRPr="004651C4">
        <w:rPr>
          <w:rFonts w:cs="Arial"/>
        </w:rPr>
        <w:t xml:space="preserve"> tejto časti súťažných podkladov.</w:t>
      </w:r>
    </w:p>
    <w:p w14:paraId="57A36563" w14:textId="77777777" w:rsidR="00073048" w:rsidRPr="004651C4" w:rsidRDefault="00073048" w:rsidP="00534D57">
      <w:pPr>
        <w:pStyle w:val="Nadpis3"/>
        <w:keepNext w:val="0"/>
        <w:keepLines w:val="0"/>
        <w:numPr>
          <w:ilvl w:val="1"/>
          <w:numId w:val="143"/>
        </w:numPr>
        <w:pBdr>
          <w:top w:val="nil"/>
          <w:left w:val="nil"/>
          <w:bottom w:val="nil"/>
          <w:right w:val="nil"/>
          <w:between w:val="nil"/>
          <w:bar w:val="nil"/>
        </w:pBdr>
        <w:spacing w:after="120"/>
        <w:ind w:left="567" w:hanging="567"/>
        <w:jc w:val="both"/>
        <w:rPr>
          <w:rFonts w:cs="Arial"/>
        </w:rPr>
      </w:pPr>
      <w:r w:rsidRPr="004651C4">
        <w:rPr>
          <w:rFonts w:cs="Arial"/>
        </w:rPr>
        <w:t>Po otvorení ponúk komisia vykoná všetky úkony podľa ZVO a</w:t>
      </w:r>
      <w:r w:rsidRPr="004651C4">
        <w:rPr>
          <w:rFonts w:ascii="Calibri" w:hAnsi="Calibri" w:cs="Calibri"/>
        </w:rPr>
        <w:t> </w:t>
      </w:r>
      <w:r w:rsidRPr="004651C4">
        <w:rPr>
          <w:rFonts w:cs="Arial"/>
        </w:rPr>
        <w:t>v</w:t>
      </w:r>
      <w:r w:rsidRPr="004651C4">
        <w:rPr>
          <w:rFonts w:ascii="Calibri" w:hAnsi="Calibri" w:cs="Calibri"/>
        </w:rPr>
        <w:t> </w:t>
      </w:r>
      <w:r w:rsidRPr="004651C4">
        <w:rPr>
          <w:rFonts w:cs="Arial"/>
        </w:rPr>
        <w:t>s</w:t>
      </w:r>
      <w:r w:rsidRPr="004651C4">
        <w:rPr>
          <w:rFonts w:cs="Proba Pro"/>
        </w:rPr>
        <w:t>ú</w:t>
      </w:r>
      <w:r w:rsidRPr="004651C4">
        <w:rPr>
          <w:rFonts w:cs="Arial"/>
        </w:rPr>
        <w:t>lade ustanoven</w:t>
      </w:r>
      <w:r w:rsidRPr="004651C4">
        <w:rPr>
          <w:rFonts w:cs="Proba Pro"/>
        </w:rPr>
        <w:t>í</w:t>
      </w:r>
      <w:r w:rsidRPr="004651C4">
        <w:rPr>
          <w:rFonts w:cs="Arial"/>
        </w:rPr>
        <w:t xml:space="preserve">m bodu </w:t>
      </w:r>
      <w:r>
        <w:rPr>
          <w:rFonts w:cs="Arial"/>
        </w:rPr>
        <w:t>24</w:t>
      </w:r>
      <w:r w:rsidRPr="004651C4">
        <w:rPr>
          <w:rFonts w:cs="Arial"/>
        </w:rPr>
        <w:t xml:space="preserve"> tejto časti súťažných podkladov. </w:t>
      </w:r>
    </w:p>
    <w:p w14:paraId="32757BB4" w14:textId="77777777" w:rsidR="00073048" w:rsidRPr="00170152" w:rsidRDefault="00073048" w:rsidP="00073048">
      <w:pPr>
        <w:pStyle w:val="SAP1"/>
        <w:ind w:left="567" w:hanging="567"/>
        <w:rPr>
          <w:lang w:val="sk-SK"/>
        </w:rPr>
      </w:pPr>
      <w:bookmarkStart w:id="76" w:name="_Toc23162732"/>
      <w:r w:rsidRPr="00170152">
        <w:rPr>
          <w:lang w:val="sk-SK"/>
        </w:rPr>
        <w:t>Vyhodnotenie splnenia podmienok účasti, vysvetľovanie a</w:t>
      </w:r>
      <w:r>
        <w:rPr>
          <w:rFonts w:ascii="Calibri" w:hAnsi="Calibri" w:cs="Calibri"/>
          <w:lang w:val="sk-SK"/>
        </w:rPr>
        <w:t> </w:t>
      </w:r>
      <w:r w:rsidRPr="00170152">
        <w:rPr>
          <w:lang w:val="sk-SK"/>
        </w:rPr>
        <w:t>vyhodnocovanie</w:t>
      </w:r>
      <w:r>
        <w:rPr>
          <w:lang w:val="sk-SK"/>
        </w:rPr>
        <w:t xml:space="preserve"> </w:t>
      </w:r>
      <w:r w:rsidRPr="00170152">
        <w:rPr>
          <w:lang w:val="sk-SK"/>
        </w:rPr>
        <w:t>ponúk</w:t>
      </w:r>
      <w:bookmarkEnd w:id="76"/>
      <w:r w:rsidRPr="00170152">
        <w:rPr>
          <w:lang w:val="sk-SK"/>
        </w:rPr>
        <w:t xml:space="preserve"> </w:t>
      </w:r>
    </w:p>
    <w:p w14:paraId="60178214"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Posúdenie splnenia podmienok účasti a</w:t>
      </w:r>
      <w:r w:rsidRPr="00170152">
        <w:rPr>
          <w:rFonts w:ascii="Calibri" w:eastAsia="Calibri" w:hAnsi="Calibri" w:cs="Calibri"/>
        </w:rPr>
        <w:t> </w:t>
      </w:r>
      <w:r w:rsidRPr="00170152">
        <w:t>vyhodnotenie ponúk komisiou je neverejné.</w:t>
      </w:r>
    </w:p>
    <w:p w14:paraId="00E6235E" w14:textId="33EAFE06" w:rsidR="00073048" w:rsidRPr="00170152" w:rsidRDefault="00073048" w:rsidP="00073048">
      <w:pPr>
        <w:pStyle w:val="Nadpis3"/>
        <w:keepNext w:val="0"/>
        <w:keepLines w:val="0"/>
        <w:widowControl w:val="0"/>
        <w:numPr>
          <w:ilvl w:val="2"/>
          <w:numId w:val="13"/>
        </w:numPr>
        <w:spacing w:after="120"/>
        <w:ind w:left="567" w:hanging="567"/>
        <w:jc w:val="both"/>
      </w:pPr>
      <w:r w:rsidRPr="00170152">
        <w:t>V</w:t>
      </w:r>
      <w:r w:rsidRPr="00170152">
        <w:rPr>
          <w:rFonts w:ascii="Calibri" w:eastAsia="Calibri" w:hAnsi="Calibri" w:cs="Calibri"/>
        </w:rPr>
        <w:t> </w:t>
      </w:r>
      <w:r w:rsidRPr="00170152">
        <w:t xml:space="preserve">rámci procesu hodnotenia ponúk komisia najprv posudzuje splnenie </w:t>
      </w:r>
      <w:r w:rsidR="00A2050F" w:rsidRPr="00A2050F">
        <w:t>podmienok účasti uchádzačom.</w:t>
      </w:r>
    </w:p>
    <w:p w14:paraId="17E7886B" w14:textId="113CD4FF" w:rsidR="00073048" w:rsidRPr="00B211D4" w:rsidRDefault="00073048" w:rsidP="00073048">
      <w:pPr>
        <w:pStyle w:val="Nadpis3"/>
        <w:keepNext w:val="0"/>
        <w:keepLines w:val="0"/>
        <w:widowControl w:val="0"/>
        <w:numPr>
          <w:ilvl w:val="2"/>
          <w:numId w:val="13"/>
        </w:numPr>
        <w:spacing w:after="120"/>
        <w:ind w:left="567" w:hanging="567"/>
        <w:jc w:val="both"/>
      </w:pPr>
      <w:r w:rsidRPr="00B211D4">
        <w:t>Verejný obstarávateľ posudzuje splnenie podmienok účasti v súlade s</w:t>
      </w:r>
      <w:r w:rsidRPr="00B211D4">
        <w:rPr>
          <w:rFonts w:ascii="Calibri" w:hAnsi="Calibri" w:cs="Calibri"/>
        </w:rPr>
        <w:t> </w:t>
      </w:r>
      <w:r w:rsidRPr="00B211D4">
        <w:t>Oznámením. Posúdenie splnenia podmienok účasti uchádzačov bude založené na posúdení splnenia</w:t>
      </w:r>
      <w:r w:rsidR="00A2050F" w:rsidRPr="00B211D4">
        <w:t xml:space="preserve"> podmienok týkajúcich sa</w:t>
      </w:r>
      <w:r w:rsidRPr="00B211D4">
        <w:t>:</w:t>
      </w:r>
    </w:p>
    <w:p w14:paraId="28693E5A" w14:textId="77777777" w:rsidR="00073048" w:rsidRPr="00B211D4" w:rsidRDefault="00073048" w:rsidP="00073048">
      <w:pPr>
        <w:pStyle w:val="Nadpis4"/>
        <w:keepNext w:val="0"/>
        <w:keepLines w:val="0"/>
        <w:numPr>
          <w:ilvl w:val="3"/>
          <w:numId w:val="13"/>
        </w:numPr>
        <w:spacing w:after="120"/>
        <w:ind w:left="1418" w:hanging="851"/>
        <w:jc w:val="both"/>
        <w:rPr>
          <w:color w:val="000000"/>
        </w:rPr>
      </w:pPr>
      <w:r w:rsidRPr="00B211D4">
        <w:rPr>
          <w:color w:val="000000"/>
        </w:rPr>
        <w:t>osobného postavenia uchádzača podľa § 32 ZVO,</w:t>
      </w:r>
    </w:p>
    <w:p w14:paraId="6889BAA1" w14:textId="03F51BD5" w:rsidR="00073048" w:rsidRPr="00B211D4" w:rsidRDefault="00073048" w:rsidP="00073048">
      <w:pPr>
        <w:pStyle w:val="Nadpis4"/>
        <w:keepNext w:val="0"/>
        <w:keepLines w:val="0"/>
        <w:numPr>
          <w:ilvl w:val="3"/>
          <w:numId w:val="13"/>
        </w:numPr>
        <w:spacing w:after="120"/>
        <w:ind w:left="1418" w:hanging="851"/>
        <w:jc w:val="both"/>
        <w:rPr>
          <w:color w:val="000000"/>
        </w:rPr>
      </w:pPr>
      <w:r w:rsidRPr="00B211D4">
        <w:rPr>
          <w:color w:val="000000"/>
        </w:rPr>
        <w:t>finančného a ekonomického postavenia uchádzača podľa § 33 ZVO,</w:t>
      </w:r>
    </w:p>
    <w:p w14:paraId="6ED970D0" w14:textId="395B344D" w:rsidR="00433A99" w:rsidRPr="00B211D4" w:rsidRDefault="00433A99" w:rsidP="00433A99">
      <w:pPr>
        <w:pStyle w:val="Nadpis4"/>
        <w:keepNext w:val="0"/>
        <w:keepLines w:val="0"/>
        <w:numPr>
          <w:ilvl w:val="3"/>
          <w:numId w:val="13"/>
        </w:numPr>
        <w:spacing w:after="120"/>
        <w:ind w:left="1418" w:hanging="851"/>
        <w:jc w:val="both"/>
      </w:pPr>
      <w:r w:rsidRPr="00B211D4">
        <w:t>pod</w:t>
      </w:r>
      <w:r w:rsidRPr="00B211D4">
        <w:rPr>
          <w:color w:val="auto"/>
        </w:rPr>
        <w:t>mienok technickej a odbornej spôsobilosti podľa § 34.</w:t>
      </w:r>
    </w:p>
    <w:p w14:paraId="5BE6EEBD" w14:textId="6B8D167C" w:rsidR="00A2050F" w:rsidRPr="00107851" w:rsidRDefault="00073048" w:rsidP="00A2050F">
      <w:pPr>
        <w:pStyle w:val="Nadpis3"/>
        <w:keepNext w:val="0"/>
        <w:keepLines w:val="0"/>
        <w:widowControl w:val="0"/>
        <w:numPr>
          <w:ilvl w:val="2"/>
          <w:numId w:val="13"/>
        </w:numPr>
        <w:spacing w:after="120"/>
        <w:ind w:left="567" w:hanging="567"/>
        <w:jc w:val="both"/>
      </w:pPr>
      <w:r w:rsidRPr="00B211D4">
        <w:t>Splnenie podmienok účasti uchádzačov vo verejnej súťaži sa bude posudzovať na základe</w:t>
      </w:r>
      <w:r w:rsidRPr="00B211D4">
        <w:rPr>
          <w:rFonts w:ascii="Calibri" w:hAnsi="Calibri" w:cs="Calibri"/>
        </w:rPr>
        <w:t> </w:t>
      </w:r>
      <w:r w:rsidRPr="00B211D4">
        <w:t>dokladov a</w:t>
      </w:r>
      <w:r w:rsidRPr="00B211D4">
        <w:rPr>
          <w:rFonts w:ascii="Calibri" w:hAnsi="Calibri" w:cs="Calibri"/>
        </w:rPr>
        <w:t> </w:t>
      </w:r>
      <w:r w:rsidRPr="00B211D4">
        <w:t>dokumentov predložených podľa požiadaviek uvedených v</w:t>
      </w:r>
      <w:r w:rsidRPr="00B211D4">
        <w:rPr>
          <w:rFonts w:ascii="Calibri" w:hAnsi="Calibri" w:cs="Calibri"/>
        </w:rPr>
        <w:t> </w:t>
      </w:r>
      <w:r w:rsidRPr="00B211D4">
        <w:t>časti III.1) Oznámenia. Jednotným</w:t>
      </w:r>
      <w:r w:rsidRPr="00170152">
        <w:t xml:space="preserve"> európskym dokumentom pre verejné obstarávanie (JED) môže </w:t>
      </w:r>
      <w:r w:rsidRPr="00942E3E">
        <w:t>uchádzač predbežne nahradiť doklady na preukázanie splnenia podmienok účasti určené verejným obstarávateľom spôsobom podľa § 39 ZVO (podrobnejšie inštrukcie sú v</w:t>
      </w:r>
      <w:r w:rsidRPr="0099254D">
        <w:rPr>
          <w:rFonts w:ascii="Calibri" w:hAnsi="Calibri" w:cs="Calibri"/>
        </w:rPr>
        <w:t> </w:t>
      </w:r>
      <w:r w:rsidR="0099254D" w:rsidRPr="00EA747B">
        <w:t>P</w:t>
      </w:r>
      <w:r w:rsidRPr="00EA747B">
        <w:t xml:space="preserve">rílohe č. </w:t>
      </w:r>
      <w:r w:rsidR="004648BE">
        <w:t>A.</w:t>
      </w:r>
      <w:r w:rsidRPr="00EA747B">
        <w:t>2 týchto</w:t>
      </w:r>
      <w:r w:rsidRPr="00942E3E">
        <w:t xml:space="preserve"> súťažných podkladov a na web stránke Úradu </w:t>
      </w:r>
      <w:r w:rsidRPr="00107851">
        <w:t xml:space="preserve">pre verejné obstarávanie: </w:t>
      </w:r>
      <w:hyperlink r:id="rId18" w:history="1">
        <w:r w:rsidRPr="00107851">
          <w:t>https://www.uvo.gov.sk/jednotny-europsky-dokument-pre-verejne-obstaravanie-602.html</w:t>
        </w:r>
      </w:hyperlink>
      <w:r w:rsidRPr="00107851">
        <w:t>).</w:t>
      </w:r>
      <w:r w:rsidR="00A2050F" w:rsidRPr="00107851">
        <w:t xml:space="preserve"> Verejný obstarávateľ obmedzuje informácie požadované v JED na </w:t>
      </w:r>
      <w:r w:rsidR="0082335A">
        <w:t xml:space="preserve">preukázanie splnenia </w:t>
      </w:r>
      <w:r w:rsidR="00A2050F" w:rsidRPr="00107851">
        <w:t>podmien</w:t>
      </w:r>
      <w:r w:rsidR="0082335A">
        <w:t>ok</w:t>
      </w:r>
      <w:r w:rsidR="00A2050F" w:rsidRPr="00107851">
        <w:t xml:space="preserve"> účasti (týkajúce sa časti IV: Podmienky účasti oddiel A až D) na jednu </w:t>
      </w:r>
      <w:r w:rsidR="00A2050F" w:rsidRPr="00107851">
        <w:lastRenderedPageBreak/>
        <w:t>otázku, s odpoveďou áno alebo nie (Globálny údaj pre všetky podmienky účasti).</w:t>
      </w:r>
    </w:p>
    <w:p w14:paraId="7DA4ADE0"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942E3E">
        <w:t>Verejný obstarávateľ písomne požiada uchádzača o vysvetlenie alebo</w:t>
      </w:r>
      <w:r w:rsidRPr="00170152">
        <w:t xml:space="preserve">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31AF5E97"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dvoch pracovných dní odo dňa odoslania žiadosti, ak sa komunikácia uskutočňuje prostredníctvom elektronických prostriedkov,</w:t>
      </w:r>
    </w:p>
    <w:p w14:paraId="2FCC9635" w14:textId="1417B8F9" w:rsidR="00073048" w:rsidRPr="00B3552D" w:rsidRDefault="00073048" w:rsidP="00073048">
      <w:pPr>
        <w:pStyle w:val="Nadpis4"/>
        <w:keepNext w:val="0"/>
        <w:keepLines w:val="0"/>
        <w:widowControl w:val="0"/>
        <w:numPr>
          <w:ilvl w:val="3"/>
          <w:numId w:val="13"/>
        </w:numPr>
        <w:spacing w:after="120"/>
        <w:ind w:left="1418" w:hanging="851"/>
        <w:jc w:val="both"/>
      </w:pPr>
      <w:r w:rsidRPr="00170152">
        <w:rPr>
          <w:color w:val="000000"/>
        </w:rPr>
        <w:t xml:space="preserve">piatich pracovných dní odo dňa doručenia žiadosti, ak sa komunikácia uskutočňuje inak, ako </w:t>
      </w:r>
      <w:r w:rsidRPr="00B3552D">
        <w:rPr>
          <w:color w:val="000000"/>
        </w:rPr>
        <w:t>podľa bodu 24.5.1</w:t>
      </w:r>
      <w:r w:rsidR="00A2050F">
        <w:rPr>
          <w:color w:val="000000"/>
        </w:rPr>
        <w:t xml:space="preserve"> vyššie</w:t>
      </w:r>
      <w:r w:rsidRPr="00B3552D">
        <w:rPr>
          <w:color w:val="000000"/>
        </w:rPr>
        <w:t>.</w:t>
      </w:r>
    </w:p>
    <w:p w14:paraId="56AB3071" w14:textId="77777777" w:rsidR="00073048" w:rsidRPr="00036FA1" w:rsidRDefault="00073048" w:rsidP="00073048">
      <w:pPr>
        <w:pStyle w:val="Nadpis3"/>
        <w:keepNext w:val="0"/>
        <w:keepLines w:val="0"/>
        <w:widowControl w:val="0"/>
        <w:numPr>
          <w:ilvl w:val="2"/>
          <w:numId w:val="13"/>
        </w:numPr>
        <w:spacing w:after="120"/>
        <w:ind w:left="567" w:hanging="567"/>
        <w:jc w:val="both"/>
      </w:pPr>
      <w:r w:rsidRPr="00B3552D">
        <w:rPr>
          <w:rFonts w:cs="Arial"/>
        </w:rPr>
        <w:t>Verejný obstarávateľ písomne požiada uchádzača, aby v</w:t>
      </w:r>
      <w:r w:rsidRPr="00B3552D">
        <w:rPr>
          <w:rFonts w:ascii="Calibri" w:hAnsi="Calibri" w:cs="Calibri"/>
        </w:rPr>
        <w:t> </w:t>
      </w:r>
      <w:r w:rsidRPr="00B3552D">
        <w:rPr>
          <w:rFonts w:cs="Arial"/>
        </w:rPr>
        <w:t>lehote nie krat</w:t>
      </w:r>
      <w:r w:rsidRPr="00B3552D">
        <w:rPr>
          <w:rFonts w:cs="Proba Pro"/>
        </w:rPr>
        <w:t>š</w:t>
      </w:r>
      <w:r w:rsidRPr="00B3552D">
        <w:rPr>
          <w:rFonts w:cs="Arial"/>
        </w:rPr>
        <w:t>ej ako p</w:t>
      </w:r>
      <w:r w:rsidRPr="00B3552D">
        <w:rPr>
          <w:rFonts w:cs="Proba Pro"/>
        </w:rPr>
        <w:t>äť</w:t>
      </w:r>
      <w:r w:rsidRPr="00B3552D">
        <w:rPr>
          <w:rFonts w:cs="Arial"/>
        </w:rPr>
        <w:t xml:space="preserve"> pracovn</w:t>
      </w:r>
      <w:r w:rsidRPr="00B3552D">
        <w:rPr>
          <w:rFonts w:cs="Proba Pro"/>
        </w:rPr>
        <w:t>ý</w:t>
      </w:r>
      <w:r w:rsidRPr="00B3552D">
        <w:rPr>
          <w:rFonts w:cs="Arial"/>
        </w:rPr>
        <w:t>ch dn</w:t>
      </w:r>
      <w:r w:rsidRPr="00B3552D">
        <w:rPr>
          <w:rFonts w:cs="Proba Pro"/>
        </w:rPr>
        <w:t>í</w:t>
      </w:r>
      <w:r w:rsidRPr="00B3552D">
        <w:rPr>
          <w:rFonts w:cs="Arial"/>
        </w:rPr>
        <w:t xml:space="preserve"> odo d</w:t>
      </w:r>
      <w:r w:rsidRPr="00B3552D">
        <w:rPr>
          <w:rFonts w:cs="Proba Pro"/>
        </w:rPr>
        <w:t>ň</w:t>
      </w:r>
      <w:r w:rsidRPr="00B3552D">
        <w:rPr>
          <w:rFonts w:cs="Arial"/>
        </w:rPr>
        <w:t>a doru</w:t>
      </w:r>
      <w:r w:rsidRPr="00B3552D">
        <w:rPr>
          <w:rFonts w:cs="Proba Pro"/>
        </w:rPr>
        <w:t>č</w:t>
      </w:r>
      <w:r w:rsidRPr="00B3552D">
        <w:rPr>
          <w:rFonts w:cs="Arial"/>
        </w:rPr>
        <w:t xml:space="preserve">enia </w:t>
      </w:r>
      <w:r w:rsidRPr="00B3552D">
        <w:rPr>
          <w:rFonts w:cs="Proba Pro"/>
        </w:rPr>
        <w:t>ž</w:t>
      </w:r>
      <w:r w:rsidRPr="00B3552D">
        <w:rPr>
          <w:rFonts w:cs="Arial"/>
        </w:rPr>
        <w:t>iadosti, nahradil in</w:t>
      </w:r>
      <w:r w:rsidRPr="00B3552D">
        <w:rPr>
          <w:rFonts w:cs="Proba Pro"/>
        </w:rPr>
        <w:t>ú</w:t>
      </w:r>
      <w:r w:rsidRPr="00B3552D">
        <w:rPr>
          <w:rFonts w:cs="Arial"/>
        </w:rPr>
        <w:t xml:space="preserve"> osobu, prostredn</w:t>
      </w:r>
      <w:r w:rsidRPr="00B3552D">
        <w:rPr>
          <w:rFonts w:cs="Proba Pro"/>
        </w:rPr>
        <w:t>í</w:t>
      </w:r>
      <w:r w:rsidRPr="00B3552D">
        <w:rPr>
          <w:rFonts w:cs="Arial"/>
        </w:rPr>
        <w:t>ctvom ktorej preukazuje finan</w:t>
      </w:r>
      <w:r w:rsidRPr="00B3552D">
        <w:rPr>
          <w:rFonts w:cs="Proba Pro"/>
        </w:rPr>
        <w:t>č</w:t>
      </w:r>
      <w:r w:rsidRPr="00B3552D">
        <w:rPr>
          <w:rFonts w:cs="Arial"/>
        </w:rPr>
        <w:t>n</w:t>
      </w:r>
      <w:r w:rsidRPr="00B3552D">
        <w:rPr>
          <w:rFonts w:cs="Proba Pro"/>
        </w:rPr>
        <w:t>é</w:t>
      </w:r>
      <w:r w:rsidRPr="00B3552D">
        <w:rPr>
          <w:rFonts w:cs="Arial"/>
        </w:rPr>
        <w:t xml:space="preserve"> a</w:t>
      </w:r>
      <w:r>
        <w:rPr>
          <w:rFonts w:ascii="Calibri" w:hAnsi="Calibri" w:cs="Calibri"/>
        </w:rPr>
        <w:t> </w:t>
      </w:r>
      <w:r w:rsidRPr="00B3552D">
        <w:rPr>
          <w:rFonts w:cs="Arial"/>
        </w:rPr>
        <w:t>ekonomick</w:t>
      </w:r>
      <w:r w:rsidRPr="00B3552D">
        <w:rPr>
          <w:rFonts w:cs="Proba Pro"/>
        </w:rPr>
        <w:t>é</w:t>
      </w:r>
      <w:r w:rsidRPr="00B3552D">
        <w:rPr>
          <w:rFonts w:cs="Arial"/>
        </w:rPr>
        <w:t xml:space="preserve"> postavenie alebo technick</w:t>
      </w:r>
      <w:r w:rsidRPr="00B3552D">
        <w:rPr>
          <w:rFonts w:cs="Proba Pro"/>
        </w:rPr>
        <w:t>ú</w:t>
      </w:r>
      <w:r w:rsidRPr="00B3552D">
        <w:rPr>
          <w:rFonts w:cs="Arial"/>
        </w:rPr>
        <w:t xml:space="preserve"> sp</w:t>
      </w:r>
      <w:r w:rsidRPr="00B3552D">
        <w:rPr>
          <w:rFonts w:cs="Proba Pro"/>
        </w:rPr>
        <w:t>ô</w:t>
      </w:r>
      <w:r w:rsidRPr="00B3552D">
        <w:rPr>
          <w:rFonts w:cs="Arial"/>
        </w:rPr>
        <w:t>sobilosť alebo odbornú spôsobilosť, ak existujú dôvody na jej vylúčenie</w:t>
      </w:r>
      <w:r>
        <w:rPr>
          <w:rFonts w:cs="Arial"/>
        </w:rPr>
        <w:t>.</w:t>
      </w:r>
    </w:p>
    <w:p w14:paraId="006E39F1" w14:textId="5D1ADD21" w:rsidR="00073048" w:rsidRPr="00B3552D" w:rsidRDefault="00073048" w:rsidP="00073048">
      <w:pPr>
        <w:pStyle w:val="Nadpis3"/>
        <w:keepNext w:val="0"/>
        <w:keepLines w:val="0"/>
        <w:widowControl w:val="0"/>
        <w:spacing w:after="120"/>
        <w:ind w:left="567"/>
        <w:jc w:val="both"/>
      </w:pPr>
      <w:r w:rsidRPr="00B3552D">
        <w:rPr>
          <w:rFonts w:cs="Arial"/>
        </w:rPr>
        <w:t xml:space="preserve">Pri vyhodnotení splnenia podmienky účasti uchádzačov týkajúcej sa technickej spôsobilosti alebo odbornej spôsobilosti podľa § 34 ods. 1 písm. c) alebo písm. g) ZVO </w:t>
      </w:r>
      <w:r w:rsidR="00A2050F">
        <w:rPr>
          <w:rFonts w:cs="Arial"/>
        </w:rPr>
        <w:t>(ak je stanovená), v</w:t>
      </w:r>
      <w:r w:rsidRPr="00B3552D">
        <w:rPr>
          <w:rFonts w:cs="Arial"/>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Pr="00B3552D">
        <w:t xml:space="preserve"> </w:t>
      </w:r>
    </w:p>
    <w:p w14:paraId="1FB192B1"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Verejný obstarávateľ vyhodnotí splnenie podmienok účasti v</w:t>
      </w:r>
      <w:r w:rsidRPr="00170152">
        <w:rPr>
          <w:rFonts w:ascii="Calibri" w:eastAsia="Calibri" w:hAnsi="Calibri" w:cs="Calibri"/>
        </w:rPr>
        <w:t> </w:t>
      </w:r>
      <w:r w:rsidRPr="00170152">
        <w:t>súlade s</w:t>
      </w:r>
      <w:r w:rsidRPr="00170152">
        <w:rPr>
          <w:rFonts w:ascii="Calibri" w:eastAsia="Calibri" w:hAnsi="Calibri" w:cs="Calibri"/>
        </w:rPr>
        <w:t> </w:t>
      </w:r>
      <w:r w:rsidRPr="00170152">
        <w:t>ustanoveniami § 40 ZVO a</w:t>
      </w:r>
      <w:r w:rsidRPr="00170152">
        <w:rPr>
          <w:rFonts w:ascii="Calibri" w:eastAsia="Calibri" w:hAnsi="Calibri" w:cs="Calibri"/>
        </w:rPr>
        <w:t> </w:t>
      </w:r>
      <w:r w:rsidRPr="00170152">
        <w:t>vylúči z verejnej súťaže uchádzača, ktorý:</w:t>
      </w:r>
    </w:p>
    <w:p w14:paraId="7A55565B"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 xml:space="preserve">nesplnil podmienky účasti, </w:t>
      </w:r>
    </w:p>
    <w:p w14:paraId="36DEE665"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 xml:space="preserve">predložil neplatné doklady; neplatnými dokladmi sú doklady, ktorým uplynula lehota platnosti, </w:t>
      </w:r>
    </w:p>
    <w:p w14:paraId="20398031"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poskytol informácie alebo doklady, ktoré sú nepravdivé alebo pozmenené tak, že nezodpovedajú skutočnosti</w:t>
      </w:r>
      <w:r>
        <w:rPr>
          <w:color w:val="000000"/>
        </w:rPr>
        <w:t xml:space="preserve"> </w:t>
      </w:r>
      <w:r w:rsidRPr="00B3552D">
        <w:rPr>
          <w:rFonts w:cs="Arial"/>
        </w:rPr>
        <w:t>a majú vplyv na vyhodnotenie splnenia podmienok účasti alebo výber záujemcov</w:t>
      </w:r>
      <w:r w:rsidRPr="00B3552D">
        <w:rPr>
          <w:rFonts w:cs="Arial"/>
          <w:color w:val="auto"/>
        </w:rPr>
        <w:t>,</w:t>
      </w:r>
    </w:p>
    <w:p w14:paraId="58F7A6ED"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pokúsil sa neoprávnene ovplyvniť postup verejného obstarávania,</w:t>
      </w:r>
    </w:p>
    <w:p w14:paraId="2FCBA4BF"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pokúsil sa získať dôverné informácie, ktoré by mu poskytli neoprávnenú výhodu,</w:t>
      </w:r>
    </w:p>
    <w:p w14:paraId="327BF447"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konflikt záujmov podľa § 23 ZVO nemožno odstrániť inými účinnými opatreniami,</w:t>
      </w:r>
    </w:p>
    <w:p w14:paraId="585706CE"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na základe dôveryhodných informácií má dôvodné podozrenie, že uchádzač alebo záujemca uzavrel v danom verejnom obstarávaní s iným hospodárskym subjektom dohodu narúšajúcu hospodársku súťaž, ak sa táto podmienka uviedla v Oznámení,</w:t>
      </w:r>
    </w:p>
    <w:p w14:paraId="1DAD03D3"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pri posudzovaní odbornej spôsobilosti preukázateľne identifikoval protichodné záujmy záujemcu alebo uchádzača, ktoré môžu nepriaznivo ovplyvniť plnenie zákazky,</w:t>
      </w:r>
    </w:p>
    <w:p w14:paraId="11787A37"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nepredložil po písomnej žiadosti podľa odseku 24.5 vysvetlenie alebo doplnenie predložených dokladov v určenej lehote,</w:t>
      </w:r>
    </w:p>
    <w:p w14:paraId="55F54B2C" w14:textId="77777777" w:rsidR="00073048" w:rsidRPr="00170152"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nepredložil po písomnej žiadosti doklady nahradené jednotným európskym dokumentom v</w:t>
      </w:r>
      <w:r>
        <w:rPr>
          <w:rFonts w:ascii="Calibri" w:hAnsi="Calibri" w:cs="Calibri"/>
          <w:color w:val="000000"/>
        </w:rPr>
        <w:t> </w:t>
      </w:r>
      <w:r w:rsidRPr="00170152">
        <w:rPr>
          <w:color w:val="000000"/>
        </w:rPr>
        <w:t>určenej lehote,</w:t>
      </w:r>
    </w:p>
    <w:p w14:paraId="3E51C3DB" w14:textId="77777777" w:rsidR="00073048" w:rsidRPr="00B3552D" w:rsidRDefault="00073048" w:rsidP="00073048">
      <w:pPr>
        <w:pStyle w:val="Nadpis4"/>
        <w:keepNext w:val="0"/>
        <w:keepLines w:val="0"/>
        <w:widowControl w:val="0"/>
        <w:numPr>
          <w:ilvl w:val="3"/>
          <w:numId w:val="13"/>
        </w:numPr>
        <w:spacing w:after="120"/>
        <w:ind w:left="1418" w:hanging="851"/>
        <w:jc w:val="both"/>
        <w:rPr>
          <w:color w:val="000000"/>
        </w:rPr>
      </w:pPr>
      <w:r w:rsidRPr="00170152">
        <w:rPr>
          <w:color w:val="000000"/>
        </w:rPr>
        <w:t xml:space="preserve">nenahradil inú osobu, prostredníctvom ktorej preukazuje splnenie podmienok účasti finančného a ekonomického postavenia alebo technickej spôsobilosti alebo odbornej spôsobilosti, ktorá nespĺňa určené požiadavky, v určenej lehote inou osobou, ktorá spĺňa </w:t>
      </w:r>
      <w:r w:rsidRPr="00B3552D">
        <w:rPr>
          <w:color w:val="000000"/>
        </w:rPr>
        <w:t>určené požiadavky,</w:t>
      </w:r>
    </w:p>
    <w:p w14:paraId="61D37F79" w14:textId="6AA22FA6" w:rsidR="00073048" w:rsidRPr="00B3552D" w:rsidRDefault="00073048" w:rsidP="00073048">
      <w:pPr>
        <w:pStyle w:val="Nadpis4"/>
        <w:keepNext w:val="0"/>
        <w:keepLines w:val="0"/>
        <w:widowControl w:val="0"/>
        <w:numPr>
          <w:ilvl w:val="3"/>
          <w:numId w:val="13"/>
        </w:numPr>
        <w:spacing w:after="120"/>
        <w:ind w:left="1418" w:hanging="851"/>
        <w:jc w:val="both"/>
        <w:rPr>
          <w:rFonts w:cs="Arial"/>
          <w:color w:val="auto"/>
        </w:rPr>
      </w:pPr>
      <w:bookmarkStart w:id="77" w:name="_Toc534797406"/>
      <w:r w:rsidRPr="00B3552D">
        <w:rPr>
          <w:rFonts w:cs="Arial"/>
          <w:color w:val="auto"/>
        </w:rPr>
        <w:t>nenahradil subdodávateľa, ktorý nespĺňa požiadavky určené verejným obstarávateľom novým subdodávateľom, ktorý spĺňa určené požiadavky, v lehote podľa § 41 ods. 2 ZVO,</w:t>
      </w:r>
      <w:bookmarkEnd w:id="77"/>
    </w:p>
    <w:p w14:paraId="478B1B39" w14:textId="78B698E2" w:rsidR="00073048" w:rsidRPr="00433A99" w:rsidRDefault="00073048" w:rsidP="00073048">
      <w:pPr>
        <w:pStyle w:val="Nadpis4"/>
        <w:keepNext w:val="0"/>
        <w:keepLines w:val="0"/>
        <w:widowControl w:val="0"/>
        <w:numPr>
          <w:ilvl w:val="3"/>
          <w:numId w:val="13"/>
        </w:numPr>
        <w:spacing w:after="120"/>
        <w:ind w:left="1418" w:hanging="851"/>
        <w:jc w:val="both"/>
        <w:rPr>
          <w:rFonts w:cs="Arial"/>
          <w:color w:val="auto"/>
        </w:rPr>
      </w:pPr>
      <w:bookmarkStart w:id="78" w:name="_Toc534797407"/>
      <w:r w:rsidRPr="00B3552D">
        <w:rPr>
          <w:rFonts w:cs="Arial"/>
          <w:color w:val="auto"/>
        </w:rPr>
        <w:t xml:space="preserve">nenahradil technikov, technické orgány alebo osoby určené na plnenie zmluvy alebo </w:t>
      </w:r>
      <w:r w:rsidRPr="00B3552D">
        <w:rPr>
          <w:rFonts w:cs="Arial"/>
          <w:color w:val="auto"/>
        </w:rPr>
        <w:lastRenderedPageBreak/>
        <w:t xml:space="preserve">koncesnej zmluvy, alebo riadiacich zamestnancov, ktorí nespĺňajú podmienku účasti podľa </w:t>
      </w:r>
      <w:r w:rsidR="003E6B28">
        <w:rPr>
          <w:rFonts w:cs="Arial"/>
          <w:color w:val="auto"/>
        </w:rPr>
        <w:br/>
      </w:r>
      <w:r w:rsidRPr="00B3552D">
        <w:rPr>
          <w:rFonts w:cs="Arial"/>
          <w:color w:val="auto"/>
        </w:rPr>
        <w:t>§ 34 ods. 1 písm. c) alebo písm. g) ZVO, v určenej lehote novými osobami alebo orgánmi, ktoré spĺňajú túto podmienku účasti.</w:t>
      </w:r>
      <w:bookmarkEnd w:id="78"/>
    </w:p>
    <w:p w14:paraId="3EA03FAF"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24B7FE95" w14:textId="69C8FEF2" w:rsidR="00073048" w:rsidRPr="00170152" w:rsidRDefault="00073048" w:rsidP="00073048">
      <w:pPr>
        <w:pStyle w:val="Nadpis3"/>
        <w:keepNext w:val="0"/>
        <w:keepLines w:val="0"/>
        <w:widowControl w:val="0"/>
        <w:numPr>
          <w:ilvl w:val="2"/>
          <w:numId w:val="13"/>
        </w:numPr>
        <w:spacing w:after="120"/>
        <w:ind w:left="567" w:hanging="567"/>
        <w:jc w:val="both"/>
      </w:pPr>
      <w:r w:rsidRPr="00170152">
        <w:t>Uchádzač, ktorý nespĺňa podmienky účasti osobného postavenia podľa § 32 ods. 1 písm. a),</w:t>
      </w:r>
      <w:r w:rsidR="00A2050F">
        <w:t xml:space="preserve"> resp.</w:t>
      </w:r>
      <w:r w:rsidRPr="00170152">
        <w:t xml:space="preserve"> g) a h) ZVO</w:t>
      </w:r>
      <w:r w:rsidR="00A2050F" w:rsidRPr="00A2050F">
        <w:t>, ak boli verejným obstarávateľom na preukázanie splnenia podmienok účasti</w:t>
      </w:r>
      <w:r w:rsidRPr="00170152">
        <w:t xml:space="preserve"> </w:t>
      </w:r>
      <w:r w:rsidR="00A278AB">
        <w:t xml:space="preserve"> požadované </w:t>
      </w:r>
      <w:r w:rsidRPr="00170152">
        <w:t>alebo sa na neho vzťahuje dôvod na vylúčenie podľa bodu 24.7.</w:t>
      </w:r>
      <w:r>
        <w:t>3</w:t>
      </w:r>
      <w:r w:rsidRPr="00170152">
        <w:t xml:space="preserve"> až 24.7.7 vyššie a</w:t>
      </w:r>
      <w:r w:rsidRPr="00170152">
        <w:rPr>
          <w:rFonts w:ascii="Calibri" w:eastAsia="Calibri" w:hAnsi="Calibri" w:cs="Calibri"/>
        </w:rPr>
        <w:t> </w:t>
      </w:r>
      <w:r w:rsidRPr="00170152">
        <w:t>bodu 24.8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w:t>
      </w:r>
      <w:r>
        <w:t xml:space="preserve"> </w:t>
      </w:r>
      <w:r w:rsidRPr="00170152">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41AE6415" w14:textId="4B8F28B6" w:rsidR="00073048" w:rsidRPr="00F259FC" w:rsidRDefault="00073048" w:rsidP="00073048">
      <w:pPr>
        <w:pStyle w:val="Nadpis3"/>
        <w:keepNext w:val="0"/>
        <w:keepLines w:val="0"/>
        <w:widowControl w:val="0"/>
        <w:numPr>
          <w:ilvl w:val="2"/>
          <w:numId w:val="13"/>
        </w:numPr>
        <w:spacing w:after="120"/>
        <w:ind w:left="567" w:hanging="567"/>
        <w:jc w:val="both"/>
        <w:rPr>
          <w:color w:val="auto"/>
        </w:rPr>
      </w:pPr>
      <w:r w:rsidRPr="00F259FC">
        <w:rPr>
          <w:color w:val="auto"/>
        </w:rPr>
        <w:t>Uchádzač bude písomne upovedomený o</w:t>
      </w:r>
      <w:r w:rsidRPr="00F259FC">
        <w:rPr>
          <w:rFonts w:ascii="Calibri" w:eastAsia="Calibri" w:hAnsi="Calibri" w:cs="Calibri"/>
          <w:color w:val="auto"/>
        </w:rPr>
        <w:t> </w:t>
      </w:r>
      <w:r w:rsidRPr="00F259FC">
        <w:rPr>
          <w:color w:val="auto"/>
        </w:rPr>
        <w:t>jeho vylúčení z</w:t>
      </w:r>
      <w:r w:rsidRPr="00F259FC">
        <w:rPr>
          <w:rFonts w:ascii="Calibri" w:eastAsia="Calibri" w:hAnsi="Calibri" w:cs="Calibri"/>
          <w:color w:val="auto"/>
        </w:rPr>
        <w:t> </w:t>
      </w:r>
      <w:r w:rsidRPr="00F259FC">
        <w:rPr>
          <w:color w:val="auto"/>
        </w:rPr>
        <w:t xml:space="preserve">verejnej súťaže </w:t>
      </w:r>
      <w:r w:rsidR="00A278AB" w:rsidRPr="00F259FC">
        <w:rPr>
          <w:color w:val="auto"/>
        </w:rPr>
        <w:t xml:space="preserve">z dôvodu nesplnenia podmienok účasti </w:t>
      </w:r>
      <w:r w:rsidRPr="00F259FC">
        <w:rPr>
          <w:color w:val="auto"/>
        </w:rPr>
        <w:t>s</w:t>
      </w:r>
      <w:r w:rsidRPr="00F259FC">
        <w:rPr>
          <w:rFonts w:ascii="Calibri" w:eastAsia="Calibri" w:hAnsi="Calibri" w:cs="Calibri"/>
          <w:color w:val="auto"/>
        </w:rPr>
        <w:t> </w:t>
      </w:r>
      <w:r w:rsidRPr="00F259FC">
        <w:rPr>
          <w:color w:val="auto"/>
        </w:rPr>
        <w:t>uvedením dôvodu a</w:t>
      </w:r>
      <w:r w:rsidRPr="00F259FC">
        <w:rPr>
          <w:rFonts w:ascii="Calibri" w:hAnsi="Calibri" w:cs="Calibri"/>
          <w:color w:val="auto"/>
        </w:rPr>
        <w:t> </w:t>
      </w:r>
      <w:r w:rsidRPr="00F259FC">
        <w:rPr>
          <w:color w:val="auto"/>
        </w:rPr>
        <w:t>lehoty, v ktorej môže byť doručen</w:t>
      </w:r>
      <w:r w:rsidR="00A278AB" w:rsidRPr="00F259FC">
        <w:rPr>
          <w:color w:val="auto"/>
        </w:rPr>
        <w:t>á</w:t>
      </w:r>
      <w:r w:rsidRPr="00F259FC">
        <w:rPr>
          <w:color w:val="auto"/>
        </w:rPr>
        <w:t xml:space="preserve"> námietk</w:t>
      </w:r>
      <w:r w:rsidR="00A278AB" w:rsidRPr="00F259FC">
        <w:rPr>
          <w:color w:val="auto"/>
        </w:rPr>
        <w:t>a</w:t>
      </w:r>
      <w:r w:rsidRPr="00F259FC">
        <w:rPr>
          <w:color w:val="auto"/>
        </w:rPr>
        <w:t xml:space="preserve"> podľa § 170 ods. 3 písm. d) ZVO.</w:t>
      </w:r>
    </w:p>
    <w:p w14:paraId="5A425E2E" w14:textId="04260386" w:rsidR="00073048" w:rsidRPr="00170152" w:rsidRDefault="00073048" w:rsidP="00073048">
      <w:pPr>
        <w:pStyle w:val="Nadpis3"/>
        <w:keepNext w:val="0"/>
        <w:keepLines w:val="0"/>
        <w:widowControl w:val="0"/>
        <w:numPr>
          <w:ilvl w:val="2"/>
          <w:numId w:val="13"/>
        </w:numPr>
        <w:spacing w:after="120"/>
        <w:ind w:left="567" w:hanging="567"/>
        <w:jc w:val="both"/>
      </w:pPr>
      <w:r w:rsidRPr="00170152">
        <w:t xml:space="preserve">Komisia ďalej vyhodnocuje </w:t>
      </w:r>
      <w:r>
        <w:t>ponuky</w:t>
      </w:r>
      <w:r w:rsidRPr="00170152">
        <w:t xml:space="preserve"> z hľadiska splnenia požiadaviek verejného obstarávateľa na</w:t>
      </w:r>
      <w:r>
        <w:rPr>
          <w:rFonts w:ascii="Calibri" w:hAnsi="Calibri"/>
        </w:rPr>
        <w:t> </w:t>
      </w:r>
      <w:r w:rsidRPr="00170152">
        <w:t>predmet zákazky. Ak verejný obstarávateľ vyžadoval od uchádzačov zábezpeku, komisia posúdi zloženie zábezpeky.</w:t>
      </w:r>
    </w:p>
    <w:p w14:paraId="400DEFDA" w14:textId="2575A91E" w:rsidR="00A278AB" w:rsidRPr="00A278AB" w:rsidRDefault="00073048" w:rsidP="00A278AB">
      <w:pPr>
        <w:pStyle w:val="Nadpis3"/>
        <w:keepNext w:val="0"/>
        <w:keepLines w:val="0"/>
        <w:widowControl w:val="0"/>
        <w:numPr>
          <w:ilvl w:val="2"/>
          <w:numId w:val="13"/>
        </w:numPr>
        <w:spacing w:after="120"/>
        <w:ind w:left="567" w:hanging="567"/>
        <w:jc w:val="both"/>
      </w:pPr>
      <w:r w:rsidRPr="00170152">
        <w:t>Ak komisia identifikuje nezrovnalosti alebo nejasnosti v informáciách alebo dôkazoch, ktoré uchádzač poskytol, písomne požiada o vysvetlenie ponuky</w:t>
      </w:r>
      <w:r>
        <w:t xml:space="preserve"> </w:t>
      </w:r>
      <w:r w:rsidRPr="00170152">
        <w:t xml:space="preserve">a ak je to potrebné aj o predloženie dôkazov. Vysvetlením ponuky nemôže dôjsť k jej zmene. Za zmenu ponuky sa nepovažuje odstránenie zrejmých chýb v písaní a počítaní. </w:t>
      </w:r>
      <w:r w:rsidR="00A278AB" w:rsidRPr="00A278AB">
        <w:t>Ustanoveni</w:t>
      </w:r>
      <w:r w:rsidR="00A278AB">
        <w:t>e</w:t>
      </w:r>
      <w:r w:rsidR="00A278AB" w:rsidRPr="00A278AB">
        <w:t xml:space="preserve"> bodu 24.1</w:t>
      </w:r>
      <w:r w:rsidR="00A278AB">
        <w:t>8</w:t>
      </w:r>
      <w:r w:rsidR="00A278AB" w:rsidRPr="00A278AB">
        <w:t xml:space="preserve"> nižšie sa aplikuj</w:t>
      </w:r>
      <w:r w:rsidR="00A278AB">
        <w:t>e</w:t>
      </w:r>
      <w:r w:rsidR="00A278AB" w:rsidRPr="00A278AB">
        <w:t xml:space="preserve"> primerane aj na hodnotenie splnenia požiadaviek verejného obstarávateľa na predmet zákazky.</w:t>
      </w:r>
    </w:p>
    <w:p w14:paraId="6364D475" w14:textId="77777777" w:rsidR="00073048" w:rsidRPr="009D7954" w:rsidRDefault="00073048" w:rsidP="00073048">
      <w:pPr>
        <w:pStyle w:val="Nadpis3"/>
        <w:keepNext w:val="0"/>
        <w:keepLines w:val="0"/>
        <w:widowControl w:val="0"/>
        <w:numPr>
          <w:ilvl w:val="2"/>
          <w:numId w:val="13"/>
        </w:numPr>
        <w:spacing w:after="120"/>
        <w:ind w:left="567" w:hanging="567"/>
        <w:jc w:val="both"/>
        <w:rPr>
          <w:rFonts w:cs="Arial"/>
        </w:rPr>
      </w:pPr>
      <w:bookmarkStart w:id="79" w:name="_319y80a" w:colFirst="0" w:colLast="0"/>
      <w:bookmarkEnd w:id="79"/>
      <w:r w:rsidRPr="009D7954">
        <w:rPr>
          <w:rFonts w:cs="Arial"/>
        </w:rPr>
        <w:t xml:space="preserve">Komisia akceptuje iba ponuky, ktoré spĺňajú požiadavky na predmet zákazky </w:t>
      </w:r>
      <w:r w:rsidRPr="00AC4A77">
        <w:rPr>
          <w:rFonts w:cs="Arial"/>
        </w:rPr>
        <w:t xml:space="preserve">uvedené v </w:t>
      </w:r>
      <w:r w:rsidRPr="00484904">
        <w:rPr>
          <w:rFonts w:cs="Arial"/>
        </w:rPr>
        <w:t>Oznámení</w:t>
      </w:r>
      <w:r w:rsidRPr="009D7954">
        <w:rPr>
          <w:rFonts w:cs="Arial"/>
        </w:rPr>
        <w:t xml:space="preserve"> a v týchto súťažných podkladoch a zároveň neobsahujú žiadne obmedzenia alebo výhrady, ktoré sú v</w:t>
      </w:r>
      <w:r w:rsidRPr="009D7954">
        <w:rPr>
          <w:rFonts w:ascii="Calibri" w:hAnsi="Calibri" w:cs="Calibri"/>
        </w:rPr>
        <w:t> </w:t>
      </w:r>
      <w:r w:rsidRPr="009D7954">
        <w:rPr>
          <w:rFonts w:cs="Arial"/>
        </w:rPr>
        <w:t>rozpore s</w:t>
      </w:r>
      <w:r w:rsidRPr="009D7954">
        <w:rPr>
          <w:rFonts w:ascii="Calibri" w:hAnsi="Calibri" w:cs="Calibri"/>
        </w:rPr>
        <w:t> </w:t>
      </w:r>
      <w:r w:rsidRPr="009D7954">
        <w:rPr>
          <w:rFonts w:cs="Arial"/>
        </w:rPr>
        <w:t>týmito požiadavkami. Ostatné ponuky uchádzačov budú z verejnej súťaže vylúčené v súlade s § 53 ods. 5 Zákona.</w:t>
      </w:r>
    </w:p>
    <w:p w14:paraId="2E3769F1" w14:textId="77777777" w:rsidR="00073048" w:rsidRPr="004E119C" w:rsidRDefault="00073048" w:rsidP="00073048">
      <w:pPr>
        <w:pStyle w:val="Nadpis3"/>
        <w:keepNext w:val="0"/>
        <w:keepLines w:val="0"/>
        <w:widowControl w:val="0"/>
        <w:numPr>
          <w:ilvl w:val="2"/>
          <w:numId w:val="13"/>
        </w:numPr>
        <w:spacing w:after="120"/>
        <w:ind w:left="567" w:hanging="567"/>
        <w:jc w:val="both"/>
        <w:rPr>
          <w:rFonts w:cs="Arial"/>
        </w:rPr>
      </w:pPr>
      <w:r w:rsidRPr="009D7954">
        <w:rPr>
          <w:rFonts w:cs="Arial"/>
        </w:rPr>
        <w:t>Po vyhodnotení ponúk z</w:t>
      </w:r>
      <w:r w:rsidRPr="009D7954">
        <w:rPr>
          <w:rFonts w:ascii="Calibri" w:hAnsi="Calibri" w:cs="Calibri"/>
        </w:rPr>
        <w:t> </w:t>
      </w:r>
      <w:r w:rsidRPr="009D7954">
        <w:rPr>
          <w:rFonts w:cs="Arial"/>
        </w:rPr>
        <w:t>h</w:t>
      </w:r>
      <w:r w:rsidRPr="009D7954">
        <w:rPr>
          <w:rFonts w:cs="Proba Pro"/>
        </w:rPr>
        <w:t>ľ</w:t>
      </w:r>
      <w:r w:rsidRPr="009D7954">
        <w:rPr>
          <w:rFonts w:cs="Arial"/>
        </w:rPr>
        <w:t>adiska splnenia po</w:t>
      </w:r>
      <w:r w:rsidRPr="009D7954">
        <w:rPr>
          <w:rFonts w:cs="Proba Pro"/>
        </w:rPr>
        <w:t>ž</w:t>
      </w:r>
      <w:r w:rsidRPr="009D7954">
        <w:rPr>
          <w:rFonts w:cs="Arial"/>
        </w:rPr>
        <w:t>iadaviek verejn</w:t>
      </w:r>
      <w:r w:rsidRPr="009D7954">
        <w:rPr>
          <w:rFonts w:cs="Proba Pro"/>
        </w:rPr>
        <w:t>é</w:t>
      </w:r>
      <w:r w:rsidRPr="009D7954">
        <w:rPr>
          <w:rFonts w:cs="Arial"/>
        </w:rPr>
        <w:t>ho obstar</w:t>
      </w:r>
      <w:r w:rsidRPr="009D7954">
        <w:rPr>
          <w:rFonts w:cs="Proba Pro"/>
        </w:rPr>
        <w:t>á</w:t>
      </w:r>
      <w:r w:rsidRPr="009D7954">
        <w:rPr>
          <w:rFonts w:cs="Arial"/>
        </w:rPr>
        <w:t>vate</w:t>
      </w:r>
      <w:r w:rsidRPr="009D7954">
        <w:rPr>
          <w:rFonts w:cs="Proba Pro"/>
        </w:rPr>
        <w:t>ľ</w:t>
      </w:r>
      <w:r w:rsidRPr="009D7954">
        <w:rPr>
          <w:rFonts w:cs="Arial"/>
        </w:rPr>
        <w:t>a na predmet z</w:t>
      </w:r>
      <w:r w:rsidRPr="009D7954">
        <w:rPr>
          <w:rFonts w:cs="Proba Pro"/>
        </w:rPr>
        <w:t>á</w:t>
      </w:r>
      <w:r w:rsidRPr="009D7954">
        <w:rPr>
          <w:rFonts w:cs="Arial"/>
        </w:rPr>
        <w:t>kazky, komisia vyhodnocuje ponuky, ktor</w:t>
      </w:r>
      <w:r w:rsidRPr="009D7954">
        <w:rPr>
          <w:rFonts w:cs="Proba Pro"/>
        </w:rPr>
        <w:t>é</w:t>
      </w:r>
      <w:r w:rsidRPr="009D7954">
        <w:rPr>
          <w:rFonts w:cs="Arial"/>
        </w:rPr>
        <w:t xml:space="preserve"> neboli vyl</w:t>
      </w:r>
      <w:r w:rsidRPr="009D7954">
        <w:rPr>
          <w:rFonts w:cs="Proba Pro"/>
        </w:rPr>
        <w:t>úč</w:t>
      </w:r>
      <w:r w:rsidRPr="009D7954">
        <w:rPr>
          <w:rFonts w:cs="Arial"/>
        </w:rPr>
        <w:t>en</w:t>
      </w:r>
      <w:r w:rsidRPr="009D7954">
        <w:rPr>
          <w:rFonts w:cs="Proba Pro"/>
        </w:rPr>
        <w:t>é</w:t>
      </w:r>
      <w:r w:rsidRPr="009D7954">
        <w:rPr>
          <w:rFonts w:cs="Arial"/>
        </w:rPr>
        <w:t>,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w:t>
      </w:r>
    </w:p>
    <w:p w14:paraId="46BEBAB8" w14:textId="77777777" w:rsidR="00073048" w:rsidRPr="009D7954" w:rsidRDefault="00073048" w:rsidP="00073048">
      <w:pPr>
        <w:pStyle w:val="Nadpis3"/>
        <w:keepNext w:val="0"/>
        <w:keepLines w:val="0"/>
        <w:widowControl w:val="0"/>
        <w:numPr>
          <w:ilvl w:val="2"/>
          <w:numId w:val="13"/>
        </w:numPr>
        <w:spacing w:after="120"/>
        <w:ind w:left="567" w:hanging="567"/>
        <w:jc w:val="both"/>
        <w:rPr>
          <w:rFonts w:cs="Arial"/>
        </w:rPr>
      </w:pPr>
      <w:r w:rsidRPr="009D7954">
        <w:rPr>
          <w:rFonts w:cs="Arial"/>
        </w:rPr>
        <w:t>Ak komisia identifikuje nezrovnalosti alebo nejasnosti v informáciách alebo dôkazoch, ktoré uchádzač poskytol, písomne požiada o vysvetlenie ponuky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 xml:space="preserve"> a ak je to potrebn</w:t>
      </w:r>
      <w:r w:rsidRPr="009D7954">
        <w:rPr>
          <w:rFonts w:cs="Proba Pro"/>
        </w:rPr>
        <w:t>é</w:t>
      </w:r>
      <w:r w:rsidRPr="009D7954">
        <w:rPr>
          <w:rFonts w:cs="Arial"/>
        </w:rPr>
        <w:t xml:space="preserve"> aj o predlo</w:t>
      </w:r>
      <w:r w:rsidRPr="009D7954">
        <w:rPr>
          <w:rFonts w:cs="Proba Pro"/>
        </w:rPr>
        <w:t>ž</w:t>
      </w:r>
      <w:r w:rsidRPr="009D7954">
        <w:rPr>
          <w:rFonts w:cs="Arial"/>
        </w:rPr>
        <w:t>enie d</w:t>
      </w:r>
      <w:r w:rsidRPr="009D7954">
        <w:rPr>
          <w:rFonts w:cs="Proba Pro"/>
        </w:rPr>
        <w:t>ô</w:t>
      </w:r>
      <w:r w:rsidRPr="009D7954">
        <w:rPr>
          <w:rFonts w:cs="Arial"/>
        </w:rPr>
        <w:t>kazov. Vysvetlen</w:t>
      </w:r>
      <w:r w:rsidRPr="009D7954">
        <w:rPr>
          <w:rFonts w:cs="Proba Pro"/>
        </w:rPr>
        <w:t>í</w:t>
      </w:r>
      <w:r w:rsidRPr="009D7954">
        <w:rPr>
          <w:rFonts w:cs="Arial"/>
        </w:rPr>
        <w:t>m ponuky nem</w:t>
      </w:r>
      <w:r w:rsidRPr="009D7954">
        <w:rPr>
          <w:rFonts w:cs="Proba Pro"/>
        </w:rPr>
        <w:t>ôž</w:t>
      </w:r>
      <w:r w:rsidRPr="009D7954">
        <w:rPr>
          <w:rFonts w:cs="Arial"/>
        </w:rPr>
        <w:t>e d</w:t>
      </w:r>
      <w:r w:rsidRPr="009D7954">
        <w:rPr>
          <w:rFonts w:cs="Proba Pro"/>
        </w:rPr>
        <w:t>ô</w:t>
      </w:r>
      <w:r w:rsidRPr="009D7954">
        <w:rPr>
          <w:rFonts w:cs="Arial"/>
        </w:rPr>
        <w:t>js</w:t>
      </w:r>
      <w:r w:rsidRPr="009D7954">
        <w:rPr>
          <w:rFonts w:cs="Proba Pro"/>
        </w:rPr>
        <w:t>ť</w:t>
      </w:r>
      <w:r w:rsidRPr="009D7954">
        <w:rPr>
          <w:rFonts w:cs="Arial"/>
        </w:rPr>
        <w:t xml:space="preserve"> k jej zmene. Za zmenu ponuky sa nepovažuje odstránenie zrejmých chýb v písaní a počítaní. </w:t>
      </w:r>
    </w:p>
    <w:p w14:paraId="519B715A" w14:textId="33A4DF75" w:rsidR="00A278AB" w:rsidRPr="00A278AB" w:rsidRDefault="00073048" w:rsidP="00A278AB">
      <w:pPr>
        <w:pStyle w:val="Nadpis3"/>
        <w:keepNext w:val="0"/>
        <w:keepLines w:val="0"/>
        <w:widowControl w:val="0"/>
        <w:numPr>
          <w:ilvl w:val="2"/>
          <w:numId w:val="13"/>
        </w:numPr>
        <w:spacing w:after="120"/>
        <w:ind w:left="567" w:hanging="567"/>
        <w:jc w:val="both"/>
        <w:rPr>
          <w:rFonts w:cs="Arial"/>
        </w:rPr>
      </w:pPr>
      <w:r w:rsidRPr="009D7954">
        <w:rPr>
          <w:rFonts w:cs="Arial"/>
        </w:rPr>
        <w:t xml:space="preserve">Ak boli predložené najmenej tri ponuky od uchádzačov, ktorí spĺňajú podmienky účasti, ktoré spĺňajú požiadavky verejného obstarávateľa na predmet zákazky, mimoriadne nízkou ponukou je vždy aj ponuka, </w:t>
      </w:r>
      <w:r w:rsidR="00A278AB" w:rsidRPr="00A278AB">
        <w:rPr>
          <w:rFonts w:cs="Arial"/>
        </w:rPr>
        <w:t>ktorá obsahuje cenu plnenia</w:t>
      </w:r>
      <w:r w:rsidR="00833A85">
        <w:rPr>
          <w:rFonts w:cs="Arial"/>
        </w:rPr>
        <w:t>, ktorá je</w:t>
      </w:r>
      <w:r w:rsidR="00A278AB" w:rsidRPr="00A278AB">
        <w:rPr>
          <w:rFonts w:cs="Arial"/>
        </w:rPr>
        <w:t xml:space="preserve"> najmenej o</w:t>
      </w:r>
      <w:r w:rsidR="00A278AB">
        <w:rPr>
          <w:rFonts w:cs="Arial"/>
        </w:rPr>
        <w:t>:</w:t>
      </w:r>
    </w:p>
    <w:p w14:paraId="006556A7" w14:textId="2E8751E7" w:rsidR="00A278AB" w:rsidRPr="00A278AB" w:rsidRDefault="00A278AB" w:rsidP="00A278AB">
      <w:pPr>
        <w:pStyle w:val="Nadpis4"/>
        <w:keepNext w:val="0"/>
        <w:keepLines w:val="0"/>
        <w:widowControl w:val="0"/>
        <w:numPr>
          <w:ilvl w:val="3"/>
          <w:numId w:val="13"/>
        </w:numPr>
        <w:spacing w:after="120"/>
        <w:ind w:left="1418" w:hanging="851"/>
        <w:jc w:val="both"/>
        <w:rPr>
          <w:rFonts w:cs="Arial"/>
          <w:color w:val="auto"/>
        </w:rPr>
      </w:pPr>
      <w:r w:rsidRPr="00A278AB">
        <w:rPr>
          <w:rFonts w:cs="Arial"/>
          <w:color w:val="auto"/>
        </w:rPr>
        <w:t>15</w:t>
      </w:r>
      <w:r w:rsidR="00833A85">
        <w:rPr>
          <w:rFonts w:cs="Arial"/>
          <w:color w:val="auto"/>
        </w:rPr>
        <w:t xml:space="preserve"> </w:t>
      </w:r>
      <w:r w:rsidRPr="00A278AB">
        <w:rPr>
          <w:rFonts w:cs="Arial"/>
          <w:color w:val="auto"/>
        </w:rPr>
        <w:t>% nižši</w:t>
      </w:r>
      <w:r w:rsidR="00833A85">
        <w:rPr>
          <w:rFonts w:cs="Arial"/>
          <w:color w:val="auto"/>
        </w:rPr>
        <w:t>a</w:t>
      </w:r>
      <w:r w:rsidRPr="00A278AB">
        <w:rPr>
          <w:rFonts w:cs="Arial"/>
          <w:color w:val="auto"/>
        </w:rPr>
        <w:t>, ako priemer cien plnenia podľa ostatných ponúk okrem ponuky s najnižšou cenou a</w:t>
      </w:r>
    </w:p>
    <w:p w14:paraId="1E0E050E" w14:textId="185DDFAA" w:rsidR="00073048" w:rsidRPr="00A278AB" w:rsidRDefault="00A278AB" w:rsidP="00A278AB">
      <w:pPr>
        <w:pStyle w:val="Nadpis4"/>
        <w:keepNext w:val="0"/>
        <w:keepLines w:val="0"/>
        <w:widowControl w:val="0"/>
        <w:numPr>
          <w:ilvl w:val="3"/>
          <w:numId w:val="13"/>
        </w:numPr>
        <w:spacing w:after="120"/>
        <w:ind w:left="1418" w:hanging="851"/>
        <w:jc w:val="both"/>
        <w:rPr>
          <w:rFonts w:cs="Arial"/>
          <w:color w:val="auto"/>
        </w:rPr>
      </w:pPr>
      <w:r w:rsidRPr="00A278AB">
        <w:rPr>
          <w:rFonts w:cs="Arial"/>
          <w:color w:val="auto"/>
        </w:rPr>
        <w:t>10</w:t>
      </w:r>
      <w:r w:rsidR="00833A85">
        <w:rPr>
          <w:rFonts w:cs="Arial"/>
          <w:color w:val="auto"/>
        </w:rPr>
        <w:t xml:space="preserve"> </w:t>
      </w:r>
      <w:r w:rsidRPr="00A278AB">
        <w:rPr>
          <w:rFonts w:cs="Arial"/>
          <w:color w:val="auto"/>
        </w:rPr>
        <w:t>% nižši</w:t>
      </w:r>
      <w:r w:rsidR="00833A85">
        <w:rPr>
          <w:rFonts w:cs="Arial"/>
          <w:color w:val="auto"/>
        </w:rPr>
        <w:t>a</w:t>
      </w:r>
      <w:r w:rsidRPr="00A278AB">
        <w:rPr>
          <w:rFonts w:cs="Arial"/>
          <w:color w:val="auto"/>
        </w:rPr>
        <w:t>, ako je cena plnenia podľa ponuky s druhou najnižšou cenou plnenia</w:t>
      </w:r>
      <w:r w:rsidR="00073048" w:rsidRPr="00A278AB">
        <w:rPr>
          <w:rFonts w:cs="Arial"/>
          <w:color w:val="auto"/>
        </w:rPr>
        <w:t>.</w:t>
      </w:r>
    </w:p>
    <w:p w14:paraId="1AE4A642" w14:textId="77777777" w:rsidR="00073048" w:rsidRPr="009D7954" w:rsidRDefault="00073048" w:rsidP="00073048">
      <w:pPr>
        <w:pStyle w:val="Nadpis3"/>
        <w:keepNext w:val="0"/>
        <w:keepLines w:val="0"/>
        <w:widowControl w:val="0"/>
        <w:numPr>
          <w:ilvl w:val="2"/>
          <w:numId w:val="13"/>
        </w:numPr>
        <w:spacing w:after="120"/>
        <w:ind w:left="567" w:hanging="567"/>
        <w:jc w:val="both"/>
        <w:rPr>
          <w:rFonts w:cs="Arial"/>
        </w:rPr>
      </w:pPr>
      <w:r w:rsidRPr="009D7954">
        <w:rPr>
          <w:rFonts w:cs="Arial"/>
        </w:rPr>
        <w:t>Ak niektorá z</w:t>
      </w:r>
      <w:r w:rsidRPr="009D7954">
        <w:rPr>
          <w:rFonts w:ascii="Calibri" w:hAnsi="Calibri" w:cs="Calibri"/>
        </w:rPr>
        <w:t> </w:t>
      </w:r>
      <w:r w:rsidRPr="009D7954">
        <w:rPr>
          <w:rFonts w:cs="Arial"/>
        </w:rPr>
        <w:t>riadne predlo</w:t>
      </w:r>
      <w:r w:rsidRPr="009D7954">
        <w:rPr>
          <w:rFonts w:cs="Proba Pro"/>
        </w:rPr>
        <w:t>ž</w:t>
      </w:r>
      <w:r w:rsidRPr="009D7954">
        <w:rPr>
          <w:rFonts w:cs="Arial"/>
        </w:rPr>
        <w:t>en</w:t>
      </w:r>
      <w:r w:rsidRPr="009D7954">
        <w:rPr>
          <w:rFonts w:cs="Proba Pro"/>
        </w:rPr>
        <w:t>ý</w:t>
      </w:r>
      <w:r w:rsidRPr="009D7954">
        <w:rPr>
          <w:rFonts w:cs="Arial"/>
        </w:rPr>
        <w:t>ch pon</w:t>
      </w:r>
      <w:r w:rsidRPr="009D7954">
        <w:rPr>
          <w:rFonts w:cs="Proba Pro"/>
        </w:rPr>
        <w:t>ú</w:t>
      </w:r>
      <w:r w:rsidRPr="009D7954">
        <w:rPr>
          <w:rFonts w:cs="Arial"/>
        </w:rPr>
        <w:t>k obsahuje mimoriadne n</w:t>
      </w:r>
      <w:r w:rsidRPr="009D7954">
        <w:rPr>
          <w:rFonts w:cs="Proba Pro"/>
        </w:rPr>
        <w:t>í</w:t>
      </w:r>
      <w:r w:rsidRPr="009D7954">
        <w:rPr>
          <w:rFonts w:cs="Arial"/>
        </w:rPr>
        <w:t>zku ponuku vo vz</w:t>
      </w:r>
      <w:r w:rsidRPr="009D7954">
        <w:rPr>
          <w:rFonts w:cs="Proba Pro"/>
        </w:rPr>
        <w:t>ť</w:t>
      </w:r>
      <w:r w:rsidRPr="009D7954">
        <w:rPr>
          <w:rFonts w:cs="Arial"/>
        </w:rPr>
        <w:t>ahu k</w:t>
      </w:r>
      <w:r w:rsidRPr="009D7954">
        <w:rPr>
          <w:rFonts w:ascii="Calibri" w:hAnsi="Calibri" w:cs="Calibri"/>
        </w:rPr>
        <w:t> </w:t>
      </w:r>
      <w:r w:rsidRPr="009D7954">
        <w:rPr>
          <w:rFonts w:cs="Arial"/>
        </w:rPr>
        <w:t>predmetu z</w:t>
      </w:r>
      <w:r w:rsidRPr="009D7954">
        <w:rPr>
          <w:rFonts w:cs="Proba Pro"/>
        </w:rPr>
        <w:t>á</w:t>
      </w:r>
      <w:r w:rsidRPr="009D7954">
        <w:rPr>
          <w:rFonts w:cs="Arial"/>
        </w:rPr>
        <w:t>kazky, komisia p</w:t>
      </w:r>
      <w:r w:rsidRPr="009D7954">
        <w:rPr>
          <w:rFonts w:cs="Proba Pro"/>
        </w:rPr>
        <w:t>í</w:t>
      </w:r>
      <w:r w:rsidRPr="009D7954">
        <w:rPr>
          <w:rFonts w:cs="Arial"/>
        </w:rPr>
        <w:t>somne po</w:t>
      </w:r>
      <w:r w:rsidRPr="009D7954">
        <w:rPr>
          <w:rFonts w:cs="Proba Pro"/>
        </w:rPr>
        <w:t>ž</w:t>
      </w:r>
      <w:r w:rsidRPr="009D7954">
        <w:rPr>
          <w:rFonts w:cs="Arial"/>
        </w:rPr>
        <w:t>iada uch</w:t>
      </w:r>
      <w:r w:rsidRPr="009D7954">
        <w:rPr>
          <w:rFonts w:cs="Proba Pro"/>
        </w:rPr>
        <w:t>á</w:t>
      </w:r>
      <w:r w:rsidRPr="009D7954">
        <w:rPr>
          <w:rFonts w:cs="Arial"/>
        </w:rPr>
        <w:t>dza</w:t>
      </w:r>
      <w:r w:rsidRPr="009D7954">
        <w:rPr>
          <w:rFonts w:cs="Proba Pro"/>
        </w:rPr>
        <w:t>č</w:t>
      </w:r>
      <w:r w:rsidRPr="009D7954">
        <w:rPr>
          <w:rFonts w:cs="Arial"/>
        </w:rPr>
        <w:t>a o</w:t>
      </w:r>
      <w:r w:rsidRPr="009D7954">
        <w:rPr>
          <w:rFonts w:ascii="Calibri" w:hAnsi="Calibri" w:cs="Calibri"/>
        </w:rPr>
        <w:t> </w:t>
      </w:r>
      <w:r w:rsidRPr="009D7954">
        <w:rPr>
          <w:rFonts w:cs="Arial"/>
        </w:rPr>
        <w:t xml:space="preserve"> vysvetlenie t</w:t>
      </w:r>
      <w:r w:rsidRPr="009D7954">
        <w:rPr>
          <w:rFonts w:cs="Proba Pro"/>
        </w:rPr>
        <w:t>ý</w:t>
      </w:r>
      <w:r w:rsidRPr="009D7954">
        <w:rPr>
          <w:rFonts w:cs="Arial"/>
        </w:rPr>
        <w:t>kaj</w:t>
      </w:r>
      <w:r w:rsidRPr="009D7954">
        <w:rPr>
          <w:rFonts w:cs="Proba Pro"/>
        </w:rPr>
        <w:t>ú</w:t>
      </w:r>
      <w:r w:rsidRPr="009D7954">
        <w:rPr>
          <w:rFonts w:cs="Arial"/>
        </w:rPr>
        <w:t xml:space="preserve">ce sa tej </w:t>
      </w:r>
      <w:r w:rsidRPr="009D7954">
        <w:rPr>
          <w:rFonts w:cs="Proba Pro"/>
        </w:rPr>
        <w:t>č</w:t>
      </w:r>
      <w:r w:rsidRPr="009D7954">
        <w:rPr>
          <w:rFonts w:cs="Arial"/>
        </w:rPr>
        <w:t>asti ponuky, ktor</w:t>
      </w:r>
      <w:r w:rsidRPr="009D7954">
        <w:rPr>
          <w:rFonts w:cs="Proba Pro"/>
        </w:rPr>
        <w:t>é</w:t>
      </w:r>
      <w:r w:rsidRPr="009D7954">
        <w:rPr>
          <w:rFonts w:cs="Arial"/>
        </w:rPr>
        <w:t xml:space="preserve"> s</w:t>
      </w:r>
      <w:r w:rsidRPr="009D7954">
        <w:rPr>
          <w:rFonts w:cs="Proba Pro"/>
        </w:rPr>
        <w:t>ú</w:t>
      </w:r>
      <w:r w:rsidRPr="009D7954">
        <w:rPr>
          <w:rFonts w:cs="Arial"/>
        </w:rPr>
        <w:t xml:space="preserve"> pre</w:t>
      </w:r>
      <w:r>
        <w:rPr>
          <w:rFonts w:ascii="Calibri" w:hAnsi="Calibri" w:cs="Calibri"/>
        </w:rPr>
        <w:t> </w:t>
      </w:r>
      <w:r w:rsidRPr="009D7954">
        <w:rPr>
          <w:rFonts w:cs="Arial"/>
        </w:rPr>
        <w:t>jej cenu podstatn</w:t>
      </w:r>
      <w:r w:rsidRPr="009D7954">
        <w:rPr>
          <w:rFonts w:cs="Proba Pro"/>
        </w:rPr>
        <w:t>é</w:t>
      </w:r>
      <w:r w:rsidRPr="009D7954">
        <w:rPr>
          <w:rFonts w:cs="Arial"/>
        </w:rPr>
        <w:t xml:space="preserve"> v</w:t>
      </w:r>
      <w:r w:rsidRPr="009D7954">
        <w:rPr>
          <w:rFonts w:ascii="Calibri" w:hAnsi="Calibri" w:cs="Calibri"/>
        </w:rPr>
        <w:t> </w:t>
      </w:r>
      <w:r w:rsidRPr="009D7954">
        <w:rPr>
          <w:rFonts w:cs="Arial"/>
        </w:rPr>
        <w:t>s</w:t>
      </w:r>
      <w:r w:rsidRPr="009D7954">
        <w:rPr>
          <w:rFonts w:cs="Proba Pro"/>
        </w:rPr>
        <w:t>ú</w:t>
      </w:r>
      <w:r w:rsidRPr="009D7954">
        <w:rPr>
          <w:rFonts w:cs="Arial"/>
        </w:rPr>
        <w:t>lade s</w:t>
      </w:r>
      <w:r w:rsidRPr="009D7954">
        <w:rPr>
          <w:rFonts w:ascii="Calibri" w:hAnsi="Calibri" w:cs="Calibri"/>
        </w:rPr>
        <w:t> </w:t>
      </w:r>
      <w:r w:rsidRPr="009D7954">
        <w:rPr>
          <w:rFonts w:cs="Arial"/>
        </w:rPr>
        <w:t xml:space="preserve">ustanoveniami </w:t>
      </w:r>
      <w:r w:rsidRPr="009D7954">
        <w:rPr>
          <w:rFonts w:cs="Proba Pro"/>
        </w:rPr>
        <w:t>§</w:t>
      </w:r>
      <w:r w:rsidRPr="009D7954">
        <w:rPr>
          <w:rFonts w:cs="Arial"/>
        </w:rPr>
        <w:t xml:space="preserve"> 53 ods. 2 a</w:t>
      </w:r>
      <w:r w:rsidRPr="009D7954">
        <w:rPr>
          <w:rFonts w:ascii="Calibri" w:hAnsi="Calibri" w:cs="Calibri"/>
        </w:rPr>
        <w:t> </w:t>
      </w:r>
      <w:r w:rsidRPr="009D7954">
        <w:rPr>
          <w:rFonts w:cs="Arial"/>
        </w:rPr>
        <w:t>6 ZVO.</w:t>
      </w:r>
    </w:p>
    <w:p w14:paraId="1CEDE477" w14:textId="583DB55D" w:rsidR="00073048" w:rsidRPr="00A278AB" w:rsidRDefault="00A278AB" w:rsidP="00A278AB">
      <w:pPr>
        <w:pStyle w:val="Nadpis3"/>
        <w:keepNext w:val="0"/>
        <w:keepLines w:val="0"/>
        <w:widowControl w:val="0"/>
        <w:numPr>
          <w:ilvl w:val="2"/>
          <w:numId w:val="13"/>
        </w:numPr>
        <w:spacing w:after="120"/>
        <w:ind w:left="567" w:hanging="567"/>
        <w:jc w:val="both"/>
        <w:rPr>
          <w:rFonts w:cs="Arial"/>
        </w:rPr>
      </w:pPr>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 xml:space="preserve">súlade </w:t>
      </w:r>
      <w:r>
        <w:rPr>
          <w:rFonts w:cs="Arial"/>
        </w:rPr>
        <w:lastRenderedPageBreak/>
        <w:t>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6D627D39" w14:textId="77777777" w:rsidR="00073048" w:rsidRPr="009D7954" w:rsidRDefault="00073048" w:rsidP="00073048">
      <w:pPr>
        <w:pStyle w:val="Nadpis3"/>
        <w:keepNext w:val="0"/>
        <w:keepLines w:val="0"/>
        <w:widowControl w:val="0"/>
        <w:numPr>
          <w:ilvl w:val="2"/>
          <w:numId w:val="13"/>
        </w:numPr>
        <w:spacing w:after="120"/>
        <w:ind w:left="567" w:hanging="567"/>
        <w:jc w:val="both"/>
        <w:rPr>
          <w:rFonts w:cs="Arial"/>
        </w:rPr>
      </w:pPr>
      <w:bookmarkStart w:id="80" w:name="_Ref510516288"/>
      <w:bookmarkStart w:id="81" w:name="_Ref534637239"/>
      <w:r w:rsidRPr="009D7954">
        <w:rPr>
          <w:rFonts w:cs="Arial"/>
        </w:rPr>
        <w:t>Z</w:t>
      </w:r>
      <w:r w:rsidRPr="009D7954">
        <w:rPr>
          <w:rFonts w:ascii="Calibri" w:hAnsi="Calibri" w:cs="Calibri"/>
        </w:rPr>
        <w:t> </w:t>
      </w:r>
      <w:r w:rsidRPr="009D7954">
        <w:rPr>
          <w:rFonts w:cs="Arial"/>
        </w:rPr>
        <w:t>procesu vyhodnocovania bude vyl</w:t>
      </w:r>
      <w:r w:rsidRPr="009D7954">
        <w:rPr>
          <w:rFonts w:cs="Proba Pro"/>
        </w:rPr>
        <w:t>úč</w:t>
      </w:r>
      <w:r w:rsidRPr="009D7954">
        <w:rPr>
          <w:rFonts w:cs="Arial"/>
        </w:rPr>
        <w:t>en</w:t>
      </w:r>
      <w:r w:rsidRPr="009D7954">
        <w:rPr>
          <w:rFonts w:cs="Proba Pro"/>
        </w:rPr>
        <w:t>á</w:t>
      </w:r>
      <w:r w:rsidRPr="009D7954">
        <w:rPr>
          <w:rFonts w:cs="Arial"/>
        </w:rPr>
        <w:t xml:space="preserve"> ponuka uch</w:t>
      </w:r>
      <w:r w:rsidRPr="009D7954">
        <w:rPr>
          <w:rFonts w:cs="Proba Pro"/>
        </w:rPr>
        <w:t>á</w:t>
      </w:r>
      <w:r w:rsidRPr="009D7954">
        <w:rPr>
          <w:rFonts w:cs="Arial"/>
        </w:rPr>
        <w:t>dza</w:t>
      </w:r>
      <w:r w:rsidRPr="009D7954">
        <w:rPr>
          <w:rFonts w:cs="Proba Pro"/>
        </w:rPr>
        <w:t>č</w:t>
      </w:r>
      <w:r w:rsidRPr="009D7954">
        <w:rPr>
          <w:rFonts w:cs="Arial"/>
        </w:rPr>
        <w:t>a ak bude naplnen</w:t>
      </w:r>
      <w:r w:rsidRPr="009D7954">
        <w:rPr>
          <w:rFonts w:cs="Proba Pro"/>
        </w:rPr>
        <w:t>á</w:t>
      </w:r>
      <w:r w:rsidRPr="009D7954">
        <w:rPr>
          <w:rFonts w:cs="Arial"/>
        </w:rPr>
        <w:t xml:space="preserve"> niektor</w:t>
      </w:r>
      <w:r w:rsidRPr="009D7954">
        <w:rPr>
          <w:rFonts w:cs="Proba Pro"/>
        </w:rPr>
        <w:t>á</w:t>
      </w:r>
      <w:r w:rsidRPr="009D7954">
        <w:rPr>
          <w:rFonts w:cs="Arial"/>
        </w:rPr>
        <w:t xml:space="preserve"> z</w:t>
      </w:r>
      <w:r w:rsidRPr="009D7954">
        <w:rPr>
          <w:rFonts w:ascii="Calibri" w:hAnsi="Calibri" w:cs="Calibri"/>
        </w:rPr>
        <w:t> </w:t>
      </w:r>
      <w:r w:rsidRPr="009D7954">
        <w:rPr>
          <w:rFonts w:cs="Arial"/>
        </w:rPr>
        <w:t>podmienok uveden</w:t>
      </w:r>
      <w:r w:rsidRPr="009D7954">
        <w:rPr>
          <w:rFonts w:cs="Proba Pro"/>
        </w:rPr>
        <w:t>ý</w:t>
      </w:r>
      <w:r w:rsidRPr="009D7954">
        <w:rPr>
          <w:rFonts w:cs="Arial"/>
        </w:rPr>
        <w:t>ch v</w:t>
      </w:r>
      <w:r w:rsidRPr="009D7954">
        <w:rPr>
          <w:rFonts w:ascii="Calibri" w:hAnsi="Calibri" w:cs="Calibri"/>
        </w:rPr>
        <w:t> </w:t>
      </w:r>
      <w:r w:rsidRPr="009D7954">
        <w:rPr>
          <w:rFonts w:cs="Arial"/>
        </w:rPr>
        <w:t>ustanoven</w:t>
      </w:r>
      <w:r w:rsidRPr="009D7954">
        <w:rPr>
          <w:rFonts w:cs="Proba Pro"/>
        </w:rPr>
        <w:t>í</w:t>
      </w:r>
      <w:r w:rsidRPr="009D7954">
        <w:rPr>
          <w:rFonts w:cs="Arial"/>
        </w:rPr>
        <w:t xml:space="preserve"> </w:t>
      </w:r>
      <w:r w:rsidRPr="009D7954">
        <w:rPr>
          <w:rFonts w:cs="Proba Pro"/>
        </w:rPr>
        <w:t>§</w:t>
      </w:r>
      <w:r w:rsidRPr="009D7954">
        <w:rPr>
          <w:rFonts w:cs="Arial"/>
        </w:rPr>
        <w:t xml:space="preserve"> 53 ods. 5 ZVO</w:t>
      </w:r>
      <w:bookmarkEnd w:id="80"/>
      <w:r w:rsidRPr="009D7954">
        <w:rPr>
          <w:rFonts w:cs="Arial"/>
        </w:rPr>
        <w:t>.</w:t>
      </w:r>
      <w:bookmarkEnd w:id="81"/>
    </w:p>
    <w:p w14:paraId="766AE54C" w14:textId="06B59BC1" w:rsidR="00073048" w:rsidRDefault="00073048" w:rsidP="00073048">
      <w:pPr>
        <w:pStyle w:val="Nadpis3"/>
        <w:keepNext w:val="0"/>
        <w:keepLines w:val="0"/>
        <w:widowControl w:val="0"/>
        <w:numPr>
          <w:ilvl w:val="2"/>
          <w:numId w:val="13"/>
        </w:numPr>
        <w:spacing w:after="120"/>
        <w:ind w:left="567" w:hanging="567"/>
        <w:jc w:val="both"/>
        <w:rPr>
          <w:rFonts w:cs="Arial"/>
        </w:rPr>
      </w:pPr>
      <w:r w:rsidRPr="009D7954">
        <w:rPr>
          <w:rFonts w:cs="Arial"/>
        </w:rPr>
        <w:t>Uchádzač bude písomne upovedomený o vylúčení jeho ponuky z</w:t>
      </w:r>
      <w:r w:rsidRPr="009D7954">
        <w:rPr>
          <w:rFonts w:ascii="Calibri" w:hAnsi="Calibri" w:cs="Calibri"/>
        </w:rPr>
        <w:t> </w:t>
      </w:r>
      <w:r w:rsidRPr="009D7954">
        <w:rPr>
          <w:rFonts w:cs="Arial"/>
        </w:rPr>
        <w:t>verejnej súťaže s</w:t>
      </w:r>
      <w:r w:rsidRPr="009D7954">
        <w:rPr>
          <w:rFonts w:ascii="Calibri" w:hAnsi="Calibri" w:cs="Calibri"/>
        </w:rPr>
        <w:t> </w:t>
      </w:r>
      <w:r w:rsidRPr="009D7954">
        <w:rPr>
          <w:rFonts w:cs="Arial"/>
        </w:rPr>
        <w:t>uveden</w:t>
      </w:r>
      <w:r w:rsidRPr="009D7954">
        <w:rPr>
          <w:rFonts w:cs="Proba Pro"/>
        </w:rPr>
        <w:t>í</w:t>
      </w:r>
      <w:r w:rsidRPr="009D7954">
        <w:rPr>
          <w:rFonts w:cs="Arial"/>
        </w:rPr>
        <w:t>m d</w:t>
      </w:r>
      <w:r w:rsidRPr="009D7954">
        <w:rPr>
          <w:rFonts w:cs="Proba Pro"/>
        </w:rPr>
        <w:t>ô</w:t>
      </w:r>
      <w:r w:rsidRPr="009D7954">
        <w:rPr>
          <w:rFonts w:cs="Arial"/>
        </w:rPr>
        <w:t xml:space="preserve">vodu </w:t>
      </w:r>
      <w:r>
        <w:rPr>
          <w:rFonts w:cs="Arial"/>
        </w:rPr>
        <w:br/>
      </w:r>
      <w:r w:rsidRPr="009D7954">
        <w:rPr>
          <w:rFonts w:cs="Arial"/>
        </w:rPr>
        <w:t>a lehoty, v ktorej m</w:t>
      </w:r>
      <w:r w:rsidRPr="009D7954">
        <w:rPr>
          <w:rFonts w:cs="Proba Pro"/>
        </w:rPr>
        <w:t>ôž</w:t>
      </w:r>
      <w:r w:rsidRPr="009D7954">
        <w:rPr>
          <w:rFonts w:cs="Arial"/>
        </w:rPr>
        <w:t>u by</w:t>
      </w:r>
      <w:r w:rsidRPr="009D7954">
        <w:rPr>
          <w:rFonts w:cs="Proba Pro"/>
        </w:rPr>
        <w:t>ť</w:t>
      </w:r>
      <w:r w:rsidRPr="009D7954">
        <w:rPr>
          <w:rFonts w:cs="Arial"/>
        </w:rPr>
        <w:t xml:space="preserve"> doru</w:t>
      </w:r>
      <w:r w:rsidRPr="009D7954">
        <w:rPr>
          <w:rFonts w:cs="Proba Pro"/>
        </w:rPr>
        <w:t>č</w:t>
      </w:r>
      <w:r w:rsidRPr="009D7954">
        <w:rPr>
          <w:rFonts w:cs="Arial"/>
        </w:rPr>
        <w:t>en</w:t>
      </w:r>
      <w:r w:rsidRPr="009D7954">
        <w:rPr>
          <w:rFonts w:cs="Proba Pro"/>
        </w:rPr>
        <w:t>é</w:t>
      </w:r>
      <w:r w:rsidRPr="009D7954">
        <w:rPr>
          <w:rFonts w:cs="Arial"/>
        </w:rPr>
        <w:t xml:space="preserve"> n</w:t>
      </w:r>
      <w:r w:rsidRPr="009D7954">
        <w:rPr>
          <w:rFonts w:cs="Proba Pro"/>
        </w:rPr>
        <w:t>á</w:t>
      </w:r>
      <w:r w:rsidRPr="009D7954">
        <w:rPr>
          <w:rFonts w:cs="Arial"/>
        </w:rPr>
        <w:t>mietky pod</w:t>
      </w:r>
      <w:r w:rsidRPr="009D7954">
        <w:rPr>
          <w:rFonts w:cs="Proba Pro"/>
        </w:rPr>
        <w:t>ľ</w:t>
      </w:r>
      <w:r w:rsidRPr="009D7954">
        <w:rPr>
          <w:rFonts w:cs="Arial"/>
        </w:rPr>
        <w:t xml:space="preserve">a </w:t>
      </w:r>
      <w:r w:rsidRPr="009D7954">
        <w:rPr>
          <w:rFonts w:cs="Proba Pro"/>
        </w:rPr>
        <w:t>§</w:t>
      </w:r>
      <w:r w:rsidRPr="009D7954">
        <w:rPr>
          <w:rFonts w:cs="Arial"/>
        </w:rPr>
        <w:t xml:space="preserve"> 170 ods. 3 p</w:t>
      </w:r>
      <w:r w:rsidRPr="009D7954">
        <w:rPr>
          <w:rFonts w:cs="Proba Pro"/>
        </w:rPr>
        <w:t>í</w:t>
      </w:r>
      <w:r w:rsidRPr="009D7954">
        <w:rPr>
          <w:rFonts w:cs="Arial"/>
        </w:rPr>
        <w:t>sm. d) ZVO.</w:t>
      </w:r>
    </w:p>
    <w:p w14:paraId="26A228D8" w14:textId="164BA4FE" w:rsidR="00A278AB" w:rsidRPr="00A278AB" w:rsidRDefault="00A278AB" w:rsidP="00A278AB">
      <w:pPr>
        <w:pStyle w:val="Nadpis3"/>
        <w:keepNext w:val="0"/>
        <w:keepLines w:val="0"/>
        <w:widowControl w:val="0"/>
        <w:numPr>
          <w:ilvl w:val="2"/>
          <w:numId w:val="13"/>
        </w:numPr>
        <w:spacing w:after="120"/>
        <w:ind w:left="567" w:hanging="567"/>
        <w:jc w:val="both"/>
        <w:rPr>
          <w:rFonts w:cs="Arial"/>
        </w:rPr>
      </w:pPr>
      <w:r w:rsidRPr="00A278AB">
        <w:rPr>
          <w:rFonts w:cs="Arial"/>
        </w:rPr>
        <w:t>Komisia ďalej vyhodnocuje ponuky uchádzačov, ktoré neboli z</w:t>
      </w:r>
      <w:r>
        <w:rPr>
          <w:rFonts w:cs="Arial"/>
        </w:rPr>
        <w:t xml:space="preserve"> verejnej</w:t>
      </w:r>
      <w:r w:rsidRPr="00A278AB">
        <w:rPr>
          <w:rFonts w:cs="Arial"/>
        </w:rPr>
        <w:t xml:space="preserve"> súťaže vylúčené, podľa kritérií na hodnotenie ponúk uvedených </w:t>
      </w:r>
      <w:r w:rsidRPr="00AC4A77">
        <w:rPr>
          <w:rFonts w:cs="Arial"/>
        </w:rPr>
        <w:t xml:space="preserve">v </w:t>
      </w:r>
      <w:r w:rsidRPr="00484904">
        <w:rPr>
          <w:rFonts w:cs="Arial"/>
        </w:rPr>
        <w:t>Oznámení</w:t>
      </w:r>
      <w:r w:rsidRPr="00AC4A77">
        <w:rPr>
          <w:rFonts w:cs="Arial"/>
        </w:rPr>
        <w:t xml:space="preserve"> a spôsobom</w:t>
      </w:r>
      <w:r w:rsidRPr="00A278AB">
        <w:rPr>
          <w:rFonts w:cs="Arial"/>
        </w:rPr>
        <w:t xml:space="preserve"> určeným v</w:t>
      </w:r>
      <w:r w:rsidRPr="00A278AB">
        <w:rPr>
          <w:rFonts w:ascii="Calibri" w:hAnsi="Calibri" w:cs="Calibri"/>
        </w:rPr>
        <w:t> </w:t>
      </w:r>
      <w:r w:rsidRPr="00A278AB">
        <w:rPr>
          <w:rFonts w:cs="Arial"/>
        </w:rPr>
        <w:t xml:space="preserve">Časti </w:t>
      </w:r>
      <w:r w:rsidRPr="00FF4EA5">
        <w:rPr>
          <w:rFonts w:cs="Arial"/>
        </w:rPr>
        <w:t>E.</w:t>
      </w:r>
      <w:r w:rsidRPr="00A278AB">
        <w:rPr>
          <w:rFonts w:cs="Arial"/>
        </w:rPr>
        <w:t xml:space="preserve"> Kritériá hodnotenia ponúk týchto súťažných podkladov, ktoré sú nediskriminačné a podporujú hospodársku súťaž. </w:t>
      </w:r>
      <w:bookmarkStart w:id="82" w:name="_Toc510589308"/>
      <w:bookmarkStart w:id="83" w:name="_Toc510596040"/>
      <w:bookmarkEnd w:id="82"/>
      <w:bookmarkEnd w:id="83"/>
    </w:p>
    <w:p w14:paraId="3605B3A6" w14:textId="1D0242BC" w:rsidR="00A278AB" w:rsidRPr="00601F8B" w:rsidRDefault="00A278AB" w:rsidP="00A278AB">
      <w:pPr>
        <w:pStyle w:val="Nadpis3"/>
        <w:keepNext w:val="0"/>
        <w:keepLines w:val="0"/>
        <w:widowControl w:val="0"/>
        <w:numPr>
          <w:ilvl w:val="2"/>
          <w:numId w:val="13"/>
        </w:numPr>
        <w:spacing w:after="120"/>
        <w:ind w:left="567" w:hanging="567"/>
        <w:jc w:val="both"/>
        <w:rPr>
          <w:rFonts w:cs="Arial"/>
        </w:rPr>
      </w:pPr>
      <w:r w:rsidRPr="00601F8B">
        <w:rPr>
          <w:rFonts w:cs="Arial"/>
        </w:rPr>
        <w:t>Ceny uvedené v</w:t>
      </w:r>
      <w:r w:rsidRPr="00601F8B">
        <w:rPr>
          <w:rFonts w:ascii="Calibri" w:hAnsi="Calibri" w:cs="Calibri"/>
        </w:rPr>
        <w:t> </w:t>
      </w:r>
      <w:r w:rsidRPr="00601F8B">
        <w:rPr>
          <w:rFonts w:cs="Arial"/>
        </w:rPr>
        <w:t>ponukách uchádzačov sa budú vyhodnocovať v</w:t>
      </w:r>
      <w:r w:rsidRPr="00601F8B">
        <w:rPr>
          <w:rFonts w:ascii="Calibri" w:hAnsi="Calibri" w:cs="Calibri"/>
        </w:rPr>
        <w:t> </w:t>
      </w:r>
      <w:r w:rsidRPr="00601F8B">
        <w:rPr>
          <w:rFonts w:cs="Arial"/>
        </w:rPr>
        <w:t xml:space="preserve">euro. Hodnotené budú ceny </w:t>
      </w:r>
      <w:r w:rsidR="00601F8B" w:rsidRPr="00601F8B">
        <w:rPr>
          <w:rFonts w:cs="Arial"/>
        </w:rPr>
        <w:t>vrátane</w:t>
      </w:r>
      <w:r w:rsidRPr="00601F8B">
        <w:rPr>
          <w:rFonts w:cs="Arial"/>
        </w:rPr>
        <w:t xml:space="preserve"> DPH.</w:t>
      </w:r>
    </w:p>
    <w:p w14:paraId="7DEB7C88" w14:textId="77777777" w:rsidR="00073048" w:rsidRPr="00170152" w:rsidRDefault="00073048" w:rsidP="00073048">
      <w:pPr>
        <w:pStyle w:val="SAP1"/>
        <w:ind w:left="567" w:hanging="567"/>
        <w:rPr>
          <w:lang w:val="sk-SK"/>
        </w:rPr>
      </w:pPr>
      <w:bookmarkStart w:id="84" w:name="_Toc23162733"/>
      <w:r w:rsidRPr="00170152">
        <w:rPr>
          <w:lang w:val="sk-SK"/>
        </w:rPr>
        <w:t>Dôvernosť procesu verejného obstarávania</w:t>
      </w:r>
      <w:bookmarkEnd w:id="84"/>
    </w:p>
    <w:p w14:paraId="4E156B36"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Informácie týkajúce sa preskúmania, vysvetľovania a vyhodnocovania ponúk sú počas prebiehajúceho procesu dôverné. Členovia komisie na vyhodnotenie ponúk a</w:t>
      </w:r>
      <w:r w:rsidRPr="00170152">
        <w:rPr>
          <w:rFonts w:ascii="Calibri" w:eastAsia="Calibri" w:hAnsi="Calibri" w:cs="Calibri"/>
        </w:rPr>
        <w:t> </w:t>
      </w:r>
      <w:r w:rsidRPr="00170152">
        <w:t>zodpovedné osoby verejného obstarávateľa</w:t>
      </w:r>
      <w:r w:rsidRPr="00170152">
        <w:rPr>
          <w:rFonts w:ascii="Calibri" w:eastAsia="Calibri" w:hAnsi="Calibri" w:cs="Calibri"/>
        </w:rPr>
        <w:t> </w:t>
      </w:r>
      <w:r w:rsidRPr="00170152">
        <w:t>nesmú/nebudú počas prebiehajúceho procesu vyhlásenej verejnej súťaže poskytovať alebo zverejňovať uvedené informácie o</w:t>
      </w:r>
      <w:r w:rsidRPr="00170152">
        <w:rPr>
          <w:rFonts w:ascii="Calibri" w:eastAsia="Calibri" w:hAnsi="Calibri" w:cs="Calibri"/>
        </w:rPr>
        <w:t> </w:t>
      </w:r>
      <w:r w:rsidRPr="00170152">
        <w:t xml:space="preserve">obsahu ponúk ani uchádzačom, ani žiadnym iným tretím osobám. </w:t>
      </w:r>
    </w:p>
    <w:p w14:paraId="26BECF8F"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Obchodné tajomstvo a informácie, ktoré uchádzač v</w:t>
      </w:r>
      <w:r w:rsidRPr="00170152">
        <w:rPr>
          <w:rFonts w:ascii="Calibri" w:eastAsia="Calibri" w:hAnsi="Calibri" w:cs="Calibri"/>
        </w:rPr>
        <w:t> </w:t>
      </w:r>
      <w:r w:rsidRPr="00170152">
        <w:t>ponuke označí za dôverné,</w:t>
      </w:r>
      <w:r w:rsidRPr="00170152">
        <w:rPr>
          <w:rFonts w:ascii="Calibri" w:eastAsia="Calibri" w:hAnsi="Calibri" w:cs="Calibri"/>
        </w:rPr>
        <w:t> </w:t>
      </w:r>
      <w:r w:rsidRPr="00170152">
        <w:t>nebudú zverejnené alebo inak použité bez predchádzajúceho súhlasu uchádzača, pokiaľ:</w:t>
      </w:r>
    </w:p>
    <w:p w14:paraId="012D6BBB" w14:textId="184D85F0"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uvedené nebude v rozpore so ZVO a</w:t>
      </w:r>
      <w:r w:rsidRPr="00170152">
        <w:rPr>
          <w:rFonts w:ascii="Calibri" w:eastAsia="Calibri" w:hAnsi="Calibri" w:cs="Calibri"/>
          <w:color w:val="000000"/>
        </w:rPr>
        <w:t> </w:t>
      </w:r>
      <w:r w:rsidRPr="00170152">
        <w:rPr>
          <w:color w:val="000000"/>
        </w:rPr>
        <w:t>inými všeobecne záväznými právnymi predpismi (napr. povinnosť zverejňovať zmluvy podľa osobitného predpisu)</w:t>
      </w:r>
      <w:r w:rsidR="00A278AB">
        <w:rPr>
          <w:color w:val="000000"/>
        </w:rPr>
        <w:t>,</w:t>
      </w:r>
    </w:p>
    <w:p w14:paraId="468AA30D" w14:textId="77777777" w:rsidR="00073048" w:rsidRPr="00170152" w:rsidRDefault="00073048" w:rsidP="00073048">
      <w:pPr>
        <w:pStyle w:val="Nadpis4"/>
        <w:keepNext w:val="0"/>
        <w:keepLines w:val="0"/>
        <w:widowControl w:val="0"/>
        <w:numPr>
          <w:ilvl w:val="3"/>
          <w:numId w:val="13"/>
        </w:numPr>
        <w:spacing w:after="120"/>
        <w:ind w:left="1418" w:hanging="851"/>
        <w:jc w:val="both"/>
      </w:pPr>
      <w:r w:rsidRPr="00170152">
        <w:rPr>
          <w:color w:val="000000"/>
        </w:rPr>
        <w:t>z</w:t>
      </w:r>
      <w:r w:rsidRPr="00170152">
        <w:rPr>
          <w:rFonts w:ascii="Calibri" w:eastAsia="Calibri" w:hAnsi="Calibri" w:cs="Calibri"/>
          <w:color w:val="000000"/>
        </w:rPr>
        <w:t> </w:t>
      </w:r>
      <w:r w:rsidRPr="00170152">
        <w:rPr>
          <w:color w:val="000000"/>
        </w:rPr>
        <w:t xml:space="preserve">obsahu ponuky bude nepochybne jasné, ktoré informácie považuje uchádzač za dôverné. </w:t>
      </w:r>
    </w:p>
    <w:p w14:paraId="4F9DF374"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V</w:t>
      </w:r>
      <w:r w:rsidRPr="00170152">
        <w:rPr>
          <w:rFonts w:ascii="Calibri" w:eastAsia="Calibri" w:hAnsi="Calibri" w:cs="Calibri"/>
          <w:sz w:val="20"/>
          <w:szCs w:val="20"/>
        </w:rPr>
        <w:t> </w:t>
      </w:r>
      <w:r w:rsidRPr="00170152">
        <w:rPr>
          <w:rFonts w:ascii="Proba Pro" w:eastAsia="Proba Pro" w:hAnsi="Proba Pro" w:cs="Proba Pro"/>
          <w:sz w:val="20"/>
          <w:szCs w:val="20"/>
        </w:rPr>
        <w:t>opačnom prípade verejný obstarávateľ zverejní v</w:t>
      </w:r>
      <w:r w:rsidRPr="00170152">
        <w:rPr>
          <w:rFonts w:ascii="Calibri" w:eastAsia="Calibri" w:hAnsi="Calibri" w:cs="Calibri"/>
          <w:sz w:val="20"/>
          <w:szCs w:val="20"/>
        </w:rPr>
        <w:t> </w:t>
      </w:r>
      <w:r w:rsidRPr="00170152">
        <w:rPr>
          <w:rFonts w:ascii="Proba Pro" w:eastAsia="Proba Pro" w:hAnsi="Proba Pro" w:cs="Proba Pro"/>
          <w:sz w:val="20"/>
          <w:szCs w:val="20"/>
        </w:rPr>
        <w:t>profile verejného obstarávateľa na webovej stránke Úradu pre verejné obstarávanie (ďalej len „</w:t>
      </w:r>
      <w:r w:rsidRPr="00170152">
        <w:rPr>
          <w:rFonts w:ascii="Proba Pro" w:eastAsia="Proba Pro" w:hAnsi="Proba Pro" w:cs="Proba Pro"/>
          <w:b/>
          <w:sz w:val="20"/>
          <w:szCs w:val="20"/>
        </w:rPr>
        <w:t>profil</w:t>
      </w:r>
      <w:r w:rsidRPr="00170152">
        <w:rPr>
          <w:rFonts w:ascii="Proba Pro" w:eastAsia="Proba Pro" w:hAnsi="Proba Pro" w:cs="Proba Pro"/>
        </w:rPr>
        <w:t xml:space="preserve">“) </w:t>
      </w:r>
      <w:r w:rsidRPr="00170152">
        <w:rPr>
          <w:rFonts w:ascii="Proba Pro" w:eastAsia="Proba Pro" w:hAnsi="Proba Pro" w:cs="Proba Pro"/>
          <w:sz w:val="20"/>
          <w:szCs w:val="20"/>
        </w:rPr>
        <w:t>kompletnú ponuku, pričom verejný obstarávateľ a osoba (uvedená v</w:t>
      </w:r>
      <w:r w:rsidRPr="00170152">
        <w:rPr>
          <w:rFonts w:ascii="Calibri" w:eastAsia="Calibri" w:hAnsi="Calibri" w:cs="Calibri"/>
          <w:sz w:val="20"/>
          <w:szCs w:val="20"/>
        </w:rPr>
        <w:t> </w:t>
      </w:r>
      <w:r w:rsidRPr="00170152">
        <w:rPr>
          <w:rFonts w:ascii="Proba Pro" w:eastAsia="Proba Pro" w:hAnsi="Proba Pro" w:cs="Proba Pro"/>
          <w:sz w:val="20"/>
          <w:szCs w:val="20"/>
        </w:rPr>
        <w:t>bode 1 Časti A. Pokyny pre uchádzačov) vykonávajúca pre verejného obstarávateľa niektoré činnosti spojené s realizáciou postupu zadávania tejto zákazky, budú vždy zbavení a</w:t>
      </w:r>
      <w:r w:rsidRPr="00170152">
        <w:rPr>
          <w:rFonts w:ascii="Calibri" w:eastAsia="Calibri" w:hAnsi="Calibri" w:cs="Calibri"/>
          <w:sz w:val="20"/>
          <w:szCs w:val="20"/>
        </w:rPr>
        <w:t> </w:t>
      </w:r>
      <w:r w:rsidRPr="00170152">
        <w:rPr>
          <w:rFonts w:ascii="Proba Pro" w:eastAsia="Proba Pro" w:hAnsi="Proba Pro"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9918440"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Za dôverné informácie môže uchádzač v</w:t>
      </w:r>
      <w:r w:rsidRPr="00170152">
        <w:rPr>
          <w:rFonts w:ascii="Calibri" w:eastAsia="Calibri" w:hAnsi="Calibri" w:cs="Calibri"/>
          <w:sz w:val="20"/>
          <w:szCs w:val="20"/>
        </w:rPr>
        <w:t> </w:t>
      </w:r>
      <w:r w:rsidRPr="00170152">
        <w:rPr>
          <w:rFonts w:ascii="Proba Pro" w:eastAsia="Proba Pro" w:hAnsi="Proba Pro"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w:t>
      </w:r>
      <w:r>
        <w:rPr>
          <w:rFonts w:ascii="Calibri" w:eastAsia="Proba Pro" w:hAnsi="Calibri" w:cs="Calibri"/>
          <w:sz w:val="20"/>
          <w:szCs w:val="20"/>
        </w:rPr>
        <w:t> </w:t>
      </w:r>
      <w:r w:rsidRPr="00170152">
        <w:rPr>
          <w:rFonts w:ascii="Proba Pro" w:eastAsia="Proba Pro" w:hAnsi="Proba Pro" w:cs="Proba Pro"/>
          <w:sz w:val="20"/>
          <w:szCs w:val="20"/>
        </w:rPr>
        <w:t>vzory.</w:t>
      </w:r>
    </w:p>
    <w:p w14:paraId="5E8B86A8" w14:textId="3D6DF7D9" w:rsidR="00073048" w:rsidRPr="00170152" w:rsidRDefault="00073048" w:rsidP="00073048">
      <w:pPr>
        <w:pStyle w:val="Nadpis3"/>
        <w:keepNext w:val="0"/>
        <w:keepLines w:val="0"/>
        <w:widowControl w:val="0"/>
        <w:numPr>
          <w:ilvl w:val="2"/>
          <w:numId w:val="13"/>
        </w:numPr>
        <w:spacing w:after="120"/>
        <w:ind w:left="567" w:hanging="567"/>
        <w:jc w:val="both"/>
      </w:pPr>
      <w:r w:rsidRPr="00170152">
        <w:t>Po podpise zmluvy verejný obstarávateľ zverejní v profile v</w:t>
      </w:r>
      <w:r w:rsidRPr="00170152">
        <w:rPr>
          <w:rFonts w:ascii="Calibri" w:eastAsia="Calibri" w:hAnsi="Calibri" w:cs="Calibri"/>
        </w:rPr>
        <w:t> </w:t>
      </w:r>
      <w:r w:rsidRPr="00170152">
        <w:t>súlade s § 64 ZVO zápisnicu z</w:t>
      </w:r>
      <w:r>
        <w:rPr>
          <w:rFonts w:ascii="Calibri" w:hAnsi="Calibri" w:cs="Calibri"/>
        </w:rPr>
        <w:t> </w:t>
      </w:r>
      <w:r w:rsidRPr="00170152">
        <w:t>vyhodnotenia splnenia podmienok účasti, ponuky všetkých uchádzačov doručené v lehote na</w:t>
      </w:r>
      <w:r>
        <w:rPr>
          <w:rFonts w:ascii="Calibri" w:hAnsi="Calibri" w:cs="Calibri"/>
        </w:rPr>
        <w:t> </w:t>
      </w:r>
      <w:r w:rsidRPr="00170152">
        <w:t xml:space="preserve">predkladanie ponúk, zápisnicu z otvárania ponúk, zápisnicu z vyhodnotenia ponúk, správu </w:t>
      </w:r>
      <w:r w:rsidR="00A278AB">
        <w:t>o</w:t>
      </w:r>
      <w:r w:rsidR="00A278AB">
        <w:rPr>
          <w:rFonts w:ascii="Calibri" w:hAnsi="Calibri" w:cs="Calibri"/>
        </w:rPr>
        <w:t> </w:t>
      </w:r>
      <w:r w:rsidR="00A278AB">
        <w:t xml:space="preserve">zákazke </w:t>
      </w:r>
      <w:r w:rsidRPr="00170152">
        <w:t>podľa § 24 ZVO, zmluvu a každú jej zmenu. Po skončení alebo zániku zmluvy verejný obstarávateľ zverejní v</w:t>
      </w:r>
      <w:r>
        <w:rPr>
          <w:rFonts w:ascii="Calibri" w:hAnsi="Calibri" w:cs="Calibri"/>
        </w:rPr>
        <w:t> </w:t>
      </w:r>
      <w:r w:rsidRPr="00170152">
        <w:t>profile sumu skutočne uhradeného plnenia zo zmluvy</w:t>
      </w:r>
      <w:r>
        <w:t xml:space="preserve"> </w:t>
      </w:r>
      <w:r w:rsidRPr="00170152">
        <w:t>a informácie a dokumenty, o ktorých to ustanovuje ZVO.</w:t>
      </w:r>
    </w:p>
    <w:p w14:paraId="29B9BB2A" w14:textId="77777777" w:rsidR="00073048" w:rsidRPr="00170152" w:rsidRDefault="00073048" w:rsidP="00073048">
      <w:pPr>
        <w:pStyle w:val="SAP0"/>
        <w:ind w:left="431" w:hanging="431"/>
      </w:pPr>
      <w:bookmarkStart w:id="85" w:name="_1gf8i83" w:colFirst="0" w:colLast="0"/>
      <w:bookmarkStart w:id="86" w:name="_2fk6b3p" w:colFirst="0" w:colLast="0"/>
      <w:bookmarkStart w:id="87" w:name="_Toc23162734"/>
      <w:bookmarkEnd w:id="85"/>
      <w:bookmarkEnd w:id="86"/>
      <w:r w:rsidRPr="00170152">
        <w:t>Oddiel VI. Prijatie ponuky a</w:t>
      </w:r>
      <w:r w:rsidRPr="00170152">
        <w:rPr>
          <w:rFonts w:ascii="Calibri" w:hAnsi="Calibri" w:cs="Calibri"/>
        </w:rPr>
        <w:t> </w:t>
      </w:r>
      <w:r w:rsidRPr="00170152">
        <w:t>uzavretie zmluvy</w:t>
      </w:r>
      <w:bookmarkEnd w:id="87"/>
    </w:p>
    <w:p w14:paraId="554E15D2" w14:textId="77777777" w:rsidR="00073048" w:rsidRPr="00170152" w:rsidRDefault="00073048" w:rsidP="00073048">
      <w:pPr>
        <w:pStyle w:val="SAP1"/>
        <w:ind w:left="567" w:hanging="567"/>
        <w:rPr>
          <w:lang w:val="sk-SK"/>
        </w:rPr>
      </w:pPr>
      <w:bookmarkStart w:id="88" w:name="_upglbi" w:colFirst="0" w:colLast="0"/>
      <w:bookmarkStart w:id="89" w:name="_Toc23162735"/>
      <w:bookmarkEnd w:id="88"/>
      <w:r w:rsidRPr="00170152">
        <w:rPr>
          <w:lang w:val="sk-SK"/>
        </w:rPr>
        <w:t>Vyhodnotenie splnenia podmienok účasti úspešného uchádzača a informácia o</w:t>
      </w:r>
      <w:r w:rsidRPr="00170152">
        <w:rPr>
          <w:rFonts w:ascii="Calibri" w:hAnsi="Calibri" w:cs="Calibri"/>
          <w:lang w:val="sk-SK"/>
        </w:rPr>
        <w:t> </w:t>
      </w:r>
      <w:r w:rsidRPr="00170152">
        <w:rPr>
          <w:lang w:val="sk-SK"/>
        </w:rPr>
        <w:t>výsledku hodnotenia ponúk</w:t>
      </w:r>
      <w:bookmarkEnd w:id="89"/>
    </w:p>
    <w:p w14:paraId="2FA7F1C8" w14:textId="6E5AF599" w:rsidR="00073048" w:rsidRPr="00107851" w:rsidRDefault="00073048" w:rsidP="00073048">
      <w:pPr>
        <w:pStyle w:val="Nadpis3"/>
        <w:keepNext w:val="0"/>
        <w:keepLines w:val="0"/>
        <w:numPr>
          <w:ilvl w:val="2"/>
          <w:numId w:val="13"/>
        </w:numPr>
        <w:spacing w:after="120"/>
        <w:ind w:left="567" w:hanging="567"/>
        <w:jc w:val="both"/>
      </w:pPr>
      <w:r w:rsidRPr="00170152">
        <w:lastRenderedPageBreak/>
        <w:t>Ak nedošlo k predloženiu dokladov preukazujúcich splnenie podmienok účasti skôr, verejný obstarávateľ po vyhodnotení ponúk vyhodnot</w:t>
      </w:r>
      <w:r w:rsidR="00833A85">
        <w:t>í</w:t>
      </w:r>
      <w:r w:rsidRPr="00170152">
        <w:t xml:space="preserve"> splnenie podmienok účasti uchádzačom, ktorý sa </w:t>
      </w:r>
      <w:r w:rsidRPr="00107851">
        <w:t xml:space="preserve">umiestnil </w:t>
      </w:r>
      <w:r w:rsidRPr="00107851">
        <w:rPr>
          <w:b/>
          <w:u w:val="single"/>
        </w:rPr>
        <w:t>na prvom mieste v poradí</w:t>
      </w:r>
      <w:r w:rsidRPr="00107851">
        <w:t>.</w:t>
      </w:r>
    </w:p>
    <w:p w14:paraId="58F34CFD" w14:textId="094272CC" w:rsidR="00073048" w:rsidRPr="00170152" w:rsidRDefault="00073048" w:rsidP="00073048">
      <w:pPr>
        <w:pStyle w:val="Nadpis3"/>
        <w:keepNext w:val="0"/>
        <w:keepLines w:val="0"/>
        <w:spacing w:after="120"/>
        <w:ind w:left="567"/>
        <w:jc w:val="both"/>
      </w:pPr>
      <w:r w:rsidRPr="00170152">
        <w:t>Ak dôjde k vylúčeniu uchádzača</w:t>
      </w:r>
      <w:r w:rsidR="00F65B43" w:rsidRPr="001300F7">
        <w:t>, ktorý sa pôvodne umiestnil ako prvý</w:t>
      </w:r>
      <w:r>
        <w:t xml:space="preserve"> </w:t>
      </w:r>
      <w:r w:rsidRPr="00A74711">
        <w:t>v poradí</w:t>
      </w:r>
      <w:r w:rsidRPr="00170152">
        <w:t>, vyhodnotí sa následne splnenie podmienok účasti ďalšieho uchádzača v poradí tak, aby uchádzač umiestnený na prvom mieste v novo zostavenom poradí spĺňal podmienky účasti. Verejný obstarávateľ písomne požiada uchádzača o</w:t>
      </w:r>
      <w:r>
        <w:rPr>
          <w:rFonts w:ascii="Calibri" w:hAnsi="Calibri" w:cs="Calibri"/>
        </w:rPr>
        <w:t> </w:t>
      </w:r>
      <w:r w:rsidRPr="00170152">
        <w:t>predloženie dokladov preukazujúcich splnenie podmienok účasti v lehote päť pracovných dní odo</w:t>
      </w:r>
      <w:r>
        <w:rPr>
          <w:rFonts w:ascii="Calibri" w:hAnsi="Calibri" w:cs="Calibri"/>
        </w:rPr>
        <w:t> </w:t>
      </w:r>
      <w:r w:rsidRPr="00170152">
        <w:t>dňa doručenia žiadosti, ak verejný obstarávateľ v žiadosti neurčí dlhšiu lehotu a vyhodnotí ich podľa § 40 ZVO.</w:t>
      </w:r>
    </w:p>
    <w:p w14:paraId="08DD5CC1" w14:textId="77777777" w:rsidR="00073048" w:rsidRPr="00170152" w:rsidRDefault="00073048" w:rsidP="00073048">
      <w:pPr>
        <w:pStyle w:val="Nadpis3"/>
        <w:keepNext w:val="0"/>
        <w:keepLines w:val="0"/>
        <w:widowControl w:val="0"/>
        <w:numPr>
          <w:ilvl w:val="2"/>
          <w:numId w:val="13"/>
        </w:numPr>
        <w:spacing w:after="120"/>
        <w:ind w:left="567" w:hanging="567"/>
        <w:jc w:val="both"/>
      </w:pPr>
      <w:bookmarkStart w:id="90" w:name="_3ep43zb" w:colFirst="0" w:colLast="0"/>
      <w:bookmarkEnd w:id="90"/>
      <w:r w:rsidRPr="00170152">
        <w:t xml:space="preserve">Verejný obstarávateľ po vyhodnotení ponúk, po skončení postupu podľa bodu </w:t>
      </w:r>
      <w:r>
        <w:t>26.1</w:t>
      </w:r>
      <w:r w:rsidRPr="00170152">
        <w:t xml:space="preserve"> vyššie a</w:t>
      </w:r>
      <w:r>
        <w:rPr>
          <w:rFonts w:ascii="Calibri" w:hAnsi="Calibri" w:cs="Calibri"/>
        </w:rPr>
        <w:t> </w:t>
      </w:r>
      <w:r w:rsidRPr="00170152">
        <w:t>po</w:t>
      </w:r>
      <w:r>
        <w:rPr>
          <w:rFonts w:ascii="Calibri" w:hAnsi="Calibri" w:cs="Calibri"/>
        </w:rPr>
        <w:t> </w:t>
      </w:r>
      <w:r w:rsidRPr="00170152">
        <w:t>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w:t>
      </w:r>
      <w:r>
        <w:rPr>
          <w:rFonts w:ascii="Calibri" w:hAnsi="Calibri" w:cs="Calibri"/>
        </w:rPr>
        <w:t> </w:t>
      </w:r>
      <w:r w:rsidRPr="00170152">
        <w:t>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2F3C1F99" w14:textId="77777777" w:rsidR="00073048" w:rsidRPr="00170152" w:rsidRDefault="00073048" w:rsidP="00073048">
      <w:pPr>
        <w:pStyle w:val="SAP1"/>
        <w:ind w:left="567" w:hanging="567"/>
        <w:rPr>
          <w:lang w:val="sk-SK"/>
        </w:rPr>
      </w:pPr>
      <w:bookmarkStart w:id="91" w:name="_Toc23162736"/>
      <w:r w:rsidRPr="00170152">
        <w:rPr>
          <w:lang w:val="sk-SK"/>
        </w:rPr>
        <w:t>Uzavretie zmluvy</w:t>
      </w:r>
      <w:bookmarkEnd w:id="91"/>
    </w:p>
    <w:p w14:paraId="3094EF00" w14:textId="20B89B9D" w:rsidR="00073048" w:rsidRPr="00170152" w:rsidRDefault="00073048" w:rsidP="00073048">
      <w:pPr>
        <w:pStyle w:val="Nadpis3"/>
        <w:keepNext w:val="0"/>
        <w:keepLines w:val="0"/>
        <w:widowControl w:val="0"/>
        <w:numPr>
          <w:ilvl w:val="2"/>
          <w:numId w:val="13"/>
        </w:numPr>
        <w:spacing w:after="120"/>
        <w:ind w:left="567" w:hanging="567"/>
        <w:jc w:val="both"/>
      </w:pPr>
      <w:r w:rsidRPr="00170152">
        <w:t>Návrh zmluvy predložený uchádzačom, ktorého ponuka bola úspešná, bude prijatý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w:t>
      </w:r>
      <w:r w:rsidRPr="0026443E">
        <w:t xml:space="preserve">. </w:t>
      </w:r>
    </w:p>
    <w:p w14:paraId="5CA1923D" w14:textId="1347E3B4" w:rsidR="00073048" w:rsidRDefault="00073048" w:rsidP="00073048">
      <w:pPr>
        <w:pStyle w:val="Nadpis3"/>
        <w:keepNext w:val="0"/>
        <w:keepLines w:val="0"/>
        <w:widowControl w:val="0"/>
        <w:numPr>
          <w:ilvl w:val="2"/>
          <w:numId w:val="13"/>
        </w:numPr>
        <w:spacing w:after="120"/>
        <w:ind w:left="567" w:hanging="567"/>
        <w:jc w:val="both"/>
      </w:pPr>
      <w:r w:rsidRPr="00170152">
        <w:t>Úspešný uchádzač je povinný poskytnúť verejnému obstarávateľovi riadnu súčinnosť potrebnú na</w:t>
      </w:r>
      <w:r>
        <w:rPr>
          <w:rFonts w:ascii="Calibri" w:hAnsi="Calibri" w:cs="Calibri"/>
        </w:rPr>
        <w:t> </w:t>
      </w:r>
      <w:r w:rsidRPr="00170152">
        <w:t xml:space="preserve">uzavretie zmluvy tak, aby mohla byť uzavretá do 10 pracovných dní odo dňa uplynutia lehoty podľa § 56 ods. 2 až 7 ZVO, ak bol na jej uzavretie písomne vyzvaný. </w:t>
      </w:r>
    </w:p>
    <w:p w14:paraId="7D2E811C" w14:textId="21EAD3AA" w:rsidR="00182087" w:rsidRPr="00824CF0" w:rsidRDefault="00182087" w:rsidP="00824CF0">
      <w:pPr>
        <w:pStyle w:val="Nadpis3"/>
        <w:keepNext w:val="0"/>
        <w:keepLines w:val="0"/>
        <w:widowControl w:val="0"/>
        <w:spacing w:after="120"/>
        <w:ind w:left="567"/>
        <w:jc w:val="both"/>
      </w:pPr>
      <w:r w:rsidRPr="00824CF0">
        <w:t>Za poskytnutie riadnej súčinnosti potrebnej na uzavretie zmluvy sa považuj</w:t>
      </w:r>
      <w:r>
        <w:t>ú všetky úkony nevyhnutné k</w:t>
      </w:r>
      <w:r>
        <w:rPr>
          <w:rFonts w:ascii="Calibri" w:hAnsi="Calibri" w:cs="Calibri"/>
        </w:rPr>
        <w:t> </w:t>
      </w:r>
      <w:r>
        <w:t>jej uzavretiu, najmä však</w:t>
      </w:r>
      <w:r w:rsidRPr="00824CF0">
        <w:t>:</w:t>
      </w:r>
    </w:p>
    <w:p w14:paraId="0008DD5B" w14:textId="7E490F5F" w:rsidR="00182087" w:rsidRDefault="00182087" w:rsidP="00824CF0">
      <w:pPr>
        <w:pStyle w:val="Nadpis3"/>
        <w:keepNext w:val="0"/>
        <w:keepLines w:val="0"/>
        <w:widowControl w:val="0"/>
        <w:numPr>
          <w:ilvl w:val="3"/>
          <w:numId w:val="13"/>
        </w:numPr>
        <w:spacing w:after="120"/>
        <w:jc w:val="both"/>
      </w:pPr>
      <w:r>
        <w:t>p</w:t>
      </w:r>
      <w:r w:rsidRPr="00824CF0">
        <w:t xml:space="preserve">redloženie podpísanej </w:t>
      </w:r>
      <w:r>
        <w:t>Z</w:t>
      </w:r>
      <w:r w:rsidRPr="00824CF0">
        <w:t>mluvy o dielo v určenom počte verejným obstarávateľom;</w:t>
      </w:r>
    </w:p>
    <w:p w14:paraId="18ADB6B1" w14:textId="386AF362" w:rsidR="00472F3D" w:rsidRDefault="00182087" w:rsidP="00472F3D">
      <w:pPr>
        <w:pStyle w:val="Nadpis3"/>
        <w:keepNext w:val="0"/>
        <w:keepLines w:val="0"/>
        <w:widowControl w:val="0"/>
        <w:numPr>
          <w:ilvl w:val="3"/>
          <w:numId w:val="13"/>
        </w:numPr>
        <w:spacing w:after="120"/>
        <w:jc w:val="both"/>
      </w:pPr>
      <w:r w:rsidRPr="00824CF0">
        <w:t>v prípade skupiny dodávateľov s ohľadom na bod</w:t>
      </w:r>
      <w:r w:rsidRPr="00824CF0">
        <w:rPr>
          <w:rFonts w:ascii="Calibri" w:hAnsi="Calibri" w:cs="Calibri"/>
        </w:rPr>
        <w:t> </w:t>
      </w:r>
      <w:r w:rsidR="00472F3D">
        <w:t>7.3</w:t>
      </w:r>
      <w:r w:rsidRPr="00824CF0">
        <w:rPr>
          <w:rFonts w:ascii="Calibri" w:hAnsi="Calibri" w:cs="Calibri"/>
        </w:rPr>
        <w:t> </w:t>
      </w:r>
      <w:r w:rsidRPr="00824CF0">
        <w:t>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r w:rsidR="00472F3D" w:rsidRPr="007A3AF8">
        <w:t>;</w:t>
      </w:r>
    </w:p>
    <w:p w14:paraId="2A4535A3" w14:textId="58ECA742" w:rsidR="00182087" w:rsidRDefault="00182087" w:rsidP="00824CF0">
      <w:pPr>
        <w:pStyle w:val="Nadpis3"/>
        <w:keepNext w:val="0"/>
        <w:keepLines w:val="0"/>
        <w:widowControl w:val="0"/>
        <w:numPr>
          <w:ilvl w:val="3"/>
          <w:numId w:val="13"/>
        </w:numPr>
        <w:spacing w:after="120"/>
        <w:jc w:val="both"/>
      </w:pPr>
      <w:r>
        <w:t>z</w:t>
      </w:r>
      <w:r w:rsidRPr="00824CF0">
        <w:t>abezpečenie právoplatného zápisu do registra partnerov verejného sektora 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7B6E6091" w14:textId="649B0615" w:rsidR="00182087" w:rsidRPr="00824CF0" w:rsidRDefault="00182087" w:rsidP="00824CF0">
      <w:pPr>
        <w:pStyle w:val="Nadpis3"/>
        <w:keepNext w:val="0"/>
        <w:keepLines w:val="0"/>
        <w:widowControl w:val="0"/>
        <w:numPr>
          <w:ilvl w:val="4"/>
          <w:numId w:val="13"/>
        </w:numPr>
        <w:spacing w:after="120"/>
        <w:jc w:val="both"/>
      </w:pPr>
      <w:r w:rsidRPr="00824CF0">
        <w:t>osoby podľa § 2 ods. 5 písm. e) zákona o verejnom obstarávaní, ktoré majú povinnosť sa zapísať do registra partnerov verejného sektora, a</w:t>
      </w:r>
    </w:p>
    <w:p w14:paraId="547B9256" w14:textId="6135922E" w:rsidR="00182087" w:rsidRPr="00824CF0" w:rsidRDefault="00182087" w:rsidP="00824CF0">
      <w:pPr>
        <w:pStyle w:val="Nadpis3"/>
        <w:keepNext w:val="0"/>
        <w:keepLines w:val="0"/>
        <w:widowControl w:val="0"/>
        <w:numPr>
          <w:ilvl w:val="4"/>
          <w:numId w:val="13"/>
        </w:numPr>
        <w:spacing w:after="120"/>
        <w:jc w:val="both"/>
      </w:pPr>
      <w:r w:rsidRPr="00824CF0">
        <w:t xml:space="preserve">osoby podľa § 2 ods. 1 písm. a) bod 7 zákona č. 315/2016 </w:t>
      </w:r>
      <w:proofErr w:type="spellStart"/>
      <w:r w:rsidRPr="00824CF0">
        <w:t>Z.z</w:t>
      </w:r>
      <w:proofErr w:type="spellEnd"/>
      <w:r w:rsidRPr="00824CF0">
        <w:t xml:space="preserve">. spĺňajúce limity uvedené v § 2 zákona č. 315/2016 </w:t>
      </w:r>
      <w:proofErr w:type="spellStart"/>
      <w:r w:rsidRPr="00824CF0">
        <w:t>Z.z</w:t>
      </w:r>
      <w:proofErr w:type="spellEnd"/>
      <w:r w:rsidRPr="00824CF0">
        <w:t>.;</w:t>
      </w:r>
    </w:p>
    <w:p w14:paraId="5D578C11" w14:textId="03C4CB45" w:rsidR="002805A4" w:rsidRDefault="00472F3D" w:rsidP="00472F3D">
      <w:pPr>
        <w:pStyle w:val="Nadpis3"/>
        <w:keepNext w:val="0"/>
        <w:keepLines w:val="0"/>
        <w:widowControl w:val="0"/>
        <w:numPr>
          <w:ilvl w:val="3"/>
          <w:numId w:val="13"/>
        </w:numPr>
        <w:spacing w:after="120"/>
        <w:jc w:val="both"/>
      </w:pPr>
      <w:r>
        <w:t>p</w:t>
      </w:r>
      <w:r w:rsidR="00182087" w:rsidRPr="00824CF0">
        <w:t>redloženie aktualizovaného zoznamu subdodávateľov</w:t>
      </w:r>
      <w:r w:rsidR="002805A4" w:rsidRPr="007A3AF8">
        <w:t>;</w:t>
      </w:r>
    </w:p>
    <w:p w14:paraId="179AFED2" w14:textId="61C93081" w:rsidR="00472F3D" w:rsidRDefault="002805A4" w:rsidP="00472F3D">
      <w:pPr>
        <w:pStyle w:val="Nadpis3"/>
        <w:keepNext w:val="0"/>
        <w:keepLines w:val="0"/>
        <w:widowControl w:val="0"/>
        <w:numPr>
          <w:ilvl w:val="3"/>
          <w:numId w:val="13"/>
        </w:numPr>
        <w:spacing w:after="120"/>
        <w:jc w:val="both"/>
      </w:pPr>
      <w:r>
        <w:t xml:space="preserve">predloženie poistnej zmluvy preukazujúcej uzatvorenie poistenia </w:t>
      </w:r>
      <w:r w:rsidR="00017A6E">
        <w:t xml:space="preserve">za </w:t>
      </w:r>
      <w:r>
        <w:t>škod</w:t>
      </w:r>
      <w:r w:rsidR="00017A6E">
        <w:t>u</w:t>
      </w:r>
      <w:r>
        <w:t xml:space="preserve"> spôsoben</w:t>
      </w:r>
      <w:r w:rsidR="00017A6E">
        <w:t>ú</w:t>
      </w:r>
      <w:r w:rsidR="00FA06C2">
        <w:t xml:space="preserve"> </w:t>
      </w:r>
      <w:r>
        <w:t xml:space="preserve"> </w:t>
      </w:r>
      <w:r w:rsidR="00017A6E">
        <w:t>v</w:t>
      </w:r>
      <w:r w:rsidR="00017A6E">
        <w:rPr>
          <w:rFonts w:ascii="Calibri" w:hAnsi="Calibri" w:cs="Calibri"/>
        </w:rPr>
        <w:t> </w:t>
      </w:r>
      <w:r w:rsidR="00017A6E">
        <w:t>súvislosti s</w:t>
      </w:r>
      <w:r w:rsidR="00017A6E">
        <w:rPr>
          <w:rFonts w:ascii="Calibri" w:hAnsi="Calibri" w:cs="Calibri"/>
        </w:rPr>
        <w:t> </w:t>
      </w:r>
      <w:r w:rsidR="00017A6E">
        <w:t>vykonávaním svojej činnosti v</w:t>
      </w:r>
      <w:r w:rsidR="00017A6E">
        <w:rPr>
          <w:rFonts w:ascii="Calibri" w:hAnsi="Calibri" w:cs="Calibri"/>
        </w:rPr>
        <w:t> </w:t>
      </w:r>
      <w:r w:rsidR="00017A6E">
        <w:t xml:space="preserve">zmysle § 12 zákona č. 138/1992 Zb. </w:t>
      </w:r>
      <w:r w:rsidR="00017A6E" w:rsidRPr="00824CF0">
        <w:t xml:space="preserve">o </w:t>
      </w:r>
      <w:bookmarkStart w:id="92" w:name="_Hlk19607968"/>
      <w:r w:rsidR="00017A6E" w:rsidRPr="00824CF0">
        <w:t>autorizovaných architektoch a autorizovaných stavebných inžinieroch</w:t>
      </w:r>
      <w:r w:rsidR="00017A6E">
        <w:t xml:space="preserve"> v</w:t>
      </w:r>
      <w:r w:rsidR="00017A6E">
        <w:rPr>
          <w:rFonts w:ascii="Calibri" w:hAnsi="Calibri" w:cs="Calibri"/>
        </w:rPr>
        <w:t> </w:t>
      </w:r>
      <w:r w:rsidR="00017A6E">
        <w:t xml:space="preserve">znení neskorších predpisov </w:t>
      </w:r>
      <w:bookmarkEnd w:id="92"/>
      <w:r w:rsidR="00017A6E">
        <w:t>s</w:t>
      </w:r>
      <w:r w:rsidR="00017A6E">
        <w:rPr>
          <w:rFonts w:ascii="Calibri" w:hAnsi="Calibri" w:cs="Calibri"/>
        </w:rPr>
        <w:t> </w:t>
      </w:r>
      <w:r w:rsidR="00017A6E">
        <w:t xml:space="preserve">minimálnou výškou poistnej sumy </w:t>
      </w:r>
      <w:r w:rsidR="003832E1">
        <w:t>2</w:t>
      </w:r>
      <w:r w:rsidR="003832E1">
        <w:rPr>
          <w:rFonts w:ascii="Calibri" w:hAnsi="Calibri" w:cs="Calibri"/>
        </w:rPr>
        <w:t> </w:t>
      </w:r>
      <w:r w:rsidR="003832E1">
        <w:t>000</w:t>
      </w:r>
      <w:r w:rsidR="003832E1">
        <w:rPr>
          <w:rFonts w:ascii="Calibri" w:hAnsi="Calibri" w:cs="Calibri"/>
        </w:rPr>
        <w:t> </w:t>
      </w:r>
      <w:r w:rsidR="003832E1">
        <w:t xml:space="preserve">000,- </w:t>
      </w:r>
      <w:r w:rsidR="00017A6E">
        <w:t>EUR na jednu poistnú udalosť</w:t>
      </w:r>
      <w:r w:rsidR="00574C27">
        <w:t>.</w:t>
      </w:r>
    </w:p>
    <w:p w14:paraId="3D7413B0"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lastRenderedPageBreak/>
        <w:t xml:space="preserve">Ak úspešný uchádzač odmietne uzavrieť zmluvu alebo nie sú splnené povinnosti podľa bodu </w:t>
      </w:r>
      <w:r>
        <w:t>27</w:t>
      </w:r>
      <w:r w:rsidRPr="00170152">
        <w:t xml:space="preserve">.2. tejto časti súťažných podkladov, verejný obstarávateľ môže uzavrieť zmluvu  s uchádzačom, ktorý sa umiestnil ako druhý v poradí. </w:t>
      </w:r>
    </w:p>
    <w:p w14:paraId="29242580"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6ABF5BD1"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t>Uchádzač, ktorý sa umiestnil ako tretí v poradí, je povinný poskytnúť verejnému obstarávateľovi riadnu súčinnosť, potrebnú na uzavretie zmluvy tak, aby mohla byť uzavretá do 10 pracovných dní odo</w:t>
      </w:r>
      <w:r>
        <w:rPr>
          <w:rFonts w:ascii="Calibri" w:hAnsi="Calibri" w:cs="Calibri"/>
        </w:rPr>
        <w:t> </w:t>
      </w:r>
      <w:r w:rsidRPr="00170152">
        <w:t xml:space="preserve">dňa, keď bol na jej </w:t>
      </w:r>
      <w:r w:rsidRPr="00170152">
        <w:rPr>
          <w:color w:val="000000"/>
        </w:rPr>
        <w:t xml:space="preserve">uzavretie písomne vyzvaný. </w:t>
      </w:r>
    </w:p>
    <w:p w14:paraId="4A32433B" w14:textId="77777777" w:rsidR="00073048" w:rsidRPr="00170152" w:rsidRDefault="00073048" w:rsidP="00073048">
      <w:pPr>
        <w:pStyle w:val="Nadpis3"/>
        <w:keepNext w:val="0"/>
        <w:keepLines w:val="0"/>
        <w:widowControl w:val="0"/>
        <w:numPr>
          <w:ilvl w:val="2"/>
          <w:numId w:val="13"/>
        </w:numPr>
        <w:spacing w:after="120"/>
        <w:ind w:left="567" w:hanging="567"/>
        <w:jc w:val="both"/>
      </w:pPr>
      <w:r w:rsidRPr="00170152">
        <w:rPr>
          <w:color w:val="00000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54A1444" w14:textId="19D4D63F" w:rsidR="00073048" w:rsidRPr="00004767" w:rsidRDefault="00073048" w:rsidP="00073048">
      <w:pPr>
        <w:pStyle w:val="Nadpis3"/>
        <w:keepNext w:val="0"/>
        <w:keepLines w:val="0"/>
        <w:widowControl w:val="0"/>
        <w:numPr>
          <w:ilvl w:val="2"/>
          <w:numId w:val="13"/>
        </w:numPr>
        <w:spacing w:after="120"/>
        <w:ind w:left="567" w:hanging="567"/>
        <w:jc w:val="both"/>
      </w:pPr>
      <w:r w:rsidRPr="00004767">
        <w:t>Verejný obstarávateľ vyžaduje, aby úspešný uchádzač v</w:t>
      </w:r>
      <w:r w:rsidRPr="00004767">
        <w:rPr>
          <w:rFonts w:ascii="Calibri" w:eastAsia="Calibri" w:hAnsi="Calibri" w:cs="Calibri"/>
        </w:rPr>
        <w:t> </w:t>
      </w:r>
      <w:r w:rsidRPr="00004767">
        <w:t xml:space="preserve">zmluve, najneskôr v čase jej uzavretia, uviedol </w:t>
      </w:r>
      <w:r w:rsidR="00B86543">
        <w:t xml:space="preserve">aktualizované </w:t>
      </w:r>
      <w:r w:rsidRPr="00004767">
        <w:t xml:space="preserve">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004767" w:rsidRPr="00004767">
        <w:t>3</w:t>
      </w:r>
      <w:r w:rsidRPr="00004767">
        <w:t xml:space="preserve"> zmluvy pred jej podpisom.</w:t>
      </w:r>
    </w:p>
    <w:p w14:paraId="05F8226A" w14:textId="5788E7F8" w:rsidR="00073048" w:rsidRPr="00107851" w:rsidRDefault="00073048" w:rsidP="00073048">
      <w:pPr>
        <w:pStyle w:val="Nadpis3"/>
        <w:keepNext w:val="0"/>
        <w:keepLines w:val="0"/>
        <w:widowControl w:val="0"/>
        <w:numPr>
          <w:ilvl w:val="2"/>
          <w:numId w:val="13"/>
        </w:numPr>
        <w:spacing w:after="120"/>
        <w:ind w:left="567" w:hanging="567"/>
        <w:jc w:val="both"/>
      </w:pPr>
      <w:r w:rsidRPr="00107851">
        <w:t xml:space="preserve">Keďže verejný obstarávateľ pri vyhlásení tejto verejnej súťaže vychádzal z predpokladu, že predmet zákazky bude </w:t>
      </w:r>
      <w:r w:rsidR="00B22639" w:rsidRPr="00107851">
        <w:t>z</w:t>
      </w:r>
      <w:r w:rsidR="00B22639" w:rsidRPr="00107851">
        <w:rPr>
          <w:rFonts w:ascii="Calibri" w:hAnsi="Calibri" w:cs="Calibri"/>
        </w:rPr>
        <w:t> </w:t>
      </w:r>
      <w:r w:rsidR="00B22639" w:rsidRPr="00107851">
        <w:t>väčšej časti</w:t>
      </w:r>
      <w:r w:rsidRPr="00107851">
        <w:t xml:space="preserve"> financovaný z nenávratného finančného príspevku, a uzavretie zmluvy s</w:t>
      </w:r>
      <w:r w:rsidRPr="00107851">
        <w:rPr>
          <w:rFonts w:ascii="Calibri" w:hAnsi="Calibri" w:cs="Calibri"/>
        </w:rPr>
        <w:t> </w:t>
      </w:r>
      <w:r w:rsidRPr="00107851">
        <w:t xml:space="preserve">úspešným uchádzačom je podmienené schválením výsledku tejto verejnej súťaže Poskytovateľom </w:t>
      </w:r>
      <w:r w:rsidR="00827827">
        <w:t>NFP</w:t>
      </w:r>
      <w:r w:rsidRPr="00107851">
        <w:t xml:space="preserve">, neschválenie výsledku tejto verejnej súťaže Poskytovateľom </w:t>
      </w:r>
      <w:r w:rsidR="00827827">
        <w:t>NFP</w:t>
      </w:r>
      <w:r w:rsidRPr="00107851">
        <w:t xml:space="preserve"> sa považuje za zmenu okolností, za ktorých bola táto verejná súťaž vyhlásená a je dôvodom na jej zrušenie.</w:t>
      </w:r>
    </w:p>
    <w:p w14:paraId="1B4CE858" w14:textId="4E1596D3" w:rsidR="00073048" w:rsidRPr="00170152" w:rsidRDefault="00073048" w:rsidP="00073048">
      <w:pPr>
        <w:pStyle w:val="Nadpis3"/>
        <w:keepNext w:val="0"/>
        <w:keepLines w:val="0"/>
        <w:widowControl w:val="0"/>
        <w:numPr>
          <w:ilvl w:val="2"/>
          <w:numId w:val="13"/>
        </w:numPr>
        <w:spacing w:after="120"/>
        <w:ind w:left="567" w:hanging="567"/>
        <w:jc w:val="both"/>
      </w:pPr>
      <w:r w:rsidRPr="00170152">
        <w:t>Ponuky uchádzačov</w:t>
      </w:r>
      <w:r w:rsidR="00F65B43">
        <w:t xml:space="preserve"> </w:t>
      </w:r>
      <w:r w:rsidRPr="00170152">
        <w:t>sa nepoužijú bez súhlasu uchádzačov, ak právne predpisy alebo tieto súťažné podklady neustanovujú inak.</w:t>
      </w:r>
    </w:p>
    <w:p w14:paraId="78BC1D5B" w14:textId="77777777" w:rsidR="00073048" w:rsidRDefault="00073048" w:rsidP="00073048">
      <w:pPr>
        <w:widowControl w:val="0"/>
        <w:pBdr>
          <w:top w:val="nil"/>
          <w:left w:val="nil"/>
          <w:bottom w:val="nil"/>
          <w:right w:val="nil"/>
          <w:between w:val="nil"/>
        </w:pBdr>
        <w:spacing w:line="276" w:lineRule="auto"/>
        <w:rPr>
          <w:rFonts w:ascii="Proba Pro" w:hAnsi="Proba Pro"/>
          <w:b/>
          <w:sz w:val="28"/>
          <w:szCs w:val="28"/>
        </w:rPr>
      </w:pPr>
      <w:bookmarkStart w:id="93" w:name="_1tuee74" w:colFirst="0" w:colLast="0"/>
      <w:bookmarkEnd w:id="93"/>
    </w:p>
    <w:p w14:paraId="76DFA6F6" w14:textId="77777777" w:rsidR="00D8625F" w:rsidRDefault="00D8625F" w:rsidP="00073048">
      <w:pPr>
        <w:widowControl w:val="0"/>
        <w:pBdr>
          <w:top w:val="nil"/>
          <w:left w:val="nil"/>
          <w:bottom w:val="nil"/>
          <w:right w:val="nil"/>
          <w:between w:val="nil"/>
        </w:pBdr>
        <w:spacing w:line="276" w:lineRule="auto"/>
        <w:rPr>
          <w:rFonts w:ascii="Proba Pro" w:hAnsi="Proba Pro"/>
          <w:b/>
          <w:sz w:val="28"/>
          <w:szCs w:val="28"/>
        </w:rPr>
      </w:pPr>
    </w:p>
    <w:p w14:paraId="7D1530D0" w14:textId="6FF23CD0" w:rsidR="00D8625F" w:rsidRPr="00050407" w:rsidRDefault="00D8625F" w:rsidP="00D8625F">
      <w:pPr>
        <w:keepNext/>
        <w:keepLines/>
        <w:jc w:val="both"/>
        <w:rPr>
          <w:rFonts w:ascii="Proba Pro" w:eastAsia="Proba Pro" w:hAnsi="Proba Pro" w:cs="Proba Pro"/>
          <w:b/>
          <w:sz w:val="20"/>
          <w:szCs w:val="20"/>
        </w:rPr>
      </w:pPr>
      <w:r w:rsidRPr="00050407">
        <w:rPr>
          <w:rFonts w:ascii="Proba Pro" w:eastAsia="Proba Pro" w:hAnsi="Proba Pro" w:cs="Proba Pro"/>
          <w:b/>
          <w:sz w:val="20"/>
          <w:szCs w:val="20"/>
        </w:rPr>
        <w:t>Prílohy Časti A. Súťažných podkladov</w:t>
      </w:r>
    </w:p>
    <w:p w14:paraId="620C6021" w14:textId="2B30AFBC" w:rsidR="00D8625F" w:rsidRPr="00050407" w:rsidRDefault="00D8625F" w:rsidP="00D8625F">
      <w:pPr>
        <w:keepNext/>
        <w:keepLines/>
        <w:jc w:val="both"/>
        <w:rPr>
          <w:rFonts w:ascii="Proba Pro" w:eastAsia="Proba Pro" w:hAnsi="Proba Pro" w:cs="Proba Pro"/>
          <w:b/>
          <w:sz w:val="20"/>
          <w:szCs w:val="20"/>
        </w:rPr>
      </w:pPr>
      <w:r w:rsidRPr="00050407">
        <w:rPr>
          <w:rFonts w:ascii="Proba Pro" w:eastAsia="Proba Pro" w:hAnsi="Proba Pro" w:cs="Proba Pro"/>
          <w:b/>
          <w:sz w:val="20"/>
          <w:szCs w:val="20"/>
        </w:rPr>
        <w:t xml:space="preserve">Príloha č. A. </w:t>
      </w:r>
      <w:r w:rsidR="00B211D4" w:rsidRPr="00050407">
        <w:rPr>
          <w:rFonts w:ascii="Proba Pro" w:eastAsia="Proba Pro" w:hAnsi="Proba Pro" w:cs="Proba Pro"/>
          <w:b/>
          <w:sz w:val="20"/>
          <w:szCs w:val="20"/>
        </w:rPr>
        <w:t>1</w:t>
      </w:r>
      <w:r w:rsidRPr="00050407">
        <w:rPr>
          <w:rFonts w:ascii="Proba Pro" w:eastAsia="Proba Pro" w:hAnsi="Proba Pro" w:cs="Proba Pro"/>
          <w:b/>
          <w:sz w:val="20"/>
          <w:szCs w:val="20"/>
        </w:rPr>
        <w:t xml:space="preserve"> </w:t>
      </w:r>
      <w:r w:rsidRPr="00050407">
        <w:rPr>
          <w:rFonts w:ascii="Proba Pro" w:eastAsia="Proba Pro" w:hAnsi="Proba Pro" w:cs="Proba Pro"/>
          <w:b/>
          <w:sz w:val="20"/>
          <w:szCs w:val="20"/>
        </w:rPr>
        <w:tab/>
        <w:t>Jednotný európsky dokument (JED) v</w:t>
      </w:r>
      <w:r w:rsidRPr="00050407">
        <w:rPr>
          <w:rFonts w:ascii="Calibri" w:eastAsia="Proba Pro" w:hAnsi="Calibri" w:cs="Calibri"/>
          <w:b/>
          <w:sz w:val="20"/>
          <w:szCs w:val="20"/>
        </w:rPr>
        <w:t> </w:t>
      </w:r>
      <w:r w:rsidRPr="00050407">
        <w:rPr>
          <w:rFonts w:ascii="Proba Pro" w:eastAsia="Proba Pro" w:hAnsi="Proba Pro" w:cs="Proba Pro"/>
          <w:b/>
          <w:sz w:val="20"/>
          <w:szCs w:val="20"/>
        </w:rPr>
        <w:t>zmysle § 39 ZVO</w:t>
      </w:r>
    </w:p>
    <w:p w14:paraId="0FD0C18F" w14:textId="77777777" w:rsidR="00D8625F" w:rsidRPr="00050407" w:rsidRDefault="00D8625F" w:rsidP="00D8625F">
      <w:pPr>
        <w:keepNext/>
        <w:keepLines/>
        <w:jc w:val="both"/>
        <w:rPr>
          <w:rFonts w:ascii="Proba Pro" w:eastAsia="Proba Pro" w:hAnsi="Proba Pro" w:cs="Proba Pro"/>
          <w:b/>
          <w:sz w:val="20"/>
          <w:szCs w:val="20"/>
        </w:rPr>
        <w:sectPr w:rsidR="00D8625F" w:rsidRPr="00050407">
          <w:footerReference w:type="default" r:id="rId19"/>
          <w:type w:val="continuous"/>
          <w:pgSz w:w="11900" w:h="16840"/>
          <w:pgMar w:top="1417" w:right="1417" w:bottom="1417" w:left="1560" w:header="708" w:footer="708" w:gutter="0"/>
          <w:cols w:space="708"/>
        </w:sectPr>
      </w:pPr>
    </w:p>
    <w:p w14:paraId="56024384" w14:textId="78052B04" w:rsidR="00D8625F" w:rsidRPr="00050407" w:rsidRDefault="00D8625F" w:rsidP="00D8625F">
      <w:pPr>
        <w:keepNext/>
        <w:keepLines/>
        <w:jc w:val="both"/>
        <w:rPr>
          <w:rFonts w:ascii="Proba Pro" w:eastAsia="Proba Pro" w:hAnsi="Proba Pro" w:cs="Proba Pro"/>
          <w:b/>
          <w:sz w:val="20"/>
          <w:szCs w:val="20"/>
        </w:rPr>
      </w:pPr>
      <w:r w:rsidRPr="00050407">
        <w:rPr>
          <w:rFonts w:ascii="Proba Pro" w:eastAsia="Proba Pro" w:hAnsi="Proba Pro" w:cs="Proba Pro"/>
          <w:b/>
          <w:sz w:val="20"/>
          <w:szCs w:val="20"/>
        </w:rPr>
        <w:t xml:space="preserve">Príloha č. A. </w:t>
      </w:r>
      <w:r w:rsidR="00B211D4" w:rsidRPr="00050407">
        <w:rPr>
          <w:rFonts w:ascii="Proba Pro" w:eastAsia="Proba Pro" w:hAnsi="Proba Pro" w:cs="Proba Pro"/>
          <w:b/>
          <w:sz w:val="20"/>
          <w:szCs w:val="20"/>
        </w:rPr>
        <w:t>2</w:t>
      </w:r>
      <w:r w:rsidRPr="00050407">
        <w:rPr>
          <w:rFonts w:ascii="Proba Pro" w:eastAsia="Proba Pro" w:hAnsi="Proba Pro" w:cs="Proba Pro"/>
          <w:b/>
          <w:sz w:val="20"/>
          <w:szCs w:val="20"/>
        </w:rPr>
        <w:t xml:space="preserve"> </w:t>
      </w:r>
      <w:r w:rsidRPr="00050407">
        <w:rPr>
          <w:rFonts w:ascii="Proba Pro" w:eastAsia="Proba Pro" w:hAnsi="Proba Pro" w:cs="Proba Pro"/>
          <w:b/>
          <w:sz w:val="20"/>
          <w:szCs w:val="20"/>
        </w:rPr>
        <w:tab/>
        <w:t>Čestné vyhlásenie o</w:t>
      </w:r>
      <w:r w:rsidRPr="00050407">
        <w:rPr>
          <w:rFonts w:ascii="Calibri" w:eastAsia="Proba Pro" w:hAnsi="Calibri" w:cs="Calibri"/>
          <w:b/>
          <w:sz w:val="20"/>
          <w:szCs w:val="20"/>
        </w:rPr>
        <w:t> </w:t>
      </w:r>
      <w:r w:rsidRPr="00050407">
        <w:rPr>
          <w:rFonts w:ascii="Proba Pro" w:eastAsia="Proba Pro" w:hAnsi="Proba Pro" w:cs="Proba Pro"/>
          <w:b/>
          <w:sz w:val="20"/>
          <w:szCs w:val="20"/>
        </w:rPr>
        <w:t>neprítomnosti konfliktu záujmov</w:t>
      </w:r>
    </w:p>
    <w:p w14:paraId="03218C9A" w14:textId="77777777" w:rsidR="00D8625F" w:rsidRPr="00050407" w:rsidRDefault="00D8625F" w:rsidP="00D8625F">
      <w:pPr>
        <w:keepNext/>
        <w:keepLines/>
        <w:jc w:val="both"/>
        <w:rPr>
          <w:rFonts w:ascii="Proba Pro" w:eastAsia="Proba Pro" w:hAnsi="Proba Pro" w:cs="Proba Pro"/>
          <w:b/>
          <w:sz w:val="20"/>
          <w:szCs w:val="20"/>
        </w:rPr>
        <w:sectPr w:rsidR="00D8625F" w:rsidRPr="00050407">
          <w:footerReference w:type="default" r:id="rId20"/>
          <w:type w:val="continuous"/>
          <w:pgSz w:w="11900" w:h="16840"/>
          <w:pgMar w:top="1417" w:right="1417" w:bottom="1417" w:left="1560" w:header="708" w:footer="708" w:gutter="0"/>
          <w:cols w:space="708"/>
        </w:sectPr>
      </w:pPr>
    </w:p>
    <w:p w14:paraId="7F93B400" w14:textId="1707666E" w:rsidR="00D8625F" w:rsidRPr="00D8625F" w:rsidRDefault="00D8625F" w:rsidP="00D8625F">
      <w:pPr>
        <w:keepNext/>
        <w:keepLines/>
        <w:jc w:val="both"/>
        <w:rPr>
          <w:rFonts w:ascii="Proba Pro" w:eastAsia="Proba Pro" w:hAnsi="Proba Pro" w:cs="Proba Pro"/>
          <w:b/>
          <w:sz w:val="20"/>
          <w:szCs w:val="20"/>
        </w:rPr>
      </w:pPr>
      <w:r w:rsidRPr="00050407">
        <w:rPr>
          <w:rFonts w:ascii="Proba Pro" w:eastAsia="Proba Pro" w:hAnsi="Proba Pro" w:cs="Proba Pro"/>
          <w:b/>
          <w:sz w:val="20"/>
          <w:szCs w:val="20"/>
        </w:rPr>
        <w:t xml:space="preserve">Príloha č. A. </w:t>
      </w:r>
      <w:r w:rsidR="00B211D4" w:rsidRPr="00050407">
        <w:rPr>
          <w:rFonts w:ascii="Proba Pro" w:eastAsia="Proba Pro" w:hAnsi="Proba Pro" w:cs="Proba Pro"/>
          <w:b/>
          <w:sz w:val="20"/>
          <w:szCs w:val="20"/>
        </w:rPr>
        <w:t>3</w:t>
      </w:r>
      <w:r w:rsidRPr="00050407">
        <w:rPr>
          <w:rFonts w:ascii="Proba Pro" w:eastAsia="Proba Pro" w:hAnsi="Proba Pro" w:cs="Proba Pro"/>
          <w:b/>
          <w:sz w:val="20"/>
          <w:szCs w:val="20"/>
        </w:rPr>
        <w:t xml:space="preserve"> </w:t>
      </w:r>
      <w:r w:rsidRPr="00050407">
        <w:rPr>
          <w:rFonts w:ascii="Proba Pro" w:eastAsia="Proba Pro" w:hAnsi="Proba Pro" w:cs="Proba Pro"/>
          <w:b/>
          <w:sz w:val="20"/>
          <w:szCs w:val="20"/>
        </w:rPr>
        <w:tab/>
        <w:t>Vyhlásenie o</w:t>
      </w:r>
      <w:r w:rsidRPr="00050407">
        <w:rPr>
          <w:rFonts w:ascii="Calibri" w:eastAsia="Proba Pro" w:hAnsi="Calibri" w:cs="Calibri"/>
          <w:b/>
          <w:sz w:val="20"/>
          <w:szCs w:val="20"/>
        </w:rPr>
        <w:t> </w:t>
      </w:r>
      <w:r w:rsidRPr="00050407">
        <w:rPr>
          <w:rFonts w:ascii="Proba Pro" w:eastAsia="Proba Pro" w:hAnsi="Proba Pro" w:cs="Proba Pro"/>
          <w:b/>
          <w:sz w:val="20"/>
          <w:szCs w:val="20"/>
        </w:rPr>
        <w:t>akceptácii podmienok verejnej súťaže</w:t>
      </w:r>
    </w:p>
    <w:p w14:paraId="72E51448" w14:textId="77777777" w:rsidR="00D8625F" w:rsidRDefault="00D8625F" w:rsidP="00D8625F">
      <w:pPr>
        <w:keepNext/>
        <w:keepLines/>
        <w:jc w:val="both"/>
        <w:rPr>
          <w:rFonts w:ascii="Proba Pro" w:eastAsia="Proba Pro" w:hAnsi="Proba Pro" w:cs="Proba Pro"/>
          <w:b/>
          <w:sz w:val="20"/>
          <w:szCs w:val="20"/>
        </w:rPr>
      </w:pPr>
    </w:p>
    <w:p w14:paraId="3BB4F8AC" w14:textId="77777777" w:rsidR="00B211D4" w:rsidRDefault="00B211D4" w:rsidP="00D8625F">
      <w:pPr>
        <w:keepNext/>
        <w:keepLines/>
        <w:jc w:val="both"/>
        <w:rPr>
          <w:rFonts w:ascii="Proba Pro" w:eastAsia="Proba Pro" w:hAnsi="Proba Pro" w:cs="Proba Pro"/>
          <w:b/>
          <w:sz w:val="20"/>
          <w:szCs w:val="20"/>
        </w:rPr>
      </w:pPr>
    </w:p>
    <w:p w14:paraId="349DA187" w14:textId="77777777" w:rsidR="00B211D4" w:rsidRDefault="00B211D4" w:rsidP="00D8625F">
      <w:pPr>
        <w:keepNext/>
        <w:keepLines/>
        <w:jc w:val="both"/>
        <w:rPr>
          <w:rFonts w:ascii="Proba Pro" w:eastAsia="Proba Pro" w:hAnsi="Proba Pro" w:cs="Proba Pro"/>
          <w:b/>
          <w:sz w:val="20"/>
          <w:szCs w:val="20"/>
        </w:rPr>
      </w:pPr>
    </w:p>
    <w:p w14:paraId="2D9A7EF9" w14:textId="77777777" w:rsidR="00B211D4" w:rsidRDefault="00B211D4" w:rsidP="00D8625F">
      <w:pPr>
        <w:keepNext/>
        <w:keepLines/>
        <w:jc w:val="both"/>
        <w:rPr>
          <w:rFonts w:ascii="Proba Pro" w:eastAsia="Proba Pro" w:hAnsi="Proba Pro" w:cs="Proba Pro"/>
          <w:b/>
          <w:sz w:val="20"/>
          <w:szCs w:val="20"/>
        </w:rPr>
      </w:pPr>
    </w:p>
    <w:p w14:paraId="4CCF5191" w14:textId="77777777" w:rsidR="00B211D4" w:rsidRDefault="00B211D4" w:rsidP="00D8625F">
      <w:pPr>
        <w:keepNext/>
        <w:keepLines/>
        <w:jc w:val="both"/>
        <w:rPr>
          <w:rFonts w:ascii="Proba Pro" w:eastAsia="Proba Pro" w:hAnsi="Proba Pro" w:cs="Proba Pro"/>
          <w:b/>
          <w:sz w:val="20"/>
          <w:szCs w:val="20"/>
        </w:rPr>
      </w:pPr>
    </w:p>
    <w:p w14:paraId="665889D2" w14:textId="77777777" w:rsidR="00B211D4" w:rsidRDefault="00B211D4" w:rsidP="00D8625F">
      <w:pPr>
        <w:keepNext/>
        <w:keepLines/>
        <w:jc w:val="both"/>
        <w:rPr>
          <w:rFonts w:ascii="Proba Pro" w:eastAsia="Proba Pro" w:hAnsi="Proba Pro" w:cs="Proba Pro"/>
          <w:b/>
          <w:sz w:val="20"/>
          <w:szCs w:val="20"/>
        </w:rPr>
      </w:pPr>
    </w:p>
    <w:p w14:paraId="00086742" w14:textId="77777777" w:rsidR="00B211D4" w:rsidRDefault="00B211D4" w:rsidP="00D8625F">
      <w:pPr>
        <w:keepNext/>
        <w:keepLines/>
        <w:jc w:val="both"/>
        <w:rPr>
          <w:rFonts w:ascii="Proba Pro" w:eastAsia="Proba Pro" w:hAnsi="Proba Pro" w:cs="Proba Pro"/>
          <w:b/>
          <w:sz w:val="20"/>
          <w:szCs w:val="20"/>
        </w:rPr>
      </w:pPr>
    </w:p>
    <w:p w14:paraId="5DC60BD1" w14:textId="77777777" w:rsidR="00B211D4" w:rsidRDefault="00B211D4" w:rsidP="00D8625F">
      <w:pPr>
        <w:keepNext/>
        <w:keepLines/>
        <w:jc w:val="both"/>
        <w:rPr>
          <w:rFonts w:ascii="Proba Pro" w:eastAsia="Proba Pro" w:hAnsi="Proba Pro" w:cs="Proba Pro"/>
          <w:b/>
          <w:sz w:val="20"/>
          <w:szCs w:val="20"/>
        </w:rPr>
      </w:pPr>
    </w:p>
    <w:p w14:paraId="15BC614A" w14:textId="77777777" w:rsidR="00B211D4" w:rsidRDefault="00B211D4" w:rsidP="00D8625F">
      <w:pPr>
        <w:keepNext/>
        <w:keepLines/>
        <w:jc w:val="both"/>
        <w:rPr>
          <w:rFonts w:ascii="Proba Pro" w:eastAsia="Proba Pro" w:hAnsi="Proba Pro" w:cs="Proba Pro"/>
          <w:b/>
          <w:sz w:val="20"/>
          <w:szCs w:val="20"/>
        </w:rPr>
      </w:pPr>
    </w:p>
    <w:p w14:paraId="006DCD02" w14:textId="77777777" w:rsidR="00B211D4" w:rsidRDefault="00B211D4" w:rsidP="00D8625F">
      <w:pPr>
        <w:keepNext/>
        <w:keepLines/>
        <w:jc w:val="both"/>
        <w:rPr>
          <w:rFonts w:ascii="Proba Pro" w:eastAsia="Proba Pro" w:hAnsi="Proba Pro" w:cs="Proba Pro"/>
          <w:b/>
          <w:sz w:val="20"/>
          <w:szCs w:val="20"/>
        </w:rPr>
      </w:pPr>
    </w:p>
    <w:p w14:paraId="373707BC" w14:textId="77777777" w:rsidR="00B211D4" w:rsidRDefault="00B211D4" w:rsidP="00D8625F">
      <w:pPr>
        <w:keepNext/>
        <w:keepLines/>
        <w:jc w:val="both"/>
        <w:rPr>
          <w:rFonts w:ascii="Proba Pro" w:eastAsia="Proba Pro" w:hAnsi="Proba Pro" w:cs="Proba Pro"/>
          <w:b/>
          <w:sz w:val="20"/>
          <w:szCs w:val="20"/>
        </w:rPr>
      </w:pPr>
    </w:p>
    <w:p w14:paraId="43F34536" w14:textId="77777777" w:rsidR="00B211D4" w:rsidRDefault="00B211D4" w:rsidP="00D8625F">
      <w:pPr>
        <w:keepNext/>
        <w:keepLines/>
        <w:jc w:val="both"/>
        <w:rPr>
          <w:rFonts w:ascii="Proba Pro" w:eastAsia="Proba Pro" w:hAnsi="Proba Pro" w:cs="Proba Pro"/>
          <w:b/>
          <w:sz w:val="20"/>
          <w:szCs w:val="20"/>
        </w:rPr>
      </w:pPr>
    </w:p>
    <w:p w14:paraId="7DED831A" w14:textId="77777777" w:rsidR="00B211D4" w:rsidRDefault="00B211D4" w:rsidP="00D8625F">
      <w:pPr>
        <w:keepNext/>
        <w:keepLines/>
        <w:jc w:val="both"/>
        <w:rPr>
          <w:rFonts w:ascii="Proba Pro" w:eastAsia="Proba Pro" w:hAnsi="Proba Pro" w:cs="Proba Pro"/>
          <w:b/>
          <w:sz w:val="20"/>
          <w:szCs w:val="20"/>
        </w:rPr>
      </w:pPr>
    </w:p>
    <w:p w14:paraId="67600AB9" w14:textId="77777777" w:rsidR="00B211D4" w:rsidRDefault="00B211D4" w:rsidP="00D8625F">
      <w:pPr>
        <w:keepNext/>
        <w:keepLines/>
        <w:jc w:val="both"/>
        <w:rPr>
          <w:rFonts w:ascii="Proba Pro" w:eastAsia="Proba Pro" w:hAnsi="Proba Pro" w:cs="Proba Pro"/>
          <w:b/>
          <w:sz w:val="20"/>
          <w:szCs w:val="20"/>
        </w:rPr>
      </w:pPr>
    </w:p>
    <w:p w14:paraId="0A6A10DE" w14:textId="77777777" w:rsidR="00B211D4" w:rsidRDefault="00B211D4" w:rsidP="00D8625F">
      <w:pPr>
        <w:keepNext/>
        <w:keepLines/>
        <w:jc w:val="both"/>
        <w:rPr>
          <w:rFonts w:ascii="Proba Pro" w:eastAsia="Proba Pro" w:hAnsi="Proba Pro" w:cs="Proba Pro"/>
          <w:b/>
          <w:sz w:val="20"/>
          <w:szCs w:val="20"/>
        </w:rPr>
      </w:pPr>
    </w:p>
    <w:p w14:paraId="320D0421" w14:textId="6A884FCB" w:rsidR="00B211D4" w:rsidRPr="00D8625F" w:rsidRDefault="00B211D4" w:rsidP="00D8625F">
      <w:pPr>
        <w:keepNext/>
        <w:keepLines/>
        <w:jc w:val="both"/>
        <w:rPr>
          <w:rFonts w:ascii="Proba Pro" w:eastAsia="Proba Pro" w:hAnsi="Proba Pro" w:cs="Proba Pro"/>
          <w:b/>
          <w:sz w:val="20"/>
          <w:szCs w:val="20"/>
        </w:rPr>
        <w:sectPr w:rsidR="00B211D4" w:rsidRPr="00D8625F">
          <w:footerReference w:type="default" r:id="rId21"/>
          <w:type w:val="continuous"/>
          <w:pgSz w:w="11900" w:h="16840"/>
          <w:pgMar w:top="1417" w:right="1417" w:bottom="1417" w:left="1560" w:header="708" w:footer="708" w:gutter="0"/>
          <w:cols w:space="708"/>
        </w:sectPr>
      </w:pPr>
    </w:p>
    <w:p w14:paraId="5CE1EB4A" w14:textId="77777777" w:rsidR="00D8625F" w:rsidRPr="00701367" w:rsidRDefault="00D8625F" w:rsidP="00D8625F">
      <w:pPr>
        <w:keepNext/>
        <w:keepLines/>
        <w:jc w:val="both"/>
        <w:rPr>
          <w:rFonts w:ascii="Proba Pro" w:hAnsi="Proba Pro" w:cs="Arial"/>
          <w:sz w:val="20"/>
          <w:szCs w:val="20"/>
        </w:rPr>
      </w:pPr>
    </w:p>
    <w:p w14:paraId="707A3568" w14:textId="781C75C9" w:rsidR="00D8625F" w:rsidRPr="00170152" w:rsidRDefault="00D8625F" w:rsidP="00073048">
      <w:pPr>
        <w:widowControl w:val="0"/>
        <w:pBdr>
          <w:top w:val="nil"/>
          <w:left w:val="nil"/>
          <w:bottom w:val="nil"/>
          <w:right w:val="nil"/>
          <w:between w:val="nil"/>
        </w:pBdr>
        <w:spacing w:line="276" w:lineRule="auto"/>
        <w:rPr>
          <w:rFonts w:ascii="Proba Pro" w:hAnsi="Proba Pro"/>
          <w:b/>
          <w:sz w:val="28"/>
          <w:szCs w:val="28"/>
        </w:rPr>
        <w:sectPr w:rsidR="00D8625F" w:rsidRPr="00170152">
          <w:footerReference w:type="default" r:id="rId22"/>
          <w:type w:val="continuous"/>
          <w:pgSz w:w="11900" w:h="16840"/>
          <w:pgMar w:top="1417" w:right="1417" w:bottom="1417" w:left="1560" w:header="708" w:footer="708" w:gutter="0"/>
          <w:cols w:space="708"/>
        </w:sectPr>
      </w:pPr>
    </w:p>
    <w:p w14:paraId="1B5FD4E3" w14:textId="77777777" w:rsidR="00073048" w:rsidRPr="00170152" w:rsidRDefault="00073048" w:rsidP="00073048">
      <w:pPr>
        <w:pStyle w:val="SAPHlavn"/>
      </w:pPr>
      <w:bookmarkStart w:id="94" w:name="_Hlk3979955"/>
      <w:bookmarkStart w:id="95" w:name="_Toc23162737"/>
      <w:r w:rsidRPr="00036602">
        <w:lastRenderedPageBreak/>
        <w:t>ČASŤ B. Opis predmetu zákazky</w:t>
      </w:r>
      <w:bookmarkEnd w:id="95"/>
    </w:p>
    <w:p w14:paraId="4676D6EA" w14:textId="77777777" w:rsidR="00073048" w:rsidRPr="00170152" w:rsidRDefault="00073048" w:rsidP="00073048">
      <w:pPr>
        <w:widowControl w:val="0"/>
        <w:tabs>
          <w:tab w:val="left" w:pos="3408"/>
        </w:tabs>
        <w:jc w:val="both"/>
        <w:rPr>
          <w:rFonts w:ascii="Proba Pro" w:eastAsia="Proba Pro" w:hAnsi="Proba Pro" w:cs="Proba Pro"/>
        </w:rPr>
      </w:pPr>
      <w:r w:rsidRPr="00170152">
        <w:rPr>
          <w:rFonts w:ascii="Proba Pro" w:eastAsia="Proba Pro" w:hAnsi="Proba Pro" w:cs="Proba Pro"/>
        </w:rPr>
        <w:t xml:space="preserve">   </w:t>
      </w:r>
      <w:r w:rsidRPr="00170152">
        <w:rPr>
          <w:rFonts w:ascii="Proba Pro" w:eastAsia="Proba Pro" w:hAnsi="Proba Pro" w:cs="Proba Pro"/>
        </w:rPr>
        <w:tab/>
      </w:r>
    </w:p>
    <w:p w14:paraId="581FAFAA" w14:textId="77777777" w:rsidR="00073048" w:rsidRPr="00170152" w:rsidRDefault="00073048" w:rsidP="00073048">
      <w:pPr>
        <w:widowControl w:val="0"/>
        <w:jc w:val="both"/>
        <w:rPr>
          <w:rFonts w:ascii="Proba Pro" w:eastAsia="Proba Pro" w:hAnsi="Proba Pro" w:cs="Proba Pro"/>
          <w:b/>
        </w:rPr>
      </w:pPr>
    </w:p>
    <w:p w14:paraId="52A2F2BC" w14:textId="5D2446C5" w:rsidR="005D5CED" w:rsidRDefault="005D5CED" w:rsidP="005D5CED">
      <w:pPr>
        <w:widowControl w:val="0"/>
        <w:jc w:val="both"/>
        <w:rPr>
          <w:rFonts w:ascii="Proba Pro" w:eastAsia="Proba Pro" w:hAnsi="Proba Pro" w:cs="Proba Pro"/>
          <w:b/>
          <w:sz w:val="20"/>
          <w:szCs w:val="20"/>
        </w:rPr>
      </w:pPr>
      <w:bookmarkStart w:id="96" w:name="_4du1wux" w:colFirst="0" w:colLast="0"/>
      <w:bookmarkStart w:id="97" w:name="_2szc72q" w:colFirst="0" w:colLast="0"/>
      <w:bookmarkEnd w:id="96"/>
      <w:bookmarkEnd w:id="97"/>
      <w:r>
        <w:rPr>
          <w:rFonts w:ascii="Proba Pro" w:eastAsia="Proba Pro" w:hAnsi="Proba Pro" w:cs="Proba Pro"/>
          <w:b/>
          <w:sz w:val="20"/>
          <w:szCs w:val="20"/>
        </w:rPr>
        <w:t>Nižšie sú stanovené záväzné parametre</w:t>
      </w:r>
      <w:r w:rsidR="000D26B5">
        <w:rPr>
          <w:rFonts w:ascii="Proba Pro" w:eastAsia="Proba Pro" w:hAnsi="Proba Pro" w:cs="Proba Pro"/>
          <w:b/>
          <w:sz w:val="20"/>
          <w:szCs w:val="20"/>
        </w:rPr>
        <w:t xml:space="preserve"> a požiadavky</w:t>
      </w:r>
      <w:r>
        <w:rPr>
          <w:rFonts w:ascii="Proba Pro" w:eastAsia="Proba Pro" w:hAnsi="Proba Pro" w:cs="Proba Pro"/>
          <w:b/>
          <w:sz w:val="20"/>
          <w:szCs w:val="20"/>
        </w:rPr>
        <w:t xml:space="preserve"> predmetu zákazky. Pokiaľ sa v</w:t>
      </w:r>
      <w:r>
        <w:rPr>
          <w:rFonts w:ascii="Calibri" w:eastAsia="Calibri" w:hAnsi="Calibri" w:cs="Calibri"/>
          <w:b/>
          <w:sz w:val="20"/>
          <w:szCs w:val="20"/>
        </w:rPr>
        <w:t> </w:t>
      </w:r>
      <w:r>
        <w:rPr>
          <w:rFonts w:ascii="Proba Pro" w:eastAsia="Proba Pro" w:hAnsi="Proba Pro"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Pr>
          <w:rFonts w:ascii="Calibri" w:eastAsia="Calibri" w:hAnsi="Calibri" w:cs="Calibri"/>
          <w:b/>
          <w:sz w:val="20"/>
          <w:szCs w:val="20"/>
        </w:rPr>
        <w:t> </w:t>
      </w:r>
      <w:r>
        <w:rPr>
          <w:rFonts w:ascii="Proba Pro" w:eastAsia="Proba Pro" w:hAnsi="Proba Pro" w:cs="Proba Pro"/>
          <w:b/>
          <w:sz w:val="20"/>
          <w:szCs w:val="20"/>
        </w:rPr>
        <w:t>súlade so ZVO a</w:t>
      </w:r>
      <w:r>
        <w:rPr>
          <w:rFonts w:ascii="Calibri" w:eastAsia="Calibri" w:hAnsi="Calibri" w:cs="Calibri"/>
          <w:b/>
          <w:sz w:val="20"/>
          <w:szCs w:val="20"/>
        </w:rPr>
        <w:t> </w:t>
      </w:r>
      <w:r>
        <w:rPr>
          <w:rFonts w:ascii="Proba Pro" w:eastAsia="Proba Pro" w:hAnsi="Proba Pro" w:cs="Proba Pro"/>
          <w:b/>
          <w:sz w:val="20"/>
          <w:szCs w:val="20"/>
        </w:rPr>
        <w:t>obvyklou obchodnou praxou prevažujúcou pri dodávke rovnakých alebo obdobných predmetov zákazky. V</w:t>
      </w:r>
      <w:r>
        <w:rPr>
          <w:rFonts w:ascii="Calibri" w:eastAsia="Calibri" w:hAnsi="Calibri" w:cs="Calibri"/>
          <w:b/>
          <w:sz w:val="20"/>
          <w:szCs w:val="20"/>
        </w:rPr>
        <w:t> </w:t>
      </w:r>
      <w:r>
        <w:rPr>
          <w:rFonts w:ascii="Proba Pro" w:eastAsia="Proba Pro" w:hAnsi="Proba Pro" w:cs="Proba Pro"/>
          <w:b/>
          <w:sz w:val="20"/>
          <w:szCs w:val="20"/>
        </w:rPr>
        <w:t>takýchto prípadoch sa má za to, že je takýto odkaz vždy doplnený slovami "alebo ekvivalentný“ a platí, že uchádzač môže vždy ponúknuť aj ekvivalentné alebo lepšie plnenie v</w:t>
      </w:r>
      <w:r>
        <w:rPr>
          <w:rFonts w:ascii="Calibri" w:eastAsia="Calibri" w:hAnsi="Calibri" w:cs="Calibri"/>
          <w:b/>
          <w:sz w:val="20"/>
          <w:szCs w:val="20"/>
        </w:rPr>
        <w:t> </w:t>
      </w:r>
      <w:r>
        <w:rPr>
          <w:rFonts w:ascii="Proba Pro" w:eastAsia="Proba Pro" w:hAnsi="Proba Pro" w:cs="Proba Pro"/>
          <w:b/>
          <w:sz w:val="20"/>
          <w:szCs w:val="20"/>
        </w:rPr>
        <w:t>súlade s</w:t>
      </w:r>
      <w:r>
        <w:rPr>
          <w:rFonts w:ascii="Calibri" w:eastAsia="Calibri" w:hAnsi="Calibri" w:cs="Calibri"/>
          <w:b/>
          <w:sz w:val="20"/>
          <w:szCs w:val="20"/>
        </w:rPr>
        <w:t> </w:t>
      </w:r>
      <w:r>
        <w:rPr>
          <w:rFonts w:ascii="Proba Pro" w:eastAsia="Proba Pro" w:hAnsi="Proba Pro" w:cs="Proba Pro"/>
          <w:b/>
          <w:sz w:val="20"/>
          <w:szCs w:val="20"/>
        </w:rPr>
        <w:t xml:space="preserve">ustanovením § 42 ods. 3 ZVO. </w:t>
      </w:r>
    </w:p>
    <w:p w14:paraId="5046F84D" w14:textId="4ACB0CFB" w:rsidR="005D5CED" w:rsidRDefault="005D5CED" w:rsidP="005D5CED">
      <w:pPr>
        <w:widowControl w:val="0"/>
        <w:spacing w:after="120"/>
        <w:jc w:val="both"/>
        <w:rPr>
          <w:rFonts w:ascii="Proba Pro" w:eastAsia="Proba Pro" w:hAnsi="Proba Pro" w:cs="Proba Pro"/>
          <w:b/>
          <w:sz w:val="20"/>
          <w:szCs w:val="20"/>
        </w:rPr>
      </w:pPr>
    </w:p>
    <w:p w14:paraId="296D4F48" w14:textId="4E21AFDA" w:rsidR="00805AFA" w:rsidRDefault="00805AFA" w:rsidP="00AE0B79">
      <w:pPr>
        <w:pStyle w:val="Nadpis3"/>
        <w:keepNext w:val="0"/>
        <w:keepLines w:val="0"/>
        <w:widowControl w:val="0"/>
        <w:numPr>
          <w:ilvl w:val="2"/>
          <w:numId w:val="7"/>
        </w:numPr>
        <w:ind w:left="567" w:hanging="567"/>
        <w:jc w:val="both"/>
      </w:pPr>
      <w:r w:rsidRPr="00AE0B79">
        <w:t xml:space="preserve">Predmetom zákazky je poskytnutie služieb – </w:t>
      </w:r>
      <w:r w:rsidRPr="00AE0B79">
        <w:rPr>
          <w:b/>
          <w:bCs/>
        </w:rPr>
        <w:t>Modernizácia električkových tratí v</w:t>
      </w:r>
      <w:r w:rsidRPr="00AE0B79">
        <w:rPr>
          <w:rFonts w:ascii="Calibri" w:hAnsi="Calibri" w:cs="Calibri"/>
          <w:b/>
          <w:bCs/>
        </w:rPr>
        <w:t> </w:t>
      </w:r>
      <w:r w:rsidRPr="00AE0B79">
        <w:rPr>
          <w:b/>
          <w:bCs/>
        </w:rPr>
        <w:t>Košic</w:t>
      </w:r>
      <w:r w:rsidR="00D23557" w:rsidRPr="00AE0B79">
        <w:rPr>
          <w:b/>
          <w:bCs/>
        </w:rPr>
        <w:t>iach</w:t>
      </w:r>
      <w:r w:rsidRPr="00AE0B79">
        <w:rPr>
          <w:b/>
          <w:bCs/>
        </w:rPr>
        <w:t xml:space="preserve"> - 2. etapa – </w:t>
      </w:r>
      <w:r w:rsidR="00D23557" w:rsidRPr="00AE0B79">
        <w:rPr>
          <w:b/>
          <w:bCs/>
        </w:rPr>
        <w:t xml:space="preserve">2.časť, </w:t>
      </w:r>
      <w:r w:rsidRPr="00AE0B79">
        <w:rPr>
          <w:b/>
          <w:bCs/>
        </w:rPr>
        <w:t>projektová dokumentácia</w:t>
      </w:r>
      <w:r w:rsidRPr="00AE0B79">
        <w:t>, tzn. zabezpečenie súborov inžiniersko-projektových činností podľa „Sadzobníka pre navrhovanie ponukových cien projektových prác a inžinierskych činností“ UNIKA 2019 v</w:t>
      </w:r>
      <w:r w:rsidRPr="00AE0B79">
        <w:rPr>
          <w:rFonts w:ascii="Calibri" w:hAnsi="Calibri" w:cs="Calibri"/>
        </w:rPr>
        <w:t> </w:t>
      </w:r>
      <w:r w:rsidRPr="00AE0B79">
        <w:t>rozsahu zabezpečenia vstupných podkladov vrátane inžinierskej činnosti a zabezpečenia projektovej prípravy vrátane inžinierskej činnosti</w:t>
      </w:r>
      <w:r w:rsidR="00B94BB3" w:rsidRPr="00AE0B79">
        <w:t>.</w:t>
      </w:r>
    </w:p>
    <w:p w14:paraId="7D641449" w14:textId="77777777" w:rsidR="00AE0B79" w:rsidRPr="00AE0B79" w:rsidRDefault="00AE0B79" w:rsidP="00AE0B79"/>
    <w:p w14:paraId="7EC16589" w14:textId="77777777" w:rsidR="00FA70A9" w:rsidRDefault="00036602" w:rsidP="00FA70A9">
      <w:pPr>
        <w:pStyle w:val="Nadpis3"/>
        <w:keepNext w:val="0"/>
        <w:keepLines w:val="0"/>
        <w:widowControl w:val="0"/>
        <w:numPr>
          <w:ilvl w:val="2"/>
          <w:numId w:val="7"/>
        </w:numPr>
        <w:ind w:left="567" w:hanging="567"/>
        <w:jc w:val="both"/>
      </w:pPr>
      <w:r w:rsidRPr="00FA70A9">
        <w:t>Podrobný opis predmetu zákazky je uvedený v</w:t>
      </w:r>
      <w:r w:rsidRPr="00FA70A9">
        <w:rPr>
          <w:rFonts w:ascii="Calibri" w:hAnsi="Calibri" w:cs="Calibri"/>
        </w:rPr>
        <w:t> </w:t>
      </w:r>
      <w:r w:rsidRPr="00FA70A9">
        <w:t>samostatnom dokumente</w:t>
      </w:r>
      <w:r w:rsidR="00B94BB3" w:rsidRPr="00FA70A9">
        <w:t xml:space="preserve"> Štúdia pre zadanie projektovej dokumentácie k</w:t>
      </w:r>
      <w:r w:rsidR="00B94BB3" w:rsidRPr="00FA70A9">
        <w:rPr>
          <w:rFonts w:ascii="Calibri" w:hAnsi="Calibri" w:cs="Calibri"/>
        </w:rPr>
        <w:t> </w:t>
      </w:r>
      <w:r w:rsidR="00B94BB3" w:rsidRPr="00FA70A9">
        <w:t>stavbe „KE, Modernizácia električkových tratí MET v</w:t>
      </w:r>
      <w:r w:rsidR="00B94BB3" w:rsidRPr="00FA70A9">
        <w:rPr>
          <w:rFonts w:ascii="Calibri" w:hAnsi="Calibri" w:cs="Calibri"/>
        </w:rPr>
        <w:t> </w:t>
      </w:r>
      <w:r w:rsidR="00B94BB3" w:rsidRPr="00FA70A9">
        <w:t>meste Košice, 2. etapa“ („</w:t>
      </w:r>
      <w:r w:rsidR="00B94BB3" w:rsidRPr="00FA70A9">
        <w:rPr>
          <w:b/>
          <w:bCs/>
        </w:rPr>
        <w:t>Štúdia</w:t>
      </w:r>
      <w:r w:rsidR="00B94BB3" w:rsidRPr="00FA70A9">
        <w:t>“),</w:t>
      </w:r>
      <w:r w:rsidRPr="00FA70A9">
        <w:t xml:space="preserve"> ktorý tvorí Prílohu č. B.1 týchto súťažných podkladov. </w:t>
      </w:r>
    </w:p>
    <w:p w14:paraId="19889222" w14:textId="77777777" w:rsidR="00FA70A9" w:rsidRDefault="00FA70A9" w:rsidP="00FA70A9">
      <w:pPr>
        <w:pStyle w:val="Nadpis3"/>
        <w:keepNext w:val="0"/>
        <w:keepLines w:val="0"/>
        <w:widowControl w:val="0"/>
        <w:ind w:left="567"/>
        <w:jc w:val="both"/>
      </w:pPr>
    </w:p>
    <w:p w14:paraId="6EC4BDFF" w14:textId="5C613DB1" w:rsidR="00FA70A9" w:rsidRPr="00FA70A9" w:rsidRDefault="009905C2" w:rsidP="00FA70A9">
      <w:pPr>
        <w:pStyle w:val="Nadpis3"/>
        <w:keepNext w:val="0"/>
        <w:keepLines w:val="0"/>
        <w:widowControl w:val="0"/>
        <w:ind w:left="567"/>
        <w:jc w:val="both"/>
      </w:pPr>
      <w:r w:rsidRPr="00FA70A9">
        <w:t>Štúdia podrobne</w:t>
      </w:r>
      <w:r w:rsidR="00FA70A9" w:rsidRPr="00FA70A9">
        <w:t>:</w:t>
      </w:r>
      <w:r w:rsidRPr="00FA70A9">
        <w:t xml:space="preserve"> </w:t>
      </w:r>
    </w:p>
    <w:p w14:paraId="09D3F921" w14:textId="77777777" w:rsidR="00FA70A9" w:rsidRPr="00FA70A9" w:rsidRDefault="00FA70A9" w:rsidP="00FA70A9">
      <w:pPr>
        <w:pStyle w:val="Nadpis3"/>
        <w:keepNext w:val="0"/>
        <w:keepLines w:val="0"/>
        <w:widowControl w:val="0"/>
        <w:numPr>
          <w:ilvl w:val="3"/>
          <w:numId w:val="7"/>
        </w:numPr>
        <w:spacing w:after="120"/>
        <w:jc w:val="both"/>
      </w:pPr>
      <w:r>
        <w:t xml:space="preserve">opisuje </w:t>
      </w:r>
      <w:r w:rsidR="009905C2" w:rsidRPr="00FA70A9">
        <w:rPr>
          <w:color w:val="000000"/>
        </w:rPr>
        <w:t xml:space="preserve">východiskový stav </w:t>
      </w:r>
      <w:r w:rsidR="007B2AA5" w:rsidRPr="00FA70A9">
        <w:rPr>
          <w:color w:val="000000"/>
        </w:rPr>
        <w:t xml:space="preserve">súčasného stavu električkových tratí </w:t>
      </w:r>
      <w:r w:rsidR="009905C2" w:rsidRPr="00FA70A9">
        <w:rPr>
          <w:color w:val="000000"/>
        </w:rPr>
        <w:t>v</w:t>
      </w:r>
      <w:r w:rsidR="009905C2" w:rsidRPr="00FA70A9">
        <w:rPr>
          <w:rFonts w:ascii="Calibri" w:hAnsi="Calibri" w:cs="Calibri"/>
          <w:color w:val="000000"/>
        </w:rPr>
        <w:t> </w:t>
      </w:r>
      <w:r w:rsidR="009905C2" w:rsidRPr="00FA70A9">
        <w:rPr>
          <w:color w:val="000000"/>
        </w:rPr>
        <w:t xml:space="preserve">Meste Košice (tzn. analýzu dopravného prostredia, súčasného technického stavu električkových tratí, atď.) </w:t>
      </w:r>
    </w:p>
    <w:p w14:paraId="512FE098" w14:textId="77777777" w:rsidR="00FA70A9" w:rsidRDefault="00FA70A9" w:rsidP="00FA70A9">
      <w:pPr>
        <w:pStyle w:val="Nadpis3"/>
        <w:keepNext w:val="0"/>
        <w:keepLines w:val="0"/>
        <w:widowControl w:val="0"/>
        <w:numPr>
          <w:ilvl w:val="3"/>
          <w:numId w:val="7"/>
        </w:numPr>
        <w:spacing w:after="120"/>
        <w:jc w:val="both"/>
      </w:pPr>
      <w:r w:rsidRPr="00FA70A9">
        <w:t xml:space="preserve">definuje </w:t>
      </w:r>
      <w:r w:rsidR="009905C2" w:rsidRPr="00FA70A9">
        <w:t>základné požiadavky a</w:t>
      </w:r>
      <w:r w:rsidR="009905C2" w:rsidRPr="00FA70A9">
        <w:rPr>
          <w:rFonts w:ascii="Calibri" w:hAnsi="Calibri" w:cs="Calibri"/>
        </w:rPr>
        <w:t> </w:t>
      </w:r>
      <w:r w:rsidR="009905C2" w:rsidRPr="00FA70A9">
        <w:t>kritériá na technické riešenie stavby a požiadavky na realizáciu stavby</w:t>
      </w:r>
      <w:r w:rsidRPr="00FA70A9">
        <w:t xml:space="preserve"> a </w:t>
      </w:r>
      <w:r w:rsidR="007B2AA5" w:rsidRPr="00FA70A9">
        <w:t xml:space="preserve"> </w:t>
      </w:r>
    </w:p>
    <w:p w14:paraId="1590B86A" w14:textId="0BFF0357" w:rsidR="00B94BB3" w:rsidRPr="00FA70A9" w:rsidRDefault="007B2AA5" w:rsidP="00FA70A9">
      <w:pPr>
        <w:pStyle w:val="Nadpis3"/>
        <w:keepNext w:val="0"/>
        <w:keepLines w:val="0"/>
        <w:widowControl w:val="0"/>
        <w:numPr>
          <w:ilvl w:val="3"/>
          <w:numId w:val="7"/>
        </w:numPr>
        <w:spacing w:after="120"/>
        <w:jc w:val="both"/>
      </w:pPr>
      <w:r w:rsidRPr="00FA70A9">
        <w:t xml:space="preserve">definuje </w:t>
      </w:r>
      <w:r w:rsidR="00FA70A9" w:rsidRPr="00FA70A9">
        <w:t xml:space="preserve">všetky služby tvoriace </w:t>
      </w:r>
      <w:r w:rsidRPr="00FA70A9">
        <w:t>predmet zákazky</w:t>
      </w:r>
      <w:r w:rsidR="00FA70A9" w:rsidRPr="00FA70A9">
        <w:t xml:space="preserve"> (bod 5. Štúdie)</w:t>
      </w:r>
      <w:r w:rsidRPr="00FA70A9">
        <w:t xml:space="preserve">. </w:t>
      </w:r>
    </w:p>
    <w:p w14:paraId="25210395" w14:textId="77777777" w:rsidR="00036602" w:rsidRDefault="00036602" w:rsidP="005D5CED">
      <w:pPr>
        <w:widowControl w:val="0"/>
        <w:spacing w:after="120"/>
        <w:jc w:val="both"/>
        <w:rPr>
          <w:rFonts w:ascii="Proba Pro" w:eastAsia="Proba Pro" w:hAnsi="Proba Pro" w:cs="Proba Pro"/>
          <w:b/>
          <w:sz w:val="20"/>
          <w:szCs w:val="20"/>
        </w:rPr>
      </w:pPr>
    </w:p>
    <w:bookmarkEnd w:id="94"/>
    <w:p w14:paraId="14ECBEB1" w14:textId="77777777" w:rsidR="00036602" w:rsidRPr="00275F3A" w:rsidRDefault="00036602" w:rsidP="00036602">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Prílohy Časti B. Súťažných podkladov</w:t>
      </w:r>
    </w:p>
    <w:p w14:paraId="595C434C" w14:textId="04E2AFA2" w:rsidR="00036602" w:rsidRPr="00701367" w:rsidRDefault="00036602" w:rsidP="00036602">
      <w:pPr>
        <w:ind w:left="1410" w:hanging="1410"/>
        <w:rPr>
          <w:rFonts w:ascii="Proba Pro" w:hAnsi="Proba Pro" w:cs="Arial"/>
          <w:sz w:val="20"/>
          <w:szCs w:val="20"/>
        </w:rPr>
      </w:pPr>
      <w:r w:rsidRPr="00036602">
        <w:rPr>
          <w:rFonts w:ascii="Proba Pro" w:hAnsi="Proba Pro" w:cs="Arial"/>
          <w:sz w:val="20"/>
          <w:szCs w:val="20"/>
        </w:rPr>
        <w:t xml:space="preserve">Príloha č. B.1 </w:t>
      </w:r>
      <w:r>
        <w:rPr>
          <w:rFonts w:ascii="Proba Pro" w:hAnsi="Proba Pro" w:cs="Arial"/>
          <w:sz w:val="20"/>
          <w:szCs w:val="20"/>
        </w:rPr>
        <w:tab/>
        <w:t>Štúdia pre zadanie projektovej dokumentácie k</w:t>
      </w:r>
      <w:r w:rsidRPr="00036602">
        <w:rPr>
          <w:rFonts w:ascii="Calibri" w:hAnsi="Calibri" w:cs="Calibri"/>
          <w:sz w:val="20"/>
          <w:szCs w:val="20"/>
        </w:rPr>
        <w:t> </w:t>
      </w:r>
      <w:r>
        <w:rPr>
          <w:rFonts w:ascii="Proba Pro" w:hAnsi="Proba Pro" w:cs="Arial"/>
          <w:sz w:val="20"/>
          <w:szCs w:val="20"/>
        </w:rPr>
        <w:t>stavbe „</w:t>
      </w:r>
      <w:r w:rsidRPr="00036602">
        <w:rPr>
          <w:rFonts w:ascii="Proba Pro" w:hAnsi="Proba Pro" w:cs="Arial"/>
          <w:sz w:val="20"/>
          <w:szCs w:val="20"/>
        </w:rPr>
        <w:t>KE, Modernizácia električkových tratí</w:t>
      </w:r>
      <w:r>
        <w:rPr>
          <w:rFonts w:ascii="Proba Pro" w:hAnsi="Proba Pro" w:cs="Arial"/>
          <w:sz w:val="20"/>
          <w:szCs w:val="20"/>
        </w:rPr>
        <w:t xml:space="preserve"> </w:t>
      </w:r>
      <w:r w:rsidRPr="00036602">
        <w:rPr>
          <w:rFonts w:ascii="Proba Pro" w:hAnsi="Proba Pro" w:cs="Arial"/>
          <w:sz w:val="20"/>
          <w:szCs w:val="20"/>
        </w:rPr>
        <w:t>MET v</w:t>
      </w:r>
      <w:r w:rsidRPr="00036602">
        <w:rPr>
          <w:rFonts w:ascii="Calibri" w:hAnsi="Calibri" w:cs="Calibri"/>
          <w:sz w:val="20"/>
          <w:szCs w:val="20"/>
        </w:rPr>
        <w:t> </w:t>
      </w:r>
      <w:r w:rsidRPr="00036602">
        <w:rPr>
          <w:rFonts w:ascii="Proba Pro" w:hAnsi="Proba Pro" w:cs="Arial"/>
          <w:sz w:val="20"/>
          <w:szCs w:val="20"/>
        </w:rPr>
        <w:t>meste Košice, 2. etapa</w:t>
      </w:r>
      <w:r>
        <w:rPr>
          <w:rFonts w:ascii="Proba Pro" w:hAnsi="Proba Pro" w:cs="Arial"/>
          <w:sz w:val="20"/>
          <w:szCs w:val="20"/>
        </w:rPr>
        <w:t>“ – Opis predmetu zákazky</w:t>
      </w:r>
    </w:p>
    <w:p w14:paraId="35411D93" w14:textId="77777777" w:rsidR="00036602" w:rsidRDefault="00036602" w:rsidP="00073048">
      <w:pPr>
        <w:pStyle w:val="SAPHlavn"/>
        <w:ind w:left="0" w:firstLine="0"/>
      </w:pPr>
    </w:p>
    <w:p w14:paraId="1425F35F" w14:textId="77777777" w:rsidR="00036602" w:rsidRDefault="00036602" w:rsidP="00073048">
      <w:pPr>
        <w:pStyle w:val="SAPHlavn"/>
        <w:ind w:left="0" w:firstLine="0"/>
      </w:pPr>
    </w:p>
    <w:p w14:paraId="1A9C2C10" w14:textId="77777777" w:rsidR="00036602" w:rsidRDefault="00036602" w:rsidP="00073048">
      <w:pPr>
        <w:pStyle w:val="SAPHlavn"/>
        <w:ind w:left="0" w:firstLine="0"/>
      </w:pPr>
    </w:p>
    <w:p w14:paraId="33673DEB" w14:textId="77777777" w:rsidR="00036602" w:rsidRDefault="00036602" w:rsidP="00073048">
      <w:pPr>
        <w:pStyle w:val="SAPHlavn"/>
        <w:ind w:left="0" w:firstLine="0"/>
      </w:pPr>
    </w:p>
    <w:p w14:paraId="3140A84C" w14:textId="77777777" w:rsidR="00036602" w:rsidRDefault="00036602" w:rsidP="00073048">
      <w:pPr>
        <w:pStyle w:val="SAPHlavn"/>
        <w:ind w:left="0" w:firstLine="0"/>
      </w:pPr>
    </w:p>
    <w:p w14:paraId="48288818" w14:textId="77777777" w:rsidR="00036602" w:rsidRDefault="00036602" w:rsidP="00073048">
      <w:pPr>
        <w:pStyle w:val="SAPHlavn"/>
        <w:ind w:left="0" w:firstLine="0"/>
      </w:pPr>
    </w:p>
    <w:p w14:paraId="6AD58D8E" w14:textId="77777777" w:rsidR="00036602" w:rsidRDefault="00036602" w:rsidP="00073048">
      <w:pPr>
        <w:pStyle w:val="SAPHlavn"/>
        <w:ind w:left="0" w:firstLine="0"/>
      </w:pPr>
    </w:p>
    <w:p w14:paraId="46478CAC" w14:textId="77777777" w:rsidR="00036602" w:rsidRDefault="00036602" w:rsidP="00073048">
      <w:pPr>
        <w:pStyle w:val="SAPHlavn"/>
        <w:ind w:left="0" w:firstLine="0"/>
      </w:pPr>
    </w:p>
    <w:p w14:paraId="265C457E" w14:textId="77777777" w:rsidR="00036602" w:rsidRDefault="00036602" w:rsidP="00073048">
      <w:pPr>
        <w:pStyle w:val="SAPHlavn"/>
        <w:ind w:left="0" w:firstLine="0"/>
      </w:pPr>
    </w:p>
    <w:p w14:paraId="61C82C1D" w14:textId="77777777" w:rsidR="00036602" w:rsidRDefault="00036602" w:rsidP="00073048">
      <w:pPr>
        <w:pStyle w:val="SAPHlavn"/>
        <w:ind w:left="0" w:firstLine="0"/>
      </w:pPr>
    </w:p>
    <w:p w14:paraId="62E82DF7" w14:textId="77777777" w:rsidR="00036602" w:rsidRDefault="00036602" w:rsidP="00073048">
      <w:pPr>
        <w:pStyle w:val="SAPHlavn"/>
        <w:ind w:left="0" w:firstLine="0"/>
      </w:pPr>
    </w:p>
    <w:p w14:paraId="08FF604A" w14:textId="77777777" w:rsidR="00036602" w:rsidRDefault="00036602" w:rsidP="00073048">
      <w:pPr>
        <w:pStyle w:val="SAPHlavn"/>
        <w:ind w:left="0" w:firstLine="0"/>
      </w:pPr>
    </w:p>
    <w:p w14:paraId="371A3495" w14:textId="77777777" w:rsidR="00036602" w:rsidRDefault="00036602" w:rsidP="00073048">
      <w:pPr>
        <w:pStyle w:val="SAPHlavn"/>
        <w:ind w:left="0" w:firstLine="0"/>
      </w:pPr>
    </w:p>
    <w:p w14:paraId="14766D1C" w14:textId="77777777" w:rsidR="00036602" w:rsidRDefault="00036602" w:rsidP="00073048">
      <w:pPr>
        <w:pStyle w:val="SAPHlavn"/>
        <w:ind w:left="0" w:firstLine="0"/>
      </w:pPr>
    </w:p>
    <w:p w14:paraId="45BB4C77" w14:textId="101415EF" w:rsidR="00036602" w:rsidRDefault="00036602" w:rsidP="00073048">
      <w:pPr>
        <w:pStyle w:val="SAPHlavn"/>
        <w:ind w:left="0" w:firstLine="0"/>
      </w:pPr>
    </w:p>
    <w:p w14:paraId="6D9A20CD" w14:textId="4CE95467" w:rsidR="003E6B28" w:rsidRDefault="003E6B28" w:rsidP="00073048">
      <w:pPr>
        <w:pStyle w:val="SAPHlavn"/>
        <w:ind w:left="0" w:firstLine="0"/>
      </w:pPr>
    </w:p>
    <w:p w14:paraId="3D1D0313" w14:textId="7C7791F1" w:rsidR="00073048" w:rsidRPr="00170152" w:rsidRDefault="00073048" w:rsidP="00073048">
      <w:pPr>
        <w:pStyle w:val="SAPHlavn"/>
        <w:ind w:left="0" w:firstLine="0"/>
        <w:rPr>
          <w:b w:val="0"/>
        </w:rPr>
      </w:pPr>
      <w:bookmarkStart w:id="98" w:name="_Toc23162738"/>
      <w:r w:rsidRPr="00170152">
        <w:lastRenderedPageBreak/>
        <w:t>ČASŤ C. Spôsob určenia ceny</w:t>
      </w:r>
      <w:bookmarkEnd w:id="98"/>
    </w:p>
    <w:p w14:paraId="1D0BC33A" w14:textId="77777777" w:rsidR="00073048" w:rsidRPr="003E0F2B" w:rsidRDefault="00073048" w:rsidP="00534D57">
      <w:pPr>
        <w:pStyle w:val="SAP1"/>
        <w:numPr>
          <w:ilvl w:val="1"/>
          <w:numId w:val="141"/>
        </w:numPr>
        <w:spacing w:after="0"/>
        <w:rPr>
          <w:lang w:val="sk-SK"/>
        </w:rPr>
      </w:pPr>
      <w:bookmarkStart w:id="99" w:name="_zu0gcz" w:colFirst="0" w:colLast="0"/>
      <w:bookmarkStart w:id="100" w:name="_Toc23162739"/>
      <w:bookmarkEnd w:id="99"/>
      <w:r w:rsidRPr="003E0F2B">
        <w:rPr>
          <w:lang w:val="sk-SK"/>
        </w:rPr>
        <w:t>Stanovenie ceny za predmet zákazky</w:t>
      </w:r>
      <w:bookmarkEnd w:id="100"/>
    </w:p>
    <w:p w14:paraId="674D3AF2" w14:textId="77777777" w:rsidR="00073048" w:rsidRPr="00170152" w:rsidRDefault="00073048" w:rsidP="00073048">
      <w:pPr>
        <w:widowControl w:val="0"/>
        <w:rPr>
          <w:rFonts w:ascii="Proba Pro" w:eastAsia="Proba Pro" w:hAnsi="Proba Pro" w:cs="Proba Pro"/>
        </w:rPr>
      </w:pPr>
    </w:p>
    <w:p w14:paraId="18DB3C92" w14:textId="77777777" w:rsidR="00073048" w:rsidRPr="00170152" w:rsidRDefault="00073048" w:rsidP="00073048">
      <w:pPr>
        <w:pStyle w:val="Nadpis3"/>
        <w:keepNext w:val="0"/>
        <w:keepLines w:val="0"/>
        <w:widowControl w:val="0"/>
        <w:numPr>
          <w:ilvl w:val="2"/>
          <w:numId w:val="7"/>
        </w:numPr>
        <w:ind w:left="567" w:hanging="567"/>
        <w:jc w:val="both"/>
      </w:pPr>
      <w:r w:rsidRPr="00170152">
        <w:t>Cena za predmet zákazky podľa Časti B.</w:t>
      </w:r>
      <w:r w:rsidRPr="00170152">
        <w:rPr>
          <w:rFonts w:ascii="Calibri" w:eastAsia="Calibri" w:hAnsi="Calibri" w:cs="Calibri"/>
        </w:rPr>
        <w:t> </w:t>
      </w:r>
      <w:r w:rsidRPr="00170152">
        <w:t xml:space="preserve"> Opis predmetu zákazky musí byť stanovená v</w:t>
      </w:r>
      <w:r w:rsidRPr="00170152">
        <w:rPr>
          <w:rFonts w:ascii="Calibri" w:eastAsia="Calibri" w:hAnsi="Calibri" w:cs="Calibri"/>
        </w:rPr>
        <w:t> </w:t>
      </w:r>
      <w:r w:rsidRPr="00170152">
        <w:t>zmysle zákona NR SR č.18/1996 Z. z. o</w:t>
      </w:r>
      <w:r w:rsidRPr="00170152">
        <w:rPr>
          <w:rFonts w:ascii="Calibri" w:eastAsia="Calibri" w:hAnsi="Calibri" w:cs="Calibri"/>
        </w:rPr>
        <w:t> </w:t>
      </w:r>
      <w:r w:rsidRPr="00170152">
        <w:t>cenách, v</w:t>
      </w:r>
      <w:r w:rsidRPr="00170152">
        <w:rPr>
          <w:rFonts w:ascii="Calibri" w:eastAsia="Calibri" w:hAnsi="Calibri" w:cs="Calibri"/>
        </w:rPr>
        <w:t> </w:t>
      </w:r>
      <w:r w:rsidRPr="00170152">
        <w:t>platnom znení a vyhlášky MF SR č.87/1996 Z. z., ktorou sa tento vykonáva.</w:t>
      </w:r>
    </w:p>
    <w:p w14:paraId="2DAF5AAC" w14:textId="77777777" w:rsidR="00073048" w:rsidRPr="00170152" w:rsidRDefault="00073048" w:rsidP="00073048">
      <w:pPr>
        <w:pStyle w:val="Nadpis3"/>
        <w:keepNext w:val="0"/>
        <w:keepLines w:val="0"/>
        <w:widowControl w:val="0"/>
        <w:ind w:left="567"/>
        <w:jc w:val="both"/>
      </w:pPr>
    </w:p>
    <w:p w14:paraId="2BD0850B" w14:textId="152D2EB7" w:rsidR="00073048" w:rsidRPr="00AA1743" w:rsidRDefault="00073048" w:rsidP="000F48D4">
      <w:pPr>
        <w:pStyle w:val="Nadpis3"/>
        <w:keepNext w:val="0"/>
        <w:keepLines w:val="0"/>
        <w:widowControl w:val="0"/>
        <w:numPr>
          <w:ilvl w:val="2"/>
          <w:numId w:val="7"/>
        </w:numPr>
        <w:ind w:left="567" w:hanging="567"/>
        <w:jc w:val="both"/>
      </w:pPr>
      <w:r w:rsidRPr="00AA1743">
        <w:rPr>
          <w:color w:val="000000"/>
        </w:rPr>
        <w:t>Uchádzač musí v</w:t>
      </w:r>
      <w:r w:rsidRPr="00AA1743">
        <w:rPr>
          <w:rFonts w:ascii="Calibri" w:eastAsia="Calibri" w:hAnsi="Calibri" w:cs="Calibri"/>
          <w:color w:val="000000"/>
        </w:rPr>
        <w:t> </w:t>
      </w:r>
      <w:r w:rsidRPr="00AA1743">
        <w:rPr>
          <w:color w:val="000000"/>
        </w:rPr>
        <w:t xml:space="preserve">ponuke uviesť celkovú cenu predmetu </w:t>
      </w:r>
      <w:r w:rsidRPr="00170152">
        <w:t xml:space="preserve">zákazky </w:t>
      </w:r>
      <w:r w:rsidRPr="005B4925">
        <w:t xml:space="preserve">ako aj </w:t>
      </w:r>
      <w:r w:rsidR="0082335A" w:rsidRPr="005B4925">
        <w:t>jednotkov</w:t>
      </w:r>
      <w:r w:rsidR="0082335A">
        <w:t>é</w:t>
      </w:r>
      <w:r w:rsidR="0082335A" w:rsidRPr="005B4925">
        <w:t xml:space="preserve"> cen</w:t>
      </w:r>
      <w:r w:rsidR="0082335A">
        <w:t>y</w:t>
      </w:r>
      <w:r w:rsidR="0082335A" w:rsidRPr="005B4925">
        <w:t xml:space="preserve"> polož</w:t>
      </w:r>
      <w:r w:rsidR="0082335A">
        <w:t>iek</w:t>
      </w:r>
      <w:r w:rsidR="0082335A" w:rsidRPr="005B4925">
        <w:t xml:space="preserve"> určen</w:t>
      </w:r>
      <w:r w:rsidR="0082335A">
        <w:t>é</w:t>
      </w:r>
      <w:r w:rsidR="0082335A" w:rsidRPr="005B4925">
        <w:t xml:space="preserve"> </w:t>
      </w:r>
      <w:r w:rsidRPr="005B4925">
        <w:t>v</w:t>
      </w:r>
      <w:r w:rsidR="000F6EF8">
        <w:rPr>
          <w:rFonts w:ascii="Calibri" w:eastAsia="Calibri" w:hAnsi="Calibri" w:cs="Calibri"/>
        </w:rPr>
        <w:t> </w:t>
      </w:r>
      <w:r w:rsidR="000F6EF8">
        <w:t>Prílohe č.</w:t>
      </w:r>
      <w:r w:rsidR="004648BE">
        <w:t xml:space="preserve"> </w:t>
      </w:r>
      <w:r w:rsidR="00B211D4">
        <w:t>C</w:t>
      </w:r>
      <w:r w:rsidR="004648BE">
        <w:t>.</w:t>
      </w:r>
      <w:r w:rsidR="000F6EF8">
        <w:t xml:space="preserve">1 </w:t>
      </w:r>
      <w:r w:rsidR="000F6EF8" w:rsidRPr="000F48D4">
        <w:t>Návrh uchádzača na plnenie kritéria (vzor) týchto súťažných podkladov</w:t>
      </w:r>
      <w:r w:rsidRPr="005B4925">
        <w:t xml:space="preserve">, vrátane </w:t>
      </w:r>
      <w:r w:rsidRPr="00AA1743">
        <w:t>všetkých poplatkov</w:t>
      </w:r>
      <w:r w:rsidR="00AA1743" w:rsidRPr="00AA1743">
        <w:t>, nákladov súvisiacich s v</w:t>
      </w:r>
      <w:r w:rsidR="00B22639" w:rsidRPr="00AA1743">
        <w:t>yhotovením všetkých potrebných dokladov</w:t>
      </w:r>
      <w:r w:rsidR="00AA1743" w:rsidRPr="00AA1743">
        <w:t xml:space="preserve">, všetkých </w:t>
      </w:r>
      <w:r w:rsidR="00B22639" w:rsidRPr="00AA1743">
        <w:t>v</w:t>
      </w:r>
      <w:r w:rsidR="00B22639" w:rsidRPr="00AA1743">
        <w:rPr>
          <w:rFonts w:cs="Proba Pro"/>
        </w:rPr>
        <w:t>ý</w:t>
      </w:r>
      <w:r w:rsidR="00B22639" w:rsidRPr="00AA1743">
        <w:t>konov a</w:t>
      </w:r>
      <w:r w:rsidR="00B22639" w:rsidRPr="00AA1743">
        <w:rPr>
          <w:rFonts w:ascii="Calibri" w:hAnsi="Calibri" w:cs="Calibri"/>
        </w:rPr>
        <w:t> </w:t>
      </w:r>
      <w:r w:rsidR="00B22639" w:rsidRPr="00AA1743">
        <w:t>ostatných nákladov uchádzača  súvis</w:t>
      </w:r>
      <w:r w:rsidR="00AA1743" w:rsidRPr="00AA1743">
        <w:t>iacich s</w:t>
      </w:r>
      <w:r w:rsidR="00AA1743" w:rsidRPr="00AA1743">
        <w:rPr>
          <w:rFonts w:ascii="Calibri" w:hAnsi="Calibri" w:cs="Calibri"/>
        </w:rPr>
        <w:t> </w:t>
      </w:r>
      <w:r w:rsidR="00AA1743" w:rsidRPr="00AA1743">
        <w:t xml:space="preserve">predmetom zákazky. </w:t>
      </w:r>
    </w:p>
    <w:p w14:paraId="58835897" w14:textId="77777777" w:rsidR="00AA1743" w:rsidRPr="00AA1743" w:rsidRDefault="00AA1743" w:rsidP="00AA1743"/>
    <w:p w14:paraId="798CCE5C" w14:textId="7C151983" w:rsidR="00073048" w:rsidRPr="00170152" w:rsidRDefault="00073048" w:rsidP="00073048">
      <w:pPr>
        <w:pStyle w:val="Nadpis3"/>
        <w:keepNext w:val="0"/>
        <w:keepLines w:val="0"/>
        <w:widowControl w:val="0"/>
        <w:numPr>
          <w:ilvl w:val="2"/>
          <w:numId w:val="7"/>
        </w:numPr>
        <w:ind w:left="567" w:hanging="567"/>
        <w:jc w:val="both"/>
      </w:pPr>
      <w:r w:rsidRPr="00170152">
        <w:t xml:space="preserve">Základnou zásadou posudzovania cien ponúknutých uchádzačmi je posudzovanie </w:t>
      </w:r>
      <w:r w:rsidRPr="00601F8B">
        <w:t>konečnej ceny,</w:t>
      </w:r>
      <w:r w:rsidRPr="00170152">
        <w:t xml:space="preserve"> ktorú by verejný obstarávateľ bol povinný zaplatiť uchádzačovi v prípade úspechu jeho ponuky v tejto verejnej súťaži v súlade s platným právnym režimom upravujúcim akékoľvek dane a poplatky vzťahujúce sa na </w:t>
      </w:r>
      <w:r w:rsidR="00AA1743">
        <w:t xml:space="preserve">poskytnutie </w:t>
      </w:r>
      <w:r w:rsidRPr="00170152">
        <w:t>predmetu zákazky.</w:t>
      </w:r>
    </w:p>
    <w:p w14:paraId="29D597AF" w14:textId="77777777" w:rsidR="00073048" w:rsidRPr="00107851" w:rsidRDefault="00073048" w:rsidP="00107851">
      <w:pPr>
        <w:pStyle w:val="SAP1"/>
        <w:numPr>
          <w:ilvl w:val="1"/>
          <w:numId w:val="141"/>
        </w:numPr>
        <w:rPr>
          <w:lang w:val="sk-SK"/>
        </w:rPr>
      </w:pPr>
      <w:bookmarkStart w:id="101" w:name="_3jtnz0s" w:colFirst="0" w:colLast="0"/>
      <w:bookmarkStart w:id="102" w:name="_Toc23162740"/>
      <w:bookmarkEnd w:id="101"/>
      <w:r w:rsidRPr="00107851">
        <w:rPr>
          <w:lang w:val="sk-SK"/>
        </w:rPr>
        <w:t>Predloženie ceny za predmet zákazky</w:t>
      </w:r>
      <w:bookmarkEnd w:id="102"/>
    </w:p>
    <w:p w14:paraId="0228DC96" w14:textId="77777777" w:rsidR="00073048" w:rsidRPr="00170152" w:rsidRDefault="00073048" w:rsidP="00073048">
      <w:pPr>
        <w:pStyle w:val="Odsekzoznamu"/>
        <w:widowControl w:val="0"/>
        <w:ind w:left="576"/>
        <w:contextualSpacing w:val="0"/>
        <w:jc w:val="both"/>
        <w:outlineLvl w:val="2"/>
        <w:rPr>
          <w:rFonts w:ascii="Proba Pro" w:eastAsiaTheme="majorEastAsia" w:hAnsi="Proba Pro" w:cstheme="majorBidi"/>
          <w:vanish/>
          <w:color w:val="000000" w:themeColor="text1"/>
          <w:szCs w:val="24"/>
        </w:rPr>
      </w:pPr>
    </w:p>
    <w:p w14:paraId="27E14A61" w14:textId="7459966A" w:rsidR="00F65B43" w:rsidRDefault="00F65B43" w:rsidP="00107851">
      <w:pPr>
        <w:pStyle w:val="Nadpis3"/>
        <w:keepNext w:val="0"/>
        <w:keepLines w:val="0"/>
        <w:widowControl w:val="0"/>
        <w:numPr>
          <w:ilvl w:val="2"/>
          <w:numId w:val="141"/>
        </w:numPr>
        <w:ind w:left="567" w:hanging="567"/>
        <w:jc w:val="both"/>
      </w:pPr>
      <w:r w:rsidRPr="00F65B43">
        <w:t xml:space="preserve">Uchádzač uvedie vo </w:t>
      </w:r>
      <w:r w:rsidRPr="009E6F6E">
        <w:t>svojej ponuke navrhovanú celkovú cenu za predmet zákazky vrátane dane z</w:t>
      </w:r>
      <w:r w:rsidRPr="00F65B43">
        <w:rPr>
          <w:rFonts w:ascii="Calibri" w:hAnsi="Calibri" w:cs="Calibri"/>
        </w:rPr>
        <w:t> </w:t>
      </w:r>
      <w:r w:rsidRPr="009E6F6E">
        <w:t>pridanej hodnoty (ďalej len „</w:t>
      </w:r>
      <w:r w:rsidRPr="00B22639">
        <w:rPr>
          <w:b/>
          <w:bCs/>
        </w:rPr>
        <w:t>DPH</w:t>
      </w:r>
      <w:r w:rsidRPr="009E6F6E">
        <w:t>“), ktorú bude musieť verejný obstarávateľ v</w:t>
      </w:r>
      <w:r w:rsidRPr="00F65B43">
        <w:rPr>
          <w:rFonts w:ascii="Calibri" w:hAnsi="Calibri" w:cs="Calibri"/>
        </w:rPr>
        <w:t> </w:t>
      </w:r>
      <w:r w:rsidRPr="009E6F6E">
        <w:t>zmysle slovenských právnych predpisov, v</w:t>
      </w:r>
      <w:r w:rsidRPr="00F65B43">
        <w:rPr>
          <w:rFonts w:ascii="Calibri" w:hAnsi="Calibri" w:cs="Calibri"/>
        </w:rPr>
        <w:t> </w:t>
      </w:r>
      <w:r w:rsidRPr="009E6F6E">
        <w:t>závislosti od uplatneného daňového režimu buď zaplatiť úspešnému uchádzačovi na základe faktúry</w:t>
      </w:r>
      <w:r w:rsidR="0082335A">
        <w:t xml:space="preserve">, </w:t>
      </w:r>
      <w:r w:rsidRPr="009E6F6E">
        <w:t>alebo priamo odviesť v</w:t>
      </w:r>
      <w:r w:rsidRPr="00F65B43">
        <w:rPr>
          <w:rFonts w:ascii="Calibri" w:hAnsi="Calibri" w:cs="Calibri"/>
        </w:rPr>
        <w:t> </w:t>
      </w:r>
      <w:r w:rsidRPr="009E6F6E">
        <w:t>zmysle režimu prenesenej daňovej povinnosti, a</w:t>
      </w:r>
      <w:r w:rsidRPr="00F65B43">
        <w:rPr>
          <w:rFonts w:ascii="Calibri" w:hAnsi="Calibri" w:cs="Calibri"/>
        </w:rPr>
        <w:t> </w:t>
      </w:r>
      <w:r w:rsidRPr="009E6F6E">
        <w:t>to vo výške stanovenej slovenskými právnymi predpismi.</w:t>
      </w:r>
    </w:p>
    <w:p w14:paraId="6AB06043" w14:textId="77777777" w:rsidR="00F65B43" w:rsidRPr="00F65B43" w:rsidRDefault="00F65B43" w:rsidP="00F65B43"/>
    <w:p w14:paraId="08EF3A71" w14:textId="0B69EA65" w:rsidR="00F65B43" w:rsidRPr="009E6F6E" w:rsidRDefault="00F65B43" w:rsidP="00107851">
      <w:pPr>
        <w:pStyle w:val="Nadpis3"/>
        <w:keepNext w:val="0"/>
        <w:keepLines w:val="0"/>
        <w:widowControl w:val="0"/>
        <w:numPr>
          <w:ilvl w:val="2"/>
          <w:numId w:val="141"/>
        </w:numPr>
        <w:ind w:left="567" w:hanging="567"/>
        <w:jc w:val="both"/>
      </w:pPr>
      <w:r w:rsidRPr="009E6F6E">
        <w:t>Uchádzač v Návrhu na plnenie kritérií uvedie</w:t>
      </w:r>
      <w:r>
        <w:t>:</w:t>
      </w:r>
      <w:r w:rsidRPr="009E6F6E">
        <w:t xml:space="preserve"> </w:t>
      </w:r>
    </w:p>
    <w:p w14:paraId="708C0527" w14:textId="77777777" w:rsidR="00F65B43" w:rsidRPr="00F65B43" w:rsidRDefault="00F65B43" w:rsidP="00F65B43">
      <w:pPr>
        <w:pStyle w:val="Odsekzoznamu"/>
        <w:keepNext/>
        <w:keepLines/>
        <w:widowControl w:val="0"/>
        <w:numPr>
          <w:ilvl w:val="1"/>
          <w:numId w:val="7"/>
        </w:numPr>
        <w:contextualSpacing w:val="0"/>
        <w:jc w:val="both"/>
        <w:outlineLvl w:val="2"/>
        <w:rPr>
          <w:rFonts w:ascii="Proba Pro" w:eastAsiaTheme="majorEastAsia" w:hAnsi="Proba Pro" w:cstheme="majorBidi"/>
          <w:vanish/>
          <w:color w:val="000000" w:themeColor="text1"/>
          <w:szCs w:val="24"/>
        </w:rPr>
      </w:pPr>
    </w:p>
    <w:p w14:paraId="345CC201" w14:textId="77777777" w:rsidR="00F65B43" w:rsidRPr="00F65B43" w:rsidRDefault="00F65B43" w:rsidP="00F65B43">
      <w:pPr>
        <w:pStyle w:val="Odsekzoznamu"/>
        <w:keepNext/>
        <w:keepLines/>
        <w:widowControl w:val="0"/>
        <w:numPr>
          <w:ilvl w:val="2"/>
          <w:numId w:val="7"/>
        </w:numPr>
        <w:contextualSpacing w:val="0"/>
        <w:jc w:val="both"/>
        <w:outlineLvl w:val="2"/>
        <w:rPr>
          <w:rFonts w:ascii="Proba Pro" w:eastAsiaTheme="majorEastAsia" w:hAnsi="Proba Pro" w:cstheme="majorBidi"/>
          <w:vanish/>
          <w:color w:val="000000" w:themeColor="text1"/>
          <w:szCs w:val="24"/>
        </w:rPr>
      </w:pPr>
    </w:p>
    <w:p w14:paraId="2F80753B" w14:textId="77777777" w:rsidR="00F65B43" w:rsidRPr="00F65B43" w:rsidRDefault="00F65B43" w:rsidP="00F65B43">
      <w:pPr>
        <w:pStyle w:val="Odsekzoznamu"/>
        <w:keepNext/>
        <w:keepLines/>
        <w:widowControl w:val="0"/>
        <w:numPr>
          <w:ilvl w:val="2"/>
          <w:numId w:val="7"/>
        </w:numPr>
        <w:contextualSpacing w:val="0"/>
        <w:jc w:val="both"/>
        <w:outlineLvl w:val="2"/>
        <w:rPr>
          <w:rFonts w:ascii="Proba Pro" w:eastAsiaTheme="majorEastAsia" w:hAnsi="Proba Pro" w:cstheme="majorBidi"/>
          <w:vanish/>
          <w:color w:val="000000" w:themeColor="text1"/>
          <w:szCs w:val="24"/>
        </w:rPr>
      </w:pPr>
    </w:p>
    <w:p w14:paraId="5CA1B44D" w14:textId="658B63CC" w:rsidR="00F65B43" w:rsidRPr="009E6F6E" w:rsidRDefault="00F65B43" w:rsidP="00F65B43">
      <w:pPr>
        <w:pStyle w:val="Nadpis3"/>
        <w:widowControl w:val="0"/>
        <w:numPr>
          <w:ilvl w:val="3"/>
          <w:numId w:val="7"/>
        </w:numPr>
        <w:jc w:val="both"/>
      </w:pPr>
      <w:r w:rsidRPr="009E6F6E">
        <w:t>navrhovanú zmluvnú cenu bez DPH,</w:t>
      </w:r>
    </w:p>
    <w:p w14:paraId="428ED11A" w14:textId="77777777" w:rsidR="00F65B43" w:rsidRPr="009E6F6E" w:rsidRDefault="00F65B43" w:rsidP="00F65B43">
      <w:pPr>
        <w:pStyle w:val="Nadpis3"/>
        <w:widowControl w:val="0"/>
        <w:numPr>
          <w:ilvl w:val="3"/>
          <w:numId w:val="7"/>
        </w:numPr>
        <w:jc w:val="both"/>
      </w:pPr>
      <w:r w:rsidRPr="009E6F6E">
        <w:t>sadzbu DPH a výšku DPH,</w:t>
      </w:r>
    </w:p>
    <w:p w14:paraId="7BF8B832" w14:textId="77777777" w:rsidR="00F65B43" w:rsidRPr="009E6F6E" w:rsidRDefault="00F65B43" w:rsidP="00F65B43">
      <w:pPr>
        <w:pStyle w:val="Nadpis3"/>
        <w:keepNext w:val="0"/>
        <w:keepLines w:val="0"/>
        <w:widowControl w:val="0"/>
        <w:numPr>
          <w:ilvl w:val="3"/>
          <w:numId w:val="7"/>
        </w:numPr>
        <w:jc w:val="both"/>
      </w:pPr>
      <w:r w:rsidRPr="009E6F6E">
        <w:t>navrhovanú zmluvnú cenu vrátane DPH.</w:t>
      </w:r>
    </w:p>
    <w:p w14:paraId="0FBF49A2" w14:textId="77777777" w:rsidR="00F65B43" w:rsidRPr="009E6F6E" w:rsidRDefault="00F65B43" w:rsidP="00F65B43">
      <w:pPr>
        <w:pStyle w:val="Bezriadkovania"/>
        <w:rPr>
          <w:rFonts w:ascii="Proba Pro" w:eastAsia="Proba Pro" w:hAnsi="Proba Pro" w:cs="Proba Pro"/>
          <w:color w:val="FF0000"/>
          <w:sz w:val="20"/>
        </w:rPr>
      </w:pPr>
    </w:p>
    <w:p w14:paraId="38787BE2" w14:textId="5A0F2CE1" w:rsidR="00F65B43" w:rsidRPr="009E6F6E" w:rsidRDefault="00F65B43" w:rsidP="00F65B43">
      <w:pPr>
        <w:pStyle w:val="Bezriadkovania"/>
        <w:ind w:firstLine="568"/>
        <w:rPr>
          <w:rFonts w:ascii="Proba Pro" w:eastAsia="Proba Pro" w:hAnsi="Proba Pro" w:cs="Proba Pro"/>
          <w:sz w:val="20"/>
        </w:rPr>
      </w:pPr>
      <w:r w:rsidRPr="00D23557">
        <w:rPr>
          <w:rFonts w:ascii="Proba Pro" w:eastAsia="Proba Pro" w:hAnsi="Proba Pro" w:cs="Proba Pro"/>
          <w:sz w:val="20"/>
        </w:rPr>
        <w:t xml:space="preserve">Hodnotená bude cena </w:t>
      </w:r>
      <w:r w:rsidR="00601F8B" w:rsidRPr="00D23557">
        <w:rPr>
          <w:rFonts w:ascii="Proba Pro" w:eastAsia="Proba Pro" w:hAnsi="Proba Pro" w:cs="Proba Pro"/>
          <w:sz w:val="20"/>
        </w:rPr>
        <w:t xml:space="preserve">vrátane </w:t>
      </w:r>
      <w:r w:rsidRPr="00D23557">
        <w:rPr>
          <w:rFonts w:ascii="Proba Pro" w:eastAsia="Proba Pro" w:hAnsi="Proba Pro" w:cs="Proba Pro"/>
          <w:sz w:val="20"/>
          <w:u w:val="single"/>
        </w:rPr>
        <w:t>DPH</w:t>
      </w:r>
      <w:r w:rsidRPr="00D23557">
        <w:rPr>
          <w:rFonts w:ascii="Proba Pro" w:eastAsia="Proba Pro" w:hAnsi="Proba Pro" w:cs="Proba Pro"/>
          <w:sz w:val="20"/>
        </w:rPr>
        <w:t>.</w:t>
      </w:r>
    </w:p>
    <w:p w14:paraId="01355124" w14:textId="77777777" w:rsidR="00F65B43" w:rsidRPr="009E6F6E" w:rsidRDefault="00F65B43" w:rsidP="00F65B43">
      <w:pPr>
        <w:pStyle w:val="Bezriadkovania"/>
        <w:rPr>
          <w:rFonts w:ascii="Proba Pro" w:eastAsia="Proba Pro" w:hAnsi="Proba Pro" w:cs="Proba Pro"/>
          <w:sz w:val="20"/>
        </w:rPr>
      </w:pPr>
    </w:p>
    <w:p w14:paraId="757682DA" w14:textId="77777777" w:rsidR="00F65B43" w:rsidRPr="00601F8B" w:rsidRDefault="00F65B43" w:rsidP="00F65B43">
      <w:pPr>
        <w:pStyle w:val="Bezriadkovania"/>
        <w:spacing w:after="120"/>
        <w:ind w:firstLine="567"/>
        <w:jc w:val="both"/>
        <w:rPr>
          <w:rFonts w:ascii="Proba Pro" w:eastAsia="Proba Pro" w:hAnsi="Proba Pro" w:cs="Proba Pro"/>
          <w:sz w:val="20"/>
        </w:rPr>
      </w:pPr>
      <w:r w:rsidRPr="00601F8B">
        <w:rPr>
          <w:rFonts w:ascii="Proba Pro" w:eastAsia="Proba Pro" w:hAnsi="Proba Pro" w:cs="Proba Pro"/>
          <w:sz w:val="20"/>
        </w:rPr>
        <w:t>Uchádzač zároveň uvedie, či je alebo nie je registrovaným platiteľom DPH v Slovenskej republike.</w:t>
      </w:r>
    </w:p>
    <w:p w14:paraId="10016ABF" w14:textId="36D83495" w:rsidR="00073048" w:rsidRPr="00601F8B" w:rsidRDefault="00073048" w:rsidP="00107851">
      <w:pPr>
        <w:pStyle w:val="Nadpis3"/>
        <w:keepNext w:val="0"/>
        <w:keepLines w:val="0"/>
        <w:widowControl w:val="0"/>
        <w:numPr>
          <w:ilvl w:val="2"/>
          <w:numId w:val="141"/>
        </w:numPr>
        <w:ind w:left="567" w:hanging="567"/>
        <w:jc w:val="both"/>
      </w:pPr>
      <w:r w:rsidRPr="00601F8B">
        <w:t xml:space="preserve">Cenu ponúkaného predmetu zákazky predloží uchádzač vyplnením tabuľky, ktorej vzor tvorí obsah </w:t>
      </w:r>
      <w:r w:rsidR="000F6EF8">
        <w:t>Prílohy č.</w:t>
      </w:r>
      <w:r w:rsidR="004648BE">
        <w:t xml:space="preserve"> </w:t>
      </w:r>
      <w:r w:rsidR="00B211D4">
        <w:t>C</w:t>
      </w:r>
      <w:r w:rsidR="004648BE">
        <w:t>.</w:t>
      </w:r>
      <w:r w:rsidR="000F6EF8">
        <w:t xml:space="preserve">1 </w:t>
      </w:r>
      <w:r w:rsidR="000F6EF8" w:rsidRPr="000F48D4">
        <w:t>Návrh uchádzača na plnenie kritéria (vzor) týchto súťažných podkladov</w:t>
      </w:r>
      <w:r w:rsidRPr="00601F8B">
        <w:t xml:space="preserve">. </w:t>
      </w:r>
    </w:p>
    <w:p w14:paraId="2168EA5E" w14:textId="77777777" w:rsidR="00073048" w:rsidRPr="00601F8B" w:rsidRDefault="00073048" w:rsidP="00073048">
      <w:pPr>
        <w:widowControl w:val="0"/>
        <w:rPr>
          <w:rFonts w:ascii="Proba Pro" w:eastAsia="Proba Pro" w:hAnsi="Proba Pro" w:cs="Proba Pro"/>
        </w:rPr>
      </w:pPr>
    </w:p>
    <w:p w14:paraId="48C3288C" w14:textId="0E99EFA2" w:rsidR="00B211D4" w:rsidRPr="00B211D4" w:rsidRDefault="00B211D4" w:rsidP="00B211D4">
      <w:pPr>
        <w:keepNext/>
        <w:keepLines/>
        <w:jc w:val="both"/>
        <w:rPr>
          <w:rFonts w:ascii="Proba Pro" w:eastAsia="Proba Pro" w:hAnsi="Proba Pro" w:cs="Proba Pro"/>
          <w:b/>
          <w:sz w:val="20"/>
          <w:szCs w:val="20"/>
        </w:rPr>
      </w:pPr>
      <w:r w:rsidRPr="00B211D4">
        <w:rPr>
          <w:rFonts w:ascii="Proba Pro" w:eastAsia="Proba Pro" w:hAnsi="Proba Pro" w:cs="Proba Pro"/>
          <w:b/>
          <w:sz w:val="20"/>
          <w:szCs w:val="20"/>
        </w:rPr>
        <w:t>Prílohy Časti C. Súťažných podkladov</w:t>
      </w:r>
    </w:p>
    <w:p w14:paraId="01F75270" w14:textId="64DC5FB1" w:rsidR="00B211D4" w:rsidRPr="00B211D4" w:rsidRDefault="00B211D4" w:rsidP="00B211D4">
      <w:pPr>
        <w:keepNext/>
        <w:keepLines/>
        <w:jc w:val="both"/>
        <w:rPr>
          <w:rFonts w:ascii="Proba Pro" w:eastAsia="Proba Pro" w:hAnsi="Proba Pro" w:cs="Proba Pro"/>
          <w:b/>
          <w:sz w:val="20"/>
          <w:szCs w:val="20"/>
        </w:rPr>
      </w:pPr>
      <w:r w:rsidRPr="00B211D4">
        <w:rPr>
          <w:rFonts w:ascii="Proba Pro" w:eastAsia="Proba Pro" w:hAnsi="Proba Pro" w:cs="Proba Pro"/>
          <w:b/>
          <w:sz w:val="20"/>
          <w:szCs w:val="20"/>
        </w:rPr>
        <w:t xml:space="preserve">Príloha č. C. 1 </w:t>
      </w:r>
      <w:r w:rsidRPr="00B211D4">
        <w:rPr>
          <w:rFonts w:ascii="Proba Pro" w:eastAsia="Proba Pro" w:hAnsi="Proba Pro" w:cs="Proba Pro"/>
          <w:b/>
          <w:sz w:val="20"/>
          <w:szCs w:val="20"/>
        </w:rPr>
        <w:tab/>
        <w:t>Návrh uchádzača na plnenie kritéria (vzor)</w:t>
      </w:r>
    </w:p>
    <w:p w14:paraId="146E7FD2" w14:textId="77777777" w:rsidR="00B211D4" w:rsidRPr="00701367" w:rsidRDefault="00B211D4" w:rsidP="00B211D4">
      <w:pPr>
        <w:keepNext/>
        <w:keepLines/>
        <w:jc w:val="both"/>
        <w:rPr>
          <w:rFonts w:ascii="Proba Pro" w:hAnsi="Proba Pro" w:cs="Arial"/>
          <w:sz w:val="20"/>
          <w:szCs w:val="20"/>
        </w:rPr>
      </w:pPr>
    </w:p>
    <w:p w14:paraId="50F3EED7" w14:textId="04C2169D" w:rsidR="00073048" w:rsidRPr="00601F8B" w:rsidRDefault="00073048" w:rsidP="00B211D4">
      <w:pPr>
        <w:pStyle w:val="SAP1"/>
        <w:numPr>
          <w:ilvl w:val="0"/>
          <w:numId w:val="0"/>
        </w:numPr>
        <w:ind w:left="576" w:hanging="576"/>
      </w:pPr>
      <w:r w:rsidRPr="00601F8B">
        <w:br w:type="page"/>
      </w:r>
    </w:p>
    <w:p w14:paraId="391E8E04" w14:textId="77777777" w:rsidR="00073048" w:rsidRPr="00170152" w:rsidRDefault="00073048" w:rsidP="00073048">
      <w:pPr>
        <w:pStyle w:val="SAPHlavn"/>
        <w:ind w:left="0" w:firstLine="0"/>
      </w:pPr>
      <w:bookmarkStart w:id="103" w:name="_Toc487015260"/>
      <w:bookmarkStart w:id="104" w:name="_Toc494096882"/>
      <w:bookmarkStart w:id="105" w:name="_Toc502754656"/>
      <w:bookmarkStart w:id="106" w:name="_Toc531095625"/>
      <w:bookmarkStart w:id="107" w:name="_Toc23162741"/>
      <w:r w:rsidRPr="00170152">
        <w:lastRenderedPageBreak/>
        <w:t>ČASŤ D. Obchodné podmienky</w:t>
      </w:r>
      <w:bookmarkEnd w:id="103"/>
      <w:bookmarkEnd w:id="104"/>
      <w:bookmarkEnd w:id="105"/>
      <w:bookmarkEnd w:id="106"/>
      <w:bookmarkEnd w:id="107"/>
    </w:p>
    <w:p w14:paraId="643AF61C" w14:textId="77777777" w:rsidR="00073048" w:rsidRPr="00170152" w:rsidRDefault="00073048" w:rsidP="00073048"/>
    <w:p w14:paraId="45007506" w14:textId="77777777" w:rsidR="00073048" w:rsidRPr="00170152" w:rsidRDefault="00073048" w:rsidP="00073048">
      <w:pPr>
        <w:pStyle w:val="SAP1"/>
        <w:numPr>
          <w:ilvl w:val="1"/>
          <w:numId w:val="18"/>
        </w:numPr>
        <w:rPr>
          <w:b w:val="0"/>
          <w:lang w:val="sk-SK"/>
        </w:rPr>
      </w:pPr>
      <w:bookmarkStart w:id="108" w:name="_1yyy98l" w:colFirst="0" w:colLast="0"/>
      <w:bookmarkStart w:id="109" w:name="_Toc23162742"/>
      <w:bookmarkEnd w:id="108"/>
      <w:r w:rsidRPr="00170152">
        <w:rPr>
          <w:lang w:val="sk-SK"/>
        </w:rPr>
        <w:t>Podmienky uzatvorenia zmluvy</w:t>
      </w:r>
      <w:bookmarkEnd w:id="109"/>
    </w:p>
    <w:p w14:paraId="3D9653C0" w14:textId="1E41BB1D" w:rsidR="00073048" w:rsidRPr="00170152" w:rsidRDefault="00073048" w:rsidP="00073048">
      <w:pPr>
        <w:pStyle w:val="Nadpis3"/>
        <w:keepNext w:val="0"/>
        <w:keepLines w:val="0"/>
        <w:widowControl w:val="0"/>
        <w:numPr>
          <w:ilvl w:val="2"/>
          <w:numId w:val="8"/>
        </w:numPr>
        <w:ind w:left="567" w:hanging="567"/>
        <w:jc w:val="both"/>
      </w:pPr>
      <w:r w:rsidRPr="00170152">
        <w:t>S</w:t>
      </w:r>
      <w:r w:rsidRPr="00170152">
        <w:rPr>
          <w:rFonts w:ascii="Calibri" w:eastAsia="Calibri" w:hAnsi="Calibri" w:cs="Calibri"/>
        </w:rPr>
        <w:t> </w:t>
      </w:r>
      <w:r w:rsidRPr="00170152">
        <w:t xml:space="preserve">úspešným uchádzačom bude </w:t>
      </w:r>
      <w:r w:rsidR="005D09B2">
        <w:t xml:space="preserve">uzavretá </w:t>
      </w:r>
      <w:r w:rsidR="00AA1743">
        <w:t>Zmluva o dielo</w:t>
      </w:r>
      <w:r w:rsidR="0052703B">
        <w:t xml:space="preserve"> podľa § </w:t>
      </w:r>
      <w:r w:rsidR="00AA1743">
        <w:t>536 a</w:t>
      </w:r>
      <w:r w:rsidR="00AA1743">
        <w:rPr>
          <w:rFonts w:ascii="Calibri" w:hAnsi="Calibri" w:cs="Calibri"/>
        </w:rPr>
        <w:t> </w:t>
      </w:r>
      <w:proofErr w:type="spellStart"/>
      <w:r w:rsidR="00AA1743">
        <w:t>nasl</w:t>
      </w:r>
      <w:proofErr w:type="spellEnd"/>
      <w:r w:rsidR="00AA1743">
        <w:t xml:space="preserve">. </w:t>
      </w:r>
      <w:r w:rsidR="0052703B">
        <w:t xml:space="preserve">zákona č. 513/1991 Zb. Obchodný zákonník </w:t>
      </w:r>
      <w:r w:rsidRPr="00170152">
        <w:t>v</w:t>
      </w:r>
      <w:r w:rsidRPr="00170152">
        <w:rPr>
          <w:rFonts w:ascii="Calibri" w:eastAsia="Calibri" w:hAnsi="Calibri" w:cs="Calibri"/>
        </w:rPr>
        <w:t> </w:t>
      </w:r>
      <w:r w:rsidRPr="00170152">
        <w:t>znení neskorších predpisov (ďalej tiež len „</w:t>
      </w:r>
      <w:r w:rsidR="00AA1743">
        <w:rPr>
          <w:b/>
        </w:rPr>
        <w:t>z</w:t>
      </w:r>
      <w:r w:rsidRPr="00170152">
        <w:rPr>
          <w:b/>
        </w:rPr>
        <w:t>mluva</w:t>
      </w:r>
      <w:r w:rsidRPr="00170152">
        <w:t>“) za podmienok uvedených nižšie, ako aj ďalších štandardných obchodných podmienok používaných pre takýto typ zmluvy a</w:t>
      </w:r>
      <w:r w:rsidRPr="00170152">
        <w:rPr>
          <w:rFonts w:ascii="Calibri" w:eastAsia="Calibri" w:hAnsi="Calibri" w:cs="Calibri"/>
        </w:rPr>
        <w:t> </w:t>
      </w:r>
      <w:r w:rsidRPr="00170152">
        <w:t>rovnaké alebo podobné predmety plnenia v</w:t>
      </w:r>
      <w:r w:rsidRPr="00170152">
        <w:rPr>
          <w:rFonts w:ascii="Calibri" w:eastAsia="Calibri" w:hAnsi="Calibri" w:cs="Calibri"/>
        </w:rPr>
        <w:t> </w:t>
      </w:r>
      <w:r w:rsidRPr="00170152">
        <w:t>súlade s</w:t>
      </w:r>
      <w:r w:rsidRPr="00170152">
        <w:rPr>
          <w:rFonts w:ascii="Calibri" w:eastAsia="Calibri" w:hAnsi="Calibri" w:cs="Calibri"/>
        </w:rPr>
        <w:t> </w:t>
      </w:r>
      <w:r w:rsidRPr="00170152">
        <w:t>právom Slovenskej republiky. Predmet plnenia, ako aj jeho cena budú presne zodpovedať obsahu víťaznej ponuky a bude v súlade so špecifikáciou stanovenou v</w:t>
      </w:r>
      <w:r w:rsidRPr="00170152">
        <w:rPr>
          <w:rFonts w:ascii="Calibri" w:eastAsia="Calibri" w:hAnsi="Calibri" w:cs="Calibri"/>
        </w:rPr>
        <w:t> </w:t>
      </w:r>
      <w:r w:rsidRPr="00170152">
        <w:t xml:space="preserve">Časti B. Opis predmetu zákazky týchto súťažných podkladoch. </w:t>
      </w:r>
    </w:p>
    <w:p w14:paraId="4B17CE28" w14:textId="77777777" w:rsidR="00073048" w:rsidRPr="00170152" w:rsidRDefault="00073048" w:rsidP="00073048">
      <w:pPr>
        <w:pStyle w:val="Nadpis3"/>
        <w:keepNext w:val="0"/>
        <w:keepLines w:val="0"/>
        <w:widowControl w:val="0"/>
        <w:ind w:left="567"/>
        <w:jc w:val="both"/>
      </w:pPr>
    </w:p>
    <w:p w14:paraId="6B4CB377" w14:textId="7066186C" w:rsidR="00073048" w:rsidRPr="00170152" w:rsidRDefault="00073048" w:rsidP="00073048">
      <w:pPr>
        <w:pStyle w:val="Nadpis3"/>
        <w:keepNext w:val="0"/>
        <w:keepLines w:val="0"/>
        <w:widowControl w:val="0"/>
        <w:numPr>
          <w:ilvl w:val="2"/>
          <w:numId w:val="8"/>
        </w:numPr>
        <w:ind w:left="567" w:hanging="567"/>
        <w:jc w:val="both"/>
      </w:pPr>
      <w:r w:rsidRPr="00170152">
        <w:t>Uchádzač predloží v</w:t>
      </w:r>
      <w:r w:rsidRPr="00170152">
        <w:rPr>
          <w:rFonts w:ascii="Calibri" w:eastAsia="Calibri" w:hAnsi="Calibri" w:cs="Calibri"/>
        </w:rPr>
        <w:t> </w:t>
      </w:r>
      <w:r w:rsidRPr="00170152">
        <w:t xml:space="preserve">ponuke návrh </w:t>
      </w:r>
      <w:r w:rsidR="00AA1743">
        <w:t>z</w:t>
      </w:r>
      <w:r w:rsidRPr="00170152">
        <w:t>mluvy vypracovaný v</w:t>
      </w:r>
      <w:r w:rsidRPr="00170152">
        <w:rPr>
          <w:rFonts w:ascii="Calibri" w:eastAsia="Calibri" w:hAnsi="Calibri" w:cs="Calibri"/>
        </w:rPr>
        <w:t> </w:t>
      </w:r>
      <w:r w:rsidRPr="00170152">
        <w:t>súlade s</w:t>
      </w:r>
      <w:r w:rsidRPr="00170152">
        <w:rPr>
          <w:rFonts w:ascii="Calibri" w:eastAsia="Calibri" w:hAnsi="Calibri" w:cs="Calibri"/>
        </w:rPr>
        <w:t> </w:t>
      </w:r>
      <w:r w:rsidRPr="00170152">
        <w:t xml:space="preserve">týmito súťažnými podkladmi. Uchádzač je povinný použiť vzor </w:t>
      </w:r>
      <w:r w:rsidR="00AA1743">
        <w:t>z</w:t>
      </w:r>
      <w:r w:rsidRPr="00170152">
        <w:t>mluvy uvedený v</w:t>
      </w:r>
      <w:r w:rsidRPr="00170152">
        <w:rPr>
          <w:rFonts w:ascii="Calibri" w:eastAsia="Calibri" w:hAnsi="Calibri" w:cs="Calibri"/>
        </w:rPr>
        <w:t> </w:t>
      </w:r>
      <w:r w:rsidRPr="00170152">
        <w:t>bode 2 tejto časti súťažných podkladov. Uchádzač nesmie okrem doplnenia vyznačeného textu</w:t>
      </w:r>
      <w:r w:rsidRPr="00876638">
        <w:t>,</w:t>
      </w:r>
      <w:r w:rsidRPr="00170152">
        <w:t xml:space="preserve"> akokoľvek </w:t>
      </w:r>
      <w:r w:rsidRPr="00A72A1B">
        <w:t>meniť vzor zmluvy</w:t>
      </w:r>
      <w:r w:rsidRPr="00170152">
        <w:t xml:space="preserve">. Ak uchádzač predloží návrh </w:t>
      </w:r>
      <w:r w:rsidR="00AA1743">
        <w:t>z</w:t>
      </w:r>
      <w:r w:rsidRPr="00170152">
        <w:t>mluvy, ktorým nebude rešpektovať podmienky stanovené v</w:t>
      </w:r>
      <w:r w:rsidRPr="00170152">
        <w:rPr>
          <w:rFonts w:ascii="Calibri" w:eastAsia="Calibri" w:hAnsi="Calibri" w:cs="Calibri"/>
        </w:rPr>
        <w:t> </w:t>
      </w:r>
      <w:r w:rsidRPr="00170152">
        <w:t>týchto súťažných podkladoch, bude jeho ponuka z</w:t>
      </w:r>
      <w:r w:rsidRPr="00170152">
        <w:rPr>
          <w:rFonts w:ascii="Calibri" w:eastAsia="Calibri" w:hAnsi="Calibri" w:cs="Calibri"/>
        </w:rPr>
        <w:t> </w:t>
      </w:r>
      <w:r w:rsidRPr="00170152">
        <w:t>verejnej súťaže vylúčená. Uchádzač bude písomne upovedomený o</w:t>
      </w:r>
      <w:r>
        <w:rPr>
          <w:rFonts w:ascii="Calibri" w:hAnsi="Calibri" w:cs="Calibri"/>
        </w:rPr>
        <w:t> </w:t>
      </w:r>
      <w:r w:rsidRPr="00170152">
        <w:t>vylúčení jeho ponuky z verejnej súťaže s</w:t>
      </w:r>
      <w:r w:rsidRPr="00170152">
        <w:rPr>
          <w:rFonts w:ascii="Calibri" w:eastAsia="Calibri" w:hAnsi="Calibri" w:cs="Calibri"/>
        </w:rPr>
        <w:t> </w:t>
      </w:r>
      <w:r w:rsidRPr="00170152">
        <w:t>uvedením dôvodu vylúčenia a lehoty, v ktorej môže byť podané námietka podľa § 170 ods. 3 písm. d) ZVO.</w:t>
      </w:r>
    </w:p>
    <w:p w14:paraId="788DBB63" w14:textId="77777777" w:rsidR="00073048" w:rsidRPr="00170152" w:rsidRDefault="00073048" w:rsidP="00073048">
      <w:pPr>
        <w:pStyle w:val="Nadpis3"/>
        <w:keepNext w:val="0"/>
        <w:keepLines w:val="0"/>
        <w:widowControl w:val="0"/>
        <w:ind w:left="567"/>
        <w:jc w:val="both"/>
      </w:pPr>
    </w:p>
    <w:p w14:paraId="705AB92D" w14:textId="587B1D8C" w:rsidR="00073048" w:rsidRPr="00A72A1B" w:rsidRDefault="00073048" w:rsidP="00073048">
      <w:pPr>
        <w:pStyle w:val="Nadpis3"/>
        <w:keepNext w:val="0"/>
        <w:keepLines w:val="0"/>
        <w:widowControl w:val="0"/>
        <w:numPr>
          <w:ilvl w:val="2"/>
          <w:numId w:val="8"/>
        </w:numPr>
        <w:ind w:left="567" w:hanging="567"/>
        <w:jc w:val="both"/>
      </w:pPr>
      <w:r w:rsidRPr="00A72A1B">
        <w:t xml:space="preserve">Vzhľadom na to, že návrh </w:t>
      </w:r>
      <w:r w:rsidR="00AA1743" w:rsidRPr="00A72A1B">
        <w:t>z</w:t>
      </w:r>
      <w:r w:rsidRPr="00A72A1B">
        <w:t xml:space="preserve">mluvy, ktorý bude vyhodnotený ako úspešný, podlieha schváleniu Poskytovateľom </w:t>
      </w:r>
      <w:r w:rsidR="00827827">
        <w:t>NFP</w:t>
      </w:r>
      <w:r w:rsidRPr="00A72A1B">
        <w:t xml:space="preserve">, vyhradzuje si verejný obstarávateľ právo požadovať od úspešného uchádzača vykonanie čiastkových obsahových zmien v návrhu </w:t>
      </w:r>
      <w:r w:rsidR="00AA1743" w:rsidRPr="00A72A1B">
        <w:t>z</w:t>
      </w:r>
      <w:r w:rsidRPr="00A72A1B">
        <w:t>mluvy. Prípadné požadované zmeny nebudú meniť podmienky verejnej súťaže a nebudú znamenať porušenie princípov ZVO.</w:t>
      </w:r>
    </w:p>
    <w:p w14:paraId="3D2983E1" w14:textId="77777777" w:rsidR="00A20F05" w:rsidRPr="00A20F05" w:rsidRDefault="00A20F05" w:rsidP="00A20F05">
      <w:pPr>
        <w:rPr>
          <w:highlight w:val="yellow"/>
        </w:rPr>
      </w:pPr>
    </w:p>
    <w:p w14:paraId="16BFCC14" w14:textId="77777777" w:rsidR="00073048" w:rsidRPr="00170152" w:rsidRDefault="00073048" w:rsidP="00073048">
      <w:pPr>
        <w:pStyle w:val="SAP1"/>
        <w:numPr>
          <w:ilvl w:val="1"/>
          <w:numId w:val="18"/>
        </w:numPr>
        <w:rPr>
          <w:lang w:val="sk-SK"/>
        </w:rPr>
      </w:pPr>
      <w:bookmarkStart w:id="110" w:name="_4iylrwe" w:colFirst="0" w:colLast="0"/>
      <w:bookmarkStart w:id="111" w:name="_Toc23162743"/>
      <w:bookmarkEnd w:id="110"/>
      <w:r w:rsidRPr="00170152">
        <w:rPr>
          <w:lang w:val="sk-SK"/>
        </w:rPr>
        <w:t>Vzor zmluvy</w:t>
      </w:r>
      <w:bookmarkEnd w:id="111"/>
    </w:p>
    <w:p w14:paraId="1184B73F" w14:textId="2C025F30" w:rsidR="00213D0F" w:rsidRPr="00213D0F" w:rsidRDefault="00213D0F" w:rsidP="00213D0F">
      <w:pPr>
        <w:widowControl w:val="0"/>
        <w:spacing w:after="120"/>
        <w:jc w:val="both"/>
        <w:rPr>
          <w:rFonts w:ascii="Proba Pro" w:eastAsia="Proba Pro" w:hAnsi="Proba Pro" w:cs="Proba Pro"/>
          <w:sz w:val="20"/>
          <w:szCs w:val="20"/>
        </w:rPr>
      </w:pPr>
      <w:r>
        <w:rPr>
          <w:rFonts w:ascii="Proba Pro" w:hAnsi="Proba Pro" w:cs="Arial"/>
          <w:sz w:val="20"/>
          <w:szCs w:val="20"/>
        </w:rPr>
        <w:t xml:space="preserve">Vzor zmluvy </w:t>
      </w:r>
      <w:r w:rsidRPr="00213D0F">
        <w:rPr>
          <w:rFonts w:ascii="Proba Pro" w:hAnsi="Proba Pro" w:cs="Arial"/>
          <w:sz w:val="20"/>
          <w:szCs w:val="20"/>
        </w:rPr>
        <w:t>je uvedený v</w:t>
      </w:r>
      <w:r w:rsidRPr="00213D0F">
        <w:rPr>
          <w:rFonts w:ascii="Calibri" w:hAnsi="Calibri" w:cs="Calibri"/>
          <w:sz w:val="20"/>
          <w:szCs w:val="20"/>
        </w:rPr>
        <w:t> </w:t>
      </w:r>
      <w:r w:rsidRPr="00213D0F">
        <w:rPr>
          <w:rFonts w:ascii="Proba Pro" w:hAnsi="Proba Pro" w:cs="Arial"/>
          <w:sz w:val="20"/>
          <w:szCs w:val="20"/>
        </w:rPr>
        <w:t xml:space="preserve">samostatnom dokumente, ktorý tvorí Prílohu č. </w:t>
      </w:r>
      <w:r>
        <w:rPr>
          <w:rFonts w:ascii="Proba Pro" w:hAnsi="Proba Pro" w:cs="Arial"/>
          <w:sz w:val="20"/>
          <w:szCs w:val="20"/>
        </w:rPr>
        <w:t>D</w:t>
      </w:r>
      <w:r w:rsidRPr="00213D0F">
        <w:rPr>
          <w:rFonts w:ascii="Proba Pro" w:hAnsi="Proba Pro" w:cs="Arial"/>
          <w:sz w:val="20"/>
          <w:szCs w:val="20"/>
        </w:rPr>
        <w:t xml:space="preserve">.1 týchto súťažných podkladov. </w:t>
      </w:r>
    </w:p>
    <w:p w14:paraId="32732789" w14:textId="77777777" w:rsidR="0052703B" w:rsidRDefault="0052703B" w:rsidP="0052703B">
      <w:pPr>
        <w:overflowPunct w:val="0"/>
        <w:autoSpaceDE w:val="0"/>
        <w:autoSpaceDN w:val="0"/>
        <w:adjustRightInd w:val="0"/>
        <w:jc w:val="both"/>
      </w:pPr>
    </w:p>
    <w:p w14:paraId="6C584610" w14:textId="77777777" w:rsidR="00213D0F" w:rsidRDefault="00213D0F" w:rsidP="00C77EDE">
      <w:pPr>
        <w:keepNext/>
        <w:keepLines/>
        <w:jc w:val="both"/>
        <w:rPr>
          <w:rFonts w:ascii="Proba Pro" w:eastAsia="Proba Pro" w:hAnsi="Proba Pro" w:cs="Proba Pro"/>
          <w:b/>
          <w:sz w:val="20"/>
          <w:szCs w:val="20"/>
        </w:rPr>
      </w:pPr>
    </w:p>
    <w:p w14:paraId="56D5940B" w14:textId="6D5EE3DB" w:rsidR="00C77EDE" w:rsidRPr="00275F3A" w:rsidRDefault="00C77EDE" w:rsidP="00C77EDE">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D</w:t>
      </w:r>
      <w:r w:rsidRPr="00B7192C">
        <w:rPr>
          <w:rFonts w:ascii="Proba Pro" w:eastAsia="Proba Pro" w:hAnsi="Proba Pro" w:cs="Proba Pro"/>
          <w:b/>
          <w:sz w:val="20"/>
          <w:szCs w:val="20"/>
        </w:rPr>
        <w:t>. Súťažných podkladov</w:t>
      </w:r>
    </w:p>
    <w:p w14:paraId="68F3C824" w14:textId="77777777" w:rsidR="00C77EDE" w:rsidRDefault="00C77EDE" w:rsidP="00C77EDE">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D. 1 </w:t>
      </w:r>
      <w:r w:rsidRPr="00C77EDE">
        <w:rPr>
          <w:rFonts w:ascii="Proba Pro" w:eastAsia="Proba Pro" w:hAnsi="Proba Pro" w:cs="Proba Pro"/>
          <w:b/>
          <w:sz w:val="20"/>
          <w:szCs w:val="20"/>
        </w:rPr>
        <w:tab/>
        <w:t>Zmluva o</w:t>
      </w:r>
      <w:r>
        <w:rPr>
          <w:rFonts w:ascii="Calibri" w:eastAsia="Proba Pro" w:hAnsi="Calibri" w:cs="Calibri"/>
          <w:b/>
          <w:sz w:val="20"/>
          <w:szCs w:val="20"/>
        </w:rPr>
        <w:t> </w:t>
      </w:r>
      <w:r w:rsidRPr="00C77EDE">
        <w:rPr>
          <w:rFonts w:ascii="Proba Pro" w:eastAsia="Proba Pro" w:hAnsi="Proba Pro" w:cs="Proba Pro"/>
          <w:b/>
          <w:sz w:val="20"/>
          <w:szCs w:val="20"/>
        </w:rPr>
        <w:t>dielo</w:t>
      </w:r>
      <w:r>
        <w:rPr>
          <w:rFonts w:ascii="Proba Pro" w:eastAsia="Proba Pro" w:hAnsi="Proba Pro" w:cs="Proba Pro"/>
          <w:b/>
          <w:sz w:val="20"/>
          <w:szCs w:val="20"/>
        </w:rPr>
        <w:t xml:space="preserve"> na dodávku projekčných, inžinierskych a</w:t>
      </w:r>
      <w:r>
        <w:rPr>
          <w:rFonts w:ascii="Calibri" w:eastAsia="Proba Pro" w:hAnsi="Calibri" w:cs="Calibri"/>
          <w:b/>
          <w:sz w:val="20"/>
          <w:szCs w:val="20"/>
        </w:rPr>
        <w:t> </w:t>
      </w:r>
      <w:r>
        <w:rPr>
          <w:rFonts w:ascii="Proba Pro" w:eastAsia="Proba Pro" w:hAnsi="Proba Pro" w:cs="Proba Pro"/>
          <w:b/>
          <w:sz w:val="20"/>
          <w:szCs w:val="20"/>
        </w:rPr>
        <w:t>iných súvisiacich služieb</w:t>
      </w:r>
    </w:p>
    <w:p w14:paraId="5A9D549E" w14:textId="29A7E81F" w:rsidR="00C77EDE" w:rsidRPr="00701367" w:rsidRDefault="00C77EDE" w:rsidP="00C77EDE">
      <w:pPr>
        <w:ind w:left="1410" w:hanging="1410"/>
        <w:rPr>
          <w:rFonts w:ascii="Proba Pro" w:hAnsi="Proba Pro" w:cs="Arial"/>
          <w:sz w:val="20"/>
          <w:szCs w:val="20"/>
        </w:rPr>
      </w:pPr>
      <w:r>
        <w:rPr>
          <w:rFonts w:ascii="Proba Pro" w:hAnsi="Proba Pro" w:cs="Arial"/>
          <w:sz w:val="20"/>
          <w:szCs w:val="20"/>
        </w:rPr>
        <w:t>– vzor zmluvy</w:t>
      </w:r>
    </w:p>
    <w:p w14:paraId="60C41D71" w14:textId="77777777" w:rsidR="00C77EDE" w:rsidRDefault="00C77EDE" w:rsidP="00C77EDE">
      <w:pPr>
        <w:pStyle w:val="SAPHlavn"/>
        <w:ind w:left="0" w:firstLine="0"/>
      </w:pPr>
    </w:p>
    <w:p w14:paraId="06C093F5" w14:textId="77777777" w:rsidR="0052703B" w:rsidRDefault="0052703B">
      <w:pPr>
        <w:spacing w:after="160" w:line="259" w:lineRule="auto"/>
        <w:rPr>
          <w:rFonts w:ascii="Proba Pro" w:eastAsiaTheme="majorEastAsia" w:hAnsi="Proba Pro" w:cstheme="majorBidi"/>
          <w:b/>
          <w:spacing w:val="30"/>
          <w:sz w:val="28"/>
          <w:szCs w:val="28"/>
        </w:rPr>
      </w:pPr>
      <w:r>
        <w:br w:type="page"/>
      </w:r>
    </w:p>
    <w:p w14:paraId="24F8C1AC" w14:textId="77777777" w:rsidR="00073048" w:rsidRPr="00170152" w:rsidRDefault="00073048" w:rsidP="00073048">
      <w:pPr>
        <w:pStyle w:val="SAPHlavn"/>
        <w:ind w:left="0" w:firstLine="0"/>
      </w:pPr>
      <w:bookmarkStart w:id="112" w:name="_Toc23162744"/>
      <w:r w:rsidRPr="00170152">
        <w:lastRenderedPageBreak/>
        <w:t>Časť E. Kritéria hodnotenia ponúk</w:t>
      </w:r>
      <w:bookmarkStart w:id="113" w:name="1d96cc0" w:colFirst="0" w:colLast="0"/>
      <w:bookmarkEnd w:id="113"/>
      <w:bookmarkEnd w:id="112"/>
    </w:p>
    <w:p w14:paraId="762AA8A4" w14:textId="77777777" w:rsidR="00073048" w:rsidRPr="00170152" w:rsidRDefault="00073048" w:rsidP="00073048">
      <w:pPr>
        <w:pStyle w:val="SAP1"/>
        <w:numPr>
          <w:ilvl w:val="1"/>
          <w:numId w:val="19"/>
        </w:numPr>
        <w:rPr>
          <w:lang w:val="sk-SK"/>
        </w:rPr>
      </w:pPr>
      <w:bookmarkStart w:id="114" w:name="_3x8tuzt" w:colFirst="0" w:colLast="0"/>
      <w:bookmarkStart w:id="115" w:name="_Toc23162745"/>
      <w:bookmarkEnd w:id="114"/>
      <w:r w:rsidRPr="00170152">
        <w:rPr>
          <w:lang w:val="sk-SK"/>
        </w:rPr>
        <w:t>Kritérium na hodnotenie ponúk</w:t>
      </w:r>
      <w:bookmarkEnd w:id="115"/>
    </w:p>
    <w:p w14:paraId="5D948E84" w14:textId="03D59FF9" w:rsidR="00073048" w:rsidRPr="00D23557" w:rsidRDefault="00073048" w:rsidP="00073048">
      <w:pPr>
        <w:widowControl w:val="0"/>
        <w:numPr>
          <w:ilvl w:val="1"/>
          <w:numId w:val="11"/>
        </w:numPr>
        <w:jc w:val="both"/>
        <w:rPr>
          <w:rFonts w:ascii="Proba Pro" w:eastAsia="Proba Pro" w:hAnsi="Proba Pro" w:cs="Proba Pro"/>
        </w:rPr>
      </w:pPr>
      <w:r w:rsidRPr="00170152">
        <w:rPr>
          <w:rFonts w:ascii="Proba Pro" w:eastAsia="Proba Pro" w:hAnsi="Proba Pro" w:cs="Proba Pro"/>
          <w:sz w:val="20"/>
          <w:szCs w:val="20"/>
        </w:rPr>
        <w:t xml:space="preserve">Jediným kritériom na hodnotenie ponúk je: najnižšia cena predmetu zákazky vypočítaná a vyjadrená </w:t>
      </w:r>
      <w:r w:rsidRPr="00D23557">
        <w:rPr>
          <w:rFonts w:ascii="Proba Pro" w:eastAsia="Proba Pro" w:hAnsi="Proba Pro" w:cs="Proba Pro"/>
          <w:sz w:val="20"/>
          <w:szCs w:val="20"/>
        </w:rPr>
        <w:t>v</w:t>
      </w:r>
      <w:r w:rsidRPr="00D23557">
        <w:rPr>
          <w:rFonts w:ascii="Calibri" w:eastAsia="Calibri" w:hAnsi="Calibri" w:cs="Calibri"/>
          <w:sz w:val="20"/>
          <w:szCs w:val="20"/>
        </w:rPr>
        <w:t> </w:t>
      </w:r>
      <w:r w:rsidRPr="00D23557">
        <w:rPr>
          <w:rFonts w:ascii="Proba Pro" w:eastAsia="Proba Pro" w:hAnsi="Proba Pro" w:cs="Proba Pro"/>
          <w:sz w:val="20"/>
          <w:szCs w:val="20"/>
        </w:rPr>
        <w:t xml:space="preserve">EUR </w:t>
      </w:r>
      <w:r w:rsidR="00601F8B" w:rsidRPr="00D23557">
        <w:rPr>
          <w:rFonts w:ascii="Proba Pro" w:eastAsia="Proba Pro" w:hAnsi="Proba Pro" w:cs="Proba Pro"/>
          <w:sz w:val="20"/>
          <w:szCs w:val="20"/>
          <w:u w:val="single"/>
        </w:rPr>
        <w:t xml:space="preserve">s </w:t>
      </w:r>
      <w:r w:rsidRPr="00D23557">
        <w:rPr>
          <w:rFonts w:ascii="Proba Pro" w:eastAsia="Proba Pro" w:hAnsi="Proba Pro" w:cs="Proba Pro"/>
          <w:sz w:val="20"/>
          <w:szCs w:val="20"/>
          <w:u w:val="single"/>
        </w:rPr>
        <w:t>DPH</w:t>
      </w:r>
      <w:r w:rsidRPr="00D23557">
        <w:rPr>
          <w:rFonts w:ascii="Proba Pro" w:eastAsia="Proba Pro" w:hAnsi="Proba Pro" w:cs="Proba Pro"/>
          <w:sz w:val="20"/>
          <w:szCs w:val="20"/>
        </w:rPr>
        <w:t xml:space="preserve"> podľa Časti C. Spôsob určenia ceny týchto súťažných podkladov.</w:t>
      </w:r>
    </w:p>
    <w:p w14:paraId="272C505F" w14:textId="77777777" w:rsidR="00073048" w:rsidRPr="00170152" w:rsidRDefault="00073048" w:rsidP="00073048">
      <w:pPr>
        <w:pStyle w:val="SAP1"/>
        <w:numPr>
          <w:ilvl w:val="1"/>
          <w:numId w:val="19"/>
        </w:numPr>
        <w:rPr>
          <w:lang w:val="sk-SK"/>
        </w:rPr>
      </w:pPr>
      <w:bookmarkStart w:id="116" w:name="_2ce457m" w:colFirst="0" w:colLast="0"/>
      <w:bookmarkStart w:id="117" w:name="_Toc23162746"/>
      <w:bookmarkEnd w:id="116"/>
      <w:r w:rsidRPr="00170152">
        <w:rPr>
          <w:lang w:val="sk-SK"/>
        </w:rPr>
        <w:t>Spôsob vyhodnotenia ponúk</w:t>
      </w:r>
      <w:bookmarkEnd w:id="117"/>
    </w:p>
    <w:p w14:paraId="6A140DFF" w14:textId="77777777" w:rsidR="00073048" w:rsidRPr="00170152" w:rsidRDefault="00073048" w:rsidP="00073048">
      <w:pPr>
        <w:pStyle w:val="Odsekzoznamu"/>
        <w:numPr>
          <w:ilvl w:val="0"/>
          <w:numId w:val="11"/>
        </w:numPr>
        <w:contextualSpacing w:val="0"/>
        <w:rPr>
          <w:rFonts w:ascii="Proba Pro" w:eastAsia="Proba Pro" w:hAnsi="Proba Pro" w:cs="Arial"/>
          <w:b/>
          <w:bCs/>
          <w:smallCaps/>
          <w:vanish/>
          <w:color w:val="2E74B5" w:themeColor="accent5" w:themeShade="BF"/>
          <w:sz w:val="16"/>
          <w:szCs w:val="22"/>
        </w:rPr>
      </w:pPr>
    </w:p>
    <w:p w14:paraId="1E69E667" w14:textId="4D1B83D0" w:rsidR="00073048" w:rsidRPr="00170152" w:rsidRDefault="00073048" w:rsidP="00073048">
      <w:pPr>
        <w:pStyle w:val="Odsekzoznamu"/>
        <w:numPr>
          <w:ilvl w:val="1"/>
          <w:numId w:val="11"/>
        </w:numPr>
        <w:rPr>
          <w:rFonts w:ascii="Proba Pro" w:eastAsia="Proba Pro" w:hAnsi="Proba Pro"/>
        </w:rPr>
      </w:pPr>
      <w:r w:rsidRPr="00170152">
        <w:rPr>
          <w:rFonts w:ascii="Proba Pro" w:eastAsia="Proba Pro" w:hAnsi="Proba Pro"/>
        </w:rPr>
        <w:t xml:space="preserve">Poradie ponúk bude určené od najnižšej po najvyššiu ponúkanú cenu. </w:t>
      </w:r>
    </w:p>
    <w:p w14:paraId="5FB8AD12" w14:textId="77777777" w:rsidR="00073048" w:rsidRPr="00170152" w:rsidRDefault="00073048" w:rsidP="00073048">
      <w:pPr>
        <w:widowControl w:val="0"/>
        <w:ind w:left="576"/>
        <w:jc w:val="both"/>
        <w:rPr>
          <w:rFonts w:ascii="Proba Pro" w:eastAsia="Proba Pro" w:hAnsi="Proba Pro" w:cs="Proba Pro"/>
          <w:sz w:val="20"/>
          <w:szCs w:val="20"/>
        </w:rPr>
      </w:pPr>
    </w:p>
    <w:p w14:paraId="4AD47975" w14:textId="77777777" w:rsidR="00073048" w:rsidRPr="00170152" w:rsidRDefault="00073048" w:rsidP="00073048">
      <w:pPr>
        <w:widowControl w:val="0"/>
        <w:numPr>
          <w:ilvl w:val="1"/>
          <w:numId w:val="11"/>
        </w:numPr>
        <w:jc w:val="both"/>
        <w:rPr>
          <w:rFonts w:ascii="Proba Pro" w:eastAsia="Proba Pro" w:hAnsi="Proba Pro" w:cs="Proba Pro"/>
          <w:sz w:val="20"/>
          <w:szCs w:val="20"/>
        </w:rPr>
      </w:pPr>
      <w:r w:rsidRPr="00170152">
        <w:rPr>
          <w:rFonts w:ascii="Proba Pro" w:eastAsia="Proba Pro" w:hAnsi="Proba Pro" w:cs="Proba Pro"/>
          <w:sz w:val="20"/>
          <w:szCs w:val="20"/>
        </w:rPr>
        <w:t>Na prvom mieste sa umiestni ponuka uchádzača s</w:t>
      </w:r>
      <w:r w:rsidRPr="00170152">
        <w:rPr>
          <w:rFonts w:ascii="Calibri" w:eastAsia="Proba Pro" w:hAnsi="Calibri" w:cs="Calibri"/>
          <w:sz w:val="20"/>
          <w:szCs w:val="20"/>
        </w:rPr>
        <w:t> </w:t>
      </w:r>
      <w:r w:rsidRPr="00170152">
        <w:rPr>
          <w:rFonts w:ascii="Proba Pro" w:eastAsia="Proba Pro" w:hAnsi="Proba Pro" w:cs="Proba Pro"/>
          <w:sz w:val="20"/>
          <w:szCs w:val="20"/>
        </w:rPr>
        <w:t xml:space="preserve">najnižšou ponúkanou cenou.  </w:t>
      </w:r>
    </w:p>
    <w:p w14:paraId="54446940" w14:textId="77777777" w:rsidR="00073048" w:rsidRPr="00170152" w:rsidRDefault="00073048" w:rsidP="00073048">
      <w:pPr>
        <w:widowControl w:val="0"/>
        <w:ind w:left="576"/>
        <w:jc w:val="both"/>
        <w:rPr>
          <w:rFonts w:ascii="Proba Pro" w:eastAsia="Proba Pro" w:hAnsi="Proba Pro" w:cs="Proba Pro"/>
          <w:sz w:val="20"/>
          <w:szCs w:val="20"/>
        </w:rPr>
      </w:pPr>
    </w:p>
    <w:p w14:paraId="5F869DBB" w14:textId="77777777" w:rsidR="00073048" w:rsidRPr="00170152" w:rsidRDefault="00073048" w:rsidP="00073048">
      <w:pPr>
        <w:widowControl w:val="0"/>
        <w:numPr>
          <w:ilvl w:val="1"/>
          <w:numId w:val="11"/>
        </w:numPr>
        <w:jc w:val="both"/>
        <w:rPr>
          <w:rFonts w:ascii="Proba Pro" w:eastAsia="Proba Pro" w:hAnsi="Proba Pro" w:cs="Proba Pro"/>
          <w:sz w:val="20"/>
          <w:szCs w:val="20"/>
        </w:rPr>
      </w:pPr>
      <w:r w:rsidRPr="00170152">
        <w:rPr>
          <w:rFonts w:ascii="Proba Pro" w:eastAsia="Proba Pro" w:hAnsi="Proba Pro" w:cs="Proba Pro"/>
          <w:sz w:val="20"/>
          <w:szCs w:val="20"/>
        </w:rPr>
        <w:t>Úspešným uchádzačom vo verejnej súťaži sa stane uchádzač, ktorého ponuka bude obsahovať najnižšiu cenu predmetu zákazky.</w:t>
      </w:r>
    </w:p>
    <w:p w14:paraId="4A5DF4D6" w14:textId="77777777" w:rsidR="00073048" w:rsidRPr="00170152" w:rsidRDefault="00073048" w:rsidP="00073048">
      <w:pPr>
        <w:widowControl w:val="0"/>
        <w:numPr>
          <w:ilvl w:val="1"/>
          <w:numId w:val="11"/>
        </w:numPr>
        <w:jc w:val="both"/>
        <w:rPr>
          <w:rFonts w:ascii="Proba Pro" w:eastAsia="Proba Pro" w:hAnsi="Proba Pro" w:cs="Proba Pro"/>
          <w:sz w:val="20"/>
          <w:szCs w:val="20"/>
        </w:rPr>
        <w:sectPr w:rsidR="00073048" w:rsidRPr="00170152" w:rsidSect="00073048">
          <w:footerReference w:type="even" r:id="rId23"/>
          <w:footerReference w:type="default" r:id="rId24"/>
          <w:footerReference w:type="first" r:id="rId25"/>
          <w:pgSz w:w="11900" w:h="16840"/>
          <w:pgMar w:top="1417" w:right="1417" w:bottom="1417" w:left="1560" w:header="708" w:footer="708" w:gutter="0"/>
          <w:cols w:space="708"/>
        </w:sectPr>
      </w:pPr>
      <w:bookmarkStart w:id="118" w:name="_rjefff" w:colFirst="0" w:colLast="0"/>
      <w:bookmarkEnd w:id="118"/>
    </w:p>
    <w:p w14:paraId="118690C9" w14:textId="77777777" w:rsidR="00073048" w:rsidRPr="00170152" w:rsidRDefault="00073048" w:rsidP="00073048">
      <w:pPr>
        <w:pStyle w:val="SAPHlavn"/>
        <w:sectPr w:rsidR="00073048" w:rsidRPr="00170152" w:rsidSect="00073048">
          <w:type w:val="continuous"/>
          <w:pgSz w:w="11900" w:h="16840"/>
          <w:pgMar w:top="1417" w:right="1417" w:bottom="1417" w:left="1560" w:header="708" w:footer="708" w:gutter="0"/>
          <w:cols w:space="708"/>
        </w:sectPr>
      </w:pPr>
    </w:p>
    <w:p w14:paraId="0A456452" w14:textId="449AF680" w:rsidR="00073048" w:rsidRPr="00170152" w:rsidRDefault="00073048" w:rsidP="00D8625F">
      <w:pPr>
        <w:pStyle w:val="SAPHlavn"/>
        <w:ind w:left="2832" w:hanging="2832"/>
      </w:pPr>
      <w:bookmarkStart w:id="119" w:name="_Toc23162747"/>
      <w:r w:rsidRPr="00170152">
        <w:lastRenderedPageBreak/>
        <w:t>Príloha č.</w:t>
      </w:r>
      <w:r w:rsidR="00D8625F">
        <w:t xml:space="preserve"> A.</w:t>
      </w:r>
      <w:r w:rsidR="00B211D4">
        <w:t>1</w:t>
      </w:r>
      <w:r w:rsidRPr="00170152">
        <w:t>:</w:t>
      </w:r>
      <w:r w:rsidRPr="00170152">
        <w:tab/>
        <w:t>Jednotný európsky dokument (JED) v</w:t>
      </w:r>
      <w:r w:rsidRPr="00170152">
        <w:rPr>
          <w:rFonts w:ascii="Calibri" w:hAnsi="Calibri" w:cs="Calibri"/>
        </w:rPr>
        <w:t> </w:t>
      </w:r>
      <w:r w:rsidRPr="00170152">
        <w:t>zmysle § 39 ZVO</w:t>
      </w:r>
      <w:bookmarkEnd w:id="119"/>
    </w:p>
    <w:p w14:paraId="23265B28" w14:textId="77777777" w:rsidR="00073048" w:rsidRPr="00170152" w:rsidRDefault="00073048" w:rsidP="00073048">
      <w:pPr>
        <w:widowControl w:val="0"/>
        <w:rPr>
          <w:rFonts w:ascii="Proba Pro" w:eastAsia="Proba Pro" w:hAnsi="Proba Pro" w:cs="Proba Pro"/>
          <w:sz w:val="20"/>
          <w:szCs w:val="20"/>
        </w:rPr>
      </w:pPr>
    </w:p>
    <w:p w14:paraId="1183DE4F" w14:textId="77777777" w:rsidR="00073048" w:rsidRPr="00170152" w:rsidRDefault="00073048" w:rsidP="00073048">
      <w:pPr>
        <w:widowControl w:val="0"/>
        <w:rPr>
          <w:rFonts w:ascii="Proba Pro" w:eastAsia="Proba Pro" w:hAnsi="Proba Pro" w:cs="Proba Pro"/>
          <w:sz w:val="20"/>
          <w:szCs w:val="20"/>
        </w:rPr>
      </w:pPr>
    </w:p>
    <w:p w14:paraId="0AF428D6" w14:textId="7C803600" w:rsidR="00073048" w:rsidRDefault="00073048" w:rsidP="0007304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Verejný obstarávateľ uverejní v</w:t>
      </w:r>
      <w:r w:rsidRPr="00170152">
        <w:rPr>
          <w:rFonts w:ascii="Calibri" w:eastAsia="Calibri" w:hAnsi="Calibri" w:cs="Calibri"/>
          <w:color w:val="000000"/>
          <w:sz w:val="20"/>
          <w:szCs w:val="20"/>
        </w:rPr>
        <w:t> </w:t>
      </w:r>
      <w:r w:rsidRPr="00170152">
        <w:rPr>
          <w:rFonts w:ascii="Proba Pro" w:eastAsia="Proba Pro" w:hAnsi="Proba Pro" w:cs="Proba Pro"/>
          <w:color w:val="000000"/>
          <w:sz w:val="20"/>
          <w:szCs w:val="20"/>
        </w:rPr>
        <w:t>profile verejného obstarávateľa ako súčasť dokumentov k</w:t>
      </w:r>
      <w:r w:rsidRPr="00170152">
        <w:rPr>
          <w:rFonts w:ascii="Calibri" w:eastAsia="Calibri" w:hAnsi="Calibri" w:cs="Calibri"/>
          <w:color w:val="000000"/>
          <w:sz w:val="20"/>
          <w:szCs w:val="20"/>
        </w:rPr>
        <w:t> </w:t>
      </w:r>
      <w:r w:rsidRPr="00170152">
        <w:rPr>
          <w:rFonts w:ascii="Proba Pro" w:eastAsia="Proba Pro" w:hAnsi="Proba Pro" w:cs="Proba Pro"/>
          <w:color w:val="000000"/>
          <w:sz w:val="20"/>
          <w:szCs w:val="20"/>
        </w:rPr>
        <w:t>zákazke aj jednotný európsky dokument (ďalej len „</w:t>
      </w:r>
      <w:r w:rsidRPr="00170152">
        <w:rPr>
          <w:rFonts w:ascii="Proba Pro" w:eastAsia="Proba Pro" w:hAnsi="Proba Pro" w:cs="Proba Pro"/>
          <w:b/>
          <w:color w:val="000000"/>
          <w:sz w:val="20"/>
          <w:szCs w:val="20"/>
        </w:rPr>
        <w:t>JED</w:t>
      </w:r>
      <w:r w:rsidRPr="00170152">
        <w:rPr>
          <w:rFonts w:ascii="Proba Pro" w:eastAsia="Proba Pro" w:hAnsi="Proba Pro" w:cs="Proba Pro"/>
          <w:color w:val="000000"/>
          <w:sz w:val="20"/>
          <w:szCs w:val="20"/>
        </w:rPr>
        <w:t>“) vo formáte .</w:t>
      </w:r>
      <w:proofErr w:type="spellStart"/>
      <w:r w:rsidRPr="00170152">
        <w:rPr>
          <w:rFonts w:ascii="Proba Pro" w:eastAsia="Proba Pro" w:hAnsi="Proba Pro" w:cs="Proba Pro"/>
          <w:color w:val="000000"/>
          <w:sz w:val="20"/>
          <w:szCs w:val="20"/>
        </w:rPr>
        <w:t>pdf</w:t>
      </w:r>
      <w:proofErr w:type="spellEnd"/>
      <w:r w:rsidRPr="00170152">
        <w:rPr>
          <w:rFonts w:ascii="Proba Pro" w:eastAsia="Proba Pro" w:hAnsi="Proba Pro" w:cs="Proba Pro"/>
          <w:color w:val="000000"/>
          <w:sz w:val="20"/>
          <w:szCs w:val="20"/>
        </w:rPr>
        <w:t xml:space="preserve"> ako aj verziu elektronického formulára JED vo formáte .</w:t>
      </w:r>
      <w:proofErr w:type="spellStart"/>
      <w:r w:rsidRPr="00170152">
        <w:rPr>
          <w:rFonts w:ascii="Proba Pro" w:eastAsia="Proba Pro" w:hAnsi="Proba Pro" w:cs="Proba Pro"/>
          <w:color w:val="000000"/>
          <w:sz w:val="20"/>
          <w:szCs w:val="20"/>
        </w:rPr>
        <w:t>xml</w:t>
      </w:r>
      <w:proofErr w:type="spellEnd"/>
      <w:r w:rsidRPr="00170152">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r w:rsidR="00FF4EA5">
        <w:rPr>
          <w:rFonts w:ascii="Proba Pro" w:eastAsia="Proba Pro" w:hAnsi="Proba Pro" w:cs="Proba Pro"/>
          <w:color w:val="000000"/>
          <w:sz w:val="20"/>
          <w:szCs w:val="20"/>
        </w:rPr>
        <w:t xml:space="preserve"> </w:t>
      </w:r>
    </w:p>
    <w:p w14:paraId="5DA49044" w14:textId="0D3F5AB2" w:rsidR="00FF4EA5" w:rsidRDefault="00FF4EA5" w:rsidP="00FF4EA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23AD16CB" w14:textId="77777777" w:rsidR="00FF4EA5" w:rsidRPr="00107851" w:rsidRDefault="00FF4EA5" w:rsidP="00FF4EA5">
      <w:pPr>
        <w:pStyle w:val="Nadpis3"/>
        <w:keepNext w:val="0"/>
        <w:keepLines w:val="0"/>
        <w:widowControl w:val="0"/>
        <w:spacing w:after="120"/>
        <w:ind w:left="567"/>
        <w:jc w:val="both"/>
      </w:pPr>
      <w:r w:rsidRPr="00107851">
        <w:t>Verejný obstarávateľ obmedzuje informácie požadované v JED na podmienky účasti (týkajúce sa časti IV: Podmienky účasti oddiel A až D) na jednu otázku, s odpoveďou áno alebo nie (Globálny údaj pre všetky podmienky účasti).</w:t>
      </w:r>
    </w:p>
    <w:p w14:paraId="53CF4CB1" w14:textId="77777777" w:rsidR="00073048" w:rsidRPr="00170152" w:rsidRDefault="00073048" w:rsidP="00073048">
      <w:pPr>
        <w:pStyle w:val="Odsekzoznamu"/>
        <w:rPr>
          <w:rFonts w:ascii="Proba Pro" w:eastAsia="Proba Pro" w:hAnsi="Proba Pro" w:cs="Proba Pro"/>
          <w:color w:val="000000"/>
        </w:rPr>
      </w:pPr>
    </w:p>
    <w:p w14:paraId="52BE0FEC" w14:textId="77777777" w:rsidR="00073048" w:rsidRPr="00170152" w:rsidRDefault="00073048" w:rsidP="0007304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Uchádzač si stiahne z</w:t>
      </w:r>
      <w:r w:rsidRPr="00170152">
        <w:rPr>
          <w:rFonts w:ascii="Calibri" w:eastAsia="Proba Pro" w:hAnsi="Calibri" w:cs="Calibri"/>
          <w:color w:val="000000"/>
          <w:sz w:val="20"/>
          <w:szCs w:val="20"/>
        </w:rPr>
        <w:t> </w:t>
      </w:r>
      <w:r w:rsidRPr="00170152">
        <w:rPr>
          <w:rFonts w:ascii="Proba Pro" w:eastAsia="Proba Pro" w:hAnsi="Proba Pro" w:cs="Proba Pro"/>
          <w:color w:val="000000"/>
          <w:sz w:val="20"/>
          <w:szCs w:val="20"/>
        </w:rPr>
        <w:t>profilu formulár JED v .</w:t>
      </w:r>
      <w:proofErr w:type="spellStart"/>
      <w:r w:rsidRPr="00170152">
        <w:rPr>
          <w:rFonts w:ascii="Proba Pro" w:eastAsia="Proba Pro" w:hAnsi="Proba Pro" w:cs="Proba Pro"/>
          <w:color w:val="000000"/>
          <w:sz w:val="20"/>
          <w:szCs w:val="20"/>
        </w:rPr>
        <w:t>xml</w:t>
      </w:r>
      <w:proofErr w:type="spellEnd"/>
      <w:r w:rsidRPr="00170152">
        <w:rPr>
          <w:rFonts w:ascii="Proba Pro" w:eastAsia="Proba Pro" w:hAnsi="Proba Pro" w:cs="Proba Pro"/>
          <w:color w:val="000000"/>
          <w:sz w:val="20"/>
          <w:szCs w:val="20"/>
        </w:rPr>
        <w:t xml:space="preserve"> formáte, ktorý následne importuje na nasledovnej adrese </w:t>
      </w:r>
      <w:hyperlink r:id="rId26" w:history="1">
        <w:r w:rsidRPr="00170152">
          <w:rPr>
            <w:rStyle w:val="Hypertextovprepojenie"/>
            <w:rFonts w:ascii="Proba Pro" w:eastAsia="Proba Pro" w:hAnsi="Proba Pro" w:cs="Proba Pro"/>
            <w:sz w:val="20"/>
            <w:szCs w:val="20"/>
          </w:rPr>
          <w:t>https://www.uvo.gov.sk/espd/filter?lang=sk</w:t>
        </w:r>
      </w:hyperlink>
      <w:r w:rsidRPr="00170152">
        <w:rPr>
          <w:rFonts w:ascii="Proba Pro" w:eastAsia="Proba Pro" w:hAnsi="Proba Pro" w:cs="Proba Pro"/>
          <w:color w:val="000000"/>
          <w:sz w:val="20"/>
          <w:szCs w:val="20"/>
        </w:rPr>
        <w:t>. Po načítaní formuláru uchádzač vyplní všetky polia v</w:t>
      </w:r>
      <w:r w:rsidRPr="00170152">
        <w:rPr>
          <w:rFonts w:ascii="Calibri" w:eastAsia="Proba Pro" w:hAnsi="Calibri" w:cs="Calibri"/>
          <w:color w:val="000000"/>
          <w:sz w:val="20"/>
          <w:szCs w:val="20"/>
        </w:rPr>
        <w:t> </w:t>
      </w:r>
      <w:r w:rsidRPr="00170152">
        <w:rPr>
          <w:rFonts w:ascii="Proba Pro" w:eastAsia="Proba Pro" w:hAnsi="Proba Pro" w:cs="Proba Pro"/>
          <w:color w:val="000000"/>
          <w:sz w:val="20"/>
          <w:szCs w:val="20"/>
        </w:rPr>
        <w:t>požadovanom rozsahu.</w:t>
      </w:r>
    </w:p>
    <w:p w14:paraId="6075A09B" w14:textId="77777777" w:rsidR="00073048" w:rsidRPr="00170152" w:rsidRDefault="00073048" w:rsidP="00073048">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1B9F4C47" w14:textId="77777777" w:rsidR="00073048" w:rsidRPr="00170152" w:rsidRDefault="00073048" w:rsidP="0007304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sz w:val="20"/>
          <w:szCs w:val="20"/>
        </w:rPr>
      </w:pPr>
      <w:r w:rsidRPr="00170152">
        <w:rPr>
          <w:rFonts w:ascii="Proba Pro" w:eastAsia="Proba Pro" w:hAnsi="Proba Pro" w:cs="Proba Pro"/>
          <w:color w:val="000000"/>
          <w:sz w:val="20"/>
          <w:szCs w:val="20"/>
        </w:rPr>
        <w:t xml:space="preserve">Podrobnejšie inštrukcie sú uvedené na web stránke Úradu pre verejné obstarávanie na adrese: </w:t>
      </w:r>
      <w:hyperlink r:id="rId27" w:history="1">
        <w:r w:rsidRPr="00170152">
          <w:rPr>
            <w:rStyle w:val="Hypertextovprepojenie"/>
            <w:rFonts w:ascii="Proba Pro" w:hAnsi="Proba Pro" w:cs="Proba Pro"/>
            <w:sz w:val="20"/>
            <w:szCs w:val="20"/>
          </w:rPr>
          <w:t>https://www.uvo.gov.sk/jednotny-europsky-dokument-pre-verejne-obstaravanie-602.html</w:t>
        </w:r>
      </w:hyperlink>
      <w:r w:rsidRPr="00170152">
        <w:rPr>
          <w:rFonts w:ascii="Proba Pro" w:eastAsia="Proba Pro" w:hAnsi="Proba Pro" w:cs="Proba Pro"/>
          <w:color w:val="000000"/>
          <w:sz w:val="20"/>
          <w:szCs w:val="20"/>
        </w:rPr>
        <w:t>.</w:t>
      </w:r>
    </w:p>
    <w:p w14:paraId="6A3FBD80"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3F8967D9" w14:textId="1BAF3C29" w:rsidR="000F58A8" w:rsidRPr="000F58A8" w:rsidRDefault="000F58A8" w:rsidP="000F58A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0F58A8">
        <w:rPr>
          <w:rFonts w:ascii="Proba Pro" w:eastAsia="Proba Pro" w:hAnsi="Proba Pro" w:cs="Proba Pro"/>
          <w:color w:val="000000"/>
          <w:sz w:val="20"/>
          <w:szCs w:val="20"/>
        </w:rPr>
        <w:t xml:space="preserve">Uchádzač, ktorý sa verejného obstarávania zúčastňuje samostatne a ktorý nevyužíva zdroje a/alebo kapacity iných osôb na preukázanie splnenia podmienok účasti, vyplní a predloží jeden </w:t>
      </w:r>
      <w:r>
        <w:rPr>
          <w:rFonts w:ascii="Proba Pro" w:eastAsia="Proba Pro" w:hAnsi="Proba Pro" w:cs="Proba Pro"/>
          <w:color w:val="000000"/>
          <w:sz w:val="20"/>
          <w:szCs w:val="20"/>
        </w:rPr>
        <w:t>JED</w:t>
      </w:r>
      <w:r w:rsidRPr="000F58A8">
        <w:rPr>
          <w:rFonts w:ascii="Proba Pro" w:eastAsia="Proba Pro" w:hAnsi="Proba Pro" w:cs="Proba Pro"/>
          <w:color w:val="000000"/>
          <w:sz w:val="20"/>
          <w:szCs w:val="20"/>
        </w:rPr>
        <w:t>.</w:t>
      </w:r>
    </w:p>
    <w:p w14:paraId="1561D7C3" w14:textId="77777777" w:rsidR="000F58A8" w:rsidRPr="000F58A8" w:rsidRDefault="000F58A8" w:rsidP="000F58A8">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659F04D7" w14:textId="15DE5668" w:rsidR="000F58A8" w:rsidRPr="000F58A8" w:rsidRDefault="000F58A8" w:rsidP="000F58A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0F58A8">
        <w:rPr>
          <w:rFonts w:ascii="Proba Pro" w:eastAsia="Proba Pro" w:hAnsi="Proba Pro" w:cs="Proba Pro"/>
          <w:color w:val="000000"/>
          <w:sz w:val="20"/>
          <w:szCs w:val="20"/>
        </w:rPr>
        <w:t xml:space="preserve">Uchádzač, ktorý sa verejného obstarávania zúčastňuje samostatne, ale využíva zdroje a/alebo kapacity iných osôb na preukázanie splnenia podmienok účasti, vyplní a predloží </w:t>
      </w:r>
      <w:r>
        <w:rPr>
          <w:rFonts w:ascii="Proba Pro" w:eastAsia="Proba Pro" w:hAnsi="Proba Pro" w:cs="Proba Pro"/>
          <w:color w:val="000000"/>
          <w:sz w:val="20"/>
          <w:szCs w:val="20"/>
        </w:rPr>
        <w:t>JED</w:t>
      </w:r>
      <w:r w:rsidRPr="000F58A8">
        <w:rPr>
          <w:rFonts w:ascii="Proba Pro" w:eastAsia="Proba Pro" w:hAnsi="Proba Pro" w:cs="Proba Pro"/>
          <w:color w:val="000000"/>
          <w:sz w:val="20"/>
          <w:szCs w:val="20"/>
        </w:rPr>
        <w:t xml:space="preserve"> za svoju osobu spolu s vyplneným samostatným/i </w:t>
      </w:r>
      <w:r>
        <w:rPr>
          <w:rFonts w:ascii="Proba Pro" w:eastAsia="Proba Pro" w:hAnsi="Proba Pro" w:cs="Proba Pro"/>
          <w:color w:val="000000"/>
          <w:sz w:val="20"/>
          <w:szCs w:val="20"/>
        </w:rPr>
        <w:t>JED-</w:t>
      </w:r>
      <w:proofErr w:type="spellStart"/>
      <w:r>
        <w:rPr>
          <w:rFonts w:ascii="Proba Pro" w:eastAsia="Proba Pro" w:hAnsi="Proba Pro" w:cs="Proba Pro"/>
          <w:color w:val="000000"/>
          <w:sz w:val="20"/>
          <w:szCs w:val="20"/>
        </w:rPr>
        <w:t>om</w:t>
      </w:r>
      <w:proofErr w:type="spellEnd"/>
      <w:r>
        <w:rPr>
          <w:rFonts w:ascii="Proba Pro" w:eastAsia="Proba Pro" w:hAnsi="Proba Pro" w:cs="Proba Pro"/>
          <w:color w:val="000000"/>
          <w:sz w:val="20"/>
          <w:szCs w:val="20"/>
        </w:rPr>
        <w:t>/-mi</w:t>
      </w:r>
      <w:r w:rsidRPr="000F58A8">
        <w:rPr>
          <w:rFonts w:ascii="Proba Pro" w:eastAsia="Proba Pro" w:hAnsi="Proba Pro" w:cs="Proba Pro"/>
          <w:color w:val="000000"/>
          <w:sz w:val="20"/>
          <w:szCs w:val="20"/>
        </w:rPr>
        <w:t xml:space="preserve">, ktorý/é obsahuje/ú príslušné informácie pre každú z osôb, ktorých zdroje a/alebo kapacity využíva uchádzač na preukázanie splnenia podmienok účasti. </w:t>
      </w:r>
    </w:p>
    <w:p w14:paraId="2089A45E" w14:textId="77777777" w:rsidR="000F58A8" w:rsidRPr="000F58A8" w:rsidRDefault="000F58A8" w:rsidP="000F58A8">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5B737214" w14:textId="77777777" w:rsidR="000F58A8" w:rsidRPr="000F58A8" w:rsidRDefault="000F58A8" w:rsidP="000F58A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0F58A8">
        <w:rPr>
          <w:rFonts w:ascii="Proba Pro" w:eastAsia="Proba Pro" w:hAnsi="Proba Pro" w:cs="Proba Pro"/>
          <w:color w:val="000000"/>
          <w:sz w:val="20"/>
          <w:szCs w:val="20"/>
        </w:rPr>
        <w:t>V prípade, že uchádzača tvorí skupina dodávateľov zúčastnená vo verejnom obstarávaní, uchádzač vyplní a predloží samostatný JED s požadovanými informáciami za každého člena skupiny dodávateľov.</w:t>
      </w:r>
    </w:p>
    <w:p w14:paraId="76EC517D" w14:textId="77777777" w:rsidR="000F58A8" w:rsidRPr="000F58A8" w:rsidRDefault="000F58A8" w:rsidP="000F58A8">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62FF1BA6" w14:textId="77777777" w:rsidR="000F58A8" w:rsidRPr="000F58A8" w:rsidRDefault="000F58A8" w:rsidP="000F58A8">
      <w:pPr>
        <w:widowControl w:val="0"/>
        <w:numPr>
          <w:ilvl w:val="0"/>
          <w:numId w:val="4"/>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0F58A8">
        <w:rPr>
          <w:rFonts w:ascii="Proba Pro" w:eastAsia="Proba Pro" w:hAnsi="Proba Pro" w:cs="Proba Pro"/>
          <w:color w:val="000000"/>
          <w:sz w:val="20"/>
          <w:szCs w:val="20"/>
        </w:rPr>
        <w:t>Každý predložený JED musí byť podpísaný príslušným hospodársky subjektom, ktorého sa týka.</w:t>
      </w:r>
    </w:p>
    <w:p w14:paraId="3958108A"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027F4C10"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6895B1B1"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51CEAFC4"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0139C23B"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1FDD049D"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7D06B0D5"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04BAD0C2"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0DE7579B"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7F188077"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6A05470B"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67836DE6"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381C08E4"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268DE1BB"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2C1980AD"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696A3A19"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2B43B556"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5F907F6E"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45757AF9" w14:textId="77777777" w:rsidR="00073048" w:rsidRPr="00170152" w:rsidRDefault="00073048" w:rsidP="00073048">
      <w:pPr>
        <w:widowControl w:val="0"/>
        <w:pBdr>
          <w:top w:val="nil"/>
          <w:left w:val="nil"/>
          <w:bottom w:val="nil"/>
          <w:right w:val="nil"/>
          <w:between w:val="nil"/>
        </w:pBdr>
        <w:contextualSpacing/>
        <w:jc w:val="both"/>
        <w:rPr>
          <w:rFonts w:ascii="Proba Pro" w:eastAsia="Proba Pro" w:hAnsi="Proba Pro" w:cs="Proba Pro"/>
          <w:sz w:val="20"/>
          <w:szCs w:val="20"/>
        </w:rPr>
      </w:pPr>
    </w:p>
    <w:p w14:paraId="0D1C1D10" w14:textId="03A966A3" w:rsidR="00073048" w:rsidRPr="00170152" w:rsidRDefault="00073048" w:rsidP="00D8625F">
      <w:pPr>
        <w:pStyle w:val="SAPHlavn"/>
        <w:ind w:left="2832" w:hanging="2832"/>
      </w:pPr>
      <w:bookmarkStart w:id="120" w:name="_Toc23162748"/>
      <w:r w:rsidRPr="00170152">
        <w:lastRenderedPageBreak/>
        <w:t>Príloha č.</w:t>
      </w:r>
      <w:r w:rsidR="00D8625F">
        <w:t xml:space="preserve"> A.</w:t>
      </w:r>
      <w:r w:rsidR="00B211D4">
        <w:t>2</w:t>
      </w:r>
      <w:r w:rsidRPr="00170152">
        <w:t>:</w:t>
      </w:r>
      <w:r w:rsidRPr="00170152">
        <w:tab/>
        <w:t>Čestné vyhlásenie o</w:t>
      </w:r>
      <w:r w:rsidRPr="00170152">
        <w:rPr>
          <w:rFonts w:ascii="Calibri" w:hAnsi="Calibri" w:cs="Calibri"/>
        </w:rPr>
        <w:t> </w:t>
      </w:r>
      <w:r w:rsidRPr="00170152">
        <w:t>neprítomnosti konfliktu záujmov</w:t>
      </w:r>
      <w:bookmarkEnd w:id="120"/>
    </w:p>
    <w:p w14:paraId="0A939E65" w14:textId="77777777" w:rsidR="00073048" w:rsidRPr="00170152" w:rsidRDefault="00073048" w:rsidP="00073048">
      <w:pPr>
        <w:pStyle w:val="Nadpis1"/>
        <w:keepNext w:val="0"/>
        <w:keepLines w:val="0"/>
        <w:widowControl w:val="0"/>
        <w:numPr>
          <w:ilvl w:val="0"/>
          <w:numId w:val="0"/>
        </w:numPr>
        <w:spacing w:before="0"/>
        <w:ind w:left="432"/>
        <w:jc w:val="left"/>
        <w:rPr>
          <w:b/>
          <w:sz w:val="28"/>
          <w:szCs w:val="28"/>
        </w:rPr>
      </w:pPr>
    </w:p>
    <w:p w14:paraId="5C304947" w14:textId="77777777" w:rsidR="00073048" w:rsidRPr="00170152" w:rsidRDefault="00073048" w:rsidP="00073048">
      <w:pPr>
        <w:widowControl w:val="0"/>
        <w:jc w:val="both"/>
        <w:rPr>
          <w:rFonts w:ascii="Proba Pro" w:eastAsia="Proba Pro" w:hAnsi="Proba Pro" w:cs="Proba Pro"/>
          <w:sz w:val="20"/>
          <w:szCs w:val="20"/>
        </w:rPr>
      </w:pPr>
    </w:p>
    <w:p w14:paraId="437818A9" w14:textId="6F5E9F3D" w:rsidR="0052703B" w:rsidRDefault="0052703B" w:rsidP="0052703B">
      <w:pPr>
        <w:widowControl w:val="0"/>
        <w:jc w:val="both"/>
        <w:rPr>
          <w:rFonts w:ascii="Proba Pro" w:eastAsia="Proba Pro" w:hAnsi="Proba Pro" w:cs="Proba Pro"/>
          <w:sz w:val="20"/>
          <w:szCs w:val="20"/>
        </w:rPr>
      </w:pPr>
      <w:r>
        <w:rPr>
          <w:rFonts w:ascii="Proba Pro" w:eastAsia="Proba Pro" w:hAnsi="Proba Pro" w:cs="Proba Pro"/>
          <w:i/>
          <w:sz w:val="20"/>
          <w:szCs w:val="20"/>
        </w:rPr>
        <w:t>[</w:t>
      </w:r>
      <w:r>
        <w:rPr>
          <w:rFonts w:ascii="Proba Pro" w:eastAsia="Proba Pro" w:hAnsi="Proba Pro" w:cs="Proba Pro"/>
          <w:i/>
          <w:sz w:val="20"/>
          <w:szCs w:val="20"/>
          <w:highlight w:val="lightGray"/>
        </w:rPr>
        <w:t>doplniť názov uchádzača</w:t>
      </w:r>
      <w:r>
        <w:rPr>
          <w:rFonts w:ascii="Proba Pro" w:eastAsia="Proba Pro" w:hAnsi="Proba Pro" w:cs="Proba Pro"/>
          <w:i/>
          <w:sz w:val="20"/>
          <w:szCs w:val="20"/>
        </w:rPr>
        <w:t>],</w:t>
      </w:r>
      <w:r>
        <w:rPr>
          <w:rFonts w:ascii="Proba Pro" w:eastAsia="Proba Pro" w:hAnsi="Proba Pro" w:cs="Proba Pro"/>
          <w:sz w:val="20"/>
          <w:szCs w:val="20"/>
        </w:rPr>
        <w:t xml:space="preserve"> zastúpený </w:t>
      </w:r>
      <w:r>
        <w:rPr>
          <w:rFonts w:ascii="Proba Pro" w:eastAsia="Proba Pro" w:hAnsi="Proba Pro" w:cs="Proba Pro"/>
          <w:i/>
          <w:sz w:val="20"/>
          <w:szCs w:val="20"/>
        </w:rPr>
        <w:t>[</w:t>
      </w:r>
      <w:r>
        <w:rPr>
          <w:rFonts w:ascii="Proba Pro" w:eastAsia="Proba Pro" w:hAnsi="Proba Pro" w:cs="Proba Pro"/>
          <w:i/>
          <w:sz w:val="20"/>
          <w:szCs w:val="20"/>
          <w:highlight w:val="lightGray"/>
        </w:rPr>
        <w:t>doplniť meno a</w:t>
      </w:r>
      <w:r>
        <w:rPr>
          <w:rFonts w:ascii="Calibri" w:eastAsia="Calibri" w:hAnsi="Calibri" w:cs="Calibri"/>
          <w:i/>
          <w:sz w:val="20"/>
          <w:szCs w:val="20"/>
          <w:highlight w:val="lightGray"/>
        </w:rPr>
        <w:t> </w:t>
      </w:r>
      <w:r>
        <w:rPr>
          <w:rFonts w:ascii="Proba Pro" w:eastAsia="Proba Pro" w:hAnsi="Proba Pro" w:cs="Proba Pro"/>
          <w:i/>
          <w:sz w:val="20"/>
          <w:szCs w:val="20"/>
          <w:highlight w:val="lightGray"/>
        </w:rPr>
        <w:t>priezvisko štatutárneho zástupcu</w:t>
      </w:r>
      <w:r>
        <w:rPr>
          <w:rFonts w:ascii="Proba Pro" w:eastAsia="Proba Pro" w:hAnsi="Proba Pro" w:cs="Proba Pro"/>
          <w:i/>
          <w:sz w:val="20"/>
          <w:szCs w:val="20"/>
        </w:rPr>
        <w:t>]</w:t>
      </w:r>
      <w:r>
        <w:rPr>
          <w:rFonts w:ascii="Proba Pro" w:eastAsia="Proba Pro" w:hAnsi="Proba Pro" w:cs="Proba Pro"/>
          <w:sz w:val="20"/>
          <w:szCs w:val="20"/>
        </w:rPr>
        <w:t xml:space="preserve"> ako uchádzač, ktorý predložil ponuku do verejnej súťaže na obstaranie nadlimitnej zákazky (ďalej len „</w:t>
      </w:r>
      <w:r w:rsidR="00B5555C" w:rsidRPr="00FB14EC">
        <w:rPr>
          <w:rFonts w:ascii="Proba Pro" w:eastAsia="Proba Pro" w:hAnsi="Proba Pro" w:cs="Proba Pro"/>
          <w:b/>
          <w:bCs/>
          <w:sz w:val="20"/>
          <w:szCs w:val="20"/>
        </w:rPr>
        <w:t xml:space="preserve">verejná </w:t>
      </w:r>
      <w:r>
        <w:rPr>
          <w:rFonts w:ascii="Proba Pro" w:eastAsia="Proba Pro" w:hAnsi="Proba Pro" w:cs="Proba Pro"/>
          <w:b/>
          <w:sz w:val="20"/>
          <w:szCs w:val="20"/>
        </w:rPr>
        <w:t>súťaž</w:t>
      </w:r>
      <w:r>
        <w:rPr>
          <w:rFonts w:ascii="Proba Pro" w:eastAsia="Proba Pro" w:hAnsi="Proba Pro" w:cs="Proba Pro"/>
          <w:sz w:val="20"/>
          <w:szCs w:val="20"/>
        </w:rPr>
        <w:t xml:space="preserve">“) vyhlásenej verejným obstarávateľom </w:t>
      </w:r>
      <w:r w:rsidR="00023A91" w:rsidRPr="00023A91">
        <w:rPr>
          <w:rFonts w:ascii="Proba Pro" w:eastAsia="Proba Pro" w:hAnsi="Proba Pro" w:cs="Proba Pro"/>
          <w:b/>
          <w:sz w:val="20"/>
          <w:szCs w:val="20"/>
        </w:rPr>
        <w:t>Mesto Košice, Trieda SNP 48/A, 040 01 Košice</w:t>
      </w:r>
      <w:r>
        <w:rPr>
          <w:rFonts w:ascii="Proba Pro" w:eastAsia="Proba Pro" w:hAnsi="Proba Pro" w:cs="Proba Pro"/>
          <w:b/>
          <w:sz w:val="20"/>
          <w:szCs w:val="20"/>
        </w:rPr>
        <w:t xml:space="preserve"> </w:t>
      </w:r>
      <w:r>
        <w:rPr>
          <w:rFonts w:ascii="Proba Pro" w:eastAsia="Proba Pro" w:hAnsi="Proba Pro" w:cs="Proba Pro"/>
          <w:sz w:val="20"/>
          <w:szCs w:val="20"/>
        </w:rPr>
        <w:t>(ďalej len „</w:t>
      </w:r>
      <w:r>
        <w:rPr>
          <w:rFonts w:ascii="Proba Pro" w:eastAsia="Proba Pro" w:hAnsi="Proba Pro" w:cs="Proba Pro"/>
          <w:b/>
          <w:sz w:val="20"/>
          <w:szCs w:val="20"/>
        </w:rPr>
        <w:t>verejný obstarávateľ</w:t>
      </w:r>
      <w:r>
        <w:rPr>
          <w:rFonts w:ascii="Proba Pro" w:eastAsia="Proba Pro" w:hAnsi="Proba Pro" w:cs="Proba Pro"/>
          <w:sz w:val="20"/>
          <w:szCs w:val="20"/>
        </w:rPr>
        <w:t xml:space="preserve">“) na obstaranie predmetu zákazky </w:t>
      </w:r>
      <w:r w:rsidR="00D23557" w:rsidRPr="00805AFA">
        <w:rPr>
          <w:rFonts w:ascii="Proba Pro" w:hAnsi="Proba Pro"/>
          <w:b/>
          <w:bCs/>
          <w:sz w:val="20"/>
          <w:szCs w:val="20"/>
        </w:rPr>
        <w:t>Modernizácia električkových tratí v</w:t>
      </w:r>
      <w:r w:rsidR="00D23557" w:rsidRPr="00805AFA">
        <w:rPr>
          <w:rFonts w:ascii="Calibri" w:hAnsi="Calibri" w:cs="Calibri"/>
          <w:b/>
          <w:bCs/>
          <w:sz w:val="20"/>
          <w:szCs w:val="20"/>
        </w:rPr>
        <w:t> </w:t>
      </w:r>
      <w:r w:rsidR="00D23557" w:rsidRPr="00805AFA">
        <w:rPr>
          <w:rFonts w:ascii="Proba Pro" w:hAnsi="Proba Pro"/>
          <w:b/>
          <w:bCs/>
          <w:sz w:val="20"/>
          <w:szCs w:val="20"/>
        </w:rPr>
        <w:t>Košic</w:t>
      </w:r>
      <w:r w:rsidR="00D23557">
        <w:rPr>
          <w:rFonts w:ascii="Proba Pro" w:hAnsi="Proba Pro"/>
          <w:b/>
          <w:bCs/>
          <w:sz w:val="20"/>
          <w:szCs w:val="20"/>
        </w:rPr>
        <w:t>iach</w:t>
      </w:r>
      <w:r w:rsidR="00D23557" w:rsidRPr="00805AFA">
        <w:rPr>
          <w:rFonts w:ascii="Proba Pro" w:hAnsi="Proba Pro"/>
          <w:b/>
          <w:bCs/>
          <w:sz w:val="20"/>
          <w:szCs w:val="20"/>
        </w:rPr>
        <w:t xml:space="preserve"> - 2. etapa – </w:t>
      </w:r>
      <w:r w:rsidR="00D23557">
        <w:rPr>
          <w:rFonts w:ascii="Proba Pro" w:hAnsi="Proba Pro"/>
          <w:b/>
          <w:bCs/>
          <w:sz w:val="20"/>
          <w:szCs w:val="20"/>
        </w:rPr>
        <w:t xml:space="preserve">2.časť, </w:t>
      </w:r>
      <w:r w:rsidR="00D23557" w:rsidRPr="00805AFA">
        <w:rPr>
          <w:rFonts w:ascii="Proba Pro" w:hAnsi="Proba Pro"/>
          <w:b/>
          <w:bCs/>
          <w:sz w:val="20"/>
          <w:szCs w:val="20"/>
        </w:rPr>
        <w:t>projektová dokumentácia</w:t>
      </w:r>
      <w:r w:rsidR="006A2D6F">
        <w:rPr>
          <w:rFonts w:ascii="Proba Pro" w:eastAsia="Proba Pro" w:hAnsi="Proba Pro" w:cs="Proba Pro"/>
          <w:b/>
          <w:sz w:val="20"/>
          <w:szCs w:val="20"/>
        </w:rPr>
        <w:t xml:space="preserve"> </w:t>
      </w:r>
      <w:r>
        <w:rPr>
          <w:rFonts w:ascii="Proba Pro" w:eastAsia="Proba Pro" w:hAnsi="Proba Pro" w:cs="Proba Pro"/>
          <w:sz w:val="20"/>
          <w:szCs w:val="20"/>
        </w:rPr>
        <w:t>(ďalej len „</w:t>
      </w:r>
      <w:r>
        <w:rPr>
          <w:rFonts w:ascii="Proba Pro" w:eastAsia="Proba Pro" w:hAnsi="Proba Pro" w:cs="Proba Pro"/>
          <w:b/>
          <w:sz w:val="20"/>
          <w:szCs w:val="20"/>
        </w:rPr>
        <w:t>zákazka</w:t>
      </w:r>
      <w:r>
        <w:rPr>
          <w:rFonts w:ascii="Proba Pro" w:eastAsia="Proba Pro" w:hAnsi="Proba Pro" w:cs="Proba Pro"/>
          <w:sz w:val="20"/>
          <w:szCs w:val="20"/>
        </w:rPr>
        <w:t>“) oznámením o</w:t>
      </w:r>
      <w:r>
        <w:rPr>
          <w:rFonts w:ascii="Calibri" w:eastAsia="Calibri" w:hAnsi="Calibri" w:cs="Calibri"/>
          <w:sz w:val="20"/>
          <w:szCs w:val="20"/>
        </w:rPr>
        <w:t> </w:t>
      </w:r>
      <w:r>
        <w:rPr>
          <w:rFonts w:ascii="Proba Pro" w:eastAsia="Proba Pro" w:hAnsi="Proba Pro" w:cs="Proba Pro"/>
          <w:sz w:val="20"/>
          <w:szCs w:val="20"/>
        </w:rPr>
        <w:t xml:space="preserve">vyhlásení verejného obstarávania uverejneným vo Vestníku verejného obstarávania </w:t>
      </w:r>
      <w:r>
        <w:rPr>
          <w:rFonts w:ascii="Proba Pro" w:eastAsia="Proba Pro" w:hAnsi="Proba Pro" w:cs="Proba Pro"/>
          <w:i/>
          <w:sz w:val="20"/>
          <w:szCs w:val="20"/>
        </w:rPr>
        <w:t>[</w:t>
      </w:r>
      <w:r>
        <w:rPr>
          <w:rFonts w:ascii="Proba Pro" w:eastAsia="Proba Pro" w:hAnsi="Proba Pro" w:cs="Proba Pro"/>
          <w:i/>
          <w:sz w:val="20"/>
          <w:szCs w:val="20"/>
          <w:highlight w:val="lightGray"/>
        </w:rPr>
        <w:t>doplniť číslo Vestníka</w:t>
      </w:r>
      <w:r>
        <w:rPr>
          <w:rFonts w:ascii="Proba Pro" w:eastAsia="Proba Pro" w:hAnsi="Proba Pro" w:cs="Proba Pro"/>
          <w:i/>
          <w:sz w:val="20"/>
          <w:szCs w:val="20"/>
        </w:rPr>
        <w:t>]</w:t>
      </w:r>
      <w:r>
        <w:rPr>
          <w:rFonts w:ascii="Proba Pro" w:eastAsia="Proba Pro" w:hAnsi="Proba Pro" w:cs="Proba Pro"/>
          <w:sz w:val="20"/>
          <w:szCs w:val="20"/>
        </w:rPr>
        <w:t xml:space="preserve"> zo dňa </w:t>
      </w:r>
      <w:r>
        <w:rPr>
          <w:rFonts w:ascii="Proba Pro" w:eastAsia="Proba Pro" w:hAnsi="Proba Pro" w:cs="Proba Pro"/>
          <w:i/>
          <w:sz w:val="20"/>
          <w:szCs w:val="20"/>
        </w:rPr>
        <w:t>[</w:t>
      </w:r>
      <w:r>
        <w:rPr>
          <w:rFonts w:ascii="Proba Pro" w:eastAsia="Proba Pro" w:hAnsi="Proba Pro" w:cs="Proba Pro"/>
          <w:i/>
          <w:sz w:val="20"/>
          <w:szCs w:val="20"/>
          <w:highlight w:val="lightGray"/>
        </w:rPr>
        <w:t>doplniť dátum zverejnenia vo Vestníku</w:t>
      </w:r>
      <w:r>
        <w:rPr>
          <w:rFonts w:ascii="Proba Pro" w:eastAsia="Proba Pro" w:hAnsi="Proba Pro" w:cs="Proba Pro"/>
          <w:i/>
          <w:sz w:val="20"/>
          <w:szCs w:val="20"/>
        </w:rPr>
        <w:t>]</w:t>
      </w:r>
      <w:r>
        <w:rPr>
          <w:rFonts w:ascii="Proba Pro" w:eastAsia="Proba Pro" w:hAnsi="Proba Pro" w:cs="Proba Pro"/>
          <w:sz w:val="20"/>
          <w:szCs w:val="20"/>
        </w:rPr>
        <w:t xml:space="preserve"> pod číslom </w:t>
      </w:r>
      <w:r>
        <w:rPr>
          <w:rFonts w:ascii="Proba Pro" w:eastAsia="Proba Pro" w:hAnsi="Proba Pro" w:cs="Proba Pro"/>
          <w:i/>
          <w:sz w:val="20"/>
          <w:szCs w:val="20"/>
        </w:rPr>
        <w:t>[</w:t>
      </w:r>
      <w:r>
        <w:rPr>
          <w:rFonts w:ascii="Proba Pro" w:eastAsia="Proba Pro" w:hAnsi="Proba Pro" w:cs="Proba Pro"/>
          <w:i/>
          <w:sz w:val="20"/>
          <w:szCs w:val="20"/>
          <w:highlight w:val="lightGray"/>
        </w:rPr>
        <w:t>doplniť číslo značky vo Vestníku</w:t>
      </w:r>
      <w:r>
        <w:rPr>
          <w:rFonts w:ascii="Proba Pro" w:eastAsia="Proba Pro" w:hAnsi="Proba Pro" w:cs="Proba Pro"/>
          <w:i/>
          <w:sz w:val="20"/>
          <w:szCs w:val="20"/>
        </w:rPr>
        <w:t>],</w:t>
      </w:r>
      <w:r>
        <w:rPr>
          <w:rFonts w:ascii="Proba Pro" w:eastAsia="Proba Pro" w:hAnsi="Proba Pro" w:cs="Proba Pro"/>
          <w:sz w:val="20"/>
          <w:szCs w:val="20"/>
        </w:rPr>
        <w:t xml:space="preserve"> týmto</w:t>
      </w:r>
    </w:p>
    <w:p w14:paraId="7156EC80" w14:textId="77777777" w:rsidR="00073048" w:rsidRPr="00170152" w:rsidRDefault="00073048" w:rsidP="00073048">
      <w:pPr>
        <w:widowControl w:val="0"/>
        <w:jc w:val="both"/>
        <w:rPr>
          <w:rFonts w:ascii="Proba Pro" w:eastAsia="Proba Pro" w:hAnsi="Proba Pro" w:cs="Proba Pro"/>
          <w:sz w:val="20"/>
          <w:szCs w:val="20"/>
        </w:rPr>
      </w:pPr>
    </w:p>
    <w:p w14:paraId="2EBBD3ED" w14:textId="77777777" w:rsidR="00073048" w:rsidRPr="00170152" w:rsidRDefault="00073048" w:rsidP="00073048">
      <w:pPr>
        <w:widowControl w:val="0"/>
        <w:jc w:val="both"/>
        <w:rPr>
          <w:rFonts w:ascii="Proba Pro" w:eastAsia="Proba Pro" w:hAnsi="Proba Pro" w:cs="Proba Pro"/>
          <w:sz w:val="20"/>
          <w:szCs w:val="20"/>
        </w:rPr>
      </w:pPr>
    </w:p>
    <w:p w14:paraId="76BDF473" w14:textId="77777777" w:rsidR="00073048" w:rsidRPr="00170152" w:rsidRDefault="00073048" w:rsidP="00073048">
      <w:pPr>
        <w:widowControl w:val="0"/>
        <w:jc w:val="both"/>
        <w:rPr>
          <w:rFonts w:ascii="Proba Pro" w:eastAsia="Proba Pro" w:hAnsi="Proba Pro" w:cs="Proba Pro"/>
          <w:b/>
          <w:sz w:val="20"/>
          <w:szCs w:val="20"/>
        </w:rPr>
      </w:pPr>
      <w:r w:rsidRPr="00170152">
        <w:rPr>
          <w:rFonts w:ascii="Proba Pro" w:eastAsia="Proba Pro" w:hAnsi="Proba Pro" w:cs="Proba Pro"/>
          <w:b/>
          <w:sz w:val="20"/>
          <w:szCs w:val="20"/>
        </w:rPr>
        <w:t>čestne vyhlasujem, že</w:t>
      </w:r>
    </w:p>
    <w:p w14:paraId="7057D94F" w14:textId="77777777" w:rsidR="00073048" w:rsidRPr="00170152" w:rsidRDefault="00073048" w:rsidP="00073048">
      <w:pPr>
        <w:widowControl w:val="0"/>
        <w:jc w:val="both"/>
        <w:rPr>
          <w:rFonts w:ascii="Proba Pro" w:eastAsia="Proba Pro" w:hAnsi="Proba Pro" w:cs="Proba Pro"/>
          <w:sz w:val="20"/>
          <w:szCs w:val="20"/>
        </w:rPr>
      </w:pPr>
    </w:p>
    <w:p w14:paraId="75389D83"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v súvislosti s</w:t>
      </w:r>
      <w:r w:rsidRPr="00170152">
        <w:rPr>
          <w:rFonts w:ascii="Calibri" w:eastAsia="Calibri" w:hAnsi="Calibri" w:cs="Calibri"/>
          <w:sz w:val="20"/>
          <w:szCs w:val="20"/>
        </w:rPr>
        <w:t> </w:t>
      </w:r>
      <w:r w:rsidRPr="00170152">
        <w:rPr>
          <w:rFonts w:ascii="Proba Pro" w:eastAsia="Proba Pro" w:hAnsi="Proba Pro" w:cs="Proba Pro"/>
          <w:sz w:val="20"/>
          <w:szCs w:val="20"/>
        </w:rPr>
        <w:t>uvedeným postupom zadávania zákazky:</w:t>
      </w:r>
    </w:p>
    <w:p w14:paraId="17FFA780" w14:textId="7F1497DD" w:rsidR="00073048" w:rsidRPr="00170152" w:rsidRDefault="00073048" w:rsidP="00073048">
      <w:pPr>
        <w:widowControl w:val="0"/>
        <w:numPr>
          <w:ilvl w:val="0"/>
          <w:numId w:val="6"/>
        </w:numPr>
        <w:jc w:val="both"/>
        <w:rPr>
          <w:rFonts w:ascii="Proba Pro" w:hAnsi="Proba Pro"/>
          <w:sz w:val="20"/>
          <w:szCs w:val="20"/>
        </w:rPr>
      </w:pPr>
      <w:r w:rsidRPr="00170152">
        <w:rPr>
          <w:rFonts w:ascii="Proba Pro" w:eastAsia="Proba Pro" w:hAnsi="Proba Pro" w:cs="Proba Pro"/>
          <w:sz w:val="20"/>
          <w:szCs w:val="20"/>
        </w:rPr>
        <w:t>nevyvíjal som a</w:t>
      </w:r>
      <w:r w:rsidRPr="00170152">
        <w:rPr>
          <w:rFonts w:ascii="Calibri" w:eastAsia="Calibri" w:hAnsi="Calibri" w:cs="Calibri"/>
          <w:sz w:val="20"/>
          <w:szCs w:val="20"/>
        </w:rPr>
        <w:t> </w:t>
      </w:r>
      <w:r w:rsidRPr="00170152">
        <w:rPr>
          <w:rFonts w:ascii="Proba Pro" w:eastAsia="Proba Pro" w:hAnsi="Proba Pro" w:cs="Proba Pro"/>
          <w:sz w:val="20"/>
          <w:szCs w:val="20"/>
        </w:rPr>
        <w:t>nebudem vyvíjať voči žiadnej osobe na strane verejného obstarávateľa, ktorá je alebo by mohla byť zainteresovaná v</w:t>
      </w:r>
      <w:r w:rsidRPr="00170152">
        <w:rPr>
          <w:rFonts w:ascii="Calibri" w:eastAsia="Calibri" w:hAnsi="Calibri" w:cs="Calibri"/>
          <w:sz w:val="20"/>
          <w:szCs w:val="20"/>
        </w:rPr>
        <w:t> </w:t>
      </w:r>
      <w:r w:rsidRPr="00170152">
        <w:rPr>
          <w:rFonts w:ascii="Proba Pro" w:eastAsia="Proba Pro" w:hAnsi="Proba Pro" w:cs="Proba Pro"/>
          <w:sz w:val="20"/>
          <w:szCs w:val="20"/>
        </w:rPr>
        <w:t xml:space="preserve">zmysle ustanovení § 23 ods. 3 zákona č. 343/2015 </w:t>
      </w:r>
      <w:proofErr w:type="spellStart"/>
      <w:r w:rsidRPr="00170152">
        <w:rPr>
          <w:rFonts w:ascii="Proba Pro" w:eastAsia="Proba Pro" w:hAnsi="Proba Pro" w:cs="Proba Pro"/>
          <w:sz w:val="20"/>
          <w:szCs w:val="20"/>
        </w:rPr>
        <w:t>Z.z</w:t>
      </w:r>
      <w:proofErr w:type="spellEnd"/>
      <w:r w:rsidRPr="00170152">
        <w:rPr>
          <w:rFonts w:ascii="Proba Pro" w:eastAsia="Proba Pro" w:hAnsi="Proba Pro" w:cs="Proba Pro"/>
          <w:sz w:val="20"/>
          <w:szCs w:val="20"/>
        </w:rPr>
        <w:t>. o</w:t>
      </w:r>
      <w:r w:rsidRPr="00170152">
        <w:rPr>
          <w:rFonts w:ascii="Calibri" w:eastAsia="Calibri" w:hAnsi="Calibri" w:cs="Calibri"/>
          <w:sz w:val="20"/>
          <w:szCs w:val="20"/>
        </w:rPr>
        <w:t> </w:t>
      </w:r>
      <w:r w:rsidRPr="00170152">
        <w:rPr>
          <w:rFonts w:ascii="Proba Pro" w:eastAsia="Proba Pro" w:hAnsi="Proba Pro" w:cs="Proba Pro"/>
          <w:sz w:val="20"/>
          <w:szCs w:val="20"/>
        </w:rPr>
        <w:t>verejnom obstarávaní a</w:t>
      </w:r>
      <w:r w:rsidRPr="00170152">
        <w:rPr>
          <w:rFonts w:ascii="Calibri" w:eastAsia="Calibri" w:hAnsi="Calibri" w:cs="Calibri"/>
          <w:sz w:val="20"/>
          <w:szCs w:val="20"/>
        </w:rPr>
        <w:t> </w:t>
      </w:r>
      <w:r w:rsidRPr="00170152">
        <w:rPr>
          <w:rFonts w:ascii="Proba Pro" w:eastAsia="Proba Pro" w:hAnsi="Proba Pro" w:cs="Proba Pro"/>
          <w:sz w:val="20"/>
          <w:szCs w:val="20"/>
        </w:rPr>
        <w:t>o</w:t>
      </w:r>
      <w:r w:rsidRPr="00170152">
        <w:rPr>
          <w:rFonts w:ascii="Calibri" w:eastAsia="Calibri" w:hAnsi="Calibri" w:cs="Calibri"/>
          <w:sz w:val="20"/>
          <w:szCs w:val="20"/>
        </w:rPr>
        <w:t> </w:t>
      </w:r>
      <w:r w:rsidRPr="00170152">
        <w:rPr>
          <w:rFonts w:ascii="Proba Pro" w:eastAsia="Proba Pro" w:hAnsi="Proba Pro" w:cs="Proba Pro"/>
          <w:sz w:val="20"/>
          <w:szCs w:val="20"/>
        </w:rPr>
        <w:t>zmene a</w:t>
      </w:r>
      <w:r w:rsidRPr="00170152">
        <w:rPr>
          <w:rFonts w:ascii="Calibri" w:eastAsia="Calibri" w:hAnsi="Calibri" w:cs="Calibri"/>
          <w:sz w:val="20"/>
          <w:szCs w:val="20"/>
        </w:rPr>
        <w:t> </w:t>
      </w:r>
      <w:r w:rsidRPr="00170152">
        <w:rPr>
          <w:rFonts w:ascii="Proba Pro" w:eastAsia="Proba Pro" w:hAnsi="Proba Pro" w:cs="Proba Pro"/>
          <w:sz w:val="20"/>
          <w:szCs w:val="20"/>
        </w:rPr>
        <w:t>doplnení niektorých zákonov v</w:t>
      </w:r>
      <w:r w:rsidRPr="00170152">
        <w:rPr>
          <w:rFonts w:ascii="Calibri" w:eastAsia="Calibri" w:hAnsi="Calibri" w:cs="Calibri"/>
          <w:sz w:val="20"/>
          <w:szCs w:val="20"/>
        </w:rPr>
        <w:t> </w:t>
      </w:r>
      <w:r w:rsidRPr="00170152">
        <w:rPr>
          <w:rFonts w:ascii="Proba Pro" w:eastAsia="Proba Pro" w:hAnsi="Proba Pro" w:cs="Proba Pro"/>
          <w:sz w:val="20"/>
          <w:szCs w:val="20"/>
        </w:rPr>
        <w:t>platnom znení (</w:t>
      </w:r>
      <w:r w:rsidRPr="00170152">
        <w:rPr>
          <w:rFonts w:ascii="Proba Pro" w:eastAsia="Proba Pro" w:hAnsi="Proba Pro" w:cs="Proba Pro"/>
          <w:b/>
          <w:sz w:val="20"/>
          <w:szCs w:val="20"/>
        </w:rPr>
        <w:t>„zainteresovaná osoba</w:t>
      </w:r>
      <w:r w:rsidRPr="00170152">
        <w:rPr>
          <w:rFonts w:ascii="Proba Pro" w:eastAsia="Proba Pro" w:hAnsi="Proba Pro" w:cs="Proba Pro"/>
          <w:sz w:val="20"/>
          <w:szCs w:val="20"/>
        </w:rPr>
        <w:t xml:space="preserve">“) akékoľvek aktivity, ktoré </w:t>
      </w:r>
      <w:r w:rsidR="00F65B43">
        <w:rPr>
          <w:rFonts w:ascii="Proba Pro" w:eastAsia="Proba Pro" w:hAnsi="Proba Pro" w:cs="Proba Pro"/>
          <w:sz w:val="20"/>
          <w:szCs w:val="20"/>
        </w:rPr>
        <w:t>b</w:t>
      </w:r>
      <w:r w:rsidRPr="00170152">
        <w:rPr>
          <w:rFonts w:ascii="Proba Pro" w:eastAsia="Proba Pro" w:hAnsi="Proba Pro" w:cs="Proba Pro"/>
          <w:sz w:val="20"/>
          <w:szCs w:val="20"/>
        </w:rPr>
        <w:t>y mohli viesť k</w:t>
      </w:r>
      <w:r w:rsidRPr="00170152">
        <w:rPr>
          <w:rFonts w:ascii="Calibri" w:eastAsia="Calibri" w:hAnsi="Calibri" w:cs="Calibri"/>
          <w:sz w:val="20"/>
          <w:szCs w:val="20"/>
        </w:rPr>
        <w:t> </w:t>
      </w:r>
      <w:r w:rsidRPr="00170152">
        <w:rPr>
          <w:rFonts w:ascii="Proba Pro" w:eastAsia="Proba Pro" w:hAnsi="Proba Pro" w:cs="Proba Pro"/>
          <w:sz w:val="20"/>
          <w:szCs w:val="20"/>
        </w:rPr>
        <w:t>zvýhodneniu nášho postavenia vo verejnej súťaži,</w:t>
      </w:r>
    </w:p>
    <w:p w14:paraId="45C9852F" w14:textId="77777777" w:rsidR="00073048" w:rsidRPr="00170152" w:rsidRDefault="00073048" w:rsidP="00073048">
      <w:pPr>
        <w:widowControl w:val="0"/>
        <w:numPr>
          <w:ilvl w:val="0"/>
          <w:numId w:val="6"/>
        </w:numPr>
        <w:jc w:val="both"/>
        <w:rPr>
          <w:rFonts w:ascii="Proba Pro" w:hAnsi="Proba Pro"/>
          <w:sz w:val="20"/>
          <w:szCs w:val="20"/>
        </w:rPr>
      </w:pPr>
      <w:r w:rsidRPr="00170152">
        <w:rPr>
          <w:rFonts w:ascii="Proba Pro" w:eastAsia="Proba Pro" w:hAnsi="Proba Pro" w:cs="Proba Pro"/>
          <w:sz w:val="20"/>
          <w:szCs w:val="20"/>
        </w:rPr>
        <w:t>neposkytol som a neposkytnem akejkoľvek čo i</w:t>
      </w:r>
      <w:r w:rsidRPr="00170152">
        <w:rPr>
          <w:rFonts w:ascii="Calibri" w:eastAsia="Calibri" w:hAnsi="Calibri" w:cs="Calibri"/>
          <w:sz w:val="20"/>
          <w:szCs w:val="20"/>
        </w:rPr>
        <w:t> </w:t>
      </w:r>
      <w:r w:rsidRPr="00170152">
        <w:rPr>
          <w:rFonts w:ascii="Proba Pro" w:eastAsia="Proba Pro" w:hAnsi="Proba Pro" w:cs="Proba Pro"/>
          <w:sz w:val="20"/>
          <w:szCs w:val="20"/>
        </w:rPr>
        <w:t>len potencionálne zainteresovanej osobe priamo alebo nepriamo akúkoľvek finančnú alebo vecnú výhodu ako motiváciu alebo odmenu súvisiacu so</w:t>
      </w:r>
      <w:r>
        <w:rPr>
          <w:rFonts w:ascii="Calibri" w:eastAsia="Proba Pro" w:hAnsi="Calibri" w:cs="Calibri"/>
          <w:sz w:val="20"/>
          <w:szCs w:val="20"/>
        </w:rPr>
        <w:t> </w:t>
      </w:r>
      <w:r w:rsidRPr="00170152">
        <w:rPr>
          <w:rFonts w:ascii="Proba Pro" w:eastAsia="Proba Pro" w:hAnsi="Proba Pro" w:cs="Proba Pro"/>
          <w:sz w:val="20"/>
          <w:szCs w:val="20"/>
        </w:rPr>
        <w:t xml:space="preserve">zadaním tejto zákazky, </w:t>
      </w:r>
    </w:p>
    <w:p w14:paraId="5F0731F1" w14:textId="77777777" w:rsidR="00073048" w:rsidRPr="00170152" w:rsidRDefault="00073048" w:rsidP="00073048">
      <w:pPr>
        <w:widowControl w:val="0"/>
        <w:numPr>
          <w:ilvl w:val="0"/>
          <w:numId w:val="6"/>
        </w:numPr>
        <w:jc w:val="both"/>
        <w:rPr>
          <w:rFonts w:ascii="Proba Pro" w:hAnsi="Proba Pro"/>
          <w:sz w:val="20"/>
          <w:szCs w:val="20"/>
        </w:rPr>
      </w:pPr>
      <w:r w:rsidRPr="00170152">
        <w:rPr>
          <w:rFonts w:ascii="Proba Pro" w:eastAsia="Proba Pro" w:hAnsi="Proba Pro" w:cs="Proba Pro"/>
          <w:sz w:val="20"/>
          <w:szCs w:val="20"/>
        </w:rPr>
        <w:t>budem bezodkladne informovať verejného obstarávateľa o akejkoľvek situácii, ktorá je považovaná za konflikt záujmov alebo ktorá by mohla viesť ku konfliktu záujmov kedykoľvek v</w:t>
      </w:r>
      <w:r w:rsidRPr="00170152">
        <w:rPr>
          <w:rFonts w:ascii="Calibri" w:eastAsia="Calibri" w:hAnsi="Calibri" w:cs="Calibri"/>
          <w:sz w:val="20"/>
          <w:szCs w:val="20"/>
        </w:rPr>
        <w:t> </w:t>
      </w:r>
      <w:r w:rsidRPr="00170152">
        <w:rPr>
          <w:rFonts w:ascii="Proba Pro" w:eastAsia="Proba Pro" w:hAnsi="Proba Pro" w:cs="Proba Pro"/>
          <w:sz w:val="20"/>
          <w:szCs w:val="20"/>
        </w:rPr>
        <w:t>priebehu procesu verejného obstarávania,</w:t>
      </w:r>
    </w:p>
    <w:p w14:paraId="3213CA89" w14:textId="77777777" w:rsidR="00073048" w:rsidRPr="00170152" w:rsidRDefault="00073048" w:rsidP="00073048">
      <w:pPr>
        <w:widowControl w:val="0"/>
        <w:numPr>
          <w:ilvl w:val="0"/>
          <w:numId w:val="6"/>
        </w:numPr>
        <w:jc w:val="both"/>
        <w:rPr>
          <w:rFonts w:ascii="Proba Pro" w:hAnsi="Proba Pro"/>
          <w:sz w:val="20"/>
          <w:szCs w:val="20"/>
        </w:rPr>
      </w:pPr>
      <w:r w:rsidRPr="00170152">
        <w:rPr>
          <w:rFonts w:ascii="Proba Pro" w:eastAsia="Proba Pro" w:hAnsi="Proba Pro" w:cs="Proba Pro"/>
          <w:sz w:val="20"/>
          <w:szCs w:val="20"/>
        </w:rPr>
        <w:t>poskytnem verejnému obstarávateľovi v postupe tohto verejného obstarávania presné, pravdivé a</w:t>
      </w:r>
      <w:r>
        <w:rPr>
          <w:rFonts w:ascii="Calibri" w:eastAsia="Proba Pro" w:hAnsi="Calibri" w:cs="Calibri"/>
          <w:sz w:val="20"/>
          <w:szCs w:val="20"/>
        </w:rPr>
        <w:t> </w:t>
      </w:r>
      <w:r w:rsidRPr="00170152">
        <w:rPr>
          <w:rFonts w:ascii="Proba Pro" w:eastAsia="Proba Pro" w:hAnsi="Proba Pro" w:cs="Proba Pro"/>
          <w:sz w:val="20"/>
          <w:szCs w:val="20"/>
        </w:rPr>
        <w:t>úplné informácie.</w:t>
      </w:r>
    </w:p>
    <w:p w14:paraId="3C4DB765"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 </w:t>
      </w:r>
    </w:p>
    <w:p w14:paraId="0C817E6D"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V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miesto</w:t>
      </w:r>
      <w:r w:rsidRPr="00170152">
        <w:rPr>
          <w:rFonts w:ascii="Proba Pro" w:eastAsia="Proba Pro" w:hAnsi="Proba Pro" w:cs="Proba Pro"/>
          <w:i/>
          <w:sz w:val="20"/>
          <w:szCs w:val="20"/>
        </w:rPr>
        <w:t>]</w:t>
      </w:r>
      <w:r w:rsidRPr="00170152">
        <w:rPr>
          <w:rFonts w:ascii="Proba Pro" w:eastAsia="Proba Pro" w:hAnsi="Proba Pro" w:cs="Proba Pro"/>
          <w:sz w:val="20"/>
          <w:szCs w:val="20"/>
        </w:rPr>
        <w:t xml:space="preserve"> dňa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dátum</w:t>
      </w:r>
      <w:r w:rsidRPr="00170152">
        <w:rPr>
          <w:rFonts w:ascii="Proba Pro" w:eastAsia="Proba Pro" w:hAnsi="Proba Pro" w:cs="Proba Pro"/>
          <w:i/>
          <w:sz w:val="20"/>
          <w:szCs w:val="20"/>
        </w:rPr>
        <w:t>]</w:t>
      </w:r>
    </w:p>
    <w:p w14:paraId="5EDBE22E" w14:textId="77777777" w:rsidR="00073048" w:rsidRPr="00170152" w:rsidRDefault="00073048" w:rsidP="00073048">
      <w:pPr>
        <w:widowControl w:val="0"/>
        <w:jc w:val="both"/>
        <w:rPr>
          <w:rFonts w:ascii="Proba Pro" w:eastAsia="Proba Pro" w:hAnsi="Proba Pro" w:cs="Proba Pro"/>
          <w:sz w:val="20"/>
          <w:szCs w:val="20"/>
        </w:rPr>
      </w:pPr>
    </w:p>
    <w:p w14:paraId="3480DC99" w14:textId="77777777" w:rsidR="00073048" w:rsidRPr="00170152" w:rsidRDefault="00073048" w:rsidP="00073048">
      <w:pPr>
        <w:widowControl w:val="0"/>
        <w:jc w:val="both"/>
        <w:rPr>
          <w:rFonts w:ascii="Proba Pro" w:eastAsia="Proba Pro" w:hAnsi="Proba Pro" w:cs="Proba Pro"/>
          <w:sz w:val="20"/>
          <w:szCs w:val="20"/>
        </w:rPr>
      </w:pPr>
    </w:p>
    <w:p w14:paraId="4E9BA3E9" w14:textId="77777777" w:rsidR="00073048" w:rsidRPr="00170152" w:rsidRDefault="00073048" w:rsidP="00073048">
      <w:pPr>
        <w:widowControl w:val="0"/>
        <w:jc w:val="both"/>
        <w:rPr>
          <w:rFonts w:ascii="Proba Pro" w:eastAsia="Proba Pro" w:hAnsi="Proba Pro" w:cs="Proba Pro"/>
          <w:sz w:val="20"/>
          <w:szCs w:val="20"/>
        </w:rPr>
      </w:pPr>
    </w:p>
    <w:p w14:paraId="43EC02AD" w14:textId="339CA8B1" w:rsidR="00073048" w:rsidRPr="008B0232" w:rsidRDefault="00073048" w:rsidP="00073048">
      <w:pPr>
        <w:spacing w:line="264" w:lineRule="auto"/>
        <w:jc w:val="both"/>
        <w:rPr>
          <w:rFonts w:ascii="Arial" w:hAnsi="Arial" w:cs="Arial"/>
          <w:bCs/>
          <w:sz w:val="20"/>
          <w:szCs w:val="20"/>
        </w:rPr>
      </w:pPr>
      <w:r w:rsidRPr="00170152">
        <w:rPr>
          <w:rFonts w:ascii="Proba Pro" w:eastAsia="Proba Pro" w:hAnsi="Proba Pro" w:cs="Proba Pro"/>
          <w:sz w:val="20"/>
          <w:szCs w:val="20"/>
        </w:rPr>
        <w:t xml:space="preserve">                                                                                    </w:t>
      </w:r>
      <w:r>
        <w:rPr>
          <w:rFonts w:ascii="Proba Pro" w:eastAsia="Proba Pro" w:hAnsi="Proba Pro" w:cs="Proba Pro"/>
          <w:sz w:val="20"/>
          <w:szCs w:val="20"/>
        </w:rPr>
        <w:tab/>
      </w:r>
      <w:r>
        <w:rPr>
          <w:rFonts w:ascii="Proba Pro" w:eastAsia="Proba Pro" w:hAnsi="Proba Pro" w:cs="Proba Pro"/>
          <w:sz w:val="20"/>
          <w:szCs w:val="20"/>
        </w:rPr>
        <w:tab/>
      </w:r>
      <w:r>
        <w:rPr>
          <w:rFonts w:ascii="Proba Pro" w:eastAsia="Proba Pro" w:hAnsi="Proba Pro" w:cs="Proba Pro"/>
          <w:sz w:val="20"/>
          <w:szCs w:val="20"/>
        </w:rPr>
        <w:tab/>
      </w:r>
      <w:r w:rsidRPr="00170152">
        <w:rPr>
          <w:rFonts w:ascii="Proba Pro" w:eastAsia="Proba Pro" w:hAnsi="Proba Pro" w:cs="Proba Pro"/>
          <w:sz w:val="20"/>
          <w:szCs w:val="20"/>
        </w:rPr>
        <w:t xml:space="preserve"> </w:t>
      </w:r>
      <w:r w:rsidR="00993FA9" w:rsidRPr="00ED53C8">
        <w:rPr>
          <w:rFonts w:ascii="Proba Pro" w:eastAsiaTheme="minorHAnsi" w:hAnsi="Proba Pro" w:cstheme="minorBidi"/>
          <w:bCs/>
          <w:color w:val="auto"/>
          <w:sz w:val="20"/>
          <w:szCs w:val="20"/>
          <w:lang w:eastAsia="en-US"/>
        </w:rPr>
        <w:t xml:space="preserve"> –––––––––––––––––––––––––-</w:t>
      </w:r>
    </w:p>
    <w:p w14:paraId="502F894E" w14:textId="588E0D8C" w:rsidR="00073048" w:rsidRPr="00D47B2A" w:rsidRDefault="00073048" w:rsidP="00073048">
      <w:pPr>
        <w:spacing w:line="264" w:lineRule="auto"/>
        <w:jc w:val="both"/>
        <w:rPr>
          <w:rFonts w:ascii="Proba Pro" w:hAnsi="Proba Pro" w:cs="Arial"/>
          <w:bCs/>
          <w:i/>
          <w:sz w:val="20"/>
          <w:szCs w:val="20"/>
          <w:highlight w:val="lightGray"/>
        </w:rPr>
      </w:pPr>
      <w:r w:rsidRPr="00D47B2A">
        <w:rPr>
          <w:rFonts w:ascii="Proba Pro" w:hAnsi="Proba Pro" w:cs="Arial"/>
          <w:bCs/>
          <w:sz w:val="20"/>
          <w:szCs w:val="20"/>
        </w:rPr>
        <w:t xml:space="preserve">                                                                                                            </w:t>
      </w:r>
      <w:r>
        <w:rPr>
          <w:rFonts w:ascii="Proba Pro" w:hAnsi="Proba Pro" w:cs="Arial"/>
          <w:bCs/>
          <w:sz w:val="20"/>
          <w:szCs w:val="20"/>
        </w:rPr>
        <w:tab/>
      </w:r>
      <w:r w:rsidRPr="00D47B2A">
        <w:rPr>
          <w:rFonts w:ascii="Proba Pro" w:hAnsi="Proba Pro" w:cs="Arial"/>
          <w:bCs/>
          <w:sz w:val="20"/>
          <w:szCs w:val="20"/>
        </w:rPr>
        <w:t xml:space="preserve">  </w:t>
      </w:r>
      <w:r>
        <w:rPr>
          <w:rFonts w:ascii="Proba Pro" w:hAnsi="Proba Pro" w:cs="Arial"/>
          <w:bCs/>
          <w:sz w:val="20"/>
          <w:szCs w:val="20"/>
        </w:rPr>
        <w:t xml:space="preserve">    </w:t>
      </w:r>
      <w:r w:rsidRPr="00D47B2A">
        <w:rPr>
          <w:rFonts w:ascii="Proba Pro" w:hAnsi="Proba Pro" w:cs="Arial"/>
          <w:bCs/>
          <w:sz w:val="20"/>
          <w:szCs w:val="20"/>
        </w:rPr>
        <w:t xml:space="preserve">  </w:t>
      </w:r>
      <w:r w:rsidRPr="00D47B2A">
        <w:rPr>
          <w:rFonts w:ascii="Proba Pro" w:hAnsi="Proba Pro" w:cs="Arial"/>
          <w:bCs/>
          <w:i/>
          <w:sz w:val="20"/>
          <w:szCs w:val="20"/>
          <w:highlight w:val="lightGray"/>
        </w:rPr>
        <w:t>[doplniť meno a</w:t>
      </w:r>
      <w:r w:rsidRPr="00D47B2A">
        <w:rPr>
          <w:rFonts w:ascii="Calibri" w:hAnsi="Calibri" w:cs="Calibri"/>
          <w:bCs/>
          <w:i/>
          <w:sz w:val="20"/>
          <w:szCs w:val="20"/>
          <w:highlight w:val="lightGray"/>
        </w:rPr>
        <w:t> </w:t>
      </w:r>
      <w:r w:rsidRPr="00D47B2A">
        <w:rPr>
          <w:rFonts w:ascii="Proba Pro" w:hAnsi="Proba Pro" w:cs="Arial"/>
          <w:bCs/>
          <w:i/>
          <w:sz w:val="20"/>
          <w:szCs w:val="20"/>
          <w:highlight w:val="lightGray"/>
        </w:rPr>
        <w:t>priezvisko</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w:t>
      </w:r>
    </w:p>
    <w:p w14:paraId="4AB342BD" w14:textId="77777777" w:rsidR="00073048" w:rsidRPr="00D47B2A" w:rsidRDefault="00073048" w:rsidP="00073048">
      <w:pPr>
        <w:spacing w:line="264" w:lineRule="auto"/>
        <w:ind w:left="5664" w:firstLine="290"/>
        <w:jc w:val="both"/>
        <w:rPr>
          <w:rFonts w:ascii="Proba Pro" w:hAnsi="Proba Pro" w:cs="Arial"/>
          <w:bCs/>
          <w:i/>
          <w:sz w:val="20"/>
          <w:szCs w:val="20"/>
        </w:rPr>
      </w:pPr>
      <w:r w:rsidRPr="00D47B2A">
        <w:rPr>
          <w:rFonts w:ascii="Proba Pro" w:hAnsi="Proba Pro" w:cs="Arial"/>
          <w:bCs/>
          <w:i/>
          <w:sz w:val="20"/>
          <w:szCs w:val="20"/>
          <w:highlight w:val="lightGray"/>
        </w:rPr>
        <w:t>a</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podpis oprávnenej osoby]</w:t>
      </w:r>
      <w:r w:rsidRPr="00D47B2A">
        <w:rPr>
          <w:rFonts w:ascii="Proba Pro" w:hAnsi="Proba Pro" w:cs="Arial"/>
          <w:bCs/>
          <w:i/>
          <w:sz w:val="20"/>
          <w:szCs w:val="20"/>
        </w:rPr>
        <w:t xml:space="preserve"> </w:t>
      </w:r>
    </w:p>
    <w:p w14:paraId="5A14187C" w14:textId="77777777" w:rsidR="00073048" w:rsidRPr="00170152" w:rsidRDefault="00073048" w:rsidP="00073048">
      <w:pPr>
        <w:widowControl w:val="0"/>
        <w:jc w:val="both"/>
        <w:rPr>
          <w:rFonts w:ascii="Proba Pro" w:eastAsia="Proba Pro" w:hAnsi="Proba Pro" w:cs="Proba Pro"/>
          <w:i/>
          <w:sz w:val="20"/>
          <w:szCs w:val="20"/>
        </w:rPr>
      </w:pPr>
    </w:p>
    <w:p w14:paraId="4FFC465B" w14:textId="77777777" w:rsidR="00073048" w:rsidRPr="00170152" w:rsidRDefault="00073048" w:rsidP="00073048">
      <w:pPr>
        <w:spacing w:after="160" w:line="259" w:lineRule="auto"/>
        <w:rPr>
          <w:rFonts w:ascii="Proba Pro" w:eastAsia="Proba Pro" w:hAnsi="Proba Pro" w:cs="Proba Pro"/>
          <w:i/>
          <w:sz w:val="20"/>
          <w:szCs w:val="20"/>
        </w:rPr>
      </w:pPr>
      <w:r w:rsidRPr="00170152">
        <w:rPr>
          <w:rFonts w:ascii="Proba Pro" w:eastAsia="Proba Pro" w:hAnsi="Proba Pro" w:cs="Proba Pro"/>
          <w:i/>
          <w:sz w:val="20"/>
          <w:szCs w:val="20"/>
        </w:rPr>
        <w:br w:type="page"/>
      </w:r>
    </w:p>
    <w:p w14:paraId="1C23EDD3" w14:textId="06D81546" w:rsidR="00073048" w:rsidRDefault="00073048" w:rsidP="00D8625F">
      <w:pPr>
        <w:pStyle w:val="SAPHlavn"/>
        <w:ind w:left="2832" w:hanging="2832"/>
      </w:pPr>
      <w:bookmarkStart w:id="121" w:name="_Toc23162749"/>
      <w:r w:rsidRPr="00170152">
        <w:lastRenderedPageBreak/>
        <w:t>Príloha č.</w:t>
      </w:r>
      <w:r w:rsidR="00D8625F">
        <w:t xml:space="preserve"> A.</w:t>
      </w:r>
      <w:r w:rsidR="00B211D4">
        <w:t>3</w:t>
      </w:r>
      <w:r w:rsidRPr="00170152">
        <w:t>:</w:t>
      </w:r>
      <w:r w:rsidRPr="00170152">
        <w:tab/>
      </w:r>
      <w:r w:rsidRPr="00D816DC">
        <w:t>Vyhlásenie o</w:t>
      </w:r>
      <w:r w:rsidRPr="00574665">
        <w:rPr>
          <w:rFonts w:ascii="Calibri" w:hAnsi="Calibri" w:cs="Calibri"/>
        </w:rPr>
        <w:t> </w:t>
      </w:r>
      <w:r w:rsidRPr="00D816DC">
        <w:t>akcept</w:t>
      </w:r>
      <w:r w:rsidRPr="00574665">
        <w:t>á</w:t>
      </w:r>
      <w:r w:rsidRPr="00D816DC">
        <w:t>cii podmienok verejnej s</w:t>
      </w:r>
      <w:r w:rsidRPr="00574665">
        <w:t>úť</w:t>
      </w:r>
      <w:r w:rsidRPr="00D816DC">
        <w:t>a</w:t>
      </w:r>
      <w:r w:rsidRPr="00574665">
        <w:t>ž</w:t>
      </w:r>
      <w:r w:rsidRPr="00D816DC">
        <w:t>e</w:t>
      </w:r>
      <w:bookmarkEnd w:id="121"/>
    </w:p>
    <w:p w14:paraId="2967662F" w14:textId="77777777" w:rsidR="00073048" w:rsidRDefault="00073048" w:rsidP="00073048">
      <w:pPr>
        <w:pStyle w:val="SAPHlavn"/>
        <w:ind w:left="2124" w:hanging="2124"/>
      </w:pPr>
    </w:p>
    <w:p w14:paraId="7EC7EB31" w14:textId="083BD860" w:rsidR="00073048" w:rsidRDefault="00073048" w:rsidP="0004333A">
      <w:pPr>
        <w:pStyle w:val="SP3"/>
        <w:jc w:val="center"/>
        <w:rPr>
          <w:color w:val="auto"/>
        </w:rPr>
      </w:pPr>
      <w:r w:rsidRPr="00574665">
        <w:rPr>
          <w:color w:val="auto"/>
        </w:rPr>
        <w:t>Čestné vyhlásenie</w:t>
      </w:r>
    </w:p>
    <w:p w14:paraId="7AE87D1D" w14:textId="77777777" w:rsidR="00263E69" w:rsidRPr="00574665" w:rsidRDefault="00263E69" w:rsidP="0004333A">
      <w:pPr>
        <w:pStyle w:val="SP3"/>
        <w:jc w:val="center"/>
        <w:rPr>
          <w:color w:val="auto"/>
        </w:rPr>
      </w:pPr>
    </w:p>
    <w:p w14:paraId="6312D32C" w14:textId="7E958FA6" w:rsidR="00073048" w:rsidRPr="00D47B2A" w:rsidRDefault="00AC4A77" w:rsidP="0004333A">
      <w:pPr>
        <w:pStyle w:val="Zarkazkladnhotextu2"/>
        <w:spacing w:line="264" w:lineRule="auto"/>
        <w:ind w:left="0"/>
        <w:rPr>
          <w:rFonts w:ascii="Proba Pro" w:hAnsi="Proba Pro" w:cs="Arial"/>
          <w:b/>
          <w:szCs w:val="20"/>
        </w:rPr>
      </w:pPr>
      <w:r>
        <w:rPr>
          <w:rFonts w:ascii="Proba Pro" w:eastAsia="Proba Pro" w:hAnsi="Proba Pro" w:cs="Proba Pro"/>
          <w:i/>
          <w:szCs w:val="20"/>
        </w:rPr>
        <w:t>[</w:t>
      </w:r>
      <w:r>
        <w:rPr>
          <w:rFonts w:ascii="Proba Pro" w:eastAsia="Proba Pro" w:hAnsi="Proba Pro" w:cs="Proba Pro"/>
          <w:i/>
          <w:szCs w:val="20"/>
          <w:highlight w:val="lightGray"/>
        </w:rPr>
        <w:t>doplniť názov uchádzača</w:t>
      </w:r>
      <w:r>
        <w:rPr>
          <w:rFonts w:ascii="Proba Pro" w:eastAsia="Proba Pro" w:hAnsi="Proba Pro" w:cs="Proba Pro"/>
          <w:i/>
          <w:szCs w:val="20"/>
        </w:rPr>
        <w:t>],</w:t>
      </w:r>
      <w:r>
        <w:rPr>
          <w:rFonts w:ascii="Proba Pro" w:eastAsia="Proba Pro" w:hAnsi="Proba Pro" w:cs="Proba Pro"/>
          <w:szCs w:val="20"/>
        </w:rPr>
        <w:t xml:space="preserve"> zastúpený </w:t>
      </w:r>
      <w:r>
        <w:rPr>
          <w:rFonts w:ascii="Proba Pro" w:eastAsia="Proba Pro" w:hAnsi="Proba Pro" w:cs="Proba Pro"/>
          <w:i/>
          <w:szCs w:val="20"/>
        </w:rPr>
        <w:t>[</w:t>
      </w:r>
      <w:r>
        <w:rPr>
          <w:rFonts w:ascii="Proba Pro" w:eastAsia="Proba Pro" w:hAnsi="Proba Pro" w:cs="Proba Pro"/>
          <w:i/>
          <w:szCs w:val="20"/>
          <w:highlight w:val="lightGray"/>
        </w:rPr>
        <w:t>doplniť meno a</w:t>
      </w:r>
      <w:r>
        <w:rPr>
          <w:rFonts w:ascii="Calibri" w:eastAsia="Calibri" w:hAnsi="Calibri" w:cs="Calibri"/>
          <w:i/>
          <w:szCs w:val="20"/>
          <w:highlight w:val="lightGray"/>
        </w:rPr>
        <w:t> </w:t>
      </w:r>
      <w:r>
        <w:rPr>
          <w:rFonts w:ascii="Proba Pro" w:eastAsia="Proba Pro" w:hAnsi="Proba Pro" w:cs="Proba Pro"/>
          <w:i/>
          <w:szCs w:val="20"/>
          <w:highlight w:val="lightGray"/>
        </w:rPr>
        <w:t>priezvisko štatutárneho zástupcu</w:t>
      </w:r>
      <w:r>
        <w:rPr>
          <w:rFonts w:ascii="Proba Pro" w:eastAsia="Proba Pro" w:hAnsi="Proba Pro" w:cs="Proba Pro"/>
          <w:i/>
          <w:szCs w:val="20"/>
        </w:rPr>
        <w:t>]</w:t>
      </w:r>
      <w:r>
        <w:rPr>
          <w:rFonts w:ascii="Proba Pro" w:eastAsia="Proba Pro" w:hAnsi="Proba Pro" w:cs="Proba Pro"/>
          <w:szCs w:val="20"/>
        </w:rPr>
        <w:t xml:space="preserve"> ako uchádzač, ktorý predložil ponuku do verejnej súťaže na obstaranie nadlimitnej zákazky (ďalej len „</w:t>
      </w:r>
      <w:r w:rsidR="00B5555C" w:rsidRPr="0087068E">
        <w:rPr>
          <w:rFonts w:ascii="Proba Pro" w:eastAsia="Proba Pro" w:hAnsi="Proba Pro" w:cs="Proba Pro"/>
          <w:b/>
          <w:bCs/>
          <w:szCs w:val="20"/>
        </w:rPr>
        <w:t xml:space="preserve">verejná </w:t>
      </w:r>
      <w:r w:rsidRPr="0087068E">
        <w:rPr>
          <w:rFonts w:ascii="Proba Pro" w:eastAsia="Proba Pro" w:hAnsi="Proba Pro" w:cs="Proba Pro"/>
          <w:b/>
          <w:bCs/>
          <w:szCs w:val="20"/>
        </w:rPr>
        <w:t>s</w:t>
      </w:r>
      <w:r>
        <w:rPr>
          <w:rFonts w:ascii="Proba Pro" w:eastAsia="Proba Pro" w:hAnsi="Proba Pro" w:cs="Proba Pro"/>
          <w:b/>
          <w:szCs w:val="20"/>
        </w:rPr>
        <w:t>úťaž</w:t>
      </w:r>
      <w:r>
        <w:rPr>
          <w:rFonts w:ascii="Proba Pro" w:eastAsia="Proba Pro" w:hAnsi="Proba Pro" w:cs="Proba Pro"/>
          <w:szCs w:val="20"/>
        </w:rPr>
        <w:t xml:space="preserve">“) vyhlásenej verejným obstarávateľom </w:t>
      </w:r>
      <w:r w:rsidRPr="00023A91">
        <w:rPr>
          <w:rFonts w:ascii="Proba Pro" w:eastAsia="Proba Pro" w:hAnsi="Proba Pro" w:cs="Proba Pro"/>
          <w:b/>
          <w:szCs w:val="20"/>
        </w:rPr>
        <w:t>Mesto Košice, Trieda SNP 48/A, 040 01 Košice</w:t>
      </w:r>
      <w:r>
        <w:rPr>
          <w:rFonts w:ascii="Proba Pro" w:eastAsia="Proba Pro" w:hAnsi="Proba Pro" w:cs="Proba Pro"/>
          <w:b/>
          <w:szCs w:val="20"/>
        </w:rPr>
        <w:t xml:space="preserve"> </w:t>
      </w:r>
      <w:r>
        <w:rPr>
          <w:rFonts w:ascii="Proba Pro" w:eastAsia="Proba Pro" w:hAnsi="Proba Pro" w:cs="Proba Pro"/>
          <w:szCs w:val="20"/>
        </w:rPr>
        <w:t>(ďalej len „</w:t>
      </w:r>
      <w:r>
        <w:rPr>
          <w:rFonts w:ascii="Proba Pro" w:eastAsia="Proba Pro" w:hAnsi="Proba Pro" w:cs="Proba Pro"/>
          <w:b/>
          <w:szCs w:val="20"/>
        </w:rPr>
        <w:t>verejný obstarávateľ</w:t>
      </w:r>
      <w:r>
        <w:rPr>
          <w:rFonts w:ascii="Proba Pro" w:eastAsia="Proba Pro" w:hAnsi="Proba Pro" w:cs="Proba Pro"/>
          <w:szCs w:val="20"/>
        </w:rPr>
        <w:t xml:space="preserve">“) na obstaranie predmetu zákazky </w:t>
      </w:r>
      <w:r w:rsidR="00D23557" w:rsidRPr="00805AFA">
        <w:rPr>
          <w:rFonts w:ascii="Proba Pro" w:hAnsi="Proba Pro"/>
          <w:b/>
          <w:bCs/>
          <w:szCs w:val="20"/>
        </w:rPr>
        <w:t>Modernizácia električkových tratí v</w:t>
      </w:r>
      <w:r w:rsidR="00D23557" w:rsidRPr="00805AFA">
        <w:rPr>
          <w:rFonts w:ascii="Calibri" w:hAnsi="Calibri" w:cs="Calibri"/>
          <w:b/>
          <w:bCs/>
          <w:szCs w:val="20"/>
        </w:rPr>
        <w:t> </w:t>
      </w:r>
      <w:r w:rsidR="00D23557" w:rsidRPr="00805AFA">
        <w:rPr>
          <w:rFonts w:ascii="Proba Pro" w:hAnsi="Proba Pro"/>
          <w:b/>
          <w:bCs/>
          <w:szCs w:val="20"/>
        </w:rPr>
        <w:t>Košic</w:t>
      </w:r>
      <w:r w:rsidR="00D23557">
        <w:rPr>
          <w:rFonts w:ascii="Proba Pro" w:hAnsi="Proba Pro"/>
          <w:b/>
          <w:bCs/>
          <w:szCs w:val="20"/>
        </w:rPr>
        <w:t>iach</w:t>
      </w:r>
      <w:r w:rsidR="00D23557" w:rsidRPr="00805AFA">
        <w:rPr>
          <w:rFonts w:ascii="Proba Pro" w:hAnsi="Proba Pro"/>
          <w:b/>
          <w:bCs/>
          <w:szCs w:val="20"/>
        </w:rPr>
        <w:t xml:space="preserve"> - 2. etapa – </w:t>
      </w:r>
      <w:r w:rsidR="00D23557">
        <w:rPr>
          <w:rFonts w:ascii="Proba Pro" w:hAnsi="Proba Pro"/>
          <w:b/>
          <w:bCs/>
          <w:szCs w:val="20"/>
        </w:rPr>
        <w:t xml:space="preserve">2.časť, </w:t>
      </w:r>
      <w:r w:rsidR="00D23557" w:rsidRPr="00805AFA">
        <w:rPr>
          <w:rFonts w:ascii="Proba Pro" w:hAnsi="Proba Pro"/>
          <w:b/>
          <w:bCs/>
          <w:szCs w:val="20"/>
        </w:rPr>
        <w:t>projektová dokumentácia</w:t>
      </w:r>
      <w:r>
        <w:rPr>
          <w:rFonts w:ascii="Proba Pro" w:eastAsia="Proba Pro" w:hAnsi="Proba Pro" w:cs="Proba Pro"/>
          <w:b/>
          <w:szCs w:val="20"/>
        </w:rPr>
        <w:t xml:space="preserve"> </w:t>
      </w:r>
      <w:r>
        <w:rPr>
          <w:rFonts w:ascii="Proba Pro" w:eastAsia="Proba Pro" w:hAnsi="Proba Pro" w:cs="Proba Pro"/>
          <w:szCs w:val="20"/>
        </w:rPr>
        <w:t>(ďalej len „</w:t>
      </w:r>
      <w:r>
        <w:rPr>
          <w:rFonts w:ascii="Proba Pro" w:eastAsia="Proba Pro" w:hAnsi="Proba Pro" w:cs="Proba Pro"/>
          <w:b/>
          <w:szCs w:val="20"/>
        </w:rPr>
        <w:t>zákazka</w:t>
      </w:r>
      <w:r>
        <w:rPr>
          <w:rFonts w:ascii="Proba Pro" w:eastAsia="Proba Pro" w:hAnsi="Proba Pro" w:cs="Proba Pro"/>
          <w:szCs w:val="20"/>
        </w:rPr>
        <w:t>“) oznámením o</w:t>
      </w:r>
      <w:r>
        <w:rPr>
          <w:rFonts w:ascii="Calibri" w:eastAsia="Calibri" w:hAnsi="Calibri" w:cs="Calibri"/>
          <w:szCs w:val="20"/>
        </w:rPr>
        <w:t> </w:t>
      </w:r>
      <w:r>
        <w:rPr>
          <w:rFonts w:ascii="Proba Pro" w:eastAsia="Proba Pro" w:hAnsi="Proba Pro" w:cs="Proba Pro"/>
          <w:szCs w:val="20"/>
        </w:rPr>
        <w:t xml:space="preserve">vyhlásení verejného obstarávania uverejneným vo Vestníku verejného obstarávania </w:t>
      </w:r>
      <w:r>
        <w:rPr>
          <w:rFonts w:ascii="Proba Pro" w:eastAsia="Proba Pro" w:hAnsi="Proba Pro" w:cs="Proba Pro"/>
          <w:i/>
          <w:szCs w:val="20"/>
        </w:rPr>
        <w:t>[</w:t>
      </w:r>
      <w:r>
        <w:rPr>
          <w:rFonts w:ascii="Proba Pro" w:eastAsia="Proba Pro" w:hAnsi="Proba Pro" w:cs="Proba Pro"/>
          <w:i/>
          <w:szCs w:val="20"/>
          <w:highlight w:val="lightGray"/>
        </w:rPr>
        <w:t xml:space="preserve">doplniť číslo </w:t>
      </w:r>
      <w:r w:rsidR="0087068E">
        <w:rPr>
          <w:rFonts w:ascii="Proba Pro" w:eastAsia="Proba Pro" w:hAnsi="Proba Pro" w:cs="Proba Pro"/>
          <w:i/>
          <w:szCs w:val="20"/>
          <w:highlight w:val="lightGray"/>
        </w:rPr>
        <w:t>v</w:t>
      </w:r>
      <w:r>
        <w:rPr>
          <w:rFonts w:ascii="Proba Pro" w:eastAsia="Proba Pro" w:hAnsi="Proba Pro" w:cs="Proba Pro"/>
          <w:i/>
          <w:szCs w:val="20"/>
          <w:highlight w:val="lightGray"/>
        </w:rPr>
        <w:t>estníka</w:t>
      </w:r>
      <w:r>
        <w:rPr>
          <w:rFonts w:ascii="Proba Pro" w:eastAsia="Proba Pro" w:hAnsi="Proba Pro" w:cs="Proba Pro"/>
          <w:i/>
          <w:szCs w:val="20"/>
        </w:rPr>
        <w:t>]</w:t>
      </w:r>
      <w:r>
        <w:rPr>
          <w:rFonts w:ascii="Proba Pro" w:eastAsia="Proba Pro" w:hAnsi="Proba Pro" w:cs="Proba Pro"/>
          <w:szCs w:val="20"/>
        </w:rPr>
        <w:t xml:space="preserve"> zo dňa </w:t>
      </w:r>
      <w:r>
        <w:rPr>
          <w:rFonts w:ascii="Proba Pro" w:eastAsia="Proba Pro" w:hAnsi="Proba Pro" w:cs="Proba Pro"/>
          <w:i/>
          <w:szCs w:val="20"/>
        </w:rPr>
        <w:t>[</w:t>
      </w:r>
      <w:r>
        <w:rPr>
          <w:rFonts w:ascii="Proba Pro" w:eastAsia="Proba Pro" w:hAnsi="Proba Pro" w:cs="Proba Pro"/>
          <w:i/>
          <w:szCs w:val="20"/>
          <w:highlight w:val="lightGray"/>
        </w:rPr>
        <w:t xml:space="preserve">doplniť dátum zverejnenia vo </w:t>
      </w:r>
      <w:r w:rsidR="0087068E">
        <w:rPr>
          <w:rFonts w:ascii="Proba Pro" w:eastAsia="Proba Pro" w:hAnsi="Proba Pro" w:cs="Proba Pro"/>
          <w:i/>
          <w:szCs w:val="20"/>
          <w:highlight w:val="lightGray"/>
        </w:rPr>
        <w:t>v</w:t>
      </w:r>
      <w:r>
        <w:rPr>
          <w:rFonts w:ascii="Proba Pro" w:eastAsia="Proba Pro" w:hAnsi="Proba Pro" w:cs="Proba Pro"/>
          <w:i/>
          <w:szCs w:val="20"/>
          <w:highlight w:val="lightGray"/>
        </w:rPr>
        <w:t>estníku</w:t>
      </w:r>
      <w:r>
        <w:rPr>
          <w:rFonts w:ascii="Proba Pro" w:eastAsia="Proba Pro" w:hAnsi="Proba Pro" w:cs="Proba Pro"/>
          <w:i/>
          <w:szCs w:val="20"/>
        </w:rPr>
        <w:t>]</w:t>
      </w:r>
      <w:r>
        <w:rPr>
          <w:rFonts w:ascii="Proba Pro" w:eastAsia="Proba Pro" w:hAnsi="Proba Pro" w:cs="Proba Pro"/>
          <w:szCs w:val="20"/>
        </w:rPr>
        <w:t xml:space="preserve"> pod číslom </w:t>
      </w:r>
      <w:r>
        <w:rPr>
          <w:rFonts w:ascii="Proba Pro" w:eastAsia="Proba Pro" w:hAnsi="Proba Pro" w:cs="Proba Pro"/>
          <w:i/>
          <w:szCs w:val="20"/>
        </w:rPr>
        <w:t>[</w:t>
      </w:r>
      <w:r>
        <w:rPr>
          <w:rFonts w:ascii="Proba Pro" w:eastAsia="Proba Pro" w:hAnsi="Proba Pro" w:cs="Proba Pro"/>
          <w:i/>
          <w:szCs w:val="20"/>
          <w:highlight w:val="lightGray"/>
        </w:rPr>
        <w:t xml:space="preserve">doplniť číslo značky vo </w:t>
      </w:r>
      <w:r w:rsidR="0087068E">
        <w:rPr>
          <w:rFonts w:ascii="Proba Pro" w:eastAsia="Proba Pro" w:hAnsi="Proba Pro" w:cs="Proba Pro"/>
          <w:i/>
          <w:szCs w:val="20"/>
          <w:highlight w:val="lightGray"/>
        </w:rPr>
        <w:t>v</w:t>
      </w:r>
      <w:r>
        <w:rPr>
          <w:rFonts w:ascii="Proba Pro" w:eastAsia="Proba Pro" w:hAnsi="Proba Pro" w:cs="Proba Pro"/>
          <w:i/>
          <w:szCs w:val="20"/>
          <w:highlight w:val="lightGray"/>
        </w:rPr>
        <w:t>estníku</w:t>
      </w:r>
      <w:r>
        <w:rPr>
          <w:rFonts w:ascii="Proba Pro" w:eastAsia="Proba Pro" w:hAnsi="Proba Pro" w:cs="Proba Pro"/>
          <w:i/>
          <w:szCs w:val="20"/>
        </w:rPr>
        <w:t>],</w:t>
      </w:r>
      <w:r>
        <w:rPr>
          <w:rFonts w:ascii="Proba Pro" w:eastAsia="Proba Pro" w:hAnsi="Proba Pro" w:cs="Proba Pro"/>
          <w:szCs w:val="20"/>
        </w:rPr>
        <w:t xml:space="preserve"> týmto</w:t>
      </w:r>
      <w:r w:rsidRPr="00D47B2A" w:rsidDel="00AC4A77">
        <w:rPr>
          <w:rFonts w:ascii="Proba Pro" w:hAnsi="Proba Pro" w:cs="Arial"/>
          <w:szCs w:val="20"/>
        </w:rPr>
        <w:t xml:space="preserve"> </w:t>
      </w:r>
    </w:p>
    <w:p w14:paraId="643C3897" w14:textId="77777777" w:rsidR="00073048" w:rsidRPr="00D47B2A" w:rsidRDefault="00073048" w:rsidP="00263E69">
      <w:pPr>
        <w:pStyle w:val="Zarkazkladnhotextu2"/>
        <w:spacing w:line="264" w:lineRule="auto"/>
        <w:ind w:left="0"/>
        <w:jc w:val="center"/>
        <w:rPr>
          <w:rFonts w:ascii="Proba Pro" w:hAnsi="Proba Pro" w:cs="Arial"/>
          <w:b/>
          <w:szCs w:val="20"/>
        </w:rPr>
      </w:pPr>
      <w:r w:rsidRPr="00D47B2A">
        <w:rPr>
          <w:rFonts w:ascii="Proba Pro" w:hAnsi="Proba Pro" w:cs="Arial"/>
          <w:b/>
          <w:szCs w:val="20"/>
        </w:rPr>
        <w:t>v</w:t>
      </w:r>
      <w:r w:rsidRPr="00D47B2A">
        <w:rPr>
          <w:rFonts w:ascii="Calibri" w:hAnsi="Calibri" w:cs="Calibri"/>
          <w:b/>
          <w:szCs w:val="20"/>
        </w:rPr>
        <w:t> </w:t>
      </w:r>
      <w:r w:rsidRPr="00D47B2A">
        <w:rPr>
          <w:rFonts w:ascii="Proba Pro" w:hAnsi="Proba Pro" w:cs="Arial"/>
          <w:b/>
          <w:szCs w:val="20"/>
        </w:rPr>
        <w:t>y h l a</w:t>
      </w:r>
      <w:r w:rsidRPr="00D47B2A">
        <w:rPr>
          <w:rFonts w:ascii="Calibri" w:hAnsi="Calibri" w:cs="Calibri"/>
          <w:b/>
          <w:szCs w:val="20"/>
        </w:rPr>
        <w:t> </w:t>
      </w:r>
      <w:r w:rsidRPr="00D47B2A">
        <w:rPr>
          <w:rFonts w:ascii="Proba Pro" w:hAnsi="Proba Pro" w:cs="Arial"/>
          <w:b/>
          <w:szCs w:val="20"/>
        </w:rPr>
        <w:t>s</w:t>
      </w:r>
      <w:r w:rsidRPr="00D47B2A">
        <w:rPr>
          <w:rFonts w:ascii="Calibri" w:hAnsi="Calibri" w:cs="Calibri"/>
          <w:b/>
          <w:szCs w:val="20"/>
        </w:rPr>
        <w:t> </w:t>
      </w:r>
      <w:r w:rsidRPr="00D47B2A">
        <w:rPr>
          <w:rFonts w:ascii="Proba Pro" w:hAnsi="Proba Pro" w:cs="Arial"/>
          <w:b/>
          <w:szCs w:val="20"/>
        </w:rPr>
        <w:t>u</w:t>
      </w:r>
      <w:r w:rsidRPr="00D47B2A">
        <w:rPr>
          <w:rFonts w:ascii="Calibri" w:hAnsi="Calibri" w:cs="Calibri"/>
          <w:b/>
          <w:szCs w:val="20"/>
        </w:rPr>
        <w:t> </w:t>
      </w:r>
      <w:r w:rsidRPr="00D47B2A">
        <w:rPr>
          <w:rFonts w:ascii="Proba Pro" w:hAnsi="Proba Pro" w:cs="Arial"/>
          <w:b/>
          <w:szCs w:val="20"/>
        </w:rPr>
        <w:t>j e m</w:t>
      </w:r>
    </w:p>
    <w:p w14:paraId="7553F17D" w14:textId="77777777" w:rsidR="00073048" w:rsidRPr="00D47B2A" w:rsidRDefault="00073048" w:rsidP="00073048">
      <w:pPr>
        <w:pStyle w:val="Zarkazkladnhotextu2"/>
        <w:spacing w:line="264" w:lineRule="auto"/>
        <w:ind w:left="0"/>
        <w:jc w:val="center"/>
        <w:rPr>
          <w:rFonts w:ascii="Proba Pro" w:hAnsi="Proba Pro" w:cs="Arial"/>
          <w:b/>
          <w:szCs w:val="20"/>
        </w:rPr>
      </w:pPr>
    </w:p>
    <w:p w14:paraId="3064332F" w14:textId="77777777" w:rsidR="00073048" w:rsidRPr="00D47B2A" w:rsidRDefault="00073048" w:rsidP="00534D57">
      <w:pPr>
        <w:pStyle w:val="Odsekzoznamu"/>
        <w:numPr>
          <w:ilvl w:val="0"/>
          <w:numId w:val="144"/>
        </w:numPr>
        <w:spacing w:line="264" w:lineRule="auto"/>
        <w:ind w:left="284" w:hanging="284"/>
        <w:jc w:val="both"/>
        <w:rPr>
          <w:rFonts w:ascii="Proba Pro" w:hAnsi="Proba Pro" w:cs="Arial"/>
        </w:rPr>
      </w:pPr>
      <w:r w:rsidRPr="00D47B2A">
        <w:rPr>
          <w:rFonts w:ascii="Proba Pro" w:hAnsi="Proba Pro" w:cs="Arial"/>
        </w:rPr>
        <w:t>že v</w:t>
      </w:r>
      <w:r w:rsidRPr="00D47B2A">
        <w:rPr>
          <w:rFonts w:ascii="Calibri" w:hAnsi="Calibri" w:cs="Calibri"/>
        </w:rPr>
        <w:t> </w:t>
      </w:r>
      <w:r w:rsidRPr="00D47B2A">
        <w:rPr>
          <w:rFonts w:ascii="Proba Pro" w:hAnsi="Proba Pro" w:cs="Arial"/>
        </w:rPr>
        <w:t>plnom rozsahu a</w:t>
      </w:r>
      <w:r w:rsidRPr="00D47B2A">
        <w:rPr>
          <w:rFonts w:ascii="Calibri" w:hAnsi="Calibri" w:cs="Calibri"/>
        </w:rPr>
        <w:t> </w:t>
      </w:r>
      <w:r w:rsidRPr="00D47B2A">
        <w:rPr>
          <w:rFonts w:ascii="Proba Pro" w:hAnsi="Proba Pro" w:cs="Arial"/>
        </w:rPr>
        <w:t>bez v</w:t>
      </w:r>
      <w:r w:rsidRPr="00D47B2A">
        <w:rPr>
          <w:rFonts w:ascii="Proba Pro" w:hAnsi="Proba Pro" w:cs="Proba Pro"/>
        </w:rPr>
        <w:t>ý</w:t>
      </w:r>
      <w:r w:rsidRPr="00D47B2A">
        <w:rPr>
          <w:rFonts w:ascii="Proba Pro" w:hAnsi="Proba Pro" w:cs="Arial"/>
        </w:rPr>
        <w:t>hrad s</w:t>
      </w:r>
      <w:r w:rsidRPr="00D47B2A">
        <w:rPr>
          <w:rFonts w:ascii="Proba Pro" w:hAnsi="Proba Pro" w:cs="Proba Pro"/>
        </w:rPr>
        <w:t>ú</w:t>
      </w:r>
      <w:r w:rsidRPr="00D47B2A">
        <w:rPr>
          <w:rFonts w:ascii="Proba Pro" w:hAnsi="Proba Pro" w:cs="Arial"/>
        </w:rPr>
        <w:t>hlas</w:t>
      </w:r>
      <w:r w:rsidRPr="00D47B2A">
        <w:rPr>
          <w:rFonts w:ascii="Proba Pro" w:hAnsi="Proba Pro" w:cs="Proba Pro"/>
        </w:rPr>
        <w:t>í</w:t>
      </w:r>
      <w:r w:rsidRPr="00D47B2A">
        <w:rPr>
          <w:rFonts w:ascii="Proba Pro" w:hAnsi="Proba Pro" w:cs="Arial"/>
        </w:rPr>
        <w:t>m so v</w:t>
      </w:r>
      <w:r w:rsidRPr="00D47B2A">
        <w:rPr>
          <w:rFonts w:ascii="Proba Pro" w:hAnsi="Proba Pro" w:cs="Proba Pro"/>
        </w:rPr>
        <w:t>š</w:t>
      </w:r>
      <w:r w:rsidRPr="00D47B2A">
        <w:rPr>
          <w:rFonts w:ascii="Proba Pro" w:hAnsi="Proba Pro" w:cs="Arial"/>
        </w:rPr>
        <w:t>etk</w:t>
      </w:r>
      <w:r w:rsidRPr="00D47B2A">
        <w:rPr>
          <w:rFonts w:ascii="Proba Pro" w:hAnsi="Proba Pro" w:cs="Proba Pro"/>
        </w:rPr>
        <w:t>ý</w:t>
      </w:r>
      <w:r w:rsidRPr="00D47B2A">
        <w:rPr>
          <w:rFonts w:ascii="Proba Pro" w:hAnsi="Proba Pro" w:cs="Arial"/>
        </w:rPr>
        <w:t>mi</w:t>
      </w:r>
      <w:r w:rsidRPr="00D47B2A">
        <w:rPr>
          <w:rFonts w:ascii="Calibri" w:hAnsi="Calibri" w:cs="Calibri"/>
        </w:rPr>
        <w:t> </w:t>
      </w:r>
      <w:r w:rsidRPr="00D47B2A">
        <w:rPr>
          <w:rFonts w:ascii="Proba Pro" w:hAnsi="Proba Pro" w:cs="Arial"/>
        </w:rPr>
        <w:t>podmienkami verejnej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e uveden</w:t>
      </w:r>
      <w:r w:rsidRPr="00D47B2A">
        <w:rPr>
          <w:rFonts w:ascii="Proba Pro" w:hAnsi="Proba Pro" w:cs="Proba Pro"/>
        </w:rPr>
        <w:t>ý</w:t>
      </w:r>
      <w:r w:rsidRPr="00D47B2A">
        <w:rPr>
          <w:rFonts w:ascii="Proba Pro" w:hAnsi="Proba Pro" w:cs="Arial"/>
        </w:rPr>
        <w:t>mi v</w:t>
      </w:r>
      <w:r w:rsidRPr="00D47B2A">
        <w:rPr>
          <w:rFonts w:ascii="Calibri" w:hAnsi="Calibri" w:cs="Calibri"/>
        </w:rPr>
        <w:t> </w:t>
      </w:r>
      <w:r w:rsidRPr="00D47B2A">
        <w:rPr>
          <w:rFonts w:ascii="Proba Pro" w:hAnsi="Proba Pro" w:cs="Arial"/>
        </w:rPr>
        <w:t>ozn</w:t>
      </w:r>
      <w:r w:rsidRPr="00D47B2A">
        <w:rPr>
          <w:rFonts w:ascii="Proba Pro" w:hAnsi="Proba Pro" w:cs="Proba Pro"/>
        </w:rPr>
        <w:t>á</w:t>
      </w:r>
      <w:r w:rsidRPr="00D47B2A">
        <w:rPr>
          <w:rFonts w:ascii="Proba Pro" w:hAnsi="Proba Pro" w:cs="Arial"/>
        </w:rPr>
        <w:t>men</w:t>
      </w:r>
      <w:r w:rsidRPr="00D47B2A">
        <w:rPr>
          <w:rFonts w:ascii="Proba Pro" w:hAnsi="Proba Pro" w:cs="Proba Pro"/>
        </w:rPr>
        <w:t>í</w:t>
      </w:r>
      <w:r w:rsidRPr="00D47B2A">
        <w:rPr>
          <w:rFonts w:ascii="Proba Pro" w:hAnsi="Proba Pro" w:cs="Arial"/>
        </w:rPr>
        <w:t xml:space="preserve"> o</w:t>
      </w:r>
      <w:r w:rsidRPr="00D47B2A">
        <w:rPr>
          <w:rFonts w:ascii="Calibri" w:hAnsi="Calibri" w:cs="Calibri"/>
        </w:rPr>
        <w:t> </w:t>
      </w:r>
      <w:r w:rsidRPr="00D47B2A">
        <w:rPr>
          <w:rFonts w:ascii="Proba Pro" w:hAnsi="Proba Pro" w:cs="Arial"/>
        </w:rPr>
        <w:t>vyhl</w:t>
      </w:r>
      <w:r w:rsidRPr="00D47B2A">
        <w:rPr>
          <w:rFonts w:ascii="Proba Pro" w:hAnsi="Proba Pro" w:cs="Proba Pro"/>
        </w:rPr>
        <w:t>á</w:t>
      </w:r>
      <w:r w:rsidRPr="00D47B2A">
        <w:rPr>
          <w:rFonts w:ascii="Proba Pro" w:hAnsi="Proba Pro" w:cs="Arial"/>
        </w:rPr>
        <w:t>sen</w:t>
      </w:r>
      <w:r w:rsidRPr="00D47B2A">
        <w:rPr>
          <w:rFonts w:ascii="Proba Pro" w:hAnsi="Proba Pro" w:cs="Proba Pro"/>
        </w:rPr>
        <w:t>í</w:t>
      </w:r>
      <w:r w:rsidRPr="00D47B2A">
        <w:rPr>
          <w:rFonts w:ascii="Proba Pro" w:hAnsi="Proba Pro" w:cs="Arial"/>
        </w:rPr>
        <w:t xml:space="preserve"> verejnej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e, v</w:t>
      </w:r>
      <w:r w:rsidRPr="00D47B2A">
        <w:rPr>
          <w:rFonts w:ascii="Calibri" w:hAnsi="Calibri" w:cs="Calibri"/>
        </w:rPr>
        <w:t> </w:t>
      </w:r>
      <w:r w:rsidRPr="00D47B2A">
        <w:rPr>
          <w:rFonts w:ascii="Proba Pro" w:hAnsi="Proba Pro" w:cs="Arial"/>
        </w:rPr>
        <w:t>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n</w:t>
      </w:r>
      <w:r w:rsidRPr="00D47B2A">
        <w:rPr>
          <w:rFonts w:ascii="Proba Pro" w:hAnsi="Proba Pro" w:cs="Proba Pro"/>
        </w:rPr>
        <w:t>ý</w:t>
      </w:r>
      <w:r w:rsidRPr="00D47B2A">
        <w:rPr>
          <w:rFonts w:ascii="Proba Pro" w:hAnsi="Proba Pro" w:cs="Arial"/>
        </w:rPr>
        <w:t>ch podkladoch pre vypracovanie pon</w:t>
      </w:r>
      <w:r w:rsidRPr="00D47B2A">
        <w:rPr>
          <w:rFonts w:ascii="Proba Pro" w:hAnsi="Proba Pro" w:cs="Proba Pro"/>
        </w:rPr>
        <w:t>ú</w:t>
      </w:r>
      <w:r w:rsidRPr="00D47B2A">
        <w:rPr>
          <w:rFonts w:ascii="Proba Pro" w:hAnsi="Proba Pro" w:cs="Arial"/>
        </w:rPr>
        <w:t>k a</w:t>
      </w:r>
      <w:r w:rsidRPr="00D47B2A">
        <w:rPr>
          <w:rFonts w:ascii="Calibri" w:hAnsi="Calibri" w:cs="Calibri"/>
        </w:rPr>
        <w:t> </w:t>
      </w:r>
      <w:r w:rsidRPr="00D47B2A">
        <w:rPr>
          <w:rFonts w:ascii="Proba Pro" w:hAnsi="Proba Pro" w:cs="Arial"/>
        </w:rPr>
        <w:t>ich pr</w:t>
      </w:r>
      <w:r w:rsidRPr="00D47B2A">
        <w:rPr>
          <w:rFonts w:ascii="Proba Pro" w:hAnsi="Proba Pro" w:cs="Proba Pro"/>
        </w:rPr>
        <w:t>í</w:t>
      </w:r>
      <w:r w:rsidRPr="00D47B2A">
        <w:rPr>
          <w:rFonts w:ascii="Proba Pro" w:hAnsi="Proba Pro" w:cs="Arial"/>
        </w:rPr>
        <w:t>loh</w:t>
      </w:r>
      <w:r w:rsidRPr="00D47B2A">
        <w:rPr>
          <w:rFonts w:ascii="Proba Pro" w:hAnsi="Proba Pro" w:cs="Proba Pro"/>
        </w:rPr>
        <w:t>á</w:t>
      </w:r>
      <w:r w:rsidRPr="00D47B2A">
        <w:rPr>
          <w:rFonts w:ascii="Proba Pro" w:hAnsi="Proba Pro" w:cs="Arial"/>
        </w:rPr>
        <w:t>ch, ktor</w:t>
      </w:r>
      <w:r w:rsidRPr="00D47B2A">
        <w:rPr>
          <w:rFonts w:ascii="Proba Pro" w:hAnsi="Proba Pro" w:cs="Proba Pro"/>
        </w:rPr>
        <w:t>é</w:t>
      </w:r>
      <w:r w:rsidRPr="00D47B2A">
        <w:rPr>
          <w:rFonts w:ascii="Proba Pro" w:hAnsi="Proba Pro" w:cs="Arial"/>
        </w:rPr>
        <w:t xml:space="preserve"> som v</w:t>
      </w:r>
      <w:r w:rsidRPr="00D47B2A">
        <w:rPr>
          <w:rFonts w:ascii="Calibri" w:hAnsi="Calibri" w:cs="Calibri"/>
        </w:rPr>
        <w:t> </w:t>
      </w:r>
      <w:r w:rsidRPr="00D47B2A">
        <w:rPr>
          <w:rFonts w:ascii="Proba Pro" w:hAnsi="Proba Pro" w:cs="Arial"/>
        </w:rPr>
        <w:t>s</w:t>
      </w:r>
      <w:r w:rsidRPr="00D47B2A">
        <w:rPr>
          <w:rFonts w:ascii="Proba Pro" w:hAnsi="Proba Pro" w:cs="Proba Pro"/>
        </w:rPr>
        <w:t>ú</w:t>
      </w:r>
      <w:r w:rsidRPr="00D47B2A">
        <w:rPr>
          <w:rFonts w:ascii="Proba Pro" w:hAnsi="Proba Pro" w:cs="Arial"/>
        </w:rPr>
        <w:t>vislosti s</w:t>
      </w:r>
      <w:r w:rsidRPr="00D47B2A">
        <w:rPr>
          <w:rFonts w:ascii="Calibri" w:hAnsi="Calibri" w:cs="Calibri"/>
        </w:rPr>
        <w:t> </w:t>
      </w:r>
      <w:r w:rsidRPr="00D47B2A">
        <w:rPr>
          <w:rFonts w:ascii="Proba Pro" w:hAnsi="Proba Pro" w:cs="Arial"/>
        </w:rPr>
        <w:t>touto verejnou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ou prevzal, vr</w:t>
      </w:r>
      <w:r w:rsidRPr="00D47B2A">
        <w:rPr>
          <w:rFonts w:ascii="Proba Pro" w:hAnsi="Proba Pro" w:cs="Proba Pro"/>
        </w:rPr>
        <w:t>á</w:t>
      </w:r>
      <w:r w:rsidRPr="00D47B2A">
        <w:rPr>
          <w:rFonts w:ascii="Proba Pro" w:hAnsi="Proba Pro" w:cs="Arial"/>
        </w:rPr>
        <w:t>tane obchodn</w:t>
      </w:r>
      <w:r w:rsidRPr="00D47B2A">
        <w:rPr>
          <w:rFonts w:ascii="Proba Pro" w:hAnsi="Proba Pro" w:cs="Proba Pro"/>
        </w:rPr>
        <w:t>ý</w:t>
      </w:r>
      <w:r w:rsidRPr="00D47B2A">
        <w:rPr>
          <w:rFonts w:ascii="Proba Pro" w:hAnsi="Proba Pro" w:cs="Arial"/>
        </w:rPr>
        <w:t>ch podmienok (n</w:t>
      </w:r>
      <w:r w:rsidRPr="00D47B2A">
        <w:rPr>
          <w:rFonts w:ascii="Proba Pro" w:hAnsi="Proba Pro" w:cs="Proba Pro"/>
        </w:rPr>
        <w:t>á</w:t>
      </w:r>
      <w:r w:rsidRPr="00D47B2A">
        <w:rPr>
          <w:rFonts w:ascii="Proba Pro" w:hAnsi="Proba Pro" w:cs="Arial"/>
        </w:rPr>
        <w:t>vrh zmluvy), ktor</w:t>
      </w:r>
      <w:r w:rsidRPr="00D47B2A">
        <w:rPr>
          <w:rFonts w:ascii="Proba Pro" w:hAnsi="Proba Pro" w:cs="Proba Pro"/>
        </w:rPr>
        <w:t>é</w:t>
      </w:r>
      <w:r w:rsidRPr="00D47B2A">
        <w:rPr>
          <w:rFonts w:ascii="Proba Pro" w:hAnsi="Proba Pro" w:cs="Arial"/>
        </w:rPr>
        <w:t xml:space="preserve"> tvoria s</w:t>
      </w:r>
      <w:r w:rsidRPr="00D47B2A">
        <w:rPr>
          <w:rFonts w:ascii="Proba Pro" w:hAnsi="Proba Pro" w:cs="Proba Pro"/>
        </w:rPr>
        <w:t>úč</w:t>
      </w:r>
      <w:r w:rsidRPr="00D47B2A">
        <w:rPr>
          <w:rFonts w:ascii="Proba Pro" w:hAnsi="Proba Pro" w:cs="Arial"/>
        </w:rPr>
        <w:t>as</w:t>
      </w:r>
      <w:r w:rsidRPr="00D47B2A">
        <w:rPr>
          <w:rFonts w:ascii="Proba Pro" w:hAnsi="Proba Pro" w:cs="Proba Pro"/>
        </w:rPr>
        <w:t>ť</w:t>
      </w:r>
      <w:r w:rsidRPr="00D47B2A">
        <w:rPr>
          <w:rFonts w:ascii="Proba Pro" w:hAnsi="Proba Pro" w:cs="Arial"/>
        </w:rPr>
        <w:t xml:space="preserve">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n</w:t>
      </w:r>
      <w:r w:rsidRPr="00D47B2A">
        <w:rPr>
          <w:rFonts w:ascii="Proba Pro" w:hAnsi="Proba Pro" w:cs="Proba Pro"/>
        </w:rPr>
        <w:t>ý</w:t>
      </w:r>
      <w:r w:rsidRPr="00D47B2A">
        <w:rPr>
          <w:rFonts w:ascii="Proba Pro" w:hAnsi="Proba Pro" w:cs="Arial"/>
        </w:rPr>
        <w:t>ch podkladov pre vypracovanie ponuky, a</w:t>
      </w:r>
    </w:p>
    <w:p w14:paraId="0F0C65C6" w14:textId="77777777" w:rsidR="00073048" w:rsidRPr="00D47B2A" w:rsidRDefault="00073048" w:rsidP="00073048">
      <w:pPr>
        <w:pStyle w:val="Odsekzoznamu"/>
        <w:spacing w:line="264" w:lineRule="auto"/>
        <w:ind w:left="0"/>
        <w:rPr>
          <w:rFonts w:ascii="Proba Pro" w:hAnsi="Proba Pro" w:cs="Arial"/>
        </w:rPr>
      </w:pPr>
    </w:p>
    <w:p w14:paraId="69A90C48" w14:textId="77777777" w:rsidR="00073048" w:rsidRPr="00D47B2A" w:rsidRDefault="00073048" w:rsidP="00534D57">
      <w:pPr>
        <w:pStyle w:val="Odsekzoznamu"/>
        <w:numPr>
          <w:ilvl w:val="0"/>
          <w:numId w:val="144"/>
        </w:numPr>
        <w:spacing w:line="264" w:lineRule="auto"/>
        <w:ind w:left="284" w:hanging="284"/>
        <w:jc w:val="both"/>
        <w:rPr>
          <w:rFonts w:ascii="Proba Pro" w:hAnsi="Proba Pro" w:cs="Arial"/>
        </w:rPr>
      </w:pPr>
      <w:r w:rsidRPr="00D47B2A">
        <w:rPr>
          <w:rFonts w:ascii="Proba Pro" w:hAnsi="Proba Pro" w:cs="Arial"/>
        </w:rPr>
        <w:t>že všetky mnou predložené doklady a údaje uvedené v ponuke sú pravdivé a</w:t>
      </w:r>
      <w:r w:rsidRPr="00D47B2A">
        <w:rPr>
          <w:rFonts w:ascii="Calibri" w:hAnsi="Calibri" w:cs="Calibri"/>
        </w:rPr>
        <w:t> </w:t>
      </w:r>
      <w:r w:rsidRPr="00D47B2A">
        <w:rPr>
          <w:rFonts w:ascii="Proba Pro" w:hAnsi="Proba Pro" w:cs="Proba Pro"/>
        </w:rPr>
        <w:t>ú</w:t>
      </w:r>
      <w:r w:rsidRPr="00D47B2A">
        <w:rPr>
          <w:rFonts w:ascii="Proba Pro" w:hAnsi="Proba Pro" w:cs="Arial"/>
        </w:rPr>
        <w:t>pln</w:t>
      </w:r>
      <w:r w:rsidRPr="00D47B2A">
        <w:rPr>
          <w:rFonts w:ascii="Proba Pro" w:hAnsi="Proba Pro" w:cs="Proba Pro"/>
        </w:rPr>
        <w:t>é</w:t>
      </w:r>
      <w:r w:rsidRPr="00D47B2A">
        <w:rPr>
          <w:rFonts w:ascii="Proba Pro" w:hAnsi="Proba Pro" w:cs="Arial"/>
        </w:rPr>
        <w:t>.</w:t>
      </w:r>
    </w:p>
    <w:p w14:paraId="15491E92" w14:textId="77777777" w:rsidR="00073048" w:rsidRPr="00D47B2A" w:rsidRDefault="00073048" w:rsidP="00073048">
      <w:pPr>
        <w:spacing w:line="264" w:lineRule="auto"/>
        <w:jc w:val="both"/>
        <w:rPr>
          <w:rFonts w:ascii="Proba Pro" w:hAnsi="Proba Pro" w:cs="Arial"/>
          <w:sz w:val="20"/>
          <w:szCs w:val="20"/>
        </w:rPr>
      </w:pPr>
    </w:p>
    <w:p w14:paraId="3126768B" w14:textId="77777777" w:rsidR="00073048" w:rsidRPr="00D47B2A" w:rsidRDefault="00073048" w:rsidP="00073048">
      <w:pPr>
        <w:spacing w:line="264" w:lineRule="auto"/>
        <w:jc w:val="both"/>
        <w:rPr>
          <w:rFonts w:ascii="Proba Pro" w:hAnsi="Proba Pro" w:cs="Arial"/>
          <w:sz w:val="20"/>
          <w:szCs w:val="20"/>
        </w:rPr>
      </w:pPr>
      <w:r w:rsidRPr="00D47B2A">
        <w:rPr>
          <w:rFonts w:ascii="Proba Pro" w:hAnsi="Proba Pro" w:cs="Arial"/>
          <w:sz w:val="20"/>
          <w:szCs w:val="20"/>
        </w:rPr>
        <w:t>Zároveň týmto vyhlasujem, že v</w:t>
      </w:r>
      <w:r w:rsidRPr="00D47B2A">
        <w:rPr>
          <w:rFonts w:ascii="Calibri" w:hAnsi="Calibri" w:cs="Calibri"/>
          <w:sz w:val="20"/>
          <w:szCs w:val="20"/>
        </w:rPr>
        <w:t> </w:t>
      </w:r>
      <w:r w:rsidRPr="00D47B2A">
        <w:rPr>
          <w:rFonts w:ascii="Proba Pro" w:hAnsi="Proba Pro" w:cs="Arial"/>
          <w:sz w:val="20"/>
          <w:szCs w:val="20"/>
        </w:rPr>
        <w:t>pr</w:t>
      </w:r>
      <w:r w:rsidRPr="00D47B2A">
        <w:rPr>
          <w:rFonts w:ascii="Proba Pro" w:hAnsi="Proba Pro" w:cs="Proba Pro"/>
          <w:sz w:val="20"/>
          <w:szCs w:val="20"/>
        </w:rPr>
        <w:t>í</w:t>
      </w:r>
      <w:r w:rsidRPr="00D47B2A">
        <w:rPr>
          <w:rFonts w:ascii="Proba Pro" w:hAnsi="Proba Pro" w:cs="Arial"/>
          <w:sz w:val="20"/>
          <w:szCs w:val="20"/>
        </w:rPr>
        <w:t>pade uzavretia z</w:t>
      </w:r>
      <w:r w:rsidRPr="00D47B2A">
        <w:rPr>
          <w:rFonts w:ascii="Proba Pro" w:hAnsi="Proba Pro" w:cs="Proba Pro"/>
          <w:sz w:val="20"/>
          <w:szCs w:val="20"/>
        </w:rPr>
        <w:t>á</w:t>
      </w:r>
      <w:r w:rsidRPr="00D47B2A">
        <w:rPr>
          <w:rFonts w:ascii="Proba Pro" w:hAnsi="Proba Pro" w:cs="Arial"/>
          <w:sz w:val="20"/>
          <w:szCs w:val="20"/>
        </w:rPr>
        <w:t>v</w:t>
      </w:r>
      <w:r w:rsidRPr="00D47B2A">
        <w:rPr>
          <w:rFonts w:ascii="Proba Pro" w:hAnsi="Proba Pro" w:cs="Proba Pro"/>
          <w:sz w:val="20"/>
          <w:szCs w:val="20"/>
        </w:rPr>
        <w:t>ä</w:t>
      </w:r>
      <w:r w:rsidRPr="00D47B2A">
        <w:rPr>
          <w:rFonts w:ascii="Proba Pro" w:hAnsi="Proba Pro" w:cs="Arial"/>
          <w:sz w:val="20"/>
          <w:szCs w:val="20"/>
        </w:rPr>
        <w:t>zkov</w:t>
      </w:r>
      <w:r w:rsidRPr="00D47B2A">
        <w:rPr>
          <w:rFonts w:ascii="Proba Pro" w:hAnsi="Proba Pro" w:cs="Proba Pro"/>
          <w:sz w:val="20"/>
          <w:szCs w:val="20"/>
        </w:rPr>
        <w:t>é</w:t>
      </w:r>
      <w:r w:rsidRPr="00D47B2A">
        <w:rPr>
          <w:rFonts w:ascii="Proba Pro" w:hAnsi="Proba Pro" w:cs="Arial"/>
          <w:sz w:val="20"/>
          <w:szCs w:val="20"/>
        </w:rPr>
        <w:t>ho vz</w:t>
      </w:r>
      <w:r w:rsidRPr="00D47B2A">
        <w:rPr>
          <w:rFonts w:ascii="Proba Pro" w:hAnsi="Proba Pro" w:cs="Proba Pro"/>
          <w:sz w:val="20"/>
          <w:szCs w:val="20"/>
        </w:rPr>
        <w:t>ť</w:t>
      </w:r>
      <w:r w:rsidRPr="00D47B2A">
        <w:rPr>
          <w:rFonts w:ascii="Proba Pro" w:hAnsi="Proba Pro" w:cs="Arial"/>
          <w:sz w:val="20"/>
          <w:szCs w:val="20"/>
        </w:rPr>
        <w:t>ahu s</w:t>
      </w:r>
      <w:r w:rsidRPr="00D47B2A">
        <w:rPr>
          <w:rFonts w:ascii="Calibri" w:hAnsi="Calibri" w:cs="Calibri"/>
          <w:sz w:val="20"/>
          <w:szCs w:val="20"/>
        </w:rPr>
        <w:t> </w:t>
      </w:r>
      <w:r w:rsidRPr="00D47B2A">
        <w:rPr>
          <w:rFonts w:ascii="Proba Pro" w:hAnsi="Proba Pro" w:cs="Arial"/>
          <w:sz w:val="20"/>
          <w:szCs w:val="20"/>
        </w:rPr>
        <w:t>verejn</w:t>
      </w:r>
      <w:r w:rsidRPr="00D47B2A">
        <w:rPr>
          <w:rFonts w:ascii="Proba Pro" w:hAnsi="Proba Pro" w:cs="Proba Pro"/>
          <w:sz w:val="20"/>
          <w:szCs w:val="20"/>
        </w:rPr>
        <w:t>ý</w:t>
      </w:r>
      <w:r w:rsidRPr="00D47B2A">
        <w:rPr>
          <w:rFonts w:ascii="Proba Pro" w:hAnsi="Proba Pro" w:cs="Arial"/>
          <w:sz w:val="20"/>
          <w:szCs w:val="20"/>
        </w:rPr>
        <w:t>m obstar</w:t>
      </w:r>
      <w:r w:rsidRPr="00D47B2A">
        <w:rPr>
          <w:rFonts w:ascii="Proba Pro" w:hAnsi="Proba Pro" w:cs="Proba Pro"/>
          <w:sz w:val="20"/>
          <w:szCs w:val="20"/>
        </w:rPr>
        <w:t>á</w:t>
      </w:r>
      <w:r w:rsidRPr="00D47B2A">
        <w:rPr>
          <w:rFonts w:ascii="Proba Pro" w:hAnsi="Proba Pro" w:cs="Arial"/>
          <w:sz w:val="20"/>
          <w:szCs w:val="20"/>
        </w:rPr>
        <w:t>vate</w:t>
      </w:r>
      <w:r w:rsidRPr="00D47B2A">
        <w:rPr>
          <w:rFonts w:ascii="Proba Pro" w:hAnsi="Proba Pro" w:cs="Proba Pro"/>
          <w:sz w:val="20"/>
          <w:szCs w:val="20"/>
        </w:rPr>
        <w:t>ľ</w:t>
      </w:r>
      <w:r w:rsidRPr="00D47B2A">
        <w:rPr>
          <w:rFonts w:ascii="Proba Pro" w:hAnsi="Proba Pro" w:cs="Arial"/>
          <w:sz w:val="20"/>
          <w:szCs w:val="20"/>
        </w:rPr>
        <w:t>om na vy</w:t>
      </w:r>
      <w:r w:rsidRPr="00D47B2A">
        <w:rPr>
          <w:rFonts w:ascii="Proba Pro" w:hAnsi="Proba Pro" w:cs="Proba Pro"/>
          <w:sz w:val="20"/>
          <w:szCs w:val="20"/>
        </w:rPr>
        <w:t>šš</w:t>
      </w:r>
      <w:r w:rsidRPr="00D47B2A">
        <w:rPr>
          <w:rFonts w:ascii="Proba Pro" w:hAnsi="Proba Pro" w:cs="Arial"/>
          <w:sz w:val="20"/>
          <w:szCs w:val="20"/>
        </w:rPr>
        <w:t>ie uveden</w:t>
      </w:r>
      <w:r w:rsidRPr="00D47B2A">
        <w:rPr>
          <w:rFonts w:ascii="Proba Pro" w:hAnsi="Proba Pro" w:cs="Proba Pro"/>
          <w:sz w:val="20"/>
          <w:szCs w:val="20"/>
        </w:rPr>
        <w:t>ý</w:t>
      </w:r>
      <w:r w:rsidRPr="00D47B2A">
        <w:rPr>
          <w:rFonts w:ascii="Proba Pro" w:hAnsi="Proba Pro" w:cs="Arial"/>
          <w:sz w:val="20"/>
          <w:szCs w:val="20"/>
        </w:rPr>
        <w:t xml:space="preserve"> predmet obstar</w:t>
      </w:r>
      <w:r w:rsidRPr="00D47B2A">
        <w:rPr>
          <w:rFonts w:ascii="Proba Pro" w:hAnsi="Proba Pro" w:cs="Proba Pro"/>
          <w:sz w:val="20"/>
          <w:szCs w:val="20"/>
        </w:rPr>
        <w:t>á</w:t>
      </w:r>
      <w:r w:rsidRPr="00D47B2A">
        <w:rPr>
          <w:rFonts w:ascii="Proba Pro" w:hAnsi="Proba Pro" w:cs="Arial"/>
          <w:sz w:val="20"/>
          <w:szCs w:val="20"/>
        </w:rPr>
        <w:t>vania:</w:t>
      </w:r>
    </w:p>
    <w:p w14:paraId="7D66464E" w14:textId="77777777" w:rsidR="00073048"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End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nebudem plnenie predmetu zmluvy poskytovať prostredníctvom subdodávateľa/-</w:t>
      </w:r>
      <w:proofErr w:type="spellStart"/>
      <w:r w:rsidR="00073048" w:rsidRPr="00D47B2A">
        <w:rPr>
          <w:rFonts w:ascii="Proba Pro" w:hAnsi="Proba Pro" w:cs="Arial"/>
          <w:sz w:val="20"/>
          <w:szCs w:val="20"/>
        </w:rPr>
        <w:t>ov</w:t>
      </w:r>
      <w:proofErr w:type="spellEnd"/>
      <w:r w:rsidR="00073048" w:rsidRPr="00D47B2A">
        <w:rPr>
          <w:rFonts w:ascii="Proba Pro" w:hAnsi="Proba Pro" w:cs="Arial"/>
          <w:sz w:val="20"/>
          <w:szCs w:val="20"/>
        </w:rPr>
        <w:t>,</w:t>
      </w:r>
    </w:p>
    <w:p w14:paraId="05AEE0D8" w14:textId="77777777" w:rsidR="00073048"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End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budem plnenie predmetu zmluvy poskytovať prostredníctvom nasledovných subdodávateľov </w:t>
      </w:r>
    </w:p>
    <w:p w14:paraId="20F47997" w14:textId="77777777" w:rsidR="00073048" w:rsidRPr="00D47B2A" w:rsidRDefault="00073048" w:rsidP="00073048">
      <w:pPr>
        <w:spacing w:line="264" w:lineRule="auto"/>
        <w:jc w:val="both"/>
        <w:rPr>
          <w:rFonts w:ascii="Proba Pro" w:hAnsi="Proba Pro" w:cs="Arial"/>
          <w:sz w:val="20"/>
          <w:szCs w:val="20"/>
        </w:rPr>
      </w:pPr>
      <w:r w:rsidRPr="00D47B2A">
        <w:rPr>
          <w:rFonts w:ascii="Proba Pro" w:hAnsi="Proba Pro" w:cs="Arial"/>
          <w:sz w:val="20"/>
          <w:szCs w:val="20"/>
        </w:rPr>
        <w:t xml:space="preserve">         v</w:t>
      </w:r>
      <w:r w:rsidRPr="00D47B2A">
        <w:rPr>
          <w:rFonts w:ascii="Calibri" w:hAnsi="Calibri" w:cs="Calibri"/>
          <w:sz w:val="20"/>
          <w:szCs w:val="20"/>
        </w:rPr>
        <w:t> </w:t>
      </w:r>
      <w:r w:rsidRPr="00D47B2A">
        <w:rPr>
          <w:rFonts w:ascii="Proba Pro" w:hAnsi="Proba Pro" w:cs="Arial"/>
          <w:sz w:val="20"/>
          <w:szCs w:val="20"/>
        </w:rPr>
        <w:t>nasledovnom rozsahu:</w:t>
      </w:r>
    </w:p>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8"/>
        <w:gridCol w:w="604"/>
        <w:gridCol w:w="1140"/>
        <w:gridCol w:w="828"/>
        <w:gridCol w:w="1046"/>
        <w:gridCol w:w="1270"/>
        <w:gridCol w:w="1270"/>
        <w:gridCol w:w="2247"/>
      </w:tblGrid>
      <w:tr w:rsidR="00090F03" w:rsidRPr="00D47B2A" w14:paraId="20661A6B" w14:textId="77777777" w:rsidTr="00824CF0">
        <w:tc>
          <w:tcPr>
            <w:tcW w:w="709"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DE95565" w14:textId="77777777" w:rsidR="00090F03" w:rsidRPr="00D47B2A" w:rsidRDefault="00090F03"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718"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B7DDEBA" w14:textId="77777777" w:rsidR="00090F03" w:rsidRPr="00D47B2A" w:rsidRDefault="00090F03" w:rsidP="00073048">
            <w:pPr>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6D67A03" w14:textId="77777777" w:rsidR="00090F03" w:rsidRPr="00D47B2A" w:rsidRDefault="00090F03" w:rsidP="00073048">
            <w:pPr>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1382E7" w14:textId="77777777" w:rsidR="00090F03" w:rsidRPr="00D47B2A" w:rsidRDefault="00090F03" w:rsidP="00073048">
            <w:pPr>
              <w:spacing w:line="264" w:lineRule="auto"/>
              <w:jc w:val="center"/>
              <w:rPr>
                <w:rFonts w:ascii="Proba Pro" w:hAnsi="Proba Pro" w:cs="Arial"/>
                <w:b/>
                <w:sz w:val="20"/>
                <w:szCs w:val="20"/>
              </w:rPr>
            </w:pPr>
            <w:r w:rsidRPr="00D47B2A">
              <w:rPr>
                <w:rFonts w:ascii="Proba Pro" w:hAnsi="Proba Pro" w:cs="Arial"/>
                <w:b/>
                <w:sz w:val="20"/>
                <w:szCs w:val="20"/>
              </w:rPr>
              <w:t>Informácie o</w:t>
            </w:r>
            <w:r w:rsidRPr="00D47B2A">
              <w:rPr>
                <w:rFonts w:ascii="Calibri" w:hAnsi="Calibri" w:cs="Calibri"/>
                <w:b/>
                <w:sz w:val="20"/>
                <w:szCs w:val="20"/>
              </w:rPr>
              <w:t> </w:t>
            </w:r>
            <w:r w:rsidRPr="00D47B2A">
              <w:rPr>
                <w:rFonts w:ascii="Proba Pro" w:hAnsi="Proba Pro" w:cs="Arial"/>
                <w:b/>
                <w:sz w:val="20"/>
                <w:szCs w:val="20"/>
              </w:rPr>
              <w:t>osobe opr</w:t>
            </w:r>
            <w:r w:rsidRPr="00D47B2A">
              <w:rPr>
                <w:rFonts w:ascii="Proba Pro" w:hAnsi="Proba Pro" w:cs="Proba Pro"/>
                <w:b/>
                <w:sz w:val="20"/>
                <w:szCs w:val="20"/>
              </w:rPr>
              <w:t>á</w:t>
            </w:r>
            <w:r w:rsidRPr="00D47B2A">
              <w:rPr>
                <w:rFonts w:ascii="Proba Pro" w:hAnsi="Proba Pro" w:cs="Arial"/>
                <w:b/>
                <w:sz w:val="20"/>
                <w:szCs w:val="20"/>
              </w:rPr>
              <w:t>vnenej kona</w:t>
            </w:r>
            <w:r w:rsidRPr="00D47B2A">
              <w:rPr>
                <w:rFonts w:ascii="Proba Pro" w:hAnsi="Proba Pro" w:cs="Proba Pro"/>
                <w:b/>
                <w:sz w:val="20"/>
                <w:szCs w:val="20"/>
              </w:rPr>
              <w:t>ť</w:t>
            </w:r>
            <w:r w:rsidRPr="00D47B2A">
              <w:rPr>
                <w:rFonts w:ascii="Proba Pro" w:hAnsi="Proba Pro" w:cs="Arial"/>
                <w:b/>
                <w:sz w:val="20"/>
                <w:szCs w:val="20"/>
              </w:rPr>
              <w:t xml:space="preserve"> za subdod</w:t>
            </w:r>
            <w:r w:rsidRPr="00D47B2A">
              <w:rPr>
                <w:rFonts w:ascii="Proba Pro" w:hAnsi="Proba Pro" w:cs="Proba Pro"/>
                <w:b/>
                <w:sz w:val="20"/>
                <w:szCs w:val="20"/>
              </w:rPr>
              <w:t>á</w:t>
            </w:r>
            <w:r w:rsidRPr="00D47B2A">
              <w:rPr>
                <w:rFonts w:ascii="Proba Pro" w:hAnsi="Proba Pro" w:cs="Arial"/>
                <w:b/>
                <w:sz w:val="20"/>
                <w:szCs w:val="20"/>
              </w:rPr>
              <w:t>vate</w:t>
            </w:r>
            <w:r w:rsidRPr="00D47B2A">
              <w:rPr>
                <w:rFonts w:ascii="Proba Pro" w:hAnsi="Proba Pro" w:cs="Proba Pro"/>
                <w:b/>
                <w:sz w:val="20"/>
                <w:szCs w:val="20"/>
              </w:rPr>
              <w:t>ľ</w:t>
            </w:r>
            <w:r w:rsidRPr="00D47B2A">
              <w:rPr>
                <w:rFonts w:ascii="Proba Pro" w:hAnsi="Proba Pro" w:cs="Arial"/>
                <w:b/>
                <w:sz w:val="20"/>
                <w:szCs w:val="20"/>
              </w:rPr>
              <w:t xml:space="preserve">a </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tcPr>
          <w:p w14:paraId="59CC176A" w14:textId="77777777" w:rsidR="00090F03" w:rsidRDefault="00090F03" w:rsidP="00090F03">
            <w:pPr>
              <w:spacing w:line="264" w:lineRule="auto"/>
              <w:jc w:val="center"/>
              <w:rPr>
                <w:rFonts w:ascii="Proba Pro" w:hAnsi="Proba Pro" w:cs="Arial"/>
                <w:b/>
                <w:sz w:val="20"/>
                <w:szCs w:val="20"/>
              </w:rPr>
            </w:pPr>
          </w:p>
          <w:p w14:paraId="099A313E" w14:textId="2FA14B22" w:rsidR="00090F03" w:rsidRDefault="00090F03">
            <w:pPr>
              <w:spacing w:line="264" w:lineRule="auto"/>
              <w:jc w:val="center"/>
              <w:rPr>
                <w:rFonts w:ascii="Proba Pro" w:hAnsi="Proba Pro" w:cs="Arial"/>
                <w:b/>
                <w:sz w:val="20"/>
                <w:szCs w:val="20"/>
              </w:rPr>
            </w:pPr>
            <w:r>
              <w:rPr>
                <w:rFonts w:ascii="Proba Pro" w:hAnsi="Proba Pro" w:cs="Arial"/>
                <w:b/>
                <w:sz w:val="20"/>
                <w:szCs w:val="20"/>
              </w:rPr>
              <w:t>Predmet subdodávky</w:t>
            </w:r>
          </w:p>
        </w:tc>
        <w:tc>
          <w:tcPr>
            <w:tcW w:w="127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091D281" w14:textId="25861FB0" w:rsidR="00090F03" w:rsidRPr="00D47B2A" w:rsidRDefault="00090F03" w:rsidP="00073048">
            <w:pPr>
              <w:spacing w:line="264" w:lineRule="auto"/>
              <w:jc w:val="center"/>
              <w:rPr>
                <w:rFonts w:ascii="Proba Pro" w:hAnsi="Proba Pro" w:cs="Arial"/>
                <w:b/>
                <w:sz w:val="20"/>
                <w:szCs w:val="20"/>
              </w:rPr>
            </w:pPr>
            <w:r>
              <w:rPr>
                <w:rFonts w:ascii="Proba Pro" w:hAnsi="Proba Pro" w:cs="Arial"/>
                <w:b/>
                <w:sz w:val="20"/>
                <w:szCs w:val="20"/>
              </w:rPr>
              <w:t>P</w:t>
            </w:r>
            <w:r w:rsidRPr="00D47B2A">
              <w:rPr>
                <w:rFonts w:ascii="Proba Pro" w:hAnsi="Proba Pro" w:cs="Arial"/>
                <w:b/>
                <w:sz w:val="20"/>
                <w:szCs w:val="20"/>
              </w:rPr>
              <w:t>odiel subdodávky v %</w:t>
            </w:r>
          </w:p>
        </w:tc>
        <w:tc>
          <w:tcPr>
            <w:tcW w:w="2247" w:type="dxa"/>
            <w:vMerge w:val="restart"/>
            <w:tcBorders>
              <w:top w:val="single" w:sz="4" w:space="0" w:color="auto"/>
              <w:left w:val="single" w:sz="4" w:space="0" w:color="auto"/>
              <w:right w:val="single" w:sz="4" w:space="0" w:color="auto"/>
            </w:tcBorders>
            <w:shd w:val="clear" w:color="auto" w:fill="BFBFBF" w:themeFill="background1" w:themeFillShade="BF"/>
          </w:tcPr>
          <w:p w14:paraId="154558A3" w14:textId="77777777" w:rsidR="00090F03" w:rsidRPr="00D47B2A" w:rsidRDefault="00090F03" w:rsidP="00073048">
            <w:pPr>
              <w:spacing w:line="264" w:lineRule="auto"/>
              <w:jc w:val="center"/>
              <w:rPr>
                <w:rFonts w:ascii="Proba Pro" w:hAnsi="Proba Pro" w:cs="Arial"/>
                <w:b/>
                <w:sz w:val="20"/>
                <w:szCs w:val="20"/>
              </w:rPr>
            </w:pPr>
            <w:r w:rsidRPr="00D47B2A">
              <w:rPr>
                <w:rFonts w:ascii="Proba Pro" w:hAnsi="Proba Pro" w:cs="Arial"/>
                <w:b/>
                <w:sz w:val="20"/>
                <w:szCs w:val="20"/>
              </w:rPr>
              <w:t>Subdodávateľ získa zo subdodávky finančné prostriedky prevyšujúce 100.000 € s</w:t>
            </w:r>
            <w:r w:rsidRPr="00D47B2A">
              <w:rPr>
                <w:rFonts w:ascii="Calibri" w:hAnsi="Calibri" w:cs="Calibri"/>
                <w:b/>
                <w:sz w:val="20"/>
                <w:szCs w:val="20"/>
              </w:rPr>
              <w:t> </w:t>
            </w:r>
            <w:r w:rsidRPr="00D47B2A">
              <w:rPr>
                <w:rFonts w:ascii="Proba Pro" w:hAnsi="Proba Pro" w:cs="Arial"/>
                <w:b/>
                <w:sz w:val="20"/>
                <w:szCs w:val="20"/>
              </w:rPr>
              <w:t xml:space="preserve">DPH </w:t>
            </w:r>
          </w:p>
        </w:tc>
      </w:tr>
      <w:tr w:rsidR="00090F03" w:rsidRPr="00D47B2A" w14:paraId="1D221D05" w14:textId="77777777" w:rsidTr="00824CF0">
        <w:tc>
          <w:tcPr>
            <w:tcW w:w="70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8102D00" w14:textId="77777777" w:rsidR="00090F03" w:rsidRPr="00D47B2A" w:rsidRDefault="00090F03" w:rsidP="00073048">
            <w:pPr>
              <w:spacing w:line="264" w:lineRule="auto"/>
              <w:jc w:val="center"/>
              <w:rPr>
                <w:rFonts w:ascii="Proba Pro" w:hAnsi="Proba Pro" w:cs="Arial"/>
                <w:b/>
                <w:sz w:val="20"/>
                <w:szCs w:val="20"/>
              </w:rPr>
            </w:pPr>
          </w:p>
        </w:tc>
        <w:tc>
          <w:tcPr>
            <w:tcW w:w="718"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F9B2054" w14:textId="77777777" w:rsidR="00090F03" w:rsidRPr="00D47B2A" w:rsidRDefault="00090F03" w:rsidP="00073048">
            <w:pPr>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D3433B9" w14:textId="77777777" w:rsidR="00090F03" w:rsidRPr="00D47B2A" w:rsidRDefault="00090F03" w:rsidP="00073048">
            <w:pPr>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B107C3" w14:textId="77777777" w:rsidR="00090F03" w:rsidRPr="00D47B2A" w:rsidRDefault="00090F03" w:rsidP="00073048">
            <w:pPr>
              <w:spacing w:line="264" w:lineRule="auto"/>
              <w:jc w:val="center"/>
              <w:rPr>
                <w:rFonts w:ascii="Proba Pro" w:hAnsi="Proba Pro" w:cs="Arial"/>
                <w:sz w:val="20"/>
                <w:szCs w:val="20"/>
              </w:rPr>
            </w:pPr>
            <w:r w:rsidRPr="00D47B2A">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3AF97" w14:textId="77777777" w:rsidR="00090F03" w:rsidRPr="00D47B2A" w:rsidRDefault="00090F03" w:rsidP="00073048">
            <w:pPr>
              <w:spacing w:line="264" w:lineRule="auto"/>
              <w:jc w:val="center"/>
              <w:rPr>
                <w:rFonts w:ascii="Proba Pro" w:hAnsi="Proba Pro" w:cs="Arial"/>
                <w:sz w:val="20"/>
                <w:szCs w:val="20"/>
              </w:rPr>
            </w:pPr>
            <w:r w:rsidRPr="00D47B2A">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F3EEFA" w14:textId="77777777" w:rsidR="00090F03" w:rsidRPr="00D47B2A" w:rsidRDefault="00090F03" w:rsidP="00073048">
            <w:pPr>
              <w:spacing w:line="264" w:lineRule="auto"/>
              <w:jc w:val="center"/>
              <w:rPr>
                <w:rFonts w:ascii="Proba Pro" w:hAnsi="Proba Pro" w:cs="Arial"/>
                <w:sz w:val="20"/>
                <w:szCs w:val="20"/>
              </w:rPr>
            </w:pPr>
            <w:r w:rsidRPr="00D47B2A">
              <w:rPr>
                <w:rFonts w:ascii="Proba Pro" w:hAnsi="Proba Pro" w:cs="Arial"/>
                <w:sz w:val="20"/>
                <w:szCs w:val="20"/>
              </w:rPr>
              <w:t>dátum narodenia</w:t>
            </w: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262F22D6" w14:textId="77777777" w:rsidR="00090F03" w:rsidRPr="00824CF0" w:rsidRDefault="00090F03" w:rsidP="00073048">
            <w:pPr>
              <w:spacing w:line="264" w:lineRule="auto"/>
              <w:jc w:val="center"/>
              <w:rPr>
                <w:rFonts w:ascii="Proba Pro" w:hAnsi="Proba Pro" w:cs="Arial"/>
                <w:b/>
                <w:sz w:val="20"/>
                <w:szCs w:val="20"/>
              </w:rPr>
            </w:pPr>
          </w:p>
        </w:tc>
        <w:tc>
          <w:tcPr>
            <w:tcW w:w="1270" w:type="dxa"/>
            <w:vMerge/>
            <w:tcBorders>
              <w:left w:val="single" w:sz="4" w:space="0" w:color="auto"/>
              <w:bottom w:val="single" w:sz="4" w:space="0" w:color="auto"/>
              <w:right w:val="single" w:sz="4" w:space="0" w:color="auto"/>
            </w:tcBorders>
            <w:shd w:val="clear" w:color="auto" w:fill="BFBFBF" w:themeFill="background1" w:themeFillShade="BF"/>
          </w:tcPr>
          <w:p w14:paraId="7723AC5B" w14:textId="7B5FD303" w:rsidR="00090F03" w:rsidRPr="00D47B2A" w:rsidRDefault="00090F03" w:rsidP="00073048">
            <w:pPr>
              <w:spacing w:line="264" w:lineRule="auto"/>
              <w:jc w:val="center"/>
              <w:rPr>
                <w:rFonts w:ascii="Proba Pro" w:hAnsi="Proba Pro" w:cs="Arial"/>
                <w:sz w:val="20"/>
                <w:szCs w:val="20"/>
              </w:rPr>
            </w:pPr>
          </w:p>
        </w:tc>
        <w:tc>
          <w:tcPr>
            <w:tcW w:w="2247" w:type="dxa"/>
            <w:vMerge/>
            <w:tcBorders>
              <w:left w:val="single" w:sz="4" w:space="0" w:color="auto"/>
              <w:bottom w:val="single" w:sz="4" w:space="0" w:color="auto"/>
              <w:right w:val="single" w:sz="4" w:space="0" w:color="auto"/>
            </w:tcBorders>
            <w:shd w:val="clear" w:color="auto" w:fill="BFBFBF" w:themeFill="background1" w:themeFillShade="BF"/>
          </w:tcPr>
          <w:p w14:paraId="2E982076" w14:textId="77777777" w:rsidR="00090F03" w:rsidRPr="00D47B2A" w:rsidRDefault="00090F03" w:rsidP="00073048">
            <w:pPr>
              <w:spacing w:line="264" w:lineRule="auto"/>
              <w:jc w:val="center"/>
              <w:rPr>
                <w:rFonts w:ascii="Proba Pro" w:hAnsi="Proba Pro" w:cs="Arial"/>
                <w:sz w:val="20"/>
                <w:szCs w:val="20"/>
              </w:rPr>
            </w:pPr>
          </w:p>
        </w:tc>
      </w:tr>
      <w:tr w:rsidR="00090F03" w:rsidRPr="00D47B2A" w14:paraId="58D47CC8" w14:textId="77777777" w:rsidTr="00824CF0">
        <w:tc>
          <w:tcPr>
            <w:tcW w:w="709" w:type="dxa"/>
            <w:tcBorders>
              <w:top w:val="single" w:sz="4" w:space="0" w:color="auto"/>
              <w:left w:val="single" w:sz="4" w:space="0" w:color="auto"/>
              <w:bottom w:val="single" w:sz="4" w:space="0" w:color="auto"/>
              <w:right w:val="single" w:sz="4" w:space="0" w:color="auto"/>
            </w:tcBorders>
          </w:tcPr>
          <w:p w14:paraId="40C00D9A" w14:textId="77777777" w:rsidR="00090F03" w:rsidRPr="00D47B2A" w:rsidRDefault="00090F03" w:rsidP="00073048">
            <w:pPr>
              <w:spacing w:line="264" w:lineRule="auto"/>
              <w:jc w:val="both"/>
              <w:rPr>
                <w:rFonts w:ascii="Proba Pro" w:hAnsi="Proba Pro" w:cs="Arial"/>
                <w:sz w:val="20"/>
                <w:szCs w:val="20"/>
              </w:rPr>
            </w:pPr>
          </w:p>
        </w:tc>
        <w:tc>
          <w:tcPr>
            <w:tcW w:w="718" w:type="dxa"/>
            <w:tcBorders>
              <w:top w:val="single" w:sz="4" w:space="0" w:color="auto"/>
              <w:left w:val="single" w:sz="4" w:space="0" w:color="auto"/>
              <w:bottom w:val="single" w:sz="4" w:space="0" w:color="auto"/>
              <w:right w:val="single" w:sz="4" w:space="0" w:color="auto"/>
            </w:tcBorders>
          </w:tcPr>
          <w:p w14:paraId="22D69D0C" w14:textId="77777777" w:rsidR="00090F03" w:rsidRPr="00D47B2A" w:rsidRDefault="00090F03" w:rsidP="00073048">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E538F82" w14:textId="77777777" w:rsidR="00090F03" w:rsidRPr="00D47B2A" w:rsidRDefault="00090F03" w:rsidP="00073048">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6B51FE8" w14:textId="77777777" w:rsidR="00090F03" w:rsidRPr="00D47B2A" w:rsidRDefault="00090F03" w:rsidP="00073048">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6D95CB2A" w14:textId="77777777" w:rsidR="00090F03" w:rsidRPr="00D47B2A" w:rsidRDefault="00090F03" w:rsidP="00073048">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69FF9D4" w14:textId="77777777" w:rsidR="00090F03" w:rsidRPr="00D47B2A" w:rsidRDefault="00090F03" w:rsidP="00073048">
            <w:pPr>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78C982B" w14:textId="77777777" w:rsidR="00090F03" w:rsidRPr="00D47B2A" w:rsidRDefault="00090F03" w:rsidP="00073048">
            <w:pPr>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23FFF53" w14:textId="7958323F" w:rsidR="00090F03" w:rsidRPr="00D47B2A" w:rsidRDefault="00090F03" w:rsidP="00073048">
            <w:pPr>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4C32EDAA" w14:textId="77777777" w:rsidR="00090F03"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927575609"/>
                <w14:checkbox>
                  <w14:checked w14:val="0"/>
                  <w14:checkedState w14:val="2612" w14:font="MS Gothic"/>
                  <w14:uncheckedState w14:val="2610" w14:font="MS Gothic"/>
                </w14:checkbox>
              </w:sdtPr>
              <w:sdtEndPr/>
              <w:sdtContent>
                <w:r w:rsidR="00090F03" w:rsidRPr="00D47B2A">
                  <w:rPr>
                    <w:rFonts w:ascii="Segoe UI Symbol" w:eastAsia="MS Gothic" w:hAnsi="Segoe UI Symbol" w:cs="Segoe UI Symbol"/>
                    <w:sz w:val="20"/>
                    <w:szCs w:val="20"/>
                  </w:rPr>
                  <w:t>☐</w:t>
                </w:r>
              </w:sdtContent>
            </w:sdt>
            <w:r w:rsidR="00090F03" w:rsidRPr="00D47B2A">
              <w:rPr>
                <w:rFonts w:ascii="Proba Pro" w:hAnsi="Proba Pro" w:cs="Arial"/>
                <w:sz w:val="20"/>
                <w:szCs w:val="20"/>
              </w:rPr>
              <w:t xml:space="preserve">  Áno    </w:t>
            </w:r>
            <w:sdt>
              <w:sdtPr>
                <w:rPr>
                  <w:rFonts w:ascii="Proba Pro" w:hAnsi="Proba Pro" w:cs="Arial"/>
                  <w:sz w:val="20"/>
                  <w:szCs w:val="20"/>
                </w:rPr>
                <w:id w:val="-473363667"/>
                <w14:checkbox>
                  <w14:checked w14:val="0"/>
                  <w14:checkedState w14:val="2612" w14:font="MS Gothic"/>
                  <w14:uncheckedState w14:val="2610" w14:font="MS Gothic"/>
                </w14:checkbox>
              </w:sdtPr>
              <w:sdtEndPr/>
              <w:sdtContent>
                <w:r w:rsidR="00090F03" w:rsidRPr="00D47B2A">
                  <w:rPr>
                    <w:rFonts w:ascii="Segoe UI Symbol" w:eastAsia="MS Gothic" w:hAnsi="Segoe UI Symbol" w:cs="Segoe UI Symbol"/>
                    <w:sz w:val="20"/>
                    <w:szCs w:val="20"/>
                  </w:rPr>
                  <w:t>☐</w:t>
                </w:r>
              </w:sdtContent>
            </w:sdt>
            <w:r w:rsidR="00090F03" w:rsidRPr="00D47B2A">
              <w:rPr>
                <w:rFonts w:ascii="Proba Pro" w:hAnsi="Proba Pro" w:cs="Arial"/>
                <w:sz w:val="20"/>
                <w:szCs w:val="20"/>
              </w:rPr>
              <w:t xml:space="preserve">  Nie </w:t>
            </w:r>
          </w:p>
        </w:tc>
      </w:tr>
      <w:tr w:rsidR="00090F03" w:rsidRPr="00D47B2A" w14:paraId="2806E1A5" w14:textId="77777777" w:rsidTr="00824CF0">
        <w:tc>
          <w:tcPr>
            <w:tcW w:w="709" w:type="dxa"/>
            <w:tcBorders>
              <w:top w:val="single" w:sz="4" w:space="0" w:color="auto"/>
              <w:left w:val="single" w:sz="4" w:space="0" w:color="auto"/>
              <w:bottom w:val="single" w:sz="4" w:space="0" w:color="auto"/>
              <w:right w:val="single" w:sz="4" w:space="0" w:color="auto"/>
            </w:tcBorders>
          </w:tcPr>
          <w:p w14:paraId="6AC3DF51" w14:textId="77777777" w:rsidR="00090F03" w:rsidRPr="00D47B2A" w:rsidRDefault="00090F03" w:rsidP="00073048">
            <w:pPr>
              <w:spacing w:line="264" w:lineRule="auto"/>
              <w:jc w:val="both"/>
              <w:rPr>
                <w:rFonts w:ascii="Proba Pro" w:hAnsi="Proba Pro" w:cs="Arial"/>
                <w:sz w:val="20"/>
                <w:szCs w:val="20"/>
              </w:rPr>
            </w:pPr>
          </w:p>
        </w:tc>
        <w:tc>
          <w:tcPr>
            <w:tcW w:w="718" w:type="dxa"/>
            <w:tcBorders>
              <w:top w:val="single" w:sz="4" w:space="0" w:color="auto"/>
              <w:left w:val="single" w:sz="4" w:space="0" w:color="auto"/>
              <w:bottom w:val="single" w:sz="4" w:space="0" w:color="auto"/>
              <w:right w:val="single" w:sz="4" w:space="0" w:color="auto"/>
            </w:tcBorders>
          </w:tcPr>
          <w:p w14:paraId="775B1E62" w14:textId="77777777" w:rsidR="00090F03" w:rsidRPr="00D47B2A" w:rsidRDefault="00090F03" w:rsidP="00073048">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DA98E62" w14:textId="77777777" w:rsidR="00090F03" w:rsidRPr="00D47B2A" w:rsidRDefault="00090F03" w:rsidP="00073048">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6CC83E4F" w14:textId="77777777" w:rsidR="00090F03" w:rsidRPr="00D47B2A" w:rsidRDefault="00090F03" w:rsidP="00073048">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590B4E84" w14:textId="77777777" w:rsidR="00090F03" w:rsidRPr="00D47B2A" w:rsidRDefault="00090F03" w:rsidP="00073048">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1CFF47F" w14:textId="77777777" w:rsidR="00090F03" w:rsidRPr="00D47B2A" w:rsidRDefault="00090F03" w:rsidP="00073048">
            <w:pPr>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E292B33" w14:textId="77777777" w:rsidR="00090F03" w:rsidRPr="00D47B2A" w:rsidRDefault="00090F03" w:rsidP="00073048">
            <w:pPr>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1E37E1C" w14:textId="77B67811" w:rsidR="00090F03" w:rsidRPr="00D47B2A" w:rsidRDefault="00090F03" w:rsidP="00073048">
            <w:pPr>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4F69C712" w14:textId="77777777" w:rsidR="00090F03"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954941460"/>
                <w14:checkbox>
                  <w14:checked w14:val="0"/>
                  <w14:checkedState w14:val="2612" w14:font="MS Gothic"/>
                  <w14:uncheckedState w14:val="2610" w14:font="MS Gothic"/>
                </w14:checkbox>
              </w:sdtPr>
              <w:sdtEndPr/>
              <w:sdtContent>
                <w:r w:rsidR="00090F03" w:rsidRPr="00D47B2A">
                  <w:rPr>
                    <w:rFonts w:ascii="Segoe UI Symbol" w:eastAsia="MS Gothic" w:hAnsi="Segoe UI Symbol" w:cs="Segoe UI Symbol"/>
                    <w:sz w:val="20"/>
                    <w:szCs w:val="20"/>
                  </w:rPr>
                  <w:t>☐</w:t>
                </w:r>
              </w:sdtContent>
            </w:sdt>
            <w:r w:rsidR="00090F03" w:rsidRPr="00D47B2A">
              <w:rPr>
                <w:rFonts w:ascii="Proba Pro" w:hAnsi="Proba Pro" w:cs="Arial"/>
                <w:sz w:val="20"/>
                <w:szCs w:val="20"/>
              </w:rPr>
              <w:t xml:space="preserve">  Áno    </w:t>
            </w:r>
            <w:sdt>
              <w:sdtPr>
                <w:rPr>
                  <w:rFonts w:ascii="Proba Pro" w:hAnsi="Proba Pro" w:cs="Arial"/>
                  <w:sz w:val="20"/>
                  <w:szCs w:val="20"/>
                </w:rPr>
                <w:id w:val="404506616"/>
                <w14:checkbox>
                  <w14:checked w14:val="0"/>
                  <w14:checkedState w14:val="2612" w14:font="MS Gothic"/>
                  <w14:uncheckedState w14:val="2610" w14:font="MS Gothic"/>
                </w14:checkbox>
              </w:sdtPr>
              <w:sdtEndPr/>
              <w:sdtContent>
                <w:r w:rsidR="00090F03" w:rsidRPr="00D47B2A">
                  <w:rPr>
                    <w:rFonts w:ascii="Segoe UI Symbol" w:eastAsia="MS Gothic" w:hAnsi="Segoe UI Symbol" w:cs="Segoe UI Symbol"/>
                    <w:sz w:val="20"/>
                    <w:szCs w:val="20"/>
                  </w:rPr>
                  <w:t>☐</w:t>
                </w:r>
              </w:sdtContent>
            </w:sdt>
            <w:r w:rsidR="00090F03" w:rsidRPr="00D47B2A">
              <w:rPr>
                <w:rFonts w:ascii="Proba Pro" w:hAnsi="Proba Pro" w:cs="Arial"/>
                <w:sz w:val="20"/>
                <w:szCs w:val="20"/>
              </w:rPr>
              <w:t xml:space="preserve">  Nie</w:t>
            </w:r>
          </w:p>
        </w:tc>
      </w:tr>
      <w:tr w:rsidR="00090F03" w:rsidRPr="00D47B2A" w14:paraId="5CE2842B" w14:textId="77777777" w:rsidTr="00824CF0">
        <w:tc>
          <w:tcPr>
            <w:tcW w:w="709" w:type="dxa"/>
            <w:tcBorders>
              <w:top w:val="single" w:sz="4" w:space="0" w:color="auto"/>
              <w:left w:val="single" w:sz="4" w:space="0" w:color="auto"/>
              <w:bottom w:val="single" w:sz="4" w:space="0" w:color="auto"/>
              <w:right w:val="single" w:sz="4" w:space="0" w:color="auto"/>
            </w:tcBorders>
          </w:tcPr>
          <w:p w14:paraId="2B0B4432" w14:textId="77777777" w:rsidR="00090F03" w:rsidRPr="00D47B2A" w:rsidRDefault="00090F03" w:rsidP="00073048">
            <w:pPr>
              <w:spacing w:line="264" w:lineRule="auto"/>
              <w:jc w:val="both"/>
              <w:rPr>
                <w:rFonts w:ascii="Proba Pro" w:hAnsi="Proba Pro" w:cs="Arial"/>
                <w:sz w:val="20"/>
                <w:szCs w:val="20"/>
              </w:rPr>
            </w:pPr>
          </w:p>
        </w:tc>
        <w:tc>
          <w:tcPr>
            <w:tcW w:w="718" w:type="dxa"/>
            <w:tcBorders>
              <w:top w:val="single" w:sz="4" w:space="0" w:color="auto"/>
              <w:left w:val="single" w:sz="4" w:space="0" w:color="auto"/>
              <w:bottom w:val="single" w:sz="4" w:space="0" w:color="auto"/>
              <w:right w:val="single" w:sz="4" w:space="0" w:color="auto"/>
            </w:tcBorders>
          </w:tcPr>
          <w:p w14:paraId="6A43F00D" w14:textId="77777777" w:rsidR="00090F03" w:rsidRPr="00D47B2A" w:rsidRDefault="00090F03" w:rsidP="00073048">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B5D2446" w14:textId="77777777" w:rsidR="00090F03" w:rsidRPr="00D47B2A" w:rsidRDefault="00090F03" w:rsidP="00073048">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F456D71" w14:textId="77777777" w:rsidR="00090F03" w:rsidRPr="00D47B2A" w:rsidRDefault="00090F03" w:rsidP="00073048">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358463FD" w14:textId="77777777" w:rsidR="00090F03" w:rsidRPr="00D47B2A" w:rsidRDefault="00090F03" w:rsidP="00073048">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32FCB5E1" w14:textId="77777777" w:rsidR="00090F03" w:rsidRPr="00D47B2A" w:rsidRDefault="00090F03" w:rsidP="00073048">
            <w:pPr>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06A1DD4" w14:textId="77777777" w:rsidR="00090F03" w:rsidRPr="00D47B2A" w:rsidRDefault="00090F03" w:rsidP="00073048">
            <w:pPr>
              <w:spacing w:line="264" w:lineRule="auto"/>
              <w:jc w:val="both"/>
              <w:rPr>
                <w:rFonts w:ascii="Proba Pro" w:hAnsi="Proba Pro"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3DA51D4" w14:textId="7C6B034A" w:rsidR="00090F03" w:rsidRPr="00D47B2A" w:rsidRDefault="00090F03" w:rsidP="00073048">
            <w:pPr>
              <w:spacing w:line="264" w:lineRule="auto"/>
              <w:jc w:val="both"/>
              <w:rPr>
                <w:rFonts w:ascii="Proba Pro" w:hAnsi="Proba Pro"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14:paraId="09820ABC" w14:textId="77777777" w:rsidR="00090F03"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142581852"/>
                <w14:checkbox>
                  <w14:checked w14:val="0"/>
                  <w14:checkedState w14:val="2612" w14:font="MS Gothic"/>
                  <w14:uncheckedState w14:val="2610" w14:font="MS Gothic"/>
                </w14:checkbox>
              </w:sdtPr>
              <w:sdtEndPr/>
              <w:sdtContent>
                <w:r w:rsidR="00090F03" w:rsidRPr="00D47B2A">
                  <w:rPr>
                    <w:rFonts w:ascii="Segoe UI Symbol" w:eastAsia="MS Gothic" w:hAnsi="Segoe UI Symbol" w:cs="Segoe UI Symbol"/>
                    <w:sz w:val="20"/>
                    <w:szCs w:val="20"/>
                  </w:rPr>
                  <w:t>☐</w:t>
                </w:r>
              </w:sdtContent>
            </w:sdt>
            <w:r w:rsidR="00090F03" w:rsidRPr="00D47B2A">
              <w:rPr>
                <w:rFonts w:ascii="Proba Pro" w:hAnsi="Proba Pro" w:cs="Arial"/>
                <w:sz w:val="20"/>
                <w:szCs w:val="20"/>
              </w:rPr>
              <w:t xml:space="preserve">  Áno    </w:t>
            </w:r>
            <w:sdt>
              <w:sdtPr>
                <w:rPr>
                  <w:rFonts w:ascii="Proba Pro" w:hAnsi="Proba Pro" w:cs="Arial"/>
                  <w:sz w:val="20"/>
                  <w:szCs w:val="20"/>
                </w:rPr>
                <w:id w:val="1997610486"/>
                <w14:checkbox>
                  <w14:checked w14:val="0"/>
                  <w14:checkedState w14:val="2612" w14:font="MS Gothic"/>
                  <w14:uncheckedState w14:val="2610" w14:font="MS Gothic"/>
                </w14:checkbox>
              </w:sdtPr>
              <w:sdtEndPr/>
              <w:sdtContent>
                <w:r w:rsidR="00090F03" w:rsidRPr="00D47B2A">
                  <w:rPr>
                    <w:rFonts w:ascii="Segoe UI Symbol" w:eastAsia="MS Gothic" w:hAnsi="Segoe UI Symbol" w:cs="Segoe UI Symbol"/>
                    <w:sz w:val="20"/>
                    <w:szCs w:val="20"/>
                  </w:rPr>
                  <w:t>☐</w:t>
                </w:r>
              </w:sdtContent>
            </w:sdt>
            <w:r w:rsidR="00090F03" w:rsidRPr="00D47B2A">
              <w:rPr>
                <w:rFonts w:ascii="Proba Pro" w:hAnsi="Proba Pro" w:cs="Arial"/>
                <w:sz w:val="20"/>
                <w:szCs w:val="20"/>
              </w:rPr>
              <w:t xml:space="preserve">  Nie</w:t>
            </w:r>
          </w:p>
        </w:tc>
      </w:tr>
    </w:tbl>
    <w:p w14:paraId="7702DBD5" w14:textId="77777777" w:rsidR="00073048" w:rsidRPr="00D47B2A" w:rsidRDefault="00073048" w:rsidP="00073048">
      <w:pPr>
        <w:pStyle w:val="Zarkazkladnhotextu2"/>
        <w:spacing w:line="264" w:lineRule="auto"/>
        <w:ind w:left="0" w:hanging="720"/>
        <w:rPr>
          <w:rFonts w:ascii="Proba Pro" w:hAnsi="Proba Pro" w:cs="Arial"/>
          <w:szCs w:val="20"/>
        </w:rPr>
      </w:pPr>
    </w:p>
    <w:p w14:paraId="43B87B08" w14:textId="77777777" w:rsidR="00073048" w:rsidRPr="00D47B2A" w:rsidRDefault="00073048" w:rsidP="00073048">
      <w:pPr>
        <w:pStyle w:val="Zarkazkladnhotextu2"/>
        <w:spacing w:line="264" w:lineRule="auto"/>
        <w:ind w:left="0"/>
        <w:rPr>
          <w:rFonts w:ascii="Proba Pro" w:hAnsi="Proba Pro" w:cs="Arial"/>
          <w:szCs w:val="20"/>
        </w:rPr>
      </w:pPr>
      <w:r w:rsidRPr="00D47B2A">
        <w:rPr>
          <w:rFonts w:ascii="Proba Pro" w:hAnsi="Proba Pro" w:cs="Arial"/>
          <w:szCs w:val="20"/>
        </w:rPr>
        <w:t>Ponuku v</w:t>
      </w:r>
      <w:r w:rsidRPr="00D47B2A">
        <w:rPr>
          <w:rFonts w:ascii="Calibri" w:hAnsi="Calibri" w:cs="Calibri"/>
          <w:szCs w:val="20"/>
        </w:rPr>
        <w:t> </w:t>
      </w:r>
      <w:r w:rsidRPr="00D47B2A">
        <w:rPr>
          <w:rFonts w:ascii="Proba Pro" w:hAnsi="Proba Pro" w:cs="Arial"/>
          <w:szCs w:val="20"/>
        </w:rPr>
        <w:t>r</w:t>
      </w:r>
      <w:r w:rsidRPr="00D47B2A">
        <w:rPr>
          <w:rFonts w:ascii="Proba Pro" w:hAnsi="Proba Pro" w:cs="Proba Pro"/>
          <w:szCs w:val="20"/>
        </w:rPr>
        <w:t>á</w:t>
      </w:r>
      <w:r w:rsidRPr="00D47B2A">
        <w:rPr>
          <w:rFonts w:ascii="Proba Pro" w:hAnsi="Proba Pro" w:cs="Arial"/>
          <w:szCs w:val="20"/>
        </w:rPr>
        <w:t>mci tejto verejnej súťaže predkladám:</w:t>
      </w:r>
    </w:p>
    <w:p w14:paraId="1754B71A" w14:textId="77777777" w:rsidR="00073048"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End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samostatne,</w:t>
      </w:r>
    </w:p>
    <w:p w14:paraId="28012814" w14:textId="77777777" w:rsidR="00073048" w:rsidRDefault="00552361" w:rsidP="00073048">
      <w:pPr>
        <w:spacing w:line="264"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End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ako skupina dodávateľov, ktorú tvoria nasledovné subjekty:</w:t>
      </w:r>
    </w:p>
    <w:p w14:paraId="4F6B539E" w14:textId="77777777" w:rsidR="00073048" w:rsidRPr="00D47B2A" w:rsidRDefault="00073048" w:rsidP="00073048">
      <w:pPr>
        <w:spacing w:line="264" w:lineRule="auto"/>
        <w:jc w:val="both"/>
        <w:rPr>
          <w:rFonts w:ascii="Proba Pro" w:hAnsi="Proba Pro"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653"/>
      </w:tblGrid>
      <w:tr w:rsidR="00073048" w:rsidRPr="00D47B2A" w14:paraId="18A55815" w14:textId="77777777" w:rsidTr="00073048">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3B1C2"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7745C0"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BBD4A1"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26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90452" w14:textId="77777777" w:rsidR="00073048"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 xml:space="preserve">Zástupca skupiny dodávateľov </w:t>
            </w:r>
          </w:p>
          <w:p w14:paraId="3287A3D8"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áno/nie</w:t>
            </w:r>
          </w:p>
        </w:tc>
      </w:tr>
      <w:tr w:rsidR="00073048" w:rsidRPr="00D47B2A" w14:paraId="371F0025" w14:textId="77777777" w:rsidTr="00073048">
        <w:tc>
          <w:tcPr>
            <w:tcW w:w="2307" w:type="dxa"/>
            <w:tcBorders>
              <w:top w:val="single" w:sz="4" w:space="0" w:color="auto"/>
              <w:left w:val="single" w:sz="4" w:space="0" w:color="auto"/>
              <w:bottom w:val="single" w:sz="4" w:space="0" w:color="auto"/>
              <w:right w:val="single" w:sz="4" w:space="0" w:color="auto"/>
            </w:tcBorders>
          </w:tcPr>
          <w:p w14:paraId="1A30E377" w14:textId="77777777" w:rsidR="00073048" w:rsidRPr="00D47B2A" w:rsidRDefault="00073048" w:rsidP="00073048">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60930ACB" w14:textId="77777777" w:rsidR="00073048" w:rsidRPr="00D47B2A" w:rsidRDefault="00073048" w:rsidP="00073048">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0412014A" w14:textId="77777777" w:rsidR="00073048" w:rsidRPr="00D47B2A" w:rsidRDefault="00073048" w:rsidP="00073048">
            <w:pPr>
              <w:spacing w:line="264" w:lineRule="auto"/>
              <w:jc w:val="both"/>
              <w:rPr>
                <w:rFonts w:ascii="Proba Pro" w:hAnsi="Proba Pro" w:cs="Arial"/>
                <w:sz w:val="20"/>
                <w:szCs w:val="20"/>
              </w:rPr>
            </w:pPr>
          </w:p>
        </w:tc>
        <w:tc>
          <w:tcPr>
            <w:tcW w:w="2653" w:type="dxa"/>
            <w:tcBorders>
              <w:top w:val="single" w:sz="4" w:space="0" w:color="auto"/>
              <w:left w:val="single" w:sz="4" w:space="0" w:color="auto"/>
              <w:bottom w:val="single" w:sz="4" w:space="0" w:color="auto"/>
              <w:right w:val="single" w:sz="4" w:space="0" w:color="auto"/>
            </w:tcBorders>
          </w:tcPr>
          <w:p w14:paraId="41C82ACE" w14:textId="77777777" w:rsidR="00073048" w:rsidRPr="00D47B2A" w:rsidRDefault="00073048" w:rsidP="00073048">
            <w:pPr>
              <w:spacing w:line="264" w:lineRule="auto"/>
              <w:jc w:val="both"/>
              <w:rPr>
                <w:rFonts w:ascii="Proba Pro" w:hAnsi="Proba Pro" w:cs="Arial"/>
                <w:sz w:val="20"/>
                <w:szCs w:val="20"/>
              </w:rPr>
            </w:pPr>
          </w:p>
        </w:tc>
      </w:tr>
      <w:tr w:rsidR="00073048" w:rsidRPr="00D47B2A" w14:paraId="18E02756" w14:textId="77777777" w:rsidTr="00073048">
        <w:tc>
          <w:tcPr>
            <w:tcW w:w="2307" w:type="dxa"/>
            <w:tcBorders>
              <w:top w:val="single" w:sz="4" w:space="0" w:color="auto"/>
              <w:left w:val="single" w:sz="4" w:space="0" w:color="auto"/>
              <w:bottom w:val="single" w:sz="4" w:space="0" w:color="auto"/>
              <w:right w:val="single" w:sz="4" w:space="0" w:color="auto"/>
            </w:tcBorders>
          </w:tcPr>
          <w:p w14:paraId="3B556714" w14:textId="77777777" w:rsidR="00073048" w:rsidRPr="00D47B2A" w:rsidRDefault="00073048" w:rsidP="00073048">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66049B9" w14:textId="77777777" w:rsidR="00073048" w:rsidRPr="00D47B2A" w:rsidRDefault="00073048" w:rsidP="00073048">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46F927C8" w14:textId="77777777" w:rsidR="00073048" w:rsidRPr="00D47B2A" w:rsidRDefault="00073048" w:rsidP="00073048">
            <w:pPr>
              <w:spacing w:line="264" w:lineRule="auto"/>
              <w:jc w:val="both"/>
              <w:rPr>
                <w:rFonts w:ascii="Proba Pro" w:hAnsi="Proba Pro" w:cs="Arial"/>
                <w:sz w:val="20"/>
                <w:szCs w:val="20"/>
              </w:rPr>
            </w:pPr>
          </w:p>
        </w:tc>
        <w:tc>
          <w:tcPr>
            <w:tcW w:w="2653" w:type="dxa"/>
            <w:tcBorders>
              <w:top w:val="single" w:sz="4" w:space="0" w:color="auto"/>
              <w:left w:val="single" w:sz="4" w:space="0" w:color="auto"/>
              <w:bottom w:val="single" w:sz="4" w:space="0" w:color="auto"/>
              <w:right w:val="single" w:sz="4" w:space="0" w:color="auto"/>
            </w:tcBorders>
          </w:tcPr>
          <w:p w14:paraId="5F77FADF" w14:textId="77777777" w:rsidR="00073048" w:rsidRPr="00D47B2A" w:rsidRDefault="00073048" w:rsidP="00073048">
            <w:pPr>
              <w:spacing w:line="264" w:lineRule="auto"/>
              <w:jc w:val="both"/>
              <w:rPr>
                <w:rFonts w:ascii="Proba Pro" w:hAnsi="Proba Pro" w:cs="Arial"/>
                <w:sz w:val="20"/>
                <w:szCs w:val="20"/>
              </w:rPr>
            </w:pPr>
          </w:p>
        </w:tc>
      </w:tr>
    </w:tbl>
    <w:p w14:paraId="0F3E8E9E" w14:textId="77777777" w:rsidR="00F65B43" w:rsidRDefault="00F65B43" w:rsidP="00F65B43">
      <w:pPr>
        <w:pStyle w:val="Zarkazkladnhotextu2"/>
        <w:keepNext/>
        <w:keepLines/>
        <w:spacing w:line="264" w:lineRule="auto"/>
        <w:ind w:left="0"/>
        <w:rPr>
          <w:rFonts w:ascii="Proba Pro" w:hAnsi="Proba Pro" w:cs="Arial"/>
          <w:i/>
          <w:sz w:val="18"/>
          <w:szCs w:val="18"/>
        </w:rPr>
      </w:pPr>
    </w:p>
    <w:p w14:paraId="6E145F71" w14:textId="4F590D3E" w:rsidR="00F65B43" w:rsidRDefault="00F65B43" w:rsidP="00F65B43">
      <w:pPr>
        <w:keepNext/>
        <w:keepLines/>
        <w:jc w:val="both"/>
        <w:rPr>
          <w:rFonts w:ascii="Proba Pro" w:hAnsi="Proba Pro" w:cs="Times New Roman"/>
          <w:color w:val="auto"/>
          <w:sz w:val="20"/>
          <w:szCs w:val="20"/>
        </w:rPr>
      </w:pPr>
      <w:r>
        <w:rPr>
          <w:rFonts w:ascii="Proba Pro" w:hAnsi="Proba Pro"/>
          <w:b/>
          <w:bCs/>
          <w:color w:val="auto"/>
          <w:sz w:val="20"/>
          <w:szCs w:val="20"/>
        </w:rPr>
        <w:t xml:space="preserve">Vyhlasujeme, že </w:t>
      </w:r>
      <w:r>
        <w:rPr>
          <w:rFonts w:ascii="Proba Pro" w:hAnsi="Proba Pro" w:cs="Times New Roman"/>
          <w:color w:val="auto"/>
          <w:sz w:val="20"/>
          <w:szCs w:val="20"/>
        </w:rPr>
        <w:t>pre účely elektronickej komunikácie k</w:t>
      </w:r>
      <w:r>
        <w:rPr>
          <w:rFonts w:ascii="Calibri" w:hAnsi="Calibri" w:cs="Calibri"/>
          <w:color w:val="auto"/>
          <w:sz w:val="20"/>
          <w:szCs w:val="20"/>
        </w:rPr>
        <w:t> </w:t>
      </w:r>
      <w:r>
        <w:rPr>
          <w:rFonts w:ascii="Proba Pro" w:hAnsi="Proba Pro" w:cs="Times New Roman"/>
          <w:color w:val="auto"/>
          <w:sz w:val="20"/>
          <w:szCs w:val="20"/>
        </w:rPr>
        <w:t>tejto z</w:t>
      </w:r>
      <w:r>
        <w:rPr>
          <w:rFonts w:ascii="Proba Pro" w:hAnsi="Proba Pro" w:cs="Proba Pro"/>
          <w:color w:val="auto"/>
          <w:sz w:val="20"/>
          <w:szCs w:val="20"/>
        </w:rPr>
        <w:t>á</w:t>
      </w:r>
      <w:r>
        <w:rPr>
          <w:rFonts w:ascii="Proba Pro" w:hAnsi="Proba Pro" w:cs="Times New Roman"/>
          <w:color w:val="auto"/>
          <w:sz w:val="20"/>
          <w:szCs w:val="20"/>
        </w:rPr>
        <w:t>kazke, budeme vyu</w:t>
      </w:r>
      <w:r>
        <w:rPr>
          <w:rFonts w:ascii="Proba Pro" w:hAnsi="Proba Pro" w:cs="Proba Pro"/>
          <w:color w:val="auto"/>
          <w:sz w:val="20"/>
          <w:szCs w:val="20"/>
        </w:rPr>
        <w:t>ží</w:t>
      </w:r>
      <w:r>
        <w:rPr>
          <w:rFonts w:ascii="Proba Pro" w:hAnsi="Proba Pro" w:cs="Times New Roman"/>
          <w:color w:val="auto"/>
          <w:sz w:val="20"/>
          <w:szCs w:val="20"/>
        </w:rPr>
        <w:t>va</w:t>
      </w:r>
      <w:r>
        <w:rPr>
          <w:rFonts w:ascii="Proba Pro" w:hAnsi="Proba Pro" w:cs="Proba Pro"/>
          <w:color w:val="auto"/>
          <w:sz w:val="20"/>
          <w:szCs w:val="20"/>
        </w:rPr>
        <w:t>ť</w:t>
      </w:r>
      <w:r>
        <w:rPr>
          <w:rFonts w:ascii="Proba Pro" w:hAnsi="Proba Pro" w:cs="Times New Roman"/>
          <w:color w:val="auto"/>
          <w:sz w:val="20"/>
          <w:szCs w:val="20"/>
        </w:rPr>
        <w:t xml:space="preserve"> na</w:t>
      </w:r>
      <w:r>
        <w:rPr>
          <w:rFonts w:ascii="Proba Pro" w:hAnsi="Proba Pro" w:cs="Proba Pro"/>
          <w:color w:val="auto"/>
          <w:sz w:val="20"/>
          <w:szCs w:val="20"/>
        </w:rPr>
        <w:t>š</w:t>
      </w:r>
      <w:r>
        <w:rPr>
          <w:rFonts w:ascii="Proba Pro" w:hAnsi="Proba Pro" w:cs="Times New Roman"/>
          <w:color w:val="auto"/>
          <w:sz w:val="20"/>
          <w:szCs w:val="20"/>
        </w:rPr>
        <w:t>e konto s u</w:t>
      </w:r>
      <w:r>
        <w:rPr>
          <w:rFonts w:ascii="Proba Pro" w:hAnsi="Proba Pro" w:cs="Proba Pro"/>
          <w:color w:val="auto"/>
          <w:sz w:val="20"/>
          <w:szCs w:val="20"/>
        </w:rPr>
        <w:t>ží</w:t>
      </w:r>
      <w:r>
        <w:rPr>
          <w:rFonts w:ascii="Proba Pro" w:hAnsi="Proba Pro" w:cs="Times New Roman"/>
          <w:color w:val="auto"/>
          <w:sz w:val="20"/>
          <w:szCs w:val="20"/>
        </w:rPr>
        <w:t>vate</w:t>
      </w:r>
      <w:r>
        <w:rPr>
          <w:rFonts w:ascii="Proba Pro" w:hAnsi="Proba Pro" w:cs="Proba Pro"/>
          <w:color w:val="auto"/>
          <w:sz w:val="20"/>
          <w:szCs w:val="20"/>
        </w:rPr>
        <w:t>ľ</w:t>
      </w:r>
      <w:r>
        <w:rPr>
          <w:rFonts w:ascii="Proba Pro" w:hAnsi="Proba Pro" w:cs="Times New Roman"/>
          <w:color w:val="auto"/>
          <w:sz w:val="20"/>
          <w:szCs w:val="20"/>
        </w:rPr>
        <w:t>sk</w:t>
      </w:r>
      <w:r>
        <w:rPr>
          <w:rFonts w:ascii="Proba Pro" w:hAnsi="Proba Pro" w:cs="Proba Pro"/>
          <w:color w:val="auto"/>
          <w:sz w:val="20"/>
          <w:szCs w:val="20"/>
        </w:rPr>
        <w:t>ý</w:t>
      </w:r>
      <w:r>
        <w:rPr>
          <w:rFonts w:ascii="Proba Pro" w:hAnsi="Proba Pro" w:cs="Times New Roman"/>
          <w:color w:val="auto"/>
          <w:sz w:val="20"/>
          <w:szCs w:val="20"/>
        </w:rPr>
        <w:t xml:space="preserve">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s="Times New Roman"/>
          <w:color w:val="auto"/>
          <w:sz w:val="20"/>
          <w:szCs w:val="20"/>
        </w:rPr>
        <w:t xml:space="preserve"> </w:t>
      </w:r>
      <w:r w:rsidR="00AC4A77">
        <w:rPr>
          <w:rFonts w:ascii="Proba Pro" w:eastAsiaTheme="minorHAnsi" w:hAnsi="Proba Pro" w:cs="Times New Roman"/>
          <w:iCs/>
          <w:color w:val="auto"/>
          <w:sz w:val="20"/>
          <w:szCs w:val="20"/>
          <w:lang w:eastAsia="en-US"/>
        </w:rPr>
        <w:t>(ďalej len „</w:t>
      </w:r>
      <w:r w:rsidR="00AC4A77" w:rsidRPr="00213D0F">
        <w:rPr>
          <w:rFonts w:ascii="Proba Pro" w:eastAsiaTheme="minorHAnsi" w:hAnsi="Proba Pro" w:cs="Times New Roman"/>
          <w:b/>
          <w:bCs/>
          <w:iCs/>
          <w:color w:val="auto"/>
          <w:sz w:val="20"/>
          <w:szCs w:val="20"/>
          <w:lang w:eastAsia="en-US"/>
        </w:rPr>
        <w:t>Konto</w:t>
      </w:r>
      <w:r w:rsidR="00AC4A77">
        <w:rPr>
          <w:rFonts w:ascii="Proba Pro" w:eastAsiaTheme="minorHAnsi" w:hAnsi="Proba Pro" w:cs="Times New Roman"/>
          <w:iCs/>
          <w:color w:val="auto"/>
          <w:sz w:val="20"/>
          <w:szCs w:val="20"/>
          <w:lang w:eastAsia="en-US"/>
        </w:rPr>
        <w:t xml:space="preserve">“) </w:t>
      </w:r>
      <w:r>
        <w:rPr>
          <w:rFonts w:ascii="Proba Pro" w:hAnsi="Proba Pro" w:cs="Times New Roman"/>
          <w:color w:val="auto"/>
          <w:sz w:val="20"/>
          <w:szCs w:val="20"/>
        </w:rPr>
        <w:t>na portáli</w:t>
      </w:r>
      <w:r w:rsidR="00357B9D">
        <w:rPr>
          <w:rFonts w:ascii="Proba Pro" w:hAnsi="Proba Pro" w:cs="Times New Roman"/>
          <w:color w:val="auto"/>
          <w:sz w:val="20"/>
          <w:szCs w:val="20"/>
        </w:rPr>
        <w:t xml:space="preserve"> </w:t>
      </w:r>
      <w:r w:rsidR="00357B9D" w:rsidRPr="00357B9D">
        <w:rPr>
          <w:rFonts w:ascii="Proba Pro" w:eastAsiaTheme="minorHAnsi" w:hAnsi="Proba Pro" w:cs="Times New Roman"/>
          <w:iCs/>
          <w:color w:val="auto"/>
          <w:sz w:val="20"/>
          <w:szCs w:val="20"/>
          <w:lang w:eastAsia="en-US"/>
        </w:rPr>
        <w:t>JOSEPHINE</w:t>
      </w:r>
      <w:r w:rsidRPr="00357B9D">
        <w:rPr>
          <w:rFonts w:ascii="Proba Pro" w:hAnsi="Proba Pro" w:cs="Times New Roman"/>
          <w:iCs/>
          <w:color w:val="auto"/>
          <w:sz w:val="20"/>
          <w:szCs w:val="20"/>
        </w:rPr>
        <w:t>.</w:t>
      </w:r>
      <w:r>
        <w:rPr>
          <w:rFonts w:ascii="Proba Pro" w:hAnsi="Proba Pro" w:cs="Times New Roman"/>
          <w:color w:val="auto"/>
          <w:sz w:val="20"/>
          <w:szCs w:val="20"/>
        </w:rPr>
        <w:t xml:space="preserve"> Berieme na vedomie, že dokumenty sa považujú za doručené ich odoslaním do nášho </w:t>
      </w:r>
      <w:r w:rsidR="00AC4A77">
        <w:rPr>
          <w:rFonts w:ascii="Proba Pro" w:hAnsi="Proba Pro" w:cs="Times New Roman"/>
          <w:color w:val="auto"/>
          <w:sz w:val="20"/>
          <w:szCs w:val="20"/>
        </w:rPr>
        <w:t xml:space="preserve">Konta </w:t>
      </w:r>
      <w:r>
        <w:rPr>
          <w:rFonts w:ascii="Proba Pro" w:hAnsi="Proba Pro" w:cs="Times New Roman"/>
          <w:color w:val="auto"/>
          <w:sz w:val="20"/>
          <w:szCs w:val="20"/>
        </w:rPr>
        <w:t xml:space="preserve">s na portáli </w:t>
      </w:r>
      <w:r w:rsidR="00023A91" w:rsidRPr="00023A91">
        <w:rPr>
          <w:rFonts w:ascii="Proba Pro" w:eastAsiaTheme="minorHAnsi" w:hAnsi="Proba Pro" w:cs="Times New Roman"/>
          <w:iCs/>
          <w:color w:val="auto"/>
          <w:sz w:val="20"/>
          <w:szCs w:val="20"/>
          <w:lang w:eastAsia="en-US"/>
        </w:rPr>
        <w:t>JOSEPHINE</w:t>
      </w:r>
      <w:r w:rsidRPr="00023A91">
        <w:rPr>
          <w:rFonts w:ascii="Proba Pro" w:hAnsi="Proba Pro" w:cs="Times New Roman"/>
          <w:iCs/>
          <w:color w:val="auto"/>
          <w:sz w:val="20"/>
          <w:szCs w:val="20"/>
        </w:rPr>
        <w:t>,</w:t>
      </w:r>
      <w:r w:rsidRPr="00E94099">
        <w:rPr>
          <w:rFonts w:ascii="Proba Pro" w:hAnsi="Proba Pro" w:cs="Times New Roman"/>
          <w:color w:val="auto"/>
          <w:sz w:val="20"/>
          <w:szCs w:val="20"/>
        </w:rPr>
        <w:t xml:space="preserve"> pričom</w:t>
      </w:r>
      <w:r>
        <w:rPr>
          <w:rFonts w:ascii="Proba Pro" w:hAnsi="Proba Pro" w:cs="Times New Roman"/>
          <w:color w:val="auto"/>
          <w:sz w:val="20"/>
          <w:szCs w:val="20"/>
        </w:rPr>
        <w:t xml:space="preserve"> kontrola </w:t>
      </w:r>
      <w:r w:rsidR="00AC4A77">
        <w:rPr>
          <w:rFonts w:ascii="Proba Pro" w:hAnsi="Proba Pro" w:cs="Times New Roman"/>
          <w:color w:val="auto"/>
          <w:sz w:val="20"/>
          <w:szCs w:val="20"/>
        </w:rPr>
        <w:t xml:space="preserve">Konta </w:t>
      </w:r>
      <w:r>
        <w:rPr>
          <w:rFonts w:ascii="Proba Pro" w:hAnsi="Proba Pro" w:cs="Times New Roman"/>
          <w:color w:val="auto"/>
          <w:sz w:val="20"/>
          <w:szCs w:val="20"/>
        </w:rPr>
        <w:t>je na našej zodpovednosti.</w:t>
      </w:r>
    </w:p>
    <w:p w14:paraId="6A51DE6A"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61CE6FFB"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V</w:t>
      </w:r>
      <w:r w:rsidRPr="00D47B2A">
        <w:rPr>
          <w:rFonts w:ascii="Calibri" w:hAnsi="Calibri" w:cs="Calibri"/>
          <w:szCs w:val="20"/>
        </w:rPr>
        <w:t> </w:t>
      </w:r>
      <w:r w:rsidRPr="00D47B2A">
        <w:rPr>
          <w:rFonts w:ascii="Proba Pro" w:hAnsi="Proba Pro" w:cs="Arial"/>
          <w:szCs w:val="20"/>
        </w:rPr>
        <w:t xml:space="preserve">zmysle ustanovenia </w:t>
      </w:r>
      <w:r w:rsidRPr="00D47B2A">
        <w:rPr>
          <w:rFonts w:ascii="Proba Pro" w:hAnsi="Proba Pro" w:cs="Proba Pro"/>
          <w:szCs w:val="20"/>
        </w:rPr>
        <w:t>§</w:t>
      </w:r>
      <w:r w:rsidRPr="00D47B2A">
        <w:rPr>
          <w:rFonts w:ascii="Proba Pro" w:hAnsi="Proba Pro" w:cs="Arial"/>
          <w:szCs w:val="20"/>
        </w:rPr>
        <w:t xml:space="preserve"> 49 ods. 5 z</w:t>
      </w:r>
      <w:r w:rsidRPr="00D47B2A">
        <w:rPr>
          <w:rFonts w:ascii="Proba Pro" w:hAnsi="Proba Pro" w:cs="Proba Pro"/>
          <w:szCs w:val="20"/>
        </w:rPr>
        <w:t>á</w:t>
      </w:r>
      <w:r w:rsidRPr="00D47B2A">
        <w:rPr>
          <w:rFonts w:ascii="Proba Pro" w:hAnsi="Proba Pro" w:cs="Arial"/>
          <w:szCs w:val="20"/>
        </w:rPr>
        <w:t xml:space="preserve">kona </w:t>
      </w:r>
      <w:r w:rsidRPr="00D47B2A">
        <w:rPr>
          <w:rFonts w:ascii="Proba Pro" w:hAnsi="Proba Pro" w:cs="Proba Pro"/>
          <w:szCs w:val="20"/>
        </w:rPr>
        <w:t>č</w:t>
      </w:r>
      <w:r w:rsidRPr="00D47B2A">
        <w:rPr>
          <w:rFonts w:ascii="Proba Pro" w:hAnsi="Proba Pro" w:cs="Arial"/>
          <w:szCs w:val="20"/>
        </w:rPr>
        <w:t>. 343/2015 Z. z. o</w:t>
      </w:r>
      <w:r w:rsidRPr="00D47B2A">
        <w:rPr>
          <w:rFonts w:ascii="Calibri" w:hAnsi="Calibri" w:cs="Calibri"/>
          <w:szCs w:val="20"/>
        </w:rPr>
        <w:t> </w:t>
      </w:r>
      <w:r w:rsidRPr="00D47B2A">
        <w:rPr>
          <w:rFonts w:ascii="Proba Pro" w:hAnsi="Proba Pro" w:cs="Arial"/>
          <w:szCs w:val="20"/>
        </w:rPr>
        <w:t>verejnom obstar</w:t>
      </w:r>
      <w:r w:rsidRPr="00D47B2A">
        <w:rPr>
          <w:rFonts w:ascii="Proba Pro" w:hAnsi="Proba Pro" w:cs="Proba Pro"/>
          <w:szCs w:val="20"/>
        </w:rPr>
        <w:t>á</w:t>
      </w:r>
      <w:r w:rsidRPr="00D47B2A">
        <w:rPr>
          <w:rFonts w:ascii="Proba Pro" w:hAnsi="Proba Pro" w:cs="Arial"/>
          <w:szCs w:val="20"/>
        </w:rPr>
        <w:t>van</w:t>
      </w:r>
      <w:r w:rsidRPr="00D47B2A">
        <w:rPr>
          <w:rFonts w:ascii="Proba Pro" w:hAnsi="Proba Pro" w:cs="Proba Pro"/>
          <w:szCs w:val="20"/>
        </w:rPr>
        <w:t>í</w:t>
      </w:r>
      <w:r w:rsidRPr="00D47B2A">
        <w:rPr>
          <w:rFonts w:ascii="Proba Pro" w:hAnsi="Proba Pro" w:cs="Arial"/>
          <w:szCs w:val="20"/>
        </w:rPr>
        <w:t xml:space="preserve"> a</w:t>
      </w:r>
      <w:r w:rsidRPr="00D47B2A">
        <w:rPr>
          <w:rFonts w:ascii="Calibri" w:hAnsi="Calibri" w:cs="Calibri"/>
          <w:szCs w:val="20"/>
        </w:rPr>
        <w:t> </w:t>
      </w:r>
      <w:r w:rsidRPr="00D47B2A">
        <w:rPr>
          <w:rFonts w:ascii="Proba Pro" w:hAnsi="Proba Pro" w:cs="Arial"/>
          <w:szCs w:val="20"/>
        </w:rPr>
        <w:t>o</w:t>
      </w:r>
      <w:r w:rsidRPr="00D47B2A">
        <w:rPr>
          <w:rFonts w:ascii="Calibri" w:hAnsi="Calibri" w:cs="Calibri"/>
          <w:szCs w:val="20"/>
        </w:rPr>
        <w:t> </w:t>
      </w:r>
      <w:r w:rsidRPr="00D47B2A">
        <w:rPr>
          <w:rFonts w:ascii="Proba Pro" w:hAnsi="Proba Pro" w:cs="Arial"/>
          <w:szCs w:val="20"/>
        </w:rPr>
        <w:t>zmene a</w:t>
      </w:r>
      <w:r w:rsidRPr="00D47B2A">
        <w:rPr>
          <w:rFonts w:ascii="Calibri" w:hAnsi="Calibri" w:cs="Calibri"/>
          <w:szCs w:val="20"/>
        </w:rPr>
        <w:t> </w:t>
      </w:r>
      <w:r w:rsidRPr="00D47B2A">
        <w:rPr>
          <w:rFonts w:ascii="Proba Pro" w:hAnsi="Proba Pro" w:cs="Arial"/>
          <w:szCs w:val="20"/>
        </w:rPr>
        <w:t>doplnen</w:t>
      </w:r>
      <w:r w:rsidRPr="00D47B2A">
        <w:rPr>
          <w:rFonts w:ascii="Proba Pro" w:hAnsi="Proba Pro" w:cs="Proba Pro"/>
          <w:szCs w:val="20"/>
        </w:rPr>
        <w:t>í</w:t>
      </w:r>
      <w:r w:rsidRPr="00D47B2A">
        <w:rPr>
          <w:rFonts w:ascii="Proba Pro" w:hAnsi="Proba Pro" w:cs="Arial"/>
          <w:szCs w:val="20"/>
        </w:rPr>
        <w:t xml:space="preserve"> niektor</w:t>
      </w:r>
      <w:r w:rsidRPr="00D47B2A">
        <w:rPr>
          <w:rFonts w:ascii="Proba Pro" w:hAnsi="Proba Pro" w:cs="Proba Pro"/>
          <w:szCs w:val="20"/>
        </w:rPr>
        <w:t>ý</w:t>
      </w:r>
      <w:r w:rsidRPr="00D47B2A">
        <w:rPr>
          <w:rFonts w:ascii="Proba Pro" w:hAnsi="Proba Pro" w:cs="Arial"/>
          <w:szCs w:val="20"/>
        </w:rPr>
        <w:t>ch z</w:t>
      </w:r>
      <w:r w:rsidRPr="00D47B2A">
        <w:rPr>
          <w:rFonts w:ascii="Proba Pro" w:hAnsi="Proba Pro" w:cs="Proba Pro"/>
          <w:szCs w:val="20"/>
        </w:rPr>
        <w:t>á</w:t>
      </w:r>
      <w:r w:rsidRPr="00D47B2A">
        <w:rPr>
          <w:rFonts w:ascii="Proba Pro" w:hAnsi="Proba Pro" w:cs="Arial"/>
          <w:szCs w:val="20"/>
        </w:rPr>
        <w:t>konov v</w:t>
      </w:r>
      <w:r w:rsidRPr="00D47B2A">
        <w:rPr>
          <w:rFonts w:ascii="Calibri" w:hAnsi="Calibri" w:cs="Calibri"/>
          <w:szCs w:val="20"/>
        </w:rPr>
        <w:t> </w:t>
      </w:r>
      <w:r w:rsidRPr="00D47B2A">
        <w:rPr>
          <w:rFonts w:ascii="Proba Pro" w:hAnsi="Proba Pro" w:cs="Arial"/>
          <w:szCs w:val="20"/>
        </w:rPr>
        <w:t>znen</w:t>
      </w:r>
      <w:r w:rsidRPr="00D47B2A">
        <w:rPr>
          <w:rFonts w:ascii="Proba Pro" w:hAnsi="Proba Pro" w:cs="Proba Pro"/>
          <w:szCs w:val="20"/>
        </w:rPr>
        <w:t>í</w:t>
      </w:r>
      <w:r w:rsidRPr="00D47B2A">
        <w:rPr>
          <w:rFonts w:ascii="Proba Pro" w:hAnsi="Proba Pro" w:cs="Arial"/>
          <w:szCs w:val="20"/>
        </w:rPr>
        <w:t xml:space="preserve"> neskor</w:t>
      </w:r>
      <w:r w:rsidRPr="00D47B2A">
        <w:rPr>
          <w:rFonts w:ascii="Proba Pro" w:hAnsi="Proba Pro" w:cs="Proba Pro"/>
          <w:szCs w:val="20"/>
        </w:rPr>
        <w:t>ší</w:t>
      </w:r>
      <w:r w:rsidRPr="00D47B2A">
        <w:rPr>
          <w:rFonts w:ascii="Proba Pro" w:hAnsi="Proba Pro" w:cs="Arial"/>
          <w:szCs w:val="20"/>
        </w:rPr>
        <w:t xml:space="preserve">ch predpisov vyhlasujem, </w:t>
      </w:r>
      <w:r w:rsidRPr="00D47B2A">
        <w:rPr>
          <w:rFonts w:ascii="Proba Pro" w:hAnsi="Proba Pro" w:cs="Proba Pro"/>
          <w:szCs w:val="20"/>
        </w:rPr>
        <w:t>ž</w:t>
      </w:r>
      <w:r w:rsidRPr="00D47B2A">
        <w:rPr>
          <w:rFonts w:ascii="Proba Pro" w:hAnsi="Proba Pro" w:cs="Arial"/>
          <w:szCs w:val="20"/>
        </w:rPr>
        <w:t>e sme ako uch</w:t>
      </w:r>
      <w:r w:rsidRPr="00D47B2A">
        <w:rPr>
          <w:rFonts w:ascii="Proba Pro" w:hAnsi="Proba Pro" w:cs="Proba Pro"/>
          <w:szCs w:val="20"/>
        </w:rPr>
        <w:t>á</w:t>
      </w:r>
      <w:r w:rsidRPr="00D47B2A">
        <w:rPr>
          <w:rFonts w:ascii="Proba Pro" w:hAnsi="Proba Pro" w:cs="Arial"/>
          <w:szCs w:val="20"/>
        </w:rPr>
        <w:t>dza</w:t>
      </w:r>
      <w:r w:rsidRPr="00D47B2A">
        <w:rPr>
          <w:rFonts w:ascii="Proba Pro" w:hAnsi="Proba Pro" w:cs="Proba Pro"/>
          <w:szCs w:val="20"/>
        </w:rPr>
        <w:t>č</w:t>
      </w:r>
      <w:r w:rsidRPr="00D47B2A">
        <w:rPr>
          <w:rFonts w:ascii="Proba Pro" w:hAnsi="Proba Pro" w:cs="Arial"/>
          <w:szCs w:val="20"/>
        </w:rPr>
        <w:t xml:space="preserve"> / skupina dod</w:t>
      </w:r>
      <w:r w:rsidRPr="00D47B2A">
        <w:rPr>
          <w:rFonts w:ascii="Proba Pro" w:hAnsi="Proba Pro" w:cs="Proba Pro"/>
          <w:szCs w:val="20"/>
        </w:rPr>
        <w:t>á</w:t>
      </w:r>
      <w:r w:rsidRPr="00D47B2A">
        <w:rPr>
          <w:rFonts w:ascii="Proba Pro" w:hAnsi="Proba Pro" w:cs="Arial"/>
          <w:szCs w:val="20"/>
        </w:rPr>
        <w:t>vate</w:t>
      </w:r>
      <w:r w:rsidRPr="00D47B2A">
        <w:rPr>
          <w:rFonts w:ascii="Proba Pro" w:hAnsi="Proba Pro" w:cs="Proba Pro"/>
          <w:szCs w:val="20"/>
        </w:rPr>
        <w:t>ľ</w:t>
      </w:r>
      <w:r w:rsidRPr="00D47B2A">
        <w:rPr>
          <w:rFonts w:ascii="Proba Pro" w:hAnsi="Proba Pro" w:cs="Arial"/>
          <w:szCs w:val="20"/>
        </w:rPr>
        <w:t>ov vypracovali t</w:t>
      </w:r>
      <w:r w:rsidRPr="00D47B2A">
        <w:rPr>
          <w:rFonts w:ascii="Proba Pro" w:hAnsi="Proba Pro" w:cs="Proba Pro"/>
          <w:szCs w:val="20"/>
        </w:rPr>
        <w:t>ú</w:t>
      </w:r>
      <w:r w:rsidRPr="00D47B2A">
        <w:rPr>
          <w:rFonts w:ascii="Proba Pro" w:hAnsi="Proba Pro" w:cs="Arial"/>
          <w:szCs w:val="20"/>
        </w:rPr>
        <w:t xml:space="preserve">to ponuku </w:t>
      </w:r>
    </w:p>
    <w:p w14:paraId="47AAEA77"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02F1C1DC" w14:textId="77777777" w:rsidR="00073048" w:rsidRPr="00D47B2A" w:rsidRDefault="00552361" w:rsidP="00073048">
      <w:pPr>
        <w:spacing w:line="264"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EndPr/>
        <w:sdtContent>
          <w:r w:rsidR="00073048">
            <w:rPr>
              <w:rFonts w:ascii="MS Gothic" w:eastAsia="MS Gothic" w:hAnsi="MS Gothic" w:cs="Arial" w:hint="eastAsia"/>
              <w:sz w:val="20"/>
              <w:szCs w:val="20"/>
            </w:rPr>
            <w:t>☐</w:t>
          </w:r>
        </w:sdtContent>
      </w:sdt>
      <w:r w:rsidR="00073048" w:rsidRPr="00D47B2A">
        <w:rPr>
          <w:rFonts w:ascii="Proba Pro" w:hAnsi="Proba Pro" w:cs="Arial"/>
          <w:sz w:val="20"/>
          <w:szCs w:val="20"/>
        </w:rPr>
        <w:t xml:space="preserve">   samostatne,</w:t>
      </w:r>
    </w:p>
    <w:p w14:paraId="095D8585" w14:textId="4965B675" w:rsidR="00073048" w:rsidRDefault="00073048" w:rsidP="004410ED">
      <w:pPr>
        <w:spacing w:line="264" w:lineRule="auto"/>
        <w:ind w:left="284" w:hanging="568"/>
        <w:jc w:val="both"/>
        <w:rPr>
          <w:rFonts w:ascii="Proba Pro" w:hAnsi="Proba Pro" w:cs="Arial"/>
          <w:sz w:val="20"/>
          <w:szCs w:val="20"/>
        </w:rPr>
      </w:pPr>
      <w:r w:rsidRPr="00D47B2A">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EndPr/>
        <w:sdtContent>
          <w:r w:rsidRPr="00D47B2A">
            <w:rPr>
              <w:rFonts w:ascii="Segoe UI Symbol" w:eastAsia="MS Gothic" w:hAnsi="Segoe UI Symbol" w:cs="Segoe UI Symbol"/>
              <w:sz w:val="20"/>
              <w:szCs w:val="20"/>
            </w:rPr>
            <w:t>☐</w:t>
          </w:r>
        </w:sdtContent>
      </w:sdt>
      <w:r w:rsidRPr="00D47B2A">
        <w:rPr>
          <w:rFonts w:ascii="Proba Pro" w:eastAsia="MS Gothic" w:hAnsi="Proba Pro" w:cs="Arial"/>
          <w:sz w:val="20"/>
          <w:szCs w:val="20"/>
        </w:rPr>
        <w:t xml:space="preserve"> </w:t>
      </w:r>
      <w:r>
        <w:rPr>
          <w:rFonts w:ascii="Proba Pro" w:eastAsia="MS Gothic" w:hAnsi="Proba Pro" w:cs="Arial"/>
          <w:sz w:val="20"/>
          <w:szCs w:val="20"/>
        </w:rPr>
        <w:t xml:space="preserve">  </w:t>
      </w:r>
      <w:r w:rsidRPr="00D47B2A">
        <w:rPr>
          <w:rFonts w:ascii="Proba Pro" w:hAnsi="Proba Pro" w:cs="Arial"/>
          <w:sz w:val="20"/>
          <w:szCs w:val="20"/>
        </w:rPr>
        <w:t>s</w:t>
      </w:r>
      <w:r w:rsidRPr="00D47B2A">
        <w:rPr>
          <w:rFonts w:ascii="Calibri" w:hAnsi="Calibri" w:cs="Calibri"/>
          <w:sz w:val="20"/>
          <w:szCs w:val="20"/>
        </w:rPr>
        <w:t> </w:t>
      </w:r>
      <w:r w:rsidRPr="00D47B2A">
        <w:rPr>
          <w:rFonts w:ascii="Proba Pro" w:hAnsi="Proba Pro" w:cs="Arial"/>
          <w:sz w:val="20"/>
          <w:szCs w:val="20"/>
        </w:rPr>
        <w:t>vyu</w:t>
      </w:r>
      <w:r w:rsidRPr="00D47B2A">
        <w:rPr>
          <w:rFonts w:ascii="Proba Pro" w:hAnsi="Proba Pro" w:cs="Proba Pro"/>
          <w:sz w:val="20"/>
          <w:szCs w:val="20"/>
        </w:rPr>
        <w:t>ž</w:t>
      </w:r>
      <w:r w:rsidRPr="00D47B2A">
        <w:rPr>
          <w:rFonts w:ascii="Proba Pro" w:hAnsi="Proba Pro" w:cs="Arial"/>
          <w:sz w:val="20"/>
          <w:szCs w:val="20"/>
        </w:rPr>
        <w:t>it</w:t>
      </w:r>
      <w:r w:rsidRPr="00D47B2A">
        <w:rPr>
          <w:rFonts w:ascii="Proba Pro" w:hAnsi="Proba Pro" w:cs="Proba Pro"/>
          <w:sz w:val="20"/>
          <w:szCs w:val="20"/>
        </w:rPr>
        <w:t>í</w:t>
      </w:r>
      <w:r w:rsidRPr="00D47B2A">
        <w:rPr>
          <w:rFonts w:ascii="Proba Pro" w:hAnsi="Proba Pro" w:cs="Arial"/>
          <w:sz w:val="20"/>
          <w:szCs w:val="20"/>
        </w:rPr>
        <w:t>m slu</w:t>
      </w:r>
      <w:r w:rsidRPr="00D47B2A">
        <w:rPr>
          <w:rFonts w:ascii="Proba Pro" w:hAnsi="Proba Pro" w:cs="Proba Pro"/>
          <w:sz w:val="20"/>
          <w:szCs w:val="20"/>
        </w:rPr>
        <w:t>ž</w:t>
      </w:r>
      <w:r w:rsidRPr="00D47B2A">
        <w:rPr>
          <w:rFonts w:ascii="Proba Pro" w:hAnsi="Proba Pro" w:cs="Arial"/>
          <w:sz w:val="20"/>
          <w:szCs w:val="20"/>
        </w:rPr>
        <w:t>ieb alebo podkladov nasledovn</w:t>
      </w:r>
      <w:r w:rsidRPr="00D47B2A">
        <w:rPr>
          <w:rFonts w:ascii="Proba Pro" w:hAnsi="Proba Pro" w:cs="Proba Pro"/>
          <w:sz w:val="20"/>
          <w:szCs w:val="20"/>
        </w:rPr>
        <w:t>ý</w:t>
      </w:r>
      <w:r w:rsidRPr="00D47B2A">
        <w:rPr>
          <w:rFonts w:ascii="Proba Pro" w:hAnsi="Proba Pro" w:cs="Arial"/>
          <w:sz w:val="20"/>
          <w:szCs w:val="20"/>
        </w:rPr>
        <w:t>ch os</w:t>
      </w:r>
      <w:r w:rsidRPr="00D47B2A">
        <w:rPr>
          <w:rFonts w:ascii="Proba Pro" w:hAnsi="Proba Pro" w:cs="Proba Pro"/>
          <w:sz w:val="20"/>
          <w:szCs w:val="20"/>
        </w:rPr>
        <w:t>ô</w:t>
      </w:r>
      <w:r w:rsidRPr="00D47B2A">
        <w:rPr>
          <w:rFonts w:ascii="Proba Pro" w:hAnsi="Proba Pro" w:cs="Arial"/>
          <w:sz w:val="20"/>
          <w:szCs w:val="20"/>
        </w:rPr>
        <w:t xml:space="preserve">b (pozn.: </w:t>
      </w:r>
      <w:r w:rsidR="00F65B43" w:rsidRPr="00F65B43">
        <w:rPr>
          <w:rFonts w:ascii="Proba Pro" w:hAnsi="Proba Pro" w:cs="Arial"/>
          <w:sz w:val="20"/>
          <w:szCs w:val="20"/>
        </w:rPr>
        <w:t>napr. subdodávateľ, poskytovateľ kapacít, externý subjekt, ktorý sa podieľal na vypracovaní ponuky a</w:t>
      </w:r>
      <w:r w:rsidR="00F65B43">
        <w:rPr>
          <w:rFonts w:ascii="Calibri" w:hAnsi="Calibri" w:cs="Calibri"/>
          <w:sz w:val="20"/>
          <w:szCs w:val="20"/>
        </w:rPr>
        <w:t> </w:t>
      </w:r>
      <w:r w:rsidR="00F65B43" w:rsidRPr="00F65B43">
        <w:rPr>
          <w:rFonts w:ascii="Proba Pro" w:hAnsi="Proba Pro" w:cs="Arial"/>
          <w:sz w:val="20"/>
          <w:szCs w:val="20"/>
        </w:rPr>
        <w:t>pod</w:t>
      </w:r>
      <w:r w:rsidR="00F65B43">
        <w:rPr>
          <w:rFonts w:ascii="Proba Pro" w:hAnsi="Proba Pro" w:cs="Arial"/>
          <w:sz w:val="20"/>
          <w:szCs w:val="20"/>
        </w:rPr>
        <w:t>.</w:t>
      </w:r>
      <w:r w:rsidRPr="00D47B2A">
        <w:rPr>
          <w:rFonts w:ascii="Proba Pro" w:hAnsi="Proba Pro" w:cs="Arial"/>
          <w:sz w:val="20"/>
          <w:szCs w:val="20"/>
        </w:rPr>
        <w:t>):</w:t>
      </w:r>
    </w:p>
    <w:p w14:paraId="63D8055F" w14:textId="77777777" w:rsidR="00073048" w:rsidRPr="00D47B2A" w:rsidRDefault="00073048" w:rsidP="00073048">
      <w:pPr>
        <w:spacing w:line="264" w:lineRule="auto"/>
        <w:ind w:left="-142" w:hanging="426"/>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073048" w:rsidRPr="00D47B2A" w14:paraId="3904B6D0" w14:textId="77777777" w:rsidTr="00F65B43">
        <w:tc>
          <w:tcPr>
            <w:tcW w:w="2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30758"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 / názov</w:t>
            </w:r>
          </w:p>
        </w:tc>
        <w:tc>
          <w:tcPr>
            <w:tcW w:w="3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4DA226"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Sídlo / adresa pobytu</w:t>
            </w:r>
          </w:p>
        </w:tc>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5243ED"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IČO (ak bolo pridelené)</w:t>
            </w:r>
          </w:p>
        </w:tc>
      </w:tr>
      <w:tr w:rsidR="00073048" w:rsidRPr="00D47B2A" w14:paraId="4DAD9EDC" w14:textId="77777777" w:rsidTr="00F65B43">
        <w:tc>
          <w:tcPr>
            <w:tcW w:w="2864" w:type="dxa"/>
            <w:tcBorders>
              <w:top w:val="single" w:sz="4" w:space="0" w:color="auto"/>
              <w:left w:val="single" w:sz="4" w:space="0" w:color="auto"/>
              <w:bottom w:val="single" w:sz="4" w:space="0" w:color="auto"/>
              <w:right w:val="single" w:sz="4" w:space="0" w:color="auto"/>
            </w:tcBorders>
          </w:tcPr>
          <w:p w14:paraId="04E609A1" w14:textId="77777777" w:rsidR="00073048" w:rsidRPr="00D47B2A" w:rsidRDefault="00073048" w:rsidP="00073048">
            <w:pPr>
              <w:spacing w:line="264" w:lineRule="auto"/>
              <w:jc w:val="both"/>
              <w:rPr>
                <w:rFonts w:ascii="Proba Pro" w:hAnsi="Proba Pro" w:cs="Arial"/>
                <w:sz w:val="20"/>
                <w:szCs w:val="20"/>
              </w:rPr>
            </w:pPr>
          </w:p>
        </w:tc>
        <w:tc>
          <w:tcPr>
            <w:tcW w:w="3697" w:type="dxa"/>
            <w:tcBorders>
              <w:top w:val="single" w:sz="4" w:space="0" w:color="auto"/>
              <w:left w:val="single" w:sz="4" w:space="0" w:color="auto"/>
              <w:bottom w:val="single" w:sz="4" w:space="0" w:color="auto"/>
              <w:right w:val="single" w:sz="4" w:space="0" w:color="auto"/>
            </w:tcBorders>
          </w:tcPr>
          <w:p w14:paraId="080C2495" w14:textId="77777777" w:rsidR="00073048" w:rsidRPr="00D47B2A" w:rsidRDefault="00073048" w:rsidP="00073048">
            <w:pPr>
              <w:spacing w:line="264" w:lineRule="auto"/>
              <w:jc w:val="both"/>
              <w:rPr>
                <w:rFonts w:ascii="Proba Pro" w:hAnsi="Proba Pro" w:cs="Arial"/>
                <w:sz w:val="20"/>
                <w:szCs w:val="20"/>
              </w:rPr>
            </w:pPr>
          </w:p>
        </w:tc>
        <w:tc>
          <w:tcPr>
            <w:tcW w:w="2352" w:type="dxa"/>
            <w:tcBorders>
              <w:top w:val="single" w:sz="4" w:space="0" w:color="auto"/>
              <w:left w:val="single" w:sz="4" w:space="0" w:color="auto"/>
              <w:bottom w:val="single" w:sz="4" w:space="0" w:color="auto"/>
              <w:right w:val="single" w:sz="4" w:space="0" w:color="auto"/>
            </w:tcBorders>
          </w:tcPr>
          <w:p w14:paraId="54E4195B" w14:textId="77777777" w:rsidR="00073048" w:rsidRPr="00D47B2A" w:rsidRDefault="00073048" w:rsidP="00073048">
            <w:pPr>
              <w:spacing w:line="264" w:lineRule="auto"/>
              <w:jc w:val="both"/>
              <w:rPr>
                <w:rFonts w:ascii="Proba Pro" w:hAnsi="Proba Pro" w:cs="Arial"/>
                <w:sz w:val="20"/>
                <w:szCs w:val="20"/>
              </w:rPr>
            </w:pPr>
          </w:p>
        </w:tc>
      </w:tr>
      <w:tr w:rsidR="00073048" w:rsidRPr="00D47B2A" w14:paraId="1B2D804F" w14:textId="77777777" w:rsidTr="00F65B43">
        <w:tc>
          <w:tcPr>
            <w:tcW w:w="2864" w:type="dxa"/>
            <w:tcBorders>
              <w:top w:val="single" w:sz="4" w:space="0" w:color="auto"/>
              <w:left w:val="single" w:sz="4" w:space="0" w:color="auto"/>
              <w:bottom w:val="single" w:sz="4" w:space="0" w:color="auto"/>
              <w:right w:val="single" w:sz="4" w:space="0" w:color="auto"/>
            </w:tcBorders>
          </w:tcPr>
          <w:p w14:paraId="18B43FDB" w14:textId="77777777" w:rsidR="00073048" w:rsidRPr="00D47B2A" w:rsidRDefault="00073048" w:rsidP="00073048">
            <w:pPr>
              <w:spacing w:line="264" w:lineRule="auto"/>
              <w:jc w:val="both"/>
              <w:rPr>
                <w:rFonts w:ascii="Proba Pro" w:hAnsi="Proba Pro" w:cs="Arial"/>
                <w:sz w:val="20"/>
                <w:szCs w:val="20"/>
              </w:rPr>
            </w:pPr>
          </w:p>
        </w:tc>
        <w:tc>
          <w:tcPr>
            <w:tcW w:w="3697" w:type="dxa"/>
            <w:tcBorders>
              <w:top w:val="single" w:sz="4" w:space="0" w:color="auto"/>
              <w:left w:val="single" w:sz="4" w:space="0" w:color="auto"/>
              <w:bottom w:val="single" w:sz="4" w:space="0" w:color="auto"/>
              <w:right w:val="single" w:sz="4" w:space="0" w:color="auto"/>
            </w:tcBorders>
          </w:tcPr>
          <w:p w14:paraId="5602778B" w14:textId="77777777" w:rsidR="00073048" w:rsidRPr="00D47B2A" w:rsidRDefault="00073048" w:rsidP="00073048">
            <w:pPr>
              <w:spacing w:line="264" w:lineRule="auto"/>
              <w:jc w:val="both"/>
              <w:rPr>
                <w:rFonts w:ascii="Proba Pro" w:hAnsi="Proba Pro" w:cs="Arial"/>
                <w:sz w:val="20"/>
                <w:szCs w:val="20"/>
              </w:rPr>
            </w:pPr>
          </w:p>
        </w:tc>
        <w:tc>
          <w:tcPr>
            <w:tcW w:w="2352" w:type="dxa"/>
            <w:tcBorders>
              <w:top w:val="single" w:sz="4" w:space="0" w:color="auto"/>
              <w:left w:val="single" w:sz="4" w:space="0" w:color="auto"/>
              <w:bottom w:val="single" w:sz="4" w:space="0" w:color="auto"/>
              <w:right w:val="single" w:sz="4" w:space="0" w:color="auto"/>
            </w:tcBorders>
          </w:tcPr>
          <w:p w14:paraId="37B0F82C" w14:textId="77777777" w:rsidR="00073048" w:rsidRPr="00D47B2A" w:rsidRDefault="00073048" w:rsidP="00073048">
            <w:pPr>
              <w:spacing w:line="264" w:lineRule="auto"/>
              <w:jc w:val="both"/>
              <w:rPr>
                <w:rFonts w:ascii="Proba Pro" w:hAnsi="Proba Pro" w:cs="Arial"/>
                <w:sz w:val="20"/>
                <w:szCs w:val="20"/>
              </w:rPr>
            </w:pPr>
          </w:p>
        </w:tc>
      </w:tr>
    </w:tbl>
    <w:p w14:paraId="2EA0D0AC" w14:textId="77777777" w:rsidR="00F65B43" w:rsidRDefault="00F65B43" w:rsidP="00F65B43">
      <w:pPr>
        <w:pStyle w:val="Zarkazkladnhotextu2"/>
        <w:keepNext/>
        <w:keepLines/>
        <w:tabs>
          <w:tab w:val="left" w:pos="5103"/>
        </w:tabs>
        <w:spacing w:line="264" w:lineRule="auto"/>
        <w:ind w:left="0"/>
        <w:rPr>
          <w:rFonts w:ascii="Proba Pro" w:hAnsi="Proba Pro" w:cs="Arial"/>
          <w:i/>
          <w:sz w:val="18"/>
          <w:szCs w:val="18"/>
          <w:lang w:eastAsia="cs-CZ"/>
        </w:rPr>
      </w:pPr>
    </w:p>
    <w:p w14:paraId="64F7718E" w14:textId="49431C48" w:rsidR="00F65B43" w:rsidRPr="00BF1055" w:rsidRDefault="00F65B43" w:rsidP="00F65B43">
      <w:pPr>
        <w:pStyle w:val="Zarkazkladnhotextu2"/>
        <w:keepNext/>
        <w:keepLines/>
        <w:tabs>
          <w:tab w:val="left" w:pos="5103"/>
        </w:tabs>
        <w:spacing w:line="264" w:lineRule="auto"/>
        <w:ind w:left="0"/>
        <w:rPr>
          <w:rFonts w:ascii="Proba Pro" w:hAnsi="Proba Pro" w:cs="Arial"/>
          <w:i/>
          <w:sz w:val="18"/>
          <w:szCs w:val="18"/>
        </w:rPr>
      </w:pP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3BA025C0" w14:textId="77777777" w:rsidR="00073048" w:rsidRPr="00D47B2A" w:rsidRDefault="00073048" w:rsidP="00073048">
      <w:pPr>
        <w:pStyle w:val="Zarkazkladnhotextu2"/>
        <w:tabs>
          <w:tab w:val="left" w:pos="5103"/>
        </w:tabs>
        <w:spacing w:line="264" w:lineRule="auto"/>
        <w:ind w:left="0"/>
        <w:rPr>
          <w:rFonts w:ascii="Proba Pro" w:hAnsi="Proba Pro" w:cs="Arial"/>
          <w:szCs w:val="20"/>
          <w:lang w:eastAsia="cs-CZ"/>
        </w:rPr>
      </w:pPr>
    </w:p>
    <w:p w14:paraId="09D5026E"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Zároveň vyhlasujem a</w:t>
      </w:r>
      <w:r w:rsidRPr="00D47B2A">
        <w:rPr>
          <w:rFonts w:ascii="Calibri" w:hAnsi="Calibri" w:cs="Calibri"/>
          <w:szCs w:val="20"/>
        </w:rPr>
        <w:t> </w:t>
      </w:r>
      <w:r w:rsidRPr="00D47B2A">
        <w:rPr>
          <w:rFonts w:ascii="Proba Pro" w:hAnsi="Proba Pro" w:cs="Arial"/>
          <w:szCs w:val="20"/>
        </w:rPr>
        <w:t xml:space="preserve">potvrdzujem, </w:t>
      </w:r>
      <w:r w:rsidRPr="00D47B2A">
        <w:rPr>
          <w:rFonts w:ascii="Proba Pro" w:hAnsi="Proba Pro" w:cs="Proba Pro"/>
          <w:szCs w:val="20"/>
        </w:rPr>
        <w:t>ž</w:t>
      </w:r>
      <w:r w:rsidRPr="00D47B2A">
        <w:rPr>
          <w:rFonts w:ascii="Proba Pro" w:hAnsi="Proba Pro" w:cs="Arial"/>
          <w:szCs w:val="20"/>
        </w:rPr>
        <w:t>e v zmysle z</w:t>
      </w:r>
      <w:r w:rsidRPr="00D47B2A">
        <w:rPr>
          <w:rFonts w:ascii="Proba Pro" w:hAnsi="Proba Pro" w:cs="Proba Pro"/>
          <w:szCs w:val="20"/>
        </w:rPr>
        <w:t>á</w:t>
      </w:r>
      <w:r w:rsidRPr="00D47B2A">
        <w:rPr>
          <w:rFonts w:ascii="Proba Pro" w:hAnsi="Proba Pro" w:cs="Arial"/>
          <w:szCs w:val="20"/>
        </w:rPr>
        <w:t xml:space="preserve">kona </w:t>
      </w:r>
      <w:r w:rsidRPr="00D47B2A">
        <w:rPr>
          <w:rFonts w:ascii="Proba Pro" w:hAnsi="Proba Pro" w:cs="Proba Pro"/>
          <w:szCs w:val="20"/>
        </w:rPr>
        <w:t>č</w:t>
      </w:r>
      <w:r w:rsidRPr="00D47B2A">
        <w:rPr>
          <w:rFonts w:ascii="Proba Pro" w:hAnsi="Proba Pro" w:cs="Arial"/>
          <w:szCs w:val="20"/>
        </w:rPr>
        <w:t>. 18/2018 Z. z. o</w:t>
      </w:r>
      <w:r w:rsidRPr="00D47B2A">
        <w:rPr>
          <w:rFonts w:ascii="Calibri" w:hAnsi="Calibri" w:cs="Calibri"/>
          <w:szCs w:val="20"/>
        </w:rPr>
        <w:t> </w:t>
      </w:r>
      <w:r w:rsidRPr="00D47B2A">
        <w:rPr>
          <w:rFonts w:ascii="Proba Pro" w:hAnsi="Proba Pro" w:cs="Arial"/>
          <w:szCs w:val="20"/>
        </w:rPr>
        <w:t>ochrane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dajov a</w:t>
      </w:r>
      <w:r w:rsidRPr="00D47B2A">
        <w:rPr>
          <w:rFonts w:ascii="Calibri" w:hAnsi="Calibri" w:cs="Calibri"/>
          <w:szCs w:val="20"/>
        </w:rPr>
        <w:t> </w:t>
      </w:r>
      <w:r w:rsidRPr="00D47B2A">
        <w:rPr>
          <w:rFonts w:ascii="Proba Pro" w:hAnsi="Proba Pro" w:cs="Arial"/>
          <w:szCs w:val="20"/>
        </w:rPr>
        <w:t>o</w:t>
      </w:r>
      <w:r w:rsidRPr="00D47B2A">
        <w:rPr>
          <w:rFonts w:ascii="Calibri" w:hAnsi="Calibri" w:cs="Calibri"/>
          <w:szCs w:val="20"/>
        </w:rPr>
        <w:t> </w:t>
      </w:r>
      <w:r w:rsidRPr="00D47B2A">
        <w:rPr>
          <w:rFonts w:ascii="Proba Pro" w:hAnsi="Proba Pro" w:cs="Arial"/>
          <w:szCs w:val="20"/>
        </w:rPr>
        <w:t>zmene a</w:t>
      </w:r>
      <w:r w:rsidRPr="00D47B2A">
        <w:rPr>
          <w:rFonts w:ascii="Calibri" w:hAnsi="Calibri" w:cs="Calibri"/>
          <w:szCs w:val="20"/>
        </w:rPr>
        <w:t> </w:t>
      </w:r>
      <w:r w:rsidRPr="00D47B2A">
        <w:rPr>
          <w:rFonts w:ascii="Proba Pro" w:hAnsi="Proba Pro" w:cs="Arial"/>
          <w:szCs w:val="20"/>
        </w:rPr>
        <w:t>doplnen</w:t>
      </w:r>
      <w:r w:rsidRPr="00D47B2A">
        <w:rPr>
          <w:rFonts w:ascii="Proba Pro" w:hAnsi="Proba Pro" w:cs="Proba Pro"/>
          <w:szCs w:val="20"/>
        </w:rPr>
        <w:t>í</w:t>
      </w:r>
      <w:r w:rsidRPr="00D47B2A">
        <w:rPr>
          <w:rFonts w:ascii="Proba Pro" w:hAnsi="Proba Pro" w:cs="Arial"/>
          <w:szCs w:val="20"/>
        </w:rPr>
        <w:t xml:space="preserve"> niektor</w:t>
      </w:r>
      <w:r w:rsidRPr="00D47B2A">
        <w:rPr>
          <w:rFonts w:ascii="Proba Pro" w:hAnsi="Proba Pro" w:cs="Proba Pro"/>
          <w:szCs w:val="20"/>
        </w:rPr>
        <w:t>ý</w:t>
      </w:r>
      <w:r w:rsidRPr="00D47B2A">
        <w:rPr>
          <w:rFonts w:ascii="Proba Pro" w:hAnsi="Proba Pro" w:cs="Arial"/>
          <w:szCs w:val="20"/>
        </w:rPr>
        <w:t>ch z</w:t>
      </w:r>
      <w:r w:rsidRPr="00D47B2A">
        <w:rPr>
          <w:rFonts w:ascii="Proba Pro" w:hAnsi="Proba Pro" w:cs="Proba Pro"/>
          <w:szCs w:val="20"/>
        </w:rPr>
        <w:t>á</w:t>
      </w:r>
      <w:r w:rsidRPr="00D47B2A">
        <w:rPr>
          <w:rFonts w:ascii="Proba Pro" w:hAnsi="Proba Pro" w:cs="Arial"/>
          <w:szCs w:val="20"/>
        </w:rPr>
        <w:t>konov v</w:t>
      </w:r>
      <w:r w:rsidRPr="00D47B2A">
        <w:rPr>
          <w:rFonts w:ascii="Calibri" w:hAnsi="Calibri" w:cs="Calibri"/>
          <w:szCs w:val="20"/>
        </w:rPr>
        <w:t> </w:t>
      </w:r>
      <w:r w:rsidRPr="00D47B2A">
        <w:rPr>
          <w:rFonts w:ascii="Proba Pro" w:hAnsi="Proba Pro" w:cs="Arial"/>
          <w:szCs w:val="20"/>
        </w:rPr>
        <w:t>znen</w:t>
      </w:r>
      <w:r w:rsidRPr="00D47B2A">
        <w:rPr>
          <w:rFonts w:ascii="Proba Pro" w:hAnsi="Proba Pro" w:cs="Proba Pro"/>
          <w:szCs w:val="20"/>
        </w:rPr>
        <w:t>í</w:t>
      </w:r>
      <w:r w:rsidRPr="00D47B2A">
        <w:rPr>
          <w:rFonts w:ascii="Proba Pro" w:hAnsi="Proba Pro" w:cs="Arial"/>
          <w:szCs w:val="20"/>
        </w:rPr>
        <w:t xml:space="preserve"> neskor</w:t>
      </w:r>
      <w:r w:rsidRPr="00D47B2A">
        <w:rPr>
          <w:rFonts w:ascii="Proba Pro" w:hAnsi="Proba Pro" w:cs="Proba Pro"/>
          <w:szCs w:val="20"/>
        </w:rPr>
        <w:t>ší</w:t>
      </w:r>
      <w:r w:rsidRPr="00D47B2A">
        <w:rPr>
          <w:rFonts w:ascii="Proba Pro" w:hAnsi="Proba Pro" w:cs="Arial"/>
          <w:szCs w:val="20"/>
        </w:rPr>
        <w:t>ch predpisov (</w:t>
      </w:r>
      <w:r w:rsidRPr="00D47B2A">
        <w:rPr>
          <w:rFonts w:ascii="Proba Pro" w:hAnsi="Proba Pro" w:cs="Proba Pro"/>
          <w:szCs w:val="20"/>
        </w:rPr>
        <w:t>ď</w:t>
      </w:r>
      <w:r w:rsidRPr="00D47B2A">
        <w:rPr>
          <w:rFonts w:ascii="Proba Pro" w:hAnsi="Proba Pro" w:cs="Arial"/>
          <w:szCs w:val="20"/>
        </w:rPr>
        <w:t xml:space="preserve">alej aj ako </w:t>
      </w:r>
      <w:r w:rsidRPr="00D47B2A">
        <w:rPr>
          <w:rFonts w:ascii="Proba Pro" w:hAnsi="Proba Pro" w:cs="Proba Pro"/>
          <w:szCs w:val="20"/>
        </w:rPr>
        <w:t>„</w:t>
      </w:r>
      <w:proofErr w:type="spellStart"/>
      <w:r w:rsidRPr="00D47B2A">
        <w:rPr>
          <w:rFonts w:ascii="Proba Pro" w:hAnsi="Proba Pro" w:cs="Arial"/>
          <w:b/>
          <w:szCs w:val="20"/>
        </w:rPr>
        <w:t>ZoOÚ</w:t>
      </w:r>
      <w:proofErr w:type="spellEnd"/>
      <w:r w:rsidRPr="00D47B2A">
        <w:rPr>
          <w:rFonts w:ascii="Proba Pro" w:hAnsi="Proba Pro" w:cs="Arial"/>
          <w:szCs w:val="20"/>
        </w:rPr>
        <w:t>“), a v</w:t>
      </w:r>
      <w:r w:rsidRPr="00D47B2A">
        <w:rPr>
          <w:rFonts w:ascii="Calibri" w:hAnsi="Calibri" w:cs="Calibri"/>
          <w:szCs w:val="20"/>
        </w:rPr>
        <w:t> </w:t>
      </w:r>
      <w:r w:rsidRPr="00D47B2A">
        <w:rPr>
          <w:rFonts w:ascii="Proba Pro" w:hAnsi="Proba Pro" w:cs="Arial"/>
          <w:szCs w:val="20"/>
        </w:rPr>
        <w:t>rozsahu, v</w:t>
      </w:r>
      <w:r w:rsidRPr="00D47B2A">
        <w:rPr>
          <w:rFonts w:ascii="Calibri" w:hAnsi="Calibri" w:cs="Calibri"/>
          <w:szCs w:val="20"/>
        </w:rPr>
        <w:t> </w:t>
      </w:r>
      <w:r w:rsidRPr="00D47B2A">
        <w:rPr>
          <w:rFonts w:ascii="Proba Pro" w:hAnsi="Proba Pro" w:cs="Arial"/>
          <w:szCs w:val="20"/>
        </w:rPr>
        <w:t xml:space="preserve">akom to predpisuje </w:t>
      </w:r>
      <w:proofErr w:type="spellStart"/>
      <w:r w:rsidRPr="00D47B2A">
        <w:rPr>
          <w:rFonts w:ascii="Proba Pro" w:hAnsi="Proba Pro" w:cs="Arial"/>
          <w:szCs w:val="20"/>
        </w:rPr>
        <w:t>ZoO</w:t>
      </w:r>
      <w:r w:rsidRPr="00D47B2A">
        <w:rPr>
          <w:rFonts w:ascii="Proba Pro" w:hAnsi="Proba Pro" w:cs="Proba Pro"/>
          <w:szCs w:val="20"/>
        </w:rPr>
        <w:t>Ú</w:t>
      </w:r>
      <w:proofErr w:type="spellEnd"/>
      <w:r w:rsidRPr="00D47B2A">
        <w:rPr>
          <w:rFonts w:ascii="Proba Pro" w:hAnsi="Proba Pro" w:cs="Arial"/>
          <w:szCs w:val="20"/>
        </w:rPr>
        <w:t>, som si od v</w:t>
      </w:r>
      <w:r w:rsidRPr="00D47B2A">
        <w:rPr>
          <w:rFonts w:ascii="Proba Pro" w:hAnsi="Proba Pro" w:cs="Proba Pro"/>
          <w:szCs w:val="20"/>
        </w:rPr>
        <w:t>š</w:t>
      </w:r>
      <w:r w:rsidRPr="00D47B2A">
        <w:rPr>
          <w:rFonts w:ascii="Proba Pro" w:hAnsi="Proba Pro" w:cs="Arial"/>
          <w:szCs w:val="20"/>
        </w:rPr>
        <w:t>etk</w:t>
      </w:r>
      <w:r w:rsidRPr="00D47B2A">
        <w:rPr>
          <w:rFonts w:ascii="Proba Pro" w:hAnsi="Proba Pro" w:cs="Proba Pro"/>
          <w:szCs w:val="20"/>
        </w:rPr>
        <w:t>ý</w:t>
      </w:r>
      <w:r w:rsidRPr="00D47B2A">
        <w:rPr>
          <w:rFonts w:ascii="Proba Pro" w:hAnsi="Proba Pro" w:cs="Arial"/>
          <w:szCs w:val="20"/>
        </w:rPr>
        <w:t>ch dotknut</w:t>
      </w:r>
      <w:r w:rsidRPr="00D47B2A">
        <w:rPr>
          <w:rFonts w:ascii="Proba Pro" w:hAnsi="Proba Pro" w:cs="Proba Pro"/>
          <w:szCs w:val="20"/>
        </w:rPr>
        <w:t>ý</w:t>
      </w:r>
      <w:r w:rsidRPr="00D47B2A">
        <w:rPr>
          <w:rFonts w:ascii="Proba Pro" w:hAnsi="Proba Pro" w:cs="Arial"/>
          <w:szCs w:val="20"/>
        </w:rPr>
        <w:t>ch osôb, ktorých osobné údaje sú obsiahnuté v</w:t>
      </w:r>
      <w:r w:rsidRPr="00D47B2A">
        <w:rPr>
          <w:rFonts w:ascii="Calibri" w:hAnsi="Calibri" w:cs="Calibri"/>
          <w:szCs w:val="20"/>
        </w:rPr>
        <w:t> </w:t>
      </w:r>
      <w:r w:rsidRPr="00D47B2A">
        <w:rPr>
          <w:rFonts w:ascii="Proba Pro" w:hAnsi="Proba Pro" w:cs="Arial"/>
          <w:szCs w:val="20"/>
        </w:rPr>
        <w:t>mojej ponuke, zabezpe</w:t>
      </w:r>
      <w:r w:rsidRPr="00D47B2A">
        <w:rPr>
          <w:rFonts w:ascii="Proba Pro" w:hAnsi="Proba Pro" w:cs="Proba Pro"/>
          <w:szCs w:val="20"/>
        </w:rPr>
        <w:t>č</w:t>
      </w:r>
      <w:r w:rsidRPr="00D47B2A">
        <w:rPr>
          <w:rFonts w:ascii="Proba Pro" w:hAnsi="Proba Pro" w:cs="Arial"/>
          <w:szCs w:val="20"/>
        </w:rPr>
        <w:t>il v</w:t>
      </w:r>
      <w:r w:rsidRPr="00D47B2A">
        <w:rPr>
          <w:rFonts w:ascii="Proba Pro" w:hAnsi="Proba Pro" w:cs="Proba Pro"/>
          <w:szCs w:val="20"/>
        </w:rPr>
        <w:t>š</w:t>
      </w:r>
      <w:r w:rsidRPr="00D47B2A">
        <w:rPr>
          <w:rFonts w:ascii="Proba Pro" w:hAnsi="Proba Pro" w:cs="Arial"/>
          <w:szCs w:val="20"/>
        </w:rPr>
        <w:t>etky potrebn</w:t>
      </w:r>
      <w:r w:rsidRPr="00D47B2A">
        <w:rPr>
          <w:rFonts w:ascii="Proba Pro" w:hAnsi="Proba Pro" w:cs="Proba Pro"/>
          <w:szCs w:val="20"/>
        </w:rPr>
        <w:t>é</w:t>
      </w:r>
      <w:r w:rsidRPr="00D47B2A">
        <w:rPr>
          <w:rFonts w:ascii="Proba Pro" w:hAnsi="Proba Pro" w:cs="Arial"/>
          <w:szCs w:val="20"/>
        </w:rPr>
        <w:t xml:space="preserve"> s</w:t>
      </w:r>
      <w:r w:rsidRPr="00D47B2A">
        <w:rPr>
          <w:rFonts w:ascii="Proba Pro" w:hAnsi="Proba Pro" w:cs="Proba Pro"/>
          <w:szCs w:val="20"/>
        </w:rPr>
        <w:t>ú</w:t>
      </w:r>
      <w:r w:rsidRPr="00D47B2A">
        <w:rPr>
          <w:rFonts w:ascii="Proba Pro" w:hAnsi="Proba Pro" w:cs="Arial"/>
          <w:szCs w:val="20"/>
        </w:rPr>
        <w:t>hlasy so spracovan</w:t>
      </w:r>
      <w:r w:rsidRPr="00D47B2A">
        <w:rPr>
          <w:rFonts w:ascii="Proba Pro" w:hAnsi="Proba Pro" w:cs="Proba Pro"/>
          <w:szCs w:val="20"/>
        </w:rPr>
        <w:t>í</w:t>
      </w:r>
      <w:r w:rsidRPr="00D47B2A">
        <w:rPr>
          <w:rFonts w:ascii="Proba Pro" w:hAnsi="Proba Pro" w:cs="Arial"/>
          <w:szCs w:val="20"/>
        </w:rPr>
        <w:t>m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 xml:space="preserve">dajov za </w:t>
      </w:r>
      <w:r w:rsidRPr="00D47B2A">
        <w:rPr>
          <w:rFonts w:ascii="Proba Pro" w:hAnsi="Proba Pro" w:cs="Proba Pro"/>
          <w:szCs w:val="20"/>
        </w:rPr>
        <w:t>úč</w:t>
      </w:r>
      <w:r w:rsidRPr="00D47B2A">
        <w:rPr>
          <w:rFonts w:ascii="Proba Pro" w:hAnsi="Proba Pro" w:cs="Arial"/>
          <w:szCs w:val="20"/>
        </w:rPr>
        <w:t>elom podania tejto ponuky a</w:t>
      </w:r>
      <w:r w:rsidRPr="00D47B2A">
        <w:rPr>
          <w:rFonts w:ascii="Calibri" w:hAnsi="Calibri" w:cs="Calibri"/>
          <w:szCs w:val="20"/>
        </w:rPr>
        <w:t> </w:t>
      </w:r>
      <w:r w:rsidRPr="00D47B2A">
        <w:rPr>
          <w:rFonts w:ascii="Proba Pro" w:hAnsi="Proba Pro" w:cs="Arial"/>
          <w:szCs w:val="20"/>
        </w:rPr>
        <w:t>pou</w:t>
      </w:r>
      <w:r w:rsidRPr="00D47B2A">
        <w:rPr>
          <w:rFonts w:ascii="Proba Pro" w:hAnsi="Proba Pro" w:cs="Proba Pro"/>
          <w:szCs w:val="20"/>
        </w:rPr>
        <w:t>č</w:t>
      </w:r>
      <w:r w:rsidRPr="00D47B2A">
        <w:rPr>
          <w:rFonts w:ascii="Proba Pro" w:hAnsi="Proba Pro" w:cs="Arial"/>
          <w:szCs w:val="20"/>
        </w:rPr>
        <w:t>il v</w:t>
      </w:r>
      <w:r w:rsidRPr="00D47B2A">
        <w:rPr>
          <w:rFonts w:ascii="Proba Pro" w:hAnsi="Proba Pro" w:cs="Proba Pro"/>
          <w:szCs w:val="20"/>
        </w:rPr>
        <w:t>š</w:t>
      </w:r>
      <w:r w:rsidRPr="00D47B2A">
        <w:rPr>
          <w:rFonts w:ascii="Proba Pro" w:hAnsi="Proba Pro" w:cs="Arial"/>
          <w:szCs w:val="20"/>
        </w:rPr>
        <w:t>etky dotknut</w:t>
      </w:r>
      <w:r w:rsidRPr="00D47B2A">
        <w:rPr>
          <w:rFonts w:ascii="Proba Pro" w:hAnsi="Proba Pro" w:cs="Proba Pro"/>
          <w:szCs w:val="20"/>
        </w:rPr>
        <w:t>é</w:t>
      </w:r>
      <w:r w:rsidRPr="00D47B2A">
        <w:rPr>
          <w:rFonts w:ascii="Proba Pro" w:hAnsi="Proba Pro" w:cs="Arial"/>
          <w:szCs w:val="20"/>
        </w:rPr>
        <w:t xml:space="preserve"> osoby o</w:t>
      </w:r>
      <w:r w:rsidRPr="00D47B2A">
        <w:rPr>
          <w:rFonts w:ascii="Calibri" w:hAnsi="Calibri" w:cs="Calibri"/>
          <w:szCs w:val="20"/>
        </w:rPr>
        <w:t> </w:t>
      </w:r>
      <w:r w:rsidRPr="00D47B2A">
        <w:rPr>
          <w:rFonts w:ascii="Proba Pro" w:hAnsi="Proba Pro" w:cs="Arial"/>
          <w:szCs w:val="20"/>
        </w:rPr>
        <w:t>sp</w:t>
      </w:r>
      <w:r w:rsidRPr="00D47B2A">
        <w:rPr>
          <w:rFonts w:ascii="Proba Pro" w:hAnsi="Proba Pro" w:cs="Proba Pro"/>
          <w:szCs w:val="20"/>
        </w:rPr>
        <w:t>ô</w:t>
      </w:r>
      <w:r w:rsidRPr="00D47B2A">
        <w:rPr>
          <w:rFonts w:ascii="Proba Pro" w:hAnsi="Proba Pro" w:cs="Arial"/>
          <w:szCs w:val="20"/>
        </w:rPr>
        <w:t>sobe a</w:t>
      </w:r>
      <w:r w:rsidRPr="00D47B2A">
        <w:rPr>
          <w:rFonts w:ascii="Calibri" w:hAnsi="Calibri" w:cs="Calibri"/>
          <w:szCs w:val="20"/>
        </w:rPr>
        <w:t> </w:t>
      </w:r>
      <w:r w:rsidRPr="00D47B2A">
        <w:rPr>
          <w:rFonts w:ascii="Proba Pro" w:hAnsi="Proba Pro" w:cs="Arial"/>
          <w:szCs w:val="20"/>
        </w:rPr>
        <w:t>rozsahu spracovania ich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 xml:space="preserve">dajov na </w:t>
      </w:r>
      <w:r w:rsidRPr="00D47B2A">
        <w:rPr>
          <w:rFonts w:ascii="Proba Pro" w:hAnsi="Proba Pro" w:cs="Proba Pro"/>
          <w:szCs w:val="20"/>
        </w:rPr>
        <w:t>úč</w:t>
      </w:r>
      <w:r w:rsidRPr="00D47B2A">
        <w:rPr>
          <w:rFonts w:ascii="Proba Pro" w:hAnsi="Proba Pro" w:cs="Arial"/>
          <w:szCs w:val="20"/>
        </w:rPr>
        <w:t>el podania tejto ponuky. Zároveň vyhlasujem a potvrdzujem, že všetky dotknuté osoby mi udelili svoj súhlas na to, aby tieto osobné údaje boli poskytnuté, a</w:t>
      </w:r>
      <w:r w:rsidRPr="00D47B2A">
        <w:rPr>
          <w:rFonts w:ascii="Calibri" w:hAnsi="Calibri" w:cs="Calibri"/>
          <w:szCs w:val="20"/>
        </w:rPr>
        <w:t> </w:t>
      </w:r>
      <w:r w:rsidRPr="00D47B2A">
        <w:rPr>
          <w:rFonts w:ascii="Proba Pro" w:hAnsi="Proba Pro" w:cs="Arial"/>
          <w:szCs w:val="20"/>
        </w:rPr>
        <w:t xml:space="preserve">aby ich </w:t>
      </w:r>
      <w:r w:rsidRPr="00D47B2A">
        <w:rPr>
          <w:rFonts w:ascii="Proba Pro" w:hAnsi="Proba Pro" w:cs="Proba Pro"/>
          <w:szCs w:val="20"/>
        </w:rPr>
        <w:t>ď</w:t>
      </w:r>
      <w:r w:rsidRPr="00D47B2A">
        <w:rPr>
          <w:rFonts w:ascii="Proba Pro" w:hAnsi="Proba Pro" w:cs="Arial"/>
          <w:szCs w:val="20"/>
        </w:rPr>
        <w:t>alej za deklarovan</w:t>
      </w:r>
      <w:r w:rsidRPr="00D47B2A">
        <w:rPr>
          <w:rFonts w:ascii="Proba Pro" w:hAnsi="Proba Pro" w:cs="Proba Pro"/>
          <w:szCs w:val="20"/>
        </w:rPr>
        <w:t>ý</w:t>
      </w:r>
      <w:r w:rsidRPr="00D47B2A">
        <w:rPr>
          <w:rFonts w:ascii="Proba Pro" w:hAnsi="Proba Pro" w:cs="Arial"/>
          <w:szCs w:val="20"/>
        </w:rPr>
        <w:t xml:space="preserve">m </w:t>
      </w:r>
      <w:r w:rsidRPr="00D47B2A">
        <w:rPr>
          <w:rFonts w:ascii="Proba Pro" w:hAnsi="Proba Pro" w:cs="Proba Pro"/>
          <w:szCs w:val="20"/>
        </w:rPr>
        <w:t>úč</w:t>
      </w:r>
      <w:r w:rsidRPr="00D47B2A">
        <w:rPr>
          <w:rFonts w:ascii="Proba Pro" w:hAnsi="Proba Pro" w:cs="Arial"/>
          <w:szCs w:val="20"/>
        </w:rPr>
        <w:t>elom spracov</w:t>
      </w:r>
      <w:r w:rsidRPr="00D47B2A">
        <w:rPr>
          <w:rFonts w:ascii="Proba Pro" w:hAnsi="Proba Pro" w:cs="Proba Pro"/>
          <w:szCs w:val="20"/>
        </w:rPr>
        <w:t>á</w:t>
      </w:r>
      <w:r w:rsidRPr="00D47B2A">
        <w:rPr>
          <w:rFonts w:ascii="Proba Pro" w:hAnsi="Proba Pro" w:cs="Arial"/>
          <w:szCs w:val="20"/>
        </w:rPr>
        <w:t>val tak verejn</w:t>
      </w:r>
      <w:r w:rsidRPr="00D47B2A">
        <w:rPr>
          <w:rFonts w:ascii="Proba Pro" w:hAnsi="Proba Pro" w:cs="Proba Pro"/>
          <w:szCs w:val="20"/>
        </w:rPr>
        <w:t>ý</w:t>
      </w:r>
      <w:r w:rsidRPr="00D47B2A">
        <w:rPr>
          <w:rFonts w:ascii="Proba Pro" w:hAnsi="Proba Pro" w:cs="Arial"/>
          <w:szCs w:val="20"/>
        </w:rPr>
        <w:t xml:space="preserve"> obstar</w:t>
      </w:r>
      <w:r w:rsidRPr="00D47B2A">
        <w:rPr>
          <w:rFonts w:ascii="Proba Pro" w:hAnsi="Proba Pro" w:cs="Proba Pro"/>
          <w:szCs w:val="20"/>
        </w:rPr>
        <w:t>á</w:t>
      </w:r>
      <w:r w:rsidRPr="00D47B2A">
        <w:rPr>
          <w:rFonts w:ascii="Proba Pro" w:hAnsi="Proba Pro" w:cs="Arial"/>
          <w:szCs w:val="20"/>
        </w:rPr>
        <w:t>vate</w:t>
      </w:r>
      <w:r w:rsidRPr="00D47B2A">
        <w:rPr>
          <w:rFonts w:ascii="Proba Pro" w:hAnsi="Proba Pro" w:cs="Proba Pro"/>
          <w:szCs w:val="20"/>
        </w:rPr>
        <w:t>ľ</w:t>
      </w:r>
      <w:r w:rsidRPr="00D47B2A">
        <w:rPr>
          <w:rFonts w:ascii="Proba Pro" w:hAnsi="Proba Pro" w:cs="Arial"/>
          <w:szCs w:val="20"/>
        </w:rPr>
        <w:t xml:space="preserve"> ako aj spolo</w:t>
      </w:r>
      <w:r w:rsidRPr="00D47B2A">
        <w:rPr>
          <w:rFonts w:ascii="Proba Pro" w:hAnsi="Proba Pro" w:cs="Proba Pro"/>
          <w:szCs w:val="20"/>
        </w:rPr>
        <w:t>č</w:t>
      </w:r>
      <w:r w:rsidRPr="00D47B2A">
        <w:rPr>
          <w:rFonts w:ascii="Proba Pro" w:hAnsi="Proba Pro" w:cs="Arial"/>
          <w:szCs w:val="20"/>
        </w:rPr>
        <w:t>nos</w:t>
      </w:r>
      <w:r w:rsidRPr="00D47B2A">
        <w:rPr>
          <w:rFonts w:ascii="Proba Pro" w:hAnsi="Proba Pro" w:cs="Proba Pro"/>
          <w:szCs w:val="20"/>
        </w:rPr>
        <w:t>ť</w:t>
      </w:r>
      <w:r w:rsidRPr="00D47B2A">
        <w:rPr>
          <w:rFonts w:ascii="Proba Pro" w:hAnsi="Proba Pro" w:cs="Arial"/>
          <w:szCs w:val="20"/>
        </w:rPr>
        <w:t xml:space="preserve"> Tatra Tender </w:t>
      </w:r>
      <w:proofErr w:type="spellStart"/>
      <w:r w:rsidRPr="00D47B2A">
        <w:rPr>
          <w:rFonts w:ascii="Proba Pro" w:hAnsi="Proba Pro" w:cs="Arial"/>
          <w:szCs w:val="20"/>
        </w:rPr>
        <w:t>s.r.o</w:t>
      </w:r>
      <w:proofErr w:type="spellEnd"/>
      <w:r w:rsidRPr="00D47B2A">
        <w:rPr>
          <w:rFonts w:ascii="Proba Pro" w:hAnsi="Proba Pro" w:cs="Arial"/>
          <w:szCs w:val="20"/>
        </w:rPr>
        <w:t>., ktorá pre verejného obstarávateľa vykonáva niektoré činnosti spojené s</w:t>
      </w:r>
      <w:r w:rsidRPr="00D47B2A">
        <w:rPr>
          <w:rFonts w:ascii="Calibri" w:hAnsi="Calibri" w:cs="Calibri"/>
          <w:szCs w:val="20"/>
        </w:rPr>
        <w:t> </w:t>
      </w:r>
      <w:r w:rsidRPr="00D47B2A">
        <w:rPr>
          <w:rFonts w:ascii="Proba Pro" w:hAnsi="Proba Pro" w:cs="Arial"/>
          <w:szCs w:val="20"/>
        </w:rPr>
        <w:t>realiz</w:t>
      </w:r>
      <w:r w:rsidRPr="00D47B2A">
        <w:rPr>
          <w:rFonts w:ascii="Proba Pro" w:hAnsi="Proba Pro" w:cs="Proba Pro"/>
          <w:szCs w:val="20"/>
        </w:rPr>
        <w:t>á</w:t>
      </w:r>
      <w:r w:rsidRPr="00D47B2A">
        <w:rPr>
          <w:rFonts w:ascii="Proba Pro" w:hAnsi="Proba Pro" w:cs="Arial"/>
          <w:szCs w:val="20"/>
        </w:rPr>
        <w:t>ciou verejn</w:t>
      </w:r>
      <w:r w:rsidRPr="00D47B2A">
        <w:rPr>
          <w:rFonts w:ascii="Proba Pro" w:hAnsi="Proba Pro" w:cs="Proba Pro"/>
          <w:szCs w:val="20"/>
        </w:rPr>
        <w:t>é</w:t>
      </w:r>
      <w:r w:rsidRPr="00D47B2A">
        <w:rPr>
          <w:rFonts w:ascii="Proba Pro" w:hAnsi="Proba Pro" w:cs="Arial"/>
          <w:szCs w:val="20"/>
        </w:rPr>
        <w:t>ho obstar</w:t>
      </w:r>
      <w:r w:rsidRPr="00D47B2A">
        <w:rPr>
          <w:rFonts w:ascii="Proba Pro" w:hAnsi="Proba Pro" w:cs="Proba Pro"/>
          <w:szCs w:val="20"/>
        </w:rPr>
        <w:t>á</w:t>
      </w:r>
      <w:r w:rsidRPr="00D47B2A">
        <w:rPr>
          <w:rFonts w:ascii="Proba Pro" w:hAnsi="Proba Pro" w:cs="Arial"/>
          <w:szCs w:val="20"/>
        </w:rPr>
        <w:t>vania.</w:t>
      </w:r>
    </w:p>
    <w:p w14:paraId="4BCAFAF8"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4D6A503A"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V ............................, dňa ...................</w:t>
      </w:r>
      <w:r w:rsidRPr="00D47B2A">
        <w:rPr>
          <w:rFonts w:ascii="Proba Pro" w:hAnsi="Proba Pro" w:cs="Arial"/>
          <w:szCs w:val="20"/>
        </w:rPr>
        <w:tab/>
      </w:r>
    </w:p>
    <w:p w14:paraId="02949A3D"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FF6F95">
        <w:rPr>
          <w:rFonts w:ascii="Proba Pro" w:hAnsi="Proba Pro" w:cs="Arial"/>
          <w:i/>
          <w:szCs w:val="20"/>
          <w:highlight w:val="lightGray"/>
        </w:rPr>
        <w:t>(uviesť miesto a</w:t>
      </w:r>
      <w:r w:rsidRPr="00FF6F95">
        <w:rPr>
          <w:rFonts w:ascii="Calibri" w:hAnsi="Calibri" w:cs="Calibri"/>
          <w:i/>
          <w:szCs w:val="20"/>
          <w:highlight w:val="lightGray"/>
        </w:rPr>
        <w:t> </w:t>
      </w:r>
      <w:r w:rsidRPr="00FF6F95">
        <w:rPr>
          <w:rFonts w:ascii="Proba Pro" w:hAnsi="Proba Pro" w:cs="Arial"/>
          <w:i/>
          <w:szCs w:val="20"/>
          <w:highlight w:val="lightGray"/>
        </w:rPr>
        <w:t>d</w:t>
      </w:r>
      <w:r w:rsidRPr="00FF6F95">
        <w:rPr>
          <w:rFonts w:ascii="Proba Pro" w:hAnsi="Proba Pro" w:cs="Proba Pro"/>
          <w:i/>
          <w:szCs w:val="20"/>
          <w:highlight w:val="lightGray"/>
        </w:rPr>
        <w:t>á</w:t>
      </w:r>
      <w:r w:rsidRPr="00FF6F95">
        <w:rPr>
          <w:rFonts w:ascii="Proba Pro" w:hAnsi="Proba Pro" w:cs="Arial"/>
          <w:i/>
          <w:szCs w:val="20"/>
          <w:highlight w:val="lightGray"/>
        </w:rPr>
        <w:t>tum podpisu)</w:t>
      </w:r>
    </w:p>
    <w:p w14:paraId="19EDCF7C"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533D79CD"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78768F53"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Podpis: ..........................................</w:t>
      </w:r>
    </w:p>
    <w:p w14:paraId="7CB77719" w14:textId="12146679" w:rsidR="004A68B4" w:rsidRDefault="00073048" w:rsidP="00357B9D">
      <w:pPr>
        <w:pStyle w:val="Zarkazkladnhotextu2"/>
        <w:tabs>
          <w:tab w:val="left" w:pos="5103"/>
        </w:tabs>
        <w:spacing w:line="264" w:lineRule="auto"/>
        <w:ind w:left="0"/>
        <w:rPr>
          <w:rFonts w:ascii="Proba Pro" w:hAnsi="Proba Pro" w:cs="Arial"/>
          <w:i/>
          <w:szCs w:val="20"/>
        </w:rPr>
      </w:pPr>
      <w:r w:rsidRPr="00FF6F95">
        <w:rPr>
          <w:rFonts w:ascii="Proba Pro" w:hAnsi="Proba Pro" w:cs="Arial"/>
          <w:i/>
          <w:szCs w:val="20"/>
          <w:highlight w:val="lightGray"/>
        </w:rPr>
        <w:t>(uviesť meno, priezvisko a</w:t>
      </w:r>
      <w:r w:rsidRPr="00FF6F95">
        <w:rPr>
          <w:rFonts w:ascii="Calibri" w:hAnsi="Calibri" w:cs="Calibri"/>
          <w:i/>
          <w:szCs w:val="20"/>
          <w:highlight w:val="lightGray"/>
        </w:rPr>
        <w:t> </w:t>
      </w:r>
      <w:r w:rsidRPr="00FF6F95">
        <w:rPr>
          <w:rFonts w:ascii="Proba Pro" w:hAnsi="Proba Pro" w:cs="Arial"/>
          <w:i/>
          <w:szCs w:val="20"/>
          <w:highlight w:val="lightGray"/>
        </w:rPr>
        <w:t>funkciu konaj</w:t>
      </w:r>
      <w:r w:rsidRPr="00FF6F95">
        <w:rPr>
          <w:rFonts w:ascii="Proba Pro" w:hAnsi="Proba Pro" w:cs="Proba Pro"/>
          <w:i/>
          <w:szCs w:val="20"/>
          <w:highlight w:val="lightGray"/>
        </w:rPr>
        <w:t>ú</w:t>
      </w:r>
      <w:r w:rsidRPr="00FF6F95">
        <w:rPr>
          <w:rFonts w:ascii="Proba Pro" w:hAnsi="Proba Pro" w:cs="Arial"/>
          <w:i/>
          <w:szCs w:val="20"/>
          <w:highlight w:val="lightGray"/>
        </w:rPr>
        <w:t>cej osoby)</w:t>
      </w:r>
      <w:r w:rsidRPr="00D47B2A">
        <w:rPr>
          <w:rFonts w:ascii="Proba Pro" w:hAnsi="Proba Pro" w:cs="Arial"/>
          <w:i/>
          <w:szCs w:val="20"/>
        </w:rPr>
        <w:t xml:space="preserve">  </w:t>
      </w:r>
    </w:p>
    <w:p w14:paraId="33ABDF17" w14:textId="639A327F" w:rsidR="00D8625F" w:rsidRDefault="00D8625F" w:rsidP="00357B9D">
      <w:pPr>
        <w:pStyle w:val="Zarkazkladnhotextu2"/>
        <w:tabs>
          <w:tab w:val="left" w:pos="5103"/>
        </w:tabs>
        <w:spacing w:line="264" w:lineRule="auto"/>
        <w:ind w:left="0"/>
        <w:rPr>
          <w:rFonts w:ascii="Proba Pro" w:hAnsi="Proba Pro" w:cs="Arial"/>
          <w:i/>
          <w:szCs w:val="20"/>
        </w:rPr>
      </w:pPr>
    </w:p>
    <w:p w14:paraId="37FDF8D3" w14:textId="77777777" w:rsidR="008E7E15" w:rsidRDefault="008E7E15" w:rsidP="008E7E15">
      <w:pPr>
        <w:pStyle w:val="SAPHlavn"/>
        <w:ind w:left="2832" w:hanging="2832"/>
      </w:pPr>
    </w:p>
    <w:p w14:paraId="0EFC4CF6" w14:textId="77777777" w:rsidR="008E7E15" w:rsidRDefault="008E7E15" w:rsidP="008E7E15">
      <w:pPr>
        <w:pStyle w:val="SAPHlavn"/>
        <w:ind w:left="2832" w:hanging="2832"/>
      </w:pPr>
    </w:p>
    <w:p w14:paraId="1676ECFA" w14:textId="77777777" w:rsidR="008E7E15" w:rsidRDefault="008E7E15" w:rsidP="008E7E15">
      <w:pPr>
        <w:pStyle w:val="SAPHlavn"/>
        <w:ind w:left="2832" w:hanging="2832"/>
      </w:pPr>
    </w:p>
    <w:p w14:paraId="72BB6B0D" w14:textId="77777777" w:rsidR="008E7E15" w:rsidRDefault="008E7E15" w:rsidP="008E7E15">
      <w:pPr>
        <w:pStyle w:val="SAPHlavn"/>
        <w:ind w:left="2832" w:hanging="2832"/>
      </w:pPr>
    </w:p>
    <w:p w14:paraId="6D549E00" w14:textId="77777777" w:rsidR="008E7E15" w:rsidRDefault="008E7E15" w:rsidP="008E7E15">
      <w:pPr>
        <w:pStyle w:val="SAPHlavn"/>
        <w:ind w:left="2832" w:hanging="2832"/>
      </w:pPr>
    </w:p>
    <w:p w14:paraId="48242435" w14:textId="77777777" w:rsidR="008E7E15" w:rsidRDefault="008E7E15" w:rsidP="008E7E15">
      <w:pPr>
        <w:pStyle w:val="SAPHlavn"/>
        <w:ind w:left="2832" w:hanging="2832"/>
        <w:rPr>
          <w:rFonts w:ascii="Calibri" w:hAnsi="Calibri" w:cs="Calibri"/>
        </w:rPr>
      </w:pPr>
      <w:bookmarkStart w:id="122" w:name="_Toc23162750"/>
      <w:r w:rsidRPr="00170152">
        <w:lastRenderedPageBreak/>
        <w:t>Príloha č.</w:t>
      </w:r>
      <w:r>
        <w:t xml:space="preserve"> A.4</w:t>
      </w:r>
      <w:r w:rsidRPr="00170152">
        <w:t>:</w:t>
      </w:r>
      <w:r w:rsidRPr="00170152">
        <w:tab/>
      </w:r>
      <w:r>
        <w:t>Čestné v</w:t>
      </w:r>
      <w:r w:rsidRPr="00D816DC">
        <w:t>yhlásenie o</w:t>
      </w:r>
      <w:r>
        <w:rPr>
          <w:rFonts w:ascii="Calibri" w:hAnsi="Calibri" w:cs="Calibri"/>
        </w:rPr>
        <w:t> vytvorení skupiny dodávateľov</w:t>
      </w:r>
      <w:bookmarkEnd w:id="122"/>
      <w:r>
        <w:rPr>
          <w:rFonts w:ascii="Calibri" w:hAnsi="Calibri" w:cs="Calibri"/>
        </w:rPr>
        <w:t xml:space="preserve"> </w:t>
      </w:r>
    </w:p>
    <w:p w14:paraId="6CC21625" w14:textId="77777777" w:rsidR="00B211D4" w:rsidRDefault="00B211D4" w:rsidP="00357B9D">
      <w:pPr>
        <w:pStyle w:val="Zarkazkladnhotextu2"/>
        <w:tabs>
          <w:tab w:val="left" w:pos="5103"/>
        </w:tabs>
        <w:spacing w:line="264" w:lineRule="auto"/>
        <w:ind w:left="0"/>
        <w:rPr>
          <w:rFonts w:ascii="Proba Pro" w:hAnsi="Proba Pro" w:cs="Arial"/>
          <w:i/>
          <w:szCs w:val="20"/>
        </w:rPr>
      </w:pPr>
    </w:p>
    <w:p w14:paraId="4793394B" w14:textId="77777777" w:rsidR="008E7E15" w:rsidRPr="008E7E15" w:rsidRDefault="008E7E15" w:rsidP="008E7E15">
      <w:pPr>
        <w:pStyle w:val="Zarkazkladnhotextu2"/>
        <w:ind w:left="0"/>
        <w:jc w:val="center"/>
        <w:rPr>
          <w:rFonts w:ascii="Proba Pro" w:hAnsi="Proba Pro" w:cs="Arial"/>
          <w:b/>
          <w:caps/>
          <w:szCs w:val="20"/>
        </w:rPr>
      </w:pPr>
      <w:r w:rsidRPr="008E7E15">
        <w:rPr>
          <w:rFonts w:ascii="Proba Pro" w:hAnsi="Proba Pro" w:cs="Arial"/>
          <w:b/>
          <w:caps/>
          <w:szCs w:val="20"/>
        </w:rPr>
        <w:t xml:space="preserve">Čestné vyhlásenie </w:t>
      </w:r>
    </w:p>
    <w:p w14:paraId="7609CA95" w14:textId="77777777" w:rsidR="008E7E15" w:rsidRPr="008E7E15" w:rsidRDefault="008E7E15" w:rsidP="008E7E15">
      <w:pPr>
        <w:jc w:val="center"/>
        <w:rPr>
          <w:rFonts w:ascii="Proba Pro" w:hAnsi="Proba Pro"/>
          <w:sz w:val="20"/>
          <w:szCs w:val="20"/>
        </w:rPr>
      </w:pPr>
    </w:p>
    <w:p w14:paraId="70ADBC3F" w14:textId="77777777" w:rsidR="008E7E15" w:rsidRPr="008E7E15" w:rsidRDefault="008E7E15" w:rsidP="008E7E15">
      <w:pPr>
        <w:spacing w:before="120"/>
        <w:jc w:val="both"/>
        <w:rPr>
          <w:rFonts w:ascii="Proba Pro" w:hAnsi="Proba Pro" w:cs="Arial"/>
          <w:b/>
          <w:color w:val="auto"/>
          <w:sz w:val="20"/>
          <w:szCs w:val="20"/>
        </w:rPr>
      </w:pPr>
      <w:r w:rsidRPr="008E7E15">
        <w:rPr>
          <w:rFonts w:ascii="Proba Pro" w:hAnsi="Proba Pro" w:cs="Arial"/>
          <w:b/>
          <w:sz w:val="20"/>
          <w:szCs w:val="20"/>
        </w:rPr>
        <w:t>Identifikácia vedúceho člena skupiny dodávateľov:</w:t>
      </w:r>
    </w:p>
    <w:p w14:paraId="541BC27C" w14:textId="77777777" w:rsidR="008E7E15" w:rsidRPr="008E7E15" w:rsidRDefault="008E7E15" w:rsidP="008E7E15">
      <w:pPr>
        <w:spacing w:before="120"/>
        <w:jc w:val="both"/>
        <w:rPr>
          <w:rFonts w:ascii="Proba Pro" w:hAnsi="Proba Pro" w:cs="Arial"/>
          <w:b/>
          <w:sz w:val="20"/>
          <w:szCs w:val="20"/>
        </w:rPr>
      </w:pPr>
    </w:p>
    <w:p w14:paraId="4800E3CA"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 xml:space="preserve">Obchodné meno: </w:t>
      </w:r>
      <w:r w:rsidRPr="008E7E15">
        <w:rPr>
          <w:rFonts w:ascii="Proba Pro" w:hAnsi="Proba Pro" w:cs="Arial"/>
          <w:sz w:val="20"/>
          <w:szCs w:val="20"/>
        </w:rPr>
        <w:tab/>
      </w:r>
    </w:p>
    <w:p w14:paraId="652FA6EE"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Sídlo:</w:t>
      </w:r>
      <w:r w:rsidRPr="008E7E15">
        <w:rPr>
          <w:rFonts w:ascii="Proba Pro" w:hAnsi="Proba Pro" w:cs="Arial"/>
          <w:sz w:val="20"/>
          <w:szCs w:val="20"/>
        </w:rPr>
        <w:tab/>
      </w:r>
    </w:p>
    <w:p w14:paraId="7023DD89"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Štatutárny zástupca:</w:t>
      </w:r>
      <w:r w:rsidRPr="008E7E15">
        <w:rPr>
          <w:rFonts w:ascii="Proba Pro" w:hAnsi="Proba Pro" w:cs="Arial"/>
          <w:sz w:val="20"/>
          <w:szCs w:val="20"/>
        </w:rPr>
        <w:tab/>
        <w:t xml:space="preserve"> </w:t>
      </w:r>
    </w:p>
    <w:p w14:paraId="2AF6D23F"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IČO:</w:t>
      </w:r>
      <w:r w:rsidRPr="008E7E15">
        <w:rPr>
          <w:rFonts w:ascii="Proba Pro" w:hAnsi="Proba Pro" w:cs="Arial"/>
          <w:sz w:val="20"/>
          <w:szCs w:val="20"/>
        </w:rPr>
        <w:tab/>
      </w:r>
    </w:p>
    <w:p w14:paraId="59EC8FEE"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Zápis v Obch. registri:</w:t>
      </w:r>
    </w:p>
    <w:p w14:paraId="635A7D84" w14:textId="77777777" w:rsidR="008E7E15" w:rsidRPr="008E7E15" w:rsidRDefault="008E7E15" w:rsidP="008E7E15">
      <w:pPr>
        <w:ind w:left="2127" w:hanging="2127"/>
        <w:jc w:val="both"/>
        <w:rPr>
          <w:rFonts w:ascii="Proba Pro" w:hAnsi="Proba Pro" w:cs="Arial"/>
          <w:sz w:val="20"/>
          <w:szCs w:val="20"/>
        </w:rPr>
      </w:pPr>
    </w:p>
    <w:p w14:paraId="218E2BEA" w14:textId="77777777" w:rsidR="008E7E15" w:rsidRPr="008E7E15" w:rsidRDefault="008E7E15" w:rsidP="008E7E15">
      <w:pPr>
        <w:spacing w:before="120"/>
        <w:jc w:val="both"/>
        <w:rPr>
          <w:rFonts w:ascii="Proba Pro" w:hAnsi="Proba Pro" w:cs="Arial"/>
          <w:b/>
          <w:color w:val="auto"/>
          <w:sz w:val="20"/>
          <w:szCs w:val="20"/>
        </w:rPr>
      </w:pPr>
      <w:r w:rsidRPr="008E7E15">
        <w:rPr>
          <w:rFonts w:ascii="Proba Pro" w:hAnsi="Proba Pro" w:cs="Arial"/>
          <w:b/>
          <w:sz w:val="20"/>
          <w:szCs w:val="20"/>
        </w:rPr>
        <w:t>Identifikácia člena skupiny dodávateľov č. 2*:</w:t>
      </w:r>
    </w:p>
    <w:p w14:paraId="66376641" w14:textId="77777777" w:rsidR="008E7E15" w:rsidRPr="008E7E15" w:rsidRDefault="008E7E15" w:rsidP="008E7E15">
      <w:pPr>
        <w:spacing w:before="120"/>
        <w:jc w:val="both"/>
        <w:rPr>
          <w:rFonts w:ascii="Proba Pro" w:hAnsi="Proba Pro" w:cs="Arial"/>
          <w:b/>
          <w:sz w:val="20"/>
          <w:szCs w:val="20"/>
        </w:rPr>
      </w:pPr>
    </w:p>
    <w:p w14:paraId="765AB8EE"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 xml:space="preserve">Obchodné meno: </w:t>
      </w:r>
      <w:r w:rsidRPr="008E7E15">
        <w:rPr>
          <w:rFonts w:ascii="Proba Pro" w:hAnsi="Proba Pro" w:cs="Arial"/>
          <w:sz w:val="20"/>
          <w:szCs w:val="20"/>
        </w:rPr>
        <w:tab/>
      </w:r>
    </w:p>
    <w:p w14:paraId="11758331"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Sídlo:</w:t>
      </w:r>
      <w:r w:rsidRPr="008E7E15">
        <w:rPr>
          <w:rFonts w:ascii="Proba Pro" w:hAnsi="Proba Pro" w:cs="Arial"/>
          <w:sz w:val="20"/>
          <w:szCs w:val="20"/>
        </w:rPr>
        <w:tab/>
      </w:r>
    </w:p>
    <w:p w14:paraId="6436A4AC"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Štatutárny zástupca:</w:t>
      </w:r>
      <w:r w:rsidRPr="008E7E15">
        <w:rPr>
          <w:rFonts w:ascii="Proba Pro" w:hAnsi="Proba Pro" w:cs="Arial"/>
          <w:sz w:val="20"/>
          <w:szCs w:val="20"/>
        </w:rPr>
        <w:tab/>
        <w:t xml:space="preserve"> </w:t>
      </w:r>
    </w:p>
    <w:p w14:paraId="1F584B54"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IČO:</w:t>
      </w:r>
      <w:r w:rsidRPr="008E7E15">
        <w:rPr>
          <w:rFonts w:ascii="Proba Pro" w:hAnsi="Proba Pro" w:cs="Arial"/>
          <w:sz w:val="20"/>
          <w:szCs w:val="20"/>
        </w:rPr>
        <w:tab/>
      </w:r>
    </w:p>
    <w:p w14:paraId="194E9E20" w14:textId="77777777" w:rsidR="008E7E15" w:rsidRPr="008E7E15" w:rsidRDefault="008E7E15" w:rsidP="008E7E15">
      <w:pPr>
        <w:ind w:left="2127" w:hanging="2127"/>
        <w:jc w:val="both"/>
        <w:rPr>
          <w:rFonts w:ascii="Proba Pro" w:hAnsi="Proba Pro" w:cs="Arial"/>
          <w:sz w:val="20"/>
          <w:szCs w:val="20"/>
        </w:rPr>
      </w:pPr>
      <w:r w:rsidRPr="008E7E15">
        <w:rPr>
          <w:rFonts w:ascii="Proba Pro" w:hAnsi="Proba Pro" w:cs="Arial"/>
          <w:sz w:val="20"/>
          <w:szCs w:val="20"/>
        </w:rPr>
        <w:t>Zápis v Obch. registri:</w:t>
      </w:r>
    </w:p>
    <w:p w14:paraId="7814E579" w14:textId="77777777" w:rsidR="008E7E15" w:rsidRPr="008E7E15" w:rsidRDefault="008E7E15" w:rsidP="008E7E15">
      <w:pPr>
        <w:ind w:left="2127" w:hanging="2127"/>
        <w:jc w:val="both"/>
        <w:rPr>
          <w:rFonts w:ascii="Proba Pro" w:hAnsi="Proba Pro" w:cs="Arial"/>
          <w:sz w:val="20"/>
          <w:szCs w:val="20"/>
        </w:rPr>
      </w:pPr>
    </w:p>
    <w:p w14:paraId="54B44778" w14:textId="77777777" w:rsidR="008E7E15" w:rsidRPr="008E7E15" w:rsidRDefault="008E7E15" w:rsidP="008E7E15">
      <w:pPr>
        <w:widowControl w:val="0"/>
        <w:autoSpaceDN w:val="0"/>
        <w:spacing w:after="120"/>
        <w:jc w:val="both"/>
        <w:rPr>
          <w:rFonts w:ascii="Proba Pro" w:hAnsi="Proba Pro" w:cs="Arial"/>
          <w:sz w:val="20"/>
          <w:szCs w:val="20"/>
        </w:rPr>
      </w:pPr>
      <w:r w:rsidRPr="008E7E15">
        <w:rPr>
          <w:rFonts w:ascii="Proba Pro" w:hAnsi="Proba Pro" w:cs="Arial"/>
          <w:sz w:val="20"/>
          <w:szCs w:val="20"/>
        </w:rPr>
        <w:t>*uvedie sa ďalej v počte podľa potreby</w:t>
      </w:r>
    </w:p>
    <w:p w14:paraId="2326B1D1" w14:textId="77777777" w:rsidR="008E7E15" w:rsidRPr="008E7E15" w:rsidRDefault="008E7E15" w:rsidP="008E7E15">
      <w:pPr>
        <w:widowControl w:val="0"/>
        <w:autoSpaceDN w:val="0"/>
        <w:spacing w:after="120"/>
        <w:jc w:val="both"/>
        <w:rPr>
          <w:rFonts w:ascii="Proba Pro" w:hAnsi="Proba Pro"/>
          <w:noProof/>
          <w:color w:val="auto"/>
          <w:sz w:val="20"/>
          <w:szCs w:val="20"/>
        </w:rPr>
      </w:pPr>
      <w:r w:rsidRPr="008E7E15">
        <w:rPr>
          <w:rFonts w:ascii="Proba Pro" w:hAnsi="Proba Pro" w:cs="Arial"/>
          <w:sz w:val="20"/>
          <w:szCs w:val="20"/>
        </w:rPr>
        <w:t>My, dolu podpísaní zástupcovia uchádzačov vyššie uvedenej skupiny dodávateľov t</w:t>
      </w:r>
      <w:r w:rsidRPr="008E7E15">
        <w:rPr>
          <w:rFonts w:ascii="Proba Pro" w:hAnsi="Proba Pro" w:cs="Proba Pro"/>
          <w:sz w:val="20"/>
          <w:szCs w:val="20"/>
        </w:rPr>
        <w:t>ý</w:t>
      </w:r>
      <w:r w:rsidRPr="008E7E15">
        <w:rPr>
          <w:rFonts w:ascii="Proba Pro" w:hAnsi="Proba Pro" w:cs="Arial"/>
          <w:sz w:val="20"/>
          <w:szCs w:val="20"/>
        </w:rPr>
        <w:t xml:space="preserve">mto čestne vyhlasujeme, že </w:t>
      </w:r>
    </w:p>
    <w:p w14:paraId="1E8075FF" w14:textId="17CF55FD" w:rsidR="008E7E15" w:rsidRPr="008E7E15" w:rsidRDefault="008E7E15" w:rsidP="008E7E15">
      <w:pPr>
        <w:pStyle w:val="Odsekzoznamu"/>
        <w:widowControl w:val="0"/>
        <w:numPr>
          <w:ilvl w:val="0"/>
          <w:numId w:val="179"/>
        </w:numPr>
        <w:autoSpaceDN w:val="0"/>
        <w:spacing w:after="120"/>
        <w:ind w:left="851" w:hanging="567"/>
        <w:contextualSpacing w:val="0"/>
        <w:jc w:val="both"/>
        <w:rPr>
          <w:rFonts w:ascii="Proba Pro" w:hAnsi="Proba Pro" w:cstheme="minorBidi"/>
          <w:noProof/>
        </w:rPr>
      </w:pPr>
      <w:r w:rsidRPr="008E7E15">
        <w:rPr>
          <w:rFonts w:ascii="Proba Pro" w:hAnsi="Proba Pro" w:cs="Arial"/>
        </w:rPr>
        <w:t xml:space="preserve">podávame našu spoločnú ponuku </w:t>
      </w:r>
      <w:r>
        <w:rPr>
          <w:rFonts w:ascii="Proba Pro" w:hAnsi="Proba Pro" w:cs="Arial"/>
        </w:rPr>
        <w:t xml:space="preserve">do </w:t>
      </w:r>
      <w:r w:rsidRPr="008E7E15">
        <w:rPr>
          <w:rFonts w:ascii="Proba Pro" w:hAnsi="Proba Pro" w:cs="Arial"/>
        </w:rPr>
        <w:t xml:space="preserve">verejnej súťaže </w:t>
      </w:r>
      <w:r w:rsidRPr="008E7E15">
        <w:rPr>
          <w:rFonts w:ascii="Proba Pro" w:hAnsi="Proba Pro"/>
          <w:bCs/>
          <w:noProof/>
        </w:rPr>
        <w:t xml:space="preserve">vyhlásenej verejným obstarávateľom </w:t>
      </w:r>
      <w:r w:rsidRPr="00023A91">
        <w:rPr>
          <w:rFonts w:ascii="Proba Pro" w:eastAsia="Proba Pro" w:hAnsi="Proba Pro" w:cs="Proba Pro"/>
          <w:b/>
        </w:rPr>
        <w:t>Mesto Košice, Trieda SNP 48/A, 040 01 Košice</w:t>
      </w:r>
      <w:r w:rsidRPr="008E7E15">
        <w:rPr>
          <w:rFonts w:ascii="Proba Pro" w:hAnsi="Proba Pro"/>
          <w:bCs/>
          <w:noProof/>
        </w:rPr>
        <w:t xml:space="preserve"> (ďalej len „</w:t>
      </w:r>
      <w:r w:rsidRPr="008E7E15">
        <w:rPr>
          <w:rFonts w:ascii="Proba Pro" w:hAnsi="Proba Pro"/>
          <w:b/>
          <w:bCs/>
          <w:noProof/>
        </w:rPr>
        <w:t>verejný obstarávateľ</w:t>
      </w:r>
      <w:r w:rsidRPr="008E7E15">
        <w:rPr>
          <w:rFonts w:ascii="Proba Pro" w:hAnsi="Proba Pro"/>
          <w:bCs/>
          <w:noProof/>
        </w:rPr>
        <w:t>“) na predmet zákazky „</w:t>
      </w:r>
      <w:r w:rsidRPr="00805AFA">
        <w:rPr>
          <w:rFonts w:ascii="Proba Pro" w:hAnsi="Proba Pro"/>
          <w:b/>
          <w:bCs/>
        </w:rPr>
        <w:t>Modernizácia električkových tratí v</w:t>
      </w:r>
      <w:r w:rsidRPr="00805AFA">
        <w:rPr>
          <w:rFonts w:ascii="Calibri" w:hAnsi="Calibri" w:cs="Calibri"/>
          <w:b/>
          <w:bCs/>
        </w:rPr>
        <w:t> </w:t>
      </w:r>
      <w:r w:rsidRPr="00805AFA">
        <w:rPr>
          <w:rFonts w:ascii="Proba Pro" w:hAnsi="Proba Pro"/>
          <w:b/>
          <w:bCs/>
        </w:rPr>
        <w:t>Košic</w:t>
      </w:r>
      <w:r>
        <w:rPr>
          <w:rFonts w:ascii="Proba Pro" w:hAnsi="Proba Pro"/>
          <w:b/>
          <w:bCs/>
        </w:rPr>
        <w:t>iach</w:t>
      </w:r>
      <w:r w:rsidRPr="00805AFA">
        <w:rPr>
          <w:rFonts w:ascii="Proba Pro" w:hAnsi="Proba Pro"/>
          <w:b/>
          <w:bCs/>
        </w:rPr>
        <w:t xml:space="preserve"> - 2. etapa – </w:t>
      </w:r>
      <w:r>
        <w:rPr>
          <w:rFonts w:ascii="Proba Pro" w:hAnsi="Proba Pro"/>
          <w:b/>
          <w:bCs/>
        </w:rPr>
        <w:t xml:space="preserve">2.časť, </w:t>
      </w:r>
      <w:r w:rsidRPr="00805AFA">
        <w:rPr>
          <w:rFonts w:ascii="Proba Pro" w:hAnsi="Proba Pro"/>
          <w:b/>
          <w:bCs/>
        </w:rPr>
        <w:t>projektová dokumentácia</w:t>
      </w:r>
      <w:r w:rsidRPr="008E7E15">
        <w:rPr>
          <w:rFonts w:ascii="Proba Pro" w:hAnsi="Proba Pro"/>
        </w:rPr>
        <w:t>“</w:t>
      </w:r>
      <w:r w:rsidRPr="008E7E15">
        <w:rPr>
          <w:rFonts w:ascii="Proba Pro" w:hAnsi="Proba Pro"/>
          <w:bCs/>
          <w:noProof/>
        </w:rPr>
        <w:t xml:space="preserve"> (ďalej len „</w:t>
      </w:r>
      <w:r w:rsidRPr="008E7E15">
        <w:rPr>
          <w:rFonts w:ascii="Proba Pro" w:hAnsi="Proba Pro"/>
          <w:b/>
          <w:bCs/>
          <w:noProof/>
        </w:rPr>
        <w:t>zákazka</w:t>
      </w:r>
      <w:r w:rsidRPr="008E7E15">
        <w:rPr>
          <w:rFonts w:ascii="Proba Pro" w:hAnsi="Proba Pro"/>
          <w:bCs/>
          <w:noProof/>
        </w:rPr>
        <w:t xml:space="preserve">“) </w:t>
      </w:r>
      <w:r>
        <w:rPr>
          <w:rFonts w:ascii="Proba Pro" w:eastAsia="Proba Pro" w:hAnsi="Proba Pro" w:cs="Proba Pro"/>
        </w:rPr>
        <w:t>oznámením o</w:t>
      </w:r>
      <w:r>
        <w:rPr>
          <w:rFonts w:ascii="Calibri" w:eastAsia="Calibri" w:hAnsi="Calibri" w:cs="Calibri"/>
        </w:rPr>
        <w:t> </w:t>
      </w:r>
      <w:r>
        <w:rPr>
          <w:rFonts w:ascii="Proba Pro" w:eastAsia="Proba Pro" w:hAnsi="Proba Pro" w:cs="Proba Pro"/>
        </w:rPr>
        <w:t xml:space="preserve">vyhlásení verejného obstarávania uverejneným vo Vestníku verejného obstarávania </w:t>
      </w:r>
      <w:r>
        <w:rPr>
          <w:rFonts w:ascii="Proba Pro" w:eastAsia="Proba Pro" w:hAnsi="Proba Pro" w:cs="Proba Pro"/>
          <w:i/>
        </w:rPr>
        <w:t>[</w:t>
      </w:r>
      <w:r>
        <w:rPr>
          <w:rFonts w:ascii="Proba Pro" w:eastAsia="Proba Pro" w:hAnsi="Proba Pro" w:cs="Proba Pro"/>
          <w:i/>
          <w:highlight w:val="lightGray"/>
        </w:rPr>
        <w:t>doplniť číslo Vestníka</w:t>
      </w:r>
      <w:r>
        <w:rPr>
          <w:rFonts w:ascii="Proba Pro" w:eastAsia="Proba Pro" w:hAnsi="Proba Pro" w:cs="Proba Pro"/>
          <w:i/>
        </w:rPr>
        <w:t>]</w:t>
      </w:r>
      <w:r>
        <w:rPr>
          <w:rFonts w:ascii="Proba Pro" w:eastAsia="Proba Pro" w:hAnsi="Proba Pro" w:cs="Proba Pro"/>
        </w:rPr>
        <w:t xml:space="preserve"> zo dňa </w:t>
      </w:r>
      <w:r>
        <w:rPr>
          <w:rFonts w:ascii="Proba Pro" w:eastAsia="Proba Pro" w:hAnsi="Proba Pro" w:cs="Proba Pro"/>
          <w:i/>
        </w:rPr>
        <w:t>[</w:t>
      </w:r>
      <w:r>
        <w:rPr>
          <w:rFonts w:ascii="Proba Pro" w:eastAsia="Proba Pro" w:hAnsi="Proba Pro" w:cs="Proba Pro"/>
          <w:i/>
          <w:highlight w:val="lightGray"/>
        </w:rPr>
        <w:t>doplniť dátum zverejnenia vo Vestníku</w:t>
      </w:r>
      <w:r>
        <w:rPr>
          <w:rFonts w:ascii="Proba Pro" w:eastAsia="Proba Pro" w:hAnsi="Proba Pro" w:cs="Proba Pro"/>
          <w:i/>
        </w:rPr>
        <w:t>]</w:t>
      </w:r>
      <w:r>
        <w:rPr>
          <w:rFonts w:ascii="Proba Pro" w:eastAsia="Proba Pro" w:hAnsi="Proba Pro" w:cs="Proba Pro"/>
        </w:rPr>
        <w:t xml:space="preserve"> pod číslom </w:t>
      </w:r>
      <w:r>
        <w:rPr>
          <w:rFonts w:ascii="Proba Pro" w:eastAsia="Proba Pro" w:hAnsi="Proba Pro" w:cs="Proba Pro"/>
          <w:i/>
        </w:rPr>
        <w:t>[</w:t>
      </w:r>
      <w:r>
        <w:rPr>
          <w:rFonts w:ascii="Proba Pro" w:eastAsia="Proba Pro" w:hAnsi="Proba Pro" w:cs="Proba Pro"/>
          <w:i/>
          <w:highlight w:val="lightGray"/>
        </w:rPr>
        <w:t>doplniť číslo značky vo Vestníku</w:t>
      </w:r>
      <w:r>
        <w:rPr>
          <w:rFonts w:ascii="Proba Pro" w:eastAsia="Proba Pro" w:hAnsi="Proba Pro" w:cs="Proba Pro"/>
          <w:i/>
        </w:rPr>
        <w:t>]</w:t>
      </w:r>
      <w:r w:rsidRPr="008E7E15">
        <w:rPr>
          <w:rFonts w:ascii="Proba Pro" w:hAnsi="Proba Pro" w:cs="Arial"/>
        </w:rPr>
        <w:t xml:space="preserve"> (ďalej len „</w:t>
      </w:r>
      <w:r w:rsidRPr="008E7E15">
        <w:rPr>
          <w:rFonts w:ascii="Proba Pro" w:hAnsi="Proba Pro" w:cs="Arial"/>
          <w:b/>
        </w:rPr>
        <w:t>verejná súťaž</w:t>
      </w:r>
      <w:r w:rsidRPr="008E7E15">
        <w:rPr>
          <w:rFonts w:ascii="Proba Pro" w:hAnsi="Proba Pro" w:cs="Arial"/>
        </w:rPr>
        <w:t>“), ako skupina dodávateľov vystupujúca voči verejnému obstarávateľovi ako jeden uchádzač; a</w:t>
      </w:r>
      <w:r>
        <w:rPr>
          <w:rFonts w:ascii="Calibri" w:hAnsi="Calibri" w:cs="Calibri"/>
        </w:rPr>
        <w:t> </w:t>
      </w:r>
      <w:r w:rsidRPr="008E7E15">
        <w:rPr>
          <w:rFonts w:ascii="Proba Pro" w:hAnsi="Proba Pro" w:cs="Arial"/>
        </w:rPr>
        <w:t>zároveň</w:t>
      </w:r>
      <w:r>
        <w:rPr>
          <w:rFonts w:ascii="Proba Pro" w:hAnsi="Proba Pro" w:cs="Arial"/>
        </w:rPr>
        <w:t xml:space="preserve"> </w:t>
      </w:r>
    </w:p>
    <w:p w14:paraId="413B6DA9" w14:textId="77777777" w:rsidR="008E7E15" w:rsidRPr="008E7E15" w:rsidRDefault="008E7E15" w:rsidP="008E7E15">
      <w:pPr>
        <w:pStyle w:val="Odsekzoznamu"/>
        <w:widowControl w:val="0"/>
        <w:numPr>
          <w:ilvl w:val="0"/>
          <w:numId w:val="179"/>
        </w:numPr>
        <w:autoSpaceDN w:val="0"/>
        <w:spacing w:after="120"/>
        <w:ind w:left="851" w:hanging="567"/>
        <w:contextualSpacing w:val="0"/>
        <w:jc w:val="both"/>
        <w:rPr>
          <w:rFonts w:ascii="Proba Pro" w:hAnsi="Proba Pro"/>
          <w:noProof/>
        </w:rPr>
      </w:pPr>
      <w:r w:rsidRPr="008E7E15">
        <w:rPr>
          <w:rFonts w:ascii="Proba Pro" w:hAnsi="Proba Pro"/>
          <w:noProof/>
        </w:rPr>
        <w:t>v</w:t>
      </w:r>
      <w:r w:rsidRPr="008E7E15">
        <w:rPr>
          <w:rFonts w:ascii="Calibri" w:hAnsi="Calibri" w:cs="Calibri"/>
          <w:noProof/>
        </w:rPr>
        <w:t> </w:t>
      </w:r>
      <w:r w:rsidRPr="008E7E15">
        <w:rPr>
          <w:rFonts w:ascii="Proba Pro" w:hAnsi="Proba Pro"/>
          <w:noProof/>
        </w:rPr>
        <w:t xml:space="preserve">prípade ak </w:t>
      </w:r>
      <w:r w:rsidRPr="008E7E15">
        <w:rPr>
          <w:rFonts w:ascii="Proba Pro" w:hAnsi="Proba Pro"/>
        </w:rPr>
        <w:t>bude naša ponuka predložená do verejnej súťaže</w:t>
      </w:r>
      <w:r w:rsidRPr="008E7E15">
        <w:rPr>
          <w:rFonts w:ascii="Proba Pro" w:hAnsi="Proba Pro"/>
          <w:noProof/>
        </w:rPr>
        <w:t xml:space="preserve"> vyhodnoten</w:t>
      </w:r>
      <w:r w:rsidRPr="008E7E15">
        <w:rPr>
          <w:rFonts w:ascii="Proba Pro" w:hAnsi="Proba Pro" w:cs="Proba Pro"/>
          <w:noProof/>
        </w:rPr>
        <w:t>á</w:t>
      </w:r>
      <w:r w:rsidRPr="008E7E15">
        <w:rPr>
          <w:rFonts w:ascii="Proba Pro" w:hAnsi="Proba Pro"/>
          <w:noProof/>
        </w:rPr>
        <w:t xml:space="preserve"> ako </w:t>
      </w:r>
      <w:r w:rsidRPr="008E7E15">
        <w:rPr>
          <w:rFonts w:ascii="Proba Pro" w:hAnsi="Proba Pro" w:cs="Proba Pro"/>
          <w:noProof/>
        </w:rPr>
        <w:t>ú</w:t>
      </w:r>
      <w:r w:rsidRPr="008E7E15">
        <w:rPr>
          <w:rFonts w:ascii="Proba Pro" w:hAnsi="Proba Pro"/>
          <w:noProof/>
        </w:rPr>
        <w:t>spe</w:t>
      </w:r>
      <w:r w:rsidRPr="008E7E15">
        <w:rPr>
          <w:rFonts w:ascii="Proba Pro" w:hAnsi="Proba Pro" w:cs="Proba Pro"/>
          <w:noProof/>
        </w:rPr>
        <w:t>š</w:t>
      </w:r>
      <w:r w:rsidRPr="008E7E15">
        <w:rPr>
          <w:rFonts w:ascii="Proba Pro" w:hAnsi="Proba Pro"/>
          <w:noProof/>
        </w:rPr>
        <w:t>n</w:t>
      </w:r>
      <w:r w:rsidRPr="008E7E15">
        <w:rPr>
          <w:rFonts w:ascii="Proba Pro" w:hAnsi="Proba Pro" w:cs="Proba Pro"/>
          <w:noProof/>
        </w:rPr>
        <w:t>á</w:t>
      </w:r>
      <w:r w:rsidRPr="008E7E15">
        <w:rPr>
          <w:rFonts w:ascii="Proba Pro" w:hAnsi="Proba Pro"/>
          <w:noProof/>
        </w:rPr>
        <w:t xml:space="preserve">, </w:t>
      </w:r>
      <w:r w:rsidRPr="008E7E15">
        <w:rPr>
          <w:rFonts w:ascii="Proba Pro" w:hAnsi="Proba Pro" w:cs="Arial"/>
        </w:rPr>
        <w:t>zav</w:t>
      </w:r>
      <w:r w:rsidRPr="008E7E15">
        <w:rPr>
          <w:rFonts w:ascii="Proba Pro" w:hAnsi="Proba Pro" w:cs="Proba Pro"/>
        </w:rPr>
        <w:t>ä</w:t>
      </w:r>
      <w:r w:rsidRPr="008E7E15">
        <w:rPr>
          <w:rFonts w:ascii="Proba Pro" w:hAnsi="Proba Pro" w:cs="Arial"/>
        </w:rPr>
        <w:t xml:space="preserve">zujeme sa, </w:t>
      </w:r>
      <w:r w:rsidRPr="008E7E15">
        <w:rPr>
          <w:rFonts w:ascii="Proba Pro" w:hAnsi="Proba Pro" w:cs="Proba Pro"/>
        </w:rPr>
        <w:t>ž</w:t>
      </w:r>
      <w:r w:rsidRPr="008E7E15">
        <w:rPr>
          <w:rFonts w:ascii="Proba Pro" w:hAnsi="Proba Pro" w:cs="Arial"/>
        </w:rPr>
        <w:t>e pred uzavret</w:t>
      </w:r>
      <w:r w:rsidRPr="008E7E15">
        <w:rPr>
          <w:rFonts w:ascii="Proba Pro" w:hAnsi="Proba Pro" w:cs="Proba Pro"/>
        </w:rPr>
        <w:t>í</w:t>
      </w:r>
      <w:r w:rsidRPr="008E7E15">
        <w:rPr>
          <w:rFonts w:ascii="Proba Pro" w:hAnsi="Proba Pro" w:cs="Arial"/>
        </w:rPr>
        <w:t>m zmluvy v</w:t>
      </w:r>
      <w:r w:rsidRPr="008E7E15">
        <w:rPr>
          <w:rFonts w:ascii="Calibri" w:hAnsi="Calibri" w:cs="Calibri"/>
        </w:rPr>
        <w:t> </w:t>
      </w:r>
      <w:r w:rsidRPr="008E7E15">
        <w:rPr>
          <w:rFonts w:ascii="Proba Pro" w:hAnsi="Proba Pro" w:cs="Arial"/>
        </w:rPr>
        <w:t>zmysle podmienok tejto verejnej s</w:t>
      </w:r>
      <w:r w:rsidRPr="008E7E15">
        <w:rPr>
          <w:rFonts w:ascii="Proba Pro" w:hAnsi="Proba Pro" w:cs="Proba Pro"/>
        </w:rPr>
        <w:t>úť</w:t>
      </w:r>
      <w:r w:rsidRPr="008E7E15">
        <w:rPr>
          <w:rFonts w:ascii="Proba Pro" w:hAnsi="Proba Pro" w:cs="Arial"/>
        </w:rPr>
        <w:t>a</w:t>
      </w:r>
      <w:r w:rsidRPr="008E7E15">
        <w:rPr>
          <w:rFonts w:ascii="Proba Pro" w:hAnsi="Proba Pro" w:cs="Proba Pro"/>
        </w:rPr>
        <w:t>ž</w:t>
      </w:r>
      <w:r w:rsidRPr="008E7E15">
        <w:rPr>
          <w:rFonts w:ascii="Proba Pro" w:hAnsi="Proba Pro" w:cs="Arial"/>
        </w:rPr>
        <w:t xml:space="preserve">e </w:t>
      </w:r>
      <w:r w:rsidRPr="008E7E15">
        <w:rPr>
          <w:rFonts w:ascii="Proba Pro" w:hAnsi="Proba Pro"/>
          <w:noProof/>
        </w:rPr>
        <w:t>vytvoriť zdru</w:t>
      </w:r>
      <w:r w:rsidRPr="008E7E15">
        <w:rPr>
          <w:rFonts w:ascii="Proba Pro" w:hAnsi="Proba Pro" w:cs="Proba Pro"/>
          <w:noProof/>
        </w:rPr>
        <w:t>ž</w:t>
      </w:r>
      <w:r w:rsidRPr="008E7E15">
        <w:rPr>
          <w:rFonts w:ascii="Proba Pro" w:hAnsi="Proba Pro"/>
          <w:noProof/>
        </w:rPr>
        <w:t>enie os</w:t>
      </w:r>
      <w:r w:rsidRPr="008E7E15">
        <w:rPr>
          <w:rFonts w:ascii="Proba Pro" w:hAnsi="Proba Pro" w:cs="Proba Pro"/>
          <w:noProof/>
        </w:rPr>
        <w:t>ô</w:t>
      </w:r>
      <w:r w:rsidRPr="008E7E15">
        <w:rPr>
          <w:rFonts w:ascii="Proba Pro" w:hAnsi="Proba Pro"/>
          <w:noProof/>
        </w:rPr>
        <w:t>b pod</w:t>
      </w:r>
      <w:r w:rsidRPr="008E7E15">
        <w:rPr>
          <w:rFonts w:ascii="Proba Pro" w:hAnsi="Proba Pro" w:cs="Proba Pro"/>
          <w:noProof/>
        </w:rPr>
        <w:t>ľ</w:t>
      </w:r>
      <w:r w:rsidRPr="008E7E15">
        <w:rPr>
          <w:rFonts w:ascii="Proba Pro" w:hAnsi="Proba Pro"/>
          <w:noProof/>
        </w:rPr>
        <w:t>a bodu 7 Časti A. Pokyny pre uchádzačov súťažných podkladov tejto verejnej súťaže, pričom z</w:t>
      </w:r>
      <w:r w:rsidRPr="008E7E15">
        <w:rPr>
          <w:rFonts w:ascii="Calibri" w:hAnsi="Calibri" w:cs="Calibri"/>
          <w:noProof/>
        </w:rPr>
        <w:t> </w:t>
      </w:r>
      <w:r w:rsidRPr="008E7E15">
        <w:rPr>
          <w:rFonts w:ascii="Proba Pro" w:hAnsi="Proba Pro"/>
          <w:noProof/>
        </w:rPr>
        <w:t>dokument</w:t>
      </w:r>
      <w:r w:rsidRPr="008E7E15">
        <w:rPr>
          <w:rFonts w:ascii="Proba Pro" w:hAnsi="Proba Pro" w:cs="Proba Pro"/>
          <w:noProof/>
        </w:rPr>
        <w:t>á</w:t>
      </w:r>
      <w:r w:rsidRPr="008E7E15">
        <w:rPr>
          <w:rFonts w:ascii="Proba Pro" w:hAnsi="Proba Pro"/>
          <w:noProof/>
        </w:rPr>
        <w:t>cie preukazuj</w:t>
      </w:r>
      <w:r w:rsidRPr="008E7E15">
        <w:rPr>
          <w:rFonts w:ascii="Proba Pro" w:hAnsi="Proba Pro" w:cs="Proba Pro"/>
          <w:noProof/>
        </w:rPr>
        <w:t>ú</w:t>
      </w:r>
      <w:r w:rsidRPr="008E7E15">
        <w:rPr>
          <w:rFonts w:ascii="Proba Pro" w:hAnsi="Proba Pro"/>
          <w:noProof/>
        </w:rPr>
        <w:t>cej vznik zdru</w:t>
      </w:r>
      <w:r w:rsidRPr="008E7E15">
        <w:rPr>
          <w:rFonts w:ascii="Proba Pro" w:hAnsi="Proba Pro" w:cs="Proba Pro"/>
          <w:noProof/>
        </w:rPr>
        <w:t>ž</w:t>
      </w:r>
      <w:r w:rsidRPr="008E7E15">
        <w:rPr>
          <w:rFonts w:ascii="Proba Pro" w:hAnsi="Proba Pro"/>
          <w:noProof/>
        </w:rPr>
        <w:t>enia (resp. inej z</w:t>
      </w:r>
      <w:r w:rsidRPr="008E7E15">
        <w:rPr>
          <w:rFonts w:ascii="Proba Pro" w:hAnsi="Proba Pro" w:cs="Proba Pro"/>
          <w:noProof/>
        </w:rPr>
        <w:t>á</w:t>
      </w:r>
      <w:r w:rsidRPr="008E7E15">
        <w:rPr>
          <w:rFonts w:ascii="Proba Pro" w:hAnsi="Proba Pro"/>
          <w:noProof/>
        </w:rPr>
        <w:t>konnej formy spolupr</w:t>
      </w:r>
      <w:r w:rsidRPr="008E7E15">
        <w:rPr>
          <w:rFonts w:ascii="Proba Pro" w:hAnsi="Proba Pro" w:cs="Proba Pro"/>
          <w:noProof/>
        </w:rPr>
        <w:t>á</w:t>
      </w:r>
      <w:r w:rsidRPr="008E7E15">
        <w:rPr>
          <w:rFonts w:ascii="Proba Pro" w:hAnsi="Proba Pro"/>
          <w:noProof/>
        </w:rPr>
        <w:t>ce fyzick</w:t>
      </w:r>
      <w:r w:rsidRPr="008E7E15">
        <w:rPr>
          <w:rFonts w:ascii="Proba Pro" w:hAnsi="Proba Pro" w:cs="Proba Pro"/>
          <w:noProof/>
        </w:rPr>
        <w:t>ý</w:t>
      </w:r>
      <w:r w:rsidRPr="008E7E15">
        <w:rPr>
          <w:rFonts w:ascii="Proba Pro" w:hAnsi="Proba Pro"/>
          <w:noProof/>
        </w:rPr>
        <w:t>ch alebo pr</w:t>
      </w:r>
      <w:r w:rsidRPr="008E7E15">
        <w:rPr>
          <w:rFonts w:ascii="Proba Pro" w:hAnsi="Proba Pro" w:cs="Proba Pro"/>
          <w:noProof/>
        </w:rPr>
        <w:t>á</w:t>
      </w:r>
      <w:r w:rsidRPr="008E7E15">
        <w:rPr>
          <w:rFonts w:ascii="Proba Pro" w:hAnsi="Proba Pro"/>
          <w:noProof/>
        </w:rPr>
        <w:t>vnick</w:t>
      </w:r>
      <w:r w:rsidRPr="008E7E15">
        <w:rPr>
          <w:rFonts w:ascii="Proba Pro" w:hAnsi="Proba Pro" w:cs="Proba Pro"/>
          <w:noProof/>
        </w:rPr>
        <w:t>ý</w:t>
      </w:r>
      <w:r w:rsidRPr="008E7E15">
        <w:rPr>
          <w:rFonts w:ascii="Proba Pro" w:hAnsi="Proba Pro"/>
          <w:noProof/>
        </w:rPr>
        <w:t>ch os</w:t>
      </w:r>
      <w:r w:rsidRPr="008E7E15">
        <w:rPr>
          <w:rFonts w:ascii="Proba Pro" w:hAnsi="Proba Pro" w:cs="Proba Pro"/>
          <w:noProof/>
        </w:rPr>
        <w:t>ô</w:t>
      </w:r>
      <w:r w:rsidRPr="008E7E15">
        <w:rPr>
          <w:rFonts w:ascii="Proba Pro" w:hAnsi="Proba Pro"/>
          <w:noProof/>
        </w:rPr>
        <w:t>b) bude jasn</w:t>
      </w:r>
      <w:r w:rsidRPr="008E7E15">
        <w:rPr>
          <w:rFonts w:ascii="Proba Pro" w:hAnsi="Proba Pro" w:cs="Proba Pro"/>
          <w:noProof/>
        </w:rPr>
        <w:t>é</w:t>
      </w:r>
      <w:r w:rsidRPr="008E7E15">
        <w:rPr>
          <w:rFonts w:ascii="Proba Pro" w:hAnsi="Proba Pro"/>
          <w:noProof/>
        </w:rPr>
        <w:t xml:space="preserve"> a</w:t>
      </w:r>
      <w:r w:rsidRPr="008E7E15">
        <w:rPr>
          <w:rFonts w:ascii="Calibri" w:hAnsi="Calibri" w:cs="Calibri"/>
          <w:noProof/>
        </w:rPr>
        <w:t> </w:t>
      </w:r>
      <w:r w:rsidRPr="008E7E15">
        <w:rPr>
          <w:rFonts w:ascii="Proba Pro" w:hAnsi="Proba Pro"/>
          <w:noProof/>
        </w:rPr>
        <w:t>zrejm</w:t>
      </w:r>
      <w:r w:rsidRPr="008E7E15">
        <w:rPr>
          <w:rFonts w:ascii="Proba Pro" w:hAnsi="Proba Pro" w:cs="Proba Pro"/>
          <w:noProof/>
        </w:rPr>
        <w:t>é</w:t>
      </w:r>
      <w:r w:rsidRPr="008E7E15">
        <w:rPr>
          <w:rFonts w:ascii="Proba Pro" w:hAnsi="Proba Pro"/>
          <w:noProof/>
        </w:rPr>
        <w:t>, ako s</w:t>
      </w:r>
      <w:r w:rsidRPr="008E7E15">
        <w:rPr>
          <w:rFonts w:ascii="Proba Pro" w:hAnsi="Proba Pro" w:cs="Proba Pro"/>
          <w:noProof/>
        </w:rPr>
        <w:t>ú</w:t>
      </w:r>
      <w:r w:rsidRPr="008E7E15">
        <w:rPr>
          <w:rFonts w:ascii="Proba Pro" w:hAnsi="Proba Pro"/>
          <w:noProof/>
        </w:rPr>
        <w:t xml:space="preserve"> stanoven</w:t>
      </w:r>
      <w:r w:rsidRPr="008E7E15">
        <w:rPr>
          <w:rFonts w:ascii="Proba Pro" w:hAnsi="Proba Pro" w:cs="Proba Pro"/>
          <w:noProof/>
        </w:rPr>
        <w:t>é</w:t>
      </w:r>
      <w:r w:rsidRPr="008E7E15">
        <w:rPr>
          <w:rFonts w:ascii="Proba Pro" w:hAnsi="Proba Pro"/>
          <w:noProof/>
        </w:rPr>
        <w:t xml:space="preserve"> vz</w:t>
      </w:r>
      <w:r w:rsidRPr="008E7E15">
        <w:rPr>
          <w:rFonts w:ascii="Proba Pro" w:hAnsi="Proba Pro" w:cs="Proba Pro"/>
          <w:noProof/>
        </w:rPr>
        <w:t>á</w:t>
      </w:r>
      <w:r w:rsidRPr="008E7E15">
        <w:rPr>
          <w:rFonts w:ascii="Proba Pro" w:hAnsi="Proba Pro"/>
          <w:noProof/>
        </w:rPr>
        <w:t>jomn</w:t>
      </w:r>
      <w:r w:rsidRPr="008E7E15">
        <w:rPr>
          <w:rFonts w:ascii="Proba Pro" w:hAnsi="Proba Pro" w:cs="Proba Pro"/>
          <w:noProof/>
        </w:rPr>
        <w:t>é</w:t>
      </w:r>
      <w:r w:rsidRPr="008E7E15">
        <w:rPr>
          <w:rFonts w:ascii="Proba Pro" w:hAnsi="Proba Pro"/>
          <w:noProof/>
        </w:rPr>
        <w:t xml:space="preserve"> pr</w:t>
      </w:r>
      <w:r w:rsidRPr="008E7E15">
        <w:rPr>
          <w:rFonts w:ascii="Proba Pro" w:hAnsi="Proba Pro" w:cs="Proba Pro"/>
          <w:noProof/>
        </w:rPr>
        <w:t>á</w:t>
      </w:r>
      <w:r w:rsidRPr="008E7E15">
        <w:rPr>
          <w:rFonts w:ascii="Proba Pro" w:hAnsi="Proba Pro"/>
          <w:noProof/>
        </w:rPr>
        <w:t>va a</w:t>
      </w:r>
      <w:r w:rsidRPr="008E7E15">
        <w:rPr>
          <w:rFonts w:ascii="Calibri" w:hAnsi="Calibri" w:cs="Calibri"/>
          <w:noProof/>
        </w:rPr>
        <w:t> </w:t>
      </w:r>
      <w:r w:rsidRPr="008E7E15">
        <w:rPr>
          <w:rFonts w:ascii="Proba Pro" w:hAnsi="Proba Pro"/>
          <w:noProof/>
        </w:rPr>
        <w:t>povinnosti, kto a</w:t>
      </w:r>
      <w:r w:rsidRPr="008E7E15">
        <w:rPr>
          <w:rFonts w:ascii="Calibri" w:hAnsi="Calibri" w:cs="Calibri"/>
          <w:noProof/>
        </w:rPr>
        <w:t> </w:t>
      </w:r>
      <w:r w:rsidRPr="008E7E15">
        <w:rPr>
          <w:rFonts w:ascii="Proba Pro" w:hAnsi="Proba Pro"/>
          <w:noProof/>
        </w:rPr>
        <w:t xml:space="preserve">akou </w:t>
      </w:r>
      <w:r w:rsidRPr="008E7E15">
        <w:rPr>
          <w:rFonts w:ascii="Proba Pro" w:hAnsi="Proba Pro" w:cs="Proba Pro"/>
          <w:noProof/>
        </w:rPr>
        <w:t>č</w:t>
      </w:r>
      <w:r w:rsidRPr="008E7E15">
        <w:rPr>
          <w:rFonts w:ascii="Proba Pro" w:hAnsi="Proba Pro"/>
          <w:noProof/>
        </w:rPr>
        <w:t>as</w:t>
      </w:r>
      <w:r w:rsidRPr="008E7E15">
        <w:rPr>
          <w:rFonts w:ascii="Proba Pro" w:hAnsi="Proba Pro" w:cs="Proba Pro"/>
          <w:noProof/>
        </w:rPr>
        <w:t>ť</w:t>
      </w:r>
      <w:r w:rsidRPr="008E7E15">
        <w:rPr>
          <w:rFonts w:ascii="Proba Pro" w:hAnsi="Proba Pro"/>
          <w:noProof/>
        </w:rPr>
        <w:t>ou sa bude na plnen</w:t>
      </w:r>
      <w:r w:rsidRPr="008E7E15">
        <w:rPr>
          <w:rFonts w:ascii="Proba Pro" w:hAnsi="Proba Pro" w:cs="Proba Pro"/>
          <w:noProof/>
        </w:rPr>
        <w:t>í</w:t>
      </w:r>
      <w:r w:rsidRPr="008E7E15">
        <w:rPr>
          <w:rFonts w:ascii="Proba Pro" w:hAnsi="Proba Pro"/>
          <w:noProof/>
        </w:rPr>
        <w:t xml:space="preserve"> podie</w:t>
      </w:r>
      <w:r w:rsidRPr="008E7E15">
        <w:rPr>
          <w:rFonts w:ascii="Proba Pro" w:hAnsi="Proba Pro" w:cs="Proba Pro"/>
          <w:noProof/>
        </w:rPr>
        <w:t>ľ</w:t>
      </w:r>
      <w:r w:rsidRPr="008E7E15">
        <w:rPr>
          <w:rFonts w:ascii="Proba Pro" w:hAnsi="Proba Pro"/>
          <w:noProof/>
        </w:rPr>
        <w:t>a</w:t>
      </w:r>
      <w:r w:rsidRPr="008E7E15">
        <w:rPr>
          <w:rFonts w:ascii="Proba Pro" w:hAnsi="Proba Pro" w:cs="Proba Pro"/>
          <w:noProof/>
        </w:rPr>
        <w:t>ť</w:t>
      </w:r>
      <w:r w:rsidRPr="008E7E15">
        <w:rPr>
          <w:rFonts w:ascii="Proba Pro" w:hAnsi="Proba Pro"/>
          <w:noProof/>
        </w:rPr>
        <w:t xml:space="preserve"> a</w:t>
      </w:r>
      <w:r w:rsidRPr="008E7E15">
        <w:rPr>
          <w:rFonts w:ascii="Calibri" w:hAnsi="Calibri" w:cs="Calibri"/>
          <w:noProof/>
        </w:rPr>
        <w:t> </w:t>
      </w:r>
      <w:r w:rsidRPr="008E7E15">
        <w:rPr>
          <w:rFonts w:ascii="Proba Pro" w:hAnsi="Proba Pro"/>
          <w:noProof/>
        </w:rPr>
        <w:t>skutočnosť, že všetci naši členovia združenia ručia za záväzky združenia spoločne a</w:t>
      </w:r>
      <w:r w:rsidRPr="008E7E15">
        <w:rPr>
          <w:rFonts w:ascii="Calibri" w:hAnsi="Calibri" w:cs="Calibri"/>
          <w:noProof/>
        </w:rPr>
        <w:t> </w:t>
      </w:r>
      <w:r w:rsidRPr="008E7E15">
        <w:rPr>
          <w:rFonts w:ascii="Proba Pro" w:hAnsi="Proba Pro"/>
          <w:noProof/>
        </w:rPr>
        <w:t>nerozdielne.</w:t>
      </w:r>
    </w:p>
    <w:p w14:paraId="1FEAC4D0" w14:textId="77777777" w:rsidR="008E7E15" w:rsidRPr="008E7E15" w:rsidRDefault="008E7E15" w:rsidP="008E7E15">
      <w:pPr>
        <w:widowControl w:val="0"/>
        <w:autoSpaceDN w:val="0"/>
        <w:spacing w:before="120"/>
        <w:jc w:val="both"/>
        <w:rPr>
          <w:rFonts w:ascii="Proba Pro" w:hAnsi="Proba Pro" w:cs="Arial"/>
          <w:sz w:val="20"/>
          <w:szCs w:val="20"/>
        </w:rPr>
      </w:pPr>
      <w:r w:rsidRPr="008E7E15">
        <w:rPr>
          <w:rFonts w:ascii="Proba Pro" w:hAnsi="Proba Pro" w:cs="Arial"/>
          <w:sz w:val="20"/>
          <w:szCs w:val="20"/>
        </w:rPr>
        <w:t>Zároveň vyhlasujeme, že všetky skutočnosti uvedené v</w:t>
      </w:r>
      <w:r w:rsidRPr="008E7E15">
        <w:rPr>
          <w:rFonts w:ascii="Calibri" w:hAnsi="Calibri" w:cs="Calibri"/>
          <w:sz w:val="20"/>
          <w:szCs w:val="20"/>
        </w:rPr>
        <w:t> </w:t>
      </w:r>
      <w:r w:rsidRPr="008E7E15">
        <w:rPr>
          <w:rFonts w:ascii="Proba Pro" w:hAnsi="Proba Pro" w:cs="Arial"/>
          <w:sz w:val="20"/>
          <w:szCs w:val="20"/>
        </w:rPr>
        <w:t>tomto vyhl</w:t>
      </w:r>
      <w:r w:rsidRPr="008E7E15">
        <w:rPr>
          <w:rFonts w:ascii="Proba Pro" w:hAnsi="Proba Pro" w:cs="Proba Pro"/>
          <w:sz w:val="20"/>
          <w:szCs w:val="20"/>
        </w:rPr>
        <w:t>á</w:t>
      </w:r>
      <w:r w:rsidRPr="008E7E15">
        <w:rPr>
          <w:rFonts w:ascii="Proba Pro" w:hAnsi="Proba Pro" w:cs="Arial"/>
          <w:sz w:val="20"/>
          <w:szCs w:val="20"/>
        </w:rPr>
        <w:t>sen</w:t>
      </w:r>
      <w:r w:rsidRPr="008E7E15">
        <w:rPr>
          <w:rFonts w:ascii="Proba Pro" w:hAnsi="Proba Pro" w:cs="Proba Pro"/>
          <w:sz w:val="20"/>
          <w:szCs w:val="20"/>
        </w:rPr>
        <w:t>í</w:t>
      </w:r>
      <w:r w:rsidRPr="008E7E15">
        <w:rPr>
          <w:rFonts w:ascii="Proba Pro" w:hAnsi="Proba Pro" w:cs="Arial"/>
          <w:sz w:val="20"/>
          <w:szCs w:val="20"/>
        </w:rPr>
        <w:t xml:space="preserve"> s</w:t>
      </w:r>
      <w:r w:rsidRPr="008E7E15">
        <w:rPr>
          <w:rFonts w:ascii="Proba Pro" w:hAnsi="Proba Pro" w:cs="Proba Pro"/>
          <w:sz w:val="20"/>
          <w:szCs w:val="20"/>
        </w:rPr>
        <w:t>ú</w:t>
      </w:r>
      <w:r w:rsidRPr="008E7E15">
        <w:rPr>
          <w:rFonts w:ascii="Proba Pro" w:hAnsi="Proba Pro" w:cs="Arial"/>
          <w:sz w:val="20"/>
          <w:szCs w:val="20"/>
        </w:rPr>
        <w:t xml:space="preserve"> pravdiv</w:t>
      </w:r>
      <w:r w:rsidRPr="008E7E15">
        <w:rPr>
          <w:rFonts w:ascii="Proba Pro" w:hAnsi="Proba Pro" w:cs="Proba Pro"/>
          <w:sz w:val="20"/>
          <w:szCs w:val="20"/>
        </w:rPr>
        <w:t>é</w:t>
      </w:r>
      <w:r w:rsidRPr="008E7E15">
        <w:rPr>
          <w:rFonts w:ascii="Proba Pro" w:hAnsi="Proba Pro" w:cs="Arial"/>
          <w:sz w:val="20"/>
          <w:szCs w:val="20"/>
        </w:rPr>
        <w:t xml:space="preserve"> a</w:t>
      </w:r>
      <w:r w:rsidRPr="008E7E15">
        <w:rPr>
          <w:rFonts w:ascii="Calibri" w:hAnsi="Calibri" w:cs="Calibri"/>
          <w:sz w:val="20"/>
          <w:szCs w:val="20"/>
        </w:rPr>
        <w:t> </w:t>
      </w:r>
      <w:r w:rsidRPr="008E7E15">
        <w:rPr>
          <w:rFonts w:ascii="Proba Pro" w:hAnsi="Proba Pro" w:cs="Proba Pro"/>
          <w:sz w:val="20"/>
          <w:szCs w:val="20"/>
        </w:rPr>
        <w:t>ú</w:t>
      </w:r>
      <w:r w:rsidRPr="008E7E15">
        <w:rPr>
          <w:rFonts w:ascii="Proba Pro" w:hAnsi="Proba Pro" w:cs="Arial"/>
          <w:sz w:val="20"/>
          <w:szCs w:val="20"/>
        </w:rPr>
        <w:t>pln</w:t>
      </w:r>
      <w:r w:rsidRPr="008E7E15">
        <w:rPr>
          <w:rFonts w:ascii="Proba Pro" w:hAnsi="Proba Pro" w:cs="Proba Pro"/>
          <w:sz w:val="20"/>
          <w:szCs w:val="20"/>
        </w:rPr>
        <w:t>é</w:t>
      </w:r>
      <w:r w:rsidRPr="008E7E15">
        <w:rPr>
          <w:rFonts w:ascii="Proba Pro" w:hAnsi="Proba Pro" w:cs="Arial"/>
          <w:sz w:val="20"/>
          <w:szCs w:val="20"/>
        </w:rPr>
        <w:t>. Sme si vedom</w:t>
      </w:r>
      <w:r w:rsidRPr="008E7E15">
        <w:rPr>
          <w:rFonts w:ascii="Proba Pro" w:hAnsi="Proba Pro" w:cs="Proba Pro"/>
          <w:sz w:val="20"/>
          <w:szCs w:val="20"/>
        </w:rPr>
        <w:t>í</w:t>
      </w:r>
      <w:r w:rsidRPr="008E7E15">
        <w:rPr>
          <w:rFonts w:ascii="Proba Pro" w:hAnsi="Proba Pro" w:cs="Arial"/>
          <w:sz w:val="20"/>
          <w:szCs w:val="20"/>
        </w:rPr>
        <w:t xml:space="preserve"> pr</w:t>
      </w:r>
      <w:r w:rsidRPr="008E7E15">
        <w:rPr>
          <w:rFonts w:ascii="Proba Pro" w:hAnsi="Proba Pro" w:cs="Proba Pro"/>
          <w:sz w:val="20"/>
          <w:szCs w:val="20"/>
        </w:rPr>
        <w:t>á</w:t>
      </w:r>
      <w:r w:rsidRPr="008E7E15">
        <w:rPr>
          <w:rFonts w:ascii="Proba Pro" w:hAnsi="Proba Pro" w:cs="Arial"/>
          <w:sz w:val="20"/>
          <w:szCs w:val="20"/>
        </w:rPr>
        <w:t>vnych n</w:t>
      </w:r>
      <w:r w:rsidRPr="008E7E15">
        <w:rPr>
          <w:rFonts w:ascii="Proba Pro" w:hAnsi="Proba Pro" w:cs="Proba Pro"/>
          <w:sz w:val="20"/>
          <w:szCs w:val="20"/>
        </w:rPr>
        <w:t>á</w:t>
      </w:r>
      <w:r w:rsidRPr="008E7E15">
        <w:rPr>
          <w:rFonts w:ascii="Proba Pro" w:hAnsi="Proba Pro" w:cs="Arial"/>
          <w:sz w:val="20"/>
          <w:szCs w:val="20"/>
        </w:rPr>
        <w:t>sledkov uvedenia nepravdivých alebo neúplných skutočností uvedených v</w:t>
      </w:r>
      <w:r w:rsidRPr="008E7E15">
        <w:rPr>
          <w:rFonts w:ascii="Calibri" w:hAnsi="Calibri" w:cs="Calibri"/>
          <w:sz w:val="20"/>
          <w:szCs w:val="20"/>
        </w:rPr>
        <w:t> </w:t>
      </w:r>
      <w:r w:rsidRPr="008E7E15">
        <w:rPr>
          <w:rFonts w:ascii="Proba Pro" w:hAnsi="Proba Pro" w:cs="Arial"/>
          <w:sz w:val="20"/>
          <w:szCs w:val="20"/>
        </w:rPr>
        <w:t>tomto vyhl</w:t>
      </w:r>
      <w:r w:rsidRPr="008E7E15">
        <w:rPr>
          <w:rFonts w:ascii="Proba Pro" w:hAnsi="Proba Pro" w:cs="Proba Pro"/>
          <w:sz w:val="20"/>
          <w:szCs w:val="20"/>
        </w:rPr>
        <w:t>á</w:t>
      </w:r>
      <w:r w:rsidRPr="008E7E15">
        <w:rPr>
          <w:rFonts w:ascii="Proba Pro" w:hAnsi="Proba Pro" w:cs="Arial"/>
          <w:sz w:val="20"/>
          <w:szCs w:val="20"/>
        </w:rPr>
        <w:t>sen</w:t>
      </w:r>
      <w:r w:rsidRPr="008E7E15">
        <w:rPr>
          <w:rFonts w:ascii="Proba Pro" w:hAnsi="Proba Pro" w:cs="Proba Pro"/>
          <w:sz w:val="20"/>
          <w:szCs w:val="20"/>
        </w:rPr>
        <w:t>í</w:t>
      </w:r>
      <w:r w:rsidRPr="008E7E15">
        <w:rPr>
          <w:rFonts w:ascii="Proba Pro" w:hAnsi="Proba Pro" w:cs="Arial"/>
          <w:sz w:val="20"/>
          <w:szCs w:val="20"/>
        </w:rPr>
        <w:t xml:space="preserve"> v</w:t>
      </w:r>
      <w:r w:rsidRPr="008E7E15">
        <w:rPr>
          <w:rFonts w:ascii="Calibri" w:hAnsi="Calibri" w:cs="Calibri"/>
          <w:sz w:val="20"/>
          <w:szCs w:val="20"/>
        </w:rPr>
        <w:t> </w:t>
      </w:r>
      <w:r w:rsidRPr="008E7E15">
        <w:rPr>
          <w:rFonts w:ascii="Proba Pro" w:hAnsi="Proba Pro" w:cs="Arial"/>
          <w:sz w:val="20"/>
          <w:szCs w:val="20"/>
        </w:rPr>
        <w:t>zmysle s</w:t>
      </w:r>
      <w:r w:rsidRPr="008E7E15">
        <w:rPr>
          <w:rFonts w:ascii="Proba Pro" w:hAnsi="Proba Pro" w:cs="Proba Pro"/>
          <w:sz w:val="20"/>
          <w:szCs w:val="20"/>
        </w:rPr>
        <w:t>úť</w:t>
      </w:r>
      <w:r w:rsidRPr="008E7E15">
        <w:rPr>
          <w:rFonts w:ascii="Proba Pro" w:hAnsi="Proba Pro" w:cs="Arial"/>
          <w:sz w:val="20"/>
          <w:szCs w:val="20"/>
        </w:rPr>
        <w:t>a</w:t>
      </w:r>
      <w:r w:rsidRPr="008E7E15">
        <w:rPr>
          <w:rFonts w:ascii="Proba Pro" w:hAnsi="Proba Pro" w:cs="Proba Pro"/>
          <w:sz w:val="20"/>
          <w:szCs w:val="20"/>
        </w:rPr>
        <w:t>ž</w:t>
      </w:r>
      <w:r w:rsidRPr="008E7E15">
        <w:rPr>
          <w:rFonts w:ascii="Proba Pro" w:hAnsi="Proba Pro" w:cs="Arial"/>
          <w:sz w:val="20"/>
          <w:szCs w:val="20"/>
        </w:rPr>
        <w:t>n</w:t>
      </w:r>
      <w:r w:rsidRPr="008E7E15">
        <w:rPr>
          <w:rFonts w:ascii="Proba Pro" w:hAnsi="Proba Pro" w:cs="Proba Pro"/>
          <w:sz w:val="20"/>
          <w:szCs w:val="20"/>
        </w:rPr>
        <w:t>ý</w:t>
      </w:r>
      <w:r w:rsidRPr="008E7E15">
        <w:rPr>
          <w:rFonts w:ascii="Proba Pro" w:hAnsi="Proba Pro" w:cs="Arial"/>
          <w:sz w:val="20"/>
          <w:szCs w:val="20"/>
        </w:rPr>
        <w:t>ch podkladov, vr</w:t>
      </w:r>
      <w:r w:rsidRPr="008E7E15">
        <w:rPr>
          <w:rFonts w:ascii="Proba Pro" w:hAnsi="Proba Pro" w:cs="Proba Pro"/>
          <w:sz w:val="20"/>
          <w:szCs w:val="20"/>
        </w:rPr>
        <w:t>á</w:t>
      </w:r>
      <w:r w:rsidRPr="008E7E15">
        <w:rPr>
          <w:rFonts w:ascii="Proba Pro" w:hAnsi="Proba Pro" w:cs="Arial"/>
          <w:sz w:val="20"/>
          <w:szCs w:val="20"/>
        </w:rPr>
        <w:t xml:space="preserve">tane zodpovednosti za </w:t>
      </w:r>
      <w:r w:rsidRPr="008E7E15">
        <w:rPr>
          <w:rFonts w:ascii="Proba Pro" w:hAnsi="Proba Pro" w:cs="Proba Pro"/>
          <w:sz w:val="20"/>
          <w:szCs w:val="20"/>
        </w:rPr>
        <w:t>š</w:t>
      </w:r>
      <w:r w:rsidRPr="008E7E15">
        <w:rPr>
          <w:rFonts w:ascii="Proba Pro" w:hAnsi="Proba Pro" w:cs="Arial"/>
          <w:sz w:val="20"/>
          <w:szCs w:val="20"/>
        </w:rPr>
        <w:t>kodu sp</w:t>
      </w:r>
      <w:r w:rsidRPr="008E7E15">
        <w:rPr>
          <w:rFonts w:ascii="Proba Pro" w:hAnsi="Proba Pro" w:cs="Proba Pro"/>
          <w:sz w:val="20"/>
          <w:szCs w:val="20"/>
        </w:rPr>
        <w:t>ô</w:t>
      </w:r>
      <w:r w:rsidRPr="008E7E15">
        <w:rPr>
          <w:rFonts w:ascii="Proba Pro" w:hAnsi="Proba Pro" w:cs="Arial"/>
          <w:sz w:val="20"/>
          <w:szCs w:val="20"/>
        </w:rPr>
        <w:t>soben</w:t>
      </w:r>
      <w:r w:rsidRPr="008E7E15">
        <w:rPr>
          <w:rFonts w:ascii="Proba Pro" w:hAnsi="Proba Pro" w:cs="Proba Pro"/>
          <w:sz w:val="20"/>
          <w:szCs w:val="20"/>
        </w:rPr>
        <w:t>ú</w:t>
      </w:r>
      <w:r w:rsidRPr="008E7E15">
        <w:rPr>
          <w:rFonts w:ascii="Proba Pro" w:hAnsi="Proba Pro" w:cs="Arial"/>
          <w:sz w:val="20"/>
          <w:szCs w:val="20"/>
        </w:rPr>
        <w:t xml:space="preserve"> verejn</w:t>
      </w:r>
      <w:r w:rsidRPr="008E7E15">
        <w:rPr>
          <w:rFonts w:ascii="Proba Pro" w:hAnsi="Proba Pro" w:cs="Proba Pro"/>
          <w:sz w:val="20"/>
          <w:szCs w:val="20"/>
        </w:rPr>
        <w:t>é</w:t>
      </w:r>
      <w:r w:rsidRPr="008E7E15">
        <w:rPr>
          <w:rFonts w:ascii="Proba Pro" w:hAnsi="Proba Pro" w:cs="Arial"/>
          <w:sz w:val="20"/>
          <w:szCs w:val="20"/>
        </w:rPr>
        <w:t>mu obstar</w:t>
      </w:r>
      <w:r w:rsidRPr="008E7E15">
        <w:rPr>
          <w:rFonts w:ascii="Proba Pro" w:hAnsi="Proba Pro" w:cs="Proba Pro"/>
          <w:sz w:val="20"/>
          <w:szCs w:val="20"/>
        </w:rPr>
        <w:t>á</w:t>
      </w:r>
      <w:r w:rsidRPr="008E7E15">
        <w:rPr>
          <w:rFonts w:ascii="Proba Pro" w:hAnsi="Proba Pro" w:cs="Arial"/>
          <w:sz w:val="20"/>
          <w:szCs w:val="20"/>
        </w:rPr>
        <w:t>vate</w:t>
      </w:r>
      <w:r w:rsidRPr="008E7E15">
        <w:rPr>
          <w:rFonts w:ascii="Proba Pro" w:hAnsi="Proba Pro" w:cs="Proba Pro"/>
          <w:sz w:val="20"/>
          <w:szCs w:val="20"/>
        </w:rPr>
        <w:t>ľ</w:t>
      </w:r>
      <w:r w:rsidRPr="008E7E15">
        <w:rPr>
          <w:rFonts w:ascii="Proba Pro" w:hAnsi="Proba Pro" w:cs="Arial"/>
          <w:sz w:val="20"/>
          <w:szCs w:val="20"/>
        </w:rPr>
        <w:t>ovi v</w:t>
      </w:r>
      <w:r w:rsidRPr="008E7E15">
        <w:rPr>
          <w:rFonts w:ascii="Calibri" w:hAnsi="Calibri" w:cs="Calibri"/>
          <w:sz w:val="20"/>
          <w:szCs w:val="20"/>
        </w:rPr>
        <w:t> </w:t>
      </w:r>
      <w:r w:rsidRPr="008E7E15">
        <w:rPr>
          <w:rFonts w:ascii="Proba Pro" w:hAnsi="Proba Pro" w:cs="Arial"/>
          <w:sz w:val="20"/>
          <w:szCs w:val="20"/>
        </w:rPr>
        <w:t>zmysle v</w:t>
      </w:r>
      <w:r w:rsidRPr="008E7E15">
        <w:rPr>
          <w:rFonts w:ascii="Proba Pro" w:hAnsi="Proba Pro" w:cs="Proba Pro"/>
          <w:sz w:val="20"/>
          <w:szCs w:val="20"/>
        </w:rPr>
        <w:t>š</w:t>
      </w:r>
      <w:r w:rsidRPr="008E7E15">
        <w:rPr>
          <w:rFonts w:ascii="Proba Pro" w:hAnsi="Proba Pro" w:cs="Arial"/>
          <w:sz w:val="20"/>
          <w:szCs w:val="20"/>
        </w:rPr>
        <w:t>eobecne z</w:t>
      </w:r>
      <w:r w:rsidRPr="008E7E15">
        <w:rPr>
          <w:rFonts w:ascii="Proba Pro" w:hAnsi="Proba Pro" w:cs="Proba Pro"/>
          <w:sz w:val="20"/>
          <w:szCs w:val="20"/>
        </w:rPr>
        <w:t>á</w:t>
      </w:r>
      <w:r w:rsidRPr="008E7E15">
        <w:rPr>
          <w:rFonts w:ascii="Proba Pro" w:hAnsi="Proba Pro" w:cs="Arial"/>
          <w:sz w:val="20"/>
          <w:szCs w:val="20"/>
        </w:rPr>
        <w:t>v</w:t>
      </w:r>
      <w:r w:rsidRPr="008E7E15">
        <w:rPr>
          <w:rFonts w:ascii="Proba Pro" w:hAnsi="Proba Pro" w:cs="Proba Pro"/>
          <w:sz w:val="20"/>
          <w:szCs w:val="20"/>
        </w:rPr>
        <w:t>ä</w:t>
      </w:r>
      <w:r w:rsidRPr="008E7E15">
        <w:rPr>
          <w:rFonts w:ascii="Proba Pro" w:hAnsi="Proba Pro" w:cs="Arial"/>
          <w:sz w:val="20"/>
          <w:szCs w:val="20"/>
        </w:rPr>
        <w:t>zn</w:t>
      </w:r>
      <w:r w:rsidRPr="008E7E15">
        <w:rPr>
          <w:rFonts w:ascii="Proba Pro" w:hAnsi="Proba Pro" w:cs="Proba Pro"/>
          <w:sz w:val="20"/>
          <w:szCs w:val="20"/>
        </w:rPr>
        <w:t>ý</w:t>
      </w:r>
      <w:r w:rsidRPr="008E7E15">
        <w:rPr>
          <w:rFonts w:ascii="Proba Pro" w:hAnsi="Proba Pro" w:cs="Arial"/>
          <w:sz w:val="20"/>
          <w:szCs w:val="20"/>
        </w:rPr>
        <w:t>ch pr</w:t>
      </w:r>
      <w:r w:rsidRPr="008E7E15">
        <w:rPr>
          <w:rFonts w:ascii="Proba Pro" w:hAnsi="Proba Pro" w:cs="Proba Pro"/>
          <w:sz w:val="20"/>
          <w:szCs w:val="20"/>
        </w:rPr>
        <w:t>á</w:t>
      </w:r>
      <w:r w:rsidRPr="008E7E15">
        <w:rPr>
          <w:rFonts w:ascii="Proba Pro" w:hAnsi="Proba Pro" w:cs="Arial"/>
          <w:sz w:val="20"/>
          <w:szCs w:val="20"/>
        </w:rPr>
        <w:t>vnych predpisov platn</w:t>
      </w:r>
      <w:r w:rsidRPr="008E7E15">
        <w:rPr>
          <w:rFonts w:ascii="Proba Pro" w:hAnsi="Proba Pro" w:cs="Proba Pro"/>
          <w:sz w:val="20"/>
          <w:szCs w:val="20"/>
        </w:rPr>
        <w:t>ý</w:t>
      </w:r>
      <w:r w:rsidRPr="008E7E15">
        <w:rPr>
          <w:rFonts w:ascii="Proba Pro" w:hAnsi="Proba Pro" w:cs="Arial"/>
          <w:sz w:val="20"/>
          <w:szCs w:val="20"/>
        </w:rPr>
        <w:t>ch v</w:t>
      </w:r>
      <w:r w:rsidRPr="008E7E15">
        <w:rPr>
          <w:rFonts w:ascii="Calibri" w:hAnsi="Calibri" w:cs="Calibri"/>
          <w:sz w:val="20"/>
          <w:szCs w:val="20"/>
        </w:rPr>
        <w:t> </w:t>
      </w:r>
      <w:r w:rsidRPr="008E7E15">
        <w:rPr>
          <w:rFonts w:ascii="Proba Pro" w:hAnsi="Proba Pro" w:cs="Arial"/>
          <w:sz w:val="20"/>
          <w:szCs w:val="20"/>
        </w:rPr>
        <w:t>SR.</w:t>
      </w:r>
    </w:p>
    <w:p w14:paraId="0C8D1FEE" w14:textId="77777777" w:rsidR="008E7E15" w:rsidRPr="008E7E15" w:rsidRDefault="008E7E15" w:rsidP="008E7E15">
      <w:pPr>
        <w:widowControl w:val="0"/>
        <w:spacing w:before="120"/>
        <w:rPr>
          <w:rFonts w:ascii="Proba Pro" w:hAnsi="Proba Pr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11"/>
      </w:tblGrid>
      <w:tr w:rsidR="008E7E15" w:rsidRPr="008E7E15" w14:paraId="038292D0" w14:textId="77777777" w:rsidTr="005F056B">
        <w:tc>
          <w:tcPr>
            <w:tcW w:w="4531" w:type="dxa"/>
          </w:tcPr>
          <w:p w14:paraId="1D0EA210" w14:textId="77777777" w:rsidR="008E7E15" w:rsidRPr="008E7E15" w:rsidRDefault="008E7E15" w:rsidP="005F056B">
            <w:pPr>
              <w:widowControl w:val="0"/>
              <w:rPr>
                <w:rFonts w:ascii="Proba Pro" w:hAnsi="Proba Pro"/>
                <w:sz w:val="20"/>
                <w:szCs w:val="20"/>
              </w:rPr>
            </w:pPr>
            <w:r w:rsidRPr="008E7E15">
              <w:rPr>
                <w:rFonts w:ascii="Proba Pro" w:hAnsi="Proba Pro"/>
                <w:sz w:val="20"/>
                <w:szCs w:val="20"/>
              </w:rPr>
              <w:t xml:space="preserve">Miesto: </w:t>
            </w:r>
          </w:p>
          <w:p w14:paraId="556C06EB" w14:textId="77777777" w:rsidR="008E7E15" w:rsidRPr="008E7E15" w:rsidRDefault="008E7E15" w:rsidP="005F056B">
            <w:pPr>
              <w:widowControl w:val="0"/>
              <w:rPr>
                <w:rFonts w:ascii="Proba Pro" w:hAnsi="Proba Pro"/>
                <w:sz w:val="20"/>
                <w:szCs w:val="20"/>
              </w:rPr>
            </w:pPr>
            <w:r w:rsidRPr="008E7E15">
              <w:rPr>
                <w:rFonts w:ascii="Proba Pro" w:hAnsi="Proba Pro"/>
                <w:sz w:val="20"/>
                <w:szCs w:val="20"/>
              </w:rPr>
              <w:t>Dátum:</w:t>
            </w:r>
            <w:r w:rsidRPr="008E7E15">
              <w:rPr>
                <w:rFonts w:ascii="Proba Pro" w:hAnsi="Proba Pro"/>
                <w:sz w:val="20"/>
                <w:szCs w:val="20"/>
              </w:rPr>
              <w:tab/>
            </w:r>
          </w:p>
        </w:tc>
        <w:tc>
          <w:tcPr>
            <w:tcW w:w="4531" w:type="dxa"/>
          </w:tcPr>
          <w:p w14:paraId="2C524DAC" w14:textId="77777777" w:rsidR="008E7E15" w:rsidRPr="008E7E15" w:rsidRDefault="008E7E15" w:rsidP="005F056B">
            <w:pPr>
              <w:widowControl w:val="0"/>
              <w:jc w:val="both"/>
              <w:rPr>
                <w:rFonts w:ascii="Proba Pro" w:hAnsi="Proba Pro"/>
                <w:sz w:val="20"/>
                <w:szCs w:val="20"/>
              </w:rPr>
            </w:pPr>
          </w:p>
          <w:p w14:paraId="6C7A9354" w14:textId="77777777" w:rsidR="008E7E15" w:rsidRPr="008E7E15" w:rsidRDefault="008E7E15" w:rsidP="005F056B">
            <w:pPr>
              <w:widowControl w:val="0"/>
              <w:jc w:val="both"/>
              <w:rPr>
                <w:rFonts w:ascii="Proba Pro" w:hAnsi="Proba Pro"/>
                <w:sz w:val="20"/>
                <w:szCs w:val="20"/>
              </w:rPr>
            </w:pPr>
          </w:p>
          <w:p w14:paraId="3572E12C" w14:textId="77777777" w:rsidR="008E7E15" w:rsidRPr="008E7E15" w:rsidRDefault="008E7E15" w:rsidP="005F056B">
            <w:pPr>
              <w:widowControl w:val="0"/>
              <w:jc w:val="both"/>
              <w:rPr>
                <w:rFonts w:ascii="Proba Pro" w:hAnsi="Proba Pro"/>
                <w:sz w:val="20"/>
                <w:szCs w:val="20"/>
              </w:rPr>
            </w:pPr>
            <w:r w:rsidRPr="008E7E15">
              <w:rPr>
                <w:rFonts w:ascii="Proba Pro" w:hAnsi="Proba Pro"/>
                <w:sz w:val="20"/>
                <w:szCs w:val="20"/>
              </w:rPr>
              <w:t>_________________________________________</w:t>
            </w:r>
          </w:p>
          <w:p w14:paraId="13351EF1" w14:textId="77777777" w:rsidR="008E7E15" w:rsidRPr="008E7E15" w:rsidRDefault="008E7E15" w:rsidP="005F056B">
            <w:pPr>
              <w:widowControl w:val="0"/>
              <w:jc w:val="both"/>
              <w:rPr>
                <w:rFonts w:ascii="Proba Pro" w:hAnsi="Proba Pro"/>
                <w:sz w:val="20"/>
                <w:szCs w:val="20"/>
              </w:rPr>
            </w:pPr>
            <w:r w:rsidRPr="008E7E15">
              <w:rPr>
                <w:rFonts w:ascii="Proba Pro" w:hAnsi="Proba Pro"/>
                <w:sz w:val="20"/>
                <w:szCs w:val="20"/>
              </w:rPr>
              <w:t xml:space="preserve">[meno a podpis osoby </w:t>
            </w:r>
          </w:p>
          <w:p w14:paraId="77F0C1BD" w14:textId="77777777" w:rsidR="008E7E15" w:rsidRPr="008E7E15" w:rsidRDefault="008E7E15" w:rsidP="005F056B">
            <w:pPr>
              <w:widowControl w:val="0"/>
              <w:jc w:val="both"/>
              <w:rPr>
                <w:rFonts w:ascii="Proba Pro" w:hAnsi="Proba Pro"/>
                <w:sz w:val="20"/>
                <w:szCs w:val="20"/>
              </w:rPr>
            </w:pPr>
            <w:r w:rsidRPr="008E7E15">
              <w:rPr>
                <w:rFonts w:ascii="Proba Pro" w:hAnsi="Proba Pro"/>
                <w:sz w:val="20"/>
                <w:szCs w:val="20"/>
              </w:rPr>
              <w:t>oprávnenej konať za člena skupiny dodávateľov]</w:t>
            </w:r>
          </w:p>
          <w:p w14:paraId="6A4566B8" w14:textId="77777777" w:rsidR="008E7E15" w:rsidRPr="008E7E15" w:rsidRDefault="008E7E15" w:rsidP="005F056B">
            <w:pPr>
              <w:widowControl w:val="0"/>
              <w:jc w:val="both"/>
              <w:rPr>
                <w:rFonts w:ascii="Proba Pro" w:hAnsi="Proba Pro"/>
                <w:sz w:val="20"/>
                <w:szCs w:val="20"/>
              </w:rPr>
            </w:pPr>
          </w:p>
        </w:tc>
      </w:tr>
      <w:tr w:rsidR="008E7E15" w:rsidRPr="008E7E15" w14:paraId="4FCC3A4F" w14:textId="77777777" w:rsidTr="005F056B">
        <w:tc>
          <w:tcPr>
            <w:tcW w:w="4531" w:type="dxa"/>
          </w:tcPr>
          <w:p w14:paraId="4346F39A" w14:textId="77777777" w:rsidR="008E7E15" w:rsidRPr="008E7E15" w:rsidRDefault="008E7E15" w:rsidP="005F056B">
            <w:pPr>
              <w:widowControl w:val="0"/>
              <w:rPr>
                <w:rFonts w:ascii="Proba Pro" w:hAnsi="Proba Pro"/>
                <w:sz w:val="20"/>
                <w:szCs w:val="20"/>
              </w:rPr>
            </w:pPr>
          </w:p>
        </w:tc>
        <w:tc>
          <w:tcPr>
            <w:tcW w:w="4531" w:type="dxa"/>
          </w:tcPr>
          <w:p w14:paraId="13FC4413" w14:textId="77777777" w:rsidR="008E7E15" w:rsidRPr="008E7E15" w:rsidRDefault="008E7E15" w:rsidP="005F056B">
            <w:pPr>
              <w:widowControl w:val="0"/>
              <w:rPr>
                <w:rFonts w:ascii="Proba Pro" w:hAnsi="Proba Pro"/>
                <w:sz w:val="20"/>
                <w:szCs w:val="20"/>
              </w:rPr>
            </w:pPr>
          </w:p>
        </w:tc>
      </w:tr>
      <w:tr w:rsidR="008E7E15" w:rsidRPr="008E7E15" w14:paraId="3872A988" w14:textId="77777777" w:rsidTr="005F056B">
        <w:tc>
          <w:tcPr>
            <w:tcW w:w="4531" w:type="dxa"/>
          </w:tcPr>
          <w:p w14:paraId="68E5C562" w14:textId="77777777" w:rsidR="008E7E15" w:rsidRPr="008E7E15" w:rsidRDefault="008E7E15" w:rsidP="005F056B">
            <w:pPr>
              <w:widowControl w:val="0"/>
              <w:rPr>
                <w:rFonts w:ascii="Proba Pro" w:hAnsi="Proba Pro"/>
                <w:sz w:val="20"/>
                <w:szCs w:val="20"/>
              </w:rPr>
            </w:pPr>
            <w:r w:rsidRPr="008E7E15">
              <w:rPr>
                <w:rFonts w:ascii="Proba Pro" w:hAnsi="Proba Pro"/>
                <w:sz w:val="20"/>
                <w:szCs w:val="20"/>
              </w:rPr>
              <w:lastRenderedPageBreak/>
              <w:t xml:space="preserve">Miesto: </w:t>
            </w:r>
          </w:p>
          <w:p w14:paraId="51D234E4" w14:textId="77777777" w:rsidR="008E7E15" w:rsidRPr="008E7E15" w:rsidRDefault="008E7E15" w:rsidP="005F056B">
            <w:pPr>
              <w:widowControl w:val="0"/>
              <w:rPr>
                <w:rFonts w:ascii="Proba Pro" w:hAnsi="Proba Pro"/>
                <w:sz w:val="20"/>
                <w:szCs w:val="20"/>
              </w:rPr>
            </w:pPr>
            <w:r w:rsidRPr="008E7E15">
              <w:rPr>
                <w:rFonts w:ascii="Proba Pro" w:hAnsi="Proba Pro"/>
                <w:sz w:val="20"/>
                <w:szCs w:val="20"/>
              </w:rPr>
              <w:t>Dátum:</w:t>
            </w:r>
            <w:r w:rsidRPr="008E7E15">
              <w:rPr>
                <w:rFonts w:ascii="Proba Pro" w:hAnsi="Proba Pro"/>
                <w:sz w:val="20"/>
                <w:szCs w:val="20"/>
              </w:rPr>
              <w:tab/>
            </w:r>
          </w:p>
        </w:tc>
        <w:tc>
          <w:tcPr>
            <w:tcW w:w="4531" w:type="dxa"/>
          </w:tcPr>
          <w:p w14:paraId="0843E513" w14:textId="77777777" w:rsidR="008E7E15" w:rsidRPr="008E7E15" w:rsidRDefault="008E7E15" w:rsidP="005F056B">
            <w:pPr>
              <w:widowControl w:val="0"/>
              <w:jc w:val="both"/>
              <w:rPr>
                <w:rFonts w:ascii="Proba Pro" w:hAnsi="Proba Pro"/>
                <w:sz w:val="20"/>
                <w:szCs w:val="20"/>
              </w:rPr>
            </w:pPr>
          </w:p>
          <w:p w14:paraId="2FB7C000" w14:textId="77777777" w:rsidR="008E7E15" w:rsidRPr="008E7E15" w:rsidRDefault="008E7E15" w:rsidP="005F056B">
            <w:pPr>
              <w:widowControl w:val="0"/>
              <w:jc w:val="both"/>
              <w:rPr>
                <w:rFonts w:ascii="Proba Pro" w:hAnsi="Proba Pro"/>
                <w:sz w:val="20"/>
                <w:szCs w:val="20"/>
              </w:rPr>
            </w:pPr>
          </w:p>
          <w:p w14:paraId="374D9F62" w14:textId="77777777" w:rsidR="008E7E15" w:rsidRPr="008E7E15" w:rsidRDefault="008E7E15" w:rsidP="005F056B">
            <w:pPr>
              <w:widowControl w:val="0"/>
              <w:jc w:val="both"/>
              <w:rPr>
                <w:rFonts w:ascii="Proba Pro" w:hAnsi="Proba Pro"/>
                <w:sz w:val="20"/>
                <w:szCs w:val="20"/>
              </w:rPr>
            </w:pPr>
            <w:r w:rsidRPr="008E7E15">
              <w:rPr>
                <w:rFonts w:ascii="Proba Pro" w:hAnsi="Proba Pro"/>
                <w:sz w:val="20"/>
                <w:szCs w:val="20"/>
              </w:rPr>
              <w:t>_________________________________________</w:t>
            </w:r>
          </w:p>
          <w:p w14:paraId="37E85535" w14:textId="77777777" w:rsidR="008E7E15" w:rsidRPr="008E7E15" w:rsidRDefault="008E7E15" w:rsidP="005F056B">
            <w:pPr>
              <w:widowControl w:val="0"/>
              <w:jc w:val="both"/>
              <w:rPr>
                <w:rFonts w:ascii="Proba Pro" w:hAnsi="Proba Pro"/>
                <w:sz w:val="20"/>
                <w:szCs w:val="20"/>
              </w:rPr>
            </w:pPr>
            <w:r w:rsidRPr="008E7E15">
              <w:rPr>
                <w:rFonts w:ascii="Proba Pro" w:hAnsi="Proba Pro"/>
                <w:sz w:val="20"/>
                <w:szCs w:val="20"/>
              </w:rPr>
              <w:t xml:space="preserve">[meno a podpis osoby </w:t>
            </w:r>
          </w:p>
          <w:p w14:paraId="6719AD97" w14:textId="77777777" w:rsidR="008E7E15" w:rsidRPr="008E7E15" w:rsidRDefault="008E7E15" w:rsidP="005F056B">
            <w:pPr>
              <w:widowControl w:val="0"/>
              <w:jc w:val="both"/>
              <w:rPr>
                <w:rFonts w:ascii="Proba Pro" w:hAnsi="Proba Pro"/>
                <w:sz w:val="20"/>
                <w:szCs w:val="20"/>
              </w:rPr>
            </w:pPr>
            <w:r w:rsidRPr="008E7E15">
              <w:rPr>
                <w:rFonts w:ascii="Proba Pro" w:hAnsi="Proba Pro"/>
                <w:sz w:val="20"/>
                <w:szCs w:val="20"/>
              </w:rPr>
              <w:t>oprávnenej konať za člena skupiny dodávateľov]</w:t>
            </w:r>
          </w:p>
          <w:p w14:paraId="5F2563CD" w14:textId="77777777" w:rsidR="008E7E15" w:rsidRPr="008E7E15" w:rsidRDefault="008E7E15" w:rsidP="005F056B">
            <w:pPr>
              <w:widowControl w:val="0"/>
              <w:jc w:val="both"/>
              <w:rPr>
                <w:rFonts w:ascii="Proba Pro" w:hAnsi="Proba Pro"/>
                <w:sz w:val="20"/>
                <w:szCs w:val="20"/>
              </w:rPr>
            </w:pPr>
          </w:p>
        </w:tc>
      </w:tr>
    </w:tbl>
    <w:p w14:paraId="1A5DE521" w14:textId="1F2BE8F9" w:rsidR="00D8625F" w:rsidRDefault="00D8625F" w:rsidP="00357B9D">
      <w:pPr>
        <w:pStyle w:val="Zarkazkladnhotextu2"/>
        <w:tabs>
          <w:tab w:val="left" w:pos="5103"/>
        </w:tabs>
        <w:spacing w:line="264" w:lineRule="auto"/>
        <w:ind w:left="0"/>
        <w:rPr>
          <w:rFonts w:ascii="Proba Pro" w:hAnsi="Proba Pro" w:cs="Arial"/>
          <w:i/>
          <w:szCs w:val="20"/>
        </w:rPr>
      </w:pPr>
    </w:p>
    <w:p w14:paraId="729564F5" w14:textId="684EF64D" w:rsidR="00D8625F" w:rsidRDefault="00D8625F" w:rsidP="00357B9D">
      <w:pPr>
        <w:pStyle w:val="Zarkazkladnhotextu2"/>
        <w:tabs>
          <w:tab w:val="left" w:pos="5103"/>
        </w:tabs>
        <w:spacing w:line="264" w:lineRule="auto"/>
        <w:ind w:left="0"/>
        <w:rPr>
          <w:rFonts w:ascii="Proba Pro" w:hAnsi="Proba Pro" w:cs="Arial"/>
          <w:i/>
          <w:szCs w:val="20"/>
        </w:rPr>
      </w:pPr>
    </w:p>
    <w:p w14:paraId="1C01A6F5" w14:textId="77777777" w:rsidR="008E7E15" w:rsidRDefault="008E7E15" w:rsidP="00B211D4">
      <w:pPr>
        <w:pStyle w:val="SAPHlavn"/>
      </w:pPr>
      <w:bookmarkStart w:id="123" w:name="_Toc4416507"/>
      <w:bookmarkStart w:id="124" w:name="_Toc4416650"/>
      <w:bookmarkStart w:id="125" w:name="_Toc4416944"/>
      <w:bookmarkStart w:id="126" w:name="_Toc4416993"/>
      <w:bookmarkStart w:id="127" w:name="_Toc6918935"/>
      <w:bookmarkStart w:id="128" w:name="_Hlk6218127"/>
    </w:p>
    <w:p w14:paraId="0C793D22" w14:textId="77777777" w:rsidR="008E7E15" w:rsidRDefault="008E7E15" w:rsidP="00B211D4">
      <w:pPr>
        <w:pStyle w:val="SAPHlavn"/>
      </w:pPr>
    </w:p>
    <w:p w14:paraId="658094DE" w14:textId="77777777" w:rsidR="008E7E15" w:rsidRDefault="008E7E15" w:rsidP="00B211D4">
      <w:pPr>
        <w:pStyle w:val="SAPHlavn"/>
      </w:pPr>
    </w:p>
    <w:p w14:paraId="5F6FBCDD" w14:textId="77777777" w:rsidR="008E7E15" w:rsidRDefault="008E7E15" w:rsidP="00B211D4">
      <w:pPr>
        <w:pStyle w:val="SAPHlavn"/>
      </w:pPr>
    </w:p>
    <w:p w14:paraId="00FE1010" w14:textId="77777777" w:rsidR="008E7E15" w:rsidRDefault="008E7E15" w:rsidP="00B211D4">
      <w:pPr>
        <w:pStyle w:val="SAPHlavn"/>
      </w:pPr>
    </w:p>
    <w:p w14:paraId="78C51456" w14:textId="77777777" w:rsidR="008E7E15" w:rsidRDefault="008E7E15" w:rsidP="00B211D4">
      <w:pPr>
        <w:pStyle w:val="SAPHlavn"/>
      </w:pPr>
    </w:p>
    <w:p w14:paraId="05EDEDC6" w14:textId="77777777" w:rsidR="008E7E15" w:rsidRDefault="008E7E15" w:rsidP="00B211D4">
      <w:pPr>
        <w:pStyle w:val="SAPHlavn"/>
      </w:pPr>
    </w:p>
    <w:p w14:paraId="684E8956" w14:textId="77777777" w:rsidR="008E7E15" w:rsidRDefault="008E7E15" w:rsidP="00B211D4">
      <w:pPr>
        <w:pStyle w:val="SAPHlavn"/>
      </w:pPr>
    </w:p>
    <w:p w14:paraId="60D5684E" w14:textId="77777777" w:rsidR="008E7E15" w:rsidRDefault="008E7E15" w:rsidP="00B211D4">
      <w:pPr>
        <w:pStyle w:val="SAPHlavn"/>
      </w:pPr>
    </w:p>
    <w:p w14:paraId="44717E4A" w14:textId="77777777" w:rsidR="008E7E15" w:rsidRDefault="008E7E15" w:rsidP="00B211D4">
      <w:pPr>
        <w:pStyle w:val="SAPHlavn"/>
      </w:pPr>
    </w:p>
    <w:p w14:paraId="06F087AA" w14:textId="77777777" w:rsidR="008E7E15" w:rsidRDefault="008E7E15" w:rsidP="00B211D4">
      <w:pPr>
        <w:pStyle w:val="SAPHlavn"/>
      </w:pPr>
    </w:p>
    <w:p w14:paraId="5F97C4F4" w14:textId="77777777" w:rsidR="008E7E15" w:rsidRDefault="008E7E15" w:rsidP="00B211D4">
      <w:pPr>
        <w:pStyle w:val="SAPHlavn"/>
      </w:pPr>
    </w:p>
    <w:p w14:paraId="2A6EC68B" w14:textId="77777777" w:rsidR="008E7E15" w:rsidRDefault="008E7E15" w:rsidP="00B211D4">
      <w:pPr>
        <w:pStyle w:val="SAPHlavn"/>
      </w:pPr>
    </w:p>
    <w:p w14:paraId="46CD7DE2" w14:textId="77777777" w:rsidR="008E7E15" w:rsidRDefault="008E7E15" w:rsidP="00B211D4">
      <w:pPr>
        <w:pStyle w:val="SAPHlavn"/>
      </w:pPr>
    </w:p>
    <w:p w14:paraId="7A440B99" w14:textId="77777777" w:rsidR="008E7E15" w:rsidRDefault="008E7E15" w:rsidP="00B211D4">
      <w:pPr>
        <w:pStyle w:val="SAPHlavn"/>
      </w:pPr>
    </w:p>
    <w:p w14:paraId="3CD4EE0F" w14:textId="77777777" w:rsidR="008E7E15" w:rsidRDefault="008E7E15" w:rsidP="00B211D4">
      <w:pPr>
        <w:pStyle w:val="SAPHlavn"/>
      </w:pPr>
    </w:p>
    <w:p w14:paraId="37962B64" w14:textId="77777777" w:rsidR="008E7E15" w:rsidRDefault="008E7E15" w:rsidP="00B211D4">
      <w:pPr>
        <w:pStyle w:val="SAPHlavn"/>
      </w:pPr>
    </w:p>
    <w:p w14:paraId="2B140165" w14:textId="77777777" w:rsidR="008E7E15" w:rsidRDefault="008E7E15" w:rsidP="00B211D4">
      <w:pPr>
        <w:pStyle w:val="SAPHlavn"/>
      </w:pPr>
    </w:p>
    <w:p w14:paraId="6D4E9FD1" w14:textId="77777777" w:rsidR="008E7E15" w:rsidRDefault="008E7E15" w:rsidP="00B211D4">
      <w:pPr>
        <w:pStyle w:val="SAPHlavn"/>
      </w:pPr>
    </w:p>
    <w:p w14:paraId="095C3405" w14:textId="77777777" w:rsidR="008E7E15" w:rsidRDefault="008E7E15" w:rsidP="00B211D4">
      <w:pPr>
        <w:pStyle w:val="SAPHlavn"/>
      </w:pPr>
    </w:p>
    <w:p w14:paraId="2351C6E4" w14:textId="77777777" w:rsidR="008E7E15" w:rsidRDefault="008E7E15" w:rsidP="00B211D4">
      <w:pPr>
        <w:pStyle w:val="SAPHlavn"/>
      </w:pPr>
    </w:p>
    <w:p w14:paraId="44C05AA5" w14:textId="77777777" w:rsidR="008E7E15" w:rsidRDefault="008E7E15" w:rsidP="00B211D4">
      <w:pPr>
        <w:pStyle w:val="SAPHlavn"/>
      </w:pPr>
    </w:p>
    <w:p w14:paraId="303B4E66" w14:textId="77777777" w:rsidR="008E7E15" w:rsidRDefault="008E7E15" w:rsidP="00B211D4">
      <w:pPr>
        <w:pStyle w:val="SAPHlavn"/>
      </w:pPr>
    </w:p>
    <w:p w14:paraId="76442CC8" w14:textId="77777777" w:rsidR="008E7E15" w:rsidRDefault="008E7E15" w:rsidP="00B211D4">
      <w:pPr>
        <w:pStyle w:val="SAPHlavn"/>
      </w:pPr>
    </w:p>
    <w:p w14:paraId="5B7791E1" w14:textId="77777777" w:rsidR="008E7E15" w:rsidRDefault="008E7E15" w:rsidP="00B211D4">
      <w:pPr>
        <w:pStyle w:val="SAPHlavn"/>
      </w:pPr>
    </w:p>
    <w:p w14:paraId="2BEE9504" w14:textId="77777777" w:rsidR="008E7E15" w:rsidRDefault="008E7E15" w:rsidP="00B211D4">
      <w:pPr>
        <w:pStyle w:val="SAPHlavn"/>
      </w:pPr>
    </w:p>
    <w:p w14:paraId="379DDE3E" w14:textId="77777777" w:rsidR="008E7E15" w:rsidRDefault="008E7E15" w:rsidP="00B211D4">
      <w:pPr>
        <w:pStyle w:val="SAPHlavn"/>
      </w:pPr>
    </w:p>
    <w:p w14:paraId="1534A503" w14:textId="77777777" w:rsidR="008E7E15" w:rsidRDefault="008E7E15" w:rsidP="00B211D4">
      <w:pPr>
        <w:pStyle w:val="SAPHlavn"/>
      </w:pPr>
    </w:p>
    <w:p w14:paraId="034C14FD" w14:textId="77777777" w:rsidR="008E7E15" w:rsidRDefault="008E7E15" w:rsidP="00B211D4">
      <w:pPr>
        <w:pStyle w:val="SAPHlavn"/>
      </w:pPr>
    </w:p>
    <w:p w14:paraId="2BC5763B" w14:textId="77777777" w:rsidR="008E7E15" w:rsidRDefault="008E7E15" w:rsidP="00B211D4">
      <w:pPr>
        <w:pStyle w:val="SAPHlavn"/>
      </w:pPr>
    </w:p>
    <w:p w14:paraId="55C8D741" w14:textId="77777777" w:rsidR="008E7E15" w:rsidRDefault="008E7E15" w:rsidP="00B211D4">
      <w:pPr>
        <w:pStyle w:val="SAPHlavn"/>
      </w:pPr>
    </w:p>
    <w:p w14:paraId="6E97D45F" w14:textId="77777777" w:rsidR="008E7E15" w:rsidRDefault="008E7E15" w:rsidP="00B211D4">
      <w:pPr>
        <w:pStyle w:val="SAPHlavn"/>
      </w:pPr>
    </w:p>
    <w:p w14:paraId="7483715D" w14:textId="77777777" w:rsidR="008E7E15" w:rsidRDefault="008E7E15" w:rsidP="00B211D4">
      <w:pPr>
        <w:pStyle w:val="SAPHlavn"/>
      </w:pPr>
    </w:p>
    <w:p w14:paraId="260B5225" w14:textId="667A14F9" w:rsidR="00B211D4" w:rsidRPr="00170152" w:rsidRDefault="00B211D4" w:rsidP="00B211D4">
      <w:pPr>
        <w:pStyle w:val="SAPHlavn"/>
        <w:rPr>
          <w:b w:val="0"/>
        </w:rPr>
      </w:pPr>
      <w:bookmarkStart w:id="129" w:name="_Toc23162751"/>
      <w:r w:rsidRPr="00170152">
        <w:lastRenderedPageBreak/>
        <w:t>Príloha č.</w:t>
      </w:r>
      <w:r>
        <w:t xml:space="preserve"> C.</w:t>
      </w:r>
      <w:r w:rsidRPr="00170152">
        <w:t>1:</w:t>
      </w:r>
      <w:r w:rsidRPr="00170152">
        <w:tab/>
        <w:t>Návrh uchádzača na plnenie kritéria (vzor)</w:t>
      </w:r>
      <w:bookmarkEnd w:id="129"/>
    </w:p>
    <w:p w14:paraId="1B5B185B" w14:textId="77777777" w:rsidR="00B211D4" w:rsidRPr="00170152" w:rsidRDefault="00B211D4" w:rsidP="00B211D4">
      <w:pPr>
        <w:widowControl w:val="0"/>
        <w:rPr>
          <w:rFonts w:ascii="Proba Pro" w:eastAsia="Proba Pro" w:hAnsi="Proba Pro" w:cs="Proba Pro"/>
          <w:sz w:val="20"/>
          <w:szCs w:val="20"/>
        </w:rPr>
      </w:pPr>
    </w:p>
    <w:p w14:paraId="10C21668" w14:textId="77777777" w:rsidR="00B211D4" w:rsidRPr="00015EE1" w:rsidRDefault="00B211D4" w:rsidP="00B211D4">
      <w:pPr>
        <w:widowControl w:val="0"/>
        <w:jc w:val="center"/>
        <w:rPr>
          <w:rFonts w:ascii="Proba Pro" w:eastAsia="Proba Pro" w:hAnsi="Proba Pro" w:cs="Proba Pro"/>
          <w:b/>
          <w:sz w:val="20"/>
          <w:szCs w:val="20"/>
        </w:rPr>
      </w:pPr>
      <w:r w:rsidRPr="00015EE1">
        <w:rPr>
          <w:rFonts w:ascii="Proba Pro" w:eastAsia="Proba Pro" w:hAnsi="Proba Pro" w:cs="Proba Pro"/>
          <w:b/>
          <w:sz w:val="20"/>
          <w:szCs w:val="20"/>
        </w:rPr>
        <w:t>NÁVRH NA PLNENIE KRITÉRIA</w:t>
      </w:r>
    </w:p>
    <w:p w14:paraId="00E241DE" w14:textId="77777777" w:rsidR="00B211D4" w:rsidRPr="00015EE1" w:rsidRDefault="00B211D4" w:rsidP="00B211D4">
      <w:pPr>
        <w:widowControl w:val="0"/>
        <w:rPr>
          <w:rFonts w:ascii="Proba Pro" w:eastAsia="Proba Pro" w:hAnsi="Proba Pro" w:cs="Proba Pro"/>
          <w:b/>
          <w:sz w:val="20"/>
          <w:szCs w:val="20"/>
        </w:rPr>
      </w:pPr>
    </w:p>
    <w:p w14:paraId="030589F7" w14:textId="77777777" w:rsidR="00B211D4" w:rsidRPr="00015EE1" w:rsidRDefault="00B211D4" w:rsidP="00B211D4">
      <w:pPr>
        <w:widowControl w:val="0"/>
        <w:jc w:val="both"/>
        <w:rPr>
          <w:rFonts w:ascii="Proba Pro" w:eastAsia="Proba Pro" w:hAnsi="Proba Pro" w:cs="Proba Pro"/>
          <w:sz w:val="20"/>
          <w:szCs w:val="20"/>
        </w:rPr>
      </w:pPr>
      <w:r w:rsidRPr="00015EE1">
        <w:rPr>
          <w:rFonts w:ascii="Proba Pro" w:eastAsia="Proba Pro" w:hAnsi="Proba Pro" w:cs="Proba Pro"/>
          <w:sz w:val="20"/>
          <w:szCs w:val="20"/>
        </w:rPr>
        <w:t>Ponuky sa budú vyhodnocovať na základe najnižšej ceny.</w:t>
      </w:r>
    </w:p>
    <w:p w14:paraId="068A7192" w14:textId="77777777" w:rsidR="00B211D4" w:rsidRPr="00015EE1" w:rsidRDefault="00B211D4" w:rsidP="00B211D4">
      <w:pPr>
        <w:widowControl w:val="0"/>
        <w:rPr>
          <w:rFonts w:ascii="Proba Pro" w:eastAsia="Proba Pro" w:hAnsi="Proba Pro" w:cs="Proba Pro"/>
          <w:b/>
          <w:sz w:val="20"/>
          <w:szCs w:val="20"/>
          <w:u w:val="single"/>
        </w:rPr>
      </w:pPr>
    </w:p>
    <w:p w14:paraId="0833ACCB" w14:textId="77777777" w:rsidR="00B211D4" w:rsidRPr="00015EE1" w:rsidRDefault="00B211D4" w:rsidP="00B211D4">
      <w:pPr>
        <w:jc w:val="both"/>
        <w:rPr>
          <w:rFonts w:ascii="Proba Pro" w:hAnsi="Proba Pro"/>
          <w:sz w:val="20"/>
          <w:szCs w:val="20"/>
        </w:rPr>
      </w:pPr>
      <w:r w:rsidRPr="00015EE1">
        <w:rPr>
          <w:rFonts w:ascii="Proba Pro" w:eastAsia="Proba Pro" w:hAnsi="Proba Pro" w:cs="Proba Pro"/>
          <w:color w:val="000000"/>
          <w:sz w:val="20"/>
          <w:szCs w:val="20"/>
        </w:rPr>
        <w:t xml:space="preserve">Predmet zákazky: </w:t>
      </w:r>
      <w:r w:rsidRPr="00015EE1">
        <w:rPr>
          <w:rFonts w:ascii="Proba Pro" w:hAnsi="Proba Pro"/>
          <w:b/>
          <w:bCs/>
          <w:sz w:val="20"/>
          <w:szCs w:val="20"/>
        </w:rPr>
        <w:t>Modernizácia električkových tratí v</w:t>
      </w:r>
      <w:r w:rsidRPr="00015EE1">
        <w:rPr>
          <w:rFonts w:ascii="Calibri" w:hAnsi="Calibri" w:cs="Calibri"/>
          <w:b/>
          <w:bCs/>
          <w:sz w:val="20"/>
          <w:szCs w:val="20"/>
        </w:rPr>
        <w:t> </w:t>
      </w:r>
      <w:r w:rsidRPr="00015EE1">
        <w:rPr>
          <w:rFonts w:ascii="Proba Pro" w:hAnsi="Proba Pro"/>
          <w:b/>
          <w:bCs/>
          <w:sz w:val="20"/>
          <w:szCs w:val="20"/>
        </w:rPr>
        <w:t>Košiciach - 2. etapa – 2.časť, projektová dokumentácia</w:t>
      </w:r>
    </w:p>
    <w:p w14:paraId="41789C2B" w14:textId="77777777" w:rsidR="00B211D4" w:rsidRPr="00015EE1" w:rsidRDefault="00B211D4" w:rsidP="00B211D4">
      <w:pPr>
        <w:widowControl w:val="0"/>
        <w:rPr>
          <w:rFonts w:ascii="Proba Pro" w:eastAsia="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B211D4" w:rsidRPr="00015EE1" w14:paraId="2C6C543A" w14:textId="77777777" w:rsidTr="00C3460B">
        <w:trPr>
          <w:trHeight w:val="300"/>
        </w:trPr>
        <w:tc>
          <w:tcPr>
            <w:tcW w:w="4520" w:type="dxa"/>
            <w:shd w:val="clear" w:color="auto" w:fill="008998"/>
          </w:tcPr>
          <w:p w14:paraId="4B0BF5BF"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Obchodné meno a</w:t>
            </w:r>
            <w:r w:rsidRPr="00015EE1">
              <w:rPr>
                <w:rFonts w:ascii="Calibri" w:eastAsia="Calibri" w:hAnsi="Calibri" w:cs="Calibri"/>
                <w:b/>
                <w:color w:val="FFFFFF"/>
                <w:sz w:val="20"/>
                <w:szCs w:val="20"/>
              </w:rPr>
              <w:t> </w:t>
            </w:r>
            <w:r w:rsidRPr="00015EE1">
              <w:rPr>
                <w:rFonts w:ascii="Proba Pro" w:eastAsia="Proba Pro" w:hAnsi="Proba Pro" w:cs="Proba Pro"/>
                <w:b/>
                <w:color w:val="FFFFFF"/>
                <w:sz w:val="20"/>
                <w:szCs w:val="20"/>
              </w:rPr>
              <w:t>sídlo uchádzača:</w:t>
            </w:r>
          </w:p>
        </w:tc>
        <w:tc>
          <w:tcPr>
            <w:tcW w:w="4619" w:type="dxa"/>
            <w:gridSpan w:val="2"/>
          </w:tcPr>
          <w:p w14:paraId="24DF7A87" w14:textId="77777777" w:rsidR="00B211D4" w:rsidRPr="00015EE1" w:rsidRDefault="00B211D4" w:rsidP="00C3460B">
            <w:pPr>
              <w:widowControl w:val="0"/>
              <w:rPr>
                <w:rFonts w:ascii="Proba Pro" w:eastAsia="Proba Pro" w:hAnsi="Proba Pro" w:cs="Proba Pro"/>
                <w:i/>
                <w:sz w:val="20"/>
                <w:szCs w:val="20"/>
              </w:rPr>
            </w:pPr>
            <w:r w:rsidRPr="00015EE1">
              <w:rPr>
                <w:rFonts w:ascii="Proba Pro" w:eastAsia="Proba Pro" w:hAnsi="Proba Pro" w:cs="Proba Pro"/>
                <w:i/>
                <w:sz w:val="20"/>
                <w:szCs w:val="20"/>
              </w:rPr>
              <w:t>[</w:t>
            </w:r>
            <w:r w:rsidRPr="00015EE1">
              <w:rPr>
                <w:rFonts w:ascii="Proba Pro" w:eastAsia="Proba Pro" w:hAnsi="Proba Pro" w:cs="Proba Pro"/>
                <w:i/>
                <w:sz w:val="20"/>
                <w:szCs w:val="20"/>
                <w:highlight w:val="lightGray"/>
              </w:rPr>
              <w:t>doplní uchádzač</w:t>
            </w:r>
            <w:r w:rsidRPr="00015EE1">
              <w:rPr>
                <w:rFonts w:ascii="Proba Pro" w:eastAsia="Proba Pro" w:hAnsi="Proba Pro" w:cs="Proba Pro"/>
                <w:i/>
                <w:sz w:val="20"/>
                <w:szCs w:val="20"/>
              </w:rPr>
              <w:t>]</w:t>
            </w:r>
          </w:p>
        </w:tc>
      </w:tr>
      <w:tr w:rsidR="00B211D4" w:rsidRPr="00015EE1" w14:paraId="6A3BCDDB" w14:textId="77777777" w:rsidTr="00C3460B">
        <w:trPr>
          <w:trHeight w:val="300"/>
        </w:trPr>
        <w:tc>
          <w:tcPr>
            <w:tcW w:w="4520" w:type="dxa"/>
            <w:shd w:val="clear" w:color="auto" w:fill="008998"/>
          </w:tcPr>
          <w:p w14:paraId="52E7FDFA"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Uchádzač je registrovaným platiteľom DPH v SR:</w:t>
            </w:r>
          </w:p>
        </w:tc>
        <w:tc>
          <w:tcPr>
            <w:tcW w:w="2309" w:type="dxa"/>
          </w:tcPr>
          <w:p w14:paraId="29072F8C" w14:textId="77777777" w:rsidR="00B211D4"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Áno</w:t>
            </w:r>
          </w:p>
          <w:sdt>
            <w:sdtPr>
              <w:rPr>
                <w:rFonts w:ascii="Proba Pro" w:eastAsia="Proba Pro" w:hAnsi="Proba Pro" w:cs="Proba Pro"/>
                <w:sz w:val="20"/>
                <w:szCs w:val="20"/>
              </w:rPr>
              <w:id w:val="-262997777"/>
              <w14:checkbox>
                <w14:checked w14:val="0"/>
                <w14:checkedState w14:val="2612" w14:font="MS Gothic"/>
                <w14:uncheckedState w14:val="2610" w14:font="MS Gothic"/>
              </w14:checkbox>
            </w:sdtPr>
            <w:sdtEndPr/>
            <w:sdtContent>
              <w:p w14:paraId="13B7CB87" w14:textId="77777777" w:rsidR="00B211D4" w:rsidRPr="00015EE1" w:rsidRDefault="00B211D4" w:rsidP="00C3460B">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c>
          <w:tcPr>
            <w:tcW w:w="2310" w:type="dxa"/>
          </w:tcPr>
          <w:p w14:paraId="0D07C054" w14:textId="77777777" w:rsidR="00B211D4"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Nie</w:t>
            </w:r>
          </w:p>
          <w:sdt>
            <w:sdtPr>
              <w:rPr>
                <w:rFonts w:ascii="Proba Pro" w:eastAsia="Proba Pro" w:hAnsi="Proba Pro" w:cs="Proba Pro"/>
                <w:sz w:val="20"/>
                <w:szCs w:val="20"/>
              </w:rPr>
              <w:id w:val="1645237591"/>
              <w14:checkbox>
                <w14:checked w14:val="0"/>
                <w14:checkedState w14:val="2612" w14:font="MS Gothic"/>
                <w14:uncheckedState w14:val="2610" w14:font="MS Gothic"/>
              </w14:checkbox>
            </w:sdtPr>
            <w:sdtEndPr/>
            <w:sdtContent>
              <w:p w14:paraId="7D6A1886" w14:textId="77777777" w:rsidR="00B211D4" w:rsidRPr="00015EE1" w:rsidRDefault="00B211D4" w:rsidP="00C3460B">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r>
      <w:tr w:rsidR="00B211D4" w:rsidRPr="00015EE1" w14:paraId="7E007100" w14:textId="77777777" w:rsidTr="00C3460B">
        <w:trPr>
          <w:trHeight w:val="320"/>
        </w:trPr>
        <w:tc>
          <w:tcPr>
            <w:tcW w:w="4520" w:type="dxa"/>
            <w:shd w:val="clear" w:color="auto" w:fill="008998"/>
          </w:tcPr>
          <w:p w14:paraId="13552A18"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Kritérium na vyhodnotenie ponúk:</w:t>
            </w:r>
          </w:p>
        </w:tc>
        <w:tc>
          <w:tcPr>
            <w:tcW w:w="4619" w:type="dxa"/>
            <w:gridSpan w:val="2"/>
          </w:tcPr>
          <w:p w14:paraId="453CA4E6"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 xml:space="preserve">Najnižšia cena predmetu zákazky </w:t>
            </w:r>
            <w:r>
              <w:rPr>
                <w:rFonts w:ascii="Proba Pro" w:eastAsia="Proba Pro" w:hAnsi="Proba Pro" w:cs="Proba Pro"/>
                <w:sz w:val="20"/>
                <w:szCs w:val="20"/>
              </w:rPr>
              <w:t>v</w:t>
            </w:r>
            <w:r>
              <w:rPr>
                <w:rFonts w:ascii="Calibri" w:eastAsia="Proba Pro" w:hAnsi="Calibri" w:cs="Calibri"/>
                <w:sz w:val="20"/>
                <w:szCs w:val="20"/>
              </w:rPr>
              <w:t> </w:t>
            </w:r>
            <w:r>
              <w:rPr>
                <w:rFonts w:ascii="Proba Pro" w:eastAsia="Proba Pro" w:hAnsi="Proba Pro" w:cs="Proba Pro"/>
                <w:sz w:val="20"/>
                <w:szCs w:val="20"/>
              </w:rPr>
              <w:t>EUR s DPH</w:t>
            </w:r>
          </w:p>
          <w:p w14:paraId="428EDEA6" w14:textId="77777777" w:rsidR="00B211D4" w:rsidRPr="00015EE1" w:rsidRDefault="00B211D4" w:rsidP="00C3460B">
            <w:pPr>
              <w:widowControl w:val="0"/>
              <w:rPr>
                <w:rFonts w:ascii="Proba Pro" w:eastAsia="Proba Pro" w:hAnsi="Proba Pro" w:cs="Proba Pro"/>
                <w:sz w:val="20"/>
                <w:szCs w:val="20"/>
              </w:rPr>
            </w:pPr>
          </w:p>
        </w:tc>
      </w:tr>
    </w:tbl>
    <w:p w14:paraId="71FC0003" w14:textId="77777777" w:rsidR="00B211D4" w:rsidRDefault="00B211D4" w:rsidP="00B211D4">
      <w:pPr>
        <w:widowControl w:val="0"/>
        <w:rPr>
          <w:rFonts w:ascii="Proba Pro" w:eastAsia="Proba Pro" w:hAnsi="Proba Pro" w:cs="Proba Pro"/>
          <w:sz w:val="20"/>
          <w:szCs w:val="20"/>
        </w:rPr>
      </w:pPr>
    </w:p>
    <w:p w14:paraId="6B996C65" w14:textId="77777777" w:rsidR="00B211D4" w:rsidRPr="00015EE1" w:rsidRDefault="00B211D4" w:rsidP="00B211D4">
      <w:pPr>
        <w:widowControl w:val="0"/>
        <w:rPr>
          <w:rFonts w:ascii="Proba Pro" w:eastAsia="Proba Pro" w:hAnsi="Proba Pro" w:cs="Proba Pro"/>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14"/>
        <w:gridCol w:w="1418"/>
        <w:gridCol w:w="1276"/>
        <w:gridCol w:w="1134"/>
        <w:gridCol w:w="1275"/>
      </w:tblGrid>
      <w:tr w:rsidR="00B211D4" w:rsidRPr="00015EE1" w14:paraId="5CA6D005" w14:textId="77777777" w:rsidTr="00C3460B">
        <w:trPr>
          <w:trHeight w:val="252"/>
        </w:trPr>
        <w:tc>
          <w:tcPr>
            <w:tcW w:w="3969" w:type="dxa"/>
            <w:gridSpan w:val="2"/>
            <w:vMerge w:val="restart"/>
            <w:shd w:val="clear" w:color="auto" w:fill="008998"/>
          </w:tcPr>
          <w:p w14:paraId="77E061E3"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 xml:space="preserve">Predmet zákazky – cenové položky </w:t>
            </w:r>
          </w:p>
        </w:tc>
        <w:tc>
          <w:tcPr>
            <w:tcW w:w="1418" w:type="dxa"/>
            <w:vMerge w:val="restart"/>
            <w:shd w:val="clear" w:color="auto" w:fill="008998"/>
          </w:tcPr>
          <w:p w14:paraId="761843C3"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 xml:space="preserve">Merná jednotka </w:t>
            </w:r>
          </w:p>
        </w:tc>
        <w:tc>
          <w:tcPr>
            <w:tcW w:w="3685" w:type="dxa"/>
            <w:gridSpan w:val="3"/>
            <w:shd w:val="clear" w:color="auto" w:fill="008998"/>
          </w:tcPr>
          <w:p w14:paraId="1BEC8B40" w14:textId="77777777" w:rsidR="00B211D4" w:rsidRPr="00015EE1" w:rsidRDefault="00B211D4" w:rsidP="00C3460B">
            <w:pPr>
              <w:widowControl w:val="0"/>
              <w:jc w:val="center"/>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Návrh uchádzača</w:t>
            </w:r>
          </w:p>
        </w:tc>
      </w:tr>
      <w:tr w:rsidR="00B211D4" w:rsidRPr="00015EE1" w14:paraId="2474E863" w14:textId="77777777" w:rsidTr="00C3460B">
        <w:trPr>
          <w:trHeight w:val="252"/>
        </w:trPr>
        <w:tc>
          <w:tcPr>
            <w:tcW w:w="3969" w:type="dxa"/>
            <w:gridSpan w:val="2"/>
            <w:vMerge/>
            <w:shd w:val="clear" w:color="auto" w:fill="008998"/>
          </w:tcPr>
          <w:p w14:paraId="06872B62" w14:textId="77777777" w:rsidR="00B211D4" w:rsidRPr="00015EE1" w:rsidRDefault="00B211D4" w:rsidP="00C3460B">
            <w:pPr>
              <w:widowControl w:val="0"/>
              <w:rPr>
                <w:rFonts w:ascii="Proba Pro" w:eastAsia="Proba Pro" w:hAnsi="Proba Pro" w:cs="Proba Pro"/>
                <w:b/>
                <w:color w:val="FFFFFF"/>
                <w:sz w:val="20"/>
                <w:szCs w:val="20"/>
              </w:rPr>
            </w:pPr>
          </w:p>
        </w:tc>
        <w:tc>
          <w:tcPr>
            <w:tcW w:w="1418" w:type="dxa"/>
            <w:vMerge/>
            <w:shd w:val="clear" w:color="auto" w:fill="008998"/>
          </w:tcPr>
          <w:p w14:paraId="0A9800BB" w14:textId="77777777" w:rsidR="00B211D4" w:rsidRPr="00015EE1" w:rsidRDefault="00B211D4" w:rsidP="00C3460B">
            <w:pPr>
              <w:widowControl w:val="0"/>
              <w:rPr>
                <w:rFonts w:ascii="Proba Pro" w:eastAsia="Proba Pro" w:hAnsi="Proba Pro" w:cs="Proba Pro"/>
                <w:b/>
                <w:color w:val="FFFFFF"/>
                <w:sz w:val="20"/>
                <w:szCs w:val="20"/>
              </w:rPr>
            </w:pPr>
          </w:p>
        </w:tc>
        <w:tc>
          <w:tcPr>
            <w:tcW w:w="1276" w:type="dxa"/>
            <w:shd w:val="clear" w:color="auto" w:fill="008998"/>
          </w:tcPr>
          <w:p w14:paraId="0460CD45"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bez DPH</w:t>
            </w:r>
          </w:p>
        </w:tc>
        <w:tc>
          <w:tcPr>
            <w:tcW w:w="1134" w:type="dxa"/>
            <w:shd w:val="clear" w:color="auto" w:fill="008998"/>
          </w:tcPr>
          <w:p w14:paraId="10AF808C"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Hodnota DPH (%)</w:t>
            </w:r>
          </w:p>
        </w:tc>
        <w:tc>
          <w:tcPr>
            <w:tcW w:w="1275" w:type="dxa"/>
            <w:shd w:val="clear" w:color="auto" w:fill="008998"/>
          </w:tcPr>
          <w:p w14:paraId="37E34257" w14:textId="77777777" w:rsidR="00B211D4" w:rsidRPr="00015EE1" w:rsidRDefault="00B211D4" w:rsidP="00C3460B">
            <w:pPr>
              <w:widowControl w:val="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s DPH</w:t>
            </w:r>
          </w:p>
        </w:tc>
      </w:tr>
      <w:tr w:rsidR="00B211D4" w:rsidRPr="00015EE1" w14:paraId="25FF479B" w14:textId="77777777" w:rsidTr="00C3460B">
        <w:tc>
          <w:tcPr>
            <w:tcW w:w="1555" w:type="dxa"/>
            <w:vMerge w:val="restart"/>
            <w:shd w:val="clear" w:color="auto" w:fill="auto"/>
          </w:tcPr>
          <w:p w14:paraId="3403DD35"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za zabezpečenie vstupných podkladov vrátane inžinierskej činnosti</w:t>
            </w:r>
          </w:p>
          <w:p w14:paraId="1349F96C"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17F25C6F"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 xml:space="preserve">Zabezpečenie vstupných podkladov </w:t>
            </w:r>
          </w:p>
        </w:tc>
        <w:tc>
          <w:tcPr>
            <w:tcW w:w="1418" w:type="dxa"/>
            <w:shd w:val="clear" w:color="auto" w:fill="FFFFFF"/>
          </w:tcPr>
          <w:p w14:paraId="47D0CAA4"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 xml:space="preserve">EUR </w:t>
            </w:r>
          </w:p>
        </w:tc>
        <w:tc>
          <w:tcPr>
            <w:tcW w:w="1276" w:type="dxa"/>
            <w:shd w:val="clear" w:color="auto" w:fill="FFFFFF"/>
          </w:tcPr>
          <w:p w14:paraId="2FFAD7E3"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4538DEEE"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31CD2488"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3AA883DF" w14:textId="77777777" w:rsidTr="00C3460B">
        <w:tc>
          <w:tcPr>
            <w:tcW w:w="1555" w:type="dxa"/>
            <w:vMerge/>
            <w:shd w:val="clear" w:color="auto" w:fill="auto"/>
          </w:tcPr>
          <w:p w14:paraId="4D6AC2C0"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13BE177E"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Inžinierska  činnosť k</w:t>
            </w:r>
            <w:r w:rsidRPr="00015EE1">
              <w:rPr>
                <w:rFonts w:ascii="Calibri" w:eastAsia="Proba Pro" w:hAnsi="Calibri" w:cs="Calibri"/>
                <w:sz w:val="20"/>
                <w:szCs w:val="20"/>
              </w:rPr>
              <w:t> </w:t>
            </w:r>
            <w:r w:rsidRPr="00015EE1">
              <w:rPr>
                <w:rFonts w:ascii="Proba Pro" w:eastAsia="Proba Pro" w:hAnsi="Proba Pro" w:cs="Proba Pro"/>
                <w:sz w:val="20"/>
                <w:szCs w:val="20"/>
              </w:rPr>
              <w:t>zabezpečeniu vstupných podkladov</w:t>
            </w:r>
          </w:p>
          <w:p w14:paraId="7E980B25" w14:textId="77777777" w:rsidR="00B211D4" w:rsidRPr="00015EE1" w:rsidRDefault="00B211D4" w:rsidP="00C3460B">
            <w:pPr>
              <w:widowControl w:val="0"/>
              <w:rPr>
                <w:rFonts w:ascii="Proba Pro" w:eastAsia="Proba Pro" w:hAnsi="Proba Pro" w:cs="Proba Pro"/>
                <w:sz w:val="20"/>
                <w:szCs w:val="20"/>
              </w:rPr>
            </w:pPr>
          </w:p>
        </w:tc>
        <w:tc>
          <w:tcPr>
            <w:tcW w:w="1418" w:type="dxa"/>
            <w:shd w:val="clear" w:color="auto" w:fill="FFFFFF"/>
          </w:tcPr>
          <w:p w14:paraId="29F08A7F"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0BFDEDF3"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279E4584"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7DDDA24E"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767C319D" w14:textId="77777777" w:rsidTr="00C3460B">
        <w:tc>
          <w:tcPr>
            <w:tcW w:w="1555" w:type="dxa"/>
            <w:vMerge w:val="restart"/>
            <w:shd w:val="clear" w:color="auto" w:fill="auto"/>
          </w:tcPr>
          <w:p w14:paraId="6DD7CD76"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za zabezpečenie projektovej prípravy vrátane inžinierskej činnosti</w:t>
            </w:r>
          </w:p>
        </w:tc>
        <w:tc>
          <w:tcPr>
            <w:tcW w:w="2414" w:type="dxa"/>
          </w:tcPr>
          <w:p w14:paraId="0AF224B4"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Dokumentácia zámeru verejnej práce</w:t>
            </w:r>
          </w:p>
        </w:tc>
        <w:tc>
          <w:tcPr>
            <w:tcW w:w="1418" w:type="dxa"/>
            <w:shd w:val="clear" w:color="auto" w:fill="FFFFFF"/>
          </w:tcPr>
          <w:p w14:paraId="0676B22F"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129E6FAC"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632ECE9B"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15B90832"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586C9110" w14:textId="77777777" w:rsidTr="00C3460B">
        <w:tc>
          <w:tcPr>
            <w:tcW w:w="1555" w:type="dxa"/>
            <w:vMerge/>
            <w:shd w:val="clear" w:color="auto" w:fill="auto"/>
          </w:tcPr>
          <w:p w14:paraId="158850DE"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29931FCE"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Inžinierska činnosť k</w:t>
            </w:r>
            <w:r w:rsidRPr="00015EE1">
              <w:rPr>
                <w:rFonts w:ascii="Calibri" w:eastAsia="Proba Pro" w:hAnsi="Calibri" w:cs="Calibri"/>
                <w:sz w:val="20"/>
                <w:szCs w:val="20"/>
              </w:rPr>
              <w:t> </w:t>
            </w:r>
            <w:r w:rsidRPr="00015EE1">
              <w:rPr>
                <w:rFonts w:ascii="Proba Pro" w:eastAsia="Proba Pro" w:hAnsi="Proba Pro" w:cs="Proba Pro"/>
                <w:sz w:val="20"/>
                <w:szCs w:val="20"/>
              </w:rPr>
              <w:t>zabezpečeniu dokumentácie zámeru verejnej práce</w:t>
            </w:r>
          </w:p>
        </w:tc>
        <w:tc>
          <w:tcPr>
            <w:tcW w:w="1418" w:type="dxa"/>
            <w:shd w:val="clear" w:color="auto" w:fill="FFFFFF"/>
          </w:tcPr>
          <w:p w14:paraId="0C37DC6F"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56104373"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48F8644D"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 xml:space="preserve">[Doplniť kladné číslo zaokrúhlené na maximálne dve desatinné </w:t>
            </w:r>
            <w:r w:rsidRPr="00015EE1">
              <w:rPr>
                <w:rFonts w:ascii="Proba Pro" w:eastAsia="Proba Pro" w:hAnsi="Proba Pro" w:cs="Proba Pro"/>
                <w:i/>
                <w:sz w:val="20"/>
                <w:szCs w:val="20"/>
                <w:highlight w:val="lightGray"/>
              </w:rPr>
              <w:lastRenderedPageBreak/>
              <w:t>miesta]</w:t>
            </w:r>
          </w:p>
        </w:tc>
        <w:tc>
          <w:tcPr>
            <w:tcW w:w="1275" w:type="dxa"/>
            <w:shd w:val="clear" w:color="auto" w:fill="FFFFFF"/>
          </w:tcPr>
          <w:p w14:paraId="7C2CA96C"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lastRenderedPageBreak/>
              <w:t>[Doplniť kladné číslo zaokrúhlené na maximálne dve desatinné miesta]</w:t>
            </w:r>
          </w:p>
        </w:tc>
      </w:tr>
      <w:tr w:rsidR="00B211D4" w:rsidRPr="00015EE1" w14:paraId="0C5B5592" w14:textId="77777777" w:rsidTr="00C3460B">
        <w:tc>
          <w:tcPr>
            <w:tcW w:w="1555" w:type="dxa"/>
            <w:vMerge/>
            <w:shd w:val="clear" w:color="auto" w:fill="auto"/>
          </w:tcPr>
          <w:p w14:paraId="58060454"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79E0EB78"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Dokumentácia stavby pre územné rozhodnutie</w:t>
            </w:r>
          </w:p>
        </w:tc>
        <w:tc>
          <w:tcPr>
            <w:tcW w:w="1418" w:type="dxa"/>
            <w:shd w:val="clear" w:color="auto" w:fill="FFFFFF"/>
          </w:tcPr>
          <w:p w14:paraId="44B65C72"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23055303"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1E4E6C83"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41A5AFF0"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1CFC2CD3" w14:textId="77777777" w:rsidTr="00C3460B">
        <w:tc>
          <w:tcPr>
            <w:tcW w:w="1555" w:type="dxa"/>
            <w:vMerge/>
            <w:shd w:val="clear" w:color="auto" w:fill="auto"/>
          </w:tcPr>
          <w:p w14:paraId="26EE6B2D"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23926C79"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Inžinierska  činnosť k</w:t>
            </w:r>
            <w:r w:rsidRPr="00015EE1">
              <w:rPr>
                <w:rFonts w:ascii="Calibri" w:eastAsia="Proba Pro" w:hAnsi="Calibri" w:cs="Calibri"/>
                <w:sz w:val="20"/>
                <w:szCs w:val="20"/>
              </w:rPr>
              <w:t> </w:t>
            </w:r>
            <w:r w:rsidRPr="00015EE1">
              <w:rPr>
                <w:rFonts w:ascii="Proba Pro" w:eastAsia="Proba Pro" w:hAnsi="Proba Pro" w:cs="Proba Pro"/>
                <w:sz w:val="20"/>
                <w:szCs w:val="20"/>
              </w:rPr>
              <w:t>zabezpečeniu dokumentácie stavby pre územné rozhodnutie</w:t>
            </w:r>
          </w:p>
        </w:tc>
        <w:tc>
          <w:tcPr>
            <w:tcW w:w="1418" w:type="dxa"/>
            <w:shd w:val="clear" w:color="auto" w:fill="FFFFFF"/>
          </w:tcPr>
          <w:p w14:paraId="4358309A"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294D6B33"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1A16428B"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63039F1E"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04A3C962" w14:textId="77777777" w:rsidTr="00C3460B">
        <w:tc>
          <w:tcPr>
            <w:tcW w:w="1555" w:type="dxa"/>
            <w:vMerge/>
            <w:shd w:val="clear" w:color="auto" w:fill="auto"/>
          </w:tcPr>
          <w:p w14:paraId="115055D9"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51FA2C57"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Dokumentácia pre stavebné povolenie</w:t>
            </w:r>
          </w:p>
        </w:tc>
        <w:tc>
          <w:tcPr>
            <w:tcW w:w="1418" w:type="dxa"/>
            <w:shd w:val="clear" w:color="auto" w:fill="FFFFFF"/>
          </w:tcPr>
          <w:p w14:paraId="0583DC87"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2EAFCF22"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29AA05A6"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7AA770EA"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7AAE3152" w14:textId="77777777" w:rsidTr="00C3460B">
        <w:tc>
          <w:tcPr>
            <w:tcW w:w="1555" w:type="dxa"/>
            <w:vMerge/>
            <w:shd w:val="clear" w:color="auto" w:fill="auto"/>
          </w:tcPr>
          <w:p w14:paraId="1A715832" w14:textId="77777777" w:rsidR="00B211D4" w:rsidRPr="00015EE1" w:rsidRDefault="00B211D4" w:rsidP="00C3460B">
            <w:pPr>
              <w:widowControl w:val="0"/>
              <w:rPr>
                <w:rFonts w:ascii="Proba Pro" w:eastAsia="Proba Pro" w:hAnsi="Proba Pro" w:cs="Proba Pro"/>
                <w:sz w:val="20"/>
                <w:szCs w:val="20"/>
              </w:rPr>
            </w:pPr>
          </w:p>
        </w:tc>
        <w:tc>
          <w:tcPr>
            <w:tcW w:w="2414" w:type="dxa"/>
          </w:tcPr>
          <w:p w14:paraId="0951345C"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Inžinierska činnosť k</w:t>
            </w:r>
            <w:r w:rsidRPr="00015EE1">
              <w:rPr>
                <w:rFonts w:ascii="Calibri" w:eastAsia="Proba Pro" w:hAnsi="Calibri" w:cs="Calibri"/>
                <w:sz w:val="20"/>
                <w:szCs w:val="20"/>
              </w:rPr>
              <w:t> </w:t>
            </w:r>
            <w:r w:rsidRPr="00015EE1">
              <w:rPr>
                <w:rFonts w:ascii="Proba Pro" w:eastAsia="Proba Pro" w:hAnsi="Proba Pro" w:cs="Proba Pro"/>
                <w:sz w:val="20"/>
                <w:szCs w:val="20"/>
              </w:rPr>
              <w:t>zabezpečeniu dokumentácie pre stavebné povolenie</w:t>
            </w:r>
          </w:p>
        </w:tc>
        <w:tc>
          <w:tcPr>
            <w:tcW w:w="1418" w:type="dxa"/>
            <w:shd w:val="clear" w:color="auto" w:fill="FFFFFF"/>
          </w:tcPr>
          <w:p w14:paraId="0B5257C3" w14:textId="77777777" w:rsidR="00B211D4" w:rsidRPr="00015EE1" w:rsidRDefault="00B211D4" w:rsidP="00C3460B">
            <w:pPr>
              <w:widowControl w:val="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276" w:type="dxa"/>
            <w:shd w:val="clear" w:color="auto" w:fill="FFFFFF"/>
          </w:tcPr>
          <w:p w14:paraId="70FD7900"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4717F8CC"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7DB0976D" w14:textId="77777777" w:rsidR="00B211D4" w:rsidRPr="00015EE1" w:rsidRDefault="00B211D4" w:rsidP="00C3460B">
            <w:pPr>
              <w:widowControl w:val="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B211D4" w:rsidRPr="00015EE1" w14:paraId="59FBFA87" w14:textId="77777777" w:rsidTr="00C3460B">
        <w:tc>
          <w:tcPr>
            <w:tcW w:w="3969" w:type="dxa"/>
            <w:gridSpan w:val="2"/>
            <w:shd w:val="clear" w:color="auto" w:fill="auto"/>
          </w:tcPr>
          <w:p w14:paraId="07A71965" w14:textId="77777777" w:rsidR="00B211D4" w:rsidRPr="00015EE1" w:rsidRDefault="00B211D4" w:rsidP="00C3460B">
            <w:pPr>
              <w:widowControl w:val="0"/>
              <w:rPr>
                <w:rFonts w:ascii="Proba Pro" w:eastAsia="Proba Pro" w:hAnsi="Proba Pro" w:cs="Proba Pro"/>
                <w:b/>
                <w:bCs/>
                <w:sz w:val="20"/>
                <w:szCs w:val="20"/>
              </w:rPr>
            </w:pPr>
            <w:r w:rsidRPr="00015EE1">
              <w:rPr>
                <w:rFonts w:ascii="Proba Pro" w:eastAsia="Proba Pro" w:hAnsi="Proba Pro" w:cs="Proba Pro"/>
                <w:b/>
                <w:bCs/>
                <w:sz w:val="20"/>
                <w:szCs w:val="20"/>
              </w:rPr>
              <w:t>Celková cena predmetu zákazky</w:t>
            </w:r>
          </w:p>
        </w:tc>
        <w:tc>
          <w:tcPr>
            <w:tcW w:w="1418" w:type="dxa"/>
            <w:shd w:val="clear" w:color="auto" w:fill="FFFFFF"/>
          </w:tcPr>
          <w:p w14:paraId="3085DBE2" w14:textId="77777777" w:rsidR="00B211D4" w:rsidRPr="00015EE1" w:rsidRDefault="00B211D4" w:rsidP="00C3460B">
            <w:pPr>
              <w:widowControl w:val="0"/>
              <w:rPr>
                <w:rFonts w:ascii="Proba Pro" w:eastAsia="Proba Pro" w:hAnsi="Proba Pro" w:cs="Proba Pro"/>
                <w:b/>
                <w:bCs/>
                <w:sz w:val="20"/>
                <w:szCs w:val="20"/>
              </w:rPr>
            </w:pPr>
            <w:r w:rsidRPr="00015EE1">
              <w:rPr>
                <w:rFonts w:ascii="Proba Pro" w:eastAsia="Proba Pro" w:hAnsi="Proba Pro" w:cs="Proba Pro"/>
                <w:b/>
                <w:bCs/>
                <w:sz w:val="20"/>
                <w:szCs w:val="20"/>
              </w:rPr>
              <w:t>Celková cena v</w:t>
            </w:r>
            <w:r w:rsidRPr="00015EE1">
              <w:rPr>
                <w:rFonts w:ascii="Calibri" w:eastAsia="Calibri" w:hAnsi="Calibri" w:cs="Calibri"/>
                <w:b/>
                <w:bCs/>
                <w:sz w:val="20"/>
                <w:szCs w:val="20"/>
              </w:rPr>
              <w:t> </w:t>
            </w:r>
            <w:r w:rsidRPr="00015EE1">
              <w:rPr>
                <w:rFonts w:ascii="Proba Pro" w:eastAsia="Proba Pro" w:hAnsi="Proba Pro" w:cs="Proba Pro"/>
                <w:b/>
                <w:bCs/>
                <w:sz w:val="20"/>
                <w:szCs w:val="20"/>
              </w:rPr>
              <w:t xml:space="preserve">EUR </w:t>
            </w:r>
          </w:p>
        </w:tc>
        <w:tc>
          <w:tcPr>
            <w:tcW w:w="1276" w:type="dxa"/>
            <w:shd w:val="clear" w:color="auto" w:fill="FFFFFF"/>
          </w:tcPr>
          <w:p w14:paraId="1A513CAE" w14:textId="77777777" w:rsidR="00B211D4" w:rsidRPr="00015EE1" w:rsidRDefault="00B211D4" w:rsidP="00C3460B">
            <w:pPr>
              <w:widowControl w:val="0"/>
              <w:rPr>
                <w:rFonts w:ascii="Proba Pro" w:eastAsia="Proba Pro" w:hAnsi="Proba Pro" w:cs="Proba Pro"/>
                <w:i/>
                <w:sz w:val="20"/>
                <w:szCs w:val="20"/>
              </w:rPr>
            </w:pPr>
            <w:r w:rsidRPr="00015EE1">
              <w:rPr>
                <w:rFonts w:ascii="Proba Pro" w:eastAsia="Proba Pro" w:hAnsi="Proba Pro" w:cs="Proba Pro"/>
                <w:i/>
                <w:sz w:val="20"/>
                <w:szCs w:val="20"/>
                <w:highlight w:val="lightGray"/>
              </w:rPr>
              <w:t>[Doplniť kladné číslo zaokrúhlené na maximálne dve desatinné miesta]</w:t>
            </w:r>
          </w:p>
        </w:tc>
        <w:tc>
          <w:tcPr>
            <w:tcW w:w="1134" w:type="dxa"/>
            <w:shd w:val="clear" w:color="auto" w:fill="FFFFFF"/>
          </w:tcPr>
          <w:p w14:paraId="39918EF1" w14:textId="77777777" w:rsidR="00B211D4" w:rsidRPr="00015EE1" w:rsidRDefault="00B211D4" w:rsidP="00C3460B">
            <w:pPr>
              <w:widowControl w:val="0"/>
              <w:rPr>
                <w:rFonts w:ascii="Proba Pro" w:eastAsia="Proba Pro" w:hAnsi="Proba Pro" w:cs="Proba Pro"/>
                <w:i/>
                <w:sz w:val="20"/>
                <w:szCs w:val="20"/>
              </w:rPr>
            </w:pPr>
            <w:r w:rsidRPr="00015EE1">
              <w:rPr>
                <w:rFonts w:ascii="Proba Pro" w:eastAsia="Proba Pro" w:hAnsi="Proba Pro" w:cs="Proba Pro"/>
                <w:i/>
                <w:sz w:val="20"/>
                <w:szCs w:val="20"/>
                <w:highlight w:val="lightGray"/>
              </w:rPr>
              <w:t>[Doplniť kladné číslo zaokrúhlené na maximálne dve desatinné miesta]</w:t>
            </w:r>
          </w:p>
        </w:tc>
        <w:tc>
          <w:tcPr>
            <w:tcW w:w="1275" w:type="dxa"/>
            <w:shd w:val="clear" w:color="auto" w:fill="FFFFFF"/>
          </w:tcPr>
          <w:p w14:paraId="20258214" w14:textId="77777777" w:rsidR="00B211D4" w:rsidRPr="00015EE1" w:rsidRDefault="00B211D4" w:rsidP="00C3460B">
            <w:pPr>
              <w:widowControl w:val="0"/>
              <w:rPr>
                <w:rFonts w:ascii="Proba Pro" w:eastAsia="Proba Pro" w:hAnsi="Proba Pro" w:cs="Proba Pro"/>
                <w:i/>
                <w:sz w:val="20"/>
                <w:szCs w:val="20"/>
              </w:rPr>
            </w:pPr>
            <w:r w:rsidRPr="00015EE1">
              <w:rPr>
                <w:rFonts w:ascii="Proba Pro" w:eastAsia="Proba Pro" w:hAnsi="Proba Pro" w:cs="Proba Pro"/>
                <w:i/>
                <w:sz w:val="20"/>
                <w:szCs w:val="20"/>
                <w:highlight w:val="lightGray"/>
              </w:rPr>
              <w:t>[Doplniť kladné číslo zaokrúhlené na maximálne dve desatinné miesta]</w:t>
            </w:r>
          </w:p>
        </w:tc>
      </w:tr>
    </w:tbl>
    <w:p w14:paraId="32C6EEE7" w14:textId="77777777" w:rsidR="00B211D4" w:rsidRPr="00015EE1" w:rsidRDefault="00B211D4" w:rsidP="00B211D4">
      <w:pPr>
        <w:spacing w:before="240" w:line="360" w:lineRule="auto"/>
        <w:jc w:val="both"/>
        <w:rPr>
          <w:rFonts w:ascii="Proba Pro" w:eastAsiaTheme="minorHAnsi" w:hAnsi="Proba Pro" w:cstheme="minorBidi"/>
          <w:bCs/>
          <w:color w:val="auto"/>
          <w:sz w:val="20"/>
          <w:szCs w:val="20"/>
          <w:lang w:eastAsia="en-US"/>
        </w:rPr>
      </w:pPr>
      <w:r w:rsidRPr="00015EE1">
        <w:rPr>
          <w:rFonts w:ascii="Proba Pro" w:eastAsiaTheme="minorHAnsi" w:hAnsi="Proba Pro" w:cstheme="minorBidi"/>
          <w:bCs/>
          <w:color w:val="auto"/>
          <w:sz w:val="20"/>
          <w:szCs w:val="20"/>
          <w:lang w:eastAsia="en-US"/>
        </w:rPr>
        <w:t xml:space="preserve">V </w:t>
      </w:r>
      <w:r w:rsidRPr="00015EE1">
        <w:rPr>
          <w:rFonts w:ascii="Proba Pro" w:eastAsiaTheme="minorHAnsi" w:hAnsi="Proba Pro" w:cstheme="minorBidi"/>
          <w:bCs/>
          <w:i/>
          <w:color w:val="auto"/>
          <w:sz w:val="20"/>
          <w:szCs w:val="20"/>
          <w:lang w:eastAsia="en-US"/>
        </w:rPr>
        <w:t>[</w:t>
      </w:r>
      <w:r w:rsidRPr="00015EE1">
        <w:rPr>
          <w:rFonts w:ascii="Proba Pro" w:eastAsiaTheme="minorHAnsi" w:hAnsi="Proba Pro" w:cstheme="minorBidi"/>
          <w:bCs/>
          <w:i/>
          <w:color w:val="auto"/>
          <w:sz w:val="20"/>
          <w:szCs w:val="20"/>
          <w:highlight w:val="lightGray"/>
          <w:lang w:eastAsia="en-US"/>
        </w:rPr>
        <w:t>doplniť miesto</w:t>
      </w:r>
      <w:r w:rsidRPr="00015EE1">
        <w:rPr>
          <w:rFonts w:ascii="Proba Pro" w:eastAsiaTheme="minorHAnsi" w:hAnsi="Proba Pro" w:cstheme="minorBidi"/>
          <w:bCs/>
          <w:i/>
          <w:color w:val="auto"/>
          <w:sz w:val="20"/>
          <w:szCs w:val="20"/>
          <w:lang w:eastAsia="en-US"/>
        </w:rPr>
        <w:t>]</w:t>
      </w:r>
      <w:r w:rsidRPr="00015EE1">
        <w:rPr>
          <w:rFonts w:ascii="Proba Pro" w:eastAsiaTheme="minorHAnsi" w:hAnsi="Proba Pro" w:cstheme="minorBidi"/>
          <w:bCs/>
          <w:color w:val="auto"/>
          <w:sz w:val="20"/>
          <w:szCs w:val="20"/>
          <w:lang w:eastAsia="en-US"/>
        </w:rPr>
        <w:t xml:space="preserve"> dňa </w:t>
      </w:r>
      <w:r w:rsidRPr="00015EE1">
        <w:rPr>
          <w:rFonts w:ascii="Proba Pro" w:eastAsiaTheme="minorHAnsi" w:hAnsi="Proba Pro" w:cstheme="minorBidi"/>
          <w:bCs/>
          <w:i/>
          <w:color w:val="auto"/>
          <w:sz w:val="20"/>
          <w:szCs w:val="20"/>
          <w:lang w:eastAsia="en-US"/>
        </w:rPr>
        <w:t>[</w:t>
      </w:r>
      <w:r w:rsidRPr="00015EE1">
        <w:rPr>
          <w:rFonts w:ascii="Proba Pro" w:eastAsiaTheme="minorHAnsi" w:hAnsi="Proba Pro" w:cstheme="minorBidi"/>
          <w:bCs/>
          <w:i/>
          <w:color w:val="auto"/>
          <w:sz w:val="20"/>
          <w:szCs w:val="20"/>
          <w:highlight w:val="lightGray"/>
          <w:lang w:eastAsia="en-US"/>
        </w:rPr>
        <w:t>doplniť dátum</w:t>
      </w:r>
      <w:r w:rsidRPr="00015EE1">
        <w:rPr>
          <w:rFonts w:ascii="Proba Pro" w:eastAsiaTheme="minorHAnsi" w:hAnsi="Proba Pro" w:cstheme="minorBidi"/>
          <w:bCs/>
          <w:i/>
          <w:color w:val="auto"/>
          <w:sz w:val="20"/>
          <w:szCs w:val="20"/>
          <w:lang w:eastAsia="en-US"/>
        </w:rPr>
        <w:t>]</w:t>
      </w:r>
    </w:p>
    <w:p w14:paraId="14C7CFF0" w14:textId="77777777" w:rsidR="00B211D4" w:rsidRPr="00015EE1" w:rsidRDefault="00B211D4" w:rsidP="00B211D4">
      <w:pPr>
        <w:spacing w:before="240" w:line="360" w:lineRule="auto"/>
        <w:jc w:val="both"/>
        <w:rPr>
          <w:rFonts w:ascii="Proba Pro" w:eastAsiaTheme="minorHAnsi" w:hAnsi="Proba Pro" w:cstheme="minorBidi"/>
          <w:bCs/>
          <w:color w:val="auto"/>
          <w:sz w:val="20"/>
          <w:szCs w:val="20"/>
          <w:lang w:eastAsia="en-US"/>
        </w:rPr>
      </w:pPr>
      <w:r w:rsidRPr="00015EE1">
        <w:rPr>
          <w:rFonts w:ascii="Proba Pro" w:eastAsiaTheme="minorHAnsi" w:hAnsi="Proba Pro" w:cstheme="minorBidi"/>
          <w:bCs/>
          <w:color w:val="auto"/>
          <w:sz w:val="20"/>
          <w:szCs w:val="20"/>
          <w:lang w:eastAsia="en-US"/>
        </w:rPr>
        <w:t xml:space="preserve">                                                                                                     –––––––––––––––––––––––––-</w:t>
      </w:r>
    </w:p>
    <w:p w14:paraId="5080F09F" w14:textId="77777777" w:rsidR="00B211D4" w:rsidRPr="00015EE1" w:rsidRDefault="00B211D4" w:rsidP="00B211D4">
      <w:pPr>
        <w:pStyle w:val="Zarkazkladnhotextu2"/>
        <w:tabs>
          <w:tab w:val="left" w:pos="4395"/>
        </w:tabs>
        <w:spacing w:line="264" w:lineRule="auto"/>
        <w:ind w:left="0" w:right="-8" w:firstLine="142"/>
        <w:rPr>
          <w:rFonts w:ascii="Proba Pro" w:eastAsiaTheme="minorHAnsi" w:hAnsi="Proba Pro" w:cstheme="minorBidi"/>
          <w:bCs/>
          <w:i/>
          <w:szCs w:val="20"/>
          <w:lang w:eastAsia="en-US"/>
        </w:rPr>
      </w:pPr>
      <w:r w:rsidRPr="00015EE1">
        <w:rPr>
          <w:rFonts w:ascii="Proba Pro" w:eastAsiaTheme="minorHAnsi" w:hAnsi="Proba Pro" w:cstheme="minorBidi"/>
          <w:bCs/>
          <w:szCs w:val="20"/>
          <w:lang w:eastAsia="en-US"/>
        </w:rPr>
        <w:t xml:space="preserve">                                                                                                  </w:t>
      </w:r>
      <w:r w:rsidRPr="00015EE1">
        <w:rPr>
          <w:rFonts w:ascii="Proba Pro" w:eastAsiaTheme="minorHAnsi" w:hAnsi="Proba Pro" w:cstheme="minorBidi"/>
          <w:bCs/>
          <w:i/>
          <w:szCs w:val="20"/>
          <w:lang w:eastAsia="en-US"/>
        </w:rPr>
        <w:t>[</w:t>
      </w:r>
      <w:r w:rsidRPr="00015EE1">
        <w:rPr>
          <w:rFonts w:ascii="Proba Pro" w:eastAsiaTheme="minorHAnsi" w:hAnsi="Proba Pro" w:cstheme="minorBidi"/>
          <w:bCs/>
          <w:i/>
          <w:szCs w:val="20"/>
          <w:highlight w:val="lightGray"/>
          <w:lang w:eastAsia="en-US"/>
        </w:rPr>
        <w:t>doplniť podpis]</w:t>
      </w:r>
    </w:p>
    <w:p w14:paraId="7D9BD3B5" w14:textId="77777777" w:rsidR="00B211D4" w:rsidRPr="00015EE1" w:rsidRDefault="00B211D4" w:rsidP="00B211D4">
      <w:pPr>
        <w:pStyle w:val="Zarkazkladnhotextu2"/>
        <w:tabs>
          <w:tab w:val="left" w:pos="4395"/>
        </w:tabs>
        <w:spacing w:line="264" w:lineRule="auto"/>
        <w:ind w:left="0" w:right="-8" w:firstLine="142"/>
        <w:rPr>
          <w:rFonts w:ascii="Proba Pro" w:eastAsia="Proba Pro" w:hAnsi="Proba Pro" w:cs="Proba Pro"/>
          <w:szCs w:val="20"/>
        </w:rPr>
      </w:pPr>
      <w:r w:rsidRPr="00015EE1">
        <w:rPr>
          <w:rFonts w:ascii="Proba Pro" w:eastAsiaTheme="minorHAnsi" w:hAnsi="Proba Pro" w:cstheme="minorBidi"/>
          <w:bCs/>
          <w:i/>
          <w:szCs w:val="20"/>
          <w:lang w:eastAsia="en-US"/>
        </w:rPr>
        <w:t xml:space="preserve">                                                                                                 </w:t>
      </w:r>
      <w:r w:rsidRPr="00015EE1">
        <w:rPr>
          <w:rFonts w:ascii="Proba Pro" w:hAnsi="Proba Pro" w:cs="Arial"/>
          <w:i/>
          <w:szCs w:val="20"/>
          <w:highlight w:val="lightGray"/>
        </w:rPr>
        <w:t>(uviesť meno, priezvisko a</w:t>
      </w:r>
      <w:r w:rsidRPr="00015EE1">
        <w:rPr>
          <w:rFonts w:ascii="Calibri" w:hAnsi="Calibri" w:cs="Calibri"/>
          <w:i/>
          <w:szCs w:val="20"/>
          <w:highlight w:val="lightGray"/>
        </w:rPr>
        <w:t> </w:t>
      </w:r>
      <w:r w:rsidRPr="00015EE1">
        <w:rPr>
          <w:rFonts w:ascii="Proba Pro" w:hAnsi="Proba Pro" w:cs="Arial"/>
          <w:i/>
          <w:szCs w:val="20"/>
          <w:highlight w:val="lightGray"/>
        </w:rPr>
        <w:t>funkciu konaj</w:t>
      </w:r>
      <w:r w:rsidRPr="00015EE1">
        <w:rPr>
          <w:rFonts w:ascii="Proba Pro" w:hAnsi="Proba Pro" w:cs="Proba Pro"/>
          <w:i/>
          <w:szCs w:val="20"/>
          <w:highlight w:val="lightGray"/>
        </w:rPr>
        <w:t>ú</w:t>
      </w:r>
      <w:r w:rsidRPr="00015EE1">
        <w:rPr>
          <w:rFonts w:ascii="Proba Pro" w:hAnsi="Proba Pro" w:cs="Arial"/>
          <w:i/>
          <w:szCs w:val="20"/>
          <w:highlight w:val="lightGray"/>
        </w:rPr>
        <w:t>cej osoby)</w:t>
      </w:r>
      <w:r w:rsidRPr="00015EE1">
        <w:rPr>
          <w:rFonts w:ascii="Proba Pro" w:hAnsi="Proba Pro" w:cs="Arial"/>
          <w:i/>
          <w:szCs w:val="20"/>
        </w:rPr>
        <w:t xml:space="preserve"> </w:t>
      </w:r>
      <w:r w:rsidRPr="00015EE1">
        <w:rPr>
          <w:rFonts w:ascii="Proba Pro" w:hAnsi="Proba Pro"/>
          <w:szCs w:val="20"/>
        </w:rPr>
        <w:br w:type="page"/>
      </w:r>
    </w:p>
    <w:p w14:paraId="4DF812FE" w14:textId="31CE54F6" w:rsidR="00D8625F" w:rsidRPr="00D46D28" w:rsidRDefault="00D8625F" w:rsidP="00D8625F">
      <w:pPr>
        <w:pStyle w:val="SAPHlavn"/>
        <w:keepNext/>
        <w:keepLines/>
        <w:widowControl/>
        <w:ind w:left="0" w:firstLine="0"/>
      </w:pPr>
      <w:bookmarkStart w:id="130" w:name="_Toc23162752"/>
      <w:r w:rsidRPr="00D46D28">
        <w:lastRenderedPageBreak/>
        <w:t>SUMARIZÁCIA PRÍLOH SÚŤAŽNÝCH PODKLADOV</w:t>
      </w:r>
      <w:bookmarkEnd w:id="123"/>
      <w:bookmarkEnd w:id="124"/>
      <w:bookmarkEnd w:id="125"/>
      <w:bookmarkEnd w:id="126"/>
      <w:bookmarkEnd w:id="127"/>
      <w:bookmarkEnd w:id="130"/>
    </w:p>
    <w:p w14:paraId="40FD7310" w14:textId="77777777" w:rsidR="00D8625F" w:rsidRPr="00D46D28" w:rsidRDefault="00D8625F" w:rsidP="00D8625F">
      <w:pPr>
        <w:keepNext/>
        <w:keepLines/>
        <w:jc w:val="both"/>
      </w:pPr>
    </w:p>
    <w:p w14:paraId="32D1F171" w14:textId="48A590C8" w:rsidR="00D8625F" w:rsidRPr="00D8625F" w:rsidRDefault="00D8625F" w:rsidP="00D8625F">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sidR="00B211D4">
        <w:rPr>
          <w:rFonts w:ascii="Proba Pro" w:eastAsia="Proba Pro" w:hAnsi="Proba Pro" w:cs="Proba Pro"/>
          <w:bCs/>
          <w:sz w:val="20"/>
          <w:szCs w:val="20"/>
        </w:rPr>
        <w:t>1</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Jednotný európsky dokument (JED) v</w:t>
      </w:r>
      <w:r w:rsidRPr="00D8625F">
        <w:rPr>
          <w:rFonts w:ascii="Calibri" w:eastAsia="Proba Pro" w:hAnsi="Calibri" w:cs="Calibri"/>
          <w:bCs/>
          <w:sz w:val="20"/>
          <w:szCs w:val="20"/>
        </w:rPr>
        <w:t> </w:t>
      </w:r>
      <w:r w:rsidRPr="00D8625F">
        <w:rPr>
          <w:rFonts w:ascii="Proba Pro" w:eastAsia="Proba Pro" w:hAnsi="Proba Pro" w:cs="Proba Pro"/>
          <w:bCs/>
          <w:sz w:val="20"/>
          <w:szCs w:val="20"/>
        </w:rPr>
        <w:t>zmysle § 39 ZVO</w:t>
      </w:r>
    </w:p>
    <w:p w14:paraId="02007A8A" w14:textId="09423E29" w:rsidR="00D8625F" w:rsidRPr="00D8625F" w:rsidRDefault="00D8625F" w:rsidP="00D8625F">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sidR="00B211D4">
        <w:rPr>
          <w:rFonts w:ascii="Proba Pro" w:eastAsia="Proba Pro" w:hAnsi="Proba Pro" w:cs="Proba Pro"/>
          <w:bCs/>
          <w:sz w:val="20"/>
          <w:szCs w:val="20"/>
        </w:rPr>
        <w:t>2</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Čestné 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neprítomnosti konfliktu záujmov</w:t>
      </w:r>
    </w:p>
    <w:p w14:paraId="6769BD33" w14:textId="72B58AA2" w:rsidR="00D8625F" w:rsidRDefault="00D8625F" w:rsidP="00D8625F">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sidR="00B211D4">
        <w:rPr>
          <w:rFonts w:ascii="Proba Pro" w:eastAsia="Proba Pro" w:hAnsi="Proba Pro" w:cs="Proba Pro"/>
          <w:bCs/>
          <w:sz w:val="20"/>
          <w:szCs w:val="20"/>
        </w:rPr>
        <w:t>3</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akceptácii podmienok verejnej súťaže</w:t>
      </w:r>
    </w:p>
    <w:p w14:paraId="670C3F87" w14:textId="14996D73" w:rsidR="00EC3BDF" w:rsidRDefault="00EC3BDF" w:rsidP="00EC3BDF">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4</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r>
      <w:r>
        <w:rPr>
          <w:rFonts w:ascii="Proba Pro" w:eastAsia="Proba Pro" w:hAnsi="Proba Pro" w:cs="Proba Pro"/>
          <w:bCs/>
          <w:sz w:val="20"/>
          <w:szCs w:val="20"/>
        </w:rPr>
        <w:t>Čestné v</w:t>
      </w:r>
      <w:r w:rsidRPr="00D8625F">
        <w:rPr>
          <w:rFonts w:ascii="Proba Pro" w:eastAsia="Proba Pro" w:hAnsi="Proba Pro" w:cs="Proba Pro"/>
          <w:bCs/>
          <w:sz w:val="20"/>
          <w:szCs w:val="20"/>
        </w:rPr>
        <w:t>yhlásenie o</w:t>
      </w:r>
      <w:r w:rsidRPr="00EC3BDF">
        <w:rPr>
          <w:rFonts w:ascii="Calibri" w:eastAsia="Proba Pro" w:hAnsi="Calibri" w:cs="Calibri"/>
          <w:bCs/>
          <w:sz w:val="20"/>
          <w:szCs w:val="20"/>
        </w:rPr>
        <w:t> </w:t>
      </w:r>
      <w:r w:rsidRPr="00EC3BDF">
        <w:rPr>
          <w:rFonts w:ascii="Proba Pro" w:eastAsia="Proba Pro" w:hAnsi="Proba Pro" w:cs="Proba Pro"/>
          <w:bCs/>
          <w:sz w:val="20"/>
          <w:szCs w:val="20"/>
        </w:rPr>
        <w:t xml:space="preserve">vytvorení skupiny dodávateľov </w:t>
      </w:r>
    </w:p>
    <w:p w14:paraId="39945A72" w14:textId="77777777" w:rsidR="00EC3BDF" w:rsidRPr="00D8625F" w:rsidRDefault="00EC3BDF" w:rsidP="00D8625F">
      <w:pPr>
        <w:keepNext/>
        <w:keepLines/>
        <w:jc w:val="both"/>
        <w:rPr>
          <w:rFonts w:ascii="Proba Pro" w:eastAsia="Proba Pro" w:hAnsi="Proba Pro" w:cs="Proba Pro"/>
          <w:bCs/>
          <w:sz w:val="20"/>
          <w:szCs w:val="20"/>
        </w:rPr>
      </w:pPr>
    </w:p>
    <w:p w14:paraId="4205C75E" w14:textId="77777777" w:rsidR="00D8625F" w:rsidRPr="00D8625F" w:rsidRDefault="00D8625F" w:rsidP="00D8625F">
      <w:pPr>
        <w:keepNext/>
        <w:keepLines/>
        <w:jc w:val="both"/>
        <w:rPr>
          <w:rFonts w:ascii="Proba Pro" w:eastAsia="Proba Pro" w:hAnsi="Proba Pro" w:cs="Proba Pro"/>
          <w:bCs/>
          <w:sz w:val="20"/>
          <w:szCs w:val="20"/>
        </w:rPr>
      </w:pPr>
    </w:p>
    <w:p w14:paraId="054060BA" w14:textId="77777777" w:rsidR="00D8625F" w:rsidRPr="00D8625F" w:rsidRDefault="00D8625F" w:rsidP="00D8625F">
      <w:pPr>
        <w:keepNext/>
        <w:keepLines/>
        <w:ind w:left="1410" w:hanging="1410"/>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B. 1 </w:t>
      </w:r>
      <w:r w:rsidRPr="00D8625F">
        <w:rPr>
          <w:rFonts w:ascii="Proba Pro" w:eastAsia="Proba Pro" w:hAnsi="Proba Pro" w:cs="Proba Pro"/>
          <w:bCs/>
          <w:sz w:val="20"/>
          <w:szCs w:val="20"/>
        </w:rPr>
        <w:tab/>
        <w:t>Štúdia pre zadanie projektovej dokumentácie k</w:t>
      </w:r>
      <w:r w:rsidRPr="00D8625F">
        <w:rPr>
          <w:rFonts w:ascii="Calibri" w:eastAsia="Proba Pro" w:hAnsi="Calibri" w:cs="Calibri"/>
          <w:bCs/>
          <w:sz w:val="20"/>
          <w:szCs w:val="20"/>
        </w:rPr>
        <w:t> </w:t>
      </w:r>
      <w:r w:rsidRPr="00D8625F">
        <w:rPr>
          <w:rFonts w:ascii="Proba Pro" w:eastAsia="Proba Pro" w:hAnsi="Proba Pro" w:cs="Proba Pro"/>
          <w:bCs/>
          <w:sz w:val="20"/>
          <w:szCs w:val="20"/>
        </w:rPr>
        <w:t>stavbe „KE, Modernizácia električkových tratí MET v</w:t>
      </w:r>
      <w:r w:rsidRPr="00D8625F">
        <w:rPr>
          <w:rFonts w:ascii="Calibri" w:eastAsia="Proba Pro" w:hAnsi="Calibri" w:cs="Calibri"/>
          <w:bCs/>
          <w:sz w:val="20"/>
          <w:szCs w:val="20"/>
        </w:rPr>
        <w:t> </w:t>
      </w:r>
      <w:r w:rsidRPr="00D8625F">
        <w:rPr>
          <w:rFonts w:ascii="Proba Pro" w:eastAsia="Proba Pro" w:hAnsi="Proba Pro" w:cs="Proba Pro"/>
          <w:bCs/>
          <w:sz w:val="20"/>
          <w:szCs w:val="20"/>
        </w:rPr>
        <w:t>meste Košice, 2. etapa“ – Opis predmetu zákazky</w:t>
      </w:r>
    </w:p>
    <w:p w14:paraId="4B3A4F7B" w14:textId="77777777" w:rsidR="00D8625F" w:rsidRPr="00D8625F" w:rsidRDefault="00D8625F" w:rsidP="00D8625F">
      <w:pPr>
        <w:keepNext/>
        <w:keepLines/>
        <w:jc w:val="both"/>
        <w:rPr>
          <w:rFonts w:ascii="Proba Pro" w:eastAsia="Proba Pro" w:hAnsi="Proba Pro" w:cs="Proba Pro"/>
          <w:bCs/>
          <w:sz w:val="20"/>
          <w:szCs w:val="20"/>
        </w:rPr>
      </w:pPr>
    </w:p>
    <w:p w14:paraId="496A792B" w14:textId="571F2A4B" w:rsidR="00B211D4" w:rsidRPr="00D8625F" w:rsidRDefault="00B211D4" w:rsidP="00B211D4">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w:t>
      </w:r>
      <w:r>
        <w:rPr>
          <w:rFonts w:ascii="Proba Pro" w:eastAsia="Proba Pro" w:hAnsi="Proba Pro" w:cs="Proba Pro"/>
          <w:bCs/>
          <w:sz w:val="20"/>
          <w:szCs w:val="20"/>
        </w:rPr>
        <w:t>C</w:t>
      </w:r>
      <w:r w:rsidRPr="00D8625F">
        <w:rPr>
          <w:rFonts w:ascii="Proba Pro" w:eastAsia="Proba Pro" w:hAnsi="Proba Pro" w:cs="Proba Pro"/>
          <w:bCs/>
          <w:sz w:val="20"/>
          <w:szCs w:val="20"/>
        </w:rPr>
        <w:t xml:space="preserve">. 1 </w:t>
      </w:r>
      <w:r w:rsidRPr="00D8625F">
        <w:rPr>
          <w:rFonts w:ascii="Proba Pro" w:eastAsia="Proba Pro" w:hAnsi="Proba Pro" w:cs="Proba Pro"/>
          <w:bCs/>
          <w:sz w:val="20"/>
          <w:szCs w:val="20"/>
        </w:rPr>
        <w:tab/>
        <w:t>Návrh uchádzača na plnenie kritéria (vzor)</w:t>
      </w:r>
    </w:p>
    <w:p w14:paraId="1EB37DB3" w14:textId="77777777" w:rsidR="00D8625F" w:rsidRPr="00D8625F" w:rsidRDefault="00D8625F" w:rsidP="00D8625F">
      <w:pPr>
        <w:keepNext/>
        <w:keepLines/>
        <w:jc w:val="both"/>
        <w:rPr>
          <w:rFonts w:ascii="Proba Pro" w:eastAsia="Proba Pro" w:hAnsi="Proba Pro" w:cs="Proba Pro"/>
          <w:bCs/>
          <w:sz w:val="20"/>
          <w:szCs w:val="20"/>
        </w:rPr>
      </w:pPr>
    </w:p>
    <w:p w14:paraId="66E9FA4A" w14:textId="77777777" w:rsidR="00D8625F" w:rsidRPr="00D8625F" w:rsidRDefault="00D8625F" w:rsidP="00D8625F">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D. 1 </w:t>
      </w:r>
      <w:r w:rsidRPr="00D8625F">
        <w:rPr>
          <w:rFonts w:ascii="Proba Pro" w:eastAsia="Proba Pro" w:hAnsi="Proba Pro" w:cs="Proba Pro"/>
          <w:bCs/>
          <w:sz w:val="20"/>
          <w:szCs w:val="20"/>
        </w:rPr>
        <w:tab/>
        <w:t>Zmluva o</w:t>
      </w:r>
      <w:r w:rsidRPr="00D8625F">
        <w:rPr>
          <w:rFonts w:ascii="Calibri" w:eastAsia="Proba Pro" w:hAnsi="Calibri" w:cs="Calibri"/>
          <w:bCs/>
          <w:sz w:val="20"/>
          <w:szCs w:val="20"/>
        </w:rPr>
        <w:t> </w:t>
      </w:r>
      <w:r w:rsidRPr="00D8625F">
        <w:rPr>
          <w:rFonts w:ascii="Proba Pro" w:eastAsia="Proba Pro" w:hAnsi="Proba Pro" w:cs="Proba Pro"/>
          <w:bCs/>
          <w:sz w:val="20"/>
          <w:szCs w:val="20"/>
        </w:rPr>
        <w:t>dielo na dodávku projekčných, inžinierskych a</w:t>
      </w:r>
      <w:r w:rsidRPr="00D8625F">
        <w:rPr>
          <w:rFonts w:ascii="Calibri" w:eastAsia="Proba Pro" w:hAnsi="Calibri" w:cs="Calibri"/>
          <w:bCs/>
          <w:sz w:val="20"/>
          <w:szCs w:val="20"/>
        </w:rPr>
        <w:t> </w:t>
      </w:r>
      <w:r w:rsidRPr="00D8625F">
        <w:rPr>
          <w:rFonts w:ascii="Proba Pro" w:eastAsia="Proba Pro" w:hAnsi="Proba Pro" w:cs="Proba Pro"/>
          <w:bCs/>
          <w:sz w:val="20"/>
          <w:szCs w:val="20"/>
        </w:rPr>
        <w:t>iných súvisiacich služieb</w:t>
      </w:r>
    </w:p>
    <w:p w14:paraId="384BC602" w14:textId="6EA6DB1A" w:rsidR="00D8625F" w:rsidRDefault="00D8625F" w:rsidP="00D8625F">
      <w:pPr>
        <w:ind w:left="1410"/>
        <w:jc w:val="both"/>
        <w:rPr>
          <w:rFonts w:ascii="Proba Pro" w:hAnsi="Proba Pro" w:cs="Arial"/>
          <w:bCs/>
          <w:sz w:val="20"/>
          <w:szCs w:val="20"/>
        </w:rPr>
      </w:pPr>
      <w:r w:rsidRPr="00D8625F">
        <w:rPr>
          <w:rFonts w:ascii="Proba Pro" w:hAnsi="Proba Pro" w:cs="Arial"/>
          <w:bCs/>
          <w:sz w:val="20"/>
          <w:szCs w:val="20"/>
        </w:rPr>
        <w:t>– vzor zmluvy</w:t>
      </w:r>
      <w:bookmarkEnd w:id="128"/>
    </w:p>
    <w:sectPr w:rsidR="00D8625F" w:rsidSect="00073048">
      <w:footerReference w:type="default" r:id="rId2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4287C" w14:textId="77777777" w:rsidR="00017A6E" w:rsidRDefault="00017A6E" w:rsidP="00073048">
      <w:r>
        <w:separator/>
      </w:r>
    </w:p>
  </w:endnote>
  <w:endnote w:type="continuationSeparator" w:id="0">
    <w:p w14:paraId="775E66F1" w14:textId="77777777" w:rsidR="00017A6E" w:rsidRDefault="00017A6E" w:rsidP="000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ba Pro">
    <w:panose1 w:val="020D00030302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altName w:val="Arial"/>
    <w:charset w:val="00"/>
    <w:family w:val="auto"/>
    <w:pitch w:val="variable"/>
    <w:sig w:usb0="00000001"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9110" w14:textId="77777777" w:rsidR="00017A6E" w:rsidRDefault="00017A6E">
    <w:pPr>
      <w:pBdr>
        <w:top w:val="nil"/>
        <w:left w:val="nil"/>
        <w:bottom w:val="nil"/>
        <w:right w:val="nil"/>
        <w:between w:val="nil"/>
      </w:pBdr>
      <w:tabs>
        <w:tab w:val="center" w:pos="4536"/>
        <w:tab w:val="right" w:pos="9072"/>
      </w:tabs>
      <w:jc w:val="right"/>
      <w:rPr>
        <w:color w:val="000000"/>
        <w:szCs w:val="16"/>
      </w:rPr>
    </w:pPr>
  </w:p>
  <w:p w14:paraId="5C4B00A8" w14:textId="77777777" w:rsidR="00017A6E" w:rsidRDefault="00017A6E">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45EC" w14:textId="77777777" w:rsidR="00017A6E" w:rsidRDefault="00017A6E">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2D4578F" w14:textId="77777777" w:rsidR="00017A6E" w:rsidRDefault="00017A6E">
    <w:pPr>
      <w:spacing w:line="259" w:lineRule="auto"/>
    </w:pP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090544"/>
      <w:docPartObj>
        <w:docPartGallery w:val="Page Numbers (Bottom of Page)"/>
        <w:docPartUnique/>
      </w:docPartObj>
    </w:sdtPr>
    <w:sdtEndPr/>
    <w:sdtContent>
      <w:p w14:paraId="582BA9F2" w14:textId="77777777" w:rsidR="00017A6E" w:rsidRDefault="00017A6E">
        <w:pPr>
          <w:pStyle w:val="Pta"/>
          <w:jc w:val="right"/>
        </w:pPr>
        <w:r w:rsidRPr="00A64FA9">
          <w:rPr>
            <w:rFonts w:ascii="Proba Pro" w:hAnsi="Proba Pro"/>
            <w:noProof/>
            <w:sz w:val="20"/>
            <w:szCs w:val="20"/>
          </w:rPr>
          <mc:AlternateContent>
            <mc:Choice Requires="wps">
              <w:drawing>
                <wp:anchor distT="0" distB="0" distL="114300" distR="114300" simplePos="0" relativeHeight="251680768" behindDoc="0" locked="0" layoutInCell="1" hidden="0" allowOverlap="1" wp14:anchorId="657EBBD4" wp14:editId="49F8A8AE">
                  <wp:simplePos x="0" y="0"/>
                  <wp:positionH relativeFrom="margin">
                    <wp:posOffset>897420</wp:posOffset>
                  </wp:positionH>
                  <wp:positionV relativeFrom="paragraph">
                    <wp:posOffset>-104775</wp:posOffset>
                  </wp:positionV>
                  <wp:extent cx="4743450" cy="664535"/>
                  <wp:effectExtent l="0" t="0" r="0" b="254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5DC995" w14:textId="77777777" w:rsidR="00017A6E" w:rsidRDefault="00017A6E" w:rsidP="00A06ED2">
                              <w:pPr>
                                <w:jc w:val="center"/>
                                <w:rPr>
                                  <w:rFonts w:ascii="Proba Pro" w:hAnsi="Proba Pro"/>
                                </w:rPr>
                              </w:pPr>
                              <w:r>
                                <w:rPr>
                                  <w:rFonts w:ascii="Proba Pro" w:hAnsi="Proba Pro"/>
                                </w:rPr>
                                <w:t>Mesto Košice, Trieda SNP 48/A, 040 01 Košice</w:t>
                              </w:r>
                            </w:p>
                            <w:p w14:paraId="370B4686"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469D6403"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EBBD4" id="_x0000_t202" coordsize="21600,21600" o:spt="202" path="m,l,21600r21600,l21600,xe">
                  <v:stroke joinstyle="miter"/>
                  <v:path gradientshapeok="t" o:connecttype="rect"/>
                </v:shapetype>
                <v:shape id="Textové pole 16" o:spid="_x0000_s1032" type="#_x0000_t202" style="position:absolute;left:0;text-align:left;margin-left:70.65pt;margin-top:-8.25pt;width:373.5pt;height:52.3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" filled="f" stroked="f">
                  <v:textbox>
                    <w:txbxContent>
                      <w:p w14:paraId="665DC995" w14:textId="77777777" w:rsidR="00017A6E" w:rsidRDefault="00017A6E" w:rsidP="00A06ED2">
                        <w:pPr>
                          <w:jc w:val="center"/>
                          <w:rPr>
                            <w:rFonts w:ascii="Proba Pro" w:hAnsi="Proba Pro"/>
                          </w:rPr>
                        </w:pPr>
                        <w:r>
                          <w:rPr>
                            <w:rFonts w:ascii="Proba Pro" w:hAnsi="Proba Pro"/>
                          </w:rPr>
                          <w:t>Mesto Košice, Trieda SNP 48/A, 040 01 Košice</w:t>
                        </w:r>
                      </w:p>
                      <w:p w14:paraId="370B4686"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469D6403"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81792" behindDoc="0" locked="0" layoutInCell="1" allowOverlap="1" wp14:anchorId="636BEDEE" wp14:editId="3E93B1AE">
              <wp:simplePos x="0" y="0"/>
              <wp:positionH relativeFrom="column">
                <wp:posOffset>-723014</wp:posOffset>
              </wp:positionH>
              <wp:positionV relativeFrom="paragraph">
                <wp:posOffset>-103416</wp:posOffset>
              </wp:positionV>
              <wp:extent cx="802413" cy="567690"/>
              <wp:effectExtent l="0" t="0" r="0" b="3810"/>
              <wp:wrapSquare wrapText="bothSides"/>
              <wp:docPr id="2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1E2380BB"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19208"/>
      <w:docPartObj>
        <w:docPartGallery w:val="Page Numbers (Bottom of Page)"/>
        <w:docPartUnique/>
      </w:docPartObj>
    </w:sdtPr>
    <w:sdtEndPr/>
    <w:sdtContent>
      <w:p w14:paraId="746ED78A" w14:textId="418899BE" w:rsidR="00017A6E" w:rsidRDefault="00017A6E">
        <w:pPr>
          <w:pStyle w:val="Pta"/>
          <w:jc w:val="right"/>
        </w:pPr>
        <w:r>
          <w:rPr>
            <w:noProof/>
          </w:rPr>
          <mc:AlternateContent>
            <mc:Choice Requires="wps">
              <w:drawing>
                <wp:anchor distT="0" distB="0" distL="114300" distR="114300" simplePos="0" relativeHeight="251660288" behindDoc="0" locked="0" layoutInCell="1" hidden="0" allowOverlap="1" wp14:anchorId="74C8626E" wp14:editId="04BF62EB">
                  <wp:simplePos x="0" y="0"/>
                  <wp:positionH relativeFrom="margin">
                    <wp:posOffset>796787</wp:posOffset>
                  </wp:positionH>
                  <wp:positionV relativeFrom="paragraph">
                    <wp:posOffset>-114300</wp:posOffset>
                  </wp:positionV>
                  <wp:extent cx="4743450" cy="664535"/>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49112" w14:textId="0D347BE8" w:rsidR="00017A6E" w:rsidRDefault="00017A6E" w:rsidP="008A56B3">
                              <w:pPr>
                                <w:jc w:val="center"/>
                                <w:rPr>
                                  <w:rFonts w:ascii="Proba Pro" w:hAnsi="Proba Pro"/>
                                </w:rPr>
                              </w:pPr>
                              <w:bookmarkStart w:id="1" w:name="_Hlk12002306"/>
                              <w:r>
                                <w:rPr>
                                  <w:rFonts w:ascii="Proba Pro" w:hAnsi="Proba Pro"/>
                                </w:rPr>
                                <w:t>Mesto Košice, Trieda SNP 48/A, 040 01 Košice</w:t>
                              </w:r>
                            </w:p>
                            <w:p w14:paraId="242E48D1" w14:textId="1AF18783" w:rsidR="00017A6E" w:rsidRDefault="00017A6E" w:rsidP="008A56B3">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bookmarkEnd w:id="1"/>
                            <w:p w14:paraId="0D2E1E1B" w14:textId="5F067DB4" w:rsidR="00017A6E" w:rsidRPr="008A56B3" w:rsidRDefault="00017A6E" w:rsidP="008A56B3">
                              <w:pPr>
                                <w:jc w:val="center"/>
                                <w:rPr>
                                  <w:rFonts w:ascii="Proba Pro" w:eastAsia="Proba Pro" w:hAnsi="Proba Pro" w:cs="Proba Pro"/>
                                  <w:szCs w:val="16"/>
                                </w:rPr>
                              </w:pPr>
                              <w:r w:rsidRPr="008A56B3">
                                <w:rPr>
                                  <w:rFonts w:ascii="Proba Pro" w:eastAsia="Proba Pro" w:hAnsi="Proba Pro" w:cs="Proba Pro"/>
                                  <w:szCs w:val="16"/>
                                </w:rPr>
                                <w:t>Modernizácia električkových tratí v</w:t>
                              </w:r>
                              <w:r w:rsidRPr="008A56B3">
                                <w:rPr>
                                  <w:rFonts w:ascii="Calibri" w:eastAsia="Proba Pro" w:hAnsi="Calibri" w:cs="Calibri"/>
                                  <w:szCs w:val="16"/>
                                </w:rPr>
                                <w:t> </w:t>
                              </w:r>
                              <w:r w:rsidRPr="008A56B3">
                                <w:rPr>
                                  <w:rFonts w:ascii="Proba Pro" w:eastAsia="Proba Pro" w:hAnsi="Proba Pro" w:cs="Proba Pro"/>
                                  <w:szCs w:val="16"/>
                                </w:rPr>
                                <w:t>Košic</w:t>
                              </w:r>
                              <w:r>
                                <w:rPr>
                                  <w:rFonts w:ascii="Proba Pro" w:eastAsia="Proba Pro" w:hAnsi="Proba Pro" w:cs="Proba Pro"/>
                                  <w:szCs w:val="16"/>
                                </w:rPr>
                                <w:t>iach</w:t>
                              </w:r>
                              <w:r w:rsidRPr="008A56B3">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 </w:t>
                              </w:r>
                            </w:p>
                            <w:p w14:paraId="503FA629" w14:textId="2D26C086" w:rsidR="00017A6E" w:rsidRDefault="00017A6E" w:rsidP="008A56B3">
                              <w:pPr>
                                <w:jc w:val="center"/>
                                <w:rPr>
                                  <w:rFonts w:ascii="Proba Pro" w:hAnsi="Proba Pro"/>
                                </w:rPr>
                              </w:pPr>
                            </w:p>
                            <w:p w14:paraId="34D64551" w14:textId="77777777" w:rsidR="00017A6E" w:rsidRPr="00932BD9" w:rsidRDefault="00017A6E" w:rsidP="008A56B3">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C8626E" id="_x0000_t202" coordsize="21600,21600" o:spt="202" path="m,l,21600r21600,l21600,xe">
                  <v:stroke joinstyle="miter"/>
                  <v:path gradientshapeok="t" o:connecttype="rect"/>
                </v:shapetype>
                <v:shape id="Textové pole 17" o:spid="_x0000_s1026" type="#_x0000_t202" style="position:absolute;left:0;text-align:left;margin-left:62.75pt;margin-top:-9pt;width:373.5pt;height:52.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EriwIAAHk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" filled="f" stroked="f">
                  <v:textbox>
                    <w:txbxContent>
                      <w:p w14:paraId="42B49112" w14:textId="0D347BE8" w:rsidR="00017A6E" w:rsidRDefault="00017A6E" w:rsidP="008A56B3">
                        <w:pPr>
                          <w:jc w:val="center"/>
                          <w:rPr>
                            <w:rFonts w:ascii="Proba Pro" w:hAnsi="Proba Pro"/>
                          </w:rPr>
                        </w:pPr>
                        <w:bookmarkStart w:id="2" w:name="_Hlk12002306"/>
                        <w:r>
                          <w:rPr>
                            <w:rFonts w:ascii="Proba Pro" w:hAnsi="Proba Pro"/>
                          </w:rPr>
                          <w:t>Mesto Košice, Trieda SNP 48/A, 040 01 Košice</w:t>
                        </w:r>
                      </w:p>
                      <w:p w14:paraId="242E48D1" w14:textId="1AF18783" w:rsidR="00017A6E" w:rsidRDefault="00017A6E" w:rsidP="008A56B3">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bookmarkEnd w:id="2"/>
                      <w:p w14:paraId="0D2E1E1B" w14:textId="5F067DB4" w:rsidR="00017A6E" w:rsidRPr="008A56B3" w:rsidRDefault="00017A6E" w:rsidP="008A56B3">
                        <w:pPr>
                          <w:jc w:val="center"/>
                          <w:rPr>
                            <w:rFonts w:ascii="Proba Pro" w:eastAsia="Proba Pro" w:hAnsi="Proba Pro" w:cs="Proba Pro"/>
                            <w:szCs w:val="16"/>
                          </w:rPr>
                        </w:pPr>
                        <w:r w:rsidRPr="008A56B3">
                          <w:rPr>
                            <w:rFonts w:ascii="Proba Pro" w:eastAsia="Proba Pro" w:hAnsi="Proba Pro" w:cs="Proba Pro"/>
                            <w:szCs w:val="16"/>
                          </w:rPr>
                          <w:t>Modernizácia električkových tratí v</w:t>
                        </w:r>
                        <w:r w:rsidRPr="008A56B3">
                          <w:rPr>
                            <w:rFonts w:ascii="Calibri" w:eastAsia="Proba Pro" w:hAnsi="Calibri" w:cs="Calibri"/>
                            <w:szCs w:val="16"/>
                          </w:rPr>
                          <w:t> </w:t>
                        </w:r>
                        <w:r w:rsidRPr="008A56B3">
                          <w:rPr>
                            <w:rFonts w:ascii="Proba Pro" w:eastAsia="Proba Pro" w:hAnsi="Proba Pro" w:cs="Proba Pro"/>
                            <w:szCs w:val="16"/>
                          </w:rPr>
                          <w:t>Košic</w:t>
                        </w:r>
                        <w:r>
                          <w:rPr>
                            <w:rFonts w:ascii="Proba Pro" w:eastAsia="Proba Pro" w:hAnsi="Proba Pro" w:cs="Proba Pro"/>
                            <w:szCs w:val="16"/>
                          </w:rPr>
                          <w:t>iach</w:t>
                        </w:r>
                        <w:r w:rsidRPr="008A56B3">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 </w:t>
                        </w:r>
                      </w:p>
                      <w:p w14:paraId="503FA629" w14:textId="2D26C086" w:rsidR="00017A6E" w:rsidRDefault="00017A6E" w:rsidP="008A56B3">
                        <w:pPr>
                          <w:jc w:val="center"/>
                          <w:rPr>
                            <w:rFonts w:ascii="Proba Pro" w:hAnsi="Proba Pro"/>
                          </w:rPr>
                        </w:pPr>
                      </w:p>
                      <w:p w14:paraId="34D64551" w14:textId="77777777" w:rsidR="00017A6E" w:rsidRPr="00932BD9" w:rsidRDefault="00017A6E" w:rsidP="008A56B3">
                        <w:pPr>
                          <w:jc w:val="center"/>
                          <w:rPr>
                            <w:rFonts w:ascii="Proba Pro" w:hAnsi="Proba Pro"/>
                          </w:rPr>
                        </w:pPr>
                      </w:p>
                    </w:txbxContent>
                  </v:textbox>
                  <w10:wrap anchorx="margin"/>
                </v:shape>
              </w:pict>
            </mc:Fallback>
          </mc:AlternateContent>
        </w:r>
        <w:r>
          <w:rPr>
            <w:noProof/>
          </w:rPr>
          <w:drawing>
            <wp:anchor distT="0" distB="0" distL="114300" distR="114300" simplePos="0" relativeHeight="251661312" behindDoc="0" locked="0" layoutInCell="1" allowOverlap="1" wp14:anchorId="35B4A585" wp14:editId="675202FE">
              <wp:simplePos x="0" y="0"/>
              <wp:positionH relativeFrom="column">
                <wp:posOffset>-723014</wp:posOffset>
              </wp:positionH>
              <wp:positionV relativeFrom="paragraph">
                <wp:posOffset>-103416</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sdtContent>
  </w:sdt>
  <w:p w14:paraId="5B4FCCC8"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4B15" w14:textId="77777777" w:rsidR="00017A6E" w:rsidRDefault="00017A6E">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35895ED7" w14:textId="77777777" w:rsidR="00017A6E" w:rsidRDefault="00017A6E">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02961813" wp14:editId="53264A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2081B65" w14:textId="77777777" w:rsidR="00017A6E" w:rsidRDefault="00017A6E">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632851"/>
      <w:docPartObj>
        <w:docPartGallery w:val="Page Numbers (Bottom of Page)"/>
        <w:docPartUnique/>
      </w:docPartObj>
    </w:sdtPr>
    <w:sdtEndPr/>
    <w:sdtContent>
      <w:p w14:paraId="5F1CFF63" w14:textId="77777777" w:rsidR="00017A6E" w:rsidRDefault="00017A6E">
        <w:pPr>
          <w:pStyle w:val="Pta"/>
          <w:jc w:val="right"/>
        </w:pPr>
        <w:r w:rsidRPr="00A64FA9">
          <w:rPr>
            <w:rFonts w:ascii="Proba Pro" w:hAnsi="Proba Pro"/>
            <w:noProof/>
            <w:sz w:val="20"/>
            <w:szCs w:val="20"/>
          </w:rPr>
          <mc:AlternateContent>
            <mc:Choice Requires="wps">
              <w:drawing>
                <wp:anchor distT="0" distB="0" distL="114300" distR="114300" simplePos="0" relativeHeight="251667456" behindDoc="0" locked="0" layoutInCell="1" hidden="0" allowOverlap="1" wp14:anchorId="2EC5178E" wp14:editId="5A256306">
                  <wp:simplePos x="0" y="0"/>
                  <wp:positionH relativeFrom="margin">
                    <wp:posOffset>897420</wp:posOffset>
                  </wp:positionH>
                  <wp:positionV relativeFrom="paragraph">
                    <wp:posOffset>-104775</wp:posOffset>
                  </wp:positionV>
                  <wp:extent cx="4743450" cy="664535"/>
                  <wp:effectExtent l="0" t="0" r="0" b="254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AD118A" w14:textId="77777777" w:rsidR="00017A6E" w:rsidRDefault="00017A6E" w:rsidP="00A06ED2">
                              <w:pPr>
                                <w:jc w:val="center"/>
                                <w:rPr>
                                  <w:rFonts w:ascii="Proba Pro" w:hAnsi="Proba Pro"/>
                                </w:rPr>
                              </w:pPr>
                              <w:r>
                                <w:rPr>
                                  <w:rFonts w:ascii="Proba Pro" w:hAnsi="Proba Pro"/>
                                </w:rPr>
                                <w:t>Mesto Košice, Trieda SNP 48/A, 040 01 Košice</w:t>
                              </w:r>
                            </w:p>
                            <w:p w14:paraId="4586DBC9"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1AA8336"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C5178E" id="_x0000_t202" coordsize="21600,21600" o:spt="202" path="m,l,21600r21600,l21600,xe">
                  <v:stroke joinstyle="miter"/>
                  <v:path gradientshapeok="t" o:connecttype="rect"/>
                </v:shapetype>
                <v:shape id="Textové pole 7" o:spid="_x0000_s1027" type="#_x0000_t202" style="position:absolute;left:0;text-align:left;margin-left:70.65pt;margin-top:-8.25pt;width:373.5pt;height:52.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" filled="f" stroked="f">
                  <v:textbox>
                    <w:txbxContent>
                      <w:p w14:paraId="77AD118A" w14:textId="77777777" w:rsidR="00017A6E" w:rsidRDefault="00017A6E" w:rsidP="00A06ED2">
                        <w:pPr>
                          <w:jc w:val="center"/>
                          <w:rPr>
                            <w:rFonts w:ascii="Proba Pro" w:hAnsi="Proba Pro"/>
                          </w:rPr>
                        </w:pPr>
                        <w:r>
                          <w:rPr>
                            <w:rFonts w:ascii="Proba Pro" w:hAnsi="Proba Pro"/>
                          </w:rPr>
                          <w:t>Mesto Košice, Trieda SNP 48/A, 040 01 Košice</w:t>
                        </w:r>
                      </w:p>
                      <w:p w14:paraId="4586DBC9"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1AA8336"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8480" behindDoc="0" locked="0" layoutInCell="1" allowOverlap="1" wp14:anchorId="6754BF1C" wp14:editId="39347E86">
              <wp:simplePos x="0" y="0"/>
              <wp:positionH relativeFrom="column">
                <wp:posOffset>-723014</wp:posOffset>
              </wp:positionH>
              <wp:positionV relativeFrom="paragraph">
                <wp:posOffset>-103416</wp:posOffset>
              </wp:positionV>
              <wp:extent cx="802413" cy="567690"/>
              <wp:effectExtent l="0" t="0" r="0" b="3810"/>
              <wp:wrapSquare wrapText="bothSides"/>
              <wp:docPr id="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767E5653"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200309"/>
      <w:docPartObj>
        <w:docPartGallery w:val="Page Numbers (Bottom of Page)"/>
        <w:docPartUnique/>
      </w:docPartObj>
    </w:sdtPr>
    <w:sdtEndPr/>
    <w:sdtContent>
      <w:p w14:paraId="62A5AD92" w14:textId="77777777" w:rsidR="00017A6E" w:rsidRDefault="00017A6E">
        <w:pPr>
          <w:pStyle w:val="Pta"/>
          <w:jc w:val="right"/>
        </w:pPr>
        <w:r w:rsidRPr="00A64FA9">
          <w:rPr>
            <w:rFonts w:ascii="Proba Pro" w:hAnsi="Proba Pro"/>
            <w:noProof/>
            <w:sz w:val="20"/>
            <w:szCs w:val="20"/>
          </w:rPr>
          <mc:AlternateContent>
            <mc:Choice Requires="wps">
              <w:drawing>
                <wp:anchor distT="0" distB="0" distL="114300" distR="114300" simplePos="0" relativeHeight="251670528" behindDoc="0" locked="0" layoutInCell="1" hidden="0" allowOverlap="1" wp14:anchorId="01B44A16" wp14:editId="7C8ADF11">
                  <wp:simplePos x="0" y="0"/>
                  <wp:positionH relativeFrom="margin">
                    <wp:posOffset>897420</wp:posOffset>
                  </wp:positionH>
                  <wp:positionV relativeFrom="paragraph">
                    <wp:posOffset>-104775</wp:posOffset>
                  </wp:positionV>
                  <wp:extent cx="4743450" cy="664535"/>
                  <wp:effectExtent l="0" t="0" r="0"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271F6C" w14:textId="77777777" w:rsidR="00017A6E" w:rsidRDefault="00017A6E" w:rsidP="00A06ED2">
                              <w:pPr>
                                <w:jc w:val="center"/>
                                <w:rPr>
                                  <w:rFonts w:ascii="Proba Pro" w:hAnsi="Proba Pro"/>
                                </w:rPr>
                              </w:pPr>
                              <w:r>
                                <w:rPr>
                                  <w:rFonts w:ascii="Proba Pro" w:hAnsi="Proba Pro"/>
                                </w:rPr>
                                <w:t>Mesto Košice, Trieda SNP 48/A, 040 01 Košice</w:t>
                              </w:r>
                            </w:p>
                            <w:p w14:paraId="75ED27CE"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261D052B"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B44A16" id="_x0000_t202" coordsize="21600,21600" o:spt="202" path="m,l,21600r21600,l21600,xe">
                  <v:stroke joinstyle="miter"/>
                  <v:path gradientshapeok="t" o:connecttype="rect"/>
                </v:shapetype>
                <v:shape id="Textové pole 9" o:spid="_x0000_s1028" type="#_x0000_t202" style="position:absolute;left:0;text-align:left;margin-left:70.65pt;margin-top:-8.25pt;width:373.5pt;height:52.3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" filled="f" stroked="f">
                  <v:textbox>
                    <w:txbxContent>
                      <w:p w14:paraId="16271F6C" w14:textId="77777777" w:rsidR="00017A6E" w:rsidRDefault="00017A6E" w:rsidP="00A06ED2">
                        <w:pPr>
                          <w:jc w:val="center"/>
                          <w:rPr>
                            <w:rFonts w:ascii="Proba Pro" w:hAnsi="Proba Pro"/>
                          </w:rPr>
                        </w:pPr>
                        <w:r>
                          <w:rPr>
                            <w:rFonts w:ascii="Proba Pro" w:hAnsi="Proba Pro"/>
                          </w:rPr>
                          <w:t>Mesto Košice, Trieda SNP 48/A, 040 01 Košice</w:t>
                        </w:r>
                      </w:p>
                      <w:p w14:paraId="75ED27CE"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261D052B"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1552" behindDoc="0" locked="0" layoutInCell="1" allowOverlap="1" wp14:anchorId="769C8E67" wp14:editId="6F1006AB">
              <wp:simplePos x="0" y="0"/>
              <wp:positionH relativeFrom="column">
                <wp:posOffset>-723014</wp:posOffset>
              </wp:positionH>
              <wp:positionV relativeFrom="paragraph">
                <wp:posOffset>-103416</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0900B467"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217043"/>
      <w:docPartObj>
        <w:docPartGallery w:val="Page Numbers (Bottom of Page)"/>
        <w:docPartUnique/>
      </w:docPartObj>
    </w:sdtPr>
    <w:sdtEndPr/>
    <w:sdtContent>
      <w:p w14:paraId="2866DD19" w14:textId="77777777" w:rsidR="00017A6E" w:rsidRDefault="00017A6E">
        <w:pPr>
          <w:pStyle w:val="Pta"/>
          <w:jc w:val="right"/>
        </w:pPr>
        <w:r w:rsidRPr="00A64FA9">
          <w:rPr>
            <w:rFonts w:ascii="Proba Pro" w:hAnsi="Proba Pro"/>
            <w:noProof/>
            <w:sz w:val="20"/>
            <w:szCs w:val="20"/>
          </w:rPr>
          <mc:AlternateContent>
            <mc:Choice Requires="wps">
              <w:drawing>
                <wp:anchor distT="0" distB="0" distL="114300" distR="114300" simplePos="0" relativeHeight="251673600" behindDoc="0" locked="0" layoutInCell="1" hidden="0" allowOverlap="1" wp14:anchorId="6EE25527" wp14:editId="7BE9B76B">
                  <wp:simplePos x="0" y="0"/>
                  <wp:positionH relativeFrom="margin">
                    <wp:posOffset>897420</wp:posOffset>
                  </wp:positionH>
                  <wp:positionV relativeFrom="paragraph">
                    <wp:posOffset>-104775</wp:posOffset>
                  </wp:positionV>
                  <wp:extent cx="4743450" cy="664535"/>
                  <wp:effectExtent l="0" t="0" r="0" b="254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E8BD78" w14:textId="77777777" w:rsidR="00017A6E" w:rsidRDefault="00017A6E" w:rsidP="00A06ED2">
                              <w:pPr>
                                <w:jc w:val="center"/>
                                <w:rPr>
                                  <w:rFonts w:ascii="Proba Pro" w:hAnsi="Proba Pro"/>
                                </w:rPr>
                              </w:pPr>
                              <w:r>
                                <w:rPr>
                                  <w:rFonts w:ascii="Proba Pro" w:hAnsi="Proba Pro"/>
                                </w:rPr>
                                <w:t>Mesto Košice, Trieda SNP 48/A, 040 01 Košice</w:t>
                              </w:r>
                            </w:p>
                            <w:p w14:paraId="32B9615D"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0CD8EC2E"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E25527" id="_x0000_t202" coordsize="21600,21600" o:spt="202" path="m,l,21600r21600,l21600,xe">
                  <v:stroke joinstyle="miter"/>
                  <v:path gradientshapeok="t" o:connecttype="rect"/>
                </v:shapetype>
                <v:shape id="Textové pole 11" o:spid="_x0000_s1029" type="#_x0000_t202" style="position:absolute;left:0;text-align:left;margin-left:70.65pt;margin-top:-8.25pt;width:373.5pt;height:52.3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" filled="f" stroked="f">
                  <v:textbox>
                    <w:txbxContent>
                      <w:p w14:paraId="23E8BD78" w14:textId="77777777" w:rsidR="00017A6E" w:rsidRDefault="00017A6E" w:rsidP="00A06ED2">
                        <w:pPr>
                          <w:jc w:val="center"/>
                          <w:rPr>
                            <w:rFonts w:ascii="Proba Pro" w:hAnsi="Proba Pro"/>
                          </w:rPr>
                        </w:pPr>
                        <w:r>
                          <w:rPr>
                            <w:rFonts w:ascii="Proba Pro" w:hAnsi="Proba Pro"/>
                          </w:rPr>
                          <w:t>Mesto Košice, Trieda SNP 48/A, 040 01 Košice</w:t>
                        </w:r>
                      </w:p>
                      <w:p w14:paraId="32B9615D" w14:textId="77777777"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0CD8EC2E" w14:textId="77777777"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4624" behindDoc="0" locked="0" layoutInCell="1" allowOverlap="1" wp14:anchorId="502E869F" wp14:editId="23EF5A41">
              <wp:simplePos x="0" y="0"/>
              <wp:positionH relativeFrom="column">
                <wp:posOffset>-723014</wp:posOffset>
              </wp:positionH>
              <wp:positionV relativeFrom="paragraph">
                <wp:posOffset>-103416</wp:posOffset>
              </wp:positionV>
              <wp:extent cx="802413" cy="567690"/>
              <wp:effectExtent l="0" t="0" r="0" b="3810"/>
              <wp:wrapSquare wrapText="bothSides"/>
              <wp:docPr id="1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0D3CC527"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231971"/>
      <w:docPartObj>
        <w:docPartGallery w:val="Page Numbers (Bottom of Page)"/>
        <w:docPartUnique/>
      </w:docPartObj>
    </w:sdtPr>
    <w:sdtEndPr/>
    <w:sdtContent>
      <w:p w14:paraId="48588B9D" w14:textId="77777777" w:rsidR="00017A6E" w:rsidRDefault="00017A6E">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05C44E" wp14:editId="17727C11">
                  <wp:simplePos x="0" y="0"/>
                  <wp:positionH relativeFrom="margin">
                    <wp:posOffset>897420</wp:posOffset>
                  </wp:positionH>
                  <wp:positionV relativeFrom="paragraph">
                    <wp:posOffset>-104775</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3CF57F" w14:textId="77777777" w:rsidR="00017A6E" w:rsidRDefault="00017A6E" w:rsidP="00A06ED2">
                              <w:pPr>
                                <w:jc w:val="center"/>
                                <w:rPr>
                                  <w:rFonts w:ascii="Proba Pro" w:hAnsi="Proba Pro"/>
                                </w:rPr>
                              </w:pPr>
                              <w:r>
                                <w:rPr>
                                  <w:rFonts w:ascii="Proba Pro" w:hAnsi="Proba Pro"/>
                                </w:rPr>
                                <w:t>Mesto Košice, Trieda SNP 48/A, 040 01 Košice</w:t>
                              </w:r>
                            </w:p>
                            <w:p w14:paraId="7AA2E884" w14:textId="1E0E450F"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0C572F51" w14:textId="175041E3"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5C44E" id="_x0000_t202" coordsize="21600,21600" o:spt="202" path="m,l,21600r21600,l21600,xe">
                  <v:stroke joinstyle="miter"/>
                  <v:path gradientshapeok="t" o:connecttype="rect"/>
                </v:shapetype>
                <v:shape id="Textové pole 23" o:spid="_x0000_s1030" type="#_x0000_t202" style="position:absolute;left:0;text-align:left;margin-left:70.6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vCkg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" filled="f" stroked="f">
                  <v:textbox>
                    <w:txbxContent>
                      <w:p w14:paraId="613CF57F" w14:textId="77777777" w:rsidR="00017A6E" w:rsidRDefault="00017A6E" w:rsidP="00A06ED2">
                        <w:pPr>
                          <w:jc w:val="center"/>
                          <w:rPr>
                            <w:rFonts w:ascii="Proba Pro" w:hAnsi="Proba Pro"/>
                          </w:rPr>
                        </w:pPr>
                        <w:r>
                          <w:rPr>
                            <w:rFonts w:ascii="Proba Pro" w:hAnsi="Proba Pro"/>
                          </w:rPr>
                          <w:t>Mesto Košice, Trieda SNP 48/A, 040 01 Košice</w:t>
                        </w:r>
                      </w:p>
                      <w:p w14:paraId="7AA2E884" w14:textId="1E0E450F" w:rsidR="00017A6E" w:rsidRDefault="00017A6E" w:rsidP="00A06ED2">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0C572F51" w14:textId="175041E3" w:rsidR="00017A6E" w:rsidRPr="00932BD9" w:rsidRDefault="00017A6E" w:rsidP="00A06ED2">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552F8291" wp14:editId="1AB0E153">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16</w:t>
        </w:r>
        <w:r w:rsidRPr="00A64FA9">
          <w:rPr>
            <w:rFonts w:ascii="Proba Pro" w:hAnsi="Proba Pro"/>
            <w:sz w:val="20"/>
            <w:szCs w:val="20"/>
          </w:rPr>
          <w:fldChar w:fldCharType="end"/>
        </w:r>
      </w:p>
    </w:sdtContent>
  </w:sdt>
  <w:p w14:paraId="07F0E5F2"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34E5" w14:textId="77777777" w:rsidR="00017A6E" w:rsidRDefault="00017A6E">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3D8DFB66" w14:textId="77777777" w:rsidR="00017A6E" w:rsidRDefault="00017A6E">
    <w:pPr>
      <w:spacing w:line="259" w:lineRule="auto"/>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045240"/>
      <w:docPartObj>
        <w:docPartGallery w:val="Page Numbers (Bottom of Page)"/>
        <w:docPartUnique/>
      </w:docPartObj>
    </w:sdtPr>
    <w:sdtEndPr/>
    <w:sdtContent>
      <w:p w14:paraId="0E5EE2CE" w14:textId="77777777" w:rsidR="00017A6E" w:rsidRDefault="00017A6E">
        <w:pPr>
          <w:pStyle w:val="Pta"/>
          <w:jc w:val="right"/>
        </w:pPr>
        <w:r w:rsidRPr="00A64FA9">
          <w:rPr>
            <w:rFonts w:ascii="Proba Pro" w:hAnsi="Proba Pro"/>
            <w:noProof/>
            <w:sz w:val="20"/>
            <w:szCs w:val="20"/>
          </w:rPr>
          <mc:AlternateContent>
            <mc:Choice Requires="wps">
              <w:drawing>
                <wp:anchor distT="0" distB="0" distL="114300" distR="114300" simplePos="0" relativeHeight="251664384" behindDoc="0" locked="0" layoutInCell="1" hidden="0" allowOverlap="1" wp14:anchorId="0EC0EF2B" wp14:editId="5F6FF28B">
                  <wp:simplePos x="0" y="0"/>
                  <wp:positionH relativeFrom="margin">
                    <wp:posOffset>585608</wp:posOffset>
                  </wp:positionH>
                  <wp:positionV relativeFrom="paragraph">
                    <wp:posOffset>-104775</wp:posOffset>
                  </wp:positionV>
                  <wp:extent cx="4743450" cy="664535"/>
                  <wp:effectExtent l="0" t="0" r="0" b="254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BAB45" w14:textId="77777777" w:rsidR="00017A6E" w:rsidRDefault="00017A6E" w:rsidP="00601F8B">
                              <w:pPr>
                                <w:jc w:val="center"/>
                                <w:rPr>
                                  <w:rFonts w:ascii="Proba Pro" w:hAnsi="Proba Pro"/>
                                </w:rPr>
                              </w:pPr>
                              <w:r>
                                <w:rPr>
                                  <w:rFonts w:ascii="Proba Pro" w:hAnsi="Proba Pro"/>
                                </w:rPr>
                                <w:t>Mesto Košice, Trieda SNP 48/A, 040 01 Košice</w:t>
                              </w:r>
                            </w:p>
                            <w:p w14:paraId="4DC66D20" w14:textId="018DF621" w:rsidR="00017A6E" w:rsidRPr="00601F8B" w:rsidRDefault="00017A6E" w:rsidP="00601F8B">
                              <w:pPr>
                                <w:jc w:val="center"/>
                                <w:rPr>
                                  <w:rFonts w:ascii="Proba Pro" w:hAnsi="Proba Pro"/>
                                </w:rPr>
                              </w:pPr>
                              <w:r w:rsidRPr="00601F8B">
                                <w:rPr>
                                  <w:rFonts w:ascii="Proba Pro" w:hAnsi="Proba Pro"/>
                                </w:rPr>
                                <w:t>Verejná súťaž na obstaranie nadlimitnej zákazky:</w:t>
                              </w:r>
                            </w:p>
                            <w:p w14:paraId="66C0D880" w14:textId="77777777" w:rsidR="00017A6E" w:rsidRPr="00932BD9" w:rsidRDefault="00017A6E" w:rsidP="00752D13">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p w14:paraId="78647386" w14:textId="77777777" w:rsidR="00017A6E" w:rsidRPr="00932BD9" w:rsidRDefault="00017A6E" w:rsidP="00601F8B">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0EF2B" id="_x0000_t202" coordsize="21600,21600" o:spt="202" path="m,l,21600r21600,l21600,xe">
                  <v:stroke joinstyle="miter"/>
                  <v:path gradientshapeok="t" o:connecttype="rect"/>
                </v:shapetype>
                <v:shape id="Textové pole 4" o:spid="_x0000_s1031" type="#_x0000_t202" style="position:absolute;left:0;text-align:left;margin-left:46.1pt;margin-top:-8.25pt;width:373.5pt;height:52.3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oTjQIAAH4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" filled="f" stroked="f">
                  <v:textbox>
                    <w:txbxContent>
                      <w:p w14:paraId="6E5BAB45" w14:textId="77777777" w:rsidR="00017A6E" w:rsidRDefault="00017A6E" w:rsidP="00601F8B">
                        <w:pPr>
                          <w:jc w:val="center"/>
                          <w:rPr>
                            <w:rFonts w:ascii="Proba Pro" w:hAnsi="Proba Pro"/>
                          </w:rPr>
                        </w:pPr>
                        <w:r>
                          <w:rPr>
                            <w:rFonts w:ascii="Proba Pro" w:hAnsi="Proba Pro"/>
                          </w:rPr>
                          <w:t>Mesto Košice, Trieda SNP 48/A, 040 01 Košice</w:t>
                        </w:r>
                      </w:p>
                      <w:p w14:paraId="4DC66D20" w14:textId="018DF621" w:rsidR="00017A6E" w:rsidRPr="00601F8B" w:rsidRDefault="00017A6E" w:rsidP="00601F8B">
                        <w:pPr>
                          <w:jc w:val="center"/>
                          <w:rPr>
                            <w:rFonts w:ascii="Proba Pro" w:hAnsi="Proba Pro"/>
                          </w:rPr>
                        </w:pPr>
                        <w:r w:rsidRPr="00601F8B">
                          <w:rPr>
                            <w:rFonts w:ascii="Proba Pro" w:hAnsi="Proba Pro"/>
                          </w:rPr>
                          <w:t>Verejná súťaž na obstaranie nadlimitnej zákazky:</w:t>
                        </w:r>
                      </w:p>
                      <w:p w14:paraId="66C0D880" w14:textId="77777777" w:rsidR="00017A6E" w:rsidRPr="00932BD9" w:rsidRDefault="00017A6E" w:rsidP="00752D13">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p w14:paraId="78647386" w14:textId="77777777" w:rsidR="00017A6E" w:rsidRPr="00932BD9" w:rsidRDefault="00017A6E" w:rsidP="00601F8B">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5408" behindDoc="0" locked="0" layoutInCell="1" allowOverlap="1" wp14:anchorId="1F970713" wp14:editId="7FF72E14">
              <wp:simplePos x="0" y="0"/>
              <wp:positionH relativeFrom="column">
                <wp:posOffset>-723014</wp:posOffset>
              </wp:positionH>
              <wp:positionV relativeFrom="paragraph">
                <wp:posOffset>-103416</wp:posOffset>
              </wp:positionV>
              <wp:extent cx="802413" cy="567690"/>
              <wp:effectExtent l="0" t="0" r="0" b="3810"/>
              <wp:wrapSquare wrapText="bothSides"/>
              <wp:docPr id="1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23</w:t>
        </w:r>
        <w:r w:rsidRPr="00A64FA9">
          <w:rPr>
            <w:rFonts w:ascii="Proba Pro" w:hAnsi="Proba Pro"/>
            <w:sz w:val="20"/>
            <w:szCs w:val="20"/>
          </w:rPr>
          <w:fldChar w:fldCharType="end"/>
        </w:r>
      </w:p>
    </w:sdtContent>
  </w:sdt>
  <w:p w14:paraId="692FB1A1" w14:textId="77777777" w:rsidR="00017A6E" w:rsidRDefault="00017A6E">
    <w:pPr>
      <w:pBdr>
        <w:top w:val="nil"/>
        <w:left w:val="nil"/>
        <w:bottom w:val="nil"/>
        <w:right w:val="nil"/>
        <w:between w:val="nil"/>
      </w:pBd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DA47C" w14:textId="77777777" w:rsidR="00017A6E" w:rsidRDefault="00017A6E" w:rsidP="00073048">
      <w:r>
        <w:separator/>
      </w:r>
    </w:p>
  </w:footnote>
  <w:footnote w:type="continuationSeparator" w:id="0">
    <w:p w14:paraId="133D606F" w14:textId="77777777" w:rsidR="00017A6E" w:rsidRDefault="00017A6E" w:rsidP="000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CA8D" w14:textId="28439171" w:rsidR="00017A6E" w:rsidRDefault="00017A6E" w:rsidP="00FE1840">
    <w:pPr>
      <w:pBdr>
        <w:top w:val="nil"/>
        <w:left w:val="nil"/>
        <w:bottom w:val="nil"/>
        <w:right w:val="nil"/>
        <w:between w:val="nil"/>
      </w:pBdr>
      <w:tabs>
        <w:tab w:val="left" w:pos="2064"/>
      </w:tabs>
      <w:jc w:val="both"/>
      <w:rPr>
        <w:rFonts w:ascii="Proba Pro" w:eastAsia="Proba Pro" w:hAnsi="Proba Pro" w:cs="Proba Pro"/>
        <w:color w:val="000000"/>
        <w:sz w:val="28"/>
        <w:szCs w:val="28"/>
      </w:rPr>
    </w:pPr>
    <w:r>
      <w:rPr>
        <w:rFonts w:ascii="Proba Pro" w:eastAsia="Proba Pro" w:hAnsi="Proba Pro" w:cs="Proba Pro"/>
        <w:color w:val="000000"/>
        <w:sz w:val="28"/>
        <w:szCs w:val="28"/>
      </w:rPr>
      <w:tab/>
    </w:r>
  </w:p>
  <w:p w14:paraId="6AC87AA8" w14:textId="77777777" w:rsidR="00017A6E" w:rsidRDefault="00017A6E">
    <w:pPr>
      <w:pBdr>
        <w:top w:val="nil"/>
        <w:left w:val="nil"/>
        <w:bottom w:val="nil"/>
        <w:right w:val="nil"/>
        <w:between w:val="nil"/>
      </w:pBdr>
      <w:tabs>
        <w:tab w:val="center" w:pos="4536"/>
        <w:tab w:val="right" w:pos="9072"/>
      </w:tabs>
      <w:rPr>
        <w:rFonts w:ascii="Proba Pro" w:eastAsia="Proba Pro" w:hAnsi="Proba Pro" w:cs="Proba Pro"/>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063E" w14:textId="77777777" w:rsidR="00017A6E" w:rsidRDefault="00017A6E" w:rsidP="00073048">
    <w:pPr>
      <w:pStyle w:val="Hlavika"/>
      <w:jc w:val="left"/>
    </w:pPr>
    <w:r>
      <w:rPr>
        <w:noProof/>
      </w:rPr>
      <w:drawing>
        <wp:inline distT="0" distB="0" distL="0" distR="0" wp14:anchorId="10A74BA2" wp14:editId="7D0D4ED4">
          <wp:extent cx="2009775" cy="1362075"/>
          <wp:effectExtent l="0" t="0" r="0" b="9525"/>
          <wp:docPr id="5" name="Obrázok 5"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D250D3"/>
    <w:multiLevelType w:val="multilevel"/>
    <w:tmpl w:val="EFB22E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39E675D"/>
    <w:multiLevelType w:val="hybridMultilevel"/>
    <w:tmpl w:val="1ED8C740"/>
    <w:lvl w:ilvl="0" w:tplc="267A932A">
      <w:start w:val="10"/>
      <w:numFmt w:val="bullet"/>
      <w:lvlText w:val="-"/>
      <w:lvlJc w:val="left"/>
      <w:pPr>
        <w:ind w:left="792" w:hanging="360"/>
      </w:pPr>
      <w:rPr>
        <w:rFonts w:ascii="Proba Pro" w:eastAsiaTheme="majorEastAsia" w:hAnsi="Proba Pro" w:cstheme="majorBidi"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5" w15:restartNumberingAfterBreak="0">
    <w:nsid w:val="03D669E3"/>
    <w:multiLevelType w:val="multilevel"/>
    <w:tmpl w:val="EDDA7BD4"/>
    <w:lvl w:ilvl="0">
      <w:start w:val="1"/>
      <w:numFmt w:val="lowerLetter"/>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6F75225"/>
    <w:multiLevelType w:val="multilevel"/>
    <w:tmpl w:val="8DD484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845A43"/>
    <w:multiLevelType w:val="hybridMultilevel"/>
    <w:tmpl w:val="EAA8D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5"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B6E011D"/>
    <w:multiLevelType w:val="hybridMultilevel"/>
    <w:tmpl w:val="A0008D66"/>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4E4CF2"/>
    <w:multiLevelType w:val="multilevel"/>
    <w:tmpl w:val="4BAA3D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61E03B8"/>
    <w:multiLevelType w:val="multilevel"/>
    <w:tmpl w:val="983A69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6652A26"/>
    <w:multiLevelType w:val="multilevel"/>
    <w:tmpl w:val="983A69E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9056362"/>
    <w:multiLevelType w:val="multilevel"/>
    <w:tmpl w:val="E79E2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CC01044"/>
    <w:multiLevelType w:val="multilevel"/>
    <w:tmpl w:val="355A410A"/>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2D6E1C3D"/>
    <w:multiLevelType w:val="multilevel"/>
    <w:tmpl w:val="0F78D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E8612D9"/>
    <w:multiLevelType w:val="multilevel"/>
    <w:tmpl w:val="983A6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59" w15:restartNumberingAfterBreak="0">
    <w:nsid w:val="2F9D67FC"/>
    <w:multiLevelType w:val="multilevel"/>
    <w:tmpl w:val="33940C2C"/>
    <w:numStyleLink w:val="TOMAS"/>
  </w:abstractNum>
  <w:abstractNum w:abstractNumId="60"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65"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7EC2199"/>
    <w:multiLevelType w:val="hybridMultilevel"/>
    <w:tmpl w:val="656C3B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0" w15:restartNumberingAfterBreak="0">
    <w:nsid w:val="3AAB00FE"/>
    <w:multiLevelType w:val="multilevel"/>
    <w:tmpl w:val="983A69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C3A3238"/>
    <w:multiLevelType w:val="hybridMultilevel"/>
    <w:tmpl w:val="AF3AEF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4" w15:restartNumberingAfterBreak="0">
    <w:nsid w:val="3C456F5B"/>
    <w:multiLevelType w:val="hybridMultilevel"/>
    <w:tmpl w:val="A3940D70"/>
    <w:lvl w:ilvl="0" w:tplc="041B000F">
      <w:start w:val="1"/>
      <w:numFmt w:val="decimal"/>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554B86"/>
    <w:multiLevelType w:val="multilevel"/>
    <w:tmpl w:val="983A69E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5807737"/>
    <w:multiLevelType w:val="multilevel"/>
    <w:tmpl w:val="983A69E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84001F2"/>
    <w:multiLevelType w:val="hybridMultilevel"/>
    <w:tmpl w:val="A6E2A96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0" w15:restartNumberingAfterBreak="0">
    <w:nsid w:val="49F457C3"/>
    <w:multiLevelType w:val="hybridMultilevel"/>
    <w:tmpl w:val="1556DD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AC40824"/>
    <w:multiLevelType w:val="hybridMultilevel"/>
    <w:tmpl w:val="3C5E2C8E"/>
    <w:lvl w:ilvl="0" w:tplc="7580557E">
      <w:start w:val="1"/>
      <w:numFmt w:val="lowerLetter"/>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9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C0E7391"/>
    <w:multiLevelType w:val="hybridMultilevel"/>
    <w:tmpl w:val="C756D8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7"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02D0D0F"/>
    <w:multiLevelType w:val="multilevel"/>
    <w:tmpl w:val="6D3C047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2C05E0E"/>
    <w:multiLevelType w:val="multilevel"/>
    <w:tmpl w:val="983A6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7E65153"/>
    <w:multiLevelType w:val="multilevel"/>
    <w:tmpl w:val="C19062F6"/>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Proba Pro" w:hAnsi="Proba Pro"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E0A6FC6"/>
    <w:multiLevelType w:val="multilevel"/>
    <w:tmpl w:val="212E677E"/>
    <w:lvl w:ilvl="0">
      <w:start w:val="1"/>
      <w:numFmt w:val="decimal"/>
      <w:lvlText w:val="%1."/>
      <w:lvlJc w:val="left"/>
      <w:pPr>
        <w:ind w:left="360" w:hanging="360"/>
      </w:pPr>
    </w:lvl>
    <w:lvl w:ilvl="1">
      <w:start w:val="1"/>
      <w:numFmt w:val="decimal"/>
      <w:lvlText w:val="%1.%2."/>
      <w:lvlJc w:val="left"/>
      <w:pPr>
        <w:ind w:left="792" w:hanging="432"/>
      </w:pPr>
      <w:rPr>
        <w:rFonts w:ascii="Proba Pro" w:hAnsi="Proba Pro" w:hint="default"/>
        <w:b w:val="0"/>
        <w:color w:val="auto"/>
        <w:sz w:val="20"/>
        <w:szCs w:val="2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4431C56"/>
    <w:multiLevelType w:val="hybridMultilevel"/>
    <w:tmpl w:val="74545B9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9" w15:restartNumberingAfterBreak="0">
    <w:nsid w:val="64A737CD"/>
    <w:multiLevelType w:val="multilevel"/>
    <w:tmpl w:val="983A69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5"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6A3D65E0"/>
    <w:multiLevelType w:val="multilevel"/>
    <w:tmpl w:val="983A6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A5872E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1"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C3D3759"/>
    <w:multiLevelType w:val="multilevel"/>
    <w:tmpl w:val="8396B528"/>
    <w:lvl w:ilvl="0">
      <w:start w:val="1"/>
      <w:numFmt w:val="decimal"/>
      <w:lvlText w:val="%1"/>
      <w:lvlJc w:val="left"/>
      <w:pPr>
        <w:ind w:left="432" w:hanging="432"/>
      </w:pPr>
      <w:rPr>
        <w:b/>
        <w:sz w:val="22"/>
        <w:szCs w:val="22"/>
      </w:rPr>
    </w:lvl>
    <w:lvl w:ilvl="1">
      <w:start w:val="1"/>
      <w:numFmt w:val="decimal"/>
      <w:lvlText w:val="%1.%2"/>
      <w:lvlJc w:val="left"/>
      <w:pPr>
        <w:ind w:left="576" w:hanging="576"/>
      </w:pPr>
      <w:rPr>
        <w:i w:val="0"/>
        <w:sz w:val="20"/>
        <w:szCs w:val="20"/>
      </w:rPr>
    </w:lvl>
    <w:lvl w:ilvl="2">
      <w:start w:val="1"/>
      <w:numFmt w:val="lowerLetter"/>
      <w:lvlText w:val="%3)"/>
      <w:lvlJc w:val="left"/>
      <w:pPr>
        <w:ind w:left="1430" w:hanging="720"/>
      </w:pPr>
      <w:rPr>
        <w:rFonts w:ascii="Proba Pro" w:eastAsia="Arial" w:hAnsi="Proba Pro" w:cs="Arial" w:hint="default"/>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6" w15:restartNumberingAfterBreak="0">
    <w:nsid w:val="6D8A1CCA"/>
    <w:multiLevelType w:val="multilevel"/>
    <w:tmpl w:val="F1087E26"/>
    <w:lvl w:ilvl="0">
      <w:start w:val="5"/>
      <w:numFmt w:val="decimal"/>
      <w:lvlText w:val="%1"/>
      <w:lvlJc w:val="left"/>
      <w:pPr>
        <w:ind w:left="360" w:hanging="360"/>
      </w:pPr>
      <w:rPr>
        <w:rFonts w:ascii="Arial" w:hAnsi="Arial" w:cs="Arial" w:hint="default"/>
        <w:i w:val="0"/>
        <w:sz w:val="20"/>
        <w:szCs w:val="20"/>
      </w:rPr>
    </w:lvl>
    <w:lvl w:ilvl="1">
      <w:start w:val="1"/>
      <w:numFmt w:val="decimal"/>
      <w:lvlText w:val="%1.%2"/>
      <w:lvlJc w:val="left"/>
      <w:pPr>
        <w:ind w:left="792" w:hanging="432"/>
      </w:pPr>
      <w:rPr>
        <w:rFonts w:ascii="Arial" w:hAnsi="Arial" w:cs="Arial"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6F4A356E"/>
    <w:multiLevelType w:val="multilevel"/>
    <w:tmpl w:val="983A69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FD350A5"/>
    <w:multiLevelType w:val="multilevel"/>
    <w:tmpl w:val="C50863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2B56623"/>
    <w:multiLevelType w:val="multilevel"/>
    <w:tmpl w:val="5016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792F51A0"/>
    <w:multiLevelType w:val="multilevel"/>
    <w:tmpl w:val="43E4EF58"/>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9DA6AE3"/>
    <w:multiLevelType w:val="hybridMultilevel"/>
    <w:tmpl w:val="B4EC3FC2"/>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65"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7CEB0B76"/>
    <w:multiLevelType w:val="multilevel"/>
    <w:tmpl w:val="983A69E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1"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EA4332F"/>
    <w:multiLevelType w:val="multilevel"/>
    <w:tmpl w:val="983A69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1"/>
  </w:num>
  <w:num w:numId="2">
    <w:abstractNumId w:val="5"/>
  </w:num>
  <w:num w:numId="3">
    <w:abstractNumId w:val="145"/>
  </w:num>
  <w:num w:numId="4">
    <w:abstractNumId w:val="13"/>
  </w:num>
  <w:num w:numId="5">
    <w:abstractNumId w:val="10"/>
  </w:num>
  <w:num w:numId="6">
    <w:abstractNumId w:val="86"/>
  </w:num>
  <w:num w:numId="7">
    <w:abstractNumId w:val="162"/>
  </w:num>
  <w:num w:numId="8">
    <w:abstractNumId w:val="101"/>
  </w:num>
  <w:num w:numId="9">
    <w:abstractNumId w:val="138"/>
  </w:num>
  <w:num w:numId="10">
    <w:abstractNumId w:val="64"/>
  </w:num>
  <w:num w:numId="11">
    <w:abstractNumId w:val="135"/>
  </w:num>
  <w:num w:numId="12">
    <w:abstractNumId w:val="24"/>
  </w:num>
  <w:num w:numId="13">
    <w:abstractNumId w:val="151"/>
  </w:num>
  <w:num w:numId="14">
    <w:abstractNumId w:val="58"/>
  </w:num>
  <w:num w:numId="15">
    <w:abstractNumId w:val="134"/>
  </w:num>
  <w:num w:numId="16">
    <w:abstractNumId w:val="19"/>
  </w:num>
  <w:num w:numId="1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0"/>
  </w:num>
  <w:num w:numId="21">
    <w:abstractNumId w:val="103"/>
  </w:num>
  <w:num w:numId="22">
    <w:abstractNumId w:val="166"/>
  </w:num>
  <w:num w:numId="23">
    <w:abstractNumId w:val="26"/>
  </w:num>
  <w:num w:numId="24">
    <w:abstractNumId w:val="158"/>
  </w:num>
  <w:num w:numId="25">
    <w:abstractNumId w:val="136"/>
  </w:num>
  <w:num w:numId="26">
    <w:abstractNumId w:val="171"/>
  </w:num>
  <w:num w:numId="27">
    <w:abstractNumId w:val="50"/>
  </w:num>
  <w:num w:numId="28">
    <w:abstractNumId w:val="29"/>
  </w:num>
  <w:num w:numId="29">
    <w:abstractNumId w:val="31"/>
  </w:num>
  <w:num w:numId="30">
    <w:abstractNumId w:val="153"/>
  </w:num>
  <w:num w:numId="31">
    <w:abstractNumId w:val="161"/>
  </w:num>
  <w:num w:numId="32">
    <w:abstractNumId w:val="48"/>
  </w:num>
  <w:num w:numId="33">
    <w:abstractNumId w:val="154"/>
  </w:num>
  <w:num w:numId="34">
    <w:abstractNumId w:val="106"/>
  </w:num>
  <w:num w:numId="35">
    <w:abstractNumId w:val="157"/>
  </w:num>
  <w:num w:numId="36">
    <w:abstractNumId w:val="33"/>
  </w:num>
  <w:num w:numId="37">
    <w:abstractNumId w:val="41"/>
  </w:num>
  <w:num w:numId="38">
    <w:abstractNumId w:val="125"/>
  </w:num>
  <w:num w:numId="39">
    <w:abstractNumId w:val="71"/>
  </w:num>
  <w:num w:numId="40">
    <w:abstractNumId w:val="109"/>
  </w:num>
  <w:num w:numId="41">
    <w:abstractNumId w:val="112"/>
  </w:num>
  <w:num w:numId="42">
    <w:abstractNumId w:val="118"/>
  </w:num>
  <w:num w:numId="43">
    <w:abstractNumId w:val="18"/>
  </w:num>
  <w:num w:numId="44">
    <w:abstractNumId w:val="14"/>
  </w:num>
  <w:num w:numId="45">
    <w:abstractNumId w:val="148"/>
  </w:num>
  <w:num w:numId="46">
    <w:abstractNumId w:val="1"/>
  </w:num>
  <w:num w:numId="47">
    <w:abstractNumId w:val="126"/>
  </w:num>
  <w:num w:numId="48">
    <w:abstractNumId w:val="0"/>
  </w:num>
  <w:num w:numId="49">
    <w:abstractNumId w:val="22"/>
  </w:num>
  <w:num w:numId="50">
    <w:abstractNumId w:val="47"/>
  </w:num>
  <w:num w:numId="51">
    <w:abstractNumId w:val="15"/>
  </w:num>
  <w:num w:numId="52">
    <w:abstractNumId w:val="49"/>
  </w:num>
  <w:num w:numId="53">
    <w:abstractNumId w:val="37"/>
  </w:num>
  <w:num w:numId="54">
    <w:abstractNumId w:val="60"/>
  </w:num>
  <w:num w:numId="55">
    <w:abstractNumId w:val="40"/>
  </w:num>
  <w:num w:numId="56">
    <w:abstractNumId w:val="6"/>
  </w:num>
  <w:num w:numId="57">
    <w:abstractNumId w:val="163"/>
  </w:num>
  <w:num w:numId="58">
    <w:abstractNumId w:val="94"/>
  </w:num>
  <w:num w:numId="59">
    <w:abstractNumId w:val="80"/>
  </w:num>
  <w:num w:numId="60">
    <w:abstractNumId w:val="32"/>
  </w:num>
  <w:num w:numId="61">
    <w:abstractNumId w:val="152"/>
  </w:num>
  <w:num w:numId="62">
    <w:abstractNumId w:val="82"/>
  </w:num>
  <w:num w:numId="63">
    <w:abstractNumId w:val="35"/>
  </w:num>
  <w:num w:numId="64">
    <w:abstractNumId w:val="65"/>
  </w:num>
  <w:num w:numId="65">
    <w:abstractNumId w:val="54"/>
  </w:num>
  <w:num w:numId="66">
    <w:abstractNumId w:val="119"/>
  </w:num>
  <w:num w:numId="67">
    <w:abstractNumId w:val="124"/>
  </w:num>
  <w:num w:numId="68">
    <w:abstractNumId w:val="28"/>
  </w:num>
  <w:num w:numId="69">
    <w:abstractNumId w:val="45"/>
  </w:num>
  <w:num w:numId="70">
    <w:abstractNumId w:val="61"/>
  </w:num>
  <w:num w:numId="71">
    <w:abstractNumId w:val="68"/>
  </w:num>
  <w:num w:numId="72">
    <w:abstractNumId w:val="115"/>
  </w:num>
  <w:num w:numId="73">
    <w:abstractNumId w:val="99"/>
  </w:num>
  <w:num w:numId="74">
    <w:abstractNumId w:val="53"/>
  </w:num>
  <w:num w:numId="75">
    <w:abstractNumId w:val="17"/>
  </w:num>
  <w:num w:numId="76">
    <w:abstractNumId w:val="62"/>
  </w:num>
  <w:num w:numId="77">
    <w:abstractNumId w:val="21"/>
  </w:num>
  <w:num w:numId="78">
    <w:abstractNumId w:val="23"/>
  </w:num>
  <w:num w:numId="79">
    <w:abstractNumId w:val="46"/>
  </w:num>
  <w:num w:numId="80">
    <w:abstractNumId w:val="141"/>
  </w:num>
  <w:num w:numId="81">
    <w:abstractNumId w:val="76"/>
  </w:num>
  <w:num w:numId="82">
    <w:abstractNumId w:val="78"/>
  </w:num>
  <w:num w:numId="83">
    <w:abstractNumId w:val="131"/>
  </w:num>
  <w:num w:numId="84">
    <w:abstractNumId w:val="83"/>
  </w:num>
  <w:num w:numId="85">
    <w:abstractNumId w:val="30"/>
  </w:num>
  <w:num w:numId="86">
    <w:abstractNumId w:val="142"/>
  </w:num>
  <w:num w:numId="87">
    <w:abstractNumId w:val="102"/>
  </w:num>
  <w:num w:numId="88">
    <w:abstractNumId w:val="20"/>
  </w:num>
  <w:num w:numId="89">
    <w:abstractNumId w:val="7"/>
  </w:num>
  <w:num w:numId="90">
    <w:abstractNumId w:val="147"/>
  </w:num>
  <w:num w:numId="91">
    <w:abstractNumId w:val="95"/>
  </w:num>
  <w:num w:numId="92">
    <w:abstractNumId w:val="16"/>
  </w:num>
  <w:num w:numId="93">
    <w:abstractNumId w:val="87"/>
  </w:num>
  <w:num w:numId="94">
    <w:abstractNumId w:val="144"/>
  </w:num>
  <w:num w:numId="95">
    <w:abstractNumId w:val="38"/>
  </w:num>
  <w:num w:numId="96">
    <w:abstractNumId w:val="143"/>
  </w:num>
  <w:num w:numId="97">
    <w:abstractNumId w:val="120"/>
  </w:num>
  <w:num w:numId="98">
    <w:abstractNumId w:val="69"/>
  </w:num>
  <w:num w:numId="99">
    <w:abstractNumId w:val="100"/>
  </w:num>
  <w:num w:numId="100">
    <w:abstractNumId w:val="116"/>
  </w:num>
  <w:num w:numId="101">
    <w:abstractNumId w:val="52"/>
  </w:num>
  <w:num w:numId="102">
    <w:abstractNumId w:val="130"/>
  </w:num>
  <w:num w:numId="103">
    <w:abstractNumId w:val="3"/>
  </w:num>
  <w:num w:numId="104">
    <w:abstractNumId w:val="127"/>
  </w:num>
  <w:num w:numId="105">
    <w:abstractNumId w:val="34"/>
  </w:num>
  <w:num w:numId="106">
    <w:abstractNumId w:val="167"/>
  </w:num>
  <w:num w:numId="107">
    <w:abstractNumId w:val="168"/>
  </w:num>
  <w:num w:numId="108">
    <w:abstractNumId w:val="159"/>
  </w:num>
  <w:num w:numId="109">
    <w:abstractNumId w:val="12"/>
  </w:num>
  <w:num w:numId="110">
    <w:abstractNumId w:val="92"/>
  </w:num>
  <w:num w:numId="111">
    <w:abstractNumId w:val="137"/>
  </w:num>
  <w:num w:numId="112">
    <w:abstractNumId w:val="155"/>
  </w:num>
  <w:num w:numId="113">
    <w:abstractNumId w:val="27"/>
  </w:num>
  <w:num w:numId="114">
    <w:abstractNumId w:val="117"/>
  </w:num>
  <w:num w:numId="115">
    <w:abstractNumId w:val="79"/>
  </w:num>
  <w:num w:numId="116">
    <w:abstractNumId w:val="88"/>
  </w:num>
  <w:num w:numId="117">
    <w:abstractNumId w:val="107"/>
  </w:num>
  <w:num w:numId="118">
    <w:abstractNumId w:val="8"/>
  </w:num>
  <w:num w:numId="119">
    <w:abstractNumId w:val="172"/>
  </w:num>
  <w:num w:numId="120">
    <w:abstractNumId w:val="42"/>
  </w:num>
  <w:num w:numId="121">
    <w:abstractNumId w:val="122"/>
  </w:num>
  <w:num w:numId="122">
    <w:abstractNumId w:val="25"/>
  </w:num>
  <w:num w:numId="123">
    <w:abstractNumId w:val="72"/>
  </w:num>
  <w:num w:numId="124">
    <w:abstractNumId w:val="77"/>
  </w:num>
  <w:num w:numId="125">
    <w:abstractNumId w:val="98"/>
  </w:num>
  <w:num w:numId="126">
    <w:abstractNumId w:val="150"/>
  </w:num>
  <w:num w:numId="127">
    <w:abstractNumId w:val="97"/>
  </w:num>
  <w:num w:numId="128">
    <w:abstractNumId w:val="114"/>
  </w:num>
  <w:num w:numId="129">
    <w:abstractNumId w:val="104"/>
  </w:num>
  <w:num w:numId="130">
    <w:abstractNumId w:val="132"/>
  </w:num>
  <w:num w:numId="131">
    <w:abstractNumId w:val="39"/>
  </w:num>
  <w:num w:numId="132">
    <w:abstractNumId w:val="84"/>
  </w:num>
  <w:num w:numId="133">
    <w:abstractNumId w:val="91"/>
  </w:num>
  <w:num w:numId="134">
    <w:abstractNumId w:val="63"/>
  </w:num>
  <w:num w:numId="135">
    <w:abstractNumId w:val="66"/>
  </w:num>
  <w:num w:numId="136">
    <w:abstractNumId w:val="108"/>
  </w:num>
  <w:num w:numId="137">
    <w:abstractNumId w:val="121"/>
  </w:num>
  <w:num w:numId="138">
    <w:abstractNumId w:val="111"/>
  </w:num>
  <w:num w:numId="139">
    <w:abstractNumId w:val="110"/>
  </w:num>
  <w:num w:numId="140">
    <w:abstractNumId w:val="165"/>
  </w:num>
  <w:num w:numId="14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4"/>
  </w:num>
  <w:num w:numId="143">
    <w:abstractNumId w:val="55"/>
  </w:num>
  <w:num w:numId="14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7"/>
  </w:num>
  <w:num w:numId="146">
    <w:abstractNumId w:val="59"/>
    <w:lvlOverride w:ilvl="1">
      <w:lvl w:ilvl="1">
        <w:start w:val="1"/>
        <w:numFmt w:val="decimal"/>
        <w:lvlText w:val="%1.%2"/>
        <w:lvlJc w:val="left"/>
        <w:pPr>
          <w:ind w:left="709" w:hanging="709"/>
        </w:pPr>
        <w:rPr>
          <w:rFonts w:cs="Times New Roman" w:hint="default"/>
          <w:b w:val="0"/>
        </w:rPr>
      </w:lvl>
    </w:lvlOverride>
  </w:num>
  <w:num w:numId="147">
    <w:abstractNumId w:val="140"/>
  </w:num>
  <w:num w:numId="148">
    <w:abstractNumId w:val="51"/>
  </w:num>
  <w:num w:numId="149">
    <w:abstractNumId w:val="156"/>
  </w:num>
  <w:num w:numId="150">
    <w:abstractNumId w:val="56"/>
  </w:num>
  <w:num w:numId="151">
    <w:abstractNumId w:val="139"/>
  </w:num>
  <w:num w:numId="152">
    <w:abstractNumId w:val="70"/>
  </w:num>
  <w:num w:numId="153">
    <w:abstractNumId w:val="173"/>
  </w:num>
  <w:num w:numId="154">
    <w:abstractNumId w:val="129"/>
  </w:num>
  <w:num w:numId="155">
    <w:abstractNumId w:val="96"/>
  </w:num>
  <w:num w:numId="156">
    <w:abstractNumId w:val="75"/>
  </w:num>
  <w:num w:numId="157">
    <w:abstractNumId w:val="113"/>
  </w:num>
  <w:num w:numId="158">
    <w:abstractNumId w:val="169"/>
  </w:num>
  <w:num w:numId="159">
    <w:abstractNumId w:val="44"/>
  </w:num>
  <w:num w:numId="160">
    <w:abstractNumId w:val="57"/>
  </w:num>
  <w:num w:numId="161">
    <w:abstractNumId w:val="149"/>
  </w:num>
  <w:num w:numId="162">
    <w:abstractNumId w:val="9"/>
  </w:num>
  <w:num w:numId="163">
    <w:abstractNumId w:val="105"/>
  </w:num>
  <w:num w:numId="164">
    <w:abstractNumId w:val="43"/>
  </w:num>
  <w:num w:numId="165">
    <w:abstractNumId w:val="90"/>
  </w:num>
  <w:num w:numId="166">
    <w:abstractNumId w:val="85"/>
  </w:num>
  <w:num w:numId="167">
    <w:abstractNumId w:val="36"/>
  </w:num>
  <w:num w:numId="168">
    <w:abstractNumId w:val="2"/>
  </w:num>
  <w:num w:numId="169">
    <w:abstractNumId w:val="93"/>
  </w:num>
  <w:num w:numId="170">
    <w:abstractNumId w:val="151"/>
  </w:num>
  <w:num w:numId="171">
    <w:abstractNumId w:val="123"/>
  </w:num>
  <w:num w:numId="172">
    <w:abstractNumId w:val="11"/>
  </w:num>
  <w:num w:numId="173">
    <w:abstractNumId w:val="73"/>
  </w:num>
  <w:num w:numId="174">
    <w:abstractNumId w:val="4"/>
  </w:num>
  <w:num w:numId="175">
    <w:abstractNumId w:val="89"/>
  </w:num>
  <w:num w:numId="176">
    <w:abstractNumId w:val="74"/>
  </w:num>
  <w:num w:numId="177">
    <w:abstractNumId w:val="128"/>
  </w:num>
  <w:num w:numId="178">
    <w:abstractNumId w:val="146"/>
  </w:num>
  <w:num w:numId="179">
    <w:abstractNumId w:val="17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48"/>
    <w:rsid w:val="00004767"/>
    <w:rsid w:val="00015EE1"/>
    <w:rsid w:val="00017A6E"/>
    <w:rsid w:val="00023A91"/>
    <w:rsid w:val="00026E4F"/>
    <w:rsid w:val="00036602"/>
    <w:rsid w:val="000369A5"/>
    <w:rsid w:val="0004333A"/>
    <w:rsid w:val="00050407"/>
    <w:rsid w:val="000537AF"/>
    <w:rsid w:val="00072DE8"/>
    <w:rsid w:val="00073048"/>
    <w:rsid w:val="00086585"/>
    <w:rsid w:val="00090F03"/>
    <w:rsid w:val="000D26B5"/>
    <w:rsid w:val="000E04BB"/>
    <w:rsid w:val="000F0A2B"/>
    <w:rsid w:val="000F183F"/>
    <w:rsid w:val="000F48D4"/>
    <w:rsid w:val="000F58A8"/>
    <w:rsid w:val="000F6EF8"/>
    <w:rsid w:val="001053A2"/>
    <w:rsid w:val="00107851"/>
    <w:rsid w:val="00121BB1"/>
    <w:rsid w:val="00134DE2"/>
    <w:rsid w:val="0014117A"/>
    <w:rsid w:val="001439AF"/>
    <w:rsid w:val="00181311"/>
    <w:rsid w:val="00182087"/>
    <w:rsid w:val="001D45D3"/>
    <w:rsid w:val="001D64A8"/>
    <w:rsid w:val="001E2F2F"/>
    <w:rsid w:val="001E46CC"/>
    <w:rsid w:val="001F1432"/>
    <w:rsid w:val="002021CA"/>
    <w:rsid w:val="00213D0F"/>
    <w:rsid w:val="00217947"/>
    <w:rsid w:val="00263E69"/>
    <w:rsid w:val="0026443E"/>
    <w:rsid w:val="002805A4"/>
    <w:rsid w:val="002940D2"/>
    <w:rsid w:val="002A3D04"/>
    <w:rsid w:val="002A5099"/>
    <w:rsid w:val="002B521E"/>
    <w:rsid w:val="002E0746"/>
    <w:rsid w:val="002F5C2E"/>
    <w:rsid w:val="002F7AAD"/>
    <w:rsid w:val="0031155C"/>
    <w:rsid w:val="0031713C"/>
    <w:rsid w:val="00332D2F"/>
    <w:rsid w:val="00350DA7"/>
    <w:rsid w:val="00357B9D"/>
    <w:rsid w:val="00372C74"/>
    <w:rsid w:val="00374660"/>
    <w:rsid w:val="00382595"/>
    <w:rsid w:val="003832E1"/>
    <w:rsid w:val="003A2E32"/>
    <w:rsid w:val="003A648C"/>
    <w:rsid w:val="003E6B28"/>
    <w:rsid w:val="00407B7D"/>
    <w:rsid w:val="00432CC7"/>
    <w:rsid w:val="00433A99"/>
    <w:rsid w:val="004410ED"/>
    <w:rsid w:val="00450570"/>
    <w:rsid w:val="00455829"/>
    <w:rsid w:val="004648BE"/>
    <w:rsid w:val="00472F3D"/>
    <w:rsid w:val="00484904"/>
    <w:rsid w:val="004849F3"/>
    <w:rsid w:val="004A68B4"/>
    <w:rsid w:val="004C60E3"/>
    <w:rsid w:val="004D0FA1"/>
    <w:rsid w:val="004E46C5"/>
    <w:rsid w:val="00502E26"/>
    <w:rsid w:val="00503B2A"/>
    <w:rsid w:val="005201EF"/>
    <w:rsid w:val="00520FEA"/>
    <w:rsid w:val="0052703B"/>
    <w:rsid w:val="00530763"/>
    <w:rsid w:val="00534D57"/>
    <w:rsid w:val="00537643"/>
    <w:rsid w:val="0054211A"/>
    <w:rsid w:val="00546149"/>
    <w:rsid w:val="0055183D"/>
    <w:rsid w:val="00552361"/>
    <w:rsid w:val="00560468"/>
    <w:rsid w:val="00573138"/>
    <w:rsid w:val="00574C27"/>
    <w:rsid w:val="0057714F"/>
    <w:rsid w:val="0058231F"/>
    <w:rsid w:val="00590BD2"/>
    <w:rsid w:val="005A172A"/>
    <w:rsid w:val="005B567C"/>
    <w:rsid w:val="005D09B2"/>
    <w:rsid w:val="005D4552"/>
    <w:rsid w:val="005D5CED"/>
    <w:rsid w:val="005E12A7"/>
    <w:rsid w:val="005F056B"/>
    <w:rsid w:val="005F15D3"/>
    <w:rsid w:val="006012F7"/>
    <w:rsid w:val="00601F8B"/>
    <w:rsid w:val="00605DFB"/>
    <w:rsid w:val="00630A55"/>
    <w:rsid w:val="006438D7"/>
    <w:rsid w:val="00674E3F"/>
    <w:rsid w:val="00684171"/>
    <w:rsid w:val="00692BB2"/>
    <w:rsid w:val="006A2D6F"/>
    <w:rsid w:val="006A7487"/>
    <w:rsid w:val="006B78F3"/>
    <w:rsid w:val="006E35B8"/>
    <w:rsid w:val="006E63D2"/>
    <w:rsid w:val="00737BDF"/>
    <w:rsid w:val="00752D13"/>
    <w:rsid w:val="0076042F"/>
    <w:rsid w:val="00766B98"/>
    <w:rsid w:val="00776584"/>
    <w:rsid w:val="0077689D"/>
    <w:rsid w:val="00777203"/>
    <w:rsid w:val="0079008F"/>
    <w:rsid w:val="007B129B"/>
    <w:rsid w:val="007B2AA5"/>
    <w:rsid w:val="007B6BAB"/>
    <w:rsid w:val="007E2621"/>
    <w:rsid w:val="007E37AC"/>
    <w:rsid w:val="007F35F8"/>
    <w:rsid w:val="00805AFA"/>
    <w:rsid w:val="008073C8"/>
    <w:rsid w:val="00810C16"/>
    <w:rsid w:val="00817F44"/>
    <w:rsid w:val="0082335A"/>
    <w:rsid w:val="00824CF0"/>
    <w:rsid w:val="00827827"/>
    <w:rsid w:val="00833A85"/>
    <w:rsid w:val="00837D74"/>
    <w:rsid w:val="00850BAC"/>
    <w:rsid w:val="0087068E"/>
    <w:rsid w:val="00876638"/>
    <w:rsid w:val="00884725"/>
    <w:rsid w:val="008A1FF5"/>
    <w:rsid w:val="008A56B3"/>
    <w:rsid w:val="008A6C18"/>
    <w:rsid w:val="008C5582"/>
    <w:rsid w:val="008C58FB"/>
    <w:rsid w:val="008E0D70"/>
    <w:rsid w:val="008E7E15"/>
    <w:rsid w:val="00910A04"/>
    <w:rsid w:val="009220C1"/>
    <w:rsid w:val="00933F82"/>
    <w:rsid w:val="00942E3E"/>
    <w:rsid w:val="00981591"/>
    <w:rsid w:val="009905C2"/>
    <w:rsid w:val="0099254D"/>
    <w:rsid w:val="00993FA9"/>
    <w:rsid w:val="009A7E27"/>
    <w:rsid w:val="009C540F"/>
    <w:rsid w:val="009C5E1C"/>
    <w:rsid w:val="009D5EA7"/>
    <w:rsid w:val="009E7AA0"/>
    <w:rsid w:val="009F3217"/>
    <w:rsid w:val="009F43A6"/>
    <w:rsid w:val="00A06ED2"/>
    <w:rsid w:val="00A07589"/>
    <w:rsid w:val="00A11F24"/>
    <w:rsid w:val="00A2050F"/>
    <w:rsid w:val="00A20F05"/>
    <w:rsid w:val="00A278AB"/>
    <w:rsid w:val="00A515FC"/>
    <w:rsid w:val="00A72A1B"/>
    <w:rsid w:val="00A9766F"/>
    <w:rsid w:val="00AA02D4"/>
    <w:rsid w:val="00AA1743"/>
    <w:rsid w:val="00AC2D30"/>
    <w:rsid w:val="00AC4A77"/>
    <w:rsid w:val="00AC5B6F"/>
    <w:rsid w:val="00AC7E73"/>
    <w:rsid w:val="00AE0B79"/>
    <w:rsid w:val="00AF66AA"/>
    <w:rsid w:val="00B02EAB"/>
    <w:rsid w:val="00B10A1C"/>
    <w:rsid w:val="00B211D4"/>
    <w:rsid w:val="00B22639"/>
    <w:rsid w:val="00B312D8"/>
    <w:rsid w:val="00B32CCC"/>
    <w:rsid w:val="00B331A0"/>
    <w:rsid w:val="00B5555C"/>
    <w:rsid w:val="00B56DFB"/>
    <w:rsid w:val="00B8223B"/>
    <w:rsid w:val="00B86543"/>
    <w:rsid w:val="00B8699C"/>
    <w:rsid w:val="00B94BB3"/>
    <w:rsid w:val="00BA348F"/>
    <w:rsid w:val="00BC0C58"/>
    <w:rsid w:val="00BE4B25"/>
    <w:rsid w:val="00BE561E"/>
    <w:rsid w:val="00C106A0"/>
    <w:rsid w:val="00C14F47"/>
    <w:rsid w:val="00C3460B"/>
    <w:rsid w:val="00C36AD0"/>
    <w:rsid w:val="00C52D26"/>
    <w:rsid w:val="00C55246"/>
    <w:rsid w:val="00C77EDE"/>
    <w:rsid w:val="00C82232"/>
    <w:rsid w:val="00C9603E"/>
    <w:rsid w:val="00C96149"/>
    <w:rsid w:val="00CA4432"/>
    <w:rsid w:val="00CC33A5"/>
    <w:rsid w:val="00CF0881"/>
    <w:rsid w:val="00CF5930"/>
    <w:rsid w:val="00CF6725"/>
    <w:rsid w:val="00D0765F"/>
    <w:rsid w:val="00D13186"/>
    <w:rsid w:val="00D23557"/>
    <w:rsid w:val="00D308C7"/>
    <w:rsid w:val="00D33A0B"/>
    <w:rsid w:val="00D36C4E"/>
    <w:rsid w:val="00D40540"/>
    <w:rsid w:val="00D4076C"/>
    <w:rsid w:val="00D52B0A"/>
    <w:rsid w:val="00D635C9"/>
    <w:rsid w:val="00D84305"/>
    <w:rsid w:val="00D8625F"/>
    <w:rsid w:val="00DA68A8"/>
    <w:rsid w:val="00DC4659"/>
    <w:rsid w:val="00DF6307"/>
    <w:rsid w:val="00E070B0"/>
    <w:rsid w:val="00E2326D"/>
    <w:rsid w:val="00E3158B"/>
    <w:rsid w:val="00E3737D"/>
    <w:rsid w:val="00E37C1B"/>
    <w:rsid w:val="00E441FA"/>
    <w:rsid w:val="00E63FAD"/>
    <w:rsid w:val="00E67809"/>
    <w:rsid w:val="00E7759D"/>
    <w:rsid w:val="00E91591"/>
    <w:rsid w:val="00EA747B"/>
    <w:rsid w:val="00EB09E8"/>
    <w:rsid w:val="00EC3BDF"/>
    <w:rsid w:val="00EC762E"/>
    <w:rsid w:val="00EE470B"/>
    <w:rsid w:val="00F10698"/>
    <w:rsid w:val="00F118C9"/>
    <w:rsid w:val="00F16326"/>
    <w:rsid w:val="00F259FC"/>
    <w:rsid w:val="00F52DD9"/>
    <w:rsid w:val="00F56AFB"/>
    <w:rsid w:val="00F65B43"/>
    <w:rsid w:val="00FA033F"/>
    <w:rsid w:val="00FA06C2"/>
    <w:rsid w:val="00FA70A9"/>
    <w:rsid w:val="00FB14EC"/>
    <w:rsid w:val="00FC3A4F"/>
    <w:rsid w:val="00FE1840"/>
    <w:rsid w:val="00FF4E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FA496C"/>
  <w15:chartTrackingRefBased/>
  <w15:docId w15:val="{58A79B48-82B3-4773-BD44-6BE690C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073048"/>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073048"/>
    <w:pPr>
      <w:keepNext/>
      <w:keepLines/>
      <w:numPr>
        <w:numId w:val="10"/>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073048"/>
    <w:pPr>
      <w:keepNext/>
      <w:keepLines/>
      <w:numPr>
        <w:ilvl w:val="1"/>
        <w:numId w:val="10"/>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073048"/>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073048"/>
    <w:pPr>
      <w:keepNext/>
      <w:keepLines/>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073048"/>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073048"/>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073048"/>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073048"/>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73048"/>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3048"/>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073048"/>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073048"/>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073048"/>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073048"/>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073048"/>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073048"/>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073048"/>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073048"/>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073048"/>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rsid w:val="00073048"/>
    <w:pPr>
      <w:keepNext/>
      <w:keepLines/>
      <w:spacing w:before="480" w:after="120"/>
    </w:pPr>
    <w:rPr>
      <w:b/>
      <w:sz w:val="72"/>
      <w:szCs w:val="72"/>
    </w:rPr>
  </w:style>
  <w:style w:type="character" w:customStyle="1" w:styleId="NzovChar">
    <w:name w:val="Názov Char"/>
    <w:basedOn w:val="Predvolenpsmoodseku"/>
    <w:link w:val="Nzov"/>
    <w:rsid w:val="00073048"/>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073048"/>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73048"/>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073048"/>
    <w:rPr>
      <w:color w:val="000000" w:themeColor="text1"/>
      <w:u w:val="none"/>
    </w:rPr>
  </w:style>
  <w:style w:type="paragraph" w:customStyle="1" w:styleId="ADBEENumberedlist">
    <w:name w:val="ADBEE Numbered list"/>
    <w:basedOn w:val="Normlny"/>
    <w:qFormat/>
    <w:rsid w:val="00073048"/>
    <w:pPr>
      <w:numPr>
        <w:numId w:val="1"/>
      </w:numPr>
      <w:spacing w:line="288" w:lineRule="auto"/>
      <w:ind w:right="380"/>
    </w:pPr>
    <w:rPr>
      <w:color w:val="auto"/>
      <w:sz w:val="18"/>
      <w:szCs w:val="18"/>
    </w:rPr>
  </w:style>
  <w:style w:type="numbering" w:customStyle="1" w:styleId="Style2">
    <w:name w:val="Style2"/>
    <w:rsid w:val="00073048"/>
  </w:style>
  <w:style w:type="numbering" w:customStyle="1" w:styleId="Tatratender">
    <w:name w:val="Tatra tender"/>
    <w:rsid w:val="00073048"/>
    <w:pPr>
      <w:numPr>
        <w:numId w:val="15"/>
      </w:numPr>
    </w:pPr>
  </w:style>
  <w:style w:type="paragraph" w:styleId="Pta">
    <w:name w:val="footer"/>
    <w:basedOn w:val="Normlny"/>
    <w:link w:val="PtaChar"/>
    <w:uiPriority w:val="99"/>
    <w:unhideWhenUsed/>
    <w:rsid w:val="00073048"/>
    <w:pPr>
      <w:tabs>
        <w:tab w:val="center" w:pos="4536"/>
        <w:tab w:val="right" w:pos="9072"/>
      </w:tabs>
    </w:pPr>
  </w:style>
  <w:style w:type="character" w:customStyle="1" w:styleId="PtaChar">
    <w:name w:val="Päta Char"/>
    <w:basedOn w:val="Predvolenpsmoodseku"/>
    <w:link w:val="Pta"/>
    <w:uiPriority w:val="99"/>
    <w:rsid w:val="00073048"/>
    <w:rPr>
      <w:rFonts w:ascii="PT Serif" w:eastAsia="PT Serif" w:hAnsi="PT Serif" w:cs="PT Serif"/>
      <w:color w:val="000000" w:themeColor="text1"/>
      <w:sz w:val="16"/>
      <w:lang w:eastAsia="sk-SK"/>
    </w:rPr>
  </w:style>
  <w:style w:type="table" w:styleId="Mriekatabuky">
    <w:name w:val="Table Grid"/>
    <w:basedOn w:val="Normlnatabuka"/>
    <w:uiPriority w:val="39"/>
    <w:rsid w:val="00073048"/>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73048"/>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073048"/>
    <w:pPr>
      <w:tabs>
        <w:tab w:val="left" w:pos="1120"/>
        <w:tab w:val="right" w:leader="dot" w:pos="8923"/>
      </w:tabs>
      <w:spacing w:before="120" w:after="0" w:line="240" w:lineRule="auto"/>
      <w:jc w:val="center"/>
    </w:pPr>
    <w:rPr>
      <w:rFonts w:ascii="Proba Pro" w:eastAsia="PT Serif" w:hAnsi="Proba Pro" w:cs="PT Serif"/>
      <w:b/>
      <w:noProof/>
      <w:color w:val="008998"/>
      <w:sz w:val="20"/>
      <w:szCs w:val="20"/>
      <w:lang w:eastAsia="sk-SK"/>
    </w:rPr>
  </w:style>
  <w:style w:type="paragraph" w:styleId="Obsah3">
    <w:name w:val="toc 3"/>
    <w:basedOn w:val="Normlny"/>
    <w:next w:val="Normlny"/>
    <w:autoRedefine/>
    <w:uiPriority w:val="39"/>
    <w:unhideWhenUsed/>
    <w:rsid w:val="00B8223B"/>
    <w:pPr>
      <w:tabs>
        <w:tab w:val="left" w:pos="640"/>
        <w:tab w:val="right" w:leader="dot" w:pos="8913"/>
      </w:tabs>
      <w:ind w:left="160"/>
    </w:pPr>
    <w:rPr>
      <w:rFonts w:asciiTheme="minorHAnsi" w:hAnsiTheme="minorHAnsi"/>
      <w:i/>
      <w:sz w:val="22"/>
    </w:rPr>
  </w:style>
  <w:style w:type="paragraph" w:styleId="Obsah4">
    <w:name w:val="toc 4"/>
    <w:basedOn w:val="Normlny"/>
    <w:next w:val="Normlny"/>
    <w:autoRedefine/>
    <w:uiPriority w:val="39"/>
    <w:unhideWhenUsed/>
    <w:rsid w:val="00073048"/>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073048"/>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073048"/>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073048"/>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073048"/>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073048"/>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073048"/>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073048"/>
  </w:style>
  <w:style w:type="paragraph" w:styleId="Textbubliny">
    <w:name w:val="Balloon Text"/>
    <w:basedOn w:val="Normlny"/>
    <w:link w:val="TextbublinyChar"/>
    <w:uiPriority w:val="99"/>
    <w:unhideWhenUsed/>
    <w:rsid w:val="00073048"/>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073048"/>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073048"/>
    <w:pPr>
      <w:numPr>
        <w:numId w:val="5"/>
      </w:numPr>
    </w:pPr>
    <w:rPr>
      <w:rFonts w:ascii="Arial" w:eastAsia="Times New Roman" w:hAnsi="Arial" w:cs="Arial"/>
      <w:b/>
      <w:color w:val="2E74B5" w:themeColor="accent5" w:themeShade="BF"/>
      <w:sz w:val="22"/>
    </w:rPr>
  </w:style>
  <w:style w:type="numbering" w:customStyle="1" w:styleId="tl1">
    <w:name w:val="Štýl1"/>
    <w:rsid w:val="00073048"/>
  </w:style>
  <w:style w:type="paragraph" w:styleId="Textkomentra">
    <w:name w:val="annotation text"/>
    <w:basedOn w:val="Normlny"/>
    <w:link w:val="TextkomentraChar"/>
    <w:uiPriority w:val="99"/>
    <w:unhideWhenUsed/>
    <w:rsid w:val="00073048"/>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073048"/>
    <w:rPr>
      <w:rFonts w:ascii="Arial" w:eastAsia="Times New Roman" w:hAnsi="Arial" w:cs="Times New Roman"/>
      <w:sz w:val="20"/>
      <w:szCs w:val="20"/>
      <w:lang w:val="cs-CZ" w:eastAsia="sk-SK"/>
    </w:rPr>
  </w:style>
  <w:style w:type="character" w:styleId="Odkaznakomentr">
    <w:name w:val="annotation reference"/>
    <w:uiPriority w:val="99"/>
    <w:unhideWhenUsed/>
    <w:rsid w:val="00073048"/>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73048"/>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073048"/>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073048"/>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Medium List 2 - Accent 41,Tabuľka,Bullet List,FooterText,numbered,Paragraphe de liste1"/>
    <w:basedOn w:val="Normlny"/>
    <w:link w:val="OdsekzoznamuChar"/>
    <w:qFormat/>
    <w:rsid w:val="00073048"/>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073048"/>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073048"/>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73048"/>
    <w:pPr>
      <w:numPr>
        <w:numId w:val="8"/>
      </w:numPr>
    </w:pPr>
    <w:rPr>
      <w:rFonts w:ascii="Arial" w:eastAsia="Times New Roman" w:hAnsi="Arial" w:cs="Arial"/>
      <w:b/>
      <w:bCs/>
      <w:smallCaps/>
      <w:color w:val="2E74B5" w:themeColor="accent5" w:themeShade="BF"/>
      <w:sz w:val="22"/>
    </w:rPr>
  </w:style>
  <w:style w:type="paragraph" w:customStyle="1" w:styleId="nadpisedouasC">
    <w:name w:val="nadpis (šedou) Časť C"/>
    <w:basedOn w:val="Normlny"/>
    <w:link w:val="nadpisedouasCChar"/>
    <w:autoRedefine/>
    <w:qFormat/>
    <w:locked/>
    <w:rsid w:val="00073048"/>
    <w:pPr>
      <w:numPr>
        <w:numId w:val="9"/>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073048"/>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073048"/>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073048"/>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73048"/>
    <w:pPr>
      <w:numPr>
        <w:numId w:val="11"/>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073048"/>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073048"/>
    <w:pPr>
      <w:numPr>
        <w:numId w:val="12"/>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073048"/>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073048"/>
    <w:pPr>
      <w:numPr>
        <w:numId w:val="14"/>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073048"/>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073048"/>
    <w:rPr>
      <w:sz w:val="20"/>
      <w:szCs w:val="20"/>
    </w:rPr>
  </w:style>
  <w:style w:type="character" w:customStyle="1" w:styleId="TextpoznmkypodiarouChar">
    <w:name w:val="Text poznámky pod čiarou Char"/>
    <w:basedOn w:val="Predvolenpsmoodseku"/>
    <w:link w:val="Textpoznmkypodiarou"/>
    <w:uiPriority w:val="99"/>
    <w:semiHidden/>
    <w:rsid w:val="00073048"/>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073048"/>
    <w:rPr>
      <w:vertAlign w:val="superscript"/>
    </w:rPr>
  </w:style>
  <w:style w:type="paragraph" w:styleId="Textvysvetlivky">
    <w:name w:val="endnote text"/>
    <w:basedOn w:val="Normlny"/>
    <w:link w:val="TextvysvetlivkyChar"/>
    <w:uiPriority w:val="99"/>
    <w:semiHidden/>
    <w:unhideWhenUsed/>
    <w:rsid w:val="00073048"/>
    <w:rPr>
      <w:sz w:val="20"/>
      <w:szCs w:val="20"/>
    </w:rPr>
  </w:style>
  <w:style w:type="character" w:customStyle="1" w:styleId="TextvysvetlivkyChar">
    <w:name w:val="Text vysvetlivky Char"/>
    <w:basedOn w:val="Predvolenpsmoodseku"/>
    <w:link w:val="Textvysvetlivky"/>
    <w:uiPriority w:val="99"/>
    <w:semiHidden/>
    <w:rsid w:val="00073048"/>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073048"/>
    <w:rPr>
      <w:vertAlign w:val="superscript"/>
    </w:rPr>
  </w:style>
  <w:style w:type="paragraph" w:styleId="Predmetkomentra">
    <w:name w:val="annotation subject"/>
    <w:basedOn w:val="Textkomentra"/>
    <w:next w:val="Textkomentra"/>
    <w:link w:val="PredmetkomentraChar"/>
    <w:uiPriority w:val="99"/>
    <w:semiHidden/>
    <w:unhideWhenUsed/>
    <w:rsid w:val="00073048"/>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73048"/>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073048"/>
    <w:pPr>
      <w:spacing w:after="120"/>
    </w:pPr>
  </w:style>
  <w:style w:type="character" w:customStyle="1" w:styleId="ZkladntextChar">
    <w:name w:val="Základný text Char"/>
    <w:basedOn w:val="Predvolenpsmoodseku"/>
    <w:link w:val="Zkladntext"/>
    <w:uiPriority w:val="99"/>
    <w:rsid w:val="00073048"/>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Tabuľka Char"/>
    <w:basedOn w:val="Predvolenpsmoodseku"/>
    <w:link w:val="Odsekzoznamu"/>
    <w:qFormat/>
    <w:rsid w:val="00073048"/>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073048"/>
    <w:rPr>
      <w:rFonts w:cs="Times New Roman"/>
      <w:b/>
      <w:bCs/>
    </w:rPr>
  </w:style>
  <w:style w:type="character" w:customStyle="1" w:styleId="Zkladntext0">
    <w:name w:val="Základný text_"/>
    <w:link w:val="Zkladntext2"/>
    <w:locked/>
    <w:rsid w:val="00073048"/>
    <w:rPr>
      <w:rFonts w:ascii="Times New Roman" w:hAnsi="Times New Roman"/>
      <w:sz w:val="21"/>
      <w:shd w:val="clear" w:color="auto" w:fill="FFFFFF"/>
    </w:rPr>
  </w:style>
  <w:style w:type="paragraph" w:customStyle="1" w:styleId="Zkladntext2">
    <w:name w:val="Základný text2"/>
    <w:basedOn w:val="Normlny"/>
    <w:link w:val="Zkladntext0"/>
    <w:rsid w:val="00073048"/>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073048"/>
  </w:style>
  <w:style w:type="paragraph" w:customStyle="1" w:styleId="05Bullets">
    <w:name w:val="05_Bullets"/>
    <w:basedOn w:val="Normlny"/>
    <w:link w:val="05BulletsChar"/>
    <w:qFormat/>
    <w:rsid w:val="00073048"/>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073048"/>
    <w:rPr>
      <w:rFonts w:ascii="Arial" w:eastAsia="Times New Roman" w:hAnsi="Arial" w:cs="Arial"/>
      <w:lang w:eastAsia="hu-HU"/>
    </w:rPr>
  </w:style>
  <w:style w:type="numbering" w:customStyle="1" w:styleId="Styl1">
    <w:name w:val="Styl1"/>
    <w:rsid w:val="00073048"/>
  </w:style>
  <w:style w:type="character" w:styleId="Zstupntext">
    <w:name w:val="Placeholder Text"/>
    <w:basedOn w:val="Predvolenpsmoodseku"/>
    <w:uiPriority w:val="99"/>
    <w:semiHidden/>
    <w:rsid w:val="00073048"/>
    <w:rPr>
      <w:color w:val="808080"/>
    </w:rPr>
  </w:style>
  <w:style w:type="paragraph" w:styleId="Revzia">
    <w:name w:val="Revision"/>
    <w:hidden/>
    <w:uiPriority w:val="99"/>
    <w:semiHidden/>
    <w:rsid w:val="00073048"/>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073048"/>
    <w:rPr>
      <w:color w:val="954F72" w:themeColor="followedHyperlink"/>
      <w:u w:val="single"/>
    </w:rPr>
  </w:style>
  <w:style w:type="paragraph" w:customStyle="1" w:styleId="msonormal0">
    <w:name w:val="msonormal"/>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073048"/>
    <w:rPr>
      <w:rFonts w:cs="Times New Roman"/>
      <w:sz w:val="22"/>
      <w:szCs w:val="22"/>
    </w:rPr>
  </w:style>
  <w:style w:type="character" w:customStyle="1" w:styleId="HeaderChar19">
    <w:name w:val="Header Char19"/>
    <w:aliases w:val="Header - Table Char19"/>
    <w:basedOn w:val="Predvolenpsmoodseku"/>
    <w:uiPriority w:val="99"/>
    <w:semiHidden/>
    <w:rsid w:val="00073048"/>
    <w:rPr>
      <w:rFonts w:cs="Times New Roman"/>
      <w:sz w:val="22"/>
      <w:szCs w:val="22"/>
    </w:rPr>
  </w:style>
  <w:style w:type="character" w:customStyle="1" w:styleId="HeaderChar18">
    <w:name w:val="Header Char18"/>
    <w:aliases w:val="Header - Table Char18"/>
    <w:basedOn w:val="Predvolenpsmoodseku"/>
    <w:uiPriority w:val="99"/>
    <w:semiHidden/>
    <w:rsid w:val="00073048"/>
    <w:rPr>
      <w:rFonts w:cs="Times New Roman"/>
      <w:sz w:val="22"/>
      <w:szCs w:val="22"/>
    </w:rPr>
  </w:style>
  <w:style w:type="character" w:customStyle="1" w:styleId="HeaderChar17">
    <w:name w:val="Header Char17"/>
    <w:aliases w:val="Header - Table Char17"/>
    <w:basedOn w:val="Predvolenpsmoodseku"/>
    <w:uiPriority w:val="99"/>
    <w:semiHidden/>
    <w:rsid w:val="00073048"/>
    <w:rPr>
      <w:rFonts w:cs="Times New Roman"/>
      <w:sz w:val="22"/>
      <w:szCs w:val="22"/>
    </w:rPr>
  </w:style>
  <w:style w:type="character" w:customStyle="1" w:styleId="HeaderChar16">
    <w:name w:val="Header Char16"/>
    <w:aliases w:val="Header - Table Char16"/>
    <w:basedOn w:val="Predvolenpsmoodseku"/>
    <w:uiPriority w:val="99"/>
    <w:semiHidden/>
    <w:rsid w:val="00073048"/>
    <w:rPr>
      <w:rFonts w:cs="Times New Roman"/>
      <w:sz w:val="22"/>
      <w:szCs w:val="22"/>
    </w:rPr>
  </w:style>
  <w:style w:type="character" w:customStyle="1" w:styleId="HeaderChar15">
    <w:name w:val="Header Char15"/>
    <w:aliases w:val="Header - Table Char15"/>
    <w:basedOn w:val="Predvolenpsmoodseku"/>
    <w:uiPriority w:val="99"/>
    <w:semiHidden/>
    <w:rsid w:val="00073048"/>
    <w:rPr>
      <w:rFonts w:cs="Times New Roman"/>
    </w:rPr>
  </w:style>
  <w:style w:type="character" w:customStyle="1" w:styleId="HeaderChar14">
    <w:name w:val="Header Char14"/>
    <w:aliases w:val="Header - Table Char14"/>
    <w:uiPriority w:val="99"/>
    <w:semiHidden/>
    <w:rsid w:val="00073048"/>
  </w:style>
  <w:style w:type="character" w:customStyle="1" w:styleId="HeaderChar13">
    <w:name w:val="Header Char13"/>
    <w:aliases w:val="Header - Table Char13"/>
    <w:uiPriority w:val="99"/>
    <w:semiHidden/>
    <w:rsid w:val="00073048"/>
  </w:style>
  <w:style w:type="character" w:customStyle="1" w:styleId="HeaderChar12">
    <w:name w:val="Header Char12"/>
    <w:aliases w:val="Header - Table Char12"/>
    <w:uiPriority w:val="99"/>
    <w:semiHidden/>
    <w:rsid w:val="00073048"/>
  </w:style>
  <w:style w:type="character" w:customStyle="1" w:styleId="HeaderChar11">
    <w:name w:val="Header Char11"/>
    <w:aliases w:val="Header - Table Char11"/>
    <w:uiPriority w:val="99"/>
    <w:semiHidden/>
    <w:rsid w:val="00073048"/>
  </w:style>
  <w:style w:type="numbering" w:customStyle="1" w:styleId="TOMAS">
    <w:name w:val="TOMAS"/>
    <w:rsid w:val="00073048"/>
    <w:pPr>
      <w:numPr>
        <w:numId w:val="16"/>
      </w:numPr>
    </w:pPr>
  </w:style>
  <w:style w:type="character" w:customStyle="1" w:styleId="code">
    <w:name w:val="code"/>
    <w:basedOn w:val="Predvolenpsmoodseku"/>
    <w:rsid w:val="00073048"/>
  </w:style>
  <w:style w:type="character" w:customStyle="1" w:styleId="Nzov1">
    <w:name w:val="Názov1"/>
    <w:basedOn w:val="Predvolenpsmoodseku"/>
    <w:rsid w:val="00073048"/>
  </w:style>
  <w:style w:type="character" w:customStyle="1" w:styleId="UnresolvedMention1">
    <w:name w:val="Unresolved Mention1"/>
    <w:basedOn w:val="Predvolenpsmoodseku"/>
    <w:uiPriority w:val="99"/>
    <w:semiHidden/>
    <w:unhideWhenUsed/>
    <w:rsid w:val="00073048"/>
    <w:rPr>
      <w:color w:val="808080"/>
      <w:shd w:val="clear" w:color="auto" w:fill="E6E6E6"/>
    </w:rPr>
  </w:style>
  <w:style w:type="paragraph" w:customStyle="1" w:styleId="Default">
    <w:name w:val="Default"/>
    <w:rsid w:val="00073048"/>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073048"/>
    <w:rPr>
      <w:color w:val="808080"/>
      <w:shd w:val="clear" w:color="auto" w:fill="E6E6E6"/>
    </w:rPr>
  </w:style>
  <w:style w:type="paragraph" w:customStyle="1" w:styleId="Nadpis11">
    <w:name w:val="Nadpis 11"/>
    <w:basedOn w:val="Normlny"/>
    <w:rsid w:val="00073048"/>
    <w:pPr>
      <w:tabs>
        <w:tab w:val="num" w:pos="720"/>
      </w:tabs>
      <w:ind w:left="720" w:hanging="720"/>
    </w:pPr>
  </w:style>
  <w:style w:type="paragraph" w:customStyle="1" w:styleId="Nadpis21">
    <w:name w:val="Nadpis 21"/>
    <w:basedOn w:val="Normlny"/>
    <w:rsid w:val="00073048"/>
    <w:pPr>
      <w:numPr>
        <w:ilvl w:val="1"/>
        <w:numId w:val="14"/>
      </w:numPr>
    </w:pPr>
  </w:style>
  <w:style w:type="paragraph" w:customStyle="1" w:styleId="Nadpis31">
    <w:name w:val="Nadpis 31"/>
    <w:basedOn w:val="Normlny"/>
    <w:rsid w:val="00073048"/>
    <w:pPr>
      <w:numPr>
        <w:ilvl w:val="2"/>
        <w:numId w:val="14"/>
      </w:numPr>
    </w:pPr>
  </w:style>
  <w:style w:type="paragraph" w:customStyle="1" w:styleId="Nadpis41">
    <w:name w:val="Nadpis 41"/>
    <w:basedOn w:val="Normlny"/>
    <w:rsid w:val="00073048"/>
    <w:pPr>
      <w:numPr>
        <w:ilvl w:val="3"/>
        <w:numId w:val="14"/>
      </w:numPr>
    </w:pPr>
  </w:style>
  <w:style w:type="paragraph" w:customStyle="1" w:styleId="Nadpis51">
    <w:name w:val="Nadpis 51"/>
    <w:basedOn w:val="Normlny"/>
    <w:rsid w:val="00073048"/>
    <w:pPr>
      <w:numPr>
        <w:ilvl w:val="4"/>
        <w:numId w:val="14"/>
      </w:numPr>
    </w:pPr>
  </w:style>
  <w:style w:type="paragraph" w:customStyle="1" w:styleId="Nadpis61">
    <w:name w:val="Nadpis 61"/>
    <w:basedOn w:val="Normlny"/>
    <w:rsid w:val="00073048"/>
    <w:pPr>
      <w:numPr>
        <w:ilvl w:val="5"/>
        <w:numId w:val="14"/>
      </w:numPr>
    </w:pPr>
  </w:style>
  <w:style w:type="paragraph" w:customStyle="1" w:styleId="Nadpis71">
    <w:name w:val="Nadpis 71"/>
    <w:basedOn w:val="Normlny"/>
    <w:rsid w:val="00073048"/>
    <w:pPr>
      <w:numPr>
        <w:ilvl w:val="6"/>
        <w:numId w:val="14"/>
      </w:numPr>
    </w:pPr>
  </w:style>
  <w:style w:type="paragraph" w:customStyle="1" w:styleId="Nadpis81">
    <w:name w:val="Nadpis 81"/>
    <w:basedOn w:val="Normlny"/>
    <w:rsid w:val="00073048"/>
    <w:pPr>
      <w:numPr>
        <w:ilvl w:val="7"/>
        <w:numId w:val="14"/>
      </w:numPr>
    </w:pPr>
  </w:style>
  <w:style w:type="paragraph" w:customStyle="1" w:styleId="Nadpis91">
    <w:name w:val="Nadpis 91"/>
    <w:basedOn w:val="Normlny"/>
    <w:rsid w:val="00073048"/>
    <w:pPr>
      <w:numPr>
        <w:ilvl w:val="8"/>
        <w:numId w:val="14"/>
      </w:numPr>
    </w:pPr>
  </w:style>
  <w:style w:type="paragraph" w:styleId="Podtitul">
    <w:name w:val="Subtitle"/>
    <w:basedOn w:val="Normlny"/>
    <w:next w:val="Normlny"/>
    <w:link w:val="PodtitulChar"/>
    <w:rsid w:val="00073048"/>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073048"/>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073048"/>
    <w:rPr>
      <w:color w:val="605E5C"/>
      <w:shd w:val="clear" w:color="auto" w:fill="E1DFDD"/>
    </w:rPr>
  </w:style>
  <w:style w:type="paragraph" w:customStyle="1" w:styleId="SAP1">
    <w:name w:val="SAŽP 1"/>
    <w:basedOn w:val="Nadpis2"/>
    <w:link w:val="SAP1Char"/>
    <w:qFormat/>
    <w:rsid w:val="00073048"/>
    <w:pPr>
      <w:keepNext w:val="0"/>
      <w:keepLines w:val="0"/>
      <w:widowControl w:val="0"/>
      <w:numPr>
        <w:numId w:val="13"/>
      </w:numPr>
      <w:spacing w:before="240" w:after="240"/>
      <w:jc w:val="both"/>
    </w:pPr>
    <w:rPr>
      <w:b/>
      <w:color w:val="008998"/>
      <w:sz w:val="20"/>
      <w:szCs w:val="20"/>
    </w:rPr>
  </w:style>
  <w:style w:type="paragraph" w:customStyle="1" w:styleId="SAPHlavn">
    <w:name w:val="SAŽP Hlavný"/>
    <w:basedOn w:val="Nadpis1"/>
    <w:link w:val="SAPHlavnChar"/>
    <w:qFormat/>
    <w:rsid w:val="00073048"/>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073048"/>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073048"/>
    <w:pPr>
      <w:keepNext w:val="0"/>
      <w:keepLines w:val="0"/>
      <w:widowControl w:val="0"/>
      <w:numPr>
        <w:numId w:val="0"/>
      </w:numPr>
      <w:spacing w:before="360" w:after="360"/>
    </w:pPr>
  </w:style>
  <w:style w:type="character" w:customStyle="1" w:styleId="SAPHlavnChar">
    <w:name w:val="SAŽP Hlavný Char"/>
    <w:basedOn w:val="Nadpis1Char"/>
    <w:link w:val="SAPHlavn"/>
    <w:rsid w:val="00073048"/>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073048"/>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073048"/>
  </w:style>
  <w:style w:type="paragraph" w:customStyle="1" w:styleId="Hlavikaapta">
    <w:name w:val="Hlavička a päta"/>
    <w:rsid w:val="000730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073048"/>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073048"/>
  </w:style>
  <w:style w:type="paragraph" w:customStyle="1" w:styleId="Nadpis">
    <w:name w:val="Nadpis"/>
    <w:next w:val="Telo"/>
    <w:rsid w:val="00073048"/>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073048"/>
    <w:pPr>
      <w:numPr>
        <w:numId w:val="20"/>
      </w:numPr>
    </w:pPr>
  </w:style>
  <w:style w:type="numbering" w:customStyle="1" w:styleId="Importovantl2">
    <w:name w:val="Importovaný štýl 2"/>
    <w:rsid w:val="00073048"/>
    <w:pPr>
      <w:numPr>
        <w:numId w:val="21"/>
      </w:numPr>
    </w:pPr>
  </w:style>
  <w:style w:type="numbering" w:customStyle="1" w:styleId="Importovantl3">
    <w:name w:val="Importovaný štýl 3"/>
    <w:rsid w:val="00073048"/>
    <w:pPr>
      <w:numPr>
        <w:numId w:val="22"/>
      </w:numPr>
    </w:pPr>
  </w:style>
  <w:style w:type="numbering" w:customStyle="1" w:styleId="Importovantl4">
    <w:name w:val="Importovaný štýl 4"/>
    <w:rsid w:val="00073048"/>
    <w:pPr>
      <w:numPr>
        <w:numId w:val="23"/>
      </w:numPr>
    </w:pPr>
  </w:style>
  <w:style w:type="numbering" w:customStyle="1" w:styleId="Importovantl5">
    <w:name w:val="Importovaný štýl 5"/>
    <w:rsid w:val="00073048"/>
    <w:pPr>
      <w:numPr>
        <w:numId w:val="24"/>
      </w:numPr>
    </w:pPr>
  </w:style>
  <w:style w:type="numbering" w:customStyle="1" w:styleId="Importovantl6">
    <w:name w:val="Importovaný štýl 6"/>
    <w:rsid w:val="00073048"/>
    <w:pPr>
      <w:numPr>
        <w:numId w:val="25"/>
      </w:numPr>
    </w:pPr>
  </w:style>
  <w:style w:type="numbering" w:customStyle="1" w:styleId="Importovantl7">
    <w:name w:val="Importovaný štýl 7"/>
    <w:rsid w:val="00073048"/>
    <w:pPr>
      <w:numPr>
        <w:numId w:val="26"/>
      </w:numPr>
    </w:pPr>
  </w:style>
  <w:style w:type="numbering" w:customStyle="1" w:styleId="Importovantl8">
    <w:name w:val="Importovaný štýl 8"/>
    <w:rsid w:val="00073048"/>
    <w:pPr>
      <w:numPr>
        <w:numId w:val="27"/>
      </w:numPr>
    </w:pPr>
  </w:style>
  <w:style w:type="numbering" w:customStyle="1" w:styleId="Importovantl9">
    <w:name w:val="Importovaný štýl 9"/>
    <w:rsid w:val="00073048"/>
    <w:pPr>
      <w:numPr>
        <w:numId w:val="28"/>
      </w:numPr>
    </w:pPr>
  </w:style>
  <w:style w:type="numbering" w:customStyle="1" w:styleId="Importovantl10">
    <w:name w:val="Importovaný štýl 10"/>
    <w:rsid w:val="00073048"/>
    <w:pPr>
      <w:numPr>
        <w:numId w:val="29"/>
      </w:numPr>
    </w:pPr>
  </w:style>
  <w:style w:type="numbering" w:customStyle="1" w:styleId="Importovantl11">
    <w:name w:val="Importovaný štýl 11"/>
    <w:rsid w:val="00073048"/>
    <w:pPr>
      <w:numPr>
        <w:numId w:val="30"/>
      </w:numPr>
    </w:pPr>
  </w:style>
  <w:style w:type="numbering" w:customStyle="1" w:styleId="Importovantl12">
    <w:name w:val="Importovaný štýl 12"/>
    <w:rsid w:val="00073048"/>
    <w:pPr>
      <w:numPr>
        <w:numId w:val="31"/>
      </w:numPr>
    </w:pPr>
  </w:style>
  <w:style w:type="numbering" w:customStyle="1" w:styleId="Importovantl13">
    <w:name w:val="Importovaný štýl 13"/>
    <w:rsid w:val="00073048"/>
    <w:pPr>
      <w:numPr>
        <w:numId w:val="32"/>
      </w:numPr>
    </w:pPr>
  </w:style>
  <w:style w:type="numbering" w:customStyle="1" w:styleId="Importovantl14">
    <w:name w:val="Importovaný štýl 14"/>
    <w:rsid w:val="00073048"/>
    <w:pPr>
      <w:numPr>
        <w:numId w:val="33"/>
      </w:numPr>
    </w:pPr>
  </w:style>
  <w:style w:type="numbering" w:customStyle="1" w:styleId="Importovantl15">
    <w:name w:val="Importovaný štýl 15"/>
    <w:rsid w:val="00073048"/>
    <w:pPr>
      <w:numPr>
        <w:numId w:val="34"/>
      </w:numPr>
    </w:pPr>
  </w:style>
  <w:style w:type="numbering" w:customStyle="1" w:styleId="Importovantl16">
    <w:name w:val="Importovaný štýl 16"/>
    <w:rsid w:val="00073048"/>
    <w:pPr>
      <w:numPr>
        <w:numId w:val="35"/>
      </w:numPr>
    </w:pPr>
  </w:style>
  <w:style w:type="numbering" w:customStyle="1" w:styleId="Importovantl17">
    <w:name w:val="Importovaný štýl 17"/>
    <w:rsid w:val="00073048"/>
    <w:pPr>
      <w:numPr>
        <w:numId w:val="36"/>
      </w:numPr>
    </w:pPr>
  </w:style>
  <w:style w:type="numbering" w:customStyle="1" w:styleId="Importovantl18">
    <w:name w:val="Importovaný štýl 18"/>
    <w:rsid w:val="00073048"/>
    <w:pPr>
      <w:numPr>
        <w:numId w:val="37"/>
      </w:numPr>
    </w:pPr>
  </w:style>
  <w:style w:type="numbering" w:customStyle="1" w:styleId="Importovantl19">
    <w:name w:val="Importovaný štýl 19"/>
    <w:rsid w:val="00073048"/>
    <w:pPr>
      <w:numPr>
        <w:numId w:val="38"/>
      </w:numPr>
    </w:pPr>
  </w:style>
  <w:style w:type="numbering" w:customStyle="1" w:styleId="Importovantl20">
    <w:name w:val="Importovaný štýl 20"/>
    <w:rsid w:val="00073048"/>
    <w:pPr>
      <w:numPr>
        <w:numId w:val="39"/>
      </w:numPr>
    </w:pPr>
  </w:style>
  <w:style w:type="numbering" w:customStyle="1" w:styleId="Importovantl21">
    <w:name w:val="Importovaný štýl 21"/>
    <w:rsid w:val="00073048"/>
    <w:pPr>
      <w:numPr>
        <w:numId w:val="40"/>
      </w:numPr>
    </w:pPr>
  </w:style>
  <w:style w:type="numbering" w:customStyle="1" w:styleId="Importovantl22">
    <w:name w:val="Importovaný štýl 22"/>
    <w:rsid w:val="00073048"/>
    <w:pPr>
      <w:numPr>
        <w:numId w:val="41"/>
      </w:numPr>
    </w:pPr>
  </w:style>
  <w:style w:type="numbering" w:customStyle="1" w:styleId="Importovantl23">
    <w:name w:val="Importovaný štýl 23"/>
    <w:rsid w:val="00073048"/>
    <w:pPr>
      <w:numPr>
        <w:numId w:val="42"/>
      </w:numPr>
    </w:pPr>
  </w:style>
  <w:style w:type="numbering" w:customStyle="1" w:styleId="Importovantl24">
    <w:name w:val="Importovaný štýl 24"/>
    <w:rsid w:val="00073048"/>
    <w:pPr>
      <w:numPr>
        <w:numId w:val="43"/>
      </w:numPr>
    </w:pPr>
  </w:style>
  <w:style w:type="numbering" w:customStyle="1" w:styleId="Importovantl25">
    <w:name w:val="Importovaný štýl 25"/>
    <w:rsid w:val="00073048"/>
    <w:pPr>
      <w:numPr>
        <w:numId w:val="44"/>
      </w:numPr>
    </w:pPr>
  </w:style>
  <w:style w:type="numbering" w:customStyle="1" w:styleId="Importovantl26">
    <w:name w:val="Importovaný štýl 26"/>
    <w:rsid w:val="00073048"/>
    <w:pPr>
      <w:numPr>
        <w:numId w:val="45"/>
      </w:numPr>
    </w:pPr>
  </w:style>
  <w:style w:type="numbering" w:customStyle="1" w:styleId="Importovantl27">
    <w:name w:val="Importovaný štýl 27"/>
    <w:rsid w:val="00073048"/>
    <w:pPr>
      <w:numPr>
        <w:numId w:val="46"/>
      </w:numPr>
    </w:pPr>
  </w:style>
  <w:style w:type="numbering" w:customStyle="1" w:styleId="Importovantl28">
    <w:name w:val="Importovaný štýl 28"/>
    <w:rsid w:val="00073048"/>
    <w:pPr>
      <w:numPr>
        <w:numId w:val="47"/>
      </w:numPr>
    </w:pPr>
  </w:style>
  <w:style w:type="numbering" w:customStyle="1" w:styleId="Importovantl29">
    <w:name w:val="Importovaný štýl 29"/>
    <w:rsid w:val="00073048"/>
    <w:pPr>
      <w:numPr>
        <w:numId w:val="48"/>
      </w:numPr>
    </w:pPr>
  </w:style>
  <w:style w:type="numbering" w:customStyle="1" w:styleId="Importovantl30">
    <w:name w:val="Importovaný štýl 30"/>
    <w:rsid w:val="00073048"/>
    <w:pPr>
      <w:numPr>
        <w:numId w:val="49"/>
      </w:numPr>
    </w:pPr>
  </w:style>
  <w:style w:type="numbering" w:customStyle="1" w:styleId="Importovantl31">
    <w:name w:val="Importovaný štýl 31"/>
    <w:rsid w:val="00073048"/>
    <w:pPr>
      <w:numPr>
        <w:numId w:val="50"/>
      </w:numPr>
    </w:pPr>
  </w:style>
  <w:style w:type="numbering" w:customStyle="1" w:styleId="Importovantl32">
    <w:name w:val="Importovaný štýl 32"/>
    <w:rsid w:val="00073048"/>
    <w:pPr>
      <w:numPr>
        <w:numId w:val="51"/>
      </w:numPr>
    </w:pPr>
  </w:style>
  <w:style w:type="numbering" w:customStyle="1" w:styleId="Importovantl33">
    <w:name w:val="Importovaný štýl 33"/>
    <w:rsid w:val="00073048"/>
    <w:pPr>
      <w:numPr>
        <w:numId w:val="52"/>
      </w:numPr>
    </w:pPr>
  </w:style>
  <w:style w:type="numbering" w:customStyle="1" w:styleId="Importovantl34">
    <w:name w:val="Importovaný štýl 34"/>
    <w:rsid w:val="00073048"/>
    <w:pPr>
      <w:numPr>
        <w:numId w:val="53"/>
      </w:numPr>
    </w:pPr>
  </w:style>
  <w:style w:type="numbering" w:customStyle="1" w:styleId="Importovantl35">
    <w:name w:val="Importovaný štýl 35"/>
    <w:rsid w:val="00073048"/>
    <w:pPr>
      <w:numPr>
        <w:numId w:val="54"/>
      </w:numPr>
    </w:pPr>
  </w:style>
  <w:style w:type="numbering" w:customStyle="1" w:styleId="Importovantl36">
    <w:name w:val="Importovaný štýl 36"/>
    <w:rsid w:val="00073048"/>
    <w:pPr>
      <w:numPr>
        <w:numId w:val="55"/>
      </w:numPr>
    </w:pPr>
  </w:style>
  <w:style w:type="numbering" w:customStyle="1" w:styleId="Importovantl37">
    <w:name w:val="Importovaný štýl 37"/>
    <w:rsid w:val="00073048"/>
    <w:pPr>
      <w:numPr>
        <w:numId w:val="56"/>
      </w:numPr>
    </w:pPr>
  </w:style>
  <w:style w:type="numbering" w:customStyle="1" w:styleId="Importovantl38">
    <w:name w:val="Importovaný štýl 38"/>
    <w:rsid w:val="00073048"/>
    <w:pPr>
      <w:numPr>
        <w:numId w:val="57"/>
      </w:numPr>
    </w:pPr>
  </w:style>
  <w:style w:type="numbering" w:customStyle="1" w:styleId="Importovantl39">
    <w:name w:val="Importovaný štýl 39"/>
    <w:rsid w:val="00073048"/>
    <w:pPr>
      <w:numPr>
        <w:numId w:val="58"/>
      </w:numPr>
    </w:pPr>
  </w:style>
  <w:style w:type="numbering" w:customStyle="1" w:styleId="Importovantl40">
    <w:name w:val="Importovaný štýl 40"/>
    <w:rsid w:val="00073048"/>
    <w:pPr>
      <w:numPr>
        <w:numId w:val="59"/>
      </w:numPr>
    </w:pPr>
  </w:style>
  <w:style w:type="numbering" w:customStyle="1" w:styleId="Importovantl41">
    <w:name w:val="Importovaný štýl 41"/>
    <w:rsid w:val="00073048"/>
    <w:pPr>
      <w:numPr>
        <w:numId w:val="60"/>
      </w:numPr>
    </w:pPr>
  </w:style>
  <w:style w:type="numbering" w:customStyle="1" w:styleId="Importovantl42">
    <w:name w:val="Importovaný štýl 42"/>
    <w:rsid w:val="00073048"/>
    <w:pPr>
      <w:numPr>
        <w:numId w:val="61"/>
      </w:numPr>
    </w:pPr>
  </w:style>
  <w:style w:type="numbering" w:customStyle="1" w:styleId="Importovantl43">
    <w:name w:val="Importovaný štýl 43"/>
    <w:rsid w:val="00073048"/>
    <w:pPr>
      <w:numPr>
        <w:numId w:val="62"/>
      </w:numPr>
    </w:pPr>
  </w:style>
  <w:style w:type="numbering" w:customStyle="1" w:styleId="Importovantl44">
    <w:name w:val="Importovaný štýl 44"/>
    <w:rsid w:val="00073048"/>
    <w:pPr>
      <w:numPr>
        <w:numId w:val="63"/>
      </w:numPr>
    </w:pPr>
  </w:style>
  <w:style w:type="numbering" w:customStyle="1" w:styleId="Importovantl45">
    <w:name w:val="Importovaný štýl 45"/>
    <w:rsid w:val="00073048"/>
    <w:pPr>
      <w:numPr>
        <w:numId w:val="64"/>
      </w:numPr>
    </w:pPr>
  </w:style>
  <w:style w:type="numbering" w:customStyle="1" w:styleId="Importovantl46">
    <w:name w:val="Importovaný štýl 46"/>
    <w:rsid w:val="00073048"/>
    <w:pPr>
      <w:numPr>
        <w:numId w:val="65"/>
      </w:numPr>
    </w:pPr>
  </w:style>
  <w:style w:type="numbering" w:customStyle="1" w:styleId="Importovantl47">
    <w:name w:val="Importovaný štýl 47"/>
    <w:rsid w:val="00073048"/>
    <w:pPr>
      <w:numPr>
        <w:numId w:val="66"/>
      </w:numPr>
    </w:pPr>
  </w:style>
  <w:style w:type="numbering" w:customStyle="1" w:styleId="Importovantl48">
    <w:name w:val="Importovaný štýl 48"/>
    <w:rsid w:val="00073048"/>
    <w:pPr>
      <w:numPr>
        <w:numId w:val="67"/>
      </w:numPr>
    </w:pPr>
  </w:style>
  <w:style w:type="numbering" w:customStyle="1" w:styleId="Importovantl49">
    <w:name w:val="Importovaný štýl 49"/>
    <w:rsid w:val="00073048"/>
    <w:pPr>
      <w:numPr>
        <w:numId w:val="68"/>
      </w:numPr>
    </w:pPr>
  </w:style>
  <w:style w:type="numbering" w:customStyle="1" w:styleId="Importovantl50">
    <w:name w:val="Importovaný štýl 50"/>
    <w:rsid w:val="00073048"/>
    <w:pPr>
      <w:numPr>
        <w:numId w:val="69"/>
      </w:numPr>
    </w:pPr>
  </w:style>
  <w:style w:type="numbering" w:customStyle="1" w:styleId="Importovantl51">
    <w:name w:val="Importovaný štýl 51"/>
    <w:rsid w:val="00073048"/>
    <w:pPr>
      <w:numPr>
        <w:numId w:val="70"/>
      </w:numPr>
    </w:pPr>
  </w:style>
  <w:style w:type="numbering" w:customStyle="1" w:styleId="Importovantl52">
    <w:name w:val="Importovaný štýl 52"/>
    <w:rsid w:val="00073048"/>
    <w:pPr>
      <w:numPr>
        <w:numId w:val="71"/>
      </w:numPr>
    </w:pPr>
  </w:style>
  <w:style w:type="numbering" w:customStyle="1" w:styleId="Importovantl53">
    <w:name w:val="Importovaný štýl 53"/>
    <w:rsid w:val="00073048"/>
    <w:pPr>
      <w:numPr>
        <w:numId w:val="72"/>
      </w:numPr>
    </w:pPr>
  </w:style>
  <w:style w:type="numbering" w:customStyle="1" w:styleId="Importovantl54">
    <w:name w:val="Importovaný štýl 54"/>
    <w:rsid w:val="00073048"/>
    <w:pPr>
      <w:numPr>
        <w:numId w:val="73"/>
      </w:numPr>
    </w:pPr>
  </w:style>
  <w:style w:type="numbering" w:customStyle="1" w:styleId="Importovantl55">
    <w:name w:val="Importovaný štýl 55"/>
    <w:rsid w:val="00073048"/>
    <w:pPr>
      <w:numPr>
        <w:numId w:val="74"/>
      </w:numPr>
    </w:pPr>
  </w:style>
  <w:style w:type="numbering" w:customStyle="1" w:styleId="Importovantl56">
    <w:name w:val="Importovaný štýl 56"/>
    <w:rsid w:val="00073048"/>
    <w:pPr>
      <w:numPr>
        <w:numId w:val="75"/>
      </w:numPr>
    </w:pPr>
  </w:style>
  <w:style w:type="numbering" w:customStyle="1" w:styleId="Importovantl57">
    <w:name w:val="Importovaný štýl 57"/>
    <w:rsid w:val="00073048"/>
    <w:pPr>
      <w:numPr>
        <w:numId w:val="76"/>
      </w:numPr>
    </w:pPr>
  </w:style>
  <w:style w:type="numbering" w:customStyle="1" w:styleId="Importovantl58">
    <w:name w:val="Importovaný štýl 58"/>
    <w:rsid w:val="00073048"/>
    <w:pPr>
      <w:numPr>
        <w:numId w:val="77"/>
      </w:numPr>
    </w:pPr>
  </w:style>
  <w:style w:type="numbering" w:customStyle="1" w:styleId="Importovantl59">
    <w:name w:val="Importovaný štýl 59"/>
    <w:rsid w:val="00073048"/>
    <w:pPr>
      <w:numPr>
        <w:numId w:val="78"/>
      </w:numPr>
    </w:pPr>
  </w:style>
  <w:style w:type="numbering" w:customStyle="1" w:styleId="Importovantl60">
    <w:name w:val="Importovaný štýl 60"/>
    <w:rsid w:val="00073048"/>
    <w:pPr>
      <w:numPr>
        <w:numId w:val="79"/>
      </w:numPr>
    </w:pPr>
  </w:style>
  <w:style w:type="numbering" w:customStyle="1" w:styleId="Importovantl61">
    <w:name w:val="Importovaný štýl 61"/>
    <w:rsid w:val="00073048"/>
    <w:pPr>
      <w:numPr>
        <w:numId w:val="80"/>
      </w:numPr>
    </w:pPr>
  </w:style>
  <w:style w:type="numbering" w:customStyle="1" w:styleId="Importovantl62">
    <w:name w:val="Importovaný štýl 62"/>
    <w:rsid w:val="00073048"/>
    <w:pPr>
      <w:numPr>
        <w:numId w:val="81"/>
      </w:numPr>
    </w:pPr>
  </w:style>
  <w:style w:type="numbering" w:customStyle="1" w:styleId="Importovantl63">
    <w:name w:val="Importovaný štýl 63"/>
    <w:rsid w:val="00073048"/>
    <w:pPr>
      <w:numPr>
        <w:numId w:val="82"/>
      </w:numPr>
    </w:pPr>
  </w:style>
  <w:style w:type="numbering" w:customStyle="1" w:styleId="Importovantl64">
    <w:name w:val="Importovaný štýl 64"/>
    <w:rsid w:val="00073048"/>
    <w:pPr>
      <w:numPr>
        <w:numId w:val="83"/>
      </w:numPr>
    </w:pPr>
  </w:style>
  <w:style w:type="numbering" w:customStyle="1" w:styleId="Importovantl65">
    <w:name w:val="Importovaný štýl 65"/>
    <w:rsid w:val="00073048"/>
    <w:pPr>
      <w:numPr>
        <w:numId w:val="84"/>
      </w:numPr>
    </w:pPr>
  </w:style>
  <w:style w:type="numbering" w:customStyle="1" w:styleId="Importovantl66">
    <w:name w:val="Importovaný štýl 66"/>
    <w:rsid w:val="00073048"/>
    <w:pPr>
      <w:numPr>
        <w:numId w:val="85"/>
      </w:numPr>
    </w:pPr>
  </w:style>
  <w:style w:type="numbering" w:customStyle="1" w:styleId="Importovantl67">
    <w:name w:val="Importovaný štýl 67"/>
    <w:rsid w:val="00073048"/>
    <w:pPr>
      <w:numPr>
        <w:numId w:val="86"/>
      </w:numPr>
    </w:pPr>
  </w:style>
  <w:style w:type="numbering" w:customStyle="1" w:styleId="Importovantl68">
    <w:name w:val="Importovaný štýl 68"/>
    <w:rsid w:val="00073048"/>
    <w:pPr>
      <w:numPr>
        <w:numId w:val="87"/>
      </w:numPr>
    </w:pPr>
  </w:style>
  <w:style w:type="numbering" w:customStyle="1" w:styleId="Importovantl69">
    <w:name w:val="Importovaný štýl 69"/>
    <w:rsid w:val="00073048"/>
    <w:pPr>
      <w:numPr>
        <w:numId w:val="88"/>
      </w:numPr>
    </w:pPr>
  </w:style>
  <w:style w:type="numbering" w:customStyle="1" w:styleId="Importovantl70">
    <w:name w:val="Importovaný štýl 70"/>
    <w:rsid w:val="00073048"/>
    <w:pPr>
      <w:numPr>
        <w:numId w:val="89"/>
      </w:numPr>
    </w:pPr>
  </w:style>
  <w:style w:type="numbering" w:customStyle="1" w:styleId="Importovantl71">
    <w:name w:val="Importovaný štýl 71"/>
    <w:rsid w:val="00073048"/>
    <w:pPr>
      <w:numPr>
        <w:numId w:val="90"/>
      </w:numPr>
    </w:pPr>
  </w:style>
  <w:style w:type="numbering" w:customStyle="1" w:styleId="Importovantl72">
    <w:name w:val="Importovaný štýl 72"/>
    <w:rsid w:val="00073048"/>
    <w:pPr>
      <w:numPr>
        <w:numId w:val="91"/>
      </w:numPr>
    </w:pPr>
  </w:style>
  <w:style w:type="numbering" w:customStyle="1" w:styleId="Importovantl73">
    <w:name w:val="Importovaný štýl 73"/>
    <w:rsid w:val="00073048"/>
    <w:pPr>
      <w:numPr>
        <w:numId w:val="92"/>
      </w:numPr>
    </w:pPr>
  </w:style>
  <w:style w:type="numbering" w:customStyle="1" w:styleId="Importovantl74">
    <w:name w:val="Importovaný štýl 74"/>
    <w:rsid w:val="00073048"/>
    <w:pPr>
      <w:numPr>
        <w:numId w:val="93"/>
      </w:numPr>
    </w:pPr>
  </w:style>
  <w:style w:type="numbering" w:customStyle="1" w:styleId="Importovantl75">
    <w:name w:val="Importovaný štýl 75"/>
    <w:rsid w:val="00073048"/>
    <w:pPr>
      <w:numPr>
        <w:numId w:val="94"/>
      </w:numPr>
    </w:pPr>
  </w:style>
  <w:style w:type="numbering" w:customStyle="1" w:styleId="Importovantl76">
    <w:name w:val="Importovaný štýl 76"/>
    <w:rsid w:val="00073048"/>
    <w:pPr>
      <w:numPr>
        <w:numId w:val="95"/>
      </w:numPr>
    </w:pPr>
  </w:style>
  <w:style w:type="numbering" w:customStyle="1" w:styleId="Importovantl77">
    <w:name w:val="Importovaný štýl 77"/>
    <w:rsid w:val="00073048"/>
    <w:pPr>
      <w:numPr>
        <w:numId w:val="96"/>
      </w:numPr>
    </w:pPr>
  </w:style>
  <w:style w:type="numbering" w:customStyle="1" w:styleId="Importovantl78">
    <w:name w:val="Importovaný štýl 78"/>
    <w:rsid w:val="00073048"/>
    <w:pPr>
      <w:numPr>
        <w:numId w:val="97"/>
      </w:numPr>
    </w:pPr>
  </w:style>
  <w:style w:type="numbering" w:customStyle="1" w:styleId="Importovantl79">
    <w:name w:val="Importovaný štýl 79"/>
    <w:rsid w:val="00073048"/>
    <w:pPr>
      <w:numPr>
        <w:numId w:val="98"/>
      </w:numPr>
    </w:pPr>
  </w:style>
  <w:style w:type="numbering" w:customStyle="1" w:styleId="Importovantl80">
    <w:name w:val="Importovaný štýl 80"/>
    <w:rsid w:val="00073048"/>
    <w:pPr>
      <w:numPr>
        <w:numId w:val="99"/>
      </w:numPr>
    </w:pPr>
  </w:style>
  <w:style w:type="numbering" w:customStyle="1" w:styleId="Importovantl81">
    <w:name w:val="Importovaný štýl 81"/>
    <w:rsid w:val="00073048"/>
    <w:pPr>
      <w:numPr>
        <w:numId w:val="100"/>
      </w:numPr>
    </w:pPr>
  </w:style>
  <w:style w:type="numbering" w:customStyle="1" w:styleId="Importovantl82">
    <w:name w:val="Importovaný štýl 82"/>
    <w:rsid w:val="00073048"/>
    <w:pPr>
      <w:numPr>
        <w:numId w:val="101"/>
      </w:numPr>
    </w:pPr>
  </w:style>
  <w:style w:type="numbering" w:customStyle="1" w:styleId="Importovantl83">
    <w:name w:val="Importovaný štýl 83"/>
    <w:rsid w:val="00073048"/>
    <w:pPr>
      <w:numPr>
        <w:numId w:val="102"/>
      </w:numPr>
    </w:pPr>
  </w:style>
  <w:style w:type="numbering" w:customStyle="1" w:styleId="Importovantl84">
    <w:name w:val="Importovaný štýl 84"/>
    <w:rsid w:val="00073048"/>
    <w:pPr>
      <w:numPr>
        <w:numId w:val="103"/>
      </w:numPr>
    </w:pPr>
  </w:style>
  <w:style w:type="numbering" w:customStyle="1" w:styleId="Importovantl85">
    <w:name w:val="Importovaný štýl 85"/>
    <w:rsid w:val="00073048"/>
    <w:pPr>
      <w:numPr>
        <w:numId w:val="104"/>
      </w:numPr>
    </w:pPr>
  </w:style>
  <w:style w:type="numbering" w:customStyle="1" w:styleId="Importovantl86">
    <w:name w:val="Importovaný štýl 86"/>
    <w:rsid w:val="00073048"/>
    <w:pPr>
      <w:numPr>
        <w:numId w:val="105"/>
      </w:numPr>
    </w:pPr>
  </w:style>
  <w:style w:type="numbering" w:customStyle="1" w:styleId="Importovantl87">
    <w:name w:val="Importovaný štýl 87"/>
    <w:rsid w:val="00073048"/>
    <w:pPr>
      <w:numPr>
        <w:numId w:val="106"/>
      </w:numPr>
    </w:pPr>
  </w:style>
  <w:style w:type="numbering" w:customStyle="1" w:styleId="Importovantl88">
    <w:name w:val="Importovaný štýl 88"/>
    <w:rsid w:val="00073048"/>
    <w:pPr>
      <w:numPr>
        <w:numId w:val="107"/>
      </w:numPr>
    </w:pPr>
  </w:style>
  <w:style w:type="numbering" w:customStyle="1" w:styleId="Importovantl89">
    <w:name w:val="Importovaný štýl 89"/>
    <w:rsid w:val="00073048"/>
    <w:pPr>
      <w:numPr>
        <w:numId w:val="108"/>
      </w:numPr>
    </w:pPr>
  </w:style>
  <w:style w:type="numbering" w:customStyle="1" w:styleId="Importovantl90">
    <w:name w:val="Importovaný štýl 90"/>
    <w:rsid w:val="00073048"/>
    <w:pPr>
      <w:numPr>
        <w:numId w:val="109"/>
      </w:numPr>
    </w:pPr>
  </w:style>
  <w:style w:type="numbering" w:customStyle="1" w:styleId="Importovantl91">
    <w:name w:val="Importovaný štýl 91"/>
    <w:rsid w:val="00073048"/>
    <w:pPr>
      <w:numPr>
        <w:numId w:val="110"/>
      </w:numPr>
    </w:pPr>
  </w:style>
  <w:style w:type="numbering" w:customStyle="1" w:styleId="Importovantl92">
    <w:name w:val="Importovaný štýl 92"/>
    <w:rsid w:val="00073048"/>
    <w:pPr>
      <w:numPr>
        <w:numId w:val="111"/>
      </w:numPr>
    </w:pPr>
  </w:style>
  <w:style w:type="numbering" w:customStyle="1" w:styleId="Importovantl93">
    <w:name w:val="Importovaný štýl 93"/>
    <w:rsid w:val="00073048"/>
    <w:pPr>
      <w:numPr>
        <w:numId w:val="112"/>
      </w:numPr>
    </w:pPr>
  </w:style>
  <w:style w:type="numbering" w:customStyle="1" w:styleId="Importovantl94">
    <w:name w:val="Importovaný štýl 94"/>
    <w:rsid w:val="00073048"/>
    <w:pPr>
      <w:numPr>
        <w:numId w:val="113"/>
      </w:numPr>
    </w:pPr>
  </w:style>
  <w:style w:type="numbering" w:customStyle="1" w:styleId="Importovantl95">
    <w:name w:val="Importovaný štýl 95"/>
    <w:rsid w:val="00073048"/>
    <w:pPr>
      <w:numPr>
        <w:numId w:val="114"/>
      </w:numPr>
    </w:pPr>
  </w:style>
  <w:style w:type="numbering" w:customStyle="1" w:styleId="Importovantl96">
    <w:name w:val="Importovaný štýl 96"/>
    <w:rsid w:val="00073048"/>
    <w:pPr>
      <w:numPr>
        <w:numId w:val="115"/>
      </w:numPr>
    </w:pPr>
  </w:style>
  <w:style w:type="numbering" w:customStyle="1" w:styleId="Importovantl97">
    <w:name w:val="Importovaný štýl 97"/>
    <w:rsid w:val="00073048"/>
    <w:pPr>
      <w:numPr>
        <w:numId w:val="116"/>
      </w:numPr>
    </w:pPr>
  </w:style>
  <w:style w:type="numbering" w:customStyle="1" w:styleId="Importovantl98">
    <w:name w:val="Importovaný štýl 98"/>
    <w:rsid w:val="00073048"/>
    <w:pPr>
      <w:numPr>
        <w:numId w:val="117"/>
      </w:numPr>
    </w:pPr>
  </w:style>
  <w:style w:type="numbering" w:customStyle="1" w:styleId="Importovantl99">
    <w:name w:val="Importovaný štýl 99"/>
    <w:rsid w:val="00073048"/>
    <w:pPr>
      <w:numPr>
        <w:numId w:val="118"/>
      </w:numPr>
    </w:pPr>
  </w:style>
  <w:style w:type="numbering" w:customStyle="1" w:styleId="Importovantl100">
    <w:name w:val="Importovaný štýl 100"/>
    <w:rsid w:val="00073048"/>
    <w:pPr>
      <w:numPr>
        <w:numId w:val="119"/>
      </w:numPr>
    </w:pPr>
  </w:style>
  <w:style w:type="numbering" w:customStyle="1" w:styleId="Importovantl101">
    <w:name w:val="Importovaný štýl 101"/>
    <w:rsid w:val="00073048"/>
    <w:pPr>
      <w:numPr>
        <w:numId w:val="120"/>
      </w:numPr>
    </w:pPr>
  </w:style>
  <w:style w:type="numbering" w:customStyle="1" w:styleId="Importovantl102">
    <w:name w:val="Importovaný štýl 102"/>
    <w:rsid w:val="00073048"/>
    <w:pPr>
      <w:numPr>
        <w:numId w:val="121"/>
      </w:numPr>
    </w:pPr>
  </w:style>
  <w:style w:type="numbering" w:customStyle="1" w:styleId="Importovantl103">
    <w:name w:val="Importovaný štýl 103"/>
    <w:rsid w:val="00073048"/>
    <w:pPr>
      <w:numPr>
        <w:numId w:val="122"/>
      </w:numPr>
    </w:pPr>
  </w:style>
  <w:style w:type="numbering" w:customStyle="1" w:styleId="Importovantl104">
    <w:name w:val="Importovaný štýl 104"/>
    <w:rsid w:val="00073048"/>
    <w:pPr>
      <w:numPr>
        <w:numId w:val="123"/>
      </w:numPr>
    </w:pPr>
  </w:style>
  <w:style w:type="numbering" w:customStyle="1" w:styleId="Importovantl105">
    <w:name w:val="Importovaný štýl 105"/>
    <w:rsid w:val="00073048"/>
    <w:pPr>
      <w:numPr>
        <w:numId w:val="124"/>
      </w:numPr>
    </w:pPr>
  </w:style>
  <w:style w:type="numbering" w:customStyle="1" w:styleId="Importovantl106">
    <w:name w:val="Importovaný štýl 106"/>
    <w:rsid w:val="00073048"/>
    <w:pPr>
      <w:numPr>
        <w:numId w:val="125"/>
      </w:numPr>
    </w:pPr>
  </w:style>
  <w:style w:type="numbering" w:customStyle="1" w:styleId="Importovantl107">
    <w:name w:val="Importovaný štýl 107"/>
    <w:rsid w:val="00073048"/>
    <w:pPr>
      <w:numPr>
        <w:numId w:val="126"/>
      </w:numPr>
    </w:pPr>
  </w:style>
  <w:style w:type="numbering" w:customStyle="1" w:styleId="Importovantl108">
    <w:name w:val="Importovaný štýl 108"/>
    <w:rsid w:val="00073048"/>
    <w:pPr>
      <w:numPr>
        <w:numId w:val="127"/>
      </w:numPr>
    </w:pPr>
  </w:style>
  <w:style w:type="numbering" w:customStyle="1" w:styleId="Importovantl109">
    <w:name w:val="Importovaný štýl 109"/>
    <w:rsid w:val="00073048"/>
    <w:pPr>
      <w:numPr>
        <w:numId w:val="128"/>
      </w:numPr>
    </w:pPr>
  </w:style>
  <w:style w:type="numbering" w:customStyle="1" w:styleId="Importovantl110">
    <w:name w:val="Importovaný štýl 110"/>
    <w:rsid w:val="00073048"/>
    <w:pPr>
      <w:numPr>
        <w:numId w:val="129"/>
      </w:numPr>
    </w:pPr>
  </w:style>
  <w:style w:type="numbering" w:customStyle="1" w:styleId="Importovantl111">
    <w:name w:val="Importovaný štýl 111"/>
    <w:rsid w:val="00073048"/>
    <w:pPr>
      <w:numPr>
        <w:numId w:val="130"/>
      </w:numPr>
    </w:pPr>
  </w:style>
  <w:style w:type="numbering" w:customStyle="1" w:styleId="Importovantl112">
    <w:name w:val="Importovaný štýl 112"/>
    <w:rsid w:val="00073048"/>
    <w:pPr>
      <w:numPr>
        <w:numId w:val="131"/>
      </w:numPr>
    </w:pPr>
  </w:style>
  <w:style w:type="numbering" w:customStyle="1" w:styleId="Importovantl113">
    <w:name w:val="Importovaný štýl 113"/>
    <w:rsid w:val="00073048"/>
    <w:pPr>
      <w:numPr>
        <w:numId w:val="132"/>
      </w:numPr>
    </w:pPr>
  </w:style>
  <w:style w:type="numbering" w:customStyle="1" w:styleId="Importovantl114">
    <w:name w:val="Importovaný štýl 114"/>
    <w:rsid w:val="00073048"/>
    <w:pPr>
      <w:numPr>
        <w:numId w:val="133"/>
      </w:numPr>
    </w:pPr>
  </w:style>
  <w:style w:type="numbering" w:customStyle="1" w:styleId="Importovantl115">
    <w:name w:val="Importovaný štýl 115"/>
    <w:rsid w:val="00073048"/>
    <w:pPr>
      <w:numPr>
        <w:numId w:val="134"/>
      </w:numPr>
    </w:pPr>
  </w:style>
  <w:style w:type="numbering" w:customStyle="1" w:styleId="Importovantl116">
    <w:name w:val="Importovaný štýl 116"/>
    <w:rsid w:val="00073048"/>
    <w:pPr>
      <w:numPr>
        <w:numId w:val="135"/>
      </w:numPr>
    </w:pPr>
  </w:style>
  <w:style w:type="numbering" w:customStyle="1" w:styleId="Importovantl117">
    <w:name w:val="Importovaný štýl 117"/>
    <w:rsid w:val="00073048"/>
    <w:pPr>
      <w:numPr>
        <w:numId w:val="136"/>
      </w:numPr>
    </w:pPr>
  </w:style>
  <w:style w:type="numbering" w:customStyle="1" w:styleId="Importovantl118">
    <w:name w:val="Importovaný štýl 118"/>
    <w:rsid w:val="00073048"/>
    <w:pPr>
      <w:numPr>
        <w:numId w:val="137"/>
      </w:numPr>
    </w:pPr>
  </w:style>
  <w:style w:type="table" w:customStyle="1" w:styleId="TableGrid">
    <w:name w:val="TableGrid"/>
    <w:rsid w:val="0007304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073048"/>
    <w:rPr>
      <w:rFonts w:ascii="Impact" w:hAnsi="Impact" w:cs="Impact" w:hint="default"/>
      <w:i/>
      <w:iCs/>
      <w:spacing w:val="10"/>
      <w:sz w:val="14"/>
      <w:szCs w:val="14"/>
    </w:rPr>
  </w:style>
  <w:style w:type="character" w:customStyle="1" w:styleId="FontStyle46">
    <w:name w:val="Font Style46"/>
    <w:basedOn w:val="Predvolenpsmoodseku"/>
    <w:uiPriority w:val="99"/>
    <w:rsid w:val="00073048"/>
    <w:rPr>
      <w:rFonts w:ascii="Arial" w:hAnsi="Arial" w:cs="Arial" w:hint="default"/>
      <w:sz w:val="18"/>
      <w:szCs w:val="18"/>
    </w:rPr>
  </w:style>
  <w:style w:type="paragraph" w:customStyle="1" w:styleId="Style12">
    <w:name w:val="Style12"/>
    <w:basedOn w:val="Normlny"/>
    <w:uiPriority w:val="99"/>
    <w:rsid w:val="00073048"/>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073048"/>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073048"/>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073048"/>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073048"/>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073048"/>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07304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073048"/>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073048"/>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073048"/>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073048"/>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073048"/>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073048"/>
    <w:rPr>
      <w:color w:val="0563C1"/>
      <w:u w:val="single" w:color="0563C1"/>
    </w:rPr>
  </w:style>
  <w:style w:type="paragraph" w:customStyle="1" w:styleId="SP3">
    <w:name w:val="SP 3"/>
    <w:basedOn w:val="SAP1"/>
    <w:qFormat/>
    <w:rsid w:val="00073048"/>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073048"/>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073048"/>
  </w:style>
  <w:style w:type="character" w:customStyle="1" w:styleId="Sanpodklady1Char">
    <w:name w:val="Súťažné podklady 1 Char"/>
    <w:basedOn w:val="SAPHlavnChar"/>
    <w:link w:val="Sanpodklady1"/>
    <w:rsid w:val="00073048"/>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073048"/>
    <w:pPr>
      <w:numPr>
        <w:numId w:val="138"/>
      </w:numPr>
      <w:autoSpaceDE w:val="0"/>
      <w:autoSpaceDN w:val="0"/>
      <w:adjustRightInd w:val="0"/>
      <w:spacing w:before="6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073048"/>
    <w:rPr>
      <w:color w:val="605E5C"/>
      <w:shd w:val="clear" w:color="auto" w:fill="E1DFDD"/>
    </w:rPr>
  </w:style>
  <w:style w:type="paragraph" w:styleId="Bezriadkovania">
    <w:name w:val="No Spacing"/>
    <w:uiPriority w:val="1"/>
    <w:qFormat/>
    <w:rsid w:val="00073048"/>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073048"/>
    <w:rPr>
      <w:rFonts w:ascii="Arial" w:hAnsi="Arial" w:cs="Arial" w:hint="default"/>
      <w:b/>
      <w:bCs/>
      <w:sz w:val="22"/>
      <w:szCs w:val="22"/>
    </w:rPr>
  </w:style>
  <w:style w:type="paragraph" w:customStyle="1" w:styleId="Style8">
    <w:name w:val="Style8"/>
    <w:basedOn w:val="Normlny"/>
    <w:uiPriority w:val="99"/>
    <w:rsid w:val="00073048"/>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073048"/>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073048"/>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5D5CED"/>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titlevalue">
    <w:name w:val="titlevalue"/>
    <w:basedOn w:val="Predvolenpsmoodseku"/>
    <w:rsid w:val="00FE1840"/>
  </w:style>
  <w:style w:type="paragraph" w:customStyle="1" w:styleId="xmsolistparagraph">
    <w:name w:val="x_msolistparagraph"/>
    <w:basedOn w:val="Normlny"/>
    <w:rsid w:val="009D5EA7"/>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9388">
      <w:bodyDiv w:val="1"/>
      <w:marLeft w:val="0"/>
      <w:marRight w:val="0"/>
      <w:marTop w:val="0"/>
      <w:marBottom w:val="0"/>
      <w:divBdr>
        <w:top w:val="none" w:sz="0" w:space="0" w:color="auto"/>
        <w:left w:val="none" w:sz="0" w:space="0" w:color="auto"/>
        <w:bottom w:val="none" w:sz="0" w:space="0" w:color="auto"/>
        <w:right w:val="none" w:sz="0" w:space="0" w:color="auto"/>
      </w:divBdr>
      <w:divsChild>
        <w:div w:id="652367177">
          <w:marLeft w:val="0"/>
          <w:marRight w:val="0"/>
          <w:marTop w:val="0"/>
          <w:marBottom w:val="0"/>
          <w:divBdr>
            <w:top w:val="none" w:sz="0" w:space="0" w:color="auto"/>
            <w:left w:val="none" w:sz="0" w:space="0" w:color="auto"/>
            <w:bottom w:val="none" w:sz="0" w:space="0" w:color="auto"/>
            <w:right w:val="none" w:sz="0" w:space="0" w:color="auto"/>
          </w:divBdr>
        </w:div>
      </w:divsChild>
    </w:div>
    <w:div w:id="388381778">
      <w:bodyDiv w:val="1"/>
      <w:marLeft w:val="0"/>
      <w:marRight w:val="0"/>
      <w:marTop w:val="0"/>
      <w:marBottom w:val="0"/>
      <w:divBdr>
        <w:top w:val="none" w:sz="0" w:space="0" w:color="auto"/>
        <w:left w:val="none" w:sz="0" w:space="0" w:color="auto"/>
        <w:bottom w:val="none" w:sz="0" w:space="0" w:color="auto"/>
        <w:right w:val="none" w:sz="0" w:space="0" w:color="auto"/>
      </w:divBdr>
      <w:divsChild>
        <w:div w:id="1521699148">
          <w:marLeft w:val="0"/>
          <w:marRight w:val="0"/>
          <w:marTop w:val="0"/>
          <w:marBottom w:val="0"/>
          <w:divBdr>
            <w:top w:val="none" w:sz="0" w:space="0" w:color="auto"/>
            <w:left w:val="none" w:sz="0" w:space="0" w:color="auto"/>
            <w:bottom w:val="none" w:sz="0" w:space="0" w:color="auto"/>
            <w:right w:val="none" w:sz="0" w:space="0" w:color="auto"/>
          </w:divBdr>
        </w:div>
      </w:divsChild>
    </w:div>
    <w:div w:id="50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06171264">
          <w:marLeft w:val="0"/>
          <w:marRight w:val="0"/>
          <w:marTop w:val="0"/>
          <w:marBottom w:val="0"/>
          <w:divBdr>
            <w:top w:val="none" w:sz="0" w:space="0" w:color="auto"/>
            <w:left w:val="none" w:sz="0" w:space="0" w:color="auto"/>
            <w:bottom w:val="none" w:sz="0" w:space="0" w:color="auto"/>
            <w:right w:val="none" w:sz="0" w:space="0" w:color="auto"/>
          </w:divBdr>
        </w:div>
      </w:divsChild>
    </w:div>
    <w:div w:id="516232727">
      <w:bodyDiv w:val="1"/>
      <w:marLeft w:val="0"/>
      <w:marRight w:val="0"/>
      <w:marTop w:val="0"/>
      <w:marBottom w:val="0"/>
      <w:divBdr>
        <w:top w:val="none" w:sz="0" w:space="0" w:color="auto"/>
        <w:left w:val="none" w:sz="0" w:space="0" w:color="auto"/>
        <w:bottom w:val="none" w:sz="0" w:space="0" w:color="auto"/>
        <w:right w:val="none" w:sz="0" w:space="0" w:color="auto"/>
      </w:divBdr>
      <w:divsChild>
        <w:div w:id="240872136">
          <w:marLeft w:val="0"/>
          <w:marRight w:val="0"/>
          <w:marTop w:val="0"/>
          <w:marBottom w:val="0"/>
          <w:divBdr>
            <w:top w:val="none" w:sz="0" w:space="0" w:color="auto"/>
            <w:left w:val="none" w:sz="0" w:space="0" w:color="auto"/>
            <w:bottom w:val="none" w:sz="0" w:space="0" w:color="auto"/>
            <w:right w:val="none" w:sz="0" w:space="0" w:color="auto"/>
          </w:divBdr>
        </w:div>
      </w:divsChild>
    </w:div>
    <w:div w:id="594364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444">
          <w:marLeft w:val="255"/>
          <w:marRight w:val="0"/>
          <w:marTop w:val="0"/>
          <w:marBottom w:val="0"/>
          <w:divBdr>
            <w:top w:val="none" w:sz="0" w:space="0" w:color="auto"/>
            <w:left w:val="none" w:sz="0" w:space="0" w:color="auto"/>
            <w:bottom w:val="none" w:sz="0" w:space="0" w:color="auto"/>
            <w:right w:val="none" w:sz="0" w:space="0" w:color="auto"/>
          </w:divBdr>
        </w:div>
        <w:div w:id="1989363951">
          <w:marLeft w:val="255"/>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717075521">
          <w:marLeft w:val="0"/>
          <w:marRight w:val="0"/>
          <w:marTop w:val="0"/>
          <w:marBottom w:val="0"/>
          <w:divBdr>
            <w:top w:val="none" w:sz="0" w:space="0" w:color="auto"/>
            <w:left w:val="none" w:sz="0" w:space="0" w:color="auto"/>
            <w:bottom w:val="none" w:sz="0" w:space="0" w:color="auto"/>
            <w:right w:val="none" w:sz="0" w:space="0" w:color="auto"/>
          </w:divBdr>
        </w:div>
      </w:divsChild>
    </w:div>
    <w:div w:id="794056167">
      <w:bodyDiv w:val="1"/>
      <w:marLeft w:val="0"/>
      <w:marRight w:val="0"/>
      <w:marTop w:val="0"/>
      <w:marBottom w:val="0"/>
      <w:divBdr>
        <w:top w:val="none" w:sz="0" w:space="0" w:color="auto"/>
        <w:left w:val="none" w:sz="0" w:space="0" w:color="auto"/>
        <w:bottom w:val="none" w:sz="0" w:space="0" w:color="auto"/>
        <w:right w:val="none" w:sz="0" w:space="0" w:color="auto"/>
      </w:divBdr>
    </w:div>
    <w:div w:id="886575312">
      <w:bodyDiv w:val="1"/>
      <w:marLeft w:val="0"/>
      <w:marRight w:val="0"/>
      <w:marTop w:val="0"/>
      <w:marBottom w:val="0"/>
      <w:divBdr>
        <w:top w:val="none" w:sz="0" w:space="0" w:color="auto"/>
        <w:left w:val="none" w:sz="0" w:space="0" w:color="auto"/>
        <w:bottom w:val="none" w:sz="0" w:space="0" w:color="auto"/>
        <w:right w:val="none" w:sz="0" w:space="0" w:color="auto"/>
      </w:divBdr>
    </w:div>
    <w:div w:id="1197887680">
      <w:bodyDiv w:val="1"/>
      <w:marLeft w:val="0"/>
      <w:marRight w:val="0"/>
      <w:marTop w:val="0"/>
      <w:marBottom w:val="0"/>
      <w:divBdr>
        <w:top w:val="none" w:sz="0" w:space="0" w:color="auto"/>
        <w:left w:val="none" w:sz="0" w:space="0" w:color="auto"/>
        <w:bottom w:val="none" w:sz="0" w:space="0" w:color="auto"/>
        <w:right w:val="none" w:sz="0" w:space="0" w:color="auto"/>
      </w:divBdr>
      <w:divsChild>
        <w:div w:id="1634749390">
          <w:marLeft w:val="0"/>
          <w:marRight w:val="0"/>
          <w:marTop w:val="0"/>
          <w:marBottom w:val="0"/>
          <w:divBdr>
            <w:top w:val="none" w:sz="0" w:space="0" w:color="auto"/>
            <w:left w:val="none" w:sz="0" w:space="0" w:color="auto"/>
            <w:bottom w:val="none" w:sz="0" w:space="0" w:color="auto"/>
            <w:right w:val="none" w:sz="0" w:space="0" w:color="auto"/>
          </w:divBdr>
        </w:div>
      </w:divsChild>
    </w:div>
    <w:div w:id="1210609145">
      <w:bodyDiv w:val="1"/>
      <w:marLeft w:val="0"/>
      <w:marRight w:val="0"/>
      <w:marTop w:val="0"/>
      <w:marBottom w:val="0"/>
      <w:divBdr>
        <w:top w:val="none" w:sz="0" w:space="0" w:color="auto"/>
        <w:left w:val="none" w:sz="0" w:space="0" w:color="auto"/>
        <w:bottom w:val="none" w:sz="0" w:space="0" w:color="auto"/>
        <w:right w:val="none" w:sz="0" w:space="0" w:color="auto"/>
      </w:divBdr>
      <w:divsChild>
        <w:div w:id="1381201907">
          <w:marLeft w:val="0"/>
          <w:marRight w:val="0"/>
          <w:marTop w:val="0"/>
          <w:marBottom w:val="0"/>
          <w:divBdr>
            <w:top w:val="none" w:sz="0" w:space="0" w:color="auto"/>
            <w:left w:val="none" w:sz="0" w:space="0" w:color="auto"/>
            <w:bottom w:val="none" w:sz="0" w:space="0" w:color="auto"/>
            <w:right w:val="none" w:sz="0" w:space="0" w:color="auto"/>
          </w:divBdr>
        </w:div>
      </w:divsChild>
    </w:div>
    <w:div w:id="1587958631">
      <w:bodyDiv w:val="1"/>
      <w:marLeft w:val="0"/>
      <w:marRight w:val="0"/>
      <w:marTop w:val="0"/>
      <w:marBottom w:val="0"/>
      <w:divBdr>
        <w:top w:val="none" w:sz="0" w:space="0" w:color="auto"/>
        <w:left w:val="none" w:sz="0" w:space="0" w:color="auto"/>
        <w:bottom w:val="none" w:sz="0" w:space="0" w:color="auto"/>
        <w:right w:val="none" w:sz="0" w:space="0" w:color="auto"/>
      </w:divBdr>
      <w:divsChild>
        <w:div w:id="137265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uvo.gov.sk/espd/filter?lang=sk"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7.xm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AC40-93FC-4D30-A93C-D1AB445A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12093</Words>
  <Characters>71351</Characters>
  <Application>Microsoft Office Word</Application>
  <DocSecurity>0</DocSecurity>
  <Lines>594</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Lorencová</cp:lastModifiedBy>
  <cp:revision>3</cp:revision>
  <cp:lastPrinted>2019-07-10T11:14:00Z</cp:lastPrinted>
  <dcterms:created xsi:type="dcterms:W3CDTF">2019-10-28T12:44:00Z</dcterms:created>
  <dcterms:modified xsi:type="dcterms:W3CDTF">2019-10-28T12:46:00Z</dcterms:modified>
</cp:coreProperties>
</file>