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09" w:rsidRDefault="005A7309" w:rsidP="005A7309">
      <w:pPr>
        <w:rPr>
          <w:rFonts w:cstheme="minorHAnsi"/>
          <w:b/>
          <w:sz w:val="24"/>
        </w:rPr>
      </w:pPr>
      <w:r w:rsidRPr="00374FF6">
        <w:rPr>
          <w:rFonts w:cstheme="minorHAnsi"/>
          <w:b/>
          <w:sz w:val="24"/>
        </w:rPr>
        <w:t>Technická špecifikácia objektov</w:t>
      </w:r>
    </w:p>
    <w:p w:rsidR="00D2204B" w:rsidRPr="005A7309" w:rsidRDefault="005A7309" w:rsidP="009217E6">
      <w:pPr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Časť 2</w:t>
      </w:r>
      <w:r w:rsidRPr="00374FF6">
        <w:rPr>
          <w:rFonts w:cstheme="minorHAnsi"/>
          <w:b/>
          <w:sz w:val="24"/>
          <w:u w:val="single"/>
        </w:rPr>
        <w:t xml:space="preserve">: </w:t>
      </w:r>
      <w:r w:rsidR="001815BA">
        <w:rPr>
          <w:rFonts w:cstheme="minorHAnsi"/>
          <w:b/>
          <w:sz w:val="24"/>
          <w:u w:val="single"/>
        </w:rPr>
        <w:t>D</w:t>
      </w:r>
      <w:r>
        <w:rPr>
          <w:rFonts w:cstheme="minorHAnsi"/>
          <w:b/>
          <w:sz w:val="24"/>
          <w:u w:val="single"/>
        </w:rPr>
        <w:t>iaľničné odpočívadlá</w:t>
      </w:r>
    </w:p>
    <w:p w:rsidR="009217E6" w:rsidRPr="00DE1B1A" w:rsidRDefault="009217E6" w:rsidP="009217E6">
      <w:pPr>
        <w:spacing w:after="0" w:line="240" w:lineRule="auto"/>
        <w:jc w:val="right"/>
        <w:rPr>
          <w:rFonts w:cstheme="minorHAnsi"/>
        </w:rPr>
      </w:pPr>
      <w:r w:rsidRPr="00DE1B1A">
        <w:rPr>
          <w:rFonts w:cstheme="minorHAnsi"/>
        </w:rPr>
        <w:t>Objekt č. 1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6124"/>
        <w:gridCol w:w="1977"/>
        <w:gridCol w:w="1675"/>
      </w:tblGrid>
      <w:tr w:rsidR="009217E6" w:rsidRPr="00C30B82" w:rsidTr="00C4727F">
        <w:trPr>
          <w:trHeight w:val="538"/>
          <w:tblHeader/>
          <w:jc w:val="center"/>
        </w:trPr>
        <w:tc>
          <w:tcPr>
            <w:tcW w:w="9776" w:type="dxa"/>
            <w:gridSpan w:val="3"/>
            <w:shd w:val="clear" w:color="auto" w:fill="FFC000" w:themeFill="accent4"/>
            <w:vAlign w:val="center"/>
          </w:tcPr>
          <w:p w:rsidR="009217E6" w:rsidRPr="00DE1B1A" w:rsidRDefault="009217E6" w:rsidP="00C4727F">
            <w:pPr>
              <w:rPr>
                <w:rFonts w:cstheme="minorHAnsi"/>
              </w:rPr>
            </w:pPr>
            <w:r w:rsidRPr="00DE1B1A">
              <w:rPr>
                <w:rFonts w:cstheme="minorHAnsi"/>
                <w:b/>
              </w:rPr>
              <w:t xml:space="preserve">Diaľničné odpočívadlo Piešťany – ľavá strana   </w:t>
            </w:r>
            <w:bookmarkStart w:id="0" w:name="_GoBack"/>
            <w:bookmarkEnd w:id="0"/>
          </w:p>
        </w:tc>
      </w:tr>
      <w:tr w:rsidR="009217E6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Množstvo</w:t>
            </w:r>
          </w:p>
        </w:tc>
      </w:tr>
      <w:tr w:rsidR="009217E6" w:rsidRPr="00C30B82" w:rsidTr="00C4727F">
        <w:trPr>
          <w:trHeight w:val="368"/>
          <w:jc w:val="center"/>
        </w:trPr>
        <w:tc>
          <w:tcPr>
            <w:tcW w:w="6124" w:type="dxa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muži</w:t>
            </w:r>
          </w:p>
        </w:tc>
        <w:tc>
          <w:tcPr>
            <w:tcW w:w="1977" w:type="dxa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6,87</w:t>
            </w:r>
          </w:p>
        </w:tc>
      </w:tr>
      <w:tr w:rsidR="009217E6" w:rsidRPr="00C30B82" w:rsidTr="00C4727F">
        <w:trPr>
          <w:trHeight w:val="352"/>
          <w:jc w:val="center"/>
        </w:trPr>
        <w:tc>
          <w:tcPr>
            <w:tcW w:w="6124" w:type="dxa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ženy</w:t>
            </w:r>
          </w:p>
        </w:tc>
        <w:tc>
          <w:tcPr>
            <w:tcW w:w="1977" w:type="dxa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6,34</w:t>
            </w:r>
          </w:p>
        </w:tc>
      </w:tr>
      <w:tr w:rsidR="009217E6" w:rsidRPr="00C30B82" w:rsidTr="00C4727F">
        <w:trPr>
          <w:trHeight w:val="368"/>
          <w:jc w:val="center"/>
        </w:trPr>
        <w:tc>
          <w:tcPr>
            <w:tcW w:w="6124" w:type="dxa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imobilní</w:t>
            </w:r>
          </w:p>
        </w:tc>
        <w:tc>
          <w:tcPr>
            <w:tcW w:w="1977" w:type="dxa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4,71</w:t>
            </w:r>
          </w:p>
        </w:tc>
      </w:tr>
      <w:tr w:rsidR="009217E6" w:rsidRPr="00C30B82" w:rsidTr="00C4727F">
        <w:trPr>
          <w:trHeight w:val="352"/>
          <w:jc w:val="center"/>
        </w:trPr>
        <w:tc>
          <w:tcPr>
            <w:tcW w:w="6124" w:type="dxa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Iné priestory</w:t>
            </w:r>
          </w:p>
        </w:tc>
        <w:tc>
          <w:tcPr>
            <w:tcW w:w="1977" w:type="dxa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3,32</w:t>
            </w:r>
          </w:p>
        </w:tc>
      </w:tr>
      <w:tr w:rsidR="009217E6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Spolu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</w:t>
            </w:r>
            <w:r w:rsidRPr="00DE1B1A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21,24</w:t>
            </w:r>
          </w:p>
        </w:tc>
      </w:tr>
      <w:tr w:rsidR="009217E6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Frekvencia</w:t>
            </w:r>
          </w:p>
        </w:tc>
      </w:tr>
      <w:tr w:rsidR="009217E6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1.1. umytie podlahových plôch – zametania a dôkladné mokré vytieranie podláh dezinfekčným prostriedkom na všetkých dostupných miestach vrátane prahov a soklov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1.2. vyčistenie a dezinfekcia WC mís a pisoárov vrátane splachovačov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1.3. umytie obkladačiek v bezprostrednom okolí WC mís a pisoárov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1.4. dezinfekčné čistenie umývadiel a vodovodných batérií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1.5. čistenie držiakov/zásobníkov na toaletný papier, mydlo a papierové utierky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1.6. čistenie prístroja na sušenie rúk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1.7. čistenie a dezinfekcia dverí v miestach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1.8. dezinfekčné čistenie kľučiek, kovania dverí, vypínačov a všetkých miest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1.9. umytie a preleštenie zrkadiel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1.10. obojstranné umytie a preleštenie dverí a výplní (vstupné dvere, dvere do WC)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1.11. dopĺňanie hygienického tovaru podľa potreby (mydlová náplň do dávkovačov, papierové utierky do zásobníkov, dezinfekčný roztok do dávkovačov, odpadové vrecia do smetných košov, toaletný papier biely, 2 – vrstvový)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1.12. vysýpanie a vynesenie odpadkových košov vrátane výmeny odpadkového vrecka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1.13. zber nečistôt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1.14. transport odpadu do určených kontajnerov v mieste poskytovania upratovacích služieb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 xml:space="preserve">B. 1.1. denné zametanie vonkajšej plochy v okolí 1,5 m od priestorov </w:t>
            </w:r>
            <w:proofErr w:type="spellStart"/>
            <w:r w:rsidRPr="00DE1B1A">
              <w:rPr>
                <w:rFonts w:cstheme="minorHAnsi"/>
              </w:rPr>
              <w:t>korporátnych</w:t>
            </w:r>
            <w:proofErr w:type="spellEnd"/>
            <w:r w:rsidRPr="00DE1B1A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 xml:space="preserve">B.1.2. zbieranie lístia v okolí priestorov </w:t>
            </w:r>
            <w:proofErr w:type="spellStart"/>
            <w:r w:rsidRPr="00DE1B1A">
              <w:rPr>
                <w:rFonts w:cstheme="minorHAnsi"/>
              </w:rPr>
              <w:t>korporátnych</w:t>
            </w:r>
            <w:proofErr w:type="spellEnd"/>
            <w:r w:rsidRPr="00DE1B1A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B.2.1 denné zabezpečenie schodnosti prístupovej plochy k toaletám – v prípade napadnutia snehu do 7:00 je potrebné vykonať: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lastRenderedPageBreak/>
              <w:t>B.2.2. čistenie celej prístupovej vonkajšej plochy od snehu, solenie a odstránenie poľadovice – vrátane soboty, nedele, sviatkov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2.1. kompletné dôkladné umytie a dezinfekcia sociálnych zariadení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1 x týždenne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2.2. umytie svietidiel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1 x týždenne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3.1. čistenie a dezinfekcia dverí v celom rozsahu vrátane zárubní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1 x mesačne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3.2. odstránenie pavučín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1 x mesačne</w:t>
            </w:r>
          </w:p>
        </w:tc>
      </w:tr>
      <w:tr w:rsidR="009217E6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3.3. čistenie vypínačov svetla, elektrických zásuviek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1 x mesačne</w:t>
            </w:r>
          </w:p>
        </w:tc>
      </w:tr>
      <w:tr w:rsidR="009217E6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3.4. čistenie keramických obkladov stien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1 x mesačne</w:t>
            </w:r>
          </w:p>
        </w:tc>
      </w:tr>
      <w:tr w:rsidR="009217E6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4.1. umývanie okien vrátane okenných rámov a parapetov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1 x polročne</w:t>
            </w:r>
          </w:p>
        </w:tc>
      </w:tr>
      <w:tr w:rsidR="009217E6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4.2. umývanie krytov stropných svetiel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1 x polročne</w:t>
            </w:r>
          </w:p>
        </w:tc>
      </w:tr>
      <w:tr w:rsidR="009217E6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4.3. čistenie vykurovacích telies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9217E6" w:rsidRPr="00DE1B1A" w:rsidRDefault="009217E6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1 x polročne</w:t>
            </w:r>
          </w:p>
        </w:tc>
      </w:tr>
    </w:tbl>
    <w:p w:rsidR="009217E6" w:rsidRPr="00A22973" w:rsidRDefault="009217E6" w:rsidP="009217E6">
      <w:pPr>
        <w:spacing w:after="0" w:line="240" w:lineRule="auto"/>
        <w:rPr>
          <w:rFonts w:cstheme="minorHAnsi"/>
          <w:i/>
        </w:rPr>
      </w:pPr>
    </w:p>
    <w:p w:rsidR="009217E6" w:rsidRDefault="009217E6"/>
    <w:p w:rsidR="001E7157" w:rsidRDefault="000C16F7" w:rsidP="005A730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1E7157" w:rsidRDefault="001E7157" w:rsidP="005A7309">
      <w:pPr>
        <w:spacing w:after="0"/>
      </w:pPr>
    </w:p>
    <w:p w:rsidR="000C16F7" w:rsidRDefault="00B13238" w:rsidP="00B13238">
      <w:pPr>
        <w:spacing w:after="0"/>
        <w:ind w:left="7788"/>
      </w:pPr>
      <w:r>
        <w:lastRenderedPageBreak/>
        <w:t xml:space="preserve">   </w:t>
      </w:r>
      <w:r w:rsidR="000C16F7">
        <w:t xml:space="preserve"> Objekt č.2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6124"/>
        <w:gridCol w:w="1977"/>
        <w:gridCol w:w="1675"/>
      </w:tblGrid>
      <w:tr w:rsidR="000C16F7" w:rsidRPr="00C30B82" w:rsidTr="00C4727F">
        <w:trPr>
          <w:trHeight w:hRule="exact" w:val="451"/>
          <w:tblHeader/>
          <w:jc w:val="center"/>
        </w:trPr>
        <w:tc>
          <w:tcPr>
            <w:tcW w:w="9776" w:type="dxa"/>
            <w:gridSpan w:val="3"/>
            <w:shd w:val="clear" w:color="auto" w:fill="FFC000" w:themeFill="accent4"/>
            <w:vAlign w:val="center"/>
          </w:tcPr>
          <w:p w:rsidR="000C16F7" w:rsidRPr="00DE1B1A" w:rsidRDefault="000C16F7" w:rsidP="00C4727F">
            <w:pPr>
              <w:rPr>
                <w:rFonts w:cstheme="minorHAnsi"/>
              </w:rPr>
            </w:pPr>
            <w:r w:rsidRPr="00DE1B1A">
              <w:rPr>
                <w:rFonts w:cstheme="minorHAnsi"/>
                <w:b/>
              </w:rPr>
              <w:t>Diaľničné odpočívadlo Turčianska Štiavnička – pravá strana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0C16F7" w:rsidRPr="00DE1B1A" w:rsidRDefault="000C16F7" w:rsidP="00C4727F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0C16F7" w:rsidRPr="00DE1B1A" w:rsidRDefault="000C16F7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0C16F7" w:rsidRPr="00DE1B1A" w:rsidRDefault="000C16F7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Množstvo</w:t>
            </w:r>
          </w:p>
        </w:tc>
      </w:tr>
      <w:tr w:rsidR="000C16F7" w:rsidRPr="00C30B82" w:rsidTr="00C4727F">
        <w:trPr>
          <w:trHeight w:val="368"/>
          <w:jc w:val="center"/>
        </w:trPr>
        <w:tc>
          <w:tcPr>
            <w:tcW w:w="6124" w:type="dxa"/>
            <w:vAlign w:val="center"/>
          </w:tcPr>
          <w:p w:rsidR="000C16F7" w:rsidRPr="00DE1B1A" w:rsidRDefault="000C16F7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muži</w:t>
            </w:r>
          </w:p>
        </w:tc>
        <w:tc>
          <w:tcPr>
            <w:tcW w:w="1977" w:type="dxa"/>
            <w:vAlign w:val="center"/>
          </w:tcPr>
          <w:p w:rsidR="000C16F7" w:rsidRPr="00DE1B1A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0C16F7" w:rsidRPr="00DE1B1A" w:rsidRDefault="005A7309" w:rsidP="00C4727F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6,35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vAlign w:val="center"/>
          </w:tcPr>
          <w:p w:rsidR="000C16F7" w:rsidRPr="00DE1B1A" w:rsidRDefault="000C16F7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ženy</w:t>
            </w:r>
          </w:p>
        </w:tc>
        <w:tc>
          <w:tcPr>
            <w:tcW w:w="1977" w:type="dxa"/>
            <w:vAlign w:val="center"/>
          </w:tcPr>
          <w:p w:rsidR="000C16F7" w:rsidRPr="00DE1B1A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0C16F7" w:rsidRPr="00DE1B1A" w:rsidRDefault="005A7309" w:rsidP="00C4727F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7,15</w:t>
            </w:r>
          </w:p>
        </w:tc>
      </w:tr>
      <w:tr w:rsidR="000C16F7" w:rsidRPr="00C30B82" w:rsidTr="00C4727F">
        <w:trPr>
          <w:trHeight w:val="368"/>
          <w:jc w:val="center"/>
        </w:trPr>
        <w:tc>
          <w:tcPr>
            <w:tcW w:w="6124" w:type="dxa"/>
            <w:vAlign w:val="center"/>
          </w:tcPr>
          <w:p w:rsidR="000C16F7" w:rsidRPr="00DE1B1A" w:rsidRDefault="000C16F7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imobilní</w:t>
            </w:r>
          </w:p>
        </w:tc>
        <w:tc>
          <w:tcPr>
            <w:tcW w:w="1977" w:type="dxa"/>
            <w:vAlign w:val="center"/>
          </w:tcPr>
          <w:p w:rsidR="000C16F7" w:rsidRPr="00DE1B1A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0C16F7" w:rsidRPr="00DE1B1A" w:rsidRDefault="005A7309" w:rsidP="00C4727F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4,8</w:t>
            </w:r>
          </w:p>
        </w:tc>
      </w:tr>
      <w:tr w:rsidR="005A7309" w:rsidRPr="00C30B82" w:rsidTr="00C4727F">
        <w:trPr>
          <w:trHeight w:val="368"/>
          <w:jc w:val="center"/>
        </w:trPr>
        <w:tc>
          <w:tcPr>
            <w:tcW w:w="6124" w:type="dxa"/>
            <w:vAlign w:val="center"/>
          </w:tcPr>
          <w:p w:rsidR="005A7309" w:rsidRPr="00DE1B1A" w:rsidRDefault="005A7309" w:rsidP="00C4727F">
            <w:pPr>
              <w:ind w:left="24"/>
              <w:rPr>
                <w:rFonts w:cstheme="minorHAnsi"/>
              </w:rPr>
            </w:pPr>
            <w:r>
              <w:rPr>
                <w:rFonts w:cstheme="minorHAnsi"/>
              </w:rPr>
              <w:t>okná</w:t>
            </w:r>
          </w:p>
        </w:tc>
        <w:tc>
          <w:tcPr>
            <w:tcW w:w="1977" w:type="dxa"/>
            <w:vAlign w:val="center"/>
          </w:tcPr>
          <w:p w:rsidR="005A7309" w:rsidRPr="00DE1B1A" w:rsidRDefault="005A7309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5A7309" w:rsidRDefault="005A7309" w:rsidP="00C4727F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0,64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vAlign w:val="center"/>
          </w:tcPr>
          <w:p w:rsidR="000C16F7" w:rsidRPr="00DE1B1A" w:rsidRDefault="000C16F7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Iné priestory</w:t>
            </w:r>
          </w:p>
        </w:tc>
        <w:tc>
          <w:tcPr>
            <w:tcW w:w="1977" w:type="dxa"/>
            <w:vAlign w:val="center"/>
          </w:tcPr>
          <w:p w:rsidR="000C16F7" w:rsidRPr="00DE1B1A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0C16F7" w:rsidRPr="00DE1B1A" w:rsidRDefault="005A7309" w:rsidP="00C4727F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2,9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0C16F7" w:rsidRPr="00DE1B1A" w:rsidRDefault="000C16F7" w:rsidP="00C4727F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Spolu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0C16F7" w:rsidRPr="00DE1B1A" w:rsidRDefault="000C16F7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</w:t>
            </w:r>
            <w:r w:rsidRPr="00DE1B1A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0C16F7" w:rsidRPr="00DE1B1A" w:rsidRDefault="005A7309" w:rsidP="00C4727F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21,84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0C16F7" w:rsidRPr="00DE1B1A" w:rsidRDefault="000C16F7" w:rsidP="00C4727F">
            <w:pPr>
              <w:ind w:left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:rsidR="000C16F7" w:rsidRPr="00DE1B1A" w:rsidRDefault="000C16F7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33616B">
              <w:rPr>
                <w:rFonts w:cstheme="minorHAnsi"/>
                <w:b/>
              </w:rPr>
              <w:t>Frekvencia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E1B1A" w:rsidRDefault="000C16F7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1.1. umytie podlahových plôch – zametania a dôkladné mokré vytieranie podláh dezinfekčným prostriedkom na všetkých dostupných miestach vrátane prahov a soklov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E1B1A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E1B1A" w:rsidRDefault="000C16F7" w:rsidP="00C4727F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1.2. vyčistenie a dezinfekcia WC mís a pisoárov vrátane splachovačov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E1B1A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1.3. umytie obkladačiek v bezprostrednom okolí WC mís a pisoárov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1.4. dezinfekčné čistenie umývadiel a vodovodných batérií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1.5. čistenie držiakov/zásobníkov na toaletný papier, mydlo a papierové utierky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1.6. čistenie prístroja na sušenie rúk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1.7. čistenie a dezinfekcia dverí v miestach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1.8. dezinfekčné čistenie kľučiek, kovania dverí, vypínačov a všetkých miest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1.9. umytie a preleštenie zrkadiel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1.10. obojstranné umytie a preleštenie dverí a výplní (vstupné dvere, dvere do WC)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1.11. dopĺňanie hygienického tovaru podľa potreby (mydlová náplň do dávkovačov, papierové utierky do zásobníkov, dezinfekčný roztok do dávkovačov, odpadové vrecia do smetných košov, toaletný papier biely, 2 – vrstvový)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1.12. vysýpanie a vynesenie odpadkových košov vrátane výmeny odpadkového vrecka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1.13. zber nečistôt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1.14. transport odpadu do určených kontajnerov v mieste poskytovania upratovacích služieb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 xml:space="preserve">B. 1.1. denné zametanie vonkajšej plochy v okolí 1,5 m od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 xml:space="preserve">B.1.2. zbieranie lístia v okolí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B.2.1 denné zabezpečenie schodnosti prístupovej plochy k toaletám – v prípade napadnutia snehu do 7:00 je potrebné vykonať: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B.2.2. čistenie celej prístupovej vonkajšej plochy od snehu, solenie a odstránenie poľadovice – vrátane soboty, nedele, sviatkov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lastRenderedPageBreak/>
              <w:t>2.1. kompletné dôkladné umytie a dezinfekcia sociálnych zariadení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2.2. umytie svietidiel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667E62" w:rsidRDefault="000C16F7" w:rsidP="00C4727F">
            <w:pPr>
              <w:ind w:left="24"/>
              <w:rPr>
                <w:rFonts w:cstheme="minorHAnsi"/>
              </w:rPr>
            </w:pPr>
            <w:r w:rsidRPr="00F01963">
              <w:rPr>
                <w:rFonts w:cstheme="minorHAnsi"/>
              </w:rPr>
              <w:t>3.1. čistenie a dezinfekcia dverí v celom rozsahu vrátane zárubní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667E62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F01963">
              <w:rPr>
                <w:rFonts w:cstheme="minorHAnsi"/>
              </w:rPr>
              <w:t>1 x mesačne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3.2. odstránenie pavučín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3.3. čistenie vypínačov svetla, elektrických zásuviek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3.4. čistenie keramických obkladov stien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4.1. umývanie okien vrátane okenných rámov a parapetov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4.2. umývanie krytov stropných svetiel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4.3. čistenie vykurovacích telies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</w:tbl>
    <w:p w:rsidR="000C16F7" w:rsidRPr="00C04F3E" w:rsidRDefault="000C16F7" w:rsidP="000C16F7">
      <w:pPr>
        <w:spacing w:after="0" w:line="240" w:lineRule="auto"/>
        <w:rPr>
          <w:rFonts w:cstheme="minorHAnsi"/>
        </w:rPr>
      </w:pPr>
    </w:p>
    <w:p w:rsidR="000C16F7" w:rsidRDefault="000C16F7" w:rsidP="000C16F7">
      <w:pPr>
        <w:spacing w:after="0" w:line="240" w:lineRule="auto"/>
        <w:rPr>
          <w:rFonts w:cstheme="minorHAnsi"/>
          <w:i/>
        </w:rPr>
      </w:pPr>
    </w:p>
    <w:p w:rsidR="000C16F7" w:rsidRDefault="000C16F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1E7157" w:rsidRDefault="001E7157" w:rsidP="000C16F7">
      <w:pPr>
        <w:spacing w:after="0" w:line="240" w:lineRule="auto"/>
        <w:rPr>
          <w:rFonts w:cstheme="minorHAnsi"/>
          <w:i/>
        </w:rPr>
      </w:pPr>
    </w:p>
    <w:p w:rsidR="000C16F7" w:rsidRPr="00AF4CF1" w:rsidRDefault="000C16F7" w:rsidP="000C16F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Objekt č. 3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6124"/>
        <w:gridCol w:w="1977"/>
        <w:gridCol w:w="1675"/>
      </w:tblGrid>
      <w:tr w:rsidR="000C16F7" w:rsidRPr="00C30B82" w:rsidTr="00C4727F">
        <w:trPr>
          <w:trHeight w:val="594"/>
          <w:tblHeader/>
          <w:jc w:val="center"/>
        </w:trPr>
        <w:tc>
          <w:tcPr>
            <w:tcW w:w="9776" w:type="dxa"/>
            <w:gridSpan w:val="3"/>
            <w:shd w:val="clear" w:color="auto" w:fill="FFC000" w:themeFill="accent4"/>
            <w:vAlign w:val="center"/>
          </w:tcPr>
          <w:p w:rsidR="000C16F7" w:rsidRPr="00AF4CF1" w:rsidRDefault="000C16F7" w:rsidP="00C4727F">
            <w:pPr>
              <w:rPr>
                <w:rFonts w:ascii="Calibri" w:hAnsi="Calibri" w:cs="Calibri"/>
              </w:rPr>
            </w:pPr>
            <w:r w:rsidRPr="00AF4CF1">
              <w:rPr>
                <w:rFonts w:ascii="Calibri" w:hAnsi="Calibri" w:cs="Calibri"/>
                <w:b/>
              </w:rPr>
              <w:lastRenderedPageBreak/>
              <w:t>Diaľničné odpočívadlo Voznica – pravá strana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0C16F7" w:rsidRPr="00AF4CF1" w:rsidRDefault="000C16F7" w:rsidP="00C4727F">
            <w:pPr>
              <w:ind w:left="24"/>
              <w:rPr>
                <w:rFonts w:ascii="Calibri" w:hAnsi="Calibri" w:cs="Calibri"/>
                <w:b/>
              </w:rPr>
            </w:pPr>
            <w:r w:rsidRPr="00AF4CF1">
              <w:rPr>
                <w:rFonts w:ascii="Calibri" w:hAnsi="Calibri" w:cs="Calibr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0C16F7" w:rsidRPr="00AF4CF1" w:rsidRDefault="000C16F7" w:rsidP="00C4727F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AF4CF1">
              <w:rPr>
                <w:rFonts w:ascii="Calibri" w:hAnsi="Calibri" w:cs="Calibr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0C16F7" w:rsidRPr="00AF4CF1" w:rsidRDefault="000C16F7" w:rsidP="00C4727F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AF4CF1">
              <w:rPr>
                <w:rFonts w:ascii="Calibri" w:hAnsi="Calibri" w:cs="Calibri"/>
                <w:b/>
              </w:rPr>
              <w:t>Množstvo</w:t>
            </w:r>
          </w:p>
        </w:tc>
      </w:tr>
      <w:tr w:rsidR="000C16F7" w:rsidRPr="00C30B82" w:rsidTr="00C4727F">
        <w:trPr>
          <w:trHeight w:val="368"/>
          <w:jc w:val="center"/>
        </w:trPr>
        <w:tc>
          <w:tcPr>
            <w:tcW w:w="6124" w:type="dxa"/>
            <w:vAlign w:val="center"/>
          </w:tcPr>
          <w:p w:rsidR="000C16F7" w:rsidRPr="00AF4CF1" w:rsidRDefault="000C16F7" w:rsidP="00C4727F">
            <w:pPr>
              <w:ind w:left="24"/>
              <w:rPr>
                <w:rFonts w:ascii="Calibri" w:hAnsi="Calibri" w:cs="Calibri"/>
              </w:rPr>
            </w:pPr>
            <w:r w:rsidRPr="00AF4CF1">
              <w:rPr>
                <w:rFonts w:ascii="Calibri" w:hAnsi="Calibri" w:cs="Calibri"/>
              </w:rPr>
              <w:t>WC muži</w:t>
            </w:r>
          </w:p>
        </w:tc>
        <w:tc>
          <w:tcPr>
            <w:tcW w:w="1977" w:type="dxa"/>
            <w:vAlign w:val="center"/>
          </w:tcPr>
          <w:p w:rsidR="000C16F7" w:rsidRPr="00AF4CF1" w:rsidRDefault="000C16F7" w:rsidP="00C4727F">
            <w:pPr>
              <w:ind w:left="24"/>
              <w:jc w:val="center"/>
              <w:rPr>
                <w:rFonts w:ascii="Calibri" w:hAnsi="Calibri" w:cs="Calibri"/>
              </w:rPr>
            </w:pPr>
            <w:r w:rsidRPr="00AF4CF1">
              <w:rPr>
                <w:rFonts w:ascii="Calibri" w:hAnsi="Calibri" w:cs="Calibri"/>
              </w:rPr>
              <w:t>m</w:t>
            </w:r>
            <w:r w:rsidRPr="00AF4CF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0C16F7" w:rsidRPr="00AF4CF1" w:rsidRDefault="000C16F7" w:rsidP="00C4727F">
            <w:pPr>
              <w:ind w:left="24"/>
              <w:jc w:val="center"/>
              <w:rPr>
                <w:rFonts w:ascii="Calibri" w:hAnsi="Calibri" w:cs="Calibri"/>
              </w:rPr>
            </w:pPr>
            <w:r w:rsidRPr="00AF4CF1">
              <w:rPr>
                <w:rFonts w:ascii="Calibri" w:hAnsi="Calibri" w:cs="Calibri"/>
              </w:rPr>
              <w:t>6,34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vAlign w:val="center"/>
          </w:tcPr>
          <w:p w:rsidR="000C16F7" w:rsidRPr="00AF4CF1" w:rsidRDefault="000C16F7" w:rsidP="00C4727F">
            <w:pPr>
              <w:ind w:left="24"/>
              <w:rPr>
                <w:rFonts w:ascii="Calibri" w:hAnsi="Calibri" w:cs="Calibri"/>
              </w:rPr>
            </w:pPr>
            <w:r w:rsidRPr="00AF4CF1">
              <w:rPr>
                <w:rFonts w:ascii="Calibri" w:hAnsi="Calibri" w:cs="Calibri"/>
              </w:rPr>
              <w:t>WC ženy</w:t>
            </w:r>
          </w:p>
        </w:tc>
        <w:tc>
          <w:tcPr>
            <w:tcW w:w="1977" w:type="dxa"/>
            <w:vAlign w:val="center"/>
          </w:tcPr>
          <w:p w:rsidR="000C16F7" w:rsidRPr="00AF4CF1" w:rsidRDefault="000C16F7" w:rsidP="00C4727F">
            <w:pPr>
              <w:ind w:left="24"/>
              <w:jc w:val="center"/>
              <w:rPr>
                <w:rFonts w:ascii="Calibri" w:hAnsi="Calibri" w:cs="Calibri"/>
              </w:rPr>
            </w:pPr>
            <w:r w:rsidRPr="00AF4CF1">
              <w:rPr>
                <w:rFonts w:ascii="Calibri" w:hAnsi="Calibri" w:cs="Calibri"/>
              </w:rPr>
              <w:t>m</w:t>
            </w:r>
            <w:r w:rsidRPr="00AF4CF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0C16F7" w:rsidRPr="00AF4CF1" w:rsidRDefault="000C16F7" w:rsidP="00C4727F">
            <w:pPr>
              <w:ind w:left="24"/>
              <w:jc w:val="center"/>
              <w:rPr>
                <w:rFonts w:ascii="Calibri" w:hAnsi="Calibri" w:cs="Calibri"/>
              </w:rPr>
            </w:pPr>
            <w:r w:rsidRPr="00AF4CF1">
              <w:rPr>
                <w:rFonts w:ascii="Calibri" w:hAnsi="Calibri" w:cs="Calibri"/>
              </w:rPr>
              <w:t>6,87</w:t>
            </w:r>
          </w:p>
        </w:tc>
      </w:tr>
      <w:tr w:rsidR="000C16F7" w:rsidRPr="00C30B82" w:rsidTr="00C4727F">
        <w:trPr>
          <w:trHeight w:val="368"/>
          <w:jc w:val="center"/>
        </w:trPr>
        <w:tc>
          <w:tcPr>
            <w:tcW w:w="6124" w:type="dxa"/>
            <w:vAlign w:val="center"/>
          </w:tcPr>
          <w:p w:rsidR="000C16F7" w:rsidRPr="00AF4CF1" w:rsidRDefault="000C16F7" w:rsidP="00C4727F">
            <w:pPr>
              <w:ind w:left="24"/>
              <w:rPr>
                <w:rFonts w:ascii="Calibri" w:hAnsi="Calibri" w:cs="Calibri"/>
              </w:rPr>
            </w:pPr>
            <w:r w:rsidRPr="00AF4CF1">
              <w:rPr>
                <w:rFonts w:ascii="Calibri" w:hAnsi="Calibri" w:cs="Calibri"/>
              </w:rPr>
              <w:t>WC imobilní</w:t>
            </w:r>
          </w:p>
        </w:tc>
        <w:tc>
          <w:tcPr>
            <w:tcW w:w="1977" w:type="dxa"/>
            <w:vAlign w:val="center"/>
          </w:tcPr>
          <w:p w:rsidR="000C16F7" w:rsidRPr="00AF4CF1" w:rsidRDefault="000C16F7" w:rsidP="00C4727F">
            <w:pPr>
              <w:ind w:left="24"/>
              <w:jc w:val="center"/>
              <w:rPr>
                <w:rFonts w:ascii="Calibri" w:hAnsi="Calibri" w:cs="Calibri"/>
              </w:rPr>
            </w:pPr>
            <w:r w:rsidRPr="00AF4CF1">
              <w:rPr>
                <w:rFonts w:ascii="Calibri" w:hAnsi="Calibri" w:cs="Calibri"/>
              </w:rPr>
              <w:t>m</w:t>
            </w:r>
            <w:r w:rsidRPr="00AF4CF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0C16F7" w:rsidRPr="00AF4CF1" w:rsidRDefault="000C16F7" w:rsidP="00C4727F">
            <w:pPr>
              <w:ind w:left="24"/>
              <w:jc w:val="center"/>
              <w:rPr>
                <w:rFonts w:ascii="Calibri" w:hAnsi="Calibri" w:cs="Calibri"/>
              </w:rPr>
            </w:pPr>
            <w:r w:rsidRPr="00AF4CF1">
              <w:rPr>
                <w:rFonts w:ascii="Calibri" w:hAnsi="Calibri" w:cs="Calibri"/>
              </w:rPr>
              <w:t>4,71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vAlign w:val="center"/>
          </w:tcPr>
          <w:p w:rsidR="000C16F7" w:rsidRPr="00AF4CF1" w:rsidRDefault="000C16F7" w:rsidP="00C4727F">
            <w:pPr>
              <w:ind w:left="24"/>
              <w:rPr>
                <w:rFonts w:ascii="Calibri" w:hAnsi="Calibri" w:cs="Calibri"/>
              </w:rPr>
            </w:pPr>
            <w:r w:rsidRPr="00AF4CF1">
              <w:rPr>
                <w:rFonts w:ascii="Calibri" w:hAnsi="Calibri" w:cs="Calibri"/>
              </w:rPr>
              <w:t>Iné priestory</w:t>
            </w:r>
          </w:p>
        </w:tc>
        <w:tc>
          <w:tcPr>
            <w:tcW w:w="1977" w:type="dxa"/>
            <w:vAlign w:val="center"/>
          </w:tcPr>
          <w:p w:rsidR="000C16F7" w:rsidRPr="00AF4CF1" w:rsidRDefault="000C16F7" w:rsidP="00C4727F">
            <w:pPr>
              <w:ind w:left="24"/>
              <w:jc w:val="center"/>
              <w:rPr>
                <w:rFonts w:ascii="Calibri" w:hAnsi="Calibri" w:cs="Calibri"/>
              </w:rPr>
            </w:pPr>
            <w:r w:rsidRPr="00AF4CF1">
              <w:rPr>
                <w:rFonts w:ascii="Calibri" w:hAnsi="Calibri" w:cs="Calibri"/>
              </w:rPr>
              <w:t>m</w:t>
            </w:r>
            <w:r w:rsidRPr="00AF4CF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0C16F7" w:rsidRPr="00AF4CF1" w:rsidRDefault="000C16F7" w:rsidP="00C4727F">
            <w:pPr>
              <w:ind w:left="24"/>
              <w:jc w:val="center"/>
              <w:rPr>
                <w:rFonts w:ascii="Calibri" w:hAnsi="Calibri" w:cs="Calibri"/>
              </w:rPr>
            </w:pPr>
            <w:r w:rsidRPr="00AF4CF1">
              <w:rPr>
                <w:rFonts w:ascii="Calibri" w:hAnsi="Calibri" w:cs="Calibri"/>
              </w:rPr>
              <w:t>3,32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0C16F7" w:rsidRPr="00AF4CF1" w:rsidRDefault="000C16F7" w:rsidP="00C4727F">
            <w:pPr>
              <w:ind w:left="24"/>
              <w:rPr>
                <w:rFonts w:ascii="Calibri" w:hAnsi="Calibri" w:cs="Calibri"/>
                <w:b/>
              </w:rPr>
            </w:pPr>
            <w:r w:rsidRPr="00AF4CF1">
              <w:rPr>
                <w:rFonts w:ascii="Calibri" w:hAnsi="Calibri" w:cs="Calibri"/>
                <w:b/>
              </w:rPr>
              <w:t>Spolu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0C16F7" w:rsidRPr="00AF4CF1" w:rsidRDefault="000C16F7" w:rsidP="00C4727F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AF4CF1">
              <w:rPr>
                <w:rFonts w:ascii="Calibri" w:hAnsi="Calibri" w:cs="Calibri"/>
                <w:b/>
              </w:rPr>
              <w:t>m</w:t>
            </w:r>
            <w:r w:rsidRPr="00AF4CF1">
              <w:rPr>
                <w:rFonts w:ascii="Calibri" w:hAnsi="Calibri" w:cs="Calibr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0C16F7" w:rsidRPr="00AF4CF1" w:rsidRDefault="000C16F7" w:rsidP="00C4727F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AF4CF1">
              <w:rPr>
                <w:rFonts w:ascii="Calibri" w:hAnsi="Calibri" w:cs="Calibri"/>
                <w:b/>
              </w:rPr>
              <w:t>21,24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0C16F7" w:rsidRPr="00AF4CF1" w:rsidRDefault="000C16F7" w:rsidP="00C4727F">
            <w:pPr>
              <w:ind w:left="2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:rsidR="000C16F7" w:rsidRPr="00AF4CF1" w:rsidRDefault="000C16F7" w:rsidP="00C4727F">
            <w:pPr>
              <w:ind w:left="2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Frekvencia</w:t>
            </w:r>
          </w:p>
        </w:tc>
      </w:tr>
      <w:tr w:rsidR="000C16F7" w:rsidRPr="007C0BD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rPr>
                <w:rFonts w:ascii="Arial" w:hAnsi="Arial" w:cs="Arial"/>
              </w:rPr>
            </w:pPr>
            <w:r w:rsidRPr="00DE1B1A">
              <w:rPr>
                <w:rFonts w:cstheme="minorHAnsi"/>
              </w:rPr>
              <w:t>1.1. umytie podlahových plôch – zametania a dôkladné mokré vytieranie podláh dezinfekčným prostriedkom na všetkých dostupných miestach vrátane prahov a soklov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0C16F7" w:rsidRPr="007C0BD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E1B1A">
              <w:rPr>
                <w:rFonts w:cstheme="minorHAnsi"/>
              </w:rPr>
              <w:t>1.2. vyčistenie a dezinfekcia WC mís a pisoárov vrátane splachovačov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0C16F7" w:rsidRPr="007C0BD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1.3. umytie obkladačiek v bezprostrednom okolí WC mís a pisoárov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1.4. dezinfekčné čistenie umývadiel a vodovodných batérií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7C0BD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1.5. čistenie držiakov/zásobníkov na toaletný papier, mydlo a papierové utierky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1.6. čistenie prístroja na sušenie rúk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1.7. čistenie a dezinfekcia dverí v miestach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1.8. dezinfekčné čistenie kľučiek, kovania dverí, vypínačov a všetkých miest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1.9. umytie a preleštenie zrkadiel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1.10. obojstranné umytie a preleštenie dverí a výplní (vstupné dvere, dvere do WC)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1.11. dopĺňanie hygienického tovaru podľa potreby (mydlová náplň do dávkovačov, papierové utierky do zásobníkov, dezinfekčný roztok do dávkovačov, odpadové vrecia do smetných košov, toaletný papier biely, 2 – vrstvový)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1.12. vysýpanie a vynesenie odpadkových košov vrátane výmeny odpadkového vrecka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1.13. zber nečistôt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1.14. transport odpadu do určených kontajnerov v mieste poskytovania upratovacích služieb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 xml:space="preserve">B. 1.1. denné zametanie vonkajšej plochy v okolí 1,5 m od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 xml:space="preserve">B.1.2. zbieranie lístia v okolí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B.2.1 denné zabezpečenie schodnosti prístupovej plochy k toaletám – v prípade napadnutia snehu do 7:00 je potrebné vykonať: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B.2.2. čistenie celej prístupovej vonkajšej plochy od snehu, solenie a odstránenie poľadovice – vrátane soboty, nedele, sviatkov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2.1. kompletné dôkladné umytie a dezinfekcia sociálnych zariadení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0C16F7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lastRenderedPageBreak/>
              <w:t>2.2. umytie svietidiel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0C16F7" w:rsidRPr="00F01963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F01963" w:rsidRDefault="000C16F7" w:rsidP="00C4727F">
            <w:pPr>
              <w:ind w:left="24"/>
              <w:rPr>
                <w:rFonts w:cstheme="minorHAnsi"/>
              </w:rPr>
            </w:pPr>
            <w:r w:rsidRPr="00F01963">
              <w:rPr>
                <w:rFonts w:cstheme="minorHAnsi"/>
              </w:rPr>
              <w:t>3.1. čistenie a dezinfekcia dverí v celom rozsahu vrátane zárubní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F01963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F01963">
              <w:rPr>
                <w:rFonts w:cstheme="minorHAnsi"/>
              </w:rPr>
              <w:t>1 x mesačne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3.2. odstránenie pavučín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3.3. čistenie vypínačov svetla, elektrických zásuviek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3.4. čistenie keramických obkladov stien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4.1. umývanie okien vrátane okenných rámov a parapetov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4.2. umývanie krytov stropných svetiel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4.3. čistenie vykurovacích telies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</w:tbl>
    <w:p w:rsidR="000C16F7" w:rsidRDefault="000C16F7" w:rsidP="000C16F7">
      <w:pPr>
        <w:spacing w:after="0" w:line="240" w:lineRule="auto"/>
        <w:rPr>
          <w:rFonts w:cstheme="minorHAnsi"/>
        </w:rPr>
      </w:pPr>
    </w:p>
    <w:p w:rsidR="000C16F7" w:rsidRDefault="000C16F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rPr>
          <w:rFonts w:cstheme="minorHAnsi"/>
        </w:rPr>
      </w:pPr>
    </w:p>
    <w:p w:rsidR="000C16F7" w:rsidRDefault="000C16F7" w:rsidP="000C16F7">
      <w:pPr>
        <w:spacing w:after="0" w:line="240" w:lineRule="auto"/>
        <w:rPr>
          <w:rFonts w:cstheme="minorHAnsi"/>
        </w:rPr>
      </w:pPr>
    </w:p>
    <w:p w:rsidR="001E7157" w:rsidRDefault="001E7157" w:rsidP="000C16F7">
      <w:pPr>
        <w:spacing w:after="0" w:line="240" w:lineRule="auto"/>
        <w:ind w:left="7080" w:firstLine="708"/>
        <w:rPr>
          <w:rFonts w:cstheme="minorHAnsi"/>
        </w:rPr>
      </w:pPr>
    </w:p>
    <w:p w:rsidR="000C16F7" w:rsidRPr="009718DE" w:rsidRDefault="00B13238" w:rsidP="001E7157">
      <w:pPr>
        <w:spacing w:after="0" w:line="240" w:lineRule="auto"/>
        <w:ind w:left="7080" w:firstLine="708"/>
        <w:rPr>
          <w:rFonts w:cstheme="minorHAnsi"/>
        </w:rPr>
      </w:pPr>
      <w:r>
        <w:rPr>
          <w:rFonts w:cstheme="minorHAnsi"/>
        </w:rPr>
        <w:t xml:space="preserve">   </w:t>
      </w:r>
      <w:r w:rsidR="000C16F7" w:rsidRPr="001E7157">
        <w:rPr>
          <w:rFonts w:cstheme="minorHAnsi"/>
        </w:rPr>
        <w:t>Objekt č.</w:t>
      </w:r>
      <w:r w:rsidR="000C16F7">
        <w:rPr>
          <w:rFonts w:cstheme="minorHAnsi"/>
        </w:rPr>
        <w:t>4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6124"/>
        <w:gridCol w:w="1977"/>
        <w:gridCol w:w="1675"/>
      </w:tblGrid>
      <w:tr w:rsidR="000C16F7" w:rsidRPr="00C30B82" w:rsidTr="00C4727F">
        <w:trPr>
          <w:trHeight w:val="515"/>
          <w:tblHeader/>
          <w:jc w:val="center"/>
        </w:trPr>
        <w:tc>
          <w:tcPr>
            <w:tcW w:w="9776" w:type="dxa"/>
            <w:gridSpan w:val="3"/>
            <w:shd w:val="clear" w:color="auto" w:fill="FFC000" w:themeFill="accent4"/>
            <w:vAlign w:val="center"/>
          </w:tcPr>
          <w:p w:rsidR="000C16F7" w:rsidRPr="00DD2D6C" w:rsidRDefault="000C16F7" w:rsidP="00C4727F">
            <w:pPr>
              <w:rPr>
                <w:rFonts w:cstheme="minorHAnsi"/>
              </w:rPr>
            </w:pPr>
            <w:r w:rsidRPr="00DD2D6C">
              <w:rPr>
                <w:rFonts w:cstheme="minorHAnsi"/>
                <w:b/>
              </w:rPr>
              <w:lastRenderedPageBreak/>
              <w:t xml:space="preserve">Diaľničné odpočívadlo </w:t>
            </w:r>
            <w:proofErr w:type="spellStart"/>
            <w:r w:rsidRPr="00DD2D6C">
              <w:rPr>
                <w:rFonts w:cstheme="minorHAnsi"/>
                <w:b/>
              </w:rPr>
              <w:t>Graniar</w:t>
            </w:r>
            <w:proofErr w:type="spellEnd"/>
            <w:r w:rsidRPr="00DD2D6C">
              <w:rPr>
                <w:rFonts w:cstheme="minorHAnsi"/>
                <w:b/>
              </w:rPr>
              <w:t xml:space="preserve"> – ľavá strana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0C16F7" w:rsidRPr="00DD2D6C" w:rsidRDefault="000C16F7" w:rsidP="00C4727F">
            <w:pPr>
              <w:ind w:left="24"/>
              <w:rPr>
                <w:rFonts w:cstheme="minorHAnsi"/>
                <w:b/>
              </w:rPr>
            </w:pPr>
            <w:r w:rsidRPr="00DD2D6C">
              <w:rPr>
                <w:rFonts w:cstheme="minorHAns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D2D6C">
              <w:rPr>
                <w:rFonts w:cstheme="minorHAns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D2D6C">
              <w:rPr>
                <w:rFonts w:cstheme="minorHAnsi"/>
                <w:b/>
              </w:rPr>
              <w:t>Množstvo</w:t>
            </w:r>
          </w:p>
        </w:tc>
      </w:tr>
      <w:tr w:rsidR="000C16F7" w:rsidRPr="00C30B82" w:rsidTr="00C4727F">
        <w:trPr>
          <w:trHeight w:val="368"/>
          <w:jc w:val="center"/>
        </w:trPr>
        <w:tc>
          <w:tcPr>
            <w:tcW w:w="6124" w:type="dxa"/>
            <w:vAlign w:val="center"/>
          </w:tcPr>
          <w:p w:rsidR="000C16F7" w:rsidRPr="00DD2D6C" w:rsidRDefault="000C16F7" w:rsidP="00C4727F">
            <w:pPr>
              <w:ind w:left="24"/>
              <w:rPr>
                <w:rFonts w:cstheme="minorHAnsi"/>
              </w:rPr>
            </w:pPr>
            <w:r w:rsidRPr="00DD2D6C">
              <w:rPr>
                <w:rFonts w:cstheme="minorHAnsi"/>
              </w:rPr>
              <w:t>WC muži</w:t>
            </w:r>
          </w:p>
        </w:tc>
        <w:tc>
          <w:tcPr>
            <w:tcW w:w="1977" w:type="dxa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m</w:t>
            </w:r>
            <w:r w:rsidRPr="00DD2D6C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6,34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vAlign w:val="center"/>
          </w:tcPr>
          <w:p w:rsidR="000C16F7" w:rsidRPr="00DD2D6C" w:rsidRDefault="000C16F7" w:rsidP="00C4727F">
            <w:pPr>
              <w:ind w:left="24"/>
              <w:rPr>
                <w:rFonts w:cstheme="minorHAnsi"/>
              </w:rPr>
            </w:pPr>
            <w:r w:rsidRPr="00DD2D6C">
              <w:rPr>
                <w:rFonts w:cstheme="minorHAnsi"/>
              </w:rPr>
              <w:t>WC ženy</w:t>
            </w:r>
          </w:p>
        </w:tc>
        <w:tc>
          <w:tcPr>
            <w:tcW w:w="1977" w:type="dxa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m</w:t>
            </w:r>
            <w:r w:rsidRPr="00DD2D6C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6,87</w:t>
            </w:r>
          </w:p>
        </w:tc>
      </w:tr>
      <w:tr w:rsidR="000C16F7" w:rsidRPr="00C30B82" w:rsidTr="00C4727F">
        <w:trPr>
          <w:trHeight w:val="368"/>
          <w:jc w:val="center"/>
        </w:trPr>
        <w:tc>
          <w:tcPr>
            <w:tcW w:w="6124" w:type="dxa"/>
            <w:vAlign w:val="center"/>
          </w:tcPr>
          <w:p w:rsidR="000C16F7" w:rsidRPr="00DD2D6C" w:rsidRDefault="000C16F7" w:rsidP="00C4727F">
            <w:pPr>
              <w:ind w:left="24"/>
              <w:rPr>
                <w:rFonts w:cstheme="minorHAnsi"/>
              </w:rPr>
            </w:pPr>
            <w:r w:rsidRPr="00DD2D6C">
              <w:rPr>
                <w:rFonts w:cstheme="minorHAnsi"/>
              </w:rPr>
              <w:t>WC imobilní</w:t>
            </w:r>
          </w:p>
        </w:tc>
        <w:tc>
          <w:tcPr>
            <w:tcW w:w="1977" w:type="dxa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m</w:t>
            </w:r>
            <w:r w:rsidRPr="00DD2D6C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4,71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vAlign w:val="center"/>
          </w:tcPr>
          <w:p w:rsidR="000C16F7" w:rsidRPr="00DD2D6C" w:rsidRDefault="000C16F7" w:rsidP="00C4727F">
            <w:pPr>
              <w:ind w:left="24"/>
              <w:rPr>
                <w:rFonts w:cstheme="minorHAnsi"/>
              </w:rPr>
            </w:pPr>
            <w:r w:rsidRPr="00DD2D6C">
              <w:rPr>
                <w:rFonts w:cstheme="minorHAnsi"/>
              </w:rPr>
              <w:t>Iné priestory</w:t>
            </w:r>
          </w:p>
        </w:tc>
        <w:tc>
          <w:tcPr>
            <w:tcW w:w="1977" w:type="dxa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m</w:t>
            </w:r>
            <w:r w:rsidRPr="00DD2D6C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3,32</w:t>
            </w:r>
          </w:p>
        </w:tc>
      </w:tr>
      <w:tr w:rsidR="00B13238" w:rsidRPr="00C30B82" w:rsidTr="00B1323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B13238" w:rsidRPr="00B13238" w:rsidRDefault="00B13238" w:rsidP="00C4727F">
            <w:pPr>
              <w:ind w:left="24"/>
              <w:rPr>
                <w:rFonts w:cstheme="minorHAnsi"/>
              </w:rPr>
            </w:pPr>
            <w:r w:rsidRPr="00B13238">
              <w:rPr>
                <w:rFonts w:cstheme="minorHAnsi"/>
              </w:rPr>
              <w:t>okná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13238" w:rsidRPr="00DD2D6C" w:rsidRDefault="00B13238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D2D6C">
              <w:rPr>
                <w:rFonts w:cstheme="minorHAnsi"/>
              </w:rPr>
              <w:t>m</w:t>
            </w:r>
            <w:r w:rsidRPr="00DD2D6C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B13238" w:rsidRPr="00B13238" w:rsidRDefault="00B13238" w:rsidP="00C4727F">
            <w:pPr>
              <w:ind w:left="24"/>
              <w:jc w:val="center"/>
              <w:rPr>
                <w:rFonts w:cstheme="minorHAnsi"/>
              </w:rPr>
            </w:pPr>
            <w:r w:rsidRPr="00B13238">
              <w:rPr>
                <w:rFonts w:cstheme="minorHAnsi"/>
              </w:rPr>
              <w:t>0,12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0C16F7" w:rsidRPr="00DD2D6C" w:rsidRDefault="000C16F7" w:rsidP="00C4727F">
            <w:pPr>
              <w:ind w:left="24"/>
              <w:rPr>
                <w:rFonts w:cstheme="minorHAnsi"/>
                <w:b/>
              </w:rPr>
            </w:pPr>
            <w:r w:rsidRPr="00DD2D6C">
              <w:rPr>
                <w:rFonts w:cstheme="minorHAnsi"/>
                <w:b/>
              </w:rPr>
              <w:t>Spolu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D2D6C">
              <w:rPr>
                <w:rFonts w:cstheme="minorHAnsi"/>
                <w:b/>
              </w:rPr>
              <w:t>m</w:t>
            </w:r>
            <w:r w:rsidRPr="00DD2D6C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0C16F7" w:rsidRPr="00DD2D6C" w:rsidRDefault="00B13238" w:rsidP="00C4727F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21,36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0C16F7" w:rsidRPr="00DD2D6C" w:rsidRDefault="000C16F7" w:rsidP="00C4727F">
            <w:pPr>
              <w:ind w:left="24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</w:rPr>
              <w:t>Frekvencia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rPr>
                <w:rFonts w:ascii="Arial" w:hAnsi="Arial" w:cs="Arial"/>
              </w:rPr>
            </w:pPr>
            <w:r w:rsidRPr="00DE1B1A">
              <w:rPr>
                <w:rFonts w:cstheme="minorHAnsi"/>
              </w:rPr>
              <w:t>1.1. umytie podlahových plôch – zametania a dôkladné mokré vytieranie podláh dezinfekčným prostriedkom na všetkých dostupných miestach vrátane prahov a soklov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E1B1A">
              <w:rPr>
                <w:rFonts w:cstheme="minorHAnsi"/>
              </w:rPr>
              <w:t>1.2. vyčistenie a dezinfekcia WC mís a pisoárov vrátane splachovačov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1.3. umytie obkladačiek v bezprostrednom okolí WC mís a pisoárov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1.4. dezinfekčné čistenie umývadiel a vodovodných batérií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1.5. čistenie držiakov/zásobníkov na toaletný papier, mydlo a papierové utierky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1.6. čistenie prístroja na sušenie rúk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1.7. čistenie a dezinfekcia dverí v miestach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1.8. dezinfekčné čistenie kľučiek, kovania dverí, vypínačov a všetkých miest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1.9. umytie a preleštenie zrkadiel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1.10. obojstranné umytie a preleštenie dverí a výplní (vstupné dvere, dvere do WC)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1.11. dopĺňanie hygienického tovaru podľa potreby (mydlová náplň do dávkovačov, papierové utierky do zásobníkov, dezinfekčný roztok do dávkovačov, odpadové vrecia do smetných košov, toaletný papier biely, 2 – vrstvový)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1.12. vysýpanie a vynesenie odpadkových košov vrátane výmeny odpadkového vrecka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1.13. zber nečistôt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1.14. transport odpadu do určených kontajnerov v mieste poskytovania upratovacích služieb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 xml:space="preserve">B. 1.1. denné zametanie vonkajšej plochy v okolí 1,5 m od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 xml:space="preserve">B.1.2. zbieranie lístia v okolí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B.2.1 denné zabezpečenie schodnosti prístupovej plochy k toaletám – v prípade napadnutia snehu do 7:00 je potrebné vykonať: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B.2.2. čistenie celej prístupovej vonkajšej plochy od snehu, solenie a odstránenie poľadovice – vrátane soboty, nedele, sviatkov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lastRenderedPageBreak/>
              <w:t>2.1. kompletné dôkladné umytie a dezinfekcia sociálnych zariadení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2.2. umytie svietidiel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0C16F7" w:rsidRPr="00F01963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F01963" w:rsidRDefault="000C16F7" w:rsidP="00C4727F">
            <w:pPr>
              <w:ind w:left="24"/>
              <w:rPr>
                <w:rFonts w:cstheme="minorHAnsi"/>
              </w:rPr>
            </w:pPr>
            <w:r w:rsidRPr="00F01963">
              <w:rPr>
                <w:rFonts w:cstheme="minorHAnsi"/>
              </w:rPr>
              <w:t>3.1. čistenie a dezinfekcia dverí v celom rozsahu vrátane zárubní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F01963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F01963">
              <w:rPr>
                <w:rFonts w:cstheme="minorHAnsi"/>
              </w:rPr>
              <w:t>1 x mesačne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3.2. odstránenie pavučín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3.3. čistenie vypínačov svetla, elektrických zásuviek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3.4. čistenie keramických obkladov stien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4.1. umývanie okien vrátane okenných rámov a parapetov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4.2. umývanie krytov stropných svetiel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4.3. čistenie vykurovacích telies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0E1780" w:rsidRDefault="000C16F7" w:rsidP="000E1780">
            <w:pPr>
              <w:pStyle w:val="Odsekzoznamu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  <w:r w:rsidRPr="000E1780">
              <w:rPr>
                <w:rFonts w:cstheme="minorHAnsi"/>
              </w:rPr>
              <w:t>x polročne</w:t>
            </w:r>
          </w:p>
        </w:tc>
      </w:tr>
    </w:tbl>
    <w:p w:rsidR="000C16F7" w:rsidRDefault="000C16F7" w:rsidP="000C16F7">
      <w:pPr>
        <w:spacing w:after="0" w:line="240" w:lineRule="auto"/>
        <w:rPr>
          <w:rFonts w:ascii="Arial" w:hAnsi="Arial" w:cs="Arial"/>
          <w:b/>
          <w:i/>
        </w:rPr>
      </w:pPr>
    </w:p>
    <w:p w:rsidR="000E1780" w:rsidRDefault="000E1780" w:rsidP="000C16F7">
      <w:pPr>
        <w:spacing w:after="0" w:line="240" w:lineRule="auto"/>
        <w:rPr>
          <w:rFonts w:ascii="Arial" w:hAnsi="Arial" w:cs="Arial"/>
          <w:b/>
          <w:i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1E7157" w:rsidRDefault="001E7157" w:rsidP="000E1780">
      <w:pPr>
        <w:pStyle w:val="Odsekzoznamu"/>
        <w:spacing w:after="0" w:line="240" w:lineRule="auto"/>
        <w:ind w:left="7788"/>
        <w:rPr>
          <w:rFonts w:cstheme="minorHAnsi"/>
        </w:rPr>
      </w:pPr>
    </w:p>
    <w:p w:rsidR="000C16F7" w:rsidRPr="001E7157" w:rsidRDefault="00B13238" w:rsidP="000E1780">
      <w:pPr>
        <w:pStyle w:val="Odsekzoznamu"/>
        <w:spacing w:after="0" w:line="240" w:lineRule="auto"/>
        <w:ind w:left="7788"/>
        <w:rPr>
          <w:rFonts w:cstheme="minorHAnsi"/>
        </w:rPr>
      </w:pPr>
      <w:r>
        <w:rPr>
          <w:rFonts w:cstheme="minorHAnsi"/>
        </w:rPr>
        <w:t xml:space="preserve">   </w:t>
      </w:r>
      <w:r w:rsidR="000C16F7" w:rsidRPr="001E7157">
        <w:rPr>
          <w:rFonts w:cstheme="minorHAnsi"/>
        </w:rPr>
        <w:t>Objekt č.5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6124"/>
        <w:gridCol w:w="1977"/>
        <w:gridCol w:w="1675"/>
      </w:tblGrid>
      <w:tr w:rsidR="000C16F7" w:rsidRPr="00C30B82" w:rsidTr="00C4727F">
        <w:trPr>
          <w:trHeight w:val="515"/>
          <w:tblHeader/>
          <w:jc w:val="center"/>
        </w:trPr>
        <w:tc>
          <w:tcPr>
            <w:tcW w:w="9776" w:type="dxa"/>
            <w:gridSpan w:val="3"/>
            <w:shd w:val="clear" w:color="auto" w:fill="FFC000" w:themeFill="accent4"/>
            <w:vAlign w:val="center"/>
          </w:tcPr>
          <w:p w:rsidR="000C16F7" w:rsidRPr="00DD2D6C" w:rsidRDefault="000E1780" w:rsidP="00C4727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 xml:space="preserve">Diaľničné odpočívadlo Zvolen – pravá </w:t>
            </w:r>
            <w:r w:rsidR="000C16F7" w:rsidRPr="00DD2D6C">
              <w:rPr>
                <w:rFonts w:cstheme="minorHAnsi"/>
                <w:b/>
              </w:rPr>
              <w:t>strana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0C16F7" w:rsidRPr="00DD2D6C" w:rsidRDefault="000C16F7" w:rsidP="00C4727F">
            <w:pPr>
              <w:ind w:left="24"/>
              <w:rPr>
                <w:rFonts w:cstheme="minorHAnsi"/>
                <w:b/>
              </w:rPr>
            </w:pPr>
            <w:r w:rsidRPr="00DD2D6C">
              <w:rPr>
                <w:rFonts w:cstheme="minorHAns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D2D6C">
              <w:rPr>
                <w:rFonts w:cstheme="minorHAns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D2D6C">
              <w:rPr>
                <w:rFonts w:cstheme="minorHAnsi"/>
                <w:b/>
              </w:rPr>
              <w:t>Množstvo</w:t>
            </w:r>
          </w:p>
        </w:tc>
      </w:tr>
      <w:tr w:rsidR="000C16F7" w:rsidRPr="00C30B82" w:rsidTr="00C4727F">
        <w:trPr>
          <w:trHeight w:val="368"/>
          <w:jc w:val="center"/>
        </w:trPr>
        <w:tc>
          <w:tcPr>
            <w:tcW w:w="6124" w:type="dxa"/>
            <w:vAlign w:val="center"/>
          </w:tcPr>
          <w:p w:rsidR="000C16F7" w:rsidRPr="00DD2D6C" w:rsidRDefault="000C16F7" w:rsidP="00C4727F">
            <w:pPr>
              <w:ind w:left="24"/>
              <w:rPr>
                <w:rFonts w:cstheme="minorHAnsi"/>
              </w:rPr>
            </w:pPr>
            <w:r w:rsidRPr="00DD2D6C">
              <w:rPr>
                <w:rFonts w:cstheme="minorHAnsi"/>
              </w:rPr>
              <w:t>WC muži</w:t>
            </w:r>
          </w:p>
        </w:tc>
        <w:tc>
          <w:tcPr>
            <w:tcW w:w="1977" w:type="dxa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m</w:t>
            </w:r>
            <w:r w:rsidRPr="00DD2D6C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0C16F7" w:rsidRPr="00DD2D6C" w:rsidRDefault="00B13238" w:rsidP="00C4727F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19,95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vAlign w:val="center"/>
          </w:tcPr>
          <w:p w:rsidR="000C16F7" w:rsidRPr="00DD2D6C" w:rsidRDefault="000C16F7" w:rsidP="00C4727F">
            <w:pPr>
              <w:ind w:left="24"/>
              <w:rPr>
                <w:rFonts w:cstheme="minorHAnsi"/>
              </w:rPr>
            </w:pPr>
            <w:r w:rsidRPr="00DD2D6C">
              <w:rPr>
                <w:rFonts w:cstheme="minorHAnsi"/>
              </w:rPr>
              <w:t>WC ženy</w:t>
            </w:r>
          </w:p>
        </w:tc>
        <w:tc>
          <w:tcPr>
            <w:tcW w:w="1977" w:type="dxa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m</w:t>
            </w:r>
            <w:r w:rsidRPr="00DD2D6C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0C16F7" w:rsidRPr="00DD2D6C" w:rsidRDefault="00B13238" w:rsidP="00C4727F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11,09</w:t>
            </w:r>
          </w:p>
        </w:tc>
      </w:tr>
      <w:tr w:rsidR="000C16F7" w:rsidRPr="00C30B82" w:rsidTr="00C4727F">
        <w:trPr>
          <w:trHeight w:val="368"/>
          <w:jc w:val="center"/>
        </w:trPr>
        <w:tc>
          <w:tcPr>
            <w:tcW w:w="6124" w:type="dxa"/>
            <w:vAlign w:val="center"/>
          </w:tcPr>
          <w:p w:rsidR="00D2757A" w:rsidRPr="00DD2D6C" w:rsidRDefault="000C16F7" w:rsidP="00D2757A">
            <w:pPr>
              <w:ind w:left="24"/>
              <w:rPr>
                <w:rFonts w:cstheme="minorHAnsi"/>
              </w:rPr>
            </w:pPr>
            <w:r w:rsidRPr="00DD2D6C">
              <w:rPr>
                <w:rFonts w:cstheme="minorHAnsi"/>
              </w:rPr>
              <w:t>WC imobilní</w:t>
            </w:r>
          </w:p>
        </w:tc>
        <w:tc>
          <w:tcPr>
            <w:tcW w:w="1977" w:type="dxa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m</w:t>
            </w:r>
            <w:r w:rsidRPr="00DD2D6C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0C16F7" w:rsidRPr="00DD2D6C" w:rsidRDefault="00B13238" w:rsidP="00C4727F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4,19</w:t>
            </w:r>
          </w:p>
        </w:tc>
      </w:tr>
      <w:tr w:rsidR="00D2757A" w:rsidRPr="00C30B82" w:rsidTr="00C4727F">
        <w:trPr>
          <w:trHeight w:val="368"/>
          <w:jc w:val="center"/>
        </w:trPr>
        <w:tc>
          <w:tcPr>
            <w:tcW w:w="6124" w:type="dxa"/>
            <w:vAlign w:val="center"/>
          </w:tcPr>
          <w:p w:rsidR="00D2757A" w:rsidRPr="00DD2D6C" w:rsidRDefault="00D2757A" w:rsidP="00D2757A">
            <w:pPr>
              <w:ind w:left="24"/>
              <w:rPr>
                <w:rFonts w:cstheme="minorHAnsi"/>
              </w:rPr>
            </w:pPr>
            <w:r>
              <w:rPr>
                <w:rFonts w:cstheme="minorHAnsi"/>
              </w:rPr>
              <w:t>Sprcha</w:t>
            </w:r>
          </w:p>
        </w:tc>
        <w:tc>
          <w:tcPr>
            <w:tcW w:w="1977" w:type="dxa"/>
            <w:vAlign w:val="center"/>
          </w:tcPr>
          <w:p w:rsidR="00D2757A" w:rsidRPr="00DD2D6C" w:rsidRDefault="00D2757A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m</w:t>
            </w:r>
            <w:r w:rsidRPr="00DD2D6C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D2757A" w:rsidRPr="00DD2D6C" w:rsidRDefault="00B13238" w:rsidP="00C4727F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vAlign w:val="center"/>
          </w:tcPr>
          <w:p w:rsidR="000C16F7" w:rsidRPr="00DD2D6C" w:rsidRDefault="000C16F7" w:rsidP="00C4727F">
            <w:pPr>
              <w:ind w:left="24"/>
              <w:rPr>
                <w:rFonts w:cstheme="minorHAnsi"/>
              </w:rPr>
            </w:pPr>
            <w:r w:rsidRPr="00DD2D6C">
              <w:rPr>
                <w:rFonts w:cstheme="minorHAnsi"/>
              </w:rPr>
              <w:t>Iné priestory</w:t>
            </w:r>
          </w:p>
        </w:tc>
        <w:tc>
          <w:tcPr>
            <w:tcW w:w="1977" w:type="dxa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m</w:t>
            </w:r>
            <w:r w:rsidRPr="00DD2D6C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0C16F7" w:rsidRPr="00DD2D6C" w:rsidRDefault="00B13238" w:rsidP="00C4727F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3,94</w:t>
            </w:r>
          </w:p>
        </w:tc>
      </w:tr>
      <w:tr w:rsidR="00B13238" w:rsidRPr="00C30B82" w:rsidTr="00B1323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B13238" w:rsidRPr="00B13238" w:rsidRDefault="00B13238" w:rsidP="00C4727F">
            <w:pPr>
              <w:ind w:left="24"/>
              <w:rPr>
                <w:rFonts w:cstheme="minorHAnsi"/>
              </w:rPr>
            </w:pPr>
            <w:r w:rsidRPr="00B13238">
              <w:rPr>
                <w:rFonts w:cstheme="minorHAnsi"/>
              </w:rPr>
              <w:t>okná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13238" w:rsidRPr="00DD2D6C" w:rsidRDefault="00B13238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D2D6C">
              <w:rPr>
                <w:rFonts w:cstheme="minorHAnsi"/>
              </w:rPr>
              <w:t>m</w:t>
            </w:r>
            <w:r w:rsidRPr="00DD2D6C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B13238" w:rsidRPr="00B13238" w:rsidRDefault="00B13238" w:rsidP="00C4727F">
            <w:pPr>
              <w:ind w:left="24"/>
              <w:jc w:val="center"/>
              <w:rPr>
                <w:rFonts w:cstheme="minorHAnsi"/>
              </w:rPr>
            </w:pPr>
            <w:r w:rsidRPr="00B13238">
              <w:rPr>
                <w:rFonts w:cstheme="minorHAnsi"/>
              </w:rPr>
              <w:t>0,36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0C16F7" w:rsidRPr="00DD2D6C" w:rsidRDefault="000C16F7" w:rsidP="00C4727F">
            <w:pPr>
              <w:ind w:left="24"/>
              <w:rPr>
                <w:rFonts w:cstheme="minorHAnsi"/>
                <w:b/>
              </w:rPr>
            </w:pPr>
            <w:r w:rsidRPr="00DD2D6C">
              <w:rPr>
                <w:rFonts w:cstheme="minorHAnsi"/>
                <w:b/>
              </w:rPr>
              <w:t>Spolu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D2D6C">
              <w:rPr>
                <w:rFonts w:cstheme="minorHAnsi"/>
                <w:b/>
              </w:rPr>
              <w:t>m</w:t>
            </w:r>
            <w:r w:rsidRPr="00DD2D6C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0C16F7" w:rsidRPr="00DD2D6C" w:rsidRDefault="000E1780" w:rsidP="00C4727F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38,87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0C16F7" w:rsidRPr="00DD2D6C" w:rsidRDefault="000C16F7" w:rsidP="00C4727F">
            <w:pPr>
              <w:ind w:left="24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:rsidR="000C16F7" w:rsidRPr="00DD2D6C" w:rsidRDefault="000C16F7" w:rsidP="00C4727F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</w:rPr>
              <w:t>Frekvencia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rPr>
                <w:rFonts w:ascii="Arial" w:hAnsi="Arial" w:cs="Arial"/>
              </w:rPr>
            </w:pPr>
            <w:r w:rsidRPr="00DE1B1A">
              <w:rPr>
                <w:rFonts w:cstheme="minorHAnsi"/>
              </w:rPr>
              <w:t>1.1. umytie podlahových plôch – zametania a dôkladné mokré vytieranie podláh dezinfekčným prostriedkom na všetkých dostupných miestach vrátane prahov a soklov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E1B1A">
              <w:rPr>
                <w:rFonts w:cstheme="minorHAnsi"/>
              </w:rPr>
              <w:t>1.2. vyčistenie a dezinfekcia WC mís a pisoárov vrátane splachovačov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1.3. umytie obkladačiek v bezprostrednom okolí WC mís a pisoárov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1.4. dezinfekčné čistenie umývadiel a vodovodných batérií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1.5. čistenie držiakov/zásobníkov na toaletný papier, mydlo a papierové utierky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7C0BDE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1.6. čistenie prístroja na sušenie rúk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1.7. čistenie a dezinfekcia dverí v miestach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1.8. dezinfekčné čistenie kľučiek, kovania dverí, vypínačov a všetkých miest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1.9. umytie a preleštenie zrkadiel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1.10. obojstranné umytie a preleštenie dverí a výplní (vstupné dvere, dvere do WC)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1.11. dopĺňanie hygienického tovaru podľa potreby (mydlová náplň do dávkovačov, papierové utierky do zásobníkov, dezinfekčný roztok do dávkovačov, odpadové vrecia do smetných košov, toaletný papier biely, 2 – vrstvový)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1.12. vysýpanie a vynesenie odpadkových košov vrátane výmeny odpadkového vrecka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1.13. zber nečistôt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1.14. transport odpadu do určených kontajnerov v mieste poskytovania upratovacích služieb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 xml:space="preserve">B. 1.1. denné zametanie vonkajšej plochy v okolí 1,5 m od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 xml:space="preserve">B.1.2. zbieranie lístia v okolí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B.2.1 denné zabezpečenie schodnosti prístupovej plochy k toaletám – v prípade napadnutia snehu do 7:00 je potrebné vykonať: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B.2.2. čistenie celej prístupovej vonkajšej plochy od snehu, solenie a odstránenie poľadovice – vrátane soboty, nedele, sviatkov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0C16F7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Default="000C16F7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lastRenderedPageBreak/>
              <w:t>2.1. kompletné dôkladné umytie a dezinfekcia sociálnych zariadení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Default="000C16F7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2.2. umytie svietidiel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0C16F7" w:rsidRPr="00F01963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F01963" w:rsidRDefault="000C16F7" w:rsidP="00C4727F">
            <w:pPr>
              <w:ind w:left="24"/>
              <w:rPr>
                <w:rFonts w:cstheme="minorHAnsi"/>
              </w:rPr>
            </w:pPr>
            <w:r w:rsidRPr="00F01963">
              <w:rPr>
                <w:rFonts w:cstheme="minorHAnsi"/>
              </w:rPr>
              <w:t>3.1. čistenie a dezinfekcia dverí v celom rozsahu vrátane zárubní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F01963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F01963">
              <w:rPr>
                <w:rFonts w:cstheme="minorHAnsi"/>
              </w:rPr>
              <w:t>1 x mesačne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3.2. odstránenie pavučín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3.3. čistenie vypínačov svetla, elektrických zásuviek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3.4. čistenie keramických obkladov stien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4.1. umývanie okien vrátane okenných rámov a parapetov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4.2. umývanie krytov stropných svetiel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0C16F7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4.3. čistenie vykurovacích telies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0C16F7" w:rsidRPr="00DC5EFE" w:rsidRDefault="000C16F7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</w:tbl>
    <w:p w:rsidR="000C16F7" w:rsidRDefault="000C16F7" w:rsidP="000C16F7">
      <w:pPr>
        <w:spacing w:after="0" w:line="240" w:lineRule="auto"/>
        <w:rPr>
          <w:rFonts w:ascii="Arial" w:hAnsi="Arial" w:cs="Arial"/>
          <w:b/>
          <w:i/>
        </w:rPr>
      </w:pPr>
    </w:p>
    <w:p w:rsidR="002B57CF" w:rsidRDefault="002B57CF" w:rsidP="0006540E">
      <w:pPr>
        <w:rPr>
          <w:rFonts w:ascii="Arial" w:hAnsi="Arial" w:cs="Arial"/>
          <w:b/>
          <w:i/>
        </w:rPr>
      </w:pPr>
    </w:p>
    <w:p w:rsidR="0006540E" w:rsidRDefault="0006540E" w:rsidP="0006540E">
      <w:pPr>
        <w:rPr>
          <w:rFonts w:ascii="Arial" w:hAnsi="Arial" w:cs="Arial"/>
          <w:b/>
          <w:i/>
        </w:rPr>
      </w:pPr>
    </w:p>
    <w:p w:rsidR="0006540E" w:rsidRDefault="0006540E" w:rsidP="0006540E">
      <w:pPr>
        <w:rPr>
          <w:rFonts w:ascii="Arial" w:hAnsi="Arial" w:cs="Arial"/>
          <w:b/>
          <w:i/>
        </w:rPr>
      </w:pPr>
    </w:p>
    <w:p w:rsidR="0006540E" w:rsidRDefault="0006540E" w:rsidP="0006540E">
      <w:pPr>
        <w:rPr>
          <w:rFonts w:ascii="Arial" w:hAnsi="Arial" w:cs="Arial"/>
          <w:b/>
          <w:i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1E7157" w:rsidRDefault="001E7157" w:rsidP="002B57CF">
      <w:pPr>
        <w:spacing w:after="0" w:line="240" w:lineRule="auto"/>
        <w:jc w:val="right"/>
        <w:rPr>
          <w:rFonts w:cstheme="minorHAnsi"/>
        </w:rPr>
      </w:pPr>
    </w:p>
    <w:p w:rsidR="002B57CF" w:rsidRPr="00DD2D6C" w:rsidRDefault="002B57CF" w:rsidP="002B57C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Objekt č. 6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6124"/>
        <w:gridCol w:w="1977"/>
        <w:gridCol w:w="1675"/>
      </w:tblGrid>
      <w:tr w:rsidR="002B57CF" w:rsidRPr="00C30B82" w:rsidTr="00C4727F">
        <w:trPr>
          <w:trHeight w:val="515"/>
          <w:tblHeader/>
          <w:jc w:val="center"/>
        </w:trPr>
        <w:tc>
          <w:tcPr>
            <w:tcW w:w="9776" w:type="dxa"/>
            <w:gridSpan w:val="3"/>
            <w:shd w:val="clear" w:color="auto" w:fill="FFC000" w:themeFill="accent4"/>
            <w:vAlign w:val="center"/>
          </w:tcPr>
          <w:p w:rsidR="002B57CF" w:rsidRPr="00DD2D6C" w:rsidRDefault="002B57CF" w:rsidP="002B57CF">
            <w:pPr>
              <w:rPr>
                <w:rFonts w:cstheme="minorHAnsi"/>
              </w:rPr>
            </w:pPr>
            <w:r w:rsidRPr="00DD2D6C">
              <w:rPr>
                <w:rFonts w:cstheme="minorHAnsi"/>
                <w:b/>
              </w:rPr>
              <w:lastRenderedPageBreak/>
              <w:t xml:space="preserve">Diaľničné odpočívadlo </w:t>
            </w:r>
            <w:r>
              <w:rPr>
                <w:rFonts w:cstheme="minorHAnsi"/>
                <w:b/>
              </w:rPr>
              <w:t xml:space="preserve">čierne </w:t>
            </w:r>
            <w:r w:rsidR="00064D7C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PS</w:t>
            </w:r>
            <w:r w:rsidR="00064D7C">
              <w:rPr>
                <w:rFonts w:cstheme="minorHAnsi"/>
                <w:b/>
              </w:rPr>
              <w:t xml:space="preserve">     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2B57CF" w:rsidRPr="00DD2D6C" w:rsidRDefault="002B57CF" w:rsidP="00C4727F">
            <w:pPr>
              <w:ind w:left="24"/>
              <w:rPr>
                <w:rFonts w:cstheme="minorHAnsi"/>
                <w:b/>
              </w:rPr>
            </w:pPr>
            <w:r w:rsidRPr="00DD2D6C">
              <w:rPr>
                <w:rFonts w:cstheme="minorHAns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2B57CF" w:rsidRPr="00DD2D6C" w:rsidRDefault="002B57CF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D2D6C">
              <w:rPr>
                <w:rFonts w:cstheme="minorHAns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2B57CF" w:rsidRPr="00DD2D6C" w:rsidRDefault="002B57CF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D2D6C">
              <w:rPr>
                <w:rFonts w:cstheme="minorHAnsi"/>
                <w:b/>
              </w:rPr>
              <w:t>Množstvo</w:t>
            </w:r>
          </w:p>
        </w:tc>
      </w:tr>
      <w:tr w:rsidR="002B57CF" w:rsidRPr="00C30B82" w:rsidTr="00C4727F">
        <w:trPr>
          <w:trHeight w:val="368"/>
          <w:jc w:val="center"/>
        </w:trPr>
        <w:tc>
          <w:tcPr>
            <w:tcW w:w="6124" w:type="dxa"/>
            <w:vAlign w:val="center"/>
          </w:tcPr>
          <w:p w:rsidR="002B57CF" w:rsidRPr="00DD2D6C" w:rsidRDefault="002B57CF" w:rsidP="00C4727F">
            <w:pPr>
              <w:ind w:left="24"/>
              <w:rPr>
                <w:rFonts w:cstheme="minorHAnsi"/>
              </w:rPr>
            </w:pPr>
            <w:r w:rsidRPr="00DD2D6C">
              <w:rPr>
                <w:rFonts w:cstheme="minorHAnsi"/>
              </w:rPr>
              <w:t>WC muži</w:t>
            </w:r>
          </w:p>
        </w:tc>
        <w:tc>
          <w:tcPr>
            <w:tcW w:w="1977" w:type="dxa"/>
            <w:vAlign w:val="center"/>
          </w:tcPr>
          <w:p w:rsidR="002B57CF" w:rsidRPr="00DD2D6C" w:rsidRDefault="002B57CF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m</w:t>
            </w:r>
            <w:r w:rsidRPr="00DD2D6C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2B57CF" w:rsidRPr="00DD2D6C" w:rsidRDefault="000B56BA" w:rsidP="000B56BA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6,87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vAlign w:val="center"/>
          </w:tcPr>
          <w:p w:rsidR="002B57CF" w:rsidRPr="00DD2D6C" w:rsidRDefault="002B57CF" w:rsidP="00C4727F">
            <w:pPr>
              <w:ind w:left="24"/>
              <w:rPr>
                <w:rFonts w:cstheme="minorHAnsi"/>
              </w:rPr>
            </w:pPr>
            <w:r w:rsidRPr="00DD2D6C">
              <w:rPr>
                <w:rFonts w:cstheme="minorHAnsi"/>
              </w:rPr>
              <w:t>WC ženy</w:t>
            </w:r>
          </w:p>
        </w:tc>
        <w:tc>
          <w:tcPr>
            <w:tcW w:w="1977" w:type="dxa"/>
            <w:vAlign w:val="center"/>
          </w:tcPr>
          <w:p w:rsidR="002B57CF" w:rsidRPr="00DD2D6C" w:rsidRDefault="002B57CF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m</w:t>
            </w:r>
            <w:r w:rsidRPr="00DD2D6C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2B57CF" w:rsidRPr="00DD2D6C" w:rsidRDefault="000B56BA" w:rsidP="000B56BA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7,80</w:t>
            </w:r>
          </w:p>
        </w:tc>
      </w:tr>
      <w:tr w:rsidR="002B57CF" w:rsidRPr="00C30B82" w:rsidTr="00C4727F">
        <w:trPr>
          <w:trHeight w:val="368"/>
          <w:jc w:val="center"/>
        </w:trPr>
        <w:tc>
          <w:tcPr>
            <w:tcW w:w="6124" w:type="dxa"/>
            <w:vAlign w:val="center"/>
          </w:tcPr>
          <w:p w:rsidR="002B57CF" w:rsidRPr="00DD2D6C" w:rsidRDefault="002B57CF" w:rsidP="00C4727F">
            <w:pPr>
              <w:ind w:left="24"/>
              <w:rPr>
                <w:rFonts w:cstheme="minorHAnsi"/>
              </w:rPr>
            </w:pPr>
            <w:r w:rsidRPr="00DD2D6C">
              <w:rPr>
                <w:rFonts w:cstheme="minorHAnsi"/>
              </w:rPr>
              <w:t>WC imobilní</w:t>
            </w:r>
          </w:p>
        </w:tc>
        <w:tc>
          <w:tcPr>
            <w:tcW w:w="1977" w:type="dxa"/>
            <w:vAlign w:val="center"/>
          </w:tcPr>
          <w:p w:rsidR="002B57CF" w:rsidRPr="00DD2D6C" w:rsidRDefault="002B57CF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m</w:t>
            </w:r>
            <w:r w:rsidRPr="00DD2D6C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2B57CF" w:rsidRPr="00DD2D6C" w:rsidRDefault="000B56BA" w:rsidP="000B56BA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5,53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vAlign w:val="center"/>
          </w:tcPr>
          <w:p w:rsidR="002B57CF" w:rsidRPr="00DD2D6C" w:rsidRDefault="00C4727F" w:rsidP="00C4727F">
            <w:pPr>
              <w:ind w:left="24"/>
              <w:rPr>
                <w:rFonts w:cstheme="minorHAnsi"/>
              </w:rPr>
            </w:pPr>
            <w:r>
              <w:rPr>
                <w:rFonts w:cstheme="minorHAnsi"/>
              </w:rPr>
              <w:t>Miestnosť  pre službu</w:t>
            </w:r>
          </w:p>
        </w:tc>
        <w:tc>
          <w:tcPr>
            <w:tcW w:w="1977" w:type="dxa"/>
            <w:vAlign w:val="center"/>
          </w:tcPr>
          <w:p w:rsidR="002B57CF" w:rsidRPr="00DD2D6C" w:rsidRDefault="002B57CF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m</w:t>
            </w:r>
            <w:r w:rsidRPr="00DD2D6C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2B57CF" w:rsidRPr="00DD2D6C" w:rsidRDefault="000B56BA" w:rsidP="000B56BA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4,00</w:t>
            </w:r>
          </w:p>
        </w:tc>
      </w:tr>
      <w:tr w:rsidR="00C4727F" w:rsidRPr="00C30B82" w:rsidTr="00C4727F">
        <w:trPr>
          <w:trHeight w:val="352"/>
          <w:jc w:val="center"/>
        </w:trPr>
        <w:tc>
          <w:tcPr>
            <w:tcW w:w="6124" w:type="dxa"/>
            <w:vAlign w:val="center"/>
          </w:tcPr>
          <w:p w:rsidR="00C4727F" w:rsidRDefault="00C4727F" w:rsidP="00C4727F">
            <w:pPr>
              <w:ind w:left="24"/>
              <w:rPr>
                <w:rFonts w:cstheme="minorHAnsi"/>
              </w:rPr>
            </w:pPr>
            <w:r>
              <w:rPr>
                <w:rFonts w:cstheme="minorHAnsi"/>
              </w:rPr>
              <w:t>Vonkajší priestor</w:t>
            </w:r>
          </w:p>
        </w:tc>
        <w:tc>
          <w:tcPr>
            <w:tcW w:w="1977" w:type="dxa"/>
            <w:vAlign w:val="center"/>
          </w:tcPr>
          <w:p w:rsidR="00C4727F" w:rsidRPr="00DD2D6C" w:rsidRDefault="00C4727F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m</w:t>
            </w:r>
            <w:r w:rsidRPr="00DD2D6C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C4727F" w:rsidRDefault="00C4727F" w:rsidP="000B56BA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50,00</w:t>
            </w:r>
          </w:p>
        </w:tc>
      </w:tr>
      <w:tr w:rsidR="00C4727F" w:rsidRPr="00C30B82" w:rsidTr="00C4727F">
        <w:trPr>
          <w:trHeight w:val="352"/>
          <w:jc w:val="center"/>
        </w:trPr>
        <w:tc>
          <w:tcPr>
            <w:tcW w:w="6124" w:type="dxa"/>
            <w:vAlign w:val="center"/>
          </w:tcPr>
          <w:p w:rsidR="00C4727F" w:rsidRDefault="00C4727F" w:rsidP="00C4727F">
            <w:pPr>
              <w:ind w:left="24"/>
              <w:rPr>
                <w:rFonts w:cstheme="minorHAnsi"/>
              </w:rPr>
            </w:pPr>
            <w:r>
              <w:rPr>
                <w:rFonts w:cstheme="minorHAnsi"/>
              </w:rPr>
              <w:t>Vonkajší chodník</w:t>
            </w:r>
          </w:p>
        </w:tc>
        <w:tc>
          <w:tcPr>
            <w:tcW w:w="1977" w:type="dxa"/>
            <w:vAlign w:val="center"/>
          </w:tcPr>
          <w:p w:rsidR="00C4727F" w:rsidRPr="00DD2D6C" w:rsidRDefault="00C4727F" w:rsidP="00C4727F">
            <w:pPr>
              <w:ind w:left="24"/>
              <w:jc w:val="center"/>
              <w:rPr>
                <w:rFonts w:cstheme="minorHAnsi"/>
              </w:rPr>
            </w:pPr>
            <w:r w:rsidRPr="00DD2D6C">
              <w:rPr>
                <w:rFonts w:cstheme="minorHAnsi"/>
              </w:rPr>
              <w:t>m</w:t>
            </w:r>
            <w:r w:rsidRPr="00DD2D6C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C4727F" w:rsidRDefault="00C4727F" w:rsidP="000B56BA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40,00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2B57CF" w:rsidRPr="00DD2D6C" w:rsidRDefault="002B57CF" w:rsidP="00C4727F">
            <w:pPr>
              <w:ind w:left="24"/>
              <w:rPr>
                <w:rFonts w:cstheme="minorHAnsi"/>
                <w:b/>
              </w:rPr>
            </w:pPr>
            <w:r w:rsidRPr="00DD2D6C">
              <w:rPr>
                <w:rFonts w:cstheme="minorHAnsi"/>
                <w:b/>
              </w:rPr>
              <w:t>Spolu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2B57CF" w:rsidRPr="00DD2D6C" w:rsidRDefault="002B57CF" w:rsidP="00C4727F">
            <w:pPr>
              <w:ind w:left="24"/>
              <w:jc w:val="center"/>
              <w:rPr>
                <w:rFonts w:cstheme="minorHAnsi"/>
                <w:b/>
              </w:rPr>
            </w:pPr>
            <w:r w:rsidRPr="00DD2D6C">
              <w:rPr>
                <w:rFonts w:cstheme="minorHAnsi"/>
                <w:b/>
              </w:rPr>
              <w:t>m</w:t>
            </w:r>
            <w:r w:rsidRPr="00DD2D6C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2B57CF" w:rsidRPr="00DD2D6C" w:rsidRDefault="00914A61" w:rsidP="00C4727F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114,20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2B57CF" w:rsidRPr="00DD2D6C" w:rsidRDefault="002B57CF" w:rsidP="00C4727F">
            <w:pPr>
              <w:ind w:left="24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:rsidR="002B57CF" w:rsidRPr="00DD2D6C" w:rsidRDefault="002B57CF" w:rsidP="00C4727F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</w:rPr>
              <w:t>Frekvencia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Pr="007C0BDE" w:rsidRDefault="002B57CF" w:rsidP="00C4727F">
            <w:pPr>
              <w:ind w:left="24"/>
              <w:rPr>
                <w:rFonts w:ascii="Arial" w:hAnsi="Arial" w:cs="Arial"/>
              </w:rPr>
            </w:pPr>
            <w:r w:rsidRPr="00DE1B1A">
              <w:rPr>
                <w:rFonts w:cstheme="minorHAnsi"/>
              </w:rPr>
              <w:t>1.1. umytie podlahových plôch – zametania a dôkladné mokré vytieranie podláh dezinfekčným prostriedkom na všetkých dostupných miestach vrátane prahov a soklov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Pr="007C0BDE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Default="002B57CF" w:rsidP="00C4727F">
            <w:pPr>
              <w:ind w:left="24"/>
              <w:rPr>
                <w:rFonts w:ascii="Arial" w:hAnsi="Arial" w:cs="Arial"/>
              </w:rPr>
            </w:pPr>
            <w:r w:rsidRPr="00DE1B1A">
              <w:rPr>
                <w:rFonts w:cstheme="minorHAnsi"/>
              </w:rPr>
              <w:t>1.2. vyčistenie a dezinfekcia WC mís a pisoárov vrátane splachovačov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Pr="007C0BDE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Pr="007C0BDE" w:rsidRDefault="002B57CF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1.3. umytie obkladačiek v bezprostrednom okolí WC mís a pisoárov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Pr="007C0BDE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Default="002B57CF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1.4. dezinfekčné čistenie umývadiel a vodovodných batérií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Pr="007C0BDE" w:rsidRDefault="002B57CF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1.5. čistenie držiakov/zásobníkov na toaletný papier, mydlo a papierové utierky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Pr="007C0BDE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Default="002B57CF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1.6. čistenie prístroja na sušenie rúk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Default="002B57CF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1.7. čistenie a dezinfekcia dverí v miestach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Default="002B57CF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1.8. dezinfekčné čistenie kľučiek, kovania dverí, vypínačov a všetkých miest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Default="002B57CF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1.9. umytie a preleštenie zrkadiel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Default="002B57CF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1.10. obojstranné umytie a preleštenie dverí a výplní (vstupné dvere, dvere do WC)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Default="002B57CF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1.11. dopĺňanie hygienického tovaru podľa potreby (mydlová náplň do dávkovačov, papierové utierky do zásobníkov, dezinfekčný roztok do dávkovačov, odpadové vrecia do smetných košov, toaletný papier biely, 2 – vrstvový)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Default="002B57CF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1.12. vysýpanie a vynesenie odpadkových košov vrátane výmeny odpadkového vrecka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Default="002B57CF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1.13. zber nečistôt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Default="002B57CF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1.14. transport odpadu do určených kontajnerov v mieste poskytovania upratovacích služieb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Default="002B57CF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 xml:space="preserve">B. 1.1. denné zametanie vonkajšej plochy v okolí 1,5 m od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Default="002B57CF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 xml:space="preserve">B.1.2. zbieranie lístia v okolí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Default="002B57CF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B.2.1 denné zabezpečenie schodnosti prístupovej plochy k toaletám – v prípade napadnutia snehu do 7:00 je potrebné vykonať: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Default="002B57CF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B.2.2. čistenie celej prístupovej vonkajšej plochy od snehu, solenie a odstránenie poľadovice – vrátane soboty, nedele, sviatkov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2B57CF" w:rsidRPr="00C30B82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Default="002B57CF" w:rsidP="00C4727F">
            <w:pPr>
              <w:ind w:left="24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lastRenderedPageBreak/>
              <w:t>2.1. kompletné dôkladné umytie a dezinfekcia sociálnych zariadení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Default="002B57CF" w:rsidP="00C4727F">
            <w:pPr>
              <w:ind w:left="24"/>
              <w:jc w:val="center"/>
              <w:rPr>
                <w:rFonts w:ascii="Arial" w:hAnsi="Arial" w:cs="Arial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2B57CF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Pr="00DC5EFE" w:rsidRDefault="002B57CF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2.2. umytie svietidiel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Pr="00DC5EFE" w:rsidRDefault="002B57CF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2B57CF" w:rsidRPr="00F01963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Pr="00F01963" w:rsidRDefault="002B57CF" w:rsidP="00C4727F">
            <w:pPr>
              <w:ind w:left="24"/>
              <w:rPr>
                <w:rFonts w:cstheme="minorHAnsi"/>
              </w:rPr>
            </w:pPr>
            <w:r w:rsidRPr="00F01963">
              <w:rPr>
                <w:rFonts w:cstheme="minorHAnsi"/>
              </w:rPr>
              <w:t>3.1. čistenie a dezinfekcia dverí v celom rozsahu vrátane zárubní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Pr="00F01963" w:rsidRDefault="002B57CF" w:rsidP="00C4727F">
            <w:pPr>
              <w:ind w:left="24"/>
              <w:jc w:val="center"/>
              <w:rPr>
                <w:rFonts w:cstheme="minorHAnsi"/>
              </w:rPr>
            </w:pPr>
            <w:r w:rsidRPr="00F01963">
              <w:rPr>
                <w:rFonts w:cstheme="minorHAnsi"/>
              </w:rPr>
              <w:t>1 x mesačne</w:t>
            </w:r>
          </w:p>
        </w:tc>
      </w:tr>
      <w:tr w:rsidR="002B57CF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Pr="00DC5EFE" w:rsidRDefault="002B57CF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3.2. odstránenie pavučín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Pr="00DC5EFE" w:rsidRDefault="002B57CF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2B57CF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Pr="00DC5EFE" w:rsidRDefault="002B57CF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3.3. čistenie vypínačov svetla, elektrických zásuviek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Pr="00DC5EFE" w:rsidRDefault="002B57CF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2B57CF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Pr="00DC5EFE" w:rsidRDefault="002B57CF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3.4. čistenie keramických obkladov stien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Pr="00DC5EFE" w:rsidRDefault="002B57CF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2B57CF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Pr="00DC5EFE" w:rsidRDefault="002B57CF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4.1. umývanie okien vrátane okenných rámov a parapetov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Pr="00DC5EFE" w:rsidRDefault="002B57CF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2B57CF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Pr="00DC5EFE" w:rsidRDefault="002B57CF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4.2. umývanie krytov stropných svetiel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Pr="00DC5EFE" w:rsidRDefault="002B57CF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2B57CF" w:rsidRPr="00DC5EFE" w:rsidTr="00C4727F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2B57CF" w:rsidRPr="00DC5EFE" w:rsidRDefault="002B57CF" w:rsidP="00C4727F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4.3. čistenie vykurovacích telies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2B57CF" w:rsidRPr="00DC5EFE" w:rsidRDefault="002B57CF" w:rsidP="00C4727F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</w:tbl>
    <w:p w:rsidR="00D2757A" w:rsidRDefault="0013525F" w:rsidP="0013525F">
      <w:pPr>
        <w:pStyle w:val="Odsekzoznamu"/>
        <w:numPr>
          <w:ilvl w:val="0"/>
          <w:numId w:val="7"/>
        </w:numPr>
      </w:pPr>
      <w:r>
        <w:t>údaje zo starej zmluvy</w:t>
      </w:r>
    </w:p>
    <w:p w:rsidR="00CB22E6" w:rsidRDefault="00CB22E6" w:rsidP="00CB22E6"/>
    <w:p w:rsidR="00CB22E6" w:rsidRDefault="00CB22E6" w:rsidP="00CB22E6"/>
    <w:p w:rsidR="00CB22E6" w:rsidRDefault="00CB22E6" w:rsidP="00CB22E6"/>
    <w:p w:rsidR="00CB22E6" w:rsidRDefault="00CB22E6" w:rsidP="00CB22E6"/>
    <w:p w:rsidR="00CB22E6" w:rsidRDefault="00CB22E6" w:rsidP="00CB22E6"/>
    <w:p w:rsidR="00CB22E6" w:rsidRDefault="00CB22E6" w:rsidP="00CB22E6"/>
    <w:sectPr w:rsidR="00CB22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E0" w:rsidRDefault="000A61E0" w:rsidP="00A41BFE">
      <w:pPr>
        <w:spacing w:after="0" w:line="240" w:lineRule="auto"/>
      </w:pPr>
      <w:r>
        <w:separator/>
      </w:r>
    </w:p>
  </w:endnote>
  <w:endnote w:type="continuationSeparator" w:id="0">
    <w:p w:rsidR="000A61E0" w:rsidRDefault="000A61E0" w:rsidP="00A4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E0" w:rsidRDefault="000A61E0" w:rsidP="00A41BFE">
      <w:pPr>
        <w:spacing w:after="0" w:line="240" w:lineRule="auto"/>
      </w:pPr>
      <w:r>
        <w:separator/>
      </w:r>
    </w:p>
  </w:footnote>
  <w:footnote w:type="continuationSeparator" w:id="0">
    <w:p w:rsidR="000A61E0" w:rsidRDefault="000A61E0" w:rsidP="00A4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BFE" w:rsidRDefault="00A41BFE" w:rsidP="00A41BFE">
    <w:pPr>
      <w:pStyle w:val="Hlavika"/>
    </w:pPr>
    <w:r>
      <w:tab/>
    </w:r>
    <w:r>
      <w:tab/>
    </w:r>
    <w:r>
      <w:t>Príloha č.3 k</w:t>
    </w:r>
    <w:r>
      <w:t> opisu predmetu zákazky – časť 2.</w:t>
    </w:r>
  </w:p>
  <w:p w:rsidR="00A41BFE" w:rsidRDefault="00A41B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3C64"/>
    <w:multiLevelType w:val="hybridMultilevel"/>
    <w:tmpl w:val="2078F8CE"/>
    <w:lvl w:ilvl="0" w:tplc="42A88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90762"/>
    <w:multiLevelType w:val="hybridMultilevel"/>
    <w:tmpl w:val="A57E7F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2D69"/>
    <w:multiLevelType w:val="hybridMultilevel"/>
    <w:tmpl w:val="DA42D550"/>
    <w:lvl w:ilvl="0" w:tplc="BCD0F03C">
      <w:start w:val="1"/>
      <w:numFmt w:val="bullet"/>
      <w:lvlText w:val=""/>
      <w:lvlJc w:val="left"/>
      <w:pPr>
        <w:ind w:left="744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3" w15:restartNumberingAfterBreak="0">
    <w:nsid w:val="31F65F92"/>
    <w:multiLevelType w:val="hybridMultilevel"/>
    <w:tmpl w:val="1684385C"/>
    <w:lvl w:ilvl="0" w:tplc="98A67C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96BB1"/>
    <w:multiLevelType w:val="hybridMultilevel"/>
    <w:tmpl w:val="74660E36"/>
    <w:lvl w:ilvl="0" w:tplc="1A6626EC">
      <w:start w:val="1"/>
      <w:numFmt w:val="bullet"/>
      <w:lvlText w:val=""/>
      <w:lvlJc w:val="left"/>
      <w:pPr>
        <w:ind w:left="8148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5" w15:restartNumberingAfterBreak="0">
    <w:nsid w:val="57D01F25"/>
    <w:multiLevelType w:val="hybridMultilevel"/>
    <w:tmpl w:val="9AE83798"/>
    <w:lvl w:ilvl="0" w:tplc="D50CC6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C5781"/>
    <w:multiLevelType w:val="hybridMultilevel"/>
    <w:tmpl w:val="9B86FCFC"/>
    <w:lvl w:ilvl="0" w:tplc="CF22F954">
      <w:start w:val="1"/>
      <w:numFmt w:val="decimal"/>
      <w:lvlText w:val="%1"/>
      <w:lvlJc w:val="left"/>
      <w:pPr>
        <w:ind w:left="3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4" w:hanging="360"/>
      </w:pPr>
    </w:lvl>
    <w:lvl w:ilvl="2" w:tplc="041B001B" w:tentative="1">
      <w:start w:val="1"/>
      <w:numFmt w:val="lowerRoman"/>
      <w:lvlText w:val="%3."/>
      <w:lvlJc w:val="right"/>
      <w:pPr>
        <w:ind w:left="1824" w:hanging="180"/>
      </w:pPr>
    </w:lvl>
    <w:lvl w:ilvl="3" w:tplc="041B000F" w:tentative="1">
      <w:start w:val="1"/>
      <w:numFmt w:val="decimal"/>
      <w:lvlText w:val="%4."/>
      <w:lvlJc w:val="left"/>
      <w:pPr>
        <w:ind w:left="2544" w:hanging="360"/>
      </w:pPr>
    </w:lvl>
    <w:lvl w:ilvl="4" w:tplc="041B0019" w:tentative="1">
      <w:start w:val="1"/>
      <w:numFmt w:val="lowerLetter"/>
      <w:lvlText w:val="%5."/>
      <w:lvlJc w:val="left"/>
      <w:pPr>
        <w:ind w:left="3264" w:hanging="360"/>
      </w:pPr>
    </w:lvl>
    <w:lvl w:ilvl="5" w:tplc="041B001B" w:tentative="1">
      <w:start w:val="1"/>
      <w:numFmt w:val="lowerRoman"/>
      <w:lvlText w:val="%6."/>
      <w:lvlJc w:val="right"/>
      <w:pPr>
        <w:ind w:left="3984" w:hanging="180"/>
      </w:pPr>
    </w:lvl>
    <w:lvl w:ilvl="6" w:tplc="041B000F" w:tentative="1">
      <w:start w:val="1"/>
      <w:numFmt w:val="decimal"/>
      <w:lvlText w:val="%7."/>
      <w:lvlJc w:val="left"/>
      <w:pPr>
        <w:ind w:left="4704" w:hanging="360"/>
      </w:pPr>
    </w:lvl>
    <w:lvl w:ilvl="7" w:tplc="041B0019" w:tentative="1">
      <w:start w:val="1"/>
      <w:numFmt w:val="lowerLetter"/>
      <w:lvlText w:val="%8."/>
      <w:lvlJc w:val="left"/>
      <w:pPr>
        <w:ind w:left="5424" w:hanging="360"/>
      </w:pPr>
    </w:lvl>
    <w:lvl w:ilvl="8" w:tplc="041B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E6"/>
    <w:rsid w:val="00041A72"/>
    <w:rsid w:val="00064D7C"/>
    <w:rsid w:val="0006540E"/>
    <w:rsid w:val="000A61E0"/>
    <w:rsid w:val="000B56BA"/>
    <w:rsid w:val="000C16F7"/>
    <w:rsid w:val="000E1780"/>
    <w:rsid w:val="0013525F"/>
    <w:rsid w:val="001815BA"/>
    <w:rsid w:val="001E7157"/>
    <w:rsid w:val="002B57CF"/>
    <w:rsid w:val="002C6E36"/>
    <w:rsid w:val="005A7309"/>
    <w:rsid w:val="00853029"/>
    <w:rsid w:val="00914A61"/>
    <w:rsid w:val="009217E6"/>
    <w:rsid w:val="00943FDD"/>
    <w:rsid w:val="009D1722"/>
    <w:rsid w:val="009D1D21"/>
    <w:rsid w:val="00A147C8"/>
    <w:rsid w:val="00A41BFE"/>
    <w:rsid w:val="00B13238"/>
    <w:rsid w:val="00C4727F"/>
    <w:rsid w:val="00CB22E6"/>
    <w:rsid w:val="00D2204B"/>
    <w:rsid w:val="00D2757A"/>
    <w:rsid w:val="00D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EE6C"/>
  <w15:chartTrackingRefBased/>
  <w15:docId w15:val="{FF68918D-925F-43FF-8635-8A5961B2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217E6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paragraph" w:styleId="Odsekzoznamu">
    <w:name w:val="List Paragraph"/>
    <w:basedOn w:val="Normlny"/>
    <w:uiPriority w:val="34"/>
    <w:qFormat/>
    <w:rsid w:val="009217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81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15B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4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1BFE"/>
  </w:style>
  <w:style w:type="paragraph" w:styleId="Pta">
    <w:name w:val="footer"/>
    <w:basedOn w:val="Normlny"/>
    <w:link w:val="PtaChar"/>
    <w:uiPriority w:val="99"/>
    <w:unhideWhenUsed/>
    <w:rsid w:val="00A4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12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Matušiaková Michaela</dc:creator>
  <cp:keywords/>
  <dc:description/>
  <cp:lastModifiedBy>Matušiaková Michaela</cp:lastModifiedBy>
  <cp:revision>19</cp:revision>
  <cp:lastPrinted>2022-11-04T06:33:00Z</cp:lastPrinted>
  <dcterms:created xsi:type="dcterms:W3CDTF">2022-10-10T06:33:00Z</dcterms:created>
  <dcterms:modified xsi:type="dcterms:W3CDTF">2022-12-13T11:56:00Z</dcterms:modified>
</cp:coreProperties>
</file>