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EB424E8" w:rsidR="00EC1376" w:rsidRDefault="00CC40E0" w:rsidP="00450AE7">
            <w:pPr>
              <w:pStyle w:val="TableParagraph"/>
              <w:spacing w:line="275" w:lineRule="exact"/>
              <w:ind w:left="311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450AE7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Pekamo,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2626DD" w:rsidR="00E25749" w:rsidRDefault="00996D2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96D28">
                              <w:t>Bezstresová kontinuálna delička cesta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2626DD" w:rsidR="00E25749" w:rsidRDefault="00996D28">
                      <w:pPr>
                        <w:pStyle w:val="Zkladntext"/>
                        <w:spacing w:before="119"/>
                        <w:ind w:left="105"/>
                      </w:pPr>
                      <w:r w:rsidRPr="00996D28">
                        <w:t xml:space="preserve">Bezstresová kontinuálna </w:t>
                      </w:r>
                      <w:proofErr w:type="spellStart"/>
                      <w:r w:rsidRPr="00996D28">
                        <w:t>delička</w:t>
                      </w:r>
                      <w:proofErr w:type="spellEnd"/>
                      <w:r w:rsidRPr="00996D28">
                        <w:t xml:space="preserve"> cesta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AC2EC3">
        <w:trPr>
          <w:trHeight w:val="1244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431"/>
        <w:gridCol w:w="2372"/>
      </w:tblGrid>
      <w:tr w:rsidR="0014217B" w14:paraId="4368CA13" w14:textId="77777777" w:rsidTr="00AC2EC3">
        <w:trPr>
          <w:trHeight w:val="1691"/>
          <w:jc w:val="center"/>
        </w:trPr>
        <w:tc>
          <w:tcPr>
            <w:tcW w:w="5240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31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96D28" w14:paraId="07D57FD0" w14:textId="77777777" w:rsidTr="00AC2EC3">
        <w:trPr>
          <w:trHeight w:val="342"/>
          <w:jc w:val="center"/>
        </w:trPr>
        <w:tc>
          <w:tcPr>
            <w:tcW w:w="5240" w:type="dxa"/>
            <w:vAlign w:val="center"/>
          </w:tcPr>
          <w:p w14:paraId="261D01B6" w14:textId="139EF0AA" w:rsidR="00996D28" w:rsidRDefault="00996D28" w:rsidP="00996D2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Bezstresové delenie kontinuálneho pásu cesta</w:t>
            </w:r>
          </w:p>
        </w:tc>
        <w:tc>
          <w:tcPr>
            <w:tcW w:w="2431" w:type="dxa"/>
            <w:vAlign w:val="center"/>
          </w:tcPr>
          <w:p w14:paraId="41D76F8B" w14:textId="538357D6" w:rsidR="00996D28" w:rsidRDefault="00996D28" w:rsidP="00996D2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FE738452EEB3463EBA6B9769A47F7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13CD143B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66646EBE" w14:textId="77777777" w:rsidTr="00AC2EC3">
        <w:trPr>
          <w:trHeight w:val="342"/>
          <w:jc w:val="center"/>
        </w:trPr>
        <w:tc>
          <w:tcPr>
            <w:tcW w:w="5240" w:type="dxa"/>
          </w:tcPr>
          <w:p w14:paraId="24950018" w14:textId="70CDA1C7" w:rsidR="00996D28" w:rsidRDefault="00996D28" w:rsidP="00996D2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Delička určená na silne hydratované cestá ako napr. ciabatta</w:t>
            </w:r>
          </w:p>
        </w:tc>
        <w:tc>
          <w:tcPr>
            <w:tcW w:w="2431" w:type="dxa"/>
            <w:vAlign w:val="center"/>
          </w:tcPr>
          <w:p w14:paraId="03315A2C" w14:textId="1BC444DC" w:rsidR="00996D28" w:rsidRDefault="00996D28" w:rsidP="00996D2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8271241"/>
            <w:placeholder>
              <w:docPart w:val="89429C46E7FB4D60A897C23FB14985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6615D78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F850F3D" w14:textId="77777777" w:rsidTr="00AC2EC3">
        <w:trPr>
          <w:trHeight w:val="342"/>
          <w:jc w:val="center"/>
        </w:trPr>
        <w:tc>
          <w:tcPr>
            <w:tcW w:w="5240" w:type="dxa"/>
          </w:tcPr>
          <w:p w14:paraId="35F94D66" w14:textId="53925F3F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Kontinuálne vytváranie pásu cesta</w:t>
            </w:r>
          </w:p>
        </w:tc>
        <w:tc>
          <w:tcPr>
            <w:tcW w:w="2431" w:type="dxa"/>
            <w:vAlign w:val="center"/>
          </w:tcPr>
          <w:p w14:paraId="381B0019" w14:textId="315CDDF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6CB74F788A644F45B49845E5C1A91D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575B0615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4F92D17D" w14:textId="77777777" w:rsidTr="00AC2EC3">
        <w:trPr>
          <w:trHeight w:val="342"/>
          <w:jc w:val="center"/>
        </w:trPr>
        <w:tc>
          <w:tcPr>
            <w:tcW w:w="5240" w:type="dxa"/>
          </w:tcPr>
          <w:p w14:paraId="214147A9" w14:textId="52BCEE2D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Objem zásobníka na cesto (l) minimálne</w:t>
            </w:r>
          </w:p>
        </w:tc>
        <w:tc>
          <w:tcPr>
            <w:tcW w:w="2431" w:type="dxa"/>
            <w:vAlign w:val="center"/>
          </w:tcPr>
          <w:p w14:paraId="6066E81F" w14:textId="350A2830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372" w:type="dxa"/>
            <w:vAlign w:val="center"/>
          </w:tcPr>
          <w:p w14:paraId="66E3E346" w14:textId="44047D9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1F44B54" w14:textId="77777777" w:rsidTr="00AC2EC3">
        <w:trPr>
          <w:trHeight w:val="342"/>
          <w:jc w:val="center"/>
        </w:trPr>
        <w:tc>
          <w:tcPr>
            <w:tcW w:w="5240" w:type="dxa"/>
          </w:tcPr>
          <w:p w14:paraId="308CA02E" w14:textId="61B48C3B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Hviezdicové vykrajovanie cesta zo zásobníka</w:t>
            </w:r>
          </w:p>
        </w:tc>
        <w:tc>
          <w:tcPr>
            <w:tcW w:w="2431" w:type="dxa"/>
            <w:vAlign w:val="center"/>
          </w:tcPr>
          <w:p w14:paraId="1DE9D88F" w14:textId="6674A89F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BA30167485F1421EA40B7B5BEC970F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0B59A0E5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CB5B1B1" w14:textId="77777777" w:rsidTr="00AC2EC3">
        <w:trPr>
          <w:trHeight w:val="342"/>
          <w:jc w:val="center"/>
        </w:trPr>
        <w:tc>
          <w:tcPr>
            <w:tcW w:w="5240" w:type="dxa"/>
          </w:tcPr>
          <w:p w14:paraId="0E7749E9" w14:textId="2475B8E6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Celoteflónové teleso hviezdice</w:t>
            </w:r>
          </w:p>
        </w:tc>
        <w:tc>
          <w:tcPr>
            <w:tcW w:w="2431" w:type="dxa"/>
            <w:vAlign w:val="center"/>
          </w:tcPr>
          <w:p w14:paraId="115B375B" w14:textId="534320E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3D86A971543D4E08B0B7C01F0EFE5A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85FCEE0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25334CCC" w14:textId="77777777" w:rsidTr="00AC2EC3">
        <w:trPr>
          <w:trHeight w:val="342"/>
          <w:jc w:val="center"/>
        </w:trPr>
        <w:tc>
          <w:tcPr>
            <w:tcW w:w="5240" w:type="dxa"/>
          </w:tcPr>
          <w:p w14:paraId="6F99273E" w14:textId="515307FA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91C09">
              <w:t>Možnosť delenia cesta v radoch (ks) minimálne</w:t>
            </w:r>
          </w:p>
        </w:tc>
        <w:tc>
          <w:tcPr>
            <w:tcW w:w="2431" w:type="dxa"/>
            <w:vAlign w:val="center"/>
          </w:tcPr>
          <w:p w14:paraId="6183676A" w14:textId="7965E087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09232AF2" w14:textId="692ACE68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7F52B4D7" w14:textId="77777777" w:rsidTr="00AC2EC3">
        <w:trPr>
          <w:trHeight w:val="342"/>
          <w:jc w:val="center"/>
        </w:trPr>
        <w:tc>
          <w:tcPr>
            <w:tcW w:w="5240" w:type="dxa"/>
          </w:tcPr>
          <w:p w14:paraId="4DD7B54F" w14:textId="54638BA9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Hmotnosť cesta pri jednoriadkovom delení (g) minimálne</w:t>
            </w:r>
          </w:p>
        </w:tc>
        <w:tc>
          <w:tcPr>
            <w:tcW w:w="2431" w:type="dxa"/>
            <w:vAlign w:val="center"/>
          </w:tcPr>
          <w:p w14:paraId="67536626" w14:textId="09F1AC8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150</w:t>
            </w:r>
          </w:p>
        </w:tc>
        <w:tc>
          <w:tcPr>
            <w:tcW w:w="2372" w:type="dxa"/>
            <w:vAlign w:val="center"/>
          </w:tcPr>
          <w:p w14:paraId="0582A077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2DA5F32A" w14:textId="77777777" w:rsidTr="00AC2EC3">
        <w:trPr>
          <w:trHeight w:val="342"/>
          <w:jc w:val="center"/>
        </w:trPr>
        <w:tc>
          <w:tcPr>
            <w:tcW w:w="5240" w:type="dxa"/>
          </w:tcPr>
          <w:p w14:paraId="1AE69AB0" w14:textId="1774CAF4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Hmotnosť cesta pri dvojriadkovom delení (g) minimálne</w:t>
            </w:r>
          </w:p>
        </w:tc>
        <w:tc>
          <w:tcPr>
            <w:tcW w:w="2431" w:type="dxa"/>
            <w:vAlign w:val="center"/>
          </w:tcPr>
          <w:p w14:paraId="1BC9081D" w14:textId="769ABB8B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372" w:type="dxa"/>
            <w:vAlign w:val="center"/>
          </w:tcPr>
          <w:p w14:paraId="0A490087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4AEF35C7" w14:textId="77777777" w:rsidTr="00AC2EC3">
        <w:trPr>
          <w:trHeight w:val="342"/>
          <w:jc w:val="center"/>
        </w:trPr>
        <w:tc>
          <w:tcPr>
            <w:tcW w:w="5240" w:type="dxa"/>
          </w:tcPr>
          <w:p w14:paraId="619B9583" w14:textId="2919B996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 xml:space="preserve">Celková hmotnosť deleného klonku </w:t>
            </w:r>
            <w:r w:rsidRPr="00D346BC">
              <w:rPr>
                <w:rFonts w:cstheme="minorHAnsi"/>
              </w:rPr>
              <w:t>(g) maximálne</w:t>
            </w:r>
          </w:p>
        </w:tc>
        <w:tc>
          <w:tcPr>
            <w:tcW w:w="2431" w:type="dxa"/>
            <w:vAlign w:val="center"/>
          </w:tcPr>
          <w:p w14:paraId="28C3A9C5" w14:textId="5AF16D28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1350</w:t>
            </w:r>
          </w:p>
        </w:tc>
        <w:tc>
          <w:tcPr>
            <w:tcW w:w="2372" w:type="dxa"/>
            <w:vAlign w:val="center"/>
          </w:tcPr>
          <w:p w14:paraId="7554A29C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9ED1CF3" w14:textId="77777777" w:rsidTr="00AC2EC3">
        <w:trPr>
          <w:trHeight w:val="342"/>
          <w:jc w:val="center"/>
        </w:trPr>
        <w:tc>
          <w:tcPr>
            <w:tcW w:w="5240" w:type="dxa"/>
          </w:tcPr>
          <w:p w14:paraId="4BD539B2" w14:textId="7AF5842D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Rozdiel v delení hmotností cesta pri 1150 g (%) maximálne</w:t>
            </w:r>
          </w:p>
        </w:tc>
        <w:tc>
          <w:tcPr>
            <w:tcW w:w="2431" w:type="dxa"/>
            <w:vAlign w:val="center"/>
          </w:tcPr>
          <w:p w14:paraId="4E1332BC" w14:textId="37DC9AB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+/- 2</w:t>
            </w:r>
          </w:p>
        </w:tc>
        <w:tc>
          <w:tcPr>
            <w:tcW w:w="2372" w:type="dxa"/>
            <w:vAlign w:val="center"/>
          </w:tcPr>
          <w:p w14:paraId="518E44AA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30271A98" w14:textId="77777777" w:rsidTr="00AC2EC3">
        <w:trPr>
          <w:trHeight w:val="342"/>
          <w:jc w:val="center"/>
        </w:trPr>
        <w:tc>
          <w:tcPr>
            <w:tcW w:w="5240" w:type="dxa"/>
          </w:tcPr>
          <w:p w14:paraId="2863D067" w14:textId="25288619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Materiálové prevedenie nerez</w:t>
            </w:r>
          </w:p>
        </w:tc>
        <w:tc>
          <w:tcPr>
            <w:tcW w:w="2431" w:type="dxa"/>
            <w:vAlign w:val="center"/>
          </w:tcPr>
          <w:p w14:paraId="183EC6D4" w14:textId="1EAD2D3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73D869E00C24CC69388F7E75FAEAC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6D655B9B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17EE247" w14:textId="77777777" w:rsidTr="00AC2EC3">
        <w:trPr>
          <w:trHeight w:val="342"/>
          <w:jc w:val="center"/>
        </w:trPr>
        <w:tc>
          <w:tcPr>
            <w:tcW w:w="5240" w:type="dxa"/>
            <w:vAlign w:val="center"/>
          </w:tcPr>
          <w:p w14:paraId="60BD9E34" w14:textId="74ACA9C3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2914">
              <w:rPr>
                <w:rFonts w:cstheme="minorHAnsi"/>
              </w:rPr>
              <w:t>Príkon (kW) maximálne</w:t>
            </w:r>
          </w:p>
        </w:tc>
        <w:tc>
          <w:tcPr>
            <w:tcW w:w="2431" w:type="dxa"/>
            <w:vAlign w:val="center"/>
          </w:tcPr>
          <w:p w14:paraId="656B107F" w14:textId="1EF997A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72" w:type="dxa"/>
            <w:vAlign w:val="center"/>
          </w:tcPr>
          <w:p w14:paraId="5764CFA5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6D2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6D2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Pr="00AC2EC3" w:rsidRDefault="0014217B" w:rsidP="0014217B">
      <w:pPr>
        <w:pStyle w:val="Zkladntext"/>
        <w:spacing w:before="51"/>
        <w:ind w:left="284" w:right="374"/>
        <w:jc w:val="both"/>
        <w:rPr>
          <w:sz w:val="20"/>
          <w:szCs w:val="20"/>
        </w:rPr>
      </w:pPr>
      <w:r w:rsidRPr="00AC2EC3">
        <w:rPr>
          <w:sz w:val="20"/>
          <w:szCs w:val="20"/>
        </w:rPr>
        <w:t>Poznámky :</w:t>
      </w:r>
    </w:p>
    <w:p w14:paraId="71BAA32A" w14:textId="77777777" w:rsidR="0014217B" w:rsidRPr="00AC2EC3" w:rsidRDefault="0014217B" w:rsidP="0014217B">
      <w:pPr>
        <w:pStyle w:val="Zkladntext"/>
        <w:spacing w:line="276" w:lineRule="auto"/>
        <w:ind w:left="284" w:right="374"/>
        <w:jc w:val="both"/>
        <w:rPr>
          <w:sz w:val="20"/>
          <w:szCs w:val="20"/>
        </w:rPr>
      </w:pPr>
      <w:r w:rsidRPr="00AC2EC3">
        <w:rPr>
          <w:sz w:val="20"/>
          <w:szCs w:val="20"/>
        </w:rP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3CF18D1C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AC2EC3">
      <w:footerReference w:type="default" r:id="rId10"/>
      <w:type w:val="continuous"/>
      <w:pgSz w:w="11900" w:h="16840"/>
      <w:pgMar w:top="709" w:right="440" w:bottom="568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0AE7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C2EC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38452EEB3463EBA6B9769A47F7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188BA-E654-4A5C-B393-A486CCF76D79}"/>
      </w:docPartPr>
      <w:docPartBody>
        <w:p w:rsidR="00DF3411" w:rsidRDefault="00574E64" w:rsidP="00574E64">
          <w:pPr>
            <w:pStyle w:val="FE738452EEB3463EBA6B9769A47F74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429C46E7FB4D60A897C23FB1498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BA5BA-6679-4B3D-B949-6F4EE70C2400}"/>
      </w:docPartPr>
      <w:docPartBody>
        <w:p w:rsidR="00DF3411" w:rsidRDefault="00574E64" w:rsidP="00574E64">
          <w:pPr>
            <w:pStyle w:val="89429C46E7FB4D60A897C23FB14985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B74F788A644F45B49845E5C1A91D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D561B6-13BE-4C9D-AA1E-468A0E985B3A}"/>
      </w:docPartPr>
      <w:docPartBody>
        <w:p w:rsidR="00DF3411" w:rsidRDefault="00574E64" w:rsidP="00574E64">
          <w:pPr>
            <w:pStyle w:val="6CB74F788A644F45B49845E5C1A91D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30167485F1421EA40B7B5BEC97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CD7E9-3143-4857-9F1C-84C04B58DC59}"/>
      </w:docPartPr>
      <w:docPartBody>
        <w:p w:rsidR="00DF3411" w:rsidRDefault="00574E64" w:rsidP="00574E64">
          <w:pPr>
            <w:pStyle w:val="BA30167485F1421EA40B7B5BEC970F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86A971543D4E08B0B7C01F0EFE5A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CA3C1-8BE8-4FA7-A75B-20C840444973}"/>
      </w:docPartPr>
      <w:docPartBody>
        <w:p w:rsidR="00DF3411" w:rsidRDefault="00574E64" w:rsidP="00574E64">
          <w:pPr>
            <w:pStyle w:val="3D86A971543D4E08B0B7C01F0EFE5A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3D869E00C24CC69388F7E75FAEA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91A453-2CE2-4AB3-80E3-284E3CD0D837}"/>
      </w:docPartPr>
      <w:docPartBody>
        <w:p w:rsidR="00DF3411" w:rsidRDefault="00574E64" w:rsidP="00574E64">
          <w:pPr>
            <w:pStyle w:val="C73D869E00C24CC69388F7E75FAEACD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B77D5E"/>
    <w:rsid w:val="00D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4E64"/>
    <w:rPr>
      <w:color w:val="808080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1864</Characters>
  <Application>Microsoft Office Word</Application>
  <DocSecurity>0</DocSecurity>
  <Lines>33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2023-09-11T12:20:00Z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