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029A8B" w14:textId="77777777" w:rsidR="00367861" w:rsidRPr="00C63249" w:rsidRDefault="00367861" w:rsidP="00367861">
      <w:pPr>
        <w:tabs>
          <w:tab w:val="left" w:pos="7635"/>
        </w:tabs>
        <w:spacing w:after="0" w:line="240" w:lineRule="auto"/>
        <w:rPr>
          <w:rFonts w:ascii="Times New Roman" w:hAnsi="Times New Roman"/>
          <w:b/>
          <w:sz w:val="28"/>
          <w:szCs w:val="24"/>
        </w:rPr>
      </w:pPr>
      <w:permStart w:id="1303192916" w:edGrp="everyone"/>
      <w:r w:rsidRPr="00C63249">
        <w:rPr>
          <w:rFonts w:ascii="Times New Roman" w:hAnsi="Times New Roman"/>
          <w:b/>
          <w:noProof/>
          <w:sz w:val="28"/>
          <w:szCs w:val="24"/>
          <w:lang w:eastAsia="sk-SK"/>
        </w:rPr>
        <w:drawing>
          <wp:anchor distT="0" distB="0" distL="114300" distR="114300" simplePos="0" relativeHeight="251659264" behindDoc="1" locked="0" layoutInCell="1" allowOverlap="1" wp14:anchorId="7EB924C7" wp14:editId="31882527">
            <wp:simplePos x="0" y="0"/>
            <wp:positionH relativeFrom="page">
              <wp:posOffset>-2540</wp:posOffset>
            </wp:positionH>
            <wp:positionV relativeFrom="paragraph">
              <wp:posOffset>-880110</wp:posOffset>
            </wp:positionV>
            <wp:extent cx="8379460" cy="1520825"/>
            <wp:effectExtent l="0" t="0" r="0" b="0"/>
            <wp:wrapNone/>
            <wp:docPr id="1" name="Obrázok 1" descr="hlavičkový papier_podkl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descr="hlavičkový papier_podklad"/>
                    <pic:cNvPicPr>
                      <a:picLocks noChangeAspect="1" noChangeArrowheads="1"/>
                    </pic:cNvPicPr>
                  </pic:nvPicPr>
                  <pic:blipFill>
                    <a:blip r:embed="rId8" cstate="print">
                      <a:extLst>
                        <a:ext uri="{28A0092B-C50C-407E-A947-70E740481C1C}">
                          <a14:useLocalDpi xmlns:a14="http://schemas.microsoft.com/office/drawing/2010/main" val="0"/>
                        </a:ext>
                      </a:extLst>
                    </a:blip>
                    <a:srcRect l="-722" t="1978" r="722" b="85194"/>
                    <a:stretch>
                      <a:fillRect/>
                    </a:stretch>
                  </pic:blipFill>
                  <pic:spPr bwMode="auto">
                    <a:xfrm>
                      <a:off x="0" y="0"/>
                      <a:ext cx="8379460" cy="1520825"/>
                    </a:xfrm>
                    <a:prstGeom prst="rect">
                      <a:avLst/>
                    </a:prstGeom>
                    <a:noFill/>
                    <a:ln>
                      <a:noFill/>
                    </a:ln>
                  </pic:spPr>
                </pic:pic>
              </a:graphicData>
            </a:graphic>
          </wp:anchor>
        </w:drawing>
      </w:r>
      <w:permEnd w:id="1303192916"/>
    </w:p>
    <w:p w14:paraId="78EF93CF" w14:textId="77777777" w:rsidR="00367861" w:rsidRPr="00C63249" w:rsidRDefault="00367861" w:rsidP="00367861">
      <w:pPr>
        <w:tabs>
          <w:tab w:val="left" w:pos="7635"/>
        </w:tabs>
        <w:spacing w:after="0" w:line="240" w:lineRule="auto"/>
        <w:rPr>
          <w:rFonts w:ascii="Times New Roman" w:hAnsi="Times New Roman"/>
          <w:sz w:val="28"/>
          <w:szCs w:val="24"/>
        </w:rPr>
      </w:pPr>
    </w:p>
    <w:p w14:paraId="1A066E81" w14:textId="77777777" w:rsidR="00367861" w:rsidRPr="00C63249" w:rsidRDefault="00367861" w:rsidP="00367861">
      <w:pPr>
        <w:tabs>
          <w:tab w:val="left" w:pos="7635"/>
        </w:tabs>
        <w:spacing w:after="0" w:line="240" w:lineRule="auto"/>
        <w:rPr>
          <w:rFonts w:ascii="Times New Roman" w:hAnsi="Times New Roman"/>
          <w:sz w:val="28"/>
          <w:szCs w:val="24"/>
        </w:rPr>
      </w:pPr>
    </w:p>
    <w:p w14:paraId="03C9F98C" w14:textId="77777777" w:rsidR="00367861" w:rsidRPr="00C63249" w:rsidRDefault="00367861" w:rsidP="00367861">
      <w:pPr>
        <w:tabs>
          <w:tab w:val="left" w:pos="7635"/>
        </w:tabs>
        <w:spacing w:after="0" w:line="240" w:lineRule="auto"/>
        <w:rPr>
          <w:rFonts w:ascii="Times New Roman" w:hAnsi="Times New Roman"/>
          <w:sz w:val="28"/>
          <w:szCs w:val="24"/>
        </w:rPr>
      </w:pPr>
    </w:p>
    <w:p w14:paraId="7677298D" w14:textId="77777777" w:rsidR="00367861" w:rsidRPr="00C63249" w:rsidRDefault="00367861" w:rsidP="006C0EAF">
      <w:pPr>
        <w:tabs>
          <w:tab w:val="left" w:pos="7635"/>
        </w:tabs>
        <w:spacing w:after="0" w:line="240" w:lineRule="auto"/>
        <w:rPr>
          <w:rFonts w:ascii="Arial" w:hAnsi="Arial" w:cs="Arial"/>
          <w:szCs w:val="20"/>
        </w:rPr>
      </w:pPr>
    </w:p>
    <w:p w14:paraId="5482012E" w14:textId="77777777" w:rsidR="00367861" w:rsidRPr="00C63249" w:rsidRDefault="00367861" w:rsidP="00367861">
      <w:pPr>
        <w:tabs>
          <w:tab w:val="left" w:pos="7635"/>
        </w:tabs>
        <w:spacing w:after="0" w:line="240" w:lineRule="auto"/>
        <w:rPr>
          <w:rFonts w:ascii="Arial" w:hAnsi="Arial" w:cs="Arial"/>
          <w:szCs w:val="20"/>
        </w:rPr>
      </w:pPr>
    </w:p>
    <w:p w14:paraId="1A741E66" w14:textId="77777777" w:rsidR="00367861" w:rsidRDefault="00367861" w:rsidP="00367861">
      <w:pPr>
        <w:tabs>
          <w:tab w:val="left" w:pos="7635"/>
        </w:tabs>
        <w:spacing w:after="0" w:line="240" w:lineRule="auto"/>
        <w:rPr>
          <w:rFonts w:ascii="Arial" w:hAnsi="Arial" w:cs="Arial"/>
          <w:szCs w:val="20"/>
        </w:rPr>
      </w:pPr>
    </w:p>
    <w:p w14:paraId="73BEFCFA" w14:textId="77777777" w:rsidR="00367861" w:rsidRPr="00C63249" w:rsidRDefault="00367861" w:rsidP="00367861">
      <w:pPr>
        <w:tabs>
          <w:tab w:val="left" w:pos="7635"/>
        </w:tabs>
        <w:spacing w:after="0" w:line="240" w:lineRule="auto"/>
        <w:rPr>
          <w:rFonts w:ascii="Arial" w:hAnsi="Arial" w:cs="Arial"/>
          <w:szCs w:val="20"/>
        </w:rPr>
      </w:pPr>
    </w:p>
    <w:p w14:paraId="00FBFF6E" w14:textId="77777777" w:rsidR="00367861" w:rsidRPr="00C63249" w:rsidRDefault="00367861" w:rsidP="00367861">
      <w:pPr>
        <w:tabs>
          <w:tab w:val="left" w:pos="7635"/>
        </w:tabs>
        <w:spacing w:after="0" w:line="240" w:lineRule="auto"/>
        <w:rPr>
          <w:rFonts w:ascii="Arial" w:hAnsi="Arial" w:cs="Arial"/>
          <w:szCs w:val="20"/>
        </w:rPr>
      </w:pPr>
    </w:p>
    <w:p w14:paraId="40B44EBA" w14:textId="307110ED" w:rsidR="00454187" w:rsidRDefault="00367861" w:rsidP="00454187">
      <w:pPr>
        <w:pStyle w:val="Zkladntext3"/>
        <w:rPr>
          <w:rFonts w:ascii="Arial" w:hAnsi="Arial" w:cs="Arial"/>
          <w:caps/>
          <w:noProof w:val="0"/>
          <w:color w:val="auto"/>
          <w:sz w:val="24"/>
          <w:szCs w:val="24"/>
        </w:rPr>
      </w:pPr>
      <w:r w:rsidRPr="002941B1">
        <w:rPr>
          <w:rFonts w:ascii="Arial" w:hAnsi="Arial" w:cs="Arial"/>
          <w:caps/>
          <w:noProof w:val="0"/>
          <w:color w:val="auto"/>
          <w:sz w:val="24"/>
          <w:szCs w:val="24"/>
        </w:rPr>
        <w:t xml:space="preserve">ZADÁVANIE Nadlimitnej ZÁKAZKY </w:t>
      </w:r>
    </w:p>
    <w:p w14:paraId="5C375FB4" w14:textId="63EAC5D4" w:rsidR="00367861" w:rsidRPr="002941B1" w:rsidRDefault="00454187" w:rsidP="00454187">
      <w:pPr>
        <w:pStyle w:val="Zkladntext3"/>
        <w:rPr>
          <w:rFonts w:ascii="Arial" w:hAnsi="Arial" w:cs="Arial"/>
          <w:noProof w:val="0"/>
          <w:color w:val="auto"/>
          <w:sz w:val="24"/>
          <w:szCs w:val="24"/>
        </w:rPr>
      </w:pPr>
      <w:r>
        <w:rPr>
          <w:rFonts w:ascii="Arial" w:hAnsi="Arial" w:cs="Arial"/>
          <w:caps/>
          <w:noProof w:val="0"/>
          <w:color w:val="auto"/>
          <w:sz w:val="24"/>
          <w:szCs w:val="24"/>
        </w:rPr>
        <w:t>VEREJNOU SÚŤAŽOU</w:t>
      </w:r>
    </w:p>
    <w:p w14:paraId="535F6657" w14:textId="77777777" w:rsidR="00367861" w:rsidRPr="002941B1" w:rsidRDefault="00367861" w:rsidP="00367861">
      <w:pPr>
        <w:pStyle w:val="Zkladntext3"/>
        <w:jc w:val="left"/>
        <w:rPr>
          <w:rFonts w:ascii="Arial" w:hAnsi="Arial" w:cs="Arial"/>
          <w:noProof w:val="0"/>
          <w:color w:val="auto"/>
          <w:sz w:val="24"/>
          <w:szCs w:val="24"/>
        </w:rPr>
      </w:pPr>
    </w:p>
    <w:p w14:paraId="0DE5EB4E" w14:textId="77777777" w:rsidR="00367861" w:rsidRDefault="00367861" w:rsidP="00367861">
      <w:pPr>
        <w:pStyle w:val="Zkladntext3"/>
        <w:jc w:val="left"/>
        <w:rPr>
          <w:rFonts w:ascii="Arial" w:hAnsi="Arial" w:cs="Arial"/>
          <w:noProof w:val="0"/>
          <w:color w:val="auto"/>
          <w:sz w:val="22"/>
        </w:rPr>
      </w:pPr>
    </w:p>
    <w:p w14:paraId="4880BEB1" w14:textId="77777777" w:rsidR="00367861" w:rsidRDefault="00367861" w:rsidP="00367861">
      <w:pPr>
        <w:pStyle w:val="Zkladntext3"/>
        <w:jc w:val="left"/>
        <w:rPr>
          <w:rFonts w:ascii="Arial" w:hAnsi="Arial" w:cs="Arial"/>
          <w:noProof w:val="0"/>
          <w:color w:val="auto"/>
          <w:sz w:val="22"/>
        </w:rPr>
      </w:pPr>
    </w:p>
    <w:p w14:paraId="0E205E5A" w14:textId="77777777" w:rsidR="00367861" w:rsidRDefault="00367861" w:rsidP="00367861">
      <w:pPr>
        <w:pStyle w:val="Zkladntext3"/>
        <w:jc w:val="left"/>
        <w:rPr>
          <w:rFonts w:ascii="Arial" w:hAnsi="Arial" w:cs="Arial"/>
          <w:noProof w:val="0"/>
          <w:color w:val="auto"/>
          <w:sz w:val="22"/>
        </w:rPr>
      </w:pPr>
    </w:p>
    <w:p w14:paraId="0AD05234" w14:textId="77777777" w:rsidR="00367861" w:rsidRDefault="00367861" w:rsidP="00367861">
      <w:pPr>
        <w:pStyle w:val="Zkladntext3"/>
        <w:jc w:val="left"/>
        <w:rPr>
          <w:rFonts w:ascii="Arial" w:hAnsi="Arial" w:cs="Arial"/>
          <w:noProof w:val="0"/>
          <w:color w:val="auto"/>
          <w:sz w:val="22"/>
        </w:rPr>
      </w:pPr>
    </w:p>
    <w:p w14:paraId="74EE4E82" w14:textId="0BA058DF" w:rsidR="00367861" w:rsidRPr="009D510A" w:rsidRDefault="00367861" w:rsidP="00367861">
      <w:pPr>
        <w:pStyle w:val="Zkladntext3"/>
        <w:spacing w:line="360" w:lineRule="auto"/>
        <w:rPr>
          <w:rFonts w:ascii="Arial" w:hAnsi="Arial" w:cs="Arial"/>
          <w:b/>
          <w:noProof w:val="0"/>
          <w:color w:val="auto"/>
          <w:sz w:val="40"/>
          <w:szCs w:val="40"/>
        </w:rPr>
      </w:pPr>
    </w:p>
    <w:p w14:paraId="6295B9D2" w14:textId="77777777" w:rsidR="00563192" w:rsidRPr="0014337A" w:rsidRDefault="00563192" w:rsidP="00563192">
      <w:pPr>
        <w:tabs>
          <w:tab w:val="right" w:leader="dot" w:pos="10080"/>
        </w:tabs>
        <w:spacing w:after="0" w:line="240" w:lineRule="auto"/>
        <w:jc w:val="center"/>
        <w:rPr>
          <w:rFonts w:ascii="Arial" w:hAnsi="Arial" w:cs="Arial"/>
          <w:b/>
        </w:rPr>
      </w:pPr>
      <w:r w:rsidRPr="0014337A">
        <w:rPr>
          <w:rFonts w:ascii="Arial" w:hAnsi="Arial" w:cs="Arial"/>
          <w:b/>
        </w:rPr>
        <w:t>podľa § 66 ods. 7</w:t>
      </w:r>
      <w:r>
        <w:rPr>
          <w:rFonts w:ascii="Arial" w:hAnsi="Arial" w:cs="Arial"/>
          <w:b/>
        </w:rPr>
        <w:t xml:space="preserve"> </w:t>
      </w:r>
      <w:r w:rsidRPr="00F26C5F">
        <w:rPr>
          <w:rFonts w:ascii="Arial" w:hAnsi="Arial" w:cs="Arial"/>
          <w:b/>
        </w:rPr>
        <w:t>písm. b) zákona</w:t>
      </w:r>
      <w:r w:rsidRPr="0014337A">
        <w:rPr>
          <w:rFonts w:ascii="Arial" w:hAnsi="Arial" w:cs="Arial"/>
          <w:b/>
        </w:rPr>
        <w:t xml:space="preserve"> č. 343/2015 Z. z. o verejnom obstarávaní a o zmene a doplnení niektorých zákonov v znení neskorších predpisov </w:t>
      </w:r>
    </w:p>
    <w:p w14:paraId="6349C623" w14:textId="77777777" w:rsidR="00367861" w:rsidRDefault="00367861" w:rsidP="00367861">
      <w:pPr>
        <w:pStyle w:val="Zkladntext3"/>
        <w:jc w:val="left"/>
        <w:rPr>
          <w:rFonts w:ascii="Arial" w:hAnsi="Arial" w:cs="Arial"/>
          <w:noProof w:val="0"/>
          <w:color w:val="auto"/>
          <w:sz w:val="22"/>
        </w:rPr>
      </w:pPr>
    </w:p>
    <w:p w14:paraId="20431192" w14:textId="77777777" w:rsidR="00367861" w:rsidRPr="00C63249" w:rsidRDefault="00367861" w:rsidP="00367861">
      <w:pPr>
        <w:pStyle w:val="Zkladntext3"/>
        <w:jc w:val="left"/>
        <w:rPr>
          <w:rFonts w:ascii="Arial" w:hAnsi="Arial" w:cs="Arial"/>
          <w:noProof w:val="0"/>
          <w:color w:val="auto"/>
          <w:sz w:val="22"/>
        </w:rPr>
      </w:pPr>
    </w:p>
    <w:p w14:paraId="4805D43F" w14:textId="77777777" w:rsidR="00367861" w:rsidRPr="00C63249" w:rsidRDefault="00367861" w:rsidP="00367861">
      <w:pPr>
        <w:pStyle w:val="Zkladntext3"/>
        <w:jc w:val="left"/>
        <w:rPr>
          <w:rFonts w:ascii="Arial" w:hAnsi="Arial" w:cs="Arial"/>
          <w:noProof w:val="0"/>
          <w:color w:val="auto"/>
          <w:sz w:val="22"/>
        </w:rPr>
      </w:pPr>
    </w:p>
    <w:p w14:paraId="22AC564C" w14:textId="77777777" w:rsidR="00367861" w:rsidRDefault="00852032" w:rsidP="00367861">
      <w:pPr>
        <w:pStyle w:val="Zkladntext3"/>
        <w:rPr>
          <w:rFonts w:ascii="Arial" w:hAnsi="Arial" w:cs="Arial"/>
          <w:b/>
          <w:noProof w:val="0"/>
          <w:color w:val="auto"/>
          <w:sz w:val="44"/>
          <w:szCs w:val="40"/>
        </w:rPr>
      </w:pPr>
      <w:r>
        <w:rPr>
          <w:rFonts w:ascii="Arial" w:hAnsi="Arial" w:cs="Arial"/>
          <w:b/>
          <w:noProof w:val="0"/>
          <w:color w:val="auto"/>
          <w:sz w:val="44"/>
          <w:szCs w:val="40"/>
        </w:rPr>
        <w:t>SÚŤAŽNÉ</w:t>
      </w:r>
      <w:r w:rsidR="00367861" w:rsidRPr="002941B1">
        <w:rPr>
          <w:rFonts w:ascii="Arial" w:hAnsi="Arial" w:cs="Arial"/>
          <w:b/>
          <w:noProof w:val="0"/>
          <w:color w:val="auto"/>
          <w:sz w:val="44"/>
          <w:szCs w:val="40"/>
        </w:rPr>
        <w:t xml:space="preserve"> PODKLADY</w:t>
      </w:r>
    </w:p>
    <w:p w14:paraId="48775A2E" w14:textId="62D35A54" w:rsidR="00367861" w:rsidRPr="00034723" w:rsidRDefault="00034723" w:rsidP="00367861">
      <w:pPr>
        <w:pStyle w:val="Zkladntext3"/>
        <w:rPr>
          <w:rFonts w:ascii="Arial" w:hAnsi="Arial" w:cs="Arial"/>
          <w:b/>
          <w:noProof w:val="0"/>
          <w:szCs w:val="22"/>
        </w:rPr>
      </w:pPr>
      <w:r w:rsidRPr="00034723">
        <w:rPr>
          <w:rFonts w:ascii="Arial" w:hAnsi="Arial" w:cs="Arial"/>
          <w:b/>
          <w:noProof w:val="0"/>
          <w:szCs w:val="22"/>
        </w:rPr>
        <w:t>(upravené dňa 06.09.2023 na základe vysvetlenia informácii I. – zmeny sú vyznačené červenou farbou)</w:t>
      </w:r>
    </w:p>
    <w:p w14:paraId="25CB75DF" w14:textId="46F73554" w:rsidR="00367861" w:rsidRPr="002941B1" w:rsidRDefault="009151C2" w:rsidP="001B0EB2">
      <w:pPr>
        <w:pStyle w:val="Zkladntext3"/>
        <w:rPr>
          <w:rFonts w:ascii="Arial" w:hAnsi="Arial" w:cs="Arial"/>
          <w:b/>
          <w:noProof w:val="0"/>
          <w:color w:val="auto"/>
          <w:sz w:val="24"/>
          <w:szCs w:val="24"/>
        </w:rPr>
      </w:pPr>
      <w:r>
        <w:rPr>
          <w:rFonts w:ascii="Arial" w:hAnsi="Arial" w:cs="Arial"/>
          <w:noProof w:val="0"/>
          <w:color w:val="auto"/>
          <w:sz w:val="24"/>
          <w:szCs w:val="24"/>
        </w:rPr>
        <w:t>TOVAR</w:t>
      </w:r>
    </w:p>
    <w:p w14:paraId="0975B9B7" w14:textId="77777777" w:rsidR="00367861" w:rsidRDefault="00367861" w:rsidP="00367861">
      <w:pPr>
        <w:tabs>
          <w:tab w:val="right" w:leader="dot" w:pos="10080"/>
        </w:tabs>
        <w:spacing w:after="0" w:line="240" w:lineRule="auto"/>
        <w:rPr>
          <w:rFonts w:ascii="Arial" w:hAnsi="Arial" w:cs="Arial"/>
          <w:smallCaps/>
          <w:szCs w:val="20"/>
        </w:rPr>
      </w:pPr>
    </w:p>
    <w:p w14:paraId="046262D2" w14:textId="77777777" w:rsidR="00367861" w:rsidRDefault="00367861" w:rsidP="00367861">
      <w:pPr>
        <w:tabs>
          <w:tab w:val="right" w:leader="dot" w:pos="10080"/>
        </w:tabs>
        <w:spacing w:after="0" w:line="240" w:lineRule="auto"/>
        <w:rPr>
          <w:rFonts w:ascii="Arial" w:hAnsi="Arial" w:cs="Arial"/>
          <w:smallCaps/>
          <w:szCs w:val="20"/>
        </w:rPr>
      </w:pPr>
    </w:p>
    <w:p w14:paraId="4D75D4C0" w14:textId="77777777" w:rsidR="00367861" w:rsidRPr="00C63249" w:rsidRDefault="00367861" w:rsidP="00367861">
      <w:pPr>
        <w:tabs>
          <w:tab w:val="right" w:leader="dot" w:pos="10080"/>
        </w:tabs>
        <w:spacing w:after="0" w:line="240" w:lineRule="auto"/>
        <w:rPr>
          <w:rFonts w:ascii="Arial" w:hAnsi="Arial" w:cs="Arial"/>
          <w:smallCaps/>
          <w:szCs w:val="20"/>
        </w:rPr>
      </w:pPr>
    </w:p>
    <w:p w14:paraId="3C6FA803" w14:textId="77777777" w:rsidR="00367861" w:rsidRDefault="00367861" w:rsidP="00367861">
      <w:pPr>
        <w:tabs>
          <w:tab w:val="right" w:leader="dot" w:pos="10080"/>
        </w:tabs>
        <w:spacing w:after="0" w:line="240" w:lineRule="auto"/>
        <w:jc w:val="center"/>
        <w:rPr>
          <w:rFonts w:ascii="Arial" w:hAnsi="Arial" w:cs="Arial"/>
          <w:sz w:val="24"/>
        </w:rPr>
      </w:pPr>
      <w:r w:rsidRPr="00491EF0">
        <w:rPr>
          <w:rFonts w:ascii="Arial" w:hAnsi="Arial" w:cs="Arial"/>
          <w:smallCaps/>
          <w:sz w:val="20"/>
        </w:rPr>
        <w:t>P</w:t>
      </w:r>
      <w:r w:rsidRPr="00C63249">
        <w:rPr>
          <w:rFonts w:ascii="Arial" w:hAnsi="Arial" w:cs="Arial"/>
          <w:smallCaps/>
          <w:sz w:val="24"/>
        </w:rPr>
        <w:t>redmet zákazky</w:t>
      </w:r>
      <w:r w:rsidRPr="00C63249">
        <w:rPr>
          <w:rFonts w:ascii="Arial" w:hAnsi="Arial" w:cs="Arial"/>
          <w:sz w:val="24"/>
        </w:rPr>
        <w:t xml:space="preserve">: </w:t>
      </w:r>
    </w:p>
    <w:p w14:paraId="228D41E6" w14:textId="77777777" w:rsidR="00367861" w:rsidRDefault="00367861" w:rsidP="00367861">
      <w:pPr>
        <w:tabs>
          <w:tab w:val="right" w:leader="dot" w:pos="10080"/>
        </w:tabs>
        <w:spacing w:after="0" w:line="240" w:lineRule="auto"/>
        <w:jc w:val="center"/>
        <w:rPr>
          <w:rFonts w:ascii="Arial" w:hAnsi="Arial" w:cs="Arial"/>
          <w:sz w:val="28"/>
          <w:szCs w:val="28"/>
        </w:rPr>
      </w:pPr>
    </w:p>
    <w:p w14:paraId="4FBC40BF" w14:textId="39659A88" w:rsidR="00367861" w:rsidRDefault="00367861" w:rsidP="00367861">
      <w:pPr>
        <w:spacing w:after="0" w:line="240" w:lineRule="auto"/>
        <w:jc w:val="center"/>
        <w:rPr>
          <w:rFonts w:ascii="Arial" w:hAnsi="Arial" w:cs="Arial"/>
          <w:b/>
          <w:sz w:val="28"/>
          <w:szCs w:val="28"/>
        </w:rPr>
      </w:pPr>
    </w:p>
    <w:p w14:paraId="09E62801" w14:textId="5D28407E" w:rsidR="001B0EB2" w:rsidRPr="00C63249" w:rsidRDefault="007422AB" w:rsidP="00367861">
      <w:pPr>
        <w:spacing w:after="0" w:line="240" w:lineRule="auto"/>
        <w:jc w:val="center"/>
        <w:rPr>
          <w:rFonts w:ascii="Arial" w:hAnsi="Arial" w:cs="Arial"/>
          <w:bCs/>
          <w:caps/>
          <w:szCs w:val="20"/>
        </w:rPr>
      </w:pPr>
      <w:r>
        <w:rPr>
          <w:rFonts w:ascii="Arial" w:hAnsi="Arial" w:cs="Arial"/>
          <w:b/>
          <w:sz w:val="28"/>
          <w:szCs w:val="28"/>
        </w:rPr>
        <w:t>„</w:t>
      </w:r>
      <w:r w:rsidR="00CD6443" w:rsidRPr="00CD6443">
        <w:rPr>
          <w:rFonts w:ascii="Arial" w:hAnsi="Arial" w:cs="Arial"/>
          <w:b/>
          <w:sz w:val="28"/>
          <w:szCs w:val="28"/>
        </w:rPr>
        <w:t xml:space="preserve">Nákup drogériového tovaru pre potreby NDS, </w:t>
      </w:r>
      <w:proofErr w:type="spellStart"/>
      <w:r w:rsidR="00CD6443" w:rsidRPr="00CD6443">
        <w:rPr>
          <w:rFonts w:ascii="Arial" w:hAnsi="Arial" w:cs="Arial"/>
          <w:b/>
          <w:sz w:val="28"/>
          <w:szCs w:val="28"/>
        </w:rPr>
        <w:t>a.s</w:t>
      </w:r>
      <w:proofErr w:type="spellEnd"/>
      <w:r w:rsidR="00CD6443" w:rsidRPr="00CD6443">
        <w:rPr>
          <w:rFonts w:ascii="Arial" w:hAnsi="Arial" w:cs="Arial"/>
          <w:b/>
          <w:sz w:val="28"/>
          <w:szCs w:val="28"/>
        </w:rPr>
        <w:t>.</w:t>
      </w:r>
      <w:r>
        <w:rPr>
          <w:rFonts w:ascii="Arial" w:hAnsi="Arial" w:cs="Arial"/>
          <w:b/>
          <w:sz w:val="28"/>
          <w:szCs w:val="28"/>
        </w:rPr>
        <w:t>“</w:t>
      </w:r>
    </w:p>
    <w:p w14:paraId="040CB748" w14:textId="77777777" w:rsidR="00367861" w:rsidRPr="00C63249" w:rsidRDefault="00367861" w:rsidP="00367861">
      <w:pPr>
        <w:spacing w:after="0" w:line="240" w:lineRule="auto"/>
        <w:jc w:val="center"/>
        <w:rPr>
          <w:rFonts w:ascii="Arial" w:hAnsi="Arial" w:cs="Arial"/>
          <w:bCs/>
          <w:caps/>
          <w:szCs w:val="20"/>
        </w:rPr>
      </w:pPr>
    </w:p>
    <w:p w14:paraId="76DFFB1A" w14:textId="77777777" w:rsidR="00367861" w:rsidRPr="00C63249" w:rsidRDefault="00367861" w:rsidP="00367861">
      <w:pPr>
        <w:spacing w:after="0" w:line="240" w:lineRule="auto"/>
        <w:jc w:val="center"/>
        <w:rPr>
          <w:rFonts w:ascii="Arial" w:hAnsi="Arial" w:cs="Arial"/>
          <w:bCs/>
          <w:caps/>
          <w:szCs w:val="20"/>
        </w:rPr>
      </w:pPr>
    </w:p>
    <w:p w14:paraId="09B10C42" w14:textId="77777777" w:rsidR="00367861" w:rsidRPr="00C63249" w:rsidRDefault="00367861" w:rsidP="00367861">
      <w:pPr>
        <w:spacing w:after="0" w:line="240" w:lineRule="auto"/>
        <w:jc w:val="center"/>
        <w:rPr>
          <w:rFonts w:ascii="Arial" w:hAnsi="Arial" w:cs="Arial"/>
          <w:bCs/>
          <w:caps/>
          <w:szCs w:val="20"/>
        </w:rPr>
      </w:pPr>
    </w:p>
    <w:p w14:paraId="68300489" w14:textId="77777777" w:rsidR="00367861" w:rsidRPr="00C63249" w:rsidRDefault="00367861" w:rsidP="00367861">
      <w:pPr>
        <w:spacing w:after="0" w:line="240" w:lineRule="auto"/>
        <w:jc w:val="center"/>
        <w:rPr>
          <w:rFonts w:ascii="Arial" w:hAnsi="Arial" w:cs="Arial"/>
          <w:bCs/>
          <w:caps/>
          <w:szCs w:val="20"/>
        </w:rPr>
      </w:pPr>
    </w:p>
    <w:p w14:paraId="152ADD54" w14:textId="77777777" w:rsidR="00367861" w:rsidRPr="00C63249" w:rsidRDefault="00367861" w:rsidP="00367861">
      <w:pPr>
        <w:spacing w:after="0" w:line="240" w:lineRule="auto"/>
        <w:jc w:val="center"/>
        <w:rPr>
          <w:rFonts w:ascii="Arial" w:hAnsi="Arial" w:cs="Arial"/>
          <w:bCs/>
          <w:caps/>
          <w:szCs w:val="20"/>
        </w:rPr>
      </w:pPr>
    </w:p>
    <w:p w14:paraId="2879A606" w14:textId="77777777" w:rsidR="00367861" w:rsidRPr="00C63249" w:rsidRDefault="00367861" w:rsidP="00367861">
      <w:pPr>
        <w:spacing w:after="0" w:line="240" w:lineRule="auto"/>
        <w:jc w:val="center"/>
        <w:rPr>
          <w:rFonts w:ascii="Arial" w:hAnsi="Arial" w:cs="Arial"/>
          <w:bCs/>
          <w:caps/>
          <w:szCs w:val="20"/>
        </w:rPr>
      </w:pPr>
    </w:p>
    <w:p w14:paraId="5DE30B18" w14:textId="77777777" w:rsidR="00367861" w:rsidRPr="00C63249" w:rsidRDefault="00367861" w:rsidP="00367861">
      <w:pPr>
        <w:spacing w:after="0" w:line="240" w:lineRule="auto"/>
        <w:jc w:val="center"/>
        <w:rPr>
          <w:rFonts w:ascii="Arial" w:hAnsi="Arial" w:cs="Arial"/>
          <w:bCs/>
          <w:caps/>
          <w:szCs w:val="20"/>
        </w:rPr>
      </w:pPr>
    </w:p>
    <w:p w14:paraId="6A2D8C88" w14:textId="77777777" w:rsidR="00367861" w:rsidRPr="00C63249" w:rsidRDefault="00367861" w:rsidP="00367861">
      <w:pPr>
        <w:spacing w:after="0" w:line="240" w:lineRule="auto"/>
        <w:jc w:val="center"/>
        <w:rPr>
          <w:rFonts w:ascii="Arial" w:hAnsi="Arial" w:cs="Arial"/>
          <w:bCs/>
          <w:caps/>
          <w:szCs w:val="20"/>
        </w:rPr>
      </w:pPr>
    </w:p>
    <w:p w14:paraId="70751E10" w14:textId="77777777" w:rsidR="00367861" w:rsidRPr="00C63249" w:rsidRDefault="00367861" w:rsidP="00367861">
      <w:pPr>
        <w:spacing w:after="0" w:line="240" w:lineRule="auto"/>
        <w:jc w:val="center"/>
        <w:rPr>
          <w:rFonts w:ascii="Arial" w:hAnsi="Arial" w:cs="Arial"/>
          <w:bCs/>
          <w:caps/>
          <w:szCs w:val="20"/>
        </w:rPr>
      </w:pPr>
    </w:p>
    <w:p w14:paraId="580F31CA" w14:textId="77777777" w:rsidR="00367861" w:rsidRPr="00C63249" w:rsidRDefault="00367861" w:rsidP="00367861">
      <w:pPr>
        <w:spacing w:after="0" w:line="240" w:lineRule="auto"/>
        <w:jc w:val="center"/>
        <w:rPr>
          <w:rFonts w:ascii="Arial" w:hAnsi="Arial" w:cs="Arial"/>
          <w:bCs/>
          <w:caps/>
          <w:szCs w:val="20"/>
        </w:rPr>
      </w:pPr>
    </w:p>
    <w:p w14:paraId="59F5F476" w14:textId="77777777" w:rsidR="00367861" w:rsidRPr="00C63249" w:rsidRDefault="00367861" w:rsidP="00367861">
      <w:pPr>
        <w:spacing w:after="0" w:line="240" w:lineRule="auto"/>
        <w:rPr>
          <w:rFonts w:ascii="Arial" w:hAnsi="Arial" w:cs="Arial"/>
          <w:bCs/>
          <w:caps/>
          <w:szCs w:val="20"/>
        </w:rPr>
      </w:pPr>
    </w:p>
    <w:p w14:paraId="4BB04A27" w14:textId="7277DE84" w:rsidR="00367861" w:rsidRPr="005423EF" w:rsidRDefault="00187F9C" w:rsidP="00367861">
      <w:pPr>
        <w:spacing w:after="0" w:line="240" w:lineRule="auto"/>
        <w:jc w:val="center"/>
        <w:rPr>
          <w:rFonts w:ascii="Arial" w:hAnsi="Arial" w:cs="Arial"/>
          <w:bCs/>
          <w:caps/>
          <w:sz w:val="20"/>
          <w:szCs w:val="20"/>
        </w:rPr>
        <w:sectPr w:rsidR="00367861" w:rsidRPr="005423EF" w:rsidSect="00B5717A">
          <w:headerReference w:type="default" r:id="rId9"/>
          <w:footerReference w:type="even" r:id="rId10"/>
          <w:pgSz w:w="11906" w:h="16838"/>
          <w:pgMar w:top="1417" w:right="1417" w:bottom="1417" w:left="1417" w:header="708" w:footer="708" w:gutter="0"/>
          <w:cols w:space="708"/>
          <w:titlePg/>
          <w:docGrid w:linePitch="360"/>
        </w:sectPr>
      </w:pPr>
      <w:r w:rsidRPr="00187F9C">
        <w:rPr>
          <w:rFonts w:ascii="Arial" w:hAnsi="Arial" w:cs="Arial"/>
          <w:bCs/>
          <w:caps/>
          <w:sz w:val="20"/>
          <w:szCs w:val="20"/>
          <w:highlight w:val="yellow"/>
        </w:rPr>
        <w:t>X</w:t>
      </w:r>
      <w:r>
        <w:rPr>
          <w:rFonts w:ascii="Arial" w:hAnsi="Arial" w:cs="Arial"/>
          <w:bCs/>
          <w:caps/>
          <w:sz w:val="20"/>
          <w:szCs w:val="20"/>
          <w:highlight w:val="yellow"/>
        </w:rPr>
        <w:t>X</w:t>
      </w:r>
      <w:r w:rsidR="00F24F89" w:rsidRPr="00187F9C">
        <w:rPr>
          <w:rFonts w:ascii="Arial" w:hAnsi="Arial" w:cs="Arial"/>
          <w:bCs/>
          <w:caps/>
          <w:sz w:val="20"/>
          <w:szCs w:val="20"/>
          <w:highlight w:val="yellow"/>
        </w:rPr>
        <w:t>/</w:t>
      </w:r>
      <w:r w:rsidR="00454187" w:rsidRPr="00187F9C">
        <w:rPr>
          <w:rFonts w:ascii="Arial" w:hAnsi="Arial" w:cs="Arial"/>
          <w:bCs/>
          <w:caps/>
          <w:sz w:val="20"/>
          <w:szCs w:val="20"/>
          <w:highlight w:val="yellow"/>
        </w:rPr>
        <w:t>202</w:t>
      </w:r>
      <w:r w:rsidR="00BA55C9">
        <w:rPr>
          <w:rFonts w:ascii="Arial" w:hAnsi="Arial" w:cs="Arial"/>
          <w:bCs/>
          <w:caps/>
          <w:sz w:val="20"/>
          <w:szCs w:val="20"/>
          <w:highlight w:val="yellow"/>
        </w:rPr>
        <w:t>3</w:t>
      </w:r>
    </w:p>
    <w:p w14:paraId="45199A9A" w14:textId="77777777" w:rsidR="00367861" w:rsidRPr="0094658C" w:rsidRDefault="00367861" w:rsidP="0069098A">
      <w:pPr>
        <w:spacing w:after="0" w:line="240" w:lineRule="auto"/>
        <w:rPr>
          <w:rFonts w:ascii="Arial" w:hAnsi="Arial" w:cs="Arial"/>
          <w:b/>
          <w:bCs/>
          <w:caps/>
          <w:sz w:val="24"/>
          <w:szCs w:val="24"/>
        </w:rPr>
      </w:pPr>
    </w:p>
    <w:p w14:paraId="024CD706" w14:textId="77777777" w:rsidR="00367861" w:rsidRPr="0094658C" w:rsidRDefault="00367861" w:rsidP="00367861">
      <w:pPr>
        <w:spacing w:after="0" w:line="240" w:lineRule="auto"/>
        <w:jc w:val="center"/>
        <w:rPr>
          <w:rFonts w:ascii="Arial" w:hAnsi="Arial" w:cs="Arial"/>
          <w:b/>
          <w:bCs/>
          <w:caps/>
          <w:sz w:val="24"/>
          <w:szCs w:val="24"/>
        </w:rPr>
      </w:pPr>
      <w:r w:rsidRPr="0094658C">
        <w:rPr>
          <w:rFonts w:ascii="Arial" w:hAnsi="Arial" w:cs="Arial"/>
          <w:b/>
          <w:bCs/>
          <w:caps/>
          <w:sz w:val="24"/>
          <w:szCs w:val="24"/>
        </w:rPr>
        <w:t>Obsah súťažných podkladov</w:t>
      </w:r>
    </w:p>
    <w:p w14:paraId="58E1A2D2" w14:textId="77777777" w:rsidR="00367861" w:rsidRPr="0094658C" w:rsidRDefault="00367861" w:rsidP="00367861">
      <w:pPr>
        <w:spacing w:after="0" w:line="240" w:lineRule="auto"/>
        <w:jc w:val="center"/>
        <w:rPr>
          <w:rFonts w:ascii="Arial" w:hAnsi="Arial" w:cs="Arial"/>
          <w:b/>
          <w:bCs/>
          <w:caps/>
          <w:sz w:val="24"/>
          <w:szCs w:val="24"/>
        </w:rPr>
      </w:pPr>
    </w:p>
    <w:p w14:paraId="6330417C" w14:textId="77777777" w:rsidR="00367861" w:rsidRPr="0094658C" w:rsidRDefault="00050C07" w:rsidP="00367861">
      <w:pPr>
        <w:pStyle w:val="Obsah1"/>
        <w:rPr>
          <w:rFonts w:ascii="Arial" w:hAnsi="Arial"/>
          <w:sz w:val="22"/>
          <w:szCs w:val="22"/>
          <w:lang w:eastAsia="sk-SK"/>
        </w:rPr>
      </w:pPr>
      <w:r w:rsidRPr="0094658C">
        <w:rPr>
          <w:rFonts w:ascii="Arial" w:hAnsi="Arial"/>
        </w:rPr>
        <w:fldChar w:fldCharType="begin"/>
      </w:r>
      <w:r w:rsidR="00367861" w:rsidRPr="0094658C">
        <w:rPr>
          <w:rFonts w:ascii="Arial" w:hAnsi="Arial"/>
        </w:rPr>
        <w:instrText xml:space="preserve"> TOC \o "1-3" \n \h \z \u </w:instrText>
      </w:r>
      <w:r w:rsidRPr="0094658C">
        <w:rPr>
          <w:rFonts w:ascii="Arial" w:hAnsi="Arial"/>
        </w:rPr>
        <w:fldChar w:fldCharType="separate"/>
      </w:r>
      <w:hyperlink w:anchor="_Toc461981347" w:history="1">
        <w:r w:rsidR="00367861" w:rsidRPr="0094658C">
          <w:rPr>
            <w:rStyle w:val="Hypertextovprepojenie"/>
            <w:rFonts w:ascii="Arial" w:hAnsi="Arial"/>
          </w:rPr>
          <w:t>A.1 POKYNY PRE UCHÁDZAČOV</w:t>
        </w:r>
      </w:hyperlink>
    </w:p>
    <w:p w14:paraId="4D4D11CE" w14:textId="77777777" w:rsidR="00367861" w:rsidRPr="0094658C" w:rsidRDefault="00034723" w:rsidP="00367861">
      <w:pPr>
        <w:pStyle w:val="Obsah2"/>
        <w:rPr>
          <w:rFonts w:ascii="Arial" w:hAnsi="Arial"/>
          <w:lang w:eastAsia="sk-SK"/>
        </w:rPr>
      </w:pPr>
      <w:hyperlink w:anchor="_Toc461981348" w:history="1">
        <w:r w:rsidR="00367861" w:rsidRPr="0094658C">
          <w:rPr>
            <w:rStyle w:val="Hypertextovprepojenie"/>
            <w:rFonts w:ascii="Arial" w:hAnsi="Arial"/>
          </w:rPr>
          <w:t>Časť I.</w:t>
        </w:r>
      </w:hyperlink>
    </w:p>
    <w:p w14:paraId="20B0EAEC" w14:textId="77777777" w:rsidR="00367861" w:rsidRPr="0094658C" w:rsidRDefault="00034723" w:rsidP="00367861">
      <w:pPr>
        <w:pStyle w:val="Obsah2"/>
        <w:rPr>
          <w:rFonts w:ascii="Arial" w:hAnsi="Arial"/>
          <w:sz w:val="20"/>
          <w:szCs w:val="20"/>
          <w:lang w:eastAsia="sk-SK"/>
        </w:rPr>
      </w:pPr>
      <w:hyperlink w:anchor="_Toc461981349" w:history="1">
        <w:r w:rsidR="00367861" w:rsidRPr="0094658C">
          <w:rPr>
            <w:rStyle w:val="Hypertextovprepojenie"/>
            <w:rFonts w:ascii="Arial" w:hAnsi="Arial"/>
          </w:rPr>
          <w:t xml:space="preserve">Všeobecné </w:t>
        </w:r>
        <w:r w:rsidR="00367861" w:rsidRPr="0094658C">
          <w:rPr>
            <w:rStyle w:val="Hypertextovprepojenie"/>
            <w:rFonts w:ascii="Arial" w:hAnsi="Arial"/>
            <w:sz w:val="20"/>
            <w:szCs w:val="20"/>
          </w:rPr>
          <w:t>informácie</w:t>
        </w:r>
      </w:hyperlink>
    </w:p>
    <w:p w14:paraId="3E312678" w14:textId="77777777" w:rsidR="00367861" w:rsidRPr="0094658C" w:rsidRDefault="00034723" w:rsidP="00367861">
      <w:pPr>
        <w:pStyle w:val="Obsah3"/>
        <w:rPr>
          <w:rFonts w:ascii="Arial" w:hAnsi="Arial"/>
          <w:lang w:eastAsia="sk-SK"/>
        </w:rPr>
      </w:pPr>
      <w:hyperlink w:anchor="_Toc461981350" w:history="1">
        <w:r w:rsidR="00367861" w:rsidRPr="0094658C">
          <w:rPr>
            <w:rStyle w:val="Hypertextovprepojenie"/>
            <w:rFonts w:ascii="Arial" w:hAnsi="Arial"/>
          </w:rPr>
          <w:t>1</w:t>
        </w:r>
        <w:r w:rsidR="00367861" w:rsidRPr="0094658C">
          <w:rPr>
            <w:rFonts w:ascii="Arial" w:hAnsi="Arial"/>
            <w:lang w:eastAsia="sk-SK"/>
          </w:rPr>
          <w:tab/>
        </w:r>
        <w:r w:rsidR="00367861" w:rsidRPr="0094658C">
          <w:rPr>
            <w:rStyle w:val="Hypertextovprepojenie"/>
            <w:rFonts w:ascii="Arial" w:hAnsi="Arial"/>
          </w:rPr>
          <w:t>Identifikácia verejného obstarávateľa</w:t>
        </w:r>
      </w:hyperlink>
    </w:p>
    <w:p w14:paraId="7E9D8F0C" w14:textId="77777777" w:rsidR="00367861" w:rsidRPr="0094658C" w:rsidRDefault="00034723" w:rsidP="00367861">
      <w:pPr>
        <w:pStyle w:val="Obsah3"/>
        <w:rPr>
          <w:rFonts w:ascii="Arial" w:hAnsi="Arial"/>
          <w:lang w:eastAsia="sk-SK"/>
        </w:rPr>
      </w:pPr>
      <w:hyperlink w:anchor="_Toc461981351" w:history="1">
        <w:r w:rsidR="00367861" w:rsidRPr="0094658C">
          <w:rPr>
            <w:rStyle w:val="Hypertextovprepojenie"/>
            <w:rFonts w:ascii="Arial" w:hAnsi="Arial"/>
          </w:rPr>
          <w:t>2</w:t>
        </w:r>
        <w:r w:rsidR="00367861" w:rsidRPr="0094658C">
          <w:rPr>
            <w:rFonts w:ascii="Arial" w:hAnsi="Arial"/>
            <w:lang w:eastAsia="sk-SK"/>
          </w:rPr>
          <w:tab/>
        </w:r>
        <w:r w:rsidR="00367861" w:rsidRPr="0094658C">
          <w:rPr>
            <w:rStyle w:val="Hypertextovprepojenie"/>
            <w:rFonts w:ascii="Arial" w:hAnsi="Arial"/>
          </w:rPr>
          <w:t>Predmet zákazky</w:t>
        </w:r>
      </w:hyperlink>
    </w:p>
    <w:p w14:paraId="7D85CE2B" w14:textId="77777777" w:rsidR="00367861" w:rsidRPr="0094658C" w:rsidRDefault="00034723" w:rsidP="00367861">
      <w:pPr>
        <w:pStyle w:val="Obsah3"/>
        <w:rPr>
          <w:rFonts w:ascii="Arial" w:hAnsi="Arial"/>
          <w:lang w:eastAsia="sk-SK"/>
        </w:rPr>
      </w:pPr>
      <w:hyperlink w:anchor="_Toc461981352" w:history="1">
        <w:r w:rsidR="00367861" w:rsidRPr="0094658C">
          <w:rPr>
            <w:rStyle w:val="Hypertextovprepojenie"/>
            <w:rFonts w:ascii="Arial" w:hAnsi="Arial"/>
          </w:rPr>
          <w:t>3</w:t>
        </w:r>
        <w:r w:rsidR="00367861" w:rsidRPr="0094658C">
          <w:rPr>
            <w:rFonts w:ascii="Arial" w:hAnsi="Arial"/>
            <w:lang w:eastAsia="sk-SK"/>
          </w:rPr>
          <w:tab/>
        </w:r>
        <w:r w:rsidR="00367861" w:rsidRPr="0094658C">
          <w:rPr>
            <w:rStyle w:val="Hypertextovprepojenie"/>
            <w:rFonts w:ascii="Arial" w:hAnsi="Arial"/>
          </w:rPr>
          <w:t>Rozdelenie  predmetu zákazky</w:t>
        </w:r>
      </w:hyperlink>
    </w:p>
    <w:p w14:paraId="11434FEB" w14:textId="77777777" w:rsidR="00367861" w:rsidRPr="0094658C" w:rsidRDefault="00034723" w:rsidP="00367861">
      <w:pPr>
        <w:pStyle w:val="Obsah3"/>
        <w:rPr>
          <w:rFonts w:ascii="Arial" w:hAnsi="Arial"/>
          <w:lang w:eastAsia="sk-SK"/>
        </w:rPr>
      </w:pPr>
      <w:hyperlink w:anchor="_Toc461981353" w:history="1">
        <w:r w:rsidR="00367861" w:rsidRPr="0094658C">
          <w:rPr>
            <w:rStyle w:val="Hypertextovprepojenie"/>
            <w:rFonts w:ascii="Arial" w:hAnsi="Arial"/>
          </w:rPr>
          <w:t>4</w:t>
        </w:r>
        <w:r w:rsidR="00367861" w:rsidRPr="0094658C">
          <w:rPr>
            <w:rFonts w:ascii="Arial" w:hAnsi="Arial"/>
            <w:lang w:eastAsia="sk-SK"/>
          </w:rPr>
          <w:tab/>
        </w:r>
        <w:r w:rsidR="00367861" w:rsidRPr="0094658C">
          <w:rPr>
            <w:rStyle w:val="Hypertextovprepojenie"/>
            <w:rFonts w:ascii="Arial" w:hAnsi="Arial"/>
          </w:rPr>
          <w:t>Variantné riešenie</w:t>
        </w:r>
      </w:hyperlink>
    </w:p>
    <w:p w14:paraId="5E5DAD6E" w14:textId="49E8DA8E" w:rsidR="00367861" w:rsidRPr="0094658C" w:rsidRDefault="00034723" w:rsidP="00367861">
      <w:pPr>
        <w:pStyle w:val="Obsah3"/>
        <w:rPr>
          <w:rFonts w:ascii="Arial" w:hAnsi="Arial"/>
          <w:lang w:eastAsia="sk-SK"/>
        </w:rPr>
      </w:pPr>
      <w:hyperlink w:anchor="_Toc461981354" w:history="1">
        <w:r w:rsidR="00367861" w:rsidRPr="0094658C">
          <w:rPr>
            <w:rStyle w:val="Hypertextovprepojenie"/>
            <w:rFonts w:ascii="Arial" w:hAnsi="Arial"/>
          </w:rPr>
          <w:t>5</w:t>
        </w:r>
        <w:r w:rsidR="00367861" w:rsidRPr="0094658C">
          <w:rPr>
            <w:rFonts w:ascii="Arial" w:hAnsi="Arial"/>
            <w:lang w:eastAsia="sk-SK"/>
          </w:rPr>
          <w:tab/>
        </w:r>
        <w:r w:rsidR="00367861" w:rsidRPr="0094658C">
          <w:rPr>
            <w:rStyle w:val="Hypertextovprepojenie"/>
            <w:rFonts w:ascii="Arial" w:hAnsi="Arial"/>
          </w:rPr>
          <w:t xml:space="preserve">Miesto a termín </w:t>
        </w:r>
        <w:r w:rsidR="009151C2">
          <w:rPr>
            <w:rStyle w:val="Hypertextovprepojenie"/>
            <w:rFonts w:ascii="Arial" w:hAnsi="Arial"/>
          </w:rPr>
          <w:t>dodania</w:t>
        </w:r>
        <w:r w:rsidR="00367861" w:rsidRPr="0094658C">
          <w:rPr>
            <w:rStyle w:val="Hypertextovprepojenie"/>
            <w:rFonts w:ascii="Arial" w:hAnsi="Arial"/>
          </w:rPr>
          <w:t xml:space="preserve"> predmetu zákazky</w:t>
        </w:r>
      </w:hyperlink>
      <w:r w:rsidR="00367861" w:rsidRPr="0094658C">
        <w:rPr>
          <w:rStyle w:val="Hypertextovprepojenie"/>
          <w:rFonts w:ascii="Arial" w:hAnsi="Arial"/>
        </w:rPr>
        <w:t xml:space="preserve"> </w:t>
      </w:r>
    </w:p>
    <w:p w14:paraId="4AD3449B" w14:textId="77777777" w:rsidR="00367861" w:rsidRPr="0094658C" w:rsidRDefault="00034723" w:rsidP="00367861">
      <w:pPr>
        <w:pStyle w:val="Obsah3"/>
        <w:rPr>
          <w:rFonts w:ascii="Arial" w:hAnsi="Arial"/>
          <w:lang w:eastAsia="sk-SK"/>
        </w:rPr>
      </w:pPr>
      <w:hyperlink w:anchor="_Toc461981355" w:history="1">
        <w:r w:rsidR="00367861" w:rsidRPr="0094658C">
          <w:rPr>
            <w:rStyle w:val="Hypertextovprepojenie"/>
            <w:rFonts w:ascii="Arial" w:hAnsi="Arial"/>
          </w:rPr>
          <w:t>6</w:t>
        </w:r>
        <w:r w:rsidR="00367861" w:rsidRPr="0094658C">
          <w:rPr>
            <w:rFonts w:ascii="Arial" w:hAnsi="Arial"/>
            <w:lang w:eastAsia="sk-SK"/>
          </w:rPr>
          <w:tab/>
        </w:r>
        <w:r w:rsidR="00367861" w:rsidRPr="0094658C">
          <w:rPr>
            <w:rStyle w:val="Hypertextovprepojenie"/>
            <w:rFonts w:ascii="Arial" w:hAnsi="Arial"/>
          </w:rPr>
          <w:t>Zdroj finančných prostriedkov</w:t>
        </w:r>
      </w:hyperlink>
    </w:p>
    <w:p w14:paraId="25FBBA83" w14:textId="77777777" w:rsidR="00367861" w:rsidRPr="0094658C" w:rsidRDefault="00034723" w:rsidP="00367861">
      <w:pPr>
        <w:pStyle w:val="Obsah3"/>
        <w:rPr>
          <w:rFonts w:ascii="Arial" w:hAnsi="Arial"/>
          <w:lang w:eastAsia="sk-SK"/>
        </w:rPr>
      </w:pPr>
      <w:hyperlink w:anchor="_Toc461981356" w:history="1">
        <w:r w:rsidR="00367861" w:rsidRPr="0094658C">
          <w:rPr>
            <w:rStyle w:val="Hypertextovprepojenie"/>
            <w:rFonts w:ascii="Arial" w:hAnsi="Arial"/>
          </w:rPr>
          <w:t>7</w:t>
        </w:r>
        <w:r w:rsidR="00367861" w:rsidRPr="0094658C">
          <w:rPr>
            <w:rFonts w:ascii="Arial" w:hAnsi="Arial"/>
            <w:lang w:eastAsia="sk-SK"/>
          </w:rPr>
          <w:tab/>
        </w:r>
        <w:r w:rsidR="00367861" w:rsidRPr="0094658C">
          <w:rPr>
            <w:rStyle w:val="Hypertextovprepojenie"/>
            <w:rFonts w:ascii="Arial" w:hAnsi="Arial"/>
          </w:rPr>
          <w:t>Typ zmluvy</w:t>
        </w:r>
      </w:hyperlink>
    </w:p>
    <w:p w14:paraId="452F0304" w14:textId="77777777" w:rsidR="00367861" w:rsidRPr="0094658C" w:rsidRDefault="00034723" w:rsidP="00367861">
      <w:pPr>
        <w:pStyle w:val="Obsah3"/>
        <w:rPr>
          <w:rFonts w:ascii="Arial" w:hAnsi="Arial"/>
          <w:lang w:eastAsia="sk-SK"/>
        </w:rPr>
      </w:pPr>
      <w:hyperlink w:anchor="_Toc461981357" w:history="1">
        <w:r w:rsidR="00367861" w:rsidRPr="0094658C">
          <w:rPr>
            <w:rStyle w:val="Hypertextovprepojenie"/>
            <w:rFonts w:ascii="Arial" w:hAnsi="Arial"/>
          </w:rPr>
          <w:t>8</w:t>
        </w:r>
        <w:r w:rsidR="00367861" w:rsidRPr="0094658C">
          <w:rPr>
            <w:rFonts w:ascii="Arial" w:hAnsi="Arial"/>
            <w:lang w:eastAsia="sk-SK"/>
          </w:rPr>
          <w:tab/>
        </w:r>
        <w:r w:rsidR="00367861" w:rsidRPr="0094658C">
          <w:rPr>
            <w:rStyle w:val="Hypertextovprepojenie"/>
            <w:rFonts w:ascii="Arial" w:hAnsi="Arial"/>
          </w:rPr>
          <w:t>Lehota viazanosti ponuky</w:t>
        </w:r>
      </w:hyperlink>
    </w:p>
    <w:p w14:paraId="3793789C" w14:textId="77777777" w:rsidR="00367861" w:rsidRPr="0094658C" w:rsidRDefault="00034723" w:rsidP="00367861">
      <w:pPr>
        <w:pStyle w:val="Obsah2"/>
        <w:rPr>
          <w:rFonts w:ascii="Arial" w:hAnsi="Arial"/>
          <w:lang w:eastAsia="sk-SK"/>
        </w:rPr>
      </w:pPr>
      <w:hyperlink w:anchor="_Toc461981358" w:history="1">
        <w:r w:rsidR="00367861" w:rsidRPr="0094658C">
          <w:rPr>
            <w:rStyle w:val="Hypertextovprepojenie"/>
            <w:rFonts w:ascii="Arial" w:hAnsi="Arial"/>
          </w:rPr>
          <w:t>Časť II.</w:t>
        </w:r>
      </w:hyperlink>
    </w:p>
    <w:p w14:paraId="2F86CF71" w14:textId="77777777" w:rsidR="00367861" w:rsidRPr="0094658C" w:rsidRDefault="00034723" w:rsidP="00367861">
      <w:pPr>
        <w:pStyle w:val="Obsah2"/>
        <w:rPr>
          <w:rFonts w:ascii="Arial" w:hAnsi="Arial"/>
          <w:lang w:eastAsia="sk-SK"/>
        </w:rPr>
      </w:pPr>
      <w:hyperlink w:anchor="_Toc461981359" w:history="1">
        <w:r w:rsidR="00367861" w:rsidRPr="0094658C">
          <w:rPr>
            <w:rStyle w:val="Hypertextovprepojenie"/>
            <w:rFonts w:ascii="Arial" w:hAnsi="Arial"/>
          </w:rPr>
          <w:t>Komunikácia a vysvetľovanie</w:t>
        </w:r>
      </w:hyperlink>
    </w:p>
    <w:p w14:paraId="61D0E290" w14:textId="77777777" w:rsidR="00367861" w:rsidRPr="0094658C" w:rsidRDefault="00034723" w:rsidP="00367861">
      <w:pPr>
        <w:pStyle w:val="Obsah3"/>
        <w:rPr>
          <w:rFonts w:ascii="Arial" w:hAnsi="Arial"/>
          <w:lang w:eastAsia="sk-SK"/>
        </w:rPr>
      </w:pPr>
      <w:hyperlink w:anchor="_Toc461981360" w:history="1">
        <w:r w:rsidR="00367861" w:rsidRPr="0094658C">
          <w:rPr>
            <w:rStyle w:val="Hypertextovprepojenie"/>
            <w:rFonts w:ascii="Arial" w:hAnsi="Arial"/>
          </w:rPr>
          <w:t>9</w:t>
        </w:r>
        <w:r w:rsidR="00367861" w:rsidRPr="0094658C">
          <w:rPr>
            <w:rFonts w:ascii="Arial" w:hAnsi="Arial"/>
            <w:lang w:eastAsia="sk-SK"/>
          </w:rPr>
          <w:tab/>
        </w:r>
        <w:r w:rsidR="00367861" w:rsidRPr="0094658C">
          <w:rPr>
            <w:rStyle w:val="Hypertextovprepojenie"/>
            <w:rFonts w:ascii="Arial" w:hAnsi="Arial"/>
          </w:rPr>
          <w:t>Komunikácia medzi verejným obstarávateľom a záujemcami/uchádzačmi</w:t>
        </w:r>
      </w:hyperlink>
    </w:p>
    <w:p w14:paraId="25909737" w14:textId="77777777" w:rsidR="00367861" w:rsidRPr="0094658C" w:rsidRDefault="00034723" w:rsidP="00367861">
      <w:pPr>
        <w:pStyle w:val="Obsah3"/>
        <w:rPr>
          <w:rFonts w:ascii="Arial" w:hAnsi="Arial"/>
          <w:lang w:eastAsia="sk-SK"/>
        </w:rPr>
      </w:pPr>
      <w:hyperlink w:anchor="_Toc461981361" w:history="1">
        <w:r w:rsidR="00367861" w:rsidRPr="0094658C">
          <w:rPr>
            <w:rStyle w:val="Hypertextovprepojenie"/>
            <w:rFonts w:ascii="Arial" w:hAnsi="Arial"/>
          </w:rPr>
          <w:t>10</w:t>
        </w:r>
        <w:r w:rsidR="00367861" w:rsidRPr="0094658C">
          <w:rPr>
            <w:rFonts w:ascii="Arial" w:hAnsi="Arial"/>
            <w:lang w:eastAsia="sk-SK"/>
          </w:rPr>
          <w:tab/>
        </w:r>
        <w:r w:rsidR="00367861" w:rsidRPr="0094658C">
          <w:rPr>
            <w:rStyle w:val="Hypertextovprepojenie"/>
            <w:rFonts w:ascii="Arial" w:hAnsi="Arial"/>
          </w:rPr>
          <w:t xml:space="preserve">Vysvetlenie informácií </w:t>
        </w:r>
      </w:hyperlink>
    </w:p>
    <w:p w14:paraId="3705D7D9" w14:textId="7C653CE2" w:rsidR="00367861" w:rsidRPr="0094658C" w:rsidRDefault="00034723" w:rsidP="00367861">
      <w:pPr>
        <w:pStyle w:val="Obsah3"/>
        <w:rPr>
          <w:rFonts w:ascii="Arial" w:hAnsi="Arial"/>
          <w:lang w:eastAsia="sk-SK"/>
        </w:rPr>
      </w:pPr>
      <w:hyperlink w:anchor="_Toc461981362" w:history="1">
        <w:r w:rsidR="00367861" w:rsidRPr="0094658C">
          <w:rPr>
            <w:rStyle w:val="Hypertextovprepojenie"/>
            <w:rFonts w:ascii="Arial" w:hAnsi="Arial"/>
          </w:rPr>
          <w:t>11</w:t>
        </w:r>
        <w:r w:rsidR="00367861" w:rsidRPr="0094658C">
          <w:rPr>
            <w:rFonts w:ascii="Arial" w:hAnsi="Arial"/>
            <w:lang w:eastAsia="sk-SK"/>
          </w:rPr>
          <w:tab/>
        </w:r>
        <w:r w:rsidR="00367861" w:rsidRPr="0094658C">
          <w:rPr>
            <w:rStyle w:val="Hypertextovprepojenie"/>
            <w:rFonts w:ascii="Arial" w:hAnsi="Arial"/>
          </w:rPr>
          <w:t xml:space="preserve">Obhliadka miesta </w:t>
        </w:r>
        <w:r w:rsidR="009151C2">
          <w:rPr>
            <w:rStyle w:val="Hypertextovprepojenie"/>
            <w:rFonts w:ascii="Arial" w:hAnsi="Arial"/>
          </w:rPr>
          <w:t>dodania</w:t>
        </w:r>
        <w:r w:rsidR="00367861" w:rsidRPr="0094658C">
          <w:rPr>
            <w:rStyle w:val="Hypertextovprepojenie"/>
            <w:rFonts w:ascii="Arial" w:hAnsi="Arial"/>
          </w:rPr>
          <w:t xml:space="preserve"> predmetu zákazky</w:t>
        </w:r>
      </w:hyperlink>
    </w:p>
    <w:p w14:paraId="76366284" w14:textId="77777777" w:rsidR="00367861" w:rsidRPr="0094658C" w:rsidRDefault="00034723" w:rsidP="00367861">
      <w:pPr>
        <w:pStyle w:val="Obsah2"/>
        <w:rPr>
          <w:rFonts w:ascii="Arial" w:hAnsi="Arial"/>
          <w:lang w:eastAsia="sk-SK"/>
        </w:rPr>
      </w:pPr>
      <w:hyperlink w:anchor="_Toc461981363" w:history="1">
        <w:r w:rsidR="00367861" w:rsidRPr="0094658C">
          <w:rPr>
            <w:rStyle w:val="Hypertextovprepojenie"/>
            <w:rFonts w:ascii="Arial" w:hAnsi="Arial"/>
          </w:rPr>
          <w:t>Časť III.</w:t>
        </w:r>
      </w:hyperlink>
    </w:p>
    <w:p w14:paraId="1F6E551F" w14:textId="77777777" w:rsidR="00367861" w:rsidRPr="0094658C" w:rsidRDefault="00034723" w:rsidP="00367861">
      <w:pPr>
        <w:pStyle w:val="Obsah2"/>
        <w:rPr>
          <w:rFonts w:ascii="Arial" w:hAnsi="Arial"/>
          <w:lang w:eastAsia="sk-SK"/>
        </w:rPr>
      </w:pPr>
      <w:hyperlink w:anchor="_Toc461981364" w:history="1">
        <w:r w:rsidR="00367861" w:rsidRPr="0094658C">
          <w:rPr>
            <w:rStyle w:val="Hypertextovprepojenie"/>
            <w:rFonts w:ascii="Arial" w:hAnsi="Arial"/>
          </w:rPr>
          <w:t>Príprava ponuky</w:t>
        </w:r>
      </w:hyperlink>
    </w:p>
    <w:p w14:paraId="66C440C7" w14:textId="77777777" w:rsidR="00367861" w:rsidRPr="0094658C" w:rsidRDefault="00034723" w:rsidP="00367861">
      <w:pPr>
        <w:pStyle w:val="Obsah3"/>
        <w:rPr>
          <w:rFonts w:ascii="Arial" w:hAnsi="Arial"/>
          <w:lang w:eastAsia="sk-SK"/>
        </w:rPr>
      </w:pPr>
      <w:hyperlink w:anchor="_Toc461981365" w:history="1">
        <w:r w:rsidR="00367861" w:rsidRPr="0094658C">
          <w:rPr>
            <w:rStyle w:val="Hypertextovprepojenie"/>
            <w:rFonts w:ascii="Arial" w:hAnsi="Arial"/>
          </w:rPr>
          <w:t>12</w:t>
        </w:r>
        <w:r w:rsidR="00367861" w:rsidRPr="0094658C">
          <w:rPr>
            <w:rFonts w:ascii="Arial" w:hAnsi="Arial"/>
            <w:lang w:eastAsia="sk-SK"/>
          </w:rPr>
          <w:tab/>
        </w:r>
        <w:r w:rsidR="00367861" w:rsidRPr="0094658C">
          <w:rPr>
            <w:rStyle w:val="Hypertextovprepojenie"/>
            <w:rFonts w:ascii="Arial" w:hAnsi="Arial"/>
          </w:rPr>
          <w:t>Forma a spôsob predkladania ponuky</w:t>
        </w:r>
      </w:hyperlink>
    </w:p>
    <w:p w14:paraId="11F60D2E" w14:textId="77777777" w:rsidR="00367861" w:rsidRPr="0094658C" w:rsidRDefault="00034723" w:rsidP="00367861">
      <w:pPr>
        <w:pStyle w:val="Obsah3"/>
        <w:rPr>
          <w:rFonts w:ascii="Arial" w:hAnsi="Arial"/>
          <w:lang w:eastAsia="sk-SK"/>
        </w:rPr>
      </w:pPr>
      <w:hyperlink w:anchor="_Toc461981366" w:history="1">
        <w:r w:rsidR="00367861" w:rsidRPr="0094658C">
          <w:rPr>
            <w:rStyle w:val="Hypertextovprepojenie"/>
            <w:rFonts w:ascii="Arial" w:hAnsi="Arial"/>
          </w:rPr>
          <w:t>13</w:t>
        </w:r>
        <w:r w:rsidR="00367861" w:rsidRPr="0094658C">
          <w:rPr>
            <w:rFonts w:ascii="Arial" w:hAnsi="Arial"/>
            <w:lang w:eastAsia="sk-SK"/>
          </w:rPr>
          <w:tab/>
        </w:r>
        <w:r w:rsidR="00367861" w:rsidRPr="0094658C">
          <w:rPr>
            <w:rStyle w:val="Hypertextovprepojenie"/>
            <w:rFonts w:ascii="Arial" w:hAnsi="Arial"/>
          </w:rPr>
          <w:t>Jazyk ponuky</w:t>
        </w:r>
      </w:hyperlink>
    </w:p>
    <w:p w14:paraId="27644CFE" w14:textId="77777777" w:rsidR="00367861" w:rsidRPr="0094658C" w:rsidRDefault="00034723" w:rsidP="00367861">
      <w:pPr>
        <w:pStyle w:val="Obsah3"/>
        <w:rPr>
          <w:rFonts w:ascii="Arial" w:hAnsi="Arial"/>
          <w:lang w:eastAsia="sk-SK"/>
        </w:rPr>
      </w:pPr>
      <w:hyperlink w:anchor="_Toc461981367" w:history="1">
        <w:r w:rsidR="00367861" w:rsidRPr="0094658C">
          <w:rPr>
            <w:rStyle w:val="Hypertextovprepojenie"/>
            <w:rFonts w:ascii="Arial" w:hAnsi="Arial"/>
          </w:rPr>
          <w:t>14</w:t>
        </w:r>
        <w:r w:rsidR="00367861" w:rsidRPr="0094658C">
          <w:rPr>
            <w:rFonts w:ascii="Arial" w:hAnsi="Arial"/>
            <w:lang w:eastAsia="sk-SK"/>
          </w:rPr>
          <w:tab/>
        </w:r>
        <w:r w:rsidR="00367861" w:rsidRPr="0094658C">
          <w:rPr>
            <w:rStyle w:val="Hypertextovprepojenie"/>
            <w:rFonts w:ascii="Arial" w:hAnsi="Arial"/>
          </w:rPr>
          <w:t>Mena a ceny uvádzané v ponuke</w:t>
        </w:r>
      </w:hyperlink>
    </w:p>
    <w:p w14:paraId="4DEA775A" w14:textId="77777777" w:rsidR="00367861" w:rsidRPr="0094658C" w:rsidRDefault="00034723" w:rsidP="00367861">
      <w:pPr>
        <w:pStyle w:val="Obsah3"/>
        <w:rPr>
          <w:rFonts w:ascii="Arial" w:hAnsi="Arial"/>
          <w:lang w:eastAsia="sk-SK"/>
        </w:rPr>
      </w:pPr>
      <w:hyperlink w:anchor="_Toc461981368" w:history="1">
        <w:r w:rsidR="00367861" w:rsidRPr="0094658C">
          <w:rPr>
            <w:rStyle w:val="Hypertextovprepojenie"/>
            <w:rFonts w:ascii="Arial" w:hAnsi="Arial"/>
          </w:rPr>
          <w:t>15</w:t>
        </w:r>
        <w:r w:rsidR="00367861" w:rsidRPr="0094658C">
          <w:rPr>
            <w:rFonts w:ascii="Arial" w:hAnsi="Arial"/>
            <w:lang w:eastAsia="sk-SK"/>
          </w:rPr>
          <w:tab/>
        </w:r>
        <w:r w:rsidR="00367861" w:rsidRPr="0094658C">
          <w:rPr>
            <w:rStyle w:val="Hypertextovprepojenie"/>
            <w:rFonts w:ascii="Arial" w:hAnsi="Arial"/>
          </w:rPr>
          <w:t>Zábezpeka</w:t>
        </w:r>
      </w:hyperlink>
    </w:p>
    <w:p w14:paraId="36F191AF" w14:textId="77777777" w:rsidR="00367861" w:rsidRPr="0094658C" w:rsidRDefault="00034723" w:rsidP="00367861">
      <w:pPr>
        <w:pStyle w:val="Obsah3"/>
        <w:rPr>
          <w:rFonts w:ascii="Arial" w:hAnsi="Arial"/>
          <w:lang w:eastAsia="sk-SK"/>
        </w:rPr>
      </w:pPr>
      <w:hyperlink w:anchor="_Toc461981369" w:history="1">
        <w:r w:rsidR="00367861" w:rsidRPr="0094658C">
          <w:rPr>
            <w:rStyle w:val="Hypertextovprepojenie"/>
            <w:rFonts w:ascii="Arial" w:hAnsi="Arial"/>
          </w:rPr>
          <w:t>16</w:t>
        </w:r>
        <w:r w:rsidR="00367861" w:rsidRPr="0094658C">
          <w:rPr>
            <w:rFonts w:ascii="Arial" w:hAnsi="Arial"/>
            <w:lang w:eastAsia="sk-SK"/>
          </w:rPr>
          <w:tab/>
        </w:r>
        <w:r w:rsidR="00367861" w:rsidRPr="0094658C">
          <w:rPr>
            <w:rStyle w:val="Hypertextovprepojenie"/>
            <w:rFonts w:ascii="Arial" w:hAnsi="Arial"/>
          </w:rPr>
          <w:t>Obsah ponuky</w:t>
        </w:r>
      </w:hyperlink>
    </w:p>
    <w:p w14:paraId="6C6EC62E" w14:textId="77777777" w:rsidR="00367861" w:rsidRPr="0094658C" w:rsidRDefault="00034723" w:rsidP="00367861">
      <w:pPr>
        <w:pStyle w:val="Obsah3"/>
        <w:rPr>
          <w:rFonts w:ascii="Arial" w:hAnsi="Arial"/>
          <w:lang w:eastAsia="sk-SK"/>
        </w:rPr>
      </w:pPr>
      <w:hyperlink w:anchor="_Toc461981370" w:history="1">
        <w:r w:rsidR="00367861" w:rsidRPr="0094658C">
          <w:rPr>
            <w:rStyle w:val="Hypertextovprepojenie"/>
            <w:rFonts w:ascii="Arial" w:hAnsi="Arial"/>
          </w:rPr>
          <w:t>17</w:t>
        </w:r>
        <w:r w:rsidR="00367861" w:rsidRPr="0094658C">
          <w:rPr>
            <w:rFonts w:ascii="Arial" w:hAnsi="Arial"/>
            <w:lang w:eastAsia="sk-SK"/>
          </w:rPr>
          <w:tab/>
        </w:r>
        <w:r w:rsidR="00367861" w:rsidRPr="0094658C">
          <w:rPr>
            <w:rStyle w:val="Hypertextovprepojenie"/>
            <w:rFonts w:ascii="Arial" w:hAnsi="Arial"/>
          </w:rPr>
          <w:t>Náklady na prípravu ponuky</w:t>
        </w:r>
      </w:hyperlink>
    </w:p>
    <w:p w14:paraId="70B5CA38" w14:textId="77777777" w:rsidR="00367861" w:rsidRPr="0094658C" w:rsidRDefault="00034723" w:rsidP="00367861">
      <w:pPr>
        <w:pStyle w:val="Obsah2"/>
        <w:rPr>
          <w:rFonts w:ascii="Arial" w:hAnsi="Arial"/>
          <w:lang w:eastAsia="sk-SK"/>
        </w:rPr>
      </w:pPr>
      <w:hyperlink w:anchor="_Toc461981371" w:history="1">
        <w:r w:rsidR="00367861" w:rsidRPr="0094658C">
          <w:rPr>
            <w:rStyle w:val="Hypertextovprepojenie"/>
            <w:rFonts w:ascii="Arial" w:hAnsi="Arial"/>
          </w:rPr>
          <w:t>Časť IV.</w:t>
        </w:r>
      </w:hyperlink>
    </w:p>
    <w:p w14:paraId="091BBBC3" w14:textId="77777777" w:rsidR="00367861" w:rsidRPr="0094658C" w:rsidRDefault="00034723" w:rsidP="00367861">
      <w:pPr>
        <w:pStyle w:val="Obsah2"/>
        <w:rPr>
          <w:rFonts w:ascii="Arial" w:hAnsi="Arial"/>
          <w:lang w:eastAsia="sk-SK"/>
        </w:rPr>
      </w:pPr>
      <w:hyperlink w:anchor="_Toc461981372" w:history="1">
        <w:r w:rsidR="00367861" w:rsidRPr="0094658C">
          <w:rPr>
            <w:rStyle w:val="Hypertextovprepojenie"/>
            <w:rFonts w:ascii="Arial" w:hAnsi="Arial"/>
          </w:rPr>
          <w:t>Predkladanie ponuky</w:t>
        </w:r>
      </w:hyperlink>
    </w:p>
    <w:p w14:paraId="07FECD3C" w14:textId="77777777" w:rsidR="00367861" w:rsidRPr="0094658C" w:rsidRDefault="00034723" w:rsidP="00367861">
      <w:pPr>
        <w:pStyle w:val="Obsah3"/>
        <w:rPr>
          <w:rFonts w:ascii="Arial" w:hAnsi="Arial"/>
          <w:lang w:eastAsia="sk-SK"/>
        </w:rPr>
      </w:pPr>
      <w:hyperlink w:anchor="_Toc461981373" w:history="1">
        <w:r w:rsidR="00367861" w:rsidRPr="0094658C">
          <w:rPr>
            <w:rStyle w:val="Hypertextovprepojenie"/>
            <w:rFonts w:ascii="Arial" w:hAnsi="Arial"/>
          </w:rPr>
          <w:t>18</w:t>
        </w:r>
        <w:r w:rsidR="00367861" w:rsidRPr="0094658C">
          <w:rPr>
            <w:rFonts w:ascii="Arial" w:hAnsi="Arial"/>
            <w:lang w:eastAsia="sk-SK"/>
          </w:rPr>
          <w:tab/>
        </w:r>
        <w:r w:rsidR="00367861" w:rsidRPr="0094658C">
          <w:rPr>
            <w:rStyle w:val="Hypertextovprepojenie"/>
            <w:rFonts w:ascii="Arial" w:hAnsi="Arial"/>
          </w:rPr>
          <w:t>Predloženie ponuky</w:t>
        </w:r>
      </w:hyperlink>
    </w:p>
    <w:p w14:paraId="55141C69" w14:textId="77777777" w:rsidR="00367861" w:rsidRPr="0094658C" w:rsidRDefault="00034723" w:rsidP="00367861">
      <w:pPr>
        <w:pStyle w:val="Obsah3"/>
        <w:rPr>
          <w:rStyle w:val="Hypertextovprepojenie"/>
          <w:rFonts w:ascii="Arial" w:hAnsi="Arial"/>
        </w:rPr>
      </w:pPr>
      <w:hyperlink w:anchor="_Toc461981374" w:history="1">
        <w:r w:rsidR="00367861" w:rsidRPr="0094658C">
          <w:rPr>
            <w:rStyle w:val="Hypertextovprepojenie"/>
            <w:rFonts w:ascii="Arial" w:hAnsi="Arial"/>
          </w:rPr>
          <w:t>19</w:t>
        </w:r>
        <w:r w:rsidR="00367861" w:rsidRPr="0094658C">
          <w:rPr>
            <w:rFonts w:ascii="Arial" w:hAnsi="Arial"/>
            <w:lang w:eastAsia="sk-SK"/>
          </w:rPr>
          <w:tab/>
          <w:t>Registrácia a autentifikácia uchádzača</w:t>
        </w:r>
      </w:hyperlink>
    </w:p>
    <w:p w14:paraId="7F92C906" w14:textId="77777777" w:rsidR="00367861" w:rsidRPr="0094658C" w:rsidRDefault="00034723" w:rsidP="00367861">
      <w:pPr>
        <w:pStyle w:val="Obsah3"/>
        <w:rPr>
          <w:rFonts w:ascii="Arial" w:hAnsi="Arial"/>
          <w:lang w:eastAsia="sk-SK"/>
        </w:rPr>
      </w:pPr>
      <w:hyperlink w:anchor="_Toc461981375" w:history="1">
        <w:r w:rsidR="00367861" w:rsidRPr="0094658C">
          <w:rPr>
            <w:rStyle w:val="Hypertextovprepojenie"/>
            <w:rFonts w:ascii="Arial" w:hAnsi="Arial"/>
          </w:rPr>
          <w:t>20</w:t>
        </w:r>
        <w:r w:rsidR="00367861" w:rsidRPr="0094658C">
          <w:rPr>
            <w:rFonts w:ascii="Arial" w:hAnsi="Arial"/>
            <w:lang w:eastAsia="sk-SK"/>
          </w:rPr>
          <w:tab/>
        </w:r>
        <w:r w:rsidR="00367861" w:rsidRPr="0094658C">
          <w:rPr>
            <w:rStyle w:val="Hypertextovprepojenie"/>
            <w:rFonts w:ascii="Arial" w:hAnsi="Arial"/>
          </w:rPr>
          <w:t>Lehota na predkladanie ponuky</w:t>
        </w:r>
      </w:hyperlink>
    </w:p>
    <w:p w14:paraId="3D36E610" w14:textId="77777777" w:rsidR="00367861" w:rsidRPr="0094658C" w:rsidRDefault="00034723" w:rsidP="00367861">
      <w:pPr>
        <w:pStyle w:val="Obsah3"/>
        <w:rPr>
          <w:rFonts w:ascii="Arial" w:hAnsi="Arial"/>
          <w:color w:val="0000FF"/>
          <w:u w:val="single"/>
        </w:rPr>
      </w:pPr>
      <w:hyperlink w:anchor="_Toc461981376" w:history="1">
        <w:r w:rsidR="00367861" w:rsidRPr="0094658C">
          <w:rPr>
            <w:rStyle w:val="Hypertextovprepojenie"/>
            <w:rFonts w:ascii="Arial" w:hAnsi="Arial"/>
          </w:rPr>
          <w:t>21</w:t>
        </w:r>
        <w:r w:rsidR="00367861" w:rsidRPr="0094658C">
          <w:rPr>
            <w:rFonts w:ascii="Arial" w:hAnsi="Arial"/>
            <w:lang w:eastAsia="sk-SK"/>
          </w:rPr>
          <w:tab/>
        </w:r>
        <w:r w:rsidR="00367861" w:rsidRPr="0094658C">
          <w:rPr>
            <w:rStyle w:val="Hypertextovprepojenie"/>
            <w:rFonts w:ascii="Arial" w:hAnsi="Arial"/>
          </w:rPr>
          <w:t>Doplnenie, zmena a odvolanie ponuky</w:t>
        </w:r>
      </w:hyperlink>
    </w:p>
    <w:p w14:paraId="7E24C974" w14:textId="77777777" w:rsidR="00367861" w:rsidRPr="0094658C" w:rsidRDefault="00034723" w:rsidP="00367861">
      <w:pPr>
        <w:pStyle w:val="Obsah2"/>
        <w:rPr>
          <w:rStyle w:val="Hypertextovprepojenie"/>
          <w:rFonts w:ascii="Arial" w:hAnsi="Arial"/>
          <w:color w:val="auto"/>
          <w:u w:val="none"/>
          <w:lang w:eastAsia="sk-SK"/>
        </w:rPr>
      </w:pPr>
      <w:hyperlink w:anchor="_Toc461981377" w:history="1">
        <w:r w:rsidR="00367861" w:rsidRPr="0094658C">
          <w:rPr>
            <w:rStyle w:val="Hypertextovprepojenie"/>
            <w:rFonts w:ascii="Arial" w:hAnsi="Arial"/>
          </w:rPr>
          <w:t>Časť V.</w:t>
        </w:r>
      </w:hyperlink>
    </w:p>
    <w:p w14:paraId="64515895" w14:textId="77777777" w:rsidR="00367861" w:rsidRPr="0094658C" w:rsidRDefault="00034723" w:rsidP="00367861">
      <w:pPr>
        <w:pStyle w:val="Obsah2"/>
        <w:rPr>
          <w:rFonts w:ascii="Arial" w:hAnsi="Arial"/>
          <w:lang w:eastAsia="sk-SK"/>
        </w:rPr>
      </w:pPr>
      <w:hyperlink w:anchor="_Toc461981378" w:history="1">
        <w:r w:rsidR="00367861" w:rsidRPr="0094658C">
          <w:rPr>
            <w:rStyle w:val="Hypertextovprepojenie"/>
            <w:rFonts w:ascii="Arial" w:hAnsi="Arial"/>
          </w:rPr>
          <w:t>Otváranie a vyhodnotenie ponúk</w:t>
        </w:r>
      </w:hyperlink>
    </w:p>
    <w:p w14:paraId="1FC02645" w14:textId="236170B1" w:rsidR="00367861" w:rsidRPr="00894611" w:rsidRDefault="00034723" w:rsidP="00367861">
      <w:pPr>
        <w:pStyle w:val="Obsah3"/>
        <w:rPr>
          <w:rFonts w:ascii="Arial" w:hAnsi="Arial"/>
          <w:color w:val="000000" w:themeColor="text1"/>
          <w:lang w:eastAsia="sk-SK"/>
        </w:rPr>
      </w:pPr>
      <w:hyperlink w:anchor="_Toc461981379" w:history="1">
        <w:r w:rsidR="00367861" w:rsidRPr="0094658C">
          <w:rPr>
            <w:rStyle w:val="Hypertextovprepojenie"/>
            <w:rFonts w:ascii="Arial" w:hAnsi="Arial"/>
          </w:rPr>
          <w:t>22</w:t>
        </w:r>
        <w:r w:rsidR="00367861" w:rsidRPr="0094658C">
          <w:rPr>
            <w:rFonts w:ascii="Arial" w:hAnsi="Arial"/>
            <w:lang w:eastAsia="sk-SK"/>
          </w:rPr>
          <w:tab/>
        </w:r>
        <w:r w:rsidR="00367861" w:rsidRPr="0094658C">
          <w:rPr>
            <w:rStyle w:val="Hypertextovprepojenie"/>
            <w:rFonts w:ascii="Arial" w:hAnsi="Arial"/>
          </w:rPr>
          <w:t>Otváranie ponúk</w:t>
        </w:r>
      </w:hyperlink>
      <w:r w:rsidR="00894611" w:rsidRPr="007575A8">
        <w:rPr>
          <w:rStyle w:val="Hypertextovprepojenie"/>
          <w:rFonts w:ascii="Arial" w:hAnsi="Arial"/>
          <w:u w:val="none"/>
        </w:rPr>
        <w:t xml:space="preserve"> </w:t>
      </w:r>
      <w:r w:rsidR="002160A7" w:rsidRPr="002160A7">
        <w:rPr>
          <w:rStyle w:val="Hypertextovprepojenie"/>
          <w:rFonts w:ascii="Arial" w:hAnsi="Arial"/>
          <w:color w:val="auto"/>
          <w:u w:val="none"/>
        </w:rPr>
        <w:t xml:space="preserve">(on-line sprístupnenie) </w:t>
      </w:r>
    </w:p>
    <w:p w14:paraId="2988EC40" w14:textId="77777777" w:rsidR="00367861" w:rsidRPr="0094658C" w:rsidRDefault="00034723" w:rsidP="00367861">
      <w:pPr>
        <w:pStyle w:val="Obsah3"/>
        <w:rPr>
          <w:rFonts w:ascii="Arial" w:hAnsi="Arial"/>
          <w:lang w:eastAsia="sk-SK"/>
        </w:rPr>
      </w:pPr>
      <w:hyperlink w:anchor="_Toc461981380" w:history="1">
        <w:r w:rsidR="00367861" w:rsidRPr="0094658C">
          <w:rPr>
            <w:rStyle w:val="Hypertextovprepojenie"/>
            <w:rFonts w:ascii="Arial" w:hAnsi="Arial"/>
          </w:rPr>
          <w:t>23</w:t>
        </w:r>
        <w:r w:rsidR="00367861" w:rsidRPr="0094658C">
          <w:rPr>
            <w:rFonts w:ascii="Arial" w:hAnsi="Arial"/>
            <w:lang w:eastAsia="sk-SK"/>
          </w:rPr>
          <w:tab/>
        </w:r>
        <w:r w:rsidR="00367861" w:rsidRPr="0094658C">
          <w:rPr>
            <w:rStyle w:val="Hypertextovprepojenie"/>
            <w:rFonts w:ascii="Arial" w:hAnsi="Arial"/>
          </w:rPr>
          <w:t>Preskúmanie ponúk</w:t>
        </w:r>
      </w:hyperlink>
    </w:p>
    <w:p w14:paraId="04DC1C29" w14:textId="77777777" w:rsidR="00367861" w:rsidRPr="0094658C" w:rsidRDefault="00034723" w:rsidP="00367861">
      <w:pPr>
        <w:pStyle w:val="Obsah3"/>
        <w:rPr>
          <w:rFonts w:ascii="Arial" w:hAnsi="Arial"/>
          <w:lang w:eastAsia="sk-SK"/>
        </w:rPr>
      </w:pPr>
      <w:hyperlink w:anchor="_Toc461981381" w:history="1">
        <w:r w:rsidR="00367861" w:rsidRPr="0094658C">
          <w:rPr>
            <w:rStyle w:val="Hypertextovprepojenie"/>
            <w:rFonts w:ascii="Arial" w:hAnsi="Arial"/>
          </w:rPr>
          <w:t>24</w:t>
        </w:r>
        <w:r w:rsidR="00367861" w:rsidRPr="0094658C">
          <w:rPr>
            <w:rFonts w:ascii="Arial" w:hAnsi="Arial"/>
            <w:lang w:eastAsia="sk-SK"/>
          </w:rPr>
          <w:tab/>
        </w:r>
        <w:r w:rsidR="00367861" w:rsidRPr="0094658C">
          <w:rPr>
            <w:rStyle w:val="Hypertextovprepojenie"/>
            <w:rFonts w:ascii="Arial" w:hAnsi="Arial"/>
          </w:rPr>
          <w:t>Dôvernosť procesu verejného obstarávania</w:t>
        </w:r>
      </w:hyperlink>
    </w:p>
    <w:p w14:paraId="0B30FA42" w14:textId="77777777" w:rsidR="00367861" w:rsidRPr="0094658C" w:rsidRDefault="00034723" w:rsidP="00367861">
      <w:pPr>
        <w:pStyle w:val="Obsah3"/>
        <w:rPr>
          <w:rFonts w:ascii="Arial" w:hAnsi="Arial"/>
          <w:lang w:eastAsia="sk-SK"/>
        </w:rPr>
      </w:pPr>
      <w:hyperlink w:anchor="_Toc461981382" w:history="1">
        <w:r w:rsidR="00367861" w:rsidRPr="0094658C">
          <w:rPr>
            <w:rStyle w:val="Hypertextovprepojenie"/>
            <w:rFonts w:ascii="Arial" w:hAnsi="Arial"/>
          </w:rPr>
          <w:t>25</w:t>
        </w:r>
        <w:r w:rsidR="00367861" w:rsidRPr="0094658C">
          <w:rPr>
            <w:rFonts w:ascii="Arial" w:hAnsi="Arial"/>
            <w:lang w:eastAsia="sk-SK"/>
          </w:rPr>
          <w:tab/>
        </w:r>
        <w:r w:rsidR="00367861" w:rsidRPr="0094658C">
          <w:rPr>
            <w:rStyle w:val="Hypertextovprepojenie"/>
            <w:rFonts w:ascii="Arial" w:hAnsi="Arial"/>
          </w:rPr>
          <w:t>Vyhodnocovanie ponúk</w:t>
        </w:r>
      </w:hyperlink>
    </w:p>
    <w:p w14:paraId="70FD73A4" w14:textId="77777777" w:rsidR="00367861" w:rsidRPr="0094658C" w:rsidRDefault="00034723" w:rsidP="00367861">
      <w:pPr>
        <w:pStyle w:val="Obsah3"/>
        <w:rPr>
          <w:rFonts w:ascii="Arial" w:hAnsi="Arial"/>
          <w:lang w:eastAsia="sk-SK"/>
        </w:rPr>
      </w:pPr>
      <w:hyperlink w:anchor="_Toc461981383" w:history="1">
        <w:r w:rsidR="00367861" w:rsidRPr="0094658C">
          <w:rPr>
            <w:rStyle w:val="Hypertextovprepojenie"/>
            <w:rFonts w:ascii="Arial" w:hAnsi="Arial"/>
          </w:rPr>
          <w:t>26</w:t>
        </w:r>
        <w:r w:rsidR="00367861" w:rsidRPr="0094658C">
          <w:rPr>
            <w:rFonts w:ascii="Arial" w:hAnsi="Arial"/>
            <w:lang w:eastAsia="sk-SK"/>
          </w:rPr>
          <w:tab/>
        </w:r>
        <w:r w:rsidR="00367861" w:rsidRPr="0094658C">
          <w:rPr>
            <w:rStyle w:val="Hypertextovprepojenie"/>
            <w:rFonts w:ascii="Arial" w:hAnsi="Arial"/>
          </w:rPr>
          <w:t xml:space="preserve">Vyhodnotenie splnenia podmienok účasti uchádzačov </w:t>
        </w:r>
      </w:hyperlink>
      <w:r w:rsidR="00367861" w:rsidRPr="0094658C">
        <w:rPr>
          <w:rFonts w:ascii="Arial" w:hAnsi="Arial"/>
        </w:rPr>
        <w:t xml:space="preserve">   </w:t>
      </w:r>
    </w:p>
    <w:p w14:paraId="464A4739" w14:textId="77777777" w:rsidR="00367861" w:rsidRPr="0094658C" w:rsidRDefault="00034723" w:rsidP="00367861">
      <w:pPr>
        <w:pStyle w:val="Obsah3"/>
        <w:rPr>
          <w:rFonts w:ascii="Arial" w:hAnsi="Arial"/>
          <w:lang w:eastAsia="sk-SK"/>
        </w:rPr>
      </w:pPr>
      <w:hyperlink w:anchor="_Toc461981384" w:history="1">
        <w:r w:rsidR="00367861" w:rsidRPr="0094658C">
          <w:rPr>
            <w:rStyle w:val="Hypertextovprepojenie"/>
            <w:rFonts w:ascii="Arial" w:hAnsi="Arial"/>
          </w:rPr>
          <w:t>27</w:t>
        </w:r>
        <w:r w:rsidR="00367861" w:rsidRPr="0094658C">
          <w:rPr>
            <w:rFonts w:ascii="Arial" w:hAnsi="Arial"/>
            <w:lang w:eastAsia="sk-SK"/>
          </w:rPr>
          <w:tab/>
        </w:r>
        <w:r w:rsidR="00367861" w:rsidRPr="0094658C">
          <w:rPr>
            <w:rStyle w:val="Hypertextovprepojenie"/>
            <w:rFonts w:ascii="Arial" w:hAnsi="Arial"/>
          </w:rPr>
          <w:t>Oprava chýb</w:t>
        </w:r>
      </w:hyperlink>
    </w:p>
    <w:p w14:paraId="2A9B3E3C" w14:textId="77777777" w:rsidR="00367861" w:rsidRPr="0094658C" w:rsidRDefault="00034723" w:rsidP="00367861">
      <w:pPr>
        <w:pStyle w:val="Obsah2"/>
        <w:rPr>
          <w:rFonts w:ascii="Arial" w:hAnsi="Arial"/>
          <w:lang w:eastAsia="sk-SK"/>
        </w:rPr>
      </w:pPr>
      <w:hyperlink w:anchor="_Toc461981433" w:history="1">
        <w:r w:rsidR="00367861" w:rsidRPr="0094658C">
          <w:rPr>
            <w:rStyle w:val="Hypertextovprepojenie"/>
            <w:rFonts w:ascii="Arial" w:hAnsi="Arial"/>
          </w:rPr>
          <w:t>Časť VI.</w:t>
        </w:r>
      </w:hyperlink>
    </w:p>
    <w:p w14:paraId="20AF4630" w14:textId="77777777" w:rsidR="00367861" w:rsidRPr="0094658C" w:rsidRDefault="00034723" w:rsidP="00367861">
      <w:pPr>
        <w:pStyle w:val="Obsah2"/>
        <w:rPr>
          <w:rFonts w:ascii="Arial" w:hAnsi="Arial"/>
          <w:lang w:eastAsia="sk-SK"/>
        </w:rPr>
      </w:pPr>
      <w:hyperlink w:anchor="_Toc461981434" w:history="1">
        <w:r w:rsidR="00367861" w:rsidRPr="0094658C">
          <w:rPr>
            <w:rStyle w:val="Hypertextovprepojenie"/>
            <w:rFonts w:ascii="Arial" w:hAnsi="Arial"/>
          </w:rPr>
          <w:t>Prijatie ponuky</w:t>
        </w:r>
      </w:hyperlink>
    </w:p>
    <w:p w14:paraId="7F24505D" w14:textId="77777777" w:rsidR="00367861" w:rsidRPr="002D5D07" w:rsidRDefault="00034723" w:rsidP="00367861">
      <w:pPr>
        <w:pStyle w:val="Obsah3"/>
        <w:rPr>
          <w:rFonts w:ascii="Arial" w:hAnsi="Arial"/>
          <w:lang w:eastAsia="sk-SK"/>
        </w:rPr>
      </w:pPr>
      <w:hyperlink w:anchor="_Toc461981435" w:history="1">
        <w:r w:rsidR="00367861" w:rsidRPr="002D5D07">
          <w:rPr>
            <w:rStyle w:val="Hypertextovprepojenie"/>
            <w:rFonts w:ascii="Arial" w:hAnsi="Arial"/>
          </w:rPr>
          <w:t>28</w:t>
        </w:r>
        <w:r w:rsidR="00367861" w:rsidRPr="002D5D07">
          <w:rPr>
            <w:rFonts w:ascii="Arial" w:hAnsi="Arial"/>
            <w:lang w:eastAsia="sk-SK"/>
          </w:rPr>
          <w:tab/>
        </w:r>
        <w:r w:rsidR="00367861" w:rsidRPr="002D5D07">
          <w:rPr>
            <w:rStyle w:val="Hypertextovprepojenie"/>
            <w:rFonts w:ascii="Arial" w:hAnsi="Arial"/>
          </w:rPr>
          <w:t>Informácie o výsledku vyhodnotenia ponúk</w:t>
        </w:r>
      </w:hyperlink>
    </w:p>
    <w:p w14:paraId="2F2BF114" w14:textId="4FA26618" w:rsidR="00DD29FF" w:rsidRPr="002D5D07" w:rsidRDefault="00050C07" w:rsidP="00367861">
      <w:pPr>
        <w:pStyle w:val="Obsah3"/>
        <w:rPr>
          <w:rStyle w:val="Hypertextovprepojenie"/>
          <w:rFonts w:ascii="Arial" w:hAnsi="Arial"/>
        </w:rPr>
      </w:pPr>
      <w:r w:rsidRPr="002D5D07">
        <w:rPr>
          <w:rFonts w:ascii="Arial" w:hAnsi="Arial"/>
        </w:rPr>
        <w:fldChar w:fldCharType="begin"/>
      </w:r>
      <w:r w:rsidR="00ED7554" w:rsidRPr="002D5D07">
        <w:rPr>
          <w:rFonts w:ascii="Arial" w:hAnsi="Arial"/>
        </w:rPr>
        <w:instrText>HYPERLINK "C:\\Users\\4223\\AppData\\Local\\Temp\\Temp1_Súťažné podklady - protisnehové zábrany - 1.kolo.zip\\00 SP Prenájom, montáž a demontáž protisnehových zábran.docx" \l "29     Uzavretie Rámcovej dohody"</w:instrText>
      </w:r>
      <w:r w:rsidRPr="002D5D07">
        <w:rPr>
          <w:rFonts w:ascii="Arial" w:hAnsi="Arial"/>
        </w:rPr>
        <w:fldChar w:fldCharType="separate"/>
      </w:r>
      <w:r w:rsidR="004B2656" w:rsidRPr="002D5D07">
        <w:rPr>
          <w:rStyle w:val="Hypertextovprepojenie"/>
          <w:rFonts w:ascii="Arial" w:hAnsi="Arial"/>
        </w:rPr>
        <w:t xml:space="preserve">29  Uzavretie </w:t>
      </w:r>
      <w:r w:rsidR="00F97900">
        <w:rPr>
          <w:rStyle w:val="Hypertextovprepojenie"/>
          <w:rFonts w:ascii="Arial" w:hAnsi="Arial"/>
        </w:rPr>
        <w:t>Dohody</w:t>
      </w:r>
    </w:p>
    <w:p w14:paraId="43CC5851" w14:textId="77777777" w:rsidR="00367861" w:rsidRPr="002D5D07" w:rsidRDefault="00050C07" w:rsidP="00367861">
      <w:pPr>
        <w:pStyle w:val="Obsah3"/>
        <w:rPr>
          <w:rFonts w:ascii="Arial" w:hAnsi="Arial"/>
          <w:lang w:eastAsia="sk-SK"/>
        </w:rPr>
      </w:pPr>
      <w:r w:rsidRPr="002D5D07">
        <w:rPr>
          <w:rFonts w:ascii="Arial" w:hAnsi="Arial"/>
        </w:rPr>
        <w:fldChar w:fldCharType="end"/>
      </w:r>
      <w:hyperlink w:anchor="_Toc461981437" w:history="1">
        <w:r w:rsidR="00367861" w:rsidRPr="002D5D07">
          <w:rPr>
            <w:rStyle w:val="Hypertextovprepojenie"/>
            <w:rFonts w:ascii="Arial" w:hAnsi="Arial"/>
          </w:rPr>
          <w:t>30</w:t>
        </w:r>
        <w:r w:rsidR="00367861" w:rsidRPr="002D5D07">
          <w:rPr>
            <w:rFonts w:ascii="Arial" w:hAnsi="Arial"/>
            <w:lang w:eastAsia="sk-SK"/>
          </w:rPr>
          <w:tab/>
        </w:r>
        <w:r w:rsidR="00367861" w:rsidRPr="002D5D07">
          <w:rPr>
            <w:rStyle w:val="Hypertextovprepojenie"/>
            <w:rFonts w:ascii="Arial" w:hAnsi="Arial"/>
            <w:lang w:eastAsia="sk-SK"/>
          </w:rPr>
          <w:t>Zrušenie verejného obstarávania</w:t>
        </w:r>
      </w:hyperlink>
    </w:p>
    <w:p w14:paraId="11650348" w14:textId="77777777" w:rsidR="00367861" w:rsidRPr="0094658C" w:rsidRDefault="00050C07" w:rsidP="00367861">
      <w:pPr>
        <w:pStyle w:val="Obsah1"/>
        <w:rPr>
          <w:rStyle w:val="Hypertextovprepojenie"/>
          <w:rFonts w:ascii="Arial" w:hAnsi="Arial"/>
          <w:sz w:val="22"/>
          <w:szCs w:val="22"/>
          <w:lang w:eastAsia="sk-SK"/>
        </w:rPr>
      </w:pPr>
      <w:r w:rsidRPr="0094658C">
        <w:rPr>
          <w:rStyle w:val="Hypertextovprepojenie"/>
          <w:rFonts w:ascii="Arial" w:hAnsi="Arial"/>
        </w:rPr>
        <w:fldChar w:fldCharType="begin"/>
      </w:r>
      <w:r w:rsidR="00612303" w:rsidRPr="0094658C">
        <w:rPr>
          <w:rStyle w:val="Hypertextovprepojenie"/>
          <w:rFonts w:ascii="Arial" w:hAnsi="Arial"/>
        </w:rPr>
        <w:instrText xml:space="preserve"> HYPERLINK  \l "_A.2__" </w:instrText>
      </w:r>
      <w:r w:rsidRPr="0094658C">
        <w:rPr>
          <w:rStyle w:val="Hypertextovprepojenie"/>
          <w:rFonts w:ascii="Arial" w:hAnsi="Arial"/>
        </w:rPr>
        <w:fldChar w:fldCharType="separate"/>
      </w:r>
      <w:r w:rsidR="00BA29AD" w:rsidRPr="0094658C">
        <w:rPr>
          <w:rStyle w:val="Hypertextovprepojenie"/>
          <w:rFonts w:ascii="Arial" w:hAnsi="Arial"/>
        </w:rPr>
        <w:t>A.2 KritériÁ</w:t>
      </w:r>
      <w:r w:rsidR="00367861" w:rsidRPr="0094658C">
        <w:rPr>
          <w:rStyle w:val="Hypertextovprepojenie"/>
          <w:rFonts w:ascii="Arial" w:hAnsi="Arial"/>
        </w:rPr>
        <w:t xml:space="preserve"> na hodnotenie ponúk a PRAVIDLÁ ich uplatnenia</w:t>
      </w:r>
    </w:p>
    <w:p w14:paraId="6B3B8B30" w14:textId="77777777" w:rsidR="00367861" w:rsidRPr="0094658C" w:rsidRDefault="00050C07" w:rsidP="00367861">
      <w:pPr>
        <w:pStyle w:val="Obsah1"/>
        <w:rPr>
          <w:rFonts w:ascii="Arial" w:hAnsi="Arial"/>
          <w:sz w:val="22"/>
          <w:szCs w:val="22"/>
          <w:lang w:eastAsia="sk-SK"/>
        </w:rPr>
      </w:pPr>
      <w:r w:rsidRPr="0094658C">
        <w:rPr>
          <w:rStyle w:val="Hypertextovprepojenie"/>
          <w:rFonts w:ascii="Arial" w:hAnsi="Arial"/>
        </w:rPr>
        <w:fldChar w:fldCharType="end"/>
      </w:r>
      <w:hyperlink w:anchor="_B.1__" w:history="1">
        <w:r w:rsidR="00367861" w:rsidRPr="0094658C">
          <w:rPr>
            <w:rStyle w:val="Hypertextovprepojenie"/>
            <w:rFonts w:ascii="Arial" w:hAnsi="Arial"/>
          </w:rPr>
          <w:t>B.1 OPIS PREDMETU ZÁKAZKY</w:t>
        </w:r>
      </w:hyperlink>
    </w:p>
    <w:p w14:paraId="6657ACD1" w14:textId="77777777" w:rsidR="00367861" w:rsidRPr="0094658C" w:rsidRDefault="00050C07" w:rsidP="00367861">
      <w:pPr>
        <w:pStyle w:val="Obsah1"/>
        <w:rPr>
          <w:rStyle w:val="Hypertextovprepojenie"/>
          <w:rFonts w:ascii="Arial" w:hAnsi="Arial"/>
          <w:sz w:val="22"/>
          <w:szCs w:val="22"/>
          <w:lang w:eastAsia="sk-SK"/>
        </w:rPr>
      </w:pPr>
      <w:r w:rsidRPr="0094658C">
        <w:rPr>
          <w:rStyle w:val="Hypertextovprepojenie"/>
          <w:rFonts w:ascii="Arial" w:hAnsi="Arial"/>
        </w:rPr>
        <w:fldChar w:fldCharType="begin"/>
      </w:r>
      <w:r w:rsidR="00612303" w:rsidRPr="0094658C">
        <w:rPr>
          <w:rStyle w:val="Hypertextovprepojenie"/>
          <w:rFonts w:ascii="Arial" w:hAnsi="Arial"/>
        </w:rPr>
        <w:instrText xml:space="preserve"> HYPERLINK  \l "_B.2__SPÔSOB" </w:instrText>
      </w:r>
      <w:r w:rsidRPr="0094658C">
        <w:rPr>
          <w:rStyle w:val="Hypertextovprepojenie"/>
          <w:rFonts w:ascii="Arial" w:hAnsi="Arial"/>
        </w:rPr>
        <w:fldChar w:fldCharType="separate"/>
      </w:r>
      <w:r w:rsidR="00367861" w:rsidRPr="0094658C">
        <w:rPr>
          <w:rStyle w:val="Hypertextovprepojenie"/>
          <w:rFonts w:ascii="Arial" w:hAnsi="Arial"/>
        </w:rPr>
        <w:t>B.2  SPÔSOB URČENIA CENY</w:t>
      </w:r>
    </w:p>
    <w:p w14:paraId="4C8DBBD8" w14:textId="77777777" w:rsidR="00367861" w:rsidRPr="0094658C" w:rsidRDefault="00050C07" w:rsidP="00367861">
      <w:pPr>
        <w:pStyle w:val="Obsah1"/>
        <w:rPr>
          <w:rStyle w:val="Hypertextovprepojenie"/>
          <w:rFonts w:ascii="Arial" w:hAnsi="Arial"/>
          <w:sz w:val="22"/>
          <w:szCs w:val="22"/>
          <w:lang w:eastAsia="sk-SK"/>
        </w:rPr>
      </w:pPr>
      <w:r w:rsidRPr="0094658C">
        <w:rPr>
          <w:rStyle w:val="Hypertextovprepojenie"/>
          <w:rFonts w:ascii="Arial" w:hAnsi="Arial"/>
        </w:rPr>
        <w:fldChar w:fldCharType="end"/>
      </w:r>
      <w:r w:rsidRPr="0094658C">
        <w:rPr>
          <w:rStyle w:val="Hypertextovprepojenie"/>
          <w:rFonts w:ascii="Arial" w:hAnsi="Arial"/>
        </w:rPr>
        <w:fldChar w:fldCharType="begin"/>
      </w:r>
      <w:r w:rsidR="00612303" w:rsidRPr="0094658C">
        <w:rPr>
          <w:rStyle w:val="Hypertextovprepojenie"/>
          <w:rFonts w:ascii="Arial" w:hAnsi="Arial"/>
        </w:rPr>
        <w:instrText>HYPERLINK  \l "_PREDMET_DOHODY" \o "B.3 "</w:instrText>
      </w:r>
      <w:r w:rsidRPr="0094658C">
        <w:rPr>
          <w:rStyle w:val="Hypertextovprepojenie"/>
          <w:rFonts w:ascii="Arial" w:hAnsi="Arial"/>
        </w:rPr>
        <w:fldChar w:fldCharType="separate"/>
      </w:r>
      <w:r w:rsidR="00367861" w:rsidRPr="0094658C">
        <w:rPr>
          <w:rStyle w:val="Hypertextovprepojenie"/>
          <w:rFonts w:ascii="Arial" w:hAnsi="Arial"/>
        </w:rPr>
        <w:t>B.3  OBCHODNÉ PODMIENKY DODANIA PREDMETU ZÁKAZKY</w:t>
      </w:r>
    </w:p>
    <w:p w14:paraId="495E788D" w14:textId="0AA72CD2" w:rsidR="00367861" w:rsidRPr="0094658C" w:rsidRDefault="00050C07" w:rsidP="00367861">
      <w:pPr>
        <w:spacing w:after="0" w:line="240" w:lineRule="auto"/>
        <w:jc w:val="both"/>
        <w:rPr>
          <w:rFonts w:ascii="Arial" w:hAnsi="Arial" w:cs="Arial"/>
          <w:b/>
          <w:sz w:val="20"/>
          <w:szCs w:val="20"/>
        </w:rPr>
      </w:pPr>
      <w:r w:rsidRPr="0094658C">
        <w:rPr>
          <w:rStyle w:val="Hypertextovprepojenie"/>
          <w:rFonts w:ascii="Arial" w:hAnsi="Arial" w:cs="Arial"/>
          <w:b/>
          <w:bCs/>
          <w:caps/>
          <w:noProof/>
          <w:sz w:val="24"/>
          <w:szCs w:val="24"/>
        </w:rPr>
        <w:fldChar w:fldCharType="end"/>
      </w:r>
      <w:r w:rsidRPr="0094658C">
        <w:rPr>
          <w:rFonts w:ascii="Arial" w:hAnsi="Arial" w:cs="Arial"/>
          <w:b/>
          <w:bCs/>
          <w:sz w:val="20"/>
          <w:szCs w:val="20"/>
        </w:rPr>
        <w:fldChar w:fldCharType="end"/>
      </w:r>
      <w:r w:rsidR="00367861" w:rsidRPr="0094658C">
        <w:rPr>
          <w:rFonts w:ascii="Arial" w:hAnsi="Arial" w:cs="Arial"/>
          <w:b/>
          <w:sz w:val="20"/>
          <w:szCs w:val="20"/>
        </w:rPr>
        <w:t xml:space="preserve">  </w:t>
      </w:r>
    </w:p>
    <w:p w14:paraId="48438A25" w14:textId="77777777" w:rsidR="00367861" w:rsidRPr="0094658C" w:rsidRDefault="00367861" w:rsidP="00367861">
      <w:pPr>
        <w:spacing w:after="0" w:line="240" w:lineRule="auto"/>
        <w:jc w:val="both"/>
        <w:rPr>
          <w:rFonts w:ascii="Arial" w:hAnsi="Arial" w:cs="Arial"/>
          <w:b/>
          <w:sz w:val="20"/>
          <w:szCs w:val="20"/>
        </w:rPr>
      </w:pPr>
    </w:p>
    <w:p w14:paraId="62178DDF" w14:textId="77777777" w:rsidR="00367861" w:rsidRPr="0094658C" w:rsidRDefault="00367861" w:rsidP="00367861">
      <w:pPr>
        <w:spacing w:after="0" w:line="240" w:lineRule="auto"/>
        <w:jc w:val="both"/>
        <w:rPr>
          <w:rFonts w:ascii="Arial" w:hAnsi="Arial" w:cs="Arial"/>
          <w:b/>
          <w:sz w:val="20"/>
          <w:szCs w:val="20"/>
        </w:rPr>
      </w:pPr>
    </w:p>
    <w:p w14:paraId="3CAA9B73" w14:textId="77777777" w:rsidR="00367861" w:rsidRPr="0094658C" w:rsidRDefault="00367861" w:rsidP="00367861">
      <w:pPr>
        <w:spacing w:after="0" w:line="240" w:lineRule="auto"/>
        <w:jc w:val="both"/>
        <w:rPr>
          <w:rFonts w:ascii="Arial" w:hAnsi="Arial" w:cs="Arial"/>
          <w:b/>
          <w:sz w:val="20"/>
          <w:szCs w:val="20"/>
        </w:rPr>
      </w:pPr>
    </w:p>
    <w:p w14:paraId="781A52C8" w14:textId="77777777" w:rsidR="00367861" w:rsidRPr="0094658C" w:rsidRDefault="00367861" w:rsidP="00367861">
      <w:pPr>
        <w:spacing w:after="0" w:line="240" w:lineRule="auto"/>
        <w:jc w:val="both"/>
        <w:rPr>
          <w:rFonts w:ascii="Arial" w:hAnsi="Arial" w:cs="Arial"/>
          <w:b/>
          <w:sz w:val="20"/>
          <w:szCs w:val="20"/>
        </w:rPr>
      </w:pPr>
    </w:p>
    <w:p w14:paraId="24E6B1DA" w14:textId="77777777" w:rsidR="00367861" w:rsidRPr="0094658C" w:rsidRDefault="00367861" w:rsidP="001F2CB3">
      <w:pPr>
        <w:spacing w:after="0" w:line="240" w:lineRule="auto"/>
        <w:jc w:val="both"/>
        <w:rPr>
          <w:rFonts w:ascii="Arial" w:hAnsi="Arial" w:cs="Arial"/>
          <w:b/>
        </w:rPr>
      </w:pPr>
      <w:r w:rsidRPr="0094658C">
        <w:rPr>
          <w:rFonts w:ascii="Arial" w:hAnsi="Arial" w:cs="Arial"/>
          <w:b/>
        </w:rPr>
        <w:t>PRÍLOHY K SÚŤAŽNÝM PODKLADOM</w:t>
      </w:r>
    </w:p>
    <w:p w14:paraId="4141C0F3" w14:textId="77777777" w:rsidR="00367861" w:rsidRPr="0094658C" w:rsidRDefault="00367861" w:rsidP="001F2CB3">
      <w:pPr>
        <w:spacing w:after="0" w:line="240" w:lineRule="auto"/>
        <w:jc w:val="both"/>
        <w:rPr>
          <w:rFonts w:ascii="Arial" w:hAnsi="Arial" w:cs="Arial"/>
          <w:b/>
        </w:rPr>
      </w:pPr>
    </w:p>
    <w:p w14:paraId="1294126E" w14:textId="77777777" w:rsidR="00367861" w:rsidRPr="0094658C" w:rsidRDefault="00367861" w:rsidP="002534C4">
      <w:pPr>
        <w:pStyle w:val="Hlavika"/>
        <w:tabs>
          <w:tab w:val="left" w:pos="708"/>
          <w:tab w:val="left" w:pos="2552"/>
        </w:tabs>
        <w:jc w:val="both"/>
        <w:rPr>
          <w:rFonts w:ascii="Arial" w:hAnsi="Arial" w:cs="Arial"/>
          <w:bCs/>
        </w:rPr>
      </w:pPr>
    </w:p>
    <w:p w14:paraId="17C401C4" w14:textId="0D95BFC9" w:rsidR="009F22E4" w:rsidRPr="00632ECB" w:rsidRDefault="009F22E4" w:rsidP="009F22E4">
      <w:pPr>
        <w:pStyle w:val="Hlavika"/>
        <w:tabs>
          <w:tab w:val="clear" w:pos="4536"/>
          <w:tab w:val="clear" w:pos="9072"/>
          <w:tab w:val="left" w:pos="708"/>
          <w:tab w:val="left" w:pos="2552"/>
        </w:tabs>
        <w:jc w:val="both"/>
        <w:rPr>
          <w:rFonts w:ascii="Arial" w:hAnsi="Arial" w:cs="Arial"/>
          <w:bCs/>
          <w:sz w:val="20"/>
          <w:szCs w:val="20"/>
        </w:rPr>
      </w:pPr>
      <w:r w:rsidRPr="00632ECB">
        <w:rPr>
          <w:rFonts w:ascii="Arial" w:hAnsi="Arial" w:cs="Arial"/>
          <w:bCs/>
          <w:sz w:val="20"/>
          <w:szCs w:val="20"/>
        </w:rPr>
        <w:t>Príloha č. 1 k časti A.1</w:t>
      </w:r>
      <w:r w:rsidRPr="00632ECB">
        <w:rPr>
          <w:rFonts w:ascii="Arial" w:hAnsi="Arial" w:cs="Arial"/>
          <w:bCs/>
          <w:sz w:val="20"/>
          <w:szCs w:val="20"/>
        </w:rPr>
        <w:tab/>
      </w:r>
      <w:r w:rsidR="00F2650F">
        <w:rPr>
          <w:rFonts w:ascii="Arial" w:hAnsi="Arial" w:cs="Arial"/>
          <w:bCs/>
          <w:sz w:val="20"/>
          <w:szCs w:val="20"/>
        </w:rPr>
        <w:tab/>
      </w:r>
      <w:r w:rsidR="00F2650F">
        <w:rPr>
          <w:rFonts w:ascii="Arial" w:hAnsi="Arial" w:cs="Arial"/>
          <w:bCs/>
          <w:sz w:val="20"/>
          <w:szCs w:val="20"/>
        </w:rPr>
        <w:tab/>
      </w:r>
      <w:r w:rsidRPr="00632ECB">
        <w:rPr>
          <w:rFonts w:ascii="Arial" w:hAnsi="Arial" w:cs="Arial"/>
          <w:bCs/>
          <w:sz w:val="20"/>
          <w:szCs w:val="20"/>
        </w:rPr>
        <w:tab/>
        <w:t>-</w:t>
      </w:r>
      <w:r w:rsidRPr="00632ECB">
        <w:rPr>
          <w:rFonts w:ascii="Arial" w:hAnsi="Arial" w:cs="Arial"/>
          <w:bCs/>
          <w:sz w:val="20"/>
          <w:szCs w:val="20"/>
        </w:rPr>
        <w:tab/>
        <w:t>Všeobecné informácie o uchádzačovi</w:t>
      </w:r>
    </w:p>
    <w:p w14:paraId="55846DE1" w14:textId="77777777" w:rsidR="009F22E4" w:rsidRPr="00632ECB" w:rsidRDefault="009F22E4" w:rsidP="009F22E4">
      <w:pPr>
        <w:pStyle w:val="Hlavika"/>
        <w:tabs>
          <w:tab w:val="left" w:pos="708"/>
        </w:tabs>
        <w:jc w:val="both"/>
        <w:rPr>
          <w:rFonts w:ascii="Arial" w:hAnsi="Arial" w:cs="Arial"/>
          <w:bCs/>
          <w:sz w:val="20"/>
          <w:szCs w:val="20"/>
        </w:rPr>
      </w:pPr>
    </w:p>
    <w:p w14:paraId="54783AFC" w14:textId="338B11B4" w:rsidR="009F22E4" w:rsidRPr="00632ECB" w:rsidRDefault="009F22E4" w:rsidP="009F22E4">
      <w:pPr>
        <w:pStyle w:val="Hlavika"/>
        <w:tabs>
          <w:tab w:val="clear" w:pos="4536"/>
          <w:tab w:val="clear" w:pos="9072"/>
          <w:tab w:val="left" w:pos="708"/>
        </w:tabs>
        <w:jc w:val="both"/>
        <w:rPr>
          <w:rFonts w:ascii="Arial" w:hAnsi="Arial" w:cs="Arial"/>
          <w:bCs/>
          <w:sz w:val="20"/>
          <w:szCs w:val="20"/>
        </w:rPr>
      </w:pPr>
      <w:r w:rsidRPr="00632ECB">
        <w:rPr>
          <w:rFonts w:ascii="Arial" w:hAnsi="Arial" w:cs="Arial"/>
          <w:bCs/>
          <w:sz w:val="20"/>
          <w:szCs w:val="20"/>
        </w:rPr>
        <w:t xml:space="preserve">Príloha č. 2 k časti A.1 </w:t>
      </w:r>
      <w:r w:rsidRPr="00632ECB">
        <w:rPr>
          <w:rFonts w:ascii="Arial" w:hAnsi="Arial" w:cs="Arial"/>
          <w:bCs/>
          <w:sz w:val="20"/>
          <w:szCs w:val="20"/>
        </w:rPr>
        <w:tab/>
        <w:t xml:space="preserve">   </w:t>
      </w:r>
      <w:r w:rsidR="00F2650F">
        <w:rPr>
          <w:rFonts w:ascii="Arial" w:hAnsi="Arial" w:cs="Arial"/>
          <w:bCs/>
          <w:sz w:val="20"/>
          <w:szCs w:val="20"/>
        </w:rPr>
        <w:tab/>
      </w:r>
      <w:r w:rsidR="00F2650F">
        <w:rPr>
          <w:rFonts w:ascii="Arial" w:hAnsi="Arial" w:cs="Arial"/>
          <w:bCs/>
          <w:sz w:val="20"/>
          <w:szCs w:val="20"/>
        </w:rPr>
        <w:tab/>
      </w:r>
      <w:r w:rsidRPr="00632ECB">
        <w:rPr>
          <w:rFonts w:ascii="Arial" w:hAnsi="Arial" w:cs="Arial"/>
          <w:bCs/>
          <w:sz w:val="20"/>
          <w:szCs w:val="20"/>
        </w:rPr>
        <w:t xml:space="preserve">  </w:t>
      </w:r>
      <w:r w:rsidR="00F2650F">
        <w:rPr>
          <w:rFonts w:ascii="Arial" w:hAnsi="Arial" w:cs="Arial"/>
          <w:bCs/>
          <w:sz w:val="20"/>
          <w:szCs w:val="20"/>
        </w:rPr>
        <w:tab/>
      </w:r>
      <w:r w:rsidRPr="00632ECB">
        <w:rPr>
          <w:rFonts w:ascii="Arial" w:hAnsi="Arial" w:cs="Arial"/>
          <w:bCs/>
          <w:sz w:val="20"/>
          <w:szCs w:val="20"/>
        </w:rPr>
        <w:t>-</w:t>
      </w:r>
      <w:r w:rsidRPr="00632ECB">
        <w:rPr>
          <w:rFonts w:ascii="Arial" w:hAnsi="Arial" w:cs="Arial"/>
          <w:bCs/>
          <w:sz w:val="20"/>
          <w:szCs w:val="20"/>
        </w:rPr>
        <w:tab/>
        <w:t>Jednotný európsky dokument</w:t>
      </w:r>
    </w:p>
    <w:p w14:paraId="237BC51E" w14:textId="77777777" w:rsidR="009F22E4" w:rsidRPr="00632ECB" w:rsidRDefault="009F22E4" w:rsidP="009F22E4">
      <w:pPr>
        <w:pStyle w:val="Hlavika"/>
        <w:tabs>
          <w:tab w:val="left" w:pos="708"/>
        </w:tabs>
        <w:jc w:val="both"/>
        <w:rPr>
          <w:rFonts w:ascii="Arial" w:hAnsi="Arial" w:cs="Arial"/>
          <w:color w:val="000000" w:themeColor="text1"/>
          <w:sz w:val="20"/>
          <w:szCs w:val="20"/>
        </w:rPr>
      </w:pPr>
    </w:p>
    <w:p w14:paraId="5E45D521" w14:textId="029A9A90" w:rsidR="009F22E4" w:rsidRPr="00632ECB" w:rsidRDefault="009F22E4" w:rsidP="009F22E4">
      <w:pPr>
        <w:pStyle w:val="Bezriadkovania"/>
        <w:tabs>
          <w:tab w:val="left" w:pos="2835"/>
        </w:tabs>
        <w:ind w:left="2552" w:hanging="2552"/>
        <w:jc w:val="both"/>
        <w:rPr>
          <w:rFonts w:ascii="Arial" w:hAnsi="Arial" w:cs="Arial"/>
          <w:color w:val="000000" w:themeColor="text1"/>
          <w:sz w:val="20"/>
          <w:szCs w:val="20"/>
        </w:rPr>
      </w:pPr>
      <w:r w:rsidRPr="00632ECB">
        <w:rPr>
          <w:rFonts w:ascii="Arial" w:hAnsi="Arial" w:cs="Arial"/>
          <w:color w:val="000000" w:themeColor="text1"/>
          <w:sz w:val="20"/>
          <w:szCs w:val="20"/>
        </w:rPr>
        <w:t xml:space="preserve">Príloha č. 1 k časti A.2      </w:t>
      </w:r>
      <w:r w:rsidR="00F2650F">
        <w:rPr>
          <w:rFonts w:ascii="Arial" w:hAnsi="Arial" w:cs="Arial"/>
          <w:color w:val="000000" w:themeColor="text1"/>
          <w:sz w:val="20"/>
          <w:szCs w:val="20"/>
        </w:rPr>
        <w:tab/>
      </w:r>
      <w:r w:rsidR="00F2650F">
        <w:rPr>
          <w:rFonts w:ascii="Arial" w:hAnsi="Arial" w:cs="Arial"/>
          <w:color w:val="000000" w:themeColor="text1"/>
          <w:sz w:val="20"/>
          <w:szCs w:val="20"/>
        </w:rPr>
        <w:tab/>
      </w:r>
      <w:r w:rsidR="00F2650F">
        <w:rPr>
          <w:rFonts w:ascii="Arial" w:hAnsi="Arial" w:cs="Arial"/>
          <w:color w:val="000000" w:themeColor="text1"/>
          <w:sz w:val="20"/>
          <w:szCs w:val="20"/>
        </w:rPr>
        <w:tab/>
      </w:r>
      <w:r w:rsidRPr="00632ECB">
        <w:rPr>
          <w:rFonts w:ascii="Arial" w:hAnsi="Arial" w:cs="Arial"/>
          <w:color w:val="000000" w:themeColor="text1"/>
          <w:sz w:val="20"/>
          <w:szCs w:val="20"/>
        </w:rPr>
        <w:tab/>
        <w:t xml:space="preserve">-    Návrh na plnenie kritéria </w:t>
      </w:r>
    </w:p>
    <w:p w14:paraId="380E4CE6" w14:textId="77777777" w:rsidR="009F22E4" w:rsidRPr="00632ECB" w:rsidRDefault="009F22E4" w:rsidP="009F22E4">
      <w:pPr>
        <w:pStyle w:val="Bezriadkovania"/>
        <w:jc w:val="both"/>
        <w:rPr>
          <w:rFonts w:ascii="Arial" w:hAnsi="Arial" w:cs="Arial"/>
          <w:color w:val="000000" w:themeColor="text1"/>
          <w:sz w:val="20"/>
          <w:szCs w:val="20"/>
          <w:highlight w:val="yellow"/>
        </w:rPr>
      </w:pPr>
    </w:p>
    <w:p w14:paraId="0148B6F8" w14:textId="77777777" w:rsidR="00467799" w:rsidRDefault="009F22E4" w:rsidP="009F22E4">
      <w:pPr>
        <w:spacing w:after="0" w:line="240" w:lineRule="auto"/>
        <w:jc w:val="both"/>
        <w:rPr>
          <w:rFonts w:ascii="Arial" w:hAnsi="Arial" w:cs="Arial"/>
          <w:sz w:val="20"/>
          <w:szCs w:val="20"/>
        </w:rPr>
      </w:pPr>
      <w:r w:rsidRPr="00632ECB">
        <w:rPr>
          <w:rFonts w:ascii="Arial" w:hAnsi="Arial" w:cs="Arial"/>
          <w:color w:val="000000" w:themeColor="text1"/>
          <w:sz w:val="20"/>
          <w:szCs w:val="20"/>
        </w:rPr>
        <w:t xml:space="preserve">Príloha č. 1 k časti B.2      </w:t>
      </w:r>
      <w:r w:rsidRPr="00632ECB">
        <w:rPr>
          <w:rFonts w:ascii="Arial" w:hAnsi="Arial" w:cs="Arial"/>
          <w:color w:val="000000" w:themeColor="text1"/>
          <w:sz w:val="20"/>
          <w:szCs w:val="20"/>
        </w:rPr>
        <w:tab/>
      </w:r>
      <w:r w:rsidR="00F2650F">
        <w:rPr>
          <w:rFonts w:ascii="Arial" w:hAnsi="Arial" w:cs="Arial"/>
          <w:color w:val="000000" w:themeColor="text1"/>
          <w:sz w:val="20"/>
          <w:szCs w:val="20"/>
        </w:rPr>
        <w:tab/>
      </w:r>
      <w:r w:rsidR="00F2650F">
        <w:rPr>
          <w:rFonts w:ascii="Arial" w:hAnsi="Arial" w:cs="Arial"/>
          <w:color w:val="000000" w:themeColor="text1"/>
          <w:sz w:val="20"/>
          <w:szCs w:val="20"/>
        </w:rPr>
        <w:tab/>
      </w:r>
      <w:r w:rsidRPr="00632ECB">
        <w:rPr>
          <w:rFonts w:ascii="Arial" w:hAnsi="Arial" w:cs="Arial"/>
          <w:color w:val="000000" w:themeColor="text1"/>
          <w:sz w:val="20"/>
          <w:szCs w:val="20"/>
        </w:rPr>
        <w:t xml:space="preserve">-  </w:t>
      </w:r>
      <w:r w:rsidR="00F2650F">
        <w:rPr>
          <w:rFonts w:ascii="Arial" w:hAnsi="Arial" w:cs="Arial"/>
          <w:color w:val="000000" w:themeColor="text1"/>
          <w:sz w:val="20"/>
          <w:szCs w:val="20"/>
        </w:rPr>
        <w:tab/>
      </w:r>
      <w:r w:rsidRPr="00632ECB">
        <w:rPr>
          <w:rFonts w:ascii="Arial" w:hAnsi="Arial" w:cs="Arial"/>
          <w:color w:val="000000" w:themeColor="text1"/>
          <w:sz w:val="20"/>
          <w:szCs w:val="20"/>
        </w:rPr>
        <w:t>Špecifikácia ceny</w:t>
      </w:r>
      <w:r>
        <w:rPr>
          <w:rFonts w:ascii="Arial" w:hAnsi="Arial" w:cs="Arial"/>
          <w:color w:val="000000" w:themeColor="text1"/>
          <w:sz w:val="20"/>
          <w:szCs w:val="20"/>
        </w:rPr>
        <w:t xml:space="preserve"> za poskytnutie tovaru</w:t>
      </w:r>
      <w:r w:rsidRPr="00632ECB">
        <w:rPr>
          <w:rFonts w:ascii="Arial" w:hAnsi="Arial" w:cs="Arial"/>
          <w:color w:val="000000" w:themeColor="text1"/>
          <w:sz w:val="20"/>
          <w:szCs w:val="20"/>
        </w:rPr>
        <w:t xml:space="preserve"> </w:t>
      </w:r>
      <w:r w:rsidRPr="00544259">
        <w:rPr>
          <w:rFonts w:ascii="Arial" w:hAnsi="Arial" w:cs="Arial"/>
          <w:sz w:val="20"/>
          <w:szCs w:val="20"/>
        </w:rPr>
        <w:t>(</w:t>
      </w:r>
      <w:r w:rsidRPr="00F2650F">
        <w:rPr>
          <w:rFonts w:ascii="Arial" w:hAnsi="Arial" w:cs="Arial"/>
          <w:sz w:val="20"/>
          <w:szCs w:val="20"/>
        </w:rPr>
        <w:t xml:space="preserve">zároveň príloha č. </w:t>
      </w:r>
      <w:r w:rsidR="00467799">
        <w:rPr>
          <w:rFonts w:ascii="Arial" w:hAnsi="Arial" w:cs="Arial"/>
          <w:sz w:val="20"/>
          <w:szCs w:val="20"/>
        </w:rPr>
        <w:t>1</w:t>
      </w:r>
    </w:p>
    <w:p w14:paraId="40C55349" w14:textId="71A2AD4A" w:rsidR="00807794" w:rsidRDefault="009F22E4" w:rsidP="009F22E4">
      <w:pPr>
        <w:spacing w:after="0" w:line="240" w:lineRule="auto"/>
        <w:jc w:val="both"/>
        <w:rPr>
          <w:rFonts w:ascii="Arial" w:hAnsi="Arial" w:cs="Arial"/>
          <w:sz w:val="20"/>
          <w:szCs w:val="20"/>
        </w:rPr>
      </w:pPr>
      <w:r w:rsidRPr="00F2650F">
        <w:rPr>
          <w:rFonts w:ascii="Arial" w:hAnsi="Arial" w:cs="Arial"/>
          <w:sz w:val="20"/>
          <w:szCs w:val="20"/>
        </w:rPr>
        <w:t>k Rámcovej dohode)</w:t>
      </w:r>
      <w:r w:rsidRPr="00F2650F">
        <w:rPr>
          <w:rFonts w:ascii="Arial" w:hAnsi="Arial" w:cs="Arial"/>
          <w:sz w:val="20"/>
          <w:szCs w:val="20"/>
          <w:highlight w:val="yellow"/>
        </w:rPr>
        <w:t xml:space="preserve"> </w:t>
      </w:r>
    </w:p>
    <w:p w14:paraId="0B552A61" w14:textId="50CE39B0" w:rsidR="00467799" w:rsidRDefault="00467799" w:rsidP="009F22E4">
      <w:pPr>
        <w:spacing w:after="0" w:line="240" w:lineRule="auto"/>
        <w:jc w:val="both"/>
        <w:rPr>
          <w:rFonts w:ascii="Arial" w:hAnsi="Arial" w:cs="Arial"/>
          <w:sz w:val="20"/>
          <w:szCs w:val="20"/>
        </w:rPr>
      </w:pPr>
    </w:p>
    <w:p w14:paraId="1288040F" w14:textId="0B037D34" w:rsidR="00467799" w:rsidRPr="00F2650F" w:rsidRDefault="00467799" w:rsidP="009F22E4">
      <w:pPr>
        <w:spacing w:after="0" w:line="240" w:lineRule="auto"/>
        <w:jc w:val="both"/>
        <w:rPr>
          <w:rFonts w:ascii="Arial" w:hAnsi="Arial" w:cs="Arial"/>
          <w:sz w:val="20"/>
          <w:szCs w:val="20"/>
        </w:rPr>
      </w:pPr>
      <w:r>
        <w:rPr>
          <w:rFonts w:ascii="Arial" w:hAnsi="Arial" w:cs="Arial"/>
          <w:sz w:val="20"/>
          <w:szCs w:val="20"/>
        </w:rPr>
        <w:t>Príloha č. 2 k rámcovej dohode</w:t>
      </w:r>
      <w:r>
        <w:rPr>
          <w:rFonts w:ascii="Arial" w:hAnsi="Arial" w:cs="Arial"/>
          <w:sz w:val="20"/>
          <w:szCs w:val="20"/>
        </w:rPr>
        <w:tab/>
      </w:r>
      <w:r>
        <w:rPr>
          <w:rFonts w:ascii="Arial" w:hAnsi="Arial" w:cs="Arial"/>
          <w:sz w:val="20"/>
          <w:szCs w:val="20"/>
        </w:rPr>
        <w:tab/>
        <w:t>-</w:t>
      </w:r>
      <w:r>
        <w:rPr>
          <w:rFonts w:ascii="Arial" w:hAnsi="Arial" w:cs="Arial"/>
          <w:sz w:val="20"/>
          <w:szCs w:val="20"/>
        </w:rPr>
        <w:tab/>
        <w:t xml:space="preserve">Jednotkové ceny – Nákup drogériového tovaru pre potreby NDS, </w:t>
      </w:r>
      <w:proofErr w:type="spellStart"/>
      <w:r>
        <w:rPr>
          <w:rFonts w:ascii="Arial" w:hAnsi="Arial" w:cs="Arial"/>
          <w:sz w:val="20"/>
          <w:szCs w:val="20"/>
        </w:rPr>
        <w:t>a.s</w:t>
      </w:r>
      <w:proofErr w:type="spellEnd"/>
      <w:r>
        <w:rPr>
          <w:rFonts w:ascii="Arial" w:hAnsi="Arial" w:cs="Arial"/>
          <w:sz w:val="20"/>
          <w:szCs w:val="20"/>
        </w:rPr>
        <w:t>.</w:t>
      </w:r>
    </w:p>
    <w:p w14:paraId="18F6063B" w14:textId="77777777" w:rsidR="00807794" w:rsidRDefault="00807794" w:rsidP="009F22E4">
      <w:pPr>
        <w:spacing w:after="0" w:line="240" w:lineRule="auto"/>
        <w:jc w:val="both"/>
        <w:rPr>
          <w:rFonts w:ascii="Arial" w:hAnsi="Arial" w:cs="Arial"/>
          <w:sz w:val="20"/>
          <w:szCs w:val="20"/>
        </w:rPr>
      </w:pPr>
    </w:p>
    <w:p w14:paraId="0277013B" w14:textId="108A365E" w:rsidR="009F22E4" w:rsidRPr="00F2650F" w:rsidRDefault="009F22E4" w:rsidP="009F22E4">
      <w:pPr>
        <w:spacing w:after="0" w:line="240" w:lineRule="auto"/>
        <w:jc w:val="both"/>
        <w:rPr>
          <w:rFonts w:ascii="Arial" w:hAnsi="Arial" w:cs="Arial"/>
          <w:sz w:val="20"/>
          <w:szCs w:val="20"/>
        </w:rPr>
      </w:pPr>
      <w:r w:rsidRPr="00F2650F">
        <w:rPr>
          <w:rFonts w:ascii="Arial" w:hAnsi="Arial" w:cs="Arial"/>
          <w:color w:val="000000" w:themeColor="text1"/>
          <w:sz w:val="20"/>
          <w:szCs w:val="20"/>
        </w:rPr>
        <w:t xml:space="preserve">Príloha č. </w:t>
      </w:r>
      <w:r w:rsidR="00F2650F" w:rsidRPr="00F2650F">
        <w:rPr>
          <w:rFonts w:ascii="Arial" w:hAnsi="Arial" w:cs="Arial"/>
          <w:color w:val="000000" w:themeColor="text1"/>
          <w:sz w:val="20"/>
          <w:szCs w:val="20"/>
        </w:rPr>
        <w:t xml:space="preserve">3 </w:t>
      </w:r>
      <w:r w:rsidRPr="00F2650F">
        <w:rPr>
          <w:rFonts w:ascii="Arial" w:hAnsi="Arial" w:cs="Arial"/>
          <w:color w:val="000000" w:themeColor="text1"/>
          <w:sz w:val="20"/>
          <w:szCs w:val="20"/>
        </w:rPr>
        <w:t>k</w:t>
      </w:r>
      <w:r w:rsidR="00F2650F">
        <w:rPr>
          <w:rFonts w:ascii="Arial" w:hAnsi="Arial" w:cs="Arial"/>
          <w:color w:val="000000" w:themeColor="text1"/>
          <w:sz w:val="20"/>
          <w:szCs w:val="20"/>
        </w:rPr>
        <w:t> rámcovej dohode</w:t>
      </w:r>
      <w:r w:rsidRPr="00F2650F">
        <w:rPr>
          <w:rFonts w:ascii="Arial" w:hAnsi="Arial" w:cs="Arial"/>
          <w:color w:val="000000" w:themeColor="text1"/>
          <w:sz w:val="20"/>
          <w:szCs w:val="20"/>
        </w:rPr>
        <w:t xml:space="preserve">    </w:t>
      </w:r>
      <w:r w:rsidR="00F2650F">
        <w:rPr>
          <w:rFonts w:ascii="Arial" w:hAnsi="Arial" w:cs="Arial"/>
          <w:color w:val="000000" w:themeColor="text1"/>
          <w:sz w:val="20"/>
          <w:szCs w:val="20"/>
        </w:rPr>
        <w:tab/>
        <w:t>-</w:t>
      </w:r>
      <w:r w:rsidRPr="00F2650F">
        <w:rPr>
          <w:rFonts w:ascii="Arial" w:hAnsi="Arial" w:cs="Arial"/>
          <w:color w:val="000000" w:themeColor="text1"/>
          <w:sz w:val="20"/>
          <w:szCs w:val="20"/>
        </w:rPr>
        <w:t xml:space="preserve">    Zoznam subdodávateľov a podiel subdodávok </w:t>
      </w:r>
      <w:r w:rsidRPr="00F2650F">
        <w:rPr>
          <w:rFonts w:ascii="Arial" w:hAnsi="Arial" w:cs="Arial"/>
          <w:sz w:val="20"/>
          <w:szCs w:val="20"/>
        </w:rPr>
        <w:t>dohode</w:t>
      </w:r>
    </w:p>
    <w:p w14:paraId="46ABC813" w14:textId="2B27C196" w:rsidR="00F2650F" w:rsidRPr="00F2650F" w:rsidRDefault="00F2650F" w:rsidP="009F22E4">
      <w:pPr>
        <w:spacing w:after="0" w:line="240" w:lineRule="auto"/>
        <w:jc w:val="both"/>
        <w:rPr>
          <w:rFonts w:ascii="Arial" w:hAnsi="Arial" w:cs="Arial"/>
          <w:sz w:val="20"/>
          <w:szCs w:val="20"/>
        </w:rPr>
      </w:pPr>
    </w:p>
    <w:p w14:paraId="2F3A639F" w14:textId="5182C3C3" w:rsidR="00F2650F" w:rsidRPr="00F2650F" w:rsidRDefault="00F2650F" w:rsidP="009F22E4">
      <w:pPr>
        <w:spacing w:after="0" w:line="240" w:lineRule="auto"/>
        <w:jc w:val="both"/>
        <w:rPr>
          <w:rFonts w:ascii="Arial" w:hAnsi="Arial" w:cs="Arial"/>
          <w:color w:val="000000" w:themeColor="text1"/>
          <w:sz w:val="20"/>
          <w:szCs w:val="20"/>
        </w:rPr>
      </w:pPr>
      <w:r w:rsidRPr="00F2650F">
        <w:rPr>
          <w:rFonts w:ascii="Arial" w:hAnsi="Arial" w:cs="Arial"/>
          <w:sz w:val="20"/>
          <w:szCs w:val="20"/>
        </w:rPr>
        <w:t xml:space="preserve">Príloha č. 4 k časti B.3 </w:t>
      </w:r>
      <w:r w:rsidRPr="00F2650F">
        <w:rPr>
          <w:rFonts w:ascii="Arial" w:hAnsi="Arial" w:cs="Arial"/>
          <w:sz w:val="20"/>
          <w:szCs w:val="20"/>
        </w:rPr>
        <w:tab/>
      </w:r>
      <w:r w:rsidRPr="00F2650F">
        <w:rPr>
          <w:rFonts w:ascii="Arial" w:hAnsi="Arial" w:cs="Arial"/>
          <w:sz w:val="20"/>
          <w:szCs w:val="20"/>
        </w:rPr>
        <w:tab/>
      </w:r>
      <w:r>
        <w:rPr>
          <w:rFonts w:ascii="Arial" w:hAnsi="Arial" w:cs="Arial"/>
          <w:sz w:val="20"/>
          <w:szCs w:val="20"/>
        </w:rPr>
        <w:tab/>
      </w:r>
      <w:r>
        <w:rPr>
          <w:rFonts w:ascii="Arial" w:hAnsi="Arial" w:cs="Arial"/>
          <w:sz w:val="20"/>
          <w:szCs w:val="20"/>
        </w:rPr>
        <w:tab/>
      </w:r>
      <w:r w:rsidRPr="00F2650F">
        <w:rPr>
          <w:rFonts w:ascii="Arial" w:hAnsi="Arial" w:cs="Arial"/>
          <w:sz w:val="20"/>
          <w:szCs w:val="20"/>
        </w:rPr>
        <w:t>-</w:t>
      </w:r>
      <w:r w:rsidRPr="00F2650F">
        <w:rPr>
          <w:rFonts w:ascii="Arial" w:hAnsi="Arial" w:cs="Arial"/>
          <w:sz w:val="20"/>
          <w:szCs w:val="20"/>
        </w:rPr>
        <w:tab/>
        <w:t>Zoznam miest dodania tovaru a osôb zodpovedných za prevzatie tovaru</w:t>
      </w:r>
    </w:p>
    <w:p w14:paraId="1A43E612" w14:textId="77777777" w:rsidR="00F2650F" w:rsidRDefault="00F2650F" w:rsidP="004219DD">
      <w:pPr>
        <w:spacing w:after="0" w:line="240" w:lineRule="auto"/>
        <w:ind w:left="2835" w:hanging="2835"/>
        <w:jc w:val="both"/>
        <w:rPr>
          <w:rFonts w:ascii="Arial" w:hAnsi="Arial" w:cs="Arial"/>
          <w:color w:val="000000" w:themeColor="text1"/>
          <w:sz w:val="20"/>
          <w:szCs w:val="20"/>
        </w:rPr>
      </w:pPr>
      <w:bookmarkStart w:id="0" w:name="_Toc461981347"/>
    </w:p>
    <w:p w14:paraId="5697D333" w14:textId="7BC1ABA1" w:rsidR="009151C2" w:rsidRDefault="009151C2" w:rsidP="004219DD">
      <w:pPr>
        <w:spacing w:after="0" w:line="240" w:lineRule="auto"/>
        <w:ind w:left="2835" w:hanging="2835"/>
        <w:jc w:val="both"/>
        <w:rPr>
          <w:rFonts w:ascii="Arial" w:hAnsi="Arial" w:cs="Arial"/>
          <w:color w:val="000000" w:themeColor="text1"/>
          <w:sz w:val="20"/>
          <w:szCs w:val="20"/>
        </w:rPr>
      </w:pPr>
    </w:p>
    <w:p w14:paraId="4FE24443" w14:textId="06CA7F7C" w:rsidR="009151C2" w:rsidRDefault="009151C2" w:rsidP="004219DD">
      <w:pPr>
        <w:spacing w:after="0" w:line="240" w:lineRule="auto"/>
        <w:ind w:left="2835" w:hanging="2835"/>
        <w:jc w:val="both"/>
        <w:rPr>
          <w:rFonts w:ascii="Arial" w:hAnsi="Arial" w:cs="Arial"/>
          <w:color w:val="000000" w:themeColor="text1"/>
          <w:sz w:val="20"/>
          <w:szCs w:val="20"/>
        </w:rPr>
      </w:pPr>
    </w:p>
    <w:p w14:paraId="218971AB" w14:textId="42DC00C1" w:rsidR="009151C2" w:rsidRDefault="009151C2" w:rsidP="004219DD">
      <w:pPr>
        <w:spacing w:after="0" w:line="240" w:lineRule="auto"/>
        <w:ind w:left="2835" w:hanging="2835"/>
        <w:jc w:val="both"/>
        <w:rPr>
          <w:rFonts w:ascii="Arial" w:hAnsi="Arial" w:cs="Arial"/>
          <w:color w:val="000000" w:themeColor="text1"/>
          <w:sz w:val="20"/>
          <w:szCs w:val="20"/>
        </w:rPr>
      </w:pPr>
    </w:p>
    <w:p w14:paraId="0D15B147" w14:textId="0286E50F" w:rsidR="009151C2" w:rsidRDefault="009151C2" w:rsidP="004219DD">
      <w:pPr>
        <w:spacing w:after="0" w:line="240" w:lineRule="auto"/>
        <w:ind w:left="2835" w:hanging="2835"/>
        <w:jc w:val="both"/>
        <w:rPr>
          <w:rFonts w:ascii="Arial" w:hAnsi="Arial" w:cs="Arial"/>
          <w:color w:val="000000" w:themeColor="text1"/>
          <w:sz w:val="20"/>
          <w:szCs w:val="20"/>
        </w:rPr>
      </w:pPr>
    </w:p>
    <w:p w14:paraId="0C0E1731" w14:textId="3FC3B6A0" w:rsidR="009151C2" w:rsidRDefault="009151C2" w:rsidP="004219DD">
      <w:pPr>
        <w:spacing w:after="0" w:line="240" w:lineRule="auto"/>
        <w:ind w:left="2835" w:hanging="2835"/>
        <w:jc w:val="both"/>
        <w:rPr>
          <w:rFonts w:ascii="Arial" w:hAnsi="Arial" w:cs="Arial"/>
          <w:color w:val="000000" w:themeColor="text1"/>
          <w:sz w:val="20"/>
          <w:szCs w:val="20"/>
        </w:rPr>
      </w:pPr>
    </w:p>
    <w:p w14:paraId="5241E035" w14:textId="10BCB74A" w:rsidR="009151C2" w:rsidRDefault="009151C2" w:rsidP="004219DD">
      <w:pPr>
        <w:spacing w:after="0" w:line="240" w:lineRule="auto"/>
        <w:ind w:left="2835" w:hanging="2835"/>
        <w:jc w:val="both"/>
        <w:rPr>
          <w:rFonts w:ascii="Arial" w:hAnsi="Arial" w:cs="Arial"/>
          <w:color w:val="000000" w:themeColor="text1"/>
          <w:sz w:val="20"/>
          <w:szCs w:val="20"/>
        </w:rPr>
      </w:pPr>
    </w:p>
    <w:p w14:paraId="32D039BF" w14:textId="0B525F80" w:rsidR="009151C2" w:rsidRDefault="009151C2" w:rsidP="004219DD">
      <w:pPr>
        <w:spacing w:after="0" w:line="240" w:lineRule="auto"/>
        <w:ind w:left="2835" w:hanging="2835"/>
        <w:jc w:val="both"/>
        <w:rPr>
          <w:rFonts w:ascii="Arial" w:hAnsi="Arial" w:cs="Arial"/>
          <w:color w:val="000000" w:themeColor="text1"/>
          <w:sz w:val="20"/>
          <w:szCs w:val="20"/>
        </w:rPr>
      </w:pPr>
    </w:p>
    <w:p w14:paraId="722666FF" w14:textId="77777777" w:rsidR="00910438" w:rsidRDefault="00910438" w:rsidP="004219DD">
      <w:pPr>
        <w:spacing w:after="0" w:line="240" w:lineRule="auto"/>
        <w:ind w:left="2835" w:hanging="2835"/>
        <w:jc w:val="both"/>
        <w:rPr>
          <w:rFonts w:ascii="Arial" w:hAnsi="Arial" w:cs="Arial"/>
          <w:color w:val="000000" w:themeColor="text1"/>
          <w:sz w:val="20"/>
          <w:szCs w:val="20"/>
        </w:rPr>
      </w:pPr>
    </w:p>
    <w:p w14:paraId="63ECA5B4" w14:textId="4C705C84" w:rsidR="009151C2" w:rsidRDefault="009151C2" w:rsidP="004219DD">
      <w:pPr>
        <w:spacing w:after="0" w:line="240" w:lineRule="auto"/>
        <w:ind w:left="2835" w:hanging="2835"/>
        <w:jc w:val="both"/>
        <w:rPr>
          <w:rFonts w:ascii="Arial" w:hAnsi="Arial" w:cs="Arial"/>
          <w:color w:val="000000" w:themeColor="text1"/>
          <w:sz w:val="20"/>
          <w:szCs w:val="20"/>
        </w:rPr>
      </w:pPr>
    </w:p>
    <w:p w14:paraId="0D9A0182" w14:textId="168E874B" w:rsidR="009151C2" w:rsidRDefault="009151C2" w:rsidP="004219DD">
      <w:pPr>
        <w:spacing w:after="0" w:line="240" w:lineRule="auto"/>
        <w:ind w:left="2835" w:hanging="2835"/>
        <w:jc w:val="both"/>
        <w:rPr>
          <w:rFonts w:ascii="Arial" w:hAnsi="Arial" w:cs="Arial"/>
          <w:color w:val="000000" w:themeColor="text1"/>
          <w:sz w:val="20"/>
          <w:szCs w:val="20"/>
        </w:rPr>
      </w:pPr>
    </w:p>
    <w:p w14:paraId="74E90682" w14:textId="587A8199" w:rsidR="009151C2" w:rsidRDefault="009151C2" w:rsidP="004219DD">
      <w:pPr>
        <w:spacing w:after="0" w:line="240" w:lineRule="auto"/>
        <w:ind w:left="2835" w:hanging="2835"/>
        <w:jc w:val="both"/>
        <w:rPr>
          <w:rFonts w:ascii="Arial" w:hAnsi="Arial" w:cs="Arial"/>
          <w:color w:val="000000" w:themeColor="text1"/>
          <w:sz w:val="20"/>
          <w:szCs w:val="20"/>
        </w:rPr>
      </w:pPr>
    </w:p>
    <w:p w14:paraId="5FCCF2B7" w14:textId="524E7C57" w:rsidR="00367861" w:rsidRPr="00367861" w:rsidRDefault="00367861" w:rsidP="00F31926">
      <w:pPr>
        <w:pStyle w:val="Nadpis1"/>
        <w:rPr>
          <w:rFonts w:cs="Arial"/>
        </w:rPr>
      </w:pPr>
      <w:r w:rsidRPr="002E2134">
        <w:rPr>
          <w:rFonts w:cs="Arial"/>
        </w:rPr>
        <w:lastRenderedPageBreak/>
        <w:t>A.1 POKYNY PRE UCHÁDZAČOV</w:t>
      </w:r>
      <w:bookmarkEnd w:id="0"/>
    </w:p>
    <w:p w14:paraId="5488418D" w14:textId="77777777" w:rsidR="00367861" w:rsidRPr="000547E1" w:rsidRDefault="00367861" w:rsidP="00F31926">
      <w:pPr>
        <w:spacing w:after="0" w:line="240" w:lineRule="auto"/>
        <w:jc w:val="center"/>
        <w:rPr>
          <w:rFonts w:ascii="Arial" w:hAnsi="Arial" w:cs="Arial"/>
          <w:b/>
          <w:sz w:val="20"/>
          <w:szCs w:val="20"/>
        </w:rPr>
      </w:pPr>
    </w:p>
    <w:p w14:paraId="0A47ADB8" w14:textId="77777777" w:rsidR="00367861" w:rsidRPr="00367861" w:rsidRDefault="00367861" w:rsidP="00F31926">
      <w:pPr>
        <w:spacing w:after="0" w:line="240" w:lineRule="auto"/>
        <w:jc w:val="center"/>
        <w:rPr>
          <w:rFonts w:ascii="Arial" w:hAnsi="Arial" w:cs="Arial"/>
          <w:b/>
        </w:rPr>
      </w:pPr>
    </w:p>
    <w:p w14:paraId="7AE02A1B" w14:textId="77777777" w:rsidR="00367861" w:rsidRPr="0094658C" w:rsidRDefault="00367861" w:rsidP="00F31926">
      <w:pPr>
        <w:pStyle w:val="Nadpis2"/>
        <w:rPr>
          <w:rFonts w:cs="Arial"/>
        </w:rPr>
      </w:pPr>
      <w:r w:rsidRPr="0094658C">
        <w:rPr>
          <w:rFonts w:cs="Arial"/>
        </w:rPr>
        <w:t>Časť I.</w:t>
      </w:r>
    </w:p>
    <w:p w14:paraId="04BC4BD8" w14:textId="77777777" w:rsidR="00367861" w:rsidRPr="0094658C" w:rsidRDefault="00367861" w:rsidP="00F31926">
      <w:pPr>
        <w:pStyle w:val="Nadpis2"/>
        <w:rPr>
          <w:rFonts w:cs="Arial"/>
        </w:rPr>
      </w:pPr>
      <w:r w:rsidRPr="0094658C">
        <w:rPr>
          <w:rFonts w:cs="Arial"/>
        </w:rPr>
        <w:t>Všeobecné informácie</w:t>
      </w:r>
    </w:p>
    <w:p w14:paraId="46B63EA9" w14:textId="77777777" w:rsidR="00367861" w:rsidRPr="0094658C" w:rsidRDefault="00367861" w:rsidP="00F31926">
      <w:pPr>
        <w:spacing w:after="0" w:line="240" w:lineRule="auto"/>
        <w:jc w:val="both"/>
        <w:rPr>
          <w:rFonts w:ascii="Arial" w:hAnsi="Arial" w:cs="Arial"/>
          <w:b/>
          <w:sz w:val="20"/>
          <w:szCs w:val="20"/>
        </w:rPr>
      </w:pPr>
    </w:p>
    <w:p w14:paraId="588EC524" w14:textId="77777777" w:rsidR="00367861" w:rsidRPr="0094658C" w:rsidRDefault="00367861" w:rsidP="00A261FC">
      <w:pPr>
        <w:pStyle w:val="Nadpis3"/>
        <w:numPr>
          <w:ilvl w:val="0"/>
          <w:numId w:val="38"/>
        </w:numPr>
        <w:spacing w:after="0"/>
        <w:ind w:left="567" w:hanging="567"/>
        <w:rPr>
          <w:rFonts w:cs="Arial"/>
        </w:rPr>
      </w:pPr>
      <w:r w:rsidRPr="0094658C">
        <w:rPr>
          <w:rFonts w:cs="Arial"/>
        </w:rPr>
        <w:t xml:space="preserve">Identifikácia verejného obstarávateľa </w:t>
      </w:r>
    </w:p>
    <w:p w14:paraId="782DD78F" w14:textId="77777777" w:rsidR="006E1EF3" w:rsidRPr="00A576FB" w:rsidRDefault="006E1EF3" w:rsidP="006E1EF3">
      <w:pPr>
        <w:spacing w:after="0" w:line="240" w:lineRule="auto"/>
        <w:rPr>
          <w:rFonts w:ascii="Arial" w:hAnsi="Arial" w:cs="Arial"/>
          <w:sz w:val="20"/>
          <w:szCs w:val="20"/>
          <w:lang w:eastAsia="sk-SK"/>
        </w:rPr>
      </w:pPr>
    </w:p>
    <w:p w14:paraId="11B36EDB" w14:textId="30709608" w:rsidR="00367861" w:rsidRPr="00A576FB" w:rsidRDefault="00367861" w:rsidP="00F31926">
      <w:pPr>
        <w:spacing w:after="0" w:line="240" w:lineRule="auto"/>
        <w:ind w:left="426" w:right="-29" w:firstLine="141"/>
        <w:jc w:val="both"/>
        <w:rPr>
          <w:rFonts w:ascii="Arial" w:hAnsi="Arial" w:cs="Arial"/>
          <w:sz w:val="20"/>
          <w:szCs w:val="20"/>
        </w:rPr>
      </w:pPr>
      <w:r w:rsidRPr="00A576FB">
        <w:rPr>
          <w:rFonts w:ascii="Arial" w:hAnsi="Arial" w:cs="Arial"/>
          <w:sz w:val="20"/>
          <w:szCs w:val="20"/>
        </w:rPr>
        <w:t>Názov organizácie:</w:t>
      </w:r>
      <w:r w:rsidR="00F31926" w:rsidRPr="00A576FB">
        <w:rPr>
          <w:rFonts w:ascii="Arial" w:hAnsi="Arial" w:cs="Arial"/>
          <w:sz w:val="20"/>
          <w:szCs w:val="20"/>
        </w:rPr>
        <w:tab/>
      </w:r>
      <w:r w:rsidR="00F31926" w:rsidRPr="00A576FB">
        <w:rPr>
          <w:rFonts w:ascii="Arial" w:hAnsi="Arial" w:cs="Arial"/>
          <w:sz w:val="20"/>
          <w:szCs w:val="20"/>
        </w:rPr>
        <w:tab/>
      </w:r>
      <w:r w:rsidR="002707A3" w:rsidRPr="00A576FB">
        <w:rPr>
          <w:rFonts w:ascii="Arial" w:hAnsi="Arial" w:cs="Arial"/>
          <w:sz w:val="20"/>
          <w:szCs w:val="20"/>
        </w:rPr>
        <w:tab/>
      </w:r>
      <w:r w:rsidR="002707A3" w:rsidRPr="00A576FB">
        <w:rPr>
          <w:rFonts w:ascii="Arial" w:hAnsi="Arial" w:cs="Arial"/>
          <w:sz w:val="20"/>
          <w:szCs w:val="20"/>
        </w:rPr>
        <w:tab/>
      </w:r>
      <w:r w:rsidR="002707A3" w:rsidRPr="00A576FB">
        <w:rPr>
          <w:rFonts w:ascii="Arial" w:hAnsi="Arial" w:cs="Arial"/>
          <w:sz w:val="20"/>
          <w:szCs w:val="20"/>
        </w:rPr>
        <w:tab/>
      </w:r>
      <w:r w:rsidR="002707A3" w:rsidRPr="00A576FB">
        <w:rPr>
          <w:rFonts w:ascii="Arial" w:hAnsi="Arial" w:cs="Arial"/>
          <w:sz w:val="20"/>
          <w:szCs w:val="20"/>
        </w:rPr>
        <w:tab/>
      </w:r>
      <w:r w:rsidR="002707A3" w:rsidRPr="00A576FB">
        <w:rPr>
          <w:rFonts w:ascii="Arial" w:hAnsi="Arial" w:cs="Arial"/>
          <w:sz w:val="20"/>
          <w:szCs w:val="20"/>
        </w:rPr>
        <w:tab/>
      </w:r>
      <w:r w:rsidR="00A25C15" w:rsidRPr="00A576FB">
        <w:rPr>
          <w:rFonts w:ascii="Arial" w:hAnsi="Arial" w:cs="Arial"/>
          <w:sz w:val="20"/>
          <w:szCs w:val="20"/>
        </w:rPr>
        <w:tab/>
      </w:r>
      <w:r w:rsidRPr="00A576FB">
        <w:rPr>
          <w:rFonts w:ascii="Arial" w:hAnsi="Arial" w:cs="Arial"/>
          <w:sz w:val="20"/>
          <w:szCs w:val="20"/>
        </w:rPr>
        <w:t>Národná diaľničná spoločnosť</w:t>
      </w:r>
      <w:r w:rsidR="00B478C2" w:rsidRPr="00A576FB">
        <w:rPr>
          <w:rFonts w:ascii="Arial" w:hAnsi="Arial" w:cs="Arial"/>
          <w:sz w:val="20"/>
          <w:szCs w:val="20"/>
        </w:rPr>
        <w:t>,</w:t>
      </w:r>
      <w:r w:rsidRPr="00A576FB">
        <w:rPr>
          <w:rFonts w:ascii="Arial" w:hAnsi="Arial" w:cs="Arial"/>
          <w:sz w:val="20"/>
          <w:szCs w:val="20"/>
        </w:rPr>
        <w:t xml:space="preserve"> a. s.</w:t>
      </w:r>
    </w:p>
    <w:p w14:paraId="2BB07C3C" w14:textId="644BDEDD" w:rsidR="00367861" w:rsidRPr="00A576FB" w:rsidRDefault="00367861" w:rsidP="00F31926">
      <w:pPr>
        <w:spacing w:after="0" w:line="240" w:lineRule="auto"/>
        <w:ind w:left="426" w:right="-29" w:firstLine="141"/>
        <w:jc w:val="both"/>
        <w:rPr>
          <w:rFonts w:ascii="Arial" w:hAnsi="Arial" w:cs="Arial"/>
          <w:sz w:val="20"/>
          <w:szCs w:val="20"/>
        </w:rPr>
      </w:pPr>
      <w:r w:rsidRPr="00A576FB">
        <w:rPr>
          <w:rFonts w:ascii="Arial" w:hAnsi="Arial" w:cs="Arial"/>
          <w:sz w:val="20"/>
          <w:szCs w:val="20"/>
        </w:rPr>
        <w:t>Sídlo organizácie:</w:t>
      </w:r>
      <w:r w:rsidRPr="00A576FB">
        <w:rPr>
          <w:rFonts w:ascii="Arial" w:hAnsi="Arial" w:cs="Arial"/>
          <w:sz w:val="20"/>
          <w:szCs w:val="20"/>
        </w:rPr>
        <w:tab/>
        <w:t xml:space="preserve">             </w:t>
      </w:r>
      <w:r w:rsidRPr="00A576FB">
        <w:rPr>
          <w:rFonts w:ascii="Arial" w:hAnsi="Arial" w:cs="Arial"/>
          <w:sz w:val="20"/>
          <w:szCs w:val="20"/>
        </w:rPr>
        <w:tab/>
      </w:r>
      <w:r w:rsidR="002707A3" w:rsidRPr="00A576FB">
        <w:rPr>
          <w:rFonts w:ascii="Arial" w:hAnsi="Arial" w:cs="Arial"/>
          <w:sz w:val="20"/>
          <w:szCs w:val="20"/>
        </w:rPr>
        <w:tab/>
      </w:r>
      <w:r w:rsidR="002707A3" w:rsidRPr="00A576FB">
        <w:rPr>
          <w:rFonts w:ascii="Arial" w:hAnsi="Arial" w:cs="Arial"/>
          <w:sz w:val="20"/>
          <w:szCs w:val="20"/>
        </w:rPr>
        <w:tab/>
      </w:r>
      <w:r w:rsidR="002707A3" w:rsidRPr="00A576FB">
        <w:rPr>
          <w:rFonts w:ascii="Arial" w:hAnsi="Arial" w:cs="Arial"/>
          <w:sz w:val="20"/>
          <w:szCs w:val="20"/>
        </w:rPr>
        <w:tab/>
      </w:r>
      <w:r w:rsidR="00A25C15" w:rsidRPr="00A576FB">
        <w:rPr>
          <w:rFonts w:ascii="Arial" w:hAnsi="Arial" w:cs="Arial"/>
          <w:sz w:val="20"/>
          <w:szCs w:val="20"/>
        </w:rPr>
        <w:tab/>
      </w:r>
      <w:r w:rsidRPr="00A576FB">
        <w:rPr>
          <w:rFonts w:ascii="Arial" w:hAnsi="Arial" w:cs="Arial"/>
          <w:sz w:val="20"/>
          <w:szCs w:val="20"/>
        </w:rPr>
        <w:t>Dúbravská cesta 14, 841 04 Bratislava</w:t>
      </w:r>
    </w:p>
    <w:p w14:paraId="2C9AD7E0" w14:textId="4D3D8C5C" w:rsidR="00367861" w:rsidRPr="00A576FB" w:rsidRDefault="00367861" w:rsidP="00F31926">
      <w:pPr>
        <w:spacing w:after="0" w:line="240" w:lineRule="auto"/>
        <w:ind w:left="426" w:right="-29" w:firstLine="141"/>
        <w:jc w:val="both"/>
        <w:rPr>
          <w:rFonts w:ascii="Arial" w:hAnsi="Arial" w:cs="Arial"/>
          <w:sz w:val="20"/>
          <w:szCs w:val="20"/>
        </w:rPr>
      </w:pPr>
      <w:r w:rsidRPr="00A576FB">
        <w:rPr>
          <w:rFonts w:ascii="Arial" w:hAnsi="Arial" w:cs="Arial"/>
          <w:sz w:val="20"/>
          <w:szCs w:val="20"/>
        </w:rPr>
        <w:t>IČO:</w:t>
      </w:r>
      <w:r w:rsidRPr="00A576FB">
        <w:rPr>
          <w:rFonts w:ascii="Arial" w:hAnsi="Arial" w:cs="Arial"/>
          <w:sz w:val="20"/>
          <w:szCs w:val="20"/>
        </w:rPr>
        <w:tab/>
      </w:r>
      <w:r w:rsidRPr="00A576FB">
        <w:rPr>
          <w:rFonts w:ascii="Arial" w:hAnsi="Arial" w:cs="Arial"/>
          <w:sz w:val="20"/>
          <w:szCs w:val="20"/>
        </w:rPr>
        <w:tab/>
      </w:r>
      <w:r w:rsidRPr="00A576FB">
        <w:rPr>
          <w:rFonts w:ascii="Arial" w:hAnsi="Arial" w:cs="Arial"/>
          <w:sz w:val="20"/>
          <w:szCs w:val="20"/>
        </w:rPr>
        <w:tab/>
      </w:r>
      <w:r w:rsidRPr="00A576FB">
        <w:rPr>
          <w:rFonts w:ascii="Arial" w:hAnsi="Arial" w:cs="Arial"/>
          <w:sz w:val="20"/>
          <w:szCs w:val="20"/>
        </w:rPr>
        <w:tab/>
      </w:r>
      <w:r w:rsidRPr="00A576FB">
        <w:rPr>
          <w:rFonts w:ascii="Arial" w:hAnsi="Arial" w:cs="Arial"/>
          <w:sz w:val="20"/>
          <w:szCs w:val="20"/>
        </w:rPr>
        <w:tab/>
      </w:r>
      <w:r w:rsidR="002707A3" w:rsidRPr="00A576FB">
        <w:rPr>
          <w:rFonts w:ascii="Arial" w:hAnsi="Arial" w:cs="Arial"/>
          <w:sz w:val="20"/>
          <w:szCs w:val="20"/>
        </w:rPr>
        <w:tab/>
      </w:r>
      <w:r w:rsidR="002707A3" w:rsidRPr="00A576FB">
        <w:rPr>
          <w:rFonts w:ascii="Arial" w:hAnsi="Arial" w:cs="Arial"/>
          <w:sz w:val="20"/>
          <w:szCs w:val="20"/>
        </w:rPr>
        <w:tab/>
      </w:r>
      <w:r w:rsidR="002707A3" w:rsidRPr="00A576FB">
        <w:rPr>
          <w:rFonts w:ascii="Arial" w:hAnsi="Arial" w:cs="Arial"/>
          <w:sz w:val="20"/>
          <w:szCs w:val="20"/>
        </w:rPr>
        <w:tab/>
      </w:r>
      <w:r w:rsidR="002707A3" w:rsidRPr="00A576FB">
        <w:rPr>
          <w:rFonts w:ascii="Arial" w:hAnsi="Arial" w:cs="Arial"/>
          <w:sz w:val="20"/>
          <w:szCs w:val="20"/>
        </w:rPr>
        <w:tab/>
      </w:r>
      <w:r w:rsidR="002707A3" w:rsidRPr="00A576FB">
        <w:rPr>
          <w:rFonts w:ascii="Arial" w:hAnsi="Arial" w:cs="Arial"/>
          <w:sz w:val="20"/>
          <w:szCs w:val="20"/>
        </w:rPr>
        <w:tab/>
      </w:r>
      <w:r w:rsidR="002707A3" w:rsidRPr="00A576FB">
        <w:rPr>
          <w:rFonts w:ascii="Arial" w:hAnsi="Arial" w:cs="Arial"/>
          <w:sz w:val="20"/>
          <w:szCs w:val="20"/>
        </w:rPr>
        <w:tab/>
      </w:r>
      <w:r w:rsidR="00A25C15" w:rsidRPr="00A576FB">
        <w:rPr>
          <w:rFonts w:ascii="Arial" w:hAnsi="Arial" w:cs="Arial"/>
          <w:sz w:val="20"/>
          <w:szCs w:val="20"/>
        </w:rPr>
        <w:tab/>
      </w:r>
      <w:r w:rsidRPr="00A576FB">
        <w:rPr>
          <w:rFonts w:ascii="Arial" w:hAnsi="Arial" w:cs="Arial"/>
          <w:sz w:val="20"/>
          <w:szCs w:val="20"/>
        </w:rPr>
        <w:t>35 919</w:t>
      </w:r>
      <w:r w:rsidR="00F31926" w:rsidRPr="00A576FB">
        <w:rPr>
          <w:rFonts w:ascii="Arial" w:hAnsi="Arial" w:cs="Arial"/>
          <w:sz w:val="20"/>
          <w:szCs w:val="20"/>
        </w:rPr>
        <w:t> </w:t>
      </w:r>
      <w:r w:rsidRPr="00A576FB">
        <w:rPr>
          <w:rFonts w:ascii="Arial" w:hAnsi="Arial" w:cs="Arial"/>
          <w:sz w:val="20"/>
          <w:szCs w:val="20"/>
        </w:rPr>
        <w:t>001</w:t>
      </w:r>
    </w:p>
    <w:p w14:paraId="4B586A31" w14:textId="58A01E2E" w:rsidR="00367861" w:rsidRPr="00A576FB" w:rsidRDefault="00367861" w:rsidP="00F31926">
      <w:pPr>
        <w:spacing w:after="0" w:line="240" w:lineRule="auto"/>
        <w:ind w:left="426" w:right="-29" w:firstLine="141"/>
        <w:jc w:val="both"/>
        <w:rPr>
          <w:rFonts w:ascii="Arial" w:hAnsi="Arial" w:cs="Arial"/>
          <w:b/>
          <w:bCs/>
          <w:color w:val="000000"/>
          <w:sz w:val="20"/>
          <w:szCs w:val="20"/>
        </w:rPr>
      </w:pPr>
      <w:r w:rsidRPr="00A576FB">
        <w:rPr>
          <w:rFonts w:ascii="Arial" w:hAnsi="Arial" w:cs="Arial"/>
          <w:sz w:val="20"/>
          <w:szCs w:val="20"/>
        </w:rPr>
        <w:t xml:space="preserve">IČ DPH: </w:t>
      </w:r>
      <w:r w:rsidRPr="00A576FB">
        <w:rPr>
          <w:rFonts w:ascii="Arial" w:hAnsi="Arial" w:cs="Arial"/>
          <w:sz w:val="20"/>
          <w:szCs w:val="20"/>
        </w:rPr>
        <w:tab/>
      </w:r>
      <w:r w:rsidRPr="00A576FB">
        <w:rPr>
          <w:rFonts w:ascii="Arial" w:hAnsi="Arial" w:cs="Arial"/>
          <w:sz w:val="20"/>
          <w:szCs w:val="20"/>
        </w:rPr>
        <w:tab/>
      </w:r>
      <w:r w:rsidRPr="00A576FB">
        <w:rPr>
          <w:rFonts w:ascii="Arial" w:hAnsi="Arial" w:cs="Arial"/>
          <w:sz w:val="20"/>
          <w:szCs w:val="20"/>
        </w:rPr>
        <w:tab/>
      </w:r>
      <w:r w:rsidRPr="00A576FB">
        <w:rPr>
          <w:rFonts w:ascii="Arial" w:hAnsi="Arial" w:cs="Arial"/>
          <w:sz w:val="20"/>
          <w:szCs w:val="20"/>
        </w:rPr>
        <w:tab/>
      </w:r>
      <w:r w:rsidRPr="00A576FB">
        <w:rPr>
          <w:rFonts w:ascii="Arial" w:hAnsi="Arial" w:cs="Arial"/>
          <w:sz w:val="20"/>
          <w:szCs w:val="20"/>
        </w:rPr>
        <w:tab/>
      </w:r>
      <w:r w:rsidR="002707A3" w:rsidRPr="00A576FB">
        <w:rPr>
          <w:rFonts w:ascii="Arial" w:hAnsi="Arial" w:cs="Arial"/>
          <w:sz w:val="20"/>
          <w:szCs w:val="20"/>
        </w:rPr>
        <w:tab/>
      </w:r>
      <w:r w:rsidR="002707A3" w:rsidRPr="00A576FB">
        <w:rPr>
          <w:rFonts w:ascii="Arial" w:hAnsi="Arial" w:cs="Arial"/>
          <w:sz w:val="20"/>
          <w:szCs w:val="20"/>
        </w:rPr>
        <w:tab/>
      </w:r>
      <w:r w:rsidR="002707A3" w:rsidRPr="00A576FB">
        <w:rPr>
          <w:rFonts w:ascii="Arial" w:hAnsi="Arial" w:cs="Arial"/>
          <w:sz w:val="20"/>
          <w:szCs w:val="20"/>
        </w:rPr>
        <w:tab/>
      </w:r>
      <w:r w:rsidR="002707A3" w:rsidRPr="00A576FB">
        <w:rPr>
          <w:rFonts w:ascii="Arial" w:hAnsi="Arial" w:cs="Arial"/>
          <w:sz w:val="20"/>
          <w:szCs w:val="20"/>
        </w:rPr>
        <w:tab/>
      </w:r>
      <w:r w:rsidR="002707A3" w:rsidRPr="00A576FB">
        <w:rPr>
          <w:rFonts w:ascii="Arial" w:hAnsi="Arial" w:cs="Arial"/>
          <w:sz w:val="20"/>
          <w:szCs w:val="20"/>
        </w:rPr>
        <w:tab/>
      </w:r>
      <w:r w:rsidR="00A25C15" w:rsidRPr="00A576FB">
        <w:rPr>
          <w:rFonts w:ascii="Arial" w:hAnsi="Arial" w:cs="Arial"/>
          <w:sz w:val="20"/>
          <w:szCs w:val="20"/>
        </w:rPr>
        <w:tab/>
      </w:r>
      <w:r w:rsidRPr="00A576FB">
        <w:rPr>
          <w:rFonts w:ascii="Arial" w:hAnsi="Arial" w:cs="Arial"/>
          <w:sz w:val="20"/>
          <w:szCs w:val="20"/>
        </w:rPr>
        <w:t>SK 2021937775</w:t>
      </w:r>
    </w:p>
    <w:p w14:paraId="19EEAE06" w14:textId="6FD11348" w:rsidR="00367861" w:rsidRPr="00A576FB" w:rsidRDefault="00367861" w:rsidP="00A25C15">
      <w:pPr>
        <w:spacing w:after="0" w:line="240" w:lineRule="auto"/>
        <w:ind w:left="4253" w:hanging="3686"/>
        <w:jc w:val="both"/>
        <w:rPr>
          <w:rFonts w:ascii="Arial" w:hAnsi="Arial" w:cs="Arial"/>
          <w:sz w:val="20"/>
          <w:szCs w:val="20"/>
        </w:rPr>
      </w:pPr>
      <w:r w:rsidRPr="00A576FB">
        <w:rPr>
          <w:rFonts w:ascii="Arial" w:hAnsi="Arial" w:cs="Arial"/>
          <w:bCs/>
          <w:sz w:val="20"/>
          <w:szCs w:val="20"/>
        </w:rPr>
        <w:t xml:space="preserve">Bankové spojenie: </w:t>
      </w:r>
      <w:r w:rsidRPr="00A576FB">
        <w:rPr>
          <w:rFonts w:ascii="Arial" w:hAnsi="Arial" w:cs="Arial"/>
          <w:bCs/>
          <w:sz w:val="20"/>
          <w:szCs w:val="20"/>
        </w:rPr>
        <w:tab/>
      </w:r>
      <w:r w:rsidR="00A25C15" w:rsidRPr="00A576FB">
        <w:rPr>
          <w:rFonts w:ascii="Arial" w:hAnsi="Arial" w:cs="Arial"/>
          <w:bCs/>
          <w:sz w:val="20"/>
          <w:szCs w:val="20"/>
        </w:rPr>
        <w:tab/>
      </w:r>
      <w:r w:rsidRPr="00A576FB">
        <w:rPr>
          <w:rFonts w:ascii="Arial" w:hAnsi="Arial" w:cs="Arial"/>
          <w:sz w:val="20"/>
          <w:szCs w:val="20"/>
        </w:rPr>
        <w:t xml:space="preserve">UniCredit Bank </w:t>
      </w:r>
      <w:proofErr w:type="spellStart"/>
      <w:r w:rsidRPr="00A576FB">
        <w:rPr>
          <w:rFonts w:ascii="Arial" w:hAnsi="Arial" w:cs="Arial"/>
          <w:sz w:val="20"/>
          <w:szCs w:val="20"/>
        </w:rPr>
        <w:t>Czech</w:t>
      </w:r>
      <w:proofErr w:type="spellEnd"/>
      <w:r w:rsidRPr="00A576FB">
        <w:rPr>
          <w:rFonts w:ascii="Arial" w:hAnsi="Arial" w:cs="Arial"/>
          <w:sz w:val="20"/>
          <w:szCs w:val="20"/>
        </w:rPr>
        <w:t xml:space="preserve"> </w:t>
      </w:r>
      <w:proofErr w:type="spellStart"/>
      <w:r w:rsidRPr="00A576FB">
        <w:rPr>
          <w:rFonts w:ascii="Arial" w:hAnsi="Arial" w:cs="Arial"/>
          <w:sz w:val="20"/>
          <w:szCs w:val="20"/>
        </w:rPr>
        <w:t>Republic</w:t>
      </w:r>
      <w:proofErr w:type="spellEnd"/>
      <w:r w:rsidRPr="00A576FB">
        <w:rPr>
          <w:rFonts w:ascii="Arial" w:hAnsi="Arial" w:cs="Arial"/>
          <w:sz w:val="20"/>
          <w:szCs w:val="20"/>
        </w:rPr>
        <w:t xml:space="preserve"> and Slovakia a. s., pobočka zahraničnej banky</w:t>
      </w:r>
    </w:p>
    <w:p w14:paraId="7496D5F2" w14:textId="4D7B5AEE" w:rsidR="00367861" w:rsidRPr="00A576FB" w:rsidRDefault="00367861" w:rsidP="00F31926">
      <w:pPr>
        <w:spacing w:after="0" w:line="240" w:lineRule="auto"/>
        <w:ind w:left="426" w:firstLine="141"/>
        <w:jc w:val="both"/>
        <w:rPr>
          <w:rFonts w:ascii="Arial" w:hAnsi="Arial" w:cs="Arial"/>
          <w:bCs/>
          <w:sz w:val="20"/>
          <w:szCs w:val="20"/>
        </w:rPr>
      </w:pPr>
      <w:r w:rsidRPr="00A576FB">
        <w:rPr>
          <w:rFonts w:ascii="Arial" w:hAnsi="Arial" w:cs="Arial"/>
          <w:bCs/>
          <w:sz w:val="20"/>
          <w:szCs w:val="20"/>
        </w:rPr>
        <w:t>IBAN:</w:t>
      </w:r>
      <w:r w:rsidRPr="00A576FB">
        <w:rPr>
          <w:rFonts w:ascii="Arial" w:hAnsi="Arial" w:cs="Arial"/>
          <w:bCs/>
          <w:sz w:val="20"/>
          <w:szCs w:val="20"/>
        </w:rPr>
        <w:tab/>
      </w:r>
      <w:r w:rsidRPr="00A576FB">
        <w:rPr>
          <w:rFonts w:ascii="Arial" w:hAnsi="Arial" w:cs="Arial"/>
          <w:bCs/>
          <w:sz w:val="20"/>
          <w:szCs w:val="20"/>
        </w:rPr>
        <w:tab/>
      </w:r>
      <w:r w:rsidRPr="00A576FB">
        <w:rPr>
          <w:rFonts w:ascii="Arial" w:hAnsi="Arial" w:cs="Arial"/>
          <w:bCs/>
          <w:sz w:val="20"/>
          <w:szCs w:val="20"/>
        </w:rPr>
        <w:tab/>
      </w:r>
      <w:r w:rsidRPr="00A576FB">
        <w:rPr>
          <w:rFonts w:ascii="Arial" w:hAnsi="Arial" w:cs="Arial"/>
          <w:bCs/>
          <w:sz w:val="20"/>
          <w:szCs w:val="20"/>
        </w:rPr>
        <w:tab/>
      </w:r>
      <w:r w:rsidRPr="00A576FB">
        <w:rPr>
          <w:rFonts w:ascii="Arial" w:hAnsi="Arial" w:cs="Arial"/>
          <w:bCs/>
          <w:sz w:val="20"/>
          <w:szCs w:val="20"/>
        </w:rPr>
        <w:tab/>
      </w:r>
      <w:r w:rsidR="002707A3" w:rsidRPr="00A576FB">
        <w:rPr>
          <w:rFonts w:ascii="Arial" w:hAnsi="Arial" w:cs="Arial"/>
          <w:bCs/>
          <w:sz w:val="20"/>
          <w:szCs w:val="20"/>
        </w:rPr>
        <w:tab/>
      </w:r>
      <w:r w:rsidR="002707A3" w:rsidRPr="00A576FB">
        <w:rPr>
          <w:rFonts w:ascii="Arial" w:hAnsi="Arial" w:cs="Arial"/>
          <w:bCs/>
          <w:sz w:val="20"/>
          <w:szCs w:val="20"/>
        </w:rPr>
        <w:tab/>
      </w:r>
      <w:r w:rsidR="002707A3" w:rsidRPr="00A576FB">
        <w:rPr>
          <w:rFonts w:ascii="Arial" w:hAnsi="Arial" w:cs="Arial"/>
          <w:bCs/>
          <w:sz w:val="20"/>
          <w:szCs w:val="20"/>
        </w:rPr>
        <w:tab/>
      </w:r>
      <w:r w:rsidR="002707A3" w:rsidRPr="00A576FB">
        <w:rPr>
          <w:rFonts w:ascii="Arial" w:hAnsi="Arial" w:cs="Arial"/>
          <w:bCs/>
          <w:sz w:val="20"/>
          <w:szCs w:val="20"/>
        </w:rPr>
        <w:tab/>
      </w:r>
      <w:r w:rsidR="002707A3" w:rsidRPr="00A576FB">
        <w:rPr>
          <w:rFonts w:ascii="Arial" w:hAnsi="Arial" w:cs="Arial"/>
          <w:bCs/>
          <w:sz w:val="20"/>
          <w:szCs w:val="20"/>
        </w:rPr>
        <w:tab/>
      </w:r>
      <w:r w:rsidR="002707A3" w:rsidRPr="00A576FB">
        <w:rPr>
          <w:rFonts w:ascii="Arial" w:hAnsi="Arial" w:cs="Arial"/>
          <w:bCs/>
          <w:sz w:val="20"/>
          <w:szCs w:val="20"/>
        </w:rPr>
        <w:tab/>
      </w:r>
      <w:r w:rsidR="00A25C15" w:rsidRPr="00A576FB">
        <w:rPr>
          <w:rFonts w:ascii="Arial" w:hAnsi="Arial" w:cs="Arial"/>
          <w:bCs/>
          <w:sz w:val="20"/>
          <w:szCs w:val="20"/>
        </w:rPr>
        <w:tab/>
      </w:r>
      <w:r w:rsidRPr="00A576FB">
        <w:rPr>
          <w:rFonts w:ascii="Arial" w:hAnsi="Arial" w:cs="Arial"/>
          <w:bCs/>
          <w:sz w:val="20"/>
          <w:szCs w:val="20"/>
        </w:rPr>
        <w:t>SK30 1111 0000 0066 2485 9013</w:t>
      </w:r>
    </w:p>
    <w:p w14:paraId="599AA6D7" w14:textId="55A9579D" w:rsidR="00367861" w:rsidRPr="00A576FB" w:rsidRDefault="00367861" w:rsidP="00F31926">
      <w:pPr>
        <w:spacing w:after="0" w:line="240" w:lineRule="auto"/>
        <w:ind w:left="426" w:firstLine="141"/>
        <w:jc w:val="both"/>
        <w:rPr>
          <w:rFonts w:ascii="Arial" w:hAnsi="Arial" w:cs="Arial"/>
          <w:sz w:val="20"/>
          <w:szCs w:val="20"/>
        </w:rPr>
      </w:pPr>
      <w:r w:rsidRPr="00A576FB">
        <w:rPr>
          <w:rFonts w:ascii="Arial" w:hAnsi="Arial" w:cs="Arial"/>
          <w:bCs/>
          <w:sz w:val="20"/>
          <w:szCs w:val="20"/>
        </w:rPr>
        <w:t xml:space="preserve">BIC/SWIFT: </w:t>
      </w:r>
      <w:r w:rsidRPr="00A576FB">
        <w:rPr>
          <w:rFonts w:ascii="Arial" w:hAnsi="Arial" w:cs="Arial"/>
          <w:bCs/>
          <w:sz w:val="20"/>
          <w:szCs w:val="20"/>
        </w:rPr>
        <w:tab/>
      </w:r>
      <w:r w:rsidRPr="00A576FB">
        <w:rPr>
          <w:rFonts w:ascii="Arial" w:hAnsi="Arial" w:cs="Arial"/>
          <w:bCs/>
          <w:sz w:val="20"/>
          <w:szCs w:val="20"/>
        </w:rPr>
        <w:tab/>
      </w:r>
      <w:r w:rsidRPr="00A576FB">
        <w:rPr>
          <w:rFonts w:ascii="Arial" w:hAnsi="Arial" w:cs="Arial"/>
          <w:bCs/>
          <w:sz w:val="20"/>
          <w:szCs w:val="20"/>
        </w:rPr>
        <w:tab/>
      </w:r>
      <w:r w:rsidRPr="00A576FB">
        <w:rPr>
          <w:rFonts w:ascii="Arial" w:hAnsi="Arial" w:cs="Arial"/>
          <w:bCs/>
          <w:sz w:val="20"/>
          <w:szCs w:val="20"/>
        </w:rPr>
        <w:tab/>
      </w:r>
      <w:r w:rsidR="002707A3" w:rsidRPr="00A576FB">
        <w:rPr>
          <w:rFonts w:ascii="Arial" w:hAnsi="Arial" w:cs="Arial"/>
          <w:bCs/>
          <w:sz w:val="20"/>
          <w:szCs w:val="20"/>
        </w:rPr>
        <w:tab/>
      </w:r>
      <w:r w:rsidR="002707A3" w:rsidRPr="00A576FB">
        <w:rPr>
          <w:rFonts w:ascii="Arial" w:hAnsi="Arial" w:cs="Arial"/>
          <w:bCs/>
          <w:sz w:val="20"/>
          <w:szCs w:val="20"/>
        </w:rPr>
        <w:tab/>
      </w:r>
      <w:r w:rsidR="002707A3" w:rsidRPr="00A576FB">
        <w:rPr>
          <w:rFonts w:ascii="Arial" w:hAnsi="Arial" w:cs="Arial"/>
          <w:bCs/>
          <w:sz w:val="20"/>
          <w:szCs w:val="20"/>
        </w:rPr>
        <w:tab/>
      </w:r>
      <w:r w:rsidR="002707A3" w:rsidRPr="00A576FB">
        <w:rPr>
          <w:rFonts w:ascii="Arial" w:hAnsi="Arial" w:cs="Arial"/>
          <w:bCs/>
          <w:sz w:val="20"/>
          <w:szCs w:val="20"/>
        </w:rPr>
        <w:tab/>
      </w:r>
      <w:r w:rsidR="002707A3" w:rsidRPr="00A576FB">
        <w:rPr>
          <w:rFonts w:ascii="Arial" w:hAnsi="Arial" w:cs="Arial"/>
          <w:bCs/>
          <w:sz w:val="20"/>
          <w:szCs w:val="20"/>
        </w:rPr>
        <w:tab/>
      </w:r>
      <w:r w:rsidR="00A25C15" w:rsidRPr="00A576FB">
        <w:rPr>
          <w:rFonts w:ascii="Arial" w:hAnsi="Arial" w:cs="Arial"/>
          <w:bCs/>
          <w:sz w:val="20"/>
          <w:szCs w:val="20"/>
        </w:rPr>
        <w:tab/>
      </w:r>
      <w:r w:rsidRPr="00A576FB">
        <w:rPr>
          <w:rFonts w:ascii="Arial" w:hAnsi="Arial" w:cs="Arial"/>
          <w:bCs/>
          <w:sz w:val="20"/>
          <w:szCs w:val="20"/>
        </w:rPr>
        <w:t>UNCRSKBX</w:t>
      </w:r>
    </w:p>
    <w:p w14:paraId="1CFF5EC0" w14:textId="64F7EB19" w:rsidR="00367861" w:rsidRPr="00A576FB" w:rsidRDefault="00367861" w:rsidP="00F31926">
      <w:pPr>
        <w:spacing w:after="0" w:line="240" w:lineRule="auto"/>
        <w:ind w:left="426" w:right="-29" w:firstLine="141"/>
        <w:jc w:val="both"/>
        <w:rPr>
          <w:rFonts w:ascii="Arial" w:hAnsi="Arial" w:cs="Arial"/>
          <w:sz w:val="20"/>
          <w:szCs w:val="20"/>
        </w:rPr>
      </w:pPr>
      <w:r w:rsidRPr="00A576FB">
        <w:rPr>
          <w:rFonts w:ascii="Arial" w:hAnsi="Arial" w:cs="Arial"/>
          <w:sz w:val="20"/>
          <w:szCs w:val="20"/>
        </w:rPr>
        <w:t>Internetová adresa organizácie (URL):</w:t>
      </w:r>
      <w:r w:rsidR="002707A3" w:rsidRPr="00A576FB">
        <w:rPr>
          <w:rFonts w:ascii="Arial" w:hAnsi="Arial" w:cs="Arial"/>
          <w:sz w:val="20"/>
          <w:szCs w:val="20"/>
        </w:rPr>
        <w:tab/>
      </w:r>
      <w:r w:rsidR="00A25C15" w:rsidRPr="00A576FB">
        <w:rPr>
          <w:rFonts w:ascii="Arial" w:hAnsi="Arial" w:cs="Arial"/>
          <w:sz w:val="20"/>
          <w:szCs w:val="20"/>
        </w:rPr>
        <w:tab/>
      </w:r>
      <w:hyperlink r:id="rId11" w:history="1">
        <w:r w:rsidRPr="00A576FB">
          <w:rPr>
            <w:rStyle w:val="Hypertextovprepojenie"/>
            <w:rFonts w:ascii="Arial" w:hAnsi="Arial" w:cs="Arial"/>
            <w:bCs/>
            <w:sz w:val="20"/>
            <w:szCs w:val="20"/>
          </w:rPr>
          <w:t>www.ndsas.sk</w:t>
        </w:r>
      </w:hyperlink>
      <w:r w:rsidRPr="00A576FB">
        <w:rPr>
          <w:rFonts w:ascii="Arial" w:hAnsi="Arial" w:cs="Arial"/>
          <w:bCs/>
          <w:sz w:val="20"/>
          <w:szCs w:val="20"/>
        </w:rPr>
        <w:t xml:space="preserve"> </w:t>
      </w:r>
    </w:p>
    <w:p w14:paraId="0BE29AA9" w14:textId="384A7EC3" w:rsidR="00367861" w:rsidRPr="00A576FB" w:rsidRDefault="00367861" w:rsidP="002707A3">
      <w:pPr>
        <w:spacing w:after="0" w:line="240" w:lineRule="auto"/>
        <w:ind w:left="283" w:right="-29" w:firstLine="284"/>
        <w:jc w:val="both"/>
        <w:rPr>
          <w:rFonts w:ascii="Arial" w:hAnsi="Arial" w:cs="Arial"/>
          <w:sz w:val="20"/>
          <w:szCs w:val="20"/>
        </w:rPr>
      </w:pPr>
      <w:r w:rsidRPr="00A576FB">
        <w:rPr>
          <w:rFonts w:ascii="Arial" w:hAnsi="Arial" w:cs="Arial"/>
          <w:sz w:val="20"/>
          <w:szCs w:val="20"/>
        </w:rPr>
        <w:t>Profil verejného obstarávateľa:</w:t>
      </w:r>
      <w:r w:rsidR="002707A3" w:rsidRPr="00A576FB">
        <w:rPr>
          <w:rFonts w:ascii="Arial" w:hAnsi="Arial" w:cs="Arial"/>
          <w:sz w:val="20"/>
          <w:szCs w:val="20"/>
        </w:rPr>
        <w:tab/>
      </w:r>
      <w:r w:rsidR="002707A3" w:rsidRPr="00A576FB">
        <w:rPr>
          <w:rFonts w:ascii="Arial" w:hAnsi="Arial" w:cs="Arial"/>
          <w:sz w:val="20"/>
          <w:szCs w:val="20"/>
        </w:rPr>
        <w:tab/>
      </w:r>
      <w:r w:rsidR="002707A3" w:rsidRPr="00A576FB">
        <w:rPr>
          <w:rFonts w:ascii="Arial" w:hAnsi="Arial" w:cs="Arial"/>
          <w:sz w:val="20"/>
          <w:szCs w:val="20"/>
        </w:rPr>
        <w:tab/>
      </w:r>
      <w:r w:rsidR="00A25C15" w:rsidRPr="00A576FB">
        <w:rPr>
          <w:rFonts w:ascii="Arial" w:hAnsi="Arial" w:cs="Arial"/>
          <w:sz w:val="20"/>
          <w:szCs w:val="20"/>
        </w:rPr>
        <w:tab/>
      </w:r>
      <w:hyperlink r:id="rId12" w:history="1">
        <w:r w:rsidRPr="00A576FB">
          <w:rPr>
            <w:rStyle w:val="Hypertextovprepojenie"/>
            <w:rFonts w:ascii="Arial" w:hAnsi="Arial" w:cs="Arial"/>
            <w:sz w:val="20"/>
            <w:szCs w:val="20"/>
          </w:rPr>
          <w:t>www.uvo.gov.sk/profily/-/profil/pzakazky/9127</w:t>
        </w:r>
      </w:hyperlink>
      <w:r w:rsidRPr="00A576FB">
        <w:rPr>
          <w:rFonts w:ascii="Arial" w:hAnsi="Arial" w:cs="Arial"/>
          <w:sz w:val="20"/>
          <w:szCs w:val="20"/>
        </w:rPr>
        <w:t xml:space="preserve"> </w:t>
      </w:r>
    </w:p>
    <w:p w14:paraId="0F53EDA2" w14:textId="18B269C3" w:rsidR="00367861" w:rsidRPr="00A576FB" w:rsidRDefault="00367861" w:rsidP="00F31926">
      <w:pPr>
        <w:spacing w:after="0" w:line="240" w:lineRule="auto"/>
        <w:ind w:left="426" w:right="-29" w:firstLine="141"/>
        <w:jc w:val="both"/>
        <w:rPr>
          <w:rFonts w:ascii="Arial" w:hAnsi="Arial" w:cs="Arial"/>
          <w:b/>
          <w:bCs/>
          <w:color w:val="000000" w:themeColor="text1"/>
          <w:sz w:val="20"/>
          <w:szCs w:val="20"/>
        </w:rPr>
      </w:pPr>
      <w:r w:rsidRPr="00A576FB">
        <w:rPr>
          <w:rFonts w:ascii="Arial" w:hAnsi="Arial" w:cs="Arial"/>
          <w:sz w:val="20"/>
          <w:szCs w:val="20"/>
        </w:rPr>
        <w:t>Kontaktná osoba:</w:t>
      </w:r>
      <w:r w:rsidRPr="00A576FB">
        <w:rPr>
          <w:rFonts w:ascii="Arial" w:hAnsi="Arial" w:cs="Arial"/>
          <w:sz w:val="20"/>
          <w:szCs w:val="20"/>
        </w:rPr>
        <w:tab/>
      </w:r>
      <w:r w:rsidRPr="00A576FB">
        <w:rPr>
          <w:rFonts w:ascii="Arial" w:hAnsi="Arial" w:cs="Arial"/>
          <w:sz w:val="20"/>
          <w:szCs w:val="20"/>
        </w:rPr>
        <w:tab/>
      </w:r>
      <w:r w:rsidRPr="00A576FB">
        <w:rPr>
          <w:rFonts w:ascii="Arial" w:hAnsi="Arial" w:cs="Arial"/>
          <w:sz w:val="20"/>
          <w:szCs w:val="20"/>
        </w:rPr>
        <w:tab/>
      </w:r>
      <w:r w:rsidR="002707A3" w:rsidRPr="00A576FB">
        <w:rPr>
          <w:rFonts w:ascii="Arial" w:hAnsi="Arial" w:cs="Arial"/>
          <w:sz w:val="20"/>
          <w:szCs w:val="20"/>
        </w:rPr>
        <w:tab/>
      </w:r>
      <w:r w:rsidR="002707A3" w:rsidRPr="00A576FB">
        <w:rPr>
          <w:rFonts w:ascii="Arial" w:hAnsi="Arial" w:cs="Arial"/>
          <w:sz w:val="20"/>
          <w:szCs w:val="20"/>
        </w:rPr>
        <w:tab/>
      </w:r>
      <w:r w:rsidR="002707A3" w:rsidRPr="00A576FB">
        <w:rPr>
          <w:rFonts w:ascii="Arial" w:hAnsi="Arial" w:cs="Arial"/>
          <w:sz w:val="20"/>
          <w:szCs w:val="20"/>
        </w:rPr>
        <w:tab/>
      </w:r>
      <w:r w:rsidR="002707A3" w:rsidRPr="00A576FB">
        <w:rPr>
          <w:rFonts w:ascii="Arial" w:hAnsi="Arial" w:cs="Arial"/>
          <w:sz w:val="20"/>
          <w:szCs w:val="20"/>
        </w:rPr>
        <w:tab/>
      </w:r>
      <w:r w:rsidR="00A25C15" w:rsidRPr="00A576FB">
        <w:rPr>
          <w:rFonts w:ascii="Arial" w:hAnsi="Arial" w:cs="Arial"/>
          <w:sz w:val="20"/>
          <w:szCs w:val="20"/>
        </w:rPr>
        <w:tab/>
      </w:r>
      <w:r w:rsidR="0062184C" w:rsidRPr="00A576FB">
        <w:rPr>
          <w:rFonts w:ascii="Arial" w:hAnsi="Arial" w:cs="Arial"/>
          <w:color w:val="000000" w:themeColor="text1"/>
          <w:sz w:val="20"/>
          <w:szCs w:val="20"/>
        </w:rPr>
        <w:t>Bc. Tomáš Tuček</w:t>
      </w:r>
    </w:p>
    <w:p w14:paraId="21D02816" w14:textId="12DA7EB3" w:rsidR="00367861" w:rsidRPr="00A576FB" w:rsidRDefault="00367861" w:rsidP="00F31926">
      <w:pPr>
        <w:spacing w:after="0" w:line="240" w:lineRule="auto"/>
        <w:ind w:right="-29"/>
        <w:jc w:val="both"/>
        <w:rPr>
          <w:rFonts w:ascii="Arial" w:hAnsi="Arial" w:cs="Arial"/>
          <w:color w:val="000000" w:themeColor="text1"/>
          <w:sz w:val="20"/>
          <w:szCs w:val="20"/>
        </w:rPr>
      </w:pPr>
      <w:r w:rsidRPr="00A576FB">
        <w:rPr>
          <w:rFonts w:ascii="Arial" w:hAnsi="Arial" w:cs="Arial"/>
          <w:color w:val="000000" w:themeColor="text1"/>
          <w:sz w:val="20"/>
          <w:szCs w:val="20"/>
        </w:rPr>
        <w:t xml:space="preserve">      </w:t>
      </w:r>
      <w:r w:rsidR="00F31926" w:rsidRPr="00A576FB">
        <w:rPr>
          <w:rFonts w:ascii="Arial" w:hAnsi="Arial" w:cs="Arial"/>
          <w:color w:val="000000" w:themeColor="text1"/>
          <w:sz w:val="20"/>
          <w:szCs w:val="20"/>
        </w:rPr>
        <w:tab/>
      </w:r>
      <w:r w:rsidRPr="00A576FB">
        <w:rPr>
          <w:rFonts w:ascii="Arial" w:hAnsi="Arial" w:cs="Arial"/>
          <w:color w:val="000000" w:themeColor="text1"/>
          <w:sz w:val="20"/>
          <w:szCs w:val="20"/>
        </w:rPr>
        <w:t>Telefón:</w:t>
      </w:r>
      <w:r w:rsidRPr="00A576FB">
        <w:rPr>
          <w:rFonts w:ascii="Arial" w:hAnsi="Arial" w:cs="Arial"/>
          <w:color w:val="000000" w:themeColor="text1"/>
          <w:sz w:val="20"/>
          <w:szCs w:val="20"/>
        </w:rPr>
        <w:tab/>
      </w:r>
      <w:r w:rsidRPr="00A576FB">
        <w:rPr>
          <w:rFonts w:ascii="Arial" w:hAnsi="Arial" w:cs="Arial"/>
          <w:color w:val="000000" w:themeColor="text1"/>
          <w:sz w:val="20"/>
          <w:szCs w:val="20"/>
        </w:rPr>
        <w:tab/>
      </w:r>
      <w:r w:rsidRPr="00A576FB">
        <w:rPr>
          <w:rFonts w:ascii="Arial" w:hAnsi="Arial" w:cs="Arial"/>
          <w:color w:val="000000" w:themeColor="text1"/>
          <w:sz w:val="20"/>
          <w:szCs w:val="20"/>
        </w:rPr>
        <w:tab/>
      </w:r>
      <w:r w:rsidRPr="00A576FB">
        <w:rPr>
          <w:rFonts w:ascii="Arial" w:hAnsi="Arial" w:cs="Arial"/>
          <w:color w:val="000000" w:themeColor="text1"/>
          <w:sz w:val="20"/>
          <w:szCs w:val="20"/>
        </w:rPr>
        <w:tab/>
      </w:r>
      <w:r w:rsidRPr="00A576FB">
        <w:rPr>
          <w:rFonts w:ascii="Arial" w:hAnsi="Arial" w:cs="Arial"/>
          <w:color w:val="000000" w:themeColor="text1"/>
          <w:sz w:val="20"/>
          <w:szCs w:val="20"/>
        </w:rPr>
        <w:tab/>
      </w:r>
      <w:r w:rsidR="002707A3" w:rsidRPr="00A576FB">
        <w:rPr>
          <w:rFonts w:ascii="Arial" w:hAnsi="Arial" w:cs="Arial"/>
          <w:color w:val="000000" w:themeColor="text1"/>
          <w:sz w:val="20"/>
          <w:szCs w:val="20"/>
        </w:rPr>
        <w:tab/>
      </w:r>
      <w:r w:rsidR="002707A3" w:rsidRPr="00A576FB">
        <w:rPr>
          <w:rFonts w:ascii="Arial" w:hAnsi="Arial" w:cs="Arial"/>
          <w:color w:val="000000" w:themeColor="text1"/>
          <w:sz w:val="20"/>
          <w:szCs w:val="20"/>
        </w:rPr>
        <w:tab/>
      </w:r>
      <w:r w:rsidR="002707A3" w:rsidRPr="00A576FB">
        <w:rPr>
          <w:rFonts w:ascii="Arial" w:hAnsi="Arial" w:cs="Arial"/>
          <w:color w:val="000000" w:themeColor="text1"/>
          <w:sz w:val="20"/>
          <w:szCs w:val="20"/>
        </w:rPr>
        <w:tab/>
      </w:r>
      <w:r w:rsidR="002707A3" w:rsidRPr="00A576FB">
        <w:rPr>
          <w:rFonts w:ascii="Arial" w:hAnsi="Arial" w:cs="Arial"/>
          <w:color w:val="000000" w:themeColor="text1"/>
          <w:sz w:val="20"/>
          <w:szCs w:val="20"/>
        </w:rPr>
        <w:tab/>
      </w:r>
      <w:r w:rsidR="002707A3" w:rsidRPr="00A576FB">
        <w:rPr>
          <w:rFonts w:ascii="Arial" w:hAnsi="Arial" w:cs="Arial"/>
          <w:color w:val="000000" w:themeColor="text1"/>
          <w:sz w:val="20"/>
          <w:szCs w:val="20"/>
        </w:rPr>
        <w:tab/>
      </w:r>
      <w:r w:rsidR="00A25C15" w:rsidRPr="00A576FB">
        <w:rPr>
          <w:rFonts w:ascii="Arial" w:hAnsi="Arial" w:cs="Arial"/>
          <w:color w:val="000000" w:themeColor="text1"/>
          <w:sz w:val="20"/>
          <w:szCs w:val="20"/>
        </w:rPr>
        <w:tab/>
      </w:r>
      <w:r w:rsidR="001C6DBA" w:rsidRPr="00A576FB">
        <w:rPr>
          <w:rFonts w:ascii="Arial" w:hAnsi="Arial" w:cs="Arial"/>
          <w:color w:val="000000" w:themeColor="text1"/>
          <w:sz w:val="20"/>
          <w:szCs w:val="20"/>
        </w:rPr>
        <w:t xml:space="preserve">+421 2 5831 </w:t>
      </w:r>
      <w:r w:rsidR="0062184C" w:rsidRPr="00A576FB">
        <w:rPr>
          <w:rFonts w:ascii="Arial" w:hAnsi="Arial" w:cs="Arial"/>
          <w:color w:val="000000" w:themeColor="text1"/>
          <w:sz w:val="20"/>
          <w:szCs w:val="20"/>
        </w:rPr>
        <w:t>1582</w:t>
      </w:r>
    </w:p>
    <w:p w14:paraId="6255518A" w14:textId="2CCF56D8" w:rsidR="00367861" w:rsidRPr="00A576FB" w:rsidRDefault="00367861" w:rsidP="0062184C">
      <w:pPr>
        <w:spacing w:after="0" w:line="240" w:lineRule="auto"/>
        <w:ind w:right="-29"/>
        <w:jc w:val="both"/>
        <w:rPr>
          <w:rFonts w:ascii="Arial" w:hAnsi="Arial" w:cs="Arial"/>
          <w:color w:val="000000" w:themeColor="text1"/>
          <w:sz w:val="20"/>
          <w:szCs w:val="20"/>
        </w:rPr>
      </w:pPr>
      <w:r w:rsidRPr="00A576FB">
        <w:rPr>
          <w:rFonts w:ascii="Arial" w:hAnsi="Arial" w:cs="Arial"/>
          <w:color w:val="000000" w:themeColor="text1"/>
          <w:sz w:val="20"/>
          <w:szCs w:val="20"/>
        </w:rPr>
        <w:t xml:space="preserve">      </w:t>
      </w:r>
      <w:r w:rsidR="00F31926" w:rsidRPr="00A576FB">
        <w:rPr>
          <w:rFonts w:ascii="Arial" w:hAnsi="Arial" w:cs="Arial"/>
          <w:color w:val="000000" w:themeColor="text1"/>
          <w:sz w:val="20"/>
          <w:szCs w:val="20"/>
        </w:rPr>
        <w:tab/>
      </w:r>
      <w:r w:rsidRPr="00A576FB">
        <w:rPr>
          <w:rFonts w:ascii="Arial" w:hAnsi="Arial" w:cs="Arial"/>
          <w:color w:val="000000" w:themeColor="text1"/>
          <w:sz w:val="20"/>
          <w:szCs w:val="20"/>
        </w:rPr>
        <w:t xml:space="preserve">E-mail: </w:t>
      </w:r>
      <w:r w:rsidRPr="00A576FB">
        <w:rPr>
          <w:rFonts w:ascii="Arial" w:hAnsi="Arial" w:cs="Arial"/>
          <w:color w:val="000000" w:themeColor="text1"/>
          <w:sz w:val="20"/>
          <w:szCs w:val="20"/>
        </w:rPr>
        <w:tab/>
      </w:r>
      <w:r w:rsidRPr="00A576FB">
        <w:rPr>
          <w:rFonts w:ascii="Arial" w:hAnsi="Arial" w:cs="Arial"/>
          <w:color w:val="000000" w:themeColor="text1"/>
          <w:sz w:val="20"/>
          <w:szCs w:val="20"/>
        </w:rPr>
        <w:tab/>
      </w:r>
      <w:r w:rsidRPr="00A576FB">
        <w:rPr>
          <w:rFonts w:ascii="Arial" w:hAnsi="Arial" w:cs="Arial"/>
          <w:color w:val="000000" w:themeColor="text1"/>
          <w:sz w:val="20"/>
          <w:szCs w:val="20"/>
        </w:rPr>
        <w:tab/>
      </w:r>
      <w:r w:rsidRPr="00A576FB">
        <w:rPr>
          <w:rFonts w:ascii="Arial" w:hAnsi="Arial" w:cs="Arial"/>
          <w:color w:val="000000" w:themeColor="text1"/>
          <w:sz w:val="20"/>
          <w:szCs w:val="20"/>
        </w:rPr>
        <w:tab/>
      </w:r>
      <w:r w:rsidRPr="00A576FB">
        <w:rPr>
          <w:rFonts w:ascii="Arial" w:hAnsi="Arial" w:cs="Arial"/>
          <w:color w:val="000000" w:themeColor="text1"/>
          <w:sz w:val="20"/>
          <w:szCs w:val="20"/>
        </w:rPr>
        <w:tab/>
      </w:r>
      <w:r w:rsidR="002707A3" w:rsidRPr="00A576FB">
        <w:rPr>
          <w:rFonts w:ascii="Arial" w:hAnsi="Arial" w:cs="Arial"/>
          <w:color w:val="000000" w:themeColor="text1"/>
          <w:sz w:val="20"/>
          <w:szCs w:val="20"/>
        </w:rPr>
        <w:tab/>
      </w:r>
      <w:r w:rsidR="002707A3" w:rsidRPr="00A576FB">
        <w:rPr>
          <w:rFonts w:ascii="Arial" w:hAnsi="Arial" w:cs="Arial"/>
          <w:color w:val="000000" w:themeColor="text1"/>
          <w:sz w:val="20"/>
          <w:szCs w:val="20"/>
        </w:rPr>
        <w:tab/>
      </w:r>
      <w:r w:rsidR="002707A3" w:rsidRPr="00A576FB">
        <w:rPr>
          <w:rFonts w:ascii="Arial" w:hAnsi="Arial" w:cs="Arial"/>
          <w:color w:val="000000" w:themeColor="text1"/>
          <w:sz w:val="20"/>
          <w:szCs w:val="20"/>
        </w:rPr>
        <w:tab/>
      </w:r>
      <w:r w:rsidR="002707A3" w:rsidRPr="00A576FB">
        <w:rPr>
          <w:rFonts w:ascii="Arial" w:hAnsi="Arial" w:cs="Arial"/>
          <w:color w:val="000000" w:themeColor="text1"/>
          <w:sz w:val="20"/>
          <w:szCs w:val="20"/>
        </w:rPr>
        <w:tab/>
      </w:r>
      <w:r w:rsidR="002707A3" w:rsidRPr="00A576FB">
        <w:rPr>
          <w:rFonts w:ascii="Arial" w:hAnsi="Arial" w:cs="Arial"/>
          <w:color w:val="000000" w:themeColor="text1"/>
          <w:sz w:val="20"/>
          <w:szCs w:val="20"/>
        </w:rPr>
        <w:tab/>
      </w:r>
      <w:r w:rsidR="00A25C15" w:rsidRPr="00A576FB">
        <w:rPr>
          <w:rFonts w:ascii="Arial" w:hAnsi="Arial" w:cs="Arial"/>
          <w:color w:val="000000" w:themeColor="text1"/>
          <w:sz w:val="20"/>
          <w:szCs w:val="20"/>
        </w:rPr>
        <w:tab/>
      </w:r>
      <w:r w:rsidR="0062184C" w:rsidRPr="00A576FB">
        <w:rPr>
          <w:rFonts w:ascii="Arial" w:hAnsi="Arial" w:cs="Arial"/>
          <w:sz w:val="20"/>
          <w:szCs w:val="20"/>
        </w:rPr>
        <w:t>tomas.tucek@ndsas.sk</w:t>
      </w:r>
    </w:p>
    <w:p w14:paraId="7E260467" w14:textId="77777777" w:rsidR="00367861" w:rsidRPr="00A576FB" w:rsidRDefault="00367861" w:rsidP="00F31926">
      <w:pPr>
        <w:pStyle w:val="Odsekzoznamu"/>
        <w:numPr>
          <w:ilvl w:val="0"/>
          <w:numId w:val="23"/>
        </w:numPr>
        <w:autoSpaceDE w:val="0"/>
        <w:autoSpaceDN w:val="0"/>
        <w:spacing w:after="60"/>
        <w:ind w:left="425" w:hanging="425"/>
        <w:jc w:val="both"/>
        <w:outlineLvl w:val="2"/>
        <w:rPr>
          <w:rFonts w:eastAsia="Calibri" w:cs="Arial"/>
          <w:b/>
          <w:bCs/>
          <w:noProof w:val="0"/>
          <w:vanish/>
          <w:color w:val="000000" w:themeColor="text1"/>
          <w:sz w:val="20"/>
          <w:szCs w:val="20"/>
          <w:lang w:eastAsia="sk-SK"/>
        </w:rPr>
      </w:pPr>
      <w:bookmarkStart w:id="1" w:name="_Toc461981351"/>
    </w:p>
    <w:p w14:paraId="1383EB7E" w14:textId="77777777" w:rsidR="00367861" w:rsidRPr="00A576FB" w:rsidRDefault="00367861" w:rsidP="00F31926">
      <w:pPr>
        <w:pStyle w:val="Nadpis3"/>
        <w:spacing w:after="0"/>
        <w:ind w:left="425" w:hanging="425"/>
        <w:rPr>
          <w:rFonts w:cs="Arial"/>
          <w:color w:val="000000" w:themeColor="text1"/>
        </w:rPr>
      </w:pPr>
      <w:r w:rsidRPr="00A576FB">
        <w:rPr>
          <w:rFonts w:cs="Arial"/>
          <w:color w:val="000000" w:themeColor="text1"/>
        </w:rPr>
        <w:t xml:space="preserve">  </w:t>
      </w:r>
      <w:r w:rsidR="00F31926" w:rsidRPr="00A576FB">
        <w:rPr>
          <w:rFonts w:cs="Arial"/>
          <w:color w:val="000000" w:themeColor="text1"/>
        </w:rPr>
        <w:tab/>
      </w:r>
      <w:r w:rsidRPr="00A576FB">
        <w:rPr>
          <w:rFonts w:cs="Arial"/>
          <w:color w:val="000000" w:themeColor="text1"/>
        </w:rPr>
        <w:t>Predmet zákazky</w:t>
      </w:r>
      <w:bookmarkEnd w:id="1"/>
    </w:p>
    <w:p w14:paraId="46EDEEDB" w14:textId="77777777" w:rsidR="006E1EF3" w:rsidRPr="0094658C" w:rsidRDefault="006E1EF3" w:rsidP="006E1EF3">
      <w:pPr>
        <w:spacing w:after="0" w:line="240" w:lineRule="auto"/>
        <w:rPr>
          <w:rFonts w:ascii="Arial" w:hAnsi="Arial" w:cs="Arial"/>
          <w:sz w:val="20"/>
          <w:szCs w:val="20"/>
          <w:lang w:eastAsia="sk-SK"/>
        </w:rPr>
      </w:pPr>
    </w:p>
    <w:p w14:paraId="30F1163C" w14:textId="054BC127" w:rsidR="00367861" w:rsidRPr="0094658C" w:rsidRDefault="00367861" w:rsidP="000E4AF7">
      <w:pPr>
        <w:pStyle w:val="Zarkazkladnhotextu2"/>
        <w:numPr>
          <w:ilvl w:val="1"/>
          <w:numId w:val="20"/>
        </w:numPr>
        <w:spacing w:after="120"/>
        <w:ind w:left="567" w:hanging="567"/>
        <w:rPr>
          <w:rFonts w:ascii="Arial" w:hAnsi="Arial" w:cs="Arial"/>
          <w:noProof w:val="0"/>
          <w:color w:val="000000" w:themeColor="text1"/>
          <w:sz w:val="20"/>
          <w:szCs w:val="20"/>
        </w:rPr>
      </w:pPr>
      <w:r w:rsidRPr="0094658C">
        <w:rPr>
          <w:rFonts w:ascii="Arial" w:hAnsi="Arial" w:cs="Arial"/>
          <w:noProof w:val="0"/>
          <w:color w:val="000000" w:themeColor="text1"/>
          <w:sz w:val="20"/>
          <w:szCs w:val="20"/>
        </w:rPr>
        <w:t xml:space="preserve">Predmet zákazky je v súlade s </w:t>
      </w:r>
      <w:r w:rsidR="002E6364">
        <w:rPr>
          <w:rFonts w:ascii="Arial" w:hAnsi="Arial" w:cs="Arial"/>
          <w:noProof w:val="0"/>
          <w:color w:val="000000" w:themeColor="text1"/>
          <w:sz w:val="20"/>
          <w:szCs w:val="20"/>
          <w:shd w:val="clear" w:color="auto" w:fill="FFFFFF"/>
        </w:rPr>
        <w:t xml:space="preserve">§ 3 ods. </w:t>
      </w:r>
      <w:r w:rsidR="009151C2">
        <w:rPr>
          <w:rFonts w:ascii="Arial" w:hAnsi="Arial" w:cs="Arial"/>
          <w:noProof w:val="0"/>
          <w:color w:val="000000" w:themeColor="text1"/>
          <w:sz w:val="20"/>
          <w:szCs w:val="20"/>
          <w:shd w:val="clear" w:color="auto" w:fill="FFFFFF"/>
        </w:rPr>
        <w:t>2</w:t>
      </w:r>
      <w:r w:rsidRPr="0094658C">
        <w:rPr>
          <w:rFonts w:ascii="Arial" w:hAnsi="Arial" w:cs="Arial"/>
          <w:noProof w:val="0"/>
          <w:color w:val="000000" w:themeColor="text1"/>
          <w:sz w:val="20"/>
          <w:szCs w:val="20"/>
          <w:shd w:val="clear" w:color="auto" w:fill="FFFFFF"/>
        </w:rPr>
        <w:t xml:space="preserve"> zákona</w:t>
      </w:r>
      <w:r w:rsidRPr="0094658C">
        <w:rPr>
          <w:rFonts w:ascii="Arial" w:hAnsi="Arial" w:cs="Arial"/>
          <w:noProof w:val="0"/>
          <w:color w:val="000000" w:themeColor="text1"/>
          <w:sz w:val="20"/>
          <w:szCs w:val="20"/>
        </w:rPr>
        <w:t xml:space="preserve"> č. 343/2015 Z. z. o verejnom obstarávaní a o zmene a doplnení niektorých zákonov v znení neskorších predpisov (ďalej len „Zákon“ alebo „zákon o verejnom obstarávaní“ alebo „ZVO“) zákazka na </w:t>
      </w:r>
      <w:r w:rsidR="009151C2">
        <w:rPr>
          <w:rFonts w:ascii="Arial" w:hAnsi="Arial" w:cs="Arial"/>
          <w:b/>
          <w:noProof w:val="0"/>
          <w:color w:val="000000" w:themeColor="text1"/>
          <w:sz w:val="20"/>
          <w:szCs w:val="20"/>
          <w:shd w:val="clear" w:color="auto" w:fill="FFFFFF"/>
        </w:rPr>
        <w:t>dodanie tovaru</w:t>
      </w:r>
      <w:r w:rsidRPr="0094658C">
        <w:rPr>
          <w:rFonts w:ascii="Arial" w:hAnsi="Arial" w:cs="Arial"/>
          <w:color w:val="000000" w:themeColor="text1"/>
          <w:sz w:val="20"/>
          <w:szCs w:val="20"/>
          <w:shd w:val="clear" w:color="auto" w:fill="FFFFFF"/>
        </w:rPr>
        <w:t xml:space="preserve"> </w:t>
      </w:r>
      <w:r w:rsidRPr="0094658C">
        <w:rPr>
          <w:rFonts w:ascii="Arial" w:hAnsi="Arial" w:cs="Arial"/>
          <w:noProof w:val="0"/>
          <w:color w:val="000000" w:themeColor="text1"/>
          <w:sz w:val="20"/>
          <w:szCs w:val="20"/>
          <w:shd w:val="clear" w:color="auto" w:fill="FFFFFF"/>
        </w:rPr>
        <w:t>s</w:t>
      </w:r>
      <w:r w:rsidRPr="0094658C">
        <w:rPr>
          <w:rFonts w:ascii="Arial" w:hAnsi="Arial" w:cs="Arial"/>
          <w:noProof w:val="0"/>
          <w:color w:val="000000" w:themeColor="text1"/>
          <w:sz w:val="20"/>
          <w:szCs w:val="20"/>
        </w:rPr>
        <w:t> predmetom podrobne vymedzeným v týchto súťažných podkladoch (ďalej len „týchto SP“</w:t>
      </w:r>
      <w:r w:rsidR="00381BF8">
        <w:rPr>
          <w:rFonts w:ascii="Arial" w:hAnsi="Arial" w:cs="Arial"/>
          <w:noProof w:val="0"/>
          <w:color w:val="000000" w:themeColor="text1"/>
          <w:sz w:val="20"/>
          <w:szCs w:val="20"/>
        </w:rPr>
        <w:t>, alebo „SP“</w:t>
      </w:r>
      <w:r w:rsidRPr="0094658C">
        <w:rPr>
          <w:rFonts w:ascii="Arial" w:hAnsi="Arial" w:cs="Arial"/>
          <w:noProof w:val="0"/>
          <w:color w:val="000000" w:themeColor="text1"/>
          <w:sz w:val="20"/>
          <w:szCs w:val="20"/>
        </w:rPr>
        <w:t xml:space="preserve">). </w:t>
      </w:r>
    </w:p>
    <w:p w14:paraId="2BEECAFF" w14:textId="77777777" w:rsidR="00367861" w:rsidRPr="0094658C" w:rsidRDefault="00367861" w:rsidP="00F31926">
      <w:pPr>
        <w:pStyle w:val="Zarkazkladnhotextu2"/>
        <w:numPr>
          <w:ilvl w:val="1"/>
          <w:numId w:val="20"/>
        </w:numPr>
        <w:ind w:left="567" w:hanging="567"/>
        <w:rPr>
          <w:rFonts w:ascii="Arial" w:hAnsi="Arial" w:cs="Arial"/>
          <w:noProof w:val="0"/>
          <w:color w:val="000000" w:themeColor="text1"/>
          <w:sz w:val="20"/>
          <w:szCs w:val="20"/>
        </w:rPr>
      </w:pPr>
      <w:r w:rsidRPr="0094658C">
        <w:rPr>
          <w:rFonts w:ascii="Arial" w:hAnsi="Arial" w:cs="Arial"/>
          <w:noProof w:val="0"/>
          <w:color w:val="000000" w:themeColor="text1"/>
          <w:sz w:val="20"/>
          <w:szCs w:val="20"/>
        </w:rPr>
        <w:t xml:space="preserve">Názov predmetu zákazky: </w:t>
      </w:r>
    </w:p>
    <w:p w14:paraId="626AFBD0" w14:textId="164F1731" w:rsidR="009151C2" w:rsidRDefault="0062184C" w:rsidP="00B64762">
      <w:pPr>
        <w:shd w:val="clear" w:color="auto" w:fill="FFFFFF"/>
        <w:spacing w:after="0" w:line="240" w:lineRule="auto"/>
        <w:ind w:left="567" w:firstLine="1"/>
        <w:jc w:val="both"/>
        <w:rPr>
          <w:rFonts w:ascii="Arial" w:hAnsi="Arial" w:cs="Arial"/>
          <w:b/>
          <w:color w:val="000000" w:themeColor="text1"/>
          <w:sz w:val="20"/>
          <w:szCs w:val="20"/>
        </w:rPr>
      </w:pPr>
      <w:r w:rsidRPr="0062184C">
        <w:rPr>
          <w:rFonts w:ascii="Arial" w:hAnsi="Arial" w:cs="Arial"/>
          <w:b/>
          <w:color w:val="000000" w:themeColor="text1"/>
          <w:sz w:val="20"/>
          <w:szCs w:val="20"/>
        </w:rPr>
        <w:t>Nákup drogériového tovaru p</w:t>
      </w:r>
      <w:r w:rsidR="00C45054">
        <w:rPr>
          <w:rFonts w:ascii="Arial" w:hAnsi="Arial" w:cs="Arial"/>
          <w:b/>
          <w:color w:val="000000" w:themeColor="text1"/>
          <w:sz w:val="20"/>
          <w:szCs w:val="20"/>
        </w:rPr>
        <w:t>re potreby ND</w:t>
      </w:r>
      <w:r w:rsidRPr="0062184C">
        <w:rPr>
          <w:rFonts w:ascii="Arial" w:hAnsi="Arial" w:cs="Arial"/>
          <w:b/>
          <w:color w:val="000000" w:themeColor="text1"/>
          <w:sz w:val="20"/>
          <w:szCs w:val="20"/>
        </w:rPr>
        <w:t xml:space="preserve">S, </w:t>
      </w:r>
      <w:proofErr w:type="spellStart"/>
      <w:r w:rsidRPr="0062184C">
        <w:rPr>
          <w:rFonts w:ascii="Arial" w:hAnsi="Arial" w:cs="Arial"/>
          <w:b/>
          <w:color w:val="000000" w:themeColor="text1"/>
          <w:sz w:val="20"/>
          <w:szCs w:val="20"/>
        </w:rPr>
        <w:t>a.s</w:t>
      </w:r>
      <w:proofErr w:type="spellEnd"/>
      <w:r w:rsidRPr="0062184C">
        <w:rPr>
          <w:rFonts w:ascii="Arial" w:hAnsi="Arial" w:cs="Arial"/>
          <w:b/>
          <w:color w:val="000000" w:themeColor="text1"/>
          <w:sz w:val="20"/>
          <w:szCs w:val="20"/>
        </w:rPr>
        <w:t>.</w:t>
      </w:r>
    </w:p>
    <w:p w14:paraId="2D281CB4" w14:textId="77777777" w:rsidR="0062184C" w:rsidRPr="0094658C" w:rsidRDefault="0062184C" w:rsidP="00B64762">
      <w:pPr>
        <w:shd w:val="clear" w:color="auto" w:fill="FFFFFF"/>
        <w:spacing w:after="0" w:line="240" w:lineRule="auto"/>
        <w:ind w:left="567" w:firstLine="1"/>
        <w:jc w:val="both"/>
        <w:rPr>
          <w:rFonts w:ascii="Arial" w:hAnsi="Arial" w:cs="Arial"/>
          <w:b/>
          <w:color w:val="000000" w:themeColor="text1"/>
          <w:sz w:val="20"/>
          <w:szCs w:val="20"/>
        </w:rPr>
      </w:pPr>
    </w:p>
    <w:p w14:paraId="2DC342FF" w14:textId="2AD58DE3" w:rsidR="00367861" w:rsidRDefault="00367861" w:rsidP="00F31926">
      <w:pPr>
        <w:pStyle w:val="Zarkazkladnhotextu2"/>
        <w:numPr>
          <w:ilvl w:val="1"/>
          <w:numId w:val="20"/>
        </w:numPr>
        <w:ind w:left="567" w:hanging="567"/>
        <w:contextualSpacing/>
        <w:rPr>
          <w:rFonts w:ascii="Arial" w:hAnsi="Arial" w:cs="Arial"/>
          <w:noProof w:val="0"/>
          <w:color w:val="000000" w:themeColor="text1"/>
          <w:sz w:val="20"/>
          <w:szCs w:val="20"/>
        </w:rPr>
      </w:pPr>
      <w:r w:rsidRPr="0094658C">
        <w:rPr>
          <w:rFonts w:ascii="Arial" w:hAnsi="Arial" w:cs="Arial"/>
          <w:noProof w:val="0"/>
          <w:color w:val="000000" w:themeColor="text1"/>
          <w:sz w:val="20"/>
          <w:szCs w:val="20"/>
        </w:rPr>
        <w:t>Stručný opis predmetu zákazky:</w:t>
      </w:r>
    </w:p>
    <w:p w14:paraId="60DECC7D" w14:textId="47F14370" w:rsidR="00C8450E" w:rsidRDefault="0062184C" w:rsidP="009151C2">
      <w:pPr>
        <w:pStyle w:val="Zarkazkladnhotextu2"/>
        <w:ind w:left="567"/>
        <w:contextualSpacing/>
        <w:rPr>
          <w:rFonts w:ascii="Arial" w:hAnsi="Arial" w:cs="Arial"/>
          <w:noProof w:val="0"/>
          <w:color w:val="000000" w:themeColor="text1"/>
          <w:sz w:val="20"/>
          <w:szCs w:val="20"/>
        </w:rPr>
      </w:pPr>
      <w:r>
        <w:rPr>
          <w:rFonts w:ascii="Arial" w:hAnsi="Arial" w:cs="Arial"/>
          <w:noProof w:val="0"/>
          <w:color w:val="000000" w:themeColor="text1"/>
          <w:sz w:val="20"/>
          <w:szCs w:val="20"/>
        </w:rPr>
        <w:t>Predmetom zákazky je nákup d</w:t>
      </w:r>
      <w:r w:rsidR="0099664F">
        <w:rPr>
          <w:rFonts w:ascii="Arial" w:hAnsi="Arial" w:cs="Arial"/>
          <w:noProof w:val="0"/>
          <w:color w:val="000000" w:themeColor="text1"/>
          <w:sz w:val="20"/>
          <w:szCs w:val="20"/>
        </w:rPr>
        <w:t>r</w:t>
      </w:r>
      <w:r>
        <w:rPr>
          <w:rFonts w:ascii="Arial" w:hAnsi="Arial" w:cs="Arial"/>
          <w:noProof w:val="0"/>
          <w:color w:val="000000" w:themeColor="text1"/>
          <w:sz w:val="20"/>
          <w:szCs w:val="20"/>
        </w:rPr>
        <w:t>ogériového tovar</w:t>
      </w:r>
      <w:r w:rsidR="00C45054">
        <w:rPr>
          <w:rFonts w:ascii="Arial" w:hAnsi="Arial" w:cs="Arial"/>
          <w:noProof w:val="0"/>
          <w:color w:val="000000" w:themeColor="text1"/>
          <w:sz w:val="20"/>
          <w:szCs w:val="20"/>
        </w:rPr>
        <w:t>u</w:t>
      </w:r>
      <w:r>
        <w:rPr>
          <w:rFonts w:ascii="Arial" w:hAnsi="Arial" w:cs="Arial"/>
          <w:noProof w:val="0"/>
          <w:color w:val="000000" w:themeColor="text1"/>
          <w:sz w:val="20"/>
          <w:szCs w:val="20"/>
        </w:rPr>
        <w:t xml:space="preserve"> pre potreby NDS, </w:t>
      </w:r>
      <w:proofErr w:type="spellStart"/>
      <w:r>
        <w:rPr>
          <w:rFonts w:ascii="Arial" w:hAnsi="Arial" w:cs="Arial"/>
          <w:noProof w:val="0"/>
          <w:color w:val="000000" w:themeColor="text1"/>
          <w:sz w:val="20"/>
          <w:szCs w:val="20"/>
        </w:rPr>
        <w:t>a.s</w:t>
      </w:r>
      <w:proofErr w:type="spellEnd"/>
      <w:r>
        <w:rPr>
          <w:rFonts w:ascii="Arial" w:hAnsi="Arial" w:cs="Arial"/>
          <w:noProof w:val="0"/>
          <w:color w:val="000000" w:themeColor="text1"/>
          <w:sz w:val="20"/>
          <w:szCs w:val="20"/>
        </w:rPr>
        <w:t>.</w:t>
      </w:r>
      <w:r w:rsidR="009151C2">
        <w:rPr>
          <w:rFonts w:ascii="Arial" w:hAnsi="Arial" w:cs="Arial"/>
          <w:noProof w:val="0"/>
          <w:color w:val="000000" w:themeColor="text1"/>
          <w:sz w:val="20"/>
          <w:szCs w:val="20"/>
        </w:rPr>
        <w:t xml:space="preserve"> Podrobné vymedzenie predmetu zákazky je definované v časti B.1 Opis predmetu zákazky týchto SP.</w:t>
      </w:r>
    </w:p>
    <w:p w14:paraId="4CF0DDA0" w14:textId="77777777" w:rsidR="009151C2" w:rsidRPr="0094658C" w:rsidRDefault="009151C2" w:rsidP="00C8450E">
      <w:pPr>
        <w:pStyle w:val="Zarkazkladnhotextu2"/>
        <w:ind w:left="567" w:hanging="207"/>
        <w:contextualSpacing/>
        <w:rPr>
          <w:rFonts w:ascii="Arial" w:hAnsi="Arial" w:cs="Arial"/>
          <w:noProof w:val="0"/>
          <w:color w:val="000000" w:themeColor="text1"/>
          <w:sz w:val="20"/>
          <w:szCs w:val="20"/>
        </w:rPr>
      </w:pPr>
    </w:p>
    <w:p w14:paraId="0DB2CB67" w14:textId="77777777" w:rsidR="00151195" w:rsidRPr="003527A7" w:rsidRDefault="00151195" w:rsidP="00151195">
      <w:pPr>
        <w:pStyle w:val="Zarkazkladnhotextu2"/>
        <w:numPr>
          <w:ilvl w:val="1"/>
          <w:numId w:val="20"/>
        </w:numPr>
        <w:spacing w:after="60"/>
        <w:ind w:left="567" w:hanging="567"/>
        <w:rPr>
          <w:rFonts w:ascii="Arial" w:hAnsi="Arial" w:cs="Arial"/>
          <w:noProof w:val="0"/>
          <w:color w:val="000000"/>
          <w:sz w:val="20"/>
          <w:szCs w:val="20"/>
        </w:rPr>
      </w:pPr>
      <w:r w:rsidRPr="003527A7">
        <w:rPr>
          <w:rFonts w:ascii="Arial" w:hAnsi="Arial" w:cs="Arial"/>
          <w:noProof w:val="0"/>
          <w:color w:val="000000"/>
          <w:sz w:val="20"/>
          <w:szCs w:val="20"/>
          <w:shd w:val="clear" w:color="auto" w:fill="FFFFFF"/>
        </w:rPr>
        <w:t xml:space="preserve">Postup vo verejnom obstarávaní: </w:t>
      </w:r>
      <w:r w:rsidRPr="003527A7">
        <w:rPr>
          <w:rFonts w:ascii="Arial" w:hAnsi="Arial" w:cs="Arial"/>
          <w:b/>
          <w:noProof w:val="0"/>
          <w:color w:val="000000"/>
          <w:sz w:val="20"/>
          <w:szCs w:val="20"/>
          <w:shd w:val="clear" w:color="auto" w:fill="FFFFFF"/>
        </w:rPr>
        <w:t xml:space="preserve">verejná súťaž podľa § 66 ods. 7 </w:t>
      </w:r>
      <w:r>
        <w:rPr>
          <w:rFonts w:ascii="Arial" w:hAnsi="Arial" w:cs="Arial"/>
          <w:b/>
          <w:noProof w:val="0"/>
          <w:color w:val="000000"/>
          <w:sz w:val="20"/>
          <w:szCs w:val="20"/>
          <w:shd w:val="clear" w:color="auto" w:fill="FFFFFF"/>
        </w:rPr>
        <w:t>písm. b) zákona o verejnom obstarávaní.</w:t>
      </w:r>
    </w:p>
    <w:p w14:paraId="66C743F2" w14:textId="77777777" w:rsidR="000E4AF7" w:rsidRPr="0094658C" w:rsidRDefault="000E4AF7" w:rsidP="00F31926">
      <w:pPr>
        <w:pStyle w:val="Zarkazkladnhotextu2"/>
        <w:ind w:left="567" w:hanging="567"/>
        <w:rPr>
          <w:rFonts w:ascii="Arial" w:hAnsi="Arial" w:cs="Arial"/>
          <w:noProof w:val="0"/>
          <w:color w:val="000000" w:themeColor="text1"/>
          <w:sz w:val="20"/>
          <w:szCs w:val="20"/>
        </w:rPr>
      </w:pPr>
    </w:p>
    <w:p w14:paraId="058676EE" w14:textId="77777777" w:rsidR="00367861" w:rsidRPr="0094658C" w:rsidRDefault="00367861" w:rsidP="00A261FC">
      <w:pPr>
        <w:pStyle w:val="Zarkazkladnhotextu2"/>
        <w:numPr>
          <w:ilvl w:val="1"/>
          <w:numId w:val="34"/>
        </w:numPr>
        <w:ind w:left="567" w:hanging="567"/>
        <w:rPr>
          <w:rFonts w:ascii="Arial" w:hAnsi="Arial" w:cs="Arial"/>
          <w:noProof w:val="0"/>
          <w:color w:val="000000" w:themeColor="text1"/>
          <w:sz w:val="20"/>
          <w:szCs w:val="20"/>
        </w:rPr>
      </w:pPr>
      <w:r w:rsidRPr="0094658C">
        <w:rPr>
          <w:rFonts w:ascii="Arial" w:hAnsi="Arial" w:cs="Arial"/>
          <w:noProof w:val="0"/>
          <w:color w:val="000000" w:themeColor="text1"/>
          <w:sz w:val="20"/>
          <w:szCs w:val="20"/>
        </w:rPr>
        <w:t>Číselný kód pre hlavný predmet a doplňujúce predmety z Hlavného slovníka Spoločného slovníka obstarávania, prípadne alfanumerický kód z Doplnkového slovníka Spoločného</w:t>
      </w:r>
      <w:r w:rsidRPr="0094658C">
        <w:rPr>
          <w:rFonts w:ascii="Arial" w:hAnsi="Arial" w:cs="Arial"/>
          <w:color w:val="000000" w:themeColor="text1"/>
          <w:sz w:val="20"/>
          <w:szCs w:val="20"/>
        </w:rPr>
        <w:t xml:space="preserve"> slovníka obstarávania (CPV/SSO)</w:t>
      </w:r>
      <w:r w:rsidRPr="0094658C">
        <w:rPr>
          <w:rFonts w:ascii="Arial" w:hAnsi="Arial" w:cs="Arial"/>
          <w:noProof w:val="0"/>
          <w:color w:val="000000" w:themeColor="text1"/>
          <w:sz w:val="20"/>
          <w:szCs w:val="20"/>
        </w:rPr>
        <w:t xml:space="preserve">: </w:t>
      </w:r>
    </w:p>
    <w:p w14:paraId="128D3E0A" w14:textId="1886B5D6" w:rsidR="00ED7A4F" w:rsidRDefault="00ED7A4F" w:rsidP="00ED7A4F">
      <w:pPr>
        <w:pStyle w:val="Zarkazkladnhotextu2"/>
        <w:ind w:left="567"/>
        <w:rPr>
          <w:rFonts w:ascii="Arial" w:hAnsi="Arial" w:cs="Arial"/>
          <w:noProof w:val="0"/>
          <w:color w:val="000000" w:themeColor="text1"/>
          <w:sz w:val="20"/>
          <w:szCs w:val="20"/>
        </w:rPr>
      </w:pPr>
    </w:p>
    <w:p w14:paraId="02FAA35E" w14:textId="18E66998" w:rsidR="0065645D" w:rsidRPr="0065645D" w:rsidRDefault="0065645D" w:rsidP="00ED7A4F">
      <w:pPr>
        <w:pStyle w:val="Zarkazkladnhotextu2"/>
        <w:ind w:left="567"/>
        <w:rPr>
          <w:rFonts w:ascii="Arial" w:hAnsi="Arial" w:cs="Arial"/>
          <w:noProof w:val="0"/>
          <w:color w:val="000000" w:themeColor="text1"/>
          <w:sz w:val="20"/>
          <w:szCs w:val="20"/>
        </w:rPr>
      </w:pPr>
      <w:r w:rsidRPr="00753C14">
        <w:rPr>
          <w:rFonts w:ascii="Arial" w:hAnsi="Arial" w:cs="Arial"/>
          <w:b/>
          <w:noProof w:val="0"/>
          <w:color w:val="000000" w:themeColor="text1"/>
          <w:sz w:val="20"/>
          <w:szCs w:val="20"/>
        </w:rPr>
        <w:t>Hlavn</w:t>
      </w:r>
      <w:r w:rsidR="00BC7F2C">
        <w:rPr>
          <w:rFonts w:ascii="Arial" w:hAnsi="Arial" w:cs="Arial"/>
          <w:b/>
          <w:noProof w:val="0"/>
          <w:color w:val="000000" w:themeColor="text1"/>
          <w:sz w:val="20"/>
          <w:szCs w:val="20"/>
        </w:rPr>
        <w:t>é</w:t>
      </w:r>
      <w:r w:rsidRPr="00753C14">
        <w:rPr>
          <w:rFonts w:ascii="Arial" w:hAnsi="Arial" w:cs="Arial"/>
          <w:b/>
          <w:noProof w:val="0"/>
          <w:color w:val="000000" w:themeColor="text1"/>
          <w:sz w:val="20"/>
          <w:szCs w:val="20"/>
        </w:rPr>
        <w:t xml:space="preserve"> kód</w:t>
      </w:r>
      <w:r w:rsidR="00BC7F2C">
        <w:rPr>
          <w:rFonts w:ascii="Arial" w:hAnsi="Arial" w:cs="Arial"/>
          <w:b/>
          <w:noProof w:val="0"/>
          <w:color w:val="000000" w:themeColor="text1"/>
          <w:sz w:val="20"/>
          <w:szCs w:val="20"/>
        </w:rPr>
        <w:t>y</w:t>
      </w:r>
      <w:r w:rsidRPr="00753C14">
        <w:rPr>
          <w:rFonts w:ascii="Arial" w:hAnsi="Arial" w:cs="Arial"/>
          <w:b/>
          <w:noProof w:val="0"/>
          <w:color w:val="000000" w:themeColor="text1"/>
          <w:sz w:val="20"/>
          <w:szCs w:val="20"/>
        </w:rPr>
        <w:t xml:space="preserve"> CPV</w:t>
      </w:r>
      <w:r w:rsidRPr="0065645D">
        <w:rPr>
          <w:rFonts w:ascii="Arial" w:hAnsi="Arial" w:cs="Arial"/>
          <w:noProof w:val="0"/>
          <w:color w:val="000000" w:themeColor="text1"/>
          <w:sz w:val="20"/>
          <w:szCs w:val="20"/>
        </w:rPr>
        <w:t>:</w:t>
      </w:r>
    </w:p>
    <w:p w14:paraId="13B62542" w14:textId="77777777" w:rsidR="0065645D" w:rsidRPr="0094658C" w:rsidRDefault="0065645D" w:rsidP="00ED7A4F">
      <w:pPr>
        <w:pStyle w:val="Zarkazkladnhotextu2"/>
        <w:ind w:left="567"/>
        <w:rPr>
          <w:rFonts w:ascii="Arial" w:hAnsi="Arial" w:cs="Arial"/>
          <w:noProof w:val="0"/>
          <w:color w:val="000000" w:themeColor="text1"/>
          <w:sz w:val="20"/>
          <w:szCs w:val="20"/>
        </w:rPr>
      </w:pPr>
    </w:p>
    <w:p w14:paraId="23BC6140" w14:textId="24DB94C2" w:rsidR="000E4AF7" w:rsidRPr="007B1E47" w:rsidRDefault="008033E4" w:rsidP="00F31926">
      <w:pPr>
        <w:pStyle w:val="Zarkazkladnhotextu2"/>
        <w:ind w:left="567"/>
        <w:rPr>
          <w:rFonts w:ascii="Arial" w:hAnsi="Arial" w:cs="Arial"/>
          <w:noProof w:val="0"/>
          <w:color w:val="000000" w:themeColor="text1"/>
          <w:sz w:val="20"/>
          <w:szCs w:val="20"/>
        </w:rPr>
      </w:pPr>
      <w:r w:rsidRPr="008033E4">
        <w:rPr>
          <w:rFonts w:ascii="Arial" w:hAnsi="Arial" w:cs="Arial"/>
          <w:noProof w:val="0"/>
          <w:color w:val="000000" w:themeColor="text1"/>
          <w:sz w:val="20"/>
          <w:szCs w:val="20"/>
        </w:rPr>
        <w:t>39800000-0</w:t>
      </w:r>
      <w:r w:rsidR="00F73FB2" w:rsidRPr="007B1E47">
        <w:rPr>
          <w:rFonts w:ascii="Arial" w:hAnsi="Arial" w:cs="Arial"/>
          <w:noProof w:val="0"/>
          <w:color w:val="000000" w:themeColor="text1"/>
          <w:sz w:val="20"/>
          <w:szCs w:val="20"/>
        </w:rPr>
        <w:t xml:space="preserve"> </w:t>
      </w:r>
      <w:r w:rsidRPr="008033E4">
        <w:rPr>
          <w:rFonts w:ascii="Arial" w:hAnsi="Arial" w:cs="Arial"/>
          <w:noProof w:val="0"/>
          <w:color w:val="000000" w:themeColor="text1"/>
          <w:sz w:val="20"/>
          <w:szCs w:val="20"/>
        </w:rPr>
        <w:t>Čistiace a leštiace výrobky</w:t>
      </w:r>
    </w:p>
    <w:p w14:paraId="3E1C06A6" w14:textId="7C8A2F97" w:rsidR="00F73FB2" w:rsidRDefault="008033E4" w:rsidP="008033E4">
      <w:pPr>
        <w:pStyle w:val="Zarkazkladnhotextu2"/>
        <w:tabs>
          <w:tab w:val="left" w:pos="3540"/>
        </w:tabs>
        <w:ind w:left="567"/>
        <w:rPr>
          <w:rFonts w:ascii="Arial" w:hAnsi="Arial" w:cs="Arial"/>
          <w:noProof w:val="0"/>
          <w:color w:val="000000" w:themeColor="text1"/>
          <w:sz w:val="20"/>
          <w:szCs w:val="20"/>
        </w:rPr>
      </w:pPr>
      <w:r w:rsidRPr="008033E4">
        <w:rPr>
          <w:rFonts w:ascii="Arial" w:hAnsi="Arial" w:cs="Arial"/>
          <w:noProof w:val="0"/>
          <w:color w:val="000000" w:themeColor="text1"/>
          <w:sz w:val="20"/>
          <w:szCs w:val="20"/>
        </w:rPr>
        <w:t>39812000-7</w:t>
      </w:r>
      <w:r>
        <w:rPr>
          <w:rFonts w:ascii="Arial" w:hAnsi="Arial" w:cs="Arial"/>
          <w:noProof w:val="0"/>
          <w:color w:val="000000" w:themeColor="text1"/>
          <w:sz w:val="20"/>
          <w:szCs w:val="20"/>
        </w:rPr>
        <w:t xml:space="preserve"> </w:t>
      </w:r>
      <w:r w:rsidRPr="008033E4">
        <w:rPr>
          <w:rFonts w:ascii="Arial" w:hAnsi="Arial" w:cs="Arial"/>
          <w:noProof w:val="0"/>
          <w:color w:val="000000" w:themeColor="text1"/>
          <w:sz w:val="20"/>
          <w:szCs w:val="20"/>
        </w:rPr>
        <w:t>Leštidlá a krémy</w:t>
      </w:r>
      <w:r>
        <w:rPr>
          <w:rFonts w:ascii="Arial" w:hAnsi="Arial" w:cs="Arial"/>
          <w:noProof w:val="0"/>
          <w:color w:val="000000" w:themeColor="text1"/>
          <w:sz w:val="20"/>
          <w:szCs w:val="20"/>
        </w:rPr>
        <w:tab/>
      </w:r>
    </w:p>
    <w:p w14:paraId="5C509FFA" w14:textId="499557A5" w:rsidR="008033E4" w:rsidRDefault="008033E4" w:rsidP="008033E4">
      <w:pPr>
        <w:pStyle w:val="Zarkazkladnhotextu2"/>
        <w:tabs>
          <w:tab w:val="left" w:pos="3540"/>
        </w:tabs>
        <w:ind w:left="567"/>
        <w:rPr>
          <w:rFonts w:ascii="Arial" w:hAnsi="Arial" w:cs="Arial"/>
          <w:noProof w:val="0"/>
          <w:color w:val="000000" w:themeColor="text1"/>
          <w:sz w:val="20"/>
          <w:szCs w:val="20"/>
        </w:rPr>
      </w:pPr>
      <w:r w:rsidRPr="008033E4">
        <w:rPr>
          <w:rFonts w:ascii="Arial" w:hAnsi="Arial" w:cs="Arial"/>
          <w:noProof w:val="0"/>
          <w:color w:val="000000" w:themeColor="text1"/>
          <w:sz w:val="20"/>
          <w:szCs w:val="20"/>
        </w:rPr>
        <w:t>39830000-9</w:t>
      </w:r>
      <w:r>
        <w:rPr>
          <w:rFonts w:ascii="Arial" w:hAnsi="Arial" w:cs="Arial"/>
          <w:noProof w:val="0"/>
          <w:color w:val="000000" w:themeColor="text1"/>
          <w:sz w:val="20"/>
          <w:szCs w:val="20"/>
        </w:rPr>
        <w:t xml:space="preserve"> </w:t>
      </w:r>
      <w:r w:rsidRPr="008033E4">
        <w:rPr>
          <w:rFonts w:ascii="Arial" w:hAnsi="Arial" w:cs="Arial"/>
          <w:noProof w:val="0"/>
          <w:color w:val="000000" w:themeColor="text1"/>
          <w:sz w:val="20"/>
          <w:szCs w:val="20"/>
        </w:rPr>
        <w:t>Čistiace výrobky</w:t>
      </w:r>
    </w:p>
    <w:p w14:paraId="01503681" w14:textId="74B59EC5" w:rsidR="008033E4" w:rsidRDefault="008033E4" w:rsidP="008033E4">
      <w:pPr>
        <w:pStyle w:val="Zarkazkladnhotextu2"/>
        <w:tabs>
          <w:tab w:val="left" w:pos="3540"/>
        </w:tabs>
        <w:ind w:left="567"/>
        <w:rPr>
          <w:rFonts w:ascii="Arial" w:hAnsi="Arial" w:cs="Arial"/>
          <w:noProof w:val="0"/>
          <w:color w:val="000000" w:themeColor="text1"/>
          <w:sz w:val="20"/>
          <w:szCs w:val="20"/>
        </w:rPr>
      </w:pPr>
      <w:r w:rsidRPr="008033E4">
        <w:rPr>
          <w:rFonts w:ascii="Arial" w:hAnsi="Arial" w:cs="Arial"/>
          <w:noProof w:val="0"/>
          <w:color w:val="000000" w:themeColor="text1"/>
          <w:sz w:val="20"/>
          <w:szCs w:val="20"/>
        </w:rPr>
        <w:t>39831000-6</w:t>
      </w:r>
      <w:r>
        <w:rPr>
          <w:rFonts w:ascii="Arial" w:hAnsi="Arial" w:cs="Arial"/>
          <w:noProof w:val="0"/>
          <w:color w:val="000000" w:themeColor="text1"/>
          <w:sz w:val="20"/>
          <w:szCs w:val="20"/>
        </w:rPr>
        <w:t xml:space="preserve"> </w:t>
      </w:r>
      <w:r w:rsidRPr="008033E4">
        <w:rPr>
          <w:rFonts w:ascii="Arial" w:hAnsi="Arial" w:cs="Arial"/>
          <w:noProof w:val="0"/>
          <w:color w:val="000000" w:themeColor="text1"/>
          <w:sz w:val="20"/>
          <w:szCs w:val="20"/>
        </w:rPr>
        <w:t>Pracie prostriedky</w:t>
      </w:r>
    </w:p>
    <w:p w14:paraId="7698E027" w14:textId="35CD084B" w:rsidR="008033E4" w:rsidRDefault="008033E4" w:rsidP="008033E4">
      <w:pPr>
        <w:pStyle w:val="Zarkazkladnhotextu2"/>
        <w:tabs>
          <w:tab w:val="left" w:pos="3540"/>
        </w:tabs>
        <w:ind w:left="567"/>
        <w:rPr>
          <w:rFonts w:ascii="Arial" w:hAnsi="Arial" w:cs="Arial"/>
          <w:noProof w:val="0"/>
          <w:color w:val="000000" w:themeColor="text1"/>
          <w:sz w:val="20"/>
          <w:szCs w:val="20"/>
        </w:rPr>
      </w:pPr>
      <w:r w:rsidRPr="008033E4">
        <w:rPr>
          <w:rFonts w:ascii="Arial" w:hAnsi="Arial" w:cs="Arial"/>
          <w:noProof w:val="0"/>
          <w:color w:val="000000" w:themeColor="text1"/>
          <w:sz w:val="20"/>
          <w:szCs w:val="20"/>
        </w:rPr>
        <w:t>39831200-8</w:t>
      </w:r>
      <w:r>
        <w:rPr>
          <w:rFonts w:ascii="Arial" w:hAnsi="Arial" w:cs="Arial"/>
          <w:noProof w:val="0"/>
          <w:color w:val="000000" w:themeColor="text1"/>
          <w:sz w:val="20"/>
          <w:szCs w:val="20"/>
        </w:rPr>
        <w:t xml:space="preserve"> </w:t>
      </w:r>
      <w:r w:rsidRPr="008033E4">
        <w:rPr>
          <w:rFonts w:ascii="Arial" w:hAnsi="Arial" w:cs="Arial"/>
          <w:noProof w:val="0"/>
          <w:color w:val="000000" w:themeColor="text1"/>
          <w:sz w:val="20"/>
          <w:szCs w:val="20"/>
        </w:rPr>
        <w:t>Saponáty</w:t>
      </w:r>
    </w:p>
    <w:p w14:paraId="15C3FC2A" w14:textId="59B6EBA3" w:rsidR="008033E4" w:rsidRDefault="008033E4" w:rsidP="008033E4">
      <w:pPr>
        <w:pStyle w:val="Zarkazkladnhotextu2"/>
        <w:tabs>
          <w:tab w:val="left" w:pos="3540"/>
        </w:tabs>
        <w:ind w:left="567"/>
        <w:rPr>
          <w:rFonts w:ascii="Arial" w:hAnsi="Arial" w:cs="Arial"/>
          <w:noProof w:val="0"/>
          <w:color w:val="000000" w:themeColor="text1"/>
          <w:sz w:val="20"/>
          <w:szCs w:val="20"/>
        </w:rPr>
      </w:pPr>
      <w:r w:rsidRPr="008033E4">
        <w:rPr>
          <w:rFonts w:ascii="Arial" w:hAnsi="Arial" w:cs="Arial"/>
          <w:noProof w:val="0"/>
          <w:color w:val="000000" w:themeColor="text1"/>
          <w:sz w:val="20"/>
          <w:szCs w:val="20"/>
        </w:rPr>
        <w:t>39831300-9</w:t>
      </w:r>
      <w:r>
        <w:rPr>
          <w:rFonts w:ascii="Arial" w:hAnsi="Arial" w:cs="Arial"/>
          <w:noProof w:val="0"/>
          <w:color w:val="000000" w:themeColor="text1"/>
          <w:sz w:val="20"/>
          <w:szCs w:val="20"/>
        </w:rPr>
        <w:t xml:space="preserve"> </w:t>
      </w:r>
      <w:r w:rsidRPr="008033E4">
        <w:rPr>
          <w:rFonts w:ascii="Arial" w:hAnsi="Arial" w:cs="Arial"/>
          <w:noProof w:val="0"/>
          <w:color w:val="000000" w:themeColor="text1"/>
          <w:sz w:val="20"/>
          <w:szCs w:val="20"/>
        </w:rPr>
        <w:t>Čistiace prostriedky na podlahu</w:t>
      </w:r>
    </w:p>
    <w:p w14:paraId="597AAFDE" w14:textId="37625026" w:rsidR="008033E4" w:rsidRDefault="008033E4" w:rsidP="008033E4">
      <w:pPr>
        <w:pStyle w:val="Zarkazkladnhotextu2"/>
        <w:tabs>
          <w:tab w:val="left" w:pos="3540"/>
        </w:tabs>
        <w:ind w:left="567"/>
        <w:rPr>
          <w:rFonts w:ascii="Arial" w:hAnsi="Arial" w:cs="Arial"/>
          <w:noProof w:val="0"/>
          <w:color w:val="000000" w:themeColor="text1"/>
          <w:sz w:val="20"/>
          <w:szCs w:val="20"/>
        </w:rPr>
      </w:pPr>
      <w:r w:rsidRPr="008033E4">
        <w:rPr>
          <w:rFonts w:ascii="Arial" w:hAnsi="Arial" w:cs="Arial"/>
          <w:noProof w:val="0"/>
          <w:color w:val="000000" w:themeColor="text1"/>
          <w:sz w:val="20"/>
          <w:szCs w:val="20"/>
        </w:rPr>
        <w:t>39831600-2</w:t>
      </w:r>
      <w:r>
        <w:rPr>
          <w:rFonts w:ascii="Arial" w:hAnsi="Arial" w:cs="Arial"/>
          <w:noProof w:val="0"/>
          <w:color w:val="000000" w:themeColor="text1"/>
          <w:sz w:val="20"/>
          <w:szCs w:val="20"/>
        </w:rPr>
        <w:t xml:space="preserve"> </w:t>
      </w:r>
      <w:r w:rsidRPr="008033E4">
        <w:rPr>
          <w:rFonts w:ascii="Arial" w:hAnsi="Arial" w:cs="Arial"/>
          <w:noProof w:val="0"/>
          <w:color w:val="000000" w:themeColor="text1"/>
          <w:sz w:val="20"/>
          <w:szCs w:val="20"/>
        </w:rPr>
        <w:t>Čistiace prostriedky na toalety</w:t>
      </w:r>
    </w:p>
    <w:p w14:paraId="51A983F7" w14:textId="470B88E8" w:rsidR="008033E4" w:rsidRDefault="008033E4" w:rsidP="008033E4">
      <w:pPr>
        <w:pStyle w:val="Zarkazkladnhotextu2"/>
        <w:tabs>
          <w:tab w:val="left" w:pos="3540"/>
        </w:tabs>
        <w:ind w:left="567"/>
        <w:rPr>
          <w:rFonts w:ascii="Arial" w:hAnsi="Arial" w:cs="Arial"/>
          <w:noProof w:val="0"/>
          <w:color w:val="000000" w:themeColor="text1"/>
          <w:sz w:val="20"/>
          <w:szCs w:val="20"/>
        </w:rPr>
      </w:pPr>
      <w:r w:rsidRPr="008033E4">
        <w:rPr>
          <w:rFonts w:ascii="Arial" w:hAnsi="Arial" w:cs="Arial"/>
          <w:noProof w:val="0"/>
          <w:color w:val="000000" w:themeColor="text1"/>
          <w:sz w:val="20"/>
          <w:szCs w:val="20"/>
        </w:rPr>
        <w:t>39832000-3</w:t>
      </w:r>
      <w:r>
        <w:rPr>
          <w:rFonts w:ascii="Arial" w:hAnsi="Arial" w:cs="Arial"/>
          <w:noProof w:val="0"/>
          <w:color w:val="000000" w:themeColor="text1"/>
          <w:sz w:val="20"/>
          <w:szCs w:val="20"/>
        </w:rPr>
        <w:t xml:space="preserve"> </w:t>
      </w:r>
      <w:r w:rsidRPr="008033E4">
        <w:rPr>
          <w:rFonts w:ascii="Arial" w:hAnsi="Arial" w:cs="Arial"/>
          <w:noProof w:val="0"/>
          <w:color w:val="000000" w:themeColor="text1"/>
          <w:sz w:val="20"/>
          <w:szCs w:val="20"/>
        </w:rPr>
        <w:t>Čistiace prostriedky na riad</w:t>
      </w:r>
    </w:p>
    <w:p w14:paraId="20900958" w14:textId="1EDA42EC" w:rsidR="008033E4" w:rsidRDefault="008033E4" w:rsidP="008033E4">
      <w:pPr>
        <w:pStyle w:val="Zarkazkladnhotextu2"/>
        <w:tabs>
          <w:tab w:val="left" w:pos="3540"/>
        </w:tabs>
        <w:ind w:left="567"/>
        <w:rPr>
          <w:rFonts w:ascii="Arial" w:hAnsi="Arial" w:cs="Arial"/>
          <w:noProof w:val="0"/>
          <w:color w:val="000000" w:themeColor="text1"/>
          <w:sz w:val="20"/>
          <w:szCs w:val="20"/>
        </w:rPr>
      </w:pPr>
      <w:r w:rsidRPr="008033E4">
        <w:rPr>
          <w:rFonts w:ascii="Arial" w:hAnsi="Arial" w:cs="Arial"/>
          <w:noProof w:val="0"/>
          <w:color w:val="000000" w:themeColor="text1"/>
          <w:sz w:val="20"/>
          <w:szCs w:val="20"/>
        </w:rPr>
        <w:t>39833000-0</w:t>
      </w:r>
      <w:r>
        <w:rPr>
          <w:rFonts w:ascii="Arial" w:hAnsi="Arial" w:cs="Arial"/>
          <w:noProof w:val="0"/>
          <w:color w:val="000000" w:themeColor="text1"/>
          <w:sz w:val="20"/>
          <w:szCs w:val="20"/>
        </w:rPr>
        <w:t xml:space="preserve"> </w:t>
      </w:r>
      <w:proofErr w:type="spellStart"/>
      <w:r w:rsidRPr="008033E4">
        <w:rPr>
          <w:rFonts w:ascii="Arial" w:hAnsi="Arial" w:cs="Arial"/>
          <w:noProof w:val="0"/>
          <w:color w:val="000000" w:themeColor="text1"/>
          <w:sz w:val="20"/>
          <w:szCs w:val="20"/>
        </w:rPr>
        <w:t>Protiprachové</w:t>
      </w:r>
      <w:proofErr w:type="spellEnd"/>
      <w:r w:rsidRPr="008033E4">
        <w:rPr>
          <w:rFonts w:ascii="Arial" w:hAnsi="Arial" w:cs="Arial"/>
          <w:noProof w:val="0"/>
          <w:color w:val="000000" w:themeColor="text1"/>
          <w:sz w:val="20"/>
          <w:szCs w:val="20"/>
        </w:rPr>
        <w:t xml:space="preserve"> prostriedky</w:t>
      </w:r>
    </w:p>
    <w:p w14:paraId="36460EF5" w14:textId="4BC83341" w:rsidR="008033E4" w:rsidRDefault="008033E4" w:rsidP="008033E4">
      <w:pPr>
        <w:pStyle w:val="Zarkazkladnhotextu2"/>
        <w:tabs>
          <w:tab w:val="left" w:pos="3540"/>
        </w:tabs>
        <w:ind w:left="567"/>
        <w:rPr>
          <w:rFonts w:ascii="Arial" w:hAnsi="Arial" w:cs="Arial"/>
          <w:noProof w:val="0"/>
          <w:color w:val="000000" w:themeColor="text1"/>
          <w:sz w:val="20"/>
          <w:szCs w:val="20"/>
        </w:rPr>
      </w:pPr>
      <w:r w:rsidRPr="008033E4">
        <w:rPr>
          <w:rFonts w:ascii="Arial" w:hAnsi="Arial" w:cs="Arial"/>
          <w:noProof w:val="0"/>
          <w:color w:val="000000" w:themeColor="text1"/>
          <w:sz w:val="20"/>
          <w:szCs w:val="20"/>
        </w:rPr>
        <w:t>39224000-8</w:t>
      </w:r>
      <w:r>
        <w:rPr>
          <w:rFonts w:ascii="Arial" w:hAnsi="Arial" w:cs="Arial"/>
          <w:noProof w:val="0"/>
          <w:color w:val="000000" w:themeColor="text1"/>
          <w:sz w:val="20"/>
          <w:szCs w:val="20"/>
        </w:rPr>
        <w:t xml:space="preserve"> </w:t>
      </w:r>
      <w:r w:rsidRPr="008033E4">
        <w:rPr>
          <w:rFonts w:ascii="Arial" w:hAnsi="Arial" w:cs="Arial"/>
          <w:noProof w:val="0"/>
          <w:color w:val="000000" w:themeColor="text1"/>
          <w:sz w:val="20"/>
          <w:szCs w:val="20"/>
        </w:rPr>
        <w:t>Metly a kefy a iné predmety rôznych typov</w:t>
      </w:r>
    </w:p>
    <w:p w14:paraId="769EDA68" w14:textId="472DBEC4" w:rsidR="007B1E47" w:rsidRDefault="007B1E47" w:rsidP="00874B1A">
      <w:pPr>
        <w:pStyle w:val="Zarkazkladnhotextu2"/>
        <w:ind w:left="567"/>
        <w:rPr>
          <w:rFonts w:ascii="Arial" w:hAnsi="Arial" w:cs="Arial"/>
          <w:noProof w:val="0"/>
          <w:color w:val="000000" w:themeColor="text1"/>
          <w:sz w:val="20"/>
          <w:szCs w:val="20"/>
        </w:rPr>
      </w:pPr>
    </w:p>
    <w:p w14:paraId="76F1C546" w14:textId="77777777" w:rsidR="008033E4" w:rsidRDefault="008033E4" w:rsidP="0065645D">
      <w:pPr>
        <w:autoSpaceDE w:val="0"/>
        <w:autoSpaceDN w:val="0"/>
        <w:adjustRightInd w:val="0"/>
        <w:spacing w:after="0" w:line="240" w:lineRule="auto"/>
        <w:ind w:left="567"/>
        <w:rPr>
          <w:rFonts w:ascii="Arial" w:eastAsia="Calibri" w:hAnsi="Arial" w:cs="Arial"/>
          <w:b/>
          <w:color w:val="000000" w:themeColor="text1"/>
          <w:sz w:val="20"/>
          <w:szCs w:val="20"/>
          <w:lang w:eastAsia="sk-SK"/>
        </w:rPr>
      </w:pPr>
    </w:p>
    <w:p w14:paraId="4249ED49" w14:textId="77777777" w:rsidR="008E17D9" w:rsidRPr="0094658C" w:rsidRDefault="008E17D9" w:rsidP="00F31926">
      <w:pPr>
        <w:pStyle w:val="Zarkazkladnhotextu2"/>
        <w:ind w:left="567"/>
        <w:rPr>
          <w:rFonts w:ascii="Arial" w:hAnsi="Arial" w:cs="Arial"/>
          <w:noProof w:val="0"/>
          <w:color w:val="000000" w:themeColor="text1"/>
          <w:sz w:val="20"/>
          <w:szCs w:val="20"/>
        </w:rPr>
      </w:pPr>
    </w:p>
    <w:p w14:paraId="0CEBACF8" w14:textId="232A3DB6" w:rsidR="00367861" w:rsidRPr="002D6534" w:rsidRDefault="00220F49" w:rsidP="00090747">
      <w:pPr>
        <w:pStyle w:val="Zarkazkladnhotextu2"/>
        <w:numPr>
          <w:ilvl w:val="1"/>
          <w:numId w:val="34"/>
        </w:numPr>
        <w:ind w:left="567" w:hanging="567"/>
        <w:rPr>
          <w:rFonts w:ascii="Arial" w:hAnsi="Arial" w:cs="Arial"/>
          <w:noProof w:val="0"/>
          <w:color w:val="000000" w:themeColor="text1"/>
          <w:sz w:val="20"/>
          <w:szCs w:val="20"/>
        </w:rPr>
      </w:pPr>
      <w:r w:rsidRPr="002D6534">
        <w:rPr>
          <w:rFonts w:ascii="Arial" w:hAnsi="Arial" w:cs="Arial"/>
          <w:noProof w:val="0"/>
          <w:color w:val="000000" w:themeColor="text1"/>
          <w:sz w:val="20"/>
          <w:szCs w:val="20"/>
        </w:rPr>
        <w:t>Predpokladaná hodnota zákazky</w:t>
      </w:r>
      <w:r w:rsidR="007422AB">
        <w:rPr>
          <w:rFonts w:ascii="Arial" w:hAnsi="Arial" w:cs="Arial"/>
          <w:noProof w:val="0"/>
          <w:color w:val="000000" w:themeColor="text1"/>
          <w:sz w:val="20"/>
          <w:szCs w:val="20"/>
        </w:rPr>
        <w:t xml:space="preserve"> </w:t>
      </w:r>
      <w:r w:rsidR="00090747" w:rsidRPr="002D6534">
        <w:rPr>
          <w:rFonts w:ascii="Arial" w:hAnsi="Arial" w:cs="Arial"/>
          <w:color w:val="000000" w:themeColor="text1"/>
          <w:sz w:val="20"/>
          <w:szCs w:val="20"/>
        </w:rPr>
        <w:t>(ďalej len „PHZ“)</w:t>
      </w:r>
      <w:r w:rsidRPr="002D6534">
        <w:rPr>
          <w:rFonts w:ascii="Arial" w:hAnsi="Arial" w:cs="Arial"/>
          <w:noProof w:val="0"/>
          <w:color w:val="000000" w:themeColor="text1"/>
          <w:sz w:val="20"/>
          <w:szCs w:val="20"/>
        </w:rPr>
        <w:t>:</w:t>
      </w:r>
      <w:r w:rsidR="00367861" w:rsidRPr="002D6534">
        <w:rPr>
          <w:rFonts w:ascii="Arial" w:hAnsi="Arial" w:cs="Arial"/>
          <w:noProof w:val="0"/>
          <w:color w:val="000000" w:themeColor="text1"/>
          <w:sz w:val="20"/>
          <w:szCs w:val="20"/>
        </w:rPr>
        <w:t xml:space="preserve"> </w:t>
      </w:r>
      <w:r w:rsidR="000E2CF2">
        <w:rPr>
          <w:rFonts w:ascii="Arial" w:eastAsiaTheme="minorHAnsi" w:hAnsi="Arial" w:cs="Arial"/>
          <w:b/>
          <w:sz w:val="19"/>
          <w:szCs w:val="19"/>
        </w:rPr>
        <w:t>622 </w:t>
      </w:r>
      <w:r w:rsidR="00B71565">
        <w:rPr>
          <w:rFonts w:ascii="Arial" w:eastAsiaTheme="minorHAnsi" w:hAnsi="Arial" w:cs="Arial"/>
          <w:b/>
          <w:sz w:val="19"/>
          <w:szCs w:val="19"/>
        </w:rPr>
        <w:t xml:space="preserve">000 </w:t>
      </w:r>
      <w:r w:rsidR="002D6534" w:rsidRPr="002D6534">
        <w:rPr>
          <w:rFonts w:ascii="Arial" w:hAnsi="Arial" w:cs="Arial"/>
          <w:b/>
          <w:color w:val="000000"/>
          <w:sz w:val="20"/>
          <w:szCs w:val="20"/>
        </w:rPr>
        <w:t>eur bez dane z pridanej hodnoty (ďalej len „DPH“)</w:t>
      </w:r>
    </w:p>
    <w:p w14:paraId="507C99F0" w14:textId="2FE96406" w:rsidR="007C113D" w:rsidRPr="0094658C" w:rsidRDefault="007C113D" w:rsidP="00F31926">
      <w:pPr>
        <w:pStyle w:val="Zkladntext"/>
        <w:autoSpaceDE w:val="0"/>
        <w:autoSpaceDN w:val="0"/>
        <w:rPr>
          <w:rFonts w:ascii="Arial" w:hAnsi="Arial" w:cs="Arial"/>
          <w:b/>
          <w:bCs/>
          <w:iCs/>
          <w:color w:val="000000" w:themeColor="text1"/>
          <w:sz w:val="20"/>
          <w:szCs w:val="20"/>
        </w:rPr>
      </w:pPr>
    </w:p>
    <w:p w14:paraId="572A7802" w14:textId="77777777" w:rsidR="00367861" w:rsidRPr="0094658C" w:rsidRDefault="00674FCF" w:rsidP="00F31926">
      <w:pPr>
        <w:pStyle w:val="Nadpis3"/>
        <w:spacing w:after="0"/>
        <w:ind w:left="425" w:hanging="425"/>
        <w:rPr>
          <w:rFonts w:cs="Arial"/>
          <w:color w:val="000000" w:themeColor="text1"/>
        </w:rPr>
      </w:pPr>
      <w:bookmarkStart w:id="2" w:name="_Toc461981352"/>
      <w:r w:rsidRPr="0094658C">
        <w:rPr>
          <w:rFonts w:cs="Arial"/>
          <w:color w:val="000000" w:themeColor="text1"/>
        </w:rPr>
        <w:lastRenderedPageBreak/>
        <w:t xml:space="preserve">  Rozdelenie</w:t>
      </w:r>
      <w:r w:rsidR="00367861" w:rsidRPr="0094658C">
        <w:rPr>
          <w:rFonts w:cs="Arial"/>
          <w:color w:val="000000" w:themeColor="text1"/>
        </w:rPr>
        <w:t xml:space="preserve"> predmetu zákazky</w:t>
      </w:r>
      <w:bookmarkEnd w:id="2"/>
    </w:p>
    <w:p w14:paraId="134ACD2E" w14:textId="77777777" w:rsidR="006E1EF3" w:rsidRPr="0094658C" w:rsidRDefault="006E1EF3" w:rsidP="006E1EF3">
      <w:pPr>
        <w:spacing w:after="0" w:line="240" w:lineRule="auto"/>
        <w:rPr>
          <w:rFonts w:ascii="Arial" w:hAnsi="Arial" w:cs="Arial"/>
          <w:sz w:val="10"/>
          <w:szCs w:val="10"/>
          <w:lang w:eastAsia="sk-SK"/>
        </w:rPr>
      </w:pPr>
    </w:p>
    <w:p w14:paraId="37AE1921" w14:textId="77777777" w:rsidR="00367861" w:rsidRPr="0094658C" w:rsidRDefault="00367861" w:rsidP="00A261FC">
      <w:pPr>
        <w:pStyle w:val="Odsekzoznamu"/>
        <w:numPr>
          <w:ilvl w:val="0"/>
          <w:numId w:val="34"/>
        </w:numPr>
        <w:jc w:val="both"/>
        <w:rPr>
          <w:rFonts w:eastAsia="Calibri" w:cs="Arial"/>
          <w:noProof w:val="0"/>
          <w:vanish/>
          <w:color w:val="000000" w:themeColor="text1"/>
          <w:sz w:val="20"/>
          <w:szCs w:val="20"/>
          <w:lang w:eastAsia="sk-SK"/>
        </w:rPr>
      </w:pPr>
    </w:p>
    <w:p w14:paraId="2D06E267" w14:textId="77777777" w:rsidR="004C6EE2" w:rsidRPr="002D6534" w:rsidRDefault="00367861" w:rsidP="00F31926">
      <w:pPr>
        <w:pStyle w:val="Zarkazkladnhotextu2"/>
        <w:ind w:left="142" w:hanging="142"/>
        <w:rPr>
          <w:rFonts w:ascii="Arial" w:hAnsi="Arial" w:cs="Arial"/>
          <w:noProof w:val="0"/>
          <w:color w:val="000000" w:themeColor="text1"/>
          <w:sz w:val="20"/>
          <w:szCs w:val="20"/>
        </w:rPr>
      </w:pPr>
      <w:r w:rsidRPr="002D6534">
        <w:rPr>
          <w:rFonts w:ascii="Arial" w:hAnsi="Arial" w:cs="Arial"/>
          <w:noProof w:val="0"/>
          <w:color w:val="000000" w:themeColor="text1"/>
          <w:sz w:val="20"/>
          <w:szCs w:val="20"/>
        </w:rPr>
        <w:t>3.1</w:t>
      </w:r>
      <w:r w:rsidR="007C113D" w:rsidRPr="002D6534">
        <w:rPr>
          <w:rFonts w:ascii="Arial" w:hAnsi="Arial" w:cs="Arial"/>
          <w:noProof w:val="0"/>
          <w:color w:val="000000" w:themeColor="text1"/>
          <w:sz w:val="20"/>
          <w:szCs w:val="20"/>
        </w:rPr>
        <w:t xml:space="preserve">    </w:t>
      </w:r>
      <w:r w:rsidR="002707A3" w:rsidRPr="002D6534">
        <w:rPr>
          <w:rFonts w:ascii="Arial" w:hAnsi="Arial" w:cs="Arial"/>
          <w:noProof w:val="0"/>
          <w:color w:val="000000" w:themeColor="text1"/>
          <w:sz w:val="20"/>
          <w:szCs w:val="20"/>
        </w:rPr>
        <w:tab/>
      </w:r>
      <w:r w:rsidRPr="002D6534">
        <w:rPr>
          <w:rFonts w:ascii="Arial" w:hAnsi="Arial" w:cs="Arial"/>
          <w:noProof w:val="0"/>
          <w:color w:val="000000" w:themeColor="text1"/>
          <w:sz w:val="20"/>
          <w:szCs w:val="20"/>
        </w:rPr>
        <w:t>Verejný obstarávateľ nepovoľuje rozdelenie predmetu zákazky na časti.</w:t>
      </w:r>
    </w:p>
    <w:p w14:paraId="7C2853F8" w14:textId="77777777" w:rsidR="006B36AB" w:rsidRPr="002D6534" w:rsidRDefault="004C6EE2" w:rsidP="00F31926">
      <w:pPr>
        <w:pStyle w:val="Zarkazkladnhotextu2"/>
        <w:ind w:left="544" w:hanging="601"/>
        <w:rPr>
          <w:rFonts w:ascii="Arial" w:hAnsi="Arial" w:cs="Arial"/>
          <w:noProof w:val="0"/>
          <w:color w:val="000000" w:themeColor="text1"/>
          <w:sz w:val="20"/>
          <w:szCs w:val="20"/>
        </w:rPr>
      </w:pPr>
      <w:r w:rsidRPr="002D6534">
        <w:rPr>
          <w:rFonts w:ascii="Arial" w:hAnsi="Arial" w:cs="Arial"/>
          <w:noProof w:val="0"/>
          <w:color w:val="000000" w:themeColor="text1"/>
          <w:sz w:val="20"/>
          <w:szCs w:val="20"/>
        </w:rPr>
        <w:t xml:space="preserve"> 3.2  </w:t>
      </w:r>
      <w:r w:rsidRPr="002D6534">
        <w:rPr>
          <w:rFonts w:ascii="Arial" w:hAnsi="Arial" w:cs="Arial"/>
          <w:noProof w:val="0"/>
          <w:color w:val="000000" w:themeColor="text1"/>
          <w:sz w:val="20"/>
          <w:szCs w:val="20"/>
        </w:rPr>
        <w:tab/>
      </w:r>
      <w:r w:rsidR="006B36AB" w:rsidRPr="002D6534">
        <w:rPr>
          <w:rFonts w:ascii="Arial" w:hAnsi="Arial" w:cs="Arial"/>
          <w:noProof w:val="0"/>
          <w:color w:val="000000" w:themeColor="text1"/>
          <w:sz w:val="20"/>
          <w:szCs w:val="20"/>
        </w:rPr>
        <w:t>Odôvodnenie nerozdelenia predmetu zákazky:</w:t>
      </w:r>
    </w:p>
    <w:p w14:paraId="1AF3D427" w14:textId="025E7002" w:rsidR="00367861" w:rsidRPr="00FD6304" w:rsidRDefault="006B36AB" w:rsidP="002D6534">
      <w:pPr>
        <w:pStyle w:val="Zarkazkladnhotextu2"/>
        <w:ind w:left="546" w:hanging="602"/>
        <w:rPr>
          <w:rFonts w:ascii="Arial" w:hAnsi="Arial" w:cs="Arial"/>
          <w:noProof w:val="0"/>
          <w:color w:val="000000" w:themeColor="text1"/>
          <w:sz w:val="20"/>
          <w:szCs w:val="20"/>
        </w:rPr>
      </w:pPr>
      <w:r w:rsidRPr="002D6534">
        <w:rPr>
          <w:rFonts w:ascii="Arial" w:hAnsi="Arial" w:cs="Arial"/>
          <w:sz w:val="20"/>
          <w:szCs w:val="20"/>
        </w:rPr>
        <w:t xml:space="preserve">        </w:t>
      </w:r>
      <w:r w:rsidR="002707A3" w:rsidRPr="00B31095">
        <w:rPr>
          <w:rFonts w:ascii="Arial" w:hAnsi="Arial" w:cs="Arial"/>
          <w:sz w:val="20"/>
          <w:szCs w:val="20"/>
        </w:rPr>
        <w:tab/>
      </w:r>
      <w:r w:rsidR="00B71565" w:rsidRPr="00B71565">
        <w:rPr>
          <w:rFonts w:ascii="Arial" w:hAnsi="Arial" w:cs="Arial"/>
          <w:sz w:val="20"/>
          <w:szCs w:val="20"/>
        </w:rPr>
        <w:t xml:space="preserve">Zákazka „Nákup drogériového tovaru pre potreby NDS, a. s.“  sa nebude rozdeľovať na časti. Prípadné rozdelenie na časti alebo vyhlásenie viacerých verejných obstarávaní/súťaží neznamená rozšírenie potencionálneho relevantného trhu. Najmä s ohľadom na miestne, vecné, funkčné a časové väzby, charakter predmetu zákazky by bolo rozdelenie predmetu zákazky po technickej stránke nelogické, neúčelné a nehospodárne. Nakoľko sú strediská NDS po celej Slovenskej republike, nebude zákazka delená na jednotlivé časti SR a tak je priestor, aby mohol dodávateľ dodávať pre celú spoločnosť z jedného miesta, čo je aj ekonomicky výhodnejšie. </w:t>
      </w:r>
    </w:p>
    <w:p w14:paraId="171E9245" w14:textId="77777777" w:rsidR="006B36AB" w:rsidRPr="0094658C" w:rsidRDefault="00EE0B80" w:rsidP="00F31926">
      <w:pPr>
        <w:pStyle w:val="Zarkazkladnhotextu2"/>
        <w:ind w:left="142" w:hanging="142"/>
        <w:rPr>
          <w:rFonts w:ascii="Arial" w:hAnsi="Arial" w:cs="Arial"/>
          <w:noProof w:val="0"/>
          <w:color w:val="000000" w:themeColor="text1"/>
          <w:sz w:val="20"/>
          <w:szCs w:val="20"/>
        </w:rPr>
      </w:pPr>
      <w:r w:rsidRPr="002D6534">
        <w:rPr>
          <w:rFonts w:ascii="Arial" w:hAnsi="Arial" w:cs="Arial"/>
          <w:noProof w:val="0"/>
          <w:color w:val="000000" w:themeColor="text1"/>
          <w:sz w:val="20"/>
          <w:szCs w:val="20"/>
        </w:rPr>
        <w:t>3.3</w:t>
      </w:r>
      <w:r w:rsidR="007C113D" w:rsidRPr="002D6534">
        <w:rPr>
          <w:rFonts w:ascii="Arial" w:hAnsi="Arial" w:cs="Arial"/>
          <w:noProof w:val="0"/>
          <w:color w:val="000000" w:themeColor="text1"/>
          <w:sz w:val="20"/>
          <w:szCs w:val="20"/>
        </w:rPr>
        <w:t xml:space="preserve">    </w:t>
      </w:r>
      <w:r w:rsidR="002707A3" w:rsidRPr="002D6534">
        <w:rPr>
          <w:rFonts w:ascii="Arial" w:hAnsi="Arial" w:cs="Arial"/>
          <w:noProof w:val="0"/>
          <w:color w:val="000000" w:themeColor="text1"/>
          <w:sz w:val="20"/>
          <w:szCs w:val="20"/>
        </w:rPr>
        <w:tab/>
      </w:r>
      <w:r w:rsidR="00367861" w:rsidRPr="002D6534">
        <w:rPr>
          <w:rFonts w:ascii="Arial" w:hAnsi="Arial" w:cs="Arial"/>
          <w:noProof w:val="0"/>
          <w:color w:val="000000" w:themeColor="text1"/>
          <w:sz w:val="20"/>
          <w:szCs w:val="20"/>
        </w:rPr>
        <w:t>Uchádzač predloží ponuku na celý predmet zákazky.</w:t>
      </w:r>
      <w:r w:rsidR="00367861" w:rsidRPr="0094658C">
        <w:rPr>
          <w:rFonts w:ascii="Arial" w:hAnsi="Arial" w:cs="Arial"/>
          <w:noProof w:val="0"/>
          <w:color w:val="000000" w:themeColor="text1"/>
          <w:sz w:val="20"/>
          <w:szCs w:val="20"/>
        </w:rPr>
        <w:t xml:space="preserve"> </w:t>
      </w:r>
    </w:p>
    <w:p w14:paraId="0ADE1A17" w14:textId="77777777" w:rsidR="00EE0B80" w:rsidRPr="0094658C" w:rsidRDefault="00EE0B80" w:rsidP="00F31926">
      <w:pPr>
        <w:pStyle w:val="Zarkazkladnhotextu2"/>
        <w:ind w:left="142" w:hanging="142"/>
        <w:rPr>
          <w:rFonts w:ascii="Arial" w:hAnsi="Arial" w:cs="Arial"/>
          <w:noProof w:val="0"/>
          <w:color w:val="000000" w:themeColor="text1"/>
          <w:sz w:val="20"/>
          <w:szCs w:val="20"/>
        </w:rPr>
      </w:pPr>
    </w:p>
    <w:p w14:paraId="059BA09A" w14:textId="77777777" w:rsidR="00367861" w:rsidRPr="0094658C" w:rsidRDefault="00367861" w:rsidP="00F31926">
      <w:pPr>
        <w:pStyle w:val="Nadpis3"/>
        <w:spacing w:after="0"/>
        <w:ind w:left="425" w:hanging="425"/>
        <w:rPr>
          <w:rFonts w:cs="Arial"/>
        </w:rPr>
      </w:pPr>
      <w:bookmarkStart w:id="3" w:name="_Toc461981353"/>
      <w:r w:rsidRPr="0094658C">
        <w:rPr>
          <w:rFonts w:cs="Arial"/>
        </w:rPr>
        <w:t xml:space="preserve">  </w:t>
      </w:r>
      <w:r w:rsidR="002707A3" w:rsidRPr="0094658C">
        <w:rPr>
          <w:rFonts w:cs="Arial"/>
        </w:rPr>
        <w:tab/>
      </w:r>
      <w:r w:rsidRPr="0094658C">
        <w:rPr>
          <w:rFonts w:cs="Arial"/>
        </w:rPr>
        <w:t>Variantné riešenie</w:t>
      </w:r>
      <w:bookmarkEnd w:id="3"/>
    </w:p>
    <w:p w14:paraId="3E6CE8EC" w14:textId="77777777" w:rsidR="006E1EF3" w:rsidRPr="0094658C" w:rsidRDefault="006E1EF3" w:rsidP="006E1EF3">
      <w:pPr>
        <w:spacing w:after="0" w:line="240" w:lineRule="auto"/>
        <w:rPr>
          <w:rFonts w:ascii="Arial" w:hAnsi="Arial" w:cs="Arial"/>
          <w:sz w:val="10"/>
          <w:szCs w:val="10"/>
          <w:lang w:eastAsia="sk-SK"/>
        </w:rPr>
      </w:pPr>
    </w:p>
    <w:p w14:paraId="73306951" w14:textId="77777777" w:rsidR="00367861" w:rsidRPr="0094658C" w:rsidRDefault="00367861" w:rsidP="00A261FC">
      <w:pPr>
        <w:pStyle w:val="Odsekzoznamu"/>
        <w:numPr>
          <w:ilvl w:val="0"/>
          <w:numId w:val="34"/>
        </w:numPr>
        <w:spacing w:after="60"/>
        <w:jc w:val="both"/>
        <w:rPr>
          <w:rFonts w:eastAsia="Calibri" w:cs="Arial"/>
          <w:noProof w:val="0"/>
          <w:vanish/>
          <w:sz w:val="20"/>
          <w:szCs w:val="20"/>
          <w:lang w:eastAsia="sk-SK"/>
        </w:rPr>
      </w:pPr>
    </w:p>
    <w:p w14:paraId="2345427C" w14:textId="77777777" w:rsidR="00367861" w:rsidRPr="0094658C" w:rsidRDefault="00367861" w:rsidP="00F31926">
      <w:pPr>
        <w:pStyle w:val="Zarkazkladnhotextu2"/>
        <w:ind w:left="142" w:hanging="142"/>
        <w:rPr>
          <w:rFonts w:ascii="Arial" w:hAnsi="Arial" w:cs="Arial"/>
          <w:noProof w:val="0"/>
          <w:sz w:val="20"/>
          <w:szCs w:val="20"/>
        </w:rPr>
      </w:pPr>
      <w:r w:rsidRPr="0094658C">
        <w:rPr>
          <w:rFonts w:ascii="Arial" w:hAnsi="Arial" w:cs="Arial"/>
          <w:noProof w:val="0"/>
          <w:sz w:val="20"/>
          <w:szCs w:val="20"/>
        </w:rPr>
        <w:t>4.1</w:t>
      </w:r>
      <w:r w:rsidR="007C113D" w:rsidRPr="0094658C">
        <w:rPr>
          <w:rFonts w:ascii="Arial" w:hAnsi="Arial" w:cs="Arial"/>
          <w:noProof w:val="0"/>
          <w:sz w:val="20"/>
          <w:szCs w:val="20"/>
        </w:rPr>
        <w:t xml:space="preserve">    </w:t>
      </w:r>
      <w:r w:rsidR="002707A3" w:rsidRPr="0094658C">
        <w:rPr>
          <w:rFonts w:ascii="Arial" w:hAnsi="Arial" w:cs="Arial"/>
          <w:noProof w:val="0"/>
          <w:sz w:val="20"/>
          <w:szCs w:val="20"/>
        </w:rPr>
        <w:tab/>
      </w:r>
      <w:r w:rsidR="00275466" w:rsidRPr="0094658C">
        <w:rPr>
          <w:rFonts w:ascii="Arial" w:hAnsi="Arial" w:cs="Arial"/>
          <w:noProof w:val="0"/>
          <w:sz w:val="20"/>
          <w:szCs w:val="20"/>
        </w:rPr>
        <w:t>Uchádzačom sa neumožňuje</w:t>
      </w:r>
      <w:r w:rsidRPr="0094658C">
        <w:rPr>
          <w:rFonts w:ascii="Arial" w:hAnsi="Arial" w:cs="Arial"/>
          <w:noProof w:val="0"/>
          <w:sz w:val="20"/>
          <w:szCs w:val="20"/>
        </w:rPr>
        <w:t xml:space="preserve"> predložiť variantné riešenie.</w:t>
      </w:r>
    </w:p>
    <w:p w14:paraId="331464D7" w14:textId="77777777" w:rsidR="00367861" w:rsidRPr="0094658C" w:rsidRDefault="00367861" w:rsidP="00F31926">
      <w:pPr>
        <w:pStyle w:val="Zarkazkladnhotextu2"/>
        <w:ind w:left="567" w:hanging="567"/>
        <w:rPr>
          <w:rFonts w:ascii="Arial" w:hAnsi="Arial" w:cs="Arial"/>
          <w:noProof w:val="0"/>
          <w:sz w:val="20"/>
          <w:szCs w:val="20"/>
        </w:rPr>
      </w:pPr>
      <w:r w:rsidRPr="0094658C">
        <w:rPr>
          <w:rFonts w:ascii="Arial" w:hAnsi="Arial" w:cs="Arial"/>
          <w:noProof w:val="0"/>
          <w:sz w:val="20"/>
          <w:szCs w:val="20"/>
        </w:rPr>
        <w:t>4.2</w:t>
      </w:r>
      <w:r w:rsidRPr="0094658C">
        <w:rPr>
          <w:rFonts w:ascii="Arial" w:hAnsi="Arial" w:cs="Arial"/>
          <w:noProof w:val="0"/>
          <w:sz w:val="20"/>
          <w:szCs w:val="20"/>
        </w:rPr>
        <w:tab/>
        <w:t>Ak súčasťou ponuky bude aj variantné riešenie, nebude takéto variantné riešenie zaradené do vyhodnotenia ponúk  a bude sa naň hľadieť, akoby nebolo predložené.</w:t>
      </w:r>
    </w:p>
    <w:p w14:paraId="306D651F" w14:textId="77777777" w:rsidR="008E54D5" w:rsidRPr="0094658C" w:rsidRDefault="008E54D5" w:rsidP="00D21B50">
      <w:pPr>
        <w:pStyle w:val="Zarkazkladnhotextu2"/>
        <w:ind w:left="0"/>
        <w:rPr>
          <w:rFonts w:ascii="Arial" w:hAnsi="Arial" w:cs="Arial"/>
          <w:noProof w:val="0"/>
          <w:sz w:val="20"/>
          <w:szCs w:val="20"/>
        </w:rPr>
      </w:pPr>
    </w:p>
    <w:p w14:paraId="6FCD2802" w14:textId="0DC058B6" w:rsidR="00367861" w:rsidRPr="008D76B7" w:rsidRDefault="00923527" w:rsidP="00A261FC">
      <w:pPr>
        <w:pStyle w:val="Nadpis3"/>
        <w:numPr>
          <w:ilvl w:val="0"/>
          <w:numId w:val="34"/>
        </w:numPr>
        <w:spacing w:after="0"/>
        <w:ind w:left="567" w:hanging="567"/>
        <w:rPr>
          <w:rFonts w:cs="Arial"/>
        </w:rPr>
      </w:pPr>
      <w:r w:rsidRPr="008D76B7">
        <w:rPr>
          <w:rFonts w:cs="Arial"/>
        </w:rPr>
        <w:t xml:space="preserve">Miesto a termín </w:t>
      </w:r>
      <w:r w:rsidR="00EA1B68">
        <w:rPr>
          <w:rFonts w:cs="Arial"/>
        </w:rPr>
        <w:t>dodania</w:t>
      </w:r>
      <w:r w:rsidR="00367861" w:rsidRPr="008D76B7">
        <w:rPr>
          <w:rFonts w:cs="Arial"/>
        </w:rPr>
        <w:t xml:space="preserve"> predmetu zákazky</w:t>
      </w:r>
    </w:p>
    <w:p w14:paraId="2C84B516" w14:textId="77777777" w:rsidR="006E1EF3" w:rsidRPr="00151195" w:rsidRDefault="006E1EF3" w:rsidP="006E1EF3">
      <w:pPr>
        <w:pStyle w:val="Odsekzoznamu"/>
        <w:ind w:left="360"/>
        <w:rPr>
          <w:rFonts w:cs="Arial"/>
          <w:sz w:val="20"/>
          <w:szCs w:val="20"/>
          <w:lang w:eastAsia="sk-SK"/>
        </w:rPr>
      </w:pPr>
    </w:p>
    <w:p w14:paraId="7A23D73E" w14:textId="77777777" w:rsidR="00367861" w:rsidRPr="00151195" w:rsidRDefault="00367861" w:rsidP="00F31926">
      <w:pPr>
        <w:pStyle w:val="Odsekzoznamu"/>
        <w:numPr>
          <w:ilvl w:val="0"/>
          <w:numId w:val="20"/>
        </w:numPr>
        <w:jc w:val="both"/>
        <w:rPr>
          <w:rFonts w:eastAsia="Calibri" w:cs="Arial"/>
          <w:noProof w:val="0"/>
          <w:vanish/>
          <w:sz w:val="20"/>
          <w:szCs w:val="20"/>
          <w:lang w:eastAsia="sk-SK"/>
        </w:rPr>
      </w:pPr>
    </w:p>
    <w:p w14:paraId="06250202" w14:textId="578E2DB6" w:rsidR="00367861" w:rsidRPr="00151195" w:rsidRDefault="00367861" w:rsidP="00051E53">
      <w:pPr>
        <w:pStyle w:val="Zarkazkladnhotextu2"/>
        <w:ind w:left="426" w:hanging="426"/>
        <w:rPr>
          <w:rFonts w:ascii="Arial" w:hAnsi="Arial" w:cs="Arial"/>
          <w:bCs/>
          <w:sz w:val="20"/>
          <w:szCs w:val="20"/>
        </w:rPr>
      </w:pPr>
      <w:r w:rsidRPr="00151195">
        <w:rPr>
          <w:rFonts w:ascii="Arial" w:hAnsi="Arial" w:cs="Arial"/>
          <w:noProof w:val="0"/>
          <w:sz w:val="20"/>
          <w:szCs w:val="20"/>
        </w:rPr>
        <w:t xml:space="preserve">5.1   </w:t>
      </w:r>
      <w:r w:rsidR="00E24B3C" w:rsidRPr="00151195">
        <w:rPr>
          <w:rFonts w:ascii="Arial" w:hAnsi="Arial" w:cs="Arial"/>
          <w:noProof w:val="0"/>
          <w:sz w:val="20"/>
          <w:szCs w:val="20"/>
        </w:rPr>
        <w:t xml:space="preserve">Predpokladaný termín </w:t>
      </w:r>
      <w:r w:rsidR="006B1374" w:rsidRPr="00151195">
        <w:rPr>
          <w:rFonts w:ascii="Arial" w:hAnsi="Arial" w:cs="Arial"/>
          <w:noProof w:val="0"/>
          <w:sz w:val="20"/>
          <w:szCs w:val="20"/>
        </w:rPr>
        <w:t>dodania</w:t>
      </w:r>
      <w:r w:rsidR="008D76B7" w:rsidRPr="00151195">
        <w:rPr>
          <w:rFonts w:ascii="Arial" w:hAnsi="Arial" w:cs="Arial"/>
          <w:noProof w:val="0"/>
          <w:sz w:val="20"/>
          <w:szCs w:val="20"/>
        </w:rPr>
        <w:t xml:space="preserve"> predmetu zákazky</w:t>
      </w:r>
      <w:r w:rsidRPr="00151195">
        <w:rPr>
          <w:rFonts w:ascii="Arial" w:hAnsi="Arial" w:cs="Arial"/>
          <w:noProof w:val="0"/>
          <w:sz w:val="20"/>
          <w:szCs w:val="20"/>
        </w:rPr>
        <w:t xml:space="preserve">: </w:t>
      </w:r>
      <w:r w:rsidR="008D76B7" w:rsidRPr="00151195">
        <w:rPr>
          <w:rFonts w:ascii="Arial" w:hAnsi="Arial" w:cs="Arial"/>
          <w:b/>
          <w:noProof w:val="0"/>
          <w:sz w:val="20"/>
          <w:szCs w:val="20"/>
        </w:rPr>
        <w:t>48 mesiacov odo dňa účinnosti Rámcovej dohody.</w:t>
      </w:r>
    </w:p>
    <w:p w14:paraId="04107D94" w14:textId="60C3C370" w:rsidR="009F22E4" w:rsidRPr="00151195" w:rsidRDefault="006B1374" w:rsidP="00051E53">
      <w:pPr>
        <w:pStyle w:val="Zarkazkladnhotextu2"/>
        <w:ind w:left="567" w:hanging="567"/>
        <w:rPr>
          <w:rFonts w:ascii="Arial" w:hAnsi="Arial" w:cs="Arial"/>
          <w:bCs/>
          <w:sz w:val="20"/>
          <w:szCs w:val="20"/>
        </w:rPr>
      </w:pPr>
      <w:r w:rsidRPr="00151195">
        <w:rPr>
          <w:rFonts w:ascii="Arial" w:hAnsi="Arial" w:cs="Arial"/>
          <w:noProof w:val="0"/>
          <w:sz w:val="20"/>
          <w:szCs w:val="20"/>
        </w:rPr>
        <w:t>5.2</w:t>
      </w:r>
      <w:r w:rsidR="00367861" w:rsidRPr="00151195">
        <w:rPr>
          <w:rFonts w:ascii="Arial" w:hAnsi="Arial" w:cs="Arial"/>
          <w:noProof w:val="0"/>
          <w:sz w:val="20"/>
          <w:szCs w:val="20"/>
        </w:rPr>
        <w:t xml:space="preserve"> </w:t>
      </w:r>
      <w:r w:rsidR="00367861" w:rsidRPr="00151195">
        <w:rPr>
          <w:rFonts w:ascii="Arial" w:hAnsi="Arial" w:cs="Arial"/>
          <w:noProof w:val="0"/>
          <w:sz w:val="20"/>
          <w:szCs w:val="20"/>
        </w:rPr>
        <w:tab/>
        <w:t>Podrobné vymedzenie miest</w:t>
      </w:r>
      <w:r w:rsidR="008D76B7" w:rsidRPr="00151195">
        <w:rPr>
          <w:rFonts w:ascii="Arial" w:hAnsi="Arial" w:cs="Arial"/>
          <w:noProof w:val="0"/>
          <w:sz w:val="20"/>
          <w:szCs w:val="20"/>
        </w:rPr>
        <w:t>a</w:t>
      </w:r>
      <w:r w:rsidR="00367861" w:rsidRPr="00151195">
        <w:rPr>
          <w:rFonts w:ascii="Arial" w:hAnsi="Arial" w:cs="Arial"/>
          <w:noProof w:val="0"/>
          <w:sz w:val="20"/>
          <w:szCs w:val="20"/>
        </w:rPr>
        <w:t xml:space="preserve"> </w:t>
      </w:r>
      <w:r w:rsidRPr="00151195">
        <w:rPr>
          <w:rFonts w:ascii="Arial" w:hAnsi="Arial" w:cs="Arial"/>
          <w:noProof w:val="0"/>
          <w:sz w:val="20"/>
          <w:szCs w:val="20"/>
        </w:rPr>
        <w:t>dodania</w:t>
      </w:r>
      <w:r w:rsidR="00367861" w:rsidRPr="00151195">
        <w:rPr>
          <w:rFonts w:ascii="Arial" w:hAnsi="Arial" w:cs="Arial"/>
          <w:noProof w:val="0"/>
          <w:sz w:val="20"/>
          <w:szCs w:val="20"/>
        </w:rPr>
        <w:t xml:space="preserve"> a predpokladaného termínu </w:t>
      </w:r>
      <w:r w:rsidRPr="00151195">
        <w:rPr>
          <w:rFonts w:ascii="Arial" w:hAnsi="Arial" w:cs="Arial"/>
          <w:noProof w:val="0"/>
          <w:sz w:val="20"/>
          <w:szCs w:val="20"/>
        </w:rPr>
        <w:t>plnenia</w:t>
      </w:r>
      <w:r w:rsidR="00367861" w:rsidRPr="00151195">
        <w:rPr>
          <w:rFonts w:ascii="Arial" w:hAnsi="Arial" w:cs="Arial"/>
          <w:noProof w:val="0"/>
          <w:sz w:val="20"/>
          <w:szCs w:val="20"/>
        </w:rPr>
        <w:t xml:space="preserve"> predmetu zákazky je </w:t>
      </w:r>
      <w:r w:rsidR="00D27B50" w:rsidRPr="00151195">
        <w:rPr>
          <w:rFonts w:ascii="Arial" w:hAnsi="Arial" w:cs="Arial"/>
          <w:noProof w:val="0"/>
          <w:sz w:val="20"/>
          <w:szCs w:val="20"/>
        </w:rPr>
        <w:t xml:space="preserve">uvedené </w:t>
      </w:r>
      <w:r w:rsidR="00367861" w:rsidRPr="00151195">
        <w:rPr>
          <w:rFonts w:ascii="Arial" w:hAnsi="Arial" w:cs="Arial"/>
          <w:noProof w:val="0"/>
          <w:sz w:val="20"/>
          <w:szCs w:val="20"/>
        </w:rPr>
        <w:t>v</w:t>
      </w:r>
      <w:r w:rsidR="00367861" w:rsidRPr="00151195">
        <w:rPr>
          <w:rFonts w:ascii="Arial" w:hAnsi="Arial" w:cs="Arial"/>
          <w:sz w:val="20"/>
          <w:szCs w:val="20"/>
        </w:rPr>
        <w:t xml:space="preserve"> časti B.1 Opis predmetu zákazky a</w:t>
      </w:r>
      <w:r w:rsidR="00D27B50" w:rsidRPr="00151195">
        <w:rPr>
          <w:rFonts w:ascii="Arial" w:hAnsi="Arial" w:cs="Arial"/>
          <w:sz w:val="20"/>
          <w:szCs w:val="20"/>
        </w:rPr>
        <w:t> </w:t>
      </w:r>
      <w:r w:rsidR="00051E53">
        <w:rPr>
          <w:rFonts w:ascii="Arial" w:hAnsi="Arial" w:cs="Arial"/>
          <w:sz w:val="20"/>
          <w:szCs w:val="20"/>
        </w:rPr>
        <w:t>v prílohe č.4 k</w:t>
      </w:r>
      <w:r w:rsidR="00051E53" w:rsidRPr="00151195">
        <w:rPr>
          <w:rFonts w:ascii="Arial" w:hAnsi="Arial" w:cs="Arial"/>
          <w:sz w:val="20"/>
          <w:szCs w:val="20"/>
        </w:rPr>
        <w:t xml:space="preserve"> </w:t>
      </w:r>
      <w:r w:rsidR="00D27B50" w:rsidRPr="00151195">
        <w:rPr>
          <w:rFonts w:ascii="Arial" w:hAnsi="Arial" w:cs="Arial"/>
          <w:sz w:val="20"/>
          <w:szCs w:val="20"/>
        </w:rPr>
        <w:t xml:space="preserve">B.3 </w:t>
      </w:r>
      <w:r w:rsidR="00367861" w:rsidRPr="00151195">
        <w:rPr>
          <w:rFonts w:ascii="Arial" w:hAnsi="Arial" w:cs="Arial"/>
          <w:sz w:val="20"/>
          <w:szCs w:val="20"/>
        </w:rPr>
        <w:t>Obchodné podmienky dodania predmetu zákazky, ktoré sú neoddeliteľnou súčasťou týchto SP.</w:t>
      </w:r>
      <w:r w:rsidR="009F22E4" w:rsidRPr="009F22E4">
        <w:rPr>
          <w:rFonts w:ascii="Arial" w:hAnsi="Arial" w:cs="Arial"/>
          <w:noProof w:val="0"/>
          <w:sz w:val="20"/>
          <w:szCs w:val="20"/>
        </w:rPr>
        <w:t xml:space="preserve"> </w:t>
      </w:r>
    </w:p>
    <w:p w14:paraId="54CABB53" w14:textId="52FF5765" w:rsidR="00367861" w:rsidRPr="00151195" w:rsidRDefault="00367861" w:rsidP="00F31926">
      <w:pPr>
        <w:pStyle w:val="Zarkazkladnhotextu2"/>
        <w:ind w:left="567" w:hanging="567"/>
        <w:rPr>
          <w:rFonts w:ascii="Arial" w:hAnsi="Arial" w:cs="Arial"/>
          <w:noProof w:val="0"/>
          <w:sz w:val="20"/>
          <w:szCs w:val="20"/>
        </w:rPr>
      </w:pPr>
    </w:p>
    <w:p w14:paraId="00814CA0" w14:textId="77777777" w:rsidR="006B36AB" w:rsidRPr="00151195" w:rsidRDefault="006B36AB" w:rsidP="00F31926">
      <w:pPr>
        <w:pStyle w:val="Zarkazkladnhotextu2"/>
        <w:ind w:left="567" w:hanging="567"/>
        <w:rPr>
          <w:rFonts w:ascii="Arial" w:hAnsi="Arial" w:cs="Arial"/>
          <w:noProof w:val="0"/>
          <w:sz w:val="20"/>
          <w:szCs w:val="20"/>
        </w:rPr>
      </w:pPr>
    </w:p>
    <w:p w14:paraId="7B65580F" w14:textId="77777777" w:rsidR="006E1EF3" w:rsidRPr="00151195" w:rsidRDefault="00367861" w:rsidP="00A261FC">
      <w:pPr>
        <w:pStyle w:val="Nadpis3"/>
        <w:numPr>
          <w:ilvl w:val="0"/>
          <w:numId w:val="34"/>
        </w:numPr>
        <w:spacing w:after="0"/>
        <w:ind w:left="567" w:hanging="567"/>
        <w:rPr>
          <w:rFonts w:cs="Arial"/>
        </w:rPr>
      </w:pPr>
      <w:r w:rsidRPr="00151195">
        <w:rPr>
          <w:rFonts w:cs="Arial"/>
        </w:rPr>
        <w:t xml:space="preserve">Zdroj finančných prostriedkov </w:t>
      </w:r>
    </w:p>
    <w:p w14:paraId="79F031A8" w14:textId="77777777" w:rsidR="00367861" w:rsidRPr="00151195" w:rsidRDefault="00367861" w:rsidP="006E1EF3">
      <w:pPr>
        <w:pStyle w:val="Nadpis3"/>
        <w:numPr>
          <w:ilvl w:val="0"/>
          <w:numId w:val="0"/>
        </w:numPr>
        <w:spacing w:after="0"/>
        <w:ind w:left="360"/>
        <w:rPr>
          <w:rFonts w:cs="Arial"/>
        </w:rPr>
      </w:pPr>
      <w:r w:rsidRPr="00151195">
        <w:rPr>
          <w:rFonts w:cs="Arial"/>
        </w:rPr>
        <w:t xml:space="preserve"> </w:t>
      </w:r>
    </w:p>
    <w:p w14:paraId="0EADE94E" w14:textId="77777777" w:rsidR="00367861" w:rsidRPr="00151195" w:rsidRDefault="00367861" w:rsidP="00A261FC">
      <w:pPr>
        <w:pStyle w:val="Odsekzoznamu"/>
        <w:numPr>
          <w:ilvl w:val="0"/>
          <w:numId w:val="34"/>
        </w:numPr>
        <w:jc w:val="both"/>
        <w:rPr>
          <w:rFonts w:eastAsia="Calibri" w:cs="Arial"/>
          <w:noProof w:val="0"/>
          <w:vanish/>
          <w:sz w:val="20"/>
          <w:szCs w:val="20"/>
          <w:lang w:eastAsia="sk-SK"/>
        </w:rPr>
      </w:pPr>
    </w:p>
    <w:p w14:paraId="40DBFEC6" w14:textId="77777777" w:rsidR="00367861" w:rsidRPr="00151195" w:rsidRDefault="003E60BB" w:rsidP="00F31926">
      <w:pPr>
        <w:pStyle w:val="Zarkazkladnhotextu2"/>
        <w:ind w:left="567" w:hanging="567"/>
        <w:rPr>
          <w:rFonts w:ascii="Arial" w:hAnsi="Arial" w:cs="Arial"/>
          <w:noProof w:val="0"/>
          <w:color w:val="FF0000"/>
          <w:sz w:val="20"/>
          <w:szCs w:val="20"/>
        </w:rPr>
      </w:pPr>
      <w:r w:rsidRPr="00151195">
        <w:rPr>
          <w:rFonts w:ascii="Arial" w:hAnsi="Arial" w:cs="Arial"/>
          <w:noProof w:val="0"/>
          <w:sz w:val="20"/>
          <w:szCs w:val="20"/>
        </w:rPr>
        <w:t xml:space="preserve">6.1  </w:t>
      </w:r>
      <w:r w:rsidRPr="00151195">
        <w:rPr>
          <w:rFonts w:ascii="Arial" w:hAnsi="Arial" w:cs="Arial"/>
          <w:noProof w:val="0"/>
          <w:sz w:val="20"/>
          <w:szCs w:val="20"/>
        </w:rPr>
        <w:tab/>
      </w:r>
      <w:r w:rsidR="00367861" w:rsidRPr="00151195">
        <w:rPr>
          <w:rFonts w:ascii="Arial" w:hAnsi="Arial" w:cs="Arial"/>
          <w:noProof w:val="0"/>
          <w:sz w:val="20"/>
          <w:szCs w:val="20"/>
        </w:rPr>
        <w:t xml:space="preserve">Predmet zákazky bude financovaný </w:t>
      </w:r>
      <w:r w:rsidR="00367861" w:rsidRPr="00151195">
        <w:rPr>
          <w:rFonts w:ascii="Arial" w:hAnsi="Arial" w:cs="Arial"/>
          <w:noProof w:val="0"/>
          <w:color w:val="000000" w:themeColor="text1"/>
          <w:sz w:val="20"/>
          <w:szCs w:val="20"/>
        </w:rPr>
        <w:t>z vlastných zdrojov verejného obstarávateľa</w:t>
      </w:r>
      <w:r w:rsidRPr="00151195">
        <w:rPr>
          <w:rFonts w:ascii="Arial" w:hAnsi="Arial" w:cs="Arial"/>
          <w:noProof w:val="0"/>
          <w:color w:val="000000" w:themeColor="text1"/>
          <w:sz w:val="20"/>
          <w:szCs w:val="20"/>
        </w:rPr>
        <w:t xml:space="preserve"> </w:t>
      </w:r>
      <w:r w:rsidR="004B2656" w:rsidRPr="00151195">
        <w:rPr>
          <w:rFonts w:ascii="Arial" w:hAnsi="Arial" w:cs="Arial"/>
          <w:noProof w:val="0"/>
          <w:color w:val="000000" w:themeColor="text1"/>
          <w:sz w:val="20"/>
          <w:szCs w:val="20"/>
        </w:rPr>
        <w:t>a zo štátneho rozpočtu.</w:t>
      </w:r>
    </w:p>
    <w:p w14:paraId="52C9B690" w14:textId="1F47AF1B" w:rsidR="00367861" w:rsidRPr="00151195" w:rsidRDefault="00367861" w:rsidP="00175604">
      <w:pPr>
        <w:pStyle w:val="Zarkazkladnhotextu2"/>
        <w:numPr>
          <w:ilvl w:val="1"/>
          <w:numId w:val="42"/>
        </w:numPr>
        <w:rPr>
          <w:rFonts w:ascii="Arial" w:hAnsi="Arial" w:cs="Arial"/>
          <w:noProof w:val="0"/>
          <w:sz w:val="20"/>
          <w:szCs w:val="20"/>
        </w:rPr>
      </w:pPr>
      <w:r w:rsidRPr="00151195">
        <w:rPr>
          <w:rFonts w:ascii="Arial" w:hAnsi="Arial" w:cs="Arial"/>
          <w:noProof w:val="0"/>
          <w:sz w:val="20"/>
          <w:szCs w:val="20"/>
        </w:rPr>
        <w:t xml:space="preserve">   </w:t>
      </w:r>
      <w:r w:rsidR="002707A3" w:rsidRPr="00151195">
        <w:rPr>
          <w:rFonts w:ascii="Arial" w:hAnsi="Arial" w:cs="Arial"/>
          <w:noProof w:val="0"/>
          <w:sz w:val="20"/>
          <w:szCs w:val="20"/>
        </w:rPr>
        <w:tab/>
      </w:r>
      <w:r w:rsidRPr="00151195">
        <w:rPr>
          <w:rFonts w:ascii="Arial" w:hAnsi="Arial" w:cs="Arial"/>
          <w:noProof w:val="0"/>
          <w:sz w:val="20"/>
          <w:szCs w:val="20"/>
        </w:rPr>
        <w:t xml:space="preserve">Verejný obstarávateľ neposkytuje zálohy ani preddavky na plnenie </w:t>
      </w:r>
      <w:r w:rsidR="008D76B7" w:rsidRPr="00151195">
        <w:rPr>
          <w:rFonts w:ascii="Arial" w:hAnsi="Arial" w:cs="Arial"/>
          <w:noProof w:val="0"/>
          <w:sz w:val="20"/>
          <w:szCs w:val="20"/>
        </w:rPr>
        <w:t>Rámcovej dohody</w:t>
      </w:r>
      <w:r w:rsidRPr="00151195">
        <w:rPr>
          <w:rFonts w:ascii="Arial" w:hAnsi="Arial" w:cs="Arial"/>
          <w:noProof w:val="0"/>
          <w:sz w:val="20"/>
          <w:szCs w:val="20"/>
        </w:rPr>
        <w:t xml:space="preserve">. </w:t>
      </w:r>
    </w:p>
    <w:p w14:paraId="1F6D9AD7" w14:textId="77777777" w:rsidR="006B36AB" w:rsidRPr="00151195" w:rsidRDefault="006B36AB" w:rsidP="00F31926">
      <w:pPr>
        <w:pStyle w:val="Zarkazkladnhotextu2"/>
        <w:ind w:left="142" w:hanging="142"/>
        <w:rPr>
          <w:rFonts w:ascii="Arial" w:hAnsi="Arial" w:cs="Arial"/>
          <w:noProof w:val="0"/>
          <w:sz w:val="20"/>
          <w:szCs w:val="20"/>
        </w:rPr>
      </w:pPr>
    </w:p>
    <w:p w14:paraId="4AD9EC7E" w14:textId="77777777" w:rsidR="006E1EF3" w:rsidRPr="00151195" w:rsidRDefault="004B5735" w:rsidP="004B5735">
      <w:pPr>
        <w:pStyle w:val="Nadpis3"/>
        <w:numPr>
          <w:ilvl w:val="0"/>
          <w:numId w:val="0"/>
        </w:numPr>
        <w:spacing w:after="0"/>
        <w:rPr>
          <w:rFonts w:cs="Arial"/>
        </w:rPr>
      </w:pPr>
      <w:r w:rsidRPr="00151195">
        <w:rPr>
          <w:rFonts w:cs="Arial"/>
        </w:rPr>
        <w:t xml:space="preserve">7 </w:t>
      </w:r>
      <w:r w:rsidR="00836B11" w:rsidRPr="00151195">
        <w:rPr>
          <w:rFonts w:cs="Arial"/>
        </w:rPr>
        <w:tab/>
      </w:r>
      <w:r w:rsidR="00836B11" w:rsidRPr="00151195">
        <w:rPr>
          <w:rFonts w:cs="Arial"/>
        </w:rPr>
        <w:tab/>
      </w:r>
      <w:r w:rsidR="00367861" w:rsidRPr="00151195">
        <w:rPr>
          <w:rFonts w:cs="Arial"/>
        </w:rPr>
        <w:t xml:space="preserve">Typ zmluvy </w:t>
      </w:r>
    </w:p>
    <w:p w14:paraId="25527511" w14:textId="77777777" w:rsidR="00367861" w:rsidRPr="00151195" w:rsidRDefault="00367861" w:rsidP="006E1EF3">
      <w:pPr>
        <w:pStyle w:val="Nadpis3"/>
        <w:numPr>
          <w:ilvl w:val="0"/>
          <w:numId w:val="0"/>
        </w:numPr>
        <w:spacing w:after="0"/>
        <w:ind w:left="360"/>
        <w:rPr>
          <w:rFonts w:cs="Arial"/>
        </w:rPr>
      </w:pPr>
      <w:r w:rsidRPr="00151195">
        <w:rPr>
          <w:rFonts w:cs="Arial"/>
        </w:rPr>
        <w:t xml:space="preserve"> </w:t>
      </w:r>
    </w:p>
    <w:p w14:paraId="6761D81A" w14:textId="77777777" w:rsidR="00367861" w:rsidRPr="00151195" w:rsidRDefault="00367861" w:rsidP="00175604">
      <w:pPr>
        <w:pStyle w:val="Odsekzoznamu"/>
        <w:numPr>
          <w:ilvl w:val="0"/>
          <w:numId w:val="42"/>
        </w:numPr>
        <w:jc w:val="both"/>
        <w:rPr>
          <w:rFonts w:eastAsia="Calibri" w:cs="Arial"/>
          <w:noProof w:val="0"/>
          <w:vanish/>
          <w:sz w:val="20"/>
          <w:szCs w:val="20"/>
          <w:lang w:eastAsia="sk-SK"/>
        </w:rPr>
      </w:pPr>
    </w:p>
    <w:p w14:paraId="2FAC4FDD" w14:textId="04A51A5D" w:rsidR="00367861" w:rsidRPr="00151195" w:rsidRDefault="00367861" w:rsidP="002707A3">
      <w:pPr>
        <w:pStyle w:val="Zarkazkladnhotextu2"/>
        <w:ind w:left="567" w:hanging="567"/>
        <w:rPr>
          <w:rFonts w:ascii="Arial" w:hAnsi="Arial" w:cs="Arial"/>
          <w:noProof w:val="0"/>
          <w:sz w:val="20"/>
          <w:szCs w:val="20"/>
        </w:rPr>
      </w:pPr>
      <w:r w:rsidRPr="00151195">
        <w:rPr>
          <w:rFonts w:ascii="Arial" w:hAnsi="Arial" w:cs="Arial"/>
          <w:noProof w:val="0"/>
          <w:sz w:val="20"/>
          <w:szCs w:val="20"/>
        </w:rPr>
        <w:t xml:space="preserve">7.1  </w:t>
      </w:r>
      <w:r w:rsidR="002707A3" w:rsidRPr="00151195">
        <w:rPr>
          <w:rFonts w:ascii="Arial" w:hAnsi="Arial" w:cs="Arial"/>
          <w:noProof w:val="0"/>
          <w:sz w:val="20"/>
          <w:szCs w:val="20"/>
        </w:rPr>
        <w:tab/>
      </w:r>
      <w:r w:rsidRPr="00151195">
        <w:rPr>
          <w:rFonts w:ascii="Arial" w:hAnsi="Arial" w:cs="Arial"/>
          <w:noProof w:val="0"/>
          <w:sz w:val="20"/>
          <w:szCs w:val="20"/>
        </w:rPr>
        <w:t>Výsledok postupu verejného obstarávania:</w:t>
      </w:r>
      <w:r w:rsidR="002707A3" w:rsidRPr="00151195">
        <w:rPr>
          <w:rFonts w:ascii="Arial" w:hAnsi="Arial" w:cs="Arial"/>
          <w:noProof w:val="0"/>
          <w:sz w:val="20"/>
          <w:szCs w:val="20"/>
        </w:rPr>
        <w:t xml:space="preserve"> </w:t>
      </w:r>
      <w:r w:rsidR="00F021E6" w:rsidRPr="00151195">
        <w:rPr>
          <w:rFonts w:ascii="Arial" w:hAnsi="Arial" w:cs="Arial"/>
          <w:noProof w:val="0"/>
          <w:sz w:val="20"/>
          <w:szCs w:val="20"/>
        </w:rPr>
        <w:t xml:space="preserve">uzavretie </w:t>
      </w:r>
      <w:r w:rsidR="008D76B7" w:rsidRPr="00151195">
        <w:rPr>
          <w:rFonts w:ascii="Arial" w:hAnsi="Arial" w:cs="Arial"/>
          <w:b/>
          <w:noProof w:val="0"/>
          <w:sz w:val="20"/>
          <w:szCs w:val="20"/>
        </w:rPr>
        <w:t>Rámcovej dohody</w:t>
      </w:r>
      <w:r w:rsidR="008D76B7" w:rsidRPr="00151195">
        <w:rPr>
          <w:rFonts w:ascii="Arial" w:hAnsi="Arial" w:cs="Arial"/>
          <w:noProof w:val="0"/>
          <w:sz w:val="20"/>
          <w:szCs w:val="20"/>
        </w:rPr>
        <w:t xml:space="preserve"> podľa § 83 </w:t>
      </w:r>
      <w:r w:rsidR="007422AB" w:rsidRPr="00151195">
        <w:rPr>
          <w:rFonts w:ascii="Arial" w:hAnsi="Arial" w:cs="Arial"/>
          <w:noProof w:val="0"/>
          <w:sz w:val="20"/>
          <w:szCs w:val="20"/>
        </w:rPr>
        <w:t>Zákona</w:t>
      </w:r>
      <w:r w:rsidR="006C076C" w:rsidRPr="00151195">
        <w:rPr>
          <w:rFonts w:ascii="Arial" w:hAnsi="Arial" w:cs="Arial"/>
          <w:noProof w:val="0"/>
          <w:sz w:val="20"/>
          <w:szCs w:val="20"/>
        </w:rPr>
        <w:t xml:space="preserve"> </w:t>
      </w:r>
      <w:r w:rsidR="008D76B7" w:rsidRPr="00151195">
        <w:rPr>
          <w:rFonts w:ascii="Arial" w:hAnsi="Arial" w:cs="Arial"/>
          <w:noProof w:val="0"/>
          <w:sz w:val="20"/>
          <w:szCs w:val="20"/>
        </w:rPr>
        <w:t xml:space="preserve">a </w:t>
      </w:r>
      <w:r w:rsidR="006B1374" w:rsidRPr="00151195">
        <w:rPr>
          <w:rFonts w:ascii="Arial" w:hAnsi="Arial" w:cs="Arial"/>
          <w:noProof w:val="0"/>
          <w:sz w:val="20"/>
          <w:szCs w:val="20"/>
        </w:rPr>
        <w:t xml:space="preserve">                </w:t>
      </w:r>
      <w:r w:rsidR="008D76B7" w:rsidRPr="00151195">
        <w:rPr>
          <w:rFonts w:ascii="Arial" w:hAnsi="Arial" w:cs="Arial"/>
          <w:noProof w:val="0"/>
          <w:sz w:val="20"/>
          <w:szCs w:val="20"/>
        </w:rPr>
        <w:t>§ 536 a </w:t>
      </w:r>
      <w:proofErr w:type="spellStart"/>
      <w:r w:rsidR="008D76B7" w:rsidRPr="00151195">
        <w:rPr>
          <w:rFonts w:ascii="Arial" w:hAnsi="Arial" w:cs="Arial"/>
          <w:noProof w:val="0"/>
          <w:sz w:val="20"/>
          <w:szCs w:val="20"/>
        </w:rPr>
        <w:t>nasl</w:t>
      </w:r>
      <w:proofErr w:type="spellEnd"/>
      <w:r w:rsidR="008D76B7" w:rsidRPr="00151195">
        <w:rPr>
          <w:rFonts w:ascii="Arial" w:hAnsi="Arial" w:cs="Arial"/>
          <w:noProof w:val="0"/>
          <w:sz w:val="20"/>
          <w:szCs w:val="20"/>
        </w:rPr>
        <w:t>. Zákona č. 513/1991 ZB. Obchodný zákonn</w:t>
      </w:r>
      <w:r w:rsidR="002363B4" w:rsidRPr="00151195">
        <w:rPr>
          <w:rFonts w:ascii="Arial" w:hAnsi="Arial" w:cs="Arial"/>
          <w:noProof w:val="0"/>
          <w:sz w:val="20"/>
          <w:szCs w:val="20"/>
        </w:rPr>
        <w:t>ík v znení neskorších predpisov (ďalej len „Rámcová dohoda“ alebo „Dohoda“)</w:t>
      </w:r>
    </w:p>
    <w:p w14:paraId="2F928B26" w14:textId="28D33CDC" w:rsidR="00B478C2" w:rsidRPr="00151195" w:rsidRDefault="00367861" w:rsidP="00BF7B1F">
      <w:pPr>
        <w:pStyle w:val="Zarkazkladnhotextu2"/>
        <w:ind w:left="567" w:hanging="567"/>
        <w:rPr>
          <w:rFonts w:ascii="Arial" w:hAnsi="Arial" w:cs="Arial"/>
          <w:noProof w:val="0"/>
          <w:sz w:val="20"/>
          <w:szCs w:val="20"/>
        </w:rPr>
      </w:pPr>
      <w:r w:rsidRPr="00151195">
        <w:rPr>
          <w:rFonts w:ascii="Arial" w:hAnsi="Arial" w:cs="Arial"/>
          <w:noProof w:val="0"/>
          <w:sz w:val="20"/>
          <w:szCs w:val="20"/>
        </w:rPr>
        <w:t xml:space="preserve">7.2   </w:t>
      </w:r>
      <w:r w:rsidR="002707A3" w:rsidRPr="00151195">
        <w:rPr>
          <w:rFonts w:ascii="Arial" w:hAnsi="Arial" w:cs="Arial"/>
          <w:noProof w:val="0"/>
          <w:sz w:val="20"/>
          <w:szCs w:val="20"/>
        </w:rPr>
        <w:tab/>
      </w:r>
      <w:r w:rsidRPr="00151195">
        <w:rPr>
          <w:rFonts w:ascii="Arial" w:hAnsi="Arial" w:cs="Arial"/>
          <w:noProof w:val="0"/>
          <w:sz w:val="20"/>
          <w:szCs w:val="20"/>
        </w:rPr>
        <w:t xml:space="preserve">Vymedzenie zmluvných podmienok na </w:t>
      </w:r>
      <w:r w:rsidR="008D76B7" w:rsidRPr="00151195">
        <w:rPr>
          <w:rFonts w:ascii="Arial" w:hAnsi="Arial" w:cs="Arial"/>
          <w:noProof w:val="0"/>
          <w:sz w:val="20"/>
          <w:szCs w:val="20"/>
        </w:rPr>
        <w:t>poskytnutie</w:t>
      </w:r>
      <w:r w:rsidRPr="00151195">
        <w:rPr>
          <w:rFonts w:ascii="Arial" w:hAnsi="Arial" w:cs="Arial"/>
          <w:noProof w:val="0"/>
          <w:sz w:val="20"/>
          <w:szCs w:val="20"/>
        </w:rPr>
        <w:t xml:space="preserve"> predmetu zákazky tvoria časti B.1 Opis predmetu zákazky, B.2 Spôsob určenia ceny a B.3 Obchodné podmienky dodania predmetu zákazky, ktoré sú neoddeliteľnou súčasťou týchto SP.</w:t>
      </w:r>
    </w:p>
    <w:p w14:paraId="4AD27D8B" w14:textId="77777777" w:rsidR="006B1374" w:rsidRPr="00151195" w:rsidRDefault="006B1374" w:rsidP="00BF7B1F">
      <w:pPr>
        <w:pStyle w:val="Zarkazkladnhotextu2"/>
        <w:ind w:left="567" w:hanging="567"/>
        <w:rPr>
          <w:rFonts w:ascii="Arial" w:hAnsi="Arial" w:cs="Arial"/>
          <w:noProof w:val="0"/>
          <w:sz w:val="20"/>
          <w:szCs w:val="20"/>
        </w:rPr>
      </w:pPr>
    </w:p>
    <w:p w14:paraId="378A0F11" w14:textId="77777777" w:rsidR="00B478C2" w:rsidRPr="00151195" w:rsidRDefault="00B478C2" w:rsidP="00F31926">
      <w:pPr>
        <w:pStyle w:val="Zarkazkladnhotextu2"/>
        <w:ind w:left="567" w:hanging="567"/>
        <w:rPr>
          <w:rFonts w:ascii="Arial" w:hAnsi="Arial" w:cs="Arial"/>
          <w:noProof w:val="0"/>
          <w:sz w:val="20"/>
          <w:szCs w:val="20"/>
        </w:rPr>
      </w:pPr>
    </w:p>
    <w:p w14:paraId="06AD1A8A" w14:textId="77777777" w:rsidR="006E1EF3" w:rsidRPr="00151195" w:rsidRDefault="00367861" w:rsidP="00F31926">
      <w:pPr>
        <w:pStyle w:val="Nadpis3"/>
        <w:numPr>
          <w:ilvl w:val="0"/>
          <w:numId w:val="0"/>
        </w:numPr>
        <w:spacing w:after="0"/>
        <w:rPr>
          <w:rFonts w:cs="Arial"/>
        </w:rPr>
      </w:pPr>
      <w:bookmarkStart w:id="4" w:name="_Toc461981357"/>
      <w:r w:rsidRPr="00151195">
        <w:rPr>
          <w:rFonts w:cs="Arial"/>
        </w:rPr>
        <w:t xml:space="preserve">8       </w:t>
      </w:r>
      <w:r w:rsidR="002707A3" w:rsidRPr="00151195">
        <w:rPr>
          <w:rFonts w:cs="Arial"/>
        </w:rPr>
        <w:tab/>
      </w:r>
      <w:r w:rsidRPr="00151195">
        <w:rPr>
          <w:rFonts w:cs="Arial"/>
        </w:rPr>
        <w:t>Lehota viazanosti ponuky</w:t>
      </w:r>
      <w:bookmarkEnd w:id="4"/>
    </w:p>
    <w:p w14:paraId="39DFCCCA" w14:textId="77777777" w:rsidR="00367861" w:rsidRPr="00151195" w:rsidRDefault="00367861" w:rsidP="00F31926">
      <w:pPr>
        <w:pStyle w:val="Nadpis3"/>
        <w:numPr>
          <w:ilvl w:val="0"/>
          <w:numId w:val="0"/>
        </w:numPr>
        <w:spacing w:after="0"/>
        <w:rPr>
          <w:rFonts w:cs="Arial"/>
        </w:rPr>
      </w:pPr>
      <w:r w:rsidRPr="00151195">
        <w:rPr>
          <w:rFonts w:cs="Arial"/>
        </w:rPr>
        <w:t xml:space="preserve"> </w:t>
      </w:r>
    </w:p>
    <w:p w14:paraId="59C0451C" w14:textId="77777777" w:rsidR="00367861" w:rsidRPr="00151195" w:rsidRDefault="00367861" w:rsidP="00F31926">
      <w:pPr>
        <w:pStyle w:val="Odsekzoznamu"/>
        <w:numPr>
          <w:ilvl w:val="0"/>
          <w:numId w:val="19"/>
        </w:numPr>
        <w:autoSpaceDE w:val="0"/>
        <w:autoSpaceDN w:val="0"/>
        <w:spacing w:after="60"/>
        <w:jc w:val="both"/>
        <w:rPr>
          <w:rFonts w:cs="Arial"/>
          <w:noProof w:val="0"/>
          <w:vanish/>
          <w:sz w:val="20"/>
          <w:szCs w:val="20"/>
        </w:rPr>
      </w:pPr>
    </w:p>
    <w:p w14:paraId="40283A4F" w14:textId="77777777" w:rsidR="00367861" w:rsidRPr="00151195" w:rsidRDefault="00367861" w:rsidP="002707A3">
      <w:pPr>
        <w:autoSpaceDE w:val="0"/>
        <w:autoSpaceDN w:val="0"/>
        <w:spacing w:after="0" w:line="240" w:lineRule="auto"/>
        <w:ind w:left="567" w:hanging="567"/>
        <w:jc w:val="both"/>
        <w:rPr>
          <w:rFonts w:ascii="Arial" w:hAnsi="Arial" w:cs="Arial"/>
          <w:sz w:val="20"/>
          <w:szCs w:val="20"/>
        </w:rPr>
      </w:pPr>
      <w:r w:rsidRPr="00151195">
        <w:rPr>
          <w:rFonts w:ascii="Arial" w:hAnsi="Arial" w:cs="Arial"/>
          <w:sz w:val="20"/>
          <w:szCs w:val="20"/>
        </w:rPr>
        <w:t xml:space="preserve">8.1   </w:t>
      </w:r>
      <w:r w:rsidR="00B5717A" w:rsidRPr="00151195">
        <w:rPr>
          <w:rFonts w:ascii="Arial" w:hAnsi="Arial" w:cs="Arial"/>
          <w:sz w:val="20"/>
          <w:szCs w:val="20"/>
        </w:rPr>
        <w:tab/>
      </w:r>
      <w:r w:rsidRPr="00151195">
        <w:rPr>
          <w:rFonts w:ascii="Arial" w:hAnsi="Arial" w:cs="Arial"/>
          <w:sz w:val="20"/>
          <w:szCs w:val="20"/>
        </w:rPr>
        <w:t xml:space="preserve">Uchádzač je viazaný svojou ponukou od uplynutia lehoty na predkladanie ponúk až do uplynutia lehoty viazanosti ponúk, ktorá </w:t>
      </w:r>
      <w:r w:rsidRPr="00151195">
        <w:rPr>
          <w:rFonts w:ascii="Arial" w:hAnsi="Arial" w:cs="Arial"/>
          <w:b/>
          <w:sz w:val="20"/>
          <w:szCs w:val="20"/>
        </w:rPr>
        <w:t xml:space="preserve">je uvedená v Oznámení o vyhlásení verejného obstarávania </w:t>
      </w:r>
      <w:r w:rsidR="00D52195" w:rsidRPr="00151195">
        <w:rPr>
          <w:rFonts w:ascii="Arial" w:hAnsi="Arial" w:cs="Arial"/>
          <w:sz w:val="20"/>
          <w:szCs w:val="20"/>
        </w:rPr>
        <w:t>(ďalej len „Oznámenie“)</w:t>
      </w:r>
      <w:r w:rsidR="00D52195" w:rsidRPr="00151195">
        <w:rPr>
          <w:rFonts w:ascii="Arial" w:hAnsi="Arial" w:cs="Arial"/>
          <w:b/>
          <w:sz w:val="20"/>
          <w:szCs w:val="20"/>
        </w:rPr>
        <w:t xml:space="preserve"> v bode IV.</w:t>
      </w:r>
      <w:r w:rsidRPr="00151195">
        <w:rPr>
          <w:rFonts w:ascii="Arial" w:hAnsi="Arial" w:cs="Arial"/>
          <w:b/>
          <w:sz w:val="20"/>
          <w:szCs w:val="20"/>
        </w:rPr>
        <w:t>2.6) Minimálna lehota, počas ktorej sú ponuky uchádzačov viazané.</w:t>
      </w:r>
    </w:p>
    <w:p w14:paraId="6251BB32" w14:textId="32DEC8B1" w:rsidR="00367861" w:rsidRPr="0094658C" w:rsidRDefault="00367861" w:rsidP="002707A3">
      <w:pPr>
        <w:autoSpaceDE w:val="0"/>
        <w:autoSpaceDN w:val="0"/>
        <w:spacing w:after="0" w:line="240" w:lineRule="auto"/>
        <w:ind w:left="567" w:hanging="567"/>
        <w:jc w:val="both"/>
        <w:rPr>
          <w:rFonts w:ascii="Arial" w:hAnsi="Arial" w:cs="Arial"/>
          <w:sz w:val="20"/>
          <w:szCs w:val="20"/>
        </w:rPr>
      </w:pPr>
      <w:r w:rsidRPr="00151195">
        <w:rPr>
          <w:rFonts w:ascii="Arial" w:hAnsi="Arial" w:cs="Arial"/>
          <w:sz w:val="20"/>
          <w:szCs w:val="20"/>
        </w:rPr>
        <w:t>8.2</w:t>
      </w:r>
      <w:r w:rsidRPr="00151195">
        <w:rPr>
          <w:rFonts w:ascii="Arial" w:hAnsi="Arial" w:cs="Arial"/>
          <w:sz w:val="20"/>
          <w:szCs w:val="20"/>
        </w:rPr>
        <w:tab/>
        <w:t>V prípade, ak bude podaná námietka pri postupe verejného obstarávateľa a začaté konanie o </w:t>
      </w:r>
      <w:r w:rsidR="00157433" w:rsidRPr="00151195">
        <w:rPr>
          <w:rFonts w:ascii="Arial" w:hAnsi="Arial" w:cs="Arial"/>
          <w:sz w:val="20"/>
          <w:szCs w:val="20"/>
        </w:rPr>
        <w:t xml:space="preserve">námietkach pred uzavretím </w:t>
      </w:r>
      <w:r w:rsidR="002363B4" w:rsidRPr="00151195">
        <w:rPr>
          <w:rFonts w:ascii="Arial" w:hAnsi="Arial" w:cs="Arial"/>
          <w:sz w:val="20"/>
          <w:szCs w:val="20"/>
        </w:rPr>
        <w:t>Dohody</w:t>
      </w:r>
      <w:r w:rsidRPr="00151195">
        <w:rPr>
          <w:rFonts w:ascii="Arial" w:hAnsi="Arial" w:cs="Arial"/>
          <w:sz w:val="20"/>
          <w:szCs w:val="20"/>
        </w:rPr>
        <w:t xml:space="preserve"> podľa § 170 Zákona, bude to mať </w:t>
      </w:r>
      <w:r w:rsidR="00A666CD" w:rsidRPr="00151195">
        <w:rPr>
          <w:rFonts w:ascii="Arial" w:hAnsi="Arial" w:cs="Arial"/>
          <w:sz w:val="20"/>
          <w:szCs w:val="20"/>
        </w:rPr>
        <w:t xml:space="preserve">v zmysle § 173 ods. 11 </w:t>
      </w:r>
      <w:r w:rsidRPr="00151195">
        <w:rPr>
          <w:rFonts w:ascii="Arial" w:hAnsi="Arial" w:cs="Arial"/>
          <w:sz w:val="20"/>
          <w:szCs w:val="20"/>
        </w:rPr>
        <w:t>Zákona odkladný účinok na k</w:t>
      </w:r>
      <w:r w:rsidR="00A666CD" w:rsidRPr="00151195">
        <w:rPr>
          <w:rFonts w:ascii="Arial" w:hAnsi="Arial" w:cs="Arial"/>
          <w:sz w:val="20"/>
          <w:szCs w:val="20"/>
        </w:rPr>
        <w:t xml:space="preserve">onanie verejného obstarávateľa, </w:t>
      </w:r>
      <w:r w:rsidRPr="00151195">
        <w:rPr>
          <w:rFonts w:ascii="Arial" w:hAnsi="Arial" w:cs="Arial"/>
          <w:sz w:val="20"/>
          <w:szCs w:val="20"/>
        </w:rPr>
        <w:t>a</w:t>
      </w:r>
      <w:r w:rsidR="00A666CD" w:rsidRPr="00151195">
        <w:rPr>
          <w:rFonts w:ascii="Arial" w:hAnsi="Arial" w:cs="Arial"/>
          <w:sz w:val="20"/>
          <w:szCs w:val="20"/>
        </w:rPr>
        <w:t>k</w:t>
      </w:r>
      <w:r w:rsidRPr="00151195">
        <w:rPr>
          <w:rFonts w:ascii="Arial" w:hAnsi="Arial" w:cs="Arial"/>
          <w:sz w:val="20"/>
          <w:szCs w:val="20"/>
        </w:rPr>
        <w:t xml:space="preserve"> Úrad pre verejné obstarávanie (ďalej len „Úrad“) vydá rozhodnutie o predbežnom opatrení, ktorým pozastaví </w:t>
      </w:r>
      <w:r w:rsidR="00A666CD" w:rsidRPr="00151195">
        <w:rPr>
          <w:rFonts w:ascii="Arial" w:hAnsi="Arial" w:cs="Arial"/>
          <w:sz w:val="20"/>
          <w:szCs w:val="20"/>
        </w:rPr>
        <w:t>konanie verejného obstarávateľa a prípadne rozhodne, že lehoty, ktoré určil verejný obstarávateľ, a lehoty verejnému obstarávateľovi neplynú</w:t>
      </w:r>
      <w:r w:rsidRPr="00151195">
        <w:rPr>
          <w:rFonts w:ascii="Arial" w:hAnsi="Arial" w:cs="Arial"/>
          <w:sz w:val="20"/>
          <w:szCs w:val="20"/>
        </w:rPr>
        <w:t>. Verejný obstarávateľ oznámi uchádzačom predĺženie lehoty viazanosti ponúk, ktorá nesmie byť d</w:t>
      </w:r>
      <w:r w:rsidRPr="00C45054">
        <w:rPr>
          <w:rFonts w:ascii="Arial" w:hAnsi="Arial" w:cs="Arial"/>
          <w:sz w:val="20"/>
          <w:szCs w:val="20"/>
        </w:rPr>
        <w:t>lhšia ako 12</w:t>
      </w:r>
      <w:r w:rsidR="00B64762" w:rsidRPr="00C45054">
        <w:rPr>
          <w:rFonts w:ascii="Arial" w:hAnsi="Arial" w:cs="Arial"/>
          <w:sz w:val="20"/>
          <w:szCs w:val="20"/>
        </w:rPr>
        <w:t xml:space="preserve"> (dvanásť)</w:t>
      </w:r>
      <w:r w:rsidRPr="00C45054">
        <w:rPr>
          <w:rFonts w:ascii="Arial" w:hAnsi="Arial" w:cs="Arial"/>
          <w:sz w:val="20"/>
          <w:szCs w:val="20"/>
        </w:rPr>
        <w:t xml:space="preserve"> mesiacov od uplynutia lehoty na predkladanie ponúk.</w:t>
      </w:r>
    </w:p>
    <w:p w14:paraId="7487467A" w14:textId="22604F17" w:rsidR="006B36AB" w:rsidRPr="0094658C" w:rsidRDefault="00367861" w:rsidP="00F31926">
      <w:pPr>
        <w:autoSpaceDE w:val="0"/>
        <w:autoSpaceDN w:val="0"/>
        <w:spacing w:after="0" w:line="240" w:lineRule="auto"/>
        <w:ind w:left="567" w:hanging="567"/>
        <w:jc w:val="both"/>
        <w:rPr>
          <w:rFonts w:ascii="Arial" w:hAnsi="Arial" w:cs="Arial"/>
          <w:sz w:val="20"/>
          <w:szCs w:val="20"/>
        </w:rPr>
      </w:pPr>
      <w:r w:rsidRPr="0094658C">
        <w:rPr>
          <w:rFonts w:ascii="Arial" w:hAnsi="Arial" w:cs="Arial"/>
          <w:sz w:val="20"/>
          <w:szCs w:val="20"/>
        </w:rPr>
        <w:t>8.3</w:t>
      </w:r>
      <w:r w:rsidRPr="0094658C">
        <w:rPr>
          <w:rFonts w:ascii="Arial" w:hAnsi="Arial" w:cs="Arial"/>
          <w:sz w:val="20"/>
          <w:szCs w:val="20"/>
        </w:rPr>
        <w:tab/>
        <w:t xml:space="preserve">Uchádzači sú svojou ponukou viazaní do uplynutia lehoty verejným </w:t>
      </w:r>
      <w:r w:rsidR="002363B4">
        <w:rPr>
          <w:rFonts w:ascii="Arial" w:hAnsi="Arial" w:cs="Arial"/>
          <w:sz w:val="20"/>
          <w:szCs w:val="20"/>
        </w:rPr>
        <w:t xml:space="preserve">obstarávateľom oznámenej, resp. </w:t>
      </w:r>
      <w:r w:rsidRPr="0094658C">
        <w:rPr>
          <w:rFonts w:ascii="Arial" w:hAnsi="Arial" w:cs="Arial"/>
          <w:sz w:val="20"/>
          <w:szCs w:val="20"/>
        </w:rPr>
        <w:t>primerane predĺženej lehoty viazanosti ponúk podľa bodu 8.2 časti A.1 Pokyny pre uchádzačov týchto SP.</w:t>
      </w:r>
    </w:p>
    <w:p w14:paraId="2E492480" w14:textId="4D3C83BE" w:rsidR="006B36AB" w:rsidRPr="0094658C" w:rsidRDefault="006B36AB" w:rsidP="00F31926">
      <w:pPr>
        <w:autoSpaceDE w:val="0"/>
        <w:autoSpaceDN w:val="0"/>
        <w:spacing w:after="0" w:line="240" w:lineRule="auto"/>
        <w:jc w:val="both"/>
        <w:rPr>
          <w:rFonts w:ascii="Arial" w:hAnsi="Arial" w:cs="Arial"/>
          <w:sz w:val="20"/>
          <w:szCs w:val="20"/>
        </w:rPr>
      </w:pPr>
    </w:p>
    <w:p w14:paraId="470A1512" w14:textId="77777777" w:rsidR="00367861" w:rsidRPr="0094658C" w:rsidRDefault="00367861" w:rsidP="00F31926">
      <w:pPr>
        <w:pStyle w:val="Nadpis2"/>
        <w:spacing w:after="60"/>
        <w:rPr>
          <w:rFonts w:cs="Arial"/>
        </w:rPr>
      </w:pPr>
      <w:bookmarkStart w:id="5" w:name="_Toc461981358"/>
      <w:r w:rsidRPr="0094658C">
        <w:rPr>
          <w:rFonts w:cs="Arial"/>
        </w:rPr>
        <w:t>Časť II.</w:t>
      </w:r>
      <w:bookmarkEnd w:id="5"/>
    </w:p>
    <w:p w14:paraId="68D733D2" w14:textId="77777777" w:rsidR="00367861" w:rsidRPr="0094658C" w:rsidRDefault="00367861" w:rsidP="00F31926">
      <w:pPr>
        <w:pStyle w:val="Nadpis2"/>
        <w:rPr>
          <w:rFonts w:cs="Arial"/>
          <w:color w:val="000000" w:themeColor="text1"/>
        </w:rPr>
      </w:pPr>
      <w:bookmarkStart w:id="6" w:name="_Toc461981359"/>
      <w:r w:rsidRPr="0094658C">
        <w:rPr>
          <w:rFonts w:cs="Arial"/>
          <w:color w:val="000000" w:themeColor="text1"/>
        </w:rPr>
        <w:t>Komunikácia a vysvetľovanie</w:t>
      </w:r>
      <w:bookmarkEnd w:id="6"/>
    </w:p>
    <w:p w14:paraId="22EBE8CA" w14:textId="77777777" w:rsidR="00367861" w:rsidRPr="0094658C" w:rsidRDefault="00367861" w:rsidP="00F31926">
      <w:pPr>
        <w:spacing w:after="0" w:line="240" w:lineRule="auto"/>
        <w:rPr>
          <w:rFonts w:ascii="Arial" w:hAnsi="Arial" w:cs="Arial"/>
          <w:sz w:val="20"/>
          <w:szCs w:val="20"/>
        </w:rPr>
      </w:pPr>
    </w:p>
    <w:p w14:paraId="4F4E5DA1" w14:textId="77777777" w:rsidR="00367861" w:rsidRPr="0094658C" w:rsidRDefault="00367861" w:rsidP="00836B11">
      <w:pPr>
        <w:pStyle w:val="Nadpis3"/>
        <w:numPr>
          <w:ilvl w:val="0"/>
          <w:numId w:val="19"/>
        </w:numPr>
        <w:spacing w:after="0"/>
        <w:ind w:left="567" w:hanging="567"/>
        <w:rPr>
          <w:rFonts w:cs="Arial"/>
          <w:color w:val="000000" w:themeColor="text1"/>
        </w:rPr>
      </w:pPr>
      <w:bookmarkStart w:id="7" w:name="_Toc461981360"/>
      <w:r w:rsidRPr="0094658C">
        <w:rPr>
          <w:rFonts w:cs="Arial"/>
          <w:color w:val="000000" w:themeColor="text1"/>
        </w:rPr>
        <w:t>Komunikácia medzi verejným obstarávateľom a záujemcami/uchádzačmi</w:t>
      </w:r>
    </w:p>
    <w:p w14:paraId="0C6AD7F0" w14:textId="77777777" w:rsidR="006E1EF3" w:rsidRPr="0094658C" w:rsidRDefault="006E1EF3" w:rsidP="006E1EF3">
      <w:pPr>
        <w:pStyle w:val="Odsekzoznamu"/>
        <w:ind w:left="720"/>
        <w:rPr>
          <w:rFonts w:cs="Arial"/>
          <w:sz w:val="20"/>
          <w:szCs w:val="20"/>
          <w:lang w:eastAsia="sk-SK"/>
        </w:rPr>
      </w:pPr>
    </w:p>
    <w:bookmarkEnd w:id="7"/>
    <w:p w14:paraId="79EABB9F" w14:textId="77777777" w:rsidR="00367861" w:rsidRPr="0094658C" w:rsidRDefault="00367861" w:rsidP="00F31926">
      <w:pPr>
        <w:pStyle w:val="Odsekzoznamu"/>
        <w:numPr>
          <w:ilvl w:val="0"/>
          <w:numId w:val="19"/>
        </w:numPr>
        <w:autoSpaceDE w:val="0"/>
        <w:autoSpaceDN w:val="0"/>
        <w:spacing w:after="60"/>
        <w:ind w:left="567" w:hanging="567"/>
        <w:jc w:val="both"/>
        <w:rPr>
          <w:rFonts w:cs="Arial"/>
          <w:noProof w:val="0"/>
          <w:vanish/>
          <w:color w:val="000000" w:themeColor="text1"/>
          <w:sz w:val="20"/>
          <w:szCs w:val="20"/>
        </w:rPr>
      </w:pPr>
    </w:p>
    <w:p w14:paraId="3D2CADC3" w14:textId="77777777" w:rsidR="00367861" w:rsidRPr="0094658C" w:rsidRDefault="00367861" w:rsidP="002707A3">
      <w:pPr>
        <w:autoSpaceDE w:val="0"/>
        <w:autoSpaceDN w:val="0"/>
        <w:spacing w:after="0" w:line="240" w:lineRule="auto"/>
        <w:ind w:left="567" w:hanging="567"/>
        <w:jc w:val="both"/>
        <w:rPr>
          <w:rFonts w:ascii="Arial" w:hAnsi="Arial" w:cs="Arial"/>
          <w:color w:val="000000" w:themeColor="text1"/>
          <w:sz w:val="20"/>
          <w:szCs w:val="20"/>
        </w:rPr>
      </w:pPr>
      <w:r w:rsidRPr="0094658C">
        <w:rPr>
          <w:rFonts w:ascii="Arial" w:hAnsi="Arial" w:cs="Arial"/>
          <w:color w:val="000000" w:themeColor="text1"/>
          <w:sz w:val="20"/>
          <w:szCs w:val="20"/>
        </w:rPr>
        <w:t xml:space="preserve">9.1  </w:t>
      </w:r>
      <w:r w:rsidRPr="0094658C">
        <w:rPr>
          <w:rFonts w:ascii="Arial" w:hAnsi="Arial" w:cs="Arial"/>
          <w:color w:val="000000" w:themeColor="text1"/>
          <w:sz w:val="20"/>
          <w:szCs w:val="20"/>
        </w:rPr>
        <w:tab/>
        <w:t xml:space="preserve">Komunikácia medzi verejným obstarávateľom a záujemcami/uchádzačmi sa bude uskutočňovať v štátnom (slovenskom) jazyku a spôsobom, ktorý zabezpečí úplnosť a obsah týchto údajov uvedených v ponuke, podmienkach účasti a zaručí ochranu dôverných a osobných údajov uvedených v týchto dokumentoch. </w:t>
      </w:r>
    </w:p>
    <w:p w14:paraId="7612D400" w14:textId="59E41449" w:rsidR="00367861" w:rsidRPr="0094658C" w:rsidRDefault="00367861" w:rsidP="002707A3">
      <w:pPr>
        <w:autoSpaceDE w:val="0"/>
        <w:autoSpaceDN w:val="0"/>
        <w:spacing w:after="0" w:line="240" w:lineRule="auto"/>
        <w:ind w:left="567" w:hanging="567"/>
        <w:jc w:val="both"/>
        <w:rPr>
          <w:rFonts w:ascii="Arial" w:hAnsi="Arial" w:cs="Arial"/>
          <w:color w:val="000000" w:themeColor="text1"/>
          <w:sz w:val="20"/>
          <w:szCs w:val="20"/>
        </w:rPr>
      </w:pPr>
      <w:r w:rsidRPr="0094658C">
        <w:rPr>
          <w:rFonts w:ascii="Arial" w:hAnsi="Arial" w:cs="Arial"/>
          <w:color w:val="000000" w:themeColor="text1"/>
          <w:sz w:val="20"/>
          <w:szCs w:val="20"/>
        </w:rPr>
        <w:t xml:space="preserve">9.2   </w:t>
      </w:r>
      <w:r w:rsidR="003448B6">
        <w:rPr>
          <w:rFonts w:ascii="Arial" w:hAnsi="Arial" w:cs="Arial"/>
          <w:color w:val="000000" w:themeColor="text1"/>
          <w:sz w:val="20"/>
          <w:szCs w:val="20"/>
        </w:rPr>
        <w:t xml:space="preserve">  </w:t>
      </w:r>
      <w:r w:rsidRPr="0094658C">
        <w:rPr>
          <w:rFonts w:ascii="Arial" w:hAnsi="Arial" w:cs="Arial"/>
          <w:color w:val="000000" w:themeColor="text1"/>
          <w:sz w:val="20"/>
          <w:szCs w:val="20"/>
        </w:rPr>
        <w:t>Verejný obstarávateľ bude pri komunikácii s uchádzačmi resp. záujemcami postupovať v zmysle § 20 Zákona prostredníctvom komunikačného rozhrania systému JOSEPHINE. Tento spôsob komunikácie sa týka akejkoľvek komunikácie a podaní medzi verejným obstarávateľom a záujemcami, resp. uchádzačmi.</w:t>
      </w:r>
    </w:p>
    <w:p w14:paraId="4B5BECC0" w14:textId="77468976" w:rsidR="00367861" w:rsidRPr="0094658C" w:rsidRDefault="00367861" w:rsidP="002707A3">
      <w:pPr>
        <w:autoSpaceDE w:val="0"/>
        <w:autoSpaceDN w:val="0"/>
        <w:spacing w:after="0" w:line="240" w:lineRule="auto"/>
        <w:ind w:left="567" w:hanging="567"/>
        <w:jc w:val="both"/>
        <w:rPr>
          <w:rFonts w:ascii="Arial" w:hAnsi="Arial" w:cs="Arial"/>
          <w:color w:val="000000" w:themeColor="text1"/>
          <w:sz w:val="20"/>
          <w:szCs w:val="20"/>
        </w:rPr>
      </w:pPr>
      <w:r w:rsidRPr="0094658C">
        <w:rPr>
          <w:rFonts w:ascii="Arial" w:hAnsi="Arial" w:cs="Arial"/>
          <w:color w:val="000000" w:themeColor="text1"/>
          <w:sz w:val="20"/>
          <w:szCs w:val="20"/>
        </w:rPr>
        <w:t xml:space="preserve">9.3 </w:t>
      </w:r>
      <w:r w:rsidRPr="0094658C">
        <w:rPr>
          <w:rFonts w:ascii="Arial" w:hAnsi="Arial" w:cs="Arial"/>
          <w:color w:val="000000" w:themeColor="text1"/>
          <w:sz w:val="20"/>
          <w:szCs w:val="20"/>
        </w:rPr>
        <w:tab/>
        <w:t xml:space="preserve">JOSEPHINE je na účely tohto verejného obstarávania softvér na elektronizáciu zadávania verejných zákaziek. JOSEPHINE je webová aplikácia na doméne </w:t>
      </w:r>
      <w:hyperlink r:id="rId13" w:history="1">
        <w:r w:rsidR="001B644A" w:rsidRPr="00FB4F8D">
          <w:rPr>
            <w:rStyle w:val="Hypertextovprepojenie"/>
            <w:rFonts w:ascii="Arial" w:hAnsi="Arial" w:cs="Arial"/>
            <w:sz w:val="20"/>
            <w:szCs w:val="20"/>
          </w:rPr>
          <w:t>https://josephine.proebiz.com</w:t>
        </w:r>
      </w:hyperlink>
      <w:r w:rsidRPr="0094658C">
        <w:rPr>
          <w:rFonts w:ascii="Arial" w:hAnsi="Arial" w:cs="Arial"/>
          <w:color w:val="000000" w:themeColor="text1"/>
          <w:sz w:val="20"/>
          <w:szCs w:val="20"/>
        </w:rPr>
        <w:t xml:space="preserve">. </w:t>
      </w:r>
    </w:p>
    <w:p w14:paraId="20965932" w14:textId="77777777" w:rsidR="00367861" w:rsidRPr="0094658C" w:rsidRDefault="00367861" w:rsidP="002707A3">
      <w:pPr>
        <w:autoSpaceDE w:val="0"/>
        <w:autoSpaceDN w:val="0"/>
        <w:spacing w:after="0" w:line="240" w:lineRule="auto"/>
        <w:ind w:left="567" w:hanging="567"/>
        <w:jc w:val="both"/>
        <w:rPr>
          <w:rFonts w:ascii="Arial" w:hAnsi="Arial" w:cs="Arial"/>
          <w:color w:val="000000" w:themeColor="text1"/>
          <w:sz w:val="20"/>
          <w:szCs w:val="20"/>
        </w:rPr>
      </w:pPr>
      <w:r w:rsidRPr="0094658C">
        <w:rPr>
          <w:rFonts w:ascii="Arial" w:hAnsi="Arial" w:cs="Arial"/>
          <w:color w:val="000000" w:themeColor="text1"/>
          <w:sz w:val="20"/>
          <w:szCs w:val="20"/>
        </w:rPr>
        <w:t xml:space="preserve">9.4 </w:t>
      </w:r>
      <w:r w:rsidRPr="0094658C">
        <w:rPr>
          <w:rFonts w:ascii="Arial" w:hAnsi="Arial" w:cs="Arial"/>
          <w:color w:val="000000" w:themeColor="text1"/>
          <w:sz w:val="20"/>
          <w:szCs w:val="20"/>
        </w:rPr>
        <w:tab/>
        <w:t>Na bezproblémové používanie systému JOSEPHINE je nutné používať jeden z podporovaných internetových prehliadačov:</w:t>
      </w:r>
    </w:p>
    <w:p w14:paraId="42E885AA" w14:textId="77777777" w:rsidR="00367861" w:rsidRPr="0094658C" w:rsidRDefault="00367861" w:rsidP="007422AB">
      <w:pPr>
        <w:pStyle w:val="Odsekzoznamu"/>
        <w:spacing w:line="276" w:lineRule="auto"/>
        <w:ind w:left="567" w:hanging="142"/>
        <w:jc w:val="both"/>
        <w:rPr>
          <w:rFonts w:cs="Arial"/>
          <w:color w:val="000000" w:themeColor="text1"/>
          <w:sz w:val="20"/>
          <w:szCs w:val="20"/>
        </w:rPr>
      </w:pPr>
      <w:r w:rsidRPr="0094658C">
        <w:rPr>
          <w:rFonts w:cs="Arial"/>
          <w:color w:val="000000" w:themeColor="text1"/>
          <w:sz w:val="20"/>
          <w:szCs w:val="20"/>
        </w:rPr>
        <w:t xml:space="preserve"> </w:t>
      </w:r>
      <w:r w:rsidR="002707A3" w:rsidRPr="0094658C">
        <w:rPr>
          <w:rFonts w:cs="Arial"/>
          <w:color w:val="000000" w:themeColor="text1"/>
          <w:sz w:val="20"/>
          <w:szCs w:val="20"/>
        </w:rPr>
        <w:tab/>
      </w:r>
      <w:r w:rsidRPr="0094658C">
        <w:rPr>
          <w:rFonts w:cs="Arial"/>
          <w:color w:val="000000" w:themeColor="text1"/>
          <w:sz w:val="20"/>
          <w:szCs w:val="20"/>
        </w:rPr>
        <w:t xml:space="preserve">-  Microsoft Internet Explorer verzia 11.0 a vyššia, </w:t>
      </w:r>
    </w:p>
    <w:p w14:paraId="6D5CB4EE" w14:textId="77777777" w:rsidR="00367861" w:rsidRPr="0094658C" w:rsidRDefault="00367861" w:rsidP="007422AB">
      <w:pPr>
        <w:pStyle w:val="Odsekzoznamu"/>
        <w:spacing w:line="276" w:lineRule="auto"/>
        <w:ind w:left="567" w:hanging="142"/>
        <w:jc w:val="both"/>
        <w:rPr>
          <w:rFonts w:cs="Arial"/>
          <w:color w:val="000000" w:themeColor="text1"/>
          <w:sz w:val="20"/>
          <w:szCs w:val="20"/>
        </w:rPr>
      </w:pPr>
      <w:r w:rsidRPr="0094658C">
        <w:rPr>
          <w:rFonts w:cs="Arial"/>
          <w:color w:val="000000" w:themeColor="text1"/>
          <w:sz w:val="20"/>
          <w:szCs w:val="20"/>
        </w:rPr>
        <w:t xml:space="preserve">  </w:t>
      </w:r>
      <w:r w:rsidR="002707A3" w:rsidRPr="0094658C">
        <w:rPr>
          <w:rFonts w:cs="Arial"/>
          <w:color w:val="000000" w:themeColor="text1"/>
          <w:sz w:val="20"/>
          <w:szCs w:val="20"/>
        </w:rPr>
        <w:tab/>
      </w:r>
      <w:r w:rsidRPr="0094658C">
        <w:rPr>
          <w:rFonts w:cs="Arial"/>
          <w:color w:val="000000" w:themeColor="text1"/>
          <w:sz w:val="20"/>
          <w:szCs w:val="20"/>
        </w:rPr>
        <w:t xml:space="preserve">-  Mozilla Firefox verzia 13.0 a vyššia alebo </w:t>
      </w:r>
    </w:p>
    <w:p w14:paraId="1895F710" w14:textId="77777777" w:rsidR="00367861" w:rsidRPr="0094658C" w:rsidRDefault="00367861" w:rsidP="007422AB">
      <w:pPr>
        <w:pStyle w:val="Odsekzoznamu"/>
        <w:tabs>
          <w:tab w:val="left" w:pos="567"/>
        </w:tabs>
        <w:autoSpaceDE w:val="0"/>
        <w:autoSpaceDN w:val="0"/>
        <w:adjustRightInd w:val="0"/>
        <w:spacing w:line="276" w:lineRule="auto"/>
        <w:ind w:left="567" w:hanging="142"/>
        <w:jc w:val="both"/>
        <w:rPr>
          <w:rFonts w:cs="Arial"/>
          <w:color w:val="000000" w:themeColor="text1"/>
          <w:sz w:val="20"/>
          <w:szCs w:val="20"/>
        </w:rPr>
      </w:pPr>
      <w:r w:rsidRPr="0094658C">
        <w:rPr>
          <w:rFonts w:cs="Arial"/>
          <w:color w:val="000000" w:themeColor="text1"/>
          <w:sz w:val="20"/>
          <w:szCs w:val="20"/>
        </w:rPr>
        <w:t xml:space="preserve">  </w:t>
      </w:r>
      <w:r w:rsidR="002707A3" w:rsidRPr="0094658C">
        <w:rPr>
          <w:rFonts w:cs="Arial"/>
          <w:color w:val="000000" w:themeColor="text1"/>
          <w:sz w:val="20"/>
          <w:szCs w:val="20"/>
        </w:rPr>
        <w:tab/>
      </w:r>
      <w:r w:rsidRPr="0094658C">
        <w:rPr>
          <w:rFonts w:cs="Arial"/>
          <w:color w:val="000000" w:themeColor="text1"/>
          <w:sz w:val="20"/>
          <w:szCs w:val="20"/>
        </w:rPr>
        <w:t>-  Google Chrome.</w:t>
      </w:r>
    </w:p>
    <w:p w14:paraId="4C33EA2B" w14:textId="68B7C280" w:rsidR="00367861" w:rsidRPr="0094658C" w:rsidRDefault="007422AB" w:rsidP="002707A3">
      <w:pPr>
        <w:autoSpaceDE w:val="0"/>
        <w:autoSpaceDN w:val="0"/>
        <w:spacing w:after="0" w:line="240" w:lineRule="auto"/>
        <w:ind w:left="567" w:hanging="567"/>
        <w:jc w:val="both"/>
        <w:rPr>
          <w:rFonts w:ascii="Arial" w:hAnsi="Arial" w:cs="Arial"/>
          <w:color w:val="000000" w:themeColor="text1"/>
          <w:sz w:val="20"/>
          <w:szCs w:val="20"/>
        </w:rPr>
      </w:pPr>
      <w:r>
        <w:rPr>
          <w:rFonts w:ascii="Arial" w:hAnsi="Arial" w:cs="Arial"/>
          <w:color w:val="000000" w:themeColor="text1"/>
          <w:sz w:val="20"/>
          <w:szCs w:val="20"/>
        </w:rPr>
        <w:t>9.5</w:t>
      </w:r>
      <w:r w:rsidR="001B644A">
        <w:rPr>
          <w:rFonts w:ascii="Arial" w:hAnsi="Arial" w:cs="Arial"/>
          <w:color w:val="000000" w:themeColor="text1"/>
          <w:sz w:val="20"/>
          <w:szCs w:val="20"/>
        </w:rPr>
        <w:t xml:space="preserve"> </w:t>
      </w:r>
      <w:r>
        <w:rPr>
          <w:rFonts w:ascii="Arial" w:hAnsi="Arial" w:cs="Arial"/>
          <w:color w:val="000000" w:themeColor="text1"/>
          <w:sz w:val="20"/>
          <w:szCs w:val="20"/>
        </w:rPr>
        <w:tab/>
      </w:r>
      <w:r w:rsidRPr="007422AB">
        <w:rPr>
          <w:rFonts w:ascii="Arial" w:hAnsi="Arial" w:cs="Arial"/>
          <w:b/>
          <w:color w:val="000000" w:themeColor="text1"/>
          <w:sz w:val="20"/>
          <w:szCs w:val="20"/>
        </w:rPr>
        <w:t>Pravidlá pre doručovanie</w:t>
      </w:r>
      <w:r>
        <w:rPr>
          <w:rFonts w:ascii="Arial" w:hAnsi="Arial" w:cs="Arial"/>
          <w:color w:val="000000" w:themeColor="text1"/>
          <w:sz w:val="20"/>
          <w:szCs w:val="20"/>
        </w:rPr>
        <w:t>:</w:t>
      </w:r>
      <w:r w:rsidR="00367861" w:rsidRPr="0094658C">
        <w:rPr>
          <w:rFonts w:ascii="Arial" w:hAnsi="Arial" w:cs="Arial"/>
          <w:color w:val="000000" w:themeColor="text1"/>
          <w:sz w:val="20"/>
          <w:szCs w:val="20"/>
        </w:rPr>
        <w:t xml:space="preserve"> zásielka sa považuje za doručenú záujemcovi/uchádzačovi, ak jej adresát bude mať objektívnu možnosť oboznámiť sa s jej obsahom, tzn. akonáhle sa dostane zásielka do sféry jeho dispozície. Za okamih doručenia sa v systéme JOSEPHINE považuje okamih jej odosla</w:t>
      </w:r>
      <w:permStart w:id="1768628264" w:edGrp="everyone"/>
      <w:permEnd w:id="1768628264"/>
      <w:r w:rsidR="00367861" w:rsidRPr="0094658C">
        <w:rPr>
          <w:rFonts w:ascii="Arial" w:hAnsi="Arial" w:cs="Arial"/>
          <w:color w:val="000000" w:themeColor="text1"/>
          <w:sz w:val="20"/>
          <w:szCs w:val="20"/>
        </w:rPr>
        <w:t>nia v systéme JOSEPHINE a to v súlade s funkcionalitou systému.</w:t>
      </w:r>
    </w:p>
    <w:p w14:paraId="7EAB46CA" w14:textId="30812F92" w:rsidR="00367861" w:rsidRPr="0094658C" w:rsidRDefault="007422AB" w:rsidP="002707A3">
      <w:pPr>
        <w:autoSpaceDE w:val="0"/>
        <w:autoSpaceDN w:val="0"/>
        <w:spacing w:after="0" w:line="240" w:lineRule="auto"/>
        <w:ind w:left="567" w:hanging="567"/>
        <w:jc w:val="both"/>
        <w:rPr>
          <w:rFonts w:ascii="Arial" w:hAnsi="Arial" w:cs="Arial"/>
          <w:color w:val="000000" w:themeColor="text1"/>
          <w:sz w:val="20"/>
          <w:szCs w:val="20"/>
        </w:rPr>
      </w:pPr>
      <w:r>
        <w:rPr>
          <w:rFonts w:ascii="Arial" w:hAnsi="Arial" w:cs="Arial"/>
          <w:color w:val="000000" w:themeColor="text1"/>
          <w:sz w:val="20"/>
          <w:szCs w:val="20"/>
        </w:rPr>
        <w:t>9.6</w:t>
      </w:r>
      <w:r w:rsidR="00367861" w:rsidRPr="0094658C">
        <w:rPr>
          <w:rFonts w:ascii="Arial" w:hAnsi="Arial" w:cs="Arial"/>
          <w:color w:val="000000" w:themeColor="text1"/>
          <w:sz w:val="20"/>
          <w:szCs w:val="20"/>
        </w:rPr>
        <w:t xml:space="preserve"> </w:t>
      </w:r>
      <w:r w:rsidR="00367861" w:rsidRPr="0094658C">
        <w:rPr>
          <w:rFonts w:ascii="Arial" w:hAnsi="Arial" w:cs="Arial"/>
          <w:color w:val="000000" w:themeColor="text1"/>
          <w:sz w:val="20"/>
          <w:szCs w:val="20"/>
        </w:rPr>
        <w:tab/>
        <w:t>Obsahom komunikácie prostredníctvom komunikačného rozhrania systému JOSEPHINE bude predkladanie ponúk, vysv</w:t>
      </w:r>
      <w:r w:rsidR="00381BF8">
        <w:rPr>
          <w:rFonts w:ascii="Arial" w:hAnsi="Arial" w:cs="Arial"/>
          <w:color w:val="000000" w:themeColor="text1"/>
          <w:sz w:val="20"/>
          <w:szCs w:val="20"/>
        </w:rPr>
        <w:t>etľovanie SP</w:t>
      </w:r>
      <w:r w:rsidR="00367861" w:rsidRPr="0094658C">
        <w:rPr>
          <w:rFonts w:ascii="Arial" w:hAnsi="Arial" w:cs="Arial"/>
          <w:color w:val="000000" w:themeColor="text1"/>
          <w:sz w:val="20"/>
          <w:szCs w:val="20"/>
        </w:rPr>
        <w:t xml:space="preserve"> a </w:t>
      </w:r>
      <w:r w:rsidR="00D52195" w:rsidRPr="0094658C">
        <w:rPr>
          <w:rFonts w:ascii="Arial" w:hAnsi="Arial" w:cs="Arial"/>
          <w:color w:val="000000" w:themeColor="text1"/>
          <w:sz w:val="20"/>
          <w:szCs w:val="20"/>
        </w:rPr>
        <w:t>Oznámenia</w:t>
      </w:r>
      <w:r w:rsidR="00367861" w:rsidRPr="0094658C">
        <w:rPr>
          <w:rFonts w:ascii="Arial" w:hAnsi="Arial" w:cs="Arial"/>
          <w:color w:val="000000" w:themeColor="text1"/>
          <w:sz w:val="20"/>
          <w:szCs w:val="20"/>
        </w:rPr>
        <w:t>, prípad</w:t>
      </w:r>
      <w:r w:rsidR="00381BF8">
        <w:rPr>
          <w:rFonts w:ascii="Arial" w:hAnsi="Arial" w:cs="Arial"/>
          <w:color w:val="000000" w:themeColor="text1"/>
          <w:sz w:val="20"/>
          <w:szCs w:val="20"/>
        </w:rPr>
        <w:t>né doplnenie SP</w:t>
      </w:r>
      <w:r w:rsidR="00367861" w:rsidRPr="0094658C">
        <w:rPr>
          <w:rFonts w:ascii="Arial" w:hAnsi="Arial" w:cs="Arial"/>
          <w:color w:val="000000" w:themeColor="text1"/>
          <w:sz w:val="20"/>
          <w:szCs w:val="20"/>
        </w:rPr>
        <w:t>, vysvetľovanie predložených ponúk, vysve</w:t>
      </w:r>
      <w:r w:rsidR="00CD535C">
        <w:rPr>
          <w:rFonts w:ascii="Arial" w:hAnsi="Arial" w:cs="Arial"/>
          <w:color w:val="000000" w:themeColor="text1"/>
          <w:sz w:val="20"/>
          <w:szCs w:val="20"/>
        </w:rPr>
        <w:t xml:space="preserve">tľovanie predložených dokladov, </w:t>
      </w:r>
      <w:r w:rsidR="00367861" w:rsidRPr="0094658C">
        <w:rPr>
          <w:rFonts w:ascii="Arial" w:hAnsi="Arial" w:cs="Arial"/>
          <w:color w:val="000000" w:themeColor="text1"/>
          <w:sz w:val="20"/>
          <w:szCs w:val="20"/>
        </w:rPr>
        <w:t xml:space="preserve">žiadosť o nápravu, námietky a akákoľvek ďalšia, výslovne neuvedená komunikácia v súvislosti s týmto verejným obstarávaním, s výnimkou prípadov, keď to výslovne vylučuje Zákon. </w:t>
      </w:r>
      <w:r w:rsidR="00381BF8">
        <w:rPr>
          <w:rFonts w:ascii="Arial" w:hAnsi="Arial" w:cs="Arial"/>
          <w:color w:val="000000" w:themeColor="text1"/>
          <w:sz w:val="20"/>
          <w:szCs w:val="20"/>
        </w:rPr>
        <w:t>Pokiaľ sa v SP</w:t>
      </w:r>
      <w:r w:rsidR="00367861" w:rsidRPr="0094658C">
        <w:rPr>
          <w:rFonts w:ascii="Arial" w:hAnsi="Arial" w:cs="Arial"/>
          <w:color w:val="000000" w:themeColor="text1"/>
          <w:sz w:val="20"/>
          <w:szCs w:val="20"/>
        </w:rPr>
        <w:t xml:space="preserve"> vyskytujú požiadavky na predkladanie ponúk, vysvetľovanie súťažných podkladov a Oznámenia prípad</w:t>
      </w:r>
      <w:r w:rsidR="00381BF8">
        <w:rPr>
          <w:rFonts w:ascii="Arial" w:hAnsi="Arial" w:cs="Arial"/>
          <w:color w:val="000000" w:themeColor="text1"/>
          <w:sz w:val="20"/>
          <w:szCs w:val="20"/>
        </w:rPr>
        <w:t>né doplnenie SP</w:t>
      </w:r>
      <w:r w:rsidR="00367861" w:rsidRPr="0094658C">
        <w:rPr>
          <w:rFonts w:ascii="Arial" w:hAnsi="Arial" w:cs="Arial"/>
          <w:color w:val="000000" w:themeColor="text1"/>
          <w:sz w:val="20"/>
          <w:szCs w:val="20"/>
        </w:rPr>
        <w:t>, vysvetľovanie predložených ponúk, vysvetľovanie predložených dokladov, žiadosť o nápravu, námietky alebo akúkoľvek inú komunikáciu medzi verejným obstarávateľom a záujemcami/uchádzačmi, má sa na mysli vždy použitie komunikácie prostredníctvom komunikačného rozhrania systému JOSEPHINE. V prípade, že verejný obstar</w:t>
      </w:r>
      <w:r w:rsidR="00CD535C">
        <w:rPr>
          <w:rFonts w:ascii="Arial" w:hAnsi="Arial" w:cs="Arial"/>
          <w:color w:val="000000" w:themeColor="text1"/>
          <w:sz w:val="20"/>
          <w:szCs w:val="20"/>
        </w:rPr>
        <w:t xml:space="preserve">ávateľ rozhodne aj o </w:t>
      </w:r>
      <w:r w:rsidR="00367861" w:rsidRPr="0094658C">
        <w:rPr>
          <w:rFonts w:ascii="Arial" w:hAnsi="Arial" w:cs="Arial"/>
          <w:color w:val="000000" w:themeColor="text1"/>
          <w:sz w:val="20"/>
          <w:szCs w:val="20"/>
        </w:rPr>
        <w:t>možnosti iného spôsobu komunikácie než prostredníctvom komunikačného rozhrania JOSEP</w:t>
      </w:r>
      <w:r w:rsidR="00381BF8">
        <w:rPr>
          <w:rFonts w:ascii="Arial" w:hAnsi="Arial" w:cs="Arial"/>
          <w:color w:val="000000" w:themeColor="text1"/>
          <w:sz w:val="20"/>
          <w:szCs w:val="20"/>
        </w:rPr>
        <w:t>HINE, tak v SP</w:t>
      </w:r>
      <w:r w:rsidR="00367861" w:rsidRPr="0094658C">
        <w:rPr>
          <w:rFonts w:ascii="Arial" w:hAnsi="Arial" w:cs="Arial"/>
          <w:color w:val="000000" w:themeColor="text1"/>
          <w:sz w:val="20"/>
          <w:szCs w:val="20"/>
        </w:rPr>
        <w:t xml:space="preserve"> túto skutočnosť zreteľne uvedie. Táto komunikácia sa týka i prípadov, kedy sa ponuka javí ako mimoriadne nízka ponuka. V takomto prípade komisia prostredníctvom komunikačného rozhrania systému JOSEPHINE požiada uchádzača o vysvetlenie, týkajúce sa predloženej  ponuky a uchádzač musí doručiť prostredníctvom komunikačného rozhrania systému JOSEPHINE písomné odôvodnenie mimoriadne nízkej ponuky. Ak bude uchádzač alebo ponuka uchádzača z verejného obstarávania vylúčená, uchádzačovi bude prostredníctvom komunikačného rozhrania systému JOSEPHINE oznámené vylúčenie s uvedením dôvodu a lehoty, v ktorej môže byť doručená námietka. Úspešnému uchádzačovi bude prostredníctvom komunikačného rozhrania systému JOSEPHINE zaslané oznámenie, že sa jeho ponuka prijíma. Akákoľvek komunikácia verejného obstarávateľa či záujemcu/uchádzača s treťou osobou</w:t>
      </w:r>
      <w:r w:rsidR="001B644A">
        <w:rPr>
          <w:rFonts w:ascii="Arial" w:hAnsi="Arial" w:cs="Arial"/>
          <w:color w:val="000000" w:themeColor="text1"/>
          <w:sz w:val="20"/>
          <w:szCs w:val="20"/>
        </w:rPr>
        <w:t xml:space="preserve"> (treťou osobou sa rozumie subjekt odlišný od záujemcu, resp. uchádzača)</w:t>
      </w:r>
      <w:r w:rsidR="00367861" w:rsidRPr="0094658C">
        <w:rPr>
          <w:rFonts w:ascii="Arial" w:hAnsi="Arial" w:cs="Arial"/>
          <w:color w:val="000000" w:themeColor="text1"/>
          <w:sz w:val="20"/>
          <w:szCs w:val="20"/>
        </w:rPr>
        <w:t xml:space="preserve"> v súvislosti s týmto verejným obstarávaním bude prebiehať spôsobom, ktorý stanoví Zákon a bude realizovaná mimo komunikačné rozhranie systému JOSEPHINE.</w:t>
      </w:r>
    </w:p>
    <w:p w14:paraId="0BC7A50D" w14:textId="4D080428" w:rsidR="00367861" w:rsidRPr="0094658C" w:rsidRDefault="007422AB" w:rsidP="002707A3">
      <w:pPr>
        <w:autoSpaceDE w:val="0"/>
        <w:autoSpaceDN w:val="0"/>
        <w:spacing w:after="0" w:line="240" w:lineRule="auto"/>
        <w:ind w:left="567" w:hanging="567"/>
        <w:jc w:val="both"/>
        <w:rPr>
          <w:rFonts w:ascii="Arial" w:hAnsi="Arial" w:cs="Arial"/>
          <w:color w:val="000000" w:themeColor="text1"/>
          <w:sz w:val="20"/>
          <w:szCs w:val="20"/>
        </w:rPr>
      </w:pPr>
      <w:r>
        <w:rPr>
          <w:rFonts w:ascii="Arial" w:hAnsi="Arial" w:cs="Arial"/>
          <w:color w:val="000000" w:themeColor="text1"/>
          <w:sz w:val="20"/>
          <w:szCs w:val="20"/>
        </w:rPr>
        <w:t>9.7</w:t>
      </w:r>
      <w:r w:rsidR="00367861" w:rsidRPr="0094658C">
        <w:rPr>
          <w:rFonts w:ascii="Arial" w:hAnsi="Arial" w:cs="Arial"/>
          <w:color w:val="000000" w:themeColor="text1"/>
          <w:sz w:val="20"/>
          <w:szCs w:val="20"/>
        </w:rPr>
        <w:t xml:space="preserve"> </w:t>
      </w:r>
      <w:r w:rsidR="00367861" w:rsidRPr="0094658C">
        <w:rPr>
          <w:rFonts w:ascii="Arial" w:hAnsi="Arial" w:cs="Arial"/>
          <w:color w:val="000000" w:themeColor="text1"/>
          <w:sz w:val="20"/>
          <w:szCs w:val="20"/>
        </w:rPr>
        <w:tab/>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0513AC55" w14:textId="144FFDB6" w:rsidR="00367861" w:rsidRPr="0094658C" w:rsidRDefault="007422AB" w:rsidP="002707A3">
      <w:pPr>
        <w:autoSpaceDE w:val="0"/>
        <w:autoSpaceDN w:val="0"/>
        <w:spacing w:after="0" w:line="240" w:lineRule="auto"/>
        <w:ind w:left="567" w:hanging="567"/>
        <w:jc w:val="both"/>
        <w:rPr>
          <w:rFonts w:ascii="Arial" w:hAnsi="Arial" w:cs="Arial"/>
          <w:color w:val="000000" w:themeColor="text1"/>
          <w:sz w:val="20"/>
          <w:szCs w:val="20"/>
        </w:rPr>
      </w:pPr>
      <w:r>
        <w:rPr>
          <w:rFonts w:ascii="Arial" w:hAnsi="Arial" w:cs="Arial"/>
          <w:color w:val="000000" w:themeColor="text1"/>
          <w:sz w:val="20"/>
          <w:szCs w:val="20"/>
        </w:rPr>
        <w:t>9.8</w:t>
      </w:r>
      <w:r w:rsidR="00367861" w:rsidRPr="0094658C">
        <w:rPr>
          <w:rFonts w:ascii="Arial" w:hAnsi="Arial" w:cs="Arial"/>
          <w:color w:val="000000" w:themeColor="text1"/>
          <w:sz w:val="20"/>
          <w:szCs w:val="20"/>
        </w:rPr>
        <w:t xml:space="preserve"> </w:t>
      </w:r>
      <w:r w:rsidR="00367861" w:rsidRPr="0094658C">
        <w:rPr>
          <w:rFonts w:ascii="Arial" w:hAnsi="Arial" w:cs="Arial"/>
          <w:color w:val="000000" w:themeColor="text1"/>
          <w:sz w:val="20"/>
          <w:szCs w:val="20"/>
        </w:rPr>
        <w:tab/>
        <w:t xml:space="preserve">Ak je odosielateľom zásielky záujemca resp. uchádzač, tak po prihlásení do systému JOSEPHINE môže </w:t>
      </w:r>
      <w:r w:rsidR="00A666CD" w:rsidRPr="0094658C">
        <w:rPr>
          <w:rFonts w:ascii="Arial" w:hAnsi="Arial" w:cs="Arial"/>
          <w:color w:val="000000" w:themeColor="text1"/>
          <w:sz w:val="20"/>
          <w:szCs w:val="20"/>
        </w:rPr>
        <w:t xml:space="preserve">k </w:t>
      </w:r>
      <w:r w:rsidR="00367861" w:rsidRPr="0094658C">
        <w:rPr>
          <w:rFonts w:ascii="Arial" w:hAnsi="Arial" w:cs="Arial"/>
          <w:color w:val="000000" w:themeColor="text1"/>
          <w:sz w:val="20"/>
          <w:szCs w:val="20"/>
        </w:rPr>
        <w:t>predmetnému obstarávaniu prostredníctvom komunikačného rozhran</w:t>
      </w:r>
      <w:r w:rsidR="00DB7E9E" w:rsidRPr="0094658C">
        <w:rPr>
          <w:rFonts w:ascii="Arial" w:hAnsi="Arial" w:cs="Arial"/>
          <w:color w:val="000000" w:themeColor="text1"/>
          <w:sz w:val="20"/>
          <w:szCs w:val="20"/>
        </w:rPr>
        <w:t>ia odosielať správy a potrebné p</w:t>
      </w:r>
      <w:r w:rsidR="00367861" w:rsidRPr="0094658C">
        <w:rPr>
          <w:rFonts w:ascii="Arial" w:hAnsi="Arial" w:cs="Arial"/>
          <w:color w:val="000000" w:themeColor="text1"/>
          <w:sz w:val="20"/>
          <w:szCs w:val="20"/>
        </w:rPr>
        <w:t xml:space="preserve">rílohy verejnému obstarávateľovi. Takáto zásielka sa považuje za </w:t>
      </w:r>
      <w:r w:rsidR="00367861" w:rsidRPr="0094658C">
        <w:rPr>
          <w:rFonts w:ascii="Arial" w:hAnsi="Arial" w:cs="Arial"/>
          <w:color w:val="000000" w:themeColor="text1"/>
          <w:sz w:val="20"/>
          <w:szCs w:val="20"/>
        </w:rPr>
        <w:lastRenderedPageBreak/>
        <w:t xml:space="preserve">doručenú verejnému obstarávateľovi okamihom jej odoslania v systéme JOSEPHINE v súlade s funkcionalitou systému. </w:t>
      </w:r>
    </w:p>
    <w:p w14:paraId="5EC6ECBA" w14:textId="04D5E7FB" w:rsidR="00367861" w:rsidRPr="0094658C" w:rsidRDefault="007422AB" w:rsidP="002707A3">
      <w:pPr>
        <w:autoSpaceDE w:val="0"/>
        <w:autoSpaceDN w:val="0"/>
        <w:spacing w:after="0" w:line="240" w:lineRule="auto"/>
        <w:ind w:left="567" w:hanging="567"/>
        <w:jc w:val="both"/>
        <w:rPr>
          <w:rFonts w:ascii="Arial" w:hAnsi="Arial" w:cs="Arial"/>
          <w:color w:val="000000" w:themeColor="text1"/>
          <w:sz w:val="20"/>
          <w:szCs w:val="20"/>
        </w:rPr>
      </w:pPr>
      <w:r>
        <w:rPr>
          <w:rFonts w:ascii="Arial" w:hAnsi="Arial" w:cs="Arial"/>
          <w:color w:val="000000" w:themeColor="text1"/>
          <w:sz w:val="20"/>
          <w:szCs w:val="20"/>
        </w:rPr>
        <w:t>9.9</w:t>
      </w:r>
      <w:r w:rsidR="00367861" w:rsidRPr="0094658C">
        <w:rPr>
          <w:rFonts w:ascii="Arial" w:hAnsi="Arial" w:cs="Arial"/>
          <w:color w:val="000000" w:themeColor="text1"/>
          <w:sz w:val="20"/>
          <w:szCs w:val="20"/>
        </w:rPr>
        <w:t xml:space="preserve"> </w:t>
      </w:r>
      <w:r w:rsidR="00367861" w:rsidRPr="0094658C">
        <w:rPr>
          <w:rFonts w:ascii="Arial" w:hAnsi="Arial" w:cs="Arial"/>
          <w:color w:val="000000" w:themeColor="text1"/>
          <w:sz w:val="20"/>
          <w:szCs w:val="20"/>
        </w:rPr>
        <w:tab/>
        <w:t>Verejný obstarávateľ odporúča záujemcom, ktorí si vyhľadali obstarávania prostredníctvom webovej stránky verejného obstarávateľa, resp. v systéme JOSEPHINE (</w:t>
      </w:r>
      <w:hyperlink r:id="rId14" w:history="1">
        <w:r w:rsidR="00230F46" w:rsidRPr="002721A5">
          <w:rPr>
            <w:rStyle w:val="Hypertextovprepojenie"/>
            <w:rFonts w:ascii="Arial" w:hAnsi="Arial" w:cs="Arial"/>
            <w:sz w:val="20"/>
            <w:szCs w:val="20"/>
          </w:rPr>
          <w:t>https://josephine.proebiz.com</w:t>
        </w:r>
      </w:hyperlink>
      <w:r w:rsidR="00367861" w:rsidRPr="0094658C">
        <w:rPr>
          <w:rFonts w:ascii="Arial" w:hAnsi="Arial" w:cs="Arial"/>
          <w:color w:val="000000" w:themeColor="text1"/>
          <w:sz w:val="20"/>
          <w:szCs w:val="20"/>
        </w:rPr>
        <w:t xml:space="preserve">), a zároveň ktorí chcú byť informovaní o prípadných aktualizáciách týkajúcich sa konkrétneho obstarávania prostredníctvom notifikačných e-mailov, aby v danom obstarávaní zaklikli tlačidlo </w:t>
      </w:r>
      <w:r w:rsidR="00367861" w:rsidRPr="0094658C">
        <w:rPr>
          <w:rFonts w:ascii="Arial" w:hAnsi="Arial" w:cs="Arial"/>
          <w:b/>
          <w:bCs/>
          <w:color w:val="000000" w:themeColor="text1"/>
          <w:sz w:val="20"/>
          <w:szCs w:val="20"/>
        </w:rPr>
        <w:t xml:space="preserve">„ZAUJÍMA MA TO“ </w:t>
      </w:r>
      <w:r w:rsidR="00367861" w:rsidRPr="0094658C">
        <w:rPr>
          <w:rFonts w:ascii="Arial" w:hAnsi="Arial" w:cs="Arial"/>
          <w:color w:val="000000" w:themeColor="text1"/>
          <w:sz w:val="20"/>
          <w:szCs w:val="20"/>
        </w:rPr>
        <w:t xml:space="preserve">(v pravej hornej časti obrazovky). </w:t>
      </w:r>
      <w:r w:rsidR="00367861" w:rsidRPr="0094658C">
        <w:rPr>
          <w:rFonts w:ascii="Arial" w:hAnsi="Arial" w:cs="Arial"/>
          <w:b/>
          <w:color w:val="000000" w:themeColor="text1"/>
          <w:sz w:val="20"/>
          <w:szCs w:val="20"/>
        </w:rPr>
        <w:t>Záujemci/uchádzači, ktorí odporúčanie nebudú akceptovať, sa  vystavujú riziku, že im obsah informácií k predmetnej zákazke nebude doručený.</w:t>
      </w:r>
    </w:p>
    <w:p w14:paraId="10749016" w14:textId="715E3F7E" w:rsidR="00367861" w:rsidRPr="0094658C" w:rsidRDefault="007422AB" w:rsidP="00F31926">
      <w:pPr>
        <w:autoSpaceDE w:val="0"/>
        <w:autoSpaceDN w:val="0"/>
        <w:spacing w:after="0" w:line="240" w:lineRule="auto"/>
        <w:ind w:left="567" w:hanging="567"/>
        <w:jc w:val="both"/>
        <w:rPr>
          <w:rFonts w:ascii="Arial" w:hAnsi="Arial" w:cs="Arial"/>
          <w:color w:val="000000" w:themeColor="text1"/>
          <w:sz w:val="20"/>
          <w:szCs w:val="20"/>
        </w:rPr>
      </w:pPr>
      <w:r>
        <w:rPr>
          <w:rFonts w:ascii="Arial" w:hAnsi="Arial" w:cs="Arial"/>
          <w:color w:val="000000" w:themeColor="text1"/>
          <w:sz w:val="20"/>
          <w:szCs w:val="20"/>
        </w:rPr>
        <w:t>9.10</w:t>
      </w:r>
      <w:r w:rsidR="00367861" w:rsidRPr="0094658C">
        <w:rPr>
          <w:rFonts w:ascii="Arial" w:hAnsi="Arial" w:cs="Arial"/>
          <w:color w:val="000000" w:themeColor="text1"/>
          <w:sz w:val="20"/>
          <w:szCs w:val="20"/>
        </w:rPr>
        <w:t xml:space="preserve"> </w:t>
      </w:r>
      <w:r w:rsidR="00367861" w:rsidRPr="0094658C">
        <w:rPr>
          <w:rFonts w:ascii="Arial" w:hAnsi="Arial" w:cs="Arial"/>
          <w:color w:val="000000" w:themeColor="text1"/>
          <w:sz w:val="20"/>
          <w:szCs w:val="20"/>
        </w:rPr>
        <w:tab/>
        <w:t>Verejný obstarávateľ umožňuje neobmedzený a priamy prístup elektronickými pr</w:t>
      </w:r>
      <w:r w:rsidR="00381BF8">
        <w:rPr>
          <w:rFonts w:ascii="Arial" w:hAnsi="Arial" w:cs="Arial"/>
          <w:color w:val="000000" w:themeColor="text1"/>
          <w:sz w:val="20"/>
          <w:szCs w:val="20"/>
        </w:rPr>
        <w:t>ostriedkami k SP</w:t>
      </w:r>
      <w:r w:rsidR="00367861" w:rsidRPr="0094658C">
        <w:rPr>
          <w:rFonts w:ascii="Arial" w:hAnsi="Arial" w:cs="Arial"/>
          <w:color w:val="000000" w:themeColor="text1"/>
          <w:sz w:val="20"/>
          <w:szCs w:val="20"/>
        </w:rPr>
        <w:t xml:space="preserve"> a k prípadným všetkým doplňuj</w:t>
      </w:r>
      <w:r w:rsidR="00381BF8">
        <w:rPr>
          <w:rFonts w:ascii="Arial" w:hAnsi="Arial" w:cs="Arial"/>
          <w:color w:val="000000" w:themeColor="text1"/>
          <w:sz w:val="20"/>
          <w:szCs w:val="20"/>
        </w:rPr>
        <w:t>úcim podkladom. SP</w:t>
      </w:r>
      <w:r w:rsidR="00367861" w:rsidRPr="0094658C">
        <w:rPr>
          <w:rFonts w:ascii="Arial" w:hAnsi="Arial" w:cs="Arial"/>
          <w:color w:val="000000" w:themeColor="text1"/>
          <w:sz w:val="20"/>
          <w:szCs w:val="20"/>
        </w:rPr>
        <w:t xml:space="preserve"> a prípadné vysvetlenie ale</w:t>
      </w:r>
      <w:r w:rsidR="00381BF8">
        <w:rPr>
          <w:rFonts w:ascii="Arial" w:hAnsi="Arial" w:cs="Arial"/>
          <w:color w:val="000000" w:themeColor="text1"/>
          <w:sz w:val="20"/>
          <w:szCs w:val="20"/>
        </w:rPr>
        <w:t>bo doplnenie SP</w:t>
      </w:r>
      <w:r w:rsidR="00367861" w:rsidRPr="0094658C">
        <w:rPr>
          <w:rFonts w:ascii="Arial" w:hAnsi="Arial" w:cs="Arial"/>
          <w:color w:val="000000" w:themeColor="text1"/>
          <w:sz w:val="20"/>
          <w:szCs w:val="20"/>
        </w:rPr>
        <w:t xml:space="preserve"> alebo vysvetlenie požiadaviek uvedených v Oznámení, podmienok účasti vo verejnom obstarávaní, informatívneho dokumentu alebo inej sprievodnej dokumentácie budú verejným obstarávateľom zverejnené ako elektronické dokumenty v profile verejného obstarávateľa </w:t>
      </w:r>
      <w:hyperlink r:id="rId15" w:history="1">
        <w:r w:rsidR="00230F46" w:rsidRPr="00564D63">
          <w:rPr>
            <w:rStyle w:val="Hypertextovprepojenie"/>
            <w:rFonts w:ascii="Arial" w:hAnsi="Arial" w:cs="Arial"/>
            <w:sz w:val="20"/>
            <w:szCs w:val="20"/>
          </w:rPr>
          <w:t>https://www.uvo.gov.sk/</w:t>
        </w:r>
      </w:hyperlink>
      <w:hyperlink r:id="rId16" w:history="1">
        <w:r w:rsidR="00230F46" w:rsidRPr="00564D63">
          <w:rPr>
            <w:rStyle w:val="Hypertextovprepojenie"/>
            <w:rFonts w:ascii="Arial" w:hAnsi="Arial" w:cs="Arial"/>
            <w:sz w:val="20"/>
            <w:szCs w:val="20"/>
          </w:rPr>
          <w:t>profily/-/profil/pzakazky/9127</w:t>
        </w:r>
      </w:hyperlink>
      <w:r w:rsidR="00D52195" w:rsidRPr="0094658C">
        <w:rPr>
          <w:rFonts w:ascii="Arial" w:hAnsi="Arial" w:cs="Arial"/>
          <w:color w:val="000000" w:themeColor="text1"/>
          <w:sz w:val="20"/>
          <w:szCs w:val="20"/>
        </w:rPr>
        <w:t xml:space="preserve"> (ďalej len „profil“)</w:t>
      </w:r>
      <w:r w:rsidR="00367861" w:rsidRPr="0094658C">
        <w:rPr>
          <w:rFonts w:ascii="Arial" w:hAnsi="Arial" w:cs="Arial"/>
          <w:color w:val="000000" w:themeColor="text1"/>
          <w:sz w:val="20"/>
          <w:szCs w:val="20"/>
        </w:rPr>
        <w:t xml:space="preserve"> formou odkazu na systém JOSEPHINE. </w:t>
      </w:r>
    </w:p>
    <w:p w14:paraId="62C860C6" w14:textId="66E99F08" w:rsidR="00836B11" w:rsidRDefault="00836B11" w:rsidP="00F31926">
      <w:pPr>
        <w:autoSpaceDE w:val="0"/>
        <w:autoSpaceDN w:val="0"/>
        <w:spacing w:after="0" w:line="240" w:lineRule="auto"/>
        <w:jc w:val="both"/>
        <w:rPr>
          <w:rFonts w:ascii="Arial" w:hAnsi="Arial" w:cs="Arial"/>
          <w:color w:val="000000" w:themeColor="text1"/>
          <w:sz w:val="20"/>
          <w:szCs w:val="20"/>
        </w:rPr>
      </w:pPr>
    </w:p>
    <w:p w14:paraId="2B86E733" w14:textId="77777777" w:rsidR="00563192" w:rsidRPr="0094658C" w:rsidRDefault="00563192" w:rsidP="00F31926">
      <w:pPr>
        <w:autoSpaceDE w:val="0"/>
        <w:autoSpaceDN w:val="0"/>
        <w:spacing w:after="0" w:line="240" w:lineRule="auto"/>
        <w:jc w:val="both"/>
        <w:rPr>
          <w:rFonts w:ascii="Arial" w:hAnsi="Arial" w:cs="Arial"/>
          <w:color w:val="000000" w:themeColor="text1"/>
          <w:sz w:val="20"/>
          <w:szCs w:val="20"/>
        </w:rPr>
      </w:pPr>
    </w:p>
    <w:p w14:paraId="3C358264" w14:textId="77777777" w:rsidR="006E1EF3" w:rsidRPr="0094658C" w:rsidRDefault="00367861" w:rsidP="00175604">
      <w:pPr>
        <w:pStyle w:val="Nadpis3"/>
        <w:numPr>
          <w:ilvl w:val="0"/>
          <w:numId w:val="43"/>
        </w:numPr>
        <w:spacing w:after="0"/>
        <w:ind w:left="567" w:hanging="567"/>
        <w:rPr>
          <w:rFonts w:cs="Arial"/>
          <w:color w:val="000000" w:themeColor="text1"/>
        </w:rPr>
      </w:pPr>
      <w:r w:rsidRPr="0094658C">
        <w:rPr>
          <w:rFonts w:cs="Arial"/>
          <w:color w:val="000000" w:themeColor="text1"/>
        </w:rPr>
        <w:t>Vysvetlenie informácií</w:t>
      </w:r>
    </w:p>
    <w:p w14:paraId="6BD816D5" w14:textId="77777777" w:rsidR="00367861" w:rsidRPr="0094658C" w:rsidRDefault="00367861" w:rsidP="006E1EF3">
      <w:pPr>
        <w:pStyle w:val="Nadpis3"/>
        <w:numPr>
          <w:ilvl w:val="0"/>
          <w:numId w:val="0"/>
        </w:numPr>
        <w:spacing w:after="0"/>
        <w:ind w:left="720"/>
        <w:rPr>
          <w:rFonts w:cs="Arial"/>
          <w:color w:val="000000" w:themeColor="text1"/>
        </w:rPr>
      </w:pPr>
      <w:r w:rsidRPr="0094658C">
        <w:rPr>
          <w:rFonts w:cs="Arial"/>
          <w:color w:val="000000" w:themeColor="text1"/>
        </w:rPr>
        <w:t xml:space="preserve"> </w:t>
      </w:r>
    </w:p>
    <w:p w14:paraId="5BF0E7C8" w14:textId="77777777" w:rsidR="00367861" w:rsidRPr="0094658C" w:rsidRDefault="00367861" w:rsidP="00175604">
      <w:pPr>
        <w:pStyle w:val="Odsekzoznamu"/>
        <w:numPr>
          <w:ilvl w:val="0"/>
          <w:numId w:val="43"/>
        </w:numPr>
        <w:autoSpaceDE w:val="0"/>
        <w:autoSpaceDN w:val="0"/>
        <w:jc w:val="both"/>
        <w:rPr>
          <w:rFonts w:cs="Arial"/>
          <w:noProof w:val="0"/>
          <w:vanish/>
          <w:color w:val="000000" w:themeColor="text1"/>
          <w:sz w:val="20"/>
          <w:szCs w:val="20"/>
        </w:rPr>
      </w:pPr>
    </w:p>
    <w:p w14:paraId="43F8CDFB" w14:textId="77777777" w:rsidR="00367861" w:rsidRPr="0094658C" w:rsidRDefault="00367861" w:rsidP="002707A3">
      <w:pPr>
        <w:numPr>
          <w:ilvl w:val="1"/>
          <w:numId w:val="31"/>
        </w:numPr>
        <w:autoSpaceDE w:val="0"/>
        <w:autoSpaceDN w:val="0"/>
        <w:spacing w:after="0" w:line="240" w:lineRule="auto"/>
        <w:ind w:left="567" w:hanging="567"/>
        <w:jc w:val="both"/>
        <w:rPr>
          <w:rFonts w:ascii="Arial" w:hAnsi="Arial" w:cs="Arial"/>
          <w:color w:val="000000" w:themeColor="text1"/>
          <w:sz w:val="20"/>
          <w:szCs w:val="20"/>
        </w:rPr>
      </w:pPr>
      <w:r w:rsidRPr="0094658C">
        <w:rPr>
          <w:rFonts w:ascii="Arial" w:hAnsi="Arial" w:cs="Arial"/>
          <w:color w:val="000000" w:themeColor="text1"/>
          <w:sz w:val="20"/>
          <w:szCs w:val="20"/>
        </w:rPr>
        <w:t>V prípade nejasností alebo potreby vysvetlenia informácií potrebných na vypracovanie ponuky a na preukázanie splnenia podmienok účasti poskytnutých verejným obstarávateľom v lehote na predkladanie ponúk, môže ktorýkoľvek zo záujemcov požiadať o vysvetlenie informácií k predmetnej zákazke prostredníctvom komunikačného rozhrania systému JOSEPHINE.</w:t>
      </w:r>
    </w:p>
    <w:p w14:paraId="3B02E65C" w14:textId="3A822405" w:rsidR="00367861" w:rsidRPr="0094658C" w:rsidRDefault="00367861" w:rsidP="00DB69C0">
      <w:pPr>
        <w:numPr>
          <w:ilvl w:val="1"/>
          <w:numId w:val="31"/>
        </w:numPr>
        <w:autoSpaceDE w:val="0"/>
        <w:autoSpaceDN w:val="0"/>
        <w:spacing w:after="0" w:line="240" w:lineRule="auto"/>
        <w:ind w:left="567" w:hanging="567"/>
        <w:jc w:val="both"/>
        <w:rPr>
          <w:rFonts w:ascii="Arial" w:hAnsi="Arial" w:cs="Arial"/>
          <w:color w:val="000000" w:themeColor="text1"/>
          <w:sz w:val="20"/>
          <w:szCs w:val="20"/>
        </w:rPr>
      </w:pPr>
      <w:r w:rsidRPr="0094658C">
        <w:rPr>
          <w:rFonts w:ascii="Arial" w:hAnsi="Arial" w:cs="Arial"/>
          <w:color w:val="000000" w:themeColor="text1"/>
          <w:sz w:val="20"/>
          <w:szCs w:val="20"/>
        </w:rPr>
        <w:t>Žiadosť o vysvetlenie informácií podpísanú oprávnenou osobou záujemcu, označenú názvom súboru</w:t>
      </w:r>
      <w:r w:rsidRPr="0020022F">
        <w:rPr>
          <w:rFonts w:ascii="Arial" w:hAnsi="Arial" w:cs="Arial"/>
          <w:sz w:val="20"/>
          <w:szCs w:val="20"/>
        </w:rPr>
        <w:t xml:space="preserve">: </w:t>
      </w:r>
      <w:r w:rsidRPr="0020022F">
        <w:rPr>
          <w:rFonts w:ascii="Arial" w:hAnsi="Arial" w:cs="Arial"/>
          <w:b/>
          <w:sz w:val="20"/>
          <w:szCs w:val="20"/>
        </w:rPr>
        <w:t xml:space="preserve">„Vysvetlenie </w:t>
      </w:r>
      <w:r w:rsidR="003E60BB" w:rsidRPr="0020022F">
        <w:rPr>
          <w:rFonts w:ascii="Arial" w:hAnsi="Arial" w:cs="Arial"/>
          <w:b/>
          <w:sz w:val="20"/>
          <w:szCs w:val="20"/>
        </w:rPr>
        <w:t>–</w:t>
      </w:r>
      <w:r w:rsidRPr="0020022F">
        <w:rPr>
          <w:rFonts w:ascii="Arial" w:hAnsi="Arial" w:cs="Arial"/>
          <w:b/>
          <w:sz w:val="20"/>
          <w:szCs w:val="20"/>
        </w:rPr>
        <w:t xml:space="preserve"> </w:t>
      </w:r>
      <w:r w:rsidR="00DB69C0" w:rsidRPr="00DB69C0">
        <w:rPr>
          <w:rFonts w:ascii="Arial" w:hAnsi="Arial" w:cs="Arial"/>
          <w:b/>
          <w:sz w:val="20"/>
          <w:szCs w:val="20"/>
        </w:rPr>
        <w:t xml:space="preserve">Nákup drogériového tovaru pre potreby NDS, </w:t>
      </w:r>
      <w:proofErr w:type="spellStart"/>
      <w:r w:rsidR="00DB69C0" w:rsidRPr="00DB69C0">
        <w:rPr>
          <w:rFonts w:ascii="Arial" w:hAnsi="Arial" w:cs="Arial"/>
          <w:b/>
          <w:sz w:val="20"/>
          <w:szCs w:val="20"/>
        </w:rPr>
        <w:t>a.s</w:t>
      </w:r>
      <w:proofErr w:type="spellEnd"/>
      <w:r w:rsidR="00DB69C0" w:rsidRPr="00DB69C0">
        <w:rPr>
          <w:rFonts w:ascii="Arial" w:hAnsi="Arial" w:cs="Arial"/>
          <w:b/>
          <w:sz w:val="20"/>
          <w:szCs w:val="20"/>
        </w:rPr>
        <w:t>.</w:t>
      </w:r>
      <w:r w:rsidRPr="0020022F">
        <w:rPr>
          <w:rFonts w:ascii="Arial" w:hAnsi="Arial" w:cs="Arial"/>
          <w:b/>
          <w:sz w:val="20"/>
          <w:szCs w:val="20"/>
        </w:rPr>
        <w:t xml:space="preserve">“ </w:t>
      </w:r>
      <w:r w:rsidRPr="0094658C">
        <w:rPr>
          <w:rFonts w:ascii="Arial" w:hAnsi="Arial" w:cs="Arial"/>
          <w:color w:val="000000" w:themeColor="text1"/>
          <w:sz w:val="20"/>
          <w:szCs w:val="20"/>
        </w:rPr>
        <w:t xml:space="preserve">záujemca zašle prostredníctvom komunikačného rozhrania systému JOSEPHINE vo formáte PDF a aj </w:t>
      </w:r>
      <w:r w:rsidR="003E60BB" w:rsidRPr="0094658C">
        <w:rPr>
          <w:rFonts w:ascii="Arial" w:hAnsi="Arial" w:cs="Arial"/>
          <w:color w:val="000000" w:themeColor="text1"/>
          <w:sz w:val="20"/>
          <w:szCs w:val="20"/>
        </w:rPr>
        <w:t xml:space="preserve">vo formáte </w:t>
      </w:r>
      <w:r w:rsidR="00D52195" w:rsidRPr="0094658C">
        <w:rPr>
          <w:rFonts w:ascii="Arial" w:hAnsi="Arial" w:cs="Arial"/>
          <w:color w:val="000000" w:themeColor="text1"/>
          <w:sz w:val="20"/>
          <w:szCs w:val="20"/>
        </w:rPr>
        <w:t xml:space="preserve">Microsoft </w:t>
      </w:r>
      <w:r w:rsidR="003E60BB" w:rsidRPr="0094658C">
        <w:rPr>
          <w:rFonts w:ascii="Arial" w:hAnsi="Arial" w:cs="Arial"/>
          <w:color w:val="000000" w:themeColor="text1"/>
          <w:sz w:val="20"/>
          <w:szCs w:val="20"/>
        </w:rPr>
        <w:t>W</w:t>
      </w:r>
      <w:r w:rsidRPr="0094658C">
        <w:rPr>
          <w:rFonts w:ascii="Arial" w:hAnsi="Arial" w:cs="Arial"/>
          <w:color w:val="000000" w:themeColor="text1"/>
          <w:sz w:val="20"/>
          <w:szCs w:val="20"/>
        </w:rPr>
        <w:t>ord</w:t>
      </w:r>
      <w:r w:rsidR="00D52195" w:rsidRPr="0094658C">
        <w:rPr>
          <w:rFonts w:ascii="Arial" w:hAnsi="Arial" w:cs="Arial"/>
          <w:color w:val="000000" w:themeColor="text1"/>
          <w:sz w:val="20"/>
          <w:szCs w:val="20"/>
        </w:rPr>
        <w:t xml:space="preserve"> </w:t>
      </w:r>
      <w:r w:rsidR="000A426C">
        <w:rPr>
          <w:rFonts w:ascii="Arial" w:hAnsi="Arial" w:cs="Arial"/>
          <w:color w:val="000000" w:themeColor="text1"/>
          <w:sz w:val="20"/>
          <w:szCs w:val="20"/>
        </w:rPr>
        <w:t>z dôvodu urýchlenia administrácie.</w:t>
      </w:r>
    </w:p>
    <w:p w14:paraId="794C1888" w14:textId="77777777" w:rsidR="00367861" w:rsidRPr="0094658C" w:rsidRDefault="00367861" w:rsidP="00F31926">
      <w:pPr>
        <w:numPr>
          <w:ilvl w:val="1"/>
          <w:numId w:val="31"/>
        </w:numPr>
        <w:autoSpaceDE w:val="0"/>
        <w:autoSpaceDN w:val="0"/>
        <w:spacing w:after="0" w:line="240" w:lineRule="auto"/>
        <w:ind w:left="567" w:hanging="567"/>
        <w:jc w:val="both"/>
        <w:rPr>
          <w:rFonts w:ascii="Arial" w:hAnsi="Arial" w:cs="Arial"/>
          <w:color w:val="000000" w:themeColor="text1"/>
          <w:sz w:val="20"/>
          <w:szCs w:val="20"/>
        </w:rPr>
      </w:pPr>
      <w:r w:rsidRPr="0094658C">
        <w:rPr>
          <w:rFonts w:ascii="Arial" w:hAnsi="Arial" w:cs="Arial"/>
          <w:color w:val="000000" w:themeColor="text1"/>
          <w:sz w:val="20"/>
          <w:szCs w:val="20"/>
        </w:rPr>
        <w:t xml:space="preserve">Prípadnú žiadosť o vysvetlenie informácií potrebných na vypracovanie ponuky a na preukázanie splnenia podmienok účasti verejný obstarávateľ odporúča záujemcom doručiť prostredníctvom komunikačného rozhrania systému JOSEPHINE „dostatočne vopred“. </w:t>
      </w:r>
    </w:p>
    <w:p w14:paraId="775613B0" w14:textId="17A6C03A" w:rsidR="00367861" w:rsidRPr="0094658C" w:rsidRDefault="00367861" w:rsidP="002707A3">
      <w:pPr>
        <w:autoSpaceDE w:val="0"/>
        <w:autoSpaceDN w:val="0"/>
        <w:spacing w:after="0" w:line="240" w:lineRule="auto"/>
        <w:ind w:left="567" w:hanging="567"/>
        <w:jc w:val="both"/>
        <w:rPr>
          <w:rFonts w:ascii="Arial" w:hAnsi="Arial" w:cs="Arial"/>
          <w:color w:val="000000" w:themeColor="text1"/>
          <w:sz w:val="20"/>
          <w:szCs w:val="20"/>
        </w:rPr>
      </w:pPr>
      <w:r w:rsidRPr="0094658C">
        <w:rPr>
          <w:rFonts w:ascii="Arial" w:hAnsi="Arial" w:cs="Arial"/>
          <w:color w:val="000000" w:themeColor="text1"/>
          <w:sz w:val="20"/>
          <w:szCs w:val="20"/>
        </w:rPr>
        <w:t xml:space="preserve">10.4 </w:t>
      </w:r>
      <w:r w:rsidRPr="0094658C">
        <w:rPr>
          <w:rFonts w:ascii="Arial" w:hAnsi="Arial" w:cs="Arial"/>
          <w:color w:val="000000" w:themeColor="text1"/>
          <w:sz w:val="20"/>
          <w:szCs w:val="20"/>
        </w:rPr>
        <w:tab/>
        <w:t xml:space="preserve">Za primeranú lehotu „dostatočne vopred“, ktorú verejný obstarávateľ </w:t>
      </w:r>
      <w:r w:rsidRPr="0094658C">
        <w:rPr>
          <w:rFonts w:ascii="Arial" w:hAnsi="Arial" w:cs="Arial"/>
          <w:b/>
          <w:color w:val="000000" w:themeColor="text1"/>
          <w:sz w:val="20"/>
          <w:szCs w:val="20"/>
        </w:rPr>
        <w:t>odporúča</w:t>
      </w:r>
      <w:r w:rsidR="009D06EA" w:rsidRPr="0094658C">
        <w:rPr>
          <w:rFonts w:ascii="Arial" w:hAnsi="Arial" w:cs="Arial"/>
          <w:color w:val="000000" w:themeColor="text1"/>
          <w:sz w:val="20"/>
          <w:szCs w:val="20"/>
        </w:rPr>
        <w:t xml:space="preserve"> záujemcom, ak je to možné,</w:t>
      </w:r>
      <w:r w:rsidRPr="0094658C">
        <w:rPr>
          <w:rFonts w:ascii="Arial" w:hAnsi="Arial" w:cs="Arial"/>
          <w:color w:val="000000" w:themeColor="text1"/>
          <w:sz w:val="20"/>
          <w:szCs w:val="20"/>
        </w:rPr>
        <w:t xml:space="preserve"> je doručenie žiadosti o vysvetlenie informácií najneskôr 12</w:t>
      </w:r>
      <w:r w:rsidR="00230F46">
        <w:rPr>
          <w:rFonts w:ascii="Arial" w:hAnsi="Arial" w:cs="Arial"/>
          <w:color w:val="000000" w:themeColor="text1"/>
          <w:sz w:val="20"/>
          <w:szCs w:val="20"/>
        </w:rPr>
        <w:t xml:space="preserve"> (dvanásť)</w:t>
      </w:r>
      <w:r w:rsidRPr="0094658C">
        <w:rPr>
          <w:rFonts w:ascii="Arial" w:hAnsi="Arial" w:cs="Arial"/>
          <w:color w:val="000000" w:themeColor="text1"/>
          <w:sz w:val="20"/>
          <w:szCs w:val="20"/>
        </w:rPr>
        <w:t xml:space="preserve"> dní  pred  uplynutím lehoty na predkladanie ponúk. </w:t>
      </w:r>
    </w:p>
    <w:p w14:paraId="3C3E3190" w14:textId="77777777" w:rsidR="00367861" w:rsidRPr="0094658C" w:rsidRDefault="00367861" w:rsidP="00F31926">
      <w:pPr>
        <w:pStyle w:val="Odsekzoznamu"/>
        <w:numPr>
          <w:ilvl w:val="1"/>
          <w:numId w:val="31"/>
        </w:numPr>
        <w:autoSpaceDE w:val="0"/>
        <w:autoSpaceDN w:val="0"/>
        <w:spacing w:after="60"/>
        <w:jc w:val="both"/>
        <w:rPr>
          <w:rFonts w:cs="Arial"/>
          <w:noProof w:val="0"/>
          <w:vanish/>
          <w:color w:val="000000" w:themeColor="text1"/>
          <w:sz w:val="20"/>
          <w:szCs w:val="20"/>
        </w:rPr>
      </w:pPr>
    </w:p>
    <w:p w14:paraId="39002712" w14:textId="29BE4603" w:rsidR="00367861" w:rsidRPr="0094658C" w:rsidRDefault="00367861" w:rsidP="002707A3">
      <w:pPr>
        <w:numPr>
          <w:ilvl w:val="1"/>
          <w:numId w:val="31"/>
        </w:numPr>
        <w:autoSpaceDE w:val="0"/>
        <w:autoSpaceDN w:val="0"/>
        <w:spacing w:after="0" w:line="240" w:lineRule="auto"/>
        <w:ind w:left="567" w:hanging="567"/>
        <w:jc w:val="both"/>
        <w:rPr>
          <w:rFonts w:ascii="Arial" w:hAnsi="Arial" w:cs="Arial"/>
          <w:color w:val="000000" w:themeColor="text1"/>
          <w:sz w:val="20"/>
          <w:szCs w:val="20"/>
        </w:rPr>
      </w:pPr>
      <w:r w:rsidRPr="0094658C">
        <w:rPr>
          <w:rFonts w:ascii="Arial" w:hAnsi="Arial" w:cs="Arial"/>
          <w:color w:val="000000" w:themeColor="text1"/>
          <w:sz w:val="20"/>
          <w:szCs w:val="20"/>
        </w:rPr>
        <w:t>Verejný obstarávateľ bezodkladne poskytne vysvetlenie informácií potrebných na vypracovanie ponuky a na preukázanie splnenia podmienok účasti všetkým záujemcom, ktorí s</w:t>
      </w:r>
      <w:r w:rsidR="00230F46">
        <w:rPr>
          <w:rFonts w:ascii="Arial" w:hAnsi="Arial" w:cs="Arial"/>
          <w:color w:val="000000" w:themeColor="text1"/>
          <w:sz w:val="20"/>
          <w:szCs w:val="20"/>
        </w:rPr>
        <w:t>ú mu známi</w:t>
      </w:r>
      <w:r w:rsidRPr="0094658C">
        <w:rPr>
          <w:rFonts w:ascii="Arial" w:hAnsi="Arial" w:cs="Arial"/>
          <w:color w:val="000000" w:themeColor="text1"/>
          <w:sz w:val="20"/>
          <w:szCs w:val="20"/>
        </w:rPr>
        <w:t xml:space="preserve"> v te</w:t>
      </w:r>
      <w:r w:rsidR="00381BF8">
        <w:rPr>
          <w:rFonts w:ascii="Arial" w:hAnsi="Arial" w:cs="Arial"/>
          <w:color w:val="000000" w:themeColor="text1"/>
          <w:sz w:val="20"/>
          <w:szCs w:val="20"/>
        </w:rPr>
        <w:t>jto zákazke, najneskôr však 6</w:t>
      </w:r>
      <w:r w:rsidR="00230F46">
        <w:rPr>
          <w:rFonts w:ascii="Arial" w:hAnsi="Arial" w:cs="Arial"/>
          <w:color w:val="000000" w:themeColor="text1"/>
          <w:sz w:val="20"/>
          <w:szCs w:val="20"/>
        </w:rPr>
        <w:t xml:space="preserve"> (šesť)</w:t>
      </w:r>
      <w:r w:rsidRPr="0094658C">
        <w:rPr>
          <w:rFonts w:ascii="Arial" w:hAnsi="Arial" w:cs="Arial"/>
          <w:color w:val="000000" w:themeColor="text1"/>
          <w:sz w:val="20"/>
          <w:szCs w:val="20"/>
        </w:rPr>
        <w:t xml:space="preserve"> dní pred uplynutím lehoty na predkladanie ponúk za predpokladu, že o vysvetlenie záu</w:t>
      </w:r>
      <w:r w:rsidR="00230F46">
        <w:rPr>
          <w:rFonts w:ascii="Arial" w:hAnsi="Arial" w:cs="Arial"/>
          <w:color w:val="000000" w:themeColor="text1"/>
          <w:sz w:val="20"/>
          <w:szCs w:val="20"/>
        </w:rPr>
        <w:t xml:space="preserve">jemca požiada dostatočne vopred. </w:t>
      </w:r>
      <w:r w:rsidRPr="0094658C">
        <w:rPr>
          <w:rFonts w:ascii="Arial" w:hAnsi="Arial" w:cs="Arial"/>
          <w:color w:val="000000" w:themeColor="text1"/>
          <w:sz w:val="20"/>
          <w:szCs w:val="20"/>
        </w:rPr>
        <w:t xml:space="preserve"> </w:t>
      </w:r>
    </w:p>
    <w:p w14:paraId="55E7BB80" w14:textId="77777777" w:rsidR="00367861" w:rsidRPr="0094658C" w:rsidRDefault="00367861" w:rsidP="002707A3">
      <w:pPr>
        <w:numPr>
          <w:ilvl w:val="1"/>
          <w:numId w:val="31"/>
        </w:numPr>
        <w:autoSpaceDE w:val="0"/>
        <w:autoSpaceDN w:val="0"/>
        <w:spacing w:after="0" w:line="240" w:lineRule="auto"/>
        <w:ind w:left="567" w:hanging="567"/>
        <w:jc w:val="both"/>
        <w:rPr>
          <w:rFonts w:ascii="Arial" w:hAnsi="Arial" w:cs="Arial"/>
          <w:sz w:val="20"/>
          <w:szCs w:val="20"/>
        </w:rPr>
      </w:pPr>
      <w:r w:rsidRPr="0094658C">
        <w:rPr>
          <w:rFonts w:ascii="Arial" w:hAnsi="Arial" w:cs="Arial"/>
          <w:sz w:val="20"/>
          <w:szCs w:val="20"/>
        </w:rPr>
        <w:t xml:space="preserve">Verejný obstarávateľ primerane predĺži lehotu na predkladanie ponúk, ak vysvetlenie informácií potrebných na vypracovanie ponuky a na preukázanie splnenia podmienok účasti nie je poskytnuté v lehote podľa bodu 10.4 časti A.1 Pokyny pre uchádzačov týchto SP, aj napriek tomu, že bolo vyžiadané dostatočne vopred alebo ak v dokumentoch potrebných na vypracovanie ponuky alebo na preukázanie splnenia podmienok účasti vykoná podstatnú zmenu. </w:t>
      </w:r>
    </w:p>
    <w:p w14:paraId="42A5E505" w14:textId="255B6DA8" w:rsidR="00367861" w:rsidRPr="00491EF0" w:rsidRDefault="00367861" w:rsidP="00491EF0">
      <w:pPr>
        <w:numPr>
          <w:ilvl w:val="1"/>
          <w:numId w:val="31"/>
        </w:numPr>
        <w:autoSpaceDE w:val="0"/>
        <w:autoSpaceDN w:val="0"/>
        <w:spacing w:after="0" w:line="240" w:lineRule="auto"/>
        <w:ind w:left="567" w:hanging="567"/>
        <w:jc w:val="both"/>
        <w:rPr>
          <w:rFonts w:ascii="Arial" w:hAnsi="Arial" w:cs="Arial"/>
          <w:sz w:val="20"/>
          <w:szCs w:val="20"/>
        </w:rPr>
      </w:pPr>
      <w:r w:rsidRPr="0094658C">
        <w:rPr>
          <w:rFonts w:ascii="Arial" w:hAnsi="Arial" w:cs="Arial"/>
          <w:sz w:val="20"/>
          <w:szCs w:val="20"/>
        </w:rPr>
        <w:t>Ak si vysvetlenie informácií potrebných na vypracovanie ponuky alebo na preukázanie splnenia podmienok účasti záujemca nevyžiada dostatočne vopred alebo jeho význam je z hľadiska prípravy ponuky nepodstatný, verejný obstarávateľ nie je povinný predĺžiť lehotu na predkladanie ponúk.</w:t>
      </w:r>
      <w:bookmarkStart w:id="8" w:name="adr_DIV_miesto"/>
      <w:bookmarkEnd w:id="8"/>
    </w:p>
    <w:p w14:paraId="584363DD" w14:textId="77777777" w:rsidR="00BF7B1F" w:rsidRPr="0094658C" w:rsidRDefault="00BF7B1F" w:rsidP="00F31926">
      <w:pPr>
        <w:autoSpaceDE w:val="0"/>
        <w:autoSpaceDN w:val="0"/>
        <w:spacing w:after="0" w:line="240" w:lineRule="auto"/>
        <w:ind w:left="567"/>
        <w:jc w:val="both"/>
        <w:rPr>
          <w:rFonts w:ascii="Arial" w:hAnsi="Arial" w:cs="Arial"/>
          <w:sz w:val="20"/>
          <w:szCs w:val="20"/>
        </w:rPr>
      </w:pPr>
    </w:p>
    <w:p w14:paraId="714FD3A5" w14:textId="1EEB41E0" w:rsidR="00367861" w:rsidRPr="0020022F" w:rsidRDefault="00367861" w:rsidP="00836B11">
      <w:pPr>
        <w:pStyle w:val="Nadpis3"/>
        <w:numPr>
          <w:ilvl w:val="0"/>
          <w:numId w:val="31"/>
        </w:numPr>
        <w:spacing w:after="0"/>
        <w:ind w:left="567" w:hanging="567"/>
        <w:rPr>
          <w:rFonts w:cs="Arial"/>
        </w:rPr>
      </w:pPr>
      <w:bookmarkStart w:id="9" w:name="_Toc461981362"/>
      <w:r w:rsidRPr="0020022F">
        <w:rPr>
          <w:rFonts w:cs="Arial"/>
        </w:rPr>
        <w:t xml:space="preserve">Obhliadka miesta </w:t>
      </w:r>
      <w:r w:rsidR="00E05A4F" w:rsidRPr="0020022F">
        <w:rPr>
          <w:rFonts w:cs="Arial"/>
        </w:rPr>
        <w:t>plnenia</w:t>
      </w:r>
      <w:r w:rsidRPr="0020022F">
        <w:rPr>
          <w:rFonts w:cs="Arial"/>
        </w:rPr>
        <w:t xml:space="preserve"> predmetu zákazky</w:t>
      </w:r>
      <w:bookmarkEnd w:id="9"/>
    </w:p>
    <w:p w14:paraId="1E775130" w14:textId="77777777" w:rsidR="006E1EF3" w:rsidRPr="0020022F" w:rsidRDefault="006E1EF3" w:rsidP="006E1EF3">
      <w:pPr>
        <w:pStyle w:val="Odsekzoznamu"/>
        <w:ind w:left="720"/>
        <w:rPr>
          <w:rFonts w:cs="Arial"/>
          <w:sz w:val="20"/>
          <w:szCs w:val="20"/>
          <w:lang w:eastAsia="sk-SK"/>
        </w:rPr>
      </w:pPr>
    </w:p>
    <w:p w14:paraId="4F98A980" w14:textId="224CF0C9" w:rsidR="002363B4" w:rsidRPr="0020022F" w:rsidRDefault="006B355E" w:rsidP="00175604">
      <w:pPr>
        <w:pStyle w:val="Zkladntext"/>
        <w:numPr>
          <w:ilvl w:val="1"/>
          <w:numId w:val="49"/>
        </w:numPr>
        <w:ind w:left="567" w:hanging="567"/>
        <w:rPr>
          <w:rFonts w:ascii="Arial" w:eastAsia="Times New Roman" w:hAnsi="Arial" w:cs="Arial"/>
          <w:noProof w:val="0"/>
          <w:sz w:val="20"/>
          <w:szCs w:val="20"/>
          <w:lang w:eastAsia="en-US"/>
        </w:rPr>
      </w:pPr>
      <w:r w:rsidRPr="0020022F">
        <w:rPr>
          <w:rFonts w:ascii="Arial" w:eastAsia="Times New Roman" w:hAnsi="Arial" w:cs="Arial"/>
          <w:noProof w:val="0"/>
          <w:sz w:val="20"/>
          <w:szCs w:val="20"/>
          <w:lang w:eastAsia="en-US"/>
        </w:rPr>
        <w:t>Nevyžaduje sa.</w:t>
      </w:r>
      <w:r w:rsidR="002363B4" w:rsidRPr="0020022F">
        <w:rPr>
          <w:rFonts w:ascii="Arial" w:eastAsia="Times New Roman" w:hAnsi="Arial" w:cs="Arial"/>
          <w:noProof w:val="0"/>
          <w:sz w:val="20"/>
          <w:szCs w:val="20"/>
          <w:lang w:eastAsia="en-US"/>
        </w:rPr>
        <w:t xml:space="preserve"> </w:t>
      </w:r>
    </w:p>
    <w:p w14:paraId="02E2F927" w14:textId="77777777" w:rsidR="00491EF0" w:rsidRPr="00491EF0" w:rsidRDefault="00491EF0" w:rsidP="00491EF0">
      <w:pPr>
        <w:pStyle w:val="Odsekzoznamu"/>
        <w:shd w:val="clear" w:color="auto" w:fill="FFFFFF"/>
        <w:autoSpaceDE w:val="0"/>
        <w:autoSpaceDN w:val="0"/>
        <w:ind w:left="502"/>
        <w:jc w:val="both"/>
        <w:rPr>
          <w:rFonts w:cs="Arial"/>
          <w:sz w:val="20"/>
          <w:szCs w:val="20"/>
        </w:rPr>
      </w:pPr>
    </w:p>
    <w:p w14:paraId="39C5EFB7" w14:textId="77777777" w:rsidR="00367861" w:rsidRPr="0094658C" w:rsidRDefault="00367861" w:rsidP="00F31926">
      <w:pPr>
        <w:pStyle w:val="Nadpis2"/>
        <w:rPr>
          <w:rFonts w:cs="Arial"/>
        </w:rPr>
      </w:pPr>
      <w:bookmarkStart w:id="10" w:name="_Toc461981363"/>
      <w:r w:rsidRPr="0094658C">
        <w:rPr>
          <w:rFonts w:cs="Arial"/>
        </w:rPr>
        <w:t>Časť III.</w:t>
      </w:r>
      <w:bookmarkEnd w:id="10"/>
    </w:p>
    <w:p w14:paraId="798A13EC" w14:textId="77777777" w:rsidR="00367861" w:rsidRPr="0094658C" w:rsidRDefault="00367861" w:rsidP="00F31926">
      <w:pPr>
        <w:pStyle w:val="Nadpis2"/>
        <w:rPr>
          <w:rFonts w:cs="Arial"/>
          <w:bCs/>
          <w:sz w:val="20"/>
          <w:szCs w:val="20"/>
        </w:rPr>
      </w:pPr>
      <w:bookmarkStart w:id="11" w:name="_Toc461981364"/>
      <w:r w:rsidRPr="0094658C">
        <w:rPr>
          <w:rFonts w:cs="Arial"/>
          <w:bCs/>
        </w:rPr>
        <w:t>Príprava ponuky</w:t>
      </w:r>
      <w:r w:rsidRPr="0094658C">
        <w:rPr>
          <w:rFonts w:cs="Arial"/>
          <w:bCs/>
          <w:sz w:val="20"/>
          <w:szCs w:val="20"/>
        </w:rPr>
        <w:t xml:space="preserve"> </w:t>
      </w:r>
      <w:bookmarkEnd w:id="11"/>
    </w:p>
    <w:p w14:paraId="412B39C6" w14:textId="77777777" w:rsidR="00367861" w:rsidRPr="0094658C" w:rsidRDefault="00367861" w:rsidP="00F31926">
      <w:pPr>
        <w:spacing w:after="0" w:line="240" w:lineRule="auto"/>
        <w:rPr>
          <w:rFonts w:ascii="Arial" w:hAnsi="Arial" w:cs="Arial"/>
          <w:sz w:val="20"/>
          <w:szCs w:val="20"/>
        </w:rPr>
      </w:pPr>
    </w:p>
    <w:p w14:paraId="32543048" w14:textId="77777777" w:rsidR="00367861" w:rsidRPr="0094658C" w:rsidRDefault="00367861" w:rsidP="00F31926">
      <w:pPr>
        <w:pStyle w:val="Odsekzoznamu"/>
        <w:numPr>
          <w:ilvl w:val="0"/>
          <w:numId w:val="23"/>
        </w:numPr>
        <w:autoSpaceDE w:val="0"/>
        <w:autoSpaceDN w:val="0"/>
        <w:spacing w:after="60"/>
        <w:ind w:left="425" w:hanging="425"/>
        <w:jc w:val="both"/>
        <w:outlineLvl w:val="2"/>
        <w:rPr>
          <w:rFonts w:eastAsia="Calibri" w:cs="Arial"/>
          <w:b/>
          <w:bCs/>
          <w:noProof w:val="0"/>
          <w:vanish/>
          <w:color w:val="000000" w:themeColor="text1"/>
          <w:sz w:val="20"/>
          <w:szCs w:val="20"/>
          <w:lang w:eastAsia="sk-SK"/>
        </w:rPr>
      </w:pPr>
      <w:bookmarkStart w:id="12" w:name="_Toc461981365"/>
    </w:p>
    <w:p w14:paraId="62CCFB58" w14:textId="77777777" w:rsidR="00367861" w:rsidRPr="0094658C" w:rsidRDefault="00367861" w:rsidP="00836B11">
      <w:pPr>
        <w:pStyle w:val="Nadpis3"/>
        <w:numPr>
          <w:ilvl w:val="0"/>
          <w:numId w:val="26"/>
        </w:numPr>
        <w:spacing w:after="0"/>
        <w:ind w:left="567" w:hanging="567"/>
        <w:rPr>
          <w:rFonts w:cs="Arial"/>
          <w:color w:val="000000" w:themeColor="text1"/>
        </w:rPr>
      </w:pPr>
      <w:r w:rsidRPr="0094658C">
        <w:rPr>
          <w:rFonts w:cs="Arial"/>
          <w:color w:val="000000" w:themeColor="text1"/>
        </w:rPr>
        <w:t xml:space="preserve">Forma a spôsob </w:t>
      </w:r>
      <w:bookmarkEnd w:id="12"/>
      <w:r w:rsidRPr="0094658C">
        <w:rPr>
          <w:rFonts w:cs="Arial"/>
          <w:color w:val="000000" w:themeColor="text1"/>
        </w:rPr>
        <w:t>predkladania ponuky</w:t>
      </w:r>
    </w:p>
    <w:p w14:paraId="6CD339DB" w14:textId="77777777" w:rsidR="006E1EF3" w:rsidRPr="0094658C" w:rsidRDefault="006E1EF3" w:rsidP="006E1EF3">
      <w:pPr>
        <w:pStyle w:val="Odsekzoznamu"/>
        <w:ind w:left="720"/>
        <w:rPr>
          <w:rFonts w:cs="Arial"/>
          <w:sz w:val="20"/>
          <w:szCs w:val="20"/>
          <w:lang w:eastAsia="sk-SK"/>
        </w:rPr>
      </w:pPr>
    </w:p>
    <w:p w14:paraId="7E5F6D0F" w14:textId="6627BE6F" w:rsidR="00367861" w:rsidRPr="0094658C" w:rsidRDefault="00367861" w:rsidP="002707A3">
      <w:pPr>
        <w:numPr>
          <w:ilvl w:val="1"/>
          <w:numId w:val="26"/>
        </w:numPr>
        <w:autoSpaceDE w:val="0"/>
        <w:autoSpaceDN w:val="0"/>
        <w:spacing w:after="0" w:line="240" w:lineRule="auto"/>
        <w:ind w:left="567" w:hanging="567"/>
        <w:jc w:val="both"/>
        <w:rPr>
          <w:rFonts w:ascii="Arial" w:hAnsi="Arial" w:cs="Arial"/>
          <w:color w:val="000000" w:themeColor="text1"/>
          <w:sz w:val="20"/>
          <w:szCs w:val="20"/>
        </w:rPr>
      </w:pPr>
      <w:r w:rsidRPr="0094658C">
        <w:rPr>
          <w:rFonts w:ascii="Arial" w:hAnsi="Arial" w:cs="Arial"/>
          <w:color w:val="000000" w:themeColor="text1"/>
          <w:sz w:val="20"/>
          <w:szCs w:val="20"/>
        </w:rPr>
        <w:t>Uchádzač predkladá ponuku v elektronickej podobe v lehote na predkladanie ponúk podľa požiadaviek uvedený</w:t>
      </w:r>
      <w:r w:rsidR="00381BF8">
        <w:rPr>
          <w:rFonts w:ascii="Arial" w:hAnsi="Arial" w:cs="Arial"/>
          <w:color w:val="000000" w:themeColor="text1"/>
          <w:sz w:val="20"/>
          <w:szCs w:val="20"/>
        </w:rPr>
        <w:t>ch v týchto SP</w:t>
      </w:r>
      <w:r w:rsidRPr="0094658C">
        <w:rPr>
          <w:rFonts w:ascii="Arial" w:hAnsi="Arial" w:cs="Arial"/>
          <w:color w:val="000000" w:themeColor="text1"/>
          <w:sz w:val="20"/>
          <w:szCs w:val="20"/>
        </w:rPr>
        <w:t xml:space="preserve"> a v Oznámení, prostredníctvom ktorého bolo verejné obstarávanie vyhlásené.</w:t>
      </w:r>
    </w:p>
    <w:p w14:paraId="2DE7C4DF" w14:textId="0DFF1EF5" w:rsidR="00367861" w:rsidRPr="0094658C" w:rsidRDefault="00367861" w:rsidP="002707A3">
      <w:pPr>
        <w:numPr>
          <w:ilvl w:val="1"/>
          <w:numId w:val="26"/>
        </w:numPr>
        <w:autoSpaceDE w:val="0"/>
        <w:autoSpaceDN w:val="0"/>
        <w:spacing w:after="0" w:line="240" w:lineRule="auto"/>
        <w:ind w:left="567" w:hanging="567"/>
        <w:jc w:val="both"/>
        <w:rPr>
          <w:rFonts w:ascii="Arial" w:hAnsi="Arial" w:cs="Arial"/>
          <w:color w:val="000000" w:themeColor="text1"/>
          <w:sz w:val="20"/>
          <w:szCs w:val="20"/>
        </w:rPr>
      </w:pPr>
      <w:r w:rsidRPr="0094658C">
        <w:rPr>
          <w:rFonts w:ascii="Arial" w:hAnsi="Arial" w:cs="Arial"/>
          <w:color w:val="000000" w:themeColor="text1"/>
          <w:sz w:val="20"/>
          <w:szCs w:val="20"/>
        </w:rPr>
        <w:lastRenderedPageBreak/>
        <w:t xml:space="preserve">Ponuka sa predloží </w:t>
      </w:r>
      <w:r w:rsidRPr="00954CB4">
        <w:rPr>
          <w:rFonts w:ascii="Arial" w:hAnsi="Arial" w:cs="Arial"/>
          <w:color w:val="000000" w:themeColor="text1"/>
          <w:sz w:val="20"/>
          <w:szCs w:val="20"/>
        </w:rPr>
        <w:t>elektronicky v zmysle § 49 ods. 1 písm. a) Zákona</w:t>
      </w:r>
      <w:r w:rsidRPr="0094658C">
        <w:rPr>
          <w:rFonts w:ascii="Arial" w:hAnsi="Arial" w:cs="Arial"/>
          <w:color w:val="000000" w:themeColor="text1"/>
          <w:sz w:val="20"/>
          <w:szCs w:val="20"/>
        </w:rPr>
        <w:t xml:space="preserve"> a vloží do systému JOSEPHINE umiestnenom na webovej adrese </w:t>
      </w:r>
      <w:hyperlink r:id="rId17" w:history="1">
        <w:r w:rsidR="00230F46" w:rsidRPr="00564D63">
          <w:rPr>
            <w:rStyle w:val="Hypertextovprepojenie"/>
            <w:rFonts w:ascii="Arial" w:eastAsia="Calibri" w:hAnsi="Arial" w:cs="Arial"/>
            <w:sz w:val="20"/>
            <w:szCs w:val="20"/>
          </w:rPr>
          <w:t>https://josephine.proebiz.com/</w:t>
        </w:r>
      </w:hyperlink>
      <w:r w:rsidR="00230F46">
        <w:rPr>
          <w:rStyle w:val="Hypertextovprepojenie"/>
          <w:rFonts w:ascii="Arial" w:eastAsia="Calibri" w:hAnsi="Arial" w:cs="Arial"/>
          <w:sz w:val="20"/>
          <w:szCs w:val="20"/>
        </w:rPr>
        <w:t xml:space="preserve"> </w:t>
      </w:r>
      <w:r w:rsidRPr="0094658C">
        <w:rPr>
          <w:rFonts w:ascii="Arial" w:eastAsia="Arial,Bold" w:hAnsi="Arial" w:cs="Arial"/>
          <w:color w:val="000000" w:themeColor="text1"/>
          <w:sz w:val="20"/>
          <w:szCs w:val="20"/>
        </w:rPr>
        <w:t>za podmienok:</w:t>
      </w:r>
    </w:p>
    <w:p w14:paraId="2F78728F" w14:textId="1CADE0A0" w:rsidR="00367861" w:rsidRPr="0094658C" w:rsidRDefault="00367861" w:rsidP="00F31926">
      <w:pPr>
        <w:pStyle w:val="Odsekzoznamu"/>
        <w:numPr>
          <w:ilvl w:val="2"/>
          <w:numId w:val="32"/>
        </w:numPr>
        <w:autoSpaceDE w:val="0"/>
        <w:autoSpaceDN w:val="0"/>
        <w:ind w:left="1276" w:hanging="709"/>
        <w:jc w:val="both"/>
        <w:rPr>
          <w:rFonts w:cs="Arial"/>
          <w:color w:val="000000" w:themeColor="text1"/>
          <w:sz w:val="20"/>
          <w:szCs w:val="20"/>
        </w:rPr>
      </w:pPr>
      <w:r w:rsidRPr="0094658C">
        <w:rPr>
          <w:rFonts w:cs="Arial"/>
          <w:color w:val="000000" w:themeColor="text1"/>
          <w:sz w:val="20"/>
          <w:szCs w:val="20"/>
        </w:rPr>
        <w:t xml:space="preserve">Elektronická ponuka sa vloží vyplnením ponukového formulára a vložením požadovaných dokladov a dokumentov v systéme JOSEPHINE umiestnenom na webovej adrese </w:t>
      </w:r>
      <w:hyperlink r:id="rId18" w:history="1">
        <w:r w:rsidR="00230F46" w:rsidRPr="00564D63">
          <w:rPr>
            <w:rStyle w:val="Hypertextovprepojenie"/>
            <w:rFonts w:eastAsia="Calibri" w:cs="Arial"/>
            <w:sz w:val="20"/>
            <w:szCs w:val="20"/>
          </w:rPr>
          <w:t>https://josephine.proebiz.com/</w:t>
        </w:r>
      </w:hyperlink>
      <w:r w:rsidRPr="0094658C">
        <w:rPr>
          <w:rFonts w:cs="Arial"/>
          <w:color w:val="000000" w:themeColor="text1"/>
          <w:sz w:val="20"/>
          <w:szCs w:val="20"/>
        </w:rPr>
        <w:t>.</w:t>
      </w:r>
    </w:p>
    <w:p w14:paraId="3ACF9FBB" w14:textId="77777777" w:rsidR="00367861" w:rsidRPr="0094658C" w:rsidRDefault="00367861" w:rsidP="00F31926">
      <w:pPr>
        <w:pStyle w:val="Odsekzoznamu"/>
        <w:numPr>
          <w:ilvl w:val="2"/>
          <w:numId w:val="32"/>
        </w:numPr>
        <w:autoSpaceDE w:val="0"/>
        <w:autoSpaceDN w:val="0"/>
        <w:ind w:left="1276" w:hanging="709"/>
        <w:jc w:val="both"/>
        <w:rPr>
          <w:rFonts w:cs="Arial"/>
          <w:color w:val="000000" w:themeColor="text1"/>
          <w:sz w:val="20"/>
          <w:szCs w:val="20"/>
        </w:rPr>
      </w:pPr>
      <w:r w:rsidRPr="0094658C">
        <w:rPr>
          <w:rFonts w:cs="Arial"/>
          <w:color w:val="000000" w:themeColor="text1"/>
          <w:sz w:val="20"/>
          <w:szCs w:val="20"/>
        </w:rPr>
        <w:t xml:space="preserve">V predloženej ponuke prostredníctvom systému JOSEPHINE musia byť pripojené požadované naskenované doklady (odporúčaný formát je „PDF“) tak, ako je uvedené v týchto súťažných podkladoch a vyplnenie položkového elektronického formulára, ktorý zodpovedá návrhu na plnenie kritérií uvedenom v súťažných podkladoch. </w:t>
      </w:r>
    </w:p>
    <w:p w14:paraId="4A2FA339" w14:textId="77777777" w:rsidR="00367861" w:rsidRPr="0094658C" w:rsidRDefault="00367861" w:rsidP="00F31926">
      <w:pPr>
        <w:pStyle w:val="Odsekzoznamu"/>
        <w:numPr>
          <w:ilvl w:val="2"/>
          <w:numId w:val="32"/>
        </w:numPr>
        <w:autoSpaceDE w:val="0"/>
        <w:autoSpaceDN w:val="0"/>
        <w:ind w:left="1276" w:hanging="709"/>
        <w:jc w:val="both"/>
        <w:rPr>
          <w:rFonts w:cs="Arial"/>
          <w:color w:val="000000" w:themeColor="text1"/>
          <w:sz w:val="20"/>
          <w:szCs w:val="20"/>
        </w:rPr>
      </w:pPr>
      <w:r w:rsidRPr="0094658C">
        <w:rPr>
          <w:rFonts w:cs="Arial"/>
          <w:color w:val="000000" w:themeColor="text1"/>
          <w:sz w:val="20"/>
          <w:szCs w:val="20"/>
        </w:rPr>
        <w:t xml:space="preserve">Ak ponuka obsahuje dôverné informácie, uchádzač ich v ponuke viditeľne označí. Uchádzačom navrhovaná cena za dodanie požadovaného predmetu zákazky bude uvedená v </w:t>
      </w:r>
      <w:r w:rsidR="00D52195" w:rsidRPr="0094658C">
        <w:rPr>
          <w:rFonts w:cs="Arial"/>
          <w:color w:val="000000" w:themeColor="text1"/>
          <w:sz w:val="20"/>
          <w:szCs w:val="20"/>
        </w:rPr>
        <w:t>ponuke uchádzača</w:t>
      </w:r>
      <w:r w:rsidRPr="0094658C">
        <w:rPr>
          <w:rFonts w:cs="Arial"/>
          <w:color w:val="000000" w:themeColor="text1"/>
          <w:sz w:val="20"/>
          <w:szCs w:val="20"/>
        </w:rPr>
        <w:t xml:space="preserve"> spôsobom uvedeným v časti B.2 Spôsob určenia ceny týchto SP.</w:t>
      </w:r>
    </w:p>
    <w:p w14:paraId="209596D4" w14:textId="77777777" w:rsidR="00367861" w:rsidRPr="0094658C" w:rsidRDefault="00367861" w:rsidP="00F31926">
      <w:pPr>
        <w:pStyle w:val="Odsekzoznamu"/>
        <w:numPr>
          <w:ilvl w:val="2"/>
          <w:numId w:val="32"/>
        </w:numPr>
        <w:autoSpaceDE w:val="0"/>
        <w:autoSpaceDN w:val="0"/>
        <w:ind w:left="1276" w:hanging="709"/>
        <w:jc w:val="both"/>
        <w:rPr>
          <w:rFonts w:cs="Arial"/>
          <w:color w:val="000000" w:themeColor="text1"/>
          <w:sz w:val="20"/>
          <w:szCs w:val="20"/>
        </w:rPr>
      </w:pPr>
      <w:r w:rsidRPr="0094658C">
        <w:rPr>
          <w:rFonts w:cs="Arial"/>
          <w:color w:val="000000" w:themeColor="text1"/>
          <w:sz w:val="20"/>
          <w:szCs w:val="20"/>
        </w:rPr>
        <w:t xml:space="preserve">Po úspešnom nahraní ponuky do systému JOSEPHINE je uchádzačovi odoslaný notifikačný informatívny e-mail (a to na emailovú adresu uchádzača, ktorý ponuku nahral). </w:t>
      </w:r>
    </w:p>
    <w:p w14:paraId="25C803AE" w14:textId="77777777" w:rsidR="00367861" w:rsidRPr="0094658C" w:rsidRDefault="00367861" w:rsidP="002707A3">
      <w:pPr>
        <w:numPr>
          <w:ilvl w:val="1"/>
          <w:numId w:val="26"/>
        </w:numPr>
        <w:autoSpaceDE w:val="0"/>
        <w:autoSpaceDN w:val="0"/>
        <w:spacing w:after="0" w:line="240" w:lineRule="auto"/>
        <w:ind w:left="567" w:hanging="567"/>
        <w:jc w:val="both"/>
        <w:rPr>
          <w:rFonts w:ascii="Arial" w:hAnsi="Arial" w:cs="Arial"/>
          <w:color w:val="000000" w:themeColor="text1"/>
          <w:sz w:val="20"/>
          <w:szCs w:val="20"/>
        </w:rPr>
      </w:pPr>
      <w:r w:rsidRPr="0094658C">
        <w:rPr>
          <w:rFonts w:ascii="Arial" w:hAnsi="Arial" w:cs="Arial"/>
          <w:color w:val="000000" w:themeColor="text1"/>
          <w:sz w:val="20"/>
          <w:szCs w:val="20"/>
        </w:rPr>
        <w:t xml:space="preserve">Potvrdenia, doklady a iné dokumenty tvoriace doklady v ponuke, požadované v Oznámení, prostredníctvom ktorého bola vyhlásená verejná súťaž a v týchto SP, musia byť v ponuke predložené ako </w:t>
      </w:r>
      <w:proofErr w:type="spellStart"/>
      <w:r w:rsidR="00D52195" w:rsidRPr="0094658C">
        <w:rPr>
          <w:rFonts w:ascii="Arial" w:hAnsi="Arial" w:cs="Arial"/>
          <w:color w:val="000000" w:themeColor="text1"/>
          <w:sz w:val="20"/>
          <w:szCs w:val="20"/>
        </w:rPr>
        <w:t>skeny</w:t>
      </w:r>
      <w:proofErr w:type="spellEnd"/>
      <w:r w:rsidR="00D52195" w:rsidRPr="0094658C">
        <w:rPr>
          <w:rFonts w:ascii="Arial" w:hAnsi="Arial" w:cs="Arial"/>
          <w:color w:val="000000" w:themeColor="text1"/>
          <w:sz w:val="20"/>
          <w:szCs w:val="20"/>
        </w:rPr>
        <w:t xml:space="preserve"> prvopisov/originálov</w:t>
      </w:r>
      <w:r w:rsidRPr="0094658C">
        <w:rPr>
          <w:rFonts w:ascii="Arial" w:hAnsi="Arial" w:cs="Arial"/>
          <w:color w:val="000000" w:themeColor="text1"/>
          <w:sz w:val="20"/>
          <w:szCs w:val="20"/>
        </w:rPr>
        <w:t xml:space="preserve"> alebo ich úradne </w:t>
      </w:r>
      <w:r w:rsidR="00D52195" w:rsidRPr="0094658C">
        <w:rPr>
          <w:rFonts w:ascii="Arial" w:hAnsi="Arial" w:cs="Arial"/>
          <w:color w:val="000000" w:themeColor="text1"/>
          <w:sz w:val="20"/>
          <w:szCs w:val="20"/>
        </w:rPr>
        <w:t>osvedčených kópií</w:t>
      </w:r>
      <w:r w:rsidRPr="0094658C">
        <w:rPr>
          <w:rFonts w:ascii="Arial" w:hAnsi="Arial" w:cs="Arial"/>
          <w:color w:val="000000" w:themeColor="text1"/>
          <w:sz w:val="20"/>
          <w:szCs w:val="20"/>
        </w:rPr>
        <w:t>, pokiaľ nie je určené inak.</w:t>
      </w:r>
    </w:p>
    <w:p w14:paraId="0541FAB0" w14:textId="77777777" w:rsidR="00367861" w:rsidRPr="0094658C" w:rsidRDefault="00367861" w:rsidP="00D52195">
      <w:pPr>
        <w:autoSpaceDE w:val="0"/>
        <w:autoSpaceDN w:val="0"/>
        <w:spacing w:after="0" w:line="240" w:lineRule="auto"/>
        <w:ind w:left="567" w:hanging="567"/>
        <w:jc w:val="both"/>
        <w:rPr>
          <w:rFonts w:ascii="Arial" w:hAnsi="Arial" w:cs="Arial"/>
          <w:vanish/>
          <w:color w:val="000000" w:themeColor="text1"/>
          <w:sz w:val="20"/>
          <w:szCs w:val="20"/>
        </w:rPr>
      </w:pPr>
      <w:r w:rsidRPr="0094658C">
        <w:rPr>
          <w:rFonts w:ascii="Arial" w:hAnsi="Arial" w:cs="Arial"/>
          <w:sz w:val="20"/>
          <w:szCs w:val="20"/>
        </w:rPr>
        <w:t xml:space="preserve">12.4 </w:t>
      </w:r>
      <w:r w:rsidR="00D52195" w:rsidRPr="0094658C">
        <w:rPr>
          <w:rFonts w:ascii="Arial" w:hAnsi="Arial" w:cs="Arial"/>
          <w:sz w:val="20"/>
          <w:szCs w:val="20"/>
        </w:rPr>
        <w:tab/>
      </w:r>
    </w:p>
    <w:p w14:paraId="4F3AE88F" w14:textId="68422701" w:rsidR="00367861" w:rsidRPr="0094658C" w:rsidRDefault="00367861" w:rsidP="00F31926">
      <w:pPr>
        <w:numPr>
          <w:ilvl w:val="1"/>
          <w:numId w:val="26"/>
        </w:numPr>
        <w:autoSpaceDE w:val="0"/>
        <w:autoSpaceDN w:val="0"/>
        <w:spacing w:after="0" w:line="240" w:lineRule="auto"/>
        <w:ind w:left="567" w:hanging="567"/>
        <w:jc w:val="both"/>
        <w:rPr>
          <w:rFonts w:ascii="Arial" w:hAnsi="Arial" w:cs="Arial"/>
          <w:color w:val="000000" w:themeColor="text1"/>
          <w:sz w:val="20"/>
          <w:szCs w:val="20"/>
        </w:rPr>
      </w:pPr>
      <w:r w:rsidRPr="0094658C">
        <w:rPr>
          <w:rFonts w:ascii="Arial" w:hAnsi="Arial" w:cs="Arial"/>
          <w:color w:val="000000" w:themeColor="text1"/>
          <w:sz w:val="20"/>
          <w:szCs w:val="20"/>
        </w:rPr>
        <w:t>Znenie obchodných podmienok, ktoré sú súčasťou týchto SP v časti B.3 Obchodné podmienky dodania predmetu zákazky nemožno meniť, ani uvádzať výhrady, ktoré by odp</w:t>
      </w:r>
      <w:r w:rsidR="00381BF8">
        <w:rPr>
          <w:rFonts w:ascii="Arial" w:hAnsi="Arial" w:cs="Arial"/>
          <w:color w:val="000000" w:themeColor="text1"/>
          <w:sz w:val="20"/>
          <w:szCs w:val="20"/>
        </w:rPr>
        <w:t>orovali týmto SP</w:t>
      </w:r>
      <w:r w:rsidRPr="0094658C">
        <w:rPr>
          <w:rFonts w:ascii="Arial" w:hAnsi="Arial" w:cs="Arial"/>
          <w:color w:val="000000" w:themeColor="text1"/>
          <w:sz w:val="20"/>
          <w:szCs w:val="20"/>
        </w:rPr>
        <w:t>.</w:t>
      </w:r>
    </w:p>
    <w:p w14:paraId="21F89FC0" w14:textId="77777777" w:rsidR="00075B60" w:rsidRPr="0094658C" w:rsidRDefault="00075B60" w:rsidP="00F31926">
      <w:pPr>
        <w:autoSpaceDE w:val="0"/>
        <w:autoSpaceDN w:val="0"/>
        <w:spacing w:after="0" w:line="240" w:lineRule="auto"/>
        <w:jc w:val="both"/>
        <w:rPr>
          <w:rFonts w:ascii="Arial" w:hAnsi="Arial" w:cs="Arial"/>
          <w:color w:val="000000" w:themeColor="text1"/>
          <w:sz w:val="20"/>
          <w:szCs w:val="20"/>
        </w:rPr>
      </w:pPr>
    </w:p>
    <w:p w14:paraId="5A154E82" w14:textId="77777777" w:rsidR="00367861" w:rsidRPr="0094658C" w:rsidRDefault="00367861" w:rsidP="00836B11">
      <w:pPr>
        <w:pStyle w:val="Nadpis3"/>
        <w:numPr>
          <w:ilvl w:val="0"/>
          <w:numId w:val="26"/>
        </w:numPr>
        <w:spacing w:after="0"/>
        <w:ind w:left="567" w:hanging="567"/>
        <w:rPr>
          <w:rFonts w:cs="Arial"/>
        </w:rPr>
      </w:pPr>
      <w:bookmarkStart w:id="13" w:name="_Toc461981366"/>
      <w:r w:rsidRPr="0094658C">
        <w:rPr>
          <w:rFonts w:cs="Arial"/>
        </w:rPr>
        <w:t>Jazyk ponuky</w:t>
      </w:r>
      <w:bookmarkEnd w:id="13"/>
    </w:p>
    <w:p w14:paraId="7E71AF2F" w14:textId="77777777" w:rsidR="006E1EF3" w:rsidRPr="0094658C" w:rsidRDefault="006E1EF3" w:rsidP="006E1EF3">
      <w:pPr>
        <w:pStyle w:val="Odsekzoznamu"/>
        <w:ind w:left="720"/>
        <w:rPr>
          <w:rFonts w:cs="Arial"/>
          <w:sz w:val="20"/>
          <w:szCs w:val="20"/>
          <w:lang w:eastAsia="sk-SK"/>
        </w:rPr>
      </w:pPr>
    </w:p>
    <w:p w14:paraId="6A5A95BC" w14:textId="77777777" w:rsidR="00367861" w:rsidRPr="0094658C" w:rsidRDefault="00367861" w:rsidP="00F31926">
      <w:pPr>
        <w:pStyle w:val="Odsekzoznamu"/>
        <w:numPr>
          <w:ilvl w:val="0"/>
          <w:numId w:val="26"/>
        </w:numPr>
        <w:autoSpaceDE w:val="0"/>
        <w:autoSpaceDN w:val="0"/>
        <w:spacing w:after="60"/>
        <w:jc w:val="both"/>
        <w:rPr>
          <w:rFonts w:cs="Arial"/>
          <w:noProof w:val="0"/>
          <w:vanish/>
          <w:sz w:val="20"/>
          <w:szCs w:val="20"/>
        </w:rPr>
      </w:pPr>
    </w:p>
    <w:p w14:paraId="302F2A49" w14:textId="43529C16" w:rsidR="00367861" w:rsidRPr="0094658C" w:rsidRDefault="00367861" w:rsidP="00175604">
      <w:pPr>
        <w:pStyle w:val="Odsekzoznamu"/>
        <w:numPr>
          <w:ilvl w:val="1"/>
          <w:numId w:val="41"/>
        </w:numPr>
        <w:autoSpaceDE w:val="0"/>
        <w:autoSpaceDN w:val="0"/>
        <w:ind w:left="567" w:hanging="567"/>
        <w:jc w:val="both"/>
        <w:rPr>
          <w:rFonts w:cs="Arial"/>
          <w:sz w:val="20"/>
          <w:szCs w:val="20"/>
        </w:rPr>
      </w:pPr>
      <w:r w:rsidRPr="0094658C">
        <w:rPr>
          <w:rFonts w:cs="Arial"/>
          <w:sz w:val="20"/>
          <w:szCs w:val="20"/>
        </w:rPr>
        <w:t>Ponuky a ďalšie doklady a dokumenty vo verejnom obstarávaní sa predkladajú v štátnom (v slovenskom) jazyku</w:t>
      </w:r>
      <w:r w:rsidR="00D326DD">
        <w:rPr>
          <w:rFonts w:cs="Arial"/>
          <w:sz w:val="20"/>
          <w:szCs w:val="20"/>
        </w:rPr>
        <w:t xml:space="preserve"> Slovenskej republiky</w:t>
      </w:r>
      <w:r w:rsidRPr="0094658C">
        <w:rPr>
          <w:rFonts w:cs="Arial"/>
          <w:sz w:val="20"/>
          <w:szCs w:val="20"/>
        </w:rPr>
        <w:t>.</w:t>
      </w:r>
      <w:r w:rsidR="007B6ED8">
        <w:rPr>
          <w:rFonts w:cs="Arial"/>
          <w:sz w:val="20"/>
          <w:szCs w:val="20"/>
        </w:rPr>
        <w:t xml:space="preserve"> Ak je doklad alebo dokument vyhotovený v cudzom jazyku, predkladá sa spolu s jeho úradným prekladom do štátneho jazyka Slovenskej republiky; to neplatí pre ponuky, doklady a dokumenty vyhotovené v českom jazyku. Ak sa zistí rozdiel v ich obsahu, rozhodujúci je úradný preklad do štátneho jazyka Slovenskej republiky.</w:t>
      </w:r>
    </w:p>
    <w:p w14:paraId="1C75F5F5" w14:textId="3FA9591E" w:rsidR="00367861" w:rsidRDefault="00367861" w:rsidP="00175604">
      <w:pPr>
        <w:numPr>
          <w:ilvl w:val="1"/>
          <w:numId w:val="41"/>
        </w:numPr>
        <w:autoSpaceDE w:val="0"/>
        <w:autoSpaceDN w:val="0"/>
        <w:spacing w:after="0" w:line="240" w:lineRule="auto"/>
        <w:ind w:left="567" w:hanging="567"/>
        <w:jc w:val="both"/>
        <w:rPr>
          <w:rFonts w:ascii="Arial" w:hAnsi="Arial" w:cs="Arial"/>
          <w:sz w:val="20"/>
          <w:szCs w:val="20"/>
        </w:rPr>
      </w:pPr>
      <w:r w:rsidRPr="0094658C">
        <w:rPr>
          <w:rFonts w:ascii="Arial" w:hAnsi="Arial" w:cs="Arial"/>
          <w:sz w:val="20"/>
          <w:szCs w:val="20"/>
        </w:rPr>
        <w:t xml:space="preserve">Ak ponuku predkladá uchádzač so sídlom mimo územia Slovenskej republiky a doklad alebo dokument je vyhotovený v cudzom jazyku, predkladá sa </w:t>
      </w:r>
      <w:r w:rsidR="00DC2043">
        <w:rPr>
          <w:rFonts w:ascii="Arial" w:hAnsi="Arial" w:cs="Arial"/>
          <w:sz w:val="20"/>
          <w:szCs w:val="20"/>
        </w:rPr>
        <w:t>takýto dokument spolu</w:t>
      </w:r>
      <w:r w:rsidRPr="0094658C">
        <w:rPr>
          <w:rFonts w:ascii="Arial" w:hAnsi="Arial" w:cs="Arial"/>
          <w:sz w:val="20"/>
          <w:szCs w:val="20"/>
        </w:rPr>
        <w:t xml:space="preserve"> s jeho úradným prekladom do štátneho jazyka</w:t>
      </w:r>
      <w:r w:rsidR="00D326DD">
        <w:rPr>
          <w:rFonts w:ascii="Arial" w:hAnsi="Arial" w:cs="Arial"/>
          <w:sz w:val="20"/>
          <w:szCs w:val="20"/>
        </w:rPr>
        <w:t xml:space="preserve"> Slovenskej republiky</w:t>
      </w:r>
      <w:r w:rsidRPr="0094658C">
        <w:rPr>
          <w:rFonts w:ascii="Arial" w:hAnsi="Arial" w:cs="Arial"/>
          <w:sz w:val="20"/>
          <w:szCs w:val="20"/>
        </w:rPr>
        <w:t>, to neplatí pre ponuky, návrhy, doklady a dokumenty vyhotovené v českom jazyku. Ak sa zistí rozdiel v ich obsahu, rozhodujúci je úradný preklad v štátnom jazyku</w:t>
      </w:r>
      <w:r w:rsidR="00D326DD">
        <w:rPr>
          <w:rFonts w:ascii="Arial" w:hAnsi="Arial" w:cs="Arial"/>
          <w:sz w:val="20"/>
          <w:szCs w:val="20"/>
        </w:rPr>
        <w:t xml:space="preserve"> Slovenskej republiky</w:t>
      </w:r>
      <w:r w:rsidRPr="0094658C">
        <w:rPr>
          <w:rFonts w:ascii="Arial" w:hAnsi="Arial" w:cs="Arial"/>
          <w:sz w:val="20"/>
          <w:szCs w:val="20"/>
        </w:rPr>
        <w:t>.</w:t>
      </w:r>
    </w:p>
    <w:p w14:paraId="74697DC2" w14:textId="47F328ED" w:rsidR="00367861" w:rsidRPr="0094658C" w:rsidRDefault="00367861" w:rsidP="00F31926">
      <w:pPr>
        <w:autoSpaceDE w:val="0"/>
        <w:autoSpaceDN w:val="0"/>
        <w:spacing w:after="0" w:line="240" w:lineRule="auto"/>
        <w:ind w:left="567"/>
        <w:jc w:val="both"/>
        <w:rPr>
          <w:rFonts w:ascii="Arial" w:hAnsi="Arial" w:cs="Arial"/>
          <w:sz w:val="20"/>
          <w:szCs w:val="20"/>
        </w:rPr>
      </w:pPr>
      <w:bookmarkStart w:id="14" w:name="_Toc461981367"/>
    </w:p>
    <w:p w14:paraId="0E0A7FCE" w14:textId="77777777" w:rsidR="00367861" w:rsidRPr="00954CB4" w:rsidRDefault="00367861" w:rsidP="00175604">
      <w:pPr>
        <w:pStyle w:val="Nadpis3"/>
        <w:numPr>
          <w:ilvl w:val="0"/>
          <w:numId w:val="41"/>
        </w:numPr>
        <w:spacing w:after="0"/>
        <w:rPr>
          <w:rFonts w:cs="Arial"/>
        </w:rPr>
      </w:pPr>
      <w:r w:rsidRPr="00954CB4">
        <w:rPr>
          <w:rFonts w:cs="Arial"/>
        </w:rPr>
        <w:t>Mena a ceny uvádzané v</w:t>
      </w:r>
      <w:r w:rsidR="006E1EF3" w:rsidRPr="00954CB4">
        <w:rPr>
          <w:rFonts w:cs="Arial"/>
        </w:rPr>
        <w:t> </w:t>
      </w:r>
      <w:r w:rsidRPr="00954CB4">
        <w:rPr>
          <w:rFonts w:cs="Arial"/>
        </w:rPr>
        <w:t>ponuke</w:t>
      </w:r>
      <w:bookmarkEnd w:id="14"/>
    </w:p>
    <w:p w14:paraId="43D5ACEB" w14:textId="77777777" w:rsidR="006E1EF3" w:rsidRPr="0094658C" w:rsidRDefault="006E1EF3" w:rsidP="006E1EF3">
      <w:pPr>
        <w:pStyle w:val="Odsekzoznamu"/>
        <w:ind w:left="720"/>
        <w:rPr>
          <w:rFonts w:cs="Arial"/>
          <w:sz w:val="20"/>
          <w:szCs w:val="20"/>
          <w:lang w:eastAsia="sk-SK"/>
        </w:rPr>
      </w:pPr>
    </w:p>
    <w:p w14:paraId="77579E37" w14:textId="77777777" w:rsidR="00367861" w:rsidRPr="0094658C" w:rsidRDefault="00367861" w:rsidP="00175604">
      <w:pPr>
        <w:pStyle w:val="Odsekzoznamu"/>
        <w:numPr>
          <w:ilvl w:val="0"/>
          <w:numId w:val="41"/>
        </w:numPr>
        <w:autoSpaceDE w:val="0"/>
        <w:autoSpaceDN w:val="0"/>
        <w:spacing w:after="60"/>
        <w:jc w:val="both"/>
        <w:rPr>
          <w:rFonts w:cs="Arial"/>
          <w:noProof w:val="0"/>
          <w:vanish/>
          <w:sz w:val="20"/>
          <w:szCs w:val="20"/>
        </w:rPr>
      </w:pPr>
    </w:p>
    <w:p w14:paraId="775DA4EE" w14:textId="655F7EB2" w:rsidR="00367861" w:rsidRPr="0094658C" w:rsidRDefault="00367861" w:rsidP="00836B11">
      <w:pPr>
        <w:pStyle w:val="Odsekzoznamu"/>
        <w:numPr>
          <w:ilvl w:val="1"/>
          <w:numId w:val="26"/>
        </w:numPr>
        <w:autoSpaceDE w:val="0"/>
        <w:autoSpaceDN w:val="0"/>
        <w:ind w:left="567" w:hanging="567"/>
        <w:jc w:val="both"/>
        <w:rPr>
          <w:rFonts w:cs="Arial"/>
          <w:sz w:val="20"/>
          <w:szCs w:val="20"/>
        </w:rPr>
      </w:pPr>
      <w:r w:rsidRPr="0094658C">
        <w:rPr>
          <w:rFonts w:cs="Arial"/>
          <w:sz w:val="20"/>
          <w:szCs w:val="20"/>
        </w:rPr>
        <w:t>Uchádzačom navrhovaná zmluvná cena za dodanie požadovaného predmetu zákazky, uvedená v ponuke uchádzača, bude vyjadrená v </w:t>
      </w:r>
      <w:r w:rsidR="00D52195" w:rsidRPr="0094658C">
        <w:rPr>
          <w:rFonts w:cs="Arial"/>
          <w:sz w:val="20"/>
          <w:szCs w:val="20"/>
        </w:rPr>
        <w:t>eurách</w:t>
      </w:r>
      <w:r w:rsidRPr="0094658C">
        <w:rPr>
          <w:rFonts w:cs="Arial"/>
          <w:sz w:val="20"/>
          <w:szCs w:val="20"/>
        </w:rPr>
        <w:t xml:space="preserve"> (€</w:t>
      </w:r>
      <w:r w:rsidR="005306E4">
        <w:rPr>
          <w:rFonts w:cs="Arial"/>
          <w:sz w:val="20"/>
          <w:szCs w:val="20"/>
        </w:rPr>
        <w:t>,</w:t>
      </w:r>
      <w:r w:rsidR="00D52195" w:rsidRPr="0094658C">
        <w:rPr>
          <w:rFonts w:cs="Arial"/>
          <w:sz w:val="20"/>
          <w:szCs w:val="20"/>
        </w:rPr>
        <w:t xml:space="preserve"> alebo EUR</w:t>
      </w:r>
      <w:r w:rsidRPr="0094658C">
        <w:rPr>
          <w:rFonts w:cs="Arial"/>
          <w:sz w:val="20"/>
          <w:szCs w:val="20"/>
        </w:rPr>
        <w:t xml:space="preserve">). </w:t>
      </w:r>
    </w:p>
    <w:p w14:paraId="5E8D2F87" w14:textId="417C4FED" w:rsidR="00367861" w:rsidRPr="0094658C" w:rsidRDefault="006472CC" w:rsidP="006472CC">
      <w:pPr>
        <w:numPr>
          <w:ilvl w:val="1"/>
          <w:numId w:val="26"/>
        </w:numPr>
        <w:autoSpaceDE w:val="0"/>
        <w:autoSpaceDN w:val="0"/>
        <w:spacing w:after="0" w:line="240" w:lineRule="auto"/>
        <w:ind w:left="567" w:hanging="567"/>
        <w:jc w:val="both"/>
        <w:rPr>
          <w:rFonts w:ascii="Arial" w:hAnsi="Arial" w:cs="Arial"/>
          <w:sz w:val="20"/>
          <w:szCs w:val="20"/>
        </w:rPr>
      </w:pPr>
      <w:r w:rsidRPr="006472CC">
        <w:rPr>
          <w:rFonts w:ascii="Arial" w:hAnsi="Arial" w:cs="Arial"/>
          <w:sz w:val="20"/>
          <w:szCs w:val="20"/>
        </w:rPr>
        <w:t>Cena za dodanie predmetu zákazky musí byť stanovená podľa zákona Národnej rady Slovenskej republiky č.18/1996 Z. z. o cenách v znení neskorších predpisov (ďalej aj „zákon o cenách“), vyhlášky MF SR č. 87/1996 Z. z., ktorou sa vykonáva zákon o</w:t>
      </w:r>
      <w:r w:rsidR="00491EF0">
        <w:rPr>
          <w:rFonts w:ascii="Arial" w:hAnsi="Arial" w:cs="Arial"/>
          <w:sz w:val="20"/>
          <w:szCs w:val="20"/>
        </w:rPr>
        <w:t> </w:t>
      </w:r>
      <w:r w:rsidRPr="006472CC">
        <w:rPr>
          <w:rFonts w:ascii="Arial" w:hAnsi="Arial" w:cs="Arial"/>
          <w:sz w:val="20"/>
          <w:szCs w:val="20"/>
        </w:rPr>
        <w:t>cenách</w:t>
      </w:r>
      <w:r w:rsidR="00491EF0">
        <w:rPr>
          <w:rFonts w:ascii="Arial" w:hAnsi="Arial" w:cs="Arial"/>
          <w:sz w:val="20"/>
          <w:szCs w:val="20"/>
        </w:rPr>
        <w:t xml:space="preserve"> v znení neskorších predpisov.</w:t>
      </w:r>
    </w:p>
    <w:p w14:paraId="69652BA0" w14:textId="77777777" w:rsidR="00367861" w:rsidRPr="0094658C" w:rsidRDefault="00367861" w:rsidP="008E54D5">
      <w:pPr>
        <w:numPr>
          <w:ilvl w:val="1"/>
          <w:numId w:val="26"/>
        </w:numPr>
        <w:autoSpaceDE w:val="0"/>
        <w:autoSpaceDN w:val="0"/>
        <w:spacing w:after="0" w:line="240" w:lineRule="auto"/>
        <w:ind w:left="567" w:hanging="567"/>
        <w:jc w:val="both"/>
        <w:rPr>
          <w:rFonts w:ascii="Arial" w:hAnsi="Arial" w:cs="Arial"/>
          <w:sz w:val="20"/>
          <w:szCs w:val="20"/>
        </w:rPr>
      </w:pPr>
      <w:r w:rsidRPr="0094658C">
        <w:rPr>
          <w:rFonts w:ascii="Arial" w:hAnsi="Arial" w:cs="Arial"/>
          <w:sz w:val="20"/>
          <w:szCs w:val="20"/>
        </w:rPr>
        <w:t xml:space="preserve">Ak je uchádzač platiteľom </w:t>
      </w:r>
      <w:r w:rsidR="00D52195" w:rsidRPr="0094658C">
        <w:rPr>
          <w:rFonts w:ascii="Arial" w:hAnsi="Arial" w:cs="Arial"/>
          <w:sz w:val="20"/>
          <w:szCs w:val="20"/>
        </w:rPr>
        <w:t>DPH,</w:t>
      </w:r>
      <w:r w:rsidRPr="0094658C">
        <w:rPr>
          <w:rFonts w:ascii="Arial" w:hAnsi="Arial" w:cs="Arial"/>
          <w:sz w:val="20"/>
          <w:szCs w:val="20"/>
        </w:rPr>
        <w:t xml:space="preserve"> navrhovanú zmluvnú cenu uvedie v zložení:</w:t>
      </w:r>
    </w:p>
    <w:p w14:paraId="6947944E" w14:textId="73F9599A" w:rsidR="00367861" w:rsidRPr="0094658C" w:rsidRDefault="00367861" w:rsidP="002707A3">
      <w:pPr>
        <w:autoSpaceDE w:val="0"/>
        <w:autoSpaceDN w:val="0"/>
        <w:spacing w:after="0" w:line="240" w:lineRule="auto"/>
        <w:ind w:left="567"/>
        <w:jc w:val="both"/>
        <w:rPr>
          <w:rFonts w:ascii="Arial" w:hAnsi="Arial" w:cs="Arial"/>
          <w:sz w:val="20"/>
          <w:szCs w:val="20"/>
        </w:rPr>
      </w:pPr>
      <w:r w:rsidRPr="0094658C">
        <w:rPr>
          <w:rFonts w:ascii="Arial" w:hAnsi="Arial" w:cs="Arial"/>
          <w:sz w:val="20"/>
          <w:szCs w:val="20"/>
        </w:rPr>
        <w:t xml:space="preserve">14.3.1 </w:t>
      </w:r>
      <w:r w:rsidR="00CD535C">
        <w:rPr>
          <w:rFonts w:ascii="Arial" w:hAnsi="Arial" w:cs="Arial"/>
          <w:sz w:val="20"/>
          <w:szCs w:val="20"/>
        </w:rPr>
        <w:tab/>
      </w:r>
      <w:r w:rsidRPr="0094658C">
        <w:rPr>
          <w:rFonts w:ascii="Arial" w:hAnsi="Arial" w:cs="Arial"/>
          <w:sz w:val="20"/>
          <w:szCs w:val="20"/>
        </w:rPr>
        <w:t>navrhovaná zmluvná cena bez DPH</w:t>
      </w:r>
    </w:p>
    <w:p w14:paraId="7A1165D9" w14:textId="2D1C3289" w:rsidR="00367861" w:rsidRPr="0094658C" w:rsidRDefault="00367861" w:rsidP="002707A3">
      <w:pPr>
        <w:autoSpaceDE w:val="0"/>
        <w:autoSpaceDN w:val="0"/>
        <w:spacing w:after="0" w:line="240" w:lineRule="auto"/>
        <w:ind w:left="567"/>
        <w:jc w:val="both"/>
        <w:rPr>
          <w:rFonts w:ascii="Arial" w:hAnsi="Arial" w:cs="Arial"/>
          <w:sz w:val="20"/>
          <w:szCs w:val="20"/>
        </w:rPr>
      </w:pPr>
      <w:r w:rsidRPr="0094658C">
        <w:rPr>
          <w:rFonts w:ascii="Arial" w:hAnsi="Arial" w:cs="Arial"/>
          <w:sz w:val="20"/>
          <w:szCs w:val="20"/>
        </w:rPr>
        <w:t xml:space="preserve">14.3.2 </w:t>
      </w:r>
      <w:r w:rsidR="00CD535C">
        <w:rPr>
          <w:rFonts w:ascii="Arial" w:hAnsi="Arial" w:cs="Arial"/>
          <w:sz w:val="20"/>
          <w:szCs w:val="20"/>
        </w:rPr>
        <w:tab/>
      </w:r>
      <w:r w:rsidRPr="0094658C">
        <w:rPr>
          <w:rFonts w:ascii="Arial" w:hAnsi="Arial" w:cs="Arial"/>
          <w:sz w:val="20"/>
          <w:szCs w:val="20"/>
        </w:rPr>
        <w:t>sadzba DPH a výška DPH</w:t>
      </w:r>
    </w:p>
    <w:p w14:paraId="087D3D28" w14:textId="545251FE" w:rsidR="00367861" w:rsidRPr="0094658C" w:rsidRDefault="00367861" w:rsidP="002707A3">
      <w:pPr>
        <w:autoSpaceDE w:val="0"/>
        <w:autoSpaceDN w:val="0"/>
        <w:spacing w:after="0" w:line="240" w:lineRule="auto"/>
        <w:ind w:left="567"/>
        <w:jc w:val="both"/>
        <w:rPr>
          <w:rFonts w:ascii="Arial" w:hAnsi="Arial" w:cs="Arial"/>
          <w:sz w:val="20"/>
          <w:szCs w:val="20"/>
        </w:rPr>
      </w:pPr>
      <w:r w:rsidRPr="0094658C">
        <w:rPr>
          <w:rFonts w:ascii="Arial" w:hAnsi="Arial" w:cs="Arial"/>
          <w:sz w:val="20"/>
          <w:szCs w:val="20"/>
        </w:rPr>
        <w:t xml:space="preserve">14.3.3 </w:t>
      </w:r>
      <w:r w:rsidR="00CD535C">
        <w:rPr>
          <w:rFonts w:ascii="Arial" w:hAnsi="Arial" w:cs="Arial"/>
          <w:sz w:val="20"/>
          <w:szCs w:val="20"/>
        </w:rPr>
        <w:tab/>
      </w:r>
      <w:r w:rsidRPr="0094658C">
        <w:rPr>
          <w:rFonts w:ascii="Arial" w:hAnsi="Arial" w:cs="Arial"/>
          <w:sz w:val="20"/>
          <w:szCs w:val="20"/>
        </w:rPr>
        <w:t>navrhovaná zmluvná cena vrátane DPH</w:t>
      </w:r>
    </w:p>
    <w:p w14:paraId="424577F7" w14:textId="13F9A8AD" w:rsidR="007B6ED8" w:rsidRDefault="00367861" w:rsidP="007B6ED8">
      <w:pPr>
        <w:numPr>
          <w:ilvl w:val="1"/>
          <w:numId w:val="26"/>
        </w:numPr>
        <w:autoSpaceDE w:val="0"/>
        <w:autoSpaceDN w:val="0"/>
        <w:spacing w:before="60" w:after="0" w:line="240" w:lineRule="auto"/>
        <w:ind w:left="567" w:hanging="567"/>
        <w:jc w:val="both"/>
        <w:rPr>
          <w:rFonts w:ascii="Arial" w:hAnsi="Arial" w:cs="Arial"/>
          <w:sz w:val="20"/>
          <w:szCs w:val="20"/>
        </w:rPr>
      </w:pPr>
      <w:r w:rsidRPr="0094658C">
        <w:rPr>
          <w:rFonts w:ascii="Arial" w:hAnsi="Arial" w:cs="Arial"/>
          <w:sz w:val="20"/>
          <w:szCs w:val="20"/>
        </w:rPr>
        <w:t>Ak uchádzač nie je platiteľom DPH, uvedie navrhovanú zmluvnú cenu celkom. Skutočnosť či je, alebo nie je platiteľom DPH, upozorní/uvedie v ponuke v príslušnom Návrhu na plnenie kritéria (Príloha č. 1 k časti A.2 Kritéria na hodnotenie ponúk a pravidlá ich uplatnenia týchto SP).</w:t>
      </w:r>
    </w:p>
    <w:p w14:paraId="6BC8A028" w14:textId="77777777" w:rsidR="007B6ED8" w:rsidRDefault="007B6ED8" w:rsidP="007B6ED8">
      <w:pPr>
        <w:autoSpaceDE w:val="0"/>
        <w:autoSpaceDN w:val="0"/>
        <w:spacing w:before="60" w:after="0" w:line="240" w:lineRule="auto"/>
        <w:ind w:left="567"/>
        <w:jc w:val="both"/>
        <w:rPr>
          <w:rFonts w:ascii="Arial" w:hAnsi="Arial" w:cs="Arial"/>
          <w:sz w:val="20"/>
          <w:szCs w:val="20"/>
        </w:rPr>
      </w:pPr>
    </w:p>
    <w:p w14:paraId="5E1FE8D2" w14:textId="611267B6" w:rsidR="006E1EF3" w:rsidRPr="0094658C" w:rsidRDefault="00367861" w:rsidP="007B6ED8">
      <w:pPr>
        <w:pStyle w:val="Nadpis3"/>
        <w:numPr>
          <w:ilvl w:val="0"/>
          <w:numId w:val="0"/>
        </w:numPr>
        <w:spacing w:after="0"/>
        <w:rPr>
          <w:rFonts w:cs="Arial"/>
        </w:rPr>
      </w:pPr>
      <w:r w:rsidRPr="004B0B41">
        <w:rPr>
          <w:rFonts w:cs="Arial"/>
        </w:rPr>
        <w:t>15     Zábezpeka</w:t>
      </w:r>
    </w:p>
    <w:p w14:paraId="09339782" w14:textId="77777777" w:rsidR="006E1EF3" w:rsidRPr="0094658C" w:rsidRDefault="006E1EF3" w:rsidP="006E1EF3">
      <w:pPr>
        <w:spacing w:after="0" w:line="240" w:lineRule="auto"/>
        <w:rPr>
          <w:rFonts w:ascii="Arial" w:hAnsi="Arial" w:cs="Arial"/>
          <w:sz w:val="20"/>
          <w:szCs w:val="20"/>
          <w:lang w:eastAsia="sk-SK"/>
        </w:rPr>
      </w:pPr>
    </w:p>
    <w:p w14:paraId="1B481A30" w14:textId="77777777" w:rsidR="00367861" w:rsidRPr="0094658C" w:rsidRDefault="00367861" w:rsidP="005C3CF2">
      <w:pPr>
        <w:spacing w:after="0" w:line="240" w:lineRule="auto"/>
        <w:ind w:left="567" w:hanging="567"/>
        <w:jc w:val="both"/>
        <w:rPr>
          <w:rFonts w:ascii="Arial" w:hAnsi="Arial" w:cs="Arial"/>
          <w:sz w:val="20"/>
          <w:szCs w:val="20"/>
        </w:rPr>
      </w:pPr>
      <w:r w:rsidRPr="0094658C">
        <w:rPr>
          <w:rFonts w:ascii="Arial" w:hAnsi="Arial" w:cs="Arial"/>
          <w:sz w:val="20"/>
          <w:szCs w:val="20"/>
        </w:rPr>
        <w:t>15.1</w:t>
      </w:r>
      <w:r w:rsidRPr="0094658C">
        <w:rPr>
          <w:rFonts w:ascii="Arial" w:hAnsi="Arial" w:cs="Arial"/>
          <w:sz w:val="20"/>
          <w:szCs w:val="20"/>
        </w:rPr>
        <w:tab/>
        <w:t xml:space="preserve">Verejný obstarávateľ vyžaduje, aby uchádzač zabezpečil viazanosť svojej ponuky zábezpekou. Zábezpeka je poskytnutie bankovej záruky, poistenie záruky alebo zloženie finančných prostriedkov na účet verejného obstarávateľa v banke alebo pobočke zahraničnej banky.   </w:t>
      </w:r>
    </w:p>
    <w:p w14:paraId="3821739D" w14:textId="38826B74" w:rsidR="00367861" w:rsidRPr="0094658C" w:rsidRDefault="00367861" w:rsidP="006472CC">
      <w:pPr>
        <w:spacing w:after="0" w:line="240" w:lineRule="auto"/>
        <w:ind w:left="567" w:hanging="567"/>
        <w:jc w:val="both"/>
        <w:rPr>
          <w:rFonts w:ascii="Arial" w:hAnsi="Arial" w:cs="Arial"/>
          <w:sz w:val="20"/>
          <w:szCs w:val="20"/>
        </w:rPr>
      </w:pPr>
      <w:r w:rsidRPr="0094658C">
        <w:rPr>
          <w:rFonts w:ascii="Arial" w:hAnsi="Arial" w:cs="Arial"/>
          <w:sz w:val="20"/>
          <w:szCs w:val="20"/>
        </w:rPr>
        <w:t xml:space="preserve">15.2   </w:t>
      </w:r>
      <w:r w:rsidR="005C3CF2" w:rsidRPr="0094658C">
        <w:rPr>
          <w:rFonts w:ascii="Arial" w:hAnsi="Arial" w:cs="Arial"/>
          <w:sz w:val="20"/>
          <w:szCs w:val="20"/>
        </w:rPr>
        <w:tab/>
      </w:r>
      <w:r w:rsidRPr="0094658C">
        <w:rPr>
          <w:rFonts w:ascii="Arial" w:hAnsi="Arial" w:cs="Arial"/>
          <w:sz w:val="20"/>
          <w:szCs w:val="20"/>
        </w:rPr>
        <w:t>Zábezpeka je stanovená vo výške</w:t>
      </w:r>
      <w:r w:rsidRPr="0094658C">
        <w:rPr>
          <w:rFonts w:ascii="Arial" w:hAnsi="Arial" w:cs="Arial"/>
          <w:b/>
          <w:sz w:val="20"/>
          <w:szCs w:val="20"/>
        </w:rPr>
        <w:t xml:space="preserve"> </w:t>
      </w:r>
      <w:r w:rsidR="00954CB4">
        <w:rPr>
          <w:rFonts w:ascii="Arial" w:hAnsi="Arial" w:cs="Arial"/>
          <w:b/>
          <w:sz w:val="20"/>
          <w:szCs w:val="20"/>
        </w:rPr>
        <w:t>18</w:t>
      </w:r>
      <w:r w:rsidR="001C6DBA" w:rsidRPr="006B1374">
        <w:rPr>
          <w:rFonts w:ascii="Arial" w:hAnsi="Arial" w:cs="Arial"/>
          <w:b/>
          <w:sz w:val="20"/>
          <w:szCs w:val="20"/>
        </w:rPr>
        <w:t xml:space="preserve"> 000</w:t>
      </w:r>
      <w:r w:rsidRPr="006B1374">
        <w:rPr>
          <w:rFonts w:ascii="Arial" w:hAnsi="Arial" w:cs="Arial"/>
          <w:b/>
          <w:sz w:val="20"/>
          <w:szCs w:val="20"/>
        </w:rPr>
        <w:t xml:space="preserve">,00 </w:t>
      </w:r>
      <w:r w:rsidR="005614DA" w:rsidRPr="006B1374">
        <w:rPr>
          <w:rFonts w:ascii="Arial" w:hAnsi="Arial" w:cs="Arial"/>
          <w:b/>
          <w:sz w:val="20"/>
          <w:szCs w:val="20"/>
        </w:rPr>
        <w:t>EUR</w:t>
      </w:r>
      <w:r w:rsidRPr="006B1374">
        <w:rPr>
          <w:rFonts w:ascii="Arial" w:hAnsi="Arial" w:cs="Arial"/>
          <w:b/>
          <w:sz w:val="20"/>
          <w:szCs w:val="20"/>
        </w:rPr>
        <w:t xml:space="preserve"> </w:t>
      </w:r>
      <w:r w:rsidRPr="006B1374">
        <w:rPr>
          <w:rFonts w:ascii="Arial" w:hAnsi="Arial" w:cs="Arial"/>
          <w:sz w:val="20"/>
          <w:szCs w:val="20"/>
        </w:rPr>
        <w:t xml:space="preserve">(slovom: </w:t>
      </w:r>
      <w:r w:rsidR="003F6BC3">
        <w:rPr>
          <w:rFonts w:ascii="Arial" w:hAnsi="Arial" w:cs="Arial"/>
          <w:sz w:val="20"/>
          <w:szCs w:val="20"/>
        </w:rPr>
        <w:t>osemnásťtisíc</w:t>
      </w:r>
      <w:r w:rsidR="003F6BC3" w:rsidRPr="006B1374">
        <w:rPr>
          <w:rFonts w:ascii="Arial" w:hAnsi="Arial" w:cs="Arial"/>
          <w:sz w:val="20"/>
          <w:szCs w:val="20"/>
        </w:rPr>
        <w:t xml:space="preserve"> </w:t>
      </w:r>
      <w:r w:rsidR="00852032" w:rsidRPr="006B1374">
        <w:rPr>
          <w:rFonts w:ascii="Arial" w:hAnsi="Arial" w:cs="Arial"/>
          <w:sz w:val="20"/>
          <w:szCs w:val="20"/>
        </w:rPr>
        <w:t>e</w:t>
      </w:r>
      <w:r w:rsidRPr="006B1374">
        <w:rPr>
          <w:rFonts w:ascii="Arial" w:hAnsi="Arial" w:cs="Arial"/>
          <w:sz w:val="20"/>
          <w:szCs w:val="20"/>
        </w:rPr>
        <w:t xml:space="preserve">ur) </w:t>
      </w:r>
      <w:r w:rsidRPr="006B1374">
        <w:rPr>
          <w:rFonts w:ascii="Arial" w:hAnsi="Arial" w:cs="Arial"/>
          <w:b/>
          <w:sz w:val="20"/>
          <w:szCs w:val="20"/>
        </w:rPr>
        <w:t xml:space="preserve">  </w:t>
      </w:r>
      <w:r w:rsidRPr="006B1374">
        <w:rPr>
          <w:rFonts w:ascii="Arial" w:hAnsi="Arial" w:cs="Arial"/>
          <w:sz w:val="20"/>
          <w:szCs w:val="20"/>
        </w:rPr>
        <w:t xml:space="preserve">  </w:t>
      </w:r>
    </w:p>
    <w:p w14:paraId="765D0F25" w14:textId="77777777" w:rsidR="00367861" w:rsidRPr="0094658C" w:rsidRDefault="00367861" w:rsidP="005C3CF2">
      <w:pPr>
        <w:spacing w:after="0" w:line="240" w:lineRule="auto"/>
        <w:ind w:left="567" w:hanging="567"/>
        <w:jc w:val="both"/>
        <w:rPr>
          <w:rFonts w:ascii="Arial" w:hAnsi="Arial" w:cs="Arial"/>
          <w:sz w:val="20"/>
          <w:szCs w:val="20"/>
        </w:rPr>
      </w:pPr>
      <w:r w:rsidRPr="0094658C">
        <w:rPr>
          <w:rFonts w:ascii="Arial" w:hAnsi="Arial" w:cs="Arial"/>
          <w:sz w:val="20"/>
          <w:szCs w:val="20"/>
        </w:rPr>
        <w:t xml:space="preserve">15.3   </w:t>
      </w:r>
      <w:r w:rsidR="005C3CF2" w:rsidRPr="0094658C">
        <w:rPr>
          <w:rFonts w:ascii="Arial" w:hAnsi="Arial" w:cs="Arial"/>
          <w:sz w:val="20"/>
          <w:szCs w:val="20"/>
        </w:rPr>
        <w:tab/>
      </w:r>
      <w:r w:rsidRPr="0094658C">
        <w:rPr>
          <w:rFonts w:ascii="Arial" w:hAnsi="Arial" w:cs="Arial"/>
          <w:sz w:val="20"/>
          <w:szCs w:val="20"/>
        </w:rPr>
        <w:t>Spôsoby zloženia zábezpeky:</w:t>
      </w:r>
    </w:p>
    <w:p w14:paraId="6B1AF8B9" w14:textId="77777777" w:rsidR="005C3CF2" w:rsidRPr="0094658C" w:rsidRDefault="00367861" w:rsidP="005C3CF2">
      <w:pPr>
        <w:tabs>
          <w:tab w:val="left" w:pos="-426"/>
        </w:tabs>
        <w:spacing w:after="0" w:line="240" w:lineRule="auto"/>
        <w:ind w:left="567" w:hanging="721"/>
        <w:jc w:val="both"/>
        <w:rPr>
          <w:rFonts w:ascii="Arial" w:hAnsi="Arial" w:cs="Arial"/>
          <w:sz w:val="20"/>
          <w:szCs w:val="20"/>
        </w:rPr>
      </w:pPr>
      <w:r w:rsidRPr="0094658C">
        <w:rPr>
          <w:rFonts w:ascii="Arial" w:hAnsi="Arial" w:cs="Arial"/>
          <w:sz w:val="20"/>
          <w:szCs w:val="20"/>
        </w:rPr>
        <w:t xml:space="preserve">            </w:t>
      </w:r>
      <w:r w:rsidR="005C3CF2" w:rsidRPr="0094658C">
        <w:rPr>
          <w:rFonts w:ascii="Arial" w:hAnsi="Arial" w:cs="Arial"/>
          <w:sz w:val="20"/>
          <w:szCs w:val="20"/>
        </w:rPr>
        <w:tab/>
      </w:r>
      <w:r w:rsidRPr="0094658C">
        <w:rPr>
          <w:rFonts w:ascii="Arial" w:hAnsi="Arial" w:cs="Arial"/>
          <w:sz w:val="20"/>
          <w:szCs w:val="20"/>
        </w:rPr>
        <w:t xml:space="preserve">15.3.1 </w:t>
      </w:r>
      <w:r w:rsidR="005C3CF2" w:rsidRPr="0094658C">
        <w:rPr>
          <w:rFonts w:ascii="Arial" w:hAnsi="Arial" w:cs="Arial"/>
          <w:sz w:val="20"/>
          <w:szCs w:val="20"/>
        </w:rPr>
        <w:tab/>
      </w:r>
      <w:r w:rsidRPr="0094658C">
        <w:rPr>
          <w:rFonts w:ascii="Arial" w:hAnsi="Arial" w:cs="Arial"/>
          <w:sz w:val="20"/>
          <w:szCs w:val="20"/>
        </w:rPr>
        <w:t xml:space="preserve">zložením finančných prostriedkov na bankový účet verejného obstarávateľa v banke  </w:t>
      </w:r>
    </w:p>
    <w:p w14:paraId="04C4BBD5" w14:textId="77777777" w:rsidR="00367861" w:rsidRPr="0094658C" w:rsidRDefault="005C3CF2" w:rsidP="005C3CF2">
      <w:pPr>
        <w:tabs>
          <w:tab w:val="left" w:pos="-426"/>
        </w:tabs>
        <w:spacing w:after="0" w:line="240" w:lineRule="auto"/>
        <w:ind w:left="567" w:hanging="721"/>
        <w:jc w:val="both"/>
        <w:rPr>
          <w:rFonts w:ascii="Arial" w:hAnsi="Arial" w:cs="Arial"/>
          <w:sz w:val="20"/>
          <w:szCs w:val="20"/>
        </w:rPr>
      </w:pPr>
      <w:r w:rsidRPr="0094658C">
        <w:rPr>
          <w:rFonts w:ascii="Arial" w:hAnsi="Arial" w:cs="Arial"/>
          <w:sz w:val="20"/>
          <w:szCs w:val="20"/>
        </w:rPr>
        <w:lastRenderedPageBreak/>
        <w:tab/>
      </w:r>
      <w:r w:rsidRPr="0094658C">
        <w:rPr>
          <w:rFonts w:ascii="Arial" w:hAnsi="Arial" w:cs="Arial"/>
          <w:sz w:val="20"/>
          <w:szCs w:val="20"/>
        </w:rPr>
        <w:tab/>
      </w:r>
      <w:r w:rsidRPr="0094658C">
        <w:rPr>
          <w:rFonts w:ascii="Arial" w:hAnsi="Arial" w:cs="Arial"/>
          <w:sz w:val="20"/>
          <w:szCs w:val="20"/>
        </w:rPr>
        <w:tab/>
      </w:r>
      <w:r w:rsidRPr="0094658C">
        <w:rPr>
          <w:rFonts w:ascii="Arial" w:hAnsi="Arial" w:cs="Arial"/>
          <w:sz w:val="20"/>
          <w:szCs w:val="20"/>
        </w:rPr>
        <w:tab/>
      </w:r>
      <w:r w:rsidRPr="0094658C">
        <w:rPr>
          <w:rFonts w:ascii="Arial" w:hAnsi="Arial" w:cs="Arial"/>
          <w:sz w:val="20"/>
          <w:szCs w:val="20"/>
        </w:rPr>
        <w:tab/>
      </w:r>
      <w:r w:rsidR="00367861" w:rsidRPr="0094658C">
        <w:rPr>
          <w:rFonts w:ascii="Arial" w:hAnsi="Arial" w:cs="Arial"/>
          <w:sz w:val="20"/>
          <w:szCs w:val="20"/>
        </w:rPr>
        <w:t>alebo v pobočke zahraničnej banky (ďalej len „banka“), alebo</w:t>
      </w:r>
    </w:p>
    <w:p w14:paraId="0A66A024" w14:textId="77777777" w:rsidR="00367861" w:rsidRPr="0094658C" w:rsidRDefault="00367861" w:rsidP="00F31926">
      <w:pPr>
        <w:tabs>
          <w:tab w:val="left" w:pos="-567"/>
        </w:tabs>
        <w:spacing w:after="0" w:line="240" w:lineRule="auto"/>
        <w:ind w:left="14" w:hanging="709"/>
        <w:jc w:val="both"/>
        <w:rPr>
          <w:rFonts w:ascii="Arial" w:hAnsi="Arial" w:cs="Arial"/>
          <w:sz w:val="20"/>
          <w:szCs w:val="20"/>
        </w:rPr>
      </w:pPr>
      <w:r w:rsidRPr="0094658C">
        <w:rPr>
          <w:rFonts w:ascii="Arial" w:hAnsi="Arial" w:cs="Arial"/>
          <w:sz w:val="20"/>
          <w:szCs w:val="20"/>
        </w:rPr>
        <w:tab/>
      </w:r>
      <w:r w:rsidRPr="0094658C">
        <w:rPr>
          <w:rFonts w:ascii="Arial" w:hAnsi="Arial" w:cs="Arial"/>
          <w:sz w:val="20"/>
          <w:szCs w:val="20"/>
        </w:rPr>
        <w:tab/>
        <w:t xml:space="preserve">         </w:t>
      </w:r>
      <w:r w:rsidR="005C3CF2" w:rsidRPr="0094658C">
        <w:rPr>
          <w:rFonts w:ascii="Arial" w:hAnsi="Arial" w:cs="Arial"/>
          <w:sz w:val="20"/>
          <w:szCs w:val="20"/>
        </w:rPr>
        <w:tab/>
      </w:r>
      <w:r w:rsidRPr="0094658C">
        <w:rPr>
          <w:rFonts w:ascii="Arial" w:hAnsi="Arial" w:cs="Arial"/>
          <w:sz w:val="20"/>
          <w:szCs w:val="20"/>
        </w:rPr>
        <w:t>15.3.2</w:t>
      </w:r>
      <w:r w:rsidR="005C3CF2" w:rsidRPr="0094658C">
        <w:rPr>
          <w:rFonts w:ascii="Arial" w:hAnsi="Arial" w:cs="Arial"/>
          <w:sz w:val="20"/>
          <w:szCs w:val="20"/>
        </w:rPr>
        <w:tab/>
      </w:r>
      <w:r w:rsidR="005C3CF2" w:rsidRPr="0094658C">
        <w:rPr>
          <w:rFonts w:ascii="Arial" w:hAnsi="Arial" w:cs="Arial"/>
          <w:sz w:val="20"/>
          <w:szCs w:val="20"/>
        </w:rPr>
        <w:tab/>
      </w:r>
      <w:r w:rsidRPr="0094658C">
        <w:rPr>
          <w:rFonts w:ascii="Arial" w:hAnsi="Arial" w:cs="Arial"/>
          <w:sz w:val="20"/>
          <w:szCs w:val="20"/>
        </w:rPr>
        <w:t>poskytnutím bankovej záruky za uchádzača, alebo</w:t>
      </w:r>
    </w:p>
    <w:p w14:paraId="1E1A3CAD" w14:textId="77777777" w:rsidR="00367861" w:rsidRPr="0094658C" w:rsidRDefault="00367861" w:rsidP="005C3CF2">
      <w:pPr>
        <w:tabs>
          <w:tab w:val="left" w:pos="-567"/>
        </w:tabs>
        <w:spacing w:after="60" w:line="240" w:lineRule="auto"/>
        <w:ind w:left="567" w:hanging="553"/>
        <w:jc w:val="both"/>
        <w:rPr>
          <w:rFonts w:ascii="Arial" w:hAnsi="Arial" w:cs="Arial"/>
          <w:sz w:val="20"/>
          <w:szCs w:val="20"/>
        </w:rPr>
      </w:pPr>
      <w:r w:rsidRPr="0094658C">
        <w:rPr>
          <w:rFonts w:ascii="Arial" w:hAnsi="Arial" w:cs="Arial"/>
          <w:sz w:val="20"/>
          <w:szCs w:val="20"/>
        </w:rPr>
        <w:t xml:space="preserve">         </w:t>
      </w:r>
      <w:r w:rsidR="005C3CF2" w:rsidRPr="0094658C">
        <w:rPr>
          <w:rFonts w:ascii="Arial" w:hAnsi="Arial" w:cs="Arial"/>
          <w:sz w:val="20"/>
          <w:szCs w:val="20"/>
        </w:rPr>
        <w:tab/>
      </w:r>
      <w:r w:rsidRPr="0094658C">
        <w:rPr>
          <w:rFonts w:ascii="Arial" w:hAnsi="Arial" w:cs="Arial"/>
          <w:sz w:val="20"/>
          <w:szCs w:val="20"/>
        </w:rPr>
        <w:t xml:space="preserve">15.3.3  </w:t>
      </w:r>
      <w:r w:rsidR="005C3CF2" w:rsidRPr="0094658C">
        <w:rPr>
          <w:rFonts w:ascii="Arial" w:hAnsi="Arial" w:cs="Arial"/>
          <w:sz w:val="20"/>
          <w:szCs w:val="20"/>
        </w:rPr>
        <w:tab/>
      </w:r>
      <w:r w:rsidRPr="0094658C">
        <w:rPr>
          <w:rFonts w:ascii="Arial" w:hAnsi="Arial" w:cs="Arial"/>
          <w:sz w:val="20"/>
          <w:szCs w:val="20"/>
        </w:rPr>
        <w:t>poskytnutím poistenia záruky za uchádzača.</w:t>
      </w:r>
    </w:p>
    <w:p w14:paraId="6F968A24" w14:textId="77777777" w:rsidR="00367861" w:rsidRPr="0094658C" w:rsidRDefault="00367861" w:rsidP="005C3CF2">
      <w:pPr>
        <w:tabs>
          <w:tab w:val="left" w:pos="-567"/>
        </w:tabs>
        <w:spacing w:after="0" w:line="240" w:lineRule="auto"/>
        <w:ind w:left="602" w:hanging="1092"/>
        <w:jc w:val="both"/>
        <w:rPr>
          <w:rFonts w:ascii="Arial" w:hAnsi="Arial" w:cs="Arial"/>
          <w:sz w:val="20"/>
          <w:szCs w:val="20"/>
        </w:rPr>
      </w:pPr>
      <w:r w:rsidRPr="0094658C">
        <w:rPr>
          <w:rFonts w:ascii="Arial" w:hAnsi="Arial" w:cs="Arial"/>
          <w:sz w:val="20"/>
          <w:szCs w:val="20"/>
        </w:rPr>
        <w:t xml:space="preserve">                  </w:t>
      </w:r>
      <w:r w:rsidR="005C3CF2" w:rsidRPr="0094658C">
        <w:rPr>
          <w:rFonts w:ascii="Arial" w:hAnsi="Arial" w:cs="Arial"/>
          <w:sz w:val="20"/>
          <w:szCs w:val="20"/>
        </w:rPr>
        <w:tab/>
      </w:r>
      <w:r w:rsidRPr="0094658C">
        <w:rPr>
          <w:rFonts w:ascii="Arial" w:hAnsi="Arial" w:cs="Arial"/>
          <w:sz w:val="20"/>
          <w:szCs w:val="20"/>
        </w:rPr>
        <w:t>Spôsob zloženia zábezpeky si vyberie uchádzač podľa nižšie uvedených podmienok zloženia.</w:t>
      </w:r>
    </w:p>
    <w:p w14:paraId="7D3E8A59" w14:textId="77777777" w:rsidR="00367861" w:rsidRPr="0094658C" w:rsidRDefault="00367861" w:rsidP="005C3CF2">
      <w:pPr>
        <w:spacing w:after="0" w:line="240" w:lineRule="auto"/>
        <w:ind w:left="-425" w:firstLine="425"/>
        <w:jc w:val="both"/>
        <w:rPr>
          <w:rFonts w:ascii="Arial" w:hAnsi="Arial" w:cs="Arial"/>
          <w:sz w:val="20"/>
          <w:szCs w:val="20"/>
        </w:rPr>
      </w:pPr>
      <w:r w:rsidRPr="0094658C">
        <w:rPr>
          <w:rFonts w:ascii="Arial" w:hAnsi="Arial" w:cs="Arial"/>
          <w:sz w:val="20"/>
          <w:szCs w:val="20"/>
        </w:rPr>
        <w:t xml:space="preserve">15.4   </w:t>
      </w:r>
      <w:r w:rsidR="005C3CF2" w:rsidRPr="0094658C">
        <w:rPr>
          <w:rFonts w:ascii="Arial" w:hAnsi="Arial" w:cs="Arial"/>
          <w:sz w:val="20"/>
          <w:szCs w:val="20"/>
        </w:rPr>
        <w:tab/>
      </w:r>
      <w:r w:rsidRPr="0094658C">
        <w:rPr>
          <w:rFonts w:ascii="Arial" w:hAnsi="Arial" w:cs="Arial"/>
          <w:b/>
          <w:sz w:val="20"/>
          <w:szCs w:val="20"/>
        </w:rPr>
        <w:t>Podmienky zloženia zábezpeky</w:t>
      </w:r>
    </w:p>
    <w:p w14:paraId="634E8186" w14:textId="77777777" w:rsidR="00367861" w:rsidRPr="0094658C" w:rsidRDefault="007C113D" w:rsidP="00F31926">
      <w:pPr>
        <w:tabs>
          <w:tab w:val="left" w:pos="284"/>
        </w:tabs>
        <w:spacing w:after="0" w:line="240" w:lineRule="auto"/>
        <w:ind w:left="1418" w:hanging="851"/>
        <w:jc w:val="both"/>
        <w:rPr>
          <w:rFonts w:ascii="Arial" w:hAnsi="Arial" w:cs="Arial"/>
          <w:b/>
          <w:sz w:val="20"/>
          <w:szCs w:val="20"/>
        </w:rPr>
      </w:pPr>
      <w:r w:rsidRPr="0094658C">
        <w:rPr>
          <w:rFonts w:ascii="Arial" w:hAnsi="Arial" w:cs="Arial"/>
          <w:sz w:val="20"/>
          <w:szCs w:val="20"/>
        </w:rPr>
        <w:t>15.4.1</w:t>
      </w:r>
      <w:r w:rsidRPr="0094658C">
        <w:rPr>
          <w:rFonts w:ascii="Arial" w:hAnsi="Arial" w:cs="Arial"/>
          <w:b/>
          <w:sz w:val="20"/>
          <w:szCs w:val="20"/>
        </w:rPr>
        <w:tab/>
      </w:r>
      <w:r w:rsidRPr="0094658C">
        <w:rPr>
          <w:rFonts w:ascii="Arial" w:hAnsi="Arial" w:cs="Arial"/>
          <w:sz w:val="20"/>
          <w:szCs w:val="20"/>
          <w:u w:val="single"/>
        </w:rPr>
        <w:t xml:space="preserve">Zloženie </w:t>
      </w:r>
      <w:r w:rsidR="00367861" w:rsidRPr="0094658C">
        <w:rPr>
          <w:rFonts w:ascii="Arial" w:hAnsi="Arial" w:cs="Arial"/>
          <w:sz w:val="20"/>
          <w:szCs w:val="20"/>
          <w:u w:val="single"/>
        </w:rPr>
        <w:t>finančných prostriedkov na bankový účet verejného obstarávateľa</w:t>
      </w:r>
    </w:p>
    <w:p w14:paraId="55CBE1FF" w14:textId="77777777" w:rsidR="00367861" w:rsidRPr="0094658C" w:rsidRDefault="00367861" w:rsidP="00F31926">
      <w:pPr>
        <w:tabs>
          <w:tab w:val="left" w:pos="567"/>
        </w:tabs>
        <w:spacing w:after="0" w:line="240" w:lineRule="auto"/>
        <w:ind w:left="2410" w:hanging="992"/>
        <w:jc w:val="both"/>
        <w:rPr>
          <w:rFonts w:ascii="Arial" w:hAnsi="Arial" w:cs="Arial"/>
          <w:sz w:val="20"/>
          <w:szCs w:val="20"/>
        </w:rPr>
      </w:pPr>
      <w:r w:rsidRPr="0094658C">
        <w:rPr>
          <w:rFonts w:ascii="Arial" w:hAnsi="Arial" w:cs="Arial"/>
          <w:sz w:val="20"/>
          <w:szCs w:val="20"/>
        </w:rPr>
        <w:t>15.4.1.1</w:t>
      </w:r>
      <w:r w:rsidR="005C3CF2" w:rsidRPr="0094658C">
        <w:rPr>
          <w:rFonts w:ascii="Arial" w:hAnsi="Arial" w:cs="Arial"/>
          <w:sz w:val="20"/>
          <w:szCs w:val="20"/>
        </w:rPr>
        <w:tab/>
      </w:r>
      <w:r w:rsidRPr="0094658C">
        <w:rPr>
          <w:rFonts w:ascii="Arial" w:hAnsi="Arial" w:cs="Arial"/>
          <w:sz w:val="20"/>
          <w:szCs w:val="20"/>
        </w:rPr>
        <w:t xml:space="preserve">Finančné prostriedky vo výške podľa bodu 15.2 časti A.1 Pokyny pre uchádzačov týchto SP musia byť zložené na účet verejného obstarávateľa určený pre zábezpeky vedenom v banke Všeobecná úverová banka, </w:t>
      </w:r>
      <w:proofErr w:type="spellStart"/>
      <w:r w:rsidRPr="0094658C">
        <w:rPr>
          <w:rFonts w:ascii="Arial" w:hAnsi="Arial" w:cs="Arial"/>
          <w:sz w:val="20"/>
          <w:szCs w:val="20"/>
        </w:rPr>
        <w:t>a.s</w:t>
      </w:r>
      <w:proofErr w:type="spellEnd"/>
      <w:r w:rsidRPr="0094658C">
        <w:rPr>
          <w:rFonts w:ascii="Arial" w:hAnsi="Arial" w:cs="Arial"/>
          <w:sz w:val="20"/>
          <w:szCs w:val="20"/>
        </w:rPr>
        <w:t xml:space="preserve">., na číslo účtu: </w:t>
      </w:r>
    </w:p>
    <w:p w14:paraId="09A9D832" w14:textId="0F9C56C4" w:rsidR="00367861" w:rsidRPr="0094658C" w:rsidRDefault="007C113D" w:rsidP="00CD535C">
      <w:pPr>
        <w:tabs>
          <w:tab w:val="left" w:pos="1276"/>
          <w:tab w:val="left" w:pos="1418"/>
        </w:tabs>
        <w:spacing w:after="0"/>
        <w:jc w:val="both"/>
        <w:rPr>
          <w:rFonts w:ascii="Arial" w:hAnsi="Arial" w:cs="Arial"/>
          <w:sz w:val="20"/>
          <w:szCs w:val="20"/>
        </w:rPr>
      </w:pPr>
      <w:r w:rsidRPr="0094658C">
        <w:rPr>
          <w:rFonts w:ascii="Arial" w:hAnsi="Arial" w:cs="Arial"/>
          <w:sz w:val="20"/>
          <w:szCs w:val="20"/>
        </w:rPr>
        <w:t xml:space="preserve">                                      </w:t>
      </w:r>
      <w:r w:rsidR="005C3CF2" w:rsidRPr="0094658C">
        <w:rPr>
          <w:rFonts w:ascii="Arial" w:hAnsi="Arial" w:cs="Arial"/>
          <w:sz w:val="20"/>
          <w:szCs w:val="20"/>
        </w:rPr>
        <w:tab/>
        <w:t xml:space="preserve">  </w:t>
      </w:r>
      <w:r w:rsidR="005306E4">
        <w:rPr>
          <w:rFonts w:ascii="Arial" w:hAnsi="Arial" w:cs="Arial"/>
          <w:sz w:val="20"/>
          <w:szCs w:val="20"/>
        </w:rPr>
        <w:t xml:space="preserve"> </w:t>
      </w:r>
      <w:r w:rsidRPr="005306E4">
        <w:rPr>
          <w:rFonts w:ascii="Arial" w:hAnsi="Arial" w:cs="Arial"/>
          <w:b/>
          <w:sz w:val="20"/>
          <w:szCs w:val="20"/>
        </w:rPr>
        <w:t>IBAN:</w:t>
      </w:r>
      <w:r w:rsidRPr="0094658C">
        <w:rPr>
          <w:rFonts w:ascii="Arial" w:hAnsi="Arial" w:cs="Arial"/>
          <w:sz w:val="20"/>
          <w:szCs w:val="20"/>
        </w:rPr>
        <w:t xml:space="preserve">                         </w:t>
      </w:r>
      <w:r w:rsidR="002370DD">
        <w:rPr>
          <w:rFonts w:ascii="Arial" w:hAnsi="Arial" w:cs="Arial"/>
          <w:sz w:val="20"/>
          <w:szCs w:val="20"/>
        </w:rPr>
        <w:t xml:space="preserve">  </w:t>
      </w:r>
      <w:r w:rsidR="00367861" w:rsidRPr="005306E4">
        <w:rPr>
          <w:rFonts w:ascii="Arial" w:hAnsi="Arial" w:cs="Arial"/>
          <w:b/>
          <w:sz w:val="20"/>
          <w:szCs w:val="20"/>
        </w:rPr>
        <w:t>SK71 0200 0000 0019 7794 5651</w:t>
      </w:r>
    </w:p>
    <w:p w14:paraId="53D7A07F" w14:textId="58FB8AF8" w:rsidR="00367861" w:rsidRPr="0094658C" w:rsidRDefault="007C113D" w:rsidP="00CD535C">
      <w:pPr>
        <w:tabs>
          <w:tab w:val="left" w:pos="-284"/>
          <w:tab w:val="left" w:pos="1276"/>
          <w:tab w:val="left" w:pos="1418"/>
        </w:tabs>
        <w:spacing w:after="0"/>
        <w:ind w:left="1276" w:firstLine="142"/>
        <w:jc w:val="both"/>
        <w:rPr>
          <w:rFonts w:ascii="Arial" w:hAnsi="Arial" w:cs="Arial"/>
          <w:sz w:val="20"/>
          <w:szCs w:val="20"/>
        </w:rPr>
      </w:pPr>
      <w:r w:rsidRPr="0094658C">
        <w:rPr>
          <w:rFonts w:ascii="Arial" w:hAnsi="Arial" w:cs="Arial"/>
          <w:sz w:val="20"/>
          <w:szCs w:val="20"/>
        </w:rPr>
        <w:t xml:space="preserve">                </w:t>
      </w:r>
      <w:r w:rsidR="005C3CF2" w:rsidRPr="0094658C">
        <w:rPr>
          <w:rFonts w:ascii="Arial" w:hAnsi="Arial" w:cs="Arial"/>
          <w:sz w:val="20"/>
          <w:szCs w:val="20"/>
        </w:rPr>
        <w:t xml:space="preserve">  </w:t>
      </w:r>
      <w:r w:rsidR="00367861" w:rsidRPr="005306E4">
        <w:rPr>
          <w:rFonts w:ascii="Arial" w:hAnsi="Arial" w:cs="Arial"/>
          <w:b/>
          <w:sz w:val="20"/>
          <w:szCs w:val="20"/>
        </w:rPr>
        <w:t>SWIFT (BIC):</w:t>
      </w:r>
      <w:r w:rsidR="00367861" w:rsidRPr="0094658C">
        <w:rPr>
          <w:rFonts w:ascii="Arial" w:hAnsi="Arial" w:cs="Arial"/>
          <w:sz w:val="20"/>
          <w:szCs w:val="20"/>
        </w:rPr>
        <w:t xml:space="preserve">           </w:t>
      </w:r>
      <w:r w:rsidR="00E73C3D" w:rsidRPr="0094658C">
        <w:rPr>
          <w:rFonts w:ascii="Arial" w:hAnsi="Arial" w:cs="Arial"/>
          <w:sz w:val="20"/>
          <w:szCs w:val="20"/>
        </w:rPr>
        <w:t xml:space="preserve"> </w:t>
      </w:r>
      <w:r w:rsidRPr="0094658C">
        <w:rPr>
          <w:rFonts w:ascii="Arial" w:hAnsi="Arial" w:cs="Arial"/>
          <w:sz w:val="20"/>
          <w:szCs w:val="20"/>
        </w:rPr>
        <w:t xml:space="preserve">  </w:t>
      </w:r>
      <w:r w:rsidR="005306E4">
        <w:rPr>
          <w:rFonts w:ascii="Arial" w:hAnsi="Arial" w:cs="Arial"/>
          <w:sz w:val="20"/>
          <w:szCs w:val="20"/>
        </w:rPr>
        <w:t xml:space="preserve"> </w:t>
      </w:r>
      <w:r w:rsidR="00367861" w:rsidRPr="005306E4">
        <w:rPr>
          <w:rStyle w:val="Styl11bModr"/>
          <w:rFonts w:ascii="Arial" w:eastAsia="Calibri" w:hAnsi="Arial" w:cs="Arial"/>
          <w:b/>
          <w:sz w:val="20"/>
          <w:szCs w:val="20"/>
        </w:rPr>
        <w:t>SUBASKBX</w:t>
      </w:r>
    </w:p>
    <w:p w14:paraId="12351A08" w14:textId="28E0DC12" w:rsidR="00B569B7" w:rsidRPr="0094658C" w:rsidRDefault="007C113D" w:rsidP="00CD535C">
      <w:pPr>
        <w:tabs>
          <w:tab w:val="right" w:leader="dot" w:pos="-709"/>
          <w:tab w:val="left" w:pos="1276"/>
          <w:tab w:val="left" w:pos="1418"/>
        </w:tabs>
        <w:spacing w:after="0"/>
        <w:ind w:left="1276" w:firstLine="142"/>
        <w:jc w:val="both"/>
        <w:rPr>
          <w:rFonts w:ascii="Arial" w:hAnsi="Arial" w:cs="Arial"/>
          <w:sz w:val="20"/>
          <w:szCs w:val="20"/>
        </w:rPr>
      </w:pPr>
      <w:r w:rsidRPr="0094658C">
        <w:rPr>
          <w:rFonts w:ascii="Arial" w:hAnsi="Arial" w:cs="Arial"/>
          <w:sz w:val="20"/>
          <w:szCs w:val="20"/>
        </w:rPr>
        <w:t xml:space="preserve">                </w:t>
      </w:r>
      <w:r w:rsidR="005C3CF2" w:rsidRPr="0094658C">
        <w:rPr>
          <w:rFonts w:ascii="Arial" w:hAnsi="Arial" w:cs="Arial"/>
          <w:sz w:val="20"/>
          <w:szCs w:val="20"/>
        </w:rPr>
        <w:t xml:space="preserve">  </w:t>
      </w:r>
      <w:r w:rsidR="00367861" w:rsidRPr="005306E4">
        <w:rPr>
          <w:rFonts w:ascii="Arial" w:hAnsi="Arial" w:cs="Arial"/>
          <w:b/>
          <w:sz w:val="20"/>
          <w:szCs w:val="20"/>
        </w:rPr>
        <w:t>variabilný symbol</w:t>
      </w:r>
      <w:r w:rsidR="00367861" w:rsidRPr="00CE22DE">
        <w:rPr>
          <w:rFonts w:ascii="Arial" w:hAnsi="Arial" w:cs="Arial"/>
          <w:b/>
          <w:sz w:val="20"/>
          <w:szCs w:val="20"/>
        </w:rPr>
        <w:t>:</w:t>
      </w:r>
      <w:r w:rsidR="00367861" w:rsidRPr="00CE22DE">
        <w:rPr>
          <w:rFonts w:ascii="Arial" w:hAnsi="Arial" w:cs="Arial"/>
          <w:sz w:val="20"/>
          <w:szCs w:val="20"/>
        </w:rPr>
        <w:t xml:space="preserve">    </w:t>
      </w:r>
      <w:r w:rsidR="005306E4" w:rsidRPr="00CE22DE">
        <w:rPr>
          <w:rFonts w:ascii="Arial" w:hAnsi="Arial" w:cs="Arial"/>
          <w:sz w:val="20"/>
          <w:szCs w:val="20"/>
        </w:rPr>
        <w:t xml:space="preserve"> </w:t>
      </w:r>
      <w:r w:rsidR="002E4967">
        <w:rPr>
          <w:rFonts w:ascii="Arial" w:hAnsi="Arial" w:cs="Arial"/>
          <w:sz w:val="20"/>
          <w:szCs w:val="20"/>
        </w:rPr>
        <w:t xml:space="preserve"> </w:t>
      </w:r>
      <w:r w:rsidR="00BC0933" w:rsidRPr="006B1374">
        <w:rPr>
          <w:rFonts w:ascii="Arial" w:hAnsi="Arial" w:cs="Arial"/>
          <w:b/>
          <w:sz w:val="20"/>
          <w:szCs w:val="20"/>
        </w:rPr>
        <w:t>02</w:t>
      </w:r>
      <w:r w:rsidR="000A426C" w:rsidRPr="006B1374">
        <w:rPr>
          <w:rFonts w:ascii="Arial" w:hAnsi="Arial" w:cs="Arial"/>
          <w:b/>
          <w:sz w:val="20"/>
          <w:szCs w:val="20"/>
        </w:rPr>
        <w:t>2</w:t>
      </w:r>
      <w:r w:rsidR="00CE22DE" w:rsidRPr="006B1374">
        <w:rPr>
          <w:rFonts w:ascii="Arial" w:hAnsi="Arial" w:cs="Arial"/>
          <w:b/>
          <w:sz w:val="20"/>
          <w:szCs w:val="20"/>
        </w:rPr>
        <w:t>2</w:t>
      </w:r>
      <w:r w:rsidR="000A426C" w:rsidRPr="006B1374">
        <w:rPr>
          <w:rFonts w:ascii="Arial" w:hAnsi="Arial" w:cs="Arial"/>
          <w:b/>
          <w:sz w:val="20"/>
          <w:szCs w:val="20"/>
        </w:rPr>
        <w:t>1030</w:t>
      </w:r>
      <w:r w:rsidR="006A7257" w:rsidRPr="006B1374">
        <w:rPr>
          <w:rFonts w:ascii="Arial" w:hAnsi="Arial" w:cs="Arial"/>
          <w:b/>
          <w:sz w:val="20"/>
          <w:szCs w:val="20"/>
        </w:rPr>
        <w:t>2</w:t>
      </w:r>
    </w:p>
    <w:p w14:paraId="1A345BFB" w14:textId="7531F420" w:rsidR="00367861" w:rsidRPr="0094658C" w:rsidRDefault="00367861" w:rsidP="005C3CF2">
      <w:pPr>
        <w:tabs>
          <w:tab w:val="left" w:pos="567"/>
        </w:tabs>
        <w:spacing w:after="0" w:line="240" w:lineRule="auto"/>
        <w:ind w:left="2410" w:hanging="992"/>
        <w:jc w:val="both"/>
        <w:rPr>
          <w:rFonts w:ascii="Arial" w:hAnsi="Arial" w:cs="Arial"/>
          <w:sz w:val="20"/>
          <w:szCs w:val="20"/>
        </w:rPr>
      </w:pPr>
      <w:r w:rsidRPr="0094658C">
        <w:rPr>
          <w:rFonts w:ascii="Arial" w:hAnsi="Arial" w:cs="Arial"/>
          <w:sz w:val="20"/>
          <w:szCs w:val="20"/>
        </w:rPr>
        <w:t>15.4.1.2</w:t>
      </w:r>
      <w:r w:rsidRPr="0094658C">
        <w:rPr>
          <w:rFonts w:ascii="Arial" w:hAnsi="Arial" w:cs="Arial"/>
          <w:sz w:val="20"/>
          <w:szCs w:val="20"/>
        </w:rPr>
        <w:tab/>
        <w:t xml:space="preserve">Finančné prostriedky musia byť pripísané na účte verejného obstarávateľa najneskôr v </w:t>
      </w:r>
      <w:r w:rsidR="005306E4">
        <w:rPr>
          <w:rFonts w:ascii="Arial" w:hAnsi="Arial" w:cs="Arial"/>
          <w:sz w:val="20"/>
          <w:szCs w:val="20"/>
        </w:rPr>
        <w:t>lehote</w:t>
      </w:r>
      <w:r w:rsidRPr="0094658C">
        <w:rPr>
          <w:rFonts w:ascii="Arial" w:hAnsi="Arial" w:cs="Arial"/>
          <w:sz w:val="20"/>
          <w:szCs w:val="20"/>
        </w:rPr>
        <w:t xml:space="preserve"> na predkladanie ponúk podľa bodu 20.1 časti A.1 P</w:t>
      </w:r>
      <w:r w:rsidR="00CD535C">
        <w:rPr>
          <w:rFonts w:ascii="Arial" w:hAnsi="Arial" w:cs="Arial"/>
          <w:sz w:val="20"/>
          <w:szCs w:val="20"/>
        </w:rPr>
        <w:t xml:space="preserve">okyny pre uchádzačov týchto SP. </w:t>
      </w:r>
      <w:r w:rsidRPr="0094658C">
        <w:rPr>
          <w:rFonts w:ascii="Arial" w:hAnsi="Arial" w:cs="Arial"/>
          <w:sz w:val="20"/>
          <w:szCs w:val="20"/>
        </w:rPr>
        <w:t>Doba platnosti zábezpeky formou zloženia finančných prostriedkov na účet verejného obstarávateľa trvá až do uplynutia lehoty viazanosti ponúk.</w:t>
      </w:r>
    </w:p>
    <w:p w14:paraId="65B97310" w14:textId="77777777" w:rsidR="00367861" w:rsidRPr="0094658C" w:rsidRDefault="00367861" w:rsidP="005C3CF2">
      <w:pPr>
        <w:tabs>
          <w:tab w:val="left" w:pos="-284"/>
          <w:tab w:val="left" w:pos="567"/>
        </w:tabs>
        <w:spacing w:after="0" w:line="240" w:lineRule="auto"/>
        <w:ind w:left="2410" w:hanging="992"/>
        <w:jc w:val="both"/>
        <w:rPr>
          <w:rFonts w:ascii="Arial" w:hAnsi="Arial" w:cs="Arial"/>
          <w:sz w:val="20"/>
          <w:szCs w:val="20"/>
        </w:rPr>
      </w:pPr>
      <w:r w:rsidRPr="0094658C">
        <w:rPr>
          <w:rFonts w:ascii="Arial" w:hAnsi="Arial" w:cs="Arial"/>
          <w:sz w:val="20"/>
          <w:szCs w:val="20"/>
        </w:rPr>
        <w:t xml:space="preserve">15.4.1.3 </w:t>
      </w:r>
      <w:r w:rsidR="005C3CF2" w:rsidRPr="0094658C">
        <w:rPr>
          <w:rFonts w:ascii="Arial" w:hAnsi="Arial" w:cs="Arial"/>
          <w:sz w:val="20"/>
          <w:szCs w:val="20"/>
        </w:rPr>
        <w:tab/>
      </w:r>
      <w:r w:rsidRPr="0094658C">
        <w:rPr>
          <w:rFonts w:ascii="Arial" w:hAnsi="Arial" w:cs="Arial"/>
          <w:sz w:val="20"/>
          <w:szCs w:val="20"/>
        </w:rPr>
        <w:t>Ak finančné prostriedky nebudú zložené na účte verejného obstarávateľa podľa bodov 15.4.1.1 a 15.4.1.2, bude ponuka uchádzača z verejnej súťaže vylúčená. Verejný obstarávateľ odporúča, aby uchádzač doložil k svojej ponuke výpis z bankového účtu o vklade požadovanej čiastky na daný účet verejného obstarávateľa.</w:t>
      </w:r>
    </w:p>
    <w:p w14:paraId="16802693" w14:textId="77777777" w:rsidR="00367861" w:rsidRPr="0094658C" w:rsidRDefault="00367861" w:rsidP="00F31926">
      <w:pPr>
        <w:tabs>
          <w:tab w:val="left" w:pos="284"/>
        </w:tabs>
        <w:spacing w:after="0" w:line="240" w:lineRule="auto"/>
        <w:ind w:left="1418" w:hanging="851"/>
        <w:jc w:val="both"/>
        <w:rPr>
          <w:rFonts w:ascii="Arial" w:hAnsi="Arial" w:cs="Arial"/>
          <w:b/>
          <w:sz w:val="20"/>
          <w:szCs w:val="20"/>
        </w:rPr>
      </w:pPr>
      <w:r w:rsidRPr="0094658C">
        <w:rPr>
          <w:rFonts w:ascii="Arial" w:hAnsi="Arial" w:cs="Arial"/>
          <w:sz w:val="20"/>
          <w:szCs w:val="20"/>
        </w:rPr>
        <w:t>15.4.2</w:t>
      </w:r>
      <w:r w:rsidRPr="0094658C">
        <w:rPr>
          <w:rFonts w:ascii="Arial" w:hAnsi="Arial" w:cs="Arial"/>
          <w:b/>
          <w:sz w:val="20"/>
          <w:szCs w:val="20"/>
        </w:rPr>
        <w:tab/>
      </w:r>
      <w:r w:rsidRPr="0094658C">
        <w:rPr>
          <w:rFonts w:ascii="Arial" w:hAnsi="Arial" w:cs="Arial"/>
          <w:sz w:val="20"/>
          <w:szCs w:val="20"/>
          <w:u w:val="single"/>
        </w:rPr>
        <w:t>Poskytnutie bankovej záruky za uchádzača</w:t>
      </w:r>
    </w:p>
    <w:p w14:paraId="4D548F3F" w14:textId="77777777" w:rsidR="00367861" w:rsidRPr="0094658C" w:rsidRDefault="00367861" w:rsidP="00F31926">
      <w:pPr>
        <w:pStyle w:val="Zkladntext2"/>
        <w:tabs>
          <w:tab w:val="left" w:pos="0"/>
        </w:tabs>
        <w:spacing w:after="60" w:line="240" w:lineRule="auto"/>
        <w:ind w:left="2410" w:hanging="992"/>
        <w:jc w:val="both"/>
        <w:rPr>
          <w:rFonts w:ascii="Arial" w:hAnsi="Arial" w:cs="Arial"/>
          <w:sz w:val="20"/>
          <w:szCs w:val="20"/>
        </w:rPr>
      </w:pPr>
      <w:r w:rsidRPr="0094658C">
        <w:rPr>
          <w:rFonts w:ascii="Arial" w:hAnsi="Arial" w:cs="Arial"/>
          <w:sz w:val="20"/>
          <w:szCs w:val="20"/>
        </w:rPr>
        <w:t xml:space="preserve">15.4.2.1  </w:t>
      </w:r>
      <w:r w:rsidRPr="0094658C">
        <w:rPr>
          <w:rFonts w:ascii="Arial" w:hAnsi="Arial" w:cs="Arial"/>
          <w:sz w:val="20"/>
          <w:szCs w:val="20"/>
        </w:rPr>
        <w:tab/>
        <w:t>V prípade, že uchádzač použije možnosť poskytnutia bankovej záruky podľa bodu 15.3.2 časti A.1 P</w:t>
      </w:r>
      <w:r w:rsidR="00F47EC9" w:rsidRPr="0094658C">
        <w:rPr>
          <w:rFonts w:ascii="Arial" w:hAnsi="Arial" w:cs="Arial"/>
          <w:sz w:val="20"/>
          <w:szCs w:val="20"/>
        </w:rPr>
        <w:t xml:space="preserve">okyny pre uchádzačov týchto SP, </w:t>
      </w:r>
      <w:r w:rsidRPr="0094658C">
        <w:rPr>
          <w:rFonts w:ascii="Arial" w:hAnsi="Arial" w:cs="Arial"/>
          <w:sz w:val="20"/>
          <w:szCs w:val="20"/>
        </w:rPr>
        <w:t>je povinný predložiť v ponuke predloženej prostredníctvom systému JOSEPHINE kópiu (scan originálu) bankovej záruky.</w:t>
      </w:r>
    </w:p>
    <w:p w14:paraId="4008466B" w14:textId="77777777" w:rsidR="00367861" w:rsidRPr="0094658C" w:rsidRDefault="00367861" w:rsidP="00F31926">
      <w:pPr>
        <w:spacing w:after="0" w:line="240" w:lineRule="auto"/>
        <w:ind w:left="2410" w:hanging="992"/>
        <w:jc w:val="both"/>
        <w:rPr>
          <w:rFonts w:ascii="Arial" w:eastAsia="Calibri" w:hAnsi="Arial" w:cs="Arial"/>
          <w:noProof/>
          <w:sz w:val="20"/>
          <w:szCs w:val="20"/>
        </w:rPr>
      </w:pPr>
      <w:r w:rsidRPr="0094658C">
        <w:rPr>
          <w:rFonts w:ascii="Arial" w:eastAsia="Calibri" w:hAnsi="Arial" w:cs="Arial"/>
          <w:noProof/>
          <w:sz w:val="20"/>
          <w:szCs w:val="20"/>
        </w:rPr>
        <w:t>15.4.2.1.1</w:t>
      </w:r>
      <w:r w:rsidR="005C3CF2" w:rsidRPr="0094658C">
        <w:rPr>
          <w:rFonts w:ascii="Arial" w:eastAsia="Calibri" w:hAnsi="Arial" w:cs="Arial"/>
          <w:noProof/>
          <w:sz w:val="20"/>
          <w:szCs w:val="20"/>
        </w:rPr>
        <w:tab/>
      </w:r>
      <w:r w:rsidRPr="0094658C">
        <w:rPr>
          <w:rFonts w:ascii="Arial" w:eastAsia="Calibri" w:hAnsi="Arial" w:cs="Arial"/>
          <w:noProof/>
          <w:sz w:val="20"/>
          <w:szCs w:val="20"/>
        </w:rPr>
        <w:t>Originál bankovej záruky vystavený bankou musí uchádzač doručiť verejnému obstarávateľovi v uzatvorenej obálke v lehote na predkladanie ponúk osobne alebo poštou na adresu verejného obstarávateľa:</w:t>
      </w:r>
    </w:p>
    <w:p w14:paraId="18824B3E" w14:textId="77777777" w:rsidR="00367861" w:rsidRPr="005306E4" w:rsidRDefault="00367861" w:rsidP="00CD535C">
      <w:pPr>
        <w:spacing w:after="0"/>
        <w:ind w:left="2410"/>
        <w:jc w:val="both"/>
        <w:rPr>
          <w:rFonts w:ascii="Arial" w:hAnsi="Arial" w:cs="Arial"/>
          <w:b/>
          <w:sz w:val="20"/>
          <w:szCs w:val="20"/>
        </w:rPr>
      </w:pPr>
      <w:r w:rsidRPr="005306E4">
        <w:rPr>
          <w:rFonts w:ascii="Arial" w:hAnsi="Arial" w:cs="Arial"/>
          <w:b/>
          <w:sz w:val="20"/>
          <w:szCs w:val="20"/>
        </w:rPr>
        <w:t xml:space="preserve">Národná diaľničná spoločnosť, </w:t>
      </w:r>
      <w:proofErr w:type="spellStart"/>
      <w:r w:rsidRPr="005306E4">
        <w:rPr>
          <w:rFonts w:ascii="Arial" w:hAnsi="Arial" w:cs="Arial"/>
          <w:b/>
          <w:sz w:val="20"/>
          <w:szCs w:val="20"/>
        </w:rPr>
        <w:t>a.s</w:t>
      </w:r>
      <w:proofErr w:type="spellEnd"/>
      <w:r w:rsidRPr="005306E4">
        <w:rPr>
          <w:rFonts w:ascii="Arial" w:hAnsi="Arial" w:cs="Arial"/>
          <w:b/>
          <w:sz w:val="20"/>
          <w:szCs w:val="20"/>
        </w:rPr>
        <w:t>.</w:t>
      </w:r>
    </w:p>
    <w:p w14:paraId="598D513B" w14:textId="77777777" w:rsidR="00367861" w:rsidRPr="005306E4" w:rsidRDefault="00367861" w:rsidP="00CD535C">
      <w:pPr>
        <w:spacing w:after="0"/>
        <w:ind w:left="2410"/>
        <w:jc w:val="both"/>
        <w:rPr>
          <w:rFonts w:ascii="Arial" w:hAnsi="Arial" w:cs="Arial"/>
          <w:b/>
          <w:sz w:val="20"/>
          <w:szCs w:val="20"/>
        </w:rPr>
      </w:pPr>
      <w:r w:rsidRPr="005306E4">
        <w:rPr>
          <w:rFonts w:ascii="Arial" w:hAnsi="Arial" w:cs="Arial"/>
          <w:b/>
          <w:sz w:val="20"/>
          <w:szCs w:val="20"/>
        </w:rPr>
        <w:t>Dúbravská cesta 14</w:t>
      </w:r>
    </w:p>
    <w:p w14:paraId="1D7217C2" w14:textId="5C542D95" w:rsidR="00367861" w:rsidRDefault="00367861" w:rsidP="00CD535C">
      <w:pPr>
        <w:spacing w:after="0"/>
        <w:ind w:left="2410"/>
        <w:jc w:val="both"/>
        <w:rPr>
          <w:rFonts w:ascii="Arial" w:hAnsi="Arial" w:cs="Arial"/>
          <w:b/>
          <w:sz w:val="20"/>
          <w:szCs w:val="20"/>
        </w:rPr>
      </w:pPr>
      <w:r w:rsidRPr="005306E4">
        <w:rPr>
          <w:rFonts w:ascii="Arial" w:hAnsi="Arial" w:cs="Arial"/>
          <w:b/>
          <w:sz w:val="20"/>
          <w:szCs w:val="20"/>
        </w:rPr>
        <w:t>841 04 Bratislava.</w:t>
      </w:r>
    </w:p>
    <w:p w14:paraId="1536A427" w14:textId="5CD1E5F3" w:rsidR="005306E4" w:rsidRPr="005306E4" w:rsidRDefault="005306E4" w:rsidP="005306E4">
      <w:pPr>
        <w:spacing w:after="0" w:line="240" w:lineRule="auto"/>
        <w:ind w:left="2410"/>
        <w:jc w:val="both"/>
        <w:rPr>
          <w:rFonts w:ascii="Arial" w:hAnsi="Arial" w:cs="Arial"/>
          <w:b/>
          <w:sz w:val="20"/>
          <w:szCs w:val="20"/>
        </w:rPr>
      </w:pPr>
      <w:r>
        <w:rPr>
          <w:rFonts w:ascii="Arial" w:hAnsi="Arial" w:cs="Arial"/>
          <w:b/>
          <w:sz w:val="20"/>
          <w:szCs w:val="20"/>
        </w:rPr>
        <w:t>Kontaktné miesto: prízemie – podateľňa v čase: pondelok až piatok 8:00 – 15:00 hod.</w:t>
      </w:r>
    </w:p>
    <w:p w14:paraId="3D06205A" w14:textId="360F78BF" w:rsidR="00367861" w:rsidRPr="0094658C" w:rsidRDefault="00367861" w:rsidP="005C3CF2">
      <w:pPr>
        <w:spacing w:after="0" w:line="240" w:lineRule="auto"/>
        <w:ind w:left="2410" w:hanging="992"/>
        <w:jc w:val="both"/>
        <w:rPr>
          <w:rFonts w:ascii="Arial" w:hAnsi="Arial" w:cs="Arial"/>
          <w:b/>
          <w:sz w:val="20"/>
          <w:szCs w:val="20"/>
        </w:rPr>
      </w:pPr>
      <w:r w:rsidRPr="0094658C">
        <w:rPr>
          <w:rFonts w:ascii="Arial" w:eastAsia="Calibri" w:hAnsi="Arial" w:cs="Arial"/>
          <w:noProof/>
          <w:sz w:val="20"/>
          <w:szCs w:val="20"/>
        </w:rPr>
        <w:t>15.4.2.1.2</w:t>
      </w:r>
      <w:r w:rsidRPr="0094658C">
        <w:rPr>
          <w:rFonts w:ascii="Arial" w:eastAsia="Calibri" w:hAnsi="Arial" w:cs="Arial"/>
          <w:noProof/>
          <w:sz w:val="20"/>
          <w:szCs w:val="20"/>
        </w:rPr>
        <w:tab/>
        <w:t>Obálk</w:t>
      </w:r>
      <w:permStart w:id="1972861602" w:edGrp="everyone"/>
      <w:r w:rsidR="00CD535C">
        <w:rPr>
          <w:rFonts w:ascii="Arial" w:eastAsia="Calibri" w:hAnsi="Arial" w:cs="Arial"/>
          <w:noProof/>
          <w:sz w:val="20"/>
          <w:szCs w:val="20"/>
        </w:rPr>
        <w:t>u</w:t>
      </w:r>
      <w:r w:rsidRPr="0094658C">
        <w:rPr>
          <w:rFonts w:ascii="Arial" w:eastAsia="Calibri" w:hAnsi="Arial" w:cs="Arial"/>
          <w:noProof/>
          <w:sz w:val="20"/>
          <w:szCs w:val="20"/>
        </w:rPr>
        <w:t xml:space="preserve"> s</w:t>
      </w:r>
      <w:r w:rsidR="003448B6">
        <w:rPr>
          <w:rFonts w:ascii="Arial" w:eastAsia="Calibri" w:hAnsi="Arial" w:cs="Arial"/>
          <w:noProof/>
          <w:sz w:val="20"/>
          <w:szCs w:val="20"/>
        </w:rPr>
        <w:t xml:space="preserve"> </w:t>
      </w:r>
      <w:permEnd w:id="1972861602"/>
      <w:r w:rsidR="003448B6">
        <w:rPr>
          <w:rFonts w:ascii="Arial" w:eastAsia="Calibri" w:hAnsi="Arial" w:cs="Arial"/>
          <w:noProof/>
          <w:sz w:val="20"/>
          <w:szCs w:val="20"/>
        </w:rPr>
        <w:t>orig</w:t>
      </w:r>
      <w:r w:rsidRPr="0094658C">
        <w:rPr>
          <w:rFonts w:ascii="Arial" w:eastAsia="Calibri" w:hAnsi="Arial" w:cs="Arial"/>
          <w:noProof/>
          <w:sz w:val="20"/>
          <w:szCs w:val="20"/>
        </w:rPr>
        <w:t xml:space="preserve">inálom bankovej záruky uchádzač označí </w:t>
      </w:r>
      <w:r w:rsidRPr="0094658C">
        <w:rPr>
          <w:rFonts w:ascii="Arial" w:eastAsia="Calibri" w:hAnsi="Arial" w:cs="Arial"/>
          <w:b/>
          <w:noProof/>
          <w:sz w:val="20"/>
          <w:szCs w:val="20"/>
        </w:rPr>
        <w:t>„Verejn</w:t>
      </w:r>
      <w:r w:rsidR="005306E4">
        <w:rPr>
          <w:rFonts w:ascii="Arial" w:eastAsia="Calibri" w:hAnsi="Arial" w:cs="Arial"/>
          <w:b/>
          <w:noProof/>
          <w:sz w:val="20"/>
          <w:szCs w:val="20"/>
        </w:rPr>
        <w:t>é</w:t>
      </w:r>
      <w:r w:rsidRPr="0094658C">
        <w:rPr>
          <w:rFonts w:ascii="Arial" w:eastAsia="Calibri" w:hAnsi="Arial" w:cs="Arial"/>
          <w:b/>
          <w:noProof/>
          <w:sz w:val="20"/>
          <w:szCs w:val="20"/>
        </w:rPr>
        <w:t xml:space="preserve"> </w:t>
      </w:r>
      <w:r w:rsidR="005306E4">
        <w:rPr>
          <w:rFonts w:ascii="Arial" w:eastAsia="Calibri" w:hAnsi="Arial" w:cs="Arial"/>
          <w:b/>
          <w:noProof/>
          <w:sz w:val="20"/>
          <w:szCs w:val="20"/>
        </w:rPr>
        <w:t>obstarávanie</w:t>
      </w:r>
      <w:r w:rsidRPr="0094658C">
        <w:rPr>
          <w:rFonts w:ascii="Arial" w:eastAsia="Calibri" w:hAnsi="Arial" w:cs="Arial"/>
          <w:b/>
          <w:noProof/>
          <w:sz w:val="20"/>
          <w:szCs w:val="20"/>
        </w:rPr>
        <w:t xml:space="preserve"> – neotvárať“</w:t>
      </w:r>
      <w:r w:rsidRPr="0094658C">
        <w:rPr>
          <w:rFonts w:ascii="Arial" w:eastAsia="Calibri" w:hAnsi="Arial" w:cs="Arial"/>
          <w:noProof/>
          <w:sz w:val="20"/>
          <w:szCs w:val="20"/>
        </w:rPr>
        <w:t xml:space="preserve"> a doplní heslom: </w:t>
      </w:r>
      <w:r w:rsidRPr="0094658C">
        <w:rPr>
          <w:rFonts w:ascii="Arial" w:eastAsia="Calibri" w:hAnsi="Arial" w:cs="Arial"/>
          <w:b/>
          <w:noProof/>
          <w:sz w:val="20"/>
          <w:szCs w:val="20"/>
        </w:rPr>
        <w:t xml:space="preserve">„Banková záruka </w:t>
      </w:r>
      <w:r w:rsidR="006B447D" w:rsidRPr="0094658C">
        <w:rPr>
          <w:rFonts w:ascii="Arial" w:eastAsia="Calibri" w:hAnsi="Arial" w:cs="Arial"/>
          <w:b/>
          <w:noProof/>
          <w:sz w:val="20"/>
          <w:szCs w:val="20"/>
        </w:rPr>
        <w:t>–</w:t>
      </w:r>
      <w:r w:rsidRPr="0094658C">
        <w:rPr>
          <w:rFonts w:ascii="Arial" w:eastAsia="Calibri" w:hAnsi="Arial" w:cs="Arial"/>
          <w:b/>
          <w:noProof/>
          <w:sz w:val="20"/>
          <w:szCs w:val="20"/>
        </w:rPr>
        <w:t xml:space="preserve"> </w:t>
      </w:r>
      <w:r w:rsidR="00294902" w:rsidRPr="00294902">
        <w:rPr>
          <w:rFonts w:ascii="Arial" w:eastAsia="Calibri" w:hAnsi="Arial" w:cs="Arial"/>
          <w:b/>
          <w:noProof/>
          <w:sz w:val="20"/>
          <w:szCs w:val="20"/>
        </w:rPr>
        <w:t>Nákup drogériového tovaru pre potreby NDS, a.s.</w:t>
      </w:r>
      <w:r w:rsidR="004B0B41">
        <w:rPr>
          <w:rFonts w:ascii="Arial" w:hAnsi="Arial" w:cs="Arial"/>
          <w:b/>
          <w:sz w:val="20"/>
          <w:szCs w:val="20"/>
        </w:rPr>
        <w:t>“</w:t>
      </w:r>
    </w:p>
    <w:p w14:paraId="2F140359" w14:textId="67309A12" w:rsidR="00367861" w:rsidRPr="0094658C" w:rsidRDefault="00367861" w:rsidP="005C3CF2">
      <w:pPr>
        <w:pStyle w:val="Zkladntext2"/>
        <w:tabs>
          <w:tab w:val="num" w:pos="-567"/>
          <w:tab w:val="left" w:pos="-284"/>
        </w:tabs>
        <w:spacing w:after="0" w:line="240" w:lineRule="auto"/>
        <w:ind w:left="2410" w:hanging="992"/>
        <w:jc w:val="both"/>
        <w:rPr>
          <w:rFonts w:ascii="Arial" w:hAnsi="Arial" w:cs="Arial"/>
          <w:sz w:val="20"/>
          <w:szCs w:val="20"/>
        </w:rPr>
      </w:pPr>
      <w:r w:rsidRPr="0094658C">
        <w:rPr>
          <w:rFonts w:ascii="Arial" w:hAnsi="Arial" w:cs="Arial"/>
          <w:sz w:val="20"/>
          <w:szCs w:val="20"/>
        </w:rPr>
        <w:t>15.4.2.2  </w:t>
      </w:r>
      <w:r w:rsidRPr="0094658C">
        <w:rPr>
          <w:rFonts w:ascii="Arial" w:hAnsi="Arial" w:cs="Arial"/>
          <w:sz w:val="20"/>
          <w:szCs w:val="20"/>
        </w:rPr>
        <w:tab/>
        <w:t>Ak záručná listina nebude súčasťou ponuky podľa bodu 1</w:t>
      </w:r>
      <w:r w:rsidR="003448B6">
        <w:rPr>
          <w:rFonts w:ascii="Arial" w:hAnsi="Arial" w:cs="Arial"/>
          <w:sz w:val="20"/>
          <w:szCs w:val="20"/>
        </w:rPr>
        <w:t>5</w:t>
      </w:r>
      <w:r w:rsidRPr="0094658C">
        <w:rPr>
          <w:rFonts w:ascii="Arial" w:hAnsi="Arial" w:cs="Arial"/>
          <w:sz w:val="20"/>
          <w:szCs w:val="20"/>
        </w:rPr>
        <w:t xml:space="preserve">.4.2.1, bude uchádzač z verejnej súťaže vylúčený. </w:t>
      </w:r>
    </w:p>
    <w:p w14:paraId="2DD14154" w14:textId="5D07847B" w:rsidR="00367861" w:rsidRDefault="00367861" w:rsidP="005C3CF2">
      <w:pPr>
        <w:pStyle w:val="Zkladntext2"/>
        <w:tabs>
          <w:tab w:val="left" w:pos="-567"/>
        </w:tabs>
        <w:spacing w:after="0" w:line="240" w:lineRule="auto"/>
        <w:ind w:left="2410" w:hanging="992"/>
        <w:jc w:val="both"/>
        <w:rPr>
          <w:rFonts w:ascii="Arial" w:hAnsi="Arial" w:cs="Arial"/>
          <w:sz w:val="20"/>
          <w:szCs w:val="20"/>
        </w:rPr>
      </w:pPr>
      <w:r w:rsidRPr="0094658C">
        <w:rPr>
          <w:rFonts w:ascii="Arial" w:hAnsi="Arial" w:cs="Arial"/>
          <w:sz w:val="20"/>
          <w:szCs w:val="20"/>
        </w:rPr>
        <w:t>15.4.2.3 </w:t>
      </w:r>
      <w:r w:rsidRPr="0094658C">
        <w:rPr>
          <w:rFonts w:ascii="Arial" w:hAnsi="Arial" w:cs="Arial"/>
          <w:sz w:val="20"/>
          <w:szCs w:val="20"/>
        </w:rPr>
        <w:tab/>
        <w:t>V záručnej listine musí banka písomne vyhlásiť, že uspokojí verejného obstarávateľa (veriteľa) za uchádzača do výšky finančných prostriedkov, ktoré veriteľ požaduje ako zábezpeku viazanosti ponuky uchádzača.</w:t>
      </w:r>
    </w:p>
    <w:p w14:paraId="04724358" w14:textId="1515F627" w:rsidR="005306E4" w:rsidRPr="0094658C" w:rsidRDefault="005306E4" w:rsidP="005C3CF2">
      <w:pPr>
        <w:pStyle w:val="Zkladntext2"/>
        <w:tabs>
          <w:tab w:val="left" w:pos="-567"/>
        </w:tabs>
        <w:spacing w:after="0" w:line="240" w:lineRule="auto"/>
        <w:ind w:left="2410" w:hanging="992"/>
        <w:jc w:val="both"/>
        <w:rPr>
          <w:rFonts w:ascii="Arial" w:hAnsi="Arial" w:cs="Arial"/>
          <w:sz w:val="20"/>
          <w:szCs w:val="20"/>
        </w:rPr>
      </w:pPr>
      <w:r>
        <w:rPr>
          <w:rFonts w:ascii="Arial" w:hAnsi="Arial" w:cs="Arial"/>
          <w:sz w:val="20"/>
          <w:szCs w:val="20"/>
        </w:rPr>
        <w:t>15.4.2.4</w:t>
      </w:r>
      <w:r>
        <w:rPr>
          <w:rFonts w:ascii="Arial" w:hAnsi="Arial" w:cs="Arial"/>
          <w:sz w:val="20"/>
          <w:szCs w:val="20"/>
        </w:rPr>
        <w:tab/>
        <w:t xml:space="preserve">Verejný obstarávateľ akceptuje predloženie bankovej záruky v podobe elektronického dokumentu, ktorý bude podpísaný kvalifikovaným elektronickým podpisom banky, resp. osobou/osobami oprávnenou/-ými za banku takýto dokument podpisovať. </w:t>
      </w:r>
    </w:p>
    <w:p w14:paraId="4FC3FEBE" w14:textId="77777777" w:rsidR="00367861" w:rsidRPr="0094658C" w:rsidRDefault="00367861" w:rsidP="00F31926">
      <w:pPr>
        <w:tabs>
          <w:tab w:val="left" w:pos="851"/>
          <w:tab w:val="left" w:pos="1418"/>
          <w:tab w:val="left" w:pos="1985"/>
        </w:tabs>
        <w:autoSpaceDE w:val="0"/>
        <w:autoSpaceDN w:val="0"/>
        <w:spacing w:after="0" w:line="240" w:lineRule="auto"/>
        <w:ind w:left="425"/>
        <w:contextualSpacing/>
        <w:jc w:val="both"/>
        <w:rPr>
          <w:rFonts w:ascii="Arial" w:hAnsi="Arial" w:cs="Arial"/>
          <w:sz w:val="20"/>
          <w:szCs w:val="20"/>
        </w:rPr>
      </w:pPr>
      <w:r w:rsidRPr="0094658C">
        <w:rPr>
          <w:rFonts w:ascii="Arial" w:hAnsi="Arial" w:cs="Arial"/>
          <w:sz w:val="20"/>
          <w:szCs w:val="20"/>
        </w:rPr>
        <w:t xml:space="preserve">   15.4.3 </w:t>
      </w:r>
      <w:r w:rsidRPr="0094658C">
        <w:rPr>
          <w:rFonts w:ascii="Arial" w:hAnsi="Arial" w:cs="Arial"/>
          <w:b/>
          <w:sz w:val="20"/>
          <w:szCs w:val="20"/>
        </w:rPr>
        <w:t xml:space="preserve">   </w:t>
      </w:r>
      <w:r w:rsidRPr="0094658C">
        <w:rPr>
          <w:rFonts w:ascii="Arial" w:hAnsi="Arial" w:cs="Arial"/>
          <w:sz w:val="20"/>
          <w:szCs w:val="20"/>
          <w:u w:val="single"/>
        </w:rPr>
        <w:t>Poskytnutie poistenia záruky za uchádzača</w:t>
      </w:r>
    </w:p>
    <w:p w14:paraId="2D10A6F3" w14:textId="77777777" w:rsidR="00367861" w:rsidRPr="0094658C" w:rsidRDefault="00367861" w:rsidP="005C3CF2">
      <w:pPr>
        <w:pStyle w:val="Zkladntext2"/>
        <w:tabs>
          <w:tab w:val="left" w:pos="0"/>
        </w:tabs>
        <w:spacing w:after="0" w:line="240" w:lineRule="auto"/>
        <w:ind w:left="2410" w:hanging="992"/>
        <w:jc w:val="both"/>
        <w:rPr>
          <w:rFonts w:ascii="Arial" w:hAnsi="Arial" w:cs="Arial"/>
          <w:sz w:val="20"/>
          <w:szCs w:val="20"/>
        </w:rPr>
      </w:pPr>
      <w:r w:rsidRPr="0094658C">
        <w:rPr>
          <w:rFonts w:ascii="Arial" w:hAnsi="Arial" w:cs="Arial"/>
          <w:sz w:val="20"/>
          <w:szCs w:val="20"/>
        </w:rPr>
        <w:t xml:space="preserve">15.4.3.1  </w:t>
      </w:r>
      <w:r w:rsidRPr="0094658C">
        <w:rPr>
          <w:rFonts w:ascii="Arial" w:hAnsi="Arial" w:cs="Arial"/>
          <w:sz w:val="20"/>
          <w:szCs w:val="20"/>
        </w:rPr>
        <w:tab/>
        <w:t>V prípade, že uchádzač použije možnosť poskytnutia poistenia záruky podľa bodu 15.3.3 časti A.1 Pokyny pre uchádzačov týchto SP je povinný predložiť v ponuke predloženej prostredníctvom systému JOSEPHINE kópiu (scan originálu) poistenia záruky.</w:t>
      </w:r>
    </w:p>
    <w:p w14:paraId="72E18FA4" w14:textId="77777777" w:rsidR="00367861" w:rsidRPr="0094658C" w:rsidRDefault="00367861" w:rsidP="005C3CF2">
      <w:pPr>
        <w:spacing w:after="0" w:line="240" w:lineRule="auto"/>
        <w:ind w:left="2410" w:hanging="992"/>
        <w:jc w:val="both"/>
        <w:rPr>
          <w:rFonts w:ascii="Arial" w:eastAsia="Calibri" w:hAnsi="Arial" w:cs="Arial"/>
          <w:noProof/>
          <w:sz w:val="20"/>
          <w:szCs w:val="20"/>
        </w:rPr>
      </w:pPr>
      <w:r w:rsidRPr="0094658C">
        <w:rPr>
          <w:rFonts w:ascii="Arial" w:hAnsi="Arial" w:cs="Arial"/>
          <w:sz w:val="20"/>
          <w:szCs w:val="20"/>
        </w:rPr>
        <w:t>15</w:t>
      </w:r>
      <w:r w:rsidRPr="0094658C">
        <w:rPr>
          <w:rFonts w:ascii="Arial" w:eastAsia="Calibri" w:hAnsi="Arial" w:cs="Arial"/>
          <w:noProof/>
          <w:sz w:val="20"/>
          <w:szCs w:val="20"/>
        </w:rPr>
        <w:t>.4.3.</w:t>
      </w:r>
      <w:r w:rsidRPr="0094658C">
        <w:rPr>
          <w:rFonts w:ascii="Arial" w:hAnsi="Arial" w:cs="Arial"/>
          <w:sz w:val="20"/>
          <w:szCs w:val="20"/>
        </w:rPr>
        <w:t>1.1</w:t>
      </w:r>
      <w:r w:rsidR="005C3CF2" w:rsidRPr="0094658C">
        <w:rPr>
          <w:rFonts w:ascii="Arial" w:hAnsi="Arial" w:cs="Arial"/>
          <w:sz w:val="20"/>
          <w:szCs w:val="20"/>
        </w:rPr>
        <w:t xml:space="preserve"> </w:t>
      </w:r>
      <w:r w:rsidRPr="0094658C">
        <w:rPr>
          <w:rFonts w:ascii="Arial" w:eastAsia="Calibri" w:hAnsi="Arial" w:cs="Arial"/>
          <w:noProof/>
          <w:sz w:val="20"/>
          <w:szCs w:val="20"/>
        </w:rPr>
        <w:t>Originál poistenia záruky musí uchádzač doručiť verejnému obstarávateľovi v uzatvorenej obálke v lehote na predkladanie ponúk osobne alebo poštou na adresu verejného obstarávateľa podľa bodu 15.4.2.1.1.</w:t>
      </w:r>
    </w:p>
    <w:p w14:paraId="52507ED6" w14:textId="60C1B7C2" w:rsidR="00367861" w:rsidRPr="0094658C" w:rsidRDefault="00367861" w:rsidP="005C3CF2">
      <w:pPr>
        <w:spacing w:after="0" w:line="240" w:lineRule="auto"/>
        <w:ind w:left="2410" w:hanging="992"/>
        <w:jc w:val="both"/>
        <w:rPr>
          <w:rFonts w:ascii="Arial" w:hAnsi="Arial" w:cs="Arial"/>
          <w:b/>
          <w:sz w:val="20"/>
          <w:szCs w:val="20"/>
        </w:rPr>
      </w:pPr>
      <w:r w:rsidRPr="0094658C">
        <w:rPr>
          <w:rFonts w:ascii="Arial" w:eastAsia="Calibri" w:hAnsi="Arial" w:cs="Arial"/>
          <w:noProof/>
          <w:sz w:val="20"/>
          <w:szCs w:val="20"/>
        </w:rPr>
        <w:t>15.4.3.1.2</w:t>
      </w:r>
      <w:r w:rsidRPr="0094658C">
        <w:rPr>
          <w:rFonts w:ascii="Arial" w:eastAsia="Calibri" w:hAnsi="Arial" w:cs="Arial"/>
          <w:noProof/>
          <w:sz w:val="20"/>
          <w:szCs w:val="20"/>
        </w:rPr>
        <w:tab/>
        <w:t xml:space="preserve">Obálku s originálom poistenia záruky uchádzač označí </w:t>
      </w:r>
      <w:r w:rsidRPr="0094658C">
        <w:rPr>
          <w:rFonts w:ascii="Arial" w:eastAsia="Calibri" w:hAnsi="Arial" w:cs="Arial"/>
          <w:b/>
          <w:noProof/>
          <w:sz w:val="20"/>
          <w:szCs w:val="20"/>
        </w:rPr>
        <w:t>„Verejn</w:t>
      </w:r>
      <w:r w:rsidR="005306E4">
        <w:rPr>
          <w:rFonts w:ascii="Arial" w:eastAsia="Calibri" w:hAnsi="Arial" w:cs="Arial"/>
          <w:b/>
          <w:noProof/>
          <w:sz w:val="20"/>
          <w:szCs w:val="20"/>
        </w:rPr>
        <w:t>é</w:t>
      </w:r>
      <w:r w:rsidRPr="0094658C">
        <w:rPr>
          <w:rFonts w:ascii="Arial" w:eastAsia="Calibri" w:hAnsi="Arial" w:cs="Arial"/>
          <w:b/>
          <w:noProof/>
          <w:sz w:val="20"/>
          <w:szCs w:val="20"/>
        </w:rPr>
        <w:t xml:space="preserve"> </w:t>
      </w:r>
      <w:r w:rsidR="005306E4">
        <w:rPr>
          <w:rFonts w:ascii="Arial" w:eastAsia="Calibri" w:hAnsi="Arial" w:cs="Arial"/>
          <w:b/>
          <w:noProof/>
          <w:sz w:val="20"/>
          <w:szCs w:val="20"/>
        </w:rPr>
        <w:t xml:space="preserve">obstarávanie </w:t>
      </w:r>
      <w:r w:rsidRPr="0094658C">
        <w:rPr>
          <w:rFonts w:ascii="Arial" w:eastAsia="Calibri" w:hAnsi="Arial" w:cs="Arial"/>
          <w:b/>
          <w:noProof/>
          <w:sz w:val="20"/>
          <w:szCs w:val="20"/>
        </w:rPr>
        <w:t>– neotvárať“</w:t>
      </w:r>
      <w:r w:rsidRPr="0094658C">
        <w:rPr>
          <w:rFonts w:ascii="Arial" w:eastAsia="Calibri" w:hAnsi="Arial" w:cs="Arial"/>
          <w:noProof/>
          <w:sz w:val="20"/>
          <w:szCs w:val="20"/>
        </w:rPr>
        <w:t xml:space="preserve"> a doplní heslom: </w:t>
      </w:r>
      <w:r w:rsidRPr="0094658C">
        <w:rPr>
          <w:rFonts w:ascii="Arial" w:eastAsia="Calibri" w:hAnsi="Arial" w:cs="Arial"/>
          <w:b/>
          <w:noProof/>
          <w:sz w:val="20"/>
          <w:szCs w:val="20"/>
        </w:rPr>
        <w:t>„Poistenie</w:t>
      </w:r>
      <w:r w:rsidRPr="0094658C">
        <w:rPr>
          <w:rFonts w:ascii="Arial" w:hAnsi="Arial" w:cs="Arial"/>
          <w:b/>
          <w:sz w:val="20"/>
          <w:szCs w:val="20"/>
        </w:rPr>
        <w:t xml:space="preserve"> záruky –  </w:t>
      </w:r>
      <w:r w:rsidR="00294902" w:rsidRPr="00294902">
        <w:rPr>
          <w:rFonts w:ascii="Arial" w:eastAsia="Calibri" w:hAnsi="Arial" w:cs="Arial"/>
          <w:b/>
          <w:noProof/>
          <w:sz w:val="20"/>
          <w:szCs w:val="20"/>
        </w:rPr>
        <w:t>Nákup drogériového tovaru pre potreby NDS, a.s.</w:t>
      </w:r>
      <w:r w:rsidR="004B0B41">
        <w:rPr>
          <w:rFonts w:ascii="Arial" w:hAnsi="Arial" w:cs="Arial"/>
          <w:b/>
          <w:sz w:val="20"/>
          <w:szCs w:val="20"/>
        </w:rPr>
        <w:t>“.</w:t>
      </w:r>
    </w:p>
    <w:p w14:paraId="751EC61C" w14:textId="77777777" w:rsidR="00367861" w:rsidRPr="0094658C" w:rsidRDefault="00367861" w:rsidP="005C3CF2">
      <w:pPr>
        <w:pStyle w:val="Zkladntext2"/>
        <w:tabs>
          <w:tab w:val="left" w:pos="-142"/>
        </w:tabs>
        <w:spacing w:after="0" w:line="240" w:lineRule="auto"/>
        <w:ind w:left="2410" w:hanging="992"/>
        <w:jc w:val="both"/>
        <w:rPr>
          <w:rFonts w:ascii="Arial" w:hAnsi="Arial" w:cs="Arial"/>
          <w:sz w:val="20"/>
          <w:szCs w:val="20"/>
        </w:rPr>
      </w:pPr>
      <w:r w:rsidRPr="0094658C">
        <w:rPr>
          <w:rFonts w:ascii="Arial" w:hAnsi="Arial" w:cs="Arial"/>
          <w:sz w:val="20"/>
          <w:szCs w:val="20"/>
        </w:rPr>
        <w:lastRenderedPageBreak/>
        <w:t xml:space="preserve">15.4.3.2   Ak poistná listina nebude súčasťou ponuky podľa bodu 15.4.3.1, bude uchádzač z verejnej súťaže vylúčený. </w:t>
      </w:r>
    </w:p>
    <w:p w14:paraId="38A30F5E" w14:textId="649F5448" w:rsidR="00367861" w:rsidRDefault="00367861" w:rsidP="005C3CF2">
      <w:pPr>
        <w:pStyle w:val="Zkladntext2"/>
        <w:tabs>
          <w:tab w:val="left" w:pos="-142"/>
        </w:tabs>
        <w:spacing w:after="0" w:line="240" w:lineRule="auto"/>
        <w:ind w:left="2410" w:hanging="992"/>
        <w:jc w:val="both"/>
        <w:rPr>
          <w:rFonts w:ascii="Arial" w:hAnsi="Arial" w:cs="Arial"/>
          <w:sz w:val="20"/>
          <w:szCs w:val="20"/>
        </w:rPr>
      </w:pPr>
      <w:r w:rsidRPr="0094658C">
        <w:rPr>
          <w:rFonts w:ascii="Arial" w:hAnsi="Arial" w:cs="Arial"/>
          <w:sz w:val="20"/>
          <w:szCs w:val="20"/>
        </w:rPr>
        <w:t>15.4.3.3  </w:t>
      </w:r>
      <w:r w:rsidR="005C3CF2" w:rsidRPr="0094658C">
        <w:rPr>
          <w:rFonts w:ascii="Arial" w:hAnsi="Arial" w:cs="Arial"/>
          <w:sz w:val="20"/>
          <w:szCs w:val="20"/>
        </w:rPr>
        <w:t xml:space="preserve"> </w:t>
      </w:r>
      <w:r w:rsidR="005306E4">
        <w:rPr>
          <w:rFonts w:ascii="Arial" w:hAnsi="Arial" w:cs="Arial"/>
          <w:sz w:val="20"/>
          <w:szCs w:val="20"/>
        </w:rPr>
        <w:t xml:space="preserve"> </w:t>
      </w:r>
      <w:r w:rsidRPr="0094658C">
        <w:rPr>
          <w:rFonts w:ascii="Arial" w:hAnsi="Arial" w:cs="Arial"/>
          <w:sz w:val="20"/>
          <w:szCs w:val="20"/>
        </w:rPr>
        <w:t>V poistnej listine musí poisťovateľ písomne vyhlásiť, že uspokojí verejného obstarávateľa (veriteľa) za uchádzača do výšky finančných prostriedkov, ktoré veriteľ požaduje ako zábezpeku viazanosti ponuky uchádzača.</w:t>
      </w:r>
    </w:p>
    <w:p w14:paraId="24B662A6" w14:textId="1AF2313D" w:rsidR="005306E4" w:rsidRPr="0094658C" w:rsidRDefault="005306E4" w:rsidP="00CC6167">
      <w:pPr>
        <w:pStyle w:val="Zkladntext2"/>
        <w:tabs>
          <w:tab w:val="left" w:pos="-142"/>
        </w:tabs>
        <w:spacing w:after="0" w:line="240" w:lineRule="auto"/>
        <w:ind w:left="2410" w:hanging="992"/>
        <w:jc w:val="both"/>
        <w:rPr>
          <w:rFonts w:ascii="Arial" w:hAnsi="Arial" w:cs="Arial"/>
          <w:sz w:val="20"/>
          <w:szCs w:val="20"/>
        </w:rPr>
      </w:pPr>
      <w:r>
        <w:rPr>
          <w:rFonts w:ascii="Arial" w:hAnsi="Arial" w:cs="Arial"/>
          <w:sz w:val="20"/>
          <w:szCs w:val="20"/>
        </w:rPr>
        <w:t>15.4.3.4</w:t>
      </w:r>
      <w:r>
        <w:rPr>
          <w:rFonts w:ascii="Arial" w:hAnsi="Arial" w:cs="Arial"/>
          <w:sz w:val="20"/>
          <w:szCs w:val="20"/>
        </w:rPr>
        <w:tab/>
        <w:t xml:space="preserve">Verejný obstarávateľ akceptuje predloženie poistenia záruky v podobe elektronického dokumentu, ktorý bude podpísaný kvalifikovanýmelektronickým podpisom poisťovateľa, resp. osobou/osobami oprávnenou/             -ými za poisťovateľa takýto dokument podpisovať. </w:t>
      </w:r>
    </w:p>
    <w:p w14:paraId="629151E7" w14:textId="77777777" w:rsidR="001E3FBC" w:rsidRPr="0094658C" w:rsidRDefault="001E3FBC" w:rsidP="00F31926">
      <w:pPr>
        <w:pStyle w:val="Zkladntext2"/>
        <w:tabs>
          <w:tab w:val="left" w:pos="-142"/>
        </w:tabs>
        <w:spacing w:after="60" w:line="240" w:lineRule="auto"/>
        <w:ind w:left="2410" w:hanging="992"/>
        <w:jc w:val="both"/>
        <w:rPr>
          <w:rFonts w:ascii="Arial" w:hAnsi="Arial" w:cs="Arial"/>
          <w:sz w:val="20"/>
          <w:szCs w:val="20"/>
        </w:rPr>
      </w:pPr>
    </w:p>
    <w:p w14:paraId="7BFFF311" w14:textId="77777777" w:rsidR="00367861" w:rsidRPr="0094658C" w:rsidRDefault="00367861" w:rsidP="00F31926">
      <w:pPr>
        <w:spacing w:after="0" w:line="240" w:lineRule="auto"/>
        <w:ind w:left="567" w:hanging="567"/>
        <w:jc w:val="both"/>
        <w:rPr>
          <w:rFonts w:ascii="Arial" w:hAnsi="Arial" w:cs="Arial"/>
          <w:sz w:val="20"/>
          <w:szCs w:val="20"/>
        </w:rPr>
      </w:pPr>
      <w:r w:rsidRPr="0094658C">
        <w:rPr>
          <w:rFonts w:ascii="Arial" w:hAnsi="Arial" w:cs="Arial"/>
          <w:sz w:val="20"/>
          <w:szCs w:val="20"/>
        </w:rPr>
        <w:t>15.5</w:t>
      </w:r>
      <w:r w:rsidRPr="0094658C">
        <w:rPr>
          <w:rFonts w:ascii="Arial" w:hAnsi="Arial" w:cs="Arial"/>
          <w:b/>
          <w:sz w:val="20"/>
          <w:szCs w:val="20"/>
        </w:rPr>
        <w:tab/>
        <w:t>Podmienky uvoľnenia alebo vrátenia zábezpeky:</w:t>
      </w:r>
      <w:r w:rsidRPr="0094658C">
        <w:rPr>
          <w:rFonts w:ascii="Arial" w:hAnsi="Arial" w:cs="Arial"/>
          <w:sz w:val="20"/>
          <w:szCs w:val="20"/>
        </w:rPr>
        <w:t xml:space="preserve"> </w:t>
      </w:r>
    </w:p>
    <w:p w14:paraId="251CBF73" w14:textId="77777777" w:rsidR="00367861" w:rsidRPr="0094658C" w:rsidRDefault="00367861" w:rsidP="005C3CF2">
      <w:pPr>
        <w:spacing w:after="0" w:line="240" w:lineRule="auto"/>
        <w:ind w:left="1418" w:hanging="851"/>
        <w:jc w:val="both"/>
        <w:rPr>
          <w:rFonts w:ascii="Arial" w:hAnsi="Arial" w:cs="Arial"/>
          <w:sz w:val="20"/>
          <w:szCs w:val="20"/>
        </w:rPr>
      </w:pPr>
      <w:r w:rsidRPr="0094658C">
        <w:rPr>
          <w:rFonts w:ascii="Arial" w:hAnsi="Arial" w:cs="Arial"/>
          <w:sz w:val="20"/>
          <w:szCs w:val="20"/>
        </w:rPr>
        <w:t xml:space="preserve">15.5.1 </w:t>
      </w:r>
      <w:r w:rsidRPr="0094658C">
        <w:rPr>
          <w:rFonts w:ascii="Arial" w:hAnsi="Arial" w:cs="Arial"/>
          <w:sz w:val="20"/>
          <w:szCs w:val="20"/>
        </w:rPr>
        <w:tab/>
        <w:t>Verejný obstarávateľ uvoľní alebo vráti uchádzačovi zábezpeku do siedmich dní odo dňa:</w:t>
      </w:r>
    </w:p>
    <w:p w14:paraId="5AE96462" w14:textId="77777777" w:rsidR="00367861" w:rsidRPr="0094658C" w:rsidRDefault="00367861" w:rsidP="00F31926">
      <w:pPr>
        <w:spacing w:after="0" w:line="240" w:lineRule="auto"/>
        <w:ind w:left="2410" w:hanging="992"/>
        <w:jc w:val="both"/>
        <w:rPr>
          <w:rFonts w:ascii="Arial" w:hAnsi="Arial" w:cs="Arial"/>
          <w:sz w:val="20"/>
          <w:szCs w:val="20"/>
        </w:rPr>
      </w:pPr>
      <w:r w:rsidRPr="0094658C">
        <w:rPr>
          <w:rFonts w:ascii="Arial" w:hAnsi="Arial" w:cs="Arial"/>
          <w:sz w:val="20"/>
          <w:szCs w:val="20"/>
        </w:rPr>
        <w:t xml:space="preserve">15.5.1.1   </w:t>
      </w:r>
      <w:r w:rsidR="005C3CF2" w:rsidRPr="0094658C">
        <w:rPr>
          <w:rFonts w:ascii="Arial" w:hAnsi="Arial" w:cs="Arial"/>
          <w:sz w:val="20"/>
          <w:szCs w:val="20"/>
        </w:rPr>
        <w:t xml:space="preserve"> </w:t>
      </w:r>
      <w:r w:rsidR="005C3CF2" w:rsidRPr="0094658C">
        <w:rPr>
          <w:rFonts w:ascii="Arial" w:hAnsi="Arial" w:cs="Arial"/>
          <w:sz w:val="20"/>
          <w:szCs w:val="20"/>
        </w:rPr>
        <w:tab/>
      </w:r>
      <w:r w:rsidRPr="0094658C">
        <w:rPr>
          <w:rFonts w:ascii="Arial" w:hAnsi="Arial" w:cs="Arial"/>
          <w:sz w:val="20"/>
          <w:szCs w:val="20"/>
        </w:rPr>
        <w:t>uplynutia lehoty viazanosti ponúk,</w:t>
      </w:r>
    </w:p>
    <w:p w14:paraId="46BCF9FD" w14:textId="77777777" w:rsidR="00367861" w:rsidRPr="0094658C" w:rsidRDefault="00367861" w:rsidP="00F31926">
      <w:pPr>
        <w:tabs>
          <w:tab w:val="left" w:pos="2410"/>
        </w:tabs>
        <w:spacing w:after="0" w:line="240" w:lineRule="auto"/>
        <w:ind w:left="2410" w:hanging="992"/>
        <w:jc w:val="both"/>
        <w:rPr>
          <w:rFonts w:ascii="Arial" w:hAnsi="Arial" w:cs="Arial"/>
          <w:sz w:val="20"/>
          <w:szCs w:val="20"/>
        </w:rPr>
      </w:pPr>
      <w:r w:rsidRPr="0094658C">
        <w:rPr>
          <w:rFonts w:ascii="Arial" w:hAnsi="Arial" w:cs="Arial"/>
          <w:sz w:val="20"/>
          <w:szCs w:val="20"/>
        </w:rPr>
        <w:t xml:space="preserve">15.5.1.2 </w:t>
      </w:r>
      <w:r w:rsidRPr="0094658C">
        <w:rPr>
          <w:rFonts w:ascii="Arial" w:hAnsi="Arial" w:cs="Arial"/>
          <w:sz w:val="20"/>
          <w:szCs w:val="20"/>
        </w:rPr>
        <w:tab/>
        <w:t>márneho uplynutia lehoty na doručenie námietky, ak ho verejný obstarávateľ vylúčil z verejného obstarávania, alebo ak verejný obstarávateľ zruší použitý postup zadávania zákazky, alebo</w:t>
      </w:r>
    </w:p>
    <w:p w14:paraId="5ACF3873" w14:textId="4CBFFC70" w:rsidR="00367861" w:rsidRDefault="00367861" w:rsidP="005C3CF2">
      <w:pPr>
        <w:spacing w:after="0" w:line="240" w:lineRule="auto"/>
        <w:ind w:left="2410" w:hanging="992"/>
        <w:jc w:val="both"/>
        <w:rPr>
          <w:rFonts w:ascii="Arial" w:hAnsi="Arial" w:cs="Arial"/>
          <w:sz w:val="20"/>
          <w:szCs w:val="20"/>
        </w:rPr>
      </w:pPr>
      <w:r w:rsidRPr="0094658C">
        <w:rPr>
          <w:rFonts w:ascii="Arial" w:hAnsi="Arial" w:cs="Arial"/>
          <w:sz w:val="20"/>
          <w:szCs w:val="20"/>
        </w:rPr>
        <w:t xml:space="preserve">15.5.1.3 </w:t>
      </w:r>
      <w:r w:rsidRPr="0094658C">
        <w:rPr>
          <w:rFonts w:ascii="Arial" w:hAnsi="Arial" w:cs="Arial"/>
          <w:sz w:val="20"/>
          <w:szCs w:val="20"/>
        </w:rPr>
        <w:tab/>
        <w:t xml:space="preserve">uzavretia </w:t>
      </w:r>
      <w:r w:rsidR="004B0B41">
        <w:rPr>
          <w:rFonts w:ascii="Arial" w:hAnsi="Arial" w:cs="Arial"/>
          <w:sz w:val="20"/>
          <w:szCs w:val="20"/>
        </w:rPr>
        <w:t>Dohody</w:t>
      </w:r>
      <w:r w:rsidRPr="0094658C">
        <w:rPr>
          <w:rFonts w:ascii="Arial" w:hAnsi="Arial" w:cs="Arial"/>
          <w:sz w:val="20"/>
          <w:szCs w:val="20"/>
        </w:rPr>
        <w:t>.</w:t>
      </w:r>
    </w:p>
    <w:p w14:paraId="7C442EBF" w14:textId="77777777" w:rsidR="001E7FAA" w:rsidRPr="0094658C" w:rsidRDefault="001E7FAA" w:rsidP="005C3CF2">
      <w:pPr>
        <w:spacing w:after="0" w:line="240" w:lineRule="auto"/>
        <w:ind w:left="2410" w:hanging="992"/>
        <w:jc w:val="both"/>
        <w:rPr>
          <w:rFonts w:ascii="Arial" w:hAnsi="Arial" w:cs="Arial"/>
          <w:sz w:val="20"/>
          <w:szCs w:val="20"/>
        </w:rPr>
      </w:pPr>
    </w:p>
    <w:p w14:paraId="5AB56FF0" w14:textId="1F053E7A" w:rsidR="00367861" w:rsidRPr="0094658C" w:rsidRDefault="00367861" w:rsidP="00FE744F">
      <w:pPr>
        <w:spacing w:after="0" w:line="240" w:lineRule="auto"/>
        <w:ind w:left="567" w:hanging="567"/>
        <w:jc w:val="both"/>
        <w:rPr>
          <w:rFonts w:ascii="Arial" w:hAnsi="Arial" w:cs="Arial"/>
          <w:sz w:val="20"/>
          <w:szCs w:val="20"/>
        </w:rPr>
      </w:pPr>
      <w:r w:rsidRPr="0094658C">
        <w:rPr>
          <w:rFonts w:ascii="Arial" w:hAnsi="Arial" w:cs="Arial"/>
          <w:sz w:val="20"/>
          <w:szCs w:val="20"/>
        </w:rPr>
        <w:t>15.6</w:t>
      </w:r>
      <w:r w:rsidRPr="0094658C">
        <w:rPr>
          <w:rFonts w:ascii="Arial" w:hAnsi="Arial" w:cs="Arial"/>
          <w:sz w:val="20"/>
          <w:szCs w:val="20"/>
        </w:rPr>
        <w:tab/>
        <w:t xml:space="preserve">Zábezpeka prepadne v prospech verejného obstarávateľa, </w:t>
      </w:r>
      <w:r w:rsidRPr="00A009E5">
        <w:rPr>
          <w:rFonts w:ascii="Arial" w:hAnsi="Arial" w:cs="Arial"/>
          <w:sz w:val="20"/>
          <w:szCs w:val="20"/>
        </w:rPr>
        <w:t xml:space="preserve">ak </w:t>
      </w:r>
      <w:r w:rsidRPr="00A009E5">
        <w:rPr>
          <w:rFonts w:ascii="Arial" w:hAnsi="Arial" w:cs="Arial"/>
          <w:b/>
          <w:sz w:val="20"/>
          <w:szCs w:val="20"/>
        </w:rPr>
        <w:t>uchádzač</w:t>
      </w:r>
      <w:r w:rsidRPr="00A009E5">
        <w:rPr>
          <w:rFonts w:ascii="Arial" w:hAnsi="Arial" w:cs="Arial"/>
          <w:sz w:val="20"/>
          <w:szCs w:val="20"/>
        </w:rPr>
        <w:t xml:space="preserve"> </w:t>
      </w:r>
      <w:r w:rsidR="005306E4" w:rsidRPr="00A009E5">
        <w:rPr>
          <w:rFonts w:ascii="Arial" w:hAnsi="Arial" w:cs="Arial"/>
          <w:sz w:val="20"/>
          <w:szCs w:val="20"/>
        </w:rPr>
        <w:t xml:space="preserve">v lehote viazanosti ponúk </w:t>
      </w:r>
      <w:r w:rsidRPr="00A009E5">
        <w:rPr>
          <w:rFonts w:ascii="Arial" w:hAnsi="Arial" w:cs="Arial"/>
          <w:b/>
          <w:sz w:val="20"/>
          <w:szCs w:val="20"/>
        </w:rPr>
        <w:t>odstúpi od svojej ponuky</w:t>
      </w:r>
      <w:r w:rsidRPr="00A009E5">
        <w:rPr>
          <w:rFonts w:ascii="Arial" w:hAnsi="Arial" w:cs="Arial"/>
          <w:sz w:val="20"/>
          <w:szCs w:val="20"/>
        </w:rPr>
        <w:t xml:space="preserve"> alebo neposkytne súčinnosť alebo odmietne uzavrieť </w:t>
      </w:r>
      <w:r w:rsidR="00157433" w:rsidRPr="00A009E5">
        <w:rPr>
          <w:rFonts w:ascii="Arial" w:hAnsi="Arial" w:cs="Arial"/>
          <w:sz w:val="20"/>
          <w:szCs w:val="20"/>
        </w:rPr>
        <w:t>Zmluv</w:t>
      </w:r>
      <w:r w:rsidR="00233D04" w:rsidRPr="00A009E5">
        <w:rPr>
          <w:rFonts w:ascii="Arial" w:hAnsi="Arial" w:cs="Arial"/>
          <w:sz w:val="20"/>
          <w:szCs w:val="20"/>
        </w:rPr>
        <w:t xml:space="preserve">u </w:t>
      </w:r>
      <w:r w:rsidR="002130CB" w:rsidRPr="00A009E5">
        <w:rPr>
          <w:rFonts w:ascii="Arial" w:hAnsi="Arial" w:cs="Arial"/>
          <w:sz w:val="20"/>
          <w:szCs w:val="20"/>
        </w:rPr>
        <w:t xml:space="preserve">podľa </w:t>
      </w:r>
      <w:r w:rsidRPr="00A009E5">
        <w:rPr>
          <w:rFonts w:ascii="Arial" w:hAnsi="Arial" w:cs="Arial"/>
          <w:sz w:val="20"/>
          <w:szCs w:val="20"/>
        </w:rPr>
        <w:t>§ 56 ods. 8 až 15 Zákona.</w:t>
      </w:r>
    </w:p>
    <w:p w14:paraId="7D94340F" w14:textId="77777777" w:rsidR="00367861" w:rsidRPr="0094658C" w:rsidRDefault="00367861" w:rsidP="00FE744F">
      <w:pPr>
        <w:spacing w:after="0" w:line="240" w:lineRule="auto"/>
        <w:ind w:left="567" w:hanging="567"/>
        <w:jc w:val="both"/>
        <w:rPr>
          <w:rFonts w:ascii="Arial" w:hAnsi="Arial" w:cs="Arial"/>
          <w:sz w:val="20"/>
          <w:szCs w:val="20"/>
        </w:rPr>
      </w:pPr>
      <w:r w:rsidRPr="0094658C">
        <w:rPr>
          <w:rFonts w:ascii="Arial" w:hAnsi="Arial" w:cs="Arial"/>
          <w:sz w:val="20"/>
          <w:szCs w:val="20"/>
        </w:rPr>
        <w:t xml:space="preserve">15.7 </w:t>
      </w:r>
      <w:r w:rsidRPr="0094658C">
        <w:rPr>
          <w:rFonts w:ascii="Arial" w:hAnsi="Arial" w:cs="Arial"/>
          <w:sz w:val="20"/>
          <w:szCs w:val="20"/>
        </w:rPr>
        <w:tab/>
        <w:t xml:space="preserve">Odstúpenie od svojej ponuky uchádzač bezodkladne oznámi prostredníctvom určeného spôsobu komunikácie verejnému obstarávateľovi. </w:t>
      </w:r>
    </w:p>
    <w:p w14:paraId="399E168A" w14:textId="77777777" w:rsidR="00367861" w:rsidRPr="0094658C" w:rsidRDefault="00367861" w:rsidP="00FE744F">
      <w:pPr>
        <w:spacing w:after="0" w:line="240" w:lineRule="auto"/>
        <w:ind w:left="567" w:hanging="567"/>
        <w:jc w:val="both"/>
        <w:rPr>
          <w:rFonts w:ascii="Arial" w:hAnsi="Arial" w:cs="Arial"/>
          <w:sz w:val="20"/>
          <w:szCs w:val="20"/>
        </w:rPr>
      </w:pPr>
      <w:r w:rsidRPr="0094658C">
        <w:rPr>
          <w:rFonts w:ascii="Arial" w:hAnsi="Arial" w:cs="Arial"/>
          <w:sz w:val="20"/>
          <w:szCs w:val="20"/>
        </w:rPr>
        <w:t>15.8</w:t>
      </w:r>
      <w:r w:rsidRPr="0094658C">
        <w:rPr>
          <w:rFonts w:ascii="Arial" w:hAnsi="Arial" w:cs="Arial"/>
          <w:sz w:val="20"/>
          <w:szCs w:val="20"/>
        </w:rPr>
        <w:tab/>
        <w:t>V prípade predĺženia lehoty viazanosti ponúk podľa bodu 8.2 časti A.1 Pokyny pre uchádzačov týchto SP verejný obstarávateľ oznámi uchádzačom cez systém JOSEPHINE novú lehotu viazanosti ponúk.</w:t>
      </w:r>
    </w:p>
    <w:p w14:paraId="00D385FA" w14:textId="77777777" w:rsidR="00367861" w:rsidRPr="0094658C" w:rsidRDefault="00367861" w:rsidP="00FE744F">
      <w:pPr>
        <w:tabs>
          <w:tab w:val="left" w:pos="-567"/>
        </w:tabs>
        <w:autoSpaceDE w:val="0"/>
        <w:autoSpaceDN w:val="0"/>
        <w:spacing w:after="0" w:line="240" w:lineRule="auto"/>
        <w:ind w:left="1418" w:hanging="851"/>
        <w:jc w:val="both"/>
        <w:rPr>
          <w:rFonts w:ascii="Arial" w:hAnsi="Arial" w:cs="Arial"/>
          <w:sz w:val="20"/>
          <w:szCs w:val="20"/>
        </w:rPr>
      </w:pPr>
      <w:r w:rsidRPr="0094658C">
        <w:rPr>
          <w:rFonts w:ascii="Arial" w:hAnsi="Arial" w:cs="Arial"/>
          <w:sz w:val="20"/>
          <w:szCs w:val="20"/>
        </w:rPr>
        <w:t xml:space="preserve">15.8.1 </w:t>
      </w:r>
      <w:r w:rsidRPr="0094658C">
        <w:rPr>
          <w:rFonts w:ascii="Arial" w:hAnsi="Arial" w:cs="Arial"/>
          <w:sz w:val="20"/>
          <w:szCs w:val="20"/>
        </w:rPr>
        <w:tab/>
        <w:t xml:space="preserve">Zábezpeka vo forme finančných prostriedkov zložených na bankový účet verejného obstarávateľa v prípade predĺženia lehoty viazanosti ponúk naďalej zabezpečuje viazanosť ponuky až do uplynutia predĺženej lehoty viazanosti ponúk. </w:t>
      </w:r>
    </w:p>
    <w:p w14:paraId="4DC77321" w14:textId="64B8E2E4" w:rsidR="00367861" w:rsidRPr="0094658C" w:rsidRDefault="00367861" w:rsidP="00FE744F">
      <w:pPr>
        <w:tabs>
          <w:tab w:val="left" w:pos="-284"/>
        </w:tabs>
        <w:autoSpaceDE w:val="0"/>
        <w:autoSpaceDN w:val="0"/>
        <w:spacing w:after="0" w:line="240" w:lineRule="auto"/>
        <w:ind w:left="1418" w:hanging="851"/>
        <w:jc w:val="both"/>
        <w:rPr>
          <w:rFonts w:ascii="Arial" w:hAnsi="Arial" w:cs="Arial"/>
          <w:sz w:val="20"/>
          <w:szCs w:val="20"/>
        </w:rPr>
      </w:pPr>
      <w:r w:rsidRPr="0094658C">
        <w:rPr>
          <w:rFonts w:ascii="Arial" w:hAnsi="Arial" w:cs="Arial"/>
          <w:sz w:val="20"/>
          <w:szCs w:val="20"/>
        </w:rPr>
        <w:t xml:space="preserve">15.8.2 </w:t>
      </w:r>
      <w:r w:rsidRPr="0094658C">
        <w:rPr>
          <w:rFonts w:ascii="Arial" w:hAnsi="Arial" w:cs="Arial"/>
          <w:sz w:val="20"/>
          <w:szCs w:val="20"/>
        </w:rPr>
        <w:tab/>
        <w:t>Platnosť zábezpeky vo forme bankovej záruky alebo poistenia záruky v prípade predĺženia lehoty viazanosti ponúk je uchádzač povinný predĺžiť a doručiť originál bankovej záruky alebo poistenia záruky</w:t>
      </w:r>
      <w:r w:rsidR="00DC2043">
        <w:rPr>
          <w:rFonts w:ascii="Arial" w:hAnsi="Arial" w:cs="Arial"/>
          <w:sz w:val="20"/>
          <w:szCs w:val="20"/>
        </w:rPr>
        <w:t>, prípadne ich dodatok</w:t>
      </w:r>
      <w:r w:rsidR="002130CB">
        <w:rPr>
          <w:rFonts w:ascii="Arial" w:hAnsi="Arial" w:cs="Arial"/>
          <w:sz w:val="20"/>
          <w:szCs w:val="20"/>
        </w:rPr>
        <w:t>.</w:t>
      </w:r>
      <w:r w:rsidR="002370DD">
        <w:rPr>
          <w:rFonts w:ascii="Arial" w:hAnsi="Arial" w:cs="Arial"/>
          <w:sz w:val="20"/>
          <w:szCs w:val="20"/>
        </w:rPr>
        <w:t xml:space="preserve"> </w:t>
      </w:r>
      <w:r w:rsidRPr="0094658C">
        <w:rPr>
          <w:rFonts w:ascii="Arial" w:hAnsi="Arial" w:cs="Arial"/>
          <w:sz w:val="20"/>
          <w:szCs w:val="20"/>
        </w:rPr>
        <w:t>Uchádzač môže nahradiť bankovú záruku alebo poistenie záruky zložením finančných prostriedkov na bankový účet verejného obstarávateľa v požadovanej výške v tejto lehote.</w:t>
      </w:r>
    </w:p>
    <w:p w14:paraId="77989260" w14:textId="5A4ADB51" w:rsidR="00367861" w:rsidRDefault="00DC2043" w:rsidP="009D020E">
      <w:pPr>
        <w:spacing w:after="0" w:line="240" w:lineRule="auto"/>
        <w:ind w:left="1418" w:hanging="851"/>
        <w:jc w:val="both"/>
        <w:rPr>
          <w:rFonts w:ascii="Arial" w:hAnsi="Arial" w:cs="Arial"/>
          <w:sz w:val="20"/>
          <w:szCs w:val="20"/>
        </w:rPr>
      </w:pPr>
      <w:r>
        <w:rPr>
          <w:rFonts w:ascii="Arial" w:hAnsi="Arial" w:cs="Arial"/>
          <w:sz w:val="20"/>
          <w:szCs w:val="20"/>
        </w:rPr>
        <w:t xml:space="preserve">15.8.3   </w:t>
      </w:r>
      <w:r w:rsidR="009D020E">
        <w:rPr>
          <w:rFonts w:ascii="Arial" w:hAnsi="Arial" w:cs="Arial"/>
          <w:sz w:val="20"/>
          <w:szCs w:val="20"/>
        </w:rPr>
        <w:t xml:space="preserve"> </w:t>
      </w:r>
      <w:r w:rsidR="009D020E">
        <w:rPr>
          <w:rFonts w:ascii="Arial" w:hAnsi="Arial" w:cs="Arial"/>
          <w:sz w:val="20"/>
          <w:szCs w:val="20"/>
        </w:rPr>
        <w:tab/>
      </w:r>
      <w:r w:rsidRPr="00A009E5">
        <w:rPr>
          <w:rFonts w:ascii="Arial" w:hAnsi="Arial" w:cs="Arial"/>
          <w:sz w:val="20"/>
          <w:szCs w:val="20"/>
        </w:rPr>
        <w:t xml:space="preserve">V prípade </w:t>
      </w:r>
      <w:r w:rsidR="00367861" w:rsidRPr="00A009E5">
        <w:rPr>
          <w:rFonts w:ascii="Arial" w:hAnsi="Arial" w:cs="Arial"/>
          <w:sz w:val="20"/>
          <w:szCs w:val="20"/>
        </w:rPr>
        <w:t xml:space="preserve">predĺženia platnosti zábezpeky bude </w:t>
      </w:r>
      <w:r w:rsidR="009D020E" w:rsidRPr="00A009E5">
        <w:rPr>
          <w:rFonts w:ascii="Arial" w:hAnsi="Arial" w:cs="Arial"/>
          <w:sz w:val="20"/>
          <w:szCs w:val="20"/>
        </w:rPr>
        <w:t xml:space="preserve">verejný obstarávateľ postupovať </w:t>
      </w:r>
      <w:r w:rsidR="00367861" w:rsidRPr="00A009E5">
        <w:rPr>
          <w:rFonts w:ascii="Arial" w:hAnsi="Arial" w:cs="Arial"/>
          <w:sz w:val="20"/>
          <w:szCs w:val="20"/>
        </w:rPr>
        <w:t xml:space="preserve">v zmysle § </w:t>
      </w:r>
      <w:r w:rsidR="002130CB" w:rsidRPr="00A009E5">
        <w:rPr>
          <w:rFonts w:ascii="Arial" w:hAnsi="Arial" w:cs="Arial"/>
          <w:sz w:val="20"/>
          <w:szCs w:val="20"/>
        </w:rPr>
        <w:t>46 ods. 2</w:t>
      </w:r>
      <w:r w:rsidR="00367861" w:rsidRPr="00A009E5">
        <w:rPr>
          <w:rFonts w:ascii="Arial" w:hAnsi="Arial" w:cs="Arial"/>
          <w:sz w:val="20"/>
          <w:szCs w:val="20"/>
        </w:rPr>
        <w:t xml:space="preserve"> </w:t>
      </w:r>
      <w:r w:rsidR="009D020E" w:rsidRPr="00A009E5">
        <w:rPr>
          <w:rFonts w:ascii="Arial" w:hAnsi="Arial" w:cs="Arial"/>
          <w:sz w:val="20"/>
          <w:szCs w:val="20"/>
        </w:rPr>
        <w:t>Zákona.</w:t>
      </w:r>
    </w:p>
    <w:p w14:paraId="0CC1299E" w14:textId="4978F438" w:rsidR="004B0B41" w:rsidRPr="0094658C" w:rsidRDefault="004B0B41" w:rsidP="004B0B41">
      <w:pPr>
        <w:spacing w:after="0" w:line="240" w:lineRule="auto"/>
        <w:rPr>
          <w:rFonts w:ascii="Arial" w:hAnsi="Arial" w:cs="Arial"/>
          <w:color w:val="0033CC"/>
          <w:sz w:val="20"/>
          <w:szCs w:val="20"/>
        </w:rPr>
      </w:pPr>
    </w:p>
    <w:p w14:paraId="7D43AA45" w14:textId="77777777" w:rsidR="00367861" w:rsidRPr="0094658C" w:rsidRDefault="00367861" w:rsidP="00175604">
      <w:pPr>
        <w:pStyle w:val="Nadpis3"/>
        <w:numPr>
          <w:ilvl w:val="0"/>
          <w:numId w:val="41"/>
        </w:numPr>
        <w:spacing w:after="0"/>
        <w:rPr>
          <w:rFonts w:cs="Arial"/>
        </w:rPr>
      </w:pPr>
      <w:bookmarkStart w:id="15" w:name="_Toc461981369"/>
      <w:r w:rsidRPr="0094658C">
        <w:rPr>
          <w:rFonts w:cs="Arial"/>
        </w:rPr>
        <w:t>Obsah ponuky</w:t>
      </w:r>
      <w:bookmarkEnd w:id="15"/>
    </w:p>
    <w:p w14:paraId="27E801AB" w14:textId="77777777" w:rsidR="006E1EF3" w:rsidRPr="0094658C" w:rsidRDefault="006E1EF3" w:rsidP="006E1EF3">
      <w:pPr>
        <w:pStyle w:val="Odsekzoznamu"/>
        <w:ind w:left="720"/>
        <w:rPr>
          <w:rFonts w:cs="Arial"/>
          <w:sz w:val="20"/>
          <w:szCs w:val="20"/>
          <w:lang w:eastAsia="sk-SK"/>
        </w:rPr>
      </w:pPr>
    </w:p>
    <w:p w14:paraId="0A94C67B" w14:textId="6B4E8F49" w:rsidR="00367861" w:rsidRPr="002130CB" w:rsidRDefault="00367861" w:rsidP="009D020E">
      <w:pPr>
        <w:pStyle w:val="Nadpis3"/>
        <w:numPr>
          <w:ilvl w:val="0"/>
          <w:numId w:val="0"/>
        </w:numPr>
        <w:tabs>
          <w:tab w:val="left" w:pos="1134"/>
        </w:tabs>
        <w:spacing w:after="0"/>
        <w:rPr>
          <w:rFonts w:cs="Arial"/>
        </w:rPr>
      </w:pPr>
      <w:r w:rsidRPr="002130CB">
        <w:rPr>
          <w:rFonts w:cs="Arial"/>
        </w:rPr>
        <w:t>Ponuka predložená elektronicky prostredníctvom systému JOSEPHINE musí obsahovať tieto doklady v nasledovnom poradí:</w:t>
      </w:r>
    </w:p>
    <w:p w14:paraId="3FDBC4C7" w14:textId="77777777" w:rsidR="009D020E" w:rsidRPr="009D020E" w:rsidRDefault="009D020E" w:rsidP="009D020E">
      <w:pPr>
        <w:spacing w:after="0"/>
        <w:rPr>
          <w:sz w:val="12"/>
          <w:lang w:eastAsia="sk-SK"/>
        </w:rPr>
      </w:pPr>
    </w:p>
    <w:p w14:paraId="088F097F" w14:textId="77777777" w:rsidR="00367861" w:rsidRPr="0094658C" w:rsidRDefault="00367861" w:rsidP="00A261FC">
      <w:pPr>
        <w:pStyle w:val="Odsekzoznamu"/>
        <w:numPr>
          <w:ilvl w:val="1"/>
          <w:numId w:val="33"/>
        </w:numPr>
        <w:autoSpaceDE w:val="0"/>
        <w:autoSpaceDN w:val="0"/>
        <w:jc w:val="both"/>
        <w:rPr>
          <w:rFonts w:cs="Arial"/>
          <w:sz w:val="20"/>
          <w:szCs w:val="20"/>
        </w:rPr>
      </w:pPr>
      <w:r w:rsidRPr="0094658C">
        <w:rPr>
          <w:rFonts w:cs="Arial"/>
          <w:b/>
          <w:sz w:val="20"/>
          <w:szCs w:val="20"/>
        </w:rPr>
        <w:t>Titulný list ponuky</w:t>
      </w:r>
      <w:r w:rsidRPr="0094658C">
        <w:rPr>
          <w:rFonts w:cs="Arial"/>
          <w:sz w:val="20"/>
          <w:szCs w:val="20"/>
        </w:rPr>
        <w:t xml:space="preserve"> s označením, z ktorého jednoznačne vyplýva, že ide o ponuku na predmet zákazky podľa týchto SP.</w:t>
      </w:r>
    </w:p>
    <w:p w14:paraId="726BF213" w14:textId="77777777" w:rsidR="00367861" w:rsidRPr="0094658C" w:rsidRDefault="00367861" w:rsidP="00A261FC">
      <w:pPr>
        <w:pStyle w:val="Odsekzoznamu"/>
        <w:numPr>
          <w:ilvl w:val="1"/>
          <w:numId w:val="33"/>
        </w:numPr>
        <w:autoSpaceDE w:val="0"/>
        <w:autoSpaceDN w:val="0"/>
        <w:jc w:val="both"/>
        <w:rPr>
          <w:rFonts w:cs="Arial"/>
          <w:b/>
          <w:sz w:val="20"/>
          <w:szCs w:val="20"/>
        </w:rPr>
      </w:pPr>
      <w:r w:rsidRPr="0094658C">
        <w:rPr>
          <w:rFonts w:cs="Arial"/>
          <w:b/>
          <w:sz w:val="20"/>
          <w:szCs w:val="20"/>
        </w:rPr>
        <w:t>Obsah ponuky</w:t>
      </w:r>
      <w:r w:rsidRPr="0094658C">
        <w:rPr>
          <w:rFonts w:cs="Arial"/>
          <w:sz w:val="20"/>
          <w:szCs w:val="20"/>
        </w:rPr>
        <w:t xml:space="preserve"> (index – položkový zoznam) s odkazom na očíslované strany.</w:t>
      </w:r>
    </w:p>
    <w:p w14:paraId="3232B1CC" w14:textId="118B56F5" w:rsidR="00367861" w:rsidRPr="0094658C" w:rsidRDefault="009D020E" w:rsidP="00A261FC">
      <w:pPr>
        <w:pStyle w:val="Odsekzoznamu"/>
        <w:numPr>
          <w:ilvl w:val="1"/>
          <w:numId w:val="33"/>
        </w:numPr>
        <w:autoSpaceDE w:val="0"/>
        <w:autoSpaceDN w:val="0"/>
        <w:jc w:val="both"/>
        <w:rPr>
          <w:rFonts w:cs="Arial"/>
          <w:sz w:val="20"/>
          <w:szCs w:val="20"/>
        </w:rPr>
      </w:pPr>
      <w:r>
        <w:rPr>
          <w:rFonts w:cs="Arial"/>
          <w:sz w:val="20"/>
          <w:szCs w:val="20"/>
        </w:rPr>
        <w:t xml:space="preserve">Vyplnený </w:t>
      </w:r>
      <w:r w:rsidR="00367861" w:rsidRPr="0094658C">
        <w:rPr>
          <w:rFonts w:cs="Arial"/>
          <w:sz w:val="20"/>
          <w:szCs w:val="20"/>
        </w:rPr>
        <w:t xml:space="preserve">formulár </w:t>
      </w:r>
      <w:r w:rsidR="00367861" w:rsidRPr="0094658C">
        <w:rPr>
          <w:rFonts w:cs="Arial"/>
          <w:b/>
          <w:sz w:val="20"/>
          <w:szCs w:val="20"/>
        </w:rPr>
        <w:t>„Všeobecné informácie o uchádzačovi</w:t>
      </w:r>
      <w:r w:rsidR="00367861" w:rsidRPr="0094658C">
        <w:rPr>
          <w:rFonts w:cs="Arial"/>
          <w:sz w:val="20"/>
          <w:szCs w:val="20"/>
        </w:rPr>
        <w:t>“</w:t>
      </w:r>
      <w:r w:rsidR="009F6DF0" w:rsidRPr="0094658C">
        <w:rPr>
          <w:rFonts w:cs="Arial"/>
          <w:sz w:val="20"/>
          <w:szCs w:val="20"/>
        </w:rPr>
        <w:t xml:space="preserve"> </w:t>
      </w:r>
      <w:r w:rsidR="002130CB">
        <w:rPr>
          <w:rFonts w:cs="Arial"/>
          <w:sz w:val="20"/>
          <w:szCs w:val="20"/>
        </w:rPr>
        <w:t xml:space="preserve">(Príloha č. 1 k časti A.1 Pokyny pre uchádzačov týchto SP.) V prípade, ak je uchádzačom skupiny dodávateľov, vyplní a predloží tento formulár každý jeje člen. </w:t>
      </w:r>
    </w:p>
    <w:p w14:paraId="5DDBB25A" w14:textId="1A053B9F" w:rsidR="00367861" w:rsidRDefault="00367861" w:rsidP="00A261FC">
      <w:pPr>
        <w:pStyle w:val="Odsekzoznamu"/>
        <w:numPr>
          <w:ilvl w:val="1"/>
          <w:numId w:val="33"/>
        </w:numPr>
        <w:autoSpaceDE w:val="0"/>
        <w:autoSpaceDN w:val="0"/>
        <w:jc w:val="both"/>
        <w:rPr>
          <w:rFonts w:cs="Arial"/>
          <w:sz w:val="20"/>
          <w:szCs w:val="20"/>
        </w:rPr>
      </w:pPr>
      <w:r w:rsidRPr="00E10A85">
        <w:rPr>
          <w:rFonts w:cs="Arial"/>
          <w:sz w:val="20"/>
          <w:szCs w:val="20"/>
        </w:rPr>
        <w:t xml:space="preserve">V prípade skupiny dodávateľov </w:t>
      </w:r>
      <w:r w:rsidRPr="00E10A85">
        <w:rPr>
          <w:rFonts w:cs="Arial"/>
          <w:b/>
          <w:sz w:val="20"/>
          <w:szCs w:val="20"/>
        </w:rPr>
        <w:t>vystavenú plnú moc pre jedného z členov skupiny</w:t>
      </w:r>
      <w:r w:rsidRPr="00E10A85">
        <w:rPr>
          <w:rFonts w:cs="Arial"/>
          <w:sz w:val="20"/>
          <w:szCs w:val="20"/>
        </w:rPr>
        <w:t>, ktorý bude oprávnený prijímať pokyny za všetkých a konať v mene všetkých ostatných členov skupiny, podpísanú všetkými členmi skupiny alebo osobou/osobami oprávnenými konať v danej veci za každého člena skupiny.</w:t>
      </w:r>
    </w:p>
    <w:p w14:paraId="55CD0A3E" w14:textId="53F11351" w:rsidR="004C346C" w:rsidRPr="00816F54" w:rsidRDefault="004C346C" w:rsidP="006C1A8D">
      <w:pPr>
        <w:pStyle w:val="Odsekzoznamu"/>
        <w:numPr>
          <w:ilvl w:val="1"/>
          <w:numId w:val="33"/>
        </w:numPr>
        <w:autoSpaceDE w:val="0"/>
        <w:autoSpaceDN w:val="0"/>
        <w:spacing w:after="120"/>
        <w:jc w:val="both"/>
        <w:rPr>
          <w:rFonts w:cs="Arial"/>
        </w:rPr>
      </w:pPr>
      <w:r w:rsidRPr="00F31D42">
        <w:rPr>
          <w:rFonts w:cs="Arial"/>
          <w:b/>
          <w:sz w:val="20"/>
          <w:szCs w:val="20"/>
        </w:rPr>
        <w:t>Dokumenty/doklady preukazujúce splnenie požiadaviek na predmet zákazky</w:t>
      </w:r>
      <w:r w:rsidRPr="00F31D42">
        <w:rPr>
          <w:rFonts w:cs="Arial"/>
          <w:sz w:val="20"/>
          <w:szCs w:val="20"/>
        </w:rPr>
        <w:t xml:space="preserve"> </w:t>
      </w:r>
      <w:r>
        <w:rPr>
          <w:rFonts w:cs="Arial"/>
          <w:sz w:val="20"/>
          <w:szCs w:val="20"/>
        </w:rPr>
        <w:t>stanovené</w:t>
      </w:r>
      <w:r w:rsidRPr="00F31D42">
        <w:rPr>
          <w:rFonts w:cs="Arial"/>
          <w:sz w:val="20"/>
          <w:szCs w:val="20"/>
        </w:rPr>
        <w:t xml:space="preserve"> v časti B.1 Opis predmetu zákazky, </w:t>
      </w:r>
      <w:r w:rsidRPr="00940144">
        <w:rPr>
          <w:rFonts w:cs="Arial"/>
          <w:sz w:val="20"/>
          <w:szCs w:val="20"/>
        </w:rPr>
        <w:t xml:space="preserve">bod </w:t>
      </w:r>
      <w:r>
        <w:rPr>
          <w:rFonts w:cs="Arial"/>
          <w:sz w:val="20"/>
          <w:szCs w:val="20"/>
        </w:rPr>
        <w:t>2.4.</w:t>
      </w:r>
    </w:p>
    <w:p w14:paraId="0610F5AC" w14:textId="32ABBDAD" w:rsidR="001F4D25" w:rsidRPr="00093F16" w:rsidRDefault="00BF55C2" w:rsidP="001F4D25">
      <w:pPr>
        <w:pStyle w:val="Odsekzoznamu"/>
        <w:numPr>
          <w:ilvl w:val="1"/>
          <w:numId w:val="33"/>
        </w:numPr>
        <w:jc w:val="both"/>
        <w:rPr>
          <w:rFonts w:cs="Arial"/>
          <w:sz w:val="20"/>
          <w:szCs w:val="20"/>
        </w:rPr>
      </w:pPr>
      <w:r w:rsidRPr="00E10A85">
        <w:rPr>
          <w:rFonts w:cs="Arial"/>
          <w:b/>
          <w:sz w:val="20"/>
          <w:szCs w:val="20"/>
        </w:rPr>
        <w:t>V</w:t>
      </w:r>
      <w:r w:rsidR="00BF0577" w:rsidRPr="00E10A85">
        <w:rPr>
          <w:rFonts w:cs="Arial"/>
          <w:b/>
          <w:sz w:val="20"/>
          <w:szCs w:val="20"/>
        </w:rPr>
        <w:t>yplnenú Prílohu</w:t>
      </w:r>
      <w:r w:rsidRPr="00E10A85">
        <w:rPr>
          <w:rFonts w:cs="Arial"/>
          <w:b/>
          <w:sz w:val="20"/>
          <w:szCs w:val="20"/>
        </w:rPr>
        <w:t xml:space="preserve"> č. 1 Návrh na plnenie kritéria </w:t>
      </w:r>
      <w:r w:rsidR="00E943F8" w:rsidRPr="00E10A85">
        <w:rPr>
          <w:rFonts w:cs="Arial"/>
          <w:sz w:val="20"/>
          <w:szCs w:val="20"/>
        </w:rPr>
        <w:t xml:space="preserve">k časti A.2 Kritériá na hodnotenie ponúk a pravidlá ich uplatnenia </w:t>
      </w:r>
      <w:r w:rsidR="000A426C" w:rsidRPr="00E10A85">
        <w:rPr>
          <w:rFonts w:cs="Arial"/>
          <w:sz w:val="20"/>
          <w:szCs w:val="20"/>
        </w:rPr>
        <w:t xml:space="preserve">týchto SP </w:t>
      </w:r>
      <w:r w:rsidR="00BF0577" w:rsidRPr="00E10A85">
        <w:rPr>
          <w:rFonts w:cs="Arial"/>
          <w:sz w:val="20"/>
          <w:szCs w:val="20"/>
        </w:rPr>
        <w:t>naskenovanú a podpísanú uchádzačom, a to jeho štatutárnym orgánom alebo členom štatutárneho orgánu alebo iným zástupcom uchádzača, ktorý je oprávnený konať v mene uchádzača v záväzkový</w:t>
      </w:r>
      <w:r w:rsidR="004F0405" w:rsidRPr="00E10A85">
        <w:rPr>
          <w:rFonts w:cs="Arial"/>
          <w:sz w:val="20"/>
          <w:szCs w:val="20"/>
        </w:rPr>
        <w:t>ch vzťahoch, zároveň</w:t>
      </w:r>
      <w:r w:rsidR="00BF0577" w:rsidRPr="00E10A85">
        <w:rPr>
          <w:rFonts w:cs="Arial"/>
          <w:sz w:val="20"/>
          <w:szCs w:val="20"/>
        </w:rPr>
        <w:t xml:space="preserve"> </w:t>
      </w:r>
      <w:r w:rsidR="00E943F8" w:rsidRPr="00E10A85">
        <w:rPr>
          <w:rFonts w:cs="Arial"/>
          <w:sz w:val="20"/>
          <w:szCs w:val="20"/>
        </w:rPr>
        <w:t xml:space="preserve">v elektronickej forme vo </w:t>
      </w:r>
      <w:r w:rsidR="00E943F8" w:rsidRPr="00093F16">
        <w:rPr>
          <w:rFonts w:cs="Arial"/>
          <w:sz w:val="20"/>
          <w:szCs w:val="20"/>
        </w:rPr>
        <w:t>formáte Microsoft Excel xls. alebo xlsx</w:t>
      </w:r>
      <w:r w:rsidR="00BF0577" w:rsidRPr="00093F16">
        <w:rPr>
          <w:rFonts w:cs="Arial"/>
          <w:sz w:val="20"/>
          <w:szCs w:val="20"/>
        </w:rPr>
        <w:t>.</w:t>
      </w:r>
    </w:p>
    <w:p w14:paraId="3EFAE7AD" w14:textId="15755296" w:rsidR="001F4D25" w:rsidRPr="006B1374" w:rsidRDefault="001F4D25" w:rsidP="006B1374">
      <w:pPr>
        <w:pStyle w:val="Odsekzoznamu"/>
        <w:numPr>
          <w:ilvl w:val="1"/>
          <w:numId w:val="33"/>
        </w:numPr>
        <w:jc w:val="both"/>
        <w:rPr>
          <w:rFonts w:cs="Arial"/>
          <w:sz w:val="20"/>
          <w:szCs w:val="20"/>
        </w:rPr>
      </w:pPr>
      <w:r w:rsidRPr="006B1374">
        <w:rPr>
          <w:rFonts w:cs="Arial"/>
          <w:b/>
          <w:sz w:val="20"/>
          <w:szCs w:val="20"/>
        </w:rPr>
        <w:lastRenderedPageBreak/>
        <w:t>Vyplnenú Prílohu č.</w:t>
      </w:r>
      <w:r w:rsidR="00E10A85" w:rsidRPr="006B1374">
        <w:rPr>
          <w:rFonts w:cs="Arial"/>
          <w:b/>
          <w:sz w:val="20"/>
          <w:szCs w:val="20"/>
        </w:rPr>
        <w:t xml:space="preserve"> </w:t>
      </w:r>
      <w:r w:rsidR="001660C9" w:rsidRPr="006B1374">
        <w:rPr>
          <w:rFonts w:cs="Arial"/>
          <w:b/>
          <w:sz w:val="20"/>
          <w:szCs w:val="20"/>
        </w:rPr>
        <w:t>1</w:t>
      </w:r>
      <w:r w:rsidRPr="006B1374">
        <w:rPr>
          <w:rFonts w:cs="Arial"/>
          <w:b/>
          <w:sz w:val="20"/>
          <w:szCs w:val="20"/>
        </w:rPr>
        <w:t xml:space="preserve"> </w:t>
      </w:r>
      <w:r w:rsidR="00420228" w:rsidRPr="006B1374">
        <w:rPr>
          <w:rFonts w:cs="Arial"/>
          <w:b/>
          <w:sz w:val="20"/>
          <w:szCs w:val="20"/>
        </w:rPr>
        <w:t xml:space="preserve">Špecifikácia ceny </w:t>
      </w:r>
      <w:r w:rsidRPr="006B1374">
        <w:rPr>
          <w:rFonts w:cs="Arial"/>
          <w:b/>
          <w:sz w:val="20"/>
          <w:szCs w:val="20"/>
        </w:rPr>
        <w:t xml:space="preserve">k časti B.2 </w:t>
      </w:r>
      <w:r w:rsidRPr="006B1374">
        <w:rPr>
          <w:rFonts w:cs="Arial"/>
          <w:sz w:val="20"/>
          <w:szCs w:val="20"/>
        </w:rPr>
        <w:t xml:space="preserve">Spôsob určenia ceny týchto SP – v elektronickej forme so zabudovanou matematikou vo formáte Microsoft Excel xls. alebo xlsx. </w:t>
      </w:r>
      <w:r w:rsidR="00E10A85" w:rsidRPr="006B1374">
        <w:rPr>
          <w:rFonts w:cs="Arial"/>
          <w:sz w:val="20"/>
          <w:szCs w:val="20"/>
        </w:rPr>
        <w:t>a vo formáte PDF.</w:t>
      </w:r>
      <w:r w:rsidRPr="006B1374">
        <w:rPr>
          <w:rFonts w:cs="Arial"/>
          <w:sz w:val="20"/>
          <w:szCs w:val="20"/>
        </w:rPr>
        <w:t xml:space="preserve"> </w:t>
      </w:r>
    </w:p>
    <w:p w14:paraId="12FCC44B" w14:textId="1A285C9E" w:rsidR="00367861" w:rsidRPr="0094658C" w:rsidRDefault="00367861" w:rsidP="00A261FC">
      <w:pPr>
        <w:pStyle w:val="Odsekzoznamu"/>
        <w:numPr>
          <w:ilvl w:val="1"/>
          <w:numId w:val="33"/>
        </w:numPr>
        <w:autoSpaceDE w:val="0"/>
        <w:autoSpaceDN w:val="0"/>
        <w:jc w:val="both"/>
        <w:rPr>
          <w:rFonts w:cs="Arial"/>
          <w:sz w:val="20"/>
          <w:szCs w:val="20"/>
        </w:rPr>
      </w:pPr>
      <w:r w:rsidRPr="0094658C">
        <w:rPr>
          <w:rFonts w:cs="Arial"/>
          <w:b/>
          <w:sz w:val="20"/>
          <w:szCs w:val="20"/>
        </w:rPr>
        <w:t>Doklady preukazujúce splnenie podmienok účasti</w:t>
      </w:r>
      <w:r w:rsidRPr="0094658C">
        <w:rPr>
          <w:rFonts w:cs="Arial"/>
          <w:sz w:val="20"/>
          <w:szCs w:val="20"/>
        </w:rPr>
        <w:t xml:space="preserve"> týkajúce sa </w:t>
      </w:r>
      <w:r w:rsidR="000A0C5F" w:rsidRPr="0094658C">
        <w:rPr>
          <w:rFonts w:cs="Arial"/>
          <w:sz w:val="20"/>
          <w:szCs w:val="20"/>
        </w:rPr>
        <w:t xml:space="preserve">osobného postavenia, finančného </w:t>
      </w:r>
      <w:r w:rsidRPr="0094658C">
        <w:rPr>
          <w:rFonts w:cs="Arial"/>
          <w:sz w:val="20"/>
          <w:szCs w:val="20"/>
        </w:rPr>
        <w:t xml:space="preserve">a ekonomického postavenia a technickej </w:t>
      </w:r>
      <w:r w:rsidR="002E7B5F">
        <w:rPr>
          <w:rFonts w:cs="Arial"/>
          <w:sz w:val="20"/>
          <w:szCs w:val="20"/>
        </w:rPr>
        <w:t xml:space="preserve">spôsobilosti </w:t>
      </w:r>
      <w:r w:rsidRPr="0094658C">
        <w:rPr>
          <w:rFonts w:cs="Arial"/>
          <w:sz w:val="20"/>
          <w:szCs w:val="20"/>
        </w:rPr>
        <w:t xml:space="preserve">alebo odbornej spôsobilosti, uvedených v Oznámení, prostredníctvom ktorých uchádzač preukazuje splnenie podmienok účasti vo verejnom obstarávaní. </w:t>
      </w:r>
    </w:p>
    <w:p w14:paraId="06031E82" w14:textId="77777777" w:rsidR="00D52195" w:rsidRPr="0094658C" w:rsidRDefault="00A261FC" w:rsidP="00A261FC">
      <w:pPr>
        <w:pStyle w:val="Odsekzoznamu"/>
        <w:autoSpaceDE w:val="0"/>
        <w:autoSpaceDN w:val="0"/>
        <w:ind w:left="540"/>
        <w:jc w:val="both"/>
        <w:rPr>
          <w:rFonts w:cs="Arial"/>
          <w:sz w:val="20"/>
          <w:szCs w:val="20"/>
        </w:rPr>
      </w:pPr>
      <w:r w:rsidRPr="0094658C">
        <w:rPr>
          <w:rFonts w:cs="Arial"/>
          <w:sz w:val="20"/>
          <w:szCs w:val="20"/>
        </w:rPr>
        <w:t>Uchádzač môže doklady na preukázanie splnenia podmienok účasti predbežne nahradiť jednotným európskym dokumentom (ďalej len „JED“):</w:t>
      </w:r>
    </w:p>
    <w:p w14:paraId="40B6099D" w14:textId="77777777" w:rsidR="00367861" w:rsidRPr="0094658C" w:rsidRDefault="00A261FC" w:rsidP="00175604">
      <w:pPr>
        <w:pStyle w:val="Odsekzoznamu"/>
        <w:numPr>
          <w:ilvl w:val="0"/>
          <w:numId w:val="47"/>
        </w:numPr>
        <w:autoSpaceDE w:val="0"/>
        <w:autoSpaceDN w:val="0"/>
        <w:ind w:left="851" w:hanging="284"/>
        <w:jc w:val="both"/>
        <w:rPr>
          <w:rFonts w:cs="Arial"/>
          <w:sz w:val="20"/>
          <w:szCs w:val="20"/>
        </w:rPr>
      </w:pPr>
      <w:r w:rsidRPr="0094658C">
        <w:rPr>
          <w:rFonts w:cs="Arial"/>
          <w:sz w:val="20"/>
          <w:szCs w:val="20"/>
        </w:rPr>
        <w:t>JED</w:t>
      </w:r>
      <w:r w:rsidR="00367861" w:rsidRPr="0094658C">
        <w:rPr>
          <w:rFonts w:cs="Arial"/>
          <w:sz w:val="20"/>
          <w:szCs w:val="20"/>
        </w:rPr>
        <w:t xml:space="preserve"> tvorí Prílohu č. 2 k časti A.1 Pokyny pre uchádzačov týchto SP. Uchádzač vyplní časti I. až III. JED-u, zároveň mu</w:t>
      </w:r>
      <w:r w:rsidRPr="0094658C">
        <w:rPr>
          <w:rFonts w:cs="Arial"/>
          <w:sz w:val="20"/>
          <w:szCs w:val="20"/>
        </w:rPr>
        <w:t xml:space="preserve"> je umožnené,</w:t>
      </w:r>
      <w:r w:rsidR="00367861" w:rsidRPr="0094658C">
        <w:rPr>
          <w:rFonts w:cs="Arial"/>
          <w:sz w:val="20"/>
          <w:szCs w:val="20"/>
        </w:rPr>
        <w:t xml:space="preserve"> že </w:t>
      </w:r>
      <w:r w:rsidR="00367861" w:rsidRPr="0094658C">
        <w:rPr>
          <w:rFonts w:cs="Arial"/>
          <w:b/>
          <w:sz w:val="20"/>
          <w:szCs w:val="20"/>
        </w:rPr>
        <w:t>môže vyplniť len oddiel α: GLOBÁLNY ÚDAJ PRE VŠETKY PODMIENKY ÚČASTI časti IV JED-u</w:t>
      </w:r>
      <w:r w:rsidR="00367861" w:rsidRPr="0094658C">
        <w:rPr>
          <w:rFonts w:cs="Arial"/>
          <w:sz w:val="20"/>
          <w:szCs w:val="20"/>
        </w:rPr>
        <w:t xml:space="preserve"> bez toho, aby musel vyplniť iné oddiely časti IV JED-u.</w:t>
      </w:r>
    </w:p>
    <w:p w14:paraId="229BA234" w14:textId="77777777" w:rsidR="00367861" w:rsidRPr="0094658C" w:rsidRDefault="00367861" w:rsidP="00175604">
      <w:pPr>
        <w:pStyle w:val="Odsekzoznamu"/>
        <w:numPr>
          <w:ilvl w:val="0"/>
          <w:numId w:val="47"/>
        </w:numPr>
        <w:autoSpaceDE w:val="0"/>
        <w:autoSpaceDN w:val="0"/>
        <w:ind w:left="851" w:hanging="284"/>
        <w:jc w:val="both"/>
        <w:rPr>
          <w:rFonts w:cs="Arial"/>
          <w:sz w:val="20"/>
          <w:szCs w:val="20"/>
        </w:rPr>
      </w:pPr>
      <w:r w:rsidRPr="0094658C">
        <w:rPr>
          <w:rFonts w:cs="Arial"/>
          <w:sz w:val="20"/>
          <w:szCs w:val="20"/>
        </w:rPr>
        <w:t>Ak uchádzač preukazuje finančné a ekonomické postavenie alebo technickú spôsobilosť alebo odbornú spôsobilosť prostredníctvom inej osoby, uchádzač je povinný predložiť JED aj pre túto osobu.</w:t>
      </w:r>
    </w:p>
    <w:p w14:paraId="47AA7A62" w14:textId="77777777" w:rsidR="00367861" w:rsidRPr="0094658C" w:rsidRDefault="00367861" w:rsidP="00175604">
      <w:pPr>
        <w:pStyle w:val="Odsekzoznamu"/>
        <w:numPr>
          <w:ilvl w:val="0"/>
          <w:numId w:val="47"/>
        </w:numPr>
        <w:autoSpaceDE w:val="0"/>
        <w:autoSpaceDN w:val="0"/>
        <w:ind w:left="851" w:hanging="284"/>
        <w:jc w:val="both"/>
        <w:rPr>
          <w:rFonts w:cs="Arial"/>
          <w:sz w:val="20"/>
          <w:szCs w:val="20"/>
        </w:rPr>
      </w:pPr>
      <w:r w:rsidRPr="0094658C">
        <w:rPr>
          <w:rFonts w:cs="Arial"/>
          <w:sz w:val="20"/>
          <w:szCs w:val="20"/>
        </w:rPr>
        <w:t>V prípade, ak ponuku predkladá skupina dodávateľov, je potrebné predložiť JED pre každého člena skupiny osobitne.</w:t>
      </w:r>
    </w:p>
    <w:p w14:paraId="7225E51B" w14:textId="77777777" w:rsidR="00367861" w:rsidRPr="0094658C" w:rsidRDefault="00367861" w:rsidP="00175604">
      <w:pPr>
        <w:pStyle w:val="Odsekzoznamu"/>
        <w:numPr>
          <w:ilvl w:val="0"/>
          <w:numId w:val="47"/>
        </w:numPr>
        <w:autoSpaceDE w:val="0"/>
        <w:autoSpaceDN w:val="0"/>
        <w:ind w:left="851" w:hanging="284"/>
        <w:jc w:val="both"/>
        <w:rPr>
          <w:rFonts w:cs="Arial"/>
          <w:sz w:val="20"/>
          <w:szCs w:val="20"/>
        </w:rPr>
      </w:pPr>
      <w:r w:rsidRPr="0094658C">
        <w:rPr>
          <w:rFonts w:cs="Arial"/>
          <w:sz w:val="20"/>
          <w:szCs w:val="20"/>
        </w:rPr>
        <w:t>Ak sú požadované doklady pre verejného obstarávateľa priamo a bezodplatne prístupné v elektronických databázach, uchádzač v JED-e uvedie aj informácie potrebné na prístup do týchto elektronických databáz najmä internetovú adresu elektronickej databázy, akékoľvek identifikačné údaje a súhlasy potrebné na prístup do tejto databázy.</w:t>
      </w:r>
    </w:p>
    <w:p w14:paraId="32D31F0A" w14:textId="77777777" w:rsidR="00367861" w:rsidRPr="0094658C" w:rsidRDefault="00367861" w:rsidP="00A261FC">
      <w:pPr>
        <w:pStyle w:val="Odsekzoznamu"/>
        <w:numPr>
          <w:ilvl w:val="1"/>
          <w:numId w:val="33"/>
        </w:numPr>
        <w:autoSpaceDE w:val="0"/>
        <w:autoSpaceDN w:val="0"/>
        <w:jc w:val="both"/>
        <w:rPr>
          <w:rFonts w:cs="Arial"/>
          <w:sz w:val="20"/>
          <w:szCs w:val="20"/>
        </w:rPr>
      </w:pPr>
      <w:r w:rsidRPr="0094658C">
        <w:rPr>
          <w:rFonts w:cs="Arial"/>
          <w:b/>
          <w:sz w:val="20"/>
          <w:szCs w:val="20"/>
        </w:rPr>
        <w:t>Doklad o </w:t>
      </w:r>
      <w:r w:rsidRPr="00954CB4">
        <w:rPr>
          <w:rFonts w:cs="Arial"/>
          <w:b/>
          <w:sz w:val="20"/>
          <w:szCs w:val="20"/>
        </w:rPr>
        <w:t>zložení zábezpeky</w:t>
      </w:r>
      <w:r w:rsidRPr="0094658C">
        <w:rPr>
          <w:rFonts w:cs="Arial"/>
          <w:sz w:val="20"/>
          <w:szCs w:val="20"/>
        </w:rPr>
        <w:t xml:space="preserve"> podľa bodu 15 </w:t>
      </w:r>
      <w:r w:rsidR="00345ED7" w:rsidRPr="0094658C">
        <w:rPr>
          <w:rFonts w:cs="Arial"/>
          <w:sz w:val="20"/>
          <w:szCs w:val="20"/>
        </w:rPr>
        <w:t xml:space="preserve">časti </w:t>
      </w:r>
      <w:r w:rsidRPr="0094658C">
        <w:rPr>
          <w:rFonts w:cs="Arial"/>
          <w:sz w:val="20"/>
          <w:szCs w:val="20"/>
        </w:rPr>
        <w:t xml:space="preserve">A.1 Pokyny pre uchádzačov týchto SP. </w:t>
      </w:r>
      <w:r w:rsidRPr="0094658C">
        <w:rPr>
          <w:rFonts w:cs="Arial"/>
          <w:color w:val="000000" w:themeColor="text1"/>
          <w:sz w:val="20"/>
          <w:szCs w:val="20"/>
        </w:rPr>
        <w:t>V prípade, že uchádzač použije možnosť poskytnutia bankovej záruky podľa bodu 15.3.2 alebo poistenia záruky podľa bodu 15.3.3 časti A.1 Pokyny pre uchádzačov týchto SP</w:t>
      </w:r>
      <w:r w:rsidRPr="0094658C" w:rsidDel="002D3614">
        <w:rPr>
          <w:rFonts w:cs="Arial"/>
          <w:color w:val="000000" w:themeColor="text1"/>
          <w:sz w:val="20"/>
          <w:szCs w:val="20"/>
        </w:rPr>
        <w:t xml:space="preserve"> </w:t>
      </w:r>
      <w:r w:rsidRPr="0094658C">
        <w:rPr>
          <w:rFonts w:cs="Arial"/>
          <w:color w:val="000000" w:themeColor="text1"/>
          <w:sz w:val="20"/>
          <w:szCs w:val="20"/>
        </w:rPr>
        <w:t>je povinný predložiť v ponuke predloženej prostredníctvom systému JOSEPHINE kópiu bankovej záruky alebo poistenia záruky. Originál bankovej záruky vystavený bankou alebo poistenia záruky musí uchádzač doručiť verejnému obstarávateľovi v lehote na predkladanie ponúk podľa bodu</w:t>
      </w:r>
      <w:r w:rsidR="00BF55C2" w:rsidRPr="0094658C">
        <w:rPr>
          <w:rFonts w:cs="Arial"/>
          <w:color w:val="000000" w:themeColor="text1"/>
          <w:sz w:val="20"/>
          <w:szCs w:val="20"/>
        </w:rPr>
        <w:t xml:space="preserve"> 15</w:t>
      </w:r>
      <w:r w:rsidRPr="0094658C">
        <w:rPr>
          <w:rFonts w:cs="Arial"/>
          <w:color w:val="000000" w:themeColor="text1"/>
          <w:sz w:val="20"/>
          <w:szCs w:val="20"/>
        </w:rPr>
        <w:t>.</w:t>
      </w:r>
      <w:r w:rsidR="00BF55C2" w:rsidRPr="0094658C">
        <w:rPr>
          <w:rFonts w:cs="Arial"/>
          <w:color w:val="000000" w:themeColor="text1"/>
          <w:sz w:val="20"/>
          <w:szCs w:val="20"/>
        </w:rPr>
        <w:t>4.2.1.</w:t>
      </w:r>
      <w:r w:rsidRPr="0094658C">
        <w:rPr>
          <w:rFonts w:cs="Arial"/>
          <w:color w:val="000000" w:themeColor="text1"/>
          <w:sz w:val="20"/>
          <w:szCs w:val="20"/>
        </w:rPr>
        <w:t>1 tejto časti týchto SP</w:t>
      </w:r>
      <w:r w:rsidRPr="0094658C">
        <w:rPr>
          <w:rFonts w:cs="Arial"/>
          <w:color w:val="C00000"/>
          <w:sz w:val="20"/>
          <w:szCs w:val="20"/>
        </w:rPr>
        <w:t>.</w:t>
      </w:r>
    </w:p>
    <w:p w14:paraId="685AA191" w14:textId="029F28F2" w:rsidR="00367861" w:rsidRPr="00A009E5" w:rsidRDefault="00157433" w:rsidP="00A261FC">
      <w:pPr>
        <w:pStyle w:val="Odsekzoznamu"/>
        <w:numPr>
          <w:ilvl w:val="1"/>
          <w:numId w:val="33"/>
        </w:numPr>
        <w:autoSpaceDE w:val="0"/>
        <w:autoSpaceDN w:val="0"/>
        <w:jc w:val="both"/>
        <w:rPr>
          <w:rFonts w:cs="Arial"/>
          <w:sz w:val="20"/>
          <w:szCs w:val="20"/>
        </w:rPr>
      </w:pPr>
      <w:r w:rsidRPr="00A009E5">
        <w:rPr>
          <w:rFonts w:cs="Arial"/>
          <w:b/>
          <w:sz w:val="20"/>
          <w:szCs w:val="20"/>
        </w:rPr>
        <w:t xml:space="preserve">Návrh </w:t>
      </w:r>
      <w:r w:rsidR="004B0B41" w:rsidRPr="00A009E5">
        <w:rPr>
          <w:rFonts w:cs="Arial"/>
          <w:b/>
          <w:sz w:val="20"/>
          <w:szCs w:val="20"/>
        </w:rPr>
        <w:t>Dohody</w:t>
      </w:r>
      <w:r w:rsidR="00367861" w:rsidRPr="00A009E5">
        <w:rPr>
          <w:rFonts w:cs="Arial"/>
          <w:sz w:val="20"/>
          <w:szCs w:val="20"/>
        </w:rPr>
        <w:t xml:space="preserve"> s vyplnenými cenami (ak sú v</w:t>
      </w:r>
      <w:r w:rsidR="004B0B41" w:rsidRPr="00A009E5">
        <w:rPr>
          <w:rFonts w:cs="Arial"/>
          <w:sz w:val="20"/>
          <w:szCs w:val="20"/>
        </w:rPr>
        <w:t xml:space="preserve"> Dohode </w:t>
      </w:r>
      <w:r w:rsidR="00367861" w:rsidRPr="00A009E5">
        <w:rPr>
          <w:rFonts w:cs="Arial"/>
          <w:sz w:val="20"/>
          <w:szCs w:val="20"/>
        </w:rPr>
        <w:t xml:space="preserve">požadované) </w:t>
      </w:r>
      <w:r w:rsidR="004B0B41" w:rsidRPr="00A009E5">
        <w:rPr>
          <w:rFonts w:cs="Arial"/>
          <w:sz w:val="20"/>
          <w:szCs w:val="20"/>
        </w:rPr>
        <w:t>s</w:t>
      </w:r>
      <w:r w:rsidR="00367861" w:rsidRPr="00A009E5">
        <w:rPr>
          <w:rFonts w:cs="Arial"/>
          <w:sz w:val="20"/>
          <w:szCs w:val="20"/>
        </w:rPr>
        <w:t xml:space="preserve"> Príloh</w:t>
      </w:r>
      <w:r w:rsidR="004B0B41" w:rsidRPr="00A009E5">
        <w:rPr>
          <w:rFonts w:cs="Arial"/>
          <w:sz w:val="20"/>
          <w:szCs w:val="20"/>
        </w:rPr>
        <w:t>ami</w:t>
      </w:r>
      <w:r w:rsidR="006E2D55" w:rsidRPr="00A009E5">
        <w:rPr>
          <w:rFonts w:cs="Arial"/>
          <w:sz w:val="20"/>
          <w:szCs w:val="20"/>
        </w:rPr>
        <w:t xml:space="preserve"> </w:t>
      </w:r>
      <w:r w:rsidR="00367861" w:rsidRPr="00A009E5">
        <w:rPr>
          <w:rFonts w:cs="Arial"/>
          <w:sz w:val="20"/>
          <w:szCs w:val="20"/>
        </w:rPr>
        <w:t>k</w:t>
      </w:r>
      <w:r w:rsidR="004B0B41" w:rsidRPr="00A009E5">
        <w:rPr>
          <w:rFonts w:cs="Arial"/>
          <w:sz w:val="20"/>
          <w:szCs w:val="20"/>
        </w:rPr>
        <w:t xml:space="preserve"> Dohode </w:t>
      </w:r>
      <w:r w:rsidR="00367861" w:rsidRPr="00A009E5">
        <w:rPr>
          <w:rFonts w:cs="Arial"/>
          <w:sz w:val="20"/>
          <w:szCs w:val="20"/>
        </w:rPr>
        <w:t xml:space="preserve">s časťou znenia obchodných podmienok dodania predmetu zákazky podľa časti B.3 Obchodné podmienky dodania predmetu zákazky a podľa časti B.1 Opis predmetu zákazky týchto SP. Návrh </w:t>
      </w:r>
      <w:r w:rsidR="004B0B41" w:rsidRPr="00A009E5">
        <w:rPr>
          <w:rFonts w:cs="Arial"/>
          <w:sz w:val="20"/>
          <w:szCs w:val="20"/>
        </w:rPr>
        <w:t>Dohody</w:t>
      </w:r>
      <w:r w:rsidR="00367861" w:rsidRPr="00A009E5">
        <w:rPr>
          <w:rFonts w:cs="Arial"/>
          <w:sz w:val="20"/>
          <w:szCs w:val="20"/>
        </w:rPr>
        <w:t xml:space="preserve"> musí byť podpísaný uchádzačom, jeho štatutárnym orgánom alebo členom štatutárneho orgánu alebo iným zástupcom uchádzača, ktorý je oprávnený konať v mene uchádzača v záväzkových vzťahoch.</w:t>
      </w:r>
    </w:p>
    <w:p w14:paraId="77F516D5" w14:textId="3FC0CB9E" w:rsidR="00367861" w:rsidRDefault="00367861" w:rsidP="00A261FC">
      <w:pPr>
        <w:pStyle w:val="Odsekzoznamu"/>
        <w:numPr>
          <w:ilvl w:val="1"/>
          <w:numId w:val="33"/>
        </w:numPr>
        <w:autoSpaceDE w:val="0"/>
        <w:autoSpaceDN w:val="0"/>
        <w:jc w:val="both"/>
        <w:rPr>
          <w:rFonts w:cs="Arial"/>
          <w:sz w:val="20"/>
          <w:szCs w:val="20"/>
        </w:rPr>
      </w:pPr>
      <w:r w:rsidRPr="0094658C">
        <w:rPr>
          <w:rFonts w:cs="Arial"/>
          <w:sz w:val="20"/>
          <w:szCs w:val="20"/>
        </w:rPr>
        <w:t xml:space="preserve">V prípade, ak ponuku predkladá </w:t>
      </w:r>
      <w:r w:rsidR="00157433" w:rsidRPr="0094658C">
        <w:rPr>
          <w:rFonts w:cs="Arial"/>
          <w:sz w:val="20"/>
          <w:szCs w:val="20"/>
        </w:rPr>
        <w:t>skupina dodávateľov, návrh</w:t>
      </w:r>
      <w:r w:rsidR="004B0B41">
        <w:rPr>
          <w:rFonts w:cs="Arial"/>
          <w:sz w:val="20"/>
          <w:szCs w:val="20"/>
        </w:rPr>
        <w:t xml:space="preserve"> Dohody</w:t>
      </w:r>
      <w:r w:rsidRPr="0094658C">
        <w:rPr>
          <w:rFonts w:cs="Arial"/>
          <w:sz w:val="20"/>
          <w:szCs w:val="20"/>
        </w:rPr>
        <w:t xml:space="preserve"> musí byť podpísaný všetkými členmi skupiny alebo osobou/osobami oprávnenými konať</w:t>
      </w:r>
      <w:r w:rsidR="00BF0577">
        <w:rPr>
          <w:rFonts w:cs="Arial"/>
          <w:sz w:val="20"/>
          <w:szCs w:val="20"/>
        </w:rPr>
        <w:t xml:space="preserve"> v danej veci za </w:t>
      </w:r>
      <w:r w:rsidR="002130CB">
        <w:rPr>
          <w:rFonts w:cs="Arial"/>
          <w:sz w:val="20"/>
          <w:szCs w:val="20"/>
        </w:rPr>
        <w:t>každého člena</w:t>
      </w:r>
      <w:r w:rsidR="000A0C5F" w:rsidRPr="0094658C">
        <w:rPr>
          <w:rFonts w:cs="Arial"/>
          <w:sz w:val="20"/>
          <w:szCs w:val="20"/>
        </w:rPr>
        <w:t xml:space="preserve"> skupiny. </w:t>
      </w:r>
      <w:r w:rsidRPr="0094658C">
        <w:rPr>
          <w:rFonts w:cs="Arial"/>
          <w:sz w:val="20"/>
          <w:szCs w:val="20"/>
        </w:rPr>
        <w:t>Zároveň v súlade s bodom 18.3.1</w:t>
      </w:r>
      <w:r w:rsidR="00BF0577">
        <w:rPr>
          <w:rFonts w:cs="Arial"/>
          <w:sz w:val="20"/>
          <w:szCs w:val="20"/>
        </w:rPr>
        <w:t xml:space="preserve"> tejto časti SP</w:t>
      </w:r>
      <w:r w:rsidRPr="0094658C">
        <w:rPr>
          <w:rFonts w:cs="Arial"/>
          <w:sz w:val="20"/>
          <w:szCs w:val="20"/>
        </w:rPr>
        <w:t>, musí byť v ponuke skupiny dodávateľov uvedený záväzok, že táto skupina dodávateľov v prípade prijatia jej ponuky verejným obstarávat</w:t>
      </w:r>
      <w:r w:rsidR="000A0C5F" w:rsidRPr="0094658C">
        <w:rPr>
          <w:rFonts w:cs="Arial"/>
          <w:sz w:val="20"/>
          <w:szCs w:val="20"/>
        </w:rPr>
        <w:t>eľom za účelom riadneho plnenia</w:t>
      </w:r>
      <w:r w:rsidR="008821C0" w:rsidRPr="0094658C">
        <w:rPr>
          <w:rFonts w:cs="Arial"/>
          <w:sz w:val="20"/>
          <w:szCs w:val="20"/>
        </w:rPr>
        <w:t xml:space="preserve"> </w:t>
      </w:r>
      <w:r w:rsidR="004B0B41">
        <w:rPr>
          <w:rFonts w:cs="Arial"/>
          <w:sz w:val="20"/>
          <w:szCs w:val="20"/>
        </w:rPr>
        <w:t>Dohody</w:t>
      </w:r>
      <w:r w:rsidRPr="0094658C">
        <w:rPr>
          <w:rFonts w:cs="Arial"/>
          <w:sz w:val="20"/>
          <w:szCs w:val="20"/>
        </w:rPr>
        <w:t xml:space="preserve"> vytvorí niektorú z právnych foriem uvedených v bode 18.4 časti A.1 Pokyny pre uchádzačov týchto SP, pričom sa odporúča, aby obsahom jej ponuky bola aspoň zmluva o budúcej zmluve o vytvorení príslušnej právnej formy.</w:t>
      </w:r>
      <w:r w:rsidR="000A0C5F" w:rsidRPr="0094658C">
        <w:rPr>
          <w:rFonts w:cs="Arial"/>
          <w:sz w:val="20"/>
          <w:szCs w:val="20"/>
        </w:rPr>
        <w:t xml:space="preserve"> </w:t>
      </w:r>
    </w:p>
    <w:p w14:paraId="1079DD72" w14:textId="3715B758" w:rsidR="00367861" w:rsidRDefault="002130CB" w:rsidP="00E10A85">
      <w:pPr>
        <w:pStyle w:val="Odsekzoznamu"/>
        <w:numPr>
          <w:ilvl w:val="1"/>
          <w:numId w:val="33"/>
        </w:numPr>
        <w:autoSpaceDE w:val="0"/>
        <w:autoSpaceDN w:val="0"/>
        <w:jc w:val="both"/>
        <w:rPr>
          <w:rFonts w:cs="Arial"/>
          <w:sz w:val="20"/>
          <w:szCs w:val="20"/>
        </w:rPr>
      </w:pPr>
      <w:r w:rsidRPr="002130CB">
        <w:rPr>
          <w:rFonts w:cs="Arial"/>
          <w:sz w:val="20"/>
          <w:szCs w:val="20"/>
        </w:rPr>
        <w:t xml:space="preserve">Verejný obstarávateľ akceptuje predloženie ponuky, resp. dokladov, ktoré verejný obstarávateľ požaduje predložiť, pričom majú byť podpísané oprávnenou osobou uchádzača, resp. ním poverenou osobou, podpísané kvalifikovaným elektronickým podpisom uchádzača, resp. osobou/osobami oprávnenou/-ými za uchádzača ponuku podpisovať.  </w:t>
      </w:r>
    </w:p>
    <w:p w14:paraId="57276902" w14:textId="77777777" w:rsidR="00E10A85" w:rsidRPr="00E10A85" w:rsidRDefault="00E10A85" w:rsidP="00E10A85">
      <w:pPr>
        <w:pStyle w:val="Odsekzoznamu"/>
        <w:autoSpaceDE w:val="0"/>
        <w:autoSpaceDN w:val="0"/>
        <w:ind w:left="540"/>
        <w:jc w:val="both"/>
        <w:rPr>
          <w:rFonts w:cs="Arial"/>
          <w:sz w:val="20"/>
          <w:szCs w:val="20"/>
        </w:rPr>
      </w:pPr>
    </w:p>
    <w:p w14:paraId="2E311FD4" w14:textId="77777777" w:rsidR="00367861" w:rsidRPr="0094658C" w:rsidRDefault="00367861" w:rsidP="00836B11">
      <w:pPr>
        <w:pStyle w:val="Nadpis3"/>
        <w:numPr>
          <w:ilvl w:val="0"/>
          <w:numId w:val="24"/>
        </w:numPr>
        <w:spacing w:after="0"/>
        <w:ind w:left="567" w:hanging="567"/>
        <w:rPr>
          <w:rFonts w:cs="Arial"/>
        </w:rPr>
      </w:pPr>
      <w:bookmarkStart w:id="16" w:name="_Toc461981370"/>
      <w:r w:rsidRPr="0094658C">
        <w:rPr>
          <w:rFonts w:cs="Arial"/>
        </w:rPr>
        <w:t>Náklady na prípravu ponuky</w:t>
      </w:r>
      <w:bookmarkEnd w:id="16"/>
    </w:p>
    <w:p w14:paraId="2D9ED172" w14:textId="77777777" w:rsidR="006E1EF3" w:rsidRPr="0094658C" w:rsidRDefault="006E1EF3" w:rsidP="006E1EF3">
      <w:pPr>
        <w:pStyle w:val="Odsekzoznamu"/>
        <w:ind w:left="720"/>
        <w:rPr>
          <w:rFonts w:cs="Arial"/>
          <w:sz w:val="20"/>
          <w:szCs w:val="20"/>
          <w:lang w:eastAsia="sk-SK"/>
        </w:rPr>
      </w:pPr>
    </w:p>
    <w:p w14:paraId="40D5DC8E" w14:textId="77777777" w:rsidR="00367861" w:rsidRPr="0094658C" w:rsidRDefault="00367861" w:rsidP="00F31926">
      <w:pPr>
        <w:pStyle w:val="Odsekzoznamu"/>
        <w:numPr>
          <w:ilvl w:val="0"/>
          <w:numId w:val="24"/>
        </w:numPr>
        <w:autoSpaceDE w:val="0"/>
        <w:autoSpaceDN w:val="0"/>
        <w:jc w:val="both"/>
        <w:rPr>
          <w:rFonts w:cs="Arial"/>
          <w:noProof w:val="0"/>
          <w:vanish/>
          <w:sz w:val="20"/>
          <w:szCs w:val="20"/>
        </w:rPr>
      </w:pPr>
    </w:p>
    <w:p w14:paraId="1CA7C4B6" w14:textId="77777777" w:rsidR="000C5FB2" w:rsidRDefault="00367861" w:rsidP="00175604">
      <w:pPr>
        <w:pStyle w:val="Odsekzoznamu"/>
        <w:numPr>
          <w:ilvl w:val="1"/>
          <w:numId w:val="44"/>
        </w:numPr>
        <w:autoSpaceDE w:val="0"/>
        <w:autoSpaceDN w:val="0"/>
        <w:ind w:hanging="517"/>
        <w:jc w:val="both"/>
        <w:rPr>
          <w:rFonts w:cs="Arial"/>
          <w:sz w:val="20"/>
          <w:szCs w:val="20"/>
        </w:rPr>
      </w:pPr>
      <w:r w:rsidRPr="0094658C">
        <w:rPr>
          <w:rFonts w:cs="Arial"/>
          <w:sz w:val="20"/>
          <w:szCs w:val="20"/>
        </w:rPr>
        <w:t xml:space="preserve">Všetky náklady a výdavky spojené s prípravou a predložením ponuky znáša uchádzač bez finančného nároku </w:t>
      </w:r>
      <w:r w:rsidR="000C5FB2">
        <w:rPr>
          <w:rFonts w:cs="Arial"/>
          <w:sz w:val="20"/>
          <w:szCs w:val="20"/>
        </w:rPr>
        <w:t xml:space="preserve">voči verejnému obstarávateľovi, bez </w:t>
      </w:r>
      <w:r w:rsidRPr="0094658C">
        <w:rPr>
          <w:rFonts w:cs="Arial"/>
          <w:sz w:val="20"/>
          <w:szCs w:val="20"/>
        </w:rPr>
        <w:t xml:space="preserve">ohľadu na výsledok verejného obstarávania. </w:t>
      </w:r>
    </w:p>
    <w:p w14:paraId="73F32078" w14:textId="7A54A76C" w:rsidR="00367861" w:rsidRPr="000C5FB2" w:rsidRDefault="00367861" w:rsidP="00175604">
      <w:pPr>
        <w:pStyle w:val="Odsekzoznamu"/>
        <w:numPr>
          <w:ilvl w:val="1"/>
          <w:numId w:val="44"/>
        </w:numPr>
        <w:autoSpaceDE w:val="0"/>
        <w:autoSpaceDN w:val="0"/>
        <w:ind w:hanging="517"/>
        <w:jc w:val="both"/>
        <w:rPr>
          <w:rFonts w:cs="Arial"/>
          <w:sz w:val="20"/>
          <w:szCs w:val="20"/>
        </w:rPr>
      </w:pPr>
      <w:r w:rsidRPr="000C5FB2">
        <w:rPr>
          <w:rFonts w:cs="Arial"/>
          <w:color w:val="000000" w:themeColor="text1"/>
          <w:sz w:val="20"/>
          <w:szCs w:val="20"/>
        </w:rPr>
        <w:t>Ponuky predložené elektronicky v lehote na predkladanie ponúk sa počas plynutia lehoty viazanosti ponúk a po uplynutí lehoty viazanosti ponúk, resp. predĺženej lehoty viazanosti uchádzačom nevracajú. Zostávajú uložené v predmetnej zákazke vytvorenej v systéme JOSEPHINE</w:t>
      </w:r>
      <w:r w:rsidRPr="000C5FB2" w:rsidDel="009C1E19">
        <w:rPr>
          <w:rFonts w:cs="Arial"/>
          <w:color w:val="000000" w:themeColor="text1"/>
          <w:sz w:val="20"/>
          <w:szCs w:val="20"/>
        </w:rPr>
        <w:t xml:space="preserve"> </w:t>
      </w:r>
      <w:r w:rsidRPr="000C5FB2">
        <w:rPr>
          <w:rFonts w:cs="Arial"/>
          <w:color w:val="000000" w:themeColor="text1"/>
          <w:sz w:val="20"/>
          <w:szCs w:val="20"/>
        </w:rPr>
        <w:t>ako súčasť dokumentácie vyhláseného verejného obstarávania.</w:t>
      </w:r>
    </w:p>
    <w:p w14:paraId="0A27981B" w14:textId="4402A3E6" w:rsidR="00B77873" w:rsidRPr="0094658C" w:rsidRDefault="00B77873" w:rsidP="00F31926">
      <w:pPr>
        <w:autoSpaceDE w:val="0"/>
        <w:autoSpaceDN w:val="0"/>
        <w:spacing w:after="60" w:line="240" w:lineRule="auto"/>
        <w:jc w:val="both"/>
        <w:rPr>
          <w:rFonts w:ascii="Arial" w:hAnsi="Arial" w:cs="Arial"/>
          <w:sz w:val="20"/>
          <w:szCs w:val="20"/>
        </w:rPr>
      </w:pPr>
    </w:p>
    <w:p w14:paraId="75AEA43D" w14:textId="77777777" w:rsidR="00367861" w:rsidRPr="00F97900" w:rsidRDefault="00367861" w:rsidP="00F31926">
      <w:pPr>
        <w:pStyle w:val="Nadpis2"/>
        <w:rPr>
          <w:rFonts w:cs="Arial"/>
        </w:rPr>
      </w:pPr>
      <w:bookmarkStart w:id="17" w:name="_Toc461981371"/>
      <w:r w:rsidRPr="00F97900">
        <w:rPr>
          <w:rFonts w:cs="Arial"/>
        </w:rPr>
        <w:t>Časť IV.</w:t>
      </w:r>
      <w:bookmarkEnd w:id="17"/>
    </w:p>
    <w:p w14:paraId="47DFA4CE" w14:textId="77777777" w:rsidR="00367861" w:rsidRPr="0094658C" w:rsidRDefault="00367861" w:rsidP="00F31926">
      <w:pPr>
        <w:pStyle w:val="Nadpis2"/>
        <w:rPr>
          <w:rFonts w:cs="Arial"/>
        </w:rPr>
      </w:pPr>
      <w:bookmarkStart w:id="18" w:name="_Toc461981372"/>
      <w:r w:rsidRPr="00F97900">
        <w:rPr>
          <w:rFonts w:cs="Arial"/>
        </w:rPr>
        <w:t>Predkladanie ponuky</w:t>
      </w:r>
      <w:bookmarkEnd w:id="18"/>
    </w:p>
    <w:p w14:paraId="69C25B5C" w14:textId="77777777" w:rsidR="00367861" w:rsidRPr="0094658C" w:rsidRDefault="00367861" w:rsidP="00F31926">
      <w:pPr>
        <w:spacing w:after="0" w:line="240" w:lineRule="auto"/>
        <w:jc w:val="center"/>
        <w:rPr>
          <w:rFonts w:ascii="Arial" w:hAnsi="Arial" w:cs="Arial"/>
          <w:b/>
          <w:bCs/>
          <w:sz w:val="20"/>
          <w:szCs w:val="20"/>
        </w:rPr>
      </w:pPr>
    </w:p>
    <w:p w14:paraId="6037C12C" w14:textId="77777777" w:rsidR="00367861" w:rsidRPr="0094658C" w:rsidRDefault="00367861" w:rsidP="00175604">
      <w:pPr>
        <w:pStyle w:val="Nadpis3"/>
        <w:numPr>
          <w:ilvl w:val="0"/>
          <w:numId w:val="44"/>
        </w:numPr>
        <w:tabs>
          <w:tab w:val="left" w:pos="567"/>
        </w:tabs>
        <w:spacing w:after="0"/>
        <w:ind w:left="567" w:hanging="567"/>
        <w:rPr>
          <w:rFonts w:cs="Arial"/>
        </w:rPr>
      </w:pPr>
      <w:bookmarkStart w:id="19" w:name="_Toc461981373"/>
      <w:r w:rsidRPr="0094658C">
        <w:rPr>
          <w:rFonts w:cs="Arial"/>
        </w:rPr>
        <w:lastRenderedPageBreak/>
        <w:t>Predloženie ponuky</w:t>
      </w:r>
      <w:bookmarkEnd w:id="19"/>
    </w:p>
    <w:p w14:paraId="55FA8C46" w14:textId="77777777" w:rsidR="006E1EF3" w:rsidRPr="0094658C" w:rsidRDefault="006E1EF3" w:rsidP="006E1EF3">
      <w:pPr>
        <w:pStyle w:val="Odsekzoznamu"/>
        <w:ind w:left="720"/>
        <w:rPr>
          <w:rFonts w:cs="Arial"/>
          <w:sz w:val="20"/>
          <w:szCs w:val="20"/>
          <w:lang w:eastAsia="sk-SK"/>
        </w:rPr>
      </w:pPr>
    </w:p>
    <w:p w14:paraId="07E44ABA" w14:textId="77777777" w:rsidR="00367861" w:rsidRPr="0094658C" w:rsidRDefault="00367861" w:rsidP="00175604">
      <w:pPr>
        <w:pStyle w:val="Odsekzoznamu"/>
        <w:numPr>
          <w:ilvl w:val="0"/>
          <w:numId w:val="44"/>
        </w:numPr>
        <w:autoSpaceDE w:val="0"/>
        <w:autoSpaceDN w:val="0"/>
        <w:jc w:val="both"/>
        <w:rPr>
          <w:rFonts w:cs="Arial"/>
          <w:noProof w:val="0"/>
          <w:vanish/>
          <w:sz w:val="20"/>
          <w:szCs w:val="20"/>
        </w:rPr>
      </w:pPr>
    </w:p>
    <w:p w14:paraId="5C136742" w14:textId="0DF05FA5" w:rsidR="00367861" w:rsidRPr="0094658C" w:rsidRDefault="00367861" w:rsidP="00836B11">
      <w:pPr>
        <w:pStyle w:val="Odsekzoznamu"/>
        <w:numPr>
          <w:ilvl w:val="1"/>
          <w:numId w:val="24"/>
        </w:numPr>
        <w:autoSpaceDE w:val="0"/>
        <w:autoSpaceDN w:val="0"/>
        <w:ind w:left="567" w:hanging="567"/>
        <w:jc w:val="both"/>
        <w:rPr>
          <w:rFonts w:cs="Arial"/>
          <w:color w:val="000000" w:themeColor="text1"/>
          <w:sz w:val="20"/>
          <w:szCs w:val="20"/>
        </w:rPr>
      </w:pPr>
      <w:r w:rsidRPr="0094658C">
        <w:rPr>
          <w:rFonts w:cs="Arial"/>
          <w:color w:val="000000" w:themeColor="text1"/>
          <w:sz w:val="20"/>
          <w:szCs w:val="20"/>
        </w:rPr>
        <w:t xml:space="preserve">Uchádzač predloží svoju ponuku </w:t>
      </w:r>
      <w:r w:rsidRPr="0094658C">
        <w:rPr>
          <w:rFonts w:cs="Arial"/>
          <w:b/>
          <w:color w:val="000000" w:themeColor="text1"/>
          <w:sz w:val="20"/>
          <w:szCs w:val="20"/>
        </w:rPr>
        <w:t>v elektronickej podobe</w:t>
      </w:r>
      <w:r w:rsidRPr="0094658C">
        <w:rPr>
          <w:rFonts w:cs="Arial"/>
          <w:color w:val="000000" w:themeColor="text1"/>
          <w:sz w:val="20"/>
          <w:szCs w:val="20"/>
        </w:rPr>
        <w:t xml:space="preserve"> do systému JOSEPHINE, umiestnenom na webovej adrese: </w:t>
      </w:r>
      <w:hyperlink r:id="rId19" w:history="1">
        <w:r w:rsidR="00B72409" w:rsidRPr="00915585">
          <w:rPr>
            <w:rStyle w:val="Hypertextovprepojenie"/>
            <w:rFonts w:eastAsia="Calibri" w:cs="Arial"/>
            <w:sz w:val="20"/>
            <w:szCs w:val="20"/>
          </w:rPr>
          <w:t>https://josephine.proebiz.com</w:t>
        </w:r>
      </w:hyperlink>
      <w:r w:rsidRPr="0094658C">
        <w:rPr>
          <w:rFonts w:cs="Arial"/>
          <w:color w:val="000000" w:themeColor="text1"/>
          <w:sz w:val="20"/>
          <w:szCs w:val="20"/>
        </w:rPr>
        <w:t xml:space="preserve"> podľa bodu 12 časti A.1 Pokyny pre uchádzačov týchto SP. Doručenie ponuky je zaznamenávané s presnosťou na sekundy. Systém JOSEPHINE považuje za čas vloženia ponuky okamih uloženia posledného súboru (dát) – nie čas začatia nahrávania ponuky, preto je potrebné predložiť ponuku (začať s nahrávaním) </w:t>
      </w:r>
      <w:r w:rsidRPr="0094658C">
        <w:rPr>
          <w:rFonts w:cs="Arial"/>
          <w:b/>
          <w:color w:val="000000" w:themeColor="text1"/>
          <w:sz w:val="20"/>
          <w:szCs w:val="20"/>
        </w:rPr>
        <w:t>v dostatočnom časovom predstihu</w:t>
      </w:r>
      <w:r w:rsidRPr="0094658C">
        <w:rPr>
          <w:rFonts w:cs="Arial"/>
          <w:color w:val="000000" w:themeColor="text1"/>
          <w:sz w:val="20"/>
          <w:szCs w:val="20"/>
        </w:rPr>
        <w:t xml:space="preserve"> najmä s ohľadom na veľkosť ukladaných dát.</w:t>
      </w:r>
    </w:p>
    <w:p w14:paraId="6F6D36D3" w14:textId="4FB36EC8" w:rsidR="00367861" w:rsidRPr="0094658C" w:rsidRDefault="00367861" w:rsidP="004B5735">
      <w:pPr>
        <w:numPr>
          <w:ilvl w:val="1"/>
          <w:numId w:val="24"/>
        </w:numPr>
        <w:autoSpaceDE w:val="0"/>
        <w:autoSpaceDN w:val="0"/>
        <w:spacing w:after="0" w:line="240" w:lineRule="auto"/>
        <w:ind w:left="567" w:hanging="567"/>
        <w:jc w:val="both"/>
        <w:rPr>
          <w:rFonts w:ascii="Arial" w:hAnsi="Arial" w:cs="Arial"/>
          <w:sz w:val="20"/>
          <w:szCs w:val="20"/>
        </w:rPr>
      </w:pPr>
      <w:r w:rsidRPr="0094658C">
        <w:rPr>
          <w:rFonts w:ascii="Arial" w:hAnsi="Arial" w:cs="Arial"/>
          <w:sz w:val="20"/>
          <w:szCs w:val="20"/>
        </w:rPr>
        <w:t xml:space="preserve">Každý uchádzač môže vo verejnej </w:t>
      </w:r>
      <w:r w:rsidR="00DB6782">
        <w:rPr>
          <w:rFonts w:ascii="Arial" w:hAnsi="Arial" w:cs="Arial"/>
          <w:sz w:val="20"/>
          <w:szCs w:val="20"/>
        </w:rPr>
        <w:t>obstarávaní</w:t>
      </w:r>
      <w:r w:rsidRPr="0094658C">
        <w:rPr>
          <w:rFonts w:ascii="Arial" w:hAnsi="Arial" w:cs="Arial"/>
          <w:sz w:val="20"/>
          <w:szCs w:val="20"/>
        </w:rPr>
        <w:t xml:space="preserve"> predložiť iba jednu ponuku. Uchádzač nemôže byť v tom istom postupe zadávania zákazky členom skupiny dodávateľov, ktorá predkladá ponuku. Verejný obstarávateľ vylúči uchádzača, ktorý je súčasne členom skupiny dodávateľov.</w:t>
      </w:r>
    </w:p>
    <w:p w14:paraId="4BDD336A" w14:textId="77777777" w:rsidR="00367861" w:rsidRPr="0094658C" w:rsidRDefault="00367861" w:rsidP="004B5735">
      <w:pPr>
        <w:numPr>
          <w:ilvl w:val="1"/>
          <w:numId w:val="24"/>
        </w:numPr>
        <w:autoSpaceDE w:val="0"/>
        <w:autoSpaceDN w:val="0"/>
        <w:spacing w:after="0" w:line="240" w:lineRule="auto"/>
        <w:ind w:left="567" w:hanging="567"/>
        <w:jc w:val="both"/>
        <w:rPr>
          <w:rFonts w:ascii="Arial" w:hAnsi="Arial" w:cs="Arial"/>
          <w:sz w:val="20"/>
          <w:szCs w:val="20"/>
        </w:rPr>
      </w:pPr>
      <w:r w:rsidRPr="0094658C">
        <w:rPr>
          <w:rFonts w:ascii="Arial" w:hAnsi="Arial" w:cs="Arial"/>
          <w:sz w:val="20"/>
          <w:szCs w:val="20"/>
        </w:rPr>
        <w:t>Ak sa tejto zákazky zúčastní skupina dodávateľov:</w:t>
      </w:r>
    </w:p>
    <w:p w14:paraId="000A3F9B" w14:textId="51A34B89" w:rsidR="00367861" w:rsidRPr="0094658C" w:rsidRDefault="00367861" w:rsidP="004B5735">
      <w:pPr>
        <w:numPr>
          <w:ilvl w:val="2"/>
          <w:numId w:val="24"/>
        </w:numPr>
        <w:autoSpaceDE w:val="0"/>
        <w:autoSpaceDN w:val="0"/>
        <w:spacing w:after="0" w:line="240" w:lineRule="auto"/>
        <w:ind w:left="1276" w:hanging="709"/>
        <w:jc w:val="both"/>
        <w:rPr>
          <w:rFonts w:ascii="Arial" w:hAnsi="Arial" w:cs="Arial"/>
          <w:sz w:val="20"/>
          <w:szCs w:val="20"/>
        </w:rPr>
      </w:pPr>
      <w:r w:rsidRPr="0094658C">
        <w:rPr>
          <w:rFonts w:ascii="Arial" w:hAnsi="Arial" w:cs="Arial"/>
          <w:sz w:val="20"/>
          <w:szCs w:val="20"/>
        </w:rPr>
        <w:t>v jej ponuke musí byť uvedený záväzok, že táto skupina dodávateľov v prípade prijatia jej ponuky verejným obstarávateľom za účelom ri</w:t>
      </w:r>
      <w:r w:rsidR="00157433" w:rsidRPr="0094658C">
        <w:rPr>
          <w:rFonts w:ascii="Arial" w:hAnsi="Arial" w:cs="Arial"/>
          <w:sz w:val="20"/>
          <w:szCs w:val="20"/>
        </w:rPr>
        <w:t xml:space="preserve">adneho plnenia </w:t>
      </w:r>
      <w:r w:rsidR="004B0B41">
        <w:rPr>
          <w:rFonts w:ascii="Arial" w:hAnsi="Arial" w:cs="Arial"/>
          <w:sz w:val="20"/>
          <w:szCs w:val="20"/>
        </w:rPr>
        <w:t>Dohody</w:t>
      </w:r>
      <w:r w:rsidRPr="0094658C">
        <w:rPr>
          <w:rFonts w:ascii="Arial" w:hAnsi="Arial" w:cs="Arial"/>
          <w:sz w:val="20"/>
          <w:szCs w:val="20"/>
        </w:rPr>
        <w:t xml:space="preserve"> vytvorí niektorú z právnych foriem uvedených v  bode 18.4 časti A.1 Pokyny pre uchádzačov týchto SP, pričom sa odporúča, aby obsahom jej ponuky bola aspoň zmluva o budúcej zmluve o vytvorení príslušnej právnej formy;</w:t>
      </w:r>
    </w:p>
    <w:p w14:paraId="2436C579" w14:textId="77777777" w:rsidR="00367861" w:rsidRPr="0094658C" w:rsidRDefault="00367861" w:rsidP="004B5735">
      <w:pPr>
        <w:numPr>
          <w:ilvl w:val="2"/>
          <w:numId w:val="24"/>
        </w:numPr>
        <w:autoSpaceDE w:val="0"/>
        <w:autoSpaceDN w:val="0"/>
        <w:spacing w:after="0" w:line="240" w:lineRule="auto"/>
        <w:ind w:left="1276" w:hanging="709"/>
        <w:jc w:val="both"/>
        <w:rPr>
          <w:rFonts w:ascii="Arial" w:hAnsi="Arial" w:cs="Arial"/>
          <w:sz w:val="20"/>
          <w:szCs w:val="20"/>
        </w:rPr>
      </w:pPr>
      <w:r w:rsidRPr="0094658C">
        <w:rPr>
          <w:rFonts w:ascii="Arial" w:hAnsi="Arial" w:cs="Arial"/>
          <w:sz w:val="20"/>
          <w:szCs w:val="20"/>
        </w:rPr>
        <w:t>ponuka musí byť podpísaná všetkými členmi skupiny dodávateľov spôsobom, ktorý ich právne zaväzuje.</w:t>
      </w:r>
    </w:p>
    <w:p w14:paraId="64427438" w14:textId="5DCA7154" w:rsidR="00367861" w:rsidRPr="0094658C" w:rsidRDefault="00367861" w:rsidP="004B5735">
      <w:pPr>
        <w:numPr>
          <w:ilvl w:val="1"/>
          <w:numId w:val="24"/>
        </w:numPr>
        <w:autoSpaceDE w:val="0"/>
        <w:autoSpaceDN w:val="0"/>
        <w:spacing w:after="0" w:line="240" w:lineRule="auto"/>
        <w:ind w:left="567" w:hanging="567"/>
        <w:jc w:val="both"/>
        <w:rPr>
          <w:rFonts w:ascii="Arial" w:hAnsi="Arial" w:cs="Arial"/>
          <w:sz w:val="20"/>
          <w:szCs w:val="20"/>
        </w:rPr>
      </w:pPr>
      <w:r w:rsidRPr="0094658C">
        <w:rPr>
          <w:rFonts w:ascii="Arial" w:hAnsi="Arial" w:cs="Arial"/>
          <w:sz w:val="20"/>
          <w:szCs w:val="20"/>
        </w:rPr>
        <w:t xml:space="preserve">Za účelom riadneho plnenia </w:t>
      </w:r>
      <w:r w:rsidR="00F97900">
        <w:rPr>
          <w:rFonts w:ascii="Arial" w:hAnsi="Arial" w:cs="Arial"/>
          <w:sz w:val="20"/>
          <w:szCs w:val="20"/>
        </w:rPr>
        <w:t>Dohody</w:t>
      </w:r>
      <w:r w:rsidRPr="0094658C">
        <w:rPr>
          <w:rFonts w:ascii="Arial" w:hAnsi="Arial" w:cs="Arial"/>
          <w:sz w:val="20"/>
          <w:szCs w:val="20"/>
        </w:rPr>
        <w:t xml:space="preserve"> skupina dodávateľov vytvorí v prípade prijatia jej ponuky</w:t>
      </w:r>
      <w:r w:rsidR="00A666CD" w:rsidRPr="0094658C">
        <w:rPr>
          <w:rFonts w:ascii="Arial" w:hAnsi="Arial" w:cs="Arial"/>
          <w:sz w:val="20"/>
          <w:szCs w:val="20"/>
        </w:rPr>
        <w:t>:</w:t>
      </w:r>
      <w:r w:rsidRPr="0094658C">
        <w:rPr>
          <w:rFonts w:ascii="Arial" w:hAnsi="Arial" w:cs="Arial"/>
          <w:sz w:val="20"/>
          <w:szCs w:val="20"/>
        </w:rPr>
        <w:t xml:space="preserve"> zoskupenie bez právnej subjektivity</w:t>
      </w:r>
      <w:r w:rsidR="00A666CD" w:rsidRPr="0094658C">
        <w:rPr>
          <w:rFonts w:ascii="Arial" w:hAnsi="Arial" w:cs="Arial"/>
          <w:sz w:val="20"/>
          <w:szCs w:val="20"/>
        </w:rPr>
        <w:t>,</w:t>
      </w:r>
      <w:r w:rsidRPr="0094658C">
        <w:rPr>
          <w:rFonts w:ascii="Arial" w:hAnsi="Arial" w:cs="Arial"/>
          <w:sz w:val="20"/>
          <w:szCs w:val="20"/>
        </w:rPr>
        <w:t xml:space="preserve"> napr. združenie bez právnej subjektivity podľa § 829 Občianskeho zákonníka </w:t>
      </w:r>
      <w:r w:rsidR="00A666CD" w:rsidRPr="0094658C">
        <w:rPr>
          <w:rFonts w:ascii="Arial" w:hAnsi="Arial" w:cs="Arial"/>
          <w:sz w:val="20"/>
          <w:szCs w:val="20"/>
        </w:rPr>
        <w:t xml:space="preserve">alebo podľa ekvivalentného právneho predpisu iného členského štátu EÚ </w:t>
      </w:r>
      <w:r w:rsidRPr="0094658C">
        <w:rPr>
          <w:rFonts w:ascii="Arial" w:hAnsi="Arial" w:cs="Arial"/>
          <w:sz w:val="20"/>
          <w:szCs w:val="20"/>
        </w:rPr>
        <w:t xml:space="preserve">(ďalej </w:t>
      </w:r>
      <w:r w:rsidR="00A666CD" w:rsidRPr="0094658C">
        <w:rPr>
          <w:rFonts w:ascii="Arial" w:hAnsi="Arial" w:cs="Arial"/>
          <w:sz w:val="20"/>
          <w:szCs w:val="20"/>
        </w:rPr>
        <w:t>ako „zoskupenie“</w:t>
      </w:r>
      <w:r w:rsidRPr="0094658C">
        <w:rPr>
          <w:rFonts w:ascii="Arial" w:hAnsi="Arial" w:cs="Arial"/>
          <w:sz w:val="20"/>
          <w:szCs w:val="20"/>
        </w:rPr>
        <w:t>)</w:t>
      </w:r>
      <w:r w:rsidR="00A666CD" w:rsidRPr="0094658C">
        <w:rPr>
          <w:rFonts w:ascii="Arial" w:hAnsi="Arial" w:cs="Arial"/>
          <w:sz w:val="20"/>
          <w:szCs w:val="20"/>
        </w:rPr>
        <w:t>,</w:t>
      </w:r>
      <w:r w:rsidRPr="0094658C">
        <w:rPr>
          <w:rFonts w:ascii="Arial" w:hAnsi="Arial" w:cs="Arial"/>
          <w:sz w:val="20"/>
          <w:szCs w:val="20"/>
        </w:rPr>
        <w:t xml:space="preserve"> alebo niektorú z obchodných spoločností podľa Obchodného zákonníka </w:t>
      </w:r>
      <w:r w:rsidR="00A666CD" w:rsidRPr="0094658C">
        <w:rPr>
          <w:rFonts w:ascii="Arial" w:hAnsi="Arial" w:cs="Arial"/>
          <w:sz w:val="20"/>
          <w:szCs w:val="20"/>
        </w:rPr>
        <w:t xml:space="preserve">alebo podľa ekvivalentného právneho predpisu iného členského štátu EÚ, </w:t>
      </w:r>
      <w:r w:rsidRPr="0094658C">
        <w:rPr>
          <w:rFonts w:ascii="Arial" w:hAnsi="Arial" w:cs="Arial"/>
          <w:sz w:val="20"/>
          <w:szCs w:val="20"/>
        </w:rPr>
        <w:t xml:space="preserve">alebo inú právnu </w:t>
      </w:r>
      <w:r w:rsidR="00157433" w:rsidRPr="0094658C">
        <w:rPr>
          <w:rFonts w:ascii="Arial" w:hAnsi="Arial" w:cs="Arial"/>
          <w:sz w:val="20"/>
          <w:szCs w:val="20"/>
        </w:rPr>
        <w:t xml:space="preserve">formu vhodnú na riadne plnenie </w:t>
      </w:r>
      <w:r w:rsidR="00F97900">
        <w:rPr>
          <w:rFonts w:ascii="Arial" w:hAnsi="Arial" w:cs="Arial"/>
          <w:sz w:val="20"/>
          <w:szCs w:val="20"/>
        </w:rPr>
        <w:t>Dohody</w:t>
      </w:r>
      <w:r w:rsidRPr="0094658C">
        <w:rPr>
          <w:rFonts w:ascii="Arial" w:hAnsi="Arial" w:cs="Arial"/>
          <w:sz w:val="20"/>
          <w:szCs w:val="20"/>
        </w:rPr>
        <w:t>.</w:t>
      </w:r>
    </w:p>
    <w:p w14:paraId="647177D6" w14:textId="711705F4" w:rsidR="00367861" w:rsidRPr="0094658C" w:rsidRDefault="00367861" w:rsidP="004B5735">
      <w:pPr>
        <w:numPr>
          <w:ilvl w:val="1"/>
          <w:numId w:val="24"/>
        </w:numPr>
        <w:autoSpaceDE w:val="0"/>
        <w:autoSpaceDN w:val="0"/>
        <w:spacing w:after="0" w:line="240" w:lineRule="auto"/>
        <w:ind w:left="567" w:hanging="567"/>
        <w:jc w:val="both"/>
        <w:rPr>
          <w:rFonts w:ascii="Arial" w:hAnsi="Arial" w:cs="Arial"/>
          <w:color w:val="000000" w:themeColor="text1"/>
          <w:sz w:val="20"/>
          <w:szCs w:val="20"/>
        </w:rPr>
      </w:pPr>
      <w:r w:rsidRPr="0094658C">
        <w:rPr>
          <w:rFonts w:ascii="Arial" w:hAnsi="Arial" w:cs="Arial"/>
          <w:sz w:val="20"/>
          <w:szCs w:val="20"/>
        </w:rPr>
        <w:t xml:space="preserve">Ak skupina dodávateľov vytvorí v súlade s predchádzajúcim bodom niektorú z právnych foriem </w:t>
      </w:r>
      <w:r w:rsidR="00F37188" w:rsidRPr="0094658C">
        <w:rPr>
          <w:rFonts w:ascii="Arial" w:hAnsi="Arial" w:cs="Arial"/>
          <w:sz w:val="20"/>
          <w:szCs w:val="20"/>
        </w:rPr>
        <w:t xml:space="preserve">tam uvedených, pred uzatvorením </w:t>
      </w:r>
      <w:r w:rsidR="00F97900">
        <w:rPr>
          <w:rFonts w:ascii="Arial" w:hAnsi="Arial" w:cs="Arial"/>
          <w:sz w:val="20"/>
          <w:szCs w:val="20"/>
        </w:rPr>
        <w:t>Dohody</w:t>
      </w:r>
      <w:r w:rsidRPr="0094658C">
        <w:rPr>
          <w:rFonts w:ascii="Arial" w:hAnsi="Arial" w:cs="Arial"/>
          <w:sz w:val="20"/>
          <w:szCs w:val="20"/>
        </w:rPr>
        <w:t xml:space="preserve"> bude povinná preukázať, že táto právna forma má spôsobilosť mať práva a povinnosti a spôsobilosť na právne úkony, ak príslušná právna forma môže byť nositeľom takejto spôsobilosti. Úspešný uchádzač preukazuje vyššie uvedené skutočnosti napr. v prípade zoskupenia bez právnej subjektivity uzatvorením zmluvy o vytvorení zoskupenia bez právnej subjektivity (napr. zmluvy o združení podľa § 829 Občianskeho </w:t>
      </w:r>
      <w:r w:rsidRPr="0094658C">
        <w:rPr>
          <w:rFonts w:ascii="Arial" w:hAnsi="Arial" w:cs="Arial"/>
          <w:color w:val="000000" w:themeColor="text1"/>
          <w:sz w:val="20"/>
          <w:szCs w:val="20"/>
        </w:rPr>
        <w:t xml:space="preserve">zákonníka), </w:t>
      </w:r>
      <w:r w:rsidR="00D13C0E" w:rsidRPr="0094658C">
        <w:rPr>
          <w:rFonts w:ascii="Arial" w:hAnsi="Arial" w:cs="Arial"/>
          <w:color w:val="000000" w:themeColor="text1"/>
          <w:sz w:val="20"/>
          <w:szCs w:val="20"/>
        </w:rPr>
        <w:t xml:space="preserve">alebo </w:t>
      </w:r>
      <w:r w:rsidRPr="0094658C">
        <w:rPr>
          <w:rFonts w:ascii="Arial" w:hAnsi="Arial" w:cs="Arial"/>
          <w:color w:val="000000" w:themeColor="text1"/>
          <w:sz w:val="20"/>
          <w:szCs w:val="20"/>
        </w:rPr>
        <w:t>v prípade obchodných spoločností podľa Obchodného zákonník</w:t>
      </w:r>
      <w:r w:rsidR="00D13C0E" w:rsidRPr="0094658C">
        <w:rPr>
          <w:rFonts w:ascii="Arial" w:hAnsi="Arial" w:cs="Arial"/>
          <w:color w:val="000000" w:themeColor="text1"/>
          <w:sz w:val="20"/>
          <w:szCs w:val="20"/>
        </w:rPr>
        <w:t>a</w:t>
      </w:r>
      <w:r w:rsidR="00B72409">
        <w:rPr>
          <w:rFonts w:ascii="Arial" w:hAnsi="Arial" w:cs="Arial"/>
          <w:color w:val="000000" w:themeColor="text1"/>
          <w:sz w:val="20"/>
          <w:szCs w:val="20"/>
        </w:rPr>
        <w:t xml:space="preserve"> výpisom z Obchodného registra atď.</w:t>
      </w:r>
    </w:p>
    <w:p w14:paraId="700F315E" w14:textId="77777777" w:rsidR="00367861" w:rsidRPr="0094658C" w:rsidRDefault="00367861" w:rsidP="004B5735">
      <w:pPr>
        <w:numPr>
          <w:ilvl w:val="1"/>
          <w:numId w:val="24"/>
        </w:numPr>
        <w:autoSpaceDE w:val="0"/>
        <w:autoSpaceDN w:val="0"/>
        <w:spacing w:after="0" w:line="240" w:lineRule="auto"/>
        <w:ind w:left="567" w:hanging="567"/>
        <w:jc w:val="both"/>
        <w:rPr>
          <w:rFonts w:ascii="Arial" w:hAnsi="Arial" w:cs="Arial"/>
          <w:color w:val="000000" w:themeColor="text1"/>
          <w:sz w:val="20"/>
          <w:szCs w:val="20"/>
        </w:rPr>
      </w:pPr>
      <w:r w:rsidRPr="0094658C">
        <w:rPr>
          <w:rFonts w:ascii="Arial" w:hAnsi="Arial" w:cs="Arial"/>
          <w:color w:val="000000" w:themeColor="text1"/>
          <w:sz w:val="20"/>
          <w:szCs w:val="20"/>
        </w:rPr>
        <w:t>V prípade zoskupenia bez právnej subjektivity zmluva o vytvorení tohto zoskupenia a musí obsahovať:</w:t>
      </w:r>
    </w:p>
    <w:p w14:paraId="11E5E12E" w14:textId="30C7A8A5" w:rsidR="00367861" w:rsidRPr="0094658C" w:rsidRDefault="00367861" w:rsidP="004B5735">
      <w:pPr>
        <w:numPr>
          <w:ilvl w:val="2"/>
          <w:numId w:val="24"/>
        </w:numPr>
        <w:autoSpaceDE w:val="0"/>
        <w:autoSpaceDN w:val="0"/>
        <w:spacing w:after="0" w:line="240" w:lineRule="auto"/>
        <w:ind w:left="1232"/>
        <w:jc w:val="both"/>
        <w:rPr>
          <w:rFonts w:ascii="Arial" w:hAnsi="Arial" w:cs="Arial"/>
          <w:color w:val="000000" w:themeColor="text1"/>
          <w:sz w:val="20"/>
          <w:szCs w:val="20"/>
        </w:rPr>
      </w:pPr>
      <w:r w:rsidRPr="0094658C">
        <w:rPr>
          <w:rFonts w:ascii="Arial" w:hAnsi="Arial" w:cs="Arial"/>
          <w:color w:val="000000" w:themeColor="text1"/>
          <w:sz w:val="20"/>
          <w:szCs w:val="20"/>
        </w:rPr>
        <w:t>plnú moc jedného z účastníkov zoskupenia, ktorý bude mať postavenie hlavného účastníka zoskupenia, udelenú ostatnými účastníkmi zoskupenia na všetky právne úkony, ktoré sa budú uskutočňovať v mene všetkých účastníkov zo</w:t>
      </w:r>
      <w:r w:rsidR="00F37188" w:rsidRPr="0094658C">
        <w:rPr>
          <w:rFonts w:ascii="Arial" w:hAnsi="Arial" w:cs="Arial"/>
          <w:color w:val="000000" w:themeColor="text1"/>
          <w:sz w:val="20"/>
          <w:szCs w:val="20"/>
        </w:rPr>
        <w:t>skupenia v súvislosti s</w:t>
      </w:r>
      <w:r w:rsidR="002160A7">
        <w:rPr>
          <w:rFonts w:ascii="Arial" w:hAnsi="Arial" w:cs="Arial"/>
          <w:color w:val="000000" w:themeColor="text1"/>
          <w:sz w:val="20"/>
          <w:szCs w:val="20"/>
        </w:rPr>
        <w:t xml:space="preserve"> predložením ponuky, </w:t>
      </w:r>
      <w:r w:rsidRPr="0094658C">
        <w:rPr>
          <w:rFonts w:ascii="Arial" w:hAnsi="Arial" w:cs="Arial"/>
          <w:color w:val="000000" w:themeColor="text1"/>
          <w:sz w:val="20"/>
          <w:szCs w:val="20"/>
        </w:rPr>
        <w:t xml:space="preserve">pričom táto plná moc musí byť neoddeliteľnou súčasťou tejto </w:t>
      </w:r>
      <w:r w:rsidR="003901DA" w:rsidRPr="0094658C">
        <w:rPr>
          <w:rFonts w:ascii="Arial" w:hAnsi="Arial" w:cs="Arial"/>
          <w:color w:val="000000" w:themeColor="text1"/>
          <w:sz w:val="20"/>
          <w:szCs w:val="20"/>
        </w:rPr>
        <w:t>zmluvy</w:t>
      </w:r>
      <w:r w:rsidRPr="0094658C">
        <w:rPr>
          <w:rFonts w:ascii="Arial" w:hAnsi="Arial" w:cs="Arial"/>
          <w:color w:val="000000" w:themeColor="text1"/>
          <w:sz w:val="20"/>
          <w:szCs w:val="20"/>
        </w:rPr>
        <w:t>;</w:t>
      </w:r>
    </w:p>
    <w:p w14:paraId="3AFC6945" w14:textId="77777777" w:rsidR="00367861" w:rsidRPr="0094658C" w:rsidRDefault="00367861" w:rsidP="004B5735">
      <w:pPr>
        <w:numPr>
          <w:ilvl w:val="2"/>
          <w:numId w:val="24"/>
        </w:numPr>
        <w:autoSpaceDE w:val="0"/>
        <w:autoSpaceDN w:val="0"/>
        <w:spacing w:after="0" w:line="240" w:lineRule="auto"/>
        <w:ind w:left="1232"/>
        <w:jc w:val="both"/>
        <w:rPr>
          <w:rFonts w:ascii="Arial" w:hAnsi="Arial" w:cs="Arial"/>
          <w:color w:val="000000" w:themeColor="text1"/>
          <w:sz w:val="20"/>
          <w:szCs w:val="20"/>
        </w:rPr>
      </w:pPr>
      <w:r w:rsidRPr="0094658C">
        <w:rPr>
          <w:rFonts w:ascii="Arial" w:hAnsi="Arial" w:cs="Arial"/>
          <w:color w:val="000000" w:themeColor="text1"/>
          <w:sz w:val="20"/>
          <w:szCs w:val="20"/>
        </w:rPr>
        <w:t>percentuálny podiel na</w:t>
      </w:r>
      <w:r w:rsidR="00FB02BD" w:rsidRPr="0094658C">
        <w:rPr>
          <w:rFonts w:ascii="Arial" w:hAnsi="Arial" w:cs="Arial"/>
          <w:color w:val="000000" w:themeColor="text1"/>
          <w:sz w:val="20"/>
          <w:szCs w:val="20"/>
        </w:rPr>
        <w:t xml:space="preserve"> zákazke, ktorý</w:t>
      </w:r>
      <w:r w:rsidRPr="0094658C">
        <w:rPr>
          <w:rFonts w:ascii="Arial" w:hAnsi="Arial" w:cs="Arial"/>
          <w:color w:val="000000" w:themeColor="text1"/>
          <w:sz w:val="20"/>
          <w:szCs w:val="20"/>
        </w:rPr>
        <w:t xml:space="preserve"> uskutočnia jednotliví účastníci zoskupenia, a uvedenie druhu podielu podľa konkrétnej činnosti, </w:t>
      </w:r>
    </w:p>
    <w:p w14:paraId="615EBA42" w14:textId="65D89D3B" w:rsidR="00997AAB" w:rsidRPr="006B1374" w:rsidRDefault="00367861" w:rsidP="00F31926">
      <w:pPr>
        <w:numPr>
          <w:ilvl w:val="2"/>
          <w:numId w:val="24"/>
        </w:numPr>
        <w:autoSpaceDE w:val="0"/>
        <w:autoSpaceDN w:val="0"/>
        <w:spacing w:after="0" w:line="240" w:lineRule="auto"/>
        <w:ind w:left="1232"/>
        <w:jc w:val="both"/>
        <w:rPr>
          <w:rFonts w:ascii="Arial" w:hAnsi="Arial" w:cs="Arial"/>
          <w:sz w:val="20"/>
          <w:szCs w:val="20"/>
        </w:rPr>
      </w:pPr>
      <w:r w:rsidRPr="0094658C">
        <w:rPr>
          <w:rFonts w:ascii="Arial" w:hAnsi="Arial" w:cs="Arial"/>
          <w:color w:val="000000" w:themeColor="text1"/>
          <w:sz w:val="20"/>
          <w:szCs w:val="20"/>
        </w:rPr>
        <w:t xml:space="preserve">prehlásenie, že účastníci zoskupenia ručia spoločne a nerozdielne za záväzky voči verejnému obstarávateľovi, vzniknuté v súvislosti s plnením </w:t>
      </w:r>
      <w:r w:rsidR="00F97900">
        <w:rPr>
          <w:rFonts w:ascii="Arial" w:hAnsi="Arial" w:cs="Arial"/>
          <w:sz w:val="20"/>
          <w:szCs w:val="20"/>
        </w:rPr>
        <w:t>Dohody</w:t>
      </w:r>
      <w:r w:rsidRPr="0094658C">
        <w:rPr>
          <w:rFonts w:ascii="Arial" w:hAnsi="Arial" w:cs="Arial"/>
          <w:sz w:val="20"/>
          <w:szCs w:val="20"/>
        </w:rPr>
        <w:t>.</w:t>
      </w:r>
    </w:p>
    <w:p w14:paraId="0A1C5BE2" w14:textId="77777777" w:rsidR="00367861" w:rsidRPr="0094658C" w:rsidRDefault="00367861" w:rsidP="00836B11">
      <w:pPr>
        <w:pStyle w:val="Nadpis3"/>
        <w:numPr>
          <w:ilvl w:val="0"/>
          <w:numId w:val="24"/>
        </w:numPr>
        <w:spacing w:after="0"/>
        <w:ind w:left="567" w:hanging="567"/>
        <w:rPr>
          <w:rFonts w:cs="Arial"/>
          <w:color w:val="000000" w:themeColor="text1"/>
        </w:rPr>
      </w:pPr>
      <w:r w:rsidRPr="0094658C">
        <w:rPr>
          <w:rFonts w:cs="Arial"/>
          <w:color w:val="000000" w:themeColor="text1"/>
        </w:rPr>
        <w:t>Registrácia a autentifikácia uchádzača</w:t>
      </w:r>
    </w:p>
    <w:p w14:paraId="7CFDB029" w14:textId="77777777" w:rsidR="006E1EF3" w:rsidRPr="0094658C" w:rsidRDefault="006E1EF3" w:rsidP="006E1EF3">
      <w:pPr>
        <w:pStyle w:val="Odsekzoznamu"/>
        <w:ind w:left="720"/>
        <w:rPr>
          <w:rFonts w:cs="Arial"/>
          <w:sz w:val="20"/>
          <w:szCs w:val="20"/>
          <w:lang w:eastAsia="sk-SK"/>
        </w:rPr>
      </w:pPr>
    </w:p>
    <w:p w14:paraId="2B5C048A" w14:textId="77777777" w:rsidR="00367861" w:rsidRPr="0094658C" w:rsidRDefault="00367861" w:rsidP="004B5735">
      <w:pPr>
        <w:pStyle w:val="Odsekzoznamu"/>
        <w:numPr>
          <w:ilvl w:val="0"/>
          <w:numId w:val="24"/>
        </w:numPr>
        <w:autoSpaceDE w:val="0"/>
        <w:autoSpaceDN w:val="0"/>
        <w:jc w:val="both"/>
        <w:rPr>
          <w:rFonts w:cs="Arial"/>
          <w:noProof w:val="0"/>
          <w:vanish/>
          <w:color w:val="000000" w:themeColor="text1"/>
          <w:sz w:val="20"/>
          <w:szCs w:val="20"/>
        </w:rPr>
      </w:pPr>
    </w:p>
    <w:p w14:paraId="0426EE7D" w14:textId="77777777" w:rsidR="00367861" w:rsidRPr="0094658C" w:rsidRDefault="00367861" w:rsidP="00175604">
      <w:pPr>
        <w:pStyle w:val="Odsekzoznamu"/>
        <w:numPr>
          <w:ilvl w:val="1"/>
          <w:numId w:val="44"/>
        </w:numPr>
        <w:autoSpaceDE w:val="0"/>
        <w:autoSpaceDN w:val="0"/>
        <w:ind w:left="567" w:hanging="567"/>
        <w:jc w:val="both"/>
        <w:rPr>
          <w:rFonts w:cs="Arial"/>
          <w:color w:val="000000" w:themeColor="text1"/>
          <w:sz w:val="20"/>
          <w:szCs w:val="20"/>
        </w:rPr>
      </w:pPr>
      <w:r w:rsidRPr="0094658C">
        <w:rPr>
          <w:rFonts w:cs="Arial"/>
          <w:color w:val="000000" w:themeColor="text1"/>
          <w:sz w:val="20"/>
          <w:szCs w:val="20"/>
        </w:rPr>
        <w:t>Uchádzač má možnosť sa registrovať do systému JOSEPHINE pomocou hesla alebo aj pomocou občianskeho preukazu s elektronickým čipom a bezpečnostným osobnostným kódom (eID).</w:t>
      </w:r>
    </w:p>
    <w:p w14:paraId="6497E868" w14:textId="1C507353" w:rsidR="00367861" w:rsidRPr="0094658C" w:rsidRDefault="00367861" w:rsidP="00175604">
      <w:pPr>
        <w:numPr>
          <w:ilvl w:val="1"/>
          <w:numId w:val="44"/>
        </w:numPr>
        <w:autoSpaceDE w:val="0"/>
        <w:autoSpaceDN w:val="0"/>
        <w:spacing w:after="0" w:line="240" w:lineRule="auto"/>
        <w:ind w:left="567" w:hanging="567"/>
        <w:jc w:val="both"/>
        <w:rPr>
          <w:rFonts w:ascii="Arial" w:hAnsi="Arial" w:cs="Arial"/>
          <w:color w:val="000000" w:themeColor="text1"/>
          <w:sz w:val="20"/>
          <w:szCs w:val="20"/>
        </w:rPr>
      </w:pPr>
      <w:r w:rsidRPr="0094658C">
        <w:rPr>
          <w:rFonts w:ascii="Arial" w:hAnsi="Arial" w:cs="Arial"/>
          <w:color w:val="000000" w:themeColor="text1"/>
          <w:sz w:val="20"/>
          <w:szCs w:val="20"/>
        </w:rPr>
        <w:t xml:space="preserve">Predkladanie ponúk je umožnené iba autentifikovaným uchádzačom. Autentifikáciu je možné </w:t>
      </w:r>
      <w:r w:rsidR="001B1C52">
        <w:rPr>
          <w:rFonts w:ascii="Arial" w:hAnsi="Arial" w:cs="Arial"/>
          <w:color w:val="000000" w:themeColor="text1"/>
          <w:sz w:val="20"/>
          <w:szCs w:val="20"/>
        </w:rPr>
        <w:t>vykonať týmito</w:t>
      </w:r>
      <w:r w:rsidRPr="0094658C">
        <w:rPr>
          <w:rFonts w:ascii="Arial" w:hAnsi="Arial" w:cs="Arial"/>
          <w:color w:val="000000" w:themeColor="text1"/>
          <w:sz w:val="20"/>
          <w:szCs w:val="20"/>
        </w:rPr>
        <w:t xml:space="preserve"> spôsobmi:</w:t>
      </w:r>
    </w:p>
    <w:p w14:paraId="32BBC40F" w14:textId="21F796B7" w:rsidR="00367861" w:rsidRPr="001B1C52" w:rsidRDefault="00367861" w:rsidP="00175604">
      <w:pPr>
        <w:pStyle w:val="Odsekzoznamu"/>
        <w:numPr>
          <w:ilvl w:val="0"/>
          <w:numId w:val="48"/>
        </w:numPr>
        <w:tabs>
          <w:tab w:val="num" w:pos="284"/>
        </w:tabs>
        <w:jc w:val="both"/>
        <w:rPr>
          <w:rFonts w:cs="Arial"/>
          <w:color w:val="000000" w:themeColor="text1"/>
          <w:sz w:val="20"/>
          <w:szCs w:val="20"/>
        </w:rPr>
      </w:pPr>
      <w:r w:rsidRPr="001B1C52">
        <w:rPr>
          <w:rFonts w:cs="Arial"/>
          <w:color w:val="000000" w:themeColor="text1"/>
          <w:sz w:val="20"/>
          <w:szCs w:val="20"/>
        </w:rPr>
        <w:t>v systéme JOSEPHINE registráciou a prihlásením pomocou občianskeho preukazu s elektronickým čipom a bezpečnostným osobnostným kódom (eID). V systéme je autentifikovaná spoločnosť, ktorú pomocou eID registruje štatutár danej spoločnosti. Autentifikáciu vykonáva poskytovateľ systému JOSEPHINE a to v pracovných dňoch v čase 8.00 – 16.00 hod</w:t>
      </w:r>
      <w:r w:rsidR="001B1C52" w:rsidRPr="001B1C52">
        <w:rPr>
          <w:rFonts w:cs="Arial"/>
          <w:color w:val="000000" w:themeColor="text1"/>
          <w:sz w:val="20"/>
          <w:szCs w:val="20"/>
        </w:rPr>
        <w:t>. O dokončení autentifikácie je uchádzač informovaný e-mailom;</w:t>
      </w:r>
      <w:r w:rsidRPr="001B1C52">
        <w:rPr>
          <w:rFonts w:cs="Arial"/>
          <w:color w:val="000000" w:themeColor="text1"/>
          <w:sz w:val="20"/>
          <w:szCs w:val="20"/>
        </w:rPr>
        <w:t xml:space="preserve"> </w:t>
      </w:r>
    </w:p>
    <w:p w14:paraId="19B6FFA9" w14:textId="474438D5" w:rsidR="001B1C52" w:rsidRDefault="001B1C52" w:rsidP="00175604">
      <w:pPr>
        <w:pStyle w:val="Odsekzoznamu"/>
        <w:numPr>
          <w:ilvl w:val="0"/>
          <w:numId w:val="48"/>
        </w:numPr>
        <w:tabs>
          <w:tab w:val="num" w:pos="284"/>
        </w:tabs>
        <w:jc w:val="both"/>
        <w:rPr>
          <w:rFonts w:cs="Arial"/>
          <w:color w:val="000000" w:themeColor="text1"/>
          <w:sz w:val="20"/>
          <w:szCs w:val="20"/>
        </w:rPr>
      </w:pPr>
      <w:r>
        <w:rPr>
          <w:rFonts w:cs="Arial"/>
          <w:color w:val="000000" w:themeColor="text1"/>
          <w:sz w:val="20"/>
          <w:szCs w:val="20"/>
        </w:rPr>
        <w:t>nahraním kvalifikovaného elektronického podpisu (napríklad podpisu eID) štatutára danej spoločnosti na kartu užívateľa po registrácii a prihlásení do systému JOSEPHINE.</w:t>
      </w:r>
    </w:p>
    <w:p w14:paraId="24F364D5" w14:textId="77777777" w:rsidR="001B1C52" w:rsidRDefault="001B1C52" w:rsidP="001B1C52">
      <w:pPr>
        <w:pStyle w:val="Odsekzoznamu"/>
        <w:tabs>
          <w:tab w:val="num" w:pos="284"/>
        </w:tabs>
        <w:ind w:left="987"/>
        <w:jc w:val="both"/>
        <w:rPr>
          <w:rFonts w:cs="Arial"/>
          <w:sz w:val="20"/>
          <w:szCs w:val="20"/>
        </w:rPr>
      </w:pPr>
      <w:r>
        <w:rPr>
          <w:rFonts w:cs="Arial"/>
          <w:color w:val="000000" w:themeColor="text1"/>
          <w:sz w:val="20"/>
          <w:szCs w:val="20"/>
        </w:rPr>
        <w:t xml:space="preserve">Autentifikáciu vykoná poskytovateľ systému JOSEPHINE a to v pracovných dňoch v čase 8.00 – 16.00 hod. </w:t>
      </w:r>
      <w:r w:rsidRPr="001B1C52">
        <w:rPr>
          <w:rFonts w:cs="Arial"/>
          <w:sz w:val="20"/>
          <w:szCs w:val="20"/>
        </w:rPr>
        <w:t>O dokončení autentifikácie je uchádzač informovaný e-mailom;</w:t>
      </w:r>
    </w:p>
    <w:p w14:paraId="3A1E59CE" w14:textId="6D5D492F" w:rsidR="001B1C52" w:rsidRPr="001B1C52" w:rsidRDefault="001B1C52" w:rsidP="00175604">
      <w:pPr>
        <w:pStyle w:val="Odsekzoznamu"/>
        <w:numPr>
          <w:ilvl w:val="0"/>
          <w:numId w:val="48"/>
        </w:numPr>
        <w:jc w:val="both"/>
        <w:rPr>
          <w:rFonts w:cs="Arial"/>
          <w:sz w:val="20"/>
          <w:szCs w:val="20"/>
        </w:rPr>
      </w:pPr>
      <w:r w:rsidRPr="001B1C52">
        <w:rPr>
          <w:rFonts w:cs="Calibri"/>
          <w:sz w:val="20"/>
          <w:szCs w:val="20"/>
        </w:rPr>
        <w:lastRenderedPageBreak/>
        <w:t xml:space="preserve">vložením dokumentu preukazujúceho osobu štatutára na kartu užívateľa po registrácii, ktorý je podpísaný elektronickým podpisom štatutára, alebo prešiel zaručenou konverziou. </w:t>
      </w:r>
      <w:r w:rsidRPr="001B1C52">
        <w:rPr>
          <w:sz w:val="20"/>
          <w:szCs w:val="20"/>
        </w:rPr>
        <w:t xml:space="preserve">Autentifikáciu vykoná poskytovateľ systému JOSEPHINE a to v pracovných dňoch v čase 8.00 – 16.00 hod. </w:t>
      </w:r>
      <w:r w:rsidRPr="001B1C52">
        <w:rPr>
          <w:rFonts w:cs="Calibri"/>
          <w:sz w:val="20"/>
          <w:szCs w:val="20"/>
        </w:rPr>
        <w:t>O dokončení autentifikácie je uchádzač informovaný e-mailom;</w:t>
      </w:r>
    </w:p>
    <w:p w14:paraId="0EFFAECE" w14:textId="77777777" w:rsidR="001B1C52" w:rsidRPr="001B1C52" w:rsidRDefault="001B1C52" w:rsidP="00175604">
      <w:pPr>
        <w:pStyle w:val="Odsekzoznamu"/>
        <w:numPr>
          <w:ilvl w:val="0"/>
          <w:numId w:val="48"/>
        </w:numPr>
        <w:jc w:val="both"/>
        <w:rPr>
          <w:rFonts w:cs="Calibri"/>
          <w:sz w:val="20"/>
          <w:szCs w:val="20"/>
        </w:rPr>
      </w:pPr>
      <w:r w:rsidRPr="001B1C52">
        <w:rPr>
          <w:sz w:val="20"/>
          <w:szCs w:val="20"/>
        </w:rPr>
        <w:t xml:space="preserve">vložením plnej moci na kartu užívateľa po registrácii, ktorá je podpísaná elektronickým podpisom štatutára aj splnomocnenou osobou, alebo prešla zaručenou konverziou. Autentifikáciu vykoná poskytovateľ systému JOSEPHINE a to v pracovných dňoch v čase 8.00 – 16.00 hod. </w:t>
      </w:r>
      <w:r w:rsidRPr="001B1C52">
        <w:rPr>
          <w:rFonts w:cs="Calibri"/>
          <w:sz w:val="20"/>
          <w:szCs w:val="20"/>
        </w:rPr>
        <w:t>O dokončení autentifikácie je uchádzač informovaný e-mailom;</w:t>
      </w:r>
    </w:p>
    <w:p w14:paraId="685D4AF7" w14:textId="17680C04" w:rsidR="00367861" w:rsidRPr="001B1C52" w:rsidRDefault="00367861" w:rsidP="00175604">
      <w:pPr>
        <w:pStyle w:val="Odsekzoznamu"/>
        <w:numPr>
          <w:ilvl w:val="0"/>
          <w:numId w:val="48"/>
        </w:numPr>
        <w:jc w:val="both"/>
        <w:rPr>
          <w:rFonts w:cs="Arial"/>
          <w:sz w:val="20"/>
          <w:szCs w:val="20"/>
        </w:rPr>
      </w:pPr>
      <w:r w:rsidRPr="001B1C52">
        <w:rPr>
          <w:rFonts w:cs="Arial"/>
          <w:color w:val="000000" w:themeColor="text1"/>
          <w:sz w:val="20"/>
          <w:szCs w:val="20"/>
        </w:rPr>
        <w:t xml:space="preserve">počkaním na autorizačný kód, ktorý bude poslaný na adresu sídla firmy </w:t>
      </w:r>
      <w:r w:rsidR="001B1C52">
        <w:rPr>
          <w:rFonts w:cs="Arial"/>
          <w:color w:val="000000" w:themeColor="text1"/>
          <w:sz w:val="20"/>
          <w:szCs w:val="20"/>
        </w:rPr>
        <w:t xml:space="preserve">do rúk štatutára </w:t>
      </w:r>
      <w:r w:rsidRPr="001B1C52">
        <w:rPr>
          <w:rFonts w:cs="Arial"/>
          <w:color w:val="000000" w:themeColor="text1"/>
          <w:sz w:val="20"/>
          <w:szCs w:val="20"/>
        </w:rPr>
        <w:t xml:space="preserve">uchádzača v listovej podobe formou doporučenej pošty. </w:t>
      </w:r>
      <w:r w:rsidRPr="001B1C52">
        <w:rPr>
          <w:rFonts w:cs="Arial"/>
          <w:b/>
          <w:color w:val="000000" w:themeColor="text1"/>
          <w:sz w:val="20"/>
          <w:szCs w:val="20"/>
        </w:rPr>
        <w:t xml:space="preserve">Lehota na tento úkon sú </w:t>
      </w:r>
      <w:r w:rsidR="001B1C52">
        <w:rPr>
          <w:rFonts w:cs="Arial"/>
          <w:b/>
          <w:color w:val="000000" w:themeColor="text1"/>
          <w:sz w:val="20"/>
          <w:szCs w:val="20"/>
        </w:rPr>
        <w:t>obvykle 4 (štyri</w:t>
      </w:r>
      <w:r w:rsidR="002370DD" w:rsidRPr="001B1C52">
        <w:rPr>
          <w:rFonts w:cs="Arial"/>
          <w:b/>
          <w:color w:val="000000" w:themeColor="text1"/>
          <w:sz w:val="20"/>
          <w:szCs w:val="20"/>
        </w:rPr>
        <w:t>)</w:t>
      </w:r>
      <w:r w:rsidRPr="001B1C52">
        <w:rPr>
          <w:rFonts w:cs="Arial"/>
          <w:b/>
          <w:color w:val="000000" w:themeColor="text1"/>
          <w:sz w:val="20"/>
          <w:szCs w:val="20"/>
        </w:rPr>
        <w:t xml:space="preserve"> pracovné dni</w:t>
      </w:r>
      <w:r w:rsidR="001B1C52">
        <w:rPr>
          <w:rFonts w:cs="Arial"/>
          <w:b/>
          <w:color w:val="000000" w:themeColor="text1"/>
          <w:sz w:val="20"/>
          <w:szCs w:val="20"/>
        </w:rPr>
        <w:t xml:space="preserve"> (v rámci Euróspkej únie)</w:t>
      </w:r>
      <w:r w:rsidRPr="001B1C52">
        <w:rPr>
          <w:rFonts w:cs="Arial"/>
          <w:b/>
          <w:color w:val="000000" w:themeColor="text1"/>
          <w:sz w:val="20"/>
          <w:szCs w:val="20"/>
        </w:rPr>
        <w:t xml:space="preserve"> a je potrebné s touto lehotou počítať pri vkladaní ponuky.</w:t>
      </w:r>
      <w:r w:rsidRPr="001B1C52">
        <w:rPr>
          <w:rFonts w:cs="Arial"/>
          <w:color w:val="000000" w:themeColor="text1"/>
          <w:sz w:val="20"/>
          <w:szCs w:val="20"/>
        </w:rPr>
        <w:t xml:space="preserve"> </w:t>
      </w:r>
      <w:r w:rsidR="001B1C52" w:rsidRPr="001B1C52">
        <w:rPr>
          <w:rFonts w:cs="Arial"/>
          <w:sz w:val="20"/>
          <w:szCs w:val="20"/>
        </w:rPr>
        <w:t>O odoslaní listovej zásielky je uchádzač informovaný e-mailom.</w:t>
      </w:r>
    </w:p>
    <w:p w14:paraId="5E11C590" w14:textId="77777777" w:rsidR="00367861" w:rsidRPr="0094658C" w:rsidRDefault="00367861" w:rsidP="00175604">
      <w:pPr>
        <w:numPr>
          <w:ilvl w:val="1"/>
          <w:numId w:val="44"/>
        </w:numPr>
        <w:autoSpaceDE w:val="0"/>
        <w:autoSpaceDN w:val="0"/>
        <w:spacing w:after="0" w:line="240" w:lineRule="auto"/>
        <w:ind w:left="567" w:hanging="567"/>
        <w:jc w:val="both"/>
        <w:rPr>
          <w:rFonts w:ascii="Arial" w:hAnsi="Arial" w:cs="Arial"/>
          <w:color w:val="000000" w:themeColor="text1"/>
          <w:sz w:val="20"/>
          <w:szCs w:val="20"/>
        </w:rPr>
      </w:pPr>
      <w:r w:rsidRPr="0094658C">
        <w:rPr>
          <w:rFonts w:ascii="Arial" w:hAnsi="Arial" w:cs="Arial"/>
          <w:color w:val="000000" w:themeColor="text1"/>
          <w:sz w:val="20"/>
          <w:szCs w:val="20"/>
        </w:rPr>
        <w:t xml:space="preserve">Autentifikovaný uchádzač si po prihlásení do systému JOSEPHINE v prehľade - zozname obstarávaní vyberie predmetné obstarávanie a vloží svoju ponuku do určeného formulára na príjem ponúk, ktorý nájde v záložke </w:t>
      </w:r>
      <w:r w:rsidRPr="00DB6782">
        <w:rPr>
          <w:rFonts w:ascii="Arial" w:hAnsi="Arial" w:cs="Arial"/>
          <w:b/>
          <w:color w:val="000000" w:themeColor="text1"/>
          <w:sz w:val="20"/>
          <w:szCs w:val="20"/>
        </w:rPr>
        <w:t>„Ponuky a žiadosti“</w:t>
      </w:r>
      <w:r w:rsidRPr="0094658C">
        <w:rPr>
          <w:rFonts w:ascii="Arial" w:hAnsi="Arial" w:cs="Arial"/>
          <w:color w:val="000000" w:themeColor="text1"/>
          <w:sz w:val="20"/>
          <w:szCs w:val="20"/>
        </w:rPr>
        <w:t xml:space="preserve">. </w:t>
      </w:r>
    </w:p>
    <w:p w14:paraId="6AD50B5D" w14:textId="5DD785E2" w:rsidR="00367861" w:rsidRPr="0094658C" w:rsidRDefault="00367861" w:rsidP="00175604">
      <w:pPr>
        <w:numPr>
          <w:ilvl w:val="1"/>
          <w:numId w:val="44"/>
        </w:numPr>
        <w:autoSpaceDE w:val="0"/>
        <w:autoSpaceDN w:val="0"/>
        <w:spacing w:after="0" w:line="240" w:lineRule="auto"/>
        <w:jc w:val="both"/>
        <w:rPr>
          <w:rFonts w:ascii="Arial" w:hAnsi="Arial" w:cs="Arial"/>
          <w:sz w:val="20"/>
          <w:szCs w:val="20"/>
        </w:rPr>
      </w:pPr>
      <w:r w:rsidRPr="0094658C">
        <w:rPr>
          <w:rFonts w:ascii="Arial" w:hAnsi="Arial" w:cs="Arial"/>
          <w:color w:val="000000" w:themeColor="text1"/>
          <w:sz w:val="20"/>
          <w:szCs w:val="20"/>
        </w:rPr>
        <w:t xml:space="preserve">Uchádzač svoju ponuku identifikuje uvedením obchodného mena alebo názvu, sídla, miesta podnikania alebo obvyklého pobytu uchádzača a heslom súťaže </w:t>
      </w:r>
      <w:r w:rsidRPr="0094658C">
        <w:rPr>
          <w:rFonts w:ascii="Arial" w:hAnsi="Arial" w:cs="Arial"/>
          <w:b/>
          <w:color w:val="000000" w:themeColor="text1"/>
          <w:sz w:val="20"/>
          <w:szCs w:val="20"/>
        </w:rPr>
        <w:t>„</w:t>
      </w:r>
      <w:r w:rsidR="00294902" w:rsidRPr="00294902">
        <w:rPr>
          <w:rFonts w:ascii="Arial" w:eastAsia="Calibri" w:hAnsi="Arial" w:cs="Arial"/>
          <w:b/>
          <w:noProof/>
          <w:sz w:val="20"/>
          <w:szCs w:val="20"/>
        </w:rPr>
        <w:t>Nákup drogériového tovaru pre potreby NDS, a.s.</w:t>
      </w:r>
      <w:r w:rsidR="00B14561">
        <w:rPr>
          <w:rFonts w:ascii="Arial" w:eastAsia="Calibri" w:hAnsi="Arial" w:cs="Arial"/>
          <w:b/>
          <w:noProof/>
          <w:sz w:val="20"/>
          <w:szCs w:val="20"/>
        </w:rPr>
        <w:t>“</w:t>
      </w:r>
    </w:p>
    <w:p w14:paraId="0A21D7C3" w14:textId="77777777" w:rsidR="004B5735" w:rsidRPr="0094658C" w:rsidRDefault="004B5735" w:rsidP="00F31926">
      <w:pPr>
        <w:autoSpaceDE w:val="0"/>
        <w:autoSpaceDN w:val="0"/>
        <w:spacing w:after="0" w:line="240" w:lineRule="auto"/>
        <w:jc w:val="both"/>
        <w:rPr>
          <w:rFonts w:ascii="Arial" w:hAnsi="Arial" w:cs="Arial"/>
          <w:sz w:val="20"/>
          <w:szCs w:val="20"/>
        </w:rPr>
      </w:pPr>
    </w:p>
    <w:p w14:paraId="4F5F19BF" w14:textId="77777777" w:rsidR="00367861" w:rsidRPr="0094658C" w:rsidRDefault="00367861" w:rsidP="00A261FC">
      <w:pPr>
        <w:pStyle w:val="Nadpis3"/>
        <w:numPr>
          <w:ilvl w:val="0"/>
          <w:numId w:val="36"/>
        </w:numPr>
        <w:spacing w:after="0"/>
        <w:ind w:left="567" w:hanging="567"/>
        <w:rPr>
          <w:rFonts w:cs="Arial"/>
        </w:rPr>
      </w:pPr>
      <w:r w:rsidRPr="0094658C">
        <w:rPr>
          <w:rFonts w:cs="Arial"/>
        </w:rPr>
        <w:t xml:space="preserve">Lehota na predkladanie ponuky </w:t>
      </w:r>
    </w:p>
    <w:p w14:paraId="0E6BA049" w14:textId="77777777" w:rsidR="006E1EF3" w:rsidRPr="0094658C" w:rsidRDefault="006E1EF3" w:rsidP="006E1EF3">
      <w:pPr>
        <w:spacing w:after="0" w:line="240" w:lineRule="auto"/>
        <w:rPr>
          <w:rFonts w:ascii="Arial" w:hAnsi="Arial" w:cs="Arial"/>
          <w:sz w:val="20"/>
          <w:szCs w:val="20"/>
          <w:lang w:eastAsia="sk-SK"/>
        </w:rPr>
      </w:pPr>
    </w:p>
    <w:p w14:paraId="51F0D993" w14:textId="77777777" w:rsidR="00367861" w:rsidRPr="0094658C" w:rsidRDefault="00367861" w:rsidP="00A261FC">
      <w:pPr>
        <w:pStyle w:val="Odsekzoznamu"/>
        <w:numPr>
          <w:ilvl w:val="0"/>
          <w:numId w:val="37"/>
        </w:numPr>
        <w:autoSpaceDE w:val="0"/>
        <w:autoSpaceDN w:val="0"/>
        <w:jc w:val="both"/>
        <w:rPr>
          <w:rFonts w:cs="Arial"/>
          <w:noProof w:val="0"/>
          <w:vanish/>
          <w:sz w:val="20"/>
          <w:szCs w:val="20"/>
        </w:rPr>
      </w:pPr>
    </w:p>
    <w:p w14:paraId="1FD7BA11" w14:textId="77777777" w:rsidR="00367861" w:rsidRPr="0094658C" w:rsidRDefault="00367861" w:rsidP="00A261FC">
      <w:pPr>
        <w:numPr>
          <w:ilvl w:val="1"/>
          <w:numId w:val="35"/>
        </w:numPr>
        <w:autoSpaceDE w:val="0"/>
        <w:autoSpaceDN w:val="0"/>
        <w:spacing w:after="0" w:line="240" w:lineRule="auto"/>
        <w:ind w:left="567" w:hanging="567"/>
        <w:jc w:val="both"/>
        <w:rPr>
          <w:rFonts w:ascii="Arial" w:hAnsi="Arial" w:cs="Arial"/>
          <w:sz w:val="20"/>
          <w:szCs w:val="20"/>
        </w:rPr>
      </w:pPr>
      <w:r w:rsidRPr="0094658C">
        <w:rPr>
          <w:rFonts w:ascii="Arial" w:hAnsi="Arial" w:cs="Arial"/>
          <w:b/>
          <w:sz w:val="20"/>
          <w:szCs w:val="20"/>
        </w:rPr>
        <w:t>Lehota na predkladanie ponúk</w:t>
      </w:r>
      <w:r w:rsidRPr="0094658C">
        <w:rPr>
          <w:rFonts w:ascii="Arial" w:hAnsi="Arial" w:cs="Arial"/>
          <w:sz w:val="20"/>
          <w:szCs w:val="20"/>
        </w:rPr>
        <w:t xml:space="preserve"> je uvedená v Oznámení v bode IV.2.2) </w:t>
      </w:r>
      <w:r w:rsidRPr="0094658C">
        <w:rPr>
          <w:rFonts w:ascii="Arial" w:hAnsi="Arial" w:cs="Arial"/>
          <w:bCs/>
          <w:sz w:val="20"/>
          <w:szCs w:val="20"/>
          <w:lang w:eastAsia="sk-SK"/>
        </w:rPr>
        <w:t>Lehota na predkladanie ponúk alebo žiadostí o účasť.</w:t>
      </w:r>
    </w:p>
    <w:p w14:paraId="3209D39A" w14:textId="77777777" w:rsidR="00367861" w:rsidRPr="0094658C" w:rsidRDefault="00367861" w:rsidP="00A261FC">
      <w:pPr>
        <w:numPr>
          <w:ilvl w:val="1"/>
          <w:numId w:val="35"/>
        </w:numPr>
        <w:autoSpaceDE w:val="0"/>
        <w:autoSpaceDN w:val="0"/>
        <w:spacing w:after="0" w:line="240" w:lineRule="auto"/>
        <w:ind w:left="567" w:hanging="567"/>
        <w:jc w:val="both"/>
        <w:rPr>
          <w:rFonts w:ascii="Arial" w:hAnsi="Arial" w:cs="Arial"/>
          <w:sz w:val="20"/>
          <w:szCs w:val="20"/>
        </w:rPr>
      </w:pPr>
      <w:r w:rsidRPr="0094658C">
        <w:rPr>
          <w:rFonts w:ascii="Arial" w:hAnsi="Arial" w:cs="Arial"/>
          <w:sz w:val="20"/>
          <w:szCs w:val="20"/>
        </w:rPr>
        <w:t>Ponuka uchádzača predložená po uplynutí lehoty na predkladanie ponúk sa elektronicky neotvorí.</w:t>
      </w:r>
    </w:p>
    <w:p w14:paraId="3E0781FA" w14:textId="77777777" w:rsidR="00367861" w:rsidRPr="0094658C" w:rsidRDefault="00367861" w:rsidP="00F31926">
      <w:pPr>
        <w:autoSpaceDE w:val="0"/>
        <w:autoSpaceDN w:val="0"/>
        <w:spacing w:after="0" w:line="240" w:lineRule="auto"/>
        <w:ind w:left="567"/>
        <w:jc w:val="both"/>
        <w:rPr>
          <w:rFonts w:ascii="Arial" w:hAnsi="Arial" w:cs="Arial"/>
          <w:sz w:val="20"/>
          <w:szCs w:val="20"/>
        </w:rPr>
      </w:pPr>
    </w:p>
    <w:p w14:paraId="41123527" w14:textId="77777777" w:rsidR="00367861" w:rsidRPr="0094658C" w:rsidRDefault="00367861" w:rsidP="00A261FC">
      <w:pPr>
        <w:pStyle w:val="Nadpis3"/>
        <w:numPr>
          <w:ilvl w:val="0"/>
          <w:numId w:val="35"/>
        </w:numPr>
        <w:spacing w:after="0"/>
        <w:ind w:left="567" w:hanging="567"/>
        <w:rPr>
          <w:rFonts w:cs="Arial"/>
          <w:color w:val="000000" w:themeColor="text1"/>
        </w:rPr>
      </w:pPr>
      <w:bookmarkStart w:id="20" w:name="_Toc461981376"/>
      <w:r w:rsidRPr="0094658C">
        <w:rPr>
          <w:rFonts w:cs="Arial"/>
          <w:color w:val="000000" w:themeColor="text1"/>
        </w:rPr>
        <w:t>Doplnenie, zmena a odvolanie ponuky</w:t>
      </w:r>
      <w:bookmarkEnd w:id="20"/>
    </w:p>
    <w:p w14:paraId="728DF122" w14:textId="77777777" w:rsidR="006E1EF3" w:rsidRPr="0094658C" w:rsidRDefault="006E1EF3" w:rsidP="006E1EF3">
      <w:pPr>
        <w:pStyle w:val="Odsekzoznamu"/>
        <w:ind w:left="720"/>
        <w:rPr>
          <w:rFonts w:cs="Arial"/>
          <w:sz w:val="20"/>
          <w:szCs w:val="20"/>
          <w:lang w:eastAsia="sk-SK"/>
        </w:rPr>
      </w:pPr>
    </w:p>
    <w:p w14:paraId="4A6888A2" w14:textId="77777777" w:rsidR="00367861" w:rsidRPr="0094658C" w:rsidRDefault="00367861" w:rsidP="00A261FC">
      <w:pPr>
        <w:pStyle w:val="Odsekzoznamu"/>
        <w:numPr>
          <w:ilvl w:val="0"/>
          <w:numId w:val="35"/>
        </w:numPr>
        <w:autoSpaceDE w:val="0"/>
        <w:autoSpaceDN w:val="0"/>
        <w:spacing w:after="60"/>
        <w:jc w:val="both"/>
        <w:rPr>
          <w:rFonts w:cs="Arial"/>
          <w:noProof w:val="0"/>
          <w:vanish/>
          <w:color w:val="000000" w:themeColor="text1"/>
          <w:sz w:val="20"/>
          <w:szCs w:val="20"/>
        </w:rPr>
      </w:pPr>
    </w:p>
    <w:p w14:paraId="274E7C41" w14:textId="77777777" w:rsidR="00367861" w:rsidRPr="0094658C" w:rsidRDefault="00367861" w:rsidP="00A261FC">
      <w:pPr>
        <w:pStyle w:val="Odsekzoznamu"/>
        <w:numPr>
          <w:ilvl w:val="0"/>
          <w:numId w:val="35"/>
        </w:numPr>
        <w:autoSpaceDE w:val="0"/>
        <w:autoSpaceDN w:val="0"/>
        <w:spacing w:after="60"/>
        <w:jc w:val="both"/>
        <w:rPr>
          <w:rFonts w:cs="Arial"/>
          <w:noProof w:val="0"/>
          <w:vanish/>
          <w:color w:val="000000" w:themeColor="text1"/>
          <w:sz w:val="20"/>
          <w:szCs w:val="20"/>
        </w:rPr>
      </w:pPr>
    </w:p>
    <w:p w14:paraId="09019572" w14:textId="77777777" w:rsidR="00367861" w:rsidRPr="0094658C" w:rsidRDefault="00367861" w:rsidP="00175604">
      <w:pPr>
        <w:pStyle w:val="Odsekzoznamu"/>
        <w:numPr>
          <w:ilvl w:val="1"/>
          <w:numId w:val="45"/>
        </w:numPr>
        <w:autoSpaceDE w:val="0"/>
        <w:autoSpaceDN w:val="0"/>
        <w:ind w:left="567" w:hanging="567"/>
        <w:jc w:val="both"/>
        <w:rPr>
          <w:rFonts w:cs="Arial"/>
          <w:color w:val="000000" w:themeColor="text1"/>
          <w:sz w:val="20"/>
          <w:szCs w:val="20"/>
        </w:rPr>
      </w:pPr>
      <w:r w:rsidRPr="0094658C">
        <w:rPr>
          <w:rFonts w:cs="Arial"/>
          <w:color w:val="000000" w:themeColor="text1"/>
          <w:sz w:val="20"/>
          <w:szCs w:val="20"/>
        </w:rPr>
        <w:t>Uchádzač môže predloženú ponuku dodatočne doplniť, zmeniť alebo odvolať do uplynutia lehoty na predkladanie ponúk. Doplnenie, zmenu alebo odvolanie ponuky je možné vykonať späť vzatím  pôvodnej ponuky. Uchádzač pri odvolaní ponuky postupuje obdobne ako pri vložení prvotnej ponuky (kliknutím na tlačidlo „Stiahnuť ponuku“ a predložením novej ponuky).</w:t>
      </w:r>
    </w:p>
    <w:p w14:paraId="36347E65" w14:textId="270FA038" w:rsidR="007B41A8" w:rsidRPr="006B1374" w:rsidRDefault="00367861" w:rsidP="00175604">
      <w:pPr>
        <w:numPr>
          <w:ilvl w:val="1"/>
          <w:numId w:val="45"/>
        </w:numPr>
        <w:autoSpaceDE w:val="0"/>
        <w:autoSpaceDN w:val="0"/>
        <w:spacing w:after="60" w:line="240" w:lineRule="auto"/>
        <w:ind w:left="567" w:hanging="567"/>
        <w:jc w:val="both"/>
        <w:rPr>
          <w:rFonts w:ascii="Arial" w:hAnsi="Arial" w:cs="Arial"/>
          <w:color w:val="000000" w:themeColor="text1"/>
          <w:sz w:val="20"/>
          <w:szCs w:val="20"/>
        </w:rPr>
      </w:pPr>
      <w:r w:rsidRPr="0094658C">
        <w:rPr>
          <w:rFonts w:ascii="Arial" w:hAnsi="Arial" w:cs="Arial"/>
          <w:color w:val="000000" w:themeColor="text1"/>
          <w:sz w:val="20"/>
          <w:szCs w:val="20"/>
        </w:rPr>
        <w:t xml:space="preserve">Uchádzači sú svojou ponukou viazaní do uplynutia lehoty oznámenej verejným obstarávateľom, resp. predĺženej lehoty viazanosti ponúk podľa rozhodnutia verejného </w:t>
      </w:r>
      <w:r w:rsidR="00F37188" w:rsidRPr="0094658C">
        <w:rPr>
          <w:rFonts w:ascii="Arial" w:hAnsi="Arial" w:cs="Arial"/>
          <w:color w:val="000000" w:themeColor="text1"/>
          <w:sz w:val="20"/>
          <w:szCs w:val="20"/>
        </w:rPr>
        <w:t xml:space="preserve">obstarávateľa. </w:t>
      </w:r>
      <w:r w:rsidRPr="0094658C">
        <w:rPr>
          <w:rFonts w:ascii="Arial" w:hAnsi="Arial" w:cs="Arial"/>
          <w:color w:val="000000" w:themeColor="text1"/>
          <w:sz w:val="20"/>
          <w:szCs w:val="20"/>
        </w:rPr>
        <w:t>Prípadné predĺženie lehoty bude uchádzačom dostatočne vopred oznámené formou elektronickej komunikácie v systéme JOSEPHINE.</w:t>
      </w:r>
      <w:bookmarkStart w:id="21" w:name="_Toc461981377"/>
    </w:p>
    <w:p w14:paraId="60B9C87C" w14:textId="77777777" w:rsidR="00DB6782" w:rsidRPr="000C5FB2" w:rsidRDefault="00DB6782" w:rsidP="000C5FB2">
      <w:pPr>
        <w:autoSpaceDE w:val="0"/>
        <w:autoSpaceDN w:val="0"/>
        <w:spacing w:after="60" w:line="240" w:lineRule="auto"/>
        <w:jc w:val="both"/>
        <w:rPr>
          <w:rFonts w:ascii="Arial" w:hAnsi="Arial" w:cs="Arial"/>
          <w:color w:val="000000" w:themeColor="text1"/>
          <w:sz w:val="20"/>
          <w:szCs w:val="20"/>
        </w:rPr>
      </w:pPr>
    </w:p>
    <w:p w14:paraId="0AC576F4" w14:textId="77777777" w:rsidR="00367861" w:rsidRPr="0094658C" w:rsidRDefault="00367861" w:rsidP="00F31926">
      <w:pPr>
        <w:pStyle w:val="Nadpis2"/>
        <w:rPr>
          <w:rFonts w:cs="Arial"/>
          <w:bCs/>
        </w:rPr>
      </w:pPr>
      <w:r w:rsidRPr="0094658C">
        <w:rPr>
          <w:rFonts w:cs="Arial"/>
          <w:bCs/>
        </w:rPr>
        <w:t>Časť V.</w:t>
      </w:r>
      <w:bookmarkEnd w:id="21"/>
    </w:p>
    <w:p w14:paraId="54711A66" w14:textId="77777777" w:rsidR="00367861" w:rsidRPr="0094658C" w:rsidRDefault="00367861" w:rsidP="00F31926">
      <w:pPr>
        <w:pStyle w:val="Nadpis2"/>
        <w:rPr>
          <w:rFonts w:cs="Arial"/>
          <w:bCs/>
        </w:rPr>
      </w:pPr>
      <w:bookmarkStart w:id="22" w:name="_Toc461981378"/>
      <w:r w:rsidRPr="0094658C">
        <w:rPr>
          <w:rFonts w:cs="Arial"/>
          <w:bCs/>
        </w:rPr>
        <w:t>Otváranie a vyhodnotenie ponúk</w:t>
      </w:r>
      <w:bookmarkEnd w:id="22"/>
    </w:p>
    <w:p w14:paraId="120E97E5" w14:textId="77777777" w:rsidR="00367861" w:rsidRPr="0094658C" w:rsidRDefault="00367861" w:rsidP="00F31926">
      <w:pPr>
        <w:spacing w:after="0" w:line="240" w:lineRule="auto"/>
        <w:rPr>
          <w:rFonts w:ascii="Arial" w:hAnsi="Arial" w:cs="Arial"/>
          <w:sz w:val="20"/>
          <w:szCs w:val="20"/>
        </w:rPr>
      </w:pPr>
    </w:p>
    <w:p w14:paraId="54E5E1B0" w14:textId="2E7884B9" w:rsidR="00367861" w:rsidRPr="0094658C" w:rsidRDefault="00367861" w:rsidP="00175604">
      <w:pPr>
        <w:pStyle w:val="Nadpis3"/>
        <w:numPr>
          <w:ilvl w:val="0"/>
          <w:numId w:val="45"/>
        </w:numPr>
        <w:tabs>
          <w:tab w:val="left" w:pos="567"/>
        </w:tabs>
        <w:spacing w:after="0"/>
        <w:ind w:left="567" w:hanging="567"/>
        <w:rPr>
          <w:rFonts w:cs="Arial"/>
        </w:rPr>
      </w:pPr>
      <w:bookmarkStart w:id="23" w:name="_Toc459860071"/>
      <w:bookmarkStart w:id="24" w:name="_Toc461981379"/>
      <w:bookmarkEnd w:id="23"/>
      <w:r w:rsidRPr="0094658C">
        <w:rPr>
          <w:rFonts w:cs="Arial"/>
        </w:rPr>
        <w:t>Otváranie ponúk</w:t>
      </w:r>
      <w:bookmarkEnd w:id="24"/>
      <w:r w:rsidR="002160A7">
        <w:rPr>
          <w:rFonts w:cs="Arial"/>
        </w:rPr>
        <w:t xml:space="preserve"> (on-line sprístupnenie)</w:t>
      </w:r>
      <w:r w:rsidR="00B478C2">
        <w:rPr>
          <w:rFonts w:cs="Arial"/>
        </w:rPr>
        <w:t xml:space="preserve"> </w:t>
      </w:r>
    </w:p>
    <w:p w14:paraId="1210114E" w14:textId="77777777" w:rsidR="006E1EF3" w:rsidRPr="0094658C" w:rsidRDefault="006E1EF3" w:rsidP="006E1EF3">
      <w:pPr>
        <w:pStyle w:val="Odsekzoznamu"/>
        <w:ind w:left="375"/>
        <w:rPr>
          <w:rFonts w:cs="Arial"/>
          <w:sz w:val="20"/>
          <w:szCs w:val="20"/>
          <w:lang w:eastAsia="sk-SK"/>
        </w:rPr>
      </w:pPr>
    </w:p>
    <w:p w14:paraId="0D749430" w14:textId="77777777" w:rsidR="00367861" w:rsidRPr="0094658C" w:rsidRDefault="00367861" w:rsidP="00175604">
      <w:pPr>
        <w:pStyle w:val="Odsekzoznamu"/>
        <w:numPr>
          <w:ilvl w:val="0"/>
          <w:numId w:val="45"/>
        </w:numPr>
        <w:autoSpaceDE w:val="0"/>
        <w:autoSpaceDN w:val="0"/>
        <w:jc w:val="both"/>
        <w:rPr>
          <w:rFonts w:cs="Arial"/>
          <w:noProof w:val="0"/>
          <w:vanish/>
          <w:sz w:val="20"/>
          <w:szCs w:val="20"/>
        </w:rPr>
      </w:pPr>
    </w:p>
    <w:p w14:paraId="6AC69F97" w14:textId="77777777" w:rsidR="002160A7" w:rsidRPr="002160A7" w:rsidRDefault="0019632E" w:rsidP="00175604">
      <w:pPr>
        <w:pStyle w:val="Odsekzoznamu"/>
        <w:numPr>
          <w:ilvl w:val="1"/>
          <w:numId w:val="46"/>
        </w:numPr>
        <w:autoSpaceDE w:val="0"/>
        <w:autoSpaceDN w:val="0"/>
        <w:ind w:left="567" w:hanging="567"/>
        <w:jc w:val="both"/>
        <w:rPr>
          <w:rFonts w:cs="Arial"/>
          <w:sz w:val="20"/>
          <w:szCs w:val="20"/>
        </w:rPr>
      </w:pPr>
      <w:r w:rsidRPr="0094658C">
        <w:rPr>
          <w:rFonts w:cs="Arial"/>
          <w:b/>
          <w:sz w:val="20"/>
          <w:szCs w:val="20"/>
        </w:rPr>
        <w:t>Dátum a hodina otvárania ponúk je uvedená v Oznámení v bode IV.2.7)</w:t>
      </w:r>
      <w:r w:rsidRPr="0094658C">
        <w:rPr>
          <w:rFonts w:cs="Arial"/>
          <w:color w:val="000000" w:themeColor="text1"/>
          <w:sz w:val="20"/>
          <w:szCs w:val="20"/>
        </w:rPr>
        <w:t xml:space="preserve"> </w:t>
      </w:r>
      <w:r w:rsidRPr="0094658C">
        <w:rPr>
          <w:rFonts w:cs="Arial"/>
          <w:bCs/>
          <w:sz w:val="20"/>
          <w:szCs w:val="20"/>
          <w:lang w:eastAsia="sk-SK"/>
        </w:rPr>
        <w:t>Podmienky na otváranie ponúk.</w:t>
      </w:r>
    </w:p>
    <w:p w14:paraId="4397C756" w14:textId="77777777" w:rsidR="002160A7" w:rsidRDefault="002160A7" w:rsidP="00175604">
      <w:pPr>
        <w:pStyle w:val="Odsekzoznamu"/>
        <w:numPr>
          <w:ilvl w:val="1"/>
          <w:numId w:val="46"/>
        </w:numPr>
        <w:autoSpaceDE w:val="0"/>
        <w:autoSpaceDN w:val="0"/>
        <w:ind w:left="567" w:hanging="567"/>
        <w:jc w:val="both"/>
        <w:rPr>
          <w:rFonts w:cs="Arial"/>
          <w:sz w:val="20"/>
          <w:szCs w:val="20"/>
        </w:rPr>
      </w:pPr>
      <w:r>
        <w:rPr>
          <w:rFonts w:cs="Arial"/>
          <w:sz w:val="20"/>
          <w:szCs w:val="20"/>
        </w:rPr>
        <w:t>Otváranie ponúk sa uskutoční elektronicky.</w:t>
      </w:r>
    </w:p>
    <w:p w14:paraId="2619A728" w14:textId="6B804733" w:rsidR="002160A7" w:rsidRDefault="002160A7" w:rsidP="00175604">
      <w:pPr>
        <w:pStyle w:val="Odsekzoznamu"/>
        <w:numPr>
          <w:ilvl w:val="1"/>
          <w:numId w:val="46"/>
        </w:numPr>
        <w:autoSpaceDE w:val="0"/>
        <w:autoSpaceDN w:val="0"/>
        <w:ind w:left="567" w:hanging="567"/>
        <w:jc w:val="both"/>
        <w:rPr>
          <w:rFonts w:cs="Arial"/>
          <w:sz w:val="20"/>
          <w:szCs w:val="20"/>
        </w:rPr>
      </w:pPr>
      <w:r>
        <w:rPr>
          <w:rFonts w:cs="Arial"/>
          <w:sz w:val="20"/>
          <w:szCs w:val="20"/>
        </w:rPr>
        <w:t xml:space="preserve">Miesto „on-line“ sprístupnenia ponúk je </w:t>
      </w:r>
      <w:r w:rsidR="00DB6782">
        <w:rPr>
          <w:rFonts w:cs="Arial"/>
          <w:sz w:val="20"/>
          <w:szCs w:val="20"/>
        </w:rPr>
        <w:t xml:space="preserve">systém JOSEPHINE </w:t>
      </w:r>
      <w:r>
        <w:rPr>
          <w:rFonts w:cs="Arial"/>
          <w:sz w:val="20"/>
          <w:szCs w:val="20"/>
        </w:rPr>
        <w:t>na webovej adrese:</w:t>
      </w:r>
    </w:p>
    <w:p w14:paraId="54B553AC" w14:textId="692453A7" w:rsidR="002160A7" w:rsidRDefault="002160A7" w:rsidP="002160A7">
      <w:pPr>
        <w:pStyle w:val="Odsekzoznamu"/>
        <w:autoSpaceDE w:val="0"/>
        <w:autoSpaceDN w:val="0"/>
        <w:spacing w:after="60"/>
        <w:ind w:left="375"/>
        <w:jc w:val="both"/>
        <w:rPr>
          <w:rStyle w:val="Hypertextovprepojenie"/>
          <w:rFonts w:eastAsia="Calibri" w:cs="Arial"/>
          <w:sz w:val="20"/>
          <w:lang w:eastAsia="sk-SK"/>
        </w:rPr>
      </w:pPr>
      <w:r>
        <w:rPr>
          <w:rStyle w:val="Hypertextovprepojenie"/>
          <w:rFonts w:asciiTheme="minorHAnsi" w:eastAsia="Calibri" w:hAnsiTheme="minorHAnsi" w:cstheme="minorHAnsi"/>
          <w:u w:val="none"/>
          <w:lang w:eastAsia="sk-SK"/>
        </w:rPr>
        <w:t xml:space="preserve">    </w:t>
      </w:r>
      <w:hyperlink r:id="rId20" w:history="1">
        <w:r w:rsidR="00F97900" w:rsidRPr="00A009E5">
          <w:rPr>
            <w:rStyle w:val="Hypertextovprepojenie"/>
            <w:sz w:val="20"/>
          </w:rPr>
          <w:t>https://josephine.proebiz.com/sk/tender/XXXXX/summary</w:t>
        </w:r>
      </w:hyperlink>
      <w:r w:rsidR="005B1592" w:rsidRPr="005B1592">
        <w:rPr>
          <w:sz w:val="20"/>
        </w:rPr>
        <w:t xml:space="preserve"> </w:t>
      </w:r>
    </w:p>
    <w:p w14:paraId="44E38107" w14:textId="77777777" w:rsidR="00651E6B" w:rsidRDefault="007B6ED8" w:rsidP="00175604">
      <w:pPr>
        <w:pStyle w:val="Odsekzoznamu"/>
        <w:numPr>
          <w:ilvl w:val="1"/>
          <w:numId w:val="46"/>
        </w:numPr>
        <w:autoSpaceDE w:val="0"/>
        <w:autoSpaceDN w:val="0"/>
        <w:ind w:left="567" w:hanging="567"/>
        <w:jc w:val="both"/>
        <w:rPr>
          <w:rFonts w:cs="Arial"/>
          <w:sz w:val="20"/>
          <w:lang w:eastAsia="sk-SK"/>
        </w:rPr>
      </w:pPr>
      <w:r w:rsidRPr="00053194">
        <w:rPr>
          <w:rFonts w:cs="Arial"/>
          <w:sz w:val="20"/>
          <w:lang w:eastAsia="sk-SK"/>
        </w:rPr>
        <w:t>On-line sprístupnenia ponúk sa môže zúčastniť iba uchádzač, ktorého ponuka bola</w:t>
      </w:r>
      <w:r w:rsidR="00053194">
        <w:rPr>
          <w:rFonts w:cs="Arial"/>
          <w:sz w:val="20"/>
          <w:lang w:eastAsia="sk-SK"/>
        </w:rPr>
        <w:t xml:space="preserve"> predložená v lehote na predkladanie ponúk. Pri on-line sprístupnení budú zverejnené informácie v zmysle zákona o verejnom </w:t>
      </w:r>
      <w:r w:rsidR="00651E6B">
        <w:rPr>
          <w:rFonts w:cs="Arial"/>
          <w:sz w:val="20"/>
          <w:lang w:eastAsia="sk-SK"/>
        </w:rPr>
        <w:t>obstarávaní. Všetky prístupy do „on-line“ prostredia zo strany uchádzačov bude systém JOSEPHINE logovať a budú súčasťou protokolov v danom verejnom obstarávaní.</w:t>
      </w:r>
    </w:p>
    <w:p w14:paraId="04F12FC8" w14:textId="1388DE8A" w:rsidR="002160A7" w:rsidRPr="00053194" w:rsidRDefault="00651E6B" w:rsidP="00175604">
      <w:pPr>
        <w:pStyle w:val="Odsekzoznamu"/>
        <w:numPr>
          <w:ilvl w:val="1"/>
          <w:numId w:val="46"/>
        </w:numPr>
        <w:autoSpaceDE w:val="0"/>
        <w:autoSpaceDN w:val="0"/>
        <w:ind w:left="567" w:hanging="567"/>
        <w:jc w:val="both"/>
        <w:rPr>
          <w:rFonts w:cs="Arial"/>
          <w:sz w:val="20"/>
          <w:lang w:eastAsia="sk-SK"/>
        </w:rPr>
      </w:pPr>
      <w:r>
        <w:rPr>
          <w:rFonts w:cs="Arial"/>
          <w:sz w:val="20"/>
          <w:lang w:eastAsia="sk-SK"/>
        </w:rPr>
        <w:t>Verejný obstarávateľ najneskôr do 5 (piatich) pracovných dní odo dňa otvárania ponúk zašle prostredníctvom elektornickej komunikácie v systéme JOSEPHINE všetkým uchádzačom, ktorí predložili ponuky v lehote na predkladanie ponúk zápisnicu z otvárania ponúk, ktorá obsahuje údaje zverejnené na otváraní ponúk.</w:t>
      </w:r>
      <w:r w:rsidR="00053194">
        <w:rPr>
          <w:rFonts w:cs="Arial"/>
          <w:sz w:val="20"/>
          <w:lang w:eastAsia="sk-SK"/>
        </w:rPr>
        <w:t xml:space="preserve"> </w:t>
      </w:r>
    </w:p>
    <w:p w14:paraId="79A47AE2" w14:textId="4A67C20D" w:rsidR="002160A7" w:rsidRPr="00651E6B" w:rsidRDefault="002160A7" w:rsidP="00651E6B">
      <w:pPr>
        <w:pStyle w:val="Odsekzoznamu"/>
        <w:autoSpaceDE w:val="0"/>
        <w:autoSpaceDN w:val="0"/>
        <w:ind w:left="567"/>
        <w:jc w:val="both"/>
        <w:rPr>
          <w:rFonts w:cs="Arial"/>
          <w:sz w:val="20"/>
          <w:szCs w:val="20"/>
        </w:rPr>
      </w:pPr>
      <w:r w:rsidRPr="0094658C">
        <w:rPr>
          <w:rFonts w:cs="Arial"/>
          <w:sz w:val="20"/>
          <w:szCs w:val="20"/>
        </w:rPr>
        <w:t xml:space="preserve"> </w:t>
      </w:r>
    </w:p>
    <w:p w14:paraId="63FB683A" w14:textId="77777777" w:rsidR="00367861" w:rsidRPr="0094658C" w:rsidRDefault="00367861" w:rsidP="00175604">
      <w:pPr>
        <w:pStyle w:val="Nadpis3"/>
        <w:numPr>
          <w:ilvl w:val="0"/>
          <w:numId w:val="46"/>
        </w:numPr>
        <w:spacing w:after="0"/>
        <w:ind w:left="567" w:hanging="567"/>
        <w:rPr>
          <w:rFonts w:cs="Arial"/>
        </w:rPr>
      </w:pPr>
      <w:bookmarkStart w:id="25" w:name="_Toc461981380"/>
      <w:r w:rsidRPr="0094658C">
        <w:rPr>
          <w:rFonts w:cs="Arial"/>
        </w:rPr>
        <w:t>Preskúmanie ponúk</w:t>
      </w:r>
      <w:bookmarkEnd w:id="25"/>
    </w:p>
    <w:p w14:paraId="3EDA5D66" w14:textId="77777777" w:rsidR="006E1EF3" w:rsidRPr="0094658C" w:rsidRDefault="006E1EF3" w:rsidP="006E1EF3">
      <w:pPr>
        <w:pStyle w:val="Odsekzoznamu"/>
        <w:ind w:left="375"/>
        <w:rPr>
          <w:rFonts w:cs="Arial"/>
          <w:sz w:val="20"/>
          <w:szCs w:val="20"/>
          <w:lang w:eastAsia="sk-SK"/>
        </w:rPr>
      </w:pPr>
    </w:p>
    <w:p w14:paraId="5A3DF436" w14:textId="77777777" w:rsidR="00367861" w:rsidRPr="0094658C" w:rsidRDefault="00367861" w:rsidP="00175604">
      <w:pPr>
        <w:pStyle w:val="Odsekzoznamu"/>
        <w:numPr>
          <w:ilvl w:val="0"/>
          <w:numId w:val="46"/>
        </w:numPr>
        <w:autoSpaceDE w:val="0"/>
        <w:autoSpaceDN w:val="0"/>
        <w:jc w:val="both"/>
        <w:rPr>
          <w:rFonts w:cs="Arial"/>
          <w:noProof w:val="0"/>
          <w:vanish/>
          <w:sz w:val="20"/>
          <w:szCs w:val="20"/>
        </w:rPr>
      </w:pPr>
    </w:p>
    <w:p w14:paraId="15CE9383" w14:textId="5F6B2B9C" w:rsidR="00367861" w:rsidRPr="0094658C" w:rsidRDefault="00367861" w:rsidP="00175604">
      <w:pPr>
        <w:pStyle w:val="Odsekzoznamu"/>
        <w:numPr>
          <w:ilvl w:val="1"/>
          <w:numId w:val="45"/>
        </w:numPr>
        <w:autoSpaceDE w:val="0"/>
        <w:autoSpaceDN w:val="0"/>
        <w:ind w:left="567" w:hanging="567"/>
        <w:jc w:val="both"/>
        <w:rPr>
          <w:rFonts w:cs="Arial"/>
          <w:sz w:val="20"/>
          <w:szCs w:val="20"/>
        </w:rPr>
      </w:pPr>
      <w:r w:rsidRPr="0094658C">
        <w:rPr>
          <w:rFonts w:cs="Arial"/>
          <w:sz w:val="20"/>
          <w:szCs w:val="20"/>
        </w:rPr>
        <w:t xml:space="preserve">Verejný obstarávateľ zriadi </w:t>
      </w:r>
      <w:r w:rsidR="0036245D" w:rsidRPr="0094658C">
        <w:rPr>
          <w:rFonts w:cs="Arial"/>
          <w:sz w:val="20"/>
          <w:szCs w:val="20"/>
        </w:rPr>
        <w:t xml:space="preserve">v súlade </w:t>
      </w:r>
      <w:r w:rsidR="0036245D" w:rsidRPr="00A009E5">
        <w:rPr>
          <w:rFonts w:cs="Arial"/>
          <w:sz w:val="20"/>
          <w:szCs w:val="20"/>
        </w:rPr>
        <w:t>s § 51 Zákona, za</w:t>
      </w:r>
      <w:r w:rsidR="0036245D" w:rsidRPr="0094658C">
        <w:rPr>
          <w:rFonts w:cs="Arial"/>
          <w:sz w:val="20"/>
          <w:szCs w:val="20"/>
        </w:rPr>
        <w:t xml:space="preserve"> účelom preskúmania a vyhodnotenia ponúk </w:t>
      </w:r>
      <w:r w:rsidR="00A276E2">
        <w:rPr>
          <w:rFonts w:cs="Arial"/>
          <w:sz w:val="20"/>
          <w:szCs w:val="20"/>
        </w:rPr>
        <w:t>najmenej trojčlennú komisiu, ktorá začne svoju činnosť otváraním ponúk.</w:t>
      </w:r>
    </w:p>
    <w:p w14:paraId="30FDBE8A" w14:textId="77777777" w:rsidR="00367861" w:rsidRPr="0094658C" w:rsidRDefault="00367861" w:rsidP="00175604">
      <w:pPr>
        <w:numPr>
          <w:ilvl w:val="1"/>
          <w:numId w:val="45"/>
        </w:numPr>
        <w:autoSpaceDE w:val="0"/>
        <w:autoSpaceDN w:val="0"/>
        <w:spacing w:after="0" w:line="240" w:lineRule="auto"/>
        <w:ind w:left="567" w:hanging="567"/>
        <w:jc w:val="both"/>
        <w:rPr>
          <w:rFonts w:ascii="Arial" w:hAnsi="Arial" w:cs="Arial"/>
          <w:color w:val="000000" w:themeColor="text1"/>
          <w:sz w:val="20"/>
          <w:szCs w:val="20"/>
        </w:rPr>
      </w:pPr>
      <w:r w:rsidRPr="0094658C">
        <w:rPr>
          <w:rFonts w:ascii="Arial" w:hAnsi="Arial" w:cs="Arial"/>
          <w:color w:val="000000" w:themeColor="text1"/>
          <w:sz w:val="20"/>
          <w:szCs w:val="20"/>
        </w:rPr>
        <w:t xml:space="preserve">Preskúmanie a vyhodnocovanie ponúk komisiou je neverejné. </w:t>
      </w:r>
    </w:p>
    <w:p w14:paraId="11838595" w14:textId="77777777" w:rsidR="00367861" w:rsidRPr="0094658C" w:rsidRDefault="00367861" w:rsidP="00175604">
      <w:pPr>
        <w:numPr>
          <w:ilvl w:val="1"/>
          <w:numId w:val="45"/>
        </w:numPr>
        <w:autoSpaceDE w:val="0"/>
        <w:autoSpaceDN w:val="0"/>
        <w:spacing w:after="0" w:line="240" w:lineRule="auto"/>
        <w:ind w:left="567" w:hanging="567"/>
        <w:jc w:val="both"/>
        <w:rPr>
          <w:rFonts w:ascii="Arial" w:hAnsi="Arial" w:cs="Arial"/>
          <w:color w:val="000000" w:themeColor="text1"/>
          <w:sz w:val="20"/>
          <w:szCs w:val="20"/>
        </w:rPr>
      </w:pPr>
      <w:r w:rsidRPr="0094658C">
        <w:rPr>
          <w:rFonts w:ascii="Arial" w:hAnsi="Arial" w:cs="Arial"/>
          <w:color w:val="000000" w:themeColor="text1"/>
          <w:sz w:val="20"/>
          <w:szCs w:val="20"/>
        </w:rPr>
        <w:t xml:space="preserve">Komisia v úvode svojej činnosti posúdi zloženie zábezpeky – ak bola požadovaná. Verejný obstarávateľ vylúči ponuku, ak uchádzač nezložil zábezpeku podľa určených podmienok. </w:t>
      </w:r>
    </w:p>
    <w:p w14:paraId="7DA8699C" w14:textId="77777777" w:rsidR="00367861" w:rsidRPr="0094658C" w:rsidRDefault="00367861" w:rsidP="00175604">
      <w:pPr>
        <w:numPr>
          <w:ilvl w:val="1"/>
          <w:numId w:val="45"/>
        </w:numPr>
        <w:autoSpaceDE w:val="0"/>
        <w:autoSpaceDN w:val="0"/>
        <w:spacing w:after="0" w:line="240" w:lineRule="auto"/>
        <w:ind w:left="567" w:hanging="567"/>
        <w:jc w:val="both"/>
        <w:rPr>
          <w:rFonts w:ascii="Arial" w:hAnsi="Arial" w:cs="Arial"/>
          <w:color w:val="000000" w:themeColor="text1"/>
          <w:sz w:val="20"/>
          <w:szCs w:val="20"/>
        </w:rPr>
      </w:pPr>
      <w:r w:rsidRPr="0094658C">
        <w:rPr>
          <w:rFonts w:ascii="Arial" w:hAnsi="Arial" w:cs="Arial"/>
          <w:color w:val="000000" w:themeColor="text1"/>
          <w:sz w:val="20"/>
          <w:szCs w:val="20"/>
        </w:rPr>
        <w:t>Do procesu vyhodnocovania ponúk budú zaradené tie ponuky, ktoré:</w:t>
      </w:r>
    </w:p>
    <w:p w14:paraId="40E886A0" w14:textId="77777777" w:rsidR="00367861" w:rsidRPr="0094658C" w:rsidRDefault="00367861" w:rsidP="00F31926">
      <w:pPr>
        <w:pStyle w:val="Zkladntext"/>
        <w:numPr>
          <w:ilvl w:val="0"/>
          <w:numId w:val="5"/>
        </w:numPr>
        <w:autoSpaceDE w:val="0"/>
        <w:autoSpaceDN w:val="0"/>
        <w:ind w:left="993" w:hanging="425"/>
        <w:rPr>
          <w:rFonts w:ascii="Arial" w:hAnsi="Arial" w:cs="Arial"/>
          <w:color w:val="000000" w:themeColor="text1"/>
          <w:sz w:val="20"/>
          <w:szCs w:val="20"/>
        </w:rPr>
      </w:pPr>
      <w:r w:rsidRPr="0094658C">
        <w:rPr>
          <w:rFonts w:ascii="Arial" w:hAnsi="Arial" w:cs="Arial"/>
          <w:color w:val="000000" w:themeColor="text1"/>
          <w:sz w:val="20"/>
          <w:szCs w:val="20"/>
        </w:rPr>
        <w:t xml:space="preserve">boli doručené elektronicky </w:t>
      </w:r>
      <w:r w:rsidRPr="0094658C">
        <w:rPr>
          <w:rFonts w:ascii="Arial" w:eastAsia="Times New Roman" w:hAnsi="Arial" w:cs="Arial"/>
          <w:noProof w:val="0"/>
          <w:color w:val="000000" w:themeColor="text1"/>
          <w:sz w:val="20"/>
          <w:szCs w:val="20"/>
          <w:lang w:eastAsia="en-US"/>
        </w:rPr>
        <w:t>prostredníctvom systému JOSEPHINE</w:t>
      </w:r>
      <w:r w:rsidRPr="0094658C">
        <w:rPr>
          <w:rFonts w:ascii="Arial" w:hAnsi="Arial" w:cs="Arial"/>
          <w:color w:val="000000" w:themeColor="text1"/>
          <w:sz w:val="20"/>
          <w:szCs w:val="20"/>
        </w:rPr>
        <w:t xml:space="preserve"> v lehote predkladania ponúk,</w:t>
      </w:r>
    </w:p>
    <w:p w14:paraId="338172D4" w14:textId="77777777" w:rsidR="00367861" w:rsidRPr="0094658C" w:rsidRDefault="00367861" w:rsidP="00F31926">
      <w:pPr>
        <w:pStyle w:val="Zkladntext"/>
        <w:numPr>
          <w:ilvl w:val="0"/>
          <w:numId w:val="5"/>
        </w:numPr>
        <w:autoSpaceDE w:val="0"/>
        <w:autoSpaceDN w:val="0"/>
        <w:ind w:left="993" w:hanging="425"/>
        <w:rPr>
          <w:rFonts w:ascii="Arial" w:hAnsi="Arial" w:cs="Arial"/>
          <w:color w:val="000000" w:themeColor="text1"/>
          <w:sz w:val="20"/>
          <w:szCs w:val="20"/>
        </w:rPr>
      </w:pPr>
      <w:r w:rsidRPr="0094658C">
        <w:rPr>
          <w:rFonts w:ascii="Arial" w:hAnsi="Arial" w:cs="Arial"/>
          <w:color w:val="000000" w:themeColor="text1"/>
          <w:sz w:val="20"/>
          <w:szCs w:val="20"/>
        </w:rPr>
        <w:t>obsahujú náležitosti uvedené v bode 16 časti A.1 Pokyny pre uchádzačov týchto SP,</w:t>
      </w:r>
    </w:p>
    <w:p w14:paraId="081F0C88" w14:textId="559AFD5C" w:rsidR="00367861" w:rsidRPr="0094658C" w:rsidRDefault="00367861" w:rsidP="00F31926">
      <w:pPr>
        <w:pStyle w:val="Zkladntext"/>
        <w:numPr>
          <w:ilvl w:val="0"/>
          <w:numId w:val="5"/>
        </w:numPr>
        <w:autoSpaceDE w:val="0"/>
        <w:autoSpaceDN w:val="0"/>
        <w:ind w:left="992" w:hanging="425"/>
        <w:rPr>
          <w:rFonts w:ascii="Arial" w:hAnsi="Arial" w:cs="Arial"/>
          <w:color w:val="000000" w:themeColor="text1"/>
          <w:sz w:val="20"/>
          <w:szCs w:val="20"/>
        </w:rPr>
      </w:pPr>
      <w:r w:rsidRPr="0094658C">
        <w:rPr>
          <w:rFonts w:ascii="Arial" w:hAnsi="Arial" w:cs="Arial"/>
          <w:color w:val="000000" w:themeColor="text1"/>
          <w:sz w:val="20"/>
          <w:szCs w:val="20"/>
        </w:rPr>
        <w:t xml:space="preserve">zodpovedajú požiadavkám a podmienkam uvedeným v Oznámení </w:t>
      </w:r>
      <w:r w:rsidR="00912D3C">
        <w:rPr>
          <w:rFonts w:ascii="Arial" w:hAnsi="Arial" w:cs="Arial"/>
          <w:color w:val="000000" w:themeColor="text1"/>
          <w:sz w:val="20"/>
          <w:szCs w:val="20"/>
        </w:rPr>
        <w:t>a v týchto SP.</w:t>
      </w:r>
    </w:p>
    <w:p w14:paraId="2A3064E5" w14:textId="08908247" w:rsidR="00367861" w:rsidRPr="0094658C" w:rsidRDefault="00367861" w:rsidP="00175604">
      <w:pPr>
        <w:numPr>
          <w:ilvl w:val="1"/>
          <w:numId w:val="45"/>
        </w:numPr>
        <w:autoSpaceDE w:val="0"/>
        <w:autoSpaceDN w:val="0"/>
        <w:spacing w:after="0" w:line="240" w:lineRule="auto"/>
        <w:ind w:left="567" w:hanging="567"/>
        <w:jc w:val="both"/>
        <w:rPr>
          <w:rFonts w:ascii="Arial" w:hAnsi="Arial" w:cs="Arial"/>
          <w:sz w:val="20"/>
          <w:szCs w:val="20"/>
        </w:rPr>
      </w:pPr>
      <w:r w:rsidRPr="0094658C">
        <w:rPr>
          <w:rFonts w:ascii="Arial" w:hAnsi="Arial" w:cs="Arial"/>
          <w:color w:val="000000" w:themeColor="text1"/>
          <w:sz w:val="20"/>
          <w:szCs w:val="20"/>
        </w:rPr>
        <w:t xml:space="preserve">Platnou ponukou je ponuka, ktorá zároveň neobsahuje žiadne </w:t>
      </w:r>
      <w:r w:rsidRPr="0094658C">
        <w:rPr>
          <w:rFonts w:ascii="Arial" w:hAnsi="Arial" w:cs="Arial"/>
          <w:sz w:val="20"/>
          <w:szCs w:val="20"/>
        </w:rPr>
        <w:t>obmedzenia alebo výhrady, ktoré sú v rozpore s požiadavkami a podmienkami uvedenými vere</w:t>
      </w:r>
      <w:r w:rsidR="00DB6782">
        <w:rPr>
          <w:rFonts w:ascii="Arial" w:hAnsi="Arial" w:cs="Arial"/>
          <w:sz w:val="20"/>
          <w:szCs w:val="20"/>
        </w:rPr>
        <w:t xml:space="preserve">jným obstarávateľom v Oznámení </w:t>
      </w:r>
      <w:r w:rsidRPr="0094658C">
        <w:rPr>
          <w:rFonts w:ascii="Arial" w:hAnsi="Arial" w:cs="Arial"/>
          <w:sz w:val="20"/>
          <w:szCs w:val="20"/>
        </w:rPr>
        <w:t>a v týchto SP.</w:t>
      </w:r>
    </w:p>
    <w:p w14:paraId="1D9B7478" w14:textId="16467E84" w:rsidR="00367861" w:rsidRPr="0094658C" w:rsidRDefault="00367861" w:rsidP="00175604">
      <w:pPr>
        <w:numPr>
          <w:ilvl w:val="1"/>
          <w:numId w:val="45"/>
        </w:numPr>
        <w:autoSpaceDE w:val="0"/>
        <w:autoSpaceDN w:val="0"/>
        <w:spacing w:after="0" w:line="240" w:lineRule="auto"/>
        <w:ind w:left="567" w:hanging="567"/>
        <w:jc w:val="both"/>
        <w:rPr>
          <w:rFonts w:ascii="Arial" w:hAnsi="Arial" w:cs="Arial"/>
          <w:sz w:val="20"/>
          <w:szCs w:val="20"/>
        </w:rPr>
      </w:pPr>
      <w:r w:rsidRPr="0094658C">
        <w:rPr>
          <w:rFonts w:ascii="Arial" w:hAnsi="Arial" w:cs="Arial"/>
          <w:sz w:val="20"/>
          <w:szCs w:val="20"/>
        </w:rPr>
        <w:t>Ponuka uchádzača, ktorá nebude spĺňať stanovené požiadavky bude z</w:t>
      </w:r>
      <w:r w:rsidR="00651E6B">
        <w:rPr>
          <w:rFonts w:ascii="Arial" w:hAnsi="Arial" w:cs="Arial"/>
          <w:sz w:val="20"/>
          <w:szCs w:val="20"/>
        </w:rPr>
        <w:t> </w:t>
      </w:r>
      <w:r w:rsidRPr="0094658C">
        <w:rPr>
          <w:rFonts w:ascii="Arial" w:hAnsi="Arial" w:cs="Arial"/>
          <w:sz w:val="20"/>
          <w:szCs w:val="20"/>
        </w:rPr>
        <w:t>verejn</w:t>
      </w:r>
      <w:r w:rsidR="00651E6B">
        <w:rPr>
          <w:rFonts w:ascii="Arial" w:hAnsi="Arial" w:cs="Arial"/>
          <w:sz w:val="20"/>
          <w:szCs w:val="20"/>
        </w:rPr>
        <w:t xml:space="preserve">ého obstarávania </w:t>
      </w:r>
      <w:r w:rsidRPr="0094658C">
        <w:rPr>
          <w:rFonts w:ascii="Arial" w:hAnsi="Arial" w:cs="Arial"/>
          <w:sz w:val="20"/>
          <w:szCs w:val="20"/>
        </w:rPr>
        <w:t xml:space="preserve">vylúčená. Uchádzačovi bude oznámené vylúčenie jeho ponuky s uvedením dôvodu vylúčenia a lehoty, v ktorej môže byť doručená námietka podľa § 170 ods. 4 písm. d) Zákona.  </w:t>
      </w:r>
    </w:p>
    <w:p w14:paraId="6FCFD9CF" w14:textId="77777777" w:rsidR="00367861" w:rsidRPr="0094658C" w:rsidRDefault="00367861" w:rsidP="00F31926">
      <w:pPr>
        <w:tabs>
          <w:tab w:val="left" w:pos="4230"/>
        </w:tabs>
        <w:autoSpaceDE w:val="0"/>
        <w:autoSpaceDN w:val="0"/>
        <w:spacing w:after="0" w:line="240" w:lineRule="auto"/>
        <w:jc w:val="both"/>
        <w:rPr>
          <w:rFonts w:ascii="Arial" w:hAnsi="Arial" w:cs="Arial"/>
          <w:sz w:val="20"/>
          <w:szCs w:val="20"/>
        </w:rPr>
      </w:pPr>
      <w:r w:rsidRPr="0094658C">
        <w:rPr>
          <w:rFonts w:ascii="Arial" w:hAnsi="Arial" w:cs="Arial"/>
          <w:sz w:val="20"/>
          <w:szCs w:val="20"/>
        </w:rPr>
        <w:tab/>
      </w:r>
    </w:p>
    <w:p w14:paraId="13E3DF93" w14:textId="77777777" w:rsidR="00367861" w:rsidRPr="0094658C" w:rsidRDefault="00367861" w:rsidP="00175604">
      <w:pPr>
        <w:pStyle w:val="Nadpis3"/>
        <w:numPr>
          <w:ilvl w:val="0"/>
          <w:numId w:val="45"/>
        </w:numPr>
        <w:spacing w:after="0"/>
        <w:ind w:left="567" w:hanging="567"/>
        <w:rPr>
          <w:rFonts w:cs="Arial"/>
        </w:rPr>
      </w:pPr>
      <w:bookmarkStart w:id="26" w:name="_Toc461981381"/>
      <w:r w:rsidRPr="0094658C">
        <w:rPr>
          <w:rFonts w:cs="Arial"/>
        </w:rPr>
        <w:t>Dôvernosť procesu verejného obstarávania</w:t>
      </w:r>
      <w:bookmarkEnd w:id="26"/>
    </w:p>
    <w:p w14:paraId="2804CA2B" w14:textId="77777777" w:rsidR="006E1EF3" w:rsidRPr="0094658C" w:rsidRDefault="006E1EF3" w:rsidP="006E1EF3">
      <w:pPr>
        <w:pStyle w:val="Odsekzoznamu"/>
        <w:ind w:left="375"/>
        <w:rPr>
          <w:rFonts w:cs="Arial"/>
          <w:sz w:val="20"/>
          <w:szCs w:val="20"/>
          <w:lang w:eastAsia="sk-SK"/>
        </w:rPr>
      </w:pPr>
    </w:p>
    <w:p w14:paraId="5ACC9D33" w14:textId="77777777" w:rsidR="00367861" w:rsidRPr="0094658C" w:rsidRDefault="00367861" w:rsidP="00F31926">
      <w:pPr>
        <w:pStyle w:val="Odsekzoznamu"/>
        <w:numPr>
          <w:ilvl w:val="0"/>
          <w:numId w:val="22"/>
        </w:numPr>
        <w:jc w:val="both"/>
        <w:rPr>
          <w:rFonts w:cs="Arial"/>
          <w:noProof w:val="0"/>
          <w:vanish/>
          <w:sz w:val="20"/>
          <w:szCs w:val="20"/>
        </w:rPr>
      </w:pPr>
    </w:p>
    <w:p w14:paraId="76B7959A" w14:textId="77777777" w:rsidR="00367861" w:rsidRPr="0094658C" w:rsidRDefault="00367861" w:rsidP="00F31926">
      <w:pPr>
        <w:pStyle w:val="Odsekzoznamu"/>
        <w:numPr>
          <w:ilvl w:val="0"/>
          <w:numId w:val="22"/>
        </w:numPr>
        <w:jc w:val="both"/>
        <w:rPr>
          <w:rFonts w:cs="Arial"/>
          <w:noProof w:val="0"/>
          <w:vanish/>
          <w:sz w:val="20"/>
          <w:szCs w:val="20"/>
        </w:rPr>
      </w:pPr>
    </w:p>
    <w:p w14:paraId="7BF31A3F" w14:textId="77777777" w:rsidR="00367861" w:rsidRPr="0094658C" w:rsidRDefault="00367861" w:rsidP="00F31926">
      <w:pPr>
        <w:pStyle w:val="Odsekzoznamu"/>
        <w:numPr>
          <w:ilvl w:val="0"/>
          <w:numId w:val="22"/>
        </w:numPr>
        <w:jc w:val="both"/>
        <w:rPr>
          <w:rFonts w:cs="Arial"/>
          <w:noProof w:val="0"/>
          <w:vanish/>
          <w:sz w:val="20"/>
          <w:szCs w:val="20"/>
        </w:rPr>
      </w:pPr>
    </w:p>
    <w:p w14:paraId="3842D2E8" w14:textId="77777777" w:rsidR="00367861" w:rsidRPr="0094658C" w:rsidRDefault="00367861" w:rsidP="00F31926">
      <w:pPr>
        <w:pStyle w:val="Odsekzoznamu"/>
        <w:numPr>
          <w:ilvl w:val="0"/>
          <w:numId w:val="22"/>
        </w:numPr>
        <w:jc w:val="both"/>
        <w:rPr>
          <w:rFonts w:cs="Arial"/>
          <w:noProof w:val="0"/>
          <w:vanish/>
          <w:sz w:val="20"/>
          <w:szCs w:val="20"/>
        </w:rPr>
      </w:pPr>
    </w:p>
    <w:p w14:paraId="76A1D709" w14:textId="77777777" w:rsidR="00367861" w:rsidRPr="0094658C" w:rsidRDefault="00367861" w:rsidP="00F31926">
      <w:pPr>
        <w:pStyle w:val="Odsekzoznamu"/>
        <w:numPr>
          <w:ilvl w:val="0"/>
          <w:numId w:val="22"/>
        </w:numPr>
        <w:jc w:val="both"/>
        <w:rPr>
          <w:rFonts w:cs="Arial"/>
          <w:noProof w:val="0"/>
          <w:vanish/>
          <w:sz w:val="20"/>
          <w:szCs w:val="20"/>
        </w:rPr>
      </w:pPr>
    </w:p>
    <w:p w14:paraId="39C35C6C" w14:textId="77777777" w:rsidR="00367861" w:rsidRPr="0094658C" w:rsidRDefault="00367861" w:rsidP="00F31926">
      <w:pPr>
        <w:pStyle w:val="Odsekzoznamu"/>
        <w:numPr>
          <w:ilvl w:val="0"/>
          <w:numId w:val="22"/>
        </w:numPr>
        <w:jc w:val="both"/>
        <w:rPr>
          <w:rFonts w:cs="Arial"/>
          <w:noProof w:val="0"/>
          <w:vanish/>
          <w:sz w:val="20"/>
          <w:szCs w:val="20"/>
        </w:rPr>
      </w:pPr>
    </w:p>
    <w:p w14:paraId="16BD614C" w14:textId="77777777" w:rsidR="00367861" w:rsidRPr="0094658C" w:rsidRDefault="00367861" w:rsidP="00F31926">
      <w:pPr>
        <w:pStyle w:val="Odsekzoznamu"/>
        <w:numPr>
          <w:ilvl w:val="0"/>
          <w:numId w:val="22"/>
        </w:numPr>
        <w:jc w:val="both"/>
        <w:rPr>
          <w:rFonts w:cs="Arial"/>
          <w:noProof w:val="0"/>
          <w:vanish/>
          <w:sz w:val="20"/>
          <w:szCs w:val="20"/>
        </w:rPr>
      </w:pPr>
    </w:p>
    <w:p w14:paraId="7A4A4DB7" w14:textId="77777777" w:rsidR="00367861" w:rsidRPr="0094658C" w:rsidRDefault="00367861" w:rsidP="00F31926">
      <w:pPr>
        <w:pStyle w:val="Odsekzoznamu"/>
        <w:numPr>
          <w:ilvl w:val="0"/>
          <w:numId w:val="22"/>
        </w:numPr>
        <w:jc w:val="both"/>
        <w:rPr>
          <w:rFonts w:cs="Arial"/>
          <w:noProof w:val="0"/>
          <w:vanish/>
          <w:sz w:val="20"/>
          <w:szCs w:val="20"/>
        </w:rPr>
      </w:pPr>
    </w:p>
    <w:p w14:paraId="0F944CA9" w14:textId="77777777" w:rsidR="00367861" w:rsidRPr="0094658C" w:rsidRDefault="00367861" w:rsidP="00175604">
      <w:pPr>
        <w:pStyle w:val="Odsekzoznamu"/>
        <w:numPr>
          <w:ilvl w:val="0"/>
          <w:numId w:val="45"/>
        </w:numPr>
        <w:autoSpaceDE w:val="0"/>
        <w:autoSpaceDN w:val="0"/>
        <w:jc w:val="both"/>
        <w:rPr>
          <w:rFonts w:cs="Arial"/>
          <w:noProof w:val="0"/>
          <w:vanish/>
          <w:sz w:val="20"/>
          <w:szCs w:val="20"/>
        </w:rPr>
      </w:pPr>
    </w:p>
    <w:p w14:paraId="474DA784" w14:textId="1DDE4571" w:rsidR="00367861" w:rsidRPr="0094658C" w:rsidRDefault="00367861" w:rsidP="004B5735">
      <w:pPr>
        <w:pStyle w:val="Odsekzoznamu"/>
        <w:numPr>
          <w:ilvl w:val="1"/>
          <w:numId w:val="22"/>
        </w:numPr>
        <w:autoSpaceDE w:val="0"/>
        <w:autoSpaceDN w:val="0"/>
        <w:jc w:val="both"/>
        <w:rPr>
          <w:rFonts w:cs="Arial"/>
          <w:sz w:val="20"/>
          <w:szCs w:val="20"/>
        </w:rPr>
      </w:pPr>
      <w:r w:rsidRPr="0094658C">
        <w:rPr>
          <w:rFonts w:cs="Arial"/>
          <w:sz w:val="20"/>
          <w:szCs w:val="20"/>
        </w:rPr>
        <w:t>Členovia komisie, ktorí vyhodnocujú ponuky,</w:t>
      </w:r>
      <w:r w:rsidR="00A276E2">
        <w:rPr>
          <w:rFonts w:cs="Arial"/>
          <w:sz w:val="20"/>
          <w:szCs w:val="20"/>
        </w:rPr>
        <w:t xml:space="preserve"> sú povinný zachovávať mlčanlivosť a</w:t>
      </w:r>
      <w:r w:rsidRPr="0094658C">
        <w:rPr>
          <w:rFonts w:cs="Arial"/>
          <w:sz w:val="20"/>
          <w:szCs w:val="20"/>
        </w:rPr>
        <w:t xml:space="preserve"> nesmú poskytovať počas vyhodnocovania ponúk informácie o obsahu ponúk. Na členov komisie, ktorí vyhodnocujú ponuky, sa vzťahujú ustanovenia podľa § 22 Zákona.</w:t>
      </w:r>
    </w:p>
    <w:p w14:paraId="09204EAB" w14:textId="77777777" w:rsidR="00E8705E" w:rsidRPr="0094658C" w:rsidRDefault="00367861" w:rsidP="00D86F24">
      <w:pPr>
        <w:numPr>
          <w:ilvl w:val="1"/>
          <w:numId w:val="22"/>
        </w:numPr>
        <w:autoSpaceDE w:val="0"/>
        <w:autoSpaceDN w:val="0"/>
        <w:spacing w:after="0" w:line="240" w:lineRule="auto"/>
        <w:jc w:val="both"/>
        <w:rPr>
          <w:rFonts w:ascii="Arial" w:hAnsi="Arial" w:cs="Arial"/>
          <w:sz w:val="20"/>
          <w:szCs w:val="20"/>
        </w:rPr>
      </w:pPr>
      <w:r w:rsidRPr="0094658C">
        <w:rPr>
          <w:rFonts w:ascii="Arial" w:hAnsi="Arial" w:cs="Arial"/>
          <w:sz w:val="20"/>
          <w:szCs w:val="20"/>
        </w:rPr>
        <w:t>Verejný obstarávateľ je povinný zachovávať mlčanlivosť o informáciách označených ako dôverné, ktoré mu uchádzač alebo záujemca poskytol; na tento účel uchádzač alebo záujemca označí, ktoré skutočnosti považuje za dôverné. Za dôverné informácie je na účely Zákona možné označiť výhradne obchodné tajomstvo, technické riešenia a predlohy, návody, výkresy, projektové dokumentácie, modely, spôsob výpočtu jednotkových cien a ak sa neuvádzajú jednotkové ceny, ale len cena, tak aj spôsob výpočtu ceny a vzory. Týmto ustanovením nie sú dotknuté ustanovenia Zákona, ukladajúce povinnosť verejného obstarávateľa oznamovať či zasielať Úradu dokumenty a iné oznámenia, ako ani ustanovenia ukladajúce verejnému obstarávateľovi a Úradu zverejňovať dokumenty a iné oznámenia podľa Zákona a tiež povinnosti zverejňovania zmlúv podľa osobitného predpisu.</w:t>
      </w:r>
    </w:p>
    <w:p w14:paraId="3776B630" w14:textId="77777777" w:rsidR="00E8705E" w:rsidRPr="00807794" w:rsidRDefault="00E8705E" w:rsidP="00F31926">
      <w:pPr>
        <w:autoSpaceDE w:val="0"/>
        <w:autoSpaceDN w:val="0"/>
        <w:spacing w:after="0" w:line="240" w:lineRule="auto"/>
        <w:ind w:left="567"/>
        <w:jc w:val="both"/>
        <w:rPr>
          <w:rFonts w:ascii="Arial" w:hAnsi="Arial" w:cs="Arial"/>
          <w:sz w:val="20"/>
          <w:szCs w:val="20"/>
        </w:rPr>
      </w:pPr>
    </w:p>
    <w:p w14:paraId="60380E87" w14:textId="77777777" w:rsidR="00367861" w:rsidRPr="00467799" w:rsidRDefault="00367861" w:rsidP="00836B11">
      <w:pPr>
        <w:pStyle w:val="Nadpis3"/>
        <w:numPr>
          <w:ilvl w:val="0"/>
          <w:numId w:val="22"/>
        </w:numPr>
        <w:tabs>
          <w:tab w:val="clear" w:pos="454"/>
          <w:tab w:val="num" w:pos="-426"/>
        </w:tabs>
        <w:spacing w:after="0"/>
        <w:ind w:left="567" w:hanging="567"/>
        <w:rPr>
          <w:rFonts w:cs="Arial"/>
        </w:rPr>
      </w:pPr>
      <w:r w:rsidRPr="00467799">
        <w:rPr>
          <w:rFonts w:cs="Arial"/>
        </w:rPr>
        <w:t>Vyhodnocovanie ponúk</w:t>
      </w:r>
    </w:p>
    <w:p w14:paraId="619228A2" w14:textId="77777777" w:rsidR="006E1EF3" w:rsidRPr="00467799" w:rsidRDefault="006E1EF3" w:rsidP="006E1EF3">
      <w:pPr>
        <w:pStyle w:val="Odsekzoznamu"/>
        <w:ind w:left="397"/>
        <w:rPr>
          <w:rFonts w:cs="Arial"/>
          <w:sz w:val="20"/>
          <w:szCs w:val="20"/>
          <w:lang w:eastAsia="sk-SK"/>
        </w:rPr>
      </w:pPr>
    </w:p>
    <w:p w14:paraId="3B2E8CF1" w14:textId="77777777" w:rsidR="0099664F" w:rsidRPr="00807794" w:rsidRDefault="0099664F" w:rsidP="0099664F">
      <w:pPr>
        <w:pStyle w:val="Odsekzoznamu"/>
        <w:numPr>
          <w:ilvl w:val="1"/>
          <w:numId w:val="22"/>
        </w:numPr>
        <w:autoSpaceDE w:val="0"/>
        <w:autoSpaceDN w:val="0"/>
        <w:jc w:val="both"/>
        <w:rPr>
          <w:rFonts w:eastAsia="Calibri" w:cs="Arial"/>
          <w:sz w:val="20"/>
          <w:szCs w:val="20"/>
          <w:lang w:eastAsia="sk-SK"/>
        </w:rPr>
      </w:pPr>
      <w:r w:rsidRPr="00807794">
        <w:rPr>
          <w:rFonts w:cs="Arial"/>
          <w:sz w:val="20"/>
          <w:szCs w:val="20"/>
        </w:rPr>
        <w:t xml:space="preserve">Komisia vyhodnotí splnenie podmienok účasti uchádzačov podľa § 40 s použitím ustanovenia § 66 ods. 7 písm. b) Zákona: „...vyhodnotenie ponúk z hľadiska splnenia požiadaviek na predmet zákazky a vyhodnotenie splnenia podmienok účasti </w:t>
      </w:r>
      <w:bookmarkStart w:id="27" w:name="_Hlk100584835"/>
      <w:r w:rsidRPr="00807794">
        <w:rPr>
          <w:rFonts w:cs="Arial"/>
          <w:sz w:val="20"/>
          <w:szCs w:val="20"/>
        </w:rPr>
        <w:t>sa uskutoční po vyhodnotení ponúk na základe kritérií na vyhodnotenie ponúk</w:t>
      </w:r>
      <w:bookmarkEnd w:id="27"/>
      <w:r w:rsidRPr="00807794">
        <w:rPr>
          <w:rFonts w:cs="Arial"/>
          <w:sz w:val="20"/>
          <w:szCs w:val="20"/>
        </w:rPr>
        <w:t xml:space="preserve">“. </w:t>
      </w:r>
      <w:r w:rsidRPr="00807794">
        <w:rPr>
          <w:rFonts w:eastAsia="Calibri" w:cs="Arial"/>
          <w:sz w:val="20"/>
          <w:szCs w:val="20"/>
          <w:lang w:eastAsia="sk-SK"/>
        </w:rPr>
        <w:t>V súlade s § 55 ods. 1 Zákona verejný obstarávateľ vyhodnotí splnenie požiadaviek na predmet zákazky u uchádzača, ktorý sa umiestnil na prvom mieste v poradí.</w:t>
      </w:r>
    </w:p>
    <w:p w14:paraId="06114BDE" w14:textId="77777777" w:rsidR="00875F0A" w:rsidRPr="00807794" w:rsidRDefault="00875F0A" w:rsidP="00F31926">
      <w:pPr>
        <w:autoSpaceDE w:val="0"/>
        <w:autoSpaceDN w:val="0"/>
        <w:spacing w:after="0" w:line="240" w:lineRule="auto"/>
        <w:jc w:val="both"/>
        <w:rPr>
          <w:rFonts w:ascii="Arial" w:hAnsi="Arial" w:cs="Arial"/>
          <w:sz w:val="20"/>
          <w:szCs w:val="20"/>
        </w:rPr>
      </w:pPr>
    </w:p>
    <w:p w14:paraId="54DD3C41" w14:textId="77777777" w:rsidR="00367861" w:rsidRPr="00807794" w:rsidRDefault="00367861" w:rsidP="00175604">
      <w:pPr>
        <w:pStyle w:val="Nadpis3"/>
        <w:numPr>
          <w:ilvl w:val="0"/>
          <w:numId w:val="45"/>
        </w:numPr>
        <w:spacing w:after="0"/>
        <w:ind w:left="567" w:hanging="567"/>
        <w:rPr>
          <w:rFonts w:cs="Arial"/>
        </w:rPr>
      </w:pPr>
      <w:r w:rsidRPr="00807794">
        <w:rPr>
          <w:rFonts w:cs="Arial"/>
        </w:rPr>
        <w:t xml:space="preserve">Vyhodnotenie splnenia podmienok </w:t>
      </w:r>
      <w:r w:rsidR="00852032" w:rsidRPr="00807794">
        <w:rPr>
          <w:rFonts w:cs="Arial"/>
        </w:rPr>
        <w:t>účasti</w:t>
      </w:r>
      <w:r w:rsidRPr="00807794">
        <w:rPr>
          <w:rFonts w:cs="Arial"/>
        </w:rPr>
        <w:t xml:space="preserve"> uchádzačov</w:t>
      </w:r>
    </w:p>
    <w:p w14:paraId="465D64A7" w14:textId="77777777" w:rsidR="006E1EF3" w:rsidRPr="00807794" w:rsidRDefault="006E1EF3" w:rsidP="006E1EF3">
      <w:pPr>
        <w:pStyle w:val="Odsekzoznamu"/>
        <w:ind w:left="397"/>
        <w:rPr>
          <w:rFonts w:cs="Arial"/>
          <w:sz w:val="20"/>
          <w:szCs w:val="20"/>
          <w:lang w:eastAsia="sk-SK"/>
        </w:rPr>
      </w:pPr>
    </w:p>
    <w:p w14:paraId="7BFF3E20" w14:textId="5328F562" w:rsidR="0099664F" w:rsidRPr="00807794" w:rsidRDefault="0099664F" w:rsidP="00807794">
      <w:pPr>
        <w:pStyle w:val="Odsekzoznamu"/>
        <w:numPr>
          <w:ilvl w:val="1"/>
          <w:numId w:val="45"/>
        </w:numPr>
        <w:autoSpaceDE w:val="0"/>
        <w:autoSpaceDN w:val="0"/>
        <w:ind w:left="567" w:hanging="567"/>
        <w:jc w:val="both"/>
        <w:rPr>
          <w:rFonts w:eastAsia="Calibri" w:cs="Arial"/>
          <w:sz w:val="20"/>
          <w:szCs w:val="20"/>
          <w:lang w:eastAsia="sk-SK"/>
        </w:rPr>
      </w:pPr>
      <w:r w:rsidRPr="00807794">
        <w:rPr>
          <w:rFonts w:cs="Arial"/>
          <w:sz w:val="20"/>
          <w:szCs w:val="20"/>
        </w:rPr>
        <w:t xml:space="preserve">Komisia vyhodnotí splnenie podmienok účasti uchádzačov podľa § 40 s použitím ustanovenia § 66 ods. 7 písm. b) Zákona: „...vyhodnotenie ponúk z hľadiska splnenia požiadaviek na predmet zákazky a vyhodnotenie splnenia podmienok účasti sa uskutoční po vyhodnotení ponúk na základe kritérií na vyhodnotenie ponúk“. </w:t>
      </w:r>
      <w:r w:rsidRPr="00807794">
        <w:rPr>
          <w:rFonts w:eastAsia="Calibri" w:cs="Arial"/>
          <w:sz w:val="20"/>
          <w:szCs w:val="20"/>
          <w:lang w:eastAsia="sk-SK"/>
        </w:rPr>
        <w:t xml:space="preserve">V súlade s § 55 ods. 1 Zákona verejný obstarávateľ vyhodnotí splnenie </w:t>
      </w:r>
      <w:r w:rsidR="004C346C">
        <w:rPr>
          <w:rFonts w:eastAsia="Calibri" w:cs="Arial"/>
          <w:sz w:val="20"/>
          <w:szCs w:val="20"/>
          <w:lang w:eastAsia="sk-SK"/>
        </w:rPr>
        <w:t>podmienok účasti</w:t>
      </w:r>
      <w:r w:rsidRPr="00807794">
        <w:rPr>
          <w:rFonts w:eastAsia="Calibri" w:cs="Arial"/>
          <w:sz w:val="20"/>
          <w:szCs w:val="20"/>
          <w:lang w:eastAsia="sk-SK"/>
        </w:rPr>
        <w:t xml:space="preserve"> u uchádzača, ktorý sa umiestnil na prvom mieste v poradí.</w:t>
      </w:r>
    </w:p>
    <w:p w14:paraId="4913D01C" w14:textId="7B3B7AA9" w:rsidR="00AE7824" w:rsidRPr="0094658C" w:rsidRDefault="00AE7824" w:rsidP="00651E6B">
      <w:pPr>
        <w:autoSpaceDE w:val="0"/>
        <w:autoSpaceDN w:val="0"/>
        <w:spacing w:after="0" w:line="240" w:lineRule="auto"/>
        <w:jc w:val="both"/>
        <w:rPr>
          <w:rFonts w:ascii="Arial" w:hAnsi="Arial" w:cs="Arial"/>
          <w:b/>
          <w:sz w:val="20"/>
          <w:szCs w:val="20"/>
          <w:highlight w:val="yellow"/>
        </w:rPr>
      </w:pPr>
    </w:p>
    <w:p w14:paraId="1823A24F" w14:textId="4B8D7933" w:rsidR="00367861" w:rsidRDefault="00367861" w:rsidP="00836B11">
      <w:pPr>
        <w:pStyle w:val="Nadpis3"/>
        <w:numPr>
          <w:ilvl w:val="0"/>
          <w:numId w:val="22"/>
        </w:numPr>
        <w:tabs>
          <w:tab w:val="clear" w:pos="454"/>
          <w:tab w:val="num" w:pos="-426"/>
        </w:tabs>
        <w:spacing w:after="0"/>
        <w:ind w:left="567" w:hanging="567"/>
        <w:rPr>
          <w:rFonts w:cs="Arial"/>
        </w:rPr>
      </w:pPr>
      <w:bookmarkStart w:id="28" w:name="_Toc461981384"/>
      <w:r w:rsidRPr="0094658C">
        <w:rPr>
          <w:rFonts w:cs="Arial"/>
        </w:rPr>
        <w:t>Oprava chýb</w:t>
      </w:r>
      <w:bookmarkEnd w:id="28"/>
    </w:p>
    <w:p w14:paraId="0D6F7AB6" w14:textId="77777777" w:rsidR="00DB6782" w:rsidRPr="00DB6782" w:rsidRDefault="00DB6782" w:rsidP="00DB6782">
      <w:pPr>
        <w:spacing w:after="0"/>
        <w:rPr>
          <w:lang w:eastAsia="sk-SK"/>
        </w:rPr>
      </w:pPr>
    </w:p>
    <w:p w14:paraId="2A1665E6" w14:textId="3443D237" w:rsidR="006E1EF3" w:rsidRPr="00DB6782" w:rsidRDefault="00DB6782" w:rsidP="00175604">
      <w:pPr>
        <w:pStyle w:val="Odsekzoznamu"/>
        <w:numPr>
          <w:ilvl w:val="1"/>
          <w:numId w:val="45"/>
        </w:numPr>
        <w:autoSpaceDE w:val="0"/>
        <w:autoSpaceDN w:val="0"/>
        <w:ind w:left="567" w:hanging="567"/>
        <w:jc w:val="both"/>
        <w:rPr>
          <w:rFonts w:cs="Arial"/>
          <w:sz w:val="20"/>
          <w:szCs w:val="20"/>
        </w:rPr>
      </w:pPr>
      <w:r w:rsidRPr="00F80943">
        <w:rPr>
          <w:rFonts w:cs="Arial"/>
          <w:sz w:val="20"/>
          <w:szCs w:val="20"/>
        </w:rPr>
        <w:t>Ak komisia identifikuje nezrovnalosti alebo nejasnosti v informáciách alebo dôkazoch, ktoré uchádzač poskytol, písomne požiada o vysvetlenie ponuky a ak je to potrebné aj o predloženie dôkazov. Vysvetlením ponuky nemôže dôjsť k jej zmene. Za zmenu ponuky sa nepovažuje odstránenie zrejmých chýb v písaní a počítaní.</w:t>
      </w:r>
    </w:p>
    <w:p w14:paraId="3850010C" w14:textId="77777777" w:rsidR="00367861" w:rsidRPr="0094658C" w:rsidRDefault="00367861" w:rsidP="004B5735">
      <w:pPr>
        <w:pStyle w:val="Odsekzoznamu"/>
        <w:numPr>
          <w:ilvl w:val="0"/>
          <w:numId w:val="22"/>
        </w:numPr>
        <w:autoSpaceDE w:val="0"/>
        <w:autoSpaceDN w:val="0"/>
        <w:jc w:val="both"/>
        <w:rPr>
          <w:rFonts w:cs="Arial"/>
          <w:noProof w:val="0"/>
          <w:vanish/>
          <w:sz w:val="20"/>
          <w:szCs w:val="20"/>
        </w:rPr>
      </w:pPr>
    </w:p>
    <w:p w14:paraId="7044F0B0" w14:textId="03E9B153" w:rsidR="00367861" w:rsidRPr="00651E6B" w:rsidRDefault="00367861" w:rsidP="00175604">
      <w:pPr>
        <w:pStyle w:val="Odsekzoznamu"/>
        <w:numPr>
          <w:ilvl w:val="1"/>
          <w:numId w:val="45"/>
        </w:numPr>
        <w:autoSpaceDE w:val="0"/>
        <w:autoSpaceDN w:val="0"/>
        <w:ind w:left="567" w:hanging="567"/>
        <w:jc w:val="both"/>
        <w:rPr>
          <w:rFonts w:cs="Arial"/>
          <w:sz w:val="20"/>
          <w:szCs w:val="20"/>
        </w:rPr>
      </w:pPr>
      <w:bookmarkStart w:id="29" w:name="_Toc461981385"/>
      <w:r w:rsidRPr="00651E6B">
        <w:rPr>
          <w:rFonts w:cs="Arial"/>
          <w:color w:val="000000"/>
          <w:sz w:val="20"/>
          <w:szCs w:val="20"/>
        </w:rPr>
        <w:t>Zrejmé matematické chyby, zistené pri vyhodnocovaní ponúk, budú opravené v prípade:</w:t>
      </w:r>
      <w:bookmarkEnd w:id="29"/>
    </w:p>
    <w:p w14:paraId="1FD28D25" w14:textId="77777777" w:rsidR="00367861" w:rsidRPr="0094658C" w:rsidRDefault="00367861" w:rsidP="00175604">
      <w:pPr>
        <w:numPr>
          <w:ilvl w:val="2"/>
          <w:numId w:val="45"/>
        </w:numPr>
        <w:spacing w:after="0" w:line="240" w:lineRule="auto"/>
        <w:ind w:left="1418" w:hanging="851"/>
        <w:jc w:val="both"/>
        <w:rPr>
          <w:rFonts w:ascii="Arial" w:hAnsi="Arial" w:cs="Arial"/>
          <w:bCs/>
          <w:sz w:val="20"/>
          <w:szCs w:val="20"/>
        </w:rPr>
      </w:pPr>
      <w:bookmarkStart w:id="30" w:name="_Toc461981386"/>
      <w:r w:rsidRPr="0094658C">
        <w:rPr>
          <w:rFonts w:ascii="Arial" w:hAnsi="Arial" w:cs="Arial"/>
          <w:bCs/>
          <w:sz w:val="20"/>
          <w:szCs w:val="20"/>
        </w:rPr>
        <w:t>rozdielu medzi sumou uvedenou číslom a sumou uvedenou slovom; platiť bude suma uvedená správne,</w:t>
      </w:r>
      <w:bookmarkEnd w:id="30"/>
    </w:p>
    <w:p w14:paraId="6B7D8BFF" w14:textId="77777777" w:rsidR="00367861" w:rsidRPr="0094658C" w:rsidRDefault="00367861" w:rsidP="00175604">
      <w:pPr>
        <w:numPr>
          <w:ilvl w:val="2"/>
          <w:numId w:val="45"/>
        </w:numPr>
        <w:spacing w:after="0" w:line="240" w:lineRule="auto"/>
        <w:ind w:left="1418" w:hanging="851"/>
        <w:jc w:val="both"/>
        <w:rPr>
          <w:rFonts w:ascii="Arial" w:hAnsi="Arial" w:cs="Arial"/>
          <w:bCs/>
          <w:sz w:val="20"/>
          <w:szCs w:val="20"/>
        </w:rPr>
      </w:pPr>
      <w:r w:rsidRPr="0094658C">
        <w:rPr>
          <w:rFonts w:ascii="Arial" w:hAnsi="Arial" w:cs="Arial"/>
          <w:bCs/>
          <w:sz w:val="20"/>
          <w:szCs w:val="20"/>
        </w:rPr>
        <w:lastRenderedPageBreak/>
        <w:t>rozdielu medzi jednotkovou cenou a celkovou cenou, ak uvedená chyba vznikla dôsledkom nesprávneho násobenia jednotkovej ceny množstvom; platiť bude správny súčin jednotkovej ceny a množstva,</w:t>
      </w:r>
    </w:p>
    <w:p w14:paraId="4A70A162" w14:textId="77777777" w:rsidR="00367861" w:rsidRPr="0094658C" w:rsidRDefault="00367861" w:rsidP="00175604">
      <w:pPr>
        <w:numPr>
          <w:ilvl w:val="2"/>
          <w:numId w:val="45"/>
        </w:numPr>
        <w:spacing w:after="0" w:line="240" w:lineRule="auto"/>
        <w:ind w:left="1418" w:hanging="851"/>
        <w:jc w:val="both"/>
        <w:rPr>
          <w:rFonts w:ascii="Arial" w:hAnsi="Arial" w:cs="Arial"/>
          <w:bCs/>
          <w:sz w:val="20"/>
          <w:szCs w:val="20"/>
        </w:rPr>
      </w:pPr>
      <w:r w:rsidRPr="0094658C">
        <w:rPr>
          <w:rFonts w:ascii="Arial" w:hAnsi="Arial" w:cs="Arial"/>
          <w:bCs/>
          <w:sz w:val="20"/>
          <w:szCs w:val="20"/>
        </w:rPr>
        <w:t>preukázateľne hrubej chyby pri jednotkovej cene v desatinnej čiarke; platiť bude jednotková cena s opravenou desatinnou čiarkou, celková cena položky bude odvodená od takto opravenej jednotkovej ceny,</w:t>
      </w:r>
    </w:p>
    <w:p w14:paraId="5DEC0E3B" w14:textId="77777777" w:rsidR="00367861" w:rsidRPr="0094658C" w:rsidRDefault="00367861" w:rsidP="00175604">
      <w:pPr>
        <w:numPr>
          <w:ilvl w:val="2"/>
          <w:numId w:val="45"/>
        </w:numPr>
        <w:spacing w:after="0" w:line="240" w:lineRule="auto"/>
        <w:ind w:left="1418" w:hanging="851"/>
        <w:jc w:val="both"/>
        <w:rPr>
          <w:rFonts w:ascii="Arial" w:hAnsi="Arial" w:cs="Arial"/>
          <w:bCs/>
          <w:sz w:val="20"/>
          <w:szCs w:val="20"/>
        </w:rPr>
      </w:pPr>
      <w:r w:rsidRPr="0094658C">
        <w:rPr>
          <w:rFonts w:ascii="Arial" w:hAnsi="Arial" w:cs="Arial"/>
          <w:bCs/>
          <w:sz w:val="20"/>
          <w:szCs w:val="20"/>
        </w:rPr>
        <w:t>nesprávne spočítanej sumy vo vzájomnom súčte alebo medzisúčte jednotlivých položiek; platiť bude správny súčet, resp. medzisúčet jednotlivých položiek a pod.</w:t>
      </w:r>
    </w:p>
    <w:p w14:paraId="6857824A" w14:textId="3B7E7968" w:rsidR="00875F0A" w:rsidRDefault="00367861" w:rsidP="00175604">
      <w:pPr>
        <w:numPr>
          <w:ilvl w:val="1"/>
          <w:numId w:val="45"/>
        </w:numPr>
        <w:autoSpaceDE w:val="0"/>
        <w:autoSpaceDN w:val="0"/>
        <w:spacing w:after="0" w:line="240" w:lineRule="auto"/>
        <w:ind w:left="567" w:hanging="567"/>
        <w:jc w:val="both"/>
        <w:rPr>
          <w:rFonts w:ascii="Arial" w:hAnsi="Arial" w:cs="Arial"/>
          <w:b/>
          <w:bCs/>
          <w:sz w:val="20"/>
          <w:szCs w:val="20"/>
        </w:rPr>
      </w:pPr>
      <w:bookmarkStart w:id="31" w:name="_Toc461981387"/>
      <w:r w:rsidRPr="00651E6B">
        <w:rPr>
          <w:rFonts w:ascii="Arial" w:hAnsi="Arial" w:cs="Arial"/>
          <w:b/>
          <w:bCs/>
          <w:sz w:val="20"/>
          <w:szCs w:val="20"/>
        </w:rPr>
        <w:t>O každej vykonanej oprave bude uchádzač bezodkladne upovedomený. Uchádzač bude v takom prípade požiadaný o vysvetlenie ponuky podľa § 53 ods. 1 Zákona a o predloženie súhlasu s vykonanou opravou.</w:t>
      </w:r>
      <w:bookmarkStart w:id="32" w:name="_Toc461981394"/>
      <w:bookmarkStart w:id="33" w:name="_Toc461981395"/>
      <w:bookmarkStart w:id="34" w:name="_Toc461981397"/>
      <w:bookmarkStart w:id="35" w:name="_Toc461981398"/>
      <w:bookmarkStart w:id="36" w:name="_Toc461981399"/>
      <w:bookmarkStart w:id="37" w:name="_Toc461981401"/>
      <w:bookmarkStart w:id="38" w:name="_Toc461981409"/>
      <w:bookmarkStart w:id="39" w:name="_Toc461981412"/>
      <w:bookmarkStart w:id="40" w:name="_Toc461981415"/>
      <w:bookmarkStart w:id="41" w:name="_Toc461981422"/>
      <w:bookmarkStart w:id="42" w:name="_Toc461981423"/>
      <w:bookmarkStart w:id="43" w:name="_Toc461981424"/>
      <w:bookmarkStart w:id="44" w:name="_Toc461981425"/>
      <w:bookmarkStart w:id="45" w:name="_Toc461981427"/>
      <w:bookmarkStart w:id="46" w:name="_Toc461981431"/>
      <w:bookmarkStart w:id="47" w:name="_Toc461981432"/>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p w14:paraId="26446BDD" w14:textId="4CF9EA66" w:rsidR="00BF7B1F" w:rsidRPr="0094658C" w:rsidRDefault="00BF7B1F" w:rsidP="00F31926">
      <w:pPr>
        <w:autoSpaceDE w:val="0"/>
        <w:autoSpaceDN w:val="0"/>
        <w:spacing w:after="0" w:line="240" w:lineRule="auto"/>
        <w:jc w:val="both"/>
        <w:rPr>
          <w:rFonts w:ascii="Arial" w:hAnsi="Arial" w:cs="Arial"/>
          <w:b/>
          <w:bCs/>
          <w:sz w:val="20"/>
          <w:szCs w:val="20"/>
        </w:rPr>
      </w:pPr>
    </w:p>
    <w:p w14:paraId="02F538E6" w14:textId="77777777" w:rsidR="00367861" w:rsidRPr="0094658C" w:rsidRDefault="00367861" w:rsidP="00F31926">
      <w:pPr>
        <w:pStyle w:val="Nadpis2"/>
        <w:rPr>
          <w:rFonts w:cs="Arial"/>
        </w:rPr>
      </w:pPr>
      <w:bookmarkStart w:id="48" w:name="_Toc461981433"/>
      <w:r w:rsidRPr="0094658C">
        <w:rPr>
          <w:rFonts w:cs="Arial"/>
        </w:rPr>
        <w:t>Časť VI.</w:t>
      </w:r>
      <w:bookmarkEnd w:id="48"/>
    </w:p>
    <w:p w14:paraId="14948655" w14:textId="77777777" w:rsidR="00367861" w:rsidRPr="0094658C" w:rsidRDefault="00367861" w:rsidP="00F31926">
      <w:pPr>
        <w:pStyle w:val="Nadpis2"/>
        <w:rPr>
          <w:rFonts w:cs="Arial"/>
        </w:rPr>
      </w:pPr>
      <w:bookmarkStart w:id="49" w:name="_Toc461981434"/>
      <w:r w:rsidRPr="0094658C">
        <w:rPr>
          <w:rFonts w:cs="Arial"/>
        </w:rPr>
        <w:t>Prijatie ponuky</w:t>
      </w:r>
      <w:bookmarkEnd w:id="49"/>
    </w:p>
    <w:p w14:paraId="20F215E4" w14:textId="77777777" w:rsidR="00367861" w:rsidRPr="0094658C" w:rsidRDefault="00367861" w:rsidP="00F31926">
      <w:pPr>
        <w:spacing w:after="0" w:line="240" w:lineRule="auto"/>
        <w:rPr>
          <w:rFonts w:ascii="Arial" w:hAnsi="Arial" w:cs="Arial"/>
          <w:b/>
          <w:bCs/>
          <w:sz w:val="20"/>
          <w:szCs w:val="20"/>
        </w:rPr>
      </w:pPr>
    </w:p>
    <w:p w14:paraId="023EA05A" w14:textId="77777777" w:rsidR="00367861" w:rsidRPr="0094658C" w:rsidRDefault="00367861" w:rsidP="00175604">
      <w:pPr>
        <w:pStyle w:val="Nadpis3"/>
        <w:numPr>
          <w:ilvl w:val="0"/>
          <w:numId w:val="45"/>
        </w:numPr>
        <w:spacing w:after="0"/>
        <w:ind w:left="567" w:hanging="567"/>
        <w:rPr>
          <w:rFonts w:cs="Arial"/>
        </w:rPr>
      </w:pPr>
      <w:bookmarkStart w:id="50" w:name="_Toc461981435"/>
      <w:r w:rsidRPr="0094658C">
        <w:rPr>
          <w:rFonts w:cs="Arial"/>
        </w:rPr>
        <w:t>Informácie o výsledku vyhodnotenia ponúk</w:t>
      </w:r>
      <w:bookmarkEnd w:id="50"/>
    </w:p>
    <w:p w14:paraId="379A4BFA" w14:textId="77777777" w:rsidR="006E1EF3" w:rsidRPr="0094658C" w:rsidRDefault="006E1EF3" w:rsidP="006E1EF3">
      <w:pPr>
        <w:pStyle w:val="Odsekzoznamu"/>
        <w:ind w:left="397"/>
        <w:rPr>
          <w:rFonts w:cs="Arial"/>
          <w:sz w:val="20"/>
          <w:szCs w:val="20"/>
          <w:lang w:eastAsia="sk-SK"/>
        </w:rPr>
      </w:pPr>
    </w:p>
    <w:p w14:paraId="356180E7" w14:textId="77777777" w:rsidR="00367861" w:rsidRPr="0094658C" w:rsidRDefault="00367861" w:rsidP="00175604">
      <w:pPr>
        <w:pStyle w:val="Odsekzoznamu"/>
        <w:numPr>
          <w:ilvl w:val="0"/>
          <w:numId w:val="45"/>
        </w:numPr>
        <w:autoSpaceDE w:val="0"/>
        <w:autoSpaceDN w:val="0"/>
        <w:jc w:val="both"/>
        <w:rPr>
          <w:rFonts w:cs="Arial"/>
          <w:noProof w:val="0"/>
          <w:vanish/>
          <w:sz w:val="20"/>
          <w:szCs w:val="20"/>
        </w:rPr>
      </w:pPr>
    </w:p>
    <w:p w14:paraId="789AE88B" w14:textId="77777777" w:rsidR="00CB06CE" w:rsidRPr="0094658C" w:rsidRDefault="00CB06CE" w:rsidP="00F31926">
      <w:pPr>
        <w:pStyle w:val="Nadpis3"/>
        <w:ind w:left="6457"/>
        <w:rPr>
          <w:rFonts w:cs="Arial"/>
          <w:vanish/>
        </w:rPr>
      </w:pPr>
    </w:p>
    <w:p w14:paraId="69D81966" w14:textId="77777777" w:rsidR="00CB06CE" w:rsidRPr="0094658C" w:rsidRDefault="00CB06CE" w:rsidP="00175604">
      <w:pPr>
        <w:pStyle w:val="Odsekzoznamu"/>
        <w:numPr>
          <w:ilvl w:val="0"/>
          <w:numId w:val="40"/>
        </w:numPr>
        <w:autoSpaceDE w:val="0"/>
        <w:autoSpaceDN w:val="0"/>
        <w:jc w:val="both"/>
        <w:rPr>
          <w:rFonts w:cs="Arial"/>
          <w:vanish/>
          <w:sz w:val="20"/>
          <w:szCs w:val="20"/>
        </w:rPr>
      </w:pPr>
    </w:p>
    <w:p w14:paraId="22535677" w14:textId="77777777" w:rsidR="00CB06CE" w:rsidRPr="0094658C" w:rsidRDefault="00CB06CE" w:rsidP="00175604">
      <w:pPr>
        <w:pStyle w:val="Odsekzoznamu"/>
        <w:numPr>
          <w:ilvl w:val="0"/>
          <w:numId w:val="40"/>
        </w:numPr>
        <w:autoSpaceDE w:val="0"/>
        <w:autoSpaceDN w:val="0"/>
        <w:jc w:val="both"/>
        <w:rPr>
          <w:rFonts w:cs="Arial"/>
          <w:vanish/>
          <w:sz w:val="20"/>
          <w:szCs w:val="20"/>
        </w:rPr>
      </w:pPr>
    </w:p>
    <w:p w14:paraId="7228E918" w14:textId="77777777" w:rsidR="00CB06CE" w:rsidRPr="0094658C" w:rsidRDefault="00CB06CE" w:rsidP="00175604">
      <w:pPr>
        <w:pStyle w:val="Odsekzoznamu"/>
        <w:numPr>
          <w:ilvl w:val="0"/>
          <w:numId w:val="40"/>
        </w:numPr>
        <w:autoSpaceDE w:val="0"/>
        <w:autoSpaceDN w:val="0"/>
        <w:jc w:val="both"/>
        <w:rPr>
          <w:rFonts w:cs="Arial"/>
          <w:vanish/>
          <w:sz w:val="20"/>
          <w:szCs w:val="20"/>
        </w:rPr>
      </w:pPr>
    </w:p>
    <w:p w14:paraId="26834411" w14:textId="77777777" w:rsidR="00CB06CE" w:rsidRPr="0094658C" w:rsidRDefault="00CB06CE" w:rsidP="00175604">
      <w:pPr>
        <w:pStyle w:val="Odsekzoznamu"/>
        <w:numPr>
          <w:ilvl w:val="0"/>
          <w:numId w:val="40"/>
        </w:numPr>
        <w:autoSpaceDE w:val="0"/>
        <w:autoSpaceDN w:val="0"/>
        <w:jc w:val="both"/>
        <w:rPr>
          <w:rFonts w:cs="Arial"/>
          <w:vanish/>
          <w:sz w:val="20"/>
          <w:szCs w:val="20"/>
        </w:rPr>
      </w:pPr>
    </w:p>
    <w:p w14:paraId="224354F5" w14:textId="703349B0" w:rsidR="00875F0A" w:rsidRPr="005B1592" w:rsidRDefault="0004126A" w:rsidP="00175604">
      <w:pPr>
        <w:numPr>
          <w:ilvl w:val="1"/>
          <w:numId w:val="40"/>
        </w:numPr>
        <w:autoSpaceDE w:val="0"/>
        <w:autoSpaceDN w:val="0"/>
        <w:spacing w:after="0" w:line="240" w:lineRule="auto"/>
        <w:ind w:left="567" w:hanging="567"/>
        <w:jc w:val="both"/>
        <w:rPr>
          <w:rFonts w:ascii="Arial" w:hAnsi="Arial" w:cs="Arial"/>
          <w:sz w:val="20"/>
          <w:szCs w:val="20"/>
        </w:rPr>
      </w:pPr>
      <w:r w:rsidRPr="0094658C">
        <w:rPr>
          <w:rFonts w:ascii="Arial" w:hAnsi="Arial" w:cs="Arial"/>
          <w:sz w:val="20"/>
          <w:szCs w:val="20"/>
        </w:rPr>
        <w:t>Verejný obstarávateľ po vyhodnotení ponúk a po odoslaní všetkých oznámení o vylúčení uchádzača, záujemcu alebo účastníka bezodkladne oznámi všetkým uchádzačom, ktorých ponuky sa vyhodnocovali, výsledok vyhodnotenia ponúk, vrátane poradia uchádzačov a súčasne uverejní informáciu o výsledku vyhodnotenia ponúk a poradie uchádzačov v profile. Úspešnému uchádzačovi alebo uchádzačom oznámi, že jeho ponuku alebo ponuky prijíma. Neúspešnému uchádzačovi oznámi, že neuspel a dôvody neprijatia jeho ponuky. Neúspešnému uchádzačovi v informácii o výsledku vyhodnotenia ponúk uvedie aj identifikáciu úspešného uchádzača alebo uchádzačov, informáciu o charakteristikách a výhodách prijatej ponuky alebo ponúk a lehotu, v ktorej môže byť doručená námietka</w:t>
      </w:r>
      <w:r w:rsidR="00B00B65">
        <w:rPr>
          <w:rFonts w:ascii="Arial" w:hAnsi="Arial" w:cs="Arial"/>
          <w:sz w:val="20"/>
          <w:szCs w:val="20"/>
        </w:rPr>
        <w:t>.</w:t>
      </w:r>
    </w:p>
    <w:p w14:paraId="193C3214" w14:textId="77777777" w:rsidR="00367861" w:rsidRPr="0094658C" w:rsidRDefault="00367861" w:rsidP="00F31926">
      <w:pPr>
        <w:autoSpaceDE w:val="0"/>
        <w:autoSpaceDN w:val="0"/>
        <w:spacing w:after="0" w:line="240" w:lineRule="auto"/>
        <w:jc w:val="both"/>
        <w:rPr>
          <w:rFonts w:ascii="Arial" w:hAnsi="Arial" w:cs="Arial"/>
          <w:color w:val="000000" w:themeColor="text1"/>
          <w:sz w:val="20"/>
          <w:szCs w:val="20"/>
        </w:rPr>
      </w:pPr>
    </w:p>
    <w:p w14:paraId="3559EBBA" w14:textId="206D3347" w:rsidR="00367861" w:rsidRPr="0094658C" w:rsidRDefault="00367861" w:rsidP="00175604">
      <w:pPr>
        <w:pStyle w:val="Nadpis3"/>
        <w:numPr>
          <w:ilvl w:val="0"/>
          <w:numId w:val="40"/>
        </w:numPr>
        <w:spacing w:after="0"/>
        <w:ind w:left="567" w:hanging="567"/>
        <w:rPr>
          <w:rFonts w:cs="Arial"/>
        </w:rPr>
      </w:pPr>
      <w:bookmarkStart w:id="51" w:name="_Toc461981436"/>
      <w:r w:rsidRPr="0094658C">
        <w:rPr>
          <w:rFonts w:cs="Arial"/>
        </w:rPr>
        <w:t xml:space="preserve">Uzavretie </w:t>
      </w:r>
      <w:bookmarkEnd w:id="51"/>
      <w:r w:rsidR="00F97900">
        <w:rPr>
          <w:rFonts w:cs="Arial"/>
        </w:rPr>
        <w:t>Dohody</w:t>
      </w:r>
    </w:p>
    <w:p w14:paraId="55B51CD4" w14:textId="77777777" w:rsidR="006E1EF3" w:rsidRPr="0094658C" w:rsidRDefault="006E1EF3" w:rsidP="006E1EF3">
      <w:pPr>
        <w:pStyle w:val="Odsekzoznamu"/>
        <w:ind w:left="375"/>
        <w:rPr>
          <w:rFonts w:cs="Arial"/>
          <w:sz w:val="20"/>
          <w:szCs w:val="20"/>
          <w:lang w:eastAsia="sk-SK"/>
        </w:rPr>
      </w:pPr>
    </w:p>
    <w:p w14:paraId="201FDE30" w14:textId="77777777" w:rsidR="00367861" w:rsidRPr="0094658C" w:rsidRDefault="00367861" w:rsidP="00175604">
      <w:pPr>
        <w:pStyle w:val="Odsekzoznamu"/>
        <w:numPr>
          <w:ilvl w:val="0"/>
          <w:numId w:val="45"/>
        </w:numPr>
        <w:autoSpaceDE w:val="0"/>
        <w:autoSpaceDN w:val="0"/>
        <w:spacing w:after="60"/>
        <w:jc w:val="both"/>
        <w:rPr>
          <w:rFonts w:cs="Arial"/>
          <w:noProof w:val="0"/>
          <w:vanish/>
          <w:sz w:val="20"/>
          <w:szCs w:val="20"/>
        </w:rPr>
      </w:pPr>
    </w:p>
    <w:p w14:paraId="019BA3DE" w14:textId="7F4F6795" w:rsidR="00367861" w:rsidRPr="0094658C" w:rsidRDefault="00367861" w:rsidP="00175604">
      <w:pPr>
        <w:pStyle w:val="Odsekzoznamu"/>
        <w:numPr>
          <w:ilvl w:val="1"/>
          <w:numId w:val="40"/>
        </w:numPr>
        <w:autoSpaceDE w:val="0"/>
        <w:autoSpaceDN w:val="0"/>
        <w:ind w:left="567" w:hanging="567"/>
        <w:jc w:val="both"/>
        <w:rPr>
          <w:rFonts w:cs="Arial"/>
          <w:color w:val="000000" w:themeColor="text1"/>
          <w:sz w:val="20"/>
          <w:szCs w:val="20"/>
        </w:rPr>
      </w:pPr>
      <w:r w:rsidRPr="0094658C">
        <w:rPr>
          <w:rFonts w:cs="Arial"/>
          <w:sz w:val="20"/>
          <w:szCs w:val="20"/>
        </w:rPr>
        <w:t xml:space="preserve">Uzavretá </w:t>
      </w:r>
      <w:r w:rsidR="00F97900">
        <w:rPr>
          <w:rFonts w:cs="Arial"/>
          <w:sz w:val="20"/>
          <w:szCs w:val="20"/>
        </w:rPr>
        <w:t>Dohoda</w:t>
      </w:r>
      <w:r w:rsidRPr="0094658C">
        <w:rPr>
          <w:rFonts w:cs="Arial"/>
          <w:sz w:val="20"/>
          <w:szCs w:val="20"/>
        </w:rPr>
        <w:t xml:space="preserve"> nesmie byť v rozpore s týmito SP a s ponukou predloženou úspešným uchádzačom alebo uchádzačmi. </w:t>
      </w:r>
      <w:r w:rsidRPr="0094658C">
        <w:rPr>
          <w:rFonts w:cs="Arial"/>
          <w:color w:val="000000"/>
          <w:sz w:val="20"/>
          <w:szCs w:val="20"/>
          <w:shd w:val="clear" w:color="auto" w:fill="FFFFFF"/>
        </w:rPr>
        <w:t>Verejný obstarávateľ nesmie uzavri</w:t>
      </w:r>
      <w:r w:rsidR="00F24378" w:rsidRPr="0094658C">
        <w:rPr>
          <w:rFonts w:cs="Arial"/>
          <w:color w:val="000000"/>
          <w:sz w:val="20"/>
          <w:szCs w:val="20"/>
          <w:shd w:val="clear" w:color="auto" w:fill="FFFFFF"/>
        </w:rPr>
        <w:t xml:space="preserve">eť </w:t>
      </w:r>
      <w:r w:rsidR="00F97900">
        <w:rPr>
          <w:rFonts w:cs="Arial"/>
          <w:color w:val="000000"/>
          <w:sz w:val="20"/>
          <w:szCs w:val="20"/>
          <w:shd w:val="clear" w:color="auto" w:fill="FFFFFF"/>
        </w:rPr>
        <w:t>Dohodu</w:t>
      </w:r>
      <w:r w:rsidRPr="0094658C">
        <w:rPr>
          <w:rFonts w:cs="Arial"/>
          <w:color w:val="000000"/>
          <w:sz w:val="20"/>
          <w:szCs w:val="20"/>
          <w:shd w:val="clear" w:color="auto" w:fill="FFFFFF"/>
        </w:rPr>
        <w:t xml:space="preserve"> s uchádzačom alebo uchádzačmi, ktorí majú povinnosť zapisovať sa do registra partnerov verejného sektora</w:t>
      </w:r>
      <w:r w:rsidRPr="0094658C">
        <w:rPr>
          <w:rStyle w:val="Odkaznapoznmkupodiarou"/>
          <w:rFonts w:cs="Arial"/>
          <w:color w:val="000000"/>
          <w:sz w:val="20"/>
          <w:szCs w:val="20"/>
          <w:shd w:val="clear" w:color="auto" w:fill="FFFFFF"/>
        </w:rPr>
        <w:footnoteReference w:id="1"/>
      </w:r>
      <w:r w:rsidRPr="0094658C">
        <w:rPr>
          <w:rStyle w:val="apple-converted-space"/>
          <w:rFonts w:cs="Arial"/>
          <w:color w:val="000000"/>
          <w:sz w:val="20"/>
          <w:szCs w:val="20"/>
          <w:shd w:val="clear" w:color="auto" w:fill="FFFFFF"/>
        </w:rPr>
        <w:t> </w:t>
      </w:r>
      <w:r w:rsidRPr="0094658C">
        <w:rPr>
          <w:rFonts w:cs="Arial"/>
          <w:color w:val="000000"/>
          <w:sz w:val="20"/>
          <w:szCs w:val="20"/>
          <w:shd w:val="clear" w:color="auto" w:fill="FFFFFF"/>
        </w:rPr>
        <w:t>a nie sú zapísaní v registri partnerov verejného sektora</w:t>
      </w:r>
      <w:r w:rsidRPr="0094658C">
        <w:rPr>
          <w:rStyle w:val="Odkaznapoznmkupodiarou"/>
          <w:rFonts w:cs="Arial"/>
          <w:sz w:val="20"/>
          <w:szCs w:val="20"/>
        </w:rPr>
        <w:footnoteReference w:id="2"/>
      </w:r>
      <w:r w:rsidRPr="0094658C">
        <w:rPr>
          <w:rStyle w:val="apple-converted-space"/>
          <w:rFonts w:cs="Arial"/>
          <w:color w:val="000000"/>
          <w:sz w:val="20"/>
          <w:szCs w:val="20"/>
          <w:shd w:val="clear" w:color="auto" w:fill="FFFFFF"/>
        </w:rPr>
        <w:t> </w:t>
      </w:r>
      <w:r w:rsidRPr="0094658C">
        <w:rPr>
          <w:rFonts w:cs="Arial"/>
          <w:color w:val="000000"/>
          <w:sz w:val="20"/>
          <w:szCs w:val="20"/>
          <w:shd w:val="clear" w:color="auto" w:fill="FFFFFF"/>
        </w:rPr>
        <w:t xml:space="preserve">alebo ktorých subdodávatelia </w:t>
      </w:r>
      <w:r w:rsidRPr="0094658C">
        <w:rPr>
          <w:rFonts w:cs="Arial"/>
          <w:color w:val="000000" w:themeColor="text1"/>
          <w:sz w:val="20"/>
          <w:szCs w:val="20"/>
          <w:shd w:val="clear" w:color="auto" w:fill="FFFFFF"/>
        </w:rPr>
        <w:t>alebo subdodávatelia podľa osobitného predpisu,</w:t>
      </w:r>
      <w:hyperlink r:id="rId21" w:anchor="f4439932" w:history="1">
        <w:r w:rsidRPr="00F021E6">
          <w:rPr>
            <w:rStyle w:val="Hypertextovprepojenie"/>
            <w:rFonts w:cs="Arial"/>
            <w:bCs/>
            <w:color w:val="000000" w:themeColor="text1"/>
            <w:sz w:val="20"/>
            <w:szCs w:val="20"/>
            <w:u w:val="none"/>
            <w:shd w:val="clear" w:color="auto" w:fill="FFFFFF"/>
            <w:vertAlign w:val="superscript"/>
          </w:rPr>
          <w:t>1</w:t>
        </w:r>
      </w:hyperlink>
      <w:r w:rsidRPr="0094658C">
        <w:rPr>
          <w:rStyle w:val="apple-converted-space"/>
          <w:rFonts w:cs="Arial"/>
          <w:color w:val="000000" w:themeColor="text1"/>
          <w:sz w:val="20"/>
          <w:szCs w:val="20"/>
          <w:shd w:val="clear" w:color="auto" w:fill="FFFFFF"/>
        </w:rPr>
        <w:t> </w:t>
      </w:r>
      <w:r w:rsidRPr="0094658C">
        <w:rPr>
          <w:rFonts w:cs="Arial"/>
          <w:color w:val="000000" w:themeColor="text1"/>
          <w:sz w:val="20"/>
          <w:szCs w:val="20"/>
          <w:shd w:val="clear" w:color="auto" w:fill="FFFFFF"/>
        </w:rPr>
        <w:t>ktorí majú povinnosť zapisovať sa do registra partnerov verejného sektora</w:t>
      </w:r>
      <w:hyperlink r:id="rId22" w:anchor="f4439932" w:history="1">
        <w:r w:rsidRPr="00F021E6">
          <w:rPr>
            <w:rStyle w:val="Hypertextovprepojenie"/>
            <w:rFonts w:cs="Arial"/>
            <w:bCs/>
            <w:color w:val="000000" w:themeColor="text1"/>
            <w:sz w:val="20"/>
            <w:szCs w:val="20"/>
            <w:u w:val="none"/>
            <w:shd w:val="clear" w:color="auto" w:fill="FFFFFF"/>
            <w:vertAlign w:val="superscript"/>
          </w:rPr>
          <w:t>1</w:t>
        </w:r>
      </w:hyperlink>
      <w:r w:rsidRPr="0094658C">
        <w:rPr>
          <w:rStyle w:val="apple-converted-space"/>
          <w:rFonts w:cs="Arial"/>
          <w:color w:val="000000" w:themeColor="text1"/>
          <w:sz w:val="20"/>
          <w:szCs w:val="20"/>
          <w:shd w:val="clear" w:color="auto" w:fill="FFFFFF"/>
        </w:rPr>
        <w:t> </w:t>
      </w:r>
      <w:r w:rsidRPr="0094658C">
        <w:rPr>
          <w:rFonts w:cs="Arial"/>
          <w:color w:val="000000" w:themeColor="text1"/>
          <w:sz w:val="20"/>
          <w:szCs w:val="20"/>
          <w:shd w:val="clear" w:color="auto" w:fill="FFFFFF"/>
        </w:rPr>
        <w:t>a nie sú zapísaní v registri partnerov verejného sektora.</w:t>
      </w:r>
      <w:hyperlink r:id="rId23" w:anchor="f4439933" w:history="1">
        <w:r w:rsidRPr="00F021E6">
          <w:rPr>
            <w:rStyle w:val="Hypertextovprepojenie"/>
            <w:rFonts w:cs="Arial"/>
            <w:bCs/>
            <w:color w:val="000000" w:themeColor="text1"/>
            <w:sz w:val="20"/>
            <w:szCs w:val="20"/>
            <w:u w:val="none"/>
            <w:shd w:val="clear" w:color="auto" w:fill="FFFFFF"/>
            <w:vertAlign w:val="superscript"/>
          </w:rPr>
          <w:t>2</w:t>
        </w:r>
      </w:hyperlink>
    </w:p>
    <w:p w14:paraId="4AEA399D" w14:textId="2D8B9C34" w:rsidR="00367861" w:rsidRPr="0094658C" w:rsidRDefault="00F97900" w:rsidP="00175604">
      <w:pPr>
        <w:numPr>
          <w:ilvl w:val="1"/>
          <w:numId w:val="40"/>
        </w:numPr>
        <w:autoSpaceDE w:val="0"/>
        <w:autoSpaceDN w:val="0"/>
        <w:spacing w:after="0" w:line="240" w:lineRule="auto"/>
        <w:ind w:left="567" w:hanging="567"/>
        <w:jc w:val="both"/>
        <w:rPr>
          <w:rFonts w:ascii="Arial" w:hAnsi="Arial" w:cs="Arial"/>
          <w:sz w:val="20"/>
          <w:szCs w:val="20"/>
        </w:rPr>
      </w:pPr>
      <w:r>
        <w:rPr>
          <w:rFonts w:ascii="Arial" w:hAnsi="Arial" w:cs="Arial"/>
          <w:sz w:val="20"/>
          <w:szCs w:val="20"/>
        </w:rPr>
        <w:t>Dohoda</w:t>
      </w:r>
      <w:r w:rsidR="00367861" w:rsidRPr="0094658C">
        <w:rPr>
          <w:rFonts w:ascii="Arial" w:hAnsi="Arial" w:cs="Arial"/>
          <w:sz w:val="20"/>
          <w:szCs w:val="20"/>
        </w:rPr>
        <w:t xml:space="preserve"> s úspešným uchádzačom, ktorého ponuka bola prijatá, bude uzavretá najskôr </w:t>
      </w:r>
      <w:r w:rsidR="00912D3C">
        <w:rPr>
          <w:rFonts w:ascii="Arial" w:hAnsi="Arial" w:cs="Arial"/>
          <w:sz w:val="20"/>
          <w:szCs w:val="20"/>
        </w:rPr>
        <w:t>16 (</w:t>
      </w:r>
      <w:r w:rsidR="0057710D">
        <w:rPr>
          <w:rFonts w:ascii="Arial" w:hAnsi="Arial" w:cs="Arial"/>
          <w:sz w:val="20"/>
          <w:szCs w:val="20"/>
        </w:rPr>
        <w:t>šestnásty</w:t>
      </w:r>
      <w:r w:rsidR="00912D3C">
        <w:rPr>
          <w:rFonts w:ascii="Arial" w:hAnsi="Arial" w:cs="Arial"/>
          <w:sz w:val="20"/>
          <w:szCs w:val="20"/>
        </w:rPr>
        <w:t>)</w:t>
      </w:r>
      <w:r w:rsidR="00367861" w:rsidRPr="0094658C">
        <w:rPr>
          <w:rFonts w:ascii="Arial" w:hAnsi="Arial" w:cs="Arial"/>
          <w:sz w:val="20"/>
          <w:szCs w:val="20"/>
        </w:rPr>
        <w:t xml:space="preserve"> deň odo dňa odoslania informácie o výsledku vyhodnotenia ponúk podľa § 55 Zákona, ak nebudú uplatnené revízne postupy, pri dodržaní postupu stanoveného v ustanovení § 56 Zákona.</w:t>
      </w:r>
    </w:p>
    <w:p w14:paraId="16B11E32" w14:textId="6BE54532" w:rsidR="00367861" w:rsidRPr="0094658C" w:rsidRDefault="00367861" w:rsidP="00175604">
      <w:pPr>
        <w:numPr>
          <w:ilvl w:val="1"/>
          <w:numId w:val="40"/>
        </w:numPr>
        <w:autoSpaceDE w:val="0"/>
        <w:autoSpaceDN w:val="0"/>
        <w:spacing w:after="0" w:line="240" w:lineRule="auto"/>
        <w:ind w:left="567" w:hanging="567"/>
        <w:jc w:val="both"/>
        <w:rPr>
          <w:rFonts w:ascii="Arial" w:hAnsi="Arial" w:cs="Arial"/>
          <w:color w:val="000000" w:themeColor="text1"/>
          <w:sz w:val="20"/>
          <w:szCs w:val="20"/>
        </w:rPr>
      </w:pPr>
      <w:r w:rsidRPr="0094658C">
        <w:rPr>
          <w:rFonts w:ascii="Arial" w:hAnsi="Arial" w:cs="Arial"/>
          <w:sz w:val="20"/>
          <w:szCs w:val="20"/>
        </w:rPr>
        <w:t>Úspešný uchádzač alebo uchádzači sú povinní poskytnúť verejnému obstarávateľovi riadnu súčinnosť potrebnú na uz</w:t>
      </w:r>
      <w:r w:rsidR="00F24378" w:rsidRPr="0094658C">
        <w:rPr>
          <w:rFonts w:ascii="Arial" w:hAnsi="Arial" w:cs="Arial"/>
          <w:sz w:val="20"/>
          <w:szCs w:val="20"/>
        </w:rPr>
        <w:t xml:space="preserve">avretie </w:t>
      </w:r>
      <w:r w:rsidR="00F97900">
        <w:rPr>
          <w:rFonts w:ascii="Arial" w:hAnsi="Arial" w:cs="Arial"/>
          <w:sz w:val="20"/>
          <w:szCs w:val="20"/>
        </w:rPr>
        <w:t>Dohody</w:t>
      </w:r>
      <w:r w:rsidRPr="0094658C">
        <w:rPr>
          <w:rFonts w:ascii="Arial" w:hAnsi="Arial" w:cs="Arial"/>
          <w:sz w:val="20"/>
          <w:szCs w:val="20"/>
        </w:rPr>
        <w:t xml:space="preserve"> tak, aby mohla byť </w:t>
      </w:r>
      <w:r w:rsidRPr="0094658C">
        <w:rPr>
          <w:rFonts w:ascii="Arial" w:hAnsi="Arial" w:cs="Arial"/>
          <w:color w:val="000000" w:themeColor="text1"/>
          <w:sz w:val="20"/>
          <w:szCs w:val="20"/>
        </w:rPr>
        <w:t xml:space="preserve">uzavretá do 10 </w:t>
      </w:r>
      <w:r w:rsidR="00912D3C">
        <w:rPr>
          <w:rFonts w:ascii="Arial" w:hAnsi="Arial" w:cs="Arial"/>
          <w:color w:val="000000" w:themeColor="text1"/>
          <w:sz w:val="20"/>
          <w:szCs w:val="20"/>
        </w:rPr>
        <w:t xml:space="preserve">(desať) </w:t>
      </w:r>
      <w:r w:rsidRPr="0094658C">
        <w:rPr>
          <w:rFonts w:ascii="Arial" w:hAnsi="Arial" w:cs="Arial"/>
          <w:color w:val="000000" w:themeColor="text1"/>
          <w:sz w:val="20"/>
          <w:szCs w:val="20"/>
        </w:rPr>
        <w:t>pracovných dní odo dňa upl</w:t>
      </w:r>
      <w:r w:rsidR="00651E6B">
        <w:rPr>
          <w:rFonts w:ascii="Arial" w:hAnsi="Arial" w:cs="Arial"/>
          <w:color w:val="000000" w:themeColor="text1"/>
          <w:sz w:val="20"/>
          <w:szCs w:val="20"/>
        </w:rPr>
        <w:t xml:space="preserve">ynutia lehoty podľa § 56 ods. 8 až </w:t>
      </w:r>
      <w:r w:rsidRPr="0094658C">
        <w:rPr>
          <w:rFonts w:ascii="Arial" w:hAnsi="Arial" w:cs="Arial"/>
          <w:color w:val="000000" w:themeColor="text1"/>
          <w:sz w:val="20"/>
          <w:szCs w:val="20"/>
        </w:rPr>
        <w:t>11 Zákona, ak boli na jej uzavretie písomne vyzvaní prostredníctvom komunikačného rozhrania  systému JOSEPHINE. Ús</w:t>
      </w:r>
      <w:r w:rsidR="00D13C0E" w:rsidRPr="0094658C">
        <w:rPr>
          <w:rFonts w:ascii="Arial" w:hAnsi="Arial" w:cs="Arial"/>
          <w:color w:val="000000" w:themeColor="text1"/>
          <w:sz w:val="20"/>
          <w:szCs w:val="20"/>
        </w:rPr>
        <w:t>pešný uchádzač alebo uchádzači,</w:t>
      </w:r>
      <w:r w:rsidRPr="0094658C">
        <w:rPr>
          <w:rFonts w:ascii="Arial" w:hAnsi="Arial" w:cs="Arial"/>
          <w:color w:val="000000" w:themeColor="text1"/>
          <w:sz w:val="20"/>
          <w:szCs w:val="20"/>
        </w:rPr>
        <w:t xml:space="preserve"> ktorí majú povinnosť zapisovať sa do registra partnerov verejného sektora podľa zákona č. 315/2016 Z. z. o registri partnerov verejného sektora a o zmene a doplnení niektorých zákonov</w:t>
      </w:r>
      <w:r w:rsidR="00A276E2">
        <w:rPr>
          <w:rFonts w:ascii="Arial" w:hAnsi="Arial" w:cs="Arial"/>
          <w:color w:val="000000" w:themeColor="text1"/>
          <w:sz w:val="20"/>
          <w:szCs w:val="20"/>
        </w:rPr>
        <w:t xml:space="preserve"> v znení neskorších predpisov</w:t>
      </w:r>
      <w:r w:rsidRPr="0094658C">
        <w:rPr>
          <w:rFonts w:ascii="Arial" w:hAnsi="Arial" w:cs="Arial"/>
          <w:color w:val="000000" w:themeColor="text1"/>
          <w:sz w:val="20"/>
          <w:szCs w:val="20"/>
        </w:rPr>
        <w:t xml:space="preserve"> (ďalej len „register partnerov verejného sektora“)  alebo ich subdodávatelia, ktorí majú povinnosť zapisovať sa do registra partnerov verejného sektora sú povinní na účely poskytnutia riadnej súčinno</w:t>
      </w:r>
      <w:r w:rsidR="00F24378" w:rsidRPr="0094658C">
        <w:rPr>
          <w:rFonts w:ascii="Arial" w:hAnsi="Arial" w:cs="Arial"/>
          <w:color w:val="000000" w:themeColor="text1"/>
          <w:sz w:val="20"/>
          <w:szCs w:val="20"/>
        </w:rPr>
        <w:t xml:space="preserve">sti potrebnej na uzavretie </w:t>
      </w:r>
      <w:r w:rsidR="00F97900">
        <w:rPr>
          <w:rFonts w:ascii="Arial" w:hAnsi="Arial" w:cs="Arial"/>
          <w:color w:val="000000" w:themeColor="text1"/>
          <w:sz w:val="20"/>
          <w:szCs w:val="20"/>
        </w:rPr>
        <w:t>Dohody</w:t>
      </w:r>
      <w:r w:rsidRPr="0094658C">
        <w:rPr>
          <w:rFonts w:ascii="Arial" w:hAnsi="Arial" w:cs="Arial"/>
          <w:color w:val="000000" w:themeColor="text1"/>
          <w:sz w:val="20"/>
          <w:szCs w:val="20"/>
        </w:rPr>
        <w:t xml:space="preserve"> mať v registri partnerov verejného sektora zapísaných konečných užívateľov výhod. </w:t>
      </w:r>
    </w:p>
    <w:p w14:paraId="23E02128" w14:textId="4AF11695" w:rsidR="00367861" w:rsidRPr="0094658C" w:rsidRDefault="00367861" w:rsidP="00175604">
      <w:pPr>
        <w:numPr>
          <w:ilvl w:val="1"/>
          <w:numId w:val="40"/>
        </w:numPr>
        <w:autoSpaceDE w:val="0"/>
        <w:autoSpaceDN w:val="0"/>
        <w:spacing w:after="0" w:line="240" w:lineRule="auto"/>
        <w:ind w:left="567" w:hanging="567"/>
        <w:jc w:val="both"/>
        <w:rPr>
          <w:rFonts w:ascii="Arial" w:hAnsi="Arial" w:cs="Arial"/>
          <w:color w:val="000000" w:themeColor="text1"/>
          <w:sz w:val="20"/>
          <w:szCs w:val="20"/>
        </w:rPr>
      </w:pPr>
      <w:r w:rsidRPr="0094658C">
        <w:rPr>
          <w:rFonts w:ascii="Arial" w:hAnsi="Arial" w:cs="Arial"/>
          <w:color w:val="000000" w:themeColor="text1"/>
          <w:sz w:val="20"/>
          <w:szCs w:val="20"/>
        </w:rPr>
        <w:t>Ak úspešný uchádzač al</w:t>
      </w:r>
      <w:r w:rsidR="00D13C0E" w:rsidRPr="0094658C">
        <w:rPr>
          <w:rFonts w:ascii="Arial" w:hAnsi="Arial" w:cs="Arial"/>
          <w:color w:val="000000" w:themeColor="text1"/>
          <w:sz w:val="20"/>
          <w:szCs w:val="20"/>
        </w:rPr>
        <w:t>ebo uchádzači odmietnu uzavrieť</w:t>
      </w:r>
      <w:r w:rsidR="00F24378" w:rsidRPr="0094658C">
        <w:rPr>
          <w:rFonts w:ascii="Arial" w:hAnsi="Arial" w:cs="Arial"/>
          <w:color w:val="000000" w:themeColor="text1"/>
          <w:sz w:val="20"/>
          <w:szCs w:val="20"/>
        </w:rPr>
        <w:t xml:space="preserve"> </w:t>
      </w:r>
      <w:r w:rsidR="00F97900">
        <w:rPr>
          <w:rFonts w:ascii="Arial" w:hAnsi="Arial" w:cs="Arial"/>
          <w:color w:val="000000" w:themeColor="text1"/>
          <w:sz w:val="20"/>
          <w:szCs w:val="20"/>
        </w:rPr>
        <w:t>Dohodu</w:t>
      </w:r>
      <w:r w:rsidRPr="0094658C">
        <w:rPr>
          <w:rFonts w:ascii="Arial" w:hAnsi="Arial" w:cs="Arial"/>
          <w:color w:val="000000" w:themeColor="text1"/>
          <w:sz w:val="20"/>
          <w:szCs w:val="20"/>
        </w:rPr>
        <w:t xml:space="preserve"> alebo nie sú splnené povinnosti podľa bodu 29.3 časti A.1 Pokyny pre uchádzačov týchto SP, verejný o</w:t>
      </w:r>
      <w:r w:rsidR="00F24378" w:rsidRPr="0094658C">
        <w:rPr>
          <w:rFonts w:ascii="Arial" w:hAnsi="Arial" w:cs="Arial"/>
          <w:color w:val="000000" w:themeColor="text1"/>
          <w:sz w:val="20"/>
          <w:szCs w:val="20"/>
        </w:rPr>
        <w:t xml:space="preserve">bstarávateľ môže uzavrieť  </w:t>
      </w:r>
      <w:r w:rsidR="00F97900">
        <w:rPr>
          <w:rFonts w:ascii="Arial" w:hAnsi="Arial" w:cs="Arial"/>
          <w:color w:val="000000" w:themeColor="text1"/>
          <w:sz w:val="20"/>
          <w:szCs w:val="20"/>
        </w:rPr>
        <w:t xml:space="preserve">Dohodu </w:t>
      </w:r>
      <w:r w:rsidRPr="0094658C">
        <w:rPr>
          <w:rFonts w:ascii="Arial" w:hAnsi="Arial" w:cs="Arial"/>
          <w:color w:val="000000" w:themeColor="text1"/>
          <w:sz w:val="20"/>
          <w:szCs w:val="20"/>
        </w:rPr>
        <w:t xml:space="preserve">s uchádzačom alebo uchádzačmi, ktorí sa umiestnili ako druhí v poradí. Ak uchádzač alebo uchádzači, ktorí sa umiestnili ako druhí </w:t>
      </w:r>
      <w:r w:rsidR="00F24378" w:rsidRPr="0094658C">
        <w:rPr>
          <w:rFonts w:ascii="Arial" w:hAnsi="Arial" w:cs="Arial"/>
          <w:color w:val="000000" w:themeColor="text1"/>
          <w:sz w:val="20"/>
          <w:szCs w:val="20"/>
        </w:rPr>
        <w:t xml:space="preserve">v poradí odmietnu uzavrieť </w:t>
      </w:r>
      <w:r w:rsidR="00F97900">
        <w:rPr>
          <w:rFonts w:ascii="Arial" w:hAnsi="Arial" w:cs="Arial"/>
          <w:color w:val="000000" w:themeColor="text1"/>
          <w:sz w:val="20"/>
          <w:szCs w:val="20"/>
        </w:rPr>
        <w:t>Dohodu</w:t>
      </w:r>
      <w:r w:rsidRPr="0094658C">
        <w:rPr>
          <w:rFonts w:ascii="Arial" w:hAnsi="Arial" w:cs="Arial"/>
          <w:color w:val="000000" w:themeColor="text1"/>
          <w:sz w:val="20"/>
          <w:szCs w:val="20"/>
        </w:rPr>
        <w:t>, neposkytnú verejnému obstarávateľovi riadnu súčinnosť potrebnú na jej uzavretie tak, aby mohla byť uzavretá do 10</w:t>
      </w:r>
      <w:r w:rsidR="00912D3C">
        <w:rPr>
          <w:rFonts w:ascii="Arial" w:hAnsi="Arial" w:cs="Arial"/>
          <w:color w:val="000000" w:themeColor="text1"/>
          <w:sz w:val="20"/>
          <w:szCs w:val="20"/>
        </w:rPr>
        <w:t xml:space="preserve"> (desať)</w:t>
      </w:r>
      <w:r w:rsidRPr="0094658C">
        <w:rPr>
          <w:rFonts w:ascii="Arial" w:hAnsi="Arial" w:cs="Arial"/>
          <w:color w:val="000000" w:themeColor="text1"/>
          <w:sz w:val="20"/>
          <w:szCs w:val="20"/>
        </w:rPr>
        <w:t xml:space="preserve"> pracovných dní odo dňa, keď boli na jej uzavretie písomne vyzvaní alebo ak uchádzač alebo uchádzači, ktorí sa umiestnili ako druhí v poradí a ich subdodávatelia </w:t>
      </w:r>
      <w:r w:rsidRPr="0094658C">
        <w:rPr>
          <w:rFonts w:ascii="Arial" w:hAnsi="Arial" w:cs="Arial"/>
          <w:color w:val="000000" w:themeColor="text1"/>
          <w:sz w:val="20"/>
          <w:szCs w:val="20"/>
        </w:rPr>
        <w:lastRenderedPageBreak/>
        <w:t>nesplnia povinnosť podľa bodu 29.3 časti A.1 Pokyny pre uchádzačov týchto SP, verejný o</w:t>
      </w:r>
      <w:r w:rsidR="00F24378" w:rsidRPr="0094658C">
        <w:rPr>
          <w:rFonts w:ascii="Arial" w:hAnsi="Arial" w:cs="Arial"/>
          <w:color w:val="000000" w:themeColor="text1"/>
          <w:sz w:val="20"/>
          <w:szCs w:val="20"/>
        </w:rPr>
        <w:t xml:space="preserve">bstarávateľ môže uzavrieť  </w:t>
      </w:r>
      <w:r w:rsidR="00F97900">
        <w:rPr>
          <w:rFonts w:ascii="Arial" w:hAnsi="Arial" w:cs="Arial"/>
          <w:color w:val="000000" w:themeColor="text1"/>
          <w:sz w:val="20"/>
          <w:szCs w:val="20"/>
        </w:rPr>
        <w:t>Dohodu</w:t>
      </w:r>
      <w:r w:rsidRPr="0094658C">
        <w:rPr>
          <w:rFonts w:ascii="Arial" w:hAnsi="Arial" w:cs="Arial"/>
          <w:color w:val="000000" w:themeColor="text1"/>
          <w:sz w:val="20"/>
          <w:szCs w:val="20"/>
        </w:rPr>
        <w:t xml:space="preserve"> s uchádzačom alebo uchádzačmi, ktorí sa umiestnili ako tretí v poradí.</w:t>
      </w:r>
    </w:p>
    <w:p w14:paraId="6864CFD3" w14:textId="265CA43F" w:rsidR="00367861" w:rsidRPr="0094658C" w:rsidRDefault="00367861" w:rsidP="00175604">
      <w:pPr>
        <w:numPr>
          <w:ilvl w:val="1"/>
          <w:numId w:val="40"/>
        </w:numPr>
        <w:autoSpaceDE w:val="0"/>
        <w:autoSpaceDN w:val="0"/>
        <w:spacing w:after="0" w:line="240" w:lineRule="auto"/>
        <w:ind w:left="567" w:hanging="567"/>
        <w:jc w:val="both"/>
        <w:rPr>
          <w:rFonts w:ascii="Arial" w:hAnsi="Arial" w:cs="Arial"/>
          <w:color w:val="000000" w:themeColor="text1"/>
          <w:sz w:val="20"/>
          <w:szCs w:val="20"/>
        </w:rPr>
      </w:pPr>
      <w:r w:rsidRPr="0094658C">
        <w:rPr>
          <w:rFonts w:ascii="Arial" w:hAnsi="Arial" w:cs="Arial"/>
          <w:color w:val="000000" w:themeColor="text1"/>
          <w:sz w:val="20"/>
          <w:szCs w:val="20"/>
        </w:rPr>
        <w:t>Uchádzač alebo uchádzači, ktorí sa umiestnili ako tretí v poradí a ich subdodávatelia, sú povinní splniť povinnosť podľa bodu 29.3 časti A.1 Pokyny pre uchádzačov týchto SP a poskytnúť verejnému obstarávateľovi riadnu súčinn</w:t>
      </w:r>
      <w:r w:rsidR="00F24378" w:rsidRPr="0094658C">
        <w:rPr>
          <w:rFonts w:ascii="Arial" w:hAnsi="Arial" w:cs="Arial"/>
          <w:color w:val="000000" w:themeColor="text1"/>
          <w:sz w:val="20"/>
          <w:szCs w:val="20"/>
        </w:rPr>
        <w:t xml:space="preserve">osť, potrebnú na uzavretie </w:t>
      </w:r>
      <w:r w:rsidR="00F97900">
        <w:rPr>
          <w:rFonts w:ascii="Arial" w:hAnsi="Arial" w:cs="Arial"/>
          <w:color w:val="000000" w:themeColor="text1"/>
          <w:sz w:val="20"/>
          <w:szCs w:val="20"/>
        </w:rPr>
        <w:t>Dohody</w:t>
      </w:r>
      <w:r w:rsidRPr="0094658C">
        <w:rPr>
          <w:rFonts w:ascii="Arial" w:hAnsi="Arial" w:cs="Arial"/>
          <w:color w:val="000000" w:themeColor="text1"/>
          <w:sz w:val="20"/>
          <w:szCs w:val="20"/>
        </w:rPr>
        <w:t xml:space="preserve"> tak, aby mohla byť uzavretá do 10 </w:t>
      </w:r>
      <w:r w:rsidR="00912D3C">
        <w:rPr>
          <w:rFonts w:ascii="Arial" w:hAnsi="Arial" w:cs="Arial"/>
          <w:color w:val="000000" w:themeColor="text1"/>
          <w:sz w:val="20"/>
          <w:szCs w:val="20"/>
        </w:rPr>
        <w:t xml:space="preserve">(desať) </w:t>
      </w:r>
      <w:r w:rsidRPr="0094658C">
        <w:rPr>
          <w:rFonts w:ascii="Arial" w:hAnsi="Arial" w:cs="Arial"/>
          <w:color w:val="000000" w:themeColor="text1"/>
          <w:sz w:val="20"/>
          <w:szCs w:val="20"/>
        </w:rPr>
        <w:t>pracovných dní odo dňa, keď boli na jej uzavretie písomne vyzvaní prostredníctvom komunikačného rozhrania  systému JOSEPHINE</w:t>
      </w:r>
      <w:r w:rsidR="00D13C0E" w:rsidRPr="0094658C">
        <w:rPr>
          <w:rFonts w:ascii="Arial" w:hAnsi="Arial" w:cs="Arial"/>
          <w:b/>
          <w:color w:val="000000" w:themeColor="text1"/>
          <w:sz w:val="20"/>
          <w:szCs w:val="20"/>
        </w:rPr>
        <w:t>.</w:t>
      </w:r>
      <w:r w:rsidRPr="0094658C">
        <w:rPr>
          <w:rFonts w:ascii="Arial" w:hAnsi="Arial" w:cs="Arial"/>
          <w:color w:val="000000" w:themeColor="text1"/>
          <w:sz w:val="20"/>
          <w:szCs w:val="20"/>
        </w:rPr>
        <w:t xml:space="preserve"> </w:t>
      </w:r>
    </w:p>
    <w:p w14:paraId="7E85B8C0" w14:textId="3F19C1ED" w:rsidR="00367861" w:rsidRPr="0094658C" w:rsidRDefault="00367861" w:rsidP="00175604">
      <w:pPr>
        <w:numPr>
          <w:ilvl w:val="1"/>
          <w:numId w:val="40"/>
        </w:numPr>
        <w:autoSpaceDE w:val="0"/>
        <w:autoSpaceDN w:val="0"/>
        <w:spacing w:after="0" w:line="240" w:lineRule="auto"/>
        <w:ind w:left="567" w:hanging="567"/>
        <w:jc w:val="both"/>
        <w:rPr>
          <w:rFonts w:ascii="Arial" w:hAnsi="Arial" w:cs="Arial"/>
          <w:color w:val="000000" w:themeColor="text1"/>
          <w:sz w:val="20"/>
          <w:szCs w:val="20"/>
        </w:rPr>
      </w:pPr>
      <w:r w:rsidRPr="0094658C">
        <w:rPr>
          <w:rFonts w:ascii="Arial" w:hAnsi="Arial" w:cs="Arial"/>
          <w:color w:val="000000" w:themeColor="text1"/>
          <w:sz w:val="20"/>
          <w:szCs w:val="20"/>
        </w:rPr>
        <w:t xml:space="preserve">Verejný obstarávateľ môže v Oznámení určiť, že lehota uvedená v bodoch 29.3 až 29.5 je dlhšia ako 10 </w:t>
      </w:r>
      <w:r w:rsidR="0017604C">
        <w:rPr>
          <w:rFonts w:ascii="Arial" w:hAnsi="Arial" w:cs="Arial"/>
          <w:color w:val="000000" w:themeColor="text1"/>
          <w:sz w:val="20"/>
          <w:szCs w:val="20"/>
        </w:rPr>
        <w:t xml:space="preserve">(desať) </w:t>
      </w:r>
      <w:r w:rsidRPr="0094658C">
        <w:rPr>
          <w:rFonts w:ascii="Arial" w:hAnsi="Arial" w:cs="Arial"/>
          <w:color w:val="000000" w:themeColor="text1"/>
          <w:sz w:val="20"/>
          <w:szCs w:val="20"/>
        </w:rPr>
        <w:t>pracovných dní.</w:t>
      </w:r>
    </w:p>
    <w:p w14:paraId="6B0D9B8D" w14:textId="77777777" w:rsidR="00367861" w:rsidRPr="0094658C" w:rsidRDefault="00367861" w:rsidP="00175604">
      <w:pPr>
        <w:numPr>
          <w:ilvl w:val="1"/>
          <w:numId w:val="40"/>
        </w:numPr>
        <w:autoSpaceDE w:val="0"/>
        <w:autoSpaceDN w:val="0"/>
        <w:spacing w:after="0" w:line="240" w:lineRule="auto"/>
        <w:ind w:left="567" w:hanging="567"/>
        <w:jc w:val="both"/>
        <w:rPr>
          <w:rFonts w:ascii="Arial" w:hAnsi="Arial" w:cs="Arial"/>
          <w:color w:val="000000" w:themeColor="text1"/>
          <w:sz w:val="20"/>
          <w:szCs w:val="20"/>
        </w:rPr>
      </w:pPr>
      <w:r w:rsidRPr="0094658C">
        <w:rPr>
          <w:rFonts w:ascii="Arial" w:hAnsi="Arial" w:cs="Arial"/>
          <w:b/>
          <w:color w:val="000000" w:themeColor="text1"/>
          <w:sz w:val="20"/>
          <w:szCs w:val="20"/>
        </w:rPr>
        <w:t>Povinnosť byť zapísaný v registri partnerov verejného sektora sa nevzťahuje</w:t>
      </w:r>
      <w:r w:rsidRPr="0094658C">
        <w:rPr>
          <w:rFonts w:ascii="Arial" w:hAnsi="Arial" w:cs="Arial"/>
          <w:color w:val="000000" w:themeColor="text1"/>
          <w:sz w:val="20"/>
          <w:szCs w:val="20"/>
        </w:rPr>
        <w:t xml:space="preserve"> na toho, komu majú byť </w:t>
      </w:r>
      <w:r w:rsidRPr="0094658C">
        <w:rPr>
          <w:rFonts w:ascii="Arial" w:hAnsi="Arial" w:cs="Arial"/>
          <w:b/>
          <w:color w:val="000000" w:themeColor="text1"/>
          <w:sz w:val="20"/>
          <w:szCs w:val="20"/>
        </w:rPr>
        <w:t xml:space="preserve">jednorazovo poskytnuté finančné prostriedky neprevyšujúce sumu 100 000 eur </w:t>
      </w:r>
      <w:r w:rsidRPr="0094658C">
        <w:rPr>
          <w:rFonts w:ascii="Arial" w:hAnsi="Arial" w:cs="Arial"/>
          <w:color w:val="000000" w:themeColor="text1"/>
          <w:sz w:val="20"/>
          <w:szCs w:val="20"/>
        </w:rPr>
        <w:t xml:space="preserve">alebo </w:t>
      </w:r>
      <w:r w:rsidRPr="0094658C">
        <w:rPr>
          <w:rFonts w:ascii="Arial" w:hAnsi="Arial" w:cs="Arial"/>
          <w:b/>
          <w:color w:val="000000" w:themeColor="text1"/>
          <w:sz w:val="20"/>
          <w:szCs w:val="20"/>
        </w:rPr>
        <w:t>v úhrne neprevyšujúce sumu 250 000 eur v kalendárnom roku</w:t>
      </w:r>
      <w:r w:rsidRPr="0094658C">
        <w:rPr>
          <w:rFonts w:ascii="Arial" w:hAnsi="Arial" w:cs="Arial"/>
          <w:color w:val="000000" w:themeColor="text1"/>
          <w:sz w:val="20"/>
          <w:szCs w:val="20"/>
        </w:rPr>
        <w:t xml:space="preserve">, ak ide o opakujúce sa plnenie; to neplatí, ak výšku štátnej pomoci alebo investičnej pomoci nemožno v čase zápisu do registra partnerov verejného sektora určiť. </w:t>
      </w:r>
    </w:p>
    <w:p w14:paraId="04156F88" w14:textId="2DD5406B" w:rsidR="00367861" w:rsidRPr="0094658C" w:rsidRDefault="00367861" w:rsidP="00175604">
      <w:pPr>
        <w:numPr>
          <w:ilvl w:val="1"/>
          <w:numId w:val="40"/>
        </w:numPr>
        <w:autoSpaceDE w:val="0"/>
        <w:autoSpaceDN w:val="0"/>
        <w:spacing w:after="0" w:line="240" w:lineRule="auto"/>
        <w:ind w:left="567" w:hanging="567"/>
        <w:jc w:val="both"/>
        <w:rPr>
          <w:rFonts w:ascii="Arial" w:hAnsi="Arial" w:cs="Arial"/>
          <w:color w:val="000000" w:themeColor="text1"/>
          <w:sz w:val="20"/>
          <w:szCs w:val="20"/>
        </w:rPr>
      </w:pPr>
      <w:r w:rsidRPr="0094658C">
        <w:rPr>
          <w:rFonts w:ascii="Arial" w:hAnsi="Arial" w:cs="Arial"/>
          <w:b/>
          <w:color w:val="000000" w:themeColor="text1"/>
          <w:sz w:val="20"/>
          <w:szCs w:val="20"/>
        </w:rPr>
        <w:t>Úspešný uchádzač je povinný predložiť najneskôr v lehote stanovenej vo výzve na posky</w:t>
      </w:r>
      <w:r w:rsidR="00F021E6">
        <w:rPr>
          <w:rFonts w:ascii="Arial" w:hAnsi="Arial" w:cs="Arial"/>
          <w:b/>
          <w:color w:val="000000" w:themeColor="text1"/>
          <w:sz w:val="20"/>
          <w:szCs w:val="20"/>
        </w:rPr>
        <w:t xml:space="preserve">tnutie riadnej súčinnosti </w:t>
      </w:r>
      <w:r w:rsidR="00F97900">
        <w:rPr>
          <w:rFonts w:ascii="Arial" w:hAnsi="Arial" w:cs="Arial"/>
          <w:b/>
          <w:color w:val="000000" w:themeColor="text1"/>
          <w:sz w:val="20"/>
          <w:szCs w:val="20"/>
        </w:rPr>
        <w:t>Dohodu</w:t>
      </w:r>
      <w:r w:rsidRPr="0094658C">
        <w:rPr>
          <w:rFonts w:ascii="Arial" w:hAnsi="Arial" w:cs="Arial"/>
          <w:b/>
          <w:color w:val="000000" w:themeColor="text1"/>
          <w:sz w:val="20"/>
          <w:szCs w:val="20"/>
        </w:rPr>
        <w:t xml:space="preserve"> v piati</w:t>
      </w:r>
      <w:r w:rsidR="00275466" w:rsidRPr="0094658C">
        <w:rPr>
          <w:rFonts w:ascii="Arial" w:hAnsi="Arial" w:cs="Arial"/>
          <w:b/>
          <w:color w:val="000000" w:themeColor="text1"/>
          <w:sz w:val="20"/>
          <w:szCs w:val="20"/>
        </w:rPr>
        <w:t>ch (5) rovnopisoch vrátane jej p</w:t>
      </w:r>
      <w:r w:rsidRPr="0094658C">
        <w:rPr>
          <w:rFonts w:ascii="Arial" w:hAnsi="Arial" w:cs="Arial"/>
          <w:b/>
          <w:color w:val="000000" w:themeColor="text1"/>
          <w:sz w:val="20"/>
          <w:szCs w:val="20"/>
        </w:rPr>
        <w:t>ríloh v tlačenej (listovej) forme</w:t>
      </w:r>
      <w:r w:rsidRPr="0094658C">
        <w:rPr>
          <w:rFonts w:ascii="Arial" w:hAnsi="Arial" w:cs="Arial"/>
          <w:color w:val="000000" w:themeColor="text1"/>
          <w:sz w:val="20"/>
          <w:szCs w:val="20"/>
        </w:rPr>
        <w:t>. Nesplnenie tejto povinnosti bude verejný obstarávateľ považovať za neposkytnutie riadnej súčinnosti.</w:t>
      </w:r>
    </w:p>
    <w:p w14:paraId="456458E5" w14:textId="0C12E975" w:rsidR="00367861" w:rsidRDefault="00367861" w:rsidP="00175604">
      <w:pPr>
        <w:numPr>
          <w:ilvl w:val="1"/>
          <w:numId w:val="40"/>
        </w:numPr>
        <w:autoSpaceDE w:val="0"/>
        <w:autoSpaceDN w:val="0"/>
        <w:spacing w:after="0" w:line="240" w:lineRule="auto"/>
        <w:ind w:left="567" w:hanging="567"/>
        <w:jc w:val="both"/>
        <w:rPr>
          <w:rFonts w:ascii="Arial" w:hAnsi="Arial" w:cs="Arial"/>
          <w:color w:val="000000" w:themeColor="text1"/>
          <w:sz w:val="20"/>
          <w:szCs w:val="20"/>
        </w:rPr>
      </w:pPr>
      <w:r w:rsidRPr="0094658C">
        <w:rPr>
          <w:rFonts w:ascii="Arial" w:hAnsi="Arial" w:cs="Arial"/>
          <w:color w:val="000000" w:themeColor="text1"/>
          <w:sz w:val="20"/>
          <w:szCs w:val="20"/>
        </w:rPr>
        <w:t>Verejný obstarávateľ v</w:t>
      </w:r>
      <w:r w:rsidR="00F97900">
        <w:rPr>
          <w:rFonts w:ascii="Arial" w:hAnsi="Arial" w:cs="Arial"/>
          <w:color w:val="000000" w:themeColor="text1"/>
          <w:sz w:val="20"/>
          <w:szCs w:val="20"/>
        </w:rPr>
        <w:t>yžaduje, aby úspešný uchádzač v Dohode</w:t>
      </w:r>
      <w:r w:rsidRPr="0094658C">
        <w:rPr>
          <w:rFonts w:ascii="Arial" w:hAnsi="Arial" w:cs="Arial"/>
          <w:color w:val="000000" w:themeColor="text1"/>
          <w:sz w:val="20"/>
          <w:szCs w:val="20"/>
        </w:rPr>
        <w:t xml:space="preserve"> najneskôr v čase jej uzavretia uviedol údaje o všetkých známych subdodávateľoch, údaje o osobe oprávnenej konať za subdodávateľa v rozsahu meno a priezvisko, adresa pobyt</w:t>
      </w:r>
      <w:r w:rsidR="001F2CB3" w:rsidRPr="0094658C">
        <w:rPr>
          <w:rFonts w:ascii="Arial" w:hAnsi="Arial" w:cs="Arial"/>
          <w:color w:val="000000" w:themeColor="text1"/>
          <w:sz w:val="20"/>
          <w:szCs w:val="20"/>
        </w:rPr>
        <w:t xml:space="preserve">u, dátum narodenia </w:t>
      </w:r>
      <w:r w:rsidR="001F2CB3" w:rsidRPr="00E10A85">
        <w:rPr>
          <w:rFonts w:ascii="Arial" w:hAnsi="Arial" w:cs="Arial"/>
          <w:color w:val="000000" w:themeColor="text1"/>
          <w:sz w:val="20"/>
          <w:szCs w:val="20"/>
        </w:rPr>
        <w:t xml:space="preserve">(Príloha č. </w:t>
      </w:r>
      <w:r w:rsidR="00E10A85" w:rsidRPr="00E10A85">
        <w:rPr>
          <w:rFonts w:ascii="Arial" w:hAnsi="Arial" w:cs="Arial"/>
          <w:color w:val="000000" w:themeColor="text1"/>
          <w:sz w:val="20"/>
          <w:szCs w:val="20"/>
        </w:rPr>
        <w:t>7</w:t>
      </w:r>
      <w:r w:rsidRPr="00E10A85">
        <w:rPr>
          <w:rFonts w:ascii="Arial" w:hAnsi="Arial" w:cs="Arial"/>
          <w:color w:val="000000" w:themeColor="text1"/>
          <w:sz w:val="20"/>
          <w:szCs w:val="20"/>
        </w:rPr>
        <w:t xml:space="preserve"> Zoznam sub</w:t>
      </w:r>
      <w:r w:rsidR="00F37188" w:rsidRPr="00E10A85">
        <w:rPr>
          <w:rFonts w:ascii="Arial" w:hAnsi="Arial" w:cs="Arial"/>
          <w:color w:val="000000" w:themeColor="text1"/>
          <w:sz w:val="20"/>
          <w:szCs w:val="20"/>
        </w:rPr>
        <w:t>dodávateľov a podiel subdodávok</w:t>
      </w:r>
      <w:r w:rsidR="00F97900" w:rsidRPr="00E10A85">
        <w:rPr>
          <w:rFonts w:ascii="Arial" w:hAnsi="Arial" w:cs="Arial"/>
          <w:color w:val="000000" w:themeColor="text1"/>
          <w:sz w:val="20"/>
          <w:szCs w:val="20"/>
        </w:rPr>
        <w:t xml:space="preserve"> k Rámcovej dohode</w:t>
      </w:r>
      <w:r w:rsidRPr="00E10A85">
        <w:rPr>
          <w:rFonts w:ascii="Arial" w:hAnsi="Arial" w:cs="Arial"/>
          <w:color w:val="000000" w:themeColor="text1"/>
          <w:sz w:val="20"/>
          <w:szCs w:val="20"/>
        </w:rPr>
        <w:t>).</w:t>
      </w:r>
      <w:r w:rsidRPr="0094658C">
        <w:rPr>
          <w:rFonts w:ascii="Arial" w:hAnsi="Arial" w:cs="Arial"/>
          <w:color w:val="000000" w:themeColor="text1"/>
          <w:sz w:val="20"/>
          <w:szCs w:val="20"/>
        </w:rPr>
        <w:t xml:space="preserve"> Nesplnenie tejto povinnosti bude verejný obstarávateľ považovať za neposkytnutie riadnej súčinnosti.</w:t>
      </w:r>
    </w:p>
    <w:p w14:paraId="1F7BDA26" w14:textId="0A8E4AAC" w:rsidR="0017604C" w:rsidRPr="0017604C" w:rsidRDefault="0017604C" w:rsidP="00175604">
      <w:pPr>
        <w:pStyle w:val="Odsekzoznamu"/>
        <w:numPr>
          <w:ilvl w:val="1"/>
          <w:numId w:val="40"/>
        </w:numPr>
        <w:ind w:left="567" w:hanging="567"/>
        <w:jc w:val="both"/>
        <w:rPr>
          <w:rFonts w:cs="Arial"/>
          <w:noProof w:val="0"/>
          <w:color w:val="000000" w:themeColor="text1"/>
          <w:sz w:val="20"/>
          <w:szCs w:val="20"/>
        </w:rPr>
      </w:pPr>
      <w:r w:rsidRPr="0017604C">
        <w:rPr>
          <w:rFonts w:cs="Arial"/>
          <w:noProof w:val="0"/>
          <w:color w:val="000000" w:themeColor="text1"/>
          <w:sz w:val="20"/>
          <w:szCs w:val="20"/>
        </w:rPr>
        <w:t xml:space="preserve">Verejný obstarávateľ môže kedykoľvek najneskôr však pred podpisom zmluvy požiadať úspešného uchádzača, aby najneskôr v čase do uzavretia </w:t>
      </w:r>
      <w:r w:rsidR="00F97900">
        <w:rPr>
          <w:rFonts w:cs="Arial"/>
          <w:noProof w:val="0"/>
          <w:color w:val="000000" w:themeColor="text1"/>
          <w:sz w:val="20"/>
          <w:szCs w:val="20"/>
        </w:rPr>
        <w:t>Dohody</w:t>
      </w:r>
      <w:r w:rsidRPr="0017604C">
        <w:rPr>
          <w:rFonts w:cs="Arial"/>
          <w:noProof w:val="0"/>
          <w:color w:val="000000" w:themeColor="text1"/>
          <w:sz w:val="20"/>
          <w:szCs w:val="20"/>
        </w:rPr>
        <w:t xml:space="preserve"> predložil v tlačenej (listovej) podobe originál ponuky totožný s ponukou, ktorú pôvodne predložil elektronicky. Nesplnenie tejto povinnosti bude verejný obstarávateľ považovať za neposkytnutie riadnej súčinnosti.</w:t>
      </w:r>
    </w:p>
    <w:p w14:paraId="35B334A4" w14:textId="77777777" w:rsidR="00367861" w:rsidRPr="0094658C" w:rsidRDefault="00367861" w:rsidP="00175604">
      <w:pPr>
        <w:numPr>
          <w:ilvl w:val="1"/>
          <w:numId w:val="40"/>
        </w:numPr>
        <w:autoSpaceDE w:val="0"/>
        <w:autoSpaceDN w:val="0"/>
        <w:spacing w:after="0" w:line="240" w:lineRule="auto"/>
        <w:ind w:left="567" w:hanging="567"/>
        <w:jc w:val="both"/>
        <w:rPr>
          <w:rFonts w:ascii="Arial" w:hAnsi="Arial" w:cs="Arial"/>
          <w:color w:val="000000" w:themeColor="text1"/>
          <w:sz w:val="20"/>
          <w:szCs w:val="20"/>
        </w:rPr>
      </w:pPr>
      <w:r w:rsidRPr="0094658C">
        <w:rPr>
          <w:rFonts w:ascii="Arial" w:hAnsi="Arial" w:cs="Arial"/>
          <w:b/>
          <w:color w:val="000000" w:themeColor="text1"/>
          <w:sz w:val="20"/>
          <w:szCs w:val="20"/>
        </w:rPr>
        <w:t>V prípade, že úspešným uchádzačom je skupina dodávateľov</w:t>
      </w:r>
      <w:r w:rsidRPr="0094658C">
        <w:rPr>
          <w:rFonts w:ascii="Arial" w:hAnsi="Arial" w:cs="Arial"/>
          <w:color w:val="000000" w:themeColor="text1"/>
          <w:sz w:val="20"/>
          <w:szCs w:val="20"/>
        </w:rPr>
        <w:t>, úspešný uchádzač je povinný najneskôr v lehote stanovenej vo výzve na poskytnutie riadnej súčinnosti predložiť relevantný doklad preukazujúci splnenie podmienky uvedenej v bode 18.5 tejto časti týchto SP. Nesplnenie tejto povinnosti bude verejný obstarávateľ považovať za neposkytnutie riadnej súčinnosti.</w:t>
      </w:r>
    </w:p>
    <w:p w14:paraId="36F73D30" w14:textId="56CD9741" w:rsidR="00367861" w:rsidRPr="00D7431B" w:rsidRDefault="00367861" w:rsidP="00175604">
      <w:pPr>
        <w:numPr>
          <w:ilvl w:val="1"/>
          <w:numId w:val="40"/>
        </w:numPr>
        <w:autoSpaceDE w:val="0"/>
        <w:autoSpaceDN w:val="0"/>
        <w:spacing w:after="0" w:line="240" w:lineRule="auto"/>
        <w:ind w:left="567" w:hanging="567"/>
        <w:jc w:val="both"/>
        <w:rPr>
          <w:rFonts w:ascii="Arial" w:hAnsi="Arial" w:cs="Arial"/>
          <w:sz w:val="20"/>
          <w:szCs w:val="20"/>
        </w:rPr>
      </w:pPr>
      <w:r w:rsidRPr="0094658C">
        <w:rPr>
          <w:rFonts w:ascii="Arial" w:hAnsi="Arial" w:cs="Arial"/>
          <w:color w:val="000000" w:themeColor="text1"/>
          <w:sz w:val="20"/>
          <w:szCs w:val="20"/>
        </w:rPr>
        <w:t>V prípade, že je úspešným uchádz</w:t>
      </w:r>
      <w:r w:rsidR="00F24378" w:rsidRPr="0094658C">
        <w:rPr>
          <w:rFonts w:ascii="Arial" w:hAnsi="Arial" w:cs="Arial"/>
          <w:color w:val="000000" w:themeColor="text1"/>
          <w:sz w:val="20"/>
          <w:szCs w:val="20"/>
        </w:rPr>
        <w:t>ačom skupina dodávateľov a </w:t>
      </w:r>
      <w:r w:rsidR="00F97900">
        <w:rPr>
          <w:rFonts w:ascii="Arial" w:hAnsi="Arial" w:cs="Arial"/>
          <w:color w:val="000000" w:themeColor="text1"/>
          <w:sz w:val="20"/>
          <w:szCs w:val="20"/>
        </w:rPr>
        <w:t>Dohoda</w:t>
      </w:r>
      <w:r w:rsidRPr="0094658C">
        <w:rPr>
          <w:rFonts w:ascii="Arial" w:hAnsi="Arial" w:cs="Arial"/>
          <w:color w:val="000000" w:themeColor="text1"/>
          <w:sz w:val="20"/>
          <w:szCs w:val="20"/>
        </w:rPr>
        <w:t xml:space="preserve"> s verejným obstarávateľom bude na strane úspešného uchádzača podpísaná </w:t>
      </w:r>
      <w:r w:rsidRPr="0094658C">
        <w:rPr>
          <w:rFonts w:ascii="Arial" w:hAnsi="Arial" w:cs="Arial"/>
          <w:sz w:val="20"/>
          <w:szCs w:val="20"/>
        </w:rPr>
        <w:t xml:space="preserve">splnomocnenou osobou/osobami, úspešný uchádzač je povinný predložiť najneskôr v lehote stanovenej vo výzve na poskytnutie riadnej súčinnosti </w:t>
      </w:r>
      <w:r w:rsidRPr="0094658C">
        <w:rPr>
          <w:rFonts w:ascii="Arial" w:hAnsi="Arial" w:cs="Arial"/>
          <w:b/>
          <w:sz w:val="20"/>
          <w:szCs w:val="20"/>
        </w:rPr>
        <w:t>plnú moc splnomocnenej osoby/osôb,</w:t>
      </w:r>
      <w:r w:rsidRPr="0094658C">
        <w:rPr>
          <w:rFonts w:ascii="Arial" w:hAnsi="Arial" w:cs="Arial"/>
          <w:sz w:val="20"/>
          <w:szCs w:val="20"/>
        </w:rPr>
        <w:t xml:space="preserve"> pričom v nej musí byť výslovne uvedené oprávnenie splnomocn</w:t>
      </w:r>
      <w:r w:rsidR="00F24378" w:rsidRPr="0094658C">
        <w:rPr>
          <w:rFonts w:ascii="Arial" w:hAnsi="Arial" w:cs="Arial"/>
          <w:sz w:val="20"/>
          <w:szCs w:val="20"/>
        </w:rPr>
        <w:t xml:space="preserve">enej osoby/ osôb na podpis </w:t>
      </w:r>
      <w:r w:rsidR="00F97900">
        <w:rPr>
          <w:rFonts w:ascii="Arial" w:hAnsi="Arial" w:cs="Arial"/>
          <w:sz w:val="20"/>
          <w:szCs w:val="20"/>
        </w:rPr>
        <w:t>Dohody</w:t>
      </w:r>
      <w:r w:rsidRPr="0094658C">
        <w:rPr>
          <w:rFonts w:ascii="Arial" w:hAnsi="Arial" w:cs="Arial"/>
          <w:sz w:val="20"/>
          <w:szCs w:val="20"/>
        </w:rPr>
        <w:t xml:space="preserve"> (ak takáto plná moc </w:t>
      </w:r>
      <w:r w:rsidRPr="00D7431B">
        <w:rPr>
          <w:rFonts w:ascii="Arial" w:hAnsi="Arial" w:cs="Arial"/>
          <w:sz w:val="20"/>
          <w:szCs w:val="20"/>
        </w:rPr>
        <w:t>nebola predložená uchádzačom v rámci ponuky). Nesplnenie tejto povinnosti bude verejný obstarávateľ považovať za neposkytnutie riadnej súčinnosti.</w:t>
      </w:r>
    </w:p>
    <w:p w14:paraId="45F32A76" w14:textId="6EEE0069" w:rsidR="003A72C7" w:rsidRPr="00D7431B" w:rsidRDefault="00367861" w:rsidP="00175604">
      <w:pPr>
        <w:numPr>
          <w:ilvl w:val="1"/>
          <w:numId w:val="40"/>
        </w:numPr>
        <w:autoSpaceDE w:val="0"/>
        <w:autoSpaceDN w:val="0"/>
        <w:spacing w:after="0" w:line="240" w:lineRule="auto"/>
        <w:ind w:left="567" w:hanging="567"/>
        <w:jc w:val="both"/>
        <w:rPr>
          <w:rFonts w:ascii="Arial" w:hAnsi="Arial" w:cs="Arial"/>
          <w:sz w:val="20"/>
          <w:szCs w:val="20"/>
        </w:rPr>
      </w:pPr>
      <w:r w:rsidRPr="00D7431B">
        <w:rPr>
          <w:rFonts w:ascii="Arial" w:hAnsi="Arial" w:cs="Arial"/>
          <w:sz w:val="20"/>
          <w:szCs w:val="20"/>
        </w:rPr>
        <w:t>Povinnosť mať zapísaných konečných užívateľov výhod v registri partnerov verejného sektora sa vzťahuje na ka</w:t>
      </w:r>
      <w:r w:rsidR="0036245D" w:rsidRPr="00D7431B">
        <w:rPr>
          <w:rFonts w:ascii="Arial" w:hAnsi="Arial" w:cs="Arial"/>
          <w:sz w:val="20"/>
          <w:szCs w:val="20"/>
        </w:rPr>
        <w:t>ždého člena skupiny dodávateľov.</w:t>
      </w:r>
    </w:p>
    <w:p w14:paraId="777149E8" w14:textId="4E2BD88D" w:rsidR="0017604C" w:rsidRPr="00D7431B" w:rsidRDefault="0017604C" w:rsidP="00175604">
      <w:pPr>
        <w:pStyle w:val="Odsekzoznamu"/>
        <w:numPr>
          <w:ilvl w:val="1"/>
          <w:numId w:val="40"/>
        </w:numPr>
        <w:ind w:left="567" w:hanging="567"/>
        <w:jc w:val="both"/>
        <w:rPr>
          <w:rFonts w:cs="Arial"/>
          <w:noProof w:val="0"/>
          <w:sz w:val="20"/>
          <w:szCs w:val="20"/>
        </w:rPr>
      </w:pPr>
      <w:r w:rsidRPr="00D7431B">
        <w:rPr>
          <w:rFonts w:cs="Arial"/>
          <w:noProof w:val="0"/>
          <w:sz w:val="20"/>
          <w:szCs w:val="20"/>
        </w:rPr>
        <w:t xml:space="preserve">Verejný obstarávateľ si vyhradzuje právo neprijať ani jednu z predložených ponúk a nepodpísať </w:t>
      </w:r>
      <w:r w:rsidR="00F97900" w:rsidRPr="00D7431B">
        <w:rPr>
          <w:rFonts w:cs="Arial"/>
          <w:noProof w:val="0"/>
          <w:sz w:val="20"/>
          <w:szCs w:val="20"/>
        </w:rPr>
        <w:t>Dohodu</w:t>
      </w:r>
      <w:r w:rsidRPr="00D7431B">
        <w:rPr>
          <w:rFonts w:cs="Arial"/>
          <w:noProof w:val="0"/>
          <w:sz w:val="20"/>
          <w:szCs w:val="20"/>
        </w:rPr>
        <w:t xml:space="preserve"> s úspešným uchádzačom v prípade, ak sa zmenia okolnosti za akých sa toto verejné obstarávanie vyhlasovalo.</w:t>
      </w:r>
    </w:p>
    <w:p w14:paraId="7E6FE0B9" w14:textId="3A6F0E14" w:rsidR="004F53E4" w:rsidRPr="006B1374" w:rsidRDefault="0017604C" w:rsidP="00175604">
      <w:pPr>
        <w:pStyle w:val="Odsekzoznamu"/>
        <w:numPr>
          <w:ilvl w:val="1"/>
          <w:numId w:val="40"/>
        </w:numPr>
        <w:ind w:left="567" w:hanging="567"/>
        <w:jc w:val="both"/>
        <w:rPr>
          <w:rFonts w:cs="Arial"/>
          <w:noProof w:val="0"/>
          <w:sz w:val="20"/>
          <w:szCs w:val="20"/>
        </w:rPr>
      </w:pPr>
      <w:r w:rsidRPr="00D7431B">
        <w:rPr>
          <w:rFonts w:cs="Arial"/>
          <w:noProof w:val="0"/>
          <w:sz w:val="20"/>
          <w:szCs w:val="20"/>
        </w:rPr>
        <w:t xml:space="preserve">Verejný obstarávateľ si vyhradzuje právo neprijať ponuky uchádzačov, ktoré budú cenovo prevyšovať predpokladanú hodnotu zákazky </w:t>
      </w:r>
      <w:proofErr w:type="spellStart"/>
      <w:r w:rsidRPr="00D7431B">
        <w:rPr>
          <w:rFonts w:cs="Arial"/>
          <w:noProof w:val="0"/>
          <w:sz w:val="20"/>
          <w:szCs w:val="20"/>
        </w:rPr>
        <w:t>t.j</w:t>
      </w:r>
      <w:proofErr w:type="spellEnd"/>
      <w:r w:rsidRPr="00D7431B">
        <w:rPr>
          <w:rFonts w:cs="Arial"/>
          <w:noProof w:val="0"/>
          <w:sz w:val="20"/>
          <w:szCs w:val="20"/>
        </w:rPr>
        <w:t>. ktorých najnižšia cena bude vyššia ako plánované finančné prostriedky obstarávateľa na predmet zákazky.</w:t>
      </w:r>
    </w:p>
    <w:p w14:paraId="4551D3F1" w14:textId="77777777" w:rsidR="00367861" w:rsidRPr="00D7431B" w:rsidRDefault="00367861" w:rsidP="00175604">
      <w:pPr>
        <w:pStyle w:val="Nadpis3"/>
        <w:numPr>
          <w:ilvl w:val="0"/>
          <w:numId w:val="40"/>
        </w:numPr>
        <w:spacing w:after="0"/>
        <w:ind w:left="567" w:hanging="567"/>
        <w:rPr>
          <w:rFonts w:cs="Arial"/>
        </w:rPr>
      </w:pPr>
      <w:bookmarkStart w:id="52" w:name="_Toc461981437"/>
      <w:r w:rsidRPr="00D7431B">
        <w:rPr>
          <w:rFonts w:cs="Arial"/>
        </w:rPr>
        <w:t>Zrušenie verejného obstarávania</w:t>
      </w:r>
      <w:bookmarkEnd w:id="52"/>
    </w:p>
    <w:p w14:paraId="6F3CAE6C" w14:textId="77777777" w:rsidR="006E1EF3" w:rsidRPr="00D7431B" w:rsidRDefault="006E1EF3" w:rsidP="006E1EF3">
      <w:pPr>
        <w:pStyle w:val="Odsekzoznamu"/>
        <w:ind w:left="375"/>
        <w:rPr>
          <w:rFonts w:cs="Arial"/>
          <w:sz w:val="20"/>
          <w:szCs w:val="20"/>
          <w:lang w:eastAsia="sk-SK"/>
        </w:rPr>
      </w:pPr>
    </w:p>
    <w:p w14:paraId="05FC5854" w14:textId="77777777" w:rsidR="00367861" w:rsidRPr="00D7431B" w:rsidRDefault="00367861" w:rsidP="00175604">
      <w:pPr>
        <w:pStyle w:val="Odsekzoznamu"/>
        <w:numPr>
          <w:ilvl w:val="0"/>
          <w:numId w:val="40"/>
        </w:numPr>
        <w:autoSpaceDE w:val="0"/>
        <w:autoSpaceDN w:val="0"/>
        <w:spacing w:after="60"/>
        <w:jc w:val="both"/>
        <w:rPr>
          <w:rFonts w:cs="Arial"/>
          <w:noProof w:val="0"/>
          <w:vanish/>
          <w:sz w:val="20"/>
          <w:szCs w:val="20"/>
        </w:rPr>
      </w:pPr>
    </w:p>
    <w:p w14:paraId="3CD541FE" w14:textId="77777777" w:rsidR="00367861" w:rsidRPr="00D7431B" w:rsidRDefault="00367861" w:rsidP="00175604">
      <w:pPr>
        <w:pStyle w:val="Odsekzoznamu"/>
        <w:numPr>
          <w:ilvl w:val="1"/>
          <w:numId w:val="45"/>
        </w:numPr>
        <w:autoSpaceDE w:val="0"/>
        <w:autoSpaceDN w:val="0"/>
        <w:ind w:left="567" w:hanging="567"/>
        <w:jc w:val="both"/>
        <w:rPr>
          <w:rFonts w:cs="Arial"/>
          <w:sz w:val="20"/>
          <w:szCs w:val="20"/>
        </w:rPr>
      </w:pPr>
      <w:r w:rsidRPr="00D7431B">
        <w:rPr>
          <w:rFonts w:cs="Arial"/>
          <w:sz w:val="20"/>
          <w:szCs w:val="20"/>
        </w:rPr>
        <w:t>Verejný obstarávateľ zruší verejné obstarávanie alebo jeho časť, ak:</w:t>
      </w:r>
    </w:p>
    <w:p w14:paraId="5C517EF2" w14:textId="77777777" w:rsidR="00367861" w:rsidRPr="00D7431B" w:rsidRDefault="00367861" w:rsidP="002609D9">
      <w:pPr>
        <w:numPr>
          <w:ilvl w:val="0"/>
          <w:numId w:val="21"/>
        </w:numPr>
        <w:spacing w:after="0" w:line="240" w:lineRule="auto"/>
        <w:ind w:left="993" w:hanging="357"/>
        <w:jc w:val="both"/>
        <w:rPr>
          <w:rFonts w:ascii="Arial" w:hAnsi="Arial" w:cs="Arial"/>
          <w:sz w:val="20"/>
          <w:szCs w:val="20"/>
        </w:rPr>
      </w:pPr>
      <w:r w:rsidRPr="00D7431B">
        <w:rPr>
          <w:rFonts w:ascii="Arial" w:hAnsi="Arial" w:cs="Arial"/>
          <w:sz w:val="20"/>
          <w:szCs w:val="20"/>
        </w:rPr>
        <w:t>ani jeden uchádzač alebo záujemca nesplnil podmienky účasti vo verejnom obstarávaní a uchádzač alebo záujemca neuplatnil námietky v lehote podľa Zákona,</w:t>
      </w:r>
    </w:p>
    <w:p w14:paraId="3D7FE34E" w14:textId="77777777" w:rsidR="00367861" w:rsidRPr="00D7431B" w:rsidRDefault="00367861" w:rsidP="002609D9">
      <w:pPr>
        <w:numPr>
          <w:ilvl w:val="0"/>
          <w:numId w:val="21"/>
        </w:numPr>
        <w:spacing w:after="0" w:line="240" w:lineRule="auto"/>
        <w:ind w:left="993" w:hanging="357"/>
        <w:jc w:val="both"/>
        <w:rPr>
          <w:rFonts w:ascii="Arial" w:hAnsi="Arial" w:cs="Arial"/>
          <w:sz w:val="20"/>
          <w:szCs w:val="20"/>
        </w:rPr>
      </w:pPr>
      <w:r w:rsidRPr="00D7431B">
        <w:rPr>
          <w:rFonts w:ascii="Arial" w:hAnsi="Arial" w:cs="Arial"/>
          <w:sz w:val="20"/>
          <w:szCs w:val="20"/>
        </w:rPr>
        <w:t>nedostal ani jednu ponuku,</w:t>
      </w:r>
    </w:p>
    <w:p w14:paraId="6E3FF58F" w14:textId="77777777" w:rsidR="00367861" w:rsidRPr="00D7431B" w:rsidRDefault="00367861" w:rsidP="002609D9">
      <w:pPr>
        <w:numPr>
          <w:ilvl w:val="0"/>
          <w:numId w:val="21"/>
        </w:numPr>
        <w:spacing w:after="0" w:line="240" w:lineRule="auto"/>
        <w:ind w:left="993" w:hanging="357"/>
        <w:jc w:val="both"/>
        <w:rPr>
          <w:rFonts w:ascii="Arial" w:hAnsi="Arial" w:cs="Arial"/>
          <w:sz w:val="20"/>
          <w:szCs w:val="20"/>
        </w:rPr>
      </w:pPr>
      <w:r w:rsidRPr="00D7431B">
        <w:rPr>
          <w:rFonts w:ascii="Arial" w:hAnsi="Arial" w:cs="Arial"/>
          <w:sz w:val="20"/>
          <w:szCs w:val="20"/>
        </w:rPr>
        <w:t>ani jedna z predložených ponúk nezodpovedá požiadavkám určeným podľa § 42 Zákona alebo § 45 Zákona a uchádzač nepodal námietky v lehote podľa Zákona,</w:t>
      </w:r>
    </w:p>
    <w:p w14:paraId="26BC6111" w14:textId="77777777" w:rsidR="00367861" w:rsidRPr="00D7431B" w:rsidRDefault="00367861" w:rsidP="002609D9">
      <w:pPr>
        <w:numPr>
          <w:ilvl w:val="0"/>
          <w:numId w:val="21"/>
        </w:numPr>
        <w:spacing w:after="0" w:line="240" w:lineRule="auto"/>
        <w:ind w:left="993" w:hanging="357"/>
        <w:jc w:val="both"/>
        <w:rPr>
          <w:rFonts w:ascii="Arial" w:hAnsi="Arial" w:cs="Arial"/>
          <w:sz w:val="20"/>
          <w:szCs w:val="20"/>
        </w:rPr>
      </w:pPr>
      <w:r w:rsidRPr="00D7431B">
        <w:rPr>
          <w:rFonts w:ascii="Arial" w:hAnsi="Arial" w:cs="Arial"/>
          <w:sz w:val="20"/>
          <w:szCs w:val="20"/>
        </w:rPr>
        <w:t>jeho zrušenie nariadil Úrad.</w:t>
      </w:r>
    </w:p>
    <w:p w14:paraId="23E4953B" w14:textId="77777777" w:rsidR="00367861" w:rsidRPr="00D7431B" w:rsidRDefault="00367861" w:rsidP="00175604">
      <w:pPr>
        <w:numPr>
          <w:ilvl w:val="1"/>
          <w:numId w:val="45"/>
        </w:numPr>
        <w:autoSpaceDE w:val="0"/>
        <w:autoSpaceDN w:val="0"/>
        <w:spacing w:after="0" w:line="240" w:lineRule="auto"/>
        <w:ind w:left="567" w:hanging="567"/>
        <w:jc w:val="both"/>
        <w:rPr>
          <w:rFonts w:ascii="Arial" w:hAnsi="Arial" w:cs="Arial"/>
          <w:sz w:val="20"/>
          <w:szCs w:val="20"/>
        </w:rPr>
      </w:pPr>
      <w:r w:rsidRPr="00D7431B">
        <w:rPr>
          <w:rFonts w:ascii="Arial" w:hAnsi="Arial" w:cs="Arial"/>
          <w:sz w:val="20"/>
          <w:szCs w:val="20"/>
        </w:rPr>
        <w:t xml:space="preserve">Verejný obstarávateľ môže zrušiť verejné obstarávanie alebo jeho časť aj vtedy, ak sa zmenili okolnosti, za ktorých sa vyhlásilo verejné obstarávanie, ak sa v priebehu postupu verejného obstarávania vyskytli dôvody hodné osobitného zreteľa, pre ktoré nemožno od verejného obstarávateľa požadovať, aby vo verejnom obstarávaní pokračoval, najmä ak sa zistilo porušenie </w:t>
      </w:r>
      <w:r w:rsidRPr="00D7431B">
        <w:rPr>
          <w:rFonts w:ascii="Arial" w:hAnsi="Arial" w:cs="Arial"/>
          <w:sz w:val="20"/>
          <w:szCs w:val="20"/>
        </w:rPr>
        <w:lastRenderedPageBreak/>
        <w:t xml:space="preserve">Zákona, ktoré má alebo by mohlo mať zásadný vplyv na výsledok verejného obstarávania, ak nebolo predložených viac ako dve ponuky alebo ak navrhované ceny v predložených ponukách sú vyššie ako predpokladaná hodnota. Ak bola predložená len jedna ponuka a verejný obstarávateľ nezrušil verejné obstarávanie alebo jeho časť, je povinný zverejniť v profile odôvodnenie, prečo verejné obstarávanie nezrušil. </w:t>
      </w:r>
    </w:p>
    <w:p w14:paraId="133DB9ED" w14:textId="77777777" w:rsidR="00367861" w:rsidRPr="00D7431B" w:rsidRDefault="00367861" w:rsidP="00175604">
      <w:pPr>
        <w:numPr>
          <w:ilvl w:val="1"/>
          <w:numId w:val="45"/>
        </w:numPr>
        <w:autoSpaceDE w:val="0"/>
        <w:autoSpaceDN w:val="0"/>
        <w:spacing w:after="0" w:line="240" w:lineRule="auto"/>
        <w:ind w:left="567" w:hanging="567"/>
        <w:jc w:val="both"/>
        <w:rPr>
          <w:rFonts w:ascii="Arial" w:hAnsi="Arial" w:cs="Arial"/>
          <w:sz w:val="20"/>
          <w:szCs w:val="20"/>
        </w:rPr>
      </w:pPr>
      <w:r w:rsidRPr="00D7431B">
        <w:rPr>
          <w:rFonts w:ascii="Arial" w:hAnsi="Arial" w:cs="Arial"/>
          <w:sz w:val="20"/>
          <w:szCs w:val="20"/>
        </w:rPr>
        <w:t>Verejný obstarávateľ je povinný bezodkladne upovedomiť všetkých uchádzačov alebo záujemcov o zrušení použitého postupu zadávania zákazky alebo jeho časti s uvedením dôvodu a oznámi postup, ktorý použije pri zadávaní zákazky na pôvodný predmet zákazky.</w:t>
      </w:r>
    </w:p>
    <w:p w14:paraId="5CDC0A86" w14:textId="77777777" w:rsidR="0017604C" w:rsidRPr="00D7431B" w:rsidRDefault="00367861" w:rsidP="00175604">
      <w:pPr>
        <w:numPr>
          <w:ilvl w:val="1"/>
          <w:numId w:val="45"/>
        </w:numPr>
        <w:autoSpaceDE w:val="0"/>
        <w:autoSpaceDN w:val="0"/>
        <w:spacing w:after="0" w:line="240" w:lineRule="auto"/>
        <w:ind w:left="567" w:hanging="567"/>
        <w:jc w:val="both"/>
        <w:rPr>
          <w:rFonts w:ascii="Arial" w:hAnsi="Arial" w:cs="Arial"/>
          <w:sz w:val="20"/>
          <w:szCs w:val="20"/>
        </w:rPr>
      </w:pPr>
      <w:r w:rsidRPr="00D7431B">
        <w:rPr>
          <w:rFonts w:ascii="Arial" w:hAnsi="Arial" w:cs="Arial"/>
          <w:sz w:val="20"/>
          <w:szCs w:val="20"/>
        </w:rPr>
        <w:t>Verejný obstarávateľ v oznámení o výsledku verejného obstarávania uvedie, či zadávanie zákazky bude predmetom opätovného uverejnenia.</w:t>
      </w:r>
    </w:p>
    <w:p w14:paraId="71952A5C" w14:textId="77777777" w:rsidR="00875F0A" w:rsidRPr="00D7431B" w:rsidRDefault="00875F0A" w:rsidP="001F4D25">
      <w:pPr>
        <w:autoSpaceDE w:val="0"/>
        <w:autoSpaceDN w:val="0"/>
        <w:spacing w:after="0" w:line="240" w:lineRule="auto"/>
        <w:jc w:val="both"/>
        <w:rPr>
          <w:rFonts w:ascii="Arial" w:hAnsi="Arial" w:cs="Arial"/>
          <w:b/>
          <w:sz w:val="20"/>
          <w:szCs w:val="20"/>
        </w:rPr>
      </w:pPr>
    </w:p>
    <w:p w14:paraId="0591C042" w14:textId="77777777" w:rsidR="00F97900" w:rsidRPr="00D7431B" w:rsidRDefault="00F97900" w:rsidP="001F4D25">
      <w:pPr>
        <w:autoSpaceDE w:val="0"/>
        <w:autoSpaceDN w:val="0"/>
        <w:spacing w:after="0" w:line="240" w:lineRule="auto"/>
        <w:jc w:val="both"/>
        <w:rPr>
          <w:rFonts w:ascii="Arial" w:hAnsi="Arial" w:cs="Arial"/>
          <w:b/>
          <w:sz w:val="20"/>
          <w:szCs w:val="20"/>
        </w:rPr>
      </w:pPr>
    </w:p>
    <w:p w14:paraId="6B819921" w14:textId="77777777" w:rsidR="00F97900" w:rsidRPr="00D7431B" w:rsidRDefault="00F97900" w:rsidP="001F4D25">
      <w:pPr>
        <w:autoSpaceDE w:val="0"/>
        <w:autoSpaceDN w:val="0"/>
        <w:spacing w:after="0" w:line="240" w:lineRule="auto"/>
        <w:jc w:val="both"/>
        <w:rPr>
          <w:rFonts w:ascii="Arial" w:hAnsi="Arial" w:cs="Arial"/>
          <w:b/>
          <w:sz w:val="20"/>
          <w:szCs w:val="20"/>
        </w:rPr>
      </w:pPr>
    </w:p>
    <w:p w14:paraId="1878645D" w14:textId="77777777" w:rsidR="00F97900" w:rsidRPr="00D7431B" w:rsidRDefault="00F97900" w:rsidP="001F4D25">
      <w:pPr>
        <w:autoSpaceDE w:val="0"/>
        <w:autoSpaceDN w:val="0"/>
        <w:spacing w:after="0" w:line="240" w:lineRule="auto"/>
        <w:jc w:val="both"/>
        <w:rPr>
          <w:rFonts w:ascii="Arial" w:hAnsi="Arial" w:cs="Arial"/>
          <w:b/>
          <w:sz w:val="20"/>
          <w:szCs w:val="20"/>
        </w:rPr>
      </w:pPr>
    </w:p>
    <w:p w14:paraId="10833AD8" w14:textId="6D92168F" w:rsidR="00367861" w:rsidRPr="00D7431B" w:rsidRDefault="00367861" w:rsidP="004219DD">
      <w:pPr>
        <w:autoSpaceDE w:val="0"/>
        <w:autoSpaceDN w:val="0"/>
        <w:spacing w:after="0"/>
        <w:jc w:val="both"/>
        <w:rPr>
          <w:rFonts w:ascii="Arial" w:hAnsi="Arial" w:cs="Arial"/>
          <w:b/>
          <w:sz w:val="20"/>
          <w:szCs w:val="20"/>
        </w:rPr>
      </w:pPr>
      <w:r w:rsidRPr="00D7431B">
        <w:rPr>
          <w:rFonts w:ascii="Arial" w:hAnsi="Arial" w:cs="Arial"/>
          <w:b/>
          <w:sz w:val="20"/>
          <w:szCs w:val="20"/>
        </w:rPr>
        <w:t xml:space="preserve">Prílohy k časti A.1: </w:t>
      </w:r>
    </w:p>
    <w:p w14:paraId="15752C44" w14:textId="77777777" w:rsidR="00367861" w:rsidRPr="00D7431B" w:rsidRDefault="00367861" w:rsidP="004219DD">
      <w:pPr>
        <w:pStyle w:val="Zkladntext"/>
        <w:tabs>
          <w:tab w:val="right" w:leader="dot" w:pos="10080"/>
        </w:tabs>
        <w:spacing w:line="276" w:lineRule="auto"/>
        <w:rPr>
          <w:rFonts w:ascii="Arial" w:hAnsi="Arial" w:cs="Arial"/>
          <w:noProof w:val="0"/>
          <w:sz w:val="20"/>
          <w:szCs w:val="20"/>
        </w:rPr>
      </w:pPr>
      <w:r w:rsidRPr="00D7431B">
        <w:rPr>
          <w:rFonts w:ascii="Arial" w:hAnsi="Arial" w:cs="Arial"/>
          <w:noProof w:val="0"/>
          <w:sz w:val="20"/>
          <w:szCs w:val="20"/>
        </w:rPr>
        <w:t>Príloha č. 1 k časti A.1  - Všeobecné informácie o uchádzačovi</w:t>
      </w:r>
    </w:p>
    <w:p w14:paraId="01413DAD" w14:textId="692E246C" w:rsidR="00BF7B1F" w:rsidRPr="00D7431B" w:rsidRDefault="00367861" w:rsidP="004219DD">
      <w:pPr>
        <w:pStyle w:val="Zkladntext"/>
        <w:spacing w:line="276" w:lineRule="auto"/>
        <w:rPr>
          <w:rFonts w:ascii="Arial" w:hAnsi="Arial" w:cs="Arial"/>
          <w:sz w:val="20"/>
          <w:szCs w:val="20"/>
        </w:rPr>
      </w:pPr>
      <w:r w:rsidRPr="00D7431B">
        <w:rPr>
          <w:rFonts w:ascii="Arial" w:hAnsi="Arial" w:cs="Arial"/>
          <w:sz w:val="20"/>
          <w:szCs w:val="20"/>
        </w:rPr>
        <w:t>Príloha č. 2 k časti A.1  - Jednotný európsky dokument</w:t>
      </w:r>
      <w:bookmarkStart w:id="53" w:name="_A.2__"/>
      <w:bookmarkEnd w:id="53"/>
    </w:p>
    <w:p w14:paraId="20F0A8F3" w14:textId="77777777" w:rsidR="00467799" w:rsidRDefault="00467799" w:rsidP="00DB69C0">
      <w:pPr>
        <w:spacing w:after="0" w:line="240" w:lineRule="auto"/>
        <w:rPr>
          <w:rFonts w:ascii="Arial" w:eastAsia="Calibri" w:hAnsi="Arial" w:cs="Arial"/>
          <w:b/>
          <w:iCs/>
          <w:caps/>
          <w:sz w:val="24"/>
          <w:szCs w:val="24"/>
          <w:lang w:eastAsia="sk-SK"/>
        </w:rPr>
      </w:pPr>
      <w:bookmarkStart w:id="54" w:name="_B.1__"/>
      <w:bookmarkEnd w:id="54"/>
    </w:p>
    <w:p w14:paraId="757C7EA3" w14:textId="77777777" w:rsidR="00467799" w:rsidRDefault="00467799" w:rsidP="00DB69C0">
      <w:pPr>
        <w:spacing w:after="0" w:line="240" w:lineRule="auto"/>
        <w:rPr>
          <w:rFonts w:ascii="Arial" w:eastAsia="Calibri" w:hAnsi="Arial" w:cs="Arial"/>
          <w:b/>
          <w:iCs/>
          <w:caps/>
          <w:sz w:val="24"/>
          <w:szCs w:val="24"/>
          <w:lang w:eastAsia="sk-SK"/>
        </w:rPr>
      </w:pPr>
    </w:p>
    <w:p w14:paraId="2953714E" w14:textId="77777777" w:rsidR="00467799" w:rsidRDefault="00467799" w:rsidP="00DB69C0">
      <w:pPr>
        <w:spacing w:after="0" w:line="240" w:lineRule="auto"/>
        <w:rPr>
          <w:rFonts w:ascii="Arial" w:eastAsia="Calibri" w:hAnsi="Arial" w:cs="Arial"/>
          <w:b/>
          <w:iCs/>
          <w:caps/>
          <w:sz w:val="24"/>
          <w:szCs w:val="24"/>
          <w:lang w:eastAsia="sk-SK"/>
        </w:rPr>
      </w:pPr>
    </w:p>
    <w:p w14:paraId="19B04DDA" w14:textId="77777777" w:rsidR="00467799" w:rsidRDefault="00467799" w:rsidP="00DB69C0">
      <w:pPr>
        <w:spacing w:after="0" w:line="240" w:lineRule="auto"/>
        <w:rPr>
          <w:rFonts w:ascii="Arial" w:eastAsia="Calibri" w:hAnsi="Arial" w:cs="Arial"/>
          <w:b/>
          <w:iCs/>
          <w:caps/>
          <w:sz w:val="24"/>
          <w:szCs w:val="24"/>
          <w:lang w:eastAsia="sk-SK"/>
        </w:rPr>
      </w:pPr>
    </w:p>
    <w:p w14:paraId="4D59953A" w14:textId="77777777" w:rsidR="00467799" w:rsidRDefault="00467799" w:rsidP="00DB69C0">
      <w:pPr>
        <w:spacing w:after="0" w:line="240" w:lineRule="auto"/>
        <w:rPr>
          <w:rFonts w:ascii="Arial" w:eastAsia="Calibri" w:hAnsi="Arial" w:cs="Arial"/>
          <w:b/>
          <w:iCs/>
          <w:caps/>
          <w:sz w:val="24"/>
          <w:szCs w:val="24"/>
          <w:lang w:eastAsia="sk-SK"/>
        </w:rPr>
      </w:pPr>
    </w:p>
    <w:p w14:paraId="2F10E857" w14:textId="77777777" w:rsidR="00467799" w:rsidRDefault="00467799" w:rsidP="00DB69C0">
      <w:pPr>
        <w:spacing w:after="0" w:line="240" w:lineRule="auto"/>
        <w:rPr>
          <w:rFonts w:ascii="Arial" w:eastAsia="Calibri" w:hAnsi="Arial" w:cs="Arial"/>
          <w:b/>
          <w:iCs/>
          <w:caps/>
          <w:sz w:val="24"/>
          <w:szCs w:val="24"/>
          <w:lang w:eastAsia="sk-SK"/>
        </w:rPr>
      </w:pPr>
    </w:p>
    <w:p w14:paraId="2EE2ACE7" w14:textId="77777777" w:rsidR="00467799" w:rsidRDefault="00467799" w:rsidP="00DB69C0">
      <w:pPr>
        <w:spacing w:after="0" w:line="240" w:lineRule="auto"/>
        <w:rPr>
          <w:rFonts w:ascii="Arial" w:eastAsia="Calibri" w:hAnsi="Arial" w:cs="Arial"/>
          <w:b/>
          <w:iCs/>
          <w:caps/>
          <w:sz w:val="24"/>
          <w:szCs w:val="24"/>
          <w:lang w:eastAsia="sk-SK"/>
        </w:rPr>
      </w:pPr>
    </w:p>
    <w:p w14:paraId="2D10C744" w14:textId="77777777" w:rsidR="00467799" w:rsidRDefault="00467799" w:rsidP="00DB69C0">
      <w:pPr>
        <w:spacing w:after="0" w:line="240" w:lineRule="auto"/>
        <w:rPr>
          <w:rFonts w:ascii="Arial" w:eastAsia="Calibri" w:hAnsi="Arial" w:cs="Arial"/>
          <w:b/>
          <w:iCs/>
          <w:caps/>
          <w:sz w:val="24"/>
          <w:szCs w:val="24"/>
          <w:lang w:eastAsia="sk-SK"/>
        </w:rPr>
      </w:pPr>
    </w:p>
    <w:p w14:paraId="0834589F" w14:textId="77777777" w:rsidR="00467799" w:rsidRDefault="00467799" w:rsidP="00DB69C0">
      <w:pPr>
        <w:spacing w:after="0" w:line="240" w:lineRule="auto"/>
        <w:rPr>
          <w:rFonts w:ascii="Arial" w:eastAsia="Calibri" w:hAnsi="Arial" w:cs="Arial"/>
          <w:b/>
          <w:iCs/>
          <w:caps/>
          <w:sz w:val="24"/>
          <w:szCs w:val="24"/>
          <w:lang w:eastAsia="sk-SK"/>
        </w:rPr>
      </w:pPr>
    </w:p>
    <w:p w14:paraId="24EEC07F" w14:textId="77777777" w:rsidR="00467799" w:rsidRDefault="00467799" w:rsidP="00DB69C0">
      <w:pPr>
        <w:spacing w:after="0" w:line="240" w:lineRule="auto"/>
        <w:rPr>
          <w:rFonts w:ascii="Arial" w:eastAsia="Calibri" w:hAnsi="Arial" w:cs="Arial"/>
          <w:b/>
          <w:iCs/>
          <w:caps/>
          <w:sz w:val="24"/>
          <w:szCs w:val="24"/>
          <w:lang w:eastAsia="sk-SK"/>
        </w:rPr>
      </w:pPr>
    </w:p>
    <w:p w14:paraId="5EF4C06B" w14:textId="77777777" w:rsidR="00467799" w:rsidRDefault="00467799" w:rsidP="00DB69C0">
      <w:pPr>
        <w:spacing w:after="0" w:line="240" w:lineRule="auto"/>
        <w:rPr>
          <w:rFonts w:ascii="Arial" w:eastAsia="Calibri" w:hAnsi="Arial" w:cs="Arial"/>
          <w:b/>
          <w:iCs/>
          <w:caps/>
          <w:sz w:val="24"/>
          <w:szCs w:val="24"/>
          <w:lang w:eastAsia="sk-SK"/>
        </w:rPr>
      </w:pPr>
    </w:p>
    <w:p w14:paraId="6D0B944E" w14:textId="77777777" w:rsidR="00467799" w:rsidRDefault="00467799" w:rsidP="00DB69C0">
      <w:pPr>
        <w:spacing w:after="0" w:line="240" w:lineRule="auto"/>
        <w:rPr>
          <w:rFonts w:ascii="Arial" w:eastAsia="Calibri" w:hAnsi="Arial" w:cs="Arial"/>
          <w:b/>
          <w:iCs/>
          <w:caps/>
          <w:sz w:val="24"/>
          <w:szCs w:val="24"/>
          <w:lang w:eastAsia="sk-SK"/>
        </w:rPr>
      </w:pPr>
    </w:p>
    <w:p w14:paraId="6F533E63" w14:textId="77777777" w:rsidR="00467799" w:rsidRDefault="00467799" w:rsidP="00DB69C0">
      <w:pPr>
        <w:spacing w:after="0" w:line="240" w:lineRule="auto"/>
        <w:rPr>
          <w:rFonts w:ascii="Arial" w:eastAsia="Calibri" w:hAnsi="Arial" w:cs="Arial"/>
          <w:b/>
          <w:iCs/>
          <w:caps/>
          <w:sz w:val="24"/>
          <w:szCs w:val="24"/>
          <w:lang w:eastAsia="sk-SK"/>
        </w:rPr>
      </w:pPr>
    </w:p>
    <w:p w14:paraId="63D9F5AF" w14:textId="77777777" w:rsidR="00467799" w:rsidRDefault="00467799" w:rsidP="00DB69C0">
      <w:pPr>
        <w:spacing w:after="0" w:line="240" w:lineRule="auto"/>
        <w:rPr>
          <w:rFonts w:ascii="Arial" w:eastAsia="Calibri" w:hAnsi="Arial" w:cs="Arial"/>
          <w:b/>
          <w:iCs/>
          <w:caps/>
          <w:sz w:val="24"/>
          <w:szCs w:val="24"/>
          <w:lang w:eastAsia="sk-SK"/>
        </w:rPr>
      </w:pPr>
    </w:p>
    <w:p w14:paraId="6CCF1D5B" w14:textId="77777777" w:rsidR="00467799" w:rsidRDefault="00467799" w:rsidP="00DB69C0">
      <w:pPr>
        <w:spacing w:after="0" w:line="240" w:lineRule="auto"/>
        <w:rPr>
          <w:rFonts w:ascii="Arial" w:eastAsia="Calibri" w:hAnsi="Arial" w:cs="Arial"/>
          <w:b/>
          <w:iCs/>
          <w:caps/>
          <w:sz w:val="24"/>
          <w:szCs w:val="24"/>
          <w:lang w:eastAsia="sk-SK"/>
        </w:rPr>
      </w:pPr>
    </w:p>
    <w:p w14:paraId="4ED994FB" w14:textId="77777777" w:rsidR="00467799" w:rsidRDefault="00467799" w:rsidP="00DB69C0">
      <w:pPr>
        <w:spacing w:after="0" w:line="240" w:lineRule="auto"/>
        <w:rPr>
          <w:rFonts w:ascii="Arial" w:eastAsia="Calibri" w:hAnsi="Arial" w:cs="Arial"/>
          <w:b/>
          <w:iCs/>
          <w:caps/>
          <w:sz w:val="24"/>
          <w:szCs w:val="24"/>
          <w:lang w:eastAsia="sk-SK"/>
        </w:rPr>
      </w:pPr>
    </w:p>
    <w:p w14:paraId="30968748" w14:textId="77777777" w:rsidR="00467799" w:rsidRDefault="00467799" w:rsidP="00DB69C0">
      <w:pPr>
        <w:spacing w:after="0" w:line="240" w:lineRule="auto"/>
        <w:rPr>
          <w:rFonts w:ascii="Arial" w:eastAsia="Calibri" w:hAnsi="Arial" w:cs="Arial"/>
          <w:b/>
          <w:iCs/>
          <w:caps/>
          <w:sz w:val="24"/>
          <w:szCs w:val="24"/>
          <w:lang w:eastAsia="sk-SK"/>
        </w:rPr>
      </w:pPr>
    </w:p>
    <w:p w14:paraId="1ECB04B2" w14:textId="77777777" w:rsidR="00467799" w:rsidRDefault="00467799" w:rsidP="00DB69C0">
      <w:pPr>
        <w:spacing w:after="0" w:line="240" w:lineRule="auto"/>
        <w:rPr>
          <w:rFonts w:ascii="Arial" w:eastAsia="Calibri" w:hAnsi="Arial" w:cs="Arial"/>
          <w:b/>
          <w:iCs/>
          <w:caps/>
          <w:sz w:val="24"/>
          <w:szCs w:val="24"/>
          <w:lang w:eastAsia="sk-SK"/>
        </w:rPr>
      </w:pPr>
    </w:p>
    <w:p w14:paraId="33B2B9F7" w14:textId="77777777" w:rsidR="00467799" w:rsidRDefault="00467799" w:rsidP="00DB69C0">
      <w:pPr>
        <w:spacing w:after="0" w:line="240" w:lineRule="auto"/>
        <w:rPr>
          <w:rFonts w:ascii="Arial" w:eastAsia="Calibri" w:hAnsi="Arial" w:cs="Arial"/>
          <w:b/>
          <w:iCs/>
          <w:caps/>
          <w:sz w:val="24"/>
          <w:szCs w:val="24"/>
          <w:lang w:eastAsia="sk-SK"/>
        </w:rPr>
      </w:pPr>
    </w:p>
    <w:p w14:paraId="6B265E80" w14:textId="77777777" w:rsidR="00467799" w:rsidRDefault="00467799" w:rsidP="00DB69C0">
      <w:pPr>
        <w:spacing w:after="0" w:line="240" w:lineRule="auto"/>
        <w:rPr>
          <w:rFonts w:ascii="Arial" w:eastAsia="Calibri" w:hAnsi="Arial" w:cs="Arial"/>
          <w:b/>
          <w:iCs/>
          <w:caps/>
          <w:sz w:val="24"/>
          <w:szCs w:val="24"/>
          <w:lang w:eastAsia="sk-SK"/>
        </w:rPr>
      </w:pPr>
    </w:p>
    <w:p w14:paraId="4789DC27" w14:textId="77777777" w:rsidR="00467799" w:rsidRDefault="00467799" w:rsidP="00DB69C0">
      <w:pPr>
        <w:spacing w:after="0" w:line="240" w:lineRule="auto"/>
        <w:rPr>
          <w:rFonts w:ascii="Arial" w:eastAsia="Calibri" w:hAnsi="Arial" w:cs="Arial"/>
          <w:b/>
          <w:iCs/>
          <w:caps/>
          <w:sz w:val="24"/>
          <w:szCs w:val="24"/>
          <w:lang w:eastAsia="sk-SK"/>
        </w:rPr>
      </w:pPr>
    </w:p>
    <w:p w14:paraId="31D3754B" w14:textId="77777777" w:rsidR="00467799" w:rsidRDefault="00467799" w:rsidP="00DB69C0">
      <w:pPr>
        <w:spacing w:after="0" w:line="240" w:lineRule="auto"/>
        <w:rPr>
          <w:rFonts w:ascii="Arial" w:eastAsia="Calibri" w:hAnsi="Arial" w:cs="Arial"/>
          <w:b/>
          <w:iCs/>
          <w:caps/>
          <w:sz w:val="24"/>
          <w:szCs w:val="24"/>
          <w:lang w:eastAsia="sk-SK"/>
        </w:rPr>
      </w:pPr>
    </w:p>
    <w:p w14:paraId="1EF8D314" w14:textId="77777777" w:rsidR="00467799" w:rsidRDefault="00467799" w:rsidP="00DB69C0">
      <w:pPr>
        <w:spacing w:after="0" w:line="240" w:lineRule="auto"/>
        <w:rPr>
          <w:rFonts w:ascii="Arial" w:eastAsia="Calibri" w:hAnsi="Arial" w:cs="Arial"/>
          <w:b/>
          <w:iCs/>
          <w:caps/>
          <w:sz w:val="24"/>
          <w:szCs w:val="24"/>
          <w:lang w:eastAsia="sk-SK"/>
        </w:rPr>
      </w:pPr>
    </w:p>
    <w:p w14:paraId="2311D45F" w14:textId="77777777" w:rsidR="00467799" w:rsidRDefault="00467799" w:rsidP="00DB69C0">
      <w:pPr>
        <w:spacing w:after="0" w:line="240" w:lineRule="auto"/>
        <w:rPr>
          <w:rFonts w:ascii="Arial" w:eastAsia="Calibri" w:hAnsi="Arial" w:cs="Arial"/>
          <w:b/>
          <w:iCs/>
          <w:caps/>
          <w:sz w:val="24"/>
          <w:szCs w:val="24"/>
          <w:lang w:eastAsia="sk-SK"/>
        </w:rPr>
      </w:pPr>
    </w:p>
    <w:p w14:paraId="2E4E892B" w14:textId="77777777" w:rsidR="00467799" w:rsidRDefault="00467799" w:rsidP="00DB69C0">
      <w:pPr>
        <w:spacing w:after="0" w:line="240" w:lineRule="auto"/>
        <w:rPr>
          <w:rFonts w:ascii="Arial" w:eastAsia="Calibri" w:hAnsi="Arial" w:cs="Arial"/>
          <w:b/>
          <w:iCs/>
          <w:caps/>
          <w:sz w:val="24"/>
          <w:szCs w:val="24"/>
          <w:lang w:eastAsia="sk-SK"/>
        </w:rPr>
      </w:pPr>
    </w:p>
    <w:p w14:paraId="368ABE1A" w14:textId="77777777" w:rsidR="00467799" w:rsidRDefault="00467799" w:rsidP="00DB69C0">
      <w:pPr>
        <w:spacing w:after="0" w:line="240" w:lineRule="auto"/>
        <w:rPr>
          <w:rFonts w:ascii="Arial" w:eastAsia="Calibri" w:hAnsi="Arial" w:cs="Arial"/>
          <w:b/>
          <w:iCs/>
          <w:caps/>
          <w:sz w:val="24"/>
          <w:szCs w:val="24"/>
          <w:lang w:eastAsia="sk-SK"/>
        </w:rPr>
      </w:pPr>
    </w:p>
    <w:p w14:paraId="00581BE8" w14:textId="77777777" w:rsidR="00467799" w:rsidRDefault="00467799" w:rsidP="00DB69C0">
      <w:pPr>
        <w:spacing w:after="0" w:line="240" w:lineRule="auto"/>
        <w:rPr>
          <w:rFonts w:ascii="Arial" w:eastAsia="Calibri" w:hAnsi="Arial" w:cs="Arial"/>
          <w:b/>
          <w:iCs/>
          <w:caps/>
          <w:sz w:val="24"/>
          <w:szCs w:val="24"/>
          <w:lang w:eastAsia="sk-SK"/>
        </w:rPr>
      </w:pPr>
    </w:p>
    <w:p w14:paraId="058959CA" w14:textId="77777777" w:rsidR="00467799" w:rsidRDefault="00467799" w:rsidP="00DB69C0">
      <w:pPr>
        <w:spacing w:after="0" w:line="240" w:lineRule="auto"/>
        <w:rPr>
          <w:rFonts w:ascii="Arial" w:eastAsia="Calibri" w:hAnsi="Arial" w:cs="Arial"/>
          <w:b/>
          <w:iCs/>
          <w:caps/>
          <w:sz w:val="24"/>
          <w:szCs w:val="24"/>
          <w:lang w:eastAsia="sk-SK"/>
        </w:rPr>
      </w:pPr>
    </w:p>
    <w:p w14:paraId="3034CBA7" w14:textId="77777777" w:rsidR="00467799" w:rsidRDefault="00467799" w:rsidP="00DB69C0">
      <w:pPr>
        <w:spacing w:after="0" w:line="240" w:lineRule="auto"/>
        <w:rPr>
          <w:rFonts w:ascii="Arial" w:eastAsia="Calibri" w:hAnsi="Arial" w:cs="Arial"/>
          <w:b/>
          <w:iCs/>
          <w:caps/>
          <w:sz w:val="24"/>
          <w:szCs w:val="24"/>
          <w:lang w:eastAsia="sk-SK"/>
        </w:rPr>
      </w:pPr>
    </w:p>
    <w:p w14:paraId="364201BF" w14:textId="77777777" w:rsidR="00467799" w:rsidRDefault="00467799" w:rsidP="00DB69C0">
      <w:pPr>
        <w:spacing w:after="0" w:line="240" w:lineRule="auto"/>
        <w:rPr>
          <w:rFonts w:ascii="Arial" w:eastAsia="Calibri" w:hAnsi="Arial" w:cs="Arial"/>
          <w:b/>
          <w:iCs/>
          <w:caps/>
          <w:sz w:val="24"/>
          <w:szCs w:val="24"/>
          <w:lang w:eastAsia="sk-SK"/>
        </w:rPr>
      </w:pPr>
    </w:p>
    <w:p w14:paraId="5FE8D4F5" w14:textId="77777777" w:rsidR="00467799" w:rsidRDefault="00467799" w:rsidP="00DB69C0">
      <w:pPr>
        <w:spacing w:after="0" w:line="240" w:lineRule="auto"/>
        <w:rPr>
          <w:rFonts w:ascii="Arial" w:eastAsia="Calibri" w:hAnsi="Arial" w:cs="Arial"/>
          <w:b/>
          <w:iCs/>
          <w:caps/>
          <w:sz w:val="24"/>
          <w:szCs w:val="24"/>
          <w:lang w:eastAsia="sk-SK"/>
        </w:rPr>
      </w:pPr>
    </w:p>
    <w:p w14:paraId="067E636B" w14:textId="77777777" w:rsidR="00467799" w:rsidRDefault="00467799" w:rsidP="00DB69C0">
      <w:pPr>
        <w:spacing w:after="0" w:line="240" w:lineRule="auto"/>
        <w:rPr>
          <w:rFonts w:ascii="Arial" w:eastAsia="Calibri" w:hAnsi="Arial" w:cs="Arial"/>
          <w:b/>
          <w:iCs/>
          <w:caps/>
          <w:sz w:val="24"/>
          <w:szCs w:val="24"/>
          <w:lang w:eastAsia="sk-SK"/>
        </w:rPr>
      </w:pPr>
    </w:p>
    <w:p w14:paraId="1CC0709A" w14:textId="77777777" w:rsidR="00467799" w:rsidRDefault="00467799" w:rsidP="00DB69C0">
      <w:pPr>
        <w:spacing w:after="0" w:line="240" w:lineRule="auto"/>
        <w:rPr>
          <w:rFonts w:ascii="Arial" w:eastAsia="Calibri" w:hAnsi="Arial" w:cs="Arial"/>
          <w:b/>
          <w:iCs/>
          <w:caps/>
          <w:sz w:val="24"/>
          <w:szCs w:val="24"/>
          <w:lang w:eastAsia="sk-SK"/>
        </w:rPr>
      </w:pPr>
    </w:p>
    <w:p w14:paraId="2F7199AB" w14:textId="77777777" w:rsidR="00467799" w:rsidRDefault="00467799" w:rsidP="00DB69C0">
      <w:pPr>
        <w:spacing w:after="0" w:line="240" w:lineRule="auto"/>
        <w:rPr>
          <w:rFonts w:ascii="Arial" w:eastAsia="Calibri" w:hAnsi="Arial" w:cs="Arial"/>
          <w:b/>
          <w:iCs/>
          <w:caps/>
          <w:sz w:val="24"/>
          <w:szCs w:val="24"/>
          <w:lang w:eastAsia="sk-SK"/>
        </w:rPr>
      </w:pPr>
    </w:p>
    <w:p w14:paraId="543A8A98" w14:textId="77777777" w:rsidR="00467799" w:rsidRDefault="00467799" w:rsidP="00DB69C0">
      <w:pPr>
        <w:spacing w:after="0" w:line="240" w:lineRule="auto"/>
        <w:rPr>
          <w:rFonts w:ascii="Arial" w:eastAsia="Calibri" w:hAnsi="Arial" w:cs="Arial"/>
          <w:b/>
          <w:iCs/>
          <w:caps/>
          <w:sz w:val="24"/>
          <w:szCs w:val="24"/>
          <w:lang w:eastAsia="sk-SK"/>
        </w:rPr>
      </w:pPr>
    </w:p>
    <w:p w14:paraId="4D68CB09" w14:textId="77777777" w:rsidR="00467799" w:rsidRDefault="00467799" w:rsidP="00DB69C0">
      <w:pPr>
        <w:spacing w:after="0" w:line="240" w:lineRule="auto"/>
        <w:rPr>
          <w:rFonts w:ascii="Arial" w:eastAsia="Calibri" w:hAnsi="Arial" w:cs="Arial"/>
          <w:b/>
          <w:iCs/>
          <w:caps/>
          <w:sz w:val="24"/>
          <w:szCs w:val="24"/>
          <w:lang w:eastAsia="sk-SK"/>
        </w:rPr>
      </w:pPr>
    </w:p>
    <w:p w14:paraId="6F05CD42" w14:textId="2EA3650F" w:rsidR="00DB69C0" w:rsidRPr="00A576FB" w:rsidRDefault="00DB69C0" w:rsidP="00DB69C0">
      <w:pPr>
        <w:spacing w:after="0" w:line="240" w:lineRule="auto"/>
        <w:rPr>
          <w:rFonts w:ascii="Arial" w:eastAsia="Calibri" w:hAnsi="Arial" w:cs="Arial"/>
          <w:b/>
          <w:iCs/>
          <w:caps/>
          <w:sz w:val="24"/>
          <w:szCs w:val="24"/>
          <w:lang w:eastAsia="sk-SK"/>
        </w:rPr>
      </w:pPr>
      <w:r w:rsidRPr="00A576FB">
        <w:rPr>
          <w:rFonts w:ascii="Arial" w:eastAsia="Calibri" w:hAnsi="Arial" w:cs="Arial"/>
          <w:b/>
          <w:iCs/>
          <w:caps/>
          <w:sz w:val="24"/>
          <w:szCs w:val="24"/>
          <w:lang w:eastAsia="sk-SK"/>
        </w:rPr>
        <w:lastRenderedPageBreak/>
        <w:t>a.2 Kritéria na hodnotenie ponúk a PRAVIDLÁ ich uplatnenia</w:t>
      </w:r>
    </w:p>
    <w:p w14:paraId="4CA048CC" w14:textId="77777777" w:rsidR="00DB69C0" w:rsidRPr="00DB69C0" w:rsidRDefault="00DB69C0" w:rsidP="00DB69C0">
      <w:pPr>
        <w:spacing w:after="0" w:line="240" w:lineRule="auto"/>
        <w:ind w:left="360" w:hanging="360"/>
        <w:jc w:val="both"/>
        <w:rPr>
          <w:rFonts w:ascii="Times New Roman" w:eastAsia="Calibri" w:hAnsi="Times New Roman"/>
          <w:b/>
          <w:iCs/>
          <w:caps/>
          <w:sz w:val="24"/>
          <w:szCs w:val="24"/>
          <w:lang w:eastAsia="sk-SK"/>
        </w:rPr>
      </w:pPr>
    </w:p>
    <w:p w14:paraId="3C15A2A3" w14:textId="77777777" w:rsidR="00DB69C0" w:rsidRPr="00DB69C0" w:rsidRDefault="00DB69C0" w:rsidP="00DB69C0">
      <w:pPr>
        <w:spacing w:after="0" w:line="240" w:lineRule="auto"/>
        <w:jc w:val="both"/>
        <w:rPr>
          <w:rFonts w:ascii="Times New Roman" w:hAnsi="Times New Roman"/>
          <w:color w:val="FF0000"/>
          <w:sz w:val="24"/>
          <w:szCs w:val="24"/>
          <w:lang w:eastAsia="sk-SK"/>
        </w:rPr>
      </w:pPr>
    </w:p>
    <w:p w14:paraId="250D099A" w14:textId="77777777" w:rsidR="00DB69C0" w:rsidRPr="001B5BB4" w:rsidRDefault="00DB69C0" w:rsidP="00175604">
      <w:pPr>
        <w:numPr>
          <w:ilvl w:val="0"/>
          <w:numId w:val="62"/>
        </w:numPr>
        <w:tabs>
          <w:tab w:val="left" w:pos="-284"/>
          <w:tab w:val="left" w:pos="567"/>
          <w:tab w:val="left" w:pos="2124"/>
          <w:tab w:val="left" w:pos="2832"/>
          <w:tab w:val="left" w:pos="3540"/>
          <w:tab w:val="left" w:pos="4248"/>
          <w:tab w:val="left" w:pos="4956"/>
          <w:tab w:val="left" w:pos="5664"/>
          <w:tab w:val="left" w:pos="6372"/>
          <w:tab w:val="left" w:pos="7080"/>
          <w:tab w:val="left" w:pos="7464"/>
        </w:tabs>
        <w:spacing w:after="0" w:line="240" w:lineRule="auto"/>
        <w:rPr>
          <w:rFonts w:ascii="Arial" w:eastAsia="Calibri" w:hAnsi="Arial" w:cs="Arial"/>
          <w:b/>
          <w:noProof/>
          <w:sz w:val="20"/>
          <w:szCs w:val="20"/>
          <w:lang w:eastAsia="sk-SK"/>
        </w:rPr>
      </w:pPr>
      <w:r w:rsidRPr="001B5BB4">
        <w:rPr>
          <w:rFonts w:ascii="Arial" w:eastAsia="Calibri" w:hAnsi="Arial" w:cs="Arial"/>
          <w:b/>
          <w:noProof/>
          <w:sz w:val="20"/>
          <w:szCs w:val="20"/>
          <w:lang w:eastAsia="sk-SK"/>
        </w:rPr>
        <w:t>Určenie kritéria:</w:t>
      </w:r>
    </w:p>
    <w:p w14:paraId="0036303E" w14:textId="77777777" w:rsidR="00DB69C0" w:rsidRPr="001B5BB4" w:rsidRDefault="00DB69C0" w:rsidP="001B5BB4">
      <w:pPr>
        <w:numPr>
          <w:ilvl w:val="1"/>
          <w:numId w:val="62"/>
        </w:numPr>
        <w:tabs>
          <w:tab w:val="left" w:pos="1416"/>
          <w:tab w:val="left" w:pos="2124"/>
          <w:tab w:val="left" w:pos="2832"/>
          <w:tab w:val="left" w:pos="3540"/>
          <w:tab w:val="left" w:pos="4248"/>
          <w:tab w:val="left" w:pos="4956"/>
          <w:tab w:val="left" w:pos="5664"/>
          <w:tab w:val="left" w:pos="6372"/>
          <w:tab w:val="left" w:pos="7080"/>
          <w:tab w:val="left" w:pos="7464"/>
        </w:tabs>
        <w:spacing w:after="0" w:line="240" w:lineRule="auto"/>
        <w:ind w:left="567" w:hanging="567"/>
        <w:jc w:val="both"/>
        <w:rPr>
          <w:rFonts w:ascii="Arial" w:eastAsia="Calibri" w:hAnsi="Arial" w:cs="Arial"/>
          <w:noProof/>
          <w:sz w:val="20"/>
          <w:szCs w:val="20"/>
          <w:lang w:eastAsia="sk-SK"/>
        </w:rPr>
      </w:pPr>
      <w:r w:rsidRPr="001B5BB4">
        <w:rPr>
          <w:rFonts w:ascii="Arial" w:eastAsia="Calibri" w:hAnsi="Arial" w:cs="Arial"/>
          <w:noProof/>
          <w:sz w:val="20"/>
          <w:szCs w:val="20"/>
          <w:lang w:eastAsia="sk-SK"/>
        </w:rPr>
        <w:t>Ponuky uchádzačov sa budú vyhodnocovať v súlade s § 44 ods. 3 písm. c) zákona č. 343/2015  Z.z. o verejnom obstarávaní a o zmene a doplnení niektorých zákonov.</w:t>
      </w:r>
    </w:p>
    <w:p w14:paraId="39E55F17" w14:textId="77777777" w:rsidR="00DB69C0" w:rsidRPr="001B5BB4" w:rsidRDefault="00DB69C0" w:rsidP="001B5BB4">
      <w:pPr>
        <w:numPr>
          <w:ilvl w:val="1"/>
          <w:numId w:val="62"/>
        </w:numPr>
        <w:tabs>
          <w:tab w:val="left" w:pos="540"/>
          <w:tab w:val="left" w:pos="1416"/>
          <w:tab w:val="left" w:pos="2124"/>
          <w:tab w:val="left" w:pos="2832"/>
          <w:tab w:val="left" w:pos="3540"/>
          <w:tab w:val="left" w:pos="4248"/>
          <w:tab w:val="left" w:pos="4956"/>
          <w:tab w:val="left" w:pos="5664"/>
          <w:tab w:val="left" w:pos="6372"/>
          <w:tab w:val="left" w:pos="7080"/>
          <w:tab w:val="left" w:pos="7464"/>
        </w:tabs>
        <w:spacing w:after="0" w:line="240" w:lineRule="auto"/>
        <w:ind w:hanging="502"/>
        <w:jc w:val="both"/>
        <w:rPr>
          <w:rFonts w:ascii="Arial" w:eastAsia="Calibri" w:hAnsi="Arial" w:cs="Arial"/>
          <w:noProof/>
          <w:sz w:val="20"/>
          <w:szCs w:val="20"/>
          <w:lang w:eastAsia="sk-SK"/>
        </w:rPr>
      </w:pPr>
      <w:r w:rsidRPr="001B5BB4">
        <w:rPr>
          <w:rFonts w:ascii="Arial" w:eastAsia="Calibri" w:hAnsi="Arial" w:cs="Arial"/>
          <w:noProof/>
          <w:sz w:val="20"/>
          <w:szCs w:val="20"/>
          <w:lang w:eastAsia="sk-SK"/>
        </w:rPr>
        <w:t>K</w:t>
      </w:r>
      <w:r w:rsidRPr="001B5BB4">
        <w:rPr>
          <w:rFonts w:ascii="Arial" w:eastAsia="Calibri" w:hAnsi="Arial" w:cs="Arial"/>
          <w:bCs/>
          <w:noProof/>
          <w:sz w:val="20"/>
          <w:szCs w:val="20"/>
          <w:lang w:eastAsia="sk-SK"/>
        </w:rPr>
        <w:t>ritériom na vyhodnotenie ponúk je</w:t>
      </w:r>
      <w:r w:rsidRPr="001B5BB4">
        <w:rPr>
          <w:rFonts w:ascii="Arial" w:eastAsia="Calibri" w:hAnsi="Arial" w:cs="Arial"/>
          <w:noProof/>
          <w:sz w:val="20"/>
          <w:szCs w:val="20"/>
          <w:lang w:eastAsia="sk-SK"/>
        </w:rPr>
        <w:t>:</w:t>
      </w:r>
      <w:r w:rsidRPr="001B5BB4">
        <w:rPr>
          <w:rFonts w:ascii="Arial" w:eastAsia="Calibri" w:hAnsi="Arial" w:cs="Arial"/>
          <w:b/>
          <w:noProof/>
          <w:sz w:val="20"/>
          <w:szCs w:val="20"/>
          <w:lang w:eastAsia="sk-SK"/>
        </w:rPr>
        <w:t xml:space="preserve"> najnižšej ceny.</w:t>
      </w:r>
    </w:p>
    <w:p w14:paraId="2F7DC169" w14:textId="77777777" w:rsidR="00DB69C0" w:rsidRPr="001B5BB4" w:rsidRDefault="00DB69C0" w:rsidP="00DB69C0">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after="0" w:line="240" w:lineRule="auto"/>
        <w:ind w:left="454"/>
        <w:rPr>
          <w:rFonts w:ascii="Arial" w:eastAsia="Calibri" w:hAnsi="Arial" w:cs="Arial"/>
          <w:b/>
          <w:bCs/>
          <w:noProof/>
          <w:sz w:val="20"/>
          <w:szCs w:val="20"/>
          <w:lang w:eastAsia="sk-SK"/>
        </w:rPr>
      </w:pPr>
    </w:p>
    <w:p w14:paraId="0671A906" w14:textId="77777777" w:rsidR="00DB69C0" w:rsidRPr="001B5BB4" w:rsidRDefault="00DB69C0" w:rsidP="00175604">
      <w:pPr>
        <w:numPr>
          <w:ilvl w:val="0"/>
          <w:numId w:val="62"/>
        </w:numPr>
        <w:tabs>
          <w:tab w:val="left" w:pos="567"/>
          <w:tab w:val="left" w:pos="1416"/>
          <w:tab w:val="left" w:pos="2124"/>
          <w:tab w:val="left" w:pos="2832"/>
          <w:tab w:val="left" w:pos="3540"/>
          <w:tab w:val="left" w:pos="4248"/>
          <w:tab w:val="left" w:pos="4956"/>
          <w:tab w:val="left" w:pos="5664"/>
          <w:tab w:val="left" w:pos="6372"/>
          <w:tab w:val="left" w:pos="7080"/>
          <w:tab w:val="left" w:pos="7464"/>
        </w:tabs>
        <w:spacing w:after="0" w:line="240" w:lineRule="auto"/>
        <w:rPr>
          <w:rFonts w:ascii="Arial" w:eastAsia="Calibri" w:hAnsi="Arial" w:cs="Arial"/>
          <w:b/>
          <w:bCs/>
          <w:noProof/>
          <w:sz w:val="20"/>
          <w:szCs w:val="20"/>
          <w:lang w:eastAsia="sk-SK"/>
        </w:rPr>
      </w:pPr>
      <w:r w:rsidRPr="001B5BB4">
        <w:rPr>
          <w:rFonts w:ascii="Arial" w:eastAsia="Calibri" w:hAnsi="Arial" w:cs="Arial"/>
          <w:b/>
          <w:bCs/>
          <w:noProof/>
          <w:sz w:val="20"/>
          <w:szCs w:val="20"/>
          <w:lang w:eastAsia="sk-SK"/>
        </w:rPr>
        <w:t>Definícia kritéria:</w:t>
      </w:r>
    </w:p>
    <w:p w14:paraId="516DF06B" w14:textId="77777777" w:rsidR="00DB69C0" w:rsidRPr="001B5BB4" w:rsidRDefault="00DB69C0" w:rsidP="001B5BB4">
      <w:pPr>
        <w:numPr>
          <w:ilvl w:val="1"/>
          <w:numId w:val="62"/>
        </w:numPr>
        <w:tabs>
          <w:tab w:val="left" w:pos="1416"/>
          <w:tab w:val="left" w:pos="2124"/>
          <w:tab w:val="left" w:pos="2832"/>
          <w:tab w:val="left" w:pos="3540"/>
          <w:tab w:val="left" w:pos="4248"/>
          <w:tab w:val="left" w:pos="4956"/>
          <w:tab w:val="left" w:pos="5664"/>
          <w:tab w:val="left" w:pos="6372"/>
          <w:tab w:val="left" w:pos="7080"/>
          <w:tab w:val="left" w:pos="7464"/>
        </w:tabs>
        <w:spacing w:after="0" w:line="240" w:lineRule="auto"/>
        <w:ind w:hanging="502"/>
        <w:jc w:val="both"/>
        <w:rPr>
          <w:rFonts w:ascii="Arial" w:eastAsia="Calibri" w:hAnsi="Arial" w:cs="Arial"/>
          <w:noProof/>
          <w:sz w:val="20"/>
          <w:szCs w:val="20"/>
          <w:lang w:eastAsia="sk-SK"/>
        </w:rPr>
      </w:pPr>
      <w:r w:rsidRPr="001B5BB4">
        <w:rPr>
          <w:rFonts w:ascii="Arial" w:eastAsia="Calibri" w:hAnsi="Arial" w:cs="Arial"/>
          <w:noProof/>
          <w:sz w:val="20"/>
          <w:szCs w:val="20"/>
          <w:lang w:eastAsia="sk-SK"/>
        </w:rPr>
        <w:t>Navrhovaná cena za celý predmet zákazky je cena za dodanie predmetu zákazky v rozsahu a v súlade s požiadavkami uvedeným v časti B.1 Opis predmetu zákazky týchto SP.</w:t>
      </w:r>
    </w:p>
    <w:p w14:paraId="01AD1D47" w14:textId="77777777" w:rsidR="00DB69C0" w:rsidRPr="001B5BB4" w:rsidRDefault="00DB69C0" w:rsidP="001B5BB4">
      <w:pPr>
        <w:numPr>
          <w:ilvl w:val="1"/>
          <w:numId w:val="62"/>
        </w:numPr>
        <w:tabs>
          <w:tab w:val="left" w:pos="1416"/>
          <w:tab w:val="left" w:pos="2124"/>
          <w:tab w:val="left" w:pos="2832"/>
          <w:tab w:val="left" w:pos="3540"/>
          <w:tab w:val="left" w:pos="4248"/>
          <w:tab w:val="left" w:pos="4956"/>
          <w:tab w:val="left" w:pos="5664"/>
          <w:tab w:val="left" w:pos="6372"/>
          <w:tab w:val="left" w:pos="7080"/>
          <w:tab w:val="left" w:pos="7464"/>
        </w:tabs>
        <w:spacing w:after="0" w:line="240" w:lineRule="auto"/>
        <w:ind w:hanging="502"/>
        <w:jc w:val="both"/>
        <w:rPr>
          <w:rFonts w:ascii="Arial" w:eastAsia="Calibri" w:hAnsi="Arial" w:cs="Arial"/>
          <w:noProof/>
          <w:sz w:val="20"/>
          <w:szCs w:val="20"/>
          <w:lang w:eastAsia="sk-SK"/>
        </w:rPr>
      </w:pPr>
      <w:r w:rsidRPr="001B5BB4">
        <w:rPr>
          <w:rFonts w:ascii="Arial" w:eastAsia="Calibri" w:hAnsi="Arial" w:cs="Arial"/>
          <w:noProof/>
          <w:sz w:val="20"/>
          <w:szCs w:val="20"/>
          <w:lang w:eastAsia="sk-SK"/>
        </w:rPr>
        <w:t>Pre potreby vyhodnotenia ponúk sa použije cena v EUR bez DPH.</w:t>
      </w:r>
    </w:p>
    <w:p w14:paraId="6948EF8D" w14:textId="77777777" w:rsidR="00DB69C0" w:rsidRPr="001B5BB4" w:rsidRDefault="00DB69C0" w:rsidP="00DB69C0">
      <w:pPr>
        <w:spacing w:after="0" w:line="240" w:lineRule="auto"/>
        <w:ind w:left="360"/>
        <w:rPr>
          <w:rFonts w:ascii="Arial" w:eastAsia="Calibri" w:hAnsi="Arial" w:cs="Arial"/>
          <w:noProof/>
          <w:sz w:val="20"/>
          <w:szCs w:val="20"/>
          <w:lang w:eastAsia="sk-SK"/>
        </w:rPr>
      </w:pPr>
    </w:p>
    <w:p w14:paraId="2E1AEE5C" w14:textId="77777777" w:rsidR="00DB69C0" w:rsidRPr="001B5BB4" w:rsidRDefault="00DB69C0" w:rsidP="00175604">
      <w:pPr>
        <w:numPr>
          <w:ilvl w:val="0"/>
          <w:numId w:val="62"/>
        </w:numPr>
        <w:tabs>
          <w:tab w:val="num" w:pos="-142"/>
          <w:tab w:val="num" w:pos="567"/>
        </w:tabs>
        <w:spacing w:after="0" w:line="240" w:lineRule="auto"/>
        <w:rPr>
          <w:rFonts w:ascii="Arial" w:eastAsia="Calibri" w:hAnsi="Arial" w:cs="Arial"/>
          <w:noProof/>
          <w:sz w:val="20"/>
          <w:szCs w:val="20"/>
          <w:lang w:eastAsia="sk-SK"/>
        </w:rPr>
      </w:pPr>
      <w:r w:rsidRPr="001B5BB4">
        <w:rPr>
          <w:rFonts w:ascii="Arial" w:eastAsia="Calibri" w:hAnsi="Arial" w:cs="Arial"/>
          <w:b/>
          <w:bCs/>
          <w:noProof/>
          <w:sz w:val="20"/>
          <w:szCs w:val="20"/>
          <w:lang w:eastAsia="sk-SK"/>
        </w:rPr>
        <w:t>Pravidlá uplatnenia stanovených kritérií na vyhodnotenie ponúk sú nasledujúce:</w:t>
      </w:r>
    </w:p>
    <w:p w14:paraId="5A370CBF" w14:textId="77777777" w:rsidR="00DB69C0" w:rsidRPr="001B5BB4" w:rsidRDefault="00DB69C0" w:rsidP="001B5BB4">
      <w:pPr>
        <w:numPr>
          <w:ilvl w:val="1"/>
          <w:numId w:val="62"/>
        </w:numPr>
        <w:tabs>
          <w:tab w:val="left" w:pos="-426"/>
        </w:tabs>
        <w:spacing w:after="0" w:line="240" w:lineRule="auto"/>
        <w:ind w:hanging="502"/>
        <w:jc w:val="both"/>
        <w:rPr>
          <w:rFonts w:ascii="Arial" w:eastAsia="Calibri" w:hAnsi="Arial" w:cs="Arial"/>
          <w:noProof/>
          <w:sz w:val="20"/>
          <w:szCs w:val="20"/>
          <w:lang w:eastAsia="sk-SK"/>
        </w:rPr>
      </w:pPr>
      <w:r w:rsidRPr="001B5BB4">
        <w:rPr>
          <w:rFonts w:ascii="Arial" w:eastAsia="Calibri" w:hAnsi="Arial" w:cs="Arial"/>
          <w:noProof/>
          <w:sz w:val="20"/>
          <w:szCs w:val="20"/>
          <w:lang w:eastAsia="sk-SK"/>
        </w:rPr>
        <w:t>Hodnotenie ponúk uchádzačov je dané pridelením príslušného poradia podľa posudzovaných údajov uvedených v jednotlivých ponukách, týkajúcich sa navrhovanej ceny za dodanie predmetu zákazky.</w:t>
      </w:r>
    </w:p>
    <w:p w14:paraId="0CF0E69D" w14:textId="77777777" w:rsidR="00DB69C0" w:rsidRPr="001B5BB4" w:rsidRDefault="00DB69C0" w:rsidP="001B5BB4">
      <w:pPr>
        <w:numPr>
          <w:ilvl w:val="1"/>
          <w:numId w:val="62"/>
        </w:numPr>
        <w:tabs>
          <w:tab w:val="left" w:pos="-426"/>
        </w:tabs>
        <w:spacing w:after="0" w:line="240" w:lineRule="auto"/>
        <w:ind w:hanging="502"/>
        <w:jc w:val="both"/>
        <w:rPr>
          <w:rFonts w:ascii="Arial" w:eastAsia="Calibri" w:hAnsi="Arial" w:cs="Arial"/>
          <w:noProof/>
          <w:sz w:val="20"/>
          <w:szCs w:val="20"/>
          <w:lang w:eastAsia="sk-SK"/>
        </w:rPr>
      </w:pPr>
      <w:r w:rsidRPr="001B5BB4">
        <w:rPr>
          <w:rFonts w:ascii="Arial" w:eastAsia="Calibri" w:hAnsi="Arial" w:cs="Arial"/>
          <w:noProof/>
          <w:sz w:val="20"/>
          <w:szCs w:val="20"/>
          <w:lang w:eastAsia="sk-SK"/>
        </w:rPr>
        <w:t xml:space="preserve">Poradie uchádzačov sa určí porovnaním výšky navrhnutých ponukových cien za dodanie   predmetu zákazky vyjadrených v eurách, uvedených v jednotlivých ponukách uchádzačov, v zmysle určenej definície kritéria. </w:t>
      </w:r>
    </w:p>
    <w:p w14:paraId="10CBC5BE" w14:textId="77777777" w:rsidR="00DB69C0" w:rsidRPr="001B5BB4" w:rsidRDefault="00DB69C0" w:rsidP="00DB69C0">
      <w:pPr>
        <w:spacing w:after="0" w:line="240" w:lineRule="auto"/>
        <w:ind w:left="454"/>
        <w:rPr>
          <w:rFonts w:ascii="Arial" w:eastAsia="Calibri" w:hAnsi="Arial" w:cs="Arial"/>
          <w:noProof/>
          <w:sz w:val="20"/>
          <w:szCs w:val="20"/>
          <w:lang w:eastAsia="sk-SK"/>
        </w:rPr>
      </w:pPr>
    </w:p>
    <w:p w14:paraId="746DC00B" w14:textId="77777777" w:rsidR="00DB69C0" w:rsidRPr="001B5BB4" w:rsidRDefault="00DB69C0" w:rsidP="00175604">
      <w:pPr>
        <w:numPr>
          <w:ilvl w:val="0"/>
          <w:numId w:val="62"/>
        </w:numPr>
        <w:spacing w:after="0" w:line="240" w:lineRule="auto"/>
        <w:rPr>
          <w:rFonts w:ascii="Arial" w:eastAsia="Calibri" w:hAnsi="Arial" w:cs="Arial"/>
          <w:noProof/>
          <w:sz w:val="20"/>
          <w:szCs w:val="20"/>
          <w:lang w:eastAsia="sk-SK"/>
        </w:rPr>
      </w:pPr>
      <w:r w:rsidRPr="001B5BB4">
        <w:rPr>
          <w:rFonts w:ascii="Arial" w:eastAsia="Calibri" w:hAnsi="Arial" w:cs="Arial"/>
          <w:b/>
          <w:bCs/>
          <w:noProof/>
          <w:sz w:val="20"/>
          <w:szCs w:val="20"/>
          <w:lang w:eastAsia="sk-SK"/>
        </w:rPr>
        <w:t>Spôsob uvedenia návrhu na plnenie:</w:t>
      </w:r>
    </w:p>
    <w:p w14:paraId="316D64C7" w14:textId="77777777" w:rsidR="00DB69C0" w:rsidRPr="001B5BB4" w:rsidRDefault="00DB69C0" w:rsidP="001B5BB4">
      <w:pPr>
        <w:numPr>
          <w:ilvl w:val="1"/>
          <w:numId w:val="62"/>
        </w:numPr>
        <w:spacing w:after="0" w:line="240" w:lineRule="auto"/>
        <w:ind w:left="426" w:hanging="426"/>
        <w:contextualSpacing/>
        <w:rPr>
          <w:rFonts w:ascii="Arial" w:hAnsi="Arial" w:cs="Arial"/>
          <w:sz w:val="20"/>
          <w:szCs w:val="20"/>
        </w:rPr>
      </w:pPr>
      <w:r w:rsidRPr="001B5BB4">
        <w:rPr>
          <w:rFonts w:ascii="Arial" w:hAnsi="Arial" w:cs="Arial"/>
          <w:sz w:val="20"/>
          <w:szCs w:val="20"/>
        </w:rPr>
        <w:t xml:space="preserve">Uchádzač uvedie svoj návrh na plnenie kritéria vo svojej ponuke v tabuľke Prílohy č. 1 Návrh na plnenie kritéria k časti A.2 Kritéria na vyhodnotenie ponúk a pravidlá ich uplatnenia týchto SP. </w:t>
      </w:r>
      <w:r w:rsidRPr="001B5BB4">
        <w:rPr>
          <w:rFonts w:ascii="Arial" w:hAnsi="Arial" w:cs="Arial"/>
          <w:b/>
          <w:bCs/>
          <w:sz w:val="20"/>
          <w:szCs w:val="20"/>
        </w:rPr>
        <w:t>Uchádzač tabuľku nevypĺňa</w:t>
      </w:r>
      <w:r w:rsidRPr="001B5BB4">
        <w:rPr>
          <w:rFonts w:ascii="Arial" w:hAnsi="Arial" w:cs="Arial"/>
          <w:sz w:val="20"/>
          <w:szCs w:val="20"/>
        </w:rPr>
        <w:t xml:space="preserve">, jednotlivé hodnoty budú vyplnené </w:t>
      </w:r>
      <w:r w:rsidRPr="001B5BB4">
        <w:rPr>
          <w:rFonts w:ascii="Arial" w:hAnsi="Arial" w:cs="Arial"/>
          <w:b/>
          <w:bCs/>
          <w:sz w:val="20"/>
          <w:szCs w:val="20"/>
        </w:rPr>
        <w:t>automaticky, po vyplnení jednotkových cien v Prílohe č. 1 k B.2 Špecifikácia ceny k časti B.2 Spôsob určenia ceny týchto SP.</w:t>
      </w:r>
    </w:p>
    <w:p w14:paraId="4CBFE6A8" w14:textId="77777777" w:rsidR="00DB69C0" w:rsidRPr="001B5BB4" w:rsidRDefault="00DB69C0" w:rsidP="00DB69C0">
      <w:pPr>
        <w:rPr>
          <w:rFonts w:ascii="Arial" w:hAnsi="Arial" w:cs="Arial"/>
          <w:sz w:val="20"/>
          <w:szCs w:val="20"/>
        </w:rPr>
      </w:pPr>
    </w:p>
    <w:p w14:paraId="790095FE" w14:textId="77777777" w:rsidR="00DB69C0" w:rsidRPr="00DB69C0" w:rsidRDefault="00DB69C0" w:rsidP="00DB69C0">
      <w:pPr>
        <w:tabs>
          <w:tab w:val="left" w:pos="-142"/>
        </w:tabs>
        <w:spacing w:after="120" w:line="240" w:lineRule="auto"/>
        <w:ind w:left="567" w:hanging="567"/>
        <w:jc w:val="both"/>
        <w:rPr>
          <w:rFonts w:ascii="Times New Roman" w:eastAsia="Calibri" w:hAnsi="Times New Roman"/>
          <w:noProof/>
          <w:sz w:val="24"/>
          <w:szCs w:val="24"/>
          <w:highlight w:val="yellow"/>
          <w:lang w:eastAsia="sk-SK"/>
        </w:rPr>
      </w:pPr>
    </w:p>
    <w:p w14:paraId="26871EBF" w14:textId="77777777" w:rsidR="00DB69C0" w:rsidRPr="00DB69C0" w:rsidRDefault="00DB69C0" w:rsidP="00DB69C0">
      <w:pPr>
        <w:spacing w:before="200" w:after="120"/>
        <w:jc w:val="both"/>
        <w:rPr>
          <w:rFonts w:ascii="Times New Roman" w:hAnsi="Times New Roman"/>
          <w:sz w:val="24"/>
          <w:szCs w:val="24"/>
          <w:highlight w:val="yellow"/>
        </w:rPr>
      </w:pPr>
    </w:p>
    <w:p w14:paraId="28B34766" w14:textId="563D6C69" w:rsidR="00DB69C0" w:rsidRDefault="00DB69C0" w:rsidP="00DB69C0">
      <w:pPr>
        <w:spacing w:after="0" w:line="240" w:lineRule="auto"/>
        <w:jc w:val="both"/>
        <w:rPr>
          <w:rFonts w:ascii="Times New Roman" w:eastAsia="Calibri" w:hAnsi="Times New Roman"/>
          <w:noProof/>
          <w:sz w:val="24"/>
          <w:szCs w:val="24"/>
          <w:lang w:eastAsia="sk-SK"/>
        </w:rPr>
      </w:pPr>
    </w:p>
    <w:p w14:paraId="0D74D5E2" w14:textId="3950547B" w:rsidR="00563192" w:rsidRDefault="00563192" w:rsidP="00DB69C0">
      <w:pPr>
        <w:spacing w:after="0" w:line="240" w:lineRule="auto"/>
        <w:jc w:val="both"/>
        <w:rPr>
          <w:rFonts w:ascii="Times New Roman" w:eastAsia="Calibri" w:hAnsi="Times New Roman"/>
          <w:noProof/>
          <w:sz w:val="24"/>
          <w:szCs w:val="24"/>
          <w:lang w:eastAsia="sk-SK"/>
        </w:rPr>
      </w:pPr>
    </w:p>
    <w:p w14:paraId="59C5D716" w14:textId="680F0AFF" w:rsidR="00563192" w:rsidRDefault="00563192" w:rsidP="00DB69C0">
      <w:pPr>
        <w:spacing w:after="0" w:line="240" w:lineRule="auto"/>
        <w:jc w:val="both"/>
        <w:rPr>
          <w:rFonts w:ascii="Times New Roman" w:eastAsia="Calibri" w:hAnsi="Times New Roman"/>
          <w:noProof/>
          <w:sz w:val="24"/>
          <w:szCs w:val="24"/>
          <w:lang w:eastAsia="sk-SK"/>
        </w:rPr>
      </w:pPr>
    </w:p>
    <w:p w14:paraId="2425BA45" w14:textId="4B04C651" w:rsidR="00563192" w:rsidRDefault="00563192" w:rsidP="00DB69C0">
      <w:pPr>
        <w:spacing w:after="0" w:line="240" w:lineRule="auto"/>
        <w:jc w:val="both"/>
        <w:rPr>
          <w:rFonts w:ascii="Times New Roman" w:eastAsia="Calibri" w:hAnsi="Times New Roman"/>
          <w:noProof/>
          <w:sz w:val="24"/>
          <w:szCs w:val="24"/>
          <w:lang w:eastAsia="sk-SK"/>
        </w:rPr>
      </w:pPr>
    </w:p>
    <w:p w14:paraId="1138F3F6" w14:textId="5C4C7363" w:rsidR="00563192" w:rsidRDefault="00563192" w:rsidP="00DB69C0">
      <w:pPr>
        <w:spacing w:after="0" w:line="240" w:lineRule="auto"/>
        <w:jc w:val="both"/>
        <w:rPr>
          <w:rFonts w:ascii="Times New Roman" w:eastAsia="Calibri" w:hAnsi="Times New Roman"/>
          <w:noProof/>
          <w:sz w:val="24"/>
          <w:szCs w:val="24"/>
          <w:lang w:eastAsia="sk-SK"/>
        </w:rPr>
      </w:pPr>
    </w:p>
    <w:p w14:paraId="7BF3820A" w14:textId="5F4E4E17" w:rsidR="00563192" w:rsidRDefault="00563192" w:rsidP="00DB69C0">
      <w:pPr>
        <w:spacing w:after="0" w:line="240" w:lineRule="auto"/>
        <w:jc w:val="both"/>
        <w:rPr>
          <w:rFonts w:ascii="Times New Roman" w:eastAsia="Calibri" w:hAnsi="Times New Roman"/>
          <w:noProof/>
          <w:sz w:val="24"/>
          <w:szCs w:val="24"/>
          <w:lang w:eastAsia="sk-SK"/>
        </w:rPr>
      </w:pPr>
    </w:p>
    <w:p w14:paraId="5A16B8E6" w14:textId="2C281524" w:rsidR="00563192" w:rsidRDefault="00563192" w:rsidP="00DB69C0">
      <w:pPr>
        <w:spacing w:after="0" w:line="240" w:lineRule="auto"/>
        <w:jc w:val="both"/>
        <w:rPr>
          <w:rFonts w:ascii="Times New Roman" w:eastAsia="Calibri" w:hAnsi="Times New Roman"/>
          <w:noProof/>
          <w:sz w:val="24"/>
          <w:szCs w:val="24"/>
          <w:lang w:eastAsia="sk-SK"/>
        </w:rPr>
      </w:pPr>
    </w:p>
    <w:p w14:paraId="4E2E8801" w14:textId="77777777" w:rsidR="00467799" w:rsidRDefault="00467799" w:rsidP="00DB69C0">
      <w:pPr>
        <w:spacing w:after="0" w:line="240" w:lineRule="auto"/>
        <w:jc w:val="both"/>
        <w:rPr>
          <w:rFonts w:ascii="Arial" w:eastAsia="Calibri" w:hAnsi="Arial" w:cs="Arial"/>
          <w:noProof/>
          <w:sz w:val="20"/>
          <w:szCs w:val="20"/>
          <w:lang w:eastAsia="sk-SK"/>
        </w:rPr>
      </w:pPr>
    </w:p>
    <w:p w14:paraId="2E822B91" w14:textId="77777777" w:rsidR="00467799" w:rsidRDefault="00467799" w:rsidP="00DB69C0">
      <w:pPr>
        <w:spacing w:after="0" w:line="240" w:lineRule="auto"/>
        <w:jc w:val="both"/>
        <w:rPr>
          <w:rFonts w:ascii="Arial" w:eastAsia="Calibri" w:hAnsi="Arial" w:cs="Arial"/>
          <w:noProof/>
          <w:sz w:val="20"/>
          <w:szCs w:val="20"/>
          <w:lang w:eastAsia="sk-SK"/>
        </w:rPr>
      </w:pPr>
    </w:p>
    <w:p w14:paraId="0894CE38" w14:textId="77777777" w:rsidR="00467799" w:rsidRDefault="00467799" w:rsidP="00DB69C0">
      <w:pPr>
        <w:spacing w:after="0" w:line="240" w:lineRule="auto"/>
        <w:jc w:val="both"/>
        <w:rPr>
          <w:rFonts w:ascii="Arial" w:eastAsia="Calibri" w:hAnsi="Arial" w:cs="Arial"/>
          <w:noProof/>
          <w:sz w:val="20"/>
          <w:szCs w:val="20"/>
          <w:lang w:eastAsia="sk-SK"/>
        </w:rPr>
      </w:pPr>
    </w:p>
    <w:p w14:paraId="5D6BDD82" w14:textId="77777777" w:rsidR="00467799" w:rsidRDefault="00467799" w:rsidP="00DB69C0">
      <w:pPr>
        <w:spacing w:after="0" w:line="240" w:lineRule="auto"/>
        <w:jc w:val="both"/>
        <w:rPr>
          <w:rFonts w:ascii="Arial" w:eastAsia="Calibri" w:hAnsi="Arial" w:cs="Arial"/>
          <w:noProof/>
          <w:sz w:val="20"/>
          <w:szCs w:val="20"/>
          <w:lang w:eastAsia="sk-SK"/>
        </w:rPr>
      </w:pPr>
    </w:p>
    <w:p w14:paraId="2972D58C" w14:textId="77777777" w:rsidR="00467799" w:rsidRDefault="00467799" w:rsidP="00DB69C0">
      <w:pPr>
        <w:spacing w:after="0" w:line="240" w:lineRule="auto"/>
        <w:jc w:val="both"/>
        <w:rPr>
          <w:rFonts w:ascii="Arial" w:eastAsia="Calibri" w:hAnsi="Arial" w:cs="Arial"/>
          <w:noProof/>
          <w:sz w:val="20"/>
          <w:szCs w:val="20"/>
          <w:lang w:eastAsia="sk-SK"/>
        </w:rPr>
      </w:pPr>
    </w:p>
    <w:p w14:paraId="1DFBF8EB" w14:textId="77777777" w:rsidR="00467799" w:rsidRDefault="00467799" w:rsidP="00DB69C0">
      <w:pPr>
        <w:spacing w:after="0" w:line="240" w:lineRule="auto"/>
        <w:jc w:val="both"/>
        <w:rPr>
          <w:rFonts w:ascii="Arial" w:eastAsia="Calibri" w:hAnsi="Arial" w:cs="Arial"/>
          <w:noProof/>
          <w:sz w:val="20"/>
          <w:szCs w:val="20"/>
          <w:lang w:eastAsia="sk-SK"/>
        </w:rPr>
      </w:pPr>
    </w:p>
    <w:p w14:paraId="489C9FD0" w14:textId="77777777" w:rsidR="00467799" w:rsidRDefault="00467799" w:rsidP="00DB69C0">
      <w:pPr>
        <w:spacing w:after="0" w:line="240" w:lineRule="auto"/>
        <w:jc w:val="both"/>
        <w:rPr>
          <w:rFonts w:ascii="Arial" w:eastAsia="Calibri" w:hAnsi="Arial" w:cs="Arial"/>
          <w:noProof/>
          <w:sz w:val="20"/>
          <w:szCs w:val="20"/>
          <w:lang w:eastAsia="sk-SK"/>
        </w:rPr>
      </w:pPr>
    </w:p>
    <w:p w14:paraId="29FF1C96" w14:textId="77777777" w:rsidR="00467799" w:rsidRDefault="00467799" w:rsidP="00DB69C0">
      <w:pPr>
        <w:spacing w:after="0" w:line="240" w:lineRule="auto"/>
        <w:jc w:val="both"/>
        <w:rPr>
          <w:rFonts w:ascii="Arial" w:eastAsia="Calibri" w:hAnsi="Arial" w:cs="Arial"/>
          <w:noProof/>
          <w:sz w:val="20"/>
          <w:szCs w:val="20"/>
          <w:lang w:eastAsia="sk-SK"/>
        </w:rPr>
      </w:pPr>
    </w:p>
    <w:p w14:paraId="6CD2B781" w14:textId="77777777" w:rsidR="00467799" w:rsidRDefault="00467799" w:rsidP="00DB69C0">
      <w:pPr>
        <w:spacing w:after="0" w:line="240" w:lineRule="auto"/>
        <w:jc w:val="both"/>
        <w:rPr>
          <w:rFonts w:ascii="Arial" w:eastAsia="Calibri" w:hAnsi="Arial" w:cs="Arial"/>
          <w:noProof/>
          <w:sz w:val="20"/>
          <w:szCs w:val="20"/>
          <w:lang w:eastAsia="sk-SK"/>
        </w:rPr>
      </w:pPr>
    </w:p>
    <w:p w14:paraId="29E12CEF" w14:textId="77777777" w:rsidR="00467799" w:rsidRDefault="00467799" w:rsidP="00DB69C0">
      <w:pPr>
        <w:spacing w:after="0" w:line="240" w:lineRule="auto"/>
        <w:jc w:val="both"/>
        <w:rPr>
          <w:rFonts w:ascii="Arial" w:eastAsia="Calibri" w:hAnsi="Arial" w:cs="Arial"/>
          <w:noProof/>
          <w:sz w:val="20"/>
          <w:szCs w:val="20"/>
          <w:lang w:eastAsia="sk-SK"/>
        </w:rPr>
      </w:pPr>
    </w:p>
    <w:p w14:paraId="212DEFEF" w14:textId="77777777" w:rsidR="00467799" w:rsidRDefault="00467799" w:rsidP="00DB69C0">
      <w:pPr>
        <w:spacing w:after="0" w:line="240" w:lineRule="auto"/>
        <w:jc w:val="both"/>
        <w:rPr>
          <w:rFonts w:ascii="Arial" w:eastAsia="Calibri" w:hAnsi="Arial" w:cs="Arial"/>
          <w:noProof/>
          <w:sz w:val="20"/>
          <w:szCs w:val="20"/>
          <w:lang w:eastAsia="sk-SK"/>
        </w:rPr>
      </w:pPr>
    </w:p>
    <w:p w14:paraId="00C6EEDF" w14:textId="5909BD1C" w:rsidR="00DB69C0" w:rsidRPr="00563192" w:rsidRDefault="00DB69C0" w:rsidP="00DB69C0">
      <w:pPr>
        <w:spacing w:after="0" w:line="240" w:lineRule="auto"/>
        <w:jc w:val="both"/>
        <w:rPr>
          <w:rFonts w:ascii="Arial" w:eastAsia="Calibri" w:hAnsi="Arial" w:cs="Arial"/>
          <w:noProof/>
          <w:sz w:val="20"/>
          <w:szCs w:val="20"/>
          <w:lang w:eastAsia="sk-SK"/>
        </w:rPr>
      </w:pPr>
      <w:r w:rsidRPr="00563192">
        <w:rPr>
          <w:rFonts w:ascii="Arial" w:eastAsia="Calibri" w:hAnsi="Arial" w:cs="Arial"/>
          <w:noProof/>
          <w:sz w:val="20"/>
          <w:szCs w:val="20"/>
          <w:lang w:eastAsia="sk-SK"/>
        </w:rPr>
        <w:t>Príloha:</w:t>
      </w:r>
    </w:p>
    <w:p w14:paraId="6AC69A2E" w14:textId="77777777" w:rsidR="00DB69C0" w:rsidRPr="00563192" w:rsidRDefault="00DB69C0" w:rsidP="00DB69C0">
      <w:pPr>
        <w:spacing w:after="0" w:line="240" w:lineRule="auto"/>
        <w:rPr>
          <w:rFonts w:ascii="Arial" w:eastAsia="Calibri" w:hAnsi="Arial" w:cs="Arial"/>
          <w:noProof/>
          <w:sz w:val="20"/>
          <w:szCs w:val="20"/>
          <w:lang w:eastAsia="sk-SK"/>
        </w:rPr>
      </w:pPr>
      <w:r w:rsidRPr="00563192">
        <w:rPr>
          <w:rFonts w:ascii="Arial" w:eastAsia="Calibri" w:hAnsi="Arial" w:cs="Arial"/>
          <w:noProof/>
          <w:sz w:val="20"/>
          <w:szCs w:val="20"/>
          <w:lang w:eastAsia="sk-SK"/>
        </w:rPr>
        <w:t>Príloha č.1 k časti A.2 Návrh na plnenie kritéria</w:t>
      </w:r>
    </w:p>
    <w:p w14:paraId="76F3820E" w14:textId="77777777" w:rsidR="00467799" w:rsidRDefault="00467799" w:rsidP="00563192">
      <w:pPr>
        <w:jc w:val="both"/>
        <w:rPr>
          <w:rFonts w:ascii="Arial" w:hAnsi="Arial" w:cs="Arial"/>
          <w:b/>
          <w:bCs/>
          <w:sz w:val="24"/>
          <w:szCs w:val="24"/>
        </w:rPr>
      </w:pPr>
    </w:p>
    <w:p w14:paraId="601FDCD5" w14:textId="77777777" w:rsidR="00467799" w:rsidRDefault="00467799" w:rsidP="00563192">
      <w:pPr>
        <w:jc w:val="both"/>
        <w:rPr>
          <w:rFonts w:ascii="Arial" w:hAnsi="Arial" w:cs="Arial"/>
          <w:b/>
          <w:bCs/>
          <w:sz w:val="24"/>
          <w:szCs w:val="24"/>
        </w:rPr>
      </w:pPr>
    </w:p>
    <w:p w14:paraId="67B6B1E7" w14:textId="77777777" w:rsidR="00467799" w:rsidRDefault="00467799" w:rsidP="00563192">
      <w:pPr>
        <w:jc w:val="both"/>
        <w:rPr>
          <w:rFonts w:ascii="Arial" w:hAnsi="Arial" w:cs="Arial"/>
          <w:b/>
          <w:bCs/>
          <w:sz w:val="24"/>
          <w:szCs w:val="24"/>
        </w:rPr>
      </w:pPr>
    </w:p>
    <w:p w14:paraId="21C7C071" w14:textId="21893908" w:rsidR="00DB69C0" w:rsidRPr="00A576FB" w:rsidRDefault="00DB69C0" w:rsidP="00563192">
      <w:pPr>
        <w:jc w:val="both"/>
        <w:rPr>
          <w:rFonts w:ascii="Arial" w:hAnsi="Arial" w:cs="Arial"/>
          <w:b/>
          <w:bCs/>
          <w:sz w:val="24"/>
          <w:szCs w:val="24"/>
        </w:rPr>
      </w:pPr>
      <w:r w:rsidRPr="00A576FB">
        <w:rPr>
          <w:rFonts w:ascii="Arial" w:hAnsi="Arial" w:cs="Arial"/>
          <w:b/>
          <w:bCs/>
          <w:sz w:val="24"/>
          <w:szCs w:val="24"/>
        </w:rPr>
        <w:lastRenderedPageBreak/>
        <w:t>B.1 OPIS PREDMETU ZÁKAZKY</w:t>
      </w:r>
    </w:p>
    <w:p w14:paraId="072E6CB8" w14:textId="77777777" w:rsidR="00DB69C0" w:rsidRPr="00DB69C0" w:rsidRDefault="00DB69C0" w:rsidP="00DB69C0">
      <w:pPr>
        <w:pStyle w:val="Odsekzoznamu"/>
        <w:ind w:left="284"/>
        <w:jc w:val="both"/>
        <w:rPr>
          <w:rFonts w:cs="Arial"/>
          <w:b/>
          <w:bCs/>
          <w:sz w:val="20"/>
          <w:szCs w:val="20"/>
        </w:rPr>
      </w:pPr>
    </w:p>
    <w:p w14:paraId="1B0D9521" w14:textId="77777777" w:rsidR="00DB69C0" w:rsidRPr="00DB69C0" w:rsidRDefault="00DB69C0" w:rsidP="00DB69C0">
      <w:pPr>
        <w:pStyle w:val="Odsekzoznamu"/>
        <w:ind w:left="284"/>
        <w:jc w:val="both"/>
        <w:rPr>
          <w:rFonts w:cs="Arial"/>
          <w:b/>
          <w:bCs/>
          <w:sz w:val="20"/>
          <w:szCs w:val="20"/>
        </w:rPr>
      </w:pPr>
      <w:r w:rsidRPr="00DB69C0">
        <w:rPr>
          <w:rFonts w:cs="Arial"/>
          <w:b/>
          <w:bCs/>
          <w:sz w:val="20"/>
          <w:szCs w:val="20"/>
        </w:rPr>
        <w:t>Opis a rozsah tovarov:</w:t>
      </w:r>
    </w:p>
    <w:p w14:paraId="731ED4FF" w14:textId="77777777" w:rsidR="00DB69C0" w:rsidRPr="00DB69C0" w:rsidRDefault="00DB69C0" w:rsidP="00DB69C0">
      <w:pPr>
        <w:pStyle w:val="Odsekzoznamu"/>
        <w:ind w:left="284"/>
        <w:jc w:val="both"/>
        <w:rPr>
          <w:rFonts w:cs="Arial"/>
          <w:b/>
          <w:bCs/>
          <w:sz w:val="20"/>
          <w:szCs w:val="20"/>
        </w:rPr>
      </w:pPr>
    </w:p>
    <w:p w14:paraId="00DE3BD1" w14:textId="77777777" w:rsidR="00DB69C0" w:rsidRPr="00DB69C0" w:rsidRDefault="00DB69C0" w:rsidP="00DB69C0">
      <w:pPr>
        <w:pStyle w:val="Odsekzoznamu"/>
        <w:ind w:left="284"/>
        <w:jc w:val="both"/>
        <w:rPr>
          <w:rFonts w:cs="Arial"/>
          <w:b/>
          <w:bCs/>
          <w:sz w:val="20"/>
          <w:szCs w:val="20"/>
        </w:rPr>
      </w:pPr>
      <w:r w:rsidRPr="00DB69C0">
        <w:rPr>
          <w:rFonts w:cs="Arial"/>
          <w:b/>
          <w:bCs/>
          <w:sz w:val="20"/>
          <w:szCs w:val="20"/>
        </w:rPr>
        <w:t>1.</w:t>
      </w:r>
      <w:r w:rsidRPr="00DB69C0">
        <w:rPr>
          <w:rFonts w:cs="Arial"/>
          <w:b/>
          <w:bCs/>
          <w:sz w:val="20"/>
          <w:szCs w:val="20"/>
        </w:rPr>
        <w:tab/>
        <w:t>Podrobné vymedzenie predmetu zákazky na poskytnutie tovarov – Nákup drogériového tovaru pre potreby NDS, a.s.</w:t>
      </w:r>
    </w:p>
    <w:p w14:paraId="68A97A18" w14:textId="77777777" w:rsidR="00DB69C0" w:rsidRPr="00DB69C0" w:rsidRDefault="00DB69C0" w:rsidP="00DB69C0">
      <w:pPr>
        <w:pStyle w:val="Odsekzoznamu"/>
        <w:ind w:left="284"/>
        <w:jc w:val="both"/>
        <w:rPr>
          <w:rFonts w:cs="Arial"/>
          <w:bCs/>
          <w:sz w:val="20"/>
          <w:szCs w:val="20"/>
        </w:rPr>
      </w:pPr>
    </w:p>
    <w:p w14:paraId="152A3D25" w14:textId="48BDDB43" w:rsidR="00DB69C0" w:rsidRPr="00DB69C0" w:rsidRDefault="00DB69C0" w:rsidP="00DB69C0">
      <w:pPr>
        <w:pStyle w:val="Odsekzoznamu"/>
        <w:spacing w:line="276" w:lineRule="auto"/>
        <w:ind w:left="284"/>
        <w:jc w:val="both"/>
        <w:rPr>
          <w:rFonts w:cs="Arial"/>
          <w:bCs/>
          <w:sz w:val="20"/>
          <w:szCs w:val="20"/>
        </w:rPr>
      </w:pPr>
      <w:r w:rsidRPr="00DB69C0">
        <w:rPr>
          <w:rFonts w:cs="Arial"/>
          <w:bCs/>
          <w:sz w:val="20"/>
          <w:szCs w:val="20"/>
        </w:rPr>
        <w:t>Predmetom zákazky je poskytovanie tovarov – Nákup drogériového tovaru pre potreby NDS, a.s. v nasledovnom predpokladanom rozsahu:</w:t>
      </w:r>
    </w:p>
    <w:p w14:paraId="0A1DC715" w14:textId="77777777" w:rsidR="00126907" w:rsidRPr="00B14561" w:rsidRDefault="00126907" w:rsidP="00126907">
      <w:pPr>
        <w:pStyle w:val="Odsekzoznamu"/>
        <w:spacing w:line="276" w:lineRule="auto"/>
        <w:ind w:left="284"/>
        <w:jc w:val="both"/>
        <w:rPr>
          <w:rFonts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96"/>
        <w:gridCol w:w="1894"/>
        <w:gridCol w:w="4898"/>
        <w:gridCol w:w="1574"/>
      </w:tblGrid>
      <w:tr w:rsidR="00DB69C0" w:rsidRPr="00563192" w14:paraId="01C333FC" w14:textId="77777777" w:rsidTr="00DB69C0">
        <w:trPr>
          <w:trHeight w:val="915"/>
        </w:trPr>
        <w:tc>
          <w:tcPr>
            <w:tcW w:w="366" w:type="pct"/>
            <w:vAlign w:val="center"/>
          </w:tcPr>
          <w:p w14:paraId="59DC472A" w14:textId="77777777" w:rsidR="00DB69C0" w:rsidRPr="00563192" w:rsidRDefault="00DB69C0" w:rsidP="00DB69C0">
            <w:pPr>
              <w:rPr>
                <w:rFonts w:ascii="Arial" w:hAnsi="Arial" w:cs="Arial"/>
                <w:b/>
                <w:bCs/>
                <w:color w:val="000000"/>
                <w:sz w:val="20"/>
                <w:szCs w:val="20"/>
                <w:lang w:eastAsia="sk-SK"/>
              </w:rPr>
            </w:pPr>
            <w:proofErr w:type="spellStart"/>
            <w:r w:rsidRPr="00563192">
              <w:rPr>
                <w:rFonts w:ascii="Arial" w:hAnsi="Arial" w:cs="Arial"/>
                <w:b/>
                <w:bCs/>
                <w:color w:val="000000"/>
                <w:sz w:val="20"/>
                <w:szCs w:val="20"/>
                <w:lang w:eastAsia="sk-SK"/>
              </w:rPr>
              <w:t>Por.č</w:t>
            </w:r>
            <w:proofErr w:type="spellEnd"/>
            <w:r w:rsidRPr="00563192">
              <w:rPr>
                <w:rFonts w:ascii="Arial" w:hAnsi="Arial" w:cs="Arial"/>
                <w:b/>
                <w:bCs/>
                <w:color w:val="000000"/>
                <w:sz w:val="20"/>
                <w:szCs w:val="20"/>
                <w:lang w:eastAsia="sk-SK"/>
              </w:rPr>
              <w:t>.</w:t>
            </w:r>
          </w:p>
        </w:tc>
        <w:tc>
          <w:tcPr>
            <w:tcW w:w="1068" w:type="pct"/>
            <w:shd w:val="clear" w:color="auto" w:fill="auto"/>
            <w:noWrap/>
            <w:vAlign w:val="center"/>
            <w:hideMark/>
          </w:tcPr>
          <w:p w14:paraId="72A307C5" w14:textId="77777777" w:rsidR="00DB69C0" w:rsidRPr="00563192" w:rsidRDefault="00DB69C0" w:rsidP="00DB69C0">
            <w:pPr>
              <w:rPr>
                <w:rFonts w:ascii="Arial" w:hAnsi="Arial" w:cs="Arial"/>
                <w:b/>
                <w:bCs/>
                <w:color w:val="000000"/>
                <w:sz w:val="20"/>
                <w:szCs w:val="20"/>
                <w:lang w:eastAsia="sk-SK"/>
              </w:rPr>
            </w:pPr>
            <w:r w:rsidRPr="00563192">
              <w:rPr>
                <w:rFonts w:ascii="Arial" w:hAnsi="Arial" w:cs="Arial"/>
                <w:b/>
                <w:bCs/>
                <w:color w:val="000000"/>
                <w:sz w:val="20"/>
                <w:szCs w:val="20"/>
                <w:lang w:eastAsia="sk-SK"/>
              </w:rPr>
              <w:t xml:space="preserve">Tovarová položka </w:t>
            </w:r>
          </w:p>
        </w:tc>
        <w:tc>
          <w:tcPr>
            <w:tcW w:w="2725" w:type="pct"/>
            <w:vAlign w:val="center"/>
          </w:tcPr>
          <w:p w14:paraId="736E17E2" w14:textId="77777777" w:rsidR="00DB69C0" w:rsidRPr="00563192" w:rsidRDefault="00DB69C0" w:rsidP="00DB69C0">
            <w:pPr>
              <w:rPr>
                <w:rFonts w:ascii="Arial" w:hAnsi="Arial" w:cs="Arial"/>
                <w:b/>
                <w:bCs/>
                <w:color w:val="000000"/>
                <w:sz w:val="20"/>
                <w:szCs w:val="20"/>
                <w:lang w:eastAsia="sk-SK"/>
              </w:rPr>
            </w:pPr>
            <w:r w:rsidRPr="00563192">
              <w:rPr>
                <w:rFonts w:ascii="Arial" w:hAnsi="Arial" w:cs="Arial"/>
                <w:b/>
                <w:bCs/>
                <w:color w:val="000000"/>
                <w:sz w:val="20"/>
                <w:szCs w:val="20"/>
                <w:lang w:eastAsia="sk-SK"/>
              </w:rPr>
              <w:t>Technická špecifikácia</w:t>
            </w:r>
          </w:p>
        </w:tc>
        <w:tc>
          <w:tcPr>
            <w:tcW w:w="841" w:type="pct"/>
            <w:shd w:val="clear" w:color="auto" w:fill="auto"/>
            <w:vAlign w:val="center"/>
            <w:hideMark/>
          </w:tcPr>
          <w:p w14:paraId="61973B1A" w14:textId="77777777" w:rsidR="00DB69C0" w:rsidRPr="00563192" w:rsidRDefault="00DB69C0" w:rsidP="00DB69C0">
            <w:pPr>
              <w:rPr>
                <w:rFonts w:ascii="Arial" w:hAnsi="Arial" w:cs="Arial"/>
                <w:b/>
                <w:bCs/>
                <w:color w:val="000000"/>
                <w:sz w:val="20"/>
                <w:szCs w:val="20"/>
                <w:lang w:eastAsia="sk-SK"/>
              </w:rPr>
            </w:pPr>
            <w:r w:rsidRPr="00563192">
              <w:rPr>
                <w:rFonts w:ascii="Arial" w:hAnsi="Arial" w:cs="Arial"/>
                <w:b/>
                <w:bCs/>
                <w:color w:val="000000"/>
                <w:sz w:val="20"/>
                <w:szCs w:val="20"/>
                <w:lang w:eastAsia="sk-SK"/>
              </w:rPr>
              <w:t>Predpokladané množstvo ks/rolka/bal/kg na 4 roky</w:t>
            </w:r>
          </w:p>
        </w:tc>
      </w:tr>
      <w:tr w:rsidR="00DB69C0" w:rsidRPr="00563192" w14:paraId="107643EA" w14:textId="77777777" w:rsidTr="00DB69C0">
        <w:trPr>
          <w:trHeight w:val="1057"/>
        </w:trPr>
        <w:tc>
          <w:tcPr>
            <w:tcW w:w="366" w:type="pct"/>
            <w:vAlign w:val="center"/>
          </w:tcPr>
          <w:p w14:paraId="38ADEE5D" w14:textId="77777777" w:rsidR="00DB69C0" w:rsidRPr="00563192" w:rsidRDefault="00DB69C0" w:rsidP="00DB69C0">
            <w:pPr>
              <w:jc w:val="center"/>
              <w:rPr>
                <w:rFonts w:ascii="Arial" w:hAnsi="Arial" w:cs="Arial"/>
                <w:color w:val="000000"/>
                <w:sz w:val="20"/>
                <w:szCs w:val="20"/>
                <w:lang w:eastAsia="sk-SK"/>
              </w:rPr>
            </w:pPr>
            <w:r w:rsidRPr="00563192">
              <w:rPr>
                <w:rFonts w:ascii="Arial" w:hAnsi="Arial" w:cs="Arial"/>
                <w:color w:val="000000"/>
                <w:sz w:val="20"/>
                <w:szCs w:val="20"/>
                <w:lang w:eastAsia="sk-SK"/>
              </w:rPr>
              <w:t>1</w:t>
            </w:r>
          </w:p>
        </w:tc>
        <w:tc>
          <w:tcPr>
            <w:tcW w:w="1068" w:type="pct"/>
            <w:shd w:val="clear" w:color="auto" w:fill="auto"/>
            <w:vAlign w:val="center"/>
            <w:hideMark/>
          </w:tcPr>
          <w:p w14:paraId="039E38E3" w14:textId="77777777" w:rsidR="00DB69C0" w:rsidRPr="00563192" w:rsidRDefault="00DB69C0" w:rsidP="00DB69C0">
            <w:pPr>
              <w:rPr>
                <w:rFonts w:ascii="Arial" w:hAnsi="Arial" w:cs="Arial"/>
                <w:color w:val="000000"/>
                <w:sz w:val="20"/>
                <w:szCs w:val="20"/>
                <w:lang w:eastAsia="sk-SK"/>
              </w:rPr>
            </w:pPr>
            <w:r w:rsidRPr="00563192">
              <w:rPr>
                <w:rFonts w:ascii="Arial" w:hAnsi="Arial" w:cs="Arial"/>
                <w:sz w:val="20"/>
                <w:szCs w:val="20"/>
              </w:rPr>
              <w:t xml:space="preserve">Vrecia nepriehľadné </w:t>
            </w:r>
          </w:p>
        </w:tc>
        <w:tc>
          <w:tcPr>
            <w:tcW w:w="2725" w:type="pct"/>
            <w:vAlign w:val="center"/>
          </w:tcPr>
          <w:p w14:paraId="67F91170" w14:textId="77777777" w:rsidR="00DB69C0" w:rsidRPr="00563192" w:rsidRDefault="00DB69C0" w:rsidP="00DB69C0">
            <w:pPr>
              <w:jc w:val="both"/>
              <w:rPr>
                <w:rFonts w:ascii="Arial" w:hAnsi="Arial" w:cs="Arial"/>
                <w:color w:val="000000"/>
                <w:sz w:val="20"/>
                <w:szCs w:val="20"/>
                <w:lang w:eastAsia="sk-SK"/>
              </w:rPr>
            </w:pPr>
            <w:r w:rsidRPr="00563192">
              <w:rPr>
                <w:rFonts w:ascii="Arial" w:hAnsi="Arial" w:cs="Arial"/>
                <w:sz w:val="20"/>
                <w:szCs w:val="20"/>
              </w:rPr>
              <w:t>pevné z polypropylénu, farba čierna, min 80 mikrónov, rozmer: 70 x 110 cm resp. 120 l, 15 ks/rolka perforovaná</w:t>
            </w:r>
          </w:p>
        </w:tc>
        <w:tc>
          <w:tcPr>
            <w:tcW w:w="841" w:type="pct"/>
            <w:shd w:val="clear" w:color="auto" w:fill="auto"/>
            <w:noWrap/>
            <w:vAlign w:val="center"/>
          </w:tcPr>
          <w:p w14:paraId="591EDFA3" w14:textId="77777777" w:rsidR="00DB69C0" w:rsidRPr="00563192" w:rsidRDefault="00DB69C0" w:rsidP="00DB69C0">
            <w:pPr>
              <w:jc w:val="center"/>
              <w:rPr>
                <w:rFonts w:ascii="Arial" w:hAnsi="Arial" w:cs="Arial"/>
                <w:color w:val="000000"/>
                <w:sz w:val="20"/>
                <w:szCs w:val="20"/>
                <w:lang w:eastAsia="sk-SK"/>
              </w:rPr>
            </w:pPr>
            <w:r w:rsidRPr="00563192">
              <w:rPr>
                <w:rFonts w:ascii="Arial" w:hAnsi="Arial" w:cs="Arial"/>
                <w:sz w:val="20"/>
                <w:szCs w:val="20"/>
              </w:rPr>
              <w:t>24100 rolka</w:t>
            </w:r>
          </w:p>
        </w:tc>
      </w:tr>
      <w:tr w:rsidR="00DB69C0" w:rsidRPr="00563192" w14:paraId="2C035DA4" w14:textId="77777777" w:rsidTr="00DB69C0">
        <w:trPr>
          <w:trHeight w:val="315"/>
        </w:trPr>
        <w:tc>
          <w:tcPr>
            <w:tcW w:w="366" w:type="pct"/>
            <w:vAlign w:val="center"/>
          </w:tcPr>
          <w:p w14:paraId="2418175D" w14:textId="77777777" w:rsidR="00DB69C0" w:rsidRPr="00563192" w:rsidRDefault="00DB69C0" w:rsidP="00DB69C0">
            <w:pPr>
              <w:jc w:val="center"/>
              <w:rPr>
                <w:rFonts w:ascii="Arial" w:hAnsi="Arial" w:cs="Arial"/>
                <w:color w:val="000000"/>
                <w:sz w:val="20"/>
                <w:szCs w:val="20"/>
                <w:lang w:eastAsia="sk-SK"/>
              </w:rPr>
            </w:pPr>
            <w:r w:rsidRPr="00563192">
              <w:rPr>
                <w:rFonts w:ascii="Arial" w:hAnsi="Arial" w:cs="Arial"/>
                <w:color w:val="000000"/>
                <w:sz w:val="20"/>
                <w:szCs w:val="20"/>
                <w:lang w:eastAsia="sk-SK"/>
              </w:rPr>
              <w:t>2</w:t>
            </w:r>
          </w:p>
        </w:tc>
        <w:tc>
          <w:tcPr>
            <w:tcW w:w="1068" w:type="pct"/>
            <w:shd w:val="clear" w:color="auto" w:fill="auto"/>
            <w:vAlign w:val="center"/>
          </w:tcPr>
          <w:p w14:paraId="4B451CD5" w14:textId="77777777" w:rsidR="00DB69C0" w:rsidRPr="00563192" w:rsidRDefault="00DB69C0" w:rsidP="00DB69C0">
            <w:pPr>
              <w:rPr>
                <w:rFonts w:ascii="Arial" w:hAnsi="Arial" w:cs="Arial"/>
                <w:color w:val="000000"/>
                <w:sz w:val="20"/>
                <w:szCs w:val="20"/>
                <w:lang w:eastAsia="sk-SK"/>
              </w:rPr>
            </w:pPr>
            <w:r w:rsidRPr="00563192">
              <w:rPr>
                <w:rFonts w:ascii="Arial" w:hAnsi="Arial" w:cs="Arial"/>
                <w:sz w:val="20"/>
                <w:szCs w:val="20"/>
              </w:rPr>
              <w:t>Vrecia do košov</w:t>
            </w:r>
          </w:p>
        </w:tc>
        <w:tc>
          <w:tcPr>
            <w:tcW w:w="2725" w:type="pct"/>
            <w:vAlign w:val="center"/>
          </w:tcPr>
          <w:p w14:paraId="356FED3F" w14:textId="77777777" w:rsidR="00DB69C0" w:rsidRPr="00563192" w:rsidRDefault="00DB69C0" w:rsidP="00DB69C0">
            <w:pPr>
              <w:jc w:val="both"/>
              <w:rPr>
                <w:rFonts w:ascii="Arial" w:hAnsi="Arial" w:cs="Arial"/>
                <w:color w:val="000000"/>
                <w:sz w:val="20"/>
                <w:szCs w:val="20"/>
                <w:lang w:eastAsia="sk-SK"/>
              </w:rPr>
            </w:pPr>
            <w:r w:rsidRPr="00563192">
              <w:rPr>
                <w:rFonts w:ascii="Arial" w:hAnsi="Arial" w:cs="Arial"/>
                <w:sz w:val="20"/>
                <w:szCs w:val="20"/>
              </w:rPr>
              <w:t>z polyetylénu, farba čierna, min 30 mikrónov,  rozmer: 60 x 72 cm resp. 60 l, 25 ks/rolka perforovaná</w:t>
            </w:r>
          </w:p>
        </w:tc>
        <w:tc>
          <w:tcPr>
            <w:tcW w:w="841" w:type="pct"/>
            <w:shd w:val="clear" w:color="auto" w:fill="auto"/>
            <w:noWrap/>
            <w:vAlign w:val="center"/>
          </w:tcPr>
          <w:p w14:paraId="21ED69DF" w14:textId="77777777" w:rsidR="00DB69C0" w:rsidRPr="00563192" w:rsidRDefault="00DB69C0" w:rsidP="00DB69C0">
            <w:pPr>
              <w:jc w:val="center"/>
              <w:rPr>
                <w:rFonts w:ascii="Arial" w:hAnsi="Arial" w:cs="Arial"/>
                <w:color w:val="000000"/>
                <w:sz w:val="20"/>
                <w:szCs w:val="20"/>
                <w:lang w:eastAsia="sk-SK"/>
              </w:rPr>
            </w:pPr>
            <w:r w:rsidRPr="00563192">
              <w:rPr>
                <w:rFonts w:ascii="Arial" w:hAnsi="Arial" w:cs="Arial"/>
                <w:sz w:val="20"/>
                <w:szCs w:val="20"/>
              </w:rPr>
              <w:t>7850 rolka</w:t>
            </w:r>
          </w:p>
        </w:tc>
      </w:tr>
      <w:tr w:rsidR="00DB69C0" w:rsidRPr="00563192" w14:paraId="515351F2" w14:textId="77777777" w:rsidTr="00DB69C0">
        <w:trPr>
          <w:trHeight w:val="918"/>
        </w:trPr>
        <w:tc>
          <w:tcPr>
            <w:tcW w:w="366" w:type="pct"/>
            <w:vAlign w:val="center"/>
          </w:tcPr>
          <w:p w14:paraId="182C16F3" w14:textId="77777777" w:rsidR="00DB69C0" w:rsidRPr="00563192" w:rsidRDefault="00DB69C0" w:rsidP="00DB69C0">
            <w:pPr>
              <w:jc w:val="center"/>
              <w:rPr>
                <w:rFonts w:ascii="Arial" w:hAnsi="Arial" w:cs="Arial"/>
                <w:color w:val="000000"/>
                <w:sz w:val="20"/>
                <w:szCs w:val="20"/>
                <w:lang w:eastAsia="sk-SK"/>
              </w:rPr>
            </w:pPr>
            <w:r w:rsidRPr="00563192">
              <w:rPr>
                <w:rFonts w:ascii="Arial" w:hAnsi="Arial" w:cs="Arial"/>
                <w:color w:val="000000"/>
                <w:sz w:val="20"/>
                <w:szCs w:val="20"/>
                <w:lang w:eastAsia="sk-SK"/>
              </w:rPr>
              <w:t>3</w:t>
            </w:r>
          </w:p>
        </w:tc>
        <w:tc>
          <w:tcPr>
            <w:tcW w:w="1068" w:type="pct"/>
            <w:shd w:val="clear" w:color="auto" w:fill="auto"/>
            <w:vAlign w:val="center"/>
            <w:hideMark/>
          </w:tcPr>
          <w:p w14:paraId="6E792EDB" w14:textId="77777777" w:rsidR="00DB69C0" w:rsidRPr="00563192" w:rsidRDefault="00DB69C0" w:rsidP="00DB69C0">
            <w:pPr>
              <w:rPr>
                <w:rFonts w:ascii="Arial" w:hAnsi="Arial" w:cs="Arial"/>
                <w:color w:val="000000"/>
                <w:sz w:val="20"/>
                <w:szCs w:val="20"/>
                <w:lang w:eastAsia="sk-SK"/>
              </w:rPr>
            </w:pPr>
            <w:r w:rsidRPr="00563192">
              <w:rPr>
                <w:rFonts w:ascii="Arial" w:hAnsi="Arial" w:cs="Arial"/>
                <w:sz w:val="20"/>
                <w:szCs w:val="20"/>
              </w:rPr>
              <w:t>Vrecia do odpadkových košov zaťahovacie</w:t>
            </w:r>
          </w:p>
        </w:tc>
        <w:tc>
          <w:tcPr>
            <w:tcW w:w="2725" w:type="pct"/>
            <w:vAlign w:val="center"/>
          </w:tcPr>
          <w:p w14:paraId="3A078BCF" w14:textId="77777777" w:rsidR="00DB69C0" w:rsidRPr="00563192" w:rsidRDefault="00DB69C0" w:rsidP="00DB69C0">
            <w:pPr>
              <w:jc w:val="both"/>
              <w:rPr>
                <w:rFonts w:ascii="Arial" w:hAnsi="Arial" w:cs="Arial"/>
                <w:color w:val="000000"/>
                <w:sz w:val="20"/>
                <w:szCs w:val="20"/>
                <w:lang w:eastAsia="sk-SK"/>
              </w:rPr>
            </w:pPr>
            <w:r w:rsidRPr="00563192">
              <w:rPr>
                <w:rFonts w:ascii="Arial" w:hAnsi="Arial" w:cs="Arial"/>
                <w:sz w:val="20"/>
                <w:szCs w:val="20"/>
              </w:rPr>
              <w:t>z polyetylénu, farba čierna, min 15 mikrónov, rozmer: 53 x 60 cm resp. 35 l, 15 ks/rolka perforovaná</w:t>
            </w:r>
          </w:p>
        </w:tc>
        <w:tc>
          <w:tcPr>
            <w:tcW w:w="841" w:type="pct"/>
            <w:shd w:val="clear" w:color="auto" w:fill="auto"/>
            <w:noWrap/>
            <w:vAlign w:val="center"/>
          </w:tcPr>
          <w:p w14:paraId="4E8B4E9A" w14:textId="77777777" w:rsidR="00DB69C0" w:rsidRPr="00563192" w:rsidRDefault="00DB69C0" w:rsidP="00DB69C0">
            <w:pPr>
              <w:jc w:val="center"/>
              <w:rPr>
                <w:rFonts w:ascii="Arial" w:hAnsi="Arial" w:cs="Arial"/>
                <w:color w:val="000000"/>
                <w:sz w:val="20"/>
                <w:szCs w:val="20"/>
                <w:lang w:eastAsia="sk-SK"/>
              </w:rPr>
            </w:pPr>
            <w:r w:rsidRPr="00563192">
              <w:rPr>
                <w:rFonts w:ascii="Arial" w:hAnsi="Arial" w:cs="Arial"/>
                <w:sz w:val="20"/>
                <w:szCs w:val="20"/>
              </w:rPr>
              <w:t>850 rolka</w:t>
            </w:r>
          </w:p>
        </w:tc>
      </w:tr>
      <w:tr w:rsidR="00DB69C0" w:rsidRPr="00563192" w14:paraId="5C56B767" w14:textId="77777777" w:rsidTr="00DB69C0">
        <w:trPr>
          <w:trHeight w:val="315"/>
        </w:trPr>
        <w:tc>
          <w:tcPr>
            <w:tcW w:w="366" w:type="pct"/>
            <w:vAlign w:val="center"/>
          </w:tcPr>
          <w:p w14:paraId="047B8F41" w14:textId="77777777" w:rsidR="00DB69C0" w:rsidRPr="00563192" w:rsidRDefault="00DB69C0" w:rsidP="00DB69C0">
            <w:pPr>
              <w:jc w:val="center"/>
              <w:rPr>
                <w:rFonts w:ascii="Arial" w:hAnsi="Arial" w:cs="Arial"/>
                <w:color w:val="000000"/>
                <w:sz w:val="20"/>
                <w:szCs w:val="20"/>
                <w:lang w:eastAsia="sk-SK"/>
              </w:rPr>
            </w:pPr>
            <w:r w:rsidRPr="00563192">
              <w:rPr>
                <w:rFonts w:ascii="Arial" w:hAnsi="Arial" w:cs="Arial"/>
                <w:color w:val="000000"/>
                <w:sz w:val="20"/>
                <w:szCs w:val="20"/>
                <w:lang w:eastAsia="sk-SK"/>
              </w:rPr>
              <w:t>4</w:t>
            </w:r>
          </w:p>
        </w:tc>
        <w:tc>
          <w:tcPr>
            <w:tcW w:w="1068" w:type="pct"/>
            <w:shd w:val="clear" w:color="auto" w:fill="auto"/>
            <w:vAlign w:val="center"/>
            <w:hideMark/>
          </w:tcPr>
          <w:p w14:paraId="13335807" w14:textId="77777777" w:rsidR="00DB69C0" w:rsidRPr="00563192" w:rsidRDefault="00DB69C0" w:rsidP="00DB69C0">
            <w:pPr>
              <w:rPr>
                <w:rFonts w:ascii="Arial" w:hAnsi="Arial" w:cs="Arial"/>
                <w:color w:val="000000"/>
                <w:sz w:val="20"/>
                <w:szCs w:val="20"/>
                <w:lang w:eastAsia="sk-SK"/>
              </w:rPr>
            </w:pPr>
            <w:r w:rsidRPr="00563192">
              <w:rPr>
                <w:rFonts w:ascii="Arial" w:hAnsi="Arial" w:cs="Arial"/>
                <w:sz w:val="20"/>
                <w:szCs w:val="20"/>
              </w:rPr>
              <w:t>Gumičky červené silné</w:t>
            </w:r>
          </w:p>
        </w:tc>
        <w:tc>
          <w:tcPr>
            <w:tcW w:w="2725" w:type="pct"/>
            <w:vAlign w:val="center"/>
          </w:tcPr>
          <w:p w14:paraId="33C4CCDA" w14:textId="77777777" w:rsidR="00DB69C0" w:rsidRPr="00563192" w:rsidRDefault="00DB69C0" w:rsidP="00DB69C0">
            <w:pPr>
              <w:jc w:val="both"/>
              <w:rPr>
                <w:rFonts w:ascii="Arial" w:hAnsi="Arial" w:cs="Arial"/>
                <w:color w:val="000000"/>
                <w:sz w:val="20"/>
                <w:szCs w:val="20"/>
                <w:lang w:eastAsia="sk-SK"/>
              </w:rPr>
            </w:pPr>
            <w:r w:rsidRPr="00563192">
              <w:rPr>
                <w:rFonts w:ascii="Arial" w:hAnsi="Arial" w:cs="Arial"/>
                <w:sz w:val="20"/>
                <w:szCs w:val="20"/>
              </w:rPr>
              <w:t>priemer: 10 cm, šírka 5 mm</w:t>
            </w:r>
          </w:p>
        </w:tc>
        <w:tc>
          <w:tcPr>
            <w:tcW w:w="841" w:type="pct"/>
            <w:shd w:val="clear" w:color="auto" w:fill="auto"/>
            <w:noWrap/>
            <w:vAlign w:val="center"/>
          </w:tcPr>
          <w:p w14:paraId="1FF3858A" w14:textId="77777777" w:rsidR="00DB69C0" w:rsidRPr="00563192" w:rsidRDefault="00DB69C0" w:rsidP="00DB69C0">
            <w:pPr>
              <w:jc w:val="center"/>
              <w:rPr>
                <w:rFonts w:ascii="Arial" w:hAnsi="Arial" w:cs="Arial"/>
                <w:color w:val="000000"/>
                <w:sz w:val="20"/>
                <w:szCs w:val="20"/>
                <w:lang w:eastAsia="sk-SK"/>
              </w:rPr>
            </w:pPr>
            <w:r w:rsidRPr="00563192">
              <w:rPr>
                <w:rFonts w:ascii="Arial" w:hAnsi="Arial" w:cs="Arial"/>
                <w:sz w:val="20"/>
                <w:szCs w:val="20"/>
              </w:rPr>
              <w:t>30 kg</w:t>
            </w:r>
          </w:p>
        </w:tc>
      </w:tr>
      <w:tr w:rsidR="00DB69C0" w:rsidRPr="00563192" w14:paraId="20629971" w14:textId="77777777" w:rsidTr="00DB69C0">
        <w:trPr>
          <w:trHeight w:val="315"/>
        </w:trPr>
        <w:tc>
          <w:tcPr>
            <w:tcW w:w="366" w:type="pct"/>
            <w:vAlign w:val="center"/>
          </w:tcPr>
          <w:p w14:paraId="05C6D412" w14:textId="77777777" w:rsidR="00DB69C0" w:rsidRPr="00563192" w:rsidRDefault="00DB69C0" w:rsidP="00DB69C0">
            <w:pPr>
              <w:jc w:val="center"/>
              <w:rPr>
                <w:rFonts w:ascii="Arial" w:hAnsi="Arial" w:cs="Arial"/>
                <w:color w:val="000000"/>
                <w:sz w:val="20"/>
                <w:szCs w:val="20"/>
                <w:lang w:eastAsia="sk-SK"/>
              </w:rPr>
            </w:pPr>
            <w:r w:rsidRPr="00563192">
              <w:rPr>
                <w:rFonts w:ascii="Arial" w:hAnsi="Arial" w:cs="Arial"/>
                <w:color w:val="000000"/>
                <w:sz w:val="20"/>
                <w:szCs w:val="20"/>
                <w:lang w:eastAsia="sk-SK"/>
              </w:rPr>
              <w:t>5</w:t>
            </w:r>
          </w:p>
        </w:tc>
        <w:tc>
          <w:tcPr>
            <w:tcW w:w="1068" w:type="pct"/>
            <w:shd w:val="clear" w:color="auto" w:fill="auto"/>
            <w:vAlign w:val="center"/>
            <w:hideMark/>
          </w:tcPr>
          <w:p w14:paraId="37C26E5D" w14:textId="77777777" w:rsidR="00DB69C0" w:rsidRPr="00563192" w:rsidRDefault="00DB69C0" w:rsidP="00DB69C0">
            <w:pPr>
              <w:rPr>
                <w:rFonts w:ascii="Arial" w:hAnsi="Arial" w:cs="Arial"/>
                <w:color w:val="000000"/>
                <w:sz w:val="20"/>
                <w:szCs w:val="20"/>
                <w:lang w:eastAsia="cs-CZ"/>
              </w:rPr>
            </w:pPr>
            <w:r w:rsidRPr="00563192">
              <w:rPr>
                <w:rFonts w:ascii="Arial" w:hAnsi="Arial" w:cs="Arial"/>
                <w:sz w:val="20"/>
                <w:szCs w:val="20"/>
              </w:rPr>
              <w:t>Vrecká do vysávača</w:t>
            </w:r>
          </w:p>
        </w:tc>
        <w:tc>
          <w:tcPr>
            <w:tcW w:w="2725" w:type="pct"/>
            <w:vAlign w:val="center"/>
          </w:tcPr>
          <w:p w14:paraId="3910A5A0" w14:textId="77777777" w:rsidR="00DB69C0" w:rsidRPr="00563192" w:rsidRDefault="00DB69C0" w:rsidP="00DB69C0">
            <w:pPr>
              <w:jc w:val="both"/>
              <w:rPr>
                <w:rFonts w:ascii="Arial" w:hAnsi="Arial" w:cs="Arial"/>
                <w:color w:val="000000"/>
                <w:sz w:val="20"/>
                <w:szCs w:val="20"/>
                <w:lang w:eastAsia="sk-SK"/>
              </w:rPr>
            </w:pPr>
            <w:r w:rsidRPr="00563192">
              <w:rPr>
                <w:rFonts w:ascii="Arial" w:hAnsi="Arial" w:cs="Arial"/>
                <w:sz w:val="20"/>
                <w:szCs w:val="20"/>
              </w:rPr>
              <w:t xml:space="preserve">univerzálne  S - </w:t>
            </w:r>
            <w:proofErr w:type="spellStart"/>
            <w:r w:rsidRPr="00563192">
              <w:rPr>
                <w:rFonts w:ascii="Arial" w:hAnsi="Arial" w:cs="Arial"/>
                <w:sz w:val="20"/>
                <w:szCs w:val="20"/>
              </w:rPr>
              <w:t>Bag</w:t>
            </w:r>
            <w:proofErr w:type="spellEnd"/>
            <w:r w:rsidRPr="00563192">
              <w:rPr>
                <w:rFonts w:ascii="Arial" w:hAnsi="Arial" w:cs="Arial"/>
                <w:sz w:val="20"/>
                <w:szCs w:val="20"/>
              </w:rPr>
              <w:t>, 5 ks/bal</w:t>
            </w:r>
          </w:p>
        </w:tc>
        <w:tc>
          <w:tcPr>
            <w:tcW w:w="841" w:type="pct"/>
            <w:shd w:val="clear" w:color="auto" w:fill="auto"/>
            <w:noWrap/>
            <w:vAlign w:val="center"/>
          </w:tcPr>
          <w:p w14:paraId="4EAEBBAC" w14:textId="77777777" w:rsidR="00DB69C0" w:rsidRPr="00563192" w:rsidRDefault="00DB69C0" w:rsidP="00DB69C0">
            <w:pPr>
              <w:jc w:val="center"/>
              <w:rPr>
                <w:rFonts w:ascii="Arial" w:hAnsi="Arial" w:cs="Arial"/>
                <w:color w:val="000000"/>
                <w:sz w:val="20"/>
                <w:szCs w:val="20"/>
                <w:lang w:eastAsia="sk-SK"/>
              </w:rPr>
            </w:pPr>
            <w:r w:rsidRPr="00563192">
              <w:rPr>
                <w:rFonts w:ascii="Arial" w:hAnsi="Arial" w:cs="Arial"/>
                <w:sz w:val="20"/>
                <w:szCs w:val="20"/>
              </w:rPr>
              <w:t>550 bal</w:t>
            </w:r>
          </w:p>
        </w:tc>
      </w:tr>
      <w:tr w:rsidR="00DB69C0" w:rsidRPr="00563192" w14:paraId="66EAAD6D" w14:textId="77777777" w:rsidTr="00DB69C0">
        <w:trPr>
          <w:trHeight w:val="315"/>
        </w:trPr>
        <w:tc>
          <w:tcPr>
            <w:tcW w:w="366" w:type="pct"/>
            <w:vAlign w:val="center"/>
          </w:tcPr>
          <w:p w14:paraId="01A5435F" w14:textId="77777777" w:rsidR="00DB69C0" w:rsidRPr="00563192" w:rsidRDefault="00DB69C0" w:rsidP="00DB69C0">
            <w:pPr>
              <w:jc w:val="center"/>
              <w:rPr>
                <w:rFonts w:ascii="Arial" w:hAnsi="Arial" w:cs="Arial"/>
                <w:color w:val="000000"/>
                <w:sz w:val="20"/>
                <w:szCs w:val="20"/>
                <w:lang w:eastAsia="sk-SK"/>
              </w:rPr>
            </w:pPr>
            <w:r w:rsidRPr="00563192">
              <w:rPr>
                <w:rFonts w:ascii="Arial" w:hAnsi="Arial" w:cs="Arial"/>
                <w:color w:val="000000"/>
                <w:sz w:val="20"/>
                <w:szCs w:val="20"/>
                <w:lang w:eastAsia="sk-SK"/>
              </w:rPr>
              <w:t>6</w:t>
            </w:r>
          </w:p>
        </w:tc>
        <w:tc>
          <w:tcPr>
            <w:tcW w:w="1068" w:type="pct"/>
            <w:shd w:val="clear" w:color="auto" w:fill="auto"/>
            <w:vAlign w:val="center"/>
            <w:hideMark/>
          </w:tcPr>
          <w:p w14:paraId="3C163348" w14:textId="77777777" w:rsidR="00DB69C0" w:rsidRPr="00563192" w:rsidRDefault="00DB69C0" w:rsidP="00DB69C0">
            <w:pPr>
              <w:rPr>
                <w:rFonts w:ascii="Arial" w:hAnsi="Arial" w:cs="Arial"/>
                <w:color w:val="000000"/>
                <w:sz w:val="20"/>
                <w:szCs w:val="20"/>
              </w:rPr>
            </w:pPr>
            <w:r w:rsidRPr="00563192">
              <w:rPr>
                <w:rFonts w:ascii="Arial" w:hAnsi="Arial" w:cs="Arial"/>
                <w:sz w:val="20"/>
                <w:szCs w:val="20"/>
              </w:rPr>
              <w:t>Papierové vrece dvojvrstvové</w:t>
            </w:r>
          </w:p>
        </w:tc>
        <w:tc>
          <w:tcPr>
            <w:tcW w:w="2725" w:type="pct"/>
            <w:vAlign w:val="center"/>
          </w:tcPr>
          <w:p w14:paraId="3ABA2B99" w14:textId="77777777" w:rsidR="00DB69C0" w:rsidRPr="00563192" w:rsidRDefault="00DB69C0" w:rsidP="00DB69C0">
            <w:pPr>
              <w:jc w:val="both"/>
              <w:rPr>
                <w:rFonts w:ascii="Arial" w:hAnsi="Arial" w:cs="Arial"/>
                <w:color w:val="000000"/>
                <w:sz w:val="20"/>
                <w:szCs w:val="20"/>
                <w:lang w:eastAsia="sk-SK"/>
              </w:rPr>
            </w:pPr>
            <w:r w:rsidRPr="00563192">
              <w:rPr>
                <w:rFonts w:ascii="Arial" w:hAnsi="Arial" w:cs="Arial"/>
                <w:sz w:val="20"/>
                <w:szCs w:val="20"/>
              </w:rPr>
              <w:t>rozmer: 70 x 95 x 22 cm resp. 120 l</w:t>
            </w:r>
          </w:p>
        </w:tc>
        <w:tc>
          <w:tcPr>
            <w:tcW w:w="841" w:type="pct"/>
            <w:shd w:val="clear" w:color="auto" w:fill="auto"/>
            <w:noWrap/>
            <w:vAlign w:val="center"/>
          </w:tcPr>
          <w:p w14:paraId="132754BE" w14:textId="77777777" w:rsidR="00DB69C0" w:rsidRPr="00563192" w:rsidRDefault="00DB69C0" w:rsidP="00DB69C0">
            <w:pPr>
              <w:jc w:val="center"/>
              <w:rPr>
                <w:rFonts w:ascii="Arial" w:hAnsi="Arial" w:cs="Arial"/>
                <w:color w:val="000000"/>
                <w:sz w:val="20"/>
                <w:szCs w:val="20"/>
                <w:lang w:eastAsia="sk-SK"/>
              </w:rPr>
            </w:pPr>
            <w:r w:rsidRPr="00563192">
              <w:rPr>
                <w:rFonts w:ascii="Arial" w:hAnsi="Arial" w:cs="Arial"/>
                <w:sz w:val="20"/>
                <w:szCs w:val="20"/>
              </w:rPr>
              <w:t>200 ks</w:t>
            </w:r>
          </w:p>
        </w:tc>
      </w:tr>
      <w:tr w:rsidR="00DB69C0" w:rsidRPr="00563192" w14:paraId="5CE18436" w14:textId="77777777" w:rsidTr="00DB69C0">
        <w:trPr>
          <w:trHeight w:val="620"/>
        </w:trPr>
        <w:tc>
          <w:tcPr>
            <w:tcW w:w="366" w:type="pct"/>
            <w:vAlign w:val="center"/>
          </w:tcPr>
          <w:p w14:paraId="540C1579" w14:textId="77777777" w:rsidR="00DB69C0" w:rsidRPr="00563192" w:rsidRDefault="00DB69C0" w:rsidP="00DB69C0">
            <w:pPr>
              <w:jc w:val="center"/>
              <w:rPr>
                <w:rFonts w:ascii="Arial" w:hAnsi="Arial" w:cs="Arial"/>
                <w:color w:val="000000"/>
                <w:sz w:val="20"/>
                <w:szCs w:val="20"/>
                <w:lang w:eastAsia="sk-SK"/>
              </w:rPr>
            </w:pPr>
            <w:r w:rsidRPr="00563192">
              <w:rPr>
                <w:rFonts w:ascii="Arial" w:hAnsi="Arial" w:cs="Arial"/>
                <w:color w:val="000000"/>
                <w:sz w:val="20"/>
                <w:szCs w:val="20"/>
                <w:lang w:eastAsia="sk-SK"/>
              </w:rPr>
              <w:t>7</w:t>
            </w:r>
          </w:p>
        </w:tc>
        <w:tc>
          <w:tcPr>
            <w:tcW w:w="1068" w:type="pct"/>
            <w:shd w:val="clear" w:color="auto" w:fill="auto"/>
            <w:vAlign w:val="center"/>
            <w:hideMark/>
          </w:tcPr>
          <w:p w14:paraId="6EA0ABDB" w14:textId="77777777" w:rsidR="00DB69C0" w:rsidRPr="00563192" w:rsidRDefault="00DB69C0" w:rsidP="00DB69C0">
            <w:pPr>
              <w:rPr>
                <w:rFonts w:ascii="Arial" w:hAnsi="Arial" w:cs="Arial"/>
                <w:color w:val="000000"/>
                <w:sz w:val="20"/>
                <w:szCs w:val="20"/>
                <w:lang w:eastAsia="sk-SK"/>
              </w:rPr>
            </w:pPr>
            <w:r w:rsidRPr="00563192">
              <w:rPr>
                <w:rFonts w:ascii="Arial" w:hAnsi="Arial" w:cs="Arial"/>
                <w:sz w:val="20"/>
                <w:szCs w:val="20"/>
              </w:rPr>
              <w:t xml:space="preserve">Vrecká na psie </w:t>
            </w:r>
            <w:proofErr w:type="spellStart"/>
            <w:r w:rsidRPr="00563192">
              <w:rPr>
                <w:rFonts w:ascii="Arial" w:hAnsi="Arial" w:cs="Arial"/>
                <w:sz w:val="20"/>
                <w:szCs w:val="20"/>
              </w:rPr>
              <w:t>exkrementy</w:t>
            </w:r>
            <w:proofErr w:type="spellEnd"/>
          </w:p>
        </w:tc>
        <w:tc>
          <w:tcPr>
            <w:tcW w:w="2725" w:type="pct"/>
            <w:vAlign w:val="center"/>
          </w:tcPr>
          <w:p w14:paraId="24EDD5CA" w14:textId="77777777" w:rsidR="00DB69C0" w:rsidRPr="00563192" w:rsidRDefault="00DB69C0" w:rsidP="00DB69C0">
            <w:pPr>
              <w:jc w:val="both"/>
              <w:rPr>
                <w:rFonts w:ascii="Arial" w:hAnsi="Arial" w:cs="Arial"/>
                <w:color w:val="000000"/>
                <w:sz w:val="20"/>
                <w:szCs w:val="20"/>
                <w:lang w:eastAsia="sk-SK"/>
              </w:rPr>
            </w:pPr>
            <w:r w:rsidRPr="00563192">
              <w:rPr>
                <w:rFonts w:ascii="Arial" w:hAnsi="Arial" w:cs="Arial"/>
                <w:sz w:val="20"/>
                <w:szCs w:val="20"/>
              </w:rPr>
              <w:t>papierové páskové 25 ks/bal</w:t>
            </w:r>
          </w:p>
        </w:tc>
        <w:tc>
          <w:tcPr>
            <w:tcW w:w="841" w:type="pct"/>
            <w:shd w:val="clear" w:color="auto" w:fill="auto"/>
            <w:noWrap/>
            <w:vAlign w:val="center"/>
          </w:tcPr>
          <w:p w14:paraId="532F6925" w14:textId="77777777" w:rsidR="00DB69C0" w:rsidRPr="00563192" w:rsidRDefault="00DB69C0" w:rsidP="00DB69C0">
            <w:pPr>
              <w:jc w:val="center"/>
              <w:rPr>
                <w:rFonts w:ascii="Arial" w:hAnsi="Arial" w:cs="Arial"/>
                <w:color w:val="000000"/>
                <w:sz w:val="20"/>
                <w:szCs w:val="20"/>
                <w:lang w:eastAsia="sk-SK"/>
              </w:rPr>
            </w:pPr>
            <w:r w:rsidRPr="00563192">
              <w:rPr>
                <w:rFonts w:ascii="Arial" w:hAnsi="Arial" w:cs="Arial"/>
                <w:sz w:val="20"/>
                <w:szCs w:val="20"/>
              </w:rPr>
              <w:t>100 bal</w:t>
            </w:r>
          </w:p>
        </w:tc>
      </w:tr>
      <w:tr w:rsidR="00DB69C0" w:rsidRPr="00563192" w14:paraId="584D8E1C" w14:textId="77777777" w:rsidTr="00DB69C0">
        <w:trPr>
          <w:trHeight w:val="1141"/>
        </w:trPr>
        <w:tc>
          <w:tcPr>
            <w:tcW w:w="366" w:type="pct"/>
            <w:vAlign w:val="center"/>
          </w:tcPr>
          <w:p w14:paraId="5299E84D" w14:textId="77777777" w:rsidR="00DB69C0" w:rsidRPr="00563192" w:rsidRDefault="00DB69C0" w:rsidP="00DB69C0">
            <w:pPr>
              <w:jc w:val="center"/>
              <w:rPr>
                <w:rFonts w:ascii="Arial" w:hAnsi="Arial" w:cs="Arial"/>
                <w:color w:val="000000"/>
                <w:sz w:val="20"/>
                <w:szCs w:val="20"/>
                <w:lang w:eastAsia="sk-SK"/>
              </w:rPr>
            </w:pPr>
            <w:r w:rsidRPr="00563192">
              <w:rPr>
                <w:rFonts w:ascii="Arial" w:hAnsi="Arial" w:cs="Arial"/>
                <w:color w:val="000000"/>
                <w:sz w:val="20"/>
                <w:szCs w:val="20"/>
                <w:lang w:eastAsia="sk-SK"/>
              </w:rPr>
              <w:t>8</w:t>
            </w:r>
          </w:p>
        </w:tc>
        <w:tc>
          <w:tcPr>
            <w:tcW w:w="1068" w:type="pct"/>
            <w:shd w:val="clear" w:color="auto" w:fill="auto"/>
            <w:vAlign w:val="center"/>
          </w:tcPr>
          <w:p w14:paraId="7571C642" w14:textId="77777777" w:rsidR="00DB69C0" w:rsidRPr="00563192" w:rsidRDefault="00DB69C0" w:rsidP="00DB69C0">
            <w:pPr>
              <w:rPr>
                <w:rFonts w:ascii="Arial" w:hAnsi="Arial" w:cs="Arial"/>
                <w:color w:val="000000"/>
                <w:sz w:val="20"/>
                <w:szCs w:val="20"/>
                <w:lang w:eastAsia="sk-SK"/>
              </w:rPr>
            </w:pPr>
            <w:proofErr w:type="spellStart"/>
            <w:r w:rsidRPr="00563192">
              <w:rPr>
                <w:rFonts w:ascii="Arial" w:hAnsi="Arial" w:cs="Arial"/>
                <w:sz w:val="20"/>
                <w:szCs w:val="20"/>
              </w:rPr>
              <w:t>Sáčky</w:t>
            </w:r>
            <w:proofErr w:type="spellEnd"/>
            <w:r w:rsidRPr="00563192">
              <w:rPr>
                <w:rFonts w:ascii="Arial" w:hAnsi="Arial" w:cs="Arial"/>
                <w:sz w:val="20"/>
                <w:szCs w:val="20"/>
              </w:rPr>
              <w:t xml:space="preserve"> na psie </w:t>
            </w:r>
            <w:proofErr w:type="spellStart"/>
            <w:r w:rsidRPr="00563192">
              <w:rPr>
                <w:rFonts w:ascii="Arial" w:hAnsi="Arial" w:cs="Arial"/>
                <w:sz w:val="20"/>
                <w:szCs w:val="20"/>
              </w:rPr>
              <w:t>exkrementy</w:t>
            </w:r>
            <w:proofErr w:type="spellEnd"/>
          </w:p>
        </w:tc>
        <w:tc>
          <w:tcPr>
            <w:tcW w:w="2725" w:type="pct"/>
            <w:vAlign w:val="center"/>
          </w:tcPr>
          <w:p w14:paraId="28CFCE96" w14:textId="77777777" w:rsidR="00DB69C0" w:rsidRPr="00563192" w:rsidRDefault="00DB69C0" w:rsidP="00DB69C0">
            <w:pPr>
              <w:jc w:val="both"/>
              <w:rPr>
                <w:rFonts w:ascii="Arial" w:hAnsi="Arial" w:cs="Arial"/>
                <w:color w:val="000000"/>
                <w:sz w:val="20"/>
                <w:szCs w:val="20"/>
                <w:lang w:eastAsia="sk-SK"/>
              </w:rPr>
            </w:pPr>
            <w:r w:rsidRPr="00563192">
              <w:rPr>
                <w:rFonts w:ascii="Arial" w:hAnsi="Arial" w:cs="Arial"/>
                <w:sz w:val="20"/>
                <w:szCs w:val="20"/>
              </w:rPr>
              <w:t xml:space="preserve">šetrné k životnému prostrediu a rozložiteľné, recyklovaný materiál, nepriepustné, pevné, vo veľkosti 33 x 19,5 cm, min. po 15 </w:t>
            </w:r>
            <w:proofErr w:type="spellStart"/>
            <w:r w:rsidRPr="00563192">
              <w:rPr>
                <w:rFonts w:ascii="Arial" w:hAnsi="Arial" w:cs="Arial"/>
                <w:sz w:val="20"/>
                <w:szCs w:val="20"/>
              </w:rPr>
              <w:t>sáčkoch</w:t>
            </w:r>
            <w:proofErr w:type="spellEnd"/>
            <w:r w:rsidRPr="00563192">
              <w:rPr>
                <w:rFonts w:ascii="Arial" w:hAnsi="Arial" w:cs="Arial"/>
                <w:sz w:val="20"/>
                <w:szCs w:val="20"/>
              </w:rPr>
              <w:t xml:space="preserve"> v rolke, balenie 4 rolky </w:t>
            </w:r>
          </w:p>
        </w:tc>
        <w:tc>
          <w:tcPr>
            <w:tcW w:w="841" w:type="pct"/>
            <w:shd w:val="clear" w:color="auto" w:fill="auto"/>
            <w:noWrap/>
            <w:vAlign w:val="center"/>
          </w:tcPr>
          <w:p w14:paraId="473506AA" w14:textId="77777777" w:rsidR="00DB69C0" w:rsidRPr="00563192" w:rsidRDefault="00DB69C0" w:rsidP="00DB69C0">
            <w:pPr>
              <w:jc w:val="center"/>
              <w:rPr>
                <w:rFonts w:ascii="Arial" w:hAnsi="Arial" w:cs="Arial"/>
                <w:color w:val="000000"/>
                <w:sz w:val="20"/>
                <w:szCs w:val="20"/>
                <w:lang w:eastAsia="sk-SK"/>
              </w:rPr>
            </w:pPr>
            <w:r w:rsidRPr="00563192">
              <w:rPr>
                <w:rFonts w:ascii="Arial" w:hAnsi="Arial" w:cs="Arial"/>
                <w:sz w:val="20"/>
                <w:szCs w:val="20"/>
              </w:rPr>
              <w:t>200 bal</w:t>
            </w:r>
          </w:p>
        </w:tc>
      </w:tr>
      <w:tr w:rsidR="00DB69C0" w:rsidRPr="00563192" w14:paraId="31FCFC7D" w14:textId="77777777" w:rsidTr="00DB69C0">
        <w:trPr>
          <w:trHeight w:val="315"/>
        </w:trPr>
        <w:tc>
          <w:tcPr>
            <w:tcW w:w="366" w:type="pct"/>
            <w:vAlign w:val="center"/>
          </w:tcPr>
          <w:p w14:paraId="3251A6A8" w14:textId="77777777" w:rsidR="00DB69C0" w:rsidRPr="00563192" w:rsidRDefault="00DB69C0" w:rsidP="00DB69C0">
            <w:pPr>
              <w:jc w:val="center"/>
              <w:rPr>
                <w:rFonts w:ascii="Arial" w:hAnsi="Arial" w:cs="Arial"/>
                <w:color w:val="000000"/>
                <w:sz w:val="20"/>
                <w:szCs w:val="20"/>
                <w:lang w:eastAsia="sk-SK"/>
              </w:rPr>
            </w:pPr>
            <w:r w:rsidRPr="00563192">
              <w:rPr>
                <w:rFonts w:ascii="Arial" w:hAnsi="Arial" w:cs="Arial"/>
                <w:color w:val="000000"/>
                <w:sz w:val="20"/>
                <w:szCs w:val="20"/>
                <w:lang w:eastAsia="sk-SK"/>
              </w:rPr>
              <w:t>9</w:t>
            </w:r>
          </w:p>
        </w:tc>
        <w:tc>
          <w:tcPr>
            <w:tcW w:w="1068" w:type="pct"/>
            <w:shd w:val="clear" w:color="auto" w:fill="auto"/>
            <w:vAlign w:val="center"/>
          </w:tcPr>
          <w:p w14:paraId="017356BF" w14:textId="77777777" w:rsidR="00DB69C0" w:rsidRPr="00563192" w:rsidRDefault="00DB69C0" w:rsidP="00DB69C0">
            <w:pPr>
              <w:rPr>
                <w:rFonts w:ascii="Arial" w:hAnsi="Arial" w:cs="Arial"/>
                <w:color w:val="000000"/>
                <w:sz w:val="20"/>
                <w:szCs w:val="20"/>
                <w:lang w:eastAsia="sk-SK"/>
              </w:rPr>
            </w:pPr>
            <w:r w:rsidRPr="00563192">
              <w:rPr>
                <w:rFonts w:ascii="Arial" w:hAnsi="Arial" w:cs="Arial"/>
                <w:sz w:val="20"/>
                <w:szCs w:val="20"/>
              </w:rPr>
              <w:t>Ekologický čistič na podlahy</w:t>
            </w:r>
          </w:p>
        </w:tc>
        <w:tc>
          <w:tcPr>
            <w:tcW w:w="2725" w:type="pct"/>
            <w:vAlign w:val="center"/>
          </w:tcPr>
          <w:p w14:paraId="40D39D73" w14:textId="77777777" w:rsidR="00DB69C0" w:rsidRPr="00563192" w:rsidRDefault="00DB69C0" w:rsidP="00DB69C0">
            <w:pPr>
              <w:jc w:val="both"/>
              <w:rPr>
                <w:rFonts w:ascii="Arial" w:hAnsi="Arial" w:cs="Arial"/>
                <w:color w:val="000000"/>
                <w:sz w:val="20"/>
                <w:szCs w:val="20"/>
                <w:lang w:eastAsia="sk-SK"/>
              </w:rPr>
            </w:pPr>
            <w:r w:rsidRPr="00563192">
              <w:rPr>
                <w:rFonts w:ascii="Arial" w:hAnsi="Arial" w:cs="Arial"/>
                <w:sz w:val="20"/>
                <w:szCs w:val="20"/>
              </w:rPr>
              <w:t xml:space="preserve">odstraňuje nečistoty bez zanechania stôp, zdravotne a ekologicky nezávadný, v súlade s kritériom 1 a kritériom 4 environmentálnej značky (typ I podľa normy ISO 14024, EU </w:t>
            </w:r>
            <w:proofErr w:type="spellStart"/>
            <w:r w:rsidRPr="00563192">
              <w:rPr>
                <w:rFonts w:ascii="Arial" w:hAnsi="Arial" w:cs="Arial"/>
                <w:sz w:val="20"/>
                <w:szCs w:val="20"/>
              </w:rPr>
              <w:t>Ecolabel</w:t>
            </w:r>
            <w:proofErr w:type="spellEnd"/>
            <w:r w:rsidRPr="00563192">
              <w:rPr>
                <w:rFonts w:ascii="Arial" w:hAnsi="Arial" w:cs="Arial"/>
                <w:sz w:val="20"/>
                <w:szCs w:val="20"/>
              </w:rPr>
              <w:t xml:space="preserve"> alebo ekvivalent), objem 1 l</w:t>
            </w:r>
          </w:p>
        </w:tc>
        <w:tc>
          <w:tcPr>
            <w:tcW w:w="841" w:type="pct"/>
            <w:shd w:val="clear" w:color="auto" w:fill="auto"/>
            <w:noWrap/>
            <w:vAlign w:val="center"/>
          </w:tcPr>
          <w:p w14:paraId="114C2A3C" w14:textId="77777777" w:rsidR="00DB69C0" w:rsidRPr="00563192" w:rsidRDefault="00DB69C0" w:rsidP="00DB69C0">
            <w:pPr>
              <w:jc w:val="center"/>
              <w:rPr>
                <w:rFonts w:ascii="Arial" w:hAnsi="Arial" w:cs="Arial"/>
                <w:color w:val="000000"/>
                <w:sz w:val="20"/>
                <w:szCs w:val="20"/>
                <w:lang w:eastAsia="sk-SK"/>
              </w:rPr>
            </w:pPr>
            <w:r w:rsidRPr="00563192">
              <w:rPr>
                <w:rFonts w:ascii="Arial" w:hAnsi="Arial" w:cs="Arial"/>
                <w:sz w:val="20"/>
                <w:szCs w:val="20"/>
              </w:rPr>
              <w:t xml:space="preserve">5545 ks </w:t>
            </w:r>
          </w:p>
        </w:tc>
      </w:tr>
      <w:tr w:rsidR="00DB69C0" w:rsidRPr="00563192" w14:paraId="4FE6BA4D" w14:textId="77777777" w:rsidTr="00DB69C0">
        <w:trPr>
          <w:trHeight w:val="315"/>
        </w:trPr>
        <w:tc>
          <w:tcPr>
            <w:tcW w:w="366" w:type="pct"/>
            <w:vAlign w:val="center"/>
          </w:tcPr>
          <w:p w14:paraId="516F2632" w14:textId="77777777" w:rsidR="00DB69C0" w:rsidRPr="00563192" w:rsidRDefault="00DB69C0" w:rsidP="00DB69C0">
            <w:pPr>
              <w:jc w:val="center"/>
              <w:rPr>
                <w:rFonts w:ascii="Arial" w:hAnsi="Arial" w:cs="Arial"/>
                <w:color w:val="000000"/>
                <w:sz w:val="20"/>
                <w:szCs w:val="20"/>
                <w:lang w:eastAsia="sk-SK"/>
              </w:rPr>
            </w:pPr>
            <w:r w:rsidRPr="00563192">
              <w:rPr>
                <w:rFonts w:ascii="Arial" w:hAnsi="Arial" w:cs="Arial"/>
                <w:color w:val="000000"/>
                <w:sz w:val="20"/>
                <w:szCs w:val="20"/>
                <w:lang w:eastAsia="sk-SK"/>
              </w:rPr>
              <w:t>10</w:t>
            </w:r>
          </w:p>
        </w:tc>
        <w:tc>
          <w:tcPr>
            <w:tcW w:w="1068" w:type="pct"/>
            <w:shd w:val="clear" w:color="auto" w:fill="auto"/>
            <w:vAlign w:val="center"/>
          </w:tcPr>
          <w:p w14:paraId="30191D63" w14:textId="77777777" w:rsidR="00DB69C0" w:rsidRPr="00563192" w:rsidRDefault="00DB69C0" w:rsidP="00DB69C0">
            <w:pPr>
              <w:rPr>
                <w:rFonts w:ascii="Arial" w:hAnsi="Arial" w:cs="Arial"/>
                <w:sz w:val="20"/>
                <w:szCs w:val="20"/>
              </w:rPr>
            </w:pPr>
            <w:r w:rsidRPr="00563192">
              <w:rPr>
                <w:rFonts w:ascii="Arial" w:hAnsi="Arial" w:cs="Arial"/>
                <w:sz w:val="20"/>
                <w:szCs w:val="20"/>
              </w:rPr>
              <w:t>Tekutý krémový abrazívny čistiaci prípravok (tekutý prášok)</w:t>
            </w:r>
          </w:p>
        </w:tc>
        <w:tc>
          <w:tcPr>
            <w:tcW w:w="2725" w:type="pct"/>
            <w:vAlign w:val="center"/>
          </w:tcPr>
          <w:p w14:paraId="4E8934E8" w14:textId="77777777" w:rsidR="00DB69C0" w:rsidRPr="00563192" w:rsidRDefault="00DB69C0" w:rsidP="00DB69C0">
            <w:pPr>
              <w:jc w:val="both"/>
              <w:rPr>
                <w:rFonts w:ascii="Arial" w:hAnsi="Arial" w:cs="Arial"/>
                <w:sz w:val="20"/>
                <w:szCs w:val="20"/>
              </w:rPr>
            </w:pPr>
            <w:r w:rsidRPr="00563192">
              <w:rPr>
                <w:rFonts w:ascii="Arial" w:hAnsi="Arial" w:cs="Arial"/>
                <w:sz w:val="20"/>
                <w:szCs w:val="20"/>
              </w:rPr>
              <w:t xml:space="preserve">zloženie: neiónové a aniónové povrchovo aktívne látky&lt; 5%, mydlo, parfum, </w:t>
            </w:r>
            <w:proofErr w:type="spellStart"/>
            <w:r w:rsidRPr="00563192">
              <w:rPr>
                <w:rFonts w:ascii="Arial" w:hAnsi="Arial" w:cs="Arial"/>
                <w:sz w:val="20"/>
                <w:szCs w:val="20"/>
              </w:rPr>
              <w:t>Benzisothiazolinone</w:t>
            </w:r>
            <w:proofErr w:type="spellEnd"/>
            <w:r w:rsidRPr="00563192">
              <w:rPr>
                <w:rFonts w:ascii="Arial" w:hAnsi="Arial" w:cs="Arial"/>
                <w:sz w:val="20"/>
                <w:szCs w:val="20"/>
              </w:rPr>
              <w:t xml:space="preserve">, </w:t>
            </w:r>
            <w:proofErr w:type="spellStart"/>
            <w:r w:rsidRPr="00563192">
              <w:rPr>
                <w:rFonts w:ascii="Arial" w:hAnsi="Arial" w:cs="Arial"/>
                <w:sz w:val="20"/>
                <w:szCs w:val="20"/>
              </w:rPr>
              <w:t>Geraniol</w:t>
            </w:r>
            <w:proofErr w:type="spellEnd"/>
            <w:r w:rsidRPr="00563192">
              <w:rPr>
                <w:rFonts w:ascii="Arial" w:hAnsi="Arial" w:cs="Arial"/>
                <w:sz w:val="20"/>
                <w:szCs w:val="20"/>
              </w:rPr>
              <w:t>, objem 720 g (napr. CIF)</w:t>
            </w:r>
          </w:p>
        </w:tc>
        <w:tc>
          <w:tcPr>
            <w:tcW w:w="841" w:type="pct"/>
            <w:shd w:val="clear" w:color="auto" w:fill="auto"/>
            <w:noWrap/>
            <w:vAlign w:val="center"/>
          </w:tcPr>
          <w:p w14:paraId="00BF8F3D" w14:textId="77777777" w:rsidR="00DB69C0" w:rsidRPr="00563192" w:rsidRDefault="00DB69C0" w:rsidP="00DB69C0">
            <w:pPr>
              <w:jc w:val="center"/>
              <w:rPr>
                <w:rFonts w:ascii="Arial" w:hAnsi="Arial" w:cs="Arial"/>
                <w:color w:val="000000"/>
                <w:sz w:val="20"/>
                <w:szCs w:val="20"/>
                <w:lang w:eastAsia="sk-SK"/>
              </w:rPr>
            </w:pPr>
            <w:r w:rsidRPr="00563192">
              <w:rPr>
                <w:rFonts w:ascii="Arial" w:hAnsi="Arial" w:cs="Arial"/>
                <w:sz w:val="20"/>
                <w:szCs w:val="20"/>
              </w:rPr>
              <w:t>3 320 ks</w:t>
            </w:r>
          </w:p>
        </w:tc>
      </w:tr>
      <w:tr w:rsidR="00DB69C0" w:rsidRPr="00563192" w14:paraId="42291732" w14:textId="77777777" w:rsidTr="00DB69C0">
        <w:trPr>
          <w:trHeight w:val="315"/>
        </w:trPr>
        <w:tc>
          <w:tcPr>
            <w:tcW w:w="366" w:type="pct"/>
            <w:vAlign w:val="center"/>
          </w:tcPr>
          <w:p w14:paraId="6185FD14" w14:textId="77777777" w:rsidR="00DB69C0" w:rsidRPr="00563192" w:rsidRDefault="00DB69C0" w:rsidP="00DB69C0">
            <w:pPr>
              <w:jc w:val="center"/>
              <w:rPr>
                <w:rFonts w:ascii="Arial" w:hAnsi="Arial" w:cs="Arial"/>
                <w:color w:val="000000"/>
                <w:sz w:val="20"/>
                <w:szCs w:val="20"/>
                <w:lang w:eastAsia="sk-SK"/>
              </w:rPr>
            </w:pPr>
            <w:r w:rsidRPr="00563192">
              <w:rPr>
                <w:rFonts w:ascii="Arial" w:hAnsi="Arial" w:cs="Arial"/>
                <w:color w:val="000000"/>
                <w:sz w:val="20"/>
                <w:szCs w:val="20"/>
                <w:lang w:eastAsia="sk-SK"/>
              </w:rPr>
              <w:lastRenderedPageBreak/>
              <w:t>11</w:t>
            </w:r>
          </w:p>
        </w:tc>
        <w:tc>
          <w:tcPr>
            <w:tcW w:w="1068" w:type="pct"/>
            <w:shd w:val="clear" w:color="auto" w:fill="auto"/>
            <w:vAlign w:val="center"/>
          </w:tcPr>
          <w:p w14:paraId="6C4ADD27" w14:textId="77777777" w:rsidR="00DB69C0" w:rsidRPr="00563192" w:rsidRDefault="00DB69C0" w:rsidP="00DB69C0">
            <w:pPr>
              <w:rPr>
                <w:rFonts w:ascii="Arial" w:hAnsi="Arial" w:cs="Arial"/>
                <w:color w:val="000000"/>
                <w:sz w:val="20"/>
                <w:szCs w:val="20"/>
              </w:rPr>
            </w:pPr>
            <w:r w:rsidRPr="00563192">
              <w:rPr>
                <w:rFonts w:ascii="Arial" w:hAnsi="Arial" w:cs="Arial"/>
                <w:sz w:val="20"/>
                <w:szCs w:val="20"/>
              </w:rPr>
              <w:t>Ekologický čistiaci prostriedok na sklo s rozprašovačom</w:t>
            </w:r>
          </w:p>
        </w:tc>
        <w:tc>
          <w:tcPr>
            <w:tcW w:w="2725" w:type="pct"/>
            <w:vAlign w:val="center"/>
          </w:tcPr>
          <w:p w14:paraId="0F1308CC" w14:textId="77777777" w:rsidR="00DB69C0" w:rsidRPr="00563192" w:rsidRDefault="00DB69C0" w:rsidP="00DB69C0">
            <w:pPr>
              <w:jc w:val="both"/>
              <w:rPr>
                <w:rFonts w:ascii="Arial" w:hAnsi="Arial" w:cs="Arial"/>
                <w:color w:val="000000"/>
                <w:sz w:val="20"/>
                <w:szCs w:val="20"/>
                <w:lang w:eastAsia="sk-SK"/>
              </w:rPr>
            </w:pPr>
            <w:r w:rsidRPr="00563192">
              <w:rPr>
                <w:rFonts w:ascii="Arial" w:hAnsi="Arial" w:cs="Arial"/>
                <w:sz w:val="20"/>
                <w:szCs w:val="20"/>
              </w:rPr>
              <w:t xml:space="preserve">s rozprašovačom pre ľahké nanášanie, obsahuje zložky prírodného pôvodu. Účinne a spoľahlivo zanecháva sklenené povrchy čisté, lesklé a bez šmúh po dlhšiu dobu. Zdravotne a ekologicky nezávadný, v súlade s kritériom 1 a kritériom 4 environmentálnej značky (typ I podľa normy ISO 14024, EU </w:t>
            </w:r>
            <w:proofErr w:type="spellStart"/>
            <w:r w:rsidRPr="00563192">
              <w:rPr>
                <w:rFonts w:ascii="Arial" w:hAnsi="Arial" w:cs="Arial"/>
                <w:sz w:val="20"/>
                <w:szCs w:val="20"/>
              </w:rPr>
              <w:t>Ecolabel</w:t>
            </w:r>
            <w:proofErr w:type="spellEnd"/>
            <w:r w:rsidRPr="00563192">
              <w:rPr>
                <w:rFonts w:ascii="Arial" w:hAnsi="Arial" w:cs="Arial"/>
                <w:sz w:val="20"/>
                <w:szCs w:val="20"/>
              </w:rPr>
              <w:t xml:space="preserve"> alebo ekvivalent), objem 500 ml</w:t>
            </w:r>
          </w:p>
        </w:tc>
        <w:tc>
          <w:tcPr>
            <w:tcW w:w="841" w:type="pct"/>
            <w:shd w:val="clear" w:color="auto" w:fill="auto"/>
            <w:noWrap/>
            <w:vAlign w:val="center"/>
          </w:tcPr>
          <w:p w14:paraId="684535AD" w14:textId="77777777" w:rsidR="00DB69C0" w:rsidRPr="00563192" w:rsidRDefault="00DB69C0" w:rsidP="00DB69C0">
            <w:pPr>
              <w:jc w:val="center"/>
              <w:rPr>
                <w:rFonts w:ascii="Arial" w:hAnsi="Arial" w:cs="Arial"/>
                <w:color w:val="000000"/>
                <w:sz w:val="20"/>
                <w:szCs w:val="20"/>
                <w:lang w:eastAsia="sk-SK"/>
              </w:rPr>
            </w:pPr>
            <w:r w:rsidRPr="00563192">
              <w:rPr>
                <w:rFonts w:ascii="Arial" w:hAnsi="Arial" w:cs="Arial"/>
                <w:sz w:val="20"/>
                <w:szCs w:val="20"/>
              </w:rPr>
              <w:t>2 365 ks</w:t>
            </w:r>
          </w:p>
        </w:tc>
      </w:tr>
      <w:tr w:rsidR="00DB69C0" w:rsidRPr="00563192" w14:paraId="334D6CBA" w14:textId="77777777" w:rsidTr="00DB69C0">
        <w:trPr>
          <w:trHeight w:val="315"/>
        </w:trPr>
        <w:tc>
          <w:tcPr>
            <w:tcW w:w="366" w:type="pct"/>
            <w:vAlign w:val="center"/>
          </w:tcPr>
          <w:p w14:paraId="3D6BC1D7" w14:textId="77777777" w:rsidR="00DB69C0" w:rsidRPr="00563192" w:rsidRDefault="00DB69C0" w:rsidP="00DB69C0">
            <w:pPr>
              <w:jc w:val="center"/>
              <w:rPr>
                <w:rFonts w:ascii="Arial" w:hAnsi="Arial" w:cs="Arial"/>
                <w:color w:val="000000"/>
                <w:sz w:val="20"/>
                <w:szCs w:val="20"/>
                <w:lang w:eastAsia="sk-SK"/>
              </w:rPr>
            </w:pPr>
            <w:r w:rsidRPr="00563192">
              <w:rPr>
                <w:rFonts w:ascii="Arial" w:hAnsi="Arial" w:cs="Arial"/>
                <w:color w:val="000000"/>
                <w:sz w:val="20"/>
                <w:szCs w:val="20"/>
                <w:lang w:eastAsia="sk-SK"/>
              </w:rPr>
              <w:t>12</w:t>
            </w:r>
          </w:p>
        </w:tc>
        <w:tc>
          <w:tcPr>
            <w:tcW w:w="1068" w:type="pct"/>
            <w:shd w:val="clear" w:color="auto" w:fill="auto"/>
            <w:vAlign w:val="center"/>
          </w:tcPr>
          <w:p w14:paraId="69F8256D" w14:textId="77777777" w:rsidR="00DB69C0" w:rsidRPr="00563192" w:rsidRDefault="00DB69C0" w:rsidP="00DB69C0">
            <w:pPr>
              <w:rPr>
                <w:rFonts w:ascii="Arial" w:hAnsi="Arial" w:cs="Arial"/>
                <w:color w:val="000000"/>
                <w:sz w:val="20"/>
                <w:szCs w:val="20"/>
              </w:rPr>
            </w:pPr>
            <w:r w:rsidRPr="00563192">
              <w:rPr>
                <w:rFonts w:ascii="Arial" w:hAnsi="Arial" w:cs="Arial"/>
                <w:sz w:val="20"/>
                <w:szCs w:val="20"/>
              </w:rPr>
              <w:t xml:space="preserve">Multifunkčný čistiaci sprej na odstránenie prachu </w:t>
            </w:r>
          </w:p>
        </w:tc>
        <w:tc>
          <w:tcPr>
            <w:tcW w:w="2725" w:type="pct"/>
            <w:vAlign w:val="center"/>
          </w:tcPr>
          <w:p w14:paraId="6FC0BC02" w14:textId="77777777" w:rsidR="00DB69C0" w:rsidRPr="00563192" w:rsidRDefault="00DB69C0" w:rsidP="00DB69C0">
            <w:pPr>
              <w:jc w:val="both"/>
              <w:rPr>
                <w:rFonts w:ascii="Arial" w:hAnsi="Arial" w:cs="Arial"/>
                <w:color w:val="000000"/>
                <w:sz w:val="20"/>
                <w:szCs w:val="20"/>
                <w:lang w:eastAsia="sk-SK"/>
              </w:rPr>
            </w:pPr>
            <w:r w:rsidRPr="00563192">
              <w:rPr>
                <w:rFonts w:ascii="Arial" w:hAnsi="Arial" w:cs="Arial"/>
                <w:sz w:val="20"/>
                <w:szCs w:val="20"/>
              </w:rPr>
              <w:t>s antistatickým účinkom na kov, drevo, sklo a elektroniku. Vytvára lesk bez šmúh.  Zloženie: 5-15% alifatické uhľovodíky, &lt; 5% neiónové povrchovo aktívne látky, objem 400 ml (napr. PRONTO)</w:t>
            </w:r>
          </w:p>
        </w:tc>
        <w:tc>
          <w:tcPr>
            <w:tcW w:w="841" w:type="pct"/>
            <w:shd w:val="clear" w:color="auto" w:fill="auto"/>
            <w:noWrap/>
            <w:vAlign w:val="center"/>
          </w:tcPr>
          <w:p w14:paraId="4FF98AC4" w14:textId="77777777" w:rsidR="00DB69C0" w:rsidRPr="00563192" w:rsidRDefault="00DB69C0" w:rsidP="00DB69C0">
            <w:pPr>
              <w:jc w:val="center"/>
              <w:rPr>
                <w:rFonts w:ascii="Arial" w:hAnsi="Arial" w:cs="Arial"/>
                <w:color w:val="000000"/>
                <w:sz w:val="20"/>
                <w:szCs w:val="20"/>
                <w:lang w:eastAsia="sk-SK"/>
              </w:rPr>
            </w:pPr>
            <w:r w:rsidRPr="00563192">
              <w:rPr>
                <w:rFonts w:ascii="Arial" w:hAnsi="Arial" w:cs="Arial"/>
                <w:sz w:val="20"/>
                <w:szCs w:val="20"/>
              </w:rPr>
              <w:t>1 710 ks</w:t>
            </w:r>
          </w:p>
        </w:tc>
      </w:tr>
      <w:tr w:rsidR="00DB69C0" w:rsidRPr="00563192" w14:paraId="1595001C" w14:textId="77777777" w:rsidTr="00DB69C0">
        <w:trPr>
          <w:trHeight w:val="315"/>
        </w:trPr>
        <w:tc>
          <w:tcPr>
            <w:tcW w:w="366" w:type="pct"/>
            <w:vAlign w:val="center"/>
          </w:tcPr>
          <w:p w14:paraId="3C50E826" w14:textId="77777777" w:rsidR="00DB69C0" w:rsidRPr="00563192" w:rsidRDefault="00DB69C0" w:rsidP="00DB69C0">
            <w:pPr>
              <w:jc w:val="center"/>
              <w:rPr>
                <w:rFonts w:ascii="Arial" w:hAnsi="Arial" w:cs="Arial"/>
                <w:color w:val="000000"/>
                <w:sz w:val="20"/>
                <w:szCs w:val="20"/>
                <w:lang w:eastAsia="sk-SK"/>
              </w:rPr>
            </w:pPr>
            <w:r w:rsidRPr="00563192">
              <w:rPr>
                <w:rFonts w:ascii="Arial" w:hAnsi="Arial" w:cs="Arial"/>
                <w:color w:val="000000"/>
                <w:sz w:val="20"/>
                <w:szCs w:val="20"/>
                <w:lang w:eastAsia="sk-SK"/>
              </w:rPr>
              <w:t>13</w:t>
            </w:r>
          </w:p>
        </w:tc>
        <w:tc>
          <w:tcPr>
            <w:tcW w:w="1068" w:type="pct"/>
            <w:shd w:val="clear" w:color="auto" w:fill="auto"/>
            <w:vAlign w:val="center"/>
          </w:tcPr>
          <w:p w14:paraId="06E6C5B6" w14:textId="77777777" w:rsidR="00DB69C0" w:rsidRPr="00563192" w:rsidRDefault="00DB69C0" w:rsidP="00DB69C0">
            <w:pPr>
              <w:rPr>
                <w:rFonts w:ascii="Arial" w:hAnsi="Arial" w:cs="Arial"/>
                <w:color w:val="000000"/>
                <w:sz w:val="20"/>
                <w:szCs w:val="20"/>
              </w:rPr>
            </w:pPr>
            <w:r w:rsidRPr="00563192">
              <w:rPr>
                <w:rFonts w:ascii="Arial" w:hAnsi="Arial" w:cs="Arial"/>
                <w:sz w:val="20"/>
                <w:szCs w:val="20"/>
              </w:rPr>
              <w:t>Účinný prípravok na dezinfekciu vody a povrchov</w:t>
            </w:r>
          </w:p>
        </w:tc>
        <w:tc>
          <w:tcPr>
            <w:tcW w:w="2725" w:type="pct"/>
            <w:vAlign w:val="center"/>
          </w:tcPr>
          <w:p w14:paraId="5E3B8AAB" w14:textId="77777777" w:rsidR="00DB69C0" w:rsidRPr="00563192" w:rsidRDefault="00DB69C0" w:rsidP="00DB69C0">
            <w:pPr>
              <w:jc w:val="both"/>
              <w:rPr>
                <w:rFonts w:ascii="Arial" w:hAnsi="Arial" w:cs="Arial"/>
                <w:color w:val="000000"/>
                <w:sz w:val="20"/>
                <w:szCs w:val="20"/>
                <w:lang w:eastAsia="sk-SK"/>
              </w:rPr>
            </w:pPr>
            <w:r w:rsidRPr="00563192">
              <w:rPr>
                <w:rFonts w:ascii="Arial" w:hAnsi="Arial" w:cs="Arial"/>
                <w:sz w:val="20"/>
                <w:szCs w:val="20"/>
              </w:rPr>
              <w:t>likvidáciu baktérií, rias, objem 1 l, (napr. SAVO)</w:t>
            </w:r>
          </w:p>
        </w:tc>
        <w:tc>
          <w:tcPr>
            <w:tcW w:w="841" w:type="pct"/>
            <w:shd w:val="clear" w:color="auto" w:fill="auto"/>
            <w:noWrap/>
            <w:vAlign w:val="center"/>
          </w:tcPr>
          <w:p w14:paraId="2D439AC3" w14:textId="77777777" w:rsidR="00DB69C0" w:rsidRPr="00563192" w:rsidRDefault="00DB69C0" w:rsidP="00DB69C0">
            <w:pPr>
              <w:jc w:val="center"/>
              <w:rPr>
                <w:rFonts w:ascii="Arial" w:hAnsi="Arial" w:cs="Arial"/>
                <w:color w:val="000000"/>
                <w:sz w:val="20"/>
                <w:szCs w:val="20"/>
                <w:lang w:eastAsia="sk-SK"/>
              </w:rPr>
            </w:pPr>
            <w:r w:rsidRPr="00563192">
              <w:rPr>
                <w:rFonts w:ascii="Arial" w:hAnsi="Arial" w:cs="Arial"/>
                <w:sz w:val="20"/>
                <w:szCs w:val="20"/>
              </w:rPr>
              <w:t>2 090 ks</w:t>
            </w:r>
          </w:p>
        </w:tc>
      </w:tr>
      <w:tr w:rsidR="00DB69C0" w:rsidRPr="00563192" w14:paraId="63A720CC" w14:textId="77777777" w:rsidTr="00DB69C0">
        <w:trPr>
          <w:trHeight w:val="1203"/>
        </w:trPr>
        <w:tc>
          <w:tcPr>
            <w:tcW w:w="366" w:type="pct"/>
            <w:vAlign w:val="center"/>
          </w:tcPr>
          <w:p w14:paraId="103200C6" w14:textId="77777777" w:rsidR="00DB69C0" w:rsidRPr="00563192" w:rsidRDefault="00DB69C0" w:rsidP="00DB69C0">
            <w:pPr>
              <w:jc w:val="center"/>
              <w:rPr>
                <w:rFonts w:ascii="Arial" w:hAnsi="Arial" w:cs="Arial"/>
                <w:color w:val="000000"/>
                <w:sz w:val="20"/>
                <w:szCs w:val="20"/>
                <w:lang w:eastAsia="sk-SK"/>
              </w:rPr>
            </w:pPr>
            <w:r w:rsidRPr="00563192">
              <w:rPr>
                <w:rFonts w:ascii="Arial" w:hAnsi="Arial" w:cs="Arial"/>
                <w:color w:val="000000"/>
                <w:sz w:val="20"/>
                <w:szCs w:val="20"/>
                <w:lang w:eastAsia="sk-SK"/>
              </w:rPr>
              <w:t>14</w:t>
            </w:r>
          </w:p>
        </w:tc>
        <w:tc>
          <w:tcPr>
            <w:tcW w:w="1068" w:type="pct"/>
            <w:shd w:val="clear" w:color="auto" w:fill="auto"/>
            <w:vAlign w:val="center"/>
          </w:tcPr>
          <w:p w14:paraId="69547429" w14:textId="77777777" w:rsidR="00DB69C0" w:rsidRPr="00563192" w:rsidRDefault="00DB69C0" w:rsidP="00DB69C0">
            <w:pPr>
              <w:rPr>
                <w:rFonts w:ascii="Arial" w:hAnsi="Arial" w:cs="Arial"/>
                <w:color w:val="000000"/>
                <w:sz w:val="20"/>
                <w:szCs w:val="20"/>
              </w:rPr>
            </w:pPr>
            <w:r w:rsidRPr="00563192">
              <w:rPr>
                <w:rFonts w:ascii="Arial" w:hAnsi="Arial" w:cs="Arial"/>
                <w:sz w:val="20"/>
                <w:szCs w:val="20"/>
              </w:rPr>
              <w:t>Čistič proti plesni s rozprašovačom</w:t>
            </w:r>
          </w:p>
        </w:tc>
        <w:tc>
          <w:tcPr>
            <w:tcW w:w="2725" w:type="pct"/>
            <w:vAlign w:val="center"/>
          </w:tcPr>
          <w:p w14:paraId="67F926A1" w14:textId="77777777" w:rsidR="00DB69C0" w:rsidRPr="00563192" w:rsidRDefault="00DB69C0" w:rsidP="00DB69C0">
            <w:pPr>
              <w:jc w:val="both"/>
              <w:rPr>
                <w:rFonts w:ascii="Arial" w:hAnsi="Arial" w:cs="Arial"/>
                <w:color w:val="000000"/>
                <w:sz w:val="20"/>
                <w:szCs w:val="20"/>
                <w:lang w:eastAsia="sk-SK"/>
              </w:rPr>
            </w:pPr>
            <w:r w:rsidRPr="00563192">
              <w:rPr>
                <w:rFonts w:ascii="Arial" w:hAnsi="Arial" w:cs="Arial"/>
                <w:sz w:val="20"/>
                <w:szCs w:val="20"/>
              </w:rPr>
              <w:t>tekutý dezinfekčný prípravok v spreji/mechanickom rozprašovači, účinkuje proti vegetatívnym formám plesní, kvasinkám, riasam, má dezinfekčný účinok, objem 500 ml (napr. SAVO)</w:t>
            </w:r>
          </w:p>
        </w:tc>
        <w:tc>
          <w:tcPr>
            <w:tcW w:w="841" w:type="pct"/>
            <w:shd w:val="clear" w:color="auto" w:fill="auto"/>
            <w:noWrap/>
            <w:vAlign w:val="center"/>
          </w:tcPr>
          <w:p w14:paraId="5C4BD13E" w14:textId="77777777" w:rsidR="00DB69C0" w:rsidRPr="00563192" w:rsidRDefault="00DB69C0" w:rsidP="00DB69C0">
            <w:pPr>
              <w:jc w:val="center"/>
              <w:rPr>
                <w:rFonts w:ascii="Arial" w:hAnsi="Arial" w:cs="Arial"/>
                <w:color w:val="000000"/>
                <w:sz w:val="20"/>
                <w:szCs w:val="20"/>
                <w:lang w:eastAsia="sk-SK"/>
              </w:rPr>
            </w:pPr>
            <w:r w:rsidRPr="00563192">
              <w:rPr>
                <w:rFonts w:ascii="Arial" w:hAnsi="Arial" w:cs="Arial"/>
                <w:sz w:val="20"/>
                <w:szCs w:val="20"/>
              </w:rPr>
              <w:t>100 ks</w:t>
            </w:r>
          </w:p>
        </w:tc>
      </w:tr>
      <w:tr w:rsidR="00DB69C0" w:rsidRPr="00563192" w14:paraId="7C4CEA91" w14:textId="77777777" w:rsidTr="00DB69C0">
        <w:trPr>
          <w:trHeight w:val="315"/>
        </w:trPr>
        <w:tc>
          <w:tcPr>
            <w:tcW w:w="366" w:type="pct"/>
            <w:vAlign w:val="center"/>
          </w:tcPr>
          <w:p w14:paraId="1DA213D1" w14:textId="77777777" w:rsidR="00DB69C0" w:rsidRPr="00563192" w:rsidRDefault="00DB69C0" w:rsidP="00DB69C0">
            <w:pPr>
              <w:jc w:val="center"/>
              <w:rPr>
                <w:rFonts w:ascii="Arial" w:hAnsi="Arial" w:cs="Arial"/>
                <w:color w:val="000000"/>
                <w:sz w:val="20"/>
                <w:szCs w:val="20"/>
                <w:lang w:eastAsia="sk-SK"/>
              </w:rPr>
            </w:pPr>
            <w:r w:rsidRPr="00563192">
              <w:rPr>
                <w:rFonts w:ascii="Arial" w:hAnsi="Arial" w:cs="Arial"/>
                <w:color w:val="000000"/>
                <w:sz w:val="20"/>
                <w:szCs w:val="20"/>
                <w:lang w:eastAsia="sk-SK"/>
              </w:rPr>
              <w:t>15</w:t>
            </w:r>
          </w:p>
        </w:tc>
        <w:tc>
          <w:tcPr>
            <w:tcW w:w="1068" w:type="pct"/>
            <w:shd w:val="clear" w:color="auto" w:fill="auto"/>
            <w:vAlign w:val="center"/>
          </w:tcPr>
          <w:p w14:paraId="6DDF0D5E" w14:textId="77777777" w:rsidR="00DB69C0" w:rsidRPr="00563192" w:rsidRDefault="00DB69C0" w:rsidP="00DB69C0">
            <w:pPr>
              <w:rPr>
                <w:rFonts w:ascii="Arial" w:hAnsi="Arial" w:cs="Arial"/>
                <w:color w:val="000000"/>
                <w:sz w:val="20"/>
                <w:szCs w:val="20"/>
              </w:rPr>
            </w:pPr>
            <w:r w:rsidRPr="00563192">
              <w:rPr>
                <w:rFonts w:ascii="Arial" w:hAnsi="Arial" w:cs="Arial"/>
                <w:sz w:val="20"/>
                <w:szCs w:val="20"/>
              </w:rPr>
              <w:t xml:space="preserve">Univerzálny čistiaci a dezinfekčný prostriedok s rozprašovačom </w:t>
            </w:r>
          </w:p>
        </w:tc>
        <w:tc>
          <w:tcPr>
            <w:tcW w:w="2725" w:type="pct"/>
            <w:vAlign w:val="center"/>
          </w:tcPr>
          <w:p w14:paraId="2110C430" w14:textId="77777777" w:rsidR="00DB69C0" w:rsidRPr="00563192" w:rsidRDefault="00DB69C0" w:rsidP="00DB69C0">
            <w:pPr>
              <w:jc w:val="both"/>
              <w:rPr>
                <w:rFonts w:ascii="Arial" w:hAnsi="Arial" w:cs="Arial"/>
                <w:color w:val="000000"/>
                <w:sz w:val="20"/>
                <w:szCs w:val="20"/>
                <w:lang w:eastAsia="sk-SK"/>
              </w:rPr>
            </w:pPr>
            <w:r w:rsidRPr="00563192">
              <w:rPr>
                <w:rFonts w:ascii="Arial" w:hAnsi="Arial" w:cs="Arial"/>
                <w:sz w:val="20"/>
                <w:szCs w:val="20"/>
              </w:rPr>
              <w:t xml:space="preserve">bez chlóru, účinok: antibakteriálny a </w:t>
            </w:r>
            <w:proofErr w:type="spellStart"/>
            <w:r w:rsidRPr="00563192">
              <w:rPr>
                <w:rFonts w:ascii="Arial" w:hAnsi="Arial" w:cs="Arial"/>
                <w:sz w:val="20"/>
                <w:szCs w:val="20"/>
              </w:rPr>
              <w:t>fungicídny</w:t>
            </w:r>
            <w:proofErr w:type="spellEnd"/>
            <w:r w:rsidRPr="00563192">
              <w:rPr>
                <w:rFonts w:ascii="Arial" w:hAnsi="Arial" w:cs="Arial"/>
                <w:sz w:val="20"/>
                <w:szCs w:val="20"/>
              </w:rPr>
              <w:t xml:space="preserve"> podľa normy EN 13697, </w:t>
            </w:r>
            <w:proofErr w:type="spellStart"/>
            <w:r w:rsidRPr="00563192">
              <w:rPr>
                <w:rFonts w:ascii="Arial" w:hAnsi="Arial" w:cs="Arial"/>
                <w:sz w:val="20"/>
                <w:szCs w:val="20"/>
              </w:rPr>
              <w:t>virucídny</w:t>
            </w:r>
            <w:proofErr w:type="spellEnd"/>
            <w:r w:rsidRPr="00563192">
              <w:rPr>
                <w:rFonts w:ascii="Arial" w:hAnsi="Arial" w:cs="Arial"/>
                <w:sz w:val="20"/>
                <w:szCs w:val="20"/>
              </w:rPr>
              <w:t xml:space="preserve"> proti Herpes </w:t>
            </w:r>
            <w:proofErr w:type="spellStart"/>
            <w:r w:rsidRPr="00563192">
              <w:rPr>
                <w:rFonts w:ascii="Arial" w:hAnsi="Arial" w:cs="Arial"/>
                <w:sz w:val="20"/>
                <w:szCs w:val="20"/>
              </w:rPr>
              <w:t>simplex</w:t>
            </w:r>
            <w:proofErr w:type="spellEnd"/>
            <w:r w:rsidRPr="00563192">
              <w:rPr>
                <w:rFonts w:ascii="Arial" w:hAnsi="Arial" w:cs="Arial"/>
                <w:sz w:val="20"/>
                <w:szCs w:val="20"/>
              </w:rPr>
              <w:t xml:space="preserve"> podľa normy NTF 72-180, chrípkový vírus Influenza A (H7N1) podľa normy EN 14476, dermatologicky testovaný, zloženie: </w:t>
            </w:r>
            <w:proofErr w:type="spellStart"/>
            <w:r w:rsidRPr="00563192">
              <w:rPr>
                <w:rFonts w:ascii="Arial" w:hAnsi="Arial" w:cs="Arial"/>
                <w:sz w:val="20"/>
                <w:szCs w:val="20"/>
              </w:rPr>
              <w:t>didecyl</w:t>
            </w:r>
            <w:proofErr w:type="spellEnd"/>
            <w:r w:rsidRPr="00563192">
              <w:rPr>
                <w:rFonts w:ascii="Arial" w:hAnsi="Arial" w:cs="Arial"/>
                <w:sz w:val="20"/>
                <w:szCs w:val="20"/>
              </w:rPr>
              <w:t xml:space="preserve"> (</w:t>
            </w:r>
            <w:proofErr w:type="spellStart"/>
            <w:r w:rsidRPr="00563192">
              <w:rPr>
                <w:rFonts w:ascii="Arial" w:hAnsi="Arial" w:cs="Arial"/>
                <w:sz w:val="20"/>
                <w:szCs w:val="20"/>
              </w:rPr>
              <w:t>dimethyl</w:t>
            </w:r>
            <w:proofErr w:type="spellEnd"/>
            <w:r w:rsidRPr="00563192">
              <w:rPr>
                <w:rFonts w:ascii="Arial" w:hAnsi="Arial" w:cs="Arial"/>
                <w:sz w:val="20"/>
                <w:szCs w:val="20"/>
              </w:rPr>
              <w:t xml:space="preserve">) </w:t>
            </w:r>
            <w:proofErr w:type="spellStart"/>
            <w:r w:rsidRPr="00563192">
              <w:rPr>
                <w:rFonts w:ascii="Arial" w:hAnsi="Arial" w:cs="Arial"/>
                <w:sz w:val="20"/>
                <w:szCs w:val="20"/>
              </w:rPr>
              <w:t>ammoniumchlorid</w:t>
            </w:r>
            <w:proofErr w:type="spellEnd"/>
            <w:r w:rsidRPr="00563192">
              <w:rPr>
                <w:rFonts w:ascii="Arial" w:hAnsi="Arial" w:cs="Arial"/>
                <w:sz w:val="20"/>
                <w:szCs w:val="20"/>
              </w:rPr>
              <w:t xml:space="preserve"> 5,10³mg/kg, &lt; 5%neiontové a &lt; 5% katiónové povrchovo aktívne látky, parfum, objem 500 ml (napr. SANYTOL)</w:t>
            </w:r>
          </w:p>
        </w:tc>
        <w:tc>
          <w:tcPr>
            <w:tcW w:w="841" w:type="pct"/>
            <w:shd w:val="clear" w:color="auto" w:fill="auto"/>
            <w:noWrap/>
            <w:vAlign w:val="center"/>
          </w:tcPr>
          <w:p w14:paraId="1B4334CA" w14:textId="77777777" w:rsidR="00DB69C0" w:rsidRPr="00563192" w:rsidRDefault="00DB69C0" w:rsidP="00DB69C0">
            <w:pPr>
              <w:jc w:val="center"/>
              <w:rPr>
                <w:rFonts w:ascii="Arial" w:hAnsi="Arial" w:cs="Arial"/>
                <w:color w:val="000000"/>
                <w:sz w:val="20"/>
                <w:szCs w:val="20"/>
                <w:lang w:eastAsia="sk-SK"/>
              </w:rPr>
            </w:pPr>
            <w:r w:rsidRPr="00563192">
              <w:rPr>
                <w:rFonts w:ascii="Arial" w:hAnsi="Arial" w:cs="Arial"/>
                <w:sz w:val="20"/>
                <w:szCs w:val="20"/>
              </w:rPr>
              <w:t>2 665 ks</w:t>
            </w:r>
          </w:p>
        </w:tc>
      </w:tr>
      <w:tr w:rsidR="00DB69C0" w:rsidRPr="00563192" w14:paraId="20A420C3" w14:textId="77777777" w:rsidTr="00DB69C0">
        <w:trPr>
          <w:trHeight w:val="315"/>
        </w:trPr>
        <w:tc>
          <w:tcPr>
            <w:tcW w:w="366" w:type="pct"/>
            <w:vAlign w:val="center"/>
          </w:tcPr>
          <w:p w14:paraId="2DCFBDEE" w14:textId="77777777" w:rsidR="00DB69C0" w:rsidRPr="00563192" w:rsidRDefault="00DB69C0" w:rsidP="00DB69C0">
            <w:pPr>
              <w:jc w:val="center"/>
              <w:rPr>
                <w:rFonts w:ascii="Arial" w:hAnsi="Arial" w:cs="Arial"/>
                <w:color w:val="000000"/>
                <w:sz w:val="20"/>
                <w:szCs w:val="20"/>
                <w:lang w:eastAsia="sk-SK"/>
              </w:rPr>
            </w:pPr>
            <w:r w:rsidRPr="00563192">
              <w:rPr>
                <w:rFonts w:ascii="Arial" w:hAnsi="Arial" w:cs="Arial"/>
                <w:color w:val="000000"/>
                <w:sz w:val="20"/>
                <w:szCs w:val="20"/>
                <w:lang w:eastAsia="sk-SK"/>
              </w:rPr>
              <w:t>16</w:t>
            </w:r>
          </w:p>
        </w:tc>
        <w:tc>
          <w:tcPr>
            <w:tcW w:w="1068" w:type="pct"/>
            <w:shd w:val="clear" w:color="auto" w:fill="auto"/>
            <w:vAlign w:val="center"/>
          </w:tcPr>
          <w:p w14:paraId="15B613AD" w14:textId="77777777" w:rsidR="00DB69C0" w:rsidRPr="00563192" w:rsidRDefault="00DB69C0" w:rsidP="00DB69C0">
            <w:pPr>
              <w:rPr>
                <w:rFonts w:ascii="Arial" w:hAnsi="Arial" w:cs="Arial"/>
                <w:color w:val="000000"/>
                <w:sz w:val="20"/>
                <w:szCs w:val="20"/>
              </w:rPr>
            </w:pPr>
            <w:r w:rsidRPr="00563192">
              <w:rPr>
                <w:rFonts w:ascii="Arial" w:hAnsi="Arial" w:cs="Arial"/>
                <w:sz w:val="20"/>
                <w:szCs w:val="20"/>
              </w:rPr>
              <w:t xml:space="preserve">Tekutý koncentrovaný odmasťovací a čistiaci prostriedok </w:t>
            </w:r>
          </w:p>
        </w:tc>
        <w:tc>
          <w:tcPr>
            <w:tcW w:w="2725" w:type="pct"/>
            <w:vAlign w:val="center"/>
          </w:tcPr>
          <w:p w14:paraId="051DA0E1" w14:textId="77777777" w:rsidR="00DB69C0" w:rsidRPr="00563192" w:rsidRDefault="00DB69C0" w:rsidP="00DB69C0">
            <w:pPr>
              <w:jc w:val="both"/>
              <w:rPr>
                <w:rFonts w:ascii="Arial" w:hAnsi="Arial" w:cs="Arial"/>
                <w:color w:val="000000"/>
                <w:sz w:val="20"/>
                <w:szCs w:val="20"/>
                <w:lang w:eastAsia="sk-SK"/>
              </w:rPr>
            </w:pPr>
            <w:r w:rsidRPr="00563192">
              <w:rPr>
                <w:rFonts w:ascii="Arial" w:hAnsi="Arial" w:cs="Arial"/>
                <w:sz w:val="20"/>
                <w:szCs w:val="20"/>
              </w:rPr>
              <w:t xml:space="preserve">na tvrdé umývateľné povrchy so zníženou penivosťou. Zloženie: </w:t>
            </w:r>
            <w:proofErr w:type="spellStart"/>
            <w:r w:rsidRPr="00563192">
              <w:rPr>
                <w:rFonts w:ascii="Arial" w:hAnsi="Arial" w:cs="Arial"/>
                <w:sz w:val="20"/>
                <w:szCs w:val="20"/>
              </w:rPr>
              <w:t>etoxylované</w:t>
            </w:r>
            <w:proofErr w:type="spellEnd"/>
            <w:r w:rsidRPr="00563192">
              <w:rPr>
                <w:rFonts w:ascii="Arial" w:hAnsi="Arial" w:cs="Arial"/>
                <w:sz w:val="20"/>
                <w:szCs w:val="20"/>
              </w:rPr>
              <w:t xml:space="preserve"> (&gt;C16) </w:t>
            </w:r>
            <w:proofErr w:type="spellStart"/>
            <w:r w:rsidRPr="00563192">
              <w:rPr>
                <w:rFonts w:ascii="Arial" w:hAnsi="Arial" w:cs="Arial"/>
                <w:sz w:val="20"/>
                <w:szCs w:val="20"/>
              </w:rPr>
              <w:t>alkyloxyalkanaminy</w:t>
            </w:r>
            <w:proofErr w:type="spellEnd"/>
            <w:r w:rsidRPr="00563192">
              <w:rPr>
                <w:rFonts w:ascii="Arial" w:hAnsi="Arial" w:cs="Arial"/>
                <w:sz w:val="20"/>
                <w:szCs w:val="20"/>
              </w:rPr>
              <w:t xml:space="preserve"> dlhého reťazca, </w:t>
            </w:r>
            <w:proofErr w:type="spellStart"/>
            <w:r w:rsidRPr="00563192">
              <w:rPr>
                <w:rFonts w:ascii="Arial" w:hAnsi="Arial" w:cs="Arial"/>
                <w:sz w:val="20"/>
                <w:szCs w:val="20"/>
              </w:rPr>
              <w:t>pyrofosforečnan</w:t>
            </w:r>
            <w:proofErr w:type="spellEnd"/>
            <w:r w:rsidRPr="00563192">
              <w:rPr>
                <w:rFonts w:ascii="Arial" w:hAnsi="Arial" w:cs="Arial"/>
                <w:sz w:val="20"/>
                <w:szCs w:val="20"/>
              </w:rPr>
              <w:t xml:space="preserve"> draselný  </w:t>
            </w:r>
            <w:proofErr w:type="spellStart"/>
            <w:r w:rsidRPr="00563192">
              <w:rPr>
                <w:rFonts w:ascii="Arial" w:hAnsi="Arial" w:cs="Arial"/>
                <w:sz w:val="20"/>
                <w:szCs w:val="20"/>
              </w:rPr>
              <w:t>etrabazický</w:t>
            </w:r>
            <w:proofErr w:type="spellEnd"/>
            <w:r w:rsidRPr="00563192">
              <w:rPr>
                <w:rFonts w:ascii="Arial" w:hAnsi="Arial" w:cs="Arial"/>
                <w:sz w:val="20"/>
                <w:szCs w:val="20"/>
              </w:rPr>
              <w:t xml:space="preserve">– ES 230-785-7, </w:t>
            </w:r>
            <w:proofErr w:type="spellStart"/>
            <w:r w:rsidRPr="00563192">
              <w:rPr>
                <w:rFonts w:ascii="Arial" w:hAnsi="Arial" w:cs="Arial"/>
                <w:sz w:val="20"/>
                <w:szCs w:val="20"/>
              </w:rPr>
              <w:t>kationaktivne</w:t>
            </w:r>
            <w:proofErr w:type="spellEnd"/>
            <w:r w:rsidRPr="00563192">
              <w:rPr>
                <w:rFonts w:ascii="Arial" w:hAnsi="Arial" w:cs="Arial"/>
                <w:sz w:val="20"/>
                <w:szCs w:val="20"/>
              </w:rPr>
              <w:t xml:space="preserve"> </w:t>
            </w:r>
            <w:proofErr w:type="spellStart"/>
            <w:r w:rsidRPr="00563192">
              <w:rPr>
                <w:rFonts w:ascii="Arial" w:hAnsi="Arial" w:cs="Arial"/>
                <w:sz w:val="20"/>
                <w:szCs w:val="20"/>
              </w:rPr>
              <w:t>tenzidy</w:t>
            </w:r>
            <w:proofErr w:type="spellEnd"/>
            <w:r w:rsidRPr="00563192">
              <w:rPr>
                <w:rFonts w:ascii="Arial" w:hAnsi="Arial" w:cs="Arial"/>
                <w:sz w:val="20"/>
                <w:szCs w:val="20"/>
              </w:rPr>
              <w:t xml:space="preserve">, </w:t>
            </w:r>
            <w:proofErr w:type="spellStart"/>
            <w:r w:rsidRPr="00563192">
              <w:rPr>
                <w:rFonts w:ascii="Arial" w:hAnsi="Arial" w:cs="Arial"/>
                <w:sz w:val="20"/>
                <w:szCs w:val="20"/>
              </w:rPr>
              <w:t>ethoxylovaný</w:t>
            </w:r>
            <w:proofErr w:type="spellEnd"/>
            <w:r w:rsidRPr="00563192">
              <w:rPr>
                <w:rFonts w:ascii="Arial" w:hAnsi="Arial" w:cs="Arial"/>
                <w:sz w:val="20"/>
                <w:szCs w:val="20"/>
              </w:rPr>
              <w:t xml:space="preserve"> alkohol C12–C15 – ES 500-195-7. </w:t>
            </w:r>
            <w:proofErr w:type="spellStart"/>
            <w:r w:rsidRPr="00563192">
              <w:rPr>
                <w:rFonts w:ascii="Arial" w:hAnsi="Arial" w:cs="Arial"/>
                <w:sz w:val="20"/>
                <w:szCs w:val="20"/>
              </w:rPr>
              <w:t>Biodegrabilita</w:t>
            </w:r>
            <w:proofErr w:type="spellEnd"/>
            <w:r w:rsidRPr="00563192">
              <w:rPr>
                <w:rFonts w:ascii="Arial" w:hAnsi="Arial" w:cs="Arial"/>
                <w:sz w:val="20"/>
                <w:szCs w:val="20"/>
              </w:rPr>
              <w:t xml:space="preserve"> 90 %.  5 l (napr. FLOORSAN)</w:t>
            </w:r>
          </w:p>
        </w:tc>
        <w:tc>
          <w:tcPr>
            <w:tcW w:w="841" w:type="pct"/>
            <w:shd w:val="clear" w:color="auto" w:fill="auto"/>
            <w:noWrap/>
            <w:vAlign w:val="center"/>
          </w:tcPr>
          <w:p w14:paraId="5CB180B9" w14:textId="77777777" w:rsidR="00DB69C0" w:rsidRPr="00563192" w:rsidRDefault="00DB69C0" w:rsidP="00DB69C0">
            <w:pPr>
              <w:jc w:val="center"/>
              <w:rPr>
                <w:rFonts w:ascii="Arial" w:hAnsi="Arial" w:cs="Arial"/>
                <w:color w:val="000000"/>
                <w:sz w:val="20"/>
                <w:szCs w:val="20"/>
                <w:lang w:eastAsia="sk-SK"/>
              </w:rPr>
            </w:pPr>
            <w:r w:rsidRPr="00563192">
              <w:rPr>
                <w:rFonts w:ascii="Arial" w:hAnsi="Arial" w:cs="Arial"/>
                <w:sz w:val="20"/>
                <w:szCs w:val="20"/>
              </w:rPr>
              <w:t>225 ks</w:t>
            </w:r>
          </w:p>
        </w:tc>
      </w:tr>
      <w:tr w:rsidR="00DB69C0" w:rsidRPr="00563192" w14:paraId="52803AFE" w14:textId="77777777" w:rsidTr="00DB69C0">
        <w:trPr>
          <w:trHeight w:val="315"/>
        </w:trPr>
        <w:tc>
          <w:tcPr>
            <w:tcW w:w="366" w:type="pct"/>
            <w:vAlign w:val="center"/>
          </w:tcPr>
          <w:p w14:paraId="53898D5D" w14:textId="77777777" w:rsidR="00DB69C0" w:rsidRPr="00563192" w:rsidRDefault="00DB69C0" w:rsidP="00DB69C0">
            <w:pPr>
              <w:jc w:val="center"/>
              <w:rPr>
                <w:rFonts w:ascii="Arial" w:hAnsi="Arial" w:cs="Arial"/>
                <w:color w:val="000000"/>
                <w:sz w:val="20"/>
                <w:szCs w:val="20"/>
                <w:lang w:eastAsia="sk-SK"/>
              </w:rPr>
            </w:pPr>
            <w:r w:rsidRPr="00563192">
              <w:rPr>
                <w:rFonts w:ascii="Arial" w:hAnsi="Arial" w:cs="Arial"/>
                <w:color w:val="000000"/>
                <w:sz w:val="20"/>
                <w:szCs w:val="20"/>
                <w:lang w:eastAsia="sk-SK"/>
              </w:rPr>
              <w:t>17</w:t>
            </w:r>
          </w:p>
        </w:tc>
        <w:tc>
          <w:tcPr>
            <w:tcW w:w="1068" w:type="pct"/>
            <w:shd w:val="clear" w:color="auto" w:fill="auto"/>
            <w:vAlign w:val="center"/>
          </w:tcPr>
          <w:p w14:paraId="5F010F49" w14:textId="77777777" w:rsidR="00DB69C0" w:rsidRPr="00563192" w:rsidRDefault="00DB69C0" w:rsidP="00DB69C0">
            <w:pPr>
              <w:rPr>
                <w:rFonts w:ascii="Arial" w:hAnsi="Arial" w:cs="Arial"/>
                <w:color w:val="000000"/>
                <w:sz w:val="20"/>
                <w:szCs w:val="20"/>
              </w:rPr>
            </w:pPr>
            <w:r w:rsidRPr="00563192">
              <w:rPr>
                <w:rFonts w:ascii="Arial" w:hAnsi="Arial" w:cs="Arial"/>
                <w:sz w:val="20"/>
                <w:szCs w:val="20"/>
              </w:rPr>
              <w:t>Čistiaci prostriedok určený špeciálne pre starostlivosť o antikorové plochy s rozprašovačom</w:t>
            </w:r>
          </w:p>
        </w:tc>
        <w:tc>
          <w:tcPr>
            <w:tcW w:w="2725" w:type="pct"/>
            <w:vAlign w:val="center"/>
          </w:tcPr>
          <w:p w14:paraId="46B44FF1" w14:textId="77777777" w:rsidR="00DB69C0" w:rsidRPr="00563192" w:rsidRDefault="00DB69C0" w:rsidP="00DB69C0">
            <w:pPr>
              <w:jc w:val="both"/>
              <w:rPr>
                <w:rFonts w:ascii="Arial" w:hAnsi="Arial" w:cs="Arial"/>
                <w:color w:val="000000"/>
                <w:sz w:val="20"/>
                <w:szCs w:val="20"/>
                <w:lang w:eastAsia="sk-SK"/>
              </w:rPr>
            </w:pPr>
            <w:r w:rsidRPr="00563192">
              <w:rPr>
                <w:rFonts w:ascii="Arial" w:hAnsi="Arial" w:cs="Arial"/>
                <w:sz w:val="20"/>
                <w:szCs w:val="20"/>
              </w:rPr>
              <w:t xml:space="preserve">zloženie:&lt;5 % aniónové povrchovo aktívne látky, neiónové povrchovo aktívne látky, fosforečnany, parfum, </w:t>
            </w:r>
            <w:proofErr w:type="spellStart"/>
            <w:r w:rsidRPr="00563192">
              <w:rPr>
                <w:rFonts w:ascii="Arial" w:hAnsi="Arial" w:cs="Arial"/>
                <w:sz w:val="20"/>
                <w:szCs w:val="20"/>
              </w:rPr>
              <w:t>benzisothiazolinone</w:t>
            </w:r>
            <w:proofErr w:type="spellEnd"/>
            <w:r w:rsidRPr="00563192">
              <w:rPr>
                <w:rFonts w:ascii="Arial" w:hAnsi="Arial" w:cs="Arial"/>
                <w:sz w:val="20"/>
                <w:szCs w:val="20"/>
              </w:rPr>
              <w:t>, objem 500 ml (napr. CIF NEREZ)</w:t>
            </w:r>
          </w:p>
        </w:tc>
        <w:tc>
          <w:tcPr>
            <w:tcW w:w="841" w:type="pct"/>
            <w:shd w:val="clear" w:color="auto" w:fill="auto"/>
            <w:noWrap/>
            <w:vAlign w:val="center"/>
          </w:tcPr>
          <w:p w14:paraId="0E6BA406" w14:textId="77777777" w:rsidR="00DB69C0" w:rsidRPr="00563192" w:rsidRDefault="00DB69C0" w:rsidP="00DB69C0">
            <w:pPr>
              <w:jc w:val="center"/>
              <w:rPr>
                <w:rFonts w:ascii="Arial" w:hAnsi="Arial" w:cs="Arial"/>
                <w:color w:val="000000"/>
                <w:sz w:val="20"/>
                <w:szCs w:val="20"/>
                <w:lang w:eastAsia="sk-SK"/>
              </w:rPr>
            </w:pPr>
            <w:r w:rsidRPr="00563192">
              <w:rPr>
                <w:rFonts w:ascii="Arial" w:hAnsi="Arial" w:cs="Arial"/>
                <w:sz w:val="20"/>
                <w:szCs w:val="20"/>
              </w:rPr>
              <w:t>430 ks</w:t>
            </w:r>
          </w:p>
        </w:tc>
      </w:tr>
      <w:tr w:rsidR="00DB69C0" w:rsidRPr="00563192" w14:paraId="66D81EE1" w14:textId="77777777" w:rsidTr="00DB69C0">
        <w:trPr>
          <w:trHeight w:val="315"/>
        </w:trPr>
        <w:tc>
          <w:tcPr>
            <w:tcW w:w="366" w:type="pct"/>
            <w:vAlign w:val="center"/>
          </w:tcPr>
          <w:p w14:paraId="1C6400B0" w14:textId="77777777" w:rsidR="00DB69C0" w:rsidRPr="00563192" w:rsidRDefault="00DB69C0" w:rsidP="00DB69C0">
            <w:pPr>
              <w:jc w:val="center"/>
              <w:rPr>
                <w:rFonts w:ascii="Arial" w:hAnsi="Arial" w:cs="Arial"/>
                <w:color w:val="000000"/>
                <w:sz w:val="20"/>
                <w:szCs w:val="20"/>
                <w:lang w:eastAsia="sk-SK"/>
              </w:rPr>
            </w:pPr>
            <w:r w:rsidRPr="00563192">
              <w:rPr>
                <w:rFonts w:ascii="Arial" w:hAnsi="Arial" w:cs="Arial"/>
                <w:color w:val="000000"/>
                <w:sz w:val="20"/>
                <w:szCs w:val="20"/>
                <w:lang w:eastAsia="sk-SK"/>
              </w:rPr>
              <w:t>18</w:t>
            </w:r>
          </w:p>
        </w:tc>
        <w:tc>
          <w:tcPr>
            <w:tcW w:w="1068" w:type="pct"/>
            <w:shd w:val="clear" w:color="auto" w:fill="auto"/>
            <w:vAlign w:val="center"/>
          </w:tcPr>
          <w:p w14:paraId="437B0E51" w14:textId="77777777" w:rsidR="00DB69C0" w:rsidRPr="00563192" w:rsidRDefault="00DB69C0" w:rsidP="00DB69C0">
            <w:pPr>
              <w:rPr>
                <w:rFonts w:ascii="Arial" w:hAnsi="Arial" w:cs="Arial"/>
                <w:sz w:val="20"/>
                <w:szCs w:val="20"/>
              </w:rPr>
            </w:pPr>
            <w:r w:rsidRPr="00563192">
              <w:rPr>
                <w:rFonts w:ascii="Arial" w:hAnsi="Arial" w:cs="Arial"/>
                <w:sz w:val="20"/>
                <w:szCs w:val="20"/>
              </w:rPr>
              <w:t xml:space="preserve">Odstraňovač vodného kameňa, špiny a hrdze na </w:t>
            </w:r>
            <w:proofErr w:type="spellStart"/>
            <w:r w:rsidRPr="00563192">
              <w:rPr>
                <w:rFonts w:ascii="Arial" w:hAnsi="Arial" w:cs="Arial"/>
                <w:sz w:val="20"/>
                <w:szCs w:val="20"/>
              </w:rPr>
              <w:t>nerez</w:t>
            </w:r>
            <w:proofErr w:type="spellEnd"/>
            <w:r w:rsidRPr="00563192">
              <w:rPr>
                <w:rFonts w:ascii="Arial" w:hAnsi="Arial" w:cs="Arial"/>
                <w:sz w:val="20"/>
                <w:szCs w:val="20"/>
              </w:rPr>
              <w:t>, sklo, plast,  keramiku, mosadz a meď</w:t>
            </w:r>
          </w:p>
        </w:tc>
        <w:tc>
          <w:tcPr>
            <w:tcW w:w="2725" w:type="pct"/>
            <w:vAlign w:val="center"/>
          </w:tcPr>
          <w:p w14:paraId="62E123F9" w14:textId="77777777" w:rsidR="00DB69C0" w:rsidRPr="00563192" w:rsidRDefault="00DB69C0" w:rsidP="00DB69C0">
            <w:pPr>
              <w:jc w:val="both"/>
              <w:rPr>
                <w:rFonts w:ascii="Arial" w:hAnsi="Arial" w:cs="Arial"/>
                <w:sz w:val="20"/>
                <w:szCs w:val="20"/>
              </w:rPr>
            </w:pPr>
            <w:r w:rsidRPr="00563192">
              <w:rPr>
                <w:rFonts w:ascii="Arial" w:hAnsi="Arial" w:cs="Arial"/>
                <w:sz w:val="20"/>
                <w:szCs w:val="20"/>
              </w:rPr>
              <w:t xml:space="preserve">zloženie: min  5% neiónové a </w:t>
            </w:r>
            <w:proofErr w:type="spellStart"/>
            <w:r w:rsidRPr="00563192">
              <w:rPr>
                <w:rFonts w:ascii="Arial" w:hAnsi="Arial" w:cs="Arial"/>
                <w:sz w:val="20"/>
                <w:szCs w:val="20"/>
              </w:rPr>
              <w:t>amfotérne</w:t>
            </w:r>
            <w:proofErr w:type="spellEnd"/>
            <w:r w:rsidRPr="00563192">
              <w:rPr>
                <w:rFonts w:ascii="Arial" w:hAnsi="Arial" w:cs="Arial"/>
                <w:sz w:val="20"/>
                <w:szCs w:val="20"/>
              </w:rPr>
              <w:t xml:space="preserve"> povrchovo aktívne látky, fosfáty, parfum, kyselina fosforečná ES 231-633-2, kyselina </w:t>
            </w:r>
            <w:proofErr w:type="spellStart"/>
            <w:r w:rsidRPr="00563192">
              <w:rPr>
                <w:rFonts w:ascii="Arial" w:hAnsi="Arial" w:cs="Arial"/>
                <w:sz w:val="20"/>
                <w:szCs w:val="20"/>
              </w:rPr>
              <w:t>amidosírová</w:t>
            </w:r>
            <w:proofErr w:type="spellEnd"/>
            <w:r w:rsidRPr="00563192">
              <w:rPr>
                <w:rFonts w:ascii="Arial" w:hAnsi="Arial" w:cs="Arial"/>
                <w:sz w:val="20"/>
                <w:szCs w:val="20"/>
              </w:rPr>
              <w:t xml:space="preserve"> ES 226-218-8, objem 500 ml (napr. PULIRAPID)</w:t>
            </w:r>
          </w:p>
        </w:tc>
        <w:tc>
          <w:tcPr>
            <w:tcW w:w="841" w:type="pct"/>
            <w:shd w:val="clear" w:color="auto" w:fill="auto"/>
            <w:noWrap/>
            <w:vAlign w:val="center"/>
          </w:tcPr>
          <w:p w14:paraId="722DEC88" w14:textId="77777777" w:rsidR="00DB69C0" w:rsidRPr="00563192" w:rsidRDefault="00DB69C0" w:rsidP="00DB69C0">
            <w:pPr>
              <w:jc w:val="center"/>
              <w:rPr>
                <w:rFonts w:ascii="Arial" w:hAnsi="Arial" w:cs="Arial"/>
                <w:color w:val="000000"/>
                <w:sz w:val="20"/>
                <w:szCs w:val="20"/>
                <w:lang w:eastAsia="sk-SK"/>
              </w:rPr>
            </w:pPr>
            <w:r w:rsidRPr="00563192">
              <w:rPr>
                <w:rFonts w:ascii="Arial" w:hAnsi="Arial" w:cs="Arial"/>
                <w:sz w:val="20"/>
                <w:szCs w:val="20"/>
              </w:rPr>
              <w:t>4270 ks</w:t>
            </w:r>
          </w:p>
        </w:tc>
      </w:tr>
      <w:tr w:rsidR="00DB69C0" w:rsidRPr="00563192" w14:paraId="54005FD6" w14:textId="77777777" w:rsidTr="00DB69C0">
        <w:trPr>
          <w:trHeight w:val="315"/>
        </w:trPr>
        <w:tc>
          <w:tcPr>
            <w:tcW w:w="366" w:type="pct"/>
            <w:vAlign w:val="center"/>
          </w:tcPr>
          <w:p w14:paraId="0C259926" w14:textId="77777777" w:rsidR="00DB69C0" w:rsidRPr="00563192" w:rsidRDefault="00DB69C0" w:rsidP="00DB69C0">
            <w:pPr>
              <w:jc w:val="center"/>
              <w:rPr>
                <w:rFonts w:ascii="Arial" w:hAnsi="Arial" w:cs="Arial"/>
                <w:color w:val="000000"/>
                <w:sz w:val="20"/>
                <w:szCs w:val="20"/>
                <w:lang w:eastAsia="sk-SK"/>
              </w:rPr>
            </w:pPr>
            <w:r w:rsidRPr="00563192">
              <w:rPr>
                <w:rFonts w:ascii="Arial" w:hAnsi="Arial" w:cs="Arial"/>
                <w:color w:val="000000"/>
                <w:sz w:val="20"/>
                <w:szCs w:val="20"/>
                <w:lang w:eastAsia="sk-SK"/>
              </w:rPr>
              <w:lastRenderedPageBreak/>
              <w:t>19</w:t>
            </w:r>
          </w:p>
        </w:tc>
        <w:tc>
          <w:tcPr>
            <w:tcW w:w="1068" w:type="pct"/>
            <w:shd w:val="clear" w:color="auto" w:fill="auto"/>
            <w:vAlign w:val="center"/>
          </w:tcPr>
          <w:p w14:paraId="19710081" w14:textId="77777777" w:rsidR="00DB69C0" w:rsidRPr="00563192" w:rsidRDefault="00DB69C0" w:rsidP="00DB69C0">
            <w:pPr>
              <w:rPr>
                <w:rFonts w:ascii="Arial" w:hAnsi="Arial" w:cs="Arial"/>
                <w:sz w:val="20"/>
                <w:szCs w:val="20"/>
              </w:rPr>
            </w:pPr>
            <w:r w:rsidRPr="00563192">
              <w:rPr>
                <w:rFonts w:ascii="Arial" w:hAnsi="Arial" w:cs="Arial"/>
                <w:sz w:val="20"/>
                <w:szCs w:val="20"/>
              </w:rPr>
              <w:t>Jednorazové multifunkčné utierky proti prachu</w:t>
            </w:r>
          </w:p>
        </w:tc>
        <w:tc>
          <w:tcPr>
            <w:tcW w:w="2725" w:type="pct"/>
            <w:vAlign w:val="center"/>
          </w:tcPr>
          <w:p w14:paraId="1F2D0319" w14:textId="77777777" w:rsidR="00DB69C0" w:rsidRPr="00563192" w:rsidRDefault="00DB69C0" w:rsidP="00DB69C0">
            <w:pPr>
              <w:jc w:val="both"/>
              <w:rPr>
                <w:rFonts w:ascii="Arial" w:hAnsi="Arial" w:cs="Arial"/>
                <w:sz w:val="20"/>
                <w:szCs w:val="20"/>
              </w:rPr>
            </w:pPr>
            <w:r w:rsidRPr="00563192">
              <w:rPr>
                <w:rFonts w:ascii="Arial" w:hAnsi="Arial" w:cs="Arial"/>
                <w:sz w:val="20"/>
                <w:szCs w:val="20"/>
              </w:rPr>
              <w:t xml:space="preserve">odstraňuje prach z kovov, plastov, dreva, skla a elektroniky. Zloženie: </w:t>
            </w:r>
            <w:proofErr w:type="spellStart"/>
            <w:r w:rsidRPr="00563192">
              <w:rPr>
                <w:rFonts w:ascii="Arial" w:hAnsi="Arial" w:cs="Arial"/>
                <w:sz w:val="20"/>
                <w:szCs w:val="20"/>
              </w:rPr>
              <w:t>neiónove</w:t>
            </w:r>
            <w:proofErr w:type="spellEnd"/>
            <w:r w:rsidRPr="00563192">
              <w:rPr>
                <w:rFonts w:ascii="Arial" w:hAnsi="Arial" w:cs="Arial"/>
                <w:sz w:val="20"/>
                <w:szCs w:val="20"/>
              </w:rPr>
              <w:t xml:space="preserve"> povrchovo aktívne látky &lt;5%, parfumy </w:t>
            </w:r>
            <w:proofErr w:type="spellStart"/>
            <w:r w:rsidRPr="00563192">
              <w:rPr>
                <w:rFonts w:ascii="Arial" w:hAnsi="Arial" w:cs="Arial"/>
                <w:sz w:val="20"/>
                <w:szCs w:val="20"/>
              </w:rPr>
              <w:t>iodopropylyn</w:t>
            </w:r>
            <w:proofErr w:type="spellEnd"/>
            <w:r w:rsidRPr="00563192">
              <w:rPr>
                <w:rFonts w:ascii="Arial" w:hAnsi="Arial" w:cs="Arial"/>
                <w:sz w:val="20"/>
                <w:szCs w:val="20"/>
              </w:rPr>
              <w:t xml:space="preserve"> </w:t>
            </w:r>
            <w:proofErr w:type="spellStart"/>
            <w:r w:rsidRPr="00563192">
              <w:rPr>
                <w:rFonts w:ascii="Arial" w:hAnsi="Arial" w:cs="Arial"/>
                <w:sz w:val="20"/>
                <w:szCs w:val="20"/>
              </w:rPr>
              <w:t>butylcarbamate</w:t>
            </w:r>
            <w:proofErr w:type="spellEnd"/>
            <w:r w:rsidRPr="00563192">
              <w:rPr>
                <w:rFonts w:ascii="Arial" w:hAnsi="Arial" w:cs="Arial"/>
                <w:sz w:val="20"/>
                <w:szCs w:val="20"/>
              </w:rPr>
              <w:t xml:space="preserve">, </w:t>
            </w:r>
            <w:proofErr w:type="spellStart"/>
            <w:r w:rsidRPr="00563192">
              <w:rPr>
                <w:rFonts w:ascii="Arial" w:hAnsi="Arial" w:cs="Arial"/>
                <w:sz w:val="20"/>
                <w:szCs w:val="20"/>
              </w:rPr>
              <w:t>linalool</w:t>
            </w:r>
            <w:proofErr w:type="spellEnd"/>
            <w:r w:rsidRPr="00563192">
              <w:rPr>
                <w:rFonts w:ascii="Arial" w:hAnsi="Arial" w:cs="Arial"/>
                <w:sz w:val="20"/>
                <w:szCs w:val="20"/>
              </w:rPr>
              <w:t>.  Účinne odstraňujú prach a nečistoty. Vďaka antistatickým zložkám odďaľujú opätovné usadzovanie prachu. Nezanechávajú šmuhy, 25 ks / 1 bal (napr. PRONTO)</w:t>
            </w:r>
          </w:p>
        </w:tc>
        <w:tc>
          <w:tcPr>
            <w:tcW w:w="841" w:type="pct"/>
            <w:shd w:val="clear" w:color="auto" w:fill="auto"/>
            <w:noWrap/>
            <w:vAlign w:val="center"/>
          </w:tcPr>
          <w:p w14:paraId="1CDC8C55" w14:textId="77777777" w:rsidR="00DB69C0" w:rsidRPr="00563192" w:rsidRDefault="00DB69C0" w:rsidP="00DB69C0">
            <w:pPr>
              <w:jc w:val="center"/>
              <w:rPr>
                <w:rFonts w:ascii="Arial" w:hAnsi="Arial" w:cs="Arial"/>
                <w:color w:val="000000"/>
                <w:sz w:val="20"/>
                <w:szCs w:val="20"/>
                <w:lang w:eastAsia="sk-SK"/>
              </w:rPr>
            </w:pPr>
            <w:r w:rsidRPr="00563192">
              <w:rPr>
                <w:rFonts w:ascii="Arial" w:hAnsi="Arial" w:cs="Arial"/>
                <w:sz w:val="20"/>
                <w:szCs w:val="20"/>
              </w:rPr>
              <w:t>1915 bal</w:t>
            </w:r>
          </w:p>
        </w:tc>
      </w:tr>
      <w:tr w:rsidR="00DB69C0" w:rsidRPr="00563192" w14:paraId="626B6CEC" w14:textId="77777777" w:rsidTr="00DB69C0">
        <w:trPr>
          <w:trHeight w:val="315"/>
        </w:trPr>
        <w:tc>
          <w:tcPr>
            <w:tcW w:w="366" w:type="pct"/>
            <w:vAlign w:val="center"/>
          </w:tcPr>
          <w:p w14:paraId="2D696F1B" w14:textId="77777777" w:rsidR="00DB69C0" w:rsidRPr="00563192" w:rsidRDefault="00DB69C0" w:rsidP="00DB69C0">
            <w:pPr>
              <w:jc w:val="center"/>
              <w:rPr>
                <w:rFonts w:ascii="Arial" w:hAnsi="Arial" w:cs="Arial"/>
                <w:color w:val="000000"/>
                <w:sz w:val="20"/>
                <w:szCs w:val="20"/>
                <w:lang w:eastAsia="sk-SK"/>
              </w:rPr>
            </w:pPr>
            <w:r w:rsidRPr="00563192">
              <w:rPr>
                <w:rFonts w:ascii="Arial" w:hAnsi="Arial" w:cs="Arial"/>
                <w:color w:val="000000"/>
                <w:sz w:val="20"/>
                <w:szCs w:val="20"/>
                <w:lang w:eastAsia="sk-SK"/>
              </w:rPr>
              <w:t>20</w:t>
            </w:r>
          </w:p>
        </w:tc>
        <w:tc>
          <w:tcPr>
            <w:tcW w:w="1068" w:type="pct"/>
            <w:shd w:val="clear" w:color="auto" w:fill="auto"/>
            <w:vAlign w:val="center"/>
          </w:tcPr>
          <w:p w14:paraId="40D83AE5" w14:textId="77777777" w:rsidR="00DB69C0" w:rsidRPr="00563192" w:rsidRDefault="00DB69C0" w:rsidP="00DB69C0">
            <w:pPr>
              <w:rPr>
                <w:rFonts w:ascii="Arial" w:hAnsi="Arial" w:cs="Arial"/>
                <w:sz w:val="20"/>
                <w:szCs w:val="20"/>
              </w:rPr>
            </w:pPr>
            <w:r w:rsidRPr="00563192">
              <w:rPr>
                <w:rFonts w:ascii="Arial" w:hAnsi="Arial" w:cs="Arial"/>
                <w:sz w:val="20"/>
                <w:szCs w:val="20"/>
              </w:rPr>
              <w:t>Ekologický prípravok na umývanie riadu</w:t>
            </w:r>
          </w:p>
        </w:tc>
        <w:tc>
          <w:tcPr>
            <w:tcW w:w="2725" w:type="pct"/>
            <w:vAlign w:val="center"/>
          </w:tcPr>
          <w:p w14:paraId="42584619" w14:textId="77777777" w:rsidR="00DB69C0" w:rsidRPr="00563192" w:rsidRDefault="00DB69C0" w:rsidP="00DB69C0">
            <w:pPr>
              <w:jc w:val="both"/>
              <w:rPr>
                <w:rFonts w:ascii="Arial" w:hAnsi="Arial" w:cs="Arial"/>
                <w:sz w:val="20"/>
                <w:szCs w:val="20"/>
              </w:rPr>
            </w:pPr>
            <w:r w:rsidRPr="00563192">
              <w:rPr>
                <w:rFonts w:ascii="Arial" w:hAnsi="Arial" w:cs="Arial"/>
                <w:sz w:val="20"/>
                <w:szCs w:val="20"/>
              </w:rPr>
              <w:t xml:space="preserve">určený na umývanie kuchynského riadu zo skla, kovu a umelej hmoty, odstraňujúci mastnotu. Zdravotne a ekologicky nezávadný, v súlade s kritériom 1 a kritériom 4 environmentálnej značky (typ I podľa normy ISO 14024, EU </w:t>
            </w:r>
            <w:proofErr w:type="spellStart"/>
            <w:r w:rsidRPr="00563192">
              <w:rPr>
                <w:rFonts w:ascii="Arial" w:hAnsi="Arial" w:cs="Arial"/>
                <w:sz w:val="20"/>
                <w:szCs w:val="20"/>
              </w:rPr>
              <w:t>Ecolabel</w:t>
            </w:r>
            <w:proofErr w:type="spellEnd"/>
            <w:r w:rsidRPr="00563192">
              <w:rPr>
                <w:rFonts w:ascii="Arial" w:hAnsi="Arial" w:cs="Arial"/>
                <w:sz w:val="20"/>
                <w:szCs w:val="20"/>
              </w:rPr>
              <w:t xml:space="preserve"> alebo ekvivalent), objem 500 ml</w:t>
            </w:r>
          </w:p>
        </w:tc>
        <w:tc>
          <w:tcPr>
            <w:tcW w:w="841" w:type="pct"/>
            <w:shd w:val="clear" w:color="auto" w:fill="auto"/>
            <w:noWrap/>
            <w:vAlign w:val="center"/>
          </w:tcPr>
          <w:p w14:paraId="4F85FDEE" w14:textId="77777777" w:rsidR="00DB69C0" w:rsidRPr="00563192" w:rsidRDefault="00DB69C0" w:rsidP="00DB69C0">
            <w:pPr>
              <w:jc w:val="center"/>
              <w:rPr>
                <w:rFonts w:ascii="Arial" w:hAnsi="Arial" w:cs="Arial"/>
                <w:color w:val="000000"/>
                <w:sz w:val="20"/>
                <w:szCs w:val="20"/>
                <w:lang w:eastAsia="sk-SK"/>
              </w:rPr>
            </w:pPr>
            <w:r w:rsidRPr="00563192">
              <w:rPr>
                <w:rFonts w:ascii="Arial" w:hAnsi="Arial" w:cs="Arial"/>
                <w:sz w:val="20"/>
                <w:szCs w:val="20"/>
              </w:rPr>
              <w:t>9 890 ks</w:t>
            </w:r>
          </w:p>
        </w:tc>
      </w:tr>
      <w:tr w:rsidR="00DB69C0" w:rsidRPr="00563192" w14:paraId="4C6B62C2" w14:textId="77777777" w:rsidTr="00DB69C0">
        <w:trPr>
          <w:trHeight w:val="315"/>
        </w:trPr>
        <w:tc>
          <w:tcPr>
            <w:tcW w:w="366" w:type="pct"/>
            <w:vAlign w:val="center"/>
          </w:tcPr>
          <w:p w14:paraId="4E3E954A" w14:textId="77777777" w:rsidR="00DB69C0" w:rsidRPr="00563192" w:rsidRDefault="00DB69C0" w:rsidP="00DB69C0">
            <w:pPr>
              <w:jc w:val="center"/>
              <w:rPr>
                <w:rFonts w:ascii="Arial" w:hAnsi="Arial" w:cs="Arial"/>
                <w:color w:val="000000"/>
                <w:sz w:val="20"/>
                <w:szCs w:val="20"/>
                <w:lang w:eastAsia="sk-SK"/>
              </w:rPr>
            </w:pPr>
            <w:r w:rsidRPr="00563192">
              <w:rPr>
                <w:rFonts w:ascii="Arial" w:hAnsi="Arial" w:cs="Arial"/>
                <w:color w:val="000000"/>
                <w:sz w:val="20"/>
                <w:szCs w:val="20"/>
                <w:lang w:eastAsia="sk-SK"/>
              </w:rPr>
              <w:t>21</w:t>
            </w:r>
          </w:p>
        </w:tc>
        <w:tc>
          <w:tcPr>
            <w:tcW w:w="1068" w:type="pct"/>
            <w:shd w:val="clear" w:color="auto" w:fill="auto"/>
            <w:vAlign w:val="center"/>
          </w:tcPr>
          <w:p w14:paraId="51F225E0" w14:textId="77777777" w:rsidR="00DB69C0" w:rsidRPr="00563192" w:rsidRDefault="00DB69C0" w:rsidP="00DB69C0">
            <w:pPr>
              <w:rPr>
                <w:rFonts w:ascii="Arial" w:hAnsi="Arial" w:cs="Arial"/>
                <w:sz w:val="20"/>
                <w:szCs w:val="20"/>
              </w:rPr>
            </w:pPr>
            <w:r w:rsidRPr="00563192">
              <w:rPr>
                <w:rFonts w:ascii="Arial" w:hAnsi="Arial" w:cs="Arial"/>
                <w:sz w:val="20"/>
                <w:szCs w:val="20"/>
              </w:rPr>
              <w:t>Gélové tablety do umývačky riadu</w:t>
            </w:r>
          </w:p>
        </w:tc>
        <w:tc>
          <w:tcPr>
            <w:tcW w:w="2725" w:type="pct"/>
            <w:vAlign w:val="center"/>
          </w:tcPr>
          <w:p w14:paraId="51A3F517" w14:textId="77777777" w:rsidR="00DB69C0" w:rsidRPr="00563192" w:rsidRDefault="00DB69C0" w:rsidP="00DB69C0">
            <w:pPr>
              <w:jc w:val="both"/>
              <w:rPr>
                <w:rFonts w:ascii="Arial" w:hAnsi="Arial" w:cs="Arial"/>
                <w:sz w:val="20"/>
                <w:szCs w:val="20"/>
              </w:rPr>
            </w:pPr>
            <w:r w:rsidRPr="00563192">
              <w:rPr>
                <w:rFonts w:ascii="Arial" w:hAnsi="Arial" w:cs="Arial"/>
                <w:sz w:val="20"/>
                <w:szCs w:val="20"/>
              </w:rPr>
              <w:t xml:space="preserve">zloženie: &lt;5% neiónové povrchovo aktívne látky, fosfáty, </w:t>
            </w:r>
            <w:proofErr w:type="spellStart"/>
            <w:r w:rsidRPr="00563192">
              <w:rPr>
                <w:rFonts w:ascii="Arial" w:hAnsi="Arial" w:cs="Arial"/>
                <w:sz w:val="20"/>
                <w:szCs w:val="20"/>
              </w:rPr>
              <w:t>polykarboxyláty</w:t>
            </w:r>
            <w:proofErr w:type="spellEnd"/>
            <w:r w:rsidRPr="00563192">
              <w:rPr>
                <w:rFonts w:ascii="Arial" w:hAnsi="Arial" w:cs="Arial"/>
                <w:sz w:val="20"/>
                <w:szCs w:val="20"/>
              </w:rPr>
              <w:t>, parfum(</w:t>
            </w:r>
            <w:proofErr w:type="spellStart"/>
            <w:r w:rsidRPr="00563192">
              <w:rPr>
                <w:rFonts w:ascii="Arial" w:hAnsi="Arial" w:cs="Arial"/>
                <w:sz w:val="20"/>
                <w:szCs w:val="20"/>
              </w:rPr>
              <w:t>limonene</w:t>
            </w:r>
            <w:proofErr w:type="spellEnd"/>
            <w:r w:rsidRPr="00563192">
              <w:rPr>
                <w:rFonts w:ascii="Arial" w:hAnsi="Arial" w:cs="Arial"/>
                <w:sz w:val="20"/>
                <w:szCs w:val="20"/>
              </w:rPr>
              <w:t xml:space="preserve">), 5-15% uhličitan sodný, zlúčenina s peroxidom vodíka (2:3), bieliace činidlo na báze kyslíka, 15-30% uhličitan sodný, &gt;30% fosforečnany, enzýmy(protéza, </w:t>
            </w:r>
            <w:proofErr w:type="spellStart"/>
            <w:r w:rsidRPr="00563192">
              <w:rPr>
                <w:rFonts w:ascii="Arial" w:hAnsi="Arial" w:cs="Arial"/>
                <w:sz w:val="20"/>
                <w:szCs w:val="20"/>
              </w:rPr>
              <w:t>amyláza</w:t>
            </w:r>
            <w:proofErr w:type="spellEnd"/>
            <w:r w:rsidRPr="00563192">
              <w:rPr>
                <w:rFonts w:ascii="Arial" w:hAnsi="Arial" w:cs="Arial"/>
                <w:sz w:val="20"/>
                <w:szCs w:val="20"/>
              </w:rPr>
              <w:t>), nebezpečné látky: uhličitan sodný - EC: 207-838-8, zlúčenina s peroxidom vodíka(2:3)-EC: 239-707-6, min 70 ks/bal (napr. FINISH POWERBALL QUANTUM)</w:t>
            </w:r>
          </w:p>
        </w:tc>
        <w:tc>
          <w:tcPr>
            <w:tcW w:w="841" w:type="pct"/>
            <w:shd w:val="clear" w:color="auto" w:fill="auto"/>
            <w:noWrap/>
            <w:vAlign w:val="center"/>
          </w:tcPr>
          <w:p w14:paraId="19FE50B8" w14:textId="77777777" w:rsidR="00DB69C0" w:rsidRPr="00563192" w:rsidRDefault="00DB69C0" w:rsidP="00DB69C0">
            <w:pPr>
              <w:jc w:val="center"/>
              <w:rPr>
                <w:rFonts w:ascii="Arial" w:hAnsi="Arial" w:cs="Arial"/>
                <w:color w:val="000000"/>
                <w:sz w:val="20"/>
                <w:szCs w:val="20"/>
                <w:lang w:eastAsia="sk-SK"/>
              </w:rPr>
            </w:pPr>
            <w:r w:rsidRPr="00563192">
              <w:rPr>
                <w:rFonts w:ascii="Arial" w:hAnsi="Arial" w:cs="Arial"/>
                <w:sz w:val="20"/>
                <w:szCs w:val="20"/>
              </w:rPr>
              <w:t>190 bal</w:t>
            </w:r>
          </w:p>
        </w:tc>
      </w:tr>
      <w:tr w:rsidR="00DB69C0" w:rsidRPr="00563192" w14:paraId="602A7963" w14:textId="77777777" w:rsidTr="00DB69C0">
        <w:trPr>
          <w:trHeight w:val="315"/>
        </w:trPr>
        <w:tc>
          <w:tcPr>
            <w:tcW w:w="366" w:type="pct"/>
            <w:vAlign w:val="center"/>
          </w:tcPr>
          <w:p w14:paraId="4EB883FE" w14:textId="77777777" w:rsidR="00DB69C0" w:rsidRPr="00563192" w:rsidRDefault="00DB69C0" w:rsidP="00DB69C0">
            <w:pPr>
              <w:jc w:val="center"/>
              <w:rPr>
                <w:rFonts w:ascii="Arial" w:hAnsi="Arial" w:cs="Arial"/>
                <w:color w:val="000000"/>
                <w:sz w:val="20"/>
                <w:szCs w:val="20"/>
                <w:lang w:eastAsia="sk-SK"/>
              </w:rPr>
            </w:pPr>
            <w:r w:rsidRPr="00563192">
              <w:rPr>
                <w:rFonts w:ascii="Arial" w:hAnsi="Arial" w:cs="Arial"/>
                <w:color w:val="000000"/>
                <w:sz w:val="20"/>
                <w:szCs w:val="20"/>
                <w:lang w:eastAsia="sk-SK"/>
              </w:rPr>
              <w:t>22</w:t>
            </w:r>
          </w:p>
        </w:tc>
        <w:tc>
          <w:tcPr>
            <w:tcW w:w="1068" w:type="pct"/>
            <w:shd w:val="clear" w:color="auto" w:fill="auto"/>
            <w:vAlign w:val="center"/>
          </w:tcPr>
          <w:p w14:paraId="17AC871C" w14:textId="77777777" w:rsidR="00DB69C0" w:rsidRPr="00563192" w:rsidRDefault="00DB69C0" w:rsidP="00DB69C0">
            <w:pPr>
              <w:rPr>
                <w:rFonts w:ascii="Arial" w:hAnsi="Arial" w:cs="Arial"/>
                <w:sz w:val="20"/>
                <w:szCs w:val="20"/>
              </w:rPr>
            </w:pPr>
            <w:r w:rsidRPr="00563192">
              <w:rPr>
                <w:rFonts w:ascii="Arial" w:hAnsi="Arial" w:cs="Arial"/>
                <w:sz w:val="20"/>
                <w:szCs w:val="20"/>
              </w:rPr>
              <w:t>Soľ do umývačky riadu</w:t>
            </w:r>
          </w:p>
        </w:tc>
        <w:tc>
          <w:tcPr>
            <w:tcW w:w="2725" w:type="pct"/>
            <w:vAlign w:val="center"/>
          </w:tcPr>
          <w:p w14:paraId="50C7FCDC" w14:textId="77777777" w:rsidR="00DB69C0" w:rsidRPr="00563192" w:rsidRDefault="00DB69C0" w:rsidP="00DB69C0">
            <w:pPr>
              <w:jc w:val="both"/>
              <w:rPr>
                <w:rFonts w:ascii="Arial" w:hAnsi="Arial" w:cs="Arial"/>
                <w:sz w:val="20"/>
                <w:szCs w:val="20"/>
              </w:rPr>
            </w:pPr>
            <w:r w:rsidRPr="00563192">
              <w:rPr>
                <w:rFonts w:ascii="Arial" w:hAnsi="Arial" w:cs="Arial"/>
                <w:sz w:val="20"/>
                <w:szCs w:val="20"/>
              </w:rPr>
              <w:t>účinná látka: chlorid sodný, balenie min 1  kg (napr. FINISH)</w:t>
            </w:r>
          </w:p>
        </w:tc>
        <w:tc>
          <w:tcPr>
            <w:tcW w:w="841" w:type="pct"/>
            <w:shd w:val="clear" w:color="auto" w:fill="auto"/>
            <w:noWrap/>
            <w:vAlign w:val="center"/>
          </w:tcPr>
          <w:p w14:paraId="233C6CE6" w14:textId="77777777" w:rsidR="00DB69C0" w:rsidRPr="00563192" w:rsidRDefault="00DB69C0" w:rsidP="00DB69C0">
            <w:pPr>
              <w:jc w:val="center"/>
              <w:rPr>
                <w:rFonts w:ascii="Arial" w:hAnsi="Arial" w:cs="Arial"/>
                <w:color w:val="000000"/>
                <w:sz w:val="20"/>
                <w:szCs w:val="20"/>
                <w:lang w:eastAsia="sk-SK"/>
              </w:rPr>
            </w:pPr>
            <w:r w:rsidRPr="00563192">
              <w:rPr>
                <w:rFonts w:ascii="Arial" w:hAnsi="Arial" w:cs="Arial"/>
                <w:sz w:val="20"/>
                <w:szCs w:val="20"/>
              </w:rPr>
              <w:t>160 ks</w:t>
            </w:r>
          </w:p>
        </w:tc>
      </w:tr>
      <w:tr w:rsidR="00DB69C0" w:rsidRPr="00563192" w14:paraId="61953F7D" w14:textId="77777777" w:rsidTr="00DB69C0">
        <w:trPr>
          <w:trHeight w:val="315"/>
        </w:trPr>
        <w:tc>
          <w:tcPr>
            <w:tcW w:w="366" w:type="pct"/>
            <w:vAlign w:val="center"/>
          </w:tcPr>
          <w:p w14:paraId="587FAFE4" w14:textId="77777777" w:rsidR="00DB69C0" w:rsidRPr="00563192" w:rsidRDefault="00DB69C0" w:rsidP="00DB69C0">
            <w:pPr>
              <w:jc w:val="center"/>
              <w:rPr>
                <w:rFonts w:ascii="Arial" w:hAnsi="Arial" w:cs="Arial"/>
                <w:color w:val="000000"/>
                <w:sz w:val="20"/>
                <w:szCs w:val="20"/>
                <w:lang w:eastAsia="sk-SK"/>
              </w:rPr>
            </w:pPr>
            <w:r w:rsidRPr="00563192">
              <w:rPr>
                <w:rFonts w:ascii="Arial" w:hAnsi="Arial" w:cs="Arial"/>
                <w:color w:val="000000"/>
                <w:sz w:val="20"/>
                <w:szCs w:val="20"/>
                <w:lang w:eastAsia="sk-SK"/>
              </w:rPr>
              <w:t>23</w:t>
            </w:r>
          </w:p>
        </w:tc>
        <w:tc>
          <w:tcPr>
            <w:tcW w:w="1068" w:type="pct"/>
            <w:shd w:val="clear" w:color="auto" w:fill="auto"/>
            <w:vAlign w:val="center"/>
          </w:tcPr>
          <w:p w14:paraId="358BB15E" w14:textId="77777777" w:rsidR="00DB69C0" w:rsidRPr="00563192" w:rsidRDefault="00DB69C0" w:rsidP="00DB69C0">
            <w:pPr>
              <w:rPr>
                <w:rFonts w:ascii="Arial" w:hAnsi="Arial" w:cs="Arial"/>
                <w:sz w:val="20"/>
                <w:szCs w:val="20"/>
              </w:rPr>
            </w:pPr>
            <w:r w:rsidRPr="00563192">
              <w:rPr>
                <w:rFonts w:ascii="Arial" w:hAnsi="Arial" w:cs="Arial"/>
                <w:sz w:val="20"/>
                <w:szCs w:val="20"/>
              </w:rPr>
              <w:t>Leštidlo do umývačky riadu</w:t>
            </w:r>
          </w:p>
        </w:tc>
        <w:tc>
          <w:tcPr>
            <w:tcW w:w="2725" w:type="pct"/>
            <w:vAlign w:val="center"/>
          </w:tcPr>
          <w:p w14:paraId="4B20406F" w14:textId="77777777" w:rsidR="00DB69C0" w:rsidRPr="00563192" w:rsidRDefault="00DB69C0" w:rsidP="00DB69C0">
            <w:pPr>
              <w:jc w:val="both"/>
              <w:rPr>
                <w:rFonts w:ascii="Arial" w:hAnsi="Arial" w:cs="Arial"/>
                <w:sz w:val="20"/>
                <w:szCs w:val="20"/>
              </w:rPr>
            </w:pPr>
            <w:r w:rsidRPr="00563192">
              <w:rPr>
                <w:rFonts w:ascii="Arial" w:hAnsi="Arial" w:cs="Arial"/>
                <w:sz w:val="20"/>
                <w:szCs w:val="20"/>
              </w:rPr>
              <w:t>zloženie: 5-15% neiónové povrchovo aktívne látky, &lt; 5% konzervačné činidlo (</w:t>
            </w:r>
            <w:proofErr w:type="spellStart"/>
            <w:r w:rsidRPr="00563192">
              <w:rPr>
                <w:rFonts w:ascii="Arial" w:hAnsi="Arial" w:cs="Arial"/>
                <w:sz w:val="20"/>
                <w:szCs w:val="20"/>
              </w:rPr>
              <w:t>methylchloroisothiazolinone</w:t>
            </w:r>
            <w:proofErr w:type="spellEnd"/>
            <w:r w:rsidRPr="00563192">
              <w:rPr>
                <w:rFonts w:ascii="Arial" w:hAnsi="Arial" w:cs="Arial"/>
                <w:sz w:val="20"/>
                <w:szCs w:val="20"/>
              </w:rPr>
              <w:t xml:space="preserve">, </w:t>
            </w:r>
            <w:proofErr w:type="spellStart"/>
            <w:r w:rsidRPr="00563192">
              <w:rPr>
                <w:rFonts w:ascii="Arial" w:hAnsi="Arial" w:cs="Arial"/>
                <w:sz w:val="20"/>
                <w:szCs w:val="20"/>
              </w:rPr>
              <w:t>methylisothiazolinone</w:t>
            </w:r>
            <w:proofErr w:type="spellEnd"/>
            <w:r w:rsidRPr="00563192">
              <w:rPr>
                <w:rFonts w:ascii="Arial" w:hAnsi="Arial" w:cs="Arial"/>
                <w:sz w:val="20"/>
                <w:szCs w:val="20"/>
              </w:rPr>
              <w:t xml:space="preserve">) nebezpečné látky: </w:t>
            </w:r>
            <w:proofErr w:type="spellStart"/>
            <w:r w:rsidRPr="00563192">
              <w:rPr>
                <w:rFonts w:ascii="Arial" w:hAnsi="Arial" w:cs="Arial"/>
                <w:sz w:val="20"/>
                <w:szCs w:val="20"/>
              </w:rPr>
              <w:t>isotridekanol</w:t>
            </w:r>
            <w:proofErr w:type="spellEnd"/>
            <w:r w:rsidRPr="00563192">
              <w:rPr>
                <w:rFonts w:ascii="Arial" w:hAnsi="Arial" w:cs="Arial"/>
                <w:sz w:val="20"/>
                <w:szCs w:val="20"/>
              </w:rPr>
              <w:t xml:space="preserve">, </w:t>
            </w:r>
            <w:proofErr w:type="spellStart"/>
            <w:r w:rsidRPr="00563192">
              <w:rPr>
                <w:rFonts w:ascii="Arial" w:hAnsi="Arial" w:cs="Arial"/>
                <w:sz w:val="20"/>
                <w:szCs w:val="20"/>
              </w:rPr>
              <w:t>ethoxylovaný</w:t>
            </w:r>
            <w:proofErr w:type="spellEnd"/>
            <w:r w:rsidRPr="00563192">
              <w:rPr>
                <w:rFonts w:ascii="Arial" w:hAnsi="Arial" w:cs="Arial"/>
                <w:sz w:val="20"/>
                <w:szCs w:val="20"/>
              </w:rPr>
              <w:t>(1&lt; mol EO&lt; 2,5) - EC:500-241-6, objem 400 ml (napr. FINISH)</w:t>
            </w:r>
          </w:p>
        </w:tc>
        <w:tc>
          <w:tcPr>
            <w:tcW w:w="841" w:type="pct"/>
            <w:shd w:val="clear" w:color="auto" w:fill="auto"/>
            <w:noWrap/>
            <w:vAlign w:val="center"/>
          </w:tcPr>
          <w:p w14:paraId="2F54C1A2" w14:textId="77777777" w:rsidR="00DB69C0" w:rsidRPr="00563192" w:rsidRDefault="00DB69C0" w:rsidP="00DB69C0">
            <w:pPr>
              <w:jc w:val="center"/>
              <w:rPr>
                <w:rFonts w:ascii="Arial" w:hAnsi="Arial" w:cs="Arial"/>
                <w:color w:val="000000"/>
                <w:sz w:val="20"/>
                <w:szCs w:val="20"/>
                <w:lang w:eastAsia="sk-SK"/>
              </w:rPr>
            </w:pPr>
            <w:r w:rsidRPr="00563192">
              <w:rPr>
                <w:rFonts w:ascii="Arial" w:hAnsi="Arial" w:cs="Arial"/>
                <w:sz w:val="20"/>
                <w:szCs w:val="20"/>
              </w:rPr>
              <w:t>130 ks</w:t>
            </w:r>
          </w:p>
        </w:tc>
      </w:tr>
      <w:tr w:rsidR="00DB69C0" w:rsidRPr="00563192" w14:paraId="76B8539F" w14:textId="77777777" w:rsidTr="00DB69C0">
        <w:trPr>
          <w:trHeight w:val="315"/>
        </w:trPr>
        <w:tc>
          <w:tcPr>
            <w:tcW w:w="366" w:type="pct"/>
            <w:vAlign w:val="center"/>
          </w:tcPr>
          <w:p w14:paraId="35B17DDF" w14:textId="77777777" w:rsidR="00DB69C0" w:rsidRPr="00563192" w:rsidRDefault="00DB69C0" w:rsidP="00DB69C0">
            <w:pPr>
              <w:jc w:val="center"/>
              <w:rPr>
                <w:rFonts w:ascii="Arial" w:hAnsi="Arial" w:cs="Arial"/>
                <w:color w:val="000000"/>
                <w:sz w:val="20"/>
                <w:szCs w:val="20"/>
                <w:lang w:eastAsia="sk-SK"/>
              </w:rPr>
            </w:pPr>
            <w:r w:rsidRPr="00563192">
              <w:rPr>
                <w:rFonts w:ascii="Arial" w:hAnsi="Arial" w:cs="Arial"/>
                <w:color w:val="000000"/>
                <w:sz w:val="20"/>
                <w:szCs w:val="20"/>
                <w:lang w:eastAsia="sk-SK"/>
              </w:rPr>
              <w:t>24</w:t>
            </w:r>
          </w:p>
        </w:tc>
        <w:tc>
          <w:tcPr>
            <w:tcW w:w="1068" w:type="pct"/>
            <w:shd w:val="clear" w:color="auto" w:fill="auto"/>
            <w:vAlign w:val="center"/>
          </w:tcPr>
          <w:p w14:paraId="75369738" w14:textId="77777777" w:rsidR="00DB69C0" w:rsidRPr="00563192" w:rsidRDefault="00DB69C0" w:rsidP="00DB69C0">
            <w:pPr>
              <w:rPr>
                <w:rFonts w:ascii="Arial" w:hAnsi="Arial" w:cs="Arial"/>
                <w:sz w:val="20"/>
                <w:szCs w:val="20"/>
              </w:rPr>
            </w:pPr>
            <w:r w:rsidRPr="00563192">
              <w:rPr>
                <w:rFonts w:ascii="Arial" w:hAnsi="Arial" w:cs="Arial"/>
                <w:sz w:val="20"/>
                <w:szCs w:val="20"/>
              </w:rPr>
              <w:t>Ekologický prací prášok pre bielu a stálofarebnú bielizeň</w:t>
            </w:r>
          </w:p>
        </w:tc>
        <w:tc>
          <w:tcPr>
            <w:tcW w:w="2725" w:type="pct"/>
            <w:vAlign w:val="center"/>
          </w:tcPr>
          <w:p w14:paraId="4A543CEC" w14:textId="77777777" w:rsidR="00DB69C0" w:rsidRPr="00563192" w:rsidRDefault="00DB69C0" w:rsidP="00DB69C0">
            <w:pPr>
              <w:jc w:val="both"/>
              <w:rPr>
                <w:rFonts w:ascii="Arial" w:hAnsi="Arial" w:cs="Arial"/>
                <w:sz w:val="20"/>
                <w:szCs w:val="20"/>
              </w:rPr>
            </w:pPr>
            <w:r w:rsidRPr="00563192">
              <w:rPr>
                <w:rFonts w:ascii="Arial" w:hAnsi="Arial" w:cs="Arial"/>
                <w:sz w:val="20"/>
                <w:szCs w:val="20"/>
              </w:rPr>
              <w:t xml:space="preserve">vhodný pre všetky druhy pračiek a ručné pranie, účinný pri teplotách 30 - 90 st. C. Zdravotne a ekologicky nezávadný, v súlade s kritériom 1 a kritériom 4 environmentálnej značky (typ I podľa normy ISO 14024, EU </w:t>
            </w:r>
            <w:proofErr w:type="spellStart"/>
            <w:r w:rsidRPr="00563192">
              <w:rPr>
                <w:rFonts w:ascii="Arial" w:hAnsi="Arial" w:cs="Arial"/>
                <w:sz w:val="20"/>
                <w:szCs w:val="20"/>
              </w:rPr>
              <w:t>Ecolabel</w:t>
            </w:r>
            <w:proofErr w:type="spellEnd"/>
            <w:r w:rsidRPr="00563192">
              <w:rPr>
                <w:rFonts w:ascii="Arial" w:hAnsi="Arial" w:cs="Arial"/>
                <w:sz w:val="20"/>
                <w:szCs w:val="20"/>
              </w:rPr>
              <w:t xml:space="preserve"> alebo ekvivalent), objem 600 g  </w:t>
            </w:r>
          </w:p>
        </w:tc>
        <w:tc>
          <w:tcPr>
            <w:tcW w:w="841" w:type="pct"/>
            <w:shd w:val="clear" w:color="auto" w:fill="auto"/>
            <w:noWrap/>
            <w:vAlign w:val="center"/>
          </w:tcPr>
          <w:p w14:paraId="1CB2140F" w14:textId="77777777" w:rsidR="00DB69C0" w:rsidRPr="00563192" w:rsidRDefault="00DB69C0" w:rsidP="00DB69C0">
            <w:pPr>
              <w:jc w:val="center"/>
              <w:rPr>
                <w:rFonts w:ascii="Arial" w:hAnsi="Arial" w:cs="Arial"/>
                <w:color w:val="000000"/>
                <w:sz w:val="20"/>
                <w:szCs w:val="20"/>
                <w:lang w:eastAsia="sk-SK"/>
              </w:rPr>
            </w:pPr>
            <w:r w:rsidRPr="00563192">
              <w:rPr>
                <w:rFonts w:ascii="Arial" w:hAnsi="Arial" w:cs="Arial"/>
                <w:sz w:val="20"/>
                <w:szCs w:val="20"/>
              </w:rPr>
              <w:t>15 000 ks</w:t>
            </w:r>
          </w:p>
        </w:tc>
      </w:tr>
      <w:tr w:rsidR="00DB69C0" w:rsidRPr="00563192" w14:paraId="649D43C8" w14:textId="77777777" w:rsidTr="00DB69C0">
        <w:trPr>
          <w:trHeight w:val="315"/>
        </w:trPr>
        <w:tc>
          <w:tcPr>
            <w:tcW w:w="366" w:type="pct"/>
            <w:vAlign w:val="center"/>
          </w:tcPr>
          <w:p w14:paraId="186CE23E" w14:textId="77777777" w:rsidR="00DB69C0" w:rsidRPr="00563192" w:rsidRDefault="00DB69C0" w:rsidP="00DB69C0">
            <w:pPr>
              <w:jc w:val="center"/>
              <w:rPr>
                <w:rFonts w:ascii="Arial" w:hAnsi="Arial" w:cs="Arial"/>
                <w:color w:val="000000"/>
                <w:sz w:val="20"/>
                <w:szCs w:val="20"/>
                <w:lang w:eastAsia="sk-SK"/>
              </w:rPr>
            </w:pPr>
            <w:r w:rsidRPr="00563192">
              <w:rPr>
                <w:rFonts w:ascii="Arial" w:hAnsi="Arial" w:cs="Arial"/>
                <w:color w:val="000000"/>
                <w:sz w:val="20"/>
                <w:szCs w:val="20"/>
                <w:lang w:eastAsia="sk-SK"/>
              </w:rPr>
              <w:t>25</w:t>
            </w:r>
          </w:p>
        </w:tc>
        <w:tc>
          <w:tcPr>
            <w:tcW w:w="1068" w:type="pct"/>
            <w:shd w:val="clear" w:color="auto" w:fill="auto"/>
            <w:vAlign w:val="center"/>
          </w:tcPr>
          <w:p w14:paraId="24301228" w14:textId="77777777" w:rsidR="00DB69C0" w:rsidRPr="00563192" w:rsidRDefault="00DB69C0" w:rsidP="00DB69C0">
            <w:pPr>
              <w:rPr>
                <w:rFonts w:ascii="Arial" w:hAnsi="Arial" w:cs="Arial"/>
                <w:sz w:val="20"/>
                <w:szCs w:val="20"/>
              </w:rPr>
            </w:pPr>
            <w:r w:rsidRPr="00563192">
              <w:rPr>
                <w:rFonts w:ascii="Arial" w:hAnsi="Arial" w:cs="Arial"/>
                <w:sz w:val="20"/>
                <w:szCs w:val="20"/>
              </w:rPr>
              <w:t>Ekologická aviváž</w:t>
            </w:r>
          </w:p>
        </w:tc>
        <w:tc>
          <w:tcPr>
            <w:tcW w:w="2725" w:type="pct"/>
            <w:vAlign w:val="center"/>
          </w:tcPr>
          <w:p w14:paraId="633553C2" w14:textId="77777777" w:rsidR="00DB69C0" w:rsidRPr="00563192" w:rsidRDefault="00DB69C0" w:rsidP="00DB69C0">
            <w:pPr>
              <w:jc w:val="both"/>
              <w:rPr>
                <w:rFonts w:ascii="Arial" w:hAnsi="Arial" w:cs="Arial"/>
                <w:sz w:val="20"/>
                <w:szCs w:val="20"/>
              </w:rPr>
            </w:pPr>
            <w:r w:rsidRPr="00563192">
              <w:rPr>
                <w:rFonts w:ascii="Arial" w:hAnsi="Arial" w:cs="Arial"/>
                <w:sz w:val="20"/>
                <w:szCs w:val="20"/>
              </w:rPr>
              <w:t xml:space="preserve">ekologicky šetrná aviváž s jemnou vôňou, zmäkčuje bielizeň a ošetruje vlákna. Zdravotne a ekologicky nezávadná, v súlade s kritériom 1 a kritériom 4 environmentálnej značky (typ I podľa normy ISO 14024, EU </w:t>
            </w:r>
            <w:proofErr w:type="spellStart"/>
            <w:r w:rsidRPr="00563192">
              <w:rPr>
                <w:rFonts w:ascii="Arial" w:hAnsi="Arial" w:cs="Arial"/>
                <w:sz w:val="20"/>
                <w:szCs w:val="20"/>
              </w:rPr>
              <w:t>Ecolabel</w:t>
            </w:r>
            <w:proofErr w:type="spellEnd"/>
            <w:r w:rsidRPr="00563192">
              <w:rPr>
                <w:rFonts w:ascii="Arial" w:hAnsi="Arial" w:cs="Arial"/>
                <w:sz w:val="20"/>
                <w:szCs w:val="20"/>
              </w:rPr>
              <w:t xml:space="preserve"> alebo ekvivalent), objem 1 l</w:t>
            </w:r>
          </w:p>
        </w:tc>
        <w:tc>
          <w:tcPr>
            <w:tcW w:w="841" w:type="pct"/>
            <w:shd w:val="clear" w:color="auto" w:fill="auto"/>
            <w:noWrap/>
            <w:vAlign w:val="center"/>
          </w:tcPr>
          <w:p w14:paraId="0FDB2168" w14:textId="77777777" w:rsidR="00DB69C0" w:rsidRPr="00563192" w:rsidRDefault="00DB69C0" w:rsidP="00DB69C0">
            <w:pPr>
              <w:jc w:val="center"/>
              <w:rPr>
                <w:rFonts w:ascii="Arial" w:hAnsi="Arial" w:cs="Arial"/>
                <w:color w:val="000000"/>
                <w:sz w:val="20"/>
                <w:szCs w:val="20"/>
                <w:lang w:eastAsia="sk-SK"/>
              </w:rPr>
            </w:pPr>
            <w:r w:rsidRPr="00563192">
              <w:rPr>
                <w:rFonts w:ascii="Arial" w:hAnsi="Arial" w:cs="Arial"/>
                <w:sz w:val="20"/>
                <w:szCs w:val="20"/>
              </w:rPr>
              <w:t>150 ks</w:t>
            </w:r>
          </w:p>
        </w:tc>
      </w:tr>
      <w:tr w:rsidR="00DB69C0" w:rsidRPr="00563192" w14:paraId="32669F3C" w14:textId="77777777" w:rsidTr="00DB69C0">
        <w:trPr>
          <w:trHeight w:val="315"/>
        </w:trPr>
        <w:tc>
          <w:tcPr>
            <w:tcW w:w="366" w:type="pct"/>
            <w:vAlign w:val="center"/>
          </w:tcPr>
          <w:p w14:paraId="003E47EC" w14:textId="77777777" w:rsidR="00DB69C0" w:rsidRPr="00563192" w:rsidRDefault="00DB69C0" w:rsidP="00DB69C0">
            <w:pPr>
              <w:jc w:val="center"/>
              <w:rPr>
                <w:rFonts w:ascii="Arial" w:hAnsi="Arial" w:cs="Arial"/>
                <w:color w:val="000000"/>
                <w:sz w:val="20"/>
                <w:szCs w:val="20"/>
                <w:lang w:eastAsia="sk-SK"/>
              </w:rPr>
            </w:pPr>
            <w:r w:rsidRPr="00563192">
              <w:rPr>
                <w:rFonts w:ascii="Arial" w:hAnsi="Arial" w:cs="Arial"/>
                <w:color w:val="000000"/>
                <w:sz w:val="20"/>
                <w:szCs w:val="20"/>
                <w:lang w:eastAsia="sk-SK"/>
              </w:rPr>
              <w:t>26</w:t>
            </w:r>
          </w:p>
        </w:tc>
        <w:tc>
          <w:tcPr>
            <w:tcW w:w="1068" w:type="pct"/>
            <w:shd w:val="clear" w:color="auto" w:fill="auto"/>
            <w:vAlign w:val="center"/>
          </w:tcPr>
          <w:p w14:paraId="7059CA4D" w14:textId="77777777" w:rsidR="00DB69C0" w:rsidRPr="00563192" w:rsidRDefault="00DB69C0" w:rsidP="00DB69C0">
            <w:pPr>
              <w:rPr>
                <w:rFonts w:ascii="Arial" w:hAnsi="Arial" w:cs="Arial"/>
                <w:sz w:val="20"/>
                <w:szCs w:val="20"/>
              </w:rPr>
            </w:pPr>
            <w:r w:rsidRPr="00563192">
              <w:rPr>
                <w:rFonts w:ascii="Arial" w:hAnsi="Arial" w:cs="Arial"/>
                <w:sz w:val="20"/>
                <w:szCs w:val="20"/>
              </w:rPr>
              <w:t>Ekologické mydlo na pranie jadrové</w:t>
            </w:r>
          </w:p>
        </w:tc>
        <w:tc>
          <w:tcPr>
            <w:tcW w:w="2725" w:type="pct"/>
            <w:vAlign w:val="center"/>
          </w:tcPr>
          <w:p w14:paraId="3FB2D433" w14:textId="77777777" w:rsidR="00DB69C0" w:rsidRPr="00563192" w:rsidRDefault="00DB69C0" w:rsidP="00DB69C0">
            <w:pPr>
              <w:jc w:val="both"/>
              <w:rPr>
                <w:rFonts w:ascii="Arial" w:hAnsi="Arial" w:cs="Arial"/>
                <w:sz w:val="20"/>
                <w:szCs w:val="20"/>
              </w:rPr>
            </w:pPr>
            <w:r w:rsidRPr="00563192">
              <w:rPr>
                <w:rFonts w:ascii="Arial" w:hAnsi="Arial" w:cs="Arial"/>
                <w:sz w:val="20"/>
                <w:szCs w:val="20"/>
              </w:rPr>
              <w:t xml:space="preserve">účinne odstráni škvrny a špinu z textílií pričom chráni vlákna pred natiahnutím a farbu, pred vyblednutím. Zdravotne a ekologicky nezávadné, v súlade s kritériom 1 a kritériom 4 environmentálnej značky (typ I podľa normy ISO 14024, EU </w:t>
            </w:r>
            <w:proofErr w:type="spellStart"/>
            <w:r w:rsidRPr="00563192">
              <w:rPr>
                <w:rFonts w:ascii="Arial" w:hAnsi="Arial" w:cs="Arial"/>
                <w:sz w:val="20"/>
                <w:szCs w:val="20"/>
              </w:rPr>
              <w:t>Ecolabel</w:t>
            </w:r>
            <w:proofErr w:type="spellEnd"/>
            <w:r w:rsidRPr="00563192">
              <w:rPr>
                <w:rFonts w:ascii="Arial" w:hAnsi="Arial" w:cs="Arial"/>
                <w:sz w:val="20"/>
                <w:szCs w:val="20"/>
              </w:rPr>
              <w:t xml:space="preserve"> alebo ekvivalent), objem 250 g</w:t>
            </w:r>
          </w:p>
        </w:tc>
        <w:tc>
          <w:tcPr>
            <w:tcW w:w="841" w:type="pct"/>
            <w:shd w:val="clear" w:color="auto" w:fill="auto"/>
            <w:noWrap/>
            <w:vAlign w:val="center"/>
          </w:tcPr>
          <w:p w14:paraId="4A8383DD" w14:textId="77777777" w:rsidR="00DB69C0" w:rsidRPr="00563192" w:rsidRDefault="00DB69C0" w:rsidP="00DB69C0">
            <w:pPr>
              <w:jc w:val="center"/>
              <w:rPr>
                <w:rFonts w:ascii="Arial" w:hAnsi="Arial" w:cs="Arial"/>
                <w:color w:val="000000"/>
                <w:sz w:val="20"/>
                <w:szCs w:val="20"/>
                <w:lang w:eastAsia="sk-SK"/>
              </w:rPr>
            </w:pPr>
            <w:r w:rsidRPr="00563192">
              <w:rPr>
                <w:rFonts w:ascii="Arial" w:hAnsi="Arial" w:cs="Arial"/>
                <w:sz w:val="20"/>
                <w:szCs w:val="20"/>
              </w:rPr>
              <w:t>500 ks</w:t>
            </w:r>
          </w:p>
        </w:tc>
      </w:tr>
      <w:tr w:rsidR="00DB69C0" w:rsidRPr="00563192" w14:paraId="0D0C2685" w14:textId="77777777" w:rsidTr="00DB69C0">
        <w:trPr>
          <w:trHeight w:val="315"/>
        </w:trPr>
        <w:tc>
          <w:tcPr>
            <w:tcW w:w="366" w:type="pct"/>
            <w:vAlign w:val="center"/>
          </w:tcPr>
          <w:p w14:paraId="25F7947E" w14:textId="77777777" w:rsidR="00DB69C0" w:rsidRPr="00563192" w:rsidRDefault="00DB69C0" w:rsidP="00DB69C0">
            <w:pPr>
              <w:jc w:val="center"/>
              <w:rPr>
                <w:rFonts w:ascii="Arial" w:hAnsi="Arial" w:cs="Arial"/>
                <w:color w:val="000000"/>
                <w:sz w:val="20"/>
                <w:szCs w:val="20"/>
                <w:lang w:eastAsia="sk-SK"/>
              </w:rPr>
            </w:pPr>
            <w:r w:rsidRPr="00563192">
              <w:rPr>
                <w:rFonts w:ascii="Arial" w:hAnsi="Arial" w:cs="Arial"/>
                <w:color w:val="000000"/>
                <w:sz w:val="20"/>
                <w:szCs w:val="20"/>
                <w:lang w:eastAsia="sk-SK"/>
              </w:rPr>
              <w:lastRenderedPageBreak/>
              <w:t>27</w:t>
            </w:r>
          </w:p>
        </w:tc>
        <w:tc>
          <w:tcPr>
            <w:tcW w:w="1068" w:type="pct"/>
            <w:shd w:val="clear" w:color="auto" w:fill="auto"/>
            <w:vAlign w:val="center"/>
          </w:tcPr>
          <w:p w14:paraId="26087B7E" w14:textId="77777777" w:rsidR="00DB69C0" w:rsidRPr="00563192" w:rsidRDefault="00DB69C0" w:rsidP="00DB69C0">
            <w:pPr>
              <w:rPr>
                <w:rFonts w:ascii="Arial" w:hAnsi="Arial" w:cs="Arial"/>
                <w:sz w:val="20"/>
                <w:szCs w:val="20"/>
              </w:rPr>
            </w:pPr>
            <w:r w:rsidRPr="00563192">
              <w:rPr>
                <w:rFonts w:ascii="Arial" w:hAnsi="Arial" w:cs="Arial"/>
                <w:sz w:val="20"/>
                <w:szCs w:val="20"/>
              </w:rPr>
              <w:t>Koncentrovaný odstraňovač vodného kameňa do kávovaru</w:t>
            </w:r>
          </w:p>
        </w:tc>
        <w:tc>
          <w:tcPr>
            <w:tcW w:w="2725" w:type="pct"/>
            <w:vAlign w:val="center"/>
          </w:tcPr>
          <w:p w14:paraId="2E7662D2" w14:textId="77777777" w:rsidR="00DB69C0" w:rsidRPr="00563192" w:rsidRDefault="00DB69C0" w:rsidP="00DB69C0">
            <w:pPr>
              <w:jc w:val="both"/>
              <w:rPr>
                <w:rFonts w:ascii="Arial" w:hAnsi="Arial" w:cs="Arial"/>
                <w:sz w:val="20"/>
                <w:szCs w:val="20"/>
              </w:rPr>
            </w:pPr>
            <w:r w:rsidRPr="00563192">
              <w:rPr>
                <w:rFonts w:ascii="Arial" w:hAnsi="Arial" w:cs="Arial"/>
                <w:sz w:val="20"/>
                <w:szCs w:val="20"/>
              </w:rPr>
              <w:t>na čistenie všetkých kávovarov na espresso a odstraňovanie vodného kameňa, netoxický, objem  250 ml</w:t>
            </w:r>
          </w:p>
        </w:tc>
        <w:tc>
          <w:tcPr>
            <w:tcW w:w="841" w:type="pct"/>
            <w:shd w:val="clear" w:color="auto" w:fill="auto"/>
            <w:noWrap/>
            <w:vAlign w:val="center"/>
          </w:tcPr>
          <w:p w14:paraId="0EB9E829" w14:textId="77777777" w:rsidR="00DB69C0" w:rsidRPr="00563192" w:rsidRDefault="00DB69C0" w:rsidP="00DB69C0">
            <w:pPr>
              <w:jc w:val="center"/>
              <w:rPr>
                <w:rFonts w:ascii="Arial" w:hAnsi="Arial" w:cs="Arial"/>
                <w:color w:val="000000"/>
                <w:sz w:val="20"/>
                <w:szCs w:val="20"/>
                <w:lang w:eastAsia="sk-SK"/>
              </w:rPr>
            </w:pPr>
            <w:r w:rsidRPr="00563192">
              <w:rPr>
                <w:rFonts w:ascii="Arial" w:hAnsi="Arial" w:cs="Arial"/>
                <w:sz w:val="20"/>
                <w:szCs w:val="20"/>
              </w:rPr>
              <w:t>600 ks</w:t>
            </w:r>
          </w:p>
        </w:tc>
      </w:tr>
      <w:tr w:rsidR="00DB69C0" w:rsidRPr="00563192" w14:paraId="29AF1F49" w14:textId="77777777" w:rsidTr="00DB69C0">
        <w:trPr>
          <w:trHeight w:val="315"/>
        </w:trPr>
        <w:tc>
          <w:tcPr>
            <w:tcW w:w="366" w:type="pct"/>
            <w:vAlign w:val="center"/>
          </w:tcPr>
          <w:p w14:paraId="262E6395" w14:textId="77777777" w:rsidR="00DB69C0" w:rsidRPr="00563192" w:rsidRDefault="00DB69C0" w:rsidP="00DB69C0">
            <w:pPr>
              <w:jc w:val="center"/>
              <w:rPr>
                <w:rFonts w:ascii="Arial" w:hAnsi="Arial" w:cs="Arial"/>
                <w:color w:val="000000"/>
                <w:sz w:val="20"/>
                <w:szCs w:val="20"/>
                <w:lang w:eastAsia="sk-SK"/>
              </w:rPr>
            </w:pPr>
            <w:r w:rsidRPr="00563192">
              <w:rPr>
                <w:rFonts w:ascii="Arial" w:hAnsi="Arial" w:cs="Arial"/>
                <w:color w:val="000000"/>
                <w:sz w:val="20"/>
                <w:szCs w:val="20"/>
                <w:lang w:eastAsia="sk-SK"/>
              </w:rPr>
              <w:t>28</w:t>
            </w:r>
          </w:p>
        </w:tc>
        <w:tc>
          <w:tcPr>
            <w:tcW w:w="1068" w:type="pct"/>
            <w:shd w:val="clear" w:color="auto" w:fill="auto"/>
            <w:vAlign w:val="center"/>
          </w:tcPr>
          <w:p w14:paraId="5CAF057F" w14:textId="77777777" w:rsidR="00DB69C0" w:rsidRPr="00563192" w:rsidRDefault="00DB69C0" w:rsidP="00DB69C0">
            <w:pPr>
              <w:rPr>
                <w:rFonts w:ascii="Arial" w:hAnsi="Arial" w:cs="Arial"/>
                <w:sz w:val="20"/>
                <w:szCs w:val="20"/>
              </w:rPr>
            </w:pPr>
            <w:r w:rsidRPr="00563192">
              <w:rPr>
                <w:rFonts w:ascii="Arial" w:hAnsi="Arial" w:cs="Arial"/>
                <w:sz w:val="20"/>
                <w:szCs w:val="20"/>
              </w:rPr>
              <w:t>Hydroxid sodný kryštalický (kryštalická sóda)</w:t>
            </w:r>
          </w:p>
        </w:tc>
        <w:tc>
          <w:tcPr>
            <w:tcW w:w="2725" w:type="pct"/>
            <w:vAlign w:val="center"/>
          </w:tcPr>
          <w:p w14:paraId="4172C615" w14:textId="77777777" w:rsidR="00DB69C0" w:rsidRPr="00563192" w:rsidRDefault="00DB69C0" w:rsidP="00DB69C0">
            <w:pPr>
              <w:jc w:val="both"/>
              <w:rPr>
                <w:rFonts w:ascii="Arial" w:hAnsi="Arial" w:cs="Arial"/>
                <w:sz w:val="20"/>
                <w:szCs w:val="20"/>
              </w:rPr>
            </w:pPr>
            <w:r w:rsidRPr="00563192">
              <w:rPr>
                <w:rFonts w:ascii="Arial" w:hAnsi="Arial" w:cs="Arial"/>
                <w:sz w:val="20"/>
                <w:szCs w:val="20"/>
              </w:rPr>
              <w:t>kryštalická sóda, balenie 1 kg</w:t>
            </w:r>
          </w:p>
        </w:tc>
        <w:tc>
          <w:tcPr>
            <w:tcW w:w="841" w:type="pct"/>
            <w:shd w:val="clear" w:color="auto" w:fill="auto"/>
            <w:noWrap/>
            <w:vAlign w:val="center"/>
          </w:tcPr>
          <w:p w14:paraId="6B25F183" w14:textId="77777777" w:rsidR="00DB69C0" w:rsidRPr="00563192" w:rsidRDefault="00DB69C0" w:rsidP="00DB69C0">
            <w:pPr>
              <w:jc w:val="center"/>
              <w:rPr>
                <w:rFonts w:ascii="Arial" w:hAnsi="Arial" w:cs="Arial"/>
                <w:color w:val="000000"/>
                <w:sz w:val="20"/>
                <w:szCs w:val="20"/>
                <w:lang w:eastAsia="sk-SK"/>
              </w:rPr>
            </w:pPr>
            <w:r w:rsidRPr="00563192">
              <w:rPr>
                <w:rFonts w:ascii="Arial" w:hAnsi="Arial" w:cs="Arial"/>
                <w:sz w:val="20"/>
                <w:szCs w:val="20"/>
              </w:rPr>
              <w:t>350 ks</w:t>
            </w:r>
          </w:p>
        </w:tc>
      </w:tr>
      <w:tr w:rsidR="00DB69C0" w:rsidRPr="00563192" w14:paraId="6931414E" w14:textId="77777777" w:rsidTr="00DB69C0">
        <w:trPr>
          <w:trHeight w:val="315"/>
        </w:trPr>
        <w:tc>
          <w:tcPr>
            <w:tcW w:w="366" w:type="pct"/>
            <w:vAlign w:val="center"/>
          </w:tcPr>
          <w:p w14:paraId="3E4FEE30" w14:textId="77777777" w:rsidR="00DB69C0" w:rsidRPr="00563192" w:rsidRDefault="00DB69C0" w:rsidP="00DB69C0">
            <w:pPr>
              <w:jc w:val="center"/>
              <w:rPr>
                <w:rFonts w:ascii="Arial" w:hAnsi="Arial" w:cs="Arial"/>
                <w:color w:val="000000"/>
                <w:sz w:val="20"/>
                <w:szCs w:val="20"/>
                <w:lang w:eastAsia="sk-SK"/>
              </w:rPr>
            </w:pPr>
            <w:r w:rsidRPr="00563192">
              <w:rPr>
                <w:rFonts w:ascii="Arial" w:hAnsi="Arial" w:cs="Arial"/>
                <w:color w:val="000000"/>
                <w:sz w:val="20"/>
                <w:szCs w:val="20"/>
                <w:lang w:eastAsia="sk-SK"/>
              </w:rPr>
              <w:t>29</w:t>
            </w:r>
          </w:p>
        </w:tc>
        <w:tc>
          <w:tcPr>
            <w:tcW w:w="1068" w:type="pct"/>
            <w:shd w:val="clear" w:color="auto" w:fill="auto"/>
            <w:vAlign w:val="center"/>
          </w:tcPr>
          <w:p w14:paraId="1B7189E5" w14:textId="77777777" w:rsidR="00DB69C0" w:rsidRPr="00563192" w:rsidRDefault="00DB69C0" w:rsidP="00DB69C0">
            <w:pPr>
              <w:rPr>
                <w:rFonts w:ascii="Arial" w:hAnsi="Arial" w:cs="Arial"/>
                <w:sz w:val="20"/>
                <w:szCs w:val="20"/>
              </w:rPr>
            </w:pPr>
            <w:r w:rsidRPr="00563192">
              <w:rPr>
                <w:rFonts w:ascii="Arial" w:hAnsi="Arial" w:cs="Arial"/>
                <w:sz w:val="20"/>
                <w:szCs w:val="20"/>
              </w:rPr>
              <w:t xml:space="preserve">Čistič rúr a </w:t>
            </w:r>
            <w:proofErr w:type="spellStart"/>
            <w:r w:rsidRPr="00563192">
              <w:rPr>
                <w:rFonts w:ascii="Arial" w:hAnsi="Arial" w:cs="Arial"/>
                <w:sz w:val="20"/>
                <w:szCs w:val="20"/>
              </w:rPr>
              <w:t>konvektomatu</w:t>
            </w:r>
            <w:proofErr w:type="spellEnd"/>
          </w:p>
        </w:tc>
        <w:tc>
          <w:tcPr>
            <w:tcW w:w="2725" w:type="pct"/>
            <w:vAlign w:val="center"/>
          </w:tcPr>
          <w:p w14:paraId="6DC3E397" w14:textId="77777777" w:rsidR="00DB69C0" w:rsidRPr="00563192" w:rsidRDefault="00DB69C0" w:rsidP="00DB69C0">
            <w:pPr>
              <w:jc w:val="both"/>
              <w:rPr>
                <w:rFonts w:ascii="Arial" w:hAnsi="Arial" w:cs="Arial"/>
                <w:sz w:val="20"/>
                <w:szCs w:val="20"/>
              </w:rPr>
            </w:pPr>
            <w:r w:rsidRPr="00563192">
              <w:rPr>
                <w:rFonts w:ascii="Arial" w:hAnsi="Arial" w:cs="Arial"/>
                <w:sz w:val="20"/>
                <w:szCs w:val="20"/>
              </w:rPr>
              <w:t xml:space="preserve">účinný prostriedok na čistenie rúr a grilov, odstraňuje organické pripáleniny a mastnotu, zloženie: &lt;5 % aniónový </w:t>
            </w:r>
            <w:proofErr w:type="spellStart"/>
            <w:r w:rsidRPr="00563192">
              <w:rPr>
                <w:rFonts w:ascii="Arial" w:hAnsi="Arial" w:cs="Arial"/>
                <w:sz w:val="20"/>
                <w:szCs w:val="20"/>
              </w:rPr>
              <w:t>tenzid</w:t>
            </w:r>
            <w:proofErr w:type="spellEnd"/>
            <w:r w:rsidRPr="00563192">
              <w:rPr>
                <w:rFonts w:ascii="Arial" w:hAnsi="Arial" w:cs="Arial"/>
                <w:sz w:val="20"/>
                <w:szCs w:val="20"/>
              </w:rPr>
              <w:t xml:space="preserve">, &lt;5 % </w:t>
            </w:r>
            <w:proofErr w:type="spellStart"/>
            <w:r w:rsidRPr="00563192">
              <w:rPr>
                <w:rFonts w:ascii="Arial" w:hAnsi="Arial" w:cs="Arial"/>
                <w:sz w:val="20"/>
                <w:szCs w:val="20"/>
              </w:rPr>
              <w:t>amfoterický</w:t>
            </w:r>
            <w:proofErr w:type="spellEnd"/>
            <w:r w:rsidRPr="00563192">
              <w:rPr>
                <w:rFonts w:ascii="Arial" w:hAnsi="Arial" w:cs="Arial"/>
                <w:sz w:val="20"/>
                <w:szCs w:val="20"/>
              </w:rPr>
              <w:t xml:space="preserve"> </w:t>
            </w:r>
            <w:proofErr w:type="spellStart"/>
            <w:r w:rsidRPr="00563192">
              <w:rPr>
                <w:rFonts w:ascii="Arial" w:hAnsi="Arial" w:cs="Arial"/>
                <w:sz w:val="20"/>
                <w:szCs w:val="20"/>
              </w:rPr>
              <w:t>tenzid</w:t>
            </w:r>
            <w:proofErr w:type="spellEnd"/>
            <w:r w:rsidRPr="00563192">
              <w:rPr>
                <w:rFonts w:ascii="Arial" w:hAnsi="Arial" w:cs="Arial"/>
                <w:sz w:val="20"/>
                <w:szCs w:val="20"/>
              </w:rPr>
              <w:t xml:space="preserve">, &lt;5 % EDTA, &lt;5 % hydroxid sodný, </w:t>
            </w:r>
            <w:proofErr w:type="spellStart"/>
            <w:r w:rsidRPr="00563192">
              <w:rPr>
                <w:rFonts w:ascii="Arial" w:hAnsi="Arial" w:cs="Arial"/>
                <w:sz w:val="20"/>
                <w:szCs w:val="20"/>
              </w:rPr>
              <w:t>Methylchloroisothiazolinone</w:t>
            </w:r>
            <w:proofErr w:type="spellEnd"/>
            <w:r w:rsidRPr="00563192">
              <w:rPr>
                <w:rFonts w:ascii="Arial" w:hAnsi="Arial" w:cs="Arial"/>
                <w:sz w:val="20"/>
                <w:szCs w:val="20"/>
              </w:rPr>
              <w:t xml:space="preserve">, </w:t>
            </w:r>
            <w:proofErr w:type="spellStart"/>
            <w:r w:rsidRPr="00563192">
              <w:rPr>
                <w:rFonts w:ascii="Arial" w:hAnsi="Arial" w:cs="Arial"/>
                <w:sz w:val="20"/>
                <w:szCs w:val="20"/>
              </w:rPr>
              <w:t>Methyl</w:t>
            </w:r>
            <w:proofErr w:type="spellEnd"/>
            <w:r w:rsidRPr="00563192">
              <w:rPr>
                <w:rFonts w:ascii="Arial" w:hAnsi="Arial" w:cs="Arial"/>
                <w:sz w:val="20"/>
                <w:szCs w:val="20"/>
              </w:rPr>
              <w:t xml:space="preserve"> </w:t>
            </w:r>
            <w:proofErr w:type="spellStart"/>
            <w:r w:rsidRPr="00563192">
              <w:rPr>
                <w:rFonts w:ascii="Arial" w:hAnsi="Arial" w:cs="Arial"/>
                <w:sz w:val="20"/>
                <w:szCs w:val="20"/>
              </w:rPr>
              <w:t>isothiazolinone</w:t>
            </w:r>
            <w:proofErr w:type="spellEnd"/>
            <w:r w:rsidRPr="00563192">
              <w:rPr>
                <w:rFonts w:ascii="Arial" w:hAnsi="Arial" w:cs="Arial"/>
                <w:sz w:val="20"/>
                <w:szCs w:val="20"/>
              </w:rPr>
              <w:t>, objem 500 ml (napr. GRIL PUR TOTAL)</w:t>
            </w:r>
          </w:p>
        </w:tc>
        <w:tc>
          <w:tcPr>
            <w:tcW w:w="841" w:type="pct"/>
            <w:shd w:val="clear" w:color="auto" w:fill="auto"/>
            <w:noWrap/>
            <w:vAlign w:val="center"/>
          </w:tcPr>
          <w:p w14:paraId="0EFF0A0D" w14:textId="77777777" w:rsidR="00DB69C0" w:rsidRPr="00563192" w:rsidRDefault="00DB69C0" w:rsidP="00DB69C0">
            <w:pPr>
              <w:jc w:val="center"/>
              <w:rPr>
                <w:rFonts w:ascii="Arial" w:hAnsi="Arial" w:cs="Arial"/>
                <w:color w:val="000000"/>
                <w:sz w:val="20"/>
                <w:szCs w:val="20"/>
                <w:lang w:eastAsia="sk-SK"/>
              </w:rPr>
            </w:pPr>
            <w:r w:rsidRPr="00563192">
              <w:rPr>
                <w:rFonts w:ascii="Arial" w:hAnsi="Arial" w:cs="Arial"/>
                <w:sz w:val="20"/>
                <w:szCs w:val="20"/>
              </w:rPr>
              <w:t>145 ks</w:t>
            </w:r>
          </w:p>
        </w:tc>
      </w:tr>
      <w:tr w:rsidR="00DB69C0" w:rsidRPr="00563192" w14:paraId="71EB34D3" w14:textId="77777777" w:rsidTr="00DB69C0">
        <w:trPr>
          <w:trHeight w:val="315"/>
        </w:trPr>
        <w:tc>
          <w:tcPr>
            <w:tcW w:w="366" w:type="pct"/>
            <w:vAlign w:val="center"/>
          </w:tcPr>
          <w:p w14:paraId="21A32A19" w14:textId="77777777" w:rsidR="00DB69C0" w:rsidRPr="00563192" w:rsidRDefault="00DB69C0" w:rsidP="00DB69C0">
            <w:pPr>
              <w:jc w:val="center"/>
              <w:rPr>
                <w:rFonts w:ascii="Arial" w:hAnsi="Arial" w:cs="Arial"/>
                <w:color w:val="000000"/>
                <w:sz w:val="20"/>
                <w:szCs w:val="20"/>
                <w:lang w:eastAsia="sk-SK"/>
              </w:rPr>
            </w:pPr>
            <w:r w:rsidRPr="00563192">
              <w:rPr>
                <w:rFonts w:ascii="Arial" w:hAnsi="Arial" w:cs="Arial"/>
                <w:color w:val="000000"/>
                <w:sz w:val="20"/>
                <w:szCs w:val="20"/>
                <w:lang w:eastAsia="sk-SK"/>
              </w:rPr>
              <w:t>30</w:t>
            </w:r>
          </w:p>
        </w:tc>
        <w:tc>
          <w:tcPr>
            <w:tcW w:w="1068" w:type="pct"/>
            <w:shd w:val="clear" w:color="auto" w:fill="auto"/>
            <w:vAlign w:val="center"/>
          </w:tcPr>
          <w:p w14:paraId="0B92D5FB" w14:textId="77777777" w:rsidR="00DB69C0" w:rsidRPr="00563192" w:rsidRDefault="00DB69C0" w:rsidP="00DB69C0">
            <w:pPr>
              <w:rPr>
                <w:rFonts w:ascii="Arial" w:hAnsi="Arial" w:cs="Arial"/>
                <w:sz w:val="20"/>
                <w:szCs w:val="20"/>
              </w:rPr>
            </w:pPr>
            <w:r w:rsidRPr="00563192">
              <w:rPr>
                <w:rFonts w:ascii="Arial" w:hAnsi="Arial" w:cs="Arial"/>
                <w:sz w:val="20"/>
                <w:szCs w:val="20"/>
              </w:rPr>
              <w:t>Čistič odpadu</w:t>
            </w:r>
          </w:p>
        </w:tc>
        <w:tc>
          <w:tcPr>
            <w:tcW w:w="2725" w:type="pct"/>
            <w:vAlign w:val="center"/>
          </w:tcPr>
          <w:p w14:paraId="1B27A9F2" w14:textId="77777777" w:rsidR="00DB69C0" w:rsidRPr="00563192" w:rsidRDefault="00DB69C0" w:rsidP="00DB69C0">
            <w:pPr>
              <w:jc w:val="both"/>
              <w:rPr>
                <w:rFonts w:ascii="Arial" w:hAnsi="Arial" w:cs="Arial"/>
                <w:sz w:val="20"/>
                <w:szCs w:val="20"/>
              </w:rPr>
            </w:pPr>
            <w:r w:rsidRPr="00563192">
              <w:rPr>
                <w:rFonts w:ascii="Arial" w:hAnsi="Arial" w:cs="Arial"/>
                <w:sz w:val="20"/>
                <w:szCs w:val="20"/>
              </w:rPr>
              <w:t xml:space="preserve">na čistenie sifónov, umývadiel, výleviek, vaní,  WC a kuchynských drezov. Rozpúšťa  kuchynský odpad, mastné usadeniny. Účinná látka: hydroxid sodný /EC 215- 185-5/.  500 g (napr. SIFO </w:t>
            </w:r>
            <w:proofErr w:type="spellStart"/>
            <w:r w:rsidRPr="00563192">
              <w:rPr>
                <w:rFonts w:ascii="Arial" w:hAnsi="Arial" w:cs="Arial"/>
                <w:sz w:val="20"/>
                <w:szCs w:val="20"/>
              </w:rPr>
              <w:t>granulát</w:t>
            </w:r>
            <w:proofErr w:type="spellEnd"/>
            <w:r w:rsidRPr="00563192">
              <w:rPr>
                <w:rFonts w:ascii="Arial" w:hAnsi="Arial" w:cs="Arial"/>
                <w:sz w:val="20"/>
                <w:szCs w:val="20"/>
              </w:rPr>
              <w:t xml:space="preserve">) alebo 750 ml (napr. SIFO </w:t>
            </w:r>
            <w:proofErr w:type="spellStart"/>
            <w:r w:rsidRPr="00563192">
              <w:rPr>
                <w:rFonts w:ascii="Arial" w:hAnsi="Arial" w:cs="Arial"/>
                <w:sz w:val="20"/>
                <w:szCs w:val="20"/>
              </w:rPr>
              <w:t>gel</w:t>
            </w:r>
            <w:proofErr w:type="spellEnd"/>
            <w:r w:rsidRPr="00563192">
              <w:rPr>
                <w:rFonts w:ascii="Arial" w:hAnsi="Arial" w:cs="Arial"/>
                <w:sz w:val="20"/>
                <w:szCs w:val="20"/>
              </w:rPr>
              <w:t>)</w:t>
            </w:r>
          </w:p>
        </w:tc>
        <w:tc>
          <w:tcPr>
            <w:tcW w:w="841" w:type="pct"/>
            <w:shd w:val="clear" w:color="auto" w:fill="auto"/>
            <w:noWrap/>
            <w:vAlign w:val="center"/>
          </w:tcPr>
          <w:p w14:paraId="5BAF5F63" w14:textId="77777777" w:rsidR="00DB69C0" w:rsidRPr="00563192" w:rsidRDefault="00DB69C0" w:rsidP="00DB69C0">
            <w:pPr>
              <w:jc w:val="center"/>
              <w:rPr>
                <w:rFonts w:ascii="Arial" w:hAnsi="Arial" w:cs="Arial"/>
                <w:color w:val="000000"/>
                <w:sz w:val="20"/>
                <w:szCs w:val="20"/>
                <w:lang w:eastAsia="sk-SK"/>
              </w:rPr>
            </w:pPr>
            <w:r w:rsidRPr="00563192">
              <w:rPr>
                <w:rFonts w:ascii="Arial" w:hAnsi="Arial" w:cs="Arial"/>
                <w:sz w:val="20"/>
                <w:szCs w:val="20"/>
              </w:rPr>
              <w:t>1875 ks</w:t>
            </w:r>
          </w:p>
        </w:tc>
      </w:tr>
      <w:tr w:rsidR="00DB69C0" w:rsidRPr="00563192" w14:paraId="0982A465" w14:textId="77777777" w:rsidTr="00DB69C0">
        <w:trPr>
          <w:trHeight w:val="315"/>
        </w:trPr>
        <w:tc>
          <w:tcPr>
            <w:tcW w:w="366" w:type="pct"/>
            <w:vAlign w:val="center"/>
          </w:tcPr>
          <w:p w14:paraId="67567704" w14:textId="77777777" w:rsidR="00DB69C0" w:rsidRPr="00563192" w:rsidRDefault="00DB69C0" w:rsidP="00DB69C0">
            <w:pPr>
              <w:jc w:val="center"/>
              <w:rPr>
                <w:rFonts w:ascii="Arial" w:hAnsi="Arial" w:cs="Arial"/>
                <w:color w:val="000000"/>
                <w:sz w:val="20"/>
                <w:szCs w:val="20"/>
                <w:lang w:eastAsia="sk-SK"/>
              </w:rPr>
            </w:pPr>
            <w:r w:rsidRPr="00563192">
              <w:rPr>
                <w:rFonts w:ascii="Arial" w:hAnsi="Arial" w:cs="Arial"/>
                <w:color w:val="000000"/>
                <w:sz w:val="20"/>
                <w:szCs w:val="20"/>
                <w:lang w:eastAsia="sk-SK"/>
              </w:rPr>
              <w:t>31</w:t>
            </w:r>
          </w:p>
        </w:tc>
        <w:tc>
          <w:tcPr>
            <w:tcW w:w="1068" w:type="pct"/>
            <w:shd w:val="clear" w:color="auto" w:fill="auto"/>
            <w:vAlign w:val="center"/>
          </w:tcPr>
          <w:p w14:paraId="7B20B1BC" w14:textId="77777777" w:rsidR="00DB69C0" w:rsidRPr="00563192" w:rsidRDefault="00DB69C0" w:rsidP="00DB69C0">
            <w:pPr>
              <w:rPr>
                <w:rFonts w:ascii="Arial" w:hAnsi="Arial" w:cs="Arial"/>
                <w:sz w:val="20"/>
                <w:szCs w:val="20"/>
              </w:rPr>
            </w:pPr>
            <w:r w:rsidRPr="00563192">
              <w:rPr>
                <w:rFonts w:ascii="Arial" w:hAnsi="Arial" w:cs="Arial"/>
                <w:sz w:val="20"/>
                <w:szCs w:val="20"/>
              </w:rPr>
              <w:t>Čistiaci prostriedok na toalety</w:t>
            </w:r>
          </w:p>
        </w:tc>
        <w:tc>
          <w:tcPr>
            <w:tcW w:w="2725" w:type="pct"/>
            <w:vAlign w:val="center"/>
          </w:tcPr>
          <w:p w14:paraId="304F7EF8" w14:textId="77777777" w:rsidR="00DB69C0" w:rsidRPr="00563192" w:rsidRDefault="00DB69C0" w:rsidP="00DB69C0">
            <w:pPr>
              <w:jc w:val="both"/>
              <w:rPr>
                <w:rFonts w:ascii="Arial" w:hAnsi="Arial" w:cs="Arial"/>
                <w:sz w:val="20"/>
                <w:szCs w:val="20"/>
              </w:rPr>
            </w:pPr>
            <w:r w:rsidRPr="00563192">
              <w:rPr>
                <w:rFonts w:ascii="Arial" w:hAnsi="Arial" w:cs="Arial"/>
                <w:sz w:val="20"/>
                <w:szCs w:val="20"/>
              </w:rPr>
              <w:t xml:space="preserve">hustý gél, na všetky baktérie, odstránenie vodného kameňa, zloženie: </w:t>
            </w:r>
            <w:proofErr w:type="spellStart"/>
            <w:r w:rsidRPr="00563192">
              <w:rPr>
                <w:rFonts w:ascii="Arial" w:hAnsi="Arial" w:cs="Arial"/>
                <w:sz w:val="20"/>
                <w:szCs w:val="20"/>
              </w:rPr>
              <w:t>chlórnan</w:t>
            </w:r>
            <w:proofErr w:type="spellEnd"/>
            <w:r w:rsidRPr="00563192">
              <w:rPr>
                <w:rFonts w:ascii="Arial" w:hAnsi="Arial" w:cs="Arial"/>
                <w:sz w:val="20"/>
                <w:szCs w:val="20"/>
              </w:rPr>
              <w:t xml:space="preserve"> sodný 4,5g/100g, &lt; 5% bieliace činidlo na báze chlóru(</w:t>
            </w:r>
            <w:proofErr w:type="spellStart"/>
            <w:r w:rsidRPr="00563192">
              <w:rPr>
                <w:rFonts w:ascii="Arial" w:hAnsi="Arial" w:cs="Arial"/>
                <w:sz w:val="20"/>
                <w:szCs w:val="20"/>
              </w:rPr>
              <w:t>chloran</w:t>
            </w:r>
            <w:proofErr w:type="spellEnd"/>
            <w:r w:rsidRPr="00563192">
              <w:rPr>
                <w:rFonts w:ascii="Arial" w:hAnsi="Arial" w:cs="Arial"/>
                <w:sz w:val="20"/>
                <w:szCs w:val="20"/>
              </w:rPr>
              <w:t xml:space="preserve"> sodný), neiónové a katiónové povrchovo aktívne látky, mydlo a parfum, objem 750 ml (napr.</w:t>
            </w:r>
            <w:r w:rsidRPr="00563192">
              <w:rPr>
                <w:rFonts w:ascii="Arial" w:hAnsi="Arial" w:cs="Arial"/>
                <w:sz w:val="20"/>
                <w:szCs w:val="20"/>
              </w:rPr>
              <w:br/>
              <w:t>DOMESTOS)</w:t>
            </w:r>
          </w:p>
        </w:tc>
        <w:tc>
          <w:tcPr>
            <w:tcW w:w="841" w:type="pct"/>
            <w:shd w:val="clear" w:color="auto" w:fill="auto"/>
            <w:noWrap/>
            <w:vAlign w:val="center"/>
          </w:tcPr>
          <w:p w14:paraId="74C6CBBA" w14:textId="77777777" w:rsidR="00DB69C0" w:rsidRPr="00563192" w:rsidRDefault="00DB69C0" w:rsidP="00DB69C0">
            <w:pPr>
              <w:jc w:val="center"/>
              <w:rPr>
                <w:rFonts w:ascii="Arial" w:hAnsi="Arial" w:cs="Arial"/>
                <w:color w:val="000000"/>
                <w:sz w:val="20"/>
                <w:szCs w:val="20"/>
                <w:lang w:eastAsia="sk-SK"/>
              </w:rPr>
            </w:pPr>
            <w:r w:rsidRPr="00563192">
              <w:rPr>
                <w:rFonts w:ascii="Arial" w:hAnsi="Arial" w:cs="Arial"/>
                <w:sz w:val="20"/>
                <w:szCs w:val="20"/>
              </w:rPr>
              <w:t>6 600 ks</w:t>
            </w:r>
          </w:p>
        </w:tc>
      </w:tr>
      <w:tr w:rsidR="00DB69C0" w:rsidRPr="00563192" w14:paraId="683A76CF" w14:textId="77777777" w:rsidTr="00DB69C0">
        <w:trPr>
          <w:trHeight w:val="315"/>
        </w:trPr>
        <w:tc>
          <w:tcPr>
            <w:tcW w:w="366" w:type="pct"/>
            <w:vAlign w:val="center"/>
          </w:tcPr>
          <w:p w14:paraId="73E97A0D" w14:textId="77777777" w:rsidR="00DB69C0" w:rsidRPr="00563192" w:rsidRDefault="00DB69C0" w:rsidP="00DB69C0">
            <w:pPr>
              <w:jc w:val="center"/>
              <w:rPr>
                <w:rFonts w:ascii="Arial" w:hAnsi="Arial" w:cs="Arial"/>
                <w:color w:val="000000"/>
                <w:sz w:val="20"/>
                <w:szCs w:val="20"/>
                <w:lang w:eastAsia="sk-SK"/>
              </w:rPr>
            </w:pPr>
            <w:r w:rsidRPr="00563192">
              <w:rPr>
                <w:rFonts w:ascii="Arial" w:hAnsi="Arial" w:cs="Arial"/>
                <w:color w:val="000000"/>
                <w:sz w:val="20"/>
                <w:szCs w:val="20"/>
                <w:lang w:eastAsia="sk-SK"/>
              </w:rPr>
              <w:t>32</w:t>
            </w:r>
          </w:p>
        </w:tc>
        <w:tc>
          <w:tcPr>
            <w:tcW w:w="1068" w:type="pct"/>
            <w:shd w:val="clear" w:color="auto" w:fill="auto"/>
            <w:vAlign w:val="center"/>
          </w:tcPr>
          <w:p w14:paraId="5EFC29E0" w14:textId="77777777" w:rsidR="00DB69C0" w:rsidRPr="00563192" w:rsidRDefault="00DB69C0" w:rsidP="00DB69C0">
            <w:pPr>
              <w:rPr>
                <w:rFonts w:ascii="Arial" w:hAnsi="Arial" w:cs="Arial"/>
                <w:sz w:val="20"/>
                <w:szCs w:val="20"/>
              </w:rPr>
            </w:pPr>
            <w:r w:rsidRPr="00563192">
              <w:rPr>
                <w:rFonts w:ascii="Arial" w:hAnsi="Arial" w:cs="Arial"/>
                <w:sz w:val="20"/>
                <w:szCs w:val="20"/>
              </w:rPr>
              <w:t>WC blok závesný gélový</w:t>
            </w:r>
          </w:p>
        </w:tc>
        <w:tc>
          <w:tcPr>
            <w:tcW w:w="2725" w:type="pct"/>
            <w:vAlign w:val="center"/>
          </w:tcPr>
          <w:p w14:paraId="0ADF589C" w14:textId="77777777" w:rsidR="00DB69C0" w:rsidRPr="00563192" w:rsidRDefault="00DB69C0" w:rsidP="00DB69C0">
            <w:pPr>
              <w:jc w:val="both"/>
              <w:rPr>
                <w:rFonts w:ascii="Arial" w:hAnsi="Arial" w:cs="Arial"/>
                <w:sz w:val="20"/>
                <w:szCs w:val="20"/>
              </w:rPr>
            </w:pPr>
            <w:r w:rsidRPr="00563192">
              <w:rPr>
                <w:rFonts w:ascii="Arial" w:hAnsi="Arial" w:cs="Arial"/>
                <w:sz w:val="20"/>
                <w:szCs w:val="20"/>
              </w:rPr>
              <w:t>závesný plastový košík do WC s dvojzložkovou gélovou náplňou pre hygienickú čistotu a sviežu vôňu. Hygienický čistič s antibakteriálnymi prísadami a dlhotrvajúcou vôňou. Objem min 50 ml (napr. BREF)</w:t>
            </w:r>
          </w:p>
        </w:tc>
        <w:tc>
          <w:tcPr>
            <w:tcW w:w="841" w:type="pct"/>
            <w:shd w:val="clear" w:color="auto" w:fill="auto"/>
            <w:noWrap/>
            <w:vAlign w:val="center"/>
          </w:tcPr>
          <w:p w14:paraId="3557112B" w14:textId="77777777" w:rsidR="00DB69C0" w:rsidRPr="00563192" w:rsidRDefault="00DB69C0" w:rsidP="00DB69C0">
            <w:pPr>
              <w:jc w:val="center"/>
              <w:rPr>
                <w:rFonts w:ascii="Arial" w:hAnsi="Arial" w:cs="Arial"/>
                <w:color w:val="000000"/>
                <w:sz w:val="20"/>
                <w:szCs w:val="20"/>
                <w:lang w:eastAsia="sk-SK"/>
              </w:rPr>
            </w:pPr>
            <w:r w:rsidRPr="00563192">
              <w:rPr>
                <w:rFonts w:ascii="Arial" w:hAnsi="Arial" w:cs="Arial"/>
                <w:sz w:val="20"/>
                <w:szCs w:val="20"/>
              </w:rPr>
              <w:t>9 100 ks</w:t>
            </w:r>
          </w:p>
        </w:tc>
      </w:tr>
      <w:tr w:rsidR="00DB69C0" w:rsidRPr="00563192" w14:paraId="695E624E" w14:textId="77777777" w:rsidTr="00DB69C0">
        <w:trPr>
          <w:trHeight w:val="315"/>
        </w:trPr>
        <w:tc>
          <w:tcPr>
            <w:tcW w:w="366" w:type="pct"/>
            <w:vAlign w:val="center"/>
          </w:tcPr>
          <w:p w14:paraId="25ECDB63" w14:textId="77777777" w:rsidR="00DB69C0" w:rsidRPr="00563192" w:rsidRDefault="00DB69C0" w:rsidP="00DB69C0">
            <w:pPr>
              <w:jc w:val="center"/>
              <w:rPr>
                <w:rFonts w:ascii="Arial" w:hAnsi="Arial" w:cs="Arial"/>
                <w:color w:val="000000"/>
                <w:sz w:val="20"/>
                <w:szCs w:val="20"/>
                <w:lang w:eastAsia="sk-SK"/>
              </w:rPr>
            </w:pPr>
            <w:r w:rsidRPr="00563192">
              <w:rPr>
                <w:rFonts w:ascii="Arial" w:hAnsi="Arial" w:cs="Arial"/>
                <w:color w:val="000000"/>
                <w:sz w:val="20"/>
                <w:szCs w:val="20"/>
                <w:lang w:eastAsia="sk-SK"/>
              </w:rPr>
              <w:t>33</w:t>
            </w:r>
          </w:p>
        </w:tc>
        <w:tc>
          <w:tcPr>
            <w:tcW w:w="1068" w:type="pct"/>
            <w:shd w:val="clear" w:color="auto" w:fill="auto"/>
            <w:vAlign w:val="center"/>
          </w:tcPr>
          <w:p w14:paraId="0AA925EE" w14:textId="77777777" w:rsidR="00DB69C0" w:rsidRPr="00563192" w:rsidRDefault="00DB69C0" w:rsidP="00DB69C0">
            <w:pPr>
              <w:rPr>
                <w:rFonts w:ascii="Arial" w:hAnsi="Arial" w:cs="Arial"/>
                <w:sz w:val="20"/>
                <w:szCs w:val="20"/>
              </w:rPr>
            </w:pPr>
            <w:r w:rsidRPr="00563192">
              <w:rPr>
                <w:rFonts w:ascii="Arial" w:hAnsi="Arial" w:cs="Arial"/>
                <w:sz w:val="20"/>
                <w:szCs w:val="20"/>
              </w:rPr>
              <w:t>Tablety do pisoárov</w:t>
            </w:r>
          </w:p>
        </w:tc>
        <w:tc>
          <w:tcPr>
            <w:tcW w:w="2725" w:type="pct"/>
            <w:vAlign w:val="center"/>
          </w:tcPr>
          <w:p w14:paraId="1620E172" w14:textId="77777777" w:rsidR="00DB69C0" w:rsidRPr="00563192" w:rsidRDefault="00DB69C0" w:rsidP="00DB69C0">
            <w:pPr>
              <w:jc w:val="both"/>
              <w:rPr>
                <w:rFonts w:ascii="Arial" w:hAnsi="Arial" w:cs="Arial"/>
                <w:sz w:val="20"/>
                <w:szCs w:val="20"/>
              </w:rPr>
            </w:pPr>
            <w:r w:rsidRPr="00563192">
              <w:rPr>
                <w:rFonts w:ascii="Arial" w:hAnsi="Arial" w:cs="Arial"/>
                <w:sz w:val="20"/>
                <w:szCs w:val="20"/>
              </w:rPr>
              <w:t xml:space="preserve">obsahuje  reakčný produkt </w:t>
            </w:r>
            <w:proofErr w:type="spellStart"/>
            <w:r w:rsidRPr="00563192">
              <w:rPr>
                <w:rFonts w:ascii="Arial" w:hAnsi="Arial" w:cs="Arial"/>
                <w:sz w:val="20"/>
                <w:szCs w:val="20"/>
              </w:rPr>
              <w:t>benzénsulfónovej</w:t>
            </w:r>
            <w:proofErr w:type="spellEnd"/>
            <w:r w:rsidRPr="00563192">
              <w:rPr>
                <w:rFonts w:ascii="Arial" w:hAnsi="Arial" w:cs="Arial"/>
                <w:sz w:val="20"/>
                <w:szCs w:val="20"/>
              </w:rPr>
              <w:t xml:space="preserve"> kyseliny, 4-C10-13-sek- </w:t>
            </w:r>
            <w:proofErr w:type="spellStart"/>
            <w:r w:rsidRPr="00563192">
              <w:rPr>
                <w:rFonts w:ascii="Arial" w:hAnsi="Arial" w:cs="Arial"/>
                <w:sz w:val="20"/>
                <w:szCs w:val="20"/>
              </w:rPr>
              <w:t>alkyl</w:t>
            </w:r>
            <w:proofErr w:type="spellEnd"/>
            <w:r w:rsidRPr="00563192">
              <w:rPr>
                <w:rFonts w:ascii="Arial" w:hAnsi="Arial" w:cs="Arial"/>
                <w:sz w:val="20"/>
                <w:szCs w:val="20"/>
              </w:rPr>
              <w:t xml:space="preserve">. deriváty a 4-metyl- </w:t>
            </w:r>
            <w:proofErr w:type="spellStart"/>
            <w:r w:rsidRPr="00563192">
              <w:rPr>
                <w:rFonts w:ascii="Arial" w:hAnsi="Arial" w:cs="Arial"/>
                <w:sz w:val="20"/>
                <w:szCs w:val="20"/>
              </w:rPr>
              <w:t>benzénsulfónovej</w:t>
            </w:r>
            <w:proofErr w:type="spellEnd"/>
            <w:r w:rsidRPr="00563192">
              <w:rPr>
                <w:rFonts w:ascii="Arial" w:hAnsi="Arial" w:cs="Arial"/>
                <w:sz w:val="20"/>
                <w:szCs w:val="20"/>
              </w:rPr>
              <w:t xml:space="preserve"> kyseliny a hydroxidu sodného, N- /</w:t>
            </w:r>
            <w:proofErr w:type="spellStart"/>
            <w:r w:rsidRPr="00563192">
              <w:rPr>
                <w:rFonts w:ascii="Arial" w:hAnsi="Arial" w:cs="Arial"/>
                <w:sz w:val="20"/>
                <w:szCs w:val="20"/>
              </w:rPr>
              <w:t>hydroxyetyl</w:t>
            </w:r>
            <w:proofErr w:type="spellEnd"/>
            <w:r w:rsidRPr="00563192">
              <w:rPr>
                <w:rFonts w:ascii="Arial" w:hAnsi="Arial" w:cs="Arial"/>
                <w:sz w:val="20"/>
                <w:szCs w:val="20"/>
              </w:rPr>
              <w:t xml:space="preserve">/ </w:t>
            </w:r>
            <w:proofErr w:type="spellStart"/>
            <w:r w:rsidRPr="00563192">
              <w:rPr>
                <w:rFonts w:ascii="Arial" w:hAnsi="Arial" w:cs="Arial"/>
                <w:sz w:val="20"/>
                <w:szCs w:val="20"/>
              </w:rPr>
              <w:t>amidy</w:t>
            </w:r>
            <w:proofErr w:type="spellEnd"/>
            <w:r w:rsidRPr="00563192">
              <w:rPr>
                <w:rFonts w:ascii="Arial" w:hAnsi="Arial" w:cs="Arial"/>
                <w:sz w:val="20"/>
                <w:szCs w:val="20"/>
              </w:rPr>
              <w:t xml:space="preserve"> C12-18-nasýtených a C18- nenasýtených kyselín, balenie 1 kg (napr. FIXINELA)</w:t>
            </w:r>
          </w:p>
        </w:tc>
        <w:tc>
          <w:tcPr>
            <w:tcW w:w="841" w:type="pct"/>
            <w:shd w:val="clear" w:color="auto" w:fill="auto"/>
            <w:noWrap/>
            <w:vAlign w:val="center"/>
          </w:tcPr>
          <w:p w14:paraId="06759EEB" w14:textId="77777777" w:rsidR="00DB69C0" w:rsidRPr="00563192" w:rsidRDefault="00DB69C0" w:rsidP="00DB69C0">
            <w:pPr>
              <w:jc w:val="center"/>
              <w:rPr>
                <w:rFonts w:ascii="Arial" w:hAnsi="Arial" w:cs="Arial"/>
                <w:color w:val="000000"/>
                <w:sz w:val="20"/>
                <w:szCs w:val="20"/>
                <w:lang w:eastAsia="sk-SK"/>
              </w:rPr>
            </w:pPr>
            <w:r w:rsidRPr="00563192">
              <w:rPr>
                <w:rFonts w:ascii="Arial" w:hAnsi="Arial" w:cs="Arial"/>
                <w:sz w:val="20"/>
                <w:szCs w:val="20"/>
              </w:rPr>
              <w:t>130 bal</w:t>
            </w:r>
          </w:p>
        </w:tc>
      </w:tr>
      <w:tr w:rsidR="00DB69C0" w:rsidRPr="00563192" w14:paraId="1E9D0F1A" w14:textId="77777777" w:rsidTr="00DB69C0">
        <w:trPr>
          <w:trHeight w:val="315"/>
        </w:trPr>
        <w:tc>
          <w:tcPr>
            <w:tcW w:w="366" w:type="pct"/>
            <w:vAlign w:val="center"/>
          </w:tcPr>
          <w:p w14:paraId="64EE285E" w14:textId="77777777" w:rsidR="00DB69C0" w:rsidRPr="00563192" w:rsidRDefault="00DB69C0" w:rsidP="00DB69C0">
            <w:pPr>
              <w:jc w:val="center"/>
              <w:rPr>
                <w:rFonts w:ascii="Arial" w:hAnsi="Arial" w:cs="Arial"/>
                <w:color w:val="000000"/>
                <w:sz w:val="20"/>
                <w:szCs w:val="20"/>
                <w:lang w:eastAsia="sk-SK"/>
              </w:rPr>
            </w:pPr>
            <w:r w:rsidRPr="00563192">
              <w:rPr>
                <w:rFonts w:ascii="Arial" w:hAnsi="Arial" w:cs="Arial"/>
                <w:color w:val="000000"/>
                <w:sz w:val="20"/>
                <w:szCs w:val="20"/>
                <w:lang w:eastAsia="sk-SK"/>
              </w:rPr>
              <w:t>34</w:t>
            </w:r>
          </w:p>
        </w:tc>
        <w:tc>
          <w:tcPr>
            <w:tcW w:w="1068" w:type="pct"/>
            <w:shd w:val="clear" w:color="auto" w:fill="auto"/>
            <w:vAlign w:val="center"/>
          </w:tcPr>
          <w:p w14:paraId="1F8F9CC8" w14:textId="77777777" w:rsidR="00DB69C0" w:rsidRPr="00563192" w:rsidRDefault="00DB69C0" w:rsidP="00DB69C0">
            <w:pPr>
              <w:rPr>
                <w:rFonts w:ascii="Arial" w:hAnsi="Arial" w:cs="Arial"/>
                <w:sz w:val="20"/>
                <w:szCs w:val="20"/>
              </w:rPr>
            </w:pPr>
            <w:r w:rsidRPr="00563192">
              <w:rPr>
                <w:rFonts w:ascii="Arial" w:hAnsi="Arial" w:cs="Arial"/>
                <w:sz w:val="20"/>
                <w:szCs w:val="20"/>
              </w:rPr>
              <w:t>Gélové vložky do pisoárov</w:t>
            </w:r>
          </w:p>
        </w:tc>
        <w:tc>
          <w:tcPr>
            <w:tcW w:w="2725" w:type="pct"/>
            <w:vAlign w:val="center"/>
          </w:tcPr>
          <w:p w14:paraId="637E5715" w14:textId="77777777" w:rsidR="00DB69C0" w:rsidRPr="00563192" w:rsidRDefault="00DB69C0" w:rsidP="00DB69C0">
            <w:pPr>
              <w:jc w:val="both"/>
              <w:rPr>
                <w:rFonts w:ascii="Arial" w:hAnsi="Arial" w:cs="Arial"/>
                <w:sz w:val="20"/>
                <w:szCs w:val="20"/>
              </w:rPr>
            </w:pPr>
            <w:r w:rsidRPr="00563192">
              <w:rPr>
                <w:rFonts w:ascii="Arial" w:hAnsi="Arial" w:cs="Arial"/>
                <w:sz w:val="20"/>
                <w:szCs w:val="20"/>
              </w:rPr>
              <w:t xml:space="preserve">aromatické sitká do pisoára s priemerom 180 mm a účinnosťou približne 30 dní. Obsahujú antibakteriálnu prísadu, ktorá optimalizuje tvorbu baktérií a zabraňuje šíreniu pachu Vonné </w:t>
            </w:r>
            <w:proofErr w:type="spellStart"/>
            <w:r w:rsidRPr="00563192">
              <w:rPr>
                <w:rFonts w:ascii="Arial" w:hAnsi="Arial" w:cs="Arial"/>
                <w:sz w:val="20"/>
                <w:szCs w:val="20"/>
              </w:rPr>
              <w:t>sítko</w:t>
            </w:r>
            <w:proofErr w:type="spellEnd"/>
            <w:r w:rsidRPr="00563192">
              <w:rPr>
                <w:rFonts w:ascii="Arial" w:hAnsi="Arial" w:cs="Arial"/>
                <w:sz w:val="20"/>
                <w:szCs w:val="20"/>
              </w:rPr>
              <w:t xml:space="preserve"> k </w:t>
            </w:r>
            <w:proofErr w:type="spellStart"/>
            <w:r w:rsidRPr="00563192">
              <w:rPr>
                <w:rFonts w:ascii="Arial" w:hAnsi="Arial" w:cs="Arial"/>
                <w:sz w:val="20"/>
                <w:szCs w:val="20"/>
              </w:rPr>
              <w:t>prevoňaniu</w:t>
            </w:r>
            <w:proofErr w:type="spellEnd"/>
            <w:r w:rsidRPr="00563192">
              <w:rPr>
                <w:rFonts w:ascii="Arial" w:hAnsi="Arial" w:cs="Arial"/>
                <w:sz w:val="20"/>
                <w:szCs w:val="20"/>
              </w:rPr>
              <w:t xml:space="preserve"> pisoárov - ľahko nastaviteľný dátum odporúčanej výmeny pre efektívnejšie použitie - </w:t>
            </w:r>
            <w:proofErr w:type="spellStart"/>
            <w:r w:rsidRPr="00563192">
              <w:rPr>
                <w:rFonts w:ascii="Arial" w:hAnsi="Arial" w:cs="Arial"/>
                <w:sz w:val="20"/>
                <w:szCs w:val="20"/>
              </w:rPr>
              <w:t>bodlinky</w:t>
            </w:r>
            <w:proofErr w:type="spellEnd"/>
            <w:r w:rsidRPr="00563192">
              <w:rPr>
                <w:rFonts w:ascii="Arial" w:hAnsi="Arial" w:cs="Arial"/>
                <w:sz w:val="20"/>
                <w:szCs w:val="20"/>
              </w:rPr>
              <w:t xml:space="preserve"> pre dokonalejšie </w:t>
            </w:r>
            <w:proofErr w:type="spellStart"/>
            <w:r w:rsidRPr="00563192">
              <w:rPr>
                <w:rFonts w:ascii="Arial" w:hAnsi="Arial" w:cs="Arial"/>
                <w:sz w:val="20"/>
                <w:szCs w:val="20"/>
              </w:rPr>
              <w:t>prevoňanie</w:t>
            </w:r>
            <w:proofErr w:type="spellEnd"/>
            <w:r w:rsidRPr="00563192">
              <w:rPr>
                <w:rFonts w:ascii="Arial" w:hAnsi="Arial" w:cs="Arial"/>
                <w:sz w:val="20"/>
                <w:szCs w:val="20"/>
              </w:rPr>
              <w:t xml:space="preserve"> zároveň zabraňujú rozstriekaniu moču. Vyhovuje norme VOC v USA aj v Európe – ekologicky priaznivý produkt. Uvoľňuje baktérie - enzýmy - pôsobiace proti vzniku nežiadúcich pachov</w:t>
            </w:r>
          </w:p>
        </w:tc>
        <w:tc>
          <w:tcPr>
            <w:tcW w:w="841" w:type="pct"/>
            <w:shd w:val="clear" w:color="auto" w:fill="auto"/>
            <w:noWrap/>
            <w:vAlign w:val="center"/>
          </w:tcPr>
          <w:p w14:paraId="00DFA3D7" w14:textId="77777777" w:rsidR="00DB69C0" w:rsidRPr="00563192" w:rsidRDefault="00DB69C0" w:rsidP="00DB69C0">
            <w:pPr>
              <w:jc w:val="center"/>
              <w:rPr>
                <w:rFonts w:ascii="Arial" w:hAnsi="Arial" w:cs="Arial"/>
                <w:color w:val="000000"/>
                <w:sz w:val="20"/>
                <w:szCs w:val="20"/>
                <w:lang w:eastAsia="sk-SK"/>
              </w:rPr>
            </w:pPr>
            <w:r w:rsidRPr="00563192">
              <w:rPr>
                <w:rFonts w:ascii="Arial" w:hAnsi="Arial" w:cs="Arial"/>
                <w:sz w:val="20"/>
                <w:szCs w:val="20"/>
              </w:rPr>
              <w:t>4000 ks</w:t>
            </w:r>
          </w:p>
        </w:tc>
      </w:tr>
      <w:tr w:rsidR="00DB69C0" w:rsidRPr="00563192" w14:paraId="22E68870" w14:textId="77777777" w:rsidTr="00DB69C0">
        <w:trPr>
          <w:trHeight w:val="315"/>
        </w:trPr>
        <w:tc>
          <w:tcPr>
            <w:tcW w:w="366" w:type="pct"/>
            <w:vAlign w:val="center"/>
          </w:tcPr>
          <w:p w14:paraId="0A59216E" w14:textId="77777777" w:rsidR="00DB69C0" w:rsidRPr="00563192" w:rsidRDefault="00DB69C0" w:rsidP="00DB69C0">
            <w:pPr>
              <w:jc w:val="center"/>
              <w:rPr>
                <w:rFonts w:ascii="Arial" w:hAnsi="Arial" w:cs="Arial"/>
                <w:color w:val="000000"/>
                <w:sz w:val="20"/>
                <w:szCs w:val="20"/>
                <w:lang w:eastAsia="sk-SK"/>
              </w:rPr>
            </w:pPr>
            <w:r w:rsidRPr="00563192">
              <w:rPr>
                <w:rFonts w:ascii="Arial" w:hAnsi="Arial" w:cs="Arial"/>
                <w:color w:val="000000"/>
                <w:sz w:val="20"/>
                <w:szCs w:val="20"/>
                <w:lang w:eastAsia="sk-SK"/>
              </w:rPr>
              <w:t>35</w:t>
            </w:r>
          </w:p>
        </w:tc>
        <w:tc>
          <w:tcPr>
            <w:tcW w:w="1068" w:type="pct"/>
            <w:shd w:val="clear" w:color="auto" w:fill="auto"/>
            <w:vAlign w:val="center"/>
          </w:tcPr>
          <w:p w14:paraId="186434CB" w14:textId="77777777" w:rsidR="00DB69C0" w:rsidRPr="00563192" w:rsidRDefault="00DB69C0" w:rsidP="00DB69C0">
            <w:pPr>
              <w:rPr>
                <w:rFonts w:ascii="Arial" w:hAnsi="Arial" w:cs="Arial"/>
                <w:sz w:val="20"/>
                <w:szCs w:val="20"/>
              </w:rPr>
            </w:pPr>
            <w:r w:rsidRPr="00563192">
              <w:rPr>
                <w:rFonts w:ascii="Arial" w:hAnsi="Arial" w:cs="Arial"/>
                <w:sz w:val="20"/>
                <w:szCs w:val="20"/>
              </w:rPr>
              <w:t>Intenzívny čistič na kožu</w:t>
            </w:r>
          </w:p>
        </w:tc>
        <w:tc>
          <w:tcPr>
            <w:tcW w:w="2725" w:type="pct"/>
            <w:vAlign w:val="center"/>
          </w:tcPr>
          <w:p w14:paraId="574A17F0" w14:textId="77777777" w:rsidR="00DB69C0" w:rsidRPr="00563192" w:rsidRDefault="00DB69C0" w:rsidP="00DB69C0">
            <w:pPr>
              <w:jc w:val="both"/>
              <w:rPr>
                <w:rFonts w:ascii="Arial" w:hAnsi="Arial" w:cs="Arial"/>
                <w:sz w:val="20"/>
                <w:szCs w:val="20"/>
              </w:rPr>
            </w:pPr>
            <w:r w:rsidRPr="00563192">
              <w:rPr>
                <w:rFonts w:ascii="Arial" w:hAnsi="Arial" w:cs="Arial"/>
                <w:sz w:val="20"/>
                <w:szCs w:val="20"/>
              </w:rPr>
              <w:t xml:space="preserve">čistenie hlboko do pórov všetkých druhov kože i </w:t>
            </w:r>
            <w:proofErr w:type="spellStart"/>
            <w:r w:rsidRPr="00563192">
              <w:rPr>
                <w:rFonts w:ascii="Arial" w:hAnsi="Arial" w:cs="Arial"/>
                <w:sz w:val="20"/>
                <w:szCs w:val="20"/>
              </w:rPr>
              <w:t>plnoanilínové</w:t>
            </w:r>
            <w:proofErr w:type="spellEnd"/>
            <w:r w:rsidRPr="00563192">
              <w:rPr>
                <w:rFonts w:ascii="Arial" w:hAnsi="Arial" w:cs="Arial"/>
                <w:sz w:val="20"/>
                <w:szCs w:val="20"/>
              </w:rPr>
              <w:t xml:space="preserve"> farbené kože, objem 250 ml (napr. HG)</w:t>
            </w:r>
          </w:p>
        </w:tc>
        <w:tc>
          <w:tcPr>
            <w:tcW w:w="841" w:type="pct"/>
            <w:shd w:val="clear" w:color="auto" w:fill="auto"/>
            <w:noWrap/>
            <w:vAlign w:val="center"/>
          </w:tcPr>
          <w:p w14:paraId="50853F9F" w14:textId="77777777" w:rsidR="00DB69C0" w:rsidRPr="00563192" w:rsidRDefault="00DB69C0" w:rsidP="00DB69C0">
            <w:pPr>
              <w:jc w:val="center"/>
              <w:rPr>
                <w:rFonts w:ascii="Arial" w:hAnsi="Arial" w:cs="Arial"/>
                <w:color w:val="000000"/>
                <w:sz w:val="20"/>
                <w:szCs w:val="20"/>
                <w:lang w:eastAsia="sk-SK"/>
              </w:rPr>
            </w:pPr>
            <w:r w:rsidRPr="00563192">
              <w:rPr>
                <w:rFonts w:ascii="Arial" w:hAnsi="Arial" w:cs="Arial"/>
                <w:sz w:val="20"/>
                <w:szCs w:val="20"/>
              </w:rPr>
              <w:t>30 ks</w:t>
            </w:r>
          </w:p>
        </w:tc>
      </w:tr>
      <w:tr w:rsidR="00DB69C0" w:rsidRPr="00563192" w14:paraId="0FDA3AFD" w14:textId="77777777" w:rsidTr="00DB69C0">
        <w:trPr>
          <w:trHeight w:val="315"/>
        </w:trPr>
        <w:tc>
          <w:tcPr>
            <w:tcW w:w="366" w:type="pct"/>
            <w:vAlign w:val="center"/>
          </w:tcPr>
          <w:p w14:paraId="010CE3B8" w14:textId="77777777" w:rsidR="00DB69C0" w:rsidRPr="00563192" w:rsidRDefault="00DB69C0" w:rsidP="00DB69C0">
            <w:pPr>
              <w:jc w:val="center"/>
              <w:rPr>
                <w:rFonts w:ascii="Arial" w:hAnsi="Arial" w:cs="Arial"/>
                <w:color w:val="000000"/>
                <w:sz w:val="20"/>
                <w:szCs w:val="20"/>
                <w:lang w:eastAsia="sk-SK"/>
              </w:rPr>
            </w:pPr>
            <w:r w:rsidRPr="00563192">
              <w:rPr>
                <w:rFonts w:ascii="Arial" w:hAnsi="Arial" w:cs="Arial"/>
                <w:color w:val="000000"/>
                <w:sz w:val="20"/>
                <w:szCs w:val="20"/>
                <w:lang w:eastAsia="sk-SK"/>
              </w:rPr>
              <w:lastRenderedPageBreak/>
              <w:t>36</w:t>
            </w:r>
          </w:p>
        </w:tc>
        <w:tc>
          <w:tcPr>
            <w:tcW w:w="1068" w:type="pct"/>
            <w:shd w:val="clear" w:color="auto" w:fill="auto"/>
            <w:vAlign w:val="center"/>
          </w:tcPr>
          <w:p w14:paraId="6688B1B4" w14:textId="77777777" w:rsidR="00DB69C0" w:rsidRPr="00563192" w:rsidRDefault="00DB69C0" w:rsidP="00DB69C0">
            <w:pPr>
              <w:rPr>
                <w:rFonts w:ascii="Arial" w:hAnsi="Arial" w:cs="Arial"/>
                <w:sz w:val="20"/>
                <w:szCs w:val="20"/>
              </w:rPr>
            </w:pPr>
            <w:r w:rsidRPr="00563192">
              <w:rPr>
                <w:rFonts w:ascii="Arial" w:hAnsi="Arial" w:cs="Arial"/>
                <w:sz w:val="20"/>
                <w:szCs w:val="20"/>
              </w:rPr>
              <w:t>Hydrofóbny krém na obuv čierny</w:t>
            </w:r>
          </w:p>
        </w:tc>
        <w:tc>
          <w:tcPr>
            <w:tcW w:w="2725" w:type="pct"/>
            <w:vAlign w:val="center"/>
          </w:tcPr>
          <w:p w14:paraId="25163882" w14:textId="77777777" w:rsidR="00DB69C0" w:rsidRPr="00563192" w:rsidRDefault="00DB69C0" w:rsidP="00DB69C0">
            <w:pPr>
              <w:jc w:val="both"/>
              <w:rPr>
                <w:rFonts w:ascii="Arial" w:hAnsi="Arial" w:cs="Arial"/>
                <w:sz w:val="20"/>
                <w:szCs w:val="20"/>
              </w:rPr>
            </w:pPr>
            <w:r w:rsidRPr="00563192">
              <w:rPr>
                <w:rFonts w:ascii="Arial" w:hAnsi="Arial" w:cs="Arial"/>
                <w:sz w:val="20"/>
                <w:szCs w:val="20"/>
              </w:rPr>
              <w:t xml:space="preserve">vojenské leštidlo, krém slúži na oživenie obuvi s membránou z hladkých materiálov, hlavne na obuv, zloženie krému zabezpečuje premastenie, zmäkčenie a oživenie farebného odtieňu prírodnej usne, hydrofóbne zložky zvyšujú </w:t>
            </w:r>
            <w:proofErr w:type="spellStart"/>
            <w:r w:rsidRPr="00563192">
              <w:rPr>
                <w:rFonts w:ascii="Arial" w:hAnsi="Arial" w:cs="Arial"/>
                <w:sz w:val="20"/>
                <w:szCs w:val="20"/>
              </w:rPr>
              <w:t>vodoodpudivý</w:t>
            </w:r>
            <w:proofErr w:type="spellEnd"/>
            <w:r w:rsidRPr="00563192">
              <w:rPr>
                <w:rFonts w:ascii="Arial" w:hAnsi="Arial" w:cs="Arial"/>
                <w:sz w:val="20"/>
                <w:szCs w:val="20"/>
              </w:rPr>
              <w:t xml:space="preserve"> efekt, objem 250 g</w:t>
            </w:r>
          </w:p>
        </w:tc>
        <w:tc>
          <w:tcPr>
            <w:tcW w:w="841" w:type="pct"/>
            <w:shd w:val="clear" w:color="auto" w:fill="auto"/>
            <w:noWrap/>
            <w:vAlign w:val="center"/>
          </w:tcPr>
          <w:p w14:paraId="6082AAAB" w14:textId="77777777" w:rsidR="00DB69C0" w:rsidRPr="00563192" w:rsidRDefault="00DB69C0" w:rsidP="00DB69C0">
            <w:pPr>
              <w:jc w:val="center"/>
              <w:rPr>
                <w:rFonts w:ascii="Arial" w:hAnsi="Arial" w:cs="Arial"/>
                <w:color w:val="000000"/>
                <w:sz w:val="20"/>
                <w:szCs w:val="20"/>
                <w:lang w:eastAsia="sk-SK"/>
              </w:rPr>
            </w:pPr>
            <w:r w:rsidRPr="00563192">
              <w:rPr>
                <w:rFonts w:ascii="Arial" w:hAnsi="Arial" w:cs="Arial"/>
                <w:sz w:val="20"/>
                <w:szCs w:val="20"/>
              </w:rPr>
              <w:t>100 ks</w:t>
            </w:r>
          </w:p>
        </w:tc>
      </w:tr>
      <w:tr w:rsidR="00DB69C0" w:rsidRPr="00563192" w14:paraId="5870BA1D" w14:textId="77777777" w:rsidTr="00DB69C0">
        <w:trPr>
          <w:trHeight w:val="315"/>
        </w:trPr>
        <w:tc>
          <w:tcPr>
            <w:tcW w:w="366" w:type="pct"/>
            <w:vAlign w:val="center"/>
          </w:tcPr>
          <w:p w14:paraId="4215BFB8" w14:textId="77777777" w:rsidR="00DB69C0" w:rsidRPr="00563192" w:rsidRDefault="00DB69C0" w:rsidP="00DB69C0">
            <w:pPr>
              <w:jc w:val="center"/>
              <w:rPr>
                <w:rFonts w:ascii="Arial" w:hAnsi="Arial" w:cs="Arial"/>
                <w:color w:val="000000"/>
                <w:sz w:val="20"/>
                <w:szCs w:val="20"/>
                <w:lang w:eastAsia="sk-SK"/>
              </w:rPr>
            </w:pPr>
            <w:r w:rsidRPr="00563192">
              <w:rPr>
                <w:rFonts w:ascii="Arial" w:hAnsi="Arial" w:cs="Arial"/>
                <w:color w:val="000000"/>
                <w:sz w:val="20"/>
                <w:szCs w:val="20"/>
                <w:lang w:eastAsia="sk-SK"/>
              </w:rPr>
              <w:t>37</w:t>
            </w:r>
          </w:p>
        </w:tc>
        <w:tc>
          <w:tcPr>
            <w:tcW w:w="1068" w:type="pct"/>
            <w:shd w:val="clear" w:color="auto" w:fill="auto"/>
            <w:vAlign w:val="center"/>
          </w:tcPr>
          <w:p w14:paraId="5768DE71" w14:textId="77777777" w:rsidR="00DB69C0" w:rsidRPr="00563192" w:rsidRDefault="00DB69C0" w:rsidP="00DB69C0">
            <w:pPr>
              <w:rPr>
                <w:rFonts w:ascii="Arial" w:hAnsi="Arial" w:cs="Arial"/>
                <w:sz w:val="20"/>
                <w:szCs w:val="20"/>
              </w:rPr>
            </w:pPr>
            <w:r w:rsidRPr="00563192">
              <w:rPr>
                <w:rFonts w:ascii="Arial" w:hAnsi="Arial" w:cs="Arial"/>
                <w:sz w:val="20"/>
                <w:szCs w:val="20"/>
              </w:rPr>
              <w:t>Ochranný impregnačný sprej na koženú obuv</w:t>
            </w:r>
          </w:p>
        </w:tc>
        <w:tc>
          <w:tcPr>
            <w:tcW w:w="2725" w:type="pct"/>
            <w:vAlign w:val="center"/>
          </w:tcPr>
          <w:p w14:paraId="6D2A84C4" w14:textId="77777777" w:rsidR="00DB69C0" w:rsidRPr="00563192" w:rsidRDefault="00DB69C0" w:rsidP="00DB69C0">
            <w:pPr>
              <w:jc w:val="both"/>
              <w:rPr>
                <w:rFonts w:ascii="Arial" w:hAnsi="Arial" w:cs="Arial"/>
                <w:sz w:val="20"/>
                <w:szCs w:val="20"/>
              </w:rPr>
            </w:pPr>
            <w:r w:rsidRPr="00563192">
              <w:rPr>
                <w:rFonts w:ascii="Arial" w:hAnsi="Arial" w:cs="Arial"/>
                <w:sz w:val="20"/>
                <w:szCs w:val="20"/>
              </w:rPr>
              <w:t xml:space="preserve">ochrana proti vode a špine, impregnuje do hĺbky a zvyšuje </w:t>
            </w:r>
            <w:proofErr w:type="spellStart"/>
            <w:r w:rsidRPr="00563192">
              <w:rPr>
                <w:rFonts w:ascii="Arial" w:hAnsi="Arial" w:cs="Arial"/>
                <w:sz w:val="20"/>
                <w:szCs w:val="20"/>
              </w:rPr>
              <w:t>vodeodolnosť</w:t>
            </w:r>
            <w:proofErr w:type="spellEnd"/>
            <w:r w:rsidRPr="00563192">
              <w:rPr>
                <w:rFonts w:ascii="Arial" w:hAnsi="Arial" w:cs="Arial"/>
                <w:sz w:val="20"/>
                <w:szCs w:val="20"/>
              </w:rPr>
              <w:t xml:space="preserve"> usní, objem 200 ml</w:t>
            </w:r>
          </w:p>
        </w:tc>
        <w:tc>
          <w:tcPr>
            <w:tcW w:w="841" w:type="pct"/>
            <w:shd w:val="clear" w:color="auto" w:fill="auto"/>
            <w:noWrap/>
            <w:vAlign w:val="center"/>
          </w:tcPr>
          <w:p w14:paraId="13344CBD" w14:textId="77777777" w:rsidR="00DB69C0" w:rsidRPr="00563192" w:rsidRDefault="00DB69C0" w:rsidP="00DB69C0">
            <w:pPr>
              <w:jc w:val="center"/>
              <w:rPr>
                <w:rFonts w:ascii="Arial" w:hAnsi="Arial" w:cs="Arial"/>
                <w:color w:val="000000"/>
                <w:sz w:val="20"/>
                <w:szCs w:val="20"/>
                <w:lang w:eastAsia="sk-SK"/>
              </w:rPr>
            </w:pPr>
            <w:r w:rsidRPr="00563192">
              <w:rPr>
                <w:rFonts w:ascii="Arial" w:hAnsi="Arial" w:cs="Arial"/>
                <w:sz w:val="20"/>
                <w:szCs w:val="20"/>
              </w:rPr>
              <w:t>1 250 ks</w:t>
            </w:r>
          </w:p>
        </w:tc>
      </w:tr>
      <w:tr w:rsidR="00DB69C0" w:rsidRPr="00563192" w14:paraId="799AAF4D" w14:textId="77777777" w:rsidTr="00DB69C0">
        <w:trPr>
          <w:trHeight w:val="315"/>
        </w:trPr>
        <w:tc>
          <w:tcPr>
            <w:tcW w:w="366" w:type="pct"/>
            <w:vAlign w:val="center"/>
          </w:tcPr>
          <w:p w14:paraId="77A0C100" w14:textId="77777777" w:rsidR="00DB69C0" w:rsidRPr="00563192" w:rsidRDefault="00DB69C0" w:rsidP="00DB69C0">
            <w:pPr>
              <w:jc w:val="center"/>
              <w:rPr>
                <w:rFonts w:ascii="Arial" w:hAnsi="Arial" w:cs="Arial"/>
                <w:color w:val="000000"/>
                <w:sz w:val="20"/>
                <w:szCs w:val="20"/>
                <w:lang w:eastAsia="sk-SK"/>
              </w:rPr>
            </w:pPr>
            <w:r w:rsidRPr="00563192">
              <w:rPr>
                <w:rFonts w:ascii="Arial" w:hAnsi="Arial" w:cs="Arial"/>
                <w:color w:val="000000"/>
                <w:sz w:val="20"/>
                <w:szCs w:val="20"/>
                <w:lang w:eastAsia="sk-SK"/>
              </w:rPr>
              <w:t>38</w:t>
            </w:r>
          </w:p>
        </w:tc>
        <w:tc>
          <w:tcPr>
            <w:tcW w:w="1068" w:type="pct"/>
            <w:shd w:val="clear" w:color="auto" w:fill="auto"/>
            <w:vAlign w:val="center"/>
          </w:tcPr>
          <w:p w14:paraId="6D190E5D" w14:textId="77777777" w:rsidR="00DB69C0" w:rsidRPr="00563192" w:rsidRDefault="00DB69C0" w:rsidP="00DB69C0">
            <w:pPr>
              <w:rPr>
                <w:rFonts w:ascii="Arial" w:hAnsi="Arial" w:cs="Arial"/>
                <w:sz w:val="20"/>
                <w:szCs w:val="20"/>
              </w:rPr>
            </w:pPr>
            <w:r w:rsidRPr="00563192">
              <w:rPr>
                <w:rFonts w:ascii="Arial" w:hAnsi="Arial" w:cs="Arial"/>
                <w:sz w:val="20"/>
                <w:szCs w:val="20"/>
              </w:rPr>
              <w:t xml:space="preserve">Prostriedok na VT umývanie RM 806 ASF </w:t>
            </w:r>
            <w:proofErr w:type="spellStart"/>
            <w:r w:rsidRPr="00563192">
              <w:rPr>
                <w:rFonts w:ascii="Arial" w:hAnsi="Arial" w:cs="Arial"/>
                <w:sz w:val="20"/>
                <w:szCs w:val="20"/>
              </w:rPr>
              <w:t>Karcher</w:t>
            </w:r>
            <w:proofErr w:type="spellEnd"/>
            <w:r w:rsidRPr="00563192">
              <w:rPr>
                <w:rFonts w:ascii="Arial" w:hAnsi="Arial" w:cs="Arial"/>
                <w:sz w:val="20"/>
                <w:szCs w:val="20"/>
              </w:rPr>
              <w:t xml:space="preserve"> 20 l alebo ekvivalent (napr. RM81) </w:t>
            </w:r>
          </w:p>
        </w:tc>
        <w:tc>
          <w:tcPr>
            <w:tcW w:w="2725" w:type="pct"/>
            <w:vAlign w:val="center"/>
          </w:tcPr>
          <w:p w14:paraId="7548FF3E" w14:textId="77777777" w:rsidR="00DB69C0" w:rsidRPr="00563192" w:rsidRDefault="00DB69C0" w:rsidP="00DB69C0">
            <w:pPr>
              <w:jc w:val="both"/>
              <w:rPr>
                <w:rFonts w:ascii="Arial" w:hAnsi="Arial" w:cs="Arial"/>
                <w:sz w:val="20"/>
                <w:szCs w:val="20"/>
              </w:rPr>
            </w:pPr>
            <w:r w:rsidRPr="00563192">
              <w:rPr>
                <w:rFonts w:ascii="Arial" w:hAnsi="Arial" w:cs="Arial"/>
                <w:sz w:val="20"/>
                <w:szCs w:val="20"/>
              </w:rPr>
              <w:t xml:space="preserve">silný vysokotlakový čistiaci prostriedok na umývanie vozidiel, rozpúšťa aj najtvrdšie nečistoty od oleja, maziva, živice, ílu a hmyzu, rýchly účinok, v odlučovači oleja rýchlo oddelí olej/vodu (jednoduché odlučovanie = </w:t>
            </w:r>
            <w:proofErr w:type="spellStart"/>
            <w:r w:rsidRPr="00563192">
              <w:rPr>
                <w:rFonts w:ascii="Arial" w:hAnsi="Arial" w:cs="Arial"/>
                <w:sz w:val="20"/>
                <w:szCs w:val="20"/>
              </w:rPr>
              <w:t>asf</w:t>
            </w:r>
            <w:proofErr w:type="spellEnd"/>
            <w:r w:rsidRPr="00563192">
              <w:rPr>
                <w:rFonts w:ascii="Arial" w:hAnsi="Arial" w:cs="Arial"/>
                <w:sz w:val="20"/>
                <w:szCs w:val="20"/>
              </w:rPr>
              <w:t xml:space="preserve">), </w:t>
            </w:r>
            <w:proofErr w:type="spellStart"/>
            <w:r w:rsidRPr="00563192">
              <w:rPr>
                <w:rFonts w:ascii="Arial" w:hAnsi="Arial" w:cs="Arial"/>
                <w:sz w:val="20"/>
                <w:szCs w:val="20"/>
              </w:rPr>
              <w:t>tenzidy</w:t>
            </w:r>
            <w:proofErr w:type="spellEnd"/>
            <w:r w:rsidRPr="00563192">
              <w:rPr>
                <w:rFonts w:ascii="Arial" w:hAnsi="Arial" w:cs="Arial"/>
                <w:sz w:val="20"/>
                <w:szCs w:val="20"/>
              </w:rPr>
              <w:t xml:space="preserve"> podľa EEC 648/2004 biologicky odbúrateľný, neobsahuje NTA, balenie 20 l</w:t>
            </w:r>
          </w:p>
        </w:tc>
        <w:tc>
          <w:tcPr>
            <w:tcW w:w="841" w:type="pct"/>
            <w:shd w:val="clear" w:color="auto" w:fill="auto"/>
            <w:noWrap/>
            <w:vAlign w:val="center"/>
          </w:tcPr>
          <w:p w14:paraId="0C74D84D" w14:textId="77777777" w:rsidR="00DB69C0" w:rsidRPr="00563192" w:rsidRDefault="00DB69C0" w:rsidP="00DB69C0">
            <w:pPr>
              <w:jc w:val="center"/>
              <w:rPr>
                <w:rFonts w:ascii="Arial" w:hAnsi="Arial" w:cs="Arial"/>
                <w:color w:val="000000"/>
                <w:sz w:val="20"/>
                <w:szCs w:val="20"/>
                <w:lang w:eastAsia="sk-SK"/>
              </w:rPr>
            </w:pPr>
            <w:r w:rsidRPr="00563192">
              <w:rPr>
                <w:rFonts w:ascii="Arial" w:hAnsi="Arial" w:cs="Arial"/>
                <w:sz w:val="20"/>
                <w:szCs w:val="20"/>
              </w:rPr>
              <w:t>330 ks</w:t>
            </w:r>
          </w:p>
        </w:tc>
      </w:tr>
      <w:tr w:rsidR="00DB69C0" w:rsidRPr="00563192" w14:paraId="653EF637" w14:textId="77777777" w:rsidTr="00DB69C0">
        <w:trPr>
          <w:trHeight w:val="315"/>
        </w:trPr>
        <w:tc>
          <w:tcPr>
            <w:tcW w:w="366" w:type="pct"/>
            <w:vAlign w:val="center"/>
          </w:tcPr>
          <w:p w14:paraId="3E44190E" w14:textId="77777777" w:rsidR="00DB69C0" w:rsidRPr="00563192" w:rsidRDefault="00DB69C0" w:rsidP="00DB69C0">
            <w:pPr>
              <w:jc w:val="center"/>
              <w:rPr>
                <w:rFonts w:ascii="Arial" w:hAnsi="Arial" w:cs="Arial"/>
                <w:color w:val="000000"/>
                <w:sz w:val="20"/>
                <w:szCs w:val="20"/>
                <w:lang w:eastAsia="sk-SK"/>
              </w:rPr>
            </w:pPr>
            <w:r w:rsidRPr="00563192">
              <w:rPr>
                <w:rFonts w:ascii="Arial" w:hAnsi="Arial" w:cs="Arial"/>
                <w:color w:val="000000"/>
                <w:sz w:val="20"/>
                <w:szCs w:val="20"/>
                <w:lang w:eastAsia="sk-SK"/>
              </w:rPr>
              <w:t>39</w:t>
            </w:r>
          </w:p>
        </w:tc>
        <w:tc>
          <w:tcPr>
            <w:tcW w:w="1068" w:type="pct"/>
            <w:shd w:val="clear" w:color="auto" w:fill="auto"/>
            <w:vAlign w:val="center"/>
          </w:tcPr>
          <w:p w14:paraId="55820022" w14:textId="77777777" w:rsidR="00DB69C0" w:rsidRPr="00563192" w:rsidRDefault="00DB69C0" w:rsidP="00DB69C0">
            <w:pPr>
              <w:rPr>
                <w:rFonts w:ascii="Arial" w:hAnsi="Arial" w:cs="Arial"/>
                <w:sz w:val="20"/>
                <w:szCs w:val="20"/>
              </w:rPr>
            </w:pPr>
            <w:r w:rsidRPr="00563192">
              <w:rPr>
                <w:rFonts w:ascii="Arial" w:hAnsi="Arial" w:cs="Arial"/>
                <w:sz w:val="20"/>
                <w:szCs w:val="20"/>
              </w:rPr>
              <w:t xml:space="preserve">Zmäkčovadlo vody RM110 </w:t>
            </w:r>
            <w:proofErr w:type="spellStart"/>
            <w:r w:rsidRPr="00563192">
              <w:rPr>
                <w:rFonts w:ascii="Arial" w:hAnsi="Arial" w:cs="Arial"/>
                <w:sz w:val="20"/>
                <w:szCs w:val="20"/>
              </w:rPr>
              <w:t>Karcher</w:t>
            </w:r>
            <w:proofErr w:type="spellEnd"/>
            <w:r w:rsidRPr="00563192">
              <w:rPr>
                <w:rFonts w:ascii="Arial" w:hAnsi="Arial" w:cs="Arial"/>
                <w:sz w:val="20"/>
                <w:szCs w:val="20"/>
              </w:rPr>
              <w:t xml:space="preserve"> 10 l alebo ekvivalent </w:t>
            </w:r>
          </w:p>
        </w:tc>
        <w:tc>
          <w:tcPr>
            <w:tcW w:w="2725" w:type="pct"/>
            <w:vAlign w:val="center"/>
          </w:tcPr>
          <w:p w14:paraId="774BEE37" w14:textId="77777777" w:rsidR="00DB69C0" w:rsidRPr="00563192" w:rsidRDefault="00DB69C0" w:rsidP="00DB69C0">
            <w:pPr>
              <w:jc w:val="both"/>
              <w:rPr>
                <w:rFonts w:ascii="Arial" w:hAnsi="Arial" w:cs="Arial"/>
                <w:sz w:val="20"/>
                <w:szCs w:val="20"/>
              </w:rPr>
            </w:pPr>
            <w:r w:rsidRPr="00563192">
              <w:rPr>
                <w:rFonts w:ascii="Arial" w:hAnsi="Arial" w:cs="Arial"/>
                <w:sz w:val="20"/>
                <w:szCs w:val="20"/>
              </w:rPr>
              <w:t xml:space="preserve">ochrana pre vysokotlakové čističe s ohrevom pred vodným kameňom. Nové zloženie ponúka okrem vylepšenej ochrany pred vápenatými usadeninami vo vykurovacom hadovi (do 150 °C) integrovanú ochranu pred koróziou pre všetky diely HDS stroja vedúce vodu, rýchlo odlučuje olej a vodu v odlučovači olejov (jednoducho odlúčiteľný = </w:t>
            </w:r>
            <w:proofErr w:type="spellStart"/>
            <w:r w:rsidRPr="00563192">
              <w:rPr>
                <w:rFonts w:ascii="Arial" w:hAnsi="Arial" w:cs="Arial"/>
                <w:sz w:val="20"/>
                <w:szCs w:val="20"/>
              </w:rPr>
              <w:t>asf</w:t>
            </w:r>
            <w:proofErr w:type="spellEnd"/>
            <w:r w:rsidRPr="00563192">
              <w:rPr>
                <w:rFonts w:ascii="Arial" w:hAnsi="Arial" w:cs="Arial"/>
                <w:sz w:val="20"/>
                <w:szCs w:val="20"/>
              </w:rPr>
              <w:t xml:space="preserve">), </w:t>
            </w:r>
            <w:proofErr w:type="spellStart"/>
            <w:r w:rsidRPr="00563192">
              <w:rPr>
                <w:rFonts w:ascii="Arial" w:hAnsi="Arial" w:cs="Arial"/>
                <w:sz w:val="20"/>
                <w:szCs w:val="20"/>
              </w:rPr>
              <w:t>tenzidy</w:t>
            </w:r>
            <w:proofErr w:type="spellEnd"/>
            <w:r w:rsidRPr="00563192">
              <w:rPr>
                <w:rFonts w:ascii="Arial" w:hAnsi="Arial" w:cs="Arial"/>
                <w:sz w:val="20"/>
                <w:szCs w:val="20"/>
              </w:rPr>
              <w:t xml:space="preserve"> podľa EEC 648/2004 biologicky odbúrateľné, neobsahuje fosfáty, neobsahuje </w:t>
            </w:r>
            <w:proofErr w:type="spellStart"/>
            <w:r w:rsidRPr="00563192">
              <w:rPr>
                <w:rFonts w:ascii="Arial" w:hAnsi="Arial" w:cs="Arial"/>
                <w:sz w:val="20"/>
                <w:szCs w:val="20"/>
              </w:rPr>
              <w:t>nitrilotriacetát</w:t>
            </w:r>
            <w:proofErr w:type="spellEnd"/>
            <w:r w:rsidRPr="00563192">
              <w:rPr>
                <w:rFonts w:ascii="Arial" w:hAnsi="Arial" w:cs="Arial"/>
                <w:sz w:val="20"/>
                <w:szCs w:val="20"/>
              </w:rPr>
              <w:t xml:space="preserve"> (NTA), balenie 10 l</w:t>
            </w:r>
          </w:p>
        </w:tc>
        <w:tc>
          <w:tcPr>
            <w:tcW w:w="841" w:type="pct"/>
            <w:shd w:val="clear" w:color="auto" w:fill="auto"/>
            <w:noWrap/>
            <w:vAlign w:val="center"/>
          </w:tcPr>
          <w:p w14:paraId="36FEBA54" w14:textId="77777777" w:rsidR="00DB69C0" w:rsidRPr="00563192" w:rsidRDefault="00DB69C0" w:rsidP="00DB69C0">
            <w:pPr>
              <w:jc w:val="center"/>
              <w:rPr>
                <w:rFonts w:ascii="Arial" w:hAnsi="Arial" w:cs="Arial"/>
                <w:color w:val="000000"/>
                <w:sz w:val="20"/>
                <w:szCs w:val="20"/>
                <w:lang w:eastAsia="sk-SK"/>
              </w:rPr>
            </w:pPr>
            <w:r w:rsidRPr="00563192">
              <w:rPr>
                <w:rFonts w:ascii="Arial" w:hAnsi="Arial" w:cs="Arial"/>
                <w:sz w:val="20"/>
                <w:szCs w:val="20"/>
              </w:rPr>
              <w:t>320 ks</w:t>
            </w:r>
          </w:p>
        </w:tc>
      </w:tr>
      <w:tr w:rsidR="00DB69C0" w:rsidRPr="00563192" w14:paraId="428FA068" w14:textId="77777777" w:rsidTr="00DB69C0">
        <w:trPr>
          <w:trHeight w:val="315"/>
        </w:trPr>
        <w:tc>
          <w:tcPr>
            <w:tcW w:w="366" w:type="pct"/>
            <w:vAlign w:val="center"/>
          </w:tcPr>
          <w:p w14:paraId="3B7883AF" w14:textId="77777777" w:rsidR="00DB69C0" w:rsidRPr="00563192" w:rsidRDefault="00DB69C0" w:rsidP="00DB69C0">
            <w:pPr>
              <w:jc w:val="center"/>
              <w:rPr>
                <w:rFonts w:ascii="Arial" w:hAnsi="Arial" w:cs="Arial"/>
                <w:color w:val="000000"/>
                <w:sz w:val="20"/>
                <w:szCs w:val="20"/>
                <w:lang w:eastAsia="sk-SK"/>
              </w:rPr>
            </w:pPr>
            <w:r w:rsidRPr="00563192">
              <w:rPr>
                <w:rFonts w:ascii="Arial" w:hAnsi="Arial" w:cs="Arial"/>
                <w:color w:val="000000"/>
                <w:sz w:val="20"/>
                <w:szCs w:val="20"/>
                <w:lang w:eastAsia="sk-SK"/>
              </w:rPr>
              <w:t>40</w:t>
            </w:r>
          </w:p>
        </w:tc>
        <w:tc>
          <w:tcPr>
            <w:tcW w:w="1068" w:type="pct"/>
            <w:shd w:val="clear" w:color="auto" w:fill="auto"/>
            <w:vAlign w:val="center"/>
          </w:tcPr>
          <w:p w14:paraId="1960930A" w14:textId="77777777" w:rsidR="00DB69C0" w:rsidRPr="00563192" w:rsidRDefault="00DB69C0" w:rsidP="00DB69C0">
            <w:pPr>
              <w:rPr>
                <w:rFonts w:ascii="Arial" w:hAnsi="Arial" w:cs="Arial"/>
                <w:sz w:val="20"/>
                <w:szCs w:val="20"/>
              </w:rPr>
            </w:pPr>
            <w:r w:rsidRPr="00563192">
              <w:rPr>
                <w:rFonts w:ascii="Arial" w:hAnsi="Arial" w:cs="Arial"/>
                <w:sz w:val="20"/>
                <w:szCs w:val="20"/>
              </w:rPr>
              <w:t xml:space="preserve">Dezinfekcia </w:t>
            </w:r>
            <w:proofErr w:type="spellStart"/>
            <w:r w:rsidRPr="00563192">
              <w:rPr>
                <w:rFonts w:ascii="Arial" w:hAnsi="Arial" w:cs="Arial"/>
                <w:sz w:val="20"/>
                <w:szCs w:val="20"/>
              </w:rPr>
              <w:t>DesinTOOL</w:t>
            </w:r>
            <w:proofErr w:type="spellEnd"/>
            <w:r w:rsidRPr="00563192">
              <w:rPr>
                <w:rFonts w:ascii="Arial" w:hAnsi="Arial" w:cs="Arial"/>
                <w:sz w:val="20"/>
                <w:szCs w:val="20"/>
              </w:rPr>
              <w:t xml:space="preserve"> Forte na povrchy 5 l alebo ekvivalent</w:t>
            </w:r>
          </w:p>
        </w:tc>
        <w:tc>
          <w:tcPr>
            <w:tcW w:w="2725" w:type="pct"/>
            <w:vAlign w:val="center"/>
          </w:tcPr>
          <w:p w14:paraId="28F59E88" w14:textId="77777777" w:rsidR="00DB69C0" w:rsidRPr="00563192" w:rsidRDefault="00DB69C0" w:rsidP="00DB69C0">
            <w:pPr>
              <w:jc w:val="both"/>
              <w:rPr>
                <w:rFonts w:ascii="Arial" w:hAnsi="Arial" w:cs="Arial"/>
                <w:sz w:val="20"/>
                <w:szCs w:val="20"/>
              </w:rPr>
            </w:pPr>
            <w:r w:rsidRPr="00563192">
              <w:rPr>
                <w:rFonts w:ascii="Arial" w:hAnsi="Arial" w:cs="Arial"/>
                <w:sz w:val="20"/>
                <w:szCs w:val="20"/>
              </w:rPr>
              <w:t xml:space="preserve"> na povrchy ničí až 99.99% známych vírusov a baktérií, je registrovaná ako biocídny výrobok založený na </w:t>
            </w:r>
            <w:proofErr w:type="spellStart"/>
            <w:r w:rsidRPr="00563192">
              <w:rPr>
                <w:rFonts w:ascii="Arial" w:hAnsi="Arial" w:cs="Arial"/>
                <w:sz w:val="20"/>
                <w:szCs w:val="20"/>
              </w:rPr>
              <w:t>ethanole</w:t>
            </w:r>
            <w:proofErr w:type="spellEnd"/>
            <w:r w:rsidRPr="00563192">
              <w:rPr>
                <w:rFonts w:ascii="Arial" w:hAnsi="Arial" w:cs="Arial"/>
                <w:sz w:val="20"/>
                <w:szCs w:val="20"/>
              </w:rPr>
              <w:t xml:space="preserve">( 72%), dezinfekcia ma kartu bezpečnostných údajov, ktorá je schválená EU, vhodná na dezinfekciu detských ihrísk, parkov a iných vonkajších priestorov, </w:t>
            </w:r>
            <w:proofErr w:type="spellStart"/>
            <w:r w:rsidRPr="00563192">
              <w:rPr>
                <w:rFonts w:ascii="Arial" w:hAnsi="Arial" w:cs="Arial"/>
                <w:sz w:val="20"/>
                <w:szCs w:val="20"/>
              </w:rPr>
              <w:t>bezoplachová</w:t>
            </w:r>
            <w:proofErr w:type="spellEnd"/>
            <w:r w:rsidRPr="00563192">
              <w:rPr>
                <w:rFonts w:ascii="Arial" w:hAnsi="Arial" w:cs="Arial"/>
                <w:sz w:val="20"/>
                <w:szCs w:val="20"/>
              </w:rPr>
              <w:t>, aplikácia na povrchy striekaním, balenie 5 l</w:t>
            </w:r>
          </w:p>
        </w:tc>
        <w:tc>
          <w:tcPr>
            <w:tcW w:w="841" w:type="pct"/>
            <w:shd w:val="clear" w:color="auto" w:fill="auto"/>
            <w:noWrap/>
            <w:vAlign w:val="center"/>
          </w:tcPr>
          <w:p w14:paraId="71CF8E36" w14:textId="77777777" w:rsidR="00DB69C0" w:rsidRPr="00563192" w:rsidRDefault="00DB69C0" w:rsidP="00DB69C0">
            <w:pPr>
              <w:jc w:val="center"/>
              <w:rPr>
                <w:rFonts w:ascii="Arial" w:hAnsi="Arial" w:cs="Arial"/>
                <w:color w:val="000000"/>
                <w:sz w:val="20"/>
                <w:szCs w:val="20"/>
                <w:lang w:eastAsia="sk-SK"/>
              </w:rPr>
            </w:pPr>
            <w:r w:rsidRPr="00563192">
              <w:rPr>
                <w:rFonts w:ascii="Arial" w:hAnsi="Arial" w:cs="Arial"/>
                <w:sz w:val="20"/>
                <w:szCs w:val="20"/>
              </w:rPr>
              <w:t>700 ks</w:t>
            </w:r>
          </w:p>
        </w:tc>
      </w:tr>
      <w:tr w:rsidR="00DB69C0" w:rsidRPr="00563192" w14:paraId="5741502A" w14:textId="77777777" w:rsidTr="00DB69C0">
        <w:trPr>
          <w:trHeight w:val="315"/>
        </w:trPr>
        <w:tc>
          <w:tcPr>
            <w:tcW w:w="366" w:type="pct"/>
            <w:vAlign w:val="center"/>
          </w:tcPr>
          <w:p w14:paraId="1B099A1D" w14:textId="77777777" w:rsidR="00DB69C0" w:rsidRPr="00563192" w:rsidRDefault="00DB69C0" w:rsidP="00DB69C0">
            <w:pPr>
              <w:jc w:val="center"/>
              <w:rPr>
                <w:rFonts w:ascii="Arial" w:hAnsi="Arial" w:cs="Arial"/>
                <w:color w:val="000000"/>
                <w:sz w:val="20"/>
                <w:szCs w:val="20"/>
                <w:lang w:eastAsia="sk-SK"/>
              </w:rPr>
            </w:pPr>
            <w:r w:rsidRPr="00563192">
              <w:rPr>
                <w:rFonts w:ascii="Arial" w:hAnsi="Arial" w:cs="Arial"/>
                <w:color w:val="000000"/>
                <w:sz w:val="20"/>
                <w:szCs w:val="20"/>
                <w:lang w:eastAsia="sk-SK"/>
              </w:rPr>
              <w:t>41</w:t>
            </w:r>
          </w:p>
        </w:tc>
        <w:tc>
          <w:tcPr>
            <w:tcW w:w="1068" w:type="pct"/>
            <w:shd w:val="clear" w:color="auto" w:fill="auto"/>
            <w:vAlign w:val="center"/>
          </w:tcPr>
          <w:p w14:paraId="5A6A0654" w14:textId="77777777" w:rsidR="00DB69C0" w:rsidRPr="00563192" w:rsidRDefault="00DB69C0" w:rsidP="00DB69C0">
            <w:pPr>
              <w:rPr>
                <w:rFonts w:ascii="Arial" w:hAnsi="Arial" w:cs="Arial"/>
                <w:sz w:val="20"/>
                <w:szCs w:val="20"/>
              </w:rPr>
            </w:pPr>
            <w:r w:rsidRPr="00563192">
              <w:rPr>
                <w:rFonts w:ascii="Arial" w:hAnsi="Arial" w:cs="Arial"/>
                <w:sz w:val="20"/>
                <w:szCs w:val="20"/>
              </w:rPr>
              <w:t>Utierky kuchynské papierové v rolke</w:t>
            </w:r>
          </w:p>
        </w:tc>
        <w:tc>
          <w:tcPr>
            <w:tcW w:w="2725" w:type="pct"/>
            <w:vAlign w:val="center"/>
          </w:tcPr>
          <w:p w14:paraId="30819C68" w14:textId="77777777" w:rsidR="00DB69C0" w:rsidRPr="00563192" w:rsidRDefault="00DB69C0" w:rsidP="00DB69C0">
            <w:pPr>
              <w:jc w:val="both"/>
              <w:rPr>
                <w:rFonts w:ascii="Arial" w:hAnsi="Arial" w:cs="Arial"/>
                <w:sz w:val="20"/>
                <w:szCs w:val="20"/>
              </w:rPr>
            </w:pPr>
            <w:r w:rsidRPr="00563192">
              <w:rPr>
                <w:rFonts w:ascii="Arial" w:hAnsi="Arial" w:cs="Arial"/>
                <w:sz w:val="20"/>
                <w:szCs w:val="20"/>
              </w:rPr>
              <w:t>farba biela, materiál 100% celulóza, dvojvrstvové, 50 útržkov / rolka, veľkosť útržku 23 x 20 cm,  2 rolky/bal</w:t>
            </w:r>
          </w:p>
        </w:tc>
        <w:tc>
          <w:tcPr>
            <w:tcW w:w="841" w:type="pct"/>
            <w:shd w:val="clear" w:color="auto" w:fill="auto"/>
            <w:noWrap/>
            <w:vAlign w:val="center"/>
          </w:tcPr>
          <w:p w14:paraId="775A1E17" w14:textId="77777777" w:rsidR="00DB69C0" w:rsidRPr="00563192" w:rsidRDefault="00DB69C0" w:rsidP="00DB69C0">
            <w:pPr>
              <w:jc w:val="center"/>
              <w:rPr>
                <w:rFonts w:ascii="Arial" w:hAnsi="Arial" w:cs="Arial"/>
                <w:color w:val="000000"/>
                <w:sz w:val="20"/>
                <w:szCs w:val="20"/>
                <w:lang w:eastAsia="sk-SK"/>
              </w:rPr>
            </w:pPr>
            <w:r w:rsidRPr="00563192">
              <w:rPr>
                <w:rFonts w:ascii="Arial" w:hAnsi="Arial" w:cs="Arial"/>
                <w:sz w:val="20"/>
                <w:szCs w:val="20"/>
              </w:rPr>
              <w:t>2875 bal</w:t>
            </w:r>
          </w:p>
        </w:tc>
      </w:tr>
      <w:tr w:rsidR="00DB69C0" w:rsidRPr="00563192" w14:paraId="58865B05" w14:textId="77777777" w:rsidTr="00DB69C0">
        <w:trPr>
          <w:trHeight w:val="315"/>
        </w:trPr>
        <w:tc>
          <w:tcPr>
            <w:tcW w:w="366" w:type="pct"/>
            <w:vAlign w:val="center"/>
          </w:tcPr>
          <w:p w14:paraId="7FAD462D" w14:textId="77777777" w:rsidR="00DB69C0" w:rsidRPr="00563192" w:rsidRDefault="00DB69C0" w:rsidP="00DB69C0">
            <w:pPr>
              <w:jc w:val="center"/>
              <w:rPr>
                <w:rFonts w:ascii="Arial" w:hAnsi="Arial" w:cs="Arial"/>
                <w:color w:val="000000"/>
                <w:sz w:val="20"/>
                <w:szCs w:val="20"/>
                <w:lang w:eastAsia="sk-SK"/>
              </w:rPr>
            </w:pPr>
            <w:r w:rsidRPr="00563192">
              <w:rPr>
                <w:rFonts w:ascii="Arial" w:hAnsi="Arial" w:cs="Arial"/>
                <w:color w:val="000000"/>
                <w:sz w:val="20"/>
                <w:szCs w:val="20"/>
                <w:lang w:eastAsia="sk-SK"/>
              </w:rPr>
              <w:t>42</w:t>
            </w:r>
          </w:p>
        </w:tc>
        <w:tc>
          <w:tcPr>
            <w:tcW w:w="1068" w:type="pct"/>
            <w:shd w:val="clear" w:color="auto" w:fill="auto"/>
            <w:vAlign w:val="center"/>
          </w:tcPr>
          <w:p w14:paraId="356A3445" w14:textId="77777777" w:rsidR="00DB69C0" w:rsidRPr="00563192" w:rsidRDefault="00DB69C0" w:rsidP="00DB69C0">
            <w:pPr>
              <w:rPr>
                <w:rFonts w:ascii="Arial" w:hAnsi="Arial" w:cs="Arial"/>
                <w:sz w:val="20"/>
                <w:szCs w:val="20"/>
              </w:rPr>
            </w:pPr>
            <w:r w:rsidRPr="00563192">
              <w:rPr>
                <w:rFonts w:ascii="Arial" w:hAnsi="Arial" w:cs="Arial"/>
                <w:sz w:val="20"/>
                <w:szCs w:val="20"/>
              </w:rPr>
              <w:t>Priemyselná papierová utierka v rolke</w:t>
            </w:r>
          </w:p>
        </w:tc>
        <w:tc>
          <w:tcPr>
            <w:tcW w:w="2725" w:type="pct"/>
            <w:vAlign w:val="center"/>
          </w:tcPr>
          <w:p w14:paraId="466401B9" w14:textId="77777777" w:rsidR="00DB69C0" w:rsidRPr="00563192" w:rsidRDefault="00DB69C0" w:rsidP="00DB69C0">
            <w:pPr>
              <w:jc w:val="both"/>
              <w:rPr>
                <w:rFonts w:ascii="Arial" w:hAnsi="Arial" w:cs="Arial"/>
                <w:sz w:val="20"/>
                <w:szCs w:val="20"/>
              </w:rPr>
            </w:pPr>
            <w:r w:rsidRPr="00563192">
              <w:rPr>
                <w:rFonts w:ascii="Arial" w:hAnsi="Arial" w:cs="Arial"/>
                <w:sz w:val="20"/>
                <w:szCs w:val="20"/>
              </w:rPr>
              <w:t xml:space="preserve">počet vrstiev 2, farba biela, materiál recyklovaný, rozmer útržku 24 x 34 cm,  priemer kotúča 26,2 cm,  počet útržkov 500, návin 170 m, vhodná do zásobníkov </w:t>
            </w:r>
            <w:proofErr w:type="spellStart"/>
            <w:r w:rsidRPr="00563192">
              <w:rPr>
                <w:rFonts w:ascii="Arial" w:hAnsi="Arial" w:cs="Arial"/>
                <w:sz w:val="20"/>
                <w:szCs w:val="20"/>
              </w:rPr>
              <w:t>Tork</w:t>
            </w:r>
            <w:proofErr w:type="spellEnd"/>
          </w:p>
        </w:tc>
        <w:tc>
          <w:tcPr>
            <w:tcW w:w="841" w:type="pct"/>
            <w:shd w:val="clear" w:color="auto" w:fill="auto"/>
            <w:noWrap/>
            <w:vAlign w:val="center"/>
          </w:tcPr>
          <w:p w14:paraId="05A2FB10" w14:textId="77777777" w:rsidR="00DB69C0" w:rsidRPr="00563192" w:rsidRDefault="00DB69C0" w:rsidP="00DB69C0">
            <w:pPr>
              <w:jc w:val="center"/>
              <w:rPr>
                <w:rFonts w:ascii="Arial" w:hAnsi="Arial" w:cs="Arial"/>
                <w:color w:val="000000"/>
                <w:sz w:val="20"/>
                <w:szCs w:val="20"/>
                <w:lang w:eastAsia="sk-SK"/>
              </w:rPr>
            </w:pPr>
            <w:r w:rsidRPr="00563192">
              <w:rPr>
                <w:rFonts w:ascii="Arial" w:hAnsi="Arial" w:cs="Arial"/>
                <w:sz w:val="20"/>
                <w:szCs w:val="20"/>
              </w:rPr>
              <w:t>1475 rolka</w:t>
            </w:r>
          </w:p>
        </w:tc>
      </w:tr>
      <w:tr w:rsidR="00DB69C0" w:rsidRPr="00563192" w14:paraId="0EEC9020" w14:textId="77777777" w:rsidTr="00DB69C0">
        <w:trPr>
          <w:trHeight w:val="315"/>
        </w:trPr>
        <w:tc>
          <w:tcPr>
            <w:tcW w:w="366" w:type="pct"/>
            <w:vAlign w:val="center"/>
          </w:tcPr>
          <w:p w14:paraId="355EB039" w14:textId="77777777" w:rsidR="00DB69C0" w:rsidRPr="00563192" w:rsidRDefault="00DB69C0" w:rsidP="00DB69C0">
            <w:pPr>
              <w:jc w:val="center"/>
              <w:rPr>
                <w:rFonts w:ascii="Arial" w:hAnsi="Arial" w:cs="Arial"/>
                <w:color w:val="000000"/>
                <w:sz w:val="20"/>
                <w:szCs w:val="20"/>
                <w:lang w:eastAsia="sk-SK"/>
              </w:rPr>
            </w:pPr>
            <w:r w:rsidRPr="00563192">
              <w:rPr>
                <w:rFonts w:ascii="Arial" w:hAnsi="Arial" w:cs="Arial"/>
                <w:color w:val="000000"/>
                <w:sz w:val="20"/>
                <w:szCs w:val="20"/>
                <w:lang w:eastAsia="sk-SK"/>
              </w:rPr>
              <w:t>43</w:t>
            </w:r>
          </w:p>
        </w:tc>
        <w:tc>
          <w:tcPr>
            <w:tcW w:w="1068" w:type="pct"/>
            <w:shd w:val="clear" w:color="auto" w:fill="auto"/>
            <w:vAlign w:val="center"/>
          </w:tcPr>
          <w:p w14:paraId="0C9B59A5" w14:textId="77777777" w:rsidR="00DB69C0" w:rsidRPr="00563192" w:rsidRDefault="00DB69C0" w:rsidP="00DB69C0">
            <w:pPr>
              <w:rPr>
                <w:rFonts w:ascii="Arial" w:hAnsi="Arial" w:cs="Arial"/>
                <w:sz w:val="20"/>
                <w:szCs w:val="20"/>
              </w:rPr>
            </w:pPr>
            <w:r w:rsidRPr="00563192">
              <w:rPr>
                <w:rFonts w:ascii="Arial" w:hAnsi="Arial" w:cs="Arial"/>
                <w:sz w:val="20"/>
                <w:szCs w:val="20"/>
              </w:rPr>
              <w:t xml:space="preserve">Papierová utierka v rolke </w:t>
            </w:r>
          </w:p>
        </w:tc>
        <w:tc>
          <w:tcPr>
            <w:tcW w:w="2725" w:type="pct"/>
            <w:vAlign w:val="center"/>
          </w:tcPr>
          <w:p w14:paraId="3ECAC7BD" w14:textId="77777777" w:rsidR="00DB69C0" w:rsidRPr="00563192" w:rsidRDefault="00DB69C0" w:rsidP="00DB69C0">
            <w:pPr>
              <w:jc w:val="both"/>
              <w:rPr>
                <w:rFonts w:ascii="Arial" w:hAnsi="Arial" w:cs="Arial"/>
                <w:sz w:val="20"/>
                <w:szCs w:val="20"/>
              </w:rPr>
            </w:pPr>
            <w:r w:rsidRPr="00563192">
              <w:rPr>
                <w:rFonts w:ascii="Arial" w:hAnsi="Arial" w:cs="Arial"/>
                <w:sz w:val="20"/>
                <w:szCs w:val="20"/>
              </w:rPr>
              <w:t>vhodná do zásobníkov na stredové aj klasické odvíjanie: farba biela, materiál 100% celulóza, dvojvrstvová, dĺžka 108 m, 450 útržkov, rozmer útržku (d x v) 24 x 19,6 cm,  priemer 19,5 cm, dutinka 5,1 cm, počet 6 ks / balenie</w:t>
            </w:r>
          </w:p>
        </w:tc>
        <w:tc>
          <w:tcPr>
            <w:tcW w:w="841" w:type="pct"/>
            <w:shd w:val="clear" w:color="auto" w:fill="auto"/>
            <w:noWrap/>
            <w:vAlign w:val="center"/>
          </w:tcPr>
          <w:p w14:paraId="045D6B5D" w14:textId="77777777" w:rsidR="00DB69C0" w:rsidRPr="00563192" w:rsidRDefault="00DB69C0" w:rsidP="00DB69C0">
            <w:pPr>
              <w:jc w:val="center"/>
              <w:rPr>
                <w:rFonts w:ascii="Arial" w:hAnsi="Arial" w:cs="Arial"/>
                <w:color w:val="000000"/>
                <w:sz w:val="20"/>
                <w:szCs w:val="20"/>
                <w:lang w:eastAsia="sk-SK"/>
              </w:rPr>
            </w:pPr>
            <w:r w:rsidRPr="00563192">
              <w:rPr>
                <w:rFonts w:ascii="Arial" w:hAnsi="Arial" w:cs="Arial"/>
                <w:sz w:val="20"/>
                <w:szCs w:val="20"/>
              </w:rPr>
              <w:t>775 bal</w:t>
            </w:r>
          </w:p>
        </w:tc>
      </w:tr>
      <w:tr w:rsidR="00DB69C0" w:rsidRPr="00563192" w14:paraId="3C6A1AB9" w14:textId="77777777" w:rsidTr="00DB69C0">
        <w:trPr>
          <w:trHeight w:val="315"/>
        </w:trPr>
        <w:tc>
          <w:tcPr>
            <w:tcW w:w="366" w:type="pct"/>
            <w:vAlign w:val="center"/>
          </w:tcPr>
          <w:p w14:paraId="2461DE17" w14:textId="77777777" w:rsidR="00DB69C0" w:rsidRPr="00563192" w:rsidRDefault="00DB69C0" w:rsidP="00DB69C0">
            <w:pPr>
              <w:jc w:val="center"/>
              <w:rPr>
                <w:rFonts w:ascii="Arial" w:hAnsi="Arial" w:cs="Arial"/>
                <w:color w:val="000000"/>
                <w:sz w:val="20"/>
                <w:szCs w:val="20"/>
                <w:lang w:eastAsia="sk-SK"/>
              </w:rPr>
            </w:pPr>
            <w:r w:rsidRPr="00563192">
              <w:rPr>
                <w:rFonts w:ascii="Arial" w:hAnsi="Arial" w:cs="Arial"/>
                <w:color w:val="000000"/>
                <w:sz w:val="20"/>
                <w:szCs w:val="20"/>
                <w:lang w:eastAsia="sk-SK"/>
              </w:rPr>
              <w:t>44</w:t>
            </w:r>
          </w:p>
        </w:tc>
        <w:tc>
          <w:tcPr>
            <w:tcW w:w="1068" w:type="pct"/>
            <w:shd w:val="clear" w:color="auto" w:fill="auto"/>
            <w:vAlign w:val="center"/>
          </w:tcPr>
          <w:p w14:paraId="5991D040" w14:textId="77777777" w:rsidR="00DB69C0" w:rsidRPr="00563192" w:rsidRDefault="00DB69C0" w:rsidP="00DB69C0">
            <w:pPr>
              <w:rPr>
                <w:rFonts w:ascii="Arial" w:hAnsi="Arial" w:cs="Arial"/>
                <w:sz w:val="20"/>
                <w:szCs w:val="20"/>
              </w:rPr>
            </w:pPr>
            <w:r w:rsidRPr="00563192">
              <w:rPr>
                <w:rFonts w:ascii="Arial" w:hAnsi="Arial" w:cs="Arial"/>
                <w:sz w:val="20"/>
                <w:szCs w:val="20"/>
              </w:rPr>
              <w:t xml:space="preserve">Lisované čistiace handry bavlnené </w:t>
            </w:r>
            <w:proofErr w:type="spellStart"/>
            <w:r w:rsidRPr="00563192">
              <w:rPr>
                <w:rFonts w:ascii="Arial" w:hAnsi="Arial" w:cs="Arial"/>
                <w:sz w:val="20"/>
                <w:szCs w:val="20"/>
              </w:rPr>
              <w:t>trikotažné</w:t>
            </w:r>
            <w:proofErr w:type="spellEnd"/>
            <w:r w:rsidRPr="00563192">
              <w:rPr>
                <w:rFonts w:ascii="Arial" w:hAnsi="Arial" w:cs="Arial"/>
                <w:sz w:val="20"/>
                <w:szCs w:val="20"/>
              </w:rPr>
              <w:t xml:space="preserve"> </w:t>
            </w:r>
          </w:p>
        </w:tc>
        <w:tc>
          <w:tcPr>
            <w:tcW w:w="2725" w:type="pct"/>
            <w:vAlign w:val="center"/>
          </w:tcPr>
          <w:p w14:paraId="49EF146C" w14:textId="77777777" w:rsidR="00DB69C0" w:rsidRPr="00563192" w:rsidRDefault="00DB69C0" w:rsidP="00DB69C0">
            <w:pPr>
              <w:jc w:val="both"/>
              <w:rPr>
                <w:rFonts w:ascii="Arial" w:hAnsi="Arial" w:cs="Arial"/>
                <w:sz w:val="20"/>
                <w:szCs w:val="20"/>
              </w:rPr>
            </w:pPr>
            <w:r w:rsidRPr="00563192">
              <w:rPr>
                <w:rFonts w:ascii="Arial" w:hAnsi="Arial" w:cs="Arial"/>
                <w:sz w:val="20"/>
                <w:szCs w:val="20"/>
              </w:rPr>
              <w:t xml:space="preserve">lisované čistiace handry z rôznych kusov textilu. Sú vhodné najmä na čistenie strojov a strojných zariadení v oblasti strojárenstva, </w:t>
            </w:r>
            <w:proofErr w:type="spellStart"/>
            <w:r w:rsidRPr="00563192">
              <w:rPr>
                <w:rFonts w:ascii="Arial" w:hAnsi="Arial" w:cs="Arial"/>
                <w:sz w:val="20"/>
                <w:szCs w:val="20"/>
              </w:rPr>
              <w:t>opravárenstva</w:t>
            </w:r>
            <w:proofErr w:type="spellEnd"/>
            <w:r w:rsidRPr="00563192">
              <w:rPr>
                <w:rFonts w:ascii="Arial" w:hAnsi="Arial" w:cs="Arial"/>
                <w:sz w:val="20"/>
                <w:szCs w:val="20"/>
              </w:rPr>
              <w:t xml:space="preserve">, upratovacieho </w:t>
            </w:r>
            <w:r w:rsidRPr="00563192">
              <w:rPr>
                <w:rFonts w:ascii="Arial" w:hAnsi="Arial" w:cs="Arial"/>
                <w:sz w:val="20"/>
                <w:szCs w:val="20"/>
              </w:rPr>
              <w:lastRenderedPageBreak/>
              <w:t xml:space="preserve">či iného odvetvia, kde sa vyskytujú nečistoty na báze olejov a pod., balenie 10 kg </w:t>
            </w:r>
          </w:p>
        </w:tc>
        <w:tc>
          <w:tcPr>
            <w:tcW w:w="841" w:type="pct"/>
            <w:shd w:val="clear" w:color="auto" w:fill="auto"/>
            <w:noWrap/>
            <w:vAlign w:val="center"/>
          </w:tcPr>
          <w:p w14:paraId="73EF3FA9" w14:textId="77777777" w:rsidR="00DB69C0" w:rsidRPr="00563192" w:rsidRDefault="00DB69C0" w:rsidP="00DB69C0">
            <w:pPr>
              <w:jc w:val="center"/>
              <w:rPr>
                <w:rFonts w:ascii="Arial" w:hAnsi="Arial" w:cs="Arial"/>
                <w:color w:val="000000"/>
                <w:sz w:val="20"/>
                <w:szCs w:val="20"/>
                <w:lang w:eastAsia="sk-SK"/>
              </w:rPr>
            </w:pPr>
            <w:r w:rsidRPr="00563192">
              <w:rPr>
                <w:rFonts w:ascii="Arial" w:hAnsi="Arial" w:cs="Arial"/>
                <w:sz w:val="20"/>
                <w:szCs w:val="20"/>
              </w:rPr>
              <w:lastRenderedPageBreak/>
              <w:t>300 bal</w:t>
            </w:r>
          </w:p>
        </w:tc>
      </w:tr>
      <w:tr w:rsidR="00DB69C0" w:rsidRPr="00563192" w14:paraId="12CE7AD3" w14:textId="77777777" w:rsidTr="00DB69C0">
        <w:trPr>
          <w:trHeight w:val="315"/>
        </w:trPr>
        <w:tc>
          <w:tcPr>
            <w:tcW w:w="366" w:type="pct"/>
            <w:vAlign w:val="center"/>
          </w:tcPr>
          <w:p w14:paraId="4D900D70" w14:textId="77777777" w:rsidR="00DB69C0" w:rsidRPr="00563192" w:rsidRDefault="00DB69C0" w:rsidP="00DB69C0">
            <w:pPr>
              <w:jc w:val="center"/>
              <w:rPr>
                <w:rFonts w:ascii="Arial" w:hAnsi="Arial" w:cs="Arial"/>
                <w:color w:val="000000"/>
                <w:sz w:val="20"/>
                <w:szCs w:val="20"/>
                <w:lang w:eastAsia="sk-SK"/>
              </w:rPr>
            </w:pPr>
            <w:r w:rsidRPr="00563192">
              <w:rPr>
                <w:rFonts w:ascii="Arial" w:hAnsi="Arial" w:cs="Arial"/>
                <w:color w:val="000000"/>
                <w:sz w:val="20"/>
                <w:szCs w:val="20"/>
                <w:lang w:eastAsia="sk-SK"/>
              </w:rPr>
              <w:t>45</w:t>
            </w:r>
          </w:p>
        </w:tc>
        <w:tc>
          <w:tcPr>
            <w:tcW w:w="1068" w:type="pct"/>
            <w:shd w:val="clear" w:color="auto" w:fill="auto"/>
            <w:vAlign w:val="center"/>
          </w:tcPr>
          <w:p w14:paraId="2A60608C" w14:textId="77777777" w:rsidR="00DB69C0" w:rsidRPr="00563192" w:rsidRDefault="00DB69C0" w:rsidP="00DB69C0">
            <w:pPr>
              <w:rPr>
                <w:rFonts w:ascii="Arial" w:hAnsi="Arial" w:cs="Arial"/>
                <w:sz w:val="20"/>
                <w:szCs w:val="20"/>
              </w:rPr>
            </w:pPr>
            <w:r w:rsidRPr="00563192">
              <w:rPr>
                <w:rFonts w:ascii="Arial" w:hAnsi="Arial" w:cs="Arial"/>
                <w:sz w:val="20"/>
                <w:szCs w:val="20"/>
              </w:rPr>
              <w:t xml:space="preserve">Viacúčelová </w:t>
            </w:r>
            <w:proofErr w:type="spellStart"/>
            <w:r w:rsidRPr="00563192">
              <w:rPr>
                <w:rFonts w:ascii="Arial" w:hAnsi="Arial" w:cs="Arial"/>
                <w:sz w:val="20"/>
                <w:szCs w:val="20"/>
              </w:rPr>
              <w:t>hubková</w:t>
            </w:r>
            <w:proofErr w:type="spellEnd"/>
            <w:r w:rsidRPr="00563192">
              <w:rPr>
                <w:rFonts w:ascii="Arial" w:hAnsi="Arial" w:cs="Arial"/>
                <w:sz w:val="20"/>
                <w:szCs w:val="20"/>
              </w:rPr>
              <w:t xml:space="preserve"> utierka </w:t>
            </w:r>
          </w:p>
        </w:tc>
        <w:tc>
          <w:tcPr>
            <w:tcW w:w="2725" w:type="pct"/>
            <w:vAlign w:val="center"/>
          </w:tcPr>
          <w:p w14:paraId="4E64B30D" w14:textId="77777777" w:rsidR="00DB69C0" w:rsidRPr="00563192" w:rsidRDefault="00DB69C0" w:rsidP="00DB69C0">
            <w:pPr>
              <w:jc w:val="both"/>
              <w:rPr>
                <w:rFonts w:ascii="Arial" w:hAnsi="Arial" w:cs="Arial"/>
                <w:sz w:val="20"/>
                <w:szCs w:val="20"/>
              </w:rPr>
            </w:pPr>
            <w:r w:rsidRPr="00563192">
              <w:rPr>
                <w:rFonts w:ascii="Arial" w:hAnsi="Arial" w:cs="Arial"/>
                <w:sz w:val="20"/>
                <w:szCs w:val="20"/>
              </w:rPr>
              <w:t xml:space="preserve">extrémne </w:t>
            </w:r>
            <w:proofErr w:type="spellStart"/>
            <w:r w:rsidRPr="00563192">
              <w:rPr>
                <w:rFonts w:ascii="Arial" w:hAnsi="Arial" w:cs="Arial"/>
                <w:sz w:val="20"/>
                <w:szCs w:val="20"/>
              </w:rPr>
              <w:t>savá</w:t>
            </w:r>
            <w:proofErr w:type="spellEnd"/>
            <w:r w:rsidRPr="00563192">
              <w:rPr>
                <w:rFonts w:ascii="Arial" w:hAnsi="Arial" w:cs="Arial"/>
                <w:sz w:val="20"/>
                <w:szCs w:val="20"/>
              </w:rPr>
              <w:t>, 15,5 x 18 cm, 3 ks/bal</w:t>
            </w:r>
          </w:p>
        </w:tc>
        <w:tc>
          <w:tcPr>
            <w:tcW w:w="841" w:type="pct"/>
            <w:shd w:val="clear" w:color="auto" w:fill="auto"/>
            <w:noWrap/>
            <w:vAlign w:val="center"/>
          </w:tcPr>
          <w:p w14:paraId="0835CB8C" w14:textId="77777777" w:rsidR="00DB69C0" w:rsidRPr="00563192" w:rsidRDefault="00DB69C0" w:rsidP="00DB69C0">
            <w:pPr>
              <w:jc w:val="center"/>
              <w:rPr>
                <w:rFonts w:ascii="Arial" w:hAnsi="Arial" w:cs="Arial"/>
                <w:color w:val="000000"/>
                <w:sz w:val="20"/>
                <w:szCs w:val="20"/>
                <w:lang w:eastAsia="sk-SK"/>
              </w:rPr>
            </w:pPr>
            <w:r w:rsidRPr="00563192">
              <w:rPr>
                <w:rFonts w:ascii="Arial" w:hAnsi="Arial" w:cs="Arial"/>
                <w:sz w:val="20"/>
                <w:szCs w:val="20"/>
              </w:rPr>
              <w:t>1 330 bal</w:t>
            </w:r>
          </w:p>
        </w:tc>
      </w:tr>
      <w:tr w:rsidR="00DB69C0" w:rsidRPr="00563192" w14:paraId="6D1D60DB" w14:textId="77777777" w:rsidTr="00DB69C0">
        <w:trPr>
          <w:trHeight w:val="315"/>
        </w:trPr>
        <w:tc>
          <w:tcPr>
            <w:tcW w:w="366" w:type="pct"/>
            <w:vAlign w:val="center"/>
          </w:tcPr>
          <w:p w14:paraId="164AB6A3" w14:textId="77777777" w:rsidR="00DB69C0" w:rsidRPr="00563192" w:rsidRDefault="00DB69C0" w:rsidP="00DB69C0">
            <w:pPr>
              <w:jc w:val="center"/>
              <w:rPr>
                <w:rFonts w:ascii="Arial" w:hAnsi="Arial" w:cs="Arial"/>
                <w:color w:val="000000"/>
                <w:sz w:val="20"/>
                <w:szCs w:val="20"/>
                <w:lang w:eastAsia="sk-SK"/>
              </w:rPr>
            </w:pPr>
            <w:r w:rsidRPr="00563192">
              <w:rPr>
                <w:rFonts w:ascii="Arial" w:hAnsi="Arial" w:cs="Arial"/>
                <w:color w:val="000000"/>
                <w:sz w:val="20"/>
                <w:szCs w:val="20"/>
                <w:lang w:eastAsia="sk-SK"/>
              </w:rPr>
              <w:t>46</w:t>
            </w:r>
          </w:p>
        </w:tc>
        <w:tc>
          <w:tcPr>
            <w:tcW w:w="1068" w:type="pct"/>
            <w:shd w:val="clear" w:color="auto" w:fill="auto"/>
            <w:vAlign w:val="center"/>
          </w:tcPr>
          <w:p w14:paraId="4B4D57B7" w14:textId="77777777" w:rsidR="00DB69C0" w:rsidRPr="00563192" w:rsidRDefault="00DB69C0" w:rsidP="00DB69C0">
            <w:pPr>
              <w:rPr>
                <w:rFonts w:ascii="Arial" w:hAnsi="Arial" w:cs="Arial"/>
                <w:sz w:val="20"/>
                <w:szCs w:val="20"/>
              </w:rPr>
            </w:pPr>
            <w:r w:rsidRPr="00563192">
              <w:rPr>
                <w:rFonts w:ascii="Arial" w:hAnsi="Arial" w:cs="Arial"/>
                <w:sz w:val="20"/>
                <w:szCs w:val="20"/>
              </w:rPr>
              <w:t>Hubka na umývanie riadu s drôtenkou</w:t>
            </w:r>
          </w:p>
        </w:tc>
        <w:tc>
          <w:tcPr>
            <w:tcW w:w="2725" w:type="pct"/>
            <w:vAlign w:val="center"/>
          </w:tcPr>
          <w:p w14:paraId="712AF2C6" w14:textId="77777777" w:rsidR="00DB69C0" w:rsidRPr="00563192" w:rsidRDefault="00DB69C0" w:rsidP="00DB69C0">
            <w:pPr>
              <w:jc w:val="both"/>
              <w:rPr>
                <w:rFonts w:ascii="Arial" w:hAnsi="Arial" w:cs="Arial"/>
                <w:sz w:val="20"/>
                <w:szCs w:val="20"/>
              </w:rPr>
            </w:pPr>
            <w:r w:rsidRPr="00563192">
              <w:rPr>
                <w:rFonts w:ascii="Arial" w:hAnsi="Arial" w:cs="Arial"/>
                <w:sz w:val="20"/>
                <w:szCs w:val="20"/>
              </w:rPr>
              <w:t>rozmer 8 x 5 x 2 cm, 10 ks/bal</w:t>
            </w:r>
          </w:p>
        </w:tc>
        <w:tc>
          <w:tcPr>
            <w:tcW w:w="841" w:type="pct"/>
            <w:shd w:val="clear" w:color="auto" w:fill="auto"/>
            <w:noWrap/>
            <w:vAlign w:val="center"/>
          </w:tcPr>
          <w:p w14:paraId="17B09A55" w14:textId="77777777" w:rsidR="00DB69C0" w:rsidRPr="00563192" w:rsidRDefault="00DB69C0" w:rsidP="00DB69C0">
            <w:pPr>
              <w:jc w:val="center"/>
              <w:rPr>
                <w:rFonts w:ascii="Arial" w:hAnsi="Arial" w:cs="Arial"/>
                <w:color w:val="000000"/>
                <w:sz w:val="20"/>
                <w:szCs w:val="20"/>
                <w:lang w:eastAsia="sk-SK"/>
              </w:rPr>
            </w:pPr>
            <w:r w:rsidRPr="00563192">
              <w:rPr>
                <w:rFonts w:ascii="Arial" w:hAnsi="Arial" w:cs="Arial"/>
                <w:sz w:val="20"/>
                <w:szCs w:val="20"/>
              </w:rPr>
              <w:t>3 265 bal</w:t>
            </w:r>
          </w:p>
        </w:tc>
      </w:tr>
      <w:tr w:rsidR="00DB69C0" w:rsidRPr="00563192" w14:paraId="49403D9A" w14:textId="77777777" w:rsidTr="00DB69C0">
        <w:trPr>
          <w:trHeight w:val="315"/>
        </w:trPr>
        <w:tc>
          <w:tcPr>
            <w:tcW w:w="366" w:type="pct"/>
            <w:vAlign w:val="center"/>
          </w:tcPr>
          <w:p w14:paraId="1B199152" w14:textId="77777777" w:rsidR="00DB69C0" w:rsidRPr="00563192" w:rsidRDefault="00DB69C0" w:rsidP="00DB69C0">
            <w:pPr>
              <w:jc w:val="center"/>
              <w:rPr>
                <w:rFonts w:ascii="Arial" w:hAnsi="Arial" w:cs="Arial"/>
                <w:color w:val="000000"/>
                <w:sz w:val="20"/>
                <w:szCs w:val="20"/>
                <w:lang w:eastAsia="sk-SK"/>
              </w:rPr>
            </w:pPr>
            <w:r w:rsidRPr="00563192">
              <w:rPr>
                <w:rFonts w:ascii="Arial" w:hAnsi="Arial" w:cs="Arial"/>
                <w:color w:val="000000"/>
                <w:sz w:val="20"/>
                <w:szCs w:val="20"/>
                <w:lang w:eastAsia="sk-SK"/>
              </w:rPr>
              <w:t>47</w:t>
            </w:r>
          </w:p>
        </w:tc>
        <w:tc>
          <w:tcPr>
            <w:tcW w:w="1068" w:type="pct"/>
            <w:shd w:val="clear" w:color="auto" w:fill="auto"/>
            <w:vAlign w:val="center"/>
          </w:tcPr>
          <w:p w14:paraId="3EE8AFA9" w14:textId="77777777" w:rsidR="00DB69C0" w:rsidRPr="00563192" w:rsidRDefault="00DB69C0" w:rsidP="00DB69C0">
            <w:pPr>
              <w:rPr>
                <w:rFonts w:ascii="Arial" w:hAnsi="Arial" w:cs="Arial"/>
                <w:sz w:val="20"/>
                <w:szCs w:val="20"/>
              </w:rPr>
            </w:pPr>
            <w:r w:rsidRPr="00563192">
              <w:rPr>
                <w:rFonts w:ascii="Arial" w:hAnsi="Arial" w:cs="Arial"/>
                <w:sz w:val="20"/>
                <w:szCs w:val="20"/>
              </w:rPr>
              <w:t xml:space="preserve">Utierka z </w:t>
            </w:r>
            <w:proofErr w:type="spellStart"/>
            <w:r w:rsidRPr="00563192">
              <w:rPr>
                <w:rFonts w:ascii="Arial" w:hAnsi="Arial" w:cs="Arial"/>
                <w:sz w:val="20"/>
                <w:szCs w:val="20"/>
              </w:rPr>
              <w:t>mikrovlákna</w:t>
            </w:r>
            <w:proofErr w:type="spellEnd"/>
          </w:p>
        </w:tc>
        <w:tc>
          <w:tcPr>
            <w:tcW w:w="2725" w:type="pct"/>
            <w:vAlign w:val="center"/>
          </w:tcPr>
          <w:p w14:paraId="7FA7BB0F" w14:textId="77777777" w:rsidR="00DB69C0" w:rsidRPr="00563192" w:rsidRDefault="00DB69C0" w:rsidP="00DB69C0">
            <w:pPr>
              <w:jc w:val="both"/>
              <w:rPr>
                <w:rFonts w:ascii="Arial" w:hAnsi="Arial" w:cs="Arial"/>
                <w:sz w:val="20"/>
                <w:szCs w:val="20"/>
              </w:rPr>
            </w:pPr>
            <w:r w:rsidRPr="00563192">
              <w:rPr>
                <w:rFonts w:ascii="Arial" w:hAnsi="Arial" w:cs="Arial"/>
                <w:sz w:val="20"/>
                <w:szCs w:val="20"/>
              </w:rPr>
              <w:t xml:space="preserve">na čistenie a leštenie, dlhá </w:t>
            </w:r>
            <w:proofErr w:type="spellStart"/>
            <w:r w:rsidRPr="00563192">
              <w:rPr>
                <w:rFonts w:ascii="Arial" w:hAnsi="Arial" w:cs="Arial"/>
                <w:sz w:val="20"/>
                <w:szCs w:val="20"/>
              </w:rPr>
              <w:t>savosť</w:t>
            </w:r>
            <w:proofErr w:type="spellEnd"/>
            <w:r w:rsidRPr="00563192">
              <w:rPr>
                <w:rFonts w:ascii="Arial" w:hAnsi="Arial" w:cs="Arial"/>
                <w:sz w:val="20"/>
                <w:szCs w:val="20"/>
              </w:rPr>
              <w:t xml:space="preserve"> a absorpcia mastnoty, v súlade s kritériom 1 a kritériom 4 environmentálnej značky (typ I podľa normy ISO 14024, EU </w:t>
            </w:r>
            <w:proofErr w:type="spellStart"/>
            <w:r w:rsidRPr="00563192">
              <w:rPr>
                <w:rFonts w:ascii="Arial" w:hAnsi="Arial" w:cs="Arial"/>
                <w:sz w:val="20"/>
                <w:szCs w:val="20"/>
              </w:rPr>
              <w:t>Ecolabel</w:t>
            </w:r>
            <w:proofErr w:type="spellEnd"/>
            <w:r w:rsidRPr="00563192">
              <w:rPr>
                <w:rFonts w:ascii="Arial" w:hAnsi="Arial" w:cs="Arial"/>
                <w:sz w:val="20"/>
                <w:szCs w:val="20"/>
              </w:rPr>
              <w:t xml:space="preserve"> alebo ekvivalent), rozmer 30 x 35 cm</w:t>
            </w:r>
          </w:p>
        </w:tc>
        <w:tc>
          <w:tcPr>
            <w:tcW w:w="841" w:type="pct"/>
            <w:shd w:val="clear" w:color="auto" w:fill="auto"/>
            <w:noWrap/>
            <w:vAlign w:val="center"/>
          </w:tcPr>
          <w:p w14:paraId="60C03864" w14:textId="77777777" w:rsidR="00DB69C0" w:rsidRPr="00563192" w:rsidRDefault="00DB69C0" w:rsidP="00DB69C0">
            <w:pPr>
              <w:jc w:val="center"/>
              <w:rPr>
                <w:rFonts w:ascii="Arial" w:hAnsi="Arial" w:cs="Arial"/>
                <w:color w:val="000000"/>
                <w:sz w:val="20"/>
                <w:szCs w:val="20"/>
                <w:lang w:eastAsia="sk-SK"/>
              </w:rPr>
            </w:pPr>
            <w:r w:rsidRPr="00563192">
              <w:rPr>
                <w:rFonts w:ascii="Arial" w:hAnsi="Arial" w:cs="Arial"/>
                <w:sz w:val="20"/>
                <w:szCs w:val="20"/>
              </w:rPr>
              <w:t>11185 ks</w:t>
            </w:r>
          </w:p>
        </w:tc>
      </w:tr>
      <w:tr w:rsidR="00DB69C0" w:rsidRPr="00563192" w14:paraId="5E321D8A" w14:textId="77777777" w:rsidTr="00DB69C0">
        <w:trPr>
          <w:trHeight w:val="315"/>
        </w:trPr>
        <w:tc>
          <w:tcPr>
            <w:tcW w:w="366" w:type="pct"/>
            <w:vAlign w:val="center"/>
          </w:tcPr>
          <w:p w14:paraId="40881EA7" w14:textId="77777777" w:rsidR="00DB69C0" w:rsidRPr="00563192" w:rsidRDefault="00DB69C0" w:rsidP="00DB69C0">
            <w:pPr>
              <w:jc w:val="center"/>
              <w:rPr>
                <w:rFonts w:ascii="Arial" w:hAnsi="Arial" w:cs="Arial"/>
                <w:color w:val="000000"/>
                <w:sz w:val="20"/>
                <w:szCs w:val="20"/>
                <w:lang w:eastAsia="sk-SK"/>
              </w:rPr>
            </w:pPr>
            <w:r w:rsidRPr="00563192">
              <w:rPr>
                <w:rFonts w:ascii="Arial" w:hAnsi="Arial" w:cs="Arial"/>
                <w:color w:val="000000"/>
                <w:sz w:val="20"/>
                <w:szCs w:val="20"/>
                <w:lang w:eastAsia="sk-SK"/>
              </w:rPr>
              <w:t>48</w:t>
            </w:r>
          </w:p>
        </w:tc>
        <w:tc>
          <w:tcPr>
            <w:tcW w:w="1068" w:type="pct"/>
            <w:shd w:val="clear" w:color="auto" w:fill="auto"/>
            <w:vAlign w:val="center"/>
          </w:tcPr>
          <w:p w14:paraId="410CC11D" w14:textId="77777777" w:rsidR="00DB69C0" w:rsidRPr="00563192" w:rsidRDefault="00DB69C0" w:rsidP="00DB69C0">
            <w:pPr>
              <w:rPr>
                <w:rFonts w:ascii="Arial" w:hAnsi="Arial" w:cs="Arial"/>
                <w:sz w:val="20"/>
                <w:szCs w:val="20"/>
              </w:rPr>
            </w:pPr>
            <w:r w:rsidRPr="00563192">
              <w:rPr>
                <w:rFonts w:ascii="Arial" w:hAnsi="Arial" w:cs="Arial"/>
                <w:sz w:val="20"/>
                <w:szCs w:val="20"/>
              </w:rPr>
              <w:t>Handra podlahová tkaná</w:t>
            </w:r>
          </w:p>
        </w:tc>
        <w:tc>
          <w:tcPr>
            <w:tcW w:w="2725" w:type="pct"/>
            <w:vAlign w:val="center"/>
          </w:tcPr>
          <w:p w14:paraId="21594436" w14:textId="77777777" w:rsidR="00DB69C0" w:rsidRPr="00563192" w:rsidRDefault="00DB69C0" w:rsidP="00DB69C0">
            <w:pPr>
              <w:jc w:val="both"/>
              <w:rPr>
                <w:rFonts w:ascii="Arial" w:hAnsi="Arial" w:cs="Arial"/>
                <w:sz w:val="20"/>
                <w:szCs w:val="20"/>
              </w:rPr>
            </w:pPr>
            <w:r w:rsidRPr="00563192">
              <w:rPr>
                <w:rFonts w:ascii="Arial" w:hAnsi="Arial" w:cs="Arial"/>
                <w:sz w:val="20"/>
                <w:szCs w:val="20"/>
              </w:rPr>
              <w:t>rozmer: 65 x 70 cm</w:t>
            </w:r>
          </w:p>
        </w:tc>
        <w:tc>
          <w:tcPr>
            <w:tcW w:w="841" w:type="pct"/>
            <w:shd w:val="clear" w:color="auto" w:fill="auto"/>
            <w:noWrap/>
            <w:vAlign w:val="center"/>
          </w:tcPr>
          <w:p w14:paraId="789A9AD0" w14:textId="77777777" w:rsidR="00DB69C0" w:rsidRPr="00563192" w:rsidRDefault="00DB69C0" w:rsidP="00DB69C0">
            <w:pPr>
              <w:jc w:val="center"/>
              <w:rPr>
                <w:rFonts w:ascii="Arial" w:hAnsi="Arial" w:cs="Arial"/>
                <w:color w:val="000000"/>
                <w:sz w:val="20"/>
                <w:szCs w:val="20"/>
                <w:lang w:eastAsia="sk-SK"/>
              </w:rPr>
            </w:pPr>
            <w:r w:rsidRPr="00563192">
              <w:rPr>
                <w:rFonts w:ascii="Arial" w:hAnsi="Arial" w:cs="Arial"/>
                <w:sz w:val="20"/>
                <w:szCs w:val="20"/>
              </w:rPr>
              <w:t>2025 ks</w:t>
            </w:r>
          </w:p>
        </w:tc>
      </w:tr>
      <w:tr w:rsidR="00DB69C0" w:rsidRPr="00563192" w14:paraId="05A2AABF" w14:textId="77777777" w:rsidTr="00DB69C0">
        <w:trPr>
          <w:trHeight w:val="315"/>
        </w:trPr>
        <w:tc>
          <w:tcPr>
            <w:tcW w:w="366" w:type="pct"/>
            <w:vAlign w:val="center"/>
          </w:tcPr>
          <w:p w14:paraId="43A41A43" w14:textId="77777777" w:rsidR="00DB69C0" w:rsidRPr="00563192" w:rsidRDefault="00DB69C0" w:rsidP="00DB69C0">
            <w:pPr>
              <w:jc w:val="center"/>
              <w:rPr>
                <w:rFonts w:ascii="Arial" w:hAnsi="Arial" w:cs="Arial"/>
                <w:color w:val="000000"/>
                <w:sz w:val="20"/>
                <w:szCs w:val="20"/>
                <w:lang w:eastAsia="sk-SK"/>
              </w:rPr>
            </w:pPr>
            <w:r w:rsidRPr="00563192">
              <w:rPr>
                <w:rFonts w:ascii="Arial" w:hAnsi="Arial" w:cs="Arial"/>
                <w:color w:val="000000"/>
                <w:sz w:val="20"/>
                <w:szCs w:val="20"/>
                <w:lang w:eastAsia="sk-SK"/>
              </w:rPr>
              <w:t>49</w:t>
            </w:r>
          </w:p>
        </w:tc>
        <w:tc>
          <w:tcPr>
            <w:tcW w:w="1068" w:type="pct"/>
            <w:shd w:val="clear" w:color="auto" w:fill="auto"/>
            <w:vAlign w:val="center"/>
          </w:tcPr>
          <w:p w14:paraId="09906219" w14:textId="77777777" w:rsidR="00DB69C0" w:rsidRPr="00563192" w:rsidRDefault="00DB69C0" w:rsidP="00DB69C0">
            <w:pPr>
              <w:rPr>
                <w:rFonts w:ascii="Arial" w:hAnsi="Arial" w:cs="Arial"/>
                <w:sz w:val="20"/>
                <w:szCs w:val="20"/>
              </w:rPr>
            </w:pPr>
            <w:r w:rsidRPr="00563192">
              <w:rPr>
                <w:rFonts w:ascii="Arial" w:hAnsi="Arial" w:cs="Arial"/>
                <w:sz w:val="20"/>
                <w:szCs w:val="20"/>
              </w:rPr>
              <w:t>Vedro plastové s kovovou rúčkou</w:t>
            </w:r>
          </w:p>
        </w:tc>
        <w:tc>
          <w:tcPr>
            <w:tcW w:w="2725" w:type="pct"/>
            <w:vAlign w:val="center"/>
          </w:tcPr>
          <w:p w14:paraId="030FFFD3" w14:textId="77777777" w:rsidR="00DB69C0" w:rsidRPr="00563192" w:rsidRDefault="00DB69C0" w:rsidP="00DB69C0">
            <w:pPr>
              <w:jc w:val="both"/>
              <w:rPr>
                <w:rFonts w:ascii="Arial" w:hAnsi="Arial" w:cs="Arial"/>
                <w:sz w:val="20"/>
                <w:szCs w:val="20"/>
              </w:rPr>
            </w:pPr>
            <w:r w:rsidRPr="00563192">
              <w:rPr>
                <w:rFonts w:ascii="Arial" w:hAnsi="Arial" w:cs="Arial"/>
                <w:sz w:val="20"/>
                <w:szCs w:val="20"/>
              </w:rPr>
              <w:t>objem 10 l</w:t>
            </w:r>
          </w:p>
        </w:tc>
        <w:tc>
          <w:tcPr>
            <w:tcW w:w="841" w:type="pct"/>
            <w:shd w:val="clear" w:color="auto" w:fill="auto"/>
            <w:noWrap/>
            <w:vAlign w:val="center"/>
          </w:tcPr>
          <w:p w14:paraId="17D5F19C" w14:textId="77777777" w:rsidR="00DB69C0" w:rsidRPr="00563192" w:rsidRDefault="00DB69C0" w:rsidP="00DB69C0">
            <w:pPr>
              <w:jc w:val="center"/>
              <w:rPr>
                <w:rFonts w:ascii="Arial" w:hAnsi="Arial" w:cs="Arial"/>
                <w:color w:val="000000"/>
                <w:sz w:val="20"/>
                <w:szCs w:val="20"/>
                <w:lang w:eastAsia="sk-SK"/>
              </w:rPr>
            </w:pPr>
            <w:r w:rsidRPr="00563192">
              <w:rPr>
                <w:rFonts w:ascii="Arial" w:hAnsi="Arial" w:cs="Arial"/>
                <w:sz w:val="20"/>
                <w:szCs w:val="20"/>
              </w:rPr>
              <w:t>590 ks</w:t>
            </w:r>
          </w:p>
        </w:tc>
      </w:tr>
      <w:tr w:rsidR="00DB69C0" w:rsidRPr="00563192" w14:paraId="571DA76F" w14:textId="77777777" w:rsidTr="00DB69C0">
        <w:trPr>
          <w:trHeight w:val="315"/>
        </w:trPr>
        <w:tc>
          <w:tcPr>
            <w:tcW w:w="366" w:type="pct"/>
            <w:vAlign w:val="center"/>
          </w:tcPr>
          <w:p w14:paraId="4C7D06ED" w14:textId="77777777" w:rsidR="00DB69C0" w:rsidRPr="00034723" w:rsidRDefault="00DB69C0" w:rsidP="00DB69C0">
            <w:pPr>
              <w:jc w:val="center"/>
              <w:rPr>
                <w:rFonts w:ascii="Arial" w:hAnsi="Arial" w:cs="Arial"/>
                <w:color w:val="FF0000"/>
                <w:sz w:val="20"/>
                <w:szCs w:val="20"/>
                <w:lang w:eastAsia="sk-SK"/>
              </w:rPr>
            </w:pPr>
            <w:r w:rsidRPr="00034723">
              <w:rPr>
                <w:rFonts w:ascii="Arial" w:hAnsi="Arial" w:cs="Arial"/>
                <w:color w:val="FF0000"/>
                <w:sz w:val="20"/>
                <w:szCs w:val="20"/>
                <w:lang w:eastAsia="sk-SK"/>
              </w:rPr>
              <w:t>50</w:t>
            </w:r>
          </w:p>
        </w:tc>
        <w:tc>
          <w:tcPr>
            <w:tcW w:w="1068" w:type="pct"/>
            <w:shd w:val="clear" w:color="auto" w:fill="auto"/>
            <w:vAlign w:val="center"/>
          </w:tcPr>
          <w:p w14:paraId="737F8C02" w14:textId="659DF6E7" w:rsidR="00DB69C0" w:rsidRPr="00034723" w:rsidRDefault="00034723" w:rsidP="00DB69C0">
            <w:pPr>
              <w:rPr>
                <w:rFonts w:ascii="Arial" w:hAnsi="Arial" w:cs="Arial"/>
                <w:color w:val="FF0000"/>
                <w:sz w:val="20"/>
                <w:szCs w:val="20"/>
              </w:rPr>
            </w:pPr>
            <w:proofErr w:type="spellStart"/>
            <w:r w:rsidRPr="00034723">
              <w:rPr>
                <w:rFonts w:ascii="Arial" w:hAnsi="Arial" w:cs="Arial"/>
                <w:color w:val="FF0000"/>
                <w:sz w:val="20"/>
                <w:szCs w:val="20"/>
              </w:rPr>
              <w:t>Mop</w:t>
            </w:r>
            <w:proofErr w:type="spellEnd"/>
            <w:r w:rsidRPr="00034723">
              <w:rPr>
                <w:rFonts w:ascii="Arial" w:hAnsi="Arial" w:cs="Arial"/>
                <w:color w:val="FF0000"/>
                <w:sz w:val="20"/>
                <w:szCs w:val="20"/>
              </w:rPr>
              <w:t xml:space="preserve"> strapcový (súprava, obsahuje </w:t>
            </w:r>
            <w:proofErr w:type="spellStart"/>
            <w:r w:rsidRPr="00034723">
              <w:rPr>
                <w:rFonts w:ascii="Arial" w:hAnsi="Arial" w:cs="Arial"/>
                <w:color w:val="FF0000"/>
                <w:sz w:val="20"/>
                <w:szCs w:val="20"/>
              </w:rPr>
              <w:t>mop</w:t>
            </w:r>
            <w:proofErr w:type="spellEnd"/>
            <w:r w:rsidRPr="00034723">
              <w:rPr>
                <w:rFonts w:ascii="Arial" w:hAnsi="Arial" w:cs="Arial"/>
                <w:color w:val="FF0000"/>
                <w:sz w:val="20"/>
                <w:szCs w:val="20"/>
              </w:rPr>
              <w:t>, kovovú tyč a vedro so žmýkacím košom)</w:t>
            </w:r>
          </w:p>
        </w:tc>
        <w:tc>
          <w:tcPr>
            <w:tcW w:w="2725" w:type="pct"/>
            <w:vAlign w:val="center"/>
          </w:tcPr>
          <w:p w14:paraId="7F2B27BA" w14:textId="7F85C820" w:rsidR="00DB69C0" w:rsidRPr="00034723" w:rsidRDefault="00034723" w:rsidP="00034723">
            <w:pPr>
              <w:jc w:val="both"/>
              <w:rPr>
                <w:rFonts w:ascii="Arial" w:hAnsi="Arial" w:cs="Arial"/>
                <w:color w:val="FF0000"/>
                <w:sz w:val="20"/>
                <w:szCs w:val="20"/>
              </w:rPr>
            </w:pPr>
            <w:proofErr w:type="spellStart"/>
            <w:r w:rsidRPr="00034723">
              <w:rPr>
                <w:rFonts w:ascii="Arial" w:hAnsi="Arial" w:cs="Arial"/>
                <w:color w:val="FF0000"/>
                <w:sz w:val="20"/>
                <w:szCs w:val="20"/>
              </w:rPr>
              <w:t>mop</w:t>
            </w:r>
            <w:proofErr w:type="spellEnd"/>
            <w:r w:rsidRPr="00034723">
              <w:rPr>
                <w:rFonts w:ascii="Arial" w:hAnsi="Arial" w:cs="Arial"/>
                <w:color w:val="FF0000"/>
                <w:sz w:val="20"/>
                <w:szCs w:val="20"/>
              </w:rPr>
              <w:t xml:space="preserve">  strapcový zložený z </w:t>
            </w:r>
            <w:proofErr w:type="spellStart"/>
            <w:r w:rsidRPr="00034723">
              <w:rPr>
                <w:rFonts w:ascii="Arial" w:hAnsi="Arial" w:cs="Arial"/>
                <w:color w:val="FF0000"/>
                <w:sz w:val="20"/>
                <w:szCs w:val="20"/>
              </w:rPr>
              <w:t>mikrovlákien</w:t>
            </w:r>
            <w:proofErr w:type="spellEnd"/>
            <w:r w:rsidRPr="00034723">
              <w:rPr>
                <w:rFonts w:ascii="Arial" w:hAnsi="Arial" w:cs="Arial"/>
                <w:color w:val="FF0000"/>
                <w:sz w:val="20"/>
                <w:szCs w:val="20"/>
              </w:rPr>
              <w:t xml:space="preserve">, ktoré ľahšie odstraňujú nečistoty. Vhodný na všetky typy podláh, pre jednoduché a rýchle upratovanie. Vedro k strapcovému </w:t>
            </w:r>
            <w:proofErr w:type="spellStart"/>
            <w:r w:rsidRPr="00034723">
              <w:rPr>
                <w:rFonts w:ascii="Arial" w:hAnsi="Arial" w:cs="Arial"/>
                <w:color w:val="FF0000"/>
                <w:sz w:val="20"/>
                <w:szCs w:val="20"/>
              </w:rPr>
              <w:t>mopu</w:t>
            </w:r>
            <w:proofErr w:type="spellEnd"/>
            <w:r w:rsidRPr="00034723">
              <w:rPr>
                <w:rFonts w:ascii="Arial" w:hAnsi="Arial" w:cs="Arial"/>
                <w:color w:val="FF0000"/>
                <w:sz w:val="20"/>
                <w:szCs w:val="20"/>
              </w:rPr>
              <w:t xml:space="preserve"> so snímateľným </w:t>
            </w:r>
            <w:proofErr w:type="spellStart"/>
            <w:r w:rsidRPr="00034723">
              <w:rPr>
                <w:rFonts w:ascii="Arial" w:hAnsi="Arial" w:cs="Arial"/>
                <w:color w:val="FF0000"/>
                <w:sz w:val="20"/>
                <w:szCs w:val="20"/>
              </w:rPr>
              <w:t>žmýkačím</w:t>
            </w:r>
            <w:proofErr w:type="spellEnd"/>
            <w:r w:rsidRPr="00034723">
              <w:rPr>
                <w:rFonts w:ascii="Arial" w:hAnsi="Arial" w:cs="Arial"/>
                <w:color w:val="FF0000"/>
                <w:sz w:val="20"/>
                <w:szCs w:val="20"/>
              </w:rPr>
              <w:t xml:space="preserve"> košom, ktorý vďaka žmýkaniu dokáže vyžmýkať </w:t>
            </w:r>
            <w:proofErr w:type="spellStart"/>
            <w:r w:rsidRPr="00034723">
              <w:rPr>
                <w:rFonts w:ascii="Arial" w:hAnsi="Arial" w:cs="Arial"/>
                <w:color w:val="FF0000"/>
                <w:sz w:val="20"/>
                <w:szCs w:val="20"/>
              </w:rPr>
              <w:t>mop</w:t>
            </w:r>
            <w:proofErr w:type="spellEnd"/>
            <w:r w:rsidRPr="00034723">
              <w:rPr>
                <w:rFonts w:ascii="Arial" w:hAnsi="Arial" w:cs="Arial"/>
                <w:color w:val="FF0000"/>
                <w:sz w:val="20"/>
                <w:szCs w:val="20"/>
              </w:rPr>
              <w:t xml:space="preserve"> </w:t>
            </w:r>
            <w:r w:rsidRPr="00034723">
              <w:rPr>
                <w:rFonts w:ascii="Arial" w:hAnsi="Arial" w:cs="Arial"/>
                <w:color w:val="FF0000"/>
                <w:sz w:val="20"/>
                <w:szCs w:val="20"/>
                <w:u w:val="single"/>
              </w:rPr>
              <w:t>bez namáčania rúk</w:t>
            </w:r>
            <w:r w:rsidRPr="00034723">
              <w:rPr>
                <w:rFonts w:ascii="Arial" w:hAnsi="Arial" w:cs="Arial"/>
                <w:color w:val="FF0000"/>
                <w:sz w:val="20"/>
                <w:szCs w:val="20"/>
              </w:rPr>
              <w:t>.</w:t>
            </w:r>
            <w:r>
              <w:rPr>
                <w:rFonts w:ascii="Arial" w:hAnsi="Arial" w:cs="Arial"/>
                <w:color w:val="FF0000"/>
                <w:sz w:val="20"/>
                <w:szCs w:val="20"/>
              </w:rPr>
              <w:t xml:space="preserve"> </w:t>
            </w:r>
            <w:bookmarkStart w:id="55" w:name="_GoBack"/>
            <w:bookmarkEnd w:id="55"/>
            <w:r w:rsidRPr="00034723">
              <w:rPr>
                <w:rFonts w:ascii="Arial" w:hAnsi="Arial" w:cs="Arial"/>
                <w:color w:val="FF0000"/>
                <w:sz w:val="20"/>
                <w:szCs w:val="20"/>
              </w:rPr>
              <w:t>Ergonomická rukoväť vedra. Objem vedra 10 l. Kovová  tyč, max dĺžka 120 cm</w:t>
            </w:r>
          </w:p>
        </w:tc>
        <w:tc>
          <w:tcPr>
            <w:tcW w:w="841" w:type="pct"/>
            <w:shd w:val="clear" w:color="auto" w:fill="auto"/>
            <w:noWrap/>
            <w:vAlign w:val="center"/>
          </w:tcPr>
          <w:p w14:paraId="35A00647" w14:textId="77777777" w:rsidR="00DB69C0" w:rsidRPr="00563192" w:rsidRDefault="00DB69C0" w:rsidP="00DB69C0">
            <w:pPr>
              <w:jc w:val="center"/>
              <w:rPr>
                <w:rFonts w:ascii="Arial" w:hAnsi="Arial" w:cs="Arial"/>
                <w:color w:val="000000"/>
                <w:sz w:val="20"/>
                <w:szCs w:val="20"/>
                <w:lang w:eastAsia="sk-SK"/>
              </w:rPr>
            </w:pPr>
            <w:r w:rsidRPr="00563192">
              <w:rPr>
                <w:rFonts w:ascii="Arial" w:hAnsi="Arial" w:cs="Arial"/>
                <w:sz w:val="20"/>
                <w:szCs w:val="20"/>
              </w:rPr>
              <w:t>300 ks</w:t>
            </w:r>
          </w:p>
        </w:tc>
      </w:tr>
      <w:tr w:rsidR="00DB69C0" w:rsidRPr="00563192" w14:paraId="419C2F39" w14:textId="77777777" w:rsidTr="00DB69C0">
        <w:trPr>
          <w:trHeight w:val="315"/>
        </w:trPr>
        <w:tc>
          <w:tcPr>
            <w:tcW w:w="366" w:type="pct"/>
            <w:vAlign w:val="center"/>
          </w:tcPr>
          <w:p w14:paraId="27AD3EC4" w14:textId="77777777" w:rsidR="00DB69C0" w:rsidRPr="00563192" w:rsidRDefault="00DB69C0" w:rsidP="00DB69C0">
            <w:pPr>
              <w:jc w:val="center"/>
              <w:rPr>
                <w:rFonts w:ascii="Arial" w:hAnsi="Arial" w:cs="Arial"/>
                <w:color w:val="000000"/>
                <w:sz w:val="20"/>
                <w:szCs w:val="20"/>
                <w:lang w:eastAsia="sk-SK"/>
              </w:rPr>
            </w:pPr>
            <w:r w:rsidRPr="00563192">
              <w:rPr>
                <w:rFonts w:ascii="Arial" w:hAnsi="Arial" w:cs="Arial"/>
                <w:color w:val="000000"/>
                <w:sz w:val="20"/>
                <w:szCs w:val="20"/>
                <w:lang w:eastAsia="sk-SK"/>
              </w:rPr>
              <w:t>51</w:t>
            </w:r>
          </w:p>
        </w:tc>
        <w:tc>
          <w:tcPr>
            <w:tcW w:w="1068" w:type="pct"/>
            <w:shd w:val="clear" w:color="auto" w:fill="auto"/>
            <w:vAlign w:val="center"/>
          </w:tcPr>
          <w:p w14:paraId="3C4DBF31" w14:textId="77777777" w:rsidR="00DB69C0" w:rsidRPr="00563192" w:rsidRDefault="00DB69C0" w:rsidP="00DB69C0">
            <w:pPr>
              <w:rPr>
                <w:rFonts w:ascii="Arial" w:hAnsi="Arial" w:cs="Arial"/>
                <w:sz w:val="20"/>
                <w:szCs w:val="20"/>
              </w:rPr>
            </w:pPr>
            <w:r w:rsidRPr="00563192">
              <w:rPr>
                <w:rFonts w:ascii="Arial" w:hAnsi="Arial" w:cs="Arial"/>
                <w:sz w:val="20"/>
                <w:szCs w:val="20"/>
              </w:rPr>
              <w:t xml:space="preserve">Návlek na </w:t>
            </w:r>
            <w:proofErr w:type="spellStart"/>
            <w:r w:rsidRPr="00563192">
              <w:rPr>
                <w:rFonts w:ascii="Arial" w:hAnsi="Arial" w:cs="Arial"/>
                <w:sz w:val="20"/>
                <w:szCs w:val="20"/>
              </w:rPr>
              <w:t>mop</w:t>
            </w:r>
            <w:proofErr w:type="spellEnd"/>
            <w:r w:rsidRPr="00563192">
              <w:rPr>
                <w:rFonts w:ascii="Arial" w:hAnsi="Arial" w:cs="Arial"/>
                <w:sz w:val="20"/>
                <w:szCs w:val="20"/>
              </w:rPr>
              <w:t xml:space="preserve"> strapcový kompatibilný na položku 50</w:t>
            </w:r>
          </w:p>
        </w:tc>
        <w:tc>
          <w:tcPr>
            <w:tcW w:w="2725" w:type="pct"/>
            <w:vAlign w:val="center"/>
          </w:tcPr>
          <w:p w14:paraId="0DAC9A6A" w14:textId="77777777" w:rsidR="00DB69C0" w:rsidRPr="00563192" w:rsidRDefault="00DB69C0" w:rsidP="00DB69C0">
            <w:pPr>
              <w:jc w:val="both"/>
              <w:rPr>
                <w:rFonts w:ascii="Arial" w:hAnsi="Arial" w:cs="Arial"/>
                <w:sz w:val="20"/>
                <w:szCs w:val="20"/>
              </w:rPr>
            </w:pPr>
            <w:r w:rsidRPr="00563192">
              <w:rPr>
                <w:rFonts w:ascii="Arial" w:hAnsi="Arial" w:cs="Arial"/>
                <w:sz w:val="20"/>
                <w:szCs w:val="20"/>
              </w:rPr>
              <w:t xml:space="preserve">náhradný návlek na </w:t>
            </w:r>
            <w:proofErr w:type="spellStart"/>
            <w:r w:rsidRPr="00563192">
              <w:rPr>
                <w:rFonts w:ascii="Arial" w:hAnsi="Arial" w:cs="Arial"/>
                <w:sz w:val="20"/>
                <w:szCs w:val="20"/>
              </w:rPr>
              <w:t>mop</w:t>
            </w:r>
            <w:proofErr w:type="spellEnd"/>
            <w:r w:rsidRPr="00563192">
              <w:rPr>
                <w:rFonts w:ascii="Arial" w:hAnsi="Arial" w:cs="Arial"/>
                <w:sz w:val="20"/>
                <w:szCs w:val="20"/>
              </w:rPr>
              <w:t xml:space="preserve"> strapcový (položka 50), zložený z niekoľkých tenkých bavlnených povrázkov prichytených v plastovej hlave so závitom. Vhodný na suché i mokré použitie. Vhodný na všetky typy podláh, pre jednoduché a rýchle upratovanie</w:t>
            </w:r>
          </w:p>
        </w:tc>
        <w:tc>
          <w:tcPr>
            <w:tcW w:w="841" w:type="pct"/>
            <w:shd w:val="clear" w:color="auto" w:fill="auto"/>
            <w:noWrap/>
            <w:vAlign w:val="center"/>
          </w:tcPr>
          <w:p w14:paraId="31AC7F4B" w14:textId="77777777" w:rsidR="00DB69C0" w:rsidRPr="00563192" w:rsidRDefault="00DB69C0" w:rsidP="00DB69C0">
            <w:pPr>
              <w:jc w:val="center"/>
              <w:rPr>
                <w:rFonts w:ascii="Arial" w:hAnsi="Arial" w:cs="Arial"/>
                <w:color w:val="000000"/>
                <w:sz w:val="20"/>
                <w:szCs w:val="20"/>
                <w:lang w:eastAsia="sk-SK"/>
              </w:rPr>
            </w:pPr>
            <w:r w:rsidRPr="00563192">
              <w:rPr>
                <w:rFonts w:ascii="Arial" w:hAnsi="Arial" w:cs="Arial"/>
                <w:sz w:val="20"/>
                <w:szCs w:val="20"/>
              </w:rPr>
              <w:t>600 ks</w:t>
            </w:r>
          </w:p>
        </w:tc>
      </w:tr>
      <w:tr w:rsidR="00DB69C0" w:rsidRPr="00563192" w14:paraId="64B0DDCF" w14:textId="77777777" w:rsidTr="00DB69C0">
        <w:trPr>
          <w:trHeight w:val="315"/>
        </w:trPr>
        <w:tc>
          <w:tcPr>
            <w:tcW w:w="366" w:type="pct"/>
            <w:vAlign w:val="center"/>
          </w:tcPr>
          <w:p w14:paraId="1FCC626B" w14:textId="77777777" w:rsidR="00DB69C0" w:rsidRPr="00563192" w:rsidRDefault="00DB69C0" w:rsidP="00DB69C0">
            <w:pPr>
              <w:jc w:val="center"/>
              <w:rPr>
                <w:rFonts w:ascii="Arial" w:hAnsi="Arial" w:cs="Arial"/>
                <w:color w:val="000000"/>
                <w:sz w:val="20"/>
                <w:szCs w:val="20"/>
                <w:lang w:eastAsia="sk-SK"/>
              </w:rPr>
            </w:pPr>
            <w:r w:rsidRPr="00563192">
              <w:rPr>
                <w:rFonts w:ascii="Arial" w:hAnsi="Arial" w:cs="Arial"/>
                <w:color w:val="000000"/>
                <w:sz w:val="20"/>
                <w:szCs w:val="20"/>
                <w:lang w:eastAsia="sk-SK"/>
              </w:rPr>
              <w:t>52</w:t>
            </w:r>
          </w:p>
        </w:tc>
        <w:tc>
          <w:tcPr>
            <w:tcW w:w="1068" w:type="pct"/>
            <w:shd w:val="clear" w:color="auto" w:fill="auto"/>
            <w:vAlign w:val="center"/>
          </w:tcPr>
          <w:p w14:paraId="7EE86BFF" w14:textId="77777777" w:rsidR="00DB69C0" w:rsidRPr="00034723" w:rsidRDefault="00DB69C0" w:rsidP="00DB69C0">
            <w:pPr>
              <w:rPr>
                <w:rFonts w:ascii="Arial" w:hAnsi="Arial" w:cs="Arial"/>
                <w:color w:val="FF0000"/>
                <w:sz w:val="20"/>
                <w:szCs w:val="20"/>
              </w:rPr>
            </w:pPr>
            <w:r w:rsidRPr="00034723">
              <w:rPr>
                <w:rFonts w:ascii="Arial" w:hAnsi="Arial" w:cs="Arial"/>
                <w:color w:val="FF0000"/>
                <w:sz w:val="20"/>
                <w:szCs w:val="20"/>
              </w:rPr>
              <w:t xml:space="preserve">Návlek na </w:t>
            </w:r>
            <w:proofErr w:type="spellStart"/>
            <w:r w:rsidRPr="00034723">
              <w:rPr>
                <w:rFonts w:ascii="Arial" w:hAnsi="Arial" w:cs="Arial"/>
                <w:color w:val="FF0000"/>
                <w:sz w:val="20"/>
                <w:szCs w:val="20"/>
              </w:rPr>
              <w:t>mop</w:t>
            </w:r>
            <w:proofErr w:type="spellEnd"/>
            <w:r w:rsidRPr="00034723">
              <w:rPr>
                <w:rFonts w:ascii="Arial" w:hAnsi="Arial" w:cs="Arial"/>
                <w:color w:val="FF0000"/>
                <w:sz w:val="20"/>
                <w:szCs w:val="20"/>
              </w:rPr>
              <w:t xml:space="preserve"> z </w:t>
            </w:r>
            <w:proofErr w:type="spellStart"/>
            <w:r w:rsidRPr="00034723">
              <w:rPr>
                <w:rFonts w:ascii="Arial" w:hAnsi="Arial" w:cs="Arial"/>
                <w:color w:val="FF0000"/>
                <w:sz w:val="20"/>
                <w:szCs w:val="20"/>
              </w:rPr>
              <w:t>mikrovlákna</w:t>
            </w:r>
            <w:proofErr w:type="spellEnd"/>
            <w:r w:rsidRPr="00034723">
              <w:rPr>
                <w:rFonts w:ascii="Arial" w:hAnsi="Arial" w:cs="Arial"/>
                <w:color w:val="FF0000"/>
                <w:sz w:val="20"/>
                <w:szCs w:val="20"/>
              </w:rPr>
              <w:t xml:space="preserve"> </w:t>
            </w:r>
          </w:p>
        </w:tc>
        <w:tc>
          <w:tcPr>
            <w:tcW w:w="2725" w:type="pct"/>
            <w:vAlign w:val="center"/>
          </w:tcPr>
          <w:p w14:paraId="358420A1" w14:textId="3B258D2F" w:rsidR="00DB69C0" w:rsidRPr="00034723" w:rsidRDefault="00034723" w:rsidP="00DB69C0">
            <w:pPr>
              <w:jc w:val="both"/>
              <w:rPr>
                <w:rFonts w:ascii="Arial" w:hAnsi="Arial" w:cs="Arial"/>
                <w:color w:val="FF0000"/>
                <w:sz w:val="20"/>
                <w:szCs w:val="20"/>
              </w:rPr>
            </w:pPr>
            <w:r w:rsidRPr="00034723">
              <w:rPr>
                <w:rFonts w:ascii="Arial" w:hAnsi="Arial" w:cs="Arial"/>
                <w:color w:val="FF0000"/>
                <w:sz w:val="20"/>
                <w:szCs w:val="20"/>
              </w:rPr>
              <w:t xml:space="preserve">návlek na </w:t>
            </w:r>
            <w:proofErr w:type="spellStart"/>
            <w:r w:rsidRPr="00034723">
              <w:rPr>
                <w:rFonts w:ascii="Arial" w:hAnsi="Arial" w:cs="Arial"/>
                <w:color w:val="FF0000"/>
                <w:sz w:val="20"/>
                <w:szCs w:val="20"/>
              </w:rPr>
              <w:t>mop</w:t>
            </w:r>
            <w:proofErr w:type="spellEnd"/>
            <w:r w:rsidRPr="00034723">
              <w:rPr>
                <w:rFonts w:ascii="Arial" w:hAnsi="Arial" w:cs="Arial"/>
                <w:color w:val="FF0000"/>
                <w:sz w:val="20"/>
                <w:szCs w:val="20"/>
              </w:rPr>
              <w:t xml:space="preserve"> z </w:t>
            </w:r>
            <w:proofErr w:type="spellStart"/>
            <w:r w:rsidRPr="00034723">
              <w:rPr>
                <w:rFonts w:ascii="Arial" w:hAnsi="Arial" w:cs="Arial"/>
                <w:color w:val="FF0000"/>
                <w:sz w:val="20"/>
                <w:szCs w:val="20"/>
              </w:rPr>
              <w:t>mikrovlákna</w:t>
            </w:r>
            <w:proofErr w:type="spellEnd"/>
            <w:r w:rsidRPr="00034723">
              <w:rPr>
                <w:rFonts w:ascii="Arial" w:hAnsi="Arial" w:cs="Arial"/>
                <w:color w:val="FF0000"/>
                <w:sz w:val="20"/>
                <w:szCs w:val="20"/>
              </w:rPr>
              <w:t xml:space="preserve">, veľkosť 40 cm, kapsový úchyt. V súlade s kritériom 1 a kritériom 4 environmentálnej značky (typ I podľa normy ISO 14024, EU </w:t>
            </w:r>
            <w:proofErr w:type="spellStart"/>
            <w:r w:rsidRPr="00034723">
              <w:rPr>
                <w:rFonts w:ascii="Arial" w:hAnsi="Arial" w:cs="Arial"/>
                <w:color w:val="FF0000"/>
                <w:sz w:val="20"/>
                <w:szCs w:val="20"/>
              </w:rPr>
              <w:t>Ecolabel</w:t>
            </w:r>
            <w:proofErr w:type="spellEnd"/>
            <w:r w:rsidRPr="00034723">
              <w:rPr>
                <w:rFonts w:ascii="Arial" w:hAnsi="Arial" w:cs="Arial"/>
                <w:color w:val="FF0000"/>
                <w:sz w:val="20"/>
                <w:szCs w:val="20"/>
              </w:rPr>
              <w:t xml:space="preserve"> alebo ekvivalent)</w:t>
            </w:r>
          </w:p>
        </w:tc>
        <w:tc>
          <w:tcPr>
            <w:tcW w:w="841" w:type="pct"/>
            <w:shd w:val="clear" w:color="auto" w:fill="auto"/>
            <w:noWrap/>
            <w:vAlign w:val="center"/>
          </w:tcPr>
          <w:p w14:paraId="28E4983B" w14:textId="77777777" w:rsidR="00DB69C0" w:rsidRPr="00563192" w:rsidRDefault="00DB69C0" w:rsidP="00DB69C0">
            <w:pPr>
              <w:jc w:val="center"/>
              <w:rPr>
                <w:rFonts w:ascii="Arial" w:hAnsi="Arial" w:cs="Arial"/>
                <w:color w:val="000000"/>
                <w:sz w:val="20"/>
                <w:szCs w:val="20"/>
                <w:lang w:eastAsia="sk-SK"/>
              </w:rPr>
            </w:pPr>
            <w:r w:rsidRPr="00563192">
              <w:rPr>
                <w:rFonts w:ascii="Arial" w:hAnsi="Arial" w:cs="Arial"/>
                <w:sz w:val="20"/>
                <w:szCs w:val="20"/>
              </w:rPr>
              <w:t>300 ks</w:t>
            </w:r>
          </w:p>
        </w:tc>
      </w:tr>
      <w:tr w:rsidR="00DB69C0" w:rsidRPr="00563192" w14:paraId="0EE96D21" w14:textId="77777777" w:rsidTr="00DB69C0">
        <w:trPr>
          <w:trHeight w:val="315"/>
        </w:trPr>
        <w:tc>
          <w:tcPr>
            <w:tcW w:w="366" w:type="pct"/>
            <w:vAlign w:val="center"/>
          </w:tcPr>
          <w:p w14:paraId="703A27E3" w14:textId="77777777" w:rsidR="00DB69C0" w:rsidRPr="00563192" w:rsidRDefault="00DB69C0" w:rsidP="00DB69C0">
            <w:pPr>
              <w:jc w:val="center"/>
              <w:rPr>
                <w:rFonts w:ascii="Arial" w:hAnsi="Arial" w:cs="Arial"/>
                <w:color w:val="000000"/>
                <w:sz w:val="20"/>
                <w:szCs w:val="20"/>
                <w:lang w:eastAsia="sk-SK"/>
              </w:rPr>
            </w:pPr>
            <w:r w:rsidRPr="00563192">
              <w:rPr>
                <w:rFonts w:ascii="Arial" w:hAnsi="Arial" w:cs="Arial"/>
                <w:color w:val="000000"/>
                <w:sz w:val="20"/>
                <w:szCs w:val="20"/>
                <w:lang w:eastAsia="sk-SK"/>
              </w:rPr>
              <w:t>53</w:t>
            </w:r>
          </w:p>
        </w:tc>
        <w:tc>
          <w:tcPr>
            <w:tcW w:w="1068" w:type="pct"/>
            <w:shd w:val="clear" w:color="auto" w:fill="auto"/>
            <w:vAlign w:val="center"/>
          </w:tcPr>
          <w:p w14:paraId="02B581E0" w14:textId="77777777" w:rsidR="00034723" w:rsidRPr="00034723" w:rsidRDefault="00034723" w:rsidP="00034723">
            <w:pPr>
              <w:rPr>
                <w:rFonts w:ascii="Arial" w:hAnsi="Arial" w:cs="Arial"/>
                <w:color w:val="FF0000"/>
                <w:sz w:val="20"/>
                <w:szCs w:val="20"/>
              </w:rPr>
            </w:pPr>
            <w:proofErr w:type="spellStart"/>
            <w:r w:rsidRPr="00034723">
              <w:rPr>
                <w:rFonts w:ascii="Arial" w:hAnsi="Arial" w:cs="Arial"/>
                <w:color w:val="FF0000"/>
                <w:sz w:val="20"/>
                <w:szCs w:val="20"/>
              </w:rPr>
              <w:t>Mop</w:t>
            </w:r>
            <w:proofErr w:type="spellEnd"/>
            <w:r w:rsidRPr="00034723">
              <w:rPr>
                <w:rFonts w:ascii="Arial" w:hAnsi="Arial" w:cs="Arial"/>
                <w:color w:val="FF0000"/>
                <w:sz w:val="20"/>
                <w:szCs w:val="20"/>
              </w:rPr>
              <w:t xml:space="preserve"> plochý (súprava, obsahuje </w:t>
            </w:r>
            <w:proofErr w:type="spellStart"/>
            <w:r w:rsidRPr="00034723">
              <w:rPr>
                <w:rFonts w:ascii="Arial" w:hAnsi="Arial" w:cs="Arial"/>
                <w:color w:val="FF0000"/>
                <w:sz w:val="20"/>
                <w:szCs w:val="20"/>
              </w:rPr>
              <w:t>mop</w:t>
            </w:r>
            <w:proofErr w:type="spellEnd"/>
            <w:r w:rsidRPr="00034723">
              <w:rPr>
                <w:rFonts w:ascii="Arial" w:hAnsi="Arial" w:cs="Arial"/>
                <w:color w:val="FF0000"/>
                <w:sz w:val="20"/>
                <w:szCs w:val="20"/>
              </w:rPr>
              <w:t xml:space="preserve">, kovovú tyč a vedro so žmýkacím košom) napr. </w:t>
            </w:r>
            <w:proofErr w:type="spellStart"/>
            <w:r w:rsidRPr="00034723">
              <w:rPr>
                <w:rFonts w:ascii="Arial" w:hAnsi="Arial" w:cs="Arial"/>
                <w:color w:val="FF0000"/>
                <w:sz w:val="20"/>
                <w:szCs w:val="20"/>
              </w:rPr>
              <w:t>Vileda</w:t>
            </w:r>
            <w:proofErr w:type="spellEnd"/>
            <w:r w:rsidRPr="00034723">
              <w:rPr>
                <w:rFonts w:ascii="Arial" w:hAnsi="Arial" w:cs="Arial"/>
                <w:color w:val="FF0000"/>
                <w:sz w:val="20"/>
                <w:szCs w:val="20"/>
              </w:rPr>
              <w:t xml:space="preserve"> </w:t>
            </w:r>
            <w:proofErr w:type="spellStart"/>
            <w:r w:rsidRPr="00034723">
              <w:rPr>
                <w:rFonts w:ascii="Arial" w:hAnsi="Arial" w:cs="Arial"/>
                <w:color w:val="FF0000"/>
                <w:sz w:val="20"/>
                <w:szCs w:val="20"/>
              </w:rPr>
              <w:t>Ultramax</w:t>
            </w:r>
            <w:proofErr w:type="spellEnd"/>
            <w:r w:rsidRPr="00034723">
              <w:rPr>
                <w:rFonts w:ascii="Arial" w:hAnsi="Arial" w:cs="Arial"/>
                <w:color w:val="FF0000"/>
                <w:sz w:val="20"/>
                <w:szCs w:val="20"/>
              </w:rPr>
              <w:t xml:space="preserve"> </w:t>
            </w:r>
            <w:proofErr w:type="spellStart"/>
            <w:r w:rsidRPr="00034723">
              <w:rPr>
                <w:rFonts w:ascii="Arial" w:hAnsi="Arial" w:cs="Arial"/>
                <w:color w:val="FF0000"/>
                <w:sz w:val="20"/>
                <w:szCs w:val="20"/>
              </w:rPr>
              <w:t>Microfibre</w:t>
            </w:r>
            <w:proofErr w:type="spellEnd"/>
            <w:r w:rsidRPr="00034723">
              <w:rPr>
                <w:rFonts w:ascii="Arial" w:hAnsi="Arial" w:cs="Arial"/>
                <w:color w:val="FF0000"/>
                <w:sz w:val="20"/>
                <w:szCs w:val="20"/>
              </w:rPr>
              <w:t xml:space="preserve"> alebo ekvivalent</w:t>
            </w:r>
          </w:p>
          <w:p w14:paraId="02191991" w14:textId="7939B374" w:rsidR="00DB69C0" w:rsidRPr="00034723" w:rsidRDefault="00DB69C0" w:rsidP="00DB69C0">
            <w:pPr>
              <w:rPr>
                <w:rFonts w:ascii="Arial" w:hAnsi="Arial" w:cs="Arial"/>
                <w:color w:val="FF0000"/>
                <w:sz w:val="20"/>
                <w:szCs w:val="20"/>
              </w:rPr>
            </w:pPr>
          </w:p>
        </w:tc>
        <w:tc>
          <w:tcPr>
            <w:tcW w:w="2725" w:type="pct"/>
            <w:vAlign w:val="center"/>
          </w:tcPr>
          <w:p w14:paraId="17F68AF2" w14:textId="0746D69D" w:rsidR="00DB69C0" w:rsidRPr="00034723" w:rsidRDefault="00034723" w:rsidP="00034723">
            <w:pPr>
              <w:jc w:val="both"/>
              <w:rPr>
                <w:rFonts w:ascii="Arial" w:hAnsi="Arial" w:cs="Arial"/>
                <w:color w:val="FF0000"/>
                <w:sz w:val="20"/>
                <w:szCs w:val="20"/>
              </w:rPr>
            </w:pPr>
            <w:proofErr w:type="spellStart"/>
            <w:r w:rsidRPr="00034723">
              <w:rPr>
                <w:rFonts w:ascii="Arial" w:hAnsi="Arial" w:cs="Arial"/>
                <w:color w:val="FF0000"/>
                <w:sz w:val="20"/>
                <w:szCs w:val="20"/>
              </w:rPr>
              <w:t>mop</w:t>
            </w:r>
            <w:proofErr w:type="spellEnd"/>
            <w:r w:rsidRPr="00034723">
              <w:rPr>
                <w:rFonts w:ascii="Arial" w:hAnsi="Arial" w:cs="Arial"/>
                <w:color w:val="FF0000"/>
                <w:sz w:val="20"/>
                <w:szCs w:val="20"/>
              </w:rPr>
              <w:t xml:space="preserve"> plochý zložený z </w:t>
            </w:r>
            <w:proofErr w:type="spellStart"/>
            <w:r w:rsidRPr="00034723">
              <w:rPr>
                <w:rFonts w:ascii="Arial" w:hAnsi="Arial" w:cs="Arial"/>
                <w:color w:val="FF0000"/>
                <w:sz w:val="20"/>
                <w:szCs w:val="20"/>
              </w:rPr>
              <w:t>mikrovlákien</w:t>
            </w:r>
            <w:proofErr w:type="spellEnd"/>
            <w:r w:rsidRPr="00034723">
              <w:rPr>
                <w:rFonts w:ascii="Arial" w:hAnsi="Arial" w:cs="Arial"/>
                <w:color w:val="FF0000"/>
                <w:sz w:val="20"/>
                <w:szCs w:val="20"/>
              </w:rPr>
              <w:t xml:space="preserve">, ktoré ľahšie odstraňujú nečistoty. Vhodný na všetky typy podláh, pre jednoduché a rýchle upratovanie. Vedro k </w:t>
            </w:r>
            <w:proofErr w:type="spellStart"/>
            <w:r w:rsidRPr="00034723">
              <w:rPr>
                <w:rFonts w:ascii="Arial" w:hAnsi="Arial" w:cs="Arial"/>
                <w:color w:val="FF0000"/>
                <w:sz w:val="20"/>
                <w:szCs w:val="20"/>
              </w:rPr>
              <w:t>mopu</w:t>
            </w:r>
            <w:proofErr w:type="spellEnd"/>
            <w:r w:rsidRPr="00034723">
              <w:rPr>
                <w:rFonts w:ascii="Arial" w:hAnsi="Arial" w:cs="Arial"/>
                <w:color w:val="FF0000"/>
                <w:sz w:val="20"/>
                <w:szCs w:val="20"/>
              </w:rPr>
              <w:t xml:space="preserve"> so snímateľným </w:t>
            </w:r>
            <w:proofErr w:type="spellStart"/>
            <w:r w:rsidRPr="00034723">
              <w:rPr>
                <w:rFonts w:ascii="Arial" w:hAnsi="Arial" w:cs="Arial"/>
                <w:color w:val="FF0000"/>
                <w:sz w:val="20"/>
                <w:szCs w:val="20"/>
              </w:rPr>
              <w:t>žmýkačím</w:t>
            </w:r>
            <w:proofErr w:type="spellEnd"/>
            <w:r w:rsidRPr="00034723">
              <w:rPr>
                <w:rFonts w:ascii="Arial" w:hAnsi="Arial" w:cs="Arial"/>
                <w:color w:val="FF0000"/>
                <w:sz w:val="20"/>
                <w:szCs w:val="20"/>
              </w:rPr>
              <w:t xml:space="preserve"> košom, ktorý vďaka žmýkaniu dokáže vyžmýkať </w:t>
            </w:r>
            <w:proofErr w:type="spellStart"/>
            <w:r w:rsidRPr="00034723">
              <w:rPr>
                <w:rFonts w:ascii="Arial" w:hAnsi="Arial" w:cs="Arial"/>
                <w:color w:val="FF0000"/>
                <w:sz w:val="20"/>
                <w:szCs w:val="20"/>
              </w:rPr>
              <w:t>mop</w:t>
            </w:r>
            <w:proofErr w:type="spellEnd"/>
            <w:r w:rsidRPr="00034723">
              <w:rPr>
                <w:rFonts w:ascii="Arial" w:hAnsi="Arial" w:cs="Arial"/>
                <w:color w:val="FF0000"/>
                <w:sz w:val="20"/>
                <w:szCs w:val="20"/>
              </w:rPr>
              <w:t xml:space="preserve"> </w:t>
            </w:r>
            <w:r w:rsidRPr="00034723">
              <w:rPr>
                <w:rFonts w:ascii="Arial" w:hAnsi="Arial" w:cs="Arial"/>
                <w:color w:val="FF0000"/>
                <w:sz w:val="20"/>
                <w:szCs w:val="20"/>
                <w:u w:val="single"/>
              </w:rPr>
              <w:t>bez namáčania rúk</w:t>
            </w:r>
            <w:r w:rsidRPr="00034723">
              <w:rPr>
                <w:rFonts w:ascii="Arial" w:hAnsi="Arial" w:cs="Arial"/>
                <w:color w:val="FF0000"/>
                <w:sz w:val="20"/>
                <w:szCs w:val="20"/>
              </w:rPr>
              <w:t>. Ergonomická rukoväť vedra. Objem vedra 10 l. Kovová  tyč, max dĺžka 120 cm. Vhodný na všetky druhy podláh – PVC, plávajúce podlahy, parkety, dlažba</w:t>
            </w:r>
            <w:r w:rsidRPr="00034723" w:rsidDel="00034723">
              <w:rPr>
                <w:rFonts w:ascii="Arial" w:hAnsi="Arial" w:cs="Arial"/>
                <w:strike/>
                <w:color w:val="FF0000"/>
                <w:sz w:val="20"/>
                <w:szCs w:val="20"/>
              </w:rPr>
              <w:t xml:space="preserve"> </w:t>
            </w:r>
          </w:p>
        </w:tc>
        <w:tc>
          <w:tcPr>
            <w:tcW w:w="841" w:type="pct"/>
            <w:shd w:val="clear" w:color="auto" w:fill="auto"/>
            <w:noWrap/>
            <w:vAlign w:val="center"/>
          </w:tcPr>
          <w:p w14:paraId="683D3364" w14:textId="77777777" w:rsidR="00DB69C0" w:rsidRPr="00563192" w:rsidRDefault="00DB69C0" w:rsidP="00DB69C0">
            <w:pPr>
              <w:jc w:val="center"/>
              <w:rPr>
                <w:rFonts w:ascii="Arial" w:hAnsi="Arial" w:cs="Arial"/>
                <w:color w:val="000000"/>
                <w:sz w:val="20"/>
                <w:szCs w:val="20"/>
                <w:lang w:eastAsia="sk-SK"/>
              </w:rPr>
            </w:pPr>
            <w:r w:rsidRPr="00563192">
              <w:rPr>
                <w:rFonts w:ascii="Arial" w:hAnsi="Arial" w:cs="Arial"/>
                <w:sz w:val="20"/>
                <w:szCs w:val="20"/>
              </w:rPr>
              <w:t>400 ks</w:t>
            </w:r>
          </w:p>
        </w:tc>
      </w:tr>
      <w:tr w:rsidR="00DB69C0" w:rsidRPr="00563192" w14:paraId="072554D6" w14:textId="77777777" w:rsidTr="00DB69C0">
        <w:trPr>
          <w:trHeight w:val="315"/>
        </w:trPr>
        <w:tc>
          <w:tcPr>
            <w:tcW w:w="366" w:type="pct"/>
            <w:vAlign w:val="center"/>
          </w:tcPr>
          <w:p w14:paraId="2C0C50C0" w14:textId="77777777" w:rsidR="00DB69C0" w:rsidRPr="00563192" w:rsidRDefault="00DB69C0" w:rsidP="00DB69C0">
            <w:pPr>
              <w:jc w:val="center"/>
              <w:rPr>
                <w:rFonts w:ascii="Arial" w:hAnsi="Arial" w:cs="Arial"/>
                <w:color w:val="000000"/>
                <w:sz w:val="20"/>
                <w:szCs w:val="20"/>
                <w:lang w:eastAsia="sk-SK"/>
              </w:rPr>
            </w:pPr>
            <w:r w:rsidRPr="00563192">
              <w:rPr>
                <w:rFonts w:ascii="Arial" w:hAnsi="Arial" w:cs="Arial"/>
                <w:color w:val="000000"/>
                <w:sz w:val="20"/>
                <w:szCs w:val="20"/>
                <w:lang w:eastAsia="sk-SK"/>
              </w:rPr>
              <w:lastRenderedPageBreak/>
              <w:t>54</w:t>
            </w:r>
          </w:p>
        </w:tc>
        <w:tc>
          <w:tcPr>
            <w:tcW w:w="1068" w:type="pct"/>
            <w:shd w:val="clear" w:color="auto" w:fill="auto"/>
            <w:vAlign w:val="center"/>
          </w:tcPr>
          <w:p w14:paraId="6F828D58" w14:textId="77777777" w:rsidR="00DB69C0" w:rsidRPr="00563192" w:rsidRDefault="00DB69C0" w:rsidP="00DB69C0">
            <w:pPr>
              <w:rPr>
                <w:rFonts w:ascii="Arial" w:hAnsi="Arial" w:cs="Arial"/>
                <w:sz w:val="20"/>
                <w:szCs w:val="20"/>
              </w:rPr>
            </w:pPr>
            <w:r w:rsidRPr="00563192">
              <w:rPr>
                <w:rFonts w:ascii="Arial" w:hAnsi="Arial" w:cs="Arial"/>
                <w:sz w:val="20"/>
                <w:szCs w:val="20"/>
              </w:rPr>
              <w:t xml:space="preserve">Návlek na </w:t>
            </w:r>
            <w:proofErr w:type="spellStart"/>
            <w:r w:rsidRPr="00563192">
              <w:rPr>
                <w:rFonts w:ascii="Arial" w:hAnsi="Arial" w:cs="Arial"/>
                <w:sz w:val="20"/>
                <w:szCs w:val="20"/>
              </w:rPr>
              <w:t>mop</w:t>
            </w:r>
            <w:proofErr w:type="spellEnd"/>
            <w:r w:rsidRPr="00563192">
              <w:rPr>
                <w:rFonts w:ascii="Arial" w:hAnsi="Arial" w:cs="Arial"/>
                <w:sz w:val="20"/>
                <w:szCs w:val="20"/>
              </w:rPr>
              <w:t xml:space="preserve"> plochý kompatibilný na položku 53</w:t>
            </w:r>
          </w:p>
        </w:tc>
        <w:tc>
          <w:tcPr>
            <w:tcW w:w="2725" w:type="pct"/>
            <w:vAlign w:val="center"/>
          </w:tcPr>
          <w:p w14:paraId="7E7560A0" w14:textId="77777777" w:rsidR="00DB69C0" w:rsidRPr="00563192" w:rsidRDefault="00DB69C0" w:rsidP="00DB69C0">
            <w:pPr>
              <w:jc w:val="both"/>
              <w:rPr>
                <w:rFonts w:ascii="Arial" w:hAnsi="Arial" w:cs="Arial"/>
                <w:sz w:val="20"/>
                <w:szCs w:val="20"/>
              </w:rPr>
            </w:pPr>
            <w:r w:rsidRPr="00563192">
              <w:rPr>
                <w:rFonts w:ascii="Arial" w:hAnsi="Arial" w:cs="Arial"/>
                <w:sz w:val="20"/>
                <w:szCs w:val="20"/>
              </w:rPr>
              <w:t xml:space="preserve">náhradný návlek na </w:t>
            </w:r>
            <w:proofErr w:type="spellStart"/>
            <w:r w:rsidRPr="00563192">
              <w:rPr>
                <w:rFonts w:ascii="Arial" w:hAnsi="Arial" w:cs="Arial"/>
                <w:sz w:val="20"/>
                <w:szCs w:val="20"/>
              </w:rPr>
              <w:t>mop</w:t>
            </w:r>
            <w:proofErr w:type="spellEnd"/>
            <w:r w:rsidRPr="00563192">
              <w:rPr>
                <w:rFonts w:ascii="Arial" w:hAnsi="Arial" w:cs="Arial"/>
                <w:sz w:val="20"/>
                <w:szCs w:val="20"/>
              </w:rPr>
              <w:t xml:space="preserve"> (položka 53), z kvalitných hustých </w:t>
            </w:r>
            <w:proofErr w:type="spellStart"/>
            <w:r w:rsidRPr="00563192">
              <w:rPr>
                <w:rFonts w:ascii="Arial" w:hAnsi="Arial" w:cs="Arial"/>
                <w:sz w:val="20"/>
                <w:szCs w:val="20"/>
              </w:rPr>
              <w:t>mikroaktívnych</w:t>
            </w:r>
            <w:proofErr w:type="spellEnd"/>
            <w:r w:rsidRPr="00563192">
              <w:rPr>
                <w:rFonts w:ascii="Arial" w:hAnsi="Arial" w:cs="Arial"/>
                <w:sz w:val="20"/>
                <w:szCs w:val="20"/>
              </w:rPr>
              <w:t xml:space="preserve"> vlákien pre pohltenie mastnôt a šmúh abrazívnych vlákien pre lepšie odstránenie zaschnutých nečistôt. Vhodný na suché i mokré použitie. Vhodný na všetky typy podláh, pre jednoduché a rýchle upratovanie</w:t>
            </w:r>
          </w:p>
        </w:tc>
        <w:tc>
          <w:tcPr>
            <w:tcW w:w="841" w:type="pct"/>
            <w:shd w:val="clear" w:color="auto" w:fill="auto"/>
            <w:noWrap/>
            <w:vAlign w:val="center"/>
          </w:tcPr>
          <w:p w14:paraId="7808DD79" w14:textId="77777777" w:rsidR="00DB69C0" w:rsidRPr="00563192" w:rsidRDefault="00DB69C0" w:rsidP="00DB69C0">
            <w:pPr>
              <w:jc w:val="center"/>
              <w:rPr>
                <w:rFonts w:ascii="Arial" w:hAnsi="Arial" w:cs="Arial"/>
                <w:color w:val="000000"/>
                <w:sz w:val="20"/>
                <w:szCs w:val="20"/>
                <w:lang w:eastAsia="sk-SK"/>
              </w:rPr>
            </w:pPr>
            <w:r w:rsidRPr="00563192">
              <w:rPr>
                <w:rFonts w:ascii="Arial" w:hAnsi="Arial" w:cs="Arial"/>
                <w:sz w:val="20"/>
                <w:szCs w:val="20"/>
              </w:rPr>
              <w:t>800 ks</w:t>
            </w:r>
          </w:p>
        </w:tc>
      </w:tr>
      <w:tr w:rsidR="00DB69C0" w:rsidRPr="00563192" w14:paraId="742A1B14" w14:textId="77777777" w:rsidTr="00DB69C0">
        <w:trPr>
          <w:trHeight w:val="315"/>
        </w:trPr>
        <w:tc>
          <w:tcPr>
            <w:tcW w:w="366" w:type="pct"/>
            <w:vAlign w:val="center"/>
          </w:tcPr>
          <w:p w14:paraId="3E343C2E" w14:textId="77777777" w:rsidR="00DB69C0" w:rsidRPr="00563192" w:rsidRDefault="00DB69C0" w:rsidP="00DB69C0">
            <w:pPr>
              <w:jc w:val="center"/>
              <w:rPr>
                <w:rFonts w:ascii="Arial" w:hAnsi="Arial" w:cs="Arial"/>
                <w:color w:val="000000"/>
                <w:sz w:val="20"/>
                <w:szCs w:val="20"/>
                <w:lang w:eastAsia="sk-SK"/>
              </w:rPr>
            </w:pPr>
            <w:r w:rsidRPr="00563192">
              <w:rPr>
                <w:rFonts w:ascii="Arial" w:hAnsi="Arial" w:cs="Arial"/>
                <w:color w:val="000000"/>
                <w:sz w:val="20"/>
                <w:szCs w:val="20"/>
                <w:lang w:eastAsia="sk-SK"/>
              </w:rPr>
              <w:t>55</w:t>
            </w:r>
          </w:p>
        </w:tc>
        <w:tc>
          <w:tcPr>
            <w:tcW w:w="1068" w:type="pct"/>
            <w:shd w:val="clear" w:color="auto" w:fill="auto"/>
            <w:vAlign w:val="center"/>
          </w:tcPr>
          <w:p w14:paraId="74F59184" w14:textId="77777777" w:rsidR="00DB69C0" w:rsidRPr="00563192" w:rsidRDefault="00DB69C0" w:rsidP="00DB69C0">
            <w:pPr>
              <w:rPr>
                <w:rFonts w:ascii="Arial" w:hAnsi="Arial" w:cs="Arial"/>
                <w:sz w:val="20"/>
                <w:szCs w:val="20"/>
              </w:rPr>
            </w:pPr>
            <w:r w:rsidRPr="00563192">
              <w:rPr>
                <w:rFonts w:ascii="Arial" w:hAnsi="Arial" w:cs="Arial"/>
                <w:sz w:val="20"/>
                <w:szCs w:val="20"/>
              </w:rPr>
              <w:t xml:space="preserve">Teleskopická tyč dvojdielna (napr. </w:t>
            </w:r>
            <w:proofErr w:type="spellStart"/>
            <w:r w:rsidRPr="00563192">
              <w:rPr>
                <w:rFonts w:ascii="Arial" w:hAnsi="Arial" w:cs="Arial"/>
                <w:sz w:val="20"/>
                <w:szCs w:val="20"/>
              </w:rPr>
              <w:t>Vileda</w:t>
            </w:r>
            <w:proofErr w:type="spellEnd"/>
            <w:r w:rsidRPr="00563192">
              <w:rPr>
                <w:rFonts w:ascii="Arial" w:hAnsi="Arial" w:cs="Arial"/>
                <w:sz w:val="20"/>
                <w:szCs w:val="20"/>
              </w:rPr>
              <w:t>) alebo ekvivalent kompatibilný na položku 53</w:t>
            </w:r>
          </w:p>
        </w:tc>
        <w:tc>
          <w:tcPr>
            <w:tcW w:w="2725" w:type="pct"/>
            <w:vAlign w:val="center"/>
          </w:tcPr>
          <w:p w14:paraId="0BDC68DF" w14:textId="77777777" w:rsidR="00DB69C0" w:rsidRPr="00563192" w:rsidRDefault="00DB69C0" w:rsidP="00DB69C0">
            <w:pPr>
              <w:jc w:val="both"/>
              <w:rPr>
                <w:rFonts w:ascii="Arial" w:hAnsi="Arial" w:cs="Arial"/>
                <w:sz w:val="20"/>
                <w:szCs w:val="20"/>
              </w:rPr>
            </w:pPr>
            <w:r w:rsidRPr="00563192">
              <w:rPr>
                <w:rFonts w:ascii="Arial" w:hAnsi="Arial" w:cs="Arial"/>
                <w:sz w:val="20"/>
                <w:szCs w:val="20"/>
              </w:rPr>
              <w:t>130/150 cm, samostatná náhradná tyč, vhodná na položku 53</w:t>
            </w:r>
          </w:p>
        </w:tc>
        <w:tc>
          <w:tcPr>
            <w:tcW w:w="841" w:type="pct"/>
            <w:shd w:val="clear" w:color="auto" w:fill="auto"/>
            <w:noWrap/>
            <w:vAlign w:val="center"/>
          </w:tcPr>
          <w:p w14:paraId="21AFE67D" w14:textId="77777777" w:rsidR="00DB69C0" w:rsidRPr="00563192" w:rsidRDefault="00DB69C0" w:rsidP="00DB69C0">
            <w:pPr>
              <w:jc w:val="center"/>
              <w:rPr>
                <w:rFonts w:ascii="Arial" w:hAnsi="Arial" w:cs="Arial"/>
                <w:color w:val="000000"/>
                <w:sz w:val="20"/>
                <w:szCs w:val="20"/>
                <w:lang w:eastAsia="sk-SK"/>
              </w:rPr>
            </w:pPr>
            <w:r w:rsidRPr="00563192">
              <w:rPr>
                <w:rFonts w:ascii="Arial" w:hAnsi="Arial" w:cs="Arial"/>
                <w:sz w:val="20"/>
                <w:szCs w:val="20"/>
              </w:rPr>
              <w:t>300 ks</w:t>
            </w:r>
          </w:p>
        </w:tc>
      </w:tr>
      <w:tr w:rsidR="00DB69C0" w:rsidRPr="00563192" w14:paraId="3F836AA8" w14:textId="77777777" w:rsidTr="00DB69C0">
        <w:trPr>
          <w:trHeight w:val="315"/>
        </w:trPr>
        <w:tc>
          <w:tcPr>
            <w:tcW w:w="366" w:type="pct"/>
            <w:vAlign w:val="center"/>
          </w:tcPr>
          <w:p w14:paraId="0E5DCE06" w14:textId="77777777" w:rsidR="00DB69C0" w:rsidRPr="00563192" w:rsidRDefault="00DB69C0" w:rsidP="00DB69C0">
            <w:pPr>
              <w:jc w:val="center"/>
              <w:rPr>
                <w:rFonts w:ascii="Arial" w:hAnsi="Arial" w:cs="Arial"/>
                <w:color w:val="000000"/>
                <w:sz w:val="20"/>
                <w:szCs w:val="20"/>
                <w:lang w:eastAsia="sk-SK"/>
              </w:rPr>
            </w:pPr>
            <w:r w:rsidRPr="00563192">
              <w:rPr>
                <w:rFonts w:ascii="Arial" w:hAnsi="Arial" w:cs="Arial"/>
                <w:color w:val="000000"/>
                <w:sz w:val="20"/>
                <w:szCs w:val="20"/>
                <w:lang w:eastAsia="sk-SK"/>
              </w:rPr>
              <w:t>56</w:t>
            </w:r>
          </w:p>
        </w:tc>
        <w:tc>
          <w:tcPr>
            <w:tcW w:w="1068" w:type="pct"/>
            <w:shd w:val="clear" w:color="auto" w:fill="auto"/>
            <w:vAlign w:val="center"/>
          </w:tcPr>
          <w:p w14:paraId="3FB5641E" w14:textId="77777777" w:rsidR="00DB69C0" w:rsidRPr="00563192" w:rsidRDefault="00DB69C0" w:rsidP="00DB69C0">
            <w:pPr>
              <w:rPr>
                <w:rFonts w:ascii="Arial" w:hAnsi="Arial" w:cs="Arial"/>
                <w:sz w:val="20"/>
                <w:szCs w:val="20"/>
              </w:rPr>
            </w:pPr>
            <w:r w:rsidRPr="00563192">
              <w:rPr>
                <w:rFonts w:ascii="Arial" w:hAnsi="Arial" w:cs="Arial"/>
                <w:sz w:val="20"/>
                <w:szCs w:val="20"/>
              </w:rPr>
              <w:t xml:space="preserve">Malá plastová zmetáková súprava </w:t>
            </w:r>
          </w:p>
        </w:tc>
        <w:tc>
          <w:tcPr>
            <w:tcW w:w="2725" w:type="pct"/>
            <w:vAlign w:val="center"/>
          </w:tcPr>
          <w:p w14:paraId="2CCEA59F" w14:textId="77777777" w:rsidR="00DB69C0" w:rsidRPr="00563192" w:rsidRDefault="00DB69C0" w:rsidP="00DB69C0">
            <w:pPr>
              <w:jc w:val="both"/>
              <w:rPr>
                <w:rFonts w:ascii="Arial" w:hAnsi="Arial" w:cs="Arial"/>
                <w:sz w:val="20"/>
                <w:szCs w:val="20"/>
              </w:rPr>
            </w:pPr>
            <w:r w:rsidRPr="00563192">
              <w:rPr>
                <w:rFonts w:ascii="Arial" w:hAnsi="Arial" w:cs="Arial"/>
                <w:sz w:val="20"/>
                <w:szCs w:val="20"/>
              </w:rPr>
              <w:t>(zmeták + lopatka)</w:t>
            </w:r>
          </w:p>
        </w:tc>
        <w:tc>
          <w:tcPr>
            <w:tcW w:w="841" w:type="pct"/>
            <w:shd w:val="clear" w:color="auto" w:fill="auto"/>
            <w:noWrap/>
            <w:vAlign w:val="center"/>
          </w:tcPr>
          <w:p w14:paraId="0EB48C9F" w14:textId="77777777" w:rsidR="00DB69C0" w:rsidRPr="00563192" w:rsidRDefault="00DB69C0" w:rsidP="00DB69C0">
            <w:pPr>
              <w:jc w:val="center"/>
              <w:rPr>
                <w:rFonts w:ascii="Arial" w:hAnsi="Arial" w:cs="Arial"/>
                <w:color w:val="000000"/>
                <w:sz w:val="20"/>
                <w:szCs w:val="20"/>
                <w:lang w:eastAsia="sk-SK"/>
              </w:rPr>
            </w:pPr>
            <w:r w:rsidRPr="00563192">
              <w:rPr>
                <w:rFonts w:ascii="Arial" w:hAnsi="Arial" w:cs="Arial"/>
                <w:sz w:val="20"/>
                <w:szCs w:val="20"/>
              </w:rPr>
              <w:t>530 ks</w:t>
            </w:r>
          </w:p>
        </w:tc>
      </w:tr>
      <w:tr w:rsidR="00DB69C0" w:rsidRPr="00563192" w14:paraId="16E18038" w14:textId="77777777" w:rsidTr="00DB69C0">
        <w:trPr>
          <w:trHeight w:val="315"/>
        </w:trPr>
        <w:tc>
          <w:tcPr>
            <w:tcW w:w="366" w:type="pct"/>
            <w:vAlign w:val="center"/>
          </w:tcPr>
          <w:p w14:paraId="2F9F8008" w14:textId="77777777" w:rsidR="00DB69C0" w:rsidRPr="00563192" w:rsidRDefault="00DB69C0" w:rsidP="00DB69C0">
            <w:pPr>
              <w:jc w:val="center"/>
              <w:rPr>
                <w:rFonts w:ascii="Arial" w:hAnsi="Arial" w:cs="Arial"/>
                <w:color w:val="000000"/>
                <w:sz w:val="20"/>
                <w:szCs w:val="20"/>
                <w:lang w:eastAsia="sk-SK"/>
              </w:rPr>
            </w:pPr>
            <w:r w:rsidRPr="00563192">
              <w:rPr>
                <w:rFonts w:ascii="Arial" w:hAnsi="Arial" w:cs="Arial"/>
                <w:color w:val="000000"/>
                <w:sz w:val="20"/>
                <w:szCs w:val="20"/>
                <w:lang w:eastAsia="sk-SK"/>
              </w:rPr>
              <w:t>57</w:t>
            </w:r>
          </w:p>
        </w:tc>
        <w:tc>
          <w:tcPr>
            <w:tcW w:w="1068" w:type="pct"/>
            <w:shd w:val="clear" w:color="auto" w:fill="auto"/>
            <w:vAlign w:val="center"/>
          </w:tcPr>
          <w:p w14:paraId="14FF73F2" w14:textId="77777777" w:rsidR="00DB69C0" w:rsidRPr="00563192" w:rsidRDefault="00DB69C0" w:rsidP="00DB69C0">
            <w:pPr>
              <w:rPr>
                <w:rFonts w:ascii="Arial" w:hAnsi="Arial" w:cs="Arial"/>
                <w:sz w:val="20"/>
                <w:szCs w:val="20"/>
              </w:rPr>
            </w:pPr>
            <w:r w:rsidRPr="00563192">
              <w:rPr>
                <w:rFonts w:ascii="Arial" w:hAnsi="Arial" w:cs="Arial"/>
                <w:sz w:val="20"/>
                <w:szCs w:val="20"/>
              </w:rPr>
              <w:t>Zmeták/metla</w:t>
            </w:r>
          </w:p>
        </w:tc>
        <w:tc>
          <w:tcPr>
            <w:tcW w:w="2725" w:type="pct"/>
            <w:vAlign w:val="center"/>
          </w:tcPr>
          <w:p w14:paraId="270FD7DE" w14:textId="77777777" w:rsidR="00DB69C0" w:rsidRPr="00563192" w:rsidRDefault="00DB69C0" w:rsidP="00DB69C0">
            <w:pPr>
              <w:jc w:val="both"/>
              <w:rPr>
                <w:rFonts w:ascii="Arial" w:hAnsi="Arial" w:cs="Arial"/>
                <w:sz w:val="20"/>
                <w:szCs w:val="20"/>
              </w:rPr>
            </w:pPr>
            <w:r w:rsidRPr="00563192">
              <w:rPr>
                <w:rFonts w:ascii="Arial" w:hAnsi="Arial" w:cs="Arial"/>
                <w:sz w:val="20"/>
                <w:szCs w:val="20"/>
              </w:rPr>
              <w:t xml:space="preserve">40 cm, so štetinami a násadou </w:t>
            </w:r>
          </w:p>
        </w:tc>
        <w:tc>
          <w:tcPr>
            <w:tcW w:w="841" w:type="pct"/>
            <w:shd w:val="clear" w:color="auto" w:fill="auto"/>
            <w:noWrap/>
            <w:vAlign w:val="center"/>
          </w:tcPr>
          <w:p w14:paraId="25D92808" w14:textId="77777777" w:rsidR="00DB69C0" w:rsidRPr="00563192" w:rsidRDefault="00DB69C0" w:rsidP="00DB69C0">
            <w:pPr>
              <w:jc w:val="center"/>
              <w:rPr>
                <w:rFonts w:ascii="Arial" w:hAnsi="Arial" w:cs="Arial"/>
                <w:color w:val="000000"/>
                <w:sz w:val="20"/>
                <w:szCs w:val="20"/>
                <w:lang w:eastAsia="sk-SK"/>
              </w:rPr>
            </w:pPr>
            <w:r w:rsidRPr="00563192">
              <w:rPr>
                <w:rFonts w:ascii="Arial" w:hAnsi="Arial" w:cs="Arial"/>
                <w:sz w:val="20"/>
                <w:szCs w:val="20"/>
              </w:rPr>
              <w:t>700 ks</w:t>
            </w:r>
          </w:p>
        </w:tc>
      </w:tr>
      <w:tr w:rsidR="00DB69C0" w:rsidRPr="00563192" w14:paraId="50CD5177" w14:textId="77777777" w:rsidTr="00DB69C0">
        <w:trPr>
          <w:trHeight w:val="315"/>
        </w:trPr>
        <w:tc>
          <w:tcPr>
            <w:tcW w:w="366" w:type="pct"/>
            <w:vAlign w:val="center"/>
          </w:tcPr>
          <w:p w14:paraId="6400987E" w14:textId="77777777" w:rsidR="00DB69C0" w:rsidRPr="00563192" w:rsidRDefault="00DB69C0" w:rsidP="00DB69C0">
            <w:pPr>
              <w:jc w:val="center"/>
              <w:rPr>
                <w:rFonts w:ascii="Arial" w:hAnsi="Arial" w:cs="Arial"/>
                <w:color w:val="000000"/>
                <w:sz w:val="20"/>
                <w:szCs w:val="20"/>
                <w:lang w:eastAsia="sk-SK"/>
              </w:rPr>
            </w:pPr>
            <w:r w:rsidRPr="00563192">
              <w:rPr>
                <w:rFonts w:ascii="Arial" w:hAnsi="Arial" w:cs="Arial"/>
                <w:color w:val="000000"/>
                <w:sz w:val="20"/>
                <w:szCs w:val="20"/>
                <w:lang w:eastAsia="sk-SK"/>
              </w:rPr>
              <w:t>58</w:t>
            </w:r>
          </w:p>
        </w:tc>
        <w:tc>
          <w:tcPr>
            <w:tcW w:w="1068" w:type="pct"/>
            <w:shd w:val="clear" w:color="auto" w:fill="auto"/>
            <w:vAlign w:val="center"/>
          </w:tcPr>
          <w:p w14:paraId="05E703CD" w14:textId="77777777" w:rsidR="00DB69C0" w:rsidRPr="00563192" w:rsidRDefault="00DB69C0" w:rsidP="00DB69C0">
            <w:pPr>
              <w:rPr>
                <w:rFonts w:ascii="Arial" w:hAnsi="Arial" w:cs="Arial"/>
                <w:sz w:val="20"/>
                <w:szCs w:val="20"/>
              </w:rPr>
            </w:pPr>
            <w:r w:rsidRPr="00563192">
              <w:rPr>
                <w:rFonts w:ascii="Arial" w:hAnsi="Arial" w:cs="Arial"/>
                <w:sz w:val="20"/>
                <w:szCs w:val="20"/>
              </w:rPr>
              <w:t>Stierka na okná</w:t>
            </w:r>
          </w:p>
        </w:tc>
        <w:tc>
          <w:tcPr>
            <w:tcW w:w="2725" w:type="pct"/>
            <w:vAlign w:val="center"/>
          </w:tcPr>
          <w:p w14:paraId="0A8983C7" w14:textId="77777777" w:rsidR="00DB69C0" w:rsidRPr="00563192" w:rsidRDefault="00DB69C0" w:rsidP="00DB69C0">
            <w:pPr>
              <w:jc w:val="both"/>
              <w:rPr>
                <w:rFonts w:ascii="Arial" w:hAnsi="Arial" w:cs="Arial"/>
                <w:sz w:val="20"/>
                <w:szCs w:val="20"/>
              </w:rPr>
            </w:pPr>
            <w:r w:rsidRPr="00563192">
              <w:rPr>
                <w:rFonts w:ascii="Arial" w:hAnsi="Arial" w:cs="Arial"/>
                <w:sz w:val="20"/>
                <w:szCs w:val="20"/>
              </w:rPr>
              <w:t xml:space="preserve">min šírka 35 cm, </w:t>
            </w:r>
            <w:proofErr w:type="spellStart"/>
            <w:r w:rsidRPr="00563192">
              <w:rPr>
                <w:rFonts w:ascii="Arial" w:hAnsi="Arial" w:cs="Arial"/>
                <w:sz w:val="20"/>
                <w:szCs w:val="20"/>
              </w:rPr>
              <w:t>stieracia</w:t>
            </w:r>
            <w:proofErr w:type="spellEnd"/>
            <w:r w:rsidRPr="00563192">
              <w:rPr>
                <w:rFonts w:ascii="Arial" w:hAnsi="Arial" w:cs="Arial"/>
                <w:sz w:val="20"/>
                <w:szCs w:val="20"/>
              </w:rPr>
              <w:t xml:space="preserve"> lišta z kvalitnej gumy</w:t>
            </w:r>
          </w:p>
        </w:tc>
        <w:tc>
          <w:tcPr>
            <w:tcW w:w="841" w:type="pct"/>
            <w:shd w:val="clear" w:color="auto" w:fill="auto"/>
            <w:noWrap/>
            <w:vAlign w:val="center"/>
          </w:tcPr>
          <w:p w14:paraId="58911487" w14:textId="77777777" w:rsidR="00DB69C0" w:rsidRPr="00563192" w:rsidRDefault="00DB69C0" w:rsidP="00DB69C0">
            <w:pPr>
              <w:jc w:val="center"/>
              <w:rPr>
                <w:rFonts w:ascii="Arial" w:hAnsi="Arial" w:cs="Arial"/>
                <w:color w:val="000000"/>
                <w:sz w:val="20"/>
                <w:szCs w:val="20"/>
                <w:lang w:eastAsia="sk-SK"/>
              </w:rPr>
            </w:pPr>
            <w:r w:rsidRPr="00563192">
              <w:rPr>
                <w:rFonts w:ascii="Arial" w:hAnsi="Arial" w:cs="Arial"/>
                <w:sz w:val="20"/>
                <w:szCs w:val="20"/>
              </w:rPr>
              <w:t>405 ks</w:t>
            </w:r>
          </w:p>
        </w:tc>
      </w:tr>
      <w:tr w:rsidR="00DB69C0" w:rsidRPr="00563192" w14:paraId="215D0A39" w14:textId="77777777" w:rsidTr="00DB69C0">
        <w:trPr>
          <w:trHeight w:val="315"/>
        </w:trPr>
        <w:tc>
          <w:tcPr>
            <w:tcW w:w="366" w:type="pct"/>
            <w:vAlign w:val="center"/>
          </w:tcPr>
          <w:p w14:paraId="6FBB1493" w14:textId="77777777" w:rsidR="00DB69C0" w:rsidRPr="00563192" w:rsidRDefault="00DB69C0" w:rsidP="00DB69C0">
            <w:pPr>
              <w:jc w:val="center"/>
              <w:rPr>
                <w:rFonts w:ascii="Arial" w:hAnsi="Arial" w:cs="Arial"/>
                <w:color w:val="000000"/>
                <w:sz w:val="20"/>
                <w:szCs w:val="20"/>
                <w:lang w:eastAsia="sk-SK"/>
              </w:rPr>
            </w:pPr>
            <w:r w:rsidRPr="00563192">
              <w:rPr>
                <w:rFonts w:ascii="Arial" w:hAnsi="Arial" w:cs="Arial"/>
                <w:color w:val="000000"/>
                <w:sz w:val="20"/>
                <w:szCs w:val="20"/>
                <w:lang w:eastAsia="sk-SK"/>
              </w:rPr>
              <w:t>59</w:t>
            </w:r>
          </w:p>
        </w:tc>
        <w:tc>
          <w:tcPr>
            <w:tcW w:w="1068" w:type="pct"/>
            <w:shd w:val="clear" w:color="auto" w:fill="auto"/>
            <w:vAlign w:val="center"/>
          </w:tcPr>
          <w:p w14:paraId="77113D24" w14:textId="77777777" w:rsidR="00DB69C0" w:rsidRPr="00563192" w:rsidRDefault="00DB69C0" w:rsidP="00DB69C0">
            <w:pPr>
              <w:rPr>
                <w:rFonts w:ascii="Arial" w:hAnsi="Arial" w:cs="Arial"/>
                <w:sz w:val="20"/>
                <w:szCs w:val="20"/>
              </w:rPr>
            </w:pPr>
            <w:r w:rsidRPr="00563192">
              <w:rPr>
                <w:rFonts w:ascii="Arial" w:hAnsi="Arial" w:cs="Arial"/>
                <w:sz w:val="20"/>
                <w:szCs w:val="20"/>
              </w:rPr>
              <w:t>Stierka na podlahu</w:t>
            </w:r>
          </w:p>
        </w:tc>
        <w:tc>
          <w:tcPr>
            <w:tcW w:w="2725" w:type="pct"/>
            <w:vAlign w:val="center"/>
          </w:tcPr>
          <w:p w14:paraId="6B638416" w14:textId="77777777" w:rsidR="00DB69C0" w:rsidRPr="00563192" w:rsidRDefault="00DB69C0" w:rsidP="00DB69C0">
            <w:pPr>
              <w:jc w:val="both"/>
              <w:rPr>
                <w:rFonts w:ascii="Arial" w:hAnsi="Arial" w:cs="Arial"/>
                <w:sz w:val="20"/>
                <w:szCs w:val="20"/>
              </w:rPr>
            </w:pPr>
            <w:r w:rsidRPr="00563192">
              <w:rPr>
                <w:rFonts w:ascii="Arial" w:hAnsi="Arial" w:cs="Arial"/>
                <w:sz w:val="20"/>
                <w:szCs w:val="20"/>
              </w:rPr>
              <w:t>tyč + násada, guma: zosilnená biela guma, výška gumy: 4 cm, rozmer násady: 75 cm</w:t>
            </w:r>
          </w:p>
        </w:tc>
        <w:tc>
          <w:tcPr>
            <w:tcW w:w="841" w:type="pct"/>
            <w:shd w:val="clear" w:color="auto" w:fill="auto"/>
            <w:noWrap/>
            <w:vAlign w:val="center"/>
          </w:tcPr>
          <w:p w14:paraId="63CF437D" w14:textId="77777777" w:rsidR="00DB69C0" w:rsidRPr="00563192" w:rsidRDefault="00DB69C0" w:rsidP="00DB69C0">
            <w:pPr>
              <w:jc w:val="center"/>
              <w:rPr>
                <w:rFonts w:ascii="Arial" w:hAnsi="Arial" w:cs="Arial"/>
                <w:color w:val="000000"/>
                <w:sz w:val="20"/>
                <w:szCs w:val="20"/>
                <w:lang w:eastAsia="sk-SK"/>
              </w:rPr>
            </w:pPr>
            <w:r w:rsidRPr="00563192">
              <w:rPr>
                <w:rFonts w:ascii="Arial" w:hAnsi="Arial" w:cs="Arial"/>
                <w:sz w:val="20"/>
                <w:szCs w:val="20"/>
              </w:rPr>
              <w:t>20 ks</w:t>
            </w:r>
          </w:p>
        </w:tc>
      </w:tr>
      <w:tr w:rsidR="00DB69C0" w:rsidRPr="00563192" w14:paraId="712A36E7" w14:textId="77777777" w:rsidTr="00DB69C0">
        <w:trPr>
          <w:trHeight w:val="315"/>
        </w:trPr>
        <w:tc>
          <w:tcPr>
            <w:tcW w:w="366" w:type="pct"/>
            <w:vAlign w:val="center"/>
          </w:tcPr>
          <w:p w14:paraId="095DF132" w14:textId="77777777" w:rsidR="00DB69C0" w:rsidRPr="00563192" w:rsidRDefault="00DB69C0" w:rsidP="00DB69C0">
            <w:pPr>
              <w:jc w:val="center"/>
              <w:rPr>
                <w:rFonts w:ascii="Arial" w:hAnsi="Arial" w:cs="Arial"/>
                <w:color w:val="000000"/>
                <w:sz w:val="20"/>
                <w:szCs w:val="20"/>
                <w:lang w:eastAsia="sk-SK"/>
              </w:rPr>
            </w:pPr>
            <w:r w:rsidRPr="00563192">
              <w:rPr>
                <w:rFonts w:ascii="Arial" w:hAnsi="Arial" w:cs="Arial"/>
                <w:color w:val="000000"/>
                <w:sz w:val="20"/>
                <w:szCs w:val="20"/>
                <w:lang w:eastAsia="sk-SK"/>
              </w:rPr>
              <w:t>60</w:t>
            </w:r>
          </w:p>
        </w:tc>
        <w:tc>
          <w:tcPr>
            <w:tcW w:w="1068" w:type="pct"/>
            <w:shd w:val="clear" w:color="auto" w:fill="auto"/>
            <w:vAlign w:val="center"/>
          </w:tcPr>
          <w:p w14:paraId="73FABF63" w14:textId="77777777" w:rsidR="00DB69C0" w:rsidRPr="00563192" w:rsidRDefault="00DB69C0" w:rsidP="00DB69C0">
            <w:pPr>
              <w:rPr>
                <w:rFonts w:ascii="Arial" w:hAnsi="Arial" w:cs="Arial"/>
                <w:sz w:val="20"/>
                <w:szCs w:val="20"/>
              </w:rPr>
            </w:pPr>
            <w:r w:rsidRPr="00563192">
              <w:rPr>
                <w:rFonts w:ascii="Arial" w:hAnsi="Arial" w:cs="Arial"/>
                <w:sz w:val="20"/>
                <w:szCs w:val="20"/>
              </w:rPr>
              <w:t>Náhradná náplň pre automatický osviežovač vzduchu v spreji</w:t>
            </w:r>
          </w:p>
        </w:tc>
        <w:tc>
          <w:tcPr>
            <w:tcW w:w="2725" w:type="pct"/>
            <w:vAlign w:val="center"/>
          </w:tcPr>
          <w:p w14:paraId="758D29F4" w14:textId="77777777" w:rsidR="00DB69C0" w:rsidRPr="00563192" w:rsidRDefault="00DB69C0" w:rsidP="00DB69C0">
            <w:pPr>
              <w:jc w:val="both"/>
              <w:rPr>
                <w:rFonts w:ascii="Arial" w:hAnsi="Arial" w:cs="Arial"/>
                <w:sz w:val="20"/>
                <w:szCs w:val="20"/>
              </w:rPr>
            </w:pPr>
            <w:r w:rsidRPr="00563192">
              <w:rPr>
                <w:rFonts w:ascii="Arial" w:hAnsi="Arial" w:cs="Arial"/>
                <w:sz w:val="20"/>
                <w:szCs w:val="20"/>
              </w:rPr>
              <w:t>účinne a efektívne reguluje vôňu v miestnosti. Náplň je efektívna do 3 metrovej vzdialenosti. Obsahuje koncentrovanú vôňa oleja a jeho pach neutralizuje nepríjemné pachy a poskytuje dlhotrvajúcu sviežosť. Vhodné do zásobníkov TORK. 75 ml = 3 000 dávok</w:t>
            </w:r>
          </w:p>
        </w:tc>
        <w:tc>
          <w:tcPr>
            <w:tcW w:w="841" w:type="pct"/>
            <w:shd w:val="clear" w:color="auto" w:fill="auto"/>
            <w:noWrap/>
            <w:vAlign w:val="center"/>
          </w:tcPr>
          <w:p w14:paraId="438F728C" w14:textId="77777777" w:rsidR="00DB69C0" w:rsidRPr="00563192" w:rsidRDefault="00DB69C0" w:rsidP="00DB69C0">
            <w:pPr>
              <w:jc w:val="center"/>
              <w:rPr>
                <w:rFonts w:ascii="Arial" w:hAnsi="Arial" w:cs="Arial"/>
                <w:color w:val="000000"/>
                <w:sz w:val="20"/>
                <w:szCs w:val="20"/>
                <w:lang w:eastAsia="sk-SK"/>
              </w:rPr>
            </w:pPr>
            <w:r w:rsidRPr="00563192">
              <w:rPr>
                <w:rFonts w:ascii="Arial" w:hAnsi="Arial" w:cs="Arial"/>
                <w:sz w:val="20"/>
                <w:szCs w:val="20"/>
              </w:rPr>
              <w:t>1 375 ks</w:t>
            </w:r>
          </w:p>
        </w:tc>
      </w:tr>
      <w:tr w:rsidR="00DB69C0" w:rsidRPr="00563192" w14:paraId="438150BF" w14:textId="77777777" w:rsidTr="00DB69C0">
        <w:trPr>
          <w:trHeight w:val="315"/>
        </w:trPr>
        <w:tc>
          <w:tcPr>
            <w:tcW w:w="366" w:type="pct"/>
            <w:vAlign w:val="center"/>
          </w:tcPr>
          <w:p w14:paraId="7B893825" w14:textId="77777777" w:rsidR="00DB69C0" w:rsidRPr="00563192" w:rsidRDefault="00DB69C0" w:rsidP="00DB69C0">
            <w:pPr>
              <w:jc w:val="center"/>
              <w:rPr>
                <w:rFonts w:ascii="Arial" w:hAnsi="Arial" w:cs="Arial"/>
                <w:color w:val="000000"/>
                <w:sz w:val="20"/>
                <w:szCs w:val="20"/>
                <w:lang w:eastAsia="sk-SK"/>
              </w:rPr>
            </w:pPr>
            <w:r w:rsidRPr="00563192">
              <w:rPr>
                <w:rFonts w:ascii="Arial" w:hAnsi="Arial" w:cs="Arial"/>
                <w:color w:val="000000"/>
                <w:sz w:val="20"/>
                <w:szCs w:val="20"/>
                <w:lang w:eastAsia="sk-SK"/>
              </w:rPr>
              <w:t>61</w:t>
            </w:r>
          </w:p>
        </w:tc>
        <w:tc>
          <w:tcPr>
            <w:tcW w:w="1068" w:type="pct"/>
            <w:shd w:val="clear" w:color="auto" w:fill="auto"/>
            <w:vAlign w:val="center"/>
          </w:tcPr>
          <w:p w14:paraId="5A3BE9F0" w14:textId="77777777" w:rsidR="00DB69C0" w:rsidRPr="00563192" w:rsidRDefault="00DB69C0" w:rsidP="00DB69C0">
            <w:pPr>
              <w:rPr>
                <w:rFonts w:ascii="Arial" w:hAnsi="Arial" w:cs="Arial"/>
                <w:sz w:val="20"/>
                <w:szCs w:val="20"/>
              </w:rPr>
            </w:pPr>
            <w:r w:rsidRPr="00563192">
              <w:rPr>
                <w:rFonts w:ascii="Arial" w:hAnsi="Arial" w:cs="Arial"/>
                <w:sz w:val="20"/>
                <w:szCs w:val="20"/>
              </w:rPr>
              <w:t>Osviežovač vzduchu</w:t>
            </w:r>
          </w:p>
        </w:tc>
        <w:tc>
          <w:tcPr>
            <w:tcW w:w="2725" w:type="pct"/>
            <w:vAlign w:val="center"/>
          </w:tcPr>
          <w:p w14:paraId="478A77D3" w14:textId="77777777" w:rsidR="00DB69C0" w:rsidRPr="00563192" w:rsidRDefault="00DB69C0" w:rsidP="00DB69C0">
            <w:pPr>
              <w:jc w:val="both"/>
              <w:rPr>
                <w:rFonts w:ascii="Arial" w:hAnsi="Arial" w:cs="Arial"/>
                <w:sz w:val="20"/>
                <w:szCs w:val="20"/>
              </w:rPr>
            </w:pPr>
            <w:proofErr w:type="spellStart"/>
            <w:r w:rsidRPr="00563192">
              <w:rPr>
                <w:rFonts w:ascii="Arial" w:hAnsi="Arial" w:cs="Arial"/>
                <w:sz w:val="20"/>
                <w:szCs w:val="20"/>
              </w:rPr>
              <w:t>aerosolový</w:t>
            </w:r>
            <w:proofErr w:type="spellEnd"/>
            <w:r w:rsidRPr="00563192">
              <w:rPr>
                <w:rFonts w:ascii="Arial" w:hAnsi="Arial" w:cs="Arial"/>
                <w:sz w:val="20"/>
                <w:szCs w:val="20"/>
              </w:rPr>
              <w:t xml:space="preserve">  sprej pre rýchle a efektívne osvieženie vzduchu, 300 ml</w:t>
            </w:r>
          </w:p>
        </w:tc>
        <w:tc>
          <w:tcPr>
            <w:tcW w:w="841" w:type="pct"/>
            <w:shd w:val="clear" w:color="auto" w:fill="auto"/>
            <w:noWrap/>
            <w:vAlign w:val="center"/>
          </w:tcPr>
          <w:p w14:paraId="2623B91D" w14:textId="77777777" w:rsidR="00DB69C0" w:rsidRPr="00563192" w:rsidRDefault="00DB69C0" w:rsidP="00DB69C0">
            <w:pPr>
              <w:jc w:val="center"/>
              <w:rPr>
                <w:rFonts w:ascii="Arial" w:hAnsi="Arial" w:cs="Arial"/>
                <w:color w:val="000000"/>
                <w:sz w:val="20"/>
                <w:szCs w:val="20"/>
                <w:lang w:eastAsia="sk-SK"/>
              </w:rPr>
            </w:pPr>
            <w:r w:rsidRPr="00563192">
              <w:rPr>
                <w:rFonts w:ascii="Arial" w:hAnsi="Arial" w:cs="Arial"/>
                <w:sz w:val="20"/>
                <w:szCs w:val="20"/>
              </w:rPr>
              <w:t>1 255 ks</w:t>
            </w:r>
          </w:p>
        </w:tc>
      </w:tr>
      <w:tr w:rsidR="00DB69C0" w:rsidRPr="00563192" w14:paraId="1EB03B23" w14:textId="77777777" w:rsidTr="00DB69C0">
        <w:trPr>
          <w:trHeight w:val="315"/>
        </w:trPr>
        <w:tc>
          <w:tcPr>
            <w:tcW w:w="366" w:type="pct"/>
            <w:vAlign w:val="center"/>
          </w:tcPr>
          <w:p w14:paraId="5303869A" w14:textId="77777777" w:rsidR="00DB69C0" w:rsidRPr="00563192" w:rsidRDefault="00DB69C0" w:rsidP="00DB69C0">
            <w:pPr>
              <w:jc w:val="center"/>
              <w:rPr>
                <w:rFonts w:ascii="Arial" w:hAnsi="Arial" w:cs="Arial"/>
                <w:color w:val="000000"/>
                <w:sz w:val="20"/>
                <w:szCs w:val="20"/>
                <w:lang w:eastAsia="sk-SK"/>
              </w:rPr>
            </w:pPr>
            <w:r w:rsidRPr="00563192">
              <w:rPr>
                <w:rFonts w:ascii="Arial" w:hAnsi="Arial" w:cs="Arial"/>
                <w:color w:val="000000"/>
                <w:sz w:val="20"/>
                <w:szCs w:val="20"/>
                <w:lang w:eastAsia="sk-SK"/>
              </w:rPr>
              <w:t>62</w:t>
            </w:r>
          </w:p>
        </w:tc>
        <w:tc>
          <w:tcPr>
            <w:tcW w:w="1068" w:type="pct"/>
            <w:shd w:val="clear" w:color="auto" w:fill="auto"/>
            <w:vAlign w:val="center"/>
          </w:tcPr>
          <w:p w14:paraId="494FAC45" w14:textId="77777777" w:rsidR="00DB69C0" w:rsidRPr="00563192" w:rsidRDefault="00DB69C0" w:rsidP="00DB69C0">
            <w:pPr>
              <w:rPr>
                <w:rFonts w:ascii="Arial" w:hAnsi="Arial" w:cs="Arial"/>
                <w:sz w:val="20"/>
                <w:szCs w:val="20"/>
              </w:rPr>
            </w:pPr>
            <w:proofErr w:type="spellStart"/>
            <w:r w:rsidRPr="00563192">
              <w:rPr>
                <w:rFonts w:ascii="Arial" w:hAnsi="Arial" w:cs="Arial"/>
                <w:sz w:val="20"/>
                <w:szCs w:val="20"/>
              </w:rPr>
              <w:t>Mazačka</w:t>
            </w:r>
            <w:proofErr w:type="spellEnd"/>
            <w:r w:rsidRPr="00563192">
              <w:rPr>
                <w:rFonts w:ascii="Arial" w:hAnsi="Arial" w:cs="Arial"/>
                <w:sz w:val="20"/>
                <w:szCs w:val="20"/>
              </w:rPr>
              <w:t xml:space="preserve"> (kefka) na krém na topánky</w:t>
            </w:r>
          </w:p>
        </w:tc>
        <w:tc>
          <w:tcPr>
            <w:tcW w:w="2725" w:type="pct"/>
            <w:vAlign w:val="center"/>
          </w:tcPr>
          <w:p w14:paraId="1090A33E" w14:textId="77777777" w:rsidR="00DB69C0" w:rsidRPr="00563192" w:rsidRDefault="00DB69C0" w:rsidP="00DB69C0">
            <w:pPr>
              <w:jc w:val="both"/>
              <w:rPr>
                <w:rFonts w:ascii="Arial" w:hAnsi="Arial" w:cs="Arial"/>
                <w:sz w:val="20"/>
                <w:szCs w:val="20"/>
              </w:rPr>
            </w:pPr>
            <w:r w:rsidRPr="00563192">
              <w:rPr>
                <w:rFonts w:ascii="Arial" w:hAnsi="Arial" w:cs="Arial"/>
                <w:sz w:val="20"/>
                <w:szCs w:val="20"/>
              </w:rPr>
              <w:t xml:space="preserve">na rovnomerné nanesenie a rozotretie krému na obuv, výška štetiny kefy  cca 2 cm, plastová </w:t>
            </w:r>
            <w:proofErr w:type="spellStart"/>
            <w:r w:rsidRPr="00563192">
              <w:rPr>
                <w:rFonts w:ascii="Arial" w:hAnsi="Arial" w:cs="Arial"/>
                <w:sz w:val="20"/>
                <w:szCs w:val="20"/>
              </w:rPr>
              <w:t>rukoveď</w:t>
            </w:r>
            <w:proofErr w:type="spellEnd"/>
            <w:r w:rsidRPr="00563192">
              <w:rPr>
                <w:rFonts w:ascii="Arial" w:hAnsi="Arial" w:cs="Arial"/>
                <w:sz w:val="20"/>
                <w:szCs w:val="20"/>
              </w:rPr>
              <w:t>, rozmery cca 15 x 2.2 x 3 cm</w:t>
            </w:r>
          </w:p>
        </w:tc>
        <w:tc>
          <w:tcPr>
            <w:tcW w:w="841" w:type="pct"/>
            <w:shd w:val="clear" w:color="auto" w:fill="auto"/>
            <w:noWrap/>
            <w:vAlign w:val="center"/>
          </w:tcPr>
          <w:p w14:paraId="17D342A4" w14:textId="77777777" w:rsidR="00DB69C0" w:rsidRPr="00563192" w:rsidRDefault="00DB69C0" w:rsidP="00DB69C0">
            <w:pPr>
              <w:jc w:val="center"/>
              <w:rPr>
                <w:rFonts w:ascii="Arial" w:hAnsi="Arial" w:cs="Arial"/>
                <w:color w:val="000000"/>
                <w:sz w:val="20"/>
                <w:szCs w:val="20"/>
                <w:lang w:eastAsia="sk-SK"/>
              </w:rPr>
            </w:pPr>
            <w:r w:rsidRPr="00563192">
              <w:rPr>
                <w:rFonts w:ascii="Arial" w:hAnsi="Arial" w:cs="Arial"/>
                <w:sz w:val="20"/>
                <w:szCs w:val="20"/>
              </w:rPr>
              <w:t>150 ks</w:t>
            </w:r>
          </w:p>
        </w:tc>
      </w:tr>
      <w:tr w:rsidR="00DB69C0" w:rsidRPr="00563192" w14:paraId="2443D15C" w14:textId="77777777" w:rsidTr="00DB69C0">
        <w:trPr>
          <w:trHeight w:val="315"/>
        </w:trPr>
        <w:tc>
          <w:tcPr>
            <w:tcW w:w="366" w:type="pct"/>
            <w:vAlign w:val="center"/>
          </w:tcPr>
          <w:p w14:paraId="69D971F9" w14:textId="77777777" w:rsidR="00DB69C0" w:rsidRPr="00563192" w:rsidRDefault="00DB69C0" w:rsidP="00DB69C0">
            <w:pPr>
              <w:jc w:val="center"/>
              <w:rPr>
                <w:rFonts w:ascii="Arial" w:hAnsi="Arial" w:cs="Arial"/>
                <w:color w:val="000000"/>
                <w:sz w:val="20"/>
                <w:szCs w:val="20"/>
                <w:lang w:eastAsia="sk-SK"/>
              </w:rPr>
            </w:pPr>
            <w:r w:rsidRPr="00563192">
              <w:rPr>
                <w:rFonts w:ascii="Arial" w:hAnsi="Arial" w:cs="Arial"/>
                <w:color w:val="000000"/>
                <w:sz w:val="20"/>
                <w:szCs w:val="20"/>
                <w:lang w:eastAsia="sk-SK"/>
              </w:rPr>
              <w:t>63</w:t>
            </w:r>
          </w:p>
        </w:tc>
        <w:tc>
          <w:tcPr>
            <w:tcW w:w="1068" w:type="pct"/>
            <w:shd w:val="clear" w:color="auto" w:fill="auto"/>
            <w:vAlign w:val="center"/>
          </w:tcPr>
          <w:p w14:paraId="55F64981" w14:textId="77777777" w:rsidR="00DB69C0" w:rsidRPr="00563192" w:rsidRDefault="00DB69C0" w:rsidP="00DB69C0">
            <w:pPr>
              <w:rPr>
                <w:rFonts w:ascii="Arial" w:hAnsi="Arial" w:cs="Arial"/>
                <w:sz w:val="20"/>
                <w:szCs w:val="20"/>
              </w:rPr>
            </w:pPr>
            <w:r w:rsidRPr="00563192">
              <w:rPr>
                <w:rFonts w:ascii="Arial" w:hAnsi="Arial" w:cs="Arial"/>
                <w:sz w:val="20"/>
                <w:szCs w:val="20"/>
              </w:rPr>
              <w:t>Náhradná kefa na WC plastová</w:t>
            </w:r>
          </w:p>
        </w:tc>
        <w:tc>
          <w:tcPr>
            <w:tcW w:w="2725" w:type="pct"/>
            <w:vAlign w:val="center"/>
          </w:tcPr>
          <w:p w14:paraId="646EB0DA" w14:textId="77777777" w:rsidR="00DB69C0" w:rsidRPr="00563192" w:rsidRDefault="00DB69C0" w:rsidP="00DB69C0">
            <w:pPr>
              <w:jc w:val="both"/>
              <w:rPr>
                <w:rFonts w:ascii="Arial" w:hAnsi="Arial" w:cs="Arial"/>
                <w:sz w:val="20"/>
                <w:szCs w:val="20"/>
              </w:rPr>
            </w:pPr>
            <w:r w:rsidRPr="00563192">
              <w:rPr>
                <w:rFonts w:ascii="Arial" w:hAnsi="Arial" w:cs="Arial"/>
                <w:sz w:val="20"/>
                <w:szCs w:val="20"/>
              </w:rPr>
              <w:t>farba biela, guľatá, výška cca 37 cm, šírka cca 8 cm</w:t>
            </w:r>
          </w:p>
        </w:tc>
        <w:tc>
          <w:tcPr>
            <w:tcW w:w="841" w:type="pct"/>
            <w:shd w:val="clear" w:color="auto" w:fill="auto"/>
            <w:noWrap/>
            <w:vAlign w:val="center"/>
          </w:tcPr>
          <w:p w14:paraId="058396FB" w14:textId="77777777" w:rsidR="00DB69C0" w:rsidRPr="00563192" w:rsidRDefault="00DB69C0" w:rsidP="00DB69C0">
            <w:pPr>
              <w:jc w:val="center"/>
              <w:rPr>
                <w:rFonts w:ascii="Arial" w:hAnsi="Arial" w:cs="Arial"/>
                <w:color w:val="000000"/>
                <w:sz w:val="20"/>
                <w:szCs w:val="20"/>
                <w:lang w:eastAsia="sk-SK"/>
              </w:rPr>
            </w:pPr>
            <w:r w:rsidRPr="00563192">
              <w:rPr>
                <w:rFonts w:ascii="Arial" w:hAnsi="Arial" w:cs="Arial"/>
                <w:sz w:val="20"/>
                <w:szCs w:val="20"/>
              </w:rPr>
              <w:t>1 365 ks</w:t>
            </w:r>
          </w:p>
        </w:tc>
      </w:tr>
      <w:tr w:rsidR="00DB69C0" w:rsidRPr="00563192" w14:paraId="4A25CC18" w14:textId="77777777" w:rsidTr="00DB69C0">
        <w:trPr>
          <w:trHeight w:val="315"/>
        </w:trPr>
        <w:tc>
          <w:tcPr>
            <w:tcW w:w="366" w:type="pct"/>
            <w:vAlign w:val="center"/>
          </w:tcPr>
          <w:p w14:paraId="58C37669" w14:textId="77777777" w:rsidR="00DB69C0" w:rsidRPr="00563192" w:rsidRDefault="00DB69C0" w:rsidP="00DB69C0">
            <w:pPr>
              <w:jc w:val="center"/>
              <w:rPr>
                <w:rFonts w:ascii="Arial" w:hAnsi="Arial" w:cs="Arial"/>
                <w:color w:val="000000"/>
                <w:sz w:val="20"/>
                <w:szCs w:val="20"/>
                <w:lang w:eastAsia="sk-SK"/>
              </w:rPr>
            </w:pPr>
            <w:r w:rsidRPr="00563192">
              <w:rPr>
                <w:rFonts w:ascii="Arial" w:hAnsi="Arial" w:cs="Arial"/>
                <w:color w:val="000000"/>
                <w:sz w:val="20"/>
                <w:szCs w:val="20"/>
                <w:lang w:eastAsia="sk-SK"/>
              </w:rPr>
              <w:t>64</w:t>
            </w:r>
          </w:p>
        </w:tc>
        <w:tc>
          <w:tcPr>
            <w:tcW w:w="1068" w:type="pct"/>
            <w:shd w:val="clear" w:color="auto" w:fill="auto"/>
            <w:vAlign w:val="center"/>
          </w:tcPr>
          <w:p w14:paraId="5DA278A1" w14:textId="77777777" w:rsidR="00DB69C0" w:rsidRPr="00563192" w:rsidRDefault="00DB69C0" w:rsidP="00DB69C0">
            <w:pPr>
              <w:rPr>
                <w:rFonts w:ascii="Arial" w:hAnsi="Arial" w:cs="Arial"/>
                <w:sz w:val="20"/>
                <w:szCs w:val="20"/>
              </w:rPr>
            </w:pPr>
            <w:r w:rsidRPr="00563192">
              <w:rPr>
                <w:rFonts w:ascii="Arial" w:hAnsi="Arial" w:cs="Arial"/>
                <w:sz w:val="20"/>
                <w:szCs w:val="20"/>
              </w:rPr>
              <w:t xml:space="preserve">Ocot </w:t>
            </w:r>
          </w:p>
        </w:tc>
        <w:tc>
          <w:tcPr>
            <w:tcW w:w="2725" w:type="pct"/>
            <w:vAlign w:val="center"/>
          </w:tcPr>
          <w:p w14:paraId="3CFA9433" w14:textId="77777777" w:rsidR="00DB69C0" w:rsidRPr="00563192" w:rsidRDefault="00DB69C0" w:rsidP="00DB69C0">
            <w:pPr>
              <w:jc w:val="both"/>
              <w:rPr>
                <w:rFonts w:ascii="Arial" w:hAnsi="Arial" w:cs="Arial"/>
                <w:sz w:val="20"/>
                <w:szCs w:val="20"/>
              </w:rPr>
            </w:pPr>
            <w:r w:rsidRPr="00563192">
              <w:rPr>
                <w:rFonts w:ascii="Arial" w:hAnsi="Arial" w:cs="Arial"/>
                <w:sz w:val="20"/>
                <w:szCs w:val="20"/>
              </w:rPr>
              <w:t>5 až do 10% vodný roztok kyseliny etánovej, objem 1 l</w:t>
            </w:r>
          </w:p>
        </w:tc>
        <w:tc>
          <w:tcPr>
            <w:tcW w:w="841" w:type="pct"/>
            <w:shd w:val="clear" w:color="auto" w:fill="auto"/>
            <w:noWrap/>
            <w:vAlign w:val="center"/>
          </w:tcPr>
          <w:p w14:paraId="74144EF4" w14:textId="77777777" w:rsidR="00DB69C0" w:rsidRPr="00563192" w:rsidRDefault="00DB69C0" w:rsidP="00DB69C0">
            <w:pPr>
              <w:jc w:val="center"/>
              <w:rPr>
                <w:rFonts w:ascii="Arial" w:hAnsi="Arial" w:cs="Arial"/>
                <w:color w:val="000000"/>
                <w:sz w:val="20"/>
                <w:szCs w:val="20"/>
                <w:lang w:eastAsia="sk-SK"/>
              </w:rPr>
            </w:pPr>
            <w:r w:rsidRPr="00563192">
              <w:rPr>
                <w:rFonts w:ascii="Arial" w:hAnsi="Arial" w:cs="Arial"/>
                <w:sz w:val="20"/>
                <w:szCs w:val="20"/>
              </w:rPr>
              <w:t>500 ks</w:t>
            </w:r>
          </w:p>
        </w:tc>
      </w:tr>
      <w:tr w:rsidR="00DB69C0" w:rsidRPr="00563192" w14:paraId="2D6FAC1D" w14:textId="77777777" w:rsidTr="00DB69C0">
        <w:trPr>
          <w:trHeight w:val="315"/>
        </w:trPr>
        <w:tc>
          <w:tcPr>
            <w:tcW w:w="366" w:type="pct"/>
            <w:vAlign w:val="center"/>
          </w:tcPr>
          <w:p w14:paraId="27138C76" w14:textId="77777777" w:rsidR="00DB69C0" w:rsidRPr="00563192" w:rsidRDefault="00DB69C0" w:rsidP="00DB69C0">
            <w:pPr>
              <w:jc w:val="center"/>
              <w:rPr>
                <w:rFonts w:ascii="Arial" w:hAnsi="Arial" w:cs="Arial"/>
                <w:color w:val="000000"/>
                <w:sz w:val="20"/>
                <w:szCs w:val="20"/>
                <w:lang w:eastAsia="sk-SK"/>
              </w:rPr>
            </w:pPr>
            <w:r w:rsidRPr="00563192">
              <w:rPr>
                <w:rFonts w:ascii="Arial" w:hAnsi="Arial" w:cs="Arial"/>
                <w:color w:val="000000"/>
                <w:sz w:val="20"/>
                <w:szCs w:val="20"/>
                <w:lang w:eastAsia="sk-SK"/>
              </w:rPr>
              <w:t>65</w:t>
            </w:r>
          </w:p>
        </w:tc>
        <w:tc>
          <w:tcPr>
            <w:tcW w:w="1068" w:type="pct"/>
            <w:shd w:val="clear" w:color="auto" w:fill="auto"/>
            <w:vAlign w:val="center"/>
          </w:tcPr>
          <w:p w14:paraId="3400593E" w14:textId="77777777" w:rsidR="00DB69C0" w:rsidRPr="00563192" w:rsidRDefault="00DB69C0" w:rsidP="00DB69C0">
            <w:pPr>
              <w:rPr>
                <w:rFonts w:ascii="Arial" w:hAnsi="Arial" w:cs="Arial"/>
                <w:sz w:val="20"/>
                <w:szCs w:val="20"/>
              </w:rPr>
            </w:pPr>
            <w:r w:rsidRPr="00563192">
              <w:rPr>
                <w:rFonts w:ascii="Arial" w:hAnsi="Arial" w:cs="Arial"/>
                <w:sz w:val="20"/>
                <w:szCs w:val="20"/>
              </w:rPr>
              <w:t xml:space="preserve">Biocídny čistiaci prostriedok, WC čistič </w:t>
            </w:r>
            <w:proofErr w:type="spellStart"/>
            <w:r w:rsidRPr="00563192">
              <w:rPr>
                <w:rFonts w:ascii="Arial" w:hAnsi="Arial" w:cs="Arial"/>
                <w:sz w:val="20"/>
                <w:szCs w:val="20"/>
              </w:rPr>
              <w:t>Clinex</w:t>
            </w:r>
            <w:proofErr w:type="spellEnd"/>
            <w:r w:rsidRPr="00563192">
              <w:rPr>
                <w:rFonts w:ascii="Arial" w:hAnsi="Arial" w:cs="Arial"/>
                <w:sz w:val="20"/>
                <w:szCs w:val="20"/>
              </w:rPr>
              <w:t xml:space="preserve"> W3 </w:t>
            </w:r>
            <w:proofErr w:type="spellStart"/>
            <w:r w:rsidRPr="00563192">
              <w:rPr>
                <w:rFonts w:ascii="Arial" w:hAnsi="Arial" w:cs="Arial"/>
                <w:sz w:val="20"/>
                <w:szCs w:val="20"/>
              </w:rPr>
              <w:t>Active</w:t>
            </w:r>
            <w:proofErr w:type="spellEnd"/>
            <w:r w:rsidRPr="00563192">
              <w:rPr>
                <w:rFonts w:ascii="Arial" w:hAnsi="Arial" w:cs="Arial"/>
                <w:sz w:val="20"/>
                <w:szCs w:val="20"/>
              </w:rPr>
              <w:t xml:space="preserve"> BIO 1 l alebo vhodný BIO ekvivalent</w:t>
            </w:r>
          </w:p>
        </w:tc>
        <w:tc>
          <w:tcPr>
            <w:tcW w:w="2725" w:type="pct"/>
            <w:vAlign w:val="center"/>
          </w:tcPr>
          <w:p w14:paraId="0C6C7937" w14:textId="77777777" w:rsidR="00DB69C0" w:rsidRPr="00563192" w:rsidRDefault="00DB69C0" w:rsidP="00DB69C0">
            <w:pPr>
              <w:jc w:val="both"/>
              <w:rPr>
                <w:rFonts w:ascii="Arial" w:hAnsi="Arial" w:cs="Arial"/>
                <w:sz w:val="20"/>
                <w:szCs w:val="20"/>
              </w:rPr>
            </w:pPr>
            <w:r w:rsidRPr="00563192">
              <w:rPr>
                <w:rFonts w:ascii="Arial" w:hAnsi="Arial" w:cs="Arial"/>
                <w:sz w:val="20"/>
                <w:szCs w:val="20"/>
              </w:rPr>
              <w:t xml:space="preserve">jemný, kyslý čistiaci prostriedok na báze kyseliny citrónovej na denné čistenie toalety. Bezpečné pre všetky povrchy, vrátane smaltu, </w:t>
            </w:r>
            <w:proofErr w:type="spellStart"/>
            <w:r w:rsidRPr="00563192">
              <w:rPr>
                <w:rFonts w:ascii="Arial" w:hAnsi="Arial" w:cs="Arial"/>
                <w:sz w:val="20"/>
                <w:szCs w:val="20"/>
              </w:rPr>
              <w:t>akrylátu</w:t>
            </w:r>
            <w:proofErr w:type="spellEnd"/>
            <w:r w:rsidRPr="00563192">
              <w:rPr>
                <w:rFonts w:ascii="Arial" w:hAnsi="Arial" w:cs="Arial"/>
                <w:sz w:val="20"/>
                <w:szCs w:val="20"/>
              </w:rPr>
              <w:t>, chrómu, niklu, plastu. Použitie na toalety, vane, sprchové kúty, kúpeľňové armatúry, bidety, pisoáre, umývadlá, keramické obklady a dlažby, objem 1 l</w:t>
            </w:r>
          </w:p>
        </w:tc>
        <w:tc>
          <w:tcPr>
            <w:tcW w:w="841" w:type="pct"/>
            <w:shd w:val="clear" w:color="auto" w:fill="auto"/>
            <w:noWrap/>
            <w:vAlign w:val="center"/>
          </w:tcPr>
          <w:p w14:paraId="3872F6B7" w14:textId="77777777" w:rsidR="00DB69C0" w:rsidRPr="00563192" w:rsidRDefault="00DB69C0" w:rsidP="00DB69C0">
            <w:pPr>
              <w:jc w:val="center"/>
              <w:rPr>
                <w:rFonts w:ascii="Arial" w:hAnsi="Arial" w:cs="Arial"/>
                <w:color w:val="000000"/>
                <w:sz w:val="20"/>
                <w:szCs w:val="20"/>
                <w:lang w:eastAsia="sk-SK"/>
              </w:rPr>
            </w:pPr>
            <w:r w:rsidRPr="00563192">
              <w:rPr>
                <w:rFonts w:ascii="Arial" w:hAnsi="Arial" w:cs="Arial"/>
                <w:sz w:val="20"/>
                <w:szCs w:val="20"/>
              </w:rPr>
              <w:t>200 ks</w:t>
            </w:r>
          </w:p>
        </w:tc>
      </w:tr>
      <w:tr w:rsidR="00DB69C0" w:rsidRPr="00563192" w14:paraId="55AA7B30" w14:textId="77777777" w:rsidTr="00DB69C0">
        <w:trPr>
          <w:trHeight w:val="315"/>
        </w:trPr>
        <w:tc>
          <w:tcPr>
            <w:tcW w:w="366" w:type="pct"/>
            <w:vAlign w:val="center"/>
          </w:tcPr>
          <w:p w14:paraId="302AA203" w14:textId="77777777" w:rsidR="00DB69C0" w:rsidRPr="00563192" w:rsidRDefault="00DB69C0" w:rsidP="00DB69C0">
            <w:pPr>
              <w:jc w:val="center"/>
              <w:rPr>
                <w:rFonts w:ascii="Arial" w:hAnsi="Arial" w:cs="Arial"/>
                <w:color w:val="000000"/>
                <w:sz w:val="20"/>
                <w:szCs w:val="20"/>
                <w:lang w:eastAsia="sk-SK"/>
              </w:rPr>
            </w:pPr>
            <w:r w:rsidRPr="00563192">
              <w:rPr>
                <w:rFonts w:ascii="Arial" w:hAnsi="Arial" w:cs="Arial"/>
                <w:color w:val="000000"/>
                <w:sz w:val="20"/>
                <w:szCs w:val="20"/>
                <w:lang w:eastAsia="sk-SK"/>
              </w:rPr>
              <w:t>66</w:t>
            </w:r>
          </w:p>
        </w:tc>
        <w:tc>
          <w:tcPr>
            <w:tcW w:w="1068" w:type="pct"/>
            <w:shd w:val="clear" w:color="auto" w:fill="auto"/>
            <w:vAlign w:val="center"/>
          </w:tcPr>
          <w:p w14:paraId="6E961FE2" w14:textId="77777777" w:rsidR="00DB69C0" w:rsidRPr="00563192" w:rsidRDefault="00DB69C0" w:rsidP="00DB69C0">
            <w:pPr>
              <w:rPr>
                <w:rFonts w:ascii="Arial" w:hAnsi="Arial" w:cs="Arial"/>
                <w:sz w:val="20"/>
                <w:szCs w:val="20"/>
              </w:rPr>
            </w:pPr>
            <w:r w:rsidRPr="00563192">
              <w:rPr>
                <w:rFonts w:ascii="Arial" w:hAnsi="Arial" w:cs="Arial"/>
                <w:sz w:val="20"/>
                <w:szCs w:val="20"/>
              </w:rPr>
              <w:t xml:space="preserve">Biocídny čistiaci prostriedok do kúpeľne na obklady, umývadlá - čistič </w:t>
            </w:r>
            <w:proofErr w:type="spellStart"/>
            <w:r w:rsidRPr="00563192">
              <w:rPr>
                <w:rFonts w:ascii="Arial" w:hAnsi="Arial" w:cs="Arial"/>
                <w:sz w:val="20"/>
                <w:szCs w:val="20"/>
              </w:rPr>
              <w:t>Clinex</w:t>
            </w:r>
            <w:proofErr w:type="spellEnd"/>
            <w:r w:rsidRPr="00563192">
              <w:rPr>
                <w:rFonts w:ascii="Arial" w:hAnsi="Arial" w:cs="Arial"/>
                <w:sz w:val="20"/>
                <w:szCs w:val="20"/>
              </w:rPr>
              <w:t xml:space="preserve"> W3 </w:t>
            </w:r>
            <w:proofErr w:type="spellStart"/>
            <w:r w:rsidRPr="00563192">
              <w:rPr>
                <w:rFonts w:ascii="Arial" w:hAnsi="Arial" w:cs="Arial"/>
                <w:sz w:val="20"/>
                <w:szCs w:val="20"/>
              </w:rPr>
              <w:lastRenderedPageBreak/>
              <w:t>Active</w:t>
            </w:r>
            <w:proofErr w:type="spellEnd"/>
            <w:r w:rsidRPr="00563192">
              <w:rPr>
                <w:rFonts w:ascii="Arial" w:hAnsi="Arial" w:cs="Arial"/>
                <w:sz w:val="20"/>
                <w:szCs w:val="20"/>
              </w:rPr>
              <w:t xml:space="preserve"> BIO 5 l alebo ekvivalent</w:t>
            </w:r>
          </w:p>
        </w:tc>
        <w:tc>
          <w:tcPr>
            <w:tcW w:w="2725" w:type="pct"/>
            <w:vAlign w:val="center"/>
          </w:tcPr>
          <w:p w14:paraId="1052164B" w14:textId="77777777" w:rsidR="00DB69C0" w:rsidRPr="00563192" w:rsidRDefault="00DB69C0" w:rsidP="00DB69C0">
            <w:pPr>
              <w:jc w:val="both"/>
              <w:rPr>
                <w:rFonts w:ascii="Arial" w:hAnsi="Arial" w:cs="Arial"/>
                <w:sz w:val="20"/>
                <w:szCs w:val="20"/>
              </w:rPr>
            </w:pPr>
            <w:r w:rsidRPr="00563192">
              <w:rPr>
                <w:rFonts w:ascii="Arial" w:hAnsi="Arial" w:cs="Arial"/>
                <w:sz w:val="20"/>
                <w:szCs w:val="20"/>
              </w:rPr>
              <w:lastRenderedPageBreak/>
              <w:t xml:space="preserve">jemný, kyslý čistiaci prostriedok na báze kyseliny citrónovej na denné čistenie toalety. Bezpečné pre všetky povrchy, vrátane smaltu, </w:t>
            </w:r>
            <w:proofErr w:type="spellStart"/>
            <w:r w:rsidRPr="00563192">
              <w:rPr>
                <w:rFonts w:ascii="Arial" w:hAnsi="Arial" w:cs="Arial"/>
                <w:sz w:val="20"/>
                <w:szCs w:val="20"/>
              </w:rPr>
              <w:t>akrylátu</w:t>
            </w:r>
            <w:proofErr w:type="spellEnd"/>
            <w:r w:rsidRPr="00563192">
              <w:rPr>
                <w:rFonts w:ascii="Arial" w:hAnsi="Arial" w:cs="Arial"/>
                <w:sz w:val="20"/>
                <w:szCs w:val="20"/>
              </w:rPr>
              <w:t xml:space="preserve">, chrómu, niklu, plastu. Použitie na toalety, vane, sprchové kúty, </w:t>
            </w:r>
            <w:r w:rsidRPr="00563192">
              <w:rPr>
                <w:rFonts w:ascii="Arial" w:hAnsi="Arial" w:cs="Arial"/>
                <w:sz w:val="20"/>
                <w:szCs w:val="20"/>
              </w:rPr>
              <w:lastRenderedPageBreak/>
              <w:t>kúpeľňové armatúry, bidety, pisoáre, umývadlá, keramické obklady a dlažby, objem 5 l</w:t>
            </w:r>
          </w:p>
        </w:tc>
        <w:tc>
          <w:tcPr>
            <w:tcW w:w="841" w:type="pct"/>
            <w:shd w:val="clear" w:color="auto" w:fill="auto"/>
            <w:noWrap/>
            <w:vAlign w:val="center"/>
          </w:tcPr>
          <w:p w14:paraId="382DF205" w14:textId="77777777" w:rsidR="00DB69C0" w:rsidRPr="00563192" w:rsidRDefault="00DB69C0" w:rsidP="00DB69C0">
            <w:pPr>
              <w:jc w:val="center"/>
              <w:rPr>
                <w:rFonts w:ascii="Arial" w:hAnsi="Arial" w:cs="Arial"/>
                <w:color w:val="000000"/>
                <w:sz w:val="20"/>
                <w:szCs w:val="20"/>
                <w:lang w:eastAsia="sk-SK"/>
              </w:rPr>
            </w:pPr>
            <w:r w:rsidRPr="00563192">
              <w:rPr>
                <w:rFonts w:ascii="Arial" w:hAnsi="Arial" w:cs="Arial"/>
                <w:sz w:val="20"/>
                <w:szCs w:val="20"/>
              </w:rPr>
              <w:lastRenderedPageBreak/>
              <w:t>600 ks</w:t>
            </w:r>
          </w:p>
        </w:tc>
      </w:tr>
      <w:tr w:rsidR="00DB69C0" w:rsidRPr="00563192" w14:paraId="13F3AF1C" w14:textId="77777777" w:rsidTr="00DB69C0">
        <w:trPr>
          <w:trHeight w:val="315"/>
        </w:trPr>
        <w:tc>
          <w:tcPr>
            <w:tcW w:w="366" w:type="pct"/>
            <w:vAlign w:val="center"/>
          </w:tcPr>
          <w:p w14:paraId="0844C452" w14:textId="77777777" w:rsidR="00DB69C0" w:rsidRPr="00563192" w:rsidRDefault="00DB69C0" w:rsidP="00DB69C0">
            <w:pPr>
              <w:jc w:val="center"/>
              <w:rPr>
                <w:rFonts w:ascii="Arial" w:hAnsi="Arial" w:cs="Arial"/>
                <w:color w:val="000000"/>
                <w:sz w:val="20"/>
                <w:szCs w:val="20"/>
                <w:lang w:eastAsia="sk-SK"/>
              </w:rPr>
            </w:pPr>
            <w:r w:rsidRPr="00563192">
              <w:rPr>
                <w:rFonts w:ascii="Arial" w:hAnsi="Arial" w:cs="Arial"/>
                <w:color w:val="000000"/>
                <w:sz w:val="20"/>
                <w:szCs w:val="20"/>
                <w:lang w:eastAsia="sk-SK"/>
              </w:rPr>
              <w:t>67</w:t>
            </w:r>
          </w:p>
        </w:tc>
        <w:tc>
          <w:tcPr>
            <w:tcW w:w="1068" w:type="pct"/>
            <w:shd w:val="clear" w:color="auto" w:fill="auto"/>
            <w:vAlign w:val="center"/>
          </w:tcPr>
          <w:p w14:paraId="512C3622" w14:textId="77777777" w:rsidR="00DB69C0" w:rsidRPr="00563192" w:rsidRDefault="00DB69C0" w:rsidP="00DB69C0">
            <w:pPr>
              <w:rPr>
                <w:rFonts w:ascii="Arial" w:hAnsi="Arial" w:cs="Arial"/>
                <w:sz w:val="20"/>
                <w:szCs w:val="20"/>
              </w:rPr>
            </w:pPr>
            <w:proofErr w:type="spellStart"/>
            <w:r w:rsidRPr="00563192">
              <w:rPr>
                <w:rFonts w:ascii="Arial" w:hAnsi="Arial" w:cs="Arial"/>
                <w:sz w:val="20"/>
                <w:szCs w:val="20"/>
              </w:rPr>
              <w:t>Subio</w:t>
            </w:r>
            <w:proofErr w:type="spellEnd"/>
            <w:r w:rsidRPr="00563192">
              <w:rPr>
                <w:rFonts w:ascii="Arial" w:hAnsi="Arial" w:cs="Arial"/>
                <w:sz w:val="20"/>
                <w:szCs w:val="20"/>
              </w:rPr>
              <w:t xml:space="preserve"> BIOENZY 500 ml na umývanie riadu alebo ekvivalent</w:t>
            </w:r>
          </w:p>
        </w:tc>
        <w:tc>
          <w:tcPr>
            <w:tcW w:w="2725" w:type="pct"/>
            <w:vAlign w:val="center"/>
          </w:tcPr>
          <w:p w14:paraId="2825A6F8" w14:textId="77777777" w:rsidR="00DB69C0" w:rsidRPr="00563192" w:rsidRDefault="00DB69C0" w:rsidP="00DB69C0">
            <w:pPr>
              <w:jc w:val="both"/>
              <w:rPr>
                <w:rFonts w:ascii="Arial" w:hAnsi="Arial" w:cs="Arial"/>
                <w:sz w:val="20"/>
                <w:szCs w:val="20"/>
              </w:rPr>
            </w:pPr>
            <w:r w:rsidRPr="00563192">
              <w:rPr>
                <w:rFonts w:ascii="Arial" w:hAnsi="Arial" w:cs="Arial"/>
                <w:sz w:val="20"/>
                <w:szCs w:val="20"/>
              </w:rPr>
              <w:t xml:space="preserve">prostriedok na umývanie riadu s vôňou červeného pomaranča, obsahujúci prírodné enzýmy, ktoré zvyšujú odmasťovacia schopnosť a neničí biologickú kultúru v domácich čistiarňach odpadových vôd, </w:t>
            </w:r>
            <w:proofErr w:type="spellStart"/>
            <w:r w:rsidRPr="00563192">
              <w:rPr>
                <w:rFonts w:ascii="Arial" w:hAnsi="Arial" w:cs="Arial"/>
                <w:sz w:val="20"/>
                <w:szCs w:val="20"/>
              </w:rPr>
              <w:t>bioseptikoch</w:t>
            </w:r>
            <w:proofErr w:type="spellEnd"/>
            <w:r w:rsidRPr="00563192">
              <w:rPr>
                <w:rFonts w:ascii="Arial" w:hAnsi="Arial" w:cs="Arial"/>
                <w:sz w:val="20"/>
                <w:szCs w:val="20"/>
              </w:rPr>
              <w:t xml:space="preserve"> ani v žumpách ošetrovaných prípravku do ČOV s rozkladným účinkom, ba naopak, podporuje ich aktivitu, ľahko rozložiteľný,  Zloženie: </w:t>
            </w:r>
            <w:proofErr w:type="spellStart"/>
            <w:r w:rsidRPr="00563192">
              <w:rPr>
                <w:rFonts w:ascii="Arial" w:hAnsi="Arial" w:cs="Arial"/>
                <w:sz w:val="20"/>
                <w:szCs w:val="20"/>
              </w:rPr>
              <w:t>Aqua</w:t>
            </w:r>
            <w:proofErr w:type="spellEnd"/>
            <w:r w:rsidRPr="00563192">
              <w:rPr>
                <w:rFonts w:ascii="Arial" w:hAnsi="Arial" w:cs="Arial"/>
                <w:sz w:val="20"/>
                <w:szCs w:val="20"/>
              </w:rPr>
              <w:t xml:space="preserve">, </w:t>
            </w:r>
            <w:proofErr w:type="spellStart"/>
            <w:r w:rsidRPr="00563192">
              <w:rPr>
                <w:rFonts w:ascii="Arial" w:hAnsi="Arial" w:cs="Arial"/>
                <w:sz w:val="20"/>
                <w:szCs w:val="20"/>
              </w:rPr>
              <w:t>Anionic</w:t>
            </w:r>
            <w:proofErr w:type="spellEnd"/>
            <w:r w:rsidRPr="00563192">
              <w:rPr>
                <w:rFonts w:ascii="Arial" w:hAnsi="Arial" w:cs="Arial"/>
                <w:sz w:val="20"/>
                <w:szCs w:val="20"/>
              </w:rPr>
              <w:t xml:space="preserve"> </w:t>
            </w:r>
            <w:proofErr w:type="spellStart"/>
            <w:r w:rsidRPr="00563192">
              <w:rPr>
                <w:rFonts w:ascii="Arial" w:hAnsi="Arial" w:cs="Arial"/>
                <w:sz w:val="20"/>
                <w:szCs w:val="20"/>
              </w:rPr>
              <w:t>Surfactants</w:t>
            </w:r>
            <w:proofErr w:type="spellEnd"/>
            <w:r w:rsidRPr="00563192">
              <w:rPr>
                <w:rFonts w:ascii="Arial" w:hAnsi="Arial" w:cs="Arial"/>
                <w:sz w:val="20"/>
                <w:szCs w:val="20"/>
              </w:rPr>
              <w:t xml:space="preserve"> 5-15%, </w:t>
            </w:r>
            <w:proofErr w:type="spellStart"/>
            <w:r w:rsidRPr="00563192">
              <w:rPr>
                <w:rFonts w:ascii="Arial" w:hAnsi="Arial" w:cs="Arial"/>
                <w:sz w:val="20"/>
                <w:szCs w:val="20"/>
              </w:rPr>
              <w:t>Citric</w:t>
            </w:r>
            <w:proofErr w:type="spellEnd"/>
            <w:r w:rsidRPr="00563192">
              <w:rPr>
                <w:rFonts w:ascii="Arial" w:hAnsi="Arial" w:cs="Arial"/>
                <w:sz w:val="20"/>
                <w:szCs w:val="20"/>
              </w:rPr>
              <w:t xml:space="preserve"> </w:t>
            </w:r>
            <w:proofErr w:type="spellStart"/>
            <w:r w:rsidRPr="00563192">
              <w:rPr>
                <w:rFonts w:ascii="Arial" w:hAnsi="Arial" w:cs="Arial"/>
                <w:sz w:val="20"/>
                <w:szCs w:val="20"/>
              </w:rPr>
              <w:t>acid</w:t>
            </w:r>
            <w:proofErr w:type="spellEnd"/>
            <w:r w:rsidRPr="00563192">
              <w:rPr>
                <w:rFonts w:ascii="Arial" w:hAnsi="Arial" w:cs="Arial"/>
                <w:sz w:val="20"/>
                <w:szCs w:val="20"/>
              </w:rPr>
              <w:t xml:space="preserve">, C.I.19140, 2-Bromo-2-nitropropane-1,3-diol, </w:t>
            </w:r>
            <w:proofErr w:type="spellStart"/>
            <w:r w:rsidRPr="00563192">
              <w:rPr>
                <w:rFonts w:ascii="Arial" w:hAnsi="Arial" w:cs="Arial"/>
                <w:sz w:val="20"/>
                <w:szCs w:val="20"/>
              </w:rPr>
              <w:t>Methylchloroisothiazolinone</w:t>
            </w:r>
            <w:proofErr w:type="spellEnd"/>
            <w:r w:rsidRPr="00563192">
              <w:rPr>
                <w:rFonts w:ascii="Arial" w:hAnsi="Arial" w:cs="Arial"/>
                <w:sz w:val="20"/>
                <w:szCs w:val="20"/>
              </w:rPr>
              <w:t xml:space="preserve">, </w:t>
            </w:r>
            <w:proofErr w:type="spellStart"/>
            <w:r w:rsidRPr="00563192">
              <w:rPr>
                <w:rFonts w:ascii="Arial" w:hAnsi="Arial" w:cs="Arial"/>
                <w:sz w:val="20"/>
                <w:szCs w:val="20"/>
              </w:rPr>
              <w:t>Methylisothiazolinone</w:t>
            </w:r>
            <w:proofErr w:type="spellEnd"/>
            <w:r w:rsidRPr="00563192">
              <w:rPr>
                <w:rFonts w:ascii="Arial" w:hAnsi="Arial" w:cs="Arial"/>
                <w:sz w:val="20"/>
                <w:szCs w:val="20"/>
              </w:rPr>
              <w:t>, prídavok kokosového a palmového oleja, prírodný enzým, farbivo, parfum, objem 500 ml</w:t>
            </w:r>
          </w:p>
        </w:tc>
        <w:tc>
          <w:tcPr>
            <w:tcW w:w="841" w:type="pct"/>
            <w:shd w:val="clear" w:color="auto" w:fill="auto"/>
            <w:noWrap/>
            <w:vAlign w:val="center"/>
          </w:tcPr>
          <w:p w14:paraId="47835228" w14:textId="77777777" w:rsidR="00DB69C0" w:rsidRPr="00563192" w:rsidRDefault="00DB69C0" w:rsidP="00DB69C0">
            <w:pPr>
              <w:jc w:val="center"/>
              <w:rPr>
                <w:rFonts w:ascii="Arial" w:hAnsi="Arial" w:cs="Arial"/>
                <w:color w:val="000000"/>
                <w:sz w:val="20"/>
                <w:szCs w:val="20"/>
                <w:lang w:eastAsia="sk-SK"/>
              </w:rPr>
            </w:pPr>
            <w:r w:rsidRPr="00563192">
              <w:rPr>
                <w:rFonts w:ascii="Arial" w:hAnsi="Arial" w:cs="Arial"/>
                <w:sz w:val="20"/>
                <w:szCs w:val="20"/>
              </w:rPr>
              <w:t>300 ks</w:t>
            </w:r>
          </w:p>
        </w:tc>
      </w:tr>
      <w:tr w:rsidR="00DB69C0" w:rsidRPr="00563192" w14:paraId="50A1790C" w14:textId="77777777" w:rsidTr="00DB69C0">
        <w:trPr>
          <w:trHeight w:val="315"/>
        </w:trPr>
        <w:tc>
          <w:tcPr>
            <w:tcW w:w="366" w:type="pct"/>
            <w:vAlign w:val="center"/>
          </w:tcPr>
          <w:p w14:paraId="06919234" w14:textId="77777777" w:rsidR="00DB69C0" w:rsidRPr="00563192" w:rsidRDefault="00DB69C0" w:rsidP="00DB69C0">
            <w:pPr>
              <w:jc w:val="center"/>
              <w:rPr>
                <w:rFonts w:ascii="Arial" w:hAnsi="Arial" w:cs="Arial"/>
                <w:color w:val="000000"/>
                <w:sz w:val="20"/>
                <w:szCs w:val="20"/>
                <w:lang w:eastAsia="sk-SK"/>
              </w:rPr>
            </w:pPr>
            <w:r w:rsidRPr="00563192">
              <w:rPr>
                <w:rFonts w:ascii="Arial" w:hAnsi="Arial" w:cs="Arial"/>
                <w:color w:val="000000"/>
                <w:sz w:val="20"/>
                <w:szCs w:val="20"/>
                <w:lang w:eastAsia="sk-SK"/>
              </w:rPr>
              <w:t>68</w:t>
            </w:r>
          </w:p>
        </w:tc>
        <w:tc>
          <w:tcPr>
            <w:tcW w:w="1068" w:type="pct"/>
            <w:shd w:val="clear" w:color="auto" w:fill="auto"/>
            <w:vAlign w:val="center"/>
          </w:tcPr>
          <w:p w14:paraId="19A27DE1" w14:textId="77777777" w:rsidR="00DB69C0" w:rsidRPr="00563192" w:rsidRDefault="00DB69C0" w:rsidP="00DB69C0">
            <w:pPr>
              <w:rPr>
                <w:rFonts w:ascii="Arial" w:hAnsi="Arial" w:cs="Arial"/>
                <w:sz w:val="20"/>
                <w:szCs w:val="20"/>
              </w:rPr>
            </w:pPr>
            <w:proofErr w:type="spellStart"/>
            <w:r w:rsidRPr="00563192">
              <w:rPr>
                <w:rFonts w:ascii="Arial" w:hAnsi="Arial" w:cs="Arial"/>
                <w:sz w:val="20"/>
                <w:szCs w:val="20"/>
              </w:rPr>
              <w:t>Subio</w:t>
            </w:r>
            <w:proofErr w:type="spellEnd"/>
            <w:r w:rsidRPr="00563192">
              <w:rPr>
                <w:rFonts w:ascii="Arial" w:hAnsi="Arial" w:cs="Arial"/>
                <w:sz w:val="20"/>
                <w:szCs w:val="20"/>
              </w:rPr>
              <w:t xml:space="preserve"> BIO WC </w:t>
            </w:r>
            <w:proofErr w:type="spellStart"/>
            <w:r w:rsidRPr="00563192">
              <w:rPr>
                <w:rFonts w:ascii="Arial" w:hAnsi="Arial" w:cs="Arial"/>
                <w:sz w:val="20"/>
                <w:szCs w:val="20"/>
              </w:rPr>
              <w:t>Gel</w:t>
            </w:r>
            <w:proofErr w:type="spellEnd"/>
            <w:r w:rsidRPr="00563192">
              <w:rPr>
                <w:rFonts w:ascii="Arial" w:hAnsi="Arial" w:cs="Arial"/>
                <w:sz w:val="20"/>
                <w:szCs w:val="20"/>
              </w:rPr>
              <w:t xml:space="preserve"> alebo </w:t>
            </w:r>
            <w:proofErr w:type="spellStart"/>
            <w:r w:rsidRPr="00563192">
              <w:rPr>
                <w:rFonts w:ascii="Arial" w:hAnsi="Arial" w:cs="Arial"/>
                <w:sz w:val="20"/>
                <w:szCs w:val="20"/>
              </w:rPr>
              <w:t>Subio</w:t>
            </w:r>
            <w:proofErr w:type="spellEnd"/>
            <w:r w:rsidRPr="00563192">
              <w:rPr>
                <w:rFonts w:ascii="Arial" w:hAnsi="Arial" w:cs="Arial"/>
                <w:sz w:val="20"/>
                <w:szCs w:val="20"/>
              </w:rPr>
              <w:t xml:space="preserve"> WC čistič 750 ml alebo ekvivalent</w:t>
            </w:r>
          </w:p>
        </w:tc>
        <w:tc>
          <w:tcPr>
            <w:tcW w:w="2725" w:type="pct"/>
            <w:vAlign w:val="center"/>
          </w:tcPr>
          <w:p w14:paraId="09C3E1EE" w14:textId="77777777" w:rsidR="00DB69C0" w:rsidRPr="00563192" w:rsidRDefault="00DB69C0" w:rsidP="00DB69C0">
            <w:pPr>
              <w:jc w:val="both"/>
              <w:rPr>
                <w:rFonts w:ascii="Arial" w:hAnsi="Arial" w:cs="Arial"/>
                <w:sz w:val="20"/>
                <w:szCs w:val="20"/>
              </w:rPr>
            </w:pPr>
            <w:r w:rsidRPr="00563192">
              <w:rPr>
                <w:rFonts w:ascii="Arial" w:hAnsi="Arial" w:cs="Arial"/>
                <w:sz w:val="20"/>
                <w:szCs w:val="20"/>
              </w:rPr>
              <w:t xml:space="preserve">prírodný enzymatický prostriedok na čistenie toaliet s obsahom prírodných enzýmov s vôňou. Enzýmy rozkladajú nečistoty a usadeniny vo WC misách a pisoároch, obsahuje unikátne prírodné enzýmy, ktoré napomáhajú udržať toalety čisté a svieže. Vhodný do ČOV, </w:t>
            </w:r>
            <w:proofErr w:type="spellStart"/>
            <w:r w:rsidRPr="00563192">
              <w:rPr>
                <w:rFonts w:ascii="Arial" w:hAnsi="Arial" w:cs="Arial"/>
                <w:sz w:val="20"/>
                <w:szCs w:val="20"/>
              </w:rPr>
              <w:t>bioseptikov</w:t>
            </w:r>
            <w:proofErr w:type="spellEnd"/>
            <w:r w:rsidRPr="00563192">
              <w:rPr>
                <w:rFonts w:ascii="Arial" w:hAnsi="Arial" w:cs="Arial"/>
                <w:sz w:val="20"/>
                <w:szCs w:val="20"/>
              </w:rPr>
              <w:t xml:space="preserve"> a žúmp, neničí biologickú kultúru, s rozkladným účinkom, podporuje ich aktivitu. Obmedzuje tvorbu škodlivých baktérií. Výrazne odstraňuje zápach. Prostriedok je ľahko biologicky odbúrateľný, objem 750 ml</w:t>
            </w:r>
          </w:p>
        </w:tc>
        <w:tc>
          <w:tcPr>
            <w:tcW w:w="841" w:type="pct"/>
            <w:shd w:val="clear" w:color="auto" w:fill="auto"/>
            <w:noWrap/>
            <w:vAlign w:val="center"/>
          </w:tcPr>
          <w:p w14:paraId="3ABF1BFC" w14:textId="77777777" w:rsidR="00DB69C0" w:rsidRPr="00563192" w:rsidRDefault="00DB69C0" w:rsidP="00DB69C0">
            <w:pPr>
              <w:jc w:val="center"/>
              <w:rPr>
                <w:rFonts w:ascii="Arial" w:hAnsi="Arial" w:cs="Arial"/>
                <w:color w:val="000000"/>
                <w:sz w:val="20"/>
                <w:szCs w:val="20"/>
                <w:lang w:eastAsia="sk-SK"/>
              </w:rPr>
            </w:pPr>
            <w:r w:rsidRPr="00563192">
              <w:rPr>
                <w:rFonts w:ascii="Arial" w:hAnsi="Arial" w:cs="Arial"/>
                <w:sz w:val="20"/>
                <w:szCs w:val="20"/>
              </w:rPr>
              <w:t>450 ks</w:t>
            </w:r>
          </w:p>
        </w:tc>
      </w:tr>
      <w:tr w:rsidR="00DB69C0" w:rsidRPr="00563192" w14:paraId="28350BB8" w14:textId="77777777" w:rsidTr="00DB69C0">
        <w:trPr>
          <w:trHeight w:val="315"/>
        </w:trPr>
        <w:tc>
          <w:tcPr>
            <w:tcW w:w="366" w:type="pct"/>
            <w:vAlign w:val="center"/>
          </w:tcPr>
          <w:p w14:paraId="5DADADC7" w14:textId="77777777" w:rsidR="00DB69C0" w:rsidRPr="00563192" w:rsidRDefault="00DB69C0" w:rsidP="00DB69C0">
            <w:pPr>
              <w:jc w:val="center"/>
              <w:rPr>
                <w:rFonts w:ascii="Arial" w:hAnsi="Arial" w:cs="Arial"/>
                <w:color w:val="000000"/>
                <w:sz w:val="20"/>
                <w:szCs w:val="20"/>
                <w:lang w:eastAsia="sk-SK"/>
              </w:rPr>
            </w:pPr>
            <w:r w:rsidRPr="00563192">
              <w:rPr>
                <w:rFonts w:ascii="Arial" w:hAnsi="Arial" w:cs="Arial"/>
                <w:color w:val="000000"/>
                <w:sz w:val="20"/>
                <w:szCs w:val="20"/>
                <w:lang w:eastAsia="sk-SK"/>
              </w:rPr>
              <w:t>69</w:t>
            </w:r>
          </w:p>
        </w:tc>
        <w:tc>
          <w:tcPr>
            <w:tcW w:w="1068" w:type="pct"/>
            <w:shd w:val="clear" w:color="auto" w:fill="auto"/>
            <w:vAlign w:val="center"/>
          </w:tcPr>
          <w:p w14:paraId="6AF0A520" w14:textId="77777777" w:rsidR="00DB69C0" w:rsidRPr="00563192" w:rsidRDefault="00DB69C0" w:rsidP="00DB69C0">
            <w:pPr>
              <w:rPr>
                <w:rFonts w:ascii="Arial" w:hAnsi="Arial" w:cs="Arial"/>
                <w:sz w:val="20"/>
                <w:szCs w:val="20"/>
              </w:rPr>
            </w:pPr>
            <w:r w:rsidRPr="00563192">
              <w:rPr>
                <w:rFonts w:ascii="Arial" w:hAnsi="Arial" w:cs="Arial"/>
                <w:sz w:val="20"/>
                <w:szCs w:val="20"/>
              </w:rPr>
              <w:t xml:space="preserve">Ekologický WC blok </w:t>
            </w:r>
          </w:p>
        </w:tc>
        <w:tc>
          <w:tcPr>
            <w:tcW w:w="2725" w:type="pct"/>
            <w:vAlign w:val="center"/>
          </w:tcPr>
          <w:p w14:paraId="2CFBA3CE" w14:textId="77777777" w:rsidR="00DB69C0" w:rsidRPr="00563192" w:rsidRDefault="00DB69C0" w:rsidP="00DB69C0">
            <w:pPr>
              <w:jc w:val="both"/>
              <w:rPr>
                <w:rFonts w:ascii="Arial" w:hAnsi="Arial" w:cs="Arial"/>
                <w:sz w:val="20"/>
                <w:szCs w:val="20"/>
              </w:rPr>
            </w:pPr>
            <w:proofErr w:type="spellStart"/>
            <w:r w:rsidRPr="00563192">
              <w:rPr>
                <w:rFonts w:ascii="Arial" w:hAnsi="Arial" w:cs="Arial"/>
                <w:sz w:val="20"/>
                <w:szCs w:val="20"/>
              </w:rPr>
              <w:t>záveska</w:t>
            </w:r>
            <w:proofErr w:type="spellEnd"/>
            <w:r w:rsidRPr="00563192">
              <w:rPr>
                <w:rFonts w:ascii="Arial" w:hAnsi="Arial" w:cs="Arial"/>
                <w:sz w:val="20"/>
                <w:szCs w:val="20"/>
              </w:rPr>
              <w:t xml:space="preserve"> do WC, určená pre uchytenie priamo pod splachovací okraj toaliet. Hygienicky čistí , zabraňuje usadzovaniu vodného kameňa, odstraňuje nepríjemné pachy, s vôňou. Vhodný do ČOV, </w:t>
            </w:r>
            <w:proofErr w:type="spellStart"/>
            <w:r w:rsidRPr="00563192">
              <w:rPr>
                <w:rFonts w:ascii="Arial" w:hAnsi="Arial" w:cs="Arial"/>
                <w:sz w:val="20"/>
                <w:szCs w:val="20"/>
              </w:rPr>
              <w:t>bioseptikov</w:t>
            </w:r>
            <w:proofErr w:type="spellEnd"/>
            <w:r w:rsidRPr="00563192">
              <w:rPr>
                <w:rFonts w:ascii="Arial" w:hAnsi="Arial" w:cs="Arial"/>
                <w:sz w:val="20"/>
                <w:szCs w:val="20"/>
              </w:rPr>
              <w:t xml:space="preserve"> a žúmp, recyklovateľný, objem 42 g ( FROSCH EKO WC blok) </w:t>
            </w:r>
          </w:p>
        </w:tc>
        <w:tc>
          <w:tcPr>
            <w:tcW w:w="841" w:type="pct"/>
            <w:shd w:val="clear" w:color="auto" w:fill="auto"/>
            <w:noWrap/>
            <w:vAlign w:val="center"/>
          </w:tcPr>
          <w:p w14:paraId="4CC7CDF5" w14:textId="77777777" w:rsidR="00DB69C0" w:rsidRPr="00563192" w:rsidRDefault="00DB69C0" w:rsidP="00DB69C0">
            <w:pPr>
              <w:jc w:val="center"/>
              <w:rPr>
                <w:rFonts w:ascii="Arial" w:hAnsi="Arial" w:cs="Arial"/>
                <w:color w:val="000000"/>
                <w:sz w:val="20"/>
                <w:szCs w:val="20"/>
                <w:lang w:eastAsia="sk-SK"/>
              </w:rPr>
            </w:pPr>
            <w:r w:rsidRPr="00563192">
              <w:rPr>
                <w:rFonts w:ascii="Arial" w:hAnsi="Arial" w:cs="Arial"/>
                <w:sz w:val="20"/>
                <w:szCs w:val="20"/>
              </w:rPr>
              <w:t>300 ks</w:t>
            </w:r>
          </w:p>
        </w:tc>
      </w:tr>
      <w:tr w:rsidR="00DB69C0" w:rsidRPr="00563192" w14:paraId="247D3AA3" w14:textId="77777777" w:rsidTr="00DB69C0">
        <w:trPr>
          <w:trHeight w:val="315"/>
        </w:trPr>
        <w:tc>
          <w:tcPr>
            <w:tcW w:w="366" w:type="pct"/>
            <w:vAlign w:val="center"/>
          </w:tcPr>
          <w:p w14:paraId="160F51E9" w14:textId="77777777" w:rsidR="00DB69C0" w:rsidRPr="00563192" w:rsidRDefault="00DB69C0" w:rsidP="00DB69C0">
            <w:pPr>
              <w:jc w:val="center"/>
              <w:rPr>
                <w:rFonts w:ascii="Arial" w:hAnsi="Arial" w:cs="Arial"/>
                <w:color w:val="000000"/>
                <w:sz w:val="20"/>
                <w:szCs w:val="20"/>
                <w:lang w:eastAsia="sk-SK"/>
              </w:rPr>
            </w:pPr>
            <w:r w:rsidRPr="00563192">
              <w:rPr>
                <w:rFonts w:ascii="Arial" w:hAnsi="Arial" w:cs="Arial"/>
                <w:color w:val="000000"/>
                <w:sz w:val="20"/>
                <w:szCs w:val="20"/>
                <w:lang w:eastAsia="sk-SK"/>
              </w:rPr>
              <w:t>70</w:t>
            </w:r>
          </w:p>
        </w:tc>
        <w:tc>
          <w:tcPr>
            <w:tcW w:w="1068" w:type="pct"/>
            <w:shd w:val="clear" w:color="auto" w:fill="auto"/>
            <w:vAlign w:val="center"/>
          </w:tcPr>
          <w:p w14:paraId="64C616BB" w14:textId="77777777" w:rsidR="00DB69C0" w:rsidRPr="00563192" w:rsidRDefault="00DB69C0" w:rsidP="00DB69C0">
            <w:pPr>
              <w:rPr>
                <w:rFonts w:ascii="Arial" w:hAnsi="Arial" w:cs="Arial"/>
                <w:sz w:val="20"/>
                <w:szCs w:val="20"/>
              </w:rPr>
            </w:pPr>
            <w:r w:rsidRPr="00563192">
              <w:rPr>
                <w:rFonts w:ascii="Arial" w:hAnsi="Arial" w:cs="Arial"/>
                <w:sz w:val="20"/>
                <w:szCs w:val="20"/>
              </w:rPr>
              <w:t xml:space="preserve">Ekologická tabletka do pisoárov </w:t>
            </w:r>
          </w:p>
        </w:tc>
        <w:tc>
          <w:tcPr>
            <w:tcW w:w="2725" w:type="pct"/>
            <w:vAlign w:val="center"/>
          </w:tcPr>
          <w:p w14:paraId="1E6301E4" w14:textId="77777777" w:rsidR="00DB69C0" w:rsidRPr="00563192" w:rsidRDefault="00DB69C0" w:rsidP="00DB69C0">
            <w:pPr>
              <w:jc w:val="both"/>
              <w:rPr>
                <w:rFonts w:ascii="Arial" w:hAnsi="Arial" w:cs="Arial"/>
                <w:sz w:val="20"/>
                <w:szCs w:val="20"/>
              </w:rPr>
            </w:pPr>
            <w:r w:rsidRPr="00563192">
              <w:rPr>
                <w:rFonts w:ascii="Arial" w:hAnsi="Arial" w:cs="Arial"/>
                <w:sz w:val="20"/>
                <w:szCs w:val="20"/>
              </w:rPr>
              <w:t>ekologická a biologicky odbúrateľná, na zabránenie vzniku vodného a močového kameňa, balenie 1 kg , (napr. CLEAN and CLEVER ECO 75)</w:t>
            </w:r>
          </w:p>
        </w:tc>
        <w:tc>
          <w:tcPr>
            <w:tcW w:w="841" w:type="pct"/>
            <w:shd w:val="clear" w:color="auto" w:fill="auto"/>
            <w:noWrap/>
            <w:vAlign w:val="center"/>
          </w:tcPr>
          <w:p w14:paraId="574C4844" w14:textId="77777777" w:rsidR="00DB69C0" w:rsidRPr="00563192" w:rsidRDefault="00DB69C0" w:rsidP="00DB69C0">
            <w:pPr>
              <w:jc w:val="center"/>
              <w:rPr>
                <w:rFonts w:ascii="Arial" w:hAnsi="Arial" w:cs="Arial"/>
                <w:sz w:val="20"/>
                <w:szCs w:val="20"/>
              </w:rPr>
            </w:pPr>
            <w:r w:rsidRPr="00563192">
              <w:rPr>
                <w:rFonts w:ascii="Arial" w:hAnsi="Arial" w:cs="Arial"/>
                <w:sz w:val="20"/>
                <w:szCs w:val="20"/>
              </w:rPr>
              <w:t>500 bal</w:t>
            </w:r>
          </w:p>
        </w:tc>
      </w:tr>
      <w:tr w:rsidR="00DB69C0" w:rsidRPr="00563192" w14:paraId="3546777A" w14:textId="77777777" w:rsidTr="00DB69C0">
        <w:trPr>
          <w:trHeight w:val="315"/>
        </w:trPr>
        <w:tc>
          <w:tcPr>
            <w:tcW w:w="366" w:type="pct"/>
            <w:vAlign w:val="center"/>
          </w:tcPr>
          <w:p w14:paraId="733F4233" w14:textId="77777777" w:rsidR="00DB69C0" w:rsidRPr="00563192" w:rsidRDefault="00DB69C0" w:rsidP="00DB69C0">
            <w:pPr>
              <w:jc w:val="center"/>
              <w:rPr>
                <w:rFonts w:ascii="Arial" w:hAnsi="Arial" w:cs="Arial"/>
                <w:color w:val="000000"/>
                <w:sz w:val="20"/>
                <w:szCs w:val="20"/>
                <w:lang w:eastAsia="sk-SK"/>
              </w:rPr>
            </w:pPr>
            <w:r w:rsidRPr="00563192">
              <w:rPr>
                <w:rFonts w:ascii="Arial" w:hAnsi="Arial" w:cs="Arial"/>
                <w:color w:val="000000"/>
                <w:sz w:val="20"/>
                <w:szCs w:val="20"/>
                <w:lang w:eastAsia="sk-SK"/>
              </w:rPr>
              <w:t>71</w:t>
            </w:r>
          </w:p>
        </w:tc>
        <w:tc>
          <w:tcPr>
            <w:tcW w:w="1068" w:type="pct"/>
            <w:shd w:val="clear" w:color="auto" w:fill="auto"/>
            <w:vAlign w:val="center"/>
          </w:tcPr>
          <w:p w14:paraId="5CDB8733" w14:textId="77777777" w:rsidR="00DB69C0" w:rsidRPr="00563192" w:rsidRDefault="00DB69C0" w:rsidP="00DB69C0">
            <w:pPr>
              <w:rPr>
                <w:rFonts w:ascii="Arial" w:hAnsi="Arial" w:cs="Arial"/>
                <w:sz w:val="20"/>
                <w:szCs w:val="20"/>
              </w:rPr>
            </w:pPr>
            <w:r w:rsidRPr="00563192">
              <w:rPr>
                <w:rFonts w:ascii="Arial" w:hAnsi="Arial" w:cs="Arial"/>
                <w:sz w:val="20"/>
                <w:szCs w:val="20"/>
              </w:rPr>
              <w:t xml:space="preserve">Prostriedok pre strojové umývanie riadu </w:t>
            </w:r>
          </w:p>
        </w:tc>
        <w:tc>
          <w:tcPr>
            <w:tcW w:w="2725" w:type="pct"/>
            <w:vAlign w:val="center"/>
          </w:tcPr>
          <w:p w14:paraId="6CDEA649" w14:textId="77777777" w:rsidR="00DB69C0" w:rsidRPr="00563192" w:rsidRDefault="00DB69C0" w:rsidP="00DB69C0">
            <w:pPr>
              <w:jc w:val="both"/>
              <w:rPr>
                <w:rFonts w:ascii="Arial" w:hAnsi="Arial" w:cs="Arial"/>
                <w:sz w:val="20"/>
                <w:szCs w:val="20"/>
              </w:rPr>
            </w:pPr>
            <w:r w:rsidRPr="00563192">
              <w:rPr>
                <w:rFonts w:ascii="Arial" w:hAnsi="Arial" w:cs="Arial"/>
                <w:sz w:val="20"/>
                <w:szCs w:val="20"/>
              </w:rPr>
              <w:t xml:space="preserve">(umývací aj oplachovací prostriedok musí byť od rovnakého výrobcu, hrozí poškodenie umývačky zmiešaním prípravkov od dvoch rôznych výrobcov), tekutý, bezfosfátový, vysoko koncentrovaný umývací prostriedok, určený pre jedno i viackomorové profesionálne umývačky riadu a skla. Zloženie:  ≥ 30% voda, 5 - &lt; 15% fosfáty, bieliace činidlá na báze chlóru, hydroxid sodný a </w:t>
            </w:r>
            <w:proofErr w:type="spellStart"/>
            <w:r w:rsidRPr="00563192">
              <w:rPr>
                <w:rFonts w:ascii="Arial" w:hAnsi="Arial" w:cs="Arial"/>
                <w:sz w:val="20"/>
                <w:szCs w:val="20"/>
              </w:rPr>
              <w:t>metakremičitan</w:t>
            </w:r>
            <w:proofErr w:type="spellEnd"/>
            <w:r w:rsidRPr="00563192">
              <w:rPr>
                <w:rFonts w:ascii="Arial" w:hAnsi="Arial" w:cs="Arial"/>
                <w:sz w:val="20"/>
                <w:szCs w:val="20"/>
              </w:rPr>
              <w:t xml:space="preserve"> </w:t>
            </w:r>
            <w:proofErr w:type="spellStart"/>
            <w:r w:rsidRPr="00563192">
              <w:rPr>
                <w:rFonts w:ascii="Arial" w:hAnsi="Arial" w:cs="Arial"/>
                <w:sz w:val="20"/>
                <w:szCs w:val="20"/>
              </w:rPr>
              <w:t>disodný</w:t>
            </w:r>
            <w:proofErr w:type="spellEnd"/>
            <w:r w:rsidRPr="00563192">
              <w:rPr>
                <w:rFonts w:ascii="Arial" w:hAnsi="Arial" w:cs="Arial"/>
                <w:sz w:val="20"/>
                <w:szCs w:val="20"/>
              </w:rPr>
              <w:t xml:space="preserve">, </w:t>
            </w:r>
            <w:proofErr w:type="spellStart"/>
            <w:r w:rsidRPr="00563192">
              <w:rPr>
                <w:rFonts w:ascii="Arial" w:hAnsi="Arial" w:cs="Arial"/>
                <w:sz w:val="20"/>
                <w:szCs w:val="20"/>
              </w:rPr>
              <w:t>pentahydrát</w:t>
            </w:r>
            <w:proofErr w:type="spellEnd"/>
            <w:r w:rsidRPr="00563192">
              <w:rPr>
                <w:rFonts w:ascii="Arial" w:hAnsi="Arial" w:cs="Arial"/>
                <w:sz w:val="20"/>
                <w:szCs w:val="20"/>
              </w:rPr>
              <w:t>. Veľkosť balenia 24 kg/ l (napr. CLEAMEN 232 ACTIVE)</w:t>
            </w:r>
          </w:p>
        </w:tc>
        <w:tc>
          <w:tcPr>
            <w:tcW w:w="841" w:type="pct"/>
            <w:shd w:val="clear" w:color="auto" w:fill="auto"/>
            <w:noWrap/>
            <w:vAlign w:val="center"/>
          </w:tcPr>
          <w:p w14:paraId="349E3AE7" w14:textId="77777777" w:rsidR="00DB69C0" w:rsidRPr="00563192" w:rsidRDefault="00DB69C0" w:rsidP="00DB69C0">
            <w:pPr>
              <w:jc w:val="center"/>
              <w:rPr>
                <w:rFonts w:ascii="Arial" w:hAnsi="Arial" w:cs="Arial"/>
                <w:color w:val="000000"/>
                <w:sz w:val="20"/>
                <w:szCs w:val="20"/>
                <w:lang w:eastAsia="sk-SK"/>
              </w:rPr>
            </w:pPr>
            <w:r w:rsidRPr="00563192">
              <w:rPr>
                <w:rFonts w:ascii="Arial" w:hAnsi="Arial" w:cs="Arial"/>
                <w:sz w:val="20"/>
                <w:szCs w:val="20"/>
              </w:rPr>
              <w:t>24 ks</w:t>
            </w:r>
          </w:p>
        </w:tc>
      </w:tr>
      <w:tr w:rsidR="00DB69C0" w:rsidRPr="00563192" w14:paraId="4D7E9A53" w14:textId="77777777" w:rsidTr="00DB69C0">
        <w:trPr>
          <w:trHeight w:val="3347"/>
        </w:trPr>
        <w:tc>
          <w:tcPr>
            <w:tcW w:w="366" w:type="pct"/>
            <w:vAlign w:val="center"/>
          </w:tcPr>
          <w:p w14:paraId="6B6248B4" w14:textId="77777777" w:rsidR="00DB69C0" w:rsidRPr="00563192" w:rsidRDefault="00DB69C0" w:rsidP="00DB69C0">
            <w:pPr>
              <w:jc w:val="center"/>
              <w:rPr>
                <w:rFonts w:ascii="Arial" w:hAnsi="Arial" w:cs="Arial"/>
                <w:color w:val="000000"/>
                <w:sz w:val="20"/>
                <w:szCs w:val="20"/>
                <w:lang w:eastAsia="sk-SK"/>
              </w:rPr>
            </w:pPr>
            <w:r w:rsidRPr="00563192">
              <w:rPr>
                <w:rFonts w:ascii="Arial" w:hAnsi="Arial" w:cs="Arial"/>
                <w:color w:val="000000"/>
                <w:sz w:val="20"/>
                <w:szCs w:val="20"/>
                <w:lang w:eastAsia="sk-SK"/>
              </w:rPr>
              <w:lastRenderedPageBreak/>
              <w:t>72</w:t>
            </w:r>
          </w:p>
        </w:tc>
        <w:tc>
          <w:tcPr>
            <w:tcW w:w="1068" w:type="pct"/>
            <w:shd w:val="clear" w:color="auto" w:fill="auto"/>
            <w:vAlign w:val="center"/>
          </w:tcPr>
          <w:p w14:paraId="348C02E0" w14:textId="77777777" w:rsidR="00DB69C0" w:rsidRPr="00563192" w:rsidRDefault="00DB69C0" w:rsidP="00DB69C0">
            <w:pPr>
              <w:rPr>
                <w:rFonts w:ascii="Arial" w:hAnsi="Arial" w:cs="Arial"/>
                <w:sz w:val="20"/>
                <w:szCs w:val="20"/>
              </w:rPr>
            </w:pPr>
            <w:r w:rsidRPr="00563192">
              <w:rPr>
                <w:rFonts w:ascii="Arial" w:hAnsi="Arial" w:cs="Arial"/>
                <w:sz w:val="20"/>
                <w:szCs w:val="20"/>
              </w:rPr>
              <w:t>Prostriedok pre strojný oplach riadu</w:t>
            </w:r>
          </w:p>
        </w:tc>
        <w:tc>
          <w:tcPr>
            <w:tcW w:w="2725" w:type="pct"/>
            <w:vAlign w:val="center"/>
          </w:tcPr>
          <w:p w14:paraId="7A570AFC" w14:textId="77777777" w:rsidR="00DB69C0" w:rsidRPr="00563192" w:rsidRDefault="00DB69C0" w:rsidP="00DB69C0">
            <w:pPr>
              <w:jc w:val="both"/>
              <w:rPr>
                <w:rFonts w:ascii="Arial" w:hAnsi="Arial" w:cs="Arial"/>
                <w:sz w:val="20"/>
                <w:szCs w:val="20"/>
              </w:rPr>
            </w:pPr>
            <w:r w:rsidRPr="00563192">
              <w:rPr>
                <w:rFonts w:ascii="Arial" w:hAnsi="Arial" w:cs="Arial"/>
                <w:sz w:val="20"/>
                <w:szCs w:val="20"/>
              </w:rPr>
              <w:t>(umývací aj oplachovací prostriedok musí byť od rovnakého výrobcu, hrozí poškodenie umývačky zmiešaním prípravkov od dvoch rôznych výrobcov), tekutý neutrálny oplachový a leštiaci prostriedok pre profesionálne umývačky riadu a skla. Koncentrovaný profesionálny prostriedok, ktorý bráni tvorbe stôp po mineráliách na umytom riade.  Zloženie: &gt; 30% voda,  5 - &lt; 15% neiónové povrchovo aktívne látky, propan-2-ol,  &lt; 5% kyselina citrónová. Veľkosť balenia 20 kg/l  (napr. CLEAMEN 231)</w:t>
            </w:r>
          </w:p>
        </w:tc>
        <w:tc>
          <w:tcPr>
            <w:tcW w:w="841" w:type="pct"/>
            <w:shd w:val="clear" w:color="auto" w:fill="auto"/>
            <w:noWrap/>
            <w:vAlign w:val="center"/>
          </w:tcPr>
          <w:p w14:paraId="784D6DEA" w14:textId="77777777" w:rsidR="00DB69C0" w:rsidRPr="00563192" w:rsidRDefault="00DB69C0" w:rsidP="00DB69C0">
            <w:pPr>
              <w:jc w:val="center"/>
              <w:rPr>
                <w:rFonts w:ascii="Arial" w:hAnsi="Arial" w:cs="Arial"/>
                <w:color w:val="000000"/>
                <w:sz w:val="20"/>
                <w:szCs w:val="20"/>
                <w:lang w:eastAsia="sk-SK"/>
              </w:rPr>
            </w:pPr>
            <w:r w:rsidRPr="00563192">
              <w:rPr>
                <w:rFonts w:ascii="Arial" w:hAnsi="Arial" w:cs="Arial"/>
                <w:sz w:val="20"/>
                <w:szCs w:val="20"/>
              </w:rPr>
              <w:t>24 ks</w:t>
            </w:r>
          </w:p>
        </w:tc>
      </w:tr>
      <w:tr w:rsidR="00DB69C0" w:rsidRPr="00563192" w14:paraId="19478013" w14:textId="77777777" w:rsidTr="00DB69C0">
        <w:trPr>
          <w:trHeight w:val="315"/>
        </w:trPr>
        <w:tc>
          <w:tcPr>
            <w:tcW w:w="366" w:type="pct"/>
            <w:vAlign w:val="center"/>
          </w:tcPr>
          <w:p w14:paraId="0CF346C9" w14:textId="77777777" w:rsidR="00DB69C0" w:rsidRPr="00563192" w:rsidRDefault="00DB69C0" w:rsidP="00DB69C0">
            <w:pPr>
              <w:jc w:val="center"/>
              <w:rPr>
                <w:rFonts w:ascii="Arial" w:hAnsi="Arial" w:cs="Arial"/>
                <w:color w:val="000000"/>
                <w:sz w:val="20"/>
                <w:szCs w:val="20"/>
                <w:lang w:eastAsia="sk-SK"/>
              </w:rPr>
            </w:pPr>
            <w:r w:rsidRPr="00563192">
              <w:rPr>
                <w:rFonts w:ascii="Arial" w:hAnsi="Arial" w:cs="Arial"/>
                <w:color w:val="000000"/>
                <w:sz w:val="20"/>
                <w:szCs w:val="20"/>
                <w:lang w:eastAsia="sk-SK"/>
              </w:rPr>
              <w:t>73</w:t>
            </w:r>
          </w:p>
        </w:tc>
        <w:tc>
          <w:tcPr>
            <w:tcW w:w="1068" w:type="pct"/>
            <w:shd w:val="clear" w:color="auto" w:fill="auto"/>
            <w:vAlign w:val="center"/>
          </w:tcPr>
          <w:p w14:paraId="6BEF3E52" w14:textId="77777777" w:rsidR="00DB69C0" w:rsidRPr="00563192" w:rsidRDefault="00DB69C0" w:rsidP="00DB69C0">
            <w:pPr>
              <w:rPr>
                <w:rFonts w:ascii="Arial" w:hAnsi="Arial" w:cs="Arial"/>
                <w:sz w:val="20"/>
                <w:szCs w:val="20"/>
              </w:rPr>
            </w:pPr>
            <w:proofErr w:type="spellStart"/>
            <w:r w:rsidRPr="00563192">
              <w:rPr>
                <w:rFonts w:ascii="Arial" w:hAnsi="Arial" w:cs="Arial"/>
                <w:sz w:val="20"/>
                <w:szCs w:val="20"/>
              </w:rPr>
              <w:t>Tabletová</w:t>
            </w:r>
            <w:proofErr w:type="spellEnd"/>
            <w:r w:rsidRPr="00563192">
              <w:rPr>
                <w:rFonts w:ascii="Arial" w:hAnsi="Arial" w:cs="Arial"/>
                <w:sz w:val="20"/>
                <w:szCs w:val="20"/>
              </w:rPr>
              <w:t xml:space="preserve"> soľ do profesionálnej umývačky riadu </w:t>
            </w:r>
          </w:p>
        </w:tc>
        <w:tc>
          <w:tcPr>
            <w:tcW w:w="2725" w:type="pct"/>
            <w:vAlign w:val="center"/>
          </w:tcPr>
          <w:p w14:paraId="5436BD8F" w14:textId="77777777" w:rsidR="00DB69C0" w:rsidRPr="00563192" w:rsidRDefault="00DB69C0" w:rsidP="00DB69C0">
            <w:pPr>
              <w:jc w:val="both"/>
              <w:rPr>
                <w:rFonts w:ascii="Arial" w:hAnsi="Arial" w:cs="Arial"/>
                <w:sz w:val="20"/>
                <w:szCs w:val="20"/>
              </w:rPr>
            </w:pPr>
            <w:proofErr w:type="spellStart"/>
            <w:r w:rsidRPr="00563192">
              <w:rPr>
                <w:rFonts w:ascii="Arial" w:hAnsi="Arial" w:cs="Arial"/>
                <w:sz w:val="20"/>
                <w:szCs w:val="20"/>
              </w:rPr>
              <w:t>tabletová</w:t>
            </w:r>
            <w:proofErr w:type="spellEnd"/>
            <w:r w:rsidRPr="00563192">
              <w:rPr>
                <w:rFonts w:ascii="Arial" w:hAnsi="Arial" w:cs="Arial"/>
                <w:sz w:val="20"/>
                <w:szCs w:val="20"/>
              </w:rPr>
              <w:t xml:space="preserve"> soľ určená na regeneráciu </w:t>
            </w:r>
            <w:proofErr w:type="spellStart"/>
            <w:r w:rsidRPr="00563192">
              <w:rPr>
                <w:rFonts w:ascii="Arial" w:hAnsi="Arial" w:cs="Arial"/>
                <w:sz w:val="20"/>
                <w:szCs w:val="20"/>
              </w:rPr>
              <w:t>zmäkčovačov</w:t>
            </w:r>
            <w:proofErr w:type="spellEnd"/>
            <w:r w:rsidRPr="00563192">
              <w:rPr>
                <w:rFonts w:ascii="Arial" w:hAnsi="Arial" w:cs="Arial"/>
                <w:sz w:val="20"/>
                <w:szCs w:val="20"/>
              </w:rPr>
              <w:t xml:space="preserve"> vody. Zloženie: chlorid sodný </w:t>
            </w:r>
            <w:proofErr w:type="spellStart"/>
            <w:r w:rsidRPr="00563192">
              <w:rPr>
                <w:rFonts w:ascii="Arial" w:hAnsi="Arial" w:cs="Arial"/>
                <w:sz w:val="20"/>
                <w:szCs w:val="20"/>
              </w:rPr>
              <w:t>NaCl</w:t>
            </w:r>
            <w:proofErr w:type="spellEnd"/>
            <w:r w:rsidRPr="00563192">
              <w:rPr>
                <w:rFonts w:ascii="Arial" w:hAnsi="Arial" w:cs="Arial"/>
                <w:sz w:val="20"/>
                <w:szCs w:val="20"/>
              </w:rPr>
              <w:t xml:space="preserve">  ≥ 99,9% , vhodná na regeneráciu zariadení na zmäkčovanie vody podľa EN 973:2009, typ A </w:t>
            </w:r>
            <w:proofErr w:type="spellStart"/>
            <w:r w:rsidRPr="00563192">
              <w:rPr>
                <w:rFonts w:ascii="Arial" w:hAnsi="Arial" w:cs="Arial"/>
                <w:sz w:val="20"/>
                <w:szCs w:val="20"/>
              </w:rPr>
              <w:t>a</w:t>
            </w:r>
            <w:proofErr w:type="spellEnd"/>
            <w:r w:rsidRPr="00563192">
              <w:rPr>
                <w:rFonts w:ascii="Arial" w:hAnsi="Arial" w:cs="Arial"/>
                <w:sz w:val="20"/>
                <w:szCs w:val="20"/>
              </w:rPr>
              <w:t xml:space="preserve"> EN 14805 : 2008. Type 1 a nariadením EÚ č. 528/2012 o sprístupňovaní biocídnych výrobkov na trhu, veľkosť balenia 25 kg (napr. CLEAMEN 233)</w:t>
            </w:r>
          </w:p>
        </w:tc>
        <w:tc>
          <w:tcPr>
            <w:tcW w:w="841" w:type="pct"/>
            <w:shd w:val="clear" w:color="auto" w:fill="auto"/>
            <w:noWrap/>
            <w:vAlign w:val="center"/>
          </w:tcPr>
          <w:p w14:paraId="5312F4D5" w14:textId="77777777" w:rsidR="00DB69C0" w:rsidRPr="00563192" w:rsidRDefault="00DB69C0" w:rsidP="00DB69C0">
            <w:pPr>
              <w:jc w:val="center"/>
              <w:rPr>
                <w:rFonts w:ascii="Arial" w:hAnsi="Arial" w:cs="Arial"/>
                <w:color w:val="000000"/>
                <w:sz w:val="20"/>
                <w:szCs w:val="20"/>
                <w:lang w:eastAsia="sk-SK"/>
              </w:rPr>
            </w:pPr>
            <w:r w:rsidRPr="00563192">
              <w:rPr>
                <w:rFonts w:ascii="Arial" w:hAnsi="Arial" w:cs="Arial"/>
                <w:sz w:val="20"/>
                <w:szCs w:val="20"/>
              </w:rPr>
              <w:t>24 bal</w:t>
            </w:r>
          </w:p>
        </w:tc>
      </w:tr>
      <w:tr w:rsidR="00DB69C0" w:rsidRPr="00563192" w14:paraId="33A33450" w14:textId="77777777" w:rsidTr="00DB69C0">
        <w:trPr>
          <w:trHeight w:val="1184"/>
        </w:trPr>
        <w:tc>
          <w:tcPr>
            <w:tcW w:w="366" w:type="pct"/>
            <w:vAlign w:val="center"/>
          </w:tcPr>
          <w:p w14:paraId="67091392" w14:textId="77777777" w:rsidR="00DB69C0" w:rsidRPr="00563192" w:rsidRDefault="00DB69C0" w:rsidP="00DB69C0">
            <w:pPr>
              <w:jc w:val="center"/>
              <w:rPr>
                <w:rFonts w:ascii="Arial" w:hAnsi="Arial" w:cs="Arial"/>
                <w:color w:val="000000"/>
                <w:sz w:val="20"/>
                <w:szCs w:val="20"/>
                <w:lang w:eastAsia="sk-SK"/>
              </w:rPr>
            </w:pPr>
            <w:r w:rsidRPr="00563192">
              <w:rPr>
                <w:rFonts w:ascii="Arial" w:hAnsi="Arial" w:cs="Arial"/>
                <w:color w:val="000000"/>
                <w:sz w:val="20"/>
                <w:szCs w:val="20"/>
                <w:lang w:eastAsia="sk-SK"/>
              </w:rPr>
              <w:t>74</w:t>
            </w:r>
          </w:p>
        </w:tc>
        <w:tc>
          <w:tcPr>
            <w:tcW w:w="1068" w:type="pct"/>
            <w:shd w:val="clear" w:color="auto" w:fill="auto"/>
            <w:vAlign w:val="center"/>
          </w:tcPr>
          <w:p w14:paraId="6240AA7E" w14:textId="77777777" w:rsidR="00DB69C0" w:rsidRPr="00563192" w:rsidRDefault="00DB69C0" w:rsidP="00DB69C0">
            <w:pPr>
              <w:rPr>
                <w:rFonts w:ascii="Arial" w:hAnsi="Arial" w:cs="Arial"/>
                <w:sz w:val="20"/>
                <w:szCs w:val="20"/>
              </w:rPr>
            </w:pPr>
            <w:r w:rsidRPr="00563192">
              <w:rPr>
                <w:rFonts w:ascii="Arial" w:hAnsi="Arial" w:cs="Arial"/>
                <w:sz w:val="20"/>
                <w:szCs w:val="20"/>
              </w:rPr>
              <w:t>Drôtenka na riad</w:t>
            </w:r>
          </w:p>
        </w:tc>
        <w:tc>
          <w:tcPr>
            <w:tcW w:w="2725" w:type="pct"/>
            <w:vAlign w:val="center"/>
          </w:tcPr>
          <w:p w14:paraId="65D99789" w14:textId="77777777" w:rsidR="00DB69C0" w:rsidRPr="00563192" w:rsidRDefault="00DB69C0" w:rsidP="00DB69C0">
            <w:pPr>
              <w:jc w:val="both"/>
              <w:rPr>
                <w:rFonts w:ascii="Arial" w:hAnsi="Arial" w:cs="Arial"/>
                <w:sz w:val="20"/>
                <w:szCs w:val="20"/>
              </w:rPr>
            </w:pPr>
            <w:r w:rsidRPr="00563192">
              <w:rPr>
                <w:rFonts w:ascii="Arial" w:hAnsi="Arial" w:cs="Arial"/>
                <w:sz w:val="20"/>
                <w:szCs w:val="20"/>
              </w:rPr>
              <w:t>drôtenka na riad kovová, vyrobená z ocele, vhodná na čistenie rúr a grilov na odstránenie hrubých nečistôt bez poškrabania</w:t>
            </w:r>
          </w:p>
        </w:tc>
        <w:tc>
          <w:tcPr>
            <w:tcW w:w="841" w:type="pct"/>
            <w:shd w:val="clear" w:color="auto" w:fill="auto"/>
            <w:noWrap/>
            <w:vAlign w:val="center"/>
          </w:tcPr>
          <w:p w14:paraId="679754F5" w14:textId="77777777" w:rsidR="00DB69C0" w:rsidRPr="00563192" w:rsidRDefault="00DB69C0" w:rsidP="00DB69C0">
            <w:pPr>
              <w:jc w:val="center"/>
              <w:rPr>
                <w:rFonts w:ascii="Arial" w:hAnsi="Arial" w:cs="Arial"/>
                <w:color w:val="000000"/>
                <w:sz w:val="20"/>
                <w:szCs w:val="20"/>
                <w:lang w:eastAsia="sk-SK"/>
              </w:rPr>
            </w:pPr>
            <w:r w:rsidRPr="00563192">
              <w:rPr>
                <w:rFonts w:ascii="Arial" w:hAnsi="Arial" w:cs="Arial"/>
                <w:sz w:val="20"/>
                <w:szCs w:val="20"/>
              </w:rPr>
              <w:t>208 ks</w:t>
            </w:r>
          </w:p>
        </w:tc>
      </w:tr>
      <w:tr w:rsidR="00DB69C0" w:rsidRPr="00563192" w14:paraId="393AA5C1" w14:textId="77777777" w:rsidTr="00DB69C0">
        <w:trPr>
          <w:trHeight w:val="1141"/>
        </w:trPr>
        <w:tc>
          <w:tcPr>
            <w:tcW w:w="366" w:type="pct"/>
            <w:vAlign w:val="center"/>
          </w:tcPr>
          <w:p w14:paraId="171ABDD4" w14:textId="77777777" w:rsidR="00DB69C0" w:rsidRPr="00563192" w:rsidRDefault="00DB69C0" w:rsidP="00DB69C0">
            <w:pPr>
              <w:jc w:val="center"/>
              <w:rPr>
                <w:rFonts w:ascii="Arial" w:hAnsi="Arial" w:cs="Arial"/>
                <w:color w:val="000000"/>
                <w:sz w:val="20"/>
                <w:szCs w:val="20"/>
                <w:lang w:eastAsia="sk-SK"/>
              </w:rPr>
            </w:pPr>
            <w:r w:rsidRPr="00563192">
              <w:rPr>
                <w:rFonts w:ascii="Arial" w:hAnsi="Arial" w:cs="Arial"/>
                <w:color w:val="000000"/>
                <w:sz w:val="20"/>
                <w:szCs w:val="20"/>
                <w:lang w:eastAsia="sk-SK"/>
              </w:rPr>
              <w:t>75</w:t>
            </w:r>
          </w:p>
        </w:tc>
        <w:tc>
          <w:tcPr>
            <w:tcW w:w="1068" w:type="pct"/>
            <w:shd w:val="clear" w:color="auto" w:fill="auto"/>
            <w:vAlign w:val="center"/>
          </w:tcPr>
          <w:p w14:paraId="77F11C8B" w14:textId="77777777" w:rsidR="00DB69C0" w:rsidRPr="00563192" w:rsidRDefault="00DB69C0" w:rsidP="00DB69C0">
            <w:pPr>
              <w:rPr>
                <w:rFonts w:ascii="Arial" w:hAnsi="Arial" w:cs="Arial"/>
                <w:sz w:val="20"/>
                <w:szCs w:val="20"/>
              </w:rPr>
            </w:pPr>
            <w:r w:rsidRPr="00563192">
              <w:rPr>
                <w:rFonts w:ascii="Arial" w:hAnsi="Arial" w:cs="Arial"/>
                <w:sz w:val="20"/>
                <w:szCs w:val="20"/>
              </w:rPr>
              <w:t>Hubka na riad</w:t>
            </w:r>
          </w:p>
        </w:tc>
        <w:tc>
          <w:tcPr>
            <w:tcW w:w="2725" w:type="pct"/>
            <w:vAlign w:val="center"/>
          </w:tcPr>
          <w:p w14:paraId="77E0F8FA" w14:textId="77777777" w:rsidR="00DB69C0" w:rsidRPr="00563192" w:rsidRDefault="00DB69C0" w:rsidP="00DB69C0">
            <w:pPr>
              <w:jc w:val="both"/>
              <w:rPr>
                <w:rFonts w:ascii="Arial" w:hAnsi="Arial" w:cs="Arial"/>
                <w:sz w:val="20"/>
                <w:szCs w:val="20"/>
              </w:rPr>
            </w:pPr>
            <w:r w:rsidRPr="00563192">
              <w:rPr>
                <w:rFonts w:ascii="Arial" w:hAnsi="Arial" w:cs="Arial"/>
                <w:sz w:val="20"/>
                <w:szCs w:val="20"/>
              </w:rPr>
              <w:t xml:space="preserve">rozmer špongie: 9 x 7 x 4,3 cm, zloženie: polyuretán, abrazív, 3 ks /bal </w:t>
            </w:r>
          </w:p>
        </w:tc>
        <w:tc>
          <w:tcPr>
            <w:tcW w:w="841" w:type="pct"/>
            <w:shd w:val="clear" w:color="auto" w:fill="auto"/>
            <w:noWrap/>
            <w:vAlign w:val="center"/>
          </w:tcPr>
          <w:p w14:paraId="0CBC9206" w14:textId="77777777" w:rsidR="00DB69C0" w:rsidRPr="00563192" w:rsidRDefault="00DB69C0" w:rsidP="00DB69C0">
            <w:pPr>
              <w:jc w:val="center"/>
              <w:rPr>
                <w:rFonts w:ascii="Arial" w:hAnsi="Arial" w:cs="Arial"/>
                <w:color w:val="000000"/>
                <w:sz w:val="20"/>
                <w:szCs w:val="20"/>
                <w:lang w:eastAsia="sk-SK"/>
              </w:rPr>
            </w:pPr>
            <w:r w:rsidRPr="00563192">
              <w:rPr>
                <w:rFonts w:ascii="Arial" w:hAnsi="Arial" w:cs="Arial"/>
                <w:sz w:val="20"/>
                <w:szCs w:val="20"/>
              </w:rPr>
              <w:t>416 bal</w:t>
            </w:r>
          </w:p>
        </w:tc>
      </w:tr>
    </w:tbl>
    <w:p w14:paraId="0941DE14" w14:textId="77777777" w:rsidR="00800147" w:rsidRPr="00563192" w:rsidRDefault="00800147" w:rsidP="00800147">
      <w:pPr>
        <w:pStyle w:val="Odsekzoznamu"/>
        <w:jc w:val="both"/>
        <w:rPr>
          <w:rFonts w:cs="Arial"/>
          <w:sz w:val="20"/>
          <w:szCs w:val="20"/>
        </w:rPr>
      </w:pPr>
    </w:p>
    <w:p w14:paraId="37FD403C" w14:textId="12BA9712" w:rsidR="00A310A4" w:rsidRPr="00563192" w:rsidRDefault="00A310A4" w:rsidP="00A310A4">
      <w:pPr>
        <w:jc w:val="both"/>
        <w:rPr>
          <w:rFonts w:ascii="Arial" w:hAnsi="Arial" w:cs="Arial"/>
          <w:sz w:val="20"/>
          <w:szCs w:val="20"/>
        </w:rPr>
      </w:pPr>
    </w:p>
    <w:p w14:paraId="6F1ADD1E" w14:textId="77777777" w:rsidR="00800147" w:rsidRPr="00563192" w:rsidRDefault="00800147" w:rsidP="00822DA8">
      <w:pPr>
        <w:spacing w:after="0" w:line="240" w:lineRule="auto"/>
        <w:jc w:val="both"/>
        <w:rPr>
          <w:rFonts w:ascii="Arial" w:hAnsi="Arial" w:cs="Arial"/>
          <w:sz w:val="20"/>
          <w:szCs w:val="20"/>
        </w:rPr>
      </w:pPr>
    </w:p>
    <w:p w14:paraId="228BD9F6" w14:textId="77777777" w:rsidR="0009257B" w:rsidRPr="00563192" w:rsidRDefault="0009257B" w:rsidP="00175604">
      <w:pPr>
        <w:pStyle w:val="Odsekzoznamu"/>
        <w:numPr>
          <w:ilvl w:val="0"/>
          <w:numId w:val="66"/>
        </w:numPr>
        <w:spacing w:after="120" w:line="259" w:lineRule="auto"/>
        <w:ind w:left="567" w:hanging="567"/>
        <w:contextualSpacing/>
        <w:rPr>
          <w:rFonts w:cs="Arial"/>
          <w:sz w:val="20"/>
          <w:szCs w:val="20"/>
        </w:rPr>
      </w:pPr>
      <w:r w:rsidRPr="00563192">
        <w:rPr>
          <w:rFonts w:cs="Arial"/>
          <w:b/>
          <w:sz w:val="20"/>
          <w:szCs w:val="20"/>
        </w:rPr>
        <w:t>Čas a miesto plnenia</w:t>
      </w:r>
    </w:p>
    <w:p w14:paraId="6A3585C3" w14:textId="77777777" w:rsidR="0009257B" w:rsidRPr="00563192" w:rsidRDefault="0009257B" w:rsidP="0009257B">
      <w:pPr>
        <w:spacing w:after="120" w:line="240" w:lineRule="auto"/>
        <w:jc w:val="both"/>
        <w:outlineLvl w:val="1"/>
        <w:rPr>
          <w:rFonts w:ascii="Arial" w:hAnsi="Arial" w:cs="Arial"/>
          <w:bCs/>
          <w:iCs/>
          <w:vanish/>
          <w:sz w:val="20"/>
          <w:szCs w:val="20"/>
        </w:rPr>
      </w:pPr>
    </w:p>
    <w:p w14:paraId="22596A0D" w14:textId="77777777" w:rsidR="0009257B" w:rsidRPr="00563192" w:rsidRDefault="0009257B" w:rsidP="00175604">
      <w:pPr>
        <w:pStyle w:val="Nadpis2"/>
        <w:numPr>
          <w:ilvl w:val="1"/>
          <w:numId w:val="63"/>
        </w:numPr>
        <w:spacing w:after="240"/>
        <w:jc w:val="both"/>
        <w:rPr>
          <w:rFonts w:cs="Arial"/>
          <w:b w:val="0"/>
          <w:i/>
          <w:sz w:val="20"/>
          <w:szCs w:val="20"/>
        </w:rPr>
      </w:pPr>
      <w:r w:rsidRPr="00563192">
        <w:rPr>
          <w:rFonts w:cs="Arial"/>
          <w:b w:val="0"/>
          <w:sz w:val="20"/>
          <w:szCs w:val="20"/>
        </w:rPr>
        <w:t xml:space="preserve">Miestom plnenia predmetu zákazky je sídlo verejného obstarávateľa - ústredie Národnej diaľničnej spoločnosti, </w:t>
      </w:r>
      <w:proofErr w:type="spellStart"/>
      <w:r w:rsidRPr="00563192">
        <w:rPr>
          <w:rFonts w:cs="Arial"/>
          <w:b w:val="0"/>
          <w:sz w:val="20"/>
          <w:szCs w:val="20"/>
        </w:rPr>
        <w:t>a.s</w:t>
      </w:r>
      <w:proofErr w:type="spellEnd"/>
      <w:r w:rsidRPr="00563192">
        <w:rPr>
          <w:rFonts w:cs="Arial"/>
          <w:b w:val="0"/>
          <w:sz w:val="20"/>
          <w:szCs w:val="20"/>
        </w:rPr>
        <w:t>., Dúbravská cesta 14, 841 04 Bratislava alebo jednotlivé SSÚD, SSÚR, SŠČ Čadca, ŠS Liptovský Ján a investičné odbory na území SR a to:</w:t>
      </w:r>
    </w:p>
    <w:p w14:paraId="5B4630E4" w14:textId="77777777" w:rsidR="0009257B" w:rsidRPr="00563192" w:rsidRDefault="0009257B" w:rsidP="0009257B">
      <w:pPr>
        <w:pStyle w:val="Nadpis2"/>
        <w:ind w:firstLine="576"/>
        <w:jc w:val="both"/>
        <w:rPr>
          <w:rFonts w:cs="Arial"/>
          <w:b w:val="0"/>
          <w:i/>
          <w:sz w:val="20"/>
          <w:szCs w:val="20"/>
        </w:rPr>
      </w:pPr>
      <w:r w:rsidRPr="00563192">
        <w:rPr>
          <w:rFonts w:cs="Arial"/>
          <w:b w:val="0"/>
          <w:sz w:val="20"/>
          <w:szCs w:val="20"/>
        </w:rPr>
        <w:t>SSÚD Malacky, Pezinská 15, 901 01 Malacky</w:t>
      </w:r>
    </w:p>
    <w:p w14:paraId="2ECE6F33" w14:textId="77777777" w:rsidR="0009257B" w:rsidRPr="00563192" w:rsidRDefault="0009257B" w:rsidP="0009257B">
      <w:pPr>
        <w:pStyle w:val="Nadpis2"/>
        <w:ind w:firstLine="576"/>
        <w:jc w:val="both"/>
        <w:rPr>
          <w:rFonts w:cs="Arial"/>
          <w:b w:val="0"/>
          <w:i/>
          <w:sz w:val="20"/>
          <w:szCs w:val="20"/>
        </w:rPr>
      </w:pPr>
      <w:r w:rsidRPr="00563192">
        <w:rPr>
          <w:rFonts w:cs="Arial"/>
          <w:b w:val="0"/>
          <w:sz w:val="20"/>
          <w:szCs w:val="20"/>
        </w:rPr>
        <w:t>SSÚD Bratislava, Domkárska 9, 821 05 Bratislava</w:t>
      </w:r>
    </w:p>
    <w:p w14:paraId="408CBF3C" w14:textId="77777777" w:rsidR="0009257B" w:rsidRPr="00563192" w:rsidRDefault="0009257B" w:rsidP="0009257B">
      <w:pPr>
        <w:pStyle w:val="Nadpis2"/>
        <w:ind w:firstLine="576"/>
        <w:jc w:val="both"/>
        <w:rPr>
          <w:rFonts w:cs="Arial"/>
          <w:b w:val="0"/>
          <w:i/>
          <w:sz w:val="20"/>
          <w:szCs w:val="20"/>
        </w:rPr>
      </w:pPr>
      <w:r w:rsidRPr="00563192">
        <w:rPr>
          <w:rFonts w:cs="Arial"/>
          <w:b w:val="0"/>
          <w:sz w:val="20"/>
          <w:szCs w:val="20"/>
        </w:rPr>
        <w:t xml:space="preserve">SSÚD Trnava, </w:t>
      </w:r>
      <w:proofErr w:type="spellStart"/>
      <w:r w:rsidRPr="00563192">
        <w:rPr>
          <w:rFonts w:cs="Arial"/>
          <w:b w:val="0"/>
          <w:sz w:val="20"/>
          <w:szCs w:val="20"/>
        </w:rPr>
        <w:t>Sereďská</w:t>
      </w:r>
      <w:proofErr w:type="spellEnd"/>
      <w:r w:rsidRPr="00563192">
        <w:rPr>
          <w:rFonts w:cs="Arial"/>
          <w:b w:val="0"/>
          <w:sz w:val="20"/>
          <w:szCs w:val="20"/>
        </w:rPr>
        <w:t xml:space="preserve"> 263, 917 05 Trnava</w:t>
      </w:r>
    </w:p>
    <w:p w14:paraId="7291341D" w14:textId="77777777" w:rsidR="0009257B" w:rsidRPr="00563192" w:rsidRDefault="0009257B" w:rsidP="0009257B">
      <w:pPr>
        <w:pStyle w:val="Nadpis2"/>
        <w:ind w:firstLine="576"/>
        <w:jc w:val="both"/>
        <w:rPr>
          <w:rFonts w:cs="Arial"/>
          <w:b w:val="0"/>
          <w:i/>
          <w:sz w:val="20"/>
          <w:szCs w:val="20"/>
        </w:rPr>
      </w:pPr>
      <w:r w:rsidRPr="00563192">
        <w:rPr>
          <w:rFonts w:cs="Arial"/>
          <w:b w:val="0"/>
          <w:sz w:val="20"/>
          <w:szCs w:val="20"/>
        </w:rPr>
        <w:t xml:space="preserve">SSÚD Trenčín, Na Vinohrady 1022, 911 05 Trenčín – </w:t>
      </w:r>
      <w:proofErr w:type="spellStart"/>
      <w:r w:rsidRPr="00563192">
        <w:rPr>
          <w:rFonts w:cs="Arial"/>
          <w:b w:val="0"/>
          <w:sz w:val="20"/>
          <w:szCs w:val="20"/>
        </w:rPr>
        <w:t>Zlatovce</w:t>
      </w:r>
      <w:proofErr w:type="spellEnd"/>
    </w:p>
    <w:p w14:paraId="47893C23" w14:textId="77777777" w:rsidR="0009257B" w:rsidRPr="00563192" w:rsidRDefault="0009257B" w:rsidP="0009257B">
      <w:pPr>
        <w:pStyle w:val="Nadpis2"/>
        <w:ind w:firstLine="576"/>
        <w:jc w:val="both"/>
        <w:rPr>
          <w:rFonts w:cs="Arial"/>
          <w:b w:val="0"/>
          <w:i/>
          <w:sz w:val="20"/>
          <w:szCs w:val="20"/>
        </w:rPr>
      </w:pPr>
      <w:r w:rsidRPr="00563192">
        <w:rPr>
          <w:rFonts w:cs="Arial"/>
          <w:b w:val="0"/>
          <w:sz w:val="20"/>
          <w:szCs w:val="20"/>
        </w:rPr>
        <w:t>SSÚD Martin, Hlavná 2158, 038 52 Sučany</w:t>
      </w:r>
    </w:p>
    <w:p w14:paraId="76D4F170" w14:textId="77777777" w:rsidR="0009257B" w:rsidRPr="00563192" w:rsidRDefault="0009257B" w:rsidP="0009257B">
      <w:pPr>
        <w:pStyle w:val="Nadpis2"/>
        <w:ind w:firstLine="576"/>
        <w:jc w:val="both"/>
        <w:rPr>
          <w:rFonts w:cs="Arial"/>
          <w:b w:val="0"/>
          <w:i/>
          <w:sz w:val="20"/>
          <w:szCs w:val="20"/>
        </w:rPr>
      </w:pPr>
      <w:r w:rsidRPr="00563192">
        <w:rPr>
          <w:rFonts w:cs="Arial"/>
          <w:b w:val="0"/>
          <w:sz w:val="20"/>
          <w:szCs w:val="20"/>
        </w:rPr>
        <w:t>SSÚD Liptovský Mikuláš, Demänovská 435/2, 031 01 Liptovský Mikuláš</w:t>
      </w:r>
    </w:p>
    <w:p w14:paraId="623F5703" w14:textId="66FC735D" w:rsidR="0009257B" w:rsidRDefault="0009257B" w:rsidP="0009257B">
      <w:pPr>
        <w:pStyle w:val="Nadpis2"/>
        <w:ind w:firstLine="576"/>
        <w:jc w:val="both"/>
        <w:rPr>
          <w:rFonts w:cs="Arial"/>
          <w:b w:val="0"/>
          <w:sz w:val="20"/>
          <w:szCs w:val="20"/>
        </w:rPr>
      </w:pPr>
      <w:r w:rsidRPr="00563192">
        <w:rPr>
          <w:rFonts w:cs="Arial"/>
          <w:b w:val="0"/>
          <w:sz w:val="20"/>
          <w:szCs w:val="20"/>
        </w:rPr>
        <w:t>SSÚD Mengusovce, 059 36 Mengusovce</w:t>
      </w:r>
    </w:p>
    <w:p w14:paraId="7DE2B32A" w14:textId="6EB51945" w:rsidR="007A453B" w:rsidRPr="00BA0476" w:rsidRDefault="007A453B" w:rsidP="00BA0476">
      <w:pPr>
        <w:ind w:left="284" w:firstLine="284"/>
        <w:rPr>
          <w:b/>
        </w:rPr>
      </w:pPr>
      <w:r>
        <w:t>S</w:t>
      </w:r>
      <w:r w:rsidR="009E6888">
        <w:t>ŠC</w:t>
      </w:r>
      <w:r>
        <w:t xml:space="preserve"> Mengusovce, 059 36 M</w:t>
      </w:r>
      <w:r w:rsidR="009E6888">
        <w:t>e</w:t>
      </w:r>
      <w:r>
        <w:t>ngusovce</w:t>
      </w:r>
    </w:p>
    <w:p w14:paraId="32F9FBB6" w14:textId="77777777" w:rsidR="0009257B" w:rsidRPr="00563192" w:rsidRDefault="0009257B" w:rsidP="0009257B">
      <w:pPr>
        <w:pStyle w:val="Nadpis2"/>
        <w:ind w:firstLine="576"/>
        <w:jc w:val="both"/>
        <w:rPr>
          <w:rFonts w:cs="Arial"/>
          <w:b w:val="0"/>
          <w:i/>
          <w:sz w:val="20"/>
          <w:szCs w:val="20"/>
        </w:rPr>
      </w:pPr>
      <w:r w:rsidRPr="00563192">
        <w:rPr>
          <w:rFonts w:cs="Arial"/>
          <w:b w:val="0"/>
          <w:sz w:val="20"/>
          <w:szCs w:val="20"/>
        </w:rPr>
        <w:t>SSÚD Beharovce, 053 05 Beharovce</w:t>
      </w:r>
    </w:p>
    <w:p w14:paraId="3B3A44FE" w14:textId="77777777" w:rsidR="0009257B" w:rsidRPr="00563192" w:rsidRDefault="0009257B" w:rsidP="0009257B">
      <w:pPr>
        <w:pStyle w:val="Nadpis2"/>
        <w:ind w:firstLine="576"/>
        <w:jc w:val="both"/>
        <w:rPr>
          <w:rFonts w:cs="Arial"/>
          <w:b w:val="0"/>
          <w:i/>
          <w:sz w:val="20"/>
          <w:szCs w:val="20"/>
        </w:rPr>
      </w:pPr>
      <w:r w:rsidRPr="00563192">
        <w:rPr>
          <w:rFonts w:cs="Arial"/>
          <w:b w:val="0"/>
          <w:sz w:val="20"/>
          <w:szCs w:val="20"/>
        </w:rPr>
        <w:t>SSÚD Prešov, Petrovany č. 500, 082 53 Prešov</w:t>
      </w:r>
    </w:p>
    <w:p w14:paraId="45758FE0" w14:textId="77777777" w:rsidR="0009257B" w:rsidRPr="00563192" w:rsidRDefault="0009257B" w:rsidP="0009257B">
      <w:pPr>
        <w:pStyle w:val="Nadpis2"/>
        <w:ind w:firstLine="576"/>
        <w:jc w:val="both"/>
        <w:rPr>
          <w:rFonts w:cs="Arial"/>
          <w:b w:val="0"/>
          <w:i/>
          <w:sz w:val="20"/>
          <w:szCs w:val="20"/>
        </w:rPr>
      </w:pPr>
      <w:r w:rsidRPr="00563192">
        <w:rPr>
          <w:rFonts w:cs="Arial"/>
          <w:b w:val="0"/>
          <w:sz w:val="20"/>
          <w:szCs w:val="20"/>
        </w:rPr>
        <w:t xml:space="preserve">SSÚD Považská Bystrica, časť </w:t>
      </w:r>
      <w:proofErr w:type="spellStart"/>
      <w:r w:rsidRPr="00563192">
        <w:rPr>
          <w:rFonts w:cs="Arial"/>
          <w:b w:val="0"/>
          <w:sz w:val="20"/>
          <w:szCs w:val="20"/>
        </w:rPr>
        <w:t>Kúnovec</w:t>
      </w:r>
      <w:proofErr w:type="spellEnd"/>
      <w:r w:rsidRPr="00563192">
        <w:rPr>
          <w:rFonts w:cs="Arial"/>
          <w:b w:val="0"/>
          <w:sz w:val="20"/>
          <w:szCs w:val="20"/>
        </w:rPr>
        <w:t xml:space="preserve"> 4532, 017 01Považská Bystrica</w:t>
      </w:r>
    </w:p>
    <w:p w14:paraId="4A1D68C7" w14:textId="77777777" w:rsidR="0009257B" w:rsidRPr="00563192" w:rsidRDefault="0009257B" w:rsidP="0009257B">
      <w:pPr>
        <w:pStyle w:val="Nadpis2"/>
        <w:ind w:firstLine="576"/>
        <w:jc w:val="both"/>
        <w:rPr>
          <w:rFonts w:cs="Arial"/>
          <w:b w:val="0"/>
          <w:i/>
          <w:sz w:val="20"/>
          <w:szCs w:val="20"/>
        </w:rPr>
      </w:pPr>
      <w:r w:rsidRPr="00563192">
        <w:rPr>
          <w:rFonts w:cs="Arial"/>
          <w:b w:val="0"/>
          <w:sz w:val="20"/>
          <w:szCs w:val="20"/>
        </w:rPr>
        <w:t xml:space="preserve">SSÚR Galanta, </w:t>
      </w:r>
      <w:proofErr w:type="spellStart"/>
      <w:r w:rsidRPr="00563192">
        <w:rPr>
          <w:rFonts w:cs="Arial"/>
          <w:b w:val="0"/>
          <w:sz w:val="20"/>
          <w:szCs w:val="20"/>
        </w:rPr>
        <w:t>Matúškovská</w:t>
      </w:r>
      <w:proofErr w:type="spellEnd"/>
      <w:r w:rsidRPr="00563192">
        <w:rPr>
          <w:rFonts w:cs="Arial"/>
          <w:b w:val="0"/>
          <w:sz w:val="20"/>
          <w:szCs w:val="20"/>
        </w:rPr>
        <w:t xml:space="preserve"> cesta 886, 924 01 Galanta</w:t>
      </w:r>
    </w:p>
    <w:p w14:paraId="6549836A" w14:textId="77777777" w:rsidR="0009257B" w:rsidRPr="00563192" w:rsidRDefault="0009257B" w:rsidP="0009257B">
      <w:pPr>
        <w:pStyle w:val="Nadpis2"/>
        <w:ind w:firstLine="576"/>
        <w:jc w:val="both"/>
        <w:rPr>
          <w:rFonts w:cs="Arial"/>
          <w:b w:val="0"/>
          <w:i/>
          <w:sz w:val="20"/>
          <w:szCs w:val="20"/>
        </w:rPr>
      </w:pPr>
      <w:r w:rsidRPr="00563192">
        <w:rPr>
          <w:rFonts w:cs="Arial"/>
          <w:b w:val="0"/>
          <w:sz w:val="20"/>
          <w:szCs w:val="20"/>
        </w:rPr>
        <w:t>SSÚR Nová Baňa, Železničný rad 22, 968 01 Nová Baňa</w:t>
      </w:r>
    </w:p>
    <w:p w14:paraId="504373A4" w14:textId="77777777" w:rsidR="0009257B" w:rsidRPr="00563192" w:rsidRDefault="0009257B" w:rsidP="0009257B">
      <w:pPr>
        <w:pStyle w:val="Nadpis2"/>
        <w:ind w:firstLine="576"/>
        <w:jc w:val="both"/>
        <w:rPr>
          <w:rFonts w:cs="Arial"/>
          <w:b w:val="0"/>
          <w:i/>
          <w:sz w:val="20"/>
          <w:szCs w:val="20"/>
        </w:rPr>
      </w:pPr>
      <w:r w:rsidRPr="00563192">
        <w:rPr>
          <w:rFonts w:cs="Arial"/>
          <w:b w:val="0"/>
          <w:sz w:val="20"/>
          <w:szCs w:val="20"/>
        </w:rPr>
        <w:t xml:space="preserve">SSÚR Zvolen, </w:t>
      </w:r>
      <w:proofErr w:type="spellStart"/>
      <w:r w:rsidRPr="00563192">
        <w:rPr>
          <w:rFonts w:cs="Arial"/>
          <w:b w:val="0"/>
          <w:sz w:val="20"/>
          <w:szCs w:val="20"/>
        </w:rPr>
        <w:t>Neresnická</w:t>
      </w:r>
      <w:proofErr w:type="spellEnd"/>
      <w:r w:rsidRPr="00563192">
        <w:rPr>
          <w:rFonts w:cs="Arial"/>
          <w:b w:val="0"/>
          <w:sz w:val="20"/>
          <w:szCs w:val="20"/>
        </w:rPr>
        <w:t xml:space="preserve"> 8, 960 20 Zvolen</w:t>
      </w:r>
    </w:p>
    <w:p w14:paraId="46B83744" w14:textId="77777777" w:rsidR="0009257B" w:rsidRPr="00563192" w:rsidRDefault="0009257B" w:rsidP="0009257B">
      <w:pPr>
        <w:pStyle w:val="Nadpis2"/>
        <w:ind w:firstLine="576"/>
        <w:jc w:val="both"/>
        <w:rPr>
          <w:rFonts w:cs="Arial"/>
          <w:b w:val="0"/>
          <w:i/>
          <w:sz w:val="20"/>
          <w:szCs w:val="20"/>
        </w:rPr>
      </w:pPr>
      <w:r w:rsidRPr="00563192">
        <w:rPr>
          <w:rFonts w:cs="Arial"/>
          <w:b w:val="0"/>
          <w:sz w:val="20"/>
          <w:szCs w:val="20"/>
        </w:rPr>
        <w:t>SSÚR Košice, Magnezitárska 2, 043 28 Košice</w:t>
      </w:r>
    </w:p>
    <w:p w14:paraId="242CF9A1" w14:textId="79DE7E7E" w:rsidR="0009257B" w:rsidRDefault="0009257B" w:rsidP="0009257B">
      <w:pPr>
        <w:pStyle w:val="Nadpis2"/>
        <w:ind w:firstLine="576"/>
        <w:jc w:val="both"/>
        <w:rPr>
          <w:rFonts w:cs="Arial"/>
          <w:b w:val="0"/>
          <w:sz w:val="20"/>
          <w:szCs w:val="20"/>
        </w:rPr>
      </w:pPr>
      <w:r w:rsidRPr="00563192">
        <w:rPr>
          <w:rFonts w:cs="Arial"/>
          <w:b w:val="0"/>
          <w:sz w:val="20"/>
          <w:szCs w:val="20"/>
        </w:rPr>
        <w:t>SSÚR Čadca, A. Hlinku 2549, 022 65 Čadca</w:t>
      </w:r>
    </w:p>
    <w:p w14:paraId="7D2CBC0B" w14:textId="77777777" w:rsidR="00807794" w:rsidRDefault="008146AE" w:rsidP="0009257B">
      <w:pPr>
        <w:pStyle w:val="Nadpis2"/>
        <w:ind w:firstLine="576"/>
        <w:jc w:val="both"/>
        <w:rPr>
          <w:rFonts w:eastAsia="Microsoft Sans Serif" w:cs="Arial"/>
          <w:b w:val="0"/>
          <w:sz w:val="20"/>
          <w:szCs w:val="20"/>
        </w:rPr>
      </w:pPr>
      <w:r w:rsidRPr="008146AE">
        <w:rPr>
          <w:rFonts w:eastAsia="Microsoft Sans Serif" w:cs="Arial"/>
          <w:b w:val="0"/>
          <w:sz w:val="20"/>
          <w:szCs w:val="20"/>
        </w:rPr>
        <w:lastRenderedPageBreak/>
        <w:t>SSÚR Lučenec, Tomášovce 435, 985 56 Tomášovce</w:t>
      </w:r>
    </w:p>
    <w:p w14:paraId="6C716BBA" w14:textId="090AC4CE" w:rsidR="0009257B" w:rsidRPr="00563192" w:rsidRDefault="0009257B" w:rsidP="0009257B">
      <w:pPr>
        <w:pStyle w:val="Nadpis2"/>
        <w:ind w:firstLine="576"/>
        <w:jc w:val="both"/>
        <w:rPr>
          <w:rFonts w:cs="Arial"/>
          <w:b w:val="0"/>
          <w:i/>
          <w:sz w:val="20"/>
          <w:szCs w:val="20"/>
        </w:rPr>
      </w:pPr>
      <w:r w:rsidRPr="00563192">
        <w:rPr>
          <w:rFonts w:cs="Arial"/>
          <w:b w:val="0"/>
          <w:sz w:val="20"/>
          <w:szCs w:val="20"/>
        </w:rPr>
        <w:t>SŠČ Čadca, A. Hlinku 2549, 022 65 Čadca</w:t>
      </w:r>
    </w:p>
    <w:p w14:paraId="563EC165" w14:textId="77777777" w:rsidR="0009257B" w:rsidRPr="00563192" w:rsidRDefault="0009257B" w:rsidP="0009257B">
      <w:pPr>
        <w:pStyle w:val="Nadpis2"/>
        <w:ind w:firstLine="576"/>
        <w:jc w:val="both"/>
        <w:rPr>
          <w:rFonts w:cs="Arial"/>
          <w:b w:val="0"/>
          <w:i/>
          <w:sz w:val="20"/>
          <w:szCs w:val="20"/>
        </w:rPr>
      </w:pPr>
      <w:r w:rsidRPr="00563192">
        <w:rPr>
          <w:rFonts w:cs="Arial"/>
          <w:b w:val="0"/>
          <w:sz w:val="20"/>
          <w:szCs w:val="20"/>
        </w:rPr>
        <w:t xml:space="preserve">IO Banská Bystrica, </w:t>
      </w:r>
      <w:proofErr w:type="spellStart"/>
      <w:r w:rsidRPr="00563192">
        <w:rPr>
          <w:rFonts w:cs="Arial"/>
          <w:b w:val="0"/>
          <w:sz w:val="20"/>
          <w:szCs w:val="20"/>
        </w:rPr>
        <w:t>Skuteckého</w:t>
      </w:r>
      <w:proofErr w:type="spellEnd"/>
      <w:r w:rsidRPr="00563192">
        <w:rPr>
          <w:rFonts w:cs="Arial"/>
          <w:b w:val="0"/>
          <w:sz w:val="20"/>
          <w:szCs w:val="20"/>
        </w:rPr>
        <w:t xml:space="preserve"> 32, 974 01 Banská Bystrica</w:t>
      </w:r>
    </w:p>
    <w:p w14:paraId="408E1F3A" w14:textId="77777777" w:rsidR="0009257B" w:rsidRPr="00563192" w:rsidRDefault="0009257B" w:rsidP="0009257B">
      <w:pPr>
        <w:pStyle w:val="Nadpis2"/>
        <w:ind w:firstLine="576"/>
        <w:jc w:val="both"/>
        <w:rPr>
          <w:rFonts w:cs="Arial"/>
          <w:b w:val="0"/>
          <w:i/>
          <w:sz w:val="20"/>
          <w:szCs w:val="20"/>
        </w:rPr>
      </w:pPr>
      <w:r w:rsidRPr="00563192">
        <w:rPr>
          <w:rFonts w:cs="Arial"/>
          <w:b w:val="0"/>
          <w:sz w:val="20"/>
          <w:szCs w:val="20"/>
        </w:rPr>
        <w:t>IO Žilina, ul. Radlinského 13/373, 010 01 Žilina</w:t>
      </w:r>
    </w:p>
    <w:p w14:paraId="2750BE40" w14:textId="77777777" w:rsidR="0009257B" w:rsidRPr="00563192" w:rsidRDefault="0009257B" w:rsidP="0009257B">
      <w:pPr>
        <w:pStyle w:val="Nadpis2"/>
        <w:ind w:firstLine="576"/>
        <w:jc w:val="both"/>
        <w:rPr>
          <w:rFonts w:cs="Arial"/>
          <w:b w:val="0"/>
          <w:i/>
          <w:sz w:val="20"/>
          <w:szCs w:val="20"/>
        </w:rPr>
      </w:pPr>
      <w:r w:rsidRPr="00563192">
        <w:rPr>
          <w:rFonts w:cs="Arial"/>
          <w:b w:val="0"/>
          <w:sz w:val="20"/>
          <w:szCs w:val="20"/>
        </w:rPr>
        <w:t>IO Prešov, Námestie mládeže 3, 080 01 Prešov</w:t>
      </w:r>
    </w:p>
    <w:p w14:paraId="5F9F7058" w14:textId="77777777" w:rsidR="0009257B" w:rsidRPr="00563192" w:rsidRDefault="0009257B" w:rsidP="0009257B">
      <w:pPr>
        <w:ind w:firstLine="576"/>
        <w:rPr>
          <w:rFonts w:ascii="Arial" w:hAnsi="Arial" w:cs="Arial"/>
          <w:sz w:val="20"/>
          <w:szCs w:val="20"/>
        </w:rPr>
      </w:pPr>
      <w:r w:rsidRPr="00563192">
        <w:rPr>
          <w:rFonts w:ascii="Arial" w:hAnsi="Arial" w:cs="Arial"/>
          <w:sz w:val="20"/>
          <w:szCs w:val="20"/>
        </w:rPr>
        <w:t>ŠS Liptovský Ján, Za Plavom 10, 032 03  Liptovský Ján</w:t>
      </w:r>
    </w:p>
    <w:p w14:paraId="02A5CAAC" w14:textId="77777777" w:rsidR="0009257B" w:rsidRPr="00563192" w:rsidRDefault="0009257B" w:rsidP="00175604">
      <w:pPr>
        <w:pStyle w:val="Nadpis2"/>
        <w:numPr>
          <w:ilvl w:val="1"/>
          <w:numId w:val="63"/>
        </w:numPr>
        <w:spacing w:after="120"/>
        <w:ind w:left="578" w:hanging="578"/>
        <w:jc w:val="both"/>
        <w:rPr>
          <w:rFonts w:cs="Arial"/>
          <w:b w:val="0"/>
          <w:i/>
          <w:sz w:val="20"/>
          <w:szCs w:val="20"/>
        </w:rPr>
      </w:pPr>
      <w:r w:rsidRPr="00563192">
        <w:rPr>
          <w:rFonts w:cs="Arial"/>
          <w:b w:val="0"/>
          <w:sz w:val="20"/>
          <w:szCs w:val="20"/>
        </w:rPr>
        <w:t>Dodávateľ sa zaväzuje poskytovať tovary podľa požiadaviek Objednávateľa, vrátane ich  dovozu na miesto plnenia, na základe samostatných objednávok vystavených Objednávateľom, počas doby trvania rámcovej dohody.</w:t>
      </w:r>
    </w:p>
    <w:p w14:paraId="2D5CCEC6" w14:textId="77777777" w:rsidR="0009257B" w:rsidRPr="0099664F" w:rsidRDefault="0009257B" w:rsidP="00175604">
      <w:pPr>
        <w:pStyle w:val="Nadpis2"/>
        <w:numPr>
          <w:ilvl w:val="1"/>
          <w:numId w:val="63"/>
        </w:numPr>
        <w:spacing w:after="120"/>
        <w:ind w:left="578" w:hanging="578"/>
        <w:jc w:val="both"/>
        <w:rPr>
          <w:rFonts w:cs="Arial"/>
          <w:i/>
          <w:sz w:val="20"/>
          <w:szCs w:val="20"/>
        </w:rPr>
      </w:pPr>
      <w:r w:rsidRPr="00563192">
        <w:rPr>
          <w:rFonts w:cs="Arial"/>
          <w:b w:val="0"/>
          <w:sz w:val="20"/>
          <w:szCs w:val="20"/>
        </w:rPr>
        <w:t xml:space="preserve">Dodávateľ sa zaväzuje poskytovať tovar Objednávateľovi podľa požiadaviek odberateľa v lehote určenej v objednávke. Ak nie je v objednávke určená lehota poskytnutia tovaru, dodávateľ je povinný poskytnúť tovar </w:t>
      </w:r>
      <w:r w:rsidRPr="00807794">
        <w:rPr>
          <w:rFonts w:cs="Arial"/>
          <w:sz w:val="20"/>
          <w:szCs w:val="20"/>
        </w:rPr>
        <w:t>do 5 pracovných dní odo dňa doručenia objednávky,</w:t>
      </w:r>
      <w:r w:rsidRPr="00563192">
        <w:rPr>
          <w:rFonts w:cs="Arial"/>
          <w:b w:val="0"/>
          <w:sz w:val="20"/>
          <w:szCs w:val="20"/>
        </w:rPr>
        <w:t xml:space="preserve"> ak sa zmluvné strany písomne nedohodnú inak.</w:t>
      </w:r>
    </w:p>
    <w:p w14:paraId="5C7554CD" w14:textId="77777777" w:rsidR="0009257B" w:rsidRPr="0099664F" w:rsidRDefault="0009257B" w:rsidP="00175604">
      <w:pPr>
        <w:pStyle w:val="Nadpis2"/>
        <w:numPr>
          <w:ilvl w:val="1"/>
          <w:numId w:val="63"/>
        </w:numPr>
        <w:spacing w:after="120"/>
        <w:ind w:left="578" w:hanging="578"/>
        <w:jc w:val="both"/>
        <w:rPr>
          <w:rFonts w:cs="Arial"/>
          <w:i/>
          <w:sz w:val="20"/>
          <w:szCs w:val="20"/>
        </w:rPr>
      </w:pPr>
      <w:r w:rsidRPr="0099664F">
        <w:rPr>
          <w:rFonts w:cs="Arial"/>
          <w:sz w:val="20"/>
          <w:szCs w:val="20"/>
        </w:rPr>
        <w:t xml:space="preserve">Ostatné požiadavky na predmet zákazky: </w:t>
      </w:r>
    </w:p>
    <w:p w14:paraId="1C432945" w14:textId="77777777" w:rsidR="0009257B" w:rsidRPr="00563192" w:rsidRDefault="0009257B" w:rsidP="0009257B">
      <w:pPr>
        <w:pStyle w:val="Nadpis2"/>
        <w:spacing w:after="120"/>
        <w:ind w:left="578"/>
        <w:jc w:val="both"/>
        <w:rPr>
          <w:rFonts w:cs="Arial"/>
          <w:b w:val="0"/>
          <w:i/>
          <w:sz w:val="20"/>
          <w:szCs w:val="20"/>
        </w:rPr>
      </w:pPr>
      <w:r w:rsidRPr="00563192">
        <w:rPr>
          <w:rFonts w:cs="Arial"/>
          <w:b w:val="0"/>
          <w:sz w:val="20"/>
          <w:szCs w:val="20"/>
        </w:rPr>
        <w:t>Verejný obstarávateľ požaduje od uchádzačov, aby predmet zákazky, ktorý má byť dodaný, spĺňal nasledovné požiadavky:</w:t>
      </w:r>
    </w:p>
    <w:p w14:paraId="57930C04" w14:textId="77777777" w:rsidR="0009257B" w:rsidRPr="00563192" w:rsidRDefault="0009257B" w:rsidP="0009257B">
      <w:pPr>
        <w:spacing w:line="240" w:lineRule="auto"/>
        <w:ind w:left="578"/>
        <w:jc w:val="both"/>
        <w:rPr>
          <w:rFonts w:ascii="Arial" w:hAnsi="Arial" w:cs="Arial"/>
          <w:sz w:val="20"/>
          <w:szCs w:val="20"/>
        </w:rPr>
      </w:pPr>
      <w:r w:rsidRPr="006C1A8D">
        <w:rPr>
          <w:rFonts w:ascii="Arial" w:hAnsi="Arial" w:cs="Arial"/>
          <w:b/>
          <w:sz w:val="20"/>
          <w:szCs w:val="20"/>
        </w:rPr>
        <w:t>Pre overenie tejto požiadavky uchádzač predloží v ponuke vyhlásenie</w:t>
      </w:r>
      <w:r w:rsidRPr="00563192">
        <w:rPr>
          <w:rFonts w:ascii="Arial" w:hAnsi="Arial" w:cs="Arial"/>
          <w:sz w:val="20"/>
          <w:szCs w:val="20"/>
        </w:rPr>
        <w:t>, v ktorom je uvedené, že vybrané, dodané čistiace prostriedky sú v súlade s limitnými hodnotami, podľa normy EN ISO 14024 označujúca výrobky a služby, ktoré majú nižší negatívny dopad na životné prostredie ako výrobky s nimi porovnateľné. Touto značkou môžu byť označené len výrobky, ktoré spĺňajú vopred stanovené environmentálne kritériá v rámci danej produktovej skupiny, resp. kategórie výrobku a ktoré sú nezávisle overené treťou stranou. Značky spadajúce do tejto kategórie musia byť úradne uznané v členských štátoch EÚ na vnútroštátnej alebo regionálnej úrovni.</w:t>
      </w:r>
    </w:p>
    <w:p w14:paraId="3F40C806" w14:textId="77777777" w:rsidR="0009257B" w:rsidRPr="00563192" w:rsidRDefault="0009257B" w:rsidP="0009257B">
      <w:pPr>
        <w:spacing w:line="240" w:lineRule="auto"/>
        <w:ind w:left="578"/>
        <w:jc w:val="both"/>
        <w:rPr>
          <w:rFonts w:ascii="Arial" w:hAnsi="Arial" w:cs="Arial"/>
          <w:sz w:val="20"/>
          <w:szCs w:val="20"/>
        </w:rPr>
      </w:pPr>
      <w:r w:rsidRPr="00563192">
        <w:rPr>
          <w:rFonts w:ascii="Arial" w:hAnsi="Arial" w:cs="Arial"/>
          <w:sz w:val="20"/>
          <w:szCs w:val="20"/>
        </w:rPr>
        <w:t>Za vyhovujúce sa považujú ekologické čistiace prostriedky a ekologické čistiace pomôcky a príslušenstvo, ktorým bola udelená environmentálna značka EÚ pre čistiace prostriedky, ako je stanovené v rozhodnutí Komisie (EÚ) z roku 2017 oznámenie pod číslom 2017/1217 zo dňa 23. júna 2017, ktorým sa stanovujú kritériá udeľovania environmentálnej značky EÚ čistiacim prostriedkom na tvrdé povrchy, alebo iné príslušné environmentálne značky typu I podľa normy ISO 14024 na základe priameho splnenia uvedených požiadaviek alebo s použitím rovnocenných metód.</w:t>
      </w:r>
    </w:p>
    <w:p w14:paraId="33BEC1ED" w14:textId="370371CD" w:rsidR="00126907" w:rsidRPr="00563192" w:rsidRDefault="00126907" w:rsidP="00187A36">
      <w:pPr>
        <w:spacing w:after="0"/>
        <w:jc w:val="both"/>
        <w:rPr>
          <w:rFonts w:ascii="Arial" w:hAnsi="Arial" w:cs="Arial"/>
          <w:sz w:val="20"/>
          <w:szCs w:val="20"/>
        </w:rPr>
      </w:pPr>
    </w:p>
    <w:p w14:paraId="1A319E45" w14:textId="0CE6B536" w:rsidR="001B01F5" w:rsidRPr="00563192" w:rsidRDefault="001B01F5" w:rsidP="00187A36">
      <w:pPr>
        <w:spacing w:after="0"/>
        <w:jc w:val="both"/>
        <w:rPr>
          <w:rFonts w:ascii="Arial" w:hAnsi="Arial" w:cs="Arial"/>
          <w:sz w:val="20"/>
          <w:szCs w:val="20"/>
        </w:rPr>
      </w:pPr>
    </w:p>
    <w:p w14:paraId="09C28641" w14:textId="6B971704" w:rsidR="00151195" w:rsidRDefault="00151195" w:rsidP="00187A36">
      <w:pPr>
        <w:spacing w:after="0"/>
        <w:jc w:val="both"/>
        <w:rPr>
          <w:rFonts w:ascii="Arial" w:hAnsi="Arial" w:cs="Arial"/>
          <w:sz w:val="20"/>
          <w:szCs w:val="20"/>
        </w:rPr>
      </w:pPr>
    </w:p>
    <w:p w14:paraId="1E5AE081" w14:textId="137AB594" w:rsidR="00151195" w:rsidRDefault="00151195" w:rsidP="00187A36">
      <w:pPr>
        <w:spacing w:after="0"/>
        <w:jc w:val="both"/>
        <w:rPr>
          <w:rFonts w:ascii="Arial" w:hAnsi="Arial" w:cs="Arial"/>
          <w:sz w:val="20"/>
          <w:szCs w:val="20"/>
        </w:rPr>
      </w:pPr>
    </w:p>
    <w:p w14:paraId="65949EB8" w14:textId="67EDDCEA" w:rsidR="00151195" w:rsidRDefault="00151195" w:rsidP="00187A36">
      <w:pPr>
        <w:spacing w:after="0"/>
        <w:jc w:val="both"/>
        <w:rPr>
          <w:rFonts w:ascii="Arial" w:hAnsi="Arial" w:cs="Arial"/>
          <w:sz w:val="20"/>
          <w:szCs w:val="20"/>
        </w:rPr>
      </w:pPr>
    </w:p>
    <w:p w14:paraId="2B40DB92" w14:textId="36652409" w:rsidR="00151195" w:rsidRDefault="00151195" w:rsidP="00187A36">
      <w:pPr>
        <w:spacing w:after="0"/>
        <w:jc w:val="both"/>
        <w:rPr>
          <w:rFonts w:ascii="Arial" w:hAnsi="Arial" w:cs="Arial"/>
          <w:sz w:val="20"/>
          <w:szCs w:val="20"/>
        </w:rPr>
      </w:pPr>
    </w:p>
    <w:p w14:paraId="61243F50" w14:textId="5798F12E" w:rsidR="00563192" w:rsidRDefault="00563192" w:rsidP="00187A36">
      <w:pPr>
        <w:spacing w:after="0"/>
        <w:jc w:val="both"/>
        <w:rPr>
          <w:rFonts w:ascii="Arial" w:hAnsi="Arial" w:cs="Arial"/>
          <w:sz w:val="20"/>
          <w:szCs w:val="20"/>
        </w:rPr>
      </w:pPr>
    </w:p>
    <w:p w14:paraId="2169609B" w14:textId="75DCA504" w:rsidR="00563192" w:rsidRDefault="00563192" w:rsidP="00187A36">
      <w:pPr>
        <w:spacing w:after="0"/>
        <w:jc w:val="both"/>
        <w:rPr>
          <w:rFonts w:ascii="Arial" w:hAnsi="Arial" w:cs="Arial"/>
          <w:sz w:val="20"/>
          <w:szCs w:val="20"/>
        </w:rPr>
      </w:pPr>
    </w:p>
    <w:p w14:paraId="2CB3918D" w14:textId="68D8AA8D" w:rsidR="00563192" w:rsidRDefault="00563192" w:rsidP="00187A36">
      <w:pPr>
        <w:spacing w:after="0"/>
        <w:jc w:val="both"/>
        <w:rPr>
          <w:rFonts w:ascii="Arial" w:hAnsi="Arial" w:cs="Arial"/>
          <w:sz w:val="20"/>
          <w:szCs w:val="20"/>
        </w:rPr>
      </w:pPr>
    </w:p>
    <w:p w14:paraId="5B13C4A1" w14:textId="3EBDC75E" w:rsidR="00563192" w:rsidRDefault="00563192" w:rsidP="00187A36">
      <w:pPr>
        <w:spacing w:after="0"/>
        <w:jc w:val="both"/>
        <w:rPr>
          <w:rFonts w:ascii="Arial" w:hAnsi="Arial" w:cs="Arial"/>
          <w:sz w:val="20"/>
          <w:szCs w:val="20"/>
        </w:rPr>
      </w:pPr>
    </w:p>
    <w:p w14:paraId="11962C61" w14:textId="6A2186EF" w:rsidR="00563192" w:rsidRDefault="00563192" w:rsidP="00187A36">
      <w:pPr>
        <w:spacing w:after="0"/>
        <w:jc w:val="both"/>
        <w:rPr>
          <w:rFonts w:ascii="Arial" w:hAnsi="Arial" w:cs="Arial"/>
          <w:sz w:val="20"/>
          <w:szCs w:val="20"/>
        </w:rPr>
      </w:pPr>
    </w:p>
    <w:p w14:paraId="23427D15" w14:textId="61EC7E32" w:rsidR="00563192" w:rsidRDefault="00563192" w:rsidP="00187A36">
      <w:pPr>
        <w:spacing w:after="0"/>
        <w:jc w:val="both"/>
        <w:rPr>
          <w:rFonts w:ascii="Arial" w:hAnsi="Arial" w:cs="Arial"/>
          <w:sz w:val="20"/>
          <w:szCs w:val="20"/>
        </w:rPr>
      </w:pPr>
    </w:p>
    <w:p w14:paraId="48B22067" w14:textId="79C7E938" w:rsidR="00563192" w:rsidRDefault="00563192" w:rsidP="00187A36">
      <w:pPr>
        <w:spacing w:after="0"/>
        <w:jc w:val="both"/>
        <w:rPr>
          <w:rFonts w:ascii="Arial" w:hAnsi="Arial" w:cs="Arial"/>
          <w:sz w:val="20"/>
          <w:szCs w:val="20"/>
        </w:rPr>
      </w:pPr>
    </w:p>
    <w:p w14:paraId="054AF312" w14:textId="6B4846A4" w:rsidR="00563192" w:rsidRDefault="00563192" w:rsidP="00187A36">
      <w:pPr>
        <w:spacing w:after="0"/>
        <w:jc w:val="both"/>
        <w:rPr>
          <w:rFonts w:ascii="Arial" w:hAnsi="Arial" w:cs="Arial"/>
          <w:sz w:val="20"/>
          <w:szCs w:val="20"/>
        </w:rPr>
      </w:pPr>
    </w:p>
    <w:p w14:paraId="4ECAECA6" w14:textId="28A12AE5" w:rsidR="00563192" w:rsidRDefault="00563192" w:rsidP="00187A36">
      <w:pPr>
        <w:spacing w:after="0"/>
        <w:jc w:val="both"/>
        <w:rPr>
          <w:rFonts w:ascii="Arial" w:hAnsi="Arial" w:cs="Arial"/>
          <w:sz w:val="20"/>
          <w:szCs w:val="20"/>
        </w:rPr>
      </w:pPr>
    </w:p>
    <w:p w14:paraId="49F75D25" w14:textId="0BB012CB" w:rsidR="00A92345" w:rsidRDefault="00A92345" w:rsidP="00187A36">
      <w:pPr>
        <w:spacing w:after="0"/>
        <w:jc w:val="both"/>
        <w:rPr>
          <w:rFonts w:ascii="Arial" w:hAnsi="Arial" w:cs="Arial"/>
          <w:sz w:val="20"/>
          <w:szCs w:val="20"/>
        </w:rPr>
      </w:pPr>
    </w:p>
    <w:p w14:paraId="7CCDABC4" w14:textId="448B0A45" w:rsidR="00A92345" w:rsidRDefault="00A92345" w:rsidP="00187A36">
      <w:pPr>
        <w:spacing w:after="0"/>
        <w:jc w:val="both"/>
        <w:rPr>
          <w:rFonts w:ascii="Arial" w:hAnsi="Arial" w:cs="Arial"/>
          <w:sz w:val="20"/>
          <w:szCs w:val="20"/>
        </w:rPr>
      </w:pPr>
    </w:p>
    <w:p w14:paraId="2515DD3F" w14:textId="6E365004" w:rsidR="00A92345" w:rsidRDefault="00A92345" w:rsidP="00187A36">
      <w:pPr>
        <w:spacing w:after="0"/>
        <w:jc w:val="both"/>
        <w:rPr>
          <w:rFonts w:ascii="Arial" w:hAnsi="Arial" w:cs="Arial"/>
          <w:sz w:val="20"/>
          <w:szCs w:val="20"/>
        </w:rPr>
      </w:pPr>
    </w:p>
    <w:p w14:paraId="34A89367" w14:textId="044A7979" w:rsidR="00A92345" w:rsidRDefault="00A92345" w:rsidP="00187A36">
      <w:pPr>
        <w:spacing w:after="0"/>
        <w:jc w:val="both"/>
        <w:rPr>
          <w:rFonts w:ascii="Arial" w:hAnsi="Arial" w:cs="Arial"/>
          <w:sz w:val="20"/>
          <w:szCs w:val="20"/>
        </w:rPr>
      </w:pPr>
    </w:p>
    <w:p w14:paraId="3822C9C2" w14:textId="70B077A4" w:rsidR="00A92345" w:rsidRDefault="00A92345" w:rsidP="00187A36">
      <w:pPr>
        <w:spacing w:after="0"/>
        <w:jc w:val="both"/>
        <w:rPr>
          <w:rFonts w:ascii="Arial" w:hAnsi="Arial" w:cs="Arial"/>
          <w:sz w:val="20"/>
          <w:szCs w:val="20"/>
        </w:rPr>
      </w:pPr>
    </w:p>
    <w:p w14:paraId="3CEAB288" w14:textId="516174B4" w:rsidR="00A92345" w:rsidRDefault="00A92345" w:rsidP="00187A36">
      <w:pPr>
        <w:spacing w:after="0"/>
        <w:jc w:val="both"/>
        <w:rPr>
          <w:rFonts w:ascii="Arial" w:hAnsi="Arial" w:cs="Arial"/>
          <w:sz w:val="20"/>
          <w:szCs w:val="20"/>
        </w:rPr>
      </w:pPr>
    </w:p>
    <w:p w14:paraId="22C70FBC" w14:textId="09D0AE7A" w:rsidR="00A92345" w:rsidRDefault="00A92345" w:rsidP="00187A36">
      <w:pPr>
        <w:spacing w:after="0"/>
        <w:jc w:val="both"/>
        <w:rPr>
          <w:rFonts w:ascii="Arial" w:hAnsi="Arial" w:cs="Arial"/>
          <w:sz w:val="20"/>
          <w:szCs w:val="20"/>
        </w:rPr>
      </w:pPr>
    </w:p>
    <w:p w14:paraId="25C2335F" w14:textId="5604D559" w:rsidR="00A92345" w:rsidRDefault="00A92345" w:rsidP="00187A36">
      <w:pPr>
        <w:spacing w:after="0"/>
        <w:jc w:val="both"/>
        <w:rPr>
          <w:rFonts w:ascii="Arial" w:hAnsi="Arial" w:cs="Arial"/>
          <w:sz w:val="20"/>
          <w:szCs w:val="20"/>
        </w:rPr>
      </w:pPr>
    </w:p>
    <w:p w14:paraId="1279ACBF" w14:textId="77777777" w:rsidR="00A92345" w:rsidRDefault="00A92345" w:rsidP="00187A36">
      <w:pPr>
        <w:spacing w:after="0"/>
        <w:jc w:val="both"/>
        <w:rPr>
          <w:rFonts w:ascii="Arial" w:hAnsi="Arial" w:cs="Arial"/>
          <w:sz w:val="20"/>
          <w:szCs w:val="20"/>
        </w:rPr>
      </w:pPr>
    </w:p>
    <w:p w14:paraId="1F1D4CE3" w14:textId="421B603B" w:rsidR="00C66F28" w:rsidRDefault="00C66F28" w:rsidP="00187A36">
      <w:pPr>
        <w:spacing w:after="0"/>
        <w:jc w:val="both"/>
        <w:rPr>
          <w:rFonts w:ascii="Arial" w:hAnsi="Arial" w:cs="Arial"/>
          <w:sz w:val="20"/>
          <w:szCs w:val="20"/>
        </w:rPr>
      </w:pPr>
    </w:p>
    <w:p w14:paraId="34FBBB1D" w14:textId="77777777" w:rsidR="0009257B" w:rsidRPr="004852C3" w:rsidRDefault="0009257B" w:rsidP="0009257B">
      <w:pPr>
        <w:spacing w:after="0" w:line="240" w:lineRule="auto"/>
        <w:jc w:val="both"/>
        <w:rPr>
          <w:rFonts w:ascii="Arial" w:hAnsi="Arial" w:cs="Arial"/>
          <w:b/>
          <w:bCs/>
          <w:sz w:val="24"/>
          <w:szCs w:val="24"/>
        </w:rPr>
      </w:pPr>
      <w:r w:rsidRPr="004852C3">
        <w:rPr>
          <w:rFonts w:ascii="Arial" w:hAnsi="Arial" w:cs="Arial"/>
          <w:b/>
          <w:bCs/>
          <w:sz w:val="24"/>
          <w:szCs w:val="24"/>
        </w:rPr>
        <w:t>B.2 SPÔSOB URČENIA CENY:</w:t>
      </w:r>
    </w:p>
    <w:p w14:paraId="38460A99" w14:textId="77777777" w:rsidR="0009257B" w:rsidRPr="0044044C" w:rsidRDefault="0009257B" w:rsidP="0009257B">
      <w:pPr>
        <w:spacing w:after="0" w:line="240" w:lineRule="auto"/>
        <w:jc w:val="both"/>
        <w:rPr>
          <w:rFonts w:ascii="Arial" w:hAnsi="Arial" w:cs="Arial"/>
          <w:color w:val="2E74B5" w:themeColor="accent1" w:themeShade="BF"/>
          <w:sz w:val="20"/>
          <w:szCs w:val="20"/>
          <w:lang w:eastAsia="sk-SK"/>
        </w:rPr>
      </w:pPr>
    </w:p>
    <w:p w14:paraId="721158DC" w14:textId="77777777" w:rsidR="0009257B" w:rsidRPr="00151195" w:rsidRDefault="0009257B" w:rsidP="0009257B">
      <w:pPr>
        <w:tabs>
          <w:tab w:val="left" w:pos="5459"/>
        </w:tabs>
        <w:autoSpaceDE w:val="0"/>
        <w:autoSpaceDN w:val="0"/>
        <w:spacing w:after="0" w:line="240" w:lineRule="auto"/>
        <w:ind w:left="660" w:hanging="660"/>
        <w:jc w:val="both"/>
        <w:rPr>
          <w:rFonts w:ascii="Arial" w:hAnsi="Arial" w:cs="Arial"/>
          <w:b/>
          <w:bCs/>
          <w:sz w:val="20"/>
          <w:szCs w:val="20"/>
        </w:rPr>
      </w:pPr>
      <w:r w:rsidRPr="00151195">
        <w:rPr>
          <w:rFonts w:ascii="Arial" w:hAnsi="Arial" w:cs="Arial"/>
          <w:b/>
          <w:bCs/>
          <w:sz w:val="20"/>
          <w:szCs w:val="20"/>
        </w:rPr>
        <w:t xml:space="preserve">1. </w:t>
      </w:r>
      <w:r w:rsidRPr="00151195">
        <w:rPr>
          <w:rFonts w:ascii="Arial" w:hAnsi="Arial" w:cs="Arial"/>
          <w:b/>
          <w:sz w:val="20"/>
          <w:szCs w:val="20"/>
        </w:rPr>
        <w:t xml:space="preserve">Cena za predmet zákazky </w:t>
      </w:r>
      <w:r w:rsidRPr="00151195">
        <w:rPr>
          <w:rFonts w:ascii="Arial" w:hAnsi="Arial" w:cs="Arial"/>
          <w:b/>
          <w:bCs/>
          <w:sz w:val="20"/>
          <w:szCs w:val="20"/>
        </w:rPr>
        <w:t xml:space="preserve"> </w:t>
      </w:r>
      <w:r w:rsidRPr="00151195">
        <w:rPr>
          <w:rFonts w:ascii="Arial" w:hAnsi="Arial" w:cs="Arial"/>
          <w:b/>
          <w:sz w:val="20"/>
          <w:szCs w:val="20"/>
        </w:rPr>
        <w:t xml:space="preserve"> </w:t>
      </w:r>
      <w:r w:rsidRPr="00151195">
        <w:rPr>
          <w:rFonts w:ascii="Arial" w:hAnsi="Arial" w:cs="Arial"/>
          <w:b/>
          <w:bCs/>
          <w:sz w:val="20"/>
          <w:szCs w:val="20"/>
        </w:rPr>
        <w:t xml:space="preserve"> </w:t>
      </w:r>
      <w:r w:rsidRPr="00151195">
        <w:rPr>
          <w:rFonts w:ascii="Arial" w:hAnsi="Arial" w:cs="Arial"/>
          <w:b/>
          <w:bCs/>
          <w:sz w:val="20"/>
          <w:szCs w:val="20"/>
        </w:rPr>
        <w:tab/>
      </w:r>
    </w:p>
    <w:p w14:paraId="1E8AE27D" w14:textId="77777777" w:rsidR="0009257B" w:rsidRPr="00151195" w:rsidRDefault="0009257B" w:rsidP="0009257B">
      <w:pPr>
        <w:tabs>
          <w:tab w:val="right" w:leader="dot" w:pos="10036"/>
        </w:tabs>
        <w:autoSpaceDE w:val="0"/>
        <w:autoSpaceDN w:val="0"/>
        <w:spacing w:after="0" w:line="240" w:lineRule="auto"/>
        <w:ind w:left="660" w:hanging="660"/>
        <w:jc w:val="both"/>
        <w:rPr>
          <w:rFonts w:ascii="Arial" w:hAnsi="Arial" w:cs="Arial"/>
          <w:b/>
          <w:bCs/>
          <w:iCs/>
          <w:sz w:val="20"/>
          <w:szCs w:val="20"/>
        </w:rPr>
      </w:pPr>
    </w:p>
    <w:p w14:paraId="511FA4E9" w14:textId="77777777" w:rsidR="0009257B" w:rsidRPr="00151195" w:rsidRDefault="0009257B" w:rsidP="00175604">
      <w:pPr>
        <w:pStyle w:val="Odsekzoznamu"/>
        <w:numPr>
          <w:ilvl w:val="1"/>
          <w:numId w:val="50"/>
        </w:numPr>
        <w:spacing w:after="240"/>
        <w:ind w:left="644"/>
        <w:jc w:val="both"/>
        <w:rPr>
          <w:rFonts w:cs="Arial"/>
          <w:sz w:val="20"/>
          <w:szCs w:val="20"/>
        </w:rPr>
      </w:pPr>
      <w:r w:rsidRPr="00151195">
        <w:rPr>
          <w:rFonts w:cs="Arial"/>
          <w:sz w:val="20"/>
          <w:szCs w:val="20"/>
        </w:rPr>
        <w:t>Cenu za poskytnutie služieb je potrebné stanoviť v zmysle zákona NR SR č.18/1996 Z. z. o cenách v znení neskorších predpisov a vyhlášky MF SR č. 87/1996 Z.z. ktorou sa vykonáva zákon o cenách.</w:t>
      </w:r>
    </w:p>
    <w:p w14:paraId="46064DC5" w14:textId="77777777" w:rsidR="0009257B" w:rsidRPr="00151195" w:rsidRDefault="0009257B" w:rsidP="00175604">
      <w:pPr>
        <w:pStyle w:val="Odsekzoznamu"/>
        <w:numPr>
          <w:ilvl w:val="1"/>
          <w:numId w:val="50"/>
        </w:numPr>
        <w:spacing w:after="240"/>
        <w:ind w:left="644"/>
        <w:jc w:val="both"/>
        <w:rPr>
          <w:rFonts w:cs="Arial"/>
          <w:sz w:val="20"/>
          <w:szCs w:val="20"/>
        </w:rPr>
      </w:pPr>
      <w:r w:rsidRPr="00151195">
        <w:rPr>
          <w:rFonts w:cs="Arial"/>
          <w:sz w:val="20"/>
          <w:szCs w:val="20"/>
        </w:rPr>
        <w:t xml:space="preserve">Cena za poskytovanie tovarov – Drogériový tovar je stanovená v prílohe č.1 k B.2 Špecifikácia ceny za poskytnutie tovaru v súlade s častou B.1 Opis predmetu zákazky. Uchádzač vyplní žlto vyznačené bunky pre tovary v súlade s časťou B.1 Opis predmetu zákazky. Do ostatných nesmie zasahovať, vyplnia sa automaticky. Množstvá tovarov uvažovaných pri výpočte boli stanovené len pre účely vyhodnotenia ponúk. Dodávateľ bude mať nárok len na skutočne objednané a prevzaté množstvá tovarov poskytovaných na základe požiadavky objednávateľa. </w:t>
      </w:r>
    </w:p>
    <w:p w14:paraId="7AE25136" w14:textId="77777777" w:rsidR="0009257B" w:rsidRPr="00151195" w:rsidRDefault="0009257B" w:rsidP="00175604">
      <w:pPr>
        <w:pStyle w:val="Odsekzoznamu"/>
        <w:numPr>
          <w:ilvl w:val="1"/>
          <w:numId w:val="50"/>
        </w:numPr>
        <w:spacing w:after="240"/>
        <w:ind w:left="644"/>
        <w:jc w:val="both"/>
        <w:rPr>
          <w:rFonts w:cs="Arial"/>
          <w:sz w:val="20"/>
          <w:szCs w:val="20"/>
        </w:rPr>
      </w:pPr>
      <w:r w:rsidRPr="00151195">
        <w:rPr>
          <w:rFonts w:cs="Arial"/>
          <w:sz w:val="20"/>
          <w:szCs w:val="20"/>
        </w:rPr>
        <w:t>Uchádzač vyplní ceny v eurách (€ alebo EUR) maximálne na dve desatinné miesta pre všetky položky uvedené v tabuľke Špecifikácia ceny. Cena sa vyplňuje bez medzier pri tisícoch. Ceny predloží uchádzač vo formáte *xls./*xlsx a vo formáte pdf. podpísané zodpovednými osobami, zodpovedá za to, že ceny v elektronickej a pdf. forme sa zhodujú.</w:t>
      </w:r>
    </w:p>
    <w:p w14:paraId="57526BDE" w14:textId="77777777" w:rsidR="0009257B" w:rsidRPr="00151195" w:rsidRDefault="0009257B" w:rsidP="00175604">
      <w:pPr>
        <w:pStyle w:val="Odsekzoznamu"/>
        <w:numPr>
          <w:ilvl w:val="1"/>
          <w:numId w:val="50"/>
        </w:numPr>
        <w:spacing w:after="240"/>
        <w:ind w:left="644"/>
        <w:jc w:val="both"/>
        <w:rPr>
          <w:rFonts w:cs="Arial"/>
          <w:sz w:val="20"/>
          <w:szCs w:val="20"/>
        </w:rPr>
      </w:pPr>
      <w:r w:rsidRPr="00151195">
        <w:rPr>
          <w:rFonts w:cs="Arial"/>
          <w:sz w:val="20"/>
          <w:szCs w:val="20"/>
        </w:rPr>
        <w:t>Uchádzač je povinný v elektronickej forme so zabudovanou matematikou vo formáte *xls./*xlsx oceniť všetky položky, ktoré sú označené na ocenenie primeranou cenou.</w:t>
      </w:r>
    </w:p>
    <w:p w14:paraId="1001092E" w14:textId="77777777" w:rsidR="0009257B" w:rsidRPr="00151195" w:rsidRDefault="0009257B" w:rsidP="00175604">
      <w:pPr>
        <w:pStyle w:val="Odsekzoznamu"/>
        <w:numPr>
          <w:ilvl w:val="1"/>
          <w:numId w:val="50"/>
        </w:numPr>
        <w:spacing w:after="240"/>
        <w:ind w:left="644"/>
        <w:jc w:val="both"/>
        <w:rPr>
          <w:rFonts w:cs="Arial"/>
          <w:sz w:val="20"/>
          <w:szCs w:val="20"/>
        </w:rPr>
      </w:pPr>
      <w:r w:rsidRPr="00151195">
        <w:rPr>
          <w:rFonts w:cs="Arial"/>
          <w:sz w:val="20"/>
          <w:szCs w:val="20"/>
        </w:rPr>
        <w:t>Celková cena v zmysle tejto Dohody bude tvorená ako súčet súčinov prijatých jednotkových cien a množstva skutočne dodaného a prevzatého tovaru na základe objednávok Odberateľa.</w:t>
      </w:r>
    </w:p>
    <w:p w14:paraId="12C9E1E9" w14:textId="77777777" w:rsidR="0009257B" w:rsidRPr="00151195" w:rsidRDefault="0009257B" w:rsidP="00175604">
      <w:pPr>
        <w:pStyle w:val="Odsekzoznamu"/>
        <w:numPr>
          <w:ilvl w:val="1"/>
          <w:numId w:val="50"/>
        </w:numPr>
        <w:spacing w:after="240"/>
        <w:ind w:left="644"/>
        <w:jc w:val="both"/>
        <w:rPr>
          <w:rFonts w:cs="Arial"/>
          <w:sz w:val="20"/>
          <w:szCs w:val="20"/>
        </w:rPr>
      </w:pPr>
      <w:r w:rsidRPr="00151195">
        <w:rPr>
          <w:rFonts w:cs="Arial"/>
          <w:sz w:val="20"/>
          <w:szCs w:val="20"/>
        </w:rPr>
        <w:t>Ceny uvedené v ponuke je možné meniť iba v lehote na predkladanie ponúk, potom sú pevné, nemenné a záväzné pre uzatvorenie a trvanie Rámcovej dohody. V jednotkových cenách uchádzača budú zahrnuté aj náklady za dopravu na miesto plnenia podľa objednávky. Zmena množstva, miesta  a času plnenia zmluvy nemajú vplyv na  jednotkovú cenu.</w:t>
      </w:r>
    </w:p>
    <w:p w14:paraId="65EC63F6" w14:textId="77777777" w:rsidR="0009257B" w:rsidRPr="00151195" w:rsidRDefault="0009257B" w:rsidP="00175604">
      <w:pPr>
        <w:pStyle w:val="Odsekzoznamu"/>
        <w:numPr>
          <w:ilvl w:val="1"/>
          <w:numId w:val="50"/>
        </w:numPr>
        <w:spacing w:after="240"/>
        <w:ind w:left="644"/>
        <w:jc w:val="both"/>
        <w:rPr>
          <w:rFonts w:cs="Arial"/>
          <w:sz w:val="20"/>
          <w:szCs w:val="20"/>
        </w:rPr>
      </w:pPr>
      <w:r w:rsidRPr="00151195">
        <w:rPr>
          <w:rFonts w:cs="Arial"/>
          <w:sz w:val="20"/>
          <w:szCs w:val="20"/>
        </w:rPr>
        <w:t xml:space="preserve"> Dodávateľ sa zaväzuje dodať tovar v príslušnej kvalite a podľa špecifikácie predmetu zákazky.</w:t>
      </w:r>
    </w:p>
    <w:p w14:paraId="38C3B6AD" w14:textId="728A263D" w:rsidR="0009257B" w:rsidRPr="00151195" w:rsidRDefault="0009257B" w:rsidP="00175604">
      <w:pPr>
        <w:pStyle w:val="Odsekzoznamu"/>
        <w:numPr>
          <w:ilvl w:val="1"/>
          <w:numId w:val="50"/>
        </w:numPr>
        <w:spacing w:after="240"/>
        <w:ind w:left="644"/>
        <w:jc w:val="both"/>
        <w:rPr>
          <w:rFonts w:cs="Arial"/>
          <w:sz w:val="20"/>
          <w:szCs w:val="20"/>
        </w:rPr>
      </w:pPr>
      <w:r w:rsidRPr="00151195">
        <w:rPr>
          <w:rFonts w:cs="Arial"/>
          <w:sz w:val="20"/>
          <w:szCs w:val="20"/>
        </w:rPr>
        <w:t>Predpokladanú hodnotu zákazky (PHZ) uvedenú v oznámení Verejný obstarávateľ považuje za finančný limit a okolnosť dôležitú pre plnenie zmluvy.</w:t>
      </w:r>
    </w:p>
    <w:p w14:paraId="4743CA50" w14:textId="77777777" w:rsidR="0009257B" w:rsidRPr="00151195" w:rsidRDefault="0009257B" w:rsidP="0009257B">
      <w:pPr>
        <w:pStyle w:val="Odsekzoznamu"/>
        <w:spacing w:after="240"/>
        <w:ind w:left="644"/>
        <w:jc w:val="both"/>
        <w:rPr>
          <w:rFonts w:cs="Arial"/>
          <w:sz w:val="20"/>
          <w:szCs w:val="20"/>
        </w:rPr>
      </w:pPr>
    </w:p>
    <w:p w14:paraId="0EB53323" w14:textId="7FBC969C" w:rsidR="0009257B" w:rsidRDefault="0009257B" w:rsidP="004852C3">
      <w:pPr>
        <w:pStyle w:val="Zkladntext"/>
        <w:ind w:left="567" w:hanging="284"/>
        <w:rPr>
          <w:rFonts w:ascii="Arial" w:hAnsi="Arial" w:cs="Arial"/>
          <w:b/>
          <w:color w:val="000000"/>
          <w:sz w:val="20"/>
          <w:szCs w:val="20"/>
        </w:rPr>
      </w:pPr>
      <w:r w:rsidRPr="00151195">
        <w:rPr>
          <w:rFonts w:ascii="Arial" w:hAnsi="Arial" w:cs="Arial"/>
          <w:b/>
          <w:color w:val="000000"/>
          <w:sz w:val="20"/>
          <w:szCs w:val="20"/>
        </w:rPr>
        <w:tab/>
        <w:t>Uchádzač bude akceptovať zníženie celkovej ceny aj v prípade, že časť predmetu zákazky sa na podnet verejného obstarávateľa nebude realizovať.</w:t>
      </w:r>
    </w:p>
    <w:p w14:paraId="00EADF1A" w14:textId="77777777" w:rsidR="00051E53" w:rsidRPr="00151195" w:rsidRDefault="00051E53" w:rsidP="004852C3">
      <w:pPr>
        <w:pStyle w:val="Zkladntext"/>
        <w:ind w:left="567" w:hanging="284"/>
        <w:rPr>
          <w:rFonts w:ascii="Arial" w:hAnsi="Arial" w:cs="Arial"/>
          <w:b/>
          <w:color w:val="000000"/>
          <w:sz w:val="20"/>
          <w:szCs w:val="20"/>
        </w:rPr>
      </w:pPr>
    </w:p>
    <w:p w14:paraId="1018A274" w14:textId="77777777" w:rsidR="00467799" w:rsidRDefault="00467799" w:rsidP="004852C3">
      <w:pPr>
        <w:rPr>
          <w:rFonts w:ascii="Arial" w:hAnsi="Arial" w:cs="Arial"/>
          <w:sz w:val="20"/>
          <w:szCs w:val="20"/>
        </w:rPr>
      </w:pPr>
    </w:p>
    <w:p w14:paraId="12668A08" w14:textId="77777777" w:rsidR="00467799" w:rsidRDefault="00467799" w:rsidP="004852C3">
      <w:pPr>
        <w:rPr>
          <w:rFonts w:ascii="Arial" w:hAnsi="Arial" w:cs="Arial"/>
          <w:sz w:val="20"/>
          <w:szCs w:val="20"/>
        </w:rPr>
      </w:pPr>
    </w:p>
    <w:p w14:paraId="27D467CB" w14:textId="77777777" w:rsidR="00467799" w:rsidRDefault="00467799" w:rsidP="004852C3">
      <w:pPr>
        <w:rPr>
          <w:rFonts w:ascii="Arial" w:hAnsi="Arial" w:cs="Arial"/>
          <w:sz w:val="20"/>
          <w:szCs w:val="20"/>
        </w:rPr>
      </w:pPr>
    </w:p>
    <w:p w14:paraId="47F7E173" w14:textId="77777777" w:rsidR="00467799" w:rsidRDefault="00467799" w:rsidP="004852C3">
      <w:pPr>
        <w:rPr>
          <w:rFonts w:ascii="Arial" w:hAnsi="Arial" w:cs="Arial"/>
          <w:sz w:val="20"/>
          <w:szCs w:val="20"/>
        </w:rPr>
      </w:pPr>
    </w:p>
    <w:p w14:paraId="66FC4CC0" w14:textId="77777777" w:rsidR="00467799" w:rsidRDefault="00467799" w:rsidP="004852C3">
      <w:pPr>
        <w:rPr>
          <w:rFonts w:ascii="Arial" w:hAnsi="Arial" w:cs="Arial"/>
          <w:sz w:val="20"/>
          <w:szCs w:val="20"/>
        </w:rPr>
      </w:pPr>
    </w:p>
    <w:p w14:paraId="35A3F946" w14:textId="4B99D139" w:rsidR="004852C3" w:rsidRDefault="0009257B" w:rsidP="004852C3">
      <w:pPr>
        <w:rPr>
          <w:rFonts w:ascii="Arial" w:hAnsi="Arial" w:cs="Arial"/>
          <w:sz w:val="20"/>
          <w:szCs w:val="20"/>
        </w:rPr>
      </w:pPr>
      <w:r w:rsidRPr="00563192">
        <w:rPr>
          <w:rFonts w:ascii="Arial" w:hAnsi="Arial" w:cs="Arial"/>
          <w:sz w:val="20"/>
          <w:szCs w:val="20"/>
        </w:rPr>
        <w:t xml:space="preserve">Príloha č.1 k časti B.2 Špecifikácia ceny za poskytnutie tovarov. </w:t>
      </w:r>
      <w:bookmarkStart w:id="56" w:name="_B.2__SPÔSOB"/>
      <w:bookmarkEnd w:id="56"/>
    </w:p>
    <w:p w14:paraId="74827262" w14:textId="4E550049" w:rsidR="00943D3C" w:rsidRDefault="00943D3C" w:rsidP="004852C3">
      <w:pPr>
        <w:rPr>
          <w:rFonts w:ascii="Arial" w:hAnsi="Arial" w:cs="Arial"/>
          <w:b/>
          <w:color w:val="000000" w:themeColor="text1"/>
          <w:sz w:val="20"/>
          <w:szCs w:val="20"/>
        </w:rPr>
      </w:pPr>
    </w:p>
    <w:p w14:paraId="2DF8BD79" w14:textId="3FDEBE91" w:rsidR="00A92345" w:rsidRDefault="00A92345" w:rsidP="004852C3">
      <w:pPr>
        <w:rPr>
          <w:rFonts w:ascii="Arial" w:hAnsi="Arial" w:cs="Arial"/>
          <w:b/>
          <w:color w:val="000000" w:themeColor="text1"/>
          <w:sz w:val="20"/>
          <w:szCs w:val="20"/>
        </w:rPr>
      </w:pPr>
    </w:p>
    <w:p w14:paraId="5F418862" w14:textId="7059444C" w:rsidR="00A92345" w:rsidRDefault="00A92345" w:rsidP="004852C3">
      <w:pPr>
        <w:rPr>
          <w:rFonts w:ascii="Arial" w:hAnsi="Arial" w:cs="Arial"/>
          <w:b/>
          <w:color w:val="000000" w:themeColor="text1"/>
          <w:sz w:val="20"/>
          <w:szCs w:val="20"/>
        </w:rPr>
      </w:pPr>
    </w:p>
    <w:p w14:paraId="255E57D7" w14:textId="3BBF5170" w:rsidR="00541E55" w:rsidRPr="0094658C" w:rsidRDefault="00541E55" w:rsidP="00541E55">
      <w:pPr>
        <w:pStyle w:val="Zkladntext"/>
        <w:rPr>
          <w:rFonts w:ascii="Arial" w:hAnsi="Arial" w:cs="Arial"/>
          <w:b/>
          <w:bCs/>
          <w:noProof w:val="0"/>
          <w:color w:val="000000" w:themeColor="text1"/>
        </w:rPr>
      </w:pPr>
      <w:r w:rsidRPr="0094658C">
        <w:rPr>
          <w:rFonts w:ascii="Arial" w:hAnsi="Arial" w:cs="Arial"/>
          <w:b/>
          <w:noProof w:val="0"/>
          <w:color w:val="000000" w:themeColor="text1"/>
        </w:rPr>
        <w:t>B.3</w:t>
      </w:r>
      <w:r w:rsidRPr="0094658C">
        <w:rPr>
          <w:rFonts w:ascii="Arial" w:hAnsi="Arial" w:cs="Arial"/>
          <w:b/>
          <w:bCs/>
          <w:noProof w:val="0"/>
          <w:color w:val="000000" w:themeColor="text1"/>
        </w:rPr>
        <w:t xml:space="preserve">  OBCHODNÉ PODMIENKY DODANIA PREDMETU ZÁKAZKY</w:t>
      </w:r>
    </w:p>
    <w:p w14:paraId="2F5C8EAD" w14:textId="77777777" w:rsidR="00541E55" w:rsidRPr="0048620A" w:rsidRDefault="00541E55" w:rsidP="00541E55">
      <w:pPr>
        <w:pStyle w:val="Zkladntext"/>
        <w:rPr>
          <w:rFonts w:ascii="Arial" w:hAnsi="Arial" w:cs="Arial"/>
          <w:b/>
          <w:bCs/>
          <w:noProof w:val="0"/>
          <w:color w:val="000000" w:themeColor="text1"/>
          <w:sz w:val="20"/>
          <w:szCs w:val="20"/>
        </w:rPr>
      </w:pPr>
    </w:p>
    <w:p w14:paraId="0CDA45D6" w14:textId="06111B48" w:rsidR="009B684B" w:rsidRPr="00C66F28" w:rsidRDefault="009B684B" w:rsidP="009B684B">
      <w:pPr>
        <w:spacing w:before="100" w:after="0" w:line="240" w:lineRule="auto"/>
        <w:jc w:val="both"/>
        <w:rPr>
          <w:rFonts w:ascii="Arial" w:hAnsi="Arial" w:cs="Arial"/>
          <w:b/>
          <w:sz w:val="20"/>
          <w:szCs w:val="20"/>
        </w:rPr>
      </w:pPr>
      <w:r w:rsidRPr="00C66F28">
        <w:rPr>
          <w:rFonts w:ascii="Arial" w:hAnsi="Arial" w:cs="Arial"/>
          <w:b/>
          <w:sz w:val="20"/>
          <w:szCs w:val="20"/>
        </w:rPr>
        <w:t xml:space="preserve">Uchádzač vo svojej ponuke predloží návrh </w:t>
      </w:r>
      <w:r w:rsidR="00564021" w:rsidRPr="00C66F28">
        <w:rPr>
          <w:rFonts w:ascii="Arial" w:hAnsi="Arial" w:cs="Arial"/>
          <w:b/>
          <w:sz w:val="20"/>
          <w:szCs w:val="20"/>
        </w:rPr>
        <w:t>Rámcovej dohody</w:t>
      </w:r>
      <w:r w:rsidRPr="00C66F28">
        <w:rPr>
          <w:rFonts w:ascii="Arial" w:hAnsi="Arial" w:cs="Arial"/>
          <w:b/>
          <w:sz w:val="20"/>
          <w:szCs w:val="20"/>
        </w:rPr>
        <w:t xml:space="preserve"> podľa </w:t>
      </w:r>
      <w:r w:rsidR="00564021" w:rsidRPr="00C66F28">
        <w:rPr>
          <w:rFonts w:ascii="Arial" w:hAnsi="Arial" w:cs="Arial"/>
          <w:b/>
          <w:sz w:val="20"/>
          <w:szCs w:val="20"/>
        </w:rPr>
        <w:t xml:space="preserve">zákona </w:t>
      </w:r>
      <w:r w:rsidRPr="00C66F28">
        <w:rPr>
          <w:rFonts w:ascii="Arial" w:hAnsi="Arial" w:cs="Arial"/>
          <w:b/>
          <w:sz w:val="20"/>
          <w:szCs w:val="20"/>
        </w:rPr>
        <w:t xml:space="preserve">č. 513/1991 Zb. Obchodný zákonník v znení neskorších predpisov, </w:t>
      </w:r>
      <w:r w:rsidR="00564021" w:rsidRPr="00C66F28">
        <w:rPr>
          <w:rFonts w:ascii="Arial" w:hAnsi="Arial" w:cs="Arial"/>
          <w:b/>
          <w:sz w:val="20"/>
          <w:szCs w:val="20"/>
        </w:rPr>
        <w:t>podľa podmienok súťaže (podpísaný uchádzačom, jeho štatutárnym orgánom, alebo členom štatutárneho orgánu alebo iným zástupcom uchádzača, ktorý je oprávnený konať v mene uchádzača v záväzkových vzťahoch), v ktorom budú uvedené nasledovné údaje:</w:t>
      </w:r>
    </w:p>
    <w:p w14:paraId="2CB5E50E" w14:textId="77777777" w:rsidR="009B684B" w:rsidRPr="00C66F28" w:rsidRDefault="009B684B" w:rsidP="009B684B">
      <w:pPr>
        <w:spacing w:before="100" w:after="0" w:line="240" w:lineRule="auto"/>
        <w:jc w:val="both"/>
        <w:rPr>
          <w:rFonts w:ascii="Arial" w:hAnsi="Arial" w:cs="Arial"/>
          <w:sz w:val="20"/>
          <w:szCs w:val="20"/>
        </w:rPr>
      </w:pPr>
    </w:p>
    <w:p w14:paraId="6A8E5EBB" w14:textId="77777777" w:rsidR="005A4561" w:rsidRPr="00563192" w:rsidRDefault="005A4561" w:rsidP="005A4561">
      <w:pPr>
        <w:pStyle w:val="Nzov"/>
        <w:spacing w:before="0" w:after="0"/>
        <w:jc w:val="center"/>
        <w:rPr>
          <w:rFonts w:ascii="Arial" w:hAnsi="Arial" w:cs="Arial"/>
          <w:sz w:val="28"/>
          <w:szCs w:val="28"/>
        </w:rPr>
      </w:pPr>
      <w:r w:rsidRPr="00563192">
        <w:rPr>
          <w:rFonts w:ascii="Arial" w:hAnsi="Arial" w:cs="Arial"/>
          <w:sz w:val="28"/>
          <w:szCs w:val="28"/>
        </w:rPr>
        <w:t xml:space="preserve">Rámcová dohoda </w:t>
      </w:r>
    </w:p>
    <w:p w14:paraId="72D51A74" w14:textId="69051B3F" w:rsidR="005A4561" w:rsidRPr="00563192" w:rsidRDefault="005A4561" w:rsidP="005A4561">
      <w:pPr>
        <w:pStyle w:val="Zkladntext2"/>
        <w:spacing w:after="0" w:line="240" w:lineRule="auto"/>
        <w:jc w:val="center"/>
        <w:rPr>
          <w:rFonts w:ascii="Arial" w:hAnsi="Arial" w:cs="Arial"/>
          <w:sz w:val="28"/>
          <w:szCs w:val="28"/>
        </w:rPr>
      </w:pPr>
      <w:r w:rsidRPr="00563192">
        <w:rPr>
          <w:rFonts w:ascii="Arial" w:hAnsi="Arial" w:cs="Arial"/>
          <w:sz w:val="28"/>
          <w:szCs w:val="28"/>
        </w:rPr>
        <w:t>„</w:t>
      </w:r>
      <w:r w:rsidRPr="00563192">
        <w:rPr>
          <w:rFonts w:ascii="Arial" w:hAnsi="Arial" w:cs="Arial"/>
          <w:b/>
          <w:sz w:val="28"/>
          <w:szCs w:val="28"/>
        </w:rPr>
        <w:t xml:space="preserve">Nákup </w:t>
      </w:r>
      <w:r w:rsidR="00E821ED" w:rsidRPr="00563192">
        <w:rPr>
          <w:rFonts w:ascii="Arial" w:hAnsi="Arial" w:cs="Arial"/>
          <w:b/>
          <w:sz w:val="28"/>
          <w:szCs w:val="28"/>
        </w:rPr>
        <w:t>drog</w:t>
      </w:r>
      <w:r w:rsidR="00E821ED">
        <w:rPr>
          <w:rFonts w:ascii="Arial" w:hAnsi="Arial" w:cs="Arial"/>
          <w:b/>
          <w:sz w:val="28"/>
          <w:szCs w:val="28"/>
        </w:rPr>
        <w:t>ériov</w:t>
      </w:r>
      <w:r w:rsidR="00E821ED" w:rsidRPr="00563192">
        <w:rPr>
          <w:rFonts w:ascii="Arial" w:hAnsi="Arial" w:cs="Arial"/>
          <w:b/>
          <w:sz w:val="28"/>
          <w:szCs w:val="28"/>
        </w:rPr>
        <w:t xml:space="preserve">ého </w:t>
      </w:r>
      <w:r w:rsidRPr="00563192">
        <w:rPr>
          <w:rFonts w:ascii="Arial" w:hAnsi="Arial" w:cs="Arial"/>
          <w:b/>
          <w:sz w:val="28"/>
          <w:szCs w:val="28"/>
        </w:rPr>
        <w:t>tovaru pre potreby NDS, a.s.</w:t>
      </w:r>
    </w:p>
    <w:p w14:paraId="7464B65E" w14:textId="1BD2B50E" w:rsidR="005A4561" w:rsidRPr="00B77133" w:rsidRDefault="005A4561" w:rsidP="00563192">
      <w:pPr>
        <w:pStyle w:val="Zkladntext2"/>
        <w:spacing w:after="0" w:line="240" w:lineRule="auto"/>
        <w:ind w:left="568" w:firstLine="284"/>
        <w:jc w:val="center"/>
      </w:pPr>
      <w:r w:rsidRPr="00563192">
        <w:rPr>
          <w:rFonts w:ascii="Arial" w:hAnsi="Arial" w:cs="Arial"/>
          <w:b/>
          <w:sz w:val="26"/>
          <w:szCs w:val="26"/>
        </w:rPr>
        <w:t>ZM/202</w:t>
      </w:r>
      <w:r w:rsidR="00816F54">
        <w:rPr>
          <w:rFonts w:ascii="Arial" w:hAnsi="Arial" w:cs="Arial"/>
          <w:b/>
          <w:sz w:val="26"/>
          <w:szCs w:val="26"/>
        </w:rPr>
        <w:t>3</w:t>
      </w:r>
      <w:r w:rsidRPr="00563192">
        <w:rPr>
          <w:rFonts w:ascii="Arial" w:hAnsi="Arial" w:cs="Arial"/>
          <w:b/>
          <w:sz w:val="26"/>
          <w:szCs w:val="26"/>
        </w:rPr>
        <w:t>/</w:t>
      </w:r>
      <w:r w:rsidRPr="00563192">
        <w:rPr>
          <w:rFonts w:ascii="Arial" w:hAnsi="Arial" w:cs="Arial"/>
          <w:b/>
          <w:sz w:val="26"/>
          <w:szCs w:val="26"/>
        </w:rPr>
        <w:tab/>
      </w:r>
      <w:r w:rsidRPr="0035081F">
        <w:rPr>
          <w:rFonts w:asciiTheme="minorHAnsi" w:hAnsiTheme="minorHAnsi" w:cstheme="minorHAnsi"/>
          <w:b/>
          <w:sz w:val="26"/>
          <w:szCs w:val="26"/>
        </w:rPr>
        <w:t xml:space="preserve">            </w:t>
      </w:r>
      <w:r w:rsidRPr="008F451A">
        <w:tab/>
      </w:r>
    </w:p>
    <w:p w14:paraId="56B53972" w14:textId="77777777" w:rsidR="005A4561" w:rsidRPr="00475BB9" w:rsidRDefault="005A4561" w:rsidP="005A4561">
      <w:pPr>
        <w:pStyle w:val="Nzov"/>
        <w:spacing w:before="0" w:after="0"/>
        <w:ind w:left="0" w:firstLine="0"/>
        <w:jc w:val="center"/>
        <w:rPr>
          <w:rFonts w:asciiTheme="minorHAnsi" w:hAnsiTheme="minorHAnsi" w:cstheme="minorHAnsi"/>
          <w:b w:val="0"/>
          <w:szCs w:val="22"/>
        </w:rPr>
      </w:pPr>
      <w:r w:rsidRPr="00D0045D">
        <w:rPr>
          <w:rFonts w:asciiTheme="minorHAnsi" w:hAnsiTheme="minorHAnsi" w:cstheme="minorHAnsi"/>
          <w:b w:val="0"/>
          <w:szCs w:val="22"/>
        </w:rPr>
        <w:t>uzatvorená</w:t>
      </w:r>
      <w:r w:rsidRPr="00D0045D">
        <w:rPr>
          <w:rFonts w:asciiTheme="minorHAnsi" w:hAnsiTheme="minorHAnsi" w:cstheme="minorHAnsi"/>
          <w:szCs w:val="22"/>
        </w:rPr>
        <w:t xml:space="preserve"> </w:t>
      </w:r>
      <w:r w:rsidRPr="00D0045D">
        <w:rPr>
          <w:rFonts w:asciiTheme="minorHAnsi" w:hAnsiTheme="minorHAnsi" w:cstheme="minorHAnsi"/>
          <w:b w:val="0"/>
          <w:szCs w:val="22"/>
        </w:rPr>
        <w:t xml:space="preserve">v zmysle </w:t>
      </w:r>
      <w:r>
        <w:rPr>
          <w:rFonts w:asciiTheme="minorHAnsi" w:hAnsiTheme="minorHAnsi" w:cstheme="minorHAnsi"/>
          <w:b w:val="0"/>
          <w:szCs w:val="22"/>
        </w:rPr>
        <w:t>ustanovenia</w:t>
      </w:r>
      <w:r w:rsidRPr="00D0045D">
        <w:rPr>
          <w:rFonts w:asciiTheme="minorHAnsi" w:hAnsiTheme="minorHAnsi" w:cstheme="minorHAnsi"/>
          <w:b w:val="0"/>
          <w:szCs w:val="22"/>
        </w:rPr>
        <w:t> § 83 zákona č. 343/2015 Z. z. o verejnom obstarávaní a o zmene a doplnení niektorých zákonov v znení neskorších predpisov a</w:t>
      </w:r>
      <w:r>
        <w:rPr>
          <w:rFonts w:asciiTheme="minorHAnsi" w:hAnsiTheme="minorHAnsi" w:cstheme="minorHAnsi"/>
          <w:b w:val="0"/>
          <w:szCs w:val="22"/>
        </w:rPr>
        <w:t> ustanovenia § 269 ods. 2</w:t>
      </w:r>
      <w:r w:rsidRPr="00D0045D">
        <w:rPr>
          <w:rFonts w:asciiTheme="minorHAnsi" w:hAnsiTheme="minorHAnsi" w:cstheme="minorHAnsi"/>
          <w:b w:val="0"/>
          <w:szCs w:val="22"/>
        </w:rPr>
        <w:t xml:space="preserve"> </w:t>
      </w:r>
      <w:r>
        <w:rPr>
          <w:rFonts w:asciiTheme="minorHAnsi" w:hAnsiTheme="minorHAnsi" w:cstheme="minorHAnsi"/>
          <w:b w:val="0"/>
          <w:szCs w:val="22"/>
        </w:rPr>
        <w:t xml:space="preserve">s primeraným použitím § 409 </w:t>
      </w:r>
      <w:r w:rsidRPr="00D0045D">
        <w:rPr>
          <w:rFonts w:asciiTheme="minorHAnsi" w:hAnsiTheme="minorHAnsi" w:cstheme="minorHAnsi"/>
          <w:b w:val="0"/>
          <w:szCs w:val="22"/>
        </w:rPr>
        <w:t>zákona</w:t>
      </w:r>
      <w:r>
        <w:rPr>
          <w:rFonts w:asciiTheme="minorHAnsi" w:hAnsiTheme="minorHAnsi" w:cstheme="minorHAnsi"/>
          <w:b w:val="0"/>
          <w:szCs w:val="22"/>
        </w:rPr>
        <w:t xml:space="preserve"> </w:t>
      </w:r>
      <w:r w:rsidRPr="00D0045D">
        <w:rPr>
          <w:rFonts w:asciiTheme="minorHAnsi" w:hAnsiTheme="minorHAnsi" w:cstheme="minorHAnsi"/>
          <w:b w:val="0"/>
          <w:szCs w:val="22"/>
        </w:rPr>
        <w:t>č. 513/1991 Zb.</w:t>
      </w:r>
      <w:r>
        <w:rPr>
          <w:rFonts w:asciiTheme="minorHAnsi" w:hAnsiTheme="minorHAnsi" w:cstheme="minorHAnsi"/>
          <w:b w:val="0"/>
          <w:szCs w:val="22"/>
        </w:rPr>
        <w:t xml:space="preserve"> </w:t>
      </w:r>
      <w:r w:rsidRPr="00D0045D">
        <w:rPr>
          <w:rFonts w:asciiTheme="minorHAnsi" w:hAnsiTheme="minorHAnsi" w:cstheme="minorHAnsi"/>
          <w:b w:val="0"/>
          <w:szCs w:val="22"/>
        </w:rPr>
        <w:t>Obchodný zákonník v znení n</w:t>
      </w:r>
      <w:r>
        <w:rPr>
          <w:rFonts w:asciiTheme="minorHAnsi" w:hAnsiTheme="minorHAnsi" w:cstheme="minorHAnsi"/>
          <w:b w:val="0"/>
          <w:szCs w:val="22"/>
        </w:rPr>
        <w:t xml:space="preserve">eskorších predpisov </w:t>
      </w:r>
    </w:p>
    <w:p w14:paraId="0169A9A7" w14:textId="77777777" w:rsidR="005A4561" w:rsidRPr="00697614" w:rsidRDefault="005A4561" w:rsidP="005A4561">
      <w:pPr>
        <w:pStyle w:val="Nzov"/>
        <w:spacing w:before="0" w:after="0"/>
        <w:ind w:left="0" w:firstLine="0"/>
        <w:jc w:val="center"/>
        <w:rPr>
          <w:rFonts w:asciiTheme="minorHAnsi" w:hAnsiTheme="minorHAnsi" w:cstheme="minorHAnsi"/>
          <w:b w:val="0"/>
          <w:iCs/>
          <w:szCs w:val="22"/>
        </w:rPr>
      </w:pPr>
      <w:r w:rsidRPr="00475BB9">
        <w:rPr>
          <w:rFonts w:asciiTheme="minorHAnsi" w:hAnsiTheme="minorHAnsi" w:cstheme="minorHAnsi"/>
          <w:b w:val="0"/>
          <w:iCs/>
          <w:szCs w:val="22"/>
        </w:rPr>
        <w:t>(ďalej len „</w:t>
      </w:r>
      <w:r w:rsidRPr="00475BB9">
        <w:rPr>
          <w:rFonts w:asciiTheme="minorHAnsi" w:hAnsiTheme="minorHAnsi" w:cstheme="minorHAnsi"/>
          <w:iCs/>
          <w:szCs w:val="22"/>
        </w:rPr>
        <w:t>rámcová  dohoda</w:t>
      </w:r>
      <w:r>
        <w:rPr>
          <w:rFonts w:asciiTheme="minorHAnsi" w:hAnsiTheme="minorHAnsi" w:cstheme="minorHAnsi"/>
          <w:b w:val="0"/>
          <w:iCs/>
          <w:szCs w:val="22"/>
        </w:rPr>
        <w:t>“</w:t>
      </w:r>
      <w:r w:rsidRPr="00697614">
        <w:rPr>
          <w:rFonts w:asciiTheme="minorHAnsi" w:hAnsiTheme="minorHAnsi" w:cstheme="minorHAnsi"/>
          <w:b w:val="0"/>
          <w:iCs/>
          <w:szCs w:val="22"/>
        </w:rPr>
        <w:t xml:space="preserve">) </w:t>
      </w:r>
    </w:p>
    <w:p w14:paraId="4D9E19F9" w14:textId="77777777" w:rsidR="005A4561" w:rsidRPr="00C32893" w:rsidRDefault="005A4561" w:rsidP="005A4561">
      <w:pPr>
        <w:pStyle w:val="Nzov"/>
        <w:spacing w:before="0" w:after="0"/>
        <w:ind w:left="0" w:firstLine="0"/>
        <w:jc w:val="center"/>
        <w:rPr>
          <w:rFonts w:asciiTheme="minorHAnsi" w:hAnsiTheme="minorHAnsi" w:cstheme="minorHAnsi"/>
          <w:b w:val="0"/>
          <w:szCs w:val="22"/>
        </w:rPr>
      </w:pPr>
      <w:r>
        <w:rPr>
          <w:rFonts w:asciiTheme="minorHAnsi" w:hAnsiTheme="minorHAnsi" w:cstheme="minorHAnsi"/>
          <w:b w:val="0"/>
          <w:iCs/>
          <w:szCs w:val="22"/>
        </w:rPr>
        <w:t>medzi:</w:t>
      </w:r>
    </w:p>
    <w:p w14:paraId="4557490A" w14:textId="77777777" w:rsidR="005A4561" w:rsidRPr="004852C3" w:rsidRDefault="005A4561" w:rsidP="005A4561">
      <w:pPr>
        <w:widowControl w:val="0"/>
        <w:shd w:val="clear" w:color="auto" w:fill="FFFFFF"/>
        <w:autoSpaceDE w:val="0"/>
        <w:autoSpaceDN w:val="0"/>
        <w:adjustRightInd w:val="0"/>
        <w:rPr>
          <w:rFonts w:ascii="Arial" w:hAnsi="Arial" w:cs="Arial"/>
          <w:b/>
          <w:bCs/>
          <w:sz w:val="20"/>
          <w:szCs w:val="20"/>
        </w:rPr>
      </w:pPr>
      <w:r w:rsidRPr="004852C3">
        <w:rPr>
          <w:rFonts w:ascii="Arial" w:hAnsi="Arial" w:cs="Arial"/>
          <w:b/>
          <w:bCs/>
          <w:sz w:val="20"/>
          <w:szCs w:val="20"/>
        </w:rPr>
        <w:t>Odberateľ:</w:t>
      </w:r>
    </w:p>
    <w:p w14:paraId="4099D2EF" w14:textId="68A273A0" w:rsidR="005A4561" w:rsidRPr="004852C3" w:rsidRDefault="005A4561" w:rsidP="00A009E5">
      <w:pPr>
        <w:widowControl w:val="0"/>
        <w:shd w:val="clear" w:color="auto" w:fill="FFFFFF"/>
        <w:autoSpaceDE w:val="0"/>
        <w:autoSpaceDN w:val="0"/>
        <w:adjustRightInd w:val="0"/>
        <w:ind w:left="3119" w:hanging="3119"/>
        <w:contextualSpacing/>
        <w:rPr>
          <w:rFonts w:ascii="Arial" w:hAnsi="Arial" w:cs="Arial"/>
          <w:b/>
          <w:bCs/>
          <w:sz w:val="20"/>
          <w:szCs w:val="20"/>
        </w:rPr>
      </w:pPr>
      <w:r w:rsidRPr="004852C3">
        <w:rPr>
          <w:rFonts w:ascii="Arial" w:hAnsi="Arial" w:cs="Arial"/>
          <w:sz w:val="20"/>
          <w:szCs w:val="20"/>
        </w:rPr>
        <w:t>Obchodné meno:</w:t>
      </w:r>
      <w:r w:rsidRPr="004852C3">
        <w:rPr>
          <w:rFonts w:ascii="Arial" w:hAnsi="Arial" w:cs="Arial"/>
          <w:sz w:val="20"/>
          <w:szCs w:val="20"/>
        </w:rPr>
        <w:tab/>
      </w:r>
      <w:r w:rsidRPr="004852C3">
        <w:rPr>
          <w:rFonts w:ascii="Arial" w:hAnsi="Arial" w:cs="Arial"/>
          <w:sz w:val="20"/>
          <w:szCs w:val="20"/>
        </w:rPr>
        <w:tab/>
      </w:r>
      <w:r w:rsidRPr="004852C3">
        <w:rPr>
          <w:rFonts w:ascii="Arial" w:hAnsi="Arial" w:cs="Arial"/>
          <w:sz w:val="20"/>
          <w:szCs w:val="20"/>
        </w:rPr>
        <w:tab/>
      </w:r>
      <w:r w:rsidR="004852C3">
        <w:rPr>
          <w:rFonts w:ascii="Arial" w:hAnsi="Arial" w:cs="Arial"/>
          <w:sz w:val="20"/>
          <w:szCs w:val="20"/>
        </w:rPr>
        <w:tab/>
      </w:r>
      <w:r w:rsidRPr="004852C3">
        <w:rPr>
          <w:rFonts w:ascii="Arial" w:hAnsi="Arial" w:cs="Arial"/>
          <w:b/>
          <w:sz w:val="20"/>
          <w:szCs w:val="20"/>
        </w:rPr>
        <w:t xml:space="preserve">Národná diaľničná spoločnosť, </w:t>
      </w:r>
      <w:proofErr w:type="spellStart"/>
      <w:r w:rsidRPr="004852C3">
        <w:rPr>
          <w:rFonts w:ascii="Arial" w:hAnsi="Arial" w:cs="Arial"/>
          <w:b/>
          <w:sz w:val="20"/>
          <w:szCs w:val="20"/>
        </w:rPr>
        <w:t>a.s</w:t>
      </w:r>
      <w:proofErr w:type="spellEnd"/>
      <w:r w:rsidRPr="004852C3">
        <w:rPr>
          <w:rFonts w:ascii="Arial" w:hAnsi="Arial" w:cs="Arial"/>
          <w:b/>
          <w:sz w:val="20"/>
          <w:szCs w:val="20"/>
        </w:rPr>
        <w:t xml:space="preserve">. </w:t>
      </w:r>
    </w:p>
    <w:p w14:paraId="683DED8B" w14:textId="52B3308E" w:rsidR="005A4561" w:rsidRPr="004852C3" w:rsidRDefault="005A4561" w:rsidP="004852C3">
      <w:pPr>
        <w:widowControl w:val="0"/>
        <w:shd w:val="clear" w:color="auto" w:fill="FFFFFF"/>
        <w:autoSpaceDE w:val="0"/>
        <w:autoSpaceDN w:val="0"/>
        <w:adjustRightInd w:val="0"/>
        <w:ind w:left="2410" w:hanging="2410"/>
        <w:contextualSpacing/>
        <w:rPr>
          <w:rFonts w:ascii="Arial" w:hAnsi="Arial" w:cs="Arial"/>
          <w:sz w:val="20"/>
          <w:szCs w:val="20"/>
        </w:rPr>
      </w:pPr>
      <w:r w:rsidRPr="004852C3">
        <w:rPr>
          <w:rFonts w:ascii="Arial" w:hAnsi="Arial" w:cs="Arial"/>
          <w:sz w:val="20"/>
          <w:szCs w:val="20"/>
        </w:rPr>
        <w:t>Sídlo:</w:t>
      </w:r>
      <w:r w:rsidRPr="004852C3">
        <w:rPr>
          <w:rFonts w:ascii="Arial" w:hAnsi="Arial" w:cs="Arial"/>
          <w:sz w:val="20"/>
          <w:szCs w:val="20"/>
        </w:rPr>
        <w:tab/>
        <w:t xml:space="preserve"> </w:t>
      </w:r>
      <w:r w:rsidRPr="004852C3">
        <w:rPr>
          <w:rFonts w:ascii="Arial" w:hAnsi="Arial" w:cs="Arial"/>
          <w:sz w:val="20"/>
          <w:szCs w:val="20"/>
        </w:rPr>
        <w:tab/>
      </w:r>
      <w:r w:rsidRPr="004852C3">
        <w:rPr>
          <w:rFonts w:ascii="Arial" w:hAnsi="Arial" w:cs="Arial"/>
          <w:sz w:val="20"/>
          <w:szCs w:val="20"/>
        </w:rPr>
        <w:tab/>
      </w:r>
      <w:r w:rsidRPr="004852C3">
        <w:rPr>
          <w:rFonts w:ascii="Arial" w:hAnsi="Arial" w:cs="Arial"/>
          <w:sz w:val="20"/>
          <w:szCs w:val="20"/>
        </w:rPr>
        <w:tab/>
      </w:r>
      <w:r w:rsidRPr="004852C3">
        <w:rPr>
          <w:rFonts w:ascii="Arial" w:hAnsi="Arial" w:cs="Arial"/>
          <w:sz w:val="20"/>
          <w:szCs w:val="20"/>
        </w:rPr>
        <w:tab/>
      </w:r>
      <w:r w:rsidR="004852C3">
        <w:rPr>
          <w:rFonts w:ascii="Arial" w:hAnsi="Arial" w:cs="Arial"/>
          <w:sz w:val="20"/>
          <w:szCs w:val="20"/>
        </w:rPr>
        <w:tab/>
      </w:r>
      <w:r w:rsidRPr="004852C3">
        <w:rPr>
          <w:rFonts w:ascii="Arial" w:hAnsi="Arial" w:cs="Arial"/>
          <w:sz w:val="20"/>
          <w:szCs w:val="20"/>
        </w:rPr>
        <w:t>Dúbravská cesta 14, 841 04 Bratislava</w:t>
      </w:r>
    </w:p>
    <w:p w14:paraId="2ACEDBB8" w14:textId="77777777" w:rsidR="005A4561" w:rsidRPr="004852C3" w:rsidRDefault="005A4561" w:rsidP="004852C3">
      <w:pPr>
        <w:widowControl w:val="0"/>
        <w:shd w:val="clear" w:color="auto" w:fill="FFFFFF"/>
        <w:autoSpaceDE w:val="0"/>
        <w:autoSpaceDN w:val="0"/>
        <w:adjustRightInd w:val="0"/>
        <w:ind w:left="3686" w:hanging="3686"/>
        <w:contextualSpacing/>
        <w:rPr>
          <w:rFonts w:ascii="Arial" w:hAnsi="Arial" w:cs="Arial"/>
          <w:sz w:val="20"/>
          <w:szCs w:val="20"/>
        </w:rPr>
      </w:pPr>
      <w:r w:rsidRPr="004852C3">
        <w:rPr>
          <w:rFonts w:ascii="Arial" w:hAnsi="Arial" w:cs="Arial"/>
          <w:sz w:val="20"/>
          <w:szCs w:val="20"/>
        </w:rPr>
        <w:t>Právna forma:</w:t>
      </w:r>
      <w:r w:rsidRPr="004852C3">
        <w:rPr>
          <w:rFonts w:ascii="Arial" w:hAnsi="Arial" w:cs="Arial"/>
          <w:sz w:val="20"/>
          <w:szCs w:val="20"/>
        </w:rPr>
        <w:tab/>
        <w:t>akciová spoločnosť zapísaná v obchodnom registri Okresného súdu Bratislava I, Oddiel: Sa, Vložka č.: 3518/B</w:t>
      </w:r>
    </w:p>
    <w:p w14:paraId="5CCFDCBC" w14:textId="77777777" w:rsidR="005A4561" w:rsidRPr="004852C3" w:rsidRDefault="005A4561" w:rsidP="004852C3">
      <w:pPr>
        <w:widowControl w:val="0"/>
        <w:shd w:val="clear" w:color="auto" w:fill="FFFFFF"/>
        <w:autoSpaceDE w:val="0"/>
        <w:autoSpaceDN w:val="0"/>
        <w:adjustRightInd w:val="0"/>
        <w:ind w:left="3686" w:hanging="3686"/>
        <w:contextualSpacing/>
        <w:rPr>
          <w:rFonts w:ascii="Arial" w:hAnsi="Arial" w:cs="Arial"/>
          <w:sz w:val="20"/>
          <w:szCs w:val="20"/>
        </w:rPr>
      </w:pPr>
      <w:r w:rsidRPr="004852C3">
        <w:rPr>
          <w:rFonts w:ascii="Arial" w:hAnsi="Arial" w:cs="Arial"/>
          <w:sz w:val="20"/>
          <w:szCs w:val="20"/>
        </w:rPr>
        <w:t>Štatutárny orgán:</w:t>
      </w:r>
      <w:r w:rsidRPr="004852C3">
        <w:rPr>
          <w:rFonts w:ascii="Arial" w:hAnsi="Arial" w:cs="Arial"/>
          <w:sz w:val="20"/>
          <w:szCs w:val="20"/>
        </w:rPr>
        <w:tab/>
        <w:t>predstavenstvo zastúpené:</w:t>
      </w:r>
    </w:p>
    <w:p w14:paraId="2D540FA9" w14:textId="77777777" w:rsidR="005A4561" w:rsidRPr="004852C3" w:rsidRDefault="005A4561" w:rsidP="004852C3">
      <w:pPr>
        <w:widowControl w:val="0"/>
        <w:shd w:val="clear" w:color="auto" w:fill="FFFFFF"/>
        <w:autoSpaceDE w:val="0"/>
        <w:autoSpaceDN w:val="0"/>
        <w:adjustRightInd w:val="0"/>
        <w:ind w:left="3686" w:hanging="3686"/>
        <w:contextualSpacing/>
        <w:rPr>
          <w:rFonts w:ascii="Arial" w:hAnsi="Arial" w:cs="Arial"/>
          <w:sz w:val="20"/>
          <w:szCs w:val="20"/>
        </w:rPr>
      </w:pPr>
      <w:r w:rsidRPr="004852C3">
        <w:rPr>
          <w:rFonts w:ascii="Arial" w:hAnsi="Arial" w:cs="Arial"/>
          <w:sz w:val="20"/>
          <w:szCs w:val="20"/>
        </w:rPr>
        <w:tab/>
        <w:t xml:space="preserve">Ing. Vladimír </w:t>
      </w:r>
      <w:proofErr w:type="spellStart"/>
      <w:r w:rsidRPr="004852C3">
        <w:rPr>
          <w:rFonts w:ascii="Arial" w:hAnsi="Arial" w:cs="Arial"/>
          <w:sz w:val="20"/>
          <w:szCs w:val="20"/>
        </w:rPr>
        <w:t>Jacko</w:t>
      </w:r>
      <w:proofErr w:type="spellEnd"/>
      <w:r w:rsidRPr="004852C3">
        <w:rPr>
          <w:rFonts w:ascii="Arial" w:hAnsi="Arial" w:cs="Arial"/>
          <w:sz w:val="20"/>
          <w:szCs w:val="20"/>
        </w:rPr>
        <w:t>, PhD., MBA, predseda predstavenstva</w:t>
      </w:r>
    </w:p>
    <w:p w14:paraId="0CE98770" w14:textId="77777777" w:rsidR="005A4561" w:rsidRPr="004852C3" w:rsidRDefault="005A4561" w:rsidP="004852C3">
      <w:pPr>
        <w:shd w:val="clear" w:color="auto" w:fill="FFFFFF"/>
        <w:spacing w:after="0"/>
        <w:ind w:left="2977" w:firstLine="709"/>
        <w:rPr>
          <w:rFonts w:ascii="Arial" w:hAnsi="Arial" w:cs="Arial"/>
          <w:sz w:val="20"/>
          <w:szCs w:val="20"/>
        </w:rPr>
      </w:pPr>
      <w:r w:rsidRPr="004852C3">
        <w:rPr>
          <w:rFonts w:ascii="Arial" w:hAnsi="Arial" w:cs="Arial"/>
          <w:sz w:val="20"/>
          <w:szCs w:val="20"/>
        </w:rPr>
        <w:t>a generálny riaditeľ</w:t>
      </w:r>
    </w:p>
    <w:p w14:paraId="75FD7A46" w14:textId="59EB0608" w:rsidR="005A4561" w:rsidRPr="004852C3" w:rsidRDefault="005A4561" w:rsidP="004852C3">
      <w:pPr>
        <w:shd w:val="clear" w:color="auto" w:fill="FFFFFF"/>
        <w:spacing w:after="0"/>
        <w:ind w:left="2829" w:firstLine="857"/>
        <w:rPr>
          <w:rFonts w:ascii="Arial" w:hAnsi="Arial" w:cs="Arial"/>
          <w:sz w:val="20"/>
          <w:szCs w:val="20"/>
        </w:rPr>
      </w:pPr>
      <w:r w:rsidRPr="004852C3">
        <w:rPr>
          <w:rFonts w:ascii="Arial" w:hAnsi="Arial" w:cs="Arial"/>
          <w:sz w:val="20"/>
          <w:szCs w:val="20"/>
        </w:rPr>
        <w:t xml:space="preserve">Ing. </w:t>
      </w:r>
      <w:r w:rsidR="00785488">
        <w:rPr>
          <w:rFonts w:ascii="Arial" w:hAnsi="Arial" w:cs="Arial"/>
          <w:sz w:val="20"/>
          <w:szCs w:val="20"/>
        </w:rPr>
        <w:t>Tatiana Novotná</w:t>
      </w:r>
      <w:r w:rsidRPr="004852C3">
        <w:rPr>
          <w:rFonts w:ascii="Arial" w:hAnsi="Arial" w:cs="Arial"/>
          <w:sz w:val="20"/>
          <w:szCs w:val="20"/>
        </w:rPr>
        <w:t>, člen predstavenstva</w:t>
      </w:r>
    </w:p>
    <w:p w14:paraId="1848BE2D" w14:textId="77777777" w:rsidR="005A4561" w:rsidRPr="004852C3" w:rsidRDefault="005A4561" w:rsidP="005A4561">
      <w:pPr>
        <w:pStyle w:val="Odsekzoznamu"/>
        <w:shd w:val="clear" w:color="auto" w:fill="FFFFFF"/>
        <w:ind w:left="0"/>
        <w:rPr>
          <w:rFonts w:cs="Arial"/>
          <w:sz w:val="20"/>
          <w:szCs w:val="20"/>
        </w:rPr>
      </w:pPr>
      <w:r w:rsidRPr="004852C3">
        <w:rPr>
          <w:rFonts w:cs="Arial"/>
          <w:sz w:val="20"/>
          <w:szCs w:val="20"/>
        </w:rPr>
        <w:t>Osoby oprávnené na rokovanie:</w:t>
      </w:r>
    </w:p>
    <w:p w14:paraId="39B489CF" w14:textId="4CEBF46F" w:rsidR="005A4561" w:rsidRPr="004852C3" w:rsidRDefault="005A4561" w:rsidP="004852C3">
      <w:pPr>
        <w:pStyle w:val="Odsekzoznamu"/>
        <w:shd w:val="clear" w:color="auto" w:fill="FFFFFF"/>
        <w:ind w:left="3686" w:hanging="3686"/>
        <w:rPr>
          <w:rFonts w:cs="Arial"/>
          <w:sz w:val="20"/>
          <w:szCs w:val="20"/>
        </w:rPr>
      </w:pPr>
      <w:r w:rsidRPr="004852C3">
        <w:rPr>
          <w:rFonts w:cs="Arial"/>
          <w:sz w:val="20"/>
          <w:szCs w:val="20"/>
        </w:rPr>
        <w:t xml:space="preserve">- vo veciach vecného plnenia dohody  </w:t>
      </w:r>
      <w:r w:rsidRPr="004852C3">
        <w:rPr>
          <w:rFonts w:cs="Arial"/>
          <w:sz w:val="20"/>
          <w:szCs w:val="20"/>
        </w:rPr>
        <w:tab/>
        <w:t>Mgr. Zuzana Oršuláková, vedúca oddelenia nákupu a predaja</w:t>
      </w:r>
    </w:p>
    <w:p w14:paraId="5E178C49" w14:textId="11EC71DC" w:rsidR="005A4561" w:rsidRPr="004852C3" w:rsidRDefault="005A4561" w:rsidP="004852C3">
      <w:pPr>
        <w:pStyle w:val="Odsekzoznamu"/>
        <w:shd w:val="clear" w:color="auto" w:fill="FFFFFF"/>
        <w:ind w:left="3119" w:hanging="3119"/>
        <w:rPr>
          <w:rFonts w:cs="Arial"/>
          <w:sz w:val="20"/>
          <w:szCs w:val="20"/>
        </w:rPr>
      </w:pPr>
      <w:r w:rsidRPr="004852C3">
        <w:rPr>
          <w:rFonts w:cs="Arial"/>
          <w:sz w:val="20"/>
          <w:szCs w:val="20"/>
        </w:rPr>
        <w:tab/>
      </w:r>
      <w:r w:rsidRPr="004852C3">
        <w:rPr>
          <w:rFonts w:cs="Arial"/>
          <w:sz w:val="20"/>
          <w:szCs w:val="20"/>
        </w:rPr>
        <w:tab/>
      </w:r>
      <w:r w:rsidRPr="004852C3">
        <w:rPr>
          <w:rFonts w:cs="Arial"/>
          <w:sz w:val="20"/>
          <w:szCs w:val="20"/>
        </w:rPr>
        <w:tab/>
      </w:r>
      <w:r w:rsidR="004852C3">
        <w:rPr>
          <w:rFonts w:cs="Arial"/>
          <w:sz w:val="20"/>
          <w:szCs w:val="20"/>
        </w:rPr>
        <w:tab/>
      </w:r>
      <w:r w:rsidRPr="004852C3">
        <w:rPr>
          <w:rFonts w:cs="Arial"/>
          <w:sz w:val="20"/>
          <w:szCs w:val="20"/>
        </w:rPr>
        <w:t xml:space="preserve">Mgr. Barbora </w:t>
      </w:r>
      <w:r w:rsidR="00632ECB">
        <w:rPr>
          <w:rFonts w:cs="Arial"/>
          <w:sz w:val="20"/>
          <w:szCs w:val="20"/>
        </w:rPr>
        <w:t>Patylová</w:t>
      </w:r>
      <w:r w:rsidRPr="004852C3">
        <w:rPr>
          <w:rFonts w:cs="Arial"/>
          <w:sz w:val="20"/>
          <w:szCs w:val="20"/>
        </w:rPr>
        <w:t>, odborný referent služieb</w:t>
      </w:r>
    </w:p>
    <w:p w14:paraId="486DAE4D" w14:textId="0A07CE09" w:rsidR="005A4561" w:rsidRPr="004852C3" w:rsidRDefault="005A4561" w:rsidP="004852C3">
      <w:pPr>
        <w:pStyle w:val="Odsekzoznamu"/>
        <w:shd w:val="clear" w:color="auto" w:fill="FFFFFF"/>
        <w:tabs>
          <w:tab w:val="left" w:pos="3119"/>
        </w:tabs>
        <w:ind w:left="0" w:firstLine="3119"/>
        <w:rPr>
          <w:rFonts w:cs="Arial"/>
          <w:sz w:val="20"/>
          <w:szCs w:val="20"/>
        </w:rPr>
      </w:pPr>
      <w:r w:rsidRPr="004852C3">
        <w:rPr>
          <w:rFonts w:cs="Arial"/>
          <w:sz w:val="20"/>
          <w:szCs w:val="20"/>
        </w:rPr>
        <w:tab/>
      </w:r>
      <w:r w:rsidRPr="004852C3">
        <w:rPr>
          <w:rFonts w:cs="Arial"/>
          <w:sz w:val="20"/>
          <w:szCs w:val="20"/>
        </w:rPr>
        <w:tab/>
      </w:r>
      <w:r w:rsidRPr="004852C3">
        <w:rPr>
          <w:rFonts w:cs="Arial"/>
          <w:sz w:val="20"/>
          <w:szCs w:val="20"/>
        </w:rPr>
        <w:tab/>
      </w:r>
      <w:r w:rsidR="001F22DF">
        <w:rPr>
          <w:rFonts w:cs="Arial"/>
          <w:sz w:val="20"/>
          <w:szCs w:val="20"/>
        </w:rPr>
        <w:t>Ing. Miroslava Justová</w:t>
      </w:r>
      <w:r w:rsidRPr="004852C3">
        <w:rPr>
          <w:rFonts w:cs="Arial"/>
          <w:sz w:val="20"/>
          <w:szCs w:val="20"/>
        </w:rPr>
        <w:t>, odborný referent služieb</w:t>
      </w:r>
      <w:r w:rsidRPr="004852C3">
        <w:rPr>
          <w:rFonts w:cs="Arial"/>
          <w:sz w:val="20"/>
          <w:szCs w:val="20"/>
        </w:rPr>
        <w:br/>
        <w:t>IČO:</w:t>
      </w:r>
      <w:r w:rsidRPr="004852C3">
        <w:rPr>
          <w:rFonts w:cs="Arial"/>
          <w:sz w:val="20"/>
          <w:szCs w:val="20"/>
        </w:rPr>
        <w:tab/>
      </w:r>
      <w:r w:rsidRPr="004852C3">
        <w:rPr>
          <w:rFonts w:cs="Arial"/>
          <w:sz w:val="20"/>
          <w:szCs w:val="20"/>
        </w:rPr>
        <w:tab/>
      </w:r>
      <w:r w:rsidRPr="004852C3">
        <w:rPr>
          <w:rFonts w:cs="Arial"/>
          <w:sz w:val="20"/>
          <w:szCs w:val="20"/>
        </w:rPr>
        <w:tab/>
      </w:r>
      <w:r w:rsidR="004852C3">
        <w:rPr>
          <w:rFonts w:cs="Arial"/>
          <w:sz w:val="20"/>
          <w:szCs w:val="20"/>
        </w:rPr>
        <w:tab/>
      </w:r>
      <w:r w:rsidRPr="004852C3">
        <w:rPr>
          <w:rFonts w:cs="Arial"/>
          <w:sz w:val="20"/>
          <w:szCs w:val="20"/>
        </w:rPr>
        <w:t>35 919 001</w:t>
      </w:r>
    </w:p>
    <w:p w14:paraId="32C49B63" w14:textId="42FDCC72" w:rsidR="005A4561" w:rsidRPr="004852C3" w:rsidRDefault="005A4561" w:rsidP="00A009E5">
      <w:pPr>
        <w:pStyle w:val="Odsekzoznamu"/>
        <w:shd w:val="clear" w:color="auto" w:fill="FFFFFF"/>
        <w:ind w:left="2410" w:hanging="2410"/>
        <w:rPr>
          <w:rFonts w:cs="Arial"/>
          <w:sz w:val="20"/>
          <w:szCs w:val="20"/>
        </w:rPr>
      </w:pPr>
      <w:r w:rsidRPr="004852C3">
        <w:rPr>
          <w:rFonts w:cs="Arial"/>
          <w:sz w:val="20"/>
          <w:szCs w:val="20"/>
        </w:rPr>
        <w:t xml:space="preserve">DIČ: </w:t>
      </w:r>
      <w:r w:rsidRPr="004852C3">
        <w:rPr>
          <w:rFonts w:cs="Arial"/>
          <w:sz w:val="20"/>
          <w:szCs w:val="20"/>
        </w:rPr>
        <w:tab/>
        <w:t xml:space="preserve"> </w:t>
      </w:r>
      <w:r w:rsidRPr="004852C3">
        <w:rPr>
          <w:rFonts w:cs="Arial"/>
          <w:sz w:val="20"/>
          <w:szCs w:val="20"/>
        </w:rPr>
        <w:tab/>
      </w:r>
      <w:r w:rsidRPr="004852C3">
        <w:rPr>
          <w:rFonts w:cs="Arial"/>
          <w:sz w:val="20"/>
          <w:szCs w:val="20"/>
        </w:rPr>
        <w:tab/>
      </w:r>
      <w:r w:rsidRPr="004852C3">
        <w:rPr>
          <w:rFonts w:cs="Arial"/>
          <w:sz w:val="20"/>
          <w:szCs w:val="20"/>
        </w:rPr>
        <w:tab/>
      </w:r>
      <w:r w:rsidRPr="004852C3">
        <w:rPr>
          <w:rFonts w:cs="Arial"/>
          <w:sz w:val="20"/>
          <w:szCs w:val="20"/>
        </w:rPr>
        <w:tab/>
      </w:r>
      <w:r w:rsidR="004852C3">
        <w:rPr>
          <w:rFonts w:cs="Arial"/>
          <w:sz w:val="20"/>
          <w:szCs w:val="20"/>
        </w:rPr>
        <w:tab/>
      </w:r>
      <w:r w:rsidRPr="004852C3">
        <w:rPr>
          <w:rFonts w:cs="Arial"/>
          <w:sz w:val="20"/>
          <w:szCs w:val="20"/>
        </w:rPr>
        <w:t>202 193 7775</w:t>
      </w:r>
      <w:r w:rsidRPr="004852C3">
        <w:rPr>
          <w:rFonts w:cs="Arial"/>
          <w:sz w:val="20"/>
          <w:szCs w:val="20"/>
        </w:rPr>
        <w:tab/>
      </w:r>
    </w:p>
    <w:p w14:paraId="3B89EF85" w14:textId="09411978" w:rsidR="005A4561" w:rsidRPr="004852C3" w:rsidRDefault="005A4561" w:rsidP="00A009E5">
      <w:pPr>
        <w:pStyle w:val="Odsekzoznamu"/>
        <w:shd w:val="clear" w:color="auto" w:fill="FFFFFF"/>
        <w:ind w:left="2694" w:hanging="2694"/>
        <w:rPr>
          <w:rFonts w:cs="Arial"/>
          <w:sz w:val="20"/>
          <w:szCs w:val="20"/>
        </w:rPr>
      </w:pPr>
      <w:r w:rsidRPr="004852C3">
        <w:rPr>
          <w:rFonts w:cs="Arial"/>
          <w:sz w:val="20"/>
          <w:szCs w:val="20"/>
        </w:rPr>
        <w:t xml:space="preserve">IČ DPH: </w:t>
      </w:r>
      <w:r w:rsidRPr="004852C3">
        <w:rPr>
          <w:rFonts w:cs="Arial"/>
          <w:sz w:val="20"/>
          <w:szCs w:val="20"/>
        </w:rPr>
        <w:tab/>
        <w:t xml:space="preserve"> </w:t>
      </w:r>
      <w:r w:rsidRPr="004852C3">
        <w:rPr>
          <w:rFonts w:cs="Arial"/>
          <w:sz w:val="20"/>
          <w:szCs w:val="20"/>
        </w:rPr>
        <w:tab/>
      </w:r>
      <w:r w:rsidRPr="004852C3">
        <w:rPr>
          <w:rFonts w:cs="Arial"/>
          <w:sz w:val="20"/>
          <w:szCs w:val="20"/>
        </w:rPr>
        <w:tab/>
      </w:r>
      <w:r w:rsidRPr="004852C3">
        <w:rPr>
          <w:rFonts w:cs="Arial"/>
          <w:sz w:val="20"/>
          <w:szCs w:val="20"/>
        </w:rPr>
        <w:tab/>
      </w:r>
      <w:r w:rsidR="004852C3">
        <w:rPr>
          <w:rFonts w:cs="Arial"/>
          <w:sz w:val="20"/>
          <w:szCs w:val="20"/>
        </w:rPr>
        <w:tab/>
      </w:r>
      <w:r w:rsidRPr="004852C3">
        <w:rPr>
          <w:rFonts w:cs="Arial"/>
          <w:sz w:val="20"/>
          <w:szCs w:val="20"/>
        </w:rPr>
        <w:t xml:space="preserve">SK 202 193 7775 </w:t>
      </w:r>
    </w:p>
    <w:p w14:paraId="35B690E4" w14:textId="50A60956" w:rsidR="005A4561" w:rsidRPr="004852C3" w:rsidRDefault="005A4561" w:rsidP="004852C3">
      <w:pPr>
        <w:pStyle w:val="Odsekzoznamu"/>
        <w:shd w:val="clear" w:color="auto" w:fill="FFFFFF"/>
        <w:ind w:left="3686" w:hanging="3686"/>
        <w:rPr>
          <w:rFonts w:cs="Arial"/>
          <w:sz w:val="20"/>
          <w:szCs w:val="20"/>
        </w:rPr>
      </w:pPr>
      <w:r w:rsidRPr="004852C3">
        <w:rPr>
          <w:rFonts w:cs="Arial"/>
          <w:sz w:val="20"/>
          <w:szCs w:val="20"/>
        </w:rPr>
        <w:t xml:space="preserve">Bankové spojenie: </w:t>
      </w:r>
      <w:r w:rsidRPr="004852C3">
        <w:rPr>
          <w:rFonts w:cs="Arial"/>
          <w:sz w:val="20"/>
          <w:szCs w:val="20"/>
        </w:rPr>
        <w:tab/>
      </w:r>
      <w:r w:rsidR="004852C3">
        <w:rPr>
          <w:rFonts w:cs="Arial"/>
          <w:sz w:val="20"/>
          <w:szCs w:val="20"/>
        </w:rPr>
        <w:tab/>
      </w:r>
      <w:r w:rsidRPr="004852C3">
        <w:rPr>
          <w:rFonts w:cs="Arial"/>
          <w:sz w:val="20"/>
          <w:szCs w:val="20"/>
        </w:rPr>
        <w:t xml:space="preserve">UniCredit Bank Czech Republic and Slovakia a.s., pobočka </w:t>
      </w:r>
      <w:r w:rsidR="004852C3">
        <w:rPr>
          <w:rFonts w:cs="Arial"/>
          <w:sz w:val="20"/>
          <w:szCs w:val="20"/>
        </w:rPr>
        <w:t xml:space="preserve">   </w:t>
      </w:r>
      <w:r w:rsidRPr="004852C3">
        <w:rPr>
          <w:rFonts w:cs="Arial"/>
          <w:sz w:val="20"/>
          <w:szCs w:val="20"/>
        </w:rPr>
        <w:t>zahraničnej banky</w:t>
      </w:r>
    </w:p>
    <w:p w14:paraId="37E150EC" w14:textId="6B43A676" w:rsidR="005A4561" w:rsidRPr="004852C3" w:rsidRDefault="005A4561" w:rsidP="00A009E5">
      <w:pPr>
        <w:spacing w:after="0"/>
        <w:ind w:left="2694" w:hanging="2694"/>
        <w:rPr>
          <w:rFonts w:ascii="Arial" w:hAnsi="Arial" w:cs="Arial"/>
          <w:bCs/>
          <w:sz w:val="20"/>
          <w:szCs w:val="20"/>
        </w:rPr>
      </w:pPr>
      <w:r w:rsidRPr="004852C3">
        <w:rPr>
          <w:rFonts w:ascii="Arial" w:hAnsi="Arial" w:cs="Arial"/>
          <w:sz w:val="20"/>
          <w:szCs w:val="20"/>
        </w:rPr>
        <w:t>Číslo účtu:</w:t>
      </w:r>
      <w:r w:rsidRPr="004852C3">
        <w:rPr>
          <w:rFonts w:ascii="Arial" w:hAnsi="Arial" w:cs="Arial"/>
          <w:sz w:val="20"/>
          <w:szCs w:val="20"/>
        </w:rPr>
        <w:tab/>
      </w:r>
      <w:r w:rsidRPr="004852C3">
        <w:rPr>
          <w:rFonts w:ascii="Arial" w:hAnsi="Arial" w:cs="Arial"/>
          <w:sz w:val="20"/>
          <w:szCs w:val="20"/>
        </w:rPr>
        <w:tab/>
      </w:r>
      <w:r w:rsidRPr="004852C3">
        <w:rPr>
          <w:rFonts w:ascii="Arial" w:hAnsi="Arial" w:cs="Arial"/>
          <w:sz w:val="20"/>
          <w:szCs w:val="20"/>
        </w:rPr>
        <w:tab/>
      </w:r>
      <w:r w:rsidRPr="004852C3">
        <w:rPr>
          <w:rFonts w:ascii="Arial" w:hAnsi="Arial" w:cs="Arial"/>
          <w:sz w:val="20"/>
          <w:szCs w:val="20"/>
        </w:rPr>
        <w:tab/>
      </w:r>
      <w:r w:rsidR="004852C3">
        <w:rPr>
          <w:rFonts w:ascii="Arial" w:hAnsi="Arial" w:cs="Arial"/>
          <w:sz w:val="20"/>
          <w:szCs w:val="20"/>
        </w:rPr>
        <w:tab/>
      </w:r>
      <w:r w:rsidRPr="004852C3">
        <w:rPr>
          <w:rFonts w:ascii="Arial" w:hAnsi="Arial" w:cs="Arial"/>
          <w:bCs/>
          <w:sz w:val="20"/>
          <w:szCs w:val="20"/>
        </w:rPr>
        <w:t>SK30 1111 0000 0066 2485 9013</w:t>
      </w:r>
    </w:p>
    <w:p w14:paraId="59EA3C42" w14:textId="64435E6E" w:rsidR="005A4561" w:rsidRPr="004852C3" w:rsidRDefault="005A4561" w:rsidP="00A009E5">
      <w:pPr>
        <w:spacing w:after="0"/>
        <w:ind w:left="2694" w:hanging="2694"/>
        <w:rPr>
          <w:rFonts w:ascii="Arial" w:hAnsi="Arial" w:cs="Arial"/>
          <w:sz w:val="20"/>
          <w:szCs w:val="20"/>
        </w:rPr>
      </w:pPr>
      <w:r w:rsidRPr="004852C3">
        <w:rPr>
          <w:rFonts w:ascii="Arial" w:hAnsi="Arial" w:cs="Arial"/>
          <w:bCs/>
          <w:sz w:val="20"/>
          <w:szCs w:val="20"/>
        </w:rPr>
        <w:t xml:space="preserve">SWIFT kód: </w:t>
      </w:r>
      <w:r w:rsidRPr="004852C3">
        <w:rPr>
          <w:rFonts w:ascii="Arial" w:hAnsi="Arial" w:cs="Arial"/>
          <w:bCs/>
          <w:sz w:val="20"/>
          <w:szCs w:val="20"/>
        </w:rPr>
        <w:tab/>
      </w:r>
      <w:r w:rsidRPr="004852C3">
        <w:rPr>
          <w:rFonts w:ascii="Arial" w:hAnsi="Arial" w:cs="Arial"/>
          <w:bCs/>
          <w:sz w:val="20"/>
          <w:szCs w:val="20"/>
        </w:rPr>
        <w:tab/>
      </w:r>
      <w:r w:rsidRPr="004852C3">
        <w:rPr>
          <w:rFonts w:ascii="Arial" w:hAnsi="Arial" w:cs="Arial"/>
          <w:bCs/>
          <w:sz w:val="20"/>
          <w:szCs w:val="20"/>
        </w:rPr>
        <w:tab/>
      </w:r>
      <w:r w:rsidRPr="004852C3">
        <w:rPr>
          <w:rFonts w:ascii="Arial" w:hAnsi="Arial" w:cs="Arial"/>
          <w:bCs/>
          <w:sz w:val="20"/>
          <w:szCs w:val="20"/>
        </w:rPr>
        <w:tab/>
      </w:r>
      <w:r w:rsidR="004852C3">
        <w:rPr>
          <w:rFonts w:ascii="Arial" w:hAnsi="Arial" w:cs="Arial"/>
          <w:bCs/>
          <w:sz w:val="20"/>
          <w:szCs w:val="20"/>
        </w:rPr>
        <w:tab/>
      </w:r>
      <w:r w:rsidRPr="004852C3">
        <w:rPr>
          <w:rFonts w:ascii="Arial" w:hAnsi="Arial" w:cs="Arial"/>
          <w:bCs/>
          <w:sz w:val="20"/>
          <w:szCs w:val="20"/>
        </w:rPr>
        <w:t>UNCRSKBX</w:t>
      </w:r>
    </w:p>
    <w:p w14:paraId="0A16979B" w14:textId="70B819C9" w:rsidR="005A4561" w:rsidRPr="004852C3" w:rsidRDefault="005A4561" w:rsidP="00A009E5">
      <w:pPr>
        <w:tabs>
          <w:tab w:val="left" w:pos="2520"/>
          <w:tab w:val="left" w:pos="3119"/>
        </w:tabs>
        <w:spacing w:after="0"/>
        <w:rPr>
          <w:rFonts w:ascii="Arial" w:hAnsi="Arial" w:cs="Arial"/>
          <w:sz w:val="20"/>
          <w:szCs w:val="20"/>
        </w:rPr>
      </w:pPr>
      <w:r w:rsidRPr="004852C3">
        <w:rPr>
          <w:rFonts w:ascii="Arial" w:hAnsi="Arial" w:cs="Arial"/>
          <w:sz w:val="20"/>
          <w:szCs w:val="20"/>
        </w:rPr>
        <w:t xml:space="preserve">Tel.: </w:t>
      </w:r>
      <w:r w:rsidRPr="004852C3">
        <w:rPr>
          <w:rFonts w:ascii="Arial" w:hAnsi="Arial" w:cs="Arial"/>
          <w:sz w:val="20"/>
          <w:szCs w:val="20"/>
        </w:rPr>
        <w:tab/>
      </w:r>
      <w:r w:rsidRPr="004852C3">
        <w:rPr>
          <w:rFonts w:ascii="Arial" w:hAnsi="Arial" w:cs="Arial"/>
          <w:sz w:val="20"/>
          <w:szCs w:val="20"/>
        </w:rPr>
        <w:tab/>
      </w:r>
      <w:r w:rsidRPr="004852C3">
        <w:rPr>
          <w:rFonts w:ascii="Arial" w:hAnsi="Arial" w:cs="Arial"/>
          <w:sz w:val="20"/>
          <w:szCs w:val="20"/>
        </w:rPr>
        <w:tab/>
      </w:r>
      <w:r w:rsidRPr="004852C3">
        <w:rPr>
          <w:rFonts w:ascii="Arial" w:hAnsi="Arial" w:cs="Arial"/>
          <w:sz w:val="20"/>
          <w:szCs w:val="20"/>
        </w:rPr>
        <w:tab/>
      </w:r>
      <w:r w:rsidR="004852C3">
        <w:rPr>
          <w:rFonts w:ascii="Arial" w:hAnsi="Arial" w:cs="Arial"/>
          <w:sz w:val="20"/>
          <w:szCs w:val="20"/>
        </w:rPr>
        <w:tab/>
      </w:r>
      <w:r w:rsidRPr="004852C3">
        <w:rPr>
          <w:rFonts w:ascii="Arial" w:hAnsi="Arial" w:cs="Arial"/>
          <w:sz w:val="20"/>
          <w:szCs w:val="20"/>
        </w:rPr>
        <w:t>+421 2 5831 1111</w:t>
      </w:r>
    </w:p>
    <w:p w14:paraId="1FC2D0CE" w14:textId="77777777" w:rsidR="005A4561" w:rsidRPr="004852C3" w:rsidRDefault="005A4561" w:rsidP="005A4561">
      <w:pPr>
        <w:pStyle w:val="Zmluvnestrany"/>
        <w:rPr>
          <w:sz w:val="20"/>
        </w:rPr>
      </w:pPr>
      <w:r w:rsidRPr="004852C3">
        <w:rPr>
          <w:sz w:val="20"/>
        </w:rPr>
        <w:t>(ďalej len „</w:t>
      </w:r>
      <w:r w:rsidRPr="004852C3">
        <w:rPr>
          <w:b/>
          <w:sz w:val="20"/>
        </w:rPr>
        <w:t>odberateľ</w:t>
      </w:r>
      <w:r w:rsidRPr="004852C3">
        <w:rPr>
          <w:sz w:val="20"/>
        </w:rPr>
        <w:t>“)</w:t>
      </w:r>
    </w:p>
    <w:p w14:paraId="0FD12ADB" w14:textId="77777777" w:rsidR="005A4561" w:rsidRPr="004852C3" w:rsidRDefault="005A4561" w:rsidP="005A4561">
      <w:pPr>
        <w:tabs>
          <w:tab w:val="left" w:pos="2520"/>
          <w:tab w:val="left" w:pos="2694"/>
        </w:tabs>
        <w:spacing w:after="0"/>
        <w:rPr>
          <w:rFonts w:ascii="Arial" w:hAnsi="Arial" w:cs="Arial"/>
          <w:sz w:val="20"/>
          <w:szCs w:val="20"/>
        </w:rPr>
      </w:pPr>
    </w:p>
    <w:p w14:paraId="6665D9FD" w14:textId="77777777" w:rsidR="005A4561" w:rsidRPr="004852C3" w:rsidRDefault="005A4561" w:rsidP="005A4561">
      <w:pPr>
        <w:tabs>
          <w:tab w:val="left" w:pos="2520"/>
        </w:tabs>
        <w:spacing w:after="0"/>
        <w:ind w:left="426" w:hanging="426"/>
        <w:jc w:val="center"/>
        <w:rPr>
          <w:rFonts w:ascii="Arial" w:hAnsi="Arial" w:cs="Arial"/>
          <w:b/>
          <w:sz w:val="20"/>
          <w:szCs w:val="20"/>
        </w:rPr>
      </w:pPr>
      <w:r w:rsidRPr="004852C3">
        <w:rPr>
          <w:rFonts w:ascii="Arial" w:hAnsi="Arial" w:cs="Arial"/>
          <w:b/>
          <w:sz w:val="20"/>
          <w:szCs w:val="20"/>
        </w:rPr>
        <w:t>a</w:t>
      </w:r>
    </w:p>
    <w:p w14:paraId="6C68B538" w14:textId="77777777" w:rsidR="005A4561" w:rsidRPr="004852C3" w:rsidRDefault="005A4561" w:rsidP="005A4561">
      <w:pPr>
        <w:shd w:val="clear" w:color="auto" w:fill="FFFFFF"/>
        <w:ind w:left="567" w:hanging="567"/>
        <w:rPr>
          <w:rFonts w:ascii="Arial" w:hAnsi="Arial" w:cs="Arial"/>
          <w:b/>
          <w:bCs/>
          <w:sz w:val="20"/>
          <w:szCs w:val="20"/>
        </w:rPr>
      </w:pPr>
      <w:r w:rsidRPr="004852C3">
        <w:rPr>
          <w:rFonts w:ascii="Arial" w:hAnsi="Arial" w:cs="Arial"/>
          <w:b/>
          <w:bCs/>
          <w:sz w:val="20"/>
          <w:szCs w:val="20"/>
        </w:rPr>
        <w:t>Dodávateľ:</w:t>
      </w:r>
    </w:p>
    <w:p w14:paraId="07FD1E48" w14:textId="77777777" w:rsidR="005A4561" w:rsidRPr="004852C3" w:rsidRDefault="005A4561" w:rsidP="005A4561">
      <w:pPr>
        <w:shd w:val="clear" w:color="auto" w:fill="FFFFFF"/>
        <w:tabs>
          <w:tab w:val="left" w:pos="2268"/>
        </w:tabs>
        <w:spacing w:after="0"/>
        <w:rPr>
          <w:rFonts w:ascii="Arial" w:hAnsi="Arial" w:cs="Arial"/>
          <w:sz w:val="20"/>
          <w:szCs w:val="20"/>
        </w:rPr>
      </w:pPr>
      <w:r w:rsidRPr="004852C3">
        <w:rPr>
          <w:rFonts w:ascii="Arial" w:hAnsi="Arial" w:cs="Arial"/>
          <w:sz w:val="20"/>
          <w:szCs w:val="20"/>
        </w:rPr>
        <w:t>Obchodné meno:</w:t>
      </w:r>
      <w:r w:rsidRPr="004852C3">
        <w:rPr>
          <w:rFonts w:ascii="Arial" w:hAnsi="Arial" w:cs="Arial"/>
          <w:sz w:val="20"/>
          <w:szCs w:val="20"/>
        </w:rPr>
        <w:tab/>
      </w:r>
      <w:r w:rsidRPr="004852C3">
        <w:rPr>
          <w:rFonts w:ascii="Arial" w:hAnsi="Arial" w:cs="Arial"/>
          <w:sz w:val="20"/>
          <w:szCs w:val="20"/>
        </w:rPr>
        <w:tab/>
      </w:r>
    </w:p>
    <w:p w14:paraId="147F6A3B" w14:textId="77777777" w:rsidR="005A4561" w:rsidRPr="004852C3" w:rsidRDefault="005A4561" w:rsidP="005A4561">
      <w:pPr>
        <w:shd w:val="clear" w:color="auto" w:fill="FFFFFF"/>
        <w:tabs>
          <w:tab w:val="left" w:pos="2268"/>
        </w:tabs>
        <w:spacing w:after="0"/>
        <w:rPr>
          <w:rFonts w:ascii="Arial" w:hAnsi="Arial" w:cs="Arial"/>
          <w:sz w:val="20"/>
          <w:szCs w:val="20"/>
        </w:rPr>
      </w:pPr>
      <w:r w:rsidRPr="004852C3">
        <w:rPr>
          <w:rFonts w:ascii="Arial" w:hAnsi="Arial" w:cs="Arial"/>
          <w:sz w:val="20"/>
          <w:szCs w:val="20"/>
        </w:rPr>
        <w:t>Sídlo:</w:t>
      </w:r>
      <w:r w:rsidRPr="004852C3">
        <w:rPr>
          <w:rFonts w:ascii="Arial" w:hAnsi="Arial" w:cs="Arial"/>
          <w:sz w:val="20"/>
          <w:szCs w:val="20"/>
        </w:rPr>
        <w:tab/>
      </w:r>
      <w:r w:rsidRPr="004852C3">
        <w:rPr>
          <w:rFonts w:ascii="Arial" w:hAnsi="Arial" w:cs="Arial"/>
          <w:sz w:val="20"/>
          <w:szCs w:val="20"/>
        </w:rPr>
        <w:tab/>
      </w:r>
    </w:p>
    <w:p w14:paraId="771B0424" w14:textId="77777777" w:rsidR="005A4561" w:rsidRPr="004852C3" w:rsidRDefault="005A4561" w:rsidP="005A4561">
      <w:pPr>
        <w:shd w:val="clear" w:color="auto" w:fill="FFFFFF"/>
        <w:tabs>
          <w:tab w:val="left" w:pos="2268"/>
        </w:tabs>
        <w:spacing w:after="0"/>
        <w:rPr>
          <w:rFonts w:ascii="Arial" w:hAnsi="Arial" w:cs="Arial"/>
          <w:sz w:val="20"/>
          <w:szCs w:val="20"/>
        </w:rPr>
      </w:pPr>
      <w:r w:rsidRPr="004852C3">
        <w:rPr>
          <w:rFonts w:ascii="Arial" w:hAnsi="Arial" w:cs="Arial"/>
          <w:sz w:val="20"/>
          <w:szCs w:val="20"/>
        </w:rPr>
        <w:t>Právna forma:</w:t>
      </w:r>
      <w:r w:rsidRPr="004852C3">
        <w:rPr>
          <w:rFonts w:ascii="Arial" w:hAnsi="Arial" w:cs="Arial"/>
          <w:sz w:val="20"/>
          <w:szCs w:val="20"/>
        </w:rPr>
        <w:tab/>
      </w:r>
      <w:r w:rsidRPr="004852C3">
        <w:rPr>
          <w:rFonts w:ascii="Arial" w:hAnsi="Arial" w:cs="Arial"/>
          <w:sz w:val="20"/>
          <w:szCs w:val="20"/>
        </w:rPr>
        <w:tab/>
      </w:r>
    </w:p>
    <w:p w14:paraId="627AC772" w14:textId="77777777" w:rsidR="005A4561" w:rsidRPr="004852C3" w:rsidRDefault="005A4561" w:rsidP="005A4561">
      <w:pPr>
        <w:shd w:val="clear" w:color="auto" w:fill="FFFFFF"/>
        <w:tabs>
          <w:tab w:val="left" w:pos="2268"/>
        </w:tabs>
        <w:spacing w:after="0"/>
        <w:rPr>
          <w:rFonts w:ascii="Arial" w:hAnsi="Arial" w:cs="Arial"/>
          <w:sz w:val="20"/>
          <w:szCs w:val="20"/>
        </w:rPr>
      </w:pPr>
      <w:r w:rsidRPr="004852C3">
        <w:rPr>
          <w:rFonts w:ascii="Arial" w:hAnsi="Arial" w:cs="Arial"/>
          <w:sz w:val="20"/>
          <w:szCs w:val="20"/>
        </w:rPr>
        <w:t>Štatutárny orgán:</w:t>
      </w:r>
      <w:r w:rsidRPr="004852C3">
        <w:rPr>
          <w:rFonts w:ascii="Arial" w:hAnsi="Arial" w:cs="Arial"/>
          <w:sz w:val="20"/>
          <w:szCs w:val="20"/>
        </w:rPr>
        <w:tab/>
      </w:r>
      <w:r w:rsidRPr="004852C3">
        <w:rPr>
          <w:rFonts w:ascii="Arial" w:hAnsi="Arial" w:cs="Arial"/>
          <w:sz w:val="20"/>
          <w:szCs w:val="20"/>
        </w:rPr>
        <w:tab/>
      </w:r>
    </w:p>
    <w:p w14:paraId="1B424FAF" w14:textId="77777777" w:rsidR="005A4561" w:rsidRPr="004852C3" w:rsidRDefault="005A4561" w:rsidP="005A4561">
      <w:pPr>
        <w:shd w:val="clear" w:color="auto" w:fill="FFFFFF"/>
        <w:tabs>
          <w:tab w:val="left" w:pos="2268"/>
        </w:tabs>
        <w:spacing w:after="0"/>
        <w:rPr>
          <w:rFonts w:ascii="Arial" w:hAnsi="Arial" w:cs="Arial"/>
          <w:sz w:val="20"/>
          <w:szCs w:val="20"/>
        </w:rPr>
      </w:pPr>
      <w:r w:rsidRPr="004852C3">
        <w:rPr>
          <w:rFonts w:ascii="Arial" w:hAnsi="Arial" w:cs="Arial"/>
          <w:sz w:val="20"/>
          <w:szCs w:val="20"/>
        </w:rPr>
        <w:t>Osoby oprávnené na rokovanie:</w:t>
      </w:r>
    </w:p>
    <w:p w14:paraId="59F7BC4C" w14:textId="77777777" w:rsidR="005A4561" w:rsidRPr="004852C3" w:rsidRDefault="005A4561" w:rsidP="005A4561">
      <w:pPr>
        <w:pStyle w:val="Odsekzoznamu"/>
        <w:shd w:val="clear" w:color="auto" w:fill="FFFFFF"/>
        <w:tabs>
          <w:tab w:val="left" w:pos="2268"/>
        </w:tabs>
        <w:ind w:left="0"/>
        <w:rPr>
          <w:rFonts w:cs="Arial"/>
          <w:sz w:val="20"/>
          <w:szCs w:val="20"/>
        </w:rPr>
      </w:pPr>
      <w:r w:rsidRPr="004852C3">
        <w:rPr>
          <w:rFonts w:cs="Arial"/>
          <w:sz w:val="20"/>
          <w:szCs w:val="20"/>
        </w:rPr>
        <w:t xml:space="preserve">- vo veciach zmluvných: </w:t>
      </w:r>
      <w:r w:rsidRPr="004852C3">
        <w:rPr>
          <w:rFonts w:cs="Arial"/>
          <w:sz w:val="20"/>
          <w:szCs w:val="20"/>
        </w:rPr>
        <w:tab/>
      </w:r>
    </w:p>
    <w:p w14:paraId="0FFF93A4" w14:textId="77777777" w:rsidR="005A4561" w:rsidRPr="004852C3" w:rsidRDefault="005A4561" w:rsidP="005A4561">
      <w:pPr>
        <w:pStyle w:val="Odsekzoznamu"/>
        <w:shd w:val="clear" w:color="auto" w:fill="FFFFFF"/>
        <w:ind w:left="0"/>
        <w:rPr>
          <w:rFonts w:cs="Arial"/>
          <w:sz w:val="20"/>
          <w:szCs w:val="20"/>
        </w:rPr>
      </w:pPr>
      <w:r w:rsidRPr="004852C3">
        <w:rPr>
          <w:rFonts w:cs="Arial"/>
          <w:sz w:val="20"/>
          <w:szCs w:val="20"/>
        </w:rPr>
        <w:t>- vo veciach technických:</w:t>
      </w:r>
      <w:r w:rsidRPr="004852C3">
        <w:rPr>
          <w:rFonts w:cs="Arial"/>
          <w:sz w:val="20"/>
          <w:szCs w:val="20"/>
        </w:rPr>
        <w:tab/>
      </w:r>
    </w:p>
    <w:p w14:paraId="5ACFC0DC" w14:textId="77777777" w:rsidR="005A4561" w:rsidRPr="004852C3" w:rsidRDefault="005A4561" w:rsidP="005A4561">
      <w:pPr>
        <w:shd w:val="clear" w:color="auto" w:fill="FFFFFF"/>
        <w:tabs>
          <w:tab w:val="left" w:pos="2268"/>
        </w:tabs>
        <w:spacing w:after="0"/>
        <w:rPr>
          <w:rFonts w:ascii="Arial" w:hAnsi="Arial" w:cs="Arial"/>
          <w:sz w:val="20"/>
          <w:szCs w:val="20"/>
        </w:rPr>
      </w:pPr>
      <w:r w:rsidRPr="004852C3">
        <w:rPr>
          <w:rFonts w:ascii="Arial" w:hAnsi="Arial" w:cs="Arial"/>
          <w:sz w:val="20"/>
          <w:szCs w:val="20"/>
        </w:rPr>
        <w:t>IČO:</w:t>
      </w:r>
      <w:r w:rsidRPr="004852C3">
        <w:rPr>
          <w:rFonts w:ascii="Arial" w:hAnsi="Arial" w:cs="Arial"/>
          <w:sz w:val="20"/>
          <w:szCs w:val="20"/>
        </w:rPr>
        <w:tab/>
      </w:r>
      <w:r w:rsidRPr="004852C3">
        <w:rPr>
          <w:rFonts w:ascii="Arial" w:hAnsi="Arial" w:cs="Arial"/>
          <w:sz w:val="20"/>
          <w:szCs w:val="20"/>
        </w:rPr>
        <w:tab/>
      </w:r>
    </w:p>
    <w:p w14:paraId="6F26A04B" w14:textId="77777777" w:rsidR="005A4561" w:rsidRPr="004852C3" w:rsidRDefault="005A4561" w:rsidP="005A4561">
      <w:pPr>
        <w:shd w:val="clear" w:color="auto" w:fill="FFFFFF"/>
        <w:tabs>
          <w:tab w:val="left" w:pos="2268"/>
        </w:tabs>
        <w:spacing w:after="0"/>
        <w:rPr>
          <w:rFonts w:ascii="Arial" w:hAnsi="Arial" w:cs="Arial"/>
          <w:sz w:val="20"/>
          <w:szCs w:val="20"/>
        </w:rPr>
      </w:pPr>
      <w:r w:rsidRPr="004852C3">
        <w:rPr>
          <w:rFonts w:ascii="Arial" w:hAnsi="Arial" w:cs="Arial"/>
          <w:sz w:val="20"/>
          <w:szCs w:val="20"/>
        </w:rPr>
        <w:lastRenderedPageBreak/>
        <w:t>DIČ:</w:t>
      </w:r>
      <w:r w:rsidRPr="004852C3">
        <w:rPr>
          <w:rFonts w:ascii="Arial" w:hAnsi="Arial" w:cs="Arial"/>
          <w:sz w:val="20"/>
          <w:szCs w:val="20"/>
        </w:rPr>
        <w:tab/>
      </w:r>
      <w:r w:rsidRPr="004852C3">
        <w:rPr>
          <w:rFonts w:ascii="Arial" w:hAnsi="Arial" w:cs="Arial"/>
          <w:sz w:val="20"/>
          <w:szCs w:val="20"/>
        </w:rPr>
        <w:tab/>
      </w:r>
    </w:p>
    <w:p w14:paraId="37E05E6C" w14:textId="77777777" w:rsidR="005A4561" w:rsidRPr="004852C3" w:rsidRDefault="005A4561" w:rsidP="005A4561">
      <w:pPr>
        <w:shd w:val="clear" w:color="auto" w:fill="FFFFFF"/>
        <w:rPr>
          <w:rFonts w:ascii="Arial" w:hAnsi="Arial" w:cs="Arial"/>
          <w:sz w:val="20"/>
          <w:szCs w:val="20"/>
        </w:rPr>
      </w:pPr>
      <w:r w:rsidRPr="004852C3">
        <w:rPr>
          <w:rFonts w:ascii="Arial" w:hAnsi="Arial" w:cs="Arial"/>
          <w:sz w:val="20"/>
          <w:szCs w:val="20"/>
        </w:rPr>
        <w:t>IČ DPH:</w:t>
      </w:r>
      <w:r w:rsidRPr="004852C3">
        <w:rPr>
          <w:rFonts w:ascii="Arial" w:hAnsi="Arial" w:cs="Arial"/>
          <w:sz w:val="20"/>
          <w:szCs w:val="20"/>
        </w:rPr>
        <w:tab/>
      </w:r>
      <w:r w:rsidRPr="004852C3">
        <w:rPr>
          <w:rFonts w:ascii="Arial" w:hAnsi="Arial" w:cs="Arial"/>
          <w:sz w:val="20"/>
          <w:szCs w:val="20"/>
        </w:rPr>
        <w:tab/>
      </w:r>
      <w:r w:rsidRPr="004852C3">
        <w:rPr>
          <w:rFonts w:ascii="Arial" w:hAnsi="Arial" w:cs="Arial"/>
          <w:sz w:val="20"/>
          <w:szCs w:val="20"/>
        </w:rPr>
        <w:tab/>
      </w:r>
    </w:p>
    <w:p w14:paraId="359334C5" w14:textId="77777777" w:rsidR="005A4561" w:rsidRPr="004852C3" w:rsidRDefault="005A4561" w:rsidP="005A4561">
      <w:pPr>
        <w:shd w:val="clear" w:color="auto" w:fill="FFFFFF"/>
        <w:tabs>
          <w:tab w:val="left" w:pos="2268"/>
        </w:tabs>
        <w:spacing w:after="0"/>
        <w:rPr>
          <w:rFonts w:ascii="Arial" w:hAnsi="Arial" w:cs="Arial"/>
          <w:sz w:val="20"/>
          <w:szCs w:val="20"/>
        </w:rPr>
      </w:pPr>
      <w:r w:rsidRPr="004852C3">
        <w:rPr>
          <w:rFonts w:ascii="Arial" w:hAnsi="Arial" w:cs="Arial"/>
          <w:sz w:val="20"/>
          <w:szCs w:val="20"/>
        </w:rPr>
        <w:t>Bankové spojenie:</w:t>
      </w:r>
      <w:r w:rsidRPr="004852C3">
        <w:rPr>
          <w:rFonts w:ascii="Arial" w:hAnsi="Arial" w:cs="Arial"/>
          <w:sz w:val="20"/>
          <w:szCs w:val="20"/>
        </w:rPr>
        <w:tab/>
      </w:r>
      <w:r w:rsidRPr="004852C3">
        <w:rPr>
          <w:rFonts w:ascii="Arial" w:hAnsi="Arial" w:cs="Arial"/>
          <w:sz w:val="20"/>
          <w:szCs w:val="20"/>
        </w:rPr>
        <w:tab/>
      </w:r>
    </w:p>
    <w:p w14:paraId="6B5C33BE" w14:textId="77777777" w:rsidR="005A4561" w:rsidRPr="004852C3" w:rsidRDefault="005A4561" w:rsidP="005A4561">
      <w:pPr>
        <w:spacing w:after="0"/>
        <w:rPr>
          <w:rFonts w:ascii="Arial" w:hAnsi="Arial" w:cs="Arial"/>
          <w:bCs/>
          <w:sz w:val="20"/>
          <w:szCs w:val="20"/>
        </w:rPr>
      </w:pPr>
      <w:r w:rsidRPr="004852C3">
        <w:rPr>
          <w:rFonts w:ascii="Arial" w:hAnsi="Arial" w:cs="Arial"/>
          <w:sz w:val="20"/>
          <w:szCs w:val="20"/>
        </w:rPr>
        <w:t>Číslo účtu:</w:t>
      </w:r>
      <w:r w:rsidRPr="004852C3">
        <w:rPr>
          <w:rFonts w:ascii="Arial" w:hAnsi="Arial" w:cs="Arial"/>
          <w:sz w:val="20"/>
          <w:szCs w:val="20"/>
        </w:rPr>
        <w:tab/>
      </w:r>
      <w:r w:rsidRPr="004852C3">
        <w:rPr>
          <w:rFonts w:ascii="Arial" w:hAnsi="Arial" w:cs="Arial"/>
          <w:sz w:val="20"/>
          <w:szCs w:val="20"/>
        </w:rPr>
        <w:tab/>
      </w:r>
      <w:r w:rsidRPr="004852C3">
        <w:rPr>
          <w:rFonts w:ascii="Arial" w:hAnsi="Arial" w:cs="Arial"/>
          <w:sz w:val="20"/>
          <w:szCs w:val="20"/>
        </w:rPr>
        <w:tab/>
      </w:r>
    </w:p>
    <w:p w14:paraId="4B39F97B" w14:textId="77777777" w:rsidR="005A4561" w:rsidRPr="004852C3" w:rsidRDefault="005A4561" w:rsidP="005A4561">
      <w:pPr>
        <w:spacing w:after="0"/>
        <w:rPr>
          <w:rFonts w:ascii="Arial" w:hAnsi="Arial" w:cs="Arial"/>
          <w:sz w:val="20"/>
          <w:szCs w:val="20"/>
        </w:rPr>
      </w:pPr>
      <w:r w:rsidRPr="004852C3">
        <w:rPr>
          <w:rFonts w:ascii="Arial" w:hAnsi="Arial" w:cs="Arial"/>
          <w:bCs/>
          <w:sz w:val="20"/>
          <w:szCs w:val="20"/>
        </w:rPr>
        <w:t xml:space="preserve">SWIFT kód: </w:t>
      </w:r>
      <w:r w:rsidRPr="004852C3">
        <w:rPr>
          <w:rFonts w:ascii="Arial" w:hAnsi="Arial" w:cs="Arial"/>
          <w:bCs/>
          <w:sz w:val="20"/>
          <w:szCs w:val="20"/>
        </w:rPr>
        <w:tab/>
      </w:r>
      <w:r w:rsidRPr="004852C3">
        <w:rPr>
          <w:rFonts w:ascii="Arial" w:hAnsi="Arial" w:cs="Arial"/>
          <w:bCs/>
          <w:sz w:val="20"/>
          <w:szCs w:val="20"/>
        </w:rPr>
        <w:tab/>
      </w:r>
      <w:r w:rsidRPr="004852C3">
        <w:rPr>
          <w:rFonts w:ascii="Arial" w:hAnsi="Arial" w:cs="Arial"/>
          <w:bCs/>
          <w:sz w:val="20"/>
          <w:szCs w:val="20"/>
        </w:rPr>
        <w:tab/>
      </w:r>
    </w:p>
    <w:p w14:paraId="0A24CE76" w14:textId="77777777" w:rsidR="005A4561" w:rsidRPr="004852C3" w:rsidRDefault="005A4561" w:rsidP="005A4561">
      <w:pPr>
        <w:shd w:val="clear" w:color="auto" w:fill="FFFFFF"/>
        <w:tabs>
          <w:tab w:val="left" w:pos="2268"/>
        </w:tabs>
        <w:spacing w:after="0"/>
        <w:rPr>
          <w:rFonts w:ascii="Arial" w:hAnsi="Arial" w:cs="Arial"/>
          <w:sz w:val="20"/>
          <w:szCs w:val="20"/>
        </w:rPr>
      </w:pPr>
      <w:r w:rsidRPr="004852C3">
        <w:rPr>
          <w:rFonts w:ascii="Arial" w:hAnsi="Arial" w:cs="Arial"/>
          <w:sz w:val="20"/>
          <w:szCs w:val="20"/>
        </w:rPr>
        <w:t>Tel./Fax:</w:t>
      </w:r>
      <w:r w:rsidRPr="004852C3">
        <w:rPr>
          <w:rFonts w:ascii="Arial" w:hAnsi="Arial" w:cs="Arial"/>
          <w:sz w:val="20"/>
          <w:szCs w:val="20"/>
        </w:rPr>
        <w:tab/>
      </w:r>
      <w:r w:rsidRPr="004852C3">
        <w:rPr>
          <w:rFonts w:ascii="Arial" w:hAnsi="Arial" w:cs="Arial"/>
          <w:sz w:val="20"/>
          <w:szCs w:val="20"/>
        </w:rPr>
        <w:tab/>
      </w:r>
    </w:p>
    <w:p w14:paraId="41113220" w14:textId="77777777" w:rsidR="005A4561" w:rsidRPr="004852C3" w:rsidRDefault="005A4561" w:rsidP="005A4561">
      <w:pPr>
        <w:pStyle w:val="Zmluvnestrany"/>
        <w:rPr>
          <w:sz w:val="20"/>
        </w:rPr>
      </w:pPr>
      <w:r w:rsidRPr="004852C3">
        <w:rPr>
          <w:sz w:val="20"/>
        </w:rPr>
        <w:t>(ďalej len „</w:t>
      </w:r>
      <w:r w:rsidRPr="004852C3">
        <w:rPr>
          <w:b/>
          <w:sz w:val="20"/>
        </w:rPr>
        <w:t>dodávateľ</w:t>
      </w:r>
      <w:r w:rsidRPr="004852C3">
        <w:rPr>
          <w:sz w:val="20"/>
        </w:rPr>
        <w:t>“ a spoločne s odberateľom aj ako „</w:t>
      </w:r>
      <w:r w:rsidRPr="004852C3">
        <w:rPr>
          <w:b/>
          <w:sz w:val="20"/>
        </w:rPr>
        <w:t>strany rámcovej dohody</w:t>
      </w:r>
      <w:r w:rsidRPr="004852C3">
        <w:rPr>
          <w:sz w:val="20"/>
        </w:rPr>
        <w:t>“)</w:t>
      </w:r>
    </w:p>
    <w:p w14:paraId="4BBCC460" w14:textId="77777777" w:rsidR="005A4561" w:rsidRPr="004852C3" w:rsidRDefault="005A4561" w:rsidP="005A4561">
      <w:pPr>
        <w:autoSpaceDE w:val="0"/>
        <w:autoSpaceDN w:val="0"/>
        <w:adjustRightInd w:val="0"/>
        <w:spacing w:before="120"/>
        <w:rPr>
          <w:rFonts w:ascii="Arial" w:hAnsi="Arial" w:cs="Arial"/>
          <w:b/>
          <w:bCs/>
          <w:sz w:val="20"/>
          <w:szCs w:val="20"/>
        </w:rPr>
      </w:pPr>
    </w:p>
    <w:p w14:paraId="23C66D0B" w14:textId="77777777" w:rsidR="005A4561" w:rsidRPr="004852C3" w:rsidRDefault="005A4561" w:rsidP="005A4561">
      <w:pPr>
        <w:spacing w:after="0"/>
        <w:jc w:val="center"/>
        <w:rPr>
          <w:rFonts w:ascii="Arial" w:hAnsi="Arial" w:cs="Arial"/>
          <w:b/>
          <w:sz w:val="20"/>
          <w:szCs w:val="20"/>
        </w:rPr>
      </w:pPr>
      <w:r w:rsidRPr="004852C3">
        <w:rPr>
          <w:rFonts w:ascii="Arial" w:hAnsi="Arial" w:cs="Arial"/>
          <w:b/>
          <w:sz w:val="20"/>
          <w:szCs w:val="20"/>
        </w:rPr>
        <w:t>Článok I</w:t>
      </w:r>
    </w:p>
    <w:p w14:paraId="0E52147E" w14:textId="77777777" w:rsidR="005A4561" w:rsidRPr="004852C3" w:rsidRDefault="005A4561" w:rsidP="005A4561">
      <w:pPr>
        <w:tabs>
          <w:tab w:val="left" w:pos="567"/>
          <w:tab w:val="right" w:leader="underscore" w:pos="9072"/>
        </w:tabs>
        <w:jc w:val="center"/>
        <w:rPr>
          <w:rFonts w:ascii="Arial" w:hAnsi="Arial" w:cs="Arial"/>
          <w:b/>
          <w:iCs/>
          <w:sz w:val="20"/>
          <w:szCs w:val="20"/>
        </w:rPr>
      </w:pPr>
      <w:r w:rsidRPr="004852C3">
        <w:rPr>
          <w:rFonts w:ascii="Arial" w:hAnsi="Arial" w:cs="Arial"/>
          <w:b/>
          <w:iCs/>
          <w:sz w:val="20"/>
          <w:szCs w:val="20"/>
        </w:rPr>
        <w:t xml:space="preserve">Predmet rámcovej dohody </w:t>
      </w:r>
    </w:p>
    <w:p w14:paraId="7DE8E2E9" w14:textId="77777777" w:rsidR="005A4561" w:rsidRPr="004852C3" w:rsidRDefault="005A4561" w:rsidP="005A4561">
      <w:pPr>
        <w:tabs>
          <w:tab w:val="left" w:pos="567"/>
          <w:tab w:val="right" w:leader="underscore" w:pos="9072"/>
        </w:tabs>
        <w:spacing w:before="120"/>
        <w:jc w:val="center"/>
        <w:rPr>
          <w:rFonts w:ascii="Arial" w:hAnsi="Arial" w:cs="Arial"/>
          <w:b/>
          <w:iCs/>
          <w:color w:val="595959"/>
          <w:sz w:val="20"/>
          <w:szCs w:val="20"/>
        </w:rPr>
      </w:pPr>
    </w:p>
    <w:p w14:paraId="6A560D3D" w14:textId="77777777" w:rsidR="005A4561" w:rsidRPr="004852C3" w:rsidRDefault="005A4561" w:rsidP="00175604">
      <w:pPr>
        <w:pStyle w:val="Odsekzoznamu"/>
        <w:numPr>
          <w:ilvl w:val="0"/>
          <w:numId w:val="51"/>
        </w:numPr>
        <w:spacing w:after="120"/>
        <w:ind w:left="567" w:hanging="567"/>
        <w:jc w:val="both"/>
        <w:rPr>
          <w:rFonts w:cs="Arial"/>
          <w:sz w:val="20"/>
          <w:szCs w:val="20"/>
        </w:rPr>
      </w:pPr>
      <w:r w:rsidRPr="004852C3">
        <w:rPr>
          <w:rFonts w:cs="Arial"/>
          <w:sz w:val="20"/>
          <w:szCs w:val="20"/>
        </w:rPr>
        <w:t>Predmetom rámcovej dohody je úprava práv a povinností dodávateľa pri dodávaní drogériového tovaru (ďalej len „</w:t>
      </w:r>
      <w:r w:rsidRPr="004852C3">
        <w:rPr>
          <w:rFonts w:cs="Arial"/>
          <w:b/>
          <w:sz w:val="20"/>
          <w:szCs w:val="20"/>
        </w:rPr>
        <w:t>tovar</w:t>
      </w:r>
      <w:r w:rsidRPr="004852C3">
        <w:rPr>
          <w:rFonts w:cs="Arial"/>
          <w:sz w:val="20"/>
          <w:szCs w:val="20"/>
        </w:rPr>
        <w:t xml:space="preserve">“) počas doby trvania rámcovej dohody podľa požiadaviek odberateľa na základe samostatných objednávok a záväzok odberateľa zaplatiť dodávateľovi kúpnu cenu podľa článku IV rámcovej dohody. </w:t>
      </w:r>
    </w:p>
    <w:p w14:paraId="0246BC19" w14:textId="77777777" w:rsidR="005A4561" w:rsidRPr="004852C3" w:rsidRDefault="005A4561" w:rsidP="00175604">
      <w:pPr>
        <w:pStyle w:val="Odsekzoznamu"/>
        <w:numPr>
          <w:ilvl w:val="0"/>
          <w:numId w:val="51"/>
        </w:numPr>
        <w:spacing w:after="120"/>
        <w:ind w:left="567" w:hanging="567"/>
        <w:jc w:val="both"/>
        <w:rPr>
          <w:rFonts w:cs="Arial"/>
          <w:color w:val="000000" w:themeColor="text1"/>
          <w:sz w:val="20"/>
          <w:szCs w:val="20"/>
        </w:rPr>
      </w:pPr>
      <w:r w:rsidRPr="004852C3">
        <w:rPr>
          <w:rFonts w:cs="Arial"/>
          <w:sz w:val="20"/>
          <w:szCs w:val="20"/>
        </w:rPr>
        <w:t>Tovarom podľa bodu 1.1 tohto článku sú rámcovej dohody sú druhy drogériového tovaru špecifikované v </w:t>
      </w:r>
      <w:r w:rsidRPr="004852C3">
        <w:rPr>
          <w:rFonts w:cs="Arial"/>
          <w:b/>
          <w:sz w:val="20"/>
          <w:szCs w:val="20"/>
        </w:rPr>
        <w:t>prílohe č. 1</w:t>
      </w:r>
      <w:r w:rsidRPr="004852C3">
        <w:rPr>
          <w:rFonts w:cs="Arial"/>
          <w:sz w:val="20"/>
          <w:szCs w:val="20"/>
        </w:rPr>
        <w:t xml:space="preserve"> </w:t>
      </w:r>
      <w:r w:rsidRPr="004852C3">
        <w:rPr>
          <w:rFonts w:cs="Arial"/>
          <w:b/>
          <w:color w:val="000000" w:themeColor="text1"/>
          <w:sz w:val="20"/>
          <w:szCs w:val="20"/>
        </w:rPr>
        <w:t>Zoznam požadovaného tovaru a predpokladané množstvá spotreby</w:t>
      </w:r>
      <w:r w:rsidRPr="004852C3">
        <w:rPr>
          <w:rFonts w:cs="Arial"/>
          <w:color w:val="000000" w:themeColor="text1"/>
          <w:sz w:val="20"/>
          <w:szCs w:val="20"/>
        </w:rPr>
        <w:t xml:space="preserve"> ako neoddeliteľnej súčasti rámcovej dohody.</w:t>
      </w:r>
    </w:p>
    <w:p w14:paraId="6EAAC3E0" w14:textId="77777777" w:rsidR="005A4561" w:rsidRPr="004852C3" w:rsidRDefault="005A4561" w:rsidP="00175604">
      <w:pPr>
        <w:pStyle w:val="Odsekzoznamu"/>
        <w:numPr>
          <w:ilvl w:val="0"/>
          <w:numId w:val="51"/>
        </w:numPr>
        <w:spacing w:after="120"/>
        <w:ind w:left="567" w:hanging="567"/>
        <w:jc w:val="both"/>
        <w:rPr>
          <w:rFonts w:cs="Arial"/>
          <w:sz w:val="20"/>
          <w:szCs w:val="20"/>
        </w:rPr>
      </w:pPr>
      <w:r w:rsidRPr="004852C3">
        <w:rPr>
          <w:rFonts w:cs="Arial"/>
          <w:sz w:val="20"/>
          <w:szCs w:val="20"/>
        </w:rPr>
        <w:t xml:space="preserve">Predpokladané množstvá tovaru uvedené v prílohe č. 1 rámcovej dohody nie sú záväzné pre plnenie rámcovej dohody zo strany dodávateľa; skutočné množstvo tovaru je povinný odberateľ uviesť v samostatných objednávkach. </w:t>
      </w:r>
    </w:p>
    <w:p w14:paraId="28295C71" w14:textId="77777777" w:rsidR="005A4561" w:rsidRPr="004852C3" w:rsidRDefault="005A4561" w:rsidP="005A4561">
      <w:pPr>
        <w:spacing w:before="120"/>
        <w:rPr>
          <w:rFonts w:ascii="Arial" w:hAnsi="Arial" w:cs="Arial"/>
          <w:sz w:val="20"/>
          <w:szCs w:val="20"/>
        </w:rPr>
      </w:pPr>
    </w:p>
    <w:p w14:paraId="55CC3364" w14:textId="77777777" w:rsidR="005A4561" w:rsidRPr="004852C3" w:rsidRDefault="005A4561" w:rsidP="005A4561">
      <w:pPr>
        <w:spacing w:before="120" w:after="0"/>
        <w:jc w:val="center"/>
        <w:rPr>
          <w:rFonts w:ascii="Arial" w:hAnsi="Arial" w:cs="Arial"/>
          <w:b/>
          <w:sz w:val="20"/>
          <w:szCs w:val="20"/>
        </w:rPr>
      </w:pPr>
      <w:r w:rsidRPr="004852C3">
        <w:rPr>
          <w:rFonts w:ascii="Arial" w:hAnsi="Arial" w:cs="Arial"/>
          <w:b/>
          <w:sz w:val="20"/>
          <w:szCs w:val="20"/>
        </w:rPr>
        <w:t>Článok II</w:t>
      </w:r>
    </w:p>
    <w:p w14:paraId="15DC6317" w14:textId="77777777" w:rsidR="005A4561" w:rsidRPr="004852C3" w:rsidRDefault="005A4561" w:rsidP="005A4561">
      <w:pPr>
        <w:spacing w:after="0"/>
        <w:jc w:val="center"/>
        <w:rPr>
          <w:rFonts w:ascii="Arial" w:hAnsi="Arial" w:cs="Arial"/>
          <w:b/>
          <w:sz w:val="20"/>
          <w:szCs w:val="20"/>
        </w:rPr>
      </w:pPr>
      <w:r w:rsidRPr="004852C3">
        <w:rPr>
          <w:rFonts w:ascii="Arial" w:hAnsi="Arial" w:cs="Arial"/>
          <w:b/>
          <w:sz w:val="20"/>
          <w:szCs w:val="20"/>
        </w:rPr>
        <w:t>Objednávka</w:t>
      </w:r>
    </w:p>
    <w:p w14:paraId="42D22214" w14:textId="77777777" w:rsidR="005A4561" w:rsidRPr="004852C3" w:rsidRDefault="005A4561" w:rsidP="005A4561">
      <w:pPr>
        <w:spacing w:before="120"/>
        <w:jc w:val="center"/>
        <w:rPr>
          <w:rFonts w:ascii="Arial" w:hAnsi="Arial" w:cs="Arial"/>
          <w:b/>
          <w:sz w:val="20"/>
          <w:szCs w:val="20"/>
        </w:rPr>
      </w:pPr>
    </w:p>
    <w:p w14:paraId="12722000" w14:textId="77777777" w:rsidR="005A4561" w:rsidRPr="004852C3" w:rsidRDefault="005A4561" w:rsidP="00175604">
      <w:pPr>
        <w:pStyle w:val="Zkladntext"/>
        <w:numPr>
          <w:ilvl w:val="0"/>
          <w:numId w:val="53"/>
        </w:numPr>
        <w:spacing w:before="120" w:after="120"/>
        <w:ind w:left="567" w:hanging="567"/>
        <w:rPr>
          <w:rFonts w:ascii="Arial" w:hAnsi="Arial" w:cs="Arial"/>
          <w:sz w:val="20"/>
          <w:szCs w:val="20"/>
        </w:rPr>
      </w:pPr>
      <w:r w:rsidRPr="004852C3">
        <w:rPr>
          <w:rFonts w:ascii="Arial" w:hAnsi="Arial" w:cs="Arial"/>
          <w:sz w:val="20"/>
          <w:szCs w:val="20"/>
        </w:rPr>
        <w:t>Dodávateľ sa zaväzuje dodať tovar objednávateľovi v súlade s jednotlivými písomnými objednávkami odberateľa.</w:t>
      </w:r>
    </w:p>
    <w:p w14:paraId="3F426575" w14:textId="77777777" w:rsidR="005A4561" w:rsidRPr="004852C3" w:rsidRDefault="005A4561" w:rsidP="00175604">
      <w:pPr>
        <w:pStyle w:val="Zkladntext"/>
        <w:numPr>
          <w:ilvl w:val="0"/>
          <w:numId w:val="53"/>
        </w:numPr>
        <w:spacing w:before="120" w:after="120"/>
        <w:ind w:left="567" w:hanging="567"/>
        <w:rPr>
          <w:rFonts w:ascii="Arial" w:hAnsi="Arial" w:cs="Arial"/>
          <w:sz w:val="20"/>
          <w:szCs w:val="20"/>
        </w:rPr>
      </w:pPr>
      <w:r w:rsidRPr="004852C3">
        <w:rPr>
          <w:rFonts w:ascii="Arial" w:hAnsi="Arial" w:cs="Arial"/>
          <w:sz w:val="20"/>
          <w:szCs w:val="20"/>
        </w:rPr>
        <w:t>Každá objednávka odberateľa musí obsahovať:</w:t>
      </w:r>
    </w:p>
    <w:p w14:paraId="713B21F4" w14:textId="77777777" w:rsidR="005A4561" w:rsidRPr="004852C3" w:rsidRDefault="005A4561" w:rsidP="00175604">
      <w:pPr>
        <w:pStyle w:val="Zkladntext"/>
        <w:numPr>
          <w:ilvl w:val="2"/>
          <w:numId w:val="52"/>
        </w:numPr>
        <w:spacing w:before="120" w:after="120"/>
        <w:ind w:left="1418" w:hanging="851"/>
        <w:rPr>
          <w:rFonts w:ascii="Arial" w:hAnsi="Arial" w:cs="Arial"/>
          <w:sz w:val="20"/>
          <w:szCs w:val="20"/>
        </w:rPr>
      </w:pPr>
      <w:r w:rsidRPr="004852C3">
        <w:rPr>
          <w:rFonts w:ascii="Arial" w:hAnsi="Arial" w:cs="Arial"/>
          <w:sz w:val="20"/>
          <w:szCs w:val="20"/>
        </w:rPr>
        <w:t>predmet objednávky, t.j. špecifikácia druhu a počtu tovaru a podľa bodu 1.2 a 1.3 článku I rámcovej dohody;</w:t>
      </w:r>
    </w:p>
    <w:p w14:paraId="04926F6D" w14:textId="77777777" w:rsidR="005A4561" w:rsidRPr="004852C3" w:rsidRDefault="005A4561" w:rsidP="00175604">
      <w:pPr>
        <w:pStyle w:val="Zkladntext"/>
        <w:numPr>
          <w:ilvl w:val="2"/>
          <w:numId w:val="52"/>
        </w:numPr>
        <w:spacing w:before="120" w:after="120"/>
        <w:ind w:left="1418" w:hanging="851"/>
        <w:rPr>
          <w:rFonts w:ascii="Arial" w:hAnsi="Arial" w:cs="Arial"/>
          <w:sz w:val="20"/>
          <w:szCs w:val="20"/>
        </w:rPr>
      </w:pPr>
      <w:r w:rsidRPr="004852C3">
        <w:rPr>
          <w:rFonts w:ascii="Arial" w:hAnsi="Arial" w:cs="Arial"/>
          <w:sz w:val="20"/>
          <w:szCs w:val="20"/>
        </w:rPr>
        <w:t xml:space="preserve">miesto dodania tovaru; </w:t>
      </w:r>
    </w:p>
    <w:p w14:paraId="00C95DBA" w14:textId="77777777" w:rsidR="005A4561" w:rsidRPr="004852C3" w:rsidRDefault="005A4561" w:rsidP="00175604">
      <w:pPr>
        <w:pStyle w:val="Zkladntext"/>
        <w:numPr>
          <w:ilvl w:val="2"/>
          <w:numId w:val="52"/>
        </w:numPr>
        <w:spacing w:before="120" w:after="120"/>
        <w:ind w:left="1418" w:hanging="851"/>
        <w:rPr>
          <w:rFonts w:ascii="Arial" w:hAnsi="Arial" w:cs="Arial"/>
          <w:sz w:val="20"/>
          <w:szCs w:val="20"/>
        </w:rPr>
      </w:pPr>
      <w:r w:rsidRPr="004852C3">
        <w:rPr>
          <w:rFonts w:ascii="Arial" w:hAnsi="Arial" w:cs="Arial"/>
          <w:sz w:val="20"/>
          <w:szCs w:val="20"/>
        </w:rPr>
        <w:t>termín dodania tovaru;</w:t>
      </w:r>
    </w:p>
    <w:p w14:paraId="481D53BB" w14:textId="77777777" w:rsidR="005A4561" w:rsidRPr="004852C3" w:rsidRDefault="005A4561" w:rsidP="00175604">
      <w:pPr>
        <w:pStyle w:val="Odsekzoznamu"/>
        <w:numPr>
          <w:ilvl w:val="2"/>
          <w:numId w:val="52"/>
        </w:numPr>
        <w:tabs>
          <w:tab w:val="right" w:leader="underscore" w:pos="9072"/>
        </w:tabs>
        <w:spacing w:before="120" w:after="120"/>
        <w:ind w:left="1418" w:hanging="851"/>
        <w:contextualSpacing/>
        <w:jc w:val="both"/>
        <w:rPr>
          <w:rFonts w:cs="Arial"/>
          <w:sz w:val="20"/>
          <w:szCs w:val="20"/>
        </w:rPr>
      </w:pPr>
      <w:r w:rsidRPr="004852C3">
        <w:rPr>
          <w:rFonts w:cs="Arial"/>
          <w:sz w:val="20"/>
          <w:szCs w:val="20"/>
        </w:rPr>
        <w:t>názov a sídlo odberateľa a jeho identifikačné údaje (IČO, IČ DPH, bankové spojenie, zápis v obchodnom registri);</w:t>
      </w:r>
    </w:p>
    <w:p w14:paraId="2821F864" w14:textId="77777777" w:rsidR="005A4561" w:rsidRPr="00151195" w:rsidRDefault="005A4561" w:rsidP="00175604">
      <w:pPr>
        <w:pStyle w:val="Zkladntext"/>
        <w:numPr>
          <w:ilvl w:val="2"/>
          <w:numId w:val="52"/>
        </w:numPr>
        <w:spacing w:before="120" w:after="120"/>
        <w:ind w:left="1418" w:hanging="851"/>
        <w:rPr>
          <w:rFonts w:ascii="Arial" w:hAnsi="Arial" w:cs="Arial"/>
          <w:sz w:val="20"/>
          <w:szCs w:val="20"/>
        </w:rPr>
      </w:pPr>
      <w:r w:rsidRPr="004852C3">
        <w:rPr>
          <w:rFonts w:ascii="Arial" w:hAnsi="Arial" w:cs="Arial"/>
          <w:sz w:val="20"/>
          <w:szCs w:val="20"/>
        </w:rPr>
        <w:t>dátum vyhotovenia objednávky</w:t>
      </w:r>
      <w:r w:rsidRPr="00151195">
        <w:rPr>
          <w:rFonts w:ascii="Arial" w:hAnsi="Arial" w:cs="Arial"/>
          <w:sz w:val="20"/>
          <w:szCs w:val="20"/>
        </w:rPr>
        <w:t>;</w:t>
      </w:r>
    </w:p>
    <w:p w14:paraId="3A42CFE6" w14:textId="77777777" w:rsidR="005A4561" w:rsidRPr="00151195" w:rsidRDefault="005A4561" w:rsidP="00175604">
      <w:pPr>
        <w:pStyle w:val="Zkladntext"/>
        <w:numPr>
          <w:ilvl w:val="2"/>
          <w:numId w:val="52"/>
        </w:numPr>
        <w:spacing w:before="120" w:after="120"/>
        <w:ind w:left="1418" w:hanging="851"/>
        <w:rPr>
          <w:rFonts w:ascii="Arial" w:hAnsi="Arial" w:cs="Arial"/>
          <w:sz w:val="20"/>
          <w:szCs w:val="20"/>
        </w:rPr>
      </w:pPr>
      <w:r w:rsidRPr="00151195">
        <w:rPr>
          <w:rFonts w:ascii="Arial" w:hAnsi="Arial" w:cs="Arial"/>
          <w:sz w:val="20"/>
          <w:szCs w:val="20"/>
        </w:rPr>
        <w:t xml:space="preserve">iné požiadavky odberateľa, v prípade, ak také požiadavky odberateľ má a sú v súlade s rámcovou dohodou. </w:t>
      </w:r>
    </w:p>
    <w:p w14:paraId="302E6D8B" w14:textId="77777777" w:rsidR="005A4561" w:rsidRPr="00151195" w:rsidRDefault="005A4561" w:rsidP="00175604">
      <w:pPr>
        <w:pStyle w:val="Zkladntext"/>
        <w:numPr>
          <w:ilvl w:val="0"/>
          <w:numId w:val="53"/>
        </w:numPr>
        <w:spacing w:before="120" w:after="120"/>
        <w:ind w:left="567" w:hanging="567"/>
        <w:rPr>
          <w:rFonts w:ascii="Arial" w:hAnsi="Arial" w:cs="Arial"/>
          <w:sz w:val="20"/>
          <w:szCs w:val="20"/>
        </w:rPr>
      </w:pPr>
      <w:r w:rsidRPr="00151195">
        <w:rPr>
          <w:rFonts w:ascii="Arial" w:hAnsi="Arial" w:cs="Arial"/>
          <w:sz w:val="20"/>
          <w:szCs w:val="20"/>
        </w:rPr>
        <w:t xml:space="preserve">Dodávateľ sa zaväzuje dodávať tovar odberateľovi riadne a včas podľa požiadaviek odberateľa, tzn. v dohodnutom druhu, množstve podľa jednotlivej objednávky odberateľa, v požadovanej kvalite (minimálne v kvalite porovnateľného tovaru na trhu), v mieste určenom v objednávke odberateľa, v riadnom obale, ak si to povaha tovaru vyžaduje, pričom tovar bude riadne uspôsobený na prepravu. </w:t>
      </w:r>
    </w:p>
    <w:p w14:paraId="002D2FD0" w14:textId="77777777" w:rsidR="005A4561" w:rsidRPr="00151195" w:rsidRDefault="005A4561" w:rsidP="00175604">
      <w:pPr>
        <w:pStyle w:val="Zkladntext"/>
        <w:numPr>
          <w:ilvl w:val="0"/>
          <w:numId w:val="53"/>
        </w:numPr>
        <w:spacing w:before="120" w:after="120"/>
        <w:ind w:left="567" w:hanging="567"/>
        <w:rPr>
          <w:rFonts w:ascii="Arial" w:hAnsi="Arial" w:cs="Arial"/>
          <w:sz w:val="20"/>
          <w:szCs w:val="20"/>
        </w:rPr>
      </w:pPr>
      <w:r w:rsidRPr="00151195">
        <w:rPr>
          <w:rFonts w:ascii="Arial" w:hAnsi="Arial" w:cs="Arial"/>
          <w:sz w:val="20"/>
          <w:szCs w:val="20"/>
        </w:rPr>
        <w:t xml:space="preserve">Záväzné objednávky majú za odberateľa právo vyhotoviť osoby zodpovedné za vecné plnenie dohody uvedené na titulnej strane rámcovej dohody. </w:t>
      </w:r>
    </w:p>
    <w:p w14:paraId="608FE885" w14:textId="77777777" w:rsidR="005A4561" w:rsidRPr="00151195" w:rsidRDefault="005A4561" w:rsidP="00175604">
      <w:pPr>
        <w:pStyle w:val="Zkladntext"/>
        <w:numPr>
          <w:ilvl w:val="0"/>
          <w:numId w:val="53"/>
        </w:numPr>
        <w:spacing w:before="120" w:after="120"/>
        <w:ind w:left="567" w:hanging="567"/>
        <w:rPr>
          <w:rFonts w:ascii="Arial" w:hAnsi="Arial" w:cs="Arial"/>
          <w:sz w:val="20"/>
          <w:szCs w:val="20"/>
        </w:rPr>
      </w:pPr>
      <w:r w:rsidRPr="00151195">
        <w:rPr>
          <w:rFonts w:ascii="Arial" w:hAnsi="Arial" w:cs="Arial"/>
          <w:sz w:val="20"/>
          <w:szCs w:val="20"/>
        </w:rPr>
        <w:lastRenderedPageBreak/>
        <w:t xml:space="preserve">Objednávateľ odošle oskenovaný </w:t>
      </w:r>
      <w:r w:rsidRPr="00151195">
        <w:rPr>
          <w:rFonts w:ascii="Arial" w:hAnsi="Arial" w:cs="Arial"/>
          <w:b/>
          <w:sz w:val="20"/>
          <w:szCs w:val="20"/>
        </w:rPr>
        <w:t>originál objednávky</w:t>
      </w:r>
      <w:r w:rsidRPr="00151195">
        <w:rPr>
          <w:rFonts w:ascii="Arial" w:hAnsi="Arial" w:cs="Arial"/>
          <w:sz w:val="20"/>
          <w:szCs w:val="20"/>
        </w:rPr>
        <w:t xml:space="preserve">, podpísaný oprávnenou osobou objednávateľa na e-mailovú adresu dodávateľa </w:t>
      </w:r>
      <w:r w:rsidRPr="00151195">
        <w:rPr>
          <w:rFonts w:ascii="Arial" w:hAnsi="Arial" w:cs="Arial"/>
          <w:sz w:val="20"/>
          <w:szCs w:val="20"/>
          <w:highlight w:val="yellow"/>
        </w:rPr>
        <w:t>.........................</w:t>
      </w:r>
      <w:r w:rsidRPr="00151195">
        <w:rPr>
          <w:rFonts w:ascii="Arial" w:hAnsi="Arial" w:cs="Arial"/>
          <w:sz w:val="20"/>
          <w:szCs w:val="20"/>
        </w:rPr>
        <w:t xml:space="preserve"> Dodávateľ je povinný objednávku objednávateľa zaslanú e-mailom prijať a túto skutočnosť potvrdiť obratom e-mailom na e-mailovú adresu objednávateľa, z ktorej bola zaslaná objednávka. Objednávka sa stáva záväznou jej potvrdením zo strany dodávateľa.</w:t>
      </w:r>
    </w:p>
    <w:p w14:paraId="0BD82BBC" w14:textId="77777777" w:rsidR="005A4561" w:rsidRPr="00151195" w:rsidRDefault="005A4561" w:rsidP="00175604">
      <w:pPr>
        <w:pStyle w:val="Zkladntext"/>
        <w:numPr>
          <w:ilvl w:val="0"/>
          <w:numId w:val="53"/>
        </w:numPr>
        <w:spacing w:before="120" w:after="120"/>
        <w:ind w:left="567" w:hanging="567"/>
        <w:rPr>
          <w:rFonts w:ascii="Arial" w:hAnsi="Arial" w:cs="Arial"/>
          <w:sz w:val="20"/>
          <w:szCs w:val="20"/>
        </w:rPr>
      </w:pPr>
      <w:r w:rsidRPr="00151195">
        <w:rPr>
          <w:rFonts w:ascii="Arial" w:hAnsi="Arial" w:cs="Arial"/>
          <w:sz w:val="20"/>
          <w:szCs w:val="20"/>
        </w:rPr>
        <w:t>Prevzatie a odovzdanie tovaru na základe objednávky potvrdia strany rámcovej dohody v dodacom liste, za strany rámcovej dohody sú oprávnené podpísať dodací list osoby zodpovedné za prevzatie tovaru za odberateľa, uvedené v článku III bod 3.1 rámcovej dohody (ďalej len „</w:t>
      </w:r>
      <w:r w:rsidRPr="00151195">
        <w:rPr>
          <w:rFonts w:ascii="Arial" w:hAnsi="Arial" w:cs="Arial"/>
          <w:b/>
          <w:sz w:val="20"/>
          <w:szCs w:val="20"/>
        </w:rPr>
        <w:t>oprávnené osoby</w:t>
      </w:r>
      <w:r w:rsidRPr="00151195">
        <w:rPr>
          <w:rFonts w:ascii="Arial" w:hAnsi="Arial" w:cs="Arial"/>
          <w:sz w:val="20"/>
          <w:szCs w:val="20"/>
        </w:rPr>
        <w:t>“). Vlastnícke právo k tovaru nadobúda odberateľ prevzatím tovaru. V prípade uplatnenia výhrady pri dodaní tovaru ostáva tovar vo vlastníctve dodávateľa až do doby, kým dodávateľ neodstráni prekážku, ktorá bráni odberateľovi riadne prevziať tovar.</w:t>
      </w:r>
    </w:p>
    <w:p w14:paraId="7F127EFE" w14:textId="77777777" w:rsidR="005A4561" w:rsidRPr="00151195" w:rsidRDefault="005A4561" w:rsidP="00175604">
      <w:pPr>
        <w:pStyle w:val="Odsekzoznamu"/>
        <w:numPr>
          <w:ilvl w:val="0"/>
          <w:numId w:val="53"/>
        </w:numPr>
        <w:spacing w:before="120" w:after="120"/>
        <w:ind w:left="567" w:hanging="567"/>
        <w:jc w:val="both"/>
        <w:rPr>
          <w:rFonts w:cs="Arial"/>
          <w:sz w:val="20"/>
          <w:szCs w:val="20"/>
          <w:lang w:eastAsia="sk-SK"/>
        </w:rPr>
      </w:pPr>
      <w:r w:rsidRPr="00151195">
        <w:rPr>
          <w:rFonts w:cs="Arial"/>
          <w:sz w:val="20"/>
          <w:szCs w:val="20"/>
          <w:lang w:eastAsia="sk-SK"/>
        </w:rPr>
        <w:t>Objednávku je možné ukončiť písomnou dohodou oboch strán rámcovej dohody, výpoveďou alebo odstúpením od objednávky. Na ukončenie objednávky sa primerane použijú ustanovenia článku IX rámcovej dohody.</w:t>
      </w:r>
    </w:p>
    <w:p w14:paraId="039EE338" w14:textId="77777777" w:rsidR="005A4561" w:rsidRPr="001B5BB4" w:rsidRDefault="005A4561" w:rsidP="005A4561">
      <w:pPr>
        <w:pStyle w:val="Odsekzoznamu"/>
        <w:spacing w:before="120" w:after="120"/>
        <w:ind w:left="567"/>
        <w:rPr>
          <w:rFonts w:cs="Arial"/>
          <w:sz w:val="24"/>
          <w:szCs w:val="24"/>
          <w:lang w:eastAsia="sk-SK"/>
        </w:rPr>
      </w:pPr>
    </w:p>
    <w:p w14:paraId="017F8216" w14:textId="77777777" w:rsidR="005A4561" w:rsidRPr="001B5BB4" w:rsidRDefault="005A4561" w:rsidP="005A4561">
      <w:pPr>
        <w:spacing w:before="120" w:after="0"/>
        <w:jc w:val="center"/>
        <w:rPr>
          <w:rFonts w:ascii="Arial" w:hAnsi="Arial" w:cs="Arial"/>
          <w:b/>
          <w:sz w:val="24"/>
          <w:szCs w:val="24"/>
        </w:rPr>
      </w:pPr>
      <w:r w:rsidRPr="001B5BB4">
        <w:rPr>
          <w:rFonts w:ascii="Arial" w:hAnsi="Arial" w:cs="Arial"/>
          <w:b/>
          <w:sz w:val="24"/>
          <w:szCs w:val="24"/>
        </w:rPr>
        <w:t>Článok III</w:t>
      </w:r>
    </w:p>
    <w:p w14:paraId="13AE35F3" w14:textId="77777777" w:rsidR="005A4561" w:rsidRPr="001B5BB4" w:rsidRDefault="005A4561" w:rsidP="005A4561">
      <w:pPr>
        <w:tabs>
          <w:tab w:val="left" w:pos="426"/>
          <w:tab w:val="right" w:leader="underscore" w:pos="9072"/>
        </w:tabs>
        <w:jc w:val="center"/>
        <w:rPr>
          <w:rFonts w:ascii="Arial" w:hAnsi="Arial" w:cs="Arial"/>
          <w:b/>
          <w:iCs/>
          <w:sz w:val="24"/>
          <w:szCs w:val="24"/>
        </w:rPr>
      </w:pPr>
      <w:r w:rsidRPr="001B5BB4">
        <w:rPr>
          <w:rFonts w:ascii="Arial" w:hAnsi="Arial" w:cs="Arial"/>
          <w:b/>
          <w:iCs/>
          <w:sz w:val="24"/>
          <w:szCs w:val="24"/>
        </w:rPr>
        <w:t>Miesto, čas plnenia a osoby zodpovedné za prevzatie plnenia</w:t>
      </w:r>
    </w:p>
    <w:p w14:paraId="1D586859" w14:textId="77777777" w:rsidR="005A4561" w:rsidRPr="001B5BB4" w:rsidRDefault="005A4561" w:rsidP="005A4561">
      <w:pPr>
        <w:tabs>
          <w:tab w:val="left" w:pos="426"/>
          <w:tab w:val="right" w:leader="underscore" w:pos="9072"/>
        </w:tabs>
        <w:jc w:val="center"/>
        <w:rPr>
          <w:rFonts w:ascii="Arial" w:hAnsi="Arial" w:cs="Arial"/>
          <w:b/>
          <w:iCs/>
          <w:sz w:val="20"/>
          <w:szCs w:val="20"/>
        </w:rPr>
      </w:pPr>
    </w:p>
    <w:p w14:paraId="63A7DEBB" w14:textId="3BADF117" w:rsidR="005A4561" w:rsidRPr="00FB5E44" w:rsidRDefault="005A4561" w:rsidP="005A4561">
      <w:pPr>
        <w:spacing w:after="0"/>
        <w:ind w:left="426" w:hanging="426"/>
        <w:rPr>
          <w:rFonts w:ascii="Arial" w:hAnsi="Arial" w:cs="Arial"/>
          <w:b/>
          <w:sz w:val="20"/>
          <w:szCs w:val="20"/>
        </w:rPr>
      </w:pPr>
      <w:r w:rsidRPr="001B5BB4">
        <w:rPr>
          <w:rFonts w:ascii="Arial" w:hAnsi="Arial" w:cs="Arial"/>
          <w:sz w:val="20"/>
          <w:szCs w:val="20"/>
        </w:rPr>
        <w:t>3.1</w:t>
      </w:r>
      <w:r w:rsidRPr="001B5BB4">
        <w:rPr>
          <w:rFonts w:ascii="Arial" w:hAnsi="Arial" w:cs="Arial"/>
          <w:sz w:val="20"/>
          <w:szCs w:val="20"/>
        </w:rPr>
        <w:tab/>
        <w:t xml:space="preserve">Dodávateľ sa zaväzuje dodávať tovar na miesto určené vždy v jednotlivej objednávke odberateľa, pričom odberateľ sa zaväzuje tovar na tomto mieste prevziať .  Zoznam  miest dodania tovaru a osôb zodpovedných za prevzatie tovaru za odberateľa, v čase uzatvorenia dohody, je </w:t>
      </w:r>
      <w:r w:rsidR="005825D1">
        <w:rPr>
          <w:rFonts w:ascii="Arial" w:hAnsi="Arial" w:cs="Arial"/>
          <w:sz w:val="20"/>
          <w:szCs w:val="20"/>
        </w:rPr>
        <w:t xml:space="preserve">uvedený </w:t>
      </w:r>
      <w:r w:rsidR="005825D1" w:rsidRPr="00FB5E44">
        <w:rPr>
          <w:rFonts w:ascii="Arial" w:hAnsi="Arial" w:cs="Arial"/>
          <w:b/>
          <w:sz w:val="20"/>
          <w:szCs w:val="20"/>
        </w:rPr>
        <w:t xml:space="preserve">v prílohe č. </w:t>
      </w:r>
      <w:r w:rsidR="00A1577A" w:rsidRPr="00FB5E44">
        <w:rPr>
          <w:rFonts w:ascii="Arial" w:hAnsi="Arial" w:cs="Arial"/>
          <w:b/>
          <w:sz w:val="20"/>
          <w:szCs w:val="20"/>
        </w:rPr>
        <w:t xml:space="preserve">4 </w:t>
      </w:r>
      <w:r w:rsidR="005825D1" w:rsidRPr="00FB5E44">
        <w:rPr>
          <w:rFonts w:ascii="Arial" w:hAnsi="Arial" w:cs="Arial"/>
          <w:b/>
          <w:sz w:val="20"/>
          <w:szCs w:val="20"/>
        </w:rPr>
        <w:t>rámcovej dohody.</w:t>
      </w:r>
      <w:r w:rsidRPr="00FB5E44">
        <w:rPr>
          <w:rFonts w:ascii="Arial" w:hAnsi="Arial" w:cs="Arial"/>
          <w:b/>
          <w:sz w:val="20"/>
          <w:szCs w:val="20"/>
        </w:rPr>
        <w:t xml:space="preserve"> </w:t>
      </w:r>
    </w:p>
    <w:p w14:paraId="28F91239" w14:textId="77777777" w:rsidR="00943D3C" w:rsidRPr="001B5BB4" w:rsidRDefault="00943D3C" w:rsidP="005A4561">
      <w:pPr>
        <w:spacing w:after="0"/>
        <w:ind w:left="426" w:hanging="426"/>
        <w:rPr>
          <w:rFonts w:ascii="Arial" w:hAnsi="Arial" w:cs="Arial"/>
          <w:sz w:val="20"/>
          <w:szCs w:val="20"/>
        </w:rPr>
      </w:pPr>
    </w:p>
    <w:p w14:paraId="02311875" w14:textId="77777777" w:rsidR="005A4561" w:rsidRPr="001B5BB4" w:rsidRDefault="005A4561" w:rsidP="00175604">
      <w:pPr>
        <w:pStyle w:val="Odsekzoznamu"/>
        <w:numPr>
          <w:ilvl w:val="0"/>
          <w:numId w:val="54"/>
        </w:numPr>
        <w:spacing w:after="120"/>
        <w:ind w:left="425" w:hanging="425"/>
        <w:jc w:val="both"/>
        <w:rPr>
          <w:rFonts w:cs="Arial"/>
          <w:sz w:val="20"/>
          <w:szCs w:val="20"/>
        </w:rPr>
      </w:pPr>
      <w:r w:rsidRPr="001B5BB4">
        <w:rPr>
          <w:rFonts w:cs="Arial"/>
          <w:sz w:val="20"/>
          <w:szCs w:val="20"/>
        </w:rPr>
        <w:t>Dodávateľ je povinný dodať objednaný tovar najneskôr v lehote uvedenej v písomnej objednávke objednávateľa, nie kratšej ako 3 (tri) pracovné dni odo dňa doručenia písomnej objednávky dodávateľovi.</w:t>
      </w:r>
    </w:p>
    <w:p w14:paraId="3083F687" w14:textId="77777777" w:rsidR="005A4561" w:rsidRPr="001B5BB4" w:rsidRDefault="005A4561" w:rsidP="00175604">
      <w:pPr>
        <w:pStyle w:val="Odsekzoznamu"/>
        <w:numPr>
          <w:ilvl w:val="0"/>
          <w:numId w:val="54"/>
        </w:numPr>
        <w:spacing w:before="120" w:after="120"/>
        <w:ind w:left="425" w:hanging="425"/>
        <w:jc w:val="both"/>
        <w:rPr>
          <w:rFonts w:cs="Arial"/>
          <w:sz w:val="20"/>
          <w:szCs w:val="20"/>
        </w:rPr>
      </w:pPr>
      <w:r w:rsidRPr="001B5BB4">
        <w:rPr>
          <w:rFonts w:cs="Arial"/>
          <w:bCs/>
          <w:iCs/>
          <w:sz w:val="20"/>
          <w:szCs w:val="20"/>
        </w:rPr>
        <w:t xml:space="preserve">Dovoz tovaru na miesto dodania je dodávateľ povinný zabezpečiť na vlastné náklady. Doručenie je možné v pracovné dni, od pondelka do piatka, v hodinách od 7:00 do 14:00. </w:t>
      </w:r>
      <w:r w:rsidRPr="001B5BB4">
        <w:rPr>
          <w:rFonts w:cs="Arial"/>
          <w:sz w:val="20"/>
          <w:szCs w:val="20"/>
        </w:rPr>
        <w:t xml:space="preserve">Dodávateľ je povinný označiť každé balenie tovaru tak, aby bol zrejmý počet obsiahnutých kusov tovaru. Objednávateľ je povinný dodaný tovar skontrolovať podľa dodacieho listu, doručeného súčasne s objednaným tovarom. </w:t>
      </w:r>
    </w:p>
    <w:p w14:paraId="51957176" w14:textId="77777777" w:rsidR="005A4561" w:rsidRPr="001B5BB4" w:rsidRDefault="005A4561" w:rsidP="00175604">
      <w:pPr>
        <w:pStyle w:val="Odsekzoznamu"/>
        <w:numPr>
          <w:ilvl w:val="0"/>
          <w:numId w:val="54"/>
        </w:numPr>
        <w:spacing w:before="120" w:after="120"/>
        <w:ind w:left="425" w:hanging="425"/>
        <w:jc w:val="both"/>
        <w:rPr>
          <w:rFonts w:cs="Arial"/>
          <w:sz w:val="20"/>
          <w:szCs w:val="20"/>
        </w:rPr>
      </w:pPr>
      <w:r w:rsidRPr="001B5BB4">
        <w:rPr>
          <w:rFonts w:cs="Arial"/>
          <w:bCs/>
          <w:iCs/>
          <w:sz w:val="20"/>
          <w:szCs w:val="20"/>
        </w:rPr>
        <w:t>Nedodanie objednaného tovaru v lehote dlhšej ako 5 (päť) pracovných dní odo dňa doručenia písomnej objednávky dodávateľovi, ak v objednávke nie je uvedený iný (dlhší) termín dodania, sa považuje za podstatné porušenie rámcovej dohody a oprávňuje objednávateľa na okamžité odstúpenie od objednávky. Tým nie je dotknutá povinnosť dodávateľa zaplatiť objednávateľovi zmluvnú pokutu podľa článku článku VII bod 7.2 rámcovej dohody.</w:t>
      </w:r>
    </w:p>
    <w:p w14:paraId="5F52F5A8" w14:textId="77777777" w:rsidR="00E821ED" w:rsidRPr="001B5BB4" w:rsidRDefault="00E821ED" w:rsidP="00E821ED">
      <w:pPr>
        <w:pStyle w:val="Odsekzoznamu"/>
        <w:numPr>
          <w:ilvl w:val="0"/>
          <w:numId w:val="54"/>
        </w:numPr>
        <w:spacing w:before="120" w:after="120"/>
        <w:ind w:left="425" w:hanging="425"/>
        <w:jc w:val="both"/>
        <w:rPr>
          <w:rFonts w:cs="Arial"/>
          <w:sz w:val="20"/>
          <w:szCs w:val="20"/>
        </w:rPr>
      </w:pPr>
      <w:r w:rsidRPr="001B5BB4">
        <w:rPr>
          <w:rFonts w:cs="Arial"/>
          <w:sz w:val="20"/>
          <w:szCs w:val="20"/>
        </w:rPr>
        <w:t xml:space="preserve">Dodávateľ sa zaväzuje bez zbytočného odkladu e-mailom alebo telefonicky oboznámiť objednávateľa o vzniku akejkoľvek udalosti, ktorá bráni </w:t>
      </w:r>
      <w:r>
        <w:rPr>
          <w:rFonts w:cs="Arial"/>
          <w:sz w:val="20"/>
          <w:szCs w:val="20"/>
        </w:rPr>
        <w:t>dodaniu tovaru riadne a včas. Objednávateľ je oprávnený, nie však povinný, akceptovať predĺženie lehoty dodania tovaru písomným informovaním dodávateľa. V prípade, ak predĺženiu lehoty objednávateľ nevyhovie platí, že  dodávateľ povinný tovar dodať podľa pôvodnej objednávky v zmysle článku II bodu 2.2 podbodu 2.2.3 rámcovej dohody</w:t>
      </w:r>
      <w:r w:rsidRPr="001B5BB4">
        <w:rPr>
          <w:rFonts w:cs="Arial"/>
          <w:sz w:val="20"/>
          <w:szCs w:val="20"/>
        </w:rPr>
        <w:t xml:space="preserve">. </w:t>
      </w:r>
      <w:r w:rsidRPr="001B5BB4">
        <w:rPr>
          <w:rFonts w:cs="Arial"/>
          <w:sz w:val="20"/>
          <w:szCs w:val="20"/>
          <w:lang w:eastAsia="sk-SK"/>
        </w:rPr>
        <w:t xml:space="preserve"> </w:t>
      </w:r>
      <w:r>
        <w:rPr>
          <w:rFonts w:cs="Arial"/>
          <w:sz w:val="20"/>
          <w:szCs w:val="20"/>
          <w:lang w:eastAsia="sk-SK"/>
        </w:rPr>
        <w:t>D</w:t>
      </w:r>
      <w:r w:rsidRPr="001B5BB4">
        <w:rPr>
          <w:rFonts w:cs="Arial"/>
          <w:sz w:val="20"/>
          <w:szCs w:val="20"/>
          <w:lang w:eastAsia="sk-SK"/>
        </w:rPr>
        <w:t>odávateľ</w:t>
      </w:r>
      <w:r>
        <w:rPr>
          <w:rFonts w:cs="Arial"/>
          <w:sz w:val="20"/>
          <w:szCs w:val="20"/>
          <w:lang w:eastAsia="sk-SK"/>
        </w:rPr>
        <w:t xml:space="preserve"> sa</w:t>
      </w:r>
      <w:r w:rsidRPr="001B5BB4">
        <w:rPr>
          <w:rFonts w:cs="Arial"/>
          <w:sz w:val="20"/>
          <w:szCs w:val="20"/>
          <w:lang w:eastAsia="sk-SK"/>
        </w:rPr>
        <w:t xml:space="preserve"> nedostáva do omeškania s dodaním tovaru podľa jednotlivej objednávky v prípade, ak nastanú skutočnosti označované ako ,,vyššia moc“, t.j. objektívne právne skutočnosti, ktoré nie sú závislé na stranách rámcovej dohody, ani ich strany rámcovej dohody nedokážu ovplyvniť,</w:t>
      </w:r>
      <w:r>
        <w:rPr>
          <w:rFonts w:cs="Arial"/>
          <w:sz w:val="20"/>
          <w:szCs w:val="20"/>
          <w:lang w:eastAsia="sk-SK"/>
        </w:rPr>
        <w:t xml:space="preserve"> alebo v čase uzatvorenia dohody predvídať</w:t>
      </w:r>
      <w:r w:rsidRPr="001B5BB4">
        <w:rPr>
          <w:rFonts w:cs="Arial"/>
          <w:sz w:val="20"/>
          <w:szCs w:val="20"/>
          <w:lang w:eastAsia="sk-SK"/>
        </w:rPr>
        <w:t xml:space="preserve"> napr. živelné pohromy. </w:t>
      </w:r>
      <w:r>
        <w:rPr>
          <w:rFonts w:cs="Arial"/>
          <w:sz w:val="20"/>
          <w:szCs w:val="20"/>
          <w:lang w:eastAsia="sk-SK"/>
        </w:rPr>
        <w:t>Pre vylúčenie akýchkoľvek pochybností štrajk zamestnancov druhej strany rámcovej dohody alebo zhoršenie ekonomickej situácie strany rámcovej dohody alebo jej subdodávateľa sa nepovažuje za vyššiu moc.</w:t>
      </w:r>
    </w:p>
    <w:p w14:paraId="2ED336B2" w14:textId="77777777" w:rsidR="005A4561" w:rsidRPr="001B5BB4" w:rsidRDefault="005A4561" w:rsidP="00175604">
      <w:pPr>
        <w:pStyle w:val="Odsekzoznamu"/>
        <w:numPr>
          <w:ilvl w:val="0"/>
          <w:numId w:val="54"/>
        </w:numPr>
        <w:spacing w:before="120" w:after="120"/>
        <w:ind w:left="425" w:hanging="425"/>
        <w:jc w:val="both"/>
        <w:rPr>
          <w:rFonts w:cs="Arial"/>
          <w:sz w:val="20"/>
          <w:szCs w:val="20"/>
        </w:rPr>
      </w:pPr>
      <w:r w:rsidRPr="001B5BB4">
        <w:rPr>
          <w:rFonts w:cs="Arial"/>
          <w:sz w:val="20"/>
          <w:szCs w:val="20"/>
          <w:lang w:eastAsia="sk-SK"/>
        </w:rPr>
        <w:t xml:space="preserve">Ak nastanú okolnosti vyššej moci uvedené v bode 3.5 tohto článku rámcovej dohody, strany rámcovej dohody posunú termíny dodania tovaru o dobu zodpovedajúcu trvaniu týchto okolností a odstráneniu ich následkov. Dodávateľ je zároveň povinný preukázať, akým spôsobom a počas akej doby mu vyššia moc bránila v dodaní tovaru podľa rámcovej dohody. </w:t>
      </w:r>
    </w:p>
    <w:p w14:paraId="77E612AB" w14:textId="77777777" w:rsidR="005A4561" w:rsidRPr="001B5BB4" w:rsidRDefault="005A4561" w:rsidP="00175604">
      <w:pPr>
        <w:pStyle w:val="Odsekzoznamu"/>
        <w:numPr>
          <w:ilvl w:val="0"/>
          <w:numId w:val="54"/>
        </w:numPr>
        <w:spacing w:before="120" w:after="120"/>
        <w:ind w:left="425" w:hanging="425"/>
        <w:jc w:val="both"/>
        <w:rPr>
          <w:rFonts w:cs="Arial"/>
          <w:sz w:val="20"/>
          <w:szCs w:val="20"/>
        </w:rPr>
      </w:pPr>
      <w:r w:rsidRPr="001B5BB4">
        <w:rPr>
          <w:rFonts w:cs="Arial"/>
          <w:sz w:val="20"/>
          <w:szCs w:val="20"/>
        </w:rPr>
        <w:lastRenderedPageBreak/>
        <w:t>Predĺžením dohodnutej lehoty dodania tovaru podľa ustanovenia bodu 3.5 rámcovej dohody, nie je dotknutá povinnosť dodávateľa uhradiť zmluvnú pokutu za omeškanie podľa článku VII bod 7.2 rámcovej dohody.</w:t>
      </w:r>
    </w:p>
    <w:p w14:paraId="50671950" w14:textId="00AEC20B" w:rsidR="005A4561" w:rsidRPr="001B5BB4" w:rsidRDefault="005A4561" w:rsidP="00175604">
      <w:pPr>
        <w:pStyle w:val="Odsekzoznamu"/>
        <w:numPr>
          <w:ilvl w:val="0"/>
          <w:numId w:val="54"/>
        </w:numPr>
        <w:spacing w:before="120" w:after="120"/>
        <w:ind w:left="425" w:hanging="425"/>
        <w:jc w:val="both"/>
        <w:rPr>
          <w:rFonts w:cs="Arial"/>
          <w:sz w:val="20"/>
          <w:szCs w:val="20"/>
        </w:rPr>
      </w:pPr>
      <w:r w:rsidRPr="001B5BB4">
        <w:rPr>
          <w:rFonts w:cs="Arial"/>
          <w:sz w:val="20"/>
          <w:szCs w:val="20"/>
        </w:rPr>
        <w:t>Odberateľ je oprávnený kedykoľvek zmeniť osoby zodpovedné za prevzatie tovaru</w:t>
      </w:r>
      <w:r w:rsidR="00F374CA">
        <w:rPr>
          <w:rFonts w:cs="Arial"/>
          <w:sz w:val="20"/>
          <w:szCs w:val="20"/>
        </w:rPr>
        <w:t xml:space="preserve"> a doplniť nové miesto dodania</w:t>
      </w:r>
      <w:r w:rsidRPr="001B5BB4">
        <w:rPr>
          <w:rFonts w:cs="Arial"/>
          <w:sz w:val="20"/>
          <w:szCs w:val="20"/>
        </w:rPr>
        <w:t xml:space="preserve">. Zmenu je možné vykonať písomným oznámením podpísaným osobou oprávnenou k podpisu rámcovej dohody za odberateľa. Písomné oznámenie musí obsahovať miesto odovzdania a prevzatia tovaru, identifikáciu nahrádzanej osoby zodpovednej za prevzatie tovaru a identifikáciu nahradzujúcej osoby zodpovednej za prevzatie tovaru. Oznámenie (scan jeho originálu) podľa  predchádzajúcej vety tohto bodu zašle osoba oprávnená za vecné plnenie za odberateľa emailom na emailovú adresu dodávateľa </w:t>
      </w:r>
      <w:r w:rsidRPr="001B5BB4">
        <w:rPr>
          <w:rFonts w:cs="Arial"/>
          <w:sz w:val="20"/>
          <w:szCs w:val="20"/>
          <w:highlight w:val="yellow"/>
        </w:rPr>
        <w:t>[doplniť.]</w:t>
      </w:r>
      <w:r w:rsidRPr="001B5BB4">
        <w:rPr>
          <w:rFonts w:cs="Arial"/>
          <w:sz w:val="20"/>
          <w:szCs w:val="20"/>
        </w:rPr>
        <w:t xml:space="preserve"> Dodávateľ je povinný písomné oznámenie odberateľa zaslané e-mailom prijať a najneskôr nasledujúci pracovný deň po dni jeho doručenia od odberateľa potvrdiť príjem a akceptáciu rovnako emailom na odosielajúcu emailovú adresu odberateľa. Zmena osoby odberateľa oprávnenej za prevzatie tovaru sa stáva záväznou jej potvrdením zo strany dodávateľa. </w:t>
      </w:r>
    </w:p>
    <w:p w14:paraId="1E43012F" w14:textId="77879ABF" w:rsidR="005A4561" w:rsidRPr="001B5BB4" w:rsidRDefault="005A4561" w:rsidP="00175604">
      <w:pPr>
        <w:pStyle w:val="Odsekzoznamu"/>
        <w:numPr>
          <w:ilvl w:val="0"/>
          <w:numId w:val="54"/>
        </w:numPr>
        <w:spacing w:before="120" w:after="120"/>
        <w:ind w:left="425" w:hanging="425"/>
        <w:jc w:val="both"/>
        <w:rPr>
          <w:rFonts w:cs="Arial"/>
          <w:sz w:val="20"/>
          <w:szCs w:val="20"/>
        </w:rPr>
      </w:pPr>
      <w:r w:rsidRPr="001B5BB4">
        <w:rPr>
          <w:rFonts w:cs="Arial"/>
          <w:sz w:val="20"/>
          <w:szCs w:val="20"/>
        </w:rPr>
        <w:t>V prípade, ak dodávateľ z akýchkoľvek dôvodov, s výnimkou dôvodov spočívajúcich vo vyššej moci, nepotvrdí (neakceptuje) prijatie písomného oznámenia odberateľa v lehote ustanovenej v bode 3.</w:t>
      </w:r>
      <w:r w:rsidR="00E821ED">
        <w:rPr>
          <w:rFonts w:cs="Arial"/>
          <w:sz w:val="20"/>
          <w:szCs w:val="20"/>
        </w:rPr>
        <w:t>7</w:t>
      </w:r>
      <w:r w:rsidRPr="001B5BB4">
        <w:rPr>
          <w:rFonts w:cs="Arial"/>
          <w:sz w:val="20"/>
          <w:szCs w:val="20"/>
        </w:rPr>
        <w:t xml:space="preserve"> tohto článku rámcovej dohody, a to ani po telefonickej urgencii zo strany odberateľa, považuje sa nasledujúci pracovný deň po dni doručenia riadne zaslaného oznámenia dodávateľovi, za deň akceptácie oznámenia (deň zmeny osoby odberateľa oprávnenej na prevzatie tovaru).</w:t>
      </w:r>
    </w:p>
    <w:p w14:paraId="0B9129DD" w14:textId="77777777" w:rsidR="005A4561" w:rsidRPr="001B5BB4" w:rsidRDefault="005A4561" w:rsidP="005A4561">
      <w:pPr>
        <w:spacing w:before="120" w:after="0"/>
        <w:rPr>
          <w:rFonts w:ascii="Arial" w:hAnsi="Arial" w:cs="Arial"/>
          <w:b/>
          <w:sz w:val="20"/>
          <w:szCs w:val="20"/>
        </w:rPr>
      </w:pPr>
    </w:p>
    <w:p w14:paraId="5AFFC931" w14:textId="77777777" w:rsidR="005A4561" w:rsidRPr="001B5BB4" w:rsidRDefault="005A4561" w:rsidP="005A4561">
      <w:pPr>
        <w:spacing w:before="120" w:after="0"/>
        <w:jc w:val="center"/>
        <w:rPr>
          <w:rFonts w:ascii="Arial" w:hAnsi="Arial" w:cs="Arial"/>
          <w:b/>
          <w:sz w:val="24"/>
          <w:szCs w:val="24"/>
        </w:rPr>
      </w:pPr>
      <w:r w:rsidRPr="001B5BB4">
        <w:rPr>
          <w:rFonts w:ascii="Arial" w:hAnsi="Arial" w:cs="Arial"/>
          <w:b/>
          <w:sz w:val="24"/>
          <w:szCs w:val="24"/>
        </w:rPr>
        <w:t>Článok IV</w:t>
      </w:r>
    </w:p>
    <w:p w14:paraId="21D648B3" w14:textId="77777777" w:rsidR="005A4561" w:rsidRPr="001B5BB4" w:rsidRDefault="005A4561" w:rsidP="005A4561">
      <w:pPr>
        <w:jc w:val="center"/>
        <w:rPr>
          <w:rFonts w:ascii="Arial" w:hAnsi="Arial" w:cs="Arial"/>
          <w:b/>
          <w:sz w:val="24"/>
          <w:szCs w:val="24"/>
        </w:rPr>
      </w:pPr>
      <w:r w:rsidRPr="001B5BB4">
        <w:rPr>
          <w:rFonts w:ascii="Arial" w:hAnsi="Arial" w:cs="Arial"/>
          <w:b/>
          <w:sz w:val="24"/>
          <w:szCs w:val="24"/>
        </w:rPr>
        <w:t>Cena, fakturačné a platobné podmienky</w:t>
      </w:r>
    </w:p>
    <w:p w14:paraId="34AFC415" w14:textId="77777777" w:rsidR="005A4561" w:rsidRPr="001B5BB4" w:rsidRDefault="005A4561" w:rsidP="005A4561">
      <w:pPr>
        <w:spacing w:before="120"/>
        <w:jc w:val="center"/>
        <w:rPr>
          <w:rFonts w:ascii="Arial" w:hAnsi="Arial" w:cs="Arial"/>
          <w:b/>
          <w:sz w:val="20"/>
          <w:szCs w:val="20"/>
        </w:rPr>
      </w:pPr>
    </w:p>
    <w:p w14:paraId="5602374A" w14:textId="77777777" w:rsidR="005A4561" w:rsidRPr="001B5BB4" w:rsidRDefault="005A4561" w:rsidP="00175604">
      <w:pPr>
        <w:pStyle w:val="Odsekzoznamu"/>
        <w:numPr>
          <w:ilvl w:val="0"/>
          <w:numId w:val="55"/>
        </w:numPr>
        <w:autoSpaceDE w:val="0"/>
        <w:autoSpaceDN w:val="0"/>
        <w:adjustRightInd w:val="0"/>
        <w:spacing w:after="120"/>
        <w:ind w:left="425" w:hanging="425"/>
        <w:jc w:val="both"/>
        <w:rPr>
          <w:rFonts w:cs="Arial"/>
          <w:sz w:val="20"/>
          <w:szCs w:val="20"/>
        </w:rPr>
      </w:pPr>
      <w:r w:rsidRPr="001B5BB4">
        <w:rPr>
          <w:rFonts w:cs="Arial"/>
          <w:sz w:val="20"/>
          <w:szCs w:val="20"/>
        </w:rPr>
        <w:t xml:space="preserve">Ceny tovaru sú stanovené na základe dohody strán rámcovej dohody v zmysle zákona č. 18/1996 Z. z. o cenách v znení neskorších predpisov a vyhlášky Ministerstva financií Slovenskej republiky  č. 87/1996 Z.z., ktorou sa  vykonáva zákon o cenách v znení neskorších predpisov. Jednotkové ceny sú stanovené v súlade s ponukou dodávateľa  a zahŕňajú všetky náklady a výdavky spojené s riadnym dodaním tovaru, vrátane dovozu  na miesto plnenia podľa článku III bod 3.1 rámcovej dohody. </w:t>
      </w:r>
    </w:p>
    <w:p w14:paraId="2E0FEDAC" w14:textId="77777777" w:rsidR="005A4561" w:rsidRPr="001B5BB4" w:rsidRDefault="005A4561" w:rsidP="00175604">
      <w:pPr>
        <w:pStyle w:val="Odsekzoznamu"/>
        <w:numPr>
          <w:ilvl w:val="0"/>
          <w:numId w:val="55"/>
        </w:numPr>
        <w:spacing w:after="120"/>
        <w:ind w:left="425" w:hanging="425"/>
        <w:jc w:val="both"/>
        <w:rPr>
          <w:rFonts w:cs="Arial"/>
          <w:sz w:val="20"/>
          <w:szCs w:val="20"/>
        </w:rPr>
      </w:pPr>
      <w:r w:rsidRPr="001B5BB4">
        <w:rPr>
          <w:rFonts w:cs="Arial"/>
          <w:sz w:val="20"/>
          <w:szCs w:val="20"/>
        </w:rPr>
        <w:t>Dodávateľ je povinný dodať predmet objednávky spôsobom uvedený v článku II bod 2.3 rámcovej dohody. Dodávateľ vyhotoví faktúru do 15 (pätnástich) dní od dátumu doručenia posledného dodacieho listu v zmysle článku II bodu 2.6 rámcovej dohody, na ktorý sa vzťahuje objednávka, prílohou ktorej budú podpísané dodacie listy a sumár dodaného tovaru.</w:t>
      </w:r>
    </w:p>
    <w:p w14:paraId="341DA684" w14:textId="7939DB9B" w:rsidR="005A4561" w:rsidRPr="001B5BB4" w:rsidRDefault="005A4561" w:rsidP="00175604">
      <w:pPr>
        <w:pStyle w:val="Odsekzoznamu"/>
        <w:numPr>
          <w:ilvl w:val="0"/>
          <w:numId w:val="55"/>
        </w:numPr>
        <w:spacing w:after="120"/>
        <w:ind w:left="425" w:hanging="425"/>
        <w:jc w:val="both"/>
        <w:rPr>
          <w:rFonts w:cs="Arial"/>
          <w:sz w:val="20"/>
          <w:szCs w:val="20"/>
        </w:rPr>
      </w:pPr>
      <w:r w:rsidRPr="001B5BB4">
        <w:rPr>
          <w:rFonts w:cs="Arial"/>
          <w:sz w:val="20"/>
          <w:szCs w:val="20"/>
        </w:rPr>
        <w:t>Odberateľ je povinný uhradiť faktúru  do 30 (trids</w:t>
      </w:r>
      <w:r w:rsidR="00E821ED">
        <w:rPr>
          <w:rFonts w:cs="Arial"/>
          <w:sz w:val="20"/>
          <w:szCs w:val="20"/>
        </w:rPr>
        <w:t>iatich</w:t>
      </w:r>
      <w:r w:rsidRPr="001B5BB4">
        <w:rPr>
          <w:rFonts w:cs="Arial"/>
          <w:sz w:val="20"/>
          <w:szCs w:val="20"/>
        </w:rPr>
        <w:t>)</w:t>
      </w:r>
      <w:r w:rsidR="00E821ED">
        <w:rPr>
          <w:rFonts w:cs="Arial"/>
          <w:sz w:val="20"/>
          <w:szCs w:val="20"/>
        </w:rPr>
        <w:t xml:space="preserve"> kalendárnych</w:t>
      </w:r>
      <w:r w:rsidRPr="001B5BB4">
        <w:rPr>
          <w:rFonts w:cs="Arial"/>
          <w:sz w:val="20"/>
          <w:szCs w:val="20"/>
        </w:rPr>
        <w:t xml:space="preserve"> dní odo dňa jej doporučeného doručenia na adresu sídla </w:t>
      </w:r>
      <w:r w:rsidR="00E821ED">
        <w:rPr>
          <w:rFonts w:cs="Arial"/>
          <w:sz w:val="20"/>
          <w:szCs w:val="20"/>
        </w:rPr>
        <w:t>o</w:t>
      </w:r>
      <w:r w:rsidR="00E821ED" w:rsidRPr="001B5BB4">
        <w:rPr>
          <w:rFonts w:cs="Arial"/>
          <w:sz w:val="20"/>
          <w:szCs w:val="20"/>
        </w:rPr>
        <w:t xml:space="preserve">dberateľa </w:t>
      </w:r>
      <w:r w:rsidRPr="001B5BB4">
        <w:rPr>
          <w:rFonts w:cs="Arial"/>
          <w:sz w:val="20"/>
          <w:szCs w:val="20"/>
        </w:rPr>
        <w:t>uvedeného na titulnej strane rámcovej dohody, bez nedostatkov.</w:t>
      </w:r>
    </w:p>
    <w:p w14:paraId="7089F748" w14:textId="77777777" w:rsidR="005A4561" w:rsidRPr="001B5BB4" w:rsidRDefault="005A4561" w:rsidP="00175604">
      <w:pPr>
        <w:pStyle w:val="Odsekzoznamu"/>
        <w:numPr>
          <w:ilvl w:val="0"/>
          <w:numId w:val="55"/>
        </w:numPr>
        <w:spacing w:after="120"/>
        <w:ind w:left="425" w:hanging="425"/>
        <w:jc w:val="both"/>
        <w:rPr>
          <w:rFonts w:cs="Arial"/>
          <w:sz w:val="20"/>
          <w:szCs w:val="20"/>
        </w:rPr>
      </w:pPr>
      <w:r w:rsidRPr="001B5BB4">
        <w:rPr>
          <w:rFonts w:cs="Arial"/>
          <w:sz w:val="20"/>
          <w:szCs w:val="20"/>
        </w:rPr>
        <w:t>Faktúra musí obsahovať obligatórne náležitosti podľa ustanovenia § 74 ods. 1 zákona č. 222/2004 Z. z. o dani z pridanej hodnoty v znení neskorších predpisov. Faktúra musí  obsahovať aj nasledovné údaje: odvolávku na číslo rámcovej dohody, dodatku, objednávky, popis plnenia v zmysle predmetu rámcovej dohody, bankové spojenie v zmysle rámcovej dohody a obojstranne potvrdenú objednávku a fotokópiu príslušného dodacieho listu potvrdeného objednávateľom. Ak ich faktúra nebude obsahovať, alebo nebudú k faktúre priložené príslušné dodacie listy, objednávateľ je oprávnený takúto faktúru vrátiť dodávateľovi spolu s označením nedostatkov, pre ktoré bola vrátená. V tomto prípade sa plynutie  lehoty splatnosti takejto faktúry prerušuje a nová lehota splatnosti začne plynúť dňom nasledujúcim po dni doporučeného doručenia opravenej, doplnenej alebo inak zmenenej faktúry.</w:t>
      </w:r>
    </w:p>
    <w:p w14:paraId="77E0837B" w14:textId="77777777" w:rsidR="005A4561" w:rsidRPr="001B5BB4" w:rsidRDefault="005A4561" w:rsidP="00175604">
      <w:pPr>
        <w:pStyle w:val="Odsekzoznamu"/>
        <w:numPr>
          <w:ilvl w:val="0"/>
          <w:numId w:val="55"/>
        </w:numPr>
        <w:spacing w:after="120"/>
        <w:ind w:left="425" w:hanging="425"/>
        <w:jc w:val="both"/>
        <w:rPr>
          <w:rFonts w:cs="Arial"/>
          <w:sz w:val="20"/>
          <w:szCs w:val="20"/>
        </w:rPr>
      </w:pPr>
      <w:r w:rsidRPr="001B5BB4">
        <w:rPr>
          <w:rFonts w:cs="Arial"/>
          <w:sz w:val="20"/>
          <w:szCs w:val="20"/>
        </w:rPr>
        <w:t>Za  deň splnenia peňažného  záväzku sa  považuje deň odpísania dlžnej sumy z účtu objednávateľa v prospech účtu dodávateľa.</w:t>
      </w:r>
    </w:p>
    <w:p w14:paraId="7B210F79" w14:textId="77777777" w:rsidR="005A4561" w:rsidRPr="001B5BB4" w:rsidRDefault="005A4561" w:rsidP="00175604">
      <w:pPr>
        <w:pStyle w:val="Odsekzoznamu"/>
        <w:numPr>
          <w:ilvl w:val="0"/>
          <w:numId w:val="55"/>
        </w:numPr>
        <w:spacing w:after="120"/>
        <w:ind w:left="425" w:hanging="425"/>
        <w:jc w:val="both"/>
        <w:rPr>
          <w:rFonts w:cs="Arial"/>
          <w:sz w:val="20"/>
          <w:szCs w:val="20"/>
        </w:rPr>
      </w:pPr>
      <w:r w:rsidRPr="001B5BB4">
        <w:rPr>
          <w:rFonts w:cs="Arial"/>
          <w:sz w:val="20"/>
          <w:szCs w:val="20"/>
        </w:rPr>
        <w:t>Na účely fakturácie sa za deň dodania tovaru považuje posledný deň podpísania posledného dodacieho listu, na ktorý sa vzťahuje objednávka.</w:t>
      </w:r>
    </w:p>
    <w:p w14:paraId="3E5B96A9" w14:textId="77777777" w:rsidR="005A4561" w:rsidRPr="001B5BB4" w:rsidRDefault="005A4561" w:rsidP="00175604">
      <w:pPr>
        <w:pStyle w:val="Odsekzoznamu"/>
        <w:numPr>
          <w:ilvl w:val="0"/>
          <w:numId w:val="55"/>
        </w:numPr>
        <w:spacing w:after="120"/>
        <w:ind w:left="425" w:hanging="425"/>
        <w:jc w:val="both"/>
        <w:rPr>
          <w:rFonts w:cs="Arial"/>
          <w:sz w:val="20"/>
          <w:szCs w:val="20"/>
        </w:rPr>
      </w:pPr>
      <w:r w:rsidRPr="001B5BB4">
        <w:rPr>
          <w:rFonts w:cs="Arial"/>
          <w:sz w:val="20"/>
          <w:szCs w:val="20"/>
        </w:rPr>
        <w:lastRenderedPageBreak/>
        <w:t xml:space="preserve">Ak objednávateľ neuhradí faktúru v lehote splatnosti, dodávateľ je oprávnený požadovať od objednávateľa úroky z omeškania vo výške 0,05 % (päť stotín percenta) z dlžnej sumy za každý, aj začatý, deň omeškania. </w:t>
      </w:r>
    </w:p>
    <w:p w14:paraId="5AAF950E" w14:textId="77777777" w:rsidR="005A4561" w:rsidRPr="001B5BB4" w:rsidRDefault="005A4561" w:rsidP="00175604">
      <w:pPr>
        <w:pStyle w:val="Odsekzoznamu"/>
        <w:numPr>
          <w:ilvl w:val="0"/>
          <w:numId w:val="55"/>
        </w:numPr>
        <w:spacing w:after="120"/>
        <w:ind w:left="425" w:hanging="425"/>
        <w:jc w:val="both"/>
        <w:rPr>
          <w:rFonts w:cs="Arial"/>
          <w:sz w:val="20"/>
          <w:szCs w:val="20"/>
        </w:rPr>
      </w:pPr>
      <w:r w:rsidRPr="001B5BB4">
        <w:rPr>
          <w:rFonts w:cs="Arial"/>
          <w:sz w:val="20"/>
          <w:szCs w:val="20"/>
        </w:rPr>
        <w:t>Celková cena v zmysle rámcovej dohody bude tvorená ako súčet súčinov prijatých jednotkových cien a množstva skutočne dodaných a prevzatých položiek tovaru na základe objednávok objednávateľa a potvrdených dodacích listov objednávateľom.</w:t>
      </w:r>
    </w:p>
    <w:p w14:paraId="1CF614C0" w14:textId="4319C3B6" w:rsidR="005A4561" w:rsidRPr="001B5BB4" w:rsidRDefault="005A4561" w:rsidP="00175604">
      <w:pPr>
        <w:pStyle w:val="Odsekzoznamu"/>
        <w:numPr>
          <w:ilvl w:val="0"/>
          <w:numId w:val="55"/>
        </w:numPr>
        <w:spacing w:after="120"/>
        <w:ind w:left="425" w:hanging="425"/>
        <w:jc w:val="both"/>
        <w:rPr>
          <w:rFonts w:cs="Arial"/>
          <w:sz w:val="20"/>
          <w:szCs w:val="20"/>
        </w:rPr>
      </w:pPr>
      <w:r w:rsidRPr="001B5BB4">
        <w:rPr>
          <w:rFonts w:cs="Arial"/>
          <w:sz w:val="20"/>
          <w:szCs w:val="20"/>
        </w:rPr>
        <w:t xml:space="preserve">Celková cena za poskytnuté tovary v rámci predmetu dohody za 48 (štyridsaťosem) mesiacov nepresiahne sumu </w:t>
      </w:r>
      <w:r w:rsidRPr="001B5BB4">
        <w:rPr>
          <w:rFonts w:cs="Arial"/>
          <w:sz w:val="20"/>
          <w:szCs w:val="20"/>
          <w:highlight w:val="yellow"/>
        </w:rPr>
        <w:t>[doplniť]</w:t>
      </w:r>
      <w:r w:rsidRPr="001B5BB4">
        <w:rPr>
          <w:rFonts w:cs="Arial"/>
          <w:sz w:val="20"/>
          <w:szCs w:val="20"/>
        </w:rPr>
        <w:t xml:space="preserve">,-  </w:t>
      </w:r>
      <w:r w:rsidR="00E821ED">
        <w:rPr>
          <w:rFonts w:cs="Arial"/>
          <w:sz w:val="20"/>
          <w:szCs w:val="20"/>
        </w:rPr>
        <w:t>EUR</w:t>
      </w:r>
      <w:r w:rsidRPr="001B5BB4">
        <w:rPr>
          <w:rFonts w:cs="Arial"/>
          <w:sz w:val="20"/>
          <w:szCs w:val="20"/>
        </w:rPr>
        <w:t xml:space="preserve"> (slovom: </w:t>
      </w:r>
      <w:r w:rsidRPr="001B5BB4">
        <w:rPr>
          <w:rFonts w:cs="Arial"/>
          <w:sz w:val="20"/>
          <w:szCs w:val="20"/>
          <w:highlight w:val="yellow"/>
        </w:rPr>
        <w:t>[doplniť]</w:t>
      </w:r>
      <w:r w:rsidRPr="001B5BB4">
        <w:rPr>
          <w:rFonts w:cs="Arial"/>
          <w:sz w:val="20"/>
          <w:szCs w:val="20"/>
        </w:rPr>
        <w:t xml:space="preserve"> eur) bez dane z pridanej hodnoty (ďalej len „</w:t>
      </w:r>
      <w:r w:rsidRPr="001B5BB4">
        <w:rPr>
          <w:rFonts w:cs="Arial"/>
          <w:b/>
          <w:sz w:val="20"/>
          <w:szCs w:val="20"/>
        </w:rPr>
        <w:t>DPH</w:t>
      </w:r>
      <w:r w:rsidRPr="001B5BB4">
        <w:rPr>
          <w:rFonts w:cs="Arial"/>
          <w:sz w:val="20"/>
          <w:szCs w:val="20"/>
        </w:rPr>
        <w:t>“)</w:t>
      </w:r>
      <w:r w:rsidR="0060629A">
        <w:rPr>
          <w:rFonts w:cs="Arial"/>
          <w:sz w:val="20"/>
          <w:szCs w:val="20"/>
        </w:rPr>
        <w:t>, ktorú ponúkol dodávateľ vo svojej ponuke</w:t>
      </w:r>
      <w:r w:rsidRPr="001B5BB4">
        <w:rPr>
          <w:rFonts w:cs="Arial"/>
          <w:sz w:val="20"/>
          <w:szCs w:val="20"/>
        </w:rPr>
        <w:t>. DPH bude uplatnená v zmysle platných právnych predpisov na území Slovenskej republiky v čase fakturácie.</w:t>
      </w:r>
    </w:p>
    <w:p w14:paraId="2786DB59" w14:textId="77777777" w:rsidR="005A4561" w:rsidRPr="001B5BB4" w:rsidRDefault="005A4561" w:rsidP="00175604">
      <w:pPr>
        <w:pStyle w:val="Odsekzoznamu"/>
        <w:numPr>
          <w:ilvl w:val="0"/>
          <w:numId w:val="55"/>
        </w:numPr>
        <w:spacing w:after="120"/>
        <w:ind w:left="425" w:hanging="425"/>
        <w:jc w:val="both"/>
        <w:rPr>
          <w:rFonts w:cs="Arial"/>
          <w:sz w:val="20"/>
          <w:szCs w:val="20"/>
        </w:rPr>
      </w:pPr>
      <w:r w:rsidRPr="001B5BB4">
        <w:rPr>
          <w:rFonts w:cs="Arial"/>
          <w:sz w:val="20"/>
          <w:szCs w:val="20"/>
        </w:rPr>
        <w:t xml:space="preserve">Cena zahŕňa všetky náklady dodávateľa vynaložené na splnenie požiadaviek objednávateľa vyplývajúcich z rámcovej dohody. </w:t>
      </w:r>
    </w:p>
    <w:p w14:paraId="636D6C79" w14:textId="4671E1DD" w:rsidR="000F29F9" w:rsidRPr="001B5BB4" w:rsidRDefault="000F29F9" w:rsidP="000F29F9">
      <w:pPr>
        <w:pStyle w:val="Odsekzoznamu"/>
        <w:numPr>
          <w:ilvl w:val="0"/>
          <w:numId w:val="55"/>
        </w:numPr>
        <w:spacing w:after="120"/>
        <w:ind w:left="425" w:hanging="425"/>
        <w:jc w:val="both"/>
        <w:rPr>
          <w:rFonts w:cs="Arial"/>
          <w:sz w:val="20"/>
          <w:szCs w:val="20"/>
        </w:rPr>
      </w:pPr>
      <w:r w:rsidRPr="001B5BB4">
        <w:rPr>
          <w:rFonts w:cs="Arial"/>
          <w:sz w:val="20"/>
          <w:szCs w:val="20"/>
        </w:rPr>
        <w:t xml:space="preserve">Jednotkové ceny </w:t>
      </w:r>
      <w:r>
        <w:rPr>
          <w:rFonts w:cs="Arial"/>
          <w:sz w:val="20"/>
          <w:szCs w:val="20"/>
        </w:rPr>
        <w:t>uvedené v Prílohe č.</w:t>
      </w:r>
      <w:r w:rsidR="009F22E4">
        <w:rPr>
          <w:rFonts w:cs="Arial"/>
          <w:sz w:val="20"/>
          <w:szCs w:val="20"/>
        </w:rPr>
        <w:t xml:space="preserve">2 </w:t>
      </w:r>
      <w:r w:rsidRPr="001B5BB4">
        <w:rPr>
          <w:rFonts w:cs="Arial"/>
          <w:sz w:val="20"/>
          <w:szCs w:val="20"/>
        </w:rPr>
        <w:t>sú pevné</w:t>
      </w:r>
      <w:r>
        <w:rPr>
          <w:rFonts w:cs="Arial"/>
          <w:sz w:val="20"/>
          <w:szCs w:val="20"/>
        </w:rPr>
        <w:t>,</w:t>
      </w:r>
      <w:r w:rsidRPr="001B5BB4">
        <w:rPr>
          <w:rFonts w:cs="Arial"/>
          <w:sz w:val="20"/>
          <w:szCs w:val="20"/>
        </w:rPr>
        <w:t xml:space="preserve">  nemenné </w:t>
      </w:r>
      <w:r>
        <w:rPr>
          <w:rFonts w:cs="Arial"/>
          <w:sz w:val="20"/>
          <w:szCs w:val="20"/>
        </w:rPr>
        <w:t xml:space="preserve">a záväzné </w:t>
      </w:r>
      <w:r w:rsidRPr="001B5BB4">
        <w:rPr>
          <w:rFonts w:cs="Arial"/>
          <w:sz w:val="20"/>
          <w:szCs w:val="20"/>
        </w:rPr>
        <w:t>počas doby trvania rámcovej dohody.</w:t>
      </w:r>
    </w:p>
    <w:p w14:paraId="358EF4DF" w14:textId="6B1B9EE8" w:rsidR="00E821ED" w:rsidRPr="000F29F9" w:rsidRDefault="00E821ED" w:rsidP="000F29F9">
      <w:pPr>
        <w:spacing w:after="120"/>
        <w:ind w:left="360"/>
        <w:jc w:val="both"/>
        <w:rPr>
          <w:rFonts w:cs="Arial"/>
          <w:sz w:val="20"/>
          <w:szCs w:val="20"/>
        </w:rPr>
      </w:pPr>
    </w:p>
    <w:p w14:paraId="532B3975" w14:textId="77777777" w:rsidR="005A4561" w:rsidRPr="001B5BB4" w:rsidRDefault="005A4561" w:rsidP="00175604">
      <w:pPr>
        <w:pStyle w:val="Odsekzoznamu"/>
        <w:numPr>
          <w:ilvl w:val="0"/>
          <w:numId w:val="55"/>
        </w:numPr>
        <w:spacing w:after="120"/>
        <w:ind w:left="425" w:hanging="425"/>
        <w:jc w:val="both"/>
        <w:rPr>
          <w:rFonts w:cs="Arial"/>
          <w:sz w:val="20"/>
          <w:szCs w:val="20"/>
        </w:rPr>
      </w:pPr>
      <w:r w:rsidRPr="001B5BB4">
        <w:rPr>
          <w:rFonts w:cs="Arial"/>
          <w:sz w:val="20"/>
          <w:szCs w:val="20"/>
        </w:rPr>
        <w:t xml:space="preserve">Dodávateľ je povinný označiť obálku, v ktorej bude faktúra odosielaná, slovom </w:t>
      </w:r>
      <w:r w:rsidRPr="001B5BB4">
        <w:rPr>
          <w:rFonts w:cs="Arial"/>
          <w:i/>
          <w:sz w:val="20"/>
          <w:szCs w:val="20"/>
        </w:rPr>
        <w:t>„FAKTÚRA“</w:t>
      </w:r>
      <w:r w:rsidRPr="001B5BB4">
        <w:rPr>
          <w:rFonts w:cs="Arial"/>
          <w:sz w:val="20"/>
          <w:szCs w:val="20"/>
        </w:rPr>
        <w:t>. Faktúry je povinný dodávateľ zasielať odberateľovi  doporučene. V prípade faktúry odoslanej ako obyčajná poštová zásielka, nie je dodávaľ oprávnený účtovať si úrok z omeškania z fakturovanej ceny.</w:t>
      </w:r>
    </w:p>
    <w:p w14:paraId="1B1C836C" w14:textId="77777777" w:rsidR="00785488" w:rsidRDefault="005A4561" w:rsidP="000F29F9">
      <w:pPr>
        <w:pStyle w:val="Odsekzoznamu"/>
        <w:numPr>
          <w:ilvl w:val="0"/>
          <w:numId w:val="55"/>
        </w:numPr>
        <w:spacing w:after="120"/>
        <w:ind w:left="426" w:hanging="426"/>
        <w:jc w:val="both"/>
        <w:rPr>
          <w:rFonts w:cs="Arial"/>
          <w:sz w:val="20"/>
          <w:szCs w:val="20"/>
        </w:rPr>
      </w:pPr>
      <w:r w:rsidRPr="001B5BB4">
        <w:rPr>
          <w:rFonts w:cs="Arial"/>
          <w:sz w:val="20"/>
          <w:szCs w:val="20"/>
        </w:rPr>
        <w:t>Strany  rámcovej dohody sa zaväzujú, že zmeny inkasných dát pre potreby platenia faktúr si budú oznamovať do 5 (piatich) pracovných dní po tom, čo ku zmene došlo, a to písomne.</w:t>
      </w:r>
    </w:p>
    <w:p w14:paraId="3C482F52" w14:textId="1993D0E9" w:rsidR="005A4561" w:rsidRPr="001B5BB4" w:rsidRDefault="00785488" w:rsidP="00175604">
      <w:pPr>
        <w:pStyle w:val="Odsekzoznamu"/>
        <w:numPr>
          <w:ilvl w:val="0"/>
          <w:numId w:val="55"/>
        </w:numPr>
        <w:spacing w:after="120"/>
        <w:ind w:left="425" w:hanging="425"/>
        <w:jc w:val="both"/>
        <w:rPr>
          <w:rFonts w:cs="Arial"/>
          <w:sz w:val="20"/>
          <w:szCs w:val="20"/>
        </w:rPr>
      </w:pPr>
      <w:r>
        <w:rPr>
          <w:rFonts w:cs="Arial"/>
          <w:sz w:val="20"/>
          <w:szCs w:val="20"/>
        </w:rPr>
        <w:t>V prípade, ak je dodávateľ v postavení zahraničnej osoby riadi sa zákonom o DPH.</w:t>
      </w:r>
      <w:r w:rsidR="005A4561" w:rsidRPr="001B5BB4">
        <w:rPr>
          <w:rFonts w:cs="Arial"/>
          <w:b/>
          <w:sz w:val="20"/>
          <w:szCs w:val="20"/>
        </w:rPr>
        <w:br/>
      </w:r>
    </w:p>
    <w:p w14:paraId="384C3342" w14:textId="77777777" w:rsidR="005A4561" w:rsidRPr="001B5BB4" w:rsidRDefault="005A4561" w:rsidP="005A4561">
      <w:pPr>
        <w:pStyle w:val="Odsekzoznamu"/>
        <w:spacing w:after="120"/>
        <w:ind w:left="425"/>
        <w:rPr>
          <w:rFonts w:cs="Arial"/>
          <w:sz w:val="20"/>
          <w:szCs w:val="20"/>
        </w:rPr>
      </w:pPr>
    </w:p>
    <w:p w14:paraId="5E5735FA" w14:textId="77777777" w:rsidR="005A4561" w:rsidRPr="001B5BB4" w:rsidRDefault="005A4561" w:rsidP="005A4561">
      <w:pPr>
        <w:tabs>
          <w:tab w:val="left" w:pos="567"/>
        </w:tabs>
        <w:spacing w:before="120" w:after="0"/>
        <w:jc w:val="center"/>
        <w:rPr>
          <w:rFonts w:ascii="Arial" w:hAnsi="Arial" w:cs="Arial"/>
          <w:b/>
          <w:sz w:val="24"/>
          <w:szCs w:val="24"/>
        </w:rPr>
      </w:pPr>
      <w:r w:rsidRPr="001B5BB4">
        <w:rPr>
          <w:rFonts w:ascii="Arial" w:hAnsi="Arial" w:cs="Arial"/>
          <w:b/>
          <w:sz w:val="24"/>
          <w:szCs w:val="24"/>
        </w:rPr>
        <w:t>Článok V</w:t>
      </w:r>
    </w:p>
    <w:p w14:paraId="78A0FB9E" w14:textId="3389E226" w:rsidR="005A4561" w:rsidRPr="001B5BB4" w:rsidRDefault="005A4561" w:rsidP="005A4561">
      <w:pPr>
        <w:tabs>
          <w:tab w:val="left" w:pos="567"/>
        </w:tabs>
        <w:jc w:val="center"/>
        <w:rPr>
          <w:rFonts w:ascii="Arial" w:hAnsi="Arial" w:cs="Arial"/>
          <w:b/>
          <w:sz w:val="20"/>
          <w:szCs w:val="20"/>
        </w:rPr>
      </w:pPr>
      <w:r w:rsidRPr="001B5BB4">
        <w:rPr>
          <w:rFonts w:ascii="Arial" w:hAnsi="Arial" w:cs="Arial"/>
          <w:b/>
          <w:sz w:val="24"/>
          <w:szCs w:val="24"/>
        </w:rPr>
        <w:t>Doba trvania rámcovej dohody</w:t>
      </w:r>
    </w:p>
    <w:p w14:paraId="0295E18C" w14:textId="77777777" w:rsidR="00E821ED" w:rsidRPr="001B5BB4" w:rsidRDefault="00E821ED" w:rsidP="00E821ED">
      <w:pPr>
        <w:pStyle w:val="Odsekzoznamu"/>
        <w:numPr>
          <w:ilvl w:val="0"/>
          <w:numId w:val="57"/>
        </w:numPr>
        <w:spacing w:before="120"/>
        <w:ind w:left="567" w:hanging="567"/>
        <w:contextualSpacing/>
        <w:jc w:val="both"/>
        <w:rPr>
          <w:rFonts w:cs="Arial"/>
          <w:sz w:val="20"/>
          <w:szCs w:val="20"/>
        </w:rPr>
      </w:pPr>
      <w:r w:rsidRPr="001B5BB4">
        <w:rPr>
          <w:rFonts w:cs="Arial"/>
          <w:iCs/>
          <w:sz w:val="20"/>
          <w:szCs w:val="20"/>
        </w:rPr>
        <w:t xml:space="preserve">Rámcová dohoda </w:t>
      </w:r>
      <w:r w:rsidRPr="001B5BB4">
        <w:rPr>
          <w:rFonts w:cs="Arial"/>
          <w:sz w:val="20"/>
          <w:szCs w:val="20"/>
        </w:rPr>
        <w:t xml:space="preserve">sa uzatvára na dobu určitú - na </w:t>
      </w:r>
      <w:r w:rsidRPr="001B5BB4">
        <w:rPr>
          <w:rFonts w:cs="Arial"/>
          <w:b/>
          <w:sz w:val="20"/>
          <w:szCs w:val="20"/>
        </w:rPr>
        <w:t>48</w:t>
      </w:r>
      <w:r w:rsidRPr="001B5BB4">
        <w:rPr>
          <w:rFonts w:cs="Arial"/>
          <w:sz w:val="20"/>
          <w:szCs w:val="20"/>
        </w:rPr>
        <w:t xml:space="preserve"> (</w:t>
      </w:r>
      <w:r w:rsidRPr="001B5BB4">
        <w:rPr>
          <w:rFonts w:cs="Arial"/>
          <w:b/>
          <w:sz w:val="20"/>
          <w:szCs w:val="20"/>
        </w:rPr>
        <w:t>štyridsaťosem</w:t>
      </w:r>
      <w:r w:rsidRPr="001B5BB4">
        <w:rPr>
          <w:rFonts w:cs="Arial"/>
          <w:sz w:val="20"/>
          <w:szCs w:val="20"/>
        </w:rPr>
        <w:t xml:space="preserve">) mesiacov odo dňa nadobudnutia účinnosti rámcovej dohody, resp. do vyčerpania </w:t>
      </w:r>
      <w:r>
        <w:rPr>
          <w:rFonts w:cs="Arial"/>
          <w:sz w:val="20"/>
          <w:szCs w:val="20"/>
        </w:rPr>
        <w:t xml:space="preserve">sumy prijatej v ponuke úspešného uchádzača </w:t>
      </w:r>
      <w:r w:rsidRPr="001B5BB4">
        <w:rPr>
          <w:rFonts w:cs="Arial"/>
          <w:sz w:val="20"/>
          <w:szCs w:val="20"/>
        </w:rPr>
        <w:t xml:space="preserve"> v</w:t>
      </w:r>
      <w:r>
        <w:rPr>
          <w:rFonts w:cs="Arial"/>
          <w:sz w:val="20"/>
          <w:szCs w:val="20"/>
        </w:rPr>
        <w:t xml:space="preserve"> zmysle </w:t>
      </w:r>
      <w:r w:rsidRPr="001B5BB4">
        <w:rPr>
          <w:rFonts w:cs="Arial"/>
          <w:sz w:val="20"/>
          <w:szCs w:val="20"/>
        </w:rPr>
        <w:t> článku IV bod 4.9  rámcovej dohody</w:t>
      </w:r>
      <w:r>
        <w:rPr>
          <w:rFonts w:cs="Arial"/>
          <w:sz w:val="20"/>
          <w:szCs w:val="20"/>
        </w:rPr>
        <w:t xml:space="preserve"> v závislosti od toho, ktorá skutočnosť nastane skôr</w:t>
      </w:r>
      <w:r w:rsidRPr="001B5BB4">
        <w:rPr>
          <w:rFonts w:cs="Arial"/>
          <w:sz w:val="20"/>
          <w:szCs w:val="20"/>
        </w:rPr>
        <w:t>.</w:t>
      </w:r>
    </w:p>
    <w:p w14:paraId="3C7D016A" w14:textId="77777777" w:rsidR="005A4561" w:rsidRPr="001B5BB4" w:rsidRDefault="005A4561" w:rsidP="005A4561">
      <w:pPr>
        <w:spacing w:before="120"/>
        <w:rPr>
          <w:rFonts w:ascii="Arial" w:hAnsi="Arial" w:cs="Arial"/>
          <w:b/>
          <w:sz w:val="20"/>
          <w:szCs w:val="20"/>
        </w:rPr>
      </w:pPr>
    </w:p>
    <w:p w14:paraId="22AC26C3" w14:textId="77777777" w:rsidR="005A4561" w:rsidRPr="001B5BB4" w:rsidRDefault="005A4561" w:rsidP="005A4561">
      <w:pPr>
        <w:spacing w:before="120" w:after="0"/>
        <w:jc w:val="center"/>
        <w:rPr>
          <w:rFonts w:ascii="Arial" w:hAnsi="Arial" w:cs="Arial"/>
          <w:b/>
          <w:sz w:val="24"/>
          <w:szCs w:val="24"/>
        </w:rPr>
      </w:pPr>
      <w:r w:rsidRPr="001B5BB4">
        <w:rPr>
          <w:rFonts w:ascii="Arial" w:hAnsi="Arial" w:cs="Arial"/>
          <w:b/>
          <w:sz w:val="24"/>
          <w:szCs w:val="24"/>
        </w:rPr>
        <w:t>Článok VI</w:t>
      </w:r>
    </w:p>
    <w:p w14:paraId="5F4E332E" w14:textId="74B94DED" w:rsidR="005A4561" w:rsidRPr="001B5BB4" w:rsidRDefault="005A4561" w:rsidP="005A4561">
      <w:pPr>
        <w:jc w:val="center"/>
        <w:rPr>
          <w:rFonts w:ascii="Arial" w:hAnsi="Arial" w:cs="Arial"/>
          <w:b/>
          <w:sz w:val="20"/>
          <w:szCs w:val="20"/>
        </w:rPr>
      </w:pPr>
      <w:r w:rsidRPr="001B5BB4">
        <w:rPr>
          <w:rFonts w:ascii="Arial" w:hAnsi="Arial" w:cs="Arial"/>
          <w:b/>
          <w:sz w:val="24"/>
          <w:szCs w:val="24"/>
        </w:rPr>
        <w:t>Záručná doba a zodpovednosť za vady</w:t>
      </w:r>
    </w:p>
    <w:p w14:paraId="560E56A2" w14:textId="77777777" w:rsidR="005A4561" w:rsidRPr="001B5BB4" w:rsidRDefault="005A4561" w:rsidP="00175604">
      <w:pPr>
        <w:pStyle w:val="Odsekzoznamu"/>
        <w:numPr>
          <w:ilvl w:val="0"/>
          <w:numId w:val="56"/>
        </w:numPr>
        <w:spacing w:after="120"/>
        <w:ind w:left="567" w:hanging="567"/>
        <w:jc w:val="both"/>
        <w:rPr>
          <w:rFonts w:cs="Arial"/>
          <w:sz w:val="20"/>
          <w:szCs w:val="20"/>
        </w:rPr>
      </w:pPr>
      <w:r w:rsidRPr="001B5BB4">
        <w:rPr>
          <w:rFonts w:cs="Arial"/>
          <w:sz w:val="20"/>
          <w:szCs w:val="20"/>
        </w:rPr>
        <w:t>Dodávateľ je povinný dodať tovar v množstve a akosti, určenom v rámcovej dohode a príslušnej objednávke. Dodávateľ zodpovedá za vady, resp. nedostatky, ktoré má tovar v okamihu prechodu nebezpečenstva škody na tovare na objednávateľa, aj keď sa vada stavne zjavnou až po tomto čase. Povinnosti dodávateľa vyplývajúce mu zo záruky za akosť tovaru tým nie sú dotknuté.</w:t>
      </w:r>
    </w:p>
    <w:p w14:paraId="7F1E6668" w14:textId="77777777" w:rsidR="005A4561" w:rsidRPr="001B5BB4" w:rsidRDefault="005A4561" w:rsidP="00175604">
      <w:pPr>
        <w:pStyle w:val="Odsekzoznamu"/>
        <w:numPr>
          <w:ilvl w:val="0"/>
          <w:numId w:val="56"/>
        </w:numPr>
        <w:spacing w:after="120"/>
        <w:ind w:left="567" w:hanging="567"/>
        <w:jc w:val="both"/>
        <w:rPr>
          <w:rFonts w:cs="Arial"/>
          <w:sz w:val="20"/>
          <w:szCs w:val="20"/>
        </w:rPr>
      </w:pPr>
      <w:r w:rsidRPr="001B5BB4">
        <w:rPr>
          <w:rFonts w:cs="Arial"/>
          <w:sz w:val="20"/>
          <w:szCs w:val="20"/>
        </w:rPr>
        <w:t>Dodávateľ zodpovedá za to, že tovar bude počas záručnej doby spôsobilý na použitie za účelom, na aký sa tovar obvykle používa a že si zachová obvyklé vlastnosti (ďalej len „</w:t>
      </w:r>
      <w:r w:rsidRPr="001B5BB4">
        <w:rPr>
          <w:rFonts w:cs="Arial"/>
          <w:b/>
          <w:sz w:val="20"/>
          <w:szCs w:val="20"/>
        </w:rPr>
        <w:t>záruka za akosť</w:t>
      </w:r>
      <w:r w:rsidRPr="001B5BB4">
        <w:rPr>
          <w:rFonts w:cs="Arial"/>
          <w:sz w:val="20"/>
          <w:szCs w:val="20"/>
        </w:rPr>
        <w:t>“). Dodávateľ sa zaväzuje poskytovať záruku za akosť ním dodávaného tovaru odberateľovi, ktorá plynie po dobu vyznačenú na obale jednotlivého tovaru ako doba použitia. V prípade, ak na obale niektorého tovaru nie je vyznačená doba použitia, dodávateľ sa zaväzuje poskytovať záruku za akosť po dobu 24 (dvadsaťštyri) mesiacov. Záručná doba podľa predchádzajúcej vety tohto bodu začína plynúť odo dňa prevzatia tovaru objednávateľom.</w:t>
      </w:r>
    </w:p>
    <w:p w14:paraId="4C4B90A7" w14:textId="77777777" w:rsidR="005A4561" w:rsidRPr="001B5BB4" w:rsidRDefault="005A4561" w:rsidP="00175604">
      <w:pPr>
        <w:pStyle w:val="Odsekzoznamu"/>
        <w:numPr>
          <w:ilvl w:val="0"/>
          <w:numId w:val="56"/>
        </w:numPr>
        <w:spacing w:after="120"/>
        <w:ind w:left="567" w:hanging="567"/>
        <w:jc w:val="both"/>
        <w:rPr>
          <w:rFonts w:cs="Arial"/>
          <w:sz w:val="20"/>
          <w:szCs w:val="20"/>
        </w:rPr>
      </w:pPr>
      <w:r w:rsidRPr="001B5BB4">
        <w:rPr>
          <w:rFonts w:cs="Arial"/>
          <w:sz w:val="20"/>
          <w:szCs w:val="20"/>
        </w:rPr>
        <w:t>Dodaný tovar alebo jeho časť je dodávateľ oprávnený odmietnuť prevziať, ak zistí preukázateľné vady dodaného tovaru, nedostatočnú kvalitu tovaru, rozdiel v množstve dodaného tovaru a/alebo zámenu tovaru v porovnaní s danou objednávkou. Dodávateľ je povinný na vlastné náklady takýto tovar odviezť a dodať objednávateľovi tovar bez vád.</w:t>
      </w:r>
    </w:p>
    <w:p w14:paraId="09F92DAA" w14:textId="77777777" w:rsidR="005A4561" w:rsidRPr="001B5BB4" w:rsidRDefault="005A4561" w:rsidP="00175604">
      <w:pPr>
        <w:pStyle w:val="Odsekzoznamu"/>
        <w:numPr>
          <w:ilvl w:val="0"/>
          <w:numId w:val="56"/>
        </w:numPr>
        <w:spacing w:after="120"/>
        <w:ind w:left="567" w:hanging="567"/>
        <w:jc w:val="both"/>
        <w:rPr>
          <w:rFonts w:cs="Arial"/>
          <w:sz w:val="20"/>
          <w:szCs w:val="20"/>
        </w:rPr>
      </w:pPr>
      <w:r w:rsidRPr="001B5BB4">
        <w:rPr>
          <w:rFonts w:cs="Arial"/>
          <w:sz w:val="20"/>
          <w:szCs w:val="20"/>
        </w:rPr>
        <w:lastRenderedPageBreak/>
        <w:t>Dodávateľ je povinný objednávateľom zistené vady, prípadne nedostatky tovaru počas plynutia záručnej doby odstrániť bez zbytočného odkladu, najneskôr do 14 (štrnástich) kalendárnych dní, ak sa strany rámcovej dohody, s prihliadnutím na povahu nedostatku, nedohodnú písomne inak, pričom spôsob odstraňovania vád tovaru navrhuje objednávateľ.</w:t>
      </w:r>
    </w:p>
    <w:p w14:paraId="375981D0" w14:textId="77777777" w:rsidR="005A4561" w:rsidRPr="001B5BB4" w:rsidRDefault="005A4561" w:rsidP="00175604">
      <w:pPr>
        <w:pStyle w:val="Odsekzoznamu"/>
        <w:numPr>
          <w:ilvl w:val="0"/>
          <w:numId w:val="56"/>
        </w:numPr>
        <w:spacing w:after="120"/>
        <w:ind w:left="567" w:hanging="567"/>
        <w:jc w:val="both"/>
        <w:rPr>
          <w:rFonts w:cs="Arial"/>
          <w:sz w:val="20"/>
          <w:szCs w:val="20"/>
        </w:rPr>
      </w:pPr>
      <w:r w:rsidRPr="001B5BB4">
        <w:rPr>
          <w:rFonts w:cs="Arial"/>
          <w:sz w:val="20"/>
          <w:szCs w:val="20"/>
        </w:rPr>
        <w:t>V prípade zistenia vady tovaru do 30 (tridsiatich) dní odo dňa ich prevzatia, objednávateľ má právo na výmenu tovaru kus za kus. Dodávateľ je povinný výmenu tovaru uskutočniť bez zbytočného odkladu, najneskôr do 5 (piatich) pracovných dní, ak sa strany rámcovej dohody (s prihliadnutím na povahu nedostatku) nedohodnú písomne inak.</w:t>
      </w:r>
    </w:p>
    <w:p w14:paraId="7FD5E518" w14:textId="77777777" w:rsidR="005A4561" w:rsidRPr="001B5BB4" w:rsidRDefault="005A4561" w:rsidP="00175604">
      <w:pPr>
        <w:pStyle w:val="Odsekzoznamu"/>
        <w:numPr>
          <w:ilvl w:val="0"/>
          <w:numId w:val="56"/>
        </w:numPr>
        <w:spacing w:after="120"/>
        <w:ind w:left="567" w:hanging="567"/>
        <w:jc w:val="both"/>
        <w:rPr>
          <w:rFonts w:cs="Arial"/>
          <w:sz w:val="20"/>
          <w:szCs w:val="20"/>
        </w:rPr>
      </w:pPr>
      <w:r w:rsidRPr="001B5BB4">
        <w:rPr>
          <w:rFonts w:cs="Arial"/>
          <w:sz w:val="20"/>
          <w:szCs w:val="20"/>
        </w:rPr>
        <w:t xml:space="preserve">Objednávateľ je povinný vady  dodaného tovaru bez zbytočného odkladu po ich zistení oznámiť dodávateľovi písomne na jeho vyššie uvedenú adresu, alebo na e-mailovú adresu </w:t>
      </w:r>
      <w:r w:rsidRPr="001B5BB4">
        <w:rPr>
          <w:rFonts w:cs="Arial"/>
          <w:sz w:val="20"/>
          <w:szCs w:val="20"/>
          <w:highlight w:val="yellow"/>
        </w:rPr>
        <w:t>xxxxxxx@xx.xx</w:t>
      </w:r>
      <w:r w:rsidRPr="001B5BB4">
        <w:rPr>
          <w:rFonts w:cs="Arial"/>
          <w:sz w:val="20"/>
          <w:szCs w:val="20"/>
        </w:rPr>
        <w:t>. V oznámení o vadách tovaru musí objednávateľ vady špecifikovať (opísať a uviesť, ako sa prejavujú) a uviesť, aké právo z vád si uplatňuje.</w:t>
      </w:r>
    </w:p>
    <w:p w14:paraId="4BC2D66F" w14:textId="77777777" w:rsidR="005A4561" w:rsidRPr="001B5BB4" w:rsidRDefault="005A4561" w:rsidP="00175604">
      <w:pPr>
        <w:pStyle w:val="Odsekzoznamu"/>
        <w:numPr>
          <w:ilvl w:val="0"/>
          <w:numId w:val="56"/>
        </w:numPr>
        <w:spacing w:after="120"/>
        <w:ind w:left="567" w:hanging="567"/>
        <w:jc w:val="both"/>
        <w:rPr>
          <w:rFonts w:cs="Arial"/>
          <w:sz w:val="20"/>
          <w:szCs w:val="20"/>
        </w:rPr>
      </w:pPr>
      <w:r w:rsidRPr="001B5BB4">
        <w:rPr>
          <w:rFonts w:cs="Arial"/>
          <w:sz w:val="20"/>
          <w:szCs w:val="20"/>
        </w:rPr>
        <w:t>Dodávateľ sa zaväzuje, že vybaví reklamáciu objednávateľa bez zbytočného odkladu, najneskôr však do 3 (troch) pracovných dní po doručení správy o vadách tovaru dodávateľovi, inak je objednávateľ oprávnený od rámcovej dohody písomne odstúpiť.</w:t>
      </w:r>
    </w:p>
    <w:p w14:paraId="0CA93EF6" w14:textId="77777777" w:rsidR="005A4561" w:rsidRPr="001B5BB4" w:rsidRDefault="005A4561" w:rsidP="005A4561">
      <w:pPr>
        <w:spacing w:before="120"/>
        <w:rPr>
          <w:rFonts w:ascii="Arial" w:hAnsi="Arial" w:cs="Arial"/>
          <w:b/>
          <w:sz w:val="20"/>
          <w:szCs w:val="20"/>
        </w:rPr>
      </w:pPr>
    </w:p>
    <w:p w14:paraId="78F959F0" w14:textId="77777777" w:rsidR="004852C3" w:rsidRDefault="004852C3" w:rsidP="005A4561">
      <w:pPr>
        <w:spacing w:before="120" w:after="0"/>
        <w:jc w:val="center"/>
        <w:rPr>
          <w:rFonts w:ascii="Arial" w:hAnsi="Arial" w:cs="Arial"/>
          <w:b/>
          <w:sz w:val="24"/>
          <w:szCs w:val="24"/>
        </w:rPr>
      </w:pPr>
    </w:p>
    <w:p w14:paraId="53E126A7" w14:textId="42C775A7" w:rsidR="005A4561" w:rsidRPr="001B5BB4" w:rsidRDefault="005A4561" w:rsidP="005A4561">
      <w:pPr>
        <w:spacing w:before="120" w:after="0"/>
        <w:jc w:val="center"/>
        <w:rPr>
          <w:rFonts w:ascii="Arial" w:hAnsi="Arial" w:cs="Arial"/>
          <w:b/>
          <w:sz w:val="24"/>
          <w:szCs w:val="24"/>
        </w:rPr>
      </w:pPr>
      <w:r w:rsidRPr="001B5BB4">
        <w:rPr>
          <w:rFonts w:ascii="Arial" w:hAnsi="Arial" w:cs="Arial"/>
          <w:b/>
          <w:sz w:val="24"/>
          <w:szCs w:val="24"/>
        </w:rPr>
        <w:t>Článok VII</w:t>
      </w:r>
    </w:p>
    <w:p w14:paraId="069E3B67" w14:textId="1AA9C3AB" w:rsidR="005A4561" w:rsidRPr="004852C3" w:rsidRDefault="004852C3" w:rsidP="004852C3">
      <w:pPr>
        <w:jc w:val="center"/>
        <w:rPr>
          <w:rFonts w:ascii="Arial" w:hAnsi="Arial" w:cs="Arial"/>
          <w:b/>
          <w:sz w:val="24"/>
          <w:szCs w:val="24"/>
        </w:rPr>
      </w:pPr>
      <w:r>
        <w:rPr>
          <w:rFonts w:ascii="Arial" w:hAnsi="Arial" w:cs="Arial"/>
          <w:b/>
          <w:sz w:val="24"/>
          <w:szCs w:val="24"/>
        </w:rPr>
        <w:t>Zmluvné sankcie</w:t>
      </w:r>
    </w:p>
    <w:p w14:paraId="7F598899" w14:textId="5F7EE7DA" w:rsidR="005A4561" w:rsidRPr="001B5BB4" w:rsidRDefault="005A4561" w:rsidP="00175604">
      <w:pPr>
        <w:pStyle w:val="Zkladntext"/>
        <w:numPr>
          <w:ilvl w:val="1"/>
          <w:numId w:val="58"/>
        </w:numPr>
        <w:spacing w:after="120"/>
        <w:ind w:left="567" w:hanging="567"/>
        <w:rPr>
          <w:rFonts w:ascii="Arial" w:hAnsi="Arial" w:cs="Arial"/>
          <w:sz w:val="20"/>
          <w:szCs w:val="20"/>
        </w:rPr>
      </w:pPr>
      <w:r w:rsidRPr="001B5BB4">
        <w:rPr>
          <w:rFonts w:ascii="Arial" w:hAnsi="Arial" w:cs="Arial"/>
          <w:spacing w:val="-4"/>
          <w:sz w:val="20"/>
          <w:szCs w:val="20"/>
        </w:rPr>
        <w:t>V prípade, ak dodávateľ nedodá</w:t>
      </w:r>
      <w:r w:rsidRPr="001B5BB4">
        <w:rPr>
          <w:rFonts w:ascii="Arial" w:hAnsi="Arial" w:cs="Arial"/>
          <w:b/>
          <w:bCs/>
          <w:sz w:val="20"/>
          <w:szCs w:val="20"/>
        </w:rPr>
        <w:t xml:space="preserve"> </w:t>
      </w:r>
      <w:r w:rsidRPr="001B5BB4">
        <w:rPr>
          <w:rFonts w:ascii="Arial" w:hAnsi="Arial" w:cs="Arial"/>
          <w:bCs/>
          <w:sz w:val="20"/>
          <w:szCs w:val="20"/>
        </w:rPr>
        <w:t xml:space="preserve">riadne bez vád, v súlade s kvalitatívnymi požiadavkami kladenými na tovar podľa rámcovej dohody a podľa súťažných podkladov, </w:t>
      </w:r>
      <w:r w:rsidRPr="001B5BB4">
        <w:rPr>
          <w:rFonts w:ascii="Arial" w:hAnsi="Arial" w:cs="Arial"/>
          <w:spacing w:val="-4"/>
          <w:sz w:val="20"/>
          <w:szCs w:val="20"/>
        </w:rPr>
        <w:t>objednávateľ má právo na zmluvnú pokutu vo výške 0,05 % (päť stotín percenta)</w:t>
      </w:r>
      <w:r w:rsidRPr="001B5BB4">
        <w:rPr>
          <w:rFonts w:ascii="Arial" w:hAnsi="Arial" w:cs="Arial"/>
          <w:sz w:val="20"/>
          <w:szCs w:val="20"/>
        </w:rPr>
        <w:t xml:space="preserve"> z ceny, vrátane DPH, danej rozsahom plnenia na základe konkrétnej objednávky za každý aj začatý deň omeškania. </w:t>
      </w:r>
      <w:r w:rsidRPr="001B5BB4">
        <w:rPr>
          <w:rFonts w:ascii="Arial" w:hAnsi="Arial" w:cs="Arial"/>
          <w:spacing w:val="-4"/>
          <w:sz w:val="20"/>
          <w:szCs w:val="20"/>
        </w:rPr>
        <w:t xml:space="preserve">V prípade opätovného nedodržania </w:t>
      </w:r>
      <w:r w:rsidRPr="001B5BB4">
        <w:rPr>
          <w:rFonts w:ascii="Arial" w:hAnsi="Arial" w:cs="Arial"/>
          <w:bCs/>
          <w:sz w:val="20"/>
          <w:szCs w:val="20"/>
        </w:rPr>
        <w:t xml:space="preserve">kvalitatívnych podmienok tovaru, </w:t>
      </w:r>
      <w:r w:rsidRPr="001B5BB4">
        <w:rPr>
          <w:rFonts w:ascii="Arial" w:hAnsi="Arial" w:cs="Arial"/>
          <w:spacing w:val="-4"/>
          <w:sz w:val="20"/>
          <w:szCs w:val="20"/>
        </w:rPr>
        <w:t>má objednávateľ právo okamžite vypovedať rámcovú dohodu alebo objednávku,</w:t>
      </w:r>
      <w:r w:rsidRPr="001B5BB4">
        <w:rPr>
          <w:rFonts w:ascii="Arial" w:hAnsi="Arial" w:cs="Arial"/>
          <w:sz w:val="20"/>
          <w:szCs w:val="20"/>
        </w:rPr>
        <w:t xml:space="preserve"> pričom výpovedná lehota je 10 (desať) kalendárnych dní a začne plynúť dňom doručenia písomnej výpovede do sídla dodávateľa</w:t>
      </w:r>
      <w:r w:rsidRPr="001B5BB4">
        <w:rPr>
          <w:rFonts w:ascii="Arial" w:hAnsi="Arial" w:cs="Arial"/>
          <w:spacing w:val="-4"/>
          <w:sz w:val="20"/>
          <w:szCs w:val="20"/>
        </w:rPr>
        <w:t xml:space="preserve">. </w:t>
      </w:r>
      <w:r w:rsidRPr="001B5BB4">
        <w:rPr>
          <w:rFonts w:ascii="Arial" w:hAnsi="Arial" w:cs="Arial"/>
          <w:sz w:val="20"/>
          <w:szCs w:val="20"/>
        </w:rPr>
        <w:t>Vypovedaním rámcovej dohody nie je dotknuté právo objednávateľa na zaplatenie zmluvnej pokuty v zmysle tohto bodu.</w:t>
      </w:r>
      <w:r w:rsidRPr="001B5BB4">
        <w:rPr>
          <w:rFonts w:ascii="Arial" w:hAnsi="Arial" w:cs="Arial"/>
          <w:spacing w:val="-4"/>
          <w:sz w:val="20"/>
          <w:szCs w:val="20"/>
        </w:rPr>
        <w:tab/>
      </w:r>
    </w:p>
    <w:p w14:paraId="28DA5FE7" w14:textId="77777777" w:rsidR="005A4561" w:rsidRPr="001B5BB4" w:rsidRDefault="005A4561" w:rsidP="00175604">
      <w:pPr>
        <w:pStyle w:val="Zkladntext"/>
        <w:numPr>
          <w:ilvl w:val="1"/>
          <w:numId w:val="58"/>
        </w:numPr>
        <w:spacing w:after="120"/>
        <w:ind w:left="567" w:hanging="567"/>
        <w:rPr>
          <w:rFonts w:ascii="Arial" w:hAnsi="Arial" w:cs="Arial"/>
          <w:sz w:val="20"/>
          <w:szCs w:val="20"/>
        </w:rPr>
      </w:pPr>
      <w:r w:rsidRPr="001B5BB4">
        <w:rPr>
          <w:rFonts w:ascii="Arial" w:hAnsi="Arial" w:cs="Arial"/>
          <w:spacing w:val="-4"/>
          <w:sz w:val="20"/>
          <w:szCs w:val="20"/>
        </w:rPr>
        <w:t>V prípade, ak dodávateľ nedodrží termín dodania tovaru uvedený v konkrétnej objednávke, má objednávateľ právo na zmluvnú pokutu vo výške 0,05 %</w:t>
      </w:r>
      <w:r w:rsidRPr="001B5BB4">
        <w:rPr>
          <w:rFonts w:ascii="Arial" w:hAnsi="Arial" w:cs="Arial"/>
          <w:sz w:val="20"/>
          <w:szCs w:val="20"/>
        </w:rPr>
        <w:t xml:space="preserve"> </w:t>
      </w:r>
      <w:r w:rsidRPr="001B5BB4">
        <w:rPr>
          <w:rFonts w:ascii="Arial" w:hAnsi="Arial" w:cs="Arial"/>
          <w:spacing w:val="-4"/>
          <w:sz w:val="20"/>
          <w:szCs w:val="20"/>
        </w:rPr>
        <w:t>(päť stotín percenta)</w:t>
      </w:r>
      <w:r w:rsidRPr="001B5BB4">
        <w:rPr>
          <w:rFonts w:ascii="Arial" w:hAnsi="Arial" w:cs="Arial"/>
          <w:sz w:val="20"/>
          <w:szCs w:val="20"/>
        </w:rPr>
        <w:t xml:space="preserve"> z ceny, vrátane DPH, danej rozsahom plnenia na základe konkrétnej objednávky za každý aj začatý deň omeškania. </w:t>
      </w:r>
      <w:r w:rsidRPr="001B5BB4">
        <w:rPr>
          <w:rFonts w:ascii="Arial" w:hAnsi="Arial" w:cs="Arial"/>
          <w:spacing w:val="-4"/>
          <w:sz w:val="20"/>
          <w:szCs w:val="20"/>
        </w:rPr>
        <w:t>V prípade opätovného nedodržania termínu dodania tovaru, má objednávateľ právo okamžite vypovedať rámcovú dohodu alebo objednávku,</w:t>
      </w:r>
      <w:r w:rsidRPr="001B5BB4">
        <w:rPr>
          <w:rFonts w:ascii="Arial" w:hAnsi="Arial" w:cs="Arial"/>
          <w:sz w:val="20"/>
          <w:szCs w:val="20"/>
        </w:rPr>
        <w:t xml:space="preserve"> pričom výpovedná lehota je 10 (desať) kalendárnych dní a začne plynúť dňom doručenia písomnej výpovede do sídla dodávateľa</w:t>
      </w:r>
      <w:r w:rsidRPr="001B5BB4">
        <w:rPr>
          <w:rFonts w:ascii="Arial" w:hAnsi="Arial" w:cs="Arial"/>
          <w:spacing w:val="-4"/>
          <w:sz w:val="20"/>
          <w:szCs w:val="20"/>
        </w:rPr>
        <w:t xml:space="preserve">. </w:t>
      </w:r>
      <w:r w:rsidRPr="001B5BB4">
        <w:rPr>
          <w:rFonts w:ascii="Arial" w:hAnsi="Arial" w:cs="Arial"/>
          <w:sz w:val="20"/>
          <w:szCs w:val="20"/>
        </w:rPr>
        <w:t>Vypovedaním rámcovej dohody nie je dotknuté právo objednávateľa na zaplatenie zmluvnej pokuty v zmysle tohto bodu rámcovej dohody.</w:t>
      </w:r>
    </w:p>
    <w:p w14:paraId="5C9DE061" w14:textId="7756EA0B" w:rsidR="005A4561" w:rsidRPr="001B5BB4" w:rsidRDefault="005A4561" w:rsidP="00175604">
      <w:pPr>
        <w:pStyle w:val="Zkladntext"/>
        <w:numPr>
          <w:ilvl w:val="1"/>
          <w:numId w:val="58"/>
        </w:numPr>
        <w:spacing w:after="120"/>
        <w:ind w:left="567" w:hanging="567"/>
        <w:rPr>
          <w:rFonts w:ascii="Arial" w:hAnsi="Arial" w:cs="Arial"/>
          <w:sz w:val="20"/>
          <w:szCs w:val="20"/>
        </w:rPr>
      </w:pPr>
      <w:r w:rsidRPr="001B5BB4">
        <w:rPr>
          <w:rFonts w:ascii="Arial" w:hAnsi="Arial" w:cs="Arial"/>
          <w:sz w:val="20"/>
          <w:szCs w:val="20"/>
          <w:shd w:val="clear" w:color="auto" w:fill="FFFFFF"/>
        </w:rPr>
        <w:t>V prípade, ak zhotoviteľ poruší povinnosť uvedenú v bode 10.2  článku X rámcovej dohody, má objednávateľ nárok na zaplatenie zmluvnej pokuty vo výške 200,-</w:t>
      </w:r>
      <w:r w:rsidR="00E821ED">
        <w:rPr>
          <w:rFonts w:ascii="Arial" w:hAnsi="Arial" w:cs="Arial"/>
          <w:sz w:val="20"/>
          <w:szCs w:val="20"/>
          <w:shd w:val="clear" w:color="auto" w:fill="FFFFFF"/>
        </w:rPr>
        <w:t xml:space="preserve"> EUR</w:t>
      </w:r>
      <w:r w:rsidRPr="001B5BB4">
        <w:rPr>
          <w:rFonts w:ascii="Arial" w:hAnsi="Arial" w:cs="Arial"/>
          <w:sz w:val="20"/>
          <w:szCs w:val="20"/>
          <w:shd w:val="clear" w:color="auto" w:fill="FFFFFF"/>
        </w:rPr>
        <w:t xml:space="preserve"> (slovom: dvesto eur) za každý deň, pokiaľ porušenie povinnosti trvá, a to za každé porušenie samostatne.</w:t>
      </w:r>
      <w:r w:rsidRPr="001B5BB4">
        <w:rPr>
          <w:rFonts w:ascii="Arial" w:hAnsi="Arial" w:cs="Arial"/>
          <w:sz w:val="20"/>
          <w:szCs w:val="20"/>
        </w:rPr>
        <w:t xml:space="preserve"> </w:t>
      </w:r>
    </w:p>
    <w:p w14:paraId="2FB5E3AC" w14:textId="77777777" w:rsidR="005A4561" w:rsidRPr="001B5BB4" w:rsidRDefault="005A4561" w:rsidP="00175604">
      <w:pPr>
        <w:pStyle w:val="Zkladntext"/>
        <w:numPr>
          <w:ilvl w:val="1"/>
          <w:numId w:val="58"/>
        </w:numPr>
        <w:spacing w:after="120"/>
        <w:ind w:left="567" w:hanging="567"/>
        <w:rPr>
          <w:rFonts w:ascii="Arial" w:hAnsi="Arial" w:cs="Arial"/>
          <w:sz w:val="20"/>
          <w:szCs w:val="20"/>
        </w:rPr>
      </w:pPr>
      <w:r w:rsidRPr="001B5BB4">
        <w:rPr>
          <w:rFonts w:ascii="Arial" w:hAnsi="Arial" w:cs="Arial"/>
          <w:sz w:val="20"/>
          <w:szCs w:val="20"/>
        </w:rPr>
        <w:t xml:space="preserve">Ak dodávateľ poruší povinnosti dohodnuté v tejto rámcovej dohode iným spôsobom, ako je uvedené v tomto článku, je objednávateľ oprávnený uplatniť si voči dodávateľovi zmluvnú pokutu vo výške 0,05 % (päť stotín percenta) z ceny dodaného tovaru, vrátane DPH danej rozsahom plnenia na základe konkrétnej objednávky za každý deň, dokiaľ porušenie povinnosti trvá. </w:t>
      </w:r>
    </w:p>
    <w:p w14:paraId="6FEC0FAE" w14:textId="77777777" w:rsidR="005A4561" w:rsidRPr="001B5BB4" w:rsidRDefault="005A4561" w:rsidP="00175604">
      <w:pPr>
        <w:pStyle w:val="Zkladntext"/>
        <w:numPr>
          <w:ilvl w:val="1"/>
          <w:numId w:val="58"/>
        </w:numPr>
        <w:spacing w:after="120"/>
        <w:ind w:left="567" w:hanging="567"/>
        <w:rPr>
          <w:rFonts w:ascii="Arial" w:hAnsi="Arial" w:cs="Arial"/>
          <w:sz w:val="20"/>
          <w:szCs w:val="20"/>
        </w:rPr>
      </w:pPr>
      <w:r w:rsidRPr="001B5BB4">
        <w:rPr>
          <w:rFonts w:ascii="Arial" w:hAnsi="Arial" w:cs="Arial"/>
          <w:sz w:val="20"/>
          <w:szCs w:val="20"/>
        </w:rPr>
        <w:t>V prípade omeškania so zaplatením faktúr má dodávateľ právo na úrok z omeškania vo výške 0,05 % (päť stotín percenta) z dlžnej sumy za každý aj začatý deň omeškania.</w:t>
      </w:r>
    </w:p>
    <w:p w14:paraId="4E226A04" w14:textId="77777777" w:rsidR="005A4561" w:rsidRPr="001B5BB4" w:rsidRDefault="005A4561" w:rsidP="00175604">
      <w:pPr>
        <w:pStyle w:val="Zkladntext"/>
        <w:numPr>
          <w:ilvl w:val="1"/>
          <w:numId w:val="58"/>
        </w:numPr>
        <w:spacing w:after="120"/>
        <w:ind w:left="567" w:hanging="567"/>
        <w:rPr>
          <w:rFonts w:ascii="Arial" w:hAnsi="Arial" w:cs="Arial"/>
          <w:sz w:val="20"/>
          <w:szCs w:val="20"/>
        </w:rPr>
      </w:pPr>
      <w:r w:rsidRPr="001B5BB4">
        <w:rPr>
          <w:rFonts w:ascii="Arial" w:hAnsi="Arial" w:cs="Arial"/>
          <w:sz w:val="20"/>
          <w:szCs w:val="20"/>
        </w:rPr>
        <w:t>Zaplatením akejkoľvek zmluvnej pokuty alebo inej paušalizovanej náhrady škody podľa rámcovej dohody nie je dotknutý nárok objednávateľa na náhradu škody v plnej výške v zmysle platných právnych predpisov.</w:t>
      </w:r>
    </w:p>
    <w:p w14:paraId="1949F332" w14:textId="77777777" w:rsidR="005A4561" w:rsidRPr="001B5BB4" w:rsidRDefault="005A4561" w:rsidP="00175604">
      <w:pPr>
        <w:pStyle w:val="Zkladntext"/>
        <w:numPr>
          <w:ilvl w:val="1"/>
          <w:numId w:val="58"/>
        </w:numPr>
        <w:spacing w:after="120"/>
        <w:ind w:left="567" w:hanging="567"/>
        <w:rPr>
          <w:rFonts w:ascii="Arial" w:hAnsi="Arial" w:cs="Arial"/>
          <w:sz w:val="20"/>
          <w:szCs w:val="20"/>
        </w:rPr>
      </w:pPr>
      <w:r w:rsidRPr="001B5BB4">
        <w:rPr>
          <w:rFonts w:ascii="Arial" w:hAnsi="Arial" w:cs="Arial"/>
          <w:sz w:val="20"/>
          <w:szCs w:val="20"/>
        </w:rPr>
        <w:t xml:space="preserve">V prípade vzájomných nárokov objednávateľa a dodávateľa, budú </w:t>
      </w:r>
      <w:r w:rsidRPr="001B5BB4">
        <w:rPr>
          <w:rFonts w:ascii="Arial" w:hAnsi="Arial" w:cs="Arial"/>
          <w:bCs/>
          <w:sz w:val="20"/>
          <w:szCs w:val="20"/>
        </w:rPr>
        <w:t>strany rámcovej dohody</w:t>
      </w:r>
      <w:r w:rsidRPr="001B5BB4">
        <w:rPr>
          <w:rFonts w:ascii="Arial" w:hAnsi="Arial" w:cs="Arial"/>
          <w:sz w:val="20"/>
          <w:szCs w:val="20"/>
        </w:rPr>
        <w:t xml:space="preserve"> postupovať podľa ustanovení § 358 a nasl. zákona č. 513/1991 Zb. Obchodný zákonník v znení neskorších predpisov (ďalej len „</w:t>
      </w:r>
      <w:r w:rsidRPr="001B5BB4">
        <w:rPr>
          <w:rFonts w:ascii="Arial" w:hAnsi="Arial" w:cs="Arial"/>
          <w:b/>
          <w:sz w:val="20"/>
          <w:szCs w:val="20"/>
        </w:rPr>
        <w:t>OBZ</w:t>
      </w:r>
      <w:r w:rsidRPr="001B5BB4">
        <w:rPr>
          <w:rFonts w:ascii="Arial" w:hAnsi="Arial" w:cs="Arial"/>
          <w:sz w:val="20"/>
          <w:szCs w:val="20"/>
        </w:rPr>
        <w:t>“).</w:t>
      </w:r>
    </w:p>
    <w:p w14:paraId="4503938A" w14:textId="6E51483D" w:rsidR="005A4561" w:rsidRDefault="005A4561" w:rsidP="005A4561">
      <w:pPr>
        <w:pStyle w:val="Zkladntext"/>
        <w:spacing w:after="120"/>
        <w:rPr>
          <w:rFonts w:ascii="Arial" w:hAnsi="Arial" w:cs="Arial"/>
          <w:sz w:val="20"/>
          <w:szCs w:val="20"/>
        </w:rPr>
      </w:pPr>
    </w:p>
    <w:p w14:paraId="3F4D4312" w14:textId="24B5E856" w:rsidR="00816F54" w:rsidRDefault="00816F54" w:rsidP="005A4561">
      <w:pPr>
        <w:pStyle w:val="Zkladntext"/>
        <w:spacing w:after="120"/>
        <w:rPr>
          <w:rFonts w:ascii="Arial" w:hAnsi="Arial" w:cs="Arial"/>
          <w:sz w:val="20"/>
          <w:szCs w:val="20"/>
        </w:rPr>
      </w:pPr>
    </w:p>
    <w:p w14:paraId="719EE1A3" w14:textId="1F191D91" w:rsidR="00816F54" w:rsidRDefault="00816F54" w:rsidP="005A4561">
      <w:pPr>
        <w:pStyle w:val="Zkladntext"/>
        <w:spacing w:after="120"/>
        <w:rPr>
          <w:rFonts w:ascii="Arial" w:hAnsi="Arial" w:cs="Arial"/>
          <w:sz w:val="20"/>
          <w:szCs w:val="20"/>
        </w:rPr>
      </w:pPr>
    </w:p>
    <w:p w14:paraId="219002EB" w14:textId="77777777" w:rsidR="00816F54" w:rsidRPr="001B5BB4" w:rsidRDefault="00816F54" w:rsidP="005A4561">
      <w:pPr>
        <w:pStyle w:val="Zkladntext"/>
        <w:spacing w:after="120"/>
        <w:rPr>
          <w:rFonts w:ascii="Arial" w:hAnsi="Arial" w:cs="Arial"/>
          <w:sz w:val="20"/>
          <w:szCs w:val="20"/>
        </w:rPr>
      </w:pPr>
    </w:p>
    <w:p w14:paraId="353FEED3" w14:textId="77777777" w:rsidR="005A4561" w:rsidRPr="001B5BB4" w:rsidRDefault="005A4561" w:rsidP="005A4561">
      <w:pPr>
        <w:pStyle w:val="Zkladntext"/>
        <w:tabs>
          <w:tab w:val="left" w:pos="567"/>
        </w:tabs>
        <w:spacing w:before="120"/>
        <w:jc w:val="center"/>
        <w:rPr>
          <w:rFonts w:ascii="Arial" w:hAnsi="Arial" w:cs="Arial"/>
          <w:b/>
          <w:bCs/>
          <w:spacing w:val="-2"/>
        </w:rPr>
      </w:pPr>
      <w:r w:rsidRPr="001B5BB4">
        <w:rPr>
          <w:rFonts w:ascii="Arial" w:hAnsi="Arial" w:cs="Arial"/>
          <w:b/>
          <w:bCs/>
          <w:spacing w:val="-2"/>
        </w:rPr>
        <w:t>Článok VIII</w:t>
      </w:r>
    </w:p>
    <w:p w14:paraId="24AF2F99" w14:textId="531577CC" w:rsidR="005A4561" w:rsidRPr="001B5BB4" w:rsidRDefault="005A4561" w:rsidP="00632ECB">
      <w:pPr>
        <w:pStyle w:val="Zkladntext"/>
        <w:tabs>
          <w:tab w:val="left" w:pos="567"/>
        </w:tabs>
        <w:spacing w:after="120"/>
        <w:jc w:val="center"/>
        <w:rPr>
          <w:rFonts w:ascii="Arial" w:hAnsi="Arial" w:cs="Arial"/>
          <w:b/>
          <w:color w:val="000000"/>
          <w:sz w:val="20"/>
          <w:szCs w:val="20"/>
        </w:rPr>
      </w:pPr>
      <w:r w:rsidRPr="001B5BB4">
        <w:rPr>
          <w:rFonts w:ascii="Arial" w:hAnsi="Arial" w:cs="Arial"/>
          <w:b/>
          <w:bCs/>
          <w:spacing w:val="-2"/>
        </w:rPr>
        <w:t>Subdodávatelia a ostatné povinnosti dodávateľa</w:t>
      </w:r>
    </w:p>
    <w:p w14:paraId="6FC1CE21" w14:textId="77777777" w:rsidR="005A4561" w:rsidRPr="001B5BB4" w:rsidRDefault="005A4561" w:rsidP="00175604">
      <w:pPr>
        <w:pStyle w:val="CEMOS"/>
        <w:numPr>
          <w:ilvl w:val="0"/>
          <w:numId w:val="60"/>
        </w:numPr>
        <w:spacing w:before="0" w:after="120"/>
        <w:ind w:left="567" w:hanging="567"/>
        <w:rPr>
          <w:rFonts w:ascii="Arial" w:hAnsi="Arial" w:cs="Arial"/>
        </w:rPr>
      </w:pPr>
      <w:r w:rsidRPr="001B5BB4">
        <w:rPr>
          <w:rFonts w:ascii="Arial" w:hAnsi="Arial" w:cs="Arial"/>
        </w:rPr>
        <w:t>Dodávateľ nesmie dodanie tovaru ako celok odovzdať na vykonanie inému subjektu. Časť plnenia podľa rámcovej dohody môže dodávateľ odovzdať na vykonanie svojmu subdodávateľovi uvedenému Zozname subdodávateľov a podiel subdodávok, ktorý tvorí prílohu č. 3 rámcovej dohody. Súhlas objednávateľa s dodaním tovaru prostredníctvom subdodávateľa nezbavuje dodávateľa povinnosti a zodpovednosti za tovar dodaný subdodávateľom.</w:t>
      </w:r>
    </w:p>
    <w:p w14:paraId="790DC81D" w14:textId="5AA01105" w:rsidR="005A4561" w:rsidRPr="001B5BB4" w:rsidRDefault="005A4561" w:rsidP="00175604">
      <w:pPr>
        <w:pStyle w:val="CEMOS"/>
        <w:numPr>
          <w:ilvl w:val="0"/>
          <w:numId w:val="60"/>
        </w:numPr>
        <w:spacing w:before="0" w:after="120"/>
        <w:ind w:left="567" w:hanging="567"/>
        <w:rPr>
          <w:rFonts w:ascii="Arial" w:hAnsi="Arial" w:cs="Arial"/>
        </w:rPr>
      </w:pPr>
      <w:r w:rsidRPr="001B5BB4">
        <w:rPr>
          <w:rFonts w:ascii="Arial" w:hAnsi="Arial" w:cs="Arial"/>
        </w:rPr>
        <w:t xml:space="preserve">Ak sa na dodávateľa a jeho subdodávateľov vzťahuje povinnosť zapisovať sa do registra partnerov verejného sektora podľa zákona č. 315/2016 Z. z. o registri partnerov verejného sektora a o zmene a doplnení niektorých zákonov v znení neskorších predpisov (ďalej len </w:t>
      </w:r>
      <w:r w:rsidRPr="001B5BB4">
        <w:rPr>
          <w:rFonts w:ascii="Arial" w:hAnsi="Arial" w:cs="Arial"/>
          <w:b/>
        </w:rPr>
        <w:t>„zákon o registri partnerov verejného sektora“</w:t>
      </w:r>
      <w:r w:rsidRPr="001B5BB4">
        <w:rPr>
          <w:rFonts w:ascii="Arial" w:hAnsi="Arial" w:cs="Arial"/>
        </w:rPr>
        <w:t xml:space="preserve">), potom </w:t>
      </w:r>
      <w:r w:rsidR="00681A5A">
        <w:rPr>
          <w:rFonts w:ascii="Arial" w:hAnsi="Arial" w:cs="Arial"/>
        </w:rPr>
        <w:t>sú</w:t>
      </w:r>
      <w:r w:rsidRPr="001B5BB4">
        <w:rPr>
          <w:rFonts w:ascii="Arial" w:hAnsi="Arial" w:cs="Arial"/>
        </w:rPr>
        <w:t xml:space="preserve"> dodávateľ, ako aj jeho subdodávatelia, povinn</w:t>
      </w:r>
      <w:r w:rsidR="00681A5A">
        <w:rPr>
          <w:rFonts w:ascii="Arial" w:hAnsi="Arial" w:cs="Arial"/>
        </w:rPr>
        <w:t>í</w:t>
      </w:r>
      <w:r w:rsidRPr="001B5BB4">
        <w:rPr>
          <w:rFonts w:ascii="Arial" w:hAnsi="Arial" w:cs="Arial"/>
        </w:rPr>
        <w:t xml:space="preserve"> dodržať túto povinnosť po celú dobu trvania tejto rámcovej dohody, pričom dodávateľ sa zaväzuje zabezpečiť splnenie tejto povinnosti aj zo strany subdodávateľov. V prípade porušenia povinnosti dodávateľa podľa predchádzajúcej vety je objednávateľ oprávnený od rámcovej dohody odstúpiť v okamihu, čo sa o tomto porušení dozvedel. Ak v súvislosti s porušením vyššie uvedenej povinnosti uloží príslušný orgán objednávateľovi akúkoľvek sankciu, dodávateľ je povinný túto sankciu mu v plnej výške nahradiť.  </w:t>
      </w:r>
    </w:p>
    <w:p w14:paraId="20C2F1C1" w14:textId="77777777" w:rsidR="005A4561" w:rsidRPr="001B5BB4" w:rsidRDefault="005A4561" w:rsidP="00175604">
      <w:pPr>
        <w:pStyle w:val="CEMOS"/>
        <w:numPr>
          <w:ilvl w:val="0"/>
          <w:numId w:val="60"/>
        </w:numPr>
        <w:spacing w:before="0" w:after="120"/>
        <w:ind w:left="567" w:hanging="567"/>
        <w:rPr>
          <w:rFonts w:ascii="Arial" w:hAnsi="Arial" w:cs="Arial"/>
        </w:rPr>
      </w:pPr>
      <w:r w:rsidRPr="001B5BB4">
        <w:rPr>
          <w:rFonts w:ascii="Arial" w:hAnsi="Arial" w:cs="Arial"/>
        </w:rPr>
        <w:t>Počas trvania rámcovej dohody je dodávateľ oprávnený zmeniť subdodávateľa uvedeného v prílohe č. 3 rámcovej dohody výlučne na základe dodatku rámcovej dohode. Nový subdodávateľ musí spĺňať povinnosť  zápisu v registri  partnerov verejného sektora podľa zákona o registri partnerov verejného sektora v prípade, ak mu takáto povinnosť zo zákona o registri  partnerov verejného sektora  vyplýva. Objednávateľ má právo odmietnuť podpísať dodatok a požiadať dodávateľa o určenie iného subdodávateľa, ak má na to závažné dôvody (napr. ak  nový subdodávateľ nie je zapísaný v registri partnerov verejného sektora podľa zákona o registri partnerov verejného sektora v prípade, ak mu takáto povinnosť zo zákona o registri partnerov verejného sektora vyplýva, nekvalitne realizované práce konkrétnym subdodávateľom na predchádzajúcich dielach, nesplnenie podmienok pre výmenu subdodávateľa atď.). Dodávateľ je povinný žiadosti objednávateľa podľa predchádzajúcej vety bezodkladne vyhovieť a navrhnúť iného subdodávateľa, pričom tento subdodávateľ musí spĺňať povinnosť zápisu v registri partnerov verejného sektora podľa zákona o registri partnerov verejného sektora v prípade, ak mu takáto povinnosť zo zákona o registri partnerov  verejného sektora vyplýva.</w:t>
      </w:r>
    </w:p>
    <w:p w14:paraId="71C13E45" w14:textId="6EF3AE95" w:rsidR="005A4561" w:rsidRPr="001B5BB4" w:rsidRDefault="005A4561" w:rsidP="00175604">
      <w:pPr>
        <w:pStyle w:val="CEMOS"/>
        <w:numPr>
          <w:ilvl w:val="0"/>
          <w:numId w:val="60"/>
        </w:numPr>
        <w:spacing w:before="0" w:after="120"/>
        <w:ind w:left="567" w:hanging="567"/>
        <w:rPr>
          <w:rFonts w:ascii="Arial" w:hAnsi="Arial" w:cs="Arial"/>
        </w:rPr>
      </w:pPr>
      <w:r w:rsidRPr="001B5BB4">
        <w:rPr>
          <w:rFonts w:ascii="Arial" w:hAnsi="Arial" w:cs="Arial"/>
        </w:rPr>
        <w:t xml:space="preserve">Dodávateľ vyhlasuje, že príloha č. 3 k rámcovej dohode obsahuje aktuálne a úplné údaje v zmysle ustanovenia § 41 ods. 3, 4 </w:t>
      </w:r>
      <w:proofErr w:type="spellStart"/>
      <w:r w:rsidRPr="001B5BB4">
        <w:rPr>
          <w:rFonts w:ascii="Arial" w:hAnsi="Arial" w:cs="Arial"/>
        </w:rPr>
        <w:t>ZoVO</w:t>
      </w:r>
      <w:proofErr w:type="spellEnd"/>
      <w:r w:rsidRPr="001B5BB4">
        <w:rPr>
          <w:rFonts w:ascii="Arial" w:hAnsi="Arial" w:cs="Arial"/>
        </w:rPr>
        <w:t xml:space="preserve">. Údaje v zmysle § 41 ods. 3 </w:t>
      </w:r>
      <w:proofErr w:type="spellStart"/>
      <w:r w:rsidRPr="001B5BB4">
        <w:rPr>
          <w:rFonts w:ascii="Arial" w:hAnsi="Arial" w:cs="Arial"/>
        </w:rPr>
        <w:t>ZoVO</w:t>
      </w:r>
      <w:proofErr w:type="spellEnd"/>
      <w:r w:rsidRPr="001B5BB4">
        <w:rPr>
          <w:rFonts w:ascii="Arial" w:hAnsi="Arial" w:cs="Arial"/>
        </w:rPr>
        <w:t xml:space="preserve"> sú údaje o všetkých známych subdodávateľoch v rozsahu obchodné meno/názov, sídlo/miesto podnikania, IČO, zápis do príslušného registra a údaje o osobe oprávnenej konať za subdodávateľa v rozsahu meno a priezvisko, adresa pobytu, dátum narodenia (ďalej len </w:t>
      </w:r>
      <w:r w:rsidRPr="001B5BB4">
        <w:rPr>
          <w:rFonts w:ascii="Arial" w:hAnsi="Arial" w:cs="Arial"/>
          <w:b/>
        </w:rPr>
        <w:t>„Údaje“</w:t>
      </w:r>
      <w:r w:rsidRPr="001B5BB4">
        <w:rPr>
          <w:rFonts w:ascii="Arial" w:hAnsi="Arial" w:cs="Arial"/>
        </w:rPr>
        <w:t xml:space="preserve">). Zmenu Údajov akéhokoľvek aktuálneho subdodávateľa je dodávateľ povinný bezodkladne písomne oznámiť objednávateľovi, pričom strany dohody sa výslovne dohodli, že na zmenu Údajov nie je potrebné uzatvoriť dodatok k rámcovej dohode. V prípade nesplnenia povinnosti  dodávateľa v zmysle predchádzajúcej vety tohto bodu má objednávateľ nárok na zmluvnú pokutu vo výške 100,- </w:t>
      </w:r>
      <w:r w:rsidR="00681A5A">
        <w:rPr>
          <w:rFonts w:ascii="Arial" w:hAnsi="Arial" w:cs="Arial"/>
        </w:rPr>
        <w:t>EUR</w:t>
      </w:r>
      <w:r w:rsidRPr="001B5BB4">
        <w:rPr>
          <w:rFonts w:ascii="Arial" w:hAnsi="Arial" w:cs="Arial"/>
        </w:rPr>
        <w:t xml:space="preserve"> (slovom: sto eur) za každý neoznámený zmenený údaj, ako aj náhradu škody, ktorá objednávateľovi v tejto súvislosti vznikne. V dodatku k rámcovej dohode, ktorým sa mení pôvodný subdodávateľ, je dodávateľ povinný uviesť aktuálne a úplné Údaje nového subdodávateľa. </w:t>
      </w:r>
    </w:p>
    <w:p w14:paraId="1D7ED002" w14:textId="780F1E98" w:rsidR="005A4561" w:rsidRPr="001B5BB4" w:rsidRDefault="005A4561" w:rsidP="00175604">
      <w:pPr>
        <w:pStyle w:val="CEMOS"/>
        <w:numPr>
          <w:ilvl w:val="0"/>
          <w:numId w:val="60"/>
        </w:numPr>
        <w:spacing w:before="0" w:after="120"/>
        <w:ind w:left="567" w:hanging="567"/>
        <w:rPr>
          <w:rFonts w:ascii="Arial" w:hAnsi="Arial" w:cs="Arial"/>
        </w:rPr>
      </w:pPr>
      <w:r w:rsidRPr="001B5BB4">
        <w:rPr>
          <w:rFonts w:ascii="Arial" w:hAnsi="Arial" w:cs="Arial"/>
        </w:rPr>
        <w:t xml:space="preserve">Dodávateľ sa zaväzuje, že nebude v súvislosti s dodávaním tovaru, resp. v súvislosti s vykonávaním činnosti, ktorá je predmetom rámcovej dohody zamestnávať zamestnancov v rozpore s právnymi predpismi Slovenskej republiky upravujúcimi nelegálnu prácu a nelegálne zamestnávanie, ako aj právnymi predpismi Európskej únie, a to najmä v rozpore so zákonom č. 82/2005 Z. z. o nelegálnej práci a nelegálnom zamestnávaní a o zmene a doplnení niektorých zákonov v znení neskorších predpisov (ďalej len </w:t>
      </w:r>
      <w:r w:rsidRPr="001B5BB4">
        <w:rPr>
          <w:rFonts w:ascii="Arial" w:hAnsi="Arial" w:cs="Arial"/>
          <w:b/>
        </w:rPr>
        <w:t>„zákon o nelegálnej práci“</w:t>
      </w:r>
      <w:r w:rsidRPr="001B5BB4">
        <w:rPr>
          <w:rFonts w:ascii="Arial" w:hAnsi="Arial" w:cs="Arial"/>
        </w:rPr>
        <w:t>), v spojení so zákonom č. 311/2001 Z. z. Zákonník práce v znení neskorších predpisov, OBZ, zákonom</w:t>
      </w:r>
      <w:r w:rsidR="00816F54">
        <w:rPr>
          <w:rFonts w:ascii="Arial" w:hAnsi="Arial" w:cs="Arial"/>
        </w:rPr>
        <w:t xml:space="preserve">              </w:t>
      </w:r>
      <w:r w:rsidRPr="001B5BB4">
        <w:rPr>
          <w:rFonts w:ascii="Arial" w:hAnsi="Arial" w:cs="Arial"/>
        </w:rPr>
        <w:t xml:space="preserve"> č. 5/2004 Z. z. o službách zamestnanosti a o zmene a doplnení niektorých zákonov v znení neskorších predpisov, zákonom č. 461/2003 Z. z. o sociálnom poistení v znení neskorších </w:t>
      </w:r>
      <w:r w:rsidRPr="001B5BB4">
        <w:rPr>
          <w:rFonts w:ascii="Arial" w:hAnsi="Arial" w:cs="Arial"/>
        </w:rPr>
        <w:lastRenderedPageBreak/>
        <w:t xml:space="preserve">predpisov, zákonom č. 404/2011 Z. z. o pobyte cudzincov a o zmene a doplnení niektorých zákonov v znení neskorších predpisov, zákona č. 480/2002 Z. z. o azyle a o zmene a doplnení niektorých zákonov v znení neskorších predpisov, Smernicou Európskeho parlamentu a Rady 2009/52/ES z 18. júna 2009, ktorou sa ustanovujú minimálne normy pre sankcie a opatrenia voči zamestnávateľom štátnych príslušníkov tretích krajín, ktorí sa neoprávnene zdržiavajú na území členských štátov. </w:t>
      </w:r>
    </w:p>
    <w:p w14:paraId="24FEA8C8" w14:textId="77777777" w:rsidR="005A4561" w:rsidRPr="001B5BB4" w:rsidRDefault="005A4561" w:rsidP="00175604">
      <w:pPr>
        <w:pStyle w:val="CEMOS"/>
        <w:numPr>
          <w:ilvl w:val="0"/>
          <w:numId w:val="60"/>
        </w:numPr>
        <w:spacing w:before="0" w:after="120"/>
        <w:ind w:left="567" w:hanging="567"/>
        <w:rPr>
          <w:rFonts w:ascii="Arial" w:hAnsi="Arial" w:cs="Arial"/>
        </w:rPr>
      </w:pPr>
      <w:r w:rsidRPr="001B5BB4">
        <w:rPr>
          <w:rFonts w:ascii="Arial" w:hAnsi="Arial" w:cs="Arial"/>
        </w:rPr>
        <w:t>V prípade, že orgán vykonávajúci kontrolu nelegálnej práce a nelegálneho zamestnávania zistí porušenie ustanovenia § 7b ods. 5 zákona o nelegálnej práci, t. j. porušenie zákazu prijať prácu alebo službu, ktorú  objednávateľovi na základe dohody dodáva alebo poskytuje dodávateľ ako poskytovateľ služby prostredníctvom fyzickej osoby, ktorú nelegálne zamestnáva, v nadväznosti na čo bude  objednávateľovi uložená pokuta, ktorú  objednávateľ uhradí,  objednávateľ si uplatní jej náhradu u  dodávateľa a  dodávateľ sa zaväzuje túto pokutu objednávateľovi nahradiť.</w:t>
      </w:r>
    </w:p>
    <w:p w14:paraId="589DC224" w14:textId="77777777" w:rsidR="005A4561" w:rsidRPr="001B5BB4" w:rsidRDefault="005A4561" w:rsidP="00175604">
      <w:pPr>
        <w:pStyle w:val="CEMOS"/>
        <w:numPr>
          <w:ilvl w:val="0"/>
          <w:numId w:val="60"/>
        </w:numPr>
        <w:spacing w:before="0" w:after="120"/>
        <w:ind w:left="567" w:hanging="567"/>
        <w:rPr>
          <w:rFonts w:ascii="Arial" w:hAnsi="Arial" w:cs="Arial"/>
        </w:rPr>
      </w:pPr>
      <w:r w:rsidRPr="001B5BB4">
        <w:rPr>
          <w:rFonts w:ascii="Arial" w:hAnsi="Arial" w:cs="Arial"/>
        </w:rPr>
        <w:t xml:space="preserve">V prípade vzniku akýchkoľvek odpadov pri dodávaní tovaru, je dodávateľ zodpovedný za nakladanie s týmito odpadmi a podľa zákona č. 79/2015 Z. z. o odpadoch a o zmene a doplnení niektorých zákonov v znení neskorších predpisov (ďalej iba </w:t>
      </w:r>
      <w:r w:rsidRPr="001B5BB4">
        <w:rPr>
          <w:rFonts w:ascii="Arial" w:hAnsi="Arial" w:cs="Arial"/>
          <w:b/>
        </w:rPr>
        <w:t>„zákon o odpadoch“</w:t>
      </w:r>
      <w:r w:rsidRPr="001B5BB4">
        <w:rPr>
          <w:rFonts w:ascii="Arial" w:hAnsi="Arial" w:cs="Arial"/>
        </w:rPr>
        <w:t>) je povinný plniť všetky povinnosti, ktoré prislúchajú držiteľovi odpadu podľa príslušných ustanovení zákona o odpadoch (najmä ustanovenia § 14 zákona o odpadoch).</w:t>
      </w:r>
    </w:p>
    <w:p w14:paraId="2AF8776F" w14:textId="7D45B761" w:rsidR="00681A5A" w:rsidRPr="001B5BB4" w:rsidRDefault="00681A5A" w:rsidP="00681A5A">
      <w:pPr>
        <w:pStyle w:val="CEMOS"/>
        <w:numPr>
          <w:ilvl w:val="0"/>
          <w:numId w:val="60"/>
        </w:numPr>
        <w:spacing w:before="0" w:after="120"/>
        <w:ind w:left="567" w:hanging="567"/>
        <w:rPr>
          <w:rFonts w:ascii="Arial" w:hAnsi="Arial" w:cs="Arial"/>
        </w:rPr>
      </w:pPr>
      <w:r w:rsidRPr="001B5BB4">
        <w:rPr>
          <w:rFonts w:ascii="Arial" w:hAnsi="Arial" w:cs="Arial"/>
        </w:rPr>
        <w:t xml:space="preserve">Dodávateľ je zároveň povinný dodržiavať všetky povinnosti podľa vyhlášky </w:t>
      </w:r>
      <w:r>
        <w:rPr>
          <w:rFonts w:ascii="Arial" w:hAnsi="Arial" w:cs="Arial"/>
        </w:rPr>
        <w:t>Ministerstva životného prostredia Slovenskej republiky (ďalej len „MŽP SR“) č.</w:t>
      </w:r>
      <w:r w:rsidR="00816F54">
        <w:rPr>
          <w:rFonts w:ascii="Arial" w:hAnsi="Arial" w:cs="Arial"/>
        </w:rPr>
        <w:t xml:space="preserve"> </w:t>
      </w:r>
      <w:r w:rsidRPr="001B5BB4">
        <w:rPr>
          <w:rFonts w:ascii="Arial" w:hAnsi="Arial" w:cs="Arial"/>
        </w:rPr>
        <w:t>366/2015 Z. z. o evidenčnej povinnosti a ohlasovacej povinnosti</w:t>
      </w:r>
      <w:r>
        <w:rPr>
          <w:rFonts w:ascii="Arial" w:hAnsi="Arial" w:cs="Arial"/>
        </w:rPr>
        <w:t xml:space="preserve"> v znení neskorších predpisov</w:t>
      </w:r>
      <w:r w:rsidRPr="001B5BB4">
        <w:rPr>
          <w:rFonts w:ascii="Arial" w:hAnsi="Arial" w:cs="Arial"/>
        </w:rPr>
        <w:t xml:space="preserve">, vyhlášky </w:t>
      </w:r>
      <w:r>
        <w:rPr>
          <w:rFonts w:ascii="Arial" w:hAnsi="Arial" w:cs="Arial"/>
        </w:rPr>
        <w:t xml:space="preserve">MŽP SR </w:t>
      </w:r>
      <w:r w:rsidRPr="001B5BB4">
        <w:rPr>
          <w:rFonts w:ascii="Arial" w:hAnsi="Arial" w:cs="Arial"/>
        </w:rPr>
        <w:t>č. 365/2015 Z. z., ktorou sa ustanovuje Katalóg odpadov v znení neskorších predpisov a</w:t>
      </w:r>
      <w:r>
        <w:rPr>
          <w:rFonts w:ascii="Arial" w:hAnsi="Arial" w:cs="Arial"/>
        </w:rPr>
        <w:t> </w:t>
      </w:r>
      <w:r w:rsidRPr="001B5BB4">
        <w:rPr>
          <w:rFonts w:ascii="Arial" w:hAnsi="Arial" w:cs="Arial"/>
        </w:rPr>
        <w:t>vyhlášky</w:t>
      </w:r>
      <w:r>
        <w:rPr>
          <w:rFonts w:ascii="Arial" w:hAnsi="Arial" w:cs="Arial"/>
        </w:rPr>
        <w:t xml:space="preserve"> MŽP SR</w:t>
      </w:r>
      <w:r w:rsidRPr="001B5BB4">
        <w:rPr>
          <w:rFonts w:ascii="Arial" w:hAnsi="Arial" w:cs="Arial"/>
        </w:rPr>
        <w:t xml:space="preserve"> č. 371/2015 </w:t>
      </w:r>
      <w:r>
        <w:rPr>
          <w:rFonts w:ascii="Arial" w:hAnsi="Arial" w:cs="Arial"/>
        </w:rPr>
        <w:t xml:space="preserve"> </w:t>
      </w:r>
      <w:r w:rsidRPr="001B5BB4">
        <w:rPr>
          <w:rFonts w:ascii="Arial" w:hAnsi="Arial" w:cs="Arial"/>
        </w:rPr>
        <w:t>Z. z., ktorou sa vykonávajú niektoré ustanovenia zákona o odpadoch v znení neskorších predpisov, ako aj podľa ostatných právnych predpisov v oblasti nakladania s odpadmi. Dodávateľ je povinný uchovávať všetky doklady preukazujúce spôsob nakladania s odpadmi.</w:t>
      </w:r>
    </w:p>
    <w:p w14:paraId="74716F1F" w14:textId="77777777" w:rsidR="005A4561" w:rsidRPr="001B5BB4" w:rsidRDefault="005A4561" w:rsidP="00175604">
      <w:pPr>
        <w:pStyle w:val="CEMOS"/>
        <w:numPr>
          <w:ilvl w:val="0"/>
          <w:numId w:val="60"/>
        </w:numPr>
        <w:spacing w:before="0" w:after="120"/>
        <w:ind w:left="567" w:hanging="567"/>
        <w:rPr>
          <w:rFonts w:ascii="Arial" w:hAnsi="Arial" w:cs="Arial"/>
        </w:rPr>
      </w:pPr>
      <w:r w:rsidRPr="001B5BB4">
        <w:rPr>
          <w:rFonts w:ascii="Arial" w:hAnsi="Arial" w:cs="Arial"/>
        </w:rPr>
        <w:t>V prípade, ak vznikne objednávateľovi akákoľvek škoda v súvislosti s porušením povinností dodávateľa dodržiavať ustanovenia v oblasti nakladania s odpadmi podľa tohto článku rámcovej dohody, dodávateľ je povinný túto škodu objednávateľovi nahradiť. Škodou podľa tohto bodu sa myslí aj uloženie akejkoľvek sankcie objednávateľovi zo strany príslušných orgánov v oblasti odpadového hospodárstva za nesplnenie akejkoľvek povinnosti dodávateľa.</w:t>
      </w:r>
    </w:p>
    <w:p w14:paraId="2B766FDC" w14:textId="4D44EA3F" w:rsidR="005A4561" w:rsidRPr="001B5BB4" w:rsidRDefault="005A4561" w:rsidP="004852C3">
      <w:pPr>
        <w:pStyle w:val="Zkladntext"/>
        <w:widowControl w:val="0"/>
        <w:spacing w:before="120"/>
        <w:rPr>
          <w:rFonts w:ascii="Arial" w:hAnsi="Arial" w:cs="Arial"/>
          <w:b/>
          <w:bCs/>
          <w:spacing w:val="-2"/>
          <w:sz w:val="20"/>
          <w:szCs w:val="20"/>
        </w:rPr>
      </w:pPr>
    </w:p>
    <w:p w14:paraId="79AE0656" w14:textId="77777777" w:rsidR="005A4561" w:rsidRPr="001B5BB4" w:rsidRDefault="005A4561" w:rsidP="005A4561">
      <w:pPr>
        <w:pStyle w:val="Zkladntext"/>
        <w:widowControl w:val="0"/>
        <w:spacing w:before="120"/>
        <w:jc w:val="center"/>
        <w:rPr>
          <w:rFonts w:ascii="Arial" w:hAnsi="Arial" w:cs="Arial"/>
          <w:b/>
          <w:bCs/>
          <w:spacing w:val="-2"/>
        </w:rPr>
      </w:pPr>
      <w:r w:rsidRPr="001B5BB4">
        <w:rPr>
          <w:rFonts w:ascii="Arial" w:hAnsi="Arial" w:cs="Arial"/>
          <w:b/>
          <w:bCs/>
          <w:spacing w:val="-2"/>
        </w:rPr>
        <w:t xml:space="preserve">  Článok IX</w:t>
      </w:r>
    </w:p>
    <w:p w14:paraId="24361305" w14:textId="77777777" w:rsidR="005A4561" w:rsidRPr="001B5BB4" w:rsidRDefault="005A4561" w:rsidP="005A4561">
      <w:pPr>
        <w:pStyle w:val="Zkladntext"/>
        <w:widowControl w:val="0"/>
        <w:spacing w:after="120"/>
        <w:jc w:val="center"/>
        <w:rPr>
          <w:rFonts w:ascii="Arial" w:hAnsi="Arial" w:cs="Arial"/>
          <w:b/>
          <w:bCs/>
          <w:spacing w:val="-2"/>
        </w:rPr>
      </w:pPr>
      <w:r w:rsidRPr="001B5BB4">
        <w:rPr>
          <w:rFonts w:ascii="Arial" w:hAnsi="Arial" w:cs="Arial"/>
          <w:b/>
          <w:bCs/>
          <w:spacing w:val="-2"/>
        </w:rPr>
        <w:t>Ukončenie rámcovej dohody</w:t>
      </w:r>
    </w:p>
    <w:p w14:paraId="4984715F" w14:textId="77777777" w:rsidR="005A4561" w:rsidRPr="001B5BB4" w:rsidRDefault="005A4561" w:rsidP="005A4561">
      <w:pPr>
        <w:pStyle w:val="Zkladntext"/>
        <w:widowControl w:val="0"/>
        <w:spacing w:before="120" w:after="120"/>
        <w:ind w:left="539"/>
        <w:jc w:val="center"/>
        <w:rPr>
          <w:rFonts w:ascii="Arial" w:hAnsi="Arial" w:cs="Arial"/>
          <w:b/>
          <w:bCs/>
          <w:spacing w:val="-2"/>
          <w:sz w:val="20"/>
          <w:szCs w:val="20"/>
        </w:rPr>
      </w:pPr>
    </w:p>
    <w:p w14:paraId="78FE1915" w14:textId="77777777" w:rsidR="005A4561" w:rsidRPr="001B5BB4" w:rsidRDefault="005A4561" w:rsidP="00175604">
      <w:pPr>
        <w:pStyle w:val="Odsekzoznamu"/>
        <w:numPr>
          <w:ilvl w:val="0"/>
          <w:numId w:val="61"/>
        </w:numPr>
        <w:spacing w:after="120"/>
        <w:ind w:left="567" w:hanging="567"/>
        <w:jc w:val="both"/>
        <w:rPr>
          <w:rFonts w:cs="Arial"/>
          <w:sz w:val="20"/>
          <w:szCs w:val="20"/>
        </w:rPr>
      </w:pPr>
      <w:r w:rsidRPr="001B5BB4">
        <w:rPr>
          <w:rFonts w:cs="Arial"/>
          <w:sz w:val="20"/>
          <w:szCs w:val="20"/>
        </w:rPr>
        <w:t>Okrem situácie, kedy nastane niektorá zo skutočností uvedených v článku V bod 5.1 rámcovej dohody, rámcovú dohodu je možné ukončiť písomnou dohodou strán rámcovej dohody, odstúpením niektorej zo strán rámcovej dohody od rámcovej dohody alebo výpoveďou objednávateľa. V prípade zániku rámcovej dohody dohodou strán rámcovej dohody, táto zaniká dňom uvedeným v tejto dohode (ďalej len „</w:t>
      </w:r>
      <w:r w:rsidRPr="001B5BB4">
        <w:rPr>
          <w:rFonts w:cs="Arial"/>
          <w:b/>
          <w:sz w:val="20"/>
          <w:szCs w:val="20"/>
        </w:rPr>
        <w:t>deň zániku rámcovej dohody dohodou</w:t>
      </w:r>
      <w:r w:rsidRPr="001B5BB4">
        <w:rPr>
          <w:rFonts w:cs="Arial"/>
          <w:sz w:val="20"/>
          <w:szCs w:val="20"/>
        </w:rPr>
        <w:t>“). V tejto dohode sa upravia aj vzájomné nároky strán dohody vzniknuté z plnenia zmluvných povinností alebo z ich porušenia druhou stranou rámcovej dohody ku dňu zániku rámcovej dohody dohodou.</w:t>
      </w:r>
    </w:p>
    <w:p w14:paraId="47153716" w14:textId="77777777" w:rsidR="005A4561" w:rsidRPr="001B5BB4" w:rsidRDefault="005A4561" w:rsidP="00175604">
      <w:pPr>
        <w:pStyle w:val="Odsekzoznamu"/>
        <w:numPr>
          <w:ilvl w:val="0"/>
          <w:numId w:val="61"/>
        </w:numPr>
        <w:spacing w:after="120"/>
        <w:ind w:left="567" w:hanging="567"/>
        <w:jc w:val="both"/>
        <w:rPr>
          <w:rFonts w:cs="Arial"/>
          <w:sz w:val="20"/>
          <w:szCs w:val="20"/>
        </w:rPr>
      </w:pPr>
      <w:r w:rsidRPr="001B5BB4">
        <w:rPr>
          <w:rFonts w:cs="Arial"/>
          <w:sz w:val="20"/>
          <w:szCs w:val="20"/>
        </w:rPr>
        <w:t>Rámcovú dohodu je možné vypovedať objednávateľom bez uvedenia dôvodu. Výpovedná lehota je 1 (jeden) mesiac  a začína plynúť prvým kalendárneho mesiaca, ktorý nasleduje po mesiaci, v ktorom bola  písomná výpoveď doručená dodávateľovi.</w:t>
      </w:r>
    </w:p>
    <w:p w14:paraId="13EF1598" w14:textId="77777777" w:rsidR="005A4561" w:rsidRPr="001B5BB4" w:rsidRDefault="005A4561" w:rsidP="00175604">
      <w:pPr>
        <w:pStyle w:val="Odsekzoznamu"/>
        <w:numPr>
          <w:ilvl w:val="0"/>
          <w:numId w:val="61"/>
        </w:numPr>
        <w:spacing w:after="120"/>
        <w:ind w:left="567" w:hanging="567"/>
        <w:jc w:val="both"/>
        <w:rPr>
          <w:rFonts w:cs="Arial"/>
          <w:sz w:val="20"/>
          <w:szCs w:val="20"/>
        </w:rPr>
      </w:pPr>
      <w:r w:rsidRPr="001B5BB4">
        <w:rPr>
          <w:rFonts w:cs="Arial"/>
          <w:sz w:val="20"/>
          <w:szCs w:val="20"/>
        </w:rPr>
        <w:t>Objednávateľ si vyhradzuje právo okamžitého odstúpenia od rámcovej dohody pre jej podstatné porušenie dodávateľom, v prípade ak:</w:t>
      </w:r>
    </w:p>
    <w:p w14:paraId="561C3073" w14:textId="77777777" w:rsidR="005A4561" w:rsidRPr="001B5BB4" w:rsidRDefault="005A4561" w:rsidP="005A4561">
      <w:pPr>
        <w:pStyle w:val="Odsekzoznamu"/>
        <w:spacing w:after="120"/>
        <w:ind w:left="1276" w:hanging="709"/>
        <w:rPr>
          <w:rFonts w:cs="Arial"/>
          <w:sz w:val="20"/>
          <w:szCs w:val="20"/>
        </w:rPr>
      </w:pPr>
      <w:r w:rsidRPr="001B5BB4">
        <w:rPr>
          <w:rFonts w:cs="Arial"/>
          <w:sz w:val="20"/>
          <w:szCs w:val="20"/>
        </w:rPr>
        <w:t xml:space="preserve">9.3.1 </w:t>
      </w:r>
      <w:r w:rsidRPr="001B5BB4">
        <w:rPr>
          <w:rFonts w:cs="Arial"/>
          <w:sz w:val="20"/>
          <w:szCs w:val="20"/>
        </w:rPr>
        <w:tab/>
        <w:t>dodávateľ opakovane, najmenej 2 x (dvakrát) nedodrží kvalitu dodávaného tovaru alebo iným spôsobom nedodá tovar riadne alebo včas podľa rámcovej dohody,</w:t>
      </w:r>
    </w:p>
    <w:p w14:paraId="127B8984" w14:textId="77777777" w:rsidR="005A4561" w:rsidRPr="001B5BB4" w:rsidRDefault="005A4561" w:rsidP="005A4561">
      <w:pPr>
        <w:pStyle w:val="Odsekzoznamu"/>
        <w:spacing w:after="120"/>
        <w:ind w:left="1276" w:hanging="709"/>
        <w:rPr>
          <w:rFonts w:cs="Arial"/>
          <w:sz w:val="20"/>
          <w:szCs w:val="20"/>
        </w:rPr>
      </w:pPr>
      <w:r w:rsidRPr="001B5BB4">
        <w:rPr>
          <w:rFonts w:cs="Arial"/>
          <w:sz w:val="20"/>
          <w:szCs w:val="20"/>
        </w:rPr>
        <w:t xml:space="preserve">9.3.2 </w:t>
      </w:r>
      <w:r w:rsidRPr="001B5BB4">
        <w:rPr>
          <w:rFonts w:cs="Arial"/>
          <w:sz w:val="20"/>
          <w:szCs w:val="20"/>
        </w:rPr>
        <w:tab/>
        <w:t xml:space="preserve">opakovane poruší ktorúkoľvek inú z povinností dodávateľa ako je povinnosť uvedená v podbode 9.3.1 tohto bodu rámcovej dohody, predovšetkým povinnosť odstrániť vady a nedostatky tovaru vyplývajúce z reklamačného konania, </w:t>
      </w:r>
    </w:p>
    <w:p w14:paraId="28574959" w14:textId="77777777" w:rsidR="005A4561" w:rsidRPr="001B5BB4" w:rsidRDefault="005A4561" w:rsidP="005A4561">
      <w:pPr>
        <w:pStyle w:val="Odsekzoznamu"/>
        <w:spacing w:after="120"/>
        <w:ind w:left="1276" w:hanging="709"/>
        <w:rPr>
          <w:rFonts w:cs="Arial"/>
          <w:sz w:val="20"/>
          <w:szCs w:val="20"/>
        </w:rPr>
      </w:pPr>
      <w:r w:rsidRPr="001B5BB4">
        <w:rPr>
          <w:rFonts w:cs="Arial"/>
          <w:sz w:val="20"/>
          <w:szCs w:val="20"/>
        </w:rPr>
        <w:t xml:space="preserve">9.3.3 </w:t>
      </w:r>
      <w:r w:rsidRPr="001B5BB4">
        <w:rPr>
          <w:rFonts w:cs="Arial"/>
          <w:sz w:val="20"/>
          <w:szCs w:val="20"/>
        </w:rPr>
        <w:tab/>
        <w:t xml:space="preserve">sa preukáže, že dodávateľ v rámci procesu verejného obstarávania, ktorého výsledkom je uzatvorenie rámcovej dohody predložil nepravdivé doklady alebo uviedol nepravdivé, neúplné alebo skreslené údaje.  </w:t>
      </w:r>
    </w:p>
    <w:p w14:paraId="37A59E3E" w14:textId="77777777" w:rsidR="005A4561" w:rsidRPr="001B5BB4" w:rsidRDefault="005A4561" w:rsidP="00175604">
      <w:pPr>
        <w:pStyle w:val="Odsekzoznamu"/>
        <w:numPr>
          <w:ilvl w:val="0"/>
          <w:numId w:val="61"/>
        </w:numPr>
        <w:spacing w:after="120"/>
        <w:ind w:left="567" w:hanging="567"/>
        <w:jc w:val="both"/>
        <w:rPr>
          <w:rFonts w:cs="Arial"/>
          <w:sz w:val="20"/>
          <w:szCs w:val="20"/>
        </w:rPr>
      </w:pPr>
      <w:r w:rsidRPr="001B5BB4">
        <w:rPr>
          <w:rFonts w:cs="Arial"/>
          <w:sz w:val="20"/>
          <w:szCs w:val="20"/>
        </w:rPr>
        <w:lastRenderedPageBreak/>
        <w:t>Pre právnu úpravu odstúpenia od rámcovej dohody a vzájomných nárokov strán rámcovej dohody z neho vyplývajúcich primerane platia ustanovenia § 344 a nasl. OBZ.</w:t>
      </w:r>
    </w:p>
    <w:p w14:paraId="67B4923A" w14:textId="77777777" w:rsidR="005A4561" w:rsidRPr="001B5BB4" w:rsidRDefault="005A4561" w:rsidP="00175604">
      <w:pPr>
        <w:pStyle w:val="Odsekzoznamu"/>
        <w:numPr>
          <w:ilvl w:val="0"/>
          <w:numId w:val="61"/>
        </w:numPr>
        <w:spacing w:after="120"/>
        <w:ind w:left="567" w:hanging="567"/>
        <w:jc w:val="both"/>
        <w:rPr>
          <w:rFonts w:cs="Arial"/>
          <w:sz w:val="20"/>
          <w:szCs w:val="20"/>
        </w:rPr>
      </w:pPr>
      <w:r w:rsidRPr="001B5BB4">
        <w:rPr>
          <w:rFonts w:cs="Arial"/>
          <w:sz w:val="20"/>
          <w:szCs w:val="20"/>
        </w:rPr>
        <w:t>V prípade nepodstatného porušenia rámcovej dohody sú strany rámcovej dohody  oprávnené od rámcovej dohody odstúpiť po márnom uplynutí primeranej lehoty stanovenej v písomnej výzve druhej strane rámcovej dohody na odstránenie konania v rozpore s rámcovou dohodou, prílohami a právnymi predpismi ako aj následkov takéhoto konania. Ak sa strany rámcovej dohody písomne nedohodnú inak, primeranou lehotou podľa predchádzajúcej vety je 10 (desať) kalendárnych dní.</w:t>
      </w:r>
    </w:p>
    <w:p w14:paraId="155AB5E1" w14:textId="77777777" w:rsidR="005A4561" w:rsidRPr="001B5BB4" w:rsidRDefault="005A4561" w:rsidP="00175604">
      <w:pPr>
        <w:pStyle w:val="Odsekzoznamu"/>
        <w:numPr>
          <w:ilvl w:val="0"/>
          <w:numId w:val="61"/>
        </w:numPr>
        <w:spacing w:after="120"/>
        <w:ind w:left="567" w:hanging="567"/>
        <w:jc w:val="both"/>
        <w:rPr>
          <w:rFonts w:cs="Arial"/>
          <w:sz w:val="20"/>
          <w:szCs w:val="20"/>
        </w:rPr>
      </w:pPr>
      <w:r w:rsidRPr="001B5BB4">
        <w:rPr>
          <w:rFonts w:cs="Arial"/>
          <w:sz w:val="20"/>
          <w:szCs w:val="20"/>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(desať) kalendárnych dní odo dňa, kedy tieto skutočnosti nastali. Ak tak neurobí, zodpovedá za škodu spôsobenú objednávateľovi v dôsledku porušenia tejto povinnosti a objednávateľ má právo odstúpiť od dohody. Za akúkoľvek inú zmenu sa považuje aj zmena bankového spojenia dodávateľa, pričom k tejto informácii predloží aj potvrdenie príslušnej banky.</w:t>
      </w:r>
    </w:p>
    <w:p w14:paraId="54004769" w14:textId="77777777" w:rsidR="005A4561" w:rsidRPr="001B5BB4" w:rsidRDefault="005A4561" w:rsidP="00175604">
      <w:pPr>
        <w:pStyle w:val="Odsekzoznamu"/>
        <w:numPr>
          <w:ilvl w:val="0"/>
          <w:numId w:val="61"/>
        </w:numPr>
        <w:spacing w:after="120"/>
        <w:ind w:left="567" w:hanging="567"/>
        <w:jc w:val="both"/>
        <w:rPr>
          <w:rFonts w:cs="Arial"/>
          <w:sz w:val="20"/>
          <w:szCs w:val="20"/>
        </w:rPr>
      </w:pPr>
      <w:r w:rsidRPr="001B5BB4">
        <w:rPr>
          <w:rFonts w:cs="Arial"/>
          <w:sz w:val="20"/>
          <w:szCs w:val="20"/>
        </w:rPr>
        <w:t>V prípade ukončenia rámcovej dohody podľa tohto článku rámcovej dohody dochádza automaticky aj k ukončeniu vykonávania plnenia v zmysle príslušných objednávok dodávateľa, ak sa strany dohody písomne nedohodli inak.</w:t>
      </w:r>
    </w:p>
    <w:p w14:paraId="29C07CB5" w14:textId="77777777" w:rsidR="005A4561" w:rsidRPr="001B5BB4" w:rsidRDefault="005A4561" w:rsidP="00175604">
      <w:pPr>
        <w:pStyle w:val="Odsekzoznamu"/>
        <w:numPr>
          <w:ilvl w:val="0"/>
          <w:numId w:val="61"/>
        </w:numPr>
        <w:spacing w:after="120"/>
        <w:ind w:left="567" w:hanging="567"/>
        <w:jc w:val="both"/>
        <w:rPr>
          <w:rFonts w:cs="Arial"/>
          <w:sz w:val="20"/>
          <w:szCs w:val="20"/>
        </w:rPr>
      </w:pPr>
      <w:r w:rsidRPr="001B5BB4">
        <w:rPr>
          <w:rFonts w:cs="Arial"/>
          <w:sz w:val="20"/>
          <w:szCs w:val="20"/>
        </w:rPr>
        <w:t xml:space="preserve">Odstúpenie od rámcovej dohody musí mať písomnú formu a musí byť doručené druhej strane rámcovej dohody. Účinky odstúpenia nastávajú dňom doručenia odstúpenia druhej strane rámcovej dohody. </w:t>
      </w:r>
    </w:p>
    <w:p w14:paraId="587D055E" w14:textId="77777777" w:rsidR="005A4561" w:rsidRPr="001B5BB4" w:rsidRDefault="005A4561" w:rsidP="00175604">
      <w:pPr>
        <w:pStyle w:val="Odsekzoznamu"/>
        <w:numPr>
          <w:ilvl w:val="0"/>
          <w:numId w:val="61"/>
        </w:numPr>
        <w:spacing w:after="120"/>
        <w:ind w:left="567" w:hanging="567"/>
        <w:jc w:val="both"/>
        <w:rPr>
          <w:rFonts w:cs="Arial"/>
          <w:sz w:val="20"/>
          <w:szCs w:val="20"/>
        </w:rPr>
      </w:pPr>
      <w:r w:rsidRPr="001B5BB4">
        <w:rPr>
          <w:rFonts w:cs="Arial"/>
          <w:sz w:val="20"/>
          <w:szCs w:val="20"/>
        </w:rPr>
        <w:t>Odstúpením od rámcovej dohody zanikajú všetky práva a povinnosti strán rámcovej dohody, okrem práv na náhradu spôsobenej škody, práv na zmluvné, resp. zákonné sankcie a úroky, ako aj právo objednávateľa na bezplatné odstránenie zistených vád už dodaného tovaru.</w:t>
      </w:r>
    </w:p>
    <w:p w14:paraId="4F43CA47" w14:textId="77777777" w:rsidR="005A4561" w:rsidRPr="001B5BB4" w:rsidRDefault="005A4561" w:rsidP="00175604">
      <w:pPr>
        <w:pStyle w:val="Odsekzoznamu"/>
        <w:numPr>
          <w:ilvl w:val="0"/>
          <w:numId w:val="61"/>
        </w:numPr>
        <w:spacing w:after="120"/>
        <w:ind w:left="567" w:hanging="567"/>
        <w:jc w:val="both"/>
        <w:rPr>
          <w:rFonts w:cs="Arial"/>
          <w:sz w:val="20"/>
          <w:szCs w:val="20"/>
        </w:rPr>
      </w:pPr>
      <w:r w:rsidRPr="001B5BB4">
        <w:rPr>
          <w:rFonts w:cs="Arial"/>
          <w:sz w:val="20"/>
          <w:szCs w:val="20"/>
        </w:rPr>
        <w:t xml:space="preserve">Povinnosť doručiť odstúpenie od rámcovej dohody alebo čiastkovej zmluvy (objednávky), resp. výpoveď rámcovej dohody alebo čiastkovej zmluvy (objednávky) podľa tohto článku rámcovej dohody sa považuje v konkrétnom prípade za splnenú dňom prevzatia odstúpenia od rámcovej dohody alebo čiastkovej zmluvy (objednávky), resp. výpovede rámcovej dohody alebo odmietnutia toto odstúpenie od rámcovej dohody,  resp. tejto výpovede rámcovej dohody prevziať. Ak sa v prípade doručovania prostredníctvom poštového podniku vráti poštová zásielka s odstúpením od rámcovej dohody, čiastkovej zmluvy (objednávky), resp. s výpoveďou rámcovej dohody ako nedoručená alebo nedoručiteľná, považuje sa za doručenú dňom, v ktorom poštový podnik vykonal jej doručovanie (usiloval sa o doručenie v mieste uvedenom na obálke predmetnej zásielky). Strany rámcovej dohody sa dohodli, že pre doručovanie odberateľovi je rozhodná adresa, ktorá je ako jeho sídlo uvedená v záhlaví rámcovej dohody a pre doručovanie dodávateľovi adresa zapísaná ako jeho sídlo v obchodnom registri, a ak nemá svoje sídlo, adresa zapísaná ako jeho miesto podnikania v živnostenskom registri, ak dodávateľ preukazným spôsobom neoznámil odberateľovi novú alebo inú adresu.  </w:t>
      </w:r>
    </w:p>
    <w:p w14:paraId="76B3EB8B" w14:textId="77777777" w:rsidR="005A4561" w:rsidRPr="001B5BB4" w:rsidRDefault="005A4561" w:rsidP="005A4561">
      <w:pPr>
        <w:pStyle w:val="Odsekzoznamu"/>
        <w:spacing w:after="120"/>
        <w:ind w:left="567"/>
        <w:rPr>
          <w:rFonts w:cs="Arial"/>
          <w:sz w:val="20"/>
          <w:szCs w:val="20"/>
        </w:rPr>
      </w:pPr>
    </w:p>
    <w:p w14:paraId="6F6026F5" w14:textId="77777777" w:rsidR="005A4561" w:rsidRPr="001B5BB4" w:rsidRDefault="005A4561" w:rsidP="005A4561">
      <w:pPr>
        <w:pStyle w:val="Zarkazkladnhotextu3"/>
        <w:widowControl w:val="0"/>
        <w:spacing w:before="120"/>
        <w:ind w:left="0"/>
        <w:jc w:val="center"/>
        <w:rPr>
          <w:rFonts w:ascii="Arial" w:hAnsi="Arial" w:cs="Arial"/>
          <w:b/>
          <w:bCs/>
          <w:spacing w:val="-2"/>
          <w:sz w:val="24"/>
          <w:szCs w:val="24"/>
        </w:rPr>
      </w:pPr>
      <w:r w:rsidRPr="001B5BB4">
        <w:rPr>
          <w:rFonts w:ascii="Arial" w:hAnsi="Arial" w:cs="Arial"/>
          <w:b/>
          <w:bCs/>
          <w:spacing w:val="-2"/>
          <w:sz w:val="24"/>
          <w:szCs w:val="24"/>
        </w:rPr>
        <w:t>Článok X</w:t>
      </w:r>
    </w:p>
    <w:p w14:paraId="56C381C2" w14:textId="77777777" w:rsidR="005A4561" w:rsidRPr="001B5BB4" w:rsidRDefault="005A4561" w:rsidP="005A4561">
      <w:pPr>
        <w:pStyle w:val="Zarkazkladnhotextu3"/>
        <w:widowControl w:val="0"/>
        <w:spacing w:after="120"/>
        <w:ind w:left="0"/>
        <w:jc w:val="center"/>
        <w:rPr>
          <w:rFonts w:ascii="Arial" w:hAnsi="Arial" w:cs="Arial"/>
          <w:b/>
          <w:bCs/>
          <w:spacing w:val="-2"/>
          <w:sz w:val="24"/>
          <w:szCs w:val="24"/>
        </w:rPr>
      </w:pPr>
      <w:r w:rsidRPr="001B5BB4">
        <w:rPr>
          <w:rFonts w:ascii="Arial" w:hAnsi="Arial" w:cs="Arial"/>
          <w:b/>
          <w:bCs/>
          <w:spacing w:val="-2"/>
          <w:sz w:val="24"/>
          <w:szCs w:val="24"/>
        </w:rPr>
        <w:t>Záverečné ustanovenia</w:t>
      </w:r>
    </w:p>
    <w:p w14:paraId="2555D9F4" w14:textId="77777777" w:rsidR="005A4561" w:rsidRPr="001B5BB4" w:rsidRDefault="005A4561" w:rsidP="005A4561">
      <w:pPr>
        <w:pStyle w:val="Zarkazkladnhotextu3"/>
        <w:widowControl w:val="0"/>
        <w:spacing w:before="120" w:after="120"/>
        <w:ind w:left="539"/>
        <w:jc w:val="center"/>
        <w:rPr>
          <w:rFonts w:ascii="Arial" w:hAnsi="Arial" w:cs="Arial"/>
          <w:b/>
          <w:bCs/>
          <w:spacing w:val="-2"/>
          <w:sz w:val="20"/>
          <w:szCs w:val="20"/>
        </w:rPr>
      </w:pPr>
    </w:p>
    <w:p w14:paraId="69971D63" w14:textId="77777777" w:rsidR="005A4561" w:rsidRPr="001B5BB4" w:rsidRDefault="005A4561" w:rsidP="00175604">
      <w:pPr>
        <w:pStyle w:val="Zkladntext"/>
        <w:numPr>
          <w:ilvl w:val="1"/>
          <w:numId w:val="59"/>
        </w:numPr>
        <w:spacing w:before="120" w:after="120"/>
        <w:ind w:left="567" w:hanging="567"/>
        <w:rPr>
          <w:rFonts w:ascii="Arial" w:hAnsi="Arial" w:cs="Arial"/>
          <w:sz w:val="20"/>
          <w:szCs w:val="20"/>
        </w:rPr>
      </w:pPr>
      <w:r w:rsidRPr="001B5BB4">
        <w:rPr>
          <w:rFonts w:ascii="Arial" w:hAnsi="Arial" w:cs="Arial"/>
          <w:bCs/>
          <w:sz w:val="20"/>
          <w:szCs w:val="20"/>
        </w:rPr>
        <w:t>Strany rámcovej dohody</w:t>
      </w:r>
      <w:r w:rsidRPr="001B5BB4">
        <w:rPr>
          <w:rFonts w:ascii="Arial" w:hAnsi="Arial" w:cs="Arial"/>
          <w:sz w:val="20"/>
          <w:szCs w:val="20"/>
        </w:rPr>
        <w:t xml:space="preserve"> sa dohodli, že písomná komunikácia podľa rámcovej dohody alebo v súvislosti s rámcovou dohodou sa bude doručovať doporučene poštou, kuriérom alebo osobne. Za deň doručenia sa považuje deň prevzatia písomnosti. V prípade, ak adresát odmietne písomnosť prevziať, za deň doručenia sa považuje deň odmietnutia prevzatia písomnosti. V prípade, ak si adresát neprevezme písomnosť v úložnej lehote na pošte, za deň doručenia sa považuje posledný deň úložnej doby na pošte. V prípade, ak sa písomnosť vráti odosielateľovi s označením pošty “adresát neznámy“ alebo “adresát sa odsťahoval“ alebo s inou poznámkou podobného významu, za deň doručenia sa považuje deň vrátenia zásielky odosielateľovi.</w:t>
      </w:r>
    </w:p>
    <w:p w14:paraId="654F3E32" w14:textId="77777777" w:rsidR="005A4561" w:rsidRPr="001B5BB4" w:rsidRDefault="005A4561" w:rsidP="00175604">
      <w:pPr>
        <w:pStyle w:val="Zkladntext"/>
        <w:numPr>
          <w:ilvl w:val="1"/>
          <w:numId w:val="59"/>
        </w:numPr>
        <w:spacing w:before="120" w:after="120"/>
        <w:ind w:left="567" w:hanging="567"/>
        <w:rPr>
          <w:rFonts w:ascii="Arial" w:hAnsi="Arial" w:cs="Arial"/>
          <w:sz w:val="20"/>
          <w:szCs w:val="20"/>
        </w:rPr>
      </w:pPr>
      <w:r w:rsidRPr="001B5BB4">
        <w:rPr>
          <w:rFonts w:ascii="Arial" w:hAnsi="Arial" w:cs="Arial"/>
          <w:sz w:val="20"/>
          <w:szCs w:val="20"/>
        </w:rPr>
        <w:t>Dodávateľ nie je oprávnený postúpiť akékoľvek pohľadávky (práva) vyplývajúce z rámcovej dohody na tretiu osobu alebo sa dohodnúť s treťou osobou na prevzatí jeho záväzkov (povinností) vyplývajúcich z rámcovej dohody bez predchádzajúceho písomného súhlasu odberateľa.</w:t>
      </w:r>
    </w:p>
    <w:p w14:paraId="2C11FF33" w14:textId="77777777" w:rsidR="005A4561" w:rsidRPr="001B5BB4" w:rsidRDefault="005A4561" w:rsidP="00175604">
      <w:pPr>
        <w:pStyle w:val="Zkladntext"/>
        <w:numPr>
          <w:ilvl w:val="1"/>
          <w:numId w:val="59"/>
        </w:numPr>
        <w:spacing w:before="120" w:after="120"/>
        <w:ind w:left="567" w:hanging="567"/>
        <w:rPr>
          <w:rFonts w:ascii="Arial" w:hAnsi="Arial" w:cs="Arial"/>
          <w:sz w:val="20"/>
          <w:szCs w:val="20"/>
        </w:rPr>
      </w:pPr>
      <w:r w:rsidRPr="001B5BB4">
        <w:rPr>
          <w:rFonts w:ascii="Arial" w:hAnsi="Arial" w:cs="Arial"/>
          <w:spacing w:val="-2"/>
          <w:sz w:val="20"/>
          <w:szCs w:val="20"/>
        </w:rPr>
        <w:lastRenderedPageBreak/>
        <w:t>Práva a povinnosti strán rámcovej dohody rámcovou dohodou neupravené sa riadia príslušnými ustanoveniami Obchodného zákonníka v platnom a účinnom znení a ostatných všeobecne záväzných právnych predpisov platných a účinných v Slovenskej republike.</w:t>
      </w:r>
      <w:r w:rsidRPr="001B5BB4">
        <w:rPr>
          <w:rFonts w:ascii="Arial" w:hAnsi="Arial" w:cs="Arial"/>
          <w:sz w:val="20"/>
          <w:szCs w:val="20"/>
        </w:rPr>
        <w:t xml:space="preserve"> </w:t>
      </w:r>
      <w:r w:rsidRPr="001B5BB4">
        <w:rPr>
          <w:rFonts w:ascii="Arial" w:hAnsi="Arial" w:cs="Arial"/>
          <w:bCs/>
          <w:sz w:val="20"/>
          <w:szCs w:val="20"/>
        </w:rPr>
        <w:t>Strany rámcovej dohody</w:t>
      </w:r>
      <w:r w:rsidRPr="001B5BB4">
        <w:rPr>
          <w:rFonts w:ascii="Arial" w:hAnsi="Arial" w:cs="Arial"/>
          <w:sz w:val="20"/>
          <w:szCs w:val="20"/>
        </w:rPr>
        <w:t xml:space="preserve"> sa dohodli, že v prípade vzniku sporov strán rámcovej dohody týkajúcich sa rámcovej dohody a jej aplikácie, ak sa ich nepodarí urovnať dohodou a aj v prípade, ak jednou zo strán rámcovej dohody je subjekt mimo územia Slovenskej republiky, je daný právny poriadok, právomoc a príslušnosť súdov Slovenskej republiky.</w:t>
      </w:r>
    </w:p>
    <w:p w14:paraId="497804BE" w14:textId="77777777" w:rsidR="005A4561" w:rsidRPr="001B5BB4" w:rsidRDefault="005A4561" w:rsidP="00175604">
      <w:pPr>
        <w:pStyle w:val="Zkladntext"/>
        <w:numPr>
          <w:ilvl w:val="1"/>
          <w:numId w:val="59"/>
        </w:numPr>
        <w:spacing w:before="120" w:after="120"/>
        <w:ind w:left="567" w:hanging="567"/>
        <w:rPr>
          <w:rFonts w:ascii="Arial" w:hAnsi="Arial" w:cs="Arial"/>
          <w:sz w:val="20"/>
          <w:szCs w:val="20"/>
        </w:rPr>
      </w:pPr>
      <w:r w:rsidRPr="001B5BB4">
        <w:rPr>
          <w:rFonts w:ascii="Arial" w:hAnsi="Arial" w:cs="Arial"/>
          <w:spacing w:val="-2"/>
          <w:sz w:val="20"/>
          <w:szCs w:val="20"/>
        </w:rPr>
        <w:t xml:space="preserve">Rámcová dohoda je </w:t>
      </w:r>
      <w:r w:rsidRPr="001B5BB4">
        <w:rPr>
          <w:rFonts w:ascii="Arial" w:hAnsi="Arial" w:cs="Arial"/>
          <w:color w:val="000000"/>
          <w:sz w:val="20"/>
          <w:szCs w:val="20"/>
        </w:rPr>
        <w:t>vyhotovená</w:t>
      </w:r>
      <w:r w:rsidRPr="001B5BB4">
        <w:rPr>
          <w:rFonts w:ascii="Arial" w:hAnsi="Arial" w:cs="Arial"/>
          <w:spacing w:val="-2"/>
          <w:sz w:val="20"/>
          <w:szCs w:val="20"/>
        </w:rPr>
        <w:t xml:space="preserve"> v piatich (5) rovnopisoch, tri (3) sú určené pre odberateľa a dva (2) pre dodávateľa.</w:t>
      </w:r>
    </w:p>
    <w:p w14:paraId="1C5AD63A" w14:textId="77777777" w:rsidR="005A4561" w:rsidRPr="001B5BB4" w:rsidRDefault="005A4561" w:rsidP="00175604">
      <w:pPr>
        <w:pStyle w:val="Zkladntext"/>
        <w:numPr>
          <w:ilvl w:val="1"/>
          <w:numId w:val="59"/>
        </w:numPr>
        <w:spacing w:before="120" w:after="120"/>
        <w:ind w:left="567" w:hanging="567"/>
        <w:rPr>
          <w:rFonts w:ascii="Arial" w:hAnsi="Arial" w:cs="Arial"/>
          <w:sz w:val="20"/>
          <w:szCs w:val="20"/>
        </w:rPr>
      </w:pPr>
      <w:r w:rsidRPr="001B5BB4">
        <w:rPr>
          <w:rFonts w:ascii="Arial" w:hAnsi="Arial" w:cs="Arial"/>
          <w:bCs/>
          <w:sz w:val="20"/>
          <w:szCs w:val="20"/>
        </w:rPr>
        <w:t>Strany rámcovej dohody</w:t>
      </w:r>
      <w:r w:rsidRPr="001B5BB4">
        <w:rPr>
          <w:rFonts w:ascii="Arial" w:hAnsi="Arial" w:cs="Arial"/>
          <w:sz w:val="20"/>
          <w:szCs w:val="20"/>
        </w:rPr>
        <w:t xml:space="preserve"> sa dohodli, že rámcovú dohodu je možné zmeniť len písomnými číslovanými dodatkami a dohoda o ukončení rámcovej dohody musí byť písomná. Dodatok k rámcovej dohode ako aj dohoda o ukončení rámcovej dohody musia byť podpísané štatutárnymi zástupcami strán rámcovej dohody, pričom podpisy musia byť na tej istej listine, v opačnom prípade platí, že k uzatvoreniu dodatku rámcovej dohode alebo dohody o ukončení rámcovej dohody nedošlo.</w:t>
      </w:r>
    </w:p>
    <w:p w14:paraId="63D92371" w14:textId="77777777" w:rsidR="005A4561" w:rsidRPr="001B5BB4" w:rsidRDefault="005A4561" w:rsidP="00175604">
      <w:pPr>
        <w:pStyle w:val="Zkladntext"/>
        <w:numPr>
          <w:ilvl w:val="1"/>
          <w:numId w:val="59"/>
        </w:numPr>
        <w:spacing w:before="120" w:after="120"/>
        <w:ind w:left="567" w:hanging="567"/>
        <w:rPr>
          <w:rFonts w:ascii="Arial" w:hAnsi="Arial" w:cs="Arial"/>
          <w:sz w:val="20"/>
          <w:szCs w:val="20"/>
        </w:rPr>
      </w:pPr>
      <w:r w:rsidRPr="001B5BB4">
        <w:rPr>
          <w:rFonts w:ascii="Arial" w:hAnsi="Arial" w:cs="Arial"/>
          <w:sz w:val="20"/>
          <w:szCs w:val="20"/>
        </w:rPr>
        <w:t>Dodávateľ berie na vedomie, že na uzatváranie dodatkov k rámcovej dohode sa uplatnia ustanovenia § 18 ZoVO.</w:t>
      </w:r>
    </w:p>
    <w:p w14:paraId="4F88977A" w14:textId="754A5498" w:rsidR="00F374CA" w:rsidRPr="001B5BB4" w:rsidRDefault="00F374CA" w:rsidP="00F374CA">
      <w:pPr>
        <w:pStyle w:val="Zkladntext"/>
        <w:numPr>
          <w:ilvl w:val="1"/>
          <w:numId w:val="59"/>
        </w:numPr>
        <w:spacing w:before="120" w:after="120"/>
        <w:ind w:left="567" w:hanging="567"/>
        <w:rPr>
          <w:rFonts w:ascii="Arial" w:hAnsi="Arial" w:cs="Arial"/>
          <w:sz w:val="20"/>
          <w:szCs w:val="20"/>
        </w:rPr>
      </w:pPr>
      <w:r w:rsidRPr="001B5BB4">
        <w:rPr>
          <w:rFonts w:ascii="Arial" w:hAnsi="Arial" w:cs="Arial"/>
          <w:sz w:val="20"/>
          <w:szCs w:val="20"/>
        </w:rPr>
        <w:t>Rámcová dohoda nadobúda platnosť dňom jej podpísania oprávnenými zástupcami oboch strán rámcovej dohody. V zmysle ustanovenia § 47a ods. 1 zákona č. 40/1964 Zb. Občiansky zákonník v znení neskorších predpisov v spojení s ustanovením § 5a ods. 2 zákona č. 211/2000 Z.z. o slobodnom prístupe k informáciám a o zmene a doplnení niektorých zákonov (zákon o slobode informácií) v znení neskorších predpisov rámcová dohoda nadobúda účinnosť dňom nasledujúcim po dni jej zverejnenia v Centrálnom registri zmlúv alebo dňom nasledujúcim po dni uplynutia doby Rámcovej dohody</w:t>
      </w:r>
      <w:r w:rsidRPr="00D841F1">
        <w:rPr>
          <w:rFonts w:asciiTheme="minorHAnsi" w:hAnsiTheme="minorHAnsi" w:cstheme="minorHAnsi"/>
          <w:sz w:val="22"/>
          <w:szCs w:val="22"/>
        </w:rPr>
        <w:t xml:space="preserve"> </w:t>
      </w:r>
      <w:r w:rsidRPr="001B5BB4">
        <w:rPr>
          <w:rFonts w:ascii="Arial" w:hAnsi="Arial" w:cs="Arial"/>
          <w:sz w:val="20"/>
          <w:szCs w:val="20"/>
        </w:rPr>
        <w:t>uzatvorenej dňa</w:t>
      </w:r>
      <w:r>
        <w:rPr>
          <w:rFonts w:ascii="Arial" w:hAnsi="Arial" w:cs="Arial"/>
          <w:sz w:val="20"/>
          <w:szCs w:val="20"/>
        </w:rPr>
        <w:t xml:space="preserve"> </w:t>
      </w:r>
      <w:r w:rsidR="002C44C3">
        <w:rPr>
          <w:rFonts w:ascii="Arial" w:hAnsi="Arial" w:cs="Arial"/>
          <w:sz w:val="20"/>
          <w:szCs w:val="20"/>
        </w:rPr>
        <w:t>04.05</w:t>
      </w:r>
      <w:r w:rsidRPr="006C1A8D">
        <w:rPr>
          <w:rFonts w:ascii="Arial" w:hAnsi="Arial" w:cs="Arial"/>
          <w:sz w:val="20"/>
          <w:szCs w:val="20"/>
        </w:rPr>
        <w:t>.202</w:t>
      </w:r>
      <w:r w:rsidR="002C44C3">
        <w:rPr>
          <w:rFonts w:ascii="Arial" w:hAnsi="Arial" w:cs="Arial"/>
          <w:sz w:val="20"/>
          <w:szCs w:val="20"/>
        </w:rPr>
        <w:t>3</w:t>
      </w:r>
      <w:r w:rsidRPr="00816F54">
        <w:rPr>
          <w:rFonts w:ascii="Arial" w:hAnsi="Arial" w:cs="Arial"/>
          <w:sz w:val="20"/>
          <w:szCs w:val="20"/>
        </w:rPr>
        <w:t>,</w:t>
      </w:r>
      <w:r w:rsidRPr="001B5BB4">
        <w:rPr>
          <w:rFonts w:ascii="Arial" w:hAnsi="Arial" w:cs="Arial"/>
          <w:sz w:val="20"/>
          <w:szCs w:val="20"/>
        </w:rPr>
        <w:t xml:space="preserve"> alebo dňom nasledujúcim po dni vyčerpania finančného limitu uvedeného </w:t>
      </w:r>
      <w:r w:rsidRPr="00816F54">
        <w:rPr>
          <w:rFonts w:ascii="Arial" w:hAnsi="Arial" w:cs="Arial"/>
          <w:sz w:val="20"/>
          <w:szCs w:val="20"/>
        </w:rPr>
        <w:t xml:space="preserve">v Rámcovej dohode </w:t>
      </w:r>
      <w:r w:rsidRPr="006C1A8D">
        <w:rPr>
          <w:rFonts w:ascii="Arial" w:hAnsi="Arial" w:cs="Arial"/>
          <w:sz w:val="20"/>
          <w:szCs w:val="20"/>
        </w:rPr>
        <w:t>ET/202</w:t>
      </w:r>
      <w:r w:rsidR="006C1A8D">
        <w:rPr>
          <w:rFonts w:ascii="Arial" w:hAnsi="Arial" w:cs="Arial"/>
          <w:sz w:val="20"/>
          <w:szCs w:val="20"/>
        </w:rPr>
        <w:t>3</w:t>
      </w:r>
      <w:r w:rsidRPr="006C1A8D">
        <w:rPr>
          <w:rFonts w:ascii="Arial" w:hAnsi="Arial" w:cs="Arial"/>
          <w:sz w:val="20"/>
          <w:szCs w:val="20"/>
        </w:rPr>
        <w:t>/</w:t>
      </w:r>
      <w:r w:rsidR="006C1A8D" w:rsidRPr="006C1A8D">
        <w:rPr>
          <w:rFonts w:ascii="Arial" w:hAnsi="Arial" w:cs="Arial"/>
          <w:sz w:val="20"/>
          <w:szCs w:val="20"/>
        </w:rPr>
        <w:t>001</w:t>
      </w:r>
      <w:r w:rsidR="006C1A8D">
        <w:rPr>
          <w:rFonts w:ascii="Arial" w:hAnsi="Arial" w:cs="Arial"/>
          <w:sz w:val="20"/>
          <w:szCs w:val="20"/>
        </w:rPr>
        <w:t>7</w:t>
      </w:r>
      <w:r w:rsidR="006C1A8D" w:rsidRPr="00796793">
        <w:rPr>
          <w:rFonts w:asciiTheme="minorHAnsi" w:hAnsiTheme="minorHAnsi" w:cstheme="minorHAnsi"/>
          <w:sz w:val="22"/>
          <w:szCs w:val="22"/>
        </w:rPr>
        <w:t xml:space="preserve"> </w:t>
      </w:r>
      <w:r w:rsidRPr="001B5BB4">
        <w:rPr>
          <w:rFonts w:ascii="Arial" w:hAnsi="Arial" w:cs="Arial"/>
          <w:sz w:val="20"/>
          <w:szCs w:val="20"/>
        </w:rPr>
        <w:t>a  podľa toho, ktorá skutočnosť nastane skôr.</w:t>
      </w:r>
    </w:p>
    <w:p w14:paraId="3792FF7C" w14:textId="77777777" w:rsidR="005A4561" w:rsidRPr="001B5BB4" w:rsidRDefault="005A4561" w:rsidP="00175604">
      <w:pPr>
        <w:pStyle w:val="Zkladntext"/>
        <w:numPr>
          <w:ilvl w:val="1"/>
          <w:numId w:val="59"/>
        </w:numPr>
        <w:spacing w:before="120" w:after="120"/>
        <w:ind w:left="567" w:hanging="567"/>
        <w:rPr>
          <w:rFonts w:ascii="Arial" w:hAnsi="Arial" w:cs="Arial"/>
          <w:sz w:val="20"/>
          <w:szCs w:val="20"/>
        </w:rPr>
      </w:pPr>
      <w:r w:rsidRPr="001B5BB4">
        <w:rPr>
          <w:rFonts w:ascii="Arial" w:hAnsi="Arial" w:cs="Arial"/>
          <w:sz w:val="20"/>
          <w:szCs w:val="20"/>
        </w:rPr>
        <w:t>Strany rámcovej dohody vyhlasujú, že sa s obsahom rámcovej dohody oboznámili, túto uzatvorili slobodne a vážne, že sa zhoduje s ich prejavom vôle a svoj súhlas s jej obsahom potvrdzujú vlastnoručnými podpismi.</w:t>
      </w:r>
    </w:p>
    <w:p w14:paraId="1D600AC5" w14:textId="77777777" w:rsidR="005A4561" w:rsidRPr="001B5BB4" w:rsidRDefault="005A4561" w:rsidP="00175604">
      <w:pPr>
        <w:pStyle w:val="Zkladntext"/>
        <w:numPr>
          <w:ilvl w:val="1"/>
          <w:numId w:val="59"/>
        </w:numPr>
        <w:spacing w:before="120" w:after="120"/>
        <w:ind w:left="567" w:hanging="567"/>
        <w:rPr>
          <w:rFonts w:ascii="Arial" w:hAnsi="Arial" w:cs="Arial"/>
          <w:sz w:val="20"/>
          <w:szCs w:val="20"/>
        </w:rPr>
      </w:pPr>
      <w:r w:rsidRPr="001B5BB4">
        <w:rPr>
          <w:rFonts w:ascii="Arial" w:hAnsi="Arial" w:cs="Arial"/>
          <w:sz w:val="20"/>
          <w:szCs w:val="20"/>
        </w:rPr>
        <w:t>Neoddeliteľnými prílohami rámcovej dohody sú:</w:t>
      </w:r>
    </w:p>
    <w:p w14:paraId="0889EF6D" w14:textId="77777777" w:rsidR="005A4561" w:rsidRPr="001B5BB4" w:rsidRDefault="005A4561" w:rsidP="005A4561">
      <w:pPr>
        <w:pStyle w:val="Odsekzoznamu"/>
        <w:spacing w:before="120" w:after="120"/>
        <w:ind w:left="426" w:firstLine="141"/>
        <w:rPr>
          <w:rFonts w:cs="Arial"/>
          <w:sz w:val="20"/>
          <w:szCs w:val="20"/>
        </w:rPr>
      </w:pPr>
      <w:r w:rsidRPr="001B5BB4">
        <w:rPr>
          <w:rFonts w:cs="Arial"/>
          <w:b/>
          <w:sz w:val="20"/>
          <w:szCs w:val="20"/>
        </w:rPr>
        <w:t>Príloha č. 1</w:t>
      </w:r>
      <w:r w:rsidRPr="001B5BB4">
        <w:rPr>
          <w:rFonts w:cs="Arial"/>
          <w:sz w:val="20"/>
          <w:szCs w:val="20"/>
        </w:rPr>
        <w:t xml:space="preserve"> – </w:t>
      </w:r>
      <w:r w:rsidRPr="001B5BB4">
        <w:rPr>
          <w:rFonts w:cs="Arial"/>
          <w:b/>
          <w:sz w:val="20"/>
          <w:szCs w:val="20"/>
        </w:rPr>
        <w:t>Zoznam požadovaného tovaru a predpokladané množstvá spotreby</w:t>
      </w:r>
    </w:p>
    <w:p w14:paraId="2EB2E37E" w14:textId="573A4B5C" w:rsidR="005A4561" w:rsidRPr="001B5BB4" w:rsidRDefault="005A4561" w:rsidP="005A4561">
      <w:pPr>
        <w:pStyle w:val="Odsekzoznamu"/>
        <w:spacing w:before="120" w:after="120"/>
        <w:ind w:left="426" w:firstLine="141"/>
        <w:rPr>
          <w:rFonts w:cs="Arial"/>
          <w:b/>
          <w:sz w:val="20"/>
          <w:szCs w:val="20"/>
        </w:rPr>
      </w:pPr>
      <w:r w:rsidRPr="001B5BB4">
        <w:rPr>
          <w:rFonts w:cs="Arial"/>
          <w:b/>
          <w:sz w:val="20"/>
          <w:szCs w:val="20"/>
        </w:rPr>
        <w:t>Príloha č</w:t>
      </w:r>
      <w:r w:rsidRPr="001B5BB4">
        <w:rPr>
          <w:rFonts w:cs="Arial"/>
          <w:sz w:val="20"/>
          <w:szCs w:val="20"/>
        </w:rPr>
        <w:t xml:space="preserve">. </w:t>
      </w:r>
      <w:r w:rsidRPr="001B5BB4">
        <w:rPr>
          <w:rFonts w:cs="Arial"/>
          <w:b/>
          <w:sz w:val="20"/>
          <w:szCs w:val="20"/>
        </w:rPr>
        <w:t xml:space="preserve">2 </w:t>
      </w:r>
      <w:r w:rsidRPr="001B5BB4">
        <w:rPr>
          <w:rFonts w:cs="Arial"/>
          <w:sz w:val="20"/>
          <w:szCs w:val="20"/>
        </w:rPr>
        <w:t xml:space="preserve">– </w:t>
      </w:r>
      <w:r w:rsidR="00632ECB">
        <w:rPr>
          <w:rFonts w:cs="Arial"/>
          <w:b/>
          <w:sz w:val="20"/>
          <w:szCs w:val="20"/>
        </w:rPr>
        <w:t>Jednotkové ceny – Nákup drogériového tovaru pre potreby NDS, a.s.</w:t>
      </w:r>
    </w:p>
    <w:p w14:paraId="1FCE29C6" w14:textId="1FEA410C" w:rsidR="005A4561" w:rsidRDefault="005A4561" w:rsidP="005A4561">
      <w:pPr>
        <w:pStyle w:val="Odsekzoznamu"/>
        <w:spacing w:before="120" w:after="120"/>
        <w:ind w:left="567"/>
        <w:rPr>
          <w:rFonts w:cs="Arial"/>
          <w:sz w:val="20"/>
          <w:szCs w:val="20"/>
        </w:rPr>
      </w:pPr>
      <w:r w:rsidRPr="001B5BB4">
        <w:rPr>
          <w:rFonts w:cs="Arial"/>
          <w:b/>
          <w:sz w:val="20"/>
          <w:szCs w:val="20"/>
        </w:rPr>
        <w:t>Príloha č. 3</w:t>
      </w:r>
      <w:r w:rsidRPr="001B5BB4">
        <w:rPr>
          <w:rFonts w:cs="Arial"/>
          <w:sz w:val="20"/>
          <w:szCs w:val="20"/>
        </w:rPr>
        <w:t xml:space="preserve"> – </w:t>
      </w:r>
      <w:r w:rsidRPr="001B5BB4">
        <w:rPr>
          <w:rFonts w:cs="Arial"/>
          <w:b/>
          <w:sz w:val="20"/>
          <w:szCs w:val="20"/>
        </w:rPr>
        <w:t>Zoznam subdodávateľov a podiel subdodávok</w:t>
      </w:r>
      <w:r w:rsidRPr="001B5BB4">
        <w:rPr>
          <w:rFonts w:cs="Arial"/>
          <w:sz w:val="20"/>
          <w:szCs w:val="20"/>
        </w:rPr>
        <w:t>.</w:t>
      </w:r>
    </w:p>
    <w:p w14:paraId="78CE309D" w14:textId="19FAF134" w:rsidR="00A1577A" w:rsidRPr="00A1577A" w:rsidRDefault="00A1577A" w:rsidP="005A4561">
      <w:pPr>
        <w:pStyle w:val="Odsekzoznamu"/>
        <w:spacing w:before="120" w:after="120"/>
        <w:ind w:left="567"/>
        <w:rPr>
          <w:rFonts w:cs="Arial"/>
          <w:b/>
          <w:sz w:val="20"/>
          <w:szCs w:val="20"/>
        </w:rPr>
      </w:pPr>
      <w:r w:rsidRPr="00A1577A">
        <w:rPr>
          <w:rFonts w:cs="Arial"/>
          <w:b/>
          <w:sz w:val="20"/>
          <w:szCs w:val="20"/>
        </w:rPr>
        <w:t>Príloha č. 4 -  Zoznam  miest dodania tovaru a osôb zodpovedných za prevzatie tovaru</w:t>
      </w:r>
      <w:r w:rsidR="000E7E3B">
        <w:rPr>
          <w:rFonts w:cs="Arial"/>
          <w:b/>
          <w:sz w:val="20"/>
          <w:szCs w:val="20"/>
        </w:rPr>
        <w:t>.</w:t>
      </w:r>
    </w:p>
    <w:p w14:paraId="4C6C7723" w14:textId="77777777" w:rsidR="00467799" w:rsidRDefault="00467799" w:rsidP="005A4561">
      <w:pPr>
        <w:shd w:val="clear" w:color="auto" w:fill="FFFFFF"/>
        <w:rPr>
          <w:rFonts w:ascii="Arial" w:hAnsi="Arial" w:cs="Arial"/>
          <w:color w:val="000000"/>
          <w:sz w:val="20"/>
          <w:szCs w:val="20"/>
        </w:rPr>
      </w:pPr>
    </w:p>
    <w:p w14:paraId="1AF8E8BE" w14:textId="3169AB88" w:rsidR="005A4561" w:rsidRPr="001B5BB4" w:rsidRDefault="005A4561" w:rsidP="005A4561">
      <w:pPr>
        <w:shd w:val="clear" w:color="auto" w:fill="FFFFFF"/>
        <w:rPr>
          <w:rFonts w:ascii="Arial" w:hAnsi="Arial" w:cs="Arial"/>
          <w:color w:val="000000"/>
          <w:sz w:val="20"/>
          <w:szCs w:val="20"/>
        </w:rPr>
      </w:pPr>
      <w:r w:rsidRPr="001B5BB4">
        <w:rPr>
          <w:rFonts w:ascii="Arial" w:hAnsi="Arial" w:cs="Arial"/>
          <w:color w:val="000000"/>
          <w:sz w:val="20"/>
          <w:szCs w:val="20"/>
        </w:rPr>
        <w:t xml:space="preserve">V Bratislave dňa: </w:t>
      </w:r>
      <w:r w:rsidRPr="001B5BB4">
        <w:rPr>
          <w:rFonts w:ascii="Arial" w:hAnsi="Arial" w:cs="Arial"/>
          <w:color w:val="000000"/>
          <w:sz w:val="20"/>
          <w:szCs w:val="20"/>
        </w:rPr>
        <w:tab/>
      </w:r>
      <w:r w:rsidRPr="001B5BB4">
        <w:rPr>
          <w:rFonts w:ascii="Arial" w:hAnsi="Arial" w:cs="Arial"/>
          <w:color w:val="000000"/>
          <w:sz w:val="20"/>
          <w:szCs w:val="20"/>
        </w:rPr>
        <w:tab/>
      </w:r>
      <w:r w:rsidRPr="001B5BB4">
        <w:rPr>
          <w:rFonts w:ascii="Arial" w:hAnsi="Arial" w:cs="Arial"/>
          <w:color w:val="000000"/>
          <w:sz w:val="20"/>
          <w:szCs w:val="20"/>
        </w:rPr>
        <w:tab/>
      </w:r>
      <w:r w:rsidRPr="001B5BB4">
        <w:rPr>
          <w:rFonts w:ascii="Arial" w:hAnsi="Arial" w:cs="Arial"/>
          <w:color w:val="000000"/>
          <w:sz w:val="20"/>
          <w:szCs w:val="20"/>
        </w:rPr>
        <w:tab/>
      </w:r>
      <w:r w:rsidRPr="001B5BB4">
        <w:rPr>
          <w:rFonts w:ascii="Arial" w:hAnsi="Arial" w:cs="Arial"/>
          <w:color w:val="000000"/>
          <w:sz w:val="20"/>
          <w:szCs w:val="20"/>
        </w:rPr>
        <w:tab/>
        <w:t xml:space="preserve">          </w:t>
      </w:r>
      <w:r w:rsidR="004852C3">
        <w:rPr>
          <w:rFonts w:ascii="Arial" w:hAnsi="Arial" w:cs="Arial"/>
          <w:color w:val="000000"/>
          <w:sz w:val="20"/>
          <w:szCs w:val="20"/>
        </w:rPr>
        <w:tab/>
      </w:r>
      <w:r w:rsidR="004852C3">
        <w:rPr>
          <w:rFonts w:ascii="Arial" w:hAnsi="Arial" w:cs="Arial"/>
          <w:color w:val="000000"/>
          <w:sz w:val="20"/>
          <w:szCs w:val="20"/>
        </w:rPr>
        <w:tab/>
      </w:r>
      <w:r w:rsidR="004852C3">
        <w:rPr>
          <w:rFonts w:ascii="Arial" w:hAnsi="Arial" w:cs="Arial"/>
          <w:color w:val="000000"/>
          <w:sz w:val="20"/>
          <w:szCs w:val="20"/>
        </w:rPr>
        <w:tab/>
      </w:r>
      <w:r w:rsidR="004852C3">
        <w:rPr>
          <w:rFonts w:ascii="Arial" w:hAnsi="Arial" w:cs="Arial"/>
          <w:color w:val="000000"/>
          <w:sz w:val="20"/>
          <w:szCs w:val="20"/>
        </w:rPr>
        <w:tab/>
      </w:r>
      <w:r w:rsidR="004852C3">
        <w:rPr>
          <w:rFonts w:ascii="Arial" w:hAnsi="Arial" w:cs="Arial"/>
          <w:color w:val="000000"/>
          <w:sz w:val="20"/>
          <w:szCs w:val="20"/>
        </w:rPr>
        <w:tab/>
      </w:r>
      <w:r w:rsidR="004852C3">
        <w:rPr>
          <w:rFonts w:ascii="Arial" w:hAnsi="Arial" w:cs="Arial"/>
          <w:color w:val="000000"/>
          <w:sz w:val="20"/>
          <w:szCs w:val="20"/>
        </w:rPr>
        <w:tab/>
      </w:r>
      <w:r w:rsidR="004852C3">
        <w:rPr>
          <w:rFonts w:ascii="Arial" w:hAnsi="Arial" w:cs="Arial"/>
          <w:color w:val="000000"/>
          <w:sz w:val="20"/>
          <w:szCs w:val="20"/>
        </w:rPr>
        <w:tab/>
      </w:r>
      <w:r w:rsidR="004852C3">
        <w:rPr>
          <w:rFonts w:ascii="Arial" w:hAnsi="Arial" w:cs="Arial"/>
          <w:color w:val="000000"/>
          <w:sz w:val="20"/>
          <w:szCs w:val="20"/>
        </w:rPr>
        <w:tab/>
      </w:r>
      <w:r w:rsidR="004852C3">
        <w:rPr>
          <w:rFonts w:ascii="Arial" w:hAnsi="Arial" w:cs="Arial"/>
          <w:color w:val="000000"/>
          <w:sz w:val="20"/>
          <w:szCs w:val="20"/>
        </w:rPr>
        <w:tab/>
      </w:r>
      <w:r w:rsidR="004852C3">
        <w:rPr>
          <w:rFonts w:ascii="Arial" w:hAnsi="Arial" w:cs="Arial"/>
          <w:color w:val="000000"/>
          <w:sz w:val="20"/>
          <w:szCs w:val="20"/>
        </w:rPr>
        <w:tab/>
      </w:r>
      <w:r w:rsidRPr="001B5BB4">
        <w:rPr>
          <w:rFonts w:ascii="Arial" w:hAnsi="Arial" w:cs="Arial"/>
          <w:color w:val="000000"/>
          <w:sz w:val="20"/>
          <w:szCs w:val="20"/>
        </w:rPr>
        <w:t>V ............... dňa:</w:t>
      </w:r>
    </w:p>
    <w:p w14:paraId="4F9C96EA" w14:textId="572DD8AF" w:rsidR="00714A61" w:rsidRPr="001B5BB4" w:rsidRDefault="005A4561" w:rsidP="005A4561">
      <w:pPr>
        <w:shd w:val="clear" w:color="auto" w:fill="FFFFFF"/>
        <w:ind w:left="567" w:hanging="567"/>
        <w:rPr>
          <w:rFonts w:ascii="Arial" w:hAnsi="Arial" w:cs="Arial"/>
          <w:b/>
          <w:color w:val="000000"/>
          <w:sz w:val="20"/>
          <w:szCs w:val="20"/>
        </w:rPr>
      </w:pPr>
      <w:r w:rsidRPr="001B5BB4">
        <w:rPr>
          <w:rFonts w:ascii="Arial" w:hAnsi="Arial" w:cs="Arial"/>
          <w:b/>
          <w:color w:val="000000"/>
          <w:sz w:val="20"/>
          <w:szCs w:val="20"/>
        </w:rPr>
        <w:t xml:space="preserve">Za odberateľa:                                </w:t>
      </w:r>
      <w:r w:rsidRPr="001B5BB4">
        <w:rPr>
          <w:rFonts w:ascii="Arial" w:hAnsi="Arial" w:cs="Arial"/>
          <w:b/>
          <w:color w:val="000000"/>
          <w:sz w:val="20"/>
          <w:szCs w:val="20"/>
        </w:rPr>
        <w:tab/>
      </w:r>
      <w:r w:rsidRPr="001B5BB4">
        <w:rPr>
          <w:rFonts w:ascii="Arial" w:hAnsi="Arial" w:cs="Arial"/>
          <w:b/>
          <w:color w:val="000000"/>
          <w:sz w:val="20"/>
          <w:szCs w:val="20"/>
        </w:rPr>
        <w:tab/>
      </w:r>
      <w:r w:rsidRPr="001B5BB4">
        <w:rPr>
          <w:rFonts w:ascii="Arial" w:hAnsi="Arial" w:cs="Arial"/>
          <w:b/>
          <w:color w:val="000000"/>
          <w:sz w:val="20"/>
          <w:szCs w:val="20"/>
        </w:rPr>
        <w:tab/>
        <w:t xml:space="preserve">          </w:t>
      </w:r>
      <w:r w:rsidR="004852C3">
        <w:rPr>
          <w:rFonts w:ascii="Arial" w:hAnsi="Arial" w:cs="Arial"/>
          <w:b/>
          <w:color w:val="000000"/>
          <w:sz w:val="20"/>
          <w:szCs w:val="20"/>
        </w:rPr>
        <w:tab/>
      </w:r>
      <w:r w:rsidR="004852C3">
        <w:rPr>
          <w:rFonts w:ascii="Arial" w:hAnsi="Arial" w:cs="Arial"/>
          <w:b/>
          <w:color w:val="000000"/>
          <w:sz w:val="20"/>
          <w:szCs w:val="20"/>
        </w:rPr>
        <w:tab/>
      </w:r>
      <w:r w:rsidR="004852C3">
        <w:rPr>
          <w:rFonts w:ascii="Arial" w:hAnsi="Arial" w:cs="Arial"/>
          <w:b/>
          <w:color w:val="000000"/>
          <w:sz w:val="20"/>
          <w:szCs w:val="20"/>
        </w:rPr>
        <w:tab/>
      </w:r>
      <w:r w:rsidR="004852C3">
        <w:rPr>
          <w:rFonts w:ascii="Arial" w:hAnsi="Arial" w:cs="Arial"/>
          <w:b/>
          <w:color w:val="000000"/>
          <w:sz w:val="20"/>
          <w:szCs w:val="20"/>
        </w:rPr>
        <w:tab/>
      </w:r>
      <w:r w:rsidR="004852C3">
        <w:rPr>
          <w:rFonts w:ascii="Arial" w:hAnsi="Arial" w:cs="Arial"/>
          <w:b/>
          <w:color w:val="000000"/>
          <w:sz w:val="20"/>
          <w:szCs w:val="20"/>
        </w:rPr>
        <w:tab/>
      </w:r>
      <w:r w:rsidR="004852C3">
        <w:rPr>
          <w:rFonts w:ascii="Arial" w:hAnsi="Arial" w:cs="Arial"/>
          <w:b/>
          <w:color w:val="000000"/>
          <w:sz w:val="20"/>
          <w:szCs w:val="20"/>
        </w:rPr>
        <w:tab/>
      </w:r>
      <w:r w:rsidRPr="001B5BB4">
        <w:rPr>
          <w:rFonts w:ascii="Arial" w:hAnsi="Arial" w:cs="Arial"/>
          <w:b/>
          <w:color w:val="000000"/>
          <w:sz w:val="20"/>
          <w:szCs w:val="20"/>
        </w:rPr>
        <w:t xml:space="preserve"> Za dodávateľa:</w:t>
      </w:r>
    </w:p>
    <w:p w14:paraId="4A30252B" w14:textId="77777777" w:rsidR="005A4561" w:rsidRPr="001B5BB4" w:rsidRDefault="005A4561" w:rsidP="00714A61">
      <w:pPr>
        <w:shd w:val="clear" w:color="auto" w:fill="FFFFFF"/>
        <w:ind w:left="567" w:hanging="567"/>
        <w:rPr>
          <w:rFonts w:ascii="Arial" w:hAnsi="Arial" w:cs="Arial"/>
          <w:color w:val="000000"/>
          <w:sz w:val="20"/>
          <w:szCs w:val="20"/>
        </w:rPr>
      </w:pPr>
    </w:p>
    <w:p w14:paraId="340EC30E" w14:textId="77777777" w:rsidR="005A4561" w:rsidRPr="001B5BB4" w:rsidRDefault="005A4561" w:rsidP="005A4561">
      <w:pPr>
        <w:shd w:val="clear" w:color="auto" w:fill="FFFFFF"/>
        <w:ind w:left="567" w:hanging="567"/>
        <w:rPr>
          <w:rFonts w:ascii="Arial" w:hAnsi="Arial" w:cs="Arial"/>
          <w:color w:val="000000"/>
          <w:sz w:val="20"/>
          <w:szCs w:val="20"/>
        </w:rPr>
      </w:pPr>
      <w:r w:rsidRPr="001B5BB4">
        <w:rPr>
          <w:rFonts w:ascii="Arial" w:hAnsi="Arial" w:cs="Arial"/>
          <w:color w:val="000000"/>
          <w:sz w:val="20"/>
          <w:szCs w:val="20"/>
        </w:rPr>
        <w:t xml:space="preserve">                                 </w:t>
      </w:r>
    </w:p>
    <w:p w14:paraId="355DC129" w14:textId="77777777" w:rsidR="005A4561" w:rsidRPr="001B5BB4" w:rsidRDefault="005A4561" w:rsidP="005A4561">
      <w:pPr>
        <w:shd w:val="clear" w:color="auto" w:fill="FFFFFF"/>
        <w:spacing w:after="0"/>
        <w:ind w:left="567" w:hanging="567"/>
        <w:rPr>
          <w:rFonts w:ascii="Arial" w:hAnsi="Arial" w:cs="Arial"/>
          <w:b/>
          <w:color w:val="FF0000"/>
          <w:sz w:val="20"/>
          <w:szCs w:val="20"/>
        </w:rPr>
      </w:pPr>
      <w:r w:rsidRPr="001B5BB4">
        <w:rPr>
          <w:rFonts w:ascii="Arial" w:hAnsi="Arial" w:cs="Arial"/>
          <w:color w:val="000000"/>
          <w:sz w:val="20"/>
          <w:szCs w:val="20"/>
        </w:rPr>
        <w:t xml:space="preserve">Ing. Vladimír </w:t>
      </w:r>
      <w:proofErr w:type="spellStart"/>
      <w:r w:rsidRPr="001B5BB4">
        <w:rPr>
          <w:rFonts w:ascii="Arial" w:hAnsi="Arial" w:cs="Arial"/>
          <w:color w:val="000000"/>
          <w:sz w:val="20"/>
          <w:szCs w:val="20"/>
        </w:rPr>
        <w:t>Jacko</w:t>
      </w:r>
      <w:proofErr w:type="spellEnd"/>
      <w:r w:rsidRPr="001B5BB4">
        <w:rPr>
          <w:rFonts w:ascii="Arial" w:hAnsi="Arial" w:cs="Arial"/>
          <w:color w:val="000000"/>
          <w:sz w:val="20"/>
          <w:szCs w:val="20"/>
        </w:rPr>
        <w:t>, PhD., MBA</w:t>
      </w:r>
      <w:r w:rsidRPr="001B5BB4">
        <w:rPr>
          <w:rFonts w:ascii="Arial" w:hAnsi="Arial" w:cs="Arial"/>
          <w:b/>
          <w:color w:val="000000"/>
          <w:sz w:val="20"/>
          <w:szCs w:val="20"/>
        </w:rPr>
        <w:tab/>
      </w:r>
      <w:r w:rsidRPr="001B5BB4">
        <w:rPr>
          <w:rFonts w:ascii="Arial" w:hAnsi="Arial" w:cs="Arial"/>
          <w:b/>
          <w:color w:val="FF0000"/>
          <w:sz w:val="20"/>
          <w:szCs w:val="20"/>
        </w:rPr>
        <w:t xml:space="preserve">                                                       </w:t>
      </w:r>
    </w:p>
    <w:p w14:paraId="68C809E6" w14:textId="77777777" w:rsidR="005A4561" w:rsidRPr="001B5BB4" w:rsidRDefault="005A4561" w:rsidP="005A4561">
      <w:pPr>
        <w:shd w:val="clear" w:color="auto" w:fill="FFFFFF"/>
        <w:spacing w:after="0"/>
        <w:ind w:left="567" w:hanging="567"/>
        <w:rPr>
          <w:rFonts w:ascii="Arial" w:hAnsi="Arial" w:cs="Arial"/>
          <w:sz w:val="20"/>
          <w:szCs w:val="20"/>
        </w:rPr>
      </w:pPr>
      <w:r w:rsidRPr="001B5BB4">
        <w:rPr>
          <w:rFonts w:ascii="Arial" w:hAnsi="Arial" w:cs="Arial"/>
          <w:sz w:val="20"/>
          <w:szCs w:val="20"/>
        </w:rPr>
        <w:t xml:space="preserve">    predseda predstavenstva</w:t>
      </w:r>
      <w:r w:rsidRPr="001B5BB4">
        <w:rPr>
          <w:rFonts w:ascii="Arial" w:hAnsi="Arial" w:cs="Arial"/>
          <w:sz w:val="20"/>
          <w:szCs w:val="20"/>
        </w:rPr>
        <w:tab/>
      </w:r>
      <w:r w:rsidRPr="001B5BB4">
        <w:rPr>
          <w:rFonts w:ascii="Arial" w:hAnsi="Arial" w:cs="Arial"/>
          <w:sz w:val="20"/>
          <w:szCs w:val="20"/>
        </w:rPr>
        <w:tab/>
      </w:r>
      <w:r w:rsidRPr="001B5BB4">
        <w:rPr>
          <w:rFonts w:ascii="Arial" w:hAnsi="Arial" w:cs="Arial"/>
          <w:sz w:val="20"/>
          <w:szCs w:val="20"/>
        </w:rPr>
        <w:tab/>
      </w:r>
      <w:r w:rsidRPr="001B5BB4">
        <w:rPr>
          <w:rFonts w:ascii="Arial" w:hAnsi="Arial" w:cs="Arial"/>
          <w:sz w:val="20"/>
          <w:szCs w:val="20"/>
        </w:rPr>
        <w:tab/>
      </w:r>
    </w:p>
    <w:p w14:paraId="5D30ABBF" w14:textId="77777777" w:rsidR="005A4561" w:rsidRPr="001B5BB4" w:rsidRDefault="005A4561" w:rsidP="005A4561">
      <w:pPr>
        <w:shd w:val="clear" w:color="auto" w:fill="FFFFFF"/>
        <w:spacing w:after="0"/>
        <w:ind w:left="567" w:hanging="567"/>
        <w:rPr>
          <w:rFonts w:ascii="Arial" w:hAnsi="Arial" w:cs="Arial"/>
          <w:sz w:val="20"/>
          <w:szCs w:val="20"/>
        </w:rPr>
      </w:pPr>
      <w:r w:rsidRPr="001B5BB4">
        <w:rPr>
          <w:rFonts w:ascii="Arial" w:hAnsi="Arial" w:cs="Arial"/>
          <w:sz w:val="20"/>
          <w:szCs w:val="20"/>
        </w:rPr>
        <w:t xml:space="preserve">       a generálny riaditeľ </w:t>
      </w:r>
    </w:p>
    <w:p w14:paraId="2F39AD82" w14:textId="77777777" w:rsidR="005A4561" w:rsidRPr="001B5BB4" w:rsidRDefault="005A4561" w:rsidP="005A4561">
      <w:pPr>
        <w:shd w:val="clear" w:color="auto" w:fill="FFFFFF"/>
        <w:spacing w:after="0"/>
        <w:ind w:left="567" w:hanging="567"/>
        <w:rPr>
          <w:rFonts w:ascii="Arial" w:hAnsi="Arial" w:cs="Arial"/>
          <w:color w:val="000000"/>
          <w:sz w:val="20"/>
          <w:szCs w:val="20"/>
        </w:rPr>
      </w:pPr>
    </w:p>
    <w:p w14:paraId="52C21603" w14:textId="77777777" w:rsidR="005A4561" w:rsidRPr="001B5BB4" w:rsidRDefault="005A4561" w:rsidP="005A4561">
      <w:pPr>
        <w:shd w:val="clear" w:color="auto" w:fill="FFFFFF"/>
        <w:spacing w:after="0"/>
        <w:ind w:left="567" w:hanging="567"/>
        <w:rPr>
          <w:rFonts w:ascii="Arial" w:hAnsi="Arial" w:cs="Arial"/>
          <w:color w:val="000000"/>
          <w:sz w:val="20"/>
          <w:szCs w:val="20"/>
        </w:rPr>
      </w:pPr>
    </w:p>
    <w:p w14:paraId="7AD35D5C" w14:textId="77777777" w:rsidR="005A4561" w:rsidRPr="001B5BB4" w:rsidRDefault="005A4561" w:rsidP="005A4561">
      <w:pPr>
        <w:shd w:val="clear" w:color="auto" w:fill="FFFFFF"/>
        <w:spacing w:after="0"/>
        <w:ind w:left="567" w:hanging="567"/>
        <w:rPr>
          <w:rFonts w:ascii="Arial" w:hAnsi="Arial" w:cs="Arial"/>
          <w:color w:val="000000"/>
          <w:sz w:val="20"/>
          <w:szCs w:val="20"/>
        </w:rPr>
      </w:pPr>
    </w:p>
    <w:p w14:paraId="19B17E52" w14:textId="77777777" w:rsidR="005A4561" w:rsidRPr="001B5BB4" w:rsidRDefault="005A4561" w:rsidP="005A4561">
      <w:pPr>
        <w:shd w:val="clear" w:color="auto" w:fill="FFFFFF"/>
        <w:spacing w:after="0"/>
        <w:ind w:left="567" w:hanging="567"/>
        <w:rPr>
          <w:rFonts w:ascii="Arial" w:hAnsi="Arial" w:cs="Arial"/>
          <w:color w:val="000000"/>
          <w:sz w:val="20"/>
          <w:szCs w:val="20"/>
        </w:rPr>
      </w:pPr>
    </w:p>
    <w:p w14:paraId="4947D8D8" w14:textId="502873C3" w:rsidR="005A4561" w:rsidRPr="001B5BB4" w:rsidRDefault="005A4561" w:rsidP="005A4561">
      <w:pPr>
        <w:shd w:val="clear" w:color="auto" w:fill="FFFFFF"/>
        <w:spacing w:after="0"/>
        <w:ind w:left="567" w:hanging="567"/>
        <w:rPr>
          <w:rFonts w:ascii="Arial" w:hAnsi="Arial" w:cs="Arial"/>
          <w:color w:val="000000"/>
          <w:sz w:val="20"/>
          <w:szCs w:val="20"/>
        </w:rPr>
      </w:pPr>
      <w:r w:rsidRPr="001B5BB4">
        <w:rPr>
          <w:rFonts w:ascii="Arial" w:hAnsi="Arial" w:cs="Arial"/>
          <w:color w:val="000000"/>
          <w:sz w:val="20"/>
          <w:szCs w:val="20"/>
        </w:rPr>
        <w:t xml:space="preserve"> Ing. </w:t>
      </w:r>
      <w:r w:rsidR="00785488">
        <w:rPr>
          <w:rFonts w:ascii="Arial" w:hAnsi="Arial" w:cs="Arial"/>
          <w:color w:val="000000"/>
          <w:sz w:val="20"/>
          <w:szCs w:val="20"/>
        </w:rPr>
        <w:t>Tatiana Novotná</w:t>
      </w:r>
    </w:p>
    <w:p w14:paraId="6456B421" w14:textId="72895B65" w:rsidR="005A4561" w:rsidRDefault="005A4561" w:rsidP="005A4561">
      <w:pPr>
        <w:shd w:val="clear" w:color="auto" w:fill="FFFFFF"/>
        <w:spacing w:after="0"/>
        <w:ind w:left="567" w:hanging="567"/>
        <w:rPr>
          <w:rFonts w:ascii="Arial" w:hAnsi="Arial" w:cs="Arial"/>
          <w:color w:val="000000"/>
          <w:sz w:val="20"/>
          <w:szCs w:val="20"/>
        </w:rPr>
      </w:pPr>
      <w:r w:rsidRPr="001B5BB4">
        <w:rPr>
          <w:rFonts w:ascii="Arial" w:hAnsi="Arial" w:cs="Arial"/>
          <w:color w:val="000000"/>
          <w:sz w:val="20"/>
          <w:szCs w:val="20"/>
        </w:rPr>
        <w:t xml:space="preserve">   člen predstavenstva</w:t>
      </w:r>
    </w:p>
    <w:p w14:paraId="7C3D8816" w14:textId="507BDFA8" w:rsidR="00F67F4C" w:rsidRPr="00C66F28" w:rsidRDefault="00F67F4C" w:rsidP="00943D3C">
      <w:pPr>
        <w:pStyle w:val="Nzov"/>
        <w:ind w:left="0" w:firstLine="0"/>
        <w:rPr>
          <w:rFonts w:ascii="Arial" w:hAnsi="Arial" w:cs="Arial"/>
          <w:color w:val="FF0000"/>
          <w:sz w:val="20"/>
        </w:rPr>
      </w:pPr>
    </w:p>
    <w:sectPr w:rsidR="00F67F4C" w:rsidRPr="00C66F28" w:rsidSect="000721A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C3B07D" w14:textId="77777777" w:rsidR="00D268CC" w:rsidRDefault="00D268CC" w:rsidP="00367861">
      <w:pPr>
        <w:spacing w:after="0" w:line="240" w:lineRule="auto"/>
      </w:pPr>
      <w:r>
        <w:separator/>
      </w:r>
    </w:p>
  </w:endnote>
  <w:endnote w:type="continuationSeparator" w:id="0">
    <w:p w14:paraId="37A2C63A" w14:textId="77777777" w:rsidR="00D268CC" w:rsidRDefault="00D268CC" w:rsidP="003678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RomanEES">
    <w:altName w:val="Times New Roman"/>
    <w:panose1 w:val="00000000000000000000"/>
    <w:charset w:val="00"/>
    <w:family w:val="auto"/>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uturaA Bk BT">
    <w:altName w:val="Arial"/>
    <w:panose1 w:val="00000000000000000000"/>
    <w:charset w:val="00"/>
    <w:family w:val="swiss"/>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yriad Pro">
    <w:altName w:val="Arial"/>
    <w:panose1 w:val="00000000000000000000"/>
    <w:charset w:val="00"/>
    <w:family w:val="swiss"/>
    <w:notTrueType/>
    <w:pitch w:val="variable"/>
    <w:sig w:usb0="20000287" w:usb1="00000001"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Arial Black">
    <w:panose1 w:val="020B0A04020102020204"/>
    <w:charset w:val="EE"/>
    <w:family w:val="swiss"/>
    <w:pitch w:val="variable"/>
    <w:sig w:usb0="A00002AF" w:usb1="400078FB" w:usb2="00000000" w:usb3="00000000" w:csb0="0000009F" w:csb1="00000000"/>
  </w:font>
  <w:font w:name="Garamond">
    <w:panose1 w:val="02020404030301010803"/>
    <w:charset w:val="EE"/>
    <w:family w:val="roman"/>
    <w:pitch w:val="variable"/>
    <w:sig w:usb0="00000287" w:usb1="00000000" w:usb2="00000000" w:usb3="00000000" w:csb0="0000009F" w:csb1="00000000"/>
  </w:font>
  <w:font w:name="Helvetica">
    <w:panose1 w:val="020B0604020202020204"/>
    <w:charset w:val="EE"/>
    <w:family w:val="swiss"/>
    <w:pitch w:val="variable"/>
    <w:sig w:usb0="E0002EFF" w:usb1="C000785B" w:usb2="00000009" w:usb3="00000000" w:csb0="000001FF" w:csb1="00000000"/>
  </w:font>
  <w:font w:name="Univers Cd (W1)">
    <w:altName w:val="Arial"/>
    <w:panose1 w:val="00000000000000000000"/>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Bold">
    <w:altName w:val="Yu Gothic UI"/>
    <w:panose1 w:val="00000000000000000000"/>
    <w:charset w:val="80"/>
    <w:family w:val="auto"/>
    <w:notTrueType/>
    <w:pitch w:val="default"/>
    <w:sig w:usb0="00000005" w:usb1="08070000" w:usb2="00000010" w:usb3="00000000" w:csb0="00020002" w:csb1="00000000"/>
  </w:font>
  <w:font w:name="Microsoft Sans Serif">
    <w:panose1 w:val="020B0604020202020204"/>
    <w:charset w:val="EE"/>
    <w:family w:val="swiss"/>
    <w:pitch w:val="variable"/>
    <w:sig w:usb0="E5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CC785E" w14:textId="77777777" w:rsidR="00034723" w:rsidRDefault="00034723" w:rsidP="007C113D">
    <w:pPr>
      <w:pStyle w:val="Pt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end"/>
    </w:r>
  </w:p>
  <w:p w14:paraId="333254BD" w14:textId="77777777" w:rsidR="00034723" w:rsidRDefault="0003472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5381F1" w14:textId="77777777" w:rsidR="00D268CC" w:rsidRDefault="00D268CC" w:rsidP="00367861">
      <w:pPr>
        <w:spacing w:after="0" w:line="240" w:lineRule="auto"/>
      </w:pPr>
      <w:r>
        <w:separator/>
      </w:r>
    </w:p>
  </w:footnote>
  <w:footnote w:type="continuationSeparator" w:id="0">
    <w:p w14:paraId="4DA5314C" w14:textId="77777777" w:rsidR="00D268CC" w:rsidRDefault="00D268CC" w:rsidP="00367861">
      <w:pPr>
        <w:spacing w:after="0" w:line="240" w:lineRule="auto"/>
      </w:pPr>
      <w:r>
        <w:continuationSeparator/>
      </w:r>
    </w:p>
  </w:footnote>
  <w:footnote w:id="1">
    <w:p w14:paraId="720840D9" w14:textId="41D9B331" w:rsidR="00034723" w:rsidRPr="00DB6782" w:rsidRDefault="00034723" w:rsidP="00BF7B1F">
      <w:pPr>
        <w:pStyle w:val="Textpoznmkypodiarou"/>
        <w:jc w:val="both"/>
        <w:rPr>
          <w:rFonts w:cs="Arial"/>
          <w:color w:val="000000"/>
          <w:sz w:val="16"/>
          <w:shd w:val="clear" w:color="auto" w:fill="FFFFFF"/>
        </w:rPr>
      </w:pPr>
      <w:r w:rsidRPr="00DB6782">
        <w:rPr>
          <w:rStyle w:val="Odkaznapoznmkupodiarou"/>
          <w:sz w:val="16"/>
        </w:rPr>
        <w:footnoteRef/>
      </w:r>
      <w:r w:rsidRPr="00DB6782">
        <w:rPr>
          <w:sz w:val="16"/>
        </w:rPr>
        <w:t xml:space="preserve"> </w:t>
      </w:r>
      <w:r w:rsidRPr="00DB6782">
        <w:rPr>
          <w:rFonts w:cs="Arial"/>
          <w:color w:val="000000"/>
          <w:sz w:val="16"/>
          <w:shd w:val="clear" w:color="auto" w:fill="FFFFFF"/>
        </w:rPr>
        <w:t>Zákon č. 315/2016 Z. z. o registri partnerov verejného sektora a o zmene a doplnení niektorých zákonov v znení neskorších predpisov</w:t>
      </w:r>
    </w:p>
  </w:footnote>
  <w:footnote w:id="2">
    <w:p w14:paraId="41ACAEDB" w14:textId="3DE94FA5" w:rsidR="00034723" w:rsidRDefault="00034723" w:rsidP="00BF7B1F">
      <w:pPr>
        <w:pStyle w:val="Textpoznmkypodiarou"/>
        <w:jc w:val="both"/>
      </w:pPr>
      <w:r w:rsidRPr="00DB6782">
        <w:rPr>
          <w:rStyle w:val="Odkaznapoznmkupodiarou"/>
          <w:rFonts w:cs="Arial"/>
          <w:sz w:val="16"/>
        </w:rPr>
        <w:footnoteRef/>
      </w:r>
      <w:r w:rsidRPr="00DB6782">
        <w:rPr>
          <w:rFonts w:cs="Arial"/>
          <w:sz w:val="16"/>
        </w:rPr>
        <w:t xml:space="preserve"> </w:t>
      </w:r>
      <w:r w:rsidRPr="00DB6782">
        <w:rPr>
          <w:rFonts w:cs="Arial"/>
          <w:color w:val="000000"/>
          <w:sz w:val="16"/>
          <w:shd w:val="clear" w:color="auto" w:fill="FFFFFF"/>
        </w:rPr>
        <w:t>§ 18 zákona č. 315/2016 Z. z. o registri partnerov verejného sektora a o zmene a doplnení niektorých  zákonov v znení neskorších predpisov</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C3BF50" w14:textId="1C87D89E" w:rsidR="00034723" w:rsidRPr="00677486" w:rsidRDefault="00034723" w:rsidP="00852032">
    <w:pPr>
      <w:pStyle w:val="Hlavika"/>
      <w:rPr>
        <w:rFonts w:ascii="Arial" w:hAnsi="Arial" w:cs="Arial"/>
        <w:sz w:val="16"/>
        <w:szCs w:val="16"/>
      </w:rPr>
    </w:pPr>
    <w:r w:rsidRPr="00677486">
      <w:rPr>
        <w:rFonts w:ascii="Arial" w:hAnsi="Arial" w:cs="Arial"/>
        <w:sz w:val="16"/>
        <w:szCs w:val="16"/>
      </w:rPr>
      <w:t>Predmet zákazky:</w:t>
    </w:r>
  </w:p>
  <w:p w14:paraId="375B253B" w14:textId="5F9512CE" w:rsidR="00034723" w:rsidRPr="007640D5" w:rsidRDefault="00034723" w:rsidP="009D020E">
    <w:pPr>
      <w:pStyle w:val="Hlavika"/>
      <w:rPr>
        <w:rFonts w:ascii="Arial" w:hAnsi="Arial" w:cs="Arial"/>
        <w:sz w:val="16"/>
        <w:szCs w:val="16"/>
      </w:rPr>
    </w:pPr>
    <w:r w:rsidRPr="00CD6443">
      <w:rPr>
        <w:rFonts w:ascii="Arial" w:hAnsi="Arial" w:cs="Arial"/>
        <w:sz w:val="16"/>
        <w:szCs w:val="16"/>
      </w:rPr>
      <w:t xml:space="preserve">Nákup drogériového tovaru pre potreby NDS, </w:t>
    </w:r>
    <w:proofErr w:type="spellStart"/>
    <w:r w:rsidRPr="00CD6443">
      <w:rPr>
        <w:rFonts w:ascii="Arial" w:hAnsi="Arial" w:cs="Arial"/>
        <w:sz w:val="16"/>
        <w:szCs w:val="16"/>
      </w:rPr>
      <w:t>a.s</w:t>
    </w:r>
    <w:proofErr w:type="spellEnd"/>
    <w:r w:rsidRPr="00CD6443">
      <w:rPr>
        <w:rFonts w:ascii="Arial" w:hAnsi="Arial" w:cs="Arial"/>
        <w:sz w:val="16"/>
        <w:szCs w:val="16"/>
      </w:rPr>
      <w:t>.</w:t>
    </w:r>
    <w:r>
      <w:rPr>
        <w:rFonts w:ascii="Arial" w:hAnsi="Arial" w:cs="Arial"/>
        <w:sz w:val="16"/>
        <w:szCs w:val="16"/>
      </w:rPr>
      <w:tab/>
    </w:r>
    <w:r w:rsidRPr="007640D5">
      <w:rPr>
        <w:rFonts w:ascii="Arial" w:hAnsi="Arial" w:cs="Arial"/>
        <w:sz w:val="16"/>
        <w:szCs w:val="16"/>
      </w:rPr>
      <w:t xml:space="preserve">Strana </w:t>
    </w:r>
    <w:r w:rsidRPr="007640D5">
      <w:rPr>
        <w:rFonts w:ascii="Arial" w:hAnsi="Arial" w:cs="Arial"/>
        <w:b/>
        <w:sz w:val="16"/>
        <w:szCs w:val="16"/>
      </w:rPr>
      <w:fldChar w:fldCharType="begin"/>
    </w:r>
    <w:r w:rsidRPr="007640D5">
      <w:rPr>
        <w:rFonts w:ascii="Arial" w:hAnsi="Arial" w:cs="Arial"/>
        <w:b/>
        <w:sz w:val="16"/>
        <w:szCs w:val="16"/>
      </w:rPr>
      <w:instrText>PAGE</w:instrText>
    </w:r>
    <w:r w:rsidRPr="007640D5">
      <w:rPr>
        <w:rFonts w:ascii="Arial" w:hAnsi="Arial" w:cs="Arial"/>
        <w:b/>
        <w:sz w:val="16"/>
        <w:szCs w:val="16"/>
      </w:rPr>
      <w:fldChar w:fldCharType="separate"/>
    </w:r>
    <w:r w:rsidR="00A80423">
      <w:rPr>
        <w:rFonts w:ascii="Arial" w:hAnsi="Arial" w:cs="Arial"/>
        <w:b/>
        <w:noProof/>
        <w:sz w:val="16"/>
        <w:szCs w:val="16"/>
      </w:rPr>
      <w:t>33</w:t>
    </w:r>
    <w:r w:rsidRPr="007640D5">
      <w:rPr>
        <w:rFonts w:ascii="Arial" w:hAnsi="Arial" w:cs="Arial"/>
        <w:b/>
        <w:sz w:val="16"/>
        <w:szCs w:val="16"/>
      </w:rPr>
      <w:fldChar w:fldCharType="end"/>
    </w:r>
    <w:r w:rsidRPr="007640D5">
      <w:rPr>
        <w:rFonts w:ascii="Arial" w:hAnsi="Arial" w:cs="Arial"/>
        <w:sz w:val="16"/>
        <w:szCs w:val="16"/>
      </w:rPr>
      <w:t xml:space="preserve"> z </w:t>
    </w:r>
    <w:r w:rsidRPr="007640D5">
      <w:rPr>
        <w:rFonts w:ascii="Arial" w:hAnsi="Arial" w:cs="Arial"/>
        <w:b/>
        <w:sz w:val="16"/>
        <w:szCs w:val="16"/>
      </w:rPr>
      <w:fldChar w:fldCharType="begin"/>
    </w:r>
    <w:r w:rsidRPr="007640D5">
      <w:rPr>
        <w:rFonts w:ascii="Arial" w:hAnsi="Arial" w:cs="Arial"/>
        <w:b/>
        <w:sz w:val="16"/>
        <w:szCs w:val="16"/>
      </w:rPr>
      <w:instrText>NUMPAGES</w:instrText>
    </w:r>
    <w:r w:rsidRPr="007640D5">
      <w:rPr>
        <w:rFonts w:ascii="Arial" w:hAnsi="Arial" w:cs="Arial"/>
        <w:b/>
        <w:sz w:val="16"/>
        <w:szCs w:val="16"/>
      </w:rPr>
      <w:fldChar w:fldCharType="separate"/>
    </w:r>
    <w:r w:rsidR="00A80423">
      <w:rPr>
        <w:rFonts w:ascii="Arial" w:hAnsi="Arial" w:cs="Arial"/>
        <w:b/>
        <w:noProof/>
        <w:sz w:val="16"/>
        <w:szCs w:val="16"/>
      </w:rPr>
      <w:t>40</w:t>
    </w:r>
    <w:r w:rsidRPr="007640D5">
      <w:rPr>
        <w:rFonts w:ascii="Arial" w:hAnsi="Arial" w:cs="Arial"/>
        <w:b/>
        <w:sz w:val="16"/>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DB222C02"/>
    <w:lvl w:ilvl="0">
      <w:start w:val="1"/>
      <w:numFmt w:val="decimal"/>
      <w:pStyle w:val="slovanzoznam2"/>
      <w:lvlText w:val="%1."/>
      <w:lvlJc w:val="left"/>
      <w:pPr>
        <w:tabs>
          <w:tab w:val="num" w:pos="643"/>
        </w:tabs>
        <w:ind w:left="643" w:hanging="360"/>
      </w:pPr>
      <w:rPr>
        <w:rFonts w:cs="Times New Roman"/>
      </w:rPr>
    </w:lvl>
  </w:abstractNum>
  <w:abstractNum w:abstractNumId="1" w15:restartNumberingAfterBreak="0">
    <w:nsid w:val="FFFFFF81"/>
    <w:multiLevelType w:val="singleLevel"/>
    <w:tmpl w:val="6240926C"/>
    <w:lvl w:ilvl="0">
      <w:start w:val="1"/>
      <w:numFmt w:val="bullet"/>
      <w:pStyle w:val="Zoznamsodrkami4"/>
      <w:lvlText w:val=""/>
      <w:lvlJc w:val="left"/>
      <w:pPr>
        <w:tabs>
          <w:tab w:val="num" w:pos="1209"/>
        </w:tabs>
        <w:ind w:left="1209" w:hanging="360"/>
      </w:pPr>
      <w:rPr>
        <w:rFonts w:ascii="Symbol" w:hAnsi="Symbol" w:hint="default"/>
      </w:rPr>
    </w:lvl>
  </w:abstractNum>
  <w:abstractNum w:abstractNumId="2" w15:restartNumberingAfterBreak="0">
    <w:nsid w:val="FFFFFF83"/>
    <w:multiLevelType w:val="singleLevel"/>
    <w:tmpl w:val="616E2E92"/>
    <w:lvl w:ilvl="0">
      <w:start w:val="1"/>
      <w:numFmt w:val="bullet"/>
      <w:pStyle w:val="Zoznamsodrkami2"/>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B13008B6"/>
    <w:lvl w:ilvl="0">
      <w:start w:val="1"/>
      <w:numFmt w:val="decimal"/>
      <w:pStyle w:val="slovanzoznam"/>
      <w:lvlText w:val="%1."/>
      <w:lvlJc w:val="left"/>
      <w:pPr>
        <w:tabs>
          <w:tab w:val="num" w:pos="360"/>
        </w:tabs>
        <w:ind w:left="360" w:hanging="360"/>
      </w:pPr>
    </w:lvl>
  </w:abstractNum>
  <w:abstractNum w:abstractNumId="4" w15:restartNumberingAfterBreak="0">
    <w:nsid w:val="00FC7D82"/>
    <w:multiLevelType w:val="hybridMultilevel"/>
    <w:tmpl w:val="7B74A74E"/>
    <w:lvl w:ilvl="0" w:tplc="6C986B4C">
      <w:start w:val="1"/>
      <w:numFmt w:val="decimal"/>
      <w:lvlText w:val="5.%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9E5532"/>
    <w:multiLevelType w:val="multilevel"/>
    <w:tmpl w:val="42CA9EDC"/>
    <w:lvl w:ilvl="0">
      <w:start w:val="12"/>
      <w:numFmt w:val="decimal"/>
      <w:lvlText w:val="%1"/>
      <w:lvlJc w:val="left"/>
      <w:pPr>
        <w:ind w:left="720" w:hanging="360"/>
      </w:pPr>
      <w:rPr>
        <w:rFonts w:hint="default"/>
      </w:rPr>
    </w:lvl>
    <w:lvl w:ilvl="1">
      <w:start w:val="1"/>
      <w:numFmt w:val="decimal"/>
      <w:isLgl/>
      <w:lvlText w:val="%1.%2"/>
      <w:lvlJc w:val="left"/>
      <w:pPr>
        <w:ind w:left="1070" w:hanging="360"/>
      </w:pPr>
      <w:rPr>
        <w:rFonts w:hint="default"/>
        <w:b w:val="0"/>
        <w:color w:val="auto"/>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6" w15:restartNumberingAfterBreak="0">
    <w:nsid w:val="05AA002D"/>
    <w:multiLevelType w:val="hybridMultilevel"/>
    <w:tmpl w:val="D84698F4"/>
    <w:lvl w:ilvl="0" w:tplc="1D968B68">
      <w:start w:val="1"/>
      <w:numFmt w:val="decimal"/>
      <w:lvlText w:val="8.%1"/>
      <w:lvlJc w:val="left"/>
      <w:pPr>
        <w:ind w:left="720" w:hanging="360"/>
      </w:pPr>
      <w:rPr>
        <w:rFonts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5ED7442"/>
    <w:multiLevelType w:val="multilevel"/>
    <w:tmpl w:val="5FC0AB3A"/>
    <w:lvl w:ilvl="0">
      <w:start w:val="20"/>
      <w:numFmt w:val="decimal"/>
      <w:lvlText w:val="%1"/>
      <w:lvlJc w:val="left"/>
      <w:pPr>
        <w:ind w:left="375" w:hanging="375"/>
      </w:pPr>
      <w:rPr>
        <w:rFonts w:hint="default"/>
        <w:b/>
      </w:rPr>
    </w:lvl>
    <w:lvl w:ilvl="1">
      <w:start w:val="1"/>
      <w:numFmt w:val="decimal"/>
      <w:lvlText w:val="%1.%2"/>
      <w:lvlJc w:val="left"/>
      <w:pPr>
        <w:ind w:left="663" w:hanging="375"/>
      </w:pPr>
      <w:rPr>
        <w:rFonts w:hint="default"/>
        <w:b w:val="0"/>
      </w:rPr>
    </w:lvl>
    <w:lvl w:ilvl="2">
      <w:start w:val="1"/>
      <w:numFmt w:val="decimal"/>
      <w:lvlText w:val="%1.%2.%3"/>
      <w:lvlJc w:val="left"/>
      <w:pPr>
        <w:ind w:left="1296" w:hanging="720"/>
      </w:pPr>
      <w:rPr>
        <w:rFonts w:hint="default"/>
        <w:b w:val="0"/>
      </w:rPr>
    </w:lvl>
    <w:lvl w:ilvl="3">
      <w:start w:val="1"/>
      <w:numFmt w:val="decimal"/>
      <w:lvlText w:val="%1.%2.%3.%4"/>
      <w:lvlJc w:val="left"/>
      <w:pPr>
        <w:ind w:left="1584" w:hanging="720"/>
      </w:pPr>
      <w:rPr>
        <w:rFonts w:hint="default"/>
        <w:b/>
      </w:rPr>
    </w:lvl>
    <w:lvl w:ilvl="4">
      <w:start w:val="1"/>
      <w:numFmt w:val="decimal"/>
      <w:lvlText w:val="%1.%2.%3.%4.%5"/>
      <w:lvlJc w:val="left"/>
      <w:pPr>
        <w:ind w:left="2232" w:hanging="1080"/>
      </w:pPr>
      <w:rPr>
        <w:rFonts w:hint="default"/>
        <w:b/>
      </w:rPr>
    </w:lvl>
    <w:lvl w:ilvl="5">
      <w:start w:val="1"/>
      <w:numFmt w:val="decimal"/>
      <w:lvlText w:val="%1.%2.%3.%4.%5.%6"/>
      <w:lvlJc w:val="left"/>
      <w:pPr>
        <w:ind w:left="2520" w:hanging="1080"/>
      </w:pPr>
      <w:rPr>
        <w:rFonts w:hint="default"/>
        <w:b/>
      </w:rPr>
    </w:lvl>
    <w:lvl w:ilvl="6">
      <w:start w:val="1"/>
      <w:numFmt w:val="decimal"/>
      <w:lvlText w:val="%1.%2.%3.%4.%5.%6.%7"/>
      <w:lvlJc w:val="left"/>
      <w:pPr>
        <w:ind w:left="3168" w:hanging="1440"/>
      </w:pPr>
      <w:rPr>
        <w:rFonts w:hint="default"/>
        <w:b/>
      </w:rPr>
    </w:lvl>
    <w:lvl w:ilvl="7">
      <w:start w:val="1"/>
      <w:numFmt w:val="decimal"/>
      <w:lvlText w:val="%1.%2.%3.%4.%5.%6.%7.%8"/>
      <w:lvlJc w:val="left"/>
      <w:pPr>
        <w:ind w:left="3456" w:hanging="1440"/>
      </w:pPr>
      <w:rPr>
        <w:rFonts w:hint="default"/>
        <w:b/>
      </w:rPr>
    </w:lvl>
    <w:lvl w:ilvl="8">
      <w:start w:val="1"/>
      <w:numFmt w:val="decimal"/>
      <w:lvlText w:val="%1.%2.%3.%4.%5.%6.%7.%8.%9"/>
      <w:lvlJc w:val="left"/>
      <w:pPr>
        <w:ind w:left="4104" w:hanging="1800"/>
      </w:pPr>
      <w:rPr>
        <w:rFonts w:hint="default"/>
        <w:b/>
      </w:rPr>
    </w:lvl>
  </w:abstractNum>
  <w:abstractNum w:abstractNumId="8" w15:restartNumberingAfterBreak="0">
    <w:nsid w:val="0A2563F0"/>
    <w:multiLevelType w:val="hybridMultilevel"/>
    <w:tmpl w:val="BE60E994"/>
    <w:lvl w:ilvl="0" w:tplc="F0A6D954">
      <w:start w:val="3"/>
      <w:numFmt w:val="decimal"/>
      <w:lvlText w:val="%1."/>
      <w:lvlJc w:val="left"/>
      <w:pPr>
        <w:ind w:left="436"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BD4645B"/>
    <w:multiLevelType w:val="multilevel"/>
    <w:tmpl w:val="66D8D1B4"/>
    <w:lvl w:ilvl="0">
      <w:start w:val="2"/>
      <w:numFmt w:val="decimal"/>
      <w:lvlText w:val="%1"/>
      <w:lvlJc w:val="left"/>
      <w:pPr>
        <w:ind w:left="360" w:hanging="360"/>
      </w:pPr>
      <w:rPr>
        <w:rFonts w:hint="default"/>
      </w:rPr>
    </w:lvl>
    <w:lvl w:ilvl="1">
      <w:start w:val="1"/>
      <w:numFmt w:val="decimal"/>
      <w:lvlText w:val="%1.%2"/>
      <w:lvlJc w:val="left"/>
      <w:pPr>
        <w:ind w:left="502" w:hanging="360"/>
      </w:pPr>
      <w:rPr>
        <w:rFonts w:ascii="Calibri" w:hAnsi="Calibri" w:cs="Calibri" w:hint="default"/>
        <w:sz w:val="22"/>
        <w:szCs w:val="22"/>
      </w:rPr>
    </w:lvl>
    <w:lvl w:ilvl="2">
      <w:start w:val="1"/>
      <w:numFmt w:val="decimal"/>
      <w:lvlText w:val="2.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10" w15:restartNumberingAfterBreak="0">
    <w:nsid w:val="0C820717"/>
    <w:multiLevelType w:val="multilevel"/>
    <w:tmpl w:val="9D86A040"/>
    <w:lvl w:ilvl="0">
      <w:start w:val="11"/>
      <w:numFmt w:val="decimal"/>
      <w:lvlText w:val="%1."/>
      <w:lvlJc w:val="left"/>
      <w:pPr>
        <w:ind w:left="1505" w:hanging="360"/>
      </w:pPr>
      <w:rPr>
        <w:rFonts w:hint="default"/>
      </w:rPr>
    </w:lvl>
    <w:lvl w:ilvl="1">
      <w:start w:val="1"/>
      <w:numFmt w:val="decimal"/>
      <w:isLgl/>
      <w:lvlText w:val="%1.%2"/>
      <w:lvlJc w:val="left"/>
      <w:pPr>
        <w:ind w:left="1715" w:hanging="570"/>
      </w:pPr>
      <w:rPr>
        <w:rFonts w:hint="default"/>
      </w:rPr>
    </w:lvl>
    <w:lvl w:ilvl="2">
      <w:start w:val="1"/>
      <w:numFmt w:val="decimal"/>
      <w:isLgl/>
      <w:lvlText w:val="%1.%2.%3"/>
      <w:lvlJc w:val="left"/>
      <w:pPr>
        <w:ind w:left="1865" w:hanging="720"/>
      </w:pPr>
      <w:rPr>
        <w:rFonts w:hint="default"/>
      </w:rPr>
    </w:lvl>
    <w:lvl w:ilvl="3">
      <w:start w:val="1"/>
      <w:numFmt w:val="decimal"/>
      <w:isLgl/>
      <w:lvlText w:val="%1.%2.%3.%4"/>
      <w:lvlJc w:val="left"/>
      <w:pPr>
        <w:ind w:left="1865" w:hanging="720"/>
      </w:pPr>
      <w:rPr>
        <w:rFonts w:hint="default"/>
      </w:rPr>
    </w:lvl>
    <w:lvl w:ilvl="4">
      <w:start w:val="1"/>
      <w:numFmt w:val="decimal"/>
      <w:isLgl/>
      <w:lvlText w:val="%1.%2.%3.%4.%5"/>
      <w:lvlJc w:val="left"/>
      <w:pPr>
        <w:ind w:left="2225" w:hanging="1080"/>
      </w:pPr>
      <w:rPr>
        <w:rFonts w:hint="default"/>
      </w:rPr>
    </w:lvl>
    <w:lvl w:ilvl="5">
      <w:start w:val="1"/>
      <w:numFmt w:val="decimal"/>
      <w:isLgl/>
      <w:lvlText w:val="%1.%2.%3.%4.%5.%6"/>
      <w:lvlJc w:val="left"/>
      <w:pPr>
        <w:ind w:left="2225" w:hanging="1080"/>
      </w:pPr>
      <w:rPr>
        <w:rFonts w:hint="default"/>
      </w:rPr>
    </w:lvl>
    <w:lvl w:ilvl="6">
      <w:start w:val="1"/>
      <w:numFmt w:val="decimal"/>
      <w:isLgl/>
      <w:lvlText w:val="%1.%2.%3.%4.%5.%6.%7"/>
      <w:lvlJc w:val="left"/>
      <w:pPr>
        <w:ind w:left="2585" w:hanging="1440"/>
      </w:pPr>
      <w:rPr>
        <w:rFonts w:hint="default"/>
      </w:rPr>
    </w:lvl>
    <w:lvl w:ilvl="7">
      <w:start w:val="1"/>
      <w:numFmt w:val="decimal"/>
      <w:isLgl/>
      <w:lvlText w:val="%1.%2.%3.%4.%5.%6.%7.%8"/>
      <w:lvlJc w:val="left"/>
      <w:pPr>
        <w:ind w:left="2585" w:hanging="1440"/>
      </w:pPr>
      <w:rPr>
        <w:rFonts w:hint="default"/>
      </w:rPr>
    </w:lvl>
    <w:lvl w:ilvl="8">
      <w:start w:val="1"/>
      <w:numFmt w:val="decimal"/>
      <w:isLgl/>
      <w:lvlText w:val="%1.%2.%3.%4.%5.%6.%7.%8.%9"/>
      <w:lvlJc w:val="left"/>
      <w:pPr>
        <w:ind w:left="2945" w:hanging="1800"/>
      </w:pPr>
      <w:rPr>
        <w:rFonts w:hint="default"/>
      </w:rPr>
    </w:lvl>
  </w:abstractNum>
  <w:abstractNum w:abstractNumId="11" w15:restartNumberingAfterBreak="0">
    <w:nsid w:val="1238228A"/>
    <w:multiLevelType w:val="hybridMultilevel"/>
    <w:tmpl w:val="789A253E"/>
    <w:lvl w:ilvl="0" w:tplc="7E980E8A">
      <w:start w:val="1"/>
      <w:numFmt w:val="bullet"/>
      <w:pStyle w:val="AQP10-TabOdrka"/>
      <w:lvlText w:val=""/>
      <w:lvlJc w:val="left"/>
      <w:pPr>
        <w:tabs>
          <w:tab w:val="num" w:pos="2160"/>
        </w:tabs>
        <w:ind w:left="216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33C0C6D"/>
    <w:multiLevelType w:val="multilevel"/>
    <w:tmpl w:val="301A9D16"/>
    <w:lvl w:ilvl="0">
      <w:start w:val="1"/>
      <w:numFmt w:val="decimal"/>
      <w:lvlText w:val="%1"/>
      <w:lvlJc w:val="left"/>
      <w:pPr>
        <w:ind w:left="644" w:hanging="360"/>
      </w:pPr>
      <w:rPr>
        <w:rFonts w:hint="default"/>
        <w:sz w:val="20"/>
        <w:szCs w:val="20"/>
      </w:rPr>
    </w:lvl>
    <w:lvl w:ilvl="1">
      <w:start w:val="1"/>
      <w:numFmt w:val="decimal"/>
      <w:lvlText w:val="%1.%2"/>
      <w:lvlJc w:val="left"/>
      <w:pPr>
        <w:ind w:left="644" w:hanging="360"/>
      </w:pPr>
      <w:rPr>
        <w:rFonts w:hint="default"/>
        <w:b w:val="0"/>
        <w:i w:val="0"/>
        <w:color w:val="auto"/>
        <w:sz w:val="20"/>
        <w:szCs w:val="20"/>
      </w:rPr>
    </w:lvl>
    <w:lvl w:ilvl="2">
      <w:start w:val="1"/>
      <w:numFmt w:val="decimal"/>
      <w:lvlText w:val="%1.%2.%3"/>
      <w:lvlJc w:val="left"/>
      <w:pPr>
        <w:ind w:left="1004" w:hanging="720"/>
      </w:pPr>
      <w:rPr>
        <w:rFonts w:hint="default"/>
        <w:b w:val="0"/>
        <w:sz w:val="22"/>
        <w:szCs w:val="22"/>
      </w:rPr>
    </w:lvl>
    <w:lvl w:ilvl="3">
      <w:start w:val="1"/>
      <w:numFmt w:val="decimal"/>
      <w:lvlText w:val="%1.%2.%3.%4"/>
      <w:lvlJc w:val="left"/>
      <w:pPr>
        <w:ind w:left="1004" w:hanging="720"/>
      </w:pPr>
      <w:rPr>
        <w:rFonts w:hint="default"/>
        <w:sz w:val="22"/>
      </w:rPr>
    </w:lvl>
    <w:lvl w:ilvl="4">
      <w:start w:val="1"/>
      <w:numFmt w:val="decimal"/>
      <w:lvlText w:val="%1.%2.%3.%4.%5"/>
      <w:lvlJc w:val="left"/>
      <w:pPr>
        <w:ind w:left="1364" w:hanging="1080"/>
      </w:pPr>
      <w:rPr>
        <w:rFonts w:hint="default"/>
        <w:sz w:val="22"/>
        <w:szCs w:val="22"/>
      </w:rPr>
    </w:lvl>
    <w:lvl w:ilvl="5">
      <w:start w:val="1"/>
      <w:numFmt w:val="decimal"/>
      <w:lvlText w:val="%1.%2.%3.%4.%5.%6"/>
      <w:lvlJc w:val="left"/>
      <w:pPr>
        <w:ind w:left="1364" w:hanging="1080"/>
      </w:pPr>
      <w:rPr>
        <w:rFonts w:hint="default"/>
        <w:sz w:val="22"/>
      </w:rPr>
    </w:lvl>
    <w:lvl w:ilvl="6">
      <w:start w:val="1"/>
      <w:numFmt w:val="decimal"/>
      <w:lvlText w:val="%1.%2.%3.%4.%5.%6.%7"/>
      <w:lvlJc w:val="left"/>
      <w:pPr>
        <w:ind w:left="1724" w:hanging="1440"/>
      </w:pPr>
      <w:rPr>
        <w:rFonts w:hint="default"/>
        <w:sz w:val="24"/>
      </w:rPr>
    </w:lvl>
    <w:lvl w:ilvl="7">
      <w:start w:val="1"/>
      <w:numFmt w:val="decimal"/>
      <w:lvlText w:val="%1.%2.%3.%4.%5.%6.%7.%8"/>
      <w:lvlJc w:val="left"/>
      <w:pPr>
        <w:ind w:left="1724" w:hanging="1440"/>
      </w:pPr>
      <w:rPr>
        <w:rFonts w:hint="default"/>
        <w:sz w:val="24"/>
      </w:rPr>
    </w:lvl>
    <w:lvl w:ilvl="8">
      <w:start w:val="1"/>
      <w:numFmt w:val="decimal"/>
      <w:lvlText w:val="%1.%2.%3.%4.%5.%6.%7.%8.%9"/>
      <w:lvlJc w:val="left"/>
      <w:pPr>
        <w:ind w:left="2084" w:hanging="1800"/>
      </w:pPr>
      <w:rPr>
        <w:rFonts w:hint="default"/>
        <w:sz w:val="24"/>
      </w:rPr>
    </w:lvl>
  </w:abstractNum>
  <w:abstractNum w:abstractNumId="13" w15:restartNumberingAfterBreak="0">
    <w:nsid w:val="167D014B"/>
    <w:multiLevelType w:val="multilevel"/>
    <w:tmpl w:val="B0589114"/>
    <w:lvl w:ilvl="0">
      <w:start w:val="1"/>
      <w:numFmt w:val="decimal"/>
      <w:pStyle w:val="Nadpis3"/>
      <w:lvlText w:val="%1"/>
      <w:lvlJc w:val="left"/>
      <w:pPr>
        <w:ind w:left="1920" w:hanging="360"/>
      </w:pPr>
      <w:rPr>
        <w:rFonts w:cs="Times New Roman" w:hint="default"/>
        <w:b/>
        <w:bCs w:val="0"/>
        <w:i w:val="0"/>
        <w:iCs w:val="0"/>
        <w:caps w:val="0"/>
        <w:smallCaps w:val="0"/>
        <w:strike w:val="0"/>
        <w:dstrike w:val="0"/>
        <w:vanish w:val="0"/>
        <w:spacing w:val="0"/>
        <w:kern w:val="0"/>
        <w:position w:val="0"/>
        <w:u w:val="none"/>
        <w:vertAlign w:val="baseline"/>
        <w:em w:val="none"/>
      </w:rPr>
    </w:lvl>
    <w:lvl w:ilvl="1">
      <w:start w:val="3"/>
      <w:numFmt w:val="decimal"/>
      <w:isLgl/>
      <w:lvlText w:val="%1.%2"/>
      <w:lvlJc w:val="left"/>
      <w:pPr>
        <w:ind w:left="-4667" w:hanging="360"/>
      </w:pPr>
      <w:rPr>
        <w:rFonts w:hint="default"/>
        <w:b w:val="0"/>
      </w:rPr>
    </w:lvl>
    <w:lvl w:ilvl="2">
      <w:start w:val="1"/>
      <w:numFmt w:val="decimal"/>
      <w:isLgl/>
      <w:lvlText w:val="%1.%2.%3"/>
      <w:lvlJc w:val="left"/>
      <w:pPr>
        <w:ind w:left="-4307" w:hanging="720"/>
      </w:pPr>
      <w:rPr>
        <w:rFonts w:hint="default"/>
      </w:rPr>
    </w:lvl>
    <w:lvl w:ilvl="3">
      <w:start w:val="1"/>
      <w:numFmt w:val="decimal"/>
      <w:isLgl/>
      <w:lvlText w:val="%1.%2.%3.%4"/>
      <w:lvlJc w:val="left"/>
      <w:pPr>
        <w:ind w:left="-4307" w:hanging="720"/>
      </w:pPr>
      <w:rPr>
        <w:rFonts w:hint="default"/>
      </w:rPr>
    </w:lvl>
    <w:lvl w:ilvl="4">
      <w:start w:val="1"/>
      <w:numFmt w:val="decimal"/>
      <w:isLgl/>
      <w:lvlText w:val="%1.%2.%3.%4.%5"/>
      <w:lvlJc w:val="left"/>
      <w:pPr>
        <w:ind w:left="-3947" w:hanging="1080"/>
      </w:pPr>
      <w:rPr>
        <w:rFonts w:hint="default"/>
      </w:rPr>
    </w:lvl>
    <w:lvl w:ilvl="5">
      <w:start w:val="1"/>
      <w:numFmt w:val="decimal"/>
      <w:isLgl/>
      <w:lvlText w:val="%1.%2.%3.%4.%5.%6"/>
      <w:lvlJc w:val="left"/>
      <w:pPr>
        <w:ind w:left="-3947" w:hanging="1080"/>
      </w:pPr>
      <w:rPr>
        <w:rFonts w:hint="default"/>
      </w:rPr>
    </w:lvl>
    <w:lvl w:ilvl="6">
      <w:start w:val="1"/>
      <w:numFmt w:val="decimal"/>
      <w:isLgl/>
      <w:lvlText w:val="%1.%2.%3.%4.%5.%6.%7"/>
      <w:lvlJc w:val="left"/>
      <w:pPr>
        <w:ind w:left="-3587" w:hanging="1440"/>
      </w:pPr>
      <w:rPr>
        <w:rFonts w:hint="default"/>
      </w:rPr>
    </w:lvl>
    <w:lvl w:ilvl="7">
      <w:start w:val="1"/>
      <w:numFmt w:val="decimal"/>
      <w:isLgl/>
      <w:lvlText w:val="%1.%2.%3.%4.%5.%6.%7.%8"/>
      <w:lvlJc w:val="left"/>
      <w:pPr>
        <w:ind w:left="-3587" w:hanging="1440"/>
      </w:pPr>
      <w:rPr>
        <w:rFonts w:hint="default"/>
      </w:rPr>
    </w:lvl>
    <w:lvl w:ilvl="8">
      <w:start w:val="1"/>
      <w:numFmt w:val="decimal"/>
      <w:isLgl/>
      <w:lvlText w:val="%1.%2.%3.%4.%5.%6.%7.%8.%9"/>
      <w:lvlJc w:val="left"/>
      <w:pPr>
        <w:ind w:left="-3227" w:hanging="1800"/>
      </w:pPr>
      <w:rPr>
        <w:rFonts w:hint="default"/>
      </w:rPr>
    </w:lvl>
  </w:abstractNum>
  <w:abstractNum w:abstractNumId="14" w15:restartNumberingAfterBreak="0">
    <w:nsid w:val="17EA0F56"/>
    <w:multiLevelType w:val="multilevel"/>
    <w:tmpl w:val="238AC2F0"/>
    <w:lvl w:ilvl="0">
      <w:start w:val="21"/>
      <w:numFmt w:val="decimal"/>
      <w:lvlText w:val="%1"/>
      <w:lvlJc w:val="left"/>
      <w:pPr>
        <w:ind w:left="375" w:hanging="375"/>
      </w:pPr>
      <w:rPr>
        <w:rFonts w:hint="default"/>
      </w:rPr>
    </w:lvl>
    <w:lvl w:ilvl="1">
      <w:start w:val="1"/>
      <w:numFmt w:val="decimal"/>
      <w:lvlText w:val="%1.%2"/>
      <w:lvlJc w:val="left"/>
      <w:pPr>
        <w:ind w:left="663" w:hanging="375"/>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1584" w:hanging="720"/>
      </w:pPr>
      <w:rPr>
        <w:rFonts w:hint="default"/>
      </w:rPr>
    </w:lvl>
    <w:lvl w:ilvl="4">
      <w:start w:val="1"/>
      <w:numFmt w:val="decimal"/>
      <w:lvlText w:val="%1.%2.%3.%4.%5"/>
      <w:lvlJc w:val="left"/>
      <w:pPr>
        <w:ind w:left="2232"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3168" w:hanging="1440"/>
      </w:pPr>
      <w:rPr>
        <w:rFonts w:hint="default"/>
      </w:rPr>
    </w:lvl>
    <w:lvl w:ilvl="7">
      <w:start w:val="1"/>
      <w:numFmt w:val="decimal"/>
      <w:lvlText w:val="%1.%2.%3.%4.%5.%6.%7.%8"/>
      <w:lvlJc w:val="left"/>
      <w:pPr>
        <w:ind w:left="3456" w:hanging="1440"/>
      </w:pPr>
      <w:rPr>
        <w:rFonts w:hint="default"/>
      </w:rPr>
    </w:lvl>
    <w:lvl w:ilvl="8">
      <w:start w:val="1"/>
      <w:numFmt w:val="decimal"/>
      <w:lvlText w:val="%1.%2.%3.%4.%5.%6.%7.%8.%9"/>
      <w:lvlJc w:val="left"/>
      <w:pPr>
        <w:ind w:left="4104" w:hanging="1800"/>
      </w:pPr>
      <w:rPr>
        <w:rFonts w:hint="default"/>
      </w:rPr>
    </w:lvl>
  </w:abstractNum>
  <w:abstractNum w:abstractNumId="15" w15:restartNumberingAfterBreak="0">
    <w:nsid w:val="18023EB6"/>
    <w:multiLevelType w:val="hybridMultilevel"/>
    <w:tmpl w:val="62AE4634"/>
    <w:lvl w:ilvl="0" w:tplc="C5388178">
      <w:start w:val="1"/>
      <w:numFmt w:val="lowerLetter"/>
      <w:lvlText w:val="%1)"/>
      <w:lvlJc w:val="left"/>
      <w:pPr>
        <w:ind w:left="1211" w:hanging="360"/>
      </w:pPr>
      <w:rPr>
        <w:rFonts w:cs="Times New Roman" w:hint="default"/>
      </w:rPr>
    </w:lvl>
    <w:lvl w:ilvl="1" w:tplc="041B0019">
      <w:start w:val="1"/>
      <w:numFmt w:val="lowerLetter"/>
      <w:lvlText w:val="%2."/>
      <w:lvlJc w:val="left"/>
      <w:pPr>
        <w:ind w:left="1931" w:hanging="360"/>
      </w:pPr>
      <w:rPr>
        <w:rFonts w:cs="Times New Roman"/>
      </w:rPr>
    </w:lvl>
    <w:lvl w:ilvl="2" w:tplc="041B001B">
      <w:start w:val="1"/>
      <w:numFmt w:val="lowerRoman"/>
      <w:lvlText w:val="%3."/>
      <w:lvlJc w:val="right"/>
      <w:pPr>
        <w:ind w:left="2651" w:hanging="180"/>
      </w:pPr>
      <w:rPr>
        <w:rFonts w:cs="Times New Roman"/>
      </w:rPr>
    </w:lvl>
    <w:lvl w:ilvl="3" w:tplc="041B000F" w:tentative="1">
      <w:start w:val="1"/>
      <w:numFmt w:val="decimal"/>
      <w:lvlText w:val="%4."/>
      <w:lvlJc w:val="left"/>
      <w:pPr>
        <w:ind w:left="3371" w:hanging="360"/>
      </w:pPr>
      <w:rPr>
        <w:rFonts w:cs="Times New Roman"/>
      </w:rPr>
    </w:lvl>
    <w:lvl w:ilvl="4" w:tplc="041B0019" w:tentative="1">
      <w:start w:val="1"/>
      <w:numFmt w:val="lowerLetter"/>
      <w:lvlText w:val="%5."/>
      <w:lvlJc w:val="left"/>
      <w:pPr>
        <w:ind w:left="4091" w:hanging="360"/>
      </w:pPr>
      <w:rPr>
        <w:rFonts w:cs="Times New Roman"/>
      </w:rPr>
    </w:lvl>
    <w:lvl w:ilvl="5" w:tplc="041B001B" w:tentative="1">
      <w:start w:val="1"/>
      <w:numFmt w:val="lowerRoman"/>
      <w:lvlText w:val="%6."/>
      <w:lvlJc w:val="right"/>
      <w:pPr>
        <w:ind w:left="4811" w:hanging="180"/>
      </w:pPr>
      <w:rPr>
        <w:rFonts w:cs="Times New Roman"/>
      </w:rPr>
    </w:lvl>
    <w:lvl w:ilvl="6" w:tplc="041B000F" w:tentative="1">
      <w:start w:val="1"/>
      <w:numFmt w:val="decimal"/>
      <w:lvlText w:val="%7."/>
      <w:lvlJc w:val="left"/>
      <w:pPr>
        <w:ind w:left="5531" w:hanging="360"/>
      </w:pPr>
      <w:rPr>
        <w:rFonts w:cs="Times New Roman"/>
      </w:rPr>
    </w:lvl>
    <w:lvl w:ilvl="7" w:tplc="041B0019" w:tentative="1">
      <w:start w:val="1"/>
      <w:numFmt w:val="lowerLetter"/>
      <w:lvlText w:val="%8."/>
      <w:lvlJc w:val="left"/>
      <w:pPr>
        <w:ind w:left="6251" w:hanging="360"/>
      </w:pPr>
      <w:rPr>
        <w:rFonts w:cs="Times New Roman"/>
      </w:rPr>
    </w:lvl>
    <w:lvl w:ilvl="8" w:tplc="041B001B" w:tentative="1">
      <w:start w:val="1"/>
      <w:numFmt w:val="lowerRoman"/>
      <w:lvlText w:val="%9."/>
      <w:lvlJc w:val="right"/>
      <w:pPr>
        <w:ind w:left="6971" w:hanging="180"/>
      </w:pPr>
      <w:rPr>
        <w:rFonts w:cs="Times New Roman"/>
      </w:rPr>
    </w:lvl>
  </w:abstractNum>
  <w:abstractNum w:abstractNumId="16" w15:restartNumberingAfterBreak="0">
    <w:nsid w:val="18EF470E"/>
    <w:multiLevelType w:val="multilevel"/>
    <w:tmpl w:val="E812836E"/>
    <w:lvl w:ilvl="0">
      <w:start w:val="2"/>
      <w:numFmt w:val="decimal"/>
      <w:lvlText w:val="%1"/>
      <w:lvlJc w:val="left"/>
      <w:pPr>
        <w:ind w:left="360" w:hanging="360"/>
      </w:pPr>
      <w:rPr>
        <w:rFonts w:hint="default"/>
        <w:i w:val="0"/>
        <w:color w:val="auto"/>
      </w:rPr>
    </w:lvl>
    <w:lvl w:ilvl="1">
      <w:start w:val="1"/>
      <w:numFmt w:val="decimal"/>
      <w:lvlText w:val="%1.%2"/>
      <w:lvlJc w:val="left"/>
      <w:pPr>
        <w:ind w:left="502" w:hanging="360"/>
      </w:pPr>
      <w:rPr>
        <w:rFonts w:hint="default"/>
        <w:b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7" w15:restartNumberingAfterBreak="0">
    <w:nsid w:val="1A530D1D"/>
    <w:multiLevelType w:val="multilevel"/>
    <w:tmpl w:val="041B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8" w15:restartNumberingAfterBreak="0">
    <w:nsid w:val="1CED656C"/>
    <w:multiLevelType w:val="multilevel"/>
    <w:tmpl w:val="0E8426A0"/>
    <w:lvl w:ilvl="0">
      <w:start w:val="16"/>
      <w:numFmt w:val="decimal"/>
      <w:lvlText w:val="%1"/>
      <w:lvlJc w:val="left"/>
      <w:pPr>
        <w:ind w:left="375" w:hanging="375"/>
      </w:pPr>
      <w:rPr>
        <w:rFonts w:hint="default"/>
        <w:b/>
      </w:rPr>
    </w:lvl>
    <w:lvl w:ilvl="1">
      <w:start w:val="1"/>
      <w:numFmt w:val="decimal"/>
      <w:lvlText w:val="%1.%2"/>
      <w:lvlJc w:val="left"/>
      <w:pPr>
        <w:ind w:left="375" w:hanging="375"/>
      </w:pPr>
      <w:rPr>
        <w:rFonts w:ascii="Arial" w:hAnsi="Arial" w:cs="Arial" w:hint="default"/>
        <w:b w:val="0"/>
        <w:color w:val="auto"/>
        <w:sz w:val="20"/>
        <w:szCs w:val="2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9" w15:restartNumberingAfterBreak="0">
    <w:nsid w:val="1D4D52D2"/>
    <w:multiLevelType w:val="multilevel"/>
    <w:tmpl w:val="370C4F1A"/>
    <w:lvl w:ilvl="0">
      <w:start w:val="13"/>
      <w:numFmt w:val="decimal"/>
      <w:lvlText w:val="%1"/>
      <w:lvlJc w:val="left"/>
      <w:pPr>
        <w:ind w:left="375" w:hanging="375"/>
      </w:pPr>
      <w:rPr>
        <w:rFonts w:hint="default"/>
      </w:rPr>
    </w:lvl>
    <w:lvl w:ilvl="1">
      <w:start w:val="1"/>
      <w:numFmt w:val="decimal"/>
      <w:lvlText w:val="%1.%2"/>
      <w:lvlJc w:val="left"/>
      <w:pPr>
        <w:ind w:left="1085" w:hanging="375"/>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20" w15:restartNumberingAfterBreak="0">
    <w:nsid w:val="1DAB68A3"/>
    <w:multiLevelType w:val="multilevel"/>
    <w:tmpl w:val="97844366"/>
    <w:lvl w:ilvl="0">
      <w:start w:val="12"/>
      <w:numFmt w:val="decimal"/>
      <w:lvlText w:val="%1"/>
      <w:lvlJc w:val="left"/>
      <w:pPr>
        <w:ind w:left="552" w:hanging="552"/>
      </w:pPr>
      <w:rPr>
        <w:rFonts w:cstheme="minorHAnsi" w:hint="default"/>
      </w:rPr>
    </w:lvl>
    <w:lvl w:ilvl="1">
      <w:start w:val="2"/>
      <w:numFmt w:val="decimal"/>
      <w:lvlText w:val="%1.%2"/>
      <w:lvlJc w:val="left"/>
      <w:pPr>
        <w:ind w:left="552" w:hanging="552"/>
      </w:pPr>
      <w:rPr>
        <w:rFonts w:cstheme="minorHAnsi" w:hint="default"/>
      </w:rPr>
    </w:lvl>
    <w:lvl w:ilvl="2">
      <w:start w:val="1"/>
      <w:numFmt w:val="decimal"/>
      <w:lvlText w:val="%1.%2.%3"/>
      <w:lvlJc w:val="left"/>
      <w:pPr>
        <w:ind w:left="1146" w:hanging="720"/>
      </w:pPr>
      <w:rPr>
        <w:rFonts w:cstheme="minorHAnsi" w:hint="default"/>
      </w:rPr>
    </w:lvl>
    <w:lvl w:ilvl="3">
      <w:start w:val="1"/>
      <w:numFmt w:val="decimal"/>
      <w:lvlText w:val="%1.%2.%3.%4"/>
      <w:lvlJc w:val="left"/>
      <w:pPr>
        <w:ind w:left="720" w:hanging="720"/>
      </w:pPr>
      <w:rPr>
        <w:rFonts w:cstheme="minorHAnsi" w:hint="default"/>
      </w:rPr>
    </w:lvl>
    <w:lvl w:ilvl="4">
      <w:start w:val="1"/>
      <w:numFmt w:val="decimal"/>
      <w:lvlText w:val="%1.%2.%3.%4.%5"/>
      <w:lvlJc w:val="left"/>
      <w:pPr>
        <w:ind w:left="1080" w:hanging="1080"/>
      </w:pPr>
      <w:rPr>
        <w:rFonts w:cstheme="minorHAnsi" w:hint="default"/>
      </w:rPr>
    </w:lvl>
    <w:lvl w:ilvl="5">
      <w:start w:val="1"/>
      <w:numFmt w:val="decimal"/>
      <w:lvlText w:val="%1.%2.%3.%4.%5.%6"/>
      <w:lvlJc w:val="left"/>
      <w:pPr>
        <w:ind w:left="1080" w:hanging="1080"/>
      </w:pPr>
      <w:rPr>
        <w:rFonts w:cstheme="minorHAnsi" w:hint="default"/>
      </w:rPr>
    </w:lvl>
    <w:lvl w:ilvl="6">
      <w:start w:val="1"/>
      <w:numFmt w:val="decimal"/>
      <w:lvlText w:val="%1.%2.%3.%4.%5.%6.%7"/>
      <w:lvlJc w:val="left"/>
      <w:pPr>
        <w:ind w:left="1440" w:hanging="1440"/>
      </w:pPr>
      <w:rPr>
        <w:rFonts w:cstheme="minorHAnsi" w:hint="default"/>
      </w:rPr>
    </w:lvl>
    <w:lvl w:ilvl="7">
      <w:start w:val="1"/>
      <w:numFmt w:val="decimal"/>
      <w:lvlText w:val="%1.%2.%3.%4.%5.%6.%7.%8"/>
      <w:lvlJc w:val="left"/>
      <w:pPr>
        <w:ind w:left="1440" w:hanging="1440"/>
      </w:pPr>
      <w:rPr>
        <w:rFonts w:cstheme="minorHAnsi" w:hint="default"/>
      </w:rPr>
    </w:lvl>
    <w:lvl w:ilvl="8">
      <w:start w:val="1"/>
      <w:numFmt w:val="decimal"/>
      <w:lvlText w:val="%1.%2.%3.%4.%5.%6.%7.%8.%9"/>
      <w:lvlJc w:val="left"/>
      <w:pPr>
        <w:ind w:left="1440" w:hanging="1440"/>
      </w:pPr>
      <w:rPr>
        <w:rFonts w:cstheme="minorHAnsi" w:hint="default"/>
      </w:rPr>
    </w:lvl>
  </w:abstractNum>
  <w:abstractNum w:abstractNumId="21" w15:restartNumberingAfterBreak="0">
    <w:nsid w:val="1FD72D28"/>
    <w:multiLevelType w:val="hybridMultilevel"/>
    <w:tmpl w:val="2076D12E"/>
    <w:lvl w:ilvl="0" w:tplc="041B0011">
      <w:start w:val="1"/>
      <w:numFmt w:val="decimal"/>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2" w15:restartNumberingAfterBreak="0">
    <w:nsid w:val="200225C0"/>
    <w:multiLevelType w:val="multilevel"/>
    <w:tmpl w:val="C2DACD0A"/>
    <w:lvl w:ilvl="0">
      <w:start w:val="17"/>
      <w:numFmt w:val="decimal"/>
      <w:lvlText w:val="%1"/>
      <w:lvlJc w:val="left"/>
      <w:pPr>
        <w:ind w:left="720" w:hanging="360"/>
      </w:pPr>
      <w:rPr>
        <w:rFonts w:hint="default"/>
      </w:rPr>
    </w:lvl>
    <w:lvl w:ilvl="1">
      <w:start w:val="1"/>
      <w:numFmt w:val="decimal"/>
      <w:isLgl/>
      <w:lvlText w:val="%1.%2"/>
      <w:lvlJc w:val="left"/>
      <w:pPr>
        <w:ind w:left="502" w:hanging="360"/>
      </w:pPr>
      <w:rPr>
        <w:rFonts w:hint="default"/>
        <w:b w:val="0"/>
        <w:color w:val="000000" w:themeColor="text1"/>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3" w15:restartNumberingAfterBreak="0">
    <w:nsid w:val="22681CB5"/>
    <w:multiLevelType w:val="multilevel"/>
    <w:tmpl w:val="CCBA83EC"/>
    <w:lvl w:ilvl="0">
      <w:start w:val="10"/>
      <w:numFmt w:val="decimal"/>
      <w:lvlText w:val="%1"/>
      <w:lvlJc w:val="left"/>
      <w:pPr>
        <w:ind w:left="720" w:hanging="360"/>
      </w:pPr>
      <w:rPr>
        <w:rFonts w:hint="default"/>
      </w:rPr>
    </w:lvl>
    <w:lvl w:ilvl="1">
      <w:start w:val="1"/>
      <w:numFmt w:val="decimal"/>
      <w:isLgl/>
      <w:lvlText w:val="%1.%2"/>
      <w:lvlJc w:val="left"/>
      <w:pPr>
        <w:ind w:left="502"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4" w15:restartNumberingAfterBreak="0">
    <w:nsid w:val="228578D8"/>
    <w:multiLevelType w:val="multilevel"/>
    <w:tmpl w:val="36BC27DA"/>
    <w:styleLink w:val="tl2"/>
    <w:lvl w:ilvl="0">
      <w:start w:val="12"/>
      <w:numFmt w:val="decimal"/>
      <w:lvlText w:val="%1"/>
      <w:lvlJc w:val="left"/>
      <w:pPr>
        <w:ind w:left="720" w:hanging="360"/>
      </w:pPr>
      <w:rPr>
        <w:rFonts w:hint="default"/>
      </w:rPr>
    </w:lvl>
    <w:lvl w:ilvl="1">
      <w:start w:val="1"/>
      <w:numFmt w:val="decimal"/>
      <w:isLgl/>
      <w:lvlText w:val="%1.%2"/>
      <w:lvlJc w:val="left"/>
      <w:pPr>
        <w:ind w:left="502"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5" w15:restartNumberingAfterBreak="0">
    <w:nsid w:val="239263A8"/>
    <w:multiLevelType w:val="multilevel"/>
    <w:tmpl w:val="C9E03CD8"/>
    <w:styleLink w:val="Style3"/>
    <w:lvl w:ilvl="0">
      <w:start w:val="3"/>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80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26" w15:restartNumberingAfterBreak="0">
    <w:nsid w:val="26BE6F60"/>
    <w:multiLevelType w:val="multilevel"/>
    <w:tmpl w:val="17A680A6"/>
    <w:styleLink w:val="DPNumberingSlovakarticle"/>
    <w:lvl w:ilvl="0">
      <w:start w:val="1"/>
      <w:numFmt w:val="decimal"/>
      <w:pStyle w:val="DPHeading1Slovakarticle"/>
      <w:lvlText w:val="Článok %1"/>
      <w:lvlJc w:val="left"/>
      <w:pPr>
        <w:tabs>
          <w:tab w:val="num" w:pos="1418"/>
        </w:tabs>
        <w:ind w:left="1418" w:hanging="1418"/>
      </w:pPr>
      <w:rPr>
        <w:rFonts w:cs="Times New Roman" w:hint="default"/>
        <w:b/>
        <w:sz w:val="28"/>
        <w:szCs w:val="28"/>
      </w:rPr>
    </w:lvl>
    <w:lvl w:ilvl="1">
      <w:start w:val="1"/>
      <w:numFmt w:val="decimal"/>
      <w:pStyle w:val="DPHeading2Slovakarticle"/>
      <w:lvlText w:val="%1.%2"/>
      <w:lvlJc w:val="left"/>
      <w:pPr>
        <w:tabs>
          <w:tab w:val="num" w:pos="709"/>
        </w:tabs>
        <w:ind w:left="709" w:hanging="567"/>
      </w:pPr>
      <w:rPr>
        <w:rFonts w:cs="Times New Roman"/>
        <w:b/>
        <w:sz w:val="24"/>
        <w:szCs w:val="24"/>
      </w:rPr>
    </w:lvl>
    <w:lvl w:ilvl="2">
      <w:start w:val="1"/>
      <w:numFmt w:val="decimal"/>
      <w:pStyle w:val="DPHeading3Slovakarticle"/>
      <w:lvlText w:val="%1.%2.%3"/>
      <w:lvlJc w:val="left"/>
      <w:pPr>
        <w:tabs>
          <w:tab w:val="num" w:pos="1701"/>
        </w:tabs>
        <w:ind w:left="1701" w:hanging="737"/>
      </w:pPr>
      <w:rPr>
        <w:rFonts w:cs="Times New Roman" w:hint="default"/>
        <w:b w:val="0"/>
        <w:i w:val="0"/>
        <w:sz w:val="22"/>
        <w:szCs w:val="22"/>
      </w:rPr>
    </w:lvl>
    <w:lvl w:ilvl="3">
      <w:start w:val="1"/>
      <w:numFmt w:val="decimal"/>
      <w:pStyle w:val="DPHeading4Slovakarticle"/>
      <w:lvlText w:val="%1.%2.%3.%4"/>
      <w:lvlJc w:val="left"/>
      <w:pPr>
        <w:tabs>
          <w:tab w:val="num" w:pos="2552"/>
        </w:tabs>
        <w:ind w:left="2552" w:hanging="851"/>
      </w:pPr>
      <w:rPr>
        <w:rFonts w:cs="Times New Roman" w:hint="default"/>
        <w:b/>
        <w:sz w:val="22"/>
        <w:szCs w:val="22"/>
      </w:rPr>
    </w:lvl>
    <w:lvl w:ilvl="4">
      <w:start w:val="1"/>
      <w:numFmt w:val="decimal"/>
      <w:pStyle w:val="DPHeading5Slovakarticle"/>
      <w:lvlText w:val="%1.%2.%3.%4.%5"/>
      <w:lvlJc w:val="left"/>
      <w:pPr>
        <w:tabs>
          <w:tab w:val="num" w:pos="3686"/>
        </w:tabs>
        <w:ind w:left="3686" w:hanging="1134"/>
      </w:pPr>
      <w:rPr>
        <w:rFonts w:cs="Times New Roman" w:hint="default"/>
        <w:b/>
        <w:sz w:val="22"/>
        <w:szCs w:val="22"/>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7"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8" w15:restartNumberingAfterBreak="0">
    <w:nsid w:val="2B267B93"/>
    <w:multiLevelType w:val="hybridMultilevel"/>
    <w:tmpl w:val="0D76A6E8"/>
    <w:lvl w:ilvl="0" w:tplc="B406BA12">
      <w:start w:val="1"/>
      <w:numFmt w:val="decimal"/>
      <w:lvlText w:val="3.%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BE80C86"/>
    <w:multiLevelType w:val="multilevel"/>
    <w:tmpl w:val="5BC052C8"/>
    <w:lvl w:ilvl="0">
      <w:start w:val="1"/>
      <w:numFmt w:val="decimal"/>
      <w:lvlText w:val="%1"/>
      <w:lvlJc w:val="left"/>
      <w:pPr>
        <w:ind w:left="360" w:hanging="360"/>
      </w:pPr>
      <w:rPr>
        <w:rFonts w:hint="default"/>
        <w:b/>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008728C"/>
    <w:multiLevelType w:val="multilevel"/>
    <w:tmpl w:val="339C6ECC"/>
    <w:lvl w:ilvl="0">
      <w:start w:val="16"/>
      <w:numFmt w:val="decimal"/>
      <w:lvlText w:val="%1"/>
      <w:lvlJc w:val="left"/>
      <w:pPr>
        <w:ind w:left="540" w:hanging="540"/>
      </w:pPr>
      <w:rPr>
        <w:rFonts w:hint="default"/>
        <w:b/>
      </w:rPr>
    </w:lvl>
    <w:lvl w:ilvl="1">
      <w:start w:val="1"/>
      <w:numFmt w:val="decimal"/>
      <w:lvlText w:val="%1.%2"/>
      <w:lvlJc w:val="left"/>
      <w:pPr>
        <w:ind w:left="540" w:hanging="540"/>
      </w:pPr>
      <w:rPr>
        <w:rFonts w:ascii="Arial" w:hAnsi="Arial" w:cs="Arial" w:hint="default"/>
        <w:b w:val="0"/>
        <w:sz w:val="20"/>
        <w:szCs w:val="20"/>
      </w:rPr>
    </w:lvl>
    <w:lvl w:ilvl="2">
      <w:start w:val="1"/>
      <w:numFmt w:val="decimal"/>
      <w:lvlText w:val="%1.%2.%3"/>
      <w:lvlJc w:val="left"/>
      <w:pPr>
        <w:ind w:left="1713"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1" w15:restartNumberingAfterBreak="0">
    <w:nsid w:val="325D4FFC"/>
    <w:multiLevelType w:val="hybridMultilevel"/>
    <w:tmpl w:val="FD6EF7AE"/>
    <w:lvl w:ilvl="0" w:tplc="4268F6C2">
      <w:start w:val="1"/>
      <w:numFmt w:val="lowerLetter"/>
      <w:lvlText w:val="%1)"/>
      <w:lvlJc w:val="left"/>
      <w:pPr>
        <w:ind w:left="987" w:hanging="42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2" w15:restartNumberingAfterBreak="0">
    <w:nsid w:val="335457E1"/>
    <w:multiLevelType w:val="multilevel"/>
    <w:tmpl w:val="33EC3192"/>
    <w:styleLink w:val="tl3"/>
    <w:lvl w:ilvl="0">
      <w:start w:val="2"/>
      <w:numFmt w:val="decimal"/>
      <w:lvlText w:val="%1"/>
      <w:lvlJc w:val="left"/>
      <w:pPr>
        <w:ind w:left="720" w:hanging="360"/>
      </w:pPr>
      <w:rPr>
        <w:rFonts w:hint="default"/>
      </w:rPr>
    </w:lvl>
    <w:lvl w:ilvl="1">
      <w:start w:val="1"/>
      <w:numFmt w:val="decimal"/>
      <w:isLgl/>
      <w:lvlText w:val="%1.%2"/>
      <w:lvlJc w:val="left"/>
      <w:pPr>
        <w:ind w:left="502" w:hanging="360"/>
      </w:pPr>
      <w:rPr>
        <w:rFonts w:hint="default"/>
        <w:b w:val="0"/>
        <w:sz w:val="20"/>
        <w:szCs w:val="2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33" w15:restartNumberingAfterBreak="0">
    <w:nsid w:val="3B9D42B2"/>
    <w:multiLevelType w:val="multilevel"/>
    <w:tmpl w:val="1A50AD48"/>
    <w:lvl w:ilvl="0">
      <w:start w:val="3"/>
      <w:numFmt w:val="decimal"/>
      <w:lvlText w:val="%1"/>
      <w:lvlJc w:val="left"/>
      <w:pPr>
        <w:ind w:left="5889" w:hanging="360"/>
      </w:pPr>
      <w:rPr>
        <w:rFonts w:cs="Times New Roman" w:hint="default"/>
        <w:b/>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3"/>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3D1F1556"/>
    <w:multiLevelType w:val="hybridMultilevel"/>
    <w:tmpl w:val="94EC94B0"/>
    <w:lvl w:ilvl="0" w:tplc="3E662410">
      <w:start w:val="1"/>
      <w:numFmt w:val="decimal"/>
      <w:lvlText w:val="2.%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3E6D1D49"/>
    <w:multiLevelType w:val="multilevel"/>
    <w:tmpl w:val="3F68FFA8"/>
    <w:lvl w:ilvl="0">
      <w:start w:val="2"/>
      <w:numFmt w:val="decimal"/>
      <w:lvlText w:val="%1"/>
      <w:lvlJc w:val="left"/>
      <w:pPr>
        <w:tabs>
          <w:tab w:val="num" w:pos="432"/>
        </w:tabs>
        <w:ind w:left="432" w:hanging="432"/>
      </w:pPr>
      <w:rPr>
        <w:rFonts w:hint="default"/>
        <w:b/>
        <w:sz w:val="20"/>
        <w:szCs w:val="20"/>
      </w:rPr>
    </w:lvl>
    <w:lvl w:ilvl="1">
      <w:start w:val="1"/>
      <w:numFmt w:val="decimal"/>
      <w:lvlText w:val="%1.%2"/>
      <w:lvlJc w:val="left"/>
      <w:pPr>
        <w:tabs>
          <w:tab w:val="num" w:pos="576"/>
        </w:tabs>
        <w:ind w:left="576" w:hanging="576"/>
      </w:pPr>
      <w:rPr>
        <w:rFonts w:asciiTheme="minorHAnsi" w:hAnsiTheme="minorHAnsi" w:cstheme="minorHAnsi" w:hint="default"/>
        <w:b w:val="0"/>
        <w:i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3F5E2E10"/>
    <w:multiLevelType w:val="hybridMultilevel"/>
    <w:tmpl w:val="30162484"/>
    <w:lvl w:ilvl="0" w:tplc="D0D2A504">
      <w:start w:val="1"/>
      <w:numFmt w:val="lowerLetter"/>
      <w:lvlText w:val="%1)"/>
      <w:lvlJc w:val="left"/>
      <w:pPr>
        <w:ind w:left="720" w:hanging="360"/>
      </w:pPr>
    </w:lvl>
    <w:lvl w:ilvl="1" w:tplc="1F2AFD70">
      <w:start w:val="1"/>
      <w:numFmt w:val="upperRoman"/>
      <w:lvlText w:val="%2."/>
      <w:lvlJc w:val="left"/>
      <w:pPr>
        <w:ind w:left="1800" w:hanging="720"/>
      </w:pPr>
      <w:rPr>
        <w:rFonts w:hint="default"/>
        <w:b/>
      </w:rPr>
    </w:lvl>
    <w:lvl w:ilvl="2" w:tplc="65F292C6" w:tentative="1">
      <w:start w:val="1"/>
      <w:numFmt w:val="lowerRoman"/>
      <w:lvlText w:val="%3."/>
      <w:lvlJc w:val="right"/>
      <w:pPr>
        <w:ind w:left="2160" w:hanging="180"/>
      </w:pPr>
    </w:lvl>
    <w:lvl w:ilvl="3" w:tplc="33F221B8" w:tentative="1">
      <w:start w:val="1"/>
      <w:numFmt w:val="decimal"/>
      <w:lvlText w:val="%4."/>
      <w:lvlJc w:val="left"/>
      <w:pPr>
        <w:ind w:left="2880" w:hanging="360"/>
      </w:pPr>
    </w:lvl>
    <w:lvl w:ilvl="4" w:tplc="F3386416" w:tentative="1">
      <w:start w:val="1"/>
      <w:numFmt w:val="lowerLetter"/>
      <w:lvlText w:val="%5."/>
      <w:lvlJc w:val="left"/>
      <w:pPr>
        <w:ind w:left="3600" w:hanging="360"/>
      </w:pPr>
    </w:lvl>
    <w:lvl w:ilvl="5" w:tplc="1204A9CE" w:tentative="1">
      <w:start w:val="1"/>
      <w:numFmt w:val="lowerRoman"/>
      <w:lvlText w:val="%6."/>
      <w:lvlJc w:val="right"/>
      <w:pPr>
        <w:ind w:left="4320" w:hanging="180"/>
      </w:pPr>
    </w:lvl>
    <w:lvl w:ilvl="6" w:tplc="E722A198" w:tentative="1">
      <w:start w:val="1"/>
      <w:numFmt w:val="decimal"/>
      <w:lvlText w:val="%7."/>
      <w:lvlJc w:val="left"/>
      <w:pPr>
        <w:ind w:left="5040" w:hanging="360"/>
      </w:pPr>
    </w:lvl>
    <w:lvl w:ilvl="7" w:tplc="B66E25D6" w:tentative="1">
      <w:start w:val="1"/>
      <w:numFmt w:val="lowerLetter"/>
      <w:lvlText w:val="%8."/>
      <w:lvlJc w:val="left"/>
      <w:pPr>
        <w:ind w:left="5760" w:hanging="360"/>
      </w:pPr>
    </w:lvl>
    <w:lvl w:ilvl="8" w:tplc="D5A24866" w:tentative="1">
      <w:start w:val="1"/>
      <w:numFmt w:val="lowerRoman"/>
      <w:lvlText w:val="%9."/>
      <w:lvlJc w:val="right"/>
      <w:pPr>
        <w:ind w:left="6480" w:hanging="180"/>
      </w:pPr>
    </w:lvl>
  </w:abstractNum>
  <w:abstractNum w:abstractNumId="37" w15:restartNumberingAfterBreak="0">
    <w:nsid w:val="3F6F51F8"/>
    <w:multiLevelType w:val="multilevel"/>
    <w:tmpl w:val="9894D19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427B2EE2"/>
    <w:multiLevelType w:val="multilevel"/>
    <w:tmpl w:val="8890892E"/>
    <w:lvl w:ilvl="0">
      <w:start w:val="2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448F6FFF"/>
    <w:multiLevelType w:val="singleLevel"/>
    <w:tmpl w:val="D1C64D4A"/>
    <w:lvl w:ilvl="0">
      <w:start w:val="3"/>
      <w:numFmt w:val="decimal"/>
      <w:pStyle w:val="zmlclanky"/>
      <w:lvlText w:val="1.%1. "/>
      <w:lvlJc w:val="left"/>
      <w:pPr>
        <w:tabs>
          <w:tab w:val="num" w:pos="567"/>
        </w:tabs>
        <w:ind w:left="567" w:hanging="567"/>
      </w:pPr>
      <w:rPr>
        <w:rFonts w:cs="Times New Roman"/>
        <w:b w:val="0"/>
        <w:i w:val="0"/>
        <w:sz w:val="24"/>
      </w:rPr>
    </w:lvl>
  </w:abstractNum>
  <w:abstractNum w:abstractNumId="40" w15:restartNumberingAfterBreak="0">
    <w:nsid w:val="44BA4DC5"/>
    <w:multiLevelType w:val="hybridMultilevel"/>
    <w:tmpl w:val="875C3362"/>
    <w:lvl w:ilvl="0" w:tplc="4A2862FE">
      <w:start w:val="1"/>
      <w:numFmt w:val="decimal"/>
      <w:lvlText w:val="4.%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478870D1"/>
    <w:multiLevelType w:val="multilevel"/>
    <w:tmpl w:val="FD96FAA4"/>
    <w:lvl w:ilvl="0">
      <w:start w:val="1"/>
      <w:numFmt w:val="decimal"/>
      <w:pStyle w:val="SSCnadpis3"/>
      <w:lvlText w:val="%1"/>
      <w:lvlJc w:val="left"/>
      <w:pPr>
        <w:tabs>
          <w:tab w:val="num" w:pos="432"/>
        </w:tabs>
        <w:ind w:left="432" w:hanging="432"/>
      </w:pPr>
    </w:lvl>
    <w:lvl w:ilvl="1">
      <w:start w:val="1"/>
      <w:numFmt w:val="decimal"/>
      <w:pStyle w:val="CCSnormlny"/>
      <w:lvlText w:val="%1.%2"/>
      <w:lvlJc w:val="left"/>
      <w:pPr>
        <w:tabs>
          <w:tab w:val="num" w:pos="576"/>
        </w:tabs>
        <w:ind w:left="576" w:hanging="576"/>
      </w:pPr>
      <w:rPr>
        <w:b w:val="0"/>
        <w:color w:val="000000"/>
      </w:rPr>
    </w:lvl>
    <w:lvl w:ilvl="2">
      <w:start w:val="1"/>
      <w:numFmt w:val="decimal"/>
      <w:pStyle w:val="SSCnorm2"/>
      <w:lvlText w:val="%1.%2.%3"/>
      <w:lvlJc w:val="left"/>
      <w:pPr>
        <w:tabs>
          <w:tab w:val="num" w:pos="1429"/>
        </w:tabs>
        <w:snapToGrid w:val="0"/>
        <w:ind w:left="1429" w:hanging="720"/>
      </w:pPr>
      <w:rPr>
        <w:rFonts w:ascii="Times New Roman" w:hAnsi="Times New Roman" w:cs="Times New Roman"/>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lang w:val="sk-SK"/>
        <w:specVanish w:val="0"/>
      </w:rPr>
    </w:lvl>
    <w:lvl w:ilvl="3">
      <w:start w:val="1"/>
      <w:numFmt w:val="decimal"/>
      <w:lvlText w:val="%1.%2.%3.%4"/>
      <w:lvlJc w:val="left"/>
      <w:pPr>
        <w:tabs>
          <w:tab w:val="num" w:pos="864"/>
        </w:tabs>
        <w:ind w:left="864" w:hanging="864"/>
      </w:pPr>
      <w:rPr>
        <w:b w:val="0"/>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2" w15:restartNumberingAfterBreak="0">
    <w:nsid w:val="48C440BE"/>
    <w:multiLevelType w:val="multilevel"/>
    <w:tmpl w:val="C870F718"/>
    <w:styleLink w:val="tl1"/>
    <w:lvl w:ilvl="0">
      <w:start w:val="19"/>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3" w15:restartNumberingAfterBreak="0">
    <w:nsid w:val="49562BE5"/>
    <w:multiLevelType w:val="multilevel"/>
    <w:tmpl w:val="56C410FE"/>
    <w:lvl w:ilvl="0">
      <w:start w:val="1"/>
      <w:numFmt w:val="none"/>
      <w:pStyle w:val="Zmluva-lnok"/>
      <w:lvlText w:val="%1"/>
      <w:lvlJc w:val="left"/>
      <w:pPr>
        <w:tabs>
          <w:tab w:val="num" w:pos="360"/>
        </w:tabs>
        <w:ind w:left="360" w:hanging="360"/>
      </w:pPr>
      <w:rPr>
        <w:rFonts w:cs="Times New Roman" w:hint="default"/>
      </w:rPr>
    </w:lvl>
    <w:lvl w:ilvl="1">
      <w:start w:val="1"/>
      <w:numFmt w:val="decimal"/>
      <w:pStyle w:val="Zmluva-odsek"/>
      <w:lvlText w:val="(%2)"/>
      <w:lvlJc w:val="left"/>
      <w:pPr>
        <w:tabs>
          <w:tab w:val="num" w:pos="539"/>
        </w:tabs>
        <w:ind w:left="539" w:hanging="397"/>
      </w:pPr>
      <w:rPr>
        <w:rFonts w:ascii="Times New Roman" w:hAnsi="Times New Roman" w:cs="Times New Roman" w:hint="default"/>
        <w:b w:val="0"/>
        <w:bCs w:val="0"/>
        <w:i w:val="0"/>
        <w:iCs w:val="0"/>
        <w:caps w:val="0"/>
        <w:smallCaps w:val="0"/>
        <w:strike w:val="0"/>
        <w:dstrike w:val="0"/>
        <w:snapToGrid w:val="0"/>
        <w:vanish w:val="0"/>
        <w:color w:val="000000"/>
        <w:spacing w:val="0"/>
        <w:w w:val="0"/>
        <w:kern w:val="0"/>
        <w:position w:val="0"/>
        <w:sz w:val="20"/>
        <w:szCs w:val="20"/>
        <w:u w:val="none"/>
        <w:vertAlign w:val="baseline"/>
      </w:rPr>
    </w:lvl>
    <w:lvl w:ilvl="2">
      <w:start w:val="1"/>
      <w:numFmt w:val="decimal"/>
      <w:pStyle w:val="Zmluva-pododsek"/>
      <w:isLgl/>
      <w:lvlText w:val="%2.%3"/>
      <w:lvlJc w:val="left"/>
      <w:pPr>
        <w:tabs>
          <w:tab w:val="num" w:pos="823"/>
        </w:tabs>
        <w:ind w:left="823" w:hanging="397"/>
      </w:pPr>
      <w:rPr>
        <w:rFonts w:cs="Times New Roman" w:hint="default"/>
        <w:color w:val="auto"/>
      </w:rPr>
    </w:lvl>
    <w:lvl w:ilvl="3">
      <w:start w:val="1"/>
      <w:numFmt w:val="decimal"/>
      <w:isLgl/>
      <w:lvlText w:val="%1.%2.%3.%4"/>
      <w:lvlJc w:val="left"/>
      <w:pPr>
        <w:tabs>
          <w:tab w:val="num" w:pos="720"/>
        </w:tabs>
        <w:ind w:left="720" w:hanging="720"/>
      </w:pPr>
      <w:rPr>
        <w:rFonts w:cs="Times New Roman" w:hint="default"/>
        <w:color w:val="FF0000"/>
      </w:rPr>
    </w:lvl>
    <w:lvl w:ilvl="4">
      <w:start w:val="1"/>
      <w:numFmt w:val="decimal"/>
      <w:isLgl/>
      <w:lvlText w:val="%1.%2.%3.%4.%5"/>
      <w:lvlJc w:val="left"/>
      <w:pPr>
        <w:tabs>
          <w:tab w:val="num" w:pos="1080"/>
        </w:tabs>
        <w:ind w:left="1080" w:hanging="1080"/>
      </w:pPr>
      <w:rPr>
        <w:rFonts w:cs="Times New Roman" w:hint="default"/>
        <w:color w:val="FF0000"/>
      </w:rPr>
    </w:lvl>
    <w:lvl w:ilvl="5">
      <w:start w:val="1"/>
      <w:numFmt w:val="decimal"/>
      <w:isLgl/>
      <w:lvlText w:val="%1.%2.%3.%4.%5.%6"/>
      <w:lvlJc w:val="left"/>
      <w:pPr>
        <w:tabs>
          <w:tab w:val="num" w:pos="1080"/>
        </w:tabs>
        <w:ind w:left="1080" w:hanging="1080"/>
      </w:pPr>
      <w:rPr>
        <w:rFonts w:cs="Times New Roman" w:hint="default"/>
        <w:color w:val="FF0000"/>
      </w:rPr>
    </w:lvl>
    <w:lvl w:ilvl="6">
      <w:start w:val="1"/>
      <w:numFmt w:val="decimal"/>
      <w:isLgl/>
      <w:lvlText w:val="%1.%2.%3.%4.%5.%6.%7"/>
      <w:lvlJc w:val="left"/>
      <w:pPr>
        <w:tabs>
          <w:tab w:val="num" w:pos="1440"/>
        </w:tabs>
        <w:ind w:left="1440" w:hanging="1440"/>
      </w:pPr>
      <w:rPr>
        <w:rFonts w:cs="Times New Roman" w:hint="default"/>
        <w:color w:val="FF0000"/>
      </w:rPr>
    </w:lvl>
    <w:lvl w:ilvl="7">
      <w:start w:val="1"/>
      <w:numFmt w:val="decimal"/>
      <w:isLgl/>
      <w:lvlText w:val="%1.%2.%3.%4.%5.%6.%7.%8"/>
      <w:lvlJc w:val="left"/>
      <w:pPr>
        <w:tabs>
          <w:tab w:val="num" w:pos="1440"/>
        </w:tabs>
        <w:ind w:left="1440" w:hanging="1440"/>
      </w:pPr>
      <w:rPr>
        <w:rFonts w:cs="Times New Roman" w:hint="default"/>
        <w:color w:val="FF0000"/>
      </w:rPr>
    </w:lvl>
    <w:lvl w:ilvl="8">
      <w:start w:val="1"/>
      <w:numFmt w:val="decimal"/>
      <w:isLgl/>
      <w:lvlText w:val="%1.%2.%3.%4.%5.%6.%7.%8.%9"/>
      <w:lvlJc w:val="left"/>
      <w:pPr>
        <w:tabs>
          <w:tab w:val="num" w:pos="1440"/>
        </w:tabs>
        <w:ind w:left="1440" w:hanging="1440"/>
      </w:pPr>
      <w:rPr>
        <w:rFonts w:cs="Times New Roman" w:hint="default"/>
        <w:color w:val="FF0000"/>
      </w:rPr>
    </w:lvl>
  </w:abstractNum>
  <w:abstractNum w:abstractNumId="44" w15:restartNumberingAfterBreak="0">
    <w:nsid w:val="4CF47422"/>
    <w:multiLevelType w:val="hybridMultilevel"/>
    <w:tmpl w:val="6F022314"/>
    <w:lvl w:ilvl="0" w:tplc="ADA652E4">
      <w:start w:val="1"/>
      <w:numFmt w:val="decimal"/>
      <w:lvlText w:val="6.%1"/>
      <w:lvlJc w:val="left"/>
      <w:pPr>
        <w:ind w:left="720" w:hanging="360"/>
      </w:pPr>
      <w:rPr>
        <w:rFonts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517B1F9B"/>
    <w:multiLevelType w:val="multilevel"/>
    <w:tmpl w:val="7780F0A6"/>
    <w:lvl w:ilvl="0">
      <w:start w:val="2"/>
      <w:numFmt w:val="decimal"/>
      <w:lvlText w:val="%1"/>
      <w:lvlJc w:val="left"/>
      <w:pPr>
        <w:ind w:left="360" w:hanging="360"/>
      </w:pPr>
      <w:rPr>
        <w:rFonts w:hint="default"/>
      </w:rPr>
    </w:lvl>
    <w:lvl w:ilvl="1">
      <w:start w:val="1"/>
      <w:numFmt w:val="decimal"/>
      <w:lvlText w:val="10.%2"/>
      <w:lvlJc w:val="left"/>
      <w:pPr>
        <w:ind w:left="840" w:hanging="360"/>
      </w:pPr>
      <w:rPr>
        <w:rFonts w:hint="default"/>
        <w:sz w:val="22"/>
        <w:szCs w:val="22"/>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46" w15:restartNumberingAfterBreak="0">
    <w:nsid w:val="5287503A"/>
    <w:multiLevelType w:val="multilevel"/>
    <w:tmpl w:val="C8202F1C"/>
    <w:lvl w:ilvl="0">
      <w:start w:val="2"/>
      <w:numFmt w:val="decimal"/>
      <w:lvlText w:val="%1"/>
      <w:lvlJc w:val="left"/>
      <w:pPr>
        <w:ind w:left="360" w:hanging="360"/>
      </w:pPr>
      <w:rPr>
        <w:rFonts w:hint="default"/>
        <w:i w:val="0"/>
        <w:color w:val="auto"/>
      </w:rPr>
    </w:lvl>
    <w:lvl w:ilvl="1">
      <w:start w:val="5"/>
      <w:numFmt w:val="decimal"/>
      <w:lvlText w:val="%1.%2"/>
      <w:lvlJc w:val="left"/>
      <w:pPr>
        <w:ind w:left="502" w:hanging="360"/>
      </w:pPr>
      <w:rPr>
        <w:rFonts w:hint="default"/>
        <w:b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47" w15:restartNumberingAfterBreak="0">
    <w:nsid w:val="568C0958"/>
    <w:multiLevelType w:val="multilevel"/>
    <w:tmpl w:val="C9E03CD8"/>
    <w:styleLink w:val="Style2"/>
    <w:lvl w:ilvl="0">
      <w:start w:val="2"/>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44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48" w15:restartNumberingAfterBreak="0">
    <w:nsid w:val="57314A17"/>
    <w:multiLevelType w:val="multilevel"/>
    <w:tmpl w:val="11567388"/>
    <w:lvl w:ilvl="0">
      <w:start w:val="8"/>
      <w:numFmt w:val="decimal"/>
      <w:lvlText w:val="%1"/>
      <w:lvlJc w:val="left"/>
      <w:pPr>
        <w:ind w:left="72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49" w15:restartNumberingAfterBreak="0">
    <w:nsid w:val="5A397ABF"/>
    <w:multiLevelType w:val="hybridMultilevel"/>
    <w:tmpl w:val="AB48896E"/>
    <w:lvl w:ilvl="0" w:tplc="C374E50C">
      <w:start w:val="10"/>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1" w15:restartNumberingAfterBreak="0">
    <w:nsid w:val="623E2991"/>
    <w:multiLevelType w:val="multilevel"/>
    <w:tmpl w:val="D430CDE4"/>
    <w:lvl w:ilvl="0">
      <w:start w:val="17"/>
      <w:numFmt w:val="decimal"/>
      <w:lvlText w:val="%1"/>
      <w:lvlJc w:val="left"/>
      <w:pPr>
        <w:ind w:left="375" w:hanging="375"/>
      </w:pPr>
      <w:rPr>
        <w:rFonts w:hint="default"/>
      </w:rPr>
    </w:lvl>
    <w:lvl w:ilvl="1">
      <w:start w:val="1"/>
      <w:numFmt w:val="decimal"/>
      <w:lvlText w:val="%1.%2"/>
      <w:lvlJc w:val="left"/>
      <w:pPr>
        <w:ind w:left="517" w:hanging="37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52" w15:restartNumberingAfterBreak="0">
    <w:nsid w:val="6276170D"/>
    <w:multiLevelType w:val="multilevel"/>
    <w:tmpl w:val="F47CBF8E"/>
    <w:lvl w:ilvl="0">
      <w:start w:val="3"/>
      <w:numFmt w:val="decimal"/>
      <w:lvlText w:val="%1"/>
      <w:lvlJc w:val="left"/>
      <w:pPr>
        <w:ind w:left="360" w:hanging="360"/>
      </w:pPr>
      <w:rPr>
        <w:rFonts w:hint="default"/>
      </w:rPr>
    </w:lvl>
    <w:lvl w:ilvl="1">
      <w:start w:val="1"/>
      <w:numFmt w:val="decimal"/>
      <w:lvlText w:val="%1.%2"/>
      <w:lvlJc w:val="left"/>
      <w:pPr>
        <w:ind w:left="735" w:hanging="36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1845" w:hanging="72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2955" w:hanging="108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065" w:hanging="1440"/>
      </w:pPr>
      <w:rPr>
        <w:rFonts w:hint="default"/>
      </w:rPr>
    </w:lvl>
    <w:lvl w:ilvl="8">
      <w:start w:val="1"/>
      <w:numFmt w:val="decimal"/>
      <w:lvlText w:val="%1.%2.%3.%4.%5.%6.%7.%8.%9"/>
      <w:lvlJc w:val="left"/>
      <w:pPr>
        <w:ind w:left="4440" w:hanging="1440"/>
      </w:pPr>
      <w:rPr>
        <w:rFonts w:hint="default"/>
      </w:rPr>
    </w:lvl>
  </w:abstractNum>
  <w:abstractNum w:abstractNumId="53" w15:restartNumberingAfterBreak="0">
    <w:nsid w:val="666044E1"/>
    <w:multiLevelType w:val="multilevel"/>
    <w:tmpl w:val="46EC19B4"/>
    <w:lvl w:ilvl="0">
      <w:start w:val="5"/>
      <w:numFmt w:val="decimal"/>
      <w:lvlText w:val="%1"/>
      <w:lvlJc w:val="left"/>
      <w:pPr>
        <w:ind w:left="360" w:hanging="360"/>
      </w:pPr>
      <w:rPr>
        <w:rFonts w:hint="default"/>
      </w:rPr>
    </w:lvl>
    <w:lvl w:ilvl="1">
      <w:start w:val="1"/>
      <w:numFmt w:val="decimal"/>
      <w:lvlText w:val="7.%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68D17A7E"/>
    <w:multiLevelType w:val="multilevel"/>
    <w:tmpl w:val="041B001D"/>
    <w:styleLink w:val="Style4"/>
    <w:lvl w:ilvl="0">
      <w:start w:val="3"/>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55" w15:restartNumberingAfterBreak="0">
    <w:nsid w:val="69970291"/>
    <w:multiLevelType w:val="multilevel"/>
    <w:tmpl w:val="FF6ED098"/>
    <w:lvl w:ilvl="0">
      <w:start w:val="22"/>
      <w:numFmt w:val="decimal"/>
      <w:lvlText w:val="%1"/>
      <w:lvlJc w:val="left"/>
      <w:pPr>
        <w:ind w:left="375" w:hanging="375"/>
      </w:pPr>
      <w:rPr>
        <w:rFonts w:hint="default"/>
        <w:b/>
      </w:rPr>
    </w:lvl>
    <w:lvl w:ilvl="1">
      <w:start w:val="1"/>
      <w:numFmt w:val="decimal"/>
      <w:lvlText w:val="%1.%2"/>
      <w:lvlJc w:val="left"/>
      <w:pPr>
        <w:ind w:left="801" w:hanging="375"/>
      </w:pPr>
      <w:rPr>
        <w:rFonts w:hint="default"/>
        <w:b w:val="0"/>
        <w:sz w:val="20"/>
      </w:rPr>
    </w:lvl>
    <w:lvl w:ilvl="2">
      <w:start w:val="1"/>
      <w:numFmt w:val="decimal"/>
      <w:lvlText w:val="%1.%2.%3"/>
      <w:lvlJc w:val="left"/>
      <w:pPr>
        <w:ind w:left="1296" w:hanging="720"/>
      </w:pPr>
      <w:rPr>
        <w:rFonts w:hint="default"/>
        <w:b/>
      </w:rPr>
    </w:lvl>
    <w:lvl w:ilvl="3">
      <w:start w:val="1"/>
      <w:numFmt w:val="decimal"/>
      <w:lvlText w:val="%1.%2.%3.%4"/>
      <w:lvlJc w:val="left"/>
      <w:pPr>
        <w:ind w:left="1584" w:hanging="720"/>
      </w:pPr>
      <w:rPr>
        <w:rFonts w:hint="default"/>
        <w:b/>
      </w:rPr>
    </w:lvl>
    <w:lvl w:ilvl="4">
      <w:start w:val="1"/>
      <w:numFmt w:val="decimal"/>
      <w:lvlText w:val="%1.%2.%3.%4.%5"/>
      <w:lvlJc w:val="left"/>
      <w:pPr>
        <w:ind w:left="2232" w:hanging="1080"/>
      </w:pPr>
      <w:rPr>
        <w:rFonts w:hint="default"/>
        <w:b/>
      </w:rPr>
    </w:lvl>
    <w:lvl w:ilvl="5">
      <w:start w:val="1"/>
      <w:numFmt w:val="decimal"/>
      <w:lvlText w:val="%1.%2.%3.%4.%5.%6"/>
      <w:lvlJc w:val="left"/>
      <w:pPr>
        <w:ind w:left="2520" w:hanging="1080"/>
      </w:pPr>
      <w:rPr>
        <w:rFonts w:hint="default"/>
        <w:b/>
      </w:rPr>
    </w:lvl>
    <w:lvl w:ilvl="6">
      <w:start w:val="1"/>
      <w:numFmt w:val="decimal"/>
      <w:lvlText w:val="%1.%2.%3.%4.%5.%6.%7"/>
      <w:lvlJc w:val="left"/>
      <w:pPr>
        <w:ind w:left="3168" w:hanging="1440"/>
      </w:pPr>
      <w:rPr>
        <w:rFonts w:hint="default"/>
        <w:b/>
      </w:rPr>
    </w:lvl>
    <w:lvl w:ilvl="7">
      <w:start w:val="1"/>
      <w:numFmt w:val="decimal"/>
      <w:lvlText w:val="%1.%2.%3.%4.%5.%6.%7.%8"/>
      <w:lvlJc w:val="left"/>
      <w:pPr>
        <w:ind w:left="3456" w:hanging="1440"/>
      </w:pPr>
      <w:rPr>
        <w:rFonts w:hint="default"/>
        <w:b/>
      </w:rPr>
    </w:lvl>
    <w:lvl w:ilvl="8">
      <w:start w:val="1"/>
      <w:numFmt w:val="decimal"/>
      <w:lvlText w:val="%1.%2.%3.%4.%5.%6.%7.%8.%9"/>
      <w:lvlJc w:val="left"/>
      <w:pPr>
        <w:ind w:left="4104" w:hanging="1800"/>
      </w:pPr>
      <w:rPr>
        <w:rFonts w:hint="default"/>
        <w:b/>
      </w:rPr>
    </w:lvl>
  </w:abstractNum>
  <w:abstractNum w:abstractNumId="56" w15:restartNumberingAfterBreak="0">
    <w:nsid w:val="6C0C5481"/>
    <w:multiLevelType w:val="multilevel"/>
    <w:tmpl w:val="C9E03CD8"/>
    <w:styleLink w:val="Style1"/>
    <w:lvl w:ilvl="0">
      <w:start w:val="1"/>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80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57" w15:restartNumberingAfterBreak="0">
    <w:nsid w:val="6EEC22BD"/>
    <w:multiLevelType w:val="hybridMultilevel"/>
    <w:tmpl w:val="A93E2294"/>
    <w:lvl w:ilvl="0" w:tplc="84EE2A22">
      <w:start w:val="1"/>
      <w:numFmt w:val="decimal"/>
      <w:lvlText w:val="9.%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73251CD2"/>
    <w:multiLevelType w:val="hybridMultilevel"/>
    <w:tmpl w:val="D8CA6FE4"/>
    <w:lvl w:ilvl="0" w:tplc="CE66C9E8">
      <w:start w:val="1"/>
      <w:numFmt w:val="bullet"/>
      <w:pStyle w:val="AQP10-Odrka1"/>
      <w:lvlText w:val=""/>
      <w:lvlJc w:val="left"/>
      <w:pPr>
        <w:tabs>
          <w:tab w:val="num" w:pos="284"/>
        </w:tabs>
        <w:ind w:left="1276" w:hanging="284"/>
      </w:pPr>
      <w:rPr>
        <w:rFonts w:ascii="Symbol" w:hAnsi="Symbol" w:hint="default"/>
        <w:color w:val="auto"/>
      </w:rPr>
    </w:lvl>
    <w:lvl w:ilvl="1" w:tplc="631A72DE">
      <w:numFmt w:val="bullet"/>
      <w:lvlText w:val="-"/>
      <w:lvlJc w:val="left"/>
      <w:pPr>
        <w:tabs>
          <w:tab w:val="num" w:pos="1440"/>
        </w:tabs>
        <w:ind w:left="1440" w:hanging="360"/>
      </w:pPr>
      <w:rPr>
        <w:rFonts w:ascii="Times New Roman" w:eastAsia="Times New Roman" w:hAnsi="Times New Roman" w:cs="Times New Roman" w:hint="default"/>
      </w:rPr>
    </w:lvl>
    <w:lvl w:ilvl="2" w:tplc="19403596" w:tentative="1">
      <w:start w:val="1"/>
      <w:numFmt w:val="bullet"/>
      <w:lvlText w:val=""/>
      <w:lvlJc w:val="left"/>
      <w:pPr>
        <w:tabs>
          <w:tab w:val="num" w:pos="2160"/>
        </w:tabs>
        <w:ind w:left="2160" w:hanging="360"/>
      </w:pPr>
      <w:rPr>
        <w:rFonts w:ascii="Wingdings" w:hAnsi="Wingdings" w:hint="default"/>
      </w:rPr>
    </w:lvl>
    <w:lvl w:ilvl="3" w:tplc="0256DB8E" w:tentative="1">
      <w:start w:val="1"/>
      <w:numFmt w:val="bullet"/>
      <w:lvlText w:val=""/>
      <w:lvlJc w:val="left"/>
      <w:pPr>
        <w:tabs>
          <w:tab w:val="num" w:pos="2880"/>
        </w:tabs>
        <w:ind w:left="2880" w:hanging="360"/>
      </w:pPr>
      <w:rPr>
        <w:rFonts w:ascii="Symbol" w:hAnsi="Symbol" w:hint="default"/>
      </w:rPr>
    </w:lvl>
    <w:lvl w:ilvl="4" w:tplc="75CC776A" w:tentative="1">
      <w:start w:val="1"/>
      <w:numFmt w:val="bullet"/>
      <w:lvlText w:val="o"/>
      <w:lvlJc w:val="left"/>
      <w:pPr>
        <w:tabs>
          <w:tab w:val="num" w:pos="3600"/>
        </w:tabs>
        <w:ind w:left="3600" w:hanging="360"/>
      </w:pPr>
      <w:rPr>
        <w:rFonts w:ascii="Courier New" w:hAnsi="Courier New" w:hint="default"/>
      </w:rPr>
    </w:lvl>
    <w:lvl w:ilvl="5" w:tplc="7FF08FE8" w:tentative="1">
      <w:start w:val="1"/>
      <w:numFmt w:val="bullet"/>
      <w:lvlText w:val=""/>
      <w:lvlJc w:val="left"/>
      <w:pPr>
        <w:tabs>
          <w:tab w:val="num" w:pos="4320"/>
        </w:tabs>
        <w:ind w:left="4320" w:hanging="360"/>
      </w:pPr>
      <w:rPr>
        <w:rFonts w:ascii="Wingdings" w:hAnsi="Wingdings" w:hint="default"/>
      </w:rPr>
    </w:lvl>
    <w:lvl w:ilvl="6" w:tplc="4DFC4BA0" w:tentative="1">
      <w:start w:val="1"/>
      <w:numFmt w:val="bullet"/>
      <w:lvlText w:val=""/>
      <w:lvlJc w:val="left"/>
      <w:pPr>
        <w:tabs>
          <w:tab w:val="num" w:pos="5040"/>
        </w:tabs>
        <w:ind w:left="5040" w:hanging="360"/>
      </w:pPr>
      <w:rPr>
        <w:rFonts w:ascii="Symbol" w:hAnsi="Symbol" w:hint="default"/>
      </w:rPr>
    </w:lvl>
    <w:lvl w:ilvl="7" w:tplc="ACEA189C" w:tentative="1">
      <w:start w:val="1"/>
      <w:numFmt w:val="bullet"/>
      <w:lvlText w:val="o"/>
      <w:lvlJc w:val="left"/>
      <w:pPr>
        <w:tabs>
          <w:tab w:val="num" w:pos="5760"/>
        </w:tabs>
        <w:ind w:left="5760" w:hanging="360"/>
      </w:pPr>
      <w:rPr>
        <w:rFonts w:ascii="Courier New" w:hAnsi="Courier New" w:hint="default"/>
      </w:rPr>
    </w:lvl>
    <w:lvl w:ilvl="8" w:tplc="56DCC356"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772922F1"/>
    <w:multiLevelType w:val="multilevel"/>
    <w:tmpl w:val="C9E03CD8"/>
    <w:styleLink w:val="Style5"/>
    <w:lvl w:ilvl="0">
      <w:start w:val="3"/>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80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60" w15:restartNumberingAfterBreak="0">
    <w:nsid w:val="776F32DD"/>
    <w:multiLevelType w:val="multilevel"/>
    <w:tmpl w:val="C1A4492E"/>
    <w:lvl w:ilvl="0">
      <w:start w:val="24"/>
      <w:numFmt w:val="decimal"/>
      <w:lvlText w:val="%1"/>
      <w:lvlJc w:val="left"/>
      <w:pPr>
        <w:ind w:left="720" w:hanging="360"/>
      </w:pPr>
      <w:rPr>
        <w:rFonts w:hint="default"/>
      </w:rPr>
    </w:lvl>
    <w:lvl w:ilvl="1">
      <w:start w:val="1"/>
      <w:numFmt w:val="decimal"/>
      <w:isLgl/>
      <w:lvlText w:val="%1.%2"/>
      <w:lvlJc w:val="left"/>
      <w:pPr>
        <w:ind w:left="928" w:hanging="360"/>
      </w:pPr>
      <w:rPr>
        <w:rFonts w:hint="default"/>
        <w:b w:val="0"/>
        <w:color w:val="auto"/>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61" w15:restartNumberingAfterBreak="0">
    <w:nsid w:val="77D50B93"/>
    <w:multiLevelType w:val="hybridMultilevel"/>
    <w:tmpl w:val="4FBC4BAC"/>
    <w:lvl w:ilvl="0" w:tplc="3272C08A">
      <w:start w:val="1"/>
      <w:numFmt w:val="bullet"/>
      <w:pStyle w:val="AQP10-Odrka2"/>
      <w:lvlText w:val="o"/>
      <w:lvlJc w:val="left"/>
      <w:pPr>
        <w:tabs>
          <w:tab w:val="num" w:pos="1712"/>
        </w:tabs>
        <w:ind w:left="1712" w:hanging="360"/>
      </w:pPr>
      <w:rPr>
        <w:rFonts w:ascii="Courier New" w:hAnsi="Courier New" w:hint="default"/>
      </w:rPr>
    </w:lvl>
    <w:lvl w:ilvl="1" w:tplc="04050003" w:tentative="1">
      <w:start w:val="1"/>
      <w:numFmt w:val="bullet"/>
      <w:lvlText w:val="o"/>
      <w:lvlJc w:val="left"/>
      <w:pPr>
        <w:tabs>
          <w:tab w:val="num" w:pos="2432"/>
        </w:tabs>
        <w:ind w:left="2432" w:hanging="360"/>
      </w:pPr>
      <w:rPr>
        <w:rFonts w:ascii="Courier New" w:hAnsi="Courier New" w:cs="Courier New" w:hint="default"/>
      </w:rPr>
    </w:lvl>
    <w:lvl w:ilvl="2" w:tplc="04050005" w:tentative="1">
      <w:start w:val="1"/>
      <w:numFmt w:val="bullet"/>
      <w:lvlText w:val=""/>
      <w:lvlJc w:val="left"/>
      <w:pPr>
        <w:tabs>
          <w:tab w:val="num" w:pos="3152"/>
        </w:tabs>
        <w:ind w:left="3152" w:hanging="360"/>
      </w:pPr>
      <w:rPr>
        <w:rFonts w:ascii="Wingdings" w:hAnsi="Wingdings" w:hint="default"/>
      </w:rPr>
    </w:lvl>
    <w:lvl w:ilvl="3" w:tplc="04050001" w:tentative="1">
      <w:start w:val="1"/>
      <w:numFmt w:val="bullet"/>
      <w:lvlText w:val=""/>
      <w:lvlJc w:val="left"/>
      <w:pPr>
        <w:tabs>
          <w:tab w:val="num" w:pos="3872"/>
        </w:tabs>
        <w:ind w:left="3872" w:hanging="360"/>
      </w:pPr>
      <w:rPr>
        <w:rFonts w:ascii="Symbol" w:hAnsi="Symbol" w:hint="default"/>
      </w:rPr>
    </w:lvl>
    <w:lvl w:ilvl="4" w:tplc="04050003" w:tentative="1">
      <w:start w:val="1"/>
      <w:numFmt w:val="bullet"/>
      <w:lvlText w:val="o"/>
      <w:lvlJc w:val="left"/>
      <w:pPr>
        <w:tabs>
          <w:tab w:val="num" w:pos="4592"/>
        </w:tabs>
        <w:ind w:left="4592" w:hanging="360"/>
      </w:pPr>
      <w:rPr>
        <w:rFonts w:ascii="Courier New" w:hAnsi="Courier New" w:cs="Courier New" w:hint="default"/>
      </w:rPr>
    </w:lvl>
    <w:lvl w:ilvl="5" w:tplc="04050005" w:tentative="1">
      <w:start w:val="1"/>
      <w:numFmt w:val="bullet"/>
      <w:lvlText w:val=""/>
      <w:lvlJc w:val="left"/>
      <w:pPr>
        <w:tabs>
          <w:tab w:val="num" w:pos="5312"/>
        </w:tabs>
        <w:ind w:left="5312" w:hanging="360"/>
      </w:pPr>
      <w:rPr>
        <w:rFonts w:ascii="Wingdings" w:hAnsi="Wingdings" w:hint="default"/>
      </w:rPr>
    </w:lvl>
    <w:lvl w:ilvl="6" w:tplc="04050001" w:tentative="1">
      <w:start w:val="1"/>
      <w:numFmt w:val="bullet"/>
      <w:lvlText w:val=""/>
      <w:lvlJc w:val="left"/>
      <w:pPr>
        <w:tabs>
          <w:tab w:val="num" w:pos="6032"/>
        </w:tabs>
        <w:ind w:left="6032" w:hanging="360"/>
      </w:pPr>
      <w:rPr>
        <w:rFonts w:ascii="Symbol" w:hAnsi="Symbol" w:hint="default"/>
      </w:rPr>
    </w:lvl>
    <w:lvl w:ilvl="7" w:tplc="04050003" w:tentative="1">
      <w:start w:val="1"/>
      <w:numFmt w:val="bullet"/>
      <w:lvlText w:val="o"/>
      <w:lvlJc w:val="left"/>
      <w:pPr>
        <w:tabs>
          <w:tab w:val="num" w:pos="6752"/>
        </w:tabs>
        <w:ind w:left="6752" w:hanging="360"/>
      </w:pPr>
      <w:rPr>
        <w:rFonts w:ascii="Courier New" w:hAnsi="Courier New" w:cs="Courier New" w:hint="default"/>
      </w:rPr>
    </w:lvl>
    <w:lvl w:ilvl="8" w:tplc="04050005" w:tentative="1">
      <w:start w:val="1"/>
      <w:numFmt w:val="bullet"/>
      <w:lvlText w:val=""/>
      <w:lvlJc w:val="left"/>
      <w:pPr>
        <w:tabs>
          <w:tab w:val="num" w:pos="7472"/>
        </w:tabs>
        <w:ind w:left="7472" w:hanging="360"/>
      </w:pPr>
      <w:rPr>
        <w:rFonts w:ascii="Wingdings" w:hAnsi="Wingdings" w:hint="default"/>
      </w:rPr>
    </w:lvl>
  </w:abstractNum>
  <w:abstractNum w:abstractNumId="62" w15:restartNumberingAfterBreak="0">
    <w:nsid w:val="78CE3C8C"/>
    <w:multiLevelType w:val="multilevel"/>
    <w:tmpl w:val="05F6F4AC"/>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15:restartNumberingAfterBreak="0">
    <w:nsid w:val="7907424F"/>
    <w:multiLevelType w:val="multilevel"/>
    <w:tmpl w:val="161CB0AC"/>
    <w:lvl w:ilvl="0">
      <w:start w:val="17"/>
      <w:numFmt w:val="decimal"/>
      <w:lvlText w:val="%1"/>
      <w:lvlJc w:val="left"/>
      <w:pPr>
        <w:ind w:left="375" w:hanging="375"/>
      </w:pPr>
      <w:rPr>
        <w:rFonts w:hint="default"/>
      </w:rPr>
    </w:lvl>
    <w:lvl w:ilvl="1">
      <w:start w:val="2"/>
      <w:numFmt w:val="decimal"/>
      <w:lvlText w:val="%1.%2"/>
      <w:lvlJc w:val="left"/>
      <w:pPr>
        <w:ind w:left="939" w:hanging="375"/>
      </w:pPr>
      <w:rPr>
        <w:rFonts w:hint="default"/>
      </w:rPr>
    </w:lvl>
    <w:lvl w:ilvl="2">
      <w:start w:val="1"/>
      <w:numFmt w:val="decimal"/>
      <w:lvlText w:val="%1.%2.%3"/>
      <w:lvlJc w:val="left"/>
      <w:pPr>
        <w:ind w:left="1848" w:hanging="720"/>
      </w:pPr>
      <w:rPr>
        <w:rFonts w:hint="default"/>
      </w:rPr>
    </w:lvl>
    <w:lvl w:ilvl="3">
      <w:start w:val="1"/>
      <w:numFmt w:val="decimal"/>
      <w:lvlText w:val="%1.%2.%3.%4"/>
      <w:lvlJc w:val="left"/>
      <w:pPr>
        <w:ind w:left="2412" w:hanging="720"/>
      </w:pPr>
      <w:rPr>
        <w:rFonts w:hint="default"/>
      </w:rPr>
    </w:lvl>
    <w:lvl w:ilvl="4">
      <w:start w:val="1"/>
      <w:numFmt w:val="decimal"/>
      <w:lvlText w:val="%1.%2.%3.%4.%5"/>
      <w:lvlJc w:val="left"/>
      <w:pPr>
        <w:ind w:left="3336" w:hanging="1080"/>
      </w:pPr>
      <w:rPr>
        <w:rFonts w:hint="default"/>
      </w:rPr>
    </w:lvl>
    <w:lvl w:ilvl="5">
      <w:start w:val="1"/>
      <w:numFmt w:val="decimal"/>
      <w:lvlText w:val="%1.%2.%3.%4.%5.%6"/>
      <w:lvlJc w:val="left"/>
      <w:pPr>
        <w:ind w:left="3900" w:hanging="1080"/>
      </w:pPr>
      <w:rPr>
        <w:rFonts w:hint="default"/>
      </w:rPr>
    </w:lvl>
    <w:lvl w:ilvl="6">
      <w:start w:val="1"/>
      <w:numFmt w:val="decimal"/>
      <w:lvlText w:val="%1.%2.%3.%4.%5.%6.%7"/>
      <w:lvlJc w:val="left"/>
      <w:pPr>
        <w:ind w:left="4824" w:hanging="1440"/>
      </w:pPr>
      <w:rPr>
        <w:rFonts w:hint="default"/>
      </w:rPr>
    </w:lvl>
    <w:lvl w:ilvl="7">
      <w:start w:val="1"/>
      <w:numFmt w:val="decimal"/>
      <w:lvlText w:val="%1.%2.%3.%4.%5.%6.%7.%8"/>
      <w:lvlJc w:val="left"/>
      <w:pPr>
        <w:ind w:left="5388" w:hanging="1440"/>
      </w:pPr>
      <w:rPr>
        <w:rFonts w:hint="default"/>
      </w:rPr>
    </w:lvl>
    <w:lvl w:ilvl="8">
      <w:start w:val="1"/>
      <w:numFmt w:val="decimal"/>
      <w:lvlText w:val="%1.%2.%3.%4.%5.%6.%7.%8.%9"/>
      <w:lvlJc w:val="left"/>
      <w:pPr>
        <w:ind w:left="6312" w:hanging="1800"/>
      </w:pPr>
      <w:rPr>
        <w:rFonts w:hint="default"/>
      </w:rPr>
    </w:lvl>
  </w:abstractNum>
  <w:abstractNum w:abstractNumId="64" w15:restartNumberingAfterBreak="0">
    <w:nsid w:val="79311B0A"/>
    <w:multiLevelType w:val="hybridMultilevel"/>
    <w:tmpl w:val="F998E076"/>
    <w:lvl w:ilvl="0" w:tplc="6CFC7B92">
      <w:start w:val="2"/>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79410029"/>
    <w:multiLevelType w:val="multilevel"/>
    <w:tmpl w:val="A768D416"/>
    <w:lvl w:ilvl="0">
      <w:start w:val="17"/>
      <w:numFmt w:val="decimal"/>
      <w:lvlText w:val="%1"/>
      <w:lvlJc w:val="left"/>
      <w:pPr>
        <w:tabs>
          <w:tab w:val="num" w:pos="454"/>
        </w:tabs>
        <w:ind w:left="397" w:hanging="397"/>
      </w:pPr>
      <w:rPr>
        <w:rFonts w:cs="Times New Roman" w:hint="default"/>
      </w:rPr>
    </w:lvl>
    <w:lvl w:ilvl="1">
      <w:start w:val="1"/>
      <w:numFmt w:val="decimal"/>
      <w:lvlText w:val="%1.%2"/>
      <w:lvlJc w:val="left"/>
      <w:pPr>
        <w:tabs>
          <w:tab w:val="num" w:pos="567"/>
        </w:tabs>
        <w:ind w:left="567" w:hanging="567"/>
      </w:pPr>
      <w:rPr>
        <w:rFonts w:cs="Times New Roman" w:hint="default"/>
        <w:b w:val="0"/>
        <w:color w:val="auto"/>
        <w:sz w:val="20"/>
        <w:szCs w:val="20"/>
      </w:rPr>
    </w:lvl>
    <w:lvl w:ilvl="2">
      <w:start w:val="1"/>
      <w:numFmt w:val="decimal"/>
      <w:lvlText w:val="%1.%2.%3"/>
      <w:lvlJc w:val="left"/>
      <w:pPr>
        <w:tabs>
          <w:tab w:val="num" w:pos="0"/>
        </w:tabs>
        <w:ind w:left="720" w:hanging="720"/>
      </w:pPr>
      <w:rPr>
        <w:rFonts w:cs="Times New Roman" w:hint="default"/>
        <w:b w:val="0"/>
      </w:rPr>
    </w:lvl>
    <w:lvl w:ilvl="3">
      <w:start w:val="1"/>
      <w:numFmt w:val="decimalZero"/>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66" w15:restartNumberingAfterBreak="0">
    <w:nsid w:val="79C60241"/>
    <w:multiLevelType w:val="hybridMultilevel"/>
    <w:tmpl w:val="2CBEE7AE"/>
    <w:lvl w:ilvl="0" w:tplc="2982E5FC">
      <w:start w:val="1"/>
      <w:numFmt w:val="decimal"/>
      <w:lvlText w:val="1.%1"/>
      <w:lvlJc w:val="left"/>
      <w:pPr>
        <w:ind w:left="720" w:hanging="360"/>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7E376A6A"/>
    <w:multiLevelType w:val="multilevel"/>
    <w:tmpl w:val="74D6987E"/>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2"/>
  </w:num>
  <w:num w:numId="3">
    <w:abstractNumId w:val="0"/>
  </w:num>
  <w:num w:numId="4">
    <w:abstractNumId w:val="1"/>
  </w:num>
  <w:num w:numId="5">
    <w:abstractNumId w:val="15"/>
  </w:num>
  <w:num w:numId="6">
    <w:abstractNumId w:val="17"/>
  </w:num>
  <w:num w:numId="7">
    <w:abstractNumId w:val="26"/>
    <w:lvlOverride w:ilvl="0">
      <w:lvl w:ilvl="0">
        <w:start w:val="1"/>
        <w:numFmt w:val="decimal"/>
        <w:pStyle w:val="DPHeading1Slovakarticle"/>
        <w:lvlText w:val="Článok %1"/>
        <w:lvlJc w:val="left"/>
        <w:pPr>
          <w:tabs>
            <w:tab w:val="num" w:pos="1418"/>
          </w:tabs>
          <w:ind w:left="1418" w:hanging="1418"/>
        </w:pPr>
        <w:rPr>
          <w:rFonts w:cs="Times New Roman" w:hint="default"/>
          <w:b/>
          <w:sz w:val="28"/>
          <w:szCs w:val="28"/>
        </w:rPr>
      </w:lvl>
    </w:lvlOverride>
    <w:lvlOverride w:ilvl="1">
      <w:lvl w:ilvl="1">
        <w:start w:val="1"/>
        <w:numFmt w:val="decimal"/>
        <w:pStyle w:val="DPHeading2Slovakarticle"/>
        <w:lvlText w:val="%1.%2"/>
        <w:lvlJc w:val="left"/>
        <w:pPr>
          <w:tabs>
            <w:tab w:val="num" w:pos="709"/>
          </w:tabs>
          <w:ind w:left="709" w:hanging="567"/>
        </w:pPr>
        <w:rPr>
          <w:rFonts w:cs="Times New Roman" w:hint="default"/>
          <w:b w:val="0"/>
          <w:color w:val="auto"/>
          <w:sz w:val="24"/>
          <w:szCs w:val="24"/>
        </w:rPr>
      </w:lvl>
    </w:lvlOverride>
    <w:lvlOverride w:ilvl="2">
      <w:lvl w:ilvl="2">
        <w:start w:val="1"/>
        <w:numFmt w:val="decimal"/>
        <w:pStyle w:val="DPHeading3Slovakarticle"/>
        <w:lvlText w:val="%1.%2.%3"/>
        <w:lvlJc w:val="left"/>
        <w:pPr>
          <w:tabs>
            <w:tab w:val="num" w:pos="1447"/>
          </w:tabs>
          <w:ind w:left="1447" w:hanging="737"/>
        </w:pPr>
        <w:rPr>
          <w:rFonts w:cs="Times New Roman" w:hint="default"/>
          <w:b w:val="0"/>
          <w:i w:val="0"/>
          <w:color w:val="auto"/>
          <w:sz w:val="22"/>
          <w:szCs w:val="22"/>
        </w:rPr>
      </w:lvl>
    </w:lvlOverride>
    <w:lvlOverride w:ilvl="3">
      <w:lvl w:ilvl="3">
        <w:start w:val="1"/>
        <w:numFmt w:val="decimal"/>
        <w:pStyle w:val="DPHeading4Slovakarticle"/>
        <w:lvlText w:val="%1.%2.%3.%4"/>
        <w:lvlJc w:val="left"/>
        <w:pPr>
          <w:tabs>
            <w:tab w:val="num" w:pos="2552"/>
          </w:tabs>
          <w:ind w:left="2552" w:hanging="851"/>
        </w:pPr>
        <w:rPr>
          <w:rFonts w:cs="Times New Roman" w:hint="default"/>
          <w:b/>
          <w:sz w:val="22"/>
          <w:szCs w:val="22"/>
        </w:rPr>
      </w:lvl>
    </w:lvlOverride>
    <w:lvlOverride w:ilvl="4">
      <w:lvl w:ilvl="4">
        <w:start w:val="1"/>
        <w:numFmt w:val="decimal"/>
        <w:pStyle w:val="DPHeading5Slovakarticle"/>
        <w:lvlText w:val="%1.%2.%3.%4.%5"/>
        <w:lvlJc w:val="left"/>
        <w:pPr>
          <w:tabs>
            <w:tab w:val="num" w:pos="3686"/>
          </w:tabs>
          <w:ind w:left="3686" w:hanging="1134"/>
        </w:pPr>
        <w:rPr>
          <w:rFonts w:cs="Times New Roman" w:hint="default"/>
          <w:b/>
          <w:sz w:val="22"/>
          <w:szCs w:val="22"/>
        </w:rPr>
      </w:lvl>
    </w:lvlOverride>
    <w:lvlOverride w:ilvl="5">
      <w:lvl w:ilvl="5">
        <w:start w:val="1"/>
        <w:numFmt w:val="lowerRoman"/>
        <w:lvlText w:val="(%6)"/>
        <w:lvlJc w:val="left"/>
        <w:pPr>
          <w:tabs>
            <w:tab w:val="num" w:pos="2160"/>
          </w:tabs>
          <w:ind w:left="2160" w:hanging="360"/>
        </w:pPr>
        <w:rPr>
          <w:rFonts w:cs="Times New Roman" w:hint="default"/>
        </w:rPr>
      </w:lvl>
    </w:lvlOverride>
    <w:lvlOverride w:ilvl="6">
      <w:lvl w:ilvl="6">
        <w:start w:val="1"/>
        <w:numFmt w:val="decimal"/>
        <w:lvlText w:val="%7."/>
        <w:lvlJc w:val="left"/>
        <w:pPr>
          <w:tabs>
            <w:tab w:val="num" w:pos="2520"/>
          </w:tabs>
          <w:ind w:left="2520" w:hanging="360"/>
        </w:pPr>
        <w:rPr>
          <w:rFonts w:cs="Times New Roman" w:hint="default"/>
        </w:rPr>
      </w:lvl>
    </w:lvlOverride>
    <w:lvlOverride w:ilvl="7">
      <w:lvl w:ilvl="7">
        <w:start w:val="1"/>
        <w:numFmt w:val="lowerLetter"/>
        <w:lvlText w:val="%8."/>
        <w:lvlJc w:val="left"/>
        <w:pPr>
          <w:tabs>
            <w:tab w:val="num" w:pos="2880"/>
          </w:tabs>
          <w:ind w:left="2880" w:hanging="360"/>
        </w:pPr>
        <w:rPr>
          <w:rFonts w:cs="Times New Roman" w:hint="default"/>
        </w:rPr>
      </w:lvl>
    </w:lvlOverride>
    <w:lvlOverride w:ilvl="8">
      <w:lvl w:ilvl="8">
        <w:start w:val="1"/>
        <w:numFmt w:val="lowerRoman"/>
        <w:lvlText w:val="%9."/>
        <w:lvlJc w:val="left"/>
        <w:pPr>
          <w:tabs>
            <w:tab w:val="num" w:pos="3240"/>
          </w:tabs>
          <w:ind w:left="3240" w:hanging="360"/>
        </w:pPr>
        <w:rPr>
          <w:rFonts w:cs="Times New Roman" w:hint="default"/>
        </w:rPr>
      </w:lvl>
    </w:lvlOverride>
  </w:num>
  <w:num w:numId="8">
    <w:abstractNumId w:val="39"/>
  </w:num>
  <w:num w:numId="9">
    <w:abstractNumId w:val="42"/>
  </w:num>
  <w:num w:numId="10">
    <w:abstractNumId w:val="56"/>
  </w:num>
  <w:num w:numId="11">
    <w:abstractNumId w:val="47"/>
  </w:num>
  <w:num w:numId="12">
    <w:abstractNumId w:val="25"/>
  </w:num>
  <w:num w:numId="13">
    <w:abstractNumId w:val="54"/>
  </w:num>
  <w:num w:numId="14">
    <w:abstractNumId w:val="59"/>
  </w:num>
  <w:num w:numId="15">
    <w:abstractNumId w:val="43"/>
  </w:num>
  <w:num w:numId="16">
    <w:abstractNumId w:val="27"/>
  </w:num>
  <w:num w:numId="17">
    <w:abstractNumId w:val="50"/>
  </w:num>
  <w:num w:numId="1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8"/>
  </w:num>
  <w:num w:numId="20">
    <w:abstractNumId w:val="16"/>
  </w:num>
  <w:num w:numId="21">
    <w:abstractNumId w:val="36"/>
  </w:num>
  <w:num w:numId="22">
    <w:abstractNumId w:val="65"/>
  </w:num>
  <w:num w:numId="23">
    <w:abstractNumId w:val="13"/>
  </w:num>
  <w:num w:numId="24">
    <w:abstractNumId w:val="22"/>
  </w:num>
  <w:num w:numId="25">
    <w:abstractNumId w:val="24"/>
  </w:num>
  <w:num w:numId="26">
    <w:abstractNumId w:val="5"/>
  </w:num>
  <w:num w:numId="27">
    <w:abstractNumId w:val="32"/>
  </w:num>
  <w:num w:numId="28">
    <w:abstractNumId w:val="58"/>
  </w:num>
  <w:num w:numId="29">
    <w:abstractNumId w:val="11"/>
  </w:num>
  <w:num w:numId="30">
    <w:abstractNumId w:val="61"/>
  </w:num>
  <w:num w:numId="31">
    <w:abstractNumId w:val="23"/>
  </w:num>
  <w:num w:numId="32">
    <w:abstractNumId w:val="20"/>
  </w:num>
  <w:num w:numId="33">
    <w:abstractNumId w:val="30"/>
  </w:num>
  <w:num w:numId="34">
    <w:abstractNumId w:val="46"/>
  </w:num>
  <w:num w:numId="35">
    <w:abstractNumId w:val="7"/>
  </w:num>
  <w:num w:numId="36">
    <w:abstractNumId w:val="33"/>
    <w:lvlOverride w:ilvl="0">
      <w:startOverride w:val="20"/>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3"/>
  </w:num>
  <w:num w:numId="38">
    <w:abstractNumId w:val="12"/>
  </w:num>
  <w:num w:numId="39">
    <w:abstractNumId w:val="26"/>
  </w:num>
  <w:num w:numId="40">
    <w:abstractNumId w:val="38"/>
  </w:num>
  <w:num w:numId="41">
    <w:abstractNumId w:val="19"/>
  </w:num>
  <w:num w:numId="42">
    <w:abstractNumId w:val="67"/>
  </w:num>
  <w:num w:numId="43">
    <w:abstractNumId w:val="49"/>
  </w:num>
  <w:num w:numId="44">
    <w:abstractNumId w:val="51"/>
  </w:num>
  <w:num w:numId="45">
    <w:abstractNumId w:val="14"/>
  </w:num>
  <w:num w:numId="46">
    <w:abstractNumId w:val="55"/>
  </w:num>
  <w:num w:numId="47">
    <w:abstractNumId w:val="21"/>
  </w:num>
  <w:num w:numId="48">
    <w:abstractNumId w:val="31"/>
  </w:num>
  <w:num w:numId="49">
    <w:abstractNumId w:val="10"/>
  </w:num>
  <w:num w:numId="50">
    <w:abstractNumId w:val="37"/>
  </w:num>
  <w:num w:numId="51">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9"/>
  </w:num>
  <w:num w:numId="53">
    <w:abstractNumId w:val="34"/>
  </w:num>
  <w:num w:numId="54">
    <w:abstractNumId w:val="28"/>
  </w:num>
  <w:num w:numId="55">
    <w:abstractNumId w:val="40"/>
  </w:num>
  <w:num w:numId="56">
    <w:abstractNumId w:val="44"/>
  </w:num>
  <w:num w:numId="57">
    <w:abstractNumId w:val="4"/>
  </w:num>
  <w:num w:numId="58">
    <w:abstractNumId w:val="53"/>
  </w:num>
  <w:num w:numId="59">
    <w:abstractNumId w:val="45"/>
  </w:num>
  <w:num w:numId="60">
    <w:abstractNumId w:val="6"/>
  </w:num>
  <w:num w:numId="61">
    <w:abstractNumId w:val="57"/>
  </w:num>
  <w:num w:numId="62">
    <w:abstractNumId w:val="29"/>
  </w:num>
  <w:num w:numId="63">
    <w:abstractNumId w:val="35"/>
  </w:num>
  <w:num w:numId="64">
    <w:abstractNumId w:val="8"/>
  </w:num>
  <w:num w:numId="65">
    <w:abstractNumId w:val="52"/>
  </w:num>
  <w:num w:numId="66">
    <w:abstractNumId w:val="64"/>
  </w:num>
  <w:num w:numId="67">
    <w:abstractNumId w:val="62"/>
  </w:num>
  <w:num w:numId="68">
    <w:abstractNumId w:val="60"/>
  </w:num>
  <w:num w:numId="69">
    <w:abstractNumId w:val="18"/>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6" w:nlCheck="1" w:checkStyle="0"/>
  <w:proofState w:spelling="clean" w:grammar="clean"/>
  <w:documentProtection w:edit="readOnly" w:formatting="1" w:enforcement="0"/>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D85"/>
    <w:rsid w:val="00004813"/>
    <w:rsid w:val="000103E0"/>
    <w:rsid w:val="00014331"/>
    <w:rsid w:val="000150D1"/>
    <w:rsid w:val="00020AB9"/>
    <w:rsid w:val="00020DD7"/>
    <w:rsid w:val="00022383"/>
    <w:rsid w:val="00023FD1"/>
    <w:rsid w:val="000241D7"/>
    <w:rsid w:val="00026685"/>
    <w:rsid w:val="00031617"/>
    <w:rsid w:val="0003346D"/>
    <w:rsid w:val="00033E41"/>
    <w:rsid w:val="00034723"/>
    <w:rsid w:val="00035BE6"/>
    <w:rsid w:val="00040965"/>
    <w:rsid w:val="0004126A"/>
    <w:rsid w:val="00043183"/>
    <w:rsid w:val="00044B5C"/>
    <w:rsid w:val="00045FA4"/>
    <w:rsid w:val="00050C07"/>
    <w:rsid w:val="00051E53"/>
    <w:rsid w:val="00053194"/>
    <w:rsid w:val="00057EA0"/>
    <w:rsid w:val="00064C76"/>
    <w:rsid w:val="0007086B"/>
    <w:rsid w:val="00071340"/>
    <w:rsid w:val="000721AF"/>
    <w:rsid w:val="00075B60"/>
    <w:rsid w:val="00077B0B"/>
    <w:rsid w:val="0008114E"/>
    <w:rsid w:val="00084419"/>
    <w:rsid w:val="00090747"/>
    <w:rsid w:val="00090E52"/>
    <w:rsid w:val="0009257B"/>
    <w:rsid w:val="00093F16"/>
    <w:rsid w:val="0009652E"/>
    <w:rsid w:val="000A077E"/>
    <w:rsid w:val="000A0C5F"/>
    <w:rsid w:val="000A252D"/>
    <w:rsid w:val="000A37E9"/>
    <w:rsid w:val="000A426C"/>
    <w:rsid w:val="000A5939"/>
    <w:rsid w:val="000A5B6D"/>
    <w:rsid w:val="000A5BE5"/>
    <w:rsid w:val="000A6DD1"/>
    <w:rsid w:val="000B5FFC"/>
    <w:rsid w:val="000C08DD"/>
    <w:rsid w:val="000C1E6C"/>
    <w:rsid w:val="000C5FB2"/>
    <w:rsid w:val="000C7C2E"/>
    <w:rsid w:val="000D03CA"/>
    <w:rsid w:val="000D3FB8"/>
    <w:rsid w:val="000D6FDD"/>
    <w:rsid w:val="000D71D4"/>
    <w:rsid w:val="000E1691"/>
    <w:rsid w:val="000E2CF2"/>
    <w:rsid w:val="000E3177"/>
    <w:rsid w:val="000E4AF7"/>
    <w:rsid w:val="000E7E3B"/>
    <w:rsid w:val="000F2597"/>
    <w:rsid w:val="000F2701"/>
    <w:rsid w:val="000F29F9"/>
    <w:rsid w:val="000F2DB3"/>
    <w:rsid w:val="000F76DB"/>
    <w:rsid w:val="00101E1E"/>
    <w:rsid w:val="00106D15"/>
    <w:rsid w:val="00107545"/>
    <w:rsid w:val="00110C62"/>
    <w:rsid w:val="00124960"/>
    <w:rsid w:val="00124A56"/>
    <w:rsid w:val="00126907"/>
    <w:rsid w:val="00143045"/>
    <w:rsid w:val="00144771"/>
    <w:rsid w:val="00144D31"/>
    <w:rsid w:val="0015115A"/>
    <w:rsid w:val="00151195"/>
    <w:rsid w:val="00152E4A"/>
    <w:rsid w:val="00153F01"/>
    <w:rsid w:val="00157433"/>
    <w:rsid w:val="0015745F"/>
    <w:rsid w:val="00161DF1"/>
    <w:rsid w:val="00165882"/>
    <w:rsid w:val="001660C9"/>
    <w:rsid w:val="00171291"/>
    <w:rsid w:val="001734CC"/>
    <w:rsid w:val="00175604"/>
    <w:rsid w:val="0017604C"/>
    <w:rsid w:val="00183E08"/>
    <w:rsid w:val="00187521"/>
    <w:rsid w:val="00187A36"/>
    <w:rsid w:val="00187F9C"/>
    <w:rsid w:val="001933B7"/>
    <w:rsid w:val="0019632E"/>
    <w:rsid w:val="001A53A0"/>
    <w:rsid w:val="001A79E2"/>
    <w:rsid w:val="001B01F5"/>
    <w:rsid w:val="001B0EB2"/>
    <w:rsid w:val="001B18BA"/>
    <w:rsid w:val="001B1C52"/>
    <w:rsid w:val="001B5BB4"/>
    <w:rsid w:val="001B644A"/>
    <w:rsid w:val="001C05F6"/>
    <w:rsid w:val="001C6DBA"/>
    <w:rsid w:val="001C797A"/>
    <w:rsid w:val="001D03FA"/>
    <w:rsid w:val="001D7F41"/>
    <w:rsid w:val="001E0B71"/>
    <w:rsid w:val="001E3FBC"/>
    <w:rsid w:val="001E7F29"/>
    <w:rsid w:val="001E7FAA"/>
    <w:rsid w:val="001F0943"/>
    <w:rsid w:val="001F22DF"/>
    <w:rsid w:val="001F2CB3"/>
    <w:rsid w:val="001F4C27"/>
    <w:rsid w:val="001F4D25"/>
    <w:rsid w:val="001F6D69"/>
    <w:rsid w:val="0020022F"/>
    <w:rsid w:val="002130CB"/>
    <w:rsid w:val="002160A7"/>
    <w:rsid w:val="002168B3"/>
    <w:rsid w:val="00220F49"/>
    <w:rsid w:val="00222A7C"/>
    <w:rsid w:val="00223138"/>
    <w:rsid w:val="00223A79"/>
    <w:rsid w:val="00224800"/>
    <w:rsid w:val="00230F46"/>
    <w:rsid w:val="00233D04"/>
    <w:rsid w:val="002363B4"/>
    <w:rsid w:val="002370DD"/>
    <w:rsid w:val="00241D2F"/>
    <w:rsid w:val="00243B83"/>
    <w:rsid w:val="0024431A"/>
    <w:rsid w:val="00245FB3"/>
    <w:rsid w:val="002467C8"/>
    <w:rsid w:val="002501E3"/>
    <w:rsid w:val="002504CF"/>
    <w:rsid w:val="002534C4"/>
    <w:rsid w:val="002609D9"/>
    <w:rsid w:val="002615D8"/>
    <w:rsid w:val="0026387B"/>
    <w:rsid w:val="00265BCA"/>
    <w:rsid w:val="00267629"/>
    <w:rsid w:val="002707A3"/>
    <w:rsid w:val="00272AAF"/>
    <w:rsid w:val="00275466"/>
    <w:rsid w:val="00280817"/>
    <w:rsid w:val="0028773C"/>
    <w:rsid w:val="00294902"/>
    <w:rsid w:val="00295069"/>
    <w:rsid w:val="002A2EB3"/>
    <w:rsid w:val="002B012D"/>
    <w:rsid w:val="002B1BAC"/>
    <w:rsid w:val="002B1EE3"/>
    <w:rsid w:val="002B2CDB"/>
    <w:rsid w:val="002C3C6B"/>
    <w:rsid w:val="002C3C96"/>
    <w:rsid w:val="002C44C3"/>
    <w:rsid w:val="002D5500"/>
    <w:rsid w:val="002D5626"/>
    <w:rsid w:val="002D5D07"/>
    <w:rsid w:val="002D6126"/>
    <w:rsid w:val="002D6534"/>
    <w:rsid w:val="002E1ECB"/>
    <w:rsid w:val="002E4967"/>
    <w:rsid w:val="002E4FB7"/>
    <w:rsid w:val="002E6364"/>
    <w:rsid w:val="002E7B5F"/>
    <w:rsid w:val="00300C04"/>
    <w:rsid w:val="00303EE4"/>
    <w:rsid w:val="003111C1"/>
    <w:rsid w:val="00311BF5"/>
    <w:rsid w:val="00342D6B"/>
    <w:rsid w:val="003448B6"/>
    <w:rsid w:val="003455A4"/>
    <w:rsid w:val="00345ED7"/>
    <w:rsid w:val="00346385"/>
    <w:rsid w:val="00351369"/>
    <w:rsid w:val="00352E9B"/>
    <w:rsid w:val="00355AA5"/>
    <w:rsid w:val="003560F6"/>
    <w:rsid w:val="0036245D"/>
    <w:rsid w:val="00363F5F"/>
    <w:rsid w:val="00367861"/>
    <w:rsid w:val="00370B8C"/>
    <w:rsid w:val="00371DEC"/>
    <w:rsid w:val="00373D87"/>
    <w:rsid w:val="00377990"/>
    <w:rsid w:val="00380FFF"/>
    <w:rsid w:val="00381BF8"/>
    <w:rsid w:val="00383477"/>
    <w:rsid w:val="00384D8C"/>
    <w:rsid w:val="00386BB7"/>
    <w:rsid w:val="003901DA"/>
    <w:rsid w:val="003906AF"/>
    <w:rsid w:val="003926E4"/>
    <w:rsid w:val="0039385D"/>
    <w:rsid w:val="00394E90"/>
    <w:rsid w:val="003977F9"/>
    <w:rsid w:val="003A26F9"/>
    <w:rsid w:val="003A3D4C"/>
    <w:rsid w:val="003A6C75"/>
    <w:rsid w:val="003A72C7"/>
    <w:rsid w:val="003B0337"/>
    <w:rsid w:val="003C1444"/>
    <w:rsid w:val="003C2CF4"/>
    <w:rsid w:val="003C7092"/>
    <w:rsid w:val="003D14B6"/>
    <w:rsid w:val="003D762C"/>
    <w:rsid w:val="003E60BB"/>
    <w:rsid w:val="003E65A9"/>
    <w:rsid w:val="003E6C30"/>
    <w:rsid w:val="003F03FC"/>
    <w:rsid w:val="003F6BC3"/>
    <w:rsid w:val="004015D4"/>
    <w:rsid w:val="0040168F"/>
    <w:rsid w:val="004039A6"/>
    <w:rsid w:val="00406853"/>
    <w:rsid w:val="00406B7E"/>
    <w:rsid w:val="00410E82"/>
    <w:rsid w:val="00411EA1"/>
    <w:rsid w:val="004129D9"/>
    <w:rsid w:val="00414A41"/>
    <w:rsid w:val="004157B3"/>
    <w:rsid w:val="004177F7"/>
    <w:rsid w:val="00420228"/>
    <w:rsid w:val="004219DD"/>
    <w:rsid w:val="00430E0F"/>
    <w:rsid w:val="0044023B"/>
    <w:rsid w:val="0044249F"/>
    <w:rsid w:val="00445CCE"/>
    <w:rsid w:val="0044738A"/>
    <w:rsid w:val="004475C3"/>
    <w:rsid w:val="004539D8"/>
    <w:rsid w:val="00453EFB"/>
    <w:rsid w:val="00454187"/>
    <w:rsid w:val="0046211F"/>
    <w:rsid w:val="0046509C"/>
    <w:rsid w:val="00467799"/>
    <w:rsid w:val="00467C00"/>
    <w:rsid w:val="00470F62"/>
    <w:rsid w:val="004732E3"/>
    <w:rsid w:val="00482A5A"/>
    <w:rsid w:val="00482C91"/>
    <w:rsid w:val="004852C3"/>
    <w:rsid w:val="0048620A"/>
    <w:rsid w:val="00486B0A"/>
    <w:rsid w:val="00491EF0"/>
    <w:rsid w:val="004957DD"/>
    <w:rsid w:val="004A3A9B"/>
    <w:rsid w:val="004A4EED"/>
    <w:rsid w:val="004A53C8"/>
    <w:rsid w:val="004B00C5"/>
    <w:rsid w:val="004B0B41"/>
    <w:rsid w:val="004B2656"/>
    <w:rsid w:val="004B3409"/>
    <w:rsid w:val="004B44B7"/>
    <w:rsid w:val="004B5735"/>
    <w:rsid w:val="004C346C"/>
    <w:rsid w:val="004C43E2"/>
    <w:rsid w:val="004C6922"/>
    <w:rsid w:val="004C6EE2"/>
    <w:rsid w:val="004D0D74"/>
    <w:rsid w:val="004D29F9"/>
    <w:rsid w:val="004D2D0B"/>
    <w:rsid w:val="004D606F"/>
    <w:rsid w:val="004E2C51"/>
    <w:rsid w:val="004E2D94"/>
    <w:rsid w:val="004E5A1B"/>
    <w:rsid w:val="004F0405"/>
    <w:rsid w:val="004F2225"/>
    <w:rsid w:val="004F2B6B"/>
    <w:rsid w:val="004F535F"/>
    <w:rsid w:val="004F53E4"/>
    <w:rsid w:val="00503E34"/>
    <w:rsid w:val="00511523"/>
    <w:rsid w:val="00512108"/>
    <w:rsid w:val="00512616"/>
    <w:rsid w:val="00520B42"/>
    <w:rsid w:val="00522893"/>
    <w:rsid w:val="0052528A"/>
    <w:rsid w:val="005306E4"/>
    <w:rsid w:val="00532DE0"/>
    <w:rsid w:val="00533EF4"/>
    <w:rsid w:val="00541E55"/>
    <w:rsid w:val="00544259"/>
    <w:rsid w:val="00546387"/>
    <w:rsid w:val="005614DA"/>
    <w:rsid w:val="00561656"/>
    <w:rsid w:val="00563192"/>
    <w:rsid w:val="00564021"/>
    <w:rsid w:val="00570ECB"/>
    <w:rsid w:val="00573265"/>
    <w:rsid w:val="005753F3"/>
    <w:rsid w:val="00575F3D"/>
    <w:rsid w:val="00576E93"/>
    <w:rsid w:val="0057710D"/>
    <w:rsid w:val="00582460"/>
    <w:rsid w:val="005825D1"/>
    <w:rsid w:val="00582B8D"/>
    <w:rsid w:val="005842A0"/>
    <w:rsid w:val="00587EA5"/>
    <w:rsid w:val="00591B45"/>
    <w:rsid w:val="0059237B"/>
    <w:rsid w:val="005A268C"/>
    <w:rsid w:val="005A28BA"/>
    <w:rsid w:val="005A4561"/>
    <w:rsid w:val="005A7F70"/>
    <w:rsid w:val="005B1592"/>
    <w:rsid w:val="005B20D4"/>
    <w:rsid w:val="005B65B7"/>
    <w:rsid w:val="005C08B1"/>
    <w:rsid w:val="005C09F9"/>
    <w:rsid w:val="005C3CF2"/>
    <w:rsid w:val="005C6938"/>
    <w:rsid w:val="005C7322"/>
    <w:rsid w:val="005C733D"/>
    <w:rsid w:val="005C7AAF"/>
    <w:rsid w:val="005D314B"/>
    <w:rsid w:val="005D51CE"/>
    <w:rsid w:val="005E5CE6"/>
    <w:rsid w:val="005E64C1"/>
    <w:rsid w:val="005E7F0A"/>
    <w:rsid w:val="005F48DC"/>
    <w:rsid w:val="005F6666"/>
    <w:rsid w:val="005F7064"/>
    <w:rsid w:val="0060137B"/>
    <w:rsid w:val="0060629A"/>
    <w:rsid w:val="00612303"/>
    <w:rsid w:val="0062048D"/>
    <w:rsid w:val="0062184C"/>
    <w:rsid w:val="00621DFA"/>
    <w:rsid w:val="006226A4"/>
    <w:rsid w:val="006242F1"/>
    <w:rsid w:val="00632ECB"/>
    <w:rsid w:val="00634190"/>
    <w:rsid w:val="006472CC"/>
    <w:rsid w:val="0065178E"/>
    <w:rsid w:val="00651E6B"/>
    <w:rsid w:val="0065645D"/>
    <w:rsid w:val="006678B8"/>
    <w:rsid w:val="00674132"/>
    <w:rsid w:val="00674FCF"/>
    <w:rsid w:val="00677486"/>
    <w:rsid w:val="00681A5A"/>
    <w:rsid w:val="0069098A"/>
    <w:rsid w:val="00690B82"/>
    <w:rsid w:val="00693DDB"/>
    <w:rsid w:val="00695EF0"/>
    <w:rsid w:val="006966DD"/>
    <w:rsid w:val="006A0ADD"/>
    <w:rsid w:val="006A690C"/>
    <w:rsid w:val="006A7257"/>
    <w:rsid w:val="006B1374"/>
    <w:rsid w:val="006B355E"/>
    <w:rsid w:val="006B36AB"/>
    <w:rsid w:val="006B447D"/>
    <w:rsid w:val="006B5284"/>
    <w:rsid w:val="006C076C"/>
    <w:rsid w:val="006C0EAF"/>
    <w:rsid w:val="006C1A8D"/>
    <w:rsid w:val="006C3380"/>
    <w:rsid w:val="006C5728"/>
    <w:rsid w:val="006C6414"/>
    <w:rsid w:val="006C64A7"/>
    <w:rsid w:val="006C7291"/>
    <w:rsid w:val="006C77A8"/>
    <w:rsid w:val="006D4996"/>
    <w:rsid w:val="006D5A18"/>
    <w:rsid w:val="006D5B60"/>
    <w:rsid w:val="006E1EF3"/>
    <w:rsid w:val="006E2D55"/>
    <w:rsid w:val="006E3BB4"/>
    <w:rsid w:val="006E5EFB"/>
    <w:rsid w:val="006F1530"/>
    <w:rsid w:val="006F21D2"/>
    <w:rsid w:val="006F44AD"/>
    <w:rsid w:val="006F6F54"/>
    <w:rsid w:val="007021C4"/>
    <w:rsid w:val="0070351A"/>
    <w:rsid w:val="00704B75"/>
    <w:rsid w:val="00705461"/>
    <w:rsid w:val="0070753A"/>
    <w:rsid w:val="00711BE2"/>
    <w:rsid w:val="00711CB5"/>
    <w:rsid w:val="0071369C"/>
    <w:rsid w:val="00713851"/>
    <w:rsid w:val="00714A61"/>
    <w:rsid w:val="0071788E"/>
    <w:rsid w:val="007200BB"/>
    <w:rsid w:val="00720C36"/>
    <w:rsid w:val="00720FEE"/>
    <w:rsid w:val="00724D25"/>
    <w:rsid w:val="0073186C"/>
    <w:rsid w:val="00731C1B"/>
    <w:rsid w:val="007321FC"/>
    <w:rsid w:val="007422AB"/>
    <w:rsid w:val="00745139"/>
    <w:rsid w:val="00751757"/>
    <w:rsid w:val="00753C14"/>
    <w:rsid w:val="0075413C"/>
    <w:rsid w:val="00754BC0"/>
    <w:rsid w:val="00754EAF"/>
    <w:rsid w:val="007575A8"/>
    <w:rsid w:val="00757F90"/>
    <w:rsid w:val="00764667"/>
    <w:rsid w:val="00773200"/>
    <w:rsid w:val="00776886"/>
    <w:rsid w:val="00780FEE"/>
    <w:rsid w:val="00781D21"/>
    <w:rsid w:val="00784F5B"/>
    <w:rsid w:val="00785488"/>
    <w:rsid w:val="00795B87"/>
    <w:rsid w:val="007A2BBF"/>
    <w:rsid w:val="007A39E7"/>
    <w:rsid w:val="007A3E26"/>
    <w:rsid w:val="007A42A8"/>
    <w:rsid w:val="007A44C2"/>
    <w:rsid w:val="007A453B"/>
    <w:rsid w:val="007A64EE"/>
    <w:rsid w:val="007B1E47"/>
    <w:rsid w:val="007B41A8"/>
    <w:rsid w:val="007B6DC3"/>
    <w:rsid w:val="007B6ED8"/>
    <w:rsid w:val="007C113D"/>
    <w:rsid w:val="007C1785"/>
    <w:rsid w:val="007C5B4B"/>
    <w:rsid w:val="007D0106"/>
    <w:rsid w:val="007D0E66"/>
    <w:rsid w:val="007D2AF3"/>
    <w:rsid w:val="007D3DBD"/>
    <w:rsid w:val="007E152C"/>
    <w:rsid w:val="007E1852"/>
    <w:rsid w:val="007E58FE"/>
    <w:rsid w:val="007F1E8E"/>
    <w:rsid w:val="007F56BD"/>
    <w:rsid w:val="007F5BD2"/>
    <w:rsid w:val="007F720E"/>
    <w:rsid w:val="00800147"/>
    <w:rsid w:val="00801818"/>
    <w:rsid w:val="008033E4"/>
    <w:rsid w:val="00803965"/>
    <w:rsid w:val="0080463E"/>
    <w:rsid w:val="00807794"/>
    <w:rsid w:val="00814408"/>
    <w:rsid w:val="008146AE"/>
    <w:rsid w:val="00816E4D"/>
    <w:rsid w:val="00816F54"/>
    <w:rsid w:val="00822DA8"/>
    <w:rsid w:val="008254D4"/>
    <w:rsid w:val="00826A86"/>
    <w:rsid w:val="00827C86"/>
    <w:rsid w:val="00830166"/>
    <w:rsid w:val="0083376E"/>
    <w:rsid w:val="00834D96"/>
    <w:rsid w:val="00835149"/>
    <w:rsid w:val="00836425"/>
    <w:rsid w:val="0083684E"/>
    <w:rsid w:val="00836B11"/>
    <w:rsid w:val="00843FAE"/>
    <w:rsid w:val="00845E61"/>
    <w:rsid w:val="00846790"/>
    <w:rsid w:val="008475FE"/>
    <w:rsid w:val="0085097D"/>
    <w:rsid w:val="00852032"/>
    <w:rsid w:val="00856703"/>
    <w:rsid w:val="0086385A"/>
    <w:rsid w:val="00874B1A"/>
    <w:rsid w:val="00875F0A"/>
    <w:rsid w:val="0087722A"/>
    <w:rsid w:val="008819DA"/>
    <w:rsid w:val="008821C0"/>
    <w:rsid w:val="00890D52"/>
    <w:rsid w:val="00894611"/>
    <w:rsid w:val="008A67FC"/>
    <w:rsid w:val="008B23C7"/>
    <w:rsid w:val="008B70BC"/>
    <w:rsid w:val="008C322A"/>
    <w:rsid w:val="008C72F2"/>
    <w:rsid w:val="008D0034"/>
    <w:rsid w:val="008D76B7"/>
    <w:rsid w:val="008E17D9"/>
    <w:rsid w:val="008E342F"/>
    <w:rsid w:val="008E54D5"/>
    <w:rsid w:val="008F0F73"/>
    <w:rsid w:val="008F2C0E"/>
    <w:rsid w:val="008F4626"/>
    <w:rsid w:val="008F7655"/>
    <w:rsid w:val="00901101"/>
    <w:rsid w:val="0090401B"/>
    <w:rsid w:val="009047B2"/>
    <w:rsid w:val="009067CC"/>
    <w:rsid w:val="00910438"/>
    <w:rsid w:val="00912D3C"/>
    <w:rsid w:val="009151C2"/>
    <w:rsid w:val="009208AD"/>
    <w:rsid w:val="00920E2D"/>
    <w:rsid w:val="00923527"/>
    <w:rsid w:val="00924E97"/>
    <w:rsid w:val="009327F9"/>
    <w:rsid w:val="009366A6"/>
    <w:rsid w:val="0093704C"/>
    <w:rsid w:val="009373BE"/>
    <w:rsid w:val="00940EAE"/>
    <w:rsid w:val="00943D3C"/>
    <w:rsid w:val="00943F45"/>
    <w:rsid w:val="0094658C"/>
    <w:rsid w:val="00946B05"/>
    <w:rsid w:val="00954CB4"/>
    <w:rsid w:val="00954D84"/>
    <w:rsid w:val="00956001"/>
    <w:rsid w:val="00962DE3"/>
    <w:rsid w:val="00973C8D"/>
    <w:rsid w:val="00982CF4"/>
    <w:rsid w:val="00982EB1"/>
    <w:rsid w:val="00985FC1"/>
    <w:rsid w:val="0099364D"/>
    <w:rsid w:val="00994B1C"/>
    <w:rsid w:val="0099664F"/>
    <w:rsid w:val="00997AAB"/>
    <w:rsid w:val="009A0E15"/>
    <w:rsid w:val="009A14A1"/>
    <w:rsid w:val="009A2E41"/>
    <w:rsid w:val="009A3D96"/>
    <w:rsid w:val="009A583C"/>
    <w:rsid w:val="009B0EEA"/>
    <w:rsid w:val="009B113C"/>
    <w:rsid w:val="009B37E4"/>
    <w:rsid w:val="009B684B"/>
    <w:rsid w:val="009C2179"/>
    <w:rsid w:val="009C38B5"/>
    <w:rsid w:val="009C5D93"/>
    <w:rsid w:val="009C7D69"/>
    <w:rsid w:val="009D020E"/>
    <w:rsid w:val="009D06EA"/>
    <w:rsid w:val="009D1831"/>
    <w:rsid w:val="009D3563"/>
    <w:rsid w:val="009E1363"/>
    <w:rsid w:val="009E4C44"/>
    <w:rsid w:val="009E6888"/>
    <w:rsid w:val="009F19B9"/>
    <w:rsid w:val="009F22E4"/>
    <w:rsid w:val="009F4767"/>
    <w:rsid w:val="009F4D9C"/>
    <w:rsid w:val="009F5CEC"/>
    <w:rsid w:val="009F6D94"/>
    <w:rsid w:val="009F6DF0"/>
    <w:rsid w:val="00A009E5"/>
    <w:rsid w:val="00A016C2"/>
    <w:rsid w:val="00A03B4D"/>
    <w:rsid w:val="00A11928"/>
    <w:rsid w:val="00A12FC4"/>
    <w:rsid w:val="00A1577A"/>
    <w:rsid w:val="00A213BD"/>
    <w:rsid w:val="00A24299"/>
    <w:rsid w:val="00A24A0E"/>
    <w:rsid w:val="00A25C15"/>
    <w:rsid w:val="00A261FC"/>
    <w:rsid w:val="00A26E98"/>
    <w:rsid w:val="00A276E2"/>
    <w:rsid w:val="00A310A4"/>
    <w:rsid w:val="00A3458D"/>
    <w:rsid w:val="00A35A22"/>
    <w:rsid w:val="00A371FD"/>
    <w:rsid w:val="00A3758B"/>
    <w:rsid w:val="00A40947"/>
    <w:rsid w:val="00A41A67"/>
    <w:rsid w:val="00A43630"/>
    <w:rsid w:val="00A43AED"/>
    <w:rsid w:val="00A4575A"/>
    <w:rsid w:val="00A45CFC"/>
    <w:rsid w:val="00A47773"/>
    <w:rsid w:val="00A52D3E"/>
    <w:rsid w:val="00A55A49"/>
    <w:rsid w:val="00A57130"/>
    <w:rsid w:val="00A576FB"/>
    <w:rsid w:val="00A6058E"/>
    <w:rsid w:val="00A621A4"/>
    <w:rsid w:val="00A628CE"/>
    <w:rsid w:val="00A64BB2"/>
    <w:rsid w:val="00A666CD"/>
    <w:rsid w:val="00A7340B"/>
    <w:rsid w:val="00A74821"/>
    <w:rsid w:val="00A76F73"/>
    <w:rsid w:val="00A77B3D"/>
    <w:rsid w:val="00A80423"/>
    <w:rsid w:val="00A84DB7"/>
    <w:rsid w:val="00A857F2"/>
    <w:rsid w:val="00A922E5"/>
    <w:rsid w:val="00A92345"/>
    <w:rsid w:val="00A9491A"/>
    <w:rsid w:val="00AA05AA"/>
    <w:rsid w:val="00AB0D63"/>
    <w:rsid w:val="00AB49B8"/>
    <w:rsid w:val="00AC335C"/>
    <w:rsid w:val="00AC7D02"/>
    <w:rsid w:val="00AD358F"/>
    <w:rsid w:val="00AE07F4"/>
    <w:rsid w:val="00AE1391"/>
    <w:rsid w:val="00AE59C2"/>
    <w:rsid w:val="00AE5FAA"/>
    <w:rsid w:val="00AE7824"/>
    <w:rsid w:val="00AF23C8"/>
    <w:rsid w:val="00AF304A"/>
    <w:rsid w:val="00AF6649"/>
    <w:rsid w:val="00B00B65"/>
    <w:rsid w:val="00B05C90"/>
    <w:rsid w:val="00B1447E"/>
    <w:rsid w:val="00B14561"/>
    <w:rsid w:val="00B1582F"/>
    <w:rsid w:val="00B21990"/>
    <w:rsid w:val="00B22777"/>
    <w:rsid w:val="00B236EC"/>
    <w:rsid w:val="00B2695F"/>
    <w:rsid w:val="00B27FEE"/>
    <w:rsid w:val="00B31095"/>
    <w:rsid w:val="00B37E39"/>
    <w:rsid w:val="00B406F3"/>
    <w:rsid w:val="00B45B59"/>
    <w:rsid w:val="00B4627D"/>
    <w:rsid w:val="00B478C2"/>
    <w:rsid w:val="00B52523"/>
    <w:rsid w:val="00B52E8D"/>
    <w:rsid w:val="00B5520E"/>
    <w:rsid w:val="00B556C0"/>
    <w:rsid w:val="00B5579A"/>
    <w:rsid w:val="00B569B7"/>
    <w:rsid w:val="00B5717A"/>
    <w:rsid w:val="00B64762"/>
    <w:rsid w:val="00B675A3"/>
    <w:rsid w:val="00B71565"/>
    <w:rsid w:val="00B72409"/>
    <w:rsid w:val="00B75B4D"/>
    <w:rsid w:val="00B75EFD"/>
    <w:rsid w:val="00B77873"/>
    <w:rsid w:val="00B83B8E"/>
    <w:rsid w:val="00B857AB"/>
    <w:rsid w:val="00B86498"/>
    <w:rsid w:val="00B9037A"/>
    <w:rsid w:val="00B9078F"/>
    <w:rsid w:val="00B9112F"/>
    <w:rsid w:val="00B9178C"/>
    <w:rsid w:val="00B9774F"/>
    <w:rsid w:val="00BA0476"/>
    <w:rsid w:val="00BA0E04"/>
    <w:rsid w:val="00BA27A0"/>
    <w:rsid w:val="00BA29AD"/>
    <w:rsid w:val="00BA55C9"/>
    <w:rsid w:val="00BA57E0"/>
    <w:rsid w:val="00BB2E5C"/>
    <w:rsid w:val="00BB6870"/>
    <w:rsid w:val="00BC0933"/>
    <w:rsid w:val="00BC7F2C"/>
    <w:rsid w:val="00BD4B60"/>
    <w:rsid w:val="00BD6538"/>
    <w:rsid w:val="00BE1343"/>
    <w:rsid w:val="00BE3603"/>
    <w:rsid w:val="00BF00BB"/>
    <w:rsid w:val="00BF0577"/>
    <w:rsid w:val="00BF2208"/>
    <w:rsid w:val="00BF55C2"/>
    <w:rsid w:val="00BF64CD"/>
    <w:rsid w:val="00BF7B1F"/>
    <w:rsid w:val="00C01389"/>
    <w:rsid w:val="00C11E9A"/>
    <w:rsid w:val="00C16947"/>
    <w:rsid w:val="00C207B1"/>
    <w:rsid w:val="00C26C8C"/>
    <w:rsid w:val="00C31A5D"/>
    <w:rsid w:val="00C3355B"/>
    <w:rsid w:val="00C375CE"/>
    <w:rsid w:val="00C37F73"/>
    <w:rsid w:val="00C41499"/>
    <w:rsid w:val="00C45015"/>
    <w:rsid w:val="00C45054"/>
    <w:rsid w:val="00C45EBA"/>
    <w:rsid w:val="00C4654E"/>
    <w:rsid w:val="00C514E4"/>
    <w:rsid w:val="00C53F3A"/>
    <w:rsid w:val="00C568C3"/>
    <w:rsid w:val="00C61827"/>
    <w:rsid w:val="00C634E1"/>
    <w:rsid w:val="00C6566E"/>
    <w:rsid w:val="00C66F28"/>
    <w:rsid w:val="00C72712"/>
    <w:rsid w:val="00C75A28"/>
    <w:rsid w:val="00C8450E"/>
    <w:rsid w:val="00C95677"/>
    <w:rsid w:val="00CA2CD6"/>
    <w:rsid w:val="00CB06CE"/>
    <w:rsid w:val="00CB4A73"/>
    <w:rsid w:val="00CB5F2A"/>
    <w:rsid w:val="00CB6D4C"/>
    <w:rsid w:val="00CC3FC1"/>
    <w:rsid w:val="00CC6167"/>
    <w:rsid w:val="00CD1521"/>
    <w:rsid w:val="00CD4E7E"/>
    <w:rsid w:val="00CD535C"/>
    <w:rsid w:val="00CD60FD"/>
    <w:rsid w:val="00CD6443"/>
    <w:rsid w:val="00CE22DE"/>
    <w:rsid w:val="00CE2A3F"/>
    <w:rsid w:val="00CE72ED"/>
    <w:rsid w:val="00CF4B72"/>
    <w:rsid w:val="00CF6A1C"/>
    <w:rsid w:val="00CF6C7B"/>
    <w:rsid w:val="00D04336"/>
    <w:rsid w:val="00D06574"/>
    <w:rsid w:val="00D0704C"/>
    <w:rsid w:val="00D1327A"/>
    <w:rsid w:val="00D13C0E"/>
    <w:rsid w:val="00D1410C"/>
    <w:rsid w:val="00D21B50"/>
    <w:rsid w:val="00D2566E"/>
    <w:rsid w:val="00D2620D"/>
    <w:rsid w:val="00D262E0"/>
    <w:rsid w:val="00D268CC"/>
    <w:rsid w:val="00D27B50"/>
    <w:rsid w:val="00D31B55"/>
    <w:rsid w:val="00D326DD"/>
    <w:rsid w:val="00D34DD5"/>
    <w:rsid w:val="00D3597C"/>
    <w:rsid w:val="00D44CBB"/>
    <w:rsid w:val="00D500D4"/>
    <w:rsid w:val="00D512DC"/>
    <w:rsid w:val="00D52195"/>
    <w:rsid w:val="00D554DD"/>
    <w:rsid w:val="00D57674"/>
    <w:rsid w:val="00D57A24"/>
    <w:rsid w:val="00D61446"/>
    <w:rsid w:val="00D674F9"/>
    <w:rsid w:val="00D7075D"/>
    <w:rsid w:val="00D7431B"/>
    <w:rsid w:val="00D86155"/>
    <w:rsid w:val="00D86F24"/>
    <w:rsid w:val="00D87E4A"/>
    <w:rsid w:val="00D96F14"/>
    <w:rsid w:val="00DA1FC8"/>
    <w:rsid w:val="00DA25AF"/>
    <w:rsid w:val="00DB2051"/>
    <w:rsid w:val="00DB2F02"/>
    <w:rsid w:val="00DB309A"/>
    <w:rsid w:val="00DB6782"/>
    <w:rsid w:val="00DB69C0"/>
    <w:rsid w:val="00DB7E9E"/>
    <w:rsid w:val="00DC2043"/>
    <w:rsid w:val="00DC376C"/>
    <w:rsid w:val="00DC3D35"/>
    <w:rsid w:val="00DC6F30"/>
    <w:rsid w:val="00DD2700"/>
    <w:rsid w:val="00DD29FF"/>
    <w:rsid w:val="00DD345E"/>
    <w:rsid w:val="00DD3D09"/>
    <w:rsid w:val="00DD4C6F"/>
    <w:rsid w:val="00DD7284"/>
    <w:rsid w:val="00DE1783"/>
    <w:rsid w:val="00DE1BF0"/>
    <w:rsid w:val="00DF0A13"/>
    <w:rsid w:val="00DF27CC"/>
    <w:rsid w:val="00DF7EB1"/>
    <w:rsid w:val="00E04272"/>
    <w:rsid w:val="00E05A4F"/>
    <w:rsid w:val="00E10A85"/>
    <w:rsid w:val="00E14191"/>
    <w:rsid w:val="00E14EB7"/>
    <w:rsid w:val="00E22021"/>
    <w:rsid w:val="00E24B3C"/>
    <w:rsid w:val="00E26AB8"/>
    <w:rsid w:val="00E31D85"/>
    <w:rsid w:val="00E32599"/>
    <w:rsid w:val="00E32AFF"/>
    <w:rsid w:val="00E478F7"/>
    <w:rsid w:val="00E548F3"/>
    <w:rsid w:val="00E60028"/>
    <w:rsid w:val="00E62B02"/>
    <w:rsid w:val="00E66D11"/>
    <w:rsid w:val="00E679E4"/>
    <w:rsid w:val="00E71AA0"/>
    <w:rsid w:val="00E72CBC"/>
    <w:rsid w:val="00E73C3D"/>
    <w:rsid w:val="00E75768"/>
    <w:rsid w:val="00E80246"/>
    <w:rsid w:val="00E821ED"/>
    <w:rsid w:val="00E8705E"/>
    <w:rsid w:val="00E905A4"/>
    <w:rsid w:val="00E91F7B"/>
    <w:rsid w:val="00E92C64"/>
    <w:rsid w:val="00E943F8"/>
    <w:rsid w:val="00EA1B68"/>
    <w:rsid w:val="00EA4F96"/>
    <w:rsid w:val="00EA5475"/>
    <w:rsid w:val="00EA5C93"/>
    <w:rsid w:val="00EB25D4"/>
    <w:rsid w:val="00EB6CCF"/>
    <w:rsid w:val="00EC2215"/>
    <w:rsid w:val="00EC2405"/>
    <w:rsid w:val="00ED2885"/>
    <w:rsid w:val="00ED7554"/>
    <w:rsid w:val="00ED7A4F"/>
    <w:rsid w:val="00EE0B80"/>
    <w:rsid w:val="00EE70FF"/>
    <w:rsid w:val="00F00DC3"/>
    <w:rsid w:val="00F01BF2"/>
    <w:rsid w:val="00F021E6"/>
    <w:rsid w:val="00F02E4D"/>
    <w:rsid w:val="00F0414A"/>
    <w:rsid w:val="00F101EA"/>
    <w:rsid w:val="00F24378"/>
    <w:rsid w:val="00F24F89"/>
    <w:rsid w:val="00F2650F"/>
    <w:rsid w:val="00F27A95"/>
    <w:rsid w:val="00F3125E"/>
    <w:rsid w:val="00F31926"/>
    <w:rsid w:val="00F337B5"/>
    <w:rsid w:val="00F35E9B"/>
    <w:rsid w:val="00F37188"/>
    <w:rsid w:val="00F374CA"/>
    <w:rsid w:val="00F37FC7"/>
    <w:rsid w:val="00F40E97"/>
    <w:rsid w:val="00F42B5F"/>
    <w:rsid w:val="00F43941"/>
    <w:rsid w:val="00F47EC9"/>
    <w:rsid w:val="00F512A7"/>
    <w:rsid w:val="00F5534D"/>
    <w:rsid w:val="00F641FE"/>
    <w:rsid w:val="00F65A99"/>
    <w:rsid w:val="00F67F4C"/>
    <w:rsid w:val="00F7075B"/>
    <w:rsid w:val="00F71858"/>
    <w:rsid w:val="00F73054"/>
    <w:rsid w:val="00F73A49"/>
    <w:rsid w:val="00F73FB2"/>
    <w:rsid w:val="00F75D21"/>
    <w:rsid w:val="00F803DC"/>
    <w:rsid w:val="00F920F8"/>
    <w:rsid w:val="00F92E3D"/>
    <w:rsid w:val="00F97900"/>
    <w:rsid w:val="00FA0941"/>
    <w:rsid w:val="00FA1CA9"/>
    <w:rsid w:val="00FA78A1"/>
    <w:rsid w:val="00FB02BD"/>
    <w:rsid w:val="00FB24E1"/>
    <w:rsid w:val="00FB468D"/>
    <w:rsid w:val="00FB5E44"/>
    <w:rsid w:val="00FB6478"/>
    <w:rsid w:val="00FC63D5"/>
    <w:rsid w:val="00FD0A22"/>
    <w:rsid w:val="00FD2346"/>
    <w:rsid w:val="00FD3D24"/>
    <w:rsid w:val="00FD6304"/>
    <w:rsid w:val="00FE141B"/>
    <w:rsid w:val="00FE5579"/>
    <w:rsid w:val="00FE744F"/>
    <w:rsid w:val="00FE77CC"/>
    <w:rsid w:val="00FF61F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F0CAA7"/>
  <w15:docId w15:val="{D6251113-487E-4727-B0D4-AC7EB1D66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iPriority="0"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67861"/>
    <w:pPr>
      <w:spacing w:after="200" w:line="276" w:lineRule="auto"/>
    </w:pPr>
    <w:rPr>
      <w:rFonts w:ascii="Calibri" w:eastAsia="Times New Roman" w:hAnsi="Calibri" w:cs="Times New Roman"/>
    </w:rPr>
  </w:style>
  <w:style w:type="paragraph" w:styleId="Nadpis1">
    <w:name w:val="heading 1"/>
    <w:aliases w:val="Hoofdstuk"/>
    <w:basedOn w:val="Normlny"/>
    <w:next w:val="Normlny"/>
    <w:link w:val="Nadpis1Char"/>
    <w:uiPriority w:val="99"/>
    <w:qFormat/>
    <w:rsid w:val="00367861"/>
    <w:pPr>
      <w:spacing w:after="0" w:line="240" w:lineRule="auto"/>
      <w:outlineLvl w:val="0"/>
    </w:pPr>
    <w:rPr>
      <w:rFonts w:ascii="Arial" w:hAnsi="Arial"/>
      <w:b/>
      <w:bCs/>
      <w:caps/>
      <w:sz w:val="24"/>
      <w:szCs w:val="24"/>
    </w:rPr>
  </w:style>
  <w:style w:type="paragraph" w:styleId="Nadpis2">
    <w:name w:val="heading 2"/>
    <w:basedOn w:val="Normlny"/>
    <w:next w:val="Normlny"/>
    <w:link w:val="Nadpis2Char"/>
    <w:uiPriority w:val="99"/>
    <w:qFormat/>
    <w:rsid w:val="00367861"/>
    <w:pPr>
      <w:spacing w:after="0" w:line="240" w:lineRule="auto"/>
      <w:jc w:val="center"/>
      <w:outlineLvl w:val="1"/>
    </w:pPr>
    <w:rPr>
      <w:rFonts w:ascii="Arial" w:hAnsi="Arial"/>
      <w:b/>
      <w:sz w:val="24"/>
      <w:szCs w:val="24"/>
    </w:rPr>
  </w:style>
  <w:style w:type="paragraph" w:styleId="Nadpis3">
    <w:name w:val="heading 3"/>
    <w:aliases w:val="Subparagraaf"/>
    <w:basedOn w:val="Zkladntext"/>
    <w:next w:val="Normlny"/>
    <w:link w:val="Nadpis3Char"/>
    <w:qFormat/>
    <w:rsid w:val="00367861"/>
    <w:pPr>
      <w:numPr>
        <w:numId w:val="23"/>
      </w:numPr>
      <w:autoSpaceDE w:val="0"/>
      <w:autoSpaceDN w:val="0"/>
      <w:spacing w:after="240"/>
      <w:outlineLvl w:val="2"/>
    </w:pPr>
    <w:rPr>
      <w:rFonts w:ascii="Arial" w:hAnsi="Arial"/>
      <w:b/>
      <w:bCs/>
      <w:noProof w:val="0"/>
      <w:sz w:val="20"/>
      <w:szCs w:val="20"/>
    </w:rPr>
  </w:style>
  <w:style w:type="paragraph" w:styleId="Nadpis4">
    <w:name w:val="heading 4"/>
    <w:aliases w:val="Heading4,Subsection"/>
    <w:basedOn w:val="Normlny"/>
    <w:next w:val="Normlny"/>
    <w:link w:val="Nadpis4Char"/>
    <w:uiPriority w:val="99"/>
    <w:qFormat/>
    <w:rsid w:val="00367861"/>
    <w:pPr>
      <w:keepNext/>
      <w:spacing w:before="240" w:after="60"/>
      <w:outlineLvl w:val="3"/>
    </w:pPr>
    <w:rPr>
      <w:rFonts w:ascii="Times New Roman" w:hAnsi="Times New Roman"/>
      <w:b/>
      <w:bCs/>
      <w:sz w:val="28"/>
      <w:szCs w:val="28"/>
    </w:rPr>
  </w:style>
  <w:style w:type="paragraph" w:styleId="Nadpis5">
    <w:name w:val="heading 5"/>
    <w:aliases w:val="podčiarknuté"/>
    <w:basedOn w:val="Normlny"/>
    <w:next w:val="Normlny"/>
    <w:link w:val="Nadpis5Char"/>
    <w:uiPriority w:val="99"/>
    <w:qFormat/>
    <w:rsid w:val="00367861"/>
    <w:pPr>
      <w:spacing w:before="240" w:after="60"/>
      <w:outlineLvl w:val="4"/>
    </w:pPr>
    <w:rPr>
      <w:rFonts w:eastAsia="Calibri"/>
      <w:b/>
      <w:bCs/>
      <w:i/>
      <w:iCs/>
      <w:sz w:val="26"/>
      <w:szCs w:val="26"/>
    </w:rPr>
  </w:style>
  <w:style w:type="paragraph" w:styleId="Nadpis6">
    <w:name w:val="heading 6"/>
    <w:basedOn w:val="Normlny"/>
    <w:next w:val="Normlny"/>
    <w:link w:val="Nadpis6Char"/>
    <w:uiPriority w:val="99"/>
    <w:qFormat/>
    <w:rsid w:val="00367861"/>
    <w:pPr>
      <w:keepNext/>
      <w:spacing w:after="0" w:line="240" w:lineRule="auto"/>
      <w:jc w:val="both"/>
      <w:outlineLvl w:val="5"/>
    </w:pPr>
    <w:rPr>
      <w:rFonts w:ascii="Times New Roman" w:eastAsia="Calibri" w:hAnsi="Times New Roman"/>
      <w:b/>
      <w:bCs/>
      <w:noProof/>
      <w:sz w:val="24"/>
      <w:szCs w:val="24"/>
      <w:lang w:eastAsia="sk-SK"/>
    </w:rPr>
  </w:style>
  <w:style w:type="paragraph" w:styleId="Nadpis7">
    <w:name w:val="heading 7"/>
    <w:basedOn w:val="Normlny"/>
    <w:next w:val="Normlny"/>
    <w:link w:val="Nadpis7Char"/>
    <w:uiPriority w:val="99"/>
    <w:qFormat/>
    <w:rsid w:val="00367861"/>
    <w:pPr>
      <w:spacing w:before="240" w:after="60"/>
      <w:outlineLvl w:val="6"/>
    </w:pPr>
    <w:rPr>
      <w:rFonts w:eastAsia="Calibri"/>
      <w:sz w:val="24"/>
      <w:szCs w:val="24"/>
    </w:rPr>
  </w:style>
  <w:style w:type="paragraph" w:styleId="Nadpis8">
    <w:name w:val="heading 8"/>
    <w:basedOn w:val="Normlny"/>
    <w:next w:val="Normlny"/>
    <w:link w:val="Nadpis8Char"/>
    <w:uiPriority w:val="99"/>
    <w:qFormat/>
    <w:rsid w:val="00367861"/>
    <w:pPr>
      <w:keepNext/>
      <w:spacing w:after="0" w:line="240" w:lineRule="auto"/>
      <w:ind w:firstLine="708"/>
      <w:jc w:val="both"/>
      <w:outlineLvl w:val="7"/>
    </w:pPr>
    <w:rPr>
      <w:rFonts w:ascii="Arial" w:eastAsia="Calibri" w:hAnsi="Arial"/>
      <w:sz w:val="20"/>
      <w:szCs w:val="24"/>
      <w:u w:val="single"/>
      <w:lang w:eastAsia="sk-SK"/>
    </w:rPr>
  </w:style>
  <w:style w:type="paragraph" w:styleId="Nadpis9">
    <w:name w:val="heading 9"/>
    <w:basedOn w:val="Normlny"/>
    <w:next w:val="Normlny"/>
    <w:link w:val="Nadpis9Char"/>
    <w:uiPriority w:val="99"/>
    <w:qFormat/>
    <w:rsid w:val="00367861"/>
    <w:pPr>
      <w:keepNext/>
      <w:spacing w:after="0" w:line="240" w:lineRule="auto"/>
      <w:outlineLvl w:val="8"/>
    </w:pPr>
    <w:rPr>
      <w:rFonts w:ascii="Arial" w:eastAsia="Calibri" w:hAnsi="Arial"/>
      <w:b/>
      <w:bCs/>
      <w:sz w:val="20"/>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Hoofdstuk Char"/>
    <w:basedOn w:val="Predvolenpsmoodseku"/>
    <w:link w:val="Nadpis1"/>
    <w:uiPriority w:val="99"/>
    <w:rsid w:val="00367861"/>
    <w:rPr>
      <w:rFonts w:ascii="Arial" w:eastAsia="Times New Roman" w:hAnsi="Arial" w:cs="Times New Roman"/>
      <w:b/>
      <w:bCs/>
      <w:caps/>
      <w:sz w:val="24"/>
      <w:szCs w:val="24"/>
    </w:rPr>
  </w:style>
  <w:style w:type="character" w:customStyle="1" w:styleId="Nadpis2Char">
    <w:name w:val="Nadpis 2 Char"/>
    <w:basedOn w:val="Predvolenpsmoodseku"/>
    <w:link w:val="Nadpis2"/>
    <w:uiPriority w:val="99"/>
    <w:rsid w:val="00367861"/>
    <w:rPr>
      <w:rFonts w:ascii="Arial" w:eastAsia="Times New Roman" w:hAnsi="Arial" w:cs="Times New Roman"/>
      <w:b/>
      <w:sz w:val="24"/>
      <w:szCs w:val="24"/>
    </w:rPr>
  </w:style>
  <w:style w:type="character" w:customStyle="1" w:styleId="Nadpis3Char">
    <w:name w:val="Nadpis 3 Char"/>
    <w:aliases w:val="Subparagraaf Char"/>
    <w:basedOn w:val="Predvolenpsmoodseku"/>
    <w:link w:val="Nadpis3"/>
    <w:rsid w:val="00367861"/>
    <w:rPr>
      <w:rFonts w:ascii="Arial" w:eastAsia="Calibri" w:hAnsi="Arial" w:cs="Times New Roman"/>
      <w:b/>
      <w:bCs/>
      <w:sz w:val="20"/>
      <w:szCs w:val="20"/>
      <w:lang w:eastAsia="sk-SK"/>
    </w:rPr>
  </w:style>
  <w:style w:type="character" w:customStyle="1" w:styleId="Nadpis4Char">
    <w:name w:val="Nadpis 4 Char"/>
    <w:aliases w:val="Heading4 Char,Subsection Char"/>
    <w:basedOn w:val="Predvolenpsmoodseku"/>
    <w:link w:val="Nadpis4"/>
    <w:uiPriority w:val="99"/>
    <w:rsid w:val="00367861"/>
    <w:rPr>
      <w:rFonts w:ascii="Times New Roman" w:eastAsia="Times New Roman" w:hAnsi="Times New Roman" w:cs="Times New Roman"/>
      <w:b/>
      <w:bCs/>
      <w:sz w:val="28"/>
      <w:szCs w:val="28"/>
    </w:rPr>
  </w:style>
  <w:style w:type="character" w:customStyle="1" w:styleId="Nadpis5Char">
    <w:name w:val="Nadpis 5 Char"/>
    <w:aliases w:val="podčiarknuté Char"/>
    <w:basedOn w:val="Predvolenpsmoodseku"/>
    <w:link w:val="Nadpis5"/>
    <w:uiPriority w:val="99"/>
    <w:rsid w:val="00367861"/>
    <w:rPr>
      <w:rFonts w:ascii="Calibri" w:eastAsia="Calibri" w:hAnsi="Calibri" w:cs="Times New Roman"/>
      <w:b/>
      <w:bCs/>
      <w:i/>
      <w:iCs/>
      <w:sz w:val="26"/>
      <w:szCs w:val="26"/>
    </w:rPr>
  </w:style>
  <w:style w:type="character" w:customStyle="1" w:styleId="Nadpis6Char">
    <w:name w:val="Nadpis 6 Char"/>
    <w:basedOn w:val="Predvolenpsmoodseku"/>
    <w:link w:val="Nadpis6"/>
    <w:uiPriority w:val="99"/>
    <w:rsid w:val="00367861"/>
    <w:rPr>
      <w:rFonts w:ascii="Times New Roman" w:eastAsia="Calibri" w:hAnsi="Times New Roman" w:cs="Times New Roman"/>
      <w:b/>
      <w:bCs/>
      <w:noProof/>
      <w:sz w:val="24"/>
      <w:szCs w:val="24"/>
      <w:lang w:eastAsia="sk-SK"/>
    </w:rPr>
  </w:style>
  <w:style w:type="character" w:customStyle="1" w:styleId="Nadpis7Char">
    <w:name w:val="Nadpis 7 Char"/>
    <w:basedOn w:val="Predvolenpsmoodseku"/>
    <w:link w:val="Nadpis7"/>
    <w:uiPriority w:val="99"/>
    <w:rsid w:val="00367861"/>
    <w:rPr>
      <w:rFonts w:ascii="Calibri" w:eastAsia="Calibri" w:hAnsi="Calibri" w:cs="Times New Roman"/>
      <w:sz w:val="24"/>
      <w:szCs w:val="24"/>
    </w:rPr>
  </w:style>
  <w:style w:type="character" w:customStyle="1" w:styleId="Nadpis8Char">
    <w:name w:val="Nadpis 8 Char"/>
    <w:basedOn w:val="Predvolenpsmoodseku"/>
    <w:link w:val="Nadpis8"/>
    <w:uiPriority w:val="99"/>
    <w:rsid w:val="00367861"/>
    <w:rPr>
      <w:rFonts w:ascii="Arial" w:eastAsia="Calibri" w:hAnsi="Arial" w:cs="Times New Roman"/>
      <w:sz w:val="20"/>
      <w:szCs w:val="24"/>
      <w:u w:val="single"/>
      <w:lang w:eastAsia="sk-SK"/>
    </w:rPr>
  </w:style>
  <w:style w:type="character" w:customStyle="1" w:styleId="Nadpis9Char">
    <w:name w:val="Nadpis 9 Char"/>
    <w:basedOn w:val="Predvolenpsmoodseku"/>
    <w:link w:val="Nadpis9"/>
    <w:uiPriority w:val="99"/>
    <w:rsid w:val="00367861"/>
    <w:rPr>
      <w:rFonts w:ascii="Arial" w:eastAsia="Calibri" w:hAnsi="Arial" w:cs="Times New Roman"/>
      <w:b/>
      <w:bCs/>
      <w:sz w:val="20"/>
      <w:szCs w:val="24"/>
      <w:u w:val="single"/>
      <w:lang w:eastAsia="sk-SK"/>
    </w:rPr>
  </w:style>
  <w:style w:type="paragraph" w:styleId="Normlnywebov">
    <w:name w:val="Normal (Web)"/>
    <w:basedOn w:val="Normlny"/>
    <w:uiPriority w:val="99"/>
    <w:rsid w:val="00367861"/>
    <w:pPr>
      <w:spacing w:before="100" w:beforeAutospacing="1" w:after="100" w:afterAutospacing="1" w:line="240" w:lineRule="auto"/>
    </w:pPr>
    <w:rPr>
      <w:rFonts w:ascii="Times New Roman" w:eastAsia="Calibri" w:hAnsi="Times New Roman"/>
      <w:sz w:val="24"/>
      <w:szCs w:val="24"/>
      <w:lang w:eastAsia="sk-SK"/>
    </w:rPr>
  </w:style>
  <w:style w:type="paragraph" w:styleId="Zarkazkladnhotextu2">
    <w:name w:val="Body Text Indent 2"/>
    <w:basedOn w:val="Normlny"/>
    <w:link w:val="Zarkazkladnhotextu2Char"/>
    <w:uiPriority w:val="99"/>
    <w:rsid w:val="00367861"/>
    <w:pPr>
      <w:spacing w:after="0" w:line="240" w:lineRule="auto"/>
      <w:ind w:left="360"/>
      <w:jc w:val="both"/>
    </w:pPr>
    <w:rPr>
      <w:rFonts w:ascii="Times New Roman" w:eastAsia="Calibri" w:hAnsi="Times New Roman"/>
      <w:noProof/>
      <w:sz w:val="24"/>
      <w:szCs w:val="24"/>
      <w:lang w:eastAsia="sk-SK"/>
    </w:rPr>
  </w:style>
  <w:style w:type="character" w:customStyle="1" w:styleId="Zarkazkladnhotextu2Char">
    <w:name w:val="Zarážka základného textu 2 Char"/>
    <w:basedOn w:val="Predvolenpsmoodseku"/>
    <w:link w:val="Zarkazkladnhotextu2"/>
    <w:uiPriority w:val="99"/>
    <w:rsid w:val="00367861"/>
    <w:rPr>
      <w:rFonts w:ascii="Times New Roman" w:eastAsia="Calibri" w:hAnsi="Times New Roman" w:cs="Times New Roman"/>
      <w:noProof/>
      <w:sz w:val="24"/>
      <w:szCs w:val="24"/>
      <w:lang w:eastAsia="sk-SK"/>
    </w:rPr>
  </w:style>
  <w:style w:type="paragraph" w:styleId="Pta">
    <w:name w:val="footer"/>
    <w:aliases w:val="Char2"/>
    <w:basedOn w:val="Normlny"/>
    <w:link w:val="PtaChar"/>
    <w:rsid w:val="00367861"/>
    <w:pPr>
      <w:tabs>
        <w:tab w:val="center" w:pos="4536"/>
        <w:tab w:val="right" w:pos="9072"/>
      </w:tabs>
      <w:spacing w:after="0" w:line="240" w:lineRule="auto"/>
    </w:pPr>
    <w:rPr>
      <w:rFonts w:ascii="Times New Roman" w:eastAsia="Calibri" w:hAnsi="Times New Roman"/>
      <w:noProof/>
      <w:sz w:val="24"/>
      <w:szCs w:val="24"/>
      <w:lang w:eastAsia="sk-SK"/>
    </w:rPr>
  </w:style>
  <w:style w:type="character" w:customStyle="1" w:styleId="PtaChar">
    <w:name w:val="Päta Char"/>
    <w:aliases w:val="Char2 Char"/>
    <w:basedOn w:val="Predvolenpsmoodseku"/>
    <w:link w:val="Pta"/>
    <w:rsid w:val="00367861"/>
    <w:rPr>
      <w:rFonts w:ascii="Times New Roman" w:eastAsia="Calibri" w:hAnsi="Times New Roman" w:cs="Times New Roman"/>
      <w:noProof/>
      <w:sz w:val="24"/>
      <w:szCs w:val="24"/>
      <w:lang w:eastAsia="sk-SK"/>
    </w:rPr>
  </w:style>
  <w:style w:type="paragraph" w:styleId="Zkladntext3">
    <w:name w:val="Body Text 3"/>
    <w:basedOn w:val="Normlny"/>
    <w:link w:val="Zkladntext3Char"/>
    <w:uiPriority w:val="99"/>
    <w:rsid w:val="00367861"/>
    <w:pPr>
      <w:spacing w:after="0" w:line="240" w:lineRule="auto"/>
      <w:jc w:val="center"/>
    </w:pPr>
    <w:rPr>
      <w:rFonts w:ascii="Times New Roman" w:eastAsia="Calibri" w:hAnsi="Times New Roman"/>
      <w:noProof/>
      <w:color w:val="FF0000"/>
      <w:sz w:val="20"/>
      <w:szCs w:val="20"/>
      <w:lang w:eastAsia="sk-SK"/>
    </w:rPr>
  </w:style>
  <w:style w:type="character" w:customStyle="1" w:styleId="Zkladntext3Char">
    <w:name w:val="Základný text 3 Char"/>
    <w:basedOn w:val="Predvolenpsmoodseku"/>
    <w:link w:val="Zkladntext3"/>
    <w:uiPriority w:val="99"/>
    <w:rsid w:val="00367861"/>
    <w:rPr>
      <w:rFonts w:ascii="Times New Roman" w:eastAsia="Calibri" w:hAnsi="Times New Roman" w:cs="Times New Roman"/>
      <w:noProof/>
      <w:color w:val="FF0000"/>
      <w:sz w:val="20"/>
      <w:szCs w:val="20"/>
      <w:lang w:eastAsia="sk-SK"/>
    </w:rPr>
  </w:style>
  <w:style w:type="paragraph" w:styleId="Zarkazkladnhotextu">
    <w:name w:val="Body Text Indent"/>
    <w:basedOn w:val="Normlny"/>
    <w:link w:val="ZarkazkladnhotextuChar"/>
    <w:rsid w:val="00367861"/>
    <w:pPr>
      <w:spacing w:after="120" w:line="240" w:lineRule="auto"/>
      <w:ind w:left="283"/>
    </w:pPr>
    <w:rPr>
      <w:rFonts w:ascii="Times New Roman" w:hAnsi="Times New Roman"/>
      <w:noProof/>
      <w:sz w:val="24"/>
      <w:szCs w:val="24"/>
      <w:lang w:eastAsia="sk-SK"/>
    </w:rPr>
  </w:style>
  <w:style w:type="character" w:customStyle="1" w:styleId="ZarkazkladnhotextuChar">
    <w:name w:val="Zarážka základného textu Char"/>
    <w:basedOn w:val="Predvolenpsmoodseku"/>
    <w:link w:val="Zarkazkladnhotextu"/>
    <w:rsid w:val="00367861"/>
    <w:rPr>
      <w:rFonts w:ascii="Times New Roman" w:eastAsia="Times New Roman" w:hAnsi="Times New Roman" w:cs="Times New Roman"/>
      <w:noProof/>
      <w:sz w:val="24"/>
      <w:szCs w:val="24"/>
      <w:lang w:eastAsia="sk-SK"/>
    </w:rPr>
  </w:style>
  <w:style w:type="paragraph" w:styleId="Zarkazkladnhotextu3">
    <w:name w:val="Body Text Indent 3"/>
    <w:basedOn w:val="Normlny"/>
    <w:link w:val="Zarkazkladnhotextu3Char"/>
    <w:rsid w:val="00367861"/>
    <w:pPr>
      <w:spacing w:after="0" w:line="240" w:lineRule="auto"/>
      <w:ind w:left="4860"/>
    </w:pPr>
    <w:rPr>
      <w:rFonts w:ascii="Times New Roman" w:eastAsia="Calibri" w:hAnsi="Times New Roman"/>
      <w:noProof/>
      <w:sz w:val="30"/>
      <w:szCs w:val="30"/>
      <w:lang w:eastAsia="sk-SK"/>
    </w:rPr>
  </w:style>
  <w:style w:type="character" w:customStyle="1" w:styleId="Zarkazkladnhotextu3Char">
    <w:name w:val="Zarážka základného textu 3 Char"/>
    <w:basedOn w:val="Predvolenpsmoodseku"/>
    <w:link w:val="Zarkazkladnhotextu3"/>
    <w:rsid w:val="00367861"/>
    <w:rPr>
      <w:rFonts w:ascii="Times New Roman" w:eastAsia="Calibri" w:hAnsi="Times New Roman" w:cs="Times New Roman"/>
      <w:noProof/>
      <w:sz w:val="30"/>
      <w:szCs w:val="30"/>
      <w:lang w:eastAsia="sk-SK"/>
    </w:rPr>
  </w:style>
  <w:style w:type="paragraph" w:styleId="Zkladntext">
    <w:name w:val="Body Text"/>
    <w:aliases w:val="Char"/>
    <w:basedOn w:val="Normlny"/>
    <w:link w:val="ZkladntextChar"/>
    <w:rsid w:val="00367861"/>
    <w:pPr>
      <w:spacing w:after="0" w:line="240" w:lineRule="auto"/>
      <w:jc w:val="both"/>
    </w:pPr>
    <w:rPr>
      <w:rFonts w:ascii="Times New Roman" w:eastAsia="Calibri" w:hAnsi="Times New Roman"/>
      <w:noProof/>
      <w:sz w:val="24"/>
      <w:szCs w:val="24"/>
      <w:lang w:eastAsia="sk-SK"/>
    </w:rPr>
  </w:style>
  <w:style w:type="character" w:customStyle="1" w:styleId="ZkladntextChar">
    <w:name w:val="Základný text Char"/>
    <w:aliases w:val="Char Char"/>
    <w:basedOn w:val="Predvolenpsmoodseku"/>
    <w:link w:val="Zkladntext"/>
    <w:rsid w:val="00367861"/>
    <w:rPr>
      <w:rFonts w:ascii="Times New Roman" w:eastAsia="Calibri" w:hAnsi="Times New Roman" w:cs="Times New Roman"/>
      <w:noProof/>
      <w:sz w:val="24"/>
      <w:szCs w:val="24"/>
      <w:lang w:eastAsia="sk-SK"/>
    </w:rPr>
  </w:style>
  <w:style w:type="paragraph" w:styleId="Zkladntext2">
    <w:name w:val="Body Text 2"/>
    <w:basedOn w:val="Normlny"/>
    <w:link w:val="Zkladntext2Char"/>
    <w:uiPriority w:val="99"/>
    <w:rsid w:val="00367861"/>
    <w:pPr>
      <w:spacing w:after="120" w:line="480" w:lineRule="auto"/>
    </w:pPr>
    <w:rPr>
      <w:rFonts w:ascii="Times New Roman" w:eastAsia="Calibri" w:hAnsi="Times New Roman"/>
      <w:noProof/>
      <w:sz w:val="24"/>
      <w:szCs w:val="24"/>
      <w:lang w:eastAsia="sk-SK"/>
    </w:rPr>
  </w:style>
  <w:style w:type="character" w:customStyle="1" w:styleId="Zkladntext2Char">
    <w:name w:val="Základný text 2 Char"/>
    <w:basedOn w:val="Predvolenpsmoodseku"/>
    <w:link w:val="Zkladntext2"/>
    <w:uiPriority w:val="99"/>
    <w:rsid w:val="00367861"/>
    <w:rPr>
      <w:rFonts w:ascii="Times New Roman" w:eastAsia="Calibri" w:hAnsi="Times New Roman" w:cs="Times New Roman"/>
      <w:noProof/>
      <w:sz w:val="24"/>
      <w:szCs w:val="24"/>
      <w:lang w:eastAsia="sk-SK"/>
    </w:rPr>
  </w:style>
  <w:style w:type="paragraph" w:customStyle="1" w:styleId="Zarkazkladnhotextu1">
    <w:name w:val="Zarážka základného textu1"/>
    <w:basedOn w:val="Normlny"/>
    <w:rsid w:val="00367861"/>
    <w:pPr>
      <w:spacing w:after="120" w:line="240" w:lineRule="auto"/>
      <w:ind w:left="283"/>
    </w:pPr>
    <w:rPr>
      <w:rFonts w:ascii="Times New Roman" w:eastAsia="Calibri" w:hAnsi="Times New Roman"/>
      <w:noProof/>
      <w:sz w:val="24"/>
      <w:szCs w:val="24"/>
      <w:lang w:eastAsia="sk-SK"/>
    </w:rPr>
  </w:style>
  <w:style w:type="paragraph" w:styleId="Textbubliny">
    <w:name w:val="Balloon Text"/>
    <w:basedOn w:val="Normlny"/>
    <w:link w:val="TextbublinyChar"/>
    <w:uiPriority w:val="99"/>
    <w:rsid w:val="00367861"/>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rsid w:val="00367861"/>
    <w:rPr>
      <w:rFonts w:ascii="Tahoma" w:eastAsia="Times New Roman" w:hAnsi="Tahoma" w:cs="Tahoma"/>
      <w:sz w:val="16"/>
      <w:szCs w:val="16"/>
    </w:rPr>
  </w:style>
  <w:style w:type="paragraph" w:customStyle="1" w:styleId="Odsekzoznamu1">
    <w:name w:val="Odsek zoznamu1"/>
    <w:basedOn w:val="Normlny"/>
    <w:link w:val="ListParagraphChar1"/>
    <w:rsid w:val="00367861"/>
    <w:pPr>
      <w:ind w:left="720"/>
      <w:contextualSpacing/>
    </w:pPr>
    <w:rPr>
      <w:sz w:val="20"/>
      <w:szCs w:val="20"/>
      <w:lang w:val="en-US" w:eastAsia="cs-CZ"/>
    </w:rPr>
  </w:style>
  <w:style w:type="paragraph" w:styleId="Hlavika">
    <w:name w:val="header"/>
    <w:basedOn w:val="Normlny"/>
    <w:link w:val="HlavikaChar"/>
    <w:rsid w:val="00367861"/>
    <w:pPr>
      <w:tabs>
        <w:tab w:val="center" w:pos="4536"/>
        <w:tab w:val="right" w:pos="9072"/>
      </w:tabs>
      <w:spacing w:after="0" w:line="240" w:lineRule="auto"/>
    </w:pPr>
  </w:style>
  <w:style w:type="character" w:customStyle="1" w:styleId="HlavikaChar">
    <w:name w:val="Hlavička Char"/>
    <w:basedOn w:val="Predvolenpsmoodseku"/>
    <w:link w:val="Hlavika"/>
    <w:rsid w:val="00367861"/>
    <w:rPr>
      <w:rFonts w:ascii="Calibri" w:eastAsia="Times New Roman" w:hAnsi="Calibri" w:cs="Times New Roman"/>
    </w:rPr>
  </w:style>
  <w:style w:type="character" w:styleId="Hypertextovprepojenie">
    <w:name w:val="Hyperlink"/>
    <w:uiPriority w:val="99"/>
    <w:rsid w:val="00367861"/>
    <w:rPr>
      <w:color w:val="0000FF"/>
      <w:u w:val="single"/>
    </w:rPr>
  </w:style>
  <w:style w:type="character" w:customStyle="1" w:styleId="FontStyle63">
    <w:name w:val="Font Style63"/>
    <w:rsid w:val="00367861"/>
    <w:rPr>
      <w:rFonts w:ascii="Arial" w:hAnsi="Arial"/>
      <w:color w:val="000000"/>
      <w:sz w:val="18"/>
    </w:rPr>
  </w:style>
  <w:style w:type="paragraph" w:customStyle="1" w:styleId="Default">
    <w:name w:val="Default"/>
    <w:rsid w:val="00367861"/>
    <w:pPr>
      <w:autoSpaceDE w:val="0"/>
      <w:autoSpaceDN w:val="0"/>
      <w:adjustRightInd w:val="0"/>
      <w:spacing w:after="0" w:line="240" w:lineRule="auto"/>
    </w:pPr>
    <w:rPr>
      <w:rFonts w:ascii="Arial" w:eastAsia="Times New Roman" w:hAnsi="Arial" w:cs="Arial"/>
      <w:color w:val="000000"/>
      <w:sz w:val="24"/>
      <w:szCs w:val="24"/>
      <w:lang w:eastAsia="sk-SK"/>
    </w:rPr>
  </w:style>
  <w:style w:type="table" w:styleId="Mriekatabuky">
    <w:name w:val="Table Grid"/>
    <w:basedOn w:val="Normlnatabuka"/>
    <w:uiPriority w:val="59"/>
    <w:rsid w:val="00367861"/>
    <w:pPr>
      <w:spacing w:after="0" w:line="240" w:lineRule="auto"/>
    </w:pPr>
    <w:rPr>
      <w:rFonts w:ascii="Times New Roman" w:eastAsia="Times New Roman" w:hAnsi="Times New Roman" w:cs="Times New Roman"/>
      <w:sz w:val="20"/>
      <w:szCs w:val="20"/>
      <w:lang w:val="en-US"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
    <w:name w:val="Char Char Char"/>
    <w:basedOn w:val="Normlny"/>
    <w:rsid w:val="00367861"/>
    <w:pPr>
      <w:spacing w:after="160" w:line="240" w:lineRule="exact"/>
    </w:pPr>
    <w:rPr>
      <w:rFonts w:ascii="Arial" w:hAnsi="Arial" w:cs="Arial"/>
      <w:sz w:val="20"/>
      <w:szCs w:val="20"/>
      <w:lang w:val="en-US"/>
    </w:rPr>
  </w:style>
  <w:style w:type="character" w:customStyle="1" w:styleId="Normln1">
    <w:name w:val="Normální1"/>
    <w:rsid w:val="00367861"/>
    <w:rPr>
      <w:sz w:val="24"/>
    </w:rPr>
  </w:style>
  <w:style w:type="character" w:customStyle="1" w:styleId="CharChar2">
    <w:name w:val="Char Char2"/>
    <w:locked/>
    <w:rsid w:val="00367861"/>
    <w:rPr>
      <w:noProof/>
      <w:sz w:val="24"/>
      <w:lang w:val="sk-SK" w:eastAsia="sk-SK"/>
    </w:rPr>
  </w:style>
  <w:style w:type="character" w:styleId="slostrany">
    <w:name w:val="page number"/>
    <w:basedOn w:val="Predvolenpsmoodseku"/>
    <w:uiPriority w:val="99"/>
    <w:rsid w:val="00367861"/>
  </w:style>
  <w:style w:type="character" w:customStyle="1" w:styleId="ra">
    <w:name w:val="ra"/>
    <w:rsid w:val="00367861"/>
  </w:style>
  <w:style w:type="paragraph" w:customStyle="1" w:styleId="text">
    <w:name w:val="text"/>
    <w:basedOn w:val="Normlny"/>
    <w:link w:val="textChar"/>
    <w:rsid w:val="00367861"/>
    <w:pPr>
      <w:spacing w:before="120" w:after="0"/>
      <w:jc w:val="both"/>
    </w:pPr>
    <w:rPr>
      <w:sz w:val="20"/>
      <w:szCs w:val="20"/>
      <w:lang w:val="en-US" w:eastAsia="cs-CZ"/>
    </w:rPr>
  </w:style>
  <w:style w:type="character" w:customStyle="1" w:styleId="textChar">
    <w:name w:val="text Char"/>
    <w:link w:val="text"/>
    <w:locked/>
    <w:rsid w:val="00367861"/>
    <w:rPr>
      <w:rFonts w:ascii="Calibri" w:eastAsia="Times New Roman" w:hAnsi="Calibri" w:cs="Times New Roman"/>
      <w:sz w:val="20"/>
      <w:szCs w:val="20"/>
      <w:lang w:val="en-US" w:eastAsia="cs-CZ"/>
    </w:rPr>
  </w:style>
  <w:style w:type="character" w:styleId="Siln">
    <w:name w:val="Strong"/>
    <w:uiPriority w:val="99"/>
    <w:qFormat/>
    <w:rsid w:val="00367861"/>
    <w:rPr>
      <w:b/>
    </w:rPr>
  </w:style>
  <w:style w:type="character" w:customStyle="1" w:styleId="Styl11bModr">
    <w:name w:val="Styl 11 b. Modrá"/>
    <w:rsid w:val="00367861"/>
    <w:rPr>
      <w:color w:val="auto"/>
      <w:sz w:val="22"/>
    </w:rPr>
  </w:style>
  <w:style w:type="paragraph" w:customStyle="1" w:styleId="Zkladntext1">
    <w:name w:val="Základní text1"/>
    <w:basedOn w:val="Normlny"/>
    <w:rsid w:val="00367861"/>
    <w:pPr>
      <w:widowControl w:val="0"/>
      <w:suppressAutoHyphens/>
      <w:spacing w:after="0" w:line="240" w:lineRule="auto"/>
      <w:jc w:val="both"/>
    </w:pPr>
    <w:rPr>
      <w:rFonts w:ascii="Times New Roman" w:hAnsi="Times New Roman"/>
      <w:b/>
      <w:kern w:val="2"/>
      <w:sz w:val="24"/>
      <w:szCs w:val="24"/>
      <w:lang w:eastAsia="sk-SK"/>
    </w:rPr>
  </w:style>
  <w:style w:type="character" w:styleId="PsacstrojHTML">
    <w:name w:val="HTML Typewriter"/>
    <w:uiPriority w:val="99"/>
    <w:rsid w:val="00367861"/>
    <w:rPr>
      <w:rFonts w:ascii="Courier New" w:hAnsi="Courier New"/>
      <w:sz w:val="20"/>
    </w:rPr>
  </w:style>
  <w:style w:type="character" w:styleId="Odkaznakomentr">
    <w:name w:val="annotation reference"/>
    <w:uiPriority w:val="99"/>
    <w:rsid w:val="00367861"/>
    <w:rPr>
      <w:sz w:val="16"/>
    </w:rPr>
  </w:style>
  <w:style w:type="paragraph" w:styleId="Textkomentra">
    <w:name w:val="annotation text"/>
    <w:basedOn w:val="Normlny"/>
    <w:link w:val="TextkomentraChar"/>
    <w:uiPriority w:val="99"/>
    <w:rsid w:val="00367861"/>
    <w:pPr>
      <w:spacing w:after="0" w:line="240" w:lineRule="auto"/>
    </w:pPr>
    <w:rPr>
      <w:rFonts w:ascii="Arial" w:eastAsia="Calibri" w:hAnsi="Arial"/>
      <w:sz w:val="20"/>
      <w:szCs w:val="20"/>
      <w:lang w:eastAsia="sk-SK"/>
    </w:rPr>
  </w:style>
  <w:style w:type="character" w:customStyle="1" w:styleId="TextkomentraChar">
    <w:name w:val="Text komentára Char"/>
    <w:basedOn w:val="Predvolenpsmoodseku"/>
    <w:link w:val="Textkomentra"/>
    <w:uiPriority w:val="99"/>
    <w:rsid w:val="00367861"/>
    <w:rPr>
      <w:rFonts w:ascii="Arial" w:eastAsia="Calibri" w:hAnsi="Arial" w:cs="Times New Roman"/>
      <w:sz w:val="20"/>
      <w:szCs w:val="20"/>
      <w:lang w:eastAsia="sk-SK"/>
    </w:rPr>
  </w:style>
  <w:style w:type="paragraph" w:customStyle="1" w:styleId="Normlnywebov1">
    <w:name w:val="Normálny (webový)1"/>
    <w:basedOn w:val="Normlny"/>
    <w:rsid w:val="00367861"/>
    <w:pPr>
      <w:overflowPunct w:val="0"/>
      <w:autoSpaceDE w:val="0"/>
      <w:autoSpaceDN w:val="0"/>
      <w:adjustRightInd w:val="0"/>
      <w:spacing w:before="100" w:after="100" w:line="240" w:lineRule="auto"/>
      <w:textAlignment w:val="baseline"/>
    </w:pPr>
    <w:rPr>
      <w:rFonts w:ascii="Times New Roman" w:eastAsia="Calibri" w:hAnsi="Times New Roman"/>
      <w:sz w:val="24"/>
      <w:szCs w:val="20"/>
      <w:lang w:val="cs-CZ" w:eastAsia="cs-CZ"/>
    </w:rPr>
  </w:style>
  <w:style w:type="character" w:customStyle="1" w:styleId="txt1">
    <w:name w:val="txt1"/>
    <w:rsid w:val="00367861"/>
    <w:rPr>
      <w:rFonts w:ascii="Verdana" w:hAnsi="Verdana"/>
      <w:color w:val="333333"/>
      <w:sz w:val="16"/>
    </w:rPr>
  </w:style>
  <w:style w:type="character" w:customStyle="1" w:styleId="Siln1">
    <w:name w:val="Silný1"/>
    <w:rsid w:val="00367861"/>
    <w:rPr>
      <w:b/>
    </w:rPr>
  </w:style>
  <w:style w:type="paragraph" w:styleId="slovanzoznam">
    <w:name w:val="List Number"/>
    <w:basedOn w:val="Normlny"/>
    <w:rsid w:val="00367861"/>
    <w:pPr>
      <w:numPr>
        <w:numId w:val="1"/>
      </w:numPr>
      <w:tabs>
        <w:tab w:val="clear" w:pos="360"/>
      </w:tabs>
      <w:spacing w:after="0" w:line="240" w:lineRule="auto"/>
      <w:ind w:left="283" w:hanging="283"/>
    </w:pPr>
    <w:rPr>
      <w:rFonts w:ascii="RomanEES" w:eastAsia="Calibri" w:hAnsi="RomanEES"/>
      <w:sz w:val="24"/>
      <w:szCs w:val="20"/>
      <w:lang w:eastAsia="sk-SK"/>
    </w:rPr>
  </w:style>
  <w:style w:type="paragraph" w:styleId="Predmetkomentra">
    <w:name w:val="annotation subject"/>
    <w:aliases w:val="Comment Subject Char"/>
    <w:basedOn w:val="Textkomentra"/>
    <w:next w:val="Textkomentra"/>
    <w:link w:val="PredmetkomentraChar"/>
    <w:uiPriority w:val="99"/>
    <w:rsid w:val="00367861"/>
    <w:rPr>
      <w:b/>
      <w:bCs/>
    </w:rPr>
  </w:style>
  <w:style w:type="character" w:customStyle="1" w:styleId="PredmetkomentraChar">
    <w:name w:val="Predmet komentára Char"/>
    <w:aliases w:val="Comment Subject Char Char"/>
    <w:basedOn w:val="TextkomentraChar"/>
    <w:link w:val="Predmetkomentra"/>
    <w:uiPriority w:val="99"/>
    <w:rsid w:val="00367861"/>
    <w:rPr>
      <w:rFonts w:ascii="Arial" w:eastAsia="Calibri" w:hAnsi="Arial" w:cs="Times New Roman"/>
      <w:b/>
      <w:bCs/>
      <w:sz w:val="20"/>
      <w:szCs w:val="20"/>
      <w:lang w:eastAsia="sk-SK"/>
    </w:rPr>
  </w:style>
  <w:style w:type="paragraph" w:customStyle="1" w:styleId="F2-ZkladnText">
    <w:name w:val="F2-ZákladnýText"/>
    <w:basedOn w:val="Normlny"/>
    <w:rsid w:val="00367861"/>
    <w:pPr>
      <w:suppressAutoHyphens/>
      <w:spacing w:after="0" w:line="240" w:lineRule="auto"/>
      <w:jc w:val="both"/>
    </w:pPr>
    <w:rPr>
      <w:rFonts w:ascii="Times New Roman" w:eastAsia="Calibri" w:hAnsi="Times New Roman"/>
      <w:sz w:val="24"/>
      <w:szCs w:val="20"/>
      <w:lang w:eastAsia="ar-SA"/>
    </w:rPr>
  </w:style>
  <w:style w:type="paragraph" w:styleId="Textpoznmkypodiarou">
    <w:name w:val="footnote text"/>
    <w:basedOn w:val="Normlny"/>
    <w:link w:val="TextpoznmkypodiarouChar"/>
    <w:rsid w:val="00367861"/>
    <w:pPr>
      <w:spacing w:after="0" w:line="240" w:lineRule="auto"/>
    </w:pPr>
    <w:rPr>
      <w:rFonts w:ascii="Arial" w:eastAsia="Calibri" w:hAnsi="Arial"/>
      <w:sz w:val="20"/>
      <w:szCs w:val="20"/>
    </w:rPr>
  </w:style>
  <w:style w:type="character" w:customStyle="1" w:styleId="TextpoznmkypodiarouChar">
    <w:name w:val="Text poznámky pod čiarou Char"/>
    <w:basedOn w:val="Predvolenpsmoodseku"/>
    <w:link w:val="Textpoznmkypodiarou"/>
    <w:rsid w:val="00367861"/>
    <w:rPr>
      <w:rFonts w:ascii="Arial" w:eastAsia="Calibri" w:hAnsi="Arial" w:cs="Times New Roman"/>
      <w:sz w:val="20"/>
      <w:szCs w:val="20"/>
    </w:rPr>
  </w:style>
  <w:style w:type="character" w:styleId="Odkaznapoznmkupodiarou">
    <w:name w:val="footnote reference"/>
    <w:rsid w:val="00367861"/>
    <w:rPr>
      <w:vertAlign w:val="superscript"/>
    </w:rPr>
  </w:style>
  <w:style w:type="paragraph" w:customStyle="1" w:styleId="Zarkazkladnhotextu20">
    <w:name w:val="Zarážka základného textu2"/>
    <w:basedOn w:val="Normlny"/>
    <w:link w:val="BodyTextIndentChar"/>
    <w:rsid w:val="00367861"/>
    <w:pPr>
      <w:spacing w:after="0" w:line="240" w:lineRule="auto"/>
    </w:pPr>
    <w:rPr>
      <w:rFonts w:ascii="Arial" w:eastAsia="Calibri" w:hAnsi="Arial"/>
      <w:noProof/>
      <w:sz w:val="20"/>
      <w:szCs w:val="20"/>
      <w:lang w:val="en-US" w:eastAsia="cs-CZ"/>
    </w:rPr>
  </w:style>
  <w:style w:type="character" w:customStyle="1" w:styleId="BodyTextIndentChar">
    <w:name w:val="Body Text Indent Char"/>
    <w:link w:val="Zarkazkladnhotextu20"/>
    <w:locked/>
    <w:rsid w:val="00367861"/>
    <w:rPr>
      <w:rFonts w:ascii="Arial" w:eastAsia="Calibri" w:hAnsi="Arial" w:cs="Times New Roman"/>
      <w:noProof/>
      <w:sz w:val="20"/>
      <w:szCs w:val="20"/>
      <w:lang w:val="en-US" w:eastAsia="cs-CZ"/>
    </w:rPr>
  </w:style>
  <w:style w:type="paragraph" w:customStyle="1" w:styleId="Normlny1">
    <w:name w:val="Normálny1"/>
    <w:basedOn w:val="Normlny"/>
    <w:rsid w:val="00367861"/>
    <w:pPr>
      <w:widowControl w:val="0"/>
      <w:suppressAutoHyphens/>
      <w:spacing w:after="0" w:line="240" w:lineRule="auto"/>
    </w:pPr>
    <w:rPr>
      <w:rFonts w:ascii="Times New Roman" w:hAnsi="Times New Roman"/>
      <w:sz w:val="24"/>
      <w:szCs w:val="20"/>
      <w:lang w:eastAsia="sk-SK"/>
    </w:rPr>
  </w:style>
  <w:style w:type="paragraph" w:styleId="Podtitul">
    <w:name w:val="Subtitle"/>
    <w:basedOn w:val="Normlny"/>
    <w:link w:val="PodtitulChar"/>
    <w:qFormat/>
    <w:rsid w:val="00367861"/>
    <w:pPr>
      <w:spacing w:after="0" w:line="240" w:lineRule="auto"/>
      <w:jc w:val="center"/>
    </w:pPr>
    <w:rPr>
      <w:rFonts w:ascii="Arial" w:eastAsia="Calibri" w:hAnsi="Arial"/>
      <w:b/>
      <w:sz w:val="24"/>
      <w:szCs w:val="20"/>
      <w:lang w:eastAsia="cs-CZ"/>
    </w:rPr>
  </w:style>
  <w:style w:type="character" w:customStyle="1" w:styleId="PodtitulChar">
    <w:name w:val="Podtitul Char"/>
    <w:basedOn w:val="Predvolenpsmoodseku"/>
    <w:link w:val="Podtitul"/>
    <w:rsid w:val="00367861"/>
    <w:rPr>
      <w:rFonts w:ascii="Arial" w:eastAsia="Calibri" w:hAnsi="Arial" w:cs="Times New Roman"/>
      <w:b/>
      <w:sz w:val="24"/>
      <w:szCs w:val="20"/>
      <w:lang w:eastAsia="cs-CZ"/>
    </w:rPr>
  </w:style>
  <w:style w:type="paragraph" w:customStyle="1" w:styleId="text1">
    <w:name w:val="text1"/>
    <w:basedOn w:val="Normlny"/>
    <w:rsid w:val="00367861"/>
    <w:pPr>
      <w:overflowPunct w:val="0"/>
      <w:autoSpaceDE w:val="0"/>
      <w:autoSpaceDN w:val="0"/>
      <w:adjustRightInd w:val="0"/>
      <w:spacing w:before="60" w:after="60" w:line="240" w:lineRule="auto"/>
      <w:ind w:left="567" w:hanging="567"/>
      <w:jc w:val="both"/>
      <w:textAlignment w:val="baseline"/>
    </w:pPr>
    <w:rPr>
      <w:rFonts w:ascii="Arial" w:eastAsia="Calibri" w:hAnsi="Arial"/>
      <w:sz w:val="24"/>
      <w:szCs w:val="20"/>
      <w:lang w:eastAsia="cs-CZ"/>
    </w:rPr>
  </w:style>
  <w:style w:type="paragraph" w:customStyle="1" w:styleId="Bezmezer1">
    <w:name w:val="Bez mezer1"/>
    <w:rsid w:val="00367861"/>
    <w:pPr>
      <w:spacing w:after="0" w:line="240" w:lineRule="auto"/>
    </w:pPr>
    <w:rPr>
      <w:rFonts w:ascii="Calibri" w:eastAsia="Times New Roman" w:hAnsi="Calibri" w:cs="Times New Roman"/>
      <w:lang w:val="cs-CZ"/>
    </w:rPr>
  </w:style>
  <w:style w:type="character" w:customStyle="1" w:styleId="Zhlavie4">
    <w:name w:val="Záhlavie #4_"/>
    <w:link w:val="Zhlavie40"/>
    <w:locked/>
    <w:rsid w:val="00367861"/>
    <w:rPr>
      <w:rFonts w:ascii="Arial" w:hAnsi="Arial"/>
      <w:sz w:val="21"/>
      <w:shd w:val="clear" w:color="auto" w:fill="FFFFFF"/>
    </w:rPr>
  </w:style>
  <w:style w:type="paragraph" w:customStyle="1" w:styleId="Zhlavie40">
    <w:name w:val="Záhlavie #4"/>
    <w:basedOn w:val="Normlny"/>
    <w:link w:val="Zhlavie4"/>
    <w:rsid w:val="00367861"/>
    <w:pPr>
      <w:shd w:val="clear" w:color="auto" w:fill="FFFFFF"/>
      <w:spacing w:after="480" w:line="278" w:lineRule="exact"/>
      <w:ind w:hanging="700"/>
      <w:jc w:val="right"/>
      <w:outlineLvl w:val="3"/>
    </w:pPr>
    <w:rPr>
      <w:rFonts w:ascii="Arial" w:eastAsiaTheme="minorHAnsi" w:hAnsi="Arial" w:cstheme="minorBidi"/>
      <w:sz w:val="21"/>
      <w:shd w:val="clear" w:color="auto" w:fill="FFFFFF"/>
    </w:rPr>
  </w:style>
  <w:style w:type="paragraph" w:customStyle="1" w:styleId="Zkladntext20">
    <w:name w:val="Základní text2"/>
    <w:rsid w:val="00367861"/>
    <w:pPr>
      <w:autoSpaceDE w:val="0"/>
      <w:autoSpaceDN w:val="0"/>
      <w:adjustRightInd w:val="0"/>
      <w:spacing w:after="0" w:line="240" w:lineRule="auto"/>
    </w:pPr>
    <w:rPr>
      <w:rFonts w:ascii="Times New Roman" w:eastAsia="Calibri" w:hAnsi="Times New Roman" w:cs="Times New Roman"/>
      <w:color w:val="000000"/>
      <w:sz w:val="20"/>
      <w:szCs w:val="24"/>
      <w:lang w:eastAsia="sk-SK"/>
    </w:rPr>
  </w:style>
  <w:style w:type="character" w:customStyle="1" w:styleId="formtitle1">
    <w:name w:val="formtitle1"/>
    <w:rsid w:val="00367861"/>
    <w:rPr>
      <w:rFonts w:ascii="Verdana" w:hAnsi="Verdana"/>
      <w:b/>
      <w:sz w:val="24"/>
    </w:rPr>
  </w:style>
  <w:style w:type="character" w:customStyle="1" w:styleId="apple-style-span">
    <w:name w:val="apple-style-span"/>
    <w:rsid w:val="00367861"/>
  </w:style>
  <w:style w:type="character" w:customStyle="1" w:styleId="hps">
    <w:name w:val="hps"/>
    <w:rsid w:val="00367861"/>
  </w:style>
  <w:style w:type="character" w:customStyle="1" w:styleId="apple-converted-space">
    <w:name w:val="apple-converted-space"/>
    <w:rsid w:val="00367861"/>
  </w:style>
  <w:style w:type="paragraph" w:customStyle="1" w:styleId="Textvysvetlivky1">
    <w:name w:val="Text vysvetlivky1"/>
    <w:basedOn w:val="Normlny"/>
    <w:link w:val="TextvysvetlivkyChar"/>
    <w:rsid w:val="00367861"/>
    <w:pPr>
      <w:spacing w:after="0" w:line="240" w:lineRule="auto"/>
    </w:pPr>
    <w:rPr>
      <w:rFonts w:ascii="Times New Roman" w:eastAsia="Calibri" w:hAnsi="Times New Roman"/>
      <w:sz w:val="20"/>
      <w:szCs w:val="20"/>
      <w:lang w:eastAsia="cs-CZ"/>
    </w:rPr>
  </w:style>
  <w:style w:type="character" w:customStyle="1" w:styleId="TextvysvetlivkyChar">
    <w:name w:val="Text vysvetlivky Char"/>
    <w:link w:val="Textvysvetlivky1"/>
    <w:locked/>
    <w:rsid w:val="00367861"/>
    <w:rPr>
      <w:rFonts w:ascii="Times New Roman" w:eastAsia="Calibri" w:hAnsi="Times New Roman" w:cs="Times New Roman"/>
      <w:sz w:val="20"/>
      <w:szCs w:val="20"/>
      <w:lang w:eastAsia="cs-CZ"/>
    </w:rPr>
  </w:style>
  <w:style w:type="character" w:customStyle="1" w:styleId="Odkaznavysvetlivku1">
    <w:name w:val="Odkaz na vysvetlivku1"/>
    <w:rsid w:val="00367861"/>
    <w:rPr>
      <w:vertAlign w:val="superscript"/>
    </w:rPr>
  </w:style>
  <w:style w:type="character" w:customStyle="1" w:styleId="truktradokumentuChar">
    <w:name w:val="Štruktúra dokumentu Char"/>
    <w:link w:val="truktradokumentu"/>
    <w:locked/>
    <w:rsid w:val="00367861"/>
    <w:rPr>
      <w:rFonts w:ascii="Tahoma" w:hAnsi="Tahoma"/>
      <w:noProof/>
      <w:sz w:val="24"/>
      <w:shd w:val="clear" w:color="auto" w:fill="000080"/>
    </w:rPr>
  </w:style>
  <w:style w:type="paragraph" w:styleId="truktradokumentu">
    <w:name w:val="Document Map"/>
    <w:basedOn w:val="Normlny"/>
    <w:link w:val="truktradokumentuChar"/>
    <w:rsid w:val="00367861"/>
    <w:pPr>
      <w:shd w:val="clear" w:color="auto" w:fill="000080"/>
      <w:spacing w:after="0" w:line="240" w:lineRule="auto"/>
    </w:pPr>
    <w:rPr>
      <w:rFonts w:ascii="Tahoma" w:eastAsiaTheme="minorHAnsi" w:hAnsi="Tahoma" w:cstheme="minorBidi"/>
      <w:noProof/>
      <w:sz w:val="24"/>
      <w:shd w:val="clear" w:color="auto" w:fill="000080"/>
    </w:rPr>
  </w:style>
  <w:style w:type="character" w:customStyle="1" w:styleId="truktradokumentuChar1">
    <w:name w:val="Štruktúra dokumentu Char1"/>
    <w:basedOn w:val="Predvolenpsmoodseku"/>
    <w:semiHidden/>
    <w:rsid w:val="00367861"/>
    <w:rPr>
      <w:rFonts w:ascii="Segoe UI" w:eastAsia="Times New Roman" w:hAnsi="Segoe UI" w:cs="Segoe UI"/>
      <w:sz w:val="16"/>
      <w:szCs w:val="16"/>
    </w:rPr>
  </w:style>
  <w:style w:type="paragraph" w:customStyle="1" w:styleId="NormalWeb1">
    <w:name w:val="Normal (Web)1"/>
    <w:basedOn w:val="Normlny"/>
    <w:rsid w:val="00367861"/>
    <w:pPr>
      <w:widowControl w:val="0"/>
      <w:overflowPunct w:val="0"/>
      <w:autoSpaceDE w:val="0"/>
      <w:autoSpaceDN w:val="0"/>
      <w:adjustRightInd w:val="0"/>
      <w:spacing w:before="100" w:after="100" w:line="240" w:lineRule="auto"/>
    </w:pPr>
    <w:rPr>
      <w:rFonts w:ascii="Times New Roman" w:eastAsia="Calibri" w:hAnsi="Times New Roman"/>
      <w:sz w:val="24"/>
      <w:szCs w:val="20"/>
      <w:lang w:eastAsia="sk-SK"/>
    </w:rPr>
  </w:style>
  <w:style w:type="paragraph" w:customStyle="1" w:styleId="Normlnywebov2">
    <w:name w:val="Normálny (webový)2"/>
    <w:basedOn w:val="Normlny"/>
    <w:rsid w:val="00367861"/>
    <w:pPr>
      <w:widowControl w:val="0"/>
      <w:overflowPunct w:val="0"/>
      <w:autoSpaceDE w:val="0"/>
      <w:autoSpaceDN w:val="0"/>
      <w:adjustRightInd w:val="0"/>
      <w:spacing w:before="100" w:after="100" w:line="240" w:lineRule="auto"/>
    </w:pPr>
    <w:rPr>
      <w:rFonts w:ascii="Arial Unicode MS" w:eastAsia="Arial Unicode MS" w:hAnsi="Times New Roman"/>
      <w:sz w:val="24"/>
      <w:szCs w:val="20"/>
      <w:lang w:eastAsia="sk-SK"/>
    </w:rPr>
  </w:style>
  <w:style w:type="paragraph" w:customStyle="1" w:styleId="Zkladntext31">
    <w:name w:val="Základný text 31"/>
    <w:basedOn w:val="Normlny"/>
    <w:uiPriority w:val="99"/>
    <w:rsid w:val="00367861"/>
    <w:pPr>
      <w:overflowPunct w:val="0"/>
      <w:autoSpaceDE w:val="0"/>
      <w:autoSpaceDN w:val="0"/>
      <w:adjustRightInd w:val="0"/>
      <w:spacing w:after="0" w:line="240" w:lineRule="auto"/>
      <w:jc w:val="center"/>
    </w:pPr>
    <w:rPr>
      <w:rFonts w:ascii="Times New Roman" w:eastAsia="Calibri" w:hAnsi="Times New Roman"/>
      <w:noProof/>
      <w:color w:val="FF0000"/>
      <w:sz w:val="20"/>
      <w:szCs w:val="20"/>
      <w:lang w:eastAsia="sk-SK"/>
    </w:rPr>
  </w:style>
  <w:style w:type="paragraph" w:customStyle="1" w:styleId="Zarkazkladnhotextu31">
    <w:name w:val="Zarážka základného textu 31"/>
    <w:basedOn w:val="Normlny"/>
    <w:rsid w:val="00367861"/>
    <w:pPr>
      <w:overflowPunct w:val="0"/>
      <w:autoSpaceDE w:val="0"/>
      <w:autoSpaceDN w:val="0"/>
      <w:adjustRightInd w:val="0"/>
      <w:spacing w:after="0" w:line="240" w:lineRule="auto"/>
      <w:ind w:left="4860"/>
    </w:pPr>
    <w:rPr>
      <w:rFonts w:ascii="Times New Roman" w:eastAsia="Calibri" w:hAnsi="Times New Roman"/>
      <w:noProof/>
      <w:sz w:val="30"/>
      <w:szCs w:val="20"/>
      <w:lang w:eastAsia="sk-SK"/>
    </w:rPr>
  </w:style>
  <w:style w:type="paragraph" w:customStyle="1" w:styleId="Zarkazkladnhotextu21">
    <w:name w:val="Zarážka základného textu 21"/>
    <w:basedOn w:val="Normlny"/>
    <w:uiPriority w:val="99"/>
    <w:rsid w:val="00367861"/>
    <w:pPr>
      <w:overflowPunct w:val="0"/>
      <w:autoSpaceDE w:val="0"/>
      <w:autoSpaceDN w:val="0"/>
      <w:adjustRightInd w:val="0"/>
      <w:spacing w:after="0" w:line="240" w:lineRule="auto"/>
      <w:ind w:left="360"/>
      <w:jc w:val="both"/>
    </w:pPr>
    <w:rPr>
      <w:rFonts w:ascii="Times New Roman" w:eastAsia="Calibri" w:hAnsi="Times New Roman"/>
      <w:noProof/>
      <w:sz w:val="24"/>
      <w:szCs w:val="20"/>
      <w:lang w:eastAsia="sk-SK"/>
    </w:rPr>
  </w:style>
  <w:style w:type="paragraph" w:customStyle="1" w:styleId="Zkladntext21">
    <w:name w:val="Základný text 21"/>
    <w:basedOn w:val="Normlny"/>
    <w:rsid w:val="00367861"/>
    <w:pPr>
      <w:overflowPunct w:val="0"/>
      <w:autoSpaceDE w:val="0"/>
      <w:autoSpaceDN w:val="0"/>
      <w:adjustRightInd w:val="0"/>
      <w:spacing w:after="0" w:line="240" w:lineRule="auto"/>
      <w:jc w:val="both"/>
    </w:pPr>
    <w:rPr>
      <w:rFonts w:ascii="Times New Roman" w:eastAsia="Calibri" w:hAnsi="Times New Roman"/>
      <w:sz w:val="24"/>
      <w:szCs w:val="20"/>
      <w:lang w:eastAsia="sk-SK"/>
    </w:rPr>
  </w:style>
  <w:style w:type="character" w:customStyle="1" w:styleId="Strong1">
    <w:name w:val="Strong1"/>
    <w:rsid w:val="00367861"/>
    <w:rPr>
      <w:b/>
      <w:sz w:val="20"/>
    </w:rPr>
  </w:style>
  <w:style w:type="character" w:customStyle="1" w:styleId="Siln2">
    <w:name w:val="Silný2"/>
    <w:rsid w:val="00367861"/>
    <w:rPr>
      <w:b/>
      <w:sz w:val="20"/>
    </w:rPr>
  </w:style>
  <w:style w:type="paragraph" w:customStyle="1" w:styleId="Standard">
    <w:name w:val="Standard"/>
    <w:basedOn w:val="Normlny"/>
    <w:rsid w:val="00367861"/>
    <w:pPr>
      <w:spacing w:before="120" w:after="120" w:line="240" w:lineRule="auto"/>
      <w:jc w:val="both"/>
    </w:pPr>
    <w:rPr>
      <w:rFonts w:ascii="FuturaA Bk BT" w:eastAsia="Calibri" w:hAnsi="FuturaA Bk BT" w:cs="FuturaA Bk BT"/>
      <w:lang w:val="en-GB" w:eastAsia="es-ES"/>
    </w:rPr>
  </w:style>
  <w:style w:type="paragraph" w:customStyle="1" w:styleId="Normlnywebov3">
    <w:name w:val="Normálny (webový)3"/>
    <w:basedOn w:val="Normlny"/>
    <w:rsid w:val="00367861"/>
    <w:pPr>
      <w:widowControl w:val="0"/>
      <w:overflowPunct w:val="0"/>
      <w:autoSpaceDE w:val="0"/>
      <w:autoSpaceDN w:val="0"/>
      <w:adjustRightInd w:val="0"/>
      <w:spacing w:before="100" w:after="100" w:line="240" w:lineRule="auto"/>
      <w:textAlignment w:val="baseline"/>
    </w:pPr>
    <w:rPr>
      <w:rFonts w:ascii="Arial Unicode MS" w:eastAsia="Arial Unicode MS" w:hAnsi="Times New Roman"/>
      <w:sz w:val="24"/>
      <w:szCs w:val="20"/>
      <w:lang w:eastAsia="sk-SK"/>
    </w:rPr>
  </w:style>
  <w:style w:type="paragraph" w:customStyle="1" w:styleId="Zkladntext32">
    <w:name w:val="Základný text 32"/>
    <w:basedOn w:val="Normlny"/>
    <w:rsid w:val="00367861"/>
    <w:pPr>
      <w:overflowPunct w:val="0"/>
      <w:autoSpaceDE w:val="0"/>
      <w:autoSpaceDN w:val="0"/>
      <w:adjustRightInd w:val="0"/>
      <w:spacing w:after="0" w:line="240" w:lineRule="auto"/>
      <w:jc w:val="center"/>
      <w:textAlignment w:val="baseline"/>
    </w:pPr>
    <w:rPr>
      <w:rFonts w:ascii="Times New Roman" w:eastAsia="Calibri" w:hAnsi="Times New Roman"/>
      <w:noProof/>
      <w:color w:val="FF0000"/>
      <w:sz w:val="20"/>
      <w:szCs w:val="20"/>
      <w:lang w:eastAsia="sk-SK"/>
    </w:rPr>
  </w:style>
  <w:style w:type="paragraph" w:customStyle="1" w:styleId="Zarkazkladnhotextu32">
    <w:name w:val="Zarážka základného textu 32"/>
    <w:basedOn w:val="Normlny"/>
    <w:rsid w:val="00367861"/>
    <w:pPr>
      <w:overflowPunct w:val="0"/>
      <w:autoSpaceDE w:val="0"/>
      <w:autoSpaceDN w:val="0"/>
      <w:adjustRightInd w:val="0"/>
      <w:spacing w:after="0" w:line="240" w:lineRule="auto"/>
      <w:ind w:left="4860"/>
      <w:textAlignment w:val="baseline"/>
    </w:pPr>
    <w:rPr>
      <w:rFonts w:ascii="Times New Roman" w:eastAsia="Calibri" w:hAnsi="Times New Roman"/>
      <w:noProof/>
      <w:sz w:val="30"/>
      <w:szCs w:val="20"/>
      <w:lang w:eastAsia="sk-SK"/>
    </w:rPr>
  </w:style>
  <w:style w:type="paragraph" w:customStyle="1" w:styleId="Zarkazkladnhotextu22">
    <w:name w:val="Zarážka základného textu 22"/>
    <w:basedOn w:val="Normlny"/>
    <w:rsid w:val="00367861"/>
    <w:pPr>
      <w:overflowPunct w:val="0"/>
      <w:autoSpaceDE w:val="0"/>
      <w:autoSpaceDN w:val="0"/>
      <w:adjustRightInd w:val="0"/>
      <w:spacing w:after="0" w:line="240" w:lineRule="auto"/>
      <w:ind w:left="360"/>
      <w:jc w:val="both"/>
      <w:textAlignment w:val="baseline"/>
    </w:pPr>
    <w:rPr>
      <w:rFonts w:ascii="Times New Roman" w:eastAsia="Calibri" w:hAnsi="Times New Roman"/>
      <w:noProof/>
      <w:sz w:val="24"/>
      <w:szCs w:val="20"/>
      <w:lang w:eastAsia="sk-SK"/>
    </w:rPr>
  </w:style>
  <w:style w:type="character" w:customStyle="1" w:styleId="Siln3">
    <w:name w:val="Silný3"/>
    <w:rsid w:val="00367861"/>
    <w:rPr>
      <w:b/>
      <w:sz w:val="20"/>
    </w:rPr>
  </w:style>
  <w:style w:type="paragraph" w:customStyle="1" w:styleId="Zkladntext22">
    <w:name w:val="Základný text 22"/>
    <w:basedOn w:val="Normlny"/>
    <w:rsid w:val="00367861"/>
    <w:pPr>
      <w:overflowPunct w:val="0"/>
      <w:autoSpaceDE w:val="0"/>
      <w:autoSpaceDN w:val="0"/>
      <w:adjustRightInd w:val="0"/>
      <w:spacing w:after="0" w:line="240" w:lineRule="auto"/>
      <w:jc w:val="both"/>
      <w:textAlignment w:val="baseline"/>
    </w:pPr>
    <w:rPr>
      <w:rFonts w:ascii="Times New Roman" w:eastAsia="Calibri" w:hAnsi="Times New Roman"/>
      <w:sz w:val="24"/>
      <w:szCs w:val="20"/>
      <w:lang w:eastAsia="sk-SK"/>
    </w:rPr>
  </w:style>
  <w:style w:type="paragraph" w:styleId="Obyajntext">
    <w:name w:val="Plain Text"/>
    <w:basedOn w:val="Normlny"/>
    <w:link w:val="ObyajntextChar"/>
    <w:uiPriority w:val="99"/>
    <w:rsid w:val="00367861"/>
    <w:pPr>
      <w:spacing w:after="0" w:line="240" w:lineRule="auto"/>
    </w:pPr>
    <w:rPr>
      <w:rFonts w:cs="Mangal"/>
      <w:szCs w:val="21"/>
    </w:rPr>
  </w:style>
  <w:style w:type="character" w:customStyle="1" w:styleId="ObyajntextChar">
    <w:name w:val="Obyčajný text Char"/>
    <w:basedOn w:val="Predvolenpsmoodseku"/>
    <w:link w:val="Obyajntext"/>
    <w:uiPriority w:val="99"/>
    <w:rsid w:val="00367861"/>
    <w:rPr>
      <w:rFonts w:ascii="Calibri" w:eastAsia="Times New Roman" w:hAnsi="Calibri" w:cs="Mangal"/>
      <w:szCs w:val="21"/>
    </w:rPr>
  </w:style>
  <w:style w:type="character" w:customStyle="1" w:styleId="urtxth3urh3color">
    <w:name w:val="urtxth3 urh3color"/>
    <w:rsid w:val="00367861"/>
    <w:rPr>
      <w:rFonts w:cs="Times New Roman"/>
    </w:rPr>
  </w:style>
  <w:style w:type="paragraph" w:customStyle="1" w:styleId="Odsekzoznamu11">
    <w:name w:val="Odsek zoznamu11"/>
    <w:basedOn w:val="Normlny"/>
    <w:rsid w:val="00367861"/>
    <w:pPr>
      <w:spacing w:after="0" w:line="240" w:lineRule="auto"/>
      <w:ind w:left="708"/>
    </w:pPr>
    <w:rPr>
      <w:rFonts w:ascii="Times New Roman" w:eastAsia="Calibri" w:hAnsi="Times New Roman"/>
      <w:sz w:val="24"/>
      <w:szCs w:val="24"/>
      <w:lang w:eastAsia="sk-SK"/>
    </w:rPr>
  </w:style>
  <w:style w:type="character" w:customStyle="1" w:styleId="lnokChar">
    <w:name w:val="článok Char"/>
    <w:link w:val="lnok"/>
    <w:locked/>
    <w:rsid w:val="00367861"/>
    <w:rPr>
      <w:rFonts w:ascii="Arial" w:hAnsi="Arial"/>
    </w:rPr>
  </w:style>
  <w:style w:type="paragraph" w:customStyle="1" w:styleId="lnok">
    <w:name w:val="článok"/>
    <w:basedOn w:val="Normlny"/>
    <w:link w:val="lnokChar"/>
    <w:rsid w:val="00367861"/>
    <w:pPr>
      <w:tabs>
        <w:tab w:val="left" w:pos="454"/>
      </w:tabs>
      <w:spacing w:before="60" w:after="0" w:line="240" w:lineRule="auto"/>
      <w:ind w:left="454" w:hanging="454"/>
      <w:jc w:val="both"/>
    </w:pPr>
    <w:rPr>
      <w:rFonts w:ascii="Arial" w:eastAsiaTheme="minorHAnsi" w:hAnsi="Arial" w:cstheme="minorBidi"/>
    </w:rPr>
  </w:style>
  <w:style w:type="paragraph" w:customStyle="1" w:styleId="Odstavec1">
    <w:name w:val="Odstavec:1"/>
    <w:basedOn w:val="Normlny"/>
    <w:next w:val="Normlny"/>
    <w:rsid w:val="00367861"/>
    <w:pPr>
      <w:overflowPunct w:val="0"/>
      <w:autoSpaceDE w:val="0"/>
      <w:autoSpaceDN w:val="0"/>
      <w:adjustRightInd w:val="0"/>
      <w:spacing w:after="0" w:line="240" w:lineRule="auto"/>
      <w:ind w:left="726"/>
      <w:jc w:val="both"/>
      <w:textAlignment w:val="baseline"/>
    </w:pPr>
    <w:rPr>
      <w:rFonts w:ascii="Times New Roman" w:eastAsia="Calibri" w:hAnsi="Times New Roman"/>
      <w:noProof/>
      <w:sz w:val="26"/>
      <w:szCs w:val="20"/>
      <w:lang w:eastAsia="sk-SK"/>
    </w:rPr>
  </w:style>
  <w:style w:type="paragraph" w:customStyle="1" w:styleId="Text21">
    <w:name w:val="Text2:1"/>
    <w:basedOn w:val="Normlny"/>
    <w:next w:val="Normlny"/>
    <w:rsid w:val="00367861"/>
    <w:pPr>
      <w:overflowPunct w:val="0"/>
      <w:autoSpaceDE w:val="0"/>
      <w:autoSpaceDN w:val="0"/>
      <w:adjustRightInd w:val="0"/>
      <w:spacing w:before="170" w:after="0" w:line="240" w:lineRule="auto"/>
      <w:ind w:left="725" w:hanging="725"/>
      <w:jc w:val="both"/>
      <w:textAlignment w:val="baseline"/>
    </w:pPr>
    <w:rPr>
      <w:rFonts w:ascii="Times New Roman" w:eastAsia="Calibri" w:hAnsi="Times New Roman"/>
      <w:noProof/>
      <w:sz w:val="26"/>
      <w:szCs w:val="20"/>
      <w:lang w:eastAsia="sk-SK"/>
    </w:rPr>
  </w:style>
  <w:style w:type="paragraph" w:customStyle="1" w:styleId="DPHeading2Slovakarticle">
    <w:name w:val="D&amp;P Heading 2 (Slovak article)"/>
    <w:basedOn w:val="Normlny"/>
    <w:next w:val="Normlny"/>
    <w:rsid w:val="00367861"/>
    <w:pPr>
      <w:keepNext/>
      <w:numPr>
        <w:ilvl w:val="1"/>
        <w:numId w:val="7"/>
      </w:numPr>
      <w:tabs>
        <w:tab w:val="left" w:pos="964"/>
      </w:tabs>
      <w:spacing w:before="240" w:after="120" w:line="240" w:lineRule="auto"/>
      <w:jc w:val="both"/>
      <w:outlineLvl w:val="1"/>
    </w:pPr>
    <w:rPr>
      <w:rFonts w:ascii="Times New Roman" w:eastAsia="Calibri" w:hAnsi="Times New Roman" w:cs="Arial"/>
      <w:b/>
      <w:bCs/>
      <w:iCs/>
      <w:sz w:val="24"/>
      <w:szCs w:val="28"/>
      <w:lang w:val="cs-CZ" w:eastAsia="cs-CZ"/>
    </w:rPr>
  </w:style>
  <w:style w:type="paragraph" w:customStyle="1" w:styleId="DPHeading1Slovakarticle">
    <w:name w:val="D&amp;P Heading 1 (Slovak article)"/>
    <w:basedOn w:val="Normlny"/>
    <w:next w:val="Normlny"/>
    <w:rsid w:val="00367861"/>
    <w:pPr>
      <w:keepNext/>
      <w:numPr>
        <w:numId w:val="7"/>
      </w:numPr>
      <w:spacing w:before="240" w:after="120" w:line="240" w:lineRule="auto"/>
      <w:jc w:val="both"/>
      <w:outlineLvl w:val="0"/>
    </w:pPr>
    <w:rPr>
      <w:rFonts w:ascii="Times New Roman" w:eastAsia="Calibri" w:hAnsi="Times New Roman" w:cs="Arial"/>
      <w:b/>
      <w:bCs/>
      <w:sz w:val="28"/>
      <w:szCs w:val="28"/>
      <w:lang w:val="cs-CZ" w:eastAsia="cs-CZ"/>
    </w:rPr>
  </w:style>
  <w:style w:type="paragraph" w:customStyle="1" w:styleId="DPHeading3Slovakarticle">
    <w:name w:val="D&amp;P Heading 3 (Slovak article)"/>
    <w:basedOn w:val="Normlny"/>
    <w:next w:val="Normlny"/>
    <w:rsid w:val="00367861"/>
    <w:pPr>
      <w:keepNext/>
      <w:numPr>
        <w:ilvl w:val="2"/>
        <w:numId w:val="7"/>
      </w:numPr>
      <w:spacing w:before="240" w:after="120" w:line="240" w:lineRule="auto"/>
      <w:jc w:val="both"/>
      <w:outlineLvl w:val="2"/>
    </w:pPr>
    <w:rPr>
      <w:rFonts w:ascii="Times New Roman" w:eastAsia="Calibri" w:hAnsi="Times New Roman" w:cs="Arial"/>
      <w:bCs/>
      <w:sz w:val="24"/>
      <w:szCs w:val="26"/>
      <w:lang w:val="cs-CZ" w:eastAsia="cs-CZ"/>
    </w:rPr>
  </w:style>
  <w:style w:type="paragraph" w:customStyle="1" w:styleId="DPHeading4Slovakarticle">
    <w:name w:val="D&amp;P Heading 4 (Slovak article)"/>
    <w:basedOn w:val="Normlny"/>
    <w:next w:val="Normlny"/>
    <w:rsid w:val="00367861"/>
    <w:pPr>
      <w:keepNext/>
      <w:numPr>
        <w:ilvl w:val="3"/>
        <w:numId w:val="7"/>
      </w:numPr>
      <w:spacing w:before="240" w:after="120" w:line="240" w:lineRule="auto"/>
      <w:outlineLvl w:val="3"/>
    </w:pPr>
    <w:rPr>
      <w:rFonts w:ascii="Times New Roman" w:eastAsia="Calibri" w:hAnsi="Times New Roman"/>
      <w:b/>
      <w:bCs/>
      <w:sz w:val="24"/>
      <w:szCs w:val="20"/>
      <w:lang w:val="cs-CZ" w:eastAsia="cs-CZ"/>
    </w:rPr>
  </w:style>
  <w:style w:type="paragraph" w:customStyle="1" w:styleId="DPHeading5Slovakarticle">
    <w:name w:val="D&amp;P Heading 5 (Slovak article)"/>
    <w:basedOn w:val="Normlny"/>
    <w:next w:val="Normlny"/>
    <w:rsid w:val="00367861"/>
    <w:pPr>
      <w:numPr>
        <w:ilvl w:val="4"/>
        <w:numId w:val="7"/>
      </w:numPr>
      <w:spacing w:before="240" w:after="120" w:line="240" w:lineRule="auto"/>
      <w:outlineLvl w:val="4"/>
    </w:pPr>
    <w:rPr>
      <w:rFonts w:ascii="Times New Roman" w:eastAsia="Calibri" w:hAnsi="Times New Roman"/>
      <w:b/>
      <w:bCs/>
      <w:iCs/>
      <w:sz w:val="24"/>
      <w:szCs w:val="26"/>
      <w:lang w:val="cs-CZ" w:eastAsia="cs-CZ"/>
    </w:rPr>
  </w:style>
  <w:style w:type="paragraph" w:customStyle="1" w:styleId="tlDPHeading2SlovakarticleNiejeTun">
    <w:name w:val="Štýl D&amp;P Heading 2 (Slovak article) + Nie je Tučné"/>
    <w:basedOn w:val="DPHeading2Slovakarticle"/>
    <w:rsid w:val="00367861"/>
    <w:rPr>
      <w:b w:val="0"/>
      <w:bCs w:val="0"/>
      <w:iCs w:val="0"/>
    </w:rPr>
  </w:style>
  <w:style w:type="paragraph" w:styleId="Nzov">
    <w:name w:val="Title"/>
    <w:basedOn w:val="Normlny"/>
    <w:next w:val="Zkladntext2"/>
    <w:link w:val="NzovChar"/>
    <w:uiPriority w:val="10"/>
    <w:qFormat/>
    <w:rsid w:val="00367861"/>
    <w:pPr>
      <w:tabs>
        <w:tab w:val="num" w:pos="360"/>
      </w:tabs>
      <w:spacing w:before="240" w:after="120" w:line="240" w:lineRule="auto"/>
      <w:ind w:left="357" w:hanging="357"/>
    </w:pPr>
    <w:rPr>
      <w:rFonts w:ascii="Times New Roman" w:eastAsia="Calibri" w:hAnsi="Times New Roman"/>
      <w:b/>
      <w:szCs w:val="20"/>
      <w:lang w:eastAsia="sk-SK"/>
    </w:rPr>
  </w:style>
  <w:style w:type="character" w:customStyle="1" w:styleId="NzovChar">
    <w:name w:val="Názov Char"/>
    <w:basedOn w:val="Predvolenpsmoodseku"/>
    <w:link w:val="Nzov"/>
    <w:uiPriority w:val="10"/>
    <w:rsid w:val="00367861"/>
    <w:rPr>
      <w:rFonts w:ascii="Times New Roman" w:eastAsia="Calibri" w:hAnsi="Times New Roman" w:cs="Times New Roman"/>
      <w:b/>
      <w:szCs w:val="20"/>
      <w:lang w:eastAsia="sk-SK"/>
    </w:rPr>
  </w:style>
  <w:style w:type="paragraph" w:customStyle="1" w:styleId="Normlny2">
    <w:name w:val="Normálny2"/>
    <w:basedOn w:val="Normlny"/>
    <w:rsid w:val="00367861"/>
    <w:pPr>
      <w:widowControl w:val="0"/>
      <w:suppressAutoHyphens/>
      <w:spacing w:after="0" w:line="240" w:lineRule="auto"/>
    </w:pPr>
    <w:rPr>
      <w:rFonts w:ascii="Times New Roman" w:hAnsi="Times New Roman"/>
      <w:sz w:val="24"/>
      <w:szCs w:val="20"/>
      <w:lang w:eastAsia="sk-SK"/>
    </w:rPr>
  </w:style>
  <w:style w:type="paragraph" w:customStyle="1" w:styleId="Textkrper">
    <w:name w:val="Textkörper"/>
    <w:basedOn w:val="Normlny"/>
    <w:rsid w:val="00367861"/>
    <w:pPr>
      <w:overflowPunct w:val="0"/>
      <w:autoSpaceDE w:val="0"/>
      <w:autoSpaceDN w:val="0"/>
      <w:adjustRightInd w:val="0"/>
      <w:spacing w:after="0" w:line="240" w:lineRule="auto"/>
      <w:jc w:val="both"/>
    </w:pPr>
    <w:rPr>
      <w:rFonts w:ascii="Times New Roman" w:eastAsia="Calibri" w:hAnsi="Times New Roman"/>
      <w:sz w:val="24"/>
      <w:szCs w:val="24"/>
      <w:lang w:eastAsia="cs-CZ"/>
    </w:rPr>
  </w:style>
  <w:style w:type="paragraph" w:styleId="Pokraovaniezoznamu">
    <w:name w:val="List Continue"/>
    <w:basedOn w:val="Normlny"/>
    <w:rsid w:val="00367861"/>
    <w:pPr>
      <w:spacing w:after="120"/>
      <w:ind w:left="283"/>
      <w:contextualSpacing/>
    </w:pPr>
  </w:style>
  <w:style w:type="paragraph" w:customStyle="1" w:styleId="Normln">
    <w:name w:val="Norm‡ln’"/>
    <w:rsid w:val="00367861"/>
    <w:pPr>
      <w:overflowPunct w:val="0"/>
      <w:autoSpaceDE w:val="0"/>
      <w:autoSpaceDN w:val="0"/>
      <w:adjustRightInd w:val="0"/>
      <w:spacing w:after="0" w:line="240" w:lineRule="auto"/>
      <w:textAlignment w:val="baseline"/>
    </w:pPr>
    <w:rPr>
      <w:rFonts w:ascii="Times New Roman" w:eastAsia="Calibri" w:hAnsi="Times New Roman" w:cs="Times New Roman"/>
      <w:sz w:val="24"/>
      <w:szCs w:val="20"/>
      <w:lang w:val="cs-CZ" w:eastAsia="sk-SK"/>
    </w:rPr>
  </w:style>
  <w:style w:type="character" w:customStyle="1" w:styleId="RozloendokumentuChar1">
    <w:name w:val="Rozložení dokumentu Char1"/>
    <w:semiHidden/>
    <w:rsid w:val="00367861"/>
    <w:rPr>
      <w:rFonts w:ascii="Tahoma" w:eastAsia="Times New Roman" w:hAnsi="Tahoma" w:cs="Tahoma"/>
      <w:sz w:val="16"/>
      <w:szCs w:val="16"/>
    </w:rPr>
  </w:style>
  <w:style w:type="paragraph" w:styleId="Zoznam">
    <w:name w:val="List"/>
    <w:basedOn w:val="Normlny"/>
    <w:rsid w:val="00367861"/>
    <w:pPr>
      <w:ind w:left="283" w:hanging="283"/>
      <w:contextualSpacing/>
    </w:pPr>
  </w:style>
  <w:style w:type="paragraph" w:styleId="Zoznam2">
    <w:name w:val="List 2"/>
    <w:basedOn w:val="Normlny"/>
    <w:rsid w:val="00367861"/>
    <w:pPr>
      <w:ind w:left="566" w:hanging="283"/>
      <w:contextualSpacing/>
    </w:pPr>
  </w:style>
  <w:style w:type="paragraph" w:styleId="Zoznamsodrkami2">
    <w:name w:val="List Bullet 2"/>
    <w:basedOn w:val="Normlny"/>
    <w:autoRedefine/>
    <w:rsid w:val="00367861"/>
    <w:pPr>
      <w:numPr>
        <w:numId w:val="2"/>
      </w:numPr>
      <w:tabs>
        <w:tab w:val="clear" w:pos="643"/>
        <w:tab w:val="left" w:pos="2700"/>
      </w:tabs>
      <w:spacing w:after="0" w:line="240" w:lineRule="auto"/>
      <w:ind w:left="0" w:firstLine="0"/>
    </w:pPr>
    <w:rPr>
      <w:rFonts w:ascii="Arial" w:eastAsia="Calibri" w:hAnsi="Arial" w:cs="Arial"/>
      <w:sz w:val="20"/>
      <w:szCs w:val="20"/>
      <w:lang w:eastAsia="sk-SK"/>
    </w:rPr>
  </w:style>
  <w:style w:type="paragraph" w:customStyle="1" w:styleId="Textodst1sl">
    <w:name w:val="Text odst.1čísl"/>
    <w:basedOn w:val="Normlny"/>
    <w:rsid w:val="00367861"/>
    <w:pPr>
      <w:tabs>
        <w:tab w:val="left" w:pos="0"/>
        <w:tab w:val="left" w:pos="284"/>
        <w:tab w:val="left" w:pos="1701"/>
        <w:tab w:val="num" w:pos="2032"/>
      </w:tabs>
      <w:suppressAutoHyphens/>
      <w:spacing w:before="80" w:after="0" w:line="240" w:lineRule="auto"/>
      <w:ind w:left="-5400" w:hanging="432"/>
      <w:jc w:val="both"/>
    </w:pPr>
    <w:rPr>
      <w:rFonts w:ascii="Times New Roman" w:eastAsia="Calibri" w:hAnsi="Times New Roman"/>
      <w:sz w:val="24"/>
      <w:szCs w:val="20"/>
      <w:lang w:val="cs-CZ" w:eastAsia="ar-SA"/>
    </w:rPr>
  </w:style>
  <w:style w:type="paragraph" w:customStyle="1" w:styleId="Bezriadkovania1">
    <w:name w:val="Bez riadkovania1"/>
    <w:rsid w:val="00367861"/>
    <w:pPr>
      <w:spacing w:after="0" w:line="240" w:lineRule="auto"/>
    </w:pPr>
    <w:rPr>
      <w:rFonts w:ascii="Calibri" w:eastAsia="Times New Roman" w:hAnsi="Calibri" w:cs="Mangal"/>
    </w:rPr>
  </w:style>
  <w:style w:type="paragraph" w:customStyle="1" w:styleId="Zoznamslo2">
    <w:name w:val="Zoznam číslo 2"/>
    <w:basedOn w:val="Normlny"/>
    <w:rsid w:val="00367861"/>
    <w:pPr>
      <w:tabs>
        <w:tab w:val="num" w:pos="567"/>
      </w:tabs>
      <w:spacing w:after="120" w:line="360" w:lineRule="auto"/>
      <w:ind w:left="567" w:hanging="567"/>
      <w:jc w:val="both"/>
    </w:pPr>
    <w:rPr>
      <w:rFonts w:ascii="Arial" w:hAnsi="Arial"/>
      <w:bCs/>
      <w:szCs w:val="20"/>
      <w:lang w:eastAsia="cs-CZ"/>
    </w:rPr>
  </w:style>
  <w:style w:type="paragraph" w:customStyle="1" w:styleId="Normlnywebov4">
    <w:name w:val="Normálny (webový)4"/>
    <w:basedOn w:val="Normlny"/>
    <w:rsid w:val="00367861"/>
    <w:pPr>
      <w:overflowPunct w:val="0"/>
      <w:autoSpaceDE w:val="0"/>
      <w:autoSpaceDN w:val="0"/>
      <w:adjustRightInd w:val="0"/>
      <w:spacing w:before="100" w:after="100" w:line="240" w:lineRule="auto"/>
      <w:textAlignment w:val="baseline"/>
    </w:pPr>
    <w:rPr>
      <w:rFonts w:ascii="Times New Roman" w:eastAsia="Calibri" w:hAnsi="Times New Roman"/>
      <w:sz w:val="24"/>
      <w:szCs w:val="20"/>
      <w:lang w:val="cs-CZ" w:eastAsia="sk-SK"/>
    </w:rPr>
  </w:style>
  <w:style w:type="character" w:customStyle="1" w:styleId="PsacstrojHTML1">
    <w:name w:val="Psací stroj HTML1"/>
    <w:rsid w:val="00367861"/>
    <w:rPr>
      <w:rFonts w:ascii="Courier New" w:hAnsi="Courier New"/>
      <w:sz w:val="20"/>
    </w:rPr>
  </w:style>
  <w:style w:type="paragraph" w:styleId="Oznaitext">
    <w:name w:val="Block Text"/>
    <w:basedOn w:val="Normlny"/>
    <w:rsid w:val="00367861"/>
    <w:pPr>
      <w:spacing w:before="120" w:after="0" w:line="240" w:lineRule="atLeast"/>
      <w:ind w:left="284" w:right="140" w:hanging="284"/>
      <w:jc w:val="both"/>
    </w:pPr>
    <w:rPr>
      <w:rFonts w:ascii="Arial" w:eastAsia="Calibri" w:hAnsi="Arial" w:cs="Arial"/>
      <w:noProof/>
      <w:lang w:eastAsia="sk-SK"/>
    </w:rPr>
  </w:style>
  <w:style w:type="paragraph" w:customStyle="1" w:styleId="text2">
    <w:name w:val="text2"/>
    <w:basedOn w:val="Normlny"/>
    <w:rsid w:val="00367861"/>
    <w:pPr>
      <w:tabs>
        <w:tab w:val="left" w:pos="426"/>
      </w:tabs>
      <w:overflowPunct w:val="0"/>
      <w:autoSpaceDE w:val="0"/>
      <w:autoSpaceDN w:val="0"/>
      <w:adjustRightInd w:val="0"/>
      <w:spacing w:before="60" w:after="60" w:line="240" w:lineRule="auto"/>
      <w:ind w:left="1134" w:hanging="425"/>
      <w:jc w:val="both"/>
      <w:textAlignment w:val="baseline"/>
    </w:pPr>
    <w:rPr>
      <w:rFonts w:ascii="Times New Roman" w:eastAsia="Calibri" w:hAnsi="Times New Roman"/>
      <w:sz w:val="24"/>
      <w:szCs w:val="20"/>
      <w:lang w:eastAsia="en-GB"/>
    </w:rPr>
  </w:style>
  <w:style w:type="paragraph" w:customStyle="1" w:styleId="Zkladntext23">
    <w:name w:val="Základný text 23"/>
    <w:basedOn w:val="Normlny"/>
    <w:rsid w:val="00367861"/>
    <w:pPr>
      <w:tabs>
        <w:tab w:val="left" w:pos="709"/>
      </w:tabs>
      <w:overflowPunct w:val="0"/>
      <w:autoSpaceDE w:val="0"/>
      <w:autoSpaceDN w:val="0"/>
      <w:adjustRightInd w:val="0"/>
      <w:spacing w:after="0" w:line="360" w:lineRule="auto"/>
      <w:ind w:left="709" w:hanging="709"/>
      <w:jc w:val="both"/>
    </w:pPr>
    <w:rPr>
      <w:rFonts w:ascii="Arial" w:eastAsia="Calibri" w:hAnsi="Arial"/>
      <w:sz w:val="24"/>
      <w:szCs w:val="20"/>
      <w:lang w:eastAsia="cs-CZ"/>
    </w:rPr>
  </w:style>
  <w:style w:type="paragraph" w:customStyle="1" w:styleId="normalweb10">
    <w:name w:val="normalweb1"/>
    <w:basedOn w:val="Normlny"/>
    <w:rsid w:val="00367861"/>
    <w:pPr>
      <w:overflowPunct w:val="0"/>
      <w:autoSpaceDE w:val="0"/>
      <w:autoSpaceDN w:val="0"/>
      <w:spacing w:before="100" w:after="100" w:line="240" w:lineRule="auto"/>
    </w:pPr>
    <w:rPr>
      <w:rFonts w:ascii="Times New Roman" w:eastAsia="Calibri" w:hAnsi="Times New Roman"/>
      <w:sz w:val="24"/>
      <w:szCs w:val="24"/>
      <w:lang w:eastAsia="sk-SK"/>
    </w:rPr>
  </w:style>
  <w:style w:type="paragraph" w:customStyle="1" w:styleId="Normlnweb6">
    <w:name w:val="Normální (web)6"/>
    <w:basedOn w:val="Normlny"/>
    <w:rsid w:val="00367861"/>
    <w:pPr>
      <w:spacing w:after="0" w:line="240" w:lineRule="auto"/>
    </w:pPr>
    <w:rPr>
      <w:rFonts w:ascii="Times New Roman" w:eastAsia="Calibri" w:hAnsi="Times New Roman"/>
      <w:sz w:val="24"/>
      <w:szCs w:val="24"/>
      <w:lang w:eastAsia="sk-SK"/>
    </w:rPr>
  </w:style>
  <w:style w:type="paragraph" w:customStyle="1" w:styleId="Normlnweb26">
    <w:name w:val="Normální (web)26"/>
    <w:basedOn w:val="Normlny"/>
    <w:rsid w:val="00367861"/>
    <w:pPr>
      <w:spacing w:after="0" w:line="240" w:lineRule="auto"/>
    </w:pPr>
    <w:rPr>
      <w:rFonts w:ascii="Times New Roman" w:eastAsia="Calibri" w:hAnsi="Times New Roman"/>
      <w:sz w:val="24"/>
      <w:szCs w:val="24"/>
      <w:lang w:eastAsia="sk-SK"/>
    </w:rPr>
  </w:style>
  <w:style w:type="paragraph" w:customStyle="1" w:styleId="Odsekzoznamu2">
    <w:name w:val="Odsek zoznamu2"/>
    <w:basedOn w:val="Normlny"/>
    <w:rsid w:val="00367861"/>
    <w:pPr>
      <w:spacing w:after="0" w:line="240" w:lineRule="auto"/>
      <w:ind w:left="720"/>
      <w:contextualSpacing/>
    </w:pPr>
    <w:rPr>
      <w:rFonts w:ascii="Arial" w:hAnsi="Arial"/>
      <w:noProof/>
      <w:sz w:val="20"/>
      <w:szCs w:val="24"/>
      <w:lang w:eastAsia="sk-SK"/>
    </w:rPr>
  </w:style>
  <w:style w:type="paragraph" w:customStyle="1" w:styleId="Zarkazkladnhotextu30">
    <w:name w:val="Zarážka základného textu3"/>
    <w:basedOn w:val="Normlny"/>
    <w:rsid w:val="00367861"/>
    <w:pPr>
      <w:spacing w:after="0" w:line="240" w:lineRule="auto"/>
    </w:pPr>
    <w:rPr>
      <w:rFonts w:ascii="Arial" w:eastAsia="Calibri" w:hAnsi="Arial" w:cs="Arial"/>
      <w:noProof/>
      <w:sz w:val="20"/>
      <w:szCs w:val="20"/>
      <w:lang w:eastAsia="sk-SK"/>
    </w:rPr>
  </w:style>
  <w:style w:type="character" w:customStyle="1" w:styleId="BodyText2Char">
    <w:name w:val="Body Text 2 Char"/>
    <w:rsid w:val="00367861"/>
    <w:rPr>
      <w:rFonts w:ascii="Arial" w:hAnsi="Arial"/>
      <w:noProof/>
      <w:sz w:val="14"/>
      <w:lang w:eastAsia="sk-SK"/>
    </w:rPr>
  </w:style>
  <w:style w:type="paragraph" w:customStyle="1" w:styleId="Zkladntext210">
    <w:name w:val="Základní text 21"/>
    <w:basedOn w:val="Normlny"/>
    <w:rsid w:val="00367861"/>
    <w:pPr>
      <w:tabs>
        <w:tab w:val="left" w:pos="709"/>
      </w:tabs>
      <w:overflowPunct w:val="0"/>
      <w:autoSpaceDE w:val="0"/>
      <w:autoSpaceDN w:val="0"/>
      <w:adjustRightInd w:val="0"/>
      <w:spacing w:after="0" w:line="360" w:lineRule="auto"/>
      <w:ind w:left="709" w:hanging="709"/>
      <w:jc w:val="both"/>
    </w:pPr>
    <w:rPr>
      <w:rFonts w:ascii="Arial" w:hAnsi="Arial"/>
      <w:sz w:val="24"/>
      <w:szCs w:val="20"/>
      <w:lang w:eastAsia="cs-CZ"/>
    </w:rPr>
  </w:style>
  <w:style w:type="paragraph" w:customStyle="1" w:styleId="xl63">
    <w:name w:val="xl63"/>
    <w:basedOn w:val="Normlny"/>
    <w:rsid w:val="0036786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24"/>
      <w:szCs w:val="24"/>
      <w:lang w:eastAsia="sk-SK"/>
    </w:rPr>
  </w:style>
  <w:style w:type="paragraph" w:customStyle="1" w:styleId="xl64">
    <w:name w:val="xl64"/>
    <w:basedOn w:val="Normlny"/>
    <w:rsid w:val="0036786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65">
    <w:name w:val="xl65"/>
    <w:basedOn w:val="Normlny"/>
    <w:rsid w:val="00367861"/>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66">
    <w:name w:val="xl66"/>
    <w:basedOn w:val="Normlny"/>
    <w:rsid w:val="00367861"/>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67">
    <w:name w:val="xl67"/>
    <w:basedOn w:val="Normlny"/>
    <w:rsid w:val="00367861"/>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68">
    <w:name w:val="xl68"/>
    <w:basedOn w:val="Normlny"/>
    <w:rsid w:val="00367861"/>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24"/>
      <w:szCs w:val="24"/>
      <w:lang w:eastAsia="sk-SK"/>
    </w:rPr>
  </w:style>
  <w:style w:type="paragraph" w:customStyle="1" w:styleId="xl69">
    <w:name w:val="xl69"/>
    <w:basedOn w:val="Normlny"/>
    <w:rsid w:val="00367861"/>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0">
    <w:name w:val="xl70"/>
    <w:basedOn w:val="Normlny"/>
    <w:rsid w:val="00367861"/>
    <w:pPr>
      <w:pBdr>
        <w:top w:val="single" w:sz="4" w:space="0" w:color="auto"/>
        <w:left w:val="single" w:sz="4" w:space="0" w:color="auto"/>
        <w:right w:val="single" w:sz="4" w:space="0" w:color="auto"/>
      </w:pBdr>
      <w:spacing w:before="100" w:beforeAutospacing="1" w:after="100" w:afterAutospacing="1" w:line="240" w:lineRule="auto"/>
    </w:pPr>
    <w:rPr>
      <w:rFonts w:ascii="Arial" w:hAnsi="Arial" w:cs="Arial"/>
      <w:b/>
      <w:bCs/>
      <w:sz w:val="24"/>
      <w:szCs w:val="24"/>
      <w:lang w:eastAsia="sk-SK"/>
    </w:rPr>
  </w:style>
  <w:style w:type="paragraph" w:customStyle="1" w:styleId="xl71">
    <w:name w:val="xl71"/>
    <w:basedOn w:val="Normlny"/>
    <w:rsid w:val="00367861"/>
    <w:pPr>
      <w:pBdr>
        <w:top w:val="single" w:sz="4" w:space="0" w:color="auto"/>
        <w:left w:val="single" w:sz="4" w:space="0" w:color="auto"/>
        <w:right w:val="single" w:sz="8"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2">
    <w:name w:val="xl72"/>
    <w:basedOn w:val="Normlny"/>
    <w:rsid w:val="00367861"/>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w:hAnsi="Arial" w:cs="Arial"/>
      <w:b/>
      <w:bCs/>
      <w:sz w:val="24"/>
      <w:szCs w:val="24"/>
      <w:lang w:eastAsia="sk-SK"/>
    </w:rPr>
  </w:style>
  <w:style w:type="paragraph" w:customStyle="1" w:styleId="xl73">
    <w:name w:val="xl73"/>
    <w:basedOn w:val="Normlny"/>
    <w:rsid w:val="00367861"/>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4">
    <w:name w:val="xl74"/>
    <w:basedOn w:val="Normlny"/>
    <w:rsid w:val="00367861"/>
    <w:pPr>
      <w:pBdr>
        <w:top w:val="single" w:sz="4" w:space="0" w:color="auto"/>
        <w:left w:val="single" w:sz="4" w:space="0" w:color="auto"/>
        <w:right w:val="single" w:sz="4" w:space="0" w:color="auto"/>
      </w:pBdr>
      <w:spacing w:before="100" w:beforeAutospacing="1" w:after="100" w:afterAutospacing="1" w:line="240" w:lineRule="auto"/>
    </w:pPr>
    <w:rPr>
      <w:rFonts w:ascii="Arial" w:hAnsi="Arial" w:cs="Arial"/>
      <w:b/>
      <w:bCs/>
      <w:sz w:val="24"/>
      <w:szCs w:val="24"/>
      <w:lang w:eastAsia="sk-SK"/>
    </w:rPr>
  </w:style>
  <w:style w:type="paragraph" w:customStyle="1" w:styleId="xl75">
    <w:name w:val="xl75"/>
    <w:basedOn w:val="Normlny"/>
    <w:rsid w:val="00367861"/>
    <w:pPr>
      <w:pBdr>
        <w:top w:val="single" w:sz="8" w:space="0" w:color="auto"/>
        <w:left w:val="single" w:sz="4" w:space="0" w:color="auto"/>
        <w:bottom w:val="single" w:sz="8"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6">
    <w:name w:val="xl76"/>
    <w:basedOn w:val="Normlny"/>
    <w:rsid w:val="00367861"/>
    <w:pPr>
      <w:pBdr>
        <w:top w:val="single" w:sz="8"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7">
    <w:name w:val="xl77"/>
    <w:basedOn w:val="Normlny"/>
    <w:rsid w:val="00367861"/>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8">
    <w:name w:val="xl78"/>
    <w:basedOn w:val="Normlny"/>
    <w:rsid w:val="00367861"/>
    <w:pPr>
      <w:pBdr>
        <w:top w:val="single" w:sz="4" w:space="0" w:color="auto"/>
        <w:left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9">
    <w:name w:val="xl79"/>
    <w:basedOn w:val="Normlny"/>
    <w:rsid w:val="00367861"/>
    <w:pPr>
      <w:pBdr>
        <w:top w:val="single" w:sz="4" w:space="0" w:color="auto"/>
        <w:left w:val="single" w:sz="4" w:space="0" w:color="auto"/>
        <w:bottom w:val="single" w:sz="8" w:space="0" w:color="auto"/>
      </w:pBdr>
      <w:spacing w:before="100" w:beforeAutospacing="1" w:after="100" w:afterAutospacing="1" w:line="240" w:lineRule="auto"/>
    </w:pPr>
    <w:rPr>
      <w:rFonts w:ascii="Times New Roman" w:hAnsi="Times New Roman"/>
      <w:sz w:val="24"/>
      <w:szCs w:val="24"/>
      <w:lang w:eastAsia="sk-SK"/>
    </w:rPr>
  </w:style>
  <w:style w:type="character" w:styleId="Zvraznenie">
    <w:name w:val="Emphasis"/>
    <w:qFormat/>
    <w:rsid w:val="00367861"/>
    <w:rPr>
      <w:b/>
    </w:rPr>
  </w:style>
  <w:style w:type="paragraph" w:customStyle="1" w:styleId="Blockquote">
    <w:name w:val="Blockquote"/>
    <w:basedOn w:val="Normlny"/>
    <w:rsid w:val="00367861"/>
    <w:pPr>
      <w:overflowPunct w:val="0"/>
      <w:autoSpaceDE w:val="0"/>
      <w:autoSpaceDN w:val="0"/>
      <w:adjustRightInd w:val="0"/>
      <w:spacing w:before="100" w:after="100" w:line="240" w:lineRule="auto"/>
      <w:ind w:left="360" w:right="360"/>
      <w:textAlignment w:val="baseline"/>
    </w:pPr>
    <w:rPr>
      <w:rFonts w:ascii="Times New Roman" w:eastAsia="Calibri" w:hAnsi="Times New Roman"/>
      <w:sz w:val="24"/>
      <w:szCs w:val="24"/>
      <w:lang w:eastAsia="sk-SK"/>
    </w:rPr>
  </w:style>
  <w:style w:type="character" w:styleId="sloriadka">
    <w:name w:val="line number"/>
    <w:rsid w:val="00367861"/>
    <w:rPr>
      <w:rFonts w:cs="Times New Roman"/>
    </w:rPr>
  </w:style>
  <w:style w:type="paragraph" w:customStyle="1" w:styleId="Zhlav">
    <w:name w:val="Z‡hlav’"/>
    <w:basedOn w:val="Normln"/>
    <w:rsid w:val="00367861"/>
    <w:pPr>
      <w:tabs>
        <w:tab w:val="center" w:pos="4536"/>
        <w:tab w:val="right" w:pos="9072"/>
      </w:tabs>
    </w:pPr>
  </w:style>
  <w:style w:type="paragraph" w:customStyle="1" w:styleId="Normlny3">
    <w:name w:val="Normálny3"/>
    <w:basedOn w:val="Normlny"/>
    <w:rsid w:val="00367861"/>
    <w:pPr>
      <w:widowControl w:val="0"/>
      <w:suppressAutoHyphens/>
      <w:spacing w:after="0" w:line="240" w:lineRule="auto"/>
    </w:pPr>
    <w:rPr>
      <w:rFonts w:ascii="Times New Roman" w:hAnsi="Times New Roman"/>
      <w:sz w:val="24"/>
      <w:szCs w:val="20"/>
      <w:lang w:eastAsia="sk-SK"/>
    </w:rPr>
  </w:style>
  <w:style w:type="paragraph" w:customStyle="1" w:styleId="zmlclanky">
    <w:name w:val="zml_clanky"/>
    <w:basedOn w:val="Normlny"/>
    <w:rsid w:val="00367861"/>
    <w:pPr>
      <w:numPr>
        <w:numId w:val="8"/>
      </w:numPr>
      <w:spacing w:after="120" w:line="360" w:lineRule="auto"/>
      <w:jc w:val="both"/>
    </w:pPr>
    <w:rPr>
      <w:rFonts w:ascii="Times New Roman" w:eastAsia="Calibri" w:hAnsi="Times New Roman"/>
      <w:sz w:val="24"/>
      <w:szCs w:val="20"/>
      <w:lang w:eastAsia="cs-CZ"/>
    </w:rPr>
  </w:style>
  <w:style w:type="paragraph" w:styleId="slovanzoznam2">
    <w:name w:val="List Number 2"/>
    <w:basedOn w:val="Normlny"/>
    <w:rsid w:val="00367861"/>
    <w:pPr>
      <w:numPr>
        <w:numId w:val="3"/>
      </w:numPr>
      <w:spacing w:after="0" w:line="240" w:lineRule="auto"/>
    </w:pPr>
    <w:rPr>
      <w:rFonts w:ascii="Times New Roman" w:eastAsia="Calibri" w:hAnsi="Times New Roman"/>
      <w:sz w:val="24"/>
      <w:szCs w:val="24"/>
      <w:lang w:eastAsia="cs-CZ"/>
    </w:rPr>
  </w:style>
  <w:style w:type="character" w:styleId="PouitHypertextovPrepojenie">
    <w:name w:val="FollowedHyperlink"/>
    <w:uiPriority w:val="99"/>
    <w:rsid w:val="00367861"/>
    <w:rPr>
      <w:color w:val="800080"/>
      <w:u w:val="single"/>
    </w:rPr>
  </w:style>
  <w:style w:type="paragraph" w:customStyle="1" w:styleId="text3">
    <w:name w:val="text3"/>
    <w:basedOn w:val="Normlny"/>
    <w:rsid w:val="00367861"/>
    <w:pPr>
      <w:overflowPunct w:val="0"/>
      <w:autoSpaceDE w:val="0"/>
      <w:autoSpaceDN w:val="0"/>
      <w:adjustRightInd w:val="0"/>
      <w:spacing w:before="60" w:after="60" w:line="240" w:lineRule="auto"/>
      <w:ind w:left="567" w:hanging="567"/>
      <w:jc w:val="center"/>
      <w:textAlignment w:val="baseline"/>
    </w:pPr>
    <w:rPr>
      <w:rFonts w:ascii="Arial" w:eastAsia="Calibri" w:hAnsi="Arial"/>
      <w:b/>
      <w:sz w:val="24"/>
      <w:szCs w:val="20"/>
      <w:lang w:eastAsia="cs-CZ"/>
    </w:rPr>
  </w:style>
  <w:style w:type="paragraph" w:customStyle="1" w:styleId="WW-Zkladntextodsazen2">
    <w:name w:val="WW-Základní text odsazený 2"/>
    <w:basedOn w:val="Normlny"/>
    <w:rsid w:val="00367861"/>
    <w:pPr>
      <w:suppressAutoHyphens/>
      <w:spacing w:after="0" w:line="240" w:lineRule="auto"/>
      <w:ind w:left="360"/>
      <w:jc w:val="both"/>
    </w:pPr>
    <w:rPr>
      <w:rFonts w:ascii="Arial" w:eastAsia="Calibri" w:hAnsi="Arial"/>
      <w:szCs w:val="24"/>
      <w:lang w:eastAsia="ar-SA"/>
    </w:rPr>
  </w:style>
  <w:style w:type="paragraph" w:customStyle="1" w:styleId="Zarkazkladnhotextu33">
    <w:name w:val="Zarážka základného textu 33"/>
    <w:basedOn w:val="Normlny"/>
    <w:rsid w:val="00367861"/>
    <w:pPr>
      <w:widowControl w:val="0"/>
      <w:spacing w:after="0" w:line="240" w:lineRule="auto"/>
      <w:ind w:left="426" w:hanging="426"/>
      <w:jc w:val="both"/>
    </w:pPr>
    <w:rPr>
      <w:rFonts w:ascii="Times New Roman" w:eastAsia="Calibri" w:hAnsi="Times New Roman"/>
      <w:sz w:val="24"/>
      <w:szCs w:val="24"/>
      <w:lang w:val="cs-CZ" w:eastAsia="sk-SK"/>
    </w:rPr>
  </w:style>
  <w:style w:type="paragraph" w:customStyle="1" w:styleId="Zkladntext33">
    <w:name w:val="Základný text 33"/>
    <w:basedOn w:val="Normlny"/>
    <w:rsid w:val="00367861"/>
    <w:pPr>
      <w:widowControl w:val="0"/>
      <w:overflowPunct w:val="0"/>
      <w:autoSpaceDE w:val="0"/>
      <w:autoSpaceDN w:val="0"/>
      <w:adjustRightInd w:val="0"/>
      <w:spacing w:after="0" w:line="240" w:lineRule="auto"/>
    </w:pPr>
    <w:rPr>
      <w:rFonts w:ascii="Times New Roman" w:eastAsia="Calibri" w:hAnsi="Times New Roman"/>
      <w:sz w:val="24"/>
      <w:szCs w:val="20"/>
      <w:lang w:eastAsia="cs-CZ"/>
    </w:rPr>
  </w:style>
  <w:style w:type="paragraph" w:customStyle="1" w:styleId="Zkladntext310">
    <w:name w:val="Základní text 31"/>
    <w:basedOn w:val="Normlny"/>
    <w:rsid w:val="00367861"/>
    <w:pPr>
      <w:widowControl w:val="0"/>
      <w:suppressAutoHyphens/>
      <w:spacing w:after="0" w:line="240" w:lineRule="auto"/>
      <w:jc w:val="both"/>
    </w:pPr>
    <w:rPr>
      <w:rFonts w:ascii="Arial" w:hAnsi="Arial" w:cs="Arial"/>
      <w:sz w:val="24"/>
      <w:szCs w:val="24"/>
    </w:rPr>
  </w:style>
  <w:style w:type="paragraph" w:customStyle="1" w:styleId="Odstavecseseznamem1">
    <w:name w:val="Odstavec se seznamem1"/>
    <w:basedOn w:val="Normlny"/>
    <w:rsid w:val="00367861"/>
    <w:pPr>
      <w:spacing w:after="0" w:line="240" w:lineRule="auto"/>
      <w:ind w:left="720"/>
      <w:contextualSpacing/>
    </w:pPr>
    <w:rPr>
      <w:rFonts w:ascii="Times New Roman" w:eastAsia="Calibri" w:hAnsi="Times New Roman"/>
      <w:sz w:val="24"/>
      <w:szCs w:val="24"/>
      <w:lang w:eastAsia="sk-SK"/>
    </w:rPr>
  </w:style>
  <w:style w:type="paragraph" w:customStyle="1" w:styleId="Import0">
    <w:name w:val="Import 0"/>
    <w:basedOn w:val="Normlny"/>
    <w:rsid w:val="00367861"/>
    <w:pPr>
      <w:widowControl w:val="0"/>
      <w:spacing w:after="0" w:line="240" w:lineRule="auto"/>
    </w:pPr>
    <w:rPr>
      <w:rFonts w:ascii="Times New Roman" w:eastAsia="Calibri" w:hAnsi="Times New Roman"/>
      <w:sz w:val="24"/>
      <w:szCs w:val="20"/>
      <w:lang w:eastAsia="sk-SK"/>
    </w:rPr>
  </w:style>
  <w:style w:type="paragraph" w:customStyle="1" w:styleId="Styl1">
    <w:name w:val="Styl1"/>
    <w:basedOn w:val="Normlny"/>
    <w:rsid w:val="00367861"/>
    <w:pPr>
      <w:suppressAutoHyphens/>
      <w:spacing w:after="0" w:line="240" w:lineRule="auto"/>
      <w:ind w:left="709" w:hanging="283"/>
    </w:pPr>
    <w:rPr>
      <w:rFonts w:ascii="Arial" w:eastAsia="Calibri" w:hAnsi="Arial"/>
      <w:sz w:val="20"/>
      <w:szCs w:val="20"/>
      <w:lang w:eastAsia="sk-SK"/>
    </w:rPr>
  </w:style>
  <w:style w:type="paragraph" w:customStyle="1" w:styleId="BodyText21">
    <w:name w:val="Body Text 21"/>
    <w:basedOn w:val="Normlny"/>
    <w:rsid w:val="00367861"/>
    <w:pPr>
      <w:spacing w:after="0" w:line="240" w:lineRule="auto"/>
      <w:jc w:val="both"/>
    </w:pPr>
    <w:rPr>
      <w:rFonts w:ascii="Times New Roman" w:eastAsia="Calibri" w:hAnsi="Times New Roman"/>
      <w:sz w:val="24"/>
      <w:szCs w:val="24"/>
      <w:lang w:eastAsia="sk-SK"/>
    </w:rPr>
  </w:style>
  <w:style w:type="paragraph" w:customStyle="1" w:styleId="BodyTextIndent31">
    <w:name w:val="Body Text Indent 31"/>
    <w:basedOn w:val="Normlny"/>
    <w:rsid w:val="00367861"/>
    <w:pPr>
      <w:widowControl w:val="0"/>
      <w:spacing w:after="0" w:line="240" w:lineRule="auto"/>
      <w:ind w:left="426" w:hanging="426"/>
      <w:jc w:val="both"/>
    </w:pPr>
    <w:rPr>
      <w:rFonts w:ascii="Times New Roman" w:eastAsia="Calibri" w:hAnsi="Times New Roman"/>
      <w:sz w:val="24"/>
      <w:szCs w:val="24"/>
      <w:lang w:val="cs-CZ" w:eastAsia="sk-SK"/>
    </w:rPr>
  </w:style>
  <w:style w:type="paragraph" w:customStyle="1" w:styleId="BodyText31">
    <w:name w:val="Body Text 31"/>
    <w:basedOn w:val="Normlny"/>
    <w:rsid w:val="00367861"/>
    <w:pPr>
      <w:widowControl w:val="0"/>
      <w:overflowPunct w:val="0"/>
      <w:autoSpaceDE w:val="0"/>
      <w:autoSpaceDN w:val="0"/>
      <w:adjustRightInd w:val="0"/>
      <w:spacing w:after="0" w:line="240" w:lineRule="auto"/>
    </w:pPr>
    <w:rPr>
      <w:rFonts w:ascii="Times New Roman" w:eastAsia="Calibri" w:hAnsi="Times New Roman"/>
      <w:sz w:val="24"/>
      <w:szCs w:val="20"/>
      <w:lang w:eastAsia="cs-CZ"/>
    </w:rPr>
  </w:style>
  <w:style w:type="paragraph" w:customStyle="1" w:styleId="Import1">
    <w:name w:val="Import 1"/>
    <w:basedOn w:val="Import0"/>
    <w:rsid w:val="00367861"/>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pPr>
    <w:rPr>
      <w:rFonts w:ascii="Courier New" w:hAnsi="Courier New"/>
      <w:b/>
    </w:rPr>
  </w:style>
  <w:style w:type="paragraph" w:customStyle="1" w:styleId="Import2">
    <w:name w:val="Import 2"/>
    <w:basedOn w:val="Import0"/>
    <w:rsid w:val="00367861"/>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576"/>
    </w:pPr>
    <w:rPr>
      <w:rFonts w:ascii="Courier New" w:hAnsi="Courier New"/>
      <w:b/>
    </w:rPr>
  </w:style>
  <w:style w:type="paragraph" w:customStyle="1" w:styleId="Import3">
    <w:name w:val="Import 3"/>
    <w:basedOn w:val="Import0"/>
    <w:rsid w:val="00367861"/>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pPr>
    <w:rPr>
      <w:rFonts w:ascii="Courier New" w:hAnsi="Courier New"/>
    </w:rPr>
  </w:style>
  <w:style w:type="paragraph" w:customStyle="1" w:styleId="Import4">
    <w:name w:val="Import 4"/>
    <w:basedOn w:val="Import0"/>
    <w:rsid w:val="00367861"/>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288"/>
    </w:pPr>
    <w:rPr>
      <w:rFonts w:ascii="Courier New" w:hAnsi="Courier New"/>
      <w:b/>
    </w:rPr>
  </w:style>
  <w:style w:type="paragraph" w:customStyle="1" w:styleId="Import5">
    <w:name w:val="Import 5"/>
    <w:basedOn w:val="Import0"/>
    <w:rsid w:val="00367861"/>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11664"/>
    </w:pPr>
    <w:rPr>
      <w:rFonts w:ascii="Courier New" w:hAnsi="Courier New"/>
      <w:b/>
    </w:rPr>
  </w:style>
  <w:style w:type="paragraph" w:customStyle="1" w:styleId="Import6">
    <w:name w:val="Import 6"/>
    <w:basedOn w:val="Import0"/>
    <w:rsid w:val="00367861"/>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10800"/>
    </w:pPr>
    <w:rPr>
      <w:rFonts w:ascii="Courier New" w:hAnsi="Courier New"/>
      <w:b/>
    </w:rPr>
  </w:style>
  <w:style w:type="paragraph" w:customStyle="1" w:styleId="Import7">
    <w:name w:val="Import 7"/>
    <w:basedOn w:val="Import0"/>
    <w:rsid w:val="00367861"/>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firstLine="576"/>
    </w:pPr>
    <w:rPr>
      <w:rFonts w:ascii="Courier New" w:hAnsi="Courier New"/>
      <w:b/>
    </w:rPr>
  </w:style>
  <w:style w:type="paragraph" w:customStyle="1" w:styleId="Import8">
    <w:name w:val="Import 8"/>
    <w:basedOn w:val="Import0"/>
    <w:rsid w:val="00367861"/>
    <w:pPr>
      <w:tabs>
        <w:tab w:val="left" w:pos="11376"/>
      </w:tabs>
    </w:pPr>
    <w:rPr>
      <w:rFonts w:ascii="Courier New" w:hAnsi="Courier New"/>
      <w:b/>
    </w:rPr>
  </w:style>
  <w:style w:type="paragraph" w:customStyle="1" w:styleId="Import9">
    <w:name w:val="Import 9"/>
    <w:basedOn w:val="Import0"/>
    <w:rsid w:val="00367861"/>
    <w:pPr>
      <w:tabs>
        <w:tab w:val="left" w:pos="11952"/>
      </w:tabs>
    </w:pPr>
    <w:rPr>
      <w:rFonts w:ascii="Courier New" w:hAnsi="Courier New"/>
      <w:b/>
    </w:rPr>
  </w:style>
  <w:style w:type="paragraph" w:customStyle="1" w:styleId="Import10">
    <w:name w:val="Import 10"/>
    <w:basedOn w:val="Import0"/>
    <w:rsid w:val="00367861"/>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10224"/>
    </w:pPr>
    <w:rPr>
      <w:rFonts w:ascii="Courier New" w:hAnsi="Courier New"/>
      <w:b/>
    </w:rPr>
  </w:style>
  <w:style w:type="paragraph" w:customStyle="1" w:styleId="Import11">
    <w:name w:val="Import 11"/>
    <w:basedOn w:val="Import0"/>
    <w:rsid w:val="00367861"/>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720"/>
    </w:pPr>
    <w:rPr>
      <w:rFonts w:ascii="Courier New" w:hAnsi="Courier New"/>
      <w:b/>
    </w:rPr>
  </w:style>
  <w:style w:type="paragraph" w:customStyle="1" w:styleId="Import12">
    <w:name w:val="Import 12"/>
    <w:basedOn w:val="Import0"/>
    <w:rsid w:val="00367861"/>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432"/>
    </w:pPr>
    <w:rPr>
      <w:rFonts w:ascii="Courier New" w:hAnsi="Courier New"/>
      <w:b/>
    </w:rPr>
  </w:style>
  <w:style w:type="character" w:customStyle="1" w:styleId="Heading1Char">
    <w:name w:val="Heading 1 Char"/>
    <w:rsid w:val="00367861"/>
    <w:rPr>
      <w:rFonts w:ascii="Arial" w:hAnsi="Arial"/>
      <w:sz w:val="40"/>
      <w:lang w:val="sk-SK" w:eastAsia="sk-SK"/>
    </w:rPr>
  </w:style>
  <w:style w:type="character" w:customStyle="1" w:styleId="Heading2Char">
    <w:name w:val="Heading 2 Char"/>
    <w:rsid w:val="00367861"/>
    <w:rPr>
      <w:rFonts w:ascii="Arial" w:hAnsi="Arial"/>
      <w:b/>
      <w:sz w:val="30"/>
      <w:lang w:val="sk-SK" w:eastAsia="sk-SK"/>
    </w:rPr>
  </w:style>
  <w:style w:type="character" w:customStyle="1" w:styleId="Heading3Char">
    <w:name w:val="Heading 3 Char"/>
    <w:rsid w:val="00367861"/>
    <w:rPr>
      <w:rFonts w:ascii="Arial" w:hAnsi="Arial"/>
      <w:sz w:val="40"/>
      <w:lang w:val="sk-SK" w:eastAsia="sk-SK"/>
    </w:rPr>
  </w:style>
  <w:style w:type="character" w:customStyle="1" w:styleId="Heading4Char">
    <w:name w:val="Heading 4 Char"/>
    <w:rsid w:val="00367861"/>
    <w:rPr>
      <w:rFonts w:ascii="Arial" w:hAnsi="Arial"/>
      <w:b/>
      <w:sz w:val="24"/>
      <w:lang w:val="sk-SK" w:eastAsia="sk-SK"/>
    </w:rPr>
  </w:style>
  <w:style w:type="character" w:customStyle="1" w:styleId="Heading5Char">
    <w:name w:val="Heading 5 Char"/>
    <w:rsid w:val="00367861"/>
    <w:rPr>
      <w:rFonts w:ascii="Arial" w:hAnsi="Arial"/>
      <w:b/>
      <w:sz w:val="28"/>
      <w:lang w:val="sk-SK" w:eastAsia="sk-SK"/>
    </w:rPr>
  </w:style>
  <w:style w:type="character" w:customStyle="1" w:styleId="Heading6Char">
    <w:name w:val="Heading 6 Char"/>
    <w:rsid w:val="00367861"/>
    <w:rPr>
      <w:rFonts w:ascii="Arial" w:hAnsi="Arial"/>
      <w:b/>
      <w:sz w:val="24"/>
      <w:lang w:val="sk-SK" w:eastAsia="sk-SK"/>
    </w:rPr>
  </w:style>
  <w:style w:type="character" w:customStyle="1" w:styleId="Heading7Char">
    <w:name w:val="Heading 7 Char"/>
    <w:rsid w:val="00367861"/>
    <w:rPr>
      <w:rFonts w:ascii="Arial" w:hAnsi="Arial"/>
      <w:b/>
      <w:sz w:val="24"/>
      <w:u w:val="single"/>
      <w:lang w:val="sk-SK" w:eastAsia="sk-SK"/>
    </w:rPr>
  </w:style>
  <w:style w:type="character" w:customStyle="1" w:styleId="Heading8Char">
    <w:name w:val="Heading 8 Char"/>
    <w:rsid w:val="00367861"/>
    <w:rPr>
      <w:rFonts w:ascii="Arial" w:hAnsi="Arial"/>
      <w:sz w:val="24"/>
      <w:u w:val="single"/>
      <w:lang w:val="sk-SK" w:eastAsia="sk-SK"/>
    </w:rPr>
  </w:style>
  <w:style w:type="character" w:customStyle="1" w:styleId="Heading9Char">
    <w:name w:val="Heading 9 Char"/>
    <w:rsid w:val="00367861"/>
    <w:rPr>
      <w:rFonts w:ascii="Arial" w:hAnsi="Arial"/>
      <w:b/>
      <w:sz w:val="24"/>
      <w:u w:val="single"/>
      <w:lang w:val="sk-SK" w:eastAsia="sk-SK"/>
    </w:rPr>
  </w:style>
  <w:style w:type="character" w:customStyle="1" w:styleId="BodyTextIndent2Char">
    <w:name w:val="Body Text Indent 2 Char"/>
    <w:rsid w:val="00367861"/>
    <w:rPr>
      <w:rFonts w:ascii="Arial" w:hAnsi="Arial"/>
      <w:sz w:val="24"/>
      <w:lang w:val="sk-SK" w:eastAsia="sk-SK"/>
    </w:rPr>
  </w:style>
  <w:style w:type="character" w:customStyle="1" w:styleId="HeaderChar">
    <w:name w:val="Header Char"/>
    <w:rsid w:val="00367861"/>
    <w:rPr>
      <w:rFonts w:ascii="Arial" w:hAnsi="Arial"/>
      <w:sz w:val="24"/>
      <w:lang w:val="sk-SK" w:eastAsia="sk-SK"/>
    </w:rPr>
  </w:style>
  <w:style w:type="character" w:customStyle="1" w:styleId="FooterChar">
    <w:name w:val="Footer Char"/>
    <w:rsid w:val="00367861"/>
    <w:rPr>
      <w:rFonts w:ascii="Arial" w:hAnsi="Arial"/>
      <w:sz w:val="24"/>
      <w:lang w:val="sk-SK" w:eastAsia="sk-SK"/>
    </w:rPr>
  </w:style>
  <w:style w:type="character" w:customStyle="1" w:styleId="BodyText3Char">
    <w:name w:val="Body Text 3 Char"/>
    <w:rsid w:val="00367861"/>
    <w:rPr>
      <w:rFonts w:ascii="Arial" w:hAnsi="Arial"/>
      <w:color w:val="FF0000"/>
      <w:lang w:val="sk-SK" w:eastAsia="sk-SK"/>
    </w:rPr>
  </w:style>
  <w:style w:type="character" w:customStyle="1" w:styleId="BodyTextIndentChar1">
    <w:name w:val="Body Text Indent Char1"/>
    <w:rsid w:val="00367861"/>
    <w:rPr>
      <w:rFonts w:ascii="Arial" w:hAnsi="Arial"/>
      <w:lang w:val="sk-SK" w:eastAsia="sk-SK"/>
    </w:rPr>
  </w:style>
  <w:style w:type="character" w:customStyle="1" w:styleId="BodyTextIndent3Char">
    <w:name w:val="Body Text Indent 3 Char"/>
    <w:rsid w:val="00367861"/>
    <w:rPr>
      <w:rFonts w:ascii="Arial" w:hAnsi="Arial"/>
      <w:sz w:val="30"/>
      <w:lang w:val="sk-SK" w:eastAsia="sk-SK"/>
    </w:rPr>
  </w:style>
  <w:style w:type="character" w:customStyle="1" w:styleId="TitleChar">
    <w:name w:val="Title Char"/>
    <w:rsid w:val="00367861"/>
    <w:rPr>
      <w:rFonts w:ascii="Arial" w:hAnsi="Arial"/>
      <w:b/>
      <w:sz w:val="32"/>
      <w:lang w:val="sk-SK" w:eastAsia="cs-CZ"/>
    </w:rPr>
  </w:style>
  <w:style w:type="character" w:customStyle="1" w:styleId="CharChar3">
    <w:name w:val="Char Char3"/>
    <w:rsid w:val="00367861"/>
    <w:rPr>
      <w:rFonts w:ascii="Arial" w:hAnsi="Arial"/>
      <w:noProof/>
      <w:sz w:val="24"/>
      <w:lang w:val="sk-SK" w:eastAsia="sk-SK"/>
    </w:rPr>
  </w:style>
  <w:style w:type="paragraph" w:customStyle="1" w:styleId="NormalWeb11">
    <w:name w:val="Normal (Web)11"/>
    <w:basedOn w:val="Normlny"/>
    <w:rsid w:val="00367861"/>
    <w:pPr>
      <w:overflowPunct w:val="0"/>
      <w:autoSpaceDE w:val="0"/>
      <w:autoSpaceDN w:val="0"/>
      <w:adjustRightInd w:val="0"/>
      <w:spacing w:before="100" w:after="100" w:line="240" w:lineRule="auto"/>
      <w:textAlignment w:val="baseline"/>
    </w:pPr>
    <w:rPr>
      <w:rFonts w:ascii="Times New Roman" w:eastAsia="Calibri" w:hAnsi="Times New Roman"/>
      <w:sz w:val="24"/>
      <w:szCs w:val="20"/>
      <w:lang w:val="cs-CZ" w:eastAsia="cs-CZ"/>
    </w:rPr>
  </w:style>
  <w:style w:type="paragraph" w:customStyle="1" w:styleId="ListParagraph1">
    <w:name w:val="List Paragraph1"/>
    <w:basedOn w:val="Normlny"/>
    <w:rsid w:val="00367861"/>
    <w:pPr>
      <w:spacing w:after="0" w:line="240" w:lineRule="auto"/>
      <w:ind w:left="720"/>
      <w:contextualSpacing/>
    </w:pPr>
    <w:rPr>
      <w:rFonts w:ascii="Arial" w:eastAsia="Calibri" w:hAnsi="Arial"/>
      <w:noProof/>
      <w:sz w:val="20"/>
      <w:szCs w:val="24"/>
      <w:lang w:eastAsia="sk-SK"/>
    </w:rPr>
  </w:style>
  <w:style w:type="paragraph" w:customStyle="1" w:styleId="BodyTextIndent1">
    <w:name w:val="Body Text Indent1"/>
    <w:basedOn w:val="Normlny"/>
    <w:rsid w:val="00367861"/>
    <w:pPr>
      <w:spacing w:after="0" w:line="240" w:lineRule="auto"/>
    </w:pPr>
    <w:rPr>
      <w:rFonts w:ascii="Arial" w:eastAsia="Calibri" w:hAnsi="Arial" w:cs="Arial"/>
      <w:noProof/>
      <w:sz w:val="20"/>
      <w:szCs w:val="20"/>
      <w:lang w:eastAsia="sk-SK"/>
    </w:rPr>
  </w:style>
  <w:style w:type="paragraph" w:customStyle="1" w:styleId="Normal1">
    <w:name w:val="Normal1"/>
    <w:basedOn w:val="Normlny"/>
    <w:rsid w:val="00367861"/>
    <w:pPr>
      <w:widowControl w:val="0"/>
      <w:suppressAutoHyphens/>
      <w:spacing w:after="0" w:line="240" w:lineRule="auto"/>
    </w:pPr>
    <w:rPr>
      <w:rFonts w:ascii="Times New Roman" w:eastAsia="Calibri" w:hAnsi="Times New Roman"/>
      <w:sz w:val="24"/>
      <w:szCs w:val="20"/>
      <w:lang w:eastAsia="sk-SK"/>
    </w:rPr>
  </w:style>
  <w:style w:type="character" w:customStyle="1" w:styleId="PlainTextChar">
    <w:name w:val="Plain Text Char"/>
    <w:rsid w:val="00367861"/>
    <w:rPr>
      <w:rFonts w:ascii="Courier New" w:eastAsia="MS Mincho" w:hAnsi="Courier New"/>
      <w:lang w:eastAsia="ja-JP"/>
    </w:rPr>
  </w:style>
  <w:style w:type="character" w:customStyle="1" w:styleId="SubtitleChar">
    <w:name w:val="Subtitle Char"/>
    <w:rsid w:val="00367861"/>
    <w:rPr>
      <w:b/>
      <w:sz w:val="24"/>
      <w:lang w:val="en-US" w:eastAsia="en-US"/>
    </w:rPr>
  </w:style>
  <w:style w:type="character" w:customStyle="1" w:styleId="FootnoteTextChar">
    <w:name w:val="Footnote Text Char"/>
    <w:rsid w:val="00367861"/>
    <w:rPr>
      <w:rFonts w:eastAsia="Times New Roman"/>
      <w:sz w:val="24"/>
    </w:rPr>
  </w:style>
  <w:style w:type="paragraph" w:customStyle="1" w:styleId="BodyText211">
    <w:name w:val="Body Text 211"/>
    <w:basedOn w:val="Normlny"/>
    <w:rsid w:val="00367861"/>
    <w:pPr>
      <w:spacing w:after="0" w:line="240" w:lineRule="auto"/>
      <w:jc w:val="both"/>
    </w:pPr>
    <w:rPr>
      <w:rFonts w:ascii="Times New Roman" w:eastAsia="Calibri" w:hAnsi="Times New Roman"/>
      <w:sz w:val="24"/>
      <w:szCs w:val="24"/>
      <w:lang w:eastAsia="sk-SK"/>
    </w:rPr>
  </w:style>
  <w:style w:type="paragraph" w:customStyle="1" w:styleId="BodyTextIndent311">
    <w:name w:val="Body Text Indent 311"/>
    <w:basedOn w:val="Normlny"/>
    <w:rsid w:val="00367861"/>
    <w:pPr>
      <w:widowControl w:val="0"/>
      <w:spacing w:after="0" w:line="240" w:lineRule="auto"/>
      <w:ind w:left="426" w:hanging="426"/>
      <w:jc w:val="both"/>
    </w:pPr>
    <w:rPr>
      <w:rFonts w:ascii="Times New Roman" w:eastAsia="Calibri" w:hAnsi="Times New Roman"/>
      <w:sz w:val="24"/>
      <w:szCs w:val="24"/>
      <w:lang w:val="cs-CZ" w:eastAsia="sk-SK"/>
    </w:rPr>
  </w:style>
  <w:style w:type="paragraph" w:customStyle="1" w:styleId="BodyText311">
    <w:name w:val="Body Text 311"/>
    <w:basedOn w:val="Normlny"/>
    <w:rsid w:val="00367861"/>
    <w:pPr>
      <w:widowControl w:val="0"/>
      <w:overflowPunct w:val="0"/>
      <w:autoSpaceDE w:val="0"/>
      <w:autoSpaceDN w:val="0"/>
      <w:adjustRightInd w:val="0"/>
      <w:spacing w:after="0" w:line="240" w:lineRule="auto"/>
    </w:pPr>
    <w:rPr>
      <w:rFonts w:ascii="Times New Roman" w:eastAsia="Calibri" w:hAnsi="Times New Roman"/>
      <w:sz w:val="24"/>
      <w:szCs w:val="20"/>
      <w:lang w:eastAsia="cs-CZ"/>
    </w:rPr>
  </w:style>
  <w:style w:type="paragraph" w:styleId="Zoznamsodrkami4">
    <w:name w:val="List Bullet 4"/>
    <w:basedOn w:val="Normlny"/>
    <w:autoRedefine/>
    <w:rsid w:val="00367861"/>
    <w:pPr>
      <w:numPr>
        <w:numId w:val="4"/>
      </w:numPr>
      <w:spacing w:after="0" w:line="240" w:lineRule="auto"/>
    </w:pPr>
    <w:rPr>
      <w:rFonts w:ascii="Arial" w:eastAsia="Calibri" w:hAnsi="Arial" w:cs="Arial"/>
      <w:sz w:val="20"/>
      <w:szCs w:val="20"/>
      <w:lang w:eastAsia="sk-SK"/>
    </w:rPr>
  </w:style>
  <w:style w:type="paragraph" w:styleId="Normlnysozarkami">
    <w:name w:val="Normal Indent"/>
    <w:basedOn w:val="Normlny"/>
    <w:rsid w:val="00367861"/>
    <w:pPr>
      <w:spacing w:after="0" w:line="240" w:lineRule="auto"/>
      <w:ind w:left="708"/>
    </w:pPr>
    <w:rPr>
      <w:rFonts w:ascii="Arial" w:eastAsia="Calibri" w:hAnsi="Arial" w:cs="Arial"/>
      <w:sz w:val="20"/>
      <w:szCs w:val="20"/>
      <w:lang w:eastAsia="sk-SK"/>
    </w:rPr>
  </w:style>
  <w:style w:type="paragraph" w:styleId="Dtum">
    <w:name w:val="Date"/>
    <w:basedOn w:val="Normlny"/>
    <w:next w:val="Normlny"/>
    <w:link w:val="DtumChar"/>
    <w:rsid w:val="00367861"/>
    <w:pPr>
      <w:spacing w:after="0" w:line="240" w:lineRule="auto"/>
    </w:pPr>
    <w:rPr>
      <w:rFonts w:ascii="Arial" w:eastAsia="Calibri" w:hAnsi="Arial"/>
      <w:sz w:val="20"/>
      <w:szCs w:val="20"/>
    </w:rPr>
  </w:style>
  <w:style w:type="character" w:customStyle="1" w:styleId="DtumChar">
    <w:name w:val="Dátum Char"/>
    <w:basedOn w:val="Predvolenpsmoodseku"/>
    <w:link w:val="Dtum"/>
    <w:rsid w:val="00367861"/>
    <w:rPr>
      <w:rFonts w:ascii="Arial" w:eastAsia="Calibri" w:hAnsi="Arial" w:cs="Times New Roman"/>
      <w:sz w:val="20"/>
      <w:szCs w:val="20"/>
    </w:rPr>
  </w:style>
  <w:style w:type="paragraph" w:customStyle="1" w:styleId="lnok0">
    <w:name w:val="Èlánok"/>
    <w:basedOn w:val="Normlny"/>
    <w:next w:val="Normlny"/>
    <w:rsid w:val="00367861"/>
    <w:pPr>
      <w:overflowPunct w:val="0"/>
      <w:autoSpaceDE w:val="0"/>
      <w:autoSpaceDN w:val="0"/>
      <w:adjustRightInd w:val="0"/>
      <w:spacing w:after="0" w:line="240" w:lineRule="auto"/>
      <w:ind w:left="725" w:hanging="725"/>
      <w:textAlignment w:val="baseline"/>
    </w:pPr>
    <w:rPr>
      <w:rFonts w:ascii="Arial" w:eastAsia="Calibri" w:hAnsi="Arial"/>
      <w:b/>
      <w:noProof/>
      <w:sz w:val="28"/>
      <w:szCs w:val="20"/>
      <w:lang w:eastAsia="sk-SK"/>
    </w:rPr>
  </w:style>
  <w:style w:type="paragraph" w:customStyle="1" w:styleId="as">
    <w:name w:val="Èas"/>
    <w:basedOn w:val="Normlny"/>
    <w:next w:val="lnok0"/>
    <w:rsid w:val="00367861"/>
    <w:pPr>
      <w:keepLines/>
      <w:overflowPunct w:val="0"/>
      <w:autoSpaceDE w:val="0"/>
      <w:autoSpaceDN w:val="0"/>
      <w:adjustRightInd w:val="0"/>
      <w:spacing w:after="0" w:line="240" w:lineRule="auto"/>
      <w:ind w:left="39" w:hanging="39"/>
      <w:jc w:val="center"/>
      <w:textAlignment w:val="baseline"/>
    </w:pPr>
    <w:rPr>
      <w:rFonts w:ascii="Arial" w:eastAsia="Calibri" w:hAnsi="Arial"/>
      <w:b/>
      <w:noProof/>
      <w:sz w:val="32"/>
      <w:szCs w:val="20"/>
      <w:lang w:eastAsia="sk-SK"/>
    </w:rPr>
  </w:style>
  <w:style w:type="paragraph" w:customStyle="1" w:styleId="Odraz-1">
    <w:name w:val="Odraz -:1"/>
    <w:basedOn w:val="Normlny"/>
    <w:next w:val="Normlny"/>
    <w:rsid w:val="00367861"/>
    <w:pPr>
      <w:tabs>
        <w:tab w:val="left" w:pos="726"/>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ind w:left="895" w:hanging="170"/>
      <w:textAlignment w:val="baseline"/>
    </w:pPr>
    <w:rPr>
      <w:rFonts w:ascii="Times New Roman" w:eastAsia="Calibri" w:hAnsi="Times New Roman"/>
      <w:noProof/>
      <w:sz w:val="26"/>
      <w:szCs w:val="20"/>
      <w:lang w:eastAsia="sk-SK"/>
    </w:rPr>
  </w:style>
  <w:style w:type="paragraph" w:customStyle="1" w:styleId="normlnytext">
    <w:name w:val="normálny text"/>
    <w:basedOn w:val="Normlny"/>
    <w:rsid w:val="00367861"/>
    <w:pPr>
      <w:spacing w:after="0" w:line="240" w:lineRule="auto"/>
      <w:jc w:val="both"/>
    </w:pPr>
    <w:rPr>
      <w:rFonts w:ascii="Times New Roman" w:eastAsia="Calibri" w:hAnsi="Times New Roman"/>
      <w:sz w:val="24"/>
      <w:szCs w:val="20"/>
      <w:lang w:eastAsia="cs-CZ"/>
    </w:rPr>
  </w:style>
  <w:style w:type="table" w:styleId="Elegantntabuka">
    <w:name w:val="Table Elegant"/>
    <w:basedOn w:val="Normlnatabuka"/>
    <w:rsid w:val="00367861"/>
    <w:pPr>
      <w:spacing w:after="0" w:line="240" w:lineRule="auto"/>
    </w:pPr>
    <w:rPr>
      <w:rFonts w:ascii="Times New Roman" w:eastAsia="Calibri" w:hAnsi="Times New Roman" w:cs="Times New Roman"/>
      <w:sz w:val="20"/>
      <w:szCs w:val="20"/>
      <w:lang w:val="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character" w:customStyle="1" w:styleId="ListParagraphChar1">
    <w:name w:val="List Paragraph Char1"/>
    <w:link w:val="Odsekzoznamu1"/>
    <w:locked/>
    <w:rsid w:val="00367861"/>
    <w:rPr>
      <w:rFonts w:ascii="Calibri" w:eastAsia="Times New Roman" w:hAnsi="Calibri" w:cs="Times New Roman"/>
      <w:sz w:val="20"/>
      <w:szCs w:val="20"/>
      <w:lang w:val="en-US" w:eastAsia="cs-CZ"/>
    </w:rPr>
  </w:style>
  <w:style w:type="paragraph" w:customStyle="1" w:styleId="Adresa">
    <w:name w:val="Adresa"/>
    <w:basedOn w:val="Normlny"/>
    <w:rsid w:val="00367861"/>
    <w:pPr>
      <w:pBdr>
        <w:bottom w:val="single" w:sz="4" w:space="1" w:color="auto"/>
      </w:pBdr>
      <w:spacing w:after="0" w:line="240" w:lineRule="auto"/>
      <w:ind w:left="4536"/>
    </w:pPr>
    <w:rPr>
      <w:rFonts w:ascii="Times New Roman" w:eastAsia="Calibri" w:hAnsi="Times New Roman"/>
      <w:b/>
      <w:sz w:val="24"/>
      <w:szCs w:val="20"/>
      <w:lang w:eastAsia="cs-CZ"/>
    </w:rPr>
  </w:style>
  <w:style w:type="paragraph" w:styleId="Podpis">
    <w:name w:val="Signature"/>
    <w:basedOn w:val="Normlny"/>
    <w:link w:val="PodpisChar"/>
    <w:rsid w:val="00367861"/>
    <w:pPr>
      <w:spacing w:after="0" w:line="240" w:lineRule="auto"/>
      <w:ind w:left="5670"/>
      <w:jc w:val="center"/>
    </w:pPr>
    <w:rPr>
      <w:rFonts w:ascii="Times New Roman" w:eastAsia="Calibri" w:hAnsi="Times New Roman"/>
      <w:b/>
      <w:sz w:val="24"/>
      <w:szCs w:val="24"/>
      <w:lang w:eastAsia="cs-CZ"/>
    </w:rPr>
  </w:style>
  <w:style w:type="character" w:customStyle="1" w:styleId="PodpisChar">
    <w:name w:val="Podpis Char"/>
    <w:basedOn w:val="Predvolenpsmoodseku"/>
    <w:link w:val="Podpis"/>
    <w:rsid w:val="00367861"/>
    <w:rPr>
      <w:rFonts w:ascii="Times New Roman" w:eastAsia="Calibri" w:hAnsi="Times New Roman" w:cs="Times New Roman"/>
      <w:b/>
      <w:sz w:val="24"/>
      <w:szCs w:val="24"/>
      <w:lang w:eastAsia="cs-CZ"/>
    </w:rPr>
  </w:style>
  <w:style w:type="paragraph" w:styleId="Adresanaoblke">
    <w:name w:val="envelope address"/>
    <w:basedOn w:val="Normlny"/>
    <w:rsid w:val="00367861"/>
    <w:pPr>
      <w:pBdr>
        <w:bottom w:val="single" w:sz="4" w:space="1" w:color="auto"/>
      </w:pBdr>
      <w:spacing w:after="0" w:line="240" w:lineRule="auto"/>
      <w:ind w:left="5103"/>
      <w:jc w:val="both"/>
    </w:pPr>
    <w:rPr>
      <w:rFonts w:ascii="Times New Roman" w:eastAsia="Calibri" w:hAnsi="Times New Roman"/>
      <w:b/>
      <w:sz w:val="24"/>
      <w:szCs w:val="20"/>
      <w:lang w:eastAsia="cs-CZ"/>
    </w:rPr>
  </w:style>
  <w:style w:type="paragraph" w:customStyle="1" w:styleId="AdresanaoblkuAdresa">
    <w:name w:val="Adresa na obálku.Adresa"/>
    <w:basedOn w:val="Normlny"/>
    <w:rsid w:val="00367861"/>
    <w:pPr>
      <w:pBdr>
        <w:bottom w:val="single" w:sz="4" w:space="1" w:color="auto"/>
      </w:pBdr>
      <w:spacing w:after="0" w:line="240" w:lineRule="auto"/>
      <w:ind w:left="5103"/>
      <w:jc w:val="both"/>
    </w:pPr>
    <w:rPr>
      <w:rFonts w:ascii="Times New Roman" w:eastAsia="Calibri" w:hAnsi="Times New Roman"/>
      <w:b/>
      <w:sz w:val="24"/>
      <w:szCs w:val="24"/>
      <w:lang w:eastAsia="cs-CZ"/>
    </w:rPr>
  </w:style>
  <w:style w:type="paragraph" w:customStyle="1" w:styleId="podpis0">
    <w:name w:val="podpis"/>
    <w:basedOn w:val="Podpis"/>
    <w:rsid w:val="00367861"/>
    <w:pPr>
      <w:ind w:left="4253"/>
    </w:pPr>
  </w:style>
  <w:style w:type="character" w:customStyle="1" w:styleId="platne1">
    <w:name w:val="platne1"/>
    <w:rsid w:val="00367861"/>
    <w:rPr>
      <w:rFonts w:cs="Times New Roman"/>
    </w:rPr>
  </w:style>
  <w:style w:type="paragraph" w:customStyle="1" w:styleId="Text20">
    <w:name w:val="Text2"/>
    <w:basedOn w:val="Normlny"/>
    <w:rsid w:val="00367861"/>
    <w:pPr>
      <w:tabs>
        <w:tab w:val="left" w:pos="567"/>
        <w:tab w:val="left" w:pos="1134"/>
        <w:tab w:val="left" w:pos="1701"/>
        <w:tab w:val="left" w:pos="2268"/>
        <w:tab w:val="left" w:pos="2835"/>
        <w:tab w:val="left" w:pos="3402"/>
        <w:tab w:val="left" w:pos="3969"/>
        <w:tab w:val="left" w:pos="4536"/>
        <w:tab w:val="left" w:pos="5103"/>
      </w:tabs>
      <w:overflowPunct w:val="0"/>
      <w:autoSpaceDE w:val="0"/>
      <w:autoSpaceDN w:val="0"/>
      <w:adjustRightInd w:val="0"/>
      <w:spacing w:before="170" w:after="0" w:line="240" w:lineRule="auto"/>
      <w:ind w:left="726" w:hanging="726"/>
      <w:jc w:val="both"/>
      <w:textAlignment w:val="baseline"/>
    </w:pPr>
    <w:rPr>
      <w:rFonts w:ascii="Times New Roman" w:eastAsia="Calibri" w:hAnsi="Times New Roman"/>
      <w:noProof/>
      <w:sz w:val="26"/>
      <w:szCs w:val="20"/>
      <w:lang w:eastAsia="sk-SK"/>
    </w:rPr>
  </w:style>
  <w:style w:type="paragraph" w:customStyle="1" w:styleId="Odstavec">
    <w:name w:val="Odstavec"/>
    <w:basedOn w:val="Normlny"/>
    <w:next w:val="Normlny"/>
    <w:rsid w:val="00367861"/>
    <w:pPr>
      <w:tabs>
        <w:tab w:val="left" w:pos="567"/>
        <w:tab w:val="left" w:pos="1134"/>
        <w:tab w:val="left" w:pos="1701"/>
        <w:tab w:val="left" w:pos="2268"/>
        <w:tab w:val="left" w:pos="2835"/>
        <w:tab w:val="left" w:pos="3402"/>
        <w:tab w:val="left" w:pos="3969"/>
        <w:tab w:val="left" w:pos="4536"/>
        <w:tab w:val="left" w:pos="5103"/>
      </w:tabs>
      <w:overflowPunct w:val="0"/>
      <w:autoSpaceDE w:val="0"/>
      <w:autoSpaceDN w:val="0"/>
      <w:adjustRightInd w:val="0"/>
      <w:spacing w:after="0" w:line="240" w:lineRule="auto"/>
      <w:ind w:left="726"/>
      <w:jc w:val="both"/>
      <w:textAlignment w:val="baseline"/>
    </w:pPr>
    <w:rPr>
      <w:rFonts w:ascii="Times New Roman" w:eastAsia="Calibri" w:hAnsi="Times New Roman"/>
      <w:noProof/>
      <w:sz w:val="26"/>
      <w:szCs w:val="20"/>
      <w:lang w:eastAsia="sk-SK"/>
    </w:rPr>
  </w:style>
  <w:style w:type="paragraph" w:customStyle="1" w:styleId="Zkladntext10">
    <w:name w:val="Základný text1"/>
    <w:rsid w:val="00367861"/>
    <w:pPr>
      <w:widowControl w:val="0"/>
      <w:autoSpaceDE w:val="0"/>
      <w:autoSpaceDN w:val="0"/>
      <w:spacing w:before="160" w:after="0" w:line="240" w:lineRule="auto"/>
      <w:ind w:firstLine="454"/>
      <w:jc w:val="both"/>
    </w:pPr>
    <w:rPr>
      <w:rFonts w:ascii="Times New Roman" w:eastAsia="Calibri" w:hAnsi="Times New Roman" w:cs="Times New Roman"/>
      <w:noProof/>
      <w:color w:val="000000"/>
      <w:sz w:val="24"/>
      <w:szCs w:val="24"/>
      <w:lang w:val="en-US" w:eastAsia="sk-SK"/>
    </w:rPr>
  </w:style>
  <w:style w:type="paragraph" w:customStyle="1" w:styleId="NADPIS">
    <w:name w:val="NADPIS"/>
    <w:rsid w:val="00367861"/>
    <w:pPr>
      <w:widowControl w:val="0"/>
      <w:autoSpaceDE w:val="0"/>
      <w:autoSpaceDN w:val="0"/>
      <w:spacing w:before="40" w:after="40" w:line="240" w:lineRule="auto"/>
      <w:jc w:val="center"/>
    </w:pPr>
    <w:rPr>
      <w:rFonts w:ascii="Times New Roman" w:eastAsia="Calibri" w:hAnsi="Times New Roman" w:cs="Times New Roman"/>
      <w:b/>
      <w:bCs/>
      <w:noProof/>
      <w:color w:val="000000"/>
      <w:sz w:val="24"/>
      <w:szCs w:val="24"/>
      <w:lang w:val="en-US" w:eastAsia="sk-SK"/>
    </w:rPr>
  </w:style>
  <w:style w:type="paragraph" w:customStyle="1" w:styleId="CAST">
    <w:name w:val="CAST"/>
    <w:rsid w:val="00367861"/>
    <w:pPr>
      <w:widowControl w:val="0"/>
      <w:autoSpaceDE w:val="0"/>
      <w:autoSpaceDN w:val="0"/>
      <w:spacing w:before="40" w:after="40" w:line="240" w:lineRule="auto"/>
      <w:jc w:val="center"/>
    </w:pPr>
    <w:rPr>
      <w:rFonts w:ascii="Times New Roman" w:eastAsia="Calibri" w:hAnsi="Times New Roman" w:cs="Times New Roman"/>
      <w:b/>
      <w:bCs/>
      <w:noProof/>
      <w:color w:val="0000FF"/>
      <w:sz w:val="26"/>
      <w:szCs w:val="26"/>
      <w:lang w:val="en-US" w:eastAsia="sk-SK"/>
    </w:rPr>
  </w:style>
  <w:style w:type="paragraph" w:customStyle="1" w:styleId="ODSAD">
    <w:name w:val="ODSAD"/>
    <w:basedOn w:val="Normlny"/>
    <w:rsid w:val="00367861"/>
    <w:pPr>
      <w:widowControl w:val="0"/>
      <w:tabs>
        <w:tab w:val="left" w:pos="454"/>
      </w:tabs>
      <w:autoSpaceDE w:val="0"/>
      <w:autoSpaceDN w:val="0"/>
      <w:spacing w:after="0" w:line="240" w:lineRule="auto"/>
      <w:ind w:left="454" w:hanging="454"/>
      <w:jc w:val="both"/>
    </w:pPr>
    <w:rPr>
      <w:rFonts w:ascii="Times New Roman" w:eastAsia="Calibri" w:hAnsi="Times New Roman"/>
      <w:noProof/>
      <w:color w:val="000000"/>
      <w:sz w:val="24"/>
      <w:szCs w:val="24"/>
      <w:lang w:val="en-US" w:eastAsia="sk-SK"/>
    </w:rPr>
  </w:style>
  <w:style w:type="paragraph" w:customStyle="1" w:styleId="ODDIEL">
    <w:name w:val="ODDIEL"/>
    <w:basedOn w:val="Normlny"/>
    <w:rsid w:val="00367861"/>
    <w:pPr>
      <w:widowControl w:val="0"/>
      <w:autoSpaceDE w:val="0"/>
      <w:autoSpaceDN w:val="0"/>
      <w:spacing w:before="40" w:after="40" w:line="240" w:lineRule="auto"/>
      <w:jc w:val="center"/>
    </w:pPr>
    <w:rPr>
      <w:rFonts w:ascii="Times New Roman" w:eastAsia="Calibri" w:hAnsi="Times New Roman"/>
      <w:noProof/>
      <w:color w:val="000000"/>
      <w:sz w:val="26"/>
      <w:szCs w:val="26"/>
      <w:lang w:val="en-US" w:eastAsia="sk-SK"/>
    </w:rPr>
  </w:style>
  <w:style w:type="paragraph" w:customStyle="1" w:styleId="BODYSTRED">
    <w:name w:val="BODY STRED"/>
    <w:rsid w:val="00367861"/>
    <w:pPr>
      <w:widowControl w:val="0"/>
      <w:autoSpaceDE w:val="0"/>
      <w:autoSpaceDN w:val="0"/>
      <w:spacing w:before="360" w:after="120" w:line="240" w:lineRule="auto"/>
      <w:jc w:val="center"/>
    </w:pPr>
    <w:rPr>
      <w:rFonts w:ascii="Times New Roman" w:eastAsia="Calibri" w:hAnsi="Times New Roman" w:cs="Times New Roman"/>
      <w:noProof/>
      <w:color w:val="000000"/>
      <w:sz w:val="24"/>
      <w:szCs w:val="24"/>
      <w:lang w:val="en-US" w:eastAsia="sk-SK"/>
    </w:rPr>
  </w:style>
  <w:style w:type="paragraph" w:customStyle="1" w:styleId="Pedmtkomente1">
    <w:name w:val="Předmět komentáře1"/>
    <w:basedOn w:val="Textkomentra"/>
    <w:next w:val="Textkomentra"/>
    <w:semiHidden/>
    <w:rsid w:val="00367861"/>
    <w:pPr>
      <w:jc w:val="both"/>
    </w:pPr>
    <w:rPr>
      <w:rFonts w:ascii="Times New Roman" w:hAnsi="Times New Roman"/>
      <w:b/>
      <w:bCs/>
      <w:lang w:eastAsia="cs-CZ"/>
    </w:rPr>
  </w:style>
  <w:style w:type="paragraph" w:customStyle="1" w:styleId="Strany">
    <w:name w:val="Strany"/>
    <w:basedOn w:val="Normlny"/>
    <w:rsid w:val="00367861"/>
    <w:pPr>
      <w:suppressAutoHyphens/>
      <w:overflowPunct w:val="0"/>
      <w:autoSpaceDE w:val="0"/>
      <w:autoSpaceDN w:val="0"/>
      <w:adjustRightInd w:val="0"/>
      <w:spacing w:after="0" w:line="240" w:lineRule="auto"/>
      <w:jc w:val="both"/>
      <w:textAlignment w:val="baseline"/>
    </w:pPr>
    <w:rPr>
      <w:rFonts w:ascii="Times New Roman" w:eastAsia="Calibri" w:hAnsi="Times New Roman"/>
      <w:sz w:val="24"/>
      <w:szCs w:val="20"/>
      <w:lang w:val="cs-CZ" w:eastAsia="zh-CN"/>
    </w:rPr>
  </w:style>
  <w:style w:type="paragraph" w:customStyle="1" w:styleId="CharChar2CharChar">
    <w:name w:val="Char Char2 Char Char"/>
    <w:basedOn w:val="Normlny"/>
    <w:rsid w:val="00367861"/>
    <w:pPr>
      <w:spacing w:after="160" w:line="240" w:lineRule="exact"/>
      <w:ind w:firstLine="720"/>
    </w:pPr>
    <w:rPr>
      <w:rFonts w:ascii="Tahoma" w:eastAsia="Calibri" w:hAnsi="Tahoma"/>
      <w:sz w:val="20"/>
      <w:szCs w:val="20"/>
      <w:lang w:val="en-US"/>
    </w:rPr>
  </w:style>
  <w:style w:type="paragraph" w:customStyle="1" w:styleId="BodyText22">
    <w:name w:val="Body Text 22"/>
    <w:basedOn w:val="Normlny"/>
    <w:rsid w:val="00367861"/>
    <w:pPr>
      <w:tabs>
        <w:tab w:val="left" w:pos="709"/>
      </w:tabs>
      <w:overflowPunct w:val="0"/>
      <w:autoSpaceDE w:val="0"/>
      <w:autoSpaceDN w:val="0"/>
      <w:adjustRightInd w:val="0"/>
      <w:spacing w:after="0" w:line="360" w:lineRule="auto"/>
      <w:ind w:left="709" w:hanging="709"/>
      <w:jc w:val="both"/>
      <w:textAlignment w:val="baseline"/>
    </w:pPr>
    <w:rPr>
      <w:rFonts w:ascii="Arial" w:eastAsia="Calibri" w:hAnsi="Arial"/>
      <w:sz w:val="24"/>
      <w:szCs w:val="20"/>
      <w:lang w:eastAsia="cs-CZ"/>
    </w:rPr>
  </w:style>
  <w:style w:type="paragraph" w:customStyle="1" w:styleId="Revzia1">
    <w:name w:val="Revízia1"/>
    <w:hidden/>
    <w:semiHidden/>
    <w:rsid w:val="00367861"/>
    <w:pPr>
      <w:spacing w:after="0" w:line="240" w:lineRule="auto"/>
    </w:pPr>
    <w:rPr>
      <w:rFonts w:ascii="Times New Roman" w:eastAsia="Calibri" w:hAnsi="Times New Roman" w:cs="Times New Roman"/>
      <w:sz w:val="24"/>
      <w:szCs w:val="24"/>
      <w:lang w:eastAsia="cs-CZ"/>
    </w:rPr>
  </w:style>
  <w:style w:type="paragraph" w:customStyle="1" w:styleId="Meno">
    <w:name w:val="Meno"/>
    <w:basedOn w:val="Nadpis8"/>
    <w:rsid w:val="00367861"/>
    <w:pPr>
      <w:keepNext w:val="0"/>
      <w:ind w:firstLine="0"/>
      <w:outlineLvl w:val="9"/>
    </w:pPr>
    <w:rPr>
      <w:b/>
      <w:sz w:val="24"/>
      <w:szCs w:val="20"/>
      <w:u w:val="none"/>
      <w:lang w:val="en-US" w:eastAsia="en-US"/>
    </w:rPr>
  </w:style>
  <w:style w:type="character" w:customStyle="1" w:styleId="pre">
    <w:name w:val="pre"/>
    <w:rsid w:val="00367861"/>
  </w:style>
  <w:style w:type="paragraph" w:customStyle="1" w:styleId="Odsekzoznamu3">
    <w:name w:val="Odsek zoznamu3"/>
    <w:basedOn w:val="Normlny"/>
    <w:link w:val="ListParagraphChar"/>
    <w:rsid w:val="00367861"/>
    <w:pPr>
      <w:ind w:left="720"/>
      <w:contextualSpacing/>
    </w:pPr>
    <w:rPr>
      <w:rFonts w:eastAsia="Calibri"/>
      <w:sz w:val="20"/>
      <w:szCs w:val="20"/>
      <w:lang w:val="en-US" w:eastAsia="cs-CZ"/>
    </w:rPr>
  </w:style>
  <w:style w:type="character" w:customStyle="1" w:styleId="ListParagraphChar">
    <w:name w:val="List Paragraph Char"/>
    <w:link w:val="Odsekzoznamu3"/>
    <w:locked/>
    <w:rsid w:val="00367861"/>
    <w:rPr>
      <w:rFonts w:ascii="Calibri" w:eastAsia="Calibri" w:hAnsi="Calibri" w:cs="Times New Roman"/>
      <w:sz w:val="20"/>
      <w:szCs w:val="20"/>
      <w:lang w:val="en-US" w:eastAsia="cs-CZ"/>
    </w:rPr>
  </w:style>
  <w:style w:type="character" w:customStyle="1" w:styleId="BodyTextChar">
    <w:name w:val="Body Text Char"/>
    <w:locked/>
    <w:rsid w:val="00367861"/>
    <w:rPr>
      <w:noProof/>
      <w:sz w:val="24"/>
      <w:lang w:val="sk-SK" w:eastAsia="sk-SK"/>
    </w:rPr>
  </w:style>
  <w:style w:type="paragraph" w:customStyle="1" w:styleId="Pa0">
    <w:name w:val="Pa0"/>
    <w:basedOn w:val="Normlny"/>
    <w:next w:val="Normlny"/>
    <w:rsid w:val="00367861"/>
    <w:pPr>
      <w:autoSpaceDE w:val="0"/>
      <w:autoSpaceDN w:val="0"/>
      <w:adjustRightInd w:val="0"/>
      <w:spacing w:after="0" w:line="241" w:lineRule="atLeast"/>
    </w:pPr>
    <w:rPr>
      <w:rFonts w:ascii="Myriad Pro" w:eastAsia="Calibri" w:hAnsi="Myriad Pro"/>
      <w:sz w:val="24"/>
      <w:szCs w:val="24"/>
      <w:lang w:eastAsia="sk-SK"/>
    </w:rPr>
  </w:style>
  <w:style w:type="character" w:customStyle="1" w:styleId="A0">
    <w:name w:val="A0"/>
    <w:rsid w:val="00367861"/>
    <w:rPr>
      <w:b/>
      <w:color w:val="000000"/>
      <w:sz w:val="26"/>
    </w:rPr>
  </w:style>
  <w:style w:type="paragraph" w:customStyle="1" w:styleId="Pa2">
    <w:name w:val="Pa2"/>
    <w:basedOn w:val="Normlny"/>
    <w:next w:val="Normlny"/>
    <w:rsid w:val="00367861"/>
    <w:pPr>
      <w:autoSpaceDE w:val="0"/>
      <w:autoSpaceDN w:val="0"/>
      <w:adjustRightInd w:val="0"/>
      <w:spacing w:after="0" w:line="241" w:lineRule="atLeast"/>
    </w:pPr>
    <w:rPr>
      <w:rFonts w:ascii="Myriad Pro" w:eastAsia="Calibri" w:hAnsi="Myriad Pro"/>
      <w:sz w:val="24"/>
      <w:szCs w:val="24"/>
      <w:lang w:eastAsia="sk-SK"/>
    </w:rPr>
  </w:style>
  <w:style w:type="character" w:customStyle="1" w:styleId="A1">
    <w:name w:val="A1"/>
    <w:rsid w:val="00367861"/>
    <w:rPr>
      <w:color w:val="000000"/>
      <w:sz w:val="28"/>
    </w:rPr>
  </w:style>
  <w:style w:type="paragraph" w:customStyle="1" w:styleId="Pa1">
    <w:name w:val="Pa1"/>
    <w:basedOn w:val="Normlny"/>
    <w:next w:val="Normlny"/>
    <w:rsid w:val="00367861"/>
    <w:pPr>
      <w:autoSpaceDE w:val="0"/>
      <w:autoSpaceDN w:val="0"/>
      <w:adjustRightInd w:val="0"/>
      <w:spacing w:after="0" w:line="241" w:lineRule="atLeast"/>
    </w:pPr>
    <w:rPr>
      <w:rFonts w:ascii="Myriad Pro" w:eastAsia="Calibri" w:hAnsi="Myriad Pro"/>
      <w:sz w:val="24"/>
      <w:szCs w:val="24"/>
      <w:lang w:eastAsia="sk-SK"/>
    </w:rPr>
  </w:style>
  <w:style w:type="character" w:customStyle="1" w:styleId="normln10">
    <w:name w:val="normln1"/>
    <w:rsid w:val="00367861"/>
  </w:style>
  <w:style w:type="paragraph" w:customStyle="1" w:styleId="CharChar1CharCharCharChar">
    <w:name w:val="Char Char1 Char Char Char Char"/>
    <w:basedOn w:val="Normlny"/>
    <w:rsid w:val="00367861"/>
    <w:pPr>
      <w:spacing w:before="40" w:after="160" w:line="240" w:lineRule="exact"/>
    </w:pPr>
    <w:rPr>
      <w:rFonts w:ascii="Arial" w:eastAsia="Calibri" w:hAnsi="Arial"/>
      <w:sz w:val="20"/>
      <w:szCs w:val="20"/>
      <w:lang w:val="en-US"/>
    </w:rPr>
  </w:style>
  <w:style w:type="character" w:customStyle="1" w:styleId="A3">
    <w:name w:val="A3"/>
    <w:rsid w:val="00367861"/>
    <w:rPr>
      <w:color w:val="000000"/>
      <w:sz w:val="18"/>
    </w:rPr>
  </w:style>
  <w:style w:type="paragraph" w:customStyle="1" w:styleId="Bezriadkovania11">
    <w:name w:val="Bez riadkovania11"/>
    <w:rsid w:val="00367861"/>
    <w:pPr>
      <w:spacing w:after="0" w:line="240" w:lineRule="auto"/>
    </w:pPr>
    <w:rPr>
      <w:rFonts w:ascii="Calibri" w:eastAsia="Calibri" w:hAnsi="Calibri" w:cs="Times New Roman"/>
    </w:rPr>
  </w:style>
  <w:style w:type="paragraph" w:customStyle="1" w:styleId="Bezmezer">
    <w:name w:val="Bez mezer"/>
    <w:rsid w:val="00367861"/>
    <w:pPr>
      <w:spacing w:after="0" w:line="240" w:lineRule="auto"/>
    </w:pPr>
    <w:rPr>
      <w:rFonts w:ascii="Calibri" w:eastAsia="Times New Roman" w:hAnsi="Calibri" w:cs="Times New Roman"/>
      <w:lang w:val="cs-CZ"/>
    </w:rPr>
  </w:style>
  <w:style w:type="paragraph" w:customStyle="1" w:styleId="Odstavecseseznamem">
    <w:name w:val="Odstavec se seznamem"/>
    <w:basedOn w:val="Normlny"/>
    <w:rsid w:val="00367861"/>
    <w:pPr>
      <w:spacing w:after="0" w:line="240" w:lineRule="auto"/>
      <w:ind w:left="720"/>
      <w:contextualSpacing/>
    </w:pPr>
    <w:rPr>
      <w:rFonts w:ascii="Times New Roman" w:eastAsia="Calibri" w:hAnsi="Times New Roman"/>
      <w:sz w:val="24"/>
      <w:szCs w:val="24"/>
      <w:lang w:eastAsia="sk-SK"/>
    </w:rPr>
  </w:style>
  <w:style w:type="numbering" w:styleId="111111">
    <w:name w:val="Outline List 2"/>
    <w:basedOn w:val="Bezzoznamu"/>
    <w:rsid w:val="00367861"/>
    <w:pPr>
      <w:numPr>
        <w:numId w:val="6"/>
      </w:numPr>
    </w:pPr>
  </w:style>
  <w:style w:type="numbering" w:customStyle="1" w:styleId="Style3">
    <w:name w:val="Style3"/>
    <w:rsid w:val="00367861"/>
    <w:pPr>
      <w:numPr>
        <w:numId w:val="12"/>
      </w:numPr>
    </w:pPr>
  </w:style>
  <w:style w:type="numbering" w:customStyle="1" w:styleId="DPNumberingSlovakarticle">
    <w:name w:val="D&amp;P Numbering (Slovak article)"/>
    <w:rsid w:val="00367861"/>
    <w:pPr>
      <w:numPr>
        <w:numId w:val="39"/>
      </w:numPr>
    </w:pPr>
  </w:style>
  <w:style w:type="numbering" w:customStyle="1" w:styleId="tl1">
    <w:name w:val="Štýl1"/>
    <w:rsid w:val="00367861"/>
    <w:pPr>
      <w:numPr>
        <w:numId w:val="9"/>
      </w:numPr>
    </w:pPr>
  </w:style>
  <w:style w:type="numbering" w:customStyle="1" w:styleId="Style2">
    <w:name w:val="Style2"/>
    <w:rsid w:val="00367861"/>
    <w:pPr>
      <w:numPr>
        <w:numId w:val="11"/>
      </w:numPr>
    </w:pPr>
  </w:style>
  <w:style w:type="numbering" w:customStyle="1" w:styleId="Style4">
    <w:name w:val="Style4"/>
    <w:rsid w:val="00367861"/>
    <w:pPr>
      <w:numPr>
        <w:numId w:val="13"/>
      </w:numPr>
    </w:pPr>
  </w:style>
  <w:style w:type="numbering" w:customStyle="1" w:styleId="Style1">
    <w:name w:val="Style1"/>
    <w:rsid w:val="00367861"/>
    <w:pPr>
      <w:numPr>
        <w:numId w:val="10"/>
      </w:numPr>
    </w:pPr>
  </w:style>
  <w:style w:type="numbering" w:customStyle="1" w:styleId="Style5">
    <w:name w:val="Style5"/>
    <w:rsid w:val="00367861"/>
    <w:pPr>
      <w:numPr>
        <w:numId w:val="14"/>
      </w:numPr>
    </w:pPr>
  </w:style>
  <w:style w:type="paragraph" w:styleId="Bezriadkovania">
    <w:name w:val="No Spacing"/>
    <w:link w:val="BezriadkovaniaChar"/>
    <w:uiPriority w:val="1"/>
    <w:qFormat/>
    <w:rsid w:val="00367861"/>
    <w:pPr>
      <w:spacing w:after="0" w:line="240" w:lineRule="auto"/>
    </w:pPr>
    <w:rPr>
      <w:rFonts w:ascii="Calibri" w:eastAsia="Times New Roman" w:hAnsi="Calibri" w:cs="Times New Roman"/>
    </w:rPr>
  </w:style>
  <w:style w:type="paragraph" w:customStyle="1" w:styleId="pismo">
    <w:name w:val="pismo"/>
    <w:basedOn w:val="Normlny"/>
    <w:uiPriority w:val="99"/>
    <w:rsid w:val="00367861"/>
    <w:pPr>
      <w:tabs>
        <w:tab w:val="right" w:leader="dot" w:pos="10080"/>
      </w:tabs>
      <w:spacing w:after="0" w:line="240" w:lineRule="auto"/>
      <w:ind w:left="540"/>
      <w:jc w:val="both"/>
    </w:pPr>
    <w:rPr>
      <w:rFonts w:ascii="Arial" w:hAnsi="Arial" w:cs="Arial"/>
      <w:sz w:val="24"/>
      <w:szCs w:val="24"/>
      <w:lang w:eastAsia="sk-SK"/>
    </w:rPr>
  </w:style>
  <w:style w:type="paragraph" w:customStyle="1" w:styleId="JASPInormlny">
    <w:name w:val="JASPI normálny"/>
    <w:basedOn w:val="Normlny"/>
    <w:uiPriority w:val="99"/>
    <w:rsid w:val="00367861"/>
    <w:pPr>
      <w:spacing w:after="0" w:line="240" w:lineRule="auto"/>
      <w:jc w:val="both"/>
    </w:pPr>
    <w:rPr>
      <w:rFonts w:ascii="Arial" w:hAnsi="Arial" w:cs="Arial"/>
      <w:sz w:val="24"/>
      <w:szCs w:val="24"/>
      <w:lang w:eastAsia="cs-CZ"/>
    </w:rPr>
  </w:style>
  <w:style w:type="paragraph" w:customStyle="1" w:styleId="bullet-3">
    <w:name w:val="bullet-3"/>
    <w:basedOn w:val="Normlny"/>
    <w:rsid w:val="00367861"/>
    <w:pPr>
      <w:widowControl w:val="0"/>
      <w:spacing w:before="240" w:after="0" w:line="240" w:lineRule="exact"/>
      <w:ind w:left="2212" w:hanging="284"/>
      <w:jc w:val="both"/>
    </w:pPr>
    <w:rPr>
      <w:rFonts w:ascii="Arial" w:hAnsi="Arial" w:cs="Arial"/>
      <w:noProof/>
      <w:sz w:val="24"/>
      <w:szCs w:val="24"/>
      <w:lang w:val="cs-CZ" w:eastAsia="sk-SK"/>
    </w:rPr>
  </w:style>
  <w:style w:type="paragraph" w:customStyle="1" w:styleId="tabulka">
    <w:name w:val="tabulka"/>
    <w:basedOn w:val="Normlny"/>
    <w:uiPriority w:val="99"/>
    <w:rsid w:val="00367861"/>
    <w:pPr>
      <w:widowControl w:val="0"/>
      <w:spacing w:before="120" w:after="0" w:line="240" w:lineRule="exact"/>
      <w:jc w:val="center"/>
    </w:pPr>
    <w:rPr>
      <w:rFonts w:ascii="Arial" w:hAnsi="Arial" w:cs="Arial"/>
      <w:sz w:val="20"/>
      <w:szCs w:val="20"/>
      <w:lang w:val="cs-CZ" w:eastAsia="sk-SK"/>
    </w:rPr>
  </w:style>
  <w:style w:type="character" w:customStyle="1" w:styleId="tlNadpis5Arial11ptNiejeTunChar">
    <w:name w:val="Štýl Nadpis 5 + Arial 11 pt Nie je Tučné Char"/>
    <w:uiPriority w:val="99"/>
    <w:rsid w:val="00367861"/>
    <w:rPr>
      <w:rFonts w:ascii="Arial" w:hAnsi="Arial" w:cs="Arial"/>
      <w:b/>
      <w:bCs/>
      <w:color w:val="808080"/>
      <w:sz w:val="28"/>
      <w:szCs w:val="28"/>
      <w:lang w:val="sk-SK" w:eastAsia="sk-SK"/>
    </w:rPr>
  </w:style>
  <w:style w:type="paragraph" w:customStyle="1" w:styleId="ciernatext">
    <w:name w:val="cierna text"/>
    <w:basedOn w:val="Normlny"/>
    <w:rsid w:val="00367861"/>
    <w:pPr>
      <w:tabs>
        <w:tab w:val="num" w:pos="780"/>
      </w:tabs>
      <w:autoSpaceDE w:val="0"/>
      <w:autoSpaceDN w:val="0"/>
      <w:adjustRightInd w:val="0"/>
      <w:spacing w:after="0" w:line="240" w:lineRule="auto"/>
      <w:ind w:left="780" w:hanging="540"/>
      <w:jc w:val="both"/>
    </w:pPr>
    <w:rPr>
      <w:rFonts w:ascii="Arial" w:hAnsi="Arial" w:cs="Arial"/>
      <w:sz w:val="24"/>
      <w:szCs w:val="24"/>
      <w:lang w:eastAsia="sk-SK"/>
    </w:rPr>
  </w:style>
  <w:style w:type="paragraph" w:customStyle="1" w:styleId="oddl-nadpis">
    <w:name w:val="oddíl-nadpis"/>
    <w:basedOn w:val="Normlny"/>
    <w:uiPriority w:val="99"/>
    <w:rsid w:val="00367861"/>
    <w:pPr>
      <w:keepNext/>
      <w:widowControl w:val="0"/>
      <w:tabs>
        <w:tab w:val="left" w:pos="567"/>
      </w:tabs>
      <w:spacing w:before="240" w:after="0" w:line="240" w:lineRule="exact"/>
    </w:pPr>
    <w:rPr>
      <w:rFonts w:ascii="Arial" w:hAnsi="Arial" w:cs="Arial"/>
      <w:b/>
      <w:bCs/>
      <w:sz w:val="24"/>
      <w:szCs w:val="24"/>
      <w:lang w:val="cs-CZ" w:eastAsia="sk-SK"/>
    </w:rPr>
  </w:style>
  <w:style w:type="paragraph" w:customStyle="1" w:styleId="Nadpis0">
    <w:name w:val="Nadpis"/>
    <w:basedOn w:val="Normlny"/>
    <w:next w:val="Normlny"/>
    <w:rsid w:val="00367861"/>
    <w:pPr>
      <w:keepNext/>
      <w:keepLines/>
      <w:spacing w:after="360" w:line="240" w:lineRule="auto"/>
      <w:jc w:val="both"/>
    </w:pPr>
    <w:rPr>
      <w:rFonts w:ascii="Arial" w:hAnsi="Arial" w:cs="Arial"/>
      <w:b/>
      <w:bCs/>
      <w:caps/>
      <w:sz w:val="24"/>
      <w:szCs w:val="24"/>
      <w:lang w:eastAsia="sk-SK"/>
    </w:rPr>
  </w:style>
  <w:style w:type="paragraph" w:customStyle="1" w:styleId="bodzmluvy">
    <w:name w:val="bod_zmluvy"/>
    <w:basedOn w:val="Normlny"/>
    <w:rsid w:val="00367861"/>
    <w:pPr>
      <w:tabs>
        <w:tab w:val="num" w:pos="567"/>
      </w:tabs>
      <w:spacing w:after="120" w:line="240" w:lineRule="auto"/>
      <w:ind w:left="567" w:hanging="567"/>
      <w:jc w:val="both"/>
    </w:pPr>
    <w:rPr>
      <w:rFonts w:ascii="Arial" w:hAnsi="Arial" w:cs="Arial"/>
      <w:sz w:val="20"/>
      <w:szCs w:val="20"/>
      <w:lang w:eastAsia="sk-SK"/>
    </w:rPr>
  </w:style>
  <w:style w:type="character" w:customStyle="1" w:styleId="Intenzvnyodkaz1">
    <w:name w:val="Intenzívny odkaz1"/>
    <w:rsid w:val="00367861"/>
    <w:rPr>
      <w:rFonts w:cs="Times New Roman"/>
      <w:b/>
      <w:bCs/>
      <w:smallCaps/>
      <w:color w:val="auto"/>
      <w:spacing w:val="5"/>
      <w:u w:val="single"/>
    </w:rPr>
  </w:style>
  <w:style w:type="character" w:customStyle="1" w:styleId="Nzovknihy1">
    <w:name w:val="Názov knihy1"/>
    <w:rsid w:val="00367861"/>
    <w:rPr>
      <w:rFonts w:cs="Times New Roman"/>
      <w:b/>
      <w:bCs/>
      <w:smallCaps/>
      <w:spacing w:val="5"/>
    </w:rPr>
  </w:style>
  <w:style w:type="paragraph" w:customStyle="1" w:styleId="NadpisSP">
    <w:name w:val="Nadpis SP"/>
    <w:basedOn w:val="Normlny"/>
    <w:link w:val="NadpisSPChar"/>
    <w:uiPriority w:val="99"/>
    <w:rsid w:val="00367861"/>
    <w:pPr>
      <w:numPr>
        <w:numId w:val="16"/>
      </w:numPr>
      <w:spacing w:before="400" w:after="0" w:line="240" w:lineRule="auto"/>
      <w:jc w:val="both"/>
    </w:pPr>
    <w:rPr>
      <w:rFonts w:ascii="Arial" w:hAnsi="Arial"/>
      <w:noProof/>
      <w:sz w:val="20"/>
      <w:szCs w:val="20"/>
    </w:rPr>
  </w:style>
  <w:style w:type="character" w:customStyle="1" w:styleId="NadpisSPChar">
    <w:name w:val="Nadpis SP Char"/>
    <w:link w:val="NadpisSP"/>
    <w:uiPriority w:val="99"/>
    <w:locked/>
    <w:rsid w:val="00367861"/>
    <w:rPr>
      <w:rFonts w:ascii="Arial" w:eastAsia="Times New Roman" w:hAnsi="Arial" w:cs="Times New Roman"/>
      <w:noProof/>
      <w:sz w:val="20"/>
      <w:szCs w:val="20"/>
    </w:rPr>
  </w:style>
  <w:style w:type="character" w:customStyle="1" w:styleId="Jemnodkaz1">
    <w:name w:val="Jemný odkaz1"/>
    <w:rsid w:val="00367861"/>
    <w:rPr>
      <w:rFonts w:ascii="Arial" w:hAnsi="Arial" w:cs="Times New Roman"/>
      <w:smallCaps/>
      <w:sz w:val="20"/>
      <w:szCs w:val="22"/>
      <w:u w:val="none"/>
    </w:rPr>
  </w:style>
  <w:style w:type="paragraph" w:customStyle="1" w:styleId="Zmluva-odsek">
    <w:name w:val="Zmluva - odsek"/>
    <w:basedOn w:val="Normlny"/>
    <w:uiPriority w:val="99"/>
    <w:rsid w:val="00367861"/>
    <w:pPr>
      <w:numPr>
        <w:ilvl w:val="1"/>
        <w:numId w:val="15"/>
      </w:numPr>
      <w:spacing w:after="120" w:line="240" w:lineRule="auto"/>
      <w:jc w:val="both"/>
    </w:pPr>
    <w:rPr>
      <w:rFonts w:ascii="Arial" w:hAnsi="Arial" w:cs="Arial"/>
      <w:lang w:eastAsia="sk-SK"/>
    </w:rPr>
  </w:style>
  <w:style w:type="paragraph" w:customStyle="1" w:styleId="Zmluva-lnok">
    <w:name w:val="Zmluva - Článok"/>
    <w:basedOn w:val="Normlny"/>
    <w:uiPriority w:val="99"/>
    <w:rsid w:val="00367861"/>
    <w:pPr>
      <w:keepNext/>
      <w:numPr>
        <w:numId w:val="15"/>
      </w:numPr>
      <w:spacing w:before="240" w:after="120" w:line="240" w:lineRule="auto"/>
      <w:ind w:left="357" w:hanging="357"/>
      <w:jc w:val="center"/>
    </w:pPr>
    <w:rPr>
      <w:rFonts w:ascii="Arial" w:hAnsi="Arial" w:cs="Arial"/>
      <w:b/>
      <w:bCs/>
    </w:rPr>
  </w:style>
  <w:style w:type="paragraph" w:customStyle="1" w:styleId="Zmluva-pododsek">
    <w:name w:val="Zmluva - pododsek"/>
    <w:basedOn w:val="Zmluva-odsek"/>
    <w:uiPriority w:val="99"/>
    <w:rsid w:val="00367861"/>
    <w:pPr>
      <w:numPr>
        <w:ilvl w:val="2"/>
      </w:numPr>
    </w:pPr>
    <w:rPr>
      <w:sz w:val="24"/>
      <w:szCs w:val="24"/>
    </w:rPr>
  </w:style>
  <w:style w:type="paragraph" w:styleId="Odsekzoznamu">
    <w:name w:val="List Paragraph"/>
    <w:aliases w:val="body,lp1,Table,List Paragraph,Bullet List,FooterText,numbered,Paragraphe de liste1,Bullet Number,lp11,List Paragraph11,Bullet 1,Use Case List Paragraph,ODRAZKY PRVA UROVEN,Odsek,ZOZNAM,Tabuľka"/>
    <w:basedOn w:val="Normlny"/>
    <w:link w:val="OdsekzoznamuChar"/>
    <w:uiPriority w:val="34"/>
    <w:qFormat/>
    <w:rsid w:val="00367861"/>
    <w:pPr>
      <w:spacing w:after="0" w:line="240" w:lineRule="auto"/>
      <w:ind w:left="708"/>
    </w:pPr>
    <w:rPr>
      <w:rFonts w:ascii="Arial" w:hAnsi="Arial"/>
      <w:noProof/>
    </w:rPr>
  </w:style>
  <w:style w:type="character" w:styleId="Intenzvnyodkaz">
    <w:name w:val="Intense Reference"/>
    <w:uiPriority w:val="99"/>
    <w:qFormat/>
    <w:rsid w:val="00367861"/>
    <w:rPr>
      <w:b/>
      <w:bCs/>
      <w:smallCaps/>
      <w:color w:val="auto"/>
      <w:spacing w:val="5"/>
      <w:u w:val="single"/>
    </w:rPr>
  </w:style>
  <w:style w:type="character" w:styleId="Nzovknihy">
    <w:name w:val="Book Title"/>
    <w:uiPriority w:val="33"/>
    <w:qFormat/>
    <w:rsid w:val="00367861"/>
    <w:rPr>
      <w:b/>
      <w:bCs/>
      <w:smallCaps/>
      <w:spacing w:val="5"/>
    </w:rPr>
  </w:style>
  <w:style w:type="character" w:styleId="Jemnodkaz">
    <w:name w:val="Subtle Reference"/>
    <w:uiPriority w:val="99"/>
    <w:qFormat/>
    <w:rsid w:val="00367861"/>
    <w:rPr>
      <w:smallCaps/>
      <w:sz w:val="22"/>
      <w:szCs w:val="22"/>
      <w:u w:val="none"/>
    </w:rPr>
  </w:style>
  <w:style w:type="paragraph" w:styleId="Revzia">
    <w:name w:val="Revision"/>
    <w:hidden/>
    <w:uiPriority w:val="99"/>
    <w:semiHidden/>
    <w:rsid w:val="00367861"/>
    <w:pPr>
      <w:spacing w:after="0" w:line="240" w:lineRule="auto"/>
    </w:pPr>
    <w:rPr>
      <w:rFonts w:ascii="Arial" w:eastAsia="Times New Roman" w:hAnsi="Arial" w:cs="Arial"/>
      <w:noProof/>
      <w:sz w:val="20"/>
      <w:szCs w:val="20"/>
      <w:lang w:eastAsia="sk-SK"/>
    </w:rPr>
  </w:style>
  <w:style w:type="character" w:customStyle="1" w:styleId="link">
    <w:name w:val="link"/>
    <w:basedOn w:val="Predvolenpsmoodseku"/>
    <w:rsid w:val="00367861"/>
  </w:style>
  <w:style w:type="paragraph" w:customStyle="1" w:styleId="NADP">
    <w:name w:val="NADP."/>
    <w:basedOn w:val="Normlny"/>
    <w:rsid w:val="00367861"/>
    <w:pPr>
      <w:numPr>
        <w:numId w:val="17"/>
      </w:numPr>
      <w:spacing w:after="0" w:line="240" w:lineRule="auto"/>
    </w:pPr>
    <w:rPr>
      <w:rFonts w:ascii="Arial" w:hAnsi="Arial" w:cs="Arial"/>
      <w:noProof/>
      <w:sz w:val="20"/>
      <w:szCs w:val="20"/>
      <w:lang w:eastAsia="sk-SK"/>
    </w:rPr>
  </w:style>
  <w:style w:type="paragraph" w:customStyle="1" w:styleId="ODS">
    <w:name w:val="ODS."/>
    <w:basedOn w:val="Normlny"/>
    <w:rsid w:val="00367861"/>
    <w:pPr>
      <w:numPr>
        <w:ilvl w:val="1"/>
        <w:numId w:val="17"/>
      </w:numPr>
      <w:spacing w:after="0" w:line="240" w:lineRule="auto"/>
    </w:pPr>
    <w:rPr>
      <w:rFonts w:ascii="Arial" w:hAnsi="Arial" w:cs="Arial"/>
      <w:noProof/>
      <w:sz w:val="20"/>
      <w:szCs w:val="20"/>
      <w:lang w:eastAsia="sk-SK"/>
    </w:rPr>
  </w:style>
  <w:style w:type="paragraph" w:customStyle="1" w:styleId="PODODS">
    <w:name w:val="PODODS."/>
    <w:basedOn w:val="Normlny"/>
    <w:rsid w:val="00367861"/>
    <w:pPr>
      <w:numPr>
        <w:ilvl w:val="2"/>
        <w:numId w:val="17"/>
      </w:numPr>
      <w:spacing w:after="0" w:line="240" w:lineRule="auto"/>
    </w:pPr>
    <w:rPr>
      <w:rFonts w:ascii="Arial" w:hAnsi="Arial" w:cs="Arial"/>
      <w:noProof/>
      <w:sz w:val="20"/>
      <w:szCs w:val="20"/>
      <w:lang w:eastAsia="sk-SK"/>
    </w:rPr>
  </w:style>
  <w:style w:type="character" w:styleId="Jemnzvraznenie">
    <w:name w:val="Subtle Emphasis"/>
    <w:uiPriority w:val="19"/>
    <w:qFormat/>
    <w:rsid w:val="00367861"/>
    <w:rPr>
      <w:i/>
      <w:iCs/>
      <w:color w:val="808080"/>
    </w:rPr>
  </w:style>
  <w:style w:type="paragraph" w:customStyle="1" w:styleId="SSCnadpis3">
    <w:name w:val="SSC_nadpis3"/>
    <w:basedOn w:val="Normlny"/>
    <w:rsid w:val="00367861"/>
    <w:pPr>
      <w:numPr>
        <w:numId w:val="18"/>
      </w:numPr>
      <w:autoSpaceDE w:val="0"/>
      <w:autoSpaceDN w:val="0"/>
      <w:spacing w:before="240" w:after="0" w:line="240" w:lineRule="auto"/>
      <w:jc w:val="both"/>
    </w:pPr>
    <w:rPr>
      <w:rFonts w:ascii="Arial" w:hAnsi="Arial" w:cs="Arial"/>
      <w:b/>
      <w:bCs/>
      <w:smallCaps/>
      <w:sz w:val="20"/>
      <w:szCs w:val="24"/>
      <w:lang w:eastAsia="cs-CZ"/>
    </w:rPr>
  </w:style>
  <w:style w:type="character" w:customStyle="1" w:styleId="CCSnormlnyChar">
    <w:name w:val="CCS_normálny Char"/>
    <w:link w:val="CCSnormlny"/>
    <w:locked/>
    <w:rsid w:val="00367861"/>
    <w:rPr>
      <w:bCs/>
      <w:lang w:eastAsia="cs-CZ"/>
    </w:rPr>
  </w:style>
  <w:style w:type="paragraph" w:customStyle="1" w:styleId="CCSnormlny">
    <w:name w:val="CCS_normálny"/>
    <w:basedOn w:val="SSCnadpis3"/>
    <w:link w:val="CCSnormlnyChar"/>
    <w:rsid w:val="00367861"/>
    <w:pPr>
      <w:numPr>
        <w:ilvl w:val="1"/>
      </w:numPr>
    </w:pPr>
    <w:rPr>
      <w:rFonts w:asciiTheme="minorHAnsi" w:eastAsiaTheme="minorHAnsi" w:hAnsiTheme="minorHAnsi" w:cstheme="minorBidi"/>
      <w:b w:val="0"/>
      <w:smallCaps w:val="0"/>
      <w:sz w:val="22"/>
      <w:szCs w:val="22"/>
    </w:rPr>
  </w:style>
  <w:style w:type="paragraph" w:customStyle="1" w:styleId="SSCnorm2">
    <w:name w:val="SSC_norm_2"/>
    <w:basedOn w:val="CCSnormlny"/>
    <w:rsid w:val="00367861"/>
    <w:pPr>
      <w:numPr>
        <w:ilvl w:val="2"/>
      </w:numPr>
      <w:tabs>
        <w:tab w:val="clear" w:pos="1429"/>
        <w:tab w:val="num" w:pos="360"/>
        <w:tab w:val="num" w:pos="720"/>
        <w:tab w:val="num" w:pos="1800"/>
        <w:tab w:val="num" w:pos="2160"/>
      </w:tabs>
      <w:ind w:left="1224" w:hanging="504"/>
    </w:pPr>
  </w:style>
  <w:style w:type="paragraph" w:customStyle="1" w:styleId="tlArial10ptPodaokrajaVavo075cmPred6pt">
    <w:name w:val="Štýl Arial 10 pt Podľa okraja Vľavo:  075 cm Pred:  6 pt"/>
    <w:basedOn w:val="Normlny"/>
    <w:uiPriority w:val="99"/>
    <w:rsid w:val="00367861"/>
    <w:pPr>
      <w:tabs>
        <w:tab w:val="left" w:pos="567"/>
      </w:tabs>
      <w:spacing w:before="120" w:after="0" w:line="240" w:lineRule="auto"/>
      <w:ind w:left="426"/>
      <w:jc w:val="both"/>
    </w:pPr>
    <w:rPr>
      <w:rFonts w:ascii="Arial" w:hAnsi="Arial"/>
      <w:sz w:val="20"/>
      <w:szCs w:val="20"/>
      <w:lang w:eastAsia="sk-SK"/>
    </w:rPr>
  </w:style>
  <w:style w:type="paragraph" w:customStyle="1" w:styleId="rob5">
    <w:name w:val="rob5"/>
    <w:basedOn w:val="Normlny"/>
    <w:autoRedefine/>
    <w:uiPriority w:val="99"/>
    <w:rsid w:val="00367861"/>
    <w:pPr>
      <w:widowControl w:val="0"/>
      <w:tabs>
        <w:tab w:val="left" w:pos="709"/>
        <w:tab w:val="right" w:leader="dot" w:pos="10080"/>
      </w:tabs>
      <w:spacing w:after="0" w:line="240" w:lineRule="auto"/>
      <w:ind w:left="426" w:hanging="426"/>
      <w:jc w:val="both"/>
      <w:outlineLvl w:val="8"/>
    </w:pPr>
    <w:rPr>
      <w:rFonts w:ascii="Arial" w:hAnsi="Arial" w:cs="Arial"/>
      <w:sz w:val="20"/>
      <w:szCs w:val="20"/>
      <w:lang w:eastAsia="sk-SK"/>
    </w:rPr>
  </w:style>
  <w:style w:type="paragraph" w:customStyle="1" w:styleId="CEMOS">
    <w:name w:val="CEMOS"/>
    <w:basedOn w:val="Normlny"/>
    <w:rsid w:val="00367861"/>
    <w:pPr>
      <w:spacing w:before="120" w:after="0" w:line="240" w:lineRule="auto"/>
      <w:ind w:left="720" w:hanging="720"/>
      <w:jc w:val="both"/>
    </w:pPr>
    <w:rPr>
      <w:rFonts w:ascii="Arial Narrow" w:hAnsi="Arial Narrow"/>
      <w:sz w:val="20"/>
      <w:szCs w:val="20"/>
      <w:lang w:eastAsia="sk-SK"/>
    </w:rPr>
  </w:style>
  <w:style w:type="paragraph" w:customStyle="1" w:styleId="clanokzmluvy">
    <w:name w:val="clanok_zmluvy"/>
    <w:basedOn w:val="Normlny"/>
    <w:rsid w:val="00367861"/>
    <w:pPr>
      <w:keepNext/>
      <w:spacing w:before="240" w:after="240" w:line="240" w:lineRule="auto"/>
      <w:jc w:val="center"/>
    </w:pPr>
    <w:rPr>
      <w:rFonts w:ascii="Arial" w:hAnsi="Arial" w:cs="Arial"/>
      <w:b/>
      <w:sz w:val="20"/>
      <w:szCs w:val="20"/>
      <w:lang w:eastAsia="sk-SK"/>
    </w:rPr>
  </w:style>
  <w:style w:type="character" w:customStyle="1" w:styleId="OdsekzoznamuChar">
    <w:name w:val="Odsek zoznamu Char"/>
    <w:aliases w:val="body Char,lp1 Char,Table Char,List Paragraph Char2,Bullet List Char,FooterText Char,numbered Char,Paragraphe de liste1 Char,Bullet Number Char,lp11 Char,List Paragraph11 Char,Bullet 1 Char,Use Case List Paragraph Char,Odsek Char"/>
    <w:link w:val="Odsekzoznamu"/>
    <w:uiPriority w:val="34"/>
    <w:qFormat/>
    <w:rsid w:val="00367861"/>
    <w:rPr>
      <w:rFonts w:ascii="Arial" w:eastAsia="Times New Roman" w:hAnsi="Arial" w:cs="Times New Roman"/>
      <w:noProof/>
    </w:rPr>
  </w:style>
  <w:style w:type="paragraph" w:customStyle="1" w:styleId="Zmluvnestrany">
    <w:name w:val="Zmluvne strany"/>
    <w:basedOn w:val="Normlny"/>
    <w:uiPriority w:val="99"/>
    <w:rsid w:val="00367861"/>
    <w:pPr>
      <w:tabs>
        <w:tab w:val="left" w:pos="567"/>
        <w:tab w:val="left" w:pos="2552"/>
      </w:tabs>
      <w:spacing w:after="0" w:line="240" w:lineRule="auto"/>
    </w:pPr>
    <w:rPr>
      <w:rFonts w:ascii="Arial" w:hAnsi="Arial" w:cs="Arial"/>
      <w:szCs w:val="20"/>
      <w:lang w:eastAsia="cs-CZ"/>
    </w:rPr>
  </w:style>
  <w:style w:type="paragraph" w:customStyle="1" w:styleId="xl80">
    <w:name w:val="xl80"/>
    <w:basedOn w:val="Normlny"/>
    <w:rsid w:val="00367861"/>
    <w:pPr>
      <w:pBdr>
        <w:top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hAnsi="Times New Roman"/>
      <w:sz w:val="24"/>
      <w:szCs w:val="24"/>
      <w:lang w:eastAsia="sk-SK"/>
    </w:rPr>
  </w:style>
  <w:style w:type="paragraph" w:customStyle="1" w:styleId="xl81">
    <w:name w:val="xl81"/>
    <w:basedOn w:val="Normlny"/>
    <w:rsid w:val="00367861"/>
    <w:pPr>
      <w:pBdr>
        <w:top w:val="single" w:sz="4"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hAnsi="Times New Roman"/>
      <w:sz w:val="24"/>
      <w:szCs w:val="24"/>
      <w:lang w:eastAsia="sk-SK"/>
    </w:rPr>
  </w:style>
  <w:style w:type="paragraph" w:customStyle="1" w:styleId="xl82">
    <w:name w:val="xl82"/>
    <w:basedOn w:val="Normlny"/>
    <w:rsid w:val="0036786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lang w:eastAsia="sk-SK"/>
    </w:rPr>
  </w:style>
  <w:style w:type="paragraph" w:customStyle="1" w:styleId="xl83">
    <w:name w:val="xl83"/>
    <w:basedOn w:val="Normlny"/>
    <w:rsid w:val="00367861"/>
    <w:pPr>
      <w:pBdr>
        <w:top w:val="single" w:sz="8" w:space="0" w:color="auto"/>
        <w:left w:val="single" w:sz="8" w:space="0" w:color="auto"/>
        <w:bottom w:val="single" w:sz="4" w:space="0" w:color="auto"/>
        <w:right w:val="single" w:sz="4" w:space="0" w:color="auto"/>
      </w:pBdr>
      <w:shd w:val="clear" w:color="000000" w:fill="EEECE1"/>
      <w:spacing w:before="100" w:beforeAutospacing="1" w:after="100" w:afterAutospacing="1" w:line="240" w:lineRule="auto"/>
      <w:jc w:val="center"/>
      <w:textAlignment w:val="center"/>
    </w:pPr>
    <w:rPr>
      <w:rFonts w:ascii="Times New Roman" w:hAnsi="Times New Roman"/>
      <w:b/>
      <w:bCs/>
      <w:sz w:val="24"/>
      <w:szCs w:val="24"/>
      <w:lang w:eastAsia="sk-SK"/>
    </w:rPr>
  </w:style>
  <w:style w:type="paragraph" w:customStyle="1" w:styleId="xl84">
    <w:name w:val="xl84"/>
    <w:basedOn w:val="Normlny"/>
    <w:rsid w:val="00367861"/>
    <w:pPr>
      <w:pBdr>
        <w:top w:val="single" w:sz="8"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center"/>
    </w:pPr>
    <w:rPr>
      <w:rFonts w:ascii="Times New Roman" w:hAnsi="Times New Roman"/>
      <w:b/>
      <w:bCs/>
      <w:sz w:val="24"/>
      <w:szCs w:val="24"/>
      <w:lang w:eastAsia="sk-SK"/>
    </w:rPr>
  </w:style>
  <w:style w:type="paragraph" w:customStyle="1" w:styleId="xl85">
    <w:name w:val="xl85"/>
    <w:basedOn w:val="Normlny"/>
    <w:rsid w:val="00367861"/>
    <w:pPr>
      <w:pBdr>
        <w:top w:val="single" w:sz="8" w:space="0" w:color="auto"/>
        <w:left w:val="single" w:sz="4" w:space="0" w:color="auto"/>
        <w:bottom w:val="single" w:sz="4" w:space="0" w:color="auto"/>
        <w:right w:val="single" w:sz="8" w:space="0" w:color="auto"/>
      </w:pBdr>
      <w:shd w:val="clear" w:color="000000" w:fill="EEECE1"/>
      <w:spacing w:before="100" w:beforeAutospacing="1" w:after="100" w:afterAutospacing="1" w:line="240" w:lineRule="auto"/>
      <w:jc w:val="center"/>
      <w:textAlignment w:val="center"/>
    </w:pPr>
    <w:rPr>
      <w:rFonts w:ascii="Times New Roman" w:hAnsi="Times New Roman"/>
      <w:b/>
      <w:bCs/>
      <w:sz w:val="24"/>
      <w:szCs w:val="24"/>
      <w:lang w:eastAsia="sk-SK"/>
    </w:rPr>
  </w:style>
  <w:style w:type="paragraph" w:customStyle="1" w:styleId="xl86">
    <w:name w:val="xl86"/>
    <w:basedOn w:val="Normlny"/>
    <w:rsid w:val="00367861"/>
    <w:pPr>
      <w:spacing w:before="100" w:beforeAutospacing="1" w:after="100" w:afterAutospacing="1" w:line="240" w:lineRule="auto"/>
      <w:jc w:val="center"/>
    </w:pPr>
    <w:rPr>
      <w:rFonts w:ascii="Times New Roman" w:hAnsi="Times New Roman"/>
      <w:sz w:val="24"/>
      <w:szCs w:val="24"/>
      <w:lang w:eastAsia="sk-SK"/>
    </w:rPr>
  </w:style>
  <w:style w:type="paragraph" w:customStyle="1" w:styleId="xl87">
    <w:name w:val="xl87"/>
    <w:basedOn w:val="Normlny"/>
    <w:rsid w:val="00367861"/>
    <w:pPr>
      <w:spacing w:before="100" w:beforeAutospacing="1" w:after="100" w:afterAutospacing="1" w:line="240" w:lineRule="auto"/>
    </w:pPr>
    <w:rPr>
      <w:rFonts w:ascii="Times New Roman" w:hAnsi="Times New Roman"/>
      <w:b/>
      <w:bCs/>
      <w:sz w:val="24"/>
      <w:szCs w:val="24"/>
      <w:lang w:eastAsia="sk-SK"/>
    </w:rPr>
  </w:style>
  <w:style w:type="paragraph" w:customStyle="1" w:styleId="HlavikaaadresaNDS">
    <w:name w:val="Hlavička a adresa_NDS"/>
    <w:basedOn w:val="Adresa"/>
    <w:link w:val="HlavikaaadresaNDSChar"/>
    <w:qFormat/>
    <w:rsid w:val="00367861"/>
    <w:pPr>
      <w:pBdr>
        <w:bottom w:val="none" w:sz="0" w:space="0" w:color="auto"/>
      </w:pBdr>
      <w:spacing w:line="312" w:lineRule="auto"/>
      <w:ind w:left="0"/>
      <w:jc w:val="right"/>
    </w:pPr>
    <w:rPr>
      <w:rFonts w:ascii="Calibri" w:hAnsi="Calibri"/>
      <w:b w:val="0"/>
      <w:color w:val="585858"/>
      <w:sz w:val="14"/>
      <w:szCs w:val="14"/>
      <w:lang w:eastAsia="en-US"/>
    </w:rPr>
  </w:style>
  <w:style w:type="paragraph" w:customStyle="1" w:styleId="dajeNDS">
    <w:name w:val="Údaje_NDS"/>
    <w:basedOn w:val="Normlny"/>
    <w:link w:val="dajeNDSChar"/>
    <w:qFormat/>
    <w:rsid w:val="00367861"/>
    <w:pPr>
      <w:spacing w:after="0" w:line="312" w:lineRule="auto"/>
    </w:pPr>
    <w:rPr>
      <w:rFonts w:eastAsia="Calibri"/>
      <w:color w:val="585858"/>
      <w:sz w:val="14"/>
      <w:szCs w:val="14"/>
    </w:rPr>
  </w:style>
  <w:style w:type="character" w:customStyle="1" w:styleId="HlavikaaadresaNDSChar">
    <w:name w:val="Hlavička a adresa_NDS Char"/>
    <w:link w:val="HlavikaaadresaNDS"/>
    <w:rsid w:val="00367861"/>
    <w:rPr>
      <w:rFonts w:ascii="Calibri" w:eastAsia="Calibri" w:hAnsi="Calibri" w:cs="Times New Roman"/>
      <w:color w:val="585858"/>
      <w:sz w:val="14"/>
      <w:szCs w:val="14"/>
    </w:rPr>
  </w:style>
  <w:style w:type="character" w:customStyle="1" w:styleId="dajeNDSChar">
    <w:name w:val="Údaje_NDS Char"/>
    <w:link w:val="dajeNDS"/>
    <w:rsid w:val="00367861"/>
    <w:rPr>
      <w:rFonts w:ascii="Calibri" w:eastAsia="Calibri" w:hAnsi="Calibri" w:cs="Times New Roman"/>
      <w:color w:val="585858"/>
      <w:sz w:val="14"/>
      <w:szCs w:val="14"/>
    </w:rPr>
  </w:style>
  <w:style w:type="paragraph" w:styleId="Obsah1">
    <w:name w:val="toc 1"/>
    <w:basedOn w:val="Normlny"/>
    <w:next w:val="Normlny"/>
    <w:autoRedefine/>
    <w:uiPriority w:val="39"/>
    <w:rsid w:val="00367861"/>
    <w:pPr>
      <w:tabs>
        <w:tab w:val="right" w:pos="9062"/>
      </w:tabs>
      <w:spacing w:before="360" w:after="0"/>
    </w:pPr>
    <w:rPr>
      <w:rFonts w:asciiTheme="minorHAnsi" w:hAnsiTheme="minorHAnsi" w:cs="Arial"/>
      <w:b/>
      <w:bCs/>
      <w:caps/>
      <w:noProof/>
      <w:color w:val="000000" w:themeColor="text1"/>
      <w:sz w:val="24"/>
      <w:szCs w:val="24"/>
    </w:rPr>
  </w:style>
  <w:style w:type="paragraph" w:styleId="Obsah2">
    <w:name w:val="toc 2"/>
    <w:basedOn w:val="Normlny"/>
    <w:next w:val="Normlny"/>
    <w:autoRedefine/>
    <w:uiPriority w:val="39"/>
    <w:rsid w:val="00367861"/>
    <w:pPr>
      <w:tabs>
        <w:tab w:val="right" w:pos="9062"/>
      </w:tabs>
      <w:spacing w:before="240" w:after="0"/>
    </w:pPr>
    <w:rPr>
      <w:rFonts w:asciiTheme="minorHAnsi" w:hAnsiTheme="minorHAnsi" w:cs="Arial"/>
      <w:b/>
      <w:bCs/>
      <w:noProof/>
    </w:rPr>
  </w:style>
  <w:style w:type="paragraph" w:styleId="Obsah3">
    <w:name w:val="toc 3"/>
    <w:basedOn w:val="Normlny"/>
    <w:next w:val="Normlny"/>
    <w:autoRedefine/>
    <w:uiPriority w:val="39"/>
    <w:rsid w:val="00367861"/>
    <w:pPr>
      <w:tabs>
        <w:tab w:val="left" w:pos="660"/>
        <w:tab w:val="right" w:pos="9062"/>
      </w:tabs>
      <w:spacing w:after="0"/>
      <w:ind w:left="681" w:hanging="397"/>
    </w:pPr>
    <w:rPr>
      <w:rFonts w:asciiTheme="minorHAnsi" w:hAnsiTheme="minorHAnsi" w:cs="Arial"/>
      <w:noProof/>
    </w:rPr>
  </w:style>
  <w:style w:type="paragraph" w:styleId="Obsah4">
    <w:name w:val="toc 4"/>
    <w:basedOn w:val="Normlny"/>
    <w:next w:val="Normlny"/>
    <w:autoRedefine/>
    <w:rsid w:val="00367861"/>
    <w:pPr>
      <w:spacing w:after="0"/>
      <w:ind w:left="440"/>
    </w:pPr>
    <w:rPr>
      <w:sz w:val="20"/>
      <w:szCs w:val="20"/>
    </w:rPr>
  </w:style>
  <w:style w:type="paragraph" w:styleId="Obsah5">
    <w:name w:val="toc 5"/>
    <w:basedOn w:val="Normlny"/>
    <w:next w:val="Normlny"/>
    <w:autoRedefine/>
    <w:rsid w:val="00367861"/>
    <w:pPr>
      <w:spacing w:after="0"/>
      <w:ind w:left="660"/>
    </w:pPr>
    <w:rPr>
      <w:sz w:val="20"/>
      <w:szCs w:val="20"/>
    </w:rPr>
  </w:style>
  <w:style w:type="paragraph" w:styleId="Obsah6">
    <w:name w:val="toc 6"/>
    <w:basedOn w:val="Normlny"/>
    <w:next w:val="Normlny"/>
    <w:autoRedefine/>
    <w:rsid w:val="00367861"/>
    <w:pPr>
      <w:spacing w:after="0"/>
      <w:ind w:left="880"/>
    </w:pPr>
    <w:rPr>
      <w:sz w:val="20"/>
      <w:szCs w:val="20"/>
    </w:rPr>
  </w:style>
  <w:style w:type="paragraph" w:styleId="Obsah7">
    <w:name w:val="toc 7"/>
    <w:basedOn w:val="Normlny"/>
    <w:next w:val="Normlny"/>
    <w:autoRedefine/>
    <w:rsid w:val="00367861"/>
    <w:pPr>
      <w:spacing w:after="0"/>
      <w:ind w:left="1100"/>
    </w:pPr>
    <w:rPr>
      <w:sz w:val="20"/>
      <w:szCs w:val="20"/>
    </w:rPr>
  </w:style>
  <w:style w:type="paragraph" w:styleId="Obsah8">
    <w:name w:val="toc 8"/>
    <w:basedOn w:val="Normlny"/>
    <w:next w:val="Normlny"/>
    <w:autoRedefine/>
    <w:rsid w:val="00367861"/>
    <w:pPr>
      <w:spacing w:after="0"/>
      <w:ind w:left="1320"/>
    </w:pPr>
    <w:rPr>
      <w:sz w:val="20"/>
      <w:szCs w:val="20"/>
    </w:rPr>
  </w:style>
  <w:style w:type="paragraph" w:styleId="Obsah9">
    <w:name w:val="toc 9"/>
    <w:basedOn w:val="Normlny"/>
    <w:next w:val="Normlny"/>
    <w:autoRedefine/>
    <w:rsid w:val="00367861"/>
    <w:pPr>
      <w:spacing w:after="0"/>
      <w:ind w:left="1540"/>
    </w:pPr>
    <w:rPr>
      <w:sz w:val="20"/>
      <w:szCs w:val="20"/>
    </w:rPr>
  </w:style>
  <w:style w:type="paragraph" w:customStyle="1" w:styleId="Odsekzoznamu4">
    <w:name w:val="Odsek zoznamu4"/>
    <w:basedOn w:val="Normlny"/>
    <w:rsid w:val="00367861"/>
    <w:pPr>
      <w:ind w:left="720"/>
      <w:contextualSpacing/>
    </w:pPr>
    <w:rPr>
      <w:sz w:val="20"/>
      <w:szCs w:val="20"/>
      <w:lang w:val="en-US" w:eastAsia="cs-CZ"/>
    </w:rPr>
  </w:style>
  <w:style w:type="character" w:customStyle="1" w:styleId="st">
    <w:name w:val="st"/>
    <w:basedOn w:val="Predvolenpsmoodseku"/>
    <w:rsid w:val="00367861"/>
  </w:style>
  <w:style w:type="paragraph" w:customStyle="1" w:styleId="CM2">
    <w:name w:val="CM2"/>
    <w:basedOn w:val="Default"/>
    <w:next w:val="Default"/>
    <w:uiPriority w:val="99"/>
    <w:rsid w:val="00367861"/>
    <w:pPr>
      <w:widowControl w:val="0"/>
      <w:spacing w:line="251" w:lineRule="atLeast"/>
    </w:pPr>
    <w:rPr>
      <w:rFonts w:eastAsiaTheme="minorEastAsia"/>
      <w:color w:val="auto"/>
    </w:rPr>
  </w:style>
  <w:style w:type="numbering" w:customStyle="1" w:styleId="tl2">
    <w:name w:val="Štýl2"/>
    <w:uiPriority w:val="99"/>
    <w:rsid w:val="00367861"/>
    <w:pPr>
      <w:numPr>
        <w:numId w:val="25"/>
      </w:numPr>
    </w:pPr>
  </w:style>
  <w:style w:type="numbering" w:customStyle="1" w:styleId="tl3">
    <w:name w:val="Štýl3"/>
    <w:uiPriority w:val="99"/>
    <w:rsid w:val="00367861"/>
    <w:pPr>
      <w:numPr>
        <w:numId w:val="27"/>
      </w:numPr>
    </w:pPr>
  </w:style>
  <w:style w:type="character" w:customStyle="1" w:styleId="colorhyperlink1">
    <w:name w:val="color_hyperlink1"/>
    <w:basedOn w:val="Predvolenpsmoodseku"/>
    <w:rsid w:val="00367861"/>
    <w:rPr>
      <w:color w:val="0072D0"/>
      <w:sz w:val="24"/>
      <w:szCs w:val="24"/>
    </w:rPr>
  </w:style>
  <w:style w:type="paragraph" w:customStyle="1" w:styleId="odsadenie">
    <w:name w:val="odsadenie"/>
    <w:basedOn w:val="Hlavika"/>
    <w:autoRedefine/>
    <w:rsid w:val="00367861"/>
    <w:pPr>
      <w:tabs>
        <w:tab w:val="clear" w:pos="4536"/>
        <w:tab w:val="clear" w:pos="9072"/>
        <w:tab w:val="num" w:pos="397"/>
        <w:tab w:val="left" w:pos="993"/>
        <w:tab w:val="left" w:pos="1134"/>
        <w:tab w:val="right" w:pos="4253"/>
        <w:tab w:val="right" w:pos="6804"/>
        <w:tab w:val="right" w:pos="8505"/>
      </w:tabs>
      <w:ind w:left="397" w:hanging="397"/>
      <w:jc w:val="center"/>
    </w:pPr>
    <w:rPr>
      <w:rFonts w:ascii="Times New Roman" w:hAnsi="Times New Roman"/>
      <w:bCs/>
      <w:i/>
      <w:color w:val="FF0000"/>
      <w:szCs w:val="20"/>
      <w:lang w:eastAsia="cs-CZ"/>
    </w:rPr>
  </w:style>
  <w:style w:type="paragraph" w:customStyle="1" w:styleId="xl24">
    <w:name w:val="xl24"/>
    <w:basedOn w:val="Normlny"/>
    <w:rsid w:val="00367861"/>
    <w:pPr>
      <w:widowControl w:val="0"/>
      <w:spacing w:before="100" w:after="100" w:line="240" w:lineRule="auto"/>
      <w:jc w:val="center"/>
    </w:pPr>
    <w:rPr>
      <w:rFonts w:ascii="Times New Roman" w:hAnsi="Times New Roman"/>
      <w:b/>
      <w:bCs/>
      <w:snapToGrid w:val="0"/>
      <w:color w:val="000000"/>
      <w:szCs w:val="20"/>
      <w:lang w:eastAsia="cs-CZ"/>
    </w:rPr>
  </w:style>
  <w:style w:type="paragraph" w:customStyle="1" w:styleId="xl41">
    <w:name w:val="xl41"/>
    <w:basedOn w:val="Normlny"/>
    <w:rsid w:val="00367861"/>
    <w:pPr>
      <w:pBdr>
        <w:top w:val="single" w:sz="8" w:space="0" w:color="auto"/>
        <w:left w:val="single" w:sz="4" w:space="0" w:color="auto"/>
        <w:bottom w:val="single" w:sz="8" w:space="0" w:color="auto"/>
        <w:right w:val="single" w:sz="8" w:space="0" w:color="auto"/>
      </w:pBdr>
      <w:spacing w:before="100" w:after="100" w:line="240" w:lineRule="auto"/>
      <w:jc w:val="center"/>
    </w:pPr>
    <w:rPr>
      <w:rFonts w:ascii="Arial Unicode MS" w:eastAsia="Arial Unicode MS" w:hAnsi="Arial Unicode MS"/>
      <w:bCs/>
      <w:szCs w:val="20"/>
      <w:lang w:eastAsia="cs-CZ"/>
    </w:rPr>
  </w:style>
  <w:style w:type="paragraph" w:customStyle="1" w:styleId="xl25">
    <w:name w:val="xl25"/>
    <w:basedOn w:val="Normlny"/>
    <w:rsid w:val="00367861"/>
    <w:pPr>
      <w:pBdr>
        <w:top w:val="single" w:sz="4" w:space="0" w:color="auto"/>
        <w:left w:val="single" w:sz="4" w:space="0" w:color="auto"/>
        <w:bottom w:val="single" w:sz="4" w:space="0" w:color="auto"/>
        <w:right w:val="single" w:sz="4" w:space="0" w:color="auto"/>
      </w:pBdr>
      <w:spacing w:before="100" w:after="100" w:line="240" w:lineRule="auto"/>
      <w:jc w:val="center"/>
    </w:pPr>
    <w:rPr>
      <w:rFonts w:ascii="Times New Roman" w:eastAsia="Arial Unicode MS" w:hAnsi="Times New Roman"/>
      <w:bCs/>
      <w:i/>
      <w:sz w:val="20"/>
      <w:szCs w:val="20"/>
      <w:lang w:eastAsia="cs-CZ"/>
    </w:rPr>
  </w:style>
  <w:style w:type="paragraph" w:customStyle="1" w:styleId="xl26">
    <w:name w:val="xl26"/>
    <w:basedOn w:val="Normlny"/>
    <w:rsid w:val="00367861"/>
    <w:pPr>
      <w:pBdr>
        <w:top w:val="single" w:sz="4" w:space="0" w:color="auto"/>
        <w:left w:val="single" w:sz="4" w:space="0" w:color="auto"/>
        <w:bottom w:val="single" w:sz="4" w:space="0" w:color="auto"/>
        <w:right w:val="single" w:sz="4" w:space="0" w:color="auto"/>
      </w:pBdr>
      <w:spacing w:before="100" w:after="100" w:line="240" w:lineRule="auto"/>
      <w:jc w:val="center"/>
    </w:pPr>
    <w:rPr>
      <w:rFonts w:ascii="Times New Roman" w:eastAsia="Arial Unicode MS" w:hAnsi="Times New Roman"/>
      <w:bCs/>
      <w:sz w:val="20"/>
      <w:szCs w:val="20"/>
      <w:lang w:eastAsia="cs-CZ"/>
    </w:rPr>
  </w:style>
  <w:style w:type="paragraph" w:customStyle="1" w:styleId="xl27">
    <w:name w:val="xl27"/>
    <w:basedOn w:val="Normlny"/>
    <w:rsid w:val="00367861"/>
    <w:pPr>
      <w:spacing w:before="100" w:after="100" w:line="240" w:lineRule="auto"/>
      <w:jc w:val="center"/>
      <w:textAlignment w:val="top"/>
    </w:pPr>
    <w:rPr>
      <w:rFonts w:ascii="Times New Roman" w:eastAsia="Arial Unicode MS" w:hAnsi="Times New Roman"/>
      <w:bCs/>
      <w:i/>
      <w:color w:val="000000"/>
      <w:sz w:val="20"/>
      <w:szCs w:val="20"/>
      <w:lang w:eastAsia="cs-CZ"/>
    </w:rPr>
  </w:style>
  <w:style w:type="paragraph" w:customStyle="1" w:styleId="xl28">
    <w:name w:val="xl28"/>
    <w:basedOn w:val="Normlny"/>
    <w:rsid w:val="00367861"/>
    <w:pPr>
      <w:pBdr>
        <w:top w:val="single" w:sz="4" w:space="0" w:color="auto"/>
        <w:left w:val="single" w:sz="4" w:space="0" w:color="auto"/>
        <w:bottom w:val="single" w:sz="4" w:space="0" w:color="auto"/>
      </w:pBdr>
      <w:spacing w:before="100" w:after="100" w:line="240" w:lineRule="auto"/>
      <w:jc w:val="center"/>
    </w:pPr>
    <w:rPr>
      <w:rFonts w:ascii="Times New Roman" w:eastAsia="Arial Unicode MS" w:hAnsi="Times New Roman"/>
      <w:bCs/>
      <w:sz w:val="20"/>
      <w:szCs w:val="20"/>
      <w:lang w:eastAsia="cs-CZ"/>
    </w:rPr>
  </w:style>
  <w:style w:type="paragraph" w:customStyle="1" w:styleId="xl29">
    <w:name w:val="xl29"/>
    <w:basedOn w:val="Normlny"/>
    <w:rsid w:val="00367861"/>
    <w:pPr>
      <w:pBdr>
        <w:top w:val="single" w:sz="4" w:space="0" w:color="auto"/>
        <w:left w:val="single" w:sz="4" w:space="0" w:color="auto"/>
        <w:right w:val="single" w:sz="4" w:space="0" w:color="auto"/>
      </w:pBdr>
      <w:spacing w:before="100" w:after="100" w:line="240" w:lineRule="auto"/>
      <w:jc w:val="center"/>
    </w:pPr>
    <w:rPr>
      <w:rFonts w:ascii="Times New Roman" w:eastAsia="Arial Unicode MS" w:hAnsi="Times New Roman"/>
      <w:bCs/>
      <w:i/>
      <w:sz w:val="20"/>
      <w:szCs w:val="20"/>
      <w:lang w:eastAsia="cs-CZ"/>
    </w:rPr>
  </w:style>
  <w:style w:type="paragraph" w:customStyle="1" w:styleId="xl30">
    <w:name w:val="xl30"/>
    <w:basedOn w:val="Normlny"/>
    <w:rsid w:val="00367861"/>
    <w:pPr>
      <w:pBdr>
        <w:top w:val="single" w:sz="4" w:space="0" w:color="auto"/>
        <w:left w:val="single" w:sz="4" w:space="0" w:color="auto"/>
        <w:bottom w:val="single" w:sz="4" w:space="0" w:color="auto"/>
      </w:pBdr>
      <w:spacing w:before="100" w:after="100" w:line="240" w:lineRule="auto"/>
      <w:jc w:val="center"/>
    </w:pPr>
    <w:rPr>
      <w:rFonts w:ascii="Times New Roman" w:eastAsia="Arial Unicode MS" w:hAnsi="Times New Roman"/>
      <w:bCs/>
      <w:sz w:val="20"/>
      <w:szCs w:val="20"/>
      <w:lang w:eastAsia="cs-CZ"/>
    </w:rPr>
  </w:style>
  <w:style w:type="paragraph" w:customStyle="1" w:styleId="xl31">
    <w:name w:val="xl31"/>
    <w:basedOn w:val="Normlny"/>
    <w:rsid w:val="00367861"/>
    <w:pPr>
      <w:pBdr>
        <w:top w:val="single" w:sz="4" w:space="0" w:color="auto"/>
        <w:bottom w:val="single" w:sz="4" w:space="0" w:color="auto"/>
      </w:pBdr>
      <w:spacing w:before="100" w:after="100" w:line="240" w:lineRule="auto"/>
      <w:jc w:val="center"/>
    </w:pPr>
    <w:rPr>
      <w:rFonts w:ascii="Times New Roman" w:eastAsia="Arial Unicode MS" w:hAnsi="Times New Roman"/>
      <w:bCs/>
      <w:sz w:val="20"/>
      <w:szCs w:val="20"/>
      <w:lang w:eastAsia="cs-CZ"/>
    </w:rPr>
  </w:style>
  <w:style w:type="paragraph" w:customStyle="1" w:styleId="xl32">
    <w:name w:val="xl32"/>
    <w:basedOn w:val="Normlny"/>
    <w:rsid w:val="00367861"/>
    <w:pPr>
      <w:pBdr>
        <w:top w:val="single" w:sz="4" w:space="0" w:color="auto"/>
        <w:bottom w:val="single" w:sz="4" w:space="0" w:color="auto"/>
        <w:right w:val="single" w:sz="4" w:space="0" w:color="auto"/>
      </w:pBdr>
      <w:spacing w:before="100" w:after="100" w:line="240" w:lineRule="auto"/>
      <w:jc w:val="center"/>
    </w:pPr>
    <w:rPr>
      <w:rFonts w:ascii="Times New Roman" w:eastAsia="Arial Unicode MS" w:hAnsi="Times New Roman"/>
      <w:bCs/>
      <w:sz w:val="20"/>
      <w:szCs w:val="20"/>
      <w:lang w:eastAsia="cs-CZ"/>
    </w:rPr>
  </w:style>
  <w:style w:type="paragraph" w:customStyle="1" w:styleId="xl33">
    <w:name w:val="xl33"/>
    <w:basedOn w:val="Normlny"/>
    <w:rsid w:val="00367861"/>
    <w:pPr>
      <w:spacing w:before="100" w:after="100" w:line="240" w:lineRule="auto"/>
      <w:jc w:val="center"/>
    </w:pPr>
    <w:rPr>
      <w:rFonts w:ascii="Times New Roman" w:eastAsia="Arial Unicode MS" w:hAnsi="Times New Roman"/>
      <w:b/>
      <w:bCs/>
      <w:sz w:val="20"/>
      <w:szCs w:val="20"/>
      <w:lang w:eastAsia="cs-CZ"/>
    </w:rPr>
  </w:style>
  <w:style w:type="paragraph" w:customStyle="1" w:styleId="xl34">
    <w:name w:val="xl34"/>
    <w:basedOn w:val="Normlny"/>
    <w:rsid w:val="00367861"/>
    <w:pPr>
      <w:pBdr>
        <w:top w:val="single" w:sz="4" w:space="0" w:color="auto"/>
        <w:bottom w:val="single" w:sz="4" w:space="0" w:color="auto"/>
      </w:pBdr>
      <w:spacing w:before="100" w:after="100" w:line="240" w:lineRule="auto"/>
      <w:jc w:val="center"/>
    </w:pPr>
    <w:rPr>
      <w:rFonts w:ascii="Times New Roman" w:eastAsia="Arial Unicode MS" w:hAnsi="Times New Roman"/>
      <w:b/>
      <w:bCs/>
      <w:sz w:val="20"/>
      <w:szCs w:val="20"/>
      <w:lang w:eastAsia="cs-CZ"/>
    </w:rPr>
  </w:style>
  <w:style w:type="paragraph" w:customStyle="1" w:styleId="xl35">
    <w:name w:val="xl35"/>
    <w:basedOn w:val="Normlny"/>
    <w:rsid w:val="00367861"/>
    <w:pPr>
      <w:pBdr>
        <w:top w:val="single" w:sz="4" w:space="0" w:color="auto"/>
        <w:left w:val="single" w:sz="4" w:space="0" w:color="auto"/>
        <w:bottom w:val="single" w:sz="4" w:space="0" w:color="auto"/>
        <w:right w:val="single" w:sz="4" w:space="0" w:color="auto"/>
      </w:pBdr>
      <w:spacing w:before="100" w:after="100" w:line="240" w:lineRule="auto"/>
      <w:jc w:val="center"/>
    </w:pPr>
    <w:rPr>
      <w:rFonts w:ascii="Times New Roman" w:eastAsia="Arial Unicode MS" w:hAnsi="Times New Roman"/>
      <w:bCs/>
      <w:i/>
      <w:sz w:val="20"/>
      <w:szCs w:val="20"/>
      <w:lang w:eastAsia="cs-CZ"/>
    </w:rPr>
  </w:style>
  <w:style w:type="paragraph" w:customStyle="1" w:styleId="xl36">
    <w:name w:val="xl36"/>
    <w:basedOn w:val="Normlny"/>
    <w:rsid w:val="00367861"/>
    <w:pPr>
      <w:pBdr>
        <w:left w:val="single" w:sz="4" w:space="0" w:color="auto"/>
        <w:right w:val="single" w:sz="4" w:space="0" w:color="auto"/>
      </w:pBdr>
      <w:spacing w:before="100" w:after="100" w:line="240" w:lineRule="auto"/>
      <w:jc w:val="center"/>
    </w:pPr>
    <w:rPr>
      <w:rFonts w:ascii="Times New Roman" w:eastAsia="Arial Unicode MS" w:hAnsi="Times New Roman"/>
      <w:bCs/>
      <w:sz w:val="20"/>
      <w:szCs w:val="20"/>
      <w:lang w:eastAsia="cs-CZ"/>
    </w:rPr>
  </w:style>
  <w:style w:type="paragraph" w:customStyle="1" w:styleId="xl37">
    <w:name w:val="xl37"/>
    <w:basedOn w:val="Normlny"/>
    <w:rsid w:val="00367861"/>
    <w:pPr>
      <w:pBdr>
        <w:left w:val="single" w:sz="4" w:space="0" w:color="auto"/>
        <w:right w:val="single" w:sz="4" w:space="0" w:color="auto"/>
      </w:pBdr>
      <w:spacing w:before="100" w:after="100" w:line="240" w:lineRule="auto"/>
      <w:jc w:val="center"/>
    </w:pPr>
    <w:rPr>
      <w:rFonts w:ascii="Times New Roman" w:eastAsia="Arial Unicode MS" w:hAnsi="Times New Roman"/>
      <w:bCs/>
      <w:sz w:val="20"/>
      <w:szCs w:val="20"/>
      <w:lang w:eastAsia="cs-CZ"/>
    </w:rPr>
  </w:style>
  <w:style w:type="paragraph" w:customStyle="1" w:styleId="xl38">
    <w:name w:val="xl38"/>
    <w:basedOn w:val="Normlny"/>
    <w:rsid w:val="00367861"/>
    <w:pPr>
      <w:pBdr>
        <w:top w:val="single" w:sz="4" w:space="0" w:color="auto"/>
        <w:bottom w:val="single" w:sz="4" w:space="0" w:color="auto"/>
      </w:pBdr>
      <w:spacing w:before="100" w:after="100" w:line="240" w:lineRule="auto"/>
      <w:jc w:val="center"/>
    </w:pPr>
    <w:rPr>
      <w:rFonts w:ascii="Times New Roman" w:eastAsia="Arial Unicode MS" w:hAnsi="Times New Roman"/>
      <w:bCs/>
      <w:i/>
      <w:color w:val="0000FF"/>
      <w:sz w:val="20"/>
      <w:szCs w:val="20"/>
      <w:lang w:eastAsia="cs-CZ"/>
    </w:rPr>
  </w:style>
  <w:style w:type="paragraph" w:customStyle="1" w:styleId="xl39">
    <w:name w:val="xl39"/>
    <w:basedOn w:val="Normlny"/>
    <w:rsid w:val="00367861"/>
    <w:pPr>
      <w:pBdr>
        <w:top w:val="single" w:sz="4" w:space="0" w:color="auto"/>
        <w:bottom w:val="single" w:sz="4" w:space="0" w:color="auto"/>
      </w:pBdr>
      <w:spacing w:before="100" w:after="100" w:line="240" w:lineRule="auto"/>
      <w:jc w:val="center"/>
    </w:pPr>
    <w:rPr>
      <w:rFonts w:ascii="Times New Roman" w:eastAsia="Arial Unicode MS" w:hAnsi="Times New Roman"/>
      <w:bCs/>
      <w:i/>
      <w:color w:val="0000FF"/>
      <w:sz w:val="20"/>
      <w:szCs w:val="20"/>
      <w:lang w:eastAsia="cs-CZ"/>
    </w:rPr>
  </w:style>
  <w:style w:type="paragraph" w:customStyle="1" w:styleId="xl40">
    <w:name w:val="xl40"/>
    <w:basedOn w:val="Normlny"/>
    <w:rsid w:val="00367861"/>
    <w:pPr>
      <w:pBdr>
        <w:left w:val="single" w:sz="4" w:space="0" w:color="auto"/>
        <w:bottom w:val="single" w:sz="4" w:space="0" w:color="auto"/>
        <w:right w:val="single" w:sz="4" w:space="0" w:color="auto"/>
      </w:pBdr>
      <w:spacing w:before="100" w:after="100" w:line="240" w:lineRule="auto"/>
      <w:jc w:val="center"/>
    </w:pPr>
    <w:rPr>
      <w:rFonts w:ascii="Times New Roman" w:eastAsia="Arial Unicode MS" w:hAnsi="Times New Roman"/>
      <w:bCs/>
      <w:sz w:val="20"/>
      <w:szCs w:val="20"/>
      <w:lang w:eastAsia="cs-CZ"/>
    </w:rPr>
  </w:style>
  <w:style w:type="paragraph" w:customStyle="1" w:styleId="xl42">
    <w:name w:val="xl42"/>
    <w:basedOn w:val="Normlny"/>
    <w:rsid w:val="00367861"/>
    <w:pPr>
      <w:pBdr>
        <w:top w:val="single" w:sz="4" w:space="0" w:color="auto"/>
        <w:left w:val="single" w:sz="4" w:space="0" w:color="auto"/>
        <w:bottom w:val="single" w:sz="4" w:space="0" w:color="auto"/>
        <w:right w:val="single" w:sz="4" w:space="0" w:color="auto"/>
      </w:pBdr>
      <w:spacing w:before="100" w:after="100" w:line="240" w:lineRule="auto"/>
      <w:jc w:val="center"/>
    </w:pPr>
    <w:rPr>
      <w:rFonts w:ascii="Times New Roman" w:eastAsia="Arial Unicode MS" w:hAnsi="Times New Roman"/>
      <w:bCs/>
      <w:sz w:val="20"/>
      <w:szCs w:val="20"/>
      <w:lang w:eastAsia="cs-CZ"/>
    </w:rPr>
  </w:style>
  <w:style w:type="paragraph" w:customStyle="1" w:styleId="xl43">
    <w:name w:val="xl43"/>
    <w:basedOn w:val="Normlny"/>
    <w:rsid w:val="00367861"/>
    <w:pPr>
      <w:pBdr>
        <w:top w:val="single" w:sz="4" w:space="0" w:color="auto"/>
        <w:left w:val="single" w:sz="4" w:space="0" w:color="auto"/>
        <w:bottom w:val="single" w:sz="4" w:space="0" w:color="auto"/>
        <w:right w:val="single" w:sz="4" w:space="0" w:color="auto"/>
      </w:pBdr>
      <w:spacing w:before="100" w:after="100" w:line="240" w:lineRule="auto"/>
      <w:jc w:val="center"/>
    </w:pPr>
    <w:rPr>
      <w:rFonts w:ascii="Times New Roman" w:eastAsia="Arial Unicode MS" w:hAnsi="Times New Roman"/>
      <w:bCs/>
      <w:sz w:val="20"/>
      <w:szCs w:val="20"/>
      <w:lang w:eastAsia="cs-CZ"/>
    </w:rPr>
  </w:style>
  <w:style w:type="paragraph" w:customStyle="1" w:styleId="xl44">
    <w:name w:val="xl44"/>
    <w:basedOn w:val="Normlny"/>
    <w:rsid w:val="00367861"/>
    <w:pPr>
      <w:spacing w:before="100" w:after="100" w:line="240" w:lineRule="auto"/>
      <w:jc w:val="center"/>
    </w:pPr>
    <w:rPr>
      <w:rFonts w:ascii="Times New Roman" w:eastAsia="Arial Unicode MS" w:hAnsi="Times New Roman"/>
      <w:bCs/>
      <w:sz w:val="20"/>
      <w:szCs w:val="20"/>
      <w:lang w:eastAsia="cs-CZ"/>
    </w:rPr>
  </w:style>
  <w:style w:type="paragraph" w:customStyle="1" w:styleId="xl45">
    <w:name w:val="xl45"/>
    <w:basedOn w:val="Normlny"/>
    <w:rsid w:val="00367861"/>
    <w:pPr>
      <w:pBdr>
        <w:left w:val="single" w:sz="4" w:space="0" w:color="auto"/>
        <w:bottom w:val="single" w:sz="4" w:space="0" w:color="auto"/>
        <w:right w:val="single" w:sz="4" w:space="0" w:color="auto"/>
      </w:pBdr>
      <w:spacing w:before="100" w:after="100" w:line="240" w:lineRule="auto"/>
      <w:jc w:val="center"/>
    </w:pPr>
    <w:rPr>
      <w:rFonts w:ascii="Times New Roman" w:eastAsia="Arial Unicode MS" w:hAnsi="Times New Roman"/>
      <w:bCs/>
      <w:sz w:val="20"/>
      <w:szCs w:val="20"/>
      <w:lang w:eastAsia="cs-CZ"/>
    </w:rPr>
  </w:style>
  <w:style w:type="paragraph" w:customStyle="1" w:styleId="xl46">
    <w:name w:val="xl46"/>
    <w:basedOn w:val="Normlny"/>
    <w:rsid w:val="00367861"/>
    <w:pPr>
      <w:pBdr>
        <w:left w:val="single" w:sz="4" w:space="0" w:color="auto"/>
        <w:bottom w:val="single" w:sz="4" w:space="0" w:color="auto"/>
      </w:pBdr>
      <w:spacing w:before="100" w:after="100" w:line="240" w:lineRule="auto"/>
      <w:jc w:val="center"/>
    </w:pPr>
    <w:rPr>
      <w:rFonts w:ascii="Times New Roman" w:eastAsia="Arial Unicode MS" w:hAnsi="Times New Roman"/>
      <w:b/>
      <w:bCs/>
      <w:sz w:val="20"/>
      <w:szCs w:val="20"/>
      <w:lang w:eastAsia="cs-CZ"/>
    </w:rPr>
  </w:style>
  <w:style w:type="paragraph" w:customStyle="1" w:styleId="xl47">
    <w:name w:val="xl47"/>
    <w:basedOn w:val="Normlny"/>
    <w:rsid w:val="00367861"/>
    <w:pPr>
      <w:spacing w:before="100" w:after="100" w:line="240" w:lineRule="auto"/>
      <w:jc w:val="center"/>
    </w:pPr>
    <w:rPr>
      <w:rFonts w:ascii="Arial" w:eastAsia="Arial Unicode MS" w:hAnsi="Arial"/>
      <w:bCs/>
      <w:i/>
      <w:sz w:val="20"/>
      <w:szCs w:val="20"/>
      <w:lang w:eastAsia="cs-CZ"/>
    </w:rPr>
  </w:style>
  <w:style w:type="paragraph" w:customStyle="1" w:styleId="xl48">
    <w:name w:val="xl48"/>
    <w:basedOn w:val="Normlny"/>
    <w:rsid w:val="00367861"/>
    <w:pPr>
      <w:pBdr>
        <w:top w:val="single" w:sz="4" w:space="0" w:color="auto"/>
        <w:left w:val="single" w:sz="4" w:space="0" w:color="auto"/>
        <w:bottom w:val="single" w:sz="4" w:space="0" w:color="auto"/>
        <w:right w:val="single" w:sz="4" w:space="0" w:color="auto"/>
      </w:pBdr>
      <w:spacing w:before="100" w:after="100" w:line="240" w:lineRule="auto"/>
      <w:jc w:val="center"/>
    </w:pPr>
    <w:rPr>
      <w:rFonts w:ascii="Times New Roman" w:eastAsia="Arial Unicode MS" w:hAnsi="Times New Roman"/>
      <w:bCs/>
      <w:sz w:val="20"/>
      <w:szCs w:val="20"/>
      <w:lang w:eastAsia="cs-CZ"/>
    </w:rPr>
  </w:style>
  <w:style w:type="paragraph" w:customStyle="1" w:styleId="xl49">
    <w:name w:val="xl49"/>
    <w:basedOn w:val="Normlny"/>
    <w:rsid w:val="00367861"/>
    <w:pPr>
      <w:pBdr>
        <w:top w:val="single" w:sz="4" w:space="0" w:color="auto"/>
        <w:left w:val="single" w:sz="4" w:space="0" w:color="auto"/>
        <w:bottom w:val="single" w:sz="4" w:space="0" w:color="auto"/>
        <w:right w:val="single" w:sz="4" w:space="0" w:color="auto"/>
      </w:pBdr>
      <w:spacing w:before="100" w:after="100" w:line="240" w:lineRule="auto"/>
      <w:jc w:val="center"/>
    </w:pPr>
    <w:rPr>
      <w:rFonts w:ascii="Times New Roman" w:eastAsia="Arial Unicode MS" w:hAnsi="Times New Roman"/>
      <w:bCs/>
      <w:sz w:val="20"/>
      <w:szCs w:val="20"/>
      <w:lang w:eastAsia="cs-CZ"/>
    </w:rPr>
  </w:style>
  <w:style w:type="paragraph" w:customStyle="1" w:styleId="xl50">
    <w:name w:val="xl50"/>
    <w:basedOn w:val="Normlny"/>
    <w:rsid w:val="00367861"/>
    <w:pPr>
      <w:spacing w:before="100" w:after="100" w:line="240" w:lineRule="auto"/>
      <w:jc w:val="center"/>
    </w:pPr>
    <w:rPr>
      <w:rFonts w:ascii="Times New Roman" w:eastAsia="Arial Unicode MS" w:hAnsi="Times New Roman"/>
      <w:bCs/>
      <w:sz w:val="20"/>
      <w:szCs w:val="20"/>
      <w:lang w:eastAsia="cs-CZ"/>
    </w:rPr>
  </w:style>
  <w:style w:type="paragraph" w:customStyle="1" w:styleId="xl51">
    <w:name w:val="xl51"/>
    <w:basedOn w:val="Normlny"/>
    <w:rsid w:val="00367861"/>
    <w:pPr>
      <w:spacing w:before="100" w:after="100" w:line="240" w:lineRule="auto"/>
      <w:jc w:val="center"/>
    </w:pPr>
    <w:rPr>
      <w:rFonts w:ascii="Times New Roman" w:eastAsia="Arial Unicode MS" w:hAnsi="Times New Roman"/>
      <w:bCs/>
      <w:sz w:val="20"/>
      <w:szCs w:val="20"/>
      <w:lang w:eastAsia="cs-CZ"/>
    </w:rPr>
  </w:style>
  <w:style w:type="paragraph" w:customStyle="1" w:styleId="xl52">
    <w:name w:val="xl52"/>
    <w:basedOn w:val="Normlny"/>
    <w:rsid w:val="00367861"/>
    <w:pPr>
      <w:pBdr>
        <w:bottom w:val="single" w:sz="4" w:space="0" w:color="auto"/>
      </w:pBdr>
      <w:spacing w:before="100" w:after="100" w:line="240" w:lineRule="auto"/>
      <w:jc w:val="center"/>
    </w:pPr>
    <w:rPr>
      <w:rFonts w:ascii="Times New Roman" w:eastAsia="Arial Unicode MS" w:hAnsi="Times New Roman"/>
      <w:bCs/>
      <w:sz w:val="20"/>
      <w:szCs w:val="20"/>
      <w:lang w:eastAsia="cs-CZ"/>
    </w:rPr>
  </w:style>
  <w:style w:type="paragraph" w:customStyle="1" w:styleId="xl53">
    <w:name w:val="xl53"/>
    <w:basedOn w:val="Normlny"/>
    <w:rsid w:val="00367861"/>
    <w:pPr>
      <w:pBdr>
        <w:top w:val="single" w:sz="4" w:space="0" w:color="auto"/>
        <w:bottom w:val="single" w:sz="4" w:space="0" w:color="auto"/>
        <w:right w:val="single" w:sz="4" w:space="0" w:color="auto"/>
      </w:pBdr>
      <w:spacing w:before="100" w:after="100" w:line="240" w:lineRule="auto"/>
      <w:jc w:val="center"/>
    </w:pPr>
    <w:rPr>
      <w:rFonts w:ascii="Times New Roman" w:eastAsia="Arial Unicode MS" w:hAnsi="Times New Roman"/>
      <w:bCs/>
      <w:sz w:val="20"/>
      <w:szCs w:val="20"/>
      <w:lang w:eastAsia="cs-CZ"/>
    </w:rPr>
  </w:style>
  <w:style w:type="paragraph" w:customStyle="1" w:styleId="xl54">
    <w:name w:val="xl54"/>
    <w:basedOn w:val="Normlny"/>
    <w:rsid w:val="00367861"/>
    <w:pPr>
      <w:spacing w:before="100" w:after="100" w:line="240" w:lineRule="auto"/>
      <w:jc w:val="center"/>
    </w:pPr>
    <w:rPr>
      <w:rFonts w:ascii="Times New Roman" w:eastAsia="Arial Unicode MS" w:hAnsi="Times New Roman"/>
      <w:bCs/>
      <w:i/>
      <w:color w:val="0000FF"/>
      <w:sz w:val="20"/>
      <w:szCs w:val="20"/>
      <w:lang w:eastAsia="cs-CZ"/>
    </w:rPr>
  </w:style>
  <w:style w:type="paragraph" w:customStyle="1" w:styleId="xl55">
    <w:name w:val="xl55"/>
    <w:basedOn w:val="Normlny"/>
    <w:rsid w:val="00367861"/>
    <w:pPr>
      <w:pBdr>
        <w:top w:val="single" w:sz="4" w:space="0" w:color="auto"/>
        <w:bottom w:val="single" w:sz="4" w:space="0" w:color="auto"/>
      </w:pBdr>
      <w:spacing w:before="100" w:after="100" w:line="240" w:lineRule="auto"/>
      <w:jc w:val="right"/>
    </w:pPr>
    <w:rPr>
      <w:rFonts w:ascii="Times New Roman" w:eastAsia="Arial Unicode MS" w:hAnsi="Times New Roman"/>
      <w:b/>
      <w:bCs/>
      <w:sz w:val="20"/>
      <w:szCs w:val="20"/>
      <w:lang w:eastAsia="cs-CZ"/>
    </w:rPr>
  </w:style>
  <w:style w:type="paragraph" w:customStyle="1" w:styleId="xl22">
    <w:name w:val="xl22"/>
    <w:basedOn w:val="Normlny"/>
    <w:rsid w:val="00367861"/>
    <w:pPr>
      <w:spacing w:before="100" w:after="100" w:line="240" w:lineRule="auto"/>
      <w:jc w:val="center"/>
    </w:pPr>
    <w:rPr>
      <w:rFonts w:ascii="Arial Unicode MS" w:eastAsia="Arial Unicode MS" w:hAnsi="Arial Unicode MS"/>
      <w:bCs/>
      <w:szCs w:val="20"/>
      <w:lang w:eastAsia="cs-CZ"/>
    </w:rPr>
  </w:style>
  <w:style w:type="paragraph" w:customStyle="1" w:styleId="AqpTextTu">
    <w:name w:val="AqpTextTuč"/>
    <w:basedOn w:val="AqpText"/>
    <w:next w:val="AqpText"/>
    <w:rsid w:val="00367861"/>
    <w:pPr>
      <w:keepNext/>
    </w:pPr>
    <w:rPr>
      <w:b/>
    </w:rPr>
  </w:style>
  <w:style w:type="paragraph" w:customStyle="1" w:styleId="AqpText">
    <w:name w:val="AqpText"/>
    <w:basedOn w:val="Normlny"/>
    <w:autoRedefine/>
    <w:rsid w:val="00367861"/>
    <w:pPr>
      <w:spacing w:before="120" w:after="0" w:line="240" w:lineRule="auto"/>
      <w:jc w:val="center"/>
    </w:pPr>
    <w:rPr>
      <w:rFonts w:ascii="Times New Roman" w:hAnsi="Times New Roman"/>
      <w:bCs/>
      <w:szCs w:val="24"/>
      <w:lang w:eastAsia="cs-CZ"/>
    </w:rPr>
  </w:style>
  <w:style w:type="paragraph" w:customStyle="1" w:styleId="AqpNadpis3">
    <w:name w:val="AqpNadpis3"/>
    <w:basedOn w:val="Normlny"/>
    <w:next w:val="AqpText"/>
    <w:rsid w:val="00367861"/>
    <w:pPr>
      <w:keepNext/>
      <w:spacing w:before="360" w:after="60" w:line="240" w:lineRule="auto"/>
      <w:outlineLvl w:val="2"/>
    </w:pPr>
    <w:rPr>
      <w:rFonts w:ascii="Arial Black" w:hAnsi="Arial Black"/>
      <w:bCs/>
      <w:sz w:val="24"/>
      <w:szCs w:val="24"/>
      <w:lang w:eastAsia="cs-CZ"/>
    </w:rPr>
  </w:style>
  <w:style w:type="paragraph" w:customStyle="1" w:styleId="Nadpis4Heading4Subsection">
    <w:name w:val="Nadpis 4.Heading4.Subsection"/>
    <w:basedOn w:val="Normlny"/>
    <w:next w:val="Normlny"/>
    <w:rsid w:val="00367861"/>
    <w:pPr>
      <w:keepNext/>
      <w:widowControl w:val="0"/>
      <w:spacing w:after="0" w:line="240" w:lineRule="auto"/>
      <w:jc w:val="center"/>
      <w:outlineLvl w:val="3"/>
    </w:pPr>
    <w:rPr>
      <w:rFonts w:ascii="Times New Roman" w:hAnsi="Times New Roman"/>
      <w:b/>
      <w:bCs/>
      <w:snapToGrid w:val="0"/>
      <w:color w:val="000000"/>
      <w:szCs w:val="20"/>
      <w:lang w:eastAsia="cs-CZ"/>
    </w:rPr>
  </w:style>
  <w:style w:type="paragraph" w:customStyle="1" w:styleId="Nadpis5podiarknut">
    <w:name w:val="Nadpis 5.podčiarknuté"/>
    <w:basedOn w:val="Normlny"/>
    <w:next w:val="Normlny"/>
    <w:rsid w:val="00367861"/>
    <w:pPr>
      <w:keepNext/>
      <w:widowControl w:val="0"/>
      <w:tabs>
        <w:tab w:val="num" w:pos="3600"/>
      </w:tabs>
      <w:spacing w:after="0" w:line="240" w:lineRule="auto"/>
      <w:ind w:left="3600" w:hanging="360"/>
      <w:jc w:val="center"/>
      <w:outlineLvl w:val="4"/>
    </w:pPr>
    <w:rPr>
      <w:rFonts w:ascii="Times New Roman" w:hAnsi="Times New Roman"/>
      <w:bCs/>
      <w:snapToGrid w:val="0"/>
      <w:color w:val="000000"/>
      <w:szCs w:val="20"/>
      <w:u w:val="single"/>
      <w:lang w:eastAsia="cs-CZ"/>
    </w:rPr>
  </w:style>
  <w:style w:type="paragraph" w:customStyle="1" w:styleId="prednasky">
    <w:name w:val="prednasky"/>
    <w:basedOn w:val="Normlny"/>
    <w:autoRedefine/>
    <w:rsid w:val="00367861"/>
    <w:pPr>
      <w:widowControl w:val="0"/>
      <w:spacing w:after="0" w:line="240" w:lineRule="auto"/>
      <w:jc w:val="center"/>
    </w:pPr>
    <w:rPr>
      <w:rFonts w:ascii="Garamond" w:hAnsi="Garamond"/>
      <w:bCs/>
      <w:snapToGrid w:val="0"/>
      <w:sz w:val="60"/>
      <w:szCs w:val="20"/>
      <w:lang w:val="cs-CZ" w:eastAsia="cs-CZ"/>
    </w:rPr>
  </w:style>
  <w:style w:type="paragraph" w:customStyle="1" w:styleId="Logo">
    <w:name w:val="Logo"/>
    <w:basedOn w:val="Normlny"/>
    <w:rsid w:val="00367861"/>
    <w:pPr>
      <w:tabs>
        <w:tab w:val="left" w:pos="567"/>
        <w:tab w:val="left" w:pos="993"/>
        <w:tab w:val="left" w:pos="1134"/>
        <w:tab w:val="left" w:pos="1701"/>
        <w:tab w:val="left" w:pos="2268"/>
        <w:tab w:val="left" w:pos="2835"/>
        <w:tab w:val="left" w:pos="3402"/>
        <w:tab w:val="left" w:pos="3969"/>
        <w:tab w:val="left" w:pos="4536"/>
        <w:tab w:val="left" w:pos="5103"/>
        <w:tab w:val="left" w:pos="5670"/>
        <w:tab w:val="left" w:pos="6237"/>
      </w:tabs>
      <w:spacing w:after="0" w:line="240" w:lineRule="auto"/>
      <w:ind w:left="567"/>
      <w:jc w:val="center"/>
    </w:pPr>
    <w:rPr>
      <w:rFonts w:ascii="Times New Roman" w:hAnsi="Times New Roman"/>
      <w:bCs/>
      <w:snapToGrid w:val="0"/>
      <w:szCs w:val="20"/>
      <w:lang w:val="fr-FR" w:eastAsia="cs-CZ"/>
    </w:rPr>
  </w:style>
  <w:style w:type="paragraph" w:customStyle="1" w:styleId="bold">
    <w:name w:val="bold"/>
    <w:basedOn w:val="Normlny"/>
    <w:autoRedefine/>
    <w:rsid w:val="00367861"/>
    <w:pPr>
      <w:tabs>
        <w:tab w:val="left" w:pos="567"/>
        <w:tab w:val="left" w:pos="993"/>
        <w:tab w:val="left" w:pos="1134"/>
        <w:tab w:val="left" w:pos="1701"/>
        <w:tab w:val="left" w:pos="2268"/>
        <w:tab w:val="left" w:pos="2835"/>
        <w:tab w:val="left" w:pos="3402"/>
        <w:tab w:val="left" w:pos="3969"/>
        <w:tab w:val="left" w:pos="4536"/>
        <w:tab w:val="left" w:pos="5103"/>
        <w:tab w:val="left" w:pos="5670"/>
        <w:tab w:val="left" w:pos="6237"/>
      </w:tabs>
      <w:spacing w:after="0" w:line="240" w:lineRule="auto"/>
      <w:ind w:left="567"/>
      <w:jc w:val="center"/>
    </w:pPr>
    <w:rPr>
      <w:rFonts w:ascii="Times New Roman" w:hAnsi="Times New Roman"/>
      <w:b/>
      <w:bCs/>
      <w:spacing w:val="-2"/>
      <w:szCs w:val="20"/>
      <w:lang w:eastAsia="cs-CZ"/>
    </w:rPr>
  </w:style>
  <w:style w:type="paragraph" w:customStyle="1" w:styleId="Standaardzonderwitregel">
    <w:name w:val="Standaard zonder witregel"/>
    <w:basedOn w:val="Normlny"/>
    <w:next w:val="Normlny"/>
    <w:rsid w:val="00367861"/>
    <w:pPr>
      <w:widowControl w:val="0"/>
      <w:spacing w:after="0" w:line="240" w:lineRule="atLeast"/>
      <w:jc w:val="center"/>
    </w:pPr>
    <w:rPr>
      <w:rFonts w:ascii="Helvetica" w:hAnsi="Helvetica"/>
      <w:bCs/>
      <w:snapToGrid w:val="0"/>
      <w:color w:val="000000"/>
      <w:szCs w:val="20"/>
      <w:lang w:val="nl-NL" w:eastAsia="cs-CZ"/>
    </w:rPr>
  </w:style>
  <w:style w:type="paragraph" w:customStyle="1" w:styleId="NoIndent">
    <w:name w:val="No Indent"/>
    <w:basedOn w:val="Normlny"/>
    <w:next w:val="Normlny"/>
    <w:autoRedefine/>
    <w:rsid w:val="00367861"/>
    <w:pPr>
      <w:spacing w:after="0" w:line="240" w:lineRule="auto"/>
      <w:jc w:val="center"/>
    </w:pPr>
    <w:rPr>
      <w:rFonts w:ascii="Arial" w:hAnsi="Arial"/>
      <w:bCs/>
      <w:color w:val="000000"/>
      <w:szCs w:val="20"/>
      <w:lang w:eastAsia="cs-CZ"/>
    </w:rPr>
  </w:style>
  <w:style w:type="paragraph" w:customStyle="1" w:styleId="H6">
    <w:name w:val="H6"/>
    <w:basedOn w:val="Normlny"/>
    <w:next w:val="Normlny"/>
    <w:rsid w:val="00367861"/>
    <w:pPr>
      <w:keepNext/>
      <w:spacing w:before="100" w:after="100" w:line="240" w:lineRule="auto"/>
      <w:jc w:val="center"/>
      <w:outlineLvl w:val="6"/>
    </w:pPr>
    <w:rPr>
      <w:rFonts w:ascii="Arial" w:hAnsi="Arial"/>
      <w:b/>
      <w:bCs/>
      <w:snapToGrid w:val="0"/>
      <w:sz w:val="16"/>
      <w:szCs w:val="20"/>
      <w:lang w:eastAsia="cs-CZ"/>
    </w:rPr>
  </w:style>
  <w:style w:type="character" w:customStyle="1" w:styleId="WW-Standardnpsmoodstavce">
    <w:name w:val="WW-Standardní písmo odstavce"/>
    <w:rsid w:val="00367861"/>
  </w:style>
  <w:style w:type="paragraph" w:styleId="Zoznamsodrkami">
    <w:name w:val="List Bullet"/>
    <w:basedOn w:val="Normlny"/>
    <w:autoRedefine/>
    <w:rsid w:val="00367861"/>
    <w:pPr>
      <w:tabs>
        <w:tab w:val="left" w:pos="1701"/>
        <w:tab w:val="num" w:pos="1778"/>
      </w:tabs>
      <w:spacing w:after="0" w:line="240" w:lineRule="auto"/>
      <w:ind w:left="1701" w:hanging="283"/>
      <w:jc w:val="center"/>
    </w:pPr>
    <w:rPr>
      <w:rFonts w:ascii="Times New Roman" w:hAnsi="Times New Roman"/>
      <w:bCs/>
      <w:iCs/>
      <w:color w:val="000000"/>
      <w:szCs w:val="24"/>
    </w:rPr>
  </w:style>
  <w:style w:type="paragraph" w:customStyle="1" w:styleId="Styl3">
    <w:name w:val="Styl3"/>
    <w:basedOn w:val="Nadpis1"/>
    <w:autoRedefine/>
    <w:rsid w:val="00367861"/>
    <w:pPr>
      <w:keepNext/>
      <w:pageBreakBefore/>
      <w:tabs>
        <w:tab w:val="num" w:pos="720"/>
        <w:tab w:val="left" w:pos="770"/>
      </w:tabs>
      <w:spacing w:after="240"/>
      <w:ind w:left="770" w:hanging="770"/>
    </w:pPr>
    <w:rPr>
      <w:kern w:val="28"/>
      <w:sz w:val="28"/>
      <w:szCs w:val="20"/>
      <w:lang w:val="en-GB" w:eastAsia="cs-CZ"/>
    </w:rPr>
  </w:style>
  <w:style w:type="paragraph" w:customStyle="1" w:styleId="DotBullet">
    <w:name w:val="Dot Bullet"/>
    <w:basedOn w:val="Normlny"/>
    <w:rsid w:val="00367861"/>
    <w:pPr>
      <w:tabs>
        <w:tab w:val="num" w:pos="1247"/>
      </w:tabs>
      <w:spacing w:after="0" w:line="240" w:lineRule="auto"/>
      <w:ind w:left="1247" w:hanging="396"/>
      <w:jc w:val="center"/>
    </w:pPr>
    <w:rPr>
      <w:rFonts w:ascii="Times New Roman" w:hAnsi="Times New Roman"/>
      <w:bCs/>
      <w:szCs w:val="20"/>
      <w:lang w:eastAsia="cs-CZ"/>
    </w:rPr>
  </w:style>
  <w:style w:type="paragraph" w:customStyle="1" w:styleId="N10-odsazen">
    <w:name w:val="N10-odsazený"/>
    <w:basedOn w:val="Normlny"/>
    <w:rsid w:val="00367861"/>
    <w:pPr>
      <w:spacing w:before="120" w:after="0" w:line="240" w:lineRule="auto"/>
      <w:jc w:val="center"/>
    </w:pPr>
    <w:rPr>
      <w:rFonts w:ascii="Arial Narrow" w:hAnsi="Arial Narrow"/>
      <w:bCs/>
      <w:sz w:val="20"/>
      <w:szCs w:val="20"/>
      <w:lang w:val="cs-CZ" w:eastAsia="cs-CZ"/>
    </w:rPr>
  </w:style>
  <w:style w:type="paragraph" w:customStyle="1" w:styleId="N10-odrka2">
    <w:name w:val="N10-odrážka2"/>
    <w:basedOn w:val="Normlny"/>
    <w:rsid w:val="00367861"/>
    <w:pPr>
      <w:tabs>
        <w:tab w:val="num" w:pos="397"/>
      </w:tabs>
      <w:spacing w:before="60" w:after="0" w:line="240" w:lineRule="auto"/>
      <w:ind w:left="397" w:hanging="397"/>
      <w:jc w:val="center"/>
    </w:pPr>
    <w:rPr>
      <w:rFonts w:ascii="Arial Narrow" w:hAnsi="Arial Narrow"/>
      <w:bCs/>
      <w:sz w:val="20"/>
      <w:szCs w:val="20"/>
      <w:lang w:val="cs-CZ" w:eastAsia="cs-CZ"/>
    </w:rPr>
  </w:style>
  <w:style w:type="paragraph" w:customStyle="1" w:styleId="N10-odrka1">
    <w:name w:val="N10-odrážka1"/>
    <w:basedOn w:val="Normlny"/>
    <w:rsid w:val="00367861"/>
    <w:pPr>
      <w:tabs>
        <w:tab w:val="num" w:pos="397"/>
      </w:tabs>
      <w:spacing w:before="60" w:after="0" w:line="240" w:lineRule="auto"/>
      <w:ind w:left="397" w:hanging="397"/>
    </w:pPr>
    <w:rPr>
      <w:rFonts w:ascii="Arial Narrow" w:hAnsi="Arial Narrow"/>
      <w:bCs/>
      <w:sz w:val="20"/>
      <w:szCs w:val="20"/>
      <w:lang w:val="cs-CZ" w:eastAsia="cs-CZ"/>
    </w:rPr>
  </w:style>
  <w:style w:type="paragraph" w:customStyle="1" w:styleId="N10psmeno">
    <w:name w:val="N10_písmeno"/>
    <w:basedOn w:val="Normlny"/>
    <w:rsid w:val="00367861"/>
    <w:pPr>
      <w:tabs>
        <w:tab w:val="num" w:pos="397"/>
      </w:tabs>
      <w:spacing w:before="60" w:after="0" w:line="240" w:lineRule="auto"/>
      <w:ind w:left="397" w:hanging="397"/>
    </w:pPr>
    <w:rPr>
      <w:rFonts w:ascii="Arial Narrow" w:hAnsi="Arial Narrow"/>
      <w:bCs/>
      <w:sz w:val="20"/>
      <w:szCs w:val="20"/>
      <w:lang w:val="cs-CZ" w:eastAsia="cs-CZ"/>
    </w:rPr>
  </w:style>
  <w:style w:type="paragraph" w:customStyle="1" w:styleId="NadpisPodkapitoly2">
    <w:name w:val="NadpisPodkapitoly2"/>
    <w:basedOn w:val="Normlny"/>
    <w:next w:val="N10-odsazen"/>
    <w:rsid w:val="00367861"/>
    <w:pPr>
      <w:keepNext/>
      <w:spacing w:before="360" w:after="60" w:line="240" w:lineRule="auto"/>
    </w:pPr>
    <w:rPr>
      <w:rFonts w:ascii="Arial Narrow" w:hAnsi="Arial Narrow"/>
      <w:bCs/>
      <w:sz w:val="20"/>
      <w:szCs w:val="24"/>
      <w:u w:val="single"/>
      <w:lang w:val="cs-CZ" w:eastAsia="cs-CZ"/>
    </w:rPr>
  </w:style>
  <w:style w:type="paragraph" w:customStyle="1" w:styleId="AqpOdrka1">
    <w:name w:val="AqpOdrážka1"/>
    <w:basedOn w:val="Normlny"/>
    <w:rsid w:val="00367861"/>
    <w:pPr>
      <w:tabs>
        <w:tab w:val="num" w:pos="284"/>
      </w:tabs>
      <w:spacing w:before="60" w:after="0" w:line="240" w:lineRule="auto"/>
      <w:ind w:left="1276" w:hanging="284"/>
      <w:jc w:val="center"/>
    </w:pPr>
    <w:rPr>
      <w:rFonts w:ascii="Arial Narrow" w:hAnsi="Arial Narrow"/>
      <w:bCs/>
      <w:sz w:val="20"/>
      <w:szCs w:val="24"/>
      <w:lang w:eastAsia="cs-CZ"/>
    </w:rPr>
  </w:style>
  <w:style w:type="paragraph" w:customStyle="1" w:styleId="AQP10-PopPolozky">
    <w:name w:val="AQP10-PopPolozky"/>
    <w:basedOn w:val="Normlny"/>
    <w:rsid w:val="00367861"/>
    <w:pPr>
      <w:widowControl w:val="0"/>
      <w:spacing w:before="60" w:after="0" w:line="240" w:lineRule="auto"/>
      <w:ind w:left="992"/>
    </w:pPr>
    <w:rPr>
      <w:rFonts w:ascii="Arial Narrow" w:hAnsi="Arial Narrow"/>
      <w:bCs/>
      <w:sz w:val="20"/>
      <w:szCs w:val="24"/>
      <w:lang w:eastAsia="cs-CZ"/>
    </w:rPr>
  </w:style>
  <w:style w:type="paragraph" w:customStyle="1" w:styleId="AQP10-TabOdrka">
    <w:name w:val="AQP10-TabOdrážka"/>
    <w:basedOn w:val="Normlny"/>
    <w:rsid w:val="00367861"/>
    <w:pPr>
      <w:numPr>
        <w:numId w:val="29"/>
      </w:numPr>
      <w:tabs>
        <w:tab w:val="clear" w:pos="2160"/>
        <w:tab w:val="left" w:pos="284"/>
      </w:tabs>
      <w:spacing w:before="40" w:after="40" w:line="240" w:lineRule="auto"/>
      <w:ind w:left="284" w:hanging="284"/>
    </w:pPr>
    <w:rPr>
      <w:rFonts w:ascii="Arial Narrow" w:hAnsi="Arial Narrow"/>
      <w:bCs/>
      <w:sz w:val="20"/>
      <w:szCs w:val="24"/>
      <w:lang w:eastAsia="cs-CZ"/>
    </w:rPr>
  </w:style>
  <w:style w:type="paragraph" w:customStyle="1" w:styleId="AQP-Kapitola3">
    <w:name w:val="AQP-Kapitola3"/>
    <w:basedOn w:val="Normlny"/>
    <w:next w:val="AQP10-PopPolozky"/>
    <w:rsid w:val="00367861"/>
    <w:pPr>
      <w:keepNext/>
      <w:spacing w:before="180" w:after="60" w:line="240" w:lineRule="auto"/>
      <w:ind w:left="992"/>
      <w:outlineLvl w:val="5"/>
    </w:pPr>
    <w:rPr>
      <w:rFonts w:ascii="Arial Black" w:hAnsi="Arial Black"/>
      <w:bCs/>
      <w:sz w:val="20"/>
      <w:szCs w:val="24"/>
      <w:lang w:eastAsia="cs-CZ"/>
    </w:rPr>
  </w:style>
  <w:style w:type="paragraph" w:customStyle="1" w:styleId="AQP10-Odrka2">
    <w:name w:val="AQP10-Odrážka2"/>
    <w:basedOn w:val="Normlny"/>
    <w:rsid w:val="00367861"/>
    <w:pPr>
      <w:numPr>
        <w:numId w:val="30"/>
      </w:numPr>
      <w:spacing w:before="60" w:after="0" w:line="240" w:lineRule="auto"/>
      <w:jc w:val="center"/>
    </w:pPr>
    <w:rPr>
      <w:rFonts w:ascii="Arial Narrow" w:hAnsi="Arial Narrow"/>
      <w:bCs/>
      <w:sz w:val="20"/>
      <w:szCs w:val="24"/>
      <w:lang w:eastAsia="cs-CZ"/>
    </w:rPr>
  </w:style>
  <w:style w:type="paragraph" w:customStyle="1" w:styleId="AQP10-Odrka1">
    <w:name w:val="AQP10-Odrážka1"/>
    <w:basedOn w:val="Normlny"/>
    <w:autoRedefine/>
    <w:rsid w:val="00367861"/>
    <w:pPr>
      <w:numPr>
        <w:numId w:val="28"/>
      </w:numPr>
      <w:spacing w:before="60" w:after="0" w:line="240" w:lineRule="auto"/>
      <w:jc w:val="center"/>
    </w:pPr>
    <w:rPr>
      <w:rFonts w:ascii="Times New Roman" w:hAnsi="Times New Roman"/>
      <w:bCs/>
      <w:szCs w:val="24"/>
      <w:lang w:eastAsia="cs-CZ"/>
    </w:rPr>
  </w:style>
  <w:style w:type="paragraph" w:customStyle="1" w:styleId="N10-Popisspec">
    <w:name w:val="N10-Popis_spec"/>
    <w:basedOn w:val="Normlny"/>
    <w:rsid w:val="00367861"/>
    <w:pPr>
      <w:widowControl w:val="0"/>
      <w:spacing w:before="120" w:after="0" w:line="240" w:lineRule="auto"/>
      <w:ind w:left="992"/>
      <w:jc w:val="center"/>
    </w:pPr>
    <w:rPr>
      <w:rFonts w:ascii="Arial Narrow" w:hAnsi="Arial Narrow"/>
      <w:bCs/>
      <w:sz w:val="20"/>
      <w:szCs w:val="24"/>
      <w:lang w:val="cs-CZ" w:eastAsia="cs-CZ"/>
    </w:rPr>
  </w:style>
  <w:style w:type="paragraph" w:customStyle="1" w:styleId="N10-Specodrka2">
    <w:name w:val="N10-Spec_odrážka2"/>
    <w:basedOn w:val="Normlny"/>
    <w:rsid w:val="00367861"/>
    <w:pPr>
      <w:tabs>
        <w:tab w:val="num" w:pos="360"/>
      </w:tabs>
      <w:spacing w:before="60" w:after="0" w:line="240" w:lineRule="auto"/>
      <w:ind w:left="360" w:hanging="360"/>
      <w:jc w:val="center"/>
    </w:pPr>
    <w:rPr>
      <w:rFonts w:ascii="Arial Narrow" w:hAnsi="Arial Narrow"/>
      <w:bCs/>
      <w:sz w:val="20"/>
      <w:szCs w:val="24"/>
      <w:lang w:val="cs-CZ" w:eastAsia="cs-CZ"/>
    </w:rPr>
  </w:style>
  <w:style w:type="paragraph" w:customStyle="1" w:styleId="Predmetkomentra1">
    <w:name w:val="Predmet komentára1"/>
    <w:basedOn w:val="Textkomentra"/>
    <w:next w:val="Textkomentra"/>
    <w:semiHidden/>
    <w:rsid w:val="00367861"/>
    <w:pPr>
      <w:jc w:val="center"/>
    </w:pPr>
    <w:rPr>
      <w:rFonts w:ascii="Times New Roman" w:eastAsia="Times New Roman" w:hAnsi="Times New Roman"/>
      <w:b/>
      <w:bCs/>
    </w:rPr>
  </w:style>
  <w:style w:type="paragraph" w:customStyle="1" w:styleId="AQP10-Tabulka">
    <w:name w:val="AQP10-Tabulka"/>
    <w:basedOn w:val="Normlny"/>
    <w:rsid w:val="00367861"/>
    <w:pPr>
      <w:keepLines/>
      <w:spacing w:before="20" w:after="20" w:line="240" w:lineRule="auto"/>
    </w:pPr>
    <w:rPr>
      <w:rFonts w:ascii="Arial Narrow" w:hAnsi="Arial Narrow"/>
      <w:bCs/>
      <w:sz w:val="20"/>
      <w:szCs w:val="24"/>
      <w:lang w:eastAsia="cs-CZ"/>
    </w:rPr>
  </w:style>
  <w:style w:type="paragraph" w:customStyle="1" w:styleId="1">
    <w:name w:val="1"/>
    <w:basedOn w:val="Normlny"/>
    <w:next w:val="Textkomentra"/>
    <w:semiHidden/>
    <w:rsid w:val="00367861"/>
    <w:pPr>
      <w:spacing w:after="0" w:line="240" w:lineRule="auto"/>
      <w:jc w:val="center"/>
    </w:pPr>
    <w:rPr>
      <w:rFonts w:ascii="Times New Roman" w:hAnsi="Times New Roman"/>
      <w:bCs/>
      <w:sz w:val="20"/>
      <w:szCs w:val="20"/>
      <w:lang w:eastAsia="sk-SK"/>
    </w:rPr>
  </w:style>
  <w:style w:type="paragraph" w:customStyle="1" w:styleId="AqpTabOdrka">
    <w:name w:val="AqpTabOdrážka"/>
    <w:basedOn w:val="Normlny"/>
    <w:rsid w:val="00367861"/>
    <w:pPr>
      <w:tabs>
        <w:tab w:val="left" w:pos="284"/>
        <w:tab w:val="num" w:pos="360"/>
      </w:tabs>
      <w:spacing w:before="20" w:after="20" w:line="240" w:lineRule="auto"/>
    </w:pPr>
    <w:rPr>
      <w:rFonts w:ascii="Times New Roman" w:hAnsi="Times New Roman"/>
      <w:bCs/>
      <w:szCs w:val="24"/>
      <w:lang w:eastAsia="cs-CZ"/>
    </w:rPr>
  </w:style>
  <w:style w:type="paragraph" w:customStyle="1" w:styleId="N10-Specodrka1">
    <w:name w:val="N10-Spec_odrážka1"/>
    <w:basedOn w:val="Normlny"/>
    <w:rsid w:val="00367861"/>
    <w:pPr>
      <w:spacing w:before="60" w:after="0" w:line="240" w:lineRule="auto"/>
      <w:ind w:left="1276" w:hanging="284"/>
      <w:jc w:val="center"/>
    </w:pPr>
    <w:rPr>
      <w:rFonts w:ascii="Times New Roman" w:hAnsi="Times New Roman"/>
      <w:bCs/>
      <w:szCs w:val="24"/>
      <w:lang w:val="cs-CZ" w:eastAsia="cs-CZ"/>
    </w:rPr>
  </w:style>
  <w:style w:type="paragraph" w:customStyle="1" w:styleId="AqpOdrka2">
    <w:name w:val="AqpOdrážka2"/>
    <w:basedOn w:val="Normlny"/>
    <w:rsid w:val="00367861"/>
    <w:pPr>
      <w:tabs>
        <w:tab w:val="num" w:pos="284"/>
      </w:tabs>
      <w:spacing w:before="40" w:after="0" w:line="240" w:lineRule="auto"/>
      <w:ind w:left="1276" w:hanging="284"/>
    </w:pPr>
    <w:rPr>
      <w:rFonts w:ascii="Times New Roman" w:hAnsi="Times New Roman"/>
      <w:bCs/>
      <w:szCs w:val="24"/>
      <w:lang w:val="cs-CZ" w:eastAsia="cs-CZ"/>
    </w:rPr>
  </w:style>
  <w:style w:type="paragraph" w:customStyle="1" w:styleId="AQP10-TlPopPolozky">
    <w:name w:val="AQP10-TlPopPolozky"/>
    <w:basedOn w:val="AQP10-PopPolozky"/>
    <w:next w:val="AQP10-PopPolozky"/>
    <w:rsid w:val="00367861"/>
    <w:pPr>
      <w:keepNext/>
    </w:pPr>
    <w:rPr>
      <w:b/>
    </w:rPr>
  </w:style>
  <w:style w:type="paragraph" w:customStyle="1" w:styleId="AqpTabulka">
    <w:name w:val="AqpTabulka"/>
    <w:basedOn w:val="Normlny"/>
    <w:rsid w:val="00367861"/>
    <w:pPr>
      <w:keepLines/>
      <w:spacing w:before="20" w:after="20" w:line="240" w:lineRule="auto"/>
    </w:pPr>
    <w:rPr>
      <w:rFonts w:ascii="Times New Roman" w:hAnsi="Times New Roman"/>
      <w:bCs/>
      <w:szCs w:val="24"/>
      <w:lang w:eastAsia="cs-CZ"/>
    </w:rPr>
  </w:style>
  <w:style w:type="paragraph" w:customStyle="1" w:styleId="Nad4">
    <w:name w:val="Nad 4"/>
    <w:basedOn w:val="Nadpis4"/>
    <w:rsid w:val="00367861"/>
    <w:pPr>
      <w:spacing w:before="60" w:line="240" w:lineRule="auto"/>
      <w:jc w:val="both"/>
    </w:pPr>
    <w:rPr>
      <w:rFonts w:ascii="Univers Cd (W1)" w:hAnsi="Univers Cd (W1)"/>
      <w:b w:val="0"/>
      <w:bCs w:val="0"/>
      <w:sz w:val="24"/>
      <w:szCs w:val="20"/>
      <w:u w:val="single"/>
      <w:lang w:val="cs-CZ" w:eastAsia="cs-CZ"/>
    </w:rPr>
  </w:style>
  <w:style w:type="paragraph" w:customStyle="1" w:styleId="Styl2">
    <w:name w:val="Styl2"/>
    <w:basedOn w:val="Nadpis1"/>
    <w:autoRedefine/>
    <w:rsid w:val="00367861"/>
    <w:pPr>
      <w:keepNext/>
      <w:pageBreakBefore/>
      <w:tabs>
        <w:tab w:val="left" w:pos="770"/>
      </w:tabs>
      <w:spacing w:after="240"/>
      <w:ind w:left="770" w:hanging="770"/>
    </w:pPr>
    <w:rPr>
      <w:kern w:val="28"/>
      <w:sz w:val="28"/>
      <w:szCs w:val="20"/>
      <w:lang w:eastAsia="cs-CZ"/>
    </w:rPr>
  </w:style>
  <w:style w:type="paragraph" w:customStyle="1" w:styleId="norm">
    <w:name w:val="norm"/>
    <w:basedOn w:val="Normlny"/>
    <w:autoRedefine/>
    <w:rsid w:val="00367861"/>
    <w:pPr>
      <w:spacing w:after="0" w:line="240" w:lineRule="auto"/>
      <w:jc w:val="center"/>
    </w:pPr>
    <w:rPr>
      <w:rFonts w:ascii="Times New Roman" w:hAnsi="Times New Roman"/>
      <w:bCs/>
      <w:szCs w:val="24"/>
      <w:lang w:eastAsia="sk-SK"/>
    </w:rPr>
  </w:style>
  <w:style w:type="paragraph" w:styleId="Popis">
    <w:name w:val="caption"/>
    <w:basedOn w:val="Normlny"/>
    <w:next w:val="Normlny"/>
    <w:qFormat/>
    <w:rsid w:val="00367861"/>
    <w:pPr>
      <w:tabs>
        <w:tab w:val="num" w:pos="0"/>
      </w:tabs>
      <w:autoSpaceDE w:val="0"/>
      <w:autoSpaceDN w:val="0"/>
      <w:adjustRightInd w:val="0"/>
      <w:spacing w:after="120" w:line="280" w:lineRule="exact"/>
      <w:ind w:right="-1"/>
      <w:jc w:val="center"/>
    </w:pPr>
    <w:rPr>
      <w:rFonts w:ascii="Times New Roman" w:hAnsi="Times New Roman"/>
      <w:bCs/>
      <w:i/>
      <w:iCs/>
      <w:spacing w:val="6"/>
    </w:rPr>
  </w:style>
  <w:style w:type="paragraph" w:styleId="Zoznamsodrkami3">
    <w:name w:val="List Bullet 3"/>
    <w:basedOn w:val="Normlny"/>
    <w:autoRedefine/>
    <w:rsid w:val="00367861"/>
    <w:pPr>
      <w:tabs>
        <w:tab w:val="left" w:pos="851"/>
        <w:tab w:val="num" w:pos="926"/>
      </w:tabs>
      <w:spacing w:after="0" w:line="240" w:lineRule="auto"/>
      <w:ind w:left="926" w:hanging="360"/>
    </w:pPr>
    <w:rPr>
      <w:rFonts w:ascii="Times New Roman" w:hAnsi="Times New Roman"/>
      <w:bCs/>
      <w:snapToGrid w:val="0"/>
      <w:color w:val="000000"/>
      <w:spacing w:val="-2"/>
      <w:szCs w:val="20"/>
      <w:lang w:val="nl-NL" w:eastAsia="sk-SK"/>
    </w:rPr>
  </w:style>
  <w:style w:type="paragraph" w:styleId="slovanzoznam5">
    <w:name w:val="List Number 5"/>
    <w:basedOn w:val="Normlny"/>
    <w:rsid w:val="00367861"/>
    <w:pPr>
      <w:tabs>
        <w:tab w:val="left" w:pos="851"/>
        <w:tab w:val="num" w:pos="1492"/>
      </w:tabs>
      <w:spacing w:after="0" w:line="240" w:lineRule="auto"/>
      <w:ind w:left="1492" w:hanging="360"/>
    </w:pPr>
    <w:rPr>
      <w:rFonts w:ascii="Times New Roman" w:hAnsi="Times New Roman"/>
      <w:bCs/>
      <w:snapToGrid w:val="0"/>
      <w:color w:val="000000"/>
      <w:spacing w:val="-2"/>
      <w:szCs w:val="20"/>
      <w:lang w:val="nl-NL" w:eastAsia="sk-SK"/>
    </w:rPr>
  </w:style>
  <w:style w:type="paragraph" w:customStyle="1" w:styleId="adda">
    <w:name w:val="adda"/>
    <w:basedOn w:val="Zkladntext"/>
    <w:rsid w:val="00367861"/>
    <w:pPr>
      <w:keepNext/>
      <w:tabs>
        <w:tab w:val="num" w:pos="357"/>
      </w:tabs>
      <w:spacing w:before="60" w:after="60"/>
      <w:ind w:left="357" w:hanging="357"/>
      <w:jc w:val="center"/>
    </w:pPr>
    <w:rPr>
      <w:rFonts w:eastAsia="Times New Roman"/>
      <w:bCs/>
      <w:noProof w:val="0"/>
      <w:snapToGrid w:val="0"/>
      <w:color w:val="000000"/>
      <w:szCs w:val="20"/>
    </w:rPr>
  </w:style>
  <w:style w:type="paragraph" w:customStyle="1" w:styleId="metody">
    <w:name w:val="metody"/>
    <w:basedOn w:val="Normlny"/>
    <w:rsid w:val="00367861"/>
    <w:pPr>
      <w:tabs>
        <w:tab w:val="num" w:pos="360"/>
      </w:tabs>
      <w:spacing w:after="60" w:line="240" w:lineRule="auto"/>
      <w:ind w:left="283" w:hanging="283"/>
      <w:jc w:val="center"/>
    </w:pPr>
    <w:rPr>
      <w:rFonts w:ascii="Times New Roman" w:hAnsi="Times New Roman"/>
      <w:bCs/>
      <w:szCs w:val="20"/>
      <w:lang w:eastAsia="cs-CZ"/>
    </w:rPr>
  </w:style>
  <w:style w:type="paragraph" w:customStyle="1" w:styleId="Section">
    <w:name w:val="Section"/>
    <w:basedOn w:val="Normlny"/>
    <w:rsid w:val="00367861"/>
    <w:pPr>
      <w:widowControl w:val="0"/>
      <w:tabs>
        <w:tab w:val="num" w:pos="0"/>
      </w:tabs>
      <w:autoSpaceDE w:val="0"/>
      <w:autoSpaceDN w:val="0"/>
      <w:adjustRightInd w:val="0"/>
      <w:spacing w:after="0" w:line="360" w:lineRule="exact"/>
      <w:jc w:val="center"/>
    </w:pPr>
    <w:rPr>
      <w:rFonts w:ascii="Arial" w:hAnsi="Arial"/>
      <w:b/>
      <w:bCs/>
      <w:sz w:val="32"/>
      <w:szCs w:val="20"/>
      <w:lang w:val="cs-CZ"/>
    </w:rPr>
  </w:style>
  <w:style w:type="paragraph" w:customStyle="1" w:styleId="CharCharCharCharCharCharCharCharChar">
    <w:name w:val="Char Char Char Char Char Char Char Char Char"/>
    <w:basedOn w:val="Normlny"/>
    <w:rsid w:val="00367861"/>
    <w:pPr>
      <w:widowControl w:val="0"/>
      <w:adjustRightInd w:val="0"/>
      <w:spacing w:after="160" w:line="240" w:lineRule="exact"/>
      <w:ind w:firstLine="720"/>
    </w:pPr>
    <w:rPr>
      <w:rFonts w:ascii="Tahoma" w:hAnsi="Tahoma" w:cs="Tahoma"/>
      <w:bCs/>
      <w:sz w:val="20"/>
      <w:szCs w:val="20"/>
      <w:lang w:val="en-US"/>
    </w:rPr>
  </w:style>
  <w:style w:type="paragraph" w:customStyle="1" w:styleId="NormalCentered">
    <w:name w:val="Normal Centered"/>
    <w:basedOn w:val="Normlny"/>
    <w:rsid w:val="00367861"/>
    <w:pPr>
      <w:tabs>
        <w:tab w:val="num" w:pos="0"/>
      </w:tabs>
      <w:autoSpaceDE w:val="0"/>
      <w:autoSpaceDN w:val="0"/>
      <w:adjustRightInd w:val="0"/>
      <w:spacing w:before="120" w:after="120" w:line="240" w:lineRule="auto"/>
      <w:ind w:right="-1"/>
      <w:jc w:val="center"/>
    </w:pPr>
    <w:rPr>
      <w:rFonts w:ascii="Times New Roman" w:hAnsi="Times New Roman"/>
      <w:bCs/>
      <w:spacing w:val="6"/>
      <w:sz w:val="24"/>
      <w:szCs w:val="20"/>
      <w:lang w:eastAsia="ko-KR"/>
    </w:rPr>
  </w:style>
  <w:style w:type="paragraph" w:customStyle="1" w:styleId="Volume">
    <w:name w:val="Volume"/>
    <w:basedOn w:val="Normlny"/>
    <w:next w:val="Section"/>
    <w:rsid w:val="00367861"/>
    <w:pPr>
      <w:pageBreakBefore/>
      <w:widowControl w:val="0"/>
      <w:spacing w:before="360" w:after="0" w:line="360" w:lineRule="exact"/>
      <w:jc w:val="center"/>
    </w:pPr>
    <w:rPr>
      <w:rFonts w:ascii="Arial" w:hAnsi="Arial"/>
      <w:b/>
      <w:bCs/>
      <w:sz w:val="36"/>
      <w:szCs w:val="20"/>
      <w:lang w:val="cs-CZ"/>
    </w:rPr>
  </w:style>
  <w:style w:type="paragraph" w:customStyle="1" w:styleId="JSzkladn">
    <w:name w:val="JS základný"/>
    <w:basedOn w:val="Normlny"/>
    <w:uiPriority w:val="99"/>
    <w:rsid w:val="00367861"/>
    <w:pPr>
      <w:spacing w:after="0" w:line="240" w:lineRule="auto"/>
      <w:jc w:val="center"/>
    </w:pPr>
    <w:rPr>
      <w:rFonts w:ascii="Arial" w:eastAsia="Batang" w:hAnsi="Arial" w:cs="Arial"/>
      <w:bCs/>
      <w:sz w:val="20"/>
      <w:szCs w:val="20"/>
      <w:lang w:eastAsia="sk-SK"/>
    </w:rPr>
  </w:style>
  <w:style w:type="paragraph" w:customStyle="1" w:styleId="m-1572538190131607120tl1">
    <w:name w:val="m_-1572538190131607120tl1"/>
    <w:basedOn w:val="Normlny"/>
    <w:rsid w:val="003E65A9"/>
    <w:pPr>
      <w:spacing w:before="100" w:beforeAutospacing="1" w:after="100" w:afterAutospacing="1" w:line="240" w:lineRule="auto"/>
    </w:pPr>
    <w:rPr>
      <w:rFonts w:ascii="Times New Roman" w:hAnsi="Times New Roman"/>
      <w:sz w:val="24"/>
      <w:szCs w:val="24"/>
      <w:lang w:eastAsia="sk-SK"/>
    </w:rPr>
  </w:style>
  <w:style w:type="character" w:customStyle="1" w:styleId="BezriadkovaniaChar">
    <w:name w:val="Bez riadkovania Char"/>
    <w:link w:val="Bezriadkovania"/>
    <w:uiPriority w:val="1"/>
    <w:rsid w:val="00DB6782"/>
    <w:rPr>
      <w:rFonts w:ascii="Calibri" w:eastAsia="Times New Roman" w:hAnsi="Calibri" w:cs="Times New Roman"/>
    </w:rPr>
  </w:style>
  <w:style w:type="paragraph" w:styleId="Textvysvetlivky">
    <w:name w:val="endnote text"/>
    <w:basedOn w:val="Normlny"/>
    <w:rsid w:val="005A4561"/>
    <w:pPr>
      <w:spacing w:after="0" w:line="240" w:lineRule="auto"/>
      <w:jc w:val="both"/>
    </w:pPr>
    <w:rPr>
      <w:rFonts w:ascii="Times New Roman" w:eastAsia="Calibri" w:hAnsi="Times New Roman"/>
      <w:sz w:val="20"/>
      <w:szCs w:val="20"/>
      <w:lang w:eastAsia="cs-CZ"/>
    </w:rPr>
  </w:style>
  <w:style w:type="character" w:customStyle="1" w:styleId="TextvysvetlivkyChar1">
    <w:name w:val="Text vysvetlivky Char1"/>
    <w:basedOn w:val="Predvolenpsmoodseku"/>
    <w:uiPriority w:val="99"/>
    <w:semiHidden/>
    <w:rsid w:val="005A4561"/>
    <w:rPr>
      <w:rFonts w:ascii="Calibri" w:eastAsia="Times New Roman" w:hAnsi="Calibri" w:cs="Times New Roman"/>
      <w:sz w:val="20"/>
      <w:szCs w:val="20"/>
    </w:rPr>
  </w:style>
  <w:style w:type="character" w:styleId="Odkaznavysvetlivku">
    <w:name w:val="endnote reference"/>
    <w:rsid w:val="005A4561"/>
    <w:rPr>
      <w:vertAlign w:val="superscript"/>
    </w:rPr>
  </w:style>
  <w:style w:type="paragraph" w:customStyle="1" w:styleId="00-05">
    <w:name w:val="0.0-0.5"/>
    <w:basedOn w:val="Normlny"/>
    <w:rsid w:val="005A4561"/>
    <w:pPr>
      <w:widowControl w:val="0"/>
      <w:spacing w:before="20" w:after="20" w:line="-240" w:lineRule="auto"/>
      <w:ind w:left="284" w:hanging="284"/>
      <w:jc w:val="both"/>
    </w:pPr>
    <w:rPr>
      <w:rFonts w:ascii="Arial" w:hAnsi="Arial"/>
      <w:szCs w:val="20"/>
      <w:lang w:eastAsia="sk-SK"/>
    </w:rPr>
  </w:style>
  <w:style w:type="paragraph" w:customStyle="1" w:styleId="05">
    <w:name w:val="0.5"/>
    <w:basedOn w:val="Normlny"/>
    <w:rsid w:val="005A4561"/>
    <w:pPr>
      <w:widowControl w:val="0"/>
      <w:spacing w:after="0" w:line="240" w:lineRule="exact"/>
      <w:ind w:left="284"/>
      <w:jc w:val="both"/>
    </w:pPr>
    <w:rPr>
      <w:rFonts w:ascii="Arial" w:hAnsi="Arial"/>
      <w:szCs w:val="20"/>
      <w:lang w:eastAsia="sk-SK"/>
    </w:rPr>
  </w:style>
  <w:style w:type="paragraph" w:customStyle="1" w:styleId="05-10">
    <w:name w:val="0.5-1.0"/>
    <w:rsid w:val="005A4561"/>
    <w:pPr>
      <w:spacing w:after="120" w:line="240" w:lineRule="auto"/>
      <w:ind w:left="567" w:hanging="283"/>
      <w:jc w:val="both"/>
    </w:pPr>
    <w:rPr>
      <w:rFonts w:ascii="Arial" w:eastAsia="Times New Roman" w:hAnsi="Arial" w:cs="Times New Roman"/>
      <w:szCs w:val="20"/>
      <w:lang w:eastAsia="sk-SK"/>
    </w:rPr>
  </w:style>
  <w:style w:type="character" w:customStyle="1" w:styleId="HlavikaChar1">
    <w:name w:val="Hlavička Char1"/>
    <w:rsid w:val="005A456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673021">
      <w:bodyDiv w:val="1"/>
      <w:marLeft w:val="0"/>
      <w:marRight w:val="0"/>
      <w:marTop w:val="0"/>
      <w:marBottom w:val="0"/>
      <w:divBdr>
        <w:top w:val="none" w:sz="0" w:space="0" w:color="auto"/>
        <w:left w:val="none" w:sz="0" w:space="0" w:color="auto"/>
        <w:bottom w:val="none" w:sz="0" w:space="0" w:color="auto"/>
        <w:right w:val="none" w:sz="0" w:space="0" w:color="auto"/>
      </w:divBdr>
    </w:div>
    <w:div w:id="209608432">
      <w:bodyDiv w:val="1"/>
      <w:marLeft w:val="0"/>
      <w:marRight w:val="0"/>
      <w:marTop w:val="0"/>
      <w:marBottom w:val="0"/>
      <w:divBdr>
        <w:top w:val="none" w:sz="0" w:space="0" w:color="auto"/>
        <w:left w:val="none" w:sz="0" w:space="0" w:color="auto"/>
        <w:bottom w:val="none" w:sz="0" w:space="0" w:color="auto"/>
        <w:right w:val="none" w:sz="0" w:space="0" w:color="auto"/>
      </w:divBdr>
    </w:div>
    <w:div w:id="556669354">
      <w:bodyDiv w:val="1"/>
      <w:marLeft w:val="0"/>
      <w:marRight w:val="0"/>
      <w:marTop w:val="0"/>
      <w:marBottom w:val="0"/>
      <w:divBdr>
        <w:top w:val="none" w:sz="0" w:space="0" w:color="auto"/>
        <w:left w:val="none" w:sz="0" w:space="0" w:color="auto"/>
        <w:bottom w:val="none" w:sz="0" w:space="0" w:color="auto"/>
        <w:right w:val="none" w:sz="0" w:space="0" w:color="auto"/>
      </w:divBdr>
    </w:div>
    <w:div w:id="880899415">
      <w:bodyDiv w:val="1"/>
      <w:marLeft w:val="0"/>
      <w:marRight w:val="0"/>
      <w:marTop w:val="0"/>
      <w:marBottom w:val="0"/>
      <w:divBdr>
        <w:top w:val="none" w:sz="0" w:space="0" w:color="auto"/>
        <w:left w:val="none" w:sz="0" w:space="0" w:color="auto"/>
        <w:bottom w:val="none" w:sz="0" w:space="0" w:color="auto"/>
        <w:right w:val="none" w:sz="0" w:space="0" w:color="auto"/>
      </w:divBdr>
    </w:div>
    <w:div w:id="1557624252">
      <w:bodyDiv w:val="1"/>
      <w:marLeft w:val="0"/>
      <w:marRight w:val="0"/>
      <w:marTop w:val="0"/>
      <w:marBottom w:val="0"/>
      <w:divBdr>
        <w:top w:val="none" w:sz="0" w:space="0" w:color="auto"/>
        <w:left w:val="none" w:sz="0" w:space="0" w:color="auto"/>
        <w:bottom w:val="none" w:sz="0" w:space="0" w:color="auto"/>
        <w:right w:val="none" w:sz="0" w:space="0" w:color="auto"/>
      </w:divBdr>
      <w:divsChild>
        <w:div w:id="917329214">
          <w:marLeft w:val="0"/>
          <w:marRight w:val="0"/>
          <w:marTop w:val="0"/>
          <w:marBottom w:val="0"/>
          <w:divBdr>
            <w:top w:val="none" w:sz="0" w:space="0" w:color="auto"/>
            <w:left w:val="none" w:sz="0" w:space="0" w:color="auto"/>
            <w:bottom w:val="none" w:sz="0" w:space="0" w:color="auto"/>
            <w:right w:val="none" w:sz="0" w:space="0" w:color="auto"/>
          </w:divBdr>
          <w:divsChild>
            <w:div w:id="2090345199">
              <w:marLeft w:val="0"/>
              <w:marRight w:val="0"/>
              <w:marTop w:val="0"/>
              <w:marBottom w:val="0"/>
              <w:divBdr>
                <w:top w:val="none" w:sz="0" w:space="0" w:color="auto"/>
                <w:left w:val="none" w:sz="0" w:space="0" w:color="auto"/>
                <w:bottom w:val="none" w:sz="0" w:space="0" w:color="auto"/>
                <w:right w:val="none" w:sz="0" w:space="0" w:color="auto"/>
              </w:divBdr>
              <w:divsChild>
                <w:div w:id="990838887">
                  <w:marLeft w:val="0"/>
                  <w:marRight w:val="0"/>
                  <w:marTop w:val="0"/>
                  <w:marBottom w:val="0"/>
                  <w:divBdr>
                    <w:top w:val="none" w:sz="0" w:space="0" w:color="auto"/>
                    <w:left w:val="none" w:sz="0" w:space="0" w:color="auto"/>
                    <w:bottom w:val="none" w:sz="0" w:space="0" w:color="auto"/>
                    <w:right w:val="none" w:sz="0" w:space="0" w:color="auto"/>
                  </w:divBdr>
                  <w:divsChild>
                    <w:div w:id="283969965">
                      <w:marLeft w:val="0"/>
                      <w:marRight w:val="0"/>
                      <w:marTop w:val="0"/>
                      <w:marBottom w:val="0"/>
                      <w:divBdr>
                        <w:top w:val="none" w:sz="0" w:space="0" w:color="auto"/>
                        <w:left w:val="none" w:sz="0" w:space="0" w:color="auto"/>
                        <w:bottom w:val="none" w:sz="0" w:space="0" w:color="auto"/>
                        <w:right w:val="none" w:sz="0" w:space="0" w:color="auto"/>
                      </w:divBdr>
                      <w:divsChild>
                        <w:div w:id="958609776">
                          <w:marLeft w:val="15"/>
                          <w:marRight w:val="0"/>
                          <w:marTop w:val="0"/>
                          <w:marBottom w:val="0"/>
                          <w:divBdr>
                            <w:top w:val="none" w:sz="0" w:space="0" w:color="auto"/>
                            <w:left w:val="single" w:sz="6" w:space="0" w:color="A6BAD1"/>
                            <w:bottom w:val="none" w:sz="0" w:space="0" w:color="auto"/>
                            <w:right w:val="single" w:sz="6" w:space="0" w:color="A6BAD1"/>
                          </w:divBdr>
                          <w:divsChild>
                            <w:div w:id="735199315">
                              <w:marLeft w:val="0"/>
                              <w:marRight w:val="0"/>
                              <w:marTop w:val="0"/>
                              <w:marBottom w:val="0"/>
                              <w:divBdr>
                                <w:top w:val="none" w:sz="0" w:space="0" w:color="auto"/>
                                <w:left w:val="none" w:sz="0" w:space="0" w:color="auto"/>
                                <w:bottom w:val="none" w:sz="0" w:space="0" w:color="auto"/>
                                <w:right w:val="none" w:sz="0" w:space="0" w:color="auto"/>
                              </w:divBdr>
                              <w:divsChild>
                                <w:div w:id="301926738">
                                  <w:marLeft w:val="0"/>
                                  <w:marRight w:val="0"/>
                                  <w:marTop w:val="0"/>
                                  <w:marBottom w:val="0"/>
                                  <w:divBdr>
                                    <w:top w:val="none" w:sz="0" w:space="0" w:color="auto"/>
                                    <w:left w:val="none" w:sz="0" w:space="0" w:color="auto"/>
                                    <w:bottom w:val="none" w:sz="0" w:space="0" w:color="auto"/>
                                    <w:right w:val="none" w:sz="0" w:space="0" w:color="auto"/>
                                  </w:divBdr>
                                  <w:divsChild>
                                    <w:div w:id="466556900">
                                      <w:marLeft w:val="0"/>
                                      <w:marRight w:val="0"/>
                                      <w:marTop w:val="0"/>
                                      <w:marBottom w:val="0"/>
                                      <w:divBdr>
                                        <w:top w:val="none" w:sz="0" w:space="0" w:color="auto"/>
                                        <w:left w:val="none" w:sz="0" w:space="0" w:color="auto"/>
                                        <w:bottom w:val="none" w:sz="0" w:space="0" w:color="auto"/>
                                        <w:right w:val="none" w:sz="0" w:space="0" w:color="auto"/>
                                      </w:divBdr>
                                      <w:divsChild>
                                        <w:div w:id="1313487737">
                                          <w:marLeft w:val="0"/>
                                          <w:marRight w:val="0"/>
                                          <w:marTop w:val="0"/>
                                          <w:marBottom w:val="0"/>
                                          <w:divBdr>
                                            <w:top w:val="none" w:sz="0" w:space="0" w:color="auto"/>
                                            <w:left w:val="none" w:sz="0" w:space="0" w:color="auto"/>
                                            <w:bottom w:val="none" w:sz="0" w:space="0" w:color="auto"/>
                                            <w:right w:val="none" w:sz="0" w:space="0" w:color="auto"/>
                                          </w:divBdr>
                                          <w:divsChild>
                                            <w:div w:id="96026881">
                                              <w:marLeft w:val="0"/>
                                              <w:marRight w:val="0"/>
                                              <w:marTop w:val="0"/>
                                              <w:marBottom w:val="0"/>
                                              <w:divBdr>
                                                <w:top w:val="none" w:sz="0" w:space="0" w:color="auto"/>
                                                <w:left w:val="none" w:sz="0" w:space="0" w:color="auto"/>
                                                <w:bottom w:val="none" w:sz="0" w:space="0" w:color="auto"/>
                                                <w:right w:val="none" w:sz="0" w:space="0" w:color="auto"/>
                                              </w:divBdr>
                                              <w:divsChild>
                                                <w:div w:id="1611932634">
                                                  <w:marLeft w:val="0"/>
                                                  <w:marRight w:val="0"/>
                                                  <w:marTop w:val="0"/>
                                                  <w:marBottom w:val="0"/>
                                                  <w:divBdr>
                                                    <w:top w:val="none" w:sz="0" w:space="0" w:color="auto"/>
                                                    <w:left w:val="none" w:sz="0" w:space="0" w:color="auto"/>
                                                    <w:bottom w:val="none" w:sz="0" w:space="0" w:color="auto"/>
                                                    <w:right w:val="none" w:sz="0" w:space="0" w:color="auto"/>
                                                  </w:divBdr>
                                                  <w:divsChild>
                                                    <w:div w:id="1908371730">
                                                      <w:marLeft w:val="0"/>
                                                      <w:marRight w:val="0"/>
                                                      <w:marTop w:val="0"/>
                                                      <w:marBottom w:val="0"/>
                                                      <w:divBdr>
                                                        <w:top w:val="none" w:sz="0" w:space="0" w:color="auto"/>
                                                        <w:left w:val="none" w:sz="0" w:space="0" w:color="auto"/>
                                                        <w:bottom w:val="none" w:sz="0" w:space="0" w:color="auto"/>
                                                        <w:right w:val="none" w:sz="0" w:space="0" w:color="auto"/>
                                                      </w:divBdr>
                                                      <w:divsChild>
                                                        <w:div w:id="410587410">
                                                          <w:marLeft w:val="0"/>
                                                          <w:marRight w:val="0"/>
                                                          <w:marTop w:val="0"/>
                                                          <w:marBottom w:val="0"/>
                                                          <w:divBdr>
                                                            <w:top w:val="none" w:sz="0" w:space="0" w:color="auto"/>
                                                            <w:left w:val="none" w:sz="0" w:space="0" w:color="auto"/>
                                                            <w:bottom w:val="none" w:sz="0" w:space="0" w:color="auto"/>
                                                            <w:right w:val="none" w:sz="0" w:space="0" w:color="auto"/>
                                                          </w:divBdr>
                                                          <w:divsChild>
                                                            <w:div w:id="1851141791">
                                                              <w:marLeft w:val="0"/>
                                                              <w:marRight w:val="0"/>
                                                              <w:marTop w:val="0"/>
                                                              <w:marBottom w:val="0"/>
                                                              <w:divBdr>
                                                                <w:top w:val="none" w:sz="0" w:space="0" w:color="auto"/>
                                                                <w:left w:val="none" w:sz="0" w:space="0" w:color="auto"/>
                                                                <w:bottom w:val="none" w:sz="0" w:space="0" w:color="auto"/>
                                                                <w:right w:val="none" w:sz="0" w:space="0" w:color="auto"/>
                                                              </w:divBdr>
                                                              <w:divsChild>
                                                                <w:div w:id="2119442484">
                                                                  <w:marLeft w:val="0"/>
                                                                  <w:marRight w:val="0"/>
                                                                  <w:marTop w:val="0"/>
                                                                  <w:marBottom w:val="0"/>
                                                                  <w:divBdr>
                                                                    <w:top w:val="none" w:sz="0" w:space="0" w:color="auto"/>
                                                                    <w:left w:val="none" w:sz="0" w:space="0" w:color="auto"/>
                                                                    <w:bottom w:val="none" w:sz="0" w:space="0" w:color="auto"/>
                                                                    <w:right w:val="none" w:sz="0" w:space="0" w:color="auto"/>
                                                                  </w:divBdr>
                                                                  <w:divsChild>
                                                                    <w:div w:id="58302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65282248">
      <w:bodyDiv w:val="1"/>
      <w:marLeft w:val="0"/>
      <w:marRight w:val="0"/>
      <w:marTop w:val="0"/>
      <w:marBottom w:val="0"/>
      <w:divBdr>
        <w:top w:val="none" w:sz="0" w:space="0" w:color="auto"/>
        <w:left w:val="none" w:sz="0" w:space="0" w:color="auto"/>
        <w:bottom w:val="none" w:sz="0" w:space="0" w:color="auto"/>
        <w:right w:val="none" w:sz="0" w:space="0" w:color="auto"/>
      </w:divBdr>
    </w:div>
    <w:div w:id="1978877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josephine.proebiz.com" TargetMode="External"/><Relationship Id="rId18" Type="http://schemas.openxmlformats.org/officeDocument/2006/relationships/hyperlink" Target="https://josephine.proebiz.com/" TargetMode="External"/><Relationship Id="rId3" Type="http://schemas.openxmlformats.org/officeDocument/2006/relationships/styles" Target="styles.xml"/><Relationship Id="rId21" Type="http://schemas.openxmlformats.org/officeDocument/2006/relationships/hyperlink" Target="http://www.zakonypreludi.sk/zz/2015-343/znenie-20170201" TargetMode="External"/><Relationship Id="rId7" Type="http://schemas.openxmlformats.org/officeDocument/2006/relationships/endnotes" Target="endnotes.xml"/><Relationship Id="rId12" Type="http://schemas.openxmlformats.org/officeDocument/2006/relationships/hyperlink" Target="http://www.uvo.gov.sk/profily/-/profil/pzakazky/9127" TargetMode="External"/><Relationship Id="rId17" Type="http://schemas.openxmlformats.org/officeDocument/2006/relationships/hyperlink" Target="https://josephine.proebiz.co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uvo.gov.sk/profily/-/profil/pzakazky/9127" TargetMode="External"/><Relationship Id="rId20" Type="http://schemas.openxmlformats.org/officeDocument/2006/relationships/hyperlink" Target="https://josephine.proebiz.com/sk/tender/XXXXX/summar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dsas.sk"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uvo.gov.sk/" TargetMode="External"/><Relationship Id="rId23" Type="http://schemas.openxmlformats.org/officeDocument/2006/relationships/hyperlink" Target="http://www.zakonypreludi.sk/zz/2015-343/znenie-20170201" TargetMode="External"/><Relationship Id="rId10" Type="http://schemas.openxmlformats.org/officeDocument/2006/relationships/footer" Target="footer1.xml"/><Relationship Id="rId19"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josephine.proebiz.com" TargetMode="External"/><Relationship Id="rId22" Type="http://schemas.openxmlformats.org/officeDocument/2006/relationships/hyperlink" Target="http://www.zakonypreludi.sk/zz/2015-343/znenie-20170201"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C82F1C74-4AC4-49A3-863C-7F446C000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17237</Words>
  <Characters>98252</Characters>
  <Application>Microsoft Office Word</Application>
  <DocSecurity>0</DocSecurity>
  <Lines>818</Lines>
  <Paragraphs>230</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115259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Michal</dc:creator>
  <cp:keywords/>
  <dc:description/>
  <cp:lastModifiedBy>Tomáš Tuček</cp:lastModifiedBy>
  <cp:revision>4</cp:revision>
  <cp:lastPrinted>2023-09-06T14:56:00Z</cp:lastPrinted>
  <dcterms:created xsi:type="dcterms:W3CDTF">2023-09-06T14:56:00Z</dcterms:created>
  <dcterms:modified xsi:type="dcterms:W3CDTF">2023-09-06T14:59:00Z</dcterms:modified>
</cp:coreProperties>
</file>