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8B1995E"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A06A12">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0E5D53B7" w:rsidR="00422917" w:rsidRPr="008746C5" w:rsidRDefault="00422917" w:rsidP="00422917">
      <w:pPr>
        <w:pStyle w:val="Normlnywebov"/>
        <w:spacing w:before="0" w:beforeAutospacing="0" w:after="0" w:afterAutospacing="0"/>
        <w:jc w:val="center"/>
        <w:rPr>
          <w:rFonts w:ascii="Arial" w:hAnsi="Arial" w:cs="Arial"/>
          <w:i/>
          <w:iCs/>
          <w:color w:val="000000"/>
          <w:sz w:val="20"/>
          <w:szCs w:val="20"/>
        </w:rPr>
      </w:pPr>
      <w:r w:rsidRPr="008746C5">
        <w:rPr>
          <w:rFonts w:ascii="Arial" w:hAnsi="Arial" w:cs="Arial"/>
          <w:i/>
          <w:sz w:val="20"/>
          <w:szCs w:val="20"/>
        </w:rPr>
        <w:t xml:space="preserve">uzavretá podľa </w:t>
      </w:r>
      <w:r w:rsidRPr="008746C5">
        <w:rPr>
          <w:rFonts w:ascii="Arial" w:hAnsi="Arial" w:cs="Arial"/>
          <w:i/>
          <w:iCs/>
          <w:color w:val="000000"/>
          <w:sz w:val="20"/>
          <w:szCs w:val="20"/>
        </w:rPr>
        <w:t>§ 3 zákona č. 116/1990 Zb. o nájme a podnájme nebytových priestorov v znení neskorších predpisov</w:t>
      </w:r>
      <w:r w:rsidRPr="008746C5">
        <w:rPr>
          <w:rFonts w:ascii="Arial" w:hAnsi="Arial" w:cs="Arial"/>
          <w:i/>
          <w:sz w:val="20"/>
          <w:szCs w:val="20"/>
        </w:rPr>
        <w:t xml:space="preserve"> a </w:t>
      </w:r>
      <w:r w:rsidRPr="008746C5">
        <w:rPr>
          <w:rFonts w:ascii="Arial" w:hAnsi="Arial" w:cs="Arial"/>
          <w:i/>
          <w:iCs/>
          <w:color w:val="000000"/>
          <w:sz w:val="20"/>
          <w:szCs w:val="20"/>
        </w:rPr>
        <w:t>§ 663 a </w:t>
      </w:r>
      <w:proofErr w:type="spellStart"/>
      <w:r w:rsidRPr="008746C5">
        <w:rPr>
          <w:rFonts w:ascii="Arial" w:hAnsi="Arial" w:cs="Arial"/>
          <w:i/>
          <w:iCs/>
          <w:color w:val="000000"/>
          <w:sz w:val="20"/>
          <w:szCs w:val="20"/>
        </w:rPr>
        <w:t>nasl</w:t>
      </w:r>
      <w:proofErr w:type="spellEnd"/>
      <w:r w:rsidRPr="008746C5">
        <w:rPr>
          <w:rFonts w:ascii="Arial" w:hAnsi="Arial" w:cs="Arial"/>
          <w:i/>
          <w:iCs/>
          <w:color w:val="000000"/>
          <w:sz w:val="20"/>
          <w:szCs w:val="20"/>
        </w:rPr>
        <w:t>. zákona č. 40/1964 Zb. Občiansky zákonník v znení neskorších</w:t>
      </w:r>
      <w:r w:rsidR="008746C5" w:rsidRPr="008746C5">
        <w:rPr>
          <w:rFonts w:ascii="Arial" w:hAnsi="Arial" w:cs="Arial"/>
          <w:i/>
          <w:iCs/>
          <w:color w:val="000000"/>
          <w:sz w:val="20"/>
          <w:szCs w:val="20"/>
        </w:rPr>
        <w:t xml:space="preserve"> </w:t>
      </w:r>
      <w:r w:rsidRPr="008746C5">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8746C5">
        <w:rPr>
          <w:rFonts w:ascii="Arial" w:hAnsi="Arial" w:cs="Arial"/>
          <w:i/>
          <w:iCs/>
          <w:color w:val="000000" w:themeColor="text1"/>
          <w:sz w:val="20"/>
          <w:szCs w:val="20"/>
        </w:rPr>
        <w:t>(ďalej len „</w:t>
      </w:r>
      <w:r w:rsidRPr="008746C5">
        <w:rPr>
          <w:rFonts w:ascii="Arial" w:hAnsi="Arial" w:cs="Arial"/>
          <w:b/>
          <w:i/>
          <w:iCs/>
          <w:color w:val="000000" w:themeColor="text1"/>
          <w:sz w:val="20"/>
          <w:szCs w:val="20"/>
        </w:rPr>
        <w:t>Zmluva</w:t>
      </w:r>
      <w:r w:rsidRPr="008746C5">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6EA05152" w:rsidR="002F746F" w:rsidRDefault="00A06A12" w:rsidP="002F746F">
            <w:pPr>
              <w:spacing w:line="240" w:lineRule="auto"/>
              <w:ind w:left="2880" w:firstLine="720"/>
              <w:jc w:val="both"/>
              <w:rPr>
                <w:color w:val="000000" w:themeColor="text1"/>
                <w:sz w:val="20"/>
                <w:szCs w:val="22"/>
              </w:rPr>
            </w:pPr>
            <w:r>
              <w:rPr>
                <w:color w:val="000000" w:themeColor="text1"/>
                <w:sz w:val="20"/>
              </w:rPr>
              <w:t>Ing. Ladislav Bariak</w:t>
            </w:r>
            <w:r w:rsidR="002F746F">
              <w:rPr>
                <w:color w:val="000000" w:themeColor="text1"/>
                <w:sz w:val="20"/>
              </w:rPr>
              <w:t xml:space="preserve">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EF8A5DD" w14:textId="77777777" w:rsidR="008746C5" w:rsidRPr="005E77A9" w:rsidRDefault="008746C5" w:rsidP="008746C5">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583A52">
        <w:rPr>
          <w:rFonts w:ascii="Arial" w:hAnsi="Arial" w:cs="Arial"/>
          <w:sz w:val="20"/>
          <w:szCs w:val="20"/>
        </w:rPr>
        <w:t>je výlučným vlastníkom</w:t>
      </w:r>
      <w:r w:rsidRPr="005E77A9">
        <w:rPr>
          <w:rFonts w:ascii="Arial" w:hAnsi="Arial" w:cs="Arial"/>
          <w:sz w:val="20"/>
          <w:szCs w:val="20"/>
        </w:rPr>
        <w:t xml:space="preserve"> stavby </w:t>
      </w:r>
      <w:r>
        <w:rPr>
          <w:rFonts w:ascii="Arial" w:hAnsi="Arial" w:cs="Arial"/>
          <w:sz w:val="20"/>
          <w:szCs w:val="20"/>
        </w:rPr>
        <w:t>–</w:t>
      </w:r>
      <w:r w:rsidRPr="005E77A9">
        <w:rPr>
          <w:rFonts w:ascii="Arial" w:hAnsi="Arial" w:cs="Arial"/>
          <w:sz w:val="20"/>
          <w:szCs w:val="20"/>
        </w:rPr>
        <w:t xml:space="preserve"> </w:t>
      </w:r>
      <w:r>
        <w:rPr>
          <w:rFonts w:ascii="Arial" w:hAnsi="Arial" w:cs="Arial"/>
          <w:sz w:val="20"/>
          <w:szCs w:val="20"/>
        </w:rPr>
        <w:t>nebytová budova</w:t>
      </w:r>
      <w:r w:rsidRPr="005E77A9">
        <w:rPr>
          <w:rFonts w:ascii="Arial" w:hAnsi="Arial" w:cs="Arial"/>
          <w:sz w:val="20"/>
          <w:szCs w:val="20"/>
        </w:rPr>
        <w:t xml:space="preserve"> so súpisným číslom </w:t>
      </w:r>
      <w:r>
        <w:rPr>
          <w:rFonts w:ascii="Arial" w:hAnsi="Arial" w:cs="Arial"/>
          <w:sz w:val="20"/>
          <w:szCs w:val="20"/>
        </w:rPr>
        <w:t>4068</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Pr>
          <w:rFonts w:ascii="Arial" w:hAnsi="Arial" w:cs="Arial"/>
          <w:sz w:val="20"/>
          <w:szCs w:val="20"/>
        </w:rPr>
        <w:t>1667/6</w:t>
      </w:r>
      <w:r w:rsidRPr="005E77A9">
        <w:rPr>
          <w:rFonts w:ascii="Arial" w:hAnsi="Arial" w:cs="Arial"/>
          <w:sz w:val="20"/>
          <w:szCs w:val="20"/>
        </w:rPr>
        <w:t xml:space="preserve">, o výmere </w:t>
      </w:r>
      <w:r>
        <w:rPr>
          <w:rFonts w:ascii="Arial" w:hAnsi="Arial" w:cs="Arial"/>
          <w:sz w:val="20"/>
          <w:szCs w:val="20"/>
        </w:rPr>
        <w:t>1462</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Pr>
          <w:rFonts w:ascii="Arial" w:hAnsi="Arial" w:cs="Arial"/>
          <w:sz w:val="20"/>
          <w:szCs w:val="20"/>
        </w:rPr>
        <w:t>11263</w:t>
      </w:r>
      <w:r w:rsidRPr="005E77A9">
        <w:rPr>
          <w:rFonts w:ascii="Arial" w:hAnsi="Arial" w:cs="Arial"/>
          <w:sz w:val="20"/>
          <w:szCs w:val="20"/>
        </w:rPr>
        <w:t xml:space="preserve">, vedenom Okresným úradom </w:t>
      </w:r>
      <w:r>
        <w:rPr>
          <w:rFonts w:ascii="Arial" w:hAnsi="Arial" w:cs="Arial"/>
          <w:sz w:val="20"/>
          <w:szCs w:val="20"/>
        </w:rPr>
        <w:t>Komárno,</w:t>
      </w:r>
      <w:r w:rsidRPr="005E77A9">
        <w:rPr>
          <w:rFonts w:ascii="Arial" w:hAnsi="Arial" w:cs="Arial"/>
          <w:sz w:val="20"/>
          <w:szCs w:val="20"/>
        </w:rPr>
        <w:t xml:space="preserve"> katastrálny odbor, okres: </w:t>
      </w:r>
      <w:r>
        <w:rPr>
          <w:rFonts w:ascii="Arial" w:hAnsi="Arial" w:cs="Arial"/>
          <w:sz w:val="20"/>
          <w:szCs w:val="20"/>
        </w:rPr>
        <w:t>Komárno</w:t>
      </w:r>
      <w:r w:rsidRPr="005E77A9">
        <w:rPr>
          <w:rFonts w:ascii="Arial" w:hAnsi="Arial" w:cs="Arial"/>
          <w:sz w:val="20"/>
          <w:szCs w:val="20"/>
        </w:rPr>
        <w:t xml:space="preserve">, obec: </w:t>
      </w:r>
      <w:r>
        <w:rPr>
          <w:rFonts w:ascii="Arial" w:hAnsi="Arial" w:cs="Arial"/>
          <w:sz w:val="20"/>
          <w:szCs w:val="20"/>
        </w:rPr>
        <w:t>Komárno</w:t>
      </w:r>
      <w:r w:rsidRPr="005E77A9">
        <w:rPr>
          <w:rFonts w:ascii="Arial" w:hAnsi="Arial" w:cs="Arial"/>
          <w:sz w:val="20"/>
          <w:szCs w:val="20"/>
        </w:rPr>
        <w:t xml:space="preserve">, katastrálne územie: </w:t>
      </w:r>
      <w:r>
        <w:rPr>
          <w:rFonts w:ascii="Arial" w:hAnsi="Arial" w:cs="Arial"/>
          <w:sz w:val="20"/>
          <w:szCs w:val="20"/>
        </w:rPr>
        <w:t>Komárno</w:t>
      </w:r>
      <w:r w:rsidRPr="005E77A9">
        <w:rPr>
          <w:rFonts w:ascii="Arial" w:hAnsi="Arial" w:cs="Arial"/>
          <w:sz w:val="20"/>
          <w:szCs w:val="20"/>
        </w:rPr>
        <w:t>.</w:t>
      </w:r>
    </w:p>
    <w:p w14:paraId="13FFE049" w14:textId="77777777" w:rsidR="008746C5" w:rsidRPr="005E77A9" w:rsidRDefault="008746C5" w:rsidP="008746C5">
      <w:pPr>
        <w:tabs>
          <w:tab w:val="left" w:pos="2835"/>
        </w:tabs>
        <w:spacing w:line="240" w:lineRule="auto"/>
        <w:jc w:val="both"/>
        <w:rPr>
          <w:sz w:val="20"/>
          <w:highlight w:val="yellow"/>
        </w:rPr>
      </w:pPr>
    </w:p>
    <w:p w14:paraId="5A4C118E" w14:textId="61ECEFC9" w:rsidR="008746C5" w:rsidRPr="005E77A9" w:rsidRDefault="008746C5" w:rsidP="008746C5">
      <w:pPr>
        <w:spacing w:line="240" w:lineRule="auto"/>
        <w:ind w:left="690" w:hanging="720"/>
        <w:jc w:val="both"/>
        <w:rPr>
          <w:color w:val="000000" w:themeColor="text1"/>
          <w:sz w:val="20"/>
        </w:rPr>
      </w:pPr>
      <w:r w:rsidRPr="005E77A9">
        <w:rPr>
          <w:b/>
          <w:color w:val="auto"/>
          <w:sz w:val="20"/>
        </w:rPr>
        <w:t>1.2</w:t>
      </w:r>
      <w:r w:rsidRPr="005E77A9">
        <w:rPr>
          <w:b/>
          <w:color w:val="auto"/>
          <w:sz w:val="20"/>
        </w:rPr>
        <w:tab/>
      </w:r>
      <w:r w:rsidRPr="005E77A9">
        <w:rPr>
          <w:color w:val="auto"/>
          <w:sz w:val="20"/>
        </w:rPr>
        <w:t>Nájomca prejavil záujem o dočasné užívanie nebytov</w:t>
      </w:r>
      <w:r>
        <w:rPr>
          <w:color w:val="auto"/>
          <w:sz w:val="20"/>
        </w:rPr>
        <w:t>ých</w:t>
      </w:r>
      <w:r w:rsidRPr="005E77A9">
        <w:rPr>
          <w:color w:val="auto"/>
          <w:sz w:val="20"/>
        </w:rPr>
        <w:t xml:space="preserve"> priestor</w:t>
      </w:r>
      <w:r>
        <w:rPr>
          <w:color w:val="auto"/>
          <w:sz w:val="20"/>
        </w:rPr>
        <w:t>ov</w:t>
      </w:r>
      <w:r w:rsidRPr="005E77A9">
        <w:rPr>
          <w:color w:val="auto"/>
          <w:sz w:val="20"/>
        </w:rPr>
        <w:t xml:space="preserve">– </w:t>
      </w:r>
      <w:bookmarkStart w:id="0" w:name="_Hlk127496144"/>
      <w:bookmarkStart w:id="1" w:name="_Hlk138195069"/>
      <w:r>
        <w:rPr>
          <w:color w:val="auto"/>
          <w:sz w:val="20"/>
        </w:rPr>
        <w:t>miestnosti</w:t>
      </w:r>
      <w:r w:rsidRPr="005E77A9">
        <w:rPr>
          <w:color w:val="auto"/>
          <w:sz w:val="20"/>
        </w:rPr>
        <w:t xml:space="preserve"> č. </w:t>
      </w:r>
      <w:r>
        <w:rPr>
          <w:color w:val="auto"/>
          <w:sz w:val="20"/>
        </w:rPr>
        <w:t>1.16</w:t>
      </w:r>
      <w:r w:rsidRPr="005E77A9">
        <w:rPr>
          <w:b/>
          <w:bCs/>
          <w:color w:val="auto"/>
          <w:sz w:val="20"/>
        </w:rPr>
        <w:t xml:space="preserve"> </w:t>
      </w:r>
      <w:r w:rsidRPr="005E77A9">
        <w:rPr>
          <w:color w:val="auto"/>
          <w:sz w:val="20"/>
        </w:rPr>
        <w:t xml:space="preserve">o výmere </w:t>
      </w:r>
      <w:r>
        <w:rPr>
          <w:color w:val="auto"/>
          <w:sz w:val="20"/>
        </w:rPr>
        <w:t>489,43</w:t>
      </w:r>
      <w:r>
        <w:rPr>
          <w:color w:val="auto"/>
          <w:sz w:val="20"/>
        </w:rPr>
        <w:t xml:space="preserve"> </w:t>
      </w:r>
      <w:r w:rsidRPr="005E77A9">
        <w:rPr>
          <w:color w:val="auto"/>
          <w:sz w:val="20"/>
        </w:rPr>
        <w:t>m</w:t>
      </w:r>
      <w:r w:rsidRPr="005E77A9">
        <w:rPr>
          <w:color w:val="auto"/>
          <w:sz w:val="20"/>
          <w:vertAlign w:val="superscript"/>
        </w:rPr>
        <w:t>2</w:t>
      </w:r>
      <w:bookmarkEnd w:id="0"/>
      <w:r w:rsidRPr="005E77A9">
        <w:rPr>
          <w:color w:val="auto"/>
          <w:sz w:val="20"/>
        </w:rPr>
        <w:t xml:space="preserve">, </w:t>
      </w:r>
      <w:r>
        <w:rPr>
          <w:color w:val="auto"/>
          <w:sz w:val="20"/>
        </w:rPr>
        <w:t>miestnosti</w:t>
      </w:r>
      <w:r w:rsidRPr="005E77A9">
        <w:rPr>
          <w:color w:val="auto"/>
          <w:sz w:val="20"/>
        </w:rPr>
        <w:t xml:space="preserve"> č. </w:t>
      </w:r>
      <w:r>
        <w:rPr>
          <w:color w:val="auto"/>
          <w:sz w:val="20"/>
        </w:rPr>
        <w:t>1.25</w:t>
      </w:r>
      <w:r w:rsidRPr="005E77A9">
        <w:rPr>
          <w:b/>
          <w:bCs/>
          <w:color w:val="auto"/>
          <w:sz w:val="20"/>
        </w:rPr>
        <w:t xml:space="preserve"> </w:t>
      </w:r>
      <w:r w:rsidRPr="005E77A9">
        <w:rPr>
          <w:color w:val="auto"/>
          <w:sz w:val="20"/>
        </w:rPr>
        <w:t xml:space="preserve">o výmere </w:t>
      </w:r>
      <w:r>
        <w:rPr>
          <w:color w:val="auto"/>
          <w:sz w:val="20"/>
        </w:rPr>
        <w:t>32,88</w:t>
      </w:r>
      <w:r w:rsidRPr="005E77A9">
        <w:rPr>
          <w:color w:val="auto"/>
          <w:sz w:val="20"/>
        </w:rPr>
        <w:t xml:space="preserve"> m</w:t>
      </w:r>
      <w:r w:rsidRPr="005E77A9">
        <w:rPr>
          <w:color w:val="auto"/>
          <w:sz w:val="20"/>
          <w:vertAlign w:val="superscript"/>
        </w:rPr>
        <w:t>2</w:t>
      </w:r>
      <w:r>
        <w:rPr>
          <w:color w:val="auto"/>
          <w:sz w:val="20"/>
        </w:rPr>
        <w:t>, miestnosti</w:t>
      </w:r>
      <w:r w:rsidRPr="005E77A9">
        <w:rPr>
          <w:color w:val="auto"/>
          <w:sz w:val="20"/>
        </w:rPr>
        <w:t xml:space="preserve"> č. </w:t>
      </w:r>
      <w:r>
        <w:rPr>
          <w:color w:val="auto"/>
          <w:sz w:val="20"/>
        </w:rPr>
        <w:t>1.26</w:t>
      </w:r>
      <w:r w:rsidRPr="005E77A9">
        <w:rPr>
          <w:b/>
          <w:bCs/>
          <w:color w:val="auto"/>
          <w:sz w:val="20"/>
        </w:rPr>
        <w:t xml:space="preserve"> </w:t>
      </w:r>
      <w:r w:rsidRPr="005E77A9">
        <w:rPr>
          <w:color w:val="auto"/>
          <w:sz w:val="20"/>
        </w:rPr>
        <w:t xml:space="preserve">o výmere </w:t>
      </w:r>
      <w:r>
        <w:rPr>
          <w:color w:val="auto"/>
          <w:sz w:val="20"/>
        </w:rPr>
        <w:t>15,21</w:t>
      </w:r>
      <w:r w:rsidRPr="005E77A9">
        <w:rPr>
          <w:color w:val="auto"/>
          <w:sz w:val="20"/>
        </w:rPr>
        <w:t xml:space="preserve"> m</w:t>
      </w:r>
      <w:r w:rsidRPr="005E77A9">
        <w:rPr>
          <w:color w:val="auto"/>
          <w:sz w:val="20"/>
          <w:vertAlign w:val="superscript"/>
        </w:rPr>
        <w:t>2</w:t>
      </w:r>
      <w:r>
        <w:rPr>
          <w:color w:val="auto"/>
          <w:sz w:val="20"/>
          <w:vertAlign w:val="superscript"/>
        </w:rPr>
        <w:t xml:space="preserve"> </w:t>
      </w:r>
      <w:bookmarkEnd w:id="1"/>
      <w:r>
        <w:rPr>
          <w:color w:val="auto"/>
          <w:sz w:val="20"/>
        </w:rPr>
        <w:t>, miestnosti</w:t>
      </w:r>
      <w:r w:rsidRPr="005E77A9">
        <w:rPr>
          <w:color w:val="auto"/>
          <w:sz w:val="20"/>
        </w:rPr>
        <w:t xml:space="preserve"> č. </w:t>
      </w:r>
      <w:r>
        <w:rPr>
          <w:color w:val="auto"/>
          <w:sz w:val="20"/>
        </w:rPr>
        <w:t>1.27</w:t>
      </w:r>
      <w:r w:rsidRPr="005E77A9">
        <w:rPr>
          <w:b/>
          <w:bCs/>
          <w:color w:val="auto"/>
          <w:sz w:val="20"/>
        </w:rPr>
        <w:t xml:space="preserve"> </w:t>
      </w:r>
      <w:r w:rsidRPr="005E77A9">
        <w:rPr>
          <w:color w:val="auto"/>
          <w:sz w:val="20"/>
        </w:rPr>
        <w:t xml:space="preserve">o výmere </w:t>
      </w:r>
      <w:r>
        <w:rPr>
          <w:color w:val="auto"/>
          <w:sz w:val="20"/>
        </w:rPr>
        <w:t>18,28</w:t>
      </w:r>
      <w:r w:rsidRPr="005E77A9">
        <w:rPr>
          <w:color w:val="auto"/>
          <w:sz w:val="20"/>
        </w:rPr>
        <w:t xml:space="preserve"> m</w:t>
      </w:r>
      <w:r w:rsidRPr="005E77A9">
        <w:rPr>
          <w:color w:val="auto"/>
          <w:sz w:val="20"/>
          <w:vertAlign w:val="superscript"/>
        </w:rPr>
        <w:t>2</w:t>
      </w:r>
      <w:r w:rsidRPr="005E77A9">
        <w:rPr>
          <w:color w:val="auto"/>
          <w:sz w:val="20"/>
        </w:rPr>
        <w:t xml:space="preserve">, </w:t>
      </w:r>
      <w:r>
        <w:rPr>
          <w:color w:val="auto"/>
          <w:sz w:val="20"/>
        </w:rPr>
        <w:t>miestnosti</w:t>
      </w:r>
      <w:r w:rsidRPr="005E77A9">
        <w:rPr>
          <w:color w:val="auto"/>
          <w:sz w:val="20"/>
        </w:rPr>
        <w:t xml:space="preserve"> č. </w:t>
      </w:r>
      <w:r>
        <w:rPr>
          <w:color w:val="auto"/>
          <w:sz w:val="20"/>
        </w:rPr>
        <w:t>1.39</w:t>
      </w:r>
      <w:r w:rsidRPr="005E77A9">
        <w:rPr>
          <w:b/>
          <w:bCs/>
          <w:color w:val="auto"/>
          <w:sz w:val="20"/>
        </w:rPr>
        <w:t xml:space="preserve"> </w:t>
      </w:r>
      <w:r w:rsidRPr="005E77A9">
        <w:rPr>
          <w:color w:val="auto"/>
          <w:sz w:val="20"/>
        </w:rPr>
        <w:t xml:space="preserve">o výmere </w:t>
      </w:r>
      <w:r>
        <w:rPr>
          <w:color w:val="auto"/>
          <w:sz w:val="20"/>
        </w:rPr>
        <w:t>16,85</w:t>
      </w:r>
      <w:r w:rsidRPr="005E77A9">
        <w:rPr>
          <w:color w:val="auto"/>
          <w:sz w:val="20"/>
        </w:rPr>
        <w:t xml:space="preserve"> m</w:t>
      </w:r>
      <w:r w:rsidRPr="005E77A9">
        <w:rPr>
          <w:color w:val="auto"/>
          <w:sz w:val="20"/>
          <w:vertAlign w:val="superscript"/>
        </w:rPr>
        <w:t>2</w:t>
      </w:r>
      <w:r>
        <w:rPr>
          <w:color w:val="auto"/>
          <w:sz w:val="20"/>
        </w:rPr>
        <w:t>, miestnosti</w:t>
      </w:r>
      <w:r w:rsidRPr="005E77A9">
        <w:rPr>
          <w:color w:val="auto"/>
          <w:sz w:val="20"/>
        </w:rPr>
        <w:t xml:space="preserve"> č. </w:t>
      </w:r>
      <w:r>
        <w:rPr>
          <w:color w:val="auto"/>
          <w:sz w:val="20"/>
        </w:rPr>
        <w:t>1.40</w:t>
      </w:r>
      <w:r w:rsidRPr="005E77A9">
        <w:rPr>
          <w:b/>
          <w:bCs/>
          <w:color w:val="auto"/>
          <w:sz w:val="20"/>
        </w:rPr>
        <w:t xml:space="preserve"> </w:t>
      </w:r>
      <w:r w:rsidRPr="005E77A9">
        <w:rPr>
          <w:color w:val="auto"/>
          <w:sz w:val="20"/>
        </w:rPr>
        <w:t xml:space="preserve">o výmere </w:t>
      </w:r>
      <w:r>
        <w:rPr>
          <w:color w:val="auto"/>
          <w:sz w:val="20"/>
        </w:rPr>
        <w:t>1,65</w:t>
      </w:r>
      <w:r w:rsidRPr="005E77A9">
        <w:rPr>
          <w:color w:val="auto"/>
          <w:sz w:val="20"/>
        </w:rPr>
        <w:t xml:space="preserve"> m</w:t>
      </w:r>
      <w:r w:rsidRPr="005E77A9">
        <w:rPr>
          <w:color w:val="auto"/>
          <w:sz w:val="20"/>
          <w:vertAlign w:val="superscript"/>
        </w:rPr>
        <w:t>2</w:t>
      </w:r>
      <w:r>
        <w:rPr>
          <w:color w:val="auto"/>
          <w:sz w:val="20"/>
        </w:rPr>
        <w:t>, miestnosti</w:t>
      </w:r>
      <w:r w:rsidRPr="005E77A9">
        <w:rPr>
          <w:color w:val="auto"/>
          <w:sz w:val="20"/>
        </w:rPr>
        <w:t xml:space="preserve"> č. </w:t>
      </w:r>
      <w:r>
        <w:rPr>
          <w:color w:val="auto"/>
          <w:sz w:val="20"/>
        </w:rPr>
        <w:t>1.41</w:t>
      </w:r>
      <w:r w:rsidRPr="005E77A9">
        <w:rPr>
          <w:b/>
          <w:bCs/>
          <w:color w:val="auto"/>
          <w:sz w:val="20"/>
        </w:rPr>
        <w:t xml:space="preserve"> </w:t>
      </w:r>
      <w:r w:rsidRPr="005E77A9">
        <w:rPr>
          <w:color w:val="auto"/>
          <w:sz w:val="20"/>
        </w:rPr>
        <w:t xml:space="preserve">o výmere </w:t>
      </w:r>
      <w:r>
        <w:rPr>
          <w:color w:val="auto"/>
          <w:sz w:val="20"/>
        </w:rPr>
        <w:t>18,69</w:t>
      </w:r>
      <w:r w:rsidRPr="005E77A9">
        <w:rPr>
          <w:color w:val="auto"/>
          <w:sz w:val="20"/>
        </w:rPr>
        <w:t xml:space="preserve"> m</w:t>
      </w:r>
      <w:r w:rsidRPr="005E77A9">
        <w:rPr>
          <w:color w:val="auto"/>
          <w:sz w:val="20"/>
          <w:vertAlign w:val="superscript"/>
        </w:rPr>
        <w:t>2</w:t>
      </w:r>
      <w:r w:rsidRPr="005E77A9">
        <w:rPr>
          <w:color w:val="auto"/>
          <w:sz w:val="20"/>
        </w:rPr>
        <w:t xml:space="preserve">, </w:t>
      </w:r>
      <w:r>
        <w:rPr>
          <w:color w:val="auto"/>
          <w:sz w:val="20"/>
        </w:rPr>
        <w:t>miestnosti</w:t>
      </w:r>
      <w:r w:rsidRPr="005E77A9">
        <w:rPr>
          <w:color w:val="auto"/>
          <w:sz w:val="20"/>
        </w:rPr>
        <w:t xml:space="preserve"> č. </w:t>
      </w:r>
      <w:r>
        <w:rPr>
          <w:color w:val="auto"/>
          <w:sz w:val="20"/>
        </w:rPr>
        <w:t>1.42</w:t>
      </w:r>
      <w:r w:rsidRPr="005E77A9">
        <w:rPr>
          <w:b/>
          <w:bCs/>
          <w:color w:val="auto"/>
          <w:sz w:val="20"/>
        </w:rPr>
        <w:t xml:space="preserve"> </w:t>
      </w:r>
      <w:r w:rsidRPr="005E77A9">
        <w:rPr>
          <w:color w:val="auto"/>
          <w:sz w:val="20"/>
        </w:rPr>
        <w:t xml:space="preserve">o výmere </w:t>
      </w:r>
      <w:r>
        <w:rPr>
          <w:color w:val="auto"/>
          <w:sz w:val="20"/>
        </w:rPr>
        <w:t>1,87</w:t>
      </w:r>
      <w:r w:rsidRPr="005E77A9">
        <w:rPr>
          <w:color w:val="auto"/>
          <w:sz w:val="20"/>
        </w:rPr>
        <w:t xml:space="preserve"> m</w:t>
      </w:r>
      <w:r w:rsidRPr="005E77A9">
        <w:rPr>
          <w:color w:val="auto"/>
          <w:sz w:val="20"/>
          <w:vertAlign w:val="superscript"/>
        </w:rPr>
        <w:t>2</w:t>
      </w:r>
      <w:r>
        <w:rPr>
          <w:color w:val="auto"/>
          <w:sz w:val="20"/>
          <w:vertAlign w:val="superscript"/>
        </w:rPr>
        <w:t xml:space="preserve"> </w:t>
      </w:r>
      <w:r>
        <w:rPr>
          <w:color w:val="auto"/>
          <w:sz w:val="20"/>
        </w:rPr>
        <w:t>, miestnosti</w:t>
      </w:r>
      <w:r w:rsidRPr="005E77A9">
        <w:rPr>
          <w:color w:val="auto"/>
          <w:sz w:val="20"/>
        </w:rPr>
        <w:t xml:space="preserve"> č. </w:t>
      </w:r>
      <w:r>
        <w:rPr>
          <w:color w:val="auto"/>
          <w:sz w:val="20"/>
        </w:rPr>
        <w:t>1.43</w:t>
      </w:r>
      <w:r w:rsidRPr="005E77A9">
        <w:rPr>
          <w:b/>
          <w:bCs/>
          <w:color w:val="auto"/>
          <w:sz w:val="20"/>
        </w:rPr>
        <w:t xml:space="preserve"> </w:t>
      </w:r>
      <w:r w:rsidRPr="005E77A9">
        <w:rPr>
          <w:color w:val="auto"/>
          <w:sz w:val="20"/>
        </w:rPr>
        <w:t xml:space="preserve">o výmere </w:t>
      </w:r>
      <w:r>
        <w:rPr>
          <w:color w:val="auto"/>
          <w:sz w:val="20"/>
        </w:rPr>
        <w:t>5,50</w:t>
      </w:r>
      <w:r w:rsidRPr="005E77A9">
        <w:rPr>
          <w:color w:val="auto"/>
          <w:sz w:val="20"/>
        </w:rPr>
        <w:t xml:space="preserve"> m</w:t>
      </w:r>
      <w:r w:rsidRPr="005E77A9">
        <w:rPr>
          <w:color w:val="auto"/>
          <w:sz w:val="20"/>
          <w:vertAlign w:val="superscript"/>
        </w:rPr>
        <w:t>2</w:t>
      </w:r>
      <w:r>
        <w:rPr>
          <w:color w:val="auto"/>
          <w:sz w:val="20"/>
          <w:vertAlign w:val="superscript"/>
        </w:rPr>
        <w:t xml:space="preserve"> </w:t>
      </w:r>
      <w:r>
        <w:rPr>
          <w:color w:val="auto"/>
          <w:sz w:val="20"/>
        </w:rPr>
        <w:t>, miestnosti</w:t>
      </w:r>
      <w:r w:rsidRPr="005E77A9">
        <w:rPr>
          <w:color w:val="auto"/>
          <w:sz w:val="20"/>
        </w:rPr>
        <w:t xml:space="preserve"> č. </w:t>
      </w:r>
      <w:r>
        <w:rPr>
          <w:color w:val="auto"/>
          <w:sz w:val="20"/>
        </w:rPr>
        <w:t>1.44</w:t>
      </w:r>
      <w:r w:rsidRPr="005E77A9">
        <w:rPr>
          <w:b/>
          <w:bCs/>
          <w:color w:val="auto"/>
          <w:sz w:val="20"/>
        </w:rPr>
        <w:t xml:space="preserve"> </w:t>
      </w:r>
      <w:r w:rsidRPr="005E77A9">
        <w:rPr>
          <w:color w:val="auto"/>
          <w:sz w:val="20"/>
        </w:rPr>
        <w:t xml:space="preserve">o výmere </w:t>
      </w:r>
      <w:r>
        <w:rPr>
          <w:color w:val="auto"/>
          <w:sz w:val="20"/>
        </w:rPr>
        <w:t>1,30</w:t>
      </w:r>
      <w:r w:rsidRPr="005E77A9">
        <w:rPr>
          <w:color w:val="auto"/>
          <w:sz w:val="20"/>
        </w:rPr>
        <w:t xml:space="preserve"> m</w:t>
      </w:r>
      <w:r w:rsidRPr="005E77A9">
        <w:rPr>
          <w:color w:val="auto"/>
          <w:sz w:val="20"/>
          <w:vertAlign w:val="superscript"/>
        </w:rPr>
        <w:t>2</w:t>
      </w:r>
      <w:r w:rsidRPr="005E77A9">
        <w:rPr>
          <w:color w:val="auto"/>
          <w:sz w:val="20"/>
        </w:rPr>
        <w:t xml:space="preserve">, </w:t>
      </w:r>
      <w:r>
        <w:rPr>
          <w:color w:val="auto"/>
          <w:sz w:val="20"/>
        </w:rPr>
        <w:t>miestnosti</w:t>
      </w:r>
      <w:r w:rsidRPr="005E77A9">
        <w:rPr>
          <w:color w:val="auto"/>
          <w:sz w:val="20"/>
        </w:rPr>
        <w:t xml:space="preserve"> č. </w:t>
      </w:r>
      <w:r>
        <w:rPr>
          <w:color w:val="auto"/>
          <w:sz w:val="20"/>
        </w:rPr>
        <w:t>1.45</w:t>
      </w:r>
      <w:r w:rsidRPr="005E77A9">
        <w:rPr>
          <w:b/>
          <w:bCs/>
          <w:color w:val="auto"/>
          <w:sz w:val="20"/>
        </w:rPr>
        <w:t xml:space="preserve"> </w:t>
      </w:r>
      <w:r w:rsidRPr="005E77A9">
        <w:rPr>
          <w:color w:val="auto"/>
          <w:sz w:val="20"/>
        </w:rPr>
        <w:t xml:space="preserve">o výmere </w:t>
      </w:r>
      <w:r>
        <w:rPr>
          <w:color w:val="auto"/>
          <w:sz w:val="20"/>
        </w:rPr>
        <w:t>1,25</w:t>
      </w:r>
      <w:r w:rsidRPr="005E77A9">
        <w:rPr>
          <w:color w:val="auto"/>
          <w:sz w:val="20"/>
        </w:rPr>
        <w:t xml:space="preserve"> m</w:t>
      </w:r>
      <w:r w:rsidRPr="005E77A9">
        <w:rPr>
          <w:color w:val="auto"/>
          <w:sz w:val="20"/>
          <w:vertAlign w:val="superscript"/>
        </w:rPr>
        <w:t>2</w:t>
      </w:r>
      <w:r>
        <w:rPr>
          <w:color w:val="auto"/>
          <w:sz w:val="20"/>
        </w:rPr>
        <w:t>, miestnosti</w:t>
      </w:r>
      <w:r w:rsidRPr="005E77A9">
        <w:rPr>
          <w:color w:val="auto"/>
          <w:sz w:val="20"/>
        </w:rPr>
        <w:t xml:space="preserve"> č. </w:t>
      </w:r>
      <w:r>
        <w:rPr>
          <w:color w:val="auto"/>
          <w:sz w:val="20"/>
        </w:rPr>
        <w:t>1.46</w:t>
      </w:r>
      <w:r w:rsidRPr="005E77A9">
        <w:rPr>
          <w:b/>
          <w:bCs/>
          <w:color w:val="auto"/>
          <w:sz w:val="20"/>
        </w:rPr>
        <w:t xml:space="preserve"> </w:t>
      </w:r>
      <w:r w:rsidRPr="005E77A9">
        <w:rPr>
          <w:color w:val="auto"/>
          <w:sz w:val="20"/>
        </w:rPr>
        <w:t xml:space="preserve">o výmere </w:t>
      </w:r>
      <w:r>
        <w:rPr>
          <w:color w:val="auto"/>
          <w:sz w:val="20"/>
        </w:rPr>
        <w:t>9,33</w:t>
      </w:r>
      <w:r w:rsidRPr="005E77A9">
        <w:rPr>
          <w:color w:val="auto"/>
          <w:sz w:val="20"/>
        </w:rPr>
        <w:t xml:space="preserve"> m</w:t>
      </w:r>
      <w:r w:rsidRPr="005E77A9">
        <w:rPr>
          <w:color w:val="auto"/>
          <w:sz w:val="20"/>
          <w:vertAlign w:val="superscript"/>
        </w:rPr>
        <w:t>2</w:t>
      </w:r>
      <w:r>
        <w:rPr>
          <w:color w:val="auto"/>
          <w:sz w:val="20"/>
        </w:rPr>
        <w:t>, miestnosti</w:t>
      </w:r>
      <w:r w:rsidRPr="005E77A9">
        <w:rPr>
          <w:color w:val="auto"/>
          <w:sz w:val="20"/>
        </w:rPr>
        <w:t xml:space="preserve"> č. </w:t>
      </w:r>
      <w:r>
        <w:rPr>
          <w:color w:val="auto"/>
          <w:sz w:val="20"/>
        </w:rPr>
        <w:t>1.47</w:t>
      </w:r>
      <w:r w:rsidRPr="005E77A9">
        <w:rPr>
          <w:b/>
          <w:bCs/>
          <w:color w:val="auto"/>
          <w:sz w:val="20"/>
        </w:rPr>
        <w:t xml:space="preserve"> </w:t>
      </w:r>
      <w:r w:rsidRPr="005E77A9">
        <w:rPr>
          <w:color w:val="auto"/>
          <w:sz w:val="20"/>
        </w:rPr>
        <w:t xml:space="preserve">o výmere </w:t>
      </w:r>
      <w:r>
        <w:rPr>
          <w:color w:val="auto"/>
          <w:sz w:val="20"/>
        </w:rPr>
        <w:t>6,62</w:t>
      </w:r>
      <w:r w:rsidRPr="005E77A9">
        <w:rPr>
          <w:color w:val="auto"/>
          <w:sz w:val="20"/>
        </w:rPr>
        <w:t xml:space="preserve"> </w:t>
      </w:r>
      <w:r w:rsidRPr="005E77A9">
        <w:rPr>
          <w:color w:val="auto"/>
          <w:sz w:val="20"/>
        </w:rPr>
        <w:lastRenderedPageBreak/>
        <w:t>m</w:t>
      </w:r>
      <w:r w:rsidRPr="005E77A9">
        <w:rPr>
          <w:color w:val="auto"/>
          <w:sz w:val="20"/>
          <w:vertAlign w:val="superscript"/>
        </w:rPr>
        <w:t>2</w:t>
      </w:r>
      <w:r>
        <w:rPr>
          <w:color w:val="auto"/>
          <w:sz w:val="20"/>
          <w:vertAlign w:val="superscript"/>
        </w:rPr>
        <w:t xml:space="preserve"> </w:t>
      </w:r>
      <w:r>
        <w:rPr>
          <w:color w:val="auto"/>
          <w:sz w:val="20"/>
        </w:rPr>
        <w:t>, miestnosti</w:t>
      </w:r>
      <w:r w:rsidRPr="005E77A9">
        <w:rPr>
          <w:color w:val="auto"/>
          <w:sz w:val="20"/>
        </w:rPr>
        <w:t xml:space="preserve"> č. </w:t>
      </w:r>
      <w:r>
        <w:rPr>
          <w:color w:val="auto"/>
          <w:sz w:val="20"/>
        </w:rPr>
        <w:t>1.48</w:t>
      </w:r>
      <w:r w:rsidRPr="005E77A9">
        <w:rPr>
          <w:b/>
          <w:bCs/>
          <w:color w:val="auto"/>
          <w:sz w:val="20"/>
        </w:rPr>
        <w:t xml:space="preserve"> </w:t>
      </w:r>
      <w:r w:rsidRPr="005E77A9">
        <w:rPr>
          <w:color w:val="auto"/>
          <w:sz w:val="20"/>
        </w:rPr>
        <w:t xml:space="preserve">o výmere </w:t>
      </w:r>
      <w:r>
        <w:rPr>
          <w:color w:val="auto"/>
          <w:sz w:val="20"/>
        </w:rPr>
        <w:t>29,66</w:t>
      </w:r>
      <w:r w:rsidRPr="005E77A9">
        <w:rPr>
          <w:color w:val="auto"/>
          <w:sz w:val="20"/>
        </w:rPr>
        <w:t xml:space="preserve"> m</w:t>
      </w:r>
      <w:r w:rsidRPr="005E77A9">
        <w:rPr>
          <w:color w:val="auto"/>
          <w:sz w:val="20"/>
          <w:vertAlign w:val="superscript"/>
        </w:rPr>
        <w:t>2</w:t>
      </w:r>
      <w:r w:rsidRPr="005E77A9">
        <w:rPr>
          <w:color w:val="auto"/>
          <w:sz w:val="20"/>
        </w:rPr>
        <w:t xml:space="preserve">, </w:t>
      </w:r>
      <w:r>
        <w:rPr>
          <w:color w:val="auto"/>
          <w:sz w:val="20"/>
        </w:rPr>
        <w:t>miestnosti</w:t>
      </w:r>
      <w:r w:rsidRPr="005E77A9">
        <w:rPr>
          <w:color w:val="auto"/>
          <w:sz w:val="20"/>
        </w:rPr>
        <w:t xml:space="preserve"> č. </w:t>
      </w:r>
      <w:r>
        <w:rPr>
          <w:color w:val="auto"/>
          <w:sz w:val="20"/>
        </w:rPr>
        <w:t>1.49</w:t>
      </w:r>
      <w:r w:rsidRPr="005E77A9">
        <w:rPr>
          <w:b/>
          <w:bCs/>
          <w:color w:val="auto"/>
          <w:sz w:val="20"/>
        </w:rPr>
        <w:t xml:space="preserve"> </w:t>
      </w:r>
      <w:r w:rsidRPr="005E77A9">
        <w:rPr>
          <w:color w:val="auto"/>
          <w:sz w:val="20"/>
        </w:rPr>
        <w:t xml:space="preserve">o výmere </w:t>
      </w:r>
      <w:r>
        <w:rPr>
          <w:color w:val="auto"/>
          <w:sz w:val="20"/>
        </w:rPr>
        <w:t>34,72</w:t>
      </w:r>
      <w:r w:rsidRPr="005E77A9">
        <w:rPr>
          <w:color w:val="auto"/>
          <w:sz w:val="20"/>
        </w:rPr>
        <w:t xml:space="preserve"> m</w:t>
      </w:r>
      <w:r w:rsidRPr="005E77A9">
        <w:rPr>
          <w:color w:val="auto"/>
          <w:sz w:val="20"/>
          <w:vertAlign w:val="superscript"/>
        </w:rPr>
        <w:t>2</w:t>
      </w:r>
      <w:r>
        <w:rPr>
          <w:color w:val="auto"/>
          <w:sz w:val="20"/>
        </w:rPr>
        <w:t>, miestnosti</w:t>
      </w:r>
      <w:r w:rsidRPr="005E77A9">
        <w:rPr>
          <w:color w:val="auto"/>
          <w:sz w:val="20"/>
        </w:rPr>
        <w:t xml:space="preserve"> č. </w:t>
      </w:r>
      <w:r>
        <w:rPr>
          <w:color w:val="auto"/>
          <w:sz w:val="20"/>
        </w:rPr>
        <w:t>1.50</w:t>
      </w:r>
      <w:r w:rsidRPr="005E77A9">
        <w:rPr>
          <w:b/>
          <w:bCs/>
          <w:color w:val="auto"/>
          <w:sz w:val="20"/>
        </w:rPr>
        <w:t xml:space="preserve"> </w:t>
      </w:r>
      <w:r w:rsidRPr="005E77A9">
        <w:rPr>
          <w:color w:val="auto"/>
          <w:sz w:val="20"/>
        </w:rPr>
        <w:t xml:space="preserve">o výmere </w:t>
      </w:r>
      <w:r>
        <w:rPr>
          <w:color w:val="auto"/>
          <w:sz w:val="20"/>
        </w:rPr>
        <w:t>32,52</w:t>
      </w:r>
      <w:r w:rsidRPr="005E77A9">
        <w:rPr>
          <w:color w:val="auto"/>
          <w:sz w:val="20"/>
        </w:rPr>
        <w:t xml:space="preserve"> m</w:t>
      </w:r>
      <w:r w:rsidRPr="005E77A9">
        <w:rPr>
          <w:color w:val="auto"/>
          <w:sz w:val="20"/>
          <w:vertAlign w:val="superscript"/>
        </w:rPr>
        <w:t>2</w:t>
      </w:r>
      <w:r>
        <w:rPr>
          <w:color w:val="auto"/>
          <w:sz w:val="20"/>
          <w:vertAlign w:val="superscript"/>
        </w:rPr>
        <w:t xml:space="preserve"> </w:t>
      </w:r>
      <w:r>
        <w:rPr>
          <w:color w:val="auto"/>
          <w:sz w:val="20"/>
        </w:rPr>
        <w:t>a miestnosti</w:t>
      </w:r>
      <w:r w:rsidRPr="005E77A9">
        <w:rPr>
          <w:color w:val="auto"/>
          <w:sz w:val="20"/>
        </w:rPr>
        <w:t xml:space="preserve"> č. </w:t>
      </w:r>
      <w:r>
        <w:rPr>
          <w:color w:val="auto"/>
          <w:sz w:val="20"/>
        </w:rPr>
        <w:t>1.51</w:t>
      </w:r>
      <w:r w:rsidRPr="005E77A9">
        <w:rPr>
          <w:b/>
          <w:bCs/>
          <w:color w:val="auto"/>
          <w:sz w:val="20"/>
        </w:rPr>
        <w:t xml:space="preserve"> </w:t>
      </w:r>
      <w:r w:rsidRPr="005E77A9">
        <w:rPr>
          <w:color w:val="auto"/>
          <w:sz w:val="20"/>
        </w:rPr>
        <w:t xml:space="preserve">o výmere </w:t>
      </w:r>
      <w:r>
        <w:rPr>
          <w:color w:val="auto"/>
          <w:sz w:val="20"/>
        </w:rPr>
        <w:t xml:space="preserve">17,45 </w:t>
      </w:r>
      <w:r w:rsidRPr="005E77A9">
        <w:rPr>
          <w:color w:val="auto"/>
          <w:sz w:val="20"/>
        </w:rPr>
        <w:t>m</w:t>
      </w:r>
      <w:r w:rsidRPr="005E77A9">
        <w:rPr>
          <w:color w:val="auto"/>
          <w:sz w:val="20"/>
          <w:vertAlign w:val="superscript"/>
        </w:rPr>
        <w:t>2</w:t>
      </w:r>
      <w:r>
        <w:rPr>
          <w:color w:val="auto"/>
          <w:sz w:val="20"/>
        </w:rPr>
        <w:t xml:space="preserve">, spolu o </w:t>
      </w:r>
      <w:r w:rsidRPr="005E77A9">
        <w:rPr>
          <w:color w:val="auto"/>
          <w:sz w:val="20"/>
        </w:rPr>
        <w:t xml:space="preserve">výmere </w:t>
      </w:r>
      <w:r>
        <w:rPr>
          <w:color w:val="auto"/>
          <w:sz w:val="20"/>
        </w:rPr>
        <w:t xml:space="preserve">733,21 </w:t>
      </w:r>
      <w:r w:rsidRPr="005E77A9">
        <w:rPr>
          <w:color w:val="auto"/>
          <w:sz w:val="20"/>
        </w:rPr>
        <w:t>m</w:t>
      </w:r>
      <w:r w:rsidRPr="005E77A9">
        <w:rPr>
          <w:color w:val="auto"/>
          <w:sz w:val="20"/>
          <w:vertAlign w:val="superscript"/>
        </w:rPr>
        <w:t>2</w:t>
      </w:r>
      <w:r>
        <w:rPr>
          <w:color w:val="auto"/>
          <w:sz w:val="20"/>
        </w:rPr>
        <w:t>, n</w:t>
      </w:r>
      <w:r w:rsidRPr="005E77A9">
        <w:rPr>
          <w:color w:val="auto"/>
          <w:sz w:val="20"/>
        </w:rPr>
        <w:t>achádzajúc</w:t>
      </w:r>
      <w:r>
        <w:rPr>
          <w:color w:val="auto"/>
          <w:sz w:val="20"/>
        </w:rPr>
        <w:t xml:space="preserve">ich </w:t>
      </w:r>
      <w:r w:rsidRPr="005E77A9">
        <w:rPr>
          <w:color w:val="auto"/>
          <w:sz w:val="20"/>
        </w:rPr>
        <w:t>sa v Stavbe</w:t>
      </w:r>
      <w:r w:rsidRPr="005E77A9">
        <w:rPr>
          <w:b/>
          <w:bCs/>
          <w:color w:val="auto"/>
          <w:sz w:val="20"/>
        </w:rPr>
        <w:t xml:space="preserve"> </w:t>
      </w:r>
      <w:r w:rsidRPr="005E77A9">
        <w:rPr>
          <w:color w:val="auto"/>
          <w:sz w:val="20"/>
        </w:rPr>
        <w:t xml:space="preserve">na </w:t>
      </w:r>
      <w:r>
        <w:rPr>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5AF477C9"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8746C5">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8746C5">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8746C5">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8746C5">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505FFD8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5E01DC">
        <w:rPr>
          <w:sz w:val="20"/>
          <w:highlight w:val="yellow"/>
        </w:rPr>
        <w:t>1</w:t>
      </w:r>
      <w:r w:rsidR="005E2809">
        <w:rPr>
          <w:sz w:val="20"/>
          <w:highlight w:val="yellow"/>
        </w:rPr>
        <w:t>3</w:t>
      </w:r>
      <w:r w:rsidR="00F839EB" w:rsidRPr="005E01DC">
        <w:rPr>
          <w:sz w:val="20"/>
          <w:highlight w:val="yellow"/>
        </w:rPr>
        <w:t>.</w:t>
      </w:r>
      <w:r w:rsidR="005E01DC" w:rsidRPr="005E01DC">
        <w:rPr>
          <w:sz w:val="20"/>
          <w:highlight w:val="yellow"/>
        </w:rPr>
        <w:t>5</w:t>
      </w:r>
      <w:r w:rsidR="00E00C86">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8746C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8746C5">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8746C5">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8746C5">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8746C5">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lastRenderedPageBreak/>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8746C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8746C5">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8746C5">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8746C5">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8746C5">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8746C5">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8746C5">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6295E22" w:rsidR="00054C65" w:rsidRPr="00F254C4" w:rsidRDefault="008568A5" w:rsidP="00F254C4">
      <w:pPr>
        <w:tabs>
          <w:tab w:val="left" w:pos="567"/>
          <w:tab w:val="left" w:pos="709"/>
        </w:tabs>
        <w:spacing w:after="120"/>
        <w:jc w:val="both"/>
        <w:rPr>
          <w:color w:val="000000" w:themeColor="text1"/>
          <w:sz w:val="20"/>
        </w:rPr>
      </w:pPr>
      <w:bookmarkStart w:id="2"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8746C5">
        <w:rPr>
          <w:color w:val="000000" w:themeColor="text1"/>
          <w:sz w:val="20"/>
        </w:rPr>
        <w:t>O</w:t>
      </w:r>
      <w:r w:rsidRPr="00694FD3">
        <w:rPr>
          <w:sz w:val="20"/>
        </w:rPr>
        <w:t>dstúpenie od tejto Zmluvy nadobúda právne účinky dňom jeho doručenia druhej Zmluvnej strane.</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3"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2"/>
      <w:bookmarkEnd w:id="3"/>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8746C5">
        <w:rPr>
          <w:b/>
          <w:color w:val="000000" w:themeColor="text1"/>
          <w:sz w:val="20"/>
        </w:rPr>
        <w:t>4.1</w:t>
      </w:r>
      <w:r w:rsidR="00E25626" w:rsidRPr="008746C5">
        <w:rPr>
          <w:b/>
          <w:color w:val="000000" w:themeColor="text1"/>
          <w:sz w:val="20"/>
        </w:rPr>
        <w:t>0</w:t>
      </w:r>
      <w:r w:rsidRPr="008746C5">
        <w:rPr>
          <w:b/>
          <w:color w:val="000000" w:themeColor="text1"/>
          <w:sz w:val="20"/>
        </w:rPr>
        <w:tab/>
      </w:r>
      <w:r w:rsidRPr="008746C5">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49596506" w:rsidR="00BC7F2B" w:rsidRPr="00E25626" w:rsidRDefault="00BC7F2B" w:rsidP="008746C5">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04B1C2D"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8746C5">
        <w:rPr>
          <w:rFonts w:eastAsia="Arial Unicode MS"/>
          <w:b/>
          <w:bCs/>
          <w:sz w:val="20"/>
        </w:rPr>
        <w:t>733,21</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8746C5">
        <w:rPr>
          <w:rFonts w:eastAsia="Arial Unicode MS"/>
          <w:b/>
          <w:bCs/>
          <w:sz w:val="20"/>
        </w:rPr>
        <w:t>rok</w:t>
      </w:r>
      <w:r w:rsidRPr="008746C5">
        <w:rPr>
          <w:rFonts w:eastAsia="Times New Roman"/>
          <w:b/>
          <w:bCs/>
          <w:sz w:val="20"/>
        </w:rPr>
        <w:t xml:space="preserve"> + DPH</w:t>
      </w:r>
      <w:r w:rsidRPr="008746C5">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5F71056"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4" w:name="_Hlk526430180"/>
      <w:r w:rsidRPr="005E77A9">
        <w:rPr>
          <w:sz w:val="20"/>
        </w:rPr>
        <w:t xml:space="preserve">Nájomné bude Nájomcom uhrádzané </w:t>
      </w:r>
      <w:r w:rsidR="008746C5">
        <w:rPr>
          <w:sz w:val="20"/>
        </w:rPr>
        <w:t>štvrťročne</w:t>
      </w:r>
      <w:r w:rsidRPr="005E77A9">
        <w:rPr>
          <w:sz w:val="20"/>
        </w:rPr>
        <w:t xml:space="preserve"> vopred za každý kalendárny </w:t>
      </w:r>
      <w:r w:rsidR="008746C5">
        <w:rPr>
          <w:sz w:val="20"/>
        </w:rPr>
        <w:t>štvrťrok</w:t>
      </w:r>
      <w:r w:rsidRPr="005E77A9">
        <w:rPr>
          <w:sz w:val="20"/>
        </w:rPr>
        <w:t xml:space="preserve"> trvania nájmu, na základe faktúr vystavených Prenajímateľom v súlade s touto Zmluvou a zákonom č. 222/2004 Z. z.  o dani z</w:t>
      </w:r>
      <w:r w:rsidR="008746C5">
        <w:rPr>
          <w:sz w:val="20"/>
        </w:rPr>
        <w:t> </w:t>
      </w:r>
      <w:r w:rsidRPr="005E77A9">
        <w:rPr>
          <w:sz w:val="20"/>
        </w:rPr>
        <w:t>pridanej</w:t>
      </w:r>
      <w:r w:rsidR="008746C5">
        <w:rPr>
          <w:sz w:val="20"/>
        </w:rPr>
        <w:t xml:space="preserve"> </w:t>
      </w:r>
      <w:r w:rsidRPr="005E77A9">
        <w:rPr>
          <w:sz w:val="20"/>
        </w:rPr>
        <w:t xml:space="preserve">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8746C5">
        <w:rPr>
          <w:sz w:val="20"/>
        </w:rPr>
        <w:t>štvrťrok</w:t>
      </w:r>
      <w:r w:rsidR="008746C5">
        <w:rPr>
          <w:sz w:val="20"/>
        </w:rPr>
        <w:t>a</w:t>
      </w:r>
      <w:r w:rsidRPr="005E77A9">
        <w:rPr>
          <w:sz w:val="20"/>
        </w:rPr>
        <w:t>, za ktorý sa Nájomné podľa tejto Zmluvy platí, a to aj v prípade omeškania Prenajímateľa s vystavením faktúry.</w:t>
      </w:r>
      <w:bookmarkEnd w:id="4"/>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C9193CF"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8746C5">
        <w:rPr>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8746C5" w:rsidRPr="008746C5">
        <w:rPr>
          <w:sz w:val="20"/>
        </w:rPr>
        <w:t>štvrťrok</w:t>
      </w:r>
      <w:r w:rsidR="008746C5" w:rsidRPr="008746C5">
        <w:rPr>
          <w:sz w:val="20"/>
        </w:rPr>
        <w:t>u</w:t>
      </w:r>
      <w:r w:rsidRPr="008746C5">
        <w:rPr>
          <w:rFonts w:eastAsia="Arial Unicode MS"/>
          <w:sz w:val="20"/>
        </w:rPr>
        <w:t xml:space="preserve"> </w:t>
      </w:r>
      <w:r w:rsidRPr="008746C5">
        <w:rPr>
          <w:rFonts w:eastAsia="Times New Roman"/>
          <w:sz w:val="20"/>
        </w:rPr>
        <w:t>+ DPH</w:t>
      </w:r>
      <w:r w:rsidRPr="005E77A9">
        <w:rPr>
          <w:rFonts w:eastAsia="Times New Roman"/>
          <w:sz w:val="20"/>
        </w:rPr>
        <w:t xml:space="preserve">. Alikvotnú časť Nájomného za prvý kalendárny </w:t>
      </w:r>
      <w:r w:rsidR="008746C5">
        <w:rPr>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8746C5">
        <w:rPr>
          <w:b/>
          <w:sz w:val="20"/>
        </w:rPr>
        <w:t>5.4</w:t>
      </w:r>
      <w:r w:rsidRPr="008746C5">
        <w:rPr>
          <w:sz w:val="20"/>
        </w:rPr>
        <w:t xml:space="preserve">       </w:t>
      </w:r>
      <w:r w:rsidRPr="008746C5">
        <w:rPr>
          <w:sz w:val="20"/>
        </w:rPr>
        <w:tab/>
      </w:r>
      <w:r w:rsidRPr="008746C5">
        <w:rPr>
          <w:rFonts w:eastAsia="Times New Roman"/>
          <w:sz w:val="20"/>
        </w:rPr>
        <w:t>Nájomné nezahŕňa vodné, stočné, dodávku elektrickej energie, dodávku tepla, ani žiadnych iných médií a ostatných služieb spojených s užívaním Predmetu nájmu (ďalej aj ako „</w:t>
      </w:r>
      <w:r w:rsidRPr="008746C5">
        <w:rPr>
          <w:rFonts w:eastAsia="Times New Roman"/>
          <w:b/>
          <w:sz w:val="20"/>
        </w:rPr>
        <w:t>Médiá</w:t>
      </w:r>
      <w:r w:rsidRPr="008746C5">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793FBE41" w14:textId="77777777" w:rsidR="00DC09A4" w:rsidRPr="005E77A9" w:rsidRDefault="00DC09A4" w:rsidP="0001323F">
      <w:pPr>
        <w:spacing w:line="240" w:lineRule="auto"/>
        <w:jc w:val="both"/>
        <w:rPr>
          <w:sz w:val="20"/>
        </w:rPr>
      </w:pPr>
    </w:p>
    <w:p w14:paraId="3F52CA7A" w14:textId="06368A3E" w:rsidR="00054C65" w:rsidRPr="008746C5" w:rsidRDefault="00054C65" w:rsidP="00822D57">
      <w:pPr>
        <w:spacing w:line="240" w:lineRule="auto"/>
        <w:ind w:left="690" w:hanging="720"/>
        <w:jc w:val="both"/>
        <w:rPr>
          <w:sz w:val="20"/>
        </w:rPr>
      </w:pPr>
      <w:r w:rsidRPr="008746C5">
        <w:rPr>
          <w:b/>
          <w:sz w:val="20"/>
        </w:rPr>
        <w:t>5.5</w:t>
      </w:r>
      <w:r w:rsidRPr="005E77A9">
        <w:rPr>
          <w:sz w:val="20"/>
        </w:rPr>
        <w:t xml:space="preserve">      </w:t>
      </w:r>
      <w:r w:rsidRPr="005E77A9">
        <w:rPr>
          <w:sz w:val="20"/>
        </w:rPr>
        <w:tab/>
      </w:r>
      <w:r w:rsidR="0082295C" w:rsidRPr="005E77A9">
        <w:rPr>
          <w:color w:val="000000" w:themeColor="text1"/>
          <w:sz w:val="20"/>
        </w:rPr>
        <w:t>Prenajímateľ je povinný každú faktúru doručiť Nájomcovi elektronicky prostredníctvom e-mailu</w:t>
      </w:r>
      <w:r w:rsidR="008746C5">
        <w:rPr>
          <w:color w:val="000000" w:themeColor="text1"/>
          <w:sz w:val="20"/>
        </w:rPr>
        <w:t xml:space="preserve"> </w:t>
      </w:r>
      <w:r w:rsidR="0082295C" w:rsidRPr="005E77A9">
        <w:rPr>
          <w:color w:val="000000" w:themeColor="text1"/>
          <w:sz w:val="20"/>
        </w:rPr>
        <w:t xml:space="preserve">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8746C5">
        <w:rPr>
          <w:sz w:val="20"/>
        </w:rPr>
        <w:t>K fakturovaným sumám podľa tejto Zmluvy sa pripočíta DPH podľa príslušných aktuálne platných všeobecne záväzných právnych predpisov Slovenskej republiky.</w:t>
      </w:r>
    </w:p>
    <w:p w14:paraId="0754C968" w14:textId="77777777" w:rsidR="0082295C" w:rsidRPr="008746C5"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8746C5">
        <w:rPr>
          <w:b/>
          <w:sz w:val="20"/>
        </w:rPr>
        <w:t>5.6</w:t>
      </w:r>
      <w:r w:rsidRPr="008746C5">
        <w:rPr>
          <w:sz w:val="20"/>
        </w:rPr>
        <w:t xml:space="preserve">     </w:t>
      </w:r>
      <w:r w:rsidRPr="008746C5">
        <w:rPr>
          <w:sz w:val="20"/>
        </w:rPr>
        <w:tab/>
        <w:t xml:space="preserve">Zmluvné strany sa dohodli, že zaplatením, resp. úhradou akéhokoľvek peňažného plnenia sa pre účely </w:t>
      </w:r>
      <w:r w:rsidR="008702FA" w:rsidRPr="008746C5">
        <w:rPr>
          <w:sz w:val="20"/>
        </w:rPr>
        <w:t xml:space="preserve">tejto </w:t>
      </w:r>
      <w:r w:rsidRPr="008746C5">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610822EB" w:rsidR="00DC09A4" w:rsidRPr="005E77A9" w:rsidRDefault="00054C65" w:rsidP="00822D57">
      <w:pPr>
        <w:pStyle w:val="Normlny10"/>
        <w:spacing w:line="240" w:lineRule="auto"/>
        <w:ind w:left="692" w:hanging="720"/>
        <w:jc w:val="both"/>
        <w:outlineLvl w:val="2"/>
        <w:rPr>
          <w:sz w:val="20"/>
          <w:szCs w:val="20"/>
        </w:rPr>
      </w:pPr>
      <w:r w:rsidRPr="008746C5">
        <w:rPr>
          <w:b/>
          <w:sz w:val="20"/>
          <w:szCs w:val="20"/>
        </w:rPr>
        <w:t>5.7</w:t>
      </w:r>
      <w:r w:rsidRPr="008746C5">
        <w:rPr>
          <w:sz w:val="20"/>
          <w:szCs w:val="20"/>
        </w:rPr>
        <w:t xml:space="preserve">   </w:t>
      </w:r>
      <w:r w:rsidRPr="008746C5">
        <w:rPr>
          <w:sz w:val="20"/>
          <w:szCs w:val="20"/>
        </w:rPr>
        <w:tab/>
      </w:r>
      <w:r w:rsidR="00DC09A4" w:rsidRPr="008746C5">
        <w:rPr>
          <w:sz w:val="20"/>
          <w:szCs w:val="20"/>
        </w:rPr>
        <w:t>Zmluvné strany sa dohodli, že Nájomca spolu s</w:t>
      </w:r>
      <w:r w:rsidR="00A7078C" w:rsidRPr="008746C5">
        <w:rPr>
          <w:sz w:val="20"/>
          <w:szCs w:val="20"/>
        </w:rPr>
        <w:t xml:space="preserve"> prvou </w:t>
      </w:r>
      <w:r w:rsidR="00DC09A4" w:rsidRPr="008746C5">
        <w:rPr>
          <w:sz w:val="20"/>
          <w:szCs w:val="20"/>
        </w:rPr>
        <w:t>úhradou Nájomného uhradí Prenajímateľovi kauciu vo</w:t>
      </w:r>
      <w:r w:rsidR="00DC09A4" w:rsidRPr="005E77A9">
        <w:rPr>
          <w:sz w:val="20"/>
          <w:szCs w:val="20"/>
        </w:rPr>
        <w:t xml:space="preserve"> výške </w:t>
      </w:r>
      <w:r w:rsidR="008746C5" w:rsidRPr="008746C5">
        <w:rPr>
          <w:bCs/>
          <w:color w:val="000000" w:themeColor="text1"/>
          <w:sz w:val="20"/>
        </w:rPr>
        <w:t>rovnajúcej sa trom dvanástinám (3/12) ročného Nájomného dohodnutého v bode 5.1 tohto článku</w:t>
      </w:r>
      <w:r w:rsidR="00DC09A4" w:rsidRPr="008746C5">
        <w:rPr>
          <w:sz w:val="20"/>
          <w:szCs w:val="20"/>
        </w:rPr>
        <w:t>.</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E77A9" w:rsidRDefault="00DC09A4" w:rsidP="00B60DB0">
      <w:pPr>
        <w:pStyle w:val="Normlny10"/>
        <w:spacing w:line="240" w:lineRule="auto"/>
        <w:ind w:left="692" w:hanging="692"/>
        <w:jc w:val="both"/>
        <w:outlineLvl w:val="2"/>
        <w:rPr>
          <w:sz w:val="20"/>
          <w:szCs w:val="20"/>
        </w:rPr>
      </w:pPr>
      <w:r w:rsidRPr="008746C5">
        <w:rPr>
          <w:b/>
          <w:bCs/>
          <w:sz w:val="20"/>
          <w:szCs w:val="20"/>
        </w:rPr>
        <w:t>5.8</w:t>
      </w:r>
      <w:r w:rsidRPr="005E77A9">
        <w:rPr>
          <w:b/>
          <w:bCs/>
          <w:sz w:val="20"/>
          <w:szCs w:val="20"/>
        </w:rPr>
        <w:tab/>
      </w:r>
      <w:r w:rsidR="00A034EE" w:rsidRPr="00A034EE">
        <w:rPr>
          <w:sz w:val="20"/>
          <w:szCs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w:t>
      </w:r>
      <w:r w:rsidR="00A034EE" w:rsidRPr="00A034EE">
        <w:rPr>
          <w:sz w:val="20"/>
          <w:szCs w:val="20"/>
        </w:rPr>
        <w:lastRenderedPageBreak/>
        <w:t>Nájomcovi. Pre vylúčenie akýchkoľvek pochybností platí, že prípadná deflácia nebude mať na určovanie výšky Nájomného žiadny vplyv</w:t>
      </w:r>
      <w:r w:rsidR="005B6F96" w:rsidRPr="00A034EE">
        <w:rPr>
          <w:sz w:val="20"/>
          <w:szCs w:val="20"/>
        </w:rPr>
        <w:t>.</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60D36E91" w:rsidR="005B6F96" w:rsidRPr="008746C5" w:rsidRDefault="00DC09A4" w:rsidP="00D566F9">
      <w:pPr>
        <w:pStyle w:val="Normlny10"/>
        <w:spacing w:line="240" w:lineRule="auto"/>
        <w:ind w:left="692" w:hanging="692"/>
        <w:jc w:val="both"/>
        <w:outlineLvl w:val="2"/>
        <w:rPr>
          <w:sz w:val="20"/>
          <w:szCs w:val="20"/>
        </w:rPr>
      </w:pPr>
      <w:bookmarkStart w:id="5" w:name="_Ref512354487"/>
      <w:r w:rsidRPr="00D618BC">
        <w:rPr>
          <w:b/>
          <w:bCs/>
          <w:sz w:val="20"/>
          <w:szCs w:val="20"/>
          <w:highlight w:val="yellow"/>
        </w:rPr>
        <w:t>5</w:t>
      </w:r>
      <w:r w:rsidRPr="008746C5">
        <w:rPr>
          <w:b/>
          <w:bCs/>
          <w:sz w:val="20"/>
          <w:szCs w:val="20"/>
        </w:rPr>
        <w:t>.9</w:t>
      </w:r>
      <w:r w:rsidRPr="008746C5">
        <w:rPr>
          <w:b/>
          <w:bCs/>
          <w:sz w:val="20"/>
          <w:szCs w:val="20"/>
        </w:rPr>
        <w:tab/>
      </w:r>
      <w:r w:rsidR="005B6F96" w:rsidRPr="008746C5">
        <w:rPr>
          <w:sz w:val="20"/>
          <w:szCs w:val="20"/>
        </w:rPr>
        <w:t>Prenajímateľ je oprávnený každoročne počas trvania tejto Zmluvy zabezpečiť vypracovanie znaleckého posudku</w:t>
      </w:r>
      <w:r w:rsidR="008746C5">
        <w:rPr>
          <w:sz w:val="20"/>
          <w:szCs w:val="20"/>
        </w:rPr>
        <w:t xml:space="preserve"> </w:t>
      </w:r>
      <w:r w:rsidR="005B6F96" w:rsidRPr="008746C5">
        <w:rPr>
          <w:sz w:val="20"/>
          <w:szCs w:val="20"/>
        </w:rPr>
        <w:t>na stanovenie všeobecnej hodnoty Nájomného za Predmet nájmu znalcom</w:t>
      </w:r>
      <w:r w:rsidR="00654758">
        <w:rPr>
          <w:sz w:val="20"/>
          <w:szCs w:val="20"/>
        </w:rPr>
        <w:t xml:space="preserve"> </w:t>
      </w:r>
      <w:r w:rsidR="005B6F96" w:rsidRPr="008746C5">
        <w:rPr>
          <w:sz w:val="20"/>
          <w:szCs w:val="20"/>
        </w:rPr>
        <w:t>alebo znaleckou organizáciou určenou Prenajímateľom. Zmluvné strany sa dohodli, že v</w:t>
      </w:r>
      <w:r w:rsidR="00654758">
        <w:rPr>
          <w:sz w:val="20"/>
          <w:szCs w:val="20"/>
        </w:rPr>
        <w:t> </w:t>
      </w:r>
      <w:r w:rsidR="005B6F96" w:rsidRPr="008746C5">
        <w:rPr>
          <w:sz w:val="20"/>
          <w:szCs w:val="20"/>
        </w:rPr>
        <w:t>prípade</w:t>
      </w:r>
      <w:r w:rsidR="00654758">
        <w:rPr>
          <w:sz w:val="20"/>
          <w:szCs w:val="20"/>
        </w:rPr>
        <w:t xml:space="preserve"> </w:t>
      </w:r>
      <w:r w:rsidR="005B6F96" w:rsidRPr="008746C5">
        <w:rPr>
          <w:sz w:val="20"/>
          <w:szCs w:val="20"/>
        </w:rPr>
        <w:t xml:space="preserve">ak všeobecná hodnota Nájmu za Predmet nájmu určená znaleckým posudkom bude vyššia než Nájomné platené za príslušný kalendárny rok zvýšené podľa bodu </w:t>
      </w:r>
      <w:r w:rsidRPr="008746C5">
        <w:rPr>
          <w:sz w:val="20"/>
          <w:szCs w:val="20"/>
        </w:rPr>
        <w:t>5.8</w:t>
      </w:r>
      <w:r w:rsidR="005B6F96" w:rsidRPr="008746C5">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8746C5">
        <w:rPr>
          <w:sz w:val="20"/>
          <w:szCs w:val="20"/>
        </w:rPr>
        <w:t>5.10</w:t>
      </w:r>
      <w:r w:rsidR="005B6F96" w:rsidRPr="008746C5">
        <w:rPr>
          <w:sz w:val="20"/>
          <w:szCs w:val="20"/>
        </w:rPr>
        <w:t xml:space="preserve"> a v prípade, ak Nájomca neuplatnil svoje právo vypovedať túto Zmluvu podľa bodu </w:t>
      </w:r>
      <w:r w:rsidRPr="008746C5">
        <w:rPr>
          <w:sz w:val="20"/>
          <w:szCs w:val="20"/>
        </w:rPr>
        <w:t>5.10</w:t>
      </w:r>
      <w:bookmarkEnd w:id="5"/>
      <w:r w:rsidR="00E00C86" w:rsidRPr="008746C5">
        <w:rPr>
          <w:sz w:val="20"/>
          <w:szCs w:val="20"/>
        </w:rPr>
        <w:t>.</w:t>
      </w:r>
    </w:p>
    <w:p w14:paraId="1E157530" w14:textId="77777777" w:rsidR="00822D57" w:rsidRPr="008746C5" w:rsidRDefault="00822D57" w:rsidP="00822D57">
      <w:pPr>
        <w:pStyle w:val="Normlny10"/>
        <w:spacing w:line="240" w:lineRule="auto"/>
        <w:ind w:left="692"/>
        <w:jc w:val="both"/>
        <w:outlineLvl w:val="2"/>
        <w:rPr>
          <w:sz w:val="20"/>
          <w:szCs w:val="20"/>
        </w:rPr>
      </w:pPr>
    </w:p>
    <w:p w14:paraId="12E6D5DA" w14:textId="6A6C937C" w:rsidR="005B6F96" w:rsidRPr="008746C5" w:rsidRDefault="00DC09A4" w:rsidP="00851D16">
      <w:pPr>
        <w:pStyle w:val="Normlny10"/>
        <w:spacing w:line="240" w:lineRule="auto"/>
        <w:ind w:left="692" w:hanging="692"/>
        <w:jc w:val="both"/>
        <w:outlineLvl w:val="2"/>
        <w:rPr>
          <w:sz w:val="20"/>
          <w:szCs w:val="20"/>
        </w:rPr>
      </w:pPr>
      <w:bookmarkStart w:id="6" w:name="_Ref512354267"/>
      <w:r w:rsidRPr="008746C5">
        <w:rPr>
          <w:b/>
          <w:bCs/>
          <w:sz w:val="20"/>
          <w:szCs w:val="20"/>
        </w:rPr>
        <w:t>5.10</w:t>
      </w:r>
      <w:r w:rsidRPr="008746C5">
        <w:rPr>
          <w:b/>
          <w:bCs/>
          <w:sz w:val="20"/>
          <w:szCs w:val="20"/>
        </w:rPr>
        <w:tab/>
      </w:r>
      <w:r w:rsidR="005B6F96" w:rsidRPr="008746C5">
        <w:rPr>
          <w:sz w:val="20"/>
          <w:szCs w:val="20"/>
        </w:rPr>
        <w:t xml:space="preserve">O úprave Nájomného podľa bodu </w:t>
      </w:r>
      <w:r w:rsidR="00326CE5" w:rsidRPr="008746C5">
        <w:rPr>
          <w:sz w:val="20"/>
          <w:szCs w:val="20"/>
        </w:rPr>
        <w:t>5.9</w:t>
      </w:r>
      <w:r w:rsidR="005B6F96" w:rsidRPr="008746C5">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8746C5">
        <w:rPr>
          <w:sz w:val="20"/>
          <w:szCs w:val="20"/>
        </w:rPr>
        <w:t>5.9</w:t>
      </w:r>
      <w:r w:rsidR="005B6F96" w:rsidRPr="008746C5">
        <w:rPr>
          <w:sz w:val="20"/>
          <w:szCs w:val="20"/>
        </w:rPr>
        <w:t xml:space="preserve">, prípadne zvýšeného podľa bodu </w:t>
      </w:r>
      <w:r w:rsidR="00326CE5" w:rsidRPr="008746C5">
        <w:rPr>
          <w:sz w:val="20"/>
          <w:szCs w:val="20"/>
        </w:rPr>
        <w:t>5.8</w:t>
      </w:r>
      <w:bookmarkEnd w:id="6"/>
      <w:r w:rsidR="00E00C86" w:rsidRPr="008746C5">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8746C5">
        <w:rPr>
          <w:b/>
          <w:bCs/>
          <w:sz w:val="20"/>
          <w:szCs w:val="20"/>
        </w:rPr>
        <w:t>5.11</w:t>
      </w:r>
      <w:r w:rsidRPr="008746C5">
        <w:rPr>
          <w:sz w:val="20"/>
          <w:szCs w:val="20"/>
        </w:rPr>
        <w:t xml:space="preserve"> </w:t>
      </w:r>
      <w:r w:rsidRPr="008746C5">
        <w:rPr>
          <w:sz w:val="20"/>
          <w:szCs w:val="20"/>
        </w:rPr>
        <w:tab/>
      </w:r>
      <w:r w:rsidR="00F4724C" w:rsidRPr="008746C5">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w:t>
      </w:r>
      <w:r w:rsidR="00F4724C">
        <w:rPr>
          <w:color w:val="auto"/>
          <w:sz w:val="20"/>
        </w:rPr>
        <w:t>,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9917"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
        <w:gridCol w:w="7796"/>
        <w:gridCol w:w="1418"/>
      </w:tblGrid>
      <w:tr w:rsidR="004A49E0" w:rsidRPr="005E77A9" w14:paraId="13F8C1CF" w14:textId="77777777" w:rsidTr="00654758">
        <w:tc>
          <w:tcPr>
            <w:tcW w:w="703"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7796" w:type="dxa"/>
            <w:tcMar>
              <w:top w:w="100" w:type="dxa"/>
              <w:left w:w="100" w:type="dxa"/>
              <w:bottom w:w="100" w:type="dxa"/>
              <w:right w:w="100" w:type="dxa"/>
            </w:tcMar>
          </w:tcPr>
          <w:p w14:paraId="34F53A95" w14:textId="77777777" w:rsidR="004A49E0" w:rsidRPr="005E77A9" w:rsidRDefault="004A49E0" w:rsidP="00654758">
            <w:pPr>
              <w:spacing w:after="120" w:line="240" w:lineRule="auto"/>
              <w:ind w:left="100" w:right="188"/>
              <w:rPr>
                <w:sz w:val="20"/>
              </w:rPr>
            </w:pPr>
            <w:r w:rsidRPr="005E77A9">
              <w:rPr>
                <w:b/>
                <w:sz w:val="20"/>
              </w:rPr>
              <w:t>Špecifikácia porušenia zmluvných záväzkov zo strany Nájomcu</w:t>
            </w:r>
          </w:p>
        </w:tc>
        <w:tc>
          <w:tcPr>
            <w:tcW w:w="1418" w:type="dxa"/>
            <w:tcMar>
              <w:top w:w="100" w:type="dxa"/>
              <w:left w:w="100" w:type="dxa"/>
              <w:bottom w:w="100" w:type="dxa"/>
              <w:right w:w="100" w:type="dxa"/>
            </w:tcMar>
          </w:tcPr>
          <w:p w14:paraId="3ED53255" w14:textId="77777777" w:rsidR="004A49E0" w:rsidRPr="005E77A9" w:rsidRDefault="004A49E0" w:rsidP="00654758">
            <w:pPr>
              <w:spacing w:after="120" w:line="240" w:lineRule="auto"/>
              <w:ind w:left="100"/>
              <w:jc w:val="center"/>
              <w:rPr>
                <w:sz w:val="20"/>
              </w:rPr>
            </w:pPr>
            <w:r w:rsidRPr="005E77A9">
              <w:rPr>
                <w:b/>
                <w:sz w:val="20"/>
              </w:rPr>
              <w:t>výška zmluvnej pokuty</w:t>
            </w:r>
          </w:p>
        </w:tc>
      </w:tr>
      <w:tr w:rsidR="004A49E0" w:rsidRPr="005E77A9" w14:paraId="5569B7AA" w14:textId="77777777" w:rsidTr="00654758">
        <w:tc>
          <w:tcPr>
            <w:tcW w:w="703" w:type="dxa"/>
            <w:tcMar>
              <w:top w:w="100" w:type="dxa"/>
              <w:left w:w="100" w:type="dxa"/>
              <w:bottom w:w="100" w:type="dxa"/>
              <w:right w:w="100" w:type="dxa"/>
            </w:tcMar>
          </w:tcPr>
          <w:p w14:paraId="492FD29A" w14:textId="77777777" w:rsidR="004A49E0" w:rsidRPr="00654758" w:rsidRDefault="004A49E0" w:rsidP="00654758">
            <w:pPr>
              <w:spacing w:after="120" w:line="240" w:lineRule="auto"/>
              <w:ind w:left="20"/>
              <w:jc w:val="center"/>
              <w:rPr>
                <w:b/>
                <w:sz w:val="20"/>
              </w:rPr>
            </w:pPr>
            <w:r w:rsidRPr="00654758">
              <w:rPr>
                <w:b/>
                <w:sz w:val="20"/>
              </w:rPr>
              <w:t xml:space="preserve">1.      </w:t>
            </w:r>
          </w:p>
        </w:tc>
        <w:tc>
          <w:tcPr>
            <w:tcW w:w="7796"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418" w:type="dxa"/>
            <w:tcMar>
              <w:top w:w="100" w:type="dxa"/>
              <w:left w:w="100" w:type="dxa"/>
              <w:bottom w:w="100" w:type="dxa"/>
              <w:right w:w="100" w:type="dxa"/>
            </w:tcMar>
          </w:tcPr>
          <w:p w14:paraId="40F01530" w14:textId="33930114" w:rsidR="004A49E0" w:rsidRPr="005E77A9" w:rsidRDefault="004A49E0" w:rsidP="00654758">
            <w:pPr>
              <w:spacing w:after="120" w:line="240" w:lineRule="auto"/>
              <w:ind w:left="100" w:right="41"/>
              <w:jc w:val="center"/>
              <w:rPr>
                <w:sz w:val="20"/>
              </w:rPr>
            </w:pPr>
            <w:r w:rsidRPr="005E77A9">
              <w:rPr>
                <w:sz w:val="20"/>
              </w:rPr>
              <w:t>1 650 EUR</w:t>
            </w:r>
          </w:p>
        </w:tc>
      </w:tr>
      <w:tr w:rsidR="004A49E0" w:rsidRPr="005E77A9" w14:paraId="23CA65C1" w14:textId="77777777" w:rsidTr="00654758">
        <w:tc>
          <w:tcPr>
            <w:tcW w:w="703" w:type="dxa"/>
            <w:tcMar>
              <w:top w:w="100" w:type="dxa"/>
              <w:left w:w="100" w:type="dxa"/>
              <w:bottom w:w="100" w:type="dxa"/>
              <w:right w:w="100" w:type="dxa"/>
            </w:tcMar>
          </w:tcPr>
          <w:p w14:paraId="53B7DDCE" w14:textId="77777777" w:rsidR="004A49E0" w:rsidRPr="00654758" w:rsidRDefault="004A49E0" w:rsidP="00654758">
            <w:pPr>
              <w:spacing w:after="120" w:line="240" w:lineRule="auto"/>
              <w:ind w:left="20"/>
              <w:jc w:val="center"/>
              <w:rPr>
                <w:b/>
                <w:sz w:val="20"/>
              </w:rPr>
            </w:pPr>
            <w:r w:rsidRPr="00654758">
              <w:rPr>
                <w:b/>
                <w:sz w:val="20"/>
              </w:rPr>
              <w:t xml:space="preserve">2.      </w:t>
            </w:r>
          </w:p>
        </w:tc>
        <w:tc>
          <w:tcPr>
            <w:tcW w:w="7796"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418" w:type="dxa"/>
            <w:tcMar>
              <w:top w:w="100" w:type="dxa"/>
              <w:left w:w="100" w:type="dxa"/>
              <w:bottom w:w="100" w:type="dxa"/>
              <w:right w:w="100" w:type="dxa"/>
            </w:tcMar>
          </w:tcPr>
          <w:p w14:paraId="57A9AFCE" w14:textId="77777777" w:rsidR="004A49E0" w:rsidRPr="005E77A9" w:rsidRDefault="004A49E0" w:rsidP="00654758">
            <w:pPr>
              <w:spacing w:after="120" w:line="240" w:lineRule="auto"/>
              <w:ind w:left="100" w:right="41"/>
              <w:jc w:val="center"/>
              <w:rPr>
                <w:sz w:val="20"/>
              </w:rPr>
            </w:pPr>
            <w:r w:rsidRPr="005E77A9">
              <w:rPr>
                <w:sz w:val="20"/>
              </w:rPr>
              <w:t>3 000 EUR</w:t>
            </w:r>
          </w:p>
        </w:tc>
      </w:tr>
      <w:tr w:rsidR="004A49E0" w:rsidRPr="005E77A9" w14:paraId="43B37659" w14:textId="77777777" w:rsidTr="00654758">
        <w:tc>
          <w:tcPr>
            <w:tcW w:w="703" w:type="dxa"/>
            <w:tcMar>
              <w:top w:w="100" w:type="dxa"/>
              <w:left w:w="100" w:type="dxa"/>
              <w:bottom w:w="100" w:type="dxa"/>
              <w:right w:w="100" w:type="dxa"/>
            </w:tcMar>
          </w:tcPr>
          <w:p w14:paraId="26AE5084" w14:textId="77777777" w:rsidR="004A49E0" w:rsidRPr="00654758" w:rsidRDefault="004A49E0" w:rsidP="00654758">
            <w:pPr>
              <w:spacing w:after="120" w:line="240" w:lineRule="auto"/>
              <w:ind w:left="20"/>
              <w:jc w:val="center"/>
              <w:rPr>
                <w:b/>
                <w:sz w:val="20"/>
              </w:rPr>
            </w:pPr>
            <w:r w:rsidRPr="00654758">
              <w:rPr>
                <w:b/>
                <w:sz w:val="20"/>
              </w:rPr>
              <w:lastRenderedPageBreak/>
              <w:t xml:space="preserve">3.      </w:t>
            </w:r>
          </w:p>
        </w:tc>
        <w:tc>
          <w:tcPr>
            <w:tcW w:w="7796"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418" w:type="dxa"/>
            <w:tcMar>
              <w:top w:w="100" w:type="dxa"/>
              <w:left w:w="100" w:type="dxa"/>
              <w:bottom w:w="100" w:type="dxa"/>
              <w:right w:w="100" w:type="dxa"/>
            </w:tcMar>
          </w:tcPr>
          <w:p w14:paraId="0B93E48C" w14:textId="77777777" w:rsidR="004A49E0" w:rsidRPr="005E77A9" w:rsidRDefault="004A49E0" w:rsidP="00654758">
            <w:pPr>
              <w:spacing w:after="120" w:line="240" w:lineRule="auto"/>
              <w:ind w:left="100" w:right="41"/>
              <w:jc w:val="center"/>
              <w:rPr>
                <w:sz w:val="20"/>
              </w:rPr>
            </w:pPr>
            <w:r w:rsidRPr="005E77A9">
              <w:rPr>
                <w:sz w:val="20"/>
              </w:rPr>
              <w:t>1 650 EUR</w:t>
            </w:r>
          </w:p>
        </w:tc>
      </w:tr>
      <w:tr w:rsidR="004A49E0" w:rsidRPr="005E77A9" w14:paraId="008BB5E0" w14:textId="77777777" w:rsidTr="00654758">
        <w:tc>
          <w:tcPr>
            <w:tcW w:w="703" w:type="dxa"/>
            <w:tcMar>
              <w:top w:w="100" w:type="dxa"/>
              <w:left w:w="100" w:type="dxa"/>
              <w:bottom w:w="100" w:type="dxa"/>
              <w:right w:w="100" w:type="dxa"/>
            </w:tcMar>
          </w:tcPr>
          <w:p w14:paraId="56D0039B" w14:textId="77777777" w:rsidR="004A49E0" w:rsidRPr="00654758" w:rsidRDefault="004A49E0" w:rsidP="00654758">
            <w:pPr>
              <w:spacing w:after="120" w:line="240" w:lineRule="auto"/>
              <w:ind w:left="20"/>
              <w:jc w:val="center"/>
              <w:rPr>
                <w:b/>
                <w:sz w:val="20"/>
              </w:rPr>
            </w:pPr>
            <w:r w:rsidRPr="00654758">
              <w:rPr>
                <w:b/>
                <w:sz w:val="20"/>
              </w:rPr>
              <w:t>4.</w:t>
            </w:r>
          </w:p>
        </w:tc>
        <w:tc>
          <w:tcPr>
            <w:tcW w:w="7796"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418" w:type="dxa"/>
            <w:tcMar>
              <w:top w:w="100" w:type="dxa"/>
              <w:left w:w="100" w:type="dxa"/>
              <w:bottom w:w="100" w:type="dxa"/>
              <w:right w:w="100" w:type="dxa"/>
            </w:tcMar>
          </w:tcPr>
          <w:p w14:paraId="4BB1D6D6" w14:textId="77777777" w:rsidR="004A49E0" w:rsidRPr="005E77A9" w:rsidRDefault="004A49E0" w:rsidP="00654758">
            <w:pPr>
              <w:spacing w:after="120" w:line="240" w:lineRule="auto"/>
              <w:ind w:left="100" w:right="41"/>
              <w:jc w:val="center"/>
              <w:rPr>
                <w:sz w:val="20"/>
              </w:rPr>
            </w:pPr>
            <w:r w:rsidRPr="005E77A9">
              <w:rPr>
                <w:sz w:val="20"/>
              </w:rPr>
              <w:t>1 000 EUR</w:t>
            </w:r>
          </w:p>
        </w:tc>
      </w:tr>
      <w:tr w:rsidR="004A49E0" w:rsidRPr="005E77A9" w14:paraId="7977E90A" w14:textId="77777777" w:rsidTr="00654758">
        <w:tc>
          <w:tcPr>
            <w:tcW w:w="703" w:type="dxa"/>
            <w:tcMar>
              <w:top w:w="100" w:type="dxa"/>
              <w:left w:w="100" w:type="dxa"/>
              <w:bottom w:w="100" w:type="dxa"/>
              <w:right w:w="100" w:type="dxa"/>
            </w:tcMar>
          </w:tcPr>
          <w:p w14:paraId="0ACCF598" w14:textId="77777777" w:rsidR="004A49E0" w:rsidRPr="00654758" w:rsidRDefault="004A49E0" w:rsidP="00654758">
            <w:pPr>
              <w:spacing w:after="120" w:line="240" w:lineRule="auto"/>
              <w:ind w:left="20"/>
              <w:jc w:val="center"/>
              <w:rPr>
                <w:b/>
                <w:sz w:val="20"/>
              </w:rPr>
            </w:pPr>
            <w:r w:rsidRPr="00654758">
              <w:rPr>
                <w:b/>
                <w:sz w:val="20"/>
              </w:rPr>
              <w:t>5.</w:t>
            </w:r>
          </w:p>
        </w:tc>
        <w:tc>
          <w:tcPr>
            <w:tcW w:w="7796"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418" w:type="dxa"/>
            <w:tcMar>
              <w:top w:w="100" w:type="dxa"/>
              <w:left w:w="100" w:type="dxa"/>
              <w:bottom w:w="100" w:type="dxa"/>
              <w:right w:w="100" w:type="dxa"/>
            </w:tcMar>
          </w:tcPr>
          <w:p w14:paraId="54166044" w14:textId="77777777" w:rsidR="004A49E0" w:rsidRPr="005E77A9" w:rsidRDefault="004A49E0" w:rsidP="00654758">
            <w:pPr>
              <w:spacing w:after="120" w:line="240" w:lineRule="auto"/>
              <w:ind w:left="100" w:right="41"/>
              <w:jc w:val="center"/>
              <w:rPr>
                <w:sz w:val="20"/>
              </w:rPr>
            </w:pPr>
            <w:r w:rsidRPr="005E77A9">
              <w:rPr>
                <w:sz w:val="20"/>
              </w:rPr>
              <w:t>3 000 EUR</w:t>
            </w:r>
          </w:p>
        </w:tc>
      </w:tr>
      <w:tr w:rsidR="004A49E0" w:rsidRPr="005E77A9" w14:paraId="0174B795" w14:textId="77777777" w:rsidTr="00654758">
        <w:tc>
          <w:tcPr>
            <w:tcW w:w="703" w:type="dxa"/>
            <w:tcMar>
              <w:top w:w="100" w:type="dxa"/>
              <w:left w:w="100" w:type="dxa"/>
              <w:bottom w:w="100" w:type="dxa"/>
              <w:right w:w="100" w:type="dxa"/>
            </w:tcMar>
          </w:tcPr>
          <w:p w14:paraId="08342AC2" w14:textId="77777777" w:rsidR="004A49E0" w:rsidRPr="00654758" w:rsidRDefault="004A49E0" w:rsidP="00654758">
            <w:pPr>
              <w:spacing w:after="120" w:line="240" w:lineRule="auto"/>
              <w:ind w:left="20"/>
              <w:jc w:val="center"/>
              <w:rPr>
                <w:b/>
                <w:sz w:val="20"/>
              </w:rPr>
            </w:pPr>
            <w:r w:rsidRPr="00654758">
              <w:rPr>
                <w:b/>
                <w:sz w:val="20"/>
              </w:rPr>
              <w:t>6.</w:t>
            </w:r>
          </w:p>
        </w:tc>
        <w:tc>
          <w:tcPr>
            <w:tcW w:w="7796"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418" w:type="dxa"/>
            <w:tcMar>
              <w:top w:w="100" w:type="dxa"/>
              <w:left w:w="100" w:type="dxa"/>
              <w:bottom w:w="100" w:type="dxa"/>
              <w:right w:w="100" w:type="dxa"/>
            </w:tcMar>
          </w:tcPr>
          <w:p w14:paraId="7761E3FF" w14:textId="77777777" w:rsidR="004A49E0" w:rsidRPr="005E77A9" w:rsidRDefault="004A49E0" w:rsidP="00654758">
            <w:pPr>
              <w:spacing w:after="120" w:line="240" w:lineRule="auto"/>
              <w:ind w:left="100" w:right="41"/>
              <w:jc w:val="center"/>
              <w:rPr>
                <w:sz w:val="20"/>
              </w:rPr>
            </w:pPr>
            <w:r w:rsidRPr="005E77A9">
              <w:rPr>
                <w:sz w:val="20"/>
              </w:rPr>
              <w:t>1 500 EUR</w:t>
            </w:r>
          </w:p>
        </w:tc>
      </w:tr>
      <w:tr w:rsidR="004A49E0" w:rsidRPr="005E77A9" w14:paraId="739C167A" w14:textId="77777777" w:rsidTr="00654758">
        <w:tc>
          <w:tcPr>
            <w:tcW w:w="703" w:type="dxa"/>
            <w:tcMar>
              <w:top w:w="100" w:type="dxa"/>
              <w:left w:w="100" w:type="dxa"/>
              <w:bottom w:w="100" w:type="dxa"/>
              <w:right w:w="100" w:type="dxa"/>
            </w:tcMar>
          </w:tcPr>
          <w:p w14:paraId="75B39209" w14:textId="77777777" w:rsidR="004A49E0" w:rsidRPr="00654758" w:rsidRDefault="004A49E0" w:rsidP="00654758">
            <w:pPr>
              <w:spacing w:after="120" w:line="240" w:lineRule="auto"/>
              <w:ind w:left="20"/>
              <w:jc w:val="center"/>
              <w:rPr>
                <w:b/>
                <w:sz w:val="20"/>
              </w:rPr>
            </w:pPr>
            <w:r w:rsidRPr="00654758">
              <w:rPr>
                <w:b/>
                <w:sz w:val="20"/>
              </w:rPr>
              <w:t>7.</w:t>
            </w:r>
          </w:p>
        </w:tc>
        <w:tc>
          <w:tcPr>
            <w:tcW w:w="7796"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418" w:type="dxa"/>
            <w:tcMar>
              <w:top w:w="100" w:type="dxa"/>
              <w:left w:w="100" w:type="dxa"/>
              <w:bottom w:w="100" w:type="dxa"/>
              <w:right w:w="100" w:type="dxa"/>
            </w:tcMar>
          </w:tcPr>
          <w:p w14:paraId="7C80C896" w14:textId="77777777" w:rsidR="004A49E0" w:rsidRPr="005E77A9" w:rsidRDefault="004A49E0" w:rsidP="00654758">
            <w:pPr>
              <w:spacing w:after="120" w:line="240" w:lineRule="auto"/>
              <w:ind w:left="100" w:right="41"/>
              <w:jc w:val="center"/>
              <w:rPr>
                <w:sz w:val="20"/>
              </w:rPr>
            </w:pPr>
            <w:r w:rsidRPr="005E77A9">
              <w:rPr>
                <w:sz w:val="20"/>
              </w:rPr>
              <w:t>2 650 EUR</w:t>
            </w:r>
          </w:p>
        </w:tc>
      </w:tr>
      <w:tr w:rsidR="004A49E0" w:rsidRPr="005E77A9" w14:paraId="69DF88C3" w14:textId="77777777" w:rsidTr="00654758">
        <w:tc>
          <w:tcPr>
            <w:tcW w:w="703" w:type="dxa"/>
            <w:tcMar>
              <w:top w:w="100" w:type="dxa"/>
              <w:left w:w="100" w:type="dxa"/>
              <w:bottom w:w="100" w:type="dxa"/>
              <w:right w:w="100" w:type="dxa"/>
            </w:tcMar>
          </w:tcPr>
          <w:p w14:paraId="46174D6A" w14:textId="77777777" w:rsidR="004A49E0" w:rsidRPr="00654758" w:rsidRDefault="004A49E0" w:rsidP="00654758">
            <w:pPr>
              <w:spacing w:after="120" w:line="240" w:lineRule="auto"/>
              <w:ind w:left="20"/>
              <w:jc w:val="center"/>
              <w:rPr>
                <w:b/>
                <w:sz w:val="20"/>
              </w:rPr>
            </w:pPr>
            <w:r w:rsidRPr="00654758">
              <w:rPr>
                <w:b/>
                <w:sz w:val="20"/>
              </w:rPr>
              <w:t>8.</w:t>
            </w:r>
          </w:p>
        </w:tc>
        <w:tc>
          <w:tcPr>
            <w:tcW w:w="7796"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418" w:type="dxa"/>
            <w:tcMar>
              <w:top w:w="100" w:type="dxa"/>
              <w:left w:w="100" w:type="dxa"/>
              <w:bottom w:w="100" w:type="dxa"/>
              <w:right w:w="100" w:type="dxa"/>
            </w:tcMar>
          </w:tcPr>
          <w:p w14:paraId="6A76C7E5" w14:textId="77777777" w:rsidR="004A49E0" w:rsidRPr="005E77A9" w:rsidRDefault="004A49E0" w:rsidP="00654758">
            <w:pPr>
              <w:spacing w:after="120" w:line="240" w:lineRule="auto"/>
              <w:ind w:left="100" w:right="41"/>
              <w:jc w:val="center"/>
              <w:rPr>
                <w:sz w:val="20"/>
              </w:rPr>
            </w:pPr>
            <w:r w:rsidRPr="005E77A9">
              <w:rPr>
                <w:sz w:val="20"/>
              </w:rPr>
              <w:t>1 000 EUR</w:t>
            </w:r>
          </w:p>
        </w:tc>
      </w:tr>
      <w:tr w:rsidR="004A49E0" w:rsidRPr="005E77A9" w14:paraId="7653357A" w14:textId="77777777" w:rsidTr="00654758">
        <w:tc>
          <w:tcPr>
            <w:tcW w:w="703" w:type="dxa"/>
            <w:tcMar>
              <w:top w:w="100" w:type="dxa"/>
              <w:left w:w="100" w:type="dxa"/>
              <w:bottom w:w="100" w:type="dxa"/>
              <w:right w:w="100" w:type="dxa"/>
            </w:tcMar>
          </w:tcPr>
          <w:p w14:paraId="3F8E823F" w14:textId="77777777" w:rsidR="004A49E0" w:rsidRPr="00654758" w:rsidRDefault="004A49E0" w:rsidP="00654758">
            <w:pPr>
              <w:spacing w:after="120" w:line="240" w:lineRule="auto"/>
              <w:ind w:left="20"/>
              <w:jc w:val="center"/>
              <w:rPr>
                <w:b/>
                <w:sz w:val="20"/>
              </w:rPr>
            </w:pPr>
            <w:r w:rsidRPr="00654758">
              <w:rPr>
                <w:b/>
                <w:sz w:val="20"/>
              </w:rPr>
              <w:t>9.</w:t>
            </w:r>
          </w:p>
        </w:tc>
        <w:tc>
          <w:tcPr>
            <w:tcW w:w="7796"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418" w:type="dxa"/>
            <w:tcMar>
              <w:top w:w="100" w:type="dxa"/>
              <w:left w:w="100" w:type="dxa"/>
              <w:bottom w:w="100" w:type="dxa"/>
              <w:right w:w="100" w:type="dxa"/>
            </w:tcMar>
          </w:tcPr>
          <w:p w14:paraId="5CDF1C72" w14:textId="77777777" w:rsidR="004A49E0" w:rsidRPr="005E77A9" w:rsidRDefault="004A49E0" w:rsidP="00654758">
            <w:pPr>
              <w:spacing w:after="120" w:line="240" w:lineRule="auto"/>
              <w:ind w:left="100" w:right="41"/>
              <w:jc w:val="center"/>
              <w:rPr>
                <w:sz w:val="20"/>
              </w:rPr>
            </w:pPr>
            <w:r w:rsidRPr="005E77A9">
              <w:rPr>
                <w:sz w:val="20"/>
              </w:rPr>
              <w:t>3 300 EUR</w:t>
            </w:r>
          </w:p>
        </w:tc>
      </w:tr>
      <w:tr w:rsidR="004A49E0" w:rsidRPr="005E77A9" w14:paraId="5AAE08DB" w14:textId="77777777" w:rsidTr="00654758">
        <w:tc>
          <w:tcPr>
            <w:tcW w:w="703" w:type="dxa"/>
            <w:tcMar>
              <w:top w:w="100" w:type="dxa"/>
              <w:left w:w="100" w:type="dxa"/>
              <w:bottom w:w="100" w:type="dxa"/>
              <w:right w:w="100" w:type="dxa"/>
            </w:tcMar>
          </w:tcPr>
          <w:p w14:paraId="71377105" w14:textId="2FF44DCF" w:rsidR="004A49E0" w:rsidRPr="00654758" w:rsidRDefault="004A49E0" w:rsidP="00654758">
            <w:pPr>
              <w:spacing w:after="120" w:line="240" w:lineRule="auto"/>
              <w:ind w:left="20"/>
              <w:jc w:val="center"/>
              <w:rPr>
                <w:b/>
                <w:sz w:val="20"/>
              </w:rPr>
            </w:pPr>
            <w:r w:rsidRPr="00654758">
              <w:rPr>
                <w:b/>
                <w:sz w:val="20"/>
              </w:rPr>
              <w:t>10</w:t>
            </w:r>
            <w:r w:rsidR="00654758">
              <w:rPr>
                <w:b/>
                <w:sz w:val="20"/>
              </w:rPr>
              <w:t>.</w:t>
            </w:r>
          </w:p>
        </w:tc>
        <w:tc>
          <w:tcPr>
            <w:tcW w:w="7796"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418" w:type="dxa"/>
            <w:tcMar>
              <w:top w:w="100" w:type="dxa"/>
              <w:left w:w="100" w:type="dxa"/>
              <w:bottom w:w="100" w:type="dxa"/>
              <w:right w:w="100" w:type="dxa"/>
            </w:tcMar>
          </w:tcPr>
          <w:p w14:paraId="180032EA" w14:textId="77777777" w:rsidR="004A49E0" w:rsidRPr="005E77A9" w:rsidRDefault="004A49E0" w:rsidP="00654758">
            <w:pPr>
              <w:spacing w:after="120" w:line="240" w:lineRule="auto"/>
              <w:ind w:left="100" w:right="41"/>
              <w:jc w:val="center"/>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41C54A7C"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Prenajímateľ nezodpovedá za škodu na veciach vnesených na/do Predmetu nájmu Nájomcom</w:t>
      </w:r>
      <w:r w:rsidR="00654758">
        <w:rPr>
          <w:sz w:val="20"/>
          <w:szCs w:val="20"/>
        </w:rPr>
        <w:t xml:space="preserve"> </w:t>
      </w:r>
      <w:r w:rsidRPr="005E77A9">
        <w:rPr>
          <w:sz w:val="20"/>
          <w:szCs w:val="20"/>
        </w:rP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3F024067"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D7BD512"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w:t>
      </w:r>
      <w:r w:rsidRPr="005E77A9">
        <w:rPr>
          <w:sz w:val="20"/>
        </w:rPr>
        <w:lastRenderedPageBreak/>
        <w:t>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448828FF"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654758">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30C6415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w:t>
      </w:r>
      <w:r w:rsidR="00654758">
        <w:rPr>
          <w:sz w:val="20"/>
        </w:rPr>
        <w:t xml:space="preserve"> </w:t>
      </w:r>
      <w:r w:rsidRPr="005E77A9">
        <w:rPr>
          <w:sz w:val="20"/>
        </w:rPr>
        <w:t>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338F8701"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w:t>
      </w:r>
      <w:r w:rsidR="00654758">
        <w:rPr>
          <w:sz w:val="20"/>
        </w:rPr>
        <w:t xml:space="preserve"> </w:t>
      </w:r>
      <w:r w:rsidRPr="005E77A9">
        <w:rPr>
          <w:sz w:val="20"/>
        </w:rPr>
        <w:t>pred požiarmi a v súlade s § 6 ods. 2 zákona č. 314/2001 Z. z.</w:t>
      </w:r>
      <w:r w:rsidR="00654758">
        <w:rPr>
          <w:sz w:val="20"/>
        </w:rPr>
        <w:t xml:space="preserve"> </w:t>
      </w:r>
      <w:r w:rsidRPr="005E77A9">
        <w:rPr>
          <w:sz w:val="20"/>
        </w:rPr>
        <w:t xml:space="preserve">o ochrane pred požiarmi v znení neskorších </w:t>
      </w:r>
      <w:r w:rsidRPr="005E77A9">
        <w:rPr>
          <w:sz w:val="20"/>
        </w:rPr>
        <w:lastRenderedPageBreak/>
        <w:t xml:space="preserve">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04DF6175"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654758">
        <w:rPr>
          <w:bCs/>
          <w:color w:val="000000" w:themeColor="text1"/>
          <w:sz w:val="20"/>
        </w:rPr>
        <w:t>, a</w:t>
      </w:r>
      <w:r w:rsidRPr="003B224F">
        <w:rPr>
          <w:bCs/>
          <w:color w:val="000000" w:themeColor="text1"/>
          <w:sz w:val="20"/>
        </w:rPr>
        <w:t> to za celú skutočnú dobu užívania Predmetu nájmu Nájomcom.</w:t>
      </w:r>
    </w:p>
    <w:p w14:paraId="24DA55A6" w14:textId="72DAFD33" w:rsidR="007F4454" w:rsidRPr="003B224F" w:rsidRDefault="007F4454" w:rsidP="00654758">
      <w:pPr>
        <w:spacing w:after="120"/>
        <w:ind w:left="709" w:hanging="709"/>
        <w:jc w:val="both"/>
        <w:rPr>
          <w:sz w:val="20"/>
          <w:highlight w:val="yellow"/>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w:t>
      </w:r>
      <w:r w:rsidRPr="00654758">
        <w:rPr>
          <w:bCs/>
          <w:color w:val="000000" w:themeColor="text1"/>
          <w:sz w:val="20"/>
        </w:rPr>
        <w:t>5. tejto</w:t>
      </w:r>
      <w:r w:rsidRPr="003B224F">
        <w:rPr>
          <w:bCs/>
          <w:color w:val="000000" w:themeColor="text1"/>
          <w:sz w:val="20"/>
        </w:rPr>
        <w:t xml:space="preserve"> Zmluvy, a to za každý aj len začatý kalendárny mesiac neoprávneného užívania </w:t>
      </w:r>
      <w:r w:rsidRPr="003B224F">
        <w:rPr>
          <w:bCs/>
          <w:color w:val="000000" w:themeColor="text1"/>
          <w:sz w:val="20"/>
        </w:rPr>
        <w:lastRenderedPageBreak/>
        <w:t>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654758">
        <w:rPr>
          <w:rFonts w:eastAsia="Arial Unicode MS"/>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67148018" w14:textId="77777777" w:rsidR="007F4454" w:rsidRPr="00654758" w:rsidRDefault="007F4454" w:rsidP="007F4454">
      <w:pPr>
        <w:spacing w:line="233" w:lineRule="auto"/>
        <w:ind w:left="690" w:hanging="720"/>
        <w:jc w:val="both"/>
        <w:rPr>
          <w:sz w:val="20"/>
        </w:rPr>
      </w:pPr>
      <w:r w:rsidRPr="00654758">
        <w:rPr>
          <w:b/>
          <w:sz w:val="20"/>
        </w:rPr>
        <w:t>10.6</w:t>
      </w:r>
      <w:r w:rsidRPr="00654758">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654758">
        <w:rPr>
          <w:bCs/>
          <w:color w:val="000000" w:themeColor="text1"/>
          <w:sz w:val="20"/>
        </w:rPr>
        <w:t>za každý aj len začatý kalendárny mesiac omeškania Nájomcu</w:t>
      </w:r>
      <w:r w:rsidRPr="00654758">
        <w:rPr>
          <w:sz w:val="20"/>
        </w:rPr>
        <w:t xml:space="preserve"> s vyprataním Predmetu nájmu a jeho vrátením Prenajímateľovi. </w:t>
      </w:r>
    </w:p>
    <w:bookmarkEnd w:id="7"/>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lastRenderedPageBreak/>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11AEB3A5"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príslušnej Zmluvnej strane musí byť zaslaná alebo doručená osobne</w:t>
      </w:r>
      <w:r w:rsidR="0089162D">
        <w:rPr>
          <w:sz w:val="20"/>
        </w:rPr>
        <w:t xml:space="preserve"> </w:t>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w:t>
      </w:r>
      <w:r w:rsidR="0089162D">
        <w:rPr>
          <w:sz w:val="20"/>
        </w:rPr>
        <w:t xml:space="preserve"> </w:t>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8"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8"/>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B9F37EF" w14:textId="77777777" w:rsidR="009C4F0B" w:rsidRPr="00211227" w:rsidRDefault="009C4F0B" w:rsidP="0089162D">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89162D">
      <w:pPr>
        <w:shd w:val="clear" w:color="auto" w:fill="FFFFFF" w:themeFill="background1"/>
        <w:spacing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89162D">
      <w:pPr>
        <w:spacing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89162D">
      <w:pPr>
        <w:spacing w:line="233" w:lineRule="auto"/>
        <w:ind w:left="1530" w:hanging="840"/>
        <w:jc w:val="both"/>
        <w:rPr>
          <w:sz w:val="20"/>
        </w:rPr>
      </w:pPr>
    </w:p>
    <w:p w14:paraId="51E1A1CB" w14:textId="77777777" w:rsidR="00A11EDB" w:rsidRPr="005E77A9" w:rsidRDefault="00A11EDB" w:rsidP="0089162D">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89162D">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89162D">
      <w:pPr>
        <w:spacing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89162D">
      <w:pPr>
        <w:spacing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129032CE" w14:textId="7BA536CE" w:rsidR="00851D16" w:rsidRPr="005E77A9" w:rsidRDefault="000622E1" w:rsidP="0089162D">
      <w:pPr>
        <w:pStyle w:val="Normlnywebov"/>
        <w:spacing w:before="0" w:beforeAutospacing="0" w:after="0" w:afterAutospacing="0" w:line="233" w:lineRule="auto"/>
        <w:ind w:left="1560" w:hanging="980"/>
        <w:rPr>
          <w:sz w:val="20"/>
        </w:rPr>
      </w:pPr>
      <w:r w:rsidRPr="005E77A9">
        <w:rPr>
          <w:rFonts w:ascii="Arial" w:hAnsi="Arial" w:cs="Arial"/>
          <w:b/>
          <w:bCs/>
          <w:color w:val="000000"/>
          <w:sz w:val="20"/>
          <w:szCs w:val="20"/>
        </w:rPr>
        <w:t>   </w:t>
      </w:r>
      <w:r w:rsidRPr="005E77A9">
        <w:rPr>
          <w:rFonts w:ascii="Arial" w:hAnsi="Arial" w:cs="Arial"/>
          <w:b/>
          <w:bCs/>
          <w:color w:val="000000"/>
          <w:sz w:val="20"/>
          <w:szCs w:val="20"/>
        </w:rPr>
        <w:tab/>
      </w:r>
      <w:r w:rsidR="00B212BC" w:rsidRPr="005E77A9">
        <w:rPr>
          <w:rFonts w:ascii="Arial" w:hAnsi="Arial" w:cs="Arial"/>
          <w:color w:val="000000"/>
          <w:sz w:val="20"/>
          <w:szCs w:val="20"/>
        </w:rPr>
        <w:t xml:space="preserve">Príloha 1 </w:t>
      </w:r>
      <w:r w:rsidR="00F84E26">
        <w:rPr>
          <w:rFonts w:ascii="Arial" w:hAnsi="Arial" w:cs="Arial"/>
          <w:color w:val="000000"/>
          <w:sz w:val="20"/>
          <w:szCs w:val="20"/>
        </w:rPr>
        <w:t>–</w:t>
      </w:r>
      <w:r w:rsidR="00B212BC" w:rsidRPr="005E77A9">
        <w:rPr>
          <w:rFonts w:ascii="Arial" w:hAnsi="Arial" w:cs="Arial"/>
          <w:color w:val="000000"/>
          <w:sz w:val="20"/>
          <w:szCs w:val="20"/>
        </w:rPr>
        <w:t xml:space="preserve"> </w:t>
      </w:r>
      <w:r w:rsidR="0089162D" w:rsidRPr="00F84E26">
        <w:rPr>
          <w:rFonts w:ascii="Arial" w:hAnsi="Arial" w:cs="Arial"/>
          <w:color w:val="000000"/>
          <w:sz w:val="20"/>
          <w:szCs w:val="20"/>
        </w:rPr>
        <w:t>Grafické znázornenie Predmetu nájmu</w:t>
      </w:r>
      <w:r w:rsidR="0089162D" w:rsidRPr="005E77A9">
        <w:rPr>
          <w:rFonts w:ascii="Arial" w:hAnsi="Arial" w:cs="Arial"/>
          <w:sz w:val="20"/>
          <w:szCs w:val="20"/>
        </w:rPr>
        <w:t xml:space="preserve">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4D44B3A7" w:rsidR="002F746F" w:rsidRPr="002F746F" w:rsidRDefault="00A06A12" w:rsidP="00BA5D5F">
            <w:pPr>
              <w:pStyle w:val="Normlny10"/>
              <w:ind w:left="100"/>
              <w:jc w:val="both"/>
              <w:rPr>
                <w:b/>
                <w:bCs/>
                <w:color w:val="000000" w:themeColor="text1"/>
                <w:sz w:val="20"/>
              </w:rPr>
            </w:pPr>
            <w:r>
              <w:rPr>
                <w:b/>
                <w:bCs/>
                <w:color w:val="000000" w:themeColor="text1"/>
                <w:sz w:val="20"/>
              </w:rPr>
              <w:t>Ing. Ladislav Bariak</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8746C5">
      <w:footerReference w:type="default" r:id="rId9"/>
      <w:pgSz w:w="12240" w:h="15840"/>
      <w:pgMar w:top="1440" w:right="616" w:bottom="1440" w:left="993"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96909" w14:textId="77777777" w:rsidR="000F2C87" w:rsidRDefault="000F2C87">
      <w:pPr>
        <w:spacing w:line="240" w:lineRule="auto"/>
      </w:pPr>
      <w:r>
        <w:separator/>
      </w:r>
    </w:p>
  </w:endnote>
  <w:endnote w:type="continuationSeparator" w:id="0">
    <w:p w14:paraId="5C36FCD2" w14:textId="77777777" w:rsidR="000F2C87" w:rsidRDefault="000F2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B7B58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A06A12">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250C" w14:textId="77777777" w:rsidR="000F2C87" w:rsidRDefault="000F2C87">
      <w:pPr>
        <w:spacing w:line="240" w:lineRule="auto"/>
      </w:pPr>
      <w:r>
        <w:separator/>
      </w:r>
    </w:p>
  </w:footnote>
  <w:footnote w:type="continuationSeparator" w:id="0">
    <w:p w14:paraId="63879A5D" w14:textId="77777777" w:rsidR="000F2C87" w:rsidRDefault="000F2C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1AE8"/>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2C87"/>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4758"/>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46C5"/>
    <w:rsid w:val="008757F1"/>
    <w:rsid w:val="00881B1D"/>
    <w:rsid w:val="00881FBE"/>
    <w:rsid w:val="0088214D"/>
    <w:rsid w:val="00882A27"/>
    <w:rsid w:val="0088573D"/>
    <w:rsid w:val="00885CB9"/>
    <w:rsid w:val="008873B9"/>
    <w:rsid w:val="0088754A"/>
    <w:rsid w:val="0089162D"/>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87EB2"/>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5873</Words>
  <Characters>33479</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2023-08-11T15:08:00Z</dcterms:created>
  <dcterms:modified xsi:type="dcterms:W3CDTF">2023-08-11T15:08:00Z</dcterms:modified>
  <cp:contentStatus/>
</cp:coreProperties>
</file>