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9960AF" w:rsidRPr="008D62E7" w14:paraId="3ABC88B6" w14:textId="77777777" w:rsidTr="004524A3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34DFB840" w14:textId="414C3112" w:rsidR="009960AF" w:rsidRDefault="009960AF" w:rsidP="004524A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: </w:t>
            </w:r>
            <w:r>
              <w:t xml:space="preserve"> </w:t>
            </w:r>
            <w:r w:rsidRPr="00EA34C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Elektronický systém na administráciu žiadostí o udelenie akreditácie a žiadostí o poskytnutie dotácie</w:t>
            </w:r>
          </w:p>
          <w:p w14:paraId="05AC36BC" w14:textId="77777777" w:rsidR="009960AF" w:rsidRPr="008D62E7" w:rsidRDefault="009960AF" w:rsidP="004524A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60AF" w:rsidRPr="00D720CF" w14:paraId="11D61E26" w14:textId="77777777" w:rsidTr="004524A3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6DD593B8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590DF5F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9960AF" w:rsidRPr="00D720CF" w14:paraId="636C1755" w14:textId="77777777" w:rsidTr="004524A3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E4F5B17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67F88">
              <w:rPr>
                <w:b/>
                <w:iCs/>
                <w:color w:val="000000"/>
                <w:sz w:val="22"/>
                <w:szCs w:val="22"/>
              </w:rPr>
              <w:t>Základná charakteristika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25665F8B" w14:textId="77777777" w:rsidR="009960AF" w:rsidRPr="00D720C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cloudové riešenie, ktoré umožňuje samosprávam a subjektom št. správy sprocesovať žiadosti dotácie</w:t>
            </w:r>
          </w:p>
        </w:tc>
      </w:tr>
      <w:tr w:rsidR="009960AF" w:rsidRPr="00D720CF" w14:paraId="49B0DFAA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4C80ECA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49EC3F56" w14:textId="77777777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</w:t>
            </w:r>
            <w:r w:rsidRPr="006962EB">
              <w:rPr>
                <w:iCs/>
                <w:color w:val="000000"/>
                <w:sz w:val="22"/>
                <w:szCs w:val="22"/>
              </w:rPr>
              <w:t>rijíma</w:t>
            </w:r>
            <w:r>
              <w:rPr>
                <w:iCs/>
                <w:color w:val="000000"/>
                <w:sz w:val="22"/>
                <w:szCs w:val="22"/>
              </w:rPr>
              <w:t>nie</w:t>
            </w:r>
            <w:r w:rsidRPr="006962EB">
              <w:rPr>
                <w:iCs/>
                <w:color w:val="000000"/>
                <w:sz w:val="22"/>
                <w:szCs w:val="22"/>
              </w:rPr>
              <w:t xml:space="preserve"> žiadosti o dotácie v elektronickej forme</w:t>
            </w:r>
          </w:p>
          <w:p w14:paraId="0746ABEC" w14:textId="77777777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systematizovanie žiadostí</w:t>
            </w:r>
          </w:p>
          <w:p w14:paraId="3D3E42DE" w14:textId="77777777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archivácia údajov, kontaktov a príloh</w:t>
            </w:r>
          </w:p>
          <w:p w14:paraId="18981917" w14:textId="77777777" w:rsidR="009960AF" w:rsidRPr="005F2B44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6962EB">
              <w:rPr>
                <w:iCs/>
                <w:color w:val="000000"/>
                <w:sz w:val="22"/>
                <w:szCs w:val="22"/>
              </w:rPr>
              <w:t>exportovanie dát podľa potrieb</w:t>
            </w:r>
          </w:p>
          <w:p w14:paraId="1E07440D" w14:textId="77777777" w:rsidR="009960AF" w:rsidRPr="005F2B44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členom komisií umožňuje prečítať si/ resp. aj hodnotiť žiadosti  priamo v</w:t>
            </w:r>
            <w:r>
              <w:rPr>
                <w:iCs/>
                <w:color w:val="000000"/>
                <w:sz w:val="22"/>
                <w:szCs w:val="22"/>
              </w:rPr>
              <w:t> </w:t>
            </w:r>
            <w:r w:rsidRPr="002A2D76">
              <w:rPr>
                <w:iCs/>
                <w:color w:val="000000"/>
                <w:sz w:val="22"/>
                <w:szCs w:val="22"/>
              </w:rPr>
              <w:t>systéme</w:t>
            </w:r>
          </w:p>
          <w:p w14:paraId="6950825A" w14:textId="06425F7E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6962EB">
              <w:rPr>
                <w:iCs/>
                <w:color w:val="000000"/>
                <w:sz w:val="22"/>
                <w:szCs w:val="22"/>
              </w:rPr>
              <w:t>prijímanie priebežných a záverečných správ</w:t>
            </w:r>
          </w:p>
          <w:p w14:paraId="3B56218A" w14:textId="05E92368" w:rsidR="00117C8B" w:rsidRDefault="00117C8B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generovanie zmlúv na základe vzoru</w:t>
            </w:r>
          </w:p>
          <w:p w14:paraId="17CA5F25" w14:textId="75818E70" w:rsidR="00117C8B" w:rsidRPr="00D720CF" w:rsidRDefault="00117C8B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vyúčtovanie poskytnutej dotácie</w:t>
            </w:r>
          </w:p>
        </w:tc>
      </w:tr>
      <w:tr w:rsidR="009960AF" w:rsidRPr="00D720CF" w14:paraId="5429FDB0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18152B4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94E83FA" w14:textId="77777777" w:rsidR="009960AF" w:rsidRPr="009A20D6" w:rsidRDefault="009960AF" w:rsidP="004524A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operačným systémom min. Windows 10</w:t>
            </w:r>
          </w:p>
        </w:tc>
      </w:tr>
      <w:tr w:rsidR="009960AF" w:rsidRPr="00D720CF" w14:paraId="4C304F68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9F62A1E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23BAB14B" w14:textId="77777777" w:rsidR="009960AF" w:rsidRDefault="009960AF" w:rsidP="004524A3">
            <w:pPr>
              <w:jc w:val="center"/>
            </w:pPr>
            <w:r>
              <w:rPr>
                <w:sz w:val="22"/>
                <w:szCs w:val="22"/>
              </w:rPr>
              <w:t xml:space="preserve">SK alebo CZ </w:t>
            </w:r>
          </w:p>
        </w:tc>
      </w:tr>
      <w:tr w:rsidR="009960AF" w:rsidRPr="00D720CF" w14:paraId="192BE825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463155B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8373654" w14:textId="77777777" w:rsidR="009960AF" w:rsidRDefault="009960AF" w:rsidP="004524A3">
            <w:pPr>
              <w:jc w:val="center"/>
            </w:pPr>
            <w:r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  <w:tr w:rsidR="009960AF" w:rsidRPr="00D720CF" w14:paraId="338595F4" w14:textId="77777777" w:rsidTr="004524A3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4758CB0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CA30D15" w14:textId="77777777" w:rsidR="009960AF" w:rsidRPr="002A2D76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licencie nové, nepoužité, nie remarketed a refurbished</w:t>
            </w:r>
          </w:p>
          <w:p w14:paraId="4639D3F7" w14:textId="77777777" w:rsidR="009960AF" w:rsidRPr="009A4CB5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2A2D76">
              <w:rPr>
                <w:iCs/>
                <w:color w:val="000000"/>
                <w:sz w:val="22"/>
                <w:szCs w:val="22"/>
              </w:rPr>
              <w:t>dodávateľ sa zaväzuje uviesť cenu vrátane nákladov na inštaláciu systému</w:t>
            </w:r>
          </w:p>
        </w:tc>
      </w:tr>
      <w:bookmarkEnd w:id="0"/>
    </w:tbl>
    <w:p w14:paraId="228C0017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F"/>
    <w:rsid w:val="00117C8B"/>
    <w:rsid w:val="009960AF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525"/>
  <w15:chartTrackingRefBased/>
  <w15:docId w15:val="{698E5E32-7A62-414E-A740-3EF2BF3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960A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9960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>MVSR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2023-08-14T08:50:00Z</dcterms:created>
  <dcterms:modified xsi:type="dcterms:W3CDTF">2023-08-14T10:48:00Z</dcterms:modified>
</cp:coreProperties>
</file>