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p w:rsid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9078E5" w:rsidRPr="009078E5" w:rsidTr="00E72D2B">
        <w:trPr>
          <w:trHeight w:val="386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E5" w:rsidRPr="009078E5" w:rsidRDefault="009078E5" w:rsidP="009078E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40" w:lineRule="auto"/>
              <w:ind w:right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8E5">
              <w:rPr>
                <w:rFonts w:ascii="Times New Roman" w:eastAsia="Calibri" w:hAnsi="Times New Roman" w:cs="Times New Roman"/>
                <w:sz w:val="20"/>
                <w:szCs w:val="20"/>
              </w:rPr>
              <w:t>Verejný obstarávateľ: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E5" w:rsidRPr="009078E5" w:rsidRDefault="009078E5" w:rsidP="009078E5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078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Mesto Košice, Trieda SNP 48/A, 040 11 Košice</w:t>
            </w:r>
          </w:p>
        </w:tc>
      </w:tr>
      <w:tr w:rsidR="009078E5" w:rsidRPr="009078E5" w:rsidTr="00E72D2B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E5" w:rsidRPr="009078E5" w:rsidRDefault="009078E5" w:rsidP="009078E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40" w:lineRule="auto"/>
              <w:ind w:right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8E5">
              <w:rPr>
                <w:rFonts w:ascii="Times New Roman" w:eastAsia="Calibri" w:hAnsi="Times New Roman" w:cs="Times New Roman"/>
                <w:sz w:val="20"/>
                <w:szCs w:val="20"/>
              </w:rPr>
              <w:t>Typ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E5" w:rsidRPr="009078E5" w:rsidRDefault="009078E5" w:rsidP="009078E5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078E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Podlimitná zákazka na uskutočnenie stavebných prác</w:t>
            </w:r>
          </w:p>
        </w:tc>
      </w:tr>
      <w:tr w:rsidR="009078E5" w:rsidRPr="009078E5" w:rsidTr="00E72D2B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E5" w:rsidRPr="009078E5" w:rsidRDefault="009078E5" w:rsidP="009078E5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40" w:lineRule="auto"/>
              <w:ind w:right="56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78E5">
              <w:rPr>
                <w:rFonts w:ascii="Times New Roman" w:eastAsia="Calibri" w:hAnsi="Times New Roman" w:cs="Times New Roman"/>
                <w:sz w:val="20"/>
                <w:szCs w:val="20"/>
              </w:rPr>
              <w:t>Predmet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8E5" w:rsidRPr="009078E5" w:rsidRDefault="00CB54FF" w:rsidP="009078E5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CB5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Mostný objekt Cesta na Bankov – cesta II/547 Čermeľská cesta - rekonštrukcia</w:t>
            </w:r>
          </w:p>
        </w:tc>
      </w:tr>
    </w:tbl>
    <w:p w:rsid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p w:rsidR="009078E5" w:rsidRPr="009078E5" w:rsidRDefault="009078E5" w:rsidP="009078E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ind w:left="576" w:hanging="576"/>
        <w:jc w:val="center"/>
        <w:outlineLvl w:val="2"/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</w:pPr>
      <w:r w:rsidRPr="009078E5">
        <w:rPr>
          <w:rFonts w:ascii="Times New Roman" w:eastAsia="Proba Pro" w:hAnsi="Times New Roman" w:cs="Times New Roman"/>
          <w:b/>
          <w:bCs/>
          <w:caps/>
          <w:spacing w:val="30"/>
          <w:sz w:val="24"/>
          <w:szCs w:val="24"/>
          <w:u w:color="008998"/>
          <w:bdr w:val="nil"/>
          <w:lang w:val="en-US" w:eastAsia="sk-SK"/>
        </w:rPr>
        <w:t>Čestné vyhlásenie</w:t>
      </w:r>
    </w:p>
    <w:p w:rsid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p w:rsidR="009078E5" w:rsidRPr="009078E5" w:rsidRDefault="009078E5" w:rsidP="009078E5">
      <w:pPr>
        <w:spacing w:after="0" w:line="360" w:lineRule="auto"/>
        <w:ind w:right="567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  <w:r w:rsidRPr="009078E5">
        <w:rPr>
          <w:rFonts w:ascii="Times New Roman Bold" w:eastAsia="Times New Roman" w:hAnsi="Times New Roman Bold" w:cs="Times New Roman"/>
          <w:b/>
          <w:bCs/>
          <w:sz w:val="24"/>
          <w:szCs w:val="24"/>
          <w:lang w:eastAsia="en-GB"/>
        </w:rPr>
        <w:t>Uchádzač:</w:t>
      </w:r>
      <w:r w:rsidRPr="009078E5">
        <w:rPr>
          <w:rFonts w:ascii="Times New Roman Bold" w:eastAsia="Times New Roman" w:hAnsi="Times New Roman Bold" w:cs="Times New Roman"/>
          <w:b/>
          <w:bCs/>
          <w:sz w:val="20"/>
          <w:szCs w:val="20"/>
          <w:lang w:eastAsia="en-GB"/>
        </w:rPr>
        <w:t xml:space="preserve"> .</w:t>
      </w:r>
      <w:r w:rsidRPr="009078E5">
        <w:rPr>
          <w:rFonts w:ascii="Times New Roman Bold" w:eastAsia="Times New Roman" w:hAnsi="Times New Roman Bold" w:cs="Times New Roman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9078E5" w:rsidRPr="009078E5" w:rsidRDefault="009078E5" w:rsidP="009078E5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</w:pPr>
      <w:r w:rsidRPr="009078E5">
        <w:rPr>
          <w:rFonts w:ascii="Times New Roman Bold" w:eastAsia="Times New Roman" w:hAnsi="Times New Roman Bold" w:cs="Times New Roman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9078E5" w:rsidRPr="009078E5" w:rsidRDefault="009078E5" w:rsidP="009078E5">
      <w:pPr>
        <w:spacing w:after="0" w:line="360" w:lineRule="auto"/>
        <w:ind w:left="720" w:right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GB"/>
        </w:rPr>
      </w:pPr>
      <w:r w:rsidRPr="009078E5">
        <w:rPr>
          <w:rFonts w:ascii="Times New Roman" w:eastAsia="Times New Roman" w:hAnsi="Times New Roman" w:cs="Times New Roman"/>
          <w:i/>
          <w:sz w:val="20"/>
          <w:szCs w:val="20"/>
          <w:lang w:eastAsia="en-GB"/>
        </w:rPr>
        <w:t>(Uviesť obchodné meno a sídlo uchádzača alebo miesto podnikania</w:t>
      </w:r>
      <w:r w:rsidR="00FA6DAD">
        <w:rPr>
          <w:rFonts w:ascii="Times New Roman" w:eastAsia="Times New Roman" w:hAnsi="Times New Roman" w:cs="Times New Roman"/>
          <w:i/>
          <w:sz w:val="20"/>
          <w:szCs w:val="20"/>
          <w:lang w:eastAsia="en-GB"/>
        </w:rPr>
        <w:t>)</w:t>
      </w:r>
    </w:p>
    <w:p w:rsid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p w:rsidR="009078E5" w:rsidRPr="009078E5" w:rsidRDefault="009078E5" w:rsidP="009078E5">
      <w:pPr>
        <w:widowControl w:val="0"/>
        <w:spacing w:after="0" w:line="240" w:lineRule="auto"/>
        <w:ind w:left="2124" w:hanging="2124"/>
        <w:outlineLvl w:val="0"/>
        <w:rPr>
          <w:rFonts w:ascii="Proba Pro" w:eastAsia="Times New Roman" w:hAnsi="Proba Pro" w:cs="Times New Roman"/>
          <w:b/>
          <w:color w:val="000000"/>
          <w:spacing w:val="30"/>
          <w:sz w:val="28"/>
          <w:szCs w:val="28"/>
          <w:lang w:eastAsia="sk-SK"/>
        </w:rPr>
      </w:pPr>
    </w:p>
    <w:p w:rsidR="009078E5" w:rsidRPr="009078E5" w:rsidRDefault="009078E5" w:rsidP="009078E5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v y h l a s u j e m</w:t>
      </w:r>
      <w:r w:rsidR="00651747">
        <w:rPr>
          <w:rFonts w:ascii="Times New Roman" w:eastAsia="Times New Roman" w:hAnsi="Times New Roman" w:cs="Times New Roman"/>
          <w:sz w:val="24"/>
          <w:szCs w:val="24"/>
          <w:lang w:eastAsia="sk-SK"/>
        </w:rPr>
        <w:t>,  ž e</w:t>
      </w:r>
    </w:p>
    <w:p w:rsidR="009078E5" w:rsidRPr="009078E5" w:rsidRDefault="009078E5" w:rsidP="009078E5">
      <w:pPr>
        <w:spacing w:after="0" w:line="264" w:lineRule="auto"/>
        <w:jc w:val="center"/>
        <w:rPr>
          <w:rFonts w:ascii="Proba Pro" w:eastAsia="Times New Roman" w:hAnsi="Proba Pro" w:cs="Arial"/>
          <w:b/>
          <w:sz w:val="20"/>
          <w:szCs w:val="20"/>
          <w:lang w:eastAsia="sk-SK"/>
        </w:rPr>
      </w:pPr>
    </w:p>
    <w:p w:rsidR="009078E5" w:rsidRPr="009078E5" w:rsidRDefault="009078E5" w:rsidP="009078E5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v plnom rozsahu a bez výhrad súhlasím so všetkými podmienkami uvedenými v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>o výzve na predkladanie ponúk</w:t>
      </w: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, v súťažných podkladoch pre vypracovanie ponúk a ich prílohách,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ktoré som v súvislosti s predmetom tejto zákazky</w:t>
      </w: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prevzal, vrátane obchodných podmienok (návrh zmluvy), ktoré tvoria súčasť súťažných podkladov pre vypracovanie ponuky, </w:t>
      </w:r>
    </w:p>
    <w:p w:rsidR="00651747" w:rsidRDefault="009078E5" w:rsidP="009078E5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mnou predložené doklady a údaje uvedené v ponuke sú pravdivé a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úplné</w:t>
      </w:r>
      <w:r w:rsidR="002C5F7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51747" w:rsidRDefault="00651747" w:rsidP="00651747">
      <w:pPr>
        <w:spacing w:after="0" w:line="264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078E5" w:rsidRPr="009078E5" w:rsidRDefault="009078E5" w:rsidP="009078E5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v prípade uzavretia záväzkového vzťahu s verejným obstarávateľom na vyššie uvedený predmet obstarávania:</w:t>
      </w:r>
    </w:p>
    <w:p w:rsidR="009078E5" w:rsidRPr="009078E5" w:rsidRDefault="002D2C22" w:rsidP="009078E5">
      <w:pPr>
        <w:tabs>
          <w:tab w:val="left" w:pos="426"/>
        </w:tabs>
        <w:spacing w:after="0" w:line="264" w:lineRule="auto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137473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 w:rsidRPr="009078E5">
            <w:rPr>
              <w:rFonts w:ascii="Segoe UI Symbol" w:eastAsia="PT Serif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 nebudem plnenie predmetu zmluvy poskytovať prostredníctvom subdodávateľa/-</w:t>
      </w:r>
      <w:proofErr w:type="spellStart"/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ov</w:t>
      </w:r>
      <w:proofErr w:type="spellEnd"/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,</w:t>
      </w:r>
    </w:p>
    <w:p w:rsidR="009078E5" w:rsidRPr="009078E5" w:rsidRDefault="002D2C22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498119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 w:rsidRPr="009078E5">
            <w:rPr>
              <w:rFonts w:ascii="Segoe UI Symbol" w:eastAsia="PT Serif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informácie o subdodávateľoch uvediem verejnému obstarávateľovi najneskôr v čase uzavretia zmluvy (napr. z dôvodu, že v čase predkladania ponuky mi informácie o subdodávateľoch nie sú známe),</w:t>
      </w:r>
    </w:p>
    <w:p w:rsidR="009078E5" w:rsidRPr="009078E5" w:rsidRDefault="002D2C22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144706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ab/>
        <w:t>b</w:t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udem plnenie predmetu zmluvy poskytovať prostredníct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vom nasledovných subdodávateľov </w:t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v nasledovnom rozsahu: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078E5" w:rsidRPr="00651747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(obchodné meno, sídlo alebo aj miesto podnikania a IČO, ak ho má pridelené, vrátane údajov o osobe oprávnenej konať za subdodávateľa v rozsahu meno a priezvisko, adresa pobytu, dátum narodenia)</w:t>
      </w:r>
    </w:p>
    <w:p w:rsidR="009078E5" w:rsidRPr="009078E5" w:rsidRDefault="009078E5" w:rsidP="009078E5">
      <w:pPr>
        <w:spacing w:after="0" w:line="264" w:lineRule="auto"/>
        <w:ind w:hanging="720"/>
        <w:jc w:val="both"/>
        <w:rPr>
          <w:rFonts w:ascii="Proba Pro" w:eastAsia="Times New Roman" w:hAnsi="Proba Pro" w:cs="Arial"/>
          <w:sz w:val="20"/>
          <w:szCs w:val="20"/>
          <w:lang w:eastAsia="sk-SK"/>
        </w:rPr>
      </w:pPr>
    </w:p>
    <w:p w:rsidR="009078E5" w:rsidRPr="009078E5" w:rsidRDefault="00651747" w:rsidP="00651747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9078E5"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onuku </w:t>
      </w:r>
      <w:bookmarkStart w:id="0" w:name="_GoBack"/>
      <w:bookmarkEnd w:id="0"/>
      <w:r w:rsidR="009078E5"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predkladám:</w:t>
      </w:r>
    </w:p>
    <w:p w:rsidR="009078E5" w:rsidRPr="009078E5" w:rsidRDefault="002D2C22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83476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samostatne,</w:t>
      </w:r>
    </w:p>
    <w:p w:rsidR="009078E5" w:rsidRPr="009078E5" w:rsidRDefault="002D2C22" w:rsidP="009078E5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124009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8E5" w:rsidRPr="009078E5">
            <w:rPr>
              <w:rFonts w:ascii="Segoe UI Symbol" w:eastAsia="PT Serif" w:hAnsi="Segoe UI Symbol" w:cs="Segoe UI Symbol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ako skupina dodávateľov, ktorú tvoria nasledovné subjekty:</w:t>
      </w:r>
      <w:r w:rsid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651747" w:rsidRPr="00651747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uviesť  všetkých členov skupiny a ich identifikačné údaje</w:t>
      </w:r>
      <w:r w:rsidR="00651747">
        <w:rPr>
          <w:rFonts w:ascii="Times New Roman" w:eastAsia="PT Serif" w:hAnsi="Times New Roman" w:cs="Times New Roman"/>
          <w:i/>
          <w:color w:val="000000"/>
          <w:sz w:val="24"/>
          <w:szCs w:val="24"/>
          <w:lang w:eastAsia="sk-SK"/>
        </w:rPr>
        <w:t>)</w:t>
      </w:r>
    </w:p>
    <w:p w:rsidR="009078E5" w:rsidRPr="009078E5" w:rsidRDefault="009078E5" w:rsidP="009078E5">
      <w:pPr>
        <w:spacing w:after="0"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9078E5" w:rsidRPr="009078E5" w:rsidRDefault="009078E5" w:rsidP="009078E5">
      <w:pPr>
        <w:keepNext/>
        <w:keepLines/>
        <w:spacing w:after="0" w:line="264" w:lineRule="auto"/>
        <w:jc w:val="both"/>
        <w:rPr>
          <w:rFonts w:ascii="Proba Pro" w:eastAsia="Times New Roman" w:hAnsi="Proba Pro" w:cs="Arial"/>
          <w:i/>
          <w:sz w:val="18"/>
          <w:szCs w:val="18"/>
          <w:lang w:eastAsia="sk-SK"/>
        </w:rPr>
      </w:pPr>
    </w:p>
    <w:p w:rsidR="009078E5" w:rsidRPr="009078E5" w:rsidRDefault="009078E5" w:rsidP="009078E5">
      <w:pPr>
        <w:keepNext/>
        <w:keepLines/>
        <w:spacing w:after="0" w:line="264" w:lineRule="auto"/>
        <w:jc w:val="both"/>
        <w:rPr>
          <w:rFonts w:ascii="Proba Pro" w:eastAsia="Times New Roman" w:hAnsi="Proba Pro" w:cs="Arial"/>
          <w:i/>
          <w:sz w:val="18"/>
          <w:szCs w:val="18"/>
          <w:lang w:eastAsia="sk-SK"/>
        </w:rPr>
      </w:pPr>
    </w:p>
    <w:p w:rsidR="009078E5" w:rsidRPr="009078E5" w:rsidRDefault="00651747" w:rsidP="00651747">
      <w:pPr>
        <w:numPr>
          <w:ilvl w:val="0"/>
          <w:numId w:val="1"/>
        </w:numPr>
        <w:spacing w:after="0" w:line="264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078E5"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 zmysle ustanovenia § 49 ods. 5 zákona č. 343/2015 Z. z. o verejnom obstarávaní a o zmene a doplnení niektorých zákonov v znení neskorších predpisov sme ako uchádzač</w:t>
      </w:r>
      <w:r w:rsidR="00FA6DAD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9078E5"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skupina dodávateľov vypracovali tú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to ponuku:</w:t>
      </w:r>
    </w:p>
    <w:p w:rsidR="009078E5" w:rsidRPr="009078E5" w:rsidRDefault="002D2C22" w:rsidP="00FA6DAD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PT Serif" w:hAnsi="Times New Roman" w:cs="Times New Roman"/>
            <w:color w:val="000000"/>
            <w:sz w:val="24"/>
            <w:szCs w:val="24"/>
            <w:lang w:eastAsia="sk-SK"/>
          </w:rPr>
          <w:id w:val="-17811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AD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   samostatne,</w:t>
      </w:r>
    </w:p>
    <w:p w:rsidR="00FA6DAD" w:rsidRDefault="002D2C22" w:rsidP="00FA6DAD">
      <w:pPr>
        <w:tabs>
          <w:tab w:val="left" w:pos="426"/>
        </w:tabs>
        <w:spacing w:after="0" w:line="264" w:lineRule="auto"/>
        <w:ind w:left="420" w:hanging="420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sdt>
        <w:sdtPr>
          <w:rPr>
            <w:rFonts w:ascii="Times New Roman" w:eastAsia="MS Gothic" w:hAnsi="Times New Roman" w:cs="Times New Roman"/>
            <w:color w:val="000000"/>
            <w:sz w:val="24"/>
            <w:szCs w:val="24"/>
            <w:lang w:eastAsia="sk-SK"/>
          </w:rPr>
          <w:id w:val="-170239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6DAD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sk-SK"/>
            </w:rPr>
            <w:t>☐</w:t>
          </w:r>
        </w:sdtContent>
      </w:sdt>
      <w:r w:rsidR="009078E5" w:rsidRPr="009078E5">
        <w:rPr>
          <w:rFonts w:ascii="Times New Roman" w:eastAsia="MS Gothic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A6DAD">
        <w:rPr>
          <w:rFonts w:ascii="Times New Roman" w:eastAsia="MS Gothic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 xml:space="preserve">s využitím služieb alebo podkladov nasledovných osôb (pozn.: napr. subdodávateľ, </w:t>
      </w:r>
    </w:p>
    <w:p w:rsidR="009078E5" w:rsidRPr="009078E5" w:rsidRDefault="00FA6DAD" w:rsidP="00FA6DAD">
      <w:pPr>
        <w:tabs>
          <w:tab w:val="left" w:pos="426"/>
        </w:tabs>
        <w:spacing w:after="0" w:line="264" w:lineRule="auto"/>
        <w:jc w:val="both"/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ab/>
      </w:r>
      <w:r w:rsidR="009078E5" w:rsidRPr="009078E5">
        <w:rPr>
          <w:rFonts w:ascii="Times New Roman" w:eastAsia="PT Serif" w:hAnsi="Times New Roman" w:cs="Times New Roman"/>
          <w:color w:val="000000"/>
          <w:sz w:val="24"/>
          <w:szCs w:val="24"/>
          <w:lang w:eastAsia="sk-SK"/>
        </w:rPr>
        <w:t>poskytovateľ kapacít, externý subjekt, ktorý sa podieľal na vypracovaní ponuky a pod.):</w:t>
      </w:r>
    </w:p>
    <w:p w:rsidR="009078E5" w:rsidRPr="009078E5" w:rsidRDefault="009078E5" w:rsidP="009078E5">
      <w:pPr>
        <w:spacing w:after="0" w:line="264" w:lineRule="auto"/>
        <w:ind w:left="-142" w:hanging="426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9078E5" w:rsidRPr="009078E5" w:rsidRDefault="009078E5" w:rsidP="009078E5">
      <w:pPr>
        <w:tabs>
          <w:tab w:val="left" w:pos="5103"/>
        </w:tabs>
        <w:spacing w:after="0" w:line="264" w:lineRule="auto"/>
        <w:jc w:val="both"/>
        <w:rPr>
          <w:rFonts w:ascii="Proba Pro" w:eastAsia="Times New Roman" w:hAnsi="Proba Pro" w:cs="Arial"/>
          <w:sz w:val="20"/>
          <w:szCs w:val="20"/>
          <w:lang w:eastAsia="cs-CZ"/>
        </w:rPr>
      </w:pPr>
    </w:p>
    <w:p w:rsidR="009078E5" w:rsidRPr="009078E5" w:rsidRDefault="009078E5" w:rsidP="009078E5">
      <w:pPr>
        <w:tabs>
          <w:tab w:val="left" w:pos="5103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Zároveň vyhlasujem a potvrdzujem, že v zmysle zákona č. 18/2018 Z. z. o ochrane osobných údajov a o zmene a doplnení niektorých zákonov v znení neskorších predpisov (ďalej aj ako „</w:t>
      </w:r>
      <w:proofErr w:type="spellStart"/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ZoOÚ</w:t>
      </w:r>
      <w:proofErr w:type="spellEnd"/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“), a v rozsahu, v akom to predpisuje </w:t>
      </w:r>
      <w:proofErr w:type="spellStart"/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ZoOÚ</w:t>
      </w:r>
      <w:proofErr w:type="spellEnd"/>
      <w:r w:rsidRPr="009078E5">
        <w:rPr>
          <w:rFonts w:ascii="Times New Roman" w:eastAsia="Times New Roman" w:hAnsi="Times New Roman" w:cs="Times New Roman"/>
          <w:sz w:val="24"/>
          <w:szCs w:val="24"/>
          <w:lang w:eastAsia="sk-SK"/>
        </w:rPr>
        <w:t>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ponuky. Zároveň vyhlasujem a potvrdzujem, že všetky dotknuté osoby mi udelili svoj súhlas na to, aby tieto osobné údaje boli poskytnuté, a aby ich ďalej za deklarovaným účelom spracovával verejný obstarávateľ.</w:t>
      </w:r>
    </w:p>
    <w:p w:rsidR="009078E5" w:rsidRPr="009078E5" w:rsidRDefault="009078E5" w:rsidP="009078E5">
      <w:pPr>
        <w:tabs>
          <w:tab w:val="left" w:pos="5103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51747" w:rsidRPr="00651747" w:rsidRDefault="00651747" w:rsidP="00651747">
      <w:pPr>
        <w:keepNext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5174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Dátum .........................................</w:t>
      </w:r>
    </w:p>
    <w:p w:rsidR="00651747" w:rsidRPr="00651747" w:rsidRDefault="00651747" w:rsidP="00651747">
      <w:pPr>
        <w:keepNext/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651747" w:rsidRPr="00651747" w:rsidRDefault="00651747" w:rsidP="00651747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65174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....................................................................</w:t>
      </w:r>
    </w:p>
    <w:p w:rsidR="00651747" w:rsidRPr="00651747" w:rsidRDefault="00651747" w:rsidP="0065174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51747">
        <w:rPr>
          <w:rFonts w:ascii="Times New Roman" w:hAnsi="Times New Roman"/>
          <w:bCs/>
          <w:sz w:val="24"/>
          <w:szCs w:val="24"/>
        </w:rPr>
        <w:t>meno uchádzača alebo osoby poverenej konať</w:t>
      </w:r>
    </w:p>
    <w:p w:rsidR="00651747" w:rsidRPr="00651747" w:rsidRDefault="00651747" w:rsidP="0065174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51747">
        <w:rPr>
          <w:rFonts w:ascii="Times New Roman" w:hAnsi="Times New Roman"/>
          <w:bCs/>
          <w:sz w:val="24"/>
          <w:szCs w:val="24"/>
        </w:rPr>
        <w:t>za uchádzača, podpis a odtlačok pečiatky</w:t>
      </w:r>
    </w:p>
    <w:p w:rsidR="009078E5" w:rsidRPr="009078E5" w:rsidRDefault="009078E5" w:rsidP="009078E5">
      <w:pPr>
        <w:tabs>
          <w:tab w:val="left" w:pos="5103"/>
        </w:tabs>
        <w:spacing w:after="0" w:line="264" w:lineRule="auto"/>
        <w:jc w:val="both"/>
        <w:rPr>
          <w:rFonts w:ascii="Proba Pro" w:eastAsia="Times New Roman" w:hAnsi="Proba Pro" w:cs="Arial"/>
          <w:i/>
          <w:sz w:val="24"/>
          <w:szCs w:val="24"/>
          <w:lang w:eastAsia="sk-SK"/>
        </w:rPr>
      </w:pPr>
    </w:p>
    <w:p w:rsidR="00023965" w:rsidRPr="00651747" w:rsidRDefault="00023965">
      <w:pPr>
        <w:rPr>
          <w:sz w:val="24"/>
          <w:szCs w:val="24"/>
        </w:rPr>
      </w:pPr>
    </w:p>
    <w:sectPr w:rsidR="00023965" w:rsidRPr="006517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22" w:rsidRDefault="002D2C22" w:rsidP="009078E5">
      <w:pPr>
        <w:spacing w:after="0" w:line="240" w:lineRule="auto"/>
      </w:pPr>
      <w:r>
        <w:separator/>
      </w:r>
    </w:p>
  </w:endnote>
  <w:endnote w:type="continuationSeparator" w:id="0">
    <w:p w:rsidR="002D2C22" w:rsidRDefault="002D2C22" w:rsidP="0090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22" w:rsidRDefault="002D2C22" w:rsidP="009078E5">
      <w:pPr>
        <w:spacing w:after="0" w:line="240" w:lineRule="auto"/>
      </w:pPr>
      <w:r>
        <w:separator/>
      </w:r>
    </w:p>
  </w:footnote>
  <w:footnote w:type="continuationSeparator" w:id="0">
    <w:p w:rsidR="002D2C22" w:rsidRDefault="002D2C22" w:rsidP="0090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E5" w:rsidRPr="0039179B" w:rsidRDefault="00CB54FF" w:rsidP="009078E5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Príloha č.10</w:t>
    </w:r>
    <w:r w:rsidR="009078E5" w:rsidRPr="0039179B">
      <w:rPr>
        <w:rFonts w:ascii="Times New Roman" w:hAnsi="Times New Roman" w:cs="Times New Roman"/>
        <w:sz w:val="20"/>
        <w:szCs w:val="20"/>
      </w:rPr>
      <w:t xml:space="preserve">: </w:t>
    </w:r>
  </w:p>
  <w:p w:rsidR="009078E5" w:rsidRPr="0039179B" w:rsidRDefault="009078E5" w:rsidP="009078E5">
    <w:pPr>
      <w:pStyle w:val="Hlavika"/>
      <w:rPr>
        <w:rFonts w:ascii="Times New Roman" w:hAnsi="Times New Roman" w:cs="Times New Roman"/>
        <w:sz w:val="20"/>
        <w:szCs w:val="20"/>
      </w:rPr>
    </w:pPr>
    <w:r w:rsidRPr="0039179B">
      <w:rPr>
        <w:rFonts w:ascii="Times New Roman" w:hAnsi="Times New Roman" w:cs="Times New Roman"/>
        <w:sz w:val="20"/>
        <w:szCs w:val="20"/>
      </w:rPr>
      <w:t xml:space="preserve">Vyhlásenie o akceptácii podmienok </w:t>
    </w:r>
    <w:r w:rsidR="002C5F70" w:rsidRPr="0039179B">
      <w:rPr>
        <w:rFonts w:ascii="Times New Roman" w:hAnsi="Times New Roman" w:cs="Times New Roman"/>
        <w:sz w:val="20"/>
        <w:szCs w:val="20"/>
      </w:rPr>
      <w:t>verejného obstarávania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3230D"/>
    <w:multiLevelType w:val="hybridMultilevel"/>
    <w:tmpl w:val="4A286D32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cstheme="majorBidi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E5"/>
    <w:rsid w:val="00023965"/>
    <w:rsid w:val="000653A8"/>
    <w:rsid w:val="002504B3"/>
    <w:rsid w:val="002C5F70"/>
    <w:rsid w:val="002D2C22"/>
    <w:rsid w:val="0039179B"/>
    <w:rsid w:val="0048237A"/>
    <w:rsid w:val="00625BA8"/>
    <w:rsid w:val="00651747"/>
    <w:rsid w:val="009078E5"/>
    <w:rsid w:val="00B47DF9"/>
    <w:rsid w:val="00CB54FF"/>
    <w:rsid w:val="00E65841"/>
    <w:rsid w:val="00FA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53018-BC4D-4B5F-BA5B-C1A69094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78E5"/>
  </w:style>
  <w:style w:type="paragraph" w:styleId="Pta">
    <w:name w:val="footer"/>
    <w:basedOn w:val="Normlny"/>
    <w:link w:val="PtaChar"/>
    <w:uiPriority w:val="99"/>
    <w:unhideWhenUsed/>
    <w:rsid w:val="0090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78E5"/>
  </w:style>
  <w:style w:type="paragraph" w:styleId="Textbubliny">
    <w:name w:val="Balloon Text"/>
    <w:basedOn w:val="Normlny"/>
    <w:link w:val="TextbublinyChar"/>
    <w:uiPriority w:val="99"/>
    <w:semiHidden/>
    <w:unhideWhenUsed/>
    <w:rsid w:val="00391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Chovanová, Katarína</dc:creator>
  <cp:keywords/>
  <dc:description/>
  <cp:lastModifiedBy>Chovanová, Katarína</cp:lastModifiedBy>
  <cp:revision>4</cp:revision>
  <cp:lastPrinted>2019-07-15T11:29:00Z</cp:lastPrinted>
  <dcterms:created xsi:type="dcterms:W3CDTF">2019-07-17T12:41:00Z</dcterms:created>
  <dcterms:modified xsi:type="dcterms:W3CDTF">2019-07-31T11:22:00Z</dcterms:modified>
</cp:coreProperties>
</file>