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65B258FC"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16570E" w:rsidRPr="0016570E">
        <w:t>Vybavenie SŠ Stará Ľubovňa – Zariadenia, nástroje a súvisiace vybavenie pre stolára_06/2023</w:t>
      </w:r>
      <w:r w:rsidR="002A594E">
        <w:t>,</w:t>
      </w:r>
      <w:r w:rsidR="00EE1911">
        <w:t xml:space="preserve"> v zmysle </w:t>
      </w:r>
      <w:r w:rsidR="00CA0DEE">
        <w:t xml:space="preserve">Oznámenia o verejnom obstarávaní, Vestník EÚ </w:t>
      </w:r>
      <w:r w:rsidR="00CA0DEE" w:rsidRPr="00CA0DEE">
        <w:t xml:space="preserve">pod číslom </w:t>
      </w:r>
      <w:r w:rsidR="00CD0500" w:rsidRPr="00CD0500">
        <w:t>2023/S 1</w:t>
      </w:r>
      <w:r w:rsidR="0016570E">
        <w:t>5</w:t>
      </w:r>
      <w:r w:rsidR="00CD0500" w:rsidRPr="00CD0500">
        <w:t>8-</w:t>
      </w:r>
      <w:r w:rsidR="0016570E">
        <w:t>501315</w:t>
      </w:r>
      <w:r w:rsidR="00EE1911" w:rsidRPr="00CA0DEE">
        <w:t>,</w:t>
      </w:r>
      <w:r w:rsidR="00EE1911">
        <w:t xml:space="preserve"> </w:t>
      </w:r>
      <w:r w:rsidR="002A594E" w:rsidRPr="007C4A13">
        <w:t xml:space="preserve">pre projekt </w:t>
      </w:r>
      <w:r w:rsidR="00CD0500" w:rsidRPr="00CD0500">
        <w:t>Zlepšenie vzdelávacej infraštruktúry v Spojenej škole, Jarmočná 108, Stará Ľubovňa - II. Etapa</w:t>
      </w:r>
      <w:r w:rsidR="00CD0500">
        <w:t xml:space="preserve">, </w:t>
      </w:r>
      <w:r w:rsidR="00CA0DEE">
        <w:t xml:space="preserve">kód ITMS2014+: </w:t>
      </w:r>
      <w:r w:rsidR="00463796">
        <w:t>302021</w:t>
      </w:r>
      <w:r w:rsidR="00CD0500">
        <w:t>AZS8</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1"/>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27D490D7"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440704">
        <w:rPr>
          <w:bCs/>
        </w:rPr>
        <w:t>: Spojená škola</w:t>
      </w:r>
      <w:r w:rsidR="00AF7245">
        <w:rPr>
          <w:bCs/>
        </w:rPr>
        <w:t xml:space="preserve">, Jarmočná 108, Stará </w:t>
      </w:r>
      <w:r w:rsidR="00CD0500">
        <w:rPr>
          <w:bCs/>
        </w:rPr>
        <w:t>Ľ</w:t>
      </w:r>
      <w:r w:rsidR="00AF7245">
        <w:rPr>
          <w:bCs/>
        </w:rPr>
        <w:t xml:space="preserve">ubovňa alebo jeho </w:t>
      </w:r>
      <w:proofErr w:type="spellStart"/>
      <w:r w:rsidR="00AF7245">
        <w:rPr>
          <w:bCs/>
        </w:rPr>
        <w:t>elokované</w:t>
      </w:r>
      <w:proofErr w:type="spellEnd"/>
      <w:r w:rsidR="00AF7245">
        <w:rPr>
          <w:bCs/>
        </w:rPr>
        <w:t xml:space="preserve"> pracovisko, resp. organizačná zložka</w:t>
      </w:r>
      <w:bookmarkEnd w:id="2"/>
      <w:r w:rsidR="00DA7632">
        <w:rPr>
          <w:rStyle w:val="Odkaznapoznmkupodiarou"/>
          <w:bCs/>
        </w:rPr>
        <w:footnoteReference w:id="2"/>
      </w:r>
      <w:r w:rsidR="00EE1911">
        <w:rPr>
          <w:bCs/>
        </w:rPr>
        <w:t xml:space="preserve">. </w:t>
      </w:r>
    </w:p>
    <w:p w14:paraId="72848A5C" w14:textId="7A83512E" w:rsidR="000036BB" w:rsidRPr="00B650E2" w:rsidRDefault="001F1467" w:rsidP="00B321D0">
      <w:pPr>
        <w:numPr>
          <w:ilvl w:val="1"/>
          <w:numId w:val="16"/>
        </w:numPr>
        <w:spacing w:before="120"/>
        <w:ind w:left="709" w:hanging="709"/>
        <w:jc w:val="both"/>
        <w:rPr>
          <w:b/>
          <w:bCs/>
          <w:i/>
          <w:color w:val="FF0000"/>
        </w:rPr>
      </w:pPr>
      <w:bookmarkStart w:id="3" w:name="_Hlk133249986"/>
      <w:r w:rsidRPr="00B650E2">
        <w:rPr>
          <w:bCs/>
        </w:rPr>
        <w:t xml:space="preserve">Predávajúci je povinný dodať tovar do miesta dodania v lehote </w:t>
      </w:r>
      <w:r w:rsidR="0016570E">
        <w:rPr>
          <w:bCs/>
        </w:rPr>
        <w:t>3</w:t>
      </w:r>
      <w:r w:rsidR="00AA5DC9" w:rsidRPr="00B650E2">
        <w:rPr>
          <w:bCs/>
        </w:rPr>
        <w:t xml:space="preserve"> mesiacov</w:t>
      </w:r>
      <w:r w:rsidR="00DA7632">
        <w:rPr>
          <w:bCs/>
        </w:rPr>
        <w:t xml:space="preserve"> odo dňa účinnosti kúpnej zmluvy</w:t>
      </w:r>
      <w:r w:rsidR="00AA5DC9" w:rsidRPr="00B650E2">
        <w:rPr>
          <w:bCs/>
        </w:rPr>
        <w:t xml:space="preserve"> </w:t>
      </w:r>
      <w:r w:rsidR="00513E86" w:rsidRPr="00EE1911">
        <w:rPr>
          <w:bCs/>
        </w:rPr>
        <w:t>a to na základe objednávky zo strany kupujúceho</w:t>
      </w:r>
      <w:r w:rsidR="0016570E">
        <w:rPr>
          <w:bCs/>
        </w:rPr>
        <w:t>, najneskôr do 21.12.2023</w:t>
      </w:r>
      <w:r w:rsidR="00CD0500">
        <w:rPr>
          <w:bCs/>
        </w:rPr>
        <w:t xml:space="preserve">. </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BC7B" w14:textId="77777777" w:rsidR="00F54F5A" w:rsidRDefault="00F54F5A" w:rsidP="007717A9">
      <w:r>
        <w:separator/>
      </w:r>
    </w:p>
  </w:endnote>
  <w:endnote w:type="continuationSeparator" w:id="0">
    <w:p w14:paraId="0BB5F336" w14:textId="77777777" w:rsidR="00F54F5A" w:rsidRDefault="00F54F5A"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ECB8" w14:textId="77777777" w:rsidR="00F54F5A" w:rsidRDefault="00F54F5A" w:rsidP="007717A9">
      <w:r>
        <w:separator/>
      </w:r>
    </w:p>
  </w:footnote>
  <w:footnote w:type="continuationSeparator" w:id="0">
    <w:p w14:paraId="7A9C099A" w14:textId="77777777" w:rsidR="00F54F5A" w:rsidRDefault="00F54F5A" w:rsidP="007717A9">
      <w:r>
        <w:continuationSeparator/>
      </w:r>
    </w:p>
  </w:footnote>
  <w:footnote w:id="1">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2">
    <w:p w14:paraId="66E0B8CD" w14:textId="6CE2958B" w:rsidR="00DA7632" w:rsidRDefault="00DA7632">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6570E"/>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27215"/>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245"/>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17AB1"/>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0500"/>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A7632"/>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54F5A"/>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3914</Words>
  <Characters>22315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2023-08-18T13:43:00Z</dcterms:created>
  <dcterms:modified xsi:type="dcterms:W3CDTF">2023-08-18T13:43:00Z</dcterms:modified>
</cp:coreProperties>
</file>