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9061" w14:textId="77777777" w:rsidR="00EB0CF3" w:rsidRPr="00CC204C" w:rsidRDefault="005340A3" w:rsidP="007E0BB3">
      <w:pPr>
        <w:tabs>
          <w:tab w:val="right" w:leader="underscore" w:pos="9072"/>
        </w:tabs>
        <w:jc w:val="center"/>
        <w:rPr>
          <w:rFonts w:ascii="Times New Roman" w:hAnsi="Times New Roman"/>
          <w:sz w:val="24"/>
          <w:szCs w:val="24"/>
        </w:rPr>
      </w:pPr>
      <w:r w:rsidRPr="00CC204C">
        <w:rPr>
          <w:rFonts w:ascii="Times New Roman" w:hAnsi="Times New Roman"/>
          <w:sz w:val="24"/>
          <w:szCs w:val="24"/>
        </w:rPr>
        <w:t>ZMLUVA</w:t>
      </w:r>
    </w:p>
    <w:p w14:paraId="629CCC67" w14:textId="77777777" w:rsidR="00C9583A" w:rsidRPr="00CC204C" w:rsidRDefault="00C9583A" w:rsidP="007E0BB3">
      <w:pPr>
        <w:tabs>
          <w:tab w:val="right" w:leader="underscore" w:pos="9072"/>
        </w:tabs>
        <w:jc w:val="center"/>
        <w:rPr>
          <w:rFonts w:ascii="Times New Roman" w:hAnsi="Times New Roman"/>
          <w:sz w:val="24"/>
          <w:szCs w:val="24"/>
        </w:rPr>
      </w:pPr>
    </w:p>
    <w:p w14:paraId="345A6C3A" w14:textId="77777777" w:rsidR="005340A3" w:rsidRPr="00CC204C" w:rsidRDefault="005340A3" w:rsidP="007E0BB3">
      <w:pPr>
        <w:tabs>
          <w:tab w:val="right" w:leader="underscore" w:pos="9072"/>
        </w:tabs>
        <w:jc w:val="center"/>
        <w:rPr>
          <w:rFonts w:ascii="Times New Roman" w:hAnsi="Times New Roman"/>
          <w:b w:val="0"/>
          <w:sz w:val="24"/>
          <w:szCs w:val="24"/>
        </w:rPr>
      </w:pPr>
      <w:r w:rsidRPr="00CC204C">
        <w:rPr>
          <w:rFonts w:ascii="Times New Roman" w:hAnsi="Times New Roman"/>
          <w:b w:val="0"/>
          <w:sz w:val="24"/>
          <w:szCs w:val="24"/>
        </w:rPr>
        <w:t>uzavretá podľa § 269 ods. 2 Obchodného zákonníka</w:t>
      </w:r>
    </w:p>
    <w:p w14:paraId="0BF6BAA0" w14:textId="77777777" w:rsidR="00815F79" w:rsidRPr="00CC204C" w:rsidRDefault="00815F79" w:rsidP="007E0BB3">
      <w:pPr>
        <w:tabs>
          <w:tab w:val="right" w:leader="underscore" w:pos="9072"/>
        </w:tabs>
        <w:jc w:val="center"/>
        <w:rPr>
          <w:rFonts w:ascii="Times New Roman" w:hAnsi="Times New Roman"/>
          <w:sz w:val="24"/>
          <w:szCs w:val="24"/>
        </w:rPr>
      </w:pPr>
    </w:p>
    <w:p w14:paraId="13623F87" w14:textId="77777777" w:rsidR="00815F79" w:rsidRPr="00CC204C" w:rsidRDefault="00815F79" w:rsidP="007E0BB3">
      <w:pPr>
        <w:tabs>
          <w:tab w:val="right" w:leader="underscore" w:pos="9072"/>
        </w:tabs>
        <w:jc w:val="center"/>
        <w:rPr>
          <w:rFonts w:ascii="Times New Roman" w:hAnsi="Times New Roman"/>
          <w:sz w:val="24"/>
          <w:szCs w:val="24"/>
        </w:rPr>
      </w:pPr>
      <w:r w:rsidRPr="00CC204C">
        <w:rPr>
          <w:rFonts w:ascii="Times New Roman" w:hAnsi="Times New Roman"/>
          <w:sz w:val="24"/>
          <w:szCs w:val="24"/>
        </w:rPr>
        <w:t>Údržba a oprava cestnej svetelnej signalizácie</w:t>
      </w:r>
    </w:p>
    <w:p w14:paraId="3B2BE8BF" w14:textId="77777777" w:rsidR="00846F13" w:rsidRPr="00CC204C" w:rsidRDefault="00846F13" w:rsidP="007E0BB3">
      <w:pPr>
        <w:pStyle w:val="Nadpis6"/>
        <w:ind w:left="0" w:firstLine="0"/>
        <w:jc w:val="both"/>
        <w:rPr>
          <w:b w:val="0"/>
          <w:sz w:val="24"/>
          <w:szCs w:val="24"/>
        </w:rPr>
      </w:pPr>
    </w:p>
    <w:p w14:paraId="1E8CC4E6" w14:textId="77777777" w:rsidR="00B7114E" w:rsidRPr="00CC204C" w:rsidRDefault="00B7114E" w:rsidP="007E0BB3">
      <w:pPr>
        <w:pStyle w:val="Nadpis6"/>
        <w:ind w:left="357"/>
        <w:jc w:val="center"/>
        <w:rPr>
          <w:sz w:val="24"/>
          <w:szCs w:val="24"/>
        </w:rPr>
      </w:pPr>
      <w:r w:rsidRPr="00CC204C">
        <w:rPr>
          <w:sz w:val="24"/>
          <w:szCs w:val="24"/>
        </w:rPr>
        <w:t>Zmluvné strany</w:t>
      </w:r>
    </w:p>
    <w:p w14:paraId="196A7968" w14:textId="77777777" w:rsidR="00B7114E" w:rsidRPr="00CC204C" w:rsidRDefault="00B7114E" w:rsidP="007E0BB3">
      <w:pPr>
        <w:tabs>
          <w:tab w:val="left" w:pos="2160"/>
        </w:tabs>
        <w:ind w:right="567"/>
        <w:jc w:val="both"/>
        <w:rPr>
          <w:rFonts w:ascii="Times New Roman" w:hAnsi="Times New Roman"/>
          <w:bCs/>
          <w:iCs/>
          <w:sz w:val="24"/>
          <w:szCs w:val="24"/>
        </w:rPr>
      </w:pPr>
    </w:p>
    <w:p w14:paraId="24C05A0F" w14:textId="77777777" w:rsidR="00B7114E" w:rsidRPr="00CC204C" w:rsidRDefault="00B7114E" w:rsidP="007E0BB3">
      <w:pPr>
        <w:tabs>
          <w:tab w:val="left" w:pos="2160"/>
        </w:tabs>
        <w:ind w:right="567"/>
        <w:jc w:val="both"/>
        <w:rPr>
          <w:rFonts w:ascii="Times New Roman" w:hAnsi="Times New Roman"/>
          <w:bCs/>
          <w:sz w:val="24"/>
          <w:szCs w:val="24"/>
        </w:rPr>
      </w:pPr>
      <w:r w:rsidRPr="00CC204C">
        <w:rPr>
          <w:rFonts w:ascii="Times New Roman" w:hAnsi="Times New Roman"/>
          <w:b w:val="0"/>
          <w:bCs/>
          <w:iCs/>
          <w:sz w:val="24"/>
          <w:szCs w:val="24"/>
        </w:rPr>
        <w:t>1. Objednávateľ:</w:t>
      </w:r>
      <w:r w:rsidRPr="00CC204C">
        <w:rPr>
          <w:rFonts w:ascii="Times New Roman" w:hAnsi="Times New Roman"/>
          <w:b w:val="0"/>
          <w:bCs/>
          <w:iCs/>
          <w:sz w:val="24"/>
          <w:szCs w:val="24"/>
        </w:rPr>
        <w:tab/>
      </w:r>
      <w:r w:rsidRPr="00CC204C">
        <w:rPr>
          <w:rFonts w:ascii="Times New Roman" w:hAnsi="Times New Roman"/>
          <w:b w:val="0"/>
          <w:bCs/>
          <w:sz w:val="24"/>
          <w:szCs w:val="24"/>
        </w:rPr>
        <w:t>Mesto Košice</w:t>
      </w:r>
    </w:p>
    <w:p w14:paraId="024BABAC" w14:textId="77777777" w:rsidR="00B7114E" w:rsidRPr="00CC204C" w:rsidRDefault="00B7114E" w:rsidP="007E0BB3">
      <w:pPr>
        <w:tabs>
          <w:tab w:val="left" w:pos="2160"/>
        </w:tabs>
        <w:ind w:left="284"/>
        <w:rPr>
          <w:rFonts w:ascii="Times New Roman" w:hAnsi="Times New Roman"/>
          <w:b w:val="0"/>
          <w:bCs/>
          <w:sz w:val="24"/>
          <w:szCs w:val="24"/>
        </w:rPr>
      </w:pPr>
      <w:r w:rsidRPr="00CC204C">
        <w:rPr>
          <w:rFonts w:ascii="Times New Roman" w:hAnsi="Times New Roman"/>
          <w:b w:val="0"/>
          <w:bCs/>
          <w:sz w:val="24"/>
          <w:szCs w:val="24"/>
        </w:rPr>
        <w:t>Sídlo:</w:t>
      </w:r>
      <w:r w:rsidRPr="00CC204C">
        <w:rPr>
          <w:rFonts w:ascii="Times New Roman" w:hAnsi="Times New Roman"/>
          <w:b w:val="0"/>
          <w:bCs/>
          <w:sz w:val="24"/>
          <w:szCs w:val="24"/>
        </w:rPr>
        <w:tab/>
        <w:t>Trieda SNP 48/A, 040 11 Košice</w:t>
      </w:r>
    </w:p>
    <w:p w14:paraId="2C059E22" w14:textId="77777777" w:rsidR="00C9583A" w:rsidRPr="00CC204C" w:rsidRDefault="00C9583A" w:rsidP="007E0BB3">
      <w:pPr>
        <w:pStyle w:val="Textvysvetlivky"/>
        <w:tabs>
          <w:tab w:val="left" w:pos="284"/>
        </w:tabs>
        <w:spacing w:after="0"/>
        <w:ind w:left="180"/>
        <w:rPr>
          <w:bCs/>
          <w:sz w:val="24"/>
          <w:szCs w:val="24"/>
          <w:lang w:val="sk-SK"/>
        </w:rPr>
      </w:pPr>
      <w:r w:rsidRPr="00CC204C">
        <w:rPr>
          <w:sz w:val="24"/>
          <w:szCs w:val="24"/>
          <w:lang w:val="sk-SK"/>
        </w:rPr>
        <w:tab/>
      </w:r>
      <w:r w:rsidR="00B7114E" w:rsidRPr="00CC204C">
        <w:rPr>
          <w:sz w:val="24"/>
          <w:szCs w:val="24"/>
          <w:lang w:val="sk-SK"/>
        </w:rPr>
        <w:t>Zastúpený:</w:t>
      </w:r>
      <w:r w:rsidR="00B7114E" w:rsidRPr="00CC204C">
        <w:rPr>
          <w:sz w:val="24"/>
          <w:szCs w:val="24"/>
          <w:lang w:val="sk-SK"/>
        </w:rPr>
        <w:tab/>
      </w:r>
      <w:r w:rsidRPr="00CC204C">
        <w:rPr>
          <w:sz w:val="24"/>
          <w:szCs w:val="24"/>
          <w:lang w:val="sk-SK"/>
        </w:rPr>
        <w:tab/>
        <w:t>Ing. Jaroslav Polaček,</w:t>
      </w:r>
      <w:r w:rsidRPr="00CC204C">
        <w:rPr>
          <w:bCs/>
          <w:sz w:val="24"/>
          <w:szCs w:val="24"/>
          <w:lang w:val="sk-SK"/>
        </w:rPr>
        <w:t xml:space="preserve"> primátor</w:t>
      </w:r>
    </w:p>
    <w:p w14:paraId="6E903E1E" w14:textId="77777777" w:rsidR="00B7114E" w:rsidRPr="00CC204C" w:rsidRDefault="00B7114E" w:rsidP="007E0BB3">
      <w:pPr>
        <w:pStyle w:val="Textvysvetlivky"/>
        <w:tabs>
          <w:tab w:val="left" w:pos="2160"/>
        </w:tabs>
        <w:spacing w:after="0"/>
        <w:ind w:left="284"/>
        <w:rPr>
          <w:sz w:val="24"/>
          <w:szCs w:val="24"/>
          <w:lang w:val="sk-SK"/>
        </w:rPr>
      </w:pPr>
      <w:r w:rsidRPr="00CC204C">
        <w:rPr>
          <w:sz w:val="24"/>
          <w:szCs w:val="24"/>
          <w:lang w:val="sk-SK"/>
        </w:rPr>
        <w:t>IČO:</w:t>
      </w:r>
      <w:r w:rsidRPr="00CC204C">
        <w:rPr>
          <w:sz w:val="24"/>
          <w:szCs w:val="24"/>
          <w:lang w:val="sk-SK"/>
        </w:rPr>
        <w:tab/>
        <w:t>00691135</w:t>
      </w:r>
    </w:p>
    <w:p w14:paraId="2EABE57B" w14:textId="77777777" w:rsidR="00B7114E" w:rsidRPr="00CC204C" w:rsidRDefault="00B7114E" w:rsidP="007E0BB3">
      <w:pPr>
        <w:pStyle w:val="Textvysvetlivky"/>
        <w:tabs>
          <w:tab w:val="left" w:pos="2160"/>
        </w:tabs>
        <w:spacing w:after="0"/>
        <w:ind w:left="284"/>
        <w:rPr>
          <w:sz w:val="24"/>
          <w:szCs w:val="24"/>
          <w:lang w:val="sk-SK"/>
        </w:rPr>
      </w:pPr>
      <w:r w:rsidRPr="00CC204C">
        <w:rPr>
          <w:sz w:val="24"/>
          <w:szCs w:val="24"/>
          <w:lang w:val="sk-SK"/>
        </w:rPr>
        <w:t>DIČ:</w:t>
      </w:r>
      <w:r w:rsidRPr="00CC204C">
        <w:rPr>
          <w:sz w:val="24"/>
          <w:szCs w:val="24"/>
          <w:lang w:val="sk-SK"/>
        </w:rPr>
        <w:tab/>
        <w:t>2021186904</w:t>
      </w:r>
    </w:p>
    <w:p w14:paraId="138F7EC5" w14:textId="77777777" w:rsidR="00B7114E" w:rsidRPr="00CC204C" w:rsidRDefault="00B7114E" w:rsidP="007E0BB3">
      <w:pPr>
        <w:pStyle w:val="Textvysvetlivky"/>
        <w:tabs>
          <w:tab w:val="left" w:pos="2160"/>
        </w:tabs>
        <w:spacing w:after="0"/>
        <w:ind w:left="284" w:right="567"/>
        <w:rPr>
          <w:sz w:val="24"/>
          <w:szCs w:val="24"/>
          <w:lang w:val="sk-SK"/>
        </w:rPr>
      </w:pPr>
      <w:r w:rsidRPr="00CC204C">
        <w:rPr>
          <w:sz w:val="24"/>
          <w:szCs w:val="24"/>
          <w:lang w:val="sk-SK"/>
        </w:rPr>
        <w:t>IČ pre DPH:</w:t>
      </w:r>
      <w:r w:rsidRPr="00CC204C">
        <w:rPr>
          <w:sz w:val="24"/>
          <w:szCs w:val="24"/>
          <w:lang w:val="sk-SK"/>
        </w:rPr>
        <w:tab/>
        <w:t>SK2021186904</w:t>
      </w:r>
    </w:p>
    <w:p w14:paraId="02FF124E" w14:textId="77777777" w:rsidR="00B7114E" w:rsidRPr="00CC204C" w:rsidRDefault="00B7114E" w:rsidP="007E0BB3">
      <w:pPr>
        <w:pStyle w:val="Textvysvetlivky"/>
        <w:tabs>
          <w:tab w:val="left" w:pos="2160"/>
        </w:tabs>
        <w:spacing w:after="0"/>
        <w:ind w:left="284"/>
        <w:rPr>
          <w:sz w:val="24"/>
          <w:szCs w:val="24"/>
          <w:lang w:val="sk-SK"/>
        </w:rPr>
      </w:pPr>
      <w:r w:rsidRPr="00CC204C">
        <w:rPr>
          <w:sz w:val="24"/>
          <w:szCs w:val="24"/>
          <w:lang w:val="sk-SK"/>
        </w:rPr>
        <w:t>Bankové spojenie:</w:t>
      </w:r>
      <w:r w:rsidRPr="00CC204C">
        <w:rPr>
          <w:sz w:val="24"/>
          <w:szCs w:val="24"/>
          <w:lang w:val="sk-SK"/>
        </w:rPr>
        <w:tab/>
        <w:t>Prima banka Slovensko, a.s.</w:t>
      </w:r>
    </w:p>
    <w:p w14:paraId="0E6DD96F" w14:textId="77777777" w:rsidR="003527BB" w:rsidRPr="00CC204C" w:rsidRDefault="00B7114E" w:rsidP="007E0BB3">
      <w:pPr>
        <w:pStyle w:val="Textvysvetlivky"/>
        <w:tabs>
          <w:tab w:val="left" w:pos="2160"/>
        </w:tabs>
        <w:spacing w:after="0"/>
        <w:ind w:left="284"/>
        <w:rPr>
          <w:sz w:val="24"/>
          <w:szCs w:val="24"/>
          <w:lang w:val="sk-SK"/>
        </w:rPr>
      </w:pPr>
      <w:r w:rsidRPr="00CC204C">
        <w:rPr>
          <w:sz w:val="24"/>
          <w:szCs w:val="24"/>
          <w:lang w:val="sk-SK"/>
        </w:rPr>
        <w:t>Číslo účtu:</w:t>
      </w:r>
      <w:r w:rsidRPr="00CC204C">
        <w:rPr>
          <w:sz w:val="24"/>
          <w:szCs w:val="24"/>
          <w:lang w:val="sk-SK"/>
        </w:rPr>
        <w:tab/>
      </w:r>
      <w:r w:rsidR="00862A12" w:rsidRPr="00CC204C">
        <w:rPr>
          <w:sz w:val="24"/>
          <w:szCs w:val="24"/>
          <w:lang w:val="sk-SK"/>
        </w:rPr>
        <w:t>SK03 5600 0000 0004 4248 6001</w:t>
      </w:r>
    </w:p>
    <w:p w14:paraId="273B396A" w14:textId="77777777" w:rsidR="00862A12" w:rsidRPr="00CC204C" w:rsidRDefault="00862A12" w:rsidP="007E0BB3">
      <w:pPr>
        <w:pStyle w:val="Textvysvetlivky"/>
        <w:tabs>
          <w:tab w:val="left" w:pos="2160"/>
        </w:tabs>
        <w:spacing w:after="0"/>
        <w:ind w:left="284"/>
        <w:rPr>
          <w:sz w:val="24"/>
          <w:szCs w:val="24"/>
          <w:lang w:val="sk-SK"/>
        </w:rPr>
      </w:pPr>
    </w:p>
    <w:p w14:paraId="261669EE" w14:textId="77777777" w:rsidR="003527BB" w:rsidRPr="00CC204C" w:rsidRDefault="003527BB" w:rsidP="007E0BB3">
      <w:pPr>
        <w:pStyle w:val="Register1"/>
      </w:pPr>
      <w:r w:rsidRPr="00CC204C">
        <w:t xml:space="preserve">Osoby oprávnené rokovať za </w:t>
      </w:r>
      <w:r w:rsidR="00A31F7A" w:rsidRPr="00CC204C">
        <w:t>O</w:t>
      </w:r>
      <w:r w:rsidRPr="00CC204C">
        <w:t>bjednávateľa</w:t>
      </w:r>
    </w:p>
    <w:p w14:paraId="44EAA1CF" w14:textId="77777777" w:rsidR="003F3BC5" w:rsidRPr="00CC204C" w:rsidRDefault="00A31F7A" w:rsidP="007E0BB3">
      <w:pPr>
        <w:pStyle w:val="Register1"/>
      </w:pPr>
      <w:r w:rsidRPr="00CC204C">
        <w:t>a) vo veciach zmluvných:</w:t>
      </w:r>
      <w:r w:rsidR="003F3BC5" w:rsidRPr="00CC204C">
        <w:tab/>
      </w:r>
    </w:p>
    <w:p w14:paraId="784E4D93" w14:textId="77777777" w:rsidR="00A31F7A" w:rsidRPr="00CC204C" w:rsidRDefault="00A31F7A" w:rsidP="007E0BB3">
      <w:pPr>
        <w:pStyle w:val="Register1"/>
        <w:ind w:left="1004" w:firstLine="436"/>
      </w:pPr>
      <w:r w:rsidRPr="00CC204C">
        <w:t>Mgr. Tomáš Vrbovský</w:t>
      </w:r>
    </w:p>
    <w:p w14:paraId="6F02F643" w14:textId="77777777" w:rsidR="00A31F7A" w:rsidRPr="00CC204C" w:rsidRDefault="00A31F7A" w:rsidP="007E0BB3">
      <w:pPr>
        <w:pStyle w:val="Textvysvetlivky"/>
        <w:spacing w:after="0"/>
        <w:ind w:left="720" w:firstLine="720"/>
        <w:rPr>
          <w:sz w:val="24"/>
          <w:szCs w:val="24"/>
          <w:lang w:val="sk-SK"/>
        </w:rPr>
      </w:pPr>
      <w:r w:rsidRPr="00CC204C">
        <w:rPr>
          <w:sz w:val="24"/>
          <w:szCs w:val="24"/>
          <w:lang w:val="sk-SK"/>
        </w:rPr>
        <w:t>vedúci referátu parkovania, údržby ciest a</w:t>
      </w:r>
      <w:r w:rsidR="003F3BC5" w:rsidRPr="00CC204C">
        <w:rPr>
          <w:sz w:val="24"/>
          <w:szCs w:val="24"/>
          <w:lang w:val="sk-SK"/>
        </w:rPr>
        <w:t> verejného osvetlenia</w:t>
      </w:r>
      <w:r w:rsidRPr="00CC204C">
        <w:rPr>
          <w:sz w:val="24"/>
          <w:szCs w:val="24"/>
          <w:lang w:val="sk-SK"/>
        </w:rPr>
        <w:t xml:space="preserve"> MMK</w:t>
      </w:r>
    </w:p>
    <w:p w14:paraId="5FAE5DE7" w14:textId="77777777" w:rsidR="00A31F7A" w:rsidRPr="00CC204C" w:rsidRDefault="00A31F7A" w:rsidP="007E0BB3">
      <w:pPr>
        <w:ind w:left="567"/>
        <w:rPr>
          <w:rFonts w:ascii="Times New Roman" w:hAnsi="Times New Roman"/>
          <w:b w:val="0"/>
          <w:bCs/>
          <w:sz w:val="24"/>
          <w:szCs w:val="24"/>
        </w:rPr>
      </w:pPr>
      <w:r w:rsidRPr="00CC204C">
        <w:rPr>
          <w:rFonts w:ascii="Times New Roman" w:hAnsi="Times New Roman"/>
          <w:b w:val="0"/>
          <w:bCs/>
          <w:sz w:val="24"/>
          <w:szCs w:val="24"/>
        </w:rPr>
        <w:t>telefón:</w:t>
      </w:r>
      <w:r w:rsidRPr="00CC204C">
        <w:rPr>
          <w:rFonts w:ascii="Times New Roman" w:hAnsi="Times New Roman"/>
          <w:b w:val="0"/>
          <w:bCs/>
          <w:sz w:val="24"/>
          <w:szCs w:val="24"/>
        </w:rPr>
        <w:tab/>
        <w:t xml:space="preserve">055 6419 384 </w:t>
      </w:r>
    </w:p>
    <w:p w14:paraId="3F55409C" w14:textId="77777777" w:rsidR="00A31F7A" w:rsidRPr="00CC204C" w:rsidRDefault="00A31F7A" w:rsidP="007E0BB3">
      <w:pPr>
        <w:ind w:left="567"/>
        <w:rPr>
          <w:rFonts w:ascii="Times New Roman" w:hAnsi="Times New Roman"/>
          <w:b w:val="0"/>
          <w:bCs/>
          <w:sz w:val="24"/>
          <w:szCs w:val="24"/>
        </w:rPr>
      </w:pPr>
      <w:r w:rsidRPr="00CC204C">
        <w:rPr>
          <w:rFonts w:ascii="Times New Roman" w:hAnsi="Times New Roman"/>
          <w:b w:val="0"/>
          <w:bCs/>
          <w:sz w:val="24"/>
          <w:szCs w:val="24"/>
        </w:rPr>
        <w:t>e-mail:</w:t>
      </w:r>
      <w:r w:rsidRPr="00CC204C">
        <w:rPr>
          <w:rFonts w:ascii="Times New Roman" w:hAnsi="Times New Roman"/>
          <w:b w:val="0"/>
          <w:bCs/>
          <w:sz w:val="24"/>
          <w:szCs w:val="24"/>
        </w:rPr>
        <w:tab/>
      </w:r>
      <w:hyperlink r:id="rId8" w:history="1">
        <w:r w:rsidRPr="00CC204C">
          <w:rPr>
            <w:rStyle w:val="Hypertextovprepojenie"/>
            <w:rFonts w:ascii="Times New Roman" w:hAnsi="Times New Roman"/>
            <w:b w:val="0"/>
            <w:bCs/>
            <w:sz w:val="24"/>
            <w:szCs w:val="24"/>
          </w:rPr>
          <w:t>tomas.vrbovsky@kosice.sk</w:t>
        </w:r>
      </w:hyperlink>
      <w:r w:rsidRPr="00CC204C">
        <w:rPr>
          <w:rFonts w:ascii="Times New Roman" w:hAnsi="Times New Roman"/>
          <w:b w:val="0"/>
          <w:bCs/>
          <w:sz w:val="24"/>
          <w:szCs w:val="24"/>
        </w:rPr>
        <w:t xml:space="preserve"> </w:t>
      </w:r>
    </w:p>
    <w:p w14:paraId="449C6468" w14:textId="77777777" w:rsidR="00A31F7A" w:rsidRPr="00CC204C" w:rsidRDefault="00A31F7A" w:rsidP="007E0BB3">
      <w:pPr>
        <w:pStyle w:val="Register1"/>
      </w:pPr>
      <w:r w:rsidRPr="00CC204C">
        <w:t>b) vo veciach technických a realizačných:</w:t>
      </w:r>
    </w:p>
    <w:p w14:paraId="3EC4CB6A" w14:textId="77777777" w:rsidR="00A31F7A" w:rsidRPr="00CC204C" w:rsidRDefault="00A31F7A" w:rsidP="007E0BB3">
      <w:pPr>
        <w:ind w:left="567"/>
        <w:rPr>
          <w:rFonts w:ascii="Times New Roman" w:hAnsi="Times New Roman"/>
          <w:b w:val="0"/>
          <w:bCs/>
          <w:sz w:val="24"/>
          <w:szCs w:val="24"/>
        </w:rPr>
      </w:pPr>
      <w:r w:rsidRPr="00CC204C">
        <w:rPr>
          <w:rFonts w:ascii="Times New Roman" w:hAnsi="Times New Roman"/>
          <w:b w:val="0"/>
          <w:bCs/>
          <w:sz w:val="24"/>
          <w:szCs w:val="24"/>
        </w:rPr>
        <w:tab/>
      </w:r>
      <w:r w:rsidRPr="00CC204C">
        <w:rPr>
          <w:rFonts w:ascii="Times New Roman" w:hAnsi="Times New Roman"/>
          <w:b w:val="0"/>
          <w:bCs/>
          <w:sz w:val="24"/>
          <w:szCs w:val="24"/>
        </w:rPr>
        <w:tab/>
        <w:t>Ing. Jaroslav Oršula</w:t>
      </w:r>
    </w:p>
    <w:p w14:paraId="1EBC6EFC" w14:textId="77777777" w:rsidR="003F3BC5" w:rsidRPr="00CC204C" w:rsidRDefault="003F3BC5" w:rsidP="007E0BB3">
      <w:pPr>
        <w:ind w:left="567"/>
        <w:rPr>
          <w:rFonts w:ascii="Times New Roman" w:hAnsi="Times New Roman"/>
          <w:b w:val="0"/>
          <w:bCs/>
          <w:sz w:val="24"/>
          <w:szCs w:val="24"/>
        </w:rPr>
      </w:pPr>
      <w:r w:rsidRPr="00CC204C">
        <w:rPr>
          <w:rFonts w:ascii="Times New Roman" w:hAnsi="Times New Roman"/>
          <w:b w:val="0"/>
          <w:bCs/>
          <w:sz w:val="24"/>
          <w:szCs w:val="24"/>
        </w:rPr>
        <w:tab/>
      </w:r>
      <w:r w:rsidRPr="00CC204C">
        <w:rPr>
          <w:rFonts w:ascii="Times New Roman" w:hAnsi="Times New Roman"/>
          <w:b w:val="0"/>
          <w:bCs/>
          <w:sz w:val="24"/>
          <w:szCs w:val="24"/>
        </w:rPr>
        <w:tab/>
        <w:t>referent referátu parkovania, údržby ciest a verejného osvetlenia MMK</w:t>
      </w:r>
    </w:p>
    <w:p w14:paraId="3DFA8C58" w14:textId="77777777" w:rsidR="00A31F7A" w:rsidRPr="00CC204C" w:rsidRDefault="00A31F7A" w:rsidP="007E0BB3">
      <w:pPr>
        <w:ind w:left="567"/>
        <w:rPr>
          <w:rFonts w:ascii="Times New Roman" w:hAnsi="Times New Roman"/>
          <w:b w:val="0"/>
          <w:bCs/>
          <w:sz w:val="24"/>
          <w:szCs w:val="24"/>
        </w:rPr>
      </w:pPr>
      <w:r w:rsidRPr="00CC204C">
        <w:rPr>
          <w:rFonts w:ascii="Times New Roman" w:hAnsi="Times New Roman"/>
          <w:b w:val="0"/>
          <w:bCs/>
          <w:sz w:val="24"/>
          <w:szCs w:val="24"/>
        </w:rPr>
        <w:t>telefón:</w:t>
      </w:r>
      <w:r w:rsidRPr="00CC204C">
        <w:rPr>
          <w:rFonts w:ascii="Times New Roman" w:hAnsi="Times New Roman"/>
          <w:b w:val="0"/>
          <w:bCs/>
          <w:sz w:val="24"/>
          <w:szCs w:val="24"/>
        </w:rPr>
        <w:tab/>
        <w:t xml:space="preserve">055 6419 195 </w:t>
      </w:r>
    </w:p>
    <w:p w14:paraId="4FE6DACB" w14:textId="77777777" w:rsidR="00A31F7A" w:rsidRPr="00CC204C" w:rsidRDefault="00A31F7A" w:rsidP="007E0BB3">
      <w:pPr>
        <w:ind w:left="567"/>
        <w:rPr>
          <w:rFonts w:ascii="Times New Roman" w:hAnsi="Times New Roman"/>
          <w:b w:val="0"/>
          <w:bCs/>
          <w:sz w:val="24"/>
          <w:szCs w:val="24"/>
        </w:rPr>
      </w:pPr>
      <w:r w:rsidRPr="00CC204C">
        <w:rPr>
          <w:rFonts w:ascii="Times New Roman" w:hAnsi="Times New Roman"/>
          <w:b w:val="0"/>
          <w:bCs/>
          <w:sz w:val="24"/>
          <w:szCs w:val="24"/>
        </w:rPr>
        <w:t>e-mail:</w:t>
      </w:r>
      <w:r w:rsidRPr="00CC204C">
        <w:rPr>
          <w:rFonts w:ascii="Times New Roman" w:hAnsi="Times New Roman"/>
          <w:b w:val="0"/>
          <w:bCs/>
          <w:sz w:val="24"/>
          <w:szCs w:val="24"/>
        </w:rPr>
        <w:tab/>
      </w:r>
      <w:hyperlink r:id="rId9" w:history="1">
        <w:r w:rsidRPr="00CC204C">
          <w:rPr>
            <w:rStyle w:val="Hypertextovprepojenie"/>
            <w:rFonts w:ascii="Times New Roman" w:hAnsi="Times New Roman"/>
            <w:b w:val="0"/>
            <w:bCs/>
            <w:sz w:val="24"/>
            <w:szCs w:val="24"/>
          </w:rPr>
          <w:t>jaroslav.orsula@kosice.sk</w:t>
        </w:r>
      </w:hyperlink>
      <w:r w:rsidRPr="00CC204C">
        <w:rPr>
          <w:rFonts w:ascii="Times New Roman" w:hAnsi="Times New Roman"/>
          <w:b w:val="0"/>
          <w:bCs/>
          <w:sz w:val="24"/>
          <w:szCs w:val="24"/>
        </w:rPr>
        <w:t xml:space="preserve">  </w:t>
      </w:r>
    </w:p>
    <w:p w14:paraId="66647AE1" w14:textId="77777777" w:rsidR="00B7114E" w:rsidRPr="00CC204C" w:rsidRDefault="00B7114E" w:rsidP="007E0BB3">
      <w:pPr>
        <w:rPr>
          <w:rFonts w:ascii="Times New Roman" w:hAnsi="Times New Roman"/>
          <w:b w:val="0"/>
          <w:sz w:val="24"/>
          <w:szCs w:val="24"/>
        </w:rPr>
      </w:pPr>
    </w:p>
    <w:p w14:paraId="37CB0179" w14:textId="77777777" w:rsidR="00A31F7A" w:rsidRPr="00CC204C" w:rsidRDefault="00A31F7A" w:rsidP="007E0BB3">
      <w:pPr>
        <w:rPr>
          <w:rFonts w:ascii="Times New Roman" w:hAnsi="Times New Roman"/>
          <w:b w:val="0"/>
          <w:sz w:val="24"/>
          <w:szCs w:val="24"/>
        </w:rPr>
      </w:pPr>
    </w:p>
    <w:p w14:paraId="020462D7" w14:textId="77777777" w:rsidR="0042706D" w:rsidRPr="00CC204C" w:rsidRDefault="00B7114E" w:rsidP="007E0BB3">
      <w:pPr>
        <w:tabs>
          <w:tab w:val="left" w:pos="2342"/>
        </w:tabs>
        <w:rPr>
          <w:rFonts w:ascii="Times New Roman" w:hAnsi="Times New Roman"/>
          <w:b w:val="0"/>
          <w:sz w:val="24"/>
          <w:szCs w:val="24"/>
        </w:rPr>
      </w:pPr>
      <w:r w:rsidRPr="00CC204C">
        <w:rPr>
          <w:rFonts w:ascii="Times New Roman" w:hAnsi="Times New Roman"/>
          <w:b w:val="0"/>
          <w:sz w:val="24"/>
          <w:szCs w:val="24"/>
        </w:rPr>
        <w:t>(ďalej len „</w:t>
      </w:r>
      <w:r w:rsidR="00F2292E" w:rsidRPr="00CC204C">
        <w:rPr>
          <w:rFonts w:ascii="Times New Roman" w:hAnsi="Times New Roman"/>
          <w:bCs/>
          <w:sz w:val="24"/>
          <w:szCs w:val="24"/>
        </w:rPr>
        <w:t>Objednávateľ</w:t>
      </w:r>
      <w:r w:rsidR="00F2292E" w:rsidRPr="00CC204C">
        <w:rPr>
          <w:rFonts w:ascii="Times New Roman" w:hAnsi="Times New Roman"/>
          <w:b w:val="0"/>
          <w:sz w:val="24"/>
          <w:szCs w:val="24"/>
        </w:rPr>
        <w:t>“</w:t>
      </w:r>
      <w:r w:rsidRPr="00CC204C">
        <w:rPr>
          <w:rFonts w:ascii="Times New Roman" w:hAnsi="Times New Roman"/>
          <w:b w:val="0"/>
          <w:sz w:val="24"/>
          <w:szCs w:val="24"/>
        </w:rPr>
        <w:t>)</w:t>
      </w:r>
    </w:p>
    <w:p w14:paraId="7D508A73" w14:textId="77777777" w:rsidR="009661DF" w:rsidRPr="00CC204C" w:rsidRDefault="009661DF" w:rsidP="007E0BB3">
      <w:pPr>
        <w:rPr>
          <w:rFonts w:ascii="Times New Roman" w:hAnsi="Times New Roman"/>
          <w:b w:val="0"/>
          <w:bCs/>
          <w:iCs/>
          <w:sz w:val="24"/>
          <w:szCs w:val="24"/>
        </w:rPr>
      </w:pPr>
    </w:p>
    <w:p w14:paraId="15DC4E66" w14:textId="77777777" w:rsidR="00121E07" w:rsidRPr="00CC204C" w:rsidRDefault="00121E07" w:rsidP="007E0BB3">
      <w:pPr>
        <w:rPr>
          <w:rFonts w:ascii="Times New Roman" w:hAnsi="Times New Roman"/>
          <w:b w:val="0"/>
          <w:bCs/>
          <w:iCs/>
          <w:sz w:val="24"/>
          <w:szCs w:val="24"/>
        </w:rPr>
      </w:pPr>
    </w:p>
    <w:p w14:paraId="3FB869C2" w14:textId="77777777" w:rsidR="00B7114E" w:rsidRPr="00CC204C" w:rsidRDefault="00B7114E" w:rsidP="007E0BB3">
      <w:pPr>
        <w:rPr>
          <w:rFonts w:ascii="Times New Roman" w:hAnsi="Times New Roman"/>
          <w:b w:val="0"/>
          <w:bCs/>
          <w:i/>
          <w:iCs/>
          <w:sz w:val="24"/>
          <w:szCs w:val="24"/>
        </w:rPr>
      </w:pPr>
      <w:r w:rsidRPr="00CC204C">
        <w:rPr>
          <w:rFonts w:ascii="Times New Roman" w:hAnsi="Times New Roman"/>
          <w:b w:val="0"/>
          <w:bCs/>
          <w:iCs/>
          <w:sz w:val="24"/>
          <w:szCs w:val="24"/>
        </w:rPr>
        <w:t>2. Poskytovateľ:</w:t>
      </w:r>
      <w:r w:rsidR="00F97A46" w:rsidRPr="00CC204C">
        <w:rPr>
          <w:rFonts w:ascii="Times New Roman" w:hAnsi="Times New Roman"/>
          <w:b w:val="0"/>
          <w:bCs/>
          <w:iCs/>
          <w:sz w:val="24"/>
          <w:szCs w:val="24"/>
        </w:rPr>
        <w:tab/>
      </w:r>
    </w:p>
    <w:p w14:paraId="20BE14FD" w14:textId="77777777" w:rsidR="00B7114E" w:rsidRPr="00CC204C" w:rsidRDefault="00B7114E" w:rsidP="007E0BB3">
      <w:pPr>
        <w:ind w:left="284"/>
        <w:rPr>
          <w:rFonts w:ascii="Times New Roman" w:hAnsi="Times New Roman"/>
          <w:b w:val="0"/>
          <w:bCs/>
          <w:sz w:val="24"/>
          <w:szCs w:val="24"/>
        </w:rPr>
      </w:pPr>
      <w:r w:rsidRPr="00CC204C">
        <w:rPr>
          <w:rFonts w:ascii="Times New Roman" w:hAnsi="Times New Roman"/>
          <w:b w:val="0"/>
          <w:bCs/>
          <w:iCs/>
          <w:sz w:val="24"/>
          <w:szCs w:val="24"/>
        </w:rPr>
        <w:t>Sídlo:</w:t>
      </w:r>
      <w:r w:rsidR="00F97A46" w:rsidRPr="00CC204C">
        <w:rPr>
          <w:rFonts w:ascii="Times New Roman" w:hAnsi="Times New Roman"/>
          <w:b w:val="0"/>
          <w:bCs/>
          <w:iCs/>
          <w:sz w:val="24"/>
          <w:szCs w:val="24"/>
        </w:rPr>
        <w:tab/>
      </w:r>
      <w:r w:rsidR="00F97A46" w:rsidRPr="00CC204C">
        <w:rPr>
          <w:rFonts w:ascii="Times New Roman" w:hAnsi="Times New Roman"/>
          <w:b w:val="0"/>
          <w:bCs/>
          <w:iCs/>
          <w:sz w:val="24"/>
          <w:szCs w:val="24"/>
        </w:rPr>
        <w:tab/>
      </w:r>
    </w:p>
    <w:p w14:paraId="3737FBC3" w14:textId="77777777" w:rsidR="00B7114E" w:rsidRPr="00CC204C" w:rsidRDefault="00B7114E" w:rsidP="007E0BB3">
      <w:pPr>
        <w:pStyle w:val="Register1"/>
      </w:pPr>
      <w:r w:rsidRPr="00CC204C">
        <w:t>Zastúpený:</w:t>
      </w:r>
      <w:r w:rsidR="00F97A46" w:rsidRPr="00CC204C">
        <w:tab/>
      </w:r>
      <w:r w:rsidR="00F97A46" w:rsidRPr="00CC204C">
        <w:tab/>
      </w:r>
    </w:p>
    <w:p w14:paraId="79C2371C" w14:textId="77777777" w:rsidR="00B7114E" w:rsidRPr="00CC204C" w:rsidRDefault="00B7114E" w:rsidP="007E0BB3">
      <w:pPr>
        <w:ind w:left="284"/>
        <w:rPr>
          <w:rFonts w:ascii="Times New Roman" w:hAnsi="Times New Roman"/>
          <w:b w:val="0"/>
          <w:sz w:val="24"/>
          <w:szCs w:val="24"/>
        </w:rPr>
      </w:pPr>
      <w:r w:rsidRPr="00CC204C">
        <w:rPr>
          <w:rFonts w:ascii="Times New Roman" w:hAnsi="Times New Roman"/>
          <w:b w:val="0"/>
          <w:sz w:val="24"/>
          <w:szCs w:val="24"/>
        </w:rPr>
        <w:t>IČO:</w:t>
      </w:r>
      <w:r w:rsidR="00F97A46" w:rsidRPr="00CC204C">
        <w:rPr>
          <w:rFonts w:ascii="Times New Roman" w:hAnsi="Times New Roman"/>
          <w:b w:val="0"/>
          <w:sz w:val="24"/>
          <w:szCs w:val="24"/>
        </w:rPr>
        <w:tab/>
      </w:r>
      <w:r w:rsidR="00F97A46" w:rsidRPr="00CC204C">
        <w:rPr>
          <w:rFonts w:ascii="Times New Roman" w:hAnsi="Times New Roman"/>
          <w:b w:val="0"/>
          <w:sz w:val="24"/>
          <w:szCs w:val="24"/>
        </w:rPr>
        <w:tab/>
      </w:r>
    </w:p>
    <w:p w14:paraId="2AC9341F" w14:textId="77777777" w:rsidR="00B7114E" w:rsidRPr="00CC204C" w:rsidRDefault="00B7114E" w:rsidP="007E0BB3">
      <w:pPr>
        <w:pStyle w:val="Zkladntext2"/>
        <w:spacing w:before="0" w:after="0"/>
        <w:ind w:left="284"/>
        <w:rPr>
          <w:bCs/>
          <w:sz w:val="24"/>
        </w:rPr>
      </w:pPr>
      <w:r w:rsidRPr="00CC204C">
        <w:rPr>
          <w:bCs/>
          <w:sz w:val="24"/>
        </w:rPr>
        <w:t>IČ pre DPH:</w:t>
      </w:r>
      <w:r w:rsidR="00F97A46" w:rsidRPr="00CC204C">
        <w:rPr>
          <w:bCs/>
          <w:sz w:val="24"/>
        </w:rPr>
        <w:tab/>
      </w:r>
    </w:p>
    <w:p w14:paraId="03E141FD" w14:textId="77777777" w:rsidR="00B7114E" w:rsidRPr="00CC204C" w:rsidRDefault="00B7114E" w:rsidP="007E0BB3">
      <w:pPr>
        <w:pStyle w:val="Zkladntext2"/>
        <w:spacing w:before="0" w:after="0"/>
        <w:ind w:left="284"/>
        <w:rPr>
          <w:bCs/>
          <w:sz w:val="24"/>
        </w:rPr>
      </w:pPr>
      <w:r w:rsidRPr="00CC204C">
        <w:rPr>
          <w:bCs/>
          <w:sz w:val="24"/>
        </w:rPr>
        <w:t>DIČ:</w:t>
      </w:r>
      <w:r w:rsidR="00F97A46" w:rsidRPr="00CC204C">
        <w:rPr>
          <w:bCs/>
          <w:sz w:val="24"/>
        </w:rPr>
        <w:tab/>
      </w:r>
      <w:r w:rsidR="00F97A46" w:rsidRPr="00CC204C">
        <w:rPr>
          <w:bCs/>
          <w:sz w:val="24"/>
        </w:rPr>
        <w:tab/>
      </w:r>
    </w:p>
    <w:p w14:paraId="73AD2747" w14:textId="77777777" w:rsidR="00B436EB" w:rsidRPr="00CC204C" w:rsidRDefault="00B7114E" w:rsidP="007E0BB3">
      <w:pPr>
        <w:pStyle w:val="Zkladntext2"/>
        <w:spacing w:before="0" w:after="0"/>
        <w:ind w:left="284"/>
        <w:rPr>
          <w:bCs/>
          <w:sz w:val="24"/>
        </w:rPr>
      </w:pPr>
      <w:r w:rsidRPr="00CC204C">
        <w:rPr>
          <w:bCs/>
          <w:sz w:val="24"/>
        </w:rPr>
        <w:t>Bankové spojenie</w:t>
      </w:r>
      <w:r w:rsidR="00B436EB" w:rsidRPr="00CC204C">
        <w:rPr>
          <w:bCs/>
          <w:sz w:val="24"/>
        </w:rPr>
        <w:t>:</w:t>
      </w:r>
      <w:r w:rsidR="00B436EB" w:rsidRPr="00CC204C">
        <w:rPr>
          <w:bCs/>
          <w:sz w:val="24"/>
        </w:rPr>
        <w:tab/>
      </w:r>
    </w:p>
    <w:p w14:paraId="54C8BA9D" w14:textId="77777777" w:rsidR="00B7114E" w:rsidRPr="00CC204C" w:rsidRDefault="00B436EB" w:rsidP="007E0BB3">
      <w:pPr>
        <w:pStyle w:val="Zkladntext2"/>
        <w:spacing w:before="0" w:after="0"/>
        <w:ind w:left="284"/>
        <w:rPr>
          <w:bCs/>
          <w:sz w:val="24"/>
        </w:rPr>
      </w:pPr>
      <w:r w:rsidRPr="00CC204C">
        <w:rPr>
          <w:bCs/>
          <w:sz w:val="24"/>
        </w:rPr>
        <w:t>Č</w:t>
      </w:r>
      <w:r w:rsidR="00B7114E" w:rsidRPr="00CC204C">
        <w:rPr>
          <w:bCs/>
          <w:sz w:val="24"/>
        </w:rPr>
        <w:t>íslo účtu:</w:t>
      </w:r>
      <w:r w:rsidRPr="00CC204C">
        <w:rPr>
          <w:bCs/>
          <w:sz w:val="24"/>
        </w:rPr>
        <w:tab/>
      </w:r>
      <w:r w:rsidRPr="00CC204C">
        <w:rPr>
          <w:bCs/>
          <w:sz w:val="24"/>
        </w:rPr>
        <w:tab/>
      </w:r>
    </w:p>
    <w:p w14:paraId="33AC0190" w14:textId="77777777" w:rsidR="00B7114E" w:rsidRPr="00CC204C" w:rsidRDefault="00B7114E" w:rsidP="007E0BB3">
      <w:pPr>
        <w:pStyle w:val="Register1"/>
      </w:pPr>
    </w:p>
    <w:p w14:paraId="68C4B3B2" w14:textId="77777777" w:rsidR="00B7114E" w:rsidRPr="00CC204C" w:rsidRDefault="00B7114E" w:rsidP="007E0BB3">
      <w:pPr>
        <w:pStyle w:val="Register1"/>
      </w:pPr>
      <w:r w:rsidRPr="00CC204C">
        <w:t xml:space="preserve">Osoby oprávnené rokovať za </w:t>
      </w:r>
      <w:r w:rsidR="00A31F7A" w:rsidRPr="00CC204C">
        <w:t>P</w:t>
      </w:r>
      <w:r w:rsidRPr="00CC204C">
        <w:t>oskytovateľa:</w:t>
      </w:r>
    </w:p>
    <w:p w14:paraId="5D2EB151" w14:textId="77777777" w:rsidR="00B7114E" w:rsidRPr="00CC204C" w:rsidRDefault="00B7114E" w:rsidP="007E0BB3">
      <w:pPr>
        <w:pStyle w:val="Register1"/>
      </w:pPr>
      <w:r w:rsidRPr="00CC204C">
        <w:t>a) vo veciach zmluvných:</w:t>
      </w:r>
    </w:p>
    <w:p w14:paraId="635561B7" w14:textId="77777777" w:rsidR="00B7114E" w:rsidRPr="00CC204C" w:rsidRDefault="00B7114E" w:rsidP="007E0BB3">
      <w:pPr>
        <w:ind w:left="567"/>
        <w:rPr>
          <w:rFonts w:ascii="Times New Roman" w:hAnsi="Times New Roman"/>
          <w:b w:val="0"/>
          <w:bCs/>
          <w:sz w:val="24"/>
          <w:szCs w:val="24"/>
        </w:rPr>
      </w:pPr>
      <w:r w:rsidRPr="00CC204C">
        <w:rPr>
          <w:rFonts w:ascii="Times New Roman" w:hAnsi="Times New Roman"/>
          <w:b w:val="0"/>
          <w:bCs/>
          <w:sz w:val="24"/>
          <w:szCs w:val="24"/>
        </w:rPr>
        <w:t>telefón, e-mail:</w:t>
      </w:r>
    </w:p>
    <w:p w14:paraId="5D929BE5" w14:textId="77777777" w:rsidR="00B7114E" w:rsidRPr="00CC204C" w:rsidRDefault="00B7114E" w:rsidP="007E0BB3">
      <w:pPr>
        <w:pStyle w:val="Register1"/>
      </w:pPr>
      <w:r w:rsidRPr="00CC204C">
        <w:t>b) vo veciach technických a realizačných:</w:t>
      </w:r>
    </w:p>
    <w:p w14:paraId="5C73880A" w14:textId="77777777" w:rsidR="00B7114E" w:rsidRPr="00CC204C" w:rsidRDefault="00B7114E" w:rsidP="007E0BB3">
      <w:pPr>
        <w:ind w:left="567"/>
        <w:rPr>
          <w:rFonts w:ascii="Times New Roman" w:hAnsi="Times New Roman"/>
          <w:b w:val="0"/>
          <w:bCs/>
          <w:sz w:val="24"/>
          <w:szCs w:val="24"/>
        </w:rPr>
      </w:pPr>
      <w:r w:rsidRPr="00CC204C">
        <w:rPr>
          <w:rFonts w:ascii="Times New Roman" w:hAnsi="Times New Roman"/>
          <w:b w:val="0"/>
          <w:bCs/>
          <w:sz w:val="24"/>
          <w:szCs w:val="24"/>
        </w:rPr>
        <w:t>telefón, e-mail:</w:t>
      </w:r>
    </w:p>
    <w:p w14:paraId="5736DE65" w14:textId="77777777" w:rsidR="00C27679" w:rsidRPr="00CC204C" w:rsidRDefault="00C27679" w:rsidP="007E0BB3">
      <w:pPr>
        <w:rPr>
          <w:rFonts w:ascii="Times New Roman" w:hAnsi="Times New Roman"/>
          <w:bCs/>
          <w:sz w:val="24"/>
          <w:szCs w:val="24"/>
        </w:rPr>
      </w:pPr>
    </w:p>
    <w:p w14:paraId="6EFE9EB5" w14:textId="77777777" w:rsidR="00B7114E" w:rsidRPr="00CC204C" w:rsidRDefault="00B7114E" w:rsidP="007E0BB3">
      <w:pPr>
        <w:rPr>
          <w:rFonts w:ascii="Times New Roman" w:hAnsi="Times New Roman"/>
          <w:b w:val="0"/>
          <w:bCs/>
          <w:sz w:val="24"/>
          <w:szCs w:val="24"/>
        </w:rPr>
      </w:pPr>
      <w:r w:rsidRPr="00CC204C">
        <w:rPr>
          <w:rFonts w:ascii="Times New Roman" w:hAnsi="Times New Roman"/>
          <w:b w:val="0"/>
          <w:bCs/>
          <w:sz w:val="24"/>
          <w:szCs w:val="24"/>
        </w:rPr>
        <w:t>(ďalej len “</w:t>
      </w:r>
      <w:r w:rsidR="00F2292E" w:rsidRPr="00CC204C">
        <w:rPr>
          <w:rFonts w:ascii="Times New Roman" w:hAnsi="Times New Roman"/>
          <w:sz w:val="24"/>
          <w:szCs w:val="24"/>
        </w:rPr>
        <w:t>Poskytovateľ</w:t>
      </w:r>
      <w:r w:rsidRPr="00CC204C">
        <w:rPr>
          <w:rFonts w:ascii="Times New Roman" w:hAnsi="Times New Roman"/>
          <w:b w:val="0"/>
          <w:bCs/>
          <w:sz w:val="24"/>
          <w:szCs w:val="24"/>
        </w:rPr>
        <w:t>”)</w:t>
      </w:r>
    </w:p>
    <w:p w14:paraId="391B73AD" w14:textId="77777777" w:rsidR="00C27679" w:rsidRPr="00CC204C" w:rsidRDefault="00C27679" w:rsidP="007E0BB3">
      <w:pPr>
        <w:pStyle w:val="Hlavika"/>
        <w:tabs>
          <w:tab w:val="clear" w:pos="4153"/>
          <w:tab w:val="clear" w:pos="8306"/>
        </w:tabs>
        <w:rPr>
          <w:rFonts w:ascii="Times New Roman" w:hAnsi="Times New Roman"/>
          <w:b w:val="0"/>
          <w:sz w:val="24"/>
          <w:szCs w:val="24"/>
        </w:rPr>
      </w:pPr>
    </w:p>
    <w:p w14:paraId="6D31794E" w14:textId="77777777" w:rsidR="00121E07" w:rsidRPr="00CC204C" w:rsidRDefault="00121E07" w:rsidP="007E0BB3">
      <w:pPr>
        <w:pStyle w:val="Hlavika"/>
        <w:tabs>
          <w:tab w:val="clear" w:pos="4153"/>
          <w:tab w:val="clear" w:pos="8306"/>
        </w:tabs>
        <w:rPr>
          <w:rFonts w:ascii="Times New Roman" w:hAnsi="Times New Roman"/>
          <w:b w:val="0"/>
          <w:sz w:val="24"/>
          <w:szCs w:val="24"/>
        </w:rPr>
      </w:pPr>
    </w:p>
    <w:p w14:paraId="22D739F4" w14:textId="77777777" w:rsidR="004D7C78" w:rsidRPr="00CC204C" w:rsidRDefault="009C7788" w:rsidP="007E0BB3">
      <w:pPr>
        <w:jc w:val="center"/>
        <w:rPr>
          <w:rFonts w:ascii="Times New Roman" w:hAnsi="Times New Roman"/>
          <w:sz w:val="24"/>
          <w:szCs w:val="24"/>
        </w:rPr>
      </w:pPr>
      <w:r w:rsidRPr="00CC204C">
        <w:rPr>
          <w:rFonts w:ascii="Times New Roman" w:hAnsi="Times New Roman"/>
          <w:sz w:val="24"/>
          <w:szCs w:val="24"/>
        </w:rPr>
        <w:br w:type="column"/>
      </w:r>
      <w:r w:rsidR="004D7C78" w:rsidRPr="00CC204C">
        <w:rPr>
          <w:rFonts w:ascii="Times New Roman" w:hAnsi="Times New Roman"/>
          <w:sz w:val="24"/>
          <w:szCs w:val="24"/>
        </w:rPr>
        <w:lastRenderedPageBreak/>
        <w:t>Preambula</w:t>
      </w:r>
    </w:p>
    <w:p w14:paraId="35D708A1" w14:textId="77777777" w:rsidR="00CD4215" w:rsidRPr="00CC204C" w:rsidRDefault="004D7C78" w:rsidP="007E0BB3">
      <w:pPr>
        <w:tabs>
          <w:tab w:val="right" w:leader="underscore" w:pos="9072"/>
        </w:tabs>
        <w:jc w:val="both"/>
        <w:rPr>
          <w:rFonts w:ascii="Times New Roman" w:hAnsi="Times New Roman"/>
          <w:b w:val="0"/>
          <w:sz w:val="24"/>
          <w:szCs w:val="24"/>
        </w:rPr>
      </w:pPr>
      <w:r w:rsidRPr="00CC204C">
        <w:rPr>
          <w:rFonts w:ascii="Times New Roman" w:hAnsi="Times New Roman"/>
          <w:b w:val="0"/>
          <w:sz w:val="24"/>
          <w:szCs w:val="24"/>
        </w:rPr>
        <w:t>Zmluva na poskytovanie služby sa uzatvára na</w:t>
      </w:r>
      <w:r w:rsidR="006A106E" w:rsidRPr="00CC204C">
        <w:rPr>
          <w:rFonts w:ascii="Times New Roman" w:hAnsi="Times New Roman"/>
          <w:b w:val="0"/>
          <w:sz w:val="24"/>
          <w:szCs w:val="24"/>
        </w:rPr>
        <w:t> </w:t>
      </w:r>
      <w:r w:rsidRPr="00CC204C">
        <w:rPr>
          <w:rFonts w:ascii="Times New Roman" w:hAnsi="Times New Roman"/>
          <w:b w:val="0"/>
          <w:sz w:val="24"/>
          <w:szCs w:val="24"/>
        </w:rPr>
        <w:t xml:space="preserve">základe verejného obstarávania </w:t>
      </w:r>
      <w:r w:rsidR="00CD4215" w:rsidRPr="00CC204C">
        <w:rPr>
          <w:rFonts w:ascii="Times New Roman" w:hAnsi="Times New Roman"/>
          <w:b w:val="0"/>
          <w:sz w:val="24"/>
          <w:szCs w:val="24"/>
        </w:rPr>
        <w:t>s</w:t>
      </w:r>
      <w:r w:rsidR="006A106E" w:rsidRPr="00CC204C">
        <w:rPr>
          <w:rFonts w:ascii="Times New Roman" w:hAnsi="Times New Roman"/>
          <w:b w:val="0"/>
          <w:sz w:val="24"/>
          <w:szCs w:val="24"/>
        </w:rPr>
        <w:t> </w:t>
      </w:r>
      <w:r w:rsidR="00CD4215" w:rsidRPr="00CC204C">
        <w:rPr>
          <w:rFonts w:ascii="Times New Roman" w:hAnsi="Times New Roman"/>
          <w:b w:val="0"/>
          <w:sz w:val="24"/>
          <w:szCs w:val="24"/>
        </w:rPr>
        <w:t>názvom „</w:t>
      </w:r>
      <w:r w:rsidR="00C9583A" w:rsidRPr="00FA242A">
        <w:rPr>
          <w:rFonts w:ascii="Times New Roman" w:hAnsi="Times New Roman"/>
          <w:bCs/>
          <w:sz w:val="24"/>
          <w:szCs w:val="24"/>
        </w:rPr>
        <w:t>Ú</w:t>
      </w:r>
      <w:r w:rsidR="00CD4215" w:rsidRPr="00FA242A">
        <w:rPr>
          <w:rFonts w:ascii="Times New Roman" w:hAnsi="Times New Roman"/>
          <w:bCs/>
          <w:sz w:val="24"/>
          <w:szCs w:val="24"/>
        </w:rPr>
        <w:t>držba a oprava cestnej svetelnej signalizácie</w:t>
      </w:r>
      <w:r w:rsidR="00CD4215" w:rsidRPr="00CC204C">
        <w:rPr>
          <w:rFonts w:ascii="Times New Roman" w:hAnsi="Times New Roman"/>
          <w:b w:val="0"/>
          <w:sz w:val="24"/>
          <w:szCs w:val="24"/>
        </w:rPr>
        <w:t>“, ktoré bolo vyhlásené v Úradnom vestníku Európskej únie</w:t>
      </w:r>
      <w:r w:rsidR="00CD4215" w:rsidRPr="00CC204C">
        <w:rPr>
          <w:rFonts w:ascii="Times New Roman" w:hAnsi="Times New Roman"/>
          <w:b w:val="0"/>
          <w:bCs/>
          <w:sz w:val="24"/>
          <w:szCs w:val="24"/>
        </w:rPr>
        <w:t xml:space="preserve"> </w:t>
      </w:r>
      <w:r w:rsidR="00CD4215" w:rsidRPr="00CC204C">
        <w:rPr>
          <w:rFonts w:ascii="Times New Roman" w:hAnsi="Times New Roman"/>
          <w:b w:val="0"/>
          <w:sz w:val="24"/>
          <w:szCs w:val="24"/>
        </w:rPr>
        <w:t>č. .................... zo</w:t>
      </w:r>
      <w:r w:rsidR="006A106E" w:rsidRPr="00CC204C">
        <w:rPr>
          <w:rFonts w:ascii="Times New Roman" w:hAnsi="Times New Roman"/>
          <w:b w:val="0"/>
          <w:sz w:val="24"/>
          <w:szCs w:val="24"/>
        </w:rPr>
        <w:t> </w:t>
      </w:r>
      <w:r w:rsidR="00CD4215" w:rsidRPr="00CC204C">
        <w:rPr>
          <w:rFonts w:ascii="Times New Roman" w:hAnsi="Times New Roman"/>
          <w:b w:val="0"/>
          <w:sz w:val="24"/>
          <w:szCs w:val="24"/>
        </w:rPr>
        <w:t>dňa ..................</w:t>
      </w:r>
      <w:r w:rsidR="00C9583A" w:rsidRPr="00CC204C">
        <w:rPr>
          <w:rFonts w:ascii="Times New Roman" w:hAnsi="Times New Roman"/>
          <w:b w:val="0"/>
          <w:sz w:val="24"/>
          <w:szCs w:val="24"/>
        </w:rPr>
        <w:t>pod č. .....................</w:t>
      </w:r>
      <w:r w:rsidR="00CD4215" w:rsidRPr="00CC204C">
        <w:rPr>
          <w:rFonts w:ascii="Times New Roman" w:hAnsi="Times New Roman"/>
          <w:b w:val="0"/>
          <w:sz w:val="24"/>
          <w:szCs w:val="24"/>
        </w:rPr>
        <w:t>.</w:t>
      </w:r>
      <w:r w:rsidR="00CD4215" w:rsidRPr="00CC204C">
        <w:rPr>
          <w:rFonts w:ascii="Times New Roman" w:hAnsi="Times New Roman"/>
          <w:b w:val="0"/>
          <w:bCs/>
          <w:sz w:val="24"/>
          <w:szCs w:val="24"/>
        </w:rPr>
        <w:t xml:space="preserve"> </w:t>
      </w:r>
      <w:r w:rsidR="00CD4215" w:rsidRPr="00CC204C">
        <w:rPr>
          <w:rFonts w:ascii="Times New Roman" w:hAnsi="Times New Roman"/>
          <w:b w:val="0"/>
          <w:sz w:val="24"/>
          <w:szCs w:val="24"/>
        </w:rPr>
        <w:t>a</w:t>
      </w:r>
      <w:r w:rsidR="00CD4215" w:rsidRPr="00CC204C">
        <w:rPr>
          <w:rFonts w:ascii="Times New Roman" w:hAnsi="Times New Roman"/>
          <w:b w:val="0"/>
          <w:bCs/>
          <w:sz w:val="24"/>
          <w:szCs w:val="24"/>
        </w:rPr>
        <w:t xml:space="preserve"> </w:t>
      </w:r>
      <w:r w:rsidR="00CD4215" w:rsidRPr="00CC204C">
        <w:rPr>
          <w:rFonts w:ascii="Times New Roman" w:hAnsi="Times New Roman"/>
          <w:b w:val="0"/>
          <w:sz w:val="24"/>
          <w:szCs w:val="24"/>
        </w:rPr>
        <w:t>vo Vestníku verejného obstarávania č. ...................... zo dňa ...................</w:t>
      </w:r>
      <w:r w:rsidR="00C9583A" w:rsidRPr="00CC204C">
        <w:rPr>
          <w:rFonts w:ascii="Times New Roman" w:hAnsi="Times New Roman"/>
          <w:b w:val="0"/>
          <w:sz w:val="24"/>
          <w:szCs w:val="24"/>
        </w:rPr>
        <w:t>pod č. ..........................</w:t>
      </w:r>
      <w:r w:rsidR="00CD4215" w:rsidRPr="00CC204C">
        <w:rPr>
          <w:rFonts w:ascii="Times New Roman" w:hAnsi="Times New Roman"/>
          <w:b w:val="0"/>
          <w:sz w:val="24"/>
          <w:szCs w:val="24"/>
        </w:rPr>
        <w:t xml:space="preserve"> .</w:t>
      </w:r>
    </w:p>
    <w:p w14:paraId="1572CACE" w14:textId="77777777" w:rsidR="009C7788" w:rsidRPr="00CC204C" w:rsidRDefault="009C7788" w:rsidP="007E0BB3">
      <w:pPr>
        <w:tabs>
          <w:tab w:val="right" w:leader="underscore" w:pos="9072"/>
        </w:tabs>
        <w:jc w:val="center"/>
        <w:rPr>
          <w:rFonts w:ascii="Times New Roman" w:hAnsi="Times New Roman"/>
          <w:sz w:val="24"/>
          <w:szCs w:val="24"/>
        </w:rPr>
      </w:pPr>
    </w:p>
    <w:p w14:paraId="6FDAEACB" w14:textId="77777777" w:rsidR="009C7788" w:rsidRPr="00CC204C" w:rsidRDefault="009C7788" w:rsidP="007E0BB3">
      <w:pPr>
        <w:tabs>
          <w:tab w:val="right" w:leader="underscore" w:pos="9072"/>
        </w:tabs>
        <w:jc w:val="center"/>
        <w:rPr>
          <w:rFonts w:ascii="Times New Roman" w:hAnsi="Times New Roman"/>
          <w:sz w:val="24"/>
          <w:szCs w:val="24"/>
        </w:rPr>
      </w:pPr>
    </w:p>
    <w:p w14:paraId="3C6E6329" w14:textId="77777777" w:rsidR="002B1FE7" w:rsidRPr="00CC204C" w:rsidRDefault="002B1FE7" w:rsidP="007E0BB3">
      <w:pPr>
        <w:tabs>
          <w:tab w:val="right" w:leader="underscore" w:pos="9072"/>
        </w:tabs>
        <w:jc w:val="center"/>
        <w:rPr>
          <w:rFonts w:ascii="Times New Roman" w:hAnsi="Times New Roman"/>
          <w:sz w:val="24"/>
          <w:szCs w:val="24"/>
        </w:rPr>
      </w:pPr>
      <w:r w:rsidRPr="00CC204C">
        <w:rPr>
          <w:rFonts w:ascii="Times New Roman" w:hAnsi="Times New Roman"/>
          <w:sz w:val="24"/>
          <w:szCs w:val="24"/>
        </w:rPr>
        <w:t>I.</w:t>
      </w:r>
    </w:p>
    <w:p w14:paraId="71DEE7A5" w14:textId="77777777" w:rsidR="002B1FE7" w:rsidRPr="00CC204C" w:rsidRDefault="002B1FE7" w:rsidP="007E0BB3">
      <w:pPr>
        <w:jc w:val="center"/>
        <w:rPr>
          <w:rFonts w:ascii="Times New Roman" w:hAnsi="Times New Roman"/>
          <w:sz w:val="24"/>
          <w:szCs w:val="24"/>
        </w:rPr>
      </w:pPr>
      <w:r w:rsidRPr="00CC204C">
        <w:rPr>
          <w:rFonts w:ascii="Times New Roman" w:hAnsi="Times New Roman"/>
          <w:sz w:val="24"/>
          <w:szCs w:val="24"/>
        </w:rPr>
        <w:t xml:space="preserve">Predmet </w:t>
      </w:r>
      <w:r w:rsidR="004221AA" w:rsidRPr="00CC204C">
        <w:rPr>
          <w:rFonts w:ascii="Times New Roman" w:hAnsi="Times New Roman"/>
          <w:sz w:val="24"/>
          <w:szCs w:val="24"/>
        </w:rPr>
        <w:t>Z</w:t>
      </w:r>
      <w:r w:rsidRPr="00CC204C">
        <w:rPr>
          <w:rFonts w:ascii="Times New Roman" w:hAnsi="Times New Roman"/>
          <w:sz w:val="24"/>
          <w:szCs w:val="24"/>
        </w:rPr>
        <w:t>mluvy</w:t>
      </w:r>
    </w:p>
    <w:p w14:paraId="0F699749" w14:textId="30287171" w:rsidR="00484835" w:rsidRPr="00CC204C" w:rsidRDefault="002B1FE7" w:rsidP="007E0BB3">
      <w:pPr>
        <w:pStyle w:val="Textvysvetlivky"/>
        <w:numPr>
          <w:ilvl w:val="0"/>
          <w:numId w:val="1"/>
        </w:numPr>
        <w:tabs>
          <w:tab w:val="clear" w:pos="502"/>
          <w:tab w:val="num" w:pos="360"/>
        </w:tabs>
        <w:spacing w:after="0"/>
        <w:ind w:left="360"/>
        <w:rPr>
          <w:bCs/>
          <w:sz w:val="24"/>
          <w:szCs w:val="24"/>
          <w:lang w:val="sk-SK"/>
        </w:rPr>
      </w:pPr>
      <w:r w:rsidRPr="00CC204C">
        <w:rPr>
          <w:sz w:val="24"/>
          <w:szCs w:val="24"/>
          <w:lang w:val="sk-SK"/>
        </w:rPr>
        <w:t xml:space="preserve">Predmetom </w:t>
      </w:r>
      <w:r w:rsidR="004221AA" w:rsidRPr="00CC204C">
        <w:rPr>
          <w:sz w:val="24"/>
          <w:szCs w:val="24"/>
          <w:lang w:val="sk-SK"/>
        </w:rPr>
        <w:t>Z</w:t>
      </w:r>
      <w:r w:rsidRPr="00CC204C">
        <w:rPr>
          <w:sz w:val="24"/>
          <w:szCs w:val="24"/>
          <w:lang w:val="sk-SK"/>
        </w:rPr>
        <w:t xml:space="preserve">mluvy je záväzok </w:t>
      </w:r>
      <w:r w:rsidR="004221AA" w:rsidRPr="00CC204C">
        <w:rPr>
          <w:sz w:val="24"/>
          <w:szCs w:val="24"/>
          <w:lang w:val="sk-SK"/>
        </w:rPr>
        <w:t>P</w:t>
      </w:r>
      <w:r w:rsidR="00DC2A3F" w:rsidRPr="00CC204C">
        <w:rPr>
          <w:sz w:val="24"/>
          <w:szCs w:val="24"/>
          <w:lang w:val="sk-SK"/>
        </w:rPr>
        <w:t>oskytovat</w:t>
      </w:r>
      <w:r w:rsidRPr="00CC204C">
        <w:rPr>
          <w:sz w:val="24"/>
          <w:szCs w:val="24"/>
          <w:lang w:val="sk-SK"/>
        </w:rPr>
        <w:t>eľa vykonávať pre</w:t>
      </w:r>
      <w:r w:rsidR="006A106E" w:rsidRPr="00CC204C">
        <w:rPr>
          <w:sz w:val="24"/>
          <w:szCs w:val="24"/>
          <w:lang w:val="sk-SK"/>
        </w:rPr>
        <w:t> </w:t>
      </w:r>
      <w:r w:rsidR="004221AA" w:rsidRPr="00CC204C">
        <w:rPr>
          <w:sz w:val="24"/>
          <w:szCs w:val="24"/>
          <w:lang w:val="sk-SK"/>
        </w:rPr>
        <w:t>O</w:t>
      </w:r>
      <w:r w:rsidRPr="00CC204C">
        <w:rPr>
          <w:sz w:val="24"/>
          <w:szCs w:val="24"/>
          <w:lang w:val="sk-SK"/>
        </w:rPr>
        <w:t xml:space="preserve">bjednávateľa </w:t>
      </w:r>
      <w:r w:rsidR="00E65CEE" w:rsidRPr="00CC204C">
        <w:rPr>
          <w:sz w:val="24"/>
          <w:szCs w:val="24"/>
          <w:lang w:val="sk-SK"/>
        </w:rPr>
        <w:t xml:space="preserve">činnosti potrebné </w:t>
      </w:r>
      <w:r w:rsidR="00B1359F" w:rsidRPr="00CC204C">
        <w:rPr>
          <w:sz w:val="24"/>
          <w:szCs w:val="24"/>
          <w:lang w:val="sk-SK"/>
        </w:rPr>
        <w:t>na</w:t>
      </w:r>
      <w:r w:rsidR="006A106E" w:rsidRPr="00CC204C">
        <w:rPr>
          <w:sz w:val="24"/>
          <w:szCs w:val="24"/>
          <w:lang w:val="sk-SK"/>
        </w:rPr>
        <w:t> </w:t>
      </w:r>
      <w:r w:rsidR="00E65CEE" w:rsidRPr="00CC204C">
        <w:rPr>
          <w:sz w:val="24"/>
          <w:szCs w:val="24"/>
          <w:lang w:val="sk-SK"/>
        </w:rPr>
        <w:t>zaistenie spoľahlivej a bezpečnej prevádzky zariadení cestnej svetelnej signalizácie (ďalej len „CSS“), elektronických dopravných značiek (ďalej len „EDZ“) a</w:t>
      </w:r>
      <w:r w:rsidR="009C7788" w:rsidRPr="00CC204C">
        <w:rPr>
          <w:sz w:val="24"/>
          <w:szCs w:val="24"/>
          <w:lang w:val="sk-SK"/>
        </w:rPr>
        <w:t> </w:t>
      </w:r>
      <w:r w:rsidR="00E65CEE" w:rsidRPr="00CC204C">
        <w:rPr>
          <w:sz w:val="24"/>
          <w:szCs w:val="24"/>
          <w:lang w:val="sk-SK"/>
        </w:rPr>
        <w:t xml:space="preserve">meračov rýchlosti </w:t>
      </w:r>
      <w:r w:rsidR="00B1359F" w:rsidRPr="00CC204C">
        <w:rPr>
          <w:sz w:val="24"/>
          <w:szCs w:val="24"/>
          <w:lang w:val="sk-SK"/>
        </w:rPr>
        <w:t xml:space="preserve">(ďalej spolu aj „zariadenia“) </w:t>
      </w:r>
      <w:r w:rsidR="006562E6" w:rsidRPr="00CC204C">
        <w:rPr>
          <w:sz w:val="24"/>
          <w:szCs w:val="24"/>
          <w:lang w:val="sk-SK"/>
        </w:rPr>
        <w:t>vo</w:t>
      </w:r>
      <w:r w:rsidR="007A39FE" w:rsidRPr="00CC204C">
        <w:rPr>
          <w:sz w:val="24"/>
          <w:szCs w:val="24"/>
          <w:lang w:val="sk-SK"/>
        </w:rPr>
        <w:t> </w:t>
      </w:r>
      <w:r w:rsidR="006562E6" w:rsidRPr="00CC204C">
        <w:rPr>
          <w:sz w:val="24"/>
          <w:szCs w:val="24"/>
          <w:lang w:val="sk-SK"/>
        </w:rPr>
        <w:t xml:space="preserve">vlastníctve/správe </w:t>
      </w:r>
      <w:r w:rsidR="004221AA" w:rsidRPr="00CC204C">
        <w:rPr>
          <w:sz w:val="24"/>
          <w:szCs w:val="24"/>
          <w:lang w:val="sk-SK"/>
        </w:rPr>
        <w:t>O</w:t>
      </w:r>
      <w:r w:rsidR="006562E6" w:rsidRPr="00CC204C">
        <w:rPr>
          <w:sz w:val="24"/>
          <w:szCs w:val="24"/>
          <w:lang w:val="sk-SK"/>
        </w:rPr>
        <w:t>bjednávateľa</w:t>
      </w:r>
      <w:r w:rsidR="00B1359F" w:rsidRPr="00CC204C">
        <w:rPr>
          <w:sz w:val="24"/>
          <w:szCs w:val="24"/>
          <w:lang w:val="sk-SK"/>
        </w:rPr>
        <w:t>.</w:t>
      </w:r>
      <w:r w:rsidR="002B442B" w:rsidRPr="00CC204C">
        <w:rPr>
          <w:sz w:val="24"/>
          <w:szCs w:val="24"/>
          <w:lang w:val="sk-SK"/>
        </w:rPr>
        <w:t xml:space="preserve"> </w:t>
      </w:r>
      <w:r w:rsidR="00DE04B4" w:rsidRPr="00CC204C">
        <w:rPr>
          <w:sz w:val="24"/>
          <w:szCs w:val="24"/>
          <w:lang w:val="sk-SK"/>
        </w:rPr>
        <w:t xml:space="preserve">Bližšia špecifikácia predmetu </w:t>
      </w:r>
      <w:r w:rsidR="004221AA" w:rsidRPr="00CC204C">
        <w:rPr>
          <w:sz w:val="24"/>
          <w:szCs w:val="24"/>
          <w:lang w:val="sk-SK"/>
        </w:rPr>
        <w:t>Z</w:t>
      </w:r>
      <w:r w:rsidR="00DE04B4" w:rsidRPr="00CC204C">
        <w:rPr>
          <w:sz w:val="24"/>
          <w:szCs w:val="24"/>
          <w:lang w:val="sk-SK"/>
        </w:rPr>
        <w:t xml:space="preserve">mluvy je uvedená v prílohách </w:t>
      </w:r>
      <w:r w:rsidR="004221AA" w:rsidRPr="00CC204C">
        <w:rPr>
          <w:sz w:val="24"/>
          <w:szCs w:val="24"/>
          <w:lang w:val="sk-SK"/>
        </w:rPr>
        <w:t>Z</w:t>
      </w:r>
      <w:r w:rsidR="00DE04B4" w:rsidRPr="00CC204C">
        <w:rPr>
          <w:sz w:val="24"/>
          <w:szCs w:val="24"/>
          <w:lang w:val="sk-SK"/>
        </w:rPr>
        <w:t>mluvy</w:t>
      </w:r>
      <w:r w:rsidR="00484835" w:rsidRPr="00CC204C">
        <w:rPr>
          <w:sz w:val="24"/>
          <w:szCs w:val="24"/>
          <w:lang w:val="sk-SK"/>
        </w:rPr>
        <w:t>:</w:t>
      </w:r>
      <w:r w:rsidR="0010252B" w:rsidRPr="00CC204C">
        <w:rPr>
          <w:bCs/>
          <w:sz w:val="24"/>
          <w:szCs w:val="24"/>
          <w:lang w:val="sk-SK"/>
        </w:rPr>
        <w:t xml:space="preserve"> </w:t>
      </w:r>
      <w:r w:rsidR="00484835" w:rsidRPr="00CC204C">
        <w:rPr>
          <w:bCs/>
          <w:sz w:val="24"/>
          <w:szCs w:val="24"/>
          <w:lang w:val="sk-SK"/>
        </w:rPr>
        <w:t>Príloha č.</w:t>
      </w:r>
      <w:r w:rsidR="009C7788" w:rsidRPr="00CC204C">
        <w:rPr>
          <w:bCs/>
          <w:sz w:val="24"/>
          <w:szCs w:val="24"/>
          <w:lang w:val="sk-SK"/>
        </w:rPr>
        <w:t> </w:t>
      </w:r>
      <w:r w:rsidR="00484835" w:rsidRPr="00CC204C">
        <w:rPr>
          <w:bCs/>
          <w:sz w:val="24"/>
          <w:szCs w:val="24"/>
          <w:lang w:val="sk-SK"/>
        </w:rPr>
        <w:t>1 „Špecifikácia plnenia, technické požiadavky“ (ďalej len „Príloha č.</w:t>
      </w:r>
      <w:r w:rsidR="009C7788" w:rsidRPr="00CC204C">
        <w:rPr>
          <w:bCs/>
          <w:sz w:val="24"/>
          <w:szCs w:val="24"/>
          <w:lang w:val="sk-SK"/>
        </w:rPr>
        <w:t> </w:t>
      </w:r>
      <w:r w:rsidR="00484835" w:rsidRPr="00CC204C">
        <w:rPr>
          <w:bCs/>
          <w:sz w:val="24"/>
          <w:szCs w:val="24"/>
          <w:lang w:val="sk-SK"/>
        </w:rPr>
        <w:t>1“) a Príloha č.</w:t>
      </w:r>
      <w:r w:rsidR="009C7788" w:rsidRPr="00CC204C">
        <w:rPr>
          <w:bCs/>
          <w:sz w:val="24"/>
          <w:szCs w:val="24"/>
          <w:lang w:val="sk-SK"/>
        </w:rPr>
        <w:t> </w:t>
      </w:r>
      <w:r w:rsidR="00484835" w:rsidRPr="00CC204C">
        <w:rPr>
          <w:bCs/>
          <w:sz w:val="24"/>
          <w:szCs w:val="24"/>
          <w:lang w:val="sk-SK"/>
        </w:rPr>
        <w:t>2 „Cenník položiek“ (ďalej len „Príloha č.</w:t>
      </w:r>
      <w:r w:rsidR="009C7788" w:rsidRPr="00CC204C">
        <w:rPr>
          <w:bCs/>
          <w:sz w:val="24"/>
          <w:szCs w:val="24"/>
          <w:lang w:val="sk-SK"/>
        </w:rPr>
        <w:t> </w:t>
      </w:r>
      <w:r w:rsidR="00484835" w:rsidRPr="00CC204C">
        <w:rPr>
          <w:bCs/>
          <w:sz w:val="24"/>
          <w:szCs w:val="24"/>
          <w:lang w:val="sk-SK"/>
        </w:rPr>
        <w:t>2“), ktoré sú ne</w:t>
      </w:r>
      <w:r w:rsidR="006E501F">
        <w:rPr>
          <w:bCs/>
          <w:sz w:val="24"/>
          <w:szCs w:val="24"/>
          <w:lang w:val="sk-SK"/>
        </w:rPr>
        <w:t xml:space="preserve">oddeliteľnou </w:t>
      </w:r>
      <w:r w:rsidR="00484835" w:rsidRPr="00CC204C">
        <w:rPr>
          <w:bCs/>
          <w:sz w:val="24"/>
          <w:szCs w:val="24"/>
          <w:lang w:val="sk-SK"/>
        </w:rPr>
        <w:t xml:space="preserve">súčasťou tejto </w:t>
      </w:r>
      <w:r w:rsidR="004221AA" w:rsidRPr="00CC204C">
        <w:rPr>
          <w:bCs/>
          <w:sz w:val="24"/>
          <w:szCs w:val="24"/>
          <w:lang w:val="sk-SK"/>
        </w:rPr>
        <w:t>Z</w:t>
      </w:r>
      <w:r w:rsidR="00B1359F" w:rsidRPr="00CC204C">
        <w:rPr>
          <w:bCs/>
          <w:sz w:val="24"/>
          <w:szCs w:val="24"/>
          <w:lang w:val="sk-SK"/>
        </w:rPr>
        <w:t>mluvy</w:t>
      </w:r>
      <w:r w:rsidR="00484835" w:rsidRPr="00CC204C">
        <w:rPr>
          <w:bCs/>
          <w:sz w:val="24"/>
          <w:szCs w:val="24"/>
          <w:lang w:val="sk-SK"/>
        </w:rPr>
        <w:t xml:space="preserve"> (ďalej spolu aj „prílohy“).</w:t>
      </w:r>
    </w:p>
    <w:p w14:paraId="60DD8630" w14:textId="7B4DF0F6" w:rsidR="0030784E" w:rsidRPr="00CC204C" w:rsidRDefault="0030784E" w:rsidP="007E0BB3">
      <w:pPr>
        <w:pStyle w:val="Textvysvetlivky"/>
        <w:numPr>
          <w:ilvl w:val="0"/>
          <w:numId w:val="1"/>
        </w:numPr>
        <w:tabs>
          <w:tab w:val="clear" w:pos="502"/>
          <w:tab w:val="num" w:pos="360"/>
        </w:tabs>
        <w:spacing w:after="0"/>
        <w:ind w:left="360"/>
        <w:rPr>
          <w:bCs/>
          <w:sz w:val="24"/>
          <w:szCs w:val="24"/>
          <w:lang w:val="sk-SK"/>
        </w:rPr>
      </w:pPr>
      <w:r w:rsidRPr="00CC204C">
        <w:rPr>
          <w:bCs/>
          <w:sz w:val="24"/>
          <w:szCs w:val="24"/>
          <w:lang w:val="sk-SK"/>
        </w:rPr>
        <w:t>Na</w:t>
      </w:r>
      <w:r w:rsidR="006A106E" w:rsidRPr="00CC204C">
        <w:rPr>
          <w:bCs/>
          <w:sz w:val="24"/>
          <w:szCs w:val="24"/>
          <w:lang w:val="sk-SK"/>
        </w:rPr>
        <w:t> </w:t>
      </w:r>
      <w:r w:rsidR="005861C9" w:rsidRPr="00CC204C">
        <w:rPr>
          <w:bCs/>
          <w:sz w:val="24"/>
          <w:szCs w:val="24"/>
          <w:lang w:val="sk-SK"/>
        </w:rPr>
        <w:t>žiadosť</w:t>
      </w:r>
      <w:r w:rsidRPr="00CC204C">
        <w:rPr>
          <w:bCs/>
          <w:sz w:val="24"/>
          <w:szCs w:val="24"/>
          <w:lang w:val="sk-SK"/>
        </w:rPr>
        <w:t xml:space="preserve"> </w:t>
      </w:r>
      <w:r w:rsidR="005861C9" w:rsidRPr="00CC204C">
        <w:rPr>
          <w:bCs/>
          <w:sz w:val="24"/>
          <w:szCs w:val="24"/>
          <w:lang w:val="sk-SK"/>
        </w:rPr>
        <w:t>Objednávateľa</w:t>
      </w:r>
      <w:r w:rsidR="009C5B1B" w:rsidRPr="00CC204C">
        <w:rPr>
          <w:bCs/>
          <w:sz w:val="24"/>
          <w:szCs w:val="24"/>
          <w:lang w:val="sk-SK"/>
        </w:rPr>
        <w:t xml:space="preserve"> </w:t>
      </w:r>
      <w:r w:rsidR="00F2292E" w:rsidRPr="00CC204C">
        <w:rPr>
          <w:bCs/>
          <w:sz w:val="24"/>
          <w:szCs w:val="24"/>
          <w:lang w:val="sk-SK"/>
        </w:rPr>
        <w:t>vykoná P</w:t>
      </w:r>
      <w:r w:rsidR="009C5B1B" w:rsidRPr="00CC204C">
        <w:rPr>
          <w:bCs/>
          <w:sz w:val="24"/>
          <w:szCs w:val="24"/>
          <w:lang w:val="sk-SK"/>
        </w:rPr>
        <w:t xml:space="preserve">oskytovateľ </w:t>
      </w:r>
      <w:r w:rsidR="00A25ABE" w:rsidRPr="00CC204C">
        <w:rPr>
          <w:bCs/>
          <w:sz w:val="24"/>
          <w:szCs w:val="24"/>
          <w:lang w:val="sk-SK"/>
        </w:rPr>
        <w:t>nasledujúce činnosti:</w:t>
      </w:r>
    </w:p>
    <w:p w14:paraId="2D71C1E5" w14:textId="77777777" w:rsidR="00F2292E" w:rsidRPr="00CC204C" w:rsidRDefault="00F2292E" w:rsidP="007E0BB3">
      <w:pPr>
        <w:pStyle w:val="Textvysvetlivky"/>
        <w:numPr>
          <w:ilvl w:val="0"/>
          <w:numId w:val="14"/>
        </w:numPr>
        <w:spacing w:after="0"/>
        <w:rPr>
          <w:bCs/>
          <w:sz w:val="24"/>
          <w:szCs w:val="24"/>
          <w:lang w:val="sk-SK"/>
        </w:rPr>
      </w:pPr>
      <w:r w:rsidRPr="00CC204C">
        <w:rPr>
          <w:bCs/>
          <w:sz w:val="24"/>
          <w:szCs w:val="24"/>
          <w:lang w:val="sk-SK"/>
        </w:rPr>
        <w:t>vyjadrenia k priebehu káblových rozvodov zariadení CSS v správe Objednávateľa</w:t>
      </w:r>
      <w:r w:rsidR="005773ED" w:rsidRPr="00CC204C">
        <w:rPr>
          <w:bCs/>
          <w:sz w:val="24"/>
          <w:szCs w:val="24"/>
          <w:lang w:val="sk-SK"/>
        </w:rPr>
        <w:t>,</w:t>
      </w:r>
    </w:p>
    <w:p w14:paraId="00283B99" w14:textId="77777777" w:rsidR="00B606C6" w:rsidRPr="00CC204C" w:rsidRDefault="00A25ABE" w:rsidP="007E0BB3">
      <w:pPr>
        <w:pStyle w:val="Textvysvetlivky"/>
        <w:numPr>
          <w:ilvl w:val="0"/>
          <w:numId w:val="14"/>
        </w:numPr>
        <w:spacing w:after="0"/>
        <w:rPr>
          <w:bCs/>
          <w:sz w:val="24"/>
          <w:szCs w:val="24"/>
          <w:lang w:val="sk-SK"/>
        </w:rPr>
      </w:pPr>
      <w:r w:rsidRPr="00CC204C">
        <w:rPr>
          <w:bCs/>
          <w:sz w:val="24"/>
          <w:szCs w:val="24"/>
          <w:lang w:val="sk-SK"/>
        </w:rPr>
        <w:t>vytýčeni</w:t>
      </w:r>
      <w:r w:rsidR="00F2292E" w:rsidRPr="00CC204C">
        <w:rPr>
          <w:bCs/>
          <w:sz w:val="24"/>
          <w:szCs w:val="24"/>
          <w:lang w:val="sk-SK"/>
        </w:rPr>
        <w:t>a</w:t>
      </w:r>
      <w:r w:rsidRPr="00CC204C">
        <w:rPr>
          <w:bCs/>
          <w:sz w:val="24"/>
          <w:szCs w:val="24"/>
          <w:lang w:val="sk-SK"/>
        </w:rPr>
        <w:t xml:space="preserve"> podzemných </w:t>
      </w:r>
      <w:r w:rsidR="00F2292E" w:rsidRPr="00CC204C">
        <w:rPr>
          <w:bCs/>
          <w:sz w:val="24"/>
          <w:szCs w:val="24"/>
          <w:lang w:val="sk-SK"/>
        </w:rPr>
        <w:t>káblových rozvodov</w:t>
      </w:r>
      <w:r w:rsidRPr="00CC204C">
        <w:rPr>
          <w:bCs/>
          <w:sz w:val="24"/>
          <w:szCs w:val="24"/>
          <w:lang w:val="sk-SK"/>
        </w:rPr>
        <w:t xml:space="preserve"> </w:t>
      </w:r>
      <w:r w:rsidR="00F2292E" w:rsidRPr="00CC204C">
        <w:rPr>
          <w:bCs/>
          <w:sz w:val="24"/>
          <w:szCs w:val="24"/>
          <w:lang w:val="sk-SK"/>
        </w:rPr>
        <w:t xml:space="preserve">zariadení </w:t>
      </w:r>
      <w:r w:rsidRPr="00CC204C">
        <w:rPr>
          <w:bCs/>
          <w:sz w:val="24"/>
          <w:szCs w:val="24"/>
          <w:lang w:val="sk-SK"/>
        </w:rPr>
        <w:t>CSS</w:t>
      </w:r>
      <w:r w:rsidR="00F2292E" w:rsidRPr="00CC204C">
        <w:rPr>
          <w:bCs/>
          <w:sz w:val="24"/>
          <w:szCs w:val="24"/>
          <w:lang w:val="sk-SK"/>
        </w:rPr>
        <w:t xml:space="preserve"> v správe Objednávateľa</w:t>
      </w:r>
      <w:r w:rsidR="005773ED" w:rsidRPr="00CC204C">
        <w:rPr>
          <w:bCs/>
          <w:sz w:val="24"/>
          <w:szCs w:val="24"/>
          <w:lang w:val="sk-SK"/>
        </w:rPr>
        <w:t>,</w:t>
      </w:r>
    </w:p>
    <w:p w14:paraId="2283020C" w14:textId="77777777" w:rsidR="0058137B" w:rsidRPr="00CC204C" w:rsidRDefault="00B606C6" w:rsidP="007E0BB3">
      <w:pPr>
        <w:pStyle w:val="Textvysvetlivky"/>
        <w:numPr>
          <w:ilvl w:val="0"/>
          <w:numId w:val="14"/>
        </w:numPr>
        <w:spacing w:after="0"/>
        <w:rPr>
          <w:bCs/>
          <w:sz w:val="24"/>
          <w:szCs w:val="24"/>
          <w:lang w:val="sk-SK"/>
        </w:rPr>
      </w:pPr>
      <w:r w:rsidRPr="00CC204C">
        <w:rPr>
          <w:bCs/>
          <w:sz w:val="24"/>
          <w:szCs w:val="24"/>
          <w:lang w:val="sk-SK"/>
        </w:rPr>
        <w:t xml:space="preserve">vypínanie a zapínanie </w:t>
      </w:r>
      <w:r w:rsidR="00F44158" w:rsidRPr="00CC204C">
        <w:rPr>
          <w:bCs/>
          <w:sz w:val="24"/>
          <w:szCs w:val="24"/>
          <w:lang w:val="sk-SK"/>
        </w:rPr>
        <w:t xml:space="preserve">zariadení </w:t>
      </w:r>
      <w:r w:rsidRPr="00CC204C">
        <w:rPr>
          <w:bCs/>
          <w:sz w:val="24"/>
          <w:szCs w:val="24"/>
          <w:lang w:val="sk-SK"/>
        </w:rPr>
        <w:t>CSS po</w:t>
      </w:r>
      <w:r w:rsidR="006A106E" w:rsidRPr="00CC204C">
        <w:rPr>
          <w:bCs/>
          <w:sz w:val="24"/>
          <w:szCs w:val="24"/>
          <w:lang w:val="sk-SK"/>
        </w:rPr>
        <w:t> </w:t>
      </w:r>
      <w:r w:rsidRPr="00CC204C">
        <w:rPr>
          <w:bCs/>
          <w:sz w:val="24"/>
          <w:szCs w:val="24"/>
          <w:lang w:val="sk-SK"/>
        </w:rPr>
        <w:t>odsúhlasení so</w:t>
      </w:r>
      <w:r w:rsidR="006A106E" w:rsidRPr="00CC204C">
        <w:rPr>
          <w:bCs/>
          <w:sz w:val="24"/>
          <w:szCs w:val="24"/>
          <w:lang w:val="sk-SK"/>
        </w:rPr>
        <w:t> </w:t>
      </w:r>
      <w:r w:rsidRPr="00CC204C">
        <w:rPr>
          <w:bCs/>
          <w:sz w:val="24"/>
          <w:szCs w:val="24"/>
          <w:lang w:val="sk-SK"/>
        </w:rPr>
        <w:t>správcom</w:t>
      </w:r>
      <w:r w:rsidR="00F2292E" w:rsidRPr="00CC204C">
        <w:rPr>
          <w:bCs/>
          <w:sz w:val="24"/>
          <w:szCs w:val="24"/>
          <w:lang w:val="sk-SK"/>
        </w:rPr>
        <w:t xml:space="preserve"> CSS</w:t>
      </w:r>
      <w:r w:rsidR="005773ED" w:rsidRPr="00CC204C">
        <w:rPr>
          <w:bCs/>
          <w:sz w:val="24"/>
          <w:szCs w:val="24"/>
          <w:lang w:val="sk-SK"/>
        </w:rPr>
        <w:t>.</w:t>
      </w:r>
    </w:p>
    <w:p w14:paraId="16F2594F" w14:textId="77777777" w:rsidR="006D5289" w:rsidRPr="00CC204C" w:rsidRDefault="00C723BB" w:rsidP="007E0BB3">
      <w:pPr>
        <w:pStyle w:val="Textvysvetlivky"/>
        <w:numPr>
          <w:ilvl w:val="0"/>
          <w:numId w:val="1"/>
        </w:numPr>
        <w:tabs>
          <w:tab w:val="clear" w:pos="502"/>
          <w:tab w:val="left" w:pos="357"/>
        </w:tabs>
        <w:spacing w:after="0"/>
        <w:ind w:left="360"/>
        <w:rPr>
          <w:sz w:val="24"/>
          <w:szCs w:val="24"/>
          <w:lang w:val="sk-SK"/>
        </w:rPr>
      </w:pPr>
      <w:r w:rsidRPr="00CC204C">
        <w:rPr>
          <w:sz w:val="24"/>
          <w:szCs w:val="24"/>
          <w:lang w:val="sk-SK"/>
        </w:rPr>
        <w:t>Poskytovat</w:t>
      </w:r>
      <w:r w:rsidR="006D5289" w:rsidRPr="00CC204C">
        <w:rPr>
          <w:sz w:val="24"/>
          <w:szCs w:val="24"/>
          <w:lang w:val="sk-SK"/>
        </w:rPr>
        <w:t xml:space="preserve">eľ </w:t>
      </w:r>
      <w:r w:rsidR="00BC5C6C" w:rsidRPr="00CC204C">
        <w:rPr>
          <w:sz w:val="24"/>
          <w:szCs w:val="24"/>
          <w:lang w:val="sk-SK"/>
        </w:rPr>
        <w:t>bude</w:t>
      </w:r>
      <w:r w:rsidR="006D5289" w:rsidRPr="00CC204C">
        <w:rPr>
          <w:sz w:val="24"/>
          <w:szCs w:val="24"/>
          <w:lang w:val="sk-SK"/>
        </w:rPr>
        <w:t xml:space="preserve"> vykonávať predmet </w:t>
      </w:r>
      <w:r w:rsidR="004A6D1C" w:rsidRPr="00CC204C">
        <w:rPr>
          <w:sz w:val="24"/>
          <w:szCs w:val="24"/>
          <w:lang w:val="sk-SK"/>
        </w:rPr>
        <w:t>Z</w:t>
      </w:r>
      <w:r w:rsidR="006D5289" w:rsidRPr="00CC204C">
        <w:rPr>
          <w:sz w:val="24"/>
          <w:szCs w:val="24"/>
          <w:lang w:val="sk-SK"/>
        </w:rPr>
        <w:t>mluvy za podmienok uvedených v</w:t>
      </w:r>
      <w:r w:rsidR="006A106E" w:rsidRPr="00CC204C">
        <w:rPr>
          <w:sz w:val="24"/>
          <w:szCs w:val="24"/>
          <w:lang w:val="sk-SK"/>
        </w:rPr>
        <w:t> </w:t>
      </w:r>
      <w:r w:rsidR="006D5289" w:rsidRPr="00CC204C">
        <w:rPr>
          <w:sz w:val="24"/>
          <w:szCs w:val="24"/>
          <w:lang w:val="sk-SK"/>
        </w:rPr>
        <w:t xml:space="preserve">tejto </w:t>
      </w:r>
      <w:r w:rsidR="004A6D1C" w:rsidRPr="00CC204C">
        <w:rPr>
          <w:sz w:val="24"/>
          <w:szCs w:val="24"/>
          <w:lang w:val="sk-SK"/>
        </w:rPr>
        <w:t>Z</w:t>
      </w:r>
      <w:r w:rsidR="006D5289" w:rsidRPr="00CC204C">
        <w:rPr>
          <w:sz w:val="24"/>
          <w:szCs w:val="24"/>
          <w:lang w:val="sk-SK"/>
        </w:rPr>
        <w:t>mluve na</w:t>
      </w:r>
      <w:r w:rsidR="00BC5C6C" w:rsidRPr="00CC204C">
        <w:rPr>
          <w:sz w:val="24"/>
          <w:szCs w:val="24"/>
          <w:lang w:val="sk-SK"/>
        </w:rPr>
        <w:t> </w:t>
      </w:r>
      <w:r w:rsidR="006D5289" w:rsidRPr="00CC204C">
        <w:rPr>
          <w:sz w:val="24"/>
          <w:szCs w:val="24"/>
          <w:lang w:val="sk-SK"/>
        </w:rPr>
        <w:t>svoje náklady a</w:t>
      </w:r>
      <w:r w:rsidR="006A106E" w:rsidRPr="00CC204C">
        <w:rPr>
          <w:sz w:val="24"/>
          <w:szCs w:val="24"/>
          <w:lang w:val="sk-SK"/>
        </w:rPr>
        <w:t> </w:t>
      </w:r>
      <w:r w:rsidR="006D5289" w:rsidRPr="00CC204C">
        <w:rPr>
          <w:sz w:val="24"/>
          <w:szCs w:val="24"/>
          <w:lang w:val="sk-SK"/>
        </w:rPr>
        <w:t>na</w:t>
      </w:r>
      <w:r w:rsidR="006A106E" w:rsidRPr="00CC204C">
        <w:rPr>
          <w:sz w:val="24"/>
          <w:szCs w:val="24"/>
          <w:lang w:val="sk-SK"/>
        </w:rPr>
        <w:t> </w:t>
      </w:r>
      <w:r w:rsidR="006D5289" w:rsidRPr="00CC204C">
        <w:rPr>
          <w:sz w:val="24"/>
          <w:szCs w:val="24"/>
          <w:lang w:val="sk-SK"/>
        </w:rPr>
        <w:t>vlastnú zodpovednosť</w:t>
      </w:r>
      <w:r w:rsidR="004A6D1C" w:rsidRPr="00CC204C">
        <w:rPr>
          <w:sz w:val="24"/>
          <w:szCs w:val="24"/>
          <w:lang w:val="sk-SK"/>
        </w:rPr>
        <w:t>,</w:t>
      </w:r>
      <w:r w:rsidR="008B052B" w:rsidRPr="00CC204C">
        <w:rPr>
          <w:sz w:val="24"/>
          <w:szCs w:val="24"/>
          <w:lang w:val="sk-SK"/>
        </w:rPr>
        <w:t xml:space="preserve"> na majetku vo vlastníctve Objednávateľa a priľahlom majetku</w:t>
      </w:r>
      <w:r w:rsidR="006D5289" w:rsidRPr="00CC204C">
        <w:rPr>
          <w:sz w:val="24"/>
          <w:szCs w:val="24"/>
          <w:lang w:val="sk-SK"/>
        </w:rPr>
        <w:t>.</w:t>
      </w:r>
    </w:p>
    <w:p w14:paraId="6A58F07B" w14:textId="77777777" w:rsidR="006D5289" w:rsidRPr="00CC204C" w:rsidRDefault="006D5289" w:rsidP="007E0BB3">
      <w:pPr>
        <w:pStyle w:val="Textvysvetlivky"/>
        <w:numPr>
          <w:ilvl w:val="0"/>
          <w:numId w:val="1"/>
        </w:numPr>
        <w:tabs>
          <w:tab w:val="clear" w:pos="502"/>
          <w:tab w:val="left" w:pos="357"/>
        </w:tabs>
        <w:spacing w:after="0"/>
        <w:ind w:left="360"/>
        <w:rPr>
          <w:bCs/>
          <w:sz w:val="24"/>
          <w:szCs w:val="24"/>
          <w:lang w:val="sk-SK"/>
        </w:rPr>
      </w:pPr>
      <w:r w:rsidRPr="00CC204C">
        <w:rPr>
          <w:sz w:val="24"/>
          <w:szCs w:val="24"/>
          <w:lang w:val="sk-SK"/>
        </w:rPr>
        <w:t>Objednávateľ vykonané plnenie prevezme a zaplatí za</w:t>
      </w:r>
      <w:r w:rsidR="009C7788" w:rsidRPr="00CC204C">
        <w:rPr>
          <w:sz w:val="24"/>
          <w:szCs w:val="24"/>
          <w:lang w:val="sk-SK"/>
        </w:rPr>
        <w:t> </w:t>
      </w:r>
      <w:r w:rsidRPr="00CC204C">
        <w:rPr>
          <w:sz w:val="24"/>
          <w:szCs w:val="24"/>
          <w:lang w:val="sk-SK"/>
        </w:rPr>
        <w:t>jeho vykonanie dohodnutú cenu podľa podmienok obsiahnutých v tejto zmluve.</w:t>
      </w:r>
    </w:p>
    <w:p w14:paraId="710E9524" w14:textId="77777777" w:rsidR="00AA33D5" w:rsidRPr="00CC204C" w:rsidRDefault="00AA33D5" w:rsidP="007E0BB3">
      <w:pPr>
        <w:pStyle w:val="Textvysvetlivky"/>
        <w:numPr>
          <w:ilvl w:val="0"/>
          <w:numId w:val="1"/>
        </w:numPr>
        <w:tabs>
          <w:tab w:val="clear" w:pos="502"/>
        </w:tabs>
        <w:spacing w:after="0"/>
        <w:ind w:left="360"/>
        <w:rPr>
          <w:sz w:val="24"/>
          <w:szCs w:val="24"/>
          <w:lang w:val="sk-SK"/>
        </w:rPr>
      </w:pPr>
      <w:r w:rsidRPr="00CC204C">
        <w:rPr>
          <w:sz w:val="24"/>
          <w:szCs w:val="24"/>
          <w:lang w:val="sk-SK"/>
        </w:rPr>
        <w:t>Poskytovateľ</w:t>
      </w:r>
      <w:r w:rsidR="00B82FCA" w:rsidRPr="00CC204C">
        <w:rPr>
          <w:sz w:val="24"/>
          <w:szCs w:val="24"/>
          <w:lang w:val="sk-SK"/>
        </w:rPr>
        <w:t xml:space="preserve"> je povinný do</w:t>
      </w:r>
      <w:r w:rsidR="009C7788" w:rsidRPr="00CC204C">
        <w:rPr>
          <w:sz w:val="24"/>
          <w:szCs w:val="24"/>
          <w:lang w:val="sk-SK"/>
        </w:rPr>
        <w:t> </w:t>
      </w:r>
      <w:r w:rsidR="00E85F91" w:rsidRPr="00CC204C">
        <w:rPr>
          <w:sz w:val="24"/>
          <w:szCs w:val="24"/>
          <w:lang w:val="sk-SK"/>
        </w:rPr>
        <w:t>pätnástich</w:t>
      </w:r>
      <w:r w:rsidR="00B82FCA" w:rsidRPr="00CC204C">
        <w:rPr>
          <w:sz w:val="24"/>
          <w:szCs w:val="24"/>
          <w:lang w:val="sk-SK"/>
        </w:rPr>
        <w:t xml:space="preserve"> (</w:t>
      </w:r>
      <w:r w:rsidR="00E85F91" w:rsidRPr="00CC204C">
        <w:rPr>
          <w:sz w:val="24"/>
          <w:szCs w:val="24"/>
          <w:lang w:val="sk-SK"/>
        </w:rPr>
        <w:t>15</w:t>
      </w:r>
      <w:r w:rsidR="00B82FCA" w:rsidRPr="00CC204C">
        <w:rPr>
          <w:sz w:val="24"/>
          <w:szCs w:val="24"/>
          <w:lang w:val="sk-SK"/>
        </w:rPr>
        <w:t>) dní od</w:t>
      </w:r>
      <w:r w:rsidR="009C7788" w:rsidRPr="00CC204C">
        <w:rPr>
          <w:sz w:val="24"/>
          <w:szCs w:val="24"/>
          <w:lang w:val="sk-SK"/>
        </w:rPr>
        <w:t> </w:t>
      </w:r>
      <w:r w:rsidR="00B82FCA" w:rsidRPr="00CC204C">
        <w:rPr>
          <w:sz w:val="24"/>
          <w:szCs w:val="24"/>
          <w:lang w:val="sk-SK"/>
        </w:rPr>
        <w:t xml:space="preserve">účinnosti </w:t>
      </w:r>
      <w:r w:rsidRPr="00CC204C">
        <w:rPr>
          <w:sz w:val="24"/>
          <w:szCs w:val="24"/>
          <w:lang w:val="sk-SK"/>
        </w:rPr>
        <w:t>tejto zmluvy</w:t>
      </w:r>
      <w:r w:rsidR="00B82FCA" w:rsidRPr="00CC204C">
        <w:rPr>
          <w:sz w:val="24"/>
          <w:szCs w:val="24"/>
          <w:lang w:val="sk-SK"/>
        </w:rPr>
        <w:t xml:space="preserve"> poukázať garanciu vo výške 5</w:t>
      </w:r>
      <w:r w:rsidR="009C7788" w:rsidRPr="00CC204C">
        <w:rPr>
          <w:sz w:val="24"/>
          <w:szCs w:val="24"/>
          <w:lang w:val="sk-SK"/>
        </w:rPr>
        <w:t> </w:t>
      </w:r>
      <w:r w:rsidR="00B82FCA" w:rsidRPr="00CC204C">
        <w:rPr>
          <w:sz w:val="24"/>
          <w:szCs w:val="24"/>
          <w:lang w:val="sk-SK"/>
        </w:rPr>
        <w:t xml:space="preserve">% z celkovej ceny </w:t>
      </w:r>
      <w:r w:rsidR="004A6D1C" w:rsidRPr="00CC204C">
        <w:rPr>
          <w:sz w:val="24"/>
          <w:szCs w:val="24"/>
          <w:lang w:val="sk-SK"/>
        </w:rPr>
        <w:t>Z</w:t>
      </w:r>
      <w:r w:rsidRPr="00CC204C">
        <w:rPr>
          <w:sz w:val="24"/>
          <w:szCs w:val="24"/>
          <w:lang w:val="sk-SK"/>
        </w:rPr>
        <w:t>mluvy</w:t>
      </w:r>
      <w:r w:rsidR="00B82FCA" w:rsidRPr="00CC204C">
        <w:rPr>
          <w:sz w:val="24"/>
          <w:szCs w:val="24"/>
          <w:lang w:val="sk-SK"/>
        </w:rPr>
        <w:t xml:space="preserve"> </w:t>
      </w:r>
      <w:r w:rsidR="003440E3" w:rsidRPr="00CC204C">
        <w:rPr>
          <w:sz w:val="24"/>
          <w:szCs w:val="24"/>
          <w:lang w:val="sk-SK"/>
        </w:rPr>
        <w:t xml:space="preserve">(bez DPH) </w:t>
      </w:r>
      <w:r w:rsidR="00B82FCA" w:rsidRPr="00CC204C">
        <w:rPr>
          <w:sz w:val="24"/>
          <w:szCs w:val="24"/>
          <w:lang w:val="sk-SK"/>
        </w:rPr>
        <w:t>vo</w:t>
      </w:r>
      <w:r w:rsidR="009C7788" w:rsidRPr="00CC204C">
        <w:rPr>
          <w:sz w:val="24"/>
          <w:szCs w:val="24"/>
          <w:lang w:val="sk-SK"/>
        </w:rPr>
        <w:t> </w:t>
      </w:r>
      <w:r w:rsidR="00B82FCA" w:rsidRPr="00CC204C">
        <w:rPr>
          <w:sz w:val="24"/>
          <w:szCs w:val="24"/>
          <w:lang w:val="sk-SK"/>
        </w:rPr>
        <w:t>forme poukázania finančných prostriedkov na</w:t>
      </w:r>
      <w:r w:rsidRPr="00CC204C">
        <w:rPr>
          <w:sz w:val="24"/>
          <w:szCs w:val="24"/>
          <w:lang w:val="sk-SK"/>
        </w:rPr>
        <w:t> </w:t>
      </w:r>
      <w:r w:rsidR="00B82FCA" w:rsidRPr="00CC204C">
        <w:rPr>
          <w:sz w:val="24"/>
          <w:szCs w:val="24"/>
          <w:lang w:val="sk-SK"/>
        </w:rPr>
        <w:t xml:space="preserve">účet </w:t>
      </w:r>
      <w:r w:rsidR="004A6D1C" w:rsidRPr="00CC204C">
        <w:rPr>
          <w:sz w:val="24"/>
          <w:szCs w:val="24"/>
          <w:lang w:val="sk-SK"/>
        </w:rPr>
        <w:t>O</w:t>
      </w:r>
      <w:r w:rsidR="00B82FCA" w:rsidRPr="00CC204C">
        <w:rPr>
          <w:sz w:val="24"/>
          <w:szCs w:val="24"/>
          <w:lang w:val="sk-SK"/>
        </w:rPr>
        <w:t>bjednávateľa</w:t>
      </w:r>
      <w:r w:rsidR="003F77C4" w:rsidRPr="00CC204C">
        <w:rPr>
          <w:sz w:val="24"/>
          <w:szCs w:val="24"/>
          <w:lang w:val="sk-SK"/>
        </w:rPr>
        <w:t>, na č. účtu zloženia zábezpeky: SK11 5600 0000 0004 4248 4014</w:t>
      </w:r>
      <w:r w:rsidR="00B82FCA" w:rsidRPr="00CC204C">
        <w:rPr>
          <w:sz w:val="24"/>
          <w:szCs w:val="24"/>
          <w:lang w:val="sk-SK"/>
        </w:rPr>
        <w:t>. Objednávateľ vráti garanciu po</w:t>
      </w:r>
      <w:r w:rsidR="009C7788" w:rsidRPr="00CC204C">
        <w:rPr>
          <w:sz w:val="24"/>
          <w:szCs w:val="24"/>
          <w:lang w:val="sk-SK"/>
        </w:rPr>
        <w:t> </w:t>
      </w:r>
      <w:r w:rsidR="00B82FCA" w:rsidRPr="00CC204C">
        <w:rPr>
          <w:sz w:val="24"/>
          <w:szCs w:val="24"/>
          <w:lang w:val="sk-SK"/>
        </w:rPr>
        <w:t xml:space="preserve">splnení záväzkov </w:t>
      </w:r>
      <w:r w:rsidR="007D0EF7" w:rsidRPr="00CC204C">
        <w:rPr>
          <w:sz w:val="24"/>
          <w:szCs w:val="24"/>
          <w:lang w:val="sk-SK"/>
        </w:rPr>
        <w:t xml:space="preserve">poskytovateľa </w:t>
      </w:r>
      <w:r w:rsidR="00B82FCA" w:rsidRPr="00CC204C">
        <w:rPr>
          <w:sz w:val="24"/>
          <w:szCs w:val="24"/>
          <w:lang w:val="sk-SK"/>
        </w:rPr>
        <w:t>vyplývajúcich z</w:t>
      </w:r>
      <w:r w:rsidRPr="00CC204C">
        <w:rPr>
          <w:sz w:val="24"/>
          <w:szCs w:val="24"/>
          <w:lang w:val="sk-SK"/>
        </w:rPr>
        <w:t xml:space="preserve"> tejto </w:t>
      </w:r>
      <w:r w:rsidR="004A6D1C" w:rsidRPr="00CC204C">
        <w:rPr>
          <w:sz w:val="24"/>
          <w:szCs w:val="24"/>
          <w:lang w:val="sk-SK"/>
        </w:rPr>
        <w:t>Z</w:t>
      </w:r>
      <w:r w:rsidRPr="00CC204C">
        <w:rPr>
          <w:sz w:val="24"/>
          <w:szCs w:val="24"/>
          <w:lang w:val="sk-SK"/>
        </w:rPr>
        <w:t>mluvy. O</w:t>
      </w:r>
      <w:r w:rsidR="00B82FCA" w:rsidRPr="00CC204C">
        <w:rPr>
          <w:sz w:val="24"/>
          <w:szCs w:val="24"/>
          <w:lang w:val="sk-SK"/>
        </w:rPr>
        <w:t xml:space="preserve">bjednávateľ môže použiť finančné prostriedky z garancie za účelom uspokojenia akýchkoľvek pohľadávok, ktoré vznikli v súvislosti s touto </w:t>
      </w:r>
      <w:r w:rsidR="004A6D1C" w:rsidRPr="00CC204C">
        <w:rPr>
          <w:sz w:val="24"/>
          <w:szCs w:val="24"/>
          <w:lang w:val="sk-SK"/>
        </w:rPr>
        <w:t>Z</w:t>
      </w:r>
      <w:r w:rsidRPr="00CC204C">
        <w:rPr>
          <w:sz w:val="24"/>
          <w:szCs w:val="24"/>
          <w:lang w:val="sk-SK"/>
        </w:rPr>
        <w:t>mluvou</w:t>
      </w:r>
      <w:r w:rsidR="00B82FCA" w:rsidRPr="00CC204C">
        <w:rPr>
          <w:sz w:val="24"/>
          <w:szCs w:val="24"/>
          <w:lang w:val="sk-SK"/>
        </w:rPr>
        <w:t xml:space="preserve"> v dôsledku porušenia povinností </w:t>
      </w:r>
      <w:r w:rsidR="004A6D1C" w:rsidRPr="00CC204C">
        <w:rPr>
          <w:sz w:val="24"/>
          <w:szCs w:val="24"/>
          <w:lang w:val="sk-SK"/>
        </w:rPr>
        <w:t>P</w:t>
      </w:r>
      <w:r w:rsidRPr="00CC204C">
        <w:rPr>
          <w:sz w:val="24"/>
          <w:szCs w:val="24"/>
          <w:lang w:val="sk-SK"/>
        </w:rPr>
        <w:t>oskytovateľa</w:t>
      </w:r>
      <w:r w:rsidR="00B82FCA" w:rsidRPr="00CC204C">
        <w:rPr>
          <w:sz w:val="24"/>
          <w:szCs w:val="24"/>
          <w:lang w:val="sk-SK"/>
        </w:rPr>
        <w:t xml:space="preserve">. Ak </w:t>
      </w:r>
      <w:r w:rsidRPr="00CC204C">
        <w:rPr>
          <w:sz w:val="24"/>
          <w:szCs w:val="24"/>
          <w:lang w:val="sk-SK"/>
        </w:rPr>
        <w:t xml:space="preserve">sa </w:t>
      </w:r>
      <w:r w:rsidR="004A6D1C" w:rsidRPr="00CC204C">
        <w:rPr>
          <w:sz w:val="24"/>
          <w:szCs w:val="24"/>
          <w:lang w:val="sk-SK"/>
        </w:rPr>
        <w:t>P</w:t>
      </w:r>
      <w:r w:rsidRPr="00CC204C">
        <w:rPr>
          <w:sz w:val="24"/>
          <w:szCs w:val="24"/>
          <w:lang w:val="sk-SK"/>
        </w:rPr>
        <w:t>oskytovateľ</w:t>
      </w:r>
      <w:r w:rsidR="00B82FCA" w:rsidRPr="00CC204C">
        <w:rPr>
          <w:sz w:val="24"/>
          <w:szCs w:val="24"/>
          <w:lang w:val="sk-SK"/>
        </w:rPr>
        <w:t xml:space="preserve"> dostane do omeškania so</w:t>
      </w:r>
      <w:r w:rsidR="009C7788" w:rsidRPr="00CC204C">
        <w:rPr>
          <w:sz w:val="24"/>
          <w:szCs w:val="24"/>
          <w:lang w:val="sk-SK"/>
        </w:rPr>
        <w:t> </w:t>
      </w:r>
      <w:r w:rsidR="00B82FCA" w:rsidRPr="00CC204C">
        <w:rPr>
          <w:sz w:val="24"/>
          <w:szCs w:val="24"/>
          <w:lang w:val="sk-SK"/>
        </w:rPr>
        <w:t xml:space="preserve">splnením povinnosti podľa prvej vety tohto odseku, </w:t>
      </w:r>
      <w:r w:rsidR="004A6D1C" w:rsidRPr="00CC204C">
        <w:rPr>
          <w:sz w:val="24"/>
          <w:szCs w:val="24"/>
          <w:lang w:val="sk-SK"/>
        </w:rPr>
        <w:t>O</w:t>
      </w:r>
      <w:r w:rsidR="00B82FCA" w:rsidRPr="00CC204C">
        <w:rPr>
          <w:sz w:val="24"/>
          <w:szCs w:val="24"/>
          <w:lang w:val="sk-SK"/>
        </w:rPr>
        <w:t xml:space="preserve">bjednávateľ je oprávnený uplatniť si voči </w:t>
      </w:r>
      <w:r w:rsidR="004A6D1C" w:rsidRPr="00CC204C">
        <w:rPr>
          <w:sz w:val="24"/>
          <w:szCs w:val="24"/>
          <w:lang w:val="sk-SK"/>
        </w:rPr>
        <w:t>P</w:t>
      </w:r>
      <w:r w:rsidRPr="00CC204C">
        <w:rPr>
          <w:sz w:val="24"/>
          <w:szCs w:val="24"/>
          <w:lang w:val="sk-SK"/>
        </w:rPr>
        <w:t>oskytovateľovi</w:t>
      </w:r>
      <w:r w:rsidR="00B82FCA" w:rsidRPr="00CC204C">
        <w:rPr>
          <w:sz w:val="24"/>
          <w:szCs w:val="24"/>
          <w:lang w:val="sk-SK"/>
        </w:rPr>
        <w:t xml:space="preserve"> zmluvnú pokutu vo výške 0,05 %</w:t>
      </w:r>
      <w:r w:rsidR="00431CD1" w:rsidRPr="00CC204C">
        <w:rPr>
          <w:sz w:val="24"/>
          <w:szCs w:val="24"/>
          <w:lang w:val="sk-SK"/>
        </w:rPr>
        <w:t xml:space="preserve"> </w:t>
      </w:r>
      <w:r w:rsidR="00B82FCA" w:rsidRPr="00CC204C">
        <w:rPr>
          <w:sz w:val="24"/>
          <w:szCs w:val="24"/>
          <w:lang w:val="sk-SK"/>
        </w:rPr>
        <w:t xml:space="preserve"> z</w:t>
      </w:r>
      <w:r w:rsidR="003440E3" w:rsidRPr="00CC204C">
        <w:rPr>
          <w:sz w:val="24"/>
          <w:szCs w:val="24"/>
          <w:lang w:val="sk-SK"/>
        </w:rPr>
        <w:t>o</w:t>
      </w:r>
      <w:r w:rsidR="00B82FCA" w:rsidRPr="00CC204C">
        <w:rPr>
          <w:sz w:val="24"/>
          <w:szCs w:val="24"/>
          <w:lang w:val="sk-SK"/>
        </w:rPr>
        <w:t> </w:t>
      </w:r>
      <w:r w:rsidRPr="00CC204C">
        <w:rPr>
          <w:sz w:val="24"/>
          <w:szCs w:val="24"/>
          <w:lang w:val="sk-SK"/>
        </w:rPr>
        <w:t xml:space="preserve">zmluvnej </w:t>
      </w:r>
      <w:r w:rsidR="00B82FCA" w:rsidRPr="00CC204C">
        <w:rPr>
          <w:sz w:val="24"/>
          <w:szCs w:val="24"/>
          <w:lang w:val="sk-SK"/>
        </w:rPr>
        <w:t>ceny</w:t>
      </w:r>
      <w:r w:rsidR="003440E3" w:rsidRPr="00CC204C">
        <w:rPr>
          <w:sz w:val="24"/>
          <w:szCs w:val="24"/>
          <w:lang w:val="sk-SK"/>
        </w:rPr>
        <w:t xml:space="preserve"> (</w:t>
      </w:r>
      <w:r w:rsidR="00674D2C" w:rsidRPr="00CC204C">
        <w:rPr>
          <w:sz w:val="24"/>
          <w:szCs w:val="24"/>
          <w:lang w:val="sk-SK"/>
        </w:rPr>
        <w:t>bez DPH)</w:t>
      </w:r>
      <w:r w:rsidR="00431CD1" w:rsidRPr="00CC204C">
        <w:rPr>
          <w:sz w:val="24"/>
          <w:szCs w:val="24"/>
          <w:lang w:val="sk-SK"/>
        </w:rPr>
        <w:t xml:space="preserve"> za každý deň omeškania</w:t>
      </w:r>
      <w:r w:rsidRPr="00CC204C">
        <w:rPr>
          <w:sz w:val="24"/>
          <w:szCs w:val="24"/>
          <w:lang w:val="sk-SK"/>
        </w:rPr>
        <w:t>.</w:t>
      </w:r>
    </w:p>
    <w:p w14:paraId="577C8CF3" w14:textId="77777777" w:rsidR="0048350F" w:rsidRPr="00CC204C" w:rsidRDefault="00B82FCA" w:rsidP="007E0BB3">
      <w:pPr>
        <w:pStyle w:val="Textvysvetlivky"/>
        <w:numPr>
          <w:ilvl w:val="0"/>
          <w:numId w:val="1"/>
        </w:numPr>
        <w:tabs>
          <w:tab w:val="clear" w:pos="502"/>
        </w:tabs>
        <w:spacing w:after="0"/>
        <w:ind w:left="360"/>
        <w:rPr>
          <w:bCs/>
          <w:sz w:val="24"/>
          <w:szCs w:val="24"/>
          <w:lang w:val="sk-SK"/>
        </w:rPr>
      </w:pPr>
      <w:r w:rsidRPr="00CC204C">
        <w:rPr>
          <w:sz w:val="24"/>
          <w:szCs w:val="24"/>
          <w:lang w:val="sk-SK"/>
        </w:rPr>
        <w:t xml:space="preserve">Garanciu podľa </w:t>
      </w:r>
      <w:r w:rsidRPr="00CC204C">
        <w:rPr>
          <w:i/>
          <w:iCs/>
          <w:sz w:val="24"/>
          <w:szCs w:val="24"/>
          <w:lang w:val="sk-SK"/>
        </w:rPr>
        <w:t xml:space="preserve">ods. </w:t>
      </w:r>
      <w:r w:rsidR="00B3094A" w:rsidRPr="00CC204C">
        <w:rPr>
          <w:i/>
          <w:iCs/>
          <w:sz w:val="24"/>
          <w:szCs w:val="24"/>
          <w:lang w:val="sk-SK"/>
        </w:rPr>
        <w:t>5</w:t>
      </w:r>
      <w:r w:rsidRPr="00CC204C">
        <w:rPr>
          <w:i/>
          <w:iCs/>
          <w:sz w:val="24"/>
          <w:szCs w:val="24"/>
          <w:lang w:val="sk-SK"/>
        </w:rPr>
        <w:t xml:space="preserve"> tohto čl. </w:t>
      </w:r>
      <w:r w:rsidR="005773ED" w:rsidRPr="00CC204C">
        <w:rPr>
          <w:i/>
          <w:iCs/>
          <w:sz w:val="24"/>
          <w:szCs w:val="24"/>
          <w:lang w:val="sk-SK"/>
        </w:rPr>
        <w:t>Z</w:t>
      </w:r>
      <w:r w:rsidR="00AA33D5" w:rsidRPr="00CC204C">
        <w:rPr>
          <w:i/>
          <w:iCs/>
          <w:sz w:val="24"/>
          <w:szCs w:val="24"/>
          <w:lang w:val="sk-SK"/>
        </w:rPr>
        <w:t>mluvy</w:t>
      </w:r>
      <w:r w:rsidRPr="00CC204C">
        <w:rPr>
          <w:sz w:val="24"/>
          <w:szCs w:val="24"/>
          <w:lang w:val="sk-SK"/>
        </w:rPr>
        <w:t xml:space="preserve"> možno nahradiť vinkuláciou finančných prostriedkov na</w:t>
      </w:r>
      <w:r w:rsidR="009C7788" w:rsidRPr="00CC204C">
        <w:rPr>
          <w:sz w:val="24"/>
          <w:szCs w:val="24"/>
          <w:lang w:val="sk-SK"/>
        </w:rPr>
        <w:t> </w:t>
      </w:r>
      <w:r w:rsidRPr="00CC204C">
        <w:rPr>
          <w:sz w:val="24"/>
          <w:szCs w:val="24"/>
          <w:lang w:val="sk-SK"/>
        </w:rPr>
        <w:t xml:space="preserve">účte </w:t>
      </w:r>
      <w:r w:rsidR="005773ED" w:rsidRPr="00CC204C">
        <w:rPr>
          <w:sz w:val="24"/>
          <w:szCs w:val="24"/>
          <w:lang w:val="sk-SK"/>
        </w:rPr>
        <w:t>P</w:t>
      </w:r>
      <w:r w:rsidR="00B3094A" w:rsidRPr="00CC204C">
        <w:rPr>
          <w:sz w:val="24"/>
          <w:szCs w:val="24"/>
          <w:lang w:val="sk-SK"/>
        </w:rPr>
        <w:t>oskytovateľa</w:t>
      </w:r>
      <w:r w:rsidRPr="00CC204C">
        <w:rPr>
          <w:sz w:val="24"/>
          <w:szCs w:val="24"/>
          <w:lang w:val="sk-SK"/>
        </w:rPr>
        <w:t xml:space="preserve"> v prospech </w:t>
      </w:r>
      <w:r w:rsidR="005773ED" w:rsidRPr="00CC204C">
        <w:rPr>
          <w:sz w:val="24"/>
          <w:szCs w:val="24"/>
          <w:lang w:val="sk-SK"/>
        </w:rPr>
        <w:t>O</w:t>
      </w:r>
      <w:r w:rsidRPr="00CC204C">
        <w:rPr>
          <w:sz w:val="24"/>
          <w:szCs w:val="24"/>
          <w:lang w:val="sk-SK"/>
        </w:rPr>
        <w:t>bjednávateľa alebo bankovou zárukou v súlade s ust. § 313 až § 322 zákona č. 513/1991 Zb. Obchodný zákonník v znení neskorších predpisov (ďalej len „náhradná garancia“). Náhradná garancia musí zabezpečiť pre</w:t>
      </w:r>
      <w:r w:rsidR="009C7788" w:rsidRPr="00CC204C">
        <w:rPr>
          <w:sz w:val="24"/>
          <w:szCs w:val="24"/>
          <w:lang w:val="sk-SK"/>
        </w:rPr>
        <w:t> </w:t>
      </w:r>
      <w:r w:rsidR="005773ED" w:rsidRPr="00CC204C">
        <w:rPr>
          <w:sz w:val="24"/>
          <w:szCs w:val="24"/>
          <w:lang w:val="sk-SK"/>
        </w:rPr>
        <w:t>O</w:t>
      </w:r>
      <w:r w:rsidRPr="00CC204C">
        <w:rPr>
          <w:sz w:val="24"/>
          <w:szCs w:val="24"/>
          <w:lang w:val="sk-SK"/>
        </w:rPr>
        <w:t xml:space="preserve">bjednávateľa rovnaké zaistenie splnenia záväzkov </w:t>
      </w:r>
      <w:r w:rsidR="005773ED" w:rsidRPr="00CC204C">
        <w:rPr>
          <w:sz w:val="24"/>
          <w:szCs w:val="24"/>
          <w:lang w:val="sk-SK"/>
        </w:rPr>
        <w:t>P</w:t>
      </w:r>
      <w:r w:rsidR="00B3094A" w:rsidRPr="00CC204C">
        <w:rPr>
          <w:sz w:val="24"/>
          <w:szCs w:val="24"/>
          <w:lang w:val="sk-SK"/>
        </w:rPr>
        <w:t>oskytovateľa</w:t>
      </w:r>
      <w:r w:rsidRPr="00CC204C">
        <w:rPr>
          <w:sz w:val="24"/>
          <w:szCs w:val="24"/>
          <w:lang w:val="sk-SK"/>
        </w:rPr>
        <w:t xml:space="preserve"> ako v prípade garancie podľa </w:t>
      </w:r>
      <w:r w:rsidRPr="00CC204C">
        <w:rPr>
          <w:i/>
          <w:iCs/>
          <w:sz w:val="24"/>
          <w:szCs w:val="24"/>
          <w:lang w:val="sk-SK"/>
        </w:rPr>
        <w:t xml:space="preserve">ods. </w:t>
      </w:r>
      <w:r w:rsidR="00B3094A" w:rsidRPr="00CC204C">
        <w:rPr>
          <w:i/>
          <w:iCs/>
          <w:sz w:val="24"/>
          <w:szCs w:val="24"/>
          <w:lang w:val="sk-SK"/>
        </w:rPr>
        <w:t>5</w:t>
      </w:r>
      <w:r w:rsidRPr="00CC204C">
        <w:rPr>
          <w:i/>
          <w:iCs/>
          <w:sz w:val="24"/>
          <w:szCs w:val="24"/>
          <w:lang w:val="sk-SK"/>
        </w:rPr>
        <w:t xml:space="preserve"> tohto čl. </w:t>
      </w:r>
      <w:r w:rsidR="005773ED" w:rsidRPr="00CC204C">
        <w:rPr>
          <w:i/>
          <w:iCs/>
          <w:sz w:val="24"/>
          <w:szCs w:val="24"/>
          <w:lang w:val="sk-SK"/>
        </w:rPr>
        <w:t>Z</w:t>
      </w:r>
      <w:r w:rsidR="00B3094A" w:rsidRPr="00CC204C">
        <w:rPr>
          <w:i/>
          <w:iCs/>
          <w:sz w:val="24"/>
          <w:szCs w:val="24"/>
          <w:lang w:val="sk-SK"/>
        </w:rPr>
        <w:t>mluvy</w:t>
      </w:r>
      <w:r w:rsidRPr="00CC204C">
        <w:rPr>
          <w:sz w:val="24"/>
          <w:szCs w:val="24"/>
          <w:lang w:val="sk-SK"/>
        </w:rPr>
        <w:t xml:space="preserve">; z bankovej záruky musí vyplývať, že banka uspokojí </w:t>
      </w:r>
      <w:r w:rsidR="005773ED" w:rsidRPr="00CC204C">
        <w:rPr>
          <w:sz w:val="24"/>
          <w:szCs w:val="24"/>
          <w:lang w:val="sk-SK"/>
        </w:rPr>
        <w:t>O</w:t>
      </w:r>
      <w:r w:rsidRPr="00CC204C">
        <w:rPr>
          <w:sz w:val="24"/>
          <w:szCs w:val="24"/>
          <w:lang w:val="sk-SK"/>
        </w:rPr>
        <w:t>bjednávateľa (veriteľa) za </w:t>
      </w:r>
      <w:r w:rsidR="005773ED" w:rsidRPr="00CC204C">
        <w:rPr>
          <w:sz w:val="24"/>
          <w:szCs w:val="24"/>
          <w:lang w:val="sk-SK"/>
        </w:rPr>
        <w:t>P</w:t>
      </w:r>
      <w:r w:rsidR="00B3094A" w:rsidRPr="00CC204C">
        <w:rPr>
          <w:sz w:val="24"/>
          <w:szCs w:val="24"/>
          <w:lang w:val="sk-SK"/>
        </w:rPr>
        <w:t>oskytovateľa</w:t>
      </w:r>
      <w:r w:rsidRPr="00CC204C">
        <w:rPr>
          <w:sz w:val="24"/>
          <w:szCs w:val="24"/>
          <w:lang w:val="sk-SK"/>
        </w:rPr>
        <w:t xml:space="preserve"> (dlžníka) v prípade uplatnenia záruky v prospech </w:t>
      </w:r>
      <w:r w:rsidR="005773ED" w:rsidRPr="00CC204C">
        <w:rPr>
          <w:sz w:val="24"/>
          <w:szCs w:val="24"/>
          <w:lang w:val="sk-SK"/>
        </w:rPr>
        <w:t>O</w:t>
      </w:r>
      <w:r w:rsidRPr="00CC204C">
        <w:rPr>
          <w:sz w:val="24"/>
          <w:szCs w:val="24"/>
          <w:lang w:val="sk-SK"/>
        </w:rPr>
        <w:t>bjednávateľa a zaplatí na</w:t>
      </w:r>
      <w:r w:rsidR="00B75423" w:rsidRPr="00CC204C">
        <w:rPr>
          <w:sz w:val="24"/>
          <w:szCs w:val="24"/>
          <w:lang w:val="sk-SK"/>
        </w:rPr>
        <w:t> </w:t>
      </w:r>
      <w:r w:rsidRPr="00CC204C">
        <w:rPr>
          <w:sz w:val="24"/>
          <w:szCs w:val="24"/>
          <w:lang w:val="sk-SK"/>
        </w:rPr>
        <w:t xml:space="preserve">účet </w:t>
      </w:r>
      <w:r w:rsidR="005773ED" w:rsidRPr="00CC204C">
        <w:rPr>
          <w:sz w:val="24"/>
          <w:szCs w:val="24"/>
          <w:lang w:val="sk-SK"/>
        </w:rPr>
        <w:t>O</w:t>
      </w:r>
      <w:r w:rsidRPr="00CC204C">
        <w:rPr>
          <w:sz w:val="24"/>
          <w:szCs w:val="24"/>
          <w:lang w:val="sk-SK"/>
        </w:rPr>
        <w:t>bjednávateľa (veriteľa) pohľadávku krytú bankovou zárukou do desiatich (10) dní odo</w:t>
      </w:r>
      <w:r w:rsidR="00B75423" w:rsidRPr="00CC204C">
        <w:rPr>
          <w:sz w:val="24"/>
          <w:szCs w:val="24"/>
          <w:lang w:val="sk-SK"/>
        </w:rPr>
        <w:t> </w:t>
      </w:r>
      <w:r w:rsidRPr="00CC204C">
        <w:rPr>
          <w:sz w:val="24"/>
          <w:szCs w:val="24"/>
          <w:lang w:val="sk-SK"/>
        </w:rPr>
        <w:t xml:space="preserve">dňa doručenia výzvy </w:t>
      </w:r>
      <w:r w:rsidR="005773ED" w:rsidRPr="00CC204C">
        <w:rPr>
          <w:sz w:val="24"/>
          <w:szCs w:val="24"/>
          <w:lang w:val="sk-SK"/>
        </w:rPr>
        <w:t>O</w:t>
      </w:r>
      <w:r w:rsidRPr="00CC204C">
        <w:rPr>
          <w:sz w:val="24"/>
          <w:szCs w:val="24"/>
          <w:lang w:val="sk-SK"/>
        </w:rPr>
        <w:t>bjednávateľa (veriteľa) na</w:t>
      </w:r>
      <w:r w:rsidR="009C7788" w:rsidRPr="00CC204C">
        <w:rPr>
          <w:sz w:val="24"/>
          <w:szCs w:val="24"/>
          <w:lang w:val="sk-SK"/>
        </w:rPr>
        <w:t> </w:t>
      </w:r>
      <w:r w:rsidRPr="00CC204C">
        <w:rPr>
          <w:sz w:val="24"/>
          <w:szCs w:val="24"/>
          <w:lang w:val="sk-SK"/>
        </w:rPr>
        <w:t xml:space="preserve">jej zaplatenie. Návrh náhradnej garancie je </w:t>
      </w:r>
      <w:r w:rsidR="005773ED" w:rsidRPr="00CC204C">
        <w:rPr>
          <w:sz w:val="24"/>
          <w:szCs w:val="24"/>
          <w:lang w:val="sk-SK"/>
        </w:rPr>
        <w:t>P</w:t>
      </w:r>
      <w:r w:rsidR="00B3094A" w:rsidRPr="00CC204C">
        <w:rPr>
          <w:sz w:val="24"/>
          <w:szCs w:val="24"/>
          <w:lang w:val="sk-SK"/>
        </w:rPr>
        <w:t>oskytovateľ</w:t>
      </w:r>
      <w:r w:rsidRPr="00CC204C">
        <w:rPr>
          <w:sz w:val="24"/>
          <w:szCs w:val="24"/>
          <w:lang w:val="sk-SK"/>
        </w:rPr>
        <w:t xml:space="preserve"> povinný vopred písomne odkonzultovať s </w:t>
      </w:r>
      <w:r w:rsidR="005773ED" w:rsidRPr="00CC204C">
        <w:rPr>
          <w:sz w:val="24"/>
          <w:szCs w:val="24"/>
          <w:lang w:val="sk-SK"/>
        </w:rPr>
        <w:t>O</w:t>
      </w:r>
      <w:r w:rsidRPr="00CC204C">
        <w:rPr>
          <w:sz w:val="24"/>
          <w:szCs w:val="24"/>
          <w:lang w:val="sk-SK"/>
        </w:rPr>
        <w:t xml:space="preserve">bjednávateľom. Objednávateľ vykoná príslušný úkon smerujúci k zrušeniu príslušnej náhradnej garancie (najmä zašle </w:t>
      </w:r>
      <w:r w:rsidR="005773ED" w:rsidRPr="00CC204C">
        <w:rPr>
          <w:sz w:val="24"/>
          <w:szCs w:val="24"/>
          <w:lang w:val="sk-SK"/>
        </w:rPr>
        <w:t>P</w:t>
      </w:r>
      <w:r w:rsidR="00B3094A" w:rsidRPr="00CC204C">
        <w:rPr>
          <w:sz w:val="24"/>
          <w:szCs w:val="24"/>
          <w:lang w:val="sk-SK"/>
        </w:rPr>
        <w:t>oskytovateľovi</w:t>
      </w:r>
      <w:r w:rsidRPr="00CC204C">
        <w:rPr>
          <w:sz w:val="24"/>
          <w:szCs w:val="24"/>
          <w:lang w:val="sk-SK"/>
        </w:rPr>
        <w:t xml:space="preserve"> písomný súhlas so zrušením príslušnej vinkulácie alebo vráti </w:t>
      </w:r>
      <w:r w:rsidR="005773ED" w:rsidRPr="00CC204C">
        <w:rPr>
          <w:sz w:val="24"/>
          <w:szCs w:val="24"/>
          <w:lang w:val="sk-SK"/>
        </w:rPr>
        <w:t>P</w:t>
      </w:r>
      <w:r w:rsidR="00B3094A" w:rsidRPr="00CC204C">
        <w:rPr>
          <w:sz w:val="24"/>
          <w:szCs w:val="24"/>
          <w:lang w:val="sk-SK"/>
        </w:rPr>
        <w:t>oskytovateľovi</w:t>
      </w:r>
      <w:r w:rsidRPr="00CC204C">
        <w:rPr>
          <w:sz w:val="24"/>
          <w:szCs w:val="24"/>
          <w:lang w:val="sk-SK"/>
        </w:rPr>
        <w:t xml:space="preserve"> príslušný originál bankovej záruky) po</w:t>
      </w:r>
      <w:r w:rsidR="009C7788" w:rsidRPr="00CC204C">
        <w:rPr>
          <w:sz w:val="24"/>
          <w:szCs w:val="24"/>
          <w:lang w:val="sk-SK"/>
        </w:rPr>
        <w:t> </w:t>
      </w:r>
      <w:r w:rsidRPr="00CC204C">
        <w:rPr>
          <w:sz w:val="24"/>
          <w:szCs w:val="24"/>
          <w:lang w:val="sk-SK"/>
        </w:rPr>
        <w:t xml:space="preserve">splnení záväzkov </w:t>
      </w:r>
      <w:r w:rsidR="005773ED" w:rsidRPr="00CC204C">
        <w:rPr>
          <w:sz w:val="24"/>
          <w:szCs w:val="24"/>
          <w:lang w:val="sk-SK"/>
        </w:rPr>
        <w:t>P</w:t>
      </w:r>
      <w:r w:rsidR="007D0EF7" w:rsidRPr="00CC204C">
        <w:rPr>
          <w:sz w:val="24"/>
          <w:szCs w:val="24"/>
          <w:lang w:val="sk-SK"/>
        </w:rPr>
        <w:t xml:space="preserve">oskytovateľa </w:t>
      </w:r>
      <w:r w:rsidRPr="00CC204C">
        <w:rPr>
          <w:sz w:val="24"/>
          <w:szCs w:val="24"/>
          <w:lang w:val="sk-SK"/>
        </w:rPr>
        <w:t>vyplývajúcich z</w:t>
      </w:r>
      <w:r w:rsidR="00B3094A" w:rsidRPr="00CC204C">
        <w:rPr>
          <w:sz w:val="24"/>
          <w:szCs w:val="24"/>
          <w:lang w:val="sk-SK"/>
        </w:rPr>
        <w:t xml:space="preserve"> tejto </w:t>
      </w:r>
      <w:r w:rsidR="005773ED" w:rsidRPr="00CC204C">
        <w:rPr>
          <w:sz w:val="24"/>
          <w:szCs w:val="24"/>
          <w:lang w:val="sk-SK"/>
        </w:rPr>
        <w:t>Z</w:t>
      </w:r>
      <w:r w:rsidR="00B3094A" w:rsidRPr="00CC204C">
        <w:rPr>
          <w:sz w:val="24"/>
          <w:szCs w:val="24"/>
          <w:lang w:val="sk-SK"/>
        </w:rPr>
        <w:t>mluvy</w:t>
      </w:r>
      <w:r w:rsidR="0048350F" w:rsidRPr="00CC204C">
        <w:rPr>
          <w:sz w:val="24"/>
          <w:szCs w:val="24"/>
          <w:lang w:val="sk-SK"/>
        </w:rPr>
        <w:t>.</w:t>
      </w:r>
    </w:p>
    <w:p w14:paraId="02BA159C" w14:textId="77777777" w:rsidR="001A714F" w:rsidRPr="00CC204C" w:rsidRDefault="001A714F" w:rsidP="007E0BB3">
      <w:pPr>
        <w:pStyle w:val="Textvysvetlivky"/>
        <w:spacing w:after="0"/>
        <w:ind w:left="360"/>
        <w:jc w:val="center"/>
        <w:rPr>
          <w:b/>
          <w:bCs/>
          <w:sz w:val="24"/>
          <w:szCs w:val="24"/>
          <w:lang w:val="sk-SK"/>
        </w:rPr>
      </w:pPr>
    </w:p>
    <w:p w14:paraId="60381E51" w14:textId="51B0B26E" w:rsidR="00295358" w:rsidRPr="00CC204C" w:rsidRDefault="00295358" w:rsidP="007E0BB3">
      <w:pPr>
        <w:pStyle w:val="Textvysvetlivky"/>
        <w:spacing w:after="0"/>
        <w:ind w:left="360"/>
        <w:jc w:val="center"/>
        <w:rPr>
          <w:b/>
          <w:bCs/>
          <w:sz w:val="24"/>
          <w:szCs w:val="24"/>
          <w:lang w:val="sk-SK"/>
        </w:rPr>
      </w:pPr>
      <w:r w:rsidRPr="00CC204C">
        <w:rPr>
          <w:b/>
          <w:bCs/>
          <w:sz w:val="24"/>
          <w:szCs w:val="24"/>
          <w:lang w:val="sk-SK"/>
        </w:rPr>
        <w:lastRenderedPageBreak/>
        <w:t>II.</w:t>
      </w:r>
    </w:p>
    <w:p w14:paraId="63EFF3AC" w14:textId="77777777" w:rsidR="00295358" w:rsidRPr="00CC204C" w:rsidRDefault="00295358" w:rsidP="007E0BB3">
      <w:pPr>
        <w:pStyle w:val="Textvysvetlivky"/>
        <w:tabs>
          <w:tab w:val="left" w:pos="180"/>
        </w:tabs>
        <w:spacing w:after="0"/>
        <w:jc w:val="center"/>
        <w:rPr>
          <w:b/>
          <w:bCs/>
          <w:sz w:val="24"/>
          <w:szCs w:val="24"/>
          <w:lang w:val="sk-SK"/>
        </w:rPr>
      </w:pPr>
      <w:r w:rsidRPr="00CC204C">
        <w:rPr>
          <w:b/>
          <w:bCs/>
          <w:sz w:val="24"/>
          <w:szCs w:val="24"/>
          <w:lang w:val="sk-SK"/>
        </w:rPr>
        <w:t xml:space="preserve">Termín </w:t>
      </w:r>
      <w:r w:rsidR="00A12C7D" w:rsidRPr="00CC204C">
        <w:rPr>
          <w:b/>
          <w:bCs/>
          <w:sz w:val="24"/>
          <w:szCs w:val="24"/>
          <w:lang w:val="sk-SK"/>
        </w:rPr>
        <w:t xml:space="preserve">a miesto </w:t>
      </w:r>
      <w:r w:rsidRPr="00CC204C">
        <w:rPr>
          <w:b/>
          <w:bCs/>
          <w:sz w:val="24"/>
          <w:szCs w:val="24"/>
          <w:lang w:val="sk-SK"/>
        </w:rPr>
        <w:t xml:space="preserve">vykonávania predmetu </w:t>
      </w:r>
      <w:r w:rsidR="004221AA" w:rsidRPr="00CC204C">
        <w:rPr>
          <w:b/>
          <w:bCs/>
          <w:sz w:val="24"/>
          <w:szCs w:val="24"/>
          <w:lang w:val="sk-SK"/>
        </w:rPr>
        <w:t>Z</w:t>
      </w:r>
      <w:r w:rsidRPr="00CC204C">
        <w:rPr>
          <w:b/>
          <w:bCs/>
          <w:sz w:val="24"/>
          <w:szCs w:val="24"/>
          <w:lang w:val="sk-SK"/>
        </w:rPr>
        <w:t>mluvy</w:t>
      </w:r>
    </w:p>
    <w:p w14:paraId="0763FD0E" w14:textId="77777777" w:rsidR="005F73CB" w:rsidRPr="00CC204C" w:rsidRDefault="00295358" w:rsidP="007E0BB3">
      <w:pPr>
        <w:pStyle w:val="Textvysvetlivky"/>
        <w:numPr>
          <w:ilvl w:val="0"/>
          <w:numId w:val="2"/>
        </w:numPr>
        <w:spacing w:after="0"/>
        <w:rPr>
          <w:sz w:val="24"/>
          <w:szCs w:val="24"/>
          <w:lang w:val="sk-SK"/>
        </w:rPr>
      </w:pPr>
      <w:r w:rsidRPr="00CC204C">
        <w:rPr>
          <w:sz w:val="24"/>
          <w:szCs w:val="24"/>
          <w:lang w:val="sk-SK"/>
        </w:rPr>
        <w:t xml:space="preserve">Termín vykonávania predmetu </w:t>
      </w:r>
      <w:r w:rsidR="005773ED" w:rsidRPr="00CC204C">
        <w:rPr>
          <w:sz w:val="24"/>
          <w:szCs w:val="24"/>
          <w:lang w:val="sk-SK"/>
        </w:rPr>
        <w:t>Z</w:t>
      </w:r>
      <w:r w:rsidRPr="00CC204C">
        <w:rPr>
          <w:sz w:val="24"/>
          <w:szCs w:val="24"/>
          <w:lang w:val="sk-SK"/>
        </w:rPr>
        <w:t xml:space="preserve">mluvy: </w:t>
      </w:r>
      <w:r w:rsidR="00C166AE" w:rsidRPr="00CC204C">
        <w:rPr>
          <w:sz w:val="24"/>
          <w:szCs w:val="24"/>
          <w:lang w:val="sk-SK"/>
        </w:rPr>
        <w:t>trids</w:t>
      </w:r>
      <w:r w:rsidR="00480C2E" w:rsidRPr="00CC204C">
        <w:rPr>
          <w:sz w:val="24"/>
          <w:szCs w:val="24"/>
          <w:lang w:val="sk-SK"/>
        </w:rPr>
        <w:t>a</w:t>
      </w:r>
      <w:r w:rsidR="00C166AE" w:rsidRPr="00CC204C">
        <w:rPr>
          <w:sz w:val="24"/>
          <w:szCs w:val="24"/>
          <w:lang w:val="sk-SK"/>
        </w:rPr>
        <w:t>ťšesť (</w:t>
      </w:r>
      <w:r w:rsidR="001E7E0D" w:rsidRPr="00CC204C">
        <w:rPr>
          <w:sz w:val="24"/>
          <w:szCs w:val="24"/>
          <w:lang w:val="sk-SK"/>
        </w:rPr>
        <w:t>36</w:t>
      </w:r>
      <w:r w:rsidR="00C166AE" w:rsidRPr="00CC204C">
        <w:rPr>
          <w:sz w:val="24"/>
          <w:szCs w:val="24"/>
          <w:lang w:val="sk-SK"/>
        </w:rPr>
        <w:t>)</w:t>
      </w:r>
      <w:r w:rsidR="008E79AB" w:rsidRPr="00CC204C">
        <w:rPr>
          <w:sz w:val="24"/>
          <w:szCs w:val="24"/>
          <w:lang w:val="sk-SK"/>
        </w:rPr>
        <w:t xml:space="preserve"> mesiacov odo</w:t>
      </w:r>
      <w:r w:rsidR="009C7788" w:rsidRPr="00CC204C">
        <w:rPr>
          <w:sz w:val="24"/>
          <w:szCs w:val="24"/>
          <w:lang w:val="sk-SK"/>
        </w:rPr>
        <w:t> </w:t>
      </w:r>
      <w:r w:rsidR="008E79AB" w:rsidRPr="00CC204C">
        <w:rPr>
          <w:sz w:val="24"/>
          <w:szCs w:val="24"/>
          <w:lang w:val="sk-SK"/>
        </w:rPr>
        <w:t>dňa nado</w:t>
      </w:r>
      <w:r w:rsidR="007E3168" w:rsidRPr="00CC204C">
        <w:rPr>
          <w:sz w:val="24"/>
          <w:szCs w:val="24"/>
          <w:lang w:val="sk-SK"/>
        </w:rPr>
        <w:t xml:space="preserve">budnutia účinnosti </w:t>
      </w:r>
      <w:r w:rsidR="005773ED" w:rsidRPr="00CC204C">
        <w:rPr>
          <w:sz w:val="24"/>
          <w:szCs w:val="24"/>
          <w:lang w:val="sk-SK"/>
        </w:rPr>
        <w:t>Z</w:t>
      </w:r>
      <w:r w:rsidR="007E3168" w:rsidRPr="00CC204C">
        <w:rPr>
          <w:sz w:val="24"/>
          <w:szCs w:val="24"/>
          <w:lang w:val="sk-SK"/>
        </w:rPr>
        <w:t>mluvy</w:t>
      </w:r>
      <w:r w:rsidR="004C0CC4" w:rsidRPr="00CC204C">
        <w:rPr>
          <w:sz w:val="24"/>
          <w:szCs w:val="24"/>
          <w:lang w:val="sk-SK"/>
        </w:rPr>
        <w:t>.</w:t>
      </w:r>
    </w:p>
    <w:p w14:paraId="21EFC752" w14:textId="77777777" w:rsidR="00531ADA" w:rsidRPr="00CC204C" w:rsidRDefault="00C250FF" w:rsidP="007E0BB3">
      <w:pPr>
        <w:pStyle w:val="Textvysvetlivky"/>
        <w:numPr>
          <w:ilvl w:val="0"/>
          <w:numId w:val="2"/>
        </w:numPr>
        <w:spacing w:after="0"/>
        <w:rPr>
          <w:sz w:val="24"/>
          <w:szCs w:val="24"/>
        </w:rPr>
      </w:pPr>
      <w:r w:rsidRPr="00CC204C">
        <w:rPr>
          <w:sz w:val="24"/>
          <w:szCs w:val="24"/>
          <w:lang w:val="sk-SK"/>
        </w:rPr>
        <w:t>Denná služba v</w:t>
      </w:r>
      <w:r w:rsidR="00B75423" w:rsidRPr="00CC204C">
        <w:rPr>
          <w:sz w:val="24"/>
          <w:szCs w:val="24"/>
          <w:lang w:val="sk-SK"/>
        </w:rPr>
        <w:t> </w:t>
      </w:r>
      <w:r w:rsidRPr="00CC204C">
        <w:rPr>
          <w:sz w:val="24"/>
          <w:szCs w:val="24"/>
          <w:lang w:val="sk-SK"/>
        </w:rPr>
        <w:t>čase od</w:t>
      </w:r>
      <w:r w:rsidR="00B75423" w:rsidRPr="00CC204C">
        <w:rPr>
          <w:sz w:val="24"/>
          <w:szCs w:val="24"/>
          <w:lang w:val="sk-SK"/>
        </w:rPr>
        <w:t> </w:t>
      </w:r>
      <w:r w:rsidRPr="00CC204C">
        <w:rPr>
          <w:sz w:val="24"/>
          <w:szCs w:val="24"/>
          <w:lang w:val="sk-SK"/>
        </w:rPr>
        <w:t>5.</w:t>
      </w:r>
      <w:r w:rsidRPr="00CC204C">
        <w:rPr>
          <w:sz w:val="24"/>
          <w:szCs w:val="24"/>
          <w:vertAlign w:val="superscript"/>
          <w:lang w:val="sk-SK"/>
        </w:rPr>
        <w:t>30</w:t>
      </w:r>
      <w:r w:rsidRPr="00CC204C">
        <w:rPr>
          <w:sz w:val="24"/>
          <w:szCs w:val="24"/>
          <w:lang w:val="sk-SK"/>
        </w:rPr>
        <w:t xml:space="preserve"> hod. do</w:t>
      </w:r>
      <w:r w:rsidR="00B75423" w:rsidRPr="00CC204C">
        <w:rPr>
          <w:sz w:val="24"/>
          <w:szCs w:val="24"/>
          <w:lang w:val="sk-SK"/>
        </w:rPr>
        <w:t> </w:t>
      </w:r>
      <w:r w:rsidRPr="00CC204C">
        <w:rPr>
          <w:sz w:val="24"/>
          <w:szCs w:val="24"/>
          <w:lang w:val="sk-SK"/>
        </w:rPr>
        <w:t>22.</w:t>
      </w:r>
      <w:r w:rsidRPr="00CC204C">
        <w:rPr>
          <w:sz w:val="24"/>
          <w:szCs w:val="24"/>
          <w:vertAlign w:val="superscript"/>
          <w:lang w:val="sk-SK"/>
        </w:rPr>
        <w:t xml:space="preserve">00 </w:t>
      </w:r>
      <w:r w:rsidRPr="00CC204C">
        <w:rPr>
          <w:sz w:val="24"/>
          <w:szCs w:val="24"/>
          <w:lang w:val="sk-SK"/>
        </w:rPr>
        <w:t xml:space="preserve">hod. vrátane </w:t>
      </w:r>
      <w:r w:rsidR="007118A9" w:rsidRPr="00CC204C">
        <w:rPr>
          <w:sz w:val="24"/>
          <w:szCs w:val="24"/>
          <w:lang w:val="sk-SK"/>
        </w:rPr>
        <w:t>dní pracovného voľna, pokoja a</w:t>
      </w:r>
      <w:r w:rsidR="009C7788" w:rsidRPr="00CC204C">
        <w:rPr>
          <w:sz w:val="24"/>
          <w:szCs w:val="24"/>
          <w:lang w:val="sk-SK"/>
        </w:rPr>
        <w:t> </w:t>
      </w:r>
      <w:r w:rsidR="007118A9" w:rsidRPr="00CC204C">
        <w:rPr>
          <w:sz w:val="24"/>
          <w:szCs w:val="24"/>
          <w:lang w:val="sk-SK"/>
        </w:rPr>
        <w:t>sviatkov.</w:t>
      </w:r>
      <w:r w:rsidR="001714DC" w:rsidRPr="00CC204C">
        <w:rPr>
          <w:sz w:val="24"/>
          <w:szCs w:val="24"/>
          <w:lang w:val="sk-SK"/>
        </w:rPr>
        <w:t xml:space="preserve"> </w:t>
      </w:r>
      <w:r w:rsidR="001714DC" w:rsidRPr="00CC204C">
        <w:rPr>
          <w:sz w:val="24"/>
          <w:szCs w:val="24"/>
        </w:rPr>
        <w:t>Mimo uvedenej dennej služby nepretržitá pohotovosť pre</w:t>
      </w:r>
      <w:r w:rsidR="009C7788" w:rsidRPr="00CC204C">
        <w:rPr>
          <w:sz w:val="24"/>
          <w:szCs w:val="24"/>
        </w:rPr>
        <w:t> </w:t>
      </w:r>
      <w:r w:rsidR="001714DC" w:rsidRPr="00CC204C">
        <w:rPr>
          <w:sz w:val="24"/>
          <w:szCs w:val="24"/>
        </w:rPr>
        <w:t xml:space="preserve">nevyhnutné zásahy </w:t>
      </w:r>
      <w:r w:rsidR="0043202B" w:rsidRPr="00CC204C">
        <w:rPr>
          <w:sz w:val="24"/>
          <w:szCs w:val="24"/>
        </w:rPr>
        <w:t>(potrebné na</w:t>
      </w:r>
      <w:r w:rsidR="00C662E7" w:rsidRPr="00CC204C">
        <w:rPr>
          <w:sz w:val="24"/>
          <w:szCs w:val="24"/>
        </w:rPr>
        <w:t> </w:t>
      </w:r>
      <w:r w:rsidR="00BB7433" w:rsidRPr="00CC204C">
        <w:rPr>
          <w:sz w:val="24"/>
          <w:szCs w:val="24"/>
        </w:rPr>
        <w:t>odvrátenie bezprostredného ohrozenia</w:t>
      </w:r>
      <w:r w:rsidR="0043202B" w:rsidRPr="00CC204C">
        <w:rPr>
          <w:sz w:val="24"/>
          <w:szCs w:val="24"/>
        </w:rPr>
        <w:t>)</w:t>
      </w:r>
      <w:r w:rsidR="00BB7433" w:rsidRPr="00CC204C">
        <w:rPr>
          <w:sz w:val="24"/>
          <w:szCs w:val="24"/>
        </w:rPr>
        <w:t xml:space="preserve"> </w:t>
      </w:r>
      <w:r w:rsidR="001714DC" w:rsidRPr="00CC204C">
        <w:rPr>
          <w:sz w:val="24"/>
          <w:szCs w:val="24"/>
        </w:rPr>
        <w:t>vyvolané dopravnou nehodou, vandalizmom a</w:t>
      </w:r>
      <w:r w:rsidR="0043202B" w:rsidRPr="00CC204C">
        <w:rPr>
          <w:sz w:val="24"/>
          <w:szCs w:val="24"/>
        </w:rPr>
        <w:t>lebo</w:t>
      </w:r>
      <w:r w:rsidR="001714DC" w:rsidRPr="00CC204C">
        <w:rPr>
          <w:sz w:val="24"/>
          <w:szCs w:val="24"/>
        </w:rPr>
        <w:t xml:space="preserve"> vonkajšími vplyvmi.</w:t>
      </w:r>
    </w:p>
    <w:p w14:paraId="06BE6857" w14:textId="77777777" w:rsidR="00D244A9" w:rsidRPr="00CC204C" w:rsidRDefault="00D244A9" w:rsidP="007E0BB3">
      <w:pPr>
        <w:pStyle w:val="Textvysvetlivky"/>
        <w:numPr>
          <w:ilvl w:val="0"/>
          <w:numId w:val="2"/>
        </w:numPr>
        <w:spacing w:after="0"/>
        <w:rPr>
          <w:sz w:val="24"/>
          <w:szCs w:val="24"/>
          <w:lang w:val="sk-SK"/>
        </w:rPr>
      </w:pPr>
      <w:r w:rsidRPr="00CC204C">
        <w:rPr>
          <w:sz w:val="24"/>
          <w:szCs w:val="24"/>
          <w:lang w:val="sk-SK"/>
        </w:rPr>
        <w:t xml:space="preserve">Termíny vykonávania pravidelných technických prehliadok (ďalej len </w:t>
      </w:r>
      <w:r w:rsidR="009643C7" w:rsidRPr="00CC204C">
        <w:rPr>
          <w:sz w:val="24"/>
          <w:szCs w:val="24"/>
          <w:lang w:val="sk-SK"/>
        </w:rPr>
        <w:t>„</w:t>
      </w:r>
      <w:r w:rsidRPr="00CC204C">
        <w:rPr>
          <w:sz w:val="24"/>
          <w:szCs w:val="24"/>
          <w:lang w:val="sk-SK"/>
        </w:rPr>
        <w:t>PTP</w:t>
      </w:r>
      <w:r w:rsidR="009643C7" w:rsidRPr="00CC204C">
        <w:rPr>
          <w:sz w:val="24"/>
          <w:szCs w:val="24"/>
          <w:lang w:val="sk-SK"/>
        </w:rPr>
        <w:t>“</w:t>
      </w:r>
      <w:r w:rsidRPr="00CC204C">
        <w:rPr>
          <w:sz w:val="24"/>
          <w:szCs w:val="24"/>
          <w:lang w:val="sk-SK"/>
        </w:rPr>
        <w:t>):</w:t>
      </w:r>
    </w:p>
    <w:p w14:paraId="51B57306" w14:textId="77777777" w:rsidR="00D244A9" w:rsidRPr="00CC204C" w:rsidRDefault="00D244A9" w:rsidP="007E0BB3">
      <w:pPr>
        <w:pStyle w:val="Textvysvetlivky"/>
        <w:numPr>
          <w:ilvl w:val="0"/>
          <w:numId w:val="12"/>
        </w:numPr>
        <w:spacing w:after="0"/>
        <w:rPr>
          <w:sz w:val="24"/>
          <w:szCs w:val="24"/>
          <w:lang w:val="sk-SK"/>
        </w:rPr>
      </w:pPr>
      <w:r w:rsidRPr="00CC204C">
        <w:rPr>
          <w:sz w:val="24"/>
          <w:szCs w:val="24"/>
          <w:lang w:val="sk-SK"/>
        </w:rPr>
        <w:t>PTP mesačná – po</w:t>
      </w:r>
      <w:r w:rsidR="006A106E" w:rsidRPr="00CC204C">
        <w:rPr>
          <w:sz w:val="24"/>
          <w:szCs w:val="24"/>
          <w:lang w:val="sk-SK"/>
        </w:rPr>
        <w:t> </w:t>
      </w:r>
      <w:r w:rsidRPr="00CC204C">
        <w:rPr>
          <w:sz w:val="24"/>
          <w:szCs w:val="24"/>
          <w:lang w:val="sk-SK"/>
        </w:rPr>
        <w:t>mesiaci prevádzky,</w:t>
      </w:r>
    </w:p>
    <w:p w14:paraId="390A8778" w14:textId="77777777" w:rsidR="00D244A9" w:rsidRPr="00CC204C" w:rsidRDefault="00D244A9" w:rsidP="007E0BB3">
      <w:pPr>
        <w:pStyle w:val="Textvysvetlivky"/>
        <w:numPr>
          <w:ilvl w:val="0"/>
          <w:numId w:val="12"/>
        </w:numPr>
        <w:spacing w:after="0"/>
        <w:rPr>
          <w:sz w:val="24"/>
          <w:szCs w:val="24"/>
          <w:lang w:val="sk-SK"/>
        </w:rPr>
      </w:pPr>
      <w:r w:rsidRPr="00CC204C">
        <w:rPr>
          <w:sz w:val="24"/>
          <w:szCs w:val="24"/>
          <w:lang w:val="sk-SK"/>
        </w:rPr>
        <w:t>PTP polročná – po</w:t>
      </w:r>
      <w:r w:rsidR="006A106E" w:rsidRPr="00CC204C">
        <w:rPr>
          <w:sz w:val="24"/>
          <w:szCs w:val="24"/>
          <w:lang w:val="sk-SK"/>
        </w:rPr>
        <w:t> </w:t>
      </w:r>
      <w:r w:rsidRPr="00CC204C">
        <w:rPr>
          <w:sz w:val="24"/>
          <w:szCs w:val="24"/>
          <w:lang w:val="sk-SK"/>
        </w:rPr>
        <w:t>šiest</w:t>
      </w:r>
      <w:r w:rsidR="005773ED" w:rsidRPr="00CC204C">
        <w:rPr>
          <w:sz w:val="24"/>
          <w:szCs w:val="24"/>
          <w:lang w:val="sk-SK"/>
        </w:rPr>
        <w:t>i</w:t>
      </w:r>
      <w:r w:rsidRPr="00CC204C">
        <w:rPr>
          <w:sz w:val="24"/>
          <w:szCs w:val="24"/>
          <w:lang w:val="sk-SK"/>
        </w:rPr>
        <w:t xml:space="preserve">ch mesiacoch prevádzky </w:t>
      </w:r>
      <w:r w:rsidR="009C7788" w:rsidRPr="00CC204C">
        <w:rPr>
          <w:sz w:val="24"/>
          <w:szCs w:val="24"/>
          <w:lang w:val="sk-SK"/>
        </w:rPr>
        <w:t>–</w:t>
      </w:r>
      <w:r w:rsidRPr="00CC204C">
        <w:rPr>
          <w:sz w:val="24"/>
          <w:szCs w:val="24"/>
          <w:lang w:val="sk-SK"/>
        </w:rPr>
        <w:t xml:space="preserve"> pred</w:t>
      </w:r>
      <w:r w:rsidR="009C7788" w:rsidRPr="00CC204C">
        <w:rPr>
          <w:sz w:val="24"/>
          <w:szCs w:val="24"/>
          <w:lang w:val="sk-SK"/>
        </w:rPr>
        <w:t> </w:t>
      </w:r>
      <w:r w:rsidRPr="00CC204C">
        <w:rPr>
          <w:sz w:val="24"/>
          <w:szCs w:val="24"/>
          <w:lang w:val="sk-SK"/>
        </w:rPr>
        <w:t>letnou turistickou sezónou a</w:t>
      </w:r>
      <w:r w:rsidR="006A106E" w:rsidRPr="00CC204C">
        <w:rPr>
          <w:sz w:val="24"/>
          <w:szCs w:val="24"/>
          <w:lang w:val="sk-SK"/>
        </w:rPr>
        <w:t> </w:t>
      </w:r>
      <w:r w:rsidRPr="00CC204C">
        <w:rPr>
          <w:sz w:val="24"/>
          <w:szCs w:val="24"/>
          <w:lang w:val="sk-SK"/>
        </w:rPr>
        <w:t>pred</w:t>
      </w:r>
      <w:r w:rsidR="006A106E" w:rsidRPr="00CC204C">
        <w:rPr>
          <w:sz w:val="24"/>
          <w:szCs w:val="24"/>
          <w:lang w:val="sk-SK"/>
        </w:rPr>
        <w:t> </w:t>
      </w:r>
      <w:r w:rsidRPr="00CC204C">
        <w:rPr>
          <w:sz w:val="24"/>
          <w:szCs w:val="24"/>
          <w:lang w:val="sk-SK"/>
        </w:rPr>
        <w:t>zimným obdobím, pričom v mesiaci, kedy bude vykonaná polročná PTP, nebude vykonaná mesačná PTP,</w:t>
      </w:r>
    </w:p>
    <w:p w14:paraId="63FBDBB6" w14:textId="77777777" w:rsidR="00D244A9" w:rsidRPr="00CC204C" w:rsidRDefault="00D244A9" w:rsidP="007E0BB3">
      <w:pPr>
        <w:pStyle w:val="Textvysvetlivky"/>
        <w:numPr>
          <w:ilvl w:val="0"/>
          <w:numId w:val="12"/>
        </w:numPr>
        <w:spacing w:after="0"/>
        <w:rPr>
          <w:sz w:val="24"/>
          <w:szCs w:val="24"/>
          <w:lang w:val="sk-SK"/>
        </w:rPr>
      </w:pPr>
      <w:r w:rsidRPr="00CC204C">
        <w:rPr>
          <w:sz w:val="24"/>
          <w:szCs w:val="24"/>
          <w:lang w:val="sk-SK"/>
        </w:rPr>
        <w:t>PTP ročná – raz ročne v</w:t>
      </w:r>
      <w:r w:rsidR="00D04F08" w:rsidRPr="00CC204C">
        <w:rPr>
          <w:sz w:val="24"/>
          <w:szCs w:val="24"/>
          <w:lang w:val="sk-SK"/>
        </w:rPr>
        <w:t> </w:t>
      </w:r>
      <w:r w:rsidRPr="00CC204C">
        <w:rPr>
          <w:sz w:val="24"/>
          <w:szCs w:val="24"/>
          <w:lang w:val="sk-SK"/>
        </w:rPr>
        <w:t xml:space="preserve">termíne od </w:t>
      </w:r>
      <w:r w:rsidR="00D16ADF" w:rsidRPr="00CC204C">
        <w:rPr>
          <w:sz w:val="24"/>
          <w:szCs w:val="24"/>
          <w:lang w:val="sk-SK"/>
        </w:rPr>
        <w:t>01.04.</w:t>
      </w:r>
      <w:r w:rsidRPr="00CC204C">
        <w:rPr>
          <w:sz w:val="24"/>
          <w:szCs w:val="24"/>
          <w:lang w:val="sk-SK"/>
        </w:rPr>
        <w:t xml:space="preserve"> do </w:t>
      </w:r>
      <w:r w:rsidR="00D16ADF" w:rsidRPr="00CC204C">
        <w:rPr>
          <w:sz w:val="24"/>
          <w:szCs w:val="24"/>
          <w:lang w:val="sk-SK"/>
        </w:rPr>
        <w:t>31.10.</w:t>
      </w:r>
    </w:p>
    <w:p w14:paraId="5028BC25" w14:textId="77777777" w:rsidR="009643C7" w:rsidRPr="00CC204C" w:rsidRDefault="005C1C34" w:rsidP="007E0BB3">
      <w:pPr>
        <w:pStyle w:val="Textvysvetlivky"/>
        <w:numPr>
          <w:ilvl w:val="0"/>
          <w:numId w:val="2"/>
        </w:numPr>
        <w:tabs>
          <w:tab w:val="clear" w:pos="360"/>
        </w:tabs>
        <w:spacing w:after="0"/>
        <w:rPr>
          <w:sz w:val="24"/>
          <w:szCs w:val="24"/>
          <w:lang w:val="sk-SK"/>
        </w:rPr>
      </w:pPr>
      <w:r w:rsidRPr="00CC204C">
        <w:rPr>
          <w:sz w:val="24"/>
          <w:szCs w:val="24"/>
          <w:lang w:val="sk-SK"/>
        </w:rPr>
        <w:t xml:space="preserve">Poskytovateľ </w:t>
      </w:r>
      <w:r w:rsidR="0074464D" w:rsidRPr="00CC204C">
        <w:rPr>
          <w:sz w:val="24"/>
          <w:szCs w:val="24"/>
          <w:lang w:val="sk-SK"/>
        </w:rPr>
        <w:t xml:space="preserve">sa zaväzuje </w:t>
      </w:r>
      <w:r w:rsidR="002C5715" w:rsidRPr="00CC204C">
        <w:rPr>
          <w:sz w:val="24"/>
          <w:szCs w:val="24"/>
          <w:lang w:val="sk-SK"/>
        </w:rPr>
        <w:t>o</w:t>
      </w:r>
      <w:r w:rsidR="000D1AA3" w:rsidRPr="00CC204C">
        <w:rPr>
          <w:sz w:val="24"/>
          <w:szCs w:val="24"/>
          <w:lang w:val="sk-SK"/>
        </w:rPr>
        <w:t>dstr</w:t>
      </w:r>
      <w:r w:rsidR="0099203E" w:rsidRPr="00CC204C">
        <w:rPr>
          <w:sz w:val="24"/>
          <w:szCs w:val="24"/>
          <w:lang w:val="sk-SK"/>
        </w:rPr>
        <w:t xml:space="preserve">aňovať </w:t>
      </w:r>
      <w:r w:rsidR="00206BFF" w:rsidRPr="00CC204C">
        <w:rPr>
          <w:sz w:val="24"/>
          <w:szCs w:val="24"/>
          <w:lang w:val="sk-SK"/>
        </w:rPr>
        <w:t>por</w:t>
      </w:r>
      <w:r w:rsidR="0099203E" w:rsidRPr="00CC204C">
        <w:rPr>
          <w:sz w:val="24"/>
          <w:szCs w:val="24"/>
          <w:lang w:val="sk-SK"/>
        </w:rPr>
        <w:t>uchy</w:t>
      </w:r>
      <w:r w:rsidR="00206BFF" w:rsidRPr="00CC204C">
        <w:rPr>
          <w:sz w:val="24"/>
          <w:szCs w:val="24"/>
          <w:lang w:val="sk-SK"/>
        </w:rPr>
        <w:t xml:space="preserve"> </w:t>
      </w:r>
      <w:r w:rsidR="002D18DF" w:rsidRPr="00CC204C">
        <w:rPr>
          <w:sz w:val="24"/>
          <w:szCs w:val="24"/>
          <w:lang w:val="sk-SK"/>
        </w:rPr>
        <w:t>funkčnosti</w:t>
      </w:r>
      <w:r w:rsidR="009643C7" w:rsidRPr="00CC204C">
        <w:rPr>
          <w:sz w:val="24"/>
          <w:szCs w:val="24"/>
          <w:lang w:val="sk-SK"/>
        </w:rPr>
        <w:t xml:space="preserve"> zariadení</w:t>
      </w:r>
      <w:r w:rsidR="002D18DF" w:rsidRPr="00CC204C">
        <w:rPr>
          <w:sz w:val="24"/>
          <w:szCs w:val="24"/>
          <w:lang w:val="sk-SK"/>
        </w:rPr>
        <w:t xml:space="preserve"> </w:t>
      </w:r>
      <w:r w:rsidR="00206BFF" w:rsidRPr="00CC204C">
        <w:rPr>
          <w:sz w:val="24"/>
          <w:szCs w:val="24"/>
          <w:lang w:val="sk-SK"/>
        </w:rPr>
        <w:t>CSS</w:t>
      </w:r>
      <w:r w:rsidR="00212C5D" w:rsidRPr="00CC204C">
        <w:rPr>
          <w:sz w:val="24"/>
          <w:szCs w:val="24"/>
          <w:lang w:val="sk-SK"/>
        </w:rPr>
        <w:t xml:space="preserve"> </w:t>
      </w:r>
      <w:r w:rsidR="009643C7" w:rsidRPr="00CC204C">
        <w:rPr>
          <w:sz w:val="24"/>
          <w:szCs w:val="24"/>
          <w:lang w:val="sk-SK"/>
        </w:rPr>
        <w:t>aj mimo pravidelný pracovný čas vrátane dní pracovného voľna, pokoja a sviatkov nasledovne:</w:t>
      </w:r>
    </w:p>
    <w:p w14:paraId="45C6A7EA" w14:textId="77777777" w:rsidR="002C7BDA" w:rsidRPr="00CC204C" w:rsidRDefault="002C7BDA" w:rsidP="007E0BB3">
      <w:pPr>
        <w:pStyle w:val="Textvysvetlivky"/>
        <w:numPr>
          <w:ilvl w:val="1"/>
          <w:numId w:val="13"/>
        </w:numPr>
        <w:spacing w:after="0"/>
        <w:rPr>
          <w:sz w:val="24"/>
          <w:szCs w:val="24"/>
          <w:lang w:val="sk-SK"/>
        </w:rPr>
      </w:pPr>
      <w:r w:rsidRPr="00CC204C">
        <w:rPr>
          <w:sz w:val="24"/>
          <w:szCs w:val="24"/>
          <w:lang w:val="sk-SK"/>
        </w:rPr>
        <w:t>menej závažn</w:t>
      </w:r>
      <w:r w:rsidR="00797A4A" w:rsidRPr="00CC204C">
        <w:rPr>
          <w:sz w:val="24"/>
          <w:szCs w:val="24"/>
          <w:lang w:val="sk-SK"/>
        </w:rPr>
        <w:t>é</w:t>
      </w:r>
      <w:r w:rsidRPr="00CC204C">
        <w:rPr>
          <w:sz w:val="24"/>
          <w:szCs w:val="24"/>
          <w:lang w:val="sk-SK"/>
        </w:rPr>
        <w:t xml:space="preserve"> poruchy </w:t>
      </w:r>
      <w:r w:rsidR="001D4FA2" w:rsidRPr="00CC204C">
        <w:rPr>
          <w:sz w:val="24"/>
          <w:szCs w:val="24"/>
          <w:lang w:val="sk-SK"/>
        </w:rPr>
        <w:t>(</w:t>
      </w:r>
      <w:r w:rsidRPr="00CC204C">
        <w:rPr>
          <w:sz w:val="24"/>
          <w:szCs w:val="24"/>
          <w:lang w:val="sk-SK"/>
        </w:rPr>
        <w:t>vypálenie istenej žiarovky, výpad</w:t>
      </w:r>
      <w:r w:rsidR="001D4FA2" w:rsidRPr="00CC204C">
        <w:rPr>
          <w:sz w:val="24"/>
          <w:szCs w:val="24"/>
          <w:lang w:val="sk-SK"/>
        </w:rPr>
        <w:t>ok</w:t>
      </w:r>
      <w:r w:rsidRPr="00CC204C">
        <w:rPr>
          <w:sz w:val="24"/>
          <w:szCs w:val="24"/>
          <w:lang w:val="sk-SK"/>
        </w:rPr>
        <w:t xml:space="preserve"> </w:t>
      </w:r>
      <w:r w:rsidR="002101BE" w:rsidRPr="00CC204C">
        <w:rPr>
          <w:sz w:val="24"/>
          <w:szCs w:val="24"/>
          <w:lang w:val="sk-SK"/>
        </w:rPr>
        <w:t xml:space="preserve">zariadení </w:t>
      </w:r>
      <w:r w:rsidRPr="00CC204C">
        <w:rPr>
          <w:sz w:val="24"/>
          <w:szCs w:val="24"/>
          <w:lang w:val="sk-SK"/>
        </w:rPr>
        <w:t>spôsoben</w:t>
      </w:r>
      <w:r w:rsidR="001D4FA2" w:rsidRPr="00CC204C">
        <w:rPr>
          <w:sz w:val="24"/>
          <w:szCs w:val="24"/>
          <w:lang w:val="sk-SK"/>
        </w:rPr>
        <w:t>ý</w:t>
      </w:r>
      <w:r w:rsidRPr="00CC204C">
        <w:rPr>
          <w:sz w:val="24"/>
          <w:szCs w:val="24"/>
          <w:lang w:val="sk-SK"/>
        </w:rPr>
        <w:t xml:space="preserve"> výpadkom </w:t>
      </w:r>
      <w:r w:rsidR="004577CE" w:rsidRPr="00CC204C">
        <w:rPr>
          <w:sz w:val="24"/>
          <w:szCs w:val="24"/>
          <w:lang w:val="sk-SK"/>
        </w:rPr>
        <w:t xml:space="preserve">elektrického </w:t>
      </w:r>
      <w:r w:rsidRPr="00CC204C">
        <w:rPr>
          <w:sz w:val="24"/>
          <w:szCs w:val="24"/>
          <w:lang w:val="sk-SK"/>
        </w:rPr>
        <w:t>prúdu a</w:t>
      </w:r>
      <w:r w:rsidR="00F065E1" w:rsidRPr="00CC204C">
        <w:rPr>
          <w:sz w:val="24"/>
          <w:szCs w:val="24"/>
          <w:lang w:val="sk-SK"/>
        </w:rPr>
        <w:t xml:space="preserve"> pod</w:t>
      </w:r>
      <w:r w:rsidRPr="00CC204C">
        <w:rPr>
          <w:sz w:val="24"/>
          <w:szCs w:val="24"/>
          <w:lang w:val="sk-SK"/>
        </w:rPr>
        <w:t>.</w:t>
      </w:r>
      <w:r w:rsidR="001D4FA2" w:rsidRPr="00CC204C">
        <w:rPr>
          <w:sz w:val="24"/>
          <w:szCs w:val="24"/>
          <w:lang w:val="sk-SK"/>
        </w:rPr>
        <w:t>)</w:t>
      </w:r>
      <w:r w:rsidR="006828C0" w:rsidRPr="00CC204C">
        <w:rPr>
          <w:sz w:val="24"/>
          <w:szCs w:val="24"/>
          <w:lang w:val="sk-SK"/>
        </w:rPr>
        <w:t xml:space="preserve"> </w:t>
      </w:r>
      <w:r w:rsidRPr="00CC204C">
        <w:rPr>
          <w:sz w:val="24"/>
          <w:szCs w:val="24"/>
          <w:lang w:val="sk-SK"/>
        </w:rPr>
        <w:t>do</w:t>
      </w:r>
      <w:r w:rsidR="00D04F08" w:rsidRPr="00CC204C">
        <w:rPr>
          <w:sz w:val="24"/>
          <w:szCs w:val="24"/>
          <w:lang w:val="sk-SK"/>
        </w:rPr>
        <w:t> </w:t>
      </w:r>
      <w:r w:rsidRPr="00CC204C">
        <w:rPr>
          <w:sz w:val="24"/>
          <w:szCs w:val="24"/>
          <w:lang w:val="sk-SK"/>
        </w:rPr>
        <w:t xml:space="preserve">jednej </w:t>
      </w:r>
      <w:r w:rsidR="00C166AE" w:rsidRPr="00CC204C">
        <w:rPr>
          <w:sz w:val="24"/>
          <w:szCs w:val="24"/>
          <w:lang w:val="sk-SK"/>
        </w:rPr>
        <w:t xml:space="preserve">(1) </w:t>
      </w:r>
      <w:r w:rsidRPr="00CC204C">
        <w:rPr>
          <w:sz w:val="24"/>
          <w:szCs w:val="24"/>
          <w:lang w:val="sk-SK"/>
        </w:rPr>
        <w:t>hodiny</w:t>
      </w:r>
      <w:r w:rsidR="00797A4A" w:rsidRPr="00CC204C">
        <w:rPr>
          <w:sz w:val="24"/>
          <w:szCs w:val="24"/>
          <w:lang w:val="sk-SK"/>
        </w:rPr>
        <w:t xml:space="preserve"> </w:t>
      </w:r>
      <w:r w:rsidR="00483F92" w:rsidRPr="00CC204C">
        <w:rPr>
          <w:sz w:val="24"/>
          <w:szCs w:val="24"/>
          <w:lang w:val="sk-SK"/>
        </w:rPr>
        <w:t>od</w:t>
      </w:r>
      <w:r w:rsidR="00D04F08" w:rsidRPr="00CC204C">
        <w:rPr>
          <w:sz w:val="24"/>
          <w:szCs w:val="24"/>
          <w:lang w:val="sk-SK"/>
        </w:rPr>
        <w:t> </w:t>
      </w:r>
      <w:r w:rsidR="00797A4A" w:rsidRPr="00CC204C">
        <w:rPr>
          <w:sz w:val="24"/>
          <w:szCs w:val="24"/>
          <w:lang w:val="sk-SK"/>
        </w:rPr>
        <w:t>zisten</w:t>
      </w:r>
      <w:r w:rsidR="00483F92" w:rsidRPr="00CC204C">
        <w:rPr>
          <w:sz w:val="24"/>
          <w:szCs w:val="24"/>
          <w:lang w:val="sk-SK"/>
        </w:rPr>
        <w:t xml:space="preserve">ia </w:t>
      </w:r>
      <w:r w:rsidR="00797A4A" w:rsidRPr="00CC204C">
        <w:rPr>
          <w:sz w:val="24"/>
          <w:szCs w:val="24"/>
          <w:lang w:val="sk-SK"/>
        </w:rPr>
        <w:t>poruchy resp. jej nahlásen</w:t>
      </w:r>
      <w:r w:rsidR="00483F92" w:rsidRPr="00CC204C">
        <w:rPr>
          <w:sz w:val="24"/>
          <w:szCs w:val="24"/>
          <w:lang w:val="sk-SK"/>
        </w:rPr>
        <w:t>ia</w:t>
      </w:r>
      <w:r w:rsidR="00797A4A" w:rsidRPr="00CC204C">
        <w:rPr>
          <w:sz w:val="24"/>
          <w:szCs w:val="24"/>
          <w:lang w:val="sk-SK"/>
        </w:rPr>
        <w:t xml:space="preserve"> </w:t>
      </w:r>
      <w:r w:rsidR="005773ED" w:rsidRPr="00CC204C">
        <w:rPr>
          <w:sz w:val="24"/>
          <w:szCs w:val="24"/>
          <w:lang w:val="sk-SK"/>
        </w:rPr>
        <w:t>O</w:t>
      </w:r>
      <w:r w:rsidR="00797A4A" w:rsidRPr="00CC204C">
        <w:rPr>
          <w:sz w:val="24"/>
          <w:szCs w:val="24"/>
          <w:lang w:val="sk-SK"/>
        </w:rPr>
        <w:t>bjednávateľom</w:t>
      </w:r>
      <w:r w:rsidRPr="00CC204C">
        <w:rPr>
          <w:sz w:val="24"/>
          <w:szCs w:val="24"/>
          <w:lang w:val="sk-SK"/>
        </w:rPr>
        <w:t>, ak sa nedohodne s</w:t>
      </w:r>
      <w:r w:rsidR="00691D24" w:rsidRPr="00CC204C">
        <w:rPr>
          <w:sz w:val="24"/>
          <w:szCs w:val="24"/>
          <w:lang w:val="sk-SK"/>
        </w:rPr>
        <w:t> </w:t>
      </w:r>
      <w:r w:rsidR="005773ED" w:rsidRPr="00CC204C">
        <w:rPr>
          <w:sz w:val="24"/>
          <w:szCs w:val="24"/>
          <w:lang w:val="sk-SK"/>
        </w:rPr>
        <w:t>O</w:t>
      </w:r>
      <w:r w:rsidRPr="00CC204C">
        <w:rPr>
          <w:sz w:val="24"/>
          <w:szCs w:val="24"/>
          <w:lang w:val="sk-SK"/>
        </w:rPr>
        <w:t>bjednávateľom inak</w:t>
      </w:r>
      <w:r w:rsidR="006828C0" w:rsidRPr="00CC204C">
        <w:rPr>
          <w:sz w:val="24"/>
          <w:szCs w:val="24"/>
          <w:lang w:val="sk-SK"/>
        </w:rPr>
        <w:t>,</w:t>
      </w:r>
    </w:p>
    <w:p w14:paraId="712498FE" w14:textId="77777777" w:rsidR="00ED5ECB" w:rsidRPr="00CC204C" w:rsidRDefault="00ED5ECB" w:rsidP="007E0BB3">
      <w:pPr>
        <w:pStyle w:val="Textvysvetlivky"/>
        <w:numPr>
          <w:ilvl w:val="1"/>
          <w:numId w:val="13"/>
        </w:numPr>
        <w:spacing w:after="0"/>
        <w:rPr>
          <w:sz w:val="24"/>
          <w:szCs w:val="24"/>
          <w:lang w:val="sk-SK"/>
        </w:rPr>
      </w:pPr>
      <w:r w:rsidRPr="00CC204C">
        <w:rPr>
          <w:sz w:val="24"/>
          <w:szCs w:val="24"/>
          <w:lang w:val="sk-SK"/>
        </w:rPr>
        <w:t>závažnejš</w:t>
      </w:r>
      <w:r w:rsidR="008F4E21" w:rsidRPr="00CC204C">
        <w:rPr>
          <w:sz w:val="24"/>
          <w:szCs w:val="24"/>
          <w:lang w:val="sk-SK"/>
        </w:rPr>
        <w:t>ie</w:t>
      </w:r>
      <w:r w:rsidRPr="00CC204C">
        <w:rPr>
          <w:sz w:val="24"/>
          <w:szCs w:val="24"/>
          <w:lang w:val="sk-SK"/>
        </w:rPr>
        <w:t xml:space="preserve"> poruchy spôsoben</w:t>
      </w:r>
      <w:r w:rsidR="008F4E21" w:rsidRPr="00CC204C">
        <w:rPr>
          <w:sz w:val="24"/>
          <w:szCs w:val="24"/>
          <w:lang w:val="sk-SK"/>
        </w:rPr>
        <w:t>é</w:t>
      </w:r>
      <w:r w:rsidRPr="00CC204C">
        <w:rPr>
          <w:sz w:val="24"/>
          <w:szCs w:val="24"/>
          <w:lang w:val="sk-SK"/>
        </w:rPr>
        <w:t xml:space="preserve"> prevádzkou alebo haváriou</w:t>
      </w:r>
      <w:r w:rsidR="009526A9" w:rsidRPr="00CC204C">
        <w:rPr>
          <w:sz w:val="24"/>
          <w:szCs w:val="24"/>
          <w:lang w:val="sk-SK"/>
        </w:rPr>
        <w:t xml:space="preserve"> (poškodenie následkom</w:t>
      </w:r>
      <w:r w:rsidR="009661DF" w:rsidRPr="00CC204C">
        <w:rPr>
          <w:sz w:val="24"/>
          <w:szCs w:val="24"/>
          <w:lang w:val="sk-SK"/>
        </w:rPr>
        <w:t xml:space="preserve"> </w:t>
      </w:r>
      <w:r w:rsidR="009526A9" w:rsidRPr="00CC204C">
        <w:rPr>
          <w:sz w:val="24"/>
          <w:szCs w:val="24"/>
          <w:lang w:val="sk-SK"/>
        </w:rPr>
        <w:t>vonkajších vplyvov</w:t>
      </w:r>
      <w:r w:rsidRPr="00CC204C">
        <w:rPr>
          <w:sz w:val="24"/>
          <w:szCs w:val="24"/>
          <w:lang w:val="sk-SK"/>
        </w:rPr>
        <w:t>,</w:t>
      </w:r>
      <w:r w:rsidR="00E83D70" w:rsidRPr="00CC204C">
        <w:rPr>
          <w:sz w:val="24"/>
          <w:szCs w:val="24"/>
          <w:lang w:val="sk-SK"/>
        </w:rPr>
        <w:t xml:space="preserve"> dopravných nehôd, vandalizm</w:t>
      </w:r>
      <w:r w:rsidR="00A76BB2" w:rsidRPr="00CC204C">
        <w:rPr>
          <w:sz w:val="24"/>
          <w:szCs w:val="24"/>
          <w:lang w:val="sk-SK"/>
        </w:rPr>
        <w:t>om</w:t>
      </w:r>
      <w:r w:rsidR="00E83D70" w:rsidRPr="00CC204C">
        <w:rPr>
          <w:sz w:val="24"/>
          <w:szCs w:val="24"/>
          <w:lang w:val="sk-SK"/>
        </w:rPr>
        <w:t xml:space="preserve"> a pod.)</w:t>
      </w:r>
      <w:r w:rsidRPr="00CC204C">
        <w:rPr>
          <w:sz w:val="24"/>
          <w:szCs w:val="24"/>
          <w:lang w:val="sk-SK"/>
        </w:rPr>
        <w:t xml:space="preserve"> do</w:t>
      </w:r>
      <w:r w:rsidR="00E64707" w:rsidRPr="00CC204C">
        <w:rPr>
          <w:sz w:val="24"/>
          <w:szCs w:val="24"/>
          <w:lang w:val="sk-SK"/>
        </w:rPr>
        <w:t> </w:t>
      </w:r>
      <w:r w:rsidR="00FB45FF" w:rsidRPr="00CC204C">
        <w:rPr>
          <w:sz w:val="24"/>
          <w:szCs w:val="24"/>
          <w:lang w:val="sk-SK"/>
        </w:rPr>
        <w:t xml:space="preserve">dvadsiatichštyroch </w:t>
      </w:r>
      <w:r w:rsidR="00C166AE" w:rsidRPr="00CC204C">
        <w:rPr>
          <w:sz w:val="24"/>
          <w:szCs w:val="24"/>
          <w:lang w:val="sk-SK"/>
        </w:rPr>
        <w:t>(</w:t>
      </w:r>
      <w:r w:rsidR="00FB45FF" w:rsidRPr="00CC204C">
        <w:rPr>
          <w:sz w:val="24"/>
          <w:szCs w:val="24"/>
          <w:lang w:val="sk-SK"/>
        </w:rPr>
        <w:t>24</w:t>
      </w:r>
      <w:r w:rsidR="00C166AE" w:rsidRPr="00CC204C">
        <w:rPr>
          <w:sz w:val="24"/>
          <w:szCs w:val="24"/>
          <w:lang w:val="sk-SK"/>
        </w:rPr>
        <w:t>)</w:t>
      </w:r>
      <w:r w:rsidR="00E64707" w:rsidRPr="00CC204C">
        <w:rPr>
          <w:sz w:val="24"/>
          <w:szCs w:val="24"/>
          <w:lang w:val="sk-SK"/>
        </w:rPr>
        <w:t> </w:t>
      </w:r>
      <w:r w:rsidRPr="00CC204C">
        <w:rPr>
          <w:sz w:val="24"/>
          <w:szCs w:val="24"/>
          <w:lang w:val="sk-SK"/>
        </w:rPr>
        <w:t xml:space="preserve">hodín </w:t>
      </w:r>
      <w:r w:rsidR="00A76BB2" w:rsidRPr="00CC204C">
        <w:rPr>
          <w:sz w:val="24"/>
          <w:szCs w:val="24"/>
          <w:lang w:val="sk-SK"/>
        </w:rPr>
        <w:t>od</w:t>
      </w:r>
      <w:r w:rsidR="00D04F08" w:rsidRPr="00CC204C">
        <w:rPr>
          <w:sz w:val="24"/>
          <w:szCs w:val="24"/>
          <w:lang w:val="sk-SK"/>
        </w:rPr>
        <w:t> </w:t>
      </w:r>
      <w:r w:rsidR="00A76BB2" w:rsidRPr="00CC204C">
        <w:rPr>
          <w:sz w:val="24"/>
          <w:szCs w:val="24"/>
          <w:lang w:val="sk-SK"/>
        </w:rPr>
        <w:t xml:space="preserve">zistenia poruchy resp. jej nahlásenia </w:t>
      </w:r>
      <w:r w:rsidR="005773ED" w:rsidRPr="00CC204C">
        <w:rPr>
          <w:sz w:val="24"/>
          <w:szCs w:val="24"/>
          <w:lang w:val="sk-SK"/>
        </w:rPr>
        <w:t>O</w:t>
      </w:r>
      <w:r w:rsidR="00A76BB2" w:rsidRPr="00CC204C">
        <w:rPr>
          <w:sz w:val="24"/>
          <w:szCs w:val="24"/>
          <w:lang w:val="sk-SK"/>
        </w:rPr>
        <w:t xml:space="preserve">bjednávateľom, </w:t>
      </w:r>
      <w:r w:rsidRPr="00CC204C">
        <w:rPr>
          <w:sz w:val="24"/>
          <w:szCs w:val="24"/>
          <w:lang w:val="sk-SK"/>
        </w:rPr>
        <w:t>ak sa nedohodne s</w:t>
      </w:r>
      <w:r w:rsidR="00A76BB2" w:rsidRPr="00CC204C">
        <w:rPr>
          <w:sz w:val="24"/>
          <w:szCs w:val="24"/>
          <w:lang w:val="sk-SK"/>
        </w:rPr>
        <w:t> </w:t>
      </w:r>
      <w:r w:rsidR="005773ED" w:rsidRPr="00CC204C">
        <w:rPr>
          <w:sz w:val="24"/>
          <w:szCs w:val="24"/>
          <w:lang w:val="sk-SK"/>
        </w:rPr>
        <w:t>O</w:t>
      </w:r>
      <w:r w:rsidRPr="00CC204C">
        <w:rPr>
          <w:sz w:val="24"/>
          <w:szCs w:val="24"/>
          <w:lang w:val="sk-SK"/>
        </w:rPr>
        <w:t>bjednávateľom inak</w:t>
      </w:r>
      <w:r w:rsidR="00767FB7" w:rsidRPr="00CC204C">
        <w:rPr>
          <w:sz w:val="24"/>
          <w:szCs w:val="24"/>
          <w:lang w:val="sk-SK"/>
        </w:rPr>
        <w:t>,</w:t>
      </w:r>
    </w:p>
    <w:p w14:paraId="240E3213" w14:textId="77777777" w:rsidR="002101BE" w:rsidRPr="00CC204C" w:rsidRDefault="003C78A5" w:rsidP="007E0BB3">
      <w:pPr>
        <w:pStyle w:val="Textvysvetlivky"/>
        <w:numPr>
          <w:ilvl w:val="1"/>
          <w:numId w:val="13"/>
        </w:numPr>
        <w:spacing w:after="0"/>
        <w:rPr>
          <w:sz w:val="24"/>
          <w:szCs w:val="24"/>
          <w:lang w:val="sk-SK"/>
        </w:rPr>
      </w:pPr>
      <w:r w:rsidRPr="00CC204C">
        <w:rPr>
          <w:sz w:val="24"/>
          <w:szCs w:val="24"/>
          <w:lang w:val="sk-SK"/>
        </w:rPr>
        <w:t>poruchy na</w:t>
      </w:r>
      <w:r w:rsidR="00D04F08" w:rsidRPr="00CC204C">
        <w:rPr>
          <w:sz w:val="24"/>
          <w:szCs w:val="24"/>
          <w:lang w:val="sk-SK"/>
        </w:rPr>
        <w:t> </w:t>
      </w:r>
      <w:r w:rsidRPr="00CC204C">
        <w:rPr>
          <w:sz w:val="24"/>
          <w:szCs w:val="24"/>
          <w:lang w:val="sk-SK"/>
        </w:rPr>
        <w:t>káblových rozvodoch</w:t>
      </w:r>
      <w:r w:rsidR="00962081" w:rsidRPr="00CC204C">
        <w:rPr>
          <w:sz w:val="24"/>
          <w:szCs w:val="24"/>
          <w:lang w:val="sk-SK"/>
        </w:rPr>
        <w:t xml:space="preserve"> do</w:t>
      </w:r>
      <w:r w:rsidR="00D04F08" w:rsidRPr="00CC204C">
        <w:rPr>
          <w:sz w:val="24"/>
          <w:szCs w:val="24"/>
          <w:lang w:val="sk-SK"/>
        </w:rPr>
        <w:t> </w:t>
      </w:r>
      <w:r w:rsidR="00FB45FF" w:rsidRPr="00CC204C">
        <w:rPr>
          <w:sz w:val="24"/>
          <w:szCs w:val="24"/>
          <w:lang w:val="sk-SK"/>
        </w:rPr>
        <w:t>piatich (</w:t>
      </w:r>
      <w:r w:rsidR="002A733F" w:rsidRPr="00CC204C">
        <w:rPr>
          <w:sz w:val="24"/>
          <w:szCs w:val="24"/>
          <w:lang w:val="sk-SK"/>
        </w:rPr>
        <w:t>5</w:t>
      </w:r>
      <w:r w:rsidR="00FB45FF" w:rsidRPr="00CC204C">
        <w:rPr>
          <w:sz w:val="24"/>
          <w:szCs w:val="24"/>
          <w:lang w:val="sk-SK"/>
        </w:rPr>
        <w:t>)</w:t>
      </w:r>
      <w:r w:rsidR="002A733F" w:rsidRPr="00CC204C">
        <w:rPr>
          <w:sz w:val="24"/>
          <w:szCs w:val="24"/>
          <w:lang w:val="sk-SK"/>
        </w:rPr>
        <w:t xml:space="preserve"> dní</w:t>
      </w:r>
      <w:r w:rsidR="00962081" w:rsidRPr="00CC204C">
        <w:rPr>
          <w:sz w:val="24"/>
          <w:szCs w:val="24"/>
          <w:lang w:val="sk-SK"/>
        </w:rPr>
        <w:t xml:space="preserve"> od zistenia poruchy resp. jej nahlásenia </w:t>
      </w:r>
      <w:r w:rsidR="005773ED" w:rsidRPr="00CC204C">
        <w:rPr>
          <w:sz w:val="24"/>
          <w:szCs w:val="24"/>
          <w:lang w:val="sk-SK"/>
        </w:rPr>
        <w:t>O</w:t>
      </w:r>
      <w:r w:rsidR="00962081" w:rsidRPr="00CC204C">
        <w:rPr>
          <w:sz w:val="24"/>
          <w:szCs w:val="24"/>
          <w:lang w:val="sk-SK"/>
        </w:rPr>
        <w:t>bjednávateľom, ak sa nedohodne s </w:t>
      </w:r>
      <w:r w:rsidR="005773ED" w:rsidRPr="00CC204C">
        <w:rPr>
          <w:sz w:val="24"/>
          <w:szCs w:val="24"/>
          <w:lang w:val="sk-SK"/>
        </w:rPr>
        <w:t>O</w:t>
      </w:r>
      <w:r w:rsidR="00962081" w:rsidRPr="00CC204C">
        <w:rPr>
          <w:sz w:val="24"/>
          <w:szCs w:val="24"/>
          <w:lang w:val="sk-SK"/>
        </w:rPr>
        <w:t>bjednávateľom inak</w:t>
      </w:r>
      <w:r w:rsidR="005E028E" w:rsidRPr="00CC204C">
        <w:rPr>
          <w:sz w:val="24"/>
          <w:szCs w:val="24"/>
          <w:lang w:val="sk-SK"/>
        </w:rPr>
        <w:t>.</w:t>
      </w:r>
    </w:p>
    <w:p w14:paraId="4FA3C8A9" w14:textId="77777777" w:rsidR="00E7473E" w:rsidRPr="00CC204C" w:rsidRDefault="00E7473E" w:rsidP="007E0BB3">
      <w:pPr>
        <w:pStyle w:val="Textvysvetlivky"/>
        <w:numPr>
          <w:ilvl w:val="0"/>
          <w:numId w:val="11"/>
        </w:numPr>
        <w:spacing w:after="0"/>
        <w:rPr>
          <w:sz w:val="24"/>
          <w:szCs w:val="24"/>
          <w:lang w:val="sk-SK"/>
        </w:rPr>
      </w:pPr>
      <w:r w:rsidRPr="00CC204C">
        <w:rPr>
          <w:sz w:val="24"/>
          <w:szCs w:val="24"/>
          <w:lang w:val="sk-SK"/>
        </w:rPr>
        <w:t xml:space="preserve">Poskytovateľ sa zaväzuje odstraňovať poruchy funkčnosti EDZ a </w:t>
      </w:r>
      <w:r w:rsidR="005C3139" w:rsidRPr="00CC204C">
        <w:rPr>
          <w:sz w:val="24"/>
          <w:szCs w:val="24"/>
          <w:lang w:val="sk-SK"/>
        </w:rPr>
        <w:t>meračov rýchlosti</w:t>
      </w:r>
      <w:r w:rsidRPr="00CC204C">
        <w:rPr>
          <w:sz w:val="24"/>
          <w:szCs w:val="24"/>
          <w:lang w:val="sk-SK"/>
        </w:rPr>
        <w:t xml:space="preserve"> </w:t>
      </w:r>
      <w:r w:rsidR="00CC12B7" w:rsidRPr="00CC204C">
        <w:rPr>
          <w:sz w:val="24"/>
          <w:szCs w:val="24"/>
          <w:lang w:val="sk-SK"/>
        </w:rPr>
        <w:t>do</w:t>
      </w:r>
      <w:r w:rsidR="005A472A" w:rsidRPr="00CC204C">
        <w:rPr>
          <w:sz w:val="24"/>
          <w:szCs w:val="24"/>
          <w:lang w:val="sk-SK"/>
        </w:rPr>
        <w:t> </w:t>
      </w:r>
      <w:r w:rsidR="00B651A8" w:rsidRPr="00CC204C">
        <w:rPr>
          <w:sz w:val="24"/>
          <w:szCs w:val="24"/>
          <w:lang w:val="sk-SK"/>
        </w:rPr>
        <w:t>dvoch</w:t>
      </w:r>
      <w:r w:rsidR="00FB45FF" w:rsidRPr="00CC204C">
        <w:rPr>
          <w:sz w:val="24"/>
          <w:szCs w:val="24"/>
          <w:lang w:val="sk-SK"/>
        </w:rPr>
        <w:t xml:space="preserve"> (2)</w:t>
      </w:r>
      <w:r w:rsidR="009661DF" w:rsidRPr="00CC204C">
        <w:rPr>
          <w:sz w:val="24"/>
          <w:szCs w:val="24"/>
          <w:lang w:val="sk-SK"/>
        </w:rPr>
        <w:t xml:space="preserve"> </w:t>
      </w:r>
      <w:r w:rsidR="005A472A" w:rsidRPr="00CC204C">
        <w:rPr>
          <w:sz w:val="24"/>
          <w:szCs w:val="24"/>
          <w:lang w:val="sk-SK"/>
        </w:rPr>
        <w:t xml:space="preserve">pracovných dní </w:t>
      </w:r>
      <w:r w:rsidRPr="00CC204C">
        <w:rPr>
          <w:sz w:val="24"/>
          <w:szCs w:val="24"/>
          <w:lang w:val="sk-SK"/>
        </w:rPr>
        <w:t>od</w:t>
      </w:r>
      <w:r w:rsidR="00D04F08" w:rsidRPr="00CC204C">
        <w:rPr>
          <w:sz w:val="24"/>
          <w:szCs w:val="24"/>
          <w:lang w:val="sk-SK"/>
        </w:rPr>
        <w:t> </w:t>
      </w:r>
      <w:r w:rsidRPr="00CC204C">
        <w:rPr>
          <w:sz w:val="24"/>
          <w:szCs w:val="24"/>
          <w:lang w:val="sk-SK"/>
        </w:rPr>
        <w:t xml:space="preserve">zistenia poruchy resp. jej nahlásenia </w:t>
      </w:r>
      <w:r w:rsidR="005773ED" w:rsidRPr="00CC204C">
        <w:rPr>
          <w:sz w:val="24"/>
          <w:szCs w:val="24"/>
          <w:lang w:val="sk-SK"/>
        </w:rPr>
        <w:t>O</w:t>
      </w:r>
      <w:r w:rsidRPr="00CC204C">
        <w:rPr>
          <w:sz w:val="24"/>
          <w:szCs w:val="24"/>
          <w:lang w:val="sk-SK"/>
        </w:rPr>
        <w:t>bjednávateľom, ak sa nedohodne s objednávateľom inak</w:t>
      </w:r>
      <w:r w:rsidR="00BD7662" w:rsidRPr="00CC204C">
        <w:rPr>
          <w:sz w:val="24"/>
          <w:szCs w:val="24"/>
          <w:lang w:val="sk-SK"/>
        </w:rPr>
        <w:t>.</w:t>
      </w:r>
    </w:p>
    <w:p w14:paraId="5955D95A" w14:textId="77777777" w:rsidR="00B83D1E" w:rsidRPr="00CC204C" w:rsidRDefault="006562E6" w:rsidP="007E0BB3">
      <w:pPr>
        <w:pStyle w:val="Textvysvetlivky"/>
        <w:numPr>
          <w:ilvl w:val="0"/>
          <w:numId w:val="11"/>
        </w:numPr>
        <w:spacing w:after="0"/>
        <w:rPr>
          <w:sz w:val="24"/>
          <w:szCs w:val="24"/>
          <w:lang w:val="sk-SK"/>
        </w:rPr>
      </w:pPr>
      <w:r w:rsidRPr="00CC204C">
        <w:rPr>
          <w:sz w:val="24"/>
          <w:szCs w:val="24"/>
          <w:lang w:val="sk-SK"/>
        </w:rPr>
        <w:t>Poskytovateľ je povinný bez</w:t>
      </w:r>
      <w:r w:rsidR="001A1921" w:rsidRPr="00CC204C">
        <w:rPr>
          <w:sz w:val="24"/>
          <w:szCs w:val="24"/>
          <w:lang w:val="sk-SK"/>
        </w:rPr>
        <w:t> </w:t>
      </w:r>
      <w:r w:rsidRPr="00CC204C">
        <w:rPr>
          <w:sz w:val="24"/>
          <w:szCs w:val="24"/>
          <w:lang w:val="sk-SK"/>
        </w:rPr>
        <w:t xml:space="preserve">zbytočného odkladu oznámiť </w:t>
      </w:r>
      <w:r w:rsidR="002F720D" w:rsidRPr="00CC204C">
        <w:rPr>
          <w:sz w:val="24"/>
          <w:szCs w:val="24"/>
          <w:lang w:val="sk-SK"/>
        </w:rPr>
        <w:t>O</w:t>
      </w:r>
      <w:r w:rsidRPr="00CC204C">
        <w:rPr>
          <w:sz w:val="24"/>
          <w:szCs w:val="24"/>
          <w:lang w:val="sk-SK"/>
        </w:rPr>
        <w:t xml:space="preserve">bjednávateľovi vznik akejkoľvek udalosti, ktorá bráni alebo sťažuje vykonanie plnenia (alebo jeho časti) </w:t>
      </w:r>
      <w:r w:rsidRPr="00CC204C">
        <w:rPr>
          <w:spacing w:val="-2"/>
          <w:sz w:val="24"/>
          <w:szCs w:val="24"/>
          <w:lang w:val="sk-SK"/>
        </w:rPr>
        <w:t xml:space="preserve">a má za následok predĺženie termínu plnenia. </w:t>
      </w:r>
      <w:r w:rsidR="00C97415" w:rsidRPr="00CC204C">
        <w:rPr>
          <w:spacing w:val="-2"/>
          <w:sz w:val="24"/>
          <w:szCs w:val="24"/>
          <w:lang w:val="sk-SK"/>
        </w:rPr>
        <w:t xml:space="preserve">Uvedená skutočnosť bude zapísaná v denníku. </w:t>
      </w:r>
      <w:r w:rsidR="00B83D1E" w:rsidRPr="00CC204C">
        <w:rPr>
          <w:sz w:val="24"/>
          <w:szCs w:val="24"/>
          <w:lang w:val="sk-SK"/>
        </w:rPr>
        <w:t>Predĺžením termínu vykonania plnenia alebo jeho časti zo</w:t>
      </w:r>
      <w:r w:rsidR="00D04F08" w:rsidRPr="00CC204C">
        <w:rPr>
          <w:sz w:val="24"/>
          <w:szCs w:val="24"/>
          <w:lang w:val="sk-SK"/>
        </w:rPr>
        <w:t> </w:t>
      </w:r>
      <w:r w:rsidR="00B83D1E" w:rsidRPr="00CC204C">
        <w:rPr>
          <w:sz w:val="24"/>
          <w:szCs w:val="24"/>
          <w:lang w:val="sk-SK"/>
        </w:rPr>
        <w:t xml:space="preserve">strany </w:t>
      </w:r>
      <w:r w:rsidR="002F720D" w:rsidRPr="00CC204C">
        <w:rPr>
          <w:sz w:val="24"/>
          <w:szCs w:val="24"/>
          <w:lang w:val="sk-SK"/>
        </w:rPr>
        <w:t>P</w:t>
      </w:r>
      <w:r w:rsidR="00B83D1E" w:rsidRPr="00CC204C">
        <w:rPr>
          <w:sz w:val="24"/>
          <w:szCs w:val="24"/>
          <w:lang w:val="sk-SK"/>
        </w:rPr>
        <w:t xml:space="preserve">oskytovateľa nie je dotknuté právo </w:t>
      </w:r>
      <w:r w:rsidR="002F720D" w:rsidRPr="00CC204C">
        <w:rPr>
          <w:sz w:val="24"/>
          <w:szCs w:val="24"/>
          <w:lang w:val="sk-SK"/>
        </w:rPr>
        <w:t>O</w:t>
      </w:r>
      <w:r w:rsidR="00B83D1E" w:rsidRPr="00CC204C">
        <w:rPr>
          <w:sz w:val="24"/>
          <w:szCs w:val="24"/>
          <w:lang w:val="sk-SK"/>
        </w:rPr>
        <w:t>bjednávateľa na</w:t>
      </w:r>
      <w:r w:rsidR="00D04F08" w:rsidRPr="00CC204C">
        <w:rPr>
          <w:sz w:val="24"/>
          <w:szCs w:val="24"/>
          <w:lang w:val="sk-SK"/>
        </w:rPr>
        <w:t> </w:t>
      </w:r>
      <w:r w:rsidR="00B83D1E" w:rsidRPr="00CC204C">
        <w:rPr>
          <w:sz w:val="24"/>
          <w:szCs w:val="24"/>
          <w:lang w:val="sk-SK"/>
        </w:rPr>
        <w:t>zmluvnú pokutu za omeškanie v zmysle</w:t>
      </w:r>
      <w:r w:rsidR="00B83D1E" w:rsidRPr="00CC204C">
        <w:rPr>
          <w:i/>
          <w:sz w:val="24"/>
          <w:szCs w:val="24"/>
          <w:lang w:val="sk-SK"/>
        </w:rPr>
        <w:t xml:space="preserve"> čl. VII</w:t>
      </w:r>
      <w:r w:rsidR="00B83D1E" w:rsidRPr="00CC204C">
        <w:rPr>
          <w:sz w:val="24"/>
          <w:szCs w:val="24"/>
          <w:lang w:val="sk-SK"/>
        </w:rPr>
        <w:t>.</w:t>
      </w:r>
      <w:r w:rsidR="00B83D1E" w:rsidRPr="00CC204C">
        <w:rPr>
          <w:i/>
          <w:sz w:val="24"/>
          <w:szCs w:val="24"/>
          <w:lang w:val="sk-SK"/>
        </w:rPr>
        <w:t xml:space="preserve"> ods. 1. </w:t>
      </w:r>
      <w:r w:rsidR="002F720D" w:rsidRPr="00CC204C">
        <w:rPr>
          <w:i/>
          <w:iCs/>
          <w:sz w:val="24"/>
          <w:szCs w:val="24"/>
          <w:lang w:val="sk-SK"/>
        </w:rPr>
        <w:t>Z</w:t>
      </w:r>
      <w:r w:rsidR="00B83D1E" w:rsidRPr="00CC204C">
        <w:rPr>
          <w:i/>
          <w:iCs/>
          <w:sz w:val="24"/>
          <w:szCs w:val="24"/>
          <w:lang w:val="sk-SK"/>
        </w:rPr>
        <w:t>mluvy</w:t>
      </w:r>
      <w:r w:rsidR="00B83D1E" w:rsidRPr="00CC204C">
        <w:rPr>
          <w:sz w:val="24"/>
          <w:szCs w:val="24"/>
          <w:lang w:val="sk-SK"/>
        </w:rPr>
        <w:t xml:space="preserve"> okrem prípadov, keď k omeškaniu nedošlo z viny alebo z</w:t>
      </w:r>
      <w:r w:rsidR="00D04F08" w:rsidRPr="00CC204C">
        <w:rPr>
          <w:sz w:val="24"/>
          <w:szCs w:val="24"/>
          <w:lang w:val="sk-SK"/>
        </w:rPr>
        <w:t> </w:t>
      </w:r>
      <w:r w:rsidR="00B83D1E" w:rsidRPr="00CC204C">
        <w:rPr>
          <w:sz w:val="24"/>
          <w:szCs w:val="24"/>
          <w:lang w:val="sk-SK"/>
        </w:rPr>
        <w:t>dôvodu na</w:t>
      </w:r>
      <w:r w:rsidR="00D04F08" w:rsidRPr="00CC204C">
        <w:rPr>
          <w:sz w:val="24"/>
          <w:szCs w:val="24"/>
          <w:lang w:val="sk-SK"/>
        </w:rPr>
        <w:t> </w:t>
      </w:r>
      <w:r w:rsidR="00B83D1E" w:rsidRPr="00CC204C">
        <w:rPr>
          <w:sz w:val="24"/>
          <w:szCs w:val="24"/>
          <w:lang w:val="sk-SK"/>
        </w:rPr>
        <w:t xml:space="preserve">strane </w:t>
      </w:r>
      <w:r w:rsidR="002F720D" w:rsidRPr="00CC204C">
        <w:rPr>
          <w:sz w:val="24"/>
          <w:szCs w:val="24"/>
          <w:lang w:val="sk-SK"/>
        </w:rPr>
        <w:t>P</w:t>
      </w:r>
      <w:r w:rsidR="00B83D1E" w:rsidRPr="00CC204C">
        <w:rPr>
          <w:sz w:val="24"/>
          <w:szCs w:val="24"/>
          <w:lang w:val="sk-SK"/>
        </w:rPr>
        <w:t>oskytovateľa, resp. nastane z viny alebo z dôvodu na</w:t>
      </w:r>
      <w:r w:rsidR="00A12C7D" w:rsidRPr="00CC204C">
        <w:rPr>
          <w:sz w:val="24"/>
          <w:szCs w:val="24"/>
          <w:lang w:val="sk-SK"/>
        </w:rPr>
        <w:t> </w:t>
      </w:r>
      <w:r w:rsidR="00B83D1E" w:rsidRPr="00CC204C">
        <w:rPr>
          <w:sz w:val="24"/>
          <w:szCs w:val="24"/>
          <w:lang w:val="sk-SK"/>
        </w:rPr>
        <w:t xml:space="preserve">strane </w:t>
      </w:r>
      <w:r w:rsidR="002F720D" w:rsidRPr="00CC204C">
        <w:rPr>
          <w:sz w:val="24"/>
          <w:szCs w:val="24"/>
          <w:lang w:val="sk-SK"/>
        </w:rPr>
        <w:t>O</w:t>
      </w:r>
      <w:r w:rsidR="00B83D1E" w:rsidRPr="00CC204C">
        <w:rPr>
          <w:sz w:val="24"/>
          <w:szCs w:val="24"/>
          <w:lang w:val="sk-SK"/>
        </w:rPr>
        <w:t>bjednávateľa alebo z dôvodu okolností vylučujúcich zodpovednosť definovaných v</w:t>
      </w:r>
      <w:r w:rsidR="00B83D1E" w:rsidRPr="00CC204C">
        <w:rPr>
          <w:i/>
          <w:sz w:val="24"/>
          <w:szCs w:val="24"/>
          <w:lang w:val="sk-SK"/>
        </w:rPr>
        <w:t xml:space="preserve"> čl. </w:t>
      </w:r>
      <w:r w:rsidR="00A12C7D" w:rsidRPr="00CC204C">
        <w:rPr>
          <w:i/>
          <w:sz w:val="24"/>
          <w:szCs w:val="24"/>
          <w:lang w:val="sk-SK"/>
        </w:rPr>
        <w:t>VIII</w:t>
      </w:r>
      <w:r w:rsidR="00B83D1E" w:rsidRPr="00CC204C">
        <w:rPr>
          <w:i/>
          <w:sz w:val="24"/>
          <w:szCs w:val="24"/>
          <w:lang w:val="sk-SK"/>
        </w:rPr>
        <w:t>.</w:t>
      </w:r>
      <w:r w:rsidR="002F720D" w:rsidRPr="00CC204C">
        <w:rPr>
          <w:i/>
          <w:sz w:val="24"/>
          <w:szCs w:val="24"/>
          <w:lang w:val="sk-SK"/>
        </w:rPr>
        <w:t>Z</w:t>
      </w:r>
      <w:r w:rsidR="007D2E06" w:rsidRPr="00CC204C">
        <w:rPr>
          <w:i/>
          <w:sz w:val="24"/>
          <w:szCs w:val="24"/>
          <w:lang w:val="sk-SK"/>
        </w:rPr>
        <w:t>mluvy</w:t>
      </w:r>
      <w:r w:rsidR="00B83D1E" w:rsidRPr="00CC204C">
        <w:rPr>
          <w:sz w:val="24"/>
          <w:szCs w:val="24"/>
          <w:lang w:val="sk-SK"/>
        </w:rPr>
        <w:t xml:space="preserve">. Uplatnením zmluvnej pokuty nie je dotknuté právo </w:t>
      </w:r>
      <w:r w:rsidR="002F720D" w:rsidRPr="00CC204C">
        <w:rPr>
          <w:sz w:val="24"/>
          <w:szCs w:val="24"/>
          <w:lang w:val="sk-SK"/>
        </w:rPr>
        <w:t>O</w:t>
      </w:r>
      <w:r w:rsidR="00B83D1E" w:rsidRPr="00CC204C">
        <w:rPr>
          <w:sz w:val="24"/>
          <w:szCs w:val="24"/>
          <w:lang w:val="sk-SK"/>
        </w:rPr>
        <w:t>bjednávateľa na</w:t>
      </w:r>
      <w:r w:rsidR="00D04F08" w:rsidRPr="00CC204C">
        <w:rPr>
          <w:sz w:val="24"/>
          <w:szCs w:val="24"/>
          <w:lang w:val="sk-SK"/>
        </w:rPr>
        <w:t> </w:t>
      </w:r>
      <w:r w:rsidR="00B83D1E" w:rsidRPr="00CC204C">
        <w:rPr>
          <w:sz w:val="24"/>
          <w:szCs w:val="24"/>
          <w:lang w:val="sk-SK"/>
        </w:rPr>
        <w:t>náhradu škody.</w:t>
      </w:r>
    </w:p>
    <w:p w14:paraId="4D80495B" w14:textId="77777777" w:rsidR="00A12C7D" w:rsidRPr="00CC204C" w:rsidRDefault="00A12C7D" w:rsidP="007E0BB3">
      <w:pPr>
        <w:pStyle w:val="Textvysvetlivky"/>
        <w:numPr>
          <w:ilvl w:val="0"/>
          <w:numId w:val="11"/>
        </w:numPr>
        <w:spacing w:after="0"/>
        <w:rPr>
          <w:sz w:val="24"/>
          <w:szCs w:val="24"/>
          <w:lang w:val="sk-SK"/>
        </w:rPr>
      </w:pPr>
      <w:r w:rsidRPr="00CC204C">
        <w:rPr>
          <w:bCs/>
          <w:sz w:val="24"/>
          <w:szCs w:val="24"/>
          <w:lang w:val="sk-SK"/>
        </w:rPr>
        <w:t>V</w:t>
      </w:r>
      <w:r w:rsidR="00D04F08" w:rsidRPr="00CC204C">
        <w:rPr>
          <w:bCs/>
          <w:sz w:val="24"/>
          <w:szCs w:val="24"/>
          <w:lang w:val="sk-SK"/>
        </w:rPr>
        <w:t> </w:t>
      </w:r>
      <w:r w:rsidRPr="00CC204C">
        <w:rPr>
          <w:bCs/>
          <w:sz w:val="24"/>
          <w:szCs w:val="24"/>
          <w:lang w:val="sk-SK"/>
        </w:rPr>
        <w:t>prípade prerušenia vykonávania plnenia z</w:t>
      </w:r>
      <w:r w:rsidR="00D04F08" w:rsidRPr="00CC204C">
        <w:rPr>
          <w:bCs/>
          <w:sz w:val="24"/>
          <w:szCs w:val="24"/>
          <w:lang w:val="sk-SK"/>
        </w:rPr>
        <w:t> </w:t>
      </w:r>
      <w:r w:rsidRPr="00CC204C">
        <w:rPr>
          <w:bCs/>
          <w:sz w:val="24"/>
          <w:szCs w:val="24"/>
          <w:lang w:val="sk-SK"/>
        </w:rPr>
        <w:t>viny alebo z</w:t>
      </w:r>
      <w:r w:rsidR="00D04F08" w:rsidRPr="00CC204C">
        <w:rPr>
          <w:bCs/>
          <w:sz w:val="24"/>
          <w:szCs w:val="24"/>
          <w:lang w:val="sk-SK"/>
        </w:rPr>
        <w:t> </w:t>
      </w:r>
      <w:r w:rsidRPr="00CC204C">
        <w:rPr>
          <w:bCs/>
          <w:sz w:val="24"/>
          <w:szCs w:val="24"/>
          <w:lang w:val="sk-SK"/>
        </w:rPr>
        <w:t xml:space="preserve">dôvodu na strane </w:t>
      </w:r>
      <w:r w:rsidR="002F720D" w:rsidRPr="00CC204C">
        <w:rPr>
          <w:bCs/>
          <w:sz w:val="24"/>
          <w:szCs w:val="24"/>
          <w:lang w:val="sk-SK"/>
        </w:rPr>
        <w:t>O</w:t>
      </w:r>
      <w:r w:rsidRPr="00CC204C">
        <w:rPr>
          <w:bCs/>
          <w:sz w:val="24"/>
          <w:szCs w:val="24"/>
          <w:lang w:val="sk-SK"/>
        </w:rPr>
        <w:t>bjednávateľa, alebo v prípade prerušenia vykonávania plnenia z okolností „vis major“ definovaných v </w:t>
      </w:r>
      <w:r w:rsidRPr="00CC204C">
        <w:rPr>
          <w:bCs/>
          <w:i/>
          <w:sz w:val="24"/>
          <w:szCs w:val="24"/>
          <w:lang w:val="sk-SK"/>
        </w:rPr>
        <w:t xml:space="preserve">čl. VIII. </w:t>
      </w:r>
      <w:r w:rsidR="002F720D" w:rsidRPr="00CC204C">
        <w:rPr>
          <w:bCs/>
          <w:i/>
          <w:sz w:val="24"/>
          <w:szCs w:val="24"/>
          <w:lang w:val="sk-SK"/>
        </w:rPr>
        <w:t>Z</w:t>
      </w:r>
      <w:r w:rsidR="007D2E06" w:rsidRPr="00CC204C">
        <w:rPr>
          <w:bCs/>
          <w:i/>
          <w:sz w:val="24"/>
          <w:szCs w:val="24"/>
          <w:lang w:val="sk-SK"/>
        </w:rPr>
        <w:t>mluvy</w:t>
      </w:r>
      <w:r w:rsidRPr="00CC204C">
        <w:rPr>
          <w:bCs/>
          <w:sz w:val="24"/>
          <w:szCs w:val="24"/>
          <w:lang w:val="sk-SK"/>
        </w:rPr>
        <w:t>, sa termín na</w:t>
      </w:r>
      <w:r w:rsidR="001A1921" w:rsidRPr="00CC204C">
        <w:rPr>
          <w:bCs/>
          <w:sz w:val="24"/>
          <w:szCs w:val="24"/>
          <w:lang w:val="sk-SK"/>
        </w:rPr>
        <w:t> </w:t>
      </w:r>
      <w:r w:rsidRPr="00CC204C">
        <w:rPr>
          <w:bCs/>
          <w:sz w:val="24"/>
          <w:szCs w:val="24"/>
          <w:lang w:val="sk-SK"/>
        </w:rPr>
        <w:t>vykonanie plnenia predlžuje o dobu adekvátnu dobe prerušenia.</w:t>
      </w:r>
    </w:p>
    <w:p w14:paraId="4D8B04F8" w14:textId="77777777" w:rsidR="006562E6" w:rsidRPr="00CC204C" w:rsidRDefault="00A227A2" w:rsidP="007E0BB3">
      <w:pPr>
        <w:pStyle w:val="Textvysvetlivky"/>
        <w:numPr>
          <w:ilvl w:val="0"/>
          <w:numId w:val="11"/>
        </w:numPr>
        <w:spacing w:after="0"/>
        <w:rPr>
          <w:sz w:val="24"/>
          <w:szCs w:val="24"/>
          <w:lang w:val="sk-SK"/>
        </w:rPr>
      </w:pPr>
      <w:r w:rsidRPr="00CC204C">
        <w:rPr>
          <w:sz w:val="24"/>
          <w:szCs w:val="24"/>
          <w:lang w:val="sk-SK"/>
        </w:rPr>
        <w:t xml:space="preserve">Miesto vykonávania predmetu zmluvy: </w:t>
      </w:r>
      <w:r w:rsidR="00A17203" w:rsidRPr="00CC204C">
        <w:rPr>
          <w:sz w:val="24"/>
          <w:szCs w:val="24"/>
          <w:lang w:val="sk-SK"/>
        </w:rPr>
        <w:t xml:space="preserve">územie mesta </w:t>
      </w:r>
      <w:r w:rsidRPr="00CC204C">
        <w:rPr>
          <w:sz w:val="24"/>
          <w:szCs w:val="24"/>
          <w:lang w:val="sk-SK"/>
        </w:rPr>
        <w:t>Košice</w:t>
      </w:r>
      <w:r w:rsidR="00683E43" w:rsidRPr="00CC204C">
        <w:rPr>
          <w:sz w:val="24"/>
          <w:szCs w:val="24"/>
          <w:lang w:val="sk-SK"/>
        </w:rPr>
        <w:t xml:space="preserve">, </w:t>
      </w:r>
      <w:r w:rsidR="00731BD1" w:rsidRPr="00CC204C">
        <w:rPr>
          <w:sz w:val="24"/>
          <w:szCs w:val="24"/>
          <w:lang w:val="sk-SK"/>
        </w:rPr>
        <w:t>zariadenia vo</w:t>
      </w:r>
      <w:r w:rsidR="00D04F08" w:rsidRPr="00CC204C">
        <w:rPr>
          <w:sz w:val="24"/>
          <w:szCs w:val="24"/>
          <w:lang w:val="sk-SK"/>
        </w:rPr>
        <w:t> </w:t>
      </w:r>
      <w:r w:rsidR="00731BD1" w:rsidRPr="00CC204C">
        <w:rPr>
          <w:sz w:val="24"/>
          <w:szCs w:val="24"/>
          <w:lang w:val="sk-SK"/>
        </w:rPr>
        <w:t xml:space="preserve">vlastníctve/správe </w:t>
      </w:r>
      <w:r w:rsidR="002F720D" w:rsidRPr="00CC204C">
        <w:rPr>
          <w:sz w:val="24"/>
          <w:szCs w:val="24"/>
          <w:lang w:val="sk-SK"/>
        </w:rPr>
        <w:t>O</w:t>
      </w:r>
      <w:r w:rsidR="00731BD1" w:rsidRPr="00CC204C">
        <w:rPr>
          <w:sz w:val="24"/>
          <w:szCs w:val="24"/>
          <w:lang w:val="sk-SK"/>
        </w:rPr>
        <w:t>bjednávateľa</w:t>
      </w:r>
      <w:r w:rsidR="009661DF" w:rsidRPr="00CC204C">
        <w:rPr>
          <w:sz w:val="24"/>
          <w:szCs w:val="24"/>
          <w:lang w:val="sk-SK"/>
        </w:rPr>
        <w:t>.</w:t>
      </w:r>
    </w:p>
    <w:p w14:paraId="694A80EC" w14:textId="77777777" w:rsidR="00051E4B" w:rsidRPr="00CC204C" w:rsidRDefault="00051E4B" w:rsidP="007E0BB3">
      <w:pPr>
        <w:jc w:val="both"/>
        <w:rPr>
          <w:rFonts w:ascii="Times New Roman" w:hAnsi="Times New Roman"/>
          <w:b w:val="0"/>
          <w:sz w:val="24"/>
          <w:szCs w:val="24"/>
        </w:rPr>
      </w:pPr>
    </w:p>
    <w:p w14:paraId="6A40CDFA" w14:textId="77777777" w:rsidR="00E718D4" w:rsidRPr="00CC204C" w:rsidRDefault="00A12C7D" w:rsidP="007E0BB3">
      <w:pPr>
        <w:pStyle w:val="Textvysvetlivky"/>
        <w:tabs>
          <w:tab w:val="left" w:pos="180"/>
        </w:tabs>
        <w:spacing w:after="0"/>
        <w:jc w:val="center"/>
        <w:rPr>
          <w:b/>
          <w:bCs/>
          <w:sz w:val="24"/>
          <w:szCs w:val="24"/>
          <w:lang w:val="sk-SK"/>
        </w:rPr>
      </w:pPr>
      <w:r w:rsidRPr="00CC204C">
        <w:rPr>
          <w:b/>
          <w:bCs/>
          <w:sz w:val="24"/>
          <w:szCs w:val="24"/>
          <w:lang w:val="sk-SK"/>
        </w:rPr>
        <w:t>III</w:t>
      </w:r>
      <w:r w:rsidR="00E718D4" w:rsidRPr="00CC204C">
        <w:rPr>
          <w:b/>
          <w:bCs/>
          <w:sz w:val="24"/>
          <w:szCs w:val="24"/>
          <w:lang w:val="sk-SK"/>
        </w:rPr>
        <w:t>.</w:t>
      </w:r>
    </w:p>
    <w:p w14:paraId="532ACD68" w14:textId="77777777" w:rsidR="00E718D4" w:rsidRPr="00CC204C" w:rsidRDefault="00E718D4" w:rsidP="007E0BB3">
      <w:pPr>
        <w:pStyle w:val="Textvysvetlivky"/>
        <w:tabs>
          <w:tab w:val="left" w:pos="180"/>
        </w:tabs>
        <w:spacing w:after="0"/>
        <w:jc w:val="center"/>
        <w:rPr>
          <w:b/>
          <w:bCs/>
          <w:sz w:val="24"/>
          <w:szCs w:val="24"/>
          <w:lang w:val="sk-SK"/>
        </w:rPr>
      </w:pPr>
      <w:r w:rsidRPr="00CC204C">
        <w:rPr>
          <w:b/>
          <w:bCs/>
          <w:sz w:val="24"/>
          <w:szCs w:val="24"/>
          <w:lang w:val="sk-SK"/>
        </w:rPr>
        <w:t>Cena</w:t>
      </w:r>
    </w:p>
    <w:p w14:paraId="2C16E39A" w14:textId="77777777" w:rsidR="00D04F08" w:rsidRPr="00CC204C" w:rsidRDefault="00EB2D19" w:rsidP="007E0BB3">
      <w:pPr>
        <w:numPr>
          <w:ilvl w:val="0"/>
          <w:numId w:val="3"/>
        </w:numPr>
        <w:jc w:val="both"/>
        <w:rPr>
          <w:rFonts w:ascii="Times New Roman" w:hAnsi="Times New Roman"/>
          <w:b w:val="0"/>
          <w:sz w:val="24"/>
          <w:szCs w:val="24"/>
          <w:lang w:eastAsia="sk-SK"/>
        </w:rPr>
      </w:pPr>
      <w:r w:rsidRPr="00CC204C">
        <w:rPr>
          <w:rFonts w:ascii="Times New Roman" w:hAnsi="Times New Roman"/>
          <w:b w:val="0"/>
          <w:sz w:val="24"/>
          <w:szCs w:val="24"/>
        </w:rPr>
        <w:t>C</w:t>
      </w:r>
      <w:r w:rsidR="00E718D4" w:rsidRPr="00CC204C">
        <w:rPr>
          <w:rFonts w:ascii="Times New Roman" w:hAnsi="Times New Roman"/>
          <w:b w:val="0"/>
          <w:sz w:val="24"/>
          <w:szCs w:val="24"/>
        </w:rPr>
        <w:t>en</w:t>
      </w:r>
      <w:r w:rsidR="00484835" w:rsidRPr="00CC204C">
        <w:rPr>
          <w:rFonts w:ascii="Times New Roman" w:hAnsi="Times New Roman"/>
          <w:b w:val="0"/>
          <w:sz w:val="24"/>
          <w:szCs w:val="24"/>
        </w:rPr>
        <w:t>a</w:t>
      </w:r>
      <w:r w:rsidR="00E718D4" w:rsidRPr="00CC204C">
        <w:rPr>
          <w:rFonts w:ascii="Times New Roman" w:hAnsi="Times New Roman"/>
          <w:b w:val="0"/>
          <w:sz w:val="24"/>
          <w:szCs w:val="24"/>
        </w:rPr>
        <w:t xml:space="preserve"> </w:t>
      </w:r>
      <w:r w:rsidR="00484835" w:rsidRPr="00CC204C">
        <w:rPr>
          <w:rFonts w:ascii="Times New Roman" w:hAnsi="Times New Roman"/>
          <w:b w:val="0"/>
          <w:sz w:val="24"/>
          <w:szCs w:val="24"/>
        </w:rPr>
        <w:t>je</w:t>
      </w:r>
      <w:r w:rsidR="00E718D4" w:rsidRPr="00CC204C">
        <w:rPr>
          <w:rFonts w:ascii="Times New Roman" w:hAnsi="Times New Roman"/>
          <w:b w:val="0"/>
          <w:sz w:val="24"/>
          <w:szCs w:val="24"/>
        </w:rPr>
        <w:t xml:space="preserve"> stanoven</w:t>
      </w:r>
      <w:r w:rsidR="00484835" w:rsidRPr="00CC204C">
        <w:rPr>
          <w:rFonts w:ascii="Times New Roman" w:hAnsi="Times New Roman"/>
          <w:b w:val="0"/>
          <w:sz w:val="24"/>
          <w:szCs w:val="24"/>
        </w:rPr>
        <w:t>á</w:t>
      </w:r>
      <w:r w:rsidR="00E718D4" w:rsidRPr="00CC204C">
        <w:rPr>
          <w:rFonts w:ascii="Times New Roman" w:hAnsi="Times New Roman"/>
          <w:b w:val="0"/>
          <w:sz w:val="24"/>
          <w:szCs w:val="24"/>
        </w:rPr>
        <w:t xml:space="preserve"> podľa zákona NR SR č. 18/1996 Z.</w:t>
      </w:r>
      <w:r w:rsidRPr="00CC204C">
        <w:rPr>
          <w:rFonts w:ascii="Times New Roman" w:hAnsi="Times New Roman"/>
          <w:b w:val="0"/>
          <w:sz w:val="24"/>
          <w:szCs w:val="24"/>
        </w:rPr>
        <w:t> </w:t>
      </w:r>
      <w:r w:rsidR="00E718D4" w:rsidRPr="00CC204C">
        <w:rPr>
          <w:rFonts w:ascii="Times New Roman" w:hAnsi="Times New Roman"/>
          <w:b w:val="0"/>
          <w:sz w:val="24"/>
          <w:szCs w:val="24"/>
        </w:rPr>
        <w:t>z. o cenách v znení neskorších predpisov a vyhlášky MF SR č. 87/1996 Z.</w:t>
      </w:r>
      <w:r w:rsidRPr="00CC204C">
        <w:rPr>
          <w:rFonts w:ascii="Times New Roman" w:hAnsi="Times New Roman"/>
          <w:b w:val="0"/>
          <w:sz w:val="24"/>
          <w:szCs w:val="24"/>
        </w:rPr>
        <w:t> </w:t>
      </w:r>
      <w:r w:rsidR="00E718D4" w:rsidRPr="00CC204C">
        <w:rPr>
          <w:rFonts w:ascii="Times New Roman" w:hAnsi="Times New Roman"/>
          <w:b w:val="0"/>
          <w:sz w:val="24"/>
          <w:szCs w:val="24"/>
        </w:rPr>
        <w:t>z., ktorou sa vykonáva zákon NR SR č.</w:t>
      </w:r>
      <w:r w:rsidR="001A1921" w:rsidRPr="00CC204C">
        <w:rPr>
          <w:rFonts w:ascii="Times New Roman" w:hAnsi="Times New Roman"/>
          <w:b w:val="0"/>
          <w:sz w:val="24"/>
          <w:szCs w:val="24"/>
        </w:rPr>
        <w:t> </w:t>
      </w:r>
      <w:r w:rsidR="00E718D4" w:rsidRPr="00CC204C">
        <w:rPr>
          <w:rFonts w:ascii="Times New Roman" w:hAnsi="Times New Roman"/>
          <w:b w:val="0"/>
          <w:sz w:val="24"/>
          <w:szCs w:val="24"/>
        </w:rPr>
        <w:t>18/1996 Z.</w:t>
      </w:r>
      <w:r w:rsidRPr="00CC204C">
        <w:rPr>
          <w:rFonts w:ascii="Times New Roman" w:hAnsi="Times New Roman"/>
          <w:b w:val="0"/>
          <w:sz w:val="24"/>
          <w:szCs w:val="24"/>
        </w:rPr>
        <w:t> </w:t>
      </w:r>
      <w:r w:rsidR="00E718D4" w:rsidRPr="00CC204C">
        <w:rPr>
          <w:rFonts w:ascii="Times New Roman" w:hAnsi="Times New Roman"/>
          <w:b w:val="0"/>
          <w:sz w:val="24"/>
          <w:szCs w:val="24"/>
        </w:rPr>
        <w:t>z. o cenách v znení neskorších predpisov.</w:t>
      </w:r>
      <w:r w:rsidR="00484835" w:rsidRPr="00CC204C">
        <w:rPr>
          <w:rFonts w:ascii="Times New Roman" w:hAnsi="Times New Roman"/>
          <w:b w:val="0"/>
          <w:sz w:val="24"/>
          <w:szCs w:val="24"/>
        </w:rPr>
        <w:t xml:space="preserve"> </w:t>
      </w:r>
      <w:r w:rsidR="00CA7A5C" w:rsidRPr="00CC204C">
        <w:rPr>
          <w:rFonts w:ascii="Times New Roman" w:hAnsi="Times New Roman"/>
          <w:b w:val="0"/>
          <w:sz w:val="24"/>
          <w:szCs w:val="24"/>
        </w:rPr>
        <w:t xml:space="preserve">Predpokladaná </w:t>
      </w:r>
      <w:r w:rsidR="00CA7A5C" w:rsidRPr="00CC204C">
        <w:rPr>
          <w:rFonts w:ascii="Times New Roman" w:hAnsi="Times New Roman"/>
          <w:b w:val="0"/>
          <w:sz w:val="24"/>
          <w:szCs w:val="24"/>
          <w:lang w:eastAsia="sk-SK"/>
        </w:rPr>
        <w:t>c</w:t>
      </w:r>
      <w:r w:rsidR="00484835" w:rsidRPr="00CC204C">
        <w:rPr>
          <w:rFonts w:ascii="Times New Roman" w:hAnsi="Times New Roman"/>
          <w:b w:val="0"/>
          <w:sz w:val="24"/>
          <w:szCs w:val="24"/>
          <w:lang w:eastAsia="sk-SK"/>
        </w:rPr>
        <w:t>elková cena plnenia a jednotkové ceny sú uvedené v Prílohe č.</w:t>
      </w:r>
      <w:r w:rsidR="00D04F08" w:rsidRPr="00CC204C">
        <w:rPr>
          <w:rFonts w:ascii="Times New Roman" w:hAnsi="Times New Roman"/>
          <w:b w:val="0"/>
          <w:sz w:val="24"/>
          <w:szCs w:val="24"/>
          <w:lang w:eastAsia="sk-SK"/>
        </w:rPr>
        <w:t> </w:t>
      </w:r>
      <w:r w:rsidR="00484835" w:rsidRPr="00CC204C">
        <w:rPr>
          <w:rFonts w:ascii="Times New Roman" w:hAnsi="Times New Roman"/>
          <w:b w:val="0"/>
          <w:sz w:val="24"/>
          <w:szCs w:val="24"/>
          <w:lang w:eastAsia="sk-SK"/>
        </w:rPr>
        <w:t xml:space="preserve">2 </w:t>
      </w:r>
      <w:r w:rsidR="00964C40" w:rsidRPr="00CC204C">
        <w:rPr>
          <w:rFonts w:ascii="Times New Roman" w:hAnsi="Times New Roman"/>
          <w:b w:val="0"/>
          <w:sz w:val="24"/>
          <w:szCs w:val="24"/>
          <w:lang w:eastAsia="sk-SK"/>
        </w:rPr>
        <w:t>Z</w:t>
      </w:r>
      <w:r w:rsidR="00C37C70" w:rsidRPr="00CC204C">
        <w:rPr>
          <w:rFonts w:ascii="Times New Roman" w:hAnsi="Times New Roman"/>
          <w:b w:val="0"/>
          <w:sz w:val="24"/>
          <w:szCs w:val="24"/>
          <w:lang w:eastAsia="sk-SK"/>
        </w:rPr>
        <w:t>mluvy</w:t>
      </w:r>
      <w:r w:rsidR="00484835" w:rsidRPr="00CC204C">
        <w:rPr>
          <w:rFonts w:ascii="Times New Roman" w:hAnsi="Times New Roman"/>
          <w:b w:val="0"/>
          <w:sz w:val="24"/>
          <w:szCs w:val="24"/>
          <w:lang w:eastAsia="sk-SK"/>
        </w:rPr>
        <w:t>.</w:t>
      </w:r>
    </w:p>
    <w:p w14:paraId="0526561A" w14:textId="0D5AE422" w:rsidR="00484835" w:rsidRPr="00CC204C" w:rsidRDefault="00484835" w:rsidP="007E0BB3">
      <w:pPr>
        <w:jc w:val="both"/>
        <w:rPr>
          <w:rFonts w:ascii="Times New Roman" w:hAnsi="Times New Roman"/>
          <w:b w:val="0"/>
          <w:sz w:val="24"/>
          <w:szCs w:val="24"/>
        </w:rPr>
      </w:pPr>
    </w:p>
    <w:p w14:paraId="2AC1DE0A" w14:textId="53383B74" w:rsidR="001714DC" w:rsidRPr="00CC204C" w:rsidRDefault="00CA7A5C" w:rsidP="007E0BB3">
      <w:pPr>
        <w:widowControl w:val="0"/>
        <w:autoSpaceDE w:val="0"/>
        <w:autoSpaceDN w:val="0"/>
        <w:adjustRightInd w:val="0"/>
        <w:ind w:left="360"/>
        <w:jc w:val="both"/>
        <w:rPr>
          <w:rFonts w:ascii="Times New Roman" w:hAnsi="Times New Roman"/>
          <w:b w:val="0"/>
          <w:sz w:val="24"/>
          <w:szCs w:val="24"/>
          <w:lang w:eastAsia="sk-SK"/>
        </w:rPr>
      </w:pPr>
      <w:r w:rsidRPr="00CC204C">
        <w:rPr>
          <w:rFonts w:ascii="Times New Roman" w:hAnsi="Times New Roman"/>
          <w:b w:val="0"/>
          <w:sz w:val="24"/>
          <w:szCs w:val="24"/>
          <w:lang w:eastAsia="sk-SK"/>
        </w:rPr>
        <w:t>Predpokladaná cel</w:t>
      </w:r>
      <w:r w:rsidR="005861C9" w:rsidRPr="00CC204C">
        <w:rPr>
          <w:rFonts w:ascii="Times New Roman" w:hAnsi="Times New Roman"/>
          <w:b w:val="0"/>
          <w:sz w:val="24"/>
          <w:szCs w:val="24"/>
          <w:lang w:eastAsia="sk-SK"/>
        </w:rPr>
        <w:t>k</w:t>
      </w:r>
      <w:r w:rsidRPr="00CC204C">
        <w:rPr>
          <w:rFonts w:ascii="Times New Roman" w:hAnsi="Times New Roman"/>
          <w:b w:val="0"/>
          <w:sz w:val="24"/>
          <w:szCs w:val="24"/>
          <w:lang w:eastAsia="sk-SK"/>
        </w:rPr>
        <w:t>ová c</w:t>
      </w:r>
      <w:r w:rsidR="001714DC" w:rsidRPr="00CC204C">
        <w:rPr>
          <w:rFonts w:ascii="Times New Roman" w:hAnsi="Times New Roman"/>
          <w:b w:val="0"/>
          <w:sz w:val="24"/>
          <w:szCs w:val="24"/>
          <w:lang w:eastAsia="sk-SK"/>
        </w:rPr>
        <w:t xml:space="preserve">ena bez DPH: </w:t>
      </w:r>
      <w:r w:rsidR="001714DC" w:rsidRPr="00CC204C">
        <w:rPr>
          <w:rFonts w:ascii="Times New Roman" w:hAnsi="Times New Roman"/>
          <w:b w:val="0"/>
          <w:sz w:val="24"/>
          <w:szCs w:val="24"/>
          <w:lang w:eastAsia="sk-SK"/>
        </w:rPr>
        <w:tab/>
      </w:r>
      <w:r w:rsidR="001714DC" w:rsidRPr="00CC204C">
        <w:rPr>
          <w:rFonts w:ascii="Times New Roman" w:hAnsi="Times New Roman"/>
          <w:b w:val="0"/>
          <w:sz w:val="24"/>
          <w:szCs w:val="24"/>
          <w:lang w:eastAsia="sk-SK"/>
        </w:rPr>
        <w:tab/>
      </w:r>
      <w:r w:rsidR="00CC7E5C">
        <w:rPr>
          <w:rFonts w:ascii="Times New Roman" w:hAnsi="Times New Roman"/>
          <w:b w:val="0"/>
          <w:sz w:val="24"/>
          <w:szCs w:val="24"/>
          <w:lang w:eastAsia="sk-SK"/>
        </w:rPr>
        <w:tab/>
      </w:r>
      <w:r w:rsidR="001714DC" w:rsidRPr="00CC204C">
        <w:rPr>
          <w:rFonts w:ascii="Times New Roman" w:hAnsi="Times New Roman"/>
          <w:b w:val="0"/>
          <w:sz w:val="24"/>
          <w:szCs w:val="24"/>
          <w:lang w:eastAsia="sk-SK"/>
        </w:rPr>
        <w:t>............................... eur</w:t>
      </w:r>
    </w:p>
    <w:p w14:paraId="65E7D3C8" w14:textId="2F4DBADE" w:rsidR="001714DC" w:rsidRPr="00CC204C" w:rsidRDefault="001714DC" w:rsidP="007E0BB3">
      <w:pPr>
        <w:widowControl w:val="0"/>
        <w:autoSpaceDE w:val="0"/>
        <w:autoSpaceDN w:val="0"/>
        <w:adjustRightInd w:val="0"/>
        <w:ind w:left="360"/>
        <w:jc w:val="both"/>
        <w:rPr>
          <w:rFonts w:ascii="Times New Roman" w:hAnsi="Times New Roman"/>
          <w:b w:val="0"/>
          <w:sz w:val="24"/>
          <w:szCs w:val="24"/>
          <w:lang w:eastAsia="sk-SK"/>
        </w:rPr>
      </w:pPr>
      <w:r w:rsidRPr="00CC204C">
        <w:rPr>
          <w:rFonts w:ascii="Times New Roman" w:hAnsi="Times New Roman"/>
          <w:b w:val="0"/>
          <w:sz w:val="24"/>
          <w:szCs w:val="24"/>
          <w:lang w:eastAsia="sk-SK"/>
        </w:rPr>
        <w:lastRenderedPageBreak/>
        <w:t>DPH 20%:</w:t>
      </w:r>
      <w:r w:rsidRPr="00CC204C">
        <w:rPr>
          <w:rFonts w:ascii="Times New Roman" w:hAnsi="Times New Roman"/>
          <w:b w:val="0"/>
          <w:sz w:val="24"/>
          <w:szCs w:val="24"/>
          <w:lang w:eastAsia="sk-SK"/>
        </w:rPr>
        <w:tab/>
      </w:r>
      <w:r w:rsidRPr="00CC204C">
        <w:rPr>
          <w:rFonts w:ascii="Times New Roman" w:hAnsi="Times New Roman"/>
          <w:b w:val="0"/>
          <w:sz w:val="24"/>
          <w:szCs w:val="24"/>
          <w:lang w:eastAsia="sk-SK"/>
        </w:rPr>
        <w:tab/>
      </w:r>
      <w:r w:rsidRPr="00CC204C">
        <w:rPr>
          <w:rFonts w:ascii="Times New Roman" w:hAnsi="Times New Roman"/>
          <w:b w:val="0"/>
          <w:sz w:val="24"/>
          <w:szCs w:val="24"/>
          <w:lang w:eastAsia="sk-SK"/>
        </w:rPr>
        <w:tab/>
      </w:r>
      <w:r w:rsidR="00CA7A5C" w:rsidRPr="00CC204C">
        <w:rPr>
          <w:rFonts w:ascii="Times New Roman" w:hAnsi="Times New Roman"/>
          <w:b w:val="0"/>
          <w:sz w:val="24"/>
          <w:szCs w:val="24"/>
          <w:lang w:eastAsia="sk-SK"/>
        </w:rPr>
        <w:tab/>
      </w:r>
      <w:r w:rsidR="00CA7A5C" w:rsidRPr="00CC204C">
        <w:rPr>
          <w:rFonts w:ascii="Times New Roman" w:hAnsi="Times New Roman"/>
          <w:b w:val="0"/>
          <w:sz w:val="24"/>
          <w:szCs w:val="24"/>
          <w:lang w:eastAsia="sk-SK"/>
        </w:rPr>
        <w:tab/>
      </w:r>
      <w:r w:rsidR="00CA7A5C" w:rsidRPr="00CC204C">
        <w:rPr>
          <w:rFonts w:ascii="Times New Roman" w:hAnsi="Times New Roman"/>
          <w:b w:val="0"/>
          <w:sz w:val="24"/>
          <w:szCs w:val="24"/>
          <w:lang w:eastAsia="sk-SK"/>
        </w:rPr>
        <w:tab/>
      </w:r>
      <w:r w:rsidR="00CC7E5C">
        <w:rPr>
          <w:rFonts w:ascii="Times New Roman" w:hAnsi="Times New Roman"/>
          <w:b w:val="0"/>
          <w:sz w:val="24"/>
          <w:szCs w:val="24"/>
          <w:lang w:eastAsia="sk-SK"/>
        </w:rPr>
        <w:tab/>
      </w:r>
      <w:r w:rsidRPr="00CC204C">
        <w:rPr>
          <w:rFonts w:ascii="Times New Roman" w:hAnsi="Times New Roman"/>
          <w:b w:val="0"/>
          <w:sz w:val="24"/>
          <w:szCs w:val="24"/>
          <w:lang w:eastAsia="sk-SK"/>
        </w:rPr>
        <w:t>............................... eur</w:t>
      </w:r>
    </w:p>
    <w:p w14:paraId="573FFD97" w14:textId="77777777" w:rsidR="005F1A9B" w:rsidRPr="00CC204C" w:rsidRDefault="005F1A9B" w:rsidP="007E0BB3">
      <w:pPr>
        <w:widowControl w:val="0"/>
        <w:autoSpaceDE w:val="0"/>
        <w:autoSpaceDN w:val="0"/>
        <w:adjustRightInd w:val="0"/>
        <w:ind w:left="360"/>
        <w:jc w:val="both"/>
        <w:rPr>
          <w:rFonts w:ascii="Times New Roman" w:hAnsi="Times New Roman"/>
          <w:b w:val="0"/>
          <w:sz w:val="24"/>
          <w:szCs w:val="24"/>
          <w:lang w:eastAsia="sk-SK"/>
        </w:rPr>
      </w:pPr>
    </w:p>
    <w:p w14:paraId="09B4917A" w14:textId="2C1C5D9C" w:rsidR="001714DC" w:rsidRPr="00CC204C" w:rsidRDefault="00CA7A5C" w:rsidP="007E0BB3">
      <w:pPr>
        <w:widowControl w:val="0"/>
        <w:autoSpaceDE w:val="0"/>
        <w:autoSpaceDN w:val="0"/>
        <w:adjustRightInd w:val="0"/>
        <w:ind w:left="360"/>
        <w:jc w:val="both"/>
        <w:rPr>
          <w:rFonts w:ascii="Times New Roman" w:hAnsi="Times New Roman"/>
          <w:b w:val="0"/>
          <w:sz w:val="24"/>
          <w:szCs w:val="24"/>
          <w:lang w:eastAsia="sk-SK"/>
        </w:rPr>
      </w:pPr>
      <w:r w:rsidRPr="00CC204C">
        <w:rPr>
          <w:rFonts w:ascii="Times New Roman" w:hAnsi="Times New Roman"/>
          <w:b w:val="0"/>
          <w:sz w:val="24"/>
          <w:szCs w:val="24"/>
          <w:lang w:eastAsia="sk-SK"/>
        </w:rPr>
        <w:t>Predpokladaná celková c</w:t>
      </w:r>
      <w:r w:rsidR="001714DC" w:rsidRPr="00CC204C">
        <w:rPr>
          <w:rFonts w:ascii="Times New Roman" w:hAnsi="Times New Roman"/>
          <w:b w:val="0"/>
          <w:sz w:val="24"/>
          <w:szCs w:val="24"/>
          <w:lang w:eastAsia="sk-SK"/>
        </w:rPr>
        <w:t>ena vrátane DPH:</w:t>
      </w:r>
      <w:r w:rsidR="001714DC" w:rsidRPr="00CC204C">
        <w:rPr>
          <w:rFonts w:ascii="Times New Roman" w:hAnsi="Times New Roman"/>
          <w:b w:val="0"/>
          <w:sz w:val="24"/>
          <w:szCs w:val="24"/>
          <w:lang w:eastAsia="sk-SK"/>
        </w:rPr>
        <w:tab/>
      </w:r>
      <w:r w:rsidR="00096724" w:rsidRPr="00CC204C">
        <w:rPr>
          <w:rFonts w:ascii="Times New Roman" w:hAnsi="Times New Roman"/>
          <w:b w:val="0"/>
          <w:sz w:val="24"/>
          <w:szCs w:val="24"/>
          <w:lang w:eastAsia="sk-SK"/>
        </w:rPr>
        <w:tab/>
      </w:r>
      <w:r w:rsidR="001714DC" w:rsidRPr="00CC204C">
        <w:rPr>
          <w:rFonts w:ascii="Times New Roman" w:hAnsi="Times New Roman"/>
          <w:b w:val="0"/>
          <w:sz w:val="24"/>
          <w:szCs w:val="24"/>
          <w:lang w:eastAsia="sk-SK"/>
        </w:rPr>
        <w:t>............................... eur</w:t>
      </w:r>
    </w:p>
    <w:p w14:paraId="6F3DA56C" w14:textId="77777777" w:rsidR="00D04F08" w:rsidRPr="00CC204C" w:rsidRDefault="00D04F08" w:rsidP="007E0BB3">
      <w:pPr>
        <w:widowControl w:val="0"/>
        <w:autoSpaceDE w:val="0"/>
        <w:autoSpaceDN w:val="0"/>
        <w:adjustRightInd w:val="0"/>
        <w:ind w:left="360"/>
        <w:jc w:val="both"/>
        <w:rPr>
          <w:rFonts w:ascii="Times New Roman" w:hAnsi="Times New Roman"/>
          <w:b w:val="0"/>
          <w:sz w:val="24"/>
          <w:szCs w:val="24"/>
          <w:lang w:eastAsia="sk-SK"/>
        </w:rPr>
      </w:pPr>
    </w:p>
    <w:p w14:paraId="2B00119A" w14:textId="77777777" w:rsidR="001714DC" w:rsidRPr="00CC204C" w:rsidRDefault="001714DC" w:rsidP="007E0BB3">
      <w:pPr>
        <w:widowControl w:val="0"/>
        <w:autoSpaceDE w:val="0"/>
        <w:autoSpaceDN w:val="0"/>
        <w:adjustRightInd w:val="0"/>
        <w:ind w:left="360"/>
        <w:jc w:val="both"/>
        <w:rPr>
          <w:rFonts w:ascii="Times New Roman" w:hAnsi="Times New Roman"/>
          <w:b w:val="0"/>
          <w:sz w:val="24"/>
          <w:szCs w:val="24"/>
        </w:rPr>
      </w:pPr>
      <w:r w:rsidRPr="00CC204C">
        <w:rPr>
          <w:rFonts w:ascii="Times New Roman" w:hAnsi="Times New Roman"/>
          <w:b w:val="0"/>
          <w:sz w:val="24"/>
          <w:szCs w:val="24"/>
        </w:rPr>
        <w:t xml:space="preserve">V prípade, ak </w:t>
      </w:r>
      <w:r w:rsidR="00964C40" w:rsidRPr="00CC204C">
        <w:rPr>
          <w:rFonts w:ascii="Times New Roman" w:hAnsi="Times New Roman"/>
          <w:b w:val="0"/>
          <w:sz w:val="24"/>
          <w:szCs w:val="24"/>
        </w:rPr>
        <w:t>P</w:t>
      </w:r>
      <w:r w:rsidRPr="00CC204C">
        <w:rPr>
          <w:rFonts w:ascii="Times New Roman" w:hAnsi="Times New Roman"/>
          <w:b w:val="0"/>
          <w:sz w:val="24"/>
          <w:szCs w:val="24"/>
        </w:rPr>
        <w:t>oskytovateľ nie je platcom DPH, a v priebehu vykonávania plnenia sa stane platcom DPH, zaväzuje sa, že dohodnutú cenu neprekročí. Poskytovateľ je povinný dovtedy nevyfakturovanú časť ceny znížiť o výšku DPH.</w:t>
      </w:r>
    </w:p>
    <w:p w14:paraId="3CB0140B" w14:textId="77777777" w:rsidR="001D1A5E" w:rsidRPr="00CC204C" w:rsidRDefault="00E718D4" w:rsidP="007E0BB3">
      <w:pPr>
        <w:numPr>
          <w:ilvl w:val="0"/>
          <w:numId w:val="3"/>
        </w:numPr>
        <w:jc w:val="both"/>
        <w:rPr>
          <w:rFonts w:ascii="Times New Roman" w:hAnsi="Times New Roman"/>
          <w:b w:val="0"/>
          <w:sz w:val="24"/>
          <w:szCs w:val="24"/>
        </w:rPr>
      </w:pPr>
      <w:r w:rsidRPr="00CC204C">
        <w:rPr>
          <w:rFonts w:ascii="Times New Roman" w:hAnsi="Times New Roman"/>
          <w:b w:val="0"/>
          <w:sz w:val="24"/>
          <w:szCs w:val="24"/>
        </w:rPr>
        <w:t>Jednotkové ceny</w:t>
      </w:r>
      <w:r w:rsidR="00C37C70" w:rsidRPr="00CC204C">
        <w:rPr>
          <w:rFonts w:ascii="Times New Roman" w:hAnsi="Times New Roman"/>
          <w:b w:val="0"/>
          <w:sz w:val="24"/>
          <w:szCs w:val="24"/>
        </w:rPr>
        <w:t>,</w:t>
      </w:r>
      <w:r w:rsidRPr="00CC204C">
        <w:rPr>
          <w:rFonts w:ascii="Times New Roman" w:hAnsi="Times New Roman"/>
          <w:b w:val="0"/>
          <w:sz w:val="24"/>
          <w:szCs w:val="24"/>
        </w:rPr>
        <w:t xml:space="preserve"> vyjadrené v</w:t>
      </w:r>
      <w:r w:rsidR="00D04F08" w:rsidRPr="00CC204C">
        <w:rPr>
          <w:rFonts w:ascii="Times New Roman" w:hAnsi="Times New Roman"/>
          <w:b w:val="0"/>
          <w:sz w:val="24"/>
          <w:szCs w:val="24"/>
        </w:rPr>
        <w:t> </w:t>
      </w:r>
      <w:r w:rsidRPr="00CC204C">
        <w:rPr>
          <w:rFonts w:ascii="Times New Roman" w:hAnsi="Times New Roman"/>
          <w:b w:val="0"/>
          <w:sz w:val="24"/>
          <w:szCs w:val="24"/>
        </w:rPr>
        <w:t>eurách bez</w:t>
      </w:r>
      <w:r w:rsidR="001A1921" w:rsidRPr="00CC204C">
        <w:rPr>
          <w:rFonts w:ascii="Times New Roman" w:hAnsi="Times New Roman"/>
          <w:b w:val="0"/>
          <w:sz w:val="24"/>
          <w:szCs w:val="24"/>
        </w:rPr>
        <w:t> </w:t>
      </w:r>
      <w:r w:rsidRPr="00CC204C">
        <w:rPr>
          <w:rFonts w:ascii="Times New Roman" w:hAnsi="Times New Roman"/>
          <w:b w:val="0"/>
          <w:sz w:val="24"/>
          <w:szCs w:val="24"/>
        </w:rPr>
        <w:t>DPH</w:t>
      </w:r>
      <w:r w:rsidR="002C3D84" w:rsidRPr="00CC204C">
        <w:rPr>
          <w:rFonts w:ascii="Times New Roman" w:hAnsi="Times New Roman"/>
          <w:b w:val="0"/>
          <w:sz w:val="24"/>
          <w:szCs w:val="24"/>
        </w:rPr>
        <w:t xml:space="preserve"> sú záväzné a</w:t>
      </w:r>
      <w:r w:rsidR="00C37C70" w:rsidRPr="00CC204C">
        <w:rPr>
          <w:rFonts w:ascii="Times New Roman" w:hAnsi="Times New Roman"/>
          <w:b w:val="0"/>
          <w:sz w:val="24"/>
          <w:szCs w:val="24"/>
        </w:rPr>
        <w:t xml:space="preserve"> sú stanovené v súlade s ponukou </w:t>
      </w:r>
      <w:r w:rsidR="00964C40" w:rsidRPr="00CC204C">
        <w:rPr>
          <w:rFonts w:ascii="Times New Roman" w:hAnsi="Times New Roman"/>
          <w:b w:val="0"/>
          <w:sz w:val="24"/>
          <w:szCs w:val="24"/>
        </w:rPr>
        <w:t>P</w:t>
      </w:r>
      <w:r w:rsidR="00C37C70" w:rsidRPr="00CC204C">
        <w:rPr>
          <w:rFonts w:ascii="Times New Roman" w:hAnsi="Times New Roman"/>
          <w:b w:val="0"/>
          <w:sz w:val="24"/>
          <w:szCs w:val="24"/>
        </w:rPr>
        <w:t>oskytovateľa</w:t>
      </w:r>
      <w:r w:rsidR="002C3D84" w:rsidRPr="00CC204C">
        <w:rPr>
          <w:rFonts w:ascii="Times New Roman" w:hAnsi="Times New Roman"/>
          <w:b w:val="0"/>
          <w:sz w:val="24"/>
          <w:szCs w:val="24"/>
        </w:rPr>
        <w:t xml:space="preserve">. </w:t>
      </w:r>
      <w:r w:rsidR="00EB2D19" w:rsidRPr="00CC204C">
        <w:rPr>
          <w:rFonts w:ascii="Times New Roman" w:hAnsi="Times New Roman"/>
          <w:b w:val="0"/>
          <w:sz w:val="24"/>
          <w:szCs w:val="24"/>
        </w:rPr>
        <w:t>V</w:t>
      </w:r>
      <w:r w:rsidR="00D04F08" w:rsidRPr="00CC204C">
        <w:rPr>
          <w:rFonts w:ascii="Times New Roman" w:hAnsi="Times New Roman"/>
          <w:b w:val="0"/>
          <w:sz w:val="24"/>
          <w:szCs w:val="24"/>
        </w:rPr>
        <w:t> </w:t>
      </w:r>
      <w:r w:rsidR="00EB2D19" w:rsidRPr="00CC204C">
        <w:rPr>
          <w:rFonts w:ascii="Times New Roman" w:hAnsi="Times New Roman"/>
          <w:b w:val="0"/>
          <w:sz w:val="24"/>
          <w:szCs w:val="24"/>
        </w:rPr>
        <w:t xml:space="preserve">jednotkových cenách sú zahrnuté všetky náklady spojené s úplným, vecným a odborným plnením záväzkov </w:t>
      </w:r>
      <w:r w:rsidR="00964C40" w:rsidRPr="00CC204C">
        <w:rPr>
          <w:rFonts w:ascii="Times New Roman" w:hAnsi="Times New Roman"/>
          <w:b w:val="0"/>
          <w:sz w:val="24"/>
          <w:szCs w:val="24"/>
        </w:rPr>
        <w:t>P</w:t>
      </w:r>
      <w:r w:rsidR="00EB2D19" w:rsidRPr="00CC204C">
        <w:rPr>
          <w:rFonts w:ascii="Times New Roman" w:hAnsi="Times New Roman"/>
          <w:b w:val="0"/>
          <w:sz w:val="24"/>
          <w:szCs w:val="24"/>
        </w:rPr>
        <w:t xml:space="preserve">oskytovateľa vyplývajúcich z tejto </w:t>
      </w:r>
      <w:r w:rsidR="00964C40" w:rsidRPr="00CC204C">
        <w:rPr>
          <w:rFonts w:ascii="Times New Roman" w:hAnsi="Times New Roman"/>
          <w:b w:val="0"/>
          <w:sz w:val="24"/>
          <w:szCs w:val="24"/>
        </w:rPr>
        <w:t>Z</w:t>
      </w:r>
      <w:r w:rsidR="00EB2D19" w:rsidRPr="00CC204C">
        <w:rPr>
          <w:rFonts w:ascii="Times New Roman" w:hAnsi="Times New Roman"/>
          <w:b w:val="0"/>
          <w:sz w:val="24"/>
          <w:szCs w:val="24"/>
        </w:rPr>
        <w:t>mluvy a jej príloh vrátane nákladov na všetky vedľajšie, pomocné a</w:t>
      </w:r>
      <w:r w:rsidR="002C3D84" w:rsidRPr="00CC204C">
        <w:rPr>
          <w:rFonts w:ascii="Times New Roman" w:hAnsi="Times New Roman"/>
          <w:b w:val="0"/>
          <w:sz w:val="24"/>
          <w:szCs w:val="24"/>
        </w:rPr>
        <w:t> </w:t>
      </w:r>
      <w:r w:rsidR="00EB2D19" w:rsidRPr="00CC204C">
        <w:rPr>
          <w:rFonts w:ascii="Times New Roman" w:hAnsi="Times New Roman"/>
          <w:b w:val="0"/>
          <w:sz w:val="24"/>
          <w:szCs w:val="24"/>
        </w:rPr>
        <w:t>iné</w:t>
      </w:r>
      <w:r w:rsidR="002C3D84" w:rsidRPr="00CC204C">
        <w:rPr>
          <w:rFonts w:ascii="Times New Roman" w:hAnsi="Times New Roman"/>
          <w:b w:val="0"/>
          <w:sz w:val="24"/>
          <w:szCs w:val="24"/>
        </w:rPr>
        <w:t xml:space="preserve"> tovary, služby a</w:t>
      </w:r>
      <w:r w:rsidR="00D04F08" w:rsidRPr="00CC204C">
        <w:rPr>
          <w:rFonts w:ascii="Times New Roman" w:hAnsi="Times New Roman"/>
          <w:b w:val="0"/>
          <w:sz w:val="24"/>
          <w:szCs w:val="24"/>
        </w:rPr>
        <w:t> </w:t>
      </w:r>
      <w:r w:rsidR="00EB2D19" w:rsidRPr="00CC204C">
        <w:rPr>
          <w:rFonts w:ascii="Times New Roman" w:hAnsi="Times New Roman"/>
          <w:b w:val="0"/>
          <w:sz w:val="24"/>
          <w:szCs w:val="24"/>
        </w:rPr>
        <w:t xml:space="preserve">činnosti nevyhnutné </w:t>
      </w:r>
      <w:r w:rsidR="005A0F58" w:rsidRPr="00CC204C">
        <w:rPr>
          <w:rFonts w:ascii="Times New Roman" w:hAnsi="Times New Roman"/>
          <w:b w:val="0"/>
          <w:sz w:val="24"/>
          <w:szCs w:val="24"/>
        </w:rPr>
        <w:t>na</w:t>
      </w:r>
      <w:r w:rsidR="00EB2D19" w:rsidRPr="00CC204C">
        <w:rPr>
          <w:rFonts w:ascii="Times New Roman" w:hAnsi="Times New Roman"/>
          <w:b w:val="0"/>
          <w:sz w:val="24"/>
          <w:szCs w:val="24"/>
        </w:rPr>
        <w:t> </w:t>
      </w:r>
      <w:r w:rsidR="005A0F58" w:rsidRPr="00CC204C">
        <w:rPr>
          <w:rFonts w:ascii="Times New Roman" w:hAnsi="Times New Roman"/>
          <w:b w:val="0"/>
          <w:sz w:val="24"/>
          <w:szCs w:val="24"/>
        </w:rPr>
        <w:t xml:space="preserve">riadne a včasné </w:t>
      </w:r>
      <w:r w:rsidR="00EB2D19" w:rsidRPr="00CC204C">
        <w:rPr>
          <w:rFonts w:ascii="Times New Roman" w:hAnsi="Times New Roman"/>
          <w:b w:val="0"/>
          <w:sz w:val="24"/>
          <w:szCs w:val="24"/>
        </w:rPr>
        <w:t>vykon</w:t>
      </w:r>
      <w:r w:rsidR="005A0F58" w:rsidRPr="00CC204C">
        <w:rPr>
          <w:rFonts w:ascii="Times New Roman" w:hAnsi="Times New Roman"/>
          <w:b w:val="0"/>
          <w:sz w:val="24"/>
          <w:szCs w:val="24"/>
        </w:rPr>
        <w:t>ávanie</w:t>
      </w:r>
      <w:r w:rsidR="00EB2D19" w:rsidRPr="00CC204C">
        <w:rPr>
          <w:rFonts w:ascii="Times New Roman" w:hAnsi="Times New Roman"/>
          <w:b w:val="0"/>
          <w:sz w:val="24"/>
          <w:szCs w:val="24"/>
        </w:rPr>
        <w:t xml:space="preserve"> plnenia ako sú</w:t>
      </w:r>
      <w:r w:rsidR="00DE71B6" w:rsidRPr="00CC204C">
        <w:rPr>
          <w:rFonts w:ascii="Times New Roman" w:hAnsi="Times New Roman"/>
          <w:b w:val="0"/>
          <w:sz w:val="24"/>
          <w:szCs w:val="24"/>
        </w:rPr>
        <w:t xml:space="preserve"> napr.</w:t>
      </w:r>
      <w:r w:rsidR="00EB2D19" w:rsidRPr="00CC204C">
        <w:rPr>
          <w:rFonts w:ascii="Times New Roman" w:hAnsi="Times New Roman"/>
          <w:b w:val="0"/>
          <w:sz w:val="24"/>
          <w:szCs w:val="24"/>
        </w:rPr>
        <w:t>: colné poplatky, dopravné náklady</w:t>
      </w:r>
      <w:r w:rsidR="005A0F58" w:rsidRPr="00CC204C">
        <w:rPr>
          <w:rFonts w:ascii="Times New Roman" w:hAnsi="Times New Roman"/>
          <w:b w:val="0"/>
          <w:sz w:val="24"/>
          <w:szCs w:val="24"/>
        </w:rPr>
        <w:t>, náklady na</w:t>
      </w:r>
      <w:r w:rsidR="009B70D7" w:rsidRPr="00CC204C">
        <w:rPr>
          <w:rFonts w:ascii="Times New Roman" w:hAnsi="Times New Roman"/>
          <w:b w:val="0"/>
          <w:sz w:val="24"/>
          <w:szCs w:val="24"/>
        </w:rPr>
        <w:t> </w:t>
      </w:r>
      <w:r w:rsidR="005A0F58" w:rsidRPr="00CC204C">
        <w:rPr>
          <w:rFonts w:ascii="Times New Roman" w:hAnsi="Times New Roman"/>
          <w:b w:val="0"/>
          <w:sz w:val="24"/>
          <w:szCs w:val="24"/>
        </w:rPr>
        <w:t>presuny</w:t>
      </w:r>
      <w:r w:rsidR="00EB2D19" w:rsidRPr="00CC204C">
        <w:rPr>
          <w:rFonts w:ascii="Times New Roman" w:hAnsi="Times New Roman"/>
          <w:b w:val="0"/>
          <w:sz w:val="24"/>
          <w:szCs w:val="24"/>
        </w:rPr>
        <w:t>,</w:t>
      </w:r>
      <w:r w:rsidR="00966D10" w:rsidRPr="00CC204C">
        <w:rPr>
          <w:rFonts w:ascii="Times New Roman" w:hAnsi="Times New Roman"/>
          <w:b w:val="0"/>
          <w:sz w:val="24"/>
          <w:szCs w:val="24"/>
        </w:rPr>
        <w:t xml:space="preserve"> dopravu výrobkov/materiálov na miesto ich použitia,</w:t>
      </w:r>
      <w:r w:rsidR="00EB2D19" w:rsidRPr="00CC204C">
        <w:rPr>
          <w:rFonts w:ascii="Times New Roman" w:hAnsi="Times New Roman"/>
          <w:b w:val="0"/>
          <w:sz w:val="24"/>
          <w:szCs w:val="24"/>
        </w:rPr>
        <w:t xml:space="preserve"> použitie potrebných strojov</w:t>
      </w:r>
      <w:r w:rsidR="005A0F58" w:rsidRPr="00CC204C">
        <w:rPr>
          <w:rFonts w:ascii="Times New Roman" w:hAnsi="Times New Roman"/>
          <w:b w:val="0"/>
          <w:sz w:val="24"/>
          <w:szCs w:val="24"/>
        </w:rPr>
        <w:t>ých</w:t>
      </w:r>
      <w:r w:rsidR="00EB2D19" w:rsidRPr="00CC204C">
        <w:rPr>
          <w:rFonts w:ascii="Times New Roman" w:hAnsi="Times New Roman"/>
          <w:b w:val="0"/>
          <w:sz w:val="24"/>
          <w:szCs w:val="24"/>
        </w:rPr>
        <w:t>,</w:t>
      </w:r>
      <w:r w:rsidR="005A0F58" w:rsidRPr="00CC204C">
        <w:rPr>
          <w:rFonts w:ascii="Times New Roman" w:hAnsi="Times New Roman"/>
          <w:b w:val="0"/>
          <w:sz w:val="24"/>
          <w:szCs w:val="24"/>
        </w:rPr>
        <w:t xml:space="preserve"> prevádzkových a technických zariadení</w:t>
      </w:r>
      <w:r w:rsidR="00EB2D19" w:rsidRPr="00CC204C">
        <w:rPr>
          <w:rFonts w:ascii="Times New Roman" w:hAnsi="Times New Roman"/>
          <w:b w:val="0"/>
          <w:sz w:val="24"/>
          <w:szCs w:val="24"/>
        </w:rPr>
        <w:t>,</w:t>
      </w:r>
      <w:r w:rsidR="00C1627B" w:rsidRPr="00CC204C">
        <w:rPr>
          <w:rFonts w:ascii="Times New Roman" w:hAnsi="Times New Roman"/>
          <w:b w:val="0"/>
          <w:sz w:val="24"/>
          <w:szCs w:val="24"/>
        </w:rPr>
        <w:t xml:space="preserve"> </w:t>
      </w:r>
      <w:r w:rsidR="00EB2D19" w:rsidRPr="00CC204C">
        <w:rPr>
          <w:rFonts w:ascii="Times New Roman" w:hAnsi="Times New Roman"/>
          <w:b w:val="0"/>
          <w:sz w:val="24"/>
          <w:szCs w:val="24"/>
        </w:rPr>
        <w:t xml:space="preserve">potrebný spotrebný </w:t>
      </w:r>
      <w:r w:rsidR="00C1627B" w:rsidRPr="00CC204C">
        <w:rPr>
          <w:rFonts w:ascii="Times New Roman" w:hAnsi="Times New Roman"/>
          <w:b w:val="0"/>
          <w:sz w:val="24"/>
          <w:szCs w:val="24"/>
        </w:rPr>
        <w:t xml:space="preserve">a spojovací </w:t>
      </w:r>
      <w:r w:rsidR="00EB2D19" w:rsidRPr="00CC204C">
        <w:rPr>
          <w:rFonts w:ascii="Times New Roman" w:hAnsi="Times New Roman"/>
          <w:b w:val="0"/>
          <w:sz w:val="24"/>
          <w:szCs w:val="24"/>
        </w:rPr>
        <w:t xml:space="preserve">materiál, </w:t>
      </w:r>
      <w:r w:rsidR="001D1A5E" w:rsidRPr="00CC204C">
        <w:rPr>
          <w:rFonts w:ascii="Times New Roman" w:hAnsi="Times New Roman"/>
          <w:b w:val="0"/>
          <w:sz w:val="24"/>
          <w:szCs w:val="24"/>
        </w:rPr>
        <w:t>zhodnotenie/odstránenie (naloženie, premiestnenie, zloženie) vybúraných hmôt, sute, prebytočnej zeminy a iných odpadov súvisiacich s vykonávaním plnenia alebo ako jeho dôsledok vrátane poplatkov za ich uskladnenie v súlade s platnou legislatívou, očistenie dotknutých plôch a ich uvedenie do</w:t>
      </w:r>
      <w:r w:rsidR="002C3D84" w:rsidRPr="00CC204C">
        <w:rPr>
          <w:rFonts w:ascii="Times New Roman" w:hAnsi="Times New Roman"/>
          <w:b w:val="0"/>
          <w:sz w:val="24"/>
          <w:szCs w:val="24"/>
        </w:rPr>
        <w:t> </w:t>
      </w:r>
      <w:r w:rsidR="001D1A5E" w:rsidRPr="00CC204C">
        <w:rPr>
          <w:rFonts w:ascii="Times New Roman" w:hAnsi="Times New Roman"/>
          <w:b w:val="0"/>
          <w:sz w:val="24"/>
          <w:szCs w:val="24"/>
        </w:rPr>
        <w:t xml:space="preserve">pôvodného stavu, dočasné dopravné značenie potrebné na označenie miesta plnenia (obstaranie, osadenie, údržba a odstránenie), zabezpečenie povinností </w:t>
      </w:r>
      <w:r w:rsidR="00964C40" w:rsidRPr="00CC204C">
        <w:rPr>
          <w:rFonts w:ascii="Times New Roman" w:hAnsi="Times New Roman"/>
          <w:b w:val="0"/>
          <w:sz w:val="24"/>
          <w:szCs w:val="24"/>
        </w:rPr>
        <w:t>P</w:t>
      </w:r>
      <w:r w:rsidR="001D1A5E" w:rsidRPr="00CC204C">
        <w:rPr>
          <w:rFonts w:ascii="Times New Roman" w:hAnsi="Times New Roman"/>
          <w:b w:val="0"/>
          <w:sz w:val="24"/>
          <w:szCs w:val="24"/>
        </w:rPr>
        <w:t xml:space="preserve">oskytovateľa podľa tejto </w:t>
      </w:r>
      <w:r w:rsidR="00964C40" w:rsidRPr="00CC204C">
        <w:rPr>
          <w:rFonts w:ascii="Times New Roman" w:hAnsi="Times New Roman"/>
          <w:b w:val="0"/>
          <w:sz w:val="24"/>
          <w:szCs w:val="24"/>
        </w:rPr>
        <w:t>Z</w:t>
      </w:r>
      <w:r w:rsidR="001D1A5E" w:rsidRPr="00CC204C">
        <w:rPr>
          <w:rFonts w:ascii="Times New Roman" w:hAnsi="Times New Roman"/>
          <w:b w:val="0"/>
          <w:sz w:val="24"/>
          <w:szCs w:val="24"/>
        </w:rPr>
        <w:t>mluvy a jej príloh.</w:t>
      </w:r>
    </w:p>
    <w:p w14:paraId="49FDAE55" w14:textId="77777777" w:rsidR="00084047" w:rsidRPr="00CC204C" w:rsidRDefault="00A26ADE" w:rsidP="007E0BB3">
      <w:pPr>
        <w:widowControl w:val="0"/>
        <w:numPr>
          <w:ilvl w:val="0"/>
          <w:numId w:val="3"/>
        </w:numPr>
        <w:autoSpaceDE w:val="0"/>
        <w:autoSpaceDN w:val="0"/>
        <w:adjustRightInd w:val="0"/>
        <w:jc w:val="both"/>
        <w:rPr>
          <w:rFonts w:ascii="Times New Roman" w:hAnsi="Times New Roman"/>
          <w:b w:val="0"/>
          <w:sz w:val="24"/>
          <w:szCs w:val="24"/>
        </w:rPr>
      </w:pPr>
      <w:r w:rsidRPr="00CC204C">
        <w:rPr>
          <w:rFonts w:ascii="Times New Roman" w:hAnsi="Times New Roman"/>
          <w:b w:val="0"/>
          <w:sz w:val="24"/>
          <w:szCs w:val="24"/>
        </w:rPr>
        <w:t>Cena vykonaného mesačného plnenia</w:t>
      </w:r>
      <w:r w:rsidR="00BD2A3B" w:rsidRPr="00CC204C">
        <w:rPr>
          <w:rFonts w:ascii="Times New Roman" w:hAnsi="Times New Roman"/>
          <w:b w:val="0"/>
          <w:sz w:val="24"/>
          <w:szCs w:val="24"/>
        </w:rPr>
        <w:t>:</w:t>
      </w:r>
    </w:p>
    <w:p w14:paraId="2415BF88" w14:textId="77777777" w:rsidR="00A26ADE" w:rsidRPr="00CC204C" w:rsidRDefault="0008404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3.1. </w:t>
      </w:r>
      <w:r w:rsidR="00BD2A3B" w:rsidRPr="00CC204C">
        <w:rPr>
          <w:rFonts w:ascii="Times New Roman" w:hAnsi="Times New Roman"/>
          <w:b w:val="0"/>
          <w:sz w:val="24"/>
          <w:szCs w:val="24"/>
        </w:rPr>
        <w:t xml:space="preserve">cena </w:t>
      </w:r>
      <w:r w:rsidR="0046312E" w:rsidRPr="00CC204C">
        <w:rPr>
          <w:rFonts w:ascii="Times New Roman" w:hAnsi="Times New Roman"/>
          <w:b w:val="0"/>
          <w:sz w:val="24"/>
          <w:szCs w:val="24"/>
        </w:rPr>
        <w:t>za</w:t>
      </w:r>
      <w:r w:rsidR="001A1921" w:rsidRPr="00CC204C">
        <w:rPr>
          <w:rFonts w:ascii="Times New Roman" w:hAnsi="Times New Roman"/>
          <w:b w:val="0"/>
          <w:sz w:val="24"/>
          <w:szCs w:val="24"/>
        </w:rPr>
        <w:t> </w:t>
      </w:r>
      <w:r w:rsidR="00A26ADE" w:rsidRPr="00CC204C">
        <w:rPr>
          <w:rFonts w:ascii="Times New Roman" w:hAnsi="Times New Roman"/>
          <w:b w:val="0"/>
          <w:sz w:val="24"/>
          <w:szCs w:val="24"/>
        </w:rPr>
        <w:t>ú</w:t>
      </w:r>
      <w:r w:rsidR="00A26ADE" w:rsidRPr="00CC204C">
        <w:rPr>
          <w:rFonts w:ascii="Times New Roman" w:hAnsi="Times New Roman"/>
          <w:b w:val="0"/>
          <w:iCs/>
          <w:sz w:val="24"/>
          <w:szCs w:val="24"/>
        </w:rPr>
        <w:t xml:space="preserve">držbu </w:t>
      </w:r>
      <w:r w:rsidR="007714BF" w:rsidRPr="00CC204C">
        <w:rPr>
          <w:rFonts w:ascii="Times New Roman" w:hAnsi="Times New Roman"/>
          <w:b w:val="0"/>
          <w:iCs/>
          <w:sz w:val="24"/>
          <w:szCs w:val="24"/>
        </w:rPr>
        <w:t xml:space="preserve">zariadení </w:t>
      </w:r>
      <w:r w:rsidR="00A26ADE" w:rsidRPr="00CC204C">
        <w:rPr>
          <w:rFonts w:ascii="Times New Roman" w:hAnsi="Times New Roman"/>
          <w:b w:val="0"/>
          <w:iCs/>
          <w:sz w:val="24"/>
          <w:szCs w:val="24"/>
        </w:rPr>
        <w:t>CSS</w:t>
      </w:r>
      <w:r w:rsidR="00BD2A3B" w:rsidRPr="00CC204C">
        <w:rPr>
          <w:rFonts w:ascii="Times New Roman" w:hAnsi="Times New Roman"/>
          <w:b w:val="0"/>
          <w:iCs/>
          <w:sz w:val="24"/>
          <w:szCs w:val="24"/>
        </w:rPr>
        <w:t xml:space="preserve"> sa určí</w:t>
      </w:r>
      <w:r w:rsidR="00A26ADE" w:rsidRPr="00CC204C">
        <w:rPr>
          <w:rFonts w:ascii="Times New Roman" w:hAnsi="Times New Roman"/>
          <w:b w:val="0"/>
          <w:sz w:val="24"/>
          <w:szCs w:val="24"/>
        </w:rPr>
        <w:t xml:space="preserve"> ako </w:t>
      </w:r>
      <w:r w:rsidR="00DD05B9" w:rsidRPr="00CC204C">
        <w:rPr>
          <w:rFonts w:ascii="Times New Roman" w:hAnsi="Times New Roman"/>
          <w:b w:val="0"/>
          <w:sz w:val="24"/>
          <w:szCs w:val="24"/>
        </w:rPr>
        <w:t xml:space="preserve">súčet </w:t>
      </w:r>
      <w:r w:rsidR="00A26ADE" w:rsidRPr="00CC204C">
        <w:rPr>
          <w:rFonts w:ascii="Times New Roman" w:hAnsi="Times New Roman"/>
          <w:b w:val="0"/>
          <w:sz w:val="24"/>
          <w:szCs w:val="24"/>
        </w:rPr>
        <w:t>súčin</w:t>
      </w:r>
      <w:r w:rsidR="00DD05B9" w:rsidRPr="00CC204C">
        <w:rPr>
          <w:rFonts w:ascii="Times New Roman" w:hAnsi="Times New Roman"/>
          <w:b w:val="0"/>
          <w:sz w:val="24"/>
          <w:szCs w:val="24"/>
        </w:rPr>
        <w:t>ov</w:t>
      </w:r>
      <w:r w:rsidR="00A26ADE" w:rsidRPr="00CC204C">
        <w:rPr>
          <w:rFonts w:ascii="Times New Roman" w:hAnsi="Times New Roman"/>
          <w:b w:val="0"/>
          <w:sz w:val="24"/>
          <w:szCs w:val="24"/>
        </w:rPr>
        <w:t xml:space="preserve"> jednotkovej ceny </w:t>
      </w:r>
      <w:r w:rsidR="007D7FCD" w:rsidRPr="00CC204C">
        <w:rPr>
          <w:rFonts w:ascii="Times New Roman" w:hAnsi="Times New Roman"/>
          <w:b w:val="0"/>
          <w:sz w:val="24"/>
          <w:szCs w:val="24"/>
        </w:rPr>
        <w:t xml:space="preserve">príslušnej </w:t>
      </w:r>
      <w:r w:rsidR="00A26ADE" w:rsidRPr="00CC204C">
        <w:rPr>
          <w:rFonts w:ascii="Times New Roman" w:hAnsi="Times New Roman"/>
          <w:b w:val="0"/>
          <w:sz w:val="24"/>
          <w:szCs w:val="24"/>
        </w:rPr>
        <w:t>položky z</w:t>
      </w:r>
      <w:r w:rsidR="001A1921" w:rsidRPr="00CC204C">
        <w:rPr>
          <w:rFonts w:ascii="Times New Roman" w:hAnsi="Times New Roman"/>
          <w:b w:val="0"/>
          <w:sz w:val="24"/>
          <w:szCs w:val="24"/>
        </w:rPr>
        <w:t> </w:t>
      </w:r>
      <w:r w:rsidR="001D1A5E" w:rsidRPr="00CC204C">
        <w:rPr>
          <w:rFonts w:ascii="Times New Roman" w:hAnsi="Times New Roman"/>
          <w:b w:val="0"/>
          <w:sz w:val="24"/>
          <w:szCs w:val="24"/>
        </w:rPr>
        <w:t>Prílohy</w:t>
      </w:r>
      <w:r w:rsidR="00A26ADE" w:rsidRPr="00CC204C">
        <w:rPr>
          <w:rFonts w:ascii="Times New Roman" w:hAnsi="Times New Roman"/>
          <w:b w:val="0"/>
          <w:sz w:val="24"/>
          <w:szCs w:val="24"/>
        </w:rPr>
        <w:t xml:space="preserve"> č.</w:t>
      </w:r>
      <w:r w:rsidR="009B70D7" w:rsidRPr="00CC204C">
        <w:rPr>
          <w:rFonts w:ascii="Times New Roman" w:hAnsi="Times New Roman"/>
          <w:b w:val="0"/>
          <w:sz w:val="24"/>
          <w:szCs w:val="24"/>
        </w:rPr>
        <w:t> </w:t>
      </w:r>
      <w:r w:rsidR="00A26ADE" w:rsidRPr="00CC204C">
        <w:rPr>
          <w:rFonts w:ascii="Times New Roman" w:hAnsi="Times New Roman"/>
          <w:b w:val="0"/>
          <w:sz w:val="24"/>
          <w:szCs w:val="24"/>
        </w:rPr>
        <w:t xml:space="preserve">2 </w:t>
      </w:r>
      <w:r w:rsidR="00964C40" w:rsidRPr="00CC204C">
        <w:rPr>
          <w:rFonts w:ascii="Times New Roman" w:hAnsi="Times New Roman"/>
          <w:b w:val="0"/>
          <w:sz w:val="24"/>
          <w:szCs w:val="24"/>
        </w:rPr>
        <w:t>Z</w:t>
      </w:r>
      <w:r w:rsidR="00A26ADE" w:rsidRPr="00CC204C">
        <w:rPr>
          <w:rFonts w:ascii="Times New Roman" w:hAnsi="Times New Roman"/>
          <w:b w:val="0"/>
          <w:sz w:val="24"/>
          <w:szCs w:val="24"/>
        </w:rPr>
        <w:t>mluvy</w:t>
      </w:r>
      <w:r w:rsidR="007714BF" w:rsidRPr="00CC204C">
        <w:rPr>
          <w:rFonts w:ascii="Times New Roman" w:hAnsi="Times New Roman"/>
          <w:b w:val="0"/>
          <w:sz w:val="24"/>
          <w:szCs w:val="24"/>
        </w:rPr>
        <w:t xml:space="preserve"> (</w:t>
      </w:r>
      <w:r w:rsidR="00036072" w:rsidRPr="00CC204C">
        <w:rPr>
          <w:rFonts w:ascii="Times New Roman" w:hAnsi="Times New Roman"/>
          <w:b w:val="0"/>
          <w:sz w:val="24"/>
          <w:szCs w:val="24"/>
        </w:rPr>
        <w:t>paušáln</w:t>
      </w:r>
      <w:r w:rsidR="00AC153D" w:rsidRPr="00CC204C">
        <w:rPr>
          <w:rFonts w:ascii="Times New Roman" w:hAnsi="Times New Roman"/>
          <w:b w:val="0"/>
          <w:sz w:val="24"/>
          <w:szCs w:val="24"/>
        </w:rPr>
        <w:t>ej</w:t>
      </w:r>
      <w:r w:rsidR="00036072" w:rsidRPr="00CC204C">
        <w:rPr>
          <w:rFonts w:ascii="Times New Roman" w:hAnsi="Times New Roman"/>
          <w:b w:val="0"/>
          <w:sz w:val="24"/>
          <w:szCs w:val="24"/>
        </w:rPr>
        <w:t xml:space="preserve"> denn</w:t>
      </w:r>
      <w:r w:rsidR="00AC153D" w:rsidRPr="00CC204C">
        <w:rPr>
          <w:rFonts w:ascii="Times New Roman" w:hAnsi="Times New Roman"/>
          <w:b w:val="0"/>
          <w:sz w:val="24"/>
          <w:szCs w:val="24"/>
        </w:rPr>
        <w:t>ej</w:t>
      </w:r>
      <w:r w:rsidR="00036072" w:rsidRPr="00CC204C">
        <w:rPr>
          <w:rFonts w:ascii="Times New Roman" w:hAnsi="Times New Roman"/>
          <w:b w:val="0"/>
          <w:sz w:val="24"/>
          <w:szCs w:val="24"/>
        </w:rPr>
        <w:t xml:space="preserve"> sadzb</w:t>
      </w:r>
      <w:r w:rsidR="00AC153D" w:rsidRPr="00CC204C">
        <w:rPr>
          <w:rFonts w:ascii="Times New Roman" w:hAnsi="Times New Roman"/>
          <w:b w:val="0"/>
          <w:sz w:val="24"/>
          <w:szCs w:val="24"/>
        </w:rPr>
        <w:t>y</w:t>
      </w:r>
      <w:r w:rsidR="007714BF" w:rsidRPr="00CC204C">
        <w:rPr>
          <w:rFonts w:ascii="Times New Roman" w:hAnsi="Times New Roman"/>
          <w:b w:val="0"/>
          <w:sz w:val="24"/>
          <w:szCs w:val="24"/>
        </w:rPr>
        <w:t>)</w:t>
      </w:r>
      <w:r w:rsidR="009B70D7" w:rsidRPr="00CC204C">
        <w:rPr>
          <w:rFonts w:ascii="Times New Roman" w:hAnsi="Times New Roman"/>
          <w:b w:val="0"/>
          <w:sz w:val="24"/>
          <w:szCs w:val="24"/>
        </w:rPr>
        <w:t>,</w:t>
      </w:r>
      <w:r w:rsidR="00DB661E" w:rsidRPr="00CC204C">
        <w:rPr>
          <w:rFonts w:ascii="Times New Roman" w:hAnsi="Times New Roman"/>
          <w:b w:val="0"/>
          <w:sz w:val="24"/>
          <w:szCs w:val="24"/>
        </w:rPr>
        <w:t xml:space="preserve"> </w:t>
      </w:r>
      <w:r w:rsidR="00036072" w:rsidRPr="00CC204C">
        <w:rPr>
          <w:rFonts w:ascii="Times New Roman" w:hAnsi="Times New Roman"/>
          <w:b w:val="0"/>
          <w:sz w:val="24"/>
          <w:szCs w:val="24"/>
        </w:rPr>
        <w:t xml:space="preserve">počtu </w:t>
      </w:r>
      <w:r w:rsidR="00162D83" w:rsidRPr="00CC204C">
        <w:rPr>
          <w:rFonts w:ascii="Times New Roman" w:hAnsi="Times New Roman"/>
          <w:b w:val="0"/>
          <w:sz w:val="24"/>
          <w:szCs w:val="24"/>
        </w:rPr>
        <w:t>križovat</w:t>
      </w:r>
      <w:r w:rsidR="00751728" w:rsidRPr="00CC204C">
        <w:rPr>
          <w:rFonts w:ascii="Times New Roman" w:hAnsi="Times New Roman"/>
          <w:b w:val="0"/>
          <w:sz w:val="24"/>
          <w:szCs w:val="24"/>
        </w:rPr>
        <w:t>iek</w:t>
      </w:r>
      <w:r w:rsidR="006E3FEA" w:rsidRPr="00CC204C">
        <w:rPr>
          <w:rFonts w:ascii="Times New Roman" w:hAnsi="Times New Roman"/>
          <w:b w:val="0"/>
          <w:sz w:val="24"/>
          <w:szCs w:val="24"/>
        </w:rPr>
        <w:t>/PP</w:t>
      </w:r>
      <w:r w:rsidR="00BD2A3B" w:rsidRPr="00CC204C">
        <w:rPr>
          <w:rFonts w:ascii="Times New Roman" w:hAnsi="Times New Roman"/>
          <w:b w:val="0"/>
          <w:sz w:val="24"/>
          <w:szCs w:val="24"/>
        </w:rPr>
        <w:t xml:space="preserve"> a</w:t>
      </w:r>
      <w:r w:rsidR="006E3FEA" w:rsidRPr="00CC204C">
        <w:rPr>
          <w:rFonts w:ascii="Times New Roman" w:hAnsi="Times New Roman"/>
          <w:b w:val="0"/>
          <w:sz w:val="24"/>
          <w:szCs w:val="24"/>
        </w:rPr>
        <w:t xml:space="preserve"> EP</w:t>
      </w:r>
      <w:r w:rsidR="00435ED3" w:rsidRPr="00CC204C">
        <w:rPr>
          <w:rFonts w:ascii="Times New Roman" w:hAnsi="Times New Roman"/>
          <w:b w:val="0"/>
          <w:sz w:val="24"/>
          <w:szCs w:val="24"/>
        </w:rPr>
        <w:t>/</w:t>
      </w:r>
      <w:r w:rsidR="00BD2A3B" w:rsidRPr="00CC204C">
        <w:rPr>
          <w:rFonts w:ascii="Times New Roman" w:hAnsi="Times New Roman"/>
          <w:b w:val="0"/>
          <w:sz w:val="24"/>
          <w:szCs w:val="24"/>
        </w:rPr>
        <w:t xml:space="preserve">sústavy </w:t>
      </w:r>
      <w:r w:rsidR="00435ED3" w:rsidRPr="00CC204C">
        <w:rPr>
          <w:rFonts w:ascii="Times New Roman" w:hAnsi="Times New Roman"/>
          <w:b w:val="0"/>
          <w:sz w:val="24"/>
          <w:szCs w:val="24"/>
        </w:rPr>
        <w:t>blikačov</w:t>
      </w:r>
      <w:r w:rsidR="00DB661E" w:rsidRPr="00CC204C">
        <w:rPr>
          <w:rFonts w:ascii="Times New Roman" w:hAnsi="Times New Roman"/>
          <w:b w:val="0"/>
          <w:sz w:val="24"/>
          <w:szCs w:val="24"/>
        </w:rPr>
        <w:t xml:space="preserve"> </w:t>
      </w:r>
      <w:r w:rsidR="002E787F" w:rsidRPr="00CC204C">
        <w:rPr>
          <w:rFonts w:ascii="Times New Roman" w:hAnsi="Times New Roman"/>
          <w:b w:val="0"/>
          <w:sz w:val="24"/>
          <w:szCs w:val="24"/>
        </w:rPr>
        <w:t xml:space="preserve">a </w:t>
      </w:r>
      <w:r w:rsidR="006B3403" w:rsidRPr="00CC204C">
        <w:rPr>
          <w:rFonts w:ascii="Times New Roman" w:hAnsi="Times New Roman"/>
          <w:b w:val="0"/>
          <w:sz w:val="24"/>
          <w:szCs w:val="24"/>
        </w:rPr>
        <w:t xml:space="preserve">počtu dní </w:t>
      </w:r>
      <w:r w:rsidR="00AC153D" w:rsidRPr="00CC204C">
        <w:rPr>
          <w:rFonts w:ascii="Times New Roman" w:hAnsi="Times New Roman"/>
          <w:b w:val="0"/>
          <w:sz w:val="24"/>
          <w:szCs w:val="24"/>
        </w:rPr>
        <w:t xml:space="preserve">ich funkčnosti </w:t>
      </w:r>
      <w:r w:rsidR="006B3403" w:rsidRPr="00CC204C">
        <w:rPr>
          <w:rFonts w:ascii="Times New Roman" w:hAnsi="Times New Roman"/>
          <w:b w:val="0"/>
          <w:sz w:val="24"/>
          <w:szCs w:val="24"/>
        </w:rPr>
        <w:t>v</w:t>
      </w:r>
      <w:r w:rsidR="00BD2A3B" w:rsidRPr="00CC204C">
        <w:rPr>
          <w:rFonts w:ascii="Times New Roman" w:hAnsi="Times New Roman"/>
          <w:b w:val="0"/>
          <w:sz w:val="24"/>
          <w:szCs w:val="24"/>
        </w:rPr>
        <w:t xml:space="preserve"> príslušnom </w:t>
      </w:r>
      <w:r w:rsidR="006B3403" w:rsidRPr="00CC204C">
        <w:rPr>
          <w:rFonts w:ascii="Times New Roman" w:hAnsi="Times New Roman"/>
          <w:b w:val="0"/>
          <w:sz w:val="24"/>
          <w:szCs w:val="24"/>
        </w:rPr>
        <w:t>mesiaci</w:t>
      </w:r>
      <w:r w:rsidRPr="00CC204C">
        <w:rPr>
          <w:rFonts w:ascii="Times New Roman" w:hAnsi="Times New Roman"/>
          <w:b w:val="0"/>
          <w:sz w:val="24"/>
          <w:szCs w:val="24"/>
        </w:rPr>
        <w:t xml:space="preserve"> (odsúhlasené </w:t>
      </w:r>
      <w:r w:rsidR="00964C40" w:rsidRPr="00CC204C">
        <w:rPr>
          <w:rFonts w:ascii="Times New Roman" w:hAnsi="Times New Roman"/>
          <w:b w:val="0"/>
          <w:sz w:val="24"/>
          <w:szCs w:val="24"/>
        </w:rPr>
        <w:t>O</w:t>
      </w:r>
      <w:r w:rsidR="001E2C20" w:rsidRPr="00CC204C">
        <w:rPr>
          <w:rFonts w:ascii="Times New Roman" w:hAnsi="Times New Roman"/>
          <w:b w:val="0"/>
          <w:sz w:val="24"/>
          <w:szCs w:val="24"/>
        </w:rPr>
        <w:t>bjednávateľom</w:t>
      </w:r>
      <w:r w:rsidRPr="00CC204C">
        <w:rPr>
          <w:rFonts w:ascii="Times New Roman" w:hAnsi="Times New Roman"/>
          <w:b w:val="0"/>
          <w:sz w:val="24"/>
          <w:szCs w:val="24"/>
        </w:rPr>
        <w:t>)</w:t>
      </w:r>
      <w:r w:rsidR="001E2C20" w:rsidRPr="00CC204C">
        <w:rPr>
          <w:rFonts w:ascii="Times New Roman" w:hAnsi="Times New Roman"/>
          <w:b w:val="0"/>
          <w:sz w:val="24"/>
          <w:szCs w:val="24"/>
        </w:rPr>
        <w:t>,</w:t>
      </w:r>
    </w:p>
    <w:p w14:paraId="71619746" w14:textId="77777777" w:rsidR="003D2C9C" w:rsidRPr="00CC204C" w:rsidRDefault="0008404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3.2. </w:t>
      </w:r>
      <w:r w:rsidR="00714FCE" w:rsidRPr="00CC204C">
        <w:rPr>
          <w:rFonts w:ascii="Times New Roman" w:hAnsi="Times New Roman"/>
          <w:b w:val="0"/>
          <w:sz w:val="24"/>
          <w:szCs w:val="24"/>
        </w:rPr>
        <w:t xml:space="preserve">cena </w:t>
      </w:r>
      <w:r w:rsidR="00DB661E" w:rsidRPr="00CC204C">
        <w:rPr>
          <w:rFonts w:ascii="Times New Roman" w:hAnsi="Times New Roman"/>
          <w:b w:val="0"/>
          <w:sz w:val="24"/>
          <w:szCs w:val="24"/>
        </w:rPr>
        <w:t>za ú</w:t>
      </w:r>
      <w:r w:rsidR="00DB661E" w:rsidRPr="00CC204C">
        <w:rPr>
          <w:rFonts w:ascii="Times New Roman" w:hAnsi="Times New Roman"/>
          <w:b w:val="0"/>
          <w:iCs/>
          <w:sz w:val="24"/>
          <w:szCs w:val="24"/>
        </w:rPr>
        <w:t>držbu</w:t>
      </w:r>
      <w:r w:rsidR="00DE1E08" w:rsidRPr="00CC204C">
        <w:rPr>
          <w:rFonts w:ascii="Times New Roman" w:hAnsi="Times New Roman"/>
          <w:b w:val="0"/>
          <w:iCs/>
          <w:sz w:val="24"/>
          <w:szCs w:val="24"/>
        </w:rPr>
        <w:t xml:space="preserve"> EDZ</w:t>
      </w:r>
      <w:r w:rsidR="00714FCE" w:rsidRPr="00CC204C">
        <w:rPr>
          <w:rFonts w:ascii="Times New Roman" w:hAnsi="Times New Roman"/>
          <w:b w:val="0"/>
          <w:iCs/>
          <w:sz w:val="24"/>
          <w:szCs w:val="24"/>
        </w:rPr>
        <w:t xml:space="preserve"> a</w:t>
      </w:r>
      <w:r w:rsidR="00DB661E" w:rsidRPr="00CC204C">
        <w:rPr>
          <w:rFonts w:ascii="Times New Roman" w:hAnsi="Times New Roman"/>
          <w:b w:val="0"/>
          <w:iCs/>
          <w:sz w:val="24"/>
          <w:szCs w:val="24"/>
        </w:rPr>
        <w:t xml:space="preserve"> meračov rýchlosti </w:t>
      </w:r>
      <w:r w:rsidR="00DB661E" w:rsidRPr="00CC204C">
        <w:rPr>
          <w:rFonts w:ascii="Times New Roman" w:hAnsi="Times New Roman"/>
          <w:b w:val="0"/>
          <w:sz w:val="24"/>
          <w:szCs w:val="24"/>
        </w:rPr>
        <w:t>sa určí ako súčet súčinov jednotkovej ceny príslušnej položky z</w:t>
      </w:r>
      <w:r w:rsidR="00DE1E08" w:rsidRPr="00CC204C">
        <w:rPr>
          <w:rFonts w:ascii="Times New Roman" w:hAnsi="Times New Roman"/>
          <w:b w:val="0"/>
          <w:sz w:val="24"/>
          <w:szCs w:val="24"/>
        </w:rPr>
        <w:t> </w:t>
      </w:r>
      <w:r w:rsidR="001D1A5E" w:rsidRPr="00CC204C">
        <w:rPr>
          <w:rFonts w:ascii="Times New Roman" w:hAnsi="Times New Roman"/>
          <w:b w:val="0"/>
          <w:sz w:val="24"/>
          <w:szCs w:val="24"/>
        </w:rPr>
        <w:t>P</w:t>
      </w:r>
      <w:r w:rsidR="00DB661E" w:rsidRPr="00CC204C">
        <w:rPr>
          <w:rFonts w:ascii="Times New Roman" w:hAnsi="Times New Roman"/>
          <w:b w:val="0"/>
          <w:sz w:val="24"/>
          <w:szCs w:val="24"/>
        </w:rPr>
        <w:t>rílohy č.</w:t>
      </w:r>
      <w:r w:rsidR="009B70D7" w:rsidRPr="00CC204C">
        <w:rPr>
          <w:rFonts w:ascii="Times New Roman" w:hAnsi="Times New Roman"/>
          <w:b w:val="0"/>
          <w:sz w:val="24"/>
          <w:szCs w:val="24"/>
        </w:rPr>
        <w:t> </w:t>
      </w:r>
      <w:r w:rsidR="00DB661E" w:rsidRPr="00CC204C">
        <w:rPr>
          <w:rFonts w:ascii="Times New Roman" w:hAnsi="Times New Roman"/>
          <w:b w:val="0"/>
          <w:sz w:val="24"/>
          <w:szCs w:val="24"/>
        </w:rPr>
        <w:t xml:space="preserve">2 </w:t>
      </w:r>
      <w:r w:rsidR="00964C40" w:rsidRPr="00CC204C">
        <w:rPr>
          <w:rFonts w:ascii="Times New Roman" w:hAnsi="Times New Roman"/>
          <w:b w:val="0"/>
          <w:sz w:val="24"/>
          <w:szCs w:val="24"/>
        </w:rPr>
        <w:t>Z</w:t>
      </w:r>
      <w:r w:rsidR="00DB661E" w:rsidRPr="00CC204C">
        <w:rPr>
          <w:rFonts w:ascii="Times New Roman" w:hAnsi="Times New Roman"/>
          <w:b w:val="0"/>
          <w:sz w:val="24"/>
          <w:szCs w:val="24"/>
        </w:rPr>
        <w:t>mluvy (paušálnej dennej sadzby)</w:t>
      </w:r>
      <w:r w:rsidR="009B70D7" w:rsidRPr="00CC204C">
        <w:rPr>
          <w:rFonts w:ascii="Times New Roman" w:hAnsi="Times New Roman"/>
          <w:b w:val="0"/>
          <w:sz w:val="24"/>
          <w:szCs w:val="24"/>
        </w:rPr>
        <w:t>,</w:t>
      </w:r>
      <w:r w:rsidR="00DB661E" w:rsidRPr="00CC204C">
        <w:rPr>
          <w:rFonts w:ascii="Times New Roman" w:hAnsi="Times New Roman"/>
          <w:b w:val="0"/>
          <w:sz w:val="24"/>
          <w:szCs w:val="24"/>
        </w:rPr>
        <w:t xml:space="preserve"> počtu EDZ</w:t>
      </w:r>
      <w:r w:rsidR="009B70D7" w:rsidRPr="00CC204C">
        <w:rPr>
          <w:rFonts w:ascii="Times New Roman" w:hAnsi="Times New Roman"/>
          <w:bCs/>
          <w:sz w:val="24"/>
          <w:szCs w:val="24"/>
        </w:rPr>
        <w:t>/</w:t>
      </w:r>
      <w:r w:rsidR="009B70D7" w:rsidRPr="00CC204C">
        <w:rPr>
          <w:rFonts w:ascii="Times New Roman" w:hAnsi="Times New Roman"/>
          <w:b w:val="0"/>
          <w:sz w:val="24"/>
          <w:szCs w:val="24"/>
        </w:rPr>
        <w:t>počtu</w:t>
      </w:r>
      <w:r w:rsidR="00DB661E" w:rsidRPr="00CC204C">
        <w:rPr>
          <w:rFonts w:ascii="Times New Roman" w:hAnsi="Times New Roman"/>
          <w:b w:val="0"/>
          <w:sz w:val="24"/>
          <w:szCs w:val="24"/>
        </w:rPr>
        <w:t xml:space="preserve"> meračov rýchlosti a počtu dní ich funkčnosti v</w:t>
      </w:r>
      <w:r w:rsidR="00714FCE" w:rsidRPr="00CC204C">
        <w:rPr>
          <w:rFonts w:ascii="Times New Roman" w:hAnsi="Times New Roman"/>
          <w:b w:val="0"/>
          <w:sz w:val="24"/>
          <w:szCs w:val="24"/>
        </w:rPr>
        <w:t xml:space="preserve"> príslušnom </w:t>
      </w:r>
      <w:r w:rsidR="00DB661E" w:rsidRPr="00CC204C">
        <w:rPr>
          <w:rFonts w:ascii="Times New Roman" w:hAnsi="Times New Roman"/>
          <w:b w:val="0"/>
          <w:sz w:val="24"/>
          <w:szCs w:val="24"/>
        </w:rPr>
        <w:t>mesiaci</w:t>
      </w:r>
      <w:r w:rsidR="001E2C20" w:rsidRPr="00CC204C">
        <w:rPr>
          <w:rFonts w:ascii="Times New Roman" w:hAnsi="Times New Roman"/>
          <w:b w:val="0"/>
          <w:sz w:val="24"/>
          <w:szCs w:val="24"/>
        </w:rPr>
        <w:t xml:space="preserve"> </w:t>
      </w:r>
      <w:r w:rsidRPr="00CC204C">
        <w:rPr>
          <w:rFonts w:ascii="Times New Roman" w:hAnsi="Times New Roman"/>
          <w:b w:val="0"/>
          <w:sz w:val="24"/>
          <w:szCs w:val="24"/>
        </w:rPr>
        <w:t>(</w:t>
      </w:r>
      <w:r w:rsidR="001E2C20" w:rsidRPr="00CC204C">
        <w:rPr>
          <w:rFonts w:ascii="Times New Roman" w:hAnsi="Times New Roman"/>
          <w:b w:val="0"/>
          <w:sz w:val="24"/>
          <w:szCs w:val="24"/>
        </w:rPr>
        <w:t>odsúhlasen</w:t>
      </w:r>
      <w:r w:rsidRPr="00CC204C">
        <w:rPr>
          <w:rFonts w:ascii="Times New Roman" w:hAnsi="Times New Roman"/>
          <w:b w:val="0"/>
          <w:sz w:val="24"/>
          <w:szCs w:val="24"/>
        </w:rPr>
        <w:t>é</w:t>
      </w:r>
      <w:r w:rsidR="001E2C20" w:rsidRPr="00CC204C">
        <w:rPr>
          <w:rFonts w:ascii="Times New Roman" w:hAnsi="Times New Roman"/>
          <w:b w:val="0"/>
          <w:sz w:val="24"/>
          <w:szCs w:val="24"/>
        </w:rPr>
        <w:t xml:space="preserve"> </w:t>
      </w:r>
      <w:r w:rsidR="00964C40" w:rsidRPr="00CC204C">
        <w:rPr>
          <w:rFonts w:ascii="Times New Roman" w:hAnsi="Times New Roman"/>
          <w:b w:val="0"/>
          <w:sz w:val="24"/>
          <w:szCs w:val="24"/>
        </w:rPr>
        <w:t>O</w:t>
      </w:r>
      <w:r w:rsidR="001E2C20" w:rsidRPr="00CC204C">
        <w:rPr>
          <w:rFonts w:ascii="Times New Roman" w:hAnsi="Times New Roman"/>
          <w:b w:val="0"/>
          <w:sz w:val="24"/>
          <w:szCs w:val="24"/>
        </w:rPr>
        <w:t>bjednávateľom</w:t>
      </w:r>
      <w:r w:rsidRPr="00CC204C">
        <w:rPr>
          <w:rFonts w:ascii="Times New Roman" w:hAnsi="Times New Roman"/>
          <w:b w:val="0"/>
          <w:sz w:val="24"/>
          <w:szCs w:val="24"/>
        </w:rPr>
        <w:t>).</w:t>
      </w:r>
    </w:p>
    <w:p w14:paraId="47F55496" w14:textId="77777777" w:rsidR="001E2C20" w:rsidRPr="00CC204C" w:rsidRDefault="001E2C20" w:rsidP="007E0BB3">
      <w:pPr>
        <w:widowControl w:val="0"/>
        <w:autoSpaceDE w:val="0"/>
        <w:autoSpaceDN w:val="0"/>
        <w:adjustRightInd w:val="0"/>
        <w:ind w:left="851" w:hanging="425"/>
        <w:jc w:val="both"/>
        <w:rPr>
          <w:rFonts w:ascii="Times New Roman" w:hAnsi="Times New Roman"/>
          <w:b w:val="0"/>
          <w:sz w:val="24"/>
          <w:szCs w:val="24"/>
        </w:rPr>
      </w:pPr>
    </w:p>
    <w:p w14:paraId="29BAD795" w14:textId="77777777" w:rsidR="00EB2BCA" w:rsidRPr="00CC204C" w:rsidRDefault="00E718D4" w:rsidP="007E0BB3">
      <w:pPr>
        <w:widowControl w:val="0"/>
        <w:numPr>
          <w:ilvl w:val="0"/>
          <w:numId w:val="3"/>
        </w:numPr>
        <w:autoSpaceDE w:val="0"/>
        <w:autoSpaceDN w:val="0"/>
        <w:adjustRightInd w:val="0"/>
        <w:jc w:val="both"/>
        <w:rPr>
          <w:rFonts w:ascii="Times New Roman" w:hAnsi="Times New Roman"/>
          <w:b w:val="0"/>
          <w:sz w:val="24"/>
          <w:szCs w:val="24"/>
        </w:rPr>
      </w:pPr>
      <w:r w:rsidRPr="00CC204C">
        <w:rPr>
          <w:rFonts w:ascii="Times New Roman" w:hAnsi="Times New Roman"/>
          <w:b w:val="0"/>
          <w:sz w:val="24"/>
          <w:szCs w:val="24"/>
        </w:rPr>
        <w:t xml:space="preserve">Cena vykonaného </w:t>
      </w:r>
      <w:r w:rsidR="007714BF" w:rsidRPr="00CC204C">
        <w:rPr>
          <w:rFonts w:ascii="Times New Roman" w:hAnsi="Times New Roman"/>
          <w:b w:val="0"/>
          <w:sz w:val="24"/>
          <w:szCs w:val="24"/>
        </w:rPr>
        <w:t>p</w:t>
      </w:r>
      <w:r w:rsidRPr="00CC204C">
        <w:rPr>
          <w:rFonts w:ascii="Times New Roman" w:hAnsi="Times New Roman"/>
          <w:b w:val="0"/>
          <w:sz w:val="24"/>
          <w:szCs w:val="24"/>
        </w:rPr>
        <w:t xml:space="preserve">lnenia </w:t>
      </w:r>
      <w:r w:rsidR="006C028E" w:rsidRPr="00CC204C">
        <w:rPr>
          <w:rFonts w:ascii="Times New Roman" w:hAnsi="Times New Roman"/>
          <w:b w:val="0"/>
          <w:sz w:val="24"/>
          <w:szCs w:val="24"/>
        </w:rPr>
        <w:t>za</w:t>
      </w:r>
      <w:r w:rsidR="00E06799" w:rsidRPr="00CC204C">
        <w:rPr>
          <w:rFonts w:ascii="Times New Roman" w:hAnsi="Times New Roman"/>
          <w:b w:val="0"/>
          <w:sz w:val="24"/>
          <w:szCs w:val="24"/>
        </w:rPr>
        <w:t> </w:t>
      </w:r>
      <w:r w:rsidR="007D62C5" w:rsidRPr="00CC204C">
        <w:rPr>
          <w:rFonts w:ascii="Times New Roman" w:hAnsi="Times New Roman"/>
          <w:b w:val="0"/>
          <w:sz w:val="24"/>
          <w:szCs w:val="24"/>
        </w:rPr>
        <w:t>programá</w:t>
      </w:r>
      <w:r w:rsidR="00A06C6E" w:rsidRPr="00CC204C">
        <w:rPr>
          <w:rFonts w:ascii="Times New Roman" w:hAnsi="Times New Roman"/>
          <w:b w:val="0"/>
          <w:sz w:val="24"/>
          <w:szCs w:val="24"/>
        </w:rPr>
        <w:t xml:space="preserve">torské činnosti, revízie, úpravu technickej dokumentácie </w:t>
      </w:r>
      <w:r w:rsidR="00EB2BCA" w:rsidRPr="00CC204C">
        <w:rPr>
          <w:rFonts w:ascii="Times New Roman" w:hAnsi="Times New Roman"/>
          <w:b w:val="0"/>
          <w:sz w:val="24"/>
          <w:szCs w:val="24"/>
        </w:rPr>
        <w:t>sa určí ako súčet súčinov jednotkovej ceny príslušnej položky z</w:t>
      </w:r>
      <w:r w:rsidR="00EB2BCA" w:rsidRPr="00CC204C">
        <w:rPr>
          <w:rFonts w:ascii="Times New Roman" w:hAnsi="Times New Roman"/>
          <w:b w:val="0"/>
          <w:i/>
          <w:sz w:val="24"/>
          <w:szCs w:val="24"/>
        </w:rPr>
        <w:t> </w:t>
      </w:r>
      <w:r w:rsidR="001D1A5E" w:rsidRPr="00CC204C">
        <w:rPr>
          <w:rFonts w:ascii="Times New Roman" w:hAnsi="Times New Roman"/>
          <w:b w:val="0"/>
          <w:sz w:val="24"/>
          <w:szCs w:val="24"/>
        </w:rPr>
        <w:t>P</w:t>
      </w:r>
      <w:r w:rsidR="00EB2BCA" w:rsidRPr="00CC204C">
        <w:rPr>
          <w:rFonts w:ascii="Times New Roman" w:hAnsi="Times New Roman"/>
          <w:b w:val="0"/>
          <w:sz w:val="24"/>
          <w:szCs w:val="24"/>
        </w:rPr>
        <w:t>rílohy č.</w:t>
      </w:r>
      <w:r w:rsidR="00E06799" w:rsidRPr="00CC204C">
        <w:rPr>
          <w:rFonts w:ascii="Times New Roman" w:hAnsi="Times New Roman"/>
          <w:b w:val="0"/>
          <w:sz w:val="24"/>
          <w:szCs w:val="24"/>
        </w:rPr>
        <w:t> </w:t>
      </w:r>
      <w:r w:rsidR="00EB2BCA" w:rsidRPr="00CC204C">
        <w:rPr>
          <w:rFonts w:ascii="Times New Roman" w:hAnsi="Times New Roman"/>
          <w:b w:val="0"/>
          <w:sz w:val="24"/>
          <w:szCs w:val="24"/>
        </w:rPr>
        <w:t xml:space="preserve">2 a skutočne vykonaného množstva za položku odsúhlaseného </w:t>
      </w:r>
      <w:r w:rsidR="00964C40" w:rsidRPr="00CC204C">
        <w:rPr>
          <w:rFonts w:ascii="Times New Roman" w:hAnsi="Times New Roman"/>
          <w:b w:val="0"/>
          <w:sz w:val="24"/>
          <w:szCs w:val="24"/>
        </w:rPr>
        <w:t>O</w:t>
      </w:r>
      <w:r w:rsidR="00EB2BCA" w:rsidRPr="00CC204C">
        <w:rPr>
          <w:rFonts w:ascii="Times New Roman" w:hAnsi="Times New Roman"/>
          <w:b w:val="0"/>
          <w:sz w:val="24"/>
          <w:szCs w:val="24"/>
        </w:rPr>
        <w:t>bjednávateľom v súpise vykonaných prác.</w:t>
      </w:r>
    </w:p>
    <w:p w14:paraId="7FED47D7" w14:textId="77777777" w:rsidR="00E718D4" w:rsidRPr="00CC204C" w:rsidRDefault="00EB2BCA" w:rsidP="007E0BB3">
      <w:pPr>
        <w:widowControl w:val="0"/>
        <w:numPr>
          <w:ilvl w:val="0"/>
          <w:numId w:val="3"/>
        </w:numPr>
        <w:autoSpaceDE w:val="0"/>
        <w:autoSpaceDN w:val="0"/>
        <w:adjustRightInd w:val="0"/>
        <w:jc w:val="both"/>
        <w:rPr>
          <w:rFonts w:ascii="Times New Roman" w:hAnsi="Times New Roman"/>
          <w:b w:val="0"/>
          <w:sz w:val="24"/>
          <w:szCs w:val="24"/>
        </w:rPr>
      </w:pPr>
      <w:r w:rsidRPr="00CC204C">
        <w:rPr>
          <w:rFonts w:ascii="Times New Roman" w:hAnsi="Times New Roman"/>
          <w:b w:val="0"/>
          <w:sz w:val="24"/>
          <w:szCs w:val="24"/>
        </w:rPr>
        <w:t>Cena vykonaného plnenia za</w:t>
      </w:r>
      <w:r w:rsidR="00E06799" w:rsidRPr="00CC204C">
        <w:rPr>
          <w:rFonts w:ascii="Times New Roman" w:hAnsi="Times New Roman"/>
          <w:b w:val="0"/>
          <w:sz w:val="24"/>
          <w:szCs w:val="24"/>
        </w:rPr>
        <w:t> </w:t>
      </w:r>
      <w:r w:rsidR="007714BF" w:rsidRPr="00CC204C">
        <w:rPr>
          <w:rFonts w:ascii="Times New Roman" w:hAnsi="Times New Roman"/>
          <w:b w:val="0"/>
          <w:sz w:val="24"/>
          <w:szCs w:val="24"/>
        </w:rPr>
        <w:t>odstránenie nefunkčnosti (</w:t>
      </w:r>
      <w:r w:rsidR="00A06C6E" w:rsidRPr="00CC204C">
        <w:rPr>
          <w:rFonts w:ascii="Times New Roman" w:hAnsi="Times New Roman"/>
          <w:b w:val="0"/>
          <w:sz w:val="24"/>
          <w:szCs w:val="24"/>
        </w:rPr>
        <w:t>opravu</w:t>
      </w:r>
      <w:r w:rsidR="007714BF" w:rsidRPr="00CC204C">
        <w:rPr>
          <w:rFonts w:ascii="Times New Roman" w:hAnsi="Times New Roman"/>
          <w:b w:val="0"/>
          <w:sz w:val="24"/>
          <w:szCs w:val="24"/>
        </w:rPr>
        <w:t>) zariaden</w:t>
      </w:r>
      <w:r w:rsidR="00016AD1" w:rsidRPr="00CC204C">
        <w:rPr>
          <w:rFonts w:ascii="Times New Roman" w:hAnsi="Times New Roman"/>
          <w:b w:val="0"/>
          <w:sz w:val="24"/>
          <w:szCs w:val="24"/>
        </w:rPr>
        <w:t>ia</w:t>
      </w:r>
      <w:r w:rsidR="00A06C6E" w:rsidRPr="00CC204C">
        <w:rPr>
          <w:rFonts w:ascii="Times New Roman" w:hAnsi="Times New Roman"/>
          <w:b w:val="0"/>
          <w:sz w:val="24"/>
          <w:szCs w:val="24"/>
        </w:rPr>
        <w:t xml:space="preserve"> </w:t>
      </w:r>
      <w:r w:rsidR="004D5DB5" w:rsidRPr="00CC204C">
        <w:rPr>
          <w:rFonts w:ascii="Times New Roman" w:hAnsi="Times New Roman"/>
          <w:b w:val="0"/>
          <w:iCs/>
          <w:sz w:val="24"/>
          <w:szCs w:val="24"/>
        </w:rPr>
        <w:t>CSS, EDZ a</w:t>
      </w:r>
      <w:r w:rsidR="00E06799" w:rsidRPr="00CC204C">
        <w:rPr>
          <w:rFonts w:ascii="Times New Roman" w:hAnsi="Times New Roman"/>
          <w:b w:val="0"/>
          <w:iCs/>
          <w:sz w:val="24"/>
          <w:szCs w:val="24"/>
        </w:rPr>
        <w:t> </w:t>
      </w:r>
      <w:r w:rsidR="004D5DB5" w:rsidRPr="00CC204C">
        <w:rPr>
          <w:rFonts w:ascii="Times New Roman" w:hAnsi="Times New Roman"/>
          <w:b w:val="0"/>
          <w:iCs/>
          <w:sz w:val="24"/>
          <w:szCs w:val="24"/>
        </w:rPr>
        <w:t>merač</w:t>
      </w:r>
      <w:r w:rsidR="00016AD1" w:rsidRPr="00CC204C">
        <w:rPr>
          <w:rFonts w:ascii="Times New Roman" w:hAnsi="Times New Roman"/>
          <w:b w:val="0"/>
          <w:iCs/>
          <w:sz w:val="24"/>
          <w:szCs w:val="24"/>
        </w:rPr>
        <w:t>a</w:t>
      </w:r>
      <w:r w:rsidR="004D5DB5" w:rsidRPr="00CC204C">
        <w:rPr>
          <w:rFonts w:ascii="Times New Roman" w:hAnsi="Times New Roman"/>
          <w:b w:val="0"/>
          <w:iCs/>
          <w:sz w:val="24"/>
          <w:szCs w:val="24"/>
        </w:rPr>
        <w:t xml:space="preserve"> rýchlosti</w:t>
      </w:r>
      <w:r w:rsidR="004D5DB5" w:rsidRPr="00CC204C">
        <w:rPr>
          <w:rFonts w:ascii="Times New Roman" w:hAnsi="Times New Roman"/>
          <w:b w:val="0"/>
          <w:sz w:val="24"/>
          <w:szCs w:val="24"/>
        </w:rPr>
        <w:t xml:space="preserve"> </w:t>
      </w:r>
      <w:r w:rsidR="00E718D4" w:rsidRPr="00CC204C">
        <w:rPr>
          <w:rFonts w:ascii="Times New Roman" w:hAnsi="Times New Roman"/>
          <w:b w:val="0"/>
          <w:sz w:val="24"/>
          <w:szCs w:val="24"/>
        </w:rPr>
        <w:t xml:space="preserve">sa určí ako súčet súčinov jednotkovej ceny </w:t>
      </w:r>
      <w:r w:rsidR="004D5DB5" w:rsidRPr="00CC204C">
        <w:rPr>
          <w:rFonts w:ascii="Times New Roman" w:hAnsi="Times New Roman"/>
          <w:b w:val="0"/>
          <w:sz w:val="24"/>
          <w:szCs w:val="24"/>
        </w:rPr>
        <w:t xml:space="preserve">príslušnej </w:t>
      </w:r>
      <w:r w:rsidR="00E718D4" w:rsidRPr="00CC204C">
        <w:rPr>
          <w:rFonts w:ascii="Times New Roman" w:hAnsi="Times New Roman"/>
          <w:b w:val="0"/>
          <w:sz w:val="24"/>
          <w:szCs w:val="24"/>
        </w:rPr>
        <w:t>položky z</w:t>
      </w:r>
      <w:r w:rsidR="00016AD1" w:rsidRPr="00CC204C">
        <w:rPr>
          <w:rFonts w:ascii="Times New Roman" w:hAnsi="Times New Roman"/>
          <w:b w:val="0"/>
          <w:sz w:val="24"/>
          <w:szCs w:val="24"/>
        </w:rPr>
        <w:t> </w:t>
      </w:r>
      <w:r w:rsidR="00CA4F20" w:rsidRPr="00CC204C">
        <w:rPr>
          <w:rFonts w:ascii="Times New Roman" w:hAnsi="Times New Roman"/>
          <w:b w:val="0"/>
          <w:sz w:val="24"/>
          <w:szCs w:val="24"/>
        </w:rPr>
        <w:t>prílohy</w:t>
      </w:r>
      <w:r w:rsidR="00016AD1" w:rsidRPr="00CC204C">
        <w:rPr>
          <w:rFonts w:ascii="Times New Roman" w:hAnsi="Times New Roman"/>
          <w:b w:val="0"/>
          <w:sz w:val="24"/>
          <w:szCs w:val="24"/>
        </w:rPr>
        <w:t xml:space="preserve"> </w:t>
      </w:r>
      <w:r w:rsidR="00964C40" w:rsidRPr="00CC204C">
        <w:rPr>
          <w:rFonts w:ascii="Times New Roman" w:hAnsi="Times New Roman"/>
          <w:b w:val="0"/>
          <w:sz w:val="24"/>
          <w:szCs w:val="24"/>
        </w:rPr>
        <w:t>Z</w:t>
      </w:r>
      <w:r w:rsidR="00016AD1" w:rsidRPr="00CC204C">
        <w:rPr>
          <w:rFonts w:ascii="Times New Roman" w:hAnsi="Times New Roman"/>
          <w:b w:val="0"/>
          <w:sz w:val="24"/>
          <w:szCs w:val="24"/>
        </w:rPr>
        <w:t>mluvy</w:t>
      </w:r>
      <w:r w:rsidR="001A1921" w:rsidRPr="00CC204C">
        <w:rPr>
          <w:rFonts w:ascii="Times New Roman" w:hAnsi="Times New Roman"/>
          <w:b w:val="0"/>
          <w:sz w:val="24"/>
          <w:szCs w:val="24"/>
        </w:rPr>
        <w:t>,</w:t>
      </w:r>
      <w:r w:rsidR="004369B9" w:rsidRPr="00CC204C">
        <w:rPr>
          <w:rFonts w:ascii="Times New Roman" w:hAnsi="Times New Roman"/>
          <w:b w:val="0"/>
          <w:sz w:val="24"/>
          <w:szCs w:val="24"/>
        </w:rPr>
        <w:t xml:space="preserve"> </w:t>
      </w:r>
      <w:r w:rsidR="001D1A5E" w:rsidRPr="00CC204C">
        <w:rPr>
          <w:rFonts w:ascii="Times New Roman" w:hAnsi="Times New Roman"/>
          <w:b w:val="0"/>
          <w:sz w:val="24"/>
          <w:szCs w:val="24"/>
        </w:rPr>
        <w:t>P</w:t>
      </w:r>
      <w:r w:rsidR="001E2C20" w:rsidRPr="00CC204C">
        <w:rPr>
          <w:rFonts w:ascii="Times New Roman" w:hAnsi="Times New Roman"/>
          <w:b w:val="0"/>
          <w:sz w:val="24"/>
          <w:szCs w:val="24"/>
        </w:rPr>
        <w:t>ríloh</w:t>
      </w:r>
      <w:r w:rsidR="001714DC" w:rsidRPr="00CC204C">
        <w:rPr>
          <w:rFonts w:ascii="Times New Roman" w:hAnsi="Times New Roman"/>
          <w:b w:val="0"/>
          <w:sz w:val="24"/>
          <w:szCs w:val="24"/>
        </w:rPr>
        <w:t>a</w:t>
      </w:r>
      <w:r w:rsidR="001E2C20" w:rsidRPr="00CC204C">
        <w:rPr>
          <w:rFonts w:ascii="Times New Roman" w:hAnsi="Times New Roman"/>
          <w:b w:val="0"/>
          <w:sz w:val="24"/>
          <w:szCs w:val="24"/>
        </w:rPr>
        <w:t xml:space="preserve"> </w:t>
      </w:r>
      <w:r w:rsidR="00CA4F20" w:rsidRPr="00CC204C">
        <w:rPr>
          <w:rFonts w:ascii="Times New Roman" w:hAnsi="Times New Roman"/>
          <w:b w:val="0"/>
          <w:sz w:val="24"/>
          <w:szCs w:val="24"/>
        </w:rPr>
        <w:t>č. 2</w:t>
      </w:r>
      <w:r w:rsidR="001714DC" w:rsidRPr="00CC204C">
        <w:rPr>
          <w:rFonts w:ascii="Times New Roman" w:hAnsi="Times New Roman"/>
          <w:b w:val="0"/>
          <w:sz w:val="24"/>
          <w:szCs w:val="24"/>
        </w:rPr>
        <w:t>:</w:t>
      </w:r>
      <w:r w:rsidR="001E2C20" w:rsidRPr="00CC204C">
        <w:rPr>
          <w:rFonts w:ascii="Times New Roman" w:hAnsi="Times New Roman"/>
          <w:b w:val="0"/>
          <w:i/>
          <w:sz w:val="24"/>
          <w:szCs w:val="24"/>
        </w:rPr>
        <w:t> </w:t>
      </w:r>
      <w:r w:rsidR="001714DC" w:rsidRPr="00CC204C">
        <w:rPr>
          <w:rFonts w:ascii="Times New Roman" w:hAnsi="Times New Roman"/>
          <w:b w:val="0"/>
          <w:sz w:val="24"/>
          <w:szCs w:val="24"/>
        </w:rPr>
        <w:t>P</w:t>
      </w:r>
      <w:r w:rsidR="00487D1E" w:rsidRPr="00CC204C">
        <w:rPr>
          <w:rFonts w:ascii="Times New Roman" w:hAnsi="Times New Roman"/>
          <w:b w:val="0"/>
          <w:sz w:val="24"/>
          <w:szCs w:val="24"/>
        </w:rPr>
        <w:t>ol</w:t>
      </w:r>
      <w:r w:rsidR="002723B4" w:rsidRPr="00CC204C">
        <w:rPr>
          <w:rFonts w:ascii="Times New Roman" w:hAnsi="Times New Roman"/>
          <w:b w:val="0"/>
          <w:sz w:val="24"/>
          <w:szCs w:val="24"/>
        </w:rPr>
        <w:t>ožka p</w:t>
      </w:r>
      <w:r w:rsidR="00487D1E" w:rsidRPr="00CC204C">
        <w:rPr>
          <w:rFonts w:ascii="Times New Roman" w:hAnsi="Times New Roman"/>
          <w:b w:val="0"/>
          <w:sz w:val="24"/>
          <w:szCs w:val="24"/>
        </w:rPr>
        <w:t>.</w:t>
      </w:r>
      <w:r w:rsidR="00EF0990" w:rsidRPr="00CC204C">
        <w:rPr>
          <w:rFonts w:ascii="Times New Roman" w:hAnsi="Times New Roman"/>
          <w:b w:val="0"/>
          <w:sz w:val="24"/>
          <w:szCs w:val="24"/>
        </w:rPr>
        <w:t> </w:t>
      </w:r>
      <w:r w:rsidR="002723B4" w:rsidRPr="00CC204C">
        <w:rPr>
          <w:rFonts w:ascii="Times New Roman" w:hAnsi="Times New Roman"/>
          <w:b w:val="0"/>
          <w:sz w:val="24"/>
          <w:szCs w:val="24"/>
        </w:rPr>
        <w:t>č.</w:t>
      </w:r>
      <w:r w:rsidR="00EF0990" w:rsidRPr="00CC204C">
        <w:rPr>
          <w:rFonts w:ascii="Times New Roman" w:hAnsi="Times New Roman"/>
          <w:b w:val="0"/>
          <w:sz w:val="24"/>
          <w:szCs w:val="24"/>
        </w:rPr>
        <w:t> </w:t>
      </w:r>
      <w:r w:rsidR="00487D1E" w:rsidRPr="00CC204C">
        <w:rPr>
          <w:rFonts w:ascii="Times New Roman" w:hAnsi="Times New Roman"/>
          <w:b w:val="0"/>
          <w:sz w:val="24"/>
          <w:szCs w:val="24"/>
        </w:rPr>
        <w:t>4.1</w:t>
      </w:r>
      <w:r w:rsidR="002723B4" w:rsidRPr="00CC204C">
        <w:rPr>
          <w:rFonts w:ascii="Times New Roman" w:hAnsi="Times New Roman"/>
          <w:b w:val="0"/>
          <w:i/>
          <w:sz w:val="24"/>
          <w:szCs w:val="24"/>
        </w:rPr>
        <w:t>.</w:t>
      </w:r>
      <w:r w:rsidR="00487D1E" w:rsidRPr="00CC204C">
        <w:rPr>
          <w:rFonts w:ascii="Times New Roman" w:hAnsi="Times New Roman"/>
          <w:b w:val="0"/>
          <w:i/>
          <w:sz w:val="24"/>
          <w:szCs w:val="24"/>
        </w:rPr>
        <w:t xml:space="preserve"> </w:t>
      </w:r>
      <w:r w:rsidR="00487D1E" w:rsidRPr="00CC204C">
        <w:rPr>
          <w:rFonts w:ascii="Times New Roman" w:hAnsi="Times New Roman"/>
          <w:b w:val="0"/>
          <w:iCs/>
          <w:sz w:val="24"/>
          <w:szCs w:val="24"/>
        </w:rPr>
        <w:t>resp</w:t>
      </w:r>
      <w:r w:rsidR="00487D1E" w:rsidRPr="00CC204C">
        <w:rPr>
          <w:rFonts w:ascii="Times New Roman" w:hAnsi="Times New Roman"/>
          <w:b w:val="0"/>
          <w:i/>
          <w:sz w:val="24"/>
          <w:szCs w:val="24"/>
        </w:rPr>
        <w:t xml:space="preserve">. </w:t>
      </w:r>
      <w:r w:rsidR="001D1A5E" w:rsidRPr="00CC204C">
        <w:rPr>
          <w:rFonts w:ascii="Times New Roman" w:hAnsi="Times New Roman"/>
          <w:b w:val="0"/>
          <w:sz w:val="24"/>
          <w:szCs w:val="24"/>
        </w:rPr>
        <w:t>P</w:t>
      </w:r>
      <w:r w:rsidR="001E2C20" w:rsidRPr="00CC204C">
        <w:rPr>
          <w:rFonts w:ascii="Times New Roman" w:hAnsi="Times New Roman"/>
          <w:b w:val="0"/>
          <w:sz w:val="24"/>
          <w:szCs w:val="24"/>
        </w:rPr>
        <w:t>ríloh</w:t>
      </w:r>
      <w:r w:rsidR="001714DC" w:rsidRPr="00CC204C">
        <w:rPr>
          <w:rFonts w:ascii="Times New Roman" w:hAnsi="Times New Roman"/>
          <w:b w:val="0"/>
          <w:sz w:val="24"/>
          <w:szCs w:val="24"/>
        </w:rPr>
        <w:t>a</w:t>
      </w:r>
      <w:r w:rsidR="001E2C20" w:rsidRPr="00CC204C">
        <w:rPr>
          <w:rFonts w:ascii="Times New Roman" w:hAnsi="Times New Roman"/>
          <w:b w:val="0"/>
          <w:sz w:val="24"/>
          <w:szCs w:val="24"/>
        </w:rPr>
        <w:t xml:space="preserve"> </w:t>
      </w:r>
      <w:r w:rsidR="00487D1E" w:rsidRPr="00CC204C">
        <w:rPr>
          <w:rFonts w:ascii="Times New Roman" w:hAnsi="Times New Roman"/>
          <w:b w:val="0"/>
          <w:sz w:val="24"/>
          <w:szCs w:val="24"/>
        </w:rPr>
        <w:t>č. 2</w:t>
      </w:r>
      <w:r w:rsidR="001714DC" w:rsidRPr="00CC204C">
        <w:rPr>
          <w:rFonts w:ascii="Times New Roman" w:hAnsi="Times New Roman"/>
          <w:b w:val="0"/>
          <w:sz w:val="24"/>
          <w:szCs w:val="24"/>
        </w:rPr>
        <w:t>:</w:t>
      </w:r>
      <w:r w:rsidR="001E2C20" w:rsidRPr="00CC204C">
        <w:rPr>
          <w:rFonts w:ascii="Times New Roman" w:hAnsi="Times New Roman"/>
          <w:b w:val="0"/>
          <w:i/>
          <w:sz w:val="24"/>
          <w:szCs w:val="24"/>
        </w:rPr>
        <w:t> </w:t>
      </w:r>
      <w:r w:rsidR="001714DC" w:rsidRPr="00CC204C">
        <w:rPr>
          <w:rFonts w:ascii="Times New Roman" w:hAnsi="Times New Roman"/>
          <w:b w:val="0"/>
          <w:sz w:val="24"/>
          <w:szCs w:val="24"/>
        </w:rPr>
        <w:t>P</w:t>
      </w:r>
      <w:r w:rsidR="00487D1E" w:rsidRPr="00CC204C">
        <w:rPr>
          <w:rFonts w:ascii="Times New Roman" w:hAnsi="Times New Roman"/>
          <w:b w:val="0"/>
          <w:sz w:val="24"/>
          <w:szCs w:val="24"/>
        </w:rPr>
        <w:t>ol</w:t>
      </w:r>
      <w:r w:rsidR="002723B4" w:rsidRPr="00CC204C">
        <w:rPr>
          <w:rFonts w:ascii="Times New Roman" w:hAnsi="Times New Roman"/>
          <w:b w:val="0"/>
          <w:sz w:val="24"/>
          <w:szCs w:val="24"/>
        </w:rPr>
        <w:t>ožka p</w:t>
      </w:r>
      <w:r w:rsidR="00487D1E" w:rsidRPr="00CC204C">
        <w:rPr>
          <w:rFonts w:ascii="Times New Roman" w:hAnsi="Times New Roman"/>
          <w:b w:val="0"/>
          <w:sz w:val="24"/>
          <w:szCs w:val="24"/>
        </w:rPr>
        <w:t>.</w:t>
      </w:r>
      <w:r w:rsidR="00EF0990" w:rsidRPr="00CC204C">
        <w:rPr>
          <w:rFonts w:ascii="Times New Roman" w:hAnsi="Times New Roman"/>
          <w:b w:val="0"/>
          <w:sz w:val="24"/>
          <w:szCs w:val="24"/>
        </w:rPr>
        <w:t> </w:t>
      </w:r>
      <w:r w:rsidR="002723B4" w:rsidRPr="00CC204C">
        <w:rPr>
          <w:rFonts w:ascii="Times New Roman" w:hAnsi="Times New Roman"/>
          <w:b w:val="0"/>
          <w:sz w:val="24"/>
          <w:szCs w:val="24"/>
        </w:rPr>
        <w:t>č.</w:t>
      </w:r>
      <w:r w:rsidR="00EF0990" w:rsidRPr="00CC204C">
        <w:rPr>
          <w:rFonts w:ascii="Times New Roman" w:hAnsi="Times New Roman"/>
          <w:b w:val="0"/>
          <w:sz w:val="24"/>
          <w:szCs w:val="24"/>
        </w:rPr>
        <w:t> </w:t>
      </w:r>
      <w:r w:rsidR="00487D1E" w:rsidRPr="00CC204C">
        <w:rPr>
          <w:rFonts w:ascii="Times New Roman" w:hAnsi="Times New Roman"/>
          <w:b w:val="0"/>
          <w:sz w:val="24"/>
          <w:szCs w:val="24"/>
        </w:rPr>
        <w:t>4.2</w:t>
      </w:r>
      <w:r w:rsidR="002723B4" w:rsidRPr="00CC204C">
        <w:rPr>
          <w:rFonts w:ascii="Times New Roman" w:hAnsi="Times New Roman"/>
          <w:b w:val="0"/>
          <w:sz w:val="24"/>
          <w:szCs w:val="24"/>
        </w:rPr>
        <w:t>.</w:t>
      </w:r>
      <w:r w:rsidR="00CC377D" w:rsidRPr="00CC204C">
        <w:rPr>
          <w:rFonts w:ascii="Times New Roman" w:hAnsi="Times New Roman"/>
          <w:b w:val="0"/>
          <w:sz w:val="24"/>
          <w:szCs w:val="24"/>
        </w:rPr>
        <w:t>,</w:t>
      </w:r>
      <w:r w:rsidR="00CA4F20" w:rsidRPr="00CC204C">
        <w:rPr>
          <w:rFonts w:ascii="Times New Roman" w:hAnsi="Times New Roman"/>
          <w:b w:val="0"/>
          <w:sz w:val="24"/>
          <w:szCs w:val="24"/>
        </w:rPr>
        <w:t xml:space="preserve"> </w:t>
      </w:r>
      <w:r w:rsidR="00E718D4" w:rsidRPr="00CC204C">
        <w:rPr>
          <w:rFonts w:ascii="Times New Roman" w:hAnsi="Times New Roman"/>
          <w:b w:val="0"/>
          <w:sz w:val="24"/>
          <w:szCs w:val="24"/>
        </w:rPr>
        <w:t xml:space="preserve">a skutočne vykonaného množstva za položku odsúhlaseného </w:t>
      </w:r>
      <w:r w:rsidR="00964C40" w:rsidRPr="00CC204C">
        <w:rPr>
          <w:rFonts w:ascii="Times New Roman" w:hAnsi="Times New Roman"/>
          <w:b w:val="0"/>
          <w:sz w:val="24"/>
          <w:szCs w:val="24"/>
        </w:rPr>
        <w:t>O</w:t>
      </w:r>
      <w:r w:rsidR="00E718D4" w:rsidRPr="00CC204C">
        <w:rPr>
          <w:rFonts w:ascii="Times New Roman" w:hAnsi="Times New Roman"/>
          <w:b w:val="0"/>
          <w:sz w:val="24"/>
          <w:szCs w:val="24"/>
        </w:rPr>
        <w:t>bjednávateľom v súpise vykonaných prác.</w:t>
      </w:r>
    </w:p>
    <w:p w14:paraId="4CEA05B4" w14:textId="77777777" w:rsidR="00EB090D" w:rsidRPr="00CC204C" w:rsidRDefault="00EB090D" w:rsidP="007E0BB3">
      <w:pPr>
        <w:widowControl w:val="0"/>
        <w:numPr>
          <w:ilvl w:val="0"/>
          <w:numId w:val="3"/>
        </w:numPr>
        <w:autoSpaceDE w:val="0"/>
        <w:autoSpaceDN w:val="0"/>
        <w:adjustRightInd w:val="0"/>
        <w:jc w:val="both"/>
        <w:rPr>
          <w:rFonts w:ascii="Times New Roman" w:hAnsi="Times New Roman"/>
          <w:b w:val="0"/>
          <w:sz w:val="24"/>
          <w:szCs w:val="24"/>
        </w:rPr>
      </w:pPr>
      <w:r w:rsidRPr="00CC204C">
        <w:rPr>
          <w:rFonts w:ascii="Times New Roman" w:hAnsi="Times New Roman"/>
          <w:b w:val="0"/>
          <w:sz w:val="24"/>
          <w:szCs w:val="24"/>
        </w:rPr>
        <w:t>V prípade prepnutia CSS do</w:t>
      </w:r>
      <w:r w:rsidR="00E06799" w:rsidRPr="00CC204C">
        <w:rPr>
          <w:rFonts w:ascii="Times New Roman" w:hAnsi="Times New Roman"/>
          <w:b w:val="0"/>
          <w:sz w:val="24"/>
          <w:szCs w:val="24"/>
        </w:rPr>
        <w:t> </w:t>
      </w:r>
      <w:r w:rsidRPr="00CC204C">
        <w:rPr>
          <w:rFonts w:ascii="Times New Roman" w:hAnsi="Times New Roman"/>
          <w:b w:val="0"/>
          <w:sz w:val="24"/>
          <w:szCs w:val="24"/>
        </w:rPr>
        <w:t>režimu blikavej žltej</w:t>
      </w:r>
      <w:r w:rsidR="00314227" w:rsidRPr="00CC204C">
        <w:rPr>
          <w:rFonts w:ascii="Times New Roman" w:hAnsi="Times New Roman"/>
          <w:b w:val="0"/>
          <w:sz w:val="24"/>
          <w:szCs w:val="24"/>
        </w:rPr>
        <w:t xml:space="preserve"> alebo do</w:t>
      </w:r>
      <w:r w:rsidR="00E06799" w:rsidRPr="00CC204C">
        <w:rPr>
          <w:rFonts w:ascii="Times New Roman" w:hAnsi="Times New Roman"/>
          <w:b w:val="0"/>
          <w:sz w:val="24"/>
          <w:szCs w:val="24"/>
        </w:rPr>
        <w:t> </w:t>
      </w:r>
      <w:r w:rsidR="00314227" w:rsidRPr="00CC204C">
        <w:rPr>
          <w:rFonts w:ascii="Times New Roman" w:hAnsi="Times New Roman"/>
          <w:b w:val="0"/>
          <w:sz w:val="24"/>
          <w:szCs w:val="24"/>
        </w:rPr>
        <w:t>bezprúdového stavu</w:t>
      </w:r>
      <w:r w:rsidRPr="00CC204C">
        <w:rPr>
          <w:rFonts w:ascii="Times New Roman" w:hAnsi="Times New Roman"/>
          <w:b w:val="0"/>
          <w:sz w:val="24"/>
          <w:szCs w:val="24"/>
        </w:rPr>
        <w:t xml:space="preserve"> </w:t>
      </w:r>
      <w:r w:rsidR="004369B9" w:rsidRPr="00CC204C">
        <w:rPr>
          <w:rFonts w:ascii="Times New Roman" w:hAnsi="Times New Roman"/>
          <w:b w:val="0"/>
          <w:sz w:val="24"/>
          <w:szCs w:val="24"/>
        </w:rPr>
        <w:t>na</w:t>
      </w:r>
      <w:r w:rsidR="00B935D9" w:rsidRPr="00CC204C">
        <w:rPr>
          <w:rFonts w:ascii="Times New Roman" w:hAnsi="Times New Roman"/>
          <w:b w:val="0"/>
          <w:sz w:val="24"/>
          <w:szCs w:val="24"/>
        </w:rPr>
        <w:t> </w:t>
      </w:r>
      <w:r w:rsidR="004369B9" w:rsidRPr="00CC204C">
        <w:rPr>
          <w:rFonts w:ascii="Times New Roman" w:hAnsi="Times New Roman"/>
          <w:b w:val="0"/>
          <w:sz w:val="24"/>
          <w:szCs w:val="24"/>
        </w:rPr>
        <w:t xml:space="preserve">dobu dlhšiu ako </w:t>
      </w:r>
      <w:r w:rsidR="00930D00" w:rsidRPr="00CC204C">
        <w:rPr>
          <w:rFonts w:ascii="Times New Roman" w:hAnsi="Times New Roman"/>
          <w:b w:val="0"/>
          <w:sz w:val="24"/>
          <w:szCs w:val="24"/>
        </w:rPr>
        <w:t>24</w:t>
      </w:r>
      <w:r w:rsidR="004369B9" w:rsidRPr="00CC204C">
        <w:rPr>
          <w:rFonts w:ascii="Times New Roman" w:hAnsi="Times New Roman"/>
          <w:b w:val="0"/>
          <w:sz w:val="24"/>
          <w:szCs w:val="24"/>
        </w:rPr>
        <w:t xml:space="preserve"> hodín, </w:t>
      </w:r>
      <w:r w:rsidRPr="00CC204C">
        <w:rPr>
          <w:rFonts w:ascii="Times New Roman" w:hAnsi="Times New Roman"/>
          <w:b w:val="0"/>
          <w:sz w:val="24"/>
          <w:szCs w:val="24"/>
        </w:rPr>
        <w:t xml:space="preserve">má </w:t>
      </w:r>
      <w:r w:rsidR="00964C40" w:rsidRPr="00CC204C">
        <w:rPr>
          <w:rFonts w:ascii="Times New Roman" w:hAnsi="Times New Roman"/>
          <w:b w:val="0"/>
          <w:sz w:val="24"/>
          <w:szCs w:val="24"/>
        </w:rPr>
        <w:t>P</w:t>
      </w:r>
      <w:r w:rsidRPr="00CC204C">
        <w:rPr>
          <w:rFonts w:ascii="Times New Roman" w:hAnsi="Times New Roman"/>
          <w:b w:val="0"/>
          <w:sz w:val="24"/>
          <w:szCs w:val="24"/>
        </w:rPr>
        <w:t>oskytovateľ nárok fakturovať len 25 % z</w:t>
      </w:r>
      <w:r w:rsidR="00B935D9" w:rsidRPr="00CC204C">
        <w:rPr>
          <w:rFonts w:ascii="Times New Roman" w:hAnsi="Times New Roman"/>
          <w:b w:val="0"/>
          <w:sz w:val="24"/>
          <w:szCs w:val="24"/>
        </w:rPr>
        <w:t> </w:t>
      </w:r>
      <w:r w:rsidRPr="00CC204C">
        <w:rPr>
          <w:rFonts w:ascii="Times New Roman" w:hAnsi="Times New Roman"/>
          <w:b w:val="0"/>
          <w:sz w:val="24"/>
          <w:szCs w:val="24"/>
        </w:rPr>
        <w:t>dennej sadzby a údržbu CSS bude vykonávať v obmedzenom rozsahu na</w:t>
      </w:r>
      <w:r w:rsidR="00B935D9" w:rsidRPr="00CC204C">
        <w:rPr>
          <w:rFonts w:ascii="Times New Roman" w:hAnsi="Times New Roman"/>
          <w:b w:val="0"/>
          <w:sz w:val="24"/>
          <w:szCs w:val="24"/>
        </w:rPr>
        <w:t> </w:t>
      </w:r>
      <w:r w:rsidRPr="00CC204C">
        <w:rPr>
          <w:rFonts w:ascii="Times New Roman" w:hAnsi="Times New Roman"/>
          <w:b w:val="0"/>
          <w:sz w:val="24"/>
          <w:szCs w:val="24"/>
        </w:rPr>
        <w:t>daný prevádzkový stav.</w:t>
      </w:r>
      <w:r w:rsidR="00776A38" w:rsidRPr="00CC204C">
        <w:rPr>
          <w:rFonts w:ascii="Times New Roman" w:hAnsi="Times New Roman"/>
          <w:b w:val="0"/>
          <w:sz w:val="24"/>
          <w:szCs w:val="24"/>
        </w:rPr>
        <w:t xml:space="preserve"> V prípade odpojenia z odberu z dôvodu vyradenia CSS, EDZ, merača rýchlosti z prevádzky (zrušenie, rekonštrukcia, vyradenie z majetku, zriadenie staveniska</w:t>
      </w:r>
      <w:r w:rsidR="001A1921" w:rsidRPr="00CC204C">
        <w:rPr>
          <w:rFonts w:ascii="Times New Roman" w:hAnsi="Times New Roman"/>
          <w:b w:val="0"/>
          <w:sz w:val="24"/>
          <w:szCs w:val="24"/>
        </w:rPr>
        <w:t xml:space="preserve"> a pod.</w:t>
      </w:r>
      <w:r w:rsidR="00776A38" w:rsidRPr="00CC204C">
        <w:rPr>
          <w:rFonts w:ascii="Times New Roman" w:hAnsi="Times New Roman"/>
          <w:b w:val="0"/>
          <w:sz w:val="24"/>
          <w:szCs w:val="24"/>
        </w:rPr>
        <w:t xml:space="preserve">) </w:t>
      </w:r>
      <w:r w:rsidR="00964C40" w:rsidRPr="00CC204C">
        <w:rPr>
          <w:rFonts w:ascii="Times New Roman" w:hAnsi="Times New Roman"/>
          <w:b w:val="0"/>
          <w:sz w:val="24"/>
          <w:szCs w:val="24"/>
        </w:rPr>
        <w:t>P</w:t>
      </w:r>
      <w:r w:rsidR="00776A38" w:rsidRPr="00CC204C">
        <w:rPr>
          <w:rFonts w:ascii="Times New Roman" w:hAnsi="Times New Roman"/>
          <w:b w:val="0"/>
          <w:sz w:val="24"/>
          <w:szCs w:val="24"/>
        </w:rPr>
        <w:t>oskytovateľ nebude mať nárok fakturovať žiadnu sadzbu za</w:t>
      </w:r>
      <w:r w:rsidR="008E6BC2" w:rsidRPr="00CC204C">
        <w:rPr>
          <w:rFonts w:ascii="Times New Roman" w:hAnsi="Times New Roman"/>
          <w:b w:val="0"/>
          <w:sz w:val="24"/>
          <w:szCs w:val="24"/>
        </w:rPr>
        <w:t> </w:t>
      </w:r>
      <w:r w:rsidR="00776A38" w:rsidRPr="00CC204C">
        <w:rPr>
          <w:rFonts w:ascii="Times New Roman" w:hAnsi="Times New Roman"/>
          <w:b w:val="0"/>
          <w:sz w:val="24"/>
          <w:szCs w:val="24"/>
        </w:rPr>
        <w:t>ich údržbu.</w:t>
      </w:r>
    </w:p>
    <w:p w14:paraId="48E9BB4F" w14:textId="77777777" w:rsidR="00007BD0" w:rsidRPr="00CC204C" w:rsidRDefault="00D92E35" w:rsidP="007E0BB3">
      <w:pPr>
        <w:widowControl w:val="0"/>
        <w:numPr>
          <w:ilvl w:val="0"/>
          <w:numId w:val="3"/>
        </w:numPr>
        <w:autoSpaceDE w:val="0"/>
        <w:autoSpaceDN w:val="0"/>
        <w:adjustRightInd w:val="0"/>
        <w:jc w:val="both"/>
        <w:rPr>
          <w:rFonts w:ascii="Times New Roman" w:hAnsi="Times New Roman"/>
          <w:b w:val="0"/>
          <w:sz w:val="24"/>
          <w:szCs w:val="24"/>
        </w:rPr>
      </w:pPr>
      <w:r w:rsidRPr="00CC204C">
        <w:rPr>
          <w:rFonts w:ascii="Times New Roman" w:hAnsi="Times New Roman"/>
          <w:b w:val="0"/>
          <w:sz w:val="24"/>
          <w:szCs w:val="24"/>
        </w:rPr>
        <w:t>V prípade nefunkčnosti CSS</w:t>
      </w:r>
      <w:r w:rsidR="006D256E" w:rsidRPr="00CC204C">
        <w:rPr>
          <w:rFonts w:ascii="Times New Roman" w:hAnsi="Times New Roman"/>
          <w:b w:val="0"/>
          <w:sz w:val="24"/>
          <w:szCs w:val="24"/>
        </w:rPr>
        <w:t>, EDZ a merača rýchlosti</w:t>
      </w:r>
      <w:r w:rsidRPr="00CC204C">
        <w:rPr>
          <w:rFonts w:ascii="Times New Roman" w:hAnsi="Times New Roman"/>
          <w:b w:val="0"/>
          <w:sz w:val="24"/>
          <w:szCs w:val="24"/>
        </w:rPr>
        <w:t xml:space="preserve"> v dôsledku poruchy, za</w:t>
      </w:r>
      <w:r w:rsidR="002561DB" w:rsidRPr="00CC204C">
        <w:rPr>
          <w:rFonts w:ascii="Times New Roman" w:hAnsi="Times New Roman"/>
          <w:b w:val="0"/>
          <w:sz w:val="24"/>
          <w:szCs w:val="24"/>
        </w:rPr>
        <w:t> </w:t>
      </w:r>
      <w:r w:rsidRPr="00CC204C">
        <w:rPr>
          <w:rFonts w:ascii="Times New Roman" w:hAnsi="Times New Roman"/>
          <w:b w:val="0"/>
          <w:sz w:val="24"/>
          <w:szCs w:val="24"/>
        </w:rPr>
        <w:t xml:space="preserve">ktorú zodpovedá </w:t>
      </w:r>
      <w:r w:rsidR="00964C40" w:rsidRPr="00CC204C">
        <w:rPr>
          <w:rFonts w:ascii="Times New Roman" w:hAnsi="Times New Roman"/>
          <w:b w:val="0"/>
          <w:sz w:val="24"/>
          <w:szCs w:val="24"/>
        </w:rPr>
        <w:t>P</w:t>
      </w:r>
      <w:r w:rsidR="00774939" w:rsidRPr="00CC204C">
        <w:rPr>
          <w:rFonts w:ascii="Times New Roman" w:hAnsi="Times New Roman"/>
          <w:b w:val="0"/>
          <w:sz w:val="24"/>
          <w:szCs w:val="24"/>
        </w:rPr>
        <w:t xml:space="preserve">oskytovateľ </w:t>
      </w:r>
      <w:r w:rsidR="00AB1985" w:rsidRPr="00CC204C">
        <w:rPr>
          <w:rFonts w:ascii="Times New Roman" w:hAnsi="Times New Roman"/>
          <w:b w:val="0"/>
          <w:sz w:val="24"/>
          <w:szCs w:val="24"/>
        </w:rPr>
        <w:t>(neplnen</w:t>
      </w:r>
      <w:r w:rsidR="000748B2" w:rsidRPr="00CC204C">
        <w:rPr>
          <w:rFonts w:ascii="Times New Roman" w:hAnsi="Times New Roman"/>
          <w:b w:val="0"/>
          <w:sz w:val="24"/>
          <w:szCs w:val="24"/>
        </w:rPr>
        <w:t>ím</w:t>
      </w:r>
      <w:r w:rsidR="00AB1985" w:rsidRPr="00CC204C">
        <w:rPr>
          <w:rFonts w:ascii="Times New Roman" w:hAnsi="Times New Roman"/>
          <w:b w:val="0"/>
          <w:sz w:val="24"/>
          <w:szCs w:val="24"/>
        </w:rPr>
        <w:t xml:space="preserve"> povinností)</w:t>
      </w:r>
      <w:r w:rsidR="0066049E" w:rsidRPr="00CC204C">
        <w:rPr>
          <w:rFonts w:ascii="Times New Roman" w:hAnsi="Times New Roman"/>
          <w:b w:val="0"/>
          <w:sz w:val="24"/>
          <w:szCs w:val="24"/>
        </w:rPr>
        <w:t xml:space="preserve">, </w:t>
      </w:r>
      <w:r w:rsidR="00F103CE" w:rsidRPr="00CC204C">
        <w:rPr>
          <w:rFonts w:ascii="Times New Roman" w:hAnsi="Times New Roman"/>
          <w:b w:val="0"/>
          <w:sz w:val="24"/>
          <w:szCs w:val="24"/>
        </w:rPr>
        <w:t>resp.</w:t>
      </w:r>
      <w:r w:rsidR="00B935D9" w:rsidRPr="00CC204C">
        <w:rPr>
          <w:rFonts w:ascii="Times New Roman" w:hAnsi="Times New Roman"/>
          <w:b w:val="0"/>
          <w:sz w:val="24"/>
          <w:szCs w:val="24"/>
        </w:rPr>
        <w:t xml:space="preserve"> </w:t>
      </w:r>
      <w:r w:rsidR="0066049E" w:rsidRPr="00CC204C">
        <w:rPr>
          <w:rFonts w:ascii="Times New Roman" w:hAnsi="Times New Roman"/>
          <w:b w:val="0"/>
          <w:sz w:val="24"/>
          <w:szCs w:val="24"/>
        </w:rPr>
        <w:t>v</w:t>
      </w:r>
      <w:r w:rsidR="00B935D9" w:rsidRPr="00CC204C">
        <w:rPr>
          <w:rFonts w:ascii="Times New Roman" w:hAnsi="Times New Roman"/>
          <w:b w:val="0"/>
          <w:sz w:val="24"/>
          <w:szCs w:val="24"/>
        </w:rPr>
        <w:t> </w:t>
      </w:r>
      <w:r w:rsidR="0066049E" w:rsidRPr="00CC204C">
        <w:rPr>
          <w:rFonts w:ascii="Times New Roman" w:hAnsi="Times New Roman"/>
          <w:b w:val="0"/>
          <w:sz w:val="24"/>
          <w:szCs w:val="24"/>
        </w:rPr>
        <w:t xml:space="preserve">prípade </w:t>
      </w:r>
      <w:r w:rsidR="00C20349" w:rsidRPr="00CC204C">
        <w:rPr>
          <w:rFonts w:ascii="Times New Roman" w:hAnsi="Times New Roman"/>
          <w:b w:val="0"/>
          <w:sz w:val="24"/>
          <w:szCs w:val="24"/>
        </w:rPr>
        <w:t xml:space="preserve">ich </w:t>
      </w:r>
      <w:r w:rsidR="00EC1AA0" w:rsidRPr="00CC204C">
        <w:rPr>
          <w:rFonts w:ascii="Times New Roman" w:hAnsi="Times New Roman"/>
          <w:b w:val="0"/>
          <w:sz w:val="24"/>
          <w:szCs w:val="24"/>
        </w:rPr>
        <w:t xml:space="preserve">celodenného </w:t>
      </w:r>
      <w:r w:rsidR="0066049E" w:rsidRPr="00CC204C">
        <w:rPr>
          <w:rFonts w:ascii="Times New Roman" w:hAnsi="Times New Roman"/>
          <w:b w:val="0"/>
          <w:sz w:val="24"/>
          <w:szCs w:val="24"/>
        </w:rPr>
        <w:t>vypnutia</w:t>
      </w:r>
      <w:r w:rsidR="00016AD1" w:rsidRPr="00CC204C">
        <w:rPr>
          <w:rFonts w:ascii="Times New Roman" w:hAnsi="Times New Roman"/>
          <w:b w:val="0"/>
          <w:sz w:val="24"/>
          <w:szCs w:val="24"/>
        </w:rPr>
        <w:t>,</w:t>
      </w:r>
      <w:r w:rsidRPr="00CC204C">
        <w:rPr>
          <w:rFonts w:ascii="Times New Roman" w:hAnsi="Times New Roman"/>
          <w:b w:val="0"/>
          <w:sz w:val="24"/>
          <w:szCs w:val="24"/>
        </w:rPr>
        <w:t xml:space="preserve"> ne</w:t>
      </w:r>
      <w:r w:rsidR="002775BB" w:rsidRPr="00CC204C">
        <w:rPr>
          <w:rFonts w:ascii="Times New Roman" w:hAnsi="Times New Roman"/>
          <w:b w:val="0"/>
          <w:sz w:val="24"/>
          <w:szCs w:val="24"/>
        </w:rPr>
        <w:t>bude</w:t>
      </w:r>
      <w:r w:rsidRPr="00CC204C">
        <w:rPr>
          <w:rFonts w:ascii="Times New Roman" w:hAnsi="Times New Roman"/>
          <w:b w:val="0"/>
          <w:sz w:val="24"/>
          <w:szCs w:val="24"/>
        </w:rPr>
        <w:t xml:space="preserve"> </w:t>
      </w:r>
      <w:r w:rsidR="00964C40" w:rsidRPr="00CC204C">
        <w:rPr>
          <w:rFonts w:ascii="Times New Roman" w:hAnsi="Times New Roman"/>
          <w:b w:val="0"/>
          <w:sz w:val="24"/>
          <w:szCs w:val="24"/>
        </w:rPr>
        <w:t>P</w:t>
      </w:r>
      <w:r w:rsidR="00774939" w:rsidRPr="00CC204C">
        <w:rPr>
          <w:rFonts w:ascii="Times New Roman" w:hAnsi="Times New Roman"/>
          <w:b w:val="0"/>
          <w:sz w:val="24"/>
          <w:szCs w:val="24"/>
        </w:rPr>
        <w:t>oskytovateľ</w:t>
      </w:r>
      <w:r w:rsidRPr="00CC204C">
        <w:rPr>
          <w:rFonts w:ascii="Times New Roman" w:hAnsi="Times New Roman"/>
          <w:b w:val="0"/>
          <w:sz w:val="24"/>
          <w:szCs w:val="24"/>
        </w:rPr>
        <w:t xml:space="preserve"> fakturovať </w:t>
      </w:r>
      <w:r w:rsidR="002775BB" w:rsidRPr="00CC204C">
        <w:rPr>
          <w:rFonts w:ascii="Times New Roman" w:hAnsi="Times New Roman"/>
          <w:b w:val="0"/>
          <w:sz w:val="24"/>
          <w:szCs w:val="24"/>
        </w:rPr>
        <w:t>žia</w:t>
      </w:r>
      <w:r w:rsidR="007815B6" w:rsidRPr="00CC204C">
        <w:rPr>
          <w:rFonts w:ascii="Times New Roman" w:hAnsi="Times New Roman"/>
          <w:b w:val="0"/>
          <w:sz w:val="24"/>
          <w:szCs w:val="24"/>
        </w:rPr>
        <w:t>dn</w:t>
      </w:r>
      <w:r w:rsidR="002775BB" w:rsidRPr="00CC204C">
        <w:rPr>
          <w:rFonts w:ascii="Times New Roman" w:hAnsi="Times New Roman"/>
          <w:b w:val="0"/>
          <w:sz w:val="24"/>
          <w:szCs w:val="24"/>
        </w:rPr>
        <w:t>u</w:t>
      </w:r>
      <w:r w:rsidR="007815B6" w:rsidRPr="00CC204C">
        <w:rPr>
          <w:rFonts w:ascii="Times New Roman" w:hAnsi="Times New Roman"/>
          <w:b w:val="0"/>
          <w:sz w:val="24"/>
          <w:szCs w:val="24"/>
        </w:rPr>
        <w:t xml:space="preserve"> sadzbu </w:t>
      </w:r>
      <w:r w:rsidR="00D86EB9" w:rsidRPr="00CC204C">
        <w:rPr>
          <w:rFonts w:ascii="Times New Roman" w:hAnsi="Times New Roman"/>
          <w:b w:val="0"/>
          <w:sz w:val="24"/>
          <w:szCs w:val="24"/>
        </w:rPr>
        <w:t>za</w:t>
      </w:r>
      <w:r w:rsidR="00B935D9" w:rsidRPr="00CC204C">
        <w:rPr>
          <w:rFonts w:ascii="Times New Roman" w:hAnsi="Times New Roman"/>
          <w:b w:val="0"/>
          <w:sz w:val="24"/>
          <w:szCs w:val="24"/>
        </w:rPr>
        <w:t> </w:t>
      </w:r>
      <w:r w:rsidR="00D86EB9" w:rsidRPr="00CC204C">
        <w:rPr>
          <w:rFonts w:ascii="Times New Roman" w:hAnsi="Times New Roman"/>
          <w:b w:val="0"/>
          <w:sz w:val="24"/>
          <w:szCs w:val="24"/>
        </w:rPr>
        <w:t xml:space="preserve">ich údržbu </w:t>
      </w:r>
      <w:r w:rsidRPr="00CC204C">
        <w:rPr>
          <w:rFonts w:ascii="Times New Roman" w:hAnsi="Times New Roman"/>
          <w:b w:val="0"/>
          <w:sz w:val="24"/>
          <w:szCs w:val="24"/>
        </w:rPr>
        <w:t>až do</w:t>
      </w:r>
      <w:r w:rsidR="00B935D9" w:rsidRPr="00CC204C">
        <w:rPr>
          <w:rFonts w:ascii="Times New Roman" w:hAnsi="Times New Roman"/>
          <w:b w:val="0"/>
          <w:sz w:val="24"/>
          <w:szCs w:val="24"/>
        </w:rPr>
        <w:t> </w:t>
      </w:r>
      <w:r w:rsidRPr="00CC204C">
        <w:rPr>
          <w:rFonts w:ascii="Times New Roman" w:hAnsi="Times New Roman"/>
          <w:b w:val="0"/>
          <w:sz w:val="24"/>
          <w:szCs w:val="24"/>
        </w:rPr>
        <w:t>odstránenia poruchy</w:t>
      </w:r>
      <w:r w:rsidR="00016AD1" w:rsidRPr="00CC204C">
        <w:rPr>
          <w:rFonts w:ascii="Times New Roman" w:hAnsi="Times New Roman"/>
          <w:b w:val="0"/>
          <w:sz w:val="24"/>
          <w:szCs w:val="24"/>
        </w:rPr>
        <w:t>,</w:t>
      </w:r>
      <w:r w:rsidRPr="00CC204C">
        <w:rPr>
          <w:rFonts w:ascii="Times New Roman" w:hAnsi="Times New Roman"/>
          <w:b w:val="0"/>
          <w:sz w:val="24"/>
          <w:szCs w:val="24"/>
        </w:rPr>
        <w:t xml:space="preserve"> resp. do</w:t>
      </w:r>
      <w:r w:rsidR="000F6C84" w:rsidRPr="00CC204C">
        <w:rPr>
          <w:rFonts w:ascii="Times New Roman" w:hAnsi="Times New Roman"/>
          <w:b w:val="0"/>
          <w:sz w:val="24"/>
          <w:szCs w:val="24"/>
        </w:rPr>
        <w:t> </w:t>
      </w:r>
      <w:r w:rsidR="00F22B54" w:rsidRPr="00CC204C">
        <w:rPr>
          <w:rFonts w:ascii="Times New Roman" w:hAnsi="Times New Roman"/>
          <w:b w:val="0"/>
          <w:sz w:val="24"/>
          <w:szCs w:val="24"/>
        </w:rPr>
        <w:t xml:space="preserve">ich </w:t>
      </w:r>
      <w:r w:rsidRPr="00CC204C">
        <w:rPr>
          <w:rFonts w:ascii="Times New Roman" w:hAnsi="Times New Roman"/>
          <w:b w:val="0"/>
          <w:sz w:val="24"/>
          <w:szCs w:val="24"/>
        </w:rPr>
        <w:t>opätovného zapnutia</w:t>
      </w:r>
      <w:r w:rsidR="006E1DDB" w:rsidRPr="00CC204C">
        <w:rPr>
          <w:rFonts w:ascii="Times New Roman" w:hAnsi="Times New Roman"/>
          <w:b w:val="0"/>
          <w:sz w:val="24"/>
          <w:szCs w:val="24"/>
        </w:rPr>
        <w:t>.</w:t>
      </w:r>
    </w:p>
    <w:p w14:paraId="49C39546" w14:textId="77777777" w:rsidR="00BA046E" w:rsidRPr="00CC204C" w:rsidRDefault="00BA046E" w:rsidP="007E0BB3">
      <w:pPr>
        <w:numPr>
          <w:ilvl w:val="0"/>
          <w:numId w:val="3"/>
        </w:numPr>
        <w:autoSpaceDE w:val="0"/>
        <w:autoSpaceDN w:val="0"/>
        <w:adjustRightInd w:val="0"/>
        <w:jc w:val="both"/>
        <w:rPr>
          <w:rFonts w:ascii="Times New Roman" w:hAnsi="Times New Roman"/>
          <w:b w:val="0"/>
          <w:sz w:val="24"/>
          <w:szCs w:val="24"/>
          <w:lang w:eastAsia="sk-SK"/>
        </w:rPr>
      </w:pPr>
      <w:r w:rsidRPr="00CC204C">
        <w:rPr>
          <w:rFonts w:ascii="Times New Roman" w:hAnsi="Times New Roman"/>
          <w:b w:val="0"/>
          <w:sz w:val="24"/>
          <w:szCs w:val="24"/>
          <w:lang w:eastAsia="sk-SK"/>
        </w:rPr>
        <w:lastRenderedPageBreak/>
        <w:t>Dohodnuté jednotkové ceny je možné meniť len v</w:t>
      </w:r>
      <w:r w:rsidR="00B935D9"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zmysle </w:t>
      </w:r>
      <w:r w:rsidRPr="00CC204C">
        <w:rPr>
          <w:rFonts w:ascii="Times New Roman" w:hAnsi="Times New Roman"/>
          <w:b w:val="0"/>
          <w:i/>
          <w:iCs/>
          <w:sz w:val="24"/>
          <w:szCs w:val="24"/>
          <w:lang w:eastAsia="sk-SK"/>
        </w:rPr>
        <w:t>ods.</w:t>
      </w:r>
      <w:r w:rsidR="008E6BC2" w:rsidRPr="00CC204C">
        <w:rPr>
          <w:rFonts w:ascii="Times New Roman" w:hAnsi="Times New Roman"/>
          <w:b w:val="0"/>
          <w:i/>
          <w:iCs/>
          <w:sz w:val="24"/>
          <w:szCs w:val="24"/>
          <w:lang w:eastAsia="sk-SK"/>
        </w:rPr>
        <w:t> </w:t>
      </w:r>
      <w:r w:rsidRPr="00CC204C">
        <w:rPr>
          <w:rFonts w:ascii="Times New Roman" w:hAnsi="Times New Roman"/>
          <w:b w:val="0"/>
          <w:i/>
          <w:iCs/>
          <w:sz w:val="24"/>
          <w:szCs w:val="24"/>
          <w:lang w:eastAsia="sk-SK"/>
        </w:rPr>
        <w:t>9 až 10</w:t>
      </w:r>
      <w:r w:rsidRPr="00CC204C">
        <w:rPr>
          <w:rFonts w:ascii="Times New Roman" w:hAnsi="Times New Roman"/>
          <w:b w:val="0"/>
          <w:sz w:val="24"/>
          <w:szCs w:val="24"/>
          <w:lang w:eastAsia="sk-SK"/>
        </w:rPr>
        <w:t xml:space="preserve"> </w:t>
      </w:r>
      <w:r w:rsidRPr="00CC204C">
        <w:rPr>
          <w:rFonts w:ascii="Times New Roman" w:hAnsi="Times New Roman"/>
          <w:b w:val="0"/>
          <w:i/>
          <w:iCs/>
          <w:sz w:val="24"/>
          <w:szCs w:val="24"/>
          <w:lang w:eastAsia="sk-SK"/>
        </w:rPr>
        <w:t xml:space="preserve">tohto článku </w:t>
      </w:r>
      <w:r w:rsidR="00964C40" w:rsidRPr="00CC204C">
        <w:rPr>
          <w:rFonts w:ascii="Times New Roman" w:hAnsi="Times New Roman"/>
          <w:b w:val="0"/>
          <w:sz w:val="24"/>
          <w:szCs w:val="24"/>
          <w:lang w:eastAsia="sk-SK"/>
        </w:rPr>
        <w:t>Z</w:t>
      </w:r>
      <w:r w:rsidRPr="00CC204C">
        <w:rPr>
          <w:rFonts w:ascii="Times New Roman" w:hAnsi="Times New Roman"/>
          <w:b w:val="0"/>
          <w:sz w:val="24"/>
          <w:szCs w:val="24"/>
          <w:lang w:eastAsia="sk-SK"/>
        </w:rPr>
        <w:t>mluvy a to písomným dodatkom k</w:t>
      </w:r>
      <w:r w:rsidR="00B935D9"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tejto </w:t>
      </w:r>
      <w:r w:rsidR="00964C40" w:rsidRPr="00CC204C">
        <w:rPr>
          <w:rFonts w:ascii="Times New Roman" w:hAnsi="Times New Roman"/>
          <w:b w:val="0"/>
          <w:sz w:val="24"/>
          <w:szCs w:val="24"/>
          <w:lang w:eastAsia="sk-SK"/>
        </w:rPr>
        <w:t>Zm</w:t>
      </w:r>
      <w:r w:rsidRPr="00CC204C">
        <w:rPr>
          <w:rFonts w:ascii="Times New Roman" w:hAnsi="Times New Roman"/>
          <w:b w:val="0"/>
          <w:sz w:val="24"/>
          <w:szCs w:val="24"/>
          <w:lang w:eastAsia="sk-SK"/>
        </w:rPr>
        <w:t>luve v</w:t>
      </w:r>
      <w:r w:rsidR="00B935D9" w:rsidRPr="00CC204C">
        <w:rPr>
          <w:rFonts w:ascii="Times New Roman" w:hAnsi="Times New Roman"/>
          <w:b w:val="0"/>
          <w:sz w:val="24"/>
          <w:szCs w:val="24"/>
          <w:lang w:eastAsia="sk-SK"/>
        </w:rPr>
        <w:t> </w:t>
      </w:r>
      <w:r w:rsidRPr="00CC204C">
        <w:rPr>
          <w:rFonts w:ascii="Times New Roman" w:hAnsi="Times New Roman"/>
          <w:b w:val="0"/>
          <w:sz w:val="24"/>
          <w:szCs w:val="24"/>
          <w:lang w:eastAsia="sk-SK"/>
        </w:rPr>
        <w:t>súlade s</w:t>
      </w:r>
      <w:r w:rsidR="00B935D9" w:rsidRPr="00CC204C">
        <w:rPr>
          <w:rFonts w:ascii="Times New Roman" w:hAnsi="Times New Roman"/>
          <w:b w:val="0"/>
          <w:sz w:val="24"/>
          <w:szCs w:val="24"/>
          <w:lang w:eastAsia="sk-SK"/>
        </w:rPr>
        <w:t>o </w:t>
      </w:r>
      <w:r w:rsidRPr="00CC204C">
        <w:rPr>
          <w:rFonts w:ascii="Times New Roman" w:hAnsi="Times New Roman"/>
          <w:b w:val="0"/>
          <w:sz w:val="24"/>
          <w:szCs w:val="24"/>
          <w:lang w:eastAsia="sk-SK"/>
        </w:rPr>
        <w:t>zákon</w:t>
      </w:r>
      <w:r w:rsidR="00B935D9" w:rsidRPr="00CC204C">
        <w:rPr>
          <w:rFonts w:ascii="Times New Roman" w:hAnsi="Times New Roman"/>
          <w:b w:val="0"/>
          <w:sz w:val="24"/>
          <w:szCs w:val="24"/>
          <w:lang w:eastAsia="sk-SK"/>
        </w:rPr>
        <w:t>om</w:t>
      </w:r>
      <w:r w:rsidRPr="00CC204C">
        <w:rPr>
          <w:rFonts w:ascii="Times New Roman" w:hAnsi="Times New Roman"/>
          <w:b w:val="0"/>
          <w:sz w:val="24"/>
          <w:szCs w:val="24"/>
          <w:lang w:eastAsia="sk-SK"/>
        </w:rPr>
        <w:t xml:space="preserve"> č.</w:t>
      </w:r>
      <w:r w:rsidR="008E6BC2"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345/2018 Z. z. v znení neskorších predpisov, a to </w:t>
      </w:r>
      <w:r w:rsidR="00B935D9" w:rsidRPr="00CC204C">
        <w:rPr>
          <w:rFonts w:ascii="Times New Roman" w:hAnsi="Times New Roman"/>
          <w:b w:val="0"/>
          <w:sz w:val="24"/>
          <w:szCs w:val="24"/>
          <w:lang w:eastAsia="sk-SK"/>
        </w:rPr>
        <w:t>na základe</w:t>
      </w:r>
      <w:r w:rsidRPr="00CC204C">
        <w:rPr>
          <w:rFonts w:ascii="Times New Roman" w:hAnsi="Times New Roman"/>
          <w:b w:val="0"/>
          <w:sz w:val="24"/>
          <w:szCs w:val="24"/>
          <w:lang w:eastAsia="sk-SK"/>
        </w:rPr>
        <w:t xml:space="preserve"> vzájomnej dohod</w:t>
      </w:r>
      <w:r w:rsidR="00B935D9" w:rsidRPr="00CC204C">
        <w:rPr>
          <w:rFonts w:ascii="Times New Roman" w:hAnsi="Times New Roman"/>
          <w:b w:val="0"/>
          <w:sz w:val="24"/>
          <w:szCs w:val="24"/>
          <w:lang w:eastAsia="sk-SK"/>
        </w:rPr>
        <w:t>y</w:t>
      </w:r>
      <w:r w:rsidRPr="00CC204C">
        <w:rPr>
          <w:rFonts w:ascii="Times New Roman" w:hAnsi="Times New Roman"/>
          <w:b w:val="0"/>
          <w:sz w:val="24"/>
          <w:szCs w:val="24"/>
          <w:lang w:eastAsia="sk-SK"/>
        </w:rPr>
        <w:t xml:space="preserve"> zmluvných strán.</w:t>
      </w:r>
    </w:p>
    <w:p w14:paraId="6F427485" w14:textId="77777777" w:rsidR="00253100" w:rsidRPr="00CC204C" w:rsidRDefault="00253100" w:rsidP="007E0BB3">
      <w:pPr>
        <w:numPr>
          <w:ilvl w:val="0"/>
          <w:numId w:val="3"/>
        </w:numPr>
        <w:autoSpaceDE w:val="0"/>
        <w:autoSpaceDN w:val="0"/>
        <w:adjustRightInd w:val="0"/>
        <w:jc w:val="both"/>
        <w:rPr>
          <w:rFonts w:ascii="Times New Roman" w:hAnsi="Times New Roman"/>
          <w:b w:val="0"/>
          <w:sz w:val="24"/>
          <w:szCs w:val="24"/>
          <w:lang w:eastAsia="sk-SK"/>
        </w:rPr>
      </w:pPr>
      <w:r w:rsidRPr="00CC204C">
        <w:rPr>
          <w:rFonts w:ascii="Times New Roman" w:hAnsi="Times New Roman"/>
          <w:b w:val="0"/>
          <w:sz w:val="24"/>
          <w:szCs w:val="24"/>
          <w:lang w:eastAsia="sk-SK"/>
        </w:rPr>
        <w:t xml:space="preserve">Úpravu </w:t>
      </w:r>
      <w:r w:rsidR="00C968E8" w:rsidRPr="00CC204C">
        <w:rPr>
          <w:rFonts w:ascii="Times New Roman" w:hAnsi="Times New Roman"/>
          <w:b w:val="0"/>
          <w:sz w:val="24"/>
          <w:szCs w:val="24"/>
          <w:lang w:eastAsia="sk-SK"/>
        </w:rPr>
        <w:t xml:space="preserve">jednotkových </w:t>
      </w:r>
      <w:r w:rsidRPr="00CC204C">
        <w:rPr>
          <w:rFonts w:ascii="Times New Roman" w:hAnsi="Times New Roman"/>
          <w:b w:val="0"/>
          <w:sz w:val="24"/>
          <w:szCs w:val="24"/>
          <w:lang w:eastAsia="sk-SK"/>
        </w:rPr>
        <w:t>c</w:t>
      </w:r>
      <w:r w:rsidR="00C968E8" w:rsidRPr="00CC204C">
        <w:rPr>
          <w:rFonts w:ascii="Times New Roman" w:hAnsi="Times New Roman"/>
          <w:b w:val="0"/>
          <w:sz w:val="24"/>
          <w:szCs w:val="24"/>
          <w:lang w:eastAsia="sk-SK"/>
        </w:rPr>
        <w:t>i</w:t>
      </w:r>
      <w:r w:rsidRPr="00CC204C">
        <w:rPr>
          <w:rFonts w:ascii="Times New Roman" w:hAnsi="Times New Roman"/>
          <w:b w:val="0"/>
          <w:sz w:val="24"/>
          <w:szCs w:val="24"/>
          <w:lang w:eastAsia="sk-SK"/>
        </w:rPr>
        <w:t xml:space="preserve">en </w:t>
      </w:r>
      <w:r w:rsidR="00716F0B" w:rsidRPr="00CC204C">
        <w:rPr>
          <w:rFonts w:ascii="Times New Roman" w:hAnsi="Times New Roman"/>
          <w:b w:val="0"/>
          <w:sz w:val="24"/>
          <w:szCs w:val="24"/>
          <w:lang w:eastAsia="sk-SK"/>
        </w:rPr>
        <w:t xml:space="preserve">(zvýšenie/zníženie) </w:t>
      </w:r>
      <w:r w:rsidR="00C968E8" w:rsidRPr="00CC204C">
        <w:rPr>
          <w:rFonts w:ascii="Times New Roman" w:hAnsi="Times New Roman"/>
          <w:b w:val="0"/>
          <w:sz w:val="24"/>
          <w:szCs w:val="24"/>
          <w:lang w:eastAsia="sk-SK"/>
        </w:rPr>
        <w:t xml:space="preserve">v zmysle </w:t>
      </w:r>
      <w:r w:rsidR="00C968E8" w:rsidRPr="00CC204C">
        <w:rPr>
          <w:rFonts w:ascii="Times New Roman" w:hAnsi="Times New Roman"/>
          <w:b w:val="0"/>
          <w:i/>
          <w:iCs/>
          <w:sz w:val="24"/>
          <w:szCs w:val="24"/>
          <w:lang w:eastAsia="sk-SK"/>
        </w:rPr>
        <w:t>ods.</w:t>
      </w:r>
      <w:r w:rsidR="008E6BC2" w:rsidRPr="00CC204C">
        <w:rPr>
          <w:rFonts w:ascii="Times New Roman" w:hAnsi="Times New Roman"/>
          <w:b w:val="0"/>
          <w:i/>
          <w:iCs/>
          <w:sz w:val="24"/>
          <w:szCs w:val="24"/>
          <w:lang w:eastAsia="sk-SK"/>
        </w:rPr>
        <w:t> </w:t>
      </w:r>
      <w:r w:rsidR="00C968E8" w:rsidRPr="00CC204C">
        <w:rPr>
          <w:rFonts w:ascii="Times New Roman" w:hAnsi="Times New Roman"/>
          <w:b w:val="0"/>
          <w:i/>
          <w:iCs/>
          <w:sz w:val="24"/>
          <w:szCs w:val="24"/>
          <w:lang w:eastAsia="sk-SK"/>
        </w:rPr>
        <w:t>10 tohto čl.</w:t>
      </w:r>
      <w:r w:rsidR="00C968E8" w:rsidRPr="00CC204C">
        <w:rPr>
          <w:rFonts w:ascii="Times New Roman" w:hAnsi="Times New Roman"/>
          <w:b w:val="0"/>
          <w:sz w:val="24"/>
          <w:szCs w:val="24"/>
          <w:lang w:eastAsia="sk-SK"/>
        </w:rPr>
        <w:t xml:space="preserve"> </w:t>
      </w:r>
      <w:r w:rsidR="00964C40" w:rsidRPr="00CC204C">
        <w:rPr>
          <w:rFonts w:ascii="Times New Roman" w:hAnsi="Times New Roman"/>
          <w:b w:val="0"/>
          <w:i/>
          <w:iCs/>
          <w:sz w:val="24"/>
          <w:szCs w:val="24"/>
          <w:lang w:eastAsia="sk-SK"/>
        </w:rPr>
        <w:t>Z</w:t>
      </w:r>
      <w:r w:rsidR="00C968E8" w:rsidRPr="00CC204C">
        <w:rPr>
          <w:rFonts w:ascii="Times New Roman" w:hAnsi="Times New Roman"/>
          <w:b w:val="0"/>
          <w:i/>
          <w:iCs/>
          <w:sz w:val="24"/>
          <w:szCs w:val="24"/>
          <w:lang w:eastAsia="sk-SK"/>
        </w:rPr>
        <w:t>mluvy</w:t>
      </w:r>
      <w:r w:rsidR="00C968E8" w:rsidRPr="00CC204C">
        <w:rPr>
          <w:rFonts w:ascii="Times New Roman" w:hAnsi="Times New Roman"/>
          <w:b w:val="0"/>
          <w:sz w:val="24"/>
          <w:szCs w:val="24"/>
          <w:lang w:eastAsia="sk-SK"/>
        </w:rPr>
        <w:t xml:space="preserve"> </w:t>
      </w:r>
      <w:r w:rsidRPr="00CC204C">
        <w:rPr>
          <w:rFonts w:ascii="Times New Roman" w:hAnsi="Times New Roman"/>
          <w:b w:val="0"/>
          <w:sz w:val="24"/>
          <w:szCs w:val="24"/>
          <w:lang w:eastAsia="sk-SK"/>
        </w:rPr>
        <w:t>je možné dojednať najskôr po</w:t>
      </w:r>
      <w:r w:rsidR="001B6FA7"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uplynutí dvanástich (12) mesiacov od podpísania </w:t>
      </w:r>
      <w:r w:rsidR="00964C40" w:rsidRPr="00CC204C">
        <w:rPr>
          <w:rFonts w:ascii="Times New Roman" w:hAnsi="Times New Roman"/>
          <w:b w:val="0"/>
          <w:sz w:val="24"/>
          <w:szCs w:val="24"/>
          <w:lang w:eastAsia="sk-SK"/>
        </w:rPr>
        <w:t>Z</w:t>
      </w:r>
      <w:r w:rsidRPr="00CC204C">
        <w:rPr>
          <w:rFonts w:ascii="Times New Roman" w:hAnsi="Times New Roman"/>
          <w:b w:val="0"/>
          <w:sz w:val="24"/>
          <w:szCs w:val="24"/>
          <w:lang w:eastAsia="sk-SK"/>
        </w:rPr>
        <w:t>mluvy</w:t>
      </w:r>
      <w:r w:rsidR="00442AD9" w:rsidRPr="00CC204C">
        <w:rPr>
          <w:rFonts w:ascii="Times New Roman" w:hAnsi="Times New Roman"/>
          <w:b w:val="0"/>
          <w:sz w:val="24"/>
          <w:szCs w:val="24"/>
          <w:lang w:eastAsia="sk-SK"/>
        </w:rPr>
        <w:t xml:space="preserve">, resp. </w:t>
      </w:r>
      <w:r w:rsidR="00981EB6" w:rsidRPr="00CC204C">
        <w:rPr>
          <w:rFonts w:ascii="Times New Roman" w:hAnsi="Times New Roman"/>
          <w:b w:val="0"/>
          <w:sz w:val="24"/>
          <w:szCs w:val="24"/>
          <w:lang w:eastAsia="sk-SK"/>
        </w:rPr>
        <w:t>od</w:t>
      </w:r>
      <w:r w:rsidR="00B935D9" w:rsidRPr="00CC204C">
        <w:rPr>
          <w:rFonts w:ascii="Times New Roman" w:hAnsi="Times New Roman"/>
          <w:b w:val="0"/>
          <w:sz w:val="24"/>
          <w:szCs w:val="24"/>
          <w:lang w:eastAsia="sk-SK"/>
        </w:rPr>
        <w:t> </w:t>
      </w:r>
      <w:r w:rsidR="00442AD9" w:rsidRPr="00CC204C">
        <w:rPr>
          <w:rFonts w:ascii="Times New Roman" w:hAnsi="Times New Roman"/>
          <w:b w:val="0"/>
          <w:sz w:val="24"/>
          <w:szCs w:val="24"/>
          <w:lang w:eastAsia="sk-SK"/>
        </w:rPr>
        <w:t>poslednej cenovej úpravy</w:t>
      </w:r>
      <w:r w:rsidRPr="00CC204C">
        <w:rPr>
          <w:rFonts w:ascii="Times New Roman" w:hAnsi="Times New Roman"/>
          <w:b w:val="0"/>
          <w:sz w:val="24"/>
          <w:szCs w:val="24"/>
          <w:lang w:eastAsia="sk-SK"/>
        </w:rPr>
        <w:t xml:space="preserve"> </w:t>
      </w:r>
      <w:r w:rsidR="00B935D9" w:rsidRPr="00CC204C">
        <w:rPr>
          <w:rFonts w:ascii="Times New Roman" w:hAnsi="Times New Roman"/>
          <w:b w:val="0"/>
          <w:sz w:val="24"/>
          <w:szCs w:val="24"/>
          <w:lang w:eastAsia="sk-SK"/>
        </w:rPr>
        <w:t>(</w:t>
      </w:r>
      <w:r w:rsidR="00D04DCC" w:rsidRPr="00CC204C">
        <w:rPr>
          <w:rFonts w:ascii="Times New Roman" w:hAnsi="Times New Roman"/>
          <w:b w:val="0"/>
          <w:sz w:val="24"/>
          <w:szCs w:val="24"/>
          <w:lang w:eastAsia="sk-SK"/>
        </w:rPr>
        <w:t>od</w:t>
      </w:r>
      <w:r w:rsidR="008E6BC2" w:rsidRPr="00CC204C">
        <w:rPr>
          <w:rFonts w:ascii="Times New Roman" w:hAnsi="Times New Roman"/>
          <w:b w:val="0"/>
          <w:sz w:val="24"/>
          <w:szCs w:val="24"/>
          <w:lang w:eastAsia="sk-SK"/>
        </w:rPr>
        <w:t> </w:t>
      </w:r>
      <w:r w:rsidR="00B935D9" w:rsidRPr="00CC204C">
        <w:rPr>
          <w:rFonts w:ascii="Times New Roman" w:hAnsi="Times New Roman"/>
          <w:b w:val="0"/>
          <w:sz w:val="24"/>
          <w:szCs w:val="24"/>
          <w:lang w:eastAsia="sk-SK"/>
        </w:rPr>
        <w:t xml:space="preserve">podpísania dodatku) </w:t>
      </w:r>
      <w:r w:rsidR="00981EB6" w:rsidRPr="00CC204C">
        <w:rPr>
          <w:rFonts w:ascii="Times New Roman" w:hAnsi="Times New Roman"/>
          <w:b w:val="0"/>
          <w:sz w:val="24"/>
          <w:szCs w:val="24"/>
          <w:lang w:eastAsia="sk-SK"/>
        </w:rPr>
        <w:t>na</w:t>
      </w:r>
      <w:r w:rsidR="00C968E8" w:rsidRPr="00CC204C">
        <w:rPr>
          <w:rFonts w:ascii="Times New Roman" w:hAnsi="Times New Roman"/>
          <w:b w:val="0"/>
          <w:sz w:val="24"/>
          <w:szCs w:val="24"/>
          <w:lang w:eastAsia="sk-SK"/>
        </w:rPr>
        <w:t> </w:t>
      </w:r>
      <w:r w:rsidR="00981EB6" w:rsidRPr="00CC204C">
        <w:rPr>
          <w:rFonts w:ascii="Times New Roman" w:hAnsi="Times New Roman"/>
          <w:b w:val="0"/>
          <w:sz w:val="24"/>
          <w:szCs w:val="24"/>
          <w:lang w:eastAsia="sk-SK"/>
        </w:rPr>
        <w:t xml:space="preserve">základe </w:t>
      </w:r>
      <w:r w:rsidRPr="00CC204C">
        <w:rPr>
          <w:rFonts w:ascii="Times New Roman" w:hAnsi="Times New Roman"/>
          <w:b w:val="0"/>
          <w:sz w:val="24"/>
          <w:szCs w:val="24"/>
          <w:lang w:eastAsia="sk-SK"/>
        </w:rPr>
        <w:t>preukázan</w:t>
      </w:r>
      <w:r w:rsidR="00981EB6" w:rsidRPr="00CC204C">
        <w:rPr>
          <w:rFonts w:ascii="Times New Roman" w:hAnsi="Times New Roman"/>
          <w:b w:val="0"/>
          <w:sz w:val="24"/>
          <w:szCs w:val="24"/>
          <w:lang w:eastAsia="sk-SK"/>
        </w:rPr>
        <w:t>ia</w:t>
      </w:r>
      <w:r w:rsidRPr="00CC204C">
        <w:rPr>
          <w:rFonts w:ascii="Times New Roman" w:hAnsi="Times New Roman"/>
          <w:b w:val="0"/>
          <w:sz w:val="24"/>
          <w:szCs w:val="24"/>
          <w:lang w:eastAsia="sk-SK"/>
        </w:rPr>
        <w:t xml:space="preserve"> zvýšenia/</w:t>
      </w:r>
      <w:r w:rsidR="00D04DCC" w:rsidRPr="00CC204C">
        <w:rPr>
          <w:rFonts w:ascii="Times New Roman" w:hAnsi="Times New Roman"/>
          <w:b w:val="0"/>
          <w:sz w:val="24"/>
          <w:szCs w:val="24"/>
          <w:lang w:eastAsia="sk-SK"/>
        </w:rPr>
        <w:t xml:space="preserve"> </w:t>
      </w:r>
      <w:r w:rsidRPr="00CC204C">
        <w:rPr>
          <w:rFonts w:ascii="Times New Roman" w:hAnsi="Times New Roman"/>
          <w:b w:val="0"/>
          <w:sz w:val="24"/>
          <w:szCs w:val="24"/>
          <w:lang w:eastAsia="sk-SK"/>
        </w:rPr>
        <w:t>zníženia cien vstupných nákladov a</w:t>
      </w:r>
      <w:r w:rsidR="00981EB6" w:rsidRPr="00CC204C">
        <w:rPr>
          <w:rFonts w:ascii="Times New Roman" w:hAnsi="Times New Roman"/>
          <w:b w:val="0"/>
          <w:sz w:val="24"/>
          <w:szCs w:val="24"/>
          <w:lang w:eastAsia="sk-SK"/>
        </w:rPr>
        <w:t xml:space="preserve"> ich </w:t>
      </w:r>
      <w:r w:rsidRPr="00CC204C">
        <w:rPr>
          <w:rFonts w:ascii="Times New Roman" w:hAnsi="Times New Roman"/>
          <w:b w:val="0"/>
          <w:sz w:val="24"/>
          <w:szCs w:val="24"/>
          <w:lang w:eastAsia="sk-SK"/>
        </w:rPr>
        <w:t xml:space="preserve">odsúhlasení </w:t>
      </w:r>
      <w:r w:rsidR="00964C40" w:rsidRPr="00CC204C">
        <w:rPr>
          <w:rFonts w:ascii="Times New Roman" w:hAnsi="Times New Roman"/>
          <w:b w:val="0"/>
          <w:sz w:val="24"/>
          <w:szCs w:val="24"/>
          <w:lang w:eastAsia="sk-SK"/>
        </w:rPr>
        <w:t>O</w:t>
      </w:r>
      <w:r w:rsidRPr="00CC204C">
        <w:rPr>
          <w:rFonts w:ascii="Times New Roman" w:hAnsi="Times New Roman"/>
          <w:b w:val="0"/>
          <w:sz w:val="24"/>
          <w:szCs w:val="24"/>
          <w:lang w:eastAsia="sk-SK"/>
        </w:rPr>
        <w:t>bjednávateľ</w:t>
      </w:r>
      <w:r w:rsidR="00981EB6" w:rsidRPr="00CC204C">
        <w:rPr>
          <w:rFonts w:ascii="Times New Roman" w:hAnsi="Times New Roman"/>
          <w:b w:val="0"/>
          <w:sz w:val="24"/>
          <w:szCs w:val="24"/>
          <w:lang w:eastAsia="sk-SK"/>
        </w:rPr>
        <w:t>om</w:t>
      </w:r>
      <w:r w:rsidRPr="00CC204C">
        <w:rPr>
          <w:rFonts w:ascii="Times New Roman" w:hAnsi="Times New Roman"/>
          <w:b w:val="0"/>
          <w:sz w:val="24"/>
          <w:szCs w:val="24"/>
          <w:lang w:eastAsia="sk-SK"/>
        </w:rPr>
        <w:t>.</w:t>
      </w:r>
    </w:p>
    <w:p w14:paraId="637D0734" w14:textId="77777777" w:rsidR="00BA046E" w:rsidRPr="00CC204C" w:rsidRDefault="00253100" w:rsidP="007E0BB3">
      <w:pPr>
        <w:widowControl w:val="0"/>
        <w:numPr>
          <w:ilvl w:val="0"/>
          <w:numId w:val="3"/>
        </w:numPr>
        <w:autoSpaceDE w:val="0"/>
        <w:autoSpaceDN w:val="0"/>
        <w:adjustRightInd w:val="0"/>
        <w:jc w:val="both"/>
        <w:rPr>
          <w:rFonts w:ascii="Times New Roman" w:hAnsi="Times New Roman"/>
          <w:b w:val="0"/>
          <w:sz w:val="24"/>
          <w:szCs w:val="24"/>
          <w:lang w:eastAsia="sk-SK"/>
        </w:rPr>
      </w:pPr>
      <w:r w:rsidRPr="00CC204C">
        <w:rPr>
          <w:rFonts w:ascii="Times New Roman" w:hAnsi="Times New Roman"/>
          <w:b w:val="0"/>
          <w:sz w:val="24"/>
          <w:szCs w:val="24"/>
          <w:lang w:eastAsia="sk-SK"/>
        </w:rPr>
        <w:t>Zvýšenie</w:t>
      </w:r>
      <w:r w:rsidR="00442AD9" w:rsidRPr="00CC204C">
        <w:rPr>
          <w:rFonts w:ascii="Times New Roman" w:hAnsi="Times New Roman"/>
          <w:b w:val="0"/>
          <w:sz w:val="24"/>
          <w:szCs w:val="24"/>
          <w:lang w:eastAsia="sk-SK"/>
        </w:rPr>
        <w:t>/</w:t>
      </w:r>
      <w:r w:rsidRPr="00CC204C">
        <w:rPr>
          <w:rFonts w:ascii="Times New Roman" w:hAnsi="Times New Roman"/>
          <w:b w:val="0"/>
          <w:sz w:val="24"/>
          <w:szCs w:val="24"/>
          <w:lang w:eastAsia="sk-SK"/>
        </w:rPr>
        <w:t>zníženie jednotkových cien je prípustné z</w:t>
      </w:r>
      <w:r w:rsidR="008D196A" w:rsidRPr="00CC204C">
        <w:rPr>
          <w:rFonts w:ascii="Times New Roman" w:hAnsi="Times New Roman"/>
          <w:b w:val="0"/>
          <w:sz w:val="24"/>
          <w:szCs w:val="24"/>
          <w:lang w:eastAsia="sk-SK"/>
        </w:rPr>
        <w:t> </w:t>
      </w:r>
      <w:r w:rsidR="00442AD9" w:rsidRPr="00CC204C">
        <w:rPr>
          <w:rFonts w:ascii="Times New Roman" w:hAnsi="Times New Roman"/>
          <w:b w:val="0"/>
          <w:sz w:val="24"/>
          <w:szCs w:val="24"/>
          <w:lang w:eastAsia="sk-SK"/>
        </w:rPr>
        <w:t>dôvodu</w:t>
      </w:r>
      <w:r w:rsidRPr="00CC204C">
        <w:rPr>
          <w:rFonts w:ascii="Times New Roman" w:hAnsi="Times New Roman"/>
          <w:b w:val="0"/>
          <w:sz w:val="24"/>
          <w:szCs w:val="24"/>
          <w:lang w:eastAsia="sk-SK"/>
        </w:rPr>
        <w:t xml:space="preserve"> zvýšenia</w:t>
      </w:r>
      <w:r w:rsidR="00C968E8" w:rsidRPr="00CC204C">
        <w:rPr>
          <w:rFonts w:ascii="Times New Roman" w:hAnsi="Times New Roman"/>
          <w:b w:val="0"/>
          <w:sz w:val="24"/>
          <w:szCs w:val="24"/>
          <w:lang w:eastAsia="sk-SK"/>
        </w:rPr>
        <w:t xml:space="preserve"> priemernej miery inflácie</w:t>
      </w:r>
      <w:r w:rsidR="00442AD9" w:rsidRPr="00CC204C">
        <w:rPr>
          <w:rFonts w:ascii="Times New Roman" w:hAnsi="Times New Roman"/>
          <w:b w:val="0"/>
          <w:sz w:val="24"/>
          <w:szCs w:val="24"/>
          <w:lang w:eastAsia="sk-SK"/>
        </w:rPr>
        <w:t>/</w:t>
      </w:r>
      <w:r w:rsidRPr="00CC204C">
        <w:rPr>
          <w:rFonts w:ascii="Times New Roman" w:hAnsi="Times New Roman"/>
          <w:b w:val="0"/>
          <w:sz w:val="24"/>
          <w:szCs w:val="24"/>
          <w:lang w:eastAsia="sk-SK"/>
        </w:rPr>
        <w:t xml:space="preserve">zníženia priemernej miery inflácie </w:t>
      </w:r>
      <w:r w:rsidR="00C968E8" w:rsidRPr="00CC204C">
        <w:rPr>
          <w:rFonts w:ascii="Times New Roman" w:hAnsi="Times New Roman"/>
          <w:b w:val="0"/>
          <w:sz w:val="24"/>
          <w:szCs w:val="24"/>
          <w:lang w:eastAsia="sk-SK"/>
        </w:rPr>
        <w:t xml:space="preserve">(deflácie) </w:t>
      </w:r>
      <w:r w:rsidR="00716F0B" w:rsidRPr="00CC204C">
        <w:rPr>
          <w:rFonts w:ascii="Times New Roman" w:hAnsi="Times New Roman"/>
          <w:b w:val="0"/>
          <w:sz w:val="24"/>
          <w:szCs w:val="24"/>
          <w:lang w:eastAsia="sk-SK"/>
        </w:rPr>
        <w:t xml:space="preserve">potvrdenej Štatistickým úradom Slovenskej republiky a to </w:t>
      </w:r>
      <w:r w:rsidRPr="00CC204C">
        <w:rPr>
          <w:rFonts w:ascii="Times New Roman" w:hAnsi="Times New Roman"/>
          <w:b w:val="0"/>
          <w:sz w:val="24"/>
          <w:szCs w:val="24"/>
          <w:lang w:eastAsia="sk-SK"/>
        </w:rPr>
        <w:t>minimálne o</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5% od</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priemernej </w:t>
      </w:r>
      <w:r w:rsidR="005D07B5" w:rsidRPr="00CC204C">
        <w:rPr>
          <w:rFonts w:ascii="Times New Roman" w:hAnsi="Times New Roman"/>
          <w:b w:val="0"/>
          <w:sz w:val="24"/>
          <w:szCs w:val="24"/>
          <w:lang w:eastAsia="sk-SK"/>
        </w:rPr>
        <w:t xml:space="preserve">ročnej </w:t>
      </w:r>
      <w:r w:rsidRPr="00CC204C">
        <w:rPr>
          <w:rFonts w:ascii="Times New Roman" w:hAnsi="Times New Roman"/>
          <w:b w:val="0"/>
          <w:sz w:val="24"/>
          <w:szCs w:val="24"/>
          <w:lang w:eastAsia="sk-SK"/>
        </w:rPr>
        <w:t>miery inflácie v</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čase od</w:t>
      </w:r>
      <w:r w:rsidR="00716F0B"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uzatvorenia </w:t>
      </w:r>
      <w:r w:rsidR="00964C40" w:rsidRPr="00CC204C">
        <w:rPr>
          <w:rFonts w:ascii="Times New Roman" w:hAnsi="Times New Roman"/>
          <w:b w:val="0"/>
          <w:sz w:val="24"/>
          <w:szCs w:val="24"/>
          <w:lang w:eastAsia="sk-SK"/>
        </w:rPr>
        <w:t>Z</w:t>
      </w:r>
      <w:r w:rsidR="00981EB6" w:rsidRPr="00CC204C">
        <w:rPr>
          <w:rFonts w:ascii="Times New Roman" w:hAnsi="Times New Roman"/>
          <w:b w:val="0"/>
          <w:sz w:val="24"/>
          <w:szCs w:val="24"/>
          <w:lang w:eastAsia="sk-SK"/>
        </w:rPr>
        <w:t>mluvy</w:t>
      </w:r>
      <w:r w:rsidRPr="00CC204C">
        <w:rPr>
          <w:rFonts w:ascii="Times New Roman" w:hAnsi="Times New Roman"/>
          <w:b w:val="0"/>
          <w:sz w:val="24"/>
          <w:szCs w:val="24"/>
          <w:lang w:eastAsia="sk-SK"/>
        </w:rPr>
        <w:t xml:space="preserve"> alebo od</w:t>
      </w:r>
      <w:r w:rsidR="00981EB6" w:rsidRPr="00CC204C">
        <w:rPr>
          <w:rFonts w:ascii="Times New Roman" w:hAnsi="Times New Roman"/>
          <w:b w:val="0"/>
          <w:sz w:val="24"/>
          <w:szCs w:val="24"/>
          <w:lang w:eastAsia="sk-SK"/>
        </w:rPr>
        <w:t> </w:t>
      </w:r>
      <w:r w:rsidRPr="00CC204C">
        <w:rPr>
          <w:rFonts w:ascii="Times New Roman" w:hAnsi="Times New Roman"/>
          <w:b w:val="0"/>
          <w:sz w:val="24"/>
          <w:szCs w:val="24"/>
          <w:lang w:eastAsia="sk-SK"/>
        </w:rPr>
        <w:t>poslednej cenovej úpravy. Zmenu jednotkových cien na</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základe zvýšenia</w:t>
      </w:r>
      <w:r w:rsidR="00981EB6" w:rsidRPr="00CC204C">
        <w:rPr>
          <w:rFonts w:ascii="Times New Roman" w:hAnsi="Times New Roman"/>
          <w:b w:val="0"/>
          <w:sz w:val="24"/>
          <w:szCs w:val="24"/>
          <w:lang w:eastAsia="sk-SK"/>
        </w:rPr>
        <w:t>/</w:t>
      </w:r>
      <w:r w:rsidRPr="00CC204C">
        <w:rPr>
          <w:rFonts w:ascii="Times New Roman" w:hAnsi="Times New Roman"/>
          <w:b w:val="0"/>
          <w:sz w:val="24"/>
          <w:szCs w:val="24"/>
          <w:lang w:eastAsia="sk-SK"/>
        </w:rPr>
        <w:t xml:space="preserve">zníženia priemernej </w:t>
      </w:r>
      <w:r w:rsidR="005D07B5" w:rsidRPr="00CC204C">
        <w:rPr>
          <w:rFonts w:ascii="Times New Roman" w:hAnsi="Times New Roman"/>
          <w:b w:val="0"/>
          <w:sz w:val="24"/>
          <w:szCs w:val="24"/>
          <w:lang w:eastAsia="sk-SK"/>
        </w:rPr>
        <w:t xml:space="preserve">ročnej </w:t>
      </w:r>
      <w:r w:rsidRPr="00CC204C">
        <w:rPr>
          <w:rFonts w:ascii="Times New Roman" w:hAnsi="Times New Roman"/>
          <w:b w:val="0"/>
          <w:sz w:val="24"/>
          <w:szCs w:val="24"/>
          <w:lang w:eastAsia="sk-SK"/>
        </w:rPr>
        <w:t xml:space="preserve">miery inflácie alebo deflácie </w:t>
      </w:r>
      <w:r w:rsidR="00981EB6" w:rsidRPr="00CC204C">
        <w:rPr>
          <w:rFonts w:ascii="Times New Roman" w:hAnsi="Times New Roman"/>
          <w:b w:val="0"/>
          <w:sz w:val="24"/>
          <w:szCs w:val="24"/>
          <w:lang w:eastAsia="sk-SK"/>
        </w:rPr>
        <w:t>(</w:t>
      </w:r>
      <w:r w:rsidRPr="00CC204C">
        <w:rPr>
          <w:rFonts w:ascii="Times New Roman" w:hAnsi="Times New Roman"/>
          <w:b w:val="0"/>
          <w:sz w:val="24"/>
          <w:szCs w:val="24"/>
          <w:lang w:eastAsia="sk-SK"/>
        </w:rPr>
        <w:t>percentuálne zvýšenie</w:t>
      </w:r>
      <w:r w:rsidR="00981EB6" w:rsidRPr="00CC204C">
        <w:rPr>
          <w:rFonts w:ascii="Times New Roman" w:hAnsi="Times New Roman"/>
          <w:b w:val="0"/>
          <w:sz w:val="24"/>
          <w:szCs w:val="24"/>
          <w:lang w:eastAsia="sk-SK"/>
        </w:rPr>
        <w:t>/</w:t>
      </w:r>
      <w:r w:rsidRPr="00CC204C">
        <w:rPr>
          <w:rFonts w:ascii="Times New Roman" w:hAnsi="Times New Roman"/>
          <w:b w:val="0"/>
          <w:sz w:val="24"/>
          <w:szCs w:val="24"/>
          <w:lang w:eastAsia="sk-SK"/>
        </w:rPr>
        <w:t>zníženie jednotkových cien</w:t>
      </w:r>
      <w:r w:rsidR="00981EB6" w:rsidRPr="00CC204C">
        <w:rPr>
          <w:rFonts w:ascii="Times New Roman" w:hAnsi="Times New Roman"/>
          <w:b w:val="0"/>
          <w:sz w:val="24"/>
          <w:szCs w:val="24"/>
          <w:lang w:eastAsia="sk-SK"/>
        </w:rPr>
        <w:t>)</w:t>
      </w:r>
      <w:r w:rsidRPr="00CC204C">
        <w:rPr>
          <w:rFonts w:ascii="Times New Roman" w:hAnsi="Times New Roman"/>
          <w:b w:val="0"/>
          <w:sz w:val="24"/>
          <w:szCs w:val="24"/>
          <w:lang w:eastAsia="sk-SK"/>
        </w:rPr>
        <w:t xml:space="preserve"> je oprávnen</w:t>
      </w:r>
      <w:r w:rsidR="00981EB6" w:rsidRPr="00CC204C">
        <w:rPr>
          <w:rFonts w:ascii="Times New Roman" w:hAnsi="Times New Roman"/>
          <w:b w:val="0"/>
          <w:sz w:val="24"/>
          <w:szCs w:val="24"/>
          <w:lang w:eastAsia="sk-SK"/>
        </w:rPr>
        <w:t>á</w:t>
      </w:r>
      <w:r w:rsidRPr="00CC204C">
        <w:rPr>
          <w:rFonts w:ascii="Times New Roman" w:hAnsi="Times New Roman"/>
          <w:b w:val="0"/>
          <w:sz w:val="24"/>
          <w:szCs w:val="24"/>
          <w:lang w:eastAsia="sk-SK"/>
        </w:rPr>
        <w:t xml:space="preserve"> navrhnúť ktor</w:t>
      </w:r>
      <w:r w:rsidR="00981EB6" w:rsidRPr="00CC204C">
        <w:rPr>
          <w:rFonts w:ascii="Times New Roman" w:hAnsi="Times New Roman"/>
          <w:b w:val="0"/>
          <w:sz w:val="24"/>
          <w:szCs w:val="24"/>
          <w:lang w:eastAsia="sk-SK"/>
        </w:rPr>
        <w:t>á</w:t>
      </w:r>
      <w:r w:rsidRPr="00CC204C">
        <w:rPr>
          <w:rFonts w:ascii="Times New Roman" w:hAnsi="Times New Roman"/>
          <w:b w:val="0"/>
          <w:sz w:val="24"/>
          <w:szCs w:val="24"/>
          <w:lang w:eastAsia="sk-SK"/>
        </w:rPr>
        <w:t xml:space="preserve">koľvek </w:t>
      </w:r>
      <w:r w:rsidR="00981EB6" w:rsidRPr="00CC204C">
        <w:rPr>
          <w:rFonts w:ascii="Times New Roman" w:hAnsi="Times New Roman"/>
          <w:b w:val="0"/>
          <w:sz w:val="24"/>
          <w:szCs w:val="24"/>
          <w:lang w:eastAsia="sk-SK"/>
        </w:rPr>
        <w:t>zmluvná strana</w:t>
      </w:r>
      <w:r w:rsidRPr="00CC204C">
        <w:rPr>
          <w:rFonts w:ascii="Times New Roman" w:hAnsi="Times New Roman"/>
          <w:b w:val="0"/>
          <w:sz w:val="24"/>
          <w:szCs w:val="24"/>
          <w:lang w:eastAsia="sk-SK"/>
        </w:rPr>
        <w:t>.</w:t>
      </w:r>
    </w:p>
    <w:p w14:paraId="4E8A3D84" w14:textId="77777777" w:rsidR="001D1A5E" w:rsidRPr="00CC204C" w:rsidRDefault="001D1A5E" w:rsidP="007E0BB3">
      <w:pPr>
        <w:widowControl w:val="0"/>
        <w:numPr>
          <w:ilvl w:val="0"/>
          <w:numId w:val="3"/>
        </w:numPr>
        <w:tabs>
          <w:tab w:val="clear" w:pos="360"/>
        </w:tabs>
        <w:autoSpaceDE w:val="0"/>
        <w:autoSpaceDN w:val="0"/>
        <w:adjustRightInd w:val="0"/>
        <w:ind w:left="357" w:hanging="357"/>
        <w:jc w:val="both"/>
        <w:rPr>
          <w:rFonts w:ascii="Times New Roman" w:hAnsi="Times New Roman"/>
          <w:b w:val="0"/>
          <w:sz w:val="24"/>
          <w:szCs w:val="24"/>
        </w:rPr>
      </w:pPr>
      <w:r w:rsidRPr="00CC204C">
        <w:rPr>
          <w:rFonts w:ascii="Times New Roman" w:hAnsi="Times New Roman"/>
          <w:b w:val="0"/>
          <w:sz w:val="24"/>
          <w:szCs w:val="24"/>
          <w:lang w:eastAsia="sk-SK"/>
        </w:rPr>
        <w:t>Pre</w:t>
      </w:r>
      <w:r w:rsidR="008E6BC2" w:rsidRPr="00CC204C">
        <w:rPr>
          <w:rFonts w:ascii="Times New Roman" w:hAnsi="Times New Roman"/>
          <w:b w:val="0"/>
          <w:sz w:val="24"/>
          <w:szCs w:val="24"/>
          <w:lang w:eastAsia="sk-SK"/>
        </w:rPr>
        <w:t> </w:t>
      </w:r>
      <w:r w:rsidRPr="00CC204C">
        <w:rPr>
          <w:rFonts w:ascii="Times New Roman" w:hAnsi="Times New Roman"/>
          <w:b w:val="0"/>
          <w:sz w:val="24"/>
          <w:szCs w:val="24"/>
          <w:lang w:eastAsia="sk-SK"/>
        </w:rPr>
        <w:t>ocenenie položiek, pre</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ktoré neboli dohodnuté zmluvné jednotkové ceny, a ktoré úzko súvisia s</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 xml:space="preserve">plnením predmetu </w:t>
      </w:r>
      <w:r w:rsidR="00AC2A36" w:rsidRPr="00CC204C">
        <w:rPr>
          <w:rFonts w:ascii="Times New Roman" w:hAnsi="Times New Roman"/>
          <w:b w:val="0"/>
          <w:sz w:val="24"/>
          <w:szCs w:val="24"/>
          <w:lang w:eastAsia="sk-SK"/>
        </w:rPr>
        <w:t>Z</w:t>
      </w:r>
      <w:r w:rsidRPr="00CC204C">
        <w:rPr>
          <w:rFonts w:ascii="Times New Roman" w:hAnsi="Times New Roman"/>
          <w:b w:val="0"/>
          <w:sz w:val="24"/>
          <w:szCs w:val="24"/>
          <w:lang w:eastAsia="sk-SK"/>
        </w:rPr>
        <w:t>mluvy</w:t>
      </w:r>
      <w:r w:rsidR="00716F0B" w:rsidRPr="00CC204C">
        <w:rPr>
          <w:rFonts w:ascii="Times New Roman" w:hAnsi="Times New Roman"/>
          <w:b w:val="0"/>
          <w:sz w:val="24"/>
          <w:szCs w:val="24"/>
          <w:lang w:eastAsia="sk-SK"/>
        </w:rPr>
        <w:t>,</w:t>
      </w:r>
      <w:r w:rsidRPr="00CC204C">
        <w:rPr>
          <w:rFonts w:ascii="Times New Roman" w:hAnsi="Times New Roman"/>
          <w:b w:val="0"/>
          <w:sz w:val="24"/>
          <w:szCs w:val="24"/>
          <w:lang w:eastAsia="sk-SK"/>
        </w:rPr>
        <w:t xml:space="preserve"> sa jednotkové ceny určia podľa aktuálnych príslušných cenníkov „</w:t>
      </w:r>
      <w:r w:rsidR="00AC2A36" w:rsidRPr="00CC204C">
        <w:rPr>
          <w:rFonts w:ascii="Times New Roman" w:hAnsi="Times New Roman"/>
          <w:b w:val="0"/>
          <w:sz w:val="24"/>
          <w:szCs w:val="24"/>
          <w:lang w:eastAsia="sk-SK"/>
        </w:rPr>
        <w:t>ODIS</w:t>
      </w:r>
      <w:r w:rsidRPr="00CC204C">
        <w:rPr>
          <w:rFonts w:ascii="Times New Roman" w:hAnsi="Times New Roman"/>
          <w:b w:val="0"/>
          <w:sz w:val="24"/>
          <w:szCs w:val="24"/>
          <w:lang w:eastAsia="sk-SK"/>
        </w:rPr>
        <w:t>“</w:t>
      </w:r>
      <w:r w:rsidR="00DE71B6" w:rsidRPr="00CC204C">
        <w:rPr>
          <w:rFonts w:ascii="Times New Roman" w:hAnsi="Times New Roman"/>
          <w:b w:val="0"/>
          <w:sz w:val="24"/>
          <w:szCs w:val="24"/>
          <w:lang w:eastAsia="sk-SK"/>
        </w:rPr>
        <w:t xml:space="preserve"> alebo </w:t>
      </w:r>
      <w:r w:rsidR="00BA046E" w:rsidRPr="00CC204C">
        <w:rPr>
          <w:rFonts w:ascii="Times New Roman" w:hAnsi="Times New Roman"/>
          <w:b w:val="0"/>
          <w:sz w:val="24"/>
          <w:szCs w:val="24"/>
          <w:lang w:eastAsia="sk-SK"/>
        </w:rPr>
        <w:t>„</w:t>
      </w:r>
      <w:r w:rsidR="00AC2A36" w:rsidRPr="00CC204C">
        <w:rPr>
          <w:rFonts w:ascii="Times New Roman" w:hAnsi="Times New Roman"/>
          <w:b w:val="0"/>
          <w:sz w:val="24"/>
          <w:szCs w:val="24"/>
          <w:lang w:eastAsia="sk-SK"/>
        </w:rPr>
        <w:t>CENKROS</w:t>
      </w:r>
      <w:r w:rsidRPr="00CC204C">
        <w:rPr>
          <w:rFonts w:ascii="Times New Roman" w:hAnsi="Times New Roman"/>
          <w:b w:val="0"/>
          <w:sz w:val="24"/>
          <w:szCs w:val="24"/>
          <w:lang w:eastAsia="sk-SK"/>
        </w:rPr>
        <w:t>, ktoré budú maximálne, a</w:t>
      </w:r>
      <w:r w:rsidR="008D196A" w:rsidRPr="00CC204C">
        <w:rPr>
          <w:rFonts w:ascii="Times New Roman" w:hAnsi="Times New Roman"/>
          <w:b w:val="0"/>
          <w:sz w:val="24"/>
          <w:szCs w:val="24"/>
          <w:lang w:eastAsia="sk-SK"/>
        </w:rPr>
        <w:t> </w:t>
      </w:r>
      <w:r w:rsidR="00AC2A36" w:rsidRPr="00CC204C">
        <w:rPr>
          <w:rFonts w:ascii="Times New Roman" w:hAnsi="Times New Roman"/>
          <w:b w:val="0"/>
          <w:sz w:val="24"/>
          <w:szCs w:val="24"/>
          <w:lang w:eastAsia="sk-SK"/>
        </w:rPr>
        <w:t>P</w:t>
      </w:r>
      <w:r w:rsidRPr="00CC204C">
        <w:rPr>
          <w:rFonts w:ascii="Times New Roman" w:hAnsi="Times New Roman"/>
          <w:b w:val="0"/>
          <w:sz w:val="24"/>
          <w:szCs w:val="24"/>
          <w:lang w:eastAsia="sk-SK"/>
        </w:rPr>
        <w:t>oskytovateľ z</w:t>
      </w:r>
      <w:r w:rsidR="008D196A" w:rsidRPr="00CC204C">
        <w:rPr>
          <w:rFonts w:ascii="Times New Roman" w:hAnsi="Times New Roman"/>
          <w:b w:val="0"/>
          <w:sz w:val="24"/>
          <w:szCs w:val="24"/>
          <w:lang w:eastAsia="sk-SK"/>
        </w:rPr>
        <w:t> </w:t>
      </w:r>
      <w:r w:rsidRPr="00CC204C">
        <w:rPr>
          <w:rFonts w:ascii="Times New Roman" w:hAnsi="Times New Roman"/>
          <w:b w:val="0"/>
          <w:sz w:val="24"/>
          <w:szCs w:val="24"/>
          <w:lang w:eastAsia="sk-SK"/>
        </w:rPr>
        <w:t>nich môže poskytnúť zľavu.</w:t>
      </w:r>
      <w:r w:rsidR="008D196A" w:rsidRPr="00CC204C">
        <w:rPr>
          <w:rFonts w:ascii="Times New Roman" w:hAnsi="Times New Roman"/>
          <w:b w:val="0"/>
          <w:sz w:val="24"/>
          <w:szCs w:val="24"/>
          <w:lang w:eastAsia="sk-SK"/>
        </w:rPr>
        <w:t>, resp. na</w:t>
      </w:r>
      <w:r w:rsidR="001B6FA7" w:rsidRPr="00CC204C">
        <w:rPr>
          <w:rFonts w:ascii="Times New Roman" w:hAnsi="Times New Roman"/>
          <w:b w:val="0"/>
          <w:sz w:val="24"/>
          <w:szCs w:val="24"/>
          <w:lang w:eastAsia="sk-SK"/>
        </w:rPr>
        <w:t> </w:t>
      </w:r>
      <w:r w:rsidR="008D196A" w:rsidRPr="00CC204C">
        <w:rPr>
          <w:rFonts w:ascii="Times New Roman" w:hAnsi="Times New Roman"/>
          <w:b w:val="0"/>
          <w:sz w:val="24"/>
          <w:szCs w:val="24"/>
          <w:lang w:eastAsia="sk-SK"/>
        </w:rPr>
        <w:t xml:space="preserve">základe </w:t>
      </w:r>
      <w:r w:rsidR="00360E72" w:rsidRPr="00CC204C">
        <w:rPr>
          <w:rFonts w:ascii="Times New Roman" w:hAnsi="Times New Roman"/>
          <w:b w:val="0"/>
          <w:sz w:val="24"/>
          <w:szCs w:val="24"/>
          <w:lang w:eastAsia="sk-SK"/>
        </w:rPr>
        <w:t xml:space="preserve">vzájomne odsúhlasenej </w:t>
      </w:r>
      <w:r w:rsidR="008D196A" w:rsidRPr="00CC204C">
        <w:rPr>
          <w:rFonts w:ascii="Times New Roman" w:hAnsi="Times New Roman"/>
          <w:b w:val="0"/>
          <w:sz w:val="24"/>
          <w:szCs w:val="24"/>
          <w:lang w:eastAsia="sk-SK"/>
        </w:rPr>
        <w:t>kalkulácie</w:t>
      </w:r>
      <w:r w:rsidR="00360E72" w:rsidRPr="00CC204C">
        <w:rPr>
          <w:rFonts w:ascii="Times New Roman" w:hAnsi="Times New Roman"/>
          <w:b w:val="0"/>
          <w:sz w:val="24"/>
          <w:szCs w:val="24"/>
          <w:lang w:eastAsia="sk-SK"/>
        </w:rPr>
        <w:t xml:space="preserve"> vychádzajúcej z ekonomicky oprávnených nákladov podľa</w:t>
      </w:r>
      <w:r w:rsidR="001B6FA7" w:rsidRPr="00CC204C">
        <w:rPr>
          <w:rFonts w:ascii="Times New Roman" w:hAnsi="Times New Roman"/>
          <w:b w:val="0"/>
          <w:sz w:val="24"/>
          <w:szCs w:val="24"/>
          <w:lang w:eastAsia="sk-SK"/>
        </w:rPr>
        <w:t> </w:t>
      </w:r>
      <w:r w:rsidR="00360E72" w:rsidRPr="00CC204C">
        <w:rPr>
          <w:rFonts w:ascii="Times New Roman" w:hAnsi="Times New Roman"/>
          <w:b w:val="0"/>
          <w:sz w:val="24"/>
          <w:szCs w:val="24"/>
          <w:lang w:eastAsia="sk-SK"/>
        </w:rPr>
        <w:t>zákona NR SR č.</w:t>
      </w:r>
      <w:r w:rsidR="001B6FA7" w:rsidRPr="00CC204C">
        <w:rPr>
          <w:rFonts w:ascii="Times New Roman" w:hAnsi="Times New Roman"/>
          <w:b w:val="0"/>
          <w:sz w:val="24"/>
          <w:szCs w:val="24"/>
          <w:lang w:eastAsia="sk-SK"/>
        </w:rPr>
        <w:t> </w:t>
      </w:r>
      <w:r w:rsidR="00360E72" w:rsidRPr="00CC204C">
        <w:rPr>
          <w:rFonts w:ascii="Times New Roman" w:hAnsi="Times New Roman"/>
          <w:b w:val="0"/>
          <w:sz w:val="24"/>
          <w:szCs w:val="24"/>
          <w:lang w:eastAsia="sk-SK"/>
        </w:rPr>
        <w:t>18/1996</w:t>
      </w:r>
      <w:r w:rsidR="008E6BC2" w:rsidRPr="00CC204C">
        <w:rPr>
          <w:rFonts w:ascii="Times New Roman" w:hAnsi="Times New Roman"/>
          <w:b w:val="0"/>
          <w:sz w:val="24"/>
          <w:szCs w:val="24"/>
          <w:lang w:eastAsia="sk-SK"/>
        </w:rPr>
        <w:t> </w:t>
      </w:r>
      <w:r w:rsidR="00360E72" w:rsidRPr="00CC204C">
        <w:rPr>
          <w:rFonts w:ascii="Times New Roman" w:hAnsi="Times New Roman"/>
          <w:b w:val="0"/>
          <w:sz w:val="24"/>
          <w:szCs w:val="24"/>
          <w:lang w:eastAsia="sk-SK"/>
        </w:rPr>
        <w:t>Z. z. o cenách v znení neskorších predpisov</w:t>
      </w:r>
      <w:r w:rsidR="008D196A" w:rsidRPr="00CC204C">
        <w:rPr>
          <w:rFonts w:ascii="Times New Roman" w:hAnsi="Times New Roman"/>
          <w:b w:val="0"/>
          <w:sz w:val="24"/>
          <w:szCs w:val="24"/>
          <w:lang w:eastAsia="sk-SK"/>
        </w:rPr>
        <w:t xml:space="preserve">, ktorej návrh vypracuje </w:t>
      </w:r>
      <w:r w:rsidR="00AC2A36" w:rsidRPr="00CC204C">
        <w:rPr>
          <w:rFonts w:ascii="Times New Roman" w:hAnsi="Times New Roman"/>
          <w:b w:val="0"/>
          <w:sz w:val="24"/>
          <w:szCs w:val="24"/>
          <w:lang w:eastAsia="sk-SK"/>
        </w:rPr>
        <w:t>P</w:t>
      </w:r>
      <w:r w:rsidR="008D196A" w:rsidRPr="00CC204C">
        <w:rPr>
          <w:rFonts w:ascii="Times New Roman" w:hAnsi="Times New Roman"/>
          <w:b w:val="0"/>
          <w:sz w:val="24"/>
          <w:szCs w:val="24"/>
          <w:lang w:eastAsia="sk-SK"/>
        </w:rPr>
        <w:t>oskytovateľ.</w:t>
      </w:r>
    </w:p>
    <w:p w14:paraId="2866D2D0" w14:textId="77777777" w:rsidR="00E718D4" w:rsidRPr="00CC204C" w:rsidRDefault="00E718D4" w:rsidP="007E0BB3">
      <w:pPr>
        <w:numPr>
          <w:ilvl w:val="0"/>
          <w:numId w:val="3"/>
        </w:numPr>
        <w:jc w:val="both"/>
        <w:rPr>
          <w:rFonts w:ascii="Times New Roman" w:hAnsi="Times New Roman"/>
          <w:b w:val="0"/>
          <w:sz w:val="24"/>
          <w:szCs w:val="24"/>
        </w:rPr>
      </w:pPr>
      <w:r w:rsidRPr="00CC204C">
        <w:rPr>
          <w:rFonts w:ascii="Times New Roman" w:hAnsi="Times New Roman"/>
          <w:b w:val="0"/>
          <w:sz w:val="24"/>
          <w:szCs w:val="24"/>
        </w:rPr>
        <w:t>D</w:t>
      </w:r>
      <w:r w:rsidR="00F0731F" w:rsidRPr="00CC204C">
        <w:rPr>
          <w:rFonts w:ascii="Times New Roman" w:hAnsi="Times New Roman"/>
          <w:b w:val="0"/>
          <w:sz w:val="24"/>
          <w:szCs w:val="24"/>
        </w:rPr>
        <w:t xml:space="preserve">aň z pridanej hodnoty sa bude </w:t>
      </w:r>
      <w:r w:rsidRPr="00CC204C">
        <w:rPr>
          <w:rFonts w:ascii="Times New Roman" w:hAnsi="Times New Roman"/>
          <w:b w:val="0"/>
          <w:sz w:val="24"/>
          <w:szCs w:val="24"/>
        </w:rPr>
        <w:t>fakturovať v zmysle platných právnych predpisov v čase fakturácie.</w:t>
      </w:r>
    </w:p>
    <w:p w14:paraId="04DB48AB" w14:textId="77777777" w:rsidR="00096724" w:rsidRPr="00CC204C" w:rsidRDefault="00096724" w:rsidP="007E0BB3">
      <w:pPr>
        <w:jc w:val="center"/>
        <w:rPr>
          <w:rFonts w:ascii="Times New Roman" w:hAnsi="Times New Roman"/>
          <w:bCs/>
          <w:sz w:val="24"/>
          <w:szCs w:val="24"/>
        </w:rPr>
      </w:pPr>
    </w:p>
    <w:p w14:paraId="4E24E790" w14:textId="473CDC46" w:rsidR="00251EEA" w:rsidRPr="00CC204C" w:rsidRDefault="00B7470B" w:rsidP="007E0BB3">
      <w:pPr>
        <w:jc w:val="center"/>
        <w:rPr>
          <w:rFonts w:ascii="Times New Roman" w:hAnsi="Times New Roman"/>
          <w:bCs/>
          <w:sz w:val="24"/>
          <w:szCs w:val="24"/>
        </w:rPr>
      </w:pPr>
      <w:r w:rsidRPr="00CC204C">
        <w:rPr>
          <w:rFonts w:ascii="Times New Roman" w:hAnsi="Times New Roman"/>
          <w:bCs/>
          <w:sz w:val="24"/>
          <w:szCs w:val="24"/>
        </w:rPr>
        <w:t>I</w:t>
      </w:r>
      <w:r w:rsidR="00A646FB" w:rsidRPr="00CC204C">
        <w:rPr>
          <w:rFonts w:ascii="Times New Roman" w:hAnsi="Times New Roman"/>
          <w:bCs/>
          <w:sz w:val="24"/>
          <w:szCs w:val="24"/>
        </w:rPr>
        <w:t>V.</w:t>
      </w:r>
    </w:p>
    <w:p w14:paraId="78D44F42" w14:textId="77777777" w:rsidR="00251EEA" w:rsidRPr="00CC204C" w:rsidRDefault="00251EEA" w:rsidP="007E0BB3">
      <w:pPr>
        <w:jc w:val="center"/>
        <w:rPr>
          <w:rFonts w:ascii="Times New Roman" w:hAnsi="Times New Roman"/>
          <w:bCs/>
          <w:sz w:val="24"/>
          <w:szCs w:val="24"/>
        </w:rPr>
      </w:pPr>
      <w:r w:rsidRPr="00CC204C">
        <w:rPr>
          <w:rFonts w:ascii="Times New Roman" w:hAnsi="Times New Roman"/>
          <w:bCs/>
          <w:sz w:val="24"/>
          <w:szCs w:val="24"/>
        </w:rPr>
        <w:t>Fakturačné a platobné podmienky</w:t>
      </w:r>
    </w:p>
    <w:p w14:paraId="03F18FEA" w14:textId="607A4EBC" w:rsidR="008D44B7" w:rsidRPr="00CC204C" w:rsidRDefault="008D44B7" w:rsidP="007E0BB3">
      <w:pPr>
        <w:numPr>
          <w:ilvl w:val="0"/>
          <w:numId w:val="4"/>
        </w:numPr>
        <w:ind w:left="426" w:hanging="426"/>
        <w:jc w:val="both"/>
        <w:rPr>
          <w:rFonts w:ascii="Times New Roman" w:hAnsi="Times New Roman"/>
          <w:b w:val="0"/>
          <w:sz w:val="24"/>
          <w:szCs w:val="24"/>
        </w:rPr>
      </w:pPr>
      <w:r w:rsidRPr="00CC204C">
        <w:rPr>
          <w:rFonts w:ascii="Times New Roman" w:hAnsi="Times New Roman"/>
          <w:b w:val="0"/>
          <w:sz w:val="24"/>
          <w:szCs w:val="24"/>
        </w:rPr>
        <w:t>Poskytovateľovi prislúcha úhrada len za</w:t>
      </w:r>
      <w:r w:rsidR="001B6FA7" w:rsidRPr="00CC204C">
        <w:rPr>
          <w:rFonts w:ascii="Times New Roman" w:hAnsi="Times New Roman"/>
          <w:b w:val="0"/>
          <w:sz w:val="24"/>
          <w:szCs w:val="24"/>
        </w:rPr>
        <w:t> </w:t>
      </w:r>
      <w:r w:rsidRPr="00CC204C">
        <w:rPr>
          <w:rFonts w:ascii="Times New Roman" w:hAnsi="Times New Roman"/>
          <w:b w:val="0"/>
          <w:sz w:val="24"/>
          <w:szCs w:val="24"/>
        </w:rPr>
        <w:t>skutočne a riadne vykonané plnenie</w:t>
      </w:r>
      <w:r w:rsidR="00A9316A">
        <w:rPr>
          <w:rFonts w:ascii="Times New Roman" w:hAnsi="Times New Roman"/>
          <w:b w:val="0"/>
          <w:sz w:val="24"/>
          <w:szCs w:val="24"/>
        </w:rPr>
        <w:t xml:space="preserve"> </w:t>
      </w:r>
      <w:r w:rsidR="00A9316A" w:rsidRPr="003E45A0">
        <w:rPr>
          <w:rFonts w:ascii="Times New Roman" w:hAnsi="Times New Roman"/>
          <w:b w:val="0"/>
          <w:sz w:val="24"/>
          <w:szCs w:val="24"/>
        </w:rPr>
        <w:t>predmetu zmluvy mesa</w:t>
      </w:r>
      <w:r w:rsidR="00A9316A" w:rsidRPr="003E45A0">
        <w:rPr>
          <w:rFonts w:ascii="Times New Roman" w:hAnsi="Times New Roman" w:hint="eastAsia"/>
          <w:b w:val="0"/>
          <w:sz w:val="24"/>
          <w:szCs w:val="24"/>
        </w:rPr>
        <w:t>č</w:t>
      </w:r>
      <w:r w:rsidR="00A9316A" w:rsidRPr="003E45A0">
        <w:rPr>
          <w:rFonts w:ascii="Times New Roman" w:hAnsi="Times New Roman"/>
          <w:b w:val="0"/>
          <w:sz w:val="24"/>
          <w:szCs w:val="24"/>
        </w:rPr>
        <w:t>ne</w:t>
      </w:r>
      <w:r w:rsidR="00A906FD" w:rsidRPr="00997094">
        <w:rPr>
          <w:rFonts w:ascii="Times New Roman" w:hAnsi="Times New Roman"/>
          <w:b w:val="0"/>
          <w:sz w:val="24"/>
          <w:szCs w:val="24"/>
        </w:rPr>
        <w:t>, potvrdené</w:t>
      </w:r>
      <w:r w:rsidR="00A906FD" w:rsidRPr="00CC204C">
        <w:rPr>
          <w:rFonts w:ascii="Times New Roman" w:hAnsi="Times New Roman"/>
          <w:b w:val="0"/>
          <w:sz w:val="24"/>
          <w:szCs w:val="24"/>
        </w:rPr>
        <w:t xml:space="preserve"> </w:t>
      </w:r>
      <w:r w:rsidR="00AC2A36" w:rsidRPr="00CC204C">
        <w:rPr>
          <w:rFonts w:ascii="Times New Roman" w:hAnsi="Times New Roman"/>
          <w:b w:val="0"/>
          <w:sz w:val="24"/>
          <w:szCs w:val="24"/>
        </w:rPr>
        <w:t>O</w:t>
      </w:r>
      <w:r w:rsidR="00A906FD" w:rsidRPr="00CC204C">
        <w:rPr>
          <w:rFonts w:ascii="Times New Roman" w:hAnsi="Times New Roman"/>
          <w:b w:val="0"/>
          <w:sz w:val="24"/>
          <w:szCs w:val="24"/>
        </w:rPr>
        <w:t>bjednávateľom v súpise vykonaných prác</w:t>
      </w:r>
      <w:r w:rsidRPr="00CC204C">
        <w:rPr>
          <w:rFonts w:ascii="Times New Roman" w:hAnsi="Times New Roman"/>
          <w:b w:val="0"/>
          <w:sz w:val="24"/>
          <w:szCs w:val="24"/>
        </w:rPr>
        <w:t>.</w:t>
      </w:r>
      <w:r w:rsidR="00A02B16" w:rsidRPr="00CC204C">
        <w:rPr>
          <w:rFonts w:ascii="Times New Roman" w:hAnsi="Times New Roman"/>
          <w:b w:val="0"/>
          <w:sz w:val="24"/>
          <w:szCs w:val="24"/>
        </w:rPr>
        <w:t xml:space="preserve"> Na</w:t>
      </w:r>
      <w:r w:rsidR="00EE12A1" w:rsidRPr="00CC204C">
        <w:rPr>
          <w:rFonts w:ascii="Times New Roman" w:hAnsi="Times New Roman"/>
          <w:b w:val="0"/>
          <w:sz w:val="24"/>
          <w:szCs w:val="24"/>
        </w:rPr>
        <w:t> </w:t>
      </w:r>
      <w:r w:rsidR="00A02B16" w:rsidRPr="00CC204C">
        <w:rPr>
          <w:rFonts w:ascii="Times New Roman" w:hAnsi="Times New Roman"/>
          <w:b w:val="0"/>
          <w:sz w:val="24"/>
          <w:szCs w:val="24"/>
        </w:rPr>
        <w:t xml:space="preserve">plnenie </w:t>
      </w:r>
      <w:r w:rsidR="00AC2A36" w:rsidRPr="00CC204C">
        <w:rPr>
          <w:rFonts w:ascii="Times New Roman" w:hAnsi="Times New Roman"/>
          <w:b w:val="0"/>
          <w:sz w:val="24"/>
          <w:szCs w:val="24"/>
        </w:rPr>
        <w:t>Z</w:t>
      </w:r>
      <w:r w:rsidR="00A02B16" w:rsidRPr="00CC204C">
        <w:rPr>
          <w:rFonts w:ascii="Times New Roman" w:hAnsi="Times New Roman"/>
          <w:b w:val="0"/>
          <w:sz w:val="24"/>
          <w:szCs w:val="24"/>
        </w:rPr>
        <w:t>mluvy nebude poskytnutý preddavok ani záloha.</w:t>
      </w:r>
    </w:p>
    <w:p w14:paraId="652ABE13" w14:textId="77777777" w:rsidR="003F5E85" w:rsidRPr="00CC204C" w:rsidRDefault="003F5E85" w:rsidP="007E0BB3">
      <w:pPr>
        <w:numPr>
          <w:ilvl w:val="0"/>
          <w:numId w:val="4"/>
        </w:numPr>
        <w:ind w:left="426" w:hanging="426"/>
        <w:jc w:val="both"/>
        <w:rPr>
          <w:rFonts w:ascii="Times New Roman" w:hAnsi="Times New Roman"/>
          <w:b w:val="0"/>
          <w:sz w:val="24"/>
          <w:szCs w:val="24"/>
        </w:rPr>
      </w:pPr>
      <w:r w:rsidRPr="00CC204C">
        <w:rPr>
          <w:rFonts w:ascii="Times New Roman" w:hAnsi="Times New Roman"/>
          <w:b w:val="0"/>
          <w:sz w:val="24"/>
          <w:szCs w:val="24"/>
        </w:rPr>
        <w:t>Podkladom pre vystavenie faktúry bude doklad o</w:t>
      </w:r>
      <w:r w:rsidR="00EE12A1" w:rsidRPr="00CC204C">
        <w:rPr>
          <w:rFonts w:ascii="Times New Roman" w:hAnsi="Times New Roman"/>
          <w:b w:val="0"/>
          <w:sz w:val="24"/>
          <w:szCs w:val="24"/>
        </w:rPr>
        <w:t> </w:t>
      </w:r>
      <w:r w:rsidRPr="00CC204C">
        <w:rPr>
          <w:rFonts w:ascii="Times New Roman" w:hAnsi="Times New Roman"/>
          <w:b w:val="0"/>
          <w:sz w:val="24"/>
          <w:szCs w:val="24"/>
        </w:rPr>
        <w:t xml:space="preserve">odovzdaní a prevzatí vykonaného plnenia </w:t>
      </w:r>
      <w:r w:rsidR="00A02B16" w:rsidRPr="00CC204C">
        <w:rPr>
          <w:rFonts w:ascii="Times New Roman" w:hAnsi="Times New Roman"/>
          <w:b w:val="0"/>
          <w:sz w:val="24"/>
          <w:szCs w:val="24"/>
        </w:rPr>
        <w:t>„S</w:t>
      </w:r>
      <w:r w:rsidRPr="00CC204C">
        <w:rPr>
          <w:rFonts w:ascii="Times New Roman" w:hAnsi="Times New Roman"/>
          <w:b w:val="0"/>
          <w:sz w:val="24"/>
          <w:szCs w:val="24"/>
        </w:rPr>
        <w:t>úpis vykonaných prác</w:t>
      </w:r>
      <w:r w:rsidR="00A02B16" w:rsidRPr="00CC204C">
        <w:rPr>
          <w:rFonts w:ascii="Times New Roman" w:hAnsi="Times New Roman"/>
          <w:b w:val="0"/>
          <w:sz w:val="24"/>
          <w:szCs w:val="24"/>
        </w:rPr>
        <w:t xml:space="preserve"> a dodávok“</w:t>
      </w:r>
      <w:r w:rsidRPr="00CC204C">
        <w:rPr>
          <w:rFonts w:ascii="Times New Roman" w:hAnsi="Times New Roman"/>
          <w:b w:val="0"/>
          <w:sz w:val="24"/>
          <w:szCs w:val="24"/>
        </w:rPr>
        <w:t xml:space="preserve"> podpísaný povereným zamestnancom </w:t>
      </w:r>
      <w:r w:rsidR="00AC2A36" w:rsidRPr="00CC204C">
        <w:rPr>
          <w:rFonts w:ascii="Times New Roman" w:hAnsi="Times New Roman"/>
          <w:b w:val="0"/>
          <w:sz w:val="24"/>
          <w:szCs w:val="24"/>
        </w:rPr>
        <w:t>O</w:t>
      </w:r>
      <w:r w:rsidRPr="00CC204C">
        <w:rPr>
          <w:rFonts w:ascii="Times New Roman" w:hAnsi="Times New Roman"/>
          <w:b w:val="0"/>
          <w:sz w:val="24"/>
          <w:szCs w:val="24"/>
        </w:rPr>
        <w:t>bjednávateľa a</w:t>
      </w:r>
      <w:r w:rsidR="00A02B16" w:rsidRPr="00CC204C">
        <w:rPr>
          <w:rFonts w:ascii="Times New Roman" w:hAnsi="Times New Roman"/>
          <w:b w:val="0"/>
          <w:sz w:val="24"/>
          <w:szCs w:val="24"/>
        </w:rPr>
        <w:t> </w:t>
      </w:r>
      <w:r w:rsidR="00AC2A36" w:rsidRPr="00CC204C">
        <w:rPr>
          <w:rFonts w:ascii="Times New Roman" w:hAnsi="Times New Roman"/>
          <w:b w:val="0"/>
          <w:sz w:val="24"/>
          <w:szCs w:val="24"/>
        </w:rPr>
        <w:t>P</w:t>
      </w:r>
      <w:r w:rsidRPr="00CC204C">
        <w:rPr>
          <w:rFonts w:ascii="Times New Roman" w:hAnsi="Times New Roman"/>
          <w:b w:val="0"/>
          <w:sz w:val="24"/>
          <w:szCs w:val="24"/>
        </w:rPr>
        <w:t>oskytovateľa</w:t>
      </w:r>
      <w:r w:rsidR="00A02B16" w:rsidRPr="00CC204C">
        <w:rPr>
          <w:rFonts w:ascii="Times New Roman" w:hAnsi="Times New Roman"/>
          <w:b w:val="0"/>
          <w:sz w:val="24"/>
          <w:szCs w:val="24"/>
        </w:rPr>
        <w:t>. Tento doklad je povinnou prílohou faktúry.</w:t>
      </w:r>
    </w:p>
    <w:p w14:paraId="33CAD657" w14:textId="44B837BC" w:rsidR="00251EEA" w:rsidRPr="00CC204C" w:rsidRDefault="00997094" w:rsidP="007E0BB3">
      <w:pPr>
        <w:numPr>
          <w:ilvl w:val="0"/>
          <w:numId w:val="4"/>
        </w:numPr>
        <w:ind w:left="426" w:hanging="426"/>
        <w:jc w:val="both"/>
        <w:rPr>
          <w:rFonts w:ascii="Times New Roman" w:hAnsi="Times New Roman"/>
          <w:b w:val="0"/>
          <w:sz w:val="24"/>
          <w:szCs w:val="24"/>
        </w:rPr>
      </w:pPr>
      <w:r w:rsidRPr="004C28DC">
        <w:rPr>
          <w:rFonts w:ascii="Times New Roman" w:hAnsi="Times New Roman"/>
          <w:b w:val="0"/>
          <w:sz w:val="24"/>
          <w:szCs w:val="24"/>
        </w:rPr>
        <w:t xml:space="preserve">Fakturovaná cena </w:t>
      </w:r>
      <w:r w:rsidR="00251EEA" w:rsidRPr="004C28DC">
        <w:rPr>
          <w:rFonts w:ascii="Times New Roman" w:hAnsi="Times New Roman"/>
          <w:b w:val="0"/>
          <w:sz w:val="24"/>
          <w:szCs w:val="24"/>
        </w:rPr>
        <w:t xml:space="preserve">bude </w:t>
      </w:r>
      <w:r w:rsidR="00251EEA" w:rsidRPr="00CC204C">
        <w:rPr>
          <w:rFonts w:ascii="Times New Roman" w:hAnsi="Times New Roman"/>
          <w:b w:val="0"/>
          <w:sz w:val="24"/>
          <w:szCs w:val="24"/>
        </w:rPr>
        <w:t xml:space="preserve">vypočítaná v súlade </w:t>
      </w:r>
      <w:r w:rsidR="00251EEA" w:rsidRPr="00CC204C">
        <w:rPr>
          <w:rFonts w:ascii="Times New Roman" w:hAnsi="Times New Roman"/>
          <w:b w:val="0"/>
          <w:i/>
          <w:iCs/>
          <w:sz w:val="24"/>
          <w:szCs w:val="24"/>
        </w:rPr>
        <w:t>s</w:t>
      </w:r>
      <w:r w:rsidR="00A16E23" w:rsidRPr="00CC204C">
        <w:rPr>
          <w:rFonts w:ascii="Times New Roman" w:hAnsi="Times New Roman"/>
          <w:b w:val="0"/>
          <w:i/>
          <w:iCs/>
          <w:sz w:val="24"/>
          <w:szCs w:val="24"/>
        </w:rPr>
        <w:t> </w:t>
      </w:r>
      <w:r w:rsidR="00251EEA" w:rsidRPr="00CC204C">
        <w:rPr>
          <w:rFonts w:ascii="Times New Roman" w:hAnsi="Times New Roman"/>
          <w:b w:val="0"/>
          <w:i/>
          <w:iCs/>
          <w:sz w:val="24"/>
          <w:szCs w:val="24"/>
        </w:rPr>
        <w:t xml:space="preserve">článkom </w:t>
      </w:r>
      <w:r w:rsidR="00EB0C92" w:rsidRPr="00CC204C">
        <w:rPr>
          <w:rFonts w:ascii="Times New Roman" w:hAnsi="Times New Roman"/>
          <w:b w:val="0"/>
          <w:i/>
          <w:iCs/>
          <w:sz w:val="24"/>
          <w:szCs w:val="24"/>
        </w:rPr>
        <w:t>III</w:t>
      </w:r>
      <w:r w:rsidR="00251EEA" w:rsidRPr="00CC204C">
        <w:rPr>
          <w:rFonts w:ascii="Times New Roman" w:hAnsi="Times New Roman"/>
          <w:b w:val="0"/>
          <w:i/>
          <w:iCs/>
          <w:sz w:val="24"/>
          <w:szCs w:val="24"/>
        </w:rPr>
        <w:t xml:space="preserve">. </w:t>
      </w:r>
      <w:r w:rsidR="00D933F7" w:rsidRPr="00CC204C">
        <w:rPr>
          <w:rFonts w:ascii="Times New Roman" w:hAnsi="Times New Roman"/>
          <w:b w:val="0"/>
          <w:i/>
          <w:iCs/>
          <w:sz w:val="24"/>
          <w:szCs w:val="24"/>
        </w:rPr>
        <w:t xml:space="preserve">tejto </w:t>
      </w:r>
      <w:r w:rsidR="00AC2A36" w:rsidRPr="00CC204C">
        <w:rPr>
          <w:rFonts w:ascii="Times New Roman" w:hAnsi="Times New Roman"/>
          <w:b w:val="0"/>
          <w:i/>
          <w:iCs/>
          <w:sz w:val="24"/>
          <w:szCs w:val="24"/>
        </w:rPr>
        <w:t>Z</w:t>
      </w:r>
      <w:r w:rsidR="00251EEA" w:rsidRPr="00CC204C">
        <w:rPr>
          <w:rFonts w:ascii="Times New Roman" w:hAnsi="Times New Roman"/>
          <w:b w:val="0"/>
          <w:i/>
          <w:iCs/>
          <w:sz w:val="24"/>
          <w:szCs w:val="24"/>
        </w:rPr>
        <w:t>mluvy</w:t>
      </w:r>
      <w:r w:rsidR="00251EEA" w:rsidRPr="00CC204C">
        <w:rPr>
          <w:rFonts w:ascii="Times New Roman" w:hAnsi="Times New Roman"/>
          <w:b w:val="0"/>
          <w:sz w:val="24"/>
          <w:szCs w:val="24"/>
        </w:rPr>
        <w:t>.</w:t>
      </w:r>
    </w:p>
    <w:p w14:paraId="078D8F9E" w14:textId="77777777" w:rsidR="004369B9" w:rsidRPr="00CC204C" w:rsidRDefault="00251EEA" w:rsidP="007E0BB3">
      <w:pPr>
        <w:numPr>
          <w:ilvl w:val="0"/>
          <w:numId w:val="4"/>
        </w:numPr>
        <w:ind w:left="426" w:hanging="426"/>
        <w:jc w:val="both"/>
        <w:rPr>
          <w:rFonts w:ascii="Times New Roman" w:hAnsi="Times New Roman"/>
          <w:b w:val="0"/>
          <w:sz w:val="24"/>
          <w:szCs w:val="24"/>
        </w:rPr>
      </w:pPr>
      <w:r w:rsidRPr="00CC204C">
        <w:rPr>
          <w:rFonts w:ascii="Times New Roman" w:hAnsi="Times New Roman"/>
          <w:b w:val="0"/>
          <w:sz w:val="24"/>
          <w:szCs w:val="24"/>
        </w:rPr>
        <w:t xml:space="preserve">Faktúra </w:t>
      </w:r>
      <w:r w:rsidR="00EB0C92" w:rsidRPr="00CC204C">
        <w:rPr>
          <w:rFonts w:ascii="Times New Roman" w:hAnsi="Times New Roman"/>
          <w:b w:val="0"/>
          <w:sz w:val="24"/>
          <w:szCs w:val="24"/>
        </w:rPr>
        <w:t xml:space="preserve">(daňový doklad) vystavená </w:t>
      </w:r>
      <w:r w:rsidR="00AC2A36" w:rsidRPr="00CC204C">
        <w:rPr>
          <w:rFonts w:ascii="Times New Roman" w:hAnsi="Times New Roman"/>
          <w:b w:val="0"/>
          <w:sz w:val="24"/>
          <w:szCs w:val="24"/>
        </w:rPr>
        <w:t>P</w:t>
      </w:r>
      <w:r w:rsidR="00EB0C92" w:rsidRPr="00CC204C">
        <w:rPr>
          <w:rFonts w:ascii="Times New Roman" w:hAnsi="Times New Roman"/>
          <w:b w:val="0"/>
          <w:sz w:val="24"/>
          <w:szCs w:val="24"/>
        </w:rPr>
        <w:t xml:space="preserve">oskytovateľom a doručená </w:t>
      </w:r>
      <w:r w:rsidR="00AC2A36" w:rsidRPr="00CC204C">
        <w:rPr>
          <w:rFonts w:ascii="Times New Roman" w:hAnsi="Times New Roman"/>
          <w:b w:val="0"/>
          <w:sz w:val="24"/>
          <w:szCs w:val="24"/>
        </w:rPr>
        <w:t>O</w:t>
      </w:r>
      <w:r w:rsidR="00EB0C92" w:rsidRPr="00CC204C">
        <w:rPr>
          <w:rFonts w:ascii="Times New Roman" w:hAnsi="Times New Roman"/>
          <w:b w:val="0"/>
          <w:sz w:val="24"/>
          <w:szCs w:val="24"/>
        </w:rPr>
        <w:t>bjednávateľovi na adresu: Mesto Košice, Trieda SNP 48/A, 040 11 Košice, bude obsahovať</w:t>
      </w:r>
      <w:r w:rsidR="00EB0C92" w:rsidRPr="00CC204C">
        <w:rPr>
          <w:rFonts w:ascii="Times New Roman" w:hAnsi="Times New Roman"/>
          <w:b w:val="0"/>
          <w:sz w:val="24"/>
          <w:szCs w:val="24"/>
          <w:lang w:eastAsia="cs-CZ"/>
        </w:rPr>
        <w:t xml:space="preserve"> náležitosti </w:t>
      </w:r>
      <w:r w:rsidR="00EB0C92" w:rsidRPr="00CC204C">
        <w:rPr>
          <w:rFonts w:ascii="Times New Roman" w:hAnsi="Times New Roman"/>
          <w:b w:val="0"/>
          <w:sz w:val="24"/>
          <w:szCs w:val="24"/>
        </w:rPr>
        <w:t>podľa §</w:t>
      </w:r>
      <w:r w:rsidR="00A16E23" w:rsidRPr="00CC204C">
        <w:rPr>
          <w:rFonts w:ascii="Times New Roman" w:hAnsi="Times New Roman"/>
          <w:b w:val="0"/>
          <w:sz w:val="24"/>
          <w:szCs w:val="24"/>
        </w:rPr>
        <w:t> </w:t>
      </w:r>
      <w:r w:rsidR="00EB0C92" w:rsidRPr="00CC204C">
        <w:rPr>
          <w:rFonts w:ascii="Times New Roman" w:hAnsi="Times New Roman"/>
          <w:b w:val="0"/>
          <w:sz w:val="24"/>
          <w:szCs w:val="24"/>
        </w:rPr>
        <w:t>74 zákona č.</w:t>
      </w:r>
      <w:r w:rsidR="00A16E23" w:rsidRPr="00CC204C">
        <w:rPr>
          <w:rFonts w:ascii="Times New Roman" w:hAnsi="Times New Roman"/>
          <w:b w:val="0"/>
          <w:sz w:val="24"/>
          <w:szCs w:val="24"/>
        </w:rPr>
        <w:t> </w:t>
      </w:r>
      <w:r w:rsidR="00EB0C92" w:rsidRPr="00CC204C">
        <w:rPr>
          <w:rFonts w:ascii="Times New Roman" w:hAnsi="Times New Roman"/>
          <w:b w:val="0"/>
          <w:sz w:val="24"/>
          <w:szCs w:val="24"/>
        </w:rPr>
        <w:t>222/2004</w:t>
      </w:r>
      <w:r w:rsidR="00A16E23" w:rsidRPr="00CC204C">
        <w:rPr>
          <w:rFonts w:ascii="Times New Roman" w:hAnsi="Times New Roman"/>
          <w:b w:val="0"/>
          <w:sz w:val="24"/>
          <w:szCs w:val="24"/>
        </w:rPr>
        <w:t> </w:t>
      </w:r>
      <w:r w:rsidR="00EB0C92" w:rsidRPr="00CC204C">
        <w:rPr>
          <w:rFonts w:ascii="Times New Roman" w:hAnsi="Times New Roman"/>
          <w:b w:val="0"/>
          <w:sz w:val="24"/>
          <w:szCs w:val="24"/>
        </w:rPr>
        <w:t xml:space="preserve">Z. z. o dani z pridanej hodnoty v znení neskorších predpisov a zároveň aj tieto náležitosti: číslo </w:t>
      </w:r>
      <w:r w:rsidR="00AC2A36" w:rsidRPr="00CC204C">
        <w:rPr>
          <w:rFonts w:ascii="Times New Roman" w:hAnsi="Times New Roman"/>
          <w:b w:val="0"/>
          <w:sz w:val="24"/>
          <w:szCs w:val="24"/>
        </w:rPr>
        <w:t>Z</w:t>
      </w:r>
      <w:r w:rsidR="00522D29" w:rsidRPr="00CC204C">
        <w:rPr>
          <w:rFonts w:ascii="Times New Roman" w:hAnsi="Times New Roman"/>
          <w:b w:val="0"/>
          <w:sz w:val="24"/>
          <w:szCs w:val="24"/>
        </w:rPr>
        <w:t>mluvy,</w:t>
      </w:r>
      <w:r w:rsidR="00EB0C92" w:rsidRPr="00CC204C">
        <w:rPr>
          <w:rFonts w:ascii="Times New Roman" w:hAnsi="Times New Roman"/>
          <w:b w:val="0"/>
          <w:sz w:val="24"/>
          <w:szCs w:val="24"/>
        </w:rPr>
        <w:t xml:space="preserve"> označenie (názov), predmet fakturácie (potvrdený „Súpis vykonaných prác a dodávok“), deň odoslania a deň splatnosti faktúry, označenie peňažného ústavu a číslo účtu, na</w:t>
      </w:r>
      <w:r w:rsidR="001B6FA7" w:rsidRPr="00CC204C">
        <w:rPr>
          <w:rFonts w:ascii="Times New Roman" w:hAnsi="Times New Roman"/>
          <w:b w:val="0"/>
          <w:sz w:val="24"/>
          <w:szCs w:val="24"/>
        </w:rPr>
        <w:t> </w:t>
      </w:r>
      <w:r w:rsidR="00EB0C92" w:rsidRPr="00CC204C">
        <w:rPr>
          <w:rFonts w:ascii="Times New Roman" w:hAnsi="Times New Roman"/>
          <w:b w:val="0"/>
          <w:sz w:val="24"/>
          <w:szCs w:val="24"/>
        </w:rPr>
        <w:t>ktorý sa</w:t>
      </w:r>
      <w:r w:rsidR="00CA3FF4" w:rsidRPr="00CC204C">
        <w:rPr>
          <w:rFonts w:ascii="Times New Roman" w:hAnsi="Times New Roman"/>
          <w:b w:val="0"/>
          <w:sz w:val="24"/>
          <w:szCs w:val="24"/>
        </w:rPr>
        <w:t> </w:t>
      </w:r>
      <w:r w:rsidR="00EB0C92" w:rsidRPr="00CC204C">
        <w:rPr>
          <w:rFonts w:ascii="Times New Roman" w:hAnsi="Times New Roman"/>
          <w:b w:val="0"/>
          <w:sz w:val="24"/>
          <w:szCs w:val="24"/>
        </w:rPr>
        <w:t xml:space="preserve">má platiť, </w:t>
      </w:r>
      <w:r w:rsidR="009558C9" w:rsidRPr="00CC204C">
        <w:rPr>
          <w:rFonts w:ascii="Times New Roman" w:hAnsi="Times New Roman"/>
          <w:b w:val="0"/>
          <w:sz w:val="24"/>
          <w:szCs w:val="24"/>
        </w:rPr>
        <w:t>kód klasifikácie CPA v zmysle §</w:t>
      </w:r>
      <w:r w:rsidR="00A16E23" w:rsidRPr="00CC204C">
        <w:rPr>
          <w:rFonts w:ascii="Times New Roman" w:hAnsi="Times New Roman"/>
          <w:b w:val="0"/>
          <w:sz w:val="24"/>
          <w:szCs w:val="24"/>
        </w:rPr>
        <w:t> </w:t>
      </w:r>
      <w:r w:rsidR="009558C9" w:rsidRPr="00CC204C">
        <w:rPr>
          <w:rFonts w:ascii="Times New Roman" w:hAnsi="Times New Roman"/>
          <w:b w:val="0"/>
          <w:sz w:val="24"/>
          <w:szCs w:val="24"/>
        </w:rPr>
        <w:t>69 zákona č.</w:t>
      </w:r>
      <w:r w:rsidR="00A16E23" w:rsidRPr="00CC204C">
        <w:rPr>
          <w:rFonts w:ascii="Times New Roman" w:hAnsi="Times New Roman"/>
          <w:b w:val="0"/>
          <w:sz w:val="24"/>
          <w:szCs w:val="24"/>
        </w:rPr>
        <w:t> </w:t>
      </w:r>
      <w:r w:rsidR="009558C9" w:rsidRPr="00CC204C">
        <w:rPr>
          <w:rFonts w:ascii="Times New Roman" w:hAnsi="Times New Roman"/>
          <w:b w:val="0"/>
          <w:sz w:val="24"/>
          <w:szCs w:val="24"/>
        </w:rPr>
        <w:t>222/2004</w:t>
      </w:r>
      <w:r w:rsidR="00A16E23" w:rsidRPr="00CC204C">
        <w:rPr>
          <w:rFonts w:ascii="Times New Roman" w:hAnsi="Times New Roman"/>
          <w:b w:val="0"/>
          <w:sz w:val="24"/>
          <w:szCs w:val="24"/>
        </w:rPr>
        <w:t> </w:t>
      </w:r>
      <w:r w:rsidR="009558C9" w:rsidRPr="00CC204C">
        <w:rPr>
          <w:rFonts w:ascii="Times New Roman" w:hAnsi="Times New Roman"/>
          <w:b w:val="0"/>
          <w:sz w:val="24"/>
          <w:szCs w:val="24"/>
        </w:rPr>
        <w:t xml:space="preserve">Z. z. o dani z pridanej hodnoty v znení neskorších predpisov, </w:t>
      </w:r>
      <w:r w:rsidR="00EB0C92" w:rsidRPr="00CC204C">
        <w:rPr>
          <w:rFonts w:ascii="Times New Roman" w:hAnsi="Times New Roman"/>
          <w:b w:val="0"/>
          <w:sz w:val="24"/>
          <w:szCs w:val="24"/>
        </w:rPr>
        <w:t>fakturovanú sumu a rozpis už</w:t>
      </w:r>
      <w:r w:rsidR="00CA3FF4" w:rsidRPr="00CC204C">
        <w:rPr>
          <w:rFonts w:ascii="Times New Roman" w:hAnsi="Times New Roman"/>
          <w:b w:val="0"/>
          <w:sz w:val="24"/>
          <w:szCs w:val="24"/>
        </w:rPr>
        <w:t> </w:t>
      </w:r>
      <w:r w:rsidR="00EB0C92" w:rsidRPr="00CC204C">
        <w:rPr>
          <w:rFonts w:ascii="Times New Roman" w:hAnsi="Times New Roman"/>
          <w:b w:val="0"/>
          <w:sz w:val="24"/>
          <w:szCs w:val="24"/>
        </w:rPr>
        <w:t>fakturovaných čiastok, odtlačok pečiatky a podpis oprávnenej osoby.</w:t>
      </w:r>
    </w:p>
    <w:p w14:paraId="5CCB42DD" w14:textId="3FB1585E" w:rsidR="00522D29" w:rsidRPr="00CC204C" w:rsidRDefault="00522D29" w:rsidP="007E0BB3">
      <w:pPr>
        <w:numPr>
          <w:ilvl w:val="0"/>
          <w:numId w:val="4"/>
        </w:numPr>
        <w:ind w:left="426" w:hanging="426"/>
        <w:jc w:val="both"/>
        <w:rPr>
          <w:rFonts w:ascii="Times New Roman" w:hAnsi="Times New Roman"/>
          <w:b w:val="0"/>
          <w:sz w:val="24"/>
          <w:szCs w:val="24"/>
        </w:rPr>
      </w:pPr>
      <w:r w:rsidRPr="00CC204C">
        <w:rPr>
          <w:rFonts w:ascii="Times New Roman" w:hAnsi="Times New Roman"/>
          <w:b w:val="0"/>
          <w:sz w:val="24"/>
          <w:szCs w:val="24"/>
        </w:rPr>
        <w:t>Lehota splatnosti faktúry je tridsať (30) dní odo</w:t>
      </w:r>
      <w:r w:rsidR="00CA3FF4" w:rsidRPr="00CC204C">
        <w:rPr>
          <w:rFonts w:ascii="Times New Roman" w:hAnsi="Times New Roman"/>
          <w:b w:val="0"/>
          <w:sz w:val="24"/>
          <w:szCs w:val="24"/>
        </w:rPr>
        <w:t> </w:t>
      </w:r>
      <w:r w:rsidRPr="00CC204C">
        <w:rPr>
          <w:rFonts w:ascii="Times New Roman" w:hAnsi="Times New Roman"/>
          <w:b w:val="0"/>
          <w:sz w:val="24"/>
          <w:szCs w:val="24"/>
        </w:rPr>
        <w:t>dňa jej doručenia do</w:t>
      </w:r>
      <w:r w:rsidR="00CA3FF4" w:rsidRPr="00CC204C">
        <w:rPr>
          <w:rFonts w:ascii="Times New Roman" w:hAnsi="Times New Roman"/>
          <w:b w:val="0"/>
          <w:sz w:val="24"/>
          <w:szCs w:val="24"/>
        </w:rPr>
        <w:t> </w:t>
      </w:r>
      <w:r w:rsidRPr="00CC204C">
        <w:rPr>
          <w:rFonts w:ascii="Times New Roman" w:hAnsi="Times New Roman"/>
          <w:b w:val="0"/>
          <w:sz w:val="24"/>
          <w:szCs w:val="24"/>
        </w:rPr>
        <w:t xml:space="preserve">sídla </w:t>
      </w:r>
      <w:r w:rsidR="00AC2A36" w:rsidRPr="00CC204C">
        <w:rPr>
          <w:rFonts w:ascii="Times New Roman" w:hAnsi="Times New Roman"/>
          <w:b w:val="0"/>
          <w:sz w:val="24"/>
          <w:szCs w:val="24"/>
        </w:rPr>
        <w:t>O</w:t>
      </w:r>
      <w:r w:rsidRPr="00CC204C">
        <w:rPr>
          <w:rFonts w:ascii="Times New Roman" w:hAnsi="Times New Roman"/>
          <w:b w:val="0"/>
          <w:sz w:val="24"/>
          <w:szCs w:val="24"/>
        </w:rPr>
        <w:t>bjednávateľa bez</w:t>
      </w:r>
      <w:r w:rsidR="00CA3FF4" w:rsidRPr="00CC204C">
        <w:rPr>
          <w:rFonts w:ascii="Times New Roman" w:hAnsi="Times New Roman"/>
          <w:b w:val="0"/>
          <w:sz w:val="24"/>
          <w:szCs w:val="24"/>
        </w:rPr>
        <w:t> </w:t>
      </w:r>
      <w:r w:rsidRPr="00CC204C">
        <w:rPr>
          <w:rFonts w:ascii="Times New Roman" w:hAnsi="Times New Roman"/>
          <w:b w:val="0"/>
          <w:sz w:val="24"/>
          <w:szCs w:val="24"/>
        </w:rPr>
        <w:t xml:space="preserve">vád. Zmluvné strany vzájomne konštatujú, že dohoda o lehote splatnosti faktúry podľa tohto </w:t>
      </w:r>
      <w:r w:rsidR="00CA3FF4" w:rsidRPr="00CC204C">
        <w:rPr>
          <w:rFonts w:ascii="Times New Roman" w:hAnsi="Times New Roman"/>
          <w:b w:val="0"/>
          <w:sz w:val="24"/>
          <w:szCs w:val="24"/>
        </w:rPr>
        <w:t>ods</w:t>
      </w:r>
      <w:r w:rsidR="00A16E23" w:rsidRPr="00CC204C">
        <w:rPr>
          <w:rFonts w:ascii="Times New Roman" w:hAnsi="Times New Roman"/>
          <w:b w:val="0"/>
          <w:sz w:val="24"/>
          <w:szCs w:val="24"/>
        </w:rPr>
        <w:t>eku</w:t>
      </w:r>
      <w:r w:rsidRPr="00CC204C">
        <w:rPr>
          <w:rFonts w:ascii="Times New Roman" w:hAnsi="Times New Roman"/>
          <w:b w:val="0"/>
          <w:sz w:val="24"/>
          <w:szCs w:val="24"/>
        </w:rPr>
        <w:t xml:space="preserve"> </w:t>
      </w:r>
      <w:r w:rsidR="00AC2A36" w:rsidRPr="00CC204C">
        <w:rPr>
          <w:rFonts w:ascii="Times New Roman" w:hAnsi="Times New Roman"/>
          <w:b w:val="0"/>
          <w:sz w:val="24"/>
          <w:szCs w:val="24"/>
        </w:rPr>
        <w:t>Z</w:t>
      </w:r>
      <w:r w:rsidRPr="00CC204C">
        <w:rPr>
          <w:rFonts w:ascii="Times New Roman" w:hAnsi="Times New Roman"/>
          <w:b w:val="0"/>
          <w:sz w:val="24"/>
          <w:szCs w:val="24"/>
        </w:rPr>
        <w:t xml:space="preserve">mluvy, nie je v hrubom nepomere k právam a povinnostiam </w:t>
      </w:r>
      <w:r w:rsidR="00AC2A36" w:rsidRPr="00CC204C">
        <w:rPr>
          <w:rFonts w:ascii="Times New Roman" w:hAnsi="Times New Roman"/>
          <w:b w:val="0"/>
          <w:sz w:val="24"/>
          <w:szCs w:val="24"/>
        </w:rPr>
        <w:t>P</w:t>
      </w:r>
      <w:r w:rsidRPr="00CC204C">
        <w:rPr>
          <w:rFonts w:ascii="Times New Roman" w:hAnsi="Times New Roman"/>
          <w:b w:val="0"/>
          <w:sz w:val="24"/>
          <w:szCs w:val="24"/>
        </w:rPr>
        <w:t>oskytovateľa zo záväzkov</w:t>
      </w:r>
      <w:r w:rsidR="005F1A9B" w:rsidRPr="00CC204C">
        <w:rPr>
          <w:rFonts w:ascii="Times New Roman" w:hAnsi="Times New Roman"/>
          <w:b w:val="0"/>
          <w:sz w:val="24"/>
          <w:szCs w:val="24"/>
        </w:rPr>
        <w:t>é</w:t>
      </w:r>
      <w:r w:rsidRPr="00CC204C">
        <w:rPr>
          <w:rFonts w:ascii="Times New Roman" w:hAnsi="Times New Roman"/>
          <w:b w:val="0"/>
          <w:sz w:val="24"/>
          <w:szCs w:val="24"/>
        </w:rPr>
        <w:t xml:space="preserve">ho vzťahu založeného touto </w:t>
      </w:r>
      <w:r w:rsidR="00AC2A36" w:rsidRPr="00CC204C">
        <w:rPr>
          <w:rFonts w:ascii="Times New Roman" w:hAnsi="Times New Roman"/>
          <w:b w:val="0"/>
          <w:sz w:val="24"/>
          <w:szCs w:val="24"/>
        </w:rPr>
        <w:t>Z</w:t>
      </w:r>
      <w:r w:rsidRPr="00CC204C">
        <w:rPr>
          <w:rFonts w:ascii="Times New Roman" w:hAnsi="Times New Roman"/>
          <w:b w:val="0"/>
          <w:sz w:val="24"/>
          <w:szCs w:val="24"/>
        </w:rPr>
        <w:t>mluvou. Za dátum úhrady sa</w:t>
      </w:r>
      <w:r w:rsidR="00CA3FF4" w:rsidRPr="00CC204C">
        <w:rPr>
          <w:rFonts w:ascii="Times New Roman" w:hAnsi="Times New Roman"/>
          <w:b w:val="0"/>
          <w:sz w:val="24"/>
          <w:szCs w:val="24"/>
        </w:rPr>
        <w:t> </w:t>
      </w:r>
      <w:r w:rsidRPr="00CC204C">
        <w:rPr>
          <w:rFonts w:ascii="Times New Roman" w:hAnsi="Times New Roman"/>
          <w:b w:val="0"/>
          <w:sz w:val="24"/>
          <w:szCs w:val="24"/>
        </w:rPr>
        <w:t>považuje dátum odpísania finančných prostriedkov z</w:t>
      </w:r>
      <w:r w:rsidR="00CA3FF4" w:rsidRPr="00CC204C">
        <w:rPr>
          <w:rFonts w:ascii="Times New Roman" w:hAnsi="Times New Roman"/>
          <w:b w:val="0"/>
          <w:sz w:val="24"/>
          <w:szCs w:val="24"/>
        </w:rPr>
        <w:t> </w:t>
      </w:r>
      <w:r w:rsidRPr="00CC204C">
        <w:rPr>
          <w:rFonts w:ascii="Times New Roman" w:hAnsi="Times New Roman"/>
          <w:b w:val="0"/>
          <w:sz w:val="24"/>
          <w:szCs w:val="24"/>
        </w:rPr>
        <w:t xml:space="preserve">účtu </w:t>
      </w:r>
      <w:r w:rsidR="00AC2A36" w:rsidRPr="00CC204C">
        <w:rPr>
          <w:rFonts w:ascii="Times New Roman" w:hAnsi="Times New Roman"/>
          <w:b w:val="0"/>
          <w:sz w:val="24"/>
          <w:szCs w:val="24"/>
        </w:rPr>
        <w:t>O</w:t>
      </w:r>
      <w:r w:rsidRPr="00CC204C">
        <w:rPr>
          <w:rFonts w:ascii="Times New Roman" w:hAnsi="Times New Roman"/>
          <w:b w:val="0"/>
          <w:sz w:val="24"/>
          <w:szCs w:val="24"/>
        </w:rPr>
        <w:t xml:space="preserve">bjednávateľa uvedeného v tejto </w:t>
      </w:r>
      <w:r w:rsidR="00AC2A36" w:rsidRPr="00CC204C">
        <w:rPr>
          <w:rFonts w:ascii="Times New Roman" w:hAnsi="Times New Roman"/>
          <w:b w:val="0"/>
          <w:sz w:val="24"/>
          <w:szCs w:val="24"/>
        </w:rPr>
        <w:t>Z</w:t>
      </w:r>
      <w:r w:rsidRPr="00CC204C">
        <w:rPr>
          <w:rFonts w:ascii="Times New Roman" w:hAnsi="Times New Roman"/>
          <w:b w:val="0"/>
          <w:sz w:val="24"/>
          <w:szCs w:val="24"/>
        </w:rPr>
        <w:t>mluve.</w:t>
      </w:r>
    </w:p>
    <w:p w14:paraId="7CD10767" w14:textId="77777777" w:rsidR="00522D29" w:rsidRPr="00CC204C" w:rsidRDefault="00522D29" w:rsidP="007E0BB3">
      <w:pPr>
        <w:numPr>
          <w:ilvl w:val="0"/>
          <w:numId w:val="4"/>
        </w:numPr>
        <w:ind w:left="426" w:hanging="426"/>
        <w:jc w:val="both"/>
        <w:rPr>
          <w:rFonts w:ascii="Times New Roman" w:hAnsi="Times New Roman"/>
          <w:b w:val="0"/>
          <w:sz w:val="24"/>
          <w:szCs w:val="24"/>
        </w:rPr>
      </w:pPr>
      <w:r w:rsidRPr="00CC204C">
        <w:rPr>
          <w:rFonts w:ascii="Times New Roman" w:hAnsi="Times New Roman"/>
          <w:b w:val="0"/>
          <w:sz w:val="24"/>
          <w:szCs w:val="24"/>
        </w:rPr>
        <w:t>Objednávateľ je oprávnený namietať vecnú a formálnu správnosť a úplnosť faktúry či jej povinnej prílohy najneskôr do</w:t>
      </w:r>
      <w:r w:rsidR="00CA3FF4" w:rsidRPr="00CC204C">
        <w:rPr>
          <w:rFonts w:ascii="Times New Roman" w:hAnsi="Times New Roman"/>
          <w:b w:val="0"/>
          <w:sz w:val="24"/>
          <w:szCs w:val="24"/>
        </w:rPr>
        <w:t> </w:t>
      </w:r>
      <w:r w:rsidRPr="00CC204C">
        <w:rPr>
          <w:rFonts w:ascii="Times New Roman" w:hAnsi="Times New Roman"/>
          <w:b w:val="0"/>
          <w:sz w:val="24"/>
          <w:szCs w:val="24"/>
        </w:rPr>
        <w:t>pätnástich (15) dní odo</w:t>
      </w:r>
      <w:r w:rsidR="00CA3FF4" w:rsidRPr="00CC204C">
        <w:rPr>
          <w:rFonts w:ascii="Times New Roman" w:hAnsi="Times New Roman"/>
          <w:b w:val="0"/>
          <w:sz w:val="24"/>
          <w:szCs w:val="24"/>
        </w:rPr>
        <w:t> </w:t>
      </w:r>
      <w:r w:rsidRPr="00CC204C">
        <w:rPr>
          <w:rFonts w:ascii="Times New Roman" w:hAnsi="Times New Roman"/>
          <w:b w:val="0"/>
          <w:sz w:val="24"/>
          <w:szCs w:val="24"/>
        </w:rPr>
        <w:t xml:space="preserve">dňa doručenia predmetnej faktúry, vrátením faktúry s uvedením konkrétnych formálnych či vecných výhrad </w:t>
      </w:r>
      <w:r w:rsidR="00AC2A36" w:rsidRPr="00CC204C">
        <w:rPr>
          <w:rFonts w:ascii="Times New Roman" w:hAnsi="Times New Roman"/>
          <w:b w:val="0"/>
          <w:sz w:val="24"/>
          <w:szCs w:val="24"/>
        </w:rPr>
        <w:t>O</w:t>
      </w:r>
      <w:r w:rsidRPr="00CC204C">
        <w:rPr>
          <w:rFonts w:ascii="Times New Roman" w:hAnsi="Times New Roman"/>
          <w:b w:val="0"/>
          <w:sz w:val="24"/>
          <w:szCs w:val="24"/>
        </w:rPr>
        <w:t xml:space="preserve">bjednávateľa voči predmetnej faktúre. V takomto prípade sa preruší plynutie lehoty splatnosti faktúry a nová lehota splatnosti faktúry začne plynúť doručením opravenej faktúry, ktorá nebude mať vecné ani formálne </w:t>
      </w:r>
      <w:r w:rsidR="00CA3FF4" w:rsidRPr="00CC204C">
        <w:rPr>
          <w:rFonts w:ascii="Times New Roman" w:hAnsi="Times New Roman"/>
          <w:b w:val="0"/>
          <w:sz w:val="24"/>
          <w:szCs w:val="24"/>
        </w:rPr>
        <w:t>nedostatky</w:t>
      </w:r>
      <w:r w:rsidRPr="00CC204C">
        <w:rPr>
          <w:rFonts w:ascii="Times New Roman" w:hAnsi="Times New Roman"/>
          <w:b w:val="0"/>
          <w:sz w:val="24"/>
          <w:szCs w:val="24"/>
        </w:rPr>
        <w:t xml:space="preserve">, </w:t>
      </w:r>
      <w:r w:rsidR="00AC2A36" w:rsidRPr="00CC204C">
        <w:rPr>
          <w:rFonts w:ascii="Times New Roman" w:hAnsi="Times New Roman"/>
          <w:b w:val="0"/>
          <w:sz w:val="24"/>
          <w:szCs w:val="24"/>
        </w:rPr>
        <w:t>O</w:t>
      </w:r>
      <w:r w:rsidRPr="00CC204C">
        <w:rPr>
          <w:rFonts w:ascii="Times New Roman" w:hAnsi="Times New Roman"/>
          <w:b w:val="0"/>
          <w:sz w:val="24"/>
          <w:szCs w:val="24"/>
        </w:rPr>
        <w:t>bjednávateľovi.</w:t>
      </w:r>
    </w:p>
    <w:p w14:paraId="7A15E291" w14:textId="77777777" w:rsidR="006702C7" w:rsidRPr="00CC204C" w:rsidRDefault="006702C7" w:rsidP="007E0BB3">
      <w:pPr>
        <w:numPr>
          <w:ilvl w:val="0"/>
          <w:numId w:val="4"/>
        </w:numPr>
        <w:tabs>
          <w:tab w:val="left" w:pos="426"/>
        </w:tabs>
        <w:jc w:val="both"/>
        <w:rPr>
          <w:rFonts w:ascii="Times New Roman" w:hAnsi="Times New Roman"/>
          <w:b w:val="0"/>
          <w:sz w:val="24"/>
          <w:szCs w:val="24"/>
        </w:rPr>
      </w:pPr>
      <w:r w:rsidRPr="00CC204C">
        <w:rPr>
          <w:rFonts w:ascii="Times New Roman" w:hAnsi="Times New Roman"/>
          <w:b w:val="0"/>
          <w:sz w:val="24"/>
          <w:szCs w:val="24"/>
        </w:rPr>
        <w:lastRenderedPageBreak/>
        <w:t xml:space="preserve">Poskytovateľ je povinný pred fakturáciou predložiť Objednávateľovi </w:t>
      </w:r>
      <w:r w:rsidR="000A5F90" w:rsidRPr="00CC204C">
        <w:rPr>
          <w:rFonts w:ascii="Times New Roman" w:hAnsi="Times New Roman"/>
          <w:b w:val="0"/>
          <w:sz w:val="24"/>
          <w:szCs w:val="24"/>
        </w:rPr>
        <w:t>doklady</w:t>
      </w:r>
      <w:r w:rsidR="000D60E7" w:rsidRPr="00CC204C">
        <w:rPr>
          <w:rFonts w:ascii="Times New Roman" w:hAnsi="Times New Roman"/>
          <w:b w:val="0"/>
          <w:sz w:val="24"/>
          <w:szCs w:val="24"/>
        </w:rPr>
        <w:t>:</w:t>
      </w:r>
    </w:p>
    <w:p w14:paraId="3C79AFA1"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7.1</w:t>
      </w:r>
      <w:r w:rsidR="00C96726" w:rsidRPr="00CC204C">
        <w:rPr>
          <w:rFonts w:ascii="Times New Roman" w:hAnsi="Times New Roman"/>
          <w:b w:val="0"/>
          <w:sz w:val="24"/>
          <w:szCs w:val="24"/>
        </w:rPr>
        <w:tab/>
      </w:r>
      <w:r w:rsidRPr="00CC204C">
        <w:rPr>
          <w:rFonts w:ascii="Times New Roman" w:hAnsi="Times New Roman"/>
          <w:b w:val="0"/>
          <w:sz w:val="24"/>
          <w:szCs w:val="24"/>
        </w:rPr>
        <w:t>Súpis vykonaných prác a</w:t>
      </w:r>
      <w:r w:rsidR="00AC2A36" w:rsidRPr="00CC204C">
        <w:rPr>
          <w:rFonts w:ascii="Times New Roman" w:hAnsi="Times New Roman"/>
          <w:b w:val="0"/>
          <w:sz w:val="24"/>
          <w:szCs w:val="24"/>
        </w:rPr>
        <w:t> </w:t>
      </w:r>
      <w:r w:rsidRPr="00CC204C">
        <w:rPr>
          <w:rFonts w:ascii="Times New Roman" w:hAnsi="Times New Roman"/>
          <w:b w:val="0"/>
          <w:sz w:val="24"/>
          <w:szCs w:val="24"/>
        </w:rPr>
        <w:t>dodávok</w:t>
      </w:r>
      <w:r w:rsidR="00AC2A36" w:rsidRPr="00CC204C">
        <w:rPr>
          <w:rFonts w:ascii="Times New Roman" w:hAnsi="Times New Roman"/>
          <w:b w:val="0"/>
          <w:sz w:val="24"/>
          <w:szCs w:val="24"/>
        </w:rPr>
        <w:t>,</w:t>
      </w:r>
    </w:p>
    <w:p w14:paraId="23537B46"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7.2</w:t>
      </w:r>
      <w:r w:rsidR="00C96726" w:rsidRPr="00CC204C">
        <w:rPr>
          <w:rFonts w:ascii="Times New Roman" w:hAnsi="Times New Roman"/>
          <w:b w:val="0"/>
          <w:sz w:val="24"/>
          <w:szCs w:val="24"/>
        </w:rPr>
        <w:tab/>
      </w:r>
      <w:r w:rsidRPr="00CC204C">
        <w:rPr>
          <w:rFonts w:ascii="Times New Roman" w:hAnsi="Times New Roman"/>
          <w:b w:val="0"/>
          <w:sz w:val="24"/>
          <w:szCs w:val="24"/>
        </w:rPr>
        <w:t>Evidenčný denník vykonávaných prác</w:t>
      </w:r>
      <w:r w:rsidR="00AC2A36" w:rsidRPr="00CC204C">
        <w:rPr>
          <w:rFonts w:ascii="Times New Roman" w:hAnsi="Times New Roman"/>
          <w:b w:val="0"/>
          <w:sz w:val="24"/>
          <w:szCs w:val="24"/>
        </w:rPr>
        <w:t>,</w:t>
      </w:r>
    </w:p>
    <w:p w14:paraId="54ACE05B"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7.3</w:t>
      </w:r>
      <w:r w:rsidR="00C96726" w:rsidRPr="00CC204C">
        <w:rPr>
          <w:rFonts w:ascii="Times New Roman" w:hAnsi="Times New Roman"/>
          <w:b w:val="0"/>
          <w:sz w:val="24"/>
          <w:szCs w:val="24"/>
        </w:rPr>
        <w:tab/>
      </w:r>
      <w:r w:rsidRPr="00CC204C">
        <w:rPr>
          <w:rFonts w:ascii="Times New Roman" w:hAnsi="Times New Roman"/>
          <w:b w:val="0"/>
          <w:sz w:val="24"/>
          <w:szCs w:val="24"/>
        </w:rPr>
        <w:t>Fotodokumentáciu z priebehu stavebných prác zoradenú chronologicky na vhodnom  pamäťovom médiu (USB, CD,...)</w:t>
      </w:r>
      <w:r w:rsidR="009E41E3" w:rsidRPr="00CC204C">
        <w:rPr>
          <w:rFonts w:ascii="Times New Roman" w:hAnsi="Times New Roman"/>
          <w:b w:val="0"/>
          <w:sz w:val="24"/>
          <w:szCs w:val="24"/>
        </w:rPr>
        <w:t>, prípadne uloženú v určenom diskovom priestore Objednávateľa,</w:t>
      </w:r>
    </w:p>
    <w:p w14:paraId="0727D82E"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7.4</w:t>
      </w:r>
      <w:r w:rsidR="00C96726" w:rsidRPr="00CC204C">
        <w:rPr>
          <w:rFonts w:ascii="Times New Roman" w:hAnsi="Times New Roman"/>
          <w:b w:val="0"/>
          <w:sz w:val="24"/>
          <w:szCs w:val="24"/>
        </w:rPr>
        <w:tab/>
      </w:r>
      <w:r w:rsidRPr="00CC204C">
        <w:rPr>
          <w:rFonts w:ascii="Times New Roman" w:hAnsi="Times New Roman"/>
          <w:b w:val="0"/>
          <w:sz w:val="24"/>
          <w:szCs w:val="24"/>
        </w:rPr>
        <w:t>Doklad o uložení odpadu (ak relevantné)</w:t>
      </w:r>
      <w:r w:rsidR="009E41E3" w:rsidRPr="00CC204C">
        <w:rPr>
          <w:rFonts w:ascii="Times New Roman" w:hAnsi="Times New Roman"/>
          <w:b w:val="0"/>
          <w:sz w:val="24"/>
          <w:szCs w:val="24"/>
        </w:rPr>
        <w:t>,</w:t>
      </w:r>
    </w:p>
    <w:p w14:paraId="1E9D1D60"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7.5</w:t>
      </w:r>
      <w:r w:rsidR="00C96726" w:rsidRPr="00CC204C">
        <w:rPr>
          <w:rFonts w:ascii="Times New Roman" w:hAnsi="Times New Roman"/>
          <w:b w:val="0"/>
          <w:sz w:val="24"/>
          <w:szCs w:val="24"/>
        </w:rPr>
        <w:tab/>
      </w:r>
      <w:r w:rsidRPr="00CC204C">
        <w:rPr>
          <w:rFonts w:ascii="Times New Roman" w:hAnsi="Times New Roman"/>
          <w:b w:val="0"/>
          <w:sz w:val="24"/>
          <w:szCs w:val="24"/>
        </w:rPr>
        <w:t>Akékoľvek ďalšie dokumenty, ktoré majú byť Objednávateľovi odovzdané na základe tejto Zmluvy alebo všeobecne záväzných právnych predpisov</w:t>
      </w:r>
      <w:r w:rsidR="00A31F7A" w:rsidRPr="00CC204C">
        <w:rPr>
          <w:rFonts w:ascii="Times New Roman" w:hAnsi="Times New Roman"/>
          <w:b w:val="0"/>
          <w:sz w:val="24"/>
          <w:szCs w:val="24"/>
        </w:rPr>
        <w:t>.</w:t>
      </w:r>
    </w:p>
    <w:p w14:paraId="0C7CBC5A" w14:textId="77777777" w:rsidR="006702C7" w:rsidRPr="00CC204C" w:rsidRDefault="00B033D5" w:rsidP="007E0BB3">
      <w:pPr>
        <w:ind w:left="426" w:hanging="426"/>
        <w:jc w:val="both"/>
        <w:rPr>
          <w:rFonts w:ascii="Times New Roman" w:hAnsi="Times New Roman"/>
          <w:b w:val="0"/>
          <w:sz w:val="24"/>
          <w:szCs w:val="24"/>
        </w:rPr>
      </w:pPr>
      <w:r w:rsidRPr="00CC204C">
        <w:rPr>
          <w:rFonts w:ascii="Times New Roman" w:hAnsi="Times New Roman"/>
          <w:b w:val="0"/>
          <w:sz w:val="24"/>
          <w:szCs w:val="24"/>
        </w:rPr>
        <w:t xml:space="preserve">8.  </w:t>
      </w:r>
      <w:r w:rsidR="006702C7" w:rsidRPr="00CC204C">
        <w:rPr>
          <w:rFonts w:ascii="Times New Roman" w:hAnsi="Times New Roman"/>
          <w:b w:val="0"/>
          <w:sz w:val="24"/>
          <w:szCs w:val="24"/>
        </w:rPr>
        <w:t xml:space="preserve">V prípade zmien k zariadeniam a sieťam, ktoré vyplynú z predmetu plnenia tejto </w:t>
      </w:r>
      <w:r w:rsidRPr="00CC204C">
        <w:rPr>
          <w:rFonts w:ascii="Times New Roman" w:hAnsi="Times New Roman"/>
          <w:b w:val="0"/>
          <w:sz w:val="24"/>
          <w:szCs w:val="24"/>
        </w:rPr>
        <w:t xml:space="preserve">Zmluvy existujúcim </w:t>
      </w:r>
      <w:r w:rsidR="006702C7" w:rsidRPr="00CC204C">
        <w:rPr>
          <w:rFonts w:ascii="Times New Roman" w:hAnsi="Times New Roman"/>
          <w:b w:val="0"/>
          <w:sz w:val="24"/>
          <w:szCs w:val="24"/>
        </w:rPr>
        <w:t>projektovým dokumentáciám skutočného vyhotovenia je Poskytovateľ povinný odovzdať 2x v tlačenej forme, 1x v digitálnej forme (vo formáte „.pdf“, porealizačné geodetické zameranie vo formáte: „.dgn“, prípadne „.dwg“):</w:t>
      </w:r>
    </w:p>
    <w:p w14:paraId="28527F52"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8.1</w:t>
      </w:r>
      <w:r w:rsidR="00C96726" w:rsidRPr="00CC204C">
        <w:rPr>
          <w:rFonts w:ascii="Times New Roman" w:hAnsi="Times New Roman"/>
          <w:b w:val="0"/>
          <w:sz w:val="24"/>
          <w:szCs w:val="24"/>
        </w:rPr>
        <w:tab/>
      </w:r>
      <w:r w:rsidRPr="00CC204C">
        <w:rPr>
          <w:rFonts w:ascii="Times New Roman" w:hAnsi="Times New Roman"/>
          <w:b w:val="0"/>
          <w:sz w:val="24"/>
          <w:szCs w:val="24"/>
        </w:rPr>
        <w:t>Doklady o preukázaní zhody výrobkov, vyhlásenie o zhode CE určeného výrobku v súlade so Zákonom č. 56/2018 Z.z. o posudzovaní zhody výrobku a sprístupňovaní určeného výrobku na trh</w:t>
      </w:r>
      <w:r w:rsidR="00256164" w:rsidRPr="00CC204C">
        <w:rPr>
          <w:rFonts w:ascii="Times New Roman" w:hAnsi="Times New Roman"/>
          <w:b w:val="0"/>
          <w:sz w:val="24"/>
          <w:szCs w:val="24"/>
        </w:rPr>
        <w:t>,</w:t>
      </w:r>
    </w:p>
    <w:p w14:paraId="7FEB3039" w14:textId="77777777" w:rsidR="00C96726"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8.2</w:t>
      </w:r>
      <w:r w:rsidR="00C96726" w:rsidRPr="00CC204C">
        <w:rPr>
          <w:rFonts w:ascii="Times New Roman" w:hAnsi="Times New Roman"/>
          <w:b w:val="0"/>
          <w:sz w:val="24"/>
          <w:szCs w:val="24"/>
        </w:rPr>
        <w:tab/>
      </w:r>
      <w:r w:rsidRPr="00CC204C">
        <w:rPr>
          <w:rFonts w:ascii="Times New Roman" w:hAnsi="Times New Roman"/>
          <w:b w:val="0"/>
          <w:sz w:val="24"/>
          <w:szCs w:val="24"/>
        </w:rPr>
        <w:t>Technický list výrobcu s deklarovanými technickými parametrami</w:t>
      </w:r>
      <w:r w:rsidR="00256164" w:rsidRPr="00CC204C">
        <w:rPr>
          <w:rFonts w:ascii="Times New Roman" w:hAnsi="Times New Roman"/>
          <w:b w:val="0"/>
          <w:sz w:val="24"/>
          <w:szCs w:val="24"/>
        </w:rPr>
        <w:t>,</w:t>
      </w:r>
    </w:p>
    <w:p w14:paraId="7CA5E6D3"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8.3</w:t>
      </w:r>
      <w:r w:rsidR="00C96726" w:rsidRPr="00CC204C">
        <w:rPr>
          <w:rFonts w:ascii="Times New Roman" w:hAnsi="Times New Roman"/>
          <w:b w:val="0"/>
          <w:sz w:val="24"/>
          <w:szCs w:val="24"/>
        </w:rPr>
        <w:tab/>
      </w:r>
      <w:r w:rsidRPr="00CC204C">
        <w:rPr>
          <w:rFonts w:ascii="Times New Roman" w:hAnsi="Times New Roman"/>
          <w:b w:val="0"/>
          <w:sz w:val="24"/>
          <w:szCs w:val="24"/>
        </w:rPr>
        <w:t>Projekt skutočného vyhotovenia so zakreslenými prípadnými zmenami</w:t>
      </w:r>
      <w:r w:rsidR="00256164" w:rsidRPr="00CC204C">
        <w:rPr>
          <w:rFonts w:ascii="Times New Roman" w:hAnsi="Times New Roman"/>
          <w:b w:val="0"/>
          <w:sz w:val="24"/>
          <w:szCs w:val="24"/>
        </w:rPr>
        <w:t>,</w:t>
      </w:r>
    </w:p>
    <w:p w14:paraId="0395310E"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8.4</w:t>
      </w:r>
      <w:r w:rsidR="00C96726" w:rsidRPr="00CC204C">
        <w:rPr>
          <w:rFonts w:ascii="Times New Roman" w:hAnsi="Times New Roman"/>
          <w:b w:val="0"/>
          <w:sz w:val="24"/>
          <w:szCs w:val="24"/>
        </w:rPr>
        <w:tab/>
      </w:r>
      <w:r w:rsidRPr="00CC204C">
        <w:rPr>
          <w:rFonts w:ascii="Times New Roman" w:hAnsi="Times New Roman"/>
          <w:b w:val="0"/>
          <w:sz w:val="24"/>
          <w:szCs w:val="24"/>
        </w:rPr>
        <w:t>Porealizačné geodetické zameranie stavby (okrem iného bude obsahovať: samostatnú situáciu s podloženou katastrálnou mapou a situáciu s podloženým polohopisom)</w:t>
      </w:r>
      <w:r w:rsidR="00256164" w:rsidRPr="00CC204C">
        <w:rPr>
          <w:rFonts w:ascii="Times New Roman" w:hAnsi="Times New Roman"/>
          <w:b w:val="0"/>
          <w:sz w:val="24"/>
          <w:szCs w:val="24"/>
        </w:rPr>
        <w:t>,</w:t>
      </w:r>
    </w:p>
    <w:p w14:paraId="0D879811" w14:textId="77777777" w:rsidR="006702C7" w:rsidRPr="00CC204C" w:rsidRDefault="006702C7"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8.5</w:t>
      </w:r>
      <w:r w:rsidR="00C96726" w:rsidRPr="00CC204C">
        <w:rPr>
          <w:rFonts w:ascii="Times New Roman" w:hAnsi="Times New Roman"/>
          <w:b w:val="0"/>
          <w:sz w:val="24"/>
          <w:szCs w:val="24"/>
        </w:rPr>
        <w:tab/>
      </w:r>
      <w:r w:rsidRPr="00CC204C">
        <w:rPr>
          <w:rFonts w:ascii="Times New Roman" w:hAnsi="Times New Roman"/>
          <w:b w:val="0"/>
          <w:sz w:val="24"/>
          <w:szCs w:val="24"/>
        </w:rPr>
        <w:t>Návody na použitie a</w:t>
      </w:r>
      <w:r w:rsidR="00C96726" w:rsidRPr="00CC204C">
        <w:rPr>
          <w:rFonts w:ascii="Times New Roman" w:hAnsi="Times New Roman"/>
          <w:b w:val="0"/>
          <w:sz w:val="24"/>
          <w:szCs w:val="24"/>
        </w:rPr>
        <w:t> </w:t>
      </w:r>
      <w:r w:rsidRPr="00CC204C">
        <w:rPr>
          <w:rFonts w:ascii="Times New Roman" w:hAnsi="Times New Roman"/>
          <w:b w:val="0"/>
          <w:sz w:val="24"/>
          <w:szCs w:val="24"/>
        </w:rPr>
        <w:t>údržbu</w:t>
      </w:r>
      <w:r w:rsidR="00C96726" w:rsidRPr="00CC204C">
        <w:rPr>
          <w:rFonts w:ascii="Times New Roman" w:hAnsi="Times New Roman"/>
          <w:b w:val="0"/>
          <w:sz w:val="24"/>
          <w:szCs w:val="24"/>
        </w:rPr>
        <w:t>,</w:t>
      </w:r>
    </w:p>
    <w:p w14:paraId="25E17D93" w14:textId="77777777" w:rsidR="00C96726" w:rsidRPr="00CC204C" w:rsidRDefault="00C96726" w:rsidP="007E0BB3">
      <w:pPr>
        <w:widowControl w:val="0"/>
        <w:autoSpaceDE w:val="0"/>
        <w:autoSpaceDN w:val="0"/>
        <w:adjustRightInd w:val="0"/>
        <w:ind w:left="851" w:hanging="425"/>
        <w:jc w:val="both"/>
        <w:rPr>
          <w:rFonts w:ascii="Times New Roman" w:hAnsi="Times New Roman"/>
          <w:b w:val="0"/>
          <w:sz w:val="24"/>
          <w:szCs w:val="24"/>
        </w:rPr>
      </w:pPr>
      <w:r w:rsidRPr="00CC204C">
        <w:rPr>
          <w:rFonts w:ascii="Times New Roman" w:hAnsi="Times New Roman"/>
          <w:b w:val="0"/>
          <w:sz w:val="24"/>
          <w:szCs w:val="24"/>
        </w:rPr>
        <w:t>8.6</w:t>
      </w:r>
      <w:r w:rsidRPr="00CC204C">
        <w:rPr>
          <w:rFonts w:ascii="Times New Roman" w:hAnsi="Times New Roman"/>
          <w:b w:val="0"/>
          <w:sz w:val="24"/>
          <w:szCs w:val="24"/>
        </w:rPr>
        <w:tab/>
        <w:t>Akékoľvek ďalšie dokumenty, ktoré majú byť Objednávateľovi odovzdané na základe tejto Zmluvy alebo všeobecne záväzných právnych predpisov.</w:t>
      </w:r>
    </w:p>
    <w:p w14:paraId="5BE0054E" w14:textId="77777777" w:rsidR="00096724" w:rsidRPr="00CC204C" w:rsidRDefault="00096724" w:rsidP="007E0BB3">
      <w:pPr>
        <w:jc w:val="center"/>
        <w:rPr>
          <w:rFonts w:ascii="Times New Roman" w:hAnsi="Times New Roman"/>
          <w:sz w:val="24"/>
          <w:szCs w:val="24"/>
        </w:rPr>
      </w:pPr>
    </w:p>
    <w:p w14:paraId="1985775C" w14:textId="6AAF2309" w:rsidR="00FD7490" w:rsidRPr="00CC204C" w:rsidRDefault="00FD7490" w:rsidP="007E0BB3">
      <w:pPr>
        <w:jc w:val="center"/>
        <w:rPr>
          <w:rFonts w:ascii="Times New Roman" w:hAnsi="Times New Roman"/>
          <w:sz w:val="24"/>
          <w:szCs w:val="24"/>
        </w:rPr>
      </w:pPr>
      <w:r w:rsidRPr="00CC204C">
        <w:rPr>
          <w:rFonts w:ascii="Times New Roman" w:hAnsi="Times New Roman"/>
          <w:sz w:val="24"/>
          <w:szCs w:val="24"/>
        </w:rPr>
        <w:t>V.</w:t>
      </w:r>
    </w:p>
    <w:p w14:paraId="3040C9E2" w14:textId="77777777" w:rsidR="00FD7490" w:rsidRPr="00CC204C" w:rsidRDefault="00FD7490" w:rsidP="007E0BB3">
      <w:pPr>
        <w:jc w:val="center"/>
        <w:rPr>
          <w:rFonts w:ascii="Times New Roman" w:hAnsi="Times New Roman"/>
          <w:bCs/>
          <w:sz w:val="24"/>
          <w:szCs w:val="24"/>
        </w:rPr>
      </w:pPr>
      <w:r w:rsidRPr="00CC204C">
        <w:rPr>
          <w:rFonts w:ascii="Times New Roman" w:hAnsi="Times New Roman"/>
          <w:bCs/>
          <w:sz w:val="24"/>
          <w:szCs w:val="24"/>
        </w:rPr>
        <w:t>Zodpovednosť za</w:t>
      </w:r>
      <w:r w:rsidR="00CA3FF4" w:rsidRPr="00CC204C">
        <w:rPr>
          <w:rFonts w:ascii="Times New Roman" w:hAnsi="Times New Roman"/>
          <w:bCs/>
          <w:sz w:val="24"/>
          <w:szCs w:val="24"/>
        </w:rPr>
        <w:t> </w:t>
      </w:r>
      <w:r w:rsidRPr="00CC204C">
        <w:rPr>
          <w:rFonts w:ascii="Times New Roman" w:hAnsi="Times New Roman"/>
          <w:bCs/>
          <w:sz w:val="24"/>
          <w:szCs w:val="24"/>
        </w:rPr>
        <w:t>vady</w:t>
      </w:r>
    </w:p>
    <w:p w14:paraId="408DA530" w14:textId="77777777" w:rsidR="009C10E5" w:rsidRPr="00CC204C" w:rsidRDefault="009C10E5" w:rsidP="007E0BB3">
      <w:pPr>
        <w:pStyle w:val="Textvysvetlivky"/>
        <w:numPr>
          <w:ilvl w:val="0"/>
          <w:numId w:val="10"/>
        </w:numPr>
        <w:tabs>
          <w:tab w:val="clear" w:pos="360"/>
        </w:tabs>
        <w:spacing w:after="0"/>
        <w:rPr>
          <w:sz w:val="24"/>
          <w:szCs w:val="24"/>
          <w:lang w:val="sk-SK"/>
        </w:rPr>
      </w:pPr>
      <w:r w:rsidRPr="00CC204C">
        <w:rPr>
          <w:sz w:val="24"/>
          <w:szCs w:val="24"/>
          <w:lang w:val="sk-SK"/>
        </w:rPr>
        <w:t>Poskytovateľ bude zodpovedať za</w:t>
      </w:r>
      <w:r w:rsidR="001B6FA7" w:rsidRPr="00CC204C">
        <w:rPr>
          <w:sz w:val="24"/>
          <w:szCs w:val="24"/>
          <w:lang w:val="sk-SK"/>
        </w:rPr>
        <w:t> </w:t>
      </w:r>
      <w:r w:rsidRPr="00CC204C">
        <w:rPr>
          <w:sz w:val="24"/>
          <w:szCs w:val="24"/>
          <w:lang w:val="sk-SK"/>
        </w:rPr>
        <w:t xml:space="preserve">to, že predmet </w:t>
      </w:r>
      <w:r w:rsidR="00256164" w:rsidRPr="00CC204C">
        <w:rPr>
          <w:sz w:val="24"/>
          <w:szCs w:val="24"/>
          <w:lang w:val="sk-SK"/>
        </w:rPr>
        <w:t>Z</w:t>
      </w:r>
      <w:r w:rsidRPr="00CC204C">
        <w:rPr>
          <w:sz w:val="24"/>
          <w:szCs w:val="24"/>
          <w:lang w:val="sk-SK"/>
        </w:rPr>
        <w:t xml:space="preserve">mluvy </w:t>
      </w:r>
      <w:r w:rsidR="00522D29" w:rsidRPr="00CC204C">
        <w:rPr>
          <w:sz w:val="24"/>
          <w:szCs w:val="24"/>
          <w:lang w:val="sk-SK"/>
        </w:rPr>
        <w:t xml:space="preserve">(plnenie) </w:t>
      </w:r>
      <w:r w:rsidRPr="00CC204C">
        <w:rPr>
          <w:sz w:val="24"/>
          <w:szCs w:val="24"/>
          <w:lang w:val="sk-SK"/>
        </w:rPr>
        <w:t xml:space="preserve">bude vykonávať </w:t>
      </w:r>
      <w:r w:rsidR="00522D29" w:rsidRPr="00CC204C">
        <w:rPr>
          <w:sz w:val="24"/>
          <w:szCs w:val="24"/>
          <w:lang w:val="sk-SK"/>
        </w:rPr>
        <w:t xml:space="preserve">s odbornou starostlivosťou, </w:t>
      </w:r>
      <w:r w:rsidRPr="00CC204C">
        <w:rPr>
          <w:sz w:val="24"/>
          <w:szCs w:val="24"/>
          <w:lang w:val="sk-SK"/>
        </w:rPr>
        <w:t xml:space="preserve">podľa podmienok tejto </w:t>
      </w:r>
      <w:r w:rsidR="00256164" w:rsidRPr="00CC204C">
        <w:rPr>
          <w:sz w:val="24"/>
          <w:szCs w:val="24"/>
          <w:lang w:val="sk-SK"/>
        </w:rPr>
        <w:t>Z</w:t>
      </w:r>
      <w:r w:rsidRPr="00CC204C">
        <w:rPr>
          <w:sz w:val="24"/>
          <w:szCs w:val="24"/>
          <w:lang w:val="sk-SK"/>
        </w:rPr>
        <w:t xml:space="preserve">mluvy </w:t>
      </w:r>
      <w:r w:rsidR="00522D29" w:rsidRPr="00CC204C">
        <w:rPr>
          <w:sz w:val="24"/>
          <w:szCs w:val="24"/>
          <w:lang w:val="sk-SK"/>
        </w:rPr>
        <w:t>a jej príloh</w:t>
      </w:r>
      <w:r w:rsidR="0018553D" w:rsidRPr="00CC204C">
        <w:rPr>
          <w:sz w:val="24"/>
          <w:szCs w:val="24"/>
          <w:lang w:val="sk-SK"/>
        </w:rPr>
        <w:t>,</w:t>
      </w:r>
      <w:r w:rsidR="00522D29" w:rsidRPr="00CC204C">
        <w:rPr>
          <w:sz w:val="24"/>
          <w:szCs w:val="24"/>
          <w:lang w:val="sk-SK"/>
        </w:rPr>
        <w:t xml:space="preserve"> a že bude sp</w:t>
      </w:r>
      <w:r w:rsidR="00352F9A" w:rsidRPr="00CC204C">
        <w:rPr>
          <w:sz w:val="24"/>
          <w:szCs w:val="24"/>
          <w:lang w:val="sk-SK"/>
        </w:rPr>
        <w:t>ĺ</w:t>
      </w:r>
      <w:r w:rsidR="00522D29" w:rsidRPr="00CC204C">
        <w:rPr>
          <w:sz w:val="24"/>
          <w:szCs w:val="24"/>
          <w:lang w:val="sk-SK"/>
        </w:rPr>
        <w:t>ňať všetky požiadavk</w:t>
      </w:r>
      <w:r w:rsidR="00D32C82" w:rsidRPr="00CC204C">
        <w:rPr>
          <w:sz w:val="24"/>
          <w:szCs w:val="24"/>
          <w:lang w:val="sk-SK"/>
        </w:rPr>
        <w:t>y</w:t>
      </w:r>
      <w:r w:rsidR="00522D29" w:rsidRPr="00CC204C">
        <w:rPr>
          <w:sz w:val="24"/>
          <w:szCs w:val="24"/>
          <w:lang w:val="sk-SK"/>
        </w:rPr>
        <w:t xml:space="preserve"> príslušných právnych predpisov a technických noriem platných v čase vykonávania plneni</w:t>
      </w:r>
      <w:r w:rsidR="00D32C82" w:rsidRPr="00CC204C">
        <w:rPr>
          <w:sz w:val="24"/>
          <w:szCs w:val="24"/>
          <w:lang w:val="sk-SK"/>
        </w:rPr>
        <w:t>a</w:t>
      </w:r>
      <w:r w:rsidRPr="00CC204C">
        <w:rPr>
          <w:sz w:val="24"/>
          <w:szCs w:val="24"/>
          <w:lang w:val="sk-SK"/>
        </w:rPr>
        <w:t>.</w:t>
      </w:r>
    </w:p>
    <w:p w14:paraId="15070439" w14:textId="77777777" w:rsidR="00360410" w:rsidRPr="00CC204C" w:rsidRDefault="00360410" w:rsidP="007E0BB3">
      <w:pPr>
        <w:pStyle w:val="Textvysvetlivky"/>
        <w:numPr>
          <w:ilvl w:val="0"/>
          <w:numId w:val="10"/>
        </w:numPr>
        <w:tabs>
          <w:tab w:val="clear" w:pos="360"/>
        </w:tabs>
        <w:spacing w:after="0"/>
        <w:rPr>
          <w:sz w:val="24"/>
          <w:szCs w:val="24"/>
          <w:lang w:val="sk-SK"/>
        </w:rPr>
      </w:pPr>
      <w:r w:rsidRPr="00CC204C">
        <w:rPr>
          <w:sz w:val="24"/>
          <w:szCs w:val="24"/>
          <w:lang w:val="sk-SK"/>
        </w:rPr>
        <w:t xml:space="preserve">Pokiaľ vznikne </w:t>
      </w:r>
      <w:r w:rsidR="00256164" w:rsidRPr="00CC204C">
        <w:rPr>
          <w:sz w:val="24"/>
          <w:szCs w:val="24"/>
          <w:lang w:val="sk-SK"/>
        </w:rPr>
        <w:t>Ob</w:t>
      </w:r>
      <w:r w:rsidRPr="00CC204C">
        <w:rPr>
          <w:sz w:val="24"/>
          <w:szCs w:val="24"/>
          <w:lang w:val="sk-SK"/>
        </w:rPr>
        <w:t xml:space="preserve">jednávateľovi majetková škoda spôsobená nedbalosťou, porušením resp. neplnením povinností </w:t>
      </w:r>
      <w:r w:rsidR="00256164" w:rsidRPr="00CC204C">
        <w:rPr>
          <w:sz w:val="24"/>
          <w:szCs w:val="24"/>
          <w:lang w:val="sk-SK"/>
        </w:rPr>
        <w:t>P</w:t>
      </w:r>
      <w:r w:rsidRPr="00CC204C">
        <w:rPr>
          <w:sz w:val="24"/>
          <w:szCs w:val="24"/>
          <w:lang w:val="sk-SK"/>
        </w:rPr>
        <w:t xml:space="preserve">oskytovateľa podľa </w:t>
      </w:r>
      <w:r w:rsidRPr="00CC204C">
        <w:rPr>
          <w:i/>
          <w:sz w:val="24"/>
          <w:szCs w:val="24"/>
          <w:lang w:val="sk-SK"/>
        </w:rPr>
        <w:t>ods. 1.</w:t>
      </w:r>
      <w:r w:rsidRPr="00CC204C">
        <w:rPr>
          <w:sz w:val="24"/>
          <w:szCs w:val="24"/>
          <w:lang w:val="sk-SK"/>
        </w:rPr>
        <w:t xml:space="preserve"> </w:t>
      </w:r>
      <w:r w:rsidRPr="00CC204C">
        <w:rPr>
          <w:i/>
          <w:iCs/>
          <w:sz w:val="24"/>
          <w:szCs w:val="24"/>
          <w:lang w:val="sk-SK"/>
        </w:rPr>
        <w:t>tohto čl.</w:t>
      </w:r>
      <w:r w:rsidRPr="00CC204C">
        <w:rPr>
          <w:sz w:val="24"/>
          <w:szCs w:val="24"/>
          <w:lang w:val="sk-SK"/>
        </w:rPr>
        <w:t xml:space="preserve"> </w:t>
      </w:r>
      <w:r w:rsidR="00256164" w:rsidRPr="00CC204C">
        <w:rPr>
          <w:i/>
          <w:iCs/>
          <w:sz w:val="24"/>
          <w:szCs w:val="24"/>
          <w:lang w:val="sk-SK"/>
        </w:rPr>
        <w:t>Z</w:t>
      </w:r>
      <w:r w:rsidRPr="00CC204C">
        <w:rPr>
          <w:i/>
          <w:iCs/>
          <w:sz w:val="24"/>
          <w:szCs w:val="24"/>
          <w:lang w:val="sk-SK"/>
        </w:rPr>
        <w:t>mluvy</w:t>
      </w:r>
      <w:r w:rsidRPr="00CC204C">
        <w:rPr>
          <w:sz w:val="24"/>
          <w:szCs w:val="24"/>
          <w:lang w:val="sk-SK"/>
        </w:rPr>
        <w:t xml:space="preserve">, </w:t>
      </w:r>
      <w:r w:rsidR="00256164" w:rsidRPr="00CC204C">
        <w:rPr>
          <w:sz w:val="24"/>
          <w:szCs w:val="24"/>
          <w:lang w:val="sk-SK"/>
        </w:rPr>
        <w:t>P</w:t>
      </w:r>
      <w:r w:rsidRPr="00CC204C">
        <w:rPr>
          <w:sz w:val="24"/>
          <w:szCs w:val="24"/>
          <w:lang w:val="sk-SK"/>
        </w:rPr>
        <w:t>oskytovateľ je povinný ju nahradiť.</w:t>
      </w:r>
    </w:p>
    <w:p w14:paraId="4939B3C2" w14:textId="77777777" w:rsidR="001B6A3E" w:rsidRPr="00CC204C" w:rsidRDefault="003C3ED8" w:rsidP="007E0BB3">
      <w:pPr>
        <w:pStyle w:val="Textvysvetlivky"/>
        <w:numPr>
          <w:ilvl w:val="0"/>
          <w:numId w:val="10"/>
        </w:numPr>
        <w:spacing w:after="0"/>
        <w:rPr>
          <w:sz w:val="24"/>
          <w:szCs w:val="24"/>
          <w:lang w:val="sk-SK"/>
        </w:rPr>
      </w:pPr>
      <w:r w:rsidRPr="00CC204C">
        <w:rPr>
          <w:sz w:val="24"/>
          <w:szCs w:val="24"/>
          <w:lang w:val="sk-SK"/>
        </w:rPr>
        <w:t>Poskytovateľ</w:t>
      </w:r>
      <w:r w:rsidR="001B6A3E" w:rsidRPr="00CC204C">
        <w:rPr>
          <w:sz w:val="24"/>
          <w:szCs w:val="24"/>
          <w:lang w:val="sk-SK"/>
        </w:rPr>
        <w:t xml:space="preserve"> zodpovedá za</w:t>
      </w:r>
      <w:r w:rsidR="00CA3FF4" w:rsidRPr="00CC204C">
        <w:rPr>
          <w:sz w:val="24"/>
          <w:szCs w:val="24"/>
          <w:lang w:val="sk-SK"/>
        </w:rPr>
        <w:t> </w:t>
      </w:r>
      <w:r w:rsidR="001B6A3E" w:rsidRPr="00CC204C">
        <w:rPr>
          <w:sz w:val="24"/>
          <w:szCs w:val="24"/>
          <w:lang w:val="sk-SK"/>
        </w:rPr>
        <w:t xml:space="preserve">poruchu </w:t>
      </w:r>
      <w:r w:rsidR="00310666" w:rsidRPr="00CC204C">
        <w:rPr>
          <w:sz w:val="24"/>
          <w:szCs w:val="24"/>
          <w:lang w:val="sk-SK"/>
        </w:rPr>
        <w:t xml:space="preserve">zariadenia </w:t>
      </w:r>
      <w:r w:rsidR="001B6A3E" w:rsidRPr="00CC204C">
        <w:rPr>
          <w:sz w:val="24"/>
          <w:szCs w:val="24"/>
          <w:lang w:val="sk-SK"/>
        </w:rPr>
        <w:t>CSS</w:t>
      </w:r>
      <w:r w:rsidR="00E46F61" w:rsidRPr="00CC204C">
        <w:rPr>
          <w:sz w:val="24"/>
          <w:szCs w:val="24"/>
          <w:lang w:val="sk-SK"/>
        </w:rPr>
        <w:t xml:space="preserve">, </w:t>
      </w:r>
      <w:r w:rsidR="00B90C11" w:rsidRPr="00CC204C">
        <w:rPr>
          <w:sz w:val="24"/>
          <w:szCs w:val="24"/>
          <w:lang w:val="sk-SK"/>
        </w:rPr>
        <w:t xml:space="preserve">EDZ a merača rýchlosti, </w:t>
      </w:r>
      <w:r w:rsidR="001B6A3E" w:rsidRPr="00CC204C">
        <w:rPr>
          <w:sz w:val="24"/>
          <w:szCs w:val="24"/>
          <w:lang w:val="sk-SK"/>
        </w:rPr>
        <w:t xml:space="preserve">ktorá vznikne </w:t>
      </w:r>
      <w:r w:rsidR="00E46F61" w:rsidRPr="00CC204C">
        <w:rPr>
          <w:sz w:val="24"/>
          <w:szCs w:val="24"/>
          <w:lang w:val="sk-SK"/>
        </w:rPr>
        <w:t>z</w:t>
      </w:r>
      <w:r w:rsidR="00B1532D" w:rsidRPr="00CC204C">
        <w:rPr>
          <w:sz w:val="24"/>
          <w:szCs w:val="24"/>
          <w:lang w:val="sk-SK"/>
        </w:rPr>
        <w:t> </w:t>
      </w:r>
      <w:r w:rsidR="00E46F61" w:rsidRPr="00CC204C">
        <w:rPr>
          <w:sz w:val="24"/>
          <w:szCs w:val="24"/>
          <w:lang w:val="sk-SK"/>
        </w:rPr>
        <w:t xml:space="preserve">dôvodu nevykonania plnenia, ktoré je predmetom tejto </w:t>
      </w:r>
      <w:r w:rsidR="00256164" w:rsidRPr="00CC204C">
        <w:rPr>
          <w:sz w:val="24"/>
          <w:szCs w:val="24"/>
          <w:lang w:val="sk-SK"/>
        </w:rPr>
        <w:t>Z</w:t>
      </w:r>
      <w:r w:rsidR="00E46F61" w:rsidRPr="00CC204C">
        <w:rPr>
          <w:sz w:val="24"/>
          <w:szCs w:val="24"/>
          <w:lang w:val="sk-SK"/>
        </w:rPr>
        <w:t xml:space="preserve">mluvy, </w:t>
      </w:r>
      <w:r w:rsidR="001B6A3E" w:rsidRPr="00CC204C">
        <w:rPr>
          <w:bCs/>
          <w:sz w:val="24"/>
          <w:szCs w:val="24"/>
          <w:lang w:val="sk-SK"/>
        </w:rPr>
        <w:t>nekvalitným plnením</w:t>
      </w:r>
      <w:r w:rsidR="001B6A3E" w:rsidRPr="00CC204C">
        <w:rPr>
          <w:bCs/>
          <w:i/>
          <w:sz w:val="24"/>
          <w:szCs w:val="24"/>
          <w:lang w:val="sk-SK"/>
        </w:rPr>
        <w:t xml:space="preserve"> </w:t>
      </w:r>
      <w:r w:rsidR="001B6A3E" w:rsidRPr="00CC204C">
        <w:rPr>
          <w:bCs/>
          <w:sz w:val="24"/>
          <w:szCs w:val="24"/>
          <w:lang w:val="sk-SK"/>
        </w:rPr>
        <w:t>alebo ako ich dôsled</w:t>
      </w:r>
      <w:r w:rsidR="00310666" w:rsidRPr="00CC204C">
        <w:rPr>
          <w:bCs/>
          <w:sz w:val="24"/>
          <w:szCs w:val="24"/>
          <w:lang w:val="sk-SK"/>
        </w:rPr>
        <w:t>o</w:t>
      </w:r>
      <w:r w:rsidR="001B6A3E" w:rsidRPr="00CC204C">
        <w:rPr>
          <w:bCs/>
          <w:sz w:val="24"/>
          <w:szCs w:val="24"/>
          <w:lang w:val="sk-SK"/>
        </w:rPr>
        <w:t>k</w:t>
      </w:r>
      <w:r w:rsidR="00E45A26" w:rsidRPr="00CC204C">
        <w:rPr>
          <w:bCs/>
          <w:sz w:val="24"/>
          <w:szCs w:val="24"/>
          <w:lang w:val="sk-SK"/>
        </w:rPr>
        <w:t>.</w:t>
      </w:r>
    </w:p>
    <w:p w14:paraId="45B1E408" w14:textId="77777777" w:rsidR="00310666" w:rsidRPr="00CC204C" w:rsidRDefault="00310666" w:rsidP="007E0BB3">
      <w:pPr>
        <w:pStyle w:val="Textvysvetlivky"/>
        <w:numPr>
          <w:ilvl w:val="0"/>
          <w:numId w:val="10"/>
        </w:numPr>
        <w:spacing w:after="0"/>
        <w:rPr>
          <w:sz w:val="24"/>
          <w:szCs w:val="24"/>
          <w:lang w:val="sk-SK"/>
        </w:rPr>
      </w:pPr>
      <w:r w:rsidRPr="00CC204C">
        <w:rPr>
          <w:sz w:val="24"/>
          <w:szCs w:val="24"/>
          <w:lang w:val="sk-SK"/>
        </w:rPr>
        <w:t xml:space="preserve">Počas záručnej doby má </w:t>
      </w:r>
      <w:r w:rsidR="00256164" w:rsidRPr="00CC204C">
        <w:rPr>
          <w:sz w:val="24"/>
          <w:szCs w:val="24"/>
          <w:lang w:val="sk-SK"/>
        </w:rPr>
        <w:t>O</w:t>
      </w:r>
      <w:r w:rsidRPr="00CC204C">
        <w:rPr>
          <w:sz w:val="24"/>
          <w:szCs w:val="24"/>
          <w:lang w:val="sk-SK"/>
        </w:rPr>
        <w:t>bjednávateľ právo požadovať a </w:t>
      </w:r>
      <w:r w:rsidR="00256164" w:rsidRPr="00CC204C">
        <w:rPr>
          <w:sz w:val="24"/>
          <w:szCs w:val="24"/>
          <w:lang w:val="sk-SK"/>
        </w:rPr>
        <w:t>P</w:t>
      </w:r>
      <w:r w:rsidRPr="00CC204C">
        <w:rPr>
          <w:sz w:val="24"/>
          <w:szCs w:val="24"/>
          <w:lang w:val="sk-SK"/>
        </w:rPr>
        <w:t>oskytovateľ povinnosť bez</w:t>
      </w:r>
      <w:r w:rsidR="005861C9" w:rsidRPr="00CC204C">
        <w:rPr>
          <w:sz w:val="24"/>
          <w:szCs w:val="24"/>
          <w:lang w:val="sk-SK"/>
        </w:rPr>
        <w:t>od</w:t>
      </w:r>
      <w:r w:rsidRPr="00CC204C">
        <w:rPr>
          <w:sz w:val="24"/>
          <w:szCs w:val="24"/>
          <w:lang w:val="sk-SK"/>
        </w:rPr>
        <w:t>platne odstrániť vady a nedorobky plnenia</w:t>
      </w:r>
      <w:r w:rsidR="0092697B" w:rsidRPr="00CC204C">
        <w:rPr>
          <w:sz w:val="24"/>
          <w:szCs w:val="24"/>
          <w:lang w:val="sk-SK"/>
        </w:rPr>
        <w:t xml:space="preserve"> v primeranej lehote určenej </w:t>
      </w:r>
      <w:r w:rsidR="00256164" w:rsidRPr="00CC204C">
        <w:rPr>
          <w:sz w:val="24"/>
          <w:szCs w:val="24"/>
          <w:lang w:val="sk-SK"/>
        </w:rPr>
        <w:t>O</w:t>
      </w:r>
      <w:r w:rsidR="0092697B" w:rsidRPr="00CC204C">
        <w:rPr>
          <w:sz w:val="24"/>
          <w:szCs w:val="24"/>
          <w:lang w:val="sk-SK"/>
        </w:rPr>
        <w:t>bjednávateľom</w:t>
      </w:r>
      <w:r w:rsidRPr="00CC204C">
        <w:rPr>
          <w:sz w:val="24"/>
          <w:szCs w:val="24"/>
          <w:lang w:val="sk-SK"/>
        </w:rPr>
        <w:t xml:space="preserve"> </w:t>
      </w:r>
    </w:p>
    <w:p w14:paraId="5485D67B" w14:textId="77777777" w:rsidR="00310666" w:rsidRPr="00CC204C" w:rsidRDefault="00310666" w:rsidP="007E0BB3">
      <w:pPr>
        <w:pStyle w:val="Textvysvetlivky"/>
        <w:numPr>
          <w:ilvl w:val="0"/>
          <w:numId w:val="10"/>
        </w:numPr>
        <w:spacing w:after="0"/>
        <w:rPr>
          <w:sz w:val="24"/>
          <w:szCs w:val="24"/>
          <w:lang w:val="sk-SK"/>
        </w:rPr>
      </w:pPr>
      <w:r w:rsidRPr="00CC204C">
        <w:rPr>
          <w:sz w:val="24"/>
          <w:szCs w:val="24"/>
          <w:lang w:val="sk-SK"/>
        </w:rPr>
        <w:t>Záručná doba na</w:t>
      </w:r>
      <w:r w:rsidR="00CA3FF4" w:rsidRPr="00CC204C">
        <w:rPr>
          <w:sz w:val="24"/>
          <w:szCs w:val="24"/>
          <w:lang w:val="sk-SK"/>
        </w:rPr>
        <w:t> </w:t>
      </w:r>
      <w:r w:rsidRPr="00CC204C">
        <w:rPr>
          <w:sz w:val="24"/>
          <w:szCs w:val="24"/>
          <w:lang w:val="sk-SK"/>
        </w:rPr>
        <w:t>plnenie vykonané na</w:t>
      </w:r>
      <w:r w:rsidR="00CA3FF4" w:rsidRPr="00CC204C">
        <w:rPr>
          <w:sz w:val="24"/>
          <w:szCs w:val="24"/>
          <w:lang w:val="sk-SK"/>
        </w:rPr>
        <w:t> </w:t>
      </w:r>
      <w:r w:rsidRPr="00CC204C">
        <w:rPr>
          <w:sz w:val="24"/>
          <w:szCs w:val="24"/>
          <w:lang w:val="sk-SK"/>
        </w:rPr>
        <w:t xml:space="preserve">odstránení nefunkčnosti (oprave) zariadenia CSS, EDZ a merača rýchlosti je </w:t>
      </w:r>
      <w:r w:rsidR="00360410" w:rsidRPr="00CC204C">
        <w:rPr>
          <w:sz w:val="24"/>
          <w:szCs w:val="24"/>
          <w:lang w:val="sk-SK"/>
        </w:rPr>
        <w:t>dvadsťštyri (</w:t>
      </w:r>
      <w:r w:rsidR="00824E35" w:rsidRPr="00CC204C">
        <w:rPr>
          <w:sz w:val="24"/>
          <w:szCs w:val="24"/>
          <w:lang w:val="sk-SK"/>
        </w:rPr>
        <w:t>24</w:t>
      </w:r>
      <w:r w:rsidR="00360410" w:rsidRPr="00CC204C">
        <w:rPr>
          <w:sz w:val="24"/>
          <w:szCs w:val="24"/>
          <w:lang w:val="sk-SK"/>
        </w:rPr>
        <w:t>)</w:t>
      </w:r>
      <w:r w:rsidRPr="00CC204C">
        <w:rPr>
          <w:color w:val="0000FF"/>
          <w:sz w:val="24"/>
          <w:szCs w:val="24"/>
          <w:lang w:val="sk-SK"/>
        </w:rPr>
        <w:t xml:space="preserve"> </w:t>
      </w:r>
      <w:r w:rsidRPr="00CC204C">
        <w:rPr>
          <w:sz w:val="24"/>
          <w:szCs w:val="24"/>
          <w:lang w:val="sk-SK"/>
        </w:rPr>
        <w:t>mesiacov a zač</w:t>
      </w:r>
      <w:r w:rsidR="00BF1E0D" w:rsidRPr="00CC204C">
        <w:rPr>
          <w:sz w:val="24"/>
          <w:szCs w:val="24"/>
          <w:lang w:val="sk-SK"/>
        </w:rPr>
        <w:t>í</w:t>
      </w:r>
      <w:r w:rsidRPr="00CC204C">
        <w:rPr>
          <w:sz w:val="24"/>
          <w:szCs w:val="24"/>
          <w:lang w:val="sk-SK"/>
        </w:rPr>
        <w:t>n</w:t>
      </w:r>
      <w:r w:rsidR="00BF1E0D" w:rsidRPr="00CC204C">
        <w:rPr>
          <w:sz w:val="24"/>
          <w:szCs w:val="24"/>
          <w:lang w:val="sk-SK"/>
        </w:rPr>
        <w:t>a</w:t>
      </w:r>
      <w:r w:rsidRPr="00CC204C">
        <w:rPr>
          <w:sz w:val="24"/>
          <w:szCs w:val="24"/>
          <w:lang w:val="sk-SK"/>
        </w:rPr>
        <w:t xml:space="preserve"> plynúť odo</w:t>
      </w:r>
      <w:r w:rsidR="005F41D6" w:rsidRPr="00CC204C">
        <w:rPr>
          <w:sz w:val="24"/>
          <w:szCs w:val="24"/>
          <w:lang w:val="sk-SK"/>
        </w:rPr>
        <w:t> </w:t>
      </w:r>
      <w:r w:rsidRPr="00CC204C">
        <w:rPr>
          <w:sz w:val="24"/>
          <w:szCs w:val="24"/>
          <w:lang w:val="sk-SK"/>
        </w:rPr>
        <w:t xml:space="preserve">dňa odovzdania a prevzatia plnenia </w:t>
      </w:r>
      <w:r w:rsidR="00256164" w:rsidRPr="00CC204C">
        <w:rPr>
          <w:sz w:val="24"/>
          <w:szCs w:val="24"/>
          <w:lang w:val="sk-SK"/>
        </w:rPr>
        <w:t>O</w:t>
      </w:r>
      <w:r w:rsidRPr="00CC204C">
        <w:rPr>
          <w:sz w:val="24"/>
          <w:szCs w:val="24"/>
          <w:lang w:val="sk-SK"/>
        </w:rPr>
        <w:t>bjednávateľo</w:t>
      </w:r>
      <w:r w:rsidR="00256164" w:rsidRPr="00CC204C">
        <w:rPr>
          <w:sz w:val="24"/>
          <w:szCs w:val="24"/>
          <w:lang w:val="sk-SK"/>
        </w:rPr>
        <w:t>m</w:t>
      </w:r>
      <w:r w:rsidRPr="00CC204C">
        <w:rPr>
          <w:sz w:val="24"/>
          <w:szCs w:val="24"/>
          <w:lang w:val="sk-SK"/>
        </w:rPr>
        <w:t>.</w:t>
      </w:r>
    </w:p>
    <w:p w14:paraId="2D8202C7" w14:textId="77777777" w:rsidR="0018553D" w:rsidRPr="00CC204C" w:rsidRDefault="0018553D" w:rsidP="007E0BB3">
      <w:pPr>
        <w:pStyle w:val="Textvysvetlivky"/>
        <w:numPr>
          <w:ilvl w:val="0"/>
          <w:numId w:val="10"/>
        </w:numPr>
        <w:spacing w:after="0"/>
        <w:rPr>
          <w:bCs/>
          <w:sz w:val="24"/>
          <w:szCs w:val="24"/>
          <w:lang w:val="sk-SK"/>
        </w:rPr>
      </w:pPr>
      <w:r w:rsidRPr="00CC204C">
        <w:rPr>
          <w:sz w:val="24"/>
          <w:szCs w:val="24"/>
          <w:lang w:val="sk-SK"/>
        </w:rPr>
        <w:t>Objednávateľ je oprávnený zasiahnuť pri</w:t>
      </w:r>
      <w:r w:rsidR="00A16E23" w:rsidRPr="00CC204C">
        <w:rPr>
          <w:sz w:val="24"/>
          <w:szCs w:val="24"/>
          <w:lang w:val="sk-SK"/>
        </w:rPr>
        <w:t> </w:t>
      </w:r>
      <w:r w:rsidRPr="00CC204C">
        <w:rPr>
          <w:sz w:val="24"/>
          <w:szCs w:val="24"/>
          <w:lang w:val="sk-SK"/>
        </w:rPr>
        <w:t>neplnení ktoréhokoľvek záväzku zo</w:t>
      </w:r>
      <w:r w:rsidR="005F41D6" w:rsidRPr="00CC204C">
        <w:rPr>
          <w:sz w:val="24"/>
          <w:szCs w:val="24"/>
          <w:lang w:val="sk-SK"/>
        </w:rPr>
        <w:t> </w:t>
      </w:r>
      <w:r w:rsidRPr="00CC204C">
        <w:rPr>
          <w:sz w:val="24"/>
          <w:szCs w:val="24"/>
          <w:lang w:val="sk-SK"/>
        </w:rPr>
        <w:t xml:space="preserve">strany </w:t>
      </w:r>
      <w:r w:rsidR="00256164" w:rsidRPr="00CC204C">
        <w:rPr>
          <w:sz w:val="24"/>
          <w:szCs w:val="24"/>
          <w:lang w:val="sk-SK"/>
        </w:rPr>
        <w:t>P</w:t>
      </w:r>
      <w:r w:rsidRPr="00CC204C">
        <w:rPr>
          <w:sz w:val="24"/>
          <w:szCs w:val="24"/>
          <w:lang w:val="sk-SK"/>
        </w:rPr>
        <w:t>oskytovateľa, a to na</w:t>
      </w:r>
      <w:r w:rsidR="005F41D6" w:rsidRPr="00CC204C">
        <w:rPr>
          <w:sz w:val="24"/>
          <w:szCs w:val="24"/>
          <w:lang w:val="sk-SK"/>
        </w:rPr>
        <w:t> </w:t>
      </w:r>
      <w:r w:rsidRPr="00CC204C">
        <w:rPr>
          <w:sz w:val="24"/>
          <w:szCs w:val="24"/>
          <w:lang w:val="sk-SK"/>
        </w:rPr>
        <w:t xml:space="preserve">náklady </w:t>
      </w:r>
      <w:r w:rsidR="00256164" w:rsidRPr="00CC204C">
        <w:rPr>
          <w:sz w:val="24"/>
          <w:szCs w:val="24"/>
          <w:lang w:val="sk-SK"/>
        </w:rPr>
        <w:t>P</w:t>
      </w:r>
      <w:r w:rsidRPr="00CC204C">
        <w:rPr>
          <w:sz w:val="24"/>
          <w:szCs w:val="24"/>
          <w:lang w:val="sk-SK"/>
        </w:rPr>
        <w:t>oskytovateľa. Rozumie sa tým predovšetkým, že</w:t>
      </w:r>
      <w:r w:rsidR="005F41D6" w:rsidRPr="00CC204C">
        <w:rPr>
          <w:sz w:val="24"/>
          <w:szCs w:val="24"/>
          <w:lang w:val="sk-SK"/>
        </w:rPr>
        <w:t> </w:t>
      </w:r>
      <w:r w:rsidR="00256164" w:rsidRPr="00CC204C">
        <w:rPr>
          <w:sz w:val="24"/>
          <w:szCs w:val="24"/>
          <w:lang w:val="sk-SK"/>
        </w:rPr>
        <w:t>O</w:t>
      </w:r>
      <w:r w:rsidRPr="00CC204C">
        <w:rPr>
          <w:sz w:val="24"/>
          <w:szCs w:val="24"/>
          <w:lang w:val="sk-SK"/>
        </w:rPr>
        <w:t>bjednávateľ môže dať príkaz na prerušenie plnenia, a to najmä v</w:t>
      </w:r>
      <w:r w:rsidR="005F41D6" w:rsidRPr="00CC204C">
        <w:rPr>
          <w:sz w:val="24"/>
          <w:szCs w:val="24"/>
          <w:lang w:val="sk-SK"/>
        </w:rPr>
        <w:t> </w:t>
      </w:r>
      <w:r w:rsidRPr="00CC204C">
        <w:rPr>
          <w:sz w:val="24"/>
          <w:szCs w:val="24"/>
          <w:lang w:val="sk-SK"/>
        </w:rPr>
        <w:t xml:space="preserve">prípade, že plnenie aj po upozornení </w:t>
      </w:r>
      <w:r w:rsidR="00256164" w:rsidRPr="00CC204C">
        <w:rPr>
          <w:sz w:val="24"/>
          <w:szCs w:val="24"/>
          <w:lang w:val="sk-SK"/>
        </w:rPr>
        <w:t>O</w:t>
      </w:r>
      <w:r w:rsidRPr="00CC204C">
        <w:rPr>
          <w:sz w:val="24"/>
          <w:szCs w:val="24"/>
          <w:lang w:val="sk-SK"/>
        </w:rPr>
        <w:t xml:space="preserve">bjednávateľa je </w:t>
      </w:r>
      <w:r w:rsidR="00256164" w:rsidRPr="00CC204C">
        <w:rPr>
          <w:sz w:val="24"/>
          <w:szCs w:val="24"/>
          <w:lang w:val="sk-SK"/>
        </w:rPr>
        <w:t>P</w:t>
      </w:r>
      <w:r w:rsidRPr="00CC204C">
        <w:rPr>
          <w:sz w:val="24"/>
          <w:szCs w:val="24"/>
          <w:lang w:val="sk-SK"/>
        </w:rPr>
        <w:t>oskytovateľom vykonávané nekvalitne, v</w:t>
      </w:r>
      <w:r w:rsidR="005F41D6" w:rsidRPr="00CC204C">
        <w:rPr>
          <w:sz w:val="24"/>
          <w:szCs w:val="24"/>
          <w:lang w:val="sk-SK"/>
        </w:rPr>
        <w:t> </w:t>
      </w:r>
      <w:r w:rsidRPr="00CC204C">
        <w:rPr>
          <w:sz w:val="24"/>
          <w:szCs w:val="24"/>
          <w:lang w:val="sk-SK"/>
        </w:rPr>
        <w:t>rozpore s podmienkami určenými</w:t>
      </w:r>
      <w:r w:rsidR="00256164" w:rsidRPr="00CC204C">
        <w:rPr>
          <w:sz w:val="24"/>
          <w:szCs w:val="24"/>
          <w:lang w:val="sk-SK"/>
        </w:rPr>
        <w:t xml:space="preserve"> Z</w:t>
      </w:r>
      <w:r w:rsidRPr="00CC204C">
        <w:rPr>
          <w:sz w:val="24"/>
          <w:szCs w:val="24"/>
          <w:lang w:val="sk-SK"/>
        </w:rPr>
        <w:t>mluvou</w:t>
      </w:r>
      <w:r w:rsidR="005F41D6" w:rsidRPr="00CC204C">
        <w:rPr>
          <w:sz w:val="24"/>
          <w:szCs w:val="24"/>
          <w:lang w:val="sk-SK"/>
        </w:rPr>
        <w:t>,</w:t>
      </w:r>
      <w:r w:rsidRPr="00CC204C">
        <w:rPr>
          <w:sz w:val="24"/>
          <w:szCs w:val="24"/>
          <w:lang w:val="sk-SK"/>
        </w:rPr>
        <w:t xml:space="preserve"> a </w:t>
      </w:r>
      <w:r w:rsidR="00256164" w:rsidRPr="00CC204C">
        <w:rPr>
          <w:sz w:val="24"/>
          <w:szCs w:val="24"/>
          <w:lang w:val="sk-SK"/>
        </w:rPr>
        <w:t>P</w:t>
      </w:r>
      <w:r w:rsidRPr="00CC204C">
        <w:rPr>
          <w:sz w:val="24"/>
          <w:szCs w:val="24"/>
          <w:lang w:val="sk-SK"/>
        </w:rPr>
        <w:t>oskytovateľ nevykoná nápravu ani v dodatočne určenej lehote</w:t>
      </w:r>
      <w:r w:rsidR="005F41D6" w:rsidRPr="00CC204C">
        <w:rPr>
          <w:sz w:val="24"/>
          <w:szCs w:val="24"/>
          <w:lang w:val="sk-SK"/>
        </w:rPr>
        <w:t>,</w:t>
      </w:r>
      <w:r w:rsidRPr="00CC204C">
        <w:rPr>
          <w:sz w:val="24"/>
          <w:szCs w:val="24"/>
          <w:lang w:val="sk-SK"/>
        </w:rPr>
        <w:t xml:space="preserve"> alebo spôsobom, ktorý ohrozuje alebo môže ohrozovať život, zdravie alebo bezpečnosť premávky na</w:t>
      </w:r>
      <w:r w:rsidR="005F41D6" w:rsidRPr="00CC204C">
        <w:rPr>
          <w:sz w:val="24"/>
          <w:szCs w:val="24"/>
          <w:lang w:val="sk-SK"/>
        </w:rPr>
        <w:t> </w:t>
      </w:r>
      <w:r w:rsidRPr="00CC204C">
        <w:rPr>
          <w:sz w:val="24"/>
          <w:szCs w:val="24"/>
          <w:lang w:val="sk-SK"/>
        </w:rPr>
        <w:t>dotknutej pozemnej komunikácii alebo spôsobom, ktorým vzniká alebo hrozí vznik škody na majetku.</w:t>
      </w:r>
    </w:p>
    <w:p w14:paraId="6FB15AD1" w14:textId="77777777" w:rsidR="00FD7490" w:rsidRPr="00CC204C" w:rsidRDefault="00FD7490" w:rsidP="007E0BB3">
      <w:pPr>
        <w:pStyle w:val="Textvysvetlivky"/>
        <w:numPr>
          <w:ilvl w:val="0"/>
          <w:numId w:val="10"/>
        </w:numPr>
        <w:spacing w:after="0"/>
        <w:rPr>
          <w:bCs/>
          <w:sz w:val="24"/>
          <w:szCs w:val="24"/>
          <w:lang w:val="sk-SK"/>
        </w:rPr>
      </w:pPr>
      <w:r w:rsidRPr="00CC204C">
        <w:rPr>
          <w:sz w:val="24"/>
          <w:szCs w:val="24"/>
          <w:lang w:val="sk-SK"/>
        </w:rPr>
        <w:lastRenderedPageBreak/>
        <w:t xml:space="preserve">Ak </w:t>
      </w:r>
      <w:r w:rsidR="00256164" w:rsidRPr="00CC204C">
        <w:rPr>
          <w:sz w:val="24"/>
          <w:szCs w:val="24"/>
          <w:lang w:val="sk-SK"/>
        </w:rPr>
        <w:t>P</w:t>
      </w:r>
      <w:r w:rsidR="00C723BB" w:rsidRPr="00CC204C">
        <w:rPr>
          <w:sz w:val="24"/>
          <w:szCs w:val="24"/>
          <w:lang w:val="sk-SK"/>
        </w:rPr>
        <w:t>oskytovat</w:t>
      </w:r>
      <w:r w:rsidRPr="00CC204C">
        <w:rPr>
          <w:sz w:val="24"/>
          <w:szCs w:val="24"/>
          <w:lang w:val="sk-SK"/>
        </w:rPr>
        <w:t>eľ neodstráni vady</w:t>
      </w:r>
      <w:r w:rsidR="00DB61F9" w:rsidRPr="00CC204C">
        <w:rPr>
          <w:sz w:val="24"/>
          <w:szCs w:val="24"/>
          <w:lang w:val="sk-SK"/>
        </w:rPr>
        <w:t>/nedo</w:t>
      </w:r>
      <w:r w:rsidR="00310666" w:rsidRPr="00CC204C">
        <w:rPr>
          <w:sz w:val="24"/>
          <w:szCs w:val="24"/>
          <w:lang w:val="sk-SK"/>
        </w:rPr>
        <w:t>robky</w:t>
      </w:r>
      <w:r w:rsidRPr="00CC204C">
        <w:rPr>
          <w:sz w:val="24"/>
          <w:szCs w:val="24"/>
          <w:lang w:val="sk-SK"/>
        </w:rPr>
        <w:t xml:space="preserve"> plnenia v </w:t>
      </w:r>
      <w:r w:rsidR="0092697B" w:rsidRPr="00CC204C">
        <w:rPr>
          <w:sz w:val="24"/>
          <w:szCs w:val="24"/>
          <w:lang w:val="sk-SK"/>
        </w:rPr>
        <w:t xml:space="preserve">stanovenom </w:t>
      </w:r>
      <w:r w:rsidRPr="00CC204C">
        <w:rPr>
          <w:sz w:val="24"/>
          <w:szCs w:val="24"/>
          <w:lang w:val="sk-SK"/>
        </w:rPr>
        <w:t xml:space="preserve">termíne, má </w:t>
      </w:r>
      <w:r w:rsidR="00256164" w:rsidRPr="00CC204C">
        <w:rPr>
          <w:sz w:val="24"/>
          <w:szCs w:val="24"/>
          <w:lang w:val="sk-SK"/>
        </w:rPr>
        <w:t>O</w:t>
      </w:r>
      <w:r w:rsidRPr="00CC204C">
        <w:rPr>
          <w:sz w:val="24"/>
          <w:szCs w:val="24"/>
          <w:lang w:val="sk-SK"/>
        </w:rPr>
        <w:t xml:space="preserve">bjednávateľ právo zabezpečiť </w:t>
      </w:r>
      <w:r w:rsidR="00DB61F9" w:rsidRPr="00CC204C">
        <w:rPr>
          <w:sz w:val="24"/>
          <w:szCs w:val="24"/>
          <w:lang w:val="sk-SK"/>
        </w:rPr>
        <w:t xml:space="preserve">ich </w:t>
      </w:r>
      <w:r w:rsidRPr="00CC204C">
        <w:rPr>
          <w:sz w:val="24"/>
          <w:szCs w:val="24"/>
          <w:lang w:val="sk-SK"/>
        </w:rPr>
        <w:t>odstránenie prostredníctvom tretej osoby na</w:t>
      </w:r>
      <w:r w:rsidR="005F41D6" w:rsidRPr="00CC204C">
        <w:rPr>
          <w:sz w:val="24"/>
          <w:szCs w:val="24"/>
          <w:lang w:val="sk-SK"/>
        </w:rPr>
        <w:t> </w:t>
      </w:r>
      <w:r w:rsidRPr="00CC204C">
        <w:rPr>
          <w:sz w:val="24"/>
          <w:szCs w:val="24"/>
          <w:lang w:val="sk-SK"/>
        </w:rPr>
        <w:t xml:space="preserve">vlastné náklady, pričom </w:t>
      </w:r>
      <w:r w:rsidR="00256164" w:rsidRPr="00CC204C">
        <w:rPr>
          <w:sz w:val="24"/>
          <w:szCs w:val="24"/>
          <w:lang w:val="sk-SK"/>
        </w:rPr>
        <w:t>P</w:t>
      </w:r>
      <w:r w:rsidR="00C723BB" w:rsidRPr="00CC204C">
        <w:rPr>
          <w:sz w:val="24"/>
          <w:szCs w:val="24"/>
          <w:lang w:val="sk-SK"/>
        </w:rPr>
        <w:t>oskytovat</w:t>
      </w:r>
      <w:r w:rsidRPr="00CC204C">
        <w:rPr>
          <w:sz w:val="24"/>
          <w:szCs w:val="24"/>
          <w:lang w:val="sk-SK"/>
        </w:rPr>
        <w:t xml:space="preserve">eľ je povinný takto vynaložené náklady </w:t>
      </w:r>
      <w:r w:rsidR="00256164" w:rsidRPr="00CC204C">
        <w:rPr>
          <w:sz w:val="24"/>
          <w:szCs w:val="24"/>
          <w:lang w:val="sk-SK"/>
        </w:rPr>
        <w:t>O</w:t>
      </w:r>
      <w:r w:rsidRPr="00CC204C">
        <w:rPr>
          <w:sz w:val="24"/>
          <w:szCs w:val="24"/>
          <w:lang w:val="sk-SK"/>
        </w:rPr>
        <w:t>bjednávateľovi uhradiť na</w:t>
      </w:r>
      <w:r w:rsidR="005F41D6" w:rsidRPr="00CC204C">
        <w:rPr>
          <w:sz w:val="24"/>
          <w:szCs w:val="24"/>
          <w:lang w:val="sk-SK"/>
        </w:rPr>
        <w:t> </w:t>
      </w:r>
      <w:r w:rsidRPr="00CC204C">
        <w:rPr>
          <w:sz w:val="24"/>
          <w:szCs w:val="24"/>
          <w:lang w:val="sk-SK"/>
        </w:rPr>
        <w:t>základe faktúry.</w:t>
      </w:r>
      <w:r w:rsidR="00251A8C" w:rsidRPr="00CC204C">
        <w:rPr>
          <w:sz w:val="24"/>
          <w:szCs w:val="24"/>
          <w:lang w:val="sk-SK"/>
        </w:rPr>
        <w:t xml:space="preserve"> </w:t>
      </w:r>
      <w:r w:rsidR="00251A8C" w:rsidRPr="00CC204C">
        <w:rPr>
          <w:sz w:val="24"/>
          <w:szCs w:val="24"/>
          <w:lang w:val="sk-SK" w:eastAsia="sk-SK"/>
        </w:rPr>
        <w:t>Výška ceny takto vykonaných prác/činností bude stanovená ako cena obvyklá, bez ohľadu na</w:t>
      </w:r>
      <w:r w:rsidR="005F41D6" w:rsidRPr="00CC204C">
        <w:rPr>
          <w:sz w:val="24"/>
          <w:szCs w:val="24"/>
          <w:lang w:val="sk-SK" w:eastAsia="sk-SK"/>
        </w:rPr>
        <w:t> </w:t>
      </w:r>
      <w:r w:rsidR="00251A8C" w:rsidRPr="00CC204C">
        <w:rPr>
          <w:sz w:val="24"/>
          <w:szCs w:val="24"/>
          <w:lang w:val="sk-SK" w:eastAsia="sk-SK"/>
        </w:rPr>
        <w:t>výšku jednotkových cien rovnakých alebo podobných prác uvedených v Prílohe č.</w:t>
      </w:r>
      <w:r w:rsidR="005F41D6" w:rsidRPr="00CC204C">
        <w:rPr>
          <w:sz w:val="24"/>
          <w:szCs w:val="24"/>
          <w:lang w:val="sk-SK" w:eastAsia="sk-SK"/>
        </w:rPr>
        <w:t> </w:t>
      </w:r>
      <w:r w:rsidR="00251A8C" w:rsidRPr="00CC204C">
        <w:rPr>
          <w:sz w:val="24"/>
          <w:szCs w:val="24"/>
          <w:lang w:val="sk-SK" w:eastAsia="sk-SK"/>
        </w:rPr>
        <w:t xml:space="preserve">2 tejto </w:t>
      </w:r>
      <w:r w:rsidR="00256164" w:rsidRPr="00CC204C">
        <w:rPr>
          <w:sz w:val="24"/>
          <w:szCs w:val="24"/>
          <w:lang w:val="sk-SK" w:eastAsia="sk-SK"/>
        </w:rPr>
        <w:t>Z</w:t>
      </w:r>
      <w:r w:rsidR="00251A8C" w:rsidRPr="00CC204C">
        <w:rPr>
          <w:sz w:val="24"/>
          <w:szCs w:val="24"/>
          <w:lang w:val="sk-SK" w:eastAsia="sk-SK"/>
        </w:rPr>
        <w:t>mluvy.</w:t>
      </w:r>
      <w:r w:rsidR="00251A8C" w:rsidRPr="00CC204C">
        <w:rPr>
          <w:sz w:val="24"/>
          <w:szCs w:val="24"/>
          <w:lang w:val="sk-SK"/>
        </w:rPr>
        <w:t xml:space="preserve"> Splatnosť tejto faktúry je desať (10) dní odo</w:t>
      </w:r>
      <w:r w:rsidR="005F41D6" w:rsidRPr="00CC204C">
        <w:rPr>
          <w:sz w:val="24"/>
          <w:szCs w:val="24"/>
          <w:lang w:val="sk-SK"/>
        </w:rPr>
        <w:t> </w:t>
      </w:r>
      <w:r w:rsidR="00251A8C" w:rsidRPr="00CC204C">
        <w:rPr>
          <w:sz w:val="24"/>
          <w:szCs w:val="24"/>
          <w:lang w:val="sk-SK"/>
        </w:rPr>
        <w:t xml:space="preserve">dňa jej doručenia </w:t>
      </w:r>
      <w:r w:rsidR="00256164" w:rsidRPr="00CC204C">
        <w:rPr>
          <w:sz w:val="24"/>
          <w:szCs w:val="24"/>
          <w:lang w:val="sk-SK"/>
        </w:rPr>
        <w:t>Objednávat</w:t>
      </w:r>
      <w:r w:rsidR="00251A8C" w:rsidRPr="00CC204C">
        <w:rPr>
          <w:sz w:val="24"/>
          <w:szCs w:val="24"/>
          <w:lang w:val="sk-SK"/>
        </w:rPr>
        <w:t xml:space="preserve">eľovi. Práva </w:t>
      </w:r>
      <w:r w:rsidR="00256164" w:rsidRPr="00CC204C">
        <w:rPr>
          <w:sz w:val="24"/>
          <w:szCs w:val="24"/>
          <w:lang w:val="sk-SK"/>
        </w:rPr>
        <w:t>O</w:t>
      </w:r>
      <w:r w:rsidR="00251A8C" w:rsidRPr="00CC204C">
        <w:rPr>
          <w:sz w:val="24"/>
          <w:szCs w:val="24"/>
          <w:lang w:val="sk-SK"/>
        </w:rPr>
        <w:t>bjednávateľa vyplývajúce zo záruky nie sú týmto ustanovením dotknuté.</w:t>
      </w:r>
    </w:p>
    <w:p w14:paraId="01F5EB8E" w14:textId="77777777" w:rsidR="00FD7490" w:rsidRPr="00CC204C" w:rsidRDefault="00FD7490" w:rsidP="007E0BB3">
      <w:pPr>
        <w:jc w:val="both"/>
        <w:rPr>
          <w:rFonts w:ascii="Times New Roman" w:hAnsi="Times New Roman"/>
          <w:b w:val="0"/>
          <w:sz w:val="24"/>
          <w:szCs w:val="24"/>
        </w:rPr>
      </w:pPr>
    </w:p>
    <w:p w14:paraId="525A6227" w14:textId="77777777" w:rsidR="00F5307C" w:rsidRPr="00CC204C" w:rsidRDefault="00F5307C" w:rsidP="007E0BB3">
      <w:pPr>
        <w:tabs>
          <w:tab w:val="left" w:pos="851"/>
        </w:tabs>
        <w:jc w:val="center"/>
        <w:rPr>
          <w:rFonts w:ascii="Times New Roman" w:hAnsi="Times New Roman"/>
          <w:sz w:val="24"/>
          <w:szCs w:val="24"/>
        </w:rPr>
      </w:pPr>
      <w:r w:rsidRPr="00CC204C">
        <w:rPr>
          <w:rFonts w:ascii="Times New Roman" w:hAnsi="Times New Roman"/>
          <w:sz w:val="24"/>
          <w:szCs w:val="24"/>
        </w:rPr>
        <w:t>VI.</w:t>
      </w:r>
    </w:p>
    <w:p w14:paraId="70745B84" w14:textId="77777777" w:rsidR="00F5307C" w:rsidRPr="00CC204C" w:rsidRDefault="00F5307C" w:rsidP="007E0BB3">
      <w:pPr>
        <w:jc w:val="center"/>
        <w:rPr>
          <w:rFonts w:ascii="Times New Roman" w:hAnsi="Times New Roman"/>
          <w:bCs/>
          <w:sz w:val="24"/>
          <w:szCs w:val="24"/>
        </w:rPr>
      </w:pPr>
      <w:r w:rsidRPr="00CC204C">
        <w:rPr>
          <w:rFonts w:ascii="Times New Roman" w:hAnsi="Times New Roman"/>
          <w:bCs/>
          <w:sz w:val="24"/>
          <w:szCs w:val="24"/>
        </w:rPr>
        <w:t xml:space="preserve">Podmienky vykonávania predmetu </w:t>
      </w:r>
      <w:r w:rsidR="00F45357" w:rsidRPr="00CC204C">
        <w:rPr>
          <w:rFonts w:ascii="Times New Roman" w:hAnsi="Times New Roman"/>
          <w:bCs/>
          <w:sz w:val="24"/>
          <w:szCs w:val="24"/>
        </w:rPr>
        <w:t>Z</w:t>
      </w:r>
      <w:r w:rsidRPr="00CC204C">
        <w:rPr>
          <w:rFonts w:ascii="Times New Roman" w:hAnsi="Times New Roman"/>
          <w:bCs/>
          <w:sz w:val="24"/>
          <w:szCs w:val="24"/>
        </w:rPr>
        <w:t>mluvy</w:t>
      </w:r>
    </w:p>
    <w:p w14:paraId="3AE7D6A2" w14:textId="77777777" w:rsidR="00723AB9" w:rsidRPr="00CC204C" w:rsidRDefault="00530346" w:rsidP="007E0BB3">
      <w:pPr>
        <w:numPr>
          <w:ilvl w:val="0"/>
          <w:numId w:val="23"/>
        </w:numPr>
        <w:jc w:val="both"/>
        <w:rPr>
          <w:rFonts w:ascii="Times New Roman" w:hAnsi="Times New Roman"/>
          <w:b w:val="0"/>
          <w:bCs/>
          <w:sz w:val="24"/>
          <w:szCs w:val="24"/>
        </w:rPr>
      </w:pPr>
      <w:r w:rsidRPr="00CC204C">
        <w:rPr>
          <w:rFonts w:ascii="Times New Roman" w:hAnsi="Times New Roman"/>
          <w:b w:val="0"/>
          <w:bCs/>
          <w:sz w:val="24"/>
          <w:szCs w:val="24"/>
        </w:rPr>
        <w:t>Subdodávatelia:</w:t>
      </w:r>
    </w:p>
    <w:p w14:paraId="6B21CC1B" w14:textId="77777777" w:rsidR="00723AB9" w:rsidRPr="00CC204C" w:rsidRDefault="00723AB9" w:rsidP="007E0BB3">
      <w:pPr>
        <w:pStyle w:val="Odsekzoznamu"/>
        <w:numPr>
          <w:ilvl w:val="0"/>
          <w:numId w:val="29"/>
        </w:numPr>
        <w:tabs>
          <w:tab w:val="clear" w:pos="1162"/>
          <w:tab w:val="num" w:pos="851"/>
        </w:tabs>
        <w:ind w:left="851" w:hanging="425"/>
        <w:contextualSpacing/>
        <w:jc w:val="both"/>
      </w:pPr>
      <w:r w:rsidRPr="00CC204C">
        <w:t>V</w:t>
      </w:r>
      <w:r w:rsidR="005F41D6" w:rsidRPr="00CC204C">
        <w:t> </w:t>
      </w:r>
      <w:r w:rsidRPr="00CC204C">
        <w:t xml:space="preserve">prípade vykonávania plnenia prostredníctvom tretích osôb, zodpovedá </w:t>
      </w:r>
      <w:r w:rsidR="00F45357" w:rsidRPr="00CC204C">
        <w:t>P</w:t>
      </w:r>
      <w:r w:rsidRPr="00CC204C">
        <w:t xml:space="preserve">oskytovateľ </w:t>
      </w:r>
      <w:r w:rsidR="00F45357" w:rsidRPr="00CC204C">
        <w:t>O</w:t>
      </w:r>
      <w:r w:rsidRPr="00CC204C">
        <w:t>bjednávateľovi za</w:t>
      </w:r>
      <w:r w:rsidR="005F41D6" w:rsidRPr="00CC204C">
        <w:t> </w:t>
      </w:r>
      <w:r w:rsidRPr="00CC204C">
        <w:t>splnenie záväzku riadne vykonať plnenie</w:t>
      </w:r>
      <w:r w:rsidR="00F45357" w:rsidRPr="00CC204C">
        <w:t>,</w:t>
      </w:r>
      <w:r w:rsidRPr="00CC204C">
        <w:t xml:space="preserve"> akoby plnenie vykonával sám.</w:t>
      </w:r>
    </w:p>
    <w:p w14:paraId="0AA01E0D" w14:textId="77777777" w:rsidR="00723AB9" w:rsidRPr="00CC204C" w:rsidRDefault="00723AB9" w:rsidP="007E0BB3">
      <w:pPr>
        <w:pStyle w:val="Odsekzoznamu"/>
        <w:numPr>
          <w:ilvl w:val="0"/>
          <w:numId w:val="29"/>
        </w:numPr>
        <w:tabs>
          <w:tab w:val="clear" w:pos="1162"/>
          <w:tab w:val="num" w:pos="851"/>
        </w:tabs>
        <w:ind w:left="851" w:hanging="425"/>
        <w:contextualSpacing/>
        <w:jc w:val="both"/>
      </w:pPr>
      <w:r w:rsidRPr="00CC204C">
        <w:t>Poskytovateľ v prílohe č.</w:t>
      </w:r>
      <w:r w:rsidR="00A16E23" w:rsidRPr="00CC204C">
        <w:t> </w:t>
      </w:r>
      <w:r w:rsidRPr="00CC204C">
        <w:t xml:space="preserve">3 </w:t>
      </w:r>
      <w:r w:rsidR="00F45357" w:rsidRPr="00CC204C">
        <w:t>Z</w:t>
      </w:r>
      <w:r w:rsidRPr="00CC204C">
        <w:t>mluvy uvádza:</w:t>
      </w:r>
    </w:p>
    <w:p w14:paraId="3BAD7E1D" w14:textId="77777777" w:rsidR="00723AB9" w:rsidRPr="00CC204C" w:rsidRDefault="00723AB9" w:rsidP="007E0BB3">
      <w:pPr>
        <w:pStyle w:val="Odsekzoznamu"/>
        <w:numPr>
          <w:ilvl w:val="0"/>
          <w:numId w:val="30"/>
        </w:numPr>
        <w:ind w:left="1276"/>
        <w:contextualSpacing/>
        <w:jc w:val="both"/>
      </w:pPr>
      <w:r w:rsidRPr="00CC204C">
        <w:t>známych subdodávateľov v zmysle §</w:t>
      </w:r>
      <w:r w:rsidR="00A16E23" w:rsidRPr="00CC204C">
        <w:t> </w:t>
      </w:r>
      <w:r w:rsidRPr="00CC204C">
        <w:t>41 ods.</w:t>
      </w:r>
      <w:r w:rsidR="00A16E23" w:rsidRPr="00CC204C">
        <w:t> </w:t>
      </w:r>
      <w:r w:rsidRPr="00CC204C">
        <w:t>3 zákona č.</w:t>
      </w:r>
      <w:r w:rsidR="00A16E23" w:rsidRPr="00CC204C">
        <w:t> </w:t>
      </w:r>
      <w:r w:rsidRPr="00CC204C">
        <w:t>343/2015</w:t>
      </w:r>
      <w:r w:rsidR="00A16E23" w:rsidRPr="00CC204C">
        <w:t> </w:t>
      </w:r>
      <w:r w:rsidRPr="00CC204C">
        <w:t>Z.</w:t>
      </w:r>
      <w:r w:rsidR="005F41D6" w:rsidRPr="00CC204C">
        <w:t> </w:t>
      </w:r>
      <w:r w:rsidRPr="00CC204C">
        <w:t>z. v znení neskorších predpisov, ktorí sa podieľajú na</w:t>
      </w:r>
      <w:r w:rsidR="005F41D6" w:rsidRPr="00CC204C">
        <w:t> </w:t>
      </w:r>
      <w:r w:rsidRPr="00CC204C">
        <w:t xml:space="preserve">plnení </w:t>
      </w:r>
      <w:r w:rsidR="00F45357" w:rsidRPr="00CC204C">
        <w:t>Z</w:t>
      </w:r>
      <w:r w:rsidRPr="00CC204C">
        <w:t>mluvy priamo, kde je uvedené obchodné meno a adresa sídla subdodávateľa, meno a priezvisko, adresa pobytu a dátum narodenia osoby oprávnenej konať za</w:t>
      </w:r>
      <w:r w:rsidR="003D3755" w:rsidRPr="00CC204C">
        <w:t> </w:t>
      </w:r>
      <w:r w:rsidRPr="00CC204C">
        <w:t>subdodávateľa a podiel subdodávok,</w:t>
      </w:r>
    </w:p>
    <w:p w14:paraId="09CBEA84" w14:textId="77777777" w:rsidR="00723AB9" w:rsidRPr="00CC204C" w:rsidRDefault="00723AB9" w:rsidP="007E0BB3">
      <w:pPr>
        <w:pStyle w:val="Odsekzoznamu"/>
        <w:numPr>
          <w:ilvl w:val="0"/>
          <w:numId w:val="30"/>
        </w:numPr>
        <w:ind w:left="1276"/>
        <w:contextualSpacing/>
        <w:jc w:val="both"/>
      </w:pPr>
      <w:r w:rsidRPr="00CC204C">
        <w:t>známych subdodávateľov, ktorí sa podieľajú na</w:t>
      </w:r>
      <w:r w:rsidR="005F41D6" w:rsidRPr="00CC204C">
        <w:t> </w:t>
      </w:r>
      <w:r w:rsidRPr="00CC204C">
        <w:t xml:space="preserve">plnení </w:t>
      </w:r>
      <w:r w:rsidR="00F45357" w:rsidRPr="00CC204C">
        <w:t>Z</w:t>
      </w:r>
      <w:r w:rsidRPr="00CC204C">
        <w:t>mluvy nepriamo a zároveň sú partnermi verejného sektora pri</w:t>
      </w:r>
      <w:r w:rsidR="005F41D6" w:rsidRPr="00CC204C">
        <w:t> </w:t>
      </w:r>
      <w:r w:rsidRPr="00CC204C">
        <w:t xml:space="preserve">predmetnej </w:t>
      </w:r>
      <w:r w:rsidR="00F45357" w:rsidRPr="00CC204C">
        <w:t>Z</w:t>
      </w:r>
      <w:r w:rsidRPr="00CC204C">
        <w:t xml:space="preserve">mluve podľa </w:t>
      </w:r>
      <w:r w:rsidR="007F236D" w:rsidRPr="00CC204C">
        <w:t>§ 2 ods.</w:t>
      </w:r>
      <w:r w:rsidR="00C245E6" w:rsidRPr="00CC204C">
        <w:t> </w:t>
      </w:r>
      <w:r w:rsidR="007F236D" w:rsidRPr="00CC204C">
        <w:t>1 písm.</w:t>
      </w:r>
      <w:r w:rsidR="00A16E23" w:rsidRPr="00CC204C">
        <w:t> </w:t>
      </w:r>
      <w:r w:rsidR="007F236D" w:rsidRPr="00CC204C">
        <w:t>a) bod</w:t>
      </w:r>
      <w:r w:rsidR="00A16E23" w:rsidRPr="00CC204C">
        <w:t> </w:t>
      </w:r>
      <w:r w:rsidR="007F236D" w:rsidRPr="00CC204C">
        <w:t xml:space="preserve">7 </w:t>
      </w:r>
      <w:r w:rsidRPr="00CC204C">
        <w:t>zákona č.</w:t>
      </w:r>
      <w:r w:rsidR="002076DD" w:rsidRPr="00CC204C">
        <w:t> </w:t>
      </w:r>
      <w:r w:rsidRPr="00CC204C">
        <w:t>315/2016</w:t>
      </w:r>
      <w:r w:rsidR="002076DD" w:rsidRPr="00CC204C">
        <w:t> </w:t>
      </w:r>
      <w:r w:rsidRPr="00CC204C">
        <w:t>Z.</w:t>
      </w:r>
      <w:r w:rsidR="005F41D6" w:rsidRPr="00CC204C">
        <w:t> </w:t>
      </w:r>
      <w:r w:rsidRPr="00CC204C">
        <w:t>z. v</w:t>
      </w:r>
      <w:r w:rsidR="005F41D6" w:rsidRPr="00CC204C">
        <w:t> </w:t>
      </w:r>
      <w:r w:rsidRPr="00CC204C">
        <w:t>znení neskorších predpisov, kde je uvedené obchodné meno a adresa sídla subdodávateľa, meno a priezvisko, adresa pobytu a dátum narodenia osoby oprávnenej konať za</w:t>
      </w:r>
      <w:r w:rsidR="005F41D6" w:rsidRPr="00CC204C">
        <w:t> </w:t>
      </w:r>
      <w:r w:rsidRPr="00CC204C">
        <w:t>subdodávateľa a podiel subdodávok.</w:t>
      </w:r>
    </w:p>
    <w:p w14:paraId="6EF08478" w14:textId="77777777" w:rsidR="00723AB9" w:rsidRPr="00CC204C" w:rsidRDefault="00D756BB" w:rsidP="007E0BB3">
      <w:pPr>
        <w:numPr>
          <w:ilvl w:val="0"/>
          <w:numId w:val="29"/>
        </w:numPr>
        <w:tabs>
          <w:tab w:val="clear" w:pos="1162"/>
          <w:tab w:val="left" w:pos="851"/>
        </w:tabs>
        <w:ind w:left="851" w:hanging="425"/>
        <w:jc w:val="both"/>
        <w:rPr>
          <w:rFonts w:ascii="Times New Roman" w:hAnsi="Times New Roman"/>
          <w:b w:val="0"/>
          <w:sz w:val="24"/>
          <w:szCs w:val="24"/>
        </w:rPr>
      </w:pPr>
      <w:r w:rsidRPr="00CC204C">
        <w:rPr>
          <w:rFonts w:ascii="Times New Roman" w:hAnsi="Times New Roman"/>
          <w:b w:val="0"/>
          <w:sz w:val="24"/>
          <w:szCs w:val="24"/>
        </w:rPr>
        <w:t>Poskytovateľ</w:t>
      </w:r>
      <w:r w:rsidR="00723AB9" w:rsidRPr="00CC204C">
        <w:rPr>
          <w:rFonts w:ascii="Times New Roman" w:hAnsi="Times New Roman"/>
          <w:b w:val="0"/>
          <w:sz w:val="24"/>
          <w:szCs w:val="24"/>
        </w:rPr>
        <w:t xml:space="preserve"> v zmysle §</w:t>
      </w:r>
      <w:r w:rsidR="002076DD" w:rsidRPr="00CC204C">
        <w:rPr>
          <w:rFonts w:ascii="Times New Roman" w:hAnsi="Times New Roman"/>
          <w:b w:val="0"/>
          <w:sz w:val="24"/>
          <w:szCs w:val="24"/>
        </w:rPr>
        <w:t> </w:t>
      </w:r>
      <w:r w:rsidR="00723AB9" w:rsidRPr="00CC204C">
        <w:rPr>
          <w:rFonts w:ascii="Times New Roman" w:hAnsi="Times New Roman"/>
          <w:b w:val="0"/>
          <w:sz w:val="24"/>
          <w:szCs w:val="24"/>
        </w:rPr>
        <w:t>41 ods.</w:t>
      </w:r>
      <w:r w:rsidR="002076DD" w:rsidRPr="00CC204C">
        <w:rPr>
          <w:rFonts w:ascii="Times New Roman" w:hAnsi="Times New Roman"/>
          <w:b w:val="0"/>
          <w:sz w:val="24"/>
          <w:szCs w:val="24"/>
        </w:rPr>
        <w:t> </w:t>
      </w:r>
      <w:r w:rsidR="00723AB9" w:rsidRPr="00CC204C">
        <w:rPr>
          <w:rFonts w:ascii="Times New Roman" w:hAnsi="Times New Roman"/>
          <w:b w:val="0"/>
          <w:sz w:val="24"/>
          <w:szCs w:val="24"/>
        </w:rPr>
        <w:t>4 zákona č.</w:t>
      </w:r>
      <w:r w:rsidR="002076DD" w:rsidRPr="00CC204C">
        <w:rPr>
          <w:rFonts w:ascii="Times New Roman" w:hAnsi="Times New Roman"/>
          <w:b w:val="0"/>
          <w:sz w:val="24"/>
          <w:szCs w:val="24"/>
        </w:rPr>
        <w:t> </w:t>
      </w:r>
      <w:r w:rsidR="00723AB9" w:rsidRPr="00CC204C">
        <w:rPr>
          <w:rFonts w:ascii="Times New Roman" w:hAnsi="Times New Roman"/>
          <w:b w:val="0"/>
          <w:sz w:val="24"/>
          <w:szCs w:val="24"/>
        </w:rPr>
        <w:t>343/2015</w:t>
      </w:r>
      <w:r w:rsidR="002076DD" w:rsidRPr="00CC204C">
        <w:rPr>
          <w:rFonts w:ascii="Times New Roman" w:hAnsi="Times New Roman"/>
          <w:b w:val="0"/>
          <w:sz w:val="24"/>
          <w:szCs w:val="24"/>
        </w:rPr>
        <w:t> </w:t>
      </w:r>
      <w:r w:rsidR="00723AB9" w:rsidRPr="00CC204C">
        <w:rPr>
          <w:rFonts w:ascii="Times New Roman" w:hAnsi="Times New Roman"/>
          <w:b w:val="0"/>
          <w:sz w:val="24"/>
          <w:szCs w:val="24"/>
        </w:rPr>
        <w:t>Z.</w:t>
      </w:r>
      <w:r w:rsidR="005F41D6" w:rsidRPr="00CC204C">
        <w:rPr>
          <w:rFonts w:ascii="Times New Roman" w:hAnsi="Times New Roman"/>
          <w:b w:val="0"/>
          <w:sz w:val="24"/>
          <w:szCs w:val="24"/>
        </w:rPr>
        <w:t> </w:t>
      </w:r>
      <w:r w:rsidR="00723AB9" w:rsidRPr="00CC204C">
        <w:rPr>
          <w:rFonts w:ascii="Times New Roman" w:hAnsi="Times New Roman"/>
          <w:b w:val="0"/>
          <w:sz w:val="24"/>
          <w:szCs w:val="24"/>
        </w:rPr>
        <w:t xml:space="preserve">z. v znení neskorších predpisov je povinný bezodkladne oznámiť </w:t>
      </w:r>
      <w:r w:rsidR="00F45357" w:rsidRPr="00CC204C">
        <w:rPr>
          <w:rFonts w:ascii="Times New Roman" w:hAnsi="Times New Roman"/>
          <w:b w:val="0"/>
          <w:sz w:val="24"/>
          <w:szCs w:val="24"/>
        </w:rPr>
        <w:t>O</w:t>
      </w:r>
      <w:r w:rsidR="00723AB9" w:rsidRPr="00CC204C">
        <w:rPr>
          <w:rFonts w:ascii="Times New Roman" w:hAnsi="Times New Roman"/>
          <w:b w:val="0"/>
          <w:sz w:val="24"/>
          <w:szCs w:val="24"/>
        </w:rPr>
        <w:t>bjednávateľovi akúkoľvek zmenu o subdodávateľoch, ktorí sa podieľajú na</w:t>
      </w:r>
      <w:r w:rsidR="005F41D6" w:rsidRPr="00CC204C">
        <w:rPr>
          <w:rFonts w:ascii="Times New Roman" w:hAnsi="Times New Roman"/>
          <w:b w:val="0"/>
          <w:sz w:val="24"/>
          <w:szCs w:val="24"/>
        </w:rPr>
        <w:t> </w:t>
      </w:r>
      <w:r w:rsidR="00723AB9" w:rsidRPr="00CC204C">
        <w:rPr>
          <w:rFonts w:ascii="Times New Roman" w:hAnsi="Times New Roman"/>
          <w:b w:val="0"/>
          <w:sz w:val="24"/>
          <w:szCs w:val="24"/>
        </w:rPr>
        <w:t xml:space="preserve">plnení zmluvy priamo. Zároveň je povinný bezodkladne oznámiť </w:t>
      </w:r>
      <w:r w:rsidR="00F45357" w:rsidRPr="00CC204C">
        <w:rPr>
          <w:rFonts w:ascii="Times New Roman" w:hAnsi="Times New Roman"/>
          <w:b w:val="0"/>
          <w:sz w:val="24"/>
          <w:szCs w:val="24"/>
        </w:rPr>
        <w:t>O</w:t>
      </w:r>
      <w:r w:rsidR="00723AB9" w:rsidRPr="00CC204C">
        <w:rPr>
          <w:rFonts w:ascii="Times New Roman" w:hAnsi="Times New Roman"/>
          <w:b w:val="0"/>
          <w:sz w:val="24"/>
          <w:szCs w:val="24"/>
        </w:rPr>
        <w:t>bjednávateľovi akúkoľvek zmenu o subdodávateľoch, ktorí sa podieľajú na</w:t>
      </w:r>
      <w:r w:rsidR="005F41D6" w:rsidRPr="00CC204C">
        <w:rPr>
          <w:rFonts w:ascii="Times New Roman" w:hAnsi="Times New Roman"/>
          <w:b w:val="0"/>
          <w:sz w:val="24"/>
          <w:szCs w:val="24"/>
        </w:rPr>
        <w:t> </w:t>
      </w:r>
      <w:r w:rsidR="00723AB9" w:rsidRPr="00CC204C">
        <w:rPr>
          <w:rFonts w:ascii="Times New Roman" w:hAnsi="Times New Roman"/>
          <w:b w:val="0"/>
          <w:sz w:val="24"/>
          <w:szCs w:val="24"/>
        </w:rPr>
        <w:t>plnení zmluvy nepriamo a zároveň sú partnermi verejného sektora pri</w:t>
      </w:r>
      <w:r w:rsidR="005F41D6" w:rsidRPr="00CC204C">
        <w:rPr>
          <w:rFonts w:ascii="Times New Roman" w:hAnsi="Times New Roman"/>
          <w:b w:val="0"/>
          <w:sz w:val="24"/>
          <w:szCs w:val="24"/>
        </w:rPr>
        <w:t> </w:t>
      </w:r>
      <w:r w:rsidR="00723AB9" w:rsidRPr="00CC204C">
        <w:rPr>
          <w:rFonts w:ascii="Times New Roman" w:hAnsi="Times New Roman"/>
          <w:b w:val="0"/>
          <w:sz w:val="24"/>
          <w:szCs w:val="24"/>
        </w:rPr>
        <w:t xml:space="preserve">predmetnej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mluve v rozsahu podľa predchádzajúceho bodu.</w:t>
      </w:r>
    </w:p>
    <w:p w14:paraId="1C16EA7B" w14:textId="77777777" w:rsidR="00723AB9" w:rsidRPr="00CC204C" w:rsidRDefault="00723AB9" w:rsidP="007E0BB3">
      <w:pPr>
        <w:numPr>
          <w:ilvl w:val="0"/>
          <w:numId w:val="29"/>
        </w:numPr>
        <w:tabs>
          <w:tab w:val="clear" w:pos="1162"/>
          <w:tab w:val="num" w:pos="851"/>
        </w:tabs>
        <w:ind w:left="851" w:hanging="425"/>
        <w:jc w:val="both"/>
        <w:rPr>
          <w:rFonts w:ascii="Times New Roman" w:hAnsi="Times New Roman"/>
          <w:b w:val="0"/>
          <w:sz w:val="24"/>
          <w:szCs w:val="24"/>
        </w:rPr>
      </w:pPr>
      <w:r w:rsidRPr="00CC204C">
        <w:rPr>
          <w:rFonts w:ascii="Times New Roman" w:hAnsi="Times New Roman"/>
          <w:b w:val="0"/>
          <w:sz w:val="24"/>
          <w:szCs w:val="24"/>
        </w:rPr>
        <w:t xml:space="preserve">Ak </w:t>
      </w:r>
      <w:r w:rsidR="00F45357" w:rsidRPr="00CC204C">
        <w:rPr>
          <w:rFonts w:ascii="Times New Roman" w:hAnsi="Times New Roman"/>
          <w:b w:val="0"/>
          <w:sz w:val="24"/>
          <w:szCs w:val="24"/>
        </w:rPr>
        <w:t>P</w:t>
      </w:r>
      <w:r w:rsidR="001A232B" w:rsidRPr="00CC204C">
        <w:rPr>
          <w:rFonts w:ascii="Times New Roman" w:hAnsi="Times New Roman"/>
          <w:b w:val="0"/>
          <w:sz w:val="24"/>
          <w:szCs w:val="24"/>
        </w:rPr>
        <w:t>oskytovateľ</w:t>
      </w:r>
      <w:r w:rsidRPr="00CC204C">
        <w:rPr>
          <w:rFonts w:ascii="Times New Roman" w:hAnsi="Times New Roman"/>
          <w:b w:val="0"/>
          <w:sz w:val="24"/>
          <w:szCs w:val="24"/>
        </w:rPr>
        <w:t xml:space="preserve"> preukazoval splnenie podmienok účasti subdodávateľom, ktorý sa podieľa na</w:t>
      </w:r>
      <w:r w:rsidR="002076DD" w:rsidRPr="00CC204C">
        <w:rPr>
          <w:rFonts w:ascii="Times New Roman" w:hAnsi="Times New Roman"/>
          <w:b w:val="0"/>
          <w:sz w:val="24"/>
          <w:szCs w:val="24"/>
        </w:rPr>
        <w:t> </w:t>
      </w:r>
      <w:r w:rsidRPr="00CC204C">
        <w:rPr>
          <w:rFonts w:ascii="Times New Roman" w:hAnsi="Times New Roman"/>
          <w:b w:val="0"/>
          <w:sz w:val="24"/>
          <w:szCs w:val="24"/>
        </w:rPr>
        <w:t>plnení zmluvy priamo a ktorého mení, nový subdodávateľ musí spĺňať podmienky účasti rovnakým spôsobom, ako pôvodný subdodávateľ.</w:t>
      </w:r>
    </w:p>
    <w:p w14:paraId="362E1FF7" w14:textId="77777777" w:rsidR="00723AB9" w:rsidRPr="00CC204C" w:rsidRDefault="004C4705" w:rsidP="007E0BB3">
      <w:pPr>
        <w:numPr>
          <w:ilvl w:val="3"/>
          <w:numId w:val="28"/>
        </w:numPr>
        <w:spacing w:before="120" w:after="240"/>
        <w:ind w:left="426"/>
        <w:contextualSpacing/>
        <w:jc w:val="both"/>
        <w:rPr>
          <w:rFonts w:ascii="Times New Roman" w:hAnsi="Times New Roman"/>
          <w:b w:val="0"/>
          <w:sz w:val="24"/>
          <w:szCs w:val="24"/>
        </w:rPr>
      </w:pPr>
      <w:r w:rsidRPr="00CC204C">
        <w:rPr>
          <w:rFonts w:ascii="Times New Roman" w:hAnsi="Times New Roman"/>
          <w:b w:val="0"/>
          <w:sz w:val="24"/>
          <w:szCs w:val="24"/>
        </w:rPr>
        <w:t>Poskytovateľ</w:t>
      </w:r>
      <w:r w:rsidR="00723AB9" w:rsidRPr="00CC204C">
        <w:rPr>
          <w:rFonts w:ascii="Times New Roman" w:hAnsi="Times New Roman"/>
          <w:b w:val="0"/>
          <w:sz w:val="24"/>
          <w:szCs w:val="24"/>
        </w:rPr>
        <w:t xml:space="preserve"> alebo subdodávateľ, ktorý sa podieľa na plnení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mluvy priamo alebo subdodávateľ, ktorý sa podieľa na</w:t>
      </w:r>
      <w:r w:rsidR="002076DD" w:rsidRPr="00CC204C">
        <w:rPr>
          <w:rFonts w:ascii="Times New Roman" w:hAnsi="Times New Roman"/>
          <w:b w:val="0"/>
          <w:sz w:val="24"/>
          <w:szCs w:val="24"/>
        </w:rPr>
        <w:t> </w:t>
      </w:r>
      <w:r w:rsidR="00723AB9" w:rsidRPr="00CC204C">
        <w:rPr>
          <w:rFonts w:ascii="Times New Roman" w:hAnsi="Times New Roman"/>
          <w:b w:val="0"/>
          <w:sz w:val="24"/>
          <w:szCs w:val="24"/>
        </w:rPr>
        <w:t>plnení zmluvy nepriamo a zároveň je partnerom verejného sektora pri</w:t>
      </w:r>
      <w:r w:rsidR="003631AD" w:rsidRPr="00CC204C">
        <w:rPr>
          <w:rFonts w:ascii="Times New Roman" w:hAnsi="Times New Roman"/>
          <w:b w:val="0"/>
          <w:sz w:val="24"/>
          <w:szCs w:val="24"/>
        </w:rPr>
        <w:t> </w:t>
      </w:r>
      <w:r w:rsidR="00723AB9" w:rsidRPr="00CC204C">
        <w:rPr>
          <w:rFonts w:ascii="Times New Roman" w:hAnsi="Times New Roman"/>
          <w:b w:val="0"/>
          <w:sz w:val="24"/>
          <w:szCs w:val="24"/>
        </w:rPr>
        <w:t xml:space="preserve">tejto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mluve, musí mať zapísané údaje v registri partnerov verejného sektora, ak má povinnosť takéhoto zápisu, pred</w:t>
      </w:r>
      <w:r w:rsidR="003631AD" w:rsidRPr="00CC204C">
        <w:rPr>
          <w:rFonts w:ascii="Times New Roman" w:hAnsi="Times New Roman"/>
          <w:b w:val="0"/>
          <w:sz w:val="24"/>
          <w:szCs w:val="24"/>
        </w:rPr>
        <w:t> </w:t>
      </w:r>
      <w:r w:rsidR="00723AB9" w:rsidRPr="00CC204C">
        <w:rPr>
          <w:rFonts w:ascii="Times New Roman" w:hAnsi="Times New Roman"/>
          <w:b w:val="0"/>
          <w:sz w:val="24"/>
          <w:szCs w:val="24"/>
        </w:rPr>
        <w:t xml:space="preserve">podpisom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mluvy</w:t>
      </w:r>
      <w:r w:rsidR="00F45357" w:rsidRPr="00CC204C">
        <w:rPr>
          <w:rFonts w:ascii="Times New Roman" w:hAnsi="Times New Roman"/>
          <w:b w:val="0"/>
          <w:sz w:val="24"/>
          <w:szCs w:val="24"/>
        </w:rPr>
        <w:t>,</w:t>
      </w:r>
      <w:r w:rsidR="00723AB9" w:rsidRPr="00CC204C">
        <w:rPr>
          <w:rFonts w:ascii="Times New Roman" w:hAnsi="Times New Roman"/>
          <w:b w:val="0"/>
          <w:sz w:val="24"/>
          <w:szCs w:val="24"/>
        </w:rPr>
        <w:t xml:space="preserve"> ako aj počas</w:t>
      </w:r>
      <w:r w:rsidR="003631AD" w:rsidRPr="00CC204C">
        <w:rPr>
          <w:rFonts w:ascii="Times New Roman" w:hAnsi="Times New Roman"/>
          <w:b w:val="0"/>
          <w:sz w:val="24"/>
          <w:szCs w:val="24"/>
        </w:rPr>
        <w:t> </w:t>
      </w:r>
      <w:r w:rsidR="00723AB9" w:rsidRPr="00CC204C">
        <w:rPr>
          <w:rFonts w:ascii="Times New Roman" w:hAnsi="Times New Roman"/>
          <w:b w:val="0"/>
          <w:sz w:val="24"/>
          <w:szCs w:val="24"/>
        </w:rPr>
        <w:t>celej doby plnenia zmluvy.</w:t>
      </w:r>
      <w:r w:rsidR="00147F9B" w:rsidRPr="00CC204C">
        <w:rPr>
          <w:rFonts w:ascii="Times New Roman" w:hAnsi="Times New Roman"/>
          <w:b w:val="0"/>
          <w:sz w:val="24"/>
          <w:szCs w:val="24"/>
        </w:rPr>
        <w:t xml:space="preserve"> Zároveň zapísaný užívateľ výhod partnera verejného sektora nesmie byť osobou podľa § 11 ods.</w:t>
      </w:r>
      <w:r w:rsidR="002076DD" w:rsidRPr="00CC204C">
        <w:rPr>
          <w:rFonts w:ascii="Times New Roman" w:hAnsi="Times New Roman"/>
          <w:b w:val="0"/>
          <w:sz w:val="24"/>
          <w:szCs w:val="24"/>
        </w:rPr>
        <w:t> </w:t>
      </w:r>
      <w:r w:rsidR="00147F9B" w:rsidRPr="00CC204C">
        <w:rPr>
          <w:rFonts w:ascii="Times New Roman" w:hAnsi="Times New Roman"/>
          <w:b w:val="0"/>
          <w:sz w:val="24"/>
          <w:szCs w:val="24"/>
        </w:rPr>
        <w:t>1 písm.</w:t>
      </w:r>
      <w:r w:rsidR="002076DD" w:rsidRPr="00CC204C">
        <w:rPr>
          <w:rFonts w:ascii="Times New Roman" w:hAnsi="Times New Roman"/>
          <w:b w:val="0"/>
          <w:sz w:val="24"/>
          <w:szCs w:val="24"/>
        </w:rPr>
        <w:t> </w:t>
      </w:r>
      <w:r w:rsidR="00147F9B" w:rsidRPr="00CC204C">
        <w:rPr>
          <w:rFonts w:ascii="Times New Roman" w:hAnsi="Times New Roman"/>
          <w:b w:val="0"/>
          <w:sz w:val="24"/>
          <w:szCs w:val="24"/>
        </w:rPr>
        <w:t>c) zákona č.</w:t>
      </w:r>
      <w:r w:rsidR="002076DD" w:rsidRPr="00CC204C">
        <w:rPr>
          <w:rFonts w:ascii="Times New Roman" w:hAnsi="Times New Roman"/>
          <w:b w:val="0"/>
          <w:sz w:val="24"/>
          <w:szCs w:val="24"/>
        </w:rPr>
        <w:t> </w:t>
      </w:r>
      <w:r w:rsidR="00147F9B" w:rsidRPr="00CC204C">
        <w:rPr>
          <w:rFonts w:ascii="Times New Roman" w:hAnsi="Times New Roman"/>
          <w:b w:val="0"/>
          <w:sz w:val="24"/>
          <w:szCs w:val="24"/>
        </w:rPr>
        <w:t>343/2015</w:t>
      </w:r>
      <w:r w:rsidR="002076DD" w:rsidRPr="00CC204C">
        <w:rPr>
          <w:rFonts w:ascii="Times New Roman" w:hAnsi="Times New Roman"/>
          <w:b w:val="0"/>
          <w:sz w:val="24"/>
          <w:szCs w:val="24"/>
        </w:rPr>
        <w:t> </w:t>
      </w:r>
      <w:r w:rsidR="00147F9B" w:rsidRPr="00CC204C">
        <w:rPr>
          <w:rFonts w:ascii="Times New Roman" w:hAnsi="Times New Roman"/>
          <w:b w:val="0"/>
          <w:sz w:val="24"/>
          <w:szCs w:val="24"/>
        </w:rPr>
        <w:t>Z. z. v znení neskorších predpisov.</w:t>
      </w:r>
    </w:p>
    <w:p w14:paraId="228D11D0" w14:textId="77777777" w:rsidR="00723AB9" w:rsidRPr="00CC204C" w:rsidRDefault="004C4705" w:rsidP="007E0BB3">
      <w:pPr>
        <w:numPr>
          <w:ilvl w:val="3"/>
          <w:numId w:val="28"/>
        </w:numPr>
        <w:spacing w:before="120" w:after="240"/>
        <w:ind w:left="426" w:hanging="426"/>
        <w:contextualSpacing/>
        <w:jc w:val="both"/>
        <w:rPr>
          <w:rFonts w:ascii="Times New Roman" w:hAnsi="Times New Roman"/>
          <w:b w:val="0"/>
          <w:sz w:val="24"/>
          <w:szCs w:val="24"/>
        </w:rPr>
      </w:pPr>
      <w:r w:rsidRPr="00CC204C">
        <w:rPr>
          <w:rFonts w:ascii="Times New Roman" w:hAnsi="Times New Roman"/>
          <w:b w:val="0"/>
          <w:sz w:val="24"/>
          <w:szCs w:val="24"/>
        </w:rPr>
        <w:t>Poskytovateľ</w:t>
      </w:r>
      <w:r w:rsidR="00723AB9" w:rsidRPr="00CC204C">
        <w:rPr>
          <w:rFonts w:ascii="Times New Roman" w:hAnsi="Times New Roman"/>
          <w:b w:val="0"/>
          <w:sz w:val="24"/>
          <w:szCs w:val="24"/>
        </w:rPr>
        <w:t xml:space="preserve"> zodpovedá </w:t>
      </w:r>
      <w:r w:rsidR="00F45357" w:rsidRPr="00CC204C">
        <w:rPr>
          <w:rFonts w:ascii="Times New Roman" w:hAnsi="Times New Roman"/>
          <w:b w:val="0"/>
          <w:sz w:val="24"/>
          <w:szCs w:val="24"/>
        </w:rPr>
        <w:t>O</w:t>
      </w:r>
      <w:r w:rsidR="00723AB9" w:rsidRPr="00CC204C">
        <w:rPr>
          <w:rFonts w:ascii="Times New Roman" w:hAnsi="Times New Roman"/>
          <w:b w:val="0"/>
          <w:sz w:val="24"/>
          <w:szCs w:val="24"/>
        </w:rPr>
        <w:t>bjednávateľovi za</w:t>
      </w:r>
      <w:r w:rsidR="006A3988" w:rsidRPr="00CC204C">
        <w:rPr>
          <w:rFonts w:ascii="Times New Roman" w:hAnsi="Times New Roman"/>
          <w:b w:val="0"/>
          <w:sz w:val="24"/>
          <w:szCs w:val="24"/>
        </w:rPr>
        <w:t> </w:t>
      </w:r>
      <w:r w:rsidR="00723AB9" w:rsidRPr="00CC204C">
        <w:rPr>
          <w:rFonts w:ascii="Times New Roman" w:hAnsi="Times New Roman"/>
          <w:b w:val="0"/>
          <w:sz w:val="24"/>
          <w:szCs w:val="24"/>
        </w:rPr>
        <w:t>to, že v</w:t>
      </w:r>
      <w:r w:rsidR="006A3988" w:rsidRPr="00CC204C">
        <w:rPr>
          <w:rFonts w:ascii="Times New Roman" w:hAnsi="Times New Roman"/>
          <w:b w:val="0"/>
          <w:sz w:val="24"/>
          <w:szCs w:val="24"/>
        </w:rPr>
        <w:t> </w:t>
      </w:r>
      <w:r w:rsidR="00723AB9" w:rsidRPr="00CC204C">
        <w:rPr>
          <w:rFonts w:ascii="Times New Roman" w:hAnsi="Times New Roman"/>
          <w:b w:val="0"/>
          <w:sz w:val="24"/>
          <w:szCs w:val="24"/>
        </w:rPr>
        <w:t xml:space="preserve">čase jeho podpísania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mluvy</w:t>
      </w:r>
      <w:r w:rsidR="00F45357" w:rsidRPr="00CC204C">
        <w:rPr>
          <w:rFonts w:ascii="Times New Roman" w:hAnsi="Times New Roman"/>
          <w:b w:val="0"/>
          <w:sz w:val="24"/>
          <w:szCs w:val="24"/>
        </w:rPr>
        <w:t>,</w:t>
      </w:r>
      <w:r w:rsidR="00723AB9" w:rsidRPr="00CC204C">
        <w:rPr>
          <w:rFonts w:ascii="Times New Roman" w:hAnsi="Times New Roman"/>
          <w:b w:val="0"/>
          <w:sz w:val="24"/>
          <w:szCs w:val="24"/>
        </w:rPr>
        <w:t xml:space="preserve"> až</w:t>
      </w:r>
      <w:r w:rsidR="006A3988" w:rsidRPr="00CC204C">
        <w:rPr>
          <w:rFonts w:ascii="Times New Roman" w:hAnsi="Times New Roman"/>
          <w:b w:val="0"/>
          <w:sz w:val="24"/>
          <w:szCs w:val="24"/>
        </w:rPr>
        <w:t> </w:t>
      </w:r>
      <w:r w:rsidR="00723AB9" w:rsidRPr="00CC204C">
        <w:rPr>
          <w:rFonts w:ascii="Times New Roman" w:hAnsi="Times New Roman"/>
          <w:b w:val="0"/>
          <w:sz w:val="24"/>
          <w:szCs w:val="24"/>
        </w:rPr>
        <w:t>do</w:t>
      </w:r>
      <w:r w:rsidRPr="00CC204C">
        <w:rPr>
          <w:rFonts w:ascii="Times New Roman" w:hAnsi="Times New Roman"/>
          <w:b w:val="0"/>
          <w:sz w:val="24"/>
          <w:szCs w:val="24"/>
        </w:rPr>
        <w:t> </w:t>
      </w:r>
      <w:r w:rsidR="00723AB9" w:rsidRPr="00CC204C">
        <w:rPr>
          <w:rFonts w:ascii="Times New Roman" w:hAnsi="Times New Roman"/>
          <w:b w:val="0"/>
          <w:sz w:val="24"/>
          <w:szCs w:val="24"/>
        </w:rPr>
        <w:t xml:space="preserve">času podpísania </w:t>
      </w:r>
      <w:r w:rsidR="00F45357" w:rsidRPr="00CC204C">
        <w:rPr>
          <w:rFonts w:ascii="Times New Roman" w:hAnsi="Times New Roman"/>
          <w:b w:val="0"/>
          <w:sz w:val="24"/>
          <w:szCs w:val="24"/>
        </w:rPr>
        <w:t>Z</w:t>
      </w:r>
      <w:r w:rsidR="00723AB9" w:rsidRPr="00CC204C">
        <w:rPr>
          <w:rFonts w:ascii="Times New Roman" w:hAnsi="Times New Roman"/>
          <w:b w:val="0"/>
          <w:sz w:val="24"/>
          <w:szCs w:val="24"/>
        </w:rPr>
        <w:t xml:space="preserve">mluvy </w:t>
      </w:r>
      <w:r w:rsidR="00F45357" w:rsidRPr="00CC204C">
        <w:rPr>
          <w:rFonts w:ascii="Times New Roman" w:hAnsi="Times New Roman"/>
          <w:b w:val="0"/>
          <w:sz w:val="24"/>
          <w:szCs w:val="24"/>
        </w:rPr>
        <w:t>O</w:t>
      </w:r>
      <w:r w:rsidR="00723AB9" w:rsidRPr="00CC204C">
        <w:rPr>
          <w:rFonts w:ascii="Times New Roman" w:hAnsi="Times New Roman"/>
          <w:b w:val="0"/>
          <w:sz w:val="24"/>
          <w:szCs w:val="24"/>
        </w:rPr>
        <w:t xml:space="preserve">bjednávateľom a zároveň aj počas platnosti celej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mluvy sú on</w:t>
      </w:r>
      <w:r w:rsidR="00F45357" w:rsidRPr="00CC204C">
        <w:rPr>
          <w:rFonts w:ascii="Times New Roman" w:hAnsi="Times New Roman"/>
          <w:b w:val="0"/>
          <w:sz w:val="24"/>
          <w:szCs w:val="24"/>
        </w:rPr>
        <w:t xml:space="preserve"> a</w:t>
      </w:r>
      <w:r w:rsidR="00723AB9" w:rsidRPr="00CC204C">
        <w:rPr>
          <w:rFonts w:ascii="Times New Roman" w:hAnsi="Times New Roman"/>
          <w:b w:val="0"/>
          <w:sz w:val="24"/>
          <w:szCs w:val="24"/>
        </w:rPr>
        <w:t xml:space="preserve"> jeho subdodávatelia, ktorí sa podieľajú na</w:t>
      </w:r>
      <w:r w:rsidR="006A3988" w:rsidRPr="00CC204C">
        <w:rPr>
          <w:rFonts w:ascii="Times New Roman" w:hAnsi="Times New Roman"/>
          <w:b w:val="0"/>
          <w:sz w:val="24"/>
          <w:szCs w:val="24"/>
        </w:rPr>
        <w:t> </w:t>
      </w:r>
      <w:r w:rsidR="00723AB9" w:rsidRPr="00CC204C">
        <w:rPr>
          <w:rFonts w:ascii="Times New Roman" w:hAnsi="Times New Roman"/>
          <w:b w:val="0"/>
          <w:sz w:val="24"/>
          <w:szCs w:val="24"/>
        </w:rPr>
        <w:t>plnení zmluvy priamo alebo subdodávatelia, ktorí sa podieľajú na</w:t>
      </w:r>
      <w:r w:rsidR="006A3988" w:rsidRPr="00CC204C">
        <w:rPr>
          <w:rFonts w:ascii="Times New Roman" w:hAnsi="Times New Roman"/>
          <w:b w:val="0"/>
          <w:sz w:val="24"/>
          <w:szCs w:val="24"/>
        </w:rPr>
        <w:t> </w:t>
      </w:r>
      <w:r w:rsidR="00723AB9" w:rsidRPr="00CC204C">
        <w:rPr>
          <w:rFonts w:ascii="Times New Roman" w:hAnsi="Times New Roman"/>
          <w:b w:val="0"/>
          <w:sz w:val="24"/>
          <w:szCs w:val="24"/>
        </w:rPr>
        <w:t>plnení zmluvy nepriamo a zároveň sú partnermi verejného sektora pri</w:t>
      </w:r>
      <w:r w:rsidR="006A3988" w:rsidRPr="00CC204C">
        <w:rPr>
          <w:rFonts w:ascii="Times New Roman" w:hAnsi="Times New Roman"/>
          <w:b w:val="0"/>
          <w:sz w:val="24"/>
          <w:szCs w:val="24"/>
        </w:rPr>
        <w:t> </w:t>
      </w:r>
      <w:r w:rsidR="00723AB9" w:rsidRPr="00CC204C">
        <w:rPr>
          <w:rFonts w:ascii="Times New Roman" w:hAnsi="Times New Roman"/>
          <w:b w:val="0"/>
          <w:sz w:val="24"/>
          <w:szCs w:val="24"/>
        </w:rPr>
        <w:t xml:space="preserve">predmetnej </w:t>
      </w:r>
      <w:r w:rsidR="00F45357" w:rsidRPr="00CC204C">
        <w:rPr>
          <w:rFonts w:ascii="Times New Roman" w:hAnsi="Times New Roman"/>
          <w:b w:val="0"/>
          <w:sz w:val="24"/>
          <w:szCs w:val="24"/>
        </w:rPr>
        <w:t>Z</w:t>
      </w:r>
      <w:r w:rsidR="00723AB9" w:rsidRPr="00CC204C">
        <w:rPr>
          <w:rFonts w:ascii="Times New Roman" w:hAnsi="Times New Roman"/>
          <w:b w:val="0"/>
          <w:sz w:val="24"/>
          <w:szCs w:val="24"/>
        </w:rPr>
        <w:t>mluve, platne zapísaní v</w:t>
      </w:r>
      <w:r w:rsidR="006A3988" w:rsidRPr="00CC204C">
        <w:rPr>
          <w:rFonts w:ascii="Times New Roman" w:hAnsi="Times New Roman"/>
          <w:b w:val="0"/>
          <w:sz w:val="24"/>
          <w:szCs w:val="24"/>
        </w:rPr>
        <w:t> </w:t>
      </w:r>
      <w:r w:rsidR="00723AB9" w:rsidRPr="00CC204C">
        <w:rPr>
          <w:rFonts w:ascii="Times New Roman" w:hAnsi="Times New Roman"/>
          <w:b w:val="0"/>
          <w:sz w:val="24"/>
          <w:szCs w:val="24"/>
        </w:rPr>
        <w:t>registri partnerov verejného sektora podľa zákona č.</w:t>
      </w:r>
      <w:r w:rsidR="002076DD" w:rsidRPr="00CC204C">
        <w:rPr>
          <w:rFonts w:ascii="Times New Roman" w:hAnsi="Times New Roman"/>
          <w:b w:val="0"/>
          <w:sz w:val="24"/>
          <w:szCs w:val="24"/>
        </w:rPr>
        <w:t> </w:t>
      </w:r>
      <w:r w:rsidR="00723AB9" w:rsidRPr="00CC204C">
        <w:rPr>
          <w:rFonts w:ascii="Times New Roman" w:hAnsi="Times New Roman"/>
          <w:b w:val="0"/>
          <w:sz w:val="24"/>
          <w:szCs w:val="24"/>
        </w:rPr>
        <w:t>315/2016</w:t>
      </w:r>
      <w:r w:rsidR="002076DD" w:rsidRPr="00CC204C">
        <w:rPr>
          <w:rFonts w:ascii="Times New Roman" w:hAnsi="Times New Roman"/>
          <w:b w:val="0"/>
          <w:sz w:val="24"/>
          <w:szCs w:val="24"/>
        </w:rPr>
        <w:t> </w:t>
      </w:r>
      <w:r w:rsidR="00723AB9" w:rsidRPr="00CC204C">
        <w:rPr>
          <w:rFonts w:ascii="Times New Roman" w:hAnsi="Times New Roman"/>
          <w:b w:val="0"/>
          <w:sz w:val="24"/>
          <w:szCs w:val="24"/>
        </w:rPr>
        <w:t>Z.</w:t>
      </w:r>
      <w:r w:rsidR="006A3988" w:rsidRPr="00CC204C">
        <w:rPr>
          <w:rFonts w:ascii="Times New Roman" w:hAnsi="Times New Roman"/>
          <w:b w:val="0"/>
          <w:sz w:val="24"/>
          <w:szCs w:val="24"/>
        </w:rPr>
        <w:t> </w:t>
      </w:r>
      <w:r w:rsidR="00723AB9" w:rsidRPr="00CC204C">
        <w:rPr>
          <w:rFonts w:ascii="Times New Roman" w:hAnsi="Times New Roman"/>
          <w:b w:val="0"/>
          <w:sz w:val="24"/>
          <w:szCs w:val="24"/>
        </w:rPr>
        <w:t>z</w:t>
      </w:r>
      <w:r w:rsidRPr="00CC204C">
        <w:rPr>
          <w:rFonts w:ascii="Times New Roman" w:hAnsi="Times New Roman"/>
          <w:b w:val="0"/>
          <w:sz w:val="24"/>
          <w:szCs w:val="24"/>
        </w:rPr>
        <w:t>.</w:t>
      </w:r>
      <w:r w:rsidR="006A3988" w:rsidRPr="00CC204C">
        <w:rPr>
          <w:rFonts w:ascii="Times New Roman" w:hAnsi="Times New Roman"/>
          <w:b w:val="0"/>
          <w:sz w:val="24"/>
          <w:szCs w:val="24"/>
        </w:rPr>
        <w:t xml:space="preserve"> </w:t>
      </w:r>
      <w:r w:rsidR="00723AB9" w:rsidRPr="00CC204C">
        <w:rPr>
          <w:rFonts w:ascii="Times New Roman" w:hAnsi="Times New Roman"/>
          <w:b w:val="0"/>
          <w:sz w:val="24"/>
          <w:szCs w:val="24"/>
        </w:rPr>
        <w:t>v znení neskorších predpisov, ak takúto povinnosť majú.</w:t>
      </w:r>
      <w:r w:rsidR="008222C9" w:rsidRPr="00CC204C">
        <w:rPr>
          <w:rFonts w:ascii="Times New Roman" w:hAnsi="Times New Roman"/>
          <w:b w:val="0"/>
          <w:sz w:val="24"/>
          <w:szCs w:val="24"/>
        </w:rPr>
        <w:t xml:space="preserve"> Zároveň zapísaný užívateľ výhod partnera verejného sektora nesmie byť osobou podľa § 11 ods.</w:t>
      </w:r>
      <w:r w:rsidR="002076DD" w:rsidRPr="00CC204C">
        <w:rPr>
          <w:rFonts w:ascii="Times New Roman" w:hAnsi="Times New Roman"/>
          <w:b w:val="0"/>
          <w:sz w:val="24"/>
          <w:szCs w:val="24"/>
        </w:rPr>
        <w:t> </w:t>
      </w:r>
      <w:r w:rsidR="008222C9" w:rsidRPr="00CC204C">
        <w:rPr>
          <w:rFonts w:ascii="Times New Roman" w:hAnsi="Times New Roman"/>
          <w:b w:val="0"/>
          <w:sz w:val="24"/>
          <w:szCs w:val="24"/>
        </w:rPr>
        <w:t>1 písm.</w:t>
      </w:r>
      <w:r w:rsidR="002076DD" w:rsidRPr="00CC204C">
        <w:rPr>
          <w:rFonts w:ascii="Times New Roman" w:hAnsi="Times New Roman"/>
          <w:b w:val="0"/>
          <w:sz w:val="24"/>
          <w:szCs w:val="24"/>
        </w:rPr>
        <w:t> </w:t>
      </w:r>
      <w:r w:rsidR="008222C9" w:rsidRPr="00CC204C">
        <w:rPr>
          <w:rFonts w:ascii="Times New Roman" w:hAnsi="Times New Roman"/>
          <w:b w:val="0"/>
          <w:sz w:val="24"/>
          <w:szCs w:val="24"/>
        </w:rPr>
        <w:t>c) zákona č.</w:t>
      </w:r>
      <w:r w:rsidR="002076DD" w:rsidRPr="00CC204C">
        <w:rPr>
          <w:rFonts w:ascii="Times New Roman" w:hAnsi="Times New Roman"/>
          <w:b w:val="0"/>
          <w:sz w:val="24"/>
          <w:szCs w:val="24"/>
        </w:rPr>
        <w:t> </w:t>
      </w:r>
      <w:r w:rsidR="008222C9" w:rsidRPr="00CC204C">
        <w:rPr>
          <w:rFonts w:ascii="Times New Roman" w:hAnsi="Times New Roman"/>
          <w:b w:val="0"/>
          <w:sz w:val="24"/>
          <w:szCs w:val="24"/>
        </w:rPr>
        <w:t>343/2015</w:t>
      </w:r>
      <w:r w:rsidR="002076DD" w:rsidRPr="00CC204C">
        <w:rPr>
          <w:rFonts w:ascii="Times New Roman" w:hAnsi="Times New Roman"/>
          <w:b w:val="0"/>
          <w:sz w:val="24"/>
          <w:szCs w:val="24"/>
        </w:rPr>
        <w:t> </w:t>
      </w:r>
      <w:r w:rsidR="008222C9" w:rsidRPr="00CC204C">
        <w:rPr>
          <w:rFonts w:ascii="Times New Roman" w:hAnsi="Times New Roman"/>
          <w:b w:val="0"/>
          <w:sz w:val="24"/>
          <w:szCs w:val="24"/>
        </w:rPr>
        <w:t>Z. z. v znení neskorších predpisov.</w:t>
      </w:r>
    </w:p>
    <w:p w14:paraId="18F10C31" w14:textId="77777777" w:rsidR="00723AB9" w:rsidRPr="00CC204C" w:rsidRDefault="00723AB9" w:rsidP="007E0BB3">
      <w:pPr>
        <w:numPr>
          <w:ilvl w:val="3"/>
          <w:numId w:val="28"/>
        </w:numPr>
        <w:spacing w:before="120" w:after="240"/>
        <w:ind w:left="426" w:hanging="426"/>
        <w:contextualSpacing/>
        <w:jc w:val="both"/>
        <w:rPr>
          <w:rFonts w:ascii="Times New Roman" w:hAnsi="Times New Roman"/>
          <w:b w:val="0"/>
          <w:sz w:val="24"/>
          <w:szCs w:val="24"/>
        </w:rPr>
      </w:pPr>
      <w:r w:rsidRPr="00CC204C">
        <w:rPr>
          <w:rFonts w:ascii="Times New Roman" w:hAnsi="Times New Roman"/>
          <w:b w:val="0"/>
          <w:sz w:val="24"/>
          <w:szCs w:val="24"/>
        </w:rPr>
        <w:lastRenderedPageBreak/>
        <w:t>V</w:t>
      </w:r>
      <w:r w:rsidR="00C245E6" w:rsidRPr="00CC204C">
        <w:rPr>
          <w:rFonts w:ascii="Times New Roman" w:hAnsi="Times New Roman"/>
          <w:b w:val="0"/>
          <w:sz w:val="24"/>
          <w:szCs w:val="24"/>
        </w:rPr>
        <w:t> </w:t>
      </w:r>
      <w:r w:rsidRPr="00CC204C">
        <w:rPr>
          <w:rFonts w:ascii="Times New Roman" w:hAnsi="Times New Roman"/>
          <w:b w:val="0"/>
          <w:sz w:val="24"/>
          <w:szCs w:val="24"/>
        </w:rPr>
        <w:t xml:space="preserve">prípade, ak </w:t>
      </w:r>
      <w:r w:rsidR="00F45357" w:rsidRPr="00CC204C">
        <w:rPr>
          <w:rFonts w:ascii="Times New Roman" w:hAnsi="Times New Roman"/>
          <w:b w:val="0"/>
          <w:sz w:val="24"/>
          <w:szCs w:val="24"/>
        </w:rPr>
        <w:t>P</w:t>
      </w:r>
      <w:r w:rsidR="004C4705" w:rsidRPr="00CC204C">
        <w:rPr>
          <w:rFonts w:ascii="Times New Roman" w:hAnsi="Times New Roman"/>
          <w:b w:val="0"/>
          <w:sz w:val="24"/>
          <w:szCs w:val="24"/>
        </w:rPr>
        <w:t>oskytovateľ</w:t>
      </w:r>
      <w:r w:rsidRPr="00CC204C">
        <w:rPr>
          <w:rFonts w:ascii="Times New Roman" w:hAnsi="Times New Roman"/>
          <w:b w:val="0"/>
          <w:sz w:val="24"/>
          <w:szCs w:val="24"/>
        </w:rPr>
        <w:t xml:space="preserve"> alebo subdodávateľ, ktor</w:t>
      </w:r>
      <w:r w:rsidR="00F45357" w:rsidRPr="00CC204C">
        <w:rPr>
          <w:rFonts w:ascii="Times New Roman" w:hAnsi="Times New Roman"/>
          <w:b w:val="0"/>
          <w:sz w:val="24"/>
          <w:szCs w:val="24"/>
        </w:rPr>
        <w:t>ý</w:t>
      </w:r>
      <w:r w:rsidRPr="00CC204C">
        <w:rPr>
          <w:rFonts w:ascii="Times New Roman" w:hAnsi="Times New Roman"/>
          <w:b w:val="0"/>
          <w:sz w:val="24"/>
          <w:szCs w:val="24"/>
        </w:rPr>
        <w:t xml:space="preserve"> sa podieľa na</w:t>
      </w:r>
      <w:r w:rsidR="006A3988" w:rsidRPr="00CC204C">
        <w:rPr>
          <w:rFonts w:ascii="Times New Roman" w:hAnsi="Times New Roman"/>
          <w:b w:val="0"/>
          <w:sz w:val="24"/>
          <w:szCs w:val="24"/>
        </w:rPr>
        <w:t> </w:t>
      </w:r>
      <w:r w:rsidRPr="00CC204C">
        <w:rPr>
          <w:rFonts w:ascii="Times New Roman" w:hAnsi="Times New Roman"/>
          <w:b w:val="0"/>
          <w:sz w:val="24"/>
          <w:szCs w:val="24"/>
        </w:rPr>
        <w:t xml:space="preserve">plnení </w:t>
      </w:r>
      <w:r w:rsidR="00F45357" w:rsidRPr="00CC204C">
        <w:rPr>
          <w:rFonts w:ascii="Times New Roman" w:hAnsi="Times New Roman"/>
          <w:b w:val="0"/>
          <w:sz w:val="24"/>
          <w:szCs w:val="24"/>
        </w:rPr>
        <w:t>Z</w:t>
      </w:r>
      <w:r w:rsidRPr="00CC204C">
        <w:rPr>
          <w:rFonts w:ascii="Times New Roman" w:hAnsi="Times New Roman"/>
          <w:b w:val="0"/>
          <w:sz w:val="24"/>
          <w:szCs w:val="24"/>
        </w:rPr>
        <w:t>mluvy priamo, alebo subdodávateľ, ktorý sa podieľa na</w:t>
      </w:r>
      <w:r w:rsidR="006A3988" w:rsidRPr="00CC204C">
        <w:rPr>
          <w:rFonts w:ascii="Times New Roman" w:hAnsi="Times New Roman"/>
          <w:b w:val="0"/>
          <w:sz w:val="24"/>
          <w:szCs w:val="24"/>
        </w:rPr>
        <w:t> </w:t>
      </w:r>
      <w:r w:rsidRPr="00CC204C">
        <w:rPr>
          <w:rFonts w:ascii="Times New Roman" w:hAnsi="Times New Roman"/>
          <w:b w:val="0"/>
          <w:sz w:val="24"/>
          <w:szCs w:val="24"/>
        </w:rPr>
        <w:t xml:space="preserve">plnení </w:t>
      </w:r>
      <w:r w:rsidR="00F45357" w:rsidRPr="00CC204C">
        <w:rPr>
          <w:rFonts w:ascii="Times New Roman" w:hAnsi="Times New Roman"/>
          <w:b w:val="0"/>
          <w:sz w:val="24"/>
          <w:szCs w:val="24"/>
        </w:rPr>
        <w:t>Z</w:t>
      </w:r>
      <w:r w:rsidRPr="00CC204C">
        <w:rPr>
          <w:rFonts w:ascii="Times New Roman" w:hAnsi="Times New Roman"/>
          <w:b w:val="0"/>
          <w:sz w:val="24"/>
          <w:szCs w:val="24"/>
        </w:rPr>
        <w:t>mluvy nepriamo a zároveň je partnerom verejného sektora pri</w:t>
      </w:r>
      <w:r w:rsidR="006A3988" w:rsidRPr="00CC204C">
        <w:rPr>
          <w:rFonts w:ascii="Times New Roman" w:hAnsi="Times New Roman"/>
          <w:b w:val="0"/>
          <w:sz w:val="24"/>
          <w:szCs w:val="24"/>
        </w:rPr>
        <w:t> </w:t>
      </w:r>
      <w:r w:rsidRPr="00CC204C">
        <w:rPr>
          <w:rFonts w:ascii="Times New Roman" w:hAnsi="Times New Roman"/>
          <w:b w:val="0"/>
          <w:sz w:val="24"/>
          <w:szCs w:val="24"/>
        </w:rPr>
        <w:t xml:space="preserve">predmetnej </w:t>
      </w:r>
      <w:r w:rsidR="00F45357" w:rsidRPr="00CC204C">
        <w:rPr>
          <w:rFonts w:ascii="Times New Roman" w:hAnsi="Times New Roman"/>
          <w:b w:val="0"/>
          <w:sz w:val="24"/>
          <w:szCs w:val="24"/>
        </w:rPr>
        <w:t>Z</w:t>
      </w:r>
      <w:r w:rsidRPr="00CC204C">
        <w:rPr>
          <w:rFonts w:ascii="Times New Roman" w:hAnsi="Times New Roman"/>
          <w:b w:val="0"/>
          <w:sz w:val="24"/>
          <w:szCs w:val="24"/>
        </w:rPr>
        <w:t>mluve, nemal v</w:t>
      </w:r>
      <w:r w:rsidR="006A3988" w:rsidRPr="00CC204C">
        <w:rPr>
          <w:rFonts w:ascii="Times New Roman" w:hAnsi="Times New Roman"/>
          <w:b w:val="0"/>
          <w:sz w:val="24"/>
          <w:szCs w:val="24"/>
        </w:rPr>
        <w:t> </w:t>
      </w:r>
      <w:r w:rsidRPr="00CC204C">
        <w:rPr>
          <w:rFonts w:ascii="Times New Roman" w:hAnsi="Times New Roman"/>
          <w:b w:val="0"/>
          <w:sz w:val="24"/>
          <w:szCs w:val="24"/>
        </w:rPr>
        <w:t xml:space="preserve">čase uzavretia </w:t>
      </w:r>
      <w:r w:rsidR="00F45357" w:rsidRPr="00CC204C">
        <w:rPr>
          <w:rFonts w:ascii="Times New Roman" w:hAnsi="Times New Roman"/>
          <w:b w:val="0"/>
          <w:sz w:val="24"/>
          <w:szCs w:val="24"/>
        </w:rPr>
        <w:t>Z</w:t>
      </w:r>
      <w:r w:rsidRPr="00CC204C">
        <w:rPr>
          <w:rFonts w:ascii="Times New Roman" w:hAnsi="Times New Roman"/>
          <w:b w:val="0"/>
          <w:sz w:val="24"/>
          <w:szCs w:val="24"/>
        </w:rPr>
        <w:t>mluvy alebo nebude mať v</w:t>
      </w:r>
      <w:r w:rsidR="006A3988" w:rsidRPr="00CC204C">
        <w:rPr>
          <w:rFonts w:ascii="Times New Roman" w:hAnsi="Times New Roman"/>
          <w:b w:val="0"/>
          <w:sz w:val="24"/>
          <w:szCs w:val="24"/>
        </w:rPr>
        <w:t> </w:t>
      </w:r>
      <w:r w:rsidRPr="00CC204C">
        <w:rPr>
          <w:rFonts w:ascii="Times New Roman" w:hAnsi="Times New Roman"/>
          <w:b w:val="0"/>
          <w:sz w:val="24"/>
          <w:szCs w:val="24"/>
        </w:rPr>
        <w:t xml:space="preserve">priebehu platnosti </w:t>
      </w:r>
      <w:r w:rsidR="00F45357" w:rsidRPr="00CC204C">
        <w:rPr>
          <w:rFonts w:ascii="Times New Roman" w:hAnsi="Times New Roman"/>
          <w:b w:val="0"/>
          <w:sz w:val="24"/>
          <w:szCs w:val="24"/>
        </w:rPr>
        <w:t>Z</w:t>
      </w:r>
      <w:r w:rsidR="00FC6114" w:rsidRPr="00CC204C">
        <w:rPr>
          <w:rFonts w:ascii="Times New Roman" w:hAnsi="Times New Roman"/>
          <w:b w:val="0"/>
          <w:sz w:val="24"/>
          <w:szCs w:val="24"/>
        </w:rPr>
        <w:t>m</w:t>
      </w:r>
      <w:r w:rsidRPr="00CC204C">
        <w:rPr>
          <w:rFonts w:ascii="Times New Roman" w:hAnsi="Times New Roman"/>
          <w:b w:val="0"/>
          <w:sz w:val="24"/>
          <w:szCs w:val="24"/>
        </w:rPr>
        <w:t>luvy platne zapísané údaje v</w:t>
      </w:r>
      <w:r w:rsidR="004C4705" w:rsidRPr="00CC204C">
        <w:rPr>
          <w:rFonts w:ascii="Times New Roman" w:hAnsi="Times New Roman"/>
          <w:b w:val="0"/>
          <w:sz w:val="24"/>
          <w:szCs w:val="24"/>
        </w:rPr>
        <w:t> </w:t>
      </w:r>
      <w:r w:rsidRPr="00CC204C">
        <w:rPr>
          <w:rFonts w:ascii="Times New Roman" w:hAnsi="Times New Roman"/>
          <w:b w:val="0"/>
          <w:sz w:val="24"/>
          <w:szCs w:val="24"/>
        </w:rPr>
        <w:t xml:space="preserve">registri partnerov verejného sektora a takúto povinnosť má, </w:t>
      </w:r>
      <w:r w:rsidR="008222C9" w:rsidRPr="00CC204C">
        <w:rPr>
          <w:rFonts w:ascii="Times New Roman" w:hAnsi="Times New Roman"/>
          <w:b w:val="0"/>
          <w:sz w:val="24"/>
          <w:szCs w:val="24"/>
        </w:rPr>
        <w:t>alebo užívateľ výhod partnera verejného sektora je osobou podľa § 11 ods.</w:t>
      </w:r>
      <w:r w:rsidR="002076DD" w:rsidRPr="00CC204C">
        <w:rPr>
          <w:rFonts w:ascii="Times New Roman" w:hAnsi="Times New Roman"/>
          <w:b w:val="0"/>
          <w:sz w:val="24"/>
          <w:szCs w:val="24"/>
        </w:rPr>
        <w:t> </w:t>
      </w:r>
      <w:r w:rsidR="008222C9" w:rsidRPr="00CC204C">
        <w:rPr>
          <w:rFonts w:ascii="Times New Roman" w:hAnsi="Times New Roman"/>
          <w:b w:val="0"/>
          <w:sz w:val="24"/>
          <w:szCs w:val="24"/>
        </w:rPr>
        <w:t>1 písm.</w:t>
      </w:r>
      <w:r w:rsidR="002076DD" w:rsidRPr="00CC204C">
        <w:rPr>
          <w:rFonts w:ascii="Times New Roman" w:hAnsi="Times New Roman"/>
          <w:b w:val="0"/>
          <w:sz w:val="24"/>
          <w:szCs w:val="24"/>
        </w:rPr>
        <w:t> </w:t>
      </w:r>
      <w:r w:rsidR="008222C9" w:rsidRPr="00CC204C">
        <w:rPr>
          <w:rFonts w:ascii="Times New Roman" w:hAnsi="Times New Roman"/>
          <w:b w:val="0"/>
          <w:sz w:val="24"/>
          <w:szCs w:val="24"/>
        </w:rPr>
        <w:t>c) zákona č.</w:t>
      </w:r>
      <w:r w:rsidR="002076DD" w:rsidRPr="00CC204C">
        <w:rPr>
          <w:rFonts w:ascii="Times New Roman" w:hAnsi="Times New Roman"/>
          <w:b w:val="0"/>
          <w:sz w:val="24"/>
          <w:szCs w:val="24"/>
        </w:rPr>
        <w:t> </w:t>
      </w:r>
      <w:r w:rsidR="008222C9" w:rsidRPr="00CC204C">
        <w:rPr>
          <w:rFonts w:ascii="Times New Roman" w:hAnsi="Times New Roman"/>
          <w:b w:val="0"/>
          <w:sz w:val="24"/>
          <w:szCs w:val="24"/>
        </w:rPr>
        <w:t>343/2015</w:t>
      </w:r>
      <w:r w:rsidR="002076DD" w:rsidRPr="00CC204C">
        <w:rPr>
          <w:rFonts w:ascii="Times New Roman" w:hAnsi="Times New Roman"/>
          <w:b w:val="0"/>
          <w:sz w:val="24"/>
          <w:szCs w:val="24"/>
        </w:rPr>
        <w:t> </w:t>
      </w:r>
      <w:r w:rsidR="008222C9" w:rsidRPr="00CC204C">
        <w:rPr>
          <w:rFonts w:ascii="Times New Roman" w:hAnsi="Times New Roman"/>
          <w:b w:val="0"/>
          <w:sz w:val="24"/>
          <w:szCs w:val="24"/>
        </w:rPr>
        <w:t xml:space="preserve">Z. z. v znení neskorších </w:t>
      </w:r>
      <w:r w:rsidR="002076DD" w:rsidRPr="00CC204C">
        <w:rPr>
          <w:rFonts w:ascii="Times New Roman" w:hAnsi="Times New Roman"/>
          <w:b w:val="0"/>
          <w:sz w:val="24"/>
          <w:szCs w:val="24"/>
        </w:rPr>
        <w:t>predpisov</w:t>
      </w:r>
      <w:r w:rsidR="008222C9" w:rsidRPr="00CC204C">
        <w:rPr>
          <w:rFonts w:ascii="Times New Roman" w:hAnsi="Times New Roman"/>
          <w:b w:val="0"/>
          <w:sz w:val="24"/>
          <w:szCs w:val="24"/>
        </w:rPr>
        <w:t xml:space="preserve">, </w:t>
      </w:r>
      <w:r w:rsidR="00F45357" w:rsidRPr="00CC204C">
        <w:rPr>
          <w:rFonts w:ascii="Times New Roman" w:hAnsi="Times New Roman"/>
          <w:b w:val="0"/>
          <w:sz w:val="24"/>
          <w:szCs w:val="24"/>
        </w:rPr>
        <w:t>O</w:t>
      </w:r>
      <w:r w:rsidRPr="00CC204C">
        <w:rPr>
          <w:rFonts w:ascii="Times New Roman" w:hAnsi="Times New Roman"/>
          <w:b w:val="0"/>
          <w:sz w:val="24"/>
          <w:szCs w:val="24"/>
        </w:rPr>
        <w:t>bjednávateľ môže od</w:t>
      </w:r>
      <w:r w:rsidR="006A3988" w:rsidRPr="00CC204C">
        <w:rPr>
          <w:rFonts w:ascii="Times New Roman" w:hAnsi="Times New Roman"/>
          <w:b w:val="0"/>
          <w:sz w:val="24"/>
          <w:szCs w:val="24"/>
        </w:rPr>
        <w:t> </w:t>
      </w:r>
      <w:r w:rsidRPr="00CC204C">
        <w:rPr>
          <w:rFonts w:ascii="Times New Roman" w:hAnsi="Times New Roman"/>
          <w:b w:val="0"/>
          <w:sz w:val="24"/>
          <w:szCs w:val="24"/>
        </w:rPr>
        <w:t>zmluvy odstúpiť.</w:t>
      </w:r>
    </w:p>
    <w:p w14:paraId="726D6D0B" w14:textId="77777777" w:rsidR="00530346" w:rsidRPr="00CC204C" w:rsidRDefault="00E8580C" w:rsidP="007E0BB3">
      <w:pPr>
        <w:numPr>
          <w:ilvl w:val="3"/>
          <w:numId w:val="28"/>
        </w:numPr>
        <w:ind w:left="426" w:hanging="426"/>
        <w:contextualSpacing/>
        <w:jc w:val="both"/>
        <w:rPr>
          <w:rFonts w:ascii="Times New Roman" w:hAnsi="Times New Roman"/>
          <w:b w:val="0"/>
          <w:bCs/>
          <w:sz w:val="24"/>
          <w:szCs w:val="24"/>
        </w:rPr>
      </w:pPr>
      <w:r w:rsidRPr="00CC204C">
        <w:rPr>
          <w:rFonts w:ascii="Times New Roman" w:hAnsi="Times New Roman"/>
          <w:b w:val="0"/>
          <w:bCs/>
          <w:sz w:val="24"/>
          <w:szCs w:val="24"/>
        </w:rPr>
        <w:t>Poskytovateľ</w:t>
      </w:r>
      <w:r w:rsidR="00530346" w:rsidRPr="00CC204C">
        <w:rPr>
          <w:rFonts w:ascii="Times New Roman" w:hAnsi="Times New Roman"/>
          <w:b w:val="0"/>
          <w:bCs/>
          <w:sz w:val="24"/>
          <w:szCs w:val="24"/>
        </w:rPr>
        <w:t xml:space="preserve"> vyhlasuje, že činnosti, ku</w:t>
      </w:r>
      <w:r w:rsidR="006A3988" w:rsidRPr="00CC204C">
        <w:rPr>
          <w:rFonts w:ascii="Times New Roman" w:hAnsi="Times New Roman"/>
          <w:b w:val="0"/>
          <w:bCs/>
          <w:sz w:val="24"/>
          <w:szCs w:val="24"/>
        </w:rPr>
        <w:t> </w:t>
      </w:r>
      <w:r w:rsidR="00530346" w:rsidRPr="00CC204C">
        <w:rPr>
          <w:rFonts w:ascii="Times New Roman" w:hAnsi="Times New Roman"/>
          <w:b w:val="0"/>
          <w:bCs/>
          <w:sz w:val="24"/>
          <w:szCs w:val="24"/>
        </w:rPr>
        <w:t xml:space="preserve">ktorým sa podľa tejto </w:t>
      </w:r>
      <w:r w:rsidR="00F45357" w:rsidRPr="00CC204C">
        <w:rPr>
          <w:rFonts w:ascii="Times New Roman" w:hAnsi="Times New Roman"/>
          <w:b w:val="0"/>
          <w:bCs/>
          <w:sz w:val="24"/>
          <w:szCs w:val="24"/>
        </w:rPr>
        <w:t>Z</w:t>
      </w:r>
      <w:r w:rsidRPr="00CC204C">
        <w:rPr>
          <w:rFonts w:ascii="Times New Roman" w:hAnsi="Times New Roman"/>
          <w:b w:val="0"/>
          <w:bCs/>
          <w:sz w:val="24"/>
          <w:szCs w:val="24"/>
        </w:rPr>
        <w:t>mluvy</w:t>
      </w:r>
      <w:r w:rsidR="00530346" w:rsidRPr="00CC204C">
        <w:rPr>
          <w:rFonts w:ascii="Times New Roman" w:hAnsi="Times New Roman"/>
          <w:b w:val="0"/>
          <w:bCs/>
          <w:sz w:val="24"/>
          <w:szCs w:val="24"/>
        </w:rPr>
        <w:t xml:space="preserve"> zaviazal, spadajú do</w:t>
      </w:r>
      <w:r w:rsidRPr="00CC204C">
        <w:rPr>
          <w:rFonts w:ascii="Times New Roman" w:hAnsi="Times New Roman"/>
          <w:b w:val="0"/>
          <w:bCs/>
          <w:sz w:val="24"/>
          <w:szCs w:val="24"/>
        </w:rPr>
        <w:t> </w:t>
      </w:r>
      <w:r w:rsidR="00530346" w:rsidRPr="00CC204C">
        <w:rPr>
          <w:rFonts w:ascii="Times New Roman" w:hAnsi="Times New Roman"/>
          <w:b w:val="0"/>
          <w:bCs/>
          <w:sz w:val="24"/>
          <w:szCs w:val="24"/>
        </w:rPr>
        <w:t xml:space="preserve">jeho </w:t>
      </w:r>
      <w:r w:rsidR="00530346" w:rsidRPr="00CC204C">
        <w:rPr>
          <w:rFonts w:ascii="Times New Roman" w:hAnsi="Times New Roman"/>
          <w:b w:val="0"/>
          <w:bCs/>
          <w:noProof/>
          <w:sz w:val="24"/>
          <w:szCs w:val="24"/>
        </w:rPr>
        <w:t>predmetu podnikania, pre</w:t>
      </w:r>
      <w:r w:rsidR="006A3988" w:rsidRPr="00CC204C">
        <w:rPr>
          <w:rFonts w:ascii="Times New Roman" w:hAnsi="Times New Roman"/>
          <w:b w:val="0"/>
          <w:bCs/>
          <w:noProof/>
          <w:sz w:val="24"/>
          <w:szCs w:val="24"/>
        </w:rPr>
        <w:t> </w:t>
      </w:r>
      <w:r w:rsidR="00530346" w:rsidRPr="00CC204C">
        <w:rPr>
          <w:rFonts w:ascii="Times New Roman" w:hAnsi="Times New Roman"/>
          <w:b w:val="0"/>
          <w:bCs/>
          <w:noProof/>
          <w:sz w:val="24"/>
          <w:szCs w:val="24"/>
        </w:rPr>
        <w:t>túto činnosť je plne kvalifikovaný, bude ju vykonávať pod vlastným menom, na</w:t>
      </w:r>
      <w:r w:rsidR="006A3988" w:rsidRPr="00CC204C">
        <w:rPr>
          <w:rFonts w:ascii="Times New Roman" w:hAnsi="Times New Roman"/>
          <w:b w:val="0"/>
          <w:bCs/>
          <w:noProof/>
          <w:sz w:val="24"/>
          <w:szCs w:val="24"/>
        </w:rPr>
        <w:t> </w:t>
      </w:r>
      <w:r w:rsidR="00530346" w:rsidRPr="00CC204C">
        <w:rPr>
          <w:rFonts w:ascii="Times New Roman" w:hAnsi="Times New Roman"/>
          <w:b w:val="0"/>
          <w:bCs/>
          <w:noProof/>
          <w:sz w:val="24"/>
          <w:szCs w:val="24"/>
        </w:rPr>
        <w:t>vlastnú zodpovednosť, disponuje zamestnancami v potrebnom počte a kvalifikačnej skladbe, a to nielen pri</w:t>
      </w:r>
      <w:r w:rsidR="006A3988" w:rsidRPr="00CC204C">
        <w:rPr>
          <w:rFonts w:ascii="Times New Roman" w:hAnsi="Times New Roman"/>
          <w:b w:val="0"/>
          <w:bCs/>
          <w:noProof/>
          <w:sz w:val="24"/>
          <w:szCs w:val="24"/>
        </w:rPr>
        <w:t> </w:t>
      </w:r>
      <w:r w:rsidR="00530346" w:rsidRPr="00CC204C">
        <w:rPr>
          <w:rFonts w:ascii="Times New Roman" w:hAnsi="Times New Roman"/>
          <w:b w:val="0"/>
          <w:bCs/>
          <w:noProof/>
          <w:sz w:val="24"/>
          <w:szCs w:val="24"/>
        </w:rPr>
        <w:t xml:space="preserve">výkone </w:t>
      </w:r>
      <w:r w:rsidR="00BC6FE0" w:rsidRPr="00CC204C">
        <w:rPr>
          <w:rFonts w:ascii="Times New Roman" w:hAnsi="Times New Roman"/>
          <w:b w:val="0"/>
          <w:bCs/>
          <w:noProof/>
          <w:sz w:val="24"/>
          <w:szCs w:val="24"/>
        </w:rPr>
        <w:t xml:space="preserve">služieb, </w:t>
      </w:r>
      <w:r w:rsidR="00530346" w:rsidRPr="00CC204C">
        <w:rPr>
          <w:rFonts w:ascii="Times New Roman" w:hAnsi="Times New Roman"/>
          <w:b w:val="0"/>
          <w:bCs/>
          <w:noProof/>
          <w:sz w:val="24"/>
          <w:szCs w:val="24"/>
        </w:rPr>
        <w:t>prác a dodávok, ale aj pri</w:t>
      </w:r>
      <w:r w:rsidR="00BC6FE0" w:rsidRPr="00CC204C">
        <w:rPr>
          <w:rFonts w:ascii="Times New Roman" w:hAnsi="Times New Roman"/>
          <w:b w:val="0"/>
          <w:bCs/>
          <w:noProof/>
          <w:sz w:val="24"/>
          <w:szCs w:val="24"/>
        </w:rPr>
        <w:t> </w:t>
      </w:r>
      <w:r w:rsidR="00530346" w:rsidRPr="00CC204C">
        <w:rPr>
          <w:rFonts w:ascii="Times New Roman" w:hAnsi="Times New Roman"/>
          <w:b w:val="0"/>
          <w:bCs/>
          <w:noProof/>
          <w:sz w:val="24"/>
          <w:szCs w:val="24"/>
        </w:rPr>
        <w:t xml:space="preserve">používaní pracovného zariadenia, strojov, mechanizmov, prevádzkových a technických zariadení a pod. </w:t>
      </w:r>
      <w:r w:rsidRPr="00CC204C">
        <w:rPr>
          <w:rFonts w:ascii="Times New Roman" w:hAnsi="Times New Roman"/>
          <w:b w:val="0"/>
          <w:bCs/>
          <w:noProof/>
          <w:sz w:val="24"/>
          <w:szCs w:val="24"/>
        </w:rPr>
        <w:t>Poskytovateľ</w:t>
      </w:r>
      <w:r w:rsidR="00530346" w:rsidRPr="00CC204C">
        <w:rPr>
          <w:rFonts w:ascii="Times New Roman" w:hAnsi="Times New Roman"/>
          <w:b w:val="0"/>
          <w:bCs/>
          <w:sz w:val="24"/>
          <w:szCs w:val="24"/>
        </w:rPr>
        <w:t xml:space="preserve"> zaistí všetky výrobky a materiály, strojové, prevádzkové a technické zariadenia, ktoré sú nevyhnutné na vykonávanie plnenia podľa tejto </w:t>
      </w:r>
      <w:r w:rsidR="00686B87" w:rsidRPr="00CC204C">
        <w:rPr>
          <w:rFonts w:ascii="Times New Roman" w:hAnsi="Times New Roman"/>
          <w:b w:val="0"/>
          <w:bCs/>
          <w:sz w:val="24"/>
          <w:szCs w:val="24"/>
        </w:rPr>
        <w:t>zmluvy</w:t>
      </w:r>
      <w:r w:rsidR="00530346" w:rsidRPr="00CC204C">
        <w:rPr>
          <w:rFonts w:ascii="Times New Roman" w:hAnsi="Times New Roman"/>
          <w:b w:val="0"/>
          <w:bCs/>
          <w:sz w:val="24"/>
          <w:szCs w:val="24"/>
        </w:rPr>
        <w:t>.</w:t>
      </w:r>
    </w:p>
    <w:p w14:paraId="6AFD3681" w14:textId="77777777" w:rsidR="00686B87" w:rsidRPr="00CC204C" w:rsidRDefault="00686B87" w:rsidP="007E0BB3">
      <w:pPr>
        <w:numPr>
          <w:ilvl w:val="3"/>
          <w:numId w:val="28"/>
        </w:numPr>
        <w:ind w:left="426" w:hanging="426"/>
        <w:contextualSpacing/>
        <w:jc w:val="both"/>
        <w:rPr>
          <w:rFonts w:ascii="Times New Roman" w:hAnsi="Times New Roman"/>
          <w:b w:val="0"/>
          <w:sz w:val="24"/>
          <w:szCs w:val="24"/>
        </w:rPr>
      </w:pPr>
      <w:r w:rsidRPr="00CC204C">
        <w:rPr>
          <w:rFonts w:ascii="Times New Roman" w:hAnsi="Times New Roman"/>
          <w:b w:val="0"/>
          <w:sz w:val="24"/>
          <w:szCs w:val="24"/>
        </w:rPr>
        <w:t>Poskytovateľ</w:t>
      </w:r>
      <w:r w:rsidR="00530346" w:rsidRPr="00CC204C">
        <w:rPr>
          <w:rFonts w:ascii="Times New Roman" w:hAnsi="Times New Roman"/>
          <w:b w:val="0"/>
          <w:sz w:val="24"/>
          <w:szCs w:val="24"/>
        </w:rPr>
        <w:t xml:space="preserve"> do</w:t>
      </w:r>
      <w:r w:rsidR="006A3988" w:rsidRPr="00CC204C">
        <w:rPr>
          <w:rFonts w:ascii="Times New Roman" w:hAnsi="Times New Roman"/>
          <w:b w:val="0"/>
          <w:sz w:val="24"/>
          <w:szCs w:val="24"/>
        </w:rPr>
        <w:t> </w:t>
      </w:r>
      <w:r w:rsidR="00530346" w:rsidRPr="00CC204C">
        <w:rPr>
          <w:rFonts w:ascii="Times New Roman" w:hAnsi="Times New Roman"/>
          <w:b w:val="0"/>
          <w:sz w:val="24"/>
          <w:szCs w:val="24"/>
        </w:rPr>
        <w:t>dvoch (2) pracovných dní odo</w:t>
      </w:r>
      <w:r w:rsidR="006A3988" w:rsidRPr="00CC204C">
        <w:rPr>
          <w:rFonts w:ascii="Times New Roman" w:hAnsi="Times New Roman"/>
          <w:b w:val="0"/>
          <w:sz w:val="24"/>
          <w:szCs w:val="24"/>
        </w:rPr>
        <w:t> </w:t>
      </w:r>
      <w:r w:rsidR="00530346" w:rsidRPr="00CC204C">
        <w:rPr>
          <w:rFonts w:ascii="Times New Roman" w:hAnsi="Times New Roman"/>
          <w:b w:val="0"/>
          <w:sz w:val="24"/>
          <w:szCs w:val="24"/>
        </w:rPr>
        <w:t xml:space="preserve">dňa nadobudnutia účinnosti tejto </w:t>
      </w:r>
      <w:r w:rsidR="00F45357" w:rsidRPr="00CC204C">
        <w:rPr>
          <w:rFonts w:ascii="Times New Roman" w:hAnsi="Times New Roman"/>
          <w:b w:val="0"/>
          <w:sz w:val="24"/>
          <w:szCs w:val="24"/>
        </w:rPr>
        <w:t>Z</w:t>
      </w:r>
      <w:r w:rsidRPr="00CC204C">
        <w:rPr>
          <w:rFonts w:ascii="Times New Roman" w:hAnsi="Times New Roman"/>
          <w:b w:val="0"/>
          <w:sz w:val="24"/>
          <w:szCs w:val="24"/>
        </w:rPr>
        <w:t>mluvy p</w:t>
      </w:r>
      <w:r w:rsidR="00530346" w:rsidRPr="00CC204C">
        <w:rPr>
          <w:rFonts w:ascii="Times New Roman" w:hAnsi="Times New Roman"/>
          <w:b w:val="0"/>
          <w:sz w:val="24"/>
          <w:szCs w:val="24"/>
        </w:rPr>
        <w:t xml:space="preserve">ísomne oznámi </w:t>
      </w:r>
      <w:r w:rsidR="00F45357" w:rsidRPr="00CC204C">
        <w:rPr>
          <w:rFonts w:ascii="Times New Roman" w:hAnsi="Times New Roman"/>
          <w:b w:val="0"/>
          <w:sz w:val="24"/>
          <w:szCs w:val="24"/>
        </w:rPr>
        <w:t>O</w:t>
      </w:r>
      <w:r w:rsidR="00530346" w:rsidRPr="00CC204C">
        <w:rPr>
          <w:rFonts w:ascii="Times New Roman" w:hAnsi="Times New Roman"/>
          <w:b w:val="0"/>
          <w:sz w:val="24"/>
          <w:szCs w:val="24"/>
        </w:rPr>
        <w:t>bjednávateľovi</w:t>
      </w:r>
      <w:r w:rsidRPr="00CC204C">
        <w:rPr>
          <w:rFonts w:ascii="Times New Roman" w:hAnsi="Times New Roman"/>
          <w:b w:val="0"/>
          <w:sz w:val="24"/>
          <w:szCs w:val="24"/>
        </w:rPr>
        <w:t xml:space="preserve"> nasled</w:t>
      </w:r>
      <w:r w:rsidR="001F17AE" w:rsidRPr="00CC204C">
        <w:rPr>
          <w:rFonts w:ascii="Times New Roman" w:hAnsi="Times New Roman"/>
          <w:b w:val="0"/>
          <w:sz w:val="24"/>
          <w:szCs w:val="24"/>
        </w:rPr>
        <w:t>ujúce</w:t>
      </w:r>
      <w:r w:rsidRPr="00CC204C">
        <w:rPr>
          <w:rFonts w:ascii="Times New Roman" w:hAnsi="Times New Roman"/>
          <w:b w:val="0"/>
          <w:sz w:val="24"/>
          <w:szCs w:val="24"/>
        </w:rPr>
        <w:t xml:space="preserve"> údaje</w:t>
      </w:r>
      <w:r w:rsidR="00530346" w:rsidRPr="00CC204C">
        <w:rPr>
          <w:rFonts w:ascii="Times New Roman" w:hAnsi="Times New Roman"/>
          <w:b w:val="0"/>
          <w:sz w:val="24"/>
          <w:szCs w:val="24"/>
        </w:rPr>
        <w:t>:</w:t>
      </w:r>
    </w:p>
    <w:p w14:paraId="0F20E847" w14:textId="77777777" w:rsidR="00686B87" w:rsidRPr="00CC204C" w:rsidRDefault="00686B87" w:rsidP="007E0BB3">
      <w:pPr>
        <w:pStyle w:val="Textvysvetlivky"/>
        <w:tabs>
          <w:tab w:val="left" w:pos="567"/>
        </w:tabs>
        <w:spacing w:after="0"/>
        <w:ind w:left="360"/>
        <w:rPr>
          <w:bCs/>
          <w:sz w:val="24"/>
          <w:szCs w:val="24"/>
          <w:lang w:val="sk-SK"/>
        </w:rPr>
      </w:pPr>
      <w:r w:rsidRPr="00CC204C">
        <w:rPr>
          <w:bCs/>
          <w:sz w:val="24"/>
          <w:szCs w:val="24"/>
          <w:lang w:val="sk-SK"/>
        </w:rPr>
        <w:t>-</w:t>
      </w:r>
      <w:r w:rsidRPr="00CC204C">
        <w:rPr>
          <w:bCs/>
          <w:sz w:val="24"/>
          <w:szCs w:val="24"/>
          <w:lang w:val="sk-SK"/>
        </w:rPr>
        <w:tab/>
        <w:t>mená a kontaktné údaje, e-mailové adresy, telefónne čísla osoby/osôb</w:t>
      </w:r>
      <w:r w:rsidR="00EF7806" w:rsidRPr="00CC204C">
        <w:rPr>
          <w:bCs/>
          <w:sz w:val="24"/>
          <w:szCs w:val="24"/>
          <w:lang w:val="sk-SK"/>
        </w:rPr>
        <w:t xml:space="preserve"> priamo </w:t>
      </w:r>
      <w:r w:rsidR="00EF7806" w:rsidRPr="00CC204C">
        <w:rPr>
          <w:bCs/>
          <w:sz w:val="24"/>
          <w:szCs w:val="24"/>
          <w:lang w:val="sk-SK"/>
        </w:rPr>
        <w:tab/>
      </w:r>
      <w:r w:rsidRPr="00CC204C">
        <w:rPr>
          <w:bCs/>
          <w:sz w:val="24"/>
          <w:szCs w:val="24"/>
          <w:lang w:val="sk-SK"/>
        </w:rPr>
        <w:t>zodpovednej/zodpovedných za</w:t>
      </w:r>
      <w:r w:rsidR="006A3988" w:rsidRPr="00CC204C">
        <w:rPr>
          <w:bCs/>
          <w:sz w:val="24"/>
          <w:szCs w:val="24"/>
          <w:lang w:val="sk-SK"/>
        </w:rPr>
        <w:t> </w:t>
      </w:r>
      <w:r w:rsidRPr="00CC204C">
        <w:rPr>
          <w:bCs/>
          <w:sz w:val="24"/>
          <w:szCs w:val="24"/>
          <w:lang w:val="sk-SK"/>
        </w:rPr>
        <w:t xml:space="preserve"> riadenie vykonávania plnenia,</w:t>
      </w:r>
    </w:p>
    <w:p w14:paraId="7C7BB78B" w14:textId="77777777" w:rsidR="00686B87" w:rsidRPr="00CC204C" w:rsidRDefault="00530346" w:rsidP="007E0BB3">
      <w:pPr>
        <w:pStyle w:val="Textvysvetlivky"/>
        <w:tabs>
          <w:tab w:val="left" w:pos="567"/>
        </w:tabs>
        <w:spacing w:after="0"/>
        <w:ind w:left="360"/>
        <w:rPr>
          <w:bCs/>
          <w:sz w:val="24"/>
          <w:szCs w:val="24"/>
          <w:lang w:val="sk-SK"/>
        </w:rPr>
      </w:pPr>
      <w:r w:rsidRPr="00CC204C">
        <w:rPr>
          <w:bCs/>
          <w:sz w:val="24"/>
          <w:szCs w:val="24"/>
          <w:lang w:val="sk-SK"/>
        </w:rPr>
        <w:t>-</w:t>
      </w:r>
      <w:r w:rsidRPr="00CC204C">
        <w:rPr>
          <w:bCs/>
          <w:sz w:val="24"/>
          <w:szCs w:val="24"/>
          <w:lang w:val="sk-SK"/>
        </w:rPr>
        <w:tab/>
        <w:t>mená a kontaktné údaje osôb, e-mailové adresy, telefónne čísla na nahlasovanie</w:t>
      </w:r>
      <w:r w:rsidR="00686B87" w:rsidRPr="00CC204C">
        <w:rPr>
          <w:bCs/>
          <w:sz w:val="24"/>
          <w:szCs w:val="24"/>
          <w:lang w:val="sk-SK"/>
        </w:rPr>
        <w:t xml:space="preserve"> </w:t>
      </w:r>
      <w:r w:rsidR="00BC6435" w:rsidRPr="00CC204C">
        <w:rPr>
          <w:bCs/>
          <w:sz w:val="24"/>
          <w:szCs w:val="24"/>
          <w:lang w:val="sk-SK"/>
        </w:rPr>
        <w:tab/>
      </w:r>
      <w:r w:rsidR="00686B87" w:rsidRPr="00CC204C">
        <w:rPr>
          <w:bCs/>
          <w:sz w:val="24"/>
          <w:szCs w:val="24"/>
          <w:lang w:val="sk-SK"/>
        </w:rPr>
        <w:t xml:space="preserve">porúch/poškodení </w:t>
      </w:r>
      <w:r w:rsidR="00BC6435" w:rsidRPr="00CC204C">
        <w:rPr>
          <w:bCs/>
          <w:sz w:val="24"/>
          <w:szCs w:val="24"/>
          <w:lang w:val="sk-SK"/>
        </w:rPr>
        <w:t>zariadení.</w:t>
      </w:r>
    </w:p>
    <w:p w14:paraId="313D41D7" w14:textId="77777777" w:rsidR="00EF7806" w:rsidRPr="00CC204C" w:rsidRDefault="00EF7806" w:rsidP="007E0BB3">
      <w:pPr>
        <w:pStyle w:val="Textvysvetlivky"/>
        <w:tabs>
          <w:tab w:val="left" w:pos="567"/>
        </w:tabs>
        <w:spacing w:after="0"/>
        <w:ind w:left="360"/>
        <w:rPr>
          <w:bCs/>
          <w:sz w:val="24"/>
          <w:szCs w:val="24"/>
          <w:lang w:val="sk-SK"/>
        </w:rPr>
      </w:pPr>
      <w:r w:rsidRPr="00CC204C">
        <w:rPr>
          <w:bCs/>
          <w:sz w:val="24"/>
          <w:szCs w:val="24"/>
          <w:lang w:val="sk-SK"/>
        </w:rPr>
        <w:t>Zmeny v</w:t>
      </w:r>
      <w:r w:rsidR="006A3988" w:rsidRPr="00CC204C">
        <w:rPr>
          <w:bCs/>
          <w:sz w:val="24"/>
          <w:szCs w:val="24"/>
          <w:lang w:val="sk-SK"/>
        </w:rPr>
        <w:t> </w:t>
      </w:r>
      <w:r w:rsidRPr="00CC204C">
        <w:rPr>
          <w:bCs/>
          <w:sz w:val="24"/>
          <w:szCs w:val="24"/>
          <w:lang w:val="sk-SK"/>
        </w:rPr>
        <w:t xml:space="preserve">oznámených údajoch je </w:t>
      </w:r>
      <w:r w:rsidR="00F45357" w:rsidRPr="00CC204C">
        <w:rPr>
          <w:bCs/>
          <w:sz w:val="24"/>
          <w:szCs w:val="24"/>
          <w:lang w:val="sk-SK"/>
        </w:rPr>
        <w:t>P</w:t>
      </w:r>
      <w:r w:rsidRPr="00CC204C">
        <w:rPr>
          <w:bCs/>
          <w:sz w:val="24"/>
          <w:szCs w:val="24"/>
          <w:lang w:val="sk-SK"/>
        </w:rPr>
        <w:t xml:space="preserve">oskytovateľ povinný oznámiť </w:t>
      </w:r>
      <w:r w:rsidR="00F45357" w:rsidRPr="00CC204C">
        <w:rPr>
          <w:bCs/>
          <w:sz w:val="24"/>
          <w:szCs w:val="24"/>
          <w:lang w:val="sk-SK"/>
        </w:rPr>
        <w:t>O</w:t>
      </w:r>
      <w:r w:rsidRPr="00CC204C">
        <w:rPr>
          <w:bCs/>
          <w:sz w:val="24"/>
          <w:szCs w:val="24"/>
          <w:lang w:val="sk-SK"/>
        </w:rPr>
        <w:t>bjednávateľovi bezodkladne.</w:t>
      </w:r>
    </w:p>
    <w:p w14:paraId="16138FC7" w14:textId="77777777" w:rsidR="00EF7806" w:rsidRPr="00CC204C" w:rsidRDefault="00EF7806" w:rsidP="007E0BB3">
      <w:pPr>
        <w:pStyle w:val="Textvysvetlivky"/>
        <w:numPr>
          <w:ilvl w:val="0"/>
          <w:numId w:val="5"/>
        </w:numPr>
        <w:spacing w:after="0"/>
        <w:rPr>
          <w:bCs/>
          <w:sz w:val="24"/>
          <w:szCs w:val="24"/>
          <w:lang w:val="sk-SK"/>
        </w:rPr>
      </w:pPr>
      <w:r w:rsidRPr="00CC204C">
        <w:rPr>
          <w:bCs/>
          <w:sz w:val="24"/>
          <w:szCs w:val="24"/>
          <w:lang w:val="sk-SK"/>
        </w:rPr>
        <w:t>Objednávateľ do</w:t>
      </w:r>
      <w:r w:rsidR="006A3988" w:rsidRPr="00CC204C">
        <w:rPr>
          <w:bCs/>
          <w:sz w:val="24"/>
          <w:szCs w:val="24"/>
          <w:lang w:val="sk-SK"/>
        </w:rPr>
        <w:t> </w:t>
      </w:r>
      <w:r w:rsidRPr="00CC204C">
        <w:rPr>
          <w:bCs/>
          <w:sz w:val="24"/>
          <w:szCs w:val="24"/>
          <w:lang w:val="sk-SK"/>
        </w:rPr>
        <w:t>dvoch (2) pracovných dní odo</w:t>
      </w:r>
      <w:r w:rsidR="006A3988" w:rsidRPr="00CC204C">
        <w:rPr>
          <w:bCs/>
          <w:sz w:val="24"/>
          <w:szCs w:val="24"/>
          <w:lang w:val="sk-SK"/>
        </w:rPr>
        <w:t> </w:t>
      </w:r>
      <w:r w:rsidRPr="00CC204C">
        <w:rPr>
          <w:bCs/>
          <w:sz w:val="24"/>
          <w:szCs w:val="24"/>
          <w:lang w:val="sk-SK"/>
        </w:rPr>
        <w:t xml:space="preserve">dňa nadobudnutia účinnosti tejto </w:t>
      </w:r>
      <w:r w:rsidR="00F45357" w:rsidRPr="00CC204C">
        <w:rPr>
          <w:bCs/>
          <w:sz w:val="24"/>
          <w:szCs w:val="24"/>
          <w:lang w:val="sk-SK"/>
        </w:rPr>
        <w:t>Z</w:t>
      </w:r>
      <w:r w:rsidR="005563E0" w:rsidRPr="00CC204C">
        <w:rPr>
          <w:bCs/>
          <w:sz w:val="24"/>
          <w:szCs w:val="24"/>
          <w:lang w:val="sk-SK"/>
        </w:rPr>
        <w:t>mluvy</w:t>
      </w:r>
      <w:r w:rsidRPr="00CC204C">
        <w:rPr>
          <w:bCs/>
          <w:sz w:val="24"/>
          <w:szCs w:val="24"/>
          <w:lang w:val="sk-SK"/>
        </w:rPr>
        <w:t xml:space="preserve"> písomne oznámi </w:t>
      </w:r>
      <w:r w:rsidR="00F45357" w:rsidRPr="00CC204C">
        <w:rPr>
          <w:bCs/>
          <w:sz w:val="24"/>
          <w:szCs w:val="24"/>
          <w:lang w:val="sk-SK"/>
        </w:rPr>
        <w:t>Poskytova</w:t>
      </w:r>
      <w:r w:rsidRPr="00CC204C">
        <w:rPr>
          <w:bCs/>
          <w:sz w:val="24"/>
          <w:szCs w:val="24"/>
          <w:lang w:val="sk-SK"/>
        </w:rPr>
        <w:t xml:space="preserve">teľovi mená zamestnancov </w:t>
      </w:r>
      <w:r w:rsidR="00F45357" w:rsidRPr="00CC204C">
        <w:rPr>
          <w:bCs/>
          <w:sz w:val="24"/>
          <w:szCs w:val="24"/>
          <w:lang w:val="sk-SK"/>
        </w:rPr>
        <w:t>O</w:t>
      </w:r>
      <w:r w:rsidRPr="00CC204C">
        <w:rPr>
          <w:bCs/>
          <w:sz w:val="24"/>
          <w:szCs w:val="24"/>
          <w:lang w:val="sk-SK"/>
        </w:rPr>
        <w:t>bjednávateľa</w:t>
      </w:r>
      <w:r w:rsidR="00F45357" w:rsidRPr="00CC204C">
        <w:rPr>
          <w:bCs/>
          <w:sz w:val="24"/>
          <w:szCs w:val="24"/>
          <w:lang w:val="sk-SK"/>
        </w:rPr>
        <w:t>,</w:t>
      </w:r>
      <w:r w:rsidRPr="00CC204C">
        <w:rPr>
          <w:bCs/>
          <w:sz w:val="24"/>
          <w:szCs w:val="24"/>
          <w:lang w:val="sk-SK"/>
        </w:rPr>
        <w:t xml:space="preserve"> vrátane ich kontaktných údajov poverených zadávaním, kontrolou a preberaním </w:t>
      </w:r>
      <w:r w:rsidR="00F02F20" w:rsidRPr="00CC204C">
        <w:rPr>
          <w:bCs/>
          <w:sz w:val="24"/>
          <w:szCs w:val="24"/>
          <w:lang w:val="sk-SK"/>
        </w:rPr>
        <w:t xml:space="preserve">predmetu </w:t>
      </w:r>
      <w:r w:rsidR="00F45357" w:rsidRPr="00CC204C">
        <w:rPr>
          <w:bCs/>
          <w:sz w:val="24"/>
          <w:szCs w:val="24"/>
          <w:lang w:val="sk-SK"/>
        </w:rPr>
        <w:t>Zmluvy</w:t>
      </w:r>
      <w:r w:rsidR="00F02F20" w:rsidRPr="00CC204C">
        <w:rPr>
          <w:bCs/>
          <w:sz w:val="24"/>
          <w:szCs w:val="24"/>
          <w:lang w:val="sk-SK"/>
        </w:rPr>
        <w:t xml:space="preserve"> (plnenie)</w:t>
      </w:r>
      <w:r w:rsidRPr="00CC204C">
        <w:rPr>
          <w:bCs/>
          <w:sz w:val="24"/>
          <w:szCs w:val="24"/>
          <w:lang w:val="sk-SK"/>
        </w:rPr>
        <w:t>.</w:t>
      </w:r>
    </w:p>
    <w:p w14:paraId="077F8164" w14:textId="77777777" w:rsidR="00A61762" w:rsidRPr="00CC204C" w:rsidRDefault="000700E3" w:rsidP="007E0BB3">
      <w:pPr>
        <w:pStyle w:val="Textvysvetlivky"/>
        <w:numPr>
          <w:ilvl w:val="0"/>
          <w:numId w:val="5"/>
        </w:numPr>
        <w:spacing w:after="0"/>
        <w:rPr>
          <w:bCs/>
          <w:sz w:val="24"/>
          <w:szCs w:val="24"/>
          <w:lang w:val="sk-SK"/>
        </w:rPr>
      </w:pPr>
      <w:r w:rsidRPr="00CC204C">
        <w:rPr>
          <w:sz w:val="24"/>
          <w:szCs w:val="24"/>
          <w:lang w:val="sk-SK"/>
        </w:rPr>
        <w:t>Poskytovateľ pri</w:t>
      </w:r>
      <w:r w:rsidR="006A3988" w:rsidRPr="00CC204C">
        <w:rPr>
          <w:sz w:val="24"/>
          <w:szCs w:val="24"/>
          <w:lang w:val="sk-SK"/>
        </w:rPr>
        <w:t> </w:t>
      </w:r>
      <w:r w:rsidRPr="00CC204C">
        <w:rPr>
          <w:sz w:val="24"/>
          <w:szCs w:val="24"/>
          <w:lang w:val="sk-SK"/>
        </w:rPr>
        <w:t>vykonávaní plnenia bude postupovať v</w:t>
      </w:r>
      <w:r w:rsidR="006A3988" w:rsidRPr="00CC204C">
        <w:rPr>
          <w:sz w:val="24"/>
          <w:szCs w:val="24"/>
          <w:lang w:val="sk-SK"/>
        </w:rPr>
        <w:t> </w:t>
      </w:r>
      <w:r w:rsidRPr="00CC204C">
        <w:rPr>
          <w:sz w:val="24"/>
          <w:szCs w:val="24"/>
          <w:lang w:val="sk-SK"/>
        </w:rPr>
        <w:t>súlade s</w:t>
      </w:r>
      <w:r w:rsidR="006A3988" w:rsidRPr="00CC204C">
        <w:rPr>
          <w:sz w:val="24"/>
          <w:szCs w:val="24"/>
          <w:lang w:val="sk-SK"/>
        </w:rPr>
        <w:t> </w:t>
      </w:r>
      <w:r w:rsidRPr="00CC204C">
        <w:rPr>
          <w:bCs/>
          <w:sz w:val="24"/>
          <w:szCs w:val="24"/>
          <w:lang w:val="sk-SK"/>
        </w:rPr>
        <w:t xml:space="preserve">platnými technickými normami, </w:t>
      </w:r>
      <w:r w:rsidR="005563E0" w:rsidRPr="00CC204C">
        <w:rPr>
          <w:bCs/>
          <w:sz w:val="24"/>
          <w:szCs w:val="24"/>
          <w:lang w:val="sk-SK"/>
        </w:rPr>
        <w:t xml:space="preserve">všeobecne </w:t>
      </w:r>
      <w:r w:rsidRPr="00CC204C">
        <w:rPr>
          <w:bCs/>
          <w:sz w:val="24"/>
          <w:szCs w:val="24"/>
          <w:lang w:val="sk-SK"/>
        </w:rPr>
        <w:t>záväznými právnymi predpismi a</w:t>
      </w:r>
      <w:r w:rsidR="001B5C70" w:rsidRPr="00CC204C">
        <w:rPr>
          <w:bCs/>
          <w:sz w:val="24"/>
          <w:szCs w:val="24"/>
          <w:lang w:val="sk-SK"/>
        </w:rPr>
        <w:t> </w:t>
      </w:r>
      <w:r w:rsidRPr="00CC204C">
        <w:rPr>
          <w:bCs/>
          <w:sz w:val="24"/>
          <w:szCs w:val="24"/>
          <w:lang w:val="sk-SK"/>
        </w:rPr>
        <w:t xml:space="preserve">nariadeniami, technickými </w:t>
      </w:r>
      <w:r w:rsidR="0093742F" w:rsidRPr="00CC204C">
        <w:rPr>
          <w:bCs/>
          <w:sz w:val="24"/>
          <w:szCs w:val="24"/>
          <w:lang w:val="sk-SK"/>
        </w:rPr>
        <w:t>pokynm</w:t>
      </w:r>
      <w:r w:rsidRPr="00CC204C">
        <w:rPr>
          <w:bCs/>
          <w:sz w:val="24"/>
          <w:szCs w:val="24"/>
          <w:lang w:val="sk-SK"/>
        </w:rPr>
        <w:t xml:space="preserve">i a požiadavkami </w:t>
      </w:r>
      <w:r w:rsidR="00F45357" w:rsidRPr="00CC204C">
        <w:rPr>
          <w:bCs/>
          <w:sz w:val="24"/>
          <w:szCs w:val="24"/>
          <w:lang w:val="sk-SK"/>
        </w:rPr>
        <w:t>O</w:t>
      </w:r>
      <w:r w:rsidRPr="00CC204C">
        <w:rPr>
          <w:bCs/>
          <w:sz w:val="24"/>
          <w:szCs w:val="24"/>
          <w:lang w:val="sk-SK"/>
        </w:rPr>
        <w:t xml:space="preserve">bjednávateľa </w:t>
      </w:r>
      <w:r w:rsidR="0093742F" w:rsidRPr="00CC204C">
        <w:rPr>
          <w:bCs/>
          <w:sz w:val="24"/>
          <w:szCs w:val="24"/>
          <w:lang w:val="sk-SK"/>
        </w:rPr>
        <w:t xml:space="preserve">a touto </w:t>
      </w:r>
      <w:r w:rsidR="00F45357" w:rsidRPr="00CC204C">
        <w:rPr>
          <w:bCs/>
          <w:sz w:val="24"/>
          <w:szCs w:val="24"/>
          <w:lang w:val="sk-SK"/>
        </w:rPr>
        <w:t>Z</w:t>
      </w:r>
      <w:r w:rsidR="00D7075B" w:rsidRPr="00CC204C">
        <w:rPr>
          <w:bCs/>
          <w:sz w:val="24"/>
          <w:szCs w:val="24"/>
          <w:lang w:val="sk-SK"/>
        </w:rPr>
        <w:t>mluv</w:t>
      </w:r>
      <w:r w:rsidR="0093742F" w:rsidRPr="00CC204C">
        <w:rPr>
          <w:bCs/>
          <w:sz w:val="24"/>
          <w:szCs w:val="24"/>
          <w:lang w:val="sk-SK"/>
        </w:rPr>
        <w:t>ou</w:t>
      </w:r>
      <w:r w:rsidR="00D7075B" w:rsidRPr="00CC204C">
        <w:rPr>
          <w:bCs/>
          <w:sz w:val="24"/>
          <w:szCs w:val="24"/>
          <w:lang w:val="sk-SK"/>
        </w:rPr>
        <w:t>.</w:t>
      </w:r>
      <w:r w:rsidR="00A61762" w:rsidRPr="00CC204C">
        <w:rPr>
          <w:bCs/>
          <w:sz w:val="24"/>
          <w:szCs w:val="24"/>
          <w:lang w:val="sk-SK"/>
        </w:rPr>
        <w:t xml:space="preserve"> </w:t>
      </w:r>
      <w:r w:rsidR="00A61762" w:rsidRPr="00CC204C">
        <w:rPr>
          <w:sz w:val="24"/>
          <w:szCs w:val="24"/>
          <w:lang w:val="sk-SK"/>
        </w:rPr>
        <w:t xml:space="preserve">Pokiaľ vznikne </w:t>
      </w:r>
      <w:r w:rsidR="00F45357" w:rsidRPr="00CC204C">
        <w:rPr>
          <w:sz w:val="24"/>
          <w:szCs w:val="24"/>
          <w:lang w:val="sk-SK"/>
        </w:rPr>
        <w:t>O</w:t>
      </w:r>
      <w:r w:rsidR="00A61762" w:rsidRPr="00CC204C">
        <w:rPr>
          <w:sz w:val="24"/>
          <w:szCs w:val="24"/>
          <w:lang w:val="sk-SK"/>
        </w:rPr>
        <w:t xml:space="preserve">bjednávateľovi majetková škoda spôsobená nedbalosťou, porušením resp. neplnením uvedených povinností </w:t>
      </w:r>
      <w:r w:rsidR="00F45357" w:rsidRPr="00CC204C">
        <w:rPr>
          <w:sz w:val="24"/>
          <w:szCs w:val="24"/>
          <w:lang w:val="sk-SK"/>
        </w:rPr>
        <w:t>P</w:t>
      </w:r>
      <w:r w:rsidR="00B653A5" w:rsidRPr="00CC204C">
        <w:rPr>
          <w:sz w:val="24"/>
          <w:szCs w:val="24"/>
          <w:lang w:val="sk-SK"/>
        </w:rPr>
        <w:t>oskytovateľa</w:t>
      </w:r>
      <w:r w:rsidR="00A61762" w:rsidRPr="00CC204C">
        <w:rPr>
          <w:sz w:val="24"/>
          <w:szCs w:val="24"/>
          <w:lang w:val="sk-SK"/>
        </w:rPr>
        <w:t xml:space="preserve">, </w:t>
      </w:r>
      <w:r w:rsidR="00F45357" w:rsidRPr="00CC204C">
        <w:rPr>
          <w:sz w:val="24"/>
          <w:szCs w:val="24"/>
          <w:lang w:val="sk-SK"/>
        </w:rPr>
        <w:t>P</w:t>
      </w:r>
      <w:r w:rsidR="00B653A5" w:rsidRPr="00CC204C">
        <w:rPr>
          <w:sz w:val="24"/>
          <w:szCs w:val="24"/>
          <w:lang w:val="sk-SK"/>
        </w:rPr>
        <w:t>oskytovateľ</w:t>
      </w:r>
      <w:r w:rsidR="00A61762" w:rsidRPr="00CC204C">
        <w:rPr>
          <w:sz w:val="24"/>
          <w:szCs w:val="24"/>
          <w:lang w:val="sk-SK"/>
        </w:rPr>
        <w:t xml:space="preserve"> je povinný ju nahradiť.</w:t>
      </w:r>
    </w:p>
    <w:p w14:paraId="4193805E" w14:textId="77777777" w:rsidR="00CA1332" w:rsidRPr="00CC204C" w:rsidRDefault="000700E3" w:rsidP="007E0BB3">
      <w:pPr>
        <w:pStyle w:val="Rub1"/>
        <w:numPr>
          <w:ilvl w:val="0"/>
          <w:numId w:val="5"/>
        </w:numPr>
        <w:tabs>
          <w:tab w:val="clear" w:pos="1276"/>
        </w:tabs>
        <w:rPr>
          <w:rFonts w:ascii="Times New Roman" w:hAnsi="Times New Roman"/>
          <w:smallCaps w:val="0"/>
          <w:sz w:val="24"/>
          <w:szCs w:val="24"/>
        </w:rPr>
      </w:pPr>
      <w:r w:rsidRPr="00CC204C">
        <w:rPr>
          <w:rFonts w:ascii="Times New Roman" w:hAnsi="Times New Roman"/>
          <w:smallCaps w:val="0"/>
          <w:sz w:val="24"/>
          <w:szCs w:val="24"/>
        </w:rPr>
        <w:t>Poskytovateľ použije na</w:t>
      </w:r>
      <w:r w:rsidR="006A3988" w:rsidRPr="00CC204C">
        <w:rPr>
          <w:rFonts w:ascii="Times New Roman" w:hAnsi="Times New Roman"/>
          <w:smallCaps w:val="0"/>
          <w:sz w:val="24"/>
          <w:szCs w:val="24"/>
        </w:rPr>
        <w:t> </w:t>
      </w:r>
      <w:r w:rsidRPr="00CC204C">
        <w:rPr>
          <w:rFonts w:ascii="Times New Roman" w:hAnsi="Times New Roman"/>
          <w:smallCaps w:val="0"/>
          <w:sz w:val="24"/>
          <w:szCs w:val="24"/>
        </w:rPr>
        <w:t xml:space="preserve">vykonávanie predmetu </w:t>
      </w:r>
      <w:r w:rsidR="00D00A30" w:rsidRPr="00CC204C">
        <w:rPr>
          <w:rFonts w:ascii="Times New Roman" w:hAnsi="Times New Roman"/>
          <w:smallCaps w:val="0"/>
          <w:sz w:val="24"/>
          <w:szCs w:val="24"/>
        </w:rPr>
        <w:t>Z</w:t>
      </w:r>
      <w:r w:rsidR="00D7075B" w:rsidRPr="00CC204C">
        <w:rPr>
          <w:rFonts w:ascii="Times New Roman" w:hAnsi="Times New Roman"/>
          <w:smallCaps w:val="0"/>
          <w:sz w:val="24"/>
          <w:szCs w:val="24"/>
        </w:rPr>
        <w:t>mluvy</w:t>
      </w:r>
      <w:r w:rsidRPr="00CC204C">
        <w:rPr>
          <w:rFonts w:ascii="Times New Roman" w:hAnsi="Times New Roman"/>
          <w:smallCaps w:val="0"/>
          <w:sz w:val="24"/>
          <w:szCs w:val="24"/>
        </w:rPr>
        <w:t xml:space="preserve"> technické postupy, ktoré zaistia kvalitné plnenie</w:t>
      </w:r>
      <w:r w:rsidR="00A61762" w:rsidRPr="00CC204C">
        <w:rPr>
          <w:rFonts w:ascii="Times New Roman" w:hAnsi="Times New Roman"/>
          <w:smallCaps w:val="0"/>
          <w:sz w:val="24"/>
          <w:szCs w:val="24"/>
        </w:rPr>
        <w:t xml:space="preserve"> v</w:t>
      </w:r>
      <w:r w:rsidR="006A3988" w:rsidRPr="00CC204C">
        <w:rPr>
          <w:rFonts w:ascii="Times New Roman" w:hAnsi="Times New Roman"/>
          <w:smallCaps w:val="0"/>
          <w:sz w:val="24"/>
          <w:szCs w:val="24"/>
        </w:rPr>
        <w:t> </w:t>
      </w:r>
      <w:r w:rsidR="00A61762" w:rsidRPr="00CC204C">
        <w:rPr>
          <w:rFonts w:ascii="Times New Roman" w:hAnsi="Times New Roman"/>
          <w:smallCaps w:val="0"/>
          <w:sz w:val="24"/>
          <w:szCs w:val="24"/>
        </w:rPr>
        <w:t xml:space="preserve">zmysle príslušných technických noriem a predpisov a technických podmienok výrobcu použitého výrobku. </w:t>
      </w:r>
      <w:r w:rsidR="00CA1332" w:rsidRPr="00CC204C">
        <w:rPr>
          <w:rFonts w:ascii="Times New Roman" w:hAnsi="Times New Roman"/>
          <w:smallCaps w:val="0"/>
          <w:sz w:val="24"/>
          <w:szCs w:val="24"/>
        </w:rPr>
        <w:t>Použité výrobky a materiály budú zodpovedať požiadavkám podľa platných technických noriem a predpisov, musia byť v zmysle zákona NR</w:t>
      </w:r>
      <w:r w:rsidR="001B5C70" w:rsidRPr="00CC204C">
        <w:rPr>
          <w:rFonts w:ascii="Times New Roman" w:hAnsi="Times New Roman"/>
          <w:smallCaps w:val="0"/>
          <w:sz w:val="24"/>
          <w:szCs w:val="24"/>
        </w:rPr>
        <w:t> </w:t>
      </w:r>
      <w:r w:rsidR="00CA1332" w:rsidRPr="00CC204C">
        <w:rPr>
          <w:rFonts w:ascii="Times New Roman" w:hAnsi="Times New Roman"/>
          <w:smallCaps w:val="0"/>
          <w:sz w:val="24"/>
          <w:szCs w:val="24"/>
        </w:rPr>
        <w:t>SR č.</w:t>
      </w:r>
      <w:r w:rsidR="001B5C70" w:rsidRPr="00CC204C">
        <w:rPr>
          <w:rFonts w:ascii="Times New Roman" w:hAnsi="Times New Roman"/>
          <w:smallCaps w:val="0"/>
          <w:sz w:val="24"/>
          <w:szCs w:val="24"/>
        </w:rPr>
        <w:t> </w:t>
      </w:r>
      <w:r w:rsidR="00CA1332" w:rsidRPr="00CC204C">
        <w:rPr>
          <w:rFonts w:ascii="Times New Roman" w:hAnsi="Times New Roman"/>
          <w:smallCaps w:val="0"/>
          <w:sz w:val="24"/>
          <w:szCs w:val="24"/>
        </w:rPr>
        <w:t>133/2013</w:t>
      </w:r>
      <w:r w:rsidR="001B5C70" w:rsidRPr="00CC204C">
        <w:rPr>
          <w:rFonts w:ascii="Times New Roman" w:hAnsi="Times New Roman"/>
          <w:smallCaps w:val="0"/>
          <w:sz w:val="24"/>
          <w:szCs w:val="24"/>
        </w:rPr>
        <w:t> </w:t>
      </w:r>
      <w:r w:rsidR="00CA1332" w:rsidRPr="00CC204C">
        <w:rPr>
          <w:rFonts w:ascii="Times New Roman" w:hAnsi="Times New Roman"/>
          <w:smallCaps w:val="0"/>
          <w:sz w:val="24"/>
          <w:szCs w:val="24"/>
        </w:rPr>
        <w:t>Z. z. o stavebných výrobkoch a</w:t>
      </w:r>
      <w:r w:rsidR="006A3988" w:rsidRPr="00CC204C">
        <w:rPr>
          <w:rFonts w:ascii="Times New Roman" w:hAnsi="Times New Roman"/>
          <w:smallCaps w:val="0"/>
          <w:sz w:val="24"/>
          <w:szCs w:val="24"/>
        </w:rPr>
        <w:t xml:space="preserve"> </w:t>
      </w:r>
      <w:r w:rsidR="00CA1332" w:rsidRPr="00CC204C">
        <w:rPr>
          <w:rFonts w:ascii="Times New Roman" w:hAnsi="Times New Roman"/>
          <w:smallCaps w:val="0"/>
          <w:sz w:val="24"/>
          <w:szCs w:val="24"/>
        </w:rPr>
        <w:t>o</w:t>
      </w:r>
      <w:r w:rsidR="006A3988" w:rsidRPr="00CC204C">
        <w:rPr>
          <w:rFonts w:ascii="Times New Roman" w:hAnsi="Times New Roman"/>
          <w:smallCaps w:val="0"/>
          <w:sz w:val="24"/>
          <w:szCs w:val="24"/>
        </w:rPr>
        <w:t> </w:t>
      </w:r>
      <w:r w:rsidR="00CA1332" w:rsidRPr="00CC204C">
        <w:rPr>
          <w:rFonts w:ascii="Times New Roman" w:hAnsi="Times New Roman"/>
          <w:smallCaps w:val="0"/>
          <w:sz w:val="24"/>
          <w:szCs w:val="24"/>
        </w:rPr>
        <w:t>zmene a doplnení niektorých zákonov v znení neskorších predpisov vhodné na použitie na zamýšľaný účel, a musia zodpovedať parametrom požadovaným v Prílohe č.</w:t>
      </w:r>
      <w:r w:rsidR="006A3988" w:rsidRPr="00CC204C">
        <w:rPr>
          <w:rFonts w:ascii="Times New Roman" w:hAnsi="Times New Roman"/>
          <w:smallCaps w:val="0"/>
          <w:sz w:val="24"/>
          <w:szCs w:val="24"/>
        </w:rPr>
        <w:t> </w:t>
      </w:r>
      <w:r w:rsidR="00CA1332" w:rsidRPr="00CC204C">
        <w:rPr>
          <w:rFonts w:ascii="Times New Roman" w:hAnsi="Times New Roman"/>
          <w:smallCaps w:val="0"/>
          <w:sz w:val="24"/>
          <w:szCs w:val="24"/>
        </w:rPr>
        <w:t xml:space="preserve">2 </w:t>
      </w:r>
      <w:r w:rsidR="00D00A30" w:rsidRPr="00CC204C">
        <w:rPr>
          <w:rFonts w:ascii="Times New Roman" w:hAnsi="Times New Roman"/>
          <w:smallCaps w:val="0"/>
          <w:sz w:val="24"/>
          <w:szCs w:val="24"/>
        </w:rPr>
        <w:t>Z</w:t>
      </w:r>
      <w:r w:rsidR="00BB083B" w:rsidRPr="00CC204C">
        <w:rPr>
          <w:rFonts w:ascii="Times New Roman" w:hAnsi="Times New Roman"/>
          <w:smallCaps w:val="0"/>
          <w:sz w:val="24"/>
          <w:szCs w:val="24"/>
        </w:rPr>
        <w:t>mluvy</w:t>
      </w:r>
      <w:r w:rsidR="00CA1332" w:rsidRPr="00CC204C">
        <w:rPr>
          <w:rFonts w:ascii="Times New Roman" w:hAnsi="Times New Roman"/>
          <w:smallCaps w:val="0"/>
          <w:sz w:val="24"/>
          <w:szCs w:val="24"/>
        </w:rPr>
        <w:t xml:space="preserve">. Pre výrobok uvedený v technickej špecifikácii/popise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w:t>
      </w:r>
      <w:r w:rsidR="00BB083B" w:rsidRPr="00CC204C">
        <w:rPr>
          <w:rFonts w:ascii="Times New Roman" w:hAnsi="Times New Roman"/>
          <w:smallCaps w:val="0"/>
          <w:sz w:val="24"/>
          <w:szCs w:val="24"/>
        </w:rPr>
        <w:t>Poskytovateľ</w:t>
      </w:r>
      <w:r w:rsidR="00CA1332" w:rsidRPr="00CC204C">
        <w:rPr>
          <w:rFonts w:ascii="Times New Roman" w:hAnsi="Times New Roman"/>
          <w:smallCaps w:val="0"/>
          <w:sz w:val="24"/>
          <w:szCs w:val="24"/>
        </w:rPr>
        <w:t xml:space="preserve"> nepoužije výrobky a materiály, o ktorých je v čase ich použitia známe, že sú škodlivé.</w:t>
      </w:r>
    </w:p>
    <w:p w14:paraId="52B061FA" w14:textId="77777777" w:rsidR="003F72BD" w:rsidRPr="00CC204C" w:rsidRDefault="003F72BD" w:rsidP="007E0BB3">
      <w:pPr>
        <w:pStyle w:val="Textvysvetlivky"/>
        <w:numPr>
          <w:ilvl w:val="0"/>
          <w:numId w:val="5"/>
        </w:numPr>
        <w:spacing w:after="0"/>
        <w:rPr>
          <w:sz w:val="24"/>
          <w:szCs w:val="24"/>
          <w:lang w:val="sk-SK"/>
        </w:rPr>
      </w:pPr>
      <w:r w:rsidRPr="00CC204C">
        <w:rPr>
          <w:sz w:val="24"/>
          <w:szCs w:val="24"/>
        </w:rPr>
        <w:t>Poskytovateľ preukáže úroveň kvality použitých výrobkov v zmysle zákona NR</w:t>
      </w:r>
      <w:r w:rsidR="001B5C70" w:rsidRPr="00CC204C">
        <w:rPr>
          <w:sz w:val="24"/>
          <w:szCs w:val="24"/>
        </w:rPr>
        <w:t> </w:t>
      </w:r>
      <w:r w:rsidRPr="00CC204C">
        <w:rPr>
          <w:sz w:val="24"/>
          <w:szCs w:val="24"/>
        </w:rPr>
        <w:t>SR č.</w:t>
      </w:r>
      <w:r w:rsidR="006A3988" w:rsidRPr="00CC204C">
        <w:rPr>
          <w:sz w:val="24"/>
          <w:szCs w:val="24"/>
        </w:rPr>
        <w:t> </w:t>
      </w:r>
      <w:r w:rsidRPr="00CC204C">
        <w:rPr>
          <w:sz w:val="24"/>
          <w:szCs w:val="24"/>
        </w:rPr>
        <w:t>133/2013</w:t>
      </w:r>
      <w:r w:rsidR="001B5C70" w:rsidRPr="00CC204C">
        <w:rPr>
          <w:sz w:val="24"/>
          <w:szCs w:val="24"/>
        </w:rPr>
        <w:t> </w:t>
      </w:r>
      <w:r w:rsidRPr="00CC204C">
        <w:rPr>
          <w:sz w:val="24"/>
          <w:szCs w:val="24"/>
        </w:rPr>
        <w:t>Z. z. o stavebných výrobkoch a o</w:t>
      </w:r>
      <w:r w:rsidR="008C6A49" w:rsidRPr="00CC204C">
        <w:rPr>
          <w:sz w:val="24"/>
          <w:szCs w:val="24"/>
        </w:rPr>
        <w:t> </w:t>
      </w:r>
      <w:r w:rsidRPr="00CC204C">
        <w:rPr>
          <w:sz w:val="24"/>
          <w:szCs w:val="24"/>
        </w:rPr>
        <w:t>zmene a doplnení niektorých zákonov v znení neskorších predpisov a zákona NR</w:t>
      </w:r>
      <w:r w:rsidR="001B5C70" w:rsidRPr="00CC204C">
        <w:rPr>
          <w:sz w:val="24"/>
          <w:szCs w:val="24"/>
        </w:rPr>
        <w:t> </w:t>
      </w:r>
      <w:r w:rsidRPr="00CC204C">
        <w:rPr>
          <w:sz w:val="24"/>
          <w:szCs w:val="24"/>
        </w:rPr>
        <w:t>SR č.</w:t>
      </w:r>
      <w:r w:rsidR="001B5C70" w:rsidRPr="00CC204C">
        <w:rPr>
          <w:sz w:val="24"/>
          <w:szCs w:val="24"/>
        </w:rPr>
        <w:t> </w:t>
      </w:r>
      <w:r w:rsidRPr="00CC204C">
        <w:rPr>
          <w:sz w:val="24"/>
          <w:szCs w:val="24"/>
        </w:rPr>
        <w:t>56/2018</w:t>
      </w:r>
      <w:r w:rsidR="001B5C70" w:rsidRPr="00CC204C">
        <w:rPr>
          <w:sz w:val="24"/>
          <w:szCs w:val="24"/>
        </w:rPr>
        <w:t> </w:t>
      </w:r>
      <w:r w:rsidRPr="00CC204C">
        <w:rPr>
          <w:sz w:val="24"/>
          <w:szCs w:val="24"/>
        </w:rPr>
        <w:t>Z. z. o</w:t>
      </w:r>
      <w:r w:rsidR="006A3988" w:rsidRPr="00CC204C">
        <w:rPr>
          <w:sz w:val="24"/>
          <w:szCs w:val="24"/>
        </w:rPr>
        <w:t> </w:t>
      </w:r>
      <w:r w:rsidRPr="00CC204C">
        <w:rPr>
          <w:sz w:val="24"/>
          <w:szCs w:val="24"/>
        </w:rPr>
        <w:t>posudzovaní zhody výrobku, sprístupňovaní určeného výrobku na</w:t>
      </w:r>
      <w:r w:rsidR="001B5C70" w:rsidRPr="00CC204C">
        <w:rPr>
          <w:sz w:val="24"/>
          <w:szCs w:val="24"/>
        </w:rPr>
        <w:t> </w:t>
      </w:r>
      <w:r w:rsidRPr="00CC204C">
        <w:rPr>
          <w:sz w:val="24"/>
          <w:szCs w:val="24"/>
        </w:rPr>
        <w:t>trhu a o</w:t>
      </w:r>
      <w:r w:rsidR="006A3988" w:rsidRPr="00CC204C">
        <w:rPr>
          <w:sz w:val="24"/>
          <w:szCs w:val="24"/>
        </w:rPr>
        <w:t> </w:t>
      </w:r>
      <w:r w:rsidRPr="00CC204C">
        <w:rPr>
          <w:sz w:val="24"/>
          <w:szCs w:val="24"/>
        </w:rPr>
        <w:t>zmene a doplnení niektorých zákonov</w:t>
      </w:r>
      <w:r w:rsidR="00563D49" w:rsidRPr="00CC204C">
        <w:rPr>
          <w:sz w:val="24"/>
          <w:szCs w:val="24"/>
        </w:rPr>
        <w:t xml:space="preserve"> v</w:t>
      </w:r>
      <w:r w:rsidR="006A3988" w:rsidRPr="00CC204C">
        <w:rPr>
          <w:b/>
          <w:bCs/>
          <w:sz w:val="24"/>
          <w:szCs w:val="24"/>
        </w:rPr>
        <w:t> </w:t>
      </w:r>
      <w:r w:rsidR="00563D49" w:rsidRPr="00CC204C">
        <w:rPr>
          <w:sz w:val="24"/>
          <w:szCs w:val="24"/>
        </w:rPr>
        <w:t>znení neskorších predpisov</w:t>
      </w:r>
      <w:r w:rsidRPr="00CC204C">
        <w:rPr>
          <w:sz w:val="24"/>
          <w:szCs w:val="24"/>
        </w:rPr>
        <w:t>.</w:t>
      </w:r>
    </w:p>
    <w:p w14:paraId="53AB86C4" w14:textId="77777777" w:rsidR="003F72BD" w:rsidRPr="00CC204C" w:rsidRDefault="003F72BD" w:rsidP="007E0BB3">
      <w:pPr>
        <w:pStyle w:val="Textvysvetlivky"/>
        <w:numPr>
          <w:ilvl w:val="0"/>
          <w:numId w:val="5"/>
        </w:numPr>
        <w:spacing w:after="0"/>
        <w:rPr>
          <w:sz w:val="24"/>
          <w:szCs w:val="24"/>
          <w:lang w:val="sk-SK"/>
        </w:rPr>
      </w:pPr>
      <w:r w:rsidRPr="00CC204C">
        <w:rPr>
          <w:sz w:val="24"/>
          <w:szCs w:val="24"/>
          <w:lang w:val="sk-SK"/>
        </w:rPr>
        <w:t>Objednávateľ je oprávnený v ktoromkoľvek štádiu plnenia kontrolovať vykonávanie plnenia a </w:t>
      </w:r>
      <w:r w:rsidR="00D00A30" w:rsidRPr="00CC204C">
        <w:rPr>
          <w:sz w:val="24"/>
          <w:szCs w:val="24"/>
          <w:lang w:val="sk-SK"/>
        </w:rPr>
        <w:t>P</w:t>
      </w:r>
      <w:r w:rsidRPr="00CC204C">
        <w:rPr>
          <w:sz w:val="24"/>
          <w:szCs w:val="24"/>
          <w:lang w:val="sk-SK"/>
        </w:rPr>
        <w:t xml:space="preserve">oskytovateľ je povinný takúto kontrolu </w:t>
      </w:r>
      <w:r w:rsidR="00F02F20" w:rsidRPr="00CC204C">
        <w:rPr>
          <w:sz w:val="24"/>
          <w:szCs w:val="24"/>
          <w:lang w:val="sk-SK"/>
        </w:rPr>
        <w:t>O</w:t>
      </w:r>
      <w:r w:rsidRPr="00CC204C">
        <w:rPr>
          <w:sz w:val="24"/>
          <w:szCs w:val="24"/>
          <w:lang w:val="sk-SK"/>
        </w:rPr>
        <w:t>bjednávateľovi umožniť a strpieť. Ak</w:t>
      </w:r>
      <w:r w:rsidR="006A3988" w:rsidRPr="00CC204C">
        <w:rPr>
          <w:sz w:val="24"/>
          <w:szCs w:val="24"/>
          <w:lang w:val="sk-SK"/>
        </w:rPr>
        <w:t> </w:t>
      </w:r>
      <w:r w:rsidR="00F02F20" w:rsidRPr="00CC204C">
        <w:rPr>
          <w:sz w:val="24"/>
          <w:szCs w:val="24"/>
          <w:lang w:val="sk-SK"/>
        </w:rPr>
        <w:t>O</w:t>
      </w:r>
      <w:r w:rsidRPr="00CC204C">
        <w:rPr>
          <w:sz w:val="24"/>
          <w:szCs w:val="24"/>
          <w:lang w:val="sk-SK"/>
        </w:rPr>
        <w:t xml:space="preserve">bjednávateľ zistí, že </w:t>
      </w:r>
      <w:r w:rsidR="00F02F20" w:rsidRPr="00CC204C">
        <w:rPr>
          <w:sz w:val="24"/>
          <w:szCs w:val="24"/>
          <w:lang w:val="sk-SK"/>
        </w:rPr>
        <w:t>P</w:t>
      </w:r>
      <w:r w:rsidRPr="00CC204C">
        <w:rPr>
          <w:sz w:val="24"/>
          <w:szCs w:val="24"/>
          <w:lang w:val="sk-SK"/>
        </w:rPr>
        <w:t xml:space="preserve">oskytovateľ vykonáva plnenie v rozpore s povinnosťami podľa </w:t>
      </w:r>
      <w:r w:rsidRPr="00CC204C">
        <w:rPr>
          <w:sz w:val="24"/>
          <w:szCs w:val="24"/>
          <w:lang w:val="sk-SK"/>
        </w:rPr>
        <w:lastRenderedPageBreak/>
        <w:t xml:space="preserve">tejto </w:t>
      </w:r>
      <w:r w:rsidR="00F02F20" w:rsidRPr="00CC204C">
        <w:rPr>
          <w:sz w:val="24"/>
          <w:szCs w:val="24"/>
          <w:lang w:val="sk-SK"/>
        </w:rPr>
        <w:t>Z</w:t>
      </w:r>
      <w:r w:rsidRPr="00CC204C">
        <w:rPr>
          <w:sz w:val="24"/>
          <w:szCs w:val="24"/>
          <w:lang w:val="sk-SK"/>
        </w:rPr>
        <w:t xml:space="preserve">mluvy a jej príloh, je oprávnený dožadovať sa toho, aby </w:t>
      </w:r>
      <w:r w:rsidR="00F02F20" w:rsidRPr="00CC204C">
        <w:rPr>
          <w:sz w:val="24"/>
          <w:szCs w:val="24"/>
          <w:lang w:val="sk-SK"/>
        </w:rPr>
        <w:t>P</w:t>
      </w:r>
      <w:r w:rsidRPr="00CC204C">
        <w:rPr>
          <w:sz w:val="24"/>
          <w:szCs w:val="24"/>
          <w:lang w:val="sk-SK"/>
        </w:rPr>
        <w:t>oskytovateľ odstránil alebo napravil takéto porušenie povinností na</w:t>
      </w:r>
      <w:r w:rsidR="008C6A49" w:rsidRPr="00CC204C">
        <w:rPr>
          <w:sz w:val="24"/>
          <w:szCs w:val="24"/>
          <w:lang w:val="sk-SK"/>
        </w:rPr>
        <w:t> </w:t>
      </w:r>
      <w:r w:rsidRPr="00CC204C">
        <w:rPr>
          <w:sz w:val="24"/>
          <w:szCs w:val="24"/>
          <w:lang w:val="sk-SK"/>
        </w:rPr>
        <w:t xml:space="preserve">svoje náklady, v primeranej lehote určenej </w:t>
      </w:r>
      <w:r w:rsidR="00F02F20" w:rsidRPr="00CC204C">
        <w:rPr>
          <w:sz w:val="24"/>
          <w:szCs w:val="24"/>
          <w:lang w:val="sk-SK"/>
        </w:rPr>
        <w:t>O</w:t>
      </w:r>
      <w:r w:rsidRPr="00CC204C">
        <w:rPr>
          <w:sz w:val="24"/>
          <w:szCs w:val="24"/>
          <w:lang w:val="sk-SK"/>
        </w:rPr>
        <w:t xml:space="preserve">bjednávateľom. Pokiaľ vznikne </w:t>
      </w:r>
      <w:r w:rsidR="00F02F20" w:rsidRPr="00CC204C">
        <w:rPr>
          <w:sz w:val="24"/>
          <w:szCs w:val="24"/>
          <w:lang w:val="sk-SK"/>
        </w:rPr>
        <w:t>O</w:t>
      </w:r>
      <w:r w:rsidRPr="00CC204C">
        <w:rPr>
          <w:sz w:val="24"/>
          <w:szCs w:val="24"/>
          <w:lang w:val="sk-SK"/>
        </w:rPr>
        <w:t xml:space="preserve">bjednávateľovi majetková škoda spôsobená nedbalosťou, porušením resp. neplnením povinností </w:t>
      </w:r>
      <w:r w:rsidR="00F02F20" w:rsidRPr="00CC204C">
        <w:rPr>
          <w:sz w:val="24"/>
          <w:szCs w:val="24"/>
          <w:lang w:val="sk-SK"/>
        </w:rPr>
        <w:t>P</w:t>
      </w:r>
      <w:r w:rsidRPr="00CC204C">
        <w:rPr>
          <w:sz w:val="24"/>
          <w:szCs w:val="24"/>
          <w:lang w:val="sk-SK"/>
        </w:rPr>
        <w:t>oskytovateľa v</w:t>
      </w:r>
      <w:r w:rsidR="006A3988" w:rsidRPr="00CC204C">
        <w:rPr>
          <w:sz w:val="24"/>
          <w:szCs w:val="24"/>
          <w:lang w:val="sk-SK"/>
        </w:rPr>
        <w:t> </w:t>
      </w:r>
      <w:r w:rsidRPr="00CC204C">
        <w:rPr>
          <w:sz w:val="24"/>
          <w:szCs w:val="24"/>
          <w:lang w:val="sk-SK"/>
        </w:rPr>
        <w:t xml:space="preserve">zmysle </w:t>
      </w:r>
      <w:r w:rsidR="00F02F20" w:rsidRPr="00CC204C">
        <w:rPr>
          <w:sz w:val="24"/>
          <w:szCs w:val="24"/>
          <w:lang w:val="sk-SK"/>
        </w:rPr>
        <w:t>Z</w:t>
      </w:r>
      <w:r w:rsidRPr="00CC204C">
        <w:rPr>
          <w:sz w:val="24"/>
          <w:szCs w:val="24"/>
          <w:lang w:val="sk-SK"/>
        </w:rPr>
        <w:t xml:space="preserve">mluvy a jej príloh, </w:t>
      </w:r>
      <w:r w:rsidR="00F02F20" w:rsidRPr="00CC204C">
        <w:rPr>
          <w:sz w:val="24"/>
          <w:szCs w:val="24"/>
          <w:lang w:val="sk-SK"/>
        </w:rPr>
        <w:t>P</w:t>
      </w:r>
      <w:r w:rsidRPr="00CC204C">
        <w:rPr>
          <w:sz w:val="24"/>
          <w:szCs w:val="24"/>
          <w:lang w:val="sk-SK"/>
        </w:rPr>
        <w:t>oskytovateľ je povinný ju nahradiť v</w:t>
      </w:r>
      <w:r w:rsidR="006A3988" w:rsidRPr="00CC204C">
        <w:rPr>
          <w:sz w:val="24"/>
          <w:szCs w:val="24"/>
          <w:lang w:val="sk-SK"/>
        </w:rPr>
        <w:t> </w:t>
      </w:r>
      <w:r w:rsidRPr="00CC204C">
        <w:rPr>
          <w:sz w:val="24"/>
          <w:szCs w:val="24"/>
          <w:lang w:val="sk-SK"/>
        </w:rPr>
        <w:t>celom rozsahu.</w:t>
      </w:r>
    </w:p>
    <w:p w14:paraId="765DE9F6" w14:textId="77777777" w:rsidR="00812782" w:rsidRPr="00CC204C" w:rsidRDefault="00812782" w:rsidP="007E0BB3">
      <w:pPr>
        <w:pStyle w:val="Textvysvetlivky"/>
        <w:numPr>
          <w:ilvl w:val="0"/>
          <w:numId w:val="5"/>
        </w:numPr>
        <w:spacing w:after="0"/>
        <w:rPr>
          <w:sz w:val="24"/>
          <w:szCs w:val="24"/>
          <w:lang w:val="sk-SK"/>
        </w:rPr>
      </w:pPr>
      <w:r w:rsidRPr="00CC204C">
        <w:rPr>
          <w:sz w:val="24"/>
          <w:szCs w:val="24"/>
          <w:lang w:val="sk-SK"/>
        </w:rPr>
        <w:t>Poskytovateľ sa zaväzuje vykonávať plnenie tak, aby bol zaistený bezpečný prístup a vjazd k jestvujúcim nehnuteľnostiam, aby svojou činnosťou nespôsobil škodu na</w:t>
      </w:r>
      <w:r w:rsidR="001766CD" w:rsidRPr="00CC204C">
        <w:rPr>
          <w:sz w:val="24"/>
          <w:szCs w:val="24"/>
          <w:lang w:val="sk-SK"/>
        </w:rPr>
        <w:t> </w:t>
      </w:r>
      <w:r w:rsidRPr="00CC204C">
        <w:rPr>
          <w:sz w:val="24"/>
          <w:szCs w:val="24"/>
          <w:lang w:val="sk-SK"/>
        </w:rPr>
        <w:t>cudzích nehnuteľnostiach, majetku, aby nedošlo k neprimeranému obmedzeniu alebo ohrozeniu práv a právom chránených záujmov vlastníkov susedných nehnuteľností hlavne nadmerným hlukom, prachom a zbytočnou prevádzkou strojov a mechanizmov, nespôsobil škodu, neohrozoval zdravie alebo život ľudí, životné prostredie a</w:t>
      </w:r>
      <w:r w:rsidRPr="00CC204C">
        <w:rPr>
          <w:bCs/>
          <w:sz w:val="24"/>
          <w:szCs w:val="24"/>
          <w:lang w:val="sk-SK"/>
        </w:rPr>
        <w:t xml:space="preserve"> bezpečnosť účastníkov cestnej premávky.</w:t>
      </w:r>
    </w:p>
    <w:p w14:paraId="0BE57DA1" w14:textId="77777777" w:rsidR="00812782" w:rsidRPr="00CC204C" w:rsidRDefault="00812782" w:rsidP="007E0BB3">
      <w:pPr>
        <w:pStyle w:val="Textvysvetlivky"/>
        <w:numPr>
          <w:ilvl w:val="0"/>
          <w:numId w:val="5"/>
        </w:numPr>
        <w:spacing w:after="0"/>
        <w:rPr>
          <w:sz w:val="24"/>
          <w:szCs w:val="24"/>
          <w:lang w:val="sk-SK"/>
        </w:rPr>
      </w:pPr>
      <w:r w:rsidRPr="00CC204C">
        <w:rPr>
          <w:sz w:val="24"/>
          <w:szCs w:val="24"/>
          <w:lang w:val="sk-SK"/>
        </w:rPr>
        <w:t>Poskytovateľ zodpovedá za</w:t>
      </w:r>
      <w:r w:rsidR="001766CD" w:rsidRPr="00CC204C">
        <w:rPr>
          <w:sz w:val="24"/>
          <w:szCs w:val="24"/>
          <w:lang w:val="sk-SK"/>
        </w:rPr>
        <w:t> </w:t>
      </w:r>
      <w:r w:rsidRPr="00CC204C">
        <w:rPr>
          <w:sz w:val="24"/>
          <w:szCs w:val="24"/>
          <w:lang w:val="sk-SK"/>
        </w:rPr>
        <w:t>bezpečnosť a ochranu zdravia vlastných pracovníkov a pracovníkov svojich subdodávateľov, za</w:t>
      </w:r>
      <w:r w:rsidR="001766CD" w:rsidRPr="00CC204C">
        <w:rPr>
          <w:sz w:val="24"/>
          <w:szCs w:val="24"/>
          <w:lang w:val="sk-SK"/>
        </w:rPr>
        <w:t> </w:t>
      </w:r>
      <w:r w:rsidRPr="00CC204C">
        <w:rPr>
          <w:sz w:val="24"/>
          <w:szCs w:val="24"/>
          <w:lang w:val="sk-SK"/>
        </w:rPr>
        <w:t>dodržiavanie bezpečnostných predpisov platných pre</w:t>
      </w:r>
      <w:r w:rsidR="001766CD" w:rsidRPr="00CC204C">
        <w:rPr>
          <w:sz w:val="24"/>
          <w:szCs w:val="24"/>
          <w:lang w:val="sk-SK"/>
        </w:rPr>
        <w:t> </w:t>
      </w:r>
      <w:r w:rsidRPr="00CC204C">
        <w:rPr>
          <w:sz w:val="24"/>
          <w:szCs w:val="24"/>
          <w:lang w:val="sk-SK"/>
        </w:rPr>
        <w:t>vykonávanú činnosť, pre</w:t>
      </w:r>
      <w:r w:rsidR="001766CD" w:rsidRPr="00CC204C">
        <w:rPr>
          <w:sz w:val="24"/>
          <w:szCs w:val="24"/>
          <w:lang w:val="sk-SK"/>
        </w:rPr>
        <w:t> </w:t>
      </w:r>
      <w:r w:rsidRPr="00CC204C">
        <w:rPr>
          <w:sz w:val="24"/>
          <w:szCs w:val="24"/>
          <w:lang w:val="sk-SK"/>
        </w:rPr>
        <w:t>prácu so</w:t>
      </w:r>
      <w:r w:rsidR="001766CD" w:rsidRPr="00CC204C">
        <w:rPr>
          <w:sz w:val="24"/>
          <w:szCs w:val="24"/>
          <w:lang w:val="sk-SK"/>
        </w:rPr>
        <w:t> </w:t>
      </w:r>
      <w:r w:rsidRPr="00CC204C">
        <w:rPr>
          <w:sz w:val="24"/>
          <w:szCs w:val="24"/>
          <w:lang w:val="sk-SK"/>
        </w:rPr>
        <w:t>strojmi a</w:t>
      </w:r>
      <w:r w:rsidR="001766CD" w:rsidRPr="00CC204C">
        <w:rPr>
          <w:sz w:val="24"/>
          <w:szCs w:val="24"/>
          <w:lang w:val="sk-SK"/>
        </w:rPr>
        <w:t> </w:t>
      </w:r>
      <w:r w:rsidRPr="00CC204C">
        <w:rPr>
          <w:sz w:val="24"/>
          <w:szCs w:val="24"/>
          <w:lang w:val="sk-SK"/>
        </w:rPr>
        <w:t>na</w:t>
      </w:r>
      <w:r w:rsidR="001766CD" w:rsidRPr="00CC204C">
        <w:rPr>
          <w:sz w:val="24"/>
          <w:szCs w:val="24"/>
          <w:lang w:val="sk-SK"/>
        </w:rPr>
        <w:t> </w:t>
      </w:r>
      <w:r w:rsidRPr="00CC204C">
        <w:rPr>
          <w:sz w:val="24"/>
          <w:szCs w:val="24"/>
          <w:lang w:val="sk-SK"/>
        </w:rPr>
        <w:t>nich, za</w:t>
      </w:r>
      <w:r w:rsidR="001766CD" w:rsidRPr="00CC204C">
        <w:rPr>
          <w:sz w:val="24"/>
          <w:szCs w:val="24"/>
          <w:lang w:val="sk-SK"/>
        </w:rPr>
        <w:t> </w:t>
      </w:r>
      <w:r w:rsidRPr="00CC204C">
        <w:rPr>
          <w:sz w:val="24"/>
          <w:szCs w:val="24"/>
          <w:lang w:val="sk-SK"/>
        </w:rPr>
        <w:t>zabezpečenie a udržiavanie miesta plnenia v zmysle platných právnych predpisov vzťahujúcich sa</w:t>
      </w:r>
      <w:r w:rsidR="001766CD" w:rsidRPr="00CC204C">
        <w:rPr>
          <w:sz w:val="24"/>
          <w:szCs w:val="24"/>
          <w:lang w:val="sk-SK"/>
        </w:rPr>
        <w:t> </w:t>
      </w:r>
      <w:r w:rsidRPr="00CC204C">
        <w:rPr>
          <w:sz w:val="24"/>
          <w:szCs w:val="24"/>
          <w:lang w:val="sk-SK"/>
        </w:rPr>
        <w:t>na bezpečnosť a ochranu zdravia pri práci, za bezpečnosť používaných technických a</w:t>
      </w:r>
      <w:r w:rsidR="00384A09" w:rsidRPr="00CC204C">
        <w:rPr>
          <w:sz w:val="24"/>
          <w:szCs w:val="24"/>
          <w:lang w:val="sk-SK"/>
        </w:rPr>
        <w:t> </w:t>
      </w:r>
      <w:r w:rsidRPr="00CC204C">
        <w:rPr>
          <w:sz w:val="24"/>
          <w:szCs w:val="24"/>
          <w:lang w:val="sk-SK"/>
        </w:rPr>
        <w:t>strojových zariadení, ochranu životného prostredia a</w:t>
      </w:r>
      <w:r w:rsidR="001766CD" w:rsidRPr="00CC204C">
        <w:rPr>
          <w:sz w:val="24"/>
          <w:szCs w:val="24"/>
          <w:lang w:val="sk-SK"/>
        </w:rPr>
        <w:t> </w:t>
      </w:r>
      <w:r w:rsidRPr="00CC204C">
        <w:rPr>
          <w:sz w:val="24"/>
          <w:szCs w:val="24"/>
          <w:lang w:val="sk-SK"/>
        </w:rPr>
        <w:t>za</w:t>
      </w:r>
      <w:r w:rsidR="001766CD" w:rsidRPr="00CC204C">
        <w:rPr>
          <w:sz w:val="24"/>
          <w:szCs w:val="24"/>
          <w:lang w:val="sk-SK"/>
        </w:rPr>
        <w:t> </w:t>
      </w:r>
      <w:r w:rsidRPr="00CC204C">
        <w:rPr>
          <w:sz w:val="24"/>
          <w:szCs w:val="24"/>
          <w:lang w:val="sk-SK"/>
        </w:rPr>
        <w:t>zaistenie bezpečnosti účastníkov cestnej premávky v</w:t>
      </w:r>
      <w:r w:rsidR="001766CD" w:rsidRPr="00CC204C">
        <w:rPr>
          <w:sz w:val="24"/>
          <w:szCs w:val="24"/>
          <w:lang w:val="sk-SK"/>
        </w:rPr>
        <w:t> </w:t>
      </w:r>
      <w:r w:rsidRPr="00CC204C">
        <w:rPr>
          <w:sz w:val="24"/>
          <w:szCs w:val="24"/>
          <w:lang w:val="sk-SK"/>
        </w:rPr>
        <w:t>súvislosti s vykonávaním plnenia. Poskytovateľ bude dodržiavať bezpečnostné a zdravotné zásady a požiadavky týkajúce sa bezpečnosti počas vykonávania plnenia v zmysle platných všeobecne záväzných právnych predpisov, nariadení, technických noriem a predpisov.</w:t>
      </w:r>
    </w:p>
    <w:p w14:paraId="7E113551" w14:textId="77777777" w:rsidR="004747B2" w:rsidRPr="003D27A6" w:rsidRDefault="00812782" w:rsidP="007E0BB3">
      <w:pPr>
        <w:pStyle w:val="Textvysvetlivky"/>
        <w:numPr>
          <w:ilvl w:val="0"/>
          <w:numId w:val="5"/>
        </w:numPr>
        <w:spacing w:after="0"/>
        <w:rPr>
          <w:sz w:val="24"/>
          <w:szCs w:val="24"/>
          <w:lang w:val="sk-SK"/>
        </w:rPr>
      </w:pPr>
      <w:r w:rsidRPr="00CC204C">
        <w:rPr>
          <w:sz w:val="24"/>
          <w:szCs w:val="24"/>
          <w:lang w:val="sk-SK"/>
        </w:rPr>
        <w:t>Pri vykonávaní plnenia môže poskytovateľ používať len technické a strojové zariadenia, ktoré svojou konštrukciou, zhotovením a technickým stavom zodpovedajú predpisom na zaistenie bezpečnosti práce a len na účely, na</w:t>
      </w:r>
      <w:r w:rsidR="001766CD" w:rsidRPr="00CC204C">
        <w:rPr>
          <w:sz w:val="24"/>
          <w:szCs w:val="24"/>
          <w:lang w:val="sk-SK"/>
        </w:rPr>
        <w:t> </w:t>
      </w:r>
      <w:r w:rsidRPr="00CC204C">
        <w:rPr>
          <w:sz w:val="24"/>
          <w:szCs w:val="24"/>
          <w:lang w:val="sk-SK"/>
        </w:rPr>
        <w:t>ktoré sú technicky spôsobilé v súlade s podmienkami určenými výrobcom a technickými normami.</w:t>
      </w:r>
      <w:r w:rsidR="004747B2" w:rsidRPr="00CC204C">
        <w:rPr>
          <w:sz w:val="24"/>
          <w:szCs w:val="24"/>
        </w:rPr>
        <w:t xml:space="preserve"> </w:t>
      </w:r>
      <w:r w:rsidR="004747B2" w:rsidRPr="00CC204C">
        <w:rPr>
          <w:sz w:val="24"/>
          <w:szCs w:val="24"/>
          <w:lang w:val="sk-SK"/>
        </w:rPr>
        <w:t>Všetky používané strojové a</w:t>
      </w:r>
      <w:r w:rsidR="00384A09" w:rsidRPr="00CC204C">
        <w:rPr>
          <w:sz w:val="24"/>
          <w:szCs w:val="24"/>
          <w:lang w:val="sk-SK"/>
        </w:rPr>
        <w:t> </w:t>
      </w:r>
      <w:r w:rsidR="004747B2" w:rsidRPr="00CC204C">
        <w:rPr>
          <w:sz w:val="24"/>
          <w:szCs w:val="24"/>
          <w:lang w:val="sk-SK"/>
        </w:rPr>
        <w:t>technické zariadenia musia byť vo</w:t>
      </w:r>
      <w:r w:rsidR="001766CD" w:rsidRPr="00CC204C">
        <w:rPr>
          <w:sz w:val="24"/>
          <w:szCs w:val="24"/>
          <w:lang w:val="sk-SK"/>
        </w:rPr>
        <w:t> </w:t>
      </w:r>
      <w:r w:rsidR="004747B2" w:rsidRPr="00CC204C">
        <w:rPr>
          <w:sz w:val="24"/>
          <w:szCs w:val="24"/>
          <w:lang w:val="sk-SK"/>
        </w:rPr>
        <w:t>vyhovujúcom technickom stave, musí byť zabezpečená ochrana pôdy, vôd a biotopy pred</w:t>
      </w:r>
      <w:r w:rsidR="001766CD" w:rsidRPr="00CC204C">
        <w:rPr>
          <w:sz w:val="24"/>
          <w:szCs w:val="24"/>
          <w:lang w:val="sk-SK"/>
        </w:rPr>
        <w:t> </w:t>
      </w:r>
      <w:r w:rsidR="004747B2" w:rsidRPr="00CC204C">
        <w:rPr>
          <w:sz w:val="24"/>
          <w:szCs w:val="24"/>
          <w:lang w:val="sk-SK"/>
        </w:rPr>
        <w:t>znečistením ropnými látkami ako pri</w:t>
      </w:r>
      <w:r w:rsidR="001766CD" w:rsidRPr="00CC204C">
        <w:rPr>
          <w:sz w:val="24"/>
          <w:szCs w:val="24"/>
          <w:lang w:val="sk-SK"/>
        </w:rPr>
        <w:t> </w:t>
      </w:r>
      <w:r w:rsidR="004747B2" w:rsidRPr="00CC204C">
        <w:rPr>
          <w:sz w:val="24"/>
          <w:szCs w:val="24"/>
          <w:lang w:val="sk-SK"/>
        </w:rPr>
        <w:t>činnostiach tak pri parkovaní, a budú sa pohybovať iba po</w:t>
      </w:r>
      <w:r w:rsidR="001766CD" w:rsidRPr="00CC204C">
        <w:rPr>
          <w:sz w:val="24"/>
          <w:szCs w:val="24"/>
          <w:lang w:val="sk-SK"/>
        </w:rPr>
        <w:t> </w:t>
      </w:r>
      <w:r w:rsidR="004747B2" w:rsidRPr="00CC204C">
        <w:rPr>
          <w:sz w:val="24"/>
          <w:szCs w:val="24"/>
          <w:lang w:val="sk-SK"/>
        </w:rPr>
        <w:t xml:space="preserve">existujúcich príjazdových komunikáciách. </w:t>
      </w:r>
      <w:r w:rsidR="004747B2" w:rsidRPr="003D27A6">
        <w:rPr>
          <w:sz w:val="24"/>
          <w:szCs w:val="24"/>
          <w:lang w:val="sk-SK"/>
        </w:rPr>
        <w:t>Poskytovateľ sa zaväzuje použiť aj všetky opatrenia, aby predišiel poškodeniu existujúcich príjazdových komunikácií (dopravných ciest). Toto opatrenie v</w:t>
      </w:r>
      <w:r w:rsidR="00384A09" w:rsidRPr="003D27A6">
        <w:rPr>
          <w:sz w:val="24"/>
          <w:szCs w:val="24"/>
          <w:lang w:val="sk-SK"/>
        </w:rPr>
        <w:t> </w:t>
      </w:r>
      <w:r w:rsidR="004747B2" w:rsidRPr="003D27A6">
        <w:rPr>
          <w:sz w:val="24"/>
          <w:szCs w:val="24"/>
          <w:lang w:val="sk-SK"/>
        </w:rPr>
        <w:t>sebe zahŕňa požiadavku na použitie vhodných strojových a technických zariadení a trás.</w:t>
      </w:r>
    </w:p>
    <w:p w14:paraId="75376E97" w14:textId="77777777" w:rsidR="005E7271" w:rsidRPr="00CC204C" w:rsidRDefault="005E7271" w:rsidP="007E0BB3">
      <w:pPr>
        <w:pStyle w:val="Textvysvetlivky"/>
        <w:numPr>
          <w:ilvl w:val="0"/>
          <w:numId w:val="5"/>
        </w:numPr>
        <w:spacing w:after="0"/>
        <w:rPr>
          <w:bCs/>
          <w:sz w:val="24"/>
          <w:szCs w:val="24"/>
          <w:lang w:val="sk-SK"/>
        </w:rPr>
      </w:pPr>
      <w:r w:rsidRPr="00CC204C">
        <w:rPr>
          <w:sz w:val="24"/>
          <w:szCs w:val="24"/>
          <w:lang w:val="sk-SK"/>
        </w:rPr>
        <w:t>Dočasné dopravné značenie potrebné na</w:t>
      </w:r>
      <w:r w:rsidR="001766CD" w:rsidRPr="00CC204C">
        <w:rPr>
          <w:sz w:val="24"/>
          <w:szCs w:val="24"/>
          <w:lang w:val="sk-SK"/>
        </w:rPr>
        <w:t> </w:t>
      </w:r>
      <w:r w:rsidRPr="00CC204C">
        <w:rPr>
          <w:sz w:val="24"/>
          <w:szCs w:val="24"/>
          <w:lang w:val="sk-SK"/>
        </w:rPr>
        <w:t xml:space="preserve">označenie pracovného miesta obstará a osadí </w:t>
      </w:r>
      <w:r w:rsidR="008C28F8" w:rsidRPr="00CC204C">
        <w:rPr>
          <w:sz w:val="24"/>
          <w:szCs w:val="24"/>
          <w:lang w:val="sk-SK"/>
        </w:rPr>
        <w:t>P</w:t>
      </w:r>
      <w:r w:rsidRPr="00CC204C">
        <w:rPr>
          <w:sz w:val="24"/>
          <w:szCs w:val="24"/>
          <w:lang w:val="sk-SK"/>
        </w:rPr>
        <w:t>oskytovateľ v súlade s podmienkami uvedenými v Prílohe č.</w:t>
      </w:r>
      <w:r w:rsidR="001766CD" w:rsidRPr="00CC204C">
        <w:rPr>
          <w:i/>
          <w:sz w:val="24"/>
          <w:szCs w:val="24"/>
          <w:lang w:val="sk-SK"/>
        </w:rPr>
        <w:t> </w:t>
      </w:r>
      <w:r w:rsidRPr="00CC204C">
        <w:rPr>
          <w:sz w:val="24"/>
          <w:szCs w:val="24"/>
          <w:lang w:val="sk-SK"/>
        </w:rPr>
        <w:t xml:space="preserve">1 </w:t>
      </w:r>
      <w:r w:rsidR="008C28F8" w:rsidRPr="00CC204C">
        <w:rPr>
          <w:sz w:val="24"/>
          <w:szCs w:val="24"/>
          <w:lang w:val="sk-SK"/>
        </w:rPr>
        <w:t>Z</w:t>
      </w:r>
      <w:r w:rsidRPr="00CC204C">
        <w:rPr>
          <w:sz w:val="24"/>
          <w:szCs w:val="24"/>
          <w:lang w:val="sk-SK"/>
        </w:rPr>
        <w:t>mluvy.</w:t>
      </w:r>
    </w:p>
    <w:p w14:paraId="6A9A94F5" w14:textId="77777777" w:rsidR="00D672C9" w:rsidRPr="00CC204C" w:rsidRDefault="00D672C9" w:rsidP="007E0BB3">
      <w:pPr>
        <w:pStyle w:val="Rub1"/>
        <w:numPr>
          <w:ilvl w:val="0"/>
          <w:numId w:val="5"/>
        </w:numPr>
        <w:tabs>
          <w:tab w:val="clear" w:pos="1276"/>
        </w:tabs>
        <w:rPr>
          <w:rFonts w:ascii="Times New Roman" w:hAnsi="Times New Roman"/>
          <w:smallCaps w:val="0"/>
          <w:w w:val="95"/>
          <w:sz w:val="24"/>
          <w:szCs w:val="24"/>
        </w:rPr>
      </w:pPr>
      <w:r w:rsidRPr="00CC204C">
        <w:rPr>
          <w:rFonts w:ascii="Times New Roman" w:hAnsi="Times New Roman"/>
          <w:smallCaps w:val="0"/>
          <w:sz w:val="24"/>
          <w:szCs w:val="24"/>
        </w:rPr>
        <w:t>Poskytovateľ zodpovedá za</w:t>
      </w:r>
      <w:r w:rsidR="001766CD" w:rsidRPr="00CC204C">
        <w:rPr>
          <w:rFonts w:ascii="Times New Roman" w:hAnsi="Times New Roman"/>
          <w:smallCaps w:val="0"/>
          <w:sz w:val="24"/>
          <w:szCs w:val="24"/>
        </w:rPr>
        <w:t> </w:t>
      </w:r>
      <w:r w:rsidRPr="00CC204C">
        <w:rPr>
          <w:rFonts w:ascii="Times New Roman" w:hAnsi="Times New Roman"/>
          <w:smallCaps w:val="0"/>
          <w:sz w:val="24"/>
          <w:szCs w:val="24"/>
        </w:rPr>
        <w:t>čistotu a poriadok v mieste vykonávania plnenia, okamžite odstráni vybúrané hmoty, sute, prebytočnú zeminu a iné odpady vznikajúce v</w:t>
      </w:r>
      <w:r w:rsidR="001766CD" w:rsidRPr="00CC204C">
        <w:rPr>
          <w:rFonts w:ascii="Times New Roman" w:hAnsi="Times New Roman"/>
          <w:smallCaps w:val="0"/>
          <w:sz w:val="24"/>
          <w:szCs w:val="24"/>
        </w:rPr>
        <w:t> </w:t>
      </w:r>
      <w:r w:rsidRPr="00CC204C">
        <w:rPr>
          <w:rFonts w:ascii="Times New Roman" w:hAnsi="Times New Roman"/>
          <w:smallCaps w:val="0"/>
          <w:sz w:val="24"/>
          <w:szCs w:val="24"/>
        </w:rPr>
        <w:t xml:space="preserve">súvislosti s vykonávaním plnenia alebo ako jeho dôsledok, </w:t>
      </w:r>
      <w:r w:rsidRPr="00CC204C">
        <w:rPr>
          <w:rFonts w:ascii="Times New Roman" w:hAnsi="Times New Roman"/>
          <w:bCs/>
          <w:smallCaps w:val="0"/>
          <w:sz w:val="24"/>
          <w:szCs w:val="24"/>
        </w:rPr>
        <w:t xml:space="preserve">akékoľvek znečistenie dotknutej pozemnej komunikácie </w:t>
      </w:r>
      <w:r w:rsidR="001766CD" w:rsidRPr="00CC204C">
        <w:rPr>
          <w:rFonts w:ascii="Times New Roman" w:hAnsi="Times New Roman"/>
          <w:bCs/>
          <w:smallCaps w:val="0"/>
          <w:sz w:val="24"/>
          <w:szCs w:val="24"/>
        </w:rPr>
        <w:t xml:space="preserve">a verejných plôch </w:t>
      </w:r>
      <w:r w:rsidRPr="00CC204C">
        <w:rPr>
          <w:rFonts w:ascii="Times New Roman" w:hAnsi="Times New Roman"/>
          <w:bCs/>
          <w:smallCaps w:val="0"/>
          <w:sz w:val="24"/>
          <w:szCs w:val="24"/>
        </w:rPr>
        <w:t xml:space="preserve">spôsobené vykonávaním plnenia alebo ako jeho dôsledok </w:t>
      </w:r>
      <w:r w:rsidRPr="00CC204C">
        <w:rPr>
          <w:rFonts w:ascii="Times New Roman" w:hAnsi="Times New Roman"/>
          <w:smallCaps w:val="0"/>
          <w:sz w:val="24"/>
          <w:szCs w:val="24"/>
        </w:rPr>
        <w:t>a</w:t>
      </w:r>
      <w:r w:rsidR="003D5805" w:rsidRPr="00CC204C">
        <w:rPr>
          <w:rFonts w:ascii="Times New Roman" w:hAnsi="Times New Roman"/>
          <w:smallCaps w:val="0"/>
          <w:sz w:val="24"/>
          <w:szCs w:val="24"/>
        </w:rPr>
        <w:t> </w:t>
      </w:r>
      <w:r w:rsidRPr="00CC204C">
        <w:rPr>
          <w:rFonts w:ascii="Times New Roman" w:hAnsi="Times New Roman"/>
          <w:smallCaps w:val="0"/>
          <w:sz w:val="24"/>
          <w:szCs w:val="24"/>
        </w:rPr>
        <w:t>po</w:t>
      </w:r>
      <w:r w:rsidR="003D5805" w:rsidRPr="00CC204C">
        <w:rPr>
          <w:rFonts w:ascii="Times New Roman" w:hAnsi="Times New Roman"/>
          <w:smallCaps w:val="0"/>
          <w:sz w:val="24"/>
          <w:szCs w:val="24"/>
        </w:rPr>
        <w:t> </w:t>
      </w:r>
      <w:r w:rsidRPr="00CC204C">
        <w:rPr>
          <w:rFonts w:ascii="Times New Roman" w:hAnsi="Times New Roman"/>
          <w:smallCaps w:val="0"/>
          <w:sz w:val="24"/>
          <w:szCs w:val="24"/>
        </w:rPr>
        <w:t>ukončení plnenia uvedie všetky dotknuté plochy do</w:t>
      </w:r>
      <w:r w:rsidR="001766CD" w:rsidRPr="00CC204C">
        <w:rPr>
          <w:rFonts w:ascii="Times New Roman" w:hAnsi="Times New Roman"/>
          <w:smallCaps w:val="0"/>
          <w:sz w:val="24"/>
          <w:szCs w:val="24"/>
        </w:rPr>
        <w:t> </w:t>
      </w:r>
      <w:r w:rsidRPr="00CC204C">
        <w:rPr>
          <w:rFonts w:ascii="Times New Roman" w:hAnsi="Times New Roman"/>
          <w:smallCaps w:val="0"/>
          <w:sz w:val="24"/>
          <w:szCs w:val="24"/>
        </w:rPr>
        <w:t xml:space="preserve">pôvodného stavu. </w:t>
      </w:r>
      <w:r w:rsidRPr="003D27A6">
        <w:rPr>
          <w:rFonts w:ascii="Times New Roman" w:hAnsi="Times New Roman"/>
          <w:smallCaps w:val="0"/>
          <w:sz w:val="24"/>
          <w:szCs w:val="24"/>
        </w:rPr>
        <w:t>Na verejnom priestranstve je zakázané skladovanie materiálu/odpadu</w:t>
      </w:r>
      <w:r w:rsidR="005D688B" w:rsidRPr="003D27A6">
        <w:rPr>
          <w:rFonts w:ascii="Times New Roman" w:hAnsi="Times New Roman"/>
          <w:smallCaps w:val="0"/>
          <w:sz w:val="24"/>
          <w:szCs w:val="24"/>
        </w:rPr>
        <w:t xml:space="preserve"> a ani v okolí miesta plnenia nebudú vytvárané žiadne skládky odpadov</w:t>
      </w:r>
      <w:r w:rsidR="005D688B" w:rsidRPr="00CC204C">
        <w:rPr>
          <w:rFonts w:ascii="Times New Roman" w:hAnsi="Times New Roman"/>
          <w:smallCaps w:val="0"/>
          <w:w w:val="95"/>
          <w:sz w:val="24"/>
          <w:szCs w:val="24"/>
        </w:rPr>
        <w:t>.</w:t>
      </w:r>
    </w:p>
    <w:p w14:paraId="47516FD1" w14:textId="77777777" w:rsidR="005D688B" w:rsidRPr="00CC204C" w:rsidRDefault="005D688B" w:rsidP="007E0BB3">
      <w:pPr>
        <w:pStyle w:val="Rub1"/>
        <w:numPr>
          <w:ilvl w:val="0"/>
          <w:numId w:val="5"/>
        </w:numPr>
        <w:tabs>
          <w:tab w:val="clear" w:pos="1276"/>
        </w:tabs>
        <w:rPr>
          <w:rFonts w:ascii="Times New Roman" w:hAnsi="Times New Roman"/>
          <w:smallCaps w:val="0"/>
          <w:sz w:val="24"/>
          <w:szCs w:val="24"/>
        </w:rPr>
      </w:pPr>
      <w:r w:rsidRPr="00CC204C">
        <w:rPr>
          <w:rFonts w:ascii="Times New Roman" w:hAnsi="Times New Roman"/>
          <w:smallCaps w:val="0"/>
          <w:sz w:val="24"/>
          <w:szCs w:val="24"/>
        </w:rPr>
        <w:t>Poskytovateľ bude nakladať s odpadmi v súlade s platnou legislatívou. Zakazuje sa uložiť alebo ponechať odpad na</w:t>
      </w:r>
      <w:r w:rsidR="003E3F27" w:rsidRPr="00CC204C">
        <w:rPr>
          <w:rFonts w:ascii="Times New Roman" w:hAnsi="Times New Roman"/>
          <w:smallCaps w:val="0"/>
          <w:sz w:val="24"/>
          <w:szCs w:val="24"/>
        </w:rPr>
        <w:t> </w:t>
      </w:r>
      <w:r w:rsidRPr="00CC204C">
        <w:rPr>
          <w:rFonts w:ascii="Times New Roman" w:hAnsi="Times New Roman"/>
          <w:smallCaps w:val="0"/>
          <w:sz w:val="24"/>
          <w:szCs w:val="24"/>
        </w:rPr>
        <w:t>inom mieste ako na</w:t>
      </w:r>
      <w:r w:rsidR="003E3F27" w:rsidRPr="00CC204C">
        <w:rPr>
          <w:rFonts w:ascii="Times New Roman" w:hAnsi="Times New Roman"/>
          <w:smallCaps w:val="0"/>
          <w:sz w:val="24"/>
          <w:szCs w:val="24"/>
        </w:rPr>
        <w:t> </w:t>
      </w:r>
      <w:r w:rsidRPr="00CC204C">
        <w:rPr>
          <w:rFonts w:ascii="Times New Roman" w:hAnsi="Times New Roman"/>
          <w:smallCaps w:val="0"/>
          <w:sz w:val="24"/>
          <w:szCs w:val="24"/>
        </w:rPr>
        <w:t xml:space="preserve">to určenom, zhodnotiť </w:t>
      </w:r>
      <w:r w:rsidR="003D5805" w:rsidRPr="00CC204C">
        <w:rPr>
          <w:rFonts w:ascii="Times New Roman" w:hAnsi="Times New Roman"/>
          <w:smallCaps w:val="0"/>
          <w:sz w:val="24"/>
          <w:szCs w:val="24"/>
        </w:rPr>
        <w:t xml:space="preserve">alebo zneškodniť </w:t>
      </w:r>
      <w:r w:rsidRPr="00CC204C">
        <w:rPr>
          <w:rFonts w:ascii="Times New Roman" w:hAnsi="Times New Roman"/>
          <w:smallCaps w:val="0"/>
          <w:sz w:val="24"/>
          <w:szCs w:val="24"/>
        </w:rPr>
        <w:t>odpad inak ako v súlade s</w:t>
      </w:r>
      <w:r w:rsidR="00D32EE0" w:rsidRPr="00CC204C">
        <w:rPr>
          <w:rFonts w:ascii="Times New Roman" w:hAnsi="Times New Roman"/>
          <w:smallCaps w:val="0"/>
          <w:sz w:val="24"/>
          <w:szCs w:val="24"/>
        </w:rPr>
        <w:t> </w:t>
      </w:r>
      <w:r w:rsidRPr="00CC204C">
        <w:rPr>
          <w:rFonts w:ascii="Times New Roman" w:hAnsi="Times New Roman"/>
          <w:smallCaps w:val="0"/>
          <w:sz w:val="24"/>
          <w:szCs w:val="24"/>
        </w:rPr>
        <w:t xml:space="preserve">platnou legislatívou (zákon o odpadoch). </w:t>
      </w:r>
      <w:r w:rsidR="003E3F27" w:rsidRPr="00CC204C">
        <w:rPr>
          <w:rFonts w:ascii="Times New Roman" w:hAnsi="Times New Roman"/>
          <w:smallCaps w:val="0"/>
          <w:sz w:val="24"/>
          <w:szCs w:val="24"/>
        </w:rPr>
        <w:t xml:space="preserve">Poskytovateľ ako </w:t>
      </w:r>
      <w:r w:rsidR="003D5805" w:rsidRPr="00CC204C">
        <w:rPr>
          <w:rFonts w:ascii="Times New Roman" w:hAnsi="Times New Roman"/>
          <w:smallCaps w:val="0"/>
          <w:sz w:val="24"/>
          <w:szCs w:val="24"/>
        </w:rPr>
        <w:t>pôvodca</w:t>
      </w:r>
      <w:r w:rsidRPr="00CC204C">
        <w:rPr>
          <w:rFonts w:ascii="Times New Roman" w:hAnsi="Times New Roman"/>
          <w:smallCaps w:val="0"/>
          <w:sz w:val="24"/>
          <w:szCs w:val="24"/>
        </w:rPr>
        <w:t xml:space="preserve"> odpadu je </w:t>
      </w:r>
      <w:r w:rsidR="006C428D" w:rsidRPr="00CC204C">
        <w:rPr>
          <w:rFonts w:ascii="Times New Roman" w:hAnsi="Times New Roman"/>
          <w:smallCaps w:val="0"/>
          <w:sz w:val="24"/>
          <w:szCs w:val="24"/>
        </w:rPr>
        <w:t>povinn</w:t>
      </w:r>
      <w:r w:rsidR="00400C1B" w:rsidRPr="00CC204C">
        <w:rPr>
          <w:rFonts w:ascii="Times New Roman" w:hAnsi="Times New Roman"/>
          <w:smallCaps w:val="0"/>
          <w:sz w:val="24"/>
          <w:szCs w:val="24"/>
        </w:rPr>
        <w:t xml:space="preserve">ý dodržiavať ust. </w:t>
      </w:r>
      <w:r w:rsidR="006C428D" w:rsidRPr="00CC204C">
        <w:rPr>
          <w:rFonts w:ascii="Times New Roman" w:hAnsi="Times New Roman"/>
          <w:smallCaps w:val="0"/>
          <w:sz w:val="24"/>
          <w:szCs w:val="24"/>
        </w:rPr>
        <w:t>§ 14</w:t>
      </w:r>
      <w:r w:rsidR="00400C1B" w:rsidRPr="00CC204C">
        <w:rPr>
          <w:rFonts w:ascii="Times New Roman" w:hAnsi="Times New Roman"/>
          <w:smallCaps w:val="0"/>
          <w:sz w:val="24"/>
          <w:szCs w:val="24"/>
        </w:rPr>
        <w:t xml:space="preserve"> Povinnosti držiteľa odpadu</w:t>
      </w:r>
      <w:r w:rsidR="006C428D" w:rsidRPr="00CC204C">
        <w:rPr>
          <w:rFonts w:ascii="Times New Roman" w:hAnsi="Times New Roman"/>
          <w:smallCaps w:val="0"/>
          <w:sz w:val="24"/>
          <w:szCs w:val="24"/>
        </w:rPr>
        <w:t xml:space="preserve"> zákona o odpadoch </w:t>
      </w:r>
      <w:r w:rsidR="00404AA8" w:rsidRPr="00CC204C">
        <w:rPr>
          <w:rFonts w:ascii="Times New Roman" w:hAnsi="Times New Roman"/>
          <w:smallCaps w:val="0"/>
          <w:sz w:val="24"/>
          <w:szCs w:val="24"/>
        </w:rPr>
        <w:t xml:space="preserve">(zákon NR SR č. 79/2015 Z. z. v znení neskorších predpisov). </w:t>
      </w:r>
      <w:r w:rsidR="007B620E" w:rsidRPr="00CC204C">
        <w:rPr>
          <w:rFonts w:ascii="Times New Roman" w:hAnsi="Times New Roman"/>
          <w:smallCaps w:val="0"/>
          <w:sz w:val="24"/>
          <w:szCs w:val="24"/>
        </w:rPr>
        <w:t xml:space="preserve">V prípade výskytu nebezpečného odpadu </w:t>
      </w:r>
      <w:r w:rsidR="00404AA8" w:rsidRPr="00CC204C">
        <w:rPr>
          <w:rFonts w:ascii="Times New Roman" w:hAnsi="Times New Roman"/>
          <w:smallCaps w:val="0"/>
          <w:sz w:val="24"/>
          <w:szCs w:val="24"/>
        </w:rPr>
        <w:t xml:space="preserve">je povinný ho </w:t>
      </w:r>
      <w:r w:rsidR="007B620E" w:rsidRPr="00CC204C">
        <w:rPr>
          <w:rFonts w:ascii="Times New Roman" w:hAnsi="Times New Roman"/>
          <w:smallCaps w:val="0"/>
          <w:sz w:val="24"/>
          <w:szCs w:val="24"/>
        </w:rPr>
        <w:t>odovzdať organizácii s oprávnením podľa platných predpisov.</w:t>
      </w:r>
      <w:r w:rsidR="00404AA8" w:rsidRPr="00CC204C">
        <w:rPr>
          <w:rFonts w:ascii="Times New Roman" w:hAnsi="Times New Roman"/>
          <w:smallCaps w:val="0"/>
          <w:sz w:val="24"/>
          <w:szCs w:val="24"/>
        </w:rPr>
        <w:t xml:space="preserve"> </w:t>
      </w:r>
      <w:r w:rsidRPr="00CC204C">
        <w:rPr>
          <w:rFonts w:ascii="Times New Roman" w:hAnsi="Times New Roman"/>
          <w:smallCaps w:val="0"/>
          <w:sz w:val="24"/>
          <w:szCs w:val="24"/>
        </w:rPr>
        <w:t>Objednávateľ je oprávnený kedykoľvek v priebehu vykonávania plnenia vyžadovať, aby mu poskytovateľ predložil doklad</w:t>
      </w:r>
      <w:r w:rsidR="00404AA8" w:rsidRPr="00CC204C">
        <w:rPr>
          <w:rFonts w:ascii="Times New Roman" w:hAnsi="Times New Roman"/>
          <w:smallCaps w:val="0"/>
          <w:sz w:val="24"/>
          <w:szCs w:val="24"/>
        </w:rPr>
        <w:t>y</w:t>
      </w:r>
      <w:r w:rsidRPr="00CC204C">
        <w:rPr>
          <w:rFonts w:ascii="Times New Roman" w:hAnsi="Times New Roman"/>
          <w:smallCaps w:val="0"/>
          <w:sz w:val="24"/>
          <w:szCs w:val="24"/>
        </w:rPr>
        <w:t xml:space="preserve"> o spôsobe nakladania s odpadmi.</w:t>
      </w:r>
    </w:p>
    <w:p w14:paraId="1A3B8596" w14:textId="77777777" w:rsidR="005D688B" w:rsidRPr="00CC204C" w:rsidRDefault="005D688B" w:rsidP="007E0BB3">
      <w:pPr>
        <w:numPr>
          <w:ilvl w:val="0"/>
          <w:numId w:val="5"/>
        </w:numPr>
        <w:jc w:val="both"/>
        <w:rPr>
          <w:rFonts w:ascii="Times New Roman" w:hAnsi="Times New Roman"/>
          <w:b w:val="0"/>
          <w:bCs/>
          <w:sz w:val="24"/>
          <w:szCs w:val="24"/>
        </w:rPr>
      </w:pPr>
      <w:r w:rsidRPr="00CC204C">
        <w:rPr>
          <w:rFonts w:ascii="Times New Roman" w:hAnsi="Times New Roman"/>
          <w:b w:val="0"/>
          <w:sz w:val="24"/>
          <w:szCs w:val="24"/>
        </w:rPr>
        <w:lastRenderedPageBreak/>
        <w:t>Poskytovateľ zabezpečí komplexnú ochranu okolitej prírody a krajiny pred</w:t>
      </w:r>
      <w:r w:rsidR="00D32EE0" w:rsidRPr="00CC204C">
        <w:rPr>
          <w:rFonts w:ascii="Times New Roman" w:hAnsi="Times New Roman"/>
          <w:b w:val="0"/>
          <w:sz w:val="24"/>
          <w:szCs w:val="24"/>
        </w:rPr>
        <w:t> </w:t>
      </w:r>
      <w:r w:rsidRPr="00CC204C">
        <w:rPr>
          <w:rFonts w:ascii="Times New Roman" w:hAnsi="Times New Roman"/>
          <w:b w:val="0"/>
          <w:sz w:val="24"/>
          <w:szCs w:val="24"/>
        </w:rPr>
        <w:t>poškodením, a</w:t>
      </w:r>
      <w:r w:rsidR="001F4F30" w:rsidRPr="00CC204C">
        <w:rPr>
          <w:rFonts w:ascii="Times New Roman" w:hAnsi="Times New Roman"/>
          <w:b w:val="0"/>
          <w:sz w:val="24"/>
          <w:szCs w:val="24"/>
        </w:rPr>
        <w:t> </w:t>
      </w:r>
      <w:r w:rsidRPr="00CC204C">
        <w:rPr>
          <w:rFonts w:ascii="Times New Roman" w:hAnsi="Times New Roman"/>
          <w:b w:val="0"/>
          <w:sz w:val="24"/>
          <w:szCs w:val="24"/>
        </w:rPr>
        <w:t xml:space="preserve">v prípade použitia </w:t>
      </w:r>
      <w:r w:rsidR="00361434" w:rsidRPr="00CC204C">
        <w:rPr>
          <w:rFonts w:ascii="Times New Roman" w:hAnsi="Times New Roman"/>
          <w:b w:val="0"/>
          <w:sz w:val="24"/>
          <w:szCs w:val="24"/>
        </w:rPr>
        <w:t>strojových a technických zariadení,</w:t>
      </w:r>
      <w:r w:rsidRPr="00CC204C">
        <w:rPr>
          <w:rFonts w:ascii="Times New Roman" w:hAnsi="Times New Roman"/>
          <w:b w:val="0"/>
          <w:sz w:val="24"/>
          <w:szCs w:val="24"/>
        </w:rPr>
        <w:t>, nástrojov a pomôcok musí dbať na minimalizáciu poškodenia predmetnej lokality aj po</w:t>
      </w:r>
      <w:r w:rsidR="001F4F30" w:rsidRPr="00CC204C">
        <w:rPr>
          <w:rFonts w:ascii="Times New Roman" w:hAnsi="Times New Roman"/>
          <w:b w:val="0"/>
          <w:sz w:val="24"/>
          <w:szCs w:val="24"/>
        </w:rPr>
        <w:t> </w:t>
      </w:r>
      <w:r w:rsidRPr="00CC204C">
        <w:rPr>
          <w:rFonts w:ascii="Times New Roman" w:hAnsi="Times New Roman"/>
          <w:b w:val="0"/>
          <w:sz w:val="24"/>
          <w:szCs w:val="24"/>
        </w:rPr>
        <w:t xml:space="preserve">ukončení plnenia. </w:t>
      </w:r>
      <w:r w:rsidR="00361434" w:rsidRPr="00CC204C">
        <w:rPr>
          <w:rFonts w:ascii="Times New Roman" w:hAnsi="Times New Roman"/>
          <w:b w:val="0"/>
          <w:sz w:val="24"/>
          <w:szCs w:val="24"/>
        </w:rPr>
        <w:t>Poskytovateľ</w:t>
      </w:r>
      <w:r w:rsidRPr="00CC204C">
        <w:rPr>
          <w:rFonts w:ascii="Times New Roman" w:hAnsi="Times New Roman"/>
          <w:b w:val="0"/>
          <w:sz w:val="24"/>
          <w:szCs w:val="24"/>
        </w:rPr>
        <w:t xml:space="preserve"> bude rešpektovať okolité dreviny a krovité porasty tak, aby nedošlo k bezprostrednému alebo následnému zníženiu ekologických a estetických funkcií ich podzemných a</w:t>
      </w:r>
      <w:r w:rsidR="001F4F30" w:rsidRPr="00CC204C">
        <w:rPr>
          <w:rFonts w:ascii="Times New Roman" w:hAnsi="Times New Roman"/>
          <w:b w:val="0"/>
          <w:sz w:val="24"/>
          <w:szCs w:val="24"/>
        </w:rPr>
        <w:t> </w:t>
      </w:r>
      <w:r w:rsidRPr="00CC204C">
        <w:rPr>
          <w:rFonts w:ascii="Times New Roman" w:hAnsi="Times New Roman"/>
          <w:b w:val="0"/>
          <w:sz w:val="24"/>
          <w:szCs w:val="24"/>
        </w:rPr>
        <w:t>nadzemných častí, resp. k</w:t>
      </w:r>
      <w:r w:rsidR="001F4F30" w:rsidRPr="00CC204C">
        <w:rPr>
          <w:rFonts w:ascii="Times New Roman" w:hAnsi="Times New Roman"/>
          <w:b w:val="0"/>
          <w:sz w:val="24"/>
          <w:szCs w:val="24"/>
        </w:rPr>
        <w:t> </w:t>
      </w:r>
      <w:r w:rsidRPr="00CC204C">
        <w:rPr>
          <w:rFonts w:ascii="Times New Roman" w:hAnsi="Times New Roman"/>
          <w:b w:val="0"/>
          <w:sz w:val="24"/>
          <w:szCs w:val="24"/>
        </w:rPr>
        <w:t>ich odumretiu.</w:t>
      </w:r>
    </w:p>
    <w:p w14:paraId="78808B1A" w14:textId="77777777" w:rsidR="00162FEE" w:rsidRPr="00CC204C" w:rsidRDefault="00162FEE" w:rsidP="007E0BB3">
      <w:pPr>
        <w:pStyle w:val="Textvysvetlivky"/>
        <w:numPr>
          <w:ilvl w:val="0"/>
          <w:numId w:val="5"/>
        </w:numPr>
        <w:spacing w:after="0"/>
        <w:rPr>
          <w:bCs/>
          <w:sz w:val="24"/>
          <w:szCs w:val="24"/>
          <w:lang w:val="sk-SK"/>
        </w:rPr>
      </w:pPr>
      <w:r w:rsidRPr="00CC204C">
        <w:rPr>
          <w:sz w:val="24"/>
          <w:szCs w:val="24"/>
          <w:lang w:val="sk-SK"/>
        </w:rPr>
        <w:t>Poskytovateľ je povinný chrániť vykonávané plnenie a zabezpečiť hotové časti tak, aby nedošlo k ich zničeniu, poškodeniu alebo znehodnoteniu do</w:t>
      </w:r>
      <w:r w:rsidR="00D32EE0" w:rsidRPr="00CC204C">
        <w:rPr>
          <w:sz w:val="24"/>
          <w:szCs w:val="24"/>
          <w:lang w:val="sk-SK"/>
        </w:rPr>
        <w:t> </w:t>
      </w:r>
      <w:r w:rsidRPr="00CC204C">
        <w:rPr>
          <w:sz w:val="24"/>
          <w:szCs w:val="24"/>
          <w:lang w:val="sk-SK"/>
        </w:rPr>
        <w:t>doby odovzdania a</w:t>
      </w:r>
      <w:r w:rsidR="005313C3" w:rsidRPr="00CC204C">
        <w:rPr>
          <w:sz w:val="24"/>
          <w:szCs w:val="24"/>
          <w:lang w:val="sk-SK"/>
        </w:rPr>
        <w:t> </w:t>
      </w:r>
      <w:r w:rsidRPr="00CC204C">
        <w:rPr>
          <w:sz w:val="24"/>
          <w:szCs w:val="24"/>
          <w:lang w:val="sk-SK"/>
        </w:rPr>
        <w:t>prevzatia</w:t>
      </w:r>
      <w:r w:rsidR="005313C3" w:rsidRPr="00CC204C">
        <w:rPr>
          <w:sz w:val="24"/>
          <w:szCs w:val="24"/>
          <w:lang w:val="sk-SK"/>
        </w:rPr>
        <w:t xml:space="preserve"> plnenia </w:t>
      </w:r>
      <w:r w:rsidR="00B4757B" w:rsidRPr="00CC204C">
        <w:rPr>
          <w:sz w:val="24"/>
          <w:szCs w:val="24"/>
          <w:lang w:val="sk-SK"/>
        </w:rPr>
        <w:t>O</w:t>
      </w:r>
      <w:r w:rsidRPr="00CC204C">
        <w:rPr>
          <w:sz w:val="24"/>
          <w:szCs w:val="24"/>
          <w:lang w:val="sk-SK"/>
        </w:rPr>
        <w:t>bjednávateľom.</w:t>
      </w:r>
    </w:p>
    <w:p w14:paraId="76656CD0" w14:textId="77777777" w:rsidR="00810796" w:rsidRPr="00CC204C" w:rsidRDefault="00810796" w:rsidP="007E0BB3">
      <w:pPr>
        <w:pStyle w:val="Textvysvetlivky"/>
        <w:numPr>
          <w:ilvl w:val="0"/>
          <w:numId w:val="5"/>
        </w:numPr>
        <w:spacing w:after="0"/>
        <w:rPr>
          <w:sz w:val="24"/>
          <w:szCs w:val="24"/>
          <w:lang w:val="sk-SK"/>
        </w:rPr>
      </w:pPr>
      <w:r w:rsidRPr="00CC204C">
        <w:rPr>
          <w:bCs/>
          <w:sz w:val="24"/>
          <w:szCs w:val="24"/>
          <w:lang w:val="sk-SK"/>
        </w:rPr>
        <w:t>Poskytovateľ je povinný najneskôr ku</w:t>
      </w:r>
      <w:r w:rsidR="001F4F30" w:rsidRPr="00CC204C">
        <w:rPr>
          <w:bCs/>
          <w:sz w:val="24"/>
          <w:szCs w:val="24"/>
          <w:lang w:val="sk-SK"/>
        </w:rPr>
        <w:t> </w:t>
      </w:r>
      <w:r w:rsidRPr="00CC204C">
        <w:rPr>
          <w:bCs/>
          <w:sz w:val="24"/>
          <w:szCs w:val="24"/>
          <w:lang w:val="sk-SK"/>
        </w:rPr>
        <w:t>dňu odovzdania a prevzatia plnenia miesto plnenia úplne vypratať, odstrániť zvyšný materiál, odpady a pod. a uviesť všetky dotknuté plochy do pôvodného stavu.</w:t>
      </w:r>
    </w:p>
    <w:p w14:paraId="2C0C57E2" w14:textId="77777777" w:rsidR="00810796" w:rsidRPr="00CC204C" w:rsidRDefault="00810796" w:rsidP="007E0BB3">
      <w:pPr>
        <w:pStyle w:val="Textvysvetlivky"/>
        <w:numPr>
          <w:ilvl w:val="0"/>
          <w:numId w:val="5"/>
        </w:numPr>
        <w:spacing w:after="0"/>
        <w:rPr>
          <w:bCs/>
          <w:sz w:val="24"/>
          <w:szCs w:val="24"/>
          <w:lang w:val="sk-SK"/>
        </w:rPr>
      </w:pPr>
      <w:r w:rsidRPr="00CC204C">
        <w:rPr>
          <w:sz w:val="24"/>
          <w:szCs w:val="24"/>
          <w:lang w:val="sk-SK"/>
        </w:rPr>
        <w:t xml:space="preserve">Povinnosť </w:t>
      </w:r>
      <w:r w:rsidR="00B4757B" w:rsidRPr="00CC204C">
        <w:rPr>
          <w:sz w:val="24"/>
          <w:szCs w:val="24"/>
          <w:lang w:val="sk-SK"/>
        </w:rPr>
        <w:t>P</w:t>
      </w:r>
      <w:r w:rsidRPr="00CC204C">
        <w:rPr>
          <w:sz w:val="24"/>
          <w:szCs w:val="24"/>
          <w:lang w:val="sk-SK"/>
        </w:rPr>
        <w:t xml:space="preserve">oskytovateľa vykonať plnenie bude splnená jeho riadnym odovzdaním a prevzatím </w:t>
      </w:r>
      <w:r w:rsidR="00B4757B" w:rsidRPr="00CC204C">
        <w:rPr>
          <w:sz w:val="24"/>
          <w:szCs w:val="24"/>
          <w:lang w:val="sk-SK"/>
        </w:rPr>
        <w:t>O</w:t>
      </w:r>
      <w:r w:rsidRPr="00CC204C">
        <w:rPr>
          <w:sz w:val="24"/>
          <w:szCs w:val="24"/>
          <w:lang w:val="sk-SK"/>
        </w:rPr>
        <w:t xml:space="preserve">bjednávateľom na základe „Súpisu vykonaných prác a dodávok“, ktorý bude podpísaný povereným zamestnancom </w:t>
      </w:r>
      <w:r w:rsidR="00B4757B" w:rsidRPr="00CC204C">
        <w:rPr>
          <w:sz w:val="24"/>
          <w:szCs w:val="24"/>
          <w:lang w:val="sk-SK"/>
        </w:rPr>
        <w:t>O</w:t>
      </w:r>
      <w:r w:rsidRPr="00CC204C">
        <w:rPr>
          <w:sz w:val="24"/>
          <w:szCs w:val="24"/>
          <w:lang w:val="sk-SK"/>
        </w:rPr>
        <w:t xml:space="preserve">bjednávateľa a </w:t>
      </w:r>
      <w:r w:rsidR="00B4757B" w:rsidRPr="00CC204C">
        <w:rPr>
          <w:sz w:val="24"/>
          <w:szCs w:val="24"/>
          <w:lang w:val="sk-SK"/>
        </w:rPr>
        <w:t>P</w:t>
      </w:r>
      <w:r w:rsidRPr="00CC204C">
        <w:rPr>
          <w:sz w:val="24"/>
          <w:szCs w:val="24"/>
          <w:lang w:val="sk-SK"/>
        </w:rPr>
        <w:t>oskytovateľa.</w:t>
      </w:r>
    </w:p>
    <w:p w14:paraId="7094375D" w14:textId="77777777" w:rsidR="00810796" w:rsidRPr="00CC204C" w:rsidRDefault="00810796" w:rsidP="007E0BB3">
      <w:pPr>
        <w:pStyle w:val="Textvysvetlivky"/>
        <w:numPr>
          <w:ilvl w:val="0"/>
          <w:numId w:val="5"/>
        </w:numPr>
        <w:spacing w:after="0"/>
        <w:rPr>
          <w:sz w:val="24"/>
          <w:szCs w:val="24"/>
          <w:lang w:val="sk-SK"/>
        </w:rPr>
      </w:pPr>
      <w:r w:rsidRPr="00CC204C">
        <w:rPr>
          <w:sz w:val="24"/>
          <w:szCs w:val="24"/>
          <w:lang w:val="sk-SK"/>
        </w:rPr>
        <w:t>Objednávateľ nie je povinný prevziať vykonané plnenie ktoré má vady alebo nedorobky, ak bolo vykonané v rozpore s</w:t>
      </w:r>
      <w:r w:rsidR="001F4F30" w:rsidRPr="00CC204C">
        <w:rPr>
          <w:sz w:val="24"/>
          <w:szCs w:val="24"/>
          <w:lang w:val="sk-SK"/>
        </w:rPr>
        <w:t> </w:t>
      </w:r>
      <w:r w:rsidRPr="00CC204C">
        <w:rPr>
          <w:sz w:val="24"/>
          <w:szCs w:val="24"/>
          <w:lang w:val="sk-SK"/>
        </w:rPr>
        <w:t>platnými technickými normami, všeobecne záväznými právnymi predpismi a nariadeniami, dohodami zmluvných strán alebo</w:t>
      </w:r>
      <w:r w:rsidR="00B4757B" w:rsidRPr="00CC204C">
        <w:rPr>
          <w:sz w:val="24"/>
          <w:szCs w:val="24"/>
          <w:lang w:val="sk-SK"/>
        </w:rPr>
        <w:t xml:space="preserve"> s</w:t>
      </w:r>
      <w:r w:rsidRPr="00CC204C">
        <w:rPr>
          <w:sz w:val="24"/>
          <w:szCs w:val="24"/>
          <w:lang w:val="sk-SK"/>
        </w:rPr>
        <w:t xml:space="preserve"> touto </w:t>
      </w:r>
      <w:r w:rsidR="00B4757B" w:rsidRPr="00CC204C">
        <w:rPr>
          <w:sz w:val="24"/>
          <w:szCs w:val="24"/>
          <w:lang w:val="sk-SK"/>
        </w:rPr>
        <w:t>Z</w:t>
      </w:r>
      <w:r w:rsidRPr="00CC204C">
        <w:rPr>
          <w:sz w:val="24"/>
          <w:szCs w:val="24"/>
          <w:lang w:val="sk-SK"/>
        </w:rPr>
        <w:t>mluvou a jej prílohami.</w:t>
      </w:r>
    </w:p>
    <w:p w14:paraId="011CE8D2" w14:textId="77777777" w:rsidR="00810796" w:rsidRPr="00CC204C" w:rsidRDefault="00810796" w:rsidP="007E0BB3">
      <w:pPr>
        <w:pStyle w:val="Textvysvetlivky"/>
        <w:numPr>
          <w:ilvl w:val="0"/>
          <w:numId w:val="5"/>
        </w:numPr>
        <w:spacing w:after="0"/>
        <w:rPr>
          <w:sz w:val="24"/>
          <w:szCs w:val="24"/>
          <w:lang w:val="sk-SK"/>
        </w:rPr>
      </w:pPr>
      <w:r w:rsidRPr="00CC204C">
        <w:rPr>
          <w:sz w:val="24"/>
          <w:szCs w:val="24"/>
          <w:lang w:val="sk-SK"/>
        </w:rPr>
        <w:t>V rámci odovzdania a prevzatia vykonaného plnenia</w:t>
      </w:r>
      <w:r w:rsidR="00B4757B" w:rsidRPr="00CC204C">
        <w:rPr>
          <w:sz w:val="24"/>
          <w:szCs w:val="24"/>
          <w:lang w:val="sk-SK"/>
        </w:rPr>
        <w:t>,</w:t>
      </w:r>
      <w:r w:rsidRPr="00CC204C">
        <w:rPr>
          <w:sz w:val="24"/>
          <w:szCs w:val="24"/>
          <w:lang w:val="sk-SK"/>
        </w:rPr>
        <w:t xml:space="preserve"> </w:t>
      </w:r>
      <w:r w:rsidR="00B4757B" w:rsidRPr="00CC204C">
        <w:rPr>
          <w:sz w:val="24"/>
          <w:szCs w:val="24"/>
          <w:lang w:val="sk-SK"/>
        </w:rPr>
        <w:t>P</w:t>
      </w:r>
      <w:r w:rsidRPr="00CC204C">
        <w:rPr>
          <w:sz w:val="24"/>
          <w:szCs w:val="24"/>
          <w:lang w:val="sk-SK"/>
        </w:rPr>
        <w:t>oskytovateľ</w:t>
      </w:r>
      <w:r w:rsidR="00B4757B" w:rsidRPr="00CC204C">
        <w:rPr>
          <w:sz w:val="24"/>
          <w:szCs w:val="24"/>
          <w:lang w:val="sk-SK"/>
        </w:rPr>
        <w:t xml:space="preserve"> je</w:t>
      </w:r>
      <w:r w:rsidRPr="00CC204C">
        <w:rPr>
          <w:sz w:val="24"/>
          <w:szCs w:val="24"/>
          <w:lang w:val="sk-SK"/>
        </w:rPr>
        <w:t xml:space="preserve"> povinný odovzdať </w:t>
      </w:r>
      <w:r w:rsidR="00B4757B" w:rsidRPr="00CC204C">
        <w:rPr>
          <w:sz w:val="24"/>
          <w:szCs w:val="24"/>
          <w:lang w:val="sk-SK"/>
        </w:rPr>
        <w:t>O</w:t>
      </w:r>
      <w:r w:rsidRPr="00CC204C">
        <w:rPr>
          <w:sz w:val="24"/>
          <w:szCs w:val="24"/>
          <w:lang w:val="sk-SK"/>
        </w:rPr>
        <w:t>bjednávateľovi certifikáty</w:t>
      </w:r>
      <w:r w:rsidR="00B4757B" w:rsidRPr="00CC204C">
        <w:rPr>
          <w:sz w:val="24"/>
          <w:szCs w:val="24"/>
          <w:lang w:val="sk-SK"/>
        </w:rPr>
        <w:t xml:space="preserve">, </w:t>
      </w:r>
      <w:r w:rsidRPr="00CC204C">
        <w:rPr>
          <w:sz w:val="24"/>
          <w:szCs w:val="24"/>
          <w:lang w:val="sk-SK"/>
        </w:rPr>
        <w:t>vyhlásenia o parametroch použitých výrobkov; a</w:t>
      </w:r>
      <w:r w:rsidRPr="00CC204C">
        <w:rPr>
          <w:sz w:val="24"/>
          <w:szCs w:val="24"/>
        </w:rPr>
        <w:t xml:space="preserve">k sa výrobok použije viackrát, </w:t>
      </w:r>
      <w:r w:rsidR="00B4757B" w:rsidRPr="00CC204C">
        <w:rPr>
          <w:sz w:val="24"/>
          <w:szCs w:val="24"/>
        </w:rPr>
        <w:t>Poskytova</w:t>
      </w:r>
      <w:r w:rsidRPr="00CC204C">
        <w:rPr>
          <w:sz w:val="24"/>
          <w:szCs w:val="24"/>
        </w:rPr>
        <w:t>teľ nie je povinný preukázať úroveň kvality tých istých použitých výrobkov opakovane.</w:t>
      </w:r>
    </w:p>
    <w:p w14:paraId="4D1C617B" w14:textId="77777777" w:rsidR="00810796" w:rsidRPr="00CC204C" w:rsidRDefault="00810796" w:rsidP="007E0BB3">
      <w:pPr>
        <w:pStyle w:val="Textvysvetlivky"/>
        <w:numPr>
          <w:ilvl w:val="0"/>
          <w:numId w:val="5"/>
        </w:numPr>
        <w:spacing w:after="0"/>
        <w:rPr>
          <w:bCs/>
          <w:sz w:val="24"/>
          <w:szCs w:val="24"/>
          <w:lang w:val="sk-SK"/>
        </w:rPr>
      </w:pPr>
      <w:r w:rsidRPr="00CC204C">
        <w:rPr>
          <w:sz w:val="24"/>
          <w:szCs w:val="24"/>
          <w:lang w:val="sk-SK"/>
        </w:rPr>
        <w:t xml:space="preserve">Vlastnícke právo k vykonanému plneniu (zariadeniam, výrobkom a materiálom dodaným </w:t>
      </w:r>
      <w:r w:rsidR="00B4757B" w:rsidRPr="00CC204C">
        <w:rPr>
          <w:sz w:val="24"/>
          <w:szCs w:val="24"/>
          <w:lang w:val="sk-SK"/>
        </w:rPr>
        <w:t>P</w:t>
      </w:r>
      <w:r w:rsidRPr="00CC204C">
        <w:rPr>
          <w:sz w:val="24"/>
          <w:szCs w:val="24"/>
          <w:lang w:val="sk-SK"/>
        </w:rPr>
        <w:t xml:space="preserve">oskytovateľom), ak dovtedy nenáležalo </w:t>
      </w:r>
      <w:r w:rsidR="00B4757B" w:rsidRPr="00CC204C">
        <w:rPr>
          <w:sz w:val="24"/>
          <w:szCs w:val="24"/>
          <w:lang w:val="sk-SK"/>
        </w:rPr>
        <w:t>O</w:t>
      </w:r>
      <w:r w:rsidRPr="00CC204C">
        <w:rPr>
          <w:sz w:val="24"/>
          <w:szCs w:val="24"/>
          <w:lang w:val="sk-SK"/>
        </w:rPr>
        <w:t>bjednávateľovi, prechádza z</w:t>
      </w:r>
      <w:r w:rsidR="00435ED0" w:rsidRPr="00CC204C">
        <w:rPr>
          <w:sz w:val="24"/>
          <w:szCs w:val="24"/>
          <w:lang w:val="sk-SK"/>
        </w:rPr>
        <w:t> </w:t>
      </w:r>
      <w:r w:rsidR="00B4757B" w:rsidRPr="00CC204C">
        <w:rPr>
          <w:sz w:val="24"/>
          <w:szCs w:val="24"/>
          <w:lang w:val="sk-SK"/>
        </w:rPr>
        <w:t>P</w:t>
      </w:r>
      <w:r w:rsidRPr="00CC204C">
        <w:rPr>
          <w:sz w:val="24"/>
          <w:szCs w:val="24"/>
          <w:lang w:val="sk-SK"/>
        </w:rPr>
        <w:t>oskytovateľa na </w:t>
      </w:r>
      <w:r w:rsidR="00B4757B" w:rsidRPr="00CC204C">
        <w:rPr>
          <w:sz w:val="24"/>
          <w:szCs w:val="24"/>
          <w:lang w:val="sk-SK"/>
        </w:rPr>
        <w:t>O</w:t>
      </w:r>
      <w:r w:rsidRPr="00CC204C">
        <w:rPr>
          <w:sz w:val="24"/>
          <w:szCs w:val="24"/>
          <w:lang w:val="sk-SK"/>
        </w:rPr>
        <w:t xml:space="preserve">bjednávateľa, odovzdaním a prevzatím plnenia </w:t>
      </w:r>
      <w:r w:rsidR="00B4757B" w:rsidRPr="00CC204C">
        <w:rPr>
          <w:sz w:val="24"/>
          <w:szCs w:val="24"/>
          <w:lang w:val="sk-SK"/>
        </w:rPr>
        <w:t>O</w:t>
      </w:r>
      <w:r w:rsidRPr="00CC204C">
        <w:rPr>
          <w:sz w:val="24"/>
          <w:szCs w:val="24"/>
          <w:lang w:val="sk-SK"/>
        </w:rPr>
        <w:t xml:space="preserve">bjednávateľom podľa tejto </w:t>
      </w:r>
      <w:r w:rsidR="00B4757B" w:rsidRPr="00CC204C">
        <w:rPr>
          <w:sz w:val="24"/>
          <w:szCs w:val="24"/>
          <w:lang w:val="sk-SK"/>
        </w:rPr>
        <w:t>Z</w:t>
      </w:r>
      <w:r w:rsidRPr="00CC204C">
        <w:rPr>
          <w:sz w:val="24"/>
          <w:szCs w:val="24"/>
          <w:lang w:val="sk-SK"/>
        </w:rPr>
        <w:t>mluvy.</w:t>
      </w:r>
    </w:p>
    <w:p w14:paraId="54D4976E" w14:textId="77777777" w:rsidR="00162CC3" w:rsidRPr="00CC204C" w:rsidRDefault="00162CC3" w:rsidP="007E0BB3">
      <w:pPr>
        <w:pStyle w:val="Textvysvetlivky"/>
        <w:numPr>
          <w:ilvl w:val="0"/>
          <w:numId w:val="5"/>
        </w:numPr>
        <w:spacing w:after="0"/>
        <w:rPr>
          <w:bCs/>
          <w:sz w:val="24"/>
          <w:szCs w:val="24"/>
          <w:lang w:val="sk-SK"/>
        </w:rPr>
      </w:pPr>
      <w:r w:rsidRPr="00CC204C">
        <w:rPr>
          <w:sz w:val="24"/>
          <w:szCs w:val="24"/>
          <w:lang w:val="sk-SK"/>
        </w:rPr>
        <w:t>Nebezpečenstvo škody k</w:t>
      </w:r>
      <w:r w:rsidR="00435ED0" w:rsidRPr="00CC204C">
        <w:rPr>
          <w:sz w:val="24"/>
          <w:szCs w:val="24"/>
          <w:lang w:val="sk-SK"/>
        </w:rPr>
        <w:t> </w:t>
      </w:r>
      <w:r w:rsidRPr="00CC204C">
        <w:rPr>
          <w:sz w:val="24"/>
          <w:szCs w:val="24"/>
          <w:lang w:val="sk-SK"/>
        </w:rPr>
        <w:t xml:space="preserve">vykonávanému plneniu znáša </w:t>
      </w:r>
      <w:r w:rsidR="00B4757B" w:rsidRPr="00CC204C">
        <w:rPr>
          <w:sz w:val="24"/>
          <w:szCs w:val="24"/>
          <w:lang w:val="sk-SK"/>
        </w:rPr>
        <w:t>P</w:t>
      </w:r>
      <w:r w:rsidRPr="00CC204C">
        <w:rPr>
          <w:sz w:val="24"/>
          <w:szCs w:val="24"/>
          <w:lang w:val="sk-SK"/>
        </w:rPr>
        <w:t>oskytovateľ až do</w:t>
      </w:r>
      <w:r w:rsidR="00435ED0" w:rsidRPr="00CC204C">
        <w:rPr>
          <w:sz w:val="24"/>
          <w:szCs w:val="24"/>
          <w:lang w:val="sk-SK"/>
        </w:rPr>
        <w:t> </w:t>
      </w:r>
      <w:r w:rsidRPr="00CC204C">
        <w:rPr>
          <w:sz w:val="24"/>
          <w:szCs w:val="24"/>
          <w:lang w:val="sk-SK"/>
        </w:rPr>
        <w:t xml:space="preserve">okamihu jeho odovzdania a prevzatia </w:t>
      </w:r>
      <w:r w:rsidR="00B4757B" w:rsidRPr="00CC204C">
        <w:rPr>
          <w:sz w:val="24"/>
          <w:szCs w:val="24"/>
          <w:lang w:val="sk-SK"/>
        </w:rPr>
        <w:t>O</w:t>
      </w:r>
      <w:r w:rsidRPr="00CC204C">
        <w:rPr>
          <w:sz w:val="24"/>
          <w:szCs w:val="24"/>
          <w:lang w:val="sk-SK"/>
        </w:rPr>
        <w:t xml:space="preserve">bjednávateľom. Na </w:t>
      </w:r>
      <w:r w:rsidR="00B4757B" w:rsidRPr="00CC204C">
        <w:rPr>
          <w:sz w:val="24"/>
          <w:szCs w:val="24"/>
          <w:lang w:val="sk-SK"/>
        </w:rPr>
        <w:t>O</w:t>
      </w:r>
      <w:r w:rsidRPr="00CC204C">
        <w:rPr>
          <w:sz w:val="24"/>
          <w:szCs w:val="24"/>
          <w:lang w:val="sk-SK"/>
        </w:rPr>
        <w:t>bjednávateľa prechádza až jeho prevzatím.</w:t>
      </w:r>
    </w:p>
    <w:p w14:paraId="7AC243E7" w14:textId="77777777" w:rsidR="000700E3" w:rsidRPr="00CC204C" w:rsidRDefault="000700E3" w:rsidP="007E0BB3">
      <w:pPr>
        <w:pStyle w:val="Textvysvetlivky"/>
        <w:numPr>
          <w:ilvl w:val="0"/>
          <w:numId w:val="5"/>
        </w:numPr>
        <w:spacing w:after="0"/>
        <w:rPr>
          <w:sz w:val="24"/>
          <w:szCs w:val="24"/>
          <w:lang w:val="sk-SK"/>
        </w:rPr>
      </w:pPr>
      <w:r w:rsidRPr="00CC204C">
        <w:rPr>
          <w:sz w:val="24"/>
          <w:szCs w:val="24"/>
          <w:lang w:val="sk-SK"/>
        </w:rPr>
        <w:t>Poskytovateľ</w:t>
      </w:r>
      <w:r w:rsidRPr="00CC204C">
        <w:rPr>
          <w:bCs/>
          <w:sz w:val="24"/>
          <w:szCs w:val="24"/>
          <w:lang w:val="sk-SK"/>
        </w:rPr>
        <w:t xml:space="preserve"> je povinný uhradiť všetky škody spôsobené na</w:t>
      </w:r>
      <w:r w:rsidR="00435ED0" w:rsidRPr="00CC204C">
        <w:rPr>
          <w:bCs/>
          <w:sz w:val="24"/>
          <w:szCs w:val="24"/>
          <w:lang w:val="sk-SK"/>
        </w:rPr>
        <w:t> </w:t>
      </w:r>
      <w:r w:rsidRPr="00CC204C">
        <w:rPr>
          <w:bCs/>
          <w:sz w:val="24"/>
          <w:szCs w:val="24"/>
          <w:lang w:val="sk-SK"/>
        </w:rPr>
        <w:t>cudzích nehnuteľnostiach, zariadeniach, majetku, zdraví alebo živote osôb spôsobené pri</w:t>
      </w:r>
      <w:r w:rsidR="00435ED0" w:rsidRPr="00CC204C">
        <w:rPr>
          <w:bCs/>
          <w:sz w:val="24"/>
          <w:szCs w:val="24"/>
          <w:lang w:val="sk-SK"/>
        </w:rPr>
        <w:t> </w:t>
      </w:r>
      <w:r w:rsidRPr="00CC204C">
        <w:rPr>
          <w:bCs/>
          <w:sz w:val="24"/>
          <w:szCs w:val="24"/>
          <w:lang w:val="sk-SK"/>
        </w:rPr>
        <w:t xml:space="preserve">vykonávaní predmetu </w:t>
      </w:r>
      <w:r w:rsidR="002B45A2" w:rsidRPr="00CC204C">
        <w:rPr>
          <w:bCs/>
          <w:sz w:val="24"/>
          <w:szCs w:val="24"/>
          <w:lang w:val="sk-SK"/>
        </w:rPr>
        <w:t>zmluvy</w:t>
      </w:r>
      <w:r w:rsidRPr="00CC204C">
        <w:rPr>
          <w:bCs/>
          <w:sz w:val="24"/>
          <w:szCs w:val="24"/>
          <w:lang w:val="sk-SK"/>
        </w:rPr>
        <w:t xml:space="preserve"> alebo ako jeho dôsledok. Uvedené sa netýka prípadov, keď ku</w:t>
      </w:r>
      <w:r w:rsidR="00435ED0" w:rsidRPr="00CC204C">
        <w:rPr>
          <w:bCs/>
          <w:sz w:val="24"/>
          <w:szCs w:val="24"/>
          <w:lang w:val="sk-SK"/>
        </w:rPr>
        <w:t> </w:t>
      </w:r>
      <w:r w:rsidRPr="00CC204C">
        <w:rPr>
          <w:bCs/>
          <w:sz w:val="24"/>
          <w:szCs w:val="24"/>
          <w:lang w:val="sk-SK"/>
        </w:rPr>
        <w:t>škode došlo na základe nevhodne vydaného príkazu zo</w:t>
      </w:r>
      <w:r w:rsidR="00435ED0" w:rsidRPr="00CC204C">
        <w:rPr>
          <w:bCs/>
          <w:sz w:val="24"/>
          <w:szCs w:val="24"/>
          <w:lang w:val="sk-SK"/>
        </w:rPr>
        <w:t> </w:t>
      </w:r>
      <w:r w:rsidRPr="00CC204C">
        <w:rPr>
          <w:bCs/>
          <w:sz w:val="24"/>
          <w:szCs w:val="24"/>
          <w:lang w:val="sk-SK"/>
        </w:rPr>
        <w:t xml:space="preserve">strany </w:t>
      </w:r>
      <w:r w:rsidR="00B4757B" w:rsidRPr="00CC204C">
        <w:rPr>
          <w:bCs/>
          <w:sz w:val="24"/>
          <w:szCs w:val="24"/>
          <w:lang w:val="sk-SK"/>
        </w:rPr>
        <w:t>O</w:t>
      </w:r>
      <w:r w:rsidRPr="00CC204C">
        <w:rPr>
          <w:bCs/>
          <w:sz w:val="24"/>
          <w:szCs w:val="24"/>
          <w:lang w:val="sk-SK"/>
        </w:rPr>
        <w:t>bjednávateľa, pričom na</w:t>
      </w:r>
      <w:r w:rsidR="00435ED0" w:rsidRPr="00CC204C">
        <w:rPr>
          <w:bCs/>
          <w:sz w:val="24"/>
          <w:szCs w:val="24"/>
          <w:lang w:val="sk-SK"/>
        </w:rPr>
        <w:t> </w:t>
      </w:r>
      <w:r w:rsidRPr="00CC204C">
        <w:rPr>
          <w:bCs/>
          <w:sz w:val="24"/>
          <w:szCs w:val="24"/>
          <w:lang w:val="sk-SK"/>
        </w:rPr>
        <w:t xml:space="preserve">jeho nevhodnosť bol </w:t>
      </w:r>
      <w:r w:rsidR="00B4757B" w:rsidRPr="00CC204C">
        <w:rPr>
          <w:bCs/>
          <w:sz w:val="24"/>
          <w:szCs w:val="24"/>
          <w:lang w:val="sk-SK"/>
        </w:rPr>
        <w:t>O</w:t>
      </w:r>
      <w:r w:rsidRPr="00CC204C">
        <w:rPr>
          <w:bCs/>
          <w:sz w:val="24"/>
          <w:szCs w:val="24"/>
          <w:lang w:val="sk-SK"/>
        </w:rPr>
        <w:t>bjednávateľ zo</w:t>
      </w:r>
      <w:r w:rsidR="00435ED0" w:rsidRPr="00CC204C">
        <w:rPr>
          <w:bCs/>
          <w:sz w:val="24"/>
          <w:szCs w:val="24"/>
          <w:lang w:val="sk-SK"/>
        </w:rPr>
        <w:t> </w:t>
      </w:r>
      <w:r w:rsidRPr="00CC204C">
        <w:rPr>
          <w:bCs/>
          <w:sz w:val="24"/>
          <w:szCs w:val="24"/>
          <w:lang w:val="sk-SK"/>
        </w:rPr>
        <w:t xml:space="preserve">strany </w:t>
      </w:r>
      <w:r w:rsidR="00B4757B" w:rsidRPr="00CC204C">
        <w:rPr>
          <w:sz w:val="24"/>
          <w:szCs w:val="24"/>
          <w:lang w:val="sk-SK"/>
        </w:rPr>
        <w:t>P</w:t>
      </w:r>
      <w:r w:rsidRPr="00CC204C">
        <w:rPr>
          <w:sz w:val="24"/>
          <w:szCs w:val="24"/>
          <w:lang w:val="sk-SK"/>
        </w:rPr>
        <w:t>oskytovateľ</w:t>
      </w:r>
      <w:r w:rsidRPr="00CC204C">
        <w:rPr>
          <w:bCs/>
          <w:sz w:val="24"/>
          <w:szCs w:val="24"/>
          <w:lang w:val="sk-SK"/>
        </w:rPr>
        <w:t>a upozornený, ale tento i napriek tomu na</w:t>
      </w:r>
      <w:r w:rsidR="00435ED0" w:rsidRPr="00CC204C">
        <w:rPr>
          <w:bCs/>
          <w:sz w:val="24"/>
          <w:szCs w:val="24"/>
          <w:lang w:val="sk-SK"/>
        </w:rPr>
        <w:t> </w:t>
      </w:r>
      <w:r w:rsidRPr="00CC204C">
        <w:rPr>
          <w:bCs/>
          <w:sz w:val="24"/>
          <w:szCs w:val="24"/>
          <w:lang w:val="sk-SK"/>
        </w:rPr>
        <w:t>jeho vykonaní trval.</w:t>
      </w:r>
    </w:p>
    <w:p w14:paraId="09B3F92C" w14:textId="361DAE9B" w:rsidR="00121614" w:rsidRPr="00CC204C" w:rsidRDefault="00121614" w:rsidP="007E0BB3">
      <w:pPr>
        <w:numPr>
          <w:ilvl w:val="0"/>
          <w:numId w:val="5"/>
        </w:numPr>
        <w:jc w:val="both"/>
        <w:rPr>
          <w:rFonts w:ascii="Times New Roman" w:hAnsi="Times New Roman"/>
          <w:b w:val="0"/>
          <w:sz w:val="24"/>
          <w:szCs w:val="24"/>
        </w:rPr>
      </w:pPr>
      <w:r w:rsidRPr="00CC204C">
        <w:rPr>
          <w:rFonts w:ascii="Times New Roman" w:hAnsi="Times New Roman"/>
          <w:b w:val="0"/>
          <w:sz w:val="24"/>
          <w:szCs w:val="24"/>
        </w:rPr>
        <w:t>Poskytovateľ je povinný mať uzavreté poistenie na</w:t>
      </w:r>
      <w:r w:rsidR="00435ED0" w:rsidRPr="00CC204C">
        <w:rPr>
          <w:rFonts w:ascii="Times New Roman" w:hAnsi="Times New Roman"/>
          <w:b w:val="0"/>
          <w:sz w:val="24"/>
          <w:szCs w:val="24"/>
        </w:rPr>
        <w:t> </w:t>
      </w:r>
      <w:r w:rsidRPr="00CC204C">
        <w:rPr>
          <w:rFonts w:ascii="Times New Roman" w:hAnsi="Times New Roman"/>
          <w:b w:val="0"/>
          <w:sz w:val="24"/>
          <w:szCs w:val="24"/>
        </w:rPr>
        <w:t xml:space="preserve">celé obdobie trvania </w:t>
      </w:r>
      <w:r w:rsidR="00B4757B" w:rsidRPr="00CC204C">
        <w:rPr>
          <w:rFonts w:ascii="Times New Roman" w:hAnsi="Times New Roman"/>
          <w:b w:val="0"/>
          <w:sz w:val="24"/>
          <w:szCs w:val="24"/>
        </w:rPr>
        <w:t>Z</w:t>
      </w:r>
      <w:r w:rsidRPr="00CC204C">
        <w:rPr>
          <w:rFonts w:ascii="Times New Roman" w:hAnsi="Times New Roman"/>
          <w:b w:val="0"/>
          <w:sz w:val="24"/>
          <w:szCs w:val="24"/>
        </w:rPr>
        <w:t>mluvy alebo do posledného termínu na</w:t>
      </w:r>
      <w:r w:rsidR="00435ED0" w:rsidRPr="00CC204C">
        <w:rPr>
          <w:rFonts w:ascii="Times New Roman" w:hAnsi="Times New Roman"/>
          <w:b w:val="0"/>
          <w:sz w:val="24"/>
          <w:szCs w:val="24"/>
        </w:rPr>
        <w:t> </w:t>
      </w:r>
      <w:r w:rsidRPr="00CC204C">
        <w:rPr>
          <w:rFonts w:ascii="Times New Roman" w:hAnsi="Times New Roman"/>
          <w:b w:val="0"/>
          <w:sz w:val="24"/>
          <w:szCs w:val="24"/>
        </w:rPr>
        <w:t>odstránenie vád (podľa toho, ktorý z</w:t>
      </w:r>
      <w:r w:rsidR="00DC7FEF" w:rsidRPr="00CC204C">
        <w:rPr>
          <w:rFonts w:ascii="Times New Roman" w:hAnsi="Times New Roman"/>
          <w:b w:val="0"/>
          <w:sz w:val="24"/>
          <w:szCs w:val="24"/>
        </w:rPr>
        <w:t> </w:t>
      </w:r>
      <w:r w:rsidRPr="00CC204C">
        <w:rPr>
          <w:rFonts w:ascii="Times New Roman" w:hAnsi="Times New Roman"/>
          <w:b w:val="0"/>
          <w:sz w:val="24"/>
          <w:szCs w:val="24"/>
        </w:rPr>
        <w:t xml:space="preserve">nich je neskorší) proti poškodeniu alebo zničeniu majetku iných osôb spôsobeným činmi alebo nedbalosťou </w:t>
      </w:r>
      <w:r w:rsidR="00B4757B" w:rsidRPr="00CC204C">
        <w:rPr>
          <w:rFonts w:ascii="Times New Roman" w:hAnsi="Times New Roman"/>
          <w:b w:val="0"/>
          <w:sz w:val="24"/>
          <w:szCs w:val="24"/>
        </w:rPr>
        <w:t>P</w:t>
      </w:r>
      <w:r w:rsidRPr="00CC204C">
        <w:rPr>
          <w:rFonts w:ascii="Times New Roman" w:hAnsi="Times New Roman"/>
          <w:b w:val="0"/>
          <w:sz w:val="24"/>
          <w:szCs w:val="24"/>
        </w:rPr>
        <w:t>oskytovateľa a poistenie proti</w:t>
      </w:r>
      <w:r w:rsidR="00DC7FEF" w:rsidRPr="00CC204C">
        <w:rPr>
          <w:rFonts w:ascii="Times New Roman" w:hAnsi="Times New Roman"/>
          <w:b w:val="0"/>
          <w:sz w:val="24"/>
          <w:szCs w:val="24"/>
        </w:rPr>
        <w:t> </w:t>
      </w:r>
      <w:r w:rsidRPr="00CC204C">
        <w:rPr>
          <w:rFonts w:ascii="Times New Roman" w:hAnsi="Times New Roman"/>
          <w:b w:val="0"/>
          <w:sz w:val="24"/>
          <w:szCs w:val="24"/>
        </w:rPr>
        <w:t xml:space="preserve">usmrteniu alebo zraneniu spôsobeným činmi </w:t>
      </w:r>
      <w:r w:rsidR="00B4757B" w:rsidRPr="00CC204C">
        <w:rPr>
          <w:rFonts w:ascii="Times New Roman" w:hAnsi="Times New Roman"/>
          <w:b w:val="0"/>
          <w:sz w:val="24"/>
          <w:szCs w:val="24"/>
        </w:rPr>
        <w:t>P</w:t>
      </w:r>
      <w:r w:rsidRPr="00CC204C">
        <w:rPr>
          <w:rFonts w:ascii="Times New Roman" w:hAnsi="Times New Roman"/>
          <w:b w:val="0"/>
          <w:sz w:val="24"/>
          <w:szCs w:val="24"/>
        </w:rPr>
        <w:t>oskytovateľa alebo jeho nedbalosťou. Náklady na</w:t>
      </w:r>
      <w:r w:rsidR="00435ED0" w:rsidRPr="00CC204C">
        <w:rPr>
          <w:rFonts w:ascii="Times New Roman" w:hAnsi="Times New Roman"/>
          <w:b w:val="0"/>
          <w:sz w:val="24"/>
          <w:szCs w:val="24"/>
        </w:rPr>
        <w:t> </w:t>
      </w:r>
      <w:r w:rsidRPr="00CC204C">
        <w:rPr>
          <w:rFonts w:ascii="Times New Roman" w:hAnsi="Times New Roman"/>
          <w:b w:val="0"/>
          <w:sz w:val="24"/>
          <w:szCs w:val="24"/>
        </w:rPr>
        <w:t>poistenie sú zahrnuté v</w:t>
      </w:r>
      <w:r w:rsidR="00435ED0" w:rsidRPr="00CC204C">
        <w:rPr>
          <w:rFonts w:ascii="Times New Roman" w:hAnsi="Times New Roman"/>
          <w:b w:val="0"/>
          <w:sz w:val="24"/>
          <w:szCs w:val="24"/>
        </w:rPr>
        <w:t> </w:t>
      </w:r>
      <w:r w:rsidRPr="00CC204C">
        <w:rPr>
          <w:rFonts w:ascii="Times New Roman" w:hAnsi="Times New Roman"/>
          <w:b w:val="0"/>
          <w:sz w:val="24"/>
          <w:szCs w:val="24"/>
        </w:rPr>
        <w:t xml:space="preserve">cene </w:t>
      </w:r>
      <w:r w:rsidR="00B4757B" w:rsidRPr="00CC204C">
        <w:rPr>
          <w:rFonts w:ascii="Times New Roman" w:hAnsi="Times New Roman"/>
          <w:b w:val="0"/>
          <w:sz w:val="24"/>
          <w:szCs w:val="24"/>
        </w:rPr>
        <w:t>Z</w:t>
      </w:r>
      <w:r w:rsidRPr="00CC204C">
        <w:rPr>
          <w:rFonts w:ascii="Times New Roman" w:hAnsi="Times New Roman"/>
          <w:b w:val="0"/>
          <w:sz w:val="24"/>
          <w:szCs w:val="24"/>
        </w:rPr>
        <w:t xml:space="preserve">mluvy. </w:t>
      </w:r>
      <w:r w:rsidR="00FA7FD7" w:rsidRPr="00CC204C">
        <w:rPr>
          <w:rFonts w:ascii="Times New Roman" w:hAnsi="Times New Roman"/>
          <w:b w:val="0"/>
          <w:sz w:val="24"/>
          <w:szCs w:val="24"/>
        </w:rPr>
        <w:t xml:space="preserve">Zhotoviteľ predloží kópiu uvedenej poistnej zmluvy alebo iný rovnocenný doklad preukazujúci platnosť poistenia podľa tohto bodu najneskôr pri podpise tejto Zmluvy. Poistná zmluva sa stane súčasťou tejto Zmluvy ako Príloha č. </w:t>
      </w:r>
      <w:r w:rsidR="005502B7" w:rsidRPr="00CC204C">
        <w:rPr>
          <w:rFonts w:ascii="Times New Roman" w:hAnsi="Times New Roman"/>
          <w:b w:val="0"/>
          <w:sz w:val="24"/>
          <w:szCs w:val="24"/>
        </w:rPr>
        <w:t>5</w:t>
      </w:r>
      <w:r w:rsidR="00FA7FD7" w:rsidRPr="00CC204C">
        <w:rPr>
          <w:rFonts w:ascii="Times New Roman" w:hAnsi="Times New Roman"/>
          <w:b w:val="0"/>
          <w:sz w:val="24"/>
          <w:szCs w:val="24"/>
        </w:rPr>
        <w:t xml:space="preserve"> tejto Zmluvy.</w:t>
      </w:r>
      <w:r w:rsidRPr="00CC204C">
        <w:rPr>
          <w:rFonts w:ascii="Times New Roman" w:hAnsi="Times New Roman"/>
          <w:b w:val="0"/>
          <w:sz w:val="24"/>
          <w:szCs w:val="24"/>
        </w:rPr>
        <w:t xml:space="preserve"> Poskytovateľ je povinný sa na</w:t>
      </w:r>
      <w:r w:rsidR="00435ED0" w:rsidRPr="00CC204C">
        <w:rPr>
          <w:rFonts w:ascii="Times New Roman" w:hAnsi="Times New Roman"/>
          <w:b w:val="0"/>
          <w:sz w:val="24"/>
          <w:szCs w:val="24"/>
        </w:rPr>
        <w:t> </w:t>
      </w:r>
      <w:r w:rsidRPr="00CC204C">
        <w:rPr>
          <w:rFonts w:ascii="Times New Roman" w:hAnsi="Times New Roman"/>
          <w:b w:val="0"/>
          <w:sz w:val="24"/>
          <w:szCs w:val="24"/>
        </w:rPr>
        <w:t xml:space="preserve">svoju zodpovednosť uistiť, že jeho subdodávatelia majú pre nimi vykonávanú činnosť uzavretú poistnú zmluvu, ktorá kryje všetky riziká vyššie uvedené. Poskytovateľ je povinný bezodkladne (najneskôr do dvadsiatichštyroch (24) hodín) </w:t>
      </w:r>
      <w:r w:rsidR="00B4757B" w:rsidRPr="00CC204C">
        <w:rPr>
          <w:rFonts w:ascii="Times New Roman" w:hAnsi="Times New Roman"/>
          <w:b w:val="0"/>
          <w:sz w:val="24"/>
          <w:szCs w:val="24"/>
        </w:rPr>
        <w:t xml:space="preserve">písomne </w:t>
      </w:r>
      <w:r w:rsidRPr="00CC204C">
        <w:rPr>
          <w:rFonts w:ascii="Times New Roman" w:hAnsi="Times New Roman"/>
          <w:b w:val="0"/>
          <w:sz w:val="24"/>
          <w:szCs w:val="24"/>
        </w:rPr>
        <w:t xml:space="preserve">informovať </w:t>
      </w:r>
      <w:r w:rsidR="00B4757B" w:rsidRPr="00CC204C">
        <w:rPr>
          <w:rFonts w:ascii="Times New Roman" w:hAnsi="Times New Roman"/>
          <w:b w:val="0"/>
          <w:sz w:val="24"/>
          <w:szCs w:val="24"/>
        </w:rPr>
        <w:t>O</w:t>
      </w:r>
      <w:r w:rsidRPr="00CC204C">
        <w:rPr>
          <w:rFonts w:ascii="Times New Roman" w:hAnsi="Times New Roman"/>
          <w:b w:val="0"/>
          <w:sz w:val="24"/>
          <w:szCs w:val="24"/>
        </w:rPr>
        <w:t xml:space="preserve">bjednávateľa o poistných udalostiach, ktoré súvisia s vykonávaním plnenia. Objednávateľ je oprávnený počas platnosti </w:t>
      </w:r>
      <w:r w:rsidR="00B4757B" w:rsidRPr="00CC204C">
        <w:rPr>
          <w:rFonts w:ascii="Times New Roman" w:hAnsi="Times New Roman"/>
          <w:b w:val="0"/>
          <w:sz w:val="24"/>
          <w:szCs w:val="24"/>
        </w:rPr>
        <w:t>Z</w:t>
      </w:r>
      <w:r w:rsidRPr="00CC204C">
        <w:rPr>
          <w:rFonts w:ascii="Times New Roman" w:hAnsi="Times New Roman"/>
          <w:b w:val="0"/>
          <w:sz w:val="24"/>
          <w:szCs w:val="24"/>
        </w:rPr>
        <w:t>mluvy</w:t>
      </w:r>
      <w:r w:rsidRPr="00CC204C">
        <w:rPr>
          <w:rFonts w:ascii="Times New Roman" w:hAnsi="Times New Roman"/>
          <w:b w:val="0"/>
          <w:bCs/>
          <w:sz w:val="24"/>
          <w:szCs w:val="24"/>
        </w:rPr>
        <w:t xml:space="preserve"> alebo do</w:t>
      </w:r>
      <w:r w:rsidR="00435ED0" w:rsidRPr="00CC204C">
        <w:rPr>
          <w:rFonts w:ascii="Times New Roman" w:hAnsi="Times New Roman"/>
          <w:b w:val="0"/>
          <w:bCs/>
          <w:sz w:val="24"/>
          <w:szCs w:val="24"/>
        </w:rPr>
        <w:t> </w:t>
      </w:r>
      <w:r w:rsidRPr="00CC204C">
        <w:rPr>
          <w:rFonts w:ascii="Times New Roman" w:hAnsi="Times New Roman"/>
          <w:b w:val="0"/>
          <w:bCs/>
          <w:sz w:val="24"/>
          <w:szCs w:val="24"/>
        </w:rPr>
        <w:t xml:space="preserve">posledného termínu na odstránenie vád (podľa toho, ktorý z nich je neskorší) </w:t>
      </w:r>
      <w:r w:rsidRPr="00CC204C">
        <w:rPr>
          <w:rFonts w:ascii="Times New Roman" w:hAnsi="Times New Roman"/>
          <w:b w:val="0"/>
          <w:sz w:val="24"/>
          <w:szCs w:val="24"/>
        </w:rPr>
        <w:t>požadovať od </w:t>
      </w:r>
      <w:r w:rsidR="00B4757B" w:rsidRPr="00CC204C">
        <w:rPr>
          <w:rFonts w:ascii="Times New Roman" w:hAnsi="Times New Roman"/>
          <w:b w:val="0"/>
          <w:sz w:val="24"/>
          <w:szCs w:val="24"/>
        </w:rPr>
        <w:t>P</w:t>
      </w:r>
      <w:r w:rsidR="00F051BF" w:rsidRPr="00CC204C">
        <w:rPr>
          <w:rFonts w:ascii="Times New Roman" w:hAnsi="Times New Roman"/>
          <w:b w:val="0"/>
          <w:sz w:val="24"/>
          <w:szCs w:val="24"/>
        </w:rPr>
        <w:t xml:space="preserve">oskytovateľa </w:t>
      </w:r>
      <w:r w:rsidRPr="00CC204C">
        <w:rPr>
          <w:rFonts w:ascii="Times New Roman" w:hAnsi="Times New Roman"/>
          <w:b w:val="0"/>
          <w:sz w:val="24"/>
          <w:szCs w:val="24"/>
        </w:rPr>
        <w:t>potvrdenie poisťovne o trvaní a rozsahu poistenia.</w:t>
      </w:r>
    </w:p>
    <w:p w14:paraId="586AB106" w14:textId="7A845820" w:rsidR="00121614" w:rsidRPr="00CC204C" w:rsidRDefault="00F051BF" w:rsidP="007E0BB3">
      <w:pPr>
        <w:pStyle w:val="Default"/>
        <w:numPr>
          <w:ilvl w:val="0"/>
          <w:numId w:val="5"/>
        </w:numPr>
        <w:jc w:val="both"/>
        <w:rPr>
          <w:rFonts w:ascii="Times New Roman" w:hAnsi="Times New Roman" w:cs="Times New Roman"/>
        </w:rPr>
      </w:pPr>
      <w:r w:rsidRPr="00CC204C">
        <w:rPr>
          <w:rFonts w:ascii="Times New Roman" w:hAnsi="Times New Roman" w:cs="Times New Roman"/>
        </w:rPr>
        <w:lastRenderedPageBreak/>
        <w:t>Poskytovateľ</w:t>
      </w:r>
      <w:r w:rsidR="00121614" w:rsidRPr="00CC204C">
        <w:rPr>
          <w:rFonts w:ascii="Times New Roman" w:hAnsi="Times New Roman" w:cs="Times New Roman"/>
        </w:rPr>
        <w:t xml:space="preserve"> sa zaväzuje, že nebude v</w:t>
      </w:r>
      <w:r w:rsidR="00435ED0" w:rsidRPr="00CC204C">
        <w:rPr>
          <w:rFonts w:ascii="Times New Roman" w:hAnsi="Times New Roman" w:cs="Times New Roman"/>
        </w:rPr>
        <w:t> </w:t>
      </w:r>
      <w:r w:rsidR="00121614" w:rsidRPr="00CC204C">
        <w:rPr>
          <w:rFonts w:ascii="Times New Roman" w:hAnsi="Times New Roman" w:cs="Times New Roman"/>
        </w:rPr>
        <w:t>súvislosti s</w:t>
      </w:r>
      <w:r w:rsidR="00B4141A" w:rsidRPr="00CC204C">
        <w:rPr>
          <w:rFonts w:ascii="Times New Roman" w:hAnsi="Times New Roman" w:cs="Times New Roman"/>
        </w:rPr>
        <w:t> </w:t>
      </w:r>
      <w:r w:rsidR="00121614" w:rsidRPr="00CC204C">
        <w:rPr>
          <w:rFonts w:ascii="Times New Roman" w:hAnsi="Times New Roman" w:cs="Times New Roman"/>
        </w:rPr>
        <w:t>predmetom</w:t>
      </w:r>
      <w:r w:rsidR="00B4141A" w:rsidRPr="00CC204C">
        <w:rPr>
          <w:rFonts w:ascii="Times New Roman" w:hAnsi="Times New Roman" w:cs="Times New Roman"/>
        </w:rPr>
        <w:t xml:space="preserve"> </w:t>
      </w:r>
      <w:r w:rsidR="00B4757B" w:rsidRPr="00CC204C">
        <w:rPr>
          <w:rFonts w:ascii="Times New Roman" w:hAnsi="Times New Roman" w:cs="Times New Roman"/>
        </w:rPr>
        <w:t>Z</w:t>
      </w:r>
      <w:r w:rsidRPr="00CC204C">
        <w:rPr>
          <w:rFonts w:ascii="Times New Roman" w:hAnsi="Times New Roman" w:cs="Times New Roman"/>
        </w:rPr>
        <w:t>mluvy</w:t>
      </w:r>
      <w:r w:rsidR="00121614" w:rsidRPr="00CC204C">
        <w:rPr>
          <w:rFonts w:ascii="Times New Roman" w:hAnsi="Times New Roman" w:cs="Times New Roman"/>
        </w:rPr>
        <w:t>/s vykonávaním plnenia zamestnávať zamestnancov v</w:t>
      </w:r>
      <w:r w:rsidR="00435ED0" w:rsidRPr="00CC204C">
        <w:rPr>
          <w:rFonts w:ascii="Times New Roman" w:hAnsi="Times New Roman" w:cs="Times New Roman"/>
        </w:rPr>
        <w:t> </w:t>
      </w:r>
      <w:r w:rsidR="00121614" w:rsidRPr="00CC204C">
        <w:rPr>
          <w:rFonts w:ascii="Times New Roman" w:hAnsi="Times New Roman" w:cs="Times New Roman"/>
        </w:rPr>
        <w:t>rozpore s</w:t>
      </w:r>
      <w:r w:rsidR="00435ED0" w:rsidRPr="00CC204C">
        <w:rPr>
          <w:rFonts w:ascii="Times New Roman" w:hAnsi="Times New Roman" w:cs="Times New Roman"/>
        </w:rPr>
        <w:t> </w:t>
      </w:r>
      <w:r w:rsidR="00121614" w:rsidRPr="00CC204C">
        <w:rPr>
          <w:rFonts w:ascii="Times New Roman" w:hAnsi="Times New Roman" w:cs="Times New Roman"/>
        </w:rPr>
        <w:t>právnymi predpismi Slovenskej republiky upravujúcimi nelegálnu prácu a nelegálne zamestnávanie.</w:t>
      </w:r>
    </w:p>
    <w:p w14:paraId="4928BD7C" w14:textId="54463BB3" w:rsidR="00797E33" w:rsidRPr="00623558" w:rsidRDefault="00AD6F94" w:rsidP="007E0BB3">
      <w:pPr>
        <w:pStyle w:val="Default"/>
        <w:numPr>
          <w:ilvl w:val="0"/>
          <w:numId w:val="5"/>
        </w:numPr>
        <w:jc w:val="both"/>
        <w:rPr>
          <w:rFonts w:ascii="Times New Roman" w:hAnsi="Times New Roman" w:cs="Times New Roman"/>
        </w:rPr>
      </w:pPr>
      <w:r w:rsidRPr="00623558">
        <w:rPr>
          <w:rFonts w:ascii="Times New Roman" w:hAnsi="Times New Roman" w:cs="Times New Roman"/>
          <w:color w:val="auto"/>
        </w:rPr>
        <w:t>Poskytovateľ</w:t>
      </w:r>
      <w:r w:rsidR="00797E33" w:rsidRPr="00623558">
        <w:rPr>
          <w:rFonts w:ascii="Times New Roman" w:hAnsi="Times New Roman" w:cs="Times New Roman"/>
        </w:rPr>
        <w:t xml:space="preserve"> musí mať k dispozícii osoby, ktoré majú odbornú spôsobilosť/oprávnenie: </w:t>
      </w:r>
    </w:p>
    <w:p w14:paraId="3AFA2227" w14:textId="77777777" w:rsidR="00797E33" w:rsidRPr="00623558" w:rsidRDefault="00797E33" w:rsidP="007E0BB3">
      <w:pPr>
        <w:pStyle w:val="Default"/>
        <w:numPr>
          <w:ilvl w:val="1"/>
          <w:numId w:val="5"/>
        </w:numPr>
        <w:ind w:left="851" w:hanging="425"/>
        <w:jc w:val="both"/>
        <w:rPr>
          <w:rFonts w:ascii="Times New Roman" w:hAnsi="Times New Roman" w:cs="Times New Roman"/>
        </w:rPr>
      </w:pPr>
      <w:r w:rsidRPr="00623558">
        <w:rPr>
          <w:rFonts w:ascii="Times New Roman" w:hAnsi="Times New Roman" w:cs="Times New Roman"/>
        </w:rPr>
        <w:t xml:space="preserve">Odbornú spôsobilosť v zmysle vyhlášky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„vyhláška“) – min. 1 osoba: </w:t>
      </w:r>
    </w:p>
    <w:p w14:paraId="77A8F6CF" w14:textId="77777777" w:rsidR="00797E33" w:rsidRPr="00623558" w:rsidRDefault="00797E33" w:rsidP="007E0BB3">
      <w:pPr>
        <w:pStyle w:val="Odsekzoznamu"/>
        <w:numPr>
          <w:ilvl w:val="0"/>
          <w:numId w:val="40"/>
        </w:numPr>
        <w:tabs>
          <w:tab w:val="num" w:pos="851"/>
        </w:tabs>
        <w:ind w:left="851" w:hanging="425"/>
        <w:contextualSpacing/>
        <w:jc w:val="both"/>
      </w:pPr>
      <w:r w:rsidRPr="00623558">
        <w:t xml:space="preserve">podľa § 22 vyhlášky – samostatný elektrotechnik, ktorý spĺňa požiadavky odbornej spôsobilosti elektrotechnika a má odbornú prax podľa uvedenia v prílohe č. 11 vyhlášky pre zariadenia do 1000 V; </w:t>
      </w:r>
    </w:p>
    <w:p w14:paraId="28116594" w14:textId="77777777" w:rsidR="00797E33" w:rsidRPr="00623558" w:rsidRDefault="00797E33" w:rsidP="007E0BB3">
      <w:pPr>
        <w:pStyle w:val="Odsekzoznamu"/>
        <w:numPr>
          <w:ilvl w:val="0"/>
          <w:numId w:val="40"/>
        </w:numPr>
        <w:tabs>
          <w:tab w:val="num" w:pos="851"/>
        </w:tabs>
        <w:ind w:left="851" w:hanging="425"/>
        <w:contextualSpacing/>
        <w:jc w:val="both"/>
      </w:pPr>
      <w:r w:rsidRPr="00623558">
        <w:t>podľa § 23 vyhlášky – elektrotechnik na riadenie činnosti alebo na riadenie prevádzky, ktorý spĺňa požiadavky odbornej spôsobilosti elektrotechnika a má odbornú prax podľa uvedenia v prílohe č. 11 vyhlášky pre zariadenia do 1000 V;</w:t>
      </w:r>
    </w:p>
    <w:p w14:paraId="3E729457" w14:textId="77777777" w:rsidR="00797E33" w:rsidRPr="00623558" w:rsidRDefault="00797E33" w:rsidP="007E0BB3">
      <w:pPr>
        <w:pStyle w:val="Odsekzoznamu"/>
        <w:numPr>
          <w:ilvl w:val="0"/>
          <w:numId w:val="40"/>
        </w:numPr>
        <w:tabs>
          <w:tab w:val="num" w:pos="851"/>
        </w:tabs>
        <w:ind w:left="851" w:hanging="425"/>
        <w:contextualSpacing/>
        <w:jc w:val="both"/>
      </w:pPr>
      <w:r w:rsidRPr="00623558">
        <w:t>podľa § 24 vyhlášky -  revízny technik vyhradeného technického zariadenia elektrického;</w:t>
      </w:r>
    </w:p>
    <w:p w14:paraId="4CB1A293" w14:textId="77777777" w:rsidR="00797E33" w:rsidRPr="00623558" w:rsidRDefault="00797E33" w:rsidP="007E0BB3">
      <w:pPr>
        <w:pStyle w:val="Odsekzoznamu"/>
        <w:numPr>
          <w:ilvl w:val="0"/>
          <w:numId w:val="40"/>
        </w:numPr>
        <w:tabs>
          <w:tab w:val="num" w:pos="851"/>
        </w:tabs>
        <w:ind w:left="851" w:hanging="425"/>
        <w:contextualSpacing/>
        <w:jc w:val="both"/>
      </w:pPr>
      <w:r w:rsidRPr="00623558">
        <w:t xml:space="preserve">podľa § 17 vyhlášky - obsluha vyhradeného technického zariadenia - pohyblivej pracovnej plošiny </w:t>
      </w:r>
    </w:p>
    <w:p w14:paraId="55B6BA7E" w14:textId="0EA15931" w:rsidR="00797E33" w:rsidRPr="00623558" w:rsidRDefault="00E376AF" w:rsidP="007E0BB3">
      <w:pPr>
        <w:pStyle w:val="Default"/>
        <w:numPr>
          <w:ilvl w:val="1"/>
          <w:numId w:val="5"/>
        </w:numPr>
        <w:ind w:left="851" w:hanging="425"/>
        <w:jc w:val="both"/>
        <w:rPr>
          <w:rFonts w:ascii="Times New Roman" w:hAnsi="Times New Roman" w:cs="Times New Roman"/>
        </w:rPr>
      </w:pPr>
      <w:r w:rsidRPr="00623558">
        <w:rPr>
          <w:rFonts w:ascii="Times New Roman" w:hAnsi="Times New Roman" w:cs="Times New Roman"/>
          <w:color w:val="auto"/>
        </w:rPr>
        <w:t>Poskytovateľ</w:t>
      </w:r>
      <w:r w:rsidR="00797E33" w:rsidRPr="00623558">
        <w:rPr>
          <w:rFonts w:ascii="Times New Roman" w:hAnsi="Times New Roman" w:cs="Times New Roman"/>
          <w:color w:val="auto"/>
        </w:rPr>
        <w:t xml:space="preserve"> </w:t>
      </w:r>
      <w:r w:rsidR="00797E33" w:rsidRPr="00623558">
        <w:rPr>
          <w:rFonts w:ascii="Times New Roman" w:hAnsi="Times New Roman" w:cs="Times New Roman"/>
        </w:rPr>
        <w:t>musí mať k dispozícii osoby</w:t>
      </w:r>
      <w:r w:rsidR="008F13B1" w:rsidRPr="00623558">
        <w:rPr>
          <w:rFonts w:ascii="Times New Roman" w:hAnsi="Times New Roman" w:cs="Times New Roman"/>
        </w:rPr>
        <w:t xml:space="preserve"> na </w:t>
      </w:r>
      <w:r w:rsidR="00797E33" w:rsidRPr="00623558">
        <w:rPr>
          <w:rFonts w:ascii="Times New Roman" w:hAnsi="Times New Roman" w:cs="Times New Roman"/>
        </w:rPr>
        <w:t>obsluhu, vykonávanie údržby a úpravu softvéru a hardvéru radičov:</w:t>
      </w:r>
    </w:p>
    <w:p w14:paraId="5E1D4C7D" w14:textId="77777777" w:rsidR="00797E33" w:rsidRPr="00623558" w:rsidRDefault="00797E33" w:rsidP="007E0BB3">
      <w:pPr>
        <w:pStyle w:val="Odsekzoznamu"/>
        <w:numPr>
          <w:ilvl w:val="0"/>
          <w:numId w:val="42"/>
        </w:numPr>
        <w:tabs>
          <w:tab w:val="clear" w:pos="1088"/>
        </w:tabs>
        <w:ind w:left="851" w:hanging="425"/>
        <w:contextualSpacing/>
        <w:jc w:val="both"/>
        <w:rPr>
          <w:spacing w:val="-6"/>
        </w:rPr>
      </w:pPr>
      <w:r w:rsidRPr="00623558">
        <w:rPr>
          <w:spacing w:val="-6"/>
        </w:rPr>
        <w:t>min. 2 osoby oprávnené na vykonávanie údržby radičov Siemens typového radu M, C, SX;</w:t>
      </w:r>
    </w:p>
    <w:p w14:paraId="250C33A6" w14:textId="4B16C020" w:rsidR="00797E33" w:rsidRPr="00623558" w:rsidRDefault="00797E33" w:rsidP="007E0BB3">
      <w:pPr>
        <w:pStyle w:val="Odsekzoznamu"/>
        <w:numPr>
          <w:ilvl w:val="0"/>
          <w:numId w:val="42"/>
        </w:numPr>
        <w:tabs>
          <w:tab w:val="clear" w:pos="1088"/>
        </w:tabs>
        <w:ind w:left="709" w:hanging="283"/>
        <w:contextualSpacing/>
        <w:jc w:val="both"/>
      </w:pPr>
      <w:r w:rsidRPr="00623558">
        <w:t>min</w:t>
      </w:r>
      <w:r w:rsidR="00623558">
        <w:t>.</w:t>
      </w:r>
      <w:r w:rsidRPr="00623558">
        <w:t xml:space="preserve"> 1 osoba oprávnená na vykonávanie úprav a zmien softvéru a hardvéru pre radiče Siemens typového radu M, C, SX (vrátane základnej diagnostiky vzniknutého problému a jeho odstránenia, resp. zabezpečenia technického zásahu vyššej úrovne)</w:t>
      </w:r>
      <w:r w:rsidR="00991095">
        <w:t>;</w:t>
      </w:r>
    </w:p>
    <w:p w14:paraId="602631C8" w14:textId="1ADF44A7" w:rsidR="00797E33" w:rsidRPr="004C28DC" w:rsidRDefault="00797E33" w:rsidP="007E0BB3">
      <w:pPr>
        <w:pStyle w:val="Odsekzoznamu"/>
        <w:numPr>
          <w:ilvl w:val="0"/>
          <w:numId w:val="42"/>
        </w:numPr>
        <w:tabs>
          <w:tab w:val="clear" w:pos="1088"/>
        </w:tabs>
        <w:ind w:left="709" w:hanging="283"/>
        <w:contextualSpacing/>
        <w:jc w:val="both"/>
      </w:pPr>
      <w:r w:rsidRPr="00623558">
        <w:t>oprávnenie na vykonávanie údržby radiča Swarco Taffic</w:t>
      </w:r>
      <w:r w:rsidR="00D73578" w:rsidRPr="00623558">
        <w:t xml:space="preserve"> (</w:t>
      </w:r>
      <w:r w:rsidR="00D73578" w:rsidRPr="004C28DC">
        <w:t>vrátane základnej diagnostiky vzniknutého problému a jeho odstránenia, resp. zabezpečenia technického zásahu vyššej úrovne)</w:t>
      </w:r>
      <w:r w:rsidRPr="004C28DC">
        <w:t xml:space="preserve"> – min. 1 osoba;</w:t>
      </w:r>
    </w:p>
    <w:p w14:paraId="3450B4A0" w14:textId="3DA6AA50" w:rsidR="00797E33" w:rsidRPr="004C28DC" w:rsidRDefault="00797E33" w:rsidP="007E0BB3">
      <w:pPr>
        <w:pStyle w:val="Odsekzoznamu"/>
        <w:numPr>
          <w:ilvl w:val="0"/>
          <w:numId w:val="42"/>
        </w:numPr>
        <w:tabs>
          <w:tab w:val="clear" w:pos="1088"/>
        </w:tabs>
        <w:ind w:left="709" w:hanging="283"/>
        <w:contextualSpacing/>
        <w:jc w:val="both"/>
      </w:pPr>
      <w:r w:rsidRPr="004C28DC">
        <w:t xml:space="preserve">oprávnenie na vykonávanie údržby radiča AŽD </w:t>
      </w:r>
      <w:r w:rsidR="00D73578" w:rsidRPr="004C28DC">
        <w:t xml:space="preserve"> (vrátane základnej diagnostiky vzniknutého problému a jeho odstránenia, resp. zabezpečenia technického zásahu vyššej úrovne)</w:t>
      </w:r>
      <w:r w:rsidRPr="004C28DC">
        <w:t>– min. 1 osoba;</w:t>
      </w:r>
    </w:p>
    <w:p w14:paraId="172E3857" w14:textId="320A9A19" w:rsidR="00797E33" w:rsidRPr="004C28DC" w:rsidRDefault="00797E33" w:rsidP="007E0BB3">
      <w:pPr>
        <w:pStyle w:val="Odsekzoznamu"/>
        <w:numPr>
          <w:ilvl w:val="0"/>
          <w:numId w:val="42"/>
        </w:numPr>
        <w:tabs>
          <w:tab w:val="clear" w:pos="1088"/>
        </w:tabs>
        <w:ind w:left="709" w:hanging="283"/>
        <w:contextualSpacing/>
        <w:jc w:val="both"/>
      </w:pPr>
      <w:r w:rsidRPr="004C28DC">
        <w:t>oprávnenie na vykonávanie údržby radiča Vilati-Signalbau Huber</w:t>
      </w:r>
      <w:r w:rsidR="00D73578" w:rsidRPr="004C28DC">
        <w:t xml:space="preserve"> (vrátane základnej diagnostiky vzniknutého problému a jeho odstránenia, resp. zabezpečenia technického zásahu vyššej úrovne)</w:t>
      </w:r>
      <w:r w:rsidRPr="004C28DC">
        <w:t xml:space="preserve"> – min. 1 osoba</w:t>
      </w:r>
      <w:r w:rsidR="00316ADB" w:rsidRPr="004C28DC">
        <w:t>.</w:t>
      </w:r>
    </w:p>
    <w:p w14:paraId="63342FC1" w14:textId="6B98BD4A" w:rsidR="00797E33" w:rsidRPr="00CC204C" w:rsidRDefault="00BE5AA9" w:rsidP="007E0BB3">
      <w:pPr>
        <w:pStyle w:val="Default"/>
        <w:numPr>
          <w:ilvl w:val="0"/>
          <w:numId w:val="5"/>
        </w:numPr>
        <w:jc w:val="both"/>
        <w:rPr>
          <w:rFonts w:ascii="Times New Roman" w:hAnsi="Times New Roman" w:cs="Times New Roman"/>
        </w:rPr>
      </w:pPr>
      <w:r w:rsidRPr="00CC204C">
        <w:rPr>
          <w:rFonts w:ascii="Times New Roman" w:hAnsi="Times New Roman" w:cs="Times New Roman"/>
          <w:color w:val="auto"/>
        </w:rPr>
        <w:t>Poskytovateľ</w:t>
      </w:r>
      <w:r w:rsidR="00797E33" w:rsidRPr="00CC204C">
        <w:rPr>
          <w:rFonts w:ascii="Times New Roman" w:hAnsi="Times New Roman" w:cs="Times New Roman"/>
        </w:rPr>
        <w:t xml:space="preserve"> sa zaväzuje, že výkon vybraných odborných činností v rámci plnenia tejto zmluvy v bode </w:t>
      </w:r>
      <w:r w:rsidR="00E018F6" w:rsidRPr="00CC204C">
        <w:rPr>
          <w:rFonts w:ascii="Times New Roman" w:hAnsi="Times New Roman" w:cs="Times New Roman"/>
        </w:rPr>
        <w:t>29</w:t>
      </w:r>
      <w:r w:rsidR="00B93D85" w:rsidRPr="00CC204C">
        <w:rPr>
          <w:rFonts w:ascii="Times New Roman" w:hAnsi="Times New Roman" w:cs="Times New Roman"/>
        </w:rPr>
        <w:t xml:space="preserve">. </w:t>
      </w:r>
      <w:r w:rsidR="00797E33" w:rsidRPr="00CC204C">
        <w:rPr>
          <w:rFonts w:ascii="Times New Roman" w:hAnsi="Times New Roman" w:cs="Times New Roman"/>
        </w:rPr>
        <w:t>bude vykonávať výlučne prostredníctvom odborníkov, ktor</w:t>
      </w:r>
      <w:r w:rsidR="00FA70D8">
        <w:rPr>
          <w:rFonts w:ascii="Times New Roman" w:hAnsi="Times New Roman" w:cs="Times New Roman"/>
        </w:rPr>
        <w:t>í</w:t>
      </w:r>
      <w:r w:rsidR="00797E33" w:rsidRPr="00CC204C">
        <w:rPr>
          <w:rFonts w:ascii="Times New Roman" w:hAnsi="Times New Roman" w:cs="Times New Roman"/>
        </w:rPr>
        <w:t xml:space="preserve"> budú zapísan</w:t>
      </w:r>
      <w:r w:rsidR="00FA70D8">
        <w:rPr>
          <w:rFonts w:ascii="Times New Roman" w:hAnsi="Times New Roman" w:cs="Times New Roman"/>
        </w:rPr>
        <w:t>í</w:t>
      </w:r>
      <w:r w:rsidR="00797E33" w:rsidRPr="00CC204C">
        <w:rPr>
          <w:rFonts w:ascii="Times New Roman" w:hAnsi="Times New Roman" w:cs="Times New Roman"/>
        </w:rPr>
        <w:t xml:space="preserve"> v Evidenčnom denníku vykonávaných prác do 5-tich pracovných dní odo dňa nadobudnutia účinnosti tejto Zmluvy. Bez takéhoto zápisu odborník nemôže vykonávať jeho činnosti vyplývajúce mu z tejto zmluvy. V prípade porušenia tejto povinnosti má Objednávateľ právo na zaplatenie zmluvnej pokuty</w:t>
      </w:r>
      <w:r w:rsidR="003A286C" w:rsidRPr="00CC204C">
        <w:rPr>
          <w:rFonts w:ascii="Times New Roman" w:hAnsi="Times New Roman" w:cs="Times New Roman"/>
        </w:rPr>
        <w:t xml:space="preserve"> poskyto</w:t>
      </w:r>
      <w:r w:rsidR="006454A2" w:rsidRPr="00CC204C">
        <w:rPr>
          <w:rFonts w:ascii="Times New Roman" w:hAnsi="Times New Roman" w:cs="Times New Roman"/>
        </w:rPr>
        <w:t>vateľom</w:t>
      </w:r>
      <w:r w:rsidR="00797E33" w:rsidRPr="00CC204C">
        <w:rPr>
          <w:rFonts w:ascii="Times New Roman" w:hAnsi="Times New Roman" w:cs="Times New Roman"/>
        </w:rPr>
        <w:t xml:space="preserve"> vo výške 1 000,- Eur (slovom: tisíc eur) za každé takéto porušenie/deň. </w:t>
      </w:r>
      <w:r w:rsidR="006454A2" w:rsidRPr="00CC204C">
        <w:rPr>
          <w:rFonts w:ascii="Times New Roman" w:hAnsi="Times New Roman" w:cs="Times New Roman"/>
        </w:rPr>
        <w:t>Poskytovateľ</w:t>
      </w:r>
      <w:r w:rsidR="00797E33" w:rsidRPr="00CC204C">
        <w:rPr>
          <w:rFonts w:ascii="Times New Roman" w:hAnsi="Times New Roman" w:cs="Times New Roman"/>
        </w:rPr>
        <w:t xml:space="preserve"> nesmie meniť odborníkov zapísaný v Evidenčnom denníku vykonávaných prác bez predchádzajúceho písomného súhlasu Objednávateľa. </w:t>
      </w:r>
      <w:r w:rsidR="00BF77AF" w:rsidRPr="004C28DC">
        <w:rPr>
          <w:rFonts w:ascii="Times New Roman" w:hAnsi="Times New Roman" w:cs="Times New Roman"/>
          <w:color w:val="auto"/>
        </w:rPr>
        <w:t>Objednávateľ odsúhlasí náhradného odborníka, ak ten bude spĺňať požadované podmienky podľa zmluvy.</w:t>
      </w:r>
      <w:r w:rsidR="00BF77AF" w:rsidRPr="004C28DC">
        <w:rPr>
          <w:rFonts w:ascii="Times New Roman" w:hAnsi="Times New Roman" w:cs="Times New Roman"/>
          <w:i/>
          <w:color w:val="auto"/>
        </w:rPr>
        <w:t xml:space="preserve"> </w:t>
      </w:r>
      <w:r w:rsidR="00797E33" w:rsidRPr="004C28DC">
        <w:rPr>
          <w:rFonts w:ascii="Times New Roman" w:hAnsi="Times New Roman" w:cs="Times New Roman"/>
          <w:color w:val="auto"/>
        </w:rPr>
        <w:t>V opačnom prípade je Objednávateľ oprávnený od zmluvy odstúpiť.</w:t>
      </w:r>
    </w:p>
    <w:p w14:paraId="6418EA42" w14:textId="58EBDFCC" w:rsidR="00797E33" w:rsidRPr="00CC204C" w:rsidRDefault="0045730D" w:rsidP="007E0BB3">
      <w:pPr>
        <w:pStyle w:val="Default"/>
        <w:numPr>
          <w:ilvl w:val="0"/>
          <w:numId w:val="5"/>
        </w:numPr>
        <w:jc w:val="both"/>
        <w:rPr>
          <w:rFonts w:ascii="Times New Roman" w:hAnsi="Times New Roman" w:cs="Times New Roman"/>
        </w:rPr>
      </w:pPr>
      <w:r w:rsidRPr="00CC204C">
        <w:rPr>
          <w:rFonts w:ascii="Times New Roman" w:hAnsi="Times New Roman" w:cs="Times New Roman"/>
          <w:color w:val="auto"/>
        </w:rPr>
        <w:t>Poskytovateľ</w:t>
      </w:r>
      <w:r w:rsidR="00797E33" w:rsidRPr="00CC204C">
        <w:rPr>
          <w:rFonts w:ascii="Times New Roman" w:hAnsi="Times New Roman" w:cs="Times New Roman"/>
        </w:rPr>
        <w:t xml:space="preserve"> musí navrhnúť nahradenie odborníka v nasledovných prípadoch:</w:t>
      </w:r>
    </w:p>
    <w:p w14:paraId="2ADFDC71" w14:textId="77777777" w:rsidR="00797E33" w:rsidRPr="00CC204C" w:rsidRDefault="00797E33" w:rsidP="007E0BB3">
      <w:pPr>
        <w:pStyle w:val="Default"/>
        <w:numPr>
          <w:ilvl w:val="1"/>
          <w:numId w:val="5"/>
        </w:numPr>
        <w:ind w:left="851" w:hanging="425"/>
        <w:jc w:val="both"/>
        <w:rPr>
          <w:rFonts w:ascii="Times New Roman" w:hAnsi="Times New Roman" w:cs="Times New Roman"/>
        </w:rPr>
      </w:pPr>
      <w:r w:rsidRPr="00CC204C">
        <w:rPr>
          <w:rFonts w:ascii="Times New Roman" w:hAnsi="Times New Roman" w:cs="Times New Roman"/>
        </w:rPr>
        <w:t>v prípade úmrtia,</w:t>
      </w:r>
    </w:p>
    <w:p w14:paraId="69189531" w14:textId="31D59A83" w:rsidR="00797E33" w:rsidRPr="00CC204C" w:rsidRDefault="00797E33" w:rsidP="007E0BB3">
      <w:pPr>
        <w:pStyle w:val="Default"/>
        <w:numPr>
          <w:ilvl w:val="1"/>
          <w:numId w:val="5"/>
        </w:numPr>
        <w:ind w:left="851" w:hanging="425"/>
        <w:jc w:val="both"/>
        <w:rPr>
          <w:rFonts w:ascii="Times New Roman" w:hAnsi="Times New Roman" w:cs="Times New Roman"/>
        </w:rPr>
      </w:pPr>
      <w:r w:rsidRPr="00CC204C">
        <w:rPr>
          <w:rFonts w:ascii="Times New Roman" w:hAnsi="Times New Roman" w:cs="Times New Roman"/>
        </w:rPr>
        <w:t xml:space="preserve">choroby alebo úrazu odborníka, ktoré sú prekážkou tomu, aby </w:t>
      </w:r>
      <w:r w:rsidR="001E176F" w:rsidRPr="00CC204C">
        <w:rPr>
          <w:rFonts w:ascii="Times New Roman" w:hAnsi="Times New Roman" w:cs="Times New Roman"/>
          <w:color w:val="auto"/>
        </w:rPr>
        <w:t>Poskytovateľ</w:t>
      </w:r>
      <w:r w:rsidRPr="00CC204C">
        <w:rPr>
          <w:rFonts w:ascii="Times New Roman" w:hAnsi="Times New Roman" w:cs="Times New Roman"/>
        </w:rPr>
        <w:t xml:space="preserve"> prostredníctvom tohto odborníka riadne poskytoval službu,</w:t>
      </w:r>
    </w:p>
    <w:p w14:paraId="6F207734" w14:textId="709FE2D0" w:rsidR="00797E33" w:rsidRPr="00CC204C" w:rsidRDefault="00797E33" w:rsidP="007E0BB3">
      <w:pPr>
        <w:pStyle w:val="Default"/>
        <w:numPr>
          <w:ilvl w:val="1"/>
          <w:numId w:val="5"/>
        </w:numPr>
        <w:ind w:left="851" w:hanging="425"/>
        <w:jc w:val="both"/>
        <w:rPr>
          <w:rFonts w:ascii="Times New Roman" w:hAnsi="Times New Roman" w:cs="Times New Roman"/>
        </w:rPr>
      </w:pPr>
      <w:r w:rsidRPr="00CC204C">
        <w:rPr>
          <w:rFonts w:ascii="Times New Roman" w:hAnsi="Times New Roman" w:cs="Times New Roman"/>
        </w:rPr>
        <w:t xml:space="preserve">ak sa náhrada odborníka stane nevyhnutnou z akýchkoľvek iných skutočností, ktoré </w:t>
      </w:r>
      <w:r w:rsidR="001E176F" w:rsidRPr="00CC204C">
        <w:rPr>
          <w:rFonts w:ascii="Times New Roman" w:hAnsi="Times New Roman" w:cs="Times New Roman"/>
        </w:rPr>
        <w:t>Poskytovateľ</w:t>
      </w:r>
      <w:r w:rsidRPr="00CC204C">
        <w:rPr>
          <w:rFonts w:ascii="Times New Roman" w:hAnsi="Times New Roman" w:cs="Times New Roman"/>
        </w:rPr>
        <w:t xml:space="preserve"> nemôže ovplyvniť (napr. výpoveď, vzdanie sa funkcie a pod.).</w:t>
      </w:r>
    </w:p>
    <w:p w14:paraId="4B89F023" w14:textId="5DDD5D4D" w:rsidR="00797E33" w:rsidRPr="00CC204C" w:rsidRDefault="00797E33" w:rsidP="007E0BB3">
      <w:pPr>
        <w:pStyle w:val="Default"/>
        <w:numPr>
          <w:ilvl w:val="0"/>
          <w:numId w:val="5"/>
        </w:numPr>
        <w:jc w:val="both"/>
        <w:rPr>
          <w:rFonts w:ascii="Times New Roman" w:hAnsi="Times New Roman" w:cs="Times New Roman"/>
        </w:rPr>
      </w:pPr>
      <w:r w:rsidRPr="00CC204C">
        <w:rPr>
          <w:rFonts w:ascii="Times New Roman" w:hAnsi="Times New Roman" w:cs="Times New Roman"/>
        </w:rPr>
        <w:lastRenderedPageBreak/>
        <w:t xml:space="preserve">Náhrada odborníkov v </w:t>
      </w:r>
      <w:r w:rsidRPr="00CC204C">
        <w:rPr>
          <w:rFonts w:ascii="Times New Roman" w:hAnsi="Times New Roman" w:cs="Times New Roman"/>
          <w:color w:val="auto"/>
        </w:rPr>
        <w:t xml:space="preserve">súlade s bodom </w:t>
      </w:r>
      <w:r w:rsidR="00304DE4" w:rsidRPr="00CC204C">
        <w:rPr>
          <w:rFonts w:ascii="Times New Roman" w:hAnsi="Times New Roman" w:cs="Times New Roman"/>
          <w:color w:val="auto"/>
        </w:rPr>
        <w:t>31</w:t>
      </w:r>
      <w:r w:rsidRPr="00CC204C">
        <w:rPr>
          <w:rFonts w:ascii="Times New Roman" w:hAnsi="Times New Roman" w:cs="Times New Roman"/>
        </w:rPr>
        <w:t xml:space="preserve"> tohto článku sa bude uskutočňovať nasledovným spôsobom: </w:t>
      </w:r>
      <w:r w:rsidR="00AD0DE1" w:rsidRPr="00CC204C">
        <w:rPr>
          <w:rFonts w:ascii="Times New Roman" w:hAnsi="Times New Roman" w:cs="Times New Roman"/>
        </w:rPr>
        <w:t>Poskytovateľ</w:t>
      </w:r>
      <w:r w:rsidRPr="00CC204C">
        <w:rPr>
          <w:rFonts w:ascii="Times New Roman" w:hAnsi="Times New Roman" w:cs="Times New Roman"/>
        </w:rPr>
        <w:t xml:space="preserve"> doporučene doručí Objednávateľovi do jeho sídla písomnú žiadosť o schválenie náhrady odborníka, ktorý spĺňa odbornú spôsobilosť/oprávnenie uvedenú </w:t>
      </w:r>
      <w:r w:rsidRPr="00CC204C">
        <w:rPr>
          <w:rFonts w:ascii="Times New Roman" w:hAnsi="Times New Roman" w:cs="Times New Roman"/>
          <w:color w:val="auto"/>
        </w:rPr>
        <w:t xml:space="preserve">v bode </w:t>
      </w:r>
      <w:r w:rsidR="00304DE4" w:rsidRPr="00CC204C">
        <w:rPr>
          <w:rFonts w:ascii="Times New Roman" w:hAnsi="Times New Roman" w:cs="Times New Roman"/>
          <w:color w:val="auto"/>
        </w:rPr>
        <w:t>29</w:t>
      </w:r>
      <w:r w:rsidRPr="00CC204C">
        <w:rPr>
          <w:rFonts w:ascii="Times New Roman" w:hAnsi="Times New Roman" w:cs="Times New Roman"/>
        </w:rPr>
        <w:t xml:space="preserve">. </w:t>
      </w:r>
      <w:r w:rsidR="006B1056" w:rsidRPr="00CC204C">
        <w:rPr>
          <w:rFonts w:ascii="Times New Roman" w:hAnsi="Times New Roman" w:cs="Times New Roman"/>
        </w:rPr>
        <w:t>Poskytovateľ</w:t>
      </w:r>
      <w:r w:rsidRPr="00CC204C">
        <w:rPr>
          <w:rFonts w:ascii="Times New Roman" w:hAnsi="Times New Roman" w:cs="Times New Roman"/>
        </w:rPr>
        <w:t xml:space="preserve"> je oprávnený poskytovať službu prostredníctvom odborníka až odo dňa, ktorý Objednávateľ uvedie vo svojom písomnom schválení tohto odborníka a zapísaní v Evidenčnom denníku vykonávaných prác. Ak Objednávateľ neschváli odborníka, oznámi písomne túto skutočnosť </w:t>
      </w:r>
      <w:r w:rsidR="005E6E44" w:rsidRPr="00CC204C">
        <w:rPr>
          <w:rFonts w:ascii="Times New Roman" w:hAnsi="Times New Roman" w:cs="Times New Roman"/>
        </w:rPr>
        <w:t>Poskytovateľovi</w:t>
      </w:r>
      <w:r w:rsidRPr="00CC204C">
        <w:rPr>
          <w:rFonts w:ascii="Times New Roman" w:hAnsi="Times New Roman" w:cs="Times New Roman"/>
        </w:rPr>
        <w:t xml:space="preserve"> s uvedením dôvodov a uvedie to aj v Evidenčnom denníku vykonávaných prác.</w:t>
      </w:r>
    </w:p>
    <w:p w14:paraId="05CE5E70" w14:textId="4C6EA7A4" w:rsidR="00797E33" w:rsidRPr="00CC204C" w:rsidRDefault="00797E33" w:rsidP="007E0BB3">
      <w:pPr>
        <w:pStyle w:val="Default"/>
        <w:numPr>
          <w:ilvl w:val="0"/>
          <w:numId w:val="5"/>
        </w:numPr>
        <w:jc w:val="both"/>
        <w:rPr>
          <w:rFonts w:ascii="Times New Roman" w:hAnsi="Times New Roman" w:cs="Times New Roman"/>
        </w:rPr>
      </w:pPr>
      <w:r w:rsidRPr="00CC204C">
        <w:rPr>
          <w:rFonts w:ascii="Times New Roman" w:hAnsi="Times New Roman" w:cs="Times New Roman"/>
        </w:rPr>
        <w:t xml:space="preserve">V priebehu plnenia tejto zmluvy na základe písomnej a odôvodnenej žiadosti môže Objednávateľ požiadať </w:t>
      </w:r>
      <w:r w:rsidR="001535E3" w:rsidRPr="00CC204C">
        <w:rPr>
          <w:rFonts w:ascii="Times New Roman" w:hAnsi="Times New Roman" w:cs="Times New Roman"/>
        </w:rPr>
        <w:t>Poskytovateľa</w:t>
      </w:r>
      <w:r w:rsidRPr="00CC204C">
        <w:rPr>
          <w:rFonts w:ascii="Times New Roman" w:hAnsi="Times New Roman" w:cs="Times New Roman"/>
        </w:rPr>
        <w:t xml:space="preserve"> o nahradenie akéhokoľvek odborníka, o ktorom sa domnieva, že jeho odbornosť alebo výkonnosť je nedostačujúca, alebo si neplní svoje povinnosti v súlade so zmluvou alebo porušil akúkoľvek povinnosť ustanovenú v zmluve, novým odborníkom. </w:t>
      </w:r>
      <w:r w:rsidR="005757A1" w:rsidRPr="00CC204C">
        <w:rPr>
          <w:rFonts w:ascii="Times New Roman" w:hAnsi="Times New Roman" w:cs="Times New Roman"/>
        </w:rPr>
        <w:t>Poskytovat</w:t>
      </w:r>
      <w:r w:rsidR="000373C1" w:rsidRPr="00CC204C">
        <w:rPr>
          <w:rFonts w:ascii="Times New Roman" w:hAnsi="Times New Roman" w:cs="Times New Roman"/>
        </w:rPr>
        <w:t>e</w:t>
      </w:r>
      <w:r w:rsidR="005757A1" w:rsidRPr="00CC204C">
        <w:rPr>
          <w:rFonts w:ascii="Times New Roman" w:hAnsi="Times New Roman" w:cs="Times New Roman"/>
        </w:rPr>
        <w:t>ľ</w:t>
      </w:r>
      <w:r w:rsidRPr="00CC204C">
        <w:rPr>
          <w:rFonts w:ascii="Times New Roman" w:hAnsi="Times New Roman" w:cs="Times New Roman"/>
        </w:rPr>
        <w:t xml:space="preserve"> je tejto žiadosti povinný vyhovieť v lehote 30 dní od jej doručenia </w:t>
      </w:r>
      <w:r w:rsidR="005757A1" w:rsidRPr="00CC204C">
        <w:rPr>
          <w:rFonts w:ascii="Times New Roman" w:hAnsi="Times New Roman" w:cs="Times New Roman"/>
        </w:rPr>
        <w:t>Poskytovateľovi</w:t>
      </w:r>
      <w:r w:rsidRPr="00CC204C">
        <w:rPr>
          <w:rFonts w:ascii="Times New Roman" w:hAnsi="Times New Roman" w:cs="Times New Roman"/>
        </w:rPr>
        <w:t xml:space="preserve">. </w:t>
      </w:r>
      <w:r w:rsidR="00664F47" w:rsidRPr="00CC204C">
        <w:rPr>
          <w:rFonts w:ascii="Times New Roman" w:hAnsi="Times New Roman" w:cs="Times New Roman"/>
        </w:rPr>
        <w:t>Poskytovateľ</w:t>
      </w:r>
      <w:r w:rsidRPr="00CC204C">
        <w:rPr>
          <w:rFonts w:ascii="Times New Roman" w:hAnsi="Times New Roman" w:cs="Times New Roman"/>
        </w:rPr>
        <w:t xml:space="preserve"> je povinný nahradiť odborníka adekvátnou náhradou, ktorá musí byť písomne odsúhlasená Objednávateľom. Pokiaľ </w:t>
      </w:r>
      <w:r w:rsidR="00664F47" w:rsidRPr="00CC204C">
        <w:rPr>
          <w:rFonts w:ascii="Times New Roman" w:hAnsi="Times New Roman" w:cs="Times New Roman"/>
        </w:rPr>
        <w:t>Poskytovateľ</w:t>
      </w:r>
      <w:r w:rsidRPr="00CC204C">
        <w:rPr>
          <w:rFonts w:ascii="Times New Roman" w:hAnsi="Times New Roman" w:cs="Times New Roman"/>
        </w:rPr>
        <w:t xml:space="preserve"> žiadosti Objednávateľa nevyhovie, Objednávateľ môže uplatniť zmluvnú pokutu vo výške 2 000.- Eur (slovom: dvetisíc eur), zamietnuť ďalšiu faktúru </w:t>
      </w:r>
      <w:r w:rsidR="00D51551" w:rsidRPr="00CC204C">
        <w:rPr>
          <w:rFonts w:ascii="Times New Roman" w:hAnsi="Times New Roman" w:cs="Times New Roman"/>
        </w:rPr>
        <w:t>Poskytovateľa</w:t>
      </w:r>
      <w:r w:rsidRPr="00CC204C">
        <w:rPr>
          <w:rFonts w:ascii="Times New Roman" w:hAnsi="Times New Roman" w:cs="Times New Roman"/>
        </w:rPr>
        <w:t xml:space="preserve">, ktorú predkladá za obdobie, v ktorom bol požiadaný o výmenu odborníka, opakované porušenie povinnosti </w:t>
      </w:r>
      <w:r w:rsidR="00D51551" w:rsidRPr="00CC204C">
        <w:rPr>
          <w:rFonts w:ascii="Times New Roman" w:hAnsi="Times New Roman" w:cs="Times New Roman"/>
        </w:rPr>
        <w:t>Poskytovateľa</w:t>
      </w:r>
      <w:r w:rsidRPr="00CC204C">
        <w:rPr>
          <w:rFonts w:ascii="Times New Roman" w:hAnsi="Times New Roman" w:cs="Times New Roman"/>
        </w:rPr>
        <w:t xml:space="preserve"> zakladá právo Objednávateľa od zmluvy odstúpiť.</w:t>
      </w:r>
    </w:p>
    <w:p w14:paraId="59099B7E" w14:textId="573FECB2" w:rsidR="00797E33" w:rsidRPr="00CC204C" w:rsidRDefault="00797E33" w:rsidP="007E0BB3">
      <w:pPr>
        <w:pStyle w:val="Default"/>
        <w:numPr>
          <w:ilvl w:val="0"/>
          <w:numId w:val="5"/>
        </w:numPr>
        <w:jc w:val="both"/>
        <w:rPr>
          <w:rFonts w:ascii="Times New Roman" w:hAnsi="Times New Roman" w:cs="Times New Roman"/>
        </w:rPr>
      </w:pPr>
      <w:r w:rsidRPr="00CC204C">
        <w:rPr>
          <w:rFonts w:ascii="Times New Roman" w:hAnsi="Times New Roman" w:cs="Times New Roman"/>
        </w:rPr>
        <w:t xml:space="preserve">Ak je potrebné odborníka nahradiť, nový odborník musí spĺňať odbornú spôsobilosť/oprávnenie uvedenú </w:t>
      </w:r>
      <w:r w:rsidRPr="00CC204C">
        <w:rPr>
          <w:rFonts w:ascii="Times New Roman" w:hAnsi="Times New Roman" w:cs="Times New Roman"/>
          <w:color w:val="auto"/>
        </w:rPr>
        <w:t xml:space="preserve">v bode </w:t>
      </w:r>
      <w:r w:rsidR="00304DE4" w:rsidRPr="00CC204C">
        <w:rPr>
          <w:rFonts w:ascii="Times New Roman" w:hAnsi="Times New Roman" w:cs="Times New Roman"/>
          <w:color w:val="auto"/>
        </w:rPr>
        <w:t>29</w:t>
      </w:r>
      <w:r w:rsidRPr="00CC204C">
        <w:rPr>
          <w:rFonts w:ascii="Times New Roman" w:hAnsi="Times New Roman" w:cs="Times New Roman"/>
        </w:rPr>
        <w:t xml:space="preserve">. Ak </w:t>
      </w:r>
      <w:r w:rsidR="00612453" w:rsidRPr="00CC204C">
        <w:rPr>
          <w:rFonts w:ascii="Times New Roman" w:hAnsi="Times New Roman" w:cs="Times New Roman"/>
        </w:rPr>
        <w:t>Poskytovateľ</w:t>
      </w:r>
      <w:r w:rsidRPr="00CC204C">
        <w:rPr>
          <w:rFonts w:ascii="Times New Roman" w:hAnsi="Times New Roman" w:cs="Times New Roman"/>
        </w:rPr>
        <w:t xml:space="preserve"> nie je schopný zabezpečiť odborníka, Objednávateľ je oprávnený, ak je ohrozené riadne plnenie zmluvy, od zmluvy odstúpiť.</w:t>
      </w:r>
    </w:p>
    <w:p w14:paraId="609F2270" w14:textId="614D0787" w:rsidR="00797E33" w:rsidRPr="00CC204C" w:rsidRDefault="00797E33" w:rsidP="007E0BB3">
      <w:pPr>
        <w:pStyle w:val="Default"/>
        <w:numPr>
          <w:ilvl w:val="0"/>
          <w:numId w:val="5"/>
        </w:numPr>
        <w:jc w:val="both"/>
        <w:rPr>
          <w:rFonts w:ascii="Times New Roman" w:hAnsi="Times New Roman" w:cs="Times New Roman"/>
        </w:rPr>
      </w:pPr>
      <w:r w:rsidRPr="00CC204C">
        <w:rPr>
          <w:rFonts w:ascii="Times New Roman" w:hAnsi="Times New Roman" w:cs="Times New Roman"/>
        </w:rPr>
        <w:t xml:space="preserve">Náklady, ktoré vzniknú v súvislosti s nahradením odborníka, výlučne znáša </w:t>
      </w:r>
      <w:r w:rsidR="00EC49CF" w:rsidRPr="00CC204C">
        <w:rPr>
          <w:rFonts w:ascii="Times New Roman" w:hAnsi="Times New Roman" w:cs="Times New Roman"/>
        </w:rPr>
        <w:t>Poskytovateľ</w:t>
      </w:r>
      <w:r w:rsidRPr="00CC204C">
        <w:rPr>
          <w:rFonts w:ascii="Times New Roman" w:hAnsi="Times New Roman" w:cs="Times New Roman"/>
        </w:rPr>
        <w:t>. Ak odborník nie je nahradený do 30 dní od obdržania žiadosti Objednávateľa</w:t>
      </w:r>
      <w:r w:rsidR="00EC49CF" w:rsidRPr="00CC204C">
        <w:rPr>
          <w:rFonts w:ascii="Times New Roman" w:hAnsi="Times New Roman" w:cs="Times New Roman"/>
        </w:rPr>
        <w:t xml:space="preserve"> Poskytovateľom</w:t>
      </w:r>
      <w:r w:rsidRPr="00CC204C">
        <w:rPr>
          <w:rFonts w:ascii="Times New Roman" w:hAnsi="Times New Roman" w:cs="Times New Roman"/>
        </w:rPr>
        <w:t xml:space="preserve">, môže Objednávateľ požadovať, aby </w:t>
      </w:r>
      <w:r w:rsidR="004067BC" w:rsidRPr="00CC204C">
        <w:rPr>
          <w:rFonts w:ascii="Times New Roman" w:hAnsi="Times New Roman" w:cs="Times New Roman"/>
        </w:rPr>
        <w:t>Poskytovateľ</w:t>
      </w:r>
      <w:r w:rsidRPr="00CC204C">
        <w:rPr>
          <w:rFonts w:ascii="Times New Roman" w:hAnsi="Times New Roman" w:cs="Times New Roman"/>
        </w:rPr>
        <w:t xml:space="preserve"> na vlastné náklady do príchodu nového odborníka určil na poskytovanie služby dočasného odborníka, alebo aby prijal iné opatrenia na kompenzáciu dočasnej neprítomnosti chýbajúceho odborníka.</w:t>
      </w:r>
    </w:p>
    <w:p w14:paraId="267EB2EB" w14:textId="77777777" w:rsidR="00646955" w:rsidRPr="00CC204C" w:rsidRDefault="00646955" w:rsidP="007E0BB3">
      <w:pPr>
        <w:jc w:val="both"/>
        <w:rPr>
          <w:rFonts w:ascii="Times New Roman" w:hAnsi="Times New Roman"/>
          <w:b w:val="0"/>
          <w:sz w:val="24"/>
          <w:szCs w:val="24"/>
        </w:rPr>
      </w:pPr>
    </w:p>
    <w:p w14:paraId="7878A422" w14:textId="77777777" w:rsidR="00F051BF" w:rsidRPr="00CC204C" w:rsidRDefault="00F051BF" w:rsidP="007E0BB3">
      <w:pPr>
        <w:ind w:left="720"/>
        <w:jc w:val="center"/>
        <w:rPr>
          <w:rFonts w:ascii="Times New Roman" w:hAnsi="Times New Roman"/>
          <w:sz w:val="24"/>
          <w:szCs w:val="24"/>
        </w:rPr>
      </w:pPr>
      <w:r w:rsidRPr="00CC204C">
        <w:rPr>
          <w:rFonts w:ascii="Times New Roman" w:hAnsi="Times New Roman"/>
          <w:sz w:val="24"/>
          <w:szCs w:val="24"/>
        </w:rPr>
        <w:t>VII.</w:t>
      </w:r>
    </w:p>
    <w:p w14:paraId="473D9B05" w14:textId="77777777" w:rsidR="00F051BF" w:rsidRPr="00CC204C" w:rsidRDefault="00F051BF" w:rsidP="007E0BB3">
      <w:pPr>
        <w:pStyle w:val="Textvysvetlivky"/>
        <w:tabs>
          <w:tab w:val="left" w:pos="180"/>
        </w:tabs>
        <w:spacing w:after="0"/>
        <w:ind w:left="1080"/>
        <w:jc w:val="center"/>
        <w:rPr>
          <w:b/>
          <w:sz w:val="24"/>
          <w:szCs w:val="24"/>
          <w:lang w:val="sk-SK"/>
        </w:rPr>
      </w:pPr>
      <w:r w:rsidRPr="00CC204C">
        <w:rPr>
          <w:b/>
          <w:sz w:val="24"/>
          <w:szCs w:val="24"/>
          <w:lang w:val="sk-SK"/>
        </w:rPr>
        <w:t>Zmluvné pokuty a náhrada škody</w:t>
      </w:r>
    </w:p>
    <w:p w14:paraId="2170F399" w14:textId="77777777" w:rsidR="00770A27" w:rsidRPr="00CC204C" w:rsidRDefault="000E48A3"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 xml:space="preserve">Ak </w:t>
      </w:r>
      <w:r w:rsidR="00727EBB" w:rsidRPr="00CC204C">
        <w:rPr>
          <w:rFonts w:ascii="Times New Roman" w:hAnsi="Times New Roman"/>
          <w:b w:val="0"/>
          <w:sz w:val="24"/>
          <w:szCs w:val="24"/>
        </w:rPr>
        <w:t xml:space="preserve">bude </w:t>
      </w:r>
      <w:r w:rsidR="00F70D4E" w:rsidRPr="00CC204C">
        <w:rPr>
          <w:rFonts w:ascii="Times New Roman" w:hAnsi="Times New Roman"/>
          <w:b w:val="0"/>
          <w:sz w:val="24"/>
          <w:szCs w:val="24"/>
        </w:rPr>
        <w:t>P</w:t>
      </w:r>
      <w:r w:rsidRPr="00CC204C">
        <w:rPr>
          <w:rFonts w:ascii="Times New Roman" w:hAnsi="Times New Roman"/>
          <w:b w:val="0"/>
          <w:sz w:val="24"/>
          <w:szCs w:val="24"/>
        </w:rPr>
        <w:t xml:space="preserve">oskytovateľ </w:t>
      </w:r>
      <w:r w:rsidR="00727EBB" w:rsidRPr="00CC204C">
        <w:rPr>
          <w:rFonts w:ascii="Times New Roman" w:hAnsi="Times New Roman"/>
          <w:b w:val="0"/>
          <w:sz w:val="24"/>
          <w:szCs w:val="24"/>
        </w:rPr>
        <w:t xml:space="preserve">z vlastnej viny v omeškaní </w:t>
      </w:r>
      <w:r w:rsidR="00354E2C" w:rsidRPr="00CC204C">
        <w:rPr>
          <w:rFonts w:ascii="Times New Roman" w:hAnsi="Times New Roman"/>
          <w:b w:val="0"/>
          <w:sz w:val="24"/>
          <w:szCs w:val="24"/>
        </w:rPr>
        <w:t xml:space="preserve">s vykonaním </w:t>
      </w:r>
      <w:r w:rsidR="00770A27" w:rsidRPr="00CC204C">
        <w:rPr>
          <w:rFonts w:ascii="Times New Roman" w:hAnsi="Times New Roman"/>
          <w:b w:val="0"/>
          <w:sz w:val="24"/>
          <w:szCs w:val="24"/>
        </w:rPr>
        <w:t>plneni</w:t>
      </w:r>
      <w:r w:rsidR="00727EBB" w:rsidRPr="00CC204C">
        <w:rPr>
          <w:rFonts w:ascii="Times New Roman" w:hAnsi="Times New Roman"/>
          <w:b w:val="0"/>
          <w:sz w:val="24"/>
          <w:szCs w:val="24"/>
        </w:rPr>
        <w:t>a</w:t>
      </w:r>
      <w:r w:rsidR="00770A27" w:rsidRPr="00CC204C">
        <w:rPr>
          <w:rFonts w:ascii="Times New Roman" w:hAnsi="Times New Roman"/>
          <w:b w:val="0"/>
          <w:sz w:val="24"/>
          <w:szCs w:val="24"/>
        </w:rPr>
        <w:t xml:space="preserve"> v</w:t>
      </w:r>
      <w:r w:rsidR="0033071F" w:rsidRPr="00CC204C">
        <w:rPr>
          <w:rFonts w:ascii="Times New Roman" w:hAnsi="Times New Roman"/>
          <w:b w:val="0"/>
          <w:sz w:val="24"/>
          <w:szCs w:val="24"/>
        </w:rPr>
        <w:t xml:space="preserve"> termínoch </w:t>
      </w:r>
      <w:r w:rsidR="00354E2C" w:rsidRPr="00CC204C">
        <w:rPr>
          <w:rFonts w:ascii="Times New Roman" w:hAnsi="Times New Roman"/>
          <w:b w:val="0"/>
          <w:sz w:val="24"/>
          <w:szCs w:val="24"/>
        </w:rPr>
        <w:t>podľa</w:t>
      </w:r>
      <w:r w:rsidR="00770A27" w:rsidRPr="00CC204C">
        <w:rPr>
          <w:rFonts w:ascii="Times New Roman" w:hAnsi="Times New Roman"/>
          <w:b w:val="0"/>
          <w:sz w:val="24"/>
          <w:szCs w:val="24"/>
        </w:rPr>
        <w:t xml:space="preserve"> ust. </w:t>
      </w:r>
      <w:r w:rsidR="00770A27" w:rsidRPr="00CC204C">
        <w:rPr>
          <w:rFonts w:ascii="Times New Roman" w:hAnsi="Times New Roman"/>
          <w:b w:val="0"/>
          <w:i/>
          <w:sz w:val="24"/>
          <w:szCs w:val="24"/>
        </w:rPr>
        <w:t xml:space="preserve">čl. II. </w:t>
      </w:r>
      <w:r w:rsidR="00F70D4E" w:rsidRPr="00CC204C">
        <w:rPr>
          <w:rFonts w:ascii="Times New Roman" w:hAnsi="Times New Roman"/>
          <w:b w:val="0"/>
          <w:iCs/>
          <w:sz w:val="24"/>
          <w:szCs w:val="24"/>
        </w:rPr>
        <w:t>Z</w:t>
      </w:r>
      <w:r w:rsidR="00770A27" w:rsidRPr="00CC204C">
        <w:rPr>
          <w:rFonts w:ascii="Times New Roman" w:hAnsi="Times New Roman"/>
          <w:b w:val="0"/>
          <w:iCs/>
          <w:sz w:val="24"/>
          <w:szCs w:val="24"/>
        </w:rPr>
        <w:t>mluvy</w:t>
      </w:r>
      <w:r w:rsidR="00770A27" w:rsidRPr="00CC204C">
        <w:rPr>
          <w:rFonts w:ascii="Times New Roman" w:hAnsi="Times New Roman"/>
          <w:b w:val="0"/>
          <w:sz w:val="24"/>
          <w:szCs w:val="24"/>
        </w:rPr>
        <w:t xml:space="preserve">, môže si </w:t>
      </w:r>
      <w:r w:rsidR="00F70D4E" w:rsidRPr="00CC204C">
        <w:rPr>
          <w:rFonts w:ascii="Times New Roman" w:hAnsi="Times New Roman"/>
          <w:b w:val="0"/>
          <w:sz w:val="24"/>
          <w:szCs w:val="24"/>
        </w:rPr>
        <w:t>O</w:t>
      </w:r>
      <w:r w:rsidR="00770A27" w:rsidRPr="00CC204C">
        <w:rPr>
          <w:rFonts w:ascii="Times New Roman" w:hAnsi="Times New Roman"/>
          <w:b w:val="0"/>
          <w:sz w:val="24"/>
          <w:szCs w:val="24"/>
        </w:rPr>
        <w:t>bjednávateľ uplatniť u </w:t>
      </w:r>
      <w:r w:rsidR="00F70D4E" w:rsidRPr="00CC204C">
        <w:rPr>
          <w:rFonts w:ascii="Times New Roman" w:hAnsi="Times New Roman"/>
          <w:b w:val="0"/>
          <w:sz w:val="24"/>
          <w:szCs w:val="24"/>
        </w:rPr>
        <w:t>P</w:t>
      </w:r>
      <w:r w:rsidR="00770A27" w:rsidRPr="00CC204C">
        <w:rPr>
          <w:rFonts w:ascii="Times New Roman" w:hAnsi="Times New Roman"/>
          <w:b w:val="0"/>
          <w:sz w:val="24"/>
          <w:szCs w:val="24"/>
        </w:rPr>
        <w:t xml:space="preserve">oskytovateľa zaplatenie zmluvnej pokuty vo výške </w:t>
      </w:r>
      <w:r w:rsidR="009C7A05" w:rsidRPr="00CC204C">
        <w:rPr>
          <w:rFonts w:ascii="Times New Roman" w:hAnsi="Times New Roman"/>
          <w:b w:val="0"/>
          <w:sz w:val="24"/>
          <w:szCs w:val="24"/>
        </w:rPr>
        <w:t>100</w:t>
      </w:r>
      <w:r w:rsidR="00770A27" w:rsidRPr="00CC204C">
        <w:rPr>
          <w:rFonts w:ascii="Times New Roman" w:hAnsi="Times New Roman"/>
          <w:b w:val="0"/>
          <w:sz w:val="24"/>
          <w:szCs w:val="24"/>
        </w:rPr>
        <w:t xml:space="preserve">,- EUR </w:t>
      </w:r>
      <w:r w:rsidR="007E1039" w:rsidRPr="00CC204C">
        <w:rPr>
          <w:rFonts w:ascii="Times New Roman" w:hAnsi="Times New Roman"/>
          <w:b w:val="0"/>
          <w:sz w:val="24"/>
          <w:szCs w:val="24"/>
        </w:rPr>
        <w:t>bez</w:t>
      </w:r>
      <w:r w:rsidR="00DC7FEF" w:rsidRPr="00CC204C">
        <w:rPr>
          <w:rFonts w:ascii="Times New Roman" w:hAnsi="Times New Roman"/>
          <w:b w:val="0"/>
          <w:sz w:val="24"/>
          <w:szCs w:val="24"/>
        </w:rPr>
        <w:t> </w:t>
      </w:r>
      <w:r w:rsidR="007E1039" w:rsidRPr="00CC204C">
        <w:rPr>
          <w:rFonts w:ascii="Times New Roman" w:hAnsi="Times New Roman"/>
          <w:b w:val="0"/>
          <w:sz w:val="24"/>
          <w:szCs w:val="24"/>
        </w:rPr>
        <w:t xml:space="preserve">DPH </w:t>
      </w:r>
      <w:r w:rsidR="00770A27" w:rsidRPr="00CC204C">
        <w:rPr>
          <w:rFonts w:ascii="Times New Roman" w:hAnsi="Times New Roman"/>
          <w:b w:val="0"/>
          <w:sz w:val="24"/>
          <w:szCs w:val="24"/>
        </w:rPr>
        <w:t>za každý, aj začatý deň omeškania, a táto zmluvná pokuta bude odpočítaná z fakturovanej čiastky.</w:t>
      </w:r>
    </w:p>
    <w:p w14:paraId="053DF3D3" w14:textId="77777777" w:rsidR="00727EBB" w:rsidRPr="00CC204C" w:rsidRDefault="00770A27"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lang w:eastAsia="cs-CZ"/>
        </w:rPr>
        <w:t>Sankcie podľa ods.</w:t>
      </w:r>
      <w:r w:rsidR="00354E2C" w:rsidRPr="00CC204C">
        <w:rPr>
          <w:rFonts w:ascii="Times New Roman" w:hAnsi="Times New Roman"/>
          <w:b w:val="0"/>
          <w:sz w:val="24"/>
          <w:szCs w:val="24"/>
          <w:lang w:eastAsia="cs-CZ"/>
        </w:rPr>
        <w:t> </w:t>
      </w:r>
      <w:r w:rsidRPr="00CC204C">
        <w:rPr>
          <w:rFonts w:ascii="Times New Roman" w:hAnsi="Times New Roman"/>
          <w:b w:val="0"/>
          <w:i/>
          <w:sz w:val="24"/>
          <w:szCs w:val="24"/>
          <w:lang w:eastAsia="cs-CZ"/>
        </w:rPr>
        <w:t xml:space="preserve">1. </w:t>
      </w:r>
      <w:r w:rsidRPr="00CC204C">
        <w:rPr>
          <w:rFonts w:ascii="Times New Roman" w:hAnsi="Times New Roman"/>
          <w:b w:val="0"/>
          <w:sz w:val="24"/>
          <w:szCs w:val="24"/>
          <w:lang w:eastAsia="cs-CZ"/>
        </w:rPr>
        <w:t xml:space="preserve">tohto </w:t>
      </w:r>
      <w:r w:rsidRPr="00CC204C">
        <w:rPr>
          <w:rFonts w:ascii="Times New Roman" w:hAnsi="Times New Roman"/>
          <w:b w:val="0"/>
          <w:i/>
          <w:iCs/>
          <w:sz w:val="24"/>
          <w:szCs w:val="24"/>
          <w:lang w:eastAsia="cs-CZ"/>
        </w:rPr>
        <w:t>čl</w:t>
      </w:r>
      <w:r w:rsidRPr="00CC204C">
        <w:rPr>
          <w:rFonts w:ascii="Times New Roman" w:hAnsi="Times New Roman"/>
          <w:b w:val="0"/>
          <w:sz w:val="24"/>
          <w:szCs w:val="24"/>
          <w:lang w:eastAsia="cs-CZ"/>
        </w:rPr>
        <w:t xml:space="preserve">. </w:t>
      </w:r>
      <w:r w:rsidR="00F70D4E" w:rsidRPr="00CC204C">
        <w:rPr>
          <w:rFonts w:ascii="Times New Roman" w:hAnsi="Times New Roman"/>
          <w:b w:val="0"/>
          <w:i/>
          <w:iCs/>
          <w:sz w:val="24"/>
          <w:szCs w:val="24"/>
          <w:lang w:eastAsia="cs-CZ"/>
        </w:rPr>
        <w:t>Z</w:t>
      </w:r>
      <w:r w:rsidRPr="00CC204C">
        <w:rPr>
          <w:rFonts w:ascii="Times New Roman" w:hAnsi="Times New Roman"/>
          <w:b w:val="0"/>
          <w:i/>
          <w:iCs/>
          <w:sz w:val="24"/>
          <w:szCs w:val="24"/>
          <w:lang w:eastAsia="cs-CZ"/>
        </w:rPr>
        <w:t>mluvy</w:t>
      </w:r>
      <w:r w:rsidRPr="00CC204C">
        <w:rPr>
          <w:rFonts w:ascii="Times New Roman" w:hAnsi="Times New Roman"/>
          <w:b w:val="0"/>
          <w:sz w:val="24"/>
          <w:szCs w:val="24"/>
          <w:lang w:eastAsia="cs-CZ"/>
        </w:rPr>
        <w:t xml:space="preserve"> sa neuplatnia v</w:t>
      </w:r>
      <w:r w:rsidR="00354E2C" w:rsidRPr="00CC204C">
        <w:rPr>
          <w:rFonts w:ascii="Times New Roman" w:hAnsi="Times New Roman"/>
          <w:b w:val="0"/>
          <w:sz w:val="24"/>
          <w:szCs w:val="24"/>
          <w:lang w:eastAsia="cs-CZ"/>
        </w:rPr>
        <w:t> </w:t>
      </w:r>
      <w:r w:rsidRPr="00CC204C">
        <w:rPr>
          <w:rFonts w:ascii="Times New Roman" w:hAnsi="Times New Roman"/>
          <w:b w:val="0"/>
          <w:sz w:val="24"/>
          <w:szCs w:val="24"/>
          <w:lang w:eastAsia="cs-CZ"/>
        </w:rPr>
        <w:t xml:space="preserve">prípade, ak omeškanie plnenia </w:t>
      </w:r>
      <w:r w:rsidR="007F3230" w:rsidRPr="00CC204C">
        <w:rPr>
          <w:rFonts w:ascii="Times New Roman" w:hAnsi="Times New Roman"/>
          <w:b w:val="0"/>
          <w:sz w:val="24"/>
          <w:szCs w:val="24"/>
          <w:lang w:eastAsia="cs-CZ"/>
        </w:rPr>
        <w:t>P</w:t>
      </w:r>
      <w:r w:rsidRPr="00CC204C">
        <w:rPr>
          <w:rFonts w:ascii="Times New Roman" w:hAnsi="Times New Roman"/>
          <w:b w:val="0"/>
          <w:sz w:val="24"/>
          <w:szCs w:val="24"/>
          <w:lang w:eastAsia="cs-CZ"/>
        </w:rPr>
        <w:t xml:space="preserve">oskytovateľa </w:t>
      </w:r>
      <w:r w:rsidR="00727EBB" w:rsidRPr="00CC204C">
        <w:rPr>
          <w:rFonts w:ascii="Times New Roman" w:hAnsi="Times New Roman"/>
          <w:b w:val="0"/>
          <w:sz w:val="24"/>
          <w:szCs w:val="24"/>
          <w:lang w:eastAsia="cs-CZ"/>
        </w:rPr>
        <w:t>nastane</w:t>
      </w:r>
      <w:r w:rsidRPr="00CC204C">
        <w:rPr>
          <w:rFonts w:ascii="Times New Roman" w:hAnsi="Times New Roman"/>
          <w:b w:val="0"/>
          <w:sz w:val="24"/>
          <w:szCs w:val="24"/>
          <w:lang w:eastAsia="cs-CZ"/>
        </w:rPr>
        <w:t xml:space="preserve"> z</w:t>
      </w:r>
      <w:r w:rsidR="00354E2C" w:rsidRPr="00CC204C">
        <w:rPr>
          <w:rFonts w:ascii="Times New Roman" w:hAnsi="Times New Roman"/>
          <w:b w:val="0"/>
          <w:sz w:val="24"/>
          <w:szCs w:val="24"/>
          <w:lang w:eastAsia="cs-CZ"/>
        </w:rPr>
        <w:t> </w:t>
      </w:r>
      <w:r w:rsidRPr="00CC204C">
        <w:rPr>
          <w:rFonts w:ascii="Times New Roman" w:hAnsi="Times New Roman"/>
          <w:b w:val="0"/>
          <w:sz w:val="24"/>
          <w:szCs w:val="24"/>
          <w:lang w:eastAsia="cs-CZ"/>
        </w:rPr>
        <w:t>viny alebo z</w:t>
      </w:r>
      <w:r w:rsidR="00354E2C" w:rsidRPr="00CC204C">
        <w:rPr>
          <w:rFonts w:ascii="Times New Roman" w:hAnsi="Times New Roman"/>
          <w:b w:val="0"/>
          <w:sz w:val="24"/>
          <w:szCs w:val="24"/>
          <w:lang w:eastAsia="cs-CZ"/>
        </w:rPr>
        <w:t> </w:t>
      </w:r>
      <w:r w:rsidRPr="00CC204C">
        <w:rPr>
          <w:rFonts w:ascii="Times New Roman" w:hAnsi="Times New Roman"/>
          <w:b w:val="0"/>
          <w:sz w:val="24"/>
          <w:szCs w:val="24"/>
          <w:lang w:eastAsia="cs-CZ"/>
        </w:rPr>
        <w:t>dôvodov na</w:t>
      </w:r>
      <w:r w:rsidR="00354E2C" w:rsidRPr="00CC204C">
        <w:rPr>
          <w:rFonts w:ascii="Times New Roman" w:hAnsi="Times New Roman"/>
          <w:b w:val="0"/>
          <w:sz w:val="24"/>
          <w:szCs w:val="24"/>
          <w:lang w:eastAsia="cs-CZ"/>
        </w:rPr>
        <w:t> </w:t>
      </w:r>
      <w:r w:rsidRPr="00CC204C">
        <w:rPr>
          <w:rFonts w:ascii="Times New Roman" w:hAnsi="Times New Roman"/>
          <w:b w:val="0"/>
          <w:sz w:val="24"/>
          <w:szCs w:val="24"/>
          <w:lang w:eastAsia="cs-CZ"/>
        </w:rPr>
        <w:t xml:space="preserve">strane </w:t>
      </w:r>
      <w:r w:rsidR="007F3230" w:rsidRPr="00CC204C">
        <w:rPr>
          <w:rFonts w:ascii="Times New Roman" w:hAnsi="Times New Roman"/>
          <w:b w:val="0"/>
          <w:sz w:val="24"/>
          <w:szCs w:val="24"/>
          <w:lang w:eastAsia="cs-CZ"/>
        </w:rPr>
        <w:t>O</w:t>
      </w:r>
      <w:r w:rsidRPr="00CC204C">
        <w:rPr>
          <w:rFonts w:ascii="Times New Roman" w:hAnsi="Times New Roman"/>
          <w:b w:val="0"/>
          <w:sz w:val="24"/>
          <w:szCs w:val="24"/>
          <w:lang w:eastAsia="cs-CZ"/>
        </w:rPr>
        <w:t xml:space="preserve">bjednávateľa </w:t>
      </w:r>
      <w:r w:rsidR="00727EBB" w:rsidRPr="00CC204C">
        <w:rPr>
          <w:rFonts w:ascii="Times New Roman" w:hAnsi="Times New Roman"/>
          <w:b w:val="0"/>
          <w:sz w:val="24"/>
          <w:szCs w:val="24"/>
          <w:lang w:eastAsia="cs-CZ"/>
        </w:rPr>
        <w:t xml:space="preserve">alebo z dôvodu okolností vylučujúcich zodpovednosť v zmysle </w:t>
      </w:r>
      <w:r w:rsidR="00727EBB" w:rsidRPr="00CC204C">
        <w:rPr>
          <w:rFonts w:ascii="Times New Roman" w:hAnsi="Times New Roman"/>
          <w:b w:val="0"/>
          <w:i/>
          <w:sz w:val="24"/>
          <w:szCs w:val="24"/>
          <w:lang w:eastAsia="cs-CZ"/>
        </w:rPr>
        <w:t>čl. VIII</w:t>
      </w:r>
      <w:r w:rsidR="00727EBB" w:rsidRPr="00CC204C">
        <w:rPr>
          <w:rFonts w:ascii="Times New Roman" w:hAnsi="Times New Roman"/>
          <w:b w:val="0"/>
          <w:i/>
          <w:iCs/>
          <w:sz w:val="24"/>
          <w:szCs w:val="24"/>
          <w:lang w:eastAsia="cs-CZ"/>
        </w:rPr>
        <w:t xml:space="preserve">. tejto </w:t>
      </w:r>
      <w:r w:rsidR="007F3230" w:rsidRPr="00CC204C">
        <w:rPr>
          <w:rFonts w:ascii="Times New Roman" w:hAnsi="Times New Roman"/>
          <w:b w:val="0"/>
          <w:i/>
          <w:iCs/>
          <w:sz w:val="24"/>
          <w:szCs w:val="24"/>
          <w:lang w:eastAsia="cs-CZ"/>
        </w:rPr>
        <w:t>Z</w:t>
      </w:r>
      <w:r w:rsidR="00727EBB" w:rsidRPr="00CC204C">
        <w:rPr>
          <w:rFonts w:ascii="Times New Roman" w:hAnsi="Times New Roman"/>
          <w:b w:val="0"/>
          <w:i/>
          <w:iCs/>
          <w:sz w:val="24"/>
          <w:szCs w:val="24"/>
          <w:lang w:eastAsia="cs-CZ"/>
        </w:rPr>
        <w:t>mluvy</w:t>
      </w:r>
      <w:r w:rsidR="00727EBB" w:rsidRPr="00CC204C">
        <w:rPr>
          <w:rFonts w:ascii="Times New Roman" w:hAnsi="Times New Roman"/>
          <w:b w:val="0"/>
          <w:sz w:val="24"/>
          <w:szCs w:val="24"/>
          <w:lang w:eastAsia="cs-CZ"/>
        </w:rPr>
        <w:t>.</w:t>
      </w:r>
    </w:p>
    <w:p w14:paraId="34BFA4D1" w14:textId="77777777" w:rsidR="000E48A3" w:rsidRPr="00CC204C" w:rsidRDefault="000E48A3"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Ak poskytovateľ neodstráni vady</w:t>
      </w:r>
      <w:r w:rsidR="0033071F" w:rsidRPr="00CC204C">
        <w:rPr>
          <w:rFonts w:ascii="Times New Roman" w:hAnsi="Times New Roman"/>
          <w:b w:val="0"/>
          <w:sz w:val="24"/>
          <w:szCs w:val="24"/>
        </w:rPr>
        <w:t>/nedorobky</w:t>
      </w:r>
      <w:r w:rsidRPr="00CC204C">
        <w:rPr>
          <w:rFonts w:ascii="Times New Roman" w:hAnsi="Times New Roman"/>
          <w:b w:val="0"/>
          <w:sz w:val="24"/>
          <w:szCs w:val="24"/>
        </w:rPr>
        <w:t xml:space="preserve"> plnenia zistené pri</w:t>
      </w:r>
      <w:r w:rsidR="00354E2C" w:rsidRPr="00CC204C">
        <w:rPr>
          <w:rFonts w:ascii="Times New Roman" w:hAnsi="Times New Roman"/>
          <w:b w:val="0"/>
          <w:sz w:val="24"/>
          <w:szCs w:val="24"/>
        </w:rPr>
        <w:t> </w:t>
      </w:r>
      <w:r w:rsidRPr="00CC204C">
        <w:rPr>
          <w:rFonts w:ascii="Times New Roman" w:hAnsi="Times New Roman"/>
          <w:b w:val="0"/>
          <w:sz w:val="24"/>
          <w:szCs w:val="24"/>
        </w:rPr>
        <w:t>jeho odovzdaní a prevzatí v dohodnutom termíne</w:t>
      </w:r>
      <w:r w:rsidR="00727EBB" w:rsidRPr="00CC204C">
        <w:rPr>
          <w:rFonts w:ascii="Times New Roman" w:hAnsi="Times New Roman"/>
          <w:b w:val="0"/>
          <w:sz w:val="24"/>
          <w:szCs w:val="24"/>
        </w:rPr>
        <w:t xml:space="preserve"> resp. nedodrží dohodnutý termín odstránenia vád reklamovaných </w:t>
      </w:r>
      <w:r w:rsidR="007F3230" w:rsidRPr="00CC204C">
        <w:rPr>
          <w:rFonts w:ascii="Times New Roman" w:hAnsi="Times New Roman"/>
          <w:b w:val="0"/>
          <w:sz w:val="24"/>
          <w:szCs w:val="24"/>
        </w:rPr>
        <w:t>O</w:t>
      </w:r>
      <w:r w:rsidR="00727EBB" w:rsidRPr="00CC204C">
        <w:rPr>
          <w:rFonts w:ascii="Times New Roman" w:hAnsi="Times New Roman"/>
          <w:b w:val="0"/>
          <w:sz w:val="24"/>
          <w:szCs w:val="24"/>
        </w:rPr>
        <w:t>bjednávateľom počas plynutia záručnej doby</w:t>
      </w:r>
      <w:r w:rsidRPr="00CC204C">
        <w:rPr>
          <w:rFonts w:ascii="Times New Roman" w:hAnsi="Times New Roman"/>
          <w:b w:val="0"/>
          <w:sz w:val="24"/>
          <w:szCs w:val="24"/>
        </w:rPr>
        <w:t xml:space="preserve">, môže si </w:t>
      </w:r>
      <w:r w:rsidR="007F3230" w:rsidRPr="00CC204C">
        <w:rPr>
          <w:rFonts w:ascii="Times New Roman" w:hAnsi="Times New Roman"/>
          <w:b w:val="0"/>
          <w:sz w:val="24"/>
          <w:szCs w:val="24"/>
        </w:rPr>
        <w:t>O</w:t>
      </w:r>
      <w:r w:rsidRPr="00CC204C">
        <w:rPr>
          <w:rFonts w:ascii="Times New Roman" w:hAnsi="Times New Roman"/>
          <w:b w:val="0"/>
          <w:sz w:val="24"/>
          <w:szCs w:val="24"/>
        </w:rPr>
        <w:t>bjednávateľ uplatniť u </w:t>
      </w:r>
      <w:r w:rsidR="007F3230" w:rsidRPr="00CC204C">
        <w:rPr>
          <w:rFonts w:ascii="Times New Roman" w:hAnsi="Times New Roman"/>
          <w:b w:val="0"/>
          <w:sz w:val="24"/>
          <w:szCs w:val="24"/>
        </w:rPr>
        <w:t>P</w:t>
      </w:r>
      <w:r w:rsidRPr="00CC204C">
        <w:rPr>
          <w:rFonts w:ascii="Times New Roman" w:hAnsi="Times New Roman"/>
          <w:b w:val="0"/>
          <w:sz w:val="24"/>
          <w:szCs w:val="24"/>
        </w:rPr>
        <w:t>oskytovateľa zaplatenie zmluvnej pokuty vo</w:t>
      </w:r>
      <w:r w:rsidR="00BA1CB3" w:rsidRPr="00CC204C">
        <w:rPr>
          <w:rFonts w:ascii="Times New Roman" w:hAnsi="Times New Roman"/>
          <w:b w:val="0"/>
          <w:sz w:val="24"/>
          <w:szCs w:val="24"/>
        </w:rPr>
        <w:t> </w:t>
      </w:r>
      <w:r w:rsidRPr="00CC204C">
        <w:rPr>
          <w:rFonts w:ascii="Times New Roman" w:hAnsi="Times New Roman"/>
          <w:b w:val="0"/>
          <w:sz w:val="24"/>
          <w:szCs w:val="24"/>
        </w:rPr>
        <w:t xml:space="preserve">výške </w:t>
      </w:r>
      <w:r w:rsidR="009C7A05" w:rsidRPr="00CC204C">
        <w:rPr>
          <w:rFonts w:ascii="Times New Roman" w:hAnsi="Times New Roman"/>
          <w:b w:val="0"/>
          <w:sz w:val="24"/>
          <w:szCs w:val="24"/>
        </w:rPr>
        <w:t>100</w:t>
      </w:r>
      <w:r w:rsidRPr="00CC204C">
        <w:rPr>
          <w:rFonts w:ascii="Times New Roman" w:hAnsi="Times New Roman"/>
          <w:b w:val="0"/>
          <w:sz w:val="24"/>
          <w:szCs w:val="24"/>
        </w:rPr>
        <w:t xml:space="preserve">,- EUR </w:t>
      </w:r>
      <w:r w:rsidR="007E1039" w:rsidRPr="00CC204C">
        <w:rPr>
          <w:rFonts w:ascii="Times New Roman" w:hAnsi="Times New Roman"/>
          <w:b w:val="0"/>
          <w:sz w:val="24"/>
          <w:szCs w:val="24"/>
        </w:rPr>
        <w:t>bez</w:t>
      </w:r>
      <w:r w:rsidR="00DC7FEF" w:rsidRPr="00CC204C">
        <w:rPr>
          <w:rFonts w:ascii="Times New Roman" w:hAnsi="Times New Roman"/>
          <w:b w:val="0"/>
          <w:sz w:val="24"/>
          <w:szCs w:val="24"/>
        </w:rPr>
        <w:t> </w:t>
      </w:r>
      <w:r w:rsidR="007E1039" w:rsidRPr="00CC204C">
        <w:rPr>
          <w:rFonts w:ascii="Times New Roman" w:hAnsi="Times New Roman"/>
          <w:b w:val="0"/>
          <w:sz w:val="24"/>
          <w:szCs w:val="24"/>
        </w:rPr>
        <w:t xml:space="preserve">DPH </w:t>
      </w:r>
      <w:r w:rsidRPr="00CC204C">
        <w:rPr>
          <w:rFonts w:ascii="Times New Roman" w:hAnsi="Times New Roman"/>
          <w:b w:val="0"/>
          <w:sz w:val="24"/>
          <w:szCs w:val="24"/>
        </w:rPr>
        <w:t>za</w:t>
      </w:r>
      <w:r w:rsidR="00354E2C" w:rsidRPr="00CC204C">
        <w:rPr>
          <w:rFonts w:ascii="Times New Roman" w:hAnsi="Times New Roman"/>
          <w:b w:val="0"/>
          <w:sz w:val="24"/>
          <w:szCs w:val="24"/>
        </w:rPr>
        <w:t> </w:t>
      </w:r>
      <w:r w:rsidRPr="00CC204C">
        <w:rPr>
          <w:rFonts w:ascii="Times New Roman" w:hAnsi="Times New Roman"/>
          <w:b w:val="0"/>
          <w:sz w:val="24"/>
          <w:szCs w:val="24"/>
        </w:rPr>
        <w:t>každý, aj začatý deň omeškania a to až do</w:t>
      </w:r>
      <w:r w:rsidR="00354E2C" w:rsidRPr="00CC204C">
        <w:rPr>
          <w:rFonts w:ascii="Times New Roman" w:hAnsi="Times New Roman"/>
          <w:b w:val="0"/>
          <w:sz w:val="24"/>
          <w:szCs w:val="24"/>
        </w:rPr>
        <w:t> </w:t>
      </w:r>
      <w:r w:rsidRPr="00CC204C">
        <w:rPr>
          <w:rFonts w:ascii="Times New Roman" w:hAnsi="Times New Roman"/>
          <w:b w:val="0"/>
          <w:sz w:val="24"/>
          <w:szCs w:val="24"/>
        </w:rPr>
        <w:t>dňa úplného odstránenia týchto vád</w:t>
      </w:r>
      <w:r w:rsidR="00A63EDC" w:rsidRPr="00CC204C">
        <w:rPr>
          <w:rFonts w:ascii="Times New Roman" w:hAnsi="Times New Roman"/>
          <w:b w:val="0"/>
          <w:sz w:val="24"/>
          <w:szCs w:val="24"/>
        </w:rPr>
        <w:t>/nedorobkov</w:t>
      </w:r>
      <w:r w:rsidRPr="00CC204C">
        <w:rPr>
          <w:rFonts w:ascii="Times New Roman" w:hAnsi="Times New Roman"/>
          <w:b w:val="0"/>
          <w:sz w:val="24"/>
          <w:szCs w:val="24"/>
        </w:rPr>
        <w:t xml:space="preserve"> a objednávateľ má právo zabezpečiť ich odstránenie treťou osobou v zmysle </w:t>
      </w:r>
      <w:r w:rsidRPr="00CC204C">
        <w:rPr>
          <w:rFonts w:ascii="Times New Roman" w:hAnsi="Times New Roman"/>
          <w:b w:val="0"/>
          <w:i/>
          <w:iCs/>
          <w:sz w:val="24"/>
          <w:szCs w:val="24"/>
        </w:rPr>
        <w:t>čl.</w:t>
      </w:r>
      <w:r w:rsidR="00BA1CB3" w:rsidRPr="00CC204C">
        <w:rPr>
          <w:rFonts w:ascii="Times New Roman" w:hAnsi="Times New Roman"/>
          <w:b w:val="0"/>
          <w:i/>
          <w:iCs/>
          <w:sz w:val="24"/>
          <w:szCs w:val="24"/>
        </w:rPr>
        <w:t> </w:t>
      </w:r>
      <w:r w:rsidRPr="00CC204C">
        <w:rPr>
          <w:rFonts w:ascii="Times New Roman" w:hAnsi="Times New Roman"/>
          <w:b w:val="0"/>
          <w:i/>
          <w:iCs/>
          <w:sz w:val="24"/>
          <w:szCs w:val="24"/>
        </w:rPr>
        <w:t>V. ods.</w:t>
      </w:r>
      <w:r w:rsidR="00BA1CB3" w:rsidRPr="00CC204C">
        <w:rPr>
          <w:rFonts w:ascii="Times New Roman" w:hAnsi="Times New Roman"/>
          <w:b w:val="0"/>
          <w:i/>
          <w:iCs/>
          <w:sz w:val="24"/>
          <w:szCs w:val="24"/>
        </w:rPr>
        <w:t> </w:t>
      </w:r>
      <w:r w:rsidR="00B932B0" w:rsidRPr="00CC204C">
        <w:rPr>
          <w:rFonts w:ascii="Times New Roman" w:hAnsi="Times New Roman"/>
          <w:b w:val="0"/>
          <w:i/>
          <w:iCs/>
          <w:sz w:val="24"/>
          <w:szCs w:val="24"/>
        </w:rPr>
        <w:t>7</w:t>
      </w:r>
      <w:r w:rsidRPr="00CC204C">
        <w:rPr>
          <w:rFonts w:ascii="Times New Roman" w:hAnsi="Times New Roman"/>
          <w:b w:val="0"/>
          <w:i/>
          <w:iCs/>
          <w:sz w:val="24"/>
          <w:szCs w:val="24"/>
        </w:rPr>
        <w:t xml:space="preserve">. </w:t>
      </w:r>
      <w:r w:rsidR="007F3230" w:rsidRPr="00CC204C">
        <w:rPr>
          <w:rFonts w:ascii="Times New Roman" w:hAnsi="Times New Roman"/>
          <w:b w:val="0"/>
          <w:i/>
          <w:iCs/>
          <w:sz w:val="24"/>
          <w:szCs w:val="24"/>
        </w:rPr>
        <w:t>Z</w:t>
      </w:r>
      <w:r w:rsidRPr="00CC204C">
        <w:rPr>
          <w:rFonts w:ascii="Times New Roman" w:hAnsi="Times New Roman"/>
          <w:b w:val="0"/>
          <w:i/>
          <w:iCs/>
          <w:sz w:val="24"/>
          <w:szCs w:val="24"/>
        </w:rPr>
        <w:t>mluvy</w:t>
      </w:r>
      <w:r w:rsidRPr="00CC204C">
        <w:rPr>
          <w:rFonts w:ascii="Times New Roman" w:hAnsi="Times New Roman"/>
          <w:b w:val="0"/>
          <w:sz w:val="24"/>
          <w:szCs w:val="24"/>
        </w:rPr>
        <w:t>.</w:t>
      </w:r>
    </w:p>
    <w:p w14:paraId="3722C47C" w14:textId="77777777" w:rsidR="00BD6A92" w:rsidRPr="00CC204C" w:rsidRDefault="00BD6A92"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 xml:space="preserve">Ak </w:t>
      </w:r>
      <w:r w:rsidR="007F3230" w:rsidRPr="00CC204C">
        <w:rPr>
          <w:rFonts w:ascii="Times New Roman" w:hAnsi="Times New Roman"/>
          <w:b w:val="0"/>
          <w:sz w:val="24"/>
          <w:szCs w:val="24"/>
        </w:rPr>
        <w:t>P</w:t>
      </w:r>
      <w:r w:rsidRPr="00CC204C">
        <w:rPr>
          <w:rFonts w:ascii="Times New Roman" w:hAnsi="Times New Roman"/>
          <w:b w:val="0"/>
          <w:sz w:val="24"/>
          <w:szCs w:val="24"/>
        </w:rPr>
        <w:t xml:space="preserve">oskytovateľ </w:t>
      </w:r>
      <w:r w:rsidR="009C7A05" w:rsidRPr="00CC204C">
        <w:rPr>
          <w:rFonts w:ascii="Times New Roman" w:hAnsi="Times New Roman"/>
          <w:b w:val="0"/>
          <w:sz w:val="24"/>
          <w:szCs w:val="24"/>
        </w:rPr>
        <w:t xml:space="preserve">z vlastnej viny </w:t>
      </w:r>
      <w:r w:rsidRPr="00CC204C">
        <w:rPr>
          <w:rFonts w:ascii="Times New Roman" w:hAnsi="Times New Roman"/>
          <w:b w:val="0"/>
          <w:sz w:val="24"/>
          <w:szCs w:val="24"/>
        </w:rPr>
        <w:t>poruší povinnosti dohodnuté v</w:t>
      </w:r>
      <w:r w:rsidR="00B932B0" w:rsidRPr="00CC204C">
        <w:rPr>
          <w:rFonts w:ascii="Times New Roman" w:hAnsi="Times New Roman"/>
          <w:b w:val="0"/>
          <w:sz w:val="24"/>
          <w:szCs w:val="24"/>
        </w:rPr>
        <w:t> </w:t>
      </w:r>
      <w:r w:rsidRPr="00CC204C">
        <w:rPr>
          <w:rFonts w:ascii="Times New Roman" w:hAnsi="Times New Roman"/>
          <w:b w:val="0"/>
          <w:sz w:val="24"/>
          <w:szCs w:val="24"/>
        </w:rPr>
        <w:t xml:space="preserve">tejto </w:t>
      </w:r>
      <w:r w:rsidR="007F3230" w:rsidRPr="00CC204C">
        <w:rPr>
          <w:rFonts w:ascii="Times New Roman" w:hAnsi="Times New Roman"/>
          <w:b w:val="0"/>
          <w:sz w:val="24"/>
          <w:szCs w:val="24"/>
        </w:rPr>
        <w:t>Z</w:t>
      </w:r>
      <w:r w:rsidRPr="00CC204C">
        <w:rPr>
          <w:rFonts w:ascii="Times New Roman" w:hAnsi="Times New Roman"/>
          <w:b w:val="0"/>
          <w:sz w:val="24"/>
          <w:szCs w:val="24"/>
        </w:rPr>
        <w:t>mluv</w:t>
      </w:r>
      <w:r w:rsidR="009C7A05" w:rsidRPr="00CC204C">
        <w:rPr>
          <w:rFonts w:ascii="Times New Roman" w:hAnsi="Times New Roman"/>
          <w:b w:val="0"/>
          <w:sz w:val="24"/>
          <w:szCs w:val="24"/>
        </w:rPr>
        <w:t>e</w:t>
      </w:r>
      <w:r w:rsidRPr="00CC204C">
        <w:rPr>
          <w:rFonts w:ascii="Times New Roman" w:hAnsi="Times New Roman"/>
          <w:b w:val="0"/>
          <w:sz w:val="24"/>
          <w:szCs w:val="24"/>
        </w:rPr>
        <w:t xml:space="preserve">, môže si </w:t>
      </w:r>
      <w:r w:rsidR="007F3230" w:rsidRPr="00CC204C">
        <w:rPr>
          <w:rFonts w:ascii="Times New Roman" w:hAnsi="Times New Roman"/>
          <w:b w:val="0"/>
          <w:sz w:val="24"/>
          <w:szCs w:val="24"/>
        </w:rPr>
        <w:t>O</w:t>
      </w:r>
      <w:r w:rsidRPr="00CC204C">
        <w:rPr>
          <w:rFonts w:ascii="Times New Roman" w:hAnsi="Times New Roman"/>
          <w:b w:val="0"/>
          <w:sz w:val="24"/>
          <w:szCs w:val="24"/>
        </w:rPr>
        <w:t xml:space="preserve">bjednávateľ uplatniť </w:t>
      </w:r>
      <w:r w:rsidR="00B932B0" w:rsidRPr="00CC204C">
        <w:rPr>
          <w:rFonts w:ascii="Times New Roman" w:hAnsi="Times New Roman"/>
          <w:b w:val="0"/>
          <w:sz w:val="24"/>
          <w:szCs w:val="24"/>
        </w:rPr>
        <w:t>u </w:t>
      </w:r>
      <w:r w:rsidR="009C181E" w:rsidRPr="00CC204C">
        <w:rPr>
          <w:rFonts w:ascii="Times New Roman" w:hAnsi="Times New Roman"/>
          <w:b w:val="0"/>
          <w:sz w:val="24"/>
          <w:szCs w:val="24"/>
        </w:rPr>
        <w:t>P</w:t>
      </w:r>
      <w:r w:rsidRPr="00CC204C">
        <w:rPr>
          <w:rFonts w:ascii="Times New Roman" w:hAnsi="Times New Roman"/>
          <w:b w:val="0"/>
          <w:sz w:val="24"/>
          <w:szCs w:val="24"/>
        </w:rPr>
        <w:t>oskytovateľ</w:t>
      </w:r>
      <w:r w:rsidR="00B932B0" w:rsidRPr="00CC204C">
        <w:rPr>
          <w:rFonts w:ascii="Times New Roman" w:hAnsi="Times New Roman"/>
          <w:b w:val="0"/>
          <w:sz w:val="24"/>
          <w:szCs w:val="24"/>
        </w:rPr>
        <w:t>a zaplatenie</w:t>
      </w:r>
      <w:r w:rsidRPr="00CC204C">
        <w:rPr>
          <w:rFonts w:ascii="Times New Roman" w:hAnsi="Times New Roman"/>
          <w:b w:val="0"/>
          <w:sz w:val="24"/>
          <w:szCs w:val="24"/>
        </w:rPr>
        <w:t xml:space="preserve"> zmluvn</w:t>
      </w:r>
      <w:r w:rsidR="00B932B0" w:rsidRPr="00CC204C">
        <w:rPr>
          <w:rFonts w:ascii="Times New Roman" w:hAnsi="Times New Roman"/>
          <w:b w:val="0"/>
          <w:sz w:val="24"/>
          <w:szCs w:val="24"/>
        </w:rPr>
        <w:t>ej</w:t>
      </w:r>
      <w:r w:rsidRPr="00CC204C">
        <w:rPr>
          <w:rFonts w:ascii="Times New Roman" w:hAnsi="Times New Roman"/>
          <w:b w:val="0"/>
          <w:sz w:val="24"/>
          <w:szCs w:val="24"/>
        </w:rPr>
        <w:t xml:space="preserve"> pokut</w:t>
      </w:r>
      <w:r w:rsidR="00B932B0" w:rsidRPr="00CC204C">
        <w:rPr>
          <w:rFonts w:ascii="Times New Roman" w:hAnsi="Times New Roman"/>
          <w:b w:val="0"/>
          <w:sz w:val="24"/>
          <w:szCs w:val="24"/>
        </w:rPr>
        <w:t>y</w:t>
      </w:r>
      <w:r w:rsidRPr="00CC204C">
        <w:rPr>
          <w:rFonts w:ascii="Times New Roman" w:hAnsi="Times New Roman"/>
          <w:b w:val="0"/>
          <w:sz w:val="24"/>
          <w:szCs w:val="24"/>
        </w:rPr>
        <w:t xml:space="preserve"> vo výške </w:t>
      </w:r>
      <w:r w:rsidR="009C7A05" w:rsidRPr="00CC204C">
        <w:rPr>
          <w:rFonts w:ascii="Times New Roman" w:hAnsi="Times New Roman"/>
          <w:b w:val="0"/>
          <w:sz w:val="24"/>
          <w:szCs w:val="24"/>
        </w:rPr>
        <w:t>100</w:t>
      </w:r>
      <w:r w:rsidR="00B932B0" w:rsidRPr="00CC204C">
        <w:rPr>
          <w:rFonts w:ascii="Times New Roman" w:hAnsi="Times New Roman"/>
          <w:b w:val="0"/>
          <w:sz w:val="24"/>
          <w:szCs w:val="24"/>
        </w:rPr>
        <w:t xml:space="preserve">,- EUR </w:t>
      </w:r>
      <w:r w:rsidR="00446A18" w:rsidRPr="00CC204C">
        <w:rPr>
          <w:rFonts w:ascii="Times New Roman" w:hAnsi="Times New Roman"/>
          <w:b w:val="0"/>
          <w:sz w:val="24"/>
          <w:szCs w:val="24"/>
        </w:rPr>
        <w:t>bez</w:t>
      </w:r>
      <w:r w:rsidR="00DC7FEF" w:rsidRPr="00CC204C">
        <w:rPr>
          <w:rFonts w:ascii="Times New Roman" w:hAnsi="Times New Roman"/>
          <w:b w:val="0"/>
          <w:sz w:val="24"/>
          <w:szCs w:val="24"/>
        </w:rPr>
        <w:t> </w:t>
      </w:r>
      <w:r w:rsidR="00446A18" w:rsidRPr="00CC204C">
        <w:rPr>
          <w:rFonts w:ascii="Times New Roman" w:hAnsi="Times New Roman"/>
          <w:b w:val="0"/>
          <w:sz w:val="24"/>
          <w:szCs w:val="24"/>
        </w:rPr>
        <w:t xml:space="preserve">DPH </w:t>
      </w:r>
      <w:r w:rsidR="00F63847" w:rsidRPr="00CC204C">
        <w:rPr>
          <w:rFonts w:ascii="Times New Roman" w:hAnsi="Times New Roman"/>
          <w:b w:val="0"/>
          <w:sz w:val="24"/>
          <w:szCs w:val="24"/>
        </w:rPr>
        <w:t>za</w:t>
      </w:r>
      <w:r w:rsidR="00A906FB" w:rsidRPr="00CC204C">
        <w:rPr>
          <w:rFonts w:ascii="Times New Roman" w:hAnsi="Times New Roman"/>
          <w:b w:val="0"/>
          <w:sz w:val="24"/>
          <w:szCs w:val="24"/>
        </w:rPr>
        <w:t> </w:t>
      </w:r>
      <w:r w:rsidRPr="00CC204C">
        <w:rPr>
          <w:rFonts w:ascii="Times New Roman" w:hAnsi="Times New Roman"/>
          <w:b w:val="0"/>
          <w:sz w:val="24"/>
          <w:szCs w:val="24"/>
        </w:rPr>
        <w:t>každý</w:t>
      </w:r>
      <w:r w:rsidR="00A906FB" w:rsidRPr="00CC204C">
        <w:rPr>
          <w:rFonts w:ascii="Times New Roman" w:hAnsi="Times New Roman"/>
          <w:b w:val="0"/>
          <w:sz w:val="24"/>
          <w:szCs w:val="24"/>
        </w:rPr>
        <w:t xml:space="preserve"> prípad a</w:t>
      </w:r>
      <w:r w:rsidR="00954A9D" w:rsidRPr="00CC204C">
        <w:rPr>
          <w:rFonts w:ascii="Times New Roman" w:hAnsi="Times New Roman"/>
          <w:b w:val="0"/>
          <w:sz w:val="24"/>
          <w:szCs w:val="24"/>
        </w:rPr>
        <w:t> </w:t>
      </w:r>
      <w:r w:rsidR="00A906FB" w:rsidRPr="00CC204C">
        <w:rPr>
          <w:rFonts w:ascii="Times New Roman" w:hAnsi="Times New Roman"/>
          <w:b w:val="0"/>
          <w:sz w:val="24"/>
          <w:szCs w:val="24"/>
        </w:rPr>
        <w:t>za</w:t>
      </w:r>
      <w:r w:rsidR="00954A9D" w:rsidRPr="00CC204C">
        <w:rPr>
          <w:rFonts w:ascii="Times New Roman" w:hAnsi="Times New Roman"/>
          <w:b w:val="0"/>
          <w:sz w:val="24"/>
          <w:szCs w:val="24"/>
        </w:rPr>
        <w:t> </w:t>
      </w:r>
      <w:r w:rsidR="00A906FB" w:rsidRPr="00CC204C">
        <w:rPr>
          <w:rFonts w:ascii="Times New Roman" w:hAnsi="Times New Roman"/>
          <w:b w:val="0"/>
          <w:sz w:val="24"/>
          <w:szCs w:val="24"/>
        </w:rPr>
        <w:t>každý</w:t>
      </w:r>
      <w:r w:rsidRPr="00CC204C">
        <w:rPr>
          <w:rFonts w:ascii="Times New Roman" w:hAnsi="Times New Roman"/>
          <w:b w:val="0"/>
          <w:sz w:val="24"/>
          <w:szCs w:val="24"/>
        </w:rPr>
        <w:t xml:space="preserve"> aj začatý deň pokiaľ porušenie povinnosti trvá</w:t>
      </w:r>
      <w:r w:rsidR="00A906FB" w:rsidRPr="00CC204C">
        <w:rPr>
          <w:rFonts w:ascii="Times New Roman" w:hAnsi="Times New Roman"/>
          <w:b w:val="0"/>
          <w:sz w:val="24"/>
          <w:szCs w:val="24"/>
        </w:rPr>
        <w:t>.</w:t>
      </w:r>
    </w:p>
    <w:p w14:paraId="4BD8ABBA" w14:textId="77777777" w:rsidR="000E48A3" w:rsidRPr="00CC204C" w:rsidRDefault="000E48A3"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 xml:space="preserve">Ak bude </w:t>
      </w:r>
      <w:r w:rsidR="009C181E" w:rsidRPr="00CC204C">
        <w:rPr>
          <w:rFonts w:ascii="Times New Roman" w:hAnsi="Times New Roman"/>
          <w:b w:val="0"/>
          <w:sz w:val="24"/>
          <w:szCs w:val="24"/>
        </w:rPr>
        <w:t>O</w:t>
      </w:r>
      <w:r w:rsidRPr="00CC204C">
        <w:rPr>
          <w:rFonts w:ascii="Times New Roman" w:hAnsi="Times New Roman"/>
          <w:b w:val="0"/>
          <w:sz w:val="24"/>
          <w:szCs w:val="24"/>
        </w:rPr>
        <w:t xml:space="preserve">bjednávateľ v omeškaní s platením dohodnutej ceny, môže si </w:t>
      </w:r>
      <w:r w:rsidR="009C181E" w:rsidRPr="00CC204C">
        <w:rPr>
          <w:rFonts w:ascii="Times New Roman" w:hAnsi="Times New Roman"/>
          <w:b w:val="0"/>
          <w:sz w:val="24"/>
          <w:szCs w:val="24"/>
        </w:rPr>
        <w:t>P</w:t>
      </w:r>
      <w:r w:rsidRPr="00CC204C">
        <w:rPr>
          <w:rFonts w:ascii="Times New Roman" w:hAnsi="Times New Roman"/>
          <w:b w:val="0"/>
          <w:sz w:val="24"/>
          <w:szCs w:val="24"/>
        </w:rPr>
        <w:t>oskytovateľ uplatniť úroky z omeškania vo</w:t>
      </w:r>
      <w:r w:rsidR="005A7AFE" w:rsidRPr="00CC204C">
        <w:rPr>
          <w:rFonts w:ascii="Times New Roman" w:hAnsi="Times New Roman"/>
          <w:b w:val="0"/>
          <w:sz w:val="24"/>
          <w:szCs w:val="24"/>
        </w:rPr>
        <w:t> </w:t>
      </w:r>
      <w:r w:rsidRPr="00CC204C">
        <w:rPr>
          <w:rFonts w:ascii="Times New Roman" w:hAnsi="Times New Roman"/>
          <w:b w:val="0"/>
          <w:sz w:val="24"/>
          <w:szCs w:val="24"/>
        </w:rPr>
        <w:t xml:space="preserve">výške 0,02 % z dlžnej sumy </w:t>
      </w:r>
      <w:r w:rsidR="00446A18" w:rsidRPr="00CC204C">
        <w:rPr>
          <w:rFonts w:ascii="Times New Roman" w:hAnsi="Times New Roman"/>
          <w:b w:val="0"/>
          <w:sz w:val="24"/>
          <w:szCs w:val="24"/>
        </w:rPr>
        <w:t>(bez</w:t>
      </w:r>
      <w:r w:rsidR="00DC7FEF" w:rsidRPr="00CC204C">
        <w:rPr>
          <w:rFonts w:ascii="Times New Roman" w:hAnsi="Times New Roman"/>
          <w:b w:val="0"/>
          <w:sz w:val="24"/>
          <w:szCs w:val="24"/>
        </w:rPr>
        <w:t> </w:t>
      </w:r>
      <w:r w:rsidR="00446A18" w:rsidRPr="00CC204C">
        <w:rPr>
          <w:rFonts w:ascii="Times New Roman" w:hAnsi="Times New Roman"/>
          <w:b w:val="0"/>
          <w:sz w:val="24"/>
          <w:szCs w:val="24"/>
        </w:rPr>
        <w:t xml:space="preserve">DPH) </w:t>
      </w:r>
      <w:r w:rsidR="00410639" w:rsidRPr="00CC204C">
        <w:rPr>
          <w:rFonts w:ascii="Times New Roman" w:hAnsi="Times New Roman"/>
          <w:b w:val="0"/>
          <w:sz w:val="24"/>
          <w:szCs w:val="24"/>
        </w:rPr>
        <w:t>za</w:t>
      </w:r>
      <w:r w:rsidR="005A7AFE" w:rsidRPr="00CC204C">
        <w:rPr>
          <w:rFonts w:ascii="Times New Roman" w:hAnsi="Times New Roman"/>
          <w:b w:val="0"/>
          <w:sz w:val="24"/>
          <w:szCs w:val="24"/>
        </w:rPr>
        <w:t> </w:t>
      </w:r>
      <w:r w:rsidR="00410639" w:rsidRPr="00CC204C">
        <w:rPr>
          <w:rFonts w:ascii="Times New Roman" w:hAnsi="Times New Roman"/>
          <w:b w:val="0"/>
          <w:sz w:val="24"/>
          <w:szCs w:val="24"/>
        </w:rPr>
        <w:t>každý aj začatý deň omeškania</w:t>
      </w:r>
      <w:r w:rsidRPr="00CC204C">
        <w:rPr>
          <w:rFonts w:ascii="Times New Roman" w:hAnsi="Times New Roman"/>
          <w:b w:val="0"/>
          <w:sz w:val="24"/>
          <w:szCs w:val="24"/>
        </w:rPr>
        <w:t>.</w:t>
      </w:r>
    </w:p>
    <w:p w14:paraId="5240E0E0" w14:textId="77777777" w:rsidR="000E48A3" w:rsidRPr="00CC204C" w:rsidRDefault="000E48A3"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lastRenderedPageBreak/>
        <w:t>Ustanoveniami o</w:t>
      </w:r>
      <w:r w:rsidR="00E7584D" w:rsidRPr="00CC204C">
        <w:rPr>
          <w:rFonts w:ascii="Times New Roman" w:hAnsi="Times New Roman"/>
          <w:b w:val="0"/>
          <w:sz w:val="24"/>
          <w:szCs w:val="24"/>
        </w:rPr>
        <w:t> </w:t>
      </w:r>
      <w:r w:rsidRPr="00CC204C">
        <w:rPr>
          <w:rFonts w:ascii="Times New Roman" w:hAnsi="Times New Roman"/>
          <w:b w:val="0"/>
          <w:sz w:val="24"/>
          <w:szCs w:val="24"/>
        </w:rPr>
        <w:t>zmluvnej pokute nie je dotknutý prípadný nárok zmluvných strán na náhradu škody v</w:t>
      </w:r>
      <w:r w:rsidR="00E7584D" w:rsidRPr="00CC204C">
        <w:rPr>
          <w:rFonts w:ascii="Times New Roman" w:hAnsi="Times New Roman"/>
          <w:b w:val="0"/>
          <w:sz w:val="24"/>
          <w:szCs w:val="24"/>
        </w:rPr>
        <w:t> </w:t>
      </w:r>
      <w:r w:rsidRPr="00CC204C">
        <w:rPr>
          <w:rFonts w:ascii="Times New Roman" w:hAnsi="Times New Roman"/>
          <w:b w:val="0"/>
          <w:sz w:val="24"/>
          <w:szCs w:val="24"/>
        </w:rPr>
        <w:t>celom rozsahu, ktorá im vznikne z</w:t>
      </w:r>
      <w:r w:rsidR="00E7584D" w:rsidRPr="00CC204C">
        <w:rPr>
          <w:rFonts w:ascii="Times New Roman" w:hAnsi="Times New Roman"/>
          <w:b w:val="0"/>
          <w:sz w:val="24"/>
          <w:szCs w:val="24"/>
        </w:rPr>
        <w:t> </w:t>
      </w:r>
      <w:r w:rsidRPr="00CC204C">
        <w:rPr>
          <w:rFonts w:ascii="Times New Roman" w:hAnsi="Times New Roman"/>
          <w:b w:val="0"/>
          <w:sz w:val="24"/>
          <w:szCs w:val="24"/>
        </w:rPr>
        <w:t>nesplnenia povinností, ktoré sú zmluvnou pokutou zabezpečené.</w:t>
      </w:r>
    </w:p>
    <w:p w14:paraId="1DFFD734" w14:textId="77777777" w:rsidR="00F4078B" w:rsidRPr="00CC204C" w:rsidRDefault="00F4078B"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eastAsia="Tahoma" w:hAnsi="Times New Roman"/>
          <w:b w:val="0"/>
          <w:sz w:val="24"/>
          <w:szCs w:val="24"/>
        </w:rPr>
        <w:t>V</w:t>
      </w:r>
      <w:r w:rsidR="00E7584D" w:rsidRPr="00CC204C">
        <w:rPr>
          <w:rFonts w:ascii="Times New Roman" w:eastAsia="Tahoma" w:hAnsi="Times New Roman"/>
          <w:b w:val="0"/>
          <w:sz w:val="24"/>
          <w:szCs w:val="24"/>
        </w:rPr>
        <w:t> </w:t>
      </w:r>
      <w:r w:rsidRPr="00CC204C">
        <w:rPr>
          <w:rFonts w:ascii="Times New Roman" w:eastAsia="Tahoma" w:hAnsi="Times New Roman"/>
          <w:b w:val="0"/>
          <w:sz w:val="24"/>
          <w:szCs w:val="24"/>
        </w:rPr>
        <w:t>prípade porušenia povinnost</w:t>
      </w:r>
      <w:r w:rsidR="008A140D" w:rsidRPr="00CC204C">
        <w:rPr>
          <w:rFonts w:ascii="Times New Roman" w:eastAsia="Tahoma" w:hAnsi="Times New Roman"/>
          <w:b w:val="0"/>
          <w:sz w:val="24"/>
          <w:szCs w:val="24"/>
        </w:rPr>
        <w:t>í</w:t>
      </w:r>
      <w:r w:rsidRPr="00CC204C">
        <w:rPr>
          <w:rFonts w:ascii="Times New Roman" w:eastAsia="Tahoma" w:hAnsi="Times New Roman"/>
          <w:b w:val="0"/>
          <w:sz w:val="24"/>
          <w:szCs w:val="24"/>
        </w:rPr>
        <w:t>, pre</w:t>
      </w:r>
      <w:r w:rsidR="00E7584D" w:rsidRPr="00CC204C">
        <w:rPr>
          <w:rFonts w:ascii="Times New Roman" w:eastAsia="Tahoma" w:hAnsi="Times New Roman"/>
          <w:b w:val="0"/>
          <w:sz w:val="24"/>
          <w:szCs w:val="24"/>
        </w:rPr>
        <w:t> </w:t>
      </w:r>
      <w:r w:rsidRPr="00CC204C">
        <w:rPr>
          <w:rFonts w:ascii="Times New Roman" w:eastAsia="Tahoma" w:hAnsi="Times New Roman"/>
          <w:b w:val="0"/>
          <w:sz w:val="24"/>
          <w:szCs w:val="24"/>
        </w:rPr>
        <w:t xml:space="preserve">ktoré je </w:t>
      </w:r>
      <w:r w:rsidR="009C181E" w:rsidRPr="00CC204C">
        <w:rPr>
          <w:rFonts w:ascii="Times New Roman" w:eastAsia="Tahoma" w:hAnsi="Times New Roman"/>
          <w:b w:val="0"/>
          <w:sz w:val="24"/>
          <w:szCs w:val="24"/>
        </w:rPr>
        <w:t>O</w:t>
      </w:r>
      <w:r w:rsidRPr="00CC204C">
        <w:rPr>
          <w:rFonts w:ascii="Times New Roman" w:eastAsia="Tahoma" w:hAnsi="Times New Roman"/>
          <w:b w:val="0"/>
          <w:sz w:val="24"/>
          <w:szCs w:val="24"/>
        </w:rPr>
        <w:t xml:space="preserve">bjednávateľ oprávnený odstúpiť od tejto </w:t>
      </w:r>
      <w:r w:rsidR="009C181E" w:rsidRPr="00CC204C">
        <w:rPr>
          <w:rFonts w:ascii="Times New Roman" w:eastAsia="Tahoma" w:hAnsi="Times New Roman"/>
          <w:b w:val="0"/>
          <w:sz w:val="24"/>
          <w:szCs w:val="24"/>
        </w:rPr>
        <w:t>Z</w:t>
      </w:r>
      <w:r w:rsidRPr="00CC204C">
        <w:rPr>
          <w:rFonts w:ascii="Times New Roman" w:eastAsia="Tahoma" w:hAnsi="Times New Roman"/>
          <w:b w:val="0"/>
          <w:sz w:val="24"/>
          <w:szCs w:val="24"/>
        </w:rPr>
        <w:t xml:space="preserve">mluvy podľa </w:t>
      </w:r>
      <w:r w:rsidRPr="00CC204C">
        <w:rPr>
          <w:rFonts w:ascii="Times New Roman" w:eastAsia="Tahoma" w:hAnsi="Times New Roman"/>
          <w:b w:val="0"/>
          <w:i/>
          <w:sz w:val="24"/>
          <w:szCs w:val="24"/>
        </w:rPr>
        <w:t>čl.</w:t>
      </w:r>
      <w:r w:rsidR="00BA1CB3" w:rsidRPr="00CC204C">
        <w:rPr>
          <w:rFonts w:ascii="Times New Roman" w:eastAsia="Tahoma" w:hAnsi="Times New Roman"/>
          <w:b w:val="0"/>
          <w:sz w:val="24"/>
          <w:szCs w:val="24"/>
        </w:rPr>
        <w:t> </w:t>
      </w:r>
      <w:r w:rsidRPr="00CC204C">
        <w:rPr>
          <w:rFonts w:ascii="Times New Roman" w:eastAsia="Tahoma" w:hAnsi="Times New Roman"/>
          <w:b w:val="0"/>
          <w:i/>
          <w:sz w:val="24"/>
          <w:szCs w:val="24"/>
        </w:rPr>
        <w:t>IX.</w:t>
      </w:r>
      <w:r w:rsidRPr="00CC204C">
        <w:rPr>
          <w:rFonts w:ascii="Times New Roman" w:eastAsia="Tahoma" w:hAnsi="Times New Roman"/>
          <w:b w:val="0"/>
          <w:sz w:val="24"/>
          <w:szCs w:val="24"/>
        </w:rPr>
        <w:t xml:space="preserve"> </w:t>
      </w:r>
      <w:r w:rsidRPr="00CC204C">
        <w:rPr>
          <w:rFonts w:ascii="Times New Roman" w:eastAsia="Tahoma" w:hAnsi="Times New Roman"/>
          <w:b w:val="0"/>
          <w:i/>
          <w:iCs/>
          <w:sz w:val="24"/>
          <w:szCs w:val="24"/>
        </w:rPr>
        <w:t>ods.</w:t>
      </w:r>
      <w:r w:rsidR="00BA1CB3" w:rsidRPr="00CC204C">
        <w:rPr>
          <w:rFonts w:ascii="Times New Roman" w:eastAsia="Tahoma" w:hAnsi="Times New Roman"/>
          <w:b w:val="0"/>
          <w:i/>
          <w:iCs/>
          <w:sz w:val="24"/>
          <w:szCs w:val="24"/>
        </w:rPr>
        <w:t> </w:t>
      </w:r>
      <w:r w:rsidRPr="00CC204C">
        <w:rPr>
          <w:rFonts w:ascii="Times New Roman" w:eastAsia="Tahoma" w:hAnsi="Times New Roman"/>
          <w:b w:val="0"/>
          <w:i/>
          <w:iCs/>
          <w:sz w:val="24"/>
          <w:szCs w:val="24"/>
        </w:rPr>
        <w:t xml:space="preserve">3. </w:t>
      </w:r>
      <w:r w:rsidR="009C181E" w:rsidRPr="00CC204C">
        <w:rPr>
          <w:rFonts w:ascii="Times New Roman" w:eastAsia="Tahoma" w:hAnsi="Times New Roman"/>
          <w:b w:val="0"/>
          <w:i/>
          <w:iCs/>
          <w:sz w:val="24"/>
          <w:szCs w:val="24"/>
        </w:rPr>
        <w:t>Z</w:t>
      </w:r>
      <w:r w:rsidRPr="00CC204C">
        <w:rPr>
          <w:rFonts w:ascii="Times New Roman" w:eastAsia="Tahoma" w:hAnsi="Times New Roman"/>
          <w:b w:val="0"/>
          <w:i/>
          <w:iCs/>
          <w:sz w:val="24"/>
          <w:szCs w:val="24"/>
        </w:rPr>
        <w:t>mluvy</w:t>
      </w:r>
      <w:r w:rsidRPr="00CC204C">
        <w:rPr>
          <w:rFonts w:ascii="Times New Roman" w:eastAsia="Tahoma" w:hAnsi="Times New Roman"/>
          <w:b w:val="0"/>
          <w:sz w:val="24"/>
          <w:szCs w:val="24"/>
        </w:rPr>
        <w:t xml:space="preserve">, </w:t>
      </w:r>
      <w:r w:rsidRPr="00CC204C">
        <w:rPr>
          <w:rFonts w:ascii="Times New Roman" w:hAnsi="Times New Roman"/>
          <w:b w:val="0"/>
          <w:sz w:val="24"/>
          <w:szCs w:val="24"/>
        </w:rPr>
        <w:t xml:space="preserve">je </w:t>
      </w:r>
      <w:r w:rsidR="009C181E" w:rsidRPr="00CC204C">
        <w:rPr>
          <w:rFonts w:ascii="Times New Roman" w:hAnsi="Times New Roman"/>
          <w:b w:val="0"/>
          <w:sz w:val="24"/>
          <w:szCs w:val="24"/>
        </w:rPr>
        <w:t>P</w:t>
      </w:r>
      <w:r w:rsidRPr="00CC204C">
        <w:rPr>
          <w:rFonts w:ascii="Times New Roman" w:hAnsi="Times New Roman"/>
          <w:b w:val="0"/>
          <w:sz w:val="24"/>
          <w:szCs w:val="24"/>
        </w:rPr>
        <w:t xml:space="preserve">oskytovateľ povinný zaplatiť </w:t>
      </w:r>
      <w:r w:rsidR="009C181E" w:rsidRPr="00CC204C">
        <w:rPr>
          <w:rFonts w:ascii="Times New Roman" w:hAnsi="Times New Roman"/>
          <w:b w:val="0"/>
          <w:sz w:val="24"/>
          <w:szCs w:val="24"/>
        </w:rPr>
        <w:t>O</w:t>
      </w:r>
      <w:r w:rsidRPr="00CC204C">
        <w:rPr>
          <w:rFonts w:ascii="Times New Roman" w:hAnsi="Times New Roman"/>
          <w:b w:val="0"/>
          <w:sz w:val="24"/>
          <w:szCs w:val="24"/>
        </w:rPr>
        <w:t xml:space="preserve">bjednávateľovi zmluvnú pokutu vo výške </w:t>
      </w:r>
      <w:r w:rsidR="009C7A05" w:rsidRPr="00CC204C">
        <w:rPr>
          <w:rFonts w:ascii="Times New Roman" w:hAnsi="Times New Roman"/>
          <w:b w:val="0"/>
          <w:sz w:val="24"/>
          <w:szCs w:val="24"/>
        </w:rPr>
        <w:t>5</w:t>
      </w:r>
      <w:r w:rsidR="00BA1CB3" w:rsidRPr="00CC204C">
        <w:rPr>
          <w:rFonts w:ascii="Times New Roman" w:hAnsi="Times New Roman"/>
          <w:b w:val="0"/>
          <w:sz w:val="24"/>
          <w:szCs w:val="24"/>
        </w:rPr>
        <w:t> </w:t>
      </w:r>
      <w:r w:rsidR="009C7A05" w:rsidRPr="00CC204C">
        <w:rPr>
          <w:rFonts w:ascii="Times New Roman" w:hAnsi="Times New Roman"/>
          <w:b w:val="0"/>
          <w:sz w:val="24"/>
          <w:szCs w:val="24"/>
        </w:rPr>
        <w:t>% zmluvnej ceny (bez</w:t>
      </w:r>
      <w:r w:rsidR="00DC7FEF" w:rsidRPr="00CC204C">
        <w:rPr>
          <w:rFonts w:ascii="Times New Roman" w:hAnsi="Times New Roman"/>
          <w:b w:val="0"/>
          <w:sz w:val="24"/>
          <w:szCs w:val="24"/>
        </w:rPr>
        <w:t> </w:t>
      </w:r>
      <w:r w:rsidR="009C7A05" w:rsidRPr="00CC204C">
        <w:rPr>
          <w:rFonts w:ascii="Times New Roman" w:hAnsi="Times New Roman"/>
          <w:b w:val="0"/>
          <w:sz w:val="24"/>
          <w:szCs w:val="24"/>
        </w:rPr>
        <w:t>DPH),</w:t>
      </w:r>
      <w:r w:rsidRPr="00CC204C">
        <w:rPr>
          <w:rFonts w:ascii="Times New Roman" w:hAnsi="Times New Roman"/>
          <w:b w:val="0"/>
          <w:sz w:val="24"/>
          <w:szCs w:val="24"/>
        </w:rPr>
        <w:t xml:space="preserve"> pričom povinnosť ju zaplatiť odstúpením od </w:t>
      </w:r>
      <w:r w:rsidR="009C181E" w:rsidRPr="00CC204C">
        <w:rPr>
          <w:rFonts w:ascii="Times New Roman" w:hAnsi="Times New Roman"/>
          <w:b w:val="0"/>
          <w:sz w:val="24"/>
          <w:szCs w:val="24"/>
        </w:rPr>
        <w:t>Z</w:t>
      </w:r>
      <w:r w:rsidRPr="00CC204C">
        <w:rPr>
          <w:rFonts w:ascii="Times New Roman" w:hAnsi="Times New Roman"/>
          <w:b w:val="0"/>
          <w:sz w:val="24"/>
          <w:szCs w:val="24"/>
        </w:rPr>
        <w:t>mluvy nezaniká. Týmto nie sú dotknuté nároky</w:t>
      </w:r>
      <w:r w:rsidR="009C181E" w:rsidRPr="00CC204C">
        <w:rPr>
          <w:rFonts w:ascii="Times New Roman" w:hAnsi="Times New Roman"/>
          <w:b w:val="0"/>
          <w:sz w:val="24"/>
          <w:szCs w:val="24"/>
        </w:rPr>
        <w:t xml:space="preserve"> O</w:t>
      </w:r>
      <w:r w:rsidRPr="00CC204C">
        <w:rPr>
          <w:rFonts w:ascii="Times New Roman" w:hAnsi="Times New Roman"/>
          <w:b w:val="0"/>
          <w:sz w:val="24"/>
          <w:szCs w:val="24"/>
        </w:rPr>
        <w:t>bjednávateľa na</w:t>
      </w:r>
      <w:r w:rsidR="00813342" w:rsidRPr="00CC204C">
        <w:rPr>
          <w:rFonts w:ascii="Times New Roman" w:hAnsi="Times New Roman"/>
          <w:b w:val="0"/>
          <w:sz w:val="24"/>
          <w:szCs w:val="24"/>
        </w:rPr>
        <w:t> </w:t>
      </w:r>
      <w:r w:rsidRPr="00CC204C">
        <w:rPr>
          <w:rFonts w:ascii="Times New Roman" w:hAnsi="Times New Roman"/>
          <w:b w:val="0"/>
          <w:sz w:val="24"/>
          <w:szCs w:val="24"/>
        </w:rPr>
        <w:t>náhradu škody. Objednávateľ je oprávnený domáhať sa náhrady škody presahujúcej zmluvnú pokutu.</w:t>
      </w:r>
    </w:p>
    <w:p w14:paraId="7AEFB9F5" w14:textId="77777777" w:rsidR="00A319C1" w:rsidRPr="00CC204C" w:rsidRDefault="00A319C1"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Zmluvné strany sa dohodli, že zmluvné pokuty dojednané v</w:t>
      </w:r>
      <w:r w:rsidR="00813342" w:rsidRPr="00CC204C">
        <w:rPr>
          <w:rFonts w:ascii="Times New Roman" w:hAnsi="Times New Roman"/>
          <w:b w:val="0"/>
          <w:sz w:val="24"/>
          <w:szCs w:val="24"/>
        </w:rPr>
        <w:t> </w:t>
      </w:r>
      <w:r w:rsidRPr="00CC204C">
        <w:rPr>
          <w:rFonts w:ascii="Times New Roman" w:hAnsi="Times New Roman"/>
          <w:b w:val="0"/>
          <w:sz w:val="24"/>
          <w:szCs w:val="24"/>
        </w:rPr>
        <w:t xml:space="preserve">tejto </w:t>
      </w:r>
      <w:r w:rsidR="009C181E" w:rsidRPr="00CC204C">
        <w:rPr>
          <w:rFonts w:ascii="Times New Roman" w:hAnsi="Times New Roman"/>
          <w:b w:val="0"/>
          <w:sz w:val="24"/>
          <w:szCs w:val="24"/>
        </w:rPr>
        <w:t>Z</w:t>
      </w:r>
      <w:r w:rsidRPr="00CC204C">
        <w:rPr>
          <w:rFonts w:ascii="Times New Roman" w:hAnsi="Times New Roman"/>
          <w:b w:val="0"/>
          <w:sz w:val="24"/>
          <w:szCs w:val="24"/>
        </w:rPr>
        <w:t xml:space="preserve">mluve, ktoré nebudú odpočítane z fakturovanej čiastky, sa stávajú splatnými </w:t>
      </w:r>
      <w:r w:rsidRPr="00CC204C">
        <w:rPr>
          <w:rFonts w:ascii="Times New Roman" w:eastAsia="Tahoma" w:hAnsi="Times New Roman"/>
          <w:b w:val="0"/>
          <w:sz w:val="24"/>
          <w:szCs w:val="24"/>
        </w:rPr>
        <w:t>do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pätnástich (15) dní po tom, čo</w:t>
      </w:r>
      <w:r w:rsidR="00DC7FEF" w:rsidRPr="00CC204C">
        <w:rPr>
          <w:rFonts w:ascii="Times New Roman" w:eastAsia="Tahoma" w:hAnsi="Times New Roman"/>
          <w:b w:val="0"/>
          <w:sz w:val="24"/>
          <w:szCs w:val="24"/>
        </w:rPr>
        <w:t> </w:t>
      </w:r>
      <w:r w:rsidRPr="00CC204C">
        <w:rPr>
          <w:rFonts w:ascii="Times New Roman" w:eastAsia="Tahoma" w:hAnsi="Times New Roman"/>
          <w:b w:val="0"/>
          <w:sz w:val="24"/>
          <w:szCs w:val="24"/>
        </w:rPr>
        <w:t>bude povinnej zmluvnej strane doručená výzva na úhradu zmluvnej pokuty oprávnenou zmluvnou stranou. Povinná zmluvná strana sa zaväzuje zaplatiť zmluvnú pokutu vyúčtovanú v súlade s týmto článkom zmluvy oprávnenej zmluvnej strane na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jej bankový účet, ktorý bude uvedený vo výzve na úhradu.</w:t>
      </w:r>
    </w:p>
    <w:p w14:paraId="59BDE490" w14:textId="77777777" w:rsidR="00A319C1" w:rsidRPr="00CC204C" w:rsidRDefault="00A319C1" w:rsidP="007E0BB3">
      <w:pPr>
        <w:numPr>
          <w:ilvl w:val="0"/>
          <w:numId w:val="9"/>
        </w:numPr>
        <w:tabs>
          <w:tab w:val="clear" w:pos="1080"/>
          <w:tab w:val="num" w:pos="360"/>
        </w:tabs>
        <w:ind w:left="360"/>
        <w:jc w:val="both"/>
        <w:rPr>
          <w:rFonts w:ascii="Times New Roman" w:hAnsi="Times New Roman"/>
          <w:b w:val="0"/>
          <w:sz w:val="24"/>
          <w:szCs w:val="24"/>
        </w:rPr>
      </w:pPr>
      <w:r w:rsidRPr="00CC204C">
        <w:rPr>
          <w:rFonts w:ascii="Times New Roman" w:hAnsi="Times New Roman"/>
          <w:b w:val="0"/>
          <w:sz w:val="24"/>
          <w:szCs w:val="24"/>
        </w:rPr>
        <w:t>Objednávateľ je oprávnený započítať jednostranným úkonom svoje nároky z</w:t>
      </w:r>
      <w:r w:rsidR="00813342" w:rsidRPr="00CC204C">
        <w:rPr>
          <w:rFonts w:ascii="Times New Roman" w:hAnsi="Times New Roman"/>
          <w:b w:val="0"/>
          <w:sz w:val="24"/>
          <w:szCs w:val="24"/>
        </w:rPr>
        <w:t> </w:t>
      </w:r>
      <w:r w:rsidRPr="00CC204C">
        <w:rPr>
          <w:rFonts w:ascii="Times New Roman" w:hAnsi="Times New Roman"/>
          <w:b w:val="0"/>
          <w:sz w:val="24"/>
          <w:szCs w:val="24"/>
        </w:rPr>
        <w:t xml:space="preserve">titulu zmluvných pokút voči všetkým pohľadávkam </w:t>
      </w:r>
      <w:r w:rsidR="009C181E" w:rsidRPr="00CC204C">
        <w:rPr>
          <w:rFonts w:ascii="Times New Roman" w:hAnsi="Times New Roman"/>
          <w:b w:val="0"/>
          <w:sz w:val="24"/>
          <w:szCs w:val="24"/>
        </w:rPr>
        <w:t>P</w:t>
      </w:r>
      <w:r w:rsidRPr="00CC204C">
        <w:rPr>
          <w:rFonts w:ascii="Times New Roman" w:hAnsi="Times New Roman"/>
          <w:b w:val="0"/>
          <w:sz w:val="24"/>
          <w:szCs w:val="24"/>
        </w:rPr>
        <w:t xml:space="preserve">oskytovateľa voči </w:t>
      </w:r>
      <w:r w:rsidR="009C181E" w:rsidRPr="00CC204C">
        <w:rPr>
          <w:rFonts w:ascii="Times New Roman" w:hAnsi="Times New Roman"/>
          <w:b w:val="0"/>
          <w:sz w:val="24"/>
          <w:szCs w:val="24"/>
        </w:rPr>
        <w:t>O</w:t>
      </w:r>
      <w:r w:rsidRPr="00CC204C">
        <w:rPr>
          <w:rFonts w:ascii="Times New Roman" w:hAnsi="Times New Roman"/>
          <w:b w:val="0"/>
          <w:sz w:val="24"/>
          <w:szCs w:val="24"/>
        </w:rPr>
        <w:t>bjednávateľovi.</w:t>
      </w:r>
    </w:p>
    <w:p w14:paraId="64F64C31" w14:textId="77777777" w:rsidR="00A319C1" w:rsidRPr="00CC204C" w:rsidRDefault="00A319C1" w:rsidP="007E0BB3">
      <w:pPr>
        <w:numPr>
          <w:ilvl w:val="0"/>
          <w:numId w:val="9"/>
        </w:numPr>
        <w:tabs>
          <w:tab w:val="clear" w:pos="1080"/>
          <w:tab w:val="num" w:pos="360"/>
        </w:tabs>
        <w:ind w:left="360"/>
        <w:jc w:val="both"/>
        <w:rPr>
          <w:rFonts w:ascii="Times New Roman" w:hAnsi="Times New Roman"/>
          <w:b w:val="0"/>
          <w:bCs/>
          <w:sz w:val="24"/>
          <w:szCs w:val="24"/>
        </w:rPr>
      </w:pPr>
      <w:r w:rsidRPr="00CC204C">
        <w:rPr>
          <w:rFonts w:ascii="Times New Roman" w:hAnsi="Times New Roman"/>
          <w:b w:val="0"/>
          <w:sz w:val="24"/>
          <w:szCs w:val="24"/>
        </w:rPr>
        <w:t xml:space="preserve">Zaplatenie zmluvných pokút podľa tohto článku </w:t>
      </w:r>
      <w:r w:rsidR="009C181E" w:rsidRPr="00CC204C">
        <w:rPr>
          <w:rFonts w:ascii="Times New Roman" w:hAnsi="Times New Roman"/>
          <w:b w:val="0"/>
          <w:sz w:val="24"/>
          <w:szCs w:val="24"/>
        </w:rPr>
        <w:t>Z</w:t>
      </w:r>
      <w:r w:rsidRPr="00CC204C">
        <w:rPr>
          <w:rFonts w:ascii="Times New Roman" w:hAnsi="Times New Roman"/>
          <w:b w:val="0"/>
          <w:sz w:val="24"/>
          <w:szCs w:val="24"/>
        </w:rPr>
        <w:t xml:space="preserve">mluvy, nezbavuje </w:t>
      </w:r>
      <w:r w:rsidR="009C181E" w:rsidRPr="00CC204C">
        <w:rPr>
          <w:rFonts w:ascii="Times New Roman" w:hAnsi="Times New Roman"/>
          <w:b w:val="0"/>
          <w:sz w:val="24"/>
          <w:szCs w:val="24"/>
        </w:rPr>
        <w:t>P</w:t>
      </w:r>
      <w:r w:rsidRPr="00CC204C">
        <w:rPr>
          <w:rFonts w:ascii="Times New Roman" w:hAnsi="Times New Roman"/>
          <w:b w:val="0"/>
          <w:sz w:val="24"/>
          <w:szCs w:val="24"/>
        </w:rPr>
        <w:t>oskytovateľa povinnosti predmetnú činnosť vykonávať s</w:t>
      </w:r>
      <w:r w:rsidR="00813342" w:rsidRPr="00CC204C">
        <w:rPr>
          <w:rFonts w:ascii="Times New Roman" w:hAnsi="Times New Roman"/>
          <w:b w:val="0"/>
          <w:sz w:val="24"/>
          <w:szCs w:val="24"/>
        </w:rPr>
        <w:t> </w:t>
      </w:r>
      <w:r w:rsidRPr="00CC204C">
        <w:rPr>
          <w:rFonts w:ascii="Times New Roman" w:hAnsi="Times New Roman"/>
          <w:b w:val="0"/>
          <w:sz w:val="24"/>
          <w:szCs w:val="24"/>
        </w:rPr>
        <w:t>cieľom minimalizovania príčin a zvyšovania prevencie na</w:t>
      </w:r>
      <w:r w:rsidR="00813342" w:rsidRPr="00CC204C">
        <w:rPr>
          <w:rFonts w:ascii="Times New Roman" w:hAnsi="Times New Roman"/>
          <w:b w:val="0"/>
          <w:sz w:val="24"/>
          <w:szCs w:val="24"/>
        </w:rPr>
        <w:t> </w:t>
      </w:r>
      <w:r w:rsidRPr="00CC204C">
        <w:rPr>
          <w:rFonts w:ascii="Times New Roman" w:hAnsi="Times New Roman"/>
          <w:b w:val="0"/>
          <w:sz w:val="24"/>
          <w:szCs w:val="24"/>
        </w:rPr>
        <w:t>zamedzenie ich opakovania.</w:t>
      </w:r>
    </w:p>
    <w:p w14:paraId="57D5D282" w14:textId="77777777" w:rsidR="00A96388" w:rsidRPr="00CC204C" w:rsidRDefault="00A96388" w:rsidP="007E0BB3">
      <w:pPr>
        <w:jc w:val="both"/>
        <w:rPr>
          <w:rFonts w:ascii="Times New Roman" w:hAnsi="Times New Roman"/>
          <w:b w:val="0"/>
          <w:sz w:val="24"/>
          <w:szCs w:val="24"/>
        </w:rPr>
      </w:pPr>
    </w:p>
    <w:p w14:paraId="40F9B5D8" w14:textId="77777777" w:rsidR="00A319C1" w:rsidRPr="00CC204C" w:rsidRDefault="00A319C1" w:rsidP="007E0BB3">
      <w:pPr>
        <w:jc w:val="center"/>
        <w:rPr>
          <w:rFonts w:ascii="Times New Roman" w:hAnsi="Times New Roman"/>
          <w:sz w:val="24"/>
          <w:szCs w:val="24"/>
        </w:rPr>
      </w:pPr>
      <w:r w:rsidRPr="00CC204C">
        <w:rPr>
          <w:rFonts w:ascii="Times New Roman" w:hAnsi="Times New Roman"/>
          <w:sz w:val="24"/>
          <w:szCs w:val="24"/>
        </w:rPr>
        <w:t>VIII.</w:t>
      </w:r>
    </w:p>
    <w:p w14:paraId="46C1F988" w14:textId="77777777" w:rsidR="00A319C1" w:rsidRPr="00CC204C" w:rsidRDefault="00A319C1" w:rsidP="007E0BB3">
      <w:pPr>
        <w:ind w:left="369"/>
        <w:jc w:val="center"/>
        <w:rPr>
          <w:rFonts w:ascii="Times New Roman" w:hAnsi="Times New Roman"/>
          <w:bCs/>
          <w:sz w:val="24"/>
          <w:szCs w:val="24"/>
        </w:rPr>
      </w:pPr>
      <w:r w:rsidRPr="00CC204C">
        <w:rPr>
          <w:rFonts w:ascii="Times New Roman" w:hAnsi="Times New Roman"/>
          <w:bCs/>
          <w:sz w:val="24"/>
          <w:szCs w:val="24"/>
        </w:rPr>
        <w:t>Okolnosti vylučujúce zodpovednosť</w:t>
      </w:r>
    </w:p>
    <w:p w14:paraId="1A8EBCFC" w14:textId="77777777" w:rsidR="00A319C1" w:rsidRPr="00CC204C" w:rsidRDefault="00A319C1" w:rsidP="007E0BB3">
      <w:pPr>
        <w:numPr>
          <w:ilvl w:val="0"/>
          <w:numId w:val="24"/>
        </w:numPr>
        <w:ind w:left="426" w:hanging="426"/>
        <w:jc w:val="both"/>
        <w:rPr>
          <w:rFonts w:ascii="Times New Roman" w:eastAsia="Tahoma" w:hAnsi="Times New Roman"/>
          <w:b w:val="0"/>
          <w:sz w:val="24"/>
          <w:szCs w:val="24"/>
        </w:rPr>
      </w:pPr>
      <w:r w:rsidRPr="00CC204C">
        <w:rPr>
          <w:rFonts w:ascii="Times New Roman" w:eastAsia="Tahoma" w:hAnsi="Times New Roman"/>
          <w:b w:val="0"/>
          <w:sz w:val="24"/>
          <w:szCs w:val="24"/>
        </w:rPr>
        <w:t>Za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okolnosti vylučujúce zodpovednosť sa považuje taká prekážka, ktorá nastala nezávisle od</w:t>
      </w:r>
      <w:r w:rsidR="00DC7FEF" w:rsidRPr="00CC204C">
        <w:rPr>
          <w:rFonts w:ascii="Times New Roman" w:eastAsia="Tahoma" w:hAnsi="Times New Roman"/>
          <w:b w:val="0"/>
          <w:sz w:val="24"/>
          <w:szCs w:val="24"/>
        </w:rPr>
        <w:t> </w:t>
      </w:r>
      <w:r w:rsidRPr="00CC204C">
        <w:rPr>
          <w:rFonts w:ascii="Times New Roman" w:eastAsia="Tahoma" w:hAnsi="Times New Roman"/>
          <w:b w:val="0"/>
          <w:sz w:val="24"/>
          <w:szCs w:val="24"/>
        </w:rPr>
        <w:t>vôle povinnej zmluvnej strany, a ktorá jej bráni v</w:t>
      </w:r>
      <w:r w:rsidR="00DC7FEF" w:rsidRPr="00CC204C">
        <w:rPr>
          <w:rFonts w:ascii="Times New Roman" w:eastAsia="Tahoma" w:hAnsi="Times New Roman"/>
          <w:b w:val="0"/>
          <w:sz w:val="24"/>
          <w:szCs w:val="24"/>
        </w:rPr>
        <w:t> </w:t>
      </w:r>
      <w:r w:rsidRPr="00CC204C">
        <w:rPr>
          <w:rFonts w:ascii="Times New Roman" w:eastAsia="Tahoma" w:hAnsi="Times New Roman"/>
          <w:b w:val="0"/>
          <w:sz w:val="24"/>
          <w:szCs w:val="24"/>
        </w:rPr>
        <w:t>splnení jej povinnosti, ak nemožno rozumne predpokladať, že by povinná zmluvná strana túto prekážku alebo jej následky odvrátila alebo prekonala, a že by v</w:t>
      </w:r>
      <w:r w:rsidR="00DC7FEF" w:rsidRPr="00CC204C">
        <w:rPr>
          <w:rFonts w:ascii="Times New Roman" w:eastAsia="Tahoma" w:hAnsi="Times New Roman"/>
          <w:b w:val="0"/>
          <w:sz w:val="24"/>
          <w:szCs w:val="24"/>
        </w:rPr>
        <w:t> </w:t>
      </w:r>
      <w:r w:rsidRPr="00CC204C">
        <w:rPr>
          <w:rFonts w:ascii="Times New Roman" w:eastAsia="Tahoma" w:hAnsi="Times New Roman"/>
          <w:b w:val="0"/>
          <w:sz w:val="24"/>
          <w:szCs w:val="24"/>
        </w:rPr>
        <w:t>čase vzniku svojej povinnosti z</w:t>
      </w:r>
      <w:r w:rsidR="000B588E" w:rsidRPr="00CC204C">
        <w:rPr>
          <w:rFonts w:ascii="Times New Roman" w:eastAsia="Tahoma" w:hAnsi="Times New Roman"/>
          <w:b w:val="0"/>
          <w:sz w:val="24"/>
          <w:szCs w:val="24"/>
        </w:rPr>
        <w:t>o</w:t>
      </w:r>
      <w:r w:rsidRPr="00CC204C">
        <w:rPr>
          <w:rFonts w:ascii="Times New Roman" w:eastAsia="Tahoma" w:hAnsi="Times New Roman"/>
          <w:b w:val="0"/>
          <w:sz w:val="24"/>
          <w:szCs w:val="24"/>
        </w:rPr>
        <w:t> </w:t>
      </w:r>
      <w:r w:rsidR="009C181E" w:rsidRPr="00CC204C">
        <w:rPr>
          <w:rFonts w:ascii="Times New Roman" w:eastAsia="Tahoma" w:hAnsi="Times New Roman"/>
          <w:b w:val="0"/>
          <w:sz w:val="24"/>
          <w:szCs w:val="24"/>
        </w:rPr>
        <w:t>Z</w:t>
      </w:r>
      <w:r w:rsidR="000B588E" w:rsidRPr="00CC204C">
        <w:rPr>
          <w:rFonts w:ascii="Times New Roman" w:eastAsia="Tahoma" w:hAnsi="Times New Roman"/>
          <w:b w:val="0"/>
          <w:sz w:val="24"/>
          <w:szCs w:val="24"/>
        </w:rPr>
        <w:t>mluvy</w:t>
      </w:r>
      <w:r w:rsidRPr="00CC204C">
        <w:rPr>
          <w:rFonts w:ascii="Times New Roman" w:eastAsia="Tahoma" w:hAnsi="Times New Roman"/>
          <w:b w:val="0"/>
          <w:sz w:val="24"/>
          <w:szCs w:val="24"/>
        </w:rPr>
        <w:t xml:space="preserve"> túto prekážku predvídala.</w:t>
      </w:r>
    </w:p>
    <w:p w14:paraId="70F4DC92" w14:textId="77777777" w:rsidR="00A319C1" w:rsidRPr="00CC204C" w:rsidRDefault="00A319C1" w:rsidP="007E0BB3">
      <w:pPr>
        <w:numPr>
          <w:ilvl w:val="0"/>
          <w:numId w:val="24"/>
        </w:numPr>
        <w:ind w:left="426" w:hanging="426"/>
        <w:jc w:val="both"/>
        <w:rPr>
          <w:rFonts w:ascii="Times New Roman" w:eastAsia="Tahoma" w:hAnsi="Times New Roman"/>
          <w:b w:val="0"/>
          <w:sz w:val="24"/>
          <w:szCs w:val="24"/>
        </w:rPr>
      </w:pPr>
      <w:r w:rsidRPr="00CC204C">
        <w:rPr>
          <w:rFonts w:ascii="Times New Roman" w:eastAsia="Tahoma" w:hAnsi="Times New Roman"/>
          <w:b w:val="0"/>
          <w:sz w:val="24"/>
          <w:szCs w:val="24"/>
        </w:rPr>
        <w:t>Zodpovednosť nevylučuje prekážka, ktorá vznikla až v</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čase, keď povinná zmluvná strana už bola v</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omeškaní s</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plnením svojej povinnosti alebo vznikla z</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jej hospodárskych pomerov.</w:t>
      </w:r>
    </w:p>
    <w:p w14:paraId="7CBEC2BF" w14:textId="77777777" w:rsidR="00A319C1" w:rsidRPr="00CC204C" w:rsidRDefault="00A319C1" w:rsidP="007E0BB3">
      <w:pPr>
        <w:numPr>
          <w:ilvl w:val="0"/>
          <w:numId w:val="24"/>
        </w:numPr>
        <w:ind w:left="426" w:hanging="426"/>
        <w:jc w:val="both"/>
        <w:rPr>
          <w:rFonts w:ascii="Times New Roman" w:eastAsia="Tahoma" w:hAnsi="Times New Roman"/>
          <w:b w:val="0"/>
          <w:sz w:val="24"/>
          <w:szCs w:val="24"/>
        </w:rPr>
      </w:pPr>
      <w:r w:rsidRPr="00CC204C">
        <w:rPr>
          <w:rFonts w:ascii="Times New Roman" w:eastAsia="Tahoma" w:hAnsi="Times New Roman"/>
          <w:b w:val="0"/>
          <w:sz w:val="24"/>
          <w:szCs w:val="24"/>
        </w:rPr>
        <w:t>Ani jedna zo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zmluvných strán nenesie zodpovednosť za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nesplnenie svojich povinností vyplývajúcich z</w:t>
      </w:r>
      <w:r w:rsidR="00F86E13" w:rsidRPr="00CC204C">
        <w:rPr>
          <w:rFonts w:ascii="Times New Roman" w:eastAsia="Tahoma" w:hAnsi="Times New Roman"/>
          <w:b w:val="0"/>
          <w:sz w:val="24"/>
          <w:szCs w:val="24"/>
        </w:rPr>
        <w:t>o</w:t>
      </w:r>
      <w:r w:rsidR="00813342" w:rsidRPr="00CC204C">
        <w:rPr>
          <w:rFonts w:ascii="Times New Roman" w:eastAsia="Tahoma" w:hAnsi="Times New Roman"/>
          <w:b w:val="0"/>
          <w:sz w:val="24"/>
          <w:szCs w:val="24"/>
        </w:rPr>
        <w:t> </w:t>
      </w:r>
      <w:r w:rsidR="009C181E" w:rsidRPr="00CC204C">
        <w:rPr>
          <w:rFonts w:ascii="Times New Roman" w:eastAsia="Tahoma" w:hAnsi="Times New Roman"/>
          <w:b w:val="0"/>
          <w:sz w:val="24"/>
          <w:szCs w:val="24"/>
        </w:rPr>
        <w:t>Z</w:t>
      </w:r>
      <w:r w:rsidR="00F86E13" w:rsidRPr="00CC204C">
        <w:rPr>
          <w:rFonts w:ascii="Times New Roman" w:eastAsia="Tahoma" w:hAnsi="Times New Roman"/>
          <w:b w:val="0"/>
          <w:sz w:val="24"/>
          <w:szCs w:val="24"/>
        </w:rPr>
        <w:t>mluvy</w:t>
      </w:r>
      <w:r w:rsidRPr="00CC204C">
        <w:rPr>
          <w:rFonts w:ascii="Times New Roman" w:eastAsia="Tahoma" w:hAnsi="Times New Roman"/>
          <w:b w:val="0"/>
          <w:sz w:val="24"/>
          <w:szCs w:val="24"/>
        </w:rPr>
        <w:t>, ak preukáže, že nesplnenie povinnosti nastalo následkom mimoriadnych, nepredvídateľných a neodvrátiteľných udalostí, prekážky ani ich následky nebolo možné v</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 xml:space="preserve">čase uzatvárania </w:t>
      </w:r>
      <w:r w:rsidR="009C181E" w:rsidRPr="00CC204C">
        <w:rPr>
          <w:rFonts w:ascii="Times New Roman" w:eastAsia="Tahoma" w:hAnsi="Times New Roman"/>
          <w:b w:val="0"/>
          <w:sz w:val="24"/>
          <w:szCs w:val="24"/>
        </w:rPr>
        <w:t>Z</w:t>
      </w:r>
      <w:r w:rsidR="00F86E13" w:rsidRPr="00CC204C">
        <w:rPr>
          <w:rFonts w:ascii="Times New Roman" w:eastAsia="Tahoma" w:hAnsi="Times New Roman"/>
          <w:b w:val="0"/>
          <w:sz w:val="24"/>
          <w:szCs w:val="24"/>
        </w:rPr>
        <w:t>mluvy</w:t>
      </w:r>
      <w:r w:rsidRPr="00CC204C">
        <w:rPr>
          <w:rFonts w:ascii="Times New Roman" w:eastAsia="Tahoma" w:hAnsi="Times New Roman"/>
          <w:b w:val="0"/>
          <w:sz w:val="24"/>
          <w:szCs w:val="24"/>
        </w:rPr>
        <w:t xml:space="preserve"> predvídať, prekážkam ani ich následkom sa nedalo zabrániť, vyhnúť</w:t>
      </w:r>
      <w:r w:rsidR="009C181E" w:rsidRPr="00CC204C">
        <w:rPr>
          <w:rFonts w:ascii="Times New Roman" w:eastAsia="Tahoma" w:hAnsi="Times New Roman"/>
          <w:b w:val="0"/>
          <w:sz w:val="24"/>
          <w:szCs w:val="24"/>
        </w:rPr>
        <w:t>,</w:t>
      </w:r>
      <w:r w:rsidRPr="00CC204C">
        <w:rPr>
          <w:rFonts w:ascii="Times New Roman" w:eastAsia="Tahoma" w:hAnsi="Times New Roman"/>
          <w:b w:val="0"/>
          <w:sz w:val="24"/>
          <w:szCs w:val="24"/>
        </w:rPr>
        <w:t xml:space="preserve">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w:t>
      </w:r>
      <w:r w:rsidR="009C181E" w:rsidRPr="00CC204C">
        <w:rPr>
          <w:rFonts w:ascii="Times New Roman" w:eastAsia="Tahoma" w:hAnsi="Times New Roman"/>
          <w:b w:val="0"/>
          <w:sz w:val="24"/>
          <w:szCs w:val="24"/>
        </w:rPr>
        <w:t>a</w:t>
      </w:r>
      <w:r w:rsidRPr="00CC204C">
        <w:rPr>
          <w:rFonts w:ascii="Times New Roman" w:eastAsia="Tahoma" w:hAnsi="Times New Roman"/>
          <w:b w:val="0"/>
          <w:sz w:val="24"/>
          <w:szCs w:val="24"/>
        </w:rPr>
        <w:t xml:space="preserve">mi, najmä vandalské činy, protiprávne poškodenie, ako aj (iii) všetky ďalšie okolnosti vyššej moci (ďalej len „mimoriadne udalosti“), ktoré nevznikli zavinením </w:t>
      </w:r>
      <w:r w:rsidR="009C181E" w:rsidRPr="00CC204C">
        <w:rPr>
          <w:rFonts w:ascii="Times New Roman" w:eastAsia="Tahoma" w:hAnsi="Times New Roman"/>
          <w:b w:val="0"/>
          <w:sz w:val="24"/>
          <w:szCs w:val="24"/>
        </w:rPr>
        <w:t>O</w:t>
      </w:r>
      <w:r w:rsidRPr="00CC204C">
        <w:rPr>
          <w:rFonts w:ascii="Times New Roman" w:eastAsia="Tahoma" w:hAnsi="Times New Roman"/>
          <w:b w:val="0"/>
          <w:sz w:val="24"/>
          <w:szCs w:val="24"/>
        </w:rPr>
        <w:t xml:space="preserve">bjednávateľa ani </w:t>
      </w:r>
      <w:r w:rsidR="009C181E" w:rsidRPr="00CC204C">
        <w:rPr>
          <w:rFonts w:ascii="Times New Roman" w:eastAsia="Tahoma" w:hAnsi="Times New Roman"/>
          <w:b w:val="0"/>
          <w:sz w:val="24"/>
          <w:szCs w:val="24"/>
        </w:rPr>
        <w:t>P</w:t>
      </w:r>
      <w:r w:rsidR="00F86E13" w:rsidRPr="00CC204C">
        <w:rPr>
          <w:rFonts w:ascii="Times New Roman" w:eastAsia="Tahoma" w:hAnsi="Times New Roman"/>
          <w:b w:val="0"/>
          <w:sz w:val="24"/>
          <w:szCs w:val="24"/>
        </w:rPr>
        <w:t>oskytovateľa</w:t>
      </w:r>
      <w:r w:rsidRPr="00CC204C">
        <w:rPr>
          <w:rFonts w:ascii="Times New Roman" w:eastAsia="Tahoma" w:hAnsi="Times New Roman"/>
          <w:b w:val="0"/>
          <w:sz w:val="24"/>
          <w:szCs w:val="24"/>
        </w:rPr>
        <w:t>.</w:t>
      </w:r>
    </w:p>
    <w:p w14:paraId="3D422760" w14:textId="77777777" w:rsidR="00A319C1" w:rsidRPr="00CC204C" w:rsidRDefault="00A319C1" w:rsidP="007E0BB3">
      <w:pPr>
        <w:numPr>
          <w:ilvl w:val="0"/>
          <w:numId w:val="24"/>
        </w:numPr>
        <w:ind w:left="426" w:hanging="426"/>
        <w:jc w:val="both"/>
        <w:rPr>
          <w:rFonts w:ascii="Times New Roman" w:eastAsia="Tahoma" w:hAnsi="Times New Roman"/>
          <w:b w:val="0"/>
          <w:sz w:val="24"/>
          <w:szCs w:val="24"/>
        </w:rPr>
      </w:pPr>
      <w:r w:rsidRPr="00CC204C">
        <w:rPr>
          <w:rFonts w:ascii="Times New Roman" w:eastAsia="Tahoma" w:hAnsi="Times New Roman"/>
          <w:b w:val="0"/>
          <w:sz w:val="24"/>
          <w:szCs w:val="24"/>
        </w:rPr>
        <w:t>Zmluvná strana, ktorá porušuje svoju povinnosť alebo ktorá s</w:t>
      </w:r>
      <w:r w:rsidR="00AD641D" w:rsidRPr="00CC204C">
        <w:rPr>
          <w:rFonts w:ascii="Times New Roman" w:eastAsia="Tahoma" w:hAnsi="Times New Roman"/>
          <w:b w:val="0"/>
          <w:sz w:val="24"/>
          <w:szCs w:val="24"/>
        </w:rPr>
        <w:t> </w:t>
      </w:r>
      <w:r w:rsidRPr="00CC204C">
        <w:rPr>
          <w:rFonts w:ascii="Times New Roman" w:eastAsia="Tahoma" w:hAnsi="Times New Roman"/>
          <w:b w:val="0"/>
          <w:sz w:val="24"/>
          <w:szCs w:val="24"/>
        </w:rPr>
        <w:t>prihliadnutím na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všetky okolnosti má vedieť, že poruší svoju povinnosť z</w:t>
      </w:r>
      <w:r w:rsidR="00302AF8" w:rsidRPr="00CC204C">
        <w:rPr>
          <w:rFonts w:ascii="Times New Roman" w:eastAsia="Tahoma" w:hAnsi="Times New Roman"/>
          <w:b w:val="0"/>
          <w:sz w:val="24"/>
          <w:szCs w:val="24"/>
        </w:rPr>
        <w:t>o</w:t>
      </w:r>
      <w:r w:rsidRPr="00CC204C">
        <w:rPr>
          <w:rFonts w:ascii="Times New Roman" w:eastAsia="Tahoma" w:hAnsi="Times New Roman"/>
          <w:b w:val="0"/>
          <w:sz w:val="24"/>
          <w:szCs w:val="24"/>
        </w:rPr>
        <w:t> </w:t>
      </w:r>
      <w:r w:rsidR="009C181E" w:rsidRPr="00CC204C">
        <w:rPr>
          <w:rFonts w:ascii="Times New Roman" w:eastAsia="Tahoma" w:hAnsi="Times New Roman"/>
          <w:b w:val="0"/>
          <w:sz w:val="24"/>
          <w:szCs w:val="24"/>
        </w:rPr>
        <w:t>Z</w:t>
      </w:r>
      <w:r w:rsidR="00302AF8" w:rsidRPr="00CC204C">
        <w:rPr>
          <w:rFonts w:ascii="Times New Roman" w:eastAsia="Tahoma" w:hAnsi="Times New Roman"/>
          <w:b w:val="0"/>
          <w:sz w:val="24"/>
          <w:szCs w:val="24"/>
        </w:rPr>
        <w:t>mluvy</w:t>
      </w:r>
      <w:r w:rsidRPr="00CC204C">
        <w:rPr>
          <w:rFonts w:ascii="Times New Roman" w:eastAsia="Tahoma" w:hAnsi="Times New Roman"/>
          <w:b w:val="0"/>
          <w:sz w:val="24"/>
          <w:szCs w:val="24"/>
        </w:rPr>
        <w:t xml:space="preserve">, je povinná </w:t>
      </w:r>
      <w:r w:rsidR="009C181E" w:rsidRPr="00CC204C">
        <w:rPr>
          <w:rFonts w:ascii="Times New Roman" w:eastAsia="Tahoma" w:hAnsi="Times New Roman"/>
          <w:b w:val="0"/>
          <w:sz w:val="24"/>
          <w:szCs w:val="24"/>
        </w:rPr>
        <w:t xml:space="preserve">písomne </w:t>
      </w:r>
      <w:r w:rsidRPr="00CC204C">
        <w:rPr>
          <w:rFonts w:ascii="Times New Roman" w:eastAsia="Tahoma" w:hAnsi="Times New Roman"/>
          <w:b w:val="0"/>
          <w:sz w:val="24"/>
          <w:szCs w:val="24"/>
        </w:rPr>
        <w:t>oznámiť druhej zmluvnej strane povahu prekážky, ktorá jej bráni alebo bude brániť v</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plnení povinnosti a</w:t>
      </w:r>
      <w:r w:rsidR="00446A18" w:rsidRPr="00CC204C">
        <w:rPr>
          <w:rFonts w:ascii="Times New Roman" w:eastAsia="Tahoma" w:hAnsi="Times New Roman"/>
          <w:b w:val="0"/>
          <w:sz w:val="24"/>
          <w:szCs w:val="24"/>
        </w:rPr>
        <w:t> </w:t>
      </w:r>
      <w:r w:rsidRPr="00CC204C">
        <w:rPr>
          <w:rFonts w:ascii="Times New Roman" w:eastAsia="Tahoma" w:hAnsi="Times New Roman"/>
          <w:b w:val="0"/>
          <w:sz w:val="24"/>
          <w:szCs w:val="24"/>
        </w:rPr>
        <w:t>poučiť 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jej dôsledkoch. Oznámenie sa musí urobiť bez</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zbytočného odkladu po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tom, čo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sa povinná zmluvná strana o</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 xml:space="preserve">prekážke dozvedela alebo pri náležitej starostlivosti mohla dozvedieť. Nesplnenie oznamovacej povinnosti zaväzuje povinnú </w:t>
      </w:r>
      <w:r w:rsidRPr="00CC204C">
        <w:rPr>
          <w:rFonts w:ascii="Times New Roman" w:eastAsia="Tahoma" w:hAnsi="Times New Roman"/>
          <w:b w:val="0"/>
          <w:sz w:val="24"/>
          <w:szCs w:val="24"/>
        </w:rPr>
        <w:lastRenderedPageBreak/>
        <w:t>zmluvnú stranu nahradiť škodu, ktorej sa mohlo včasným oznámením predísť. Účinky okolností vylučujúcich zodpovednosť sú obmedzené iba na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dobu, dokiaľ trvá prekážka, s ktorou sú tieto účinky spojené. Okolnosti vylučujúce zodpovednosť oslobodzujú povinnú zmluvnú stranu od</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povinnosti platiť zmluvnú pokutu v</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dôsledku porušenia povinnosti, na</w:t>
      </w:r>
      <w:r w:rsidR="00813342" w:rsidRPr="00CC204C">
        <w:rPr>
          <w:rFonts w:ascii="Times New Roman" w:eastAsia="Tahoma" w:hAnsi="Times New Roman"/>
          <w:b w:val="0"/>
          <w:sz w:val="24"/>
          <w:szCs w:val="24"/>
        </w:rPr>
        <w:t> </w:t>
      </w:r>
      <w:r w:rsidRPr="00CC204C">
        <w:rPr>
          <w:rFonts w:ascii="Times New Roman" w:eastAsia="Tahoma" w:hAnsi="Times New Roman"/>
          <w:b w:val="0"/>
          <w:sz w:val="24"/>
          <w:szCs w:val="24"/>
        </w:rPr>
        <w:t>ktorú sa tieto okolnosti viažu.</w:t>
      </w:r>
    </w:p>
    <w:p w14:paraId="2DED6FCF" w14:textId="77777777" w:rsidR="00302AF8" w:rsidRPr="00CC204C" w:rsidRDefault="00A319C1" w:rsidP="007E0BB3">
      <w:pPr>
        <w:numPr>
          <w:ilvl w:val="0"/>
          <w:numId w:val="24"/>
        </w:numPr>
        <w:ind w:left="426" w:hanging="426"/>
        <w:jc w:val="both"/>
        <w:rPr>
          <w:rFonts w:ascii="Times New Roman" w:eastAsia="Tahoma" w:hAnsi="Times New Roman"/>
          <w:b w:val="0"/>
          <w:sz w:val="24"/>
          <w:szCs w:val="24"/>
        </w:rPr>
      </w:pPr>
      <w:r w:rsidRPr="00CC204C">
        <w:rPr>
          <w:rFonts w:ascii="Times New Roman" w:eastAsia="Tahoma" w:hAnsi="Times New Roman"/>
          <w:b w:val="0"/>
          <w:sz w:val="24"/>
          <w:szCs w:val="24"/>
        </w:rPr>
        <w:t xml:space="preserve">Počas doby trvania okolností vylučujúcich zodpovednosť oprávnená zmluvná strana nemá právo na odstúpenie od </w:t>
      </w:r>
      <w:r w:rsidR="009C181E" w:rsidRPr="00CC204C">
        <w:rPr>
          <w:rFonts w:ascii="Times New Roman" w:eastAsia="Tahoma" w:hAnsi="Times New Roman"/>
          <w:b w:val="0"/>
          <w:sz w:val="24"/>
          <w:szCs w:val="24"/>
        </w:rPr>
        <w:t>Z</w:t>
      </w:r>
      <w:r w:rsidRPr="00CC204C">
        <w:rPr>
          <w:rFonts w:ascii="Times New Roman" w:eastAsia="Tahoma" w:hAnsi="Times New Roman"/>
          <w:b w:val="0"/>
          <w:sz w:val="24"/>
          <w:szCs w:val="24"/>
        </w:rPr>
        <w:t>mluvy.</w:t>
      </w:r>
    </w:p>
    <w:p w14:paraId="08E71B30" w14:textId="77777777" w:rsidR="009E5E70" w:rsidRPr="00CC204C" w:rsidRDefault="009E5E70" w:rsidP="007E0BB3">
      <w:pPr>
        <w:ind w:left="426"/>
        <w:jc w:val="both"/>
        <w:rPr>
          <w:rFonts w:ascii="Times New Roman" w:hAnsi="Times New Roman"/>
          <w:b w:val="0"/>
          <w:bCs/>
          <w:sz w:val="24"/>
          <w:szCs w:val="24"/>
        </w:rPr>
      </w:pPr>
    </w:p>
    <w:p w14:paraId="250AC2C0" w14:textId="77777777" w:rsidR="003102C9" w:rsidRPr="00CC204C" w:rsidRDefault="001823CA" w:rsidP="007E0BB3">
      <w:pPr>
        <w:ind w:left="426"/>
        <w:jc w:val="center"/>
        <w:rPr>
          <w:rFonts w:ascii="Times New Roman" w:hAnsi="Times New Roman"/>
          <w:sz w:val="24"/>
          <w:szCs w:val="24"/>
        </w:rPr>
      </w:pPr>
      <w:r w:rsidRPr="00CC204C">
        <w:rPr>
          <w:rFonts w:ascii="Times New Roman" w:hAnsi="Times New Roman"/>
          <w:sz w:val="24"/>
          <w:szCs w:val="24"/>
        </w:rPr>
        <w:t>IX</w:t>
      </w:r>
      <w:r w:rsidR="003102C9" w:rsidRPr="00CC204C">
        <w:rPr>
          <w:rFonts w:ascii="Times New Roman" w:hAnsi="Times New Roman"/>
          <w:sz w:val="24"/>
          <w:szCs w:val="24"/>
        </w:rPr>
        <w:t>.</w:t>
      </w:r>
    </w:p>
    <w:p w14:paraId="28DE1013" w14:textId="77777777" w:rsidR="00A94CF4" w:rsidRPr="00CC204C" w:rsidRDefault="00A94CF4" w:rsidP="007E0BB3">
      <w:pPr>
        <w:jc w:val="center"/>
        <w:rPr>
          <w:rFonts w:ascii="Times New Roman" w:hAnsi="Times New Roman"/>
          <w:sz w:val="24"/>
          <w:szCs w:val="24"/>
        </w:rPr>
      </w:pPr>
      <w:r w:rsidRPr="00CC204C">
        <w:rPr>
          <w:rFonts w:ascii="Times New Roman" w:hAnsi="Times New Roman"/>
          <w:sz w:val="24"/>
          <w:szCs w:val="24"/>
        </w:rPr>
        <w:t xml:space="preserve">Zánik </w:t>
      </w:r>
      <w:r w:rsidR="009C181E" w:rsidRPr="00CC204C">
        <w:rPr>
          <w:rFonts w:ascii="Times New Roman" w:hAnsi="Times New Roman"/>
          <w:sz w:val="24"/>
          <w:szCs w:val="24"/>
        </w:rPr>
        <w:t>Z</w:t>
      </w:r>
      <w:r w:rsidRPr="00CC204C">
        <w:rPr>
          <w:rFonts w:ascii="Times New Roman" w:hAnsi="Times New Roman"/>
          <w:sz w:val="24"/>
          <w:szCs w:val="24"/>
        </w:rPr>
        <w:t>mluvy</w:t>
      </w:r>
    </w:p>
    <w:p w14:paraId="6A1B77F3" w14:textId="77777777" w:rsidR="00863E0B" w:rsidRPr="00CC204C" w:rsidRDefault="00863E0B" w:rsidP="007E0BB3">
      <w:pPr>
        <w:pStyle w:val="Textvysvetlivky"/>
        <w:numPr>
          <w:ilvl w:val="0"/>
          <w:numId w:val="6"/>
        </w:numPr>
        <w:spacing w:after="0"/>
        <w:rPr>
          <w:sz w:val="24"/>
          <w:szCs w:val="24"/>
          <w:lang w:val="sk-SK"/>
        </w:rPr>
      </w:pPr>
      <w:r w:rsidRPr="00CC204C">
        <w:rPr>
          <w:sz w:val="24"/>
          <w:szCs w:val="24"/>
          <w:lang w:val="sk-SK"/>
        </w:rPr>
        <w:t xml:space="preserve">K zrušeniu </w:t>
      </w:r>
      <w:r w:rsidR="009C181E" w:rsidRPr="00CC204C">
        <w:rPr>
          <w:sz w:val="24"/>
          <w:szCs w:val="24"/>
          <w:lang w:val="sk-SK"/>
        </w:rPr>
        <w:t>Z</w:t>
      </w:r>
      <w:r w:rsidRPr="00CC204C">
        <w:rPr>
          <w:sz w:val="24"/>
          <w:szCs w:val="24"/>
          <w:lang w:val="sk-SK"/>
        </w:rPr>
        <w:t xml:space="preserve">mluvy môže dôjsť dohodou zmluvných strán, odstúpením alebo výpoveďou podľa tejto </w:t>
      </w:r>
      <w:r w:rsidR="009C181E" w:rsidRPr="00CC204C">
        <w:rPr>
          <w:sz w:val="24"/>
          <w:szCs w:val="24"/>
          <w:lang w:val="sk-SK"/>
        </w:rPr>
        <w:t>Z</w:t>
      </w:r>
      <w:r w:rsidRPr="00CC204C">
        <w:rPr>
          <w:sz w:val="24"/>
          <w:szCs w:val="24"/>
          <w:lang w:val="sk-SK"/>
        </w:rPr>
        <w:t>mluvy.</w:t>
      </w:r>
    </w:p>
    <w:p w14:paraId="3AD59752" w14:textId="77777777" w:rsidR="00442E22" w:rsidRPr="00CC204C" w:rsidRDefault="00442E22" w:rsidP="007E0BB3">
      <w:pPr>
        <w:pStyle w:val="Textvysvetlivky"/>
        <w:numPr>
          <w:ilvl w:val="0"/>
          <w:numId w:val="6"/>
        </w:numPr>
        <w:spacing w:after="0"/>
        <w:rPr>
          <w:sz w:val="24"/>
          <w:szCs w:val="24"/>
          <w:lang w:val="sk-SK"/>
        </w:rPr>
      </w:pPr>
      <w:r w:rsidRPr="00CC204C">
        <w:rPr>
          <w:sz w:val="24"/>
          <w:szCs w:val="24"/>
          <w:lang w:val="sk-SK"/>
        </w:rPr>
        <w:t>V</w:t>
      </w:r>
      <w:r w:rsidR="00813342" w:rsidRPr="00CC204C">
        <w:rPr>
          <w:sz w:val="24"/>
          <w:szCs w:val="24"/>
          <w:lang w:val="sk-SK"/>
        </w:rPr>
        <w:t> </w:t>
      </w:r>
      <w:r w:rsidRPr="00CC204C">
        <w:rPr>
          <w:sz w:val="24"/>
          <w:szCs w:val="24"/>
          <w:lang w:val="sk-SK"/>
        </w:rPr>
        <w:t xml:space="preserve">prípade zániku </w:t>
      </w:r>
      <w:r w:rsidR="009C181E" w:rsidRPr="00CC204C">
        <w:rPr>
          <w:sz w:val="24"/>
          <w:szCs w:val="24"/>
          <w:lang w:val="sk-SK"/>
        </w:rPr>
        <w:t>Z</w:t>
      </w:r>
      <w:r w:rsidRPr="00CC204C">
        <w:rPr>
          <w:sz w:val="24"/>
          <w:szCs w:val="24"/>
          <w:lang w:val="sk-SK"/>
        </w:rPr>
        <w:t>mluvy dohodou zmluvných strán, táto zanikne dňom uvedeným v dohode. V</w:t>
      </w:r>
      <w:r w:rsidR="00813342" w:rsidRPr="00CC204C">
        <w:rPr>
          <w:sz w:val="24"/>
          <w:szCs w:val="24"/>
          <w:lang w:val="sk-SK"/>
        </w:rPr>
        <w:t> </w:t>
      </w:r>
      <w:r w:rsidRPr="00CC204C">
        <w:rPr>
          <w:sz w:val="24"/>
          <w:szCs w:val="24"/>
          <w:lang w:val="sk-SK"/>
        </w:rPr>
        <w:t>tejto dohode sa upravia aj vzájomné nároky zmluvných strán vzniknuté z plnenia povinností vyplývajúcich zo</w:t>
      </w:r>
      <w:r w:rsidR="00813342" w:rsidRPr="00CC204C">
        <w:rPr>
          <w:sz w:val="24"/>
          <w:szCs w:val="24"/>
          <w:lang w:val="sk-SK"/>
        </w:rPr>
        <w:t> </w:t>
      </w:r>
      <w:r w:rsidR="009C181E" w:rsidRPr="00CC204C">
        <w:rPr>
          <w:sz w:val="24"/>
          <w:szCs w:val="24"/>
          <w:lang w:val="sk-SK"/>
        </w:rPr>
        <w:t>Z</w:t>
      </w:r>
      <w:r w:rsidRPr="00CC204C">
        <w:rPr>
          <w:sz w:val="24"/>
          <w:szCs w:val="24"/>
          <w:lang w:val="sk-SK"/>
        </w:rPr>
        <w:t>mluvy alebo z</w:t>
      </w:r>
      <w:r w:rsidR="00813342" w:rsidRPr="00CC204C">
        <w:rPr>
          <w:sz w:val="24"/>
          <w:szCs w:val="24"/>
          <w:lang w:val="sk-SK"/>
        </w:rPr>
        <w:t> </w:t>
      </w:r>
      <w:r w:rsidRPr="00CC204C">
        <w:rPr>
          <w:sz w:val="24"/>
          <w:szCs w:val="24"/>
          <w:lang w:val="sk-SK"/>
        </w:rPr>
        <w:t xml:space="preserve">ich porušenia druhou zmluvnou stranou. Dohoda o zrušení </w:t>
      </w:r>
      <w:r w:rsidR="009C181E" w:rsidRPr="00CC204C">
        <w:rPr>
          <w:sz w:val="24"/>
          <w:szCs w:val="24"/>
          <w:lang w:val="sk-SK"/>
        </w:rPr>
        <w:t>Z</w:t>
      </w:r>
      <w:r w:rsidRPr="00CC204C">
        <w:rPr>
          <w:sz w:val="24"/>
          <w:szCs w:val="24"/>
          <w:lang w:val="sk-SK"/>
        </w:rPr>
        <w:t>mluvy musí byť písomná, inak je neplatná.</w:t>
      </w:r>
    </w:p>
    <w:p w14:paraId="2F1AE9CD" w14:textId="77777777" w:rsidR="00863E0B" w:rsidRPr="00CC204C" w:rsidRDefault="00863E0B" w:rsidP="007E0BB3">
      <w:pPr>
        <w:pStyle w:val="Textvysvetlivky"/>
        <w:numPr>
          <w:ilvl w:val="0"/>
          <w:numId w:val="6"/>
        </w:numPr>
        <w:spacing w:after="0"/>
        <w:rPr>
          <w:sz w:val="24"/>
          <w:szCs w:val="24"/>
          <w:lang w:val="sk-SK"/>
        </w:rPr>
      </w:pPr>
      <w:r w:rsidRPr="00CC204C">
        <w:rPr>
          <w:sz w:val="24"/>
          <w:szCs w:val="24"/>
          <w:lang w:val="sk-SK"/>
        </w:rPr>
        <w:t>Od</w:t>
      </w:r>
      <w:r w:rsidR="00813342" w:rsidRPr="00CC204C">
        <w:rPr>
          <w:sz w:val="24"/>
          <w:szCs w:val="24"/>
          <w:lang w:val="sk-SK"/>
        </w:rPr>
        <w:t> </w:t>
      </w:r>
      <w:r w:rsidRPr="00CC204C">
        <w:rPr>
          <w:sz w:val="24"/>
          <w:szCs w:val="24"/>
          <w:lang w:val="sk-SK"/>
        </w:rPr>
        <w:t xml:space="preserve">tejto </w:t>
      </w:r>
      <w:r w:rsidR="009C181E" w:rsidRPr="00CC204C">
        <w:rPr>
          <w:sz w:val="24"/>
          <w:szCs w:val="24"/>
          <w:lang w:val="sk-SK"/>
        </w:rPr>
        <w:t>Z</w:t>
      </w:r>
      <w:r w:rsidRPr="00CC204C">
        <w:rPr>
          <w:sz w:val="24"/>
          <w:szCs w:val="24"/>
          <w:lang w:val="sk-SK"/>
        </w:rPr>
        <w:t>mluvy môže odstúpiť každá zmluvná strana, avšak iba z niektorého z týchto dôvodov:</w:t>
      </w:r>
    </w:p>
    <w:p w14:paraId="36881C1D" w14:textId="77777777" w:rsidR="00863E0B" w:rsidRPr="00CC204C" w:rsidRDefault="009C181E" w:rsidP="007E0BB3">
      <w:pPr>
        <w:pStyle w:val="Textvysvetlivky"/>
        <w:numPr>
          <w:ilvl w:val="1"/>
          <w:numId w:val="6"/>
        </w:numPr>
        <w:tabs>
          <w:tab w:val="left" w:pos="180"/>
        </w:tabs>
        <w:spacing w:after="0"/>
        <w:rPr>
          <w:sz w:val="24"/>
          <w:szCs w:val="24"/>
          <w:lang w:val="sk-SK"/>
        </w:rPr>
      </w:pPr>
      <w:r w:rsidRPr="00CC204C">
        <w:rPr>
          <w:sz w:val="24"/>
          <w:szCs w:val="24"/>
          <w:lang w:val="sk-SK"/>
        </w:rPr>
        <w:t>P</w:t>
      </w:r>
      <w:r w:rsidR="00AA20EF" w:rsidRPr="00CC204C">
        <w:rPr>
          <w:sz w:val="24"/>
          <w:szCs w:val="24"/>
          <w:lang w:val="sk-SK"/>
        </w:rPr>
        <w:t>oskytovateľ</w:t>
      </w:r>
      <w:r w:rsidR="00863E0B" w:rsidRPr="00CC204C">
        <w:rPr>
          <w:sz w:val="24"/>
          <w:szCs w:val="24"/>
          <w:lang w:val="sk-SK"/>
        </w:rPr>
        <w:t xml:space="preserve"> môže odstúpiť od</w:t>
      </w:r>
      <w:r w:rsidR="00813342" w:rsidRPr="00CC204C">
        <w:rPr>
          <w:sz w:val="24"/>
          <w:szCs w:val="24"/>
          <w:lang w:val="sk-SK"/>
        </w:rPr>
        <w:t> </w:t>
      </w:r>
      <w:r w:rsidR="00863E0B" w:rsidRPr="00CC204C">
        <w:rPr>
          <w:sz w:val="24"/>
          <w:szCs w:val="24"/>
          <w:lang w:val="sk-SK"/>
        </w:rPr>
        <w:t xml:space="preserve">tejto </w:t>
      </w:r>
      <w:r w:rsidRPr="00CC204C">
        <w:rPr>
          <w:sz w:val="24"/>
          <w:szCs w:val="24"/>
          <w:lang w:val="sk-SK"/>
        </w:rPr>
        <w:t>Z</w:t>
      </w:r>
      <w:r w:rsidR="00863E0B" w:rsidRPr="00CC204C">
        <w:rPr>
          <w:sz w:val="24"/>
          <w:szCs w:val="24"/>
          <w:lang w:val="sk-SK"/>
        </w:rPr>
        <w:t xml:space="preserve">mluvy, ak </w:t>
      </w:r>
      <w:r w:rsidRPr="00CC204C">
        <w:rPr>
          <w:sz w:val="24"/>
          <w:szCs w:val="24"/>
          <w:lang w:val="sk-SK"/>
        </w:rPr>
        <w:t>O</w:t>
      </w:r>
      <w:r w:rsidR="00863E0B" w:rsidRPr="00CC204C">
        <w:rPr>
          <w:sz w:val="24"/>
          <w:szCs w:val="24"/>
          <w:lang w:val="sk-SK"/>
        </w:rPr>
        <w:t xml:space="preserve">bjednávateľ oznámi, že nemôže plniť svoje záväzky podľa tejto </w:t>
      </w:r>
      <w:r w:rsidRPr="00CC204C">
        <w:rPr>
          <w:sz w:val="24"/>
          <w:szCs w:val="24"/>
          <w:lang w:val="sk-SK"/>
        </w:rPr>
        <w:t>Z</w:t>
      </w:r>
      <w:r w:rsidR="00863E0B" w:rsidRPr="00CC204C">
        <w:rPr>
          <w:sz w:val="24"/>
          <w:szCs w:val="24"/>
          <w:lang w:val="sk-SK"/>
        </w:rPr>
        <w:t>mluvy,</w:t>
      </w:r>
    </w:p>
    <w:p w14:paraId="1EAB58AF" w14:textId="77777777" w:rsidR="00863E0B" w:rsidRPr="00CC204C" w:rsidRDefault="00FC6114" w:rsidP="007E0BB3">
      <w:pPr>
        <w:pStyle w:val="Textvysvetlivky"/>
        <w:numPr>
          <w:ilvl w:val="1"/>
          <w:numId w:val="6"/>
        </w:numPr>
        <w:tabs>
          <w:tab w:val="left" w:pos="540"/>
        </w:tabs>
        <w:spacing w:after="0"/>
        <w:rPr>
          <w:sz w:val="24"/>
          <w:szCs w:val="24"/>
          <w:lang w:val="sk-SK"/>
        </w:rPr>
      </w:pPr>
      <w:r w:rsidRPr="00CC204C">
        <w:rPr>
          <w:sz w:val="24"/>
          <w:szCs w:val="24"/>
          <w:lang w:val="sk-SK"/>
        </w:rPr>
        <w:t>O</w:t>
      </w:r>
      <w:r w:rsidR="00863E0B" w:rsidRPr="00CC204C">
        <w:rPr>
          <w:sz w:val="24"/>
          <w:szCs w:val="24"/>
          <w:lang w:val="sk-SK"/>
        </w:rPr>
        <w:t xml:space="preserve">bjednávateľ </w:t>
      </w:r>
      <w:r w:rsidR="00C457EF" w:rsidRPr="00CC204C">
        <w:rPr>
          <w:sz w:val="24"/>
          <w:szCs w:val="24"/>
          <w:lang w:val="sk-SK"/>
        </w:rPr>
        <w:t xml:space="preserve">má právo okamžite </w:t>
      </w:r>
      <w:r w:rsidR="00863E0B" w:rsidRPr="00CC204C">
        <w:rPr>
          <w:sz w:val="24"/>
          <w:szCs w:val="24"/>
          <w:lang w:val="sk-SK"/>
        </w:rPr>
        <w:t>odstúpiť od</w:t>
      </w:r>
      <w:r w:rsidR="00813342" w:rsidRPr="00CC204C">
        <w:rPr>
          <w:sz w:val="24"/>
          <w:szCs w:val="24"/>
          <w:lang w:val="sk-SK"/>
        </w:rPr>
        <w:t> </w:t>
      </w:r>
      <w:r w:rsidRPr="00CC204C">
        <w:rPr>
          <w:sz w:val="24"/>
          <w:szCs w:val="24"/>
          <w:lang w:val="sk-SK"/>
        </w:rPr>
        <w:t>Z</w:t>
      </w:r>
      <w:r w:rsidR="00863E0B" w:rsidRPr="00CC204C">
        <w:rPr>
          <w:sz w:val="24"/>
          <w:szCs w:val="24"/>
          <w:lang w:val="sk-SK"/>
        </w:rPr>
        <w:t>mluvy</w:t>
      </w:r>
      <w:r w:rsidR="00C457EF" w:rsidRPr="00CC204C">
        <w:rPr>
          <w:sz w:val="24"/>
          <w:szCs w:val="24"/>
          <w:lang w:val="sk-SK"/>
        </w:rPr>
        <w:t xml:space="preserve"> v</w:t>
      </w:r>
      <w:r w:rsidR="00813342" w:rsidRPr="00CC204C">
        <w:rPr>
          <w:sz w:val="24"/>
          <w:szCs w:val="24"/>
          <w:lang w:val="sk-SK"/>
        </w:rPr>
        <w:t> </w:t>
      </w:r>
      <w:r w:rsidR="00C457EF" w:rsidRPr="00CC204C">
        <w:rPr>
          <w:sz w:val="24"/>
          <w:szCs w:val="24"/>
          <w:lang w:val="sk-SK"/>
        </w:rPr>
        <w:t>prípade</w:t>
      </w:r>
      <w:r w:rsidR="00863E0B" w:rsidRPr="00CC204C">
        <w:rPr>
          <w:sz w:val="24"/>
          <w:szCs w:val="24"/>
          <w:lang w:val="sk-SK"/>
        </w:rPr>
        <w:t>:</w:t>
      </w:r>
    </w:p>
    <w:p w14:paraId="2E75E461" w14:textId="77777777" w:rsidR="00863E0B" w:rsidRPr="00CC204C" w:rsidRDefault="00863E0B" w:rsidP="007E0BB3">
      <w:pPr>
        <w:pStyle w:val="Textvysvetlivky"/>
        <w:tabs>
          <w:tab w:val="left" w:pos="1134"/>
        </w:tabs>
        <w:spacing w:after="0"/>
        <w:ind w:left="360"/>
        <w:rPr>
          <w:sz w:val="24"/>
          <w:szCs w:val="24"/>
          <w:lang w:val="sk-SK"/>
        </w:rPr>
      </w:pPr>
      <w:r w:rsidRPr="00CC204C">
        <w:rPr>
          <w:sz w:val="24"/>
          <w:szCs w:val="24"/>
          <w:lang w:val="sk-SK"/>
        </w:rPr>
        <w:t> 3.2.1.</w:t>
      </w:r>
      <w:r w:rsidR="00813342" w:rsidRPr="00CC204C">
        <w:rPr>
          <w:sz w:val="24"/>
          <w:szCs w:val="24"/>
          <w:lang w:val="sk-SK"/>
        </w:rPr>
        <w:t xml:space="preserve"> </w:t>
      </w:r>
      <w:r w:rsidRPr="00CC204C">
        <w:rPr>
          <w:sz w:val="24"/>
          <w:szCs w:val="24"/>
          <w:lang w:val="sk-SK"/>
        </w:rPr>
        <w:t xml:space="preserve"> podstatného porušia </w:t>
      </w:r>
      <w:r w:rsidR="00FC6114" w:rsidRPr="00CC204C">
        <w:rPr>
          <w:sz w:val="24"/>
          <w:szCs w:val="24"/>
          <w:lang w:val="sk-SK"/>
        </w:rPr>
        <w:t>Z</w:t>
      </w:r>
      <w:r w:rsidRPr="00CC204C">
        <w:rPr>
          <w:sz w:val="24"/>
          <w:szCs w:val="24"/>
          <w:lang w:val="sk-SK"/>
        </w:rPr>
        <w:t xml:space="preserve">mluvy </w:t>
      </w:r>
      <w:r w:rsidR="00FC6114" w:rsidRPr="00CC204C">
        <w:rPr>
          <w:sz w:val="24"/>
          <w:szCs w:val="24"/>
          <w:lang w:val="sk-SK"/>
        </w:rPr>
        <w:t>P</w:t>
      </w:r>
      <w:r w:rsidR="005E0238" w:rsidRPr="00CC204C">
        <w:rPr>
          <w:sz w:val="24"/>
          <w:szCs w:val="24"/>
          <w:lang w:val="sk-SK"/>
        </w:rPr>
        <w:t>oskytovateľom</w:t>
      </w:r>
      <w:r w:rsidRPr="00CC204C">
        <w:rPr>
          <w:sz w:val="24"/>
          <w:szCs w:val="24"/>
          <w:lang w:val="sk-SK"/>
        </w:rPr>
        <w:t xml:space="preserve">, </w:t>
      </w:r>
      <w:r w:rsidR="004005FE" w:rsidRPr="00CC204C">
        <w:rPr>
          <w:sz w:val="24"/>
          <w:szCs w:val="24"/>
          <w:lang w:val="sk-SK"/>
        </w:rPr>
        <w:t>pričom na</w:t>
      </w:r>
      <w:r w:rsidR="00813342" w:rsidRPr="00CC204C">
        <w:rPr>
          <w:sz w:val="24"/>
          <w:szCs w:val="24"/>
          <w:lang w:val="sk-SK"/>
        </w:rPr>
        <w:t> </w:t>
      </w:r>
      <w:r w:rsidR="004005FE" w:rsidRPr="00CC204C">
        <w:rPr>
          <w:sz w:val="24"/>
          <w:szCs w:val="24"/>
          <w:lang w:val="sk-SK"/>
        </w:rPr>
        <w:t xml:space="preserve">účely tejto </w:t>
      </w:r>
      <w:r w:rsidR="00FC6114" w:rsidRPr="00CC204C">
        <w:rPr>
          <w:sz w:val="24"/>
          <w:szCs w:val="24"/>
          <w:lang w:val="sk-SK"/>
        </w:rPr>
        <w:t>Z</w:t>
      </w:r>
      <w:r w:rsidR="004005FE" w:rsidRPr="00CC204C">
        <w:rPr>
          <w:sz w:val="24"/>
          <w:szCs w:val="24"/>
          <w:lang w:val="sk-SK"/>
        </w:rPr>
        <w:t xml:space="preserve">mluvy </w:t>
      </w:r>
      <w:r w:rsidR="004005FE" w:rsidRPr="00CC204C">
        <w:rPr>
          <w:sz w:val="24"/>
          <w:szCs w:val="24"/>
          <w:lang w:val="sk-SK"/>
        </w:rPr>
        <w:tab/>
      </w:r>
      <w:r w:rsidR="00813342" w:rsidRPr="00CC204C">
        <w:rPr>
          <w:sz w:val="24"/>
          <w:szCs w:val="24"/>
          <w:lang w:val="sk-SK"/>
        </w:rPr>
        <w:t>sa </w:t>
      </w:r>
      <w:r w:rsidR="00446A18" w:rsidRPr="00CC204C">
        <w:rPr>
          <w:sz w:val="24"/>
          <w:szCs w:val="24"/>
          <w:lang w:val="sk-SK"/>
        </w:rPr>
        <w:t>za </w:t>
      </w:r>
      <w:r w:rsidR="004005FE" w:rsidRPr="00CC204C">
        <w:rPr>
          <w:sz w:val="24"/>
          <w:szCs w:val="24"/>
          <w:lang w:val="sk-SK"/>
        </w:rPr>
        <w:t xml:space="preserve">podstatné porušenie </w:t>
      </w:r>
      <w:r w:rsidR="00FC6114" w:rsidRPr="00CC204C">
        <w:rPr>
          <w:sz w:val="24"/>
          <w:szCs w:val="24"/>
          <w:lang w:val="sk-SK"/>
        </w:rPr>
        <w:t>Z</w:t>
      </w:r>
      <w:r w:rsidR="004005FE" w:rsidRPr="00CC204C">
        <w:rPr>
          <w:sz w:val="24"/>
          <w:szCs w:val="24"/>
          <w:lang w:val="sk-SK"/>
        </w:rPr>
        <w:t xml:space="preserve">mluvy </w:t>
      </w:r>
      <w:r w:rsidR="00FC6114" w:rsidRPr="00CC204C">
        <w:rPr>
          <w:sz w:val="24"/>
          <w:szCs w:val="24"/>
          <w:lang w:val="sk-SK"/>
        </w:rPr>
        <w:t>P</w:t>
      </w:r>
      <w:r w:rsidR="004005FE" w:rsidRPr="00CC204C">
        <w:rPr>
          <w:sz w:val="24"/>
          <w:szCs w:val="24"/>
          <w:lang w:val="sk-SK"/>
        </w:rPr>
        <w:t>oskytovateľom považuje najmä:</w:t>
      </w:r>
    </w:p>
    <w:p w14:paraId="7BC7168E" w14:textId="77777777" w:rsidR="00863E0B" w:rsidRPr="00CC204C" w:rsidRDefault="0069487B" w:rsidP="007E0BB3">
      <w:pPr>
        <w:pStyle w:val="Textvysvetlivky"/>
        <w:numPr>
          <w:ilvl w:val="0"/>
          <w:numId w:val="15"/>
        </w:numPr>
        <w:tabs>
          <w:tab w:val="clear" w:pos="794"/>
          <w:tab w:val="left" w:pos="1440"/>
        </w:tabs>
        <w:spacing w:after="0"/>
        <w:ind w:left="1440" w:hanging="360"/>
        <w:rPr>
          <w:sz w:val="24"/>
          <w:szCs w:val="24"/>
          <w:lang w:val="sk-SK"/>
        </w:rPr>
      </w:pPr>
      <w:r w:rsidRPr="00CC204C">
        <w:rPr>
          <w:sz w:val="24"/>
          <w:szCs w:val="24"/>
          <w:lang w:val="sk-SK"/>
        </w:rPr>
        <w:t xml:space="preserve">ak </w:t>
      </w:r>
      <w:r w:rsidR="00FC6114" w:rsidRPr="00CC204C">
        <w:rPr>
          <w:sz w:val="24"/>
          <w:szCs w:val="24"/>
          <w:lang w:val="sk-SK"/>
        </w:rPr>
        <w:t>P</w:t>
      </w:r>
      <w:r w:rsidR="005E0238" w:rsidRPr="00CC204C">
        <w:rPr>
          <w:sz w:val="24"/>
          <w:szCs w:val="24"/>
          <w:lang w:val="sk-SK"/>
        </w:rPr>
        <w:t>oskytovateľ</w:t>
      </w:r>
      <w:r w:rsidR="00FC6114" w:rsidRPr="00CC204C">
        <w:rPr>
          <w:sz w:val="24"/>
          <w:szCs w:val="24"/>
          <w:lang w:val="sk-SK"/>
        </w:rPr>
        <w:t>,</w:t>
      </w:r>
      <w:r w:rsidR="00863E0B" w:rsidRPr="00CC204C">
        <w:rPr>
          <w:sz w:val="24"/>
          <w:szCs w:val="24"/>
          <w:lang w:val="sk-SK"/>
        </w:rPr>
        <w:t xml:space="preserve"> aj napriek upozorneniu </w:t>
      </w:r>
      <w:r w:rsidR="00FC6114" w:rsidRPr="00CC204C">
        <w:rPr>
          <w:sz w:val="24"/>
          <w:szCs w:val="24"/>
          <w:lang w:val="sk-SK"/>
        </w:rPr>
        <w:t>O</w:t>
      </w:r>
      <w:r w:rsidR="00863E0B" w:rsidRPr="00CC204C">
        <w:rPr>
          <w:sz w:val="24"/>
          <w:szCs w:val="24"/>
          <w:lang w:val="sk-SK"/>
        </w:rPr>
        <w:t>bjednávateľ</w:t>
      </w:r>
      <w:r w:rsidR="00FC6114" w:rsidRPr="00CC204C">
        <w:rPr>
          <w:sz w:val="24"/>
          <w:szCs w:val="24"/>
          <w:lang w:val="sk-SK"/>
        </w:rPr>
        <w:t>a,</w:t>
      </w:r>
      <w:r w:rsidR="00863E0B" w:rsidRPr="00CC204C">
        <w:rPr>
          <w:sz w:val="24"/>
          <w:szCs w:val="24"/>
          <w:lang w:val="sk-SK"/>
        </w:rPr>
        <w:t xml:space="preserve"> bude nečinný a</w:t>
      </w:r>
      <w:r w:rsidR="00CD7F60" w:rsidRPr="00CC204C">
        <w:rPr>
          <w:sz w:val="24"/>
          <w:szCs w:val="24"/>
          <w:lang w:val="sk-SK"/>
        </w:rPr>
        <w:t xml:space="preserve">  </w:t>
      </w:r>
      <w:r w:rsidR="00863E0B" w:rsidRPr="00CC204C">
        <w:rPr>
          <w:sz w:val="24"/>
          <w:szCs w:val="24"/>
          <w:lang w:val="sk-SK"/>
        </w:rPr>
        <w:t xml:space="preserve">z vlastnej viny nebude vykonávať predmet tejto </w:t>
      </w:r>
      <w:r w:rsidR="00FC6114" w:rsidRPr="00CC204C">
        <w:rPr>
          <w:sz w:val="24"/>
          <w:szCs w:val="24"/>
          <w:lang w:val="sk-SK"/>
        </w:rPr>
        <w:t>Z</w:t>
      </w:r>
      <w:r w:rsidR="00863E0B" w:rsidRPr="00CC204C">
        <w:rPr>
          <w:sz w:val="24"/>
          <w:szCs w:val="24"/>
          <w:lang w:val="sk-SK"/>
        </w:rPr>
        <w:t>mluvy v termínoch v</w:t>
      </w:r>
      <w:r w:rsidR="005E0238" w:rsidRPr="00CC204C">
        <w:rPr>
          <w:sz w:val="24"/>
          <w:szCs w:val="24"/>
          <w:lang w:val="sk-SK"/>
        </w:rPr>
        <w:t> </w:t>
      </w:r>
      <w:r w:rsidR="00863E0B" w:rsidRPr="00CC204C">
        <w:rPr>
          <w:sz w:val="24"/>
          <w:szCs w:val="24"/>
          <w:lang w:val="sk-SK"/>
        </w:rPr>
        <w:t>zmysle</w:t>
      </w:r>
      <w:r w:rsidR="005E0238" w:rsidRPr="00CC204C">
        <w:rPr>
          <w:sz w:val="24"/>
          <w:szCs w:val="24"/>
          <w:lang w:val="sk-SK"/>
        </w:rPr>
        <w:t xml:space="preserve"> ust.</w:t>
      </w:r>
      <w:r w:rsidR="00863E0B" w:rsidRPr="00CC204C">
        <w:rPr>
          <w:sz w:val="24"/>
          <w:szCs w:val="24"/>
          <w:lang w:val="sk-SK"/>
        </w:rPr>
        <w:t xml:space="preserve"> </w:t>
      </w:r>
      <w:r w:rsidR="00863E0B" w:rsidRPr="00CC204C">
        <w:rPr>
          <w:i/>
          <w:sz w:val="24"/>
          <w:szCs w:val="24"/>
          <w:lang w:val="sk-SK"/>
        </w:rPr>
        <w:t>čl.</w:t>
      </w:r>
      <w:r w:rsidR="00562464" w:rsidRPr="00CC204C">
        <w:rPr>
          <w:i/>
          <w:sz w:val="24"/>
          <w:szCs w:val="24"/>
          <w:lang w:val="sk-SK"/>
        </w:rPr>
        <w:t> </w:t>
      </w:r>
      <w:r w:rsidR="00863E0B" w:rsidRPr="00CC204C">
        <w:rPr>
          <w:i/>
          <w:sz w:val="24"/>
          <w:szCs w:val="24"/>
          <w:lang w:val="sk-SK"/>
        </w:rPr>
        <w:t>II</w:t>
      </w:r>
      <w:r w:rsidR="00863E0B" w:rsidRPr="00CC204C">
        <w:rPr>
          <w:sz w:val="24"/>
          <w:szCs w:val="24"/>
          <w:lang w:val="sk-SK"/>
        </w:rPr>
        <w:t xml:space="preserve">. </w:t>
      </w:r>
      <w:r w:rsidR="00863E0B" w:rsidRPr="00CC204C">
        <w:rPr>
          <w:i/>
          <w:iCs/>
          <w:sz w:val="24"/>
          <w:szCs w:val="24"/>
          <w:lang w:val="sk-SK"/>
        </w:rPr>
        <w:t xml:space="preserve">tejto </w:t>
      </w:r>
      <w:r w:rsidR="00FC6114" w:rsidRPr="00CC204C">
        <w:rPr>
          <w:i/>
          <w:iCs/>
          <w:sz w:val="24"/>
          <w:szCs w:val="24"/>
          <w:lang w:val="sk-SK"/>
        </w:rPr>
        <w:t>Z</w:t>
      </w:r>
      <w:r w:rsidR="00863E0B" w:rsidRPr="00CC204C">
        <w:rPr>
          <w:i/>
          <w:iCs/>
          <w:sz w:val="24"/>
          <w:szCs w:val="24"/>
          <w:lang w:val="sk-SK"/>
        </w:rPr>
        <w:t>mluvy</w:t>
      </w:r>
      <w:r w:rsidR="00863E0B" w:rsidRPr="00CC204C">
        <w:rPr>
          <w:sz w:val="24"/>
          <w:szCs w:val="24"/>
          <w:lang w:val="sk-SK"/>
        </w:rPr>
        <w:t>,</w:t>
      </w:r>
    </w:p>
    <w:p w14:paraId="1FB94411" w14:textId="77777777" w:rsidR="00863E0B" w:rsidRPr="00CC204C" w:rsidRDefault="00FC6114" w:rsidP="007E0BB3">
      <w:pPr>
        <w:pStyle w:val="Textvysvetlivky"/>
        <w:numPr>
          <w:ilvl w:val="0"/>
          <w:numId w:val="15"/>
        </w:numPr>
        <w:tabs>
          <w:tab w:val="clear" w:pos="794"/>
          <w:tab w:val="num" w:pos="1440"/>
        </w:tabs>
        <w:spacing w:after="0"/>
        <w:ind w:left="1440" w:hanging="360"/>
        <w:rPr>
          <w:sz w:val="24"/>
          <w:szCs w:val="24"/>
          <w:lang w:val="sk-SK"/>
        </w:rPr>
      </w:pPr>
      <w:r w:rsidRPr="00CC204C">
        <w:rPr>
          <w:sz w:val="24"/>
          <w:szCs w:val="24"/>
          <w:lang w:val="sk-SK"/>
        </w:rPr>
        <w:t>ak P</w:t>
      </w:r>
      <w:r w:rsidR="005E0238" w:rsidRPr="00CC204C">
        <w:rPr>
          <w:sz w:val="24"/>
          <w:szCs w:val="24"/>
          <w:lang w:val="sk-SK"/>
        </w:rPr>
        <w:t>oskytovateľ</w:t>
      </w:r>
      <w:r w:rsidRPr="00CC204C">
        <w:rPr>
          <w:sz w:val="24"/>
          <w:szCs w:val="24"/>
          <w:lang w:val="sk-SK"/>
        </w:rPr>
        <w:t>,</w:t>
      </w:r>
      <w:r w:rsidR="00863E0B" w:rsidRPr="00CC204C">
        <w:rPr>
          <w:sz w:val="24"/>
          <w:szCs w:val="24"/>
          <w:lang w:val="sk-SK"/>
        </w:rPr>
        <w:t xml:space="preserve"> aj napriek upozorneniu </w:t>
      </w:r>
      <w:r w:rsidRPr="00CC204C">
        <w:rPr>
          <w:sz w:val="24"/>
          <w:szCs w:val="24"/>
          <w:lang w:val="sk-SK"/>
        </w:rPr>
        <w:t>O</w:t>
      </w:r>
      <w:r w:rsidR="00863E0B" w:rsidRPr="00CC204C">
        <w:rPr>
          <w:sz w:val="24"/>
          <w:szCs w:val="24"/>
          <w:lang w:val="sk-SK"/>
        </w:rPr>
        <w:t>bjednávateľa</w:t>
      </w:r>
      <w:r w:rsidRPr="00CC204C">
        <w:rPr>
          <w:sz w:val="24"/>
          <w:szCs w:val="24"/>
          <w:lang w:val="sk-SK"/>
        </w:rPr>
        <w:t>,</w:t>
      </w:r>
      <w:r w:rsidR="00863E0B" w:rsidRPr="00CC204C">
        <w:rPr>
          <w:sz w:val="24"/>
          <w:szCs w:val="24"/>
          <w:lang w:val="sk-SK"/>
        </w:rPr>
        <w:t xml:space="preserve"> bude preukázateľne vykonávať predmet </w:t>
      </w:r>
      <w:r w:rsidRPr="00CC204C">
        <w:rPr>
          <w:sz w:val="24"/>
          <w:szCs w:val="24"/>
          <w:lang w:val="sk-SK"/>
        </w:rPr>
        <w:t>Z</w:t>
      </w:r>
      <w:r w:rsidR="00863E0B" w:rsidRPr="00CC204C">
        <w:rPr>
          <w:sz w:val="24"/>
          <w:szCs w:val="24"/>
          <w:lang w:val="sk-SK"/>
        </w:rPr>
        <w:t>mluvy (plnenie) vadne alebo v</w:t>
      </w:r>
      <w:r w:rsidR="00813342" w:rsidRPr="00CC204C">
        <w:rPr>
          <w:sz w:val="24"/>
          <w:szCs w:val="24"/>
          <w:lang w:val="sk-SK"/>
        </w:rPr>
        <w:t> </w:t>
      </w:r>
      <w:r w:rsidR="00863E0B" w:rsidRPr="00CC204C">
        <w:rPr>
          <w:sz w:val="24"/>
          <w:szCs w:val="24"/>
          <w:lang w:val="sk-SK"/>
        </w:rPr>
        <w:t>rozpore s</w:t>
      </w:r>
      <w:r w:rsidR="00813342" w:rsidRPr="00CC204C">
        <w:rPr>
          <w:sz w:val="24"/>
          <w:szCs w:val="24"/>
          <w:lang w:val="sk-SK"/>
        </w:rPr>
        <w:t> </w:t>
      </w:r>
      <w:r w:rsidR="00863E0B" w:rsidRPr="00CC204C">
        <w:rPr>
          <w:sz w:val="24"/>
          <w:szCs w:val="24"/>
          <w:lang w:val="sk-SK"/>
        </w:rPr>
        <w:t xml:space="preserve">touto </w:t>
      </w:r>
      <w:r w:rsidRPr="00CC204C">
        <w:rPr>
          <w:sz w:val="24"/>
          <w:szCs w:val="24"/>
          <w:lang w:val="sk-SK"/>
        </w:rPr>
        <w:t>Z</w:t>
      </w:r>
      <w:r w:rsidR="00863E0B" w:rsidRPr="00CC204C">
        <w:rPr>
          <w:sz w:val="24"/>
          <w:szCs w:val="24"/>
          <w:lang w:val="sk-SK"/>
        </w:rPr>
        <w:t>mluvou</w:t>
      </w:r>
      <w:r w:rsidR="00CD7F60" w:rsidRPr="00CC204C">
        <w:rPr>
          <w:sz w:val="24"/>
          <w:szCs w:val="24"/>
          <w:lang w:val="sk-SK"/>
        </w:rPr>
        <w:t>, a takéto porušenie nenapraví ani v dodatočnej primeranej lehote na</w:t>
      </w:r>
      <w:r w:rsidR="00813342" w:rsidRPr="00CC204C">
        <w:rPr>
          <w:sz w:val="24"/>
          <w:szCs w:val="24"/>
          <w:lang w:val="sk-SK"/>
        </w:rPr>
        <w:t> </w:t>
      </w:r>
      <w:r w:rsidR="00CD7F60" w:rsidRPr="00CC204C">
        <w:rPr>
          <w:sz w:val="24"/>
          <w:szCs w:val="24"/>
          <w:lang w:val="sk-SK"/>
        </w:rPr>
        <w:t xml:space="preserve">nápravu poskytnutej </w:t>
      </w:r>
      <w:r w:rsidRPr="00CC204C">
        <w:rPr>
          <w:sz w:val="24"/>
          <w:szCs w:val="24"/>
          <w:lang w:val="sk-SK"/>
        </w:rPr>
        <w:t>O</w:t>
      </w:r>
      <w:r w:rsidR="00CD7F60" w:rsidRPr="00CC204C">
        <w:rPr>
          <w:sz w:val="24"/>
          <w:szCs w:val="24"/>
          <w:lang w:val="sk-SK"/>
        </w:rPr>
        <w:t>bjednávateľom,</w:t>
      </w:r>
    </w:p>
    <w:p w14:paraId="21750B08" w14:textId="77777777" w:rsidR="0092697B" w:rsidRPr="00CC204C" w:rsidRDefault="0092697B" w:rsidP="007E0BB3">
      <w:pPr>
        <w:pStyle w:val="Textvysvetlivky"/>
        <w:numPr>
          <w:ilvl w:val="0"/>
          <w:numId w:val="15"/>
        </w:numPr>
        <w:tabs>
          <w:tab w:val="clear" w:pos="794"/>
          <w:tab w:val="num" w:pos="1440"/>
        </w:tabs>
        <w:spacing w:after="0"/>
        <w:ind w:left="1440" w:hanging="360"/>
        <w:rPr>
          <w:i/>
          <w:iCs/>
          <w:sz w:val="24"/>
          <w:szCs w:val="24"/>
          <w:lang w:val="sk-SK"/>
        </w:rPr>
      </w:pPr>
      <w:r w:rsidRPr="00CC204C">
        <w:rPr>
          <w:sz w:val="24"/>
          <w:szCs w:val="24"/>
          <w:lang w:val="sk-SK"/>
        </w:rPr>
        <w:t xml:space="preserve">ak </w:t>
      </w:r>
      <w:r w:rsidR="00FC6114" w:rsidRPr="00CC204C">
        <w:rPr>
          <w:sz w:val="24"/>
          <w:szCs w:val="24"/>
          <w:lang w:val="sk-SK"/>
        </w:rPr>
        <w:t>P</w:t>
      </w:r>
      <w:r w:rsidRPr="00CC204C">
        <w:rPr>
          <w:sz w:val="24"/>
          <w:szCs w:val="24"/>
          <w:lang w:val="sk-SK"/>
        </w:rPr>
        <w:t xml:space="preserve">oskytovateľ neodstráni vady a nedorobky v termíne podľa </w:t>
      </w:r>
      <w:r w:rsidRPr="00CC204C">
        <w:rPr>
          <w:i/>
          <w:iCs/>
          <w:sz w:val="24"/>
          <w:szCs w:val="24"/>
          <w:lang w:val="sk-SK"/>
        </w:rPr>
        <w:t xml:space="preserve">čl V. tejto </w:t>
      </w:r>
      <w:r w:rsidR="00FC6114" w:rsidRPr="00CC204C">
        <w:rPr>
          <w:i/>
          <w:iCs/>
          <w:sz w:val="24"/>
          <w:szCs w:val="24"/>
          <w:lang w:val="sk-SK"/>
        </w:rPr>
        <w:t>Z</w:t>
      </w:r>
      <w:r w:rsidRPr="00CC204C">
        <w:rPr>
          <w:i/>
          <w:iCs/>
          <w:sz w:val="24"/>
          <w:szCs w:val="24"/>
          <w:lang w:val="sk-SK"/>
        </w:rPr>
        <w:t>mluvy</w:t>
      </w:r>
      <w:r w:rsidR="00FC6114" w:rsidRPr="00CC204C">
        <w:rPr>
          <w:i/>
          <w:iCs/>
          <w:sz w:val="24"/>
          <w:szCs w:val="24"/>
          <w:lang w:val="sk-SK"/>
        </w:rPr>
        <w:t>,</w:t>
      </w:r>
    </w:p>
    <w:p w14:paraId="2234F6FE" w14:textId="77777777" w:rsidR="00446E6A" w:rsidRPr="00CC204C" w:rsidRDefault="00446E6A" w:rsidP="007E0BB3">
      <w:pPr>
        <w:pStyle w:val="Textvysvetlivky"/>
        <w:numPr>
          <w:ilvl w:val="0"/>
          <w:numId w:val="15"/>
        </w:numPr>
        <w:tabs>
          <w:tab w:val="clear" w:pos="794"/>
          <w:tab w:val="num" w:pos="1440"/>
        </w:tabs>
        <w:spacing w:after="0"/>
        <w:ind w:left="1440" w:hanging="360"/>
        <w:rPr>
          <w:sz w:val="24"/>
          <w:szCs w:val="24"/>
          <w:lang w:val="sk-SK"/>
        </w:rPr>
      </w:pPr>
      <w:r w:rsidRPr="00CC204C">
        <w:rPr>
          <w:sz w:val="24"/>
          <w:szCs w:val="24"/>
          <w:lang w:val="sk-SK"/>
        </w:rPr>
        <w:t xml:space="preserve">ak </w:t>
      </w:r>
      <w:r w:rsidR="00FC6114" w:rsidRPr="00CC204C">
        <w:rPr>
          <w:sz w:val="24"/>
          <w:szCs w:val="24"/>
          <w:lang w:val="sk-SK"/>
        </w:rPr>
        <w:t>P</w:t>
      </w:r>
      <w:r w:rsidRPr="00CC204C">
        <w:rPr>
          <w:sz w:val="24"/>
          <w:szCs w:val="24"/>
          <w:lang w:val="sk-SK"/>
        </w:rPr>
        <w:t>oskytovateľ postúpi svoje práva zo</w:t>
      </w:r>
      <w:r w:rsidR="00FC6114" w:rsidRPr="00CC204C">
        <w:rPr>
          <w:sz w:val="24"/>
          <w:szCs w:val="24"/>
          <w:lang w:val="sk-SK"/>
        </w:rPr>
        <w:t xml:space="preserve"> Z</w:t>
      </w:r>
      <w:r w:rsidRPr="00CC204C">
        <w:rPr>
          <w:sz w:val="24"/>
          <w:szCs w:val="24"/>
          <w:lang w:val="sk-SK"/>
        </w:rPr>
        <w:t xml:space="preserve">mluvy </w:t>
      </w:r>
      <w:r w:rsidR="00182A4D" w:rsidRPr="00CC204C">
        <w:rPr>
          <w:sz w:val="24"/>
          <w:szCs w:val="24"/>
          <w:lang w:val="sk-SK"/>
        </w:rPr>
        <w:t xml:space="preserve">alebo uzatvorí </w:t>
      </w:r>
      <w:r w:rsidR="00FC6114" w:rsidRPr="00CC204C">
        <w:rPr>
          <w:sz w:val="24"/>
          <w:szCs w:val="24"/>
          <w:lang w:val="sk-SK"/>
        </w:rPr>
        <w:t>Z</w:t>
      </w:r>
      <w:r w:rsidR="00182A4D" w:rsidRPr="00CC204C">
        <w:rPr>
          <w:sz w:val="24"/>
          <w:szCs w:val="24"/>
          <w:lang w:val="sk-SK"/>
        </w:rPr>
        <w:t xml:space="preserve">mluvu o subdodávke v rozpore s podmienkami tejto </w:t>
      </w:r>
      <w:r w:rsidR="00FC6114" w:rsidRPr="00CC204C">
        <w:rPr>
          <w:sz w:val="24"/>
          <w:szCs w:val="24"/>
          <w:lang w:val="sk-SK"/>
        </w:rPr>
        <w:t>Z</w:t>
      </w:r>
      <w:r w:rsidR="00182A4D" w:rsidRPr="00CC204C">
        <w:rPr>
          <w:sz w:val="24"/>
          <w:szCs w:val="24"/>
          <w:lang w:val="sk-SK"/>
        </w:rPr>
        <w:t>mluvy,</w:t>
      </w:r>
    </w:p>
    <w:p w14:paraId="64F433E1" w14:textId="77777777" w:rsidR="00182A4D" w:rsidRPr="00CC204C" w:rsidRDefault="00182A4D" w:rsidP="007E0BB3">
      <w:pPr>
        <w:pStyle w:val="Textvysvetlivky"/>
        <w:numPr>
          <w:ilvl w:val="0"/>
          <w:numId w:val="15"/>
        </w:numPr>
        <w:tabs>
          <w:tab w:val="clear" w:pos="794"/>
          <w:tab w:val="num" w:pos="1440"/>
        </w:tabs>
        <w:spacing w:after="0"/>
        <w:ind w:left="1440" w:hanging="360"/>
        <w:rPr>
          <w:sz w:val="24"/>
          <w:szCs w:val="24"/>
          <w:lang w:val="sk-SK"/>
        </w:rPr>
      </w:pPr>
      <w:r w:rsidRPr="00CC204C">
        <w:rPr>
          <w:sz w:val="24"/>
          <w:szCs w:val="24"/>
          <w:lang w:val="sk-SK"/>
        </w:rPr>
        <w:t xml:space="preserve">podľa </w:t>
      </w:r>
      <w:r w:rsidRPr="00CC204C">
        <w:rPr>
          <w:i/>
          <w:sz w:val="24"/>
          <w:szCs w:val="24"/>
          <w:lang w:val="sk-SK"/>
        </w:rPr>
        <w:t>čl.</w:t>
      </w:r>
      <w:r w:rsidR="00562464" w:rsidRPr="00CC204C">
        <w:rPr>
          <w:i/>
          <w:sz w:val="24"/>
          <w:szCs w:val="24"/>
          <w:lang w:val="sk-SK"/>
        </w:rPr>
        <w:t> </w:t>
      </w:r>
      <w:r w:rsidRPr="00CC204C">
        <w:rPr>
          <w:i/>
          <w:sz w:val="24"/>
          <w:szCs w:val="24"/>
          <w:lang w:val="sk-SK"/>
        </w:rPr>
        <w:t>VI. ods.</w:t>
      </w:r>
      <w:r w:rsidR="00562464" w:rsidRPr="00CC204C">
        <w:rPr>
          <w:i/>
          <w:sz w:val="24"/>
          <w:szCs w:val="24"/>
          <w:lang w:val="sk-SK"/>
        </w:rPr>
        <w:t> </w:t>
      </w:r>
      <w:r w:rsidR="003D3755" w:rsidRPr="00CC204C">
        <w:rPr>
          <w:i/>
          <w:sz w:val="24"/>
          <w:szCs w:val="24"/>
          <w:lang w:val="sk-SK"/>
        </w:rPr>
        <w:t>4</w:t>
      </w:r>
      <w:r w:rsidRPr="00CC204C">
        <w:rPr>
          <w:i/>
          <w:sz w:val="24"/>
          <w:szCs w:val="24"/>
          <w:lang w:val="sk-SK"/>
        </w:rPr>
        <w:t xml:space="preserve"> tejto </w:t>
      </w:r>
      <w:r w:rsidR="00FC6114" w:rsidRPr="00CC204C">
        <w:rPr>
          <w:i/>
          <w:sz w:val="24"/>
          <w:szCs w:val="24"/>
          <w:lang w:val="sk-SK"/>
        </w:rPr>
        <w:t>Z</w:t>
      </w:r>
      <w:r w:rsidRPr="00CC204C">
        <w:rPr>
          <w:i/>
          <w:sz w:val="24"/>
          <w:szCs w:val="24"/>
          <w:lang w:val="sk-SK"/>
        </w:rPr>
        <w:t>mluvy</w:t>
      </w:r>
      <w:r w:rsidR="00FC6114" w:rsidRPr="00CC204C">
        <w:rPr>
          <w:sz w:val="24"/>
          <w:szCs w:val="24"/>
          <w:lang w:val="sk-SK"/>
        </w:rPr>
        <w:t>.</w:t>
      </w:r>
    </w:p>
    <w:p w14:paraId="07773521" w14:textId="77777777" w:rsidR="00863E0B" w:rsidRPr="00CC204C" w:rsidRDefault="00863E0B" w:rsidP="007E0BB3">
      <w:pPr>
        <w:pStyle w:val="Textvysvetlivky"/>
        <w:tabs>
          <w:tab w:val="left" w:pos="1080"/>
        </w:tabs>
        <w:spacing w:after="0"/>
        <w:ind w:left="1080" w:hanging="720"/>
        <w:rPr>
          <w:sz w:val="24"/>
          <w:szCs w:val="24"/>
          <w:lang w:val="sk-SK"/>
        </w:rPr>
      </w:pPr>
      <w:r w:rsidRPr="00CC204C">
        <w:rPr>
          <w:sz w:val="24"/>
          <w:szCs w:val="24"/>
          <w:lang w:val="sk-SK"/>
        </w:rPr>
        <w:t> 3.2.2.</w:t>
      </w:r>
      <w:r w:rsidR="00562464" w:rsidRPr="00CC204C">
        <w:rPr>
          <w:sz w:val="24"/>
          <w:szCs w:val="24"/>
          <w:lang w:val="sk-SK"/>
        </w:rPr>
        <w:t xml:space="preserve"> </w:t>
      </w:r>
      <w:r w:rsidR="00813342" w:rsidRPr="00CC204C">
        <w:rPr>
          <w:sz w:val="24"/>
          <w:szCs w:val="24"/>
          <w:lang w:val="sk-SK"/>
        </w:rPr>
        <w:t> </w:t>
      </w:r>
      <w:r w:rsidRPr="00CC204C">
        <w:rPr>
          <w:sz w:val="24"/>
          <w:szCs w:val="24"/>
          <w:lang w:val="sk-SK"/>
        </w:rPr>
        <w:t xml:space="preserve">ak </w:t>
      </w:r>
      <w:r w:rsidR="00FC6114" w:rsidRPr="00CC204C">
        <w:rPr>
          <w:sz w:val="24"/>
          <w:szCs w:val="24"/>
          <w:lang w:val="sk-SK"/>
        </w:rPr>
        <w:t>P</w:t>
      </w:r>
      <w:r w:rsidR="005E0238" w:rsidRPr="00CC204C">
        <w:rPr>
          <w:sz w:val="24"/>
          <w:szCs w:val="24"/>
          <w:lang w:val="sk-SK"/>
        </w:rPr>
        <w:t>oskytovateľ</w:t>
      </w:r>
      <w:r w:rsidRPr="00CC204C">
        <w:rPr>
          <w:sz w:val="24"/>
          <w:szCs w:val="24"/>
          <w:lang w:val="sk-SK"/>
        </w:rPr>
        <w:t xml:space="preserve"> </w:t>
      </w:r>
      <w:r w:rsidR="000455E2" w:rsidRPr="00CC204C">
        <w:rPr>
          <w:sz w:val="24"/>
          <w:szCs w:val="24"/>
          <w:lang w:val="sk-SK"/>
        </w:rPr>
        <w:t>vstúpi do</w:t>
      </w:r>
      <w:r w:rsidR="00813342" w:rsidRPr="00CC204C">
        <w:rPr>
          <w:sz w:val="24"/>
          <w:szCs w:val="24"/>
          <w:lang w:val="sk-SK"/>
        </w:rPr>
        <w:t> </w:t>
      </w:r>
      <w:r w:rsidR="000455E2" w:rsidRPr="00CC204C">
        <w:rPr>
          <w:sz w:val="24"/>
          <w:szCs w:val="24"/>
          <w:lang w:val="sk-SK"/>
        </w:rPr>
        <w:t>likvidácie, na</w:t>
      </w:r>
      <w:r w:rsidR="00813342" w:rsidRPr="00CC204C">
        <w:rPr>
          <w:sz w:val="24"/>
          <w:szCs w:val="24"/>
          <w:lang w:val="sk-SK"/>
        </w:rPr>
        <w:t> </w:t>
      </w:r>
      <w:r w:rsidR="000455E2" w:rsidRPr="00CC204C">
        <w:rPr>
          <w:sz w:val="24"/>
          <w:szCs w:val="24"/>
          <w:lang w:val="sk-SK"/>
        </w:rPr>
        <w:t xml:space="preserve">jeho majetok bol vyhlásený konkurz, resp. existuje dôvodná obava, že plnenie záväzkov </w:t>
      </w:r>
      <w:r w:rsidR="00FC6114" w:rsidRPr="00CC204C">
        <w:rPr>
          <w:sz w:val="24"/>
          <w:szCs w:val="24"/>
          <w:lang w:val="sk-SK"/>
        </w:rPr>
        <w:t>P</w:t>
      </w:r>
      <w:r w:rsidR="000455E2" w:rsidRPr="00CC204C">
        <w:rPr>
          <w:sz w:val="24"/>
          <w:szCs w:val="24"/>
          <w:lang w:val="sk-SK"/>
        </w:rPr>
        <w:t xml:space="preserve">oskytovateľa podľa tejto </w:t>
      </w:r>
      <w:r w:rsidR="00FC6114" w:rsidRPr="00CC204C">
        <w:rPr>
          <w:sz w:val="24"/>
          <w:szCs w:val="24"/>
          <w:lang w:val="sk-SK"/>
        </w:rPr>
        <w:t>Z</w:t>
      </w:r>
      <w:r w:rsidR="000455E2" w:rsidRPr="00CC204C">
        <w:rPr>
          <w:sz w:val="24"/>
          <w:szCs w:val="24"/>
          <w:lang w:val="sk-SK"/>
        </w:rPr>
        <w:t xml:space="preserve">mluvy je vážne ohrozené, resp. </w:t>
      </w:r>
      <w:r w:rsidR="00FC6114" w:rsidRPr="00CC204C">
        <w:rPr>
          <w:sz w:val="24"/>
          <w:szCs w:val="24"/>
          <w:lang w:val="sk-SK"/>
        </w:rPr>
        <w:t>P</w:t>
      </w:r>
      <w:r w:rsidR="000455E2" w:rsidRPr="00CC204C">
        <w:rPr>
          <w:sz w:val="24"/>
          <w:szCs w:val="24"/>
          <w:lang w:val="sk-SK"/>
        </w:rPr>
        <w:t xml:space="preserve">oskytovateľ </w:t>
      </w:r>
      <w:r w:rsidRPr="00CC204C">
        <w:rPr>
          <w:sz w:val="24"/>
          <w:szCs w:val="24"/>
          <w:lang w:val="sk-SK"/>
        </w:rPr>
        <w:t xml:space="preserve">oznámi, že nemôže splniť svoje záväzky podľa tejto </w:t>
      </w:r>
      <w:r w:rsidR="00FC6114" w:rsidRPr="00CC204C">
        <w:rPr>
          <w:sz w:val="24"/>
          <w:szCs w:val="24"/>
          <w:lang w:val="sk-SK"/>
        </w:rPr>
        <w:t>Z</w:t>
      </w:r>
      <w:r w:rsidRPr="00CC204C">
        <w:rPr>
          <w:sz w:val="24"/>
          <w:szCs w:val="24"/>
          <w:lang w:val="sk-SK"/>
        </w:rPr>
        <w:t>mluvy</w:t>
      </w:r>
      <w:r w:rsidR="000455E2" w:rsidRPr="00CC204C">
        <w:rPr>
          <w:sz w:val="24"/>
          <w:szCs w:val="24"/>
          <w:lang w:val="sk-SK"/>
        </w:rPr>
        <w:t>,</w:t>
      </w:r>
      <w:r w:rsidRPr="00CC204C">
        <w:rPr>
          <w:sz w:val="24"/>
          <w:szCs w:val="24"/>
          <w:lang w:val="sk-SK"/>
        </w:rPr>
        <w:t xml:space="preserve"> alebo sa táto skutočnosť stane zrejmou.</w:t>
      </w:r>
    </w:p>
    <w:p w14:paraId="033DE62B" w14:textId="77777777" w:rsidR="000455E2" w:rsidRPr="00CC204C" w:rsidRDefault="000455E2" w:rsidP="007E0BB3">
      <w:pPr>
        <w:pStyle w:val="Textvysvetlivky"/>
        <w:numPr>
          <w:ilvl w:val="0"/>
          <w:numId w:val="6"/>
        </w:numPr>
        <w:spacing w:after="0"/>
        <w:rPr>
          <w:sz w:val="24"/>
          <w:szCs w:val="24"/>
          <w:lang w:val="sk-SK"/>
        </w:rPr>
      </w:pPr>
      <w:r w:rsidRPr="00CC204C">
        <w:rPr>
          <w:sz w:val="24"/>
          <w:szCs w:val="24"/>
        </w:rPr>
        <w:t>Odstúpenie musí mať písomnú formu. Odstúpením od</w:t>
      </w:r>
      <w:r w:rsidR="00813342" w:rsidRPr="00CC204C">
        <w:rPr>
          <w:sz w:val="24"/>
          <w:szCs w:val="24"/>
        </w:rPr>
        <w:t> </w:t>
      </w:r>
      <w:r w:rsidR="00FC6114" w:rsidRPr="00CC204C">
        <w:rPr>
          <w:sz w:val="24"/>
          <w:szCs w:val="24"/>
        </w:rPr>
        <w:t>Z</w:t>
      </w:r>
      <w:r w:rsidR="00C76ECF" w:rsidRPr="00CC204C">
        <w:rPr>
          <w:sz w:val="24"/>
          <w:szCs w:val="24"/>
        </w:rPr>
        <w:t>mluvy</w:t>
      </w:r>
      <w:r w:rsidRPr="00CC204C">
        <w:rPr>
          <w:sz w:val="24"/>
          <w:szCs w:val="24"/>
        </w:rPr>
        <w:t xml:space="preserve"> sa </w:t>
      </w:r>
      <w:r w:rsidR="00FC6114" w:rsidRPr="00CC204C">
        <w:rPr>
          <w:sz w:val="24"/>
          <w:szCs w:val="24"/>
        </w:rPr>
        <w:t>Z</w:t>
      </w:r>
      <w:r w:rsidR="00C76ECF" w:rsidRPr="00CC204C">
        <w:rPr>
          <w:sz w:val="24"/>
          <w:szCs w:val="24"/>
        </w:rPr>
        <w:t>mluva</w:t>
      </w:r>
      <w:r w:rsidRPr="00CC204C">
        <w:rPr>
          <w:sz w:val="24"/>
          <w:szCs w:val="24"/>
        </w:rPr>
        <w:t xml:space="preserve"> zruš</w:t>
      </w:r>
      <w:r w:rsidR="00FC6114" w:rsidRPr="00CC204C">
        <w:rPr>
          <w:sz w:val="24"/>
          <w:szCs w:val="24"/>
        </w:rPr>
        <w:t>í</w:t>
      </w:r>
      <w:r w:rsidRPr="00CC204C">
        <w:rPr>
          <w:sz w:val="24"/>
          <w:szCs w:val="24"/>
        </w:rPr>
        <w:t xml:space="preserve"> dňom doručenia odstúpenia druhej zmluvnej strane. Odstúpením od </w:t>
      </w:r>
      <w:r w:rsidR="00FC6114" w:rsidRPr="00CC204C">
        <w:rPr>
          <w:sz w:val="24"/>
          <w:szCs w:val="24"/>
        </w:rPr>
        <w:t>Z</w:t>
      </w:r>
      <w:r w:rsidR="00C76ECF" w:rsidRPr="00CC204C">
        <w:rPr>
          <w:sz w:val="24"/>
          <w:szCs w:val="24"/>
        </w:rPr>
        <w:t>mluvy</w:t>
      </w:r>
      <w:r w:rsidRPr="00CC204C">
        <w:rPr>
          <w:sz w:val="24"/>
          <w:szCs w:val="24"/>
        </w:rPr>
        <w:t xml:space="preserve"> nie je dotknuté právo na náhradu škody v plnej výške.</w:t>
      </w:r>
    </w:p>
    <w:p w14:paraId="78B3B56B" w14:textId="77777777" w:rsidR="00863E0B" w:rsidRDefault="00863E0B" w:rsidP="007E0BB3">
      <w:pPr>
        <w:numPr>
          <w:ilvl w:val="0"/>
          <w:numId w:val="6"/>
        </w:numPr>
        <w:jc w:val="both"/>
        <w:rPr>
          <w:rFonts w:ascii="Times New Roman" w:hAnsi="Times New Roman"/>
          <w:b w:val="0"/>
          <w:sz w:val="24"/>
          <w:szCs w:val="24"/>
        </w:rPr>
      </w:pPr>
      <w:r w:rsidRPr="00CC204C">
        <w:rPr>
          <w:rFonts w:ascii="Times New Roman" w:hAnsi="Times New Roman"/>
          <w:b w:val="0"/>
          <w:sz w:val="24"/>
          <w:szCs w:val="24"/>
        </w:rPr>
        <w:t xml:space="preserve">Zmluvu môže vypovedať </w:t>
      </w:r>
      <w:r w:rsidR="00FC6114" w:rsidRPr="00CC204C">
        <w:rPr>
          <w:rFonts w:ascii="Times New Roman" w:hAnsi="Times New Roman"/>
          <w:b w:val="0"/>
          <w:sz w:val="24"/>
          <w:szCs w:val="24"/>
        </w:rPr>
        <w:t>O</w:t>
      </w:r>
      <w:r w:rsidRPr="00CC204C">
        <w:rPr>
          <w:rFonts w:ascii="Times New Roman" w:hAnsi="Times New Roman"/>
          <w:b w:val="0"/>
          <w:sz w:val="24"/>
          <w:szCs w:val="24"/>
        </w:rPr>
        <w:t>bjednávateľ, a to aj bez</w:t>
      </w:r>
      <w:r w:rsidR="00813342" w:rsidRPr="00CC204C">
        <w:rPr>
          <w:rFonts w:ascii="Times New Roman" w:hAnsi="Times New Roman"/>
          <w:b w:val="0"/>
          <w:sz w:val="24"/>
          <w:szCs w:val="24"/>
        </w:rPr>
        <w:t> </w:t>
      </w:r>
      <w:r w:rsidRPr="00CC204C">
        <w:rPr>
          <w:rFonts w:ascii="Times New Roman" w:hAnsi="Times New Roman"/>
          <w:b w:val="0"/>
          <w:sz w:val="24"/>
          <w:szCs w:val="24"/>
        </w:rPr>
        <w:t>uvedenia dôvodu. Výpoveď musí mať písomnú formu.</w:t>
      </w:r>
      <w:r w:rsidR="005E0238" w:rsidRPr="00CC204C">
        <w:rPr>
          <w:rFonts w:ascii="Times New Roman" w:hAnsi="Times New Roman"/>
          <w:b w:val="0"/>
          <w:sz w:val="24"/>
          <w:szCs w:val="24"/>
        </w:rPr>
        <w:t xml:space="preserve"> </w:t>
      </w:r>
      <w:r w:rsidRPr="00CC204C">
        <w:rPr>
          <w:rFonts w:ascii="Times New Roman" w:hAnsi="Times New Roman"/>
          <w:b w:val="0"/>
          <w:sz w:val="24"/>
          <w:szCs w:val="24"/>
        </w:rPr>
        <w:t xml:space="preserve">Výpovedná lehota je jeden </w:t>
      </w:r>
      <w:r w:rsidR="00C76ECF" w:rsidRPr="00CC204C">
        <w:rPr>
          <w:rFonts w:ascii="Times New Roman" w:hAnsi="Times New Roman"/>
          <w:b w:val="0"/>
          <w:sz w:val="24"/>
          <w:szCs w:val="24"/>
        </w:rPr>
        <w:t xml:space="preserve">(1) </w:t>
      </w:r>
      <w:r w:rsidRPr="00CC204C">
        <w:rPr>
          <w:rFonts w:ascii="Times New Roman" w:hAnsi="Times New Roman"/>
          <w:b w:val="0"/>
          <w:sz w:val="24"/>
          <w:szCs w:val="24"/>
        </w:rPr>
        <w:t xml:space="preserve">mesiac a začína plynúť prvým dňom </w:t>
      </w:r>
      <w:r w:rsidR="00C76ECF" w:rsidRPr="00CC204C">
        <w:rPr>
          <w:rFonts w:ascii="Times New Roman" w:hAnsi="Times New Roman"/>
          <w:b w:val="0"/>
          <w:sz w:val="24"/>
          <w:szCs w:val="24"/>
        </w:rPr>
        <w:t xml:space="preserve">kalendárneho </w:t>
      </w:r>
      <w:r w:rsidRPr="00CC204C">
        <w:rPr>
          <w:rFonts w:ascii="Times New Roman" w:hAnsi="Times New Roman"/>
          <w:b w:val="0"/>
          <w:sz w:val="24"/>
          <w:szCs w:val="24"/>
        </w:rPr>
        <w:t xml:space="preserve">mesiaca </w:t>
      </w:r>
      <w:r w:rsidR="00C76ECF" w:rsidRPr="00CC204C">
        <w:rPr>
          <w:rFonts w:ascii="Times New Roman" w:hAnsi="Times New Roman"/>
          <w:b w:val="0"/>
          <w:sz w:val="24"/>
          <w:szCs w:val="24"/>
        </w:rPr>
        <w:t>nasledujúceho po</w:t>
      </w:r>
      <w:r w:rsidR="00813342" w:rsidRPr="00CC204C">
        <w:rPr>
          <w:rFonts w:ascii="Times New Roman" w:hAnsi="Times New Roman"/>
          <w:b w:val="0"/>
          <w:sz w:val="24"/>
          <w:szCs w:val="24"/>
        </w:rPr>
        <w:t> </w:t>
      </w:r>
      <w:r w:rsidR="00C76ECF" w:rsidRPr="00CC204C">
        <w:rPr>
          <w:rFonts w:ascii="Times New Roman" w:hAnsi="Times New Roman"/>
          <w:b w:val="0"/>
          <w:sz w:val="24"/>
          <w:szCs w:val="24"/>
        </w:rPr>
        <w:t>mesiaci</w:t>
      </w:r>
      <w:r w:rsidRPr="00CC204C">
        <w:rPr>
          <w:rFonts w:ascii="Times New Roman" w:hAnsi="Times New Roman"/>
          <w:b w:val="0"/>
          <w:sz w:val="24"/>
          <w:szCs w:val="24"/>
        </w:rPr>
        <w:t xml:space="preserve">, v ktorom bola výpoveď doručená </w:t>
      </w:r>
      <w:r w:rsidR="00FC6114" w:rsidRPr="00CC204C">
        <w:rPr>
          <w:rFonts w:ascii="Times New Roman" w:hAnsi="Times New Roman"/>
          <w:b w:val="0"/>
          <w:sz w:val="24"/>
          <w:szCs w:val="24"/>
        </w:rPr>
        <w:t>P</w:t>
      </w:r>
      <w:r w:rsidR="00C76ECF" w:rsidRPr="00CC204C">
        <w:rPr>
          <w:rFonts w:ascii="Times New Roman" w:hAnsi="Times New Roman"/>
          <w:b w:val="0"/>
          <w:sz w:val="24"/>
          <w:szCs w:val="24"/>
        </w:rPr>
        <w:t xml:space="preserve">oskytovateľovi. Doručenie výpovede </w:t>
      </w:r>
      <w:r w:rsidR="00FC6114" w:rsidRPr="00CC204C">
        <w:rPr>
          <w:rFonts w:ascii="Times New Roman" w:hAnsi="Times New Roman"/>
          <w:b w:val="0"/>
          <w:sz w:val="24"/>
          <w:szCs w:val="24"/>
        </w:rPr>
        <w:t>P</w:t>
      </w:r>
      <w:r w:rsidR="00C76ECF" w:rsidRPr="00CC204C">
        <w:rPr>
          <w:rFonts w:ascii="Times New Roman" w:hAnsi="Times New Roman"/>
          <w:b w:val="0"/>
          <w:sz w:val="24"/>
          <w:szCs w:val="24"/>
        </w:rPr>
        <w:t>oskytovateľovi</w:t>
      </w:r>
      <w:r w:rsidR="00480C2E" w:rsidRPr="00CC204C">
        <w:rPr>
          <w:rFonts w:ascii="Times New Roman" w:hAnsi="Times New Roman"/>
          <w:b w:val="0"/>
          <w:sz w:val="24"/>
          <w:szCs w:val="24"/>
        </w:rPr>
        <w:t>,</w:t>
      </w:r>
      <w:r w:rsidR="00C76ECF" w:rsidRPr="00CC204C">
        <w:rPr>
          <w:rFonts w:ascii="Times New Roman" w:hAnsi="Times New Roman"/>
          <w:b w:val="0"/>
          <w:sz w:val="24"/>
          <w:szCs w:val="24"/>
        </w:rPr>
        <w:t xml:space="preserve"> nezbavuje </w:t>
      </w:r>
      <w:r w:rsidR="00FC6114" w:rsidRPr="00CC204C">
        <w:rPr>
          <w:rFonts w:ascii="Times New Roman" w:hAnsi="Times New Roman"/>
          <w:b w:val="0"/>
          <w:sz w:val="24"/>
          <w:szCs w:val="24"/>
        </w:rPr>
        <w:t>P</w:t>
      </w:r>
      <w:r w:rsidR="00480C2E" w:rsidRPr="00CC204C">
        <w:rPr>
          <w:rFonts w:ascii="Times New Roman" w:hAnsi="Times New Roman"/>
          <w:b w:val="0"/>
          <w:sz w:val="24"/>
          <w:szCs w:val="24"/>
        </w:rPr>
        <w:t>oskytovateľa</w:t>
      </w:r>
      <w:r w:rsidR="00C76ECF" w:rsidRPr="00CC204C">
        <w:rPr>
          <w:rFonts w:ascii="Times New Roman" w:hAnsi="Times New Roman"/>
          <w:b w:val="0"/>
          <w:sz w:val="24"/>
          <w:szCs w:val="24"/>
        </w:rPr>
        <w:t xml:space="preserve"> povinnosti vykonania plnenia v zmysle </w:t>
      </w:r>
      <w:r w:rsidR="00DB11D1" w:rsidRPr="00CC204C">
        <w:rPr>
          <w:rFonts w:ascii="Times New Roman" w:hAnsi="Times New Roman"/>
          <w:b w:val="0"/>
          <w:sz w:val="24"/>
          <w:szCs w:val="24"/>
        </w:rPr>
        <w:t xml:space="preserve">ustanovení tejto </w:t>
      </w:r>
      <w:r w:rsidR="00FC6114" w:rsidRPr="00CC204C">
        <w:rPr>
          <w:rFonts w:ascii="Times New Roman" w:hAnsi="Times New Roman"/>
          <w:b w:val="0"/>
          <w:sz w:val="24"/>
          <w:szCs w:val="24"/>
        </w:rPr>
        <w:t>Z</w:t>
      </w:r>
      <w:r w:rsidR="00480C2E" w:rsidRPr="00CC204C">
        <w:rPr>
          <w:rFonts w:ascii="Times New Roman" w:hAnsi="Times New Roman"/>
          <w:b w:val="0"/>
          <w:sz w:val="24"/>
          <w:szCs w:val="24"/>
        </w:rPr>
        <w:t>mluvy</w:t>
      </w:r>
      <w:r w:rsidR="00DB11D1" w:rsidRPr="00CC204C">
        <w:rPr>
          <w:rFonts w:ascii="Times New Roman" w:hAnsi="Times New Roman"/>
          <w:b w:val="0"/>
          <w:sz w:val="24"/>
          <w:szCs w:val="24"/>
        </w:rPr>
        <w:t>,</w:t>
      </w:r>
      <w:r w:rsidR="00C76ECF" w:rsidRPr="00CC204C">
        <w:rPr>
          <w:rFonts w:ascii="Times New Roman" w:hAnsi="Times New Roman"/>
          <w:b w:val="0"/>
          <w:sz w:val="24"/>
          <w:szCs w:val="24"/>
        </w:rPr>
        <w:t xml:space="preserve"> a to až do doby uplynutia výpovednej lehoty, pokiaľ sa </w:t>
      </w:r>
      <w:r w:rsidR="00DB11D1" w:rsidRPr="00CC204C">
        <w:rPr>
          <w:rFonts w:ascii="Times New Roman" w:hAnsi="Times New Roman"/>
          <w:b w:val="0"/>
          <w:sz w:val="24"/>
          <w:szCs w:val="24"/>
        </w:rPr>
        <w:t xml:space="preserve">zmluvné </w:t>
      </w:r>
      <w:r w:rsidR="00C76ECF" w:rsidRPr="00CC204C">
        <w:rPr>
          <w:rFonts w:ascii="Times New Roman" w:hAnsi="Times New Roman"/>
          <w:b w:val="0"/>
          <w:sz w:val="24"/>
          <w:szCs w:val="24"/>
        </w:rPr>
        <w:t>strany písomne nedohodnú inak.</w:t>
      </w:r>
    </w:p>
    <w:p w14:paraId="017B23D8" w14:textId="77777777" w:rsidR="00623558" w:rsidRDefault="00623558" w:rsidP="00623558">
      <w:pPr>
        <w:jc w:val="both"/>
        <w:rPr>
          <w:rFonts w:ascii="Times New Roman" w:hAnsi="Times New Roman"/>
          <w:b w:val="0"/>
          <w:sz w:val="24"/>
          <w:szCs w:val="24"/>
        </w:rPr>
      </w:pPr>
    </w:p>
    <w:p w14:paraId="5956EC33" w14:textId="77777777" w:rsidR="00623558" w:rsidRPr="00CC204C" w:rsidRDefault="00623558" w:rsidP="00623558">
      <w:pPr>
        <w:jc w:val="both"/>
        <w:rPr>
          <w:rFonts w:ascii="Times New Roman" w:hAnsi="Times New Roman"/>
          <w:b w:val="0"/>
          <w:sz w:val="24"/>
          <w:szCs w:val="24"/>
        </w:rPr>
      </w:pPr>
    </w:p>
    <w:p w14:paraId="2143B3C0" w14:textId="77777777" w:rsidR="00CA7A5C" w:rsidRPr="00CC204C" w:rsidRDefault="00CA7A5C" w:rsidP="007E0BB3">
      <w:pPr>
        <w:jc w:val="center"/>
        <w:rPr>
          <w:rFonts w:ascii="Times New Roman" w:hAnsi="Times New Roman"/>
          <w:sz w:val="24"/>
          <w:szCs w:val="24"/>
        </w:rPr>
      </w:pPr>
    </w:p>
    <w:p w14:paraId="3D538A1E" w14:textId="77777777" w:rsidR="00924509" w:rsidRPr="00CC204C" w:rsidRDefault="00924509" w:rsidP="007E0BB3">
      <w:pPr>
        <w:jc w:val="center"/>
        <w:rPr>
          <w:rFonts w:ascii="Times New Roman" w:hAnsi="Times New Roman"/>
          <w:sz w:val="24"/>
          <w:szCs w:val="24"/>
        </w:rPr>
      </w:pPr>
      <w:r w:rsidRPr="00CC204C">
        <w:rPr>
          <w:rFonts w:ascii="Times New Roman" w:hAnsi="Times New Roman"/>
          <w:sz w:val="24"/>
          <w:szCs w:val="24"/>
        </w:rPr>
        <w:lastRenderedPageBreak/>
        <w:t>X.</w:t>
      </w:r>
    </w:p>
    <w:p w14:paraId="48E671AC" w14:textId="77777777" w:rsidR="00924509" w:rsidRPr="00CC204C" w:rsidRDefault="00924509" w:rsidP="007E0BB3">
      <w:pPr>
        <w:jc w:val="center"/>
        <w:rPr>
          <w:rFonts w:ascii="Times New Roman" w:hAnsi="Times New Roman"/>
          <w:sz w:val="24"/>
          <w:szCs w:val="24"/>
        </w:rPr>
      </w:pPr>
      <w:r w:rsidRPr="00CC204C">
        <w:rPr>
          <w:rFonts w:ascii="Times New Roman" w:hAnsi="Times New Roman"/>
          <w:sz w:val="24"/>
          <w:szCs w:val="24"/>
        </w:rPr>
        <w:t>Ostatné ustanovenia</w:t>
      </w:r>
    </w:p>
    <w:p w14:paraId="4BA3A5FB" w14:textId="77777777" w:rsidR="00A7588F" w:rsidRPr="00CC204C" w:rsidRDefault="00A7588F" w:rsidP="007E0BB3">
      <w:pPr>
        <w:pStyle w:val="Textvysvetlivky"/>
        <w:numPr>
          <w:ilvl w:val="0"/>
          <w:numId w:val="7"/>
        </w:numPr>
        <w:tabs>
          <w:tab w:val="clear" w:pos="720"/>
        </w:tabs>
        <w:spacing w:after="0"/>
        <w:ind w:left="426" w:hanging="426"/>
        <w:rPr>
          <w:sz w:val="24"/>
          <w:szCs w:val="24"/>
          <w:lang w:val="sk-SK"/>
        </w:rPr>
      </w:pPr>
      <w:r w:rsidRPr="00CC204C">
        <w:rPr>
          <w:sz w:val="24"/>
          <w:szCs w:val="24"/>
          <w:lang w:val="sk-SK"/>
        </w:rPr>
        <w:t xml:space="preserve">Zmluvné strany sa dohodli, že písomná komunikácia podľa tejto </w:t>
      </w:r>
      <w:r w:rsidR="00FC6114" w:rsidRPr="00CC204C">
        <w:rPr>
          <w:sz w:val="24"/>
          <w:szCs w:val="24"/>
          <w:lang w:val="sk-SK"/>
        </w:rPr>
        <w:t>Z</w:t>
      </w:r>
      <w:r w:rsidR="008A19B4" w:rsidRPr="00CC204C">
        <w:rPr>
          <w:sz w:val="24"/>
          <w:szCs w:val="24"/>
          <w:lang w:val="sk-SK"/>
        </w:rPr>
        <w:t>mluvy</w:t>
      </w:r>
      <w:r w:rsidRPr="00CC204C">
        <w:rPr>
          <w:sz w:val="24"/>
          <w:szCs w:val="24"/>
          <w:lang w:val="sk-SK"/>
        </w:rPr>
        <w:t xml:space="preserve"> alebo v</w:t>
      </w:r>
      <w:r w:rsidR="008A19B4" w:rsidRPr="00CC204C">
        <w:rPr>
          <w:sz w:val="24"/>
          <w:szCs w:val="24"/>
          <w:lang w:val="sk-SK"/>
        </w:rPr>
        <w:t> </w:t>
      </w:r>
      <w:r w:rsidRPr="00CC204C">
        <w:rPr>
          <w:sz w:val="24"/>
          <w:szCs w:val="24"/>
          <w:lang w:val="sk-SK"/>
        </w:rPr>
        <w:t>súvislosti s</w:t>
      </w:r>
      <w:r w:rsidR="00AD641D" w:rsidRPr="00CC204C">
        <w:rPr>
          <w:sz w:val="24"/>
          <w:szCs w:val="24"/>
          <w:lang w:val="sk-SK"/>
        </w:rPr>
        <w:t> </w:t>
      </w:r>
      <w:r w:rsidRPr="00CC204C">
        <w:rPr>
          <w:sz w:val="24"/>
          <w:szCs w:val="24"/>
          <w:lang w:val="sk-SK"/>
        </w:rPr>
        <w:t xml:space="preserve">touto </w:t>
      </w:r>
      <w:r w:rsidR="00FC6114" w:rsidRPr="00CC204C">
        <w:rPr>
          <w:sz w:val="24"/>
          <w:szCs w:val="24"/>
          <w:lang w:val="sk-SK"/>
        </w:rPr>
        <w:t>Z</w:t>
      </w:r>
      <w:r w:rsidR="008A19B4" w:rsidRPr="00CC204C">
        <w:rPr>
          <w:sz w:val="24"/>
          <w:szCs w:val="24"/>
          <w:lang w:val="sk-SK"/>
        </w:rPr>
        <w:t>mluvou</w:t>
      </w:r>
      <w:r w:rsidRPr="00CC204C">
        <w:rPr>
          <w:sz w:val="24"/>
          <w:szCs w:val="24"/>
          <w:lang w:val="sk-SK"/>
        </w:rPr>
        <w:t xml:space="preserve"> sa bude doručovať poštou ako doporučená zásielka (s doručenkou preukazujúcou doručenie), kuriérom alebo osobne na</w:t>
      </w:r>
      <w:r w:rsidR="00AD641D" w:rsidRPr="00CC204C">
        <w:rPr>
          <w:sz w:val="24"/>
          <w:szCs w:val="24"/>
          <w:lang w:val="sk-SK"/>
        </w:rPr>
        <w:t> </w:t>
      </w:r>
      <w:r w:rsidRPr="00CC204C">
        <w:rPr>
          <w:sz w:val="24"/>
          <w:szCs w:val="24"/>
          <w:lang w:val="sk-SK"/>
        </w:rPr>
        <w:t>adresu príslušnej zmluvnej strany uvedenú v</w:t>
      </w:r>
      <w:r w:rsidR="00AD641D" w:rsidRPr="00CC204C">
        <w:rPr>
          <w:sz w:val="24"/>
          <w:szCs w:val="24"/>
          <w:lang w:val="sk-SK"/>
        </w:rPr>
        <w:t> </w:t>
      </w:r>
      <w:r w:rsidRPr="00CC204C">
        <w:rPr>
          <w:sz w:val="24"/>
          <w:szCs w:val="24"/>
          <w:lang w:val="sk-SK"/>
        </w:rPr>
        <w:t xml:space="preserve">tejto </w:t>
      </w:r>
      <w:r w:rsidR="00FC6114" w:rsidRPr="00CC204C">
        <w:rPr>
          <w:sz w:val="24"/>
          <w:szCs w:val="24"/>
          <w:lang w:val="sk-SK"/>
        </w:rPr>
        <w:t>Z</w:t>
      </w:r>
      <w:r w:rsidR="008A19B4" w:rsidRPr="00CC204C">
        <w:rPr>
          <w:sz w:val="24"/>
          <w:szCs w:val="24"/>
          <w:lang w:val="sk-SK"/>
        </w:rPr>
        <w:t>mluve</w:t>
      </w:r>
      <w:r w:rsidRPr="00CC204C">
        <w:rPr>
          <w:sz w:val="24"/>
          <w:szCs w:val="24"/>
          <w:lang w:val="sk-SK"/>
        </w:rPr>
        <w:t>. Za</w:t>
      </w:r>
      <w:r w:rsidR="00AD641D" w:rsidRPr="00CC204C">
        <w:rPr>
          <w:sz w:val="24"/>
          <w:szCs w:val="24"/>
          <w:lang w:val="sk-SK"/>
        </w:rPr>
        <w:t> </w:t>
      </w:r>
      <w:r w:rsidRPr="00CC204C">
        <w:rPr>
          <w:sz w:val="24"/>
          <w:szCs w:val="24"/>
          <w:lang w:val="sk-SK"/>
        </w:rPr>
        <w:t>deň doručenia sa považuje deň prevzatia písomnosti. V</w:t>
      </w:r>
      <w:r w:rsidR="00AD641D" w:rsidRPr="00CC204C">
        <w:rPr>
          <w:sz w:val="24"/>
          <w:szCs w:val="24"/>
          <w:lang w:val="sk-SK"/>
        </w:rPr>
        <w:t> </w:t>
      </w:r>
      <w:r w:rsidRPr="00CC204C">
        <w:rPr>
          <w:sz w:val="24"/>
          <w:szCs w:val="24"/>
          <w:lang w:val="sk-SK"/>
        </w:rPr>
        <w:t>prípade, ak adresát odmietne písomnosť prevziať, za</w:t>
      </w:r>
      <w:r w:rsidR="00AD641D" w:rsidRPr="00CC204C">
        <w:rPr>
          <w:sz w:val="24"/>
          <w:szCs w:val="24"/>
          <w:lang w:val="sk-SK"/>
        </w:rPr>
        <w:t> </w:t>
      </w:r>
      <w:r w:rsidRPr="00CC204C">
        <w:rPr>
          <w:sz w:val="24"/>
          <w:szCs w:val="24"/>
          <w:lang w:val="sk-SK"/>
        </w:rPr>
        <w:t>deň doručenia sa považuje deň odmietnutia prevzatia písomnosti. V</w:t>
      </w:r>
      <w:r w:rsidR="00AD641D" w:rsidRPr="00CC204C">
        <w:rPr>
          <w:sz w:val="24"/>
          <w:szCs w:val="24"/>
          <w:lang w:val="sk-SK"/>
        </w:rPr>
        <w:t> </w:t>
      </w:r>
      <w:r w:rsidRPr="00CC204C">
        <w:rPr>
          <w:sz w:val="24"/>
          <w:szCs w:val="24"/>
          <w:lang w:val="sk-SK"/>
        </w:rPr>
        <w:t>prípade, ak si adresát neprevezme písomnosť v</w:t>
      </w:r>
      <w:r w:rsidR="00AD641D" w:rsidRPr="00CC204C">
        <w:rPr>
          <w:sz w:val="24"/>
          <w:szCs w:val="24"/>
          <w:lang w:val="sk-SK"/>
        </w:rPr>
        <w:t> </w:t>
      </w:r>
      <w:r w:rsidRPr="00CC204C">
        <w:rPr>
          <w:sz w:val="24"/>
          <w:szCs w:val="24"/>
          <w:lang w:val="sk-SK"/>
        </w:rPr>
        <w:t>úložnej lehote na pošte, za</w:t>
      </w:r>
      <w:r w:rsidR="00AD641D" w:rsidRPr="00CC204C">
        <w:rPr>
          <w:sz w:val="24"/>
          <w:szCs w:val="24"/>
          <w:lang w:val="sk-SK"/>
        </w:rPr>
        <w:t> </w:t>
      </w:r>
      <w:r w:rsidRPr="00CC204C">
        <w:rPr>
          <w:sz w:val="24"/>
          <w:szCs w:val="24"/>
          <w:lang w:val="sk-SK"/>
        </w:rPr>
        <w:t>deň doručenia sa považuje posledný deň úložnej lehoty na</w:t>
      </w:r>
      <w:r w:rsidR="00AD641D" w:rsidRPr="00CC204C">
        <w:rPr>
          <w:sz w:val="24"/>
          <w:szCs w:val="24"/>
          <w:lang w:val="sk-SK"/>
        </w:rPr>
        <w:t> </w:t>
      </w:r>
      <w:r w:rsidRPr="00CC204C">
        <w:rPr>
          <w:sz w:val="24"/>
          <w:szCs w:val="24"/>
          <w:lang w:val="sk-SK"/>
        </w:rPr>
        <w:t>pošte. V</w:t>
      </w:r>
      <w:r w:rsidR="00AD641D" w:rsidRPr="00CC204C">
        <w:rPr>
          <w:sz w:val="24"/>
          <w:szCs w:val="24"/>
          <w:lang w:val="sk-SK"/>
        </w:rPr>
        <w:t> </w:t>
      </w:r>
      <w:r w:rsidRPr="00CC204C">
        <w:rPr>
          <w:sz w:val="24"/>
          <w:szCs w:val="24"/>
          <w:lang w:val="sk-SK"/>
        </w:rPr>
        <w:t>prípade, ak sa písomnosť vráti odosielateľovi s označením pošty „adresát neznámy“ alebo „adresát sa odsťahoval“ alebo s</w:t>
      </w:r>
      <w:r w:rsidR="00AD641D" w:rsidRPr="00CC204C">
        <w:rPr>
          <w:sz w:val="24"/>
          <w:szCs w:val="24"/>
          <w:lang w:val="sk-SK"/>
        </w:rPr>
        <w:t> </w:t>
      </w:r>
      <w:r w:rsidRPr="00CC204C">
        <w:rPr>
          <w:sz w:val="24"/>
          <w:szCs w:val="24"/>
          <w:lang w:val="sk-SK"/>
        </w:rPr>
        <w:t>inou poznámkou podobného významu, za</w:t>
      </w:r>
      <w:r w:rsidR="00AD641D" w:rsidRPr="00CC204C">
        <w:rPr>
          <w:sz w:val="24"/>
          <w:szCs w:val="24"/>
          <w:lang w:val="sk-SK"/>
        </w:rPr>
        <w:t> </w:t>
      </w:r>
      <w:r w:rsidRPr="00CC204C">
        <w:rPr>
          <w:sz w:val="24"/>
          <w:szCs w:val="24"/>
          <w:lang w:val="sk-SK"/>
        </w:rPr>
        <w:t>deň doručenia sa považuje deň vrátenia zásielky odosielateľovi. Každá zo</w:t>
      </w:r>
      <w:r w:rsidR="008A19B4" w:rsidRPr="00CC204C">
        <w:rPr>
          <w:sz w:val="24"/>
          <w:szCs w:val="24"/>
          <w:lang w:val="sk-SK"/>
        </w:rPr>
        <w:t> </w:t>
      </w:r>
      <w:r w:rsidRPr="00CC204C">
        <w:rPr>
          <w:sz w:val="24"/>
          <w:szCs w:val="24"/>
          <w:lang w:val="sk-SK"/>
        </w:rPr>
        <w:t>zmluvných strán je povinná písomne oznámiť druhej zmluvnej strane akúkoľvek zmenu ohľadne doručovania a to bezodkladne po</w:t>
      </w:r>
      <w:r w:rsidR="00AD641D" w:rsidRPr="00CC204C">
        <w:rPr>
          <w:sz w:val="24"/>
          <w:szCs w:val="24"/>
          <w:lang w:val="sk-SK"/>
        </w:rPr>
        <w:t> </w:t>
      </w:r>
      <w:r w:rsidRPr="00CC204C">
        <w:rPr>
          <w:sz w:val="24"/>
          <w:szCs w:val="24"/>
          <w:lang w:val="sk-SK"/>
        </w:rPr>
        <w:t>tom, čo dôjde k takejto zmene.</w:t>
      </w:r>
    </w:p>
    <w:p w14:paraId="6023677F" w14:textId="77777777" w:rsidR="00A7588F" w:rsidRPr="00CC204C" w:rsidRDefault="00224E7E" w:rsidP="007E0BB3">
      <w:pPr>
        <w:pStyle w:val="Textvysvetlivky"/>
        <w:numPr>
          <w:ilvl w:val="0"/>
          <w:numId w:val="7"/>
        </w:numPr>
        <w:tabs>
          <w:tab w:val="clear" w:pos="720"/>
        </w:tabs>
        <w:spacing w:after="0"/>
        <w:ind w:left="426" w:hanging="426"/>
        <w:rPr>
          <w:sz w:val="24"/>
          <w:szCs w:val="24"/>
          <w:lang w:val="sk-SK"/>
        </w:rPr>
      </w:pPr>
      <w:r w:rsidRPr="00CC204C">
        <w:rPr>
          <w:sz w:val="24"/>
          <w:szCs w:val="24"/>
        </w:rPr>
        <w:t>Poskytovateľ</w:t>
      </w:r>
      <w:r w:rsidR="00A7588F" w:rsidRPr="00CC204C">
        <w:rPr>
          <w:sz w:val="24"/>
          <w:szCs w:val="24"/>
        </w:rPr>
        <w:t xml:space="preserve"> je povinný písomne oznamovať </w:t>
      </w:r>
      <w:r w:rsidR="00FC6114" w:rsidRPr="00CC204C">
        <w:rPr>
          <w:sz w:val="24"/>
          <w:szCs w:val="24"/>
        </w:rPr>
        <w:t>O</w:t>
      </w:r>
      <w:r w:rsidR="00A7588F" w:rsidRPr="00CC204C">
        <w:rPr>
          <w:sz w:val="24"/>
          <w:szCs w:val="24"/>
        </w:rPr>
        <w:t xml:space="preserve">bjednávateľovi každú zmenu jeho identifikačných </w:t>
      </w:r>
      <w:r w:rsidR="00A7588F" w:rsidRPr="00CC204C">
        <w:rPr>
          <w:sz w:val="24"/>
          <w:szCs w:val="24"/>
          <w:lang w:val="sk-SK"/>
        </w:rPr>
        <w:t xml:space="preserve">a korešpondenčných </w:t>
      </w:r>
      <w:r w:rsidR="00A7588F" w:rsidRPr="00CC204C">
        <w:rPr>
          <w:sz w:val="24"/>
          <w:szCs w:val="24"/>
        </w:rPr>
        <w:t>údajov uvedených v</w:t>
      </w:r>
      <w:r w:rsidR="00270A1D" w:rsidRPr="00CC204C">
        <w:rPr>
          <w:sz w:val="24"/>
          <w:szCs w:val="24"/>
        </w:rPr>
        <w:t> </w:t>
      </w:r>
      <w:r w:rsidR="00A7588F" w:rsidRPr="00CC204C">
        <w:rPr>
          <w:sz w:val="24"/>
          <w:szCs w:val="24"/>
        </w:rPr>
        <w:t xml:space="preserve">tejto </w:t>
      </w:r>
      <w:r w:rsidR="00FC6114" w:rsidRPr="00CC204C">
        <w:rPr>
          <w:sz w:val="24"/>
          <w:szCs w:val="24"/>
        </w:rPr>
        <w:t>Z</w:t>
      </w:r>
      <w:r w:rsidRPr="00CC204C">
        <w:rPr>
          <w:sz w:val="24"/>
          <w:szCs w:val="24"/>
        </w:rPr>
        <w:t>mluve</w:t>
      </w:r>
      <w:r w:rsidR="00A7588F" w:rsidRPr="00CC204C">
        <w:rPr>
          <w:sz w:val="24"/>
          <w:szCs w:val="24"/>
          <w:lang w:val="sk-SK"/>
        </w:rPr>
        <w:t>,</w:t>
      </w:r>
      <w:r w:rsidR="00A7588F" w:rsidRPr="00CC204C">
        <w:rPr>
          <w:sz w:val="24"/>
          <w:szCs w:val="24"/>
        </w:rPr>
        <w:t xml:space="preserve"> a to v</w:t>
      </w:r>
      <w:r w:rsidR="00A7588F" w:rsidRPr="00CC204C">
        <w:rPr>
          <w:sz w:val="24"/>
          <w:szCs w:val="24"/>
          <w:lang w:val="sk-SK"/>
        </w:rPr>
        <w:t> </w:t>
      </w:r>
      <w:r w:rsidR="00A7588F" w:rsidRPr="00CC204C">
        <w:rPr>
          <w:sz w:val="24"/>
          <w:szCs w:val="24"/>
        </w:rPr>
        <w:t xml:space="preserve">lehote najneskôr päť (5) </w:t>
      </w:r>
      <w:r w:rsidR="00A7588F" w:rsidRPr="00CC204C">
        <w:rPr>
          <w:sz w:val="24"/>
          <w:szCs w:val="24"/>
          <w:lang w:val="sk-SK"/>
        </w:rPr>
        <w:t xml:space="preserve">pracovných </w:t>
      </w:r>
      <w:r w:rsidR="00A7588F" w:rsidRPr="00CC204C">
        <w:rPr>
          <w:sz w:val="24"/>
          <w:szCs w:val="24"/>
        </w:rPr>
        <w:t>dní odo dňa, kedy nastala zmena niektorého z</w:t>
      </w:r>
      <w:r w:rsidR="00A7588F" w:rsidRPr="00CC204C">
        <w:rPr>
          <w:sz w:val="24"/>
          <w:szCs w:val="24"/>
          <w:lang w:val="sk-SK"/>
        </w:rPr>
        <w:t> </w:t>
      </w:r>
      <w:r w:rsidR="00A7588F" w:rsidRPr="00CC204C">
        <w:rPr>
          <w:sz w:val="24"/>
          <w:szCs w:val="24"/>
        </w:rPr>
        <w:t>týchto údajov. V</w:t>
      </w:r>
      <w:r w:rsidR="00270A1D" w:rsidRPr="00CC204C">
        <w:rPr>
          <w:sz w:val="24"/>
          <w:szCs w:val="24"/>
        </w:rPr>
        <w:t> </w:t>
      </w:r>
      <w:r w:rsidR="00A7588F" w:rsidRPr="00CC204C">
        <w:rPr>
          <w:sz w:val="24"/>
          <w:szCs w:val="24"/>
        </w:rPr>
        <w:t xml:space="preserve">prípade, že si </w:t>
      </w:r>
      <w:r w:rsidR="00FC6114" w:rsidRPr="00CC204C">
        <w:rPr>
          <w:sz w:val="24"/>
          <w:szCs w:val="24"/>
        </w:rPr>
        <w:t>P</w:t>
      </w:r>
      <w:r w:rsidRPr="00CC204C">
        <w:rPr>
          <w:sz w:val="24"/>
          <w:szCs w:val="24"/>
        </w:rPr>
        <w:t>oskytovateľ</w:t>
      </w:r>
      <w:r w:rsidR="00A7588F" w:rsidRPr="00CC204C">
        <w:rPr>
          <w:sz w:val="24"/>
          <w:szCs w:val="24"/>
        </w:rPr>
        <w:t xml:space="preserve"> povinnosť podľa tohto odseku </w:t>
      </w:r>
      <w:r w:rsidR="00FC6114" w:rsidRPr="00CC204C">
        <w:rPr>
          <w:sz w:val="24"/>
          <w:szCs w:val="24"/>
        </w:rPr>
        <w:t>Z</w:t>
      </w:r>
      <w:r w:rsidR="00A7588F" w:rsidRPr="00CC204C">
        <w:rPr>
          <w:sz w:val="24"/>
          <w:szCs w:val="24"/>
        </w:rPr>
        <w:t>mluvy nesplní, alebo sa dostane do omeškania s</w:t>
      </w:r>
      <w:r w:rsidR="00270A1D" w:rsidRPr="00CC204C">
        <w:rPr>
          <w:sz w:val="24"/>
          <w:szCs w:val="24"/>
        </w:rPr>
        <w:t> </w:t>
      </w:r>
      <w:r w:rsidR="00A7588F" w:rsidRPr="00CC204C">
        <w:rPr>
          <w:sz w:val="24"/>
          <w:szCs w:val="24"/>
        </w:rPr>
        <w:t>jej splnením v</w:t>
      </w:r>
      <w:r w:rsidR="00270A1D" w:rsidRPr="00CC204C">
        <w:rPr>
          <w:sz w:val="24"/>
          <w:szCs w:val="24"/>
        </w:rPr>
        <w:t> </w:t>
      </w:r>
      <w:r w:rsidR="00A7588F" w:rsidRPr="00CC204C">
        <w:rPr>
          <w:sz w:val="24"/>
          <w:szCs w:val="24"/>
        </w:rPr>
        <w:t xml:space="preserve">čase, kedy mu </w:t>
      </w:r>
      <w:r w:rsidR="00FC6114" w:rsidRPr="00CC204C">
        <w:rPr>
          <w:sz w:val="24"/>
          <w:szCs w:val="24"/>
        </w:rPr>
        <w:t>O</w:t>
      </w:r>
      <w:r w:rsidR="00A7588F" w:rsidRPr="00CC204C">
        <w:rPr>
          <w:sz w:val="24"/>
          <w:szCs w:val="24"/>
        </w:rPr>
        <w:t xml:space="preserve">bjednávateľ zašle oznámenie podľa tejto </w:t>
      </w:r>
      <w:r w:rsidR="00FC6114" w:rsidRPr="00CC204C">
        <w:rPr>
          <w:sz w:val="24"/>
          <w:szCs w:val="24"/>
        </w:rPr>
        <w:t>Z</w:t>
      </w:r>
      <w:r w:rsidRPr="00CC204C">
        <w:rPr>
          <w:sz w:val="24"/>
          <w:szCs w:val="24"/>
        </w:rPr>
        <w:t>mluvy</w:t>
      </w:r>
      <w:r w:rsidR="00A7588F" w:rsidRPr="00CC204C">
        <w:rPr>
          <w:sz w:val="24"/>
          <w:szCs w:val="24"/>
        </w:rPr>
        <w:t xml:space="preserve">, </w:t>
      </w:r>
      <w:r w:rsidR="00FC6114" w:rsidRPr="00CC204C">
        <w:rPr>
          <w:sz w:val="24"/>
          <w:szCs w:val="24"/>
        </w:rPr>
        <w:t>P</w:t>
      </w:r>
      <w:r w:rsidRPr="00CC204C">
        <w:rPr>
          <w:sz w:val="24"/>
          <w:szCs w:val="24"/>
        </w:rPr>
        <w:t>oskytovateľ</w:t>
      </w:r>
      <w:r w:rsidR="00A7588F" w:rsidRPr="00CC204C">
        <w:rPr>
          <w:sz w:val="24"/>
          <w:szCs w:val="24"/>
        </w:rPr>
        <w:t xml:space="preserve"> v</w:t>
      </w:r>
      <w:r w:rsidR="00270A1D" w:rsidRPr="00CC204C">
        <w:rPr>
          <w:sz w:val="24"/>
          <w:szCs w:val="24"/>
        </w:rPr>
        <w:t> </w:t>
      </w:r>
      <w:r w:rsidR="00A7588F" w:rsidRPr="00CC204C">
        <w:rPr>
          <w:sz w:val="24"/>
          <w:szCs w:val="24"/>
        </w:rPr>
        <w:t>celom rozsahu zodpovedá za</w:t>
      </w:r>
      <w:r w:rsidR="00270A1D" w:rsidRPr="00CC204C">
        <w:rPr>
          <w:sz w:val="24"/>
          <w:szCs w:val="24"/>
        </w:rPr>
        <w:t> </w:t>
      </w:r>
      <w:r w:rsidR="00A7588F" w:rsidRPr="00CC204C">
        <w:rPr>
          <w:sz w:val="24"/>
          <w:szCs w:val="24"/>
        </w:rPr>
        <w:t xml:space="preserve">to, že sa neoboznámil s obsahom oznámenia odosielaného </w:t>
      </w:r>
      <w:r w:rsidR="001E0722" w:rsidRPr="003E3752">
        <w:rPr>
          <w:spacing w:val="-4"/>
          <w:sz w:val="24"/>
          <w:szCs w:val="24"/>
        </w:rPr>
        <w:t>O</w:t>
      </w:r>
      <w:r w:rsidR="00A7588F" w:rsidRPr="003E3752">
        <w:rPr>
          <w:spacing w:val="-4"/>
          <w:sz w:val="24"/>
          <w:szCs w:val="24"/>
        </w:rPr>
        <w:t xml:space="preserve">bjednávateľom podľa tejto </w:t>
      </w:r>
      <w:r w:rsidR="001E0722" w:rsidRPr="003E3752">
        <w:rPr>
          <w:spacing w:val="-4"/>
          <w:sz w:val="24"/>
          <w:szCs w:val="24"/>
        </w:rPr>
        <w:t>Z</w:t>
      </w:r>
      <w:r w:rsidRPr="003E3752">
        <w:rPr>
          <w:spacing w:val="-4"/>
          <w:sz w:val="24"/>
          <w:szCs w:val="24"/>
        </w:rPr>
        <w:t>mluvy</w:t>
      </w:r>
      <w:r w:rsidR="00A7588F" w:rsidRPr="003E3752">
        <w:rPr>
          <w:spacing w:val="-4"/>
          <w:sz w:val="24"/>
          <w:szCs w:val="24"/>
          <w:lang w:val="sk-SK"/>
        </w:rPr>
        <w:t>,</w:t>
      </w:r>
      <w:r w:rsidR="00A7588F" w:rsidRPr="003E3752">
        <w:rPr>
          <w:spacing w:val="-4"/>
          <w:sz w:val="24"/>
          <w:szCs w:val="24"/>
        </w:rPr>
        <w:t xml:space="preserve"> a má sa za</w:t>
      </w:r>
      <w:r w:rsidR="00270A1D" w:rsidRPr="003E3752">
        <w:rPr>
          <w:spacing w:val="-4"/>
          <w:sz w:val="24"/>
          <w:szCs w:val="24"/>
        </w:rPr>
        <w:t> </w:t>
      </w:r>
      <w:r w:rsidR="00A7588F" w:rsidRPr="003E3752">
        <w:rPr>
          <w:spacing w:val="-4"/>
          <w:sz w:val="24"/>
          <w:szCs w:val="24"/>
        </w:rPr>
        <w:t xml:space="preserve">to, že nastali účinky náhradného doručenia podľa tejto </w:t>
      </w:r>
      <w:r w:rsidR="001E0722" w:rsidRPr="003E3752">
        <w:rPr>
          <w:spacing w:val="-4"/>
          <w:sz w:val="24"/>
          <w:szCs w:val="24"/>
        </w:rPr>
        <w:t>Z</w:t>
      </w:r>
      <w:r w:rsidRPr="003E3752">
        <w:rPr>
          <w:spacing w:val="-4"/>
          <w:sz w:val="24"/>
          <w:szCs w:val="24"/>
        </w:rPr>
        <w:t>mluvy</w:t>
      </w:r>
      <w:r w:rsidR="00A7588F" w:rsidRPr="003E3752">
        <w:rPr>
          <w:spacing w:val="-4"/>
          <w:sz w:val="24"/>
          <w:szCs w:val="24"/>
        </w:rPr>
        <w:t>.</w:t>
      </w:r>
      <w:r w:rsidR="00A7588F" w:rsidRPr="003E3752">
        <w:rPr>
          <w:spacing w:val="-4"/>
          <w:sz w:val="24"/>
          <w:szCs w:val="24"/>
          <w:lang w:val="sk-SK"/>
        </w:rPr>
        <w:t xml:space="preserve"> </w:t>
      </w:r>
      <w:r w:rsidR="00A7588F" w:rsidRPr="003E3752">
        <w:rPr>
          <w:bCs/>
          <w:spacing w:val="-4"/>
          <w:sz w:val="24"/>
          <w:szCs w:val="24"/>
        </w:rPr>
        <w:t>V</w:t>
      </w:r>
      <w:r w:rsidR="00270A1D" w:rsidRPr="003E3752">
        <w:rPr>
          <w:bCs/>
          <w:spacing w:val="-4"/>
          <w:sz w:val="24"/>
          <w:szCs w:val="24"/>
        </w:rPr>
        <w:t> </w:t>
      </w:r>
      <w:r w:rsidR="00A7588F" w:rsidRPr="003E3752">
        <w:rPr>
          <w:bCs/>
          <w:spacing w:val="-4"/>
          <w:sz w:val="24"/>
          <w:szCs w:val="24"/>
        </w:rPr>
        <w:t xml:space="preserve">prípade </w:t>
      </w:r>
      <w:r w:rsidR="00A7588F" w:rsidRPr="003E3752">
        <w:rPr>
          <w:spacing w:val="-4"/>
          <w:sz w:val="24"/>
          <w:szCs w:val="24"/>
        </w:rPr>
        <w:t xml:space="preserve">zmeny bankového spojenia </w:t>
      </w:r>
      <w:r w:rsidR="001E0722" w:rsidRPr="003E3752">
        <w:rPr>
          <w:spacing w:val="-4"/>
          <w:sz w:val="24"/>
          <w:szCs w:val="24"/>
        </w:rPr>
        <w:t>P</w:t>
      </w:r>
      <w:r w:rsidRPr="003E3752">
        <w:rPr>
          <w:spacing w:val="-4"/>
          <w:sz w:val="24"/>
          <w:szCs w:val="24"/>
        </w:rPr>
        <w:t>oskytovateľ</w:t>
      </w:r>
      <w:r w:rsidR="00A7588F" w:rsidRPr="003E3752">
        <w:rPr>
          <w:spacing w:val="-4"/>
          <w:sz w:val="24"/>
          <w:szCs w:val="24"/>
        </w:rPr>
        <w:t xml:space="preserve"> k tejto informácii predloží aj potvrdenie príslušnej banky</w:t>
      </w:r>
      <w:r w:rsidR="00A7588F" w:rsidRPr="00CC204C">
        <w:rPr>
          <w:sz w:val="24"/>
          <w:szCs w:val="24"/>
        </w:rPr>
        <w:t>.</w:t>
      </w:r>
    </w:p>
    <w:p w14:paraId="494660C2" w14:textId="77777777" w:rsidR="00A7588F" w:rsidRPr="00CC204C" w:rsidRDefault="00A7588F" w:rsidP="007E0BB3">
      <w:pPr>
        <w:pStyle w:val="Textvysvetlivky"/>
        <w:numPr>
          <w:ilvl w:val="0"/>
          <w:numId w:val="7"/>
        </w:numPr>
        <w:tabs>
          <w:tab w:val="clear" w:pos="720"/>
        </w:tabs>
        <w:spacing w:after="0"/>
        <w:ind w:left="426" w:hanging="426"/>
        <w:rPr>
          <w:sz w:val="24"/>
          <w:szCs w:val="24"/>
          <w:lang w:val="sk-SK"/>
        </w:rPr>
      </w:pPr>
      <w:r w:rsidRPr="00CC204C">
        <w:rPr>
          <w:bCs/>
          <w:sz w:val="24"/>
          <w:szCs w:val="24"/>
        </w:rPr>
        <w:t xml:space="preserve">Objednávateľ písomne oznámi </w:t>
      </w:r>
      <w:r w:rsidR="001E0722" w:rsidRPr="00CC204C">
        <w:rPr>
          <w:bCs/>
          <w:sz w:val="24"/>
          <w:szCs w:val="24"/>
        </w:rPr>
        <w:t>P</w:t>
      </w:r>
      <w:r w:rsidR="00224E7E" w:rsidRPr="00CC204C">
        <w:rPr>
          <w:bCs/>
          <w:sz w:val="24"/>
          <w:szCs w:val="24"/>
        </w:rPr>
        <w:t>oskytovateľovi</w:t>
      </w:r>
      <w:r w:rsidRPr="00CC204C">
        <w:rPr>
          <w:bCs/>
          <w:sz w:val="24"/>
          <w:szCs w:val="24"/>
        </w:rPr>
        <w:t xml:space="preserve"> bez</w:t>
      </w:r>
      <w:r w:rsidR="00270A1D" w:rsidRPr="00CC204C">
        <w:rPr>
          <w:bCs/>
          <w:sz w:val="24"/>
          <w:szCs w:val="24"/>
        </w:rPr>
        <w:t> </w:t>
      </w:r>
      <w:r w:rsidRPr="00CC204C">
        <w:rPr>
          <w:bCs/>
          <w:sz w:val="24"/>
          <w:szCs w:val="24"/>
        </w:rPr>
        <w:t>zbytočného odkladu každú zmenu týkajúcu sa jeho identifikačných a korešpondenčných údajov uvedených v</w:t>
      </w:r>
      <w:r w:rsidR="00270A1D" w:rsidRPr="00CC204C">
        <w:rPr>
          <w:bCs/>
          <w:sz w:val="24"/>
          <w:szCs w:val="24"/>
        </w:rPr>
        <w:t> </w:t>
      </w:r>
      <w:r w:rsidRPr="00CC204C">
        <w:rPr>
          <w:bCs/>
          <w:sz w:val="24"/>
          <w:szCs w:val="24"/>
        </w:rPr>
        <w:t xml:space="preserve">tejto </w:t>
      </w:r>
      <w:r w:rsidR="001E0722" w:rsidRPr="00CC204C">
        <w:rPr>
          <w:bCs/>
          <w:sz w:val="24"/>
          <w:szCs w:val="24"/>
        </w:rPr>
        <w:t>Z</w:t>
      </w:r>
      <w:r w:rsidR="00224E7E" w:rsidRPr="00CC204C">
        <w:rPr>
          <w:bCs/>
          <w:sz w:val="24"/>
          <w:szCs w:val="24"/>
        </w:rPr>
        <w:t>mluve</w:t>
      </w:r>
      <w:r w:rsidRPr="00CC204C">
        <w:rPr>
          <w:bCs/>
          <w:sz w:val="24"/>
          <w:szCs w:val="24"/>
        </w:rPr>
        <w:t xml:space="preserve"> a</w:t>
      </w:r>
      <w:r w:rsidR="00562464" w:rsidRPr="00CC204C">
        <w:rPr>
          <w:bCs/>
          <w:sz w:val="24"/>
          <w:szCs w:val="24"/>
        </w:rPr>
        <w:t> </w:t>
      </w:r>
      <w:r w:rsidRPr="00CC204C">
        <w:rPr>
          <w:bCs/>
          <w:sz w:val="24"/>
          <w:szCs w:val="24"/>
        </w:rPr>
        <w:t>to v</w:t>
      </w:r>
      <w:r w:rsidR="00270A1D" w:rsidRPr="00CC204C">
        <w:rPr>
          <w:bCs/>
          <w:sz w:val="24"/>
          <w:szCs w:val="24"/>
        </w:rPr>
        <w:t> </w:t>
      </w:r>
      <w:r w:rsidRPr="00CC204C">
        <w:rPr>
          <w:bCs/>
          <w:sz w:val="24"/>
          <w:szCs w:val="24"/>
        </w:rPr>
        <w:t xml:space="preserve">lehote </w:t>
      </w:r>
      <w:r w:rsidRPr="00CC204C">
        <w:rPr>
          <w:sz w:val="24"/>
          <w:szCs w:val="24"/>
        </w:rPr>
        <w:t>najneskôr päť (5) pracovných dní odo dňa, kedy nastala zmena niektorého z</w:t>
      </w:r>
      <w:r w:rsidR="00224E7E" w:rsidRPr="00CC204C">
        <w:rPr>
          <w:sz w:val="24"/>
          <w:szCs w:val="24"/>
        </w:rPr>
        <w:t> </w:t>
      </w:r>
      <w:r w:rsidRPr="00CC204C">
        <w:rPr>
          <w:sz w:val="24"/>
          <w:szCs w:val="24"/>
        </w:rPr>
        <w:t>týchto údajov.</w:t>
      </w:r>
    </w:p>
    <w:p w14:paraId="2BFAC25A" w14:textId="77777777" w:rsidR="00A7588F" w:rsidRPr="00CC204C" w:rsidRDefault="00A7588F" w:rsidP="007E0BB3">
      <w:pPr>
        <w:pStyle w:val="Textvysvetlivky"/>
        <w:numPr>
          <w:ilvl w:val="0"/>
          <w:numId w:val="7"/>
        </w:numPr>
        <w:tabs>
          <w:tab w:val="clear" w:pos="720"/>
        </w:tabs>
        <w:spacing w:after="0"/>
        <w:ind w:left="426" w:hanging="426"/>
        <w:rPr>
          <w:sz w:val="24"/>
          <w:szCs w:val="24"/>
          <w:lang w:val="sk-SK"/>
        </w:rPr>
      </w:pPr>
      <w:r w:rsidRPr="00CC204C">
        <w:rPr>
          <w:sz w:val="24"/>
          <w:szCs w:val="24"/>
        </w:rPr>
        <w:t>Zmluvné strany sa zaväzujú vzájomne sa informovať o</w:t>
      </w:r>
      <w:r w:rsidR="00270A1D" w:rsidRPr="00CC204C">
        <w:rPr>
          <w:sz w:val="24"/>
          <w:szCs w:val="24"/>
        </w:rPr>
        <w:t> </w:t>
      </w:r>
      <w:r w:rsidRPr="00CC204C">
        <w:rPr>
          <w:sz w:val="24"/>
          <w:szCs w:val="24"/>
        </w:rPr>
        <w:t>všetkých právne významných skutočnostiach, ktoré môžu mať významný vplyv na</w:t>
      </w:r>
      <w:r w:rsidR="00270A1D" w:rsidRPr="00CC204C">
        <w:rPr>
          <w:sz w:val="24"/>
          <w:szCs w:val="24"/>
        </w:rPr>
        <w:t> </w:t>
      </w:r>
      <w:r w:rsidRPr="00CC204C">
        <w:rPr>
          <w:sz w:val="24"/>
          <w:szCs w:val="24"/>
        </w:rPr>
        <w:t xml:space="preserve">plnenie povinností určených touto </w:t>
      </w:r>
      <w:r w:rsidR="001E0722" w:rsidRPr="00CC204C">
        <w:rPr>
          <w:sz w:val="24"/>
          <w:szCs w:val="24"/>
        </w:rPr>
        <w:t>Z</w:t>
      </w:r>
      <w:r w:rsidR="00224E7E" w:rsidRPr="00CC204C">
        <w:rPr>
          <w:sz w:val="24"/>
          <w:szCs w:val="24"/>
        </w:rPr>
        <w:t>mluvou</w:t>
      </w:r>
      <w:r w:rsidRPr="00CC204C">
        <w:rPr>
          <w:sz w:val="24"/>
          <w:szCs w:val="24"/>
        </w:rPr>
        <w:t xml:space="preserve"> ako aj na</w:t>
      </w:r>
      <w:r w:rsidR="00562464" w:rsidRPr="00CC204C">
        <w:rPr>
          <w:sz w:val="24"/>
          <w:szCs w:val="24"/>
        </w:rPr>
        <w:t> </w:t>
      </w:r>
      <w:r w:rsidRPr="00CC204C">
        <w:rPr>
          <w:sz w:val="24"/>
          <w:szCs w:val="24"/>
          <w:lang w:val="sk-SK"/>
        </w:rPr>
        <w:t xml:space="preserve">vykonávanie plnenia </w:t>
      </w:r>
      <w:r w:rsidRPr="00CC204C">
        <w:rPr>
          <w:sz w:val="24"/>
          <w:szCs w:val="24"/>
        </w:rPr>
        <w:t>a to najneskôr do</w:t>
      </w:r>
      <w:r w:rsidR="00270A1D" w:rsidRPr="00CC204C">
        <w:rPr>
          <w:sz w:val="24"/>
          <w:szCs w:val="24"/>
        </w:rPr>
        <w:t> </w:t>
      </w:r>
      <w:r w:rsidRPr="00CC204C">
        <w:rPr>
          <w:sz w:val="24"/>
          <w:szCs w:val="24"/>
        </w:rPr>
        <w:t>piatich (5) pracovných dní odo</w:t>
      </w:r>
      <w:r w:rsidR="00224E7E" w:rsidRPr="00CC204C">
        <w:rPr>
          <w:sz w:val="24"/>
          <w:szCs w:val="24"/>
        </w:rPr>
        <w:t> </w:t>
      </w:r>
      <w:r w:rsidRPr="00CC204C">
        <w:rPr>
          <w:sz w:val="24"/>
          <w:szCs w:val="24"/>
        </w:rPr>
        <w:t>dňa, kedy táto skutočnosť nastala. Ak tak neurobia, zodpovedajú za škodu spôsobenú druhej zmluvnej strane v dôsledku porušenia tejto povinnosti</w:t>
      </w:r>
      <w:r w:rsidRPr="00CC204C">
        <w:rPr>
          <w:sz w:val="24"/>
          <w:szCs w:val="24"/>
          <w:lang w:val="sk-SK"/>
        </w:rPr>
        <w:t>.</w:t>
      </w:r>
    </w:p>
    <w:p w14:paraId="4DFEC24C" w14:textId="77777777" w:rsidR="00A7588F" w:rsidRPr="00CC204C" w:rsidRDefault="00A7588F" w:rsidP="007E0BB3">
      <w:pPr>
        <w:pStyle w:val="Textvysvetlivky"/>
        <w:numPr>
          <w:ilvl w:val="0"/>
          <w:numId w:val="7"/>
        </w:numPr>
        <w:tabs>
          <w:tab w:val="clear" w:pos="720"/>
        </w:tabs>
        <w:spacing w:after="0"/>
        <w:ind w:left="426" w:hanging="426"/>
        <w:rPr>
          <w:sz w:val="24"/>
          <w:szCs w:val="24"/>
          <w:lang w:val="sk-SK"/>
        </w:rPr>
      </w:pPr>
      <w:r w:rsidRPr="00CC204C">
        <w:rPr>
          <w:sz w:val="24"/>
          <w:szCs w:val="24"/>
        </w:rPr>
        <w:t>Zmluvné strany sa ďalej zaväzujú poskytovať si náležitú súčinnosť najmä tým, že svoje požiadavky budú zadávať vhodnou formou s</w:t>
      </w:r>
      <w:r w:rsidR="00270A1D" w:rsidRPr="00CC204C">
        <w:rPr>
          <w:sz w:val="24"/>
          <w:szCs w:val="24"/>
        </w:rPr>
        <w:t> </w:t>
      </w:r>
      <w:r w:rsidRPr="00CC204C">
        <w:rPr>
          <w:sz w:val="24"/>
          <w:szCs w:val="24"/>
        </w:rPr>
        <w:t>jasným formulovaním záležitostí – predmetu a účelu, ktoré by chceli dosiahnuť.</w:t>
      </w:r>
    </w:p>
    <w:p w14:paraId="4170C203" w14:textId="77777777" w:rsidR="00BF189D" w:rsidRPr="00CC204C" w:rsidRDefault="00A7588F" w:rsidP="007E0BB3">
      <w:pPr>
        <w:pStyle w:val="Textvysvetlivky"/>
        <w:numPr>
          <w:ilvl w:val="0"/>
          <w:numId w:val="7"/>
        </w:numPr>
        <w:tabs>
          <w:tab w:val="clear" w:pos="720"/>
        </w:tabs>
        <w:spacing w:after="0"/>
        <w:ind w:left="426" w:hanging="426"/>
        <w:rPr>
          <w:sz w:val="24"/>
          <w:szCs w:val="24"/>
          <w:lang w:val="sk-SK"/>
        </w:rPr>
      </w:pPr>
      <w:r w:rsidRPr="00CC204C">
        <w:rPr>
          <w:sz w:val="24"/>
          <w:szCs w:val="24"/>
          <w:lang w:val="sk-SK"/>
        </w:rPr>
        <w:t>Zmluvné strany sú povinné dodržiavať príslušné ustanovenia Nariadenia Európskeho parlamentu a Rady (EÚ) 2016/679 o ochrane fyzických osôb pri</w:t>
      </w:r>
      <w:r w:rsidR="00270A1D" w:rsidRPr="00CC204C">
        <w:rPr>
          <w:sz w:val="24"/>
          <w:szCs w:val="24"/>
          <w:lang w:val="sk-SK"/>
        </w:rPr>
        <w:t> </w:t>
      </w:r>
      <w:r w:rsidRPr="00CC204C">
        <w:rPr>
          <w:sz w:val="24"/>
          <w:szCs w:val="24"/>
          <w:lang w:val="sk-SK"/>
        </w:rPr>
        <w:t>spracúvaní osobných údajov a o voľnom pohybe t</w:t>
      </w:r>
      <w:r w:rsidR="00F270A0" w:rsidRPr="00CC204C">
        <w:rPr>
          <w:sz w:val="24"/>
          <w:szCs w:val="24"/>
          <w:lang w:val="sk-SK"/>
        </w:rPr>
        <w:t>a</w:t>
      </w:r>
      <w:r w:rsidRPr="00CC204C">
        <w:rPr>
          <w:sz w:val="24"/>
          <w:szCs w:val="24"/>
          <w:lang w:val="sk-SK"/>
        </w:rPr>
        <w:t>kýchto údajov a zákona NR SR č. 18/2018 Z. z. o ochrane osobných údajov</w:t>
      </w:r>
      <w:r w:rsidR="0099475C" w:rsidRPr="00CC204C">
        <w:rPr>
          <w:sz w:val="24"/>
          <w:szCs w:val="24"/>
          <w:lang w:val="sk-SK"/>
        </w:rPr>
        <w:t xml:space="preserve"> v znení neskorších predpisov</w:t>
      </w:r>
      <w:r w:rsidRPr="00CC204C">
        <w:rPr>
          <w:sz w:val="24"/>
          <w:szCs w:val="24"/>
          <w:lang w:val="sk-SK"/>
        </w:rPr>
        <w:t>.</w:t>
      </w:r>
    </w:p>
    <w:p w14:paraId="1DCFD637" w14:textId="77777777" w:rsidR="008A0CB3" w:rsidRPr="00CC204C" w:rsidRDefault="008A0CB3" w:rsidP="007E0BB3">
      <w:pPr>
        <w:jc w:val="both"/>
        <w:rPr>
          <w:rFonts w:ascii="Times New Roman" w:hAnsi="Times New Roman"/>
          <w:b w:val="0"/>
          <w:sz w:val="24"/>
          <w:szCs w:val="24"/>
        </w:rPr>
      </w:pPr>
    </w:p>
    <w:p w14:paraId="4959CFC0" w14:textId="77777777" w:rsidR="008A0CB3" w:rsidRPr="00CC204C" w:rsidRDefault="008A0CB3" w:rsidP="007E0BB3">
      <w:pPr>
        <w:jc w:val="center"/>
        <w:rPr>
          <w:rFonts w:ascii="Times New Roman" w:hAnsi="Times New Roman"/>
          <w:sz w:val="24"/>
          <w:szCs w:val="24"/>
        </w:rPr>
      </w:pPr>
      <w:r w:rsidRPr="00CC204C">
        <w:rPr>
          <w:rFonts w:ascii="Times New Roman" w:hAnsi="Times New Roman"/>
          <w:sz w:val="24"/>
          <w:szCs w:val="24"/>
        </w:rPr>
        <w:t>X</w:t>
      </w:r>
      <w:r w:rsidR="005F2F44" w:rsidRPr="00CC204C">
        <w:rPr>
          <w:rFonts w:ascii="Times New Roman" w:hAnsi="Times New Roman"/>
          <w:sz w:val="24"/>
          <w:szCs w:val="24"/>
        </w:rPr>
        <w:t>I</w:t>
      </w:r>
      <w:r w:rsidRPr="00CC204C">
        <w:rPr>
          <w:rFonts w:ascii="Times New Roman" w:hAnsi="Times New Roman"/>
          <w:sz w:val="24"/>
          <w:szCs w:val="24"/>
        </w:rPr>
        <w:t>.</w:t>
      </w:r>
    </w:p>
    <w:p w14:paraId="1583D570" w14:textId="77777777" w:rsidR="008A0CB3" w:rsidRPr="00CC204C" w:rsidRDefault="008A0CB3" w:rsidP="007E0BB3">
      <w:pPr>
        <w:jc w:val="center"/>
        <w:rPr>
          <w:rFonts w:ascii="Times New Roman" w:hAnsi="Times New Roman"/>
          <w:sz w:val="24"/>
          <w:szCs w:val="24"/>
        </w:rPr>
      </w:pPr>
      <w:r w:rsidRPr="00CC204C">
        <w:rPr>
          <w:rFonts w:ascii="Times New Roman" w:hAnsi="Times New Roman"/>
          <w:sz w:val="24"/>
          <w:szCs w:val="24"/>
        </w:rPr>
        <w:t>Záverečné ustanovenia</w:t>
      </w:r>
    </w:p>
    <w:p w14:paraId="7D9FF79C" w14:textId="77777777" w:rsidR="00224E7E" w:rsidRPr="00CC204C" w:rsidRDefault="00224E7E" w:rsidP="007E0BB3">
      <w:pPr>
        <w:numPr>
          <w:ilvl w:val="0"/>
          <w:numId w:val="8"/>
        </w:numPr>
        <w:tabs>
          <w:tab w:val="clear" w:pos="720"/>
          <w:tab w:val="num" w:pos="360"/>
        </w:tabs>
        <w:ind w:left="360"/>
        <w:jc w:val="both"/>
        <w:rPr>
          <w:rFonts w:ascii="Times New Roman" w:hAnsi="Times New Roman"/>
          <w:b w:val="0"/>
          <w:sz w:val="24"/>
          <w:szCs w:val="24"/>
        </w:rPr>
      </w:pPr>
      <w:r w:rsidRPr="00CC204C">
        <w:rPr>
          <w:rFonts w:ascii="Times New Roman" w:hAnsi="Times New Roman"/>
          <w:b w:val="0"/>
          <w:sz w:val="24"/>
          <w:szCs w:val="24"/>
        </w:rPr>
        <w:t>Vzťahy zmluvných strán vyplývajúce z</w:t>
      </w:r>
      <w:r w:rsidR="00270A1D" w:rsidRPr="00CC204C">
        <w:rPr>
          <w:rFonts w:ascii="Times New Roman" w:hAnsi="Times New Roman"/>
          <w:b w:val="0"/>
          <w:sz w:val="24"/>
          <w:szCs w:val="24"/>
        </w:rPr>
        <w:t> </w:t>
      </w:r>
      <w:r w:rsidRPr="00CC204C">
        <w:rPr>
          <w:rFonts w:ascii="Times New Roman" w:hAnsi="Times New Roman"/>
          <w:b w:val="0"/>
          <w:sz w:val="24"/>
          <w:szCs w:val="24"/>
        </w:rPr>
        <w:t xml:space="preserve">tejto </w:t>
      </w:r>
      <w:r w:rsidR="001E0722" w:rsidRPr="00CC204C">
        <w:rPr>
          <w:rFonts w:ascii="Times New Roman" w:hAnsi="Times New Roman"/>
          <w:b w:val="0"/>
          <w:sz w:val="24"/>
          <w:szCs w:val="24"/>
        </w:rPr>
        <w:t>Z</w:t>
      </w:r>
      <w:r w:rsidR="008B0087" w:rsidRPr="00CC204C">
        <w:rPr>
          <w:rFonts w:ascii="Times New Roman" w:hAnsi="Times New Roman"/>
          <w:b w:val="0"/>
          <w:sz w:val="24"/>
          <w:szCs w:val="24"/>
        </w:rPr>
        <w:t>mluvy</w:t>
      </w:r>
      <w:r w:rsidRPr="00CC204C">
        <w:rPr>
          <w:rFonts w:ascii="Times New Roman" w:hAnsi="Times New Roman"/>
          <w:b w:val="0"/>
          <w:sz w:val="24"/>
          <w:szCs w:val="24"/>
        </w:rPr>
        <w:t xml:space="preserve"> a</w:t>
      </w:r>
      <w:r w:rsidR="00270A1D" w:rsidRPr="00CC204C">
        <w:rPr>
          <w:rFonts w:ascii="Times New Roman" w:hAnsi="Times New Roman"/>
          <w:b w:val="0"/>
          <w:sz w:val="24"/>
          <w:szCs w:val="24"/>
        </w:rPr>
        <w:t> </w:t>
      </w:r>
      <w:r w:rsidRPr="00CC204C">
        <w:rPr>
          <w:rFonts w:ascii="Times New Roman" w:hAnsi="Times New Roman"/>
          <w:b w:val="0"/>
          <w:sz w:val="24"/>
          <w:szCs w:val="24"/>
        </w:rPr>
        <w:t>v</w:t>
      </w:r>
      <w:r w:rsidR="00270A1D" w:rsidRPr="00CC204C">
        <w:rPr>
          <w:rFonts w:ascii="Times New Roman" w:hAnsi="Times New Roman"/>
          <w:b w:val="0"/>
          <w:sz w:val="24"/>
          <w:szCs w:val="24"/>
        </w:rPr>
        <w:t> </w:t>
      </w:r>
      <w:r w:rsidRPr="00CC204C">
        <w:rPr>
          <w:rFonts w:ascii="Times New Roman" w:hAnsi="Times New Roman"/>
          <w:b w:val="0"/>
          <w:sz w:val="24"/>
          <w:szCs w:val="24"/>
        </w:rPr>
        <w:t xml:space="preserve">tejto </w:t>
      </w:r>
      <w:r w:rsidR="001E0722" w:rsidRPr="00CC204C">
        <w:rPr>
          <w:rFonts w:ascii="Times New Roman" w:hAnsi="Times New Roman"/>
          <w:b w:val="0"/>
          <w:sz w:val="24"/>
          <w:szCs w:val="24"/>
        </w:rPr>
        <w:t>Z</w:t>
      </w:r>
      <w:r w:rsidR="008B0087" w:rsidRPr="00CC204C">
        <w:rPr>
          <w:rFonts w:ascii="Times New Roman" w:hAnsi="Times New Roman"/>
          <w:b w:val="0"/>
          <w:sz w:val="24"/>
          <w:szCs w:val="24"/>
        </w:rPr>
        <w:t>mluve</w:t>
      </w:r>
      <w:r w:rsidRPr="00CC204C">
        <w:rPr>
          <w:rFonts w:ascii="Times New Roman" w:hAnsi="Times New Roman"/>
          <w:b w:val="0"/>
          <w:sz w:val="24"/>
          <w:szCs w:val="24"/>
        </w:rPr>
        <w:t xml:space="preserve"> bližšie neupravené</w:t>
      </w:r>
      <w:r w:rsidR="001E0722" w:rsidRPr="00CC204C">
        <w:rPr>
          <w:rFonts w:ascii="Times New Roman" w:hAnsi="Times New Roman"/>
          <w:b w:val="0"/>
          <w:sz w:val="24"/>
          <w:szCs w:val="24"/>
        </w:rPr>
        <w:t xml:space="preserve">, </w:t>
      </w:r>
      <w:r w:rsidRPr="00CC204C">
        <w:rPr>
          <w:rFonts w:ascii="Times New Roman" w:hAnsi="Times New Roman"/>
          <w:b w:val="0"/>
          <w:sz w:val="24"/>
          <w:szCs w:val="24"/>
        </w:rPr>
        <w:t>sa riadia príslušnými ustanoveniami Obchodného zákonníka a ďalšími všeobecne záväznými právnymi predpismi.</w:t>
      </w:r>
    </w:p>
    <w:p w14:paraId="7CEB1846" w14:textId="77777777" w:rsidR="008B0087" w:rsidRPr="00CC204C" w:rsidRDefault="008B0087" w:rsidP="007E0BB3">
      <w:pPr>
        <w:pStyle w:val="Textvysvetlivky"/>
        <w:numPr>
          <w:ilvl w:val="0"/>
          <w:numId w:val="8"/>
        </w:numPr>
        <w:tabs>
          <w:tab w:val="clear" w:pos="720"/>
          <w:tab w:val="num" w:pos="360"/>
        </w:tabs>
        <w:spacing w:after="0"/>
        <w:ind w:left="360"/>
        <w:rPr>
          <w:sz w:val="24"/>
          <w:szCs w:val="24"/>
          <w:lang w:val="sk-SK"/>
        </w:rPr>
      </w:pPr>
      <w:r w:rsidRPr="00CC204C">
        <w:rPr>
          <w:sz w:val="24"/>
          <w:szCs w:val="24"/>
          <w:lang w:val="sk-SK"/>
        </w:rPr>
        <w:t xml:space="preserve">Neoddeliteľnou súčasťou </w:t>
      </w:r>
      <w:r w:rsidR="001E0722" w:rsidRPr="00CC204C">
        <w:rPr>
          <w:sz w:val="24"/>
          <w:szCs w:val="24"/>
          <w:lang w:val="sk-SK"/>
        </w:rPr>
        <w:t>Z</w:t>
      </w:r>
      <w:r w:rsidRPr="00CC204C">
        <w:rPr>
          <w:sz w:val="24"/>
          <w:szCs w:val="24"/>
          <w:lang w:val="sk-SK"/>
        </w:rPr>
        <w:t>mluvy sú prílohy:</w:t>
      </w:r>
    </w:p>
    <w:p w14:paraId="620F3854" w14:textId="77777777" w:rsidR="008B0087" w:rsidRPr="00CC204C" w:rsidRDefault="008B0087" w:rsidP="007E0BB3">
      <w:pPr>
        <w:pStyle w:val="Textvysvetlivky"/>
        <w:spacing w:after="0"/>
        <w:ind w:left="360"/>
        <w:rPr>
          <w:sz w:val="24"/>
          <w:szCs w:val="24"/>
          <w:lang w:val="sk-SK"/>
        </w:rPr>
      </w:pPr>
      <w:r w:rsidRPr="00CC204C">
        <w:rPr>
          <w:sz w:val="24"/>
          <w:szCs w:val="24"/>
          <w:lang w:val="sk-SK"/>
        </w:rPr>
        <w:t>Príloha č.</w:t>
      </w:r>
      <w:r w:rsidR="009A3945" w:rsidRPr="00CC204C">
        <w:rPr>
          <w:sz w:val="24"/>
          <w:szCs w:val="24"/>
          <w:lang w:val="sk-SK"/>
        </w:rPr>
        <w:t> </w:t>
      </w:r>
      <w:r w:rsidRPr="00CC204C">
        <w:rPr>
          <w:sz w:val="24"/>
          <w:szCs w:val="24"/>
          <w:lang w:val="sk-SK"/>
        </w:rPr>
        <w:t>1 „Špecifikácia plnenia, technické požiadavky“,</w:t>
      </w:r>
    </w:p>
    <w:p w14:paraId="3FEFB0D8" w14:textId="77777777" w:rsidR="0036256E" w:rsidRDefault="008B0087" w:rsidP="007E0BB3">
      <w:pPr>
        <w:pStyle w:val="Textvysvetlivky"/>
        <w:spacing w:after="0"/>
        <w:ind w:left="360"/>
        <w:rPr>
          <w:sz w:val="24"/>
          <w:szCs w:val="24"/>
          <w:lang w:val="sk-SK"/>
        </w:rPr>
      </w:pPr>
      <w:r w:rsidRPr="00CC204C">
        <w:rPr>
          <w:sz w:val="24"/>
          <w:szCs w:val="24"/>
          <w:lang w:val="sk-SK"/>
        </w:rPr>
        <w:t>Príloha č.</w:t>
      </w:r>
      <w:r w:rsidR="009A3945" w:rsidRPr="00CC204C">
        <w:rPr>
          <w:sz w:val="24"/>
          <w:szCs w:val="24"/>
          <w:lang w:val="sk-SK"/>
        </w:rPr>
        <w:t> </w:t>
      </w:r>
      <w:r w:rsidRPr="00CC204C">
        <w:rPr>
          <w:sz w:val="24"/>
          <w:szCs w:val="24"/>
          <w:lang w:val="sk-SK"/>
        </w:rPr>
        <w:t>2 „Cenník položiek“</w:t>
      </w:r>
      <w:r w:rsidR="002B33BB">
        <w:rPr>
          <w:sz w:val="24"/>
          <w:szCs w:val="24"/>
          <w:lang w:val="sk-SK"/>
        </w:rPr>
        <w:t>,</w:t>
      </w:r>
    </w:p>
    <w:p w14:paraId="07E31C83" w14:textId="0938CC96" w:rsidR="0036256E" w:rsidRDefault="0022356A" w:rsidP="007E0BB3">
      <w:pPr>
        <w:pStyle w:val="Textvysvetlivky"/>
        <w:spacing w:after="0"/>
        <w:ind w:left="360"/>
        <w:rPr>
          <w:sz w:val="24"/>
          <w:szCs w:val="24"/>
          <w:lang w:val="sk-SK"/>
        </w:rPr>
      </w:pPr>
      <w:r w:rsidRPr="00CC204C">
        <w:rPr>
          <w:sz w:val="24"/>
          <w:szCs w:val="24"/>
          <w:lang w:val="sk-SK"/>
        </w:rPr>
        <w:t>Príloha č.</w:t>
      </w:r>
      <w:r w:rsidR="009A3945" w:rsidRPr="00CC204C">
        <w:rPr>
          <w:sz w:val="24"/>
          <w:szCs w:val="24"/>
          <w:lang w:val="sk-SK"/>
        </w:rPr>
        <w:t> </w:t>
      </w:r>
      <w:r w:rsidR="00492FC3">
        <w:rPr>
          <w:sz w:val="24"/>
          <w:szCs w:val="24"/>
          <w:lang w:val="sk-SK"/>
        </w:rPr>
        <w:t>3</w:t>
      </w:r>
      <w:r w:rsidR="002B33BB">
        <w:rPr>
          <w:sz w:val="24"/>
          <w:szCs w:val="24"/>
          <w:lang w:val="sk-SK"/>
        </w:rPr>
        <w:t xml:space="preserve"> </w:t>
      </w:r>
      <w:r w:rsidR="00BD6E08">
        <w:rPr>
          <w:sz w:val="24"/>
          <w:szCs w:val="24"/>
          <w:lang w:val="sk-SK"/>
        </w:rPr>
        <w:t>„</w:t>
      </w:r>
      <w:r w:rsidR="0036256E">
        <w:rPr>
          <w:sz w:val="24"/>
          <w:szCs w:val="24"/>
          <w:lang w:val="sk-SK"/>
        </w:rPr>
        <w:t>Zoznam subdodávateľov</w:t>
      </w:r>
      <w:r w:rsidR="00BD6E08">
        <w:rPr>
          <w:sz w:val="24"/>
          <w:szCs w:val="24"/>
          <w:lang w:val="sk-SK"/>
        </w:rPr>
        <w:t>“</w:t>
      </w:r>
    </w:p>
    <w:p w14:paraId="7C4C4583" w14:textId="3C70D53C" w:rsidR="008D213D" w:rsidRDefault="007E0FB3" w:rsidP="007E0BB3">
      <w:pPr>
        <w:pStyle w:val="Textvysvetlivky"/>
        <w:spacing w:after="0"/>
        <w:ind w:left="360"/>
        <w:rPr>
          <w:sz w:val="24"/>
          <w:szCs w:val="24"/>
          <w:lang w:val="sk-SK"/>
        </w:rPr>
      </w:pPr>
      <w:r w:rsidRPr="00CC204C">
        <w:rPr>
          <w:sz w:val="24"/>
          <w:szCs w:val="24"/>
          <w:lang w:val="sk-SK"/>
        </w:rPr>
        <w:t xml:space="preserve">Príloha č. </w:t>
      </w:r>
      <w:r w:rsidR="008D213D">
        <w:rPr>
          <w:sz w:val="24"/>
          <w:szCs w:val="24"/>
          <w:lang w:val="sk-SK"/>
        </w:rPr>
        <w:t xml:space="preserve">4 </w:t>
      </w:r>
      <w:r w:rsidR="00BD6E08">
        <w:rPr>
          <w:sz w:val="24"/>
          <w:szCs w:val="24"/>
          <w:lang w:val="sk-SK"/>
        </w:rPr>
        <w:t>„</w:t>
      </w:r>
      <w:r w:rsidR="008D213D">
        <w:rPr>
          <w:sz w:val="24"/>
          <w:szCs w:val="24"/>
          <w:lang w:val="sk-SK"/>
        </w:rPr>
        <w:t>Zoznam križovatiek</w:t>
      </w:r>
      <w:r w:rsidR="00BD6E08">
        <w:rPr>
          <w:sz w:val="24"/>
          <w:szCs w:val="24"/>
          <w:lang w:val="sk-SK"/>
        </w:rPr>
        <w:t>“</w:t>
      </w:r>
    </w:p>
    <w:p w14:paraId="7B3957E3" w14:textId="385F7379" w:rsidR="00D24B4F" w:rsidRDefault="00D24B4F" w:rsidP="007E0BB3">
      <w:pPr>
        <w:pStyle w:val="Textvysvetlivky"/>
        <w:spacing w:after="0"/>
        <w:ind w:left="360"/>
        <w:rPr>
          <w:sz w:val="24"/>
          <w:szCs w:val="24"/>
          <w:lang w:val="sk-SK"/>
        </w:rPr>
      </w:pPr>
      <w:r>
        <w:rPr>
          <w:sz w:val="24"/>
          <w:szCs w:val="24"/>
          <w:lang w:val="sk-SK"/>
        </w:rPr>
        <w:t>Príloha č. 5 „Poistná zmluva“</w:t>
      </w:r>
    </w:p>
    <w:p w14:paraId="53E7891A" w14:textId="77777777" w:rsidR="00F76543" w:rsidRPr="00CC204C" w:rsidRDefault="00F76543" w:rsidP="007E0BB3">
      <w:pPr>
        <w:numPr>
          <w:ilvl w:val="0"/>
          <w:numId w:val="8"/>
        </w:numPr>
        <w:tabs>
          <w:tab w:val="clear" w:pos="720"/>
          <w:tab w:val="num" w:pos="360"/>
        </w:tabs>
        <w:ind w:left="360"/>
        <w:jc w:val="both"/>
        <w:rPr>
          <w:rFonts w:ascii="Times New Roman" w:hAnsi="Times New Roman"/>
          <w:b w:val="0"/>
          <w:sz w:val="24"/>
          <w:szCs w:val="24"/>
        </w:rPr>
      </w:pPr>
      <w:r w:rsidRPr="00CC204C">
        <w:rPr>
          <w:rFonts w:ascii="Times New Roman" w:hAnsi="Times New Roman"/>
          <w:b w:val="0"/>
          <w:sz w:val="24"/>
          <w:szCs w:val="24"/>
        </w:rPr>
        <w:lastRenderedPageBreak/>
        <w:t xml:space="preserve">Meniť alebo doplňovať obsah </w:t>
      </w:r>
      <w:r w:rsidR="001E0722" w:rsidRPr="00CC204C">
        <w:rPr>
          <w:rFonts w:ascii="Times New Roman" w:hAnsi="Times New Roman"/>
          <w:b w:val="0"/>
          <w:sz w:val="24"/>
          <w:szCs w:val="24"/>
        </w:rPr>
        <w:t>Z</w:t>
      </w:r>
      <w:r w:rsidRPr="00CC204C">
        <w:rPr>
          <w:rFonts w:ascii="Times New Roman" w:hAnsi="Times New Roman"/>
          <w:b w:val="0"/>
          <w:sz w:val="24"/>
          <w:szCs w:val="24"/>
        </w:rPr>
        <w:t>mluvy bude možné len formou očíslovaných písomných dodatkov, ktoré budú uzatvorené v</w:t>
      </w:r>
      <w:r w:rsidR="00B735A8" w:rsidRPr="00CC204C">
        <w:rPr>
          <w:rFonts w:ascii="Times New Roman" w:hAnsi="Times New Roman"/>
          <w:b w:val="0"/>
          <w:sz w:val="24"/>
          <w:szCs w:val="24"/>
        </w:rPr>
        <w:t> </w:t>
      </w:r>
      <w:r w:rsidRPr="00CC204C">
        <w:rPr>
          <w:rFonts w:ascii="Times New Roman" w:hAnsi="Times New Roman"/>
          <w:b w:val="0"/>
          <w:sz w:val="24"/>
          <w:szCs w:val="24"/>
        </w:rPr>
        <w:t>súlade s</w:t>
      </w:r>
      <w:r w:rsidR="00B735A8" w:rsidRPr="00CC204C">
        <w:rPr>
          <w:rFonts w:ascii="Times New Roman" w:hAnsi="Times New Roman"/>
          <w:b w:val="0"/>
          <w:sz w:val="24"/>
          <w:szCs w:val="24"/>
        </w:rPr>
        <w:t> </w:t>
      </w:r>
      <w:r w:rsidRPr="00CC204C">
        <w:rPr>
          <w:rFonts w:ascii="Times New Roman" w:hAnsi="Times New Roman"/>
          <w:b w:val="0"/>
          <w:sz w:val="24"/>
          <w:szCs w:val="24"/>
        </w:rPr>
        <w:t xml:space="preserve">touto </w:t>
      </w:r>
      <w:r w:rsidR="001E0722" w:rsidRPr="00CC204C">
        <w:rPr>
          <w:rFonts w:ascii="Times New Roman" w:hAnsi="Times New Roman"/>
          <w:b w:val="0"/>
          <w:sz w:val="24"/>
          <w:szCs w:val="24"/>
        </w:rPr>
        <w:t>Z</w:t>
      </w:r>
      <w:r w:rsidRPr="00CC204C">
        <w:rPr>
          <w:rFonts w:ascii="Times New Roman" w:hAnsi="Times New Roman"/>
          <w:b w:val="0"/>
          <w:sz w:val="24"/>
          <w:szCs w:val="24"/>
        </w:rPr>
        <w:t>mluvou a zákonom o verejnom obstarávaní, a ktoré budú platné, ak budú riadne potvrdené a podpísané oprávnenými zástupcami oboch zmluvných strán.</w:t>
      </w:r>
    </w:p>
    <w:p w14:paraId="74839F2E" w14:textId="77777777" w:rsidR="00164DEB" w:rsidRPr="00CC204C" w:rsidRDefault="00164DEB" w:rsidP="007E0BB3">
      <w:pPr>
        <w:numPr>
          <w:ilvl w:val="0"/>
          <w:numId w:val="8"/>
        </w:numPr>
        <w:tabs>
          <w:tab w:val="clear" w:pos="720"/>
          <w:tab w:val="num" w:pos="360"/>
        </w:tabs>
        <w:ind w:left="360"/>
        <w:jc w:val="both"/>
        <w:rPr>
          <w:rFonts w:ascii="Times New Roman" w:hAnsi="Times New Roman"/>
          <w:b w:val="0"/>
          <w:bCs/>
          <w:sz w:val="24"/>
          <w:szCs w:val="24"/>
        </w:rPr>
      </w:pPr>
      <w:r w:rsidRPr="00CC204C">
        <w:rPr>
          <w:rFonts w:ascii="Times New Roman" w:hAnsi="Times New Roman"/>
          <w:b w:val="0"/>
          <w:bCs/>
          <w:sz w:val="24"/>
          <w:szCs w:val="24"/>
        </w:rPr>
        <w:t>Zmluva nadobúda platnosť dňom podpisu všetkými zmluvnými stranami a účinnosť dňom nasledujúcim po</w:t>
      </w:r>
      <w:r w:rsidR="00B735A8" w:rsidRPr="00CC204C">
        <w:rPr>
          <w:rFonts w:ascii="Times New Roman" w:hAnsi="Times New Roman"/>
          <w:b w:val="0"/>
          <w:bCs/>
          <w:sz w:val="24"/>
          <w:szCs w:val="24"/>
        </w:rPr>
        <w:t> </w:t>
      </w:r>
      <w:r w:rsidRPr="00CC204C">
        <w:rPr>
          <w:rFonts w:ascii="Times New Roman" w:hAnsi="Times New Roman"/>
          <w:b w:val="0"/>
          <w:bCs/>
          <w:sz w:val="24"/>
          <w:szCs w:val="24"/>
        </w:rPr>
        <w:t>dni jej zverejnenia v</w:t>
      </w:r>
      <w:r w:rsidR="00B735A8" w:rsidRPr="00CC204C">
        <w:rPr>
          <w:rFonts w:ascii="Times New Roman" w:hAnsi="Times New Roman"/>
          <w:b w:val="0"/>
          <w:bCs/>
          <w:sz w:val="24"/>
          <w:szCs w:val="24"/>
        </w:rPr>
        <w:t> </w:t>
      </w:r>
      <w:r w:rsidRPr="00CC204C">
        <w:rPr>
          <w:rFonts w:ascii="Times New Roman" w:hAnsi="Times New Roman"/>
          <w:b w:val="0"/>
          <w:bCs/>
          <w:sz w:val="24"/>
          <w:szCs w:val="24"/>
        </w:rPr>
        <w:t>Centrálnom registri zmlúv.</w:t>
      </w:r>
    </w:p>
    <w:p w14:paraId="787EA7C3" w14:textId="77777777" w:rsidR="00F76543" w:rsidRPr="00CC204C" w:rsidRDefault="00F76543" w:rsidP="007E0BB3">
      <w:pPr>
        <w:numPr>
          <w:ilvl w:val="0"/>
          <w:numId w:val="8"/>
        </w:numPr>
        <w:tabs>
          <w:tab w:val="clear" w:pos="720"/>
          <w:tab w:val="num" w:pos="360"/>
        </w:tabs>
        <w:ind w:left="360"/>
        <w:jc w:val="both"/>
        <w:rPr>
          <w:rFonts w:ascii="Times New Roman" w:hAnsi="Times New Roman"/>
          <w:b w:val="0"/>
          <w:sz w:val="24"/>
          <w:szCs w:val="24"/>
        </w:rPr>
      </w:pPr>
      <w:r w:rsidRPr="00CC204C">
        <w:rPr>
          <w:rFonts w:ascii="Times New Roman" w:hAnsi="Times New Roman"/>
          <w:b w:val="0"/>
          <w:sz w:val="24"/>
          <w:szCs w:val="24"/>
        </w:rPr>
        <w:t xml:space="preserve">Zmluva sa vyhotovuje v piatich vyhotoveniach, z ktorých tri si ponechá </w:t>
      </w:r>
      <w:r w:rsidR="001E0722" w:rsidRPr="00CC204C">
        <w:rPr>
          <w:rFonts w:ascii="Times New Roman" w:hAnsi="Times New Roman"/>
          <w:b w:val="0"/>
          <w:sz w:val="24"/>
          <w:szCs w:val="24"/>
        </w:rPr>
        <w:t>O</w:t>
      </w:r>
      <w:r w:rsidRPr="00CC204C">
        <w:rPr>
          <w:rFonts w:ascii="Times New Roman" w:hAnsi="Times New Roman"/>
          <w:b w:val="0"/>
          <w:sz w:val="24"/>
          <w:szCs w:val="24"/>
        </w:rPr>
        <w:t>bjednávateľ a</w:t>
      </w:r>
      <w:r w:rsidR="00B735A8" w:rsidRPr="00CC204C">
        <w:rPr>
          <w:rFonts w:ascii="Times New Roman" w:hAnsi="Times New Roman"/>
          <w:b w:val="0"/>
          <w:sz w:val="24"/>
          <w:szCs w:val="24"/>
        </w:rPr>
        <w:t> </w:t>
      </w:r>
      <w:r w:rsidRPr="00CC204C">
        <w:rPr>
          <w:rFonts w:ascii="Times New Roman" w:hAnsi="Times New Roman"/>
          <w:b w:val="0"/>
          <w:sz w:val="24"/>
          <w:szCs w:val="24"/>
        </w:rPr>
        <w:t xml:space="preserve">dve </w:t>
      </w:r>
      <w:r w:rsidR="001E0722" w:rsidRPr="00CC204C">
        <w:rPr>
          <w:rFonts w:ascii="Times New Roman" w:hAnsi="Times New Roman"/>
          <w:b w:val="0"/>
          <w:sz w:val="24"/>
          <w:szCs w:val="24"/>
        </w:rPr>
        <w:t>P</w:t>
      </w:r>
      <w:r w:rsidRPr="00CC204C">
        <w:rPr>
          <w:rFonts w:ascii="Times New Roman" w:hAnsi="Times New Roman"/>
          <w:b w:val="0"/>
          <w:sz w:val="24"/>
          <w:szCs w:val="24"/>
        </w:rPr>
        <w:t>oskytovateľ.</w:t>
      </w:r>
    </w:p>
    <w:p w14:paraId="2DF6CE04" w14:textId="77777777" w:rsidR="00F76543" w:rsidRPr="00CC204C" w:rsidRDefault="00F76543" w:rsidP="007E0BB3">
      <w:pPr>
        <w:pStyle w:val="Textvysvetlivky"/>
        <w:numPr>
          <w:ilvl w:val="0"/>
          <w:numId w:val="8"/>
        </w:numPr>
        <w:tabs>
          <w:tab w:val="clear" w:pos="720"/>
        </w:tabs>
        <w:spacing w:after="0"/>
        <w:ind w:left="357" w:hanging="357"/>
        <w:rPr>
          <w:sz w:val="24"/>
          <w:szCs w:val="24"/>
          <w:lang w:val="sk-SK"/>
        </w:rPr>
      </w:pPr>
      <w:r w:rsidRPr="00CC204C">
        <w:rPr>
          <w:sz w:val="24"/>
          <w:szCs w:val="24"/>
        </w:rPr>
        <w:t xml:space="preserve">Poskytovateľ podpisom tejto </w:t>
      </w:r>
      <w:r w:rsidR="001E0722" w:rsidRPr="00CC204C">
        <w:rPr>
          <w:sz w:val="24"/>
          <w:szCs w:val="24"/>
        </w:rPr>
        <w:t>Z</w:t>
      </w:r>
      <w:r w:rsidRPr="00CC204C">
        <w:rPr>
          <w:sz w:val="24"/>
          <w:szCs w:val="24"/>
        </w:rPr>
        <w:t>mluvy prehlasuje, že bol oboznámený s informáciami podľa článku 13 Nariadenia Európskeho parlamentu a Rady (EÚ) 2016/679 o</w:t>
      </w:r>
      <w:r w:rsidR="00B735A8" w:rsidRPr="00CC204C">
        <w:rPr>
          <w:sz w:val="24"/>
          <w:szCs w:val="24"/>
        </w:rPr>
        <w:t> </w:t>
      </w:r>
      <w:r w:rsidRPr="00CC204C">
        <w:rPr>
          <w:sz w:val="24"/>
          <w:szCs w:val="24"/>
        </w:rPr>
        <w:t>ochrane fyzických osôb pri</w:t>
      </w:r>
      <w:r w:rsidR="00B735A8" w:rsidRPr="00CC204C">
        <w:rPr>
          <w:sz w:val="24"/>
          <w:szCs w:val="24"/>
        </w:rPr>
        <w:t> </w:t>
      </w:r>
      <w:r w:rsidRPr="00CC204C">
        <w:rPr>
          <w:sz w:val="24"/>
          <w:szCs w:val="24"/>
        </w:rPr>
        <w:t>spracúvaní osobných údajov zverejnenými na webovom sídle mesta Košice (</w:t>
      </w:r>
      <w:hyperlink r:id="rId10" w:history="1">
        <w:r w:rsidRPr="00CC204C">
          <w:rPr>
            <w:rStyle w:val="Hypertextovprepojenie"/>
            <w:color w:val="auto"/>
            <w:sz w:val="24"/>
            <w:szCs w:val="24"/>
          </w:rPr>
          <w:t>www.kosice.sk</w:t>
        </w:r>
      </w:hyperlink>
      <w:r w:rsidRPr="00CC204C">
        <w:rPr>
          <w:sz w:val="24"/>
          <w:szCs w:val="24"/>
          <w:u w:val="single"/>
        </w:rPr>
        <w:t>)</w:t>
      </w:r>
      <w:r w:rsidRPr="00CC204C">
        <w:rPr>
          <w:sz w:val="24"/>
          <w:szCs w:val="24"/>
        </w:rPr>
        <w:t>.</w:t>
      </w:r>
    </w:p>
    <w:p w14:paraId="704A31C3" w14:textId="77777777" w:rsidR="00F01508" w:rsidRPr="00CC204C" w:rsidRDefault="00F01508" w:rsidP="007E0BB3">
      <w:pPr>
        <w:numPr>
          <w:ilvl w:val="0"/>
          <w:numId w:val="8"/>
        </w:numPr>
        <w:tabs>
          <w:tab w:val="clear" w:pos="720"/>
          <w:tab w:val="num" w:pos="360"/>
        </w:tabs>
        <w:ind w:left="360"/>
        <w:jc w:val="both"/>
        <w:rPr>
          <w:rFonts w:ascii="Times New Roman" w:hAnsi="Times New Roman"/>
          <w:b w:val="0"/>
          <w:sz w:val="24"/>
          <w:szCs w:val="24"/>
        </w:rPr>
      </w:pPr>
      <w:r w:rsidRPr="00CC204C">
        <w:rPr>
          <w:rFonts w:ascii="Times New Roman" w:hAnsi="Times New Roman"/>
          <w:b w:val="0"/>
          <w:sz w:val="24"/>
          <w:szCs w:val="24"/>
        </w:rPr>
        <w:t>Zmluvné strany prehlasujú, že sa s</w:t>
      </w:r>
      <w:r w:rsidR="00B735A8" w:rsidRPr="00CC204C">
        <w:rPr>
          <w:rFonts w:ascii="Times New Roman" w:hAnsi="Times New Roman"/>
          <w:b w:val="0"/>
          <w:sz w:val="24"/>
          <w:szCs w:val="24"/>
        </w:rPr>
        <w:t> </w:t>
      </w:r>
      <w:r w:rsidRPr="00CC204C">
        <w:rPr>
          <w:rFonts w:ascii="Times New Roman" w:hAnsi="Times New Roman"/>
          <w:b w:val="0"/>
          <w:sz w:val="24"/>
          <w:szCs w:val="24"/>
        </w:rPr>
        <w:t xml:space="preserve">obsahom tejto </w:t>
      </w:r>
      <w:r w:rsidR="001E0722" w:rsidRPr="00CC204C">
        <w:rPr>
          <w:rFonts w:ascii="Times New Roman" w:hAnsi="Times New Roman"/>
          <w:b w:val="0"/>
          <w:sz w:val="24"/>
          <w:szCs w:val="24"/>
        </w:rPr>
        <w:t>Z</w:t>
      </w:r>
      <w:r w:rsidRPr="00CC204C">
        <w:rPr>
          <w:rFonts w:ascii="Times New Roman" w:hAnsi="Times New Roman"/>
          <w:b w:val="0"/>
          <w:sz w:val="24"/>
          <w:szCs w:val="24"/>
        </w:rPr>
        <w:t xml:space="preserve">mluvy oboznámili a súhlasia s ním, že táto </w:t>
      </w:r>
      <w:r w:rsidR="001E0722" w:rsidRPr="00CC204C">
        <w:rPr>
          <w:rFonts w:ascii="Times New Roman" w:hAnsi="Times New Roman"/>
          <w:b w:val="0"/>
          <w:sz w:val="24"/>
          <w:szCs w:val="24"/>
        </w:rPr>
        <w:t>Z</w:t>
      </w:r>
      <w:r w:rsidRPr="00CC204C">
        <w:rPr>
          <w:rFonts w:ascii="Times New Roman" w:hAnsi="Times New Roman"/>
          <w:b w:val="0"/>
          <w:sz w:val="24"/>
          <w:szCs w:val="24"/>
        </w:rPr>
        <w:t>mluva je prejavom ich slobodnej vôle a nie je uzavretá v</w:t>
      </w:r>
      <w:r w:rsidR="001E0722" w:rsidRPr="00CC204C">
        <w:rPr>
          <w:rFonts w:ascii="Times New Roman" w:hAnsi="Times New Roman"/>
          <w:b w:val="0"/>
          <w:sz w:val="24"/>
          <w:szCs w:val="24"/>
        </w:rPr>
        <w:t> </w:t>
      </w:r>
      <w:r w:rsidRPr="00CC204C">
        <w:rPr>
          <w:rFonts w:ascii="Times New Roman" w:hAnsi="Times New Roman"/>
          <w:b w:val="0"/>
          <w:sz w:val="24"/>
          <w:szCs w:val="24"/>
        </w:rPr>
        <w:t>tiesni</w:t>
      </w:r>
      <w:r w:rsidR="001E0722" w:rsidRPr="00CC204C">
        <w:rPr>
          <w:rFonts w:ascii="Times New Roman" w:hAnsi="Times New Roman"/>
          <w:b w:val="0"/>
          <w:sz w:val="24"/>
          <w:szCs w:val="24"/>
        </w:rPr>
        <w:t>,</w:t>
      </w:r>
      <w:r w:rsidRPr="00CC204C">
        <w:rPr>
          <w:rFonts w:ascii="Times New Roman" w:hAnsi="Times New Roman"/>
          <w:b w:val="0"/>
          <w:sz w:val="24"/>
          <w:szCs w:val="24"/>
        </w:rPr>
        <w:t xml:space="preserve"> ani za</w:t>
      </w:r>
      <w:r w:rsidR="00B735A8" w:rsidRPr="00CC204C">
        <w:rPr>
          <w:rFonts w:ascii="Times New Roman" w:hAnsi="Times New Roman"/>
          <w:b w:val="0"/>
          <w:sz w:val="24"/>
          <w:szCs w:val="24"/>
        </w:rPr>
        <w:t> </w:t>
      </w:r>
      <w:r w:rsidRPr="00CC204C">
        <w:rPr>
          <w:rFonts w:ascii="Times New Roman" w:hAnsi="Times New Roman"/>
          <w:b w:val="0"/>
          <w:sz w:val="24"/>
          <w:szCs w:val="24"/>
        </w:rPr>
        <w:t>inak nevýhodných podmienok, na</w:t>
      </w:r>
      <w:r w:rsidR="00B735A8" w:rsidRPr="00CC204C">
        <w:rPr>
          <w:rFonts w:ascii="Times New Roman" w:hAnsi="Times New Roman"/>
          <w:b w:val="0"/>
          <w:sz w:val="24"/>
          <w:szCs w:val="24"/>
        </w:rPr>
        <w:t> </w:t>
      </w:r>
      <w:r w:rsidRPr="00CC204C">
        <w:rPr>
          <w:rFonts w:ascii="Times New Roman" w:hAnsi="Times New Roman"/>
          <w:b w:val="0"/>
          <w:sz w:val="24"/>
          <w:szCs w:val="24"/>
        </w:rPr>
        <w:t>znak čoho ju podpisujú oprávnení zástupcovia oboch zmluvných strán.</w:t>
      </w:r>
    </w:p>
    <w:p w14:paraId="6963FC86" w14:textId="77777777" w:rsidR="008B0087" w:rsidRPr="00CC204C" w:rsidRDefault="008B0087" w:rsidP="007E0BB3">
      <w:pPr>
        <w:jc w:val="both"/>
        <w:rPr>
          <w:rFonts w:ascii="Times New Roman" w:hAnsi="Times New Roman"/>
          <w:b w:val="0"/>
          <w:sz w:val="24"/>
          <w:szCs w:val="24"/>
        </w:rPr>
      </w:pPr>
    </w:p>
    <w:p w14:paraId="684E7F80" w14:textId="77777777" w:rsidR="004A5002" w:rsidRPr="00CC204C" w:rsidRDefault="004A5002" w:rsidP="007E0BB3">
      <w:pPr>
        <w:jc w:val="both"/>
        <w:rPr>
          <w:rFonts w:ascii="Times New Roman" w:hAnsi="Times New Roman"/>
          <w:b w:val="0"/>
          <w:sz w:val="24"/>
          <w:szCs w:val="24"/>
        </w:rPr>
      </w:pPr>
    </w:p>
    <w:p w14:paraId="267E4052" w14:textId="1F0F3F49" w:rsidR="004A5002" w:rsidRPr="00CC204C" w:rsidRDefault="004A5002" w:rsidP="007E0BB3">
      <w:pPr>
        <w:tabs>
          <w:tab w:val="left" w:pos="5580"/>
        </w:tabs>
        <w:ind w:left="360"/>
        <w:jc w:val="both"/>
        <w:rPr>
          <w:rFonts w:ascii="Times New Roman" w:hAnsi="Times New Roman"/>
          <w:b w:val="0"/>
          <w:sz w:val="24"/>
          <w:szCs w:val="24"/>
        </w:rPr>
      </w:pPr>
      <w:r w:rsidRPr="00CC204C">
        <w:rPr>
          <w:rFonts w:ascii="Times New Roman" w:hAnsi="Times New Roman"/>
          <w:b w:val="0"/>
          <w:sz w:val="24"/>
          <w:szCs w:val="24"/>
        </w:rPr>
        <w:t>V Košiciach dňa .........................</w:t>
      </w:r>
      <w:r w:rsidRPr="00CC204C">
        <w:rPr>
          <w:rFonts w:ascii="Times New Roman" w:hAnsi="Times New Roman"/>
          <w:b w:val="0"/>
          <w:sz w:val="24"/>
          <w:szCs w:val="24"/>
        </w:rPr>
        <w:tab/>
        <w:t>V......................</w:t>
      </w:r>
      <w:r w:rsidR="00527A92">
        <w:rPr>
          <w:rFonts w:ascii="Times New Roman" w:hAnsi="Times New Roman"/>
          <w:b w:val="0"/>
          <w:sz w:val="24"/>
          <w:szCs w:val="24"/>
        </w:rPr>
        <w:t>....</w:t>
      </w:r>
      <w:r w:rsidRPr="00CC204C">
        <w:rPr>
          <w:rFonts w:ascii="Times New Roman" w:hAnsi="Times New Roman"/>
          <w:b w:val="0"/>
          <w:sz w:val="24"/>
          <w:szCs w:val="24"/>
        </w:rPr>
        <w:t>.</w:t>
      </w:r>
      <w:r w:rsidR="00527A92">
        <w:rPr>
          <w:rFonts w:ascii="Times New Roman" w:hAnsi="Times New Roman"/>
          <w:b w:val="0"/>
          <w:sz w:val="24"/>
          <w:szCs w:val="24"/>
        </w:rPr>
        <w:t xml:space="preserve"> </w:t>
      </w:r>
      <w:r w:rsidRPr="00CC204C">
        <w:rPr>
          <w:rFonts w:ascii="Times New Roman" w:hAnsi="Times New Roman"/>
          <w:b w:val="0"/>
          <w:sz w:val="24"/>
          <w:szCs w:val="24"/>
        </w:rPr>
        <w:t>dňa</w:t>
      </w:r>
      <w:r w:rsidR="00527A92" w:rsidRPr="00CC204C">
        <w:rPr>
          <w:rFonts w:ascii="Times New Roman" w:hAnsi="Times New Roman"/>
          <w:b w:val="0"/>
          <w:sz w:val="24"/>
          <w:szCs w:val="24"/>
        </w:rPr>
        <w:t>.....................</w:t>
      </w:r>
      <w:r w:rsidRPr="00CC204C">
        <w:rPr>
          <w:rFonts w:ascii="Times New Roman" w:hAnsi="Times New Roman"/>
          <w:b w:val="0"/>
          <w:sz w:val="24"/>
          <w:szCs w:val="24"/>
        </w:rPr>
        <w:t xml:space="preserve"> </w:t>
      </w:r>
    </w:p>
    <w:p w14:paraId="54765611" w14:textId="77777777" w:rsidR="004A5002" w:rsidRPr="00CC204C" w:rsidRDefault="004A5002" w:rsidP="007E0BB3">
      <w:pPr>
        <w:jc w:val="both"/>
        <w:rPr>
          <w:rFonts w:ascii="Times New Roman" w:hAnsi="Times New Roman"/>
          <w:b w:val="0"/>
          <w:sz w:val="24"/>
          <w:szCs w:val="24"/>
        </w:rPr>
      </w:pPr>
    </w:p>
    <w:p w14:paraId="5AD0A091" w14:textId="77777777" w:rsidR="004A5002" w:rsidRPr="00CC204C" w:rsidRDefault="004A5002" w:rsidP="007E0BB3">
      <w:pPr>
        <w:tabs>
          <w:tab w:val="left" w:pos="5580"/>
        </w:tabs>
        <w:jc w:val="both"/>
        <w:rPr>
          <w:rFonts w:ascii="Times New Roman" w:hAnsi="Times New Roman"/>
          <w:b w:val="0"/>
          <w:sz w:val="24"/>
          <w:szCs w:val="24"/>
        </w:rPr>
      </w:pPr>
    </w:p>
    <w:p w14:paraId="10ACC514" w14:textId="77777777" w:rsidR="004A5002" w:rsidRPr="00CC204C" w:rsidRDefault="004A5002" w:rsidP="007E0BB3">
      <w:pPr>
        <w:tabs>
          <w:tab w:val="left" w:pos="5580"/>
        </w:tabs>
        <w:jc w:val="both"/>
        <w:rPr>
          <w:rFonts w:ascii="Times New Roman" w:hAnsi="Times New Roman"/>
          <w:b w:val="0"/>
          <w:sz w:val="24"/>
          <w:szCs w:val="24"/>
        </w:rPr>
      </w:pPr>
    </w:p>
    <w:p w14:paraId="4F11410B" w14:textId="77777777" w:rsidR="004A5002" w:rsidRPr="00CC204C" w:rsidRDefault="004A5002" w:rsidP="007E0BB3">
      <w:pPr>
        <w:tabs>
          <w:tab w:val="left" w:pos="5580"/>
        </w:tabs>
        <w:ind w:left="360"/>
        <w:jc w:val="both"/>
        <w:rPr>
          <w:rFonts w:ascii="Times New Roman" w:hAnsi="Times New Roman"/>
          <w:b w:val="0"/>
          <w:sz w:val="24"/>
          <w:szCs w:val="24"/>
        </w:rPr>
      </w:pPr>
      <w:r w:rsidRPr="00CC204C">
        <w:rPr>
          <w:rFonts w:ascii="Times New Roman" w:hAnsi="Times New Roman"/>
          <w:b w:val="0"/>
          <w:sz w:val="24"/>
          <w:szCs w:val="24"/>
        </w:rPr>
        <w:t>Za objednávateľa:</w:t>
      </w:r>
      <w:r w:rsidRPr="00CC204C">
        <w:rPr>
          <w:rFonts w:ascii="Times New Roman" w:hAnsi="Times New Roman"/>
          <w:b w:val="0"/>
          <w:sz w:val="24"/>
          <w:szCs w:val="24"/>
        </w:rPr>
        <w:tab/>
        <w:t>Za poskytovateľa:</w:t>
      </w:r>
    </w:p>
    <w:p w14:paraId="63F92659" w14:textId="77777777" w:rsidR="004A5002" w:rsidRPr="00CC204C" w:rsidRDefault="004A5002" w:rsidP="007E0BB3">
      <w:pPr>
        <w:jc w:val="both"/>
        <w:rPr>
          <w:rFonts w:ascii="Times New Roman" w:hAnsi="Times New Roman"/>
          <w:b w:val="0"/>
          <w:sz w:val="24"/>
          <w:szCs w:val="24"/>
        </w:rPr>
      </w:pPr>
    </w:p>
    <w:p w14:paraId="68411EFD" w14:textId="77777777" w:rsidR="004A5002" w:rsidRPr="00CC204C" w:rsidRDefault="004A5002" w:rsidP="007E0BB3">
      <w:pPr>
        <w:jc w:val="both"/>
        <w:rPr>
          <w:rFonts w:ascii="Times New Roman" w:hAnsi="Times New Roman"/>
          <w:b w:val="0"/>
          <w:sz w:val="24"/>
          <w:szCs w:val="24"/>
        </w:rPr>
      </w:pPr>
    </w:p>
    <w:p w14:paraId="254EB703" w14:textId="77777777" w:rsidR="004A5002" w:rsidRPr="00CC204C" w:rsidRDefault="004A5002" w:rsidP="007E0BB3">
      <w:pPr>
        <w:jc w:val="both"/>
        <w:rPr>
          <w:rFonts w:ascii="Times New Roman" w:hAnsi="Times New Roman"/>
          <w:b w:val="0"/>
          <w:sz w:val="24"/>
          <w:szCs w:val="24"/>
        </w:rPr>
      </w:pPr>
    </w:p>
    <w:p w14:paraId="57CFC588" w14:textId="77777777" w:rsidR="004A5002" w:rsidRPr="00CC204C" w:rsidRDefault="004A5002" w:rsidP="007E0BB3">
      <w:pPr>
        <w:jc w:val="both"/>
        <w:rPr>
          <w:rFonts w:ascii="Times New Roman" w:hAnsi="Times New Roman"/>
          <w:b w:val="0"/>
          <w:sz w:val="24"/>
          <w:szCs w:val="24"/>
        </w:rPr>
      </w:pPr>
    </w:p>
    <w:p w14:paraId="58D9CB45" w14:textId="77777777" w:rsidR="004A5002" w:rsidRPr="00CC204C" w:rsidRDefault="004A5002" w:rsidP="007E0BB3">
      <w:pPr>
        <w:jc w:val="both"/>
        <w:rPr>
          <w:rFonts w:ascii="Times New Roman" w:hAnsi="Times New Roman"/>
          <w:b w:val="0"/>
          <w:sz w:val="24"/>
          <w:szCs w:val="24"/>
        </w:rPr>
      </w:pPr>
    </w:p>
    <w:p w14:paraId="3658003E" w14:textId="77777777" w:rsidR="004A5002" w:rsidRPr="00CC204C" w:rsidRDefault="004A5002" w:rsidP="007E0BB3">
      <w:pPr>
        <w:tabs>
          <w:tab w:val="left" w:pos="5579"/>
        </w:tabs>
        <w:jc w:val="both"/>
        <w:rPr>
          <w:rFonts w:ascii="Times New Roman" w:hAnsi="Times New Roman"/>
          <w:b w:val="0"/>
          <w:sz w:val="24"/>
          <w:szCs w:val="24"/>
        </w:rPr>
      </w:pPr>
      <w:r w:rsidRPr="00CC204C">
        <w:rPr>
          <w:rFonts w:ascii="Times New Roman" w:hAnsi="Times New Roman"/>
          <w:b w:val="0"/>
          <w:sz w:val="24"/>
          <w:szCs w:val="24"/>
        </w:rPr>
        <w:t>...........................................................</w:t>
      </w:r>
      <w:r w:rsidRPr="00CC204C">
        <w:rPr>
          <w:rFonts w:ascii="Times New Roman" w:hAnsi="Times New Roman"/>
          <w:b w:val="0"/>
          <w:sz w:val="24"/>
          <w:szCs w:val="24"/>
        </w:rPr>
        <w:tab/>
        <w:t>....................................................</w:t>
      </w:r>
    </w:p>
    <w:p w14:paraId="690E0CC2" w14:textId="77777777" w:rsidR="004A5002" w:rsidRPr="00CC204C" w:rsidRDefault="004A5002" w:rsidP="007E0BB3">
      <w:pPr>
        <w:ind w:left="360"/>
        <w:jc w:val="both"/>
        <w:rPr>
          <w:rFonts w:ascii="Times New Roman" w:hAnsi="Times New Roman"/>
          <w:b w:val="0"/>
          <w:sz w:val="24"/>
          <w:szCs w:val="24"/>
        </w:rPr>
      </w:pPr>
      <w:r w:rsidRPr="00CC204C">
        <w:rPr>
          <w:rFonts w:ascii="Times New Roman" w:hAnsi="Times New Roman"/>
          <w:b w:val="0"/>
          <w:sz w:val="24"/>
          <w:szCs w:val="24"/>
        </w:rPr>
        <w:t>Ing. Jaroslav Polaček</w:t>
      </w:r>
    </w:p>
    <w:p w14:paraId="5B0C5E31" w14:textId="77777777" w:rsidR="004A5002" w:rsidRPr="00CC204C" w:rsidRDefault="004A5002" w:rsidP="007E0BB3">
      <w:pPr>
        <w:ind w:left="851"/>
        <w:jc w:val="both"/>
        <w:rPr>
          <w:rFonts w:ascii="Times New Roman" w:hAnsi="Times New Roman"/>
          <w:b w:val="0"/>
          <w:sz w:val="24"/>
          <w:szCs w:val="24"/>
        </w:rPr>
      </w:pPr>
      <w:r w:rsidRPr="00CC204C">
        <w:rPr>
          <w:rFonts w:ascii="Times New Roman" w:hAnsi="Times New Roman"/>
          <w:b w:val="0"/>
          <w:sz w:val="24"/>
          <w:szCs w:val="24"/>
        </w:rPr>
        <w:t>primátor</w:t>
      </w:r>
    </w:p>
    <w:p w14:paraId="04867757" w14:textId="77777777" w:rsidR="004A5002" w:rsidRPr="00CC204C" w:rsidRDefault="004A5002" w:rsidP="007E0BB3">
      <w:pPr>
        <w:rPr>
          <w:rFonts w:ascii="Times New Roman" w:hAnsi="Times New Roman"/>
          <w:b w:val="0"/>
          <w:sz w:val="24"/>
          <w:szCs w:val="24"/>
          <w:lang w:eastAsia="en-US"/>
        </w:rPr>
      </w:pPr>
    </w:p>
    <w:p w14:paraId="37DF4936" w14:textId="77777777" w:rsidR="00F01508" w:rsidRPr="00CC204C" w:rsidRDefault="00F01508" w:rsidP="007E0BB3">
      <w:pPr>
        <w:ind w:left="851"/>
        <w:jc w:val="both"/>
        <w:rPr>
          <w:rFonts w:ascii="Times New Roman" w:hAnsi="Times New Roman"/>
          <w:b w:val="0"/>
          <w:sz w:val="24"/>
          <w:szCs w:val="24"/>
        </w:rPr>
      </w:pPr>
    </w:p>
    <w:sectPr w:rsidR="00F01508" w:rsidRPr="00CC204C" w:rsidSect="00A96388">
      <w:footerReference w:type="even" r:id="rId11"/>
      <w:footerReference w:type="default" r:id="rId12"/>
      <w:pgSz w:w="11907" w:h="16840" w:code="9"/>
      <w:pgMar w:top="1247" w:right="1418" w:bottom="1247"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6B9C" w14:textId="77777777" w:rsidR="00C72A3B" w:rsidRDefault="00C72A3B">
      <w:r>
        <w:separator/>
      </w:r>
    </w:p>
  </w:endnote>
  <w:endnote w:type="continuationSeparator" w:id="0">
    <w:p w14:paraId="7969C461" w14:textId="77777777" w:rsidR="00C72A3B" w:rsidRDefault="00C72A3B">
      <w:r>
        <w:continuationSeparator/>
      </w:r>
    </w:p>
  </w:endnote>
  <w:endnote w:type="continuationNotice" w:id="1">
    <w:p w14:paraId="2EDA7951" w14:textId="77777777" w:rsidR="00C72A3B" w:rsidRDefault="00C72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74BB" w14:textId="77777777" w:rsidR="009A0AFA" w:rsidRDefault="009A0AFA" w:rsidP="00FE6B5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4381EFFE" w14:textId="77777777" w:rsidR="009A0AFA" w:rsidRDefault="009A0AF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7E33" w14:textId="10B9C0EA" w:rsidR="009A0AFA" w:rsidRPr="008D0FC7" w:rsidRDefault="009A0AFA" w:rsidP="008D0FC7">
    <w:pPr>
      <w:pStyle w:val="Pta"/>
      <w:framePr w:wrap="around" w:vAnchor="text" w:hAnchor="page" w:x="5919" w:y="-84"/>
      <w:rPr>
        <w:rStyle w:val="slostrany"/>
        <w:b w:val="0"/>
      </w:rPr>
    </w:pPr>
    <w:r w:rsidRPr="008D0FC7">
      <w:rPr>
        <w:rStyle w:val="slostrany"/>
        <w:b w:val="0"/>
      </w:rPr>
      <w:fldChar w:fldCharType="begin"/>
    </w:r>
    <w:r w:rsidRPr="008D0FC7">
      <w:rPr>
        <w:rStyle w:val="slostrany"/>
        <w:b w:val="0"/>
      </w:rPr>
      <w:instrText xml:space="preserve">PAGE  </w:instrText>
    </w:r>
    <w:r w:rsidRPr="008D0FC7">
      <w:rPr>
        <w:rStyle w:val="slostrany"/>
        <w:b w:val="0"/>
      </w:rPr>
      <w:fldChar w:fldCharType="separate"/>
    </w:r>
    <w:r w:rsidR="00D05CE1">
      <w:rPr>
        <w:rStyle w:val="slostrany"/>
        <w:b w:val="0"/>
        <w:noProof/>
      </w:rPr>
      <w:t>12</w:t>
    </w:r>
    <w:r w:rsidRPr="008D0FC7">
      <w:rPr>
        <w:rStyle w:val="slostrany"/>
        <w:b w:val="0"/>
      </w:rPr>
      <w:fldChar w:fldCharType="end"/>
    </w:r>
  </w:p>
  <w:p w14:paraId="38294903" w14:textId="77777777" w:rsidR="009A0AFA" w:rsidRDefault="009A0AF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6944" w14:textId="77777777" w:rsidR="00C72A3B" w:rsidRDefault="00C72A3B">
      <w:r>
        <w:separator/>
      </w:r>
    </w:p>
  </w:footnote>
  <w:footnote w:type="continuationSeparator" w:id="0">
    <w:p w14:paraId="7B51A487" w14:textId="77777777" w:rsidR="00C72A3B" w:rsidRDefault="00C72A3B">
      <w:r>
        <w:continuationSeparator/>
      </w:r>
    </w:p>
  </w:footnote>
  <w:footnote w:type="continuationNotice" w:id="1">
    <w:p w14:paraId="5BA243D7" w14:textId="77777777" w:rsidR="00C72A3B" w:rsidRDefault="00C72A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sz w:val="23"/>
        <w:szCs w:val="23"/>
        <w:lang w:val="sk-SK"/>
      </w:rPr>
    </w:lvl>
  </w:abstractNum>
  <w:abstractNum w:abstractNumId="1" w15:restartNumberingAfterBreak="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A110E1"/>
    <w:multiLevelType w:val="multilevel"/>
    <w:tmpl w:val="EAAC5166"/>
    <w:lvl w:ilvl="0">
      <w:start w:val="1"/>
      <w:numFmt w:val="decimal"/>
      <w:lvlText w:val="3.%1."/>
      <w:lvlJc w:val="left"/>
      <w:pPr>
        <w:tabs>
          <w:tab w:val="num" w:pos="794"/>
        </w:tabs>
        <w:ind w:left="794" w:hanging="437"/>
      </w:pPr>
      <w:rPr>
        <w:rFonts w:hint="default"/>
      </w:rPr>
    </w:lvl>
    <w:lvl w:ilvl="1">
      <w:start w:val="1"/>
      <w:numFmt w:val="decimal"/>
      <w:lvlText w:val="3.%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3" w15:restartNumberingAfterBreak="0">
    <w:nsid w:val="07B1462F"/>
    <w:multiLevelType w:val="hybridMultilevel"/>
    <w:tmpl w:val="193C7F12"/>
    <w:lvl w:ilvl="0" w:tplc="041B000F">
      <w:start w:val="1"/>
      <w:numFmt w:val="decimal"/>
      <w:lvlText w:val="%1."/>
      <w:lvlJc w:val="left"/>
      <w:pPr>
        <w:ind w:left="2136" w:hanging="360"/>
      </w:pPr>
      <w:rPr>
        <w:rFonts w:hint="default"/>
        <w:b w:val="0"/>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 w15:restartNumberingAfterBreak="0">
    <w:nsid w:val="08D925FD"/>
    <w:multiLevelType w:val="hybridMultilevel"/>
    <w:tmpl w:val="141606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EED4948"/>
    <w:multiLevelType w:val="hybridMultilevel"/>
    <w:tmpl w:val="3918DB5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929E1"/>
    <w:multiLevelType w:val="multilevel"/>
    <w:tmpl w:val="F2F2F882"/>
    <w:lvl w:ilvl="0">
      <w:start w:val="7"/>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66A04B5"/>
    <w:multiLevelType w:val="multilevel"/>
    <w:tmpl w:val="9434004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98D73E5"/>
    <w:multiLevelType w:val="hybridMultilevel"/>
    <w:tmpl w:val="71BA6E2C"/>
    <w:lvl w:ilvl="0" w:tplc="FFFFFFFF">
      <w:start w:val="1"/>
      <w:numFmt w:val="decimal"/>
      <w:lvlText w:val="%1."/>
      <w:lvlJc w:val="left"/>
      <w:pPr>
        <w:ind w:left="720" w:hanging="360"/>
      </w:pPr>
      <w:rPr>
        <w:rFonts w:hint="default"/>
      </w:rPr>
    </w:lvl>
    <w:lvl w:ilvl="1" w:tplc="5B2E54DA">
      <w:start w:val="1"/>
      <w:numFmt w:val="decimal"/>
      <w:lvlText w:val="1.%2"/>
      <w:lvlJc w:val="left"/>
      <w:pPr>
        <w:ind w:left="1440" w:hanging="360"/>
      </w:pPr>
      <w:rPr>
        <w:rFonts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426BD6"/>
    <w:multiLevelType w:val="multilevel"/>
    <w:tmpl w:val="7A84A17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C53654E"/>
    <w:multiLevelType w:val="multilevel"/>
    <w:tmpl w:val="87320E90"/>
    <w:lvl w:ilvl="0">
      <w:start w:val="7"/>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lowerLetter"/>
      <w:lvlText w:val="%3)"/>
      <w:lvlJc w:val="left"/>
      <w:pPr>
        <w:ind w:left="360" w:hanging="360"/>
      </w:p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CF92481"/>
    <w:multiLevelType w:val="multilevel"/>
    <w:tmpl w:val="95E61FE6"/>
    <w:lvl w:ilvl="0">
      <w:start w:val="5"/>
      <w:numFmt w:val="decimal"/>
      <w:lvlText w:val="%1."/>
      <w:lvlJc w:val="left"/>
      <w:pPr>
        <w:tabs>
          <w:tab w:val="num" w:pos="357"/>
        </w:tabs>
        <w:ind w:left="357" w:hanging="357"/>
      </w:pPr>
      <w:rPr>
        <w:rFonts w:hint="default"/>
      </w:rPr>
    </w:lvl>
    <w:lvl w:ilvl="1">
      <w:start w:val="3"/>
      <w:numFmt w:val="decimal"/>
      <w:lvlText w:val="3.%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12"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13"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8130FE4"/>
    <w:multiLevelType w:val="hybridMultilevel"/>
    <w:tmpl w:val="40BAAEEE"/>
    <w:lvl w:ilvl="0" w:tplc="FFFFFFFF">
      <w:start w:val="1"/>
      <w:numFmt w:val="lowerLetter"/>
      <w:lvlText w:val="%1)"/>
      <w:lvlJc w:val="left"/>
      <w:pPr>
        <w:tabs>
          <w:tab w:val="num" w:pos="1088"/>
        </w:tabs>
        <w:ind w:left="1088" w:hanging="454"/>
      </w:pPr>
      <w:rPr>
        <w:rFonts w:hint="default"/>
        <w:color w:val="auto"/>
        <w:sz w:val="22"/>
      </w:rPr>
    </w:lvl>
    <w:lvl w:ilvl="1" w:tplc="FFFFFFFF">
      <w:start w:val="1"/>
      <w:numFmt w:val="bullet"/>
      <w:lvlText w:val="o"/>
      <w:lvlJc w:val="left"/>
      <w:pPr>
        <w:tabs>
          <w:tab w:val="num" w:pos="373"/>
        </w:tabs>
        <w:ind w:left="373" w:hanging="360"/>
      </w:pPr>
      <w:rPr>
        <w:rFonts w:ascii="Courier New" w:hAnsi="Courier New" w:hint="default"/>
      </w:rPr>
    </w:lvl>
    <w:lvl w:ilvl="2" w:tplc="FFFFFFFF" w:tentative="1">
      <w:start w:val="1"/>
      <w:numFmt w:val="bullet"/>
      <w:lvlText w:val=""/>
      <w:lvlJc w:val="left"/>
      <w:pPr>
        <w:tabs>
          <w:tab w:val="num" w:pos="1093"/>
        </w:tabs>
        <w:ind w:left="1093" w:hanging="360"/>
      </w:pPr>
      <w:rPr>
        <w:rFonts w:ascii="Wingdings" w:hAnsi="Wingdings" w:hint="default"/>
      </w:rPr>
    </w:lvl>
    <w:lvl w:ilvl="3" w:tplc="FFFFFFFF">
      <w:start w:val="1"/>
      <w:numFmt w:val="bullet"/>
      <w:lvlText w:val=""/>
      <w:lvlJc w:val="left"/>
      <w:pPr>
        <w:tabs>
          <w:tab w:val="num" w:pos="1813"/>
        </w:tabs>
        <w:ind w:left="1813" w:hanging="360"/>
      </w:pPr>
      <w:rPr>
        <w:rFonts w:ascii="Symbol" w:hAnsi="Symbol" w:hint="default"/>
      </w:rPr>
    </w:lvl>
    <w:lvl w:ilvl="4" w:tplc="FFFFFFFF" w:tentative="1">
      <w:start w:val="1"/>
      <w:numFmt w:val="bullet"/>
      <w:lvlText w:val="o"/>
      <w:lvlJc w:val="left"/>
      <w:pPr>
        <w:tabs>
          <w:tab w:val="num" w:pos="2533"/>
        </w:tabs>
        <w:ind w:left="2533" w:hanging="360"/>
      </w:pPr>
      <w:rPr>
        <w:rFonts w:ascii="Courier New" w:hAnsi="Courier New" w:hint="default"/>
      </w:rPr>
    </w:lvl>
    <w:lvl w:ilvl="5" w:tplc="FFFFFFFF" w:tentative="1">
      <w:start w:val="1"/>
      <w:numFmt w:val="bullet"/>
      <w:lvlText w:val=""/>
      <w:lvlJc w:val="left"/>
      <w:pPr>
        <w:tabs>
          <w:tab w:val="num" w:pos="3253"/>
        </w:tabs>
        <w:ind w:left="3253" w:hanging="360"/>
      </w:pPr>
      <w:rPr>
        <w:rFonts w:ascii="Wingdings" w:hAnsi="Wingdings" w:hint="default"/>
      </w:rPr>
    </w:lvl>
    <w:lvl w:ilvl="6" w:tplc="FFFFFFFF" w:tentative="1">
      <w:start w:val="1"/>
      <w:numFmt w:val="bullet"/>
      <w:lvlText w:val=""/>
      <w:lvlJc w:val="left"/>
      <w:pPr>
        <w:tabs>
          <w:tab w:val="num" w:pos="3973"/>
        </w:tabs>
        <w:ind w:left="3973" w:hanging="360"/>
      </w:pPr>
      <w:rPr>
        <w:rFonts w:ascii="Symbol" w:hAnsi="Symbol" w:hint="default"/>
      </w:rPr>
    </w:lvl>
    <w:lvl w:ilvl="7" w:tplc="FFFFFFFF" w:tentative="1">
      <w:start w:val="1"/>
      <w:numFmt w:val="bullet"/>
      <w:lvlText w:val="o"/>
      <w:lvlJc w:val="left"/>
      <w:pPr>
        <w:tabs>
          <w:tab w:val="num" w:pos="4693"/>
        </w:tabs>
        <w:ind w:left="4693" w:hanging="360"/>
      </w:pPr>
      <w:rPr>
        <w:rFonts w:ascii="Courier New" w:hAnsi="Courier New" w:hint="default"/>
      </w:rPr>
    </w:lvl>
    <w:lvl w:ilvl="8" w:tplc="FFFFFFFF" w:tentative="1">
      <w:start w:val="1"/>
      <w:numFmt w:val="bullet"/>
      <w:lvlText w:val=""/>
      <w:lvlJc w:val="left"/>
      <w:pPr>
        <w:tabs>
          <w:tab w:val="num" w:pos="5413"/>
        </w:tabs>
        <w:ind w:left="5413" w:hanging="360"/>
      </w:pPr>
      <w:rPr>
        <w:rFonts w:ascii="Wingdings" w:hAnsi="Wingdings" w:hint="default"/>
      </w:rPr>
    </w:lvl>
  </w:abstractNum>
  <w:abstractNum w:abstractNumId="15"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F601944"/>
    <w:multiLevelType w:val="hybridMultilevel"/>
    <w:tmpl w:val="F3DE3E1A"/>
    <w:lvl w:ilvl="0" w:tplc="08365EEE">
      <w:start w:val="1"/>
      <w:numFmt w:val="decimal"/>
      <w:lvlText w:val="%1."/>
      <w:lvlJc w:val="left"/>
      <w:rPr>
        <w:rFonts w:hint="default"/>
        <w:color w:val="auto"/>
      </w:rPr>
    </w:lvl>
    <w:lvl w:ilvl="1" w:tplc="08365EEE">
      <w:start w:val="1"/>
      <w:numFmt w:val="decimal"/>
      <w:lvlText w:val="%2."/>
      <w:lvlJc w:val="left"/>
      <w:pPr>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603A28"/>
    <w:multiLevelType w:val="hybridMultilevel"/>
    <w:tmpl w:val="B448BF34"/>
    <w:lvl w:ilvl="0" w:tplc="E828D8C8">
      <w:start w:val="2"/>
      <w:numFmt w:val="decimal"/>
      <w:lvlText w:val="1.%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037BAA"/>
    <w:multiLevelType w:val="multilevel"/>
    <w:tmpl w:val="CBD8CCC6"/>
    <w:lvl w:ilvl="0">
      <w:start w:val="1"/>
      <w:numFmt w:val="decimal"/>
      <w:lvlText w:val="2.%1."/>
      <w:lvlJc w:val="left"/>
      <w:pPr>
        <w:tabs>
          <w:tab w:val="num" w:pos="794"/>
        </w:tabs>
        <w:ind w:left="794" w:hanging="437"/>
      </w:pPr>
      <w:rPr>
        <w:rFonts w:hint="default"/>
      </w:rPr>
    </w:lvl>
    <w:lvl w:ilvl="1">
      <w:start w:val="1"/>
      <w:numFmt w:val="decimal"/>
      <w:lvlText w:val="4.%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20" w15:restartNumberingAfterBreak="0">
    <w:nsid w:val="439311A3"/>
    <w:multiLevelType w:val="hybridMultilevel"/>
    <w:tmpl w:val="609CA46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041B000F">
      <w:start w:val="1"/>
      <w:numFmt w:val="decimal"/>
      <w:lvlText w:val="%4."/>
      <w:lvlJc w:val="left"/>
      <w:pPr>
        <w:ind w:left="2880" w:hanging="360"/>
      </w:pPr>
      <w:rPr>
        <w:rFonts w:hint="default"/>
      </w:rPr>
    </w:lvl>
    <w:lvl w:ilvl="4" w:tplc="9028E08A">
      <w:start w:val="1"/>
      <w:numFmt w:val="lowerLetter"/>
      <w:lvlText w:val="%5)"/>
      <w:lvlJc w:val="left"/>
      <w:pPr>
        <w:ind w:left="3960" w:hanging="72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B874B1"/>
    <w:multiLevelType w:val="hybridMultilevel"/>
    <w:tmpl w:val="12C2040A"/>
    <w:lvl w:ilvl="0" w:tplc="AD344FFA">
      <w:start w:val="1"/>
      <w:numFmt w:val="decimal"/>
      <w:lvlText w:val="%1."/>
      <w:lvlJc w:val="left"/>
      <w:pPr>
        <w:ind w:left="720" w:hanging="360"/>
      </w:pPr>
      <w:rPr>
        <w:b w:val="0"/>
        <w:bCs/>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4834F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B33E6B"/>
    <w:multiLevelType w:val="hybridMultilevel"/>
    <w:tmpl w:val="9470203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8E51B46"/>
    <w:multiLevelType w:val="multilevel"/>
    <w:tmpl w:val="F894E222"/>
    <w:lvl w:ilvl="0">
      <w:start w:val="1"/>
      <w:numFmt w:val="decimal"/>
      <w:lvlText w:val="3.%1."/>
      <w:lvlJc w:val="left"/>
      <w:pPr>
        <w:tabs>
          <w:tab w:val="num" w:pos="794"/>
        </w:tabs>
        <w:ind w:left="794" w:hanging="437"/>
      </w:pPr>
      <w:rPr>
        <w:rFonts w:hint="default"/>
      </w:rPr>
    </w:lvl>
    <w:lvl w:ilvl="1">
      <w:start w:val="1"/>
      <w:numFmt w:val="decimal"/>
      <w:lvlText w:val="4.%2."/>
      <w:lvlJc w:val="left"/>
      <w:pPr>
        <w:tabs>
          <w:tab w:val="num" w:pos="794"/>
        </w:tabs>
        <w:ind w:left="794" w:hanging="437"/>
      </w:pPr>
      <w:rPr>
        <w:rFonts w:hint="default"/>
      </w:rPr>
    </w:lvl>
    <w:lvl w:ilvl="2">
      <w:start w:val="1"/>
      <w:numFmt w:val="decimal"/>
      <w:lvlRestart w:val="0"/>
      <w:lvlText w:val="3.1.%3."/>
      <w:lvlJc w:val="left"/>
      <w:pPr>
        <w:tabs>
          <w:tab w:val="num" w:pos="2778"/>
        </w:tabs>
        <w:ind w:left="964" w:hanging="964"/>
      </w:pPr>
      <w:rPr>
        <w:rFonts w:hint="default"/>
      </w:rPr>
    </w:lvl>
    <w:lvl w:ilvl="3">
      <w:start w:val="1"/>
      <w:numFmt w:val="decimal"/>
      <w:lvlRestart w:val="0"/>
      <w:lvlText w:val="3.1.1.%4."/>
      <w:lvlJc w:val="left"/>
      <w:pPr>
        <w:tabs>
          <w:tab w:val="num" w:pos="1418"/>
        </w:tabs>
        <w:ind w:left="794" w:hanging="397"/>
      </w:pPr>
      <w:rPr>
        <w:rFonts w:hint="default"/>
      </w:rPr>
    </w:lvl>
    <w:lvl w:ilvl="4">
      <w:start w:val="1"/>
      <w:numFmt w:val="decimal"/>
      <w:lvlText w:val="3.1.1.1.%5."/>
      <w:lvlJc w:val="left"/>
      <w:pPr>
        <w:tabs>
          <w:tab w:val="num" w:pos="2520"/>
        </w:tabs>
        <w:ind w:left="2232" w:hanging="1778"/>
      </w:pPr>
      <w:rPr>
        <w:rFonts w:hint="default"/>
      </w:rPr>
    </w:lvl>
    <w:lvl w:ilvl="5">
      <w:start w:val="1"/>
      <w:numFmt w:val="decimal"/>
      <w:lvlText w:val="3.1.1.1.1.%6."/>
      <w:lvlJc w:val="left"/>
      <w:pPr>
        <w:tabs>
          <w:tab w:val="num" w:pos="2880"/>
        </w:tabs>
        <w:ind w:left="2736" w:hanging="936"/>
      </w:pPr>
      <w:rPr>
        <w:rFonts w:hint="default"/>
      </w:rPr>
    </w:lvl>
    <w:lvl w:ilvl="6">
      <w:start w:val="1"/>
      <w:numFmt w:val="decimal"/>
      <w:lvlText w:val="3.1.1.1.1.1.%7."/>
      <w:lvlJc w:val="left"/>
      <w:pPr>
        <w:tabs>
          <w:tab w:val="num" w:pos="3600"/>
        </w:tabs>
        <w:ind w:left="3240" w:hanging="1080"/>
      </w:pPr>
      <w:rPr>
        <w:rFonts w:hint="default"/>
      </w:rPr>
    </w:lvl>
    <w:lvl w:ilvl="7">
      <w:start w:val="1"/>
      <w:numFmt w:val="decimal"/>
      <w:lvlText w:val="3.1.1.1.1.1.1.%8."/>
      <w:lvlJc w:val="left"/>
      <w:pPr>
        <w:tabs>
          <w:tab w:val="num" w:pos="3960"/>
        </w:tabs>
        <w:ind w:left="3744" w:hanging="1224"/>
      </w:pPr>
      <w:rPr>
        <w:rFonts w:hint="default"/>
      </w:rPr>
    </w:lvl>
    <w:lvl w:ilvl="8">
      <w:start w:val="1"/>
      <w:numFmt w:val="decimal"/>
      <w:lvlText w:val="3.1.1.1.1.1.1.%9."/>
      <w:lvlJc w:val="left"/>
      <w:pPr>
        <w:tabs>
          <w:tab w:val="num" w:pos="4680"/>
        </w:tabs>
        <w:ind w:left="4320" w:hanging="1440"/>
      </w:pPr>
      <w:rPr>
        <w:rFonts w:hint="default"/>
      </w:rPr>
    </w:lvl>
  </w:abstractNum>
  <w:abstractNum w:abstractNumId="27" w15:restartNumberingAfterBreak="0">
    <w:nsid w:val="5AE60635"/>
    <w:multiLevelType w:val="hybridMultilevel"/>
    <w:tmpl w:val="5A2846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593EE3"/>
    <w:multiLevelType w:val="hybridMultilevel"/>
    <w:tmpl w:val="9F528DC8"/>
    <w:lvl w:ilvl="0" w:tplc="E56E73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07247CE"/>
    <w:multiLevelType w:val="hybridMultilevel"/>
    <w:tmpl w:val="5B509F72"/>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5CBE6FA4">
      <w:start w:val="2"/>
      <w:numFmt w:val="decimal"/>
      <w:lvlText w:val="%4."/>
      <w:lvlJc w:val="left"/>
      <w:pPr>
        <w:ind w:left="644" w:hanging="360"/>
      </w:pPr>
      <w:rPr>
        <w:rFonts w:hint="default"/>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CED18B8"/>
    <w:multiLevelType w:val="hybridMultilevel"/>
    <w:tmpl w:val="40BAAEEE"/>
    <w:lvl w:ilvl="0" w:tplc="FFFFFFFF">
      <w:start w:val="1"/>
      <w:numFmt w:val="lowerLetter"/>
      <w:lvlText w:val="%1)"/>
      <w:lvlJc w:val="left"/>
      <w:pPr>
        <w:tabs>
          <w:tab w:val="num" w:pos="1088"/>
        </w:tabs>
        <w:ind w:left="1088" w:hanging="454"/>
      </w:pPr>
      <w:rPr>
        <w:rFonts w:hint="default"/>
        <w:color w:val="auto"/>
        <w:sz w:val="22"/>
      </w:rPr>
    </w:lvl>
    <w:lvl w:ilvl="1" w:tplc="FFFFFFFF">
      <w:start w:val="1"/>
      <w:numFmt w:val="bullet"/>
      <w:lvlText w:val="o"/>
      <w:lvlJc w:val="left"/>
      <w:pPr>
        <w:tabs>
          <w:tab w:val="num" w:pos="373"/>
        </w:tabs>
        <w:ind w:left="373" w:hanging="360"/>
      </w:pPr>
      <w:rPr>
        <w:rFonts w:ascii="Courier New" w:hAnsi="Courier New" w:hint="default"/>
      </w:rPr>
    </w:lvl>
    <w:lvl w:ilvl="2" w:tplc="FFFFFFFF" w:tentative="1">
      <w:start w:val="1"/>
      <w:numFmt w:val="bullet"/>
      <w:lvlText w:val=""/>
      <w:lvlJc w:val="left"/>
      <w:pPr>
        <w:tabs>
          <w:tab w:val="num" w:pos="1093"/>
        </w:tabs>
        <w:ind w:left="1093" w:hanging="360"/>
      </w:pPr>
      <w:rPr>
        <w:rFonts w:ascii="Wingdings" w:hAnsi="Wingdings" w:hint="default"/>
      </w:rPr>
    </w:lvl>
    <w:lvl w:ilvl="3" w:tplc="FFFFFFFF">
      <w:start w:val="1"/>
      <w:numFmt w:val="bullet"/>
      <w:lvlText w:val=""/>
      <w:lvlJc w:val="left"/>
      <w:pPr>
        <w:tabs>
          <w:tab w:val="num" w:pos="1813"/>
        </w:tabs>
        <w:ind w:left="1813" w:hanging="360"/>
      </w:pPr>
      <w:rPr>
        <w:rFonts w:ascii="Symbol" w:hAnsi="Symbol" w:hint="default"/>
      </w:rPr>
    </w:lvl>
    <w:lvl w:ilvl="4" w:tplc="FFFFFFFF" w:tentative="1">
      <w:start w:val="1"/>
      <w:numFmt w:val="bullet"/>
      <w:lvlText w:val="o"/>
      <w:lvlJc w:val="left"/>
      <w:pPr>
        <w:tabs>
          <w:tab w:val="num" w:pos="2533"/>
        </w:tabs>
        <w:ind w:left="2533" w:hanging="360"/>
      </w:pPr>
      <w:rPr>
        <w:rFonts w:ascii="Courier New" w:hAnsi="Courier New" w:hint="default"/>
      </w:rPr>
    </w:lvl>
    <w:lvl w:ilvl="5" w:tplc="FFFFFFFF" w:tentative="1">
      <w:start w:val="1"/>
      <w:numFmt w:val="bullet"/>
      <w:lvlText w:val=""/>
      <w:lvlJc w:val="left"/>
      <w:pPr>
        <w:tabs>
          <w:tab w:val="num" w:pos="3253"/>
        </w:tabs>
        <w:ind w:left="3253" w:hanging="360"/>
      </w:pPr>
      <w:rPr>
        <w:rFonts w:ascii="Wingdings" w:hAnsi="Wingdings" w:hint="default"/>
      </w:rPr>
    </w:lvl>
    <w:lvl w:ilvl="6" w:tplc="FFFFFFFF" w:tentative="1">
      <w:start w:val="1"/>
      <w:numFmt w:val="bullet"/>
      <w:lvlText w:val=""/>
      <w:lvlJc w:val="left"/>
      <w:pPr>
        <w:tabs>
          <w:tab w:val="num" w:pos="3973"/>
        </w:tabs>
        <w:ind w:left="3973" w:hanging="360"/>
      </w:pPr>
      <w:rPr>
        <w:rFonts w:ascii="Symbol" w:hAnsi="Symbol" w:hint="default"/>
      </w:rPr>
    </w:lvl>
    <w:lvl w:ilvl="7" w:tplc="FFFFFFFF" w:tentative="1">
      <w:start w:val="1"/>
      <w:numFmt w:val="bullet"/>
      <w:lvlText w:val="o"/>
      <w:lvlJc w:val="left"/>
      <w:pPr>
        <w:tabs>
          <w:tab w:val="num" w:pos="4693"/>
        </w:tabs>
        <w:ind w:left="4693" w:hanging="360"/>
      </w:pPr>
      <w:rPr>
        <w:rFonts w:ascii="Courier New" w:hAnsi="Courier New" w:hint="default"/>
      </w:rPr>
    </w:lvl>
    <w:lvl w:ilvl="8" w:tplc="FFFFFFFF" w:tentative="1">
      <w:start w:val="1"/>
      <w:numFmt w:val="bullet"/>
      <w:lvlText w:val=""/>
      <w:lvlJc w:val="left"/>
      <w:pPr>
        <w:tabs>
          <w:tab w:val="num" w:pos="5413"/>
        </w:tabs>
        <w:ind w:left="5413" w:hanging="360"/>
      </w:pPr>
      <w:rPr>
        <w:rFonts w:ascii="Wingdings" w:hAnsi="Wingdings" w:hint="default"/>
      </w:rPr>
    </w:lvl>
  </w:abstractNum>
  <w:abstractNum w:abstractNumId="34"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0165A4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5968AD"/>
    <w:multiLevelType w:val="hybridMultilevel"/>
    <w:tmpl w:val="E6525B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39"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E276931"/>
    <w:multiLevelType w:val="hybridMultilevel"/>
    <w:tmpl w:val="40BAAEEE"/>
    <w:lvl w:ilvl="0" w:tplc="FFFFFFFF">
      <w:start w:val="1"/>
      <w:numFmt w:val="lowerLetter"/>
      <w:lvlText w:val="%1)"/>
      <w:lvlJc w:val="left"/>
      <w:pPr>
        <w:tabs>
          <w:tab w:val="num" w:pos="1088"/>
        </w:tabs>
        <w:ind w:left="1088" w:hanging="454"/>
      </w:pPr>
      <w:rPr>
        <w:rFonts w:hint="default"/>
        <w:color w:val="auto"/>
        <w:sz w:val="22"/>
      </w:rPr>
    </w:lvl>
    <w:lvl w:ilvl="1" w:tplc="FFFFFFFF">
      <w:start w:val="1"/>
      <w:numFmt w:val="bullet"/>
      <w:lvlText w:val="o"/>
      <w:lvlJc w:val="left"/>
      <w:pPr>
        <w:tabs>
          <w:tab w:val="num" w:pos="373"/>
        </w:tabs>
        <w:ind w:left="373" w:hanging="360"/>
      </w:pPr>
      <w:rPr>
        <w:rFonts w:ascii="Courier New" w:hAnsi="Courier New" w:hint="default"/>
      </w:rPr>
    </w:lvl>
    <w:lvl w:ilvl="2" w:tplc="FFFFFFFF" w:tentative="1">
      <w:start w:val="1"/>
      <w:numFmt w:val="bullet"/>
      <w:lvlText w:val=""/>
      <w:lvlJc w:val="left"/>
      <w:pPr>
        <w:tabs>
          <w:tab w:val="num" w:pos="1093"/>
        </w:tabs>
        <w:ind w:left="1093" w:hanging="360"/>
      </w:pPr>
      <w:rPr>
        <w:rFonts w:ascii="Wingdings" w:hAnsi="Wingdings" w:hint="default"/>
      </w:rPr>
    </w:lvl>
    <w:lvl w:ilvl="3" w:tplc="FFFFFFFF">
      <w:start w:val="1"/>
      <w:numFmt w:val="bullet"/>
      <w:lvlText w:val=""/>
      <w:lvlJc w:val="left"/>
      <w:pPr>
        <w:tabs>
          <w:tab w:val="num" w:pos="1813"/>
        </w:tabs>
        <w:ind w:left="1813" w:hanging="360"/>
      </w:pPr>
      <w:rPr>
        <w:rFonts w:ascii="Symbol" w:hAnsi="Symbol" w:hint="default"/>
      </w:rPr>
    </w:lvl>
    <w:lvl w:ilvl="4" w:tplc="FFFFFFFF" w:tentative="1">
      <w:start w:val="1"/>
      <w:numFmt w:val="bullet"/>
      <w:lvlText w:val="o"/>
      <w:lvlJc w:val="left"/>
      <w:pPr>
        <w:tabs>
          <w:tab w:val="num" w:pos="2533"/>
        </w:tabs>
        <w:ind w:left="2533" w:hanging="360"/>
      </w:pPr>
      <w:rPr>
        <w:rFonts w:ascii="Courier New" w:hAnsi="Courier New" w:hint="default"/>
      </w:rPr>
    </w:lvl>
    <w:lvl w:ilvl="5" w:tplc="FFFFFFFF" w:tentative="1">
      <w:start w:val="1"/>
      <w:numFmt w:val="bullet"/>
      <w:lvlText w:val=""/>
      <w:lvlJc w:val="left"/>
      <w:pPr>
        <w:tabs>
          <w:tab w:val="num" w:pos="3253"/>
        </w:tabs>
        <w:ind w:left="3253" w:hanging="360"/>
      </w:pPr>
      <w:rPr>
        <w:rFonts w:ascii="Wingdings" w:hAnsi="Wingdings" w:hint="default"/>
      </w:rPr>
    </w:lvl>
    <w:lvl w:ilvl="6" w:tplc="FFFFFFFF" w:tentative="1">
      <w:start w:val="1"/>
      <w:numFmt w:val="bullet"/>
      <w:lvlText w:val=""/>
      <w:lvlJc w:val="left"/>
      <w:pPr>
        <w:tabs>
          <w:tab w:val="num" w:pos="3973"/>
        </w:tabs>
        <w:ind w:left="3973" w:hanging="360"/>
      </w:pPr>
      <w:rPr>
        <w:rFonts w:ascii="Symbol" w:hAnsi="Symbol" w:hint="default"/>
      </w:rPr>
    </w:lvl>
    <w:lvl w:ilvl="7" w:tplc="FFFFFFFF" w:tentative="1">
      <w:start w:val="1"/>
      <w:numFmt w:val="bullet"/>
      <w:lvlText w:val="o"/>
      <w:lvlJc w:val="left"/>
      <w:pPr>
        <w:tabs>
          <w:tab w:val="num" w:pos="4693"/>
        </w:tabs>
        <w:ind w:left="4693" w:hanging="360"/>
      </w:pPr>
      <w:rPr>
        <w:rFonts w:ascii="Courier New" w:hAnsi="Courier New" w:hint="default"/>
      </w:rPr>
    </w:lvl>
    <w:lvl w:ilvl="8" w:tplc="FFFFFFFF" w:tentative="1">
      <w:start w:val="1"/>
      <w:numFmt w:val="bullet"/>
      <w:lvlText w:val=""/>
      <w:lvlJc w:val="left"/>
      <w:pPr>
        <w:tabs>
          <w:tab w:val="num" w:pos="5413"/>
        </w:tabs>
        <w:ind w:left="5413" w:hanging="360"/>
      </w:pPr>
      <w:rPr>
        <w:rFonts w:ascii="Wingdings" w:hAnsi="Wingdings" w:hint="default"/>
      </w:rPr>
    </w:lvl>
  </w:abstractNum>
  <w:num w:numId="1" w16cid:durableId="977346139">
    <w:abstractNumId w:val="7"/>
  </w:num>
  <w:num w:numId="2" w16cid:durableId="1750419189">
    <w:abstractNumId w:val="5"/>
  </w:num>
  <w:num w:numId="3" w16cid:durableId="1895239763">
    <w:abstractNumId w:val="24"/>
  </w:num>
  <w:num w:numId="4" w16cid:durableId="219564512">
    <w:abstractNumId w:val="17"/>
  </w:num>
  <w:num w:numId="5" w16cid:durableId="1984306201">
    <w:abstractNumId w:val="6"/>
  </w:num>
  <w:num w:numId="6" w16cid:durableId="335151586">
    <w:abstractNumId w:val="39"/>
  </w:num>
  <w:num w:numId="7" w16cid:durableId="944194834">
    <w:abstractNumId w:val="30"/>
  </w:num>
  <w:num w:numId="8" w16cid:durableId="1656687325">
    <w:abstractNumId w:val="31"/>
  </w:num>
  <w:num w:numId="9" w16cid:durableId="157115504">
    <w:abstractNumId w:val="37"/>
  </w:num>
  <w:num w:numId="10" w16cid:durableId="1197431794">
    <w:abstractNumId w:val="4"/>
  </w:num>
  <w:num w:numId="11" w16cid:durableId="2081754877">
    <w:abstractNumId w:val="11"/>
  </w:num>
  <w:num w:numId="12" w16cid:durableId="360594505">
    <w:abstractNumId w:val="2"/>
  </w:num>
  <w:num w:numId="13" w16cid:durableId="1112869605">
    <w:abstractNumId w:val="26"/>
  </w:num>
  <w:num w:numId="14" w16cid:durableId="610939695">
    <w:abstractNumId w:val="19"/>
  </w:num>
  <w:num w:numId="15" w16cid:durableId="188110513">
    <w:abstractNumId w:val="34"/>
  </w:num>
  <w:num w:numId="16" w16cid:durableId="1471898801">
    <w:abstractNumId w:val="1"/>
  </w:num>
  <w:num w:numId="17" w16cid:durableId="1430128066">
    <w:abstractNumId w:val="28"/>
  </w:num>
  <w:num w:numId="18" w16cid:durableId="364673116">
    <w:abstractNumId w:val="32"/>
  </w:num>
  <w:num w:numId="19" w16cid:durableId="2051756094">
    <w:abstractNumId w:val="9"/>
  </w:num>
  <w:num w:numId="20" w16cid:durableId="18737635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2254011">
    <w:abstractNumId w:val="21"/>
  </w:num>
  <w:num w:numId="22" w16cid:durableId="1055004904">
    <w:abstractNumId w:val="25"/>
  </w:num>
  <w:num w:numId="23" w16cid:durableId="1554543540">
    <w:abstractNumId w:val="22"/>
  </w:num>
  <w:num w:numId="24" w16cid:durableId="1580825146">
    <w:abstractNumId w:val="16"/>
  </w:num>
  <w:num w:numId="25" w16cid:durableId="1787195407">
    <w:abstractNumId w:val="0"/>
  </w:num>
  <w:num w:numId="26" w16cid:durableId="1575436082">
    <w:abstractNumId w:val="13"/>
  </w:num>
  <w:num w:numId="27" w16cid:durableId="1456832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5819320">
    <w:abstractNumId w:val="29"/>
  </w:num>
  <w:num w:numId="29" w16cid:durableId="1914317300">
    <w:abstractNumId w:val="38"/>
  </w:num>
  <w:num w:numId="30" w16cid:durableId="995495691">
    <w:abstractNumId w:val="12"/>
  </w:num>
  <w:num w:numId="31" w16cid:durableId="1023752548">
    <w:abstractNumId w:val="15"/>
  </w:num>
  <w:num w:numId="32" w16cid:durableId="836770704">
    <w:abstractNumId w:val="27"/>
  </w:num>
  <w:num w:numId="33" w16cid:durableId="510337008">
    <w:abstractNumId w:val="20"/>
  </w:num>
  <w:num w:numId="34" w16cid:durableId="569080036">
    <w:abstractNumId w:val="8"/>
  </w:num>
  <w:num w:numId="35" w16cid:durableId="9189690">
    <w:abstractNumId w:val="36"/>
  </w:num>
  <w:num w:numId="36" w16cid:durableId="1487211038">
    <w:abstractNumId w:val="18"/>
  </w:num>
  <w:num w:numId="37" w16cid:durableId="1438525171">
    <w:abstractNumId w:val="23"/>
  </w:num>
  <w:num w:numId="38" w16cid:durableId="868877620">
    <w:abstractNumId w:val="3"/>
  </w:num>
  <w:num w:numId="39" w16cid:durableId="608514722">
    <w:abstractNumId w:val="10"/>
  </w:num>
  <w:num w:numId="40" w16cid:durableId="187572065">
    <w:abstractNumId w:val="40"/>
  </w:num>
  <w:num w:numId="41" w16cid:durableId="835539992">
    <w:abstractNumId w:val="14"/>
  </w:num>
  <w:num w:numId="42" w16cid:durableId="21268481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517"/>
    <w:rsid w:val="000006EB"/>
    <w:rsid w:val="000011FF"/>
    <w:rsid w:val="0000165F"/>
    <w:rsid w:val="00001962"/>
    <w:rsid w:val="00001B5F"/>
    <w:rsid w:val="000031A7"/>
    <w:rsid w:val="00004038"/>
    <w:rsid w:val="00005EC0"/>
    <w:rsid w:val="00005F05"/>
    <w:rsid w:val="000067CE"/>
    <w:rsid w:val="00006ABA"/>
    <w:rsid w:val="00007A20"/>
    <w:rsid w:val="00007BD0"/>
    <w:rsid w:val="000111D1"/>
    <w:rsid w:val="00011C81"/>
    <w:rsid w:val="00012938"/>
    <w:rsid w:val="00012C1A"/>
    <w:rsid w:val="000135D7"/>
    <w:rsid w:val="0001371F"/>
    <w:rsid w:val="000139EE"/>
    <w:rsid w:val="00013A62"/>
    <w:rsid w:val="000143EB"/>
    <w:rsid w:val="000148A5"/>
    <w:rsid w:val="000152E0"/>
    <w:rsid w:val="000153BF"/>
    <w:rsid w:val="00016585"/>
    <w:rsid w:val="00016AD1"/>
    <w:rsid w:val="000171A9"/>
    <w:rsid w:val="000173C7"/>
    <w:rsid w:val="000176BA"/>
    <w:rsid w:val="00017C66"/>
    <w:rsid w:val="00017E08"/>
    <w:rsid w:val="000207B7"/>
    <w:rsid w:val="00020EB3"/>
    <w:rsid w:val="000213CE"/>
    <w:rsid w:val="00022C2E"/>
    <w:rsid w:val="00024E45"/>
    <w:rsid w:val="00025CAA"/>
    <w:rsid w:val="00026A7E"/>
    <w:rsid w:val="00027270"/>
    <w:rsid w:val="00027576"/>
    <w:rsid w:val="000300C5"/>
    <w:rsid w:val="00030506"/>
    <w:rsid w:val="0003262A"/>
    <w:rsid w:val="000342AB"/>
    <w:rsid w:val="00035322"/>
    <w:rsid w:val="00035633"/>
    <w:rsid w:val="00035B44"/>
    <w:rsid w:val="00036072"/>
    <w:rsid w:val="000373C1"/>
    <w:rsid w:val="000379AE"/>
    <w:rsid w:val="0004059C"/>
    <w:rsid w:val="00040CD3"/>
    <w:rsid w:val="000412C4"/>
    <w:rsid w:val="00042147"/>
    <w:rsid w:val="00042852"/>
    <w:rsid w:val="00042A6E"/>
    <w:rsid w:val="00043AD8"/>
    <w:rsid w:val="0004421B"/>
    <w:rsid w:val="00045563"/>
    <w:rsid w:val="000455E2"/>
    <w:rsid w:val="0004596B"/>
    <w:rsid w:val="00045DA4"/>
    <w:rsid w:val="0004708D"/>
    <w:rsid w:val="00050371"/>
    <w:rsid w:val="00050557"/>
    <w:rsid w:val="00050792"/>
    <w:rsid w:val="00051E4B"/>
    <w:rsid w:val="0005373B"/>
    <w:rsid w:val="00053C84"/>
    <w:rsid w:val="00053CF6"/>
    <w:rsid w:val="00054DF1"/>
    <w:rsid w:val="00054FF7"/>
    <w:rsid w:val="00055048"/>
    <w:rsid w:val="00056029"/>
    <w:rsid w:val="000561F0"/>
    <w:rsid w:val="000562D4"/>
    <w:rsid w:val="000562E6"/>
    <w:rsid w:val="0005651E"/>
    <w:rsid w:val="00057716"/>
    <w:rsid w:val="00060B2D"/>
    <w:rsid w:val="00061174"/>
    <w:rsid w:val="000612D6"/>
    <w:rsid w:val="00061A27"/>
    <w:rsid w:val="0006370E"/>
    <w:rsid w:val="000653D3"/>
    <w:rsid w:val="00065515"/>
    <w:rsid w:val="00065C04"/>
    <w:rsid w:val="00067B17"/>
    <w:rsid w:val="000700E3"/>
    <w:rsid w:val="00070BCB"/>
    <w:rsid w:val="000716BC"/>
    <w:rsid w:val="00071938"/>
    <w:rsid w:val="000727C7"/>
    <w:rsid w:val="00072A16"/>
    <w:rsid w:val="000748B2"/>
    <w:rsid w:val="00075B45"/>
    <w:rsid w:val="00075D30"/>
    <w:rsid w:val="000768A6"/>
    <w:rsid w:val="00076AA7"/>
    <w:rsid w:val="00083996"/>
    <w:rsid w:val="00084047"/>
    <w:rsid w:val="00084447"/>
    <w:rsid w:val="000846C8"/>
    <w:rsid w:val="00084A1D"/>
    <w:rsid w:val="0008570F"/>
    <w:rsid w:val="00085A65"/>
    <w:rsid w:val="0008621D"/>
    <w:rsid w:val="00086552"/>
    <w:rsid w:val="00086964"/>
    <w:rsid w:val="00086BD9"/>
    <w:rsid w:val="00090A86"/>
    <w:rsid w:val="00091132"/>
    <w:rsid w:val="000914C5"/>
    <w:rsid w:val="00091D9F"/>
    <w:rsid w:val="00092364"/>
    <w:rsid w:val="000928F2"/>
    <w:rsid w:val="00092C0C"/>
    <w:rsid w:val="000933AE"/>
    <w:rsid w:val="00096724"/>
    <w:rsid w:val="00096B7F"/>
    <w:rsid w:val="00097431"/>
    <w:rsid w:val="000A0442"/>
    <w:rsid w:val="000A0914"/>
    <w:rsid w:val="000A0A40"/>
    <w:rsid w:val="000A0E61"/>
    <w:rsid w:val="000A0F6C"/>
    <w:rsid w:val="000A102C"/>
    <w:rsid w:val="000A2414"/>
    <w:rsid w:val="000A2C0E"/>
    <w:rsid w:val="000A30EA"/>
    <w:rsid w:val="000A33F8"/>
    <w:rsid w:val="000A3A12"/>
    <w:rsid w:val="000A42BC"/>
    <w:rsid w:val="000A44CA"/>
    <w:rsid w:val="000A5330"/>
    <w:rsid w:val="000A58BF"/>
    <w:rsid w:val="000A5B66"/>
    <w:rsid w:val="000A5F90"/>
    <w:rsid w:val="000A645C"/>
    <w:rsid w:val="000A69B8"/>
    <w:rsid w:val="000A6A5A"/>
    <w:rsid w:val="000A7378"/>
    <w:rsid w:val="000B0D43"/>
    <w:rsid w:val="000B176F"/>
    <w:rsid w:val="000B184E"/>
    <w:rsid w:val="000B1CC0"/>
    <w:rsid w:val="000B1ECF"/>
    <w:rsid w:val="000B3AC4"/>
    <w:rsid w:val="000B4DA3"/>
    <w:rsid w:val="000B57CE"/>
    <w:rsid w:val="000B588E"/>
    <w:rsid w:val="000B62B6"/>
    <w:rsid w:val="000B675E"/>
    <w:rsid w:val="000C0E48"/>
    <w:rsid w:val="000C1652"/>
    <w:rsid w:val="000C19C8"/>
    <w:rsid w:val="000C2150"/>
    <w:rsid w:val="000C2A22"/>
    <w:rsid w:val="000C303D"/>
    <w:rsid w:val="000C365D"/>
    <w:rsid w:val="000C38B2"/>
    <w:rsid w:val="000C54E2"/>
    <w:rsid w:val="000C70C4"/>
    <w:rsid w:val="000D0094"/>
    <w:rsid w:val="000D0335"/>
    <w:rsid w:val="000D0EDD"/>
    <w:rsid w:val="000D0EE7"/>
    <w:rsid w:val="000D19A0"/>
    <w:rsid w:val="000D1AA3"/>
    <w:rsid w:val="000D3641"/>
    <w:rsid w:val="000D39EE"/>
    <w:rsid w:val="000D484F"/>
    <w:rsid w:val="000D5390"/>
    <w:rsid w:val="000D5541"/>
    <w:rsid w:val="000D5714"/>
    <w:rsid w:val="000D572A"/>
    <w:rsid w:val="000D60E7"/>
    <w:rsid w:val="000D6AF5"/>
    <w:rsid w:val="000D7045"/>
    <w:rsid w:val="000D7414"/>
    <w:rsid w:val="000E04F6"/>
    <w:rsid w:val="000E0A0C"/>
    <w:rsid w:val="000E0EF3"/>
    <w:rsid w:val="000E1BFE"/>
    <w:rsid w:val="000E2C1B"/>
    <w:rsid w:val="000E3197"/>
    <w:rsid w:val="000E43B6"/>
    <w:rsid w:val="000E43FA"/>
    <w:rsid w:val="000E4554"/>
    <w:rsid w:val="000E48A3"/>
    <w:rsid w:val="000E60FD"/>
    <w:rsid w:val="000E6A8F"/>
    <w:rsid w:val="000E771C"/>
    <w:rsid w:val="000E7E01"/>
    <w:rsid w:val="000F04B7"/>
    <w:rsid w:val="000F0676"/>
    <w:rsid w:val="000F0AE1"/>
    <w:rsid w:val="000F2460"/>
    <w:rsid w:val="000F2B53"/>
    <w:rsid w:val="000F3A87"/>
    <w:rsid w:val="000F50F4"/>
    <w:rsid w:val="000F6069"/>
    <w:rsid w:val="000F6356"/>
    <w:rsid w:val="000F6C84"/>
    <w:rsid w:val="000F7561"/>
    <w:rsid w:val="000F7E3D"/>
    <w:rsid w:val="00100246"/>
    <w:rsid w:val="00100C97"/>
    <w:rsid w:val="00101491"/>
    <w:rsid w:val="00101599"/>
    <w:rsid w:val="00101F38"/>
    <w:rsid w:val="0010252B"/>
    <w:rsid w:val="001029D8"/>
    <w:rsid w:val="00102CD1"/>
    <w:rsid w:val="001032F5"/>
    <w:rsid w:val="00103E37"/>
    <w:rsid w:val="0010447E"/>
    <w:rsid w:val="001049D6"/>
    <w:rsid w:val="001059D3"/>
    <w:rsid w:val="00105EBE"/>
    <w:rsid w:val="00106707"/>
    <w:rsid w:val="0010692E"/>
    <w:rsid w:val="00107B35"/>
    <w:rsid w:val="00107F3A"/>
    <w:rsid w:val="00107FDE"/>
    <w:rsid w:val="00111C49"/>
    <w:rsid w:val="001126A8"/>
    <w:rsid w:val="0011297E"/>
    <w:rsid w:val="00113097"/>
    <w:rsid w:val="00113270"/>
    <w:rsid w:val="00113954"/>
    <w:rsid w:val="00116324"/>
    <w:rsid w:val="00116D09"/>
    <w:rsid w:val="001170A8"/>
    <w:rsid w:val="001174D3"/>
    <w:rsid w:val="00117BBC"/>
    <w:rsid w:val="00117DD3"/>
    <w:rsid w:val="00121614"/>
    <w:rsid w:val="00121615"/>
    <w:rsid w:val="00121E07"/>
    <w:rsid w:val="00122D9C"/>
    <w:rsid w:val="00123267"/>
    <w:rsid w:val="00126D3C"/>
    <w:rsid w:val="00126DFD"/>
    <w:rsid w:val="00126F2E"/>
    <w:rsid w:val="00126FCC"/>
    <w:rsid w:val="001273CC"/>
    <w:rsid w:val="001278B8"/>
    <w:rsid w:val="001278EF"/>
    <w:rsid w:val="00131155"/>
    <w:rsid w:val="00131370"/>
    <w:rsid w:val="00131E30"/>
    <w:rsid w:val="00132685"/>
    <w:rsid w:val="001332DC"/>
    <w:rsid w:val="001333C3"/>
    <w:rsid w:val="00133434"/>
    <w:rsid w:val="0013574C"/>
    <w:rsid w:val="0013574D"/>
    <w:rsid w:val="0013686A"/>
    <w:rsid w:val="00137F4E"/>
    <w:rsid w:val="001401A8"/>
    <w:rsid w:val="0014173C"/>
    <w:rsid w:val="00141A61"/>
    <w:rsid w:val="00141F06"/>
    <w:rsid w:val="00142DA4"/>
    <w:rsid w:val="0014300E"/>
    <w:rsid w:val="00143E20"/>
    <w:rsid w:val="00143E73"/>
    <w:rsid w:val="0014447D"/>
    <w:rsid w:val="00144E67"/>
    <w:rsid w:val="0014589F"/>
    <w:rsid w:val="001460B5"/>
    <w:rsid w:val="0014691D"/>
    <w:rsid w:val="00146E31"/>
    <w:rsid w:val="001471B1"/>
    <w:rsid w:val="00147D43"/>
    <w:rsid w:val="00147E90"/>
    <w:rsid w:val="00147F8F"/>
    <w:rsid w:val="00147F9B"/>
    <w:rsid w:val="00150C1F"/>
    <w:rsid w:val="00151EFF"/>
    <w:rsid w:val="00151F26"/>
    <w:rsid w:val="00152342"/>
    <w:rsid w:val="00152403"/>
    <w:rsid w:val="00152D1A"/>
    <w:rsid w:val="001535E3"/>
    <w:rsid w:val="00153B8D"/>
    <w:rsid w:val="001540AE"/>
    <w:rsid w:val="001546DB"/>
    <w:rsid w:val="0015505C"/>
    <w:rsid w:val="001550D1"/>
    <w:rsid w:val="00156B4A"/>
    <w:rsid w:val="00157860"/>
    <w:rsid w:val="00160C24"/>
    <w:rsid w:val="00160EA5"/>
    <w:rsid w:val="001611B9"/>
    <w:rsid w:val="0016160C"/>
    <w:rsid w:val="001628F3"/>
    <w:rsid w:val="00162CC3"/>
    <w:rsid w:val="00162D83"/>
    <w:rsid w:val="00162F44"/>
    <w:rsid w:val="00162FEE"/>
    <w:rsid w:val="0016314A"/>
    <w:rsid w:val="001631C6"/>
    <w:rsid w:val="001640C9"/>
    <w:rsid w:val="00164DEB"/>
    <w:rsid w:val="0016764D"/>
    <w:rsid w:val="001714DC"/>
    <w:rsid w:val="00171A3F"/>
    <w:rsid w:val="001722A3"/>
    <w:rsid w:val="00172F41"/>
    <w:rsid w:val="001766B5"/>
    <w:rsid w:val="001766CD"/>
    <w:rsid w:val="00176957"/>
    <w:rsid w:val="00176EA4"/>
    <w:rsid w:val="00176FAA"/>
    <w:rsid w:val="00177080"/>
    <w:rsid w:val="00177686"/>
    <w:rsid w:val="00177CA7"/>
    <w:rsid w:val="00180E0D"/>
    <w:rsid w:val="0018183D"/>
    <w:rsid w:val="00181896"/>
    <w:rsid w:val="001823A3"/>
    <w:rsid w:val="001823CA"/>
    <w:rsid w:val="001828A1"/>
    <w:rsid w:val="00182A4D"/>
    <w:rsid w:val="0018408F"/>
    <w:rsid w:val="00184515"/>
    <w:rsid w:val="00184785"/>
    <w:rsid w:val="0018490D"/>
    <w:rsid w:val="00185267"/>
    <w:rsid w:val="0018553D"/>
    <w:rsid w:val="00185543"/>
    <w:rsid w:val="00186DCC"/>
    <w:rsid w:val="00187803"/>
    <w:rsid w:val="00187E61"/>
    <w:rsid w:val="00187E62"/>
    <w:rsid w:val="00191468"/>
    <w:rsid w:val="00191B50"/>
    <w:rsid w:val="00191C95"/>
    <w:rsid w:val="0019231E"/>
    <w:rsid w:val="001923F4"/>
    <w:rsid w:val="00193E59"/>
    <w:rsid w:val="0019429A"/>
    <w:rsid w:val="001942DC"/>
    <w:rsid w:val="001951A2"/>
    <w:rsid w:val="001953EE"/>
    <w:rsid w:val="001955D9"/>
    <w:rsid w:val="001957FE"/>
    <w:rsid w:val="00195D84"/>
    <w:rsid w:val="00195EBC"/>
    <w:rsid w:val="0019701A"/>
    <w:rsid w:val="00197069"/>
    <w:rsid w:val="00197422"/>
    <w:rsid w:val="00197907"/>
    <w:rsid w:val="001A0DC0"/>
    <w:rsid w:val="001A13B3"/>
    <w:rsid w:val="001A1921"/>
    <w:rsid w:val="001A1A5C"/>
    <w:rsid w:val="001A1AD5"/>
    <w:rsid w:val="001A1E1A"/>
    <w:rsid w:val="001A1E2F"/>
    <w:rsid w:val="001A232B"/>
    <w:rsid w:val="001A26B3"/>
    <w:rsid w:val="001A2F5D"/>
    <w:rsid w:val="001A370C"/>
    <w:rsid w:val="001A3D44"/>
    <w:rsid w:val="001A409B"/>
    <w:rsid w:val="001A5011"/>
    <w:rsid w:val="001A5BA1"/>
    <w:rsid w:val="001A5E21"/>
    <w:rsid w:val="001A5FF6"/>
    <w:rsid w:val="001A673F"/>
    <w:rsid w:val="001A6865"/>
    <w:rsid w:val="001A6BD1"/>
    <w:rsid w:val="001A714F"/>
    <w:rsid w:val="001A74CE"/>
    <w:rsid w:val="001A7759"/>
    <w:rsid w:val="001B0A90"/>
    <w:rsid w:val="001B1EA2"/>
    <w:rsid w:val="001B2B60"/>
    <w:rsid w:val="001B3D2C"/>
    <w:rsid w:val="001B5248"/>
    <w:rsid w:val="001B5C70"/>
    <w:rsid w:val="001B5D6B"/>
    <w:rsid w:val="001B635F"/>
    <w:rsid w:val="001B6A3E"/>
    <w:rsid w:val="001B6FA7"/>
    <w:rsid w:val="001B747E"/>
    <w:rsid w:val="001B7D58"/>
    <w:rsid w:val="001C0217"/>
    <w:rsid w:val="001C15BE"/>
    <w:rsid w:val="001C1761"/>
    <w:rsid w:val="001C1BF4"/>
    <w:rsid w:val="001C2E38"/>
    <w:rsid w:val="001C3361"/>
    <w:rsid w:val="001C343A"/>
    <w:rsid w:val="001C34D1"/>
    <w:rsid w:val="001C4CE7"/>
    <w:rsid w:val="001C58BD"/>
    <w:rsid w:val="001C6FC1"/>
    <w:rsid w:val="001D0218"/>
    <w:rsid w:val="001D0FC6"/>
    <w:rsid w:val="001D131B"/>
    <w:rsid w:val="001D1A5E"/>
    <w:rsid w:val="001D260B"/>
    <w:rsid w:val="001D2A1B"/>
    <w:rsid w:val="001D378A"/>
    <w:rsid w:val="001D3F87"/>
    <w:rsid w:val="001D4FA2"/>
    <w:rsid w:val="001D545D"/>
    <w:rsid w:val="001D55F7"/>
    <w:rsid w:val="001D577A"/>
    <w:rsid w:val="001D5E1C"/>
    <w:rsid w:val="001D67D2"/>
    <w:rsid w:val="001D692A"/>
    <w:rsid w:val="001D6F98"/>
    <w:rsid w:val="001D7ED9"/>
    <w:rsid w:val="001E0722"/>
    <w:rsid w:val="001E080B"/>
    <w:rsid w:val="001E0BB9"/>
    <w:rsid w:val="001E176F"/>
    <w:rsid w:val="001E25E1"/>
    <w:rsid w:val="001E2C20"/>
    <w:rsid w:val="001E2CB2"/>
    <w:rsid w:val="001E2D55"/>
    <w:rsid w:val="001E41F4"/>
    <w:rsid w:val="001E4944"/>
    <w:rsid w:val="001E4C04"/>
    <w:rsid w:val="001E51A6"/>
    <w:rsid w:val="001E6550"/>
    <w:rsid w:val="001E683C"/>
    <w:rsid w:val="001E7E0D"/>
    <w:rsid w:val="001F17AE"/>
    <w:rsid w:val="001F1ADA"/>
    <w:rsid w:val="001F2CB8"/>
    <w:rsid w:val="001F354D"/>
    <w:rsid w:val="001F49B8"/>
    <w:rsid w:val="001F4F30"/>
    <w:rsid w:val="001F5198"/>
    <w:rsid w:val="001F5561"/>
    <w:rsid w:val="001F6CAB"/>
    <w:rsid w:val="001F6E1F"/>
    <w:rsid w:val="001F6EE9"/>
    <w:rsid w:val="00201634"/>
    <w:rsid w:val="002016C2"/>
    <w:rsid w:val="00201A0C"/>
    <w:rsid w:val="0020247A"/>
    <w:rsid w:val="002024D6"/>
    <w:rsid w:val="00203A9D"/>
    <w:rsid w:val="00203B02"/>
    <w:rsid w:val="00203BCA"/>
    <w:rsid w:val="00203DC0"/>
    <w:rsid w:val="002042C1"/>
    <w:rsid w:val="0020568F"/>
    <w:rsid w:val="0020637A"/>
    <w:rsid w:val="00206BFF"/>
    <w:rsid w:val="002076DD"/>
    <w:rsid w:val="002076F0"/>
    <w:rsid w:val="002100A9"/>
    <w:rsid w:val="002101BE"/>
    <w:rsid w:val="00210B72"/>
    <w:rsid w:val="00210B9C"/>
    <w:rsid w:val="00210F44"/>
    <w:rsid w:val="0021143F"/>
    <w:rsid w:val="00212C5D"/>
    <w:rsid w:val="00212EAC"/>
    <w:rsid w:val="0021300A"/>
    <w:rsid w:val="00213D38"/>
    <w:rsid w:val="00214CB2"/>
    <w:rsid w:val="00215F4E"/>
    <w:rsid w:val="00217750"/>
    <w:rsid w:val="00220277"/>
    <w:rsid w:val="00220620"/>
    <w:rsid w:val="002208BD"/>
    <w:rsid w:val="00220CF4"/>
    <w:rsid w:val="00221B98"/>
    <w:rsid w:val="00222394"/>
    <w:rsid w:val="00222902"/>
    <w:rsid w:val="00223558"/>
    <w:rsid w:val="0022356A"/>
    <w:rsid w:val="00223996"/>
    <w:rsid w:val="00224E7E"/>
    <w:rsid w:val="00225329"/>
    <w:rsid w:val="00225844"/>
    <w:rsid w:val="00226EAD"/>
    <w:rsid w:val="00227722"/>
    <w:rsid w:val="00230551"/>
    <w:rsid w:val="00230AD6"/>
    <w:rsid w:val="00230BF4"/>
    <w:rsid w:val="00231813"/>
    <w:rsid w:val="002337D9"/>
    <w:rsid w:val="00233A17"/>
    <w:rsid w:val="002343A2"/>
    <w:rsid w:val="00234408"/>
    <w:rsid w:val="00235361"/>
    <w:rsid w:val="002361E9"/>
    <w:rsid w:val="0023719E"/>
    <w:rsid w:val="002371BE"/>
    <w:rsid w:val="002376AF"/>
    <w:rsid w:val="00237FA9"/>
    <w:rsid w:val="00240181"/>
    <w:rsid w:val="00240BE5"/>
    <w:rsid w:val="002416D3"/>
    <w:rsid w:val="00241B3D"/>
    <w:rsid w:val="00242811"/>
    <w:rsid w:val="00242F67"/>
    <w:rsid w:val="002435FF"/>
    <w:rsid w:val="00243615"/>
    <w:rsid w:val="00243B59"/>
    <w:rsid w:val="0024453F"/>
    <w:rsid w:val="00245ECB"/>
    <w:rsid w:val="0024611B"/>
    <w:rsid w:val="00247054"/>
    <w:rsid w:val="00247625"/>
    <w:rsid w:val="002500F9"/>
    <w:rsid w:val="00250ECE"/>
    <w:rsid w:val="00251270"/>
    <w:rsid w:val="00251A8C"/>
    <w:rsid w:val="00251EEA"/>
    <w:rsid w:val="0025202C"/>
    <w:rsid w:val="00253100"/>
    <w:rsid w:val="00253EEE"/>
    <w:rsid w:val="00254B73"/>
    <w:rsid w:val="00255947"/>
    <w:rsid w:val="00256164"/>
    <w:rsid w:val="002561DB"/>
    <w:rsid w:val="0025683F"/>
    <w:rsid w:val="00257C7A"/>
    <w:rsid w:val="00260812"/>
    <w:rsid w:val="00260937"/>
    <w:rsid w:val="00261004"/>
    <w:rsid w:val="002615A0"/>
    <w:rsid w:val="002615BF"/>
    <w:rsid w:val="0026170F"/>
    <w:rsid w:val="00262504"/>
    <w:rsid w:val="00262C2D"/>
    <w:rsid w:val="00262C6A"/>
    <w:rsid w:val="00262EA6"/>
    <w:rsid w:val="00265179"/>
    <w:rsid w:val="0026533A"/>
    <w:rsid w:val="002658C8"/>
    <w:rsid w:val="0026595D"/>
    <w:rsid w:val="002665BC"/>
    <w:rsid w:val="00266AD8"/>
    <w:rsid w:val="00270893"/>
    <w:rsid w:val="00270A1D"/>
    <w:rsid w:val="00271A86"/>
    <w:rsid w:val="002723B4"/>
    <w:rsid w:val="00272C8D"/>
    <w:rsid w:val="0027400B"/>
    <w:rsid w:val="002742B8"/>
    <w:rsid w:val="0027497F"/>
    <w:rsid w:val="0027560E"/>
    <w:rsid w:val="002761D3"/>
    <w:rsid w:val="00276340"/>
    <w:rsid w:val="00276492"/>
    <w:rsid w:val="00276806"/>
    <w:rsid w:val="00276CFF"/>
    <w:rsid w:val="00276E28"/>
    <w:rsid w:val="00277522"/>
    <w:rsid w:val="002775BB"/>
    <w:rsid w:val="00277B08"/>
    <w:rsid w:val="00277CC1"/>
    <w:rsid w:val="00280779"/>
    <w:rsid w:val="00282119"/>
    <w:rsid w:val="00282428"/>
    <w:rsid w:val="00283B02"/>
    <w:rsid w:val="00283C5A"/>
    <w:rsid w:val="002846CA"/>
    <w:rsid w:val="00284AA5"/>
    <w:rsid w:val="00284E3E"/>
    <w:rsid w:val="002857F6"/>
    <w:rsid w:val="00285D33"/>
    <w:rsid w:val="00286CCE"/>
    <w:rsid w:val="00287292"/>
    <w:rsid w:val="00287CAA"/>
    <w:rsid w:val="00290D8F"/>
    <w:rsid w:val="00292815"/>
    <w:rsid w:val="00293523"/>
    <w:rsid w:val="00293FAD"/>
    <w:rsid w:val="00294482"/>
    <w:rsid w:val="00294BB1"/>
    <w:rsid w:val="00295003"/>
    <w:rsid w:val="00295358"/>
    <w:rsid w:val="0029577A"/>
    <w:rsid w:val="00295F14"/>
    <w:rsid w:val="002974A5"/>
    <w:rsid w:val="00297619"/>
    <w:rsid w:val="00297DAC"/>
    <w:rsid w:val="002A140E"/>
    <w:rsid w:val="002A189A"/>
    <w:rsid w:val="002A1A45"/>
    <w:rsid w:val="002A23B7"/>
    <w:rsid w:val="002A4D3F"/>
    <w:rsid w:val="002A4EF3"/>
    <w:rsid w:val="002A52AC"/>
    <w:rsid w:val="002A62D0"/>
    <w:rsid w:val="002A6DCD"/>
    <w:rsid w:val="002A6FE8"/>
    <w:rsid w:val="002A733F"/>
    <w:rsid w:val="002A7ACB"/>
    <w:rsid w:val="002B008C"/>
    <w:rsid w:val="002B0A3A"/>
    <w:rsid w:val="002B0C6E"/>
    <w:rsid w:val="002B0F86"/>
    <w:rsid w:val="002B1DD2"/>
    <w:rsid w:val="002B1FE7"/>
    <w:rsid w:val="002B234B"/>
    <w:rsid w:val="002B2448"/>
    <w:rsid w:val="002B263C"/>
    <w:rsid w:val="002B3049"/>
    <w:rsid w:val="002B33BB"/>
    <w:rsid w:val="002B3555"/>
    <w:rsid w:val="002B36FB"/>
    <w:rsid w:val="002B38DA"/>
    <w:rsid w:val="002B442B"/>
    <w:rsid w:val="002B45A2"/>
    <w:rsid w:val="002B48C4"/>
    <w:rsid w:val="002B511D"/>
    <w:rsid w:val="002B5399"/>
    <w:rsid w:val="002B599E"/>
    <w:rsid w:val="002B7F83"/>
    <w:rsid w:val="002C0064"/>
    <w:rsid w:val="002C0446"/>
    <w:rsid w:val="002C065D"/>
    <w:rsid w:val="002C1999"/>
    <w:rsid w:val="002C1F5C"/>
    <w:rsid w:val="002C2136"/>
    <w:rsid w:val="002C2ED2"/>
    <w:rsid w:val="002C344E"/>
    <w:rsid w:val="002C3600"/>
    <w:rsid w:val="002C3D84"/>
    <w:rsid w:val="002C563A"/>
    <w:rsid w:val="002C5715"/>
    <w:rsid w:val="002C5D67"/>
    <w:rsid w:val="002C62B7"/>
    <w:rsid w:val="002C68ED"/>
    <w:rsid w:val="002C6A84"/>
    <w:rsid w:val="002C7483"/>
    <w:rsid w:val="002C7BDA"/>
    <w:rsid w:val="002C7F5D"/>
    <w:rsid w:val="002C7F89"/>
    <w:rsid w:val="002D00A2"/>
    <w:rsid w:val="002D12F2"/>
    <w:rsid w:val="002D18DF"/>
    <w:rsid w:val="002D1BD3"/>
    <w:rsid w:val="002D25D6"/>
    <w:rsid w:val="002D41AA"/>
    <w:rsid w:val="002D48C6"/>
    <w:rsid w:val="002D53B1"/>
    <w:rsid w:val="002D5789"/>
    <w:rsid w:val="002D5A02"/>
    <w:rsid w:val="002D5E79"/>
    <w:rsid w:val="002D74E7"/>
    <w:rsid w:val="002E0122"/>
    <w:rsid w:val="002E13CD"/>
    <w:rsid w:val="002E1658"/>
    <w:rsid w:val="002E28B3"/>
    <w:rsid w:val="002E2A66"/>
    <w:rsid w:val="002E2DC3"/>
    <w:rsid w:val="002E2FFC"/>
    <w:rsid w:val="002E36C6"/>
    <w:rsid w:val="002E3D1C"/>
    <w:rsid w:val="002E4E9A"/>
    <w:rsid w:val="002E6811"/>
    <w:rsid w:val="002E6ECC"/>
    <w:rsid w:val="002E736C"/>
    <w:rsid w:val="002E74F0"/>
    <w:rsid w:val="002E787F"/>
    <w:rsid w:val="002E7934"/>
    <w:rsid w:val="002F0A45"/>
    <w:rsid w:val="002F0CAB"/>
    <w:rsid w:val="002F125A"/>
    <w:rsid w:val="002F2A26"/>
    <w:rsid w:val="002F2ADB"/>
    <w:rsid w:val="002F3301"/>
    <w:rsid w:val="002F345F"/>
    <w:rsid w:val="002F3B60"/>
    <w:rsid w:val="002F514C"/>
    <w:rsid w:val="002F5E02"/>
    <w:rsid w:val="002F5E30"/>
    <w:rsid w:val="002F65FB"/>
    <w:rsid w:val="002F67B0"/>
    <w:rsid w:val="002F6B30"/>
    <w:rsid w:val="002F6C43"/>
    <w:rsid w:val="002F720D"/>
    <w:rsid w:val="002F77B3"/>
    <w:rsid w:val="002F7BD8"/>
    <w:rsid w:val="002F7FD5"/>
    <w:rsid w:val="0030016D"/>
    <w:rsid w:val="003007F3"/>
    <w:rsid w:val="00301A8C"/>
    <w:rsid w:val="00302819"/>
    <w:rsid w:val="00302AF8"/>
    <w:rsid w:val="003045C6"/>
    <w:rsid w:val="00304DE4"/>
    <w:rsid w:val="0030784E"/>
    <w:rsid w:val="003102C9"/>
    <w:rsid w:val="003103AF"/>
    <w:rsid w:val="00310666"/>
    <w:rsid w:val="00310D22"/>
    <w:rsid w:val="0031121C"/>
    <w:rsid w:val="00312353"/>
    <w:rsid w:val="00314227"/>
    <w:rsid w:val="0031430E"/>
    <w:rsid w:val="003156BE"/>
    <w:rsid w:val="00315BE8"/>
    <w:rsid w:val="00316AD5"/>
    <w:rsid w:val="00316ADB"/>
    <w:rsid w:val="00317151"/>
    <w:rsid w:val="003175A7"/>
    <w:rsid w:val="00317FD7"/>
    <w:rsid w:val="0032160A"/>
    <w:rsid w:val="003216B4"/>
    <w:rsid w:val="00321CAB"/>
    <w:rsid w:val="003220AC"/>
    <w:rsid w:val="00322103"/>
    <w:rsid w:val="00322B59"/>
    <w:rsid w:val="003230EB"/>
    <w:rsid w:val="003240FE"/>
    <w:rsid w:val="003241E7"/>
    <w:rsid w:val="00324585"/>
    <w:rsid w:val="00324929"/>
    <w:rsid w:val="00324AB8"/>
    <w:rsid w:val="00324BBA"/>
    <w:rsid w:val="003252CB"/>
    <w:rsid w:val="00325E40"/>
    <w:rsid w:val="00326825"/>
    <w:rsid w:val="0032744A"/>
    <w:rsid w:val="0033030F"/>
    <w:rsid w:val="0033071F"/>
    <w:rsid w:val="0033193A"/>
    <w:rsid w:val="00331F16"/>
    <w:rsid w:val="0033254A"/>
    <w:rsid w:val="00332971"/>
    <w:rsid w:val="0033314D"/>
    <w:rsid w:val="0033362F"/>
    <w:rsid w:val="00335316"/>
    <w:rsid w:val="0033626B"/>
    <w:rsid w:val="003370F3"/>
    <w:rsid w:val="003379D0"/>
    <w:rsid w:val="00340724"/>
    <w:rsid w:val="00340CE2"/>
    <w:rsid w:val="00340ECE"/>
    <w:rsid w:val="0034104E"/>
    <w:rsid w:val="00341FEF"/>
    <w:rsid w:val="003431C1"/>
    <w:rsid w:val="003432ED"/>
    <w:rsid w:val="0034362C"/>
    <w:rsid w:val="0034372A"/>
    <w:rsid w:val="00343862"/>
    <w:rsid w:val="003440E3"/>
    <w:rsid w:val="00345073"/>
    <w:rsid w:val="00345719"/>
    <w:rsid w:val="00346215"/>
    <w:rsid w:val="003463D9"/>
    <w:rsid w:val="00346A5F"/>
    <w:rsid w:val="003500AB"/>
    <w:rsid w:val="003501EF"/>
    <w:rsid w:val="00350F70"/>
    <w:rsid w:val="00351835"/>
    <w:rsid w:val="003523B6"/>
    <w:rsid w:val="003527BB"/>
    <w:rsid w:val="00352966"/>
    <w:rsid w:val="00352F9A"/>
    <w:rsid w:val="003536EF"/>
    <w:rsid w:val="00353DD2"/>
    <w:rsid w:val="00354C10"/>
    <w:rsid w:val="00354E18"/>
    <w:rsid w:val="00354E2C"/>
    <w:rsid w:val="00355069"/>
    <w:rsid w:val="00355E71"/>
    <w:rsid w:val="003577E4"/>
    <w:rsid w:val="00357E7F"/>
    <w:rsid w:val="00357EB8"/>
    <w:rsid w:val="00360410"/>
    <w:rsid w:val="00360E72"/>
    <w:rsid w:val="00361434"/>
    <w:rsid w:val="003617B2"/>
    <w:rsid w:val="00361C65"/>
    <w:rsid w:val="003622DE"/>
    <w:rsid w:val="0036256E"/>
    <w:rsid w:val="003631AD"/>
    <w:rsid w:val="00363600"/>
    <w:rsid w:val="0036421A"/>
    <w:rsid w:val="0036731A"/>
    <w:rsid w:val="003677B8"/>
    <w:rsid w:val="00367A5D"/>
    <w:rsid w:val="0037028A"/>
    <w:rsid w:val="0037107E"/>
    <w:rsid w:val="003712EC"/>
    <w:rsid w:val="00371FC4"/>
    <w:rsid w:val="00372256"/>
    <w:rsid w:val="00372D25"/>
    <w:rsid w:val="00373697"/>
    <w:rsid w:val="0037376A"/>
    <w:rsid w:val="003739A1"/>
    <w:rsid w:val="00373C16"/>
    <w:rsid w:val="00374218"/>
    <w:rsid w:val="0037479B"/>
    <w:rsid w:val="00374F50"/>
    <w:rsid w:val="0037534E"/>
    <w:rsid w:val="0037594F"/>
    <w:rsid w:val="0037645A"/>
    <w:rsid w:val="00376A8D"/>
    <w:rsid w:val="00376F3C"/>
    <w:rsid w:val="00376F5B"/>
    <w:rsid w:val="00377A77"/>
    <w:rsid w:val="00377AD8"/>
    <w:rsid w:val="00377D93"/>
    <w:rsid w:val="0038087E"/>
    <w:rsid w:val="00380FFB"/>
    <w:rsid w:val="0038240A"/>
    <w:rsid w:val="00382582"/>
    <w:rsid w:val="00384A09"/>
    <w:rsid w:val="00384EA8"/>
    <w:rsid w:val="003908D0"/>
    <w:rsid w:val="00393785"/>
    <w:rsid w:val="00393F7B"/>
    <w:rsid w:val="0039400E"/>
    <w:rsid w:val="003950A5"/>
    <w:rsid w:val="0039564D"/>
    <w:rsid w:val="00395C74"/>
    <w:rsid w:val="00396577"/>
    <w:rsid w:val="003A02E2"/>
    <w:rsid w:val="003A2684"/>
    <w:rsid w:val="003A286C"/>
    <w:rsid w:val="003A589E"/>
    <w:rsid w:val="003A6274"/>
    <w:rsid w:val="003B00B2"/>
    <w:rsid w:val="003B0A7C"/>
    <w:rsid w:val="003B1389"/>
    <w:rsid w:val="003B1DF6"/>
    <w:rsid w:val="003B3A47"/>
    <w:rsid w:val="003B3D85"/>
    <w:rsid w:val="003B5CA6"/>
    <w:rsid w:val="003B5CC2"/>
    <w:rsid w:val="003B66F6"/>
    <w:rsid w:val="003B69DF"/>
    <w:rsid w:val="003B7D7C"/>
    <w:rsid w:val="003C10DF"/>
    <w:rsid w:val="003C1448"/>
    <w:rsid w:val="003C2DCC"/>
    <w:rsid w:val="003C3214"/>
    <w:rsid w:val="003C3CAF"/>
    <w:rsid w:val="003C3ED8"/>
    <w:rsid w:val="003C57B7"/>
    <w:rsid w:val="003C7411"/>
    <w:rsid w:val="003C78A5"/>
    <w:rsid w:val="003C7B18"/>
    <w:rsid w:val="003C7E9F"/>
    <w:rsid w:val="003D1180"/>
    <w:rsid w:val="003D1C8A"/>
    <w:rsid w:val="003D26AC"/>
    <w:rsid w:val="003D27A6"/>
    <w:rsid w:val="003D2C9C"/>
    <w:rsid w:val="003D2EA6"/>
    <w:rsid w:val="003D334E"/>
    <w:rsid w:val="003D36AC"/>
    <w:rsid w:val="003D3755"/>
    <w:rsid w:val="003D38D2"/>
    <w:rsid w:val="003D3A6E"/>
    <w:rsid w:val="003D470A"/>
    <w:rsid w:val="003D4B30"/>
    <w:rsid w:val="003D529F"/>
    <w:rsid w:val="003D5805"/>
    <w:rsid w:val="003D5ED9"/>
    <w:rsid w:val="003D69E1"/>
    <w:rsid w:val="003D6A92"/>
    <w:rsid w:val="003D78E6"/>
    <w:rsid w:val="003E00F8"/>
    <w:rsid w:val="003E08DB"/>
    <w:rsid w:val="003E0B97"/>
    <w:rsid w:val="003E0C4D"/>
    <w:rsid w:val="003E1DFB"/>
    <w:rsid w:val="003E3752"/>
    <w:rsid w:val="003E3F27"/>
    <w:rsid w:val="003E45A0"/>
    <w:rsid w:val="003E46A1"/>
    <w:rsid w:val="003E50C5"/>
    <w:rsid w:val="003E51A8"/>
    <w:rsid w:val="003E5627"/>
    <w:rsid w:val="003E5BCC"/>
    <w:rsid w:val="003E677D"/>
    <w:rsid w:val="003F0C61"/>
    <w:rsid w:val="003F1433"/>
    <w:rsid w:val="003F30B9"/>
    <w:rsid w:val="003F3BC5"/>
    <w:rsid w:val="003F3C2E"/>
    <w:rsid w:val="003F40F3"/>
    <w:rsid w:val="003F50E9"/>
    <w:rsid w:val="003F5746"/>
    <w:rsid w:val="003F5E85"/>
    <w:rsid w:val="003F5F56"/>
    <w:rsid w:val="003F63D2"/>
    <w:rsid w:val="003F6BFC"/>
    <w:rsid w:val="003F72BD"/>
    <w:rsid w:val="003F77C4"/>
    <w:rsid w:val="003F79D4"/>
    <w:rsid w:val="003F7FB5"/>
    <w:rsid w:val="0040034A"/>
    <w:rsid w:val="004005FE"/>
    <w:rsid w:val="004007B5"/>
    <w:rsid w:val="00400C1B"/>
    <w:rsid w:val="00402265"/>
    <w:rsid w:val="00402471"/>
    <w:rsid w:val="0040267C"/>
    <w:rsid w:val="004026D6"/>
    <w:rsid w:val="004027F8"/>
    <w:rsid w:val="00402EF3"/>
    <w:rsid w:val="004047CE"/>
    <w:rsid w:val="00404AA8"/>
    <w:rsid w:val="00405DFD"/>
    <w:rsid w:val="00405E10"/>
    <w:rsid w:val="004067BC"/>
    <w:rsid w:val="004077E4"/>
    <w:rsid w:val="00407841"/>
    <w:rsid w:val="00410639"/>
    <w:rsid w:val="00410E36"/>
    <w:rsid w:val="00411608"/>
    <w:rsid w:val="004121FF"/>
    <w:rsid w:val="00412AA7"/>
    <w:rsid w:val="00414B97"/>
    <w:rsid w:val="00415643"/>
    <w:rsid w:val="0041644A"/>
    <w:rsid w:val="00420E89"/>
    <w:rsid w:val="00420F4C"/>
    <w:rsid w:val="004210DF"/>
    <w:rsid w:val="00421E78"/>
    <w:rsid w:val="00422158"/>
    <w:rsid w:val="004221AA"/>
    <w:rsid w:val="0042333C"/>
    <w:rsid w:val="00423511"/>
    <w:rsid w:val="004236BF"/>
    <w:rsid w:val="004237F9"/>
    <w:rsid w:val="004251A1"/>
    <w:rsid w:val="00426D32"/>
    <w:rsid w:val="0042706D"/>
    <w:rsid w:val="0042785D"/>
    <w:rsid w:val="004317E9"/>
    <w:rsid w:val="00431868"/>
    <w:rsid w:val="00431CD1"/>
    <w:rsid w:val="0043202B"/>
    <w:rsid w:val="00432B12"/>
    <w:rsid w:val="00432BF8"/>
    <w:rsid w:val="00432F88"/>
    <w:rsid w:val="004330F0"/>
    <w:rsid w:val="0043342B"/>
    <w:rsid w:val="004335F6"/>
    <w:rsid w:val="004339E4"/>
    <w:rsid w:val="0043419F"/>
    <w:rsid w:val="004341EE"/>
    <w:rsid w:val="00434F4D"/>
    <w:rsid w:val="00435EC7"/>
    <w:rsid w:val="00435ED0"/>
    <w:rsid w:val="00435ED3"/>
    <w:rsid w:val="00435ED6"/>
    <w:rsid w:val="004369B9"/>
    <w:rsid w:val="00436E64"/>
    <w:rsid w:val="00440F09"/>
    <w:rsid w:val="00442404"/>
    <w:rsid w:val="00442AD9"/>
    <w:rsid w:val="00442E22"/>
    <w:rsid w:val="00443695"/>
    <w:rsid w:val="0044393E"/>
    <w:rsid w:val="00444569"/>
    <w:rsid w:val="004468AF"/>
    <w:rsid w:val="00446A18"/>
    <w:rsid w:val="00446BB3"/>
    <w:rsid w:val="00446E6A"/>
    <w:rsid w:val="00447637"/>
    <w:rsid w:val="0044783C"/>
    <w:rsid w:val="00447C38"/>
    <w:rsid w:val="0045017C"/>
    <w:rsid w:val="00450A13"/>
    <w:rsid w:val="00450A8C"/>
    <w:rsid w:val="00451D9E"/>
    <w:rsid w:val="00452F2B"/>
    <w:rsid w:val="00453217"/>
    <w:rsid w:val="00453CDC"/>
    <w:rsid w:val="004549B1"/>
    <w:rsid w:val="00456431"/>
    <w:rsid w:val="0045702A"/>
    <w:rsid w:val="0045730D"/>
    <w:rsid w:val="004573BD"/>
    <w:rsid w:val="004577CE"/>
    <w:rsid w:val="004601DA"/>
    <w:rsid w:val="004607EA"/>
    <w:rsid w:val="00460BE3"/>
    <w:rsid w:val="00461D45"/>
    <w:rsid w:val="00461FDB"/>
    <w:rsid w:val="00462D10"/>
    <w:rsid w:val="0046312E"/>
    <w:rsid w:val="00463544"/>
    <w:rsid w:val="0046357F"/>
    <w:rsid w:val="00464549"/>
    <w:rsid w:val="00466451"/>
    <w:rsid w:val="00466537"/>
    <w:rsid w:val="00466988"/>
    <w:rsid w:val="00466B00"/>
    <w:rsid w:val="004672EC"/>
    <w:rsid w:val="00467AFF"/>
    <w:rsid w:val="004705A9"/>
    <w:rsid w:val="004715EB"/>
    <w:rsid w:val="00471698"/>
    <w:rsid w:val="004726C7"/>
    <w:rsid w:val="004733A2"/>
    <w:rsid w:val="004747B2"/>
    <w:rsid w:val="00474C8E"/>
    <w:rsid w:val="00475646"/>
    <w:rsid w:val="004759DB"/>
    <w:rsid w:val="00476341"/>
    <w:rsid w:val="00477A09"/>
    <w:rsid w:val="00477AF2"/>
    <w:rsid w:val="00477DEB"/>
    <w:rsid w:val="004802EC"/>
    <w:rsid w:val="00480C2E"/>
    <w:rsid w:val="0048132E"/>
    <w:rsid w:val="00482BC1"/>
    <w:rsid w:val="0048350F"/>
    <w:rsid w:val="00483CF5"/>
    <w:rsid w:val="00483F92"/>
    <w:rsid w:val="00483F98"/>
    <w:rsid w:val="004845DC"/>
    <w:rsid w:val="00484835"/>
    <w:rsid w:val="004849B8"/>
    <w:rsid w:val="004850BB"/>
    <w:rsid w:val="00485CE8"/>
    <w:rsid w:val="00485DCB"/>
    <w:rsid w:val="00487569"/>
    <w:rsid w:val="0048757E"/>
    <w:rsid w:val="00487D1E"/>
    <w:rsid w:val="004905E6"/>
    <w:rsid w:val="00491C61"/>
    <w:rsid w:val="00491F0C"/>
    <w:rsid w:val="004927A2"/>
    <w:rsid w:val="00492FC3"/>
    <w:rsid w:val="00492FE6"/>
    <w:rsid w:val="00494B05"/>
    <w:rsid w:val="004958AB"/>
    <w:rsid w:val="00495BB8"/>
    <w:rsid w:val="00496416"/>
    <w:rsid w:val="00496B13"/>
    <w:rsid w:val="00497445"/>
    <w:rsid w:val="0049797E"/>
    <w:rsid w:val="004A19AF"/>
    <w:rsid w:val="004A1A88"/>
    <w:rsid w:val="004A2167"/>
    <w:rsid w:val="004A2719"/>
    <w:rsid w:val="004A2E3F"/>
    <w:rsid w:val="004A31DB"/>
    <w:rsid w:val="004A35B3"/>
    <w:rsid w:val="004A40BF"/>
    <w:rsid w:val="004A4E13"/>
    <w:rsid w:val="004A5002"/>
    <w:rsid w:val="004A5262"/>
    <w:rsid w:val="004A541F"/>
    <w:rsid w:val="004A5A35"/>
    <w:rsid w:val="004A6610"/>
    <w:rsid w:val="004A6D1C"/>
    <w:rsid w:val="004A7581"/>
    <w:rsid w:val="004A761C"/>
    <w:rsid w:val="004B0894"/>
    <w:rsid w:val="004B1419"/>
    <w:rsid w:val="004B1701"/>
    <w:rsid w:val="004B19B4"/>
    <w:rsid w:val="004B2222"/>
    <w:rsid w:val="004B2F88"/>
    <w:rsid w:val="004B4CED"/>
    <w:rsid w:val="004B5077"/>
    <w:rsid w:val="004B560A"/>
    <w:rsid w:val="004B5A13"/>
    <w:rsid w:val="004B6A4D"/>
    <w:rsid w:val="004B7270"/>
    <w:rsid w:val="004B7E17"/>
    <w:rsid w:val="004B7E1F"/>
    <w:rsid w:val="004C0146"/>
    <w:rsid w:val="004C0CC4"/>
    <w:rsid w:val="004C15C5"/>
    <w:rsid w:val="004C18E5"/>
    <w:rsid w:val="004C2382"/>
    <w:rsid w:val="004C28DC"/>
    <w:rsid w:val="004C2E16"/>
    <w:rsid w:val="004C30E8"/>
    <w:rsid w:val="004C34A8"/>
    <w:rsid w:val="004C3F68"/>
    <w:rsid w:val="004C4705"/>
    <w:rsid w:val="004C4B4D"/>
    <w:rsid w:val="004C4DB8"/>
    <w:rsid w:val="004C4EA8"/>
    <w:rsid w:val="004C520A"/>
    <w:rsid w:val="004C56F3"/>
    <w:rsid w:val="004C5AA6"/>
    <w:rsid w:val="004C6AB7"/>
    <w:rsid w:val="004C6EF4"/>
    <w:rsid w:val="004C7DED"/>
    <w:rsid w:val="004D01EE"/>
    <w:rsid w:val="004D0305"/>
    <w:rsid w:val="004D0EF8"/>
    <w:rsid w:val="004D18EE"/>
    <w:rsid w:val="004D2500"/>
    <w:rsid w:val="004D38A9"/>
    <w:rsid w:val="004D3D6D"/>
    <w:rsid w:val="004D3F76"/>
    <w:rsid w:val="004D3FE2"/>
    <w:rsid w:val="004D4937"/>
    <w:rsid w:val="004D59A8"/>
    <w:rsid w:val="004D59D7"/>
    <w:rsid w:val="004D5DB5"/>
    <w:rsid w:val="004D7C78"/>
    <w:rsid w:val="004D7F89"/>
    <w:rsid w:val="004E04A3"/>
    <w:rsid w:val="004E2CBD"/>
    <w:rsid w:val="004E2ED7"/>
    <w:rsid w:val="004E35E7"/>
    <w:rsid w:val="004E38E9"/>
    <w:rsid w:val="004E39AD"/>
    <w:rsid w:val="004E3A52"/>
    <w:rsid w:val="004E4610"/>
    <w:rsid w:val="004E4691"/>
    <w:rsid w:val="004E504E"/>
    <w:rsid w:val="004E77A1"/>
    <w:rsid w:val="004E7B01"/>
    <w:rsid w:val="004F0533"/>
    <w:rsid w:val="004F0D55"/>
    <w:rsid w:val="004F1E36"/>
    <w:rsid w:val="004F258A"/>
    <w:rsid w:val="004F3A65"/>
    <w:rsid w:val="004F622C"/>
    <w:rsid w:val="004F655D"/>
    <w:rsid w:val="004F74B9"/>
    <w:rsid w:val="004F77C4"/>
    <w:rsid w:val="004F7C7D"/>
    <w:rsid w:val="0050055D"/>
    <w:rsid w:val="00500997"/>
    <w:rsid w:val="0050216D"/>
    <w:rsid w:val="005025F4"/>
    <w:rsid w:val="00502A87"/>
    <w:rsid w:val="00502DF3"/>
    <w:rsid w:val="00502F1B"/>
    <w:rsid w:val="0050305A"/>
    <w:rsid w:val="00503458"/>
    <w:rsid w:val="00504240"/>
    <w:rsid w:val="0050454E"/>
    <w:rsid w:val="00505217"/>
    <w:rsid w:val="00505FB8"/>
    <w:rsid w:val="00506F8A"/>
    <w:rsid w:val="005072A9"/>
    <w:rsid w:val="005073EC"/>
    <w:rsid w:val="00507511"/>
    <w:rsid w:val="00507813"/>
    <w:rsid w:val="00507E26"/>
    <w:rsid w:val="005112FB"/>
    <w:rsid w:val="00511C0A"/>
    <w:rsid w:val="00511E59"/>
    <w:rsid w:val="0051237A"/>
    <w:rsid w:val="005126DF"/>
    <w:rsid w:val="00512960"/>
    <w:rsid w:val="00512AB9"/>
    <w:rsid w:val="005140B3"/>
    <w:rsid w:val="00515056"/>
    <w:rsid w:val="00515388"/>
    <w:rsid w:val="00517396"/>
    <w:rsid w:val="005176F4"/>
    <w:rsid w:val="005179B6"/>
    <w:rsid w:val="00522D29"/>
    <w:rsid w:val="00523497"/>
    <w:rsid w:val="00523574"/>
    <w:rsid w:val="005245B3"/>
    <w:rsid w:val="0052498D"/>
    <w:rsid w:val="00524C0C"/>
    <w:rsid w:val="005250EE"/>
    <w:rsid w:val="0052517D"/>
    <w:rsid w:val="00525F68"/>
    <w:rsid w:val="00526FEA"/>
    <w:rsid w:val="005270DB"/>
    <w:rsid w:val="00527A92"/>
    <w:rsid w:val="00530346"/>
    <w:rsid w:val="005305B1"/>
    <w:rsid w:val="00531339"/>
    <w:rsid w:val="005313C3"/>
    <w:rsid w:val="00531ADA"/>
    <w:rsid w:val="00531F0B"/>
    <w:rsid w:val="00531F84"/>
    <w:rsid w:val="00533101"/>
    <w:rsid w:val="005340A3"/>
    <w:rsid w:val="005341B1"/>
    <w:rsid w:val="005349B4"/>
    <w:rsid w:val="005349B8"/>
    <w:rsid w:val="005353DD"/>
    <w:rsid w:val="005356F6"/>
    <w:rsid w:val="0053589E"/>
    <w:rsid w:val="0053610B"/>
    <w:rsid w:val="005366F9"/>
    <w:rsid w:val="00537348"/>
    <w:rsid w:val="005379B9"/>
    <w:rsid w:val="00537FAF"/>
    <w:rsid w:val="0054109F"/>
    <w:rsid w:val="00541A8D"/>
    <w:rsid w:val="00541F3E"/>
    <w:rsid w:val="005424AE"/>
    <w:rsid w:val="00542ACB"/>
    <w:rsid w:val="00543271"/>
    <w:rsid w:val="00543346"/>
    <w:rsid w:val="00543448"/>
    <w:rsid w:val="005435CB"/>
    <w:rsid w:val="0054380A"/>
    <w:rsid w:val="00545770"/>
    <w:rsid w:val="005459EF"/>
    <w:rsid w:val="00545A5C"/>
    <w:rsid w:val="005467F0"/>
    <w:rsid w:val="005469A6"/>
    <w:rsid w:val="00547760"/>
    <w:rsid w:val="005502B7"/>
    <w:rsid w:val="00550C3B"/>
    <w:rsid w:val="00550D8A"/>
    <w:rsid w:val="0055289F"/>
    <w:rsid w:val="0055320A"/>
    <w:rsid w:val="00553364"/>
    <w:rsid w:val="00553CBA"/>
    <w:rsid w:val="00554A11"/>
    <w:rsid w:val="005550C6"/>
    <w:rsid w:val="00555761"/>
    <w:rsid w:val="0055616C"/>
    <w:rsid w:val="005563E0"/>
    <w:rsid w:val="005564FC"/>
    <w:rsid w:val="00556CCC"/>
    <w:rsid w:val="005574EE"/>
    <w:rsid w:val="00557523"/>
    <w:rsid w:val="00560814"/>
    <w:rsid w:val="00560FDA"/>
    <w:rsid w:val="0056179D"/>
    <w:rsid w:val="00562464"/>
    <w:rsid w:val="0056255C"/>
    <w:rsid w:val="005625E0"/>
    <w:rsid w:val="005628DA"/>
    <w:rsid w:val="0056295B"/>
    <w:rsid w:val="0056345C"/>
    <w:rsid w:val="00563D49"/>
    <w:rsid w:val="005657DF"/>
    <w:rsid w:val="0056635F"/>
    <w:rsid w:val="005667C0"/>
    <w:rsid w:val="00567086"/>
    <w:rsid w:val="00567102"/>
    <w:rsid w:val="005704F8"/>
    <w:rsid w:val="005706BD"/>
    <w:rsid w:val="0057128E"/>
    <w:rsid w:val="005712EF"/>
    <w:rsid w:val="0057192F"/>
    <w:rsid w:val="00571C75"/>
    <w:rsid w:val="00572AFF"/>
    <w:rsid w:val="00572FB5"/>
    <w:rsid w:val="00573A19"/>
    <w:rsid w:val="005752BD"/>
    <w:rsid w:val="00575721"/>
    <w:rsid w:val="005757A1"/>
    <w:rsid w:val="00576349"/>
    <w:rsid w:val="00576B38"/>
    <w:rsid w:val="00576D1D"/>
    <w:rsid w:val="005773ED"/>
    <w:rsid w:val="005775CA"/>
    <w:rsid w:val="0058137B"/>
    <w:rsid w:val="00582754"/>
    <w:rsid w:val="00582F66"/>
    <w:rsid w:val="0058367C"/>
    <w:rsid w:val="00583B50"/>
    <w:rsid w:val="005849B2"/>
    <w:rsid w:val="00584A10"/>
    <w:rsid w:val="00584CA4"/>
    <w:rsid w:val="0058548B"/>
    <w:rsid w:val="00585520"/>
    <w:rsid w:val="00585C83"/>
    <w:rsid w:val="005861C9"/>
    <w:rsid w:val="00586D07"/>
    <w:rsid w:val="0058725E"/>
    <w:rsid w:val="00587A37"/>
    <w:rsid w:val="00587D05"/>
    <w:rsid w:val="00590491"/>
    <w:rsid w:val="005927E6"/>
    <w:rsid w:val="00592DC4"/>
    <w:rsid w:val="00594213"/>
    <w:rsid w:val="00594237"/>
    <w:rsid w:val="005946B5"/>
    <w:rsid w:val="00594767"/>
    <w:rsid w:val="00594A9D"/>
    <w:rsid w:val="00595492"/>
    <w:rsid w:val="00595D6B"/>
    <w:rsid w:val="0059667C"/>
    <w:rsid w:val="00596A4D"/>
    <w:rsid w:val="00596FF5"/>
    <w:rsid w:val="005970DF"/>
    <w:rsid w:val="00597275"/>
    <w:rsid w:val="00597B55"/>
    <w:rsid w:val="005A09BA"/>
    <w:rsid w:val="005A0F58"/>
    <w:rsid w:val="005A3993"/>
    <w:rsid w:val="005A3A5C"/>
    <w:rsid w:val="005A3A77"/>
    <w:rsid w:val="005A4127"/>
    <w:rsid w:val="005A42C9"/>
    <w:rsid w:val="005A42FF"/>
    <w:rsid w:val="005A472A"/>
    <w:rsid w:val="005A4786"/>
    <w:rsid w:val="005A5FF3"/>
    <w:rsid w:val="005A623B"/>
    <w:rsid w:val="005A6A52"/>
    <w:rsid w:val="005A6BF3"/>
    <w:rsid w:val="005A715F"/>
    <w:rsid w:val="005A76E1"/>
    <w:rsid w:val="005A7AFE"/>
    <w:rsid w:val="005A7C63"/>
    <w:rsid w:val="005B00BE"/>
    <w:rsid w:val="005B0A66"/>
    <w:rsid w:val="005B0B89"/>
    <w:rsid w:val="005B2BED"/>
    <w:rsid w:val="005B37BD"/>
    <w:rsid w:val="005B484B"/>
    <w:rsid w:val="005B646C"/>
    <w:rsid w:val="005B6F9C"/>
    <w:rsid w:val="005B7DB8"/>
    <w:rsid w:val="005C0787"/>
    <w:rsid w:val="005C15D4"/>
    <w:rsid w:val="005C1C34"/>
    <w:rsid w:val="005C2AF4"/>
    <w:rsid w:val="005C3139"/>
    <w:rsid w:val="005C35C5"/>
    <w:rsid w:val="005C3FDB"/>
    <w:rsid w:val="005C5E30"/>
    <w:rsid w:val="005C71DF"/>
    <w:rsid w:val="005D07B5"/>
    <w:rsid w:val="005D1B34"/>
    <w:rsid w:val="005D1B98"/>
    <w:rsid w:val="005D1FF3"/>
    <w:rsid w:val="005D2D8F"/>
    <w:rsid w:val="005D3528"/>
    <w:rsid w:val="005D4F00"/>
    <w:rsid w:val="005D6695"/>
    <w:rsid w:val="005D688B"/>
    <w:rsid w:val="005D6AE0"/>
    <w:rsid w:val="005D6F72"/>
    <w:rsid w:val="005D734D"/>
    <w:rsid w:val="005E0238"/>
    <w:rsid w:val="005E028E"/>
    <w:rsid w:val="005E11E6"/>
    <w:rsid w:val="005E1652"/>
    <w:rsid w:val="005E1C96"/>
    <w:rsid w:val="005E2A58"/>
    <w:rsid w:val="005E3A82"/>
    <w:rsid w:val="005E4014"/>
    <w:rsid w:val="005E4BA0"/>
    <w:rsid w:val="005E527E"/>
    <w:rsid w:val="005E54C7"/>
    <w:rsid w:val="005E699D"/>
    <w:rsid w:val="005E6E44"/>
    <w:rsid w:val="005E7271"/>
    <w:rsid w:val="005E74C4"/>
    <w:rsid w:val="005F1605"/>
    <w:rsid w:val="005F1A9B"/>
    <w:rsid w:val="005F2702"/>
    <w:rsid w:val="005F2F44"/>
    <w:rsid w:val="005F33D2"/>
    <w:rsid w:val="005F3997"/>
    <w:rsid w:val="005F41D6"/>
    <w:rsid w:val="005F6F4D"/>
    <w:rsid w:val="005F73CB"/>
    <w:rsid w:val="005F7CE2"/>
    <w:rsid w:val="00601D08"/>
    <w:rsid w:val="00601DF5"/>
    <w:rsid w:val="006027BC"/>
    <w:rsid w:val="00602EA7"/>
    <w:rsid w:val="0060317D"/>
    <w:rsid w:val="0060368D"/>
    <w:rsid w:val="00603746"/>
    <w:rsid w:val="00603A72"/>
    <w:rsid w:val="006043EB"/>
    <w:rsid w:val="00604858"/>
    <w:rsid w:val="0060522D"/>
    <w:rsid w:val="006064C2"/>
    <w:rsid w:val="00606893"/>
    <w:rsid w:val="00606B87"/>
    <w:rsid w:val="00606E0E"/>
    <w:rsid w:val="00610295"/>
    <w:rsid w:val="00610793"/>
    <w:rsid w:val="00610E46"/>
    <w:rsid w:val="00611103"/>
    <w:rsid w:val="00611180"/>
    <w:rsid w:val="006118B9"/>
    <w:rsid w:val="00612281"/>
    <w:rsid w:val="00612381"/>
    <w:rsid w:val="00612453"/>
    <w:rsid w:val="00612E91"/>
    <w:rsid w:val="00612F85"/>
    <w:rsid w:val="00614C9B"/>
    <w:rsid w:val="00616000"/>
    <w:rsid w:val="006160EE"/>
    <w:rsid w:val="00616AC5"/>
    <w:rsid w:val="00616ADE"/>
    <w:rsid w:val="006174B1"/>
    <w:rsid w:val="00617543"/>
    <w:rsid w:val="00620291"/>
    <w:rsid w:val="0062076E"/>
    <w:rsid w:val="00620C41"/>
    <w:rsid w:val="00621597"/>
    <w:rsid w:val="006216CD"/>
    <w:rsid w:val="00622BF8"/>
    <w:rsid w:val="00623558"/>
    <w:rsid w:val="00625C86"/>
    <w:rsid w:val="006266A0"/>
    <w:rsid w:val="006277A2"/>
    <w:rsid w:val="00630AF4"/>
    <w:rsid w:val="0063313A"/>
    <w:rsid w:val="006332BA"/>
    <w:rsid w:val="00633ACA"/>
    <w:rsid w:val="00633DD4"/>
    <w:rsid w:val="0063447B"/>
    <w:rsid w:val="0063530F"/>
    <w:rsid w:val="00635597"/>
    <w:rsid w:val="0063605D"/>
    <w:rsid w:val="00636D51"/>
    <w:rsid w:val="00636ED1"/>
    <w:rsid w:val="0063724B"/>
    <w:rsid w:val="006377B2"/>
    <w:rsid w:val="00640E92"/>
    <w:rsid w:val="0064170F"/>
    <w:rsid w:val="00642610"/>
    <w:rsid w:val="00642BD0"/>
    <w:rsid w:val="00643FD0"/>
    <w:rsid w:val="006448EC"/>
    <w:rsid w:val="006449A3"/>
    <w:rsid w:val="006449E8"/>
    <w:rsid w:val="00644A6B"/>
    <w:rsid w:val="006453D0"/>
    <w:rsid w:val="006454A2"/>
    <w:rsid w:val="0064620E"/>
    <w:rsid w:val="00646955"/>
    <w:rsid w:val="00646BF0"/>
    <w:rsid w:val="0065005F"/>
    <w:rsid w:val="00650E4D"/>
    <w:rsid w:val="006513D2"/>
    <w:rsid w:val="00651B93"/>
    <w:rsid w:val="0065335D"/>
    <w:rsid w:val="00653879"/>
    <w:rsid w:val="006539D2"/>
    <w:rsid w:val="006547F2"/>
    <w:rsid w:val="00654E42"/>
    <w:rsid w:val="00655096"/>
    <w:rsid w:val="006562E6"/>
    <w:rsid w:val="00657280"/>
    <w:rsid w:val="006572A2"/>
    <w:rsid w:val="0065789A"/>
    <w:rsid w:val="00657C6F"/>
    <w:rsid w:val="006601C3"/>
    <w:rsid w:val="0066049E"/>
    <w:rsid w:val="0066293A"/>
    <w:rsid w:val="006638FD"/>
    <w:rsid w:val="00664F47"/>
    <w:rsid w:val="00666282"/>
    <w:rsid w:val="006664BF"/>
    <w:rsid w:val="00667002"/>
    <w:rsid w:val="006672B6"/>
    <w:rsid w:val="00667343"/>
    <w:rsid w:val="00667E46"/>
    <w:rsid w:val="006702C7"/>
    <w:rsid w:val="006703DE"/>
    <w:rsid w:val="00670E23"/>
    <w:rsid w:val="00670F3B"/>
    <w:rsid w:val="00671124"/>
    <w:rsid w:val="00672461"/>
    <w:rsid w:val="0067292D"/>
    <w:rsid w:val="00673A38"/>
    <w:rsid w:val="00674D2C"/>
    <w:rsid w:val="006755BD"/>
    <w:rsid w:val="00675CE3"/>
    <w:rsid w:val="00675EEF"/>
    <w:rsid w:val="006770B7"/>
    <w:rsid w:val="00677337"/>
    <w:rsid w:val="006773FC"/>
    <w:rsid w:val="0067799E"/>
    <w:rsid w:val="00677ABB"/>
    <w:rsid w:val="006801D2"/>
    <w:rsid w:val="006802C1"/>
    <w:rsid w:val="006810DE"/>
    <w:rsid w:val="006813AC"/>
    <w:rsid w:val="00682887"/>
    <w:rsid w:val="006828C0"/>
    <w:rsid w:val="00683451"/>
    <w:rsid w:val="00683E43"/>
    <w:rsid w:val="00684408"/>
    <w:rsid w:val="00684ABF"/>
    <w:rsid w:val="00685BCE"/>
    <w:rsid w:val="006862E4"/>
    <w:rsid w:val="00686B87"/>
    <w:rsid w:val="0068778F"/>
    <w:rsid w:val="0069031D"/>
    <w:rsid w:val="00691D24"/>
    <w:rsid w:val="00692520"/>
    <w:rsid w:val="00693233"/>
    <w:rsid w:val="00694160"/>
    <w:rsid w:val="00694629"/>
    <w:rsid w:val="0069487B"/>
    <w:rsid w:val="00695D29"/>
    <w:rsid w:val="00697106"/>
    <w:rsid w:val="00697595"/>
    <w:rsid w:val="006978E8"/>
    <w:rsid w:val="006A0858"/>
    <w:rsid w:val="006A0CE1"/>
    <w:rsid w:val="006A106E"/>
    <w:rsid w:val="006A202A"/>
    <w:rsid w:val="006A2BFB"/>
    <w:rsid w:val="006A2C97"/>
    <w:rsid w:val="006A30D0"/>
    <w:rsid w:val="006A3924"/>
    <w:rsid w:val="006A3988"/>
    <w:rsid w:val="006A44D1"/>
    <w:rsid w:val="006A4EE0"/>
    <w:rsid w:val="006A4FAD"/>
    <w:rsid w:val="006A5833"/>
    <w:rsid w:val="006A7466"/>
    <w:rsid w:val="006A7BD6"/>
    <w:rsid w:val="006B026D"/>
    <w:rsid w:val="006B02F3"/>
    <w:rsid w:val="006B0DFF"/>
    <w:rsid w:val="006B0E16"/>
    <w:rsid w:val="006B0FE6"/>
    <w:rsid w:val="006B1056"/>
    <w:rsid w:val="006B109B"/>
    <w:rsid w:val="006B154D"/>
    <w:rsid w:val="006B1F33"/>
    <w:rsid w:val="006B3403"/>
    <w:rsid w:val="006B38C2"/>
    <w:rsid w:val="006B4848"/>
    <w:rsid w:val="006B6BCF"/>
    <w:rsid w:val="006B6D67"/>
    <w:rsid w:val="006B716A"/>
    <w:rsid w:val="006C028E"/>
    <w:rsid w:val="006C06F0"/>
    <w:rsid w:val="006C1540"/>
    <w:rsid w:val="006C2CBF"/>
    <w:rsid w:val="006C2D5C"/>
    <w:rsid w:val="006C3127"/>
    <w:rsid w:val="006C428D"/>
    <w:rsid w:val="006C47F1"/>
    <w:rsid w:val="006C560A"/>
    <w:rsid w:val="006C5797"/>
    <w:rsid w:val="006C6B24"/>
    <w:rsid w:val="006C6BD4"/>
    <w:rsid w:val="006C6C33"/>
    <w:rsid w:val="006C7116"/>
    <w:rsid w:val="006C7290"/>
    <w:rsid w:val="006C799B"/>
    <w:rsid w:val="006D0B7F"/>
    <w:rsid w:val="006D251C"/>
    <w:rsid w:val="006D256E"/>
    <w:rsid w:val="006D2B2A"/>
    <w:rsid w:val="006D2EC3"/>
    <w:rsid w:val="006D41C2"/>
    <w:rsid w:val="006D45CB"/>
    <w:rsid w:val="006D5289"/>
    <w:rsid w:val="006D5EA8"/>
    <w:rsid w:val="006D6137"/>
    <w:rsid w:val="006D6D34"/>
    <w:rsid w:val="006D7612"/>
    <w:rsid w:val="006D7A5B"/>
    <w:rsid w:val="006D7A8C"/>
    <w:rsid w:val="006E1902"/>
    <w:rsid w:val="006E1DDB"/>
    <w:rsid w:val="006E3503"/>
    <w:rsid w:val="006E3662"/>
    <w:rsid w:val="006E3710"/>
    <w:rsid w:val="006E3FEA"/>
    <w:rsid w:val="006E501F"/>
    <w:rsid w:val="006E5429"/>
    <w:rsid w:val="006E61A1"/>
    <w:rsid w:val="006E661B"/>
    <w:rsid w:val="006E73B9"/>
    <w:rsid w:val="006E788E"/>
    <w:rsid w:val="006F0F1D"/>
    <w:rsid w:val="006F1633"/>
    <w:rsid w:val="006F1FA1"/>
    <w:rsid w:val="006F289F"/>
    <w:rsid w:val="006F2DE3"/>
    <w:rsid w:val="006F365A"/>
    <w:rsid w:val="006F4660"/>
    <w:rsid w:val="006F48C7"/>
    <w:rsid w:val="006F5EE4"/>
    <w:rsid w:val="006F66B7"/>
    <w:rsid w:val="00700228"/>
    <w:rsid w:val="007006B2"/>
    <w:rsid w:val="00701029"/>
    <w:rsid w:val="0070220A"/>
    <w:rsid w:val="00702A39"/>
    <w:rsid w:val="007036DE"/>
    <w:rsid w:val="00703C03"/>
    <w:rsid w:val="00703CAC"/>
    <w:rsid w:val="00703CC3"/>
    <w:rsid w:val="00705415"/>
    <w:rsid w:val="00707003"/>
    <w:rsid w:val="00707132"/>
    <w:rsid w:val="0070742B"/>
    <w:rsid w:val="007078B2"/>
    <w:rsid w:val="00707D32"/>
    <w:rsid w:val="00711738"/>
    <w:rsid w:val="007118A9"/>
    <w:rsid w:val="00713196"/>
    <w:rsid w:val="007142A4"/>
    <w:rsid w:val="00714FCE"/>
    <w:rsid w:val="0071528F"/>
    <w:rsid w:val="007153CD"/>
    <w:rsid w:val="00715D19"/>
    <w:rsid w:val="00715F93"/>
    <w:rsid w:val="00716DB4"/>
    <w:rsid w:val="00716F0B"/>
    <w:rsid w:val="0071736D"/>
    <w:rsid w:val="0071750E"/>
    <w:rsid w:val="007201E3"/>
    <w:rsid w:val="007205AB"/>
    <w:rsid w:val="00720BDF"/>
    <w:rsid w:val="00720CEA"/>
    <w:rsid w:val="00720CF9"/>
    <w:rsid w:val="00721880"/>
    <w:rsid w:val="0072293A"/>
    <w:rsid w:val="0072367E"/>
    <w:rsid w:val="00723AB9"/>
    <w:rsid w:val="007255B4"/>
    <w:rsid w:val="00726164"/>
    <w:rsid w:val="00727EBB"/>
    <w:rsid w:val="00730217"/>
    <w:rsid w:val="00730654"/>
    <w:rsid w:val="007307DC"/>
    <w:rsid w:val="007310F2"/>
    <w:rsid w:val="00731BD1"/>
    <w:rsid w:val="00731C1A"/>
    <w:rsid w:val="0073298B"/>
    <w:rsid w:val="00733762"/>
    <w:rsid w:val="00733E58"/>
    <w:rsid w:val="007340BA"/>
    <w:rsid w:val="007340FE"/>
    <w:rsid w:val="007368B1"/>
    <w:rsid w:val="0073754F"/>
    <w:rsid w:val="00740578"/>
    <w:rsid w:val="007407FE"/>
    <w:rsid w:val="00741362"/>
    <w:rsid w:val="0074145A"/>
    <w:rsid w:val="007427F8"/>
    <w:rsid w:val="00742BD1"/>
    <w:rsid w:val="0074303B"/>
    <w:rsid w:val="00743E4C"/>
    <w:rsid w:val="0074464D"/>
    <w:rsid w:val="00745779"/>
    <w:rsid w:val="00746926"/>
    <w:rsid w:val="00746A26"/>
    <w:rsid w:val="00746DCA"/>
    <w:rsid w:val="00747AC9"/>
    <w:rsid w:val="00750E73"/>
    <w:rsid w:val="00751603"/>
    <w:rsid w:val="00751728"/>
    <w:rsid w:val="0075193A"/>
    <w:rsid w:val="00752D20"/>
    <w:rsid w:val="00753348"/>
    <w:rsid w:val="00753682"/>
    <w:rsid w:val="00754549"/>
    <w:rsid w:val="00754C21"/>
    <w:rsid w:val="0075567C"/>
    <w:rsid w:val="00755DA8"/>
    <w:rsid w:val="0075670E"/>
    <w:rsid w:val="00757BE1"/>
    <w:rsid w:val="00757D0D"/>
    <w:rsid w:val="00757DE5"/>
    <w:rsid w:val="0076202E"/>
    <w:rsid w:val="00762058"/>
    <w:rsid w:val="00762131"/>
    <w:rsid w:val="00762227"/>
    <w:rsid w:val="0076257F"/>
    <w:rsid w:val="007629C1"/>
    <w:rsid w:val="00762EBF"/>
    <w:rsid w:val="00763AB6"/>
    <w:rsid w:val="00764035"/>
    <w:rsid w:val="00764AE9"/>
    <w:rsid w:val="00766436"/>
    <w:rsid w:val="00767FB7"/>
    <w:rsid w:val="00770A27"/>
    <w:rsid w:val="00770D64"/>
    <w:rsid w:val="007714BF"/>
    <w:rsid w:val="00771F02"/>
    <w:rsid w:val="007725AC"/>
    <w:rsid w:val="007727D3"/>
    <w:rsid w:val="007731A4"/>
    <w:rsid w:val="0077443D"/>
    <w:rsid w:val="00774939"/>
    <w:rsid w:val="007757F6"/>
    <w:rsid w:val="00775C8B"/>
    <w:rsid w:val="00775E9B"/>
    <w:rsid w:val="00776A38"/>
    <w:rsid w:val="00776AB2"/>
    <w:rsid w:val="00776F4F"/>
    <w:rsid w:val="00777758"/>
    <w:rsid w:val="007779F2"/>
    <w:rsid w:val="007806E9"/>
    <w:rsid w:val="007815B6"/>
    <w:rsid w:val="00781A3F"/>
    <w:rsid w:val="0078206C"/>
    <w:rsid w:val="00783794"/>
    <w:rsid w:val="007850CE"/>
    <w:rsid w:val="0078538D"/>
    <w:rsid w:val="00785C0D"/>
    <w:rsid w:val="00786860"/>
    <w:rsid w:val="00787603"/>
    <w:rsid w:val="00790A0D"/>
    <w:rsid w:val="0079151E"/>
    <w:rsid w:val="00791875"/>
    <w:rsid w:val="00791E36"/>
    <w:rsid w:val="00792EC0"/>
    <w:rsid w:val="00795862"/>
    <w:rsid w:val="00795968"/>
    <w:rsid w:val="00796062"/>
    <w:rsid w:val="00797A4A"/>
    <w:rsid w:val="00797AC2"/>
    <w:rsid w:val="00797E33"/>
    <w:rsid w:val="007A060D"/>
    <w:rsid w:val="007A169F"/>
    <w:rsid w:val="007A1899"/>
    <w:rsid w:val="007A1CD1"/>
    <w:rsid w:val="007A26B0"/>
    <w:rsid w:val="007A3040"/>
    <w:rsid w:val="007A35EB"/>
    <w:rsid w:val="007A39FE"/>
    <w:rsid w:val="007A452F"/>
    <w:rsid w:val="007A4768"/>
    <w:rsid w:val="007A4909"/>
    <w:rsid w:val="007A4AE0"/>
    <w:rsid w:val="007A4D0F"/>
    <w:rsid w:val="007A5FD2"/>
    <w:rsid w:val="007A6582"/>
    <w:rsid w:val="007A6BA6"/>
    <w:rsid w:val="007A7447"/>
    <w:rsid w:val="007A7BB7"/>
    <w:rsid w:val="007B0C64"/>
    <w:rsid w:val="007B18C4"/>
    <w:rsid w:val="007B2CF0"/>
    <w:rsid w:val="007B3E83"/>
    <w:rsid w:val="007B4177"/>
    <w:rsid w:val="007B620E"/>
    <w:rsid w:val="007B640F"/>
    <w:rsid w:val="007B675D"/>
    <w:rsid w:val="007B6FC9"/>
    <w:rsid w:val="007B7E90"/>
    <w:rsid w:val="007C05A7"/>
    <w:rsid w:val="007C066C"/>
    <w:rsid w:val="007C0784"/>
    <w:rsid w:val="007C0F50"/>
    <w:rsid w:val="007C1BC6"/>
    <w:rsid w:val="007C281F"/>
    <w:rsid w:val="007C28A2"/>
    <w:rsid w:val="007C2A3C"/>
    <w:rsid w:val="007C36AD"/>
    <w:rsid w:val="007C5474"/>
    <w:rsid w:val="007C62CE"/>
    <w:rsid w:val="007C64F7"/>
    <w:rsid w:val="007C6C62"/>
    <w:rsid w:val="007C6C82"/>
    <w:rsid w:val="007C7251"/>
    <w:rsid w:val="007C76A1"/>
    <w:rsid w:val="007D0304"/>
    <w:rsid w:val="007D0EF7"/>
    <w:rsid w:val="007D0F25"/>
    <w:rsid w:val="007D0F8A"/>
    <w:rsid w:val="007D2703"/>
    <w:rsid w:val="007D29DA"/>
    <w:rsid w:val="007D2E06"/>
    <w:rsid w:val="007D2FB5"/>
    <w:rsid w:val="007D3C1F"/>
    <w:rsid w:val="007D40F3"/>
    <w:rsid w:val="007D418D"/>
    <w:rsid w:val="007D41E1"/>
    <w:rsid w:val="007D62C5"/>
    <w:rsid w:val="007D6B5E"/>
    <w:rsid w:val="007D7FCD"/>
    <w:rsid w:val="007E008F"/>
    <w:rsid w:val="007E0BB3"/>
    <w:rsid w:val="007E0FB3"/>
    <w:rsid w:val="007E1039"/>
    <w:rsid w:val="007E111B"/>
    <w:rsid w:val="007E16E5"/>
    <w:rsid w:val="007E25C2"/>
    <w:rsid w:val="007E29CA"/>
    <w:rsid w:val="007E2A41"/>
    <w:rsid w:val="007E3168"/>
    <w:rsid w:val="007E31D7"/>
    <w:rsid w:val="007E39CD"/>
    <w:rsid w:val="007E3A92"/>
    <w:rsid w:val="007E4110"/>
    <w:rsid w:val="007E4955"/>
    <w:rsid w:val="007E5B54"/>
    <w:rsid w:val="007E5F88"/>
    <w:rsid w:val="007E61C2"/>
    <w:rsid w:val="007E6702"/>
    <w:rsid w:val="007E686D"/>
    <w:rsid w:val="007E6AEF"/>
    <w:rsid w:val="007E6E60"/>
    <w:rsid w:val="007E763F"/>
    <w:rsid w:val="007F1359"/>
    <w:rsid w:val="007F1669"/>
    <w:rsid w:val="007F236D"/>
    <w:rsid w:val="007F3230"/>
    <w:rsid w:val="007F3438"/>
    <w:rsid w:val="007F4B4C"/>
    <w:rsid w:val="007F5BA6"/>
    <w:rsid w:val="007F6002"/>
    <w:rsid w:val="007F6DA8"/>
    <w:rsid w:val="007F6DC7"/>
    <w:rsid w:val="007F6E80"/>
    <w:rsid w:val="007F7552"/>
    <w:rsid w:val="00800209"/>
    <w:rsid w:val="00800F13"/>
    <w:rsid w:val="00804801"/>
    <w:rsid w:val="00805CA8"/>
    <w:rsid w:val="0080619B"/>
    <w:rsid w:val="008063F0"/>
    <w:rsid w:val="0080740B"/>
    <w:rsid w:val="00810268"/>
    <w:rsid w:val="00810796"/>
    <w:rsid w:val="008108EC"/>
    <w:rsid w:val="00811D2C"/>
    <w:rsid w:val="00812782"/>
    <w:rsid w:val="00812A36"/>
    <w:rsid w:val="008132FD"/>
    <w:rsid w:val="00813342"/>
    <w:rsid w:val="008133F6"/>
    <w:rsid w:val="00813E14"/>
    <w:rsid w:val="0081407F"/>
    <w:rsid w:val="00815F79"/>
    <w:rsid w:val="00816465"/>
    <w:rsid w:val="008170F6"/>
    <w:rsid w:val="00817AE4"/>
    <w:rsid w:val="00817D50"/>
    <w:rsid w:val="00817F81"/>
    <w:rsid w:val="008206E7"/>
    <w:rsid w:val="0082085F"/>
    <w:rsid w:val="00820896"/>
    <w:rsid w:val="008214A7"/>
    <w:rsid w:val="00821EC8"/>
    <w:rsid w:val="008222C9"/>
    <w:rsid w:val="008223C3"/>
    <w:rsid w:val="00822ADB"/>
    <w:rsid w:val="00822BA2"/>
    <w:rsid w:val="008249D0"/>
    <w:rsid w:val="008249FE"/>
    <w:rsid w:val="00824E35"/>
    <w:rsid w:val="008254EC"/>
    <w:rsid w:val="008256A8"/>
    <w:rsid w:val="008263C3"/>
    <w:rsid w:val="00826B09"/>
    <w:rsid w:val="00827434"/>
    <w:rsid w:val="00827855"/>
    <w:rsid w:val="00827CA9"/>
    <w:rsid w:val="00827ED2"/>
    <w:rsid w:val="0083109D"/>
    <w:rsid w:val="008312BE"/>
    <w:rsid w:val="00831A82"/>
    <w:rsid w:val="00831CD9"/>
    <w:rsid w:val="00832A4A"/>
    <w:rsid w:val="00833534"/>
    <w:rsid w:val="008340A9"/>
    <w:rsid w:val="00834FE4"/>
    <w:rsid w:val="008352AB"/>
    <w:rsid w:val="00835483"/>
    <w:rsid w:val="00836D18"/>
    <w:rsid w:val="008400BD"/>
    <w:rsid w:val="00840A36"/>
    <w:rsid w:val="008413CA"/>
    <w:rsid w:val="008415D6"/>
    <w:rsid w:val="00841FC4"/>
    <w:rsid w:val="008420FB"/>
    <w:rsid w:val="00842232"/>
    <w:rsid w:val="00842CEC"/>
    <w:rsid w:val="00842FC5"/>
    <w:rsid w:val="008446D2"/>
    <w:rsid w:val="00845BFE"/>
    <w:rsid w:val="00845DE1"/>
    <w:rsid w:val="00846418"/>
    <w:rsid w:val="00846ED4"/>
    <w:rsid w:val="00846F13"/>
    <w:rsid w:val="00850053"/>
    <w:rsid w:val="00851AD8"/>
    <w:rsid w:val="00851C65"/>
    <w:rsid w:val="00854879"/>
    <w:rsid w:val="00854E9E"/>
    <w:rsid w:val="008559AE"/>
    <w:rsid w:val="00861861"/>
    <w:rsid w:val="00862127"/>
    <w:rsid w:val="0086230A"/>
    <w:rsid w:val="008626E5"/>
    <w:rsid w:val="00862908"/>
    <w:rsid w:val="00862A12"/>
    <w:rsid w:val="00863D34"/>
    <w:rsid w:val="00863E0B"/>
    <w:rsid w:val="00865097"/>
    <w:rsid w:val="008655FC"/>
    <w:rsid w:val="008657E5"/>
    <w:rsid w:val="0086588B"/>
    <w:rsid w:val="008659E6"/>
    <w:rsid w:val="00865FA1"/>
    <w:rsid w:val="00866234"/>
    <w:rsid w:val="0086627A"/>
    <w:rsid w:val="00866688"/>
    <w:rsid w:val="008674E9"/>
    <w:rsid w:val="0086756F"/>
    <w:rsid w:val="00871337"/>
    <w:rsid w:val="008718AE"/>
    <w:rsid w:val="00872DDE"/>
    <w:rsid w:val="00873156"/>
    <w:rsid w:val="008741F8"/>
    <w:rsid w:val="00875BC5"/>
    <w:rsid w:val="008766EB"/>
    <w:rsid w:val="008767C5"/>
    <w:rsid w:val="0087691D"/>
    <w:rsid w:val="00876BEF"/>
    <w:rsid w:val="008771CF"/>
    <w:rsid w:val="0087797B"/>
    <w:rsid w:val="00880871"/>
    <w:rsid w:val="00880CD2"/>
    <w:rsid w:val="00881859"/>
    <w:rsid w:val="008819FE"/>
    <w:rsid w:val="00882C0C"/>
    <w:rsid w:val="0088342F"/>
    <w:rsid w:val="008839F4"/>
    <w:rsid w:val="008840CF"/>
    <w:rsid w:val="00884220"/>
    <w:rsid w:val="00884592"/>
    <w:rsid w:val="00884970"/>
    <w:rsid w:val="00884D8D"/>
    <w:rsid w:val="0088768E"/>
    <w:rsid w:val="00891939"/>
    <w:rsid w:val="0089226F"/>
    <w:rsid w:val="00892FC2"/>
    <w:rsid w:val="00893579"/>
    <w:rsid w:val="0089390D"/>
    <w:rsid w:val="008943CD"/>
    <w:rsid w:val="008953EE"/>
    <w:rsid w:val="00897D5D"/>
    <w:rsid w:val="008A026E"/>
    <w:rsid w:val="008A027F"/>
    <w:rsid w:val="008A0737"/>
    <w:rsid w:val="008A0840"/>
    <w:rsid w:val="008A0CB3"/>
    <w:rsid w:val="008A140D"/>
    <w:rsid w:val="008A1769"/>
    <w:rsid w:val="008A19B4"/>
    <w:rsid w:val="008A2835"/>
    <w:rsid w:val="008A2FFD"/>
    <w:rsid w:val="008A369A"/>
    <w:rsid w:val="008A38C8"/>
    <w:rsid w:val="008A3969"/>
    <w:rsid w:val="008A41BD"/>
    <w:rsid w:val="008A5E99"/>
    <w:rsid w:val="008A72F3"/>
    <w:rsid w:val="008A73FF"/>
    <w:rsid w:val="008A7B63"/>
    <w:rsid w:val="008B0087"/>
    <w:rsid w:val="008B052B"/>
    <w:rsid w:val="008B13C6"/>
    <w:rsid w:val="008B15AF"/>
    <w:rsid w:val="008B21C6"/>
    <w:rsid w:val="008B2809"/>
    <w:rsid w:val="008B2A48"/>
    <w:rsid w:val="008B2D91"/>
    <w:rsid w:val="008B3258"/>
    <w:rsid w:val="008B3293"/>
    <w:rsid w:val="008B363E"/>
    <w:rsid w:val="008B4128"/>
    <w:rsid w:val="008B56D7"/>
    <w:rsid w:val="008B5A5E"/>
    <w:rsid w:val="008B65E0"/>
    <w:rsid w:val="008B6856"/>
    <w:rsid w:val="008B6CD2"/>
    <w:rsid w:val="008B6FBF"/>
    <w:rsid w:val="008B74FC"/>
    <w:rsid w:val="008C03FC"/>
    <w:rsid w:val="008C19A1"/>
    <w:rsid w:val="008C1AED"/>
    <w:rsid w:val="008C2781"/>
    <w:rsid w:val="008C28F8"/>
    <w:rsid w:val="008C3C95"/>
    <w:rsid w:val="008C4BFE"/>
    <w:rsid w:val="008C58CC"/>
    <w:rsid w:val="008C6A49"/>
    <w:rsid w:val="008C6AED"/>
    <w:rsid w:val="008D0EC8"/>
    <w:rsid w:val="008D0FC7"/>
    <w:rsid w:val="008D17F4"/>
    <w:rsid w:val="008D196A"/>
    <w:rsid w:val="008D213D"/>
    <w:rsid w:val="008D4119"/>
    <w:rsid w:val="008D44B7"/>
    <w:rsid w:val="008D4ACC"/>
    <w:rsid w:val="008D545E"/>
    <w:rsid w:val="008D5502"/>
    <w:rsid w:val="008D5939"/>
    <w:rsid w:val="008D5FC2"/>
    <w:rsid w:val="008D7930"/>
    <w:rsid w:val="008E019B"/>
    <w:rsid w:val="008E034B"/>
    <w:rsid w:val="008E06C1"/>
    <w:rsid w:val="008E333A"/>
    <w:rsid w:val="008E3481"/>
    <w:rsid w:val="008E38EB"/>
    <w:rsid w:val="008E3CB8"/>
    <w:rsid w:val="008E3E5C"/>
    <w:rsid w:val="008E5D83"/>
    <w:rsid w:val="008E5E04"/>
    <w:rsid w:val="008E668A"/>
    <w:rsid w:val="008E6BC2"/>
    <w:rsid w:val="008E79AB"/>
    <w:rsid w:val="008E7DB5"/>
    <w:rsid w:val="008F1015"/>
    <w:rsid w:val="008F13B1"/>
    <w:rsid w:val="008F13C5"/>
    <w:rsid w:val="008F1D9F"/>
    <w:rsid w:val="008F20EE"/>
    <w:rsid w:val="008F257C"/>
    <w:rsid w:val="008F2A7A"/>
    <w:rsid w:val="008F371B"/>
    <w:rsid w:val="008F3DBE"/>
    <w:rsid w:val="008F3E7D"/>
    <w:rsid w:val="008F46BC"/>
    <w:rsid w:val="008F4E21"/>
    <w:rsid w:val="008F5352"/>
    <w:rsid w:val="008F5681"/>
    <w:rsid w:val="008F5939"/>
    <w:rsid w:val="008F5AD0"/>
    <w:rsid w:val="008F5BBD"/>
    <w:rsid w:val="008F5D0C"/>
    <w:rsid w:val="008F5F8F"/>
    <w:rsid w:val="008F6296"/>
    <w:rsid w:val="008F6745"/>
    <w:rsid w:val="008F69AE"/>
    <w:rsid w:val="008F6A3F"/>
    <w:rsid w:val="008F6D2E"/>
    <w:rsid w:val="008F6E88"/>
    <w:rsid w:val="008F746E"/>
    <w:rsid w:val="008F7880"/>
    <w:rsid w:val="00901092"/>
    <w:rsid w:val="00901690"/>
    <w:rsid w:val="00901ECF"/>
    <w:rsid w:val="00902A3B"/>
    <w:rsid w:val="00904010"/>
    <w:rsid w:val="0090419C"/>
    <w:rsid w:val="00904595"/>
    <w:rsid w:val="00905856"/>
    <w:rsid w:val="00906A77"/>
    <w:rsid w:val="00906D22"/>
    <w:rsid w:val="00907C3E"/>
    <w:rsid w:val="00911920"/>
    <w:rsid w:val="009119EA"/>
    <w:rsid w:val="009127B2"/>
    <w:rsid w:val="00912CC6"/>
    <w:rsid w:val="00914BEA"/>
    <w:rsid w:val="0091546F"/>
    <w:rsid w:val="009158CE"/>
    <w:rsid w:val="00915AC3"/>
    <w:rsid w:val="009165D5"/>
    <w:rsid w:val="0091664E"/>
    <w:rsid w:val="00916DE9"/>
    <w:rsid w:val="00916F29"/>
    <w:rsid w:val="009171CD"/>
    <w:rsid w:val="009173F4"/>
    <w:rsid w:val="00917A16"/>
    <w:rsid w:val="0092200D"/>
    <w:rsid w:val="00922403"/>
    <w:rsid w:val="00922870"/>
    <w:rsid w:val="00924509"/>
    <w:rsid w:val="00925481"/>
    <w:rsid w:val="0092657E"/>
    <w:rsid w:val="0092697B"/>
    <w:rsid w:val="00926EF3"/>
    <w:rsid w:val="00927704"/>
    <w:rsid w:val="00927806"/>
    <w:rsid w:val="009302D5"/>
    <w:rsid w:val="00930466"/>
    <w:rsid w:val="009306F9"/>
    <w:rsid w:val="00930D00"/>
    <w:rsid w:val="00931758"/>
    <w:rsid w:val="00931874"/>
    <w:rsid w:val="00932F37"/>
    <w:rsid w:val="0093320B"/>
    <w:rsid w:val="009353A3"/>
    <w:rsid w:val="00935836"/>
    <w:rsid w:val="009372C9"/>
    <w:rsid w:val="0093742F"/>
    <w:rsid w:val="00937DF0"/>
    <w:rsid w:val="009422E1"/>
    <w:rsid w:val="00942A47"/>
    <w:rsid w:val="00944575"/>
    <w:rsid w:val="00944848"/>
    <w:rsid w:val="00944B67"/>
    <w:rsid w:val="00945C1C"/>
    <w:rsid w:val="00945C33"/>
    <w:rsid w:val="0094639D"/>
    <w:rsid w:val="00950265"/>
    <w:rsid w:val="009505A3"/>
    <w:rsid w:val="0095081A"/>
    <w:rsid w:val="00950857"/>
    <w:rsid w:val="009520B8"/>
    <w:rsid w:val="009526A9"/>
    <w:rsid w:val="00952A81"/>
    <w:rsid w:val="009533E4"/>
    <w:rsid w:val="00954A9D"/>
    <w:rsid w:val="00954D2E"/>
    <w:rsid w:val="00954E2D"/>
    <w:rsid w:val="0095572A"/>
    <w:rsid w:val="009558C9"/>
    <w:rsid w:val="00955C1D"/>
    <w:rsid w:val="00956769"/>
    <w:rsid w:val="009571CC"/>
    <w:rsid w:val="0095742D"/>
    <w:rsid w:val="00957814"/>
    <w:rsid w:val="00957D9E"/>
    <w:rsid w:val="00961AD9"/>
    <w:rsid w:val="00962081"/>
    <w:rsid w:val="00962513"/>
    <w:rsid w:val="00962C8C"/>
    <w:rsid w:val="009643C7"/>
    <w:rsid w:val="009649B5"/>
    <w:rsid w:val="00964AEF"/>
    <w:rsid w:val="00964C40"/>
    <w:rsid w:val="00965842"/>
    <w:rsid w:val="00965C65"/>
    <w:rsid w:val="00965F76"/>
    <w:rsid w:val="009661DF"/>
    <w:rsid w:val="00966703"/>
    <w:rsid w:val="00966D10"/>
    <w:rsid w:val="00967DFE"/>
    <w:rsid w:val="00971332"/>
    <w:rsid w:val="009717A2"/>
    <w:rsid w:val="00972800"/>
    <w:rsid w:val="0097292E"/>
    <w:rsid w:val="00973422"/>
    <w:rsid w:val="0097349E"/>
    <w:rsid w:val="00973F00"/>
    <w:rsid w:val="00974236"/>
    <w:rsid w:val="009750A9"/>
    <w:rsid w:val="00975603"/>
    <w:rsid w:val="00975A94"/>
    <w:rsid w:val="009766BC"/>
    <w:rsid w:val="00976896"/>
    <w:rsid w:val="00976A93"/>
    <w:rsid w:val="00977817"/>
    <w:rsid w:val="009779F0"/>
    <w:rsid w:val="00977E9B"/>
    <w:rsid w:val="00980613"/>
    <w:rsid w:val="009813BD"/>
    <w:rsid w:val="00981EB6"/>
    <w:rsid w:val="00981EE0"/>
    <w:rsid w:val="00981F89"/>
    <w:rsid w:val="0098377A"/>
    <w:rsid w:val="00983790"/>
    <w:rsid w:val="009842A2"/>
    <w:rsid w:val="009845D9"/>
    <w:rsid w:val="009848C7"/>
    <w:rsid w:val="0098516C"/>
    <w:rsid w:val="00986BBA"/>
    <w:rsid w:val="00990633"/>
    <w:rsid w:val="00990B54"/>
    <w:rsid w:val="00991095"/>
    <w:rsid w:val="00991496"/>
    <w:rsid w:val="00991637"/>
    <w:rsid w:val="0099203E"/>
    <w:rsid w:val="00994097"/>
    <w:rsid w:val="0099475C"/>
    <w:rsid w:val="00995218"/>
    <w:rsid w:val="0099593E"/>
    <w:rsid w:val="00996AF2"/>
    <w:rsid w:val="00997094"/>
    <w:rsid w:val="00997697"/>
    <w:rsid w:val="00997EF1"/>
    <w:rsid w:val="009A0AFA"/>
    <w:rsid w:val="009A1157"/>
    <w:rsid w:val="009A141A"/>
    <w:rsid w:val="009A2708"/>
    <w:rsid w:val="009A3945"/>
    <w:rsid w:val="009A4C65"/>
    <w:rsid w:val="009A6166"/>
    <w:rsid w:val="009A6528"/>
    <w:rsid w:val="009A6552"/>
    <w:rsid w:val="009A6BEB"/>
    <w:rsid w:val="009A6D69"/>
    <w:rsid w:val="009A7518"/>
    <w:rsid w:val="009A7C2D"/>
    <w:rsid w:val="009A7D01"/>
    <w:rsid w:val="009B02BA"/>
    <w:rsid w:val="009B098F"/>
    <w:rsid w:val="009B156D"/>
    <w:rsid w:val="009B3184"/>
    <w:rsid w:val="009B341C"/>
    <w:rsid w:val="009B3B9B"/>
    <w:rsid w:val="009B419D"/>
    <w:rsid w:val="009B4AA8"/>
    <w:rsid w:val="009B54B7"/>
    <w:rsid w:val="009B59A9"/>
    <w:rsid w:val="009B5B5A"/>
    <w:rsid w:val="009B6580"/>
    <w:rsid w:val="009B6EB2"/>
    <w:rsid w:val="009B70D7"/>
    <w:rsid w:val="009B74BE"/>
    <w:rsid w:val="009B7D1D"/>
    <w:rsid w:val="009B7FD0"/>
    <w:rsid w:val="009C03D8"/>
    <w:rsid w:val="009C0F5B"/>
    <w:rsid w:val="009C10E5"/>
    <w:rsid w:val="009C181E"/>
    <w:rsid w:val="009C23F4"/>
    <w:rsid w:val="009C2738"/>
    <w:rsid w:val="009C2B14"/>
    <w:rsid w:val="009C3502"/>
    <w:rsid w:val="009C3758"/>
    <w:rsid w:val="009C382A"/>
    <w:rsid w:val="009C3D6B"/>
    <w:rsid w:val="009C4970"/>
    <w:rsid w:val="009C5335"/>
    <w:rsid w:val="009C5B1B"/>
    <w:rsid w:val="009C5B6C"/>
    <w:rsid w:val="009C6786"/>
    <w:rsid w:val="009C7788"/>
    <w:rsid w:val="009C7A05"/>
    <w:rsid w:val="009C7DF9"/>
    <w:rsid w:val="009D15A7"/>
    <w:rsid w:val="009D1C82"/>
    <w:rsid w:val="009D4E0E"/>
    <w:rsid w:val="009D72C8"/>
    <w:rsid w:val="009D76A0"/>
    <w:rsid w:val="009D7ABA"/>
    <w:rsid w:val="009E0DFE"/>
    <w:rsid w:val="009E20FD"/>
    <w:rsid w:val="009E24D2"/>
    <w:rsid w:val="009E2AE1"/>
    <w:rsid w:val="009E2B11"/>
    <w:rsid w:val="009E3ACE"/>
    <w:rsid w:val="009E41E3"/>
    <w:rsid w:val="009E432F"/>
    <w:rsid w:val="009E5B7C"/>
    <w:rsid w:val="009E5E70"/>
    <w:rsid w:val="009E6305"/>
    <w:rsid w:val="009E637F"/>
    <w:rsid w:val="009E7DBD"/>
    <w:rsid w:val="009E7F87"/>
    <w:rsid w:val="009F0091"/>
    <w:rsid w:val="009F11D1"/>
    <w:rsid w:val="009F167C"/>
    <w:rsid w:val="009F1C9F"/>
    <w:rsid w:val="009F1DB1"/>
    <w:rsid w:val="009F28A8"/>
    <w:rsid w:val="009F3E98"/>
    <w:rsid w:val="009F494B"/>
    <w:rsid w:val="009F5F5C"/>
    <w:rsid w:val="009F6319"/>
    <w:rsid w:val="009F646A"/>
    <w:rsid w:val="009F6C38"/>
    <w:rsid w:val="009F6EB9"/>
    <w:rsid w:val="009F72C2"/>
    <w:rsid w:val="009F74C0"/>
    <w:rsid w:val="00A0079C"/>
    <w:rsid w:val="00A009B7"/>
    <w:rsid w:val="00A01924"/>
    <w:rsid w:val="00A01DE0"/>
    <w:rsid w:val="00A025A3"/>
    <w:rsid w:val="00A02B16"/>
    <w:rsid w:val="00A03714"/>
    <w:rsid w:val="00A05927"/>
    <w:rsid w:val="00A0685C"/>
    <w:rsid w:val="00A06ABC"/>
    <w:rsid w:val="00A06C6E"/>
    <w:rsid w:val="00A10012"/>
    <w:rsid w:val="00A11220"/>
    <w:rsid w:val="00A1174C"/>
    <w:rsid w:val="00A1275A"/>
    <w:rsid w:val="00A12C7D"/>
    <w:rsid w:val="00A12CE7"/>
    <w:rsid w:val="00A1308A"/>
    <w:rsid w:val="00A137B3"/>
    <w:rsid w:val="00A143A9"/>
    <w:rsid w:val="00A148A0"/>
    <w:rsid w:val="00A16054"/>
    <w:rsid w:val="00A16E23"/>
    <w:rsid w:val="00A17203"/>
    <w:rsid w:val="00A17948"/>
    <w:rsid w:val="00A17A43"/>
    <w:rsid w:val="00A17B2D"/>
    <w:rsid w:val="00A17BBB"/>
    <w:rsid w:val="00A20279"/>
    <w:rsid w:val="00A2051E"/>
    <w:rsid w:val="00A21348"/>
    <w:rsid w:val="00A21746"/>
    <w:rsid w:val="00A2209E"/>
    <w:rsid w:val="00A22737"/>
    <w:rsid w:val="00A227A2"/>
    <w:rsid w:val="00A2298B"/>
    <w:rsid w:val="00A22F65"/>
    <w:rsid w:val="00A23145"/>
    <w:rsid w:val="00A23224"/>
    <w:rsid w:val="00A23672"/>
    <w:rsid w:val="00A24815"/>
    <w:rsid w:val="00A25ABE"/>
    <w:rsid w:val="00A25E5A"/>
    <w:rsid w:val="00A26ADE"/>
    <w:rsid w:val="00A26B14"/>
    <w:rsid w:val="00A27197"/>
    <w:rsid w:val="00A278E7"/>
    <w:rsid w:val="00A305EB"/>
    <w:rsid w:val="00A306AE"/>
    <w:rsid w:val="00A319C1"/>
    <w:rsid w:val="00A31E14"/>
    <w:rsid w:val="00A31F36"/>
    <w:rsid w:val="00A31F7A"/>
    <w:rsid w:val="00A3204E"/>
    <w:rsid w:val="00A320A6"/>
    <w:rsid w:val="00A3216A"/>
    <w:rsid w:val="00A3232B"/>
    <w:rsid w:val="00A32468"/>
    <w:rsid w:val="00A32BED"/>
    <w:rsid w:val="00A33183"/>
    <w:rsid w:val="00A33BF2"/>
    <w:rsid w:val="00A3473B"/>
    <w:rsid w:val="00A3477F"/>
    <w:rsid w:val="00A34C93"/>
    <w:rsid w:val="00A350FA"/>
    <w:rsid w:val="00A36222"/>
    <w:rsid w:val="00A3785F"/>
    <w:rsid w:val="00A4057F"/>
    <w:rsid w:val="00A408F7"/>
    <w:rsid w:val="00A42C30"/>
    <w:rsid w:val="00A43625"/>
    <w:rsid w:val="00A43F4E"/>
    <w:rsid w:val="00A441EA"/>
    <w:rsid w:val="00A44889"/>
    <w:rsid w:val="00A46DCC"/>
    <w:rsid w:val="00A47EB8"/>
    <w:rsid w:val="00A50274"/>
    <w:rsid w:val="00A51CA3"/>
    <w:rsid w:val="00A51FB7"/>
    <w:rsid w:val="00A52FEF"/>
    <w:rsid w:val="00A5305A"/>
    <w:rsid w:val="00A5312A"/>
    <w:rsid w:val="00A53295"/>
    <w:rsid w:val="00A53ACD"/>
    <w:rsid w:val="00A5451B"/>
    <w:rsid w:val="00A54CB9"/>
    <w:rsid w:val="00A551A6"/>
    <w:rsid w:val="00A558D6"/>
    <w:rsid w:val="00A57AFA"/>
    <w:rsid w:val="00A600AA"/>
    <w:rsid w:val="00A600CD"/>
    <w:rsid w:val="00A601C3"/>
    <w:rsid w:val="00A61762"/>
    <w:rsid w:val="00A62514"/>
    <w:rsid w:val="00A6365A"/>
    <w:rsid w:val="00A636B0"/>
    <w:rsid w:val="00A63D17"/>
    <w:rsid w:val="00A63EDC"/>
    <w:rsid w:val="00A646FB"/>
    <w:rsid w:val="00A64742"/>
    <w:rsid w:val="00A647A7"/>
    <w:rsid w:val="00A64B4D"/>
    <w:rsid w:val="00A64E7A"/>
    <w:rsid w:val="00A65980"/>
    <w:rsid w:val="00A65ABB"/>
    <w:rsid w:val="00A67DC9"/>
    <w:rsid w:val="00A701CE"/>
    <w:rsid w:val="00A706D2"/>
    <w:rsid w:val="00A70801"/>
    <w:rsid w:val="00A710F0"/>
    <w:rsid w:val="00A71E6B"/>
    <w:rsid w:val="00A73FF6"/>
    <w:rsid w:val="00A74D80"/>
    <w:rsid w:val="00A7588F"/>
    <w:rsid w:val="00A7676A"/>
    <w:rsid w:val="00A76BB2"/>
    <w:rsid w:val="00A779FC"/>
    <w:rsid w:val="00A801B8"/>
    <w:rsid w:val="00A80DC4"/>
    <w:rsid w:val="00A80EF9"/>
    <w:rsid w:val="00A825E4"/>
    <w:rsid w:val="00A82AE0"/>
    <w:rsid w:val="00A85EE6"/>
    <w:rsid w:val="00A861FE"/>
    <w:rsid w:val="00A87676"/>
    <w:rsid w:val="00A8769E"/>
    <w:rsid w:val="00A87D9E"/>
    <w:rsid w:val="00A90177"/>
    <w:rsid w:val="00A903F1"/>
    <w:rsid w:val="00A9067D"/>
    <w:rsid w:val="00A906FB"/>
    <w:rsid w:val="00A906FD"/>
    <w:rsid w:val="00A90F65"/>
    <w:rsid w:val="00A91523"/>
    <w:rsid w:val="00A91CEF"/>
    <w:rsid w:val="00A92CB6"/>
    <w:rsid w:val="00A9316A"/>
    <w:rsid w:val="00A93B52"/>
    <w:rsid w:val="00A93CB0"/>
    <w:rsid w:val="00A94CF4"/>
    <w:rsid w:val="00A95821"/>
    <w:rsid w:val="00A96388"/>
    <w:rsid w:val="00A97E73"/>
    <w:rsid w:val="00AA062D"/>
    <w:rsid w:val="00AA06B3"/>
    <w:rsid w:val="00AA07F8"/>
    <w:rsid w:val="00AA1316"/>
    <w:rsid w:val="00AA1E1B"/>
    <w:rsid w:val="00AA20EF"/>
    <w:rsid w:val="00AA225F"/>
    <w:rsid w:val="00AA2B36"/>
    <w:rsid w:val="00AA326F"/>
    <w:rsid w:val="00AA33D5"/>
    <w:rsid w:val="00AA4463"/>
    <w:rsid w:val="00AA67E8"/>
    <w:rsid w:val="00AA686D"/>
    <w:rsid w:val="00AA6931"/>
    <w:rsid w:val="00AA71DA"/>
    <w:rsid w:val="00AB0AA6"/>
    <w:rsid w:val="00AB1738"/>
    <w:rsid w:val="00AB1985"/>
    <w:rsid w:val="00AB2107"/>
    <w:rsid w:val="00AB319B"/>
    <w:rsid w:val="00AB3713"/>
    <w:rsid w:val="00AB46DC"/>
    <w:rsid w:val="00AB5784"/>
    <w:rsid w:val="00AB6D1E"/>
    <w:rsid w:val="00AB6F90"/>
    <w:rsid w:val="00AB6FBC"/>
    <w:rsid w:val="00AB75A0"/>
    <w:rsid w:val="00AB7BCC"/>
    <w:rsid w:val="00AC0ED2"/>
    <w:rsid w:val="00AC13E3"/>
    <w:rsid w:val="00AC153D"/>
    <w:rsid w:val="00AC1651"/>
    <w:rsid w:val="00AC2A36"/>
    <w:rsid w:val="00AC3F3A"/>
    <w:rsid w:val="00AC4F66"/>
    <w:rsid w:val="00AC5578"/>
    <w:rsid w:val="00AC55B2"/>
    <w:rsid w:val="00AC5A04"/>
    <w:rsid w:val="00AC6719"/>
    <w:rsid w:val="00AC6881"/>
    <w:rsid w:val="00AC72CF"/>
    <w:rsid w:val="00AC73CF"/>
    <w:rsid w:val="00AC79EA"/>
    <w:rsid w:val="00AC7B11"/>
    <w:rsid w:val="00AD0DE1"/>
    <w:rsid w:val="00AD42EF"/>
    <w:rsid w:val="00AD4DAB"/>
    <w:rsid w:val="00AD4E4F"/>
    <w:rsid w:val="00AD517D"/>
    <w:rsid w:val="00AD51F7"/>
    <w:rsid w:val="00AD5383"/>
    <w:rsid w:val="00AD641D"/>
    <w:rsid w:val="00AD64C8"/>
    <w:rsid w:val="00AD65D7"/>
    <w:rsid w:val="00AD6F94"/>
    <w:rsid w:val="00AE13D7"/>
    <w:rsid w:val="00AE313E"/>
    <w:rsid w:val="00AE51EC"/>
    <w:rsid w:val="00AE5817"/>
    <w:rsid w:val="00AE5859"/>
    <w:rsid w:val="00AE5890"/>
    <w:rsid w:val="00AE6DE8"/>
    <w:rsid w:val="00AE7373"/>
    <w:rsid w:val="00AF06C1"/>
    <w:rsid w:val="00AF1884"/>
    <w:rsid w:val="00AF1CED"/>
    <w:rsid w:val="00AF2567"/>
    <w:rsid w:val="00AF2DDD"/>
    <w:rsid w:val="00AF30B5"/>
    <w:rsid w:val="00AF52A5"/>
    <w:rsid w:val="00AF673D"/>
    <w:rsid w:val="00AF6B4D"/>
    <w:rsid w:val="00AF6C5F"/>
    <w:rsid w:val="00AF6DF9"/>
    <w:rsid w:val="00AF7951"/>
    <w:rsid w:val="00B009FD"/>
    <w:rsid w:val="00B01502"/>
    <w:rsid w:val="00B01C73"/>
    <w:rsid w:val="00B02C0F"/>
    <w:rsid w:val="00B02F83"/>
    <w:rsid w:val="00B031E3"/>
    <w:rsid w:val="00B033D5"/>
    <w:rsid w:val="00B05CC8"/>
    <w:rsid w:val="00B1047C"/>
    <w:rsid w:val="00B106A0"/>
    <w:rsid w:val="00B10A53"/>
    <w:rsid w:val="00B10DEB"/>
    <w:rsid w:val="00B11671"/>
    <w:rsid w:val="00B119EA"/>
    <w:rsid w:val="00B1319C"/>
    <w:rsid w:val="00B1343E"/>
    <w:rsid w:val="00B1359F"/>
    <w:rsid w:val="00B13B5E"/>
    <w:rsid w:val="00B13D39"/>
    <w:rsid w:val="00B14699"/>
    <w:rsid w:val="00B14986"/>
    <w:rsid w:val="00B14E7D"/>
    <w:rsid w:val="00B1532D"/>
    <w:rsid w:val="00B168A6"/>
    <w:rsid w:val="00B16A19"/>
    <w:rsid w:val="00B1719C"/>
    <w:rsid w:val="00B17545"/>
    <w:rsid w:val="00B22716"/>
    <w:rsid w:val="00B24BB3"/>
    <w:rsid w:val="00B264DB"/>
    <w:rsid w:val="00B27019"/>
    <w:rsid w:val="00B2753C"/>
    <w:rsid w:val="00B30733"/>
    <w:rsid w:val="00B3094A"/>
    <w:rsid w:val="00B30EAD"/>
    <w:rsid w:val="00B317DB"/>
    <w:rsid w:val="00B321E8"/>
    <w:rsid w:val="00B33985"/>
    <w:rsid w:val="00B33B81"/>
    <w:rsid w:val="00B34430"/>
    <w:rsid w:val="00B346DC"/>
    <w:rsid w:val="00B35853"/>
    <w:rsid w:val="00B361BD"/>
    <w:rsid w:val="00B36A49"/>
    <w:rsid w:val="00B3778E"/>
    <w:rsid w:val="00B37D6E"/>
    <w:rsid w:val="00B40691"/>
    <w:rsid w:val="00B41261"/>
    <w:rsid w:val="00B4141A"/>
    <w:rsid w:val="00B418CC"/>
    <w:rsid w:val="00B41BF7"/>
    <w:rsid w:val="00B41D16"/>
    <w:rsid w:val="00B423E7"/>
    <w:rsid w:val="00B42B17"/>
    <w:rsid w:val="00B42D1D"/>
    <w:rsid w:val="00B42FED"/>
    <w:rsid w:val="00B435E2"/>
    <w:rsid w:val="00B436EB"/>
    <w:rsid w:val="00B4430E"/>
    <w:rsid w:val="00B4437B"/>
    <w:rsid w:val="00B44662"/>
    <w:rsid w:val="00B455B7"/>
    <w:rsid w:val="00B45879"/>
    <w:rsid w:val="00B45C0A"/>
    <w:rsid w:val="00B46F96"/>
    <w:rsid w:val="00B47193"/>
    <w:rsid w:val="00B4741B"/>
    <w:rsid w:val="00B4757B"/>
    <w:rsid w:val="00B50C38"/>
    <w:rsid w:val="00B51785"/>
    <w:rsid w:val="00B52C3A"/>
    <w:rsid w:val="00B53264"/>
    <w:rsid w:val="00B54199"/>
    <w:rsid w:val="00B55C91"/>
    <w:rsid w:val="00B55F11"/>
    <w:rsid w:val="00B561F1"/>
    <w:rsid w:val="00B5754B"/>
    <w:rsid w:val="00B60215"/>
    <w:rsid w:val="00B606C6"/>
    <w:rsid w:val="00B60A8D"/>
    <w:rsid w:val="00B6151E"/>
    <w:rsid w:val="00B618F0"/>
    <w:rsid w:val="00B6194F"/>
    <w:rsid w:val="00B61E7F"/>
    <w:rsid w:val="00B62494"/>
    <w:rsid w:val="00B62964"/>
    <w:rsid w:val="00B64246"/>
    <w:rsid w:val="00B65005"/>
    <w:rsid w:val="00B651A8"/>
    <w:rsid w:val="00B653A5"/>
    <w:rsid w:val="00B657AC"/>
    <w:rsid w:val="00B65DEC"/>
    <w:rsid w:val="00B661A0"/>
    <w:rsid w:val="00B67184"/>
    <w:rsid w:val="00B70070"/>
    <w:rsid w:val="00B7114E"/>
    <w:rsid w:val="00B7118F"/>
    <w:rsid w:val="00B719E2"/>
    <w:rsid w:val="00B72670"/>
    <w:rsid w:val="00B72DE3"/>
    <w:rsid w:val="00B73213"/>
    <w:rsid w:val="00B735A8"/>
    <w:rsid w:val="00B73D3D"/>
    <w:rsid w:val="00B73D75"/>
    <w:rsid w:val="00B7409D"/>
    <w:rsid w:val="00B7470B"/>
    <w:rsid w:val="00B74FD8"/>
    <w:rsid w:val="00B75423"/>
    <w:rsid w:val="00B8067A"/>
    <w:rsid w:val="00B80963"/>
    <w:rsid w:val="00B8122F"/>
    <w:rsid w:val="00B81A1D"/>
    <w:rsid w:val="00B81E58"/>
    <w:rsid w:val="00B81FA4"/>
    <w:rsid w:val="00B82FCA"/>
    <w:rsid w:val="00B83148"/>
    <w:rsid w:val="00B83D1E"/>
    <w:rsid w:val="00B846E8"/>
    <w:rsid w:val="00B84974"/>
    <w:rsid w:val="00B858BB"/>
    <w:rsid w:val="00B86453"/>
    <w:rsid w:val="00B868F9"/>
    <w:rsid w:val="00B86E06"/>
    <w:rsid w:val="00B90175"/>
    <w:rsid w:val="00B901A5"/>
    <w:rsid w:val="00B90912"/>
    <w:rsid w:val="00B90C11"/>
    <w:rsid w:val="00B91980"/>
    <w:rsid w:val="00B91F2E"/>
    <w:rsid w:val="00B9233B"/>
    <w:rsid w:val="00B932B0"/>
    <w:rsid w:val="00B935D9"/>
    <w:rsid w:val="00B93D85"/>
    <w:rsid w:val="00B96A45"/>
    <w:rsid w:val="00B97769"/>
    <w:rsid w:val="00B979E5"/>
    <w:rsid w:val="00BA046E"/>
    <w:rsid w:val="00BA066E"/>
    <w:rsid w:val="00BA08E4"/>
    <w:rsid w:val="00BA1691"/>
    <w:rsid w:val="00BA1CB3"/>
    <w:rsid w:val="00BA2337"/>
    <w:rsid w:val="00BA24BD"/>
    <w:rsid w:val="00BA2B57"/>
    <w:rsid w:val="00BA2CE9"/>
    <w:rsid w:val="00BA4708"/>
    <w:rsid w:val="00BA5B8D"/>
    <w:rsid w:val="00BA5DA9"/>
    <w:rsid w:val="00BA5DC7"/>
    <w:rsid w:val="00BA6402"/>
    <w:rsid w:val="00BA70A5"/>
    <w:rsid w:val="00BA7A49"/>
    <w:rsid w:val="00BA7AA7"/>
    <w:rsid w:val="00BA7EB4"/>
    <w:rsid w:val="00BA7F61"/>
    <w:rsid w:val="00BB038A"/>
    <w:rsid w:val="00BB0629"/>
    <w:rsid w:val="00BB083B"/>
    <w:rsid w:val="00BB0CFC"/>
    <w:rsid w:val="00BB1607"/>
    <w:rsid w:val="00BB3CF1"/>
    <w:rsid w:val="00BB44D4"/>
    <w:rsid w:val="00BB4D42"/>
    <w:rsid w:val="00BB5114"/>
    <w:rsid w:val="00BB5D7D"/>
    <w:rsid w:val="00BB6479"/>
    <w:rsid w:val="00BB7204"/>
    <w:rsid w:val="00BB7247"/>
    <w:rsid w:val="00BB7433"/>
    <w:rsid w:val="00BB7B3B"/>
    <w:rsid w:val="00BB7D50"/>
    <w:rsid w:val="00BB7E85"/>
    <w:rsid w:val="00BC065E"/>
    <w:rsid w:val="00BC09AF"/>
    <w:rsid w:val="00BC2621"/>
    <w:rsid w:val="00BC4422"/>
    <w:rsid w:val="00BC4AE1"/>
    <w:rsid w:val="00BC55D6"/>
    <w:rsid w:val="00BC5929"/>
    <w:rsid w:val="00BC5C6C"/>
    <w:rsid w:val="00BC629A"/>
    <w:rsid w:val="00BC62EF"/>
    <w:rsid w:val="00BC6435"/>
    <w:rsid w:val="00BC6B26"/>
    <w:rsid w:val="00BC6F25"/>
    <w:rsid w:val="00BC6FE0"/>
    <w:rsid w:val="00BC79A2"/>
    <w:rsid w:val="00BC7D8C"/>
    <w:rsid w:val="00BD01D3"/>
    <w:rsid w:val="00BD08FF"/>
    <w:rsid w:val="00BD0938"/>
    <w:rsid w:val="00BD0A23"/>
    <w:rsid w:val="00BD108D"/>
    <w:rsid w:val="00BD13E7"/>
    <w:rsid w:val="00BD2983"/>
    <w:rsid w:val="00BD2A3B"/>
    <w:rsid w:val="00BD3217"/>
    <w:rsid w:val="00BD4BD6"/>
    <w:rsid w:val="00BD59BA"/>
    <w:rsid w:val="00BD5ED4"/>
    <w:rsid w:val="00BD6360"/>
    <w:rsid w:val="00BD6A92"/>
    <w:rsid w:val="00BD6E08"/>
    <w:rsid w:val="00BD7662"/>
    <w:rsid w:val="00BE0564"/>
    <w:rsid w:val="00BE1230"/>
    <w:rsid w:val="00BE1916"/>
    <w:rsid w:val="00BE2710"/>
    <w:rsid w:val="00BE2B9F"/>
    <w:rsid w:val="00BE344F"/>
    <w:rsid w:val="00BE3CB2"/>
    <w:rsid w:val="00BE3DE8"/>
    <w:rsid w:val="00BE3F63"/>
    <w:rsid w:val="00BE4F6C"/>
    <w:rsid w:val="00BE5054"/>
    <w:rsid w:val="00BE5356"/>
    <w:rsid w:val="00BE5AA9"/>
    <w:rsid w:val="00BE658E"/>
    <w:rsid w:val="00BE65EE"/>
    <w:rsid w:val="00BE6DC0"/>
    <w:rsid w:val="00BE7709"/>
    <w:rsid w:val="00BF0646"/>
    <w:rsid w:val="00BF0DA8"/>
    <w:rsid w:val="00BF189D"/>
    <w:rsid w:val="00BF1E0D"/>
    <w:rsid w:val="00BF292A"/>
    <w:rsid w:val="00BF293B"/>
    <w:rsid w:val="00BF2E4A"/>
    <w:rsid w:val="00BF4815"/>
    <w:rsid w:val="00BF73FE"/>
    <w:rsid w:val="00BF77AF"/>
    <w:rsid w:val="00BF7A54"/>
    <w:rsid w:val="00BF7BF6"/>
    <w:rsid w:val="00C0068D"/>
    <w:rsid w:val="00C006E4"/>
    <w:rsid w:val="00C012B2"/>
    <w:rsid w:val="00C02169"/>
    <w:rsid w:val="00C021FA"/>
    <w:rsid w:val="00C02663"/>
    <w:rsid w:val="00C02817"/>
    <w:rsid w:val="00C02A3F"/>
    <w:rsid w:val="00C0388B"/>
    <w:rsid w:val="00C03D20"/>
    <w:rsid w:val="00C03F3A"/>
    <w:rsid w:val="00C04F2E"/>
    <w:rsid w:val="00C05135"/>
    <w:rsid w:val="00C05B2B"/>
    <w:rsid w:val="00C07922"/>
    <w:rsid w:val="00C102DE"/>
    <w:rsid w:val="00C11576"/>
    <w:rsid w:val="00C124A4"/>
    <w:rsid w:val="00C12B4F"/>
    <w:rsid w:val="00C13C0A"/>
    <w:rsid w:val="00C1493F"/>
    <w:rsid w:val="00C14E48"/>
    <w:rsid w:val="00C15615"/>
    <w:rsid w:val="00C1627B"/>
    <w:rsid w:val="00C166AE"/>
    <w:rsid w:val="00C16807"/>
    <w:rsid w:val="00C16987"/>
    <w:rsid w:val="00C16E45"/>
    <w:rsid w:val="00C1739D"/>
    <w:rsid w:val="00C20349"/>
    <w:rsid w:val="00C209D5"/>
    <w:rsid w:val="00C20E15"/>
    <w:rsid w:val="00C20F3C"/>
    <w:rsid w:val="00C21346"/>
    <w:rsid w:val="00C2134A"/>
    <w:rsid w:val="00C22083"/>
    <w:rsid w:val="00C2217A"/>
    <w:rsid w:val="00C2315E"/>
    <w:rsid w:val="00C23E6A"/>
    <w:rsid w:val="00C245E6"/>
    <w:rsid w:val="00C2495A"/>
    <w:rsid w:val="00C250FF"/>
    <w:rsid w:val="00C260D2"/>
    <w:rsid w:val="00C2627A"/>
    <w:rsid w:val="00C27100"/>
    <w:rsid w:val="00C273A5"/>
    <w:rsid w:val="00C27679"/>
    <w:rsid w:val="00C27901"/>
    <w:rsid w:val="00C27BEE"/>
    <w:rsid w:val="00C27F42"/>
    <w:rsid w:val="00C309E8"/>
    <w:rsid w:val="00C30F9A"/>
    <w:rsid w:val="00C33385"/>
    <w:rsid w:val="00C33DDC"/>
    <w:rsid w:val="00C34BC3"/>
    <w:rsid w:val="00C35845"/>
    <w:rsid w:val="00C35B53"/>
    <w:rsid w:val="00C37088"/>
    <w:rsid w:val="00C379C1"/>
    <w:rsid w:val="00C37C70"/>
    <w:rsid w:val="00C406A2"/>
    <w:rsid w:val="00C407DA"/>
    <w:rsid w:val="00C4116A"/>
    <w:rsid w:val="00C41F88"/>
    <w:rsid w:val="00C42DEB"/>
    <w:rsid w:val="00C433B9"/>
    <w:rsid w:val="00C436B8"/>
    <w:rsid w:val="00C44F84"/>
    <w:rsid w:val="00C457CA"/>
    <w:rsid w:val="00C457EF"/>
    <w:rsid w:val="00C45C87"/>
    <w:rsid w:val="00C4618A"/>
    <w:rsid w:val="00C46A00"/>
    <w:rsid w:val="00C46A9E"/>
    <w:rsid w:val="00C477C7"/>
    <w:rsid w:val="00C47961"/>
    <w:rsid w:val="00C504ED"/>
    <w:rsid w:val="00C515EC"/>
    <w:rsid w:val="00C51FF6"/>
    <w:rsid w:val="00C5204F"/>
    <w:rsid w:val="00C535B2"/>
    <w:rsid w:val="00C5387D"/>
    <w:rsid w:val="00C53E6F"/>
    <w:rsid w:val="00C53F5E"/>
    <w:rsid w:val="00C54E28"/>
    <w:rsid w:val="00C5503B"/>
    <w:rsid w:val="00C57ED7"/>
    <w:rsid w:val="00C60FF2"/>
    <w:rsid w:val="00C61481"/>
    <w:rsid w:val="00C641A3"/>
    <w:rsid w:val="00C64252"/>
    <w:rsid w:val="00C64F0C"/>
    <w:rsid w:val="00C65122"/>
    <w:rsid w:val="00C65F62"/>
    <w:rsid w:val="00C661D0"/>
    <w:rsid w:val="00C662E7"/>
    <w:rsid w:val="00C66DB0"/>
    <w:rsid w:val="00C67216"/>
    <w:rsid w:val="00C67E74"/>
    <w:rsid w:val="00C711ED"/>
    <w:rsid w:val="00C71610"/>
    <w:rsid w:val="00C723BB"/>
    <w:rsid w:val="00C725FA"/>
    <w:rsid w:val="00C72A3B"/>
    <w:rsid w:val="00C72C50"/>
    <w:rsid w:val="00C72EDB"/>
    <w:rsid w:val="00C731C6"/>
    <w:rsid w:val="00C73E57"/>
    <w:rsid w:val="00C75484"/>
    <w:rsid w:val="00C757ED"/>
    <w:rsid w:val="00C75EE7"/>
    <w:rsid w:val="00C75F5A"/>
    <w:rsid w:val="00C761C7"/>
    <w:rsid w:val="00C76ECF"/>
    <w:rsid w:val="00C77F99"/>
    <w:rsid w:val="00C8006E"/>
    <w:rsid w:val="00C81A30"/>
    <w:rsid w:val="00C81C0A"/>
    <w:rsid w:val="00C8267D"/>
    <w:rsid w:val="00C83330"/>
    <w:rsid w:val="00C839FA"/>
    <w:rsid w:val="00C84283"/>
    <w:rsid w:val="00C84DC8"/>
    <w:rsid w:val="00C85A80"/>
    <w:rsid w:val="00C85B59"/>
    <w:rsid w:val="00C87D8C"/>
    <w:rsid w:val="00C902F2"/>
    <w:rsid w:val="00C909F1"/>
    <w:rsid w:val="00C90C64"/>
    <w:rsid w:val="00C919F5"/>
    <w:rsid w:val="00C91DB4"/>
    <w:rsid w:val="00C92E35"/>
    <w:rsid w:val="00C94294"/>
    <w:rsid w:val="00C9503C"/>
    <w:rsid w:val="00C95199"/>
    <w:rsid w:val="00C9583A"/>
    <w:rsid w:val="00C965F4"/>
    <w:rsid w:val="00C96726"/>
    <w:rsid w:val="00C968E8"/>
    <w:rsid w:val="00C96C37"/>
    <w:rsid w:val="00C9703E"/>
    <w:rsid w:val="00C97415"/>
    <w:rsid w:val="00CA085C"/>
    <w:rsid w:val="00CA0B1E"/>
    <w:rsid w:val="00CA1332"/>
    <w:rsid w:val="00CA1B2E"/>
    <w:rsid w:val="00CA2B26"/>
    <w:rsid w:val="00CA2B61"/>
    <w:rsid w:val="00CA39D5"/>
    <w:rsid w:val="00CA3FF4"/>
    <w:rsid w:val="00CA4217"/>
    <w:rsid w:val="00CA432A"/>
    <w:rsid w:val="00CA4C20"/>
    <w:rsid w:val="00CA4F20"/>
    <w:rsid w:val="00CA6DB3"/>
    <w:rsid w:val="00CA75D4"/>
    <w:rsid w:val="00CA765E"/>
    <w:rsid w:val="00CA7A5C"/>
    <w:rsid w:val="00CB0330"/>
    <w:rsid w:val="00CB0955"/>
    <w:rsid w:val="00CB29F9"/>
    <w:rsid w:val="00CB32A7"/>
    <w:rsid w:val="00CB3C22"/>
    <w:rsid w:val="00CB3D59"/>
    <w:rsid w:val="00CB3ECC"/>
    <w:rsid w:val="00CB45C0"/>
    <w:rsid w:val="00CB57D7"/>
    <w:rsid w:val="00CC0293"/>
    <w:rsid w:val="00CC12B7"/>
    <w:rsid w:val="00CC204C"/>
    <w:rsid w:val="00CC2214"/>
    <w:rsid w:val="00CC306D"/>
    <w:rsid w:val="00CC356C"/>
    <w:rsid w:val="00CC377D"/>
    <w:rsid w:val="00CC5152"/>
    <w:rsid w:val="00CC544C"/>
    <w:rsid w:val="00CC6447"/>
    <w:rsid w:val="00CC6E47"/>
    <w:rsid w:val="00CC7E5C"/>
    <w:rsid w:val="00CD05A3"/>
    <w:rsid w:val="00CD067B"/>
    <w:rsid w:val="00CD0720"/>
    <w:rsid w:val="00CD07EC"/>
    <w:rsid w:val="00CD1569"/>
    <w:rsid w:val="00CD17D7"/>
    <w:rsid w:val="00CD40A4"/>
    <w:rsid w:val="00CD4215"/>
    <w:rsid w:val="00CD4261"/>
    <w:rsid w:val="00CD42F1"/>
    <w:rsid w:val="00CD510C"/>
    <w:rsid w:val="00CD5564"/>
    <w:rsid w:val="00CD634F"/>
    <w:rsid w:val="00CD6942"/>
    <w:rsid w:val="00CD6983"/>
    <w:rsid w:val="00CD6B15"/>
    <w:rsid w:val="00CD6C64"/>
    <w:rsid w:val="00CD7F60"/>
    <w:rsid w:val="00CE089C"/>
    <w:rsid w:val="00CE2600"/>
    <w:rsid w:val="00CE29E6"/>
    <w:rsid w:val="00CE2C1D"/>
    <w:rsid w:val="00CE30F8"/>
    <w:rsid w:val="00CE3546"/>
    <w:rsid w:val="00CE360D"/>
    <w:rsid w:val="00CE3AB8"/>
    <w:rsid w:val="00CE5185"/>
    <w:rsid w:val="00CE605D"/>
    <w:rsid w:val="00CE691E"/>
    <w:rsid w:val="00CE6D22"/>
    <w:rsid w:val="00CE752C"/>
    <w:rsid w:val="00CF0742"/>
    <w:rsid w:val="00CF0A72"/>
    <w:rsid w:val="00CF2CED"/>
    <w:rsid w:val="00CF38F2"/>
    <w:rsid w:val="00CF5C20"/>
    <w:rsid w:val="00CF5E4C"/>
    <w:rsid w:val="00CF6888"/>
    <w:rsid w:val="00CF6BE0"/>
    <w:rsid w:val="00D00A30"/>
    <w:rsid w:val="00D017A5"/>
    <w:rsid w:val="00D02048"/>
    <w:rsid w:val="00D020B7"/>
    <w:rsid w:val="00D023BF"/>
    <w:rsid w:val="00D0244E"/>
    <w:rsid w:val="00D03359"/>
    <w:rsid w:val="00D03579"/>
    <w:rsid w:val="00D035D5"/>
    <w:rsid w:val="00D03942"/>
    <w:rsid w:val="00D0478E"/>
    <w:rsid w:val="00D04DCC"/>
    <w:rsid w:val="00D04F08"/>
    <w:rsid w:val="00D05026"/>
    <w:rsid w:val="00D0557E"/>
    <w:rsid w:val="00D05BAA"/>
    <w:rsid w:val="00D05CE1"/>
    <w:rsid w:val="00D06350"/>
    <w:rsid w:val="00D066E4"/>
    <w:rsid w:val="00D06DBC"/>
    <w:rsid w:val="00D07B79"/>
    <w:rsid w:val="00D11397"/>
    <w:rsid w:val="00D12B15"/>
    <w:rsid w:val="00D137AA"/>
    <w:rsid w:val="00D14175"/>
    <w:rsid w:val="00D15A8A"/>
    <w:rsid w:val="00D16ADF"/>
    <w:rsid w:val="00D20101"/>
    <w:rsid w:val="00D20E18"/>
    <w:rsid w:val="00D21088"/>
    <w:rsid w:val="00D2179D"/>
    <w:rsid w:val="00D23032"/>
    <w:rsid w:val="00D244A9"/>
    <w:rsid w:val="00D24B4F"/>
    <w:rsid w:val="00D260BA"/>
    <w:rsid w:val="00D27212"/>
    <w:rsid w:val="00D27985"/>
    <w:rsid w:val="00D30711"/>
    <w:rsid w:val="00D32402"/>
    <w:rsid w:val="00D32A56"/>
    <w:rsid w:val="00D32C82"/>
    <w:rsid w:val="00D32EE0"/>
    <w:rsid w:val="00D33165"/>
    <w:rsid w:val="00D339E6"/>
    <w:rsid w:val="00D33C3E"/>
    <w:rsid w:val="00D343C9"/>
    <w:rsid w:val="00D3443B"/>
    <w:rsid w:val="00D35409"/>
    <w:rsid w:val="00D35CA2"/>
    <w:rsid w:val="00D36301"/>
    <w:rsid w:val="00D36E9E"/>
    <w:rsid w:val="00D37B72"/>
    <w:rsid w:val="00D40F75"/>
    <w:rsid w:val="00D424B5"/>
    <w:rsid w:val="00D42D78"/>
    <w:rsid w:val="00D44035"/>
    <w:rsid w:val="00D45434"/>
    <w:rsid w:val="00D46380"/>
    <w:rsid w:val="00D50058"/>
    <w:rsid w:val="00D500E8"/>
    <w:rsid w:val="00D50B12"/>
    <w:rsid w:val="00D51551"/>
    <w:rsid w:val="00D518E1"/>
    <w:rsid w:val="00D535AC"/>
    <w:rsid w:val="00D53FDD"/>
    <w:rsid w:val="00D54BF8"/>
    <w:rsid w:val="00D55575"/>
    <w:rsid w:val="00D55981"/>
    <w:rsid w:val="00D55A2F"/>
    <w:rsid w:val="00D56130"/>
    <w:rsid w:val="00D56DE1"/>
    <w:rsid w:val="00D56F36"/>
    <w:rsid w:val="00D57BAD"/>
    <w:rsid w:val="00D6106D"/>
    <w:rsid w:val="00D61CFC"/>
    <w:rsid w:val="00D6343D"/>
    <w:rsid w:val="00D63571"/>
    <w:rsid w:val="00D636ED"/>
    <w:rsid w:val="00D639C5"/>
    <w:rsid w:val="00D63B20"/>
    <w:rsid w:val="00D63C40"/>
    <w:rsid w:val="00D6455A"/>
    <w:rsid w:val="00D654DA"/>
    <w:rsid w:val="00D672C9"/>
    <w:rsid w:val="00D67AF9"/>
    <w:rsid w:val="00D7055D"/>
    <w:rsid w:val="00D7075B"/>
    <w:rsid w:val="00D70799"/>
    <w:rsid w:val="00D7205D"/>
    <w:rsid w:val="00D725F5"/>
    <w:rsid w:val="00D73578"/>
    <w:rsid w:val="00D74E1E"/>
    <w:rsid w:val="00D74F12"/>
    <w:rsid w:val="00D75580"/>
    <w:rsid w:val="00D756BB"/>
    <w:rsid w:val="00D7687E"/>
    <w:rsid w:val="00D774B7"/>
    <w:rsid w:val="00D805D0"/>
    <w:rsid w:val="00D8084F"/>
    <w:rsid w:val="00D8270A"/>
    <w:rsid w:val="00D847FF"/>
    <w:rsid w:val="00D86375"/>
    <w:rsid w:val="00D86CC8"/>
    <w:rsid w:val="00D86EB9"/>
    <w:rsid w:val="00D87A84"/>
    <w:rsid w:val="00D9076D"/>
    <w:rsid w:val="00D90D64"/>
    <w:rsid w:val="00D9140E"/>
    <w:rsid w:val="00D914BA"/>
    <w:rsid w:val="00D914DD"/>
    <w:rsid w:val="00D924A1"/>
    <w:rsid w:val="00D92E35"/>
    <w:rsid w:val="00D933F7"/>
    <w:rsid w:val="00D9419B"/>
    <w:rsid w:val="00D94213"/>
    <w:rsid w:val="00D94413"/>
    <w:rsid w:val="00D94459"/>
    <w:rsid w:val="00D94611"/>
    <w:rsid w:val="00D94817"/>
    <w:rsid w:val="00D9668B"/>
    <w:rsid w:val="00D96972"/>
    <w:rsid w:val="00DA00AE"/>
    <w:rsid w:val="00DA0BC7"/>
    <w:rsid w:val="00DA1407"/>
    <w:rsid w:val="00DA163D"/>
    <w:rsid w:val="00DA165A"/>
    <w:rsid w:val="00DA275C"/>
    <w:rsid w:val="00DA2FA6"/>
    <w:rsid w:val="00DA30BD"/>
    <w:rsid w:val="00DA34C6"/>
    <w:rsid w:val="00DA37AD"/>
    <w:rsid w:val="00DA3C47"/>
    <w:rsid w:val="00DA63A8"/>
    <w:rsid w:val="00DA6420"/>
    <w:rsid w:val="00DA79B9"/>
    <w:rsid w:val="00DB11D1"/>
    <w:rsid w:val="00DB1E14"/>
    <w:rsid w:val="00DB1F50"/>
    <w:rsid w:val="00DB3428"/>
    <w:rsid w:val="00DB40CC"/>
    <w:rsid w:val="00DB4DB6"/>
    <w:rsid w:val="00DB5219"/>
    <w:rsid w:val="00DB61F9"/>
    <w:rsid w:val="00DB634A"/>
    <w:rsid w:val="00DB637E"/>
    <w:rsid w:val="00DB661E"/>
    <w:rsid w:val="00DB6629"/>
    <w:rsid w:val="00DB7370"/>
    <w:rsid w:val="00DB7431"/>
    <w:rsid w:val="00DB74AC"/>
    <w:rsid w:val="00DC0E23"/>
    <w:rsid w:val="00DC110E"/>
    <w:rsid w:val="00DC117E"/>
    <w:rsid w:val="00DC13EA"/>
    <w:rsid w:val="00DC2A3F"/>
    <w:rsid w:val="00DC2B13"/>
    <w:rsid w:val="00DC2D8F"/>
    <w:rsid w:val="00DC49B7"/>
    <w:rsid w:val="00DC7149"/>
    <w:rsid w:val="00DC7FEF"/>
    <w:rsid w:val="00DD05B9"/>
    <w:rsid w:val="00DD0680"/>
    <w:rsid w:val="00DD13E8"/>
    <w:rsid w:val="00DD2C78"/>
    <w:rsid w:val="00DD36AC"/>
    <w:rsid w:val="00DD3DC6"/>
    <w:rsid w:val="00DD4799"/>
    <w:rsid w:val="00DD5836"/>
    <w:rsid w:val="00DD5A0D"/>
    <w:rsid w:val="00DD634D"/>
    <w:rsid w:val="00DD63D2"/>
    <w:rsid w:val="00DD66DF"/>
    <w:rsid w:val="00DD7265"/>
    <w:rsid w:val="00DD78A5"/>
    <w:rsid w:val="00DE045A"/>
    <w:rsid w:val="00DE04B4"/>
    <w:rsid w:val="00DE17D2"/>
    <w:rsid w:val="00DE1E08"/>
    <w:rsid w:val="00DE261D"/>
    <w:rsid w:val="00DE26EA"/>
    <w:rsid w:val="00DE2EFC"/>
    <w:rsid w:val="00DE44A7"/>
    <w:rsid w:val="00DE4A4A"/>
    <w:rsid w:val="00DE4E2B"/>
    <w:rsid w:val="00DE4FEA"/>
    <w:rsid w:val="00DE5C2C"/>
    <w:rsid w:val="00DE6190"/>
    <w:rsid w:val="00DE64CC"/>
    <w:rsid w:val="00DE6BB3"/>
    <w:rsid w:val="00DE706E"/>
    <w:rsid w:val="00DE71B6"/>
    <w:rsid w:val="00DE7947"/>
    <w:rsid w:val="00DF03B4"/>
    <w:rsid w:val="00DF2C49"/>
    <w:rsid w:val="00DF32DA"/>
    <w:rsid w:val="00DF3DAE"/>
    <w:rsid w:val="00DF4503"/>
    <w:rsid w:val="00DF4F05"/>
    <w:rsid w:val="00DF4FC6"/>
    <w:rsid w:val="00DF5800"/>
    <w:rsid w:val="00DF7098"/>
    <w:rsid w:val="00E003E2"/>
    <w:rsid w:val="00E008DD"/>
    <w:rsid w:val="00E011BB"/>
    <w:rsid w:val="00E018F6"/>
    <w:rsid w:val="00E01B9B"/>
    <w:rsid w:val="00E02407"/>
    <w:rsid w:val="00E03CEE"/>
    <w:rsid w:val="00E03F77"/>
    <w:rsid w:val="00E04AFA"/>
    <w:rsid w:val="00E05399"/>
    <w:rsid w:val="00E066F0"/>
    <w:rsid w:val="00E06799"/>
    <w:rsid w:val="00E06CE8"/>
    <w:rsid w:val="00E06DA5"/>
    <w:rsid w:val="00E07DBE"/>
    <w:rsid w:val="00E10373"/>
    <w:rsid w:val="00E10BA4"/>
    <w:rsid w:val="00E123CD"/>
    <w:rsid w:val="00E14216"/>
    <w:rsid w:val="00E1445D"/>
    <w:rsid w:val="00E1614D"/>
    <w:rsid w:val="00E1678A"/>
    <w:rsid w:val="00E16980"/>
    <w:rsid w:val="00E16FFC"/>
    <w:rsid w:val="00E17BDF"/>
    <w:rsid w:val="00E17D9B"/>
    <w:rsid w:val="00E203F8"/>
    <w:rsid w:val="00E21E1B"/>
    <w:rsid w:val="00E2268D"/>
    <w:rsid w:val="00E22793"/>
    <w:rsid w:val="00E23554"/>
    <w:rsid w:val="00E23676"/>
    <w:rsid w:val="00E2367E"/>
    <w:rsid w:val="00E25516"/>
    <w:rsid w:val="00E25FD9"/>
    <w:rsid w:val="00E26869"/>
    <w:rsid w:val="00E26C63"/>
    <w:rsid w:val="00E27020"/>
    <w:rsid w:val="00E27D9F"/>
    <w:rsid w:val="00E3006F"/>
    <w:rsid w:val="00E329BF"/>
    <w:rsid w:val="00E32A32"/>
    <w:rsid w:val="00E32CEE"/>
    <w:rsid w:val="00E3373B"/>
    <w:rsid w:val="00E346A0"/>
    <w:rsid w:val="00E35446"/>
    <w:rsid w:val="00E3608C"/>
    <w:rsid w:val="00E36E42"/>
    <w:rsid w:val="00E36E59"/>
    <w:rsid w:val="00E376AF"/>
    <w:rsid w:val="00E37BFB"/>
    <w:rsid w:val="00E40691"/>
    <w:rsid w:val="00E40CE8"/>
    <w:rsid w:val="00E412DA"/>
    <w:rsid w:val="00E41CE8"/>
    <w:rsid w:val="00E42B78"/>
    <w:rsid w:val="00E42DAC"/>
    <w:rsid w:val="00E42FB3"/>
    <w:rsid w:val="00E439B0"/>
    <w:rsid w:val="00E43BA7"/>
    <w:rsid w:val="00E43DAA"/>
    <w:rsid w:val="00E456CA"/>
    <w:rsid w:val="00E4580F"/>
    <w:rsid w:val="00E45A26"/>
    <w:rsid w:val="00E46133"/>
    <w:rsid w:val="00E4636B"/>
    <w:rsid w:val="00E46F61"/>
    <w:rsid w:val="00E470DE"/>
    <w:rsid w:val="00E47A96"/>
    <w:rsid w:val="00E47CC7"/>
    <w:rsid w:val="00E50102"/>
    <w:rsid w:val="00E501CE"/>
    <w:rsid w:val="00E54B3E"/>
    <w:rsid w:val="00E56A7C"/>
    <w:rsid w:val="00E56DD6"/>
    <w:rsid w:val="00E56FE3"/>
    <w:rsid w:val="00E571D7"/>
    <w:rsid w:val="00E60B8A"/>
    <w:rsid w:val="00E61A72"/>
    <w:rsid w:val="00E61BEF"/>
    <w:rsid w:val="00E6275E"/>
    <w:rsid w:val="00E62ABC"/>
    <w:rsid w:val="00E62AF8"/>
    <w:rsid w:val="00E633C3"/>
    <w:rsid w:val="00E636C3"/>
    <w:rsid w:val="00E64707"/>
    <w:rsid w:val="00E64B52"/>
    <w:rsid w:val="00E65430"/>
    <w:rsid w:val="00E65CEE"/>
    <w:rsid w:val="00E66E69"/>
    <w:rsid w:val="00E6764D"/>
    <w:rsid w:val="00E67CE8"/>
    <w:rsid w:val="00E7058A"/>
    <w:rsid w:val="00E717F7"/>
    <w:rsid w:val="00E7184B"/>
    <w:rsid w:val="00E718D4"/>
    <w:rsid w:val="00E72544"/>
    <w:rsid w:val="00E72CBC"/>
    <w:rsid w:val="00E7473E"/>
    <w:rsid w:val="00E748A9"/>
    <w:rsid w:val="00E74B91"/>
    <w:rsid w:val="00E753DE"/>
    <w:rsid w:val="00E754CA"/>
    <w:rsid w:val="00E7584D"/>
    <w:rsid w:val="00E80300"/>
    <w:rsid w:val="00E81397"/>
    <w:rsid w:val="00E81B1D"/>
    <w:rsid w:val="00E82B70"/>
    <w:rsid w:val="00E83477"/>
    <w:rsid w:val="00E83D70"/>
    <w:rsid w:val="00E8580C"/>
    <w:rsid w:val="00E85E6E"/>
    <w:rsid w:val="00E85F91"/>
    <w:rsid w:val="00E8726D"/>
    <w:rsid w:val="00E87F62"/>
    <w:rsid w:val="00E9075A"/>
    <w:rsid w:val="00E9116C"/>
    <w:rsid w:val="00E91757"/>
    <w:rsid w:val="00E91990"/>
    <w:rsid w:val="00E9376D"/>
    <w:rsid w:val="00E938CE"/>
    <w:rsid w:val="00E9394F"/>
    <w:rsid w:val="00E9424C"/>
    <w:rsid w:val="00E9451B"/>
    <w:rsid w:val="00E945D1"/>
    <w:rsid w:val="00E945E0"/>
    <w:rsid w:val="00E94820"/>
    <w:rsid w:val="00E94B35"/>
    <w:rsid w:val="00E9574F"/>
    <w:rsid w:val="00E95C9C"/>
    <w:rsid w:val="00E960A2"/>
    <w:rsid w:val="00E96AD3"/>
    <w:rsid w:val="00EA0AF5"/>
    <w:rsid w:val="00EA1717"/>
    <w:rsid w:val="00EA1C8F"/>
    <w:rsid w:val="00EA230A"/>
    <w:rsid w:val="00EA3172"/>
    <w:rsid w:val="00EA4F0D"/>
    <w:rsid w:val="00EA5976"/>
    <w:rsid w:val="00EA6C1D"/>
    <w:rsid w:val="00EA7501"/>
    <w:rsid w:val="00EA76D7"/>
    <w:rsid w:val="00EB090D"/>
    <w:rsid w:val="00EB0C92"/>
    <w:rsid w:val="00EB0CF3"/>
    <w:rsid w:val="00EB0E52"/>
    <w:rsid w:val="00EB1168"/>
    <w:rsid w:val="00EB14E9"/>
    <w:rsid w:val="00EB2A91"/>
    <w:rsid w:val="00EB2BCA"/>
    <w:rsid w:val="00EB2C25"/>
    <w:rsid w:val="00EB2D19"/>
    <w:rsid w:val="00EB3469"/>
    <w:rsid w:val="00EB3BF7"/>
    <w:rsid w:val="00EB3DE0"/>
    <w:rsid w:val="00EB4411"/>
    <w:rsid w:val="00EB477E"/>
    <w:rsid w:val="00EB522C"/>
    <w:rsid w:val="00EB5730"/>
    <w:rsid w:val="00EB597F"/>
    <w:rsid w:val="00EB5E8C"/>
    <w:rsid w:val="00EB63F3"/>
    <w:rsid w:val="00EB6A63"/>
    <w:rsid w:val="00EB70BB"/>
    <w:rsid w:val="00EC006F"/>
    <w:rsid w:val="00EC0613"/>
    <w:rsid w:val="00EC1886"/>
    <w:rsid w:val="00EC1AA0"/>
    <w:rsid w:val="00EC3700"/>
    <w:rsid w:val="00EC44B0"/>
    <w:rsid w:val="00EC49CF"/>
    <w:rsid w:val="00EC5B49"/>
    <w:rsid w:val="00EC60D6"/>
    <w:rsid w:val="00EC62A0"/>
    <w:rsid w:val="00EC6597"/>
    <w:rsid w:val="00EC680C"/>
    <w:rsid w:val="00ED0C0A"/>
    <w:rsid w:val="00ED0E48"/>
    <w:rsid w:val="00ED1790"/>
    <w:rsid w:val="00ED185A"/>
    <w:rsid w:val="00ED1BC6"/>
    <w:rsid w:val="00ED1C41"/>
    <w:rsid w:val="00ED25E7"/>
    <w:rsid w:val="00ED2C15"/>
    <w:rsid w:val="00ED38D3"/>
    <w:rsid w:val="00ED3CFD"/>
    <w:rsid w:val="00ED41E7"/>
    <w:rsid w:val="00ED5493"/>
    <w:rsid w:val="00ED5ECB"/>
    <w:rsid w:val="00ED6352"/>
    <w:rsid w:val="00ED68B9"/>
    <w:rsid w:val="00ED6B63"/>
    <w:rsid w:val="00ED6C7B"/>
    <w:rsid w:val="00EE0182"/>
    <w:rsid w:val="00EE0F4B"/>
    <w:rsid w:val="00EE1274"/>
    <w:rsid w:val="00EE12A1"/>
    <w:rsid w:val="00EE21B8"/>
    <w:rsid w:val="00EE3B85"/>
    <w:rsid w:val="00EE46A7"/>
    <w:rsid w:val="00EE6693"/>
    <w:rsid w:val="00EE6BF0"/>
    <w:rsid w:val="00EE7228"/>
    <w:rsid w:val="00EE7665"/>
    <w:rsid w:val="00EF0990"/>
    <w:rsid w:val="00EF13E9"/>
    <w:rsid w:val="00EF25B9"/>
    <w:rsid w:val="00EF2606"/>
    <w:rsid w:val="00EF293F"/>
    <w:rsid w:val="00EF3008"/>
    <w:rsid w:val="00EF32E5"/>
    <w:rsid w:val="00EF3322"/>
    <w:rsid w:val="00EF3C46"/>
    <w:rsid w:val="00EF5E5B"/>
    <w:rsid w:val="00EF6632"/>
    <w:rsid w:val="00EF71FE"/>
    <w:rsid w:val="00EF7391"/>
    <w:rsid w:val="00EF7720"/>
    <w:rsid w:val="00EF7806"/>
    <w:rsid w:val="00EF7E66"/>
    <w:rsid w:val="00F0072D"/>
    <w:rsid w:val="00F00C49"/>
    <w:rsid w:val="00F00F95"/>
    <w:rsid w:val="00F01271"/>
    <w:rsid w:val="00F01508"/>
    <w:rsid w:val="00F0268A"/>
    <w:rsid w:val="00F02F20"/>
    <w:rsid w:val="00F03256"/>
    <w:rsid w:val="00F051BF"/>
    <w:rsid w:val="00F054C0"/>
    <w:rsid w:val="00F05C7D"/>
    <w:rsid w:val="00F061E2"/>
    <w:rsid w:val="00F065E1"/>
    <w:rsid w:val="00F0731F"/>
    <w:rsid w:val="00F074E5"/>
    <w:rsid w:val="00F076CF"/>
    <w:rsid w:val="00F07C6A"/>
    <w:rsid w:val="00F103CE"/>
    <w:rsid w:val="00F10626"/>
    <w:rsid w:val="00F10BA3"/>
    <w:rsid w:val="00F123AA"/>
    <w:rsid w:val="00F1276B"/>
    <w:rsid w:val="00F12F36"/>
    <w:rsid w:val="00F1404A"/>
    <w:rsid w:val="00F152FD"/>
    <w:rsid w:val="00F15984"/>
    <w:rsid w:val="00F165CA"/>
    <w:rsid w:val="00F16E3E"/>
    <w:rsid w:val="00F206DB"/>
    <w:rsid w:val="00F20749"/>
    <w:rsid w:val="00F20D8B"/>
    <w:rsid w:val="00F21D65"/>
    <w:rsid w:val="00F2292E"/>
    <w:rsid w:val="00F22B54"/>
    <w:rsid w:val="00F24740"/>
    <w:rsid w:val="00F247A9"/>
    <w:rsid w:val="00F24CF6"/>
    <w:rsid w:val="00F255D7"/>
    <w:rsid w:val="00F258CF"/>
    <w:rsid w:val="00F25C05"/>
    <w:rsid w:val="00F25FFD"/>
    <w:rsid w:val="00F26F6A"/>
    <w:rsid w:val="00F270A0"/>
    <w:rsid w:val="00F27826"/>
    <w:rsid w:val="00F30BC6"/>
    <w:rsid w:val="00F316E3"/>
    <w:rsid w:val="00F32B85"/>
    <w:rsid w:val="00F33236"/>
    <w:rsid w:val="00F347D4"/>
    <w:rsid w:val="00F35709"/>
    <w:rsid w:val="00F35F86"/>
    <w:rsid w:val="00F36B1E"/>
    <w:rsid w:val="00F373CC"/>
    <w:rsid w:val="00F40560"/>
    <w:rsid w:val="00F4078B"/>
    <w:rsid w:val="00F40D71"/>
    <w:rsid w:val="00F43204"/>
    <w:rsid w:val="00F43253"/>
    <w:rsid w:val="00F435F7"/>
    <w:rsid w:val="00F44158"/>
    <w:rsid w:val="00F441BC"/>
    <w:rsid w:val="00F447C4"/>
    <w:rsid w:val="00F44BFF"/>
    <w:rsid w:val="00F44D8C"/>
    <w:rsid w:val="00F45357"/>
    <w:rsid w:val="00F455D6"/>
    <w:rsid w:val="00F456EE"/>
    <w:rsid w:val="00F4750D"/>
    <w:rsid w:val="00F50016"/>
    <w:rsid w:val="00F50A09"/>
    <w:rsid w:val="00F50BAB"/>
    <w:rsid w:val="00F50D06"/>
    <w:rsid w:val="00F50E21"/>
    <w:rsid w:val="00F51036"/>
    <w:rsid w:val="00F51281"/>
    <w:rsid w:val="00F513AD"/>
    <w:rsid w:val="00F52AC4"/>
    <w:rsid w:val="00F5307C"/>
    <w:rsid w:val="00F53294"/>
    <w:rsid w:val="00F532E3"/>
    <w:rsid w:val="00F53633"/>
    <w:rsid w:val="00F553DD"/>
    <w:rsid w:val="00F55B75"/>
    <w:rsid w:val="00F565FA"/>
    <w:rsid w:val="00F569C0"/>
    <w:rsid w:val="00F56EE0"/>
    <w:rsid w:val="00F57E12"/>
    <w:rsid w:val="00F6027B"/>
    <w:rsid w:val="00F612C6"/>
    <w:rsid w:val="00F61AAE"/>
    <w:rsid w:val="00F61EA6"/>
    <w:rsid w:val="00F61EC4"/>
    <w:rsid w:val="00F62346"/>
    <w:rsid w:val="00F637BD"/>
    <w:rsid w:val="00F63847"/>
    <w:rsid w:val="00F638F6"/>
    <w:rsid w:val="00F63996"/>
    <w:rsid w:val="00F65CED"/>
    <w:rsid w:val="00F65EF2"/>
    <w:rsid w:val="00F663A1"/>
    <w:rsid w:val="00F6648A"/>
    <w:rsid w:val="00F6721E"/>
    <w:rsid w:val="00F676E4"/>
    <w:rsid w:val="00F67E03"/>
    <w:rsid w:val="00F70D4E"/>
    <w:rsid w:val="00F70E23"/>
    <w:rsid w:val="00F71795"/>
    <w:rsid w:val="00F72DE4"/>
    <w:rsid w:val="00F73CD7"/>
    <w:rsid w:val="00F745CB"/>
    <w:rsid w:val="00F74EBE"/>
    <w:rsid w:val="00F75ED4"/>
    <w:rsid w:val="00F76543"/>
    <w:rsid w:val="00F7794A"/>
    <w:rsid w:val="00F80B28"/>
    <w:rsid w:val="00F8157A"/>
    <w:rsid w:val="00F81BB7"/>
    <w:rsid w:val="00F81DA2"/>
    <w:rsid w:val="00F826C3"/>
    <w:rsid w:val="00F82AAB"/>
    <w:rsid w:val="00F83839"/>
    <w:rsid w:val="00F83867"/>
    <w:rsid w:val="00F852E0"/>
    <w:rsid w:val="00F856C3"/>
    <w:rsid w:val="00F85E58"/>
    <w:rsid w:val="00F85FA0"/>
    <w:rsid w:val="00F86E13"/>
    <w:rsid w:val="00F90149"/>
    <w:rsid w:val="00F902FF"/>
    <w:rsid w:val="00F90D06"/>
    <w:rsid w:val="00F91243"/>
    <w:rsid w:val="00F92034"/>
    <w:rsid w:val="00F92906"/>
    <w:rsid w:val="00F92F2B"/>
    <w:rsid w:val="00F93370"/>
    <w:rsid w:val="00F93BBB"/>
    <w:rsid w:val="00F95031"/>
    <w:rsid w:val="00F959EF"/>
    <w:rsid w:val="00F95A63"/>
    <w:rsid w:val="00F95B8F"/>
    <w:rsid w:val="00F96344"/>
    <w:rsid w:val="00F96C31"/>
    <w:rsid w:val="00F973D0"/>
    <w:rsid w:val="00F97A46"/>
    <w:rsid w:val="00FA0262"/>
    <w:rsid w:val="00FA03CE"/>
    <w:rsid w:val="00FA05F5"/>
    <w:rsid w:val="00FA242A"/>
    <w:rsid w:val="00FA2916"/>
    <w:rsid w:val="00FA2DFC"/>
    <w:rsid w:val="00FA2FB3"/>
    <w:rsid w:val="00FA3161"/>
    <w:rsid w:val="00FA40B0"/>
    <w:rsid w:val="00FA414C"/>
    <w:rsid w:val="00FA415E"/>
    <w:rsid w:val="00FA5351"/>
    <w:rsid w:val="00FA63EB"/>
    <w:rsid w:val="00FA701A"/>
    <w:rsid w:val="00FA70D8"/>
    <w:rsid w:val="00FA76B8"/>
    <w:rsid w:val="00FA7FD7"/>
    <w:rsid w:val="00FB0A29"/>
    <w:rsid w:val="00FB0DD0"/>
    <w:rsid w:val="00FB0F79"/>
    <w:rsid w:val="00FB10D3"/>
    <w:rsid w:val="00FB1345"/>
    <w:rsid w:val="00FB17DB"/>
    <w:rsid w:val="00FB1983"/>
    <w:rsid w:val="00FB1AED"/>
    <w:rsid w:val="00FB31FD"/>
    <w:rsid w:val="00FB3B65"/>
    <w:rsid w:val="00FB45FF"/>
    <w:rsid w:val="00FB48AD"/>
    <w:rsid w:val="00FB4E33"/>
    <w:rsid w:val="00FB5E7A"/>
    <w:rsid w:val="00FB752B"/>
    <w:rsid w:val="00FB7A69"/>
    <w:rsid w:val="00FB7D02"/>
    <w:rsid w:val="00FC00B2"/>
    <w:rsid w:val="00FC2168"/>
    <w:rsid w:val="00FC2BC6"/>
    <w:rsid w:val="00FC2E65"/>
    <w:rsid w:val="00FC4006"/>
    <w:rsid w:val="00FC4104"/>
    <w:rsid w:val="00FC417E"/>
    <w:rsid w:val="00FC4547"/>
    <w:rsid w:val="00FC479C"/>
    <w:rsid w:val="00FC5D58"/>
    <w:rsid w:val="00FC600D"/>
    <w:rsid w:val="00FC6114"/>
    <w:rsid w:val="00FC6723"/>
    <w:rsid w:val="00FC67C2"/>
    <w:rsid w:val="00FC6C76"/>
    <w:rsid w:val="00FC7031"/>
    <w:rsid w:val="00FC7198"/>
    <w:rsid w:val="00FC7522"/>
    <w:rsid w:val="00FC75E8"/>
    <w:rsid w:val="00FC7D75"/>
    <w:rsid w:val="00FC7DE2"/>
    <w:rsid w:val="00FD0E33"/>
    <w:rsid w:val="00FD1091"/>
    <w:rsid w:val="00FD1A86"/>
    <w:rsid w:val="00FD24FF"/>
    <w:rsid w:val="00FD3587"/>
    <w:rsid w:val="00FD35A5"/>
    <w:rsid w:val="00FD3CBF"/>
    <w:rsid w:val="00FD409C"/>
    <w:rsid w:val="00FD6368"/>
    <w:rsid w:val="00FD6606"/>
    <w:rsid w:val="00FD6798"/>
    <w:rsid w:val="00FD717E"/>
    <w:rsid w:val="00FD7490"/>
    <w:rsid w:val="00FD7C24"/>
    <w:rsid w:val="00FE086B"/>
    <w:rsid w:val="00FE1020"/>
    <w:rsid w:val="00FE1A9D"/>
    <w:rsid w:val="00FE1F58"/>
    <w:rsid w:val="00FE24C5"/>
    <w:rsid w:val="00FE4723"/>
    <w:rsid w:val="00FE560D"/>
    <w:rsid w:val="00FE5A31"/>
    <w:rsid w:val="00FE6B52"/>
    <w:rsid w:val="00FE6B85"/>
    <w:rsid w:val="00FF004C"/>
    <w:rsid w:val="00FF1BF3"/>
    <w:rsid w:val="00FF24DA"/>
    <w:rsid w:val="00FF4342"/>
    <w:rsid w:val="00FF4408"/>
    <w:rsid w:val="00FF4CE7"/>
    <w:rsid w:val="00FF585F"/>
    <w:rsid w:val="00FF69EE"/>
    <w:rsid w:val="00FF6F81"/>
    <w:rsid w:val="00FF7931"/>
    <w:rsid w:val="00FF7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1A78"/>
  <w15:docId w15:val="{DC1078FE-E999-42BD-AE1D-F1ABDE5D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Bold" w:hAnsi="Times New Roman Bold"/>
      <w:b/>
      <w:lang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rPr>
  </w:style>
  <w:style w:type="paragraph" w:styleId="Nadpis4">
    <w:name w:val="heading 4"/>
    <w:basedOn w:val="Normlny"/>
    <w:next w:val="Normlny"/>
    <w:qFormat/>
    <w:pPr>
      <w:keepNext/>
      <w:spacing w:before="100" w:beforeAutospacing="1" w:after="100" w:afterAutospacing="1"/>
      <w:jc w:val="center"/>
      <w:outlineLvl w:val="3"/>
    </w:pPr>
  </w:style>
  <w:style w:type="paragraph" w:styleId="Nadpis5">
    <w:name w:val="heading 5"/>
    <w:basedOn w:val="Normlny"/>
    <w:next w:val="Normlny"/>
    <w:link w:val="Nadpis5Char"/>
    <w:qFormat/>
    <w:pPr>
      <w:keepNext/>
      <w:spacing w:before="100" w:beforeAutospacing="1" w:after="100" w:afterAutospacing="1"/>
      <w:ind w:right="-108"/>
      <w:outlineLvl w:val="4"/>
    </w:p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rPr>
  </w:style>
  <w:style w:type="paragraph" w:styleId="Nadpis7">
    <w:name w:val="heading 7"/>
    <w:basedOn w:val="Normlny"/>
    <w:next w:val="Normlny"/>
    <w:qFormat/>
    <w:pPr>
      <w:keepNext/>
      <w:spacing w:before="100" w:beforeAutospacing="1"/>
      <w:jc w:val="center"/>
      <w:outlineLvl w:val="6"/>
    </w:pPr>
    <w:rPr>
      <w:bCs/>
      <w:color w:val="000000"/>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customStyle="1" w:styleId="Logo">
    <w:name w:val="Logo"/>
    <w:basedOn w:val="Normlny"/>
    <w:rPr>
      <w:lang w:val="fr-FR"/>
    </w:rPr>
  </w:style>
  <w:style w:type="paragraph" w:customStyle="1" w:styleId="ZU">
    <w:name w:val="Z_U"/>
    <w:basedOn w:val="Normlny"/>
    <w:rPr>
      <w:rFonts w:ascii="Arial" w:hAnsi="Arial"/>
      <w:b w:val="0"/>
      <w:sz w:val="16"/>
      <w:lang w:val="fr-FR"/>
    </w:rPr>
  </w:style>
  <w:style w:type="paragraph" w:customStyle="1" w:styleId="Rub1">
    <w:name w:val="Rub1"/>
    <w:basedOn w:val="Normlny"/>
    <w:pPr>
      <w:tabs>
        <w:tab w:val="left" w:pos="1276"/>
      </w:tabs>
      <w:jc w:val="both"/>
    </w:pPr>
    <w:rPr>
      <w:b w:val="0"/>
      <w:smallCaps/>
    </w:rPr>
  </w:style>
  <w:style w:type="paragraph" w:customStyle="1" w:styleId="Rub2">
    <w:name w:val="Rub2"/>
    <w:basedOn w:val="Normlny"/>
    <w:next w:val="Normlny"/>
    <w:pPr>
      <w:tabs>
        <w:tab w:val="left" w:pos="709"/>
        <w:tab w:val="left" w:pos="5670"/>
        <w:tab w:val="left" w:pos="6663"/>
        <w:tab w:val="left" w:pos="7088"/>
      </w:tabs>
      <w:ind w:right="-596"/>
    </w:pPr>
    <w:rPr>
      <w:smallCaps/>
      <w:lang w:val="fr-FR"/>
    </w:rPr>
  </w:style>
  <w:style w:type="paragraph" w:customStyle="1" w:styleId="Rub3">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customStyle="1" w:styleId="Textbubliny1">
    <w:name w:val="Text bubliny1"/>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style>
  <w:style w:type="paragraph" w:styleId="Textkomentra">
    <w:name w:val="annotation text"/>
    <w:basedOn w:val="Normlny"/>
    <w:link w:val="TextkomentraChar"/>
    <w:semiHidden/>
    <w:pPr>
      <w:widowControl w:val="0"/>
    </w:pPr>
    <w:rPr>
      <w:rFonts w:ascii="Times New Roman" w:hAnsi="Times New Roman"/>
      <w:b w:val="0"/>
    </w:rPr>
  </w:style>
  <w:style w:type="paragraph" w:customStyle="1" w:styleId="NormlnsWWW">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rPr>
  </w:style>
  <w:style w:type="paragraph" w:styleId="Textpoznmkypodiarou">
    <w:name w:val="footnote text"/>
    <w:basedOn w:val="Normlny"/>
    <w:semiHidden/>
    <w:rPr>
      <w:rFonts w:ascii="Times New Roman" w:hAnsi="Times New Roman"/>
      <w:b w:val="0"/>
      <w:lang w:eastAsia="cs-CZ"/>
    </w:rPr>
  </w:style>
  <w:style w:type="character" w:styleId="Odkaznapoznmkupodiarou">
    <w:name w:val="footnote reference"/>
    <w:semiHidden/>
    <w:rPr>
      <w:vertAlign w:val="superscript"/>
    </w:rPr>
  </w:style>
  <w:style w:type="paragraph" w:customStyle="1" w:styleId="Normlnywebov1">
    <w:name w:val="Normálny (webový)1"/>
    <w:basedOn w:val="Normlny"/>
    <w:pPr>
      <w:spacing w:before="100" w:beforeAutospacing="1" w:after="100" w:afterAutospacing="1"/>
    </w:pPr>
    <w:rPr>
      <w:rFonts w:ascii="Arial Unicode MS" w:eastAsia="Arial Unicode MS" w:hAnsi="Arial Unicode MS" w:cs="Arial Unicode MS"/>
      <w:b w:val="0"/>
      <w:sz w:val="24"/>
      <w:szCs w:val="24"/>
      <w:lang w:eastAsia="sk-SK"/>
    </w:rPr>
  </w:style>
  <w:style w:type="paragraph" w:styleId="Textvysvetlivky">
    <w:name w:val="endnote text"/>
    <w:aliases w:val="Text koncovej poznámky"/>
    <w:basedOn w:val="Normlny"/>
    <w:link w:val="TextvysvetlivkyChar"/>
    <w:semiHidden/>
    <w:pPr>
      <w:spacing w:after="240"/>
      <w:jc w:val="both"/>
    </w:pPr>
    <w:rPr>
      <w:rFonts w:ascii="Times New Roman" w:hAnsi="Times New Roman"/>
      <w:b w:val="0"/>
      <w:lang w:val="fr-FR" w:eastAsia="cs-CZ"/>
    </w:rPr>
  </w:style>
  <w:style w:type="paragraph" w:customStyle="1" w:styleId="NoteHead">
    <w:name w:val="NoteHead"/>
    <w:basedOn w:val="Normlny"/>
    <w:next w:val="Subject"/>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eastAsia="cs-CZ"/>
    </w:rPr>
  </w:style>
  <w:style w:type="paragraph" w:styleId="Register1">
    <w:name w:val="index 1"/>
    <w:basedOn w:val="Normlny"/>
    <w:next w:val="Normlny"/>
    <w:autoRedefine/>
    <w:semiHidden/>
    <w:rsid w:val="003527BB"/>
    <w:pPr>
      <w:ind w:left="284"/>
      <w:jc w:val="both"/>
    </w:pPr>
    <w:rPr>
      <w:rFonts w:ascii="Times New Roman" w:hAnsi="Times New Roman"/>
      <w:b w:val="0"/>
      <w:sz w:val="24"/>
      <w:szCs w:val="24"/>
      <w:lang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link w:val="Nadpis5"/>
    <w:rsid w:val="004D18EE"/>
    <w:rPr>
      <w:rFonts w:ascii="Times New Roman Bold" w:hAnsi="Times New Roman Bold"/>
      <w:b/>
      <w:lang w:val="sk-SK" w:eastAsia="en-GB" w:bidi="ar-SA"/>
    </w:rPr>
  </w:style>
  <w:style w:type="character" w:customStyle="1" w:styleId="TextvysvetlivkyChar">
    <w:name w:val="Text vysvetlivky Char"/>
    <w:aliases w:val="Text koncovej poznámky Char"/>
    <w:link w:val="Textvysvetlivky"/>
    <w:semiHidden/>
    <w:rsid w:val="00AB319B"/>
    <w:rPr>
      <w:lang w:val="fr-FR" w:eastAsia="cs-CZ" w:bidi="ar-SA"/>
    </w:rPr>
  </w:style>
  <w:style w:type="paragraph" w:customStyle="1" w:styleId="Odsekzoznamu1">
    <w:name w:val="Odsek zoznamu1"/>
    <w:basedOn w:val="Normlny"/>
    <w:qFormat/>
    <w:rsid w:val="00AB319B"/>
    <w:pPr>
      <w:spacing w:after="200" w:line="276" w:lineRule="auto"/>
      <w:ind w:left="720"/>
      <w:contextualSpacing/>
    </w:pPr>
    <w:rPr>
      <w:rFonts w:ascii="Calibri" w:eastAsia="Calibri" w:hAnsi="Calibri"/>
      <w:b w:val="0"/>
      <w:sz w:val="22"/>
      <w:szCs w:val="22"/>
      <w:lang w:eastAsia="en-US"/>
    </w:rPr>
  </w:style>
  <w:style w:type="character" w:customStyle="1" w:styleId="CharChar5">
    <w:name w:val="Char Char5"/>
    <w:semiHidden/>
    <w:rsid w:val="005340A3"/>
    <w:rPr>
      <w:lang w:val="fr-FR" w:eastAsia="cs-CZ" w:bidi="ar-SA"/>
    </w:rPr>
  </w:style>
  <w:style w:type="character" w:customStyle="1" w:styleId="TextkomentraChar">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customStyle="1" w:styleId="EndnoteTextChar">
    <w:name w:val="Endnote Text Char"/>
    <w:semiHidden/>
    <w:locked/>
    <w:rsid w:val="00440F09"/>
    <w:rPr>
      <w:rFonts w:ascii="Times New Roman" w:hAnsi="Times New Roman" w:cs="Times New Roman"/>
      <w:sz w:val="20"/>
      <w:szCs w:val="20"/>
      <w:lang w:val="fr-FR" w:eastAsia="cs-CZ"/>
    </w:rPr>
  </w:style>
  <w:style w:type="character" w:customStyle="1" w:styleId="HlavikaChar">
    <w:name w:val="Hlavička Char"/>
    <w:link w:val="Hlavika"/>
    <w:rsid w:val="003B69DF"/>
    <w:rPr>
      <w:rFonts w:ascii="Times New Roman Bold" w:hAnsi="Times New Roman Bold"/>
      <w:b/>
      <w:lang w:val="en-GB" w:eastAsia="en-GB" w:bidi="ar-SA"/>
    </w:rPr>
  </w:style>
  <w:style w:type="paragraph" w:styleId="Odsekzoznamu">
    <w:name w:val="List Paragraph"/>
    <w:basedOn w:val="Normlny"/>
    <w:uiPriority w:val="34"/>
    <w:qFormat/>
    <w:rsid w:val="00526FEA"/>
    <w:pPr>
      <w:ind w:left="708"/>
    </w:pPr>
    <w:rPr>
      <w:rFonts w:ascii="Times New Roman" w:eastAsia="Calibri" w:hAnsi="Times New Roman"/>
      <w:b w:val="0"/>
      <w:sz w:val="24"/>
      <w:szCs w:val="24"/>
      <w:lang w:eastAsia="sk-SK"/>
    </w:rPr>
  </w:style>
  <w:style w:type="paragraph" w:customStyle="1" w:styleId="Default">
    <w:name w:val="Default"/>
    <w:rsid w:val="00121614"/>
    <w:pPr>
      <w:autoSpaceDE w:val="0"/>
      <w:autoSpaceDN w:val="0"/>
      <w:adjustRightInd w:val="0"/>
    </w:pPr>
    <w:rPr>
      <w:rFonts w:ascii="Arial" w:eastAsia="Calibri" w:hAnsi="Arial" w:cs="Arial"/>
      <w:color w:val="000000"/>
      <w:sz w:val="24"/>
      <w:szCs w:val="24"/>
      <w:lang w:eastAsia="en-US"/>
    </w:rPr>
  </w:style>
  <w:style w:type="paragraph" w:customStyle="1" w:styleId="1">
    <w:name w:val="1"/>
    <w:basedOn w:val="Normlny"/>
    <w:next w:val="Textvysvetlivky"/>
    <w:rsid w:val="001714DC"/>
    <w:pPr>
      <w:suppressAutoHyphens/>
      <w:spacing w:after="240"/>
      <w:jc w:val="both"/>
    </w:pPr>
    <w:rPr>
      <w:rFonts w:ascii="Times New Roman" w:hAnsi="Times New Roman"/>
      <w:b w:val="0"/>
      <w:lang w:val="fr-FR" w:eastAsia="ar-SA"/>
    </w:rPr>
  </w:style>
  <w:style w:type="character" w:customStyle="1" w:styleId="Nevyrieenzmienka1">
    <w:name w:val="Nevyriešená zmienka1"/>
    <w:uiPriority w:val="99"/>
    <w:semiHidden/>
    <w:unhideWhenUsed/>
    <w:rsid w:val="00BE344F"/>
    <w:rPr>
      <w:color w:val="605E5C"/>
      <w:shd w:val="clear" w:color="auto" w:fill="E1DFDD"/>
    </w:rPr>
  </w:style>
  <w:style w:type="character" w:styleId="Odkaznakomentr">
    <w:name w:val="annotation reference"/>
    <w:uiPriority w:val="99"/>
    <w:semiHidden/>
    <w:unhideWhenUsed/>
    <w:rsid w:val="008B052B"/>
    <w:rPr>
      <w:sz w:val="16"/>
      <w:szCs w:val="16"/>
    </w:rPr>
  </w:style>
  <w:style w:type="paragraph" w:styleId="Predmetkomentra">
    <w:name w:val="annotation subject"/>
    <w:basedOn w:val="Textkomentra"/>
    <w:next w:val="Textkomentra"/>
    <w:link w:val="PredmetkomentraChar"/>
    <w:uiPriority w:val="99"/>
    <w:semiHidden/>
    <w:unhideWhenUsed/>
    <w:rsid w:val="008B052B"/>
    <w:pPr>
      <w:widowControl/>
    </w:pPr>
    <w:rPr>
      <w:rFonts w:ascii="Times New Roman Bold" w:hAnsi="Times New Roman Bold"/>
      <w:b/>
      <w:bCs/>
    </w:rPr>
  </w:style>
  <w:style w:type="character" w:customStyle="1" w:styleId="PredmetkomentraChar">
    <w:name w:val="Predmet komentára Char"/>
    <w:link w:val="Predmetkomentra"/>
    <w:uiPriority w:val="99"/>
    <w:semiHidden/>
    <w:rsid w:val="008B052B"/>
    <w:rPr>
      <w:rFonts w:ascii="Times New Roman Bold" w:hAnsi="Times New Roman Bold"/>
      <w:b/>
      <w:bCs/>
      <w:lang w:val="en-GB" w:eastAsia="en-GB" w:bidi="ar-SA"/>
    </w:rPr>
  </w:style>
  <w:style w:type="paragraph" w:styleId="Revzia">
    <w:name w:val="Revision"/>
    <w:hidden/>
    <w:uiPriority w:val="99"/>
    <w:semiHidden/>
    <w:rsid w:val="00431CD1"/>
    <w:rPr>
      <w:rFonts w:ascii="Times New Roman Bold" w:hAnsi="Times New Roman Bold"/>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1825">
      <w:bodyDiv w:val="1"/>
      <w:marLeft w:val="0"/>
      <w:marRight w:val="0"/>
      <w:marTop w:val="0"/>
      <w:marBottom w:val="0"/>
      <w:divBdr>
        <w:top w:val="none" w:sz="0" w:space="0" w:color="auto"/>
        <w:left w:val="none" w:sz="0" w:space="0" w:color="auto"/>
        <w:bottom w:val="none" w:sz="0" w:space="0" w:color="auto"/>
        <w:right w:val="none" w:sz="0" w:space="0" w:color="auto"/>
      </w:divBdr>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 w:id="1705206769">
      <w:bodyDiv w:val="1"/>
      <w:marLeft w:val="0"/>
      <w:marRight w:val="0"/>
      <w:marTop w:val="0"/>
      <w:marBottom w:val="0"/>
      <w:divBdr>
        <w:top w:val="none" w:sz="0" w:space="0" w:color="auto"/>
        <w:left w:val="none" w:sz="0" w:space="0" w:color="auto"/>
        <w:bottom w:val="none" w:sz="0" w:space="0" w:color="auto"/>
        <w:right w:val="none" w:sz="0" w:space="0" w:color="auto"/>
      </w:divBdr>
    </w:div>
    <w:div w:id="192513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mas.vrbovsky@kosice.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sice.sk" TargetMode="External"/><Relationship Id="rId4" Type="http://schemas.openxmlformats.org/officeDocument/2006/relationships/settings" Target="settings.xml"/><Relationship Id="rId9" Type="http://schemas.openxmlformats.org/officeDocument/2006/relationships/hyperlink" Target="mailto:jaroslav.orsula@kosice.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87B7D-F337-4DC0-B4C3-2F6CBD40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7768</Words>
  <Characters>44278</Characters>
  <Application>Microsoft Office Word</Application>
  <DocSecurity>0</DocSecurity>
  <Lines>368</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European Commission</Company>
  <LinksUpToDate>false</LinksUpToDate>
  <CharactersWithSpaces>51943</CharactersWithSpaces>
  <SharedDoc>false</SharedDoc>
  <HLinks>
    <vt:vector size="18" baseType="variant">
      <vt:variant>
        <vt:i4>1376320</vt:i4>
      </vt:variant>
      <vt:variant>
        <vt:i4>6</vt:i4>
      </vt:variant>
      <vt:variant>
        <vt:i4>0</vt:i4>
      </vt:variant>
      <vt:variant>
        <vt:i4>5</vt:i4>
      </vt:variant>
      <vt:variant>
        <vt:lpwstr>http://www.kosice.sk/</vt:lpwstr>
      </vt:variant>
      <vt:variant>
        <vt:lpwstr/>
      </vt:variant>
      <vt:variant>
        <vt:i4>1966206</vt:i4>
      </vt:variant>
      <vt:variant>
        <vt:i4>3</vt:i4>
      </vt:variant>
      <vt:variant>
        <vt:i4>0</vt:i4>
      </vt:variant>
      <vt:variant>
        <vt:i4>5</vt:i4>
      </vt:variant>
      <vt:variant>
        <vt:lpwstr>mailto:jaroslav.orsula@kosice.sk</vt:lpwstr>
      </vt:variant>
      <vt:variant>
        <vt:lpwstr/>
      </vt:variant>
      <vt:variant>
        <vt:i4>5308456</vt:i4>
      </vt:variant>
      <vt:variant>
        <vt:i4>0</vt:i4>
      </vt:variant>
      <vt:variant>
        <vt:i4>0</vt:i4>
      </vt:variant>
      <vt:variant>
        <vt:i4>5</vt:i4>
      </vt:variant>
      <vt:variant>
        <vt:lpwstr>mailto:tomas.vrbovsky@kosice.sk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Informatics Directorate</dc:creator>
  <cp:keywords/>
  <dc:description/>
  <cp:lastModifiedBy>Demčák, Štefan</cp:lastModifiedBy>
  <cp:revision>4</cp:revision>
  <cp:lastPrinted>2023-08-14T08:22:00Z</cp:lastPrinted>
  <dcterms:created xsi:type="dcterms:W3CDTF">2023-09-29T06:39:00Z</dcterms:created>
  <dcterms:modified xsi:type="dcterms:W3CDTF">2023-09-29T09:32:00Z</dcterms:modified>
</cp:coreProperties>
</file>