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94B1D" w14:textId="6D55BA8C" w:rsidR="00646A67" w:rsidRDefault="00646A67" w:rsidP="00646A67">
      <w:pPr>
        <w:keepNext/>
        <w:spacing w:after="0"/>
        <w:jc w:val="center"/>
        <w:outlineLvl w:val="4"/>
        <w:rPr>
          <w:rFonts w:cs="Arial"/>
          <w:b/>
          <w:bCs/>
          <w:sz w:val="24"/>
        </w:rPr>
      </w:pPr>
      <w:r w:rsidRPr="00646A67">
        <w:rPr>
          <w:rFonts w:cs="Arial"/>
          <w:b/>
          <w:bCs/>
          <w:sz w:val="24"/>
        </w:rPr>
        <w:t>Zmluva o poskytnutí služieb č. ......</w:t>
      </w:r>
    </w:p>
    <w:p w14:paraId="0CE27324" w14:textId="77777777" w:rsidR="009E6132" w:rsidRPr="00646A67" w:rsidRDefault="009E6132" w:rsidP="00646A67">
      <w:pPr>
        <w:keepNext/>
        <w:spacing w:after="0"/>
        <w:jc w:val="center"/>
        <w:outlineLvl w:val="4"/>
        <w:rPr>
          <w:rFonts w:cs="Arial"/>
          <w:b/>
          <w:bCs/>
          <w:sz w:val="24"/>
        </w:rPr>
      </w:pPr>
    </w:p>
    <w:p w14:paraId="46069577" w14:textId="651165CB" w:rsidR="00646A67" w:rsidRPr="009703BC" w:rsidRDefault="00646A67" w:rsidP="00646A67">
      <w:pPr>
        <w:spacing w:after="0"/>
        <w:jc w:val="center"/>
        <w:rPr>
          <w:rFonts w:cs="Arial"/>
          <w:szCs w:val="20"/>
        </w:rPr>
      </w:pPr>
      <w:r w:rsidRPr="009703BC">
        <w:rPr>
          <w:rFonts w:cs="Arial"/>
          <w:szCs w:val="20"/>
        </w:rPr>
        <w:t xml:space="preserve">uzatvorená ako výsledok verejného obstarávania na predmet zákazky: </w:t>
      </w:r>
      <w:r w:rsidR="009703BC" w:rsidRPr="009703BC">
        <w:rPr>
          <w:rFonts w:cs="Arial"/>
          <w:szCs w:val="20"/>
        </w:rPr>
        <w:t>„</w:t>
      </w:r>
      <w:r w:rsidR="009703BC" w:rsidRPr="009703BC">
        <w:rPr>
          <w:rFonts w:cs="Arial"/>
          <w:b/>
          <w:i/>
          <w:szCs w:val="20"/>
        </w:rPr>
        <w:t xml:space="preserve">Lesnícke služby -  Celoplošná príprava pôdy na OZ </w:t>
      </w:r>
      <w:r w:rsidR="009E6132">
        <w:rPr>
          <w:rFonts w:cs="Arial"/>
          <w:b/>
          <w:i/>
          <w:szCs w:val="20"/>
        </w:rPr>
        <w:t>Vihorlat</w:t>
      </w:r>
      <w:r w:rsidR="009703BC" w:rsidRPr="009703BC">
        <w:rPr>
          <w:rFonts w:cs="Arial"/>
          <w:b/>
          <w:i/>
          <w:szCs w:val="20"/>
        </w:rPr>
        <w:t xml:space="preserve"> na roky 2022-2026 (DNS)“</w:t>
      </w:r>
      <w:r w:rsidR="009703BC" w:rsidRPr="009703BC">
        <w:rPr>
          <w:rFonts w:cs="Arial"/>
          <w:szCs w:val="20"/>
        </w:rPr>
        <w:t xml:space="preserve">- </w:t>
      </w:r>
      <w:r w:rsidR="009703BC" w:rsidRPr="00FD30DE">
        <w:rPr>
          <w:rFonts w:cs="Arial"/>
          <w:szCs w:val="20"/>
          <w:highlight w:val="yellow"/>
        </w:rPr>
        <w:t xml:space="preserve">výzva č. </w:t>
      </w:r>
      <w:r w:rsidR="00FD30DE" w:rsidRPr="00FD30DE">
        <w:rPr>
          <w:rFonts w:cs="Arial"/>
          <w:szCs w:val="20"/>
          <w:highlight w:val="yellow"/>
        </w:rPr>
        <w:t>1</w:t>
      </w:r>
      <w:r w:rsidR="009703BC" w:rsidRPr="00FD30DE">
        <w:rPr>
          <w:rFonts w:cs="Arial"/>
          <w:szCs w:val="20"/>
          <w:highlight w:val="yellow"/>
        </w:rPr>
        <w:t>“.</w:t>
      </w:r>
      <w:r w:rsidRPr="00FD30DE">
        <w:rPr>
          <w:rFonts w:cs="Arial"/>
          <w:szCs w:val="20"/>
          <w:highlight w:val="yellow"/>
        </w:rPr>
        <w:t>,</w:t>
      </w:r>
      <w:r w:rsidRPr="009703BC">
        <w:rPr>
          <w:rFonts w:cs="Arial"/>
          <w:szCs w:val="20"/>
        </w:rPr>
        <w:t xml:space="preserve"> ktoré realizoval objednávateľ v súlade s §  </w:t>
      </w:r>
      <w:r w:rsidR="009703BC" w:rsidRPr="009703BC">
        <w:rPr>
          <w:rFonts w:cs="Arial"/>
          <w:szCs w:val="20"/>
        </w:rPr>
        <w:t>58 až 61</w:t>
      </w:r>
      <w:r w:rsidRPr="009703BC">
        <w:rPr>
          <w:rFonts w:cs="Arial"/>
          <w:szCs w:val="20"/>
        </w:rPr>
        <w:t xml:space="preserve"> zákona č. 343/2015 Z. z. o verejnom obstarávaní a o zmene a doplnení niektorých zákonov v znení neskorších predpisov (ďalej len „zákon o verejnom obstarávaní“) a v zmysle ustanovenia</w:t>
      </w:r>
      <w:r w:rsidR="009703BC" w:rsidRPr="009703BC">
        <w:rPr>
          <w:rFonts w:cs="Arial"/>
          <w:szCs w:val="20"/>
        </w:rPr>
        <w:t xml:space="preserve"> </w:t>
      </w:r>
      <w:r w:rsidRPr="009703BC">
        <w:rPr>
          <w:rFonts w:cs="Arial"/>
          <w:szCs w:val="20"/>
        </w:rPr>
        <w:t>§ 536  a </w:t>
      </w:r>
      <w:r w:rsidRPr="00874F3B">
        <w:rPr>
          <w:rFonts w:cs="Arial"/>
          <w:szCs w:val="20"/>
        </w:rPr>
        <w:t xml:space="preserve">nasl. </w:t>
      </w:r>
      <w:r w:rsidRPr="009703BC">
        <w:rPr>
          <w:rFonts w:cs="Arial"/>
          <w:szCs w:val="20"/>
        </w:rPr>
        <w:t>zákona č. 513/1991 Zb. Obchodného zákonníka v znení neskorších predpisov</w:t>
      </w:r>
    </w:p>
    <w:p w14:paraId="02A93EB8" w14:textId="77777777" w:rsidR="00646A67" w:rsidRPr="00646A67" w:rsidRDefault="00646A67" w:rsidP="00646A67">
      <w:pPr>
        <w:spacing w:after="0"/>
        <w:jc w:val="center"/>
        <w:rPr>
          <w:rFonts w:cs="Arial"/>
          <w:b/>
          <w:szCs w:val="20"/>
        </w:rPr>
      </w:pPr>
    </w:p>
    <w:p w14:paraId="31D7BB76" w14:textId="77777777" w:rsidR="00646A67" w:rsidRPr="00646A67" w:rsidRDefault="00646A67" w:rsidP="00646A67">
      <w:pPr>
        <w:spacing w:after="0"/>
        <w:jc w:val="center"/>
        <w:rPr>
          <w:rFonts w:cs="Arial"/>
          <w:b/>
          <w:szCs w:val="20"/>
        </w:rPr>
      </w:pPr>
      <w:r w:rsidRPr="00646A67">
        <w:rPr>
          <w:rFonts w:cs="Arial"/>
          <w:b/>
          <w:szCs w:val="20"/>
        </w:rPr>
        <w:t>Čl. 1</w:t>
      </w:r>
    </w:p>
    <w:p w14:paraId="3C3F7490" w14:textId="77777777" w:rsidR="00646A67" w:rsidRPr="00646A67" w:rsidRDefault="00646A67" w:rsidP="00646A67">
      <w:pPr>
        <w:spacing w:after="0"/>
        <w:jc w:val="center"/>
        <w:rPr>
          <w:rFonts w:cs="Arial"/>
          <w:b/>
          <w:szCs w:val="20"/>
        </w:rPr>
      </w:pPr>
      <w:r w:rsidRPr="00646A67">
        <w:rPr>
          <w:rFonts w:cs="Arial"/>
          <w:b/>
          <w:szCs w:val="20"/>
        </w:rPr>
        <w:t>ZMLUVNÉ STRANY</w:t>
      </w:r>
    </w:p>
    <w:p w14:paraId="696788DC" w14:textId="77777777" w:rsidR="00646A67" w:rsidRPr="00646A67" w:rsidRDefault="00646A67" w:rsidP="00646A67">
      <w:pPr>
        <w:spacing w:after="0"/>
        <w:rPr>
          <w:rFonts w:cs="Arial"/>
          <w:b/>
          <w:szCs w:val="20"/>
        </w:rPr>
      </w:pPr>
    </w:p>
    <w:p w14:paraId="43FA43E0" w14:textId="77777777" w:rsidR="00646A67" w:rsidRPr="00646A67" w:rsidRDefault="00646A67" w:rsidP="00646A67">
      <w:pPr>
        <w:spacing w:after="0"/>
        <w:rPr>
          <w:rFonts w:cs="Arial"/>
          <w:b/>
          <w:szCs w:val="20"/>
        </w:rPr>
      </w:pPr>
      <w:r w:rsidRPr="00646A67">
        <w:rPr>
          <w:rFonts w:cs="Arial"/>
          <w:b/>
          <w:szCs w:val="20"/>
        </w:rPr>
        <w:t>Objednávateľ</w:t>
      </w:r>
    </w:p>
    <w:tbl>
      <w:tblPr>
        <w:tblW w:w="5000" w:type="pct"/>
        <w:tblLook w:val="04A0" w:firstRow="1" w:lastRow="0" w:firstColumn="1" w:lastColumn="0" w:noHBand="0" w:noVBand="1"/>
      </w:tblPr>
      <w:tblGrid>
        <w:gridCol w:w="2373"/>
        <w:gridCol w:w="746"/>
        <w:gridCol w:w="5953"/>
      </w:tblGrid>
      <w:tr w:rsidR="004C757F" w:rsidRPr="008657F2" w14:paraId="2427FFC9" w14:textId="77777777" w:rsidTr="00AD1185">
        <w:tc>
          <w:tcPr>
            <w:tcW w:w="1719" w:type="pct"/>
            <w:gridSpan w:val="2"/>
            <w:shd w:val="clear" w:color="auto" w:fill="auto"/>
          </w:tcPr>
          <w:p w14:paraId="730ACE0D" w14:textId="77777777" w:rsidR="004C757F" w:rsidRPr="008657F2" w:rsidRDefault="004C757F" w:rsidP="00AD1185">
            <w:pPr>
              <w:spacing w:after="0" w:line="360" w:lineRule="auto"/>
              <w:rPr>
                <w:rFonts w:cs="Arial"/>
                <w:szCs w:val="20"/>
              </w:rPr>
            </w:pPr>
            <w:r w:rsidRPr="008657F2">
              <w:rPr>
                <w:rFonts w:cs="Arial"/>
                <w:szCs w:val="20"/>
              </w:rPr>
              <w:t>Názov:</w:t>
            </w:r>
          </w:p>
        </w:tc>
        <w:tc>
          <w:tcPr>
            <w:tcW w:w="3281" w:type="pct"/>
          </w:tcPr>
          <w:p w14:paraId="008FB539" w14:textId="77777777" w:rsidR="004C757F" w:rsidRPr="008657F2" w:rsidRDefault="004C757F" w:rsidP="00AD1185">
            <w:pPr>
              <w:spacing w:after="0" w:line="360" w:lineRule="auto"/>
              <w:jc w:val="both"/>
            </w:pPr>
            <w:r w:rsidRPr="008657F2">
              <w:rPr>
                <w:rFonts w:cs="Arial"/>
                <w:szCs w:val="20"/>
              </w:rPr>
              <w:t>LESY Slovenskej republiky, štátny podnik (ďalej len „LESY SR“)</w:t>
            </w:r>
          </w:p>
        </w:tc>
      </w:tr>
      <w:tr w:rsidR="00FD30DE" w:rsidRPr="005A3817" w14:paraId="5E91A846"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FB90807" w14:textId="77777777" w:rsidR="00FD30DE" w:rsidRPr="005A3817" w:rsidRDefault="00FD30DE" w:rsidP="00036862">
            <w:pPr>
              <w:spacing w:after="0" w:line="360" w:lineRule="auto"/>
              <w:rPr>
                <w:rFonts w:cs="Arial"/>
                <w:szCs w:val="20"/>
              </w:rPr>
            </w:pPr>
            <w:r w:rsidRPr="005A3817">
              <w:rPr>
                <w:rFonts w:cs="Arial"/>
                <w:szCs w:val="20"/>
              </w:rPr>
              <w:t>Obchodné meno:</w:t>
            </w:r>
          </w:p>
        </w:tc>
        <w:tc>
          <w:tcPr>
            <w:tcW w:w="3692" w:type="pct"/>
            <w:gridSpan w:val="2"/>
            <w:tcBorders>
              <w:top w:val="nil"/>
              <w:left w:val="nil"/>
              <w:bottom w:val="dashed" w:sz="4" w:space="0" w:color="auto"/>
              <w:right w:val="nil"/>
            </w:tcBorders>
            <w:hideMark/>
          </w:tcPr>
          <w:p w14:paraId="7875E9A7" w14:textId="77777777" w:rsidR="00FD30DE" w:rsidRPr="005A3817" w:rsidRDefault="00FD30DE" w:rsidP="00036862">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FD30DE" w:rsidRPr="005A3817" w14:paraId="6A102F1C"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4F161F8" w14:textId="77777777" w:rsidR="00FD30DE" w:rsidRPr="005A3817" w:rsidRDefault="00FD30DE" w:rsidP="00036862">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0B482716" w14:textId="77777777" w:rsidR="00FD30DE" w:rsidRPr="005A3817" w:rsidRDefault="00FD30DE" w:rsidP="00036862">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9E6132" w:rsidRPr="005A3817" w14:paraId="770F3C83"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9EC4740" w14:textId="77777777" w:rsidR="009E6132" w:rsidRPr="005A3817" w:rsidRDefault="009E6132" w:rsidP="009E6132">
            <w:pPr>
              <w:spacing w:after="0" w:line="360" w:lineRule="auto"/>
              <w:rPr>
                <w:rFonts w:cs="Arial"/>
                <w:szCs w:val="20"/>
              </w:rPr>
            </w:pPr>
            <w:r w:rsidRPr="005A3817">
              <w:rPr>
                <w:rFonts w:cs="Arial"/>
                <w:szCs w:val="20"/>
              </w:rPr>
              <w:t>Organizačná zložka:</w:t>
            </w:r>
          </w:p>
        </w:tc>
        <w:tc>
          <w:tcPr>
            <w:tcW w:w="3692" w:type="pct"/>
            <w:gridSpan w:val="2"/>
            <w:tcBorders>
              <w:top w:val="dashed" w:sz="4" w:space="0" w:color="auto"/>
              <w:left w:val="nil"/>
              <w:bottom w:val="dashed" w:sz="4" w:space="0" w:color="auto"/>
              <w:right w:val="nil"/>
            </w:tcBorders>
            <w:hideMark/>
          </w:tcPr>
          <w:p w14:paraId="48762250" w14:textId="16F67B20" w:rsidR="009E6132" w:rsidRPr="005A3817" w:rsidRDefault="009E6132" w:rsidP="009E6132">
            <w:pPr>
              <w:spacing w:after="0" w:line="360" w:lineRule="auto"/>
              <w:jc w:val="both"/>
              <w:rPr>
                <w:rFonts w:cs="Arial"/>
                <w:b/>
                <w:szCs w:val="20"/>
              </w:rPr>
            </w:pPr>
            <w:r w:rsidRPr="00665811">
              <w:t>LESY Slovenskej republiky, štátny podnik</w:t>
            </w:r>
          </w:p>
        </w:tc>
      </w:tr>
      <w:tr w:rsidR="009E6132" w:rsidRPr="005A3817" w14:paraId="294A176A"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tcPr>
          <w:p w14:paraId="1E916B8C" w14:textId="77777777" w:rsidR="009E6132" w:rsidRPr="005A3817" w:rsidRDefault="009E6132" w:rsidP="009E6132">
            <w:pPr>
              <w:spacing w:after="0" w:line="360" w:lineRule="auto"/>
              <w:rPr>
                <w:rFonts w:cs="Arial"/>
                <w:szCs w:val="20"/>
              </w:rPr>
            </w:pPr>
          </w:p>
        </w:tc>
        <w:tc>
          <w:tcPr>
            <w:tcW w:w="3692" w:type="pct"/>
            <w:gridSpan w:val="2"/>
            <w:tcBorders>
              <w:top w:val="dashed" w:sz="4" w:space="0" w:color="auto"/>
              <w:left w:val="nil"/>
              <w:bottom w:val="dashed" w:sz="4" w:space="0" w:color="auto"/>
              <w:right w:val="nil"/>
            </w:tcBorders>
            <w:hideMark/>
          </w:tcPr>
          <w:p w14:paraId="4BD79A5F" w14:textId="4FBDC00E" w:rsidR="009E6132" w:rsidRPr="005A3817" w:rsidRDefault="009E6132" w:rsidP="009E6132">
            <w:pPr>
              <w:spacing w:after="0" w:line="360" w:lineRule="auto"/>
              <w:jc w:val="both"/>
              <w:rPr>
                <w:rFonts w:cs="Arial"/>
                <w:b/>
                <w:szCs w:val="20"/>
              </w:rPr>
            </w:pPr>
            <w:r w:rsidRPr="00665811">
              <w:t>organizačná zložka Vihorlat</w:t>
            </w:r>
          </w:p>
        </w:tc>
      </w:tr>
      <w:tr w:rsidR="009E6132" w:rsidRPr="005A3817" w14:paraId="2C3EAE1E"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A70FC60" w14:textId="77777777" w:rsidR="009E6132" w:rsidRPr="005A3817" w:rsidRDefault="009E6132" w:rsidP="009E6132">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7B8EB18F" w14:textId="1B121697" w:rsidR="009E6132" w:rsidRPr="005A3817" w:rsidRDefault="009E6132" w:rsidP="009E6132">
            <w:pPr>
              <w:spacing w:after="0" w:line="360" w:lineRule="auto"/>
              <w:jc w:val="both"/>
              <w:rPr>
                <w:rFonts w:cs="Arial"/>
                <w:szCs w:val="20"/>
              </w:rPr>
            </w:pPr>
            <w:r w:rsidRPr="00665811">
              <w:t>Čemernianska 136, 093 03 Vranov n/T</w:t>
            </w:r>
          </w:p>
        </w:tc>
      </w:tr>
      <w:tr w:rsidR="009E6132" w:rsidRPr="005A3817" w14:paraId="7B2A41F8" w14:textId="77777777" w:rsidTr="00691309">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BAA6F6A" w14:textId="77777777" w:rsidR="009E6132" w:rsidRPr="005A3817" w:rsidRDefault="009E6132" w:rsidP="009E6132">
            <w:pPr>
              <w:spacing w:after="0" w:line="360" w:lineRule="auto"/>
              <w:rPr>
                <w:rFonts w:cs="Arial"/>
                <w:szCs w:val="20"/>
              </w:rPr>
            </w:pPr>
            <w:r w:rsidRPr="005A3817">
              <w:rPr>
                <w:rFonts w:cs="Arial"/>
                <w:szCs w:val="20"/>
              </w:rPr>
              <w:t>Právne zastúpený:</w:t>
            </w:r>
          </w:p>
        </w:tc>
        <w:tc>
          <w:tcPr>
            <w:tcW w:w="3692" w:type="pct"/>
            <w:gridSpan w:val="2"/>
            <w:hideMark/>
          </w:tcPr>
          <w:p w14:paraId="54813064" w14:textId="110CA42C" w:rsidR="009E6132" w:rsidRPr="005A3817" w:rsidRDefault="009E6132" w:rsidP="009E6132">
            <w:pPr>
              <w:spacing w:after="0" w:line="360" w:lineRule="auto"/>
              <w:jc w:val="both"/>
              <w:rPr>
                <w:rFonts w:cs="Arial"/>
                <w:szCs w:val="20"/>
              </w:rPr>
            </w:pPr>
            <w:r w:rsidRPr="009D51D2">
              <w:rPr>
                <w:rFonts w:cs="Arial"/>
                <w:szCs w:val="20"/>
              </w:rPr>
              <w:t>Ing. Jaroslav Ucha</w:t>
            </w:r>
            <w:r>
              <w:rPr>
                <w:rFonts w:cs="Arial"/>
                <w:szCs w:val="20"/>
              </w:rPr>
              <w:t>ľ</w:t>
            </w:r>
            <w:r w:rsidRPr="009D51D2">
              <w:rPr>
                <w:rFonts w:cs="Arial"/>
                <w:szCs w:val="20"/>
              </w:rPr>
              <w:t xml:space="preserve"> -</w:t>
            </w:r>
            <w:r>
              <w:rPr>
                <w:rFonts w:cs="Arial"/>
                <w:szCs w:val="20"/>
              </w:rPr>
              <w:t xml:space="preserve"> riaditeľ</w:t>
            </w:r>
            <w:r w:rsidRPr="009D51D2">
              <w:rPr>
                <w:rFonts w:cs="Arial"/>
                <w:szCs w:val="20"/>
              </w:rPr>
              <w:t xml:space="preserve"> OZ Vihorlat</w:t>
            </w:r>
          </w:p>
        </w:tc>
      </w:tr>
      <w:tr w:rsidR="009E6132" w:rsidRPr="005A3817" w14:paraId="659766D3"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F31B88A" w14:textId="77777777" w:rsidR="009E6132" w:rsidRPr="005A3817" w:rsidRDefault="009E6132" w:rsidP="009E6132">
            <w:pPr>
              <w:spacing w:after="0" w:line="360" w:lineRule="auto"/>
              <w:rPr>
                <w:rFonts w:cs="Arial"/>
                <w:szCs w:val="20"/>
              </w:rPr>
            </w:pPr>
            <w:r w:rsidRPr="005A3817">
              <w:rPr>
                <w:rFonts w:cs="Arial"/>
                <w:szCs w:val="20"/>
              </w:rPr>
              <w:t>IČO:</w:t>
            </w:r>
          </w:p>
        </w:tc>
        <w:tc>
          <w:tcPr>
            <w:tcW w:w="3692" w:type="pct"/>
            <w:gridSpan w:val="2"/>
            <w:tcBorders>
              <w:top w:val="dashed" w:sz="4" w:space="0" w:color="auto"/>
              <w:left w:val="nil"/>
              <w:bottom w:val="dashed" w:sz="4" w:space="0" w:color="auto"/>
              <w:right w:val="nil"/>
            </w:tcBorders>
            <w:hideMark/>
          </w:tcPr>
          <w:p w14:paraId="518139E8" w14:textId="77777777" w:rsidR="009E6132" w:rsidRPr="005A3817" w:rsidRDefault="009E6132" w:rsidP="009E6132">
            <w:pPr>
              <w:spacing w:after="0" w:line="360" w:lineRule="auto"/>
              <w:jc w:val="both"/>
              <w:rPr>
                <w:rFonts w:cs="Arial"/>
                <w:szCs w:val="20"/>
              </w:rPr>
            </w:pPr>
            <w:r w:rsidRPr="005A3817">
              <w:rPr>
                <w:rFonts w:cs="Arial"/>
                <w:szCs w:val="20"/>
              </w:rPr>
              <w:t>36 038 351</w:t>
            </w:r>
          </w:p>
        </w:tc>
      </w:tr>
      <w:tr w:rsidR="009E6132" w:rsidRPr="005A3817" w14:paraId="65057888"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C509BEB" w14:textId="77777777" w:rsidR="009E6132" w:rsidRPr="005A3817" w:rsidRDefault="009E6132" w:rsidP="009E6132">
            <w:pPr>
              <w:spacing w:after="0" w:line="360" w:lineRule="auto"/>
              <w:rPr>
                <w:rFonts w:cs="Arial"/>
                <w:szCs w:val="20"/>
              </w:rPr>
            </w:pPr>
            <w:r w:rsidRPr="005A3817">
              <w:rPr>
                <w:rFonts w:cs="Arial"/>
                <w:szCs w:val="20"/>
              </w:rPr>
              <w:t>DIČ:</w:t>
            </w:r>
          </w:p>
        </w:tc>
        <w:tc>
          <w:tcPr>
            <w:tcW w:w="3692" w:type="pct"/>
            <w:gridSpan w:val="2"/>
            <w:tcBorders>
              <w:top w:val="dashed" w:sz="4" w:space="0" w:color="auto"/>
              <w:left w:val="nil"/>
              <w:bottom w:val="dashed" w:sz="4" w:space="0" w:color="auto"/>
              <w:right w:val="nil"/>
            </w:tcBorders>
            <w:hideMark/>
          </w:tcPr>
          <w:p w14:paraId="3B7A7C75" w14:textId="77777777" w:rsidR="009E6132" w:rsidRPr="005A3817" w:rsidRDefault="009E6132" w:rsidP="009E6132">
            <w:pPr>
              <w:spacing w:after="0" w:line="360" w:lineRule="auto"/>
              <w:jc w:val="both"/>
              <w:rPr>
                <w:rFonts w:cs="Arial"/>
                <w:szCs w:val="20"/>
              </w:rPr>
            </w:pPr>
            <w:r w:rsidRPr="005A3817">
              <w:rPr>
                <w:rFonts w:cs="Arial"/>
                <w:szCs w:val="20"/>
              </w:rPr>
              <w:t>2020087982</w:t>
            </w:r>
          </w:p>
        </w:tc>
      </w:tr>
      <w:tr w:rsidR="009E6132" w:rsidRPr="005A3817" w14:paraId="608FBEE5"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DEDE60E" w14:textId="77777777" w:rsidR="009E6132" w:rsidRPr="005A3817" w:rsidRDefault="009E6132" w:rsidP="009E6132">
            <w:pPr>
              <w:spacing w:after="0" w:line="360" w:lineRule="auto"/>
              <w:rPr>
                <w:rFonts w:cs="Arial"/>
                <w:szCs w:val="20"/>
              </w:rPr>
            </w:pPr>
            <w:r w:rsidRPr="005A3817">
              <w:rPr>
                <w:rFonts w:cs="Arial"/>
                <w:szCs w:val="20"/>
              </w:rPr>
              <w:t>IČ DPH</w:t>
            </w:r>
          </w:p>
        </w:tc>
        <w:tc>
          <w:tcPr>
            <w:tcW w:w="3692" w:type="pct"/>
            <w:gridSpan w:val="2"/>
            <w:tcBorders>
              <w:top w:val="dashed" w:sz="4" w:space="0" w:color="auto"/>
              <w:left w:val="nil"/>
              <w:bottom w:val="dashed" w:sz="4" w:space="0" w:color="auto"/>
              <w:right w:val="nil"/>
            </w:tcBorders>
            <w:hideMark/>
          </w:tcPr>
          <w:p w14:paraId="4A9F6919" w14:textId="77777777" w:rsidR="009E6132" w:rsidRPr="005A3817" w:rsidRDefault="009E6132" w:rsidP="009E6132">
            <w:pPr>
              <w:spacing w:after="0" w:line="360" w:lineRule="auto"/>
              <w:rPr>
                <w:rFonts w:cs="Arial"/>
                <w:szCs w:val="20"/>
              </w:rPr>
            </w:pPr>
            <w:r w:rsidRPr="005A3817">
              <w:rPr>
                <w:rFonts w:cs="Arial"/>
                <w:szCs w:val="20"/>
              </w:rPr>
              <w:t>SK2020087982</w:t>
            </w:r>
          </w:p>
        </w:tc>
      </w:tr>
      <w:tr w:rsidR="009E6132" w:rsidRPr="005A3817" w14:paraId="49C063D8"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59B36BB" w14:textId="77777777" w:rsidR="009E6132" w:rsidRPr="005A3817" w:rsidRDefault="009E6132" w:rsidP="009E6132">
            <w:pPr>
              <w:spacing w:after="0" w:line="360" w:lineRule="auto"/>
              <w:rPr>
                <w:rFonts w:cs="Arial"/>
                <w:szCs w:val="20"/>
              </w:rPr>
            </w:pPr>
            <w:r w:rsidRPr="005A3817">
              <w:rPr>
                <w:rFonts w:cs="Arial"/>
                <w:szCs w:val="20"/>
              </w:rPr>
              <w:t>Číslo účtu (IBAN):</w:t>
            </w:r>
          </w:p>
        </w:tc>
        <w:tc>
          <w:tcPr>
            <w:tcW w:w="3692" w:type="pct"/>
            <w:gridSpan w:val="2"/>
            <w:tcBorders>
              <w:top w:val="dashed" w:sz="4" w:space="0" w:color="auto"/>
              <w:left w:val="nil"/>
              <w:bottom w:val="dashed" w:sz="4" w:space="0" w:color="auto"/>
              <w:right w:val="nil"/>
            </w:tcBorders>
            <w:hideMark/>
          </w:tcPr>
          <w:p w14:paraId="2E8F47C0" w14:textId="78881F0D" w:rsidR="009E6132" w:rsidRPr="005A3817" w:rsidRDefault="009E6132" w:rsidP="009E6132">
            <w:pPr>
              <w:spacing w:after="0" w:line="360" w:lineRule="auto"/>
              <w:rPr>
                <w:rFonts w:cs="Arial"/>
                <w:szCs w:val="20"/>
              </w:rPr>
            </w:pPr>
            <w:r w:rsidRPr="009E6132">
              <w:rPr>
                <w:rFonts w:cs="Arial"/>
                <w:szCs w:val="20"/>
              </w:rPr>
              <w:t>SK8902000000000000509632</w:t>
            </w:r>
          </w:p>
        </w:tc>
      </w:tr>
      <w:tr w:rsidR="009E6132" w:rsidRPr="005A3817" w14:paraId="5FD61660"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4C3402A" w14:textId="77777777" w:rsidR="009E6132" w:rsidRPr="005A3817" w:rsidRDefault="009E6132" w:rsidP="009E6132">
            <w:pPr>
              <w:spacing w:after="0" w:line="360" w:lineRule="auto"/>
              <w:rPr>
                <w:rFonts w:cs="Arial"/>
                <w:szCs w:val="20"/>
              </w:rPr>
            </w:pPr>
            <w:r w:rsidRPr="005A3817">
              <w:rPr>
                <w:rFonts w:cs="Arial"/>
                <w:szCs w:val="20"/>
              </w:rPr>
              <w:t>Kontakt:</w:t>
            </w:r>
          </w:p>
        </w:tc>
        <w:tc>
          <w:tcPr>
            <w:tcW w:w="3692" w:type="pct"/>
            <w:gridSpan w:val="2"/>
            <w:tcBorders>
              <w:top w:val="dashed" w:sz="4" w:space="0" w:color="auto"/>
              <w:left w:val="nil"/>
              <w:bottom w:val="dashed" w:sz="4" w:space="0" w:color="auto"/>
              <w:right w:val="nil"/>
            </w:tcBorders>
            <w:hideMark/>
          </w:tcPr>
          <w:p w14:paraId="01817E47" w14:textId="5814CBA7" w:rsidR="009E6132" w:rsidRPr="005A3817" w:rsidRDefault="009E6132" w:rsidP="009E6132">
            <w:pPr>
              <w:spacing w:after="0" w:line="360" w:lineRule="auto"/>
              <w:jc w:val="both"/>
              <w:rPr>
                <w:rFonts w:cs="Arial"/>
                <w:szCs w:val="20"/>
              </w:rPr>
            </w:pPr>
            <w:r w:rsidRPr="005A3817">
              <w:rPr>
                <w:rFonts w:cs="Arial"/>
                <w:szCs w:val="20"/>
              </w:rPr>
              <w:t>+421 9</w:t>
            </w:r>
            <w:r>
              <w:rPr>
                <w:rFonts w:cs="Arial"/>
                <w:szCs w:val="20"/>
              </w:rPr>
              <w:t>07 955 115</w:t>
            </w:r>
          </w:p>
        </w:tc>
      </w:tr>
      <w:tr w:rsidR="009E6132" w:rsidRPr="005A3817" w14:paraId="36BA7693"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5000" w:type="pct"/>
            <w:gridSpan w:val="3"/>
            <w:tcBorders>
              <w:top w:val="nil"/>
              <w:left w:val="nil"/>
              <w:bottom w:val="nil"/>
              <w:right w:val="nil"/>
            </w:tcBorders>
            <w:hideMark/>
          </w:tcPr>
          <w:p w14:paraId="33253DA3" w14:textId="77777777" w:rsidR="009E6132" w:rsidRPr="005A3817" w:rsidRDefault="009E6132" w:rsidP="009E6132">
            <w:pPr>
              <w:spacing w:after="0" w:line="360" w:lineRule="auto"/>
              <w:jc w:val="both"/>
              <w:rPr>
                <w:rFonts w:cs="Arial"/>
                <w:szCs w:val="20"/>
              </w:rPr>
            </w:pPr>
            <w:r w:rsidRPr="005A3817">
              <w:rPr>
                <w:rFonts w:cs="Arial"/>
                <w:szCs w:val="20"/>
              </w:rPr>
              <w:t>Zapísaný v Obchodnom registri Okresného súdu v Banskej Bystrici dňa 29.10.1999, Oddiel Pš, vložka č.155/S</w:t>
            </w:r>
          </w:p>
        </w:tc>
      </w:tr>
    </w:tbl>
    <w:p w14:paraId="47A73CEA" w14:textId="77777777" w:rsidR="00646A67" w:rsidRPr="00646A67" w:rsidRDefault="00646A67" w:rsidP="00646A67">
      <w:pPr>
        <w:tabs>
          <w:tab w:val="left" w:pos="2127"/>
        </w:tabs>
        <w:spacing w:after="0"/>
        <w:rPr>
          <w:rFonts w:cs="Arial"/>
          <w:szCs w:val="20"/>
        </w:rPr>
      </w:pPr>
      <w:r w:rsidRPr="00646A67">
        <w:rPr>
          <w:rFonts w:cs="Arial"/>
          <w:szCs w:val="20"/>
        </w:rPr>
        <w:t>(ďalej len „objednávateľ“)</w:t>
      </w:r>
    </w:p>
    <w:p w14:paraId="138A0FED" w14:textId="77777777" w:rsidR="00646A67" w:rsidRPr="00646A67" w:rsidRDefault="00646A67" w:rsidP="00646A67">
      <w:pPr>
        <w:tabs>
          <w:tab w:val="left" w:pos="2127"/>
        </w:tabs>
        <w:spacing w:after="0"/>
        <w:rPr>
          <w:rFonts w:cs="Arial"/>
          <w:b/>
          <w:szCs w:val="20"/>
        </w:rPr>
      </w:pPr>
      <w:r w:rsidRPr="00646A67">
        <w:rPr>
          <w:rFonts w:cs="Arial"/>
          <w:b/>
          <w:szCs w:val="20"/>
        </w:rPr>
        <w:t>Dodávateľ</w:t>
      </w: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46A67" w:rsidRPr="00646A67" w14:paraId="0FABD024" w14:textId="77777777" w:rsidTr="00AF0E7E">
        <w:tc>
          <w:tcPr>
            <w:tcW w:w="1937" w:type="dxa"/>
            <w:tcBorders>
              <w:top w:val="nil"/>
              <w:bottom w:val="nil"/>
              <w:right w:val="nil"/>
            </w:tcBorders>
            <w:shd w:val="clear" w:color="auto" w:fill="auto"/>
          </w:tcPr>
          <w:p w14:paraId="17F0AA99" w14:textId="77777777" w:rsidR="00646A67" w:rsidRPr="00646A67" w:rsidRDefault="00646A67" w:rsidP="00646A67">
            <w:pPr>
              <w:spacing w:after="0" w:line="360" w:lineRule="auto"/>
              <w:rPr>
                <w:rFonts w:cs="Arial"/>
                <w:szCs w:val="20"/>
              </w:rPr>
            </w:pPr>
            <w:r w:rsidRPr="00646A67">
              <w:rPr>
                <w:rFonts w:cs="Arial"/>
                <w:szCs w:val="20"/>
              </w:rPr>
              <w:t>Obchodné meno:</w:t>
            </w:r>
          </w:p>
        </w:tc>
        <w:tc>
          <w:tcPr>
            <w:tcW w:w="7135" w:type="dxa"/>
            <w:tcBorders>
              <w:left w:val="nil"/>
            </w:tcBorders>
            <w:shd w:val="clear" w:color="auto" w:fill="auto"/>
          </w:tcPr>
          <w:p w14:paraId="06CD5E6B" w14:textId="77777777" w:rsidR="00646A67" w:rsidRPr="00646A67" w:rsidRDefault="00646A67" w:rsidP="00646A67">
            <w:pPr>
              <w:spacing w:after="0" w:line="360" w:lineRule="auto"/>
              <w:jc w:val="both"/>
              <w:rPr>
                <w:rFonts w:cs="Arial"/>
                <w:b/>
                <w:szCs w:val="20"/>
              </w:rPr>
            </w:pPr>
          </w:p>
        </w:tc>
      </w:tr>
      <w:tr w:rsidR="00646A67" w:rsidRPr="00646A67" w14:paraId="07490E12" w14:textId="77777777" w:rsidTr="00AF0E7E">
        <w:tc>
          <w:tcPr>
            <w:tcW w:w="1937" w:type="dxa"/>
            <w:tcBorders>
              <w:top w:val="nil"/>
              <w:bottom w:val="nil"/>
              <w:right w:val="nil"/>
            </w:tcBorders>
            <w:shd w:val="clear" w:color="auto" w:fill="auto"/>
          </w:tcPr>
          <w:p w14:paraId="4D5CC16E" w14:textId="77777777" w:rsidR="00646A67" w:rsidRPr="00646A67" w:rsidRDefault="00646A67" w:rsidP="00646A67">
            <w:pPr>
              <w:spacing w:after="0" w:line="360" w:lineRule="auto"/>
              <w:rPr>
                <w:rFonts w:cs="Arial"/>
                <w:szCs w:val="20"/>
              </w:rPr>
            </w:pPr>
            <w:r w:rsidRPr="00646A67">
              <w:rPr>
                <w:rFonts w:cs="Arial"/>
                <w:szCs w:val="20"/>
              </w:rPr>
              <w:t>Sídlo:</w:t>
            </w:r>
          </w:p>
        </w:tc>
        <w:tc>
          <w:tcPr>
            <w:tcW w:w="7135" w:type="dxa"/>
            <w:tcBorders>
              <w:left w:val="nil"/>
            </w:tcBorders>
            <w:shd w:val="clear" w:color="auto" w:fill="auto"/>
          </w:tcPr>
          <w:p w14:paraId="7A757651" w14:textId="77777777" w:rsidR="00646A67" w:rsidRPr="00646A67" w:rsidRDefault="00646A67" w:rsidP="00646A67">
            <w:pPr>
              <w:spacing w:after="0" w:line="360" w:lineRule="auto"/>
              <w:jc w:val="both"/>
              <w:rPr>
                <w:rFonts w:cs="Arial"/>
                <w:szCs w:val="20"/>
              </w:rPr>
            </w:pPr>
          </w:p>
        </w:tc>
      </w:tr>
      <w:tr w:rsidR="00646A67" w:rsidRPr="00646A67" w14:paraId="7955774B" w14:textId="77777777" w:rsidTr="00AF0E7E">
        <w:tc>
          <w:tcPr>
            <w:tcW w:w="1937" w:type="dxa"/>
            <w:tcBorders>
              <w:top w:val="nil"/>
              <w:bottom w:val="nil"/>
              <w:right w:val="nil"/>
            </w:tcBorders>
            <w:shd w:val="clear" w:color="auto" w:fill="auto"/>
          </w:tcPr>
          <w:p w14:paraId="18AD79C5" w14:textId="77777777" w:rsidR="00646A67" w:rsidRPr="00646A67" w:rsidRDefault="00646A67" w:rsidP="00646A67">
            <w:pPr>
              <w:spacing w:after="0" w:line="360" w:lineRule="auto"/>
              <w:rPr>
                <w:rFonts w:cs="Arial"/>
                <w:szCs w:val="20"/>
              </w:rPr>
            </w:pPr>
            <w:r w:rsidRPr="00646A67">
              <w:rPr>
                <w:rFonts w:cs="Arial"/>
                <w:szCs w:val="20"/>
              </w:rPr>
              <w:t>IČO:</w:t>
            </w:r>
          </w:p>
        </w:tc>
        <w:tc>
          <w:tcPr>
            <w:tcW w:w="7135" w:type="dxa"/>
            <w:tcBorders>
              <w:left w:val="nil"/>
            </w:tcBorders>
            <w:shd w:val="clear" w:color="auto" w:fill="auto"/>
          </w:tcPr>
          <w:p w14:paraId="52253B01" w14:textId="77777777" w:rsidR="00646A67" w:rsidRPr="00646A67" w:rsidRDefault="00646A67" w:rsidP="00646A67">
            <w:pPr>
              <w:tabs>
                <w:tab w:val="center" w:pos="4536"/>
                <w:tab w:val="right" w:pos="9072"/>
              </w:tabs>
              <w:spacing w:after="0" w:line="360" w:lineRule="auto"/>
              <w:jc w:val="both"/>
              <w:rPr>
                <w:rFonts w:cs="Arial"/>
                <w:szCs w:val="20"/>
              </w:rPr>
            </w:pPr>
          </w:p>
        </w:tc>
      </w:tr>
      <w:tr w:rsidR="00646A67" w:rsidRPr="00646A67" w14:paraId="6FCC9D41" w14:textId="77777777" w:rsidTr="00AF0E7E">
        <w:tc>
          <w:tcPr>
            <w:tcW w:w="1937" w:type="dxa"/>
            <w:tcBorders>
              <w:top w:val="nil"/>
              <w:bottom w:val="nil"/>
              <w:right w:val="nil"/>
            </w:tcBorders>
            <w:shd w:val="clear" w:color="auto" w:fill="auto"/>
          </w:tcPr>
          <w:p w14:paraId="5ECE6198" w14:textId="77777777" w:rsidR="00646A67" w:rsidRPr="00646A67" w:rsidRDefault="00646A67" w:rsidP="00646A67">
            <w:pPr>
              <w:spacing w:after="0" w:line="360" w:lineRule="auto"/>
              <w:rPr>
                <w:rFonts w:cs="Arial"/>
                <w:szCs w:val="20"/>
              </w:rPr>
            </w:pPr>
            <w:r w:rsidRPr="00646A67">
              <w:rPr>
                <w:rFonts w:cs="Arial"/>
                <w:szCs w:val="20"/>
              </w:rPr>
              <w:t>DIČ:</w:t>
            </w:r>
          </w:p>
        </w:tc>
        <w:tc>
          <w:tcPr>
            <w:tcW w:w="7135" w:type="dxa"/>
            <w:tcBorders>
              <w:left w:val="nil"/>
            </w:tcBorders>
            <w:shd w:val="clear" w:color="auto" w:fill="auto"/>
          </w:tcPr>
          <w:p w14:paraId="2E82ED0B" w14:textId="77777777" w:rsidR="00646A67" w:rsidRPr="00646A67" w:rsidRDefault="00646A67" w:rsidP="00646A67">
            <w:pPr>
              <w:spacing w:after="0" w:line="360" w:lineRule="auto"/>
              <w:jc w:val="both"/>
              <w:rPr>
                <w:rFonts w:cs="Arial"/>
                <w:szCs w:val="20"/>
              </w:rPr>
            </w:pPr>
          </w:p>
        </w:tc>
      </w:tr>
      <w:tr w:rsidR="00646A67" w:rsidRPr="00646A67" w14:paraId="1F8EC39E" w14:textId="77777777" w:rsidTr="00AF0E7E">
        <w:tc>
          <w:tcPr>
            <w:tcW w:w="1937" w:type="dxa"/>
            <w:tcBorders>
              <w:top w:val="nil"/>
              <w:bottom w:val="nil"/>
              <w:right w:val="nil"/>
            </w:tcBorders>
            <w:shd w:val="clear" w:color="auto" w:fill="auto"/>
          </w:tcPr>
          <w:p w14:paraId="17B9B3C9" w14:textId="77777777" w:rsidR="00646A67" w:rsidRPr="00646A67" w:rsidRDefault="00646A67" w:rsidP="00646A67">
            <w:pPr>
              <w:spacing w:after="0" w:line="360" w:lineRule="auto"/>
              <w:rPr>
                <w:rFonts w:cs="Arial"/>
                <w:szCs w:val="20"/>
              </w:rPr>
            </w:pPr>
            <w:r w:rsidRPr="00646A67">
              <w:rPr>
                <w:rFonts w:cs="Arial"/>
                <w:szCs w:val="20"/>
              </w:rPr>
              <w:t>IČ DPH:</w:t>
            </w:r>
          </w:p>
        </w:tc>
        <w:tc>
          <w:tcPr>
            <w:tcW w:w="7135" w:type="dxa"/>
            <w:tcBorders>
              <w:left w:val="nil"/>
            </w:tcBorders>
            <w:shd w:val="clear" w:color="auto" w:fill="auto"/>
          </w:tcPr>
          <w:p w14:paraId="4A32F285" w14:textId="77777777" w:rsidR="00646A67" w:rsidRPr="00646A67" w:rsidRDefault="00646A67" w:rsidP="00646A67">
            <w:pPr>
              <w:spacing w:after="0" w:line="360" w:lineRule="auto"/>
              <w:jc w:val="both"/>
              <w:rPr>
                <w:rFonts w:cs="Arial"/>
                <w:szCs w:val="20"/>
              </w:rPr>
            </w:pPr>
          </w:p>
        </w:tc>
      </w:tr>
      <w:tr w:rsidR="00646A67" w:rsidRPr="00646A67" w14:paraId="2692F5A1" w14:textId="77777777" w:rsidTr="00AF0E7E">
        <w:tc>
          <w:tcPr>
            <w:tcW w:w="1937" w:type="dxa"/>
            <w:tcBorders>
              <w:top w:val="nil"/>
              <w:bottom w:val="nil"/>
              <w:right w:val="nil"/>
            </w:tcBorders>
            <w:shd w:val="clear" w:color="auto" w:fill="auto"/>
          </w:tcPr>
          <w:p w14:paraId="42F33C12" w14:textId="77777777" w:rsidR="00646A67" w:rsidRPr="00646A67" w:rsidRDefault="00646A67" w:rsidP="00646A67">
            <w:pPr>
              <w:spacing w:after="0" w:line="360" w:lineRule="auto"/>
              <w:rPr>
                <w:rFonts w:cs="Arial"/>
                <w:szCs w:val="20"/>
              </w:rPr>
            </w:pPr>
            <w:r w:rsidRPr="00646A67">
              <w:rPr>
                <w:rFonts w:cs="Arial"/>
                <w:szCs w:val="20"/>
              </w:rPr>
              <w:t>Právne zastúpený:</w:t>
            </w:r>
          </w:p>
        </w:tc>
        <w:tc>
          <w:tcPr>
            <w:tcW w:w="7135" w:type="dxa"/>
            <w:tcBorders>
              <w:left w:val="nil"/>
            </w:tcBorders>
            <w:shd w:val="clear" w:color="auto" w:fill="auto"/>
          </w:tcPr>
          <w:p w14:paraId="085456CF" w14:textId="77777777" w:rsidR="00646A67" w:rsidRPr="00646A67" w:rsidRDefault="00646A67" w:rsidP="00646A67">
            <w:pPr>
              <w:spacing w:after="0" w:line="360" w:lineRule="auto"/>
              <w:jc w:val="both"/>
              <w:rPr>
                <w:rFonts w:cs="Arial"/>
                <w:szCs w:val="20"/>
              </w:rPr>
            </w:pPr>
          </w:p>
        </w:tc>
      </w:tr>
      <w:tr w:rsidR="00646A67" w:rsidRPr="00646A67" w14:paraId="262DD238" w14:textId="77777777" w:rsidTr="00AF0E7E">
        <w:tc>
          <w:tcPr>
            <w:tcW w:w="1937" w:type="dxa"/>
            <w:tcBorders>
              <w:top w:val="nil"/>
              <w:bottom w:val="nil"/>
              <w:right w:val="nil"/>
            </w:tcBorders>
            <w:shd w:val="clear" w:color="auto" w:fill="auto"/>
          </w:tcPr>
          <w:p w14:paraId="6EE5DE54" w14:textId="77777777" w:rsidR="00646A67" w:rsidRPr="00646A67" w:rsidRDefault="00646A67" w:rsidP="00646A67">
            <w:pPr>
              <w:spacing w:after="0" w:line="360" w:lineRule="auto"/>
              <w:rPr>
                <w:rFonts w:cs="Arial"/>
                <w:szCs w:val="20"/>
              </w:rPr>
            </w:pPr>
            <w:r w:rsidRPr="00646A67">
              <w:rPr>
                <w:rFonts w:cs="Arial"/>
                <w:szCs w:val="20"/>
              </w:rPr>
              <w:t>Kontakt:</w:t>
            </w:r>
          </w:p>
        </w:tc>
        <w:tc>
          <w:tcPr>
            <w:tcW w:w="7135" w:type="dxa"/>
            <w:tcBorders>
              <w:left w:val="nil"/>
            </w:tcBorders>
            <w:shd w:val="clear" w:color="auto" w:fill="auto"/>
          </w:tcPr>
          <w:p w14:paraId="038F293E" w14:textId="77777777" w:rsidR="00646A67" w:rsidRPr="00646A67" w:rsidRDefault="00646A67" w:rsidP="00646A67">
            <w:pPr>
              <w:spacing w:after="0" w:line="360" w:lineRule="auto"/>
              <w:jc w:val="both"/>
              <w:rPr>
                <w:rFonts w:cs="Arial"/>
                <w:szCs w:val="20"/>
              </w:rPr>
            </w:pPr>
          </w:p>
        </w:tc>
      </w:tr>
      <w:tr w:rsidR="00646A67" w:rsidRPr="00646A67" w14:paraId="0FD6205E" w14:textId="77777777" w:rsidTr="00AF0E7E">
        <w:tc>
          <w:tcPr>
            <w:tcW w:w="9072" w:type="dxa"/>
            <w:gridSpan w:val="2"/>
            <w:tcBorders>
              <w:top w:val="nil"/>
              <w:bottom w:val="nil"/>
            </w:tcBorders>
            <w:shd w:val="clear" w:color="auto" w:fill="auto"/>
          </w:tcPr>
          <w:p w14:paraId="46E665A4" w14:textId="77777777" w:rsidR="00646A67" w:rsidRPr="00646A67" w:rsidRDefault="00646A67" w:rsidP="00646A67">
            <w:pPr>
              <w:spacing w:after="0" w:line="360" w:lineRule="auto"/>
              <w:jc w:val="both"/>
              <w:rPr>
                <w:rFonts w:cs="Arial"/>
                <w:szCs w:val="20"/>
              </w:rPr>
            </w:pPr>
            <w:r w:rsidRPr="00646A67">
              <w:rPr>
                <w:rFonts w:cs="Arial"/>
                <w:szCs w:val="20"/>
              </w:rPr>
              <w:t>obchodná spoločnosť zapísaná v obchodnom registri SR, vedenom Okresným súdom .........., oddiel: ........., vložka č.: .............</w:t>
            </w:r>
          </w:p>
        </w:tc>
      </w:tr>
    </w:tbl>
    <w:p w14:paraId="24A47D2F" w14:textId="77777777" w:rsidR="00646A67" w:rsidRPr="00646A67" w:rsidRDefault="00646A67" w:rsidP="00646A67">
      <w:pPr>
        <w:spacing w:after="0"/>
        <w:rPr>
          <w:rFonts w:cs="Arial"/>
          <w:b/>
          <w:bCs/>
          <w:color w:val="000000"/>
          <w:szCs w:val="20"/>
        </w:rPr>
      </w:pPr>
      <w:r w:rsidRPr="00646A67">
        <w:rPr>
          <w:rFonts w:cs="Arial"/>
          <w:szCs w:val="20"/>
        </w:rPr>
        <w:t>(ďalej len „</w:t>
      </w:r>
      <w:r w:rsidRPr="00646A67">
        <w:rPr>
          <w:rFonts w:cs="Arial"/>
          <w:b/>
          <w:szCs w:val="20"/>
        </w:rPr>
        <w:t>dodávateľ</w:t>
      </w:r>
      <w:r w:rsidRPr="00646A67">
        <w:rPr>
          <w:rFonts w:cs="Arial"/>
          <w:szCs w:val="20"/>
        </w:rPr>
        <w:t>“)</w:t>
      </w:r>
    </w:p>
    <w:p w14:paraId="55632F0B" w14:textId="77777777" w:rsidR="00646A67" w:rsidRPr="00646A67" w:rsidRDefault="00646A67" w:rsidP="00646A67">
      <w:pPr>
        <w:keepNext/>
        <w:tabs>
          <w:tab w:val="num" w:pos="576"/>
        </w:tabs>
        <w:spacing w:after="0"/>
        <w:jc w:val="center"/>
        <w:outlineLvl w:val="3"/>
        <w:rPr>
          <w:rFonts w:cs="Arial"/>
          <w:b/>
          <w:bCs/>
          <w:szCs w:val="20"/>
        </w:rPr>
      </w:pPr>
      <w:r w:rsidRPr="00646A67">
        <w:rPr>
          <w:rFonts w:cs="Arial"/>
          <w:b/>
          <w:bCs/>
          <w:szCs w:val="20"/>
        </w:rPr>
        <w:t>Čl. 2</w:t>
      </w:r>
    </w:p>
    <w:p w14:paraId="591090F6" w14:textId="77777777" w:rsidR="00646A67" w:rsidRPr="00646A67" w:rsidRDefault="00646A67" w:rsidP="00646A67">
      <w:pPr>
        <w:spacing w:after="0"/>
        <w:jc w:val="center"/>
        <w:rPr>
          <w:rFonts w:cs="Arial"/>
          <w:b/>
          <w:szCs w:val="20"/>
        </w:rPr>
      </w:pPr>
      <w:r w:rsidRPr="00646A67">
        <w:rPr>
          <w:rFonts w:cs="Arial"/>
          <w:b/>
          <w:szCs w:val="20"/>
        </w:rPr>
        <w:t xml:space="preserve">PREDMET ZMLUVY </w:t>
      </w:r>
    </w:p>
    <w:p w14:paraId="6B9610A5" w14:textId="77777777" w:rsidR="00646A67" w:rsidRPr="00646A67" w:rsidRDefault="00646A67" w:rsidP="00646A67">
      <w:pPr>
        <w:spacing w:after="0"/>
        <w:jc w:val="center"/>
        <w:rPr>
          <w:rFonts w:cs="Arial"/>
          <w:b/>
          <w:szCs w:val="20"/>
        </w:rPr>
      </w:pPr>
    </w:p>
    <w:p w14:paraId="77097DA1" w14:textId="2B2682F0"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lastRenderedPageBreak/>
        <w:t>Predmetom tejto Zmluvy o poskytnutí služieb (ďalej len „zmluva“) je záväzok dodávateľa vykonať Lesnícke služby (činností) v </w:t>
      </w:r>
      <w:r w:rsidRPr="00874F3B">
        <w:rPr>
          <w:rFonts w:cs="Arial"/>
          <w:szCs w:val="20"/>
          <w:lang w:eastAsia="cs-CZ"/>
        </w:rPr>
        <w:t xml:space="preserve">rámci zákazky </w:t>
      </w:r>
      <w:r w:rsidR="009703BC" w:rsidRPr="009703BC">
        <w:rPr>
          <w:rFonts w:cs="Arial"/>
          <w:b/>
          <w:i/>
          <w:szCs w:val="20"/>
          <w:highlight w:val="yellow"/>
          <w:lang w:eastAsia="cs-CZ"/>
        </w:rPr>
        <w:t xml:space="preserve">Lesnícke služby -  Celoplošná príprava pôdy na OZ </w:t>
      </w:r>
      <w:r w:rsidR="009E6132">
        <w:rPr>
          <w:rFonts w:cs="Arial"/>
          <w:b/>
          <w:i/>
          <w:szCs w:val="20"/>
          <w:highlight w:val="yellow"/>
          <w:lang w:eastAsia="cs-CZ"/>
        </w:rPr>
        <w:t>Vihorlat</w:t>
      </w:r>
      <w:r w:rsidR="009703BC" w:rsidRPr="009703BC">
        <w:rPr>
          <w:rFonts w:cs="Arial"/>
          <w:b/>
          <w:i/>
          <w:szCs w:val="20"/>
          <w:highlight w:val="yellow"/>
          <w:lang w:eastAsia="cs-CZ"/>
        </w:rPr>
        <w:t xml:space="preserve"> na roky 2022-2026 (DNS)“</w:t>
      </w:r>
      <w:r w:rsidR="009703BC" w:rsidRPr="009703BC">
        <w:rPr>
          <w:rFonts w:cs="Arial"/>
          <w:szCs w:val="20"/>
          <w:highlight w:val="yellow"/>
          <w:lang w:eastAsia="cs-CZ"/>
        </w:rPr>
        <w:t xml:space="preserve">- výzva č. </w:t>
      </w:r>
      <w:r w:rsidR="00FD30DE">
        <w:rPr>
          <w:rFonts w:cs="Arial"/>
          <w:szCs w:val="20"/>
          <w:highlight w:val="yellow"/>
          <w:lang w:eastAsia="cs-CZ"/>
        </w:rPr>
        <w:t>1</w:t>
      </w:r>
      <w:r w:rsidR="00FD30DE">
        <w:rPr>
          <w:rFonts w:cs="Arial"/>
          <w:szCs w:val="20"/>
          <w:lang w:eastAsia="cs-CZ"/>
        </w:rPr>
        <w:t xml:space="preserve"> </w:t>
      </w:r>
      <w:r w:rsidRPr="00874F3B">
        <w:rPr>
          <w:rFonts w:cs="Arial"/>
          <w:szCs w:val="20"/>
          <w:lang w:eastAsia="cs-CZ"/>
        </w:rPr>
        <w:t>pre potreby objednávateľa</w:t>
      </w:r>
      <w:r w:rsidRPr="00646A67">
        <w:rPr>
          <w:rFonts w:cs="Arial"/>
          <w:szCs w:val="20"/>
          <w:lang w:eastAsia="cs-CZ"/>
        </w:rPr>
        <w:t xml:space="preserve">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422574B6" w14:textId="62D23762"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Pod Lesníckymi službami sa rozumejú lesnícke činnosti  (ďalej len „lesnícke služby“, podľa špecifikácie, uvedenej vo výzve</w:t>
      </w:r>
      <w:r w:rsidR="00930C2D">
        <w:rPr>
          <w:rFonts w:cs="Arial"/>
          <w:szCs w:val="20"/>
          <w:lang w:eastAsia="cs-CZ"/>
        </w:rPr>
        <w:t xml:space="preserve"> a v prílohe č. 3 tejto zmluvy</w:t>
      </w:r>
      <w:r w:rsidRPr="00646A67">
        <w:rPr>
          <w:rFonts w:cs="Arial"/>
          <w:szCs w:val="20"/>
          <w:lang w:eastAsia="cs-CZ"/>
        </w:rPr>
        <w:t>.</w:t>
      </w:r>
    </w:p>
    <w:p w14:paraId="31FB4143"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 zmluvy uvedený v bode 2.1. a 2.2  tohto článku (ďalej len ako „predmet zmluvy“) sa dodávateľ  zaväzuje vykonávať a postupovať v súlade:</w:t>
      </w:r>
    </w:p>
    <w:p w14:paraId="0F036456" w14:textId="0128C582" w:rsidR="00646A67" w:rsidRPr="00515A82" w:rsidRDefault="00646A67" w:rsidP="00036862">
      <w:pPr>
        <w:numPr>
          <w:ilvl w:val="0"/>
          <w:numId w:val="72"/>
        </w:numPr>
        <w:spacing w:after="0"/>
        <w:jc w:val="both"/>
        <w:rPr>
          <w:rFonts w:cs="Arial"/>
          <w:bCs/>
          <w:szCs w:val="20"/>
        </w:rPr>
      </w:pPr>
      <w:r w:rsidRPr="00515A82">
        <w:rPr>
          <w:rFonts w:cs="Arial"/>
          <w:szCs w:val="20"/>
        </w:rPr>
        <w:t>s podmienkami uvedenými v súťažných podkladoch (</w:t>
      </w:r>
      <w:r w:rsidR="009703BC" w:rsidRPr="00515A82">
        <w:rPr>
          <w:rFonts w:cs="Arial"/>
          <w:szCs w:val="20"/>
        </w:rPr>
        <w:t>verejného obstarávania</w:t>
      </w:r>
      <w:r w:rsidRPr="00515A82">
        <w:rPr>
          <w:rFonts w:cs="Arial"/>
          <w:szCs w:val="20"/>
        </w:rPr>
        <w:t xml:space="preserve">, </w:t>
      </w:r>
      <w:r w:rsidR="009703BC" w:rsidRPr="00515A82">
        <w:rPr>
          <w:rFonts w:cs="Arial"/>
          <w:szCs w:val="20"/>
        </w:rPr>
        <w:t xml:space="preserve">ktoré </w:t>
      </w:r>
      <w:r w:rsidRPr="00515A82">
        <w:rPr>
          <w:rFonts w:cs="Arial"/>
          <w:szCs w:val="20"/>
        </w:rPr>
        <w:t xml:space="preserve">vyhlásil objednávateľ pod číslom </w:t>
      </w:r>
      <w:r w:rsidR="00515A82" w:rsidRPr="00515A82">
        <w:rPr>
          <w:rFonts w:cs="Arial"/>
          <w:szCs w:val="20"/>
        </w:rPr>
        <w:t xml:space="preserve">45282 </w:t>
      </w:r>
      <w:r w:rsidR="00515A82">
        <w:rPr>
          <w:rFonts w:cs="Arial"/>
          <w:szCs w:val="20"/>
        </w:rPr>
        <w:t>–</w:t>
      </w:r>
      <w:r w:rsidR="00515A82" w:rsidRPr="00515A82">
        <w:rPr>
          <w:rFonts w:cs="Arial"/>
          <w:szCs w:val="20"/>
        </w:rPr>
        <w:t xml:space="preserve"> MUS</w:t>
      </w:r>
      <w:r w:rsidR="00515A82">
        <w:rPr>
          <w:rFonts w:cs="Arial"/>
          <w:szCs w:val="20"/>
        </w:rPr>
        <w:t xml:space="preserve"> </w:t>
      </w:r>
      <w:r w:rsidR="00515A82" w:rsidRPr="00515A82">
        <w:rPr>
          <w:rFonts w:cs="Arial"/>
          <w:szCs w:val="20"/>
        </w:rPr>
        <w:t>Vestník č. 232/2022 - 27.10.2022</w:t>
      </w:r>
      <w:r w:rsidR="00515A82">
        <w:rPr>
          <w:rFonts w:cs="Arial"/>
          <w:szCs w:val="20"/>
        </w:rPr>
        <w:t>,</w:t>
      </w:r>
      <w:r w:rsidRPr="00515A82">
        <w:rPr>
          <w:rFonts w:cs="Arial"/>
          <w:szCs w:val="20"/>
        </w:rPr>
        <w:t xml:space="preserve"> a</w:t>
      </w:r>
      <w:r w:rsidRPr="00515A82">
        <w:rPr>
          <w:rFonts w:eastAsiaTheme="minorHAnsi" w:cs="Arial"/>
          <w:bCs/>
          <w:sz w:val="22"/>
          <w:szCs w:val="22"/>
          <w:lang w:eastAsia="en-US"/>
        </w:rPr>
        <w:t xml:space="preserve"> </w:t>
      </w:r>
      <w:r w:rsidRPr="00515A82">
        <w:rPr>
          <w:rFonts w:cs="Arial"/>
          <w:bCs/>
          <w:szCs w:val="20"/>
        </w:rPr>
        <w:t>v Úradnom vestníku EÚ</w:t>
      </w:r>
      <w:r w:rsidRPr="00515A82">
        <w:rPr>
          <w:rFonts w:cs="Arial"/>
          <w:szCs w:val="20"/>
        </w:rPr>
        <w:t xml:space="preserve"> </w:t>
      </w:r>
      <w:r w:rsidR="00515A82" w:rsidRPr="00515A82">
        <w:rPr>
          <w:rFonts w:cs="Arial"/>
          <w:szCs w:val="20"/>
        </w:rPr>
        <w:t>2022/S 207-591331</w:t>
      </w:r>
      <w:r w:rsidRPr="00515A82">
        <w:rPr>
          <w:rFonts w:cs="Arial"/>
          <w:szCs w:val="20"/>
        </w:rPr>
        <w:t xml:space="preserve"> ,</w:t>
      </w:r>
    </w:p>
    <w:p w14:paraId="102CE52D" w14:textId="77777777" w:rsidR="00646A67" w:rsidRPr="00646A67" w:rsidRDefault="00646A67" w:rsidP="00504420">
      <w:pPr>
        <w:numPr>
          <w:ilvl w:val="0"/>
          <w:numId w:val="72"/>
        </w:numPr>
        <w:spacing w:after="0"/>
        <w:jc w:val="both"/>
        <w:rPr>
          <w:rFonts w:cs="Arial"/>
          <w:szCs w:val="20"/>
        </w:rPr>
      </w:pPr>
      <w:r w:rsidRPr="00646A67">
        <w:rPr>
          <w:rFonts w:cs="Arial"/>
          <w:szCs w:val="20"/>
        </w:rPr>
        <w:t>s podmienkami uvedenými v tejto zmluve,</w:t>
      </w:r>
    </w:p>
    <w:p w14:paraId="2560B016"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Všeobecne záväznými podmienkami pre vykonávanie lesníckych činností v podmienkach štátneho podniku LESY Slovenskej republiky, ktoré tvoria neoddeliteľnú súčasť tejto zmluvy ako </w:t>
      </w:r>
      <w:r w:rsidRPr="00646A67">
        <w:rPr>
          <w:rFonts w:cs="Arial"/>
          <w:b/>
          <w:szCs w:val="20"/>
        </w:rPr>
        <w:t xml:space="preserve">príloha č. 1 </w:t>
      </w:r>
      <w:r w:rsidRPr="00646A67">
        <w:rPr>
          <w:rFonts w:cs="Arial"/>
          <w:szCs w:val="20"/>
        </w:rPr>
        <w:t>(ďalej len „</w:t>
      </w:r>
      <w:r w:rsidRPr="00646A67">
        <w:rPr>
          <w:rFonts w:cs="Arial"/>
          <w:b/>
          <w:szCs w:val="20"/>
        </w:rPr>
        <w:t>Všeobecne záväzné podmienky</w:t>
      </w:r>
      <w:r w:rsidRPr="00646A67">
        <w:rPr>
          <w:rFonts w:cs="Arial"/>
          <w:szCs w:val="20"/>
        </w:rPr>
        <w:t>“),</w:t>
      </w:r>
    </w:p>
    <w:p w14:paraId="09501370"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s Dohodou o samofakturácii, ktorej vzor tvorí neoddeliteľnú súčasť zmluvy ako </w:t>
      </w:r>
      <w:r w:rsidRPr="00646A67">
        <w:rPr>
          <w:rFonts w:cs="Arial"/>
          <w:b/>
          <w:szCs w:val="20"/>
        </w:rPr>
        <w:t>príloha č 2</w:t>
      </w:r>
      <w:r w:rsidRPr="00646A67">
        <w:rPr>
          <w:rFonts w:cs="Arial"/>
          <w:szCs w:val="20"/>
        </w:rPr>
        <w:t>,</w:t>
      </w:r>
    </w:p>
    <w:p w14:paraId="60066230" w14:textId="085D3085" w:rsidR="00646A67" w:rsidRPr="00646A67" w:rsidRDefault="00646A67" w:rsidP="00504420">
      <w:pPr>
        <w:numPr>
          <w:ilvl w:val="0"/>
          <w:numId w:val="72"/>
        </w:numPr>
        <w:spacing w:after="0"/>
        <w:jc w:val="both"/>
        <w:rPr>
          <w:rFonts w:cs="Arial"/>
          <w:szCs w:val="20"/>
        </w:rPr>
      </w:pPr>
      <w:r w:rsidRPr="00646A67">
        <w:rPr>
          <w:rFonts w:cs="Arial"/>
          <w:szCs w:val="20"/>
        </w:rPr>
        <w:t xml:space="preserve">s konkrétnym Zadávacím  listom – cenovou ponukou na porast-y, ktorého vzor tvorí neoddeliteľnú súčasť zmluvy ako </w:t>
      </w:r>
      <w:r w:rsidRPr="00646A67">
        <w:rPr>
          <w:rFonts w:cs="Arial"/>
          <w:b/>
          <w:szCs w:val="20"/>
        </w:rPr>
        <w:t>príloha č. 3</w:t>
      </w:r>
      <w:r w:rsidRPr="00646A67">
        <w:rPr>
          <w:rFonts w:cs="Arial"/>
          <w:szCs w:val="20"/>
        </w:rPr>
        <w:t>,</w:t>
      </w:r>
    </w:p>
    <w:p w14:paraId="6FF1B59C" w14:textId="77777777" w:rsidR="00646A67" w:rsidRPr="00646A67" w:rsidRDefault="00646A67" w:rsidP="00504420">
      <w:pPr>
        <w:numPr>
          <w:ilvl w:val="0"/>
          <w:numId w:val="72"/>
        </w:numPr>
        <w:spacing w:after="0"/>
        <w:jc w:val="both"/>
        <w:rPr>
          <w:rFonts w:cs="Arial"/>
          <w:szCs w:val="20"/>
        </w:rPr>
      </w:pPr>
      <w:r w:rsidRPr="00646A67">
        <w:rPr>
          <w:rFonts w:cs="Arial"/>
          <w:szCs w:val="20"/>
        </w:rPr>
        <w:t>s platnými právnymi predpismi.</w:t>
      </w:r>
    </w:p>
    <w:p w14:paraId="26D10A46"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646A67">
          <w:rPr>
            <w:rFonts w:cs="Arial"/>
            <w:szCs w:val="20"/>
            <w:lang w:eastAsia="cs-CZ"/>
          </w:rPr>
          <w:t>315/2016 Z. z. o registri partnerov verejného sektora a o zmene a doplnení niektorých zákonov</w:t>
        </w:r>
      </w:hyperlink>
      <w:r w:rsidRPr="00646A67">
        <w:rPr>
          <w:rFonts w:cs="Arial"/>
          <w:szCs w:val="20"/>
          <w:lang w:eastAsia="cs-CZ"/>
        </w:rPr>
        <w:t xml:space="preserve"> v znení neskorších predpisov.</w:t>
      </w:r>
    </w:p>
    <w:p w14:paraId="3C83E8C9"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určuje nasledovných subdodávateľov, ktorých bude využívať pri plnení tejto zmluvy:</w:t>
      </w:r>
    </w:p>
    <w:p w14:paraId="2B863A31" w14:textId="77777777" w:rsidR="00646A67" w:rsidRPr="00646A67" w:rsidRDefault="00646A67" w:rsidP="00504420">
      <w:pPr>
        <w:numPr>
          <w:ilvl w:val="0"/>
          <w:numId w:val="74"/>
        </w:numPr>
        <w:spacing w:after="0"/>
        <w:jc w:val="both"/>
        <w:rPr>
          <w:rFonts w:cs="Arial"/>
          <w:szCs w:val="20"/>
        </w:rPr>
      </w:pPr>
      <w:r w:rsidRPr="00646A67">
        <w:rPr>
          <w:rFonts w:cs="Arial"/>
          <w:szCs w:val="20"/>
        </w:rPr>
        <w:t>Obchodné meno:</w:t>
      </w:r>
    </w:p>
    <w:p w14:paraId="5773351A" w14:textId="77777777" w:rsidR="00646A67" w:rsidRPr="00646A67" w:rsidRDefault="00646A67" w:rsidP="00504420">
      <w:pPr>
        <w:numPr>
          <w:ilvl w:val="0"/>
          <w:numId w:val="74"/>
        </w:numPr>
        <w:spacing w:after="0"/>
        <w:jc w:val="both"/>
        <w:rPr>
          <w:rFonts w:cs="Arial"/>
          <w:szCs w:val="20"/>
        </w:rPr>
      </w:pPr>
      <w:r w:rsidRPr="00646A67">
        <w:rPr>
          <w:rFonts w:cs="Arial"/>
          <w:szCs w:val="20"/>
        </w:rPr>
        <w:t>Sídlo/ miesto podnikania:</w:t>
      </w:r>
    </w:p>
    <w:p w14:paraId="79C91556" w14:textId="77777777" w:rsidR="00646A67" w:rsidRPr="00646A67" w:rsidRDefault="00646A67" w:rsidP="00504420">
      <w:pPr>
        <w:numPr>
          <w:ilvl w:val="0"/>
          <w:numId w:val="74"/>
        </w:numPr>
        <w:spacing w:after="0"/>
        <w:jc w:val="both"/>
        <w:rPr>
          <w:rFonts w:cs="Arial"/>
          <w:szCs w:val="20"/>
        </w:rPr>
      </w:pPr>
      <w:r w:rsidRPr="00646A67">
        <w:rPr>
          <w:rFonts w:cs="Arial"/>
          <w:szCs w:val="20"/>
        </w:rPr>
        <w:t>IČO:</w:t>
      </w:r>
    </w:p>
    <w:p w14:paraId="32447DDA" w14:textId="77777777" w:rsidR="00646A67" w:rsidRPr="00646A67" w:rsidRDefault="00646A67" w:rsidP="00504420">
      <w:pPr>
        <w:numPr>
          <w:ilvl w:val="0"/>
          <w:numId w:val="74"/>
        </w:numPr>
        <w:spacing w:after="0"/>
        <w:jc w:val="both"/>
        <w:rPr>
          <w:rFonts w:cs="Arial"/>
          <w:szCs w:val="20"/>
        </w:rPr>
      </w:pPr>
      <w:r w:rsidRPr="00646A67">
        <w:rPr>
          <w:rFonts w:cs="Arial"/>
          <w:szCs w:val="20"/>
        </w:rPr>
        <w:t>Osoba oprávnená konať za subdodávateľa v rozsahu meno, priezvisko, adresa pobytu a dátum narodenia</w:t>
      </w:r>
    </w:p>
    <w:p w14:paraId="089CE68C"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6452DE1"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6FDB9E0"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Nový subdodávateľ musí byť zapísaný v registri partnerov verejného sektora, ak má povinnosť zapisovať sa do registra partnerov verejného sektora.</w:t>
      </w:r>
    </w:p>
    <w:p w14:paraId="6ED0957F" w14:textId="7D8BD323" w:rsidR="00BD69BA" w:rsidRPr="00874F3B" w:rsidRDefault="00BD69BA" w:rsidP="00504420">
      <w:pPr>
        <w:pStyle w:val="Bezriadkovania"/>
        <w:numPr>
          <w:ilvl w:val="1"/>
          <w:numId w:val="73"/>
        </w:numPr>
        <w:jc w:val="both"/>
        <w:rPr>
          <w:rFonts w:ascii="Arial" w:hAnsi="Arial" w:cs="Arial"/>
          <w:sz w:val="20"/>
        </w:rPr>
      </w:pPr>
      <w:r w:rsidRPr="00BD69BA">
        <w:rPr>
          <w:rFonts w:cs="Arial"/>
        </w:rPr>
        <w:t xml:space="preserve"> </w:t>
      </w:r>
      <w:r w:rsidRPr="00874F3B">
        <w:rPr>
          <w:rFonts w:ascii="Arial" w:hAnsi="Arial" w:cs="Arial"/>
          <w:sz w:val="20"/>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53042225" w14:textId="77777777" w:rsidR="00BD69BA" w:rsidRPr="002972FE" w:rsidRDefault="00BD69BA" w:rsidP="00504420">
      <w:pPr>
        <w:numPr>
          <w:ilvl w:val="0"/>
          <w:numId w:val="92"/>
        </w:numPr>
        <w:spacing w:after="0"/>
        <w:jc w:val="both"/>
        <w:rPr>
          <w:rFonts w:cs="Arial"/>
          <w:szCs w:val="20"/>
        </w:rPr>
      </w:pPr>
      <w:r w:rsidRPr="00BD69BA">
        <w:rPr>
          <w:rFonts w:cs="Arial"/>
          <w:szCs w:val="20"/>
        </w:rPr>
        <w:t xml:space="preserve">ruským občanom, spoločnostiam, subjektom alebo orgánom sídliacim v Rusku, </w:t>
      </w:r>
    </w:p>
    <w:p w14:paraId="609ECCC4" w14:textId="77777777" w:rsidR="00BD69BA" w:rsidRPr="002972FE" w:rsidRDefault="00BD69BA" w:rsidP="00504420">
      <w:pPr>
        <w:numPr>
          <w:ilvl w:val="0"/>
          <w:numId w:val="92"/>
        </w:numPr>
        <w:spacing w:after="0"/>
        <w:jc w:val="both"/>
        <w:rPr>
          <w:rFonts w:cs="Arial"/>
          <w:szCs w:val="20"/>
        </w:rPr>
      </w:pPr>
      <w:r w:rsidRPr="002972FE">
        <w:rPr>
          <w:rFonts w:cs="Arial"/>
          <w:szCs w:val="20"/>
        </w:rPr>
        <w:t xml:space="preserve">spoločnostiam alebo subjektom, ktoré sú priamo alebo nepriamo akýmkoľvek spôsobom vlastnené z viac ako 50 % ruskými občanmi, spoločnosťami, subjektami alebo orgánmi sídliacimi v Rusku a </w:t>
      </w:r>
    </w:p>
    <w:p w14:paraId="4722678D" w14:textId="77777777" w:rsidR="00BD69BA" w:rsidRPr="002972FE" w:rsidRDefault="00BD69BA" w:rsidP="00504420">
      <w:pPr>
        <w:numPr>
          <w:ilvl w:val="0"/>
          <w:numId w:val="92"/>
        </w:numPr>
        <w:spacing w:after="0"/>
        <w:jc w:val="both"/>
        <w:rPr>
          <w:rFonts w:cs="Arial"/>
          <w:szCs w:val="20"/>
        </w:rPr>
      </w:pPr>
      <w:r w:rsidRPr="002972FE">
        <w:rPr>
          <w:rFonts w:cs="Arial"/>
          <w:szCs w:val="20"/>
        </w:rPr>
        <w:t>osobám, ktoré v ich mene alebo na základe ich pokynov predkladajú ponuku alebo plnia zákazku.</w:t>
      </w:r>
    </w:p>
    <w:p w14:paraId="0DEB58BA" w14:textId="77777777" w:rsidR="00BD69BA" w:rsidRPr="00874F3B" w:rsidRDefault="00BD69BA" w:rsidP="00BD69BA">
      <w:pPr>
        <w:spacing w:after="0"/>
        <w:ind w:left="360"/>
        <w:jc w:val="both"/>
        <w:rPr>
          <w:rFonts w:cs="Arial"/>
          <w:szCs w:val="20"/>
        </w:rPr>
      </w:pPr>
      <w:r w:rsidRPr="00874F3B">
        <w:rPr>
          <w:rFonts w:cs="Arial"/>
          <w:iCs/>
          <w:szCs w:val="20"/>
        </w:rPr>
        <w:t xml:space="preserve">Za týmto účelom Dodávateľ k podpisu zmluvy predloží </w:t>
      </w:r>
      <w:r w:rsidRPr="00874F3B">
        <w:rPr>
          <w:rFonts w:cs="Arial"/>
          <w:b/>
          <w:iCs/>
          <w:szCs w:val="20"/>
        </w:rPr>
        <w:t>čestné vyhlásenie</w:t>
      </w:r>
      <w:r w:rsidRPr="00874F3B">
        <w:rPr>
          <w:rFonts w:cs="Arial"/>
          <w:iCs/>
          <w:szCs w:val="20"/>
        </w:rPr>
        <w:t>, ktorým čestne a pravdivo prehlási, že vyššie uvedené skutočnosti overil pri navrhovaných subdodávateľoch uvedených v bode 2.5 tohoto článku zmluvy  a ani jeden z navrhnutých subdodávateľov nespĺňa vyššie uvedené skutočnosti</w:t>
      </w:r>
      <w:r w:rsidRPr="00874F3B">
        <w:rPr>
          <w:rFonts w:cs="Arial"/>
          <w:szCs w:val="20"/>
        </w:rPr>
        <w:t>.</w:t>
      </w:r>
    </w:p>
    <w:p w14:paraId="56FBDEE6"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17A2F5D3"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61BD5214" w14:textId="77777777" w:rsidR="00646A67" w:rsidRPr="00646A67" w:rsidRDefault="0072285E" w:rsidP="00504420">
      <w:pPr>
        <w:numPr>
          <w:ilvl w:val="1"/>
          <w:numId w:val="73"/>
        </w:numPr>
        <w:spacing w:after="0"/>
        <w:ind w:left="426" w:hanging="426"/>
        <w:jc w:val="both"/>
        <w:rPr>
          <w:rFonts w:cs="Arial"/>
          <w:szCs w:val="20"/>
          <w:lang w:eastAsia="cs-CZ"/>
        </w:rPr>
      </w:pPr>
      <w:r>
        <w:rPr>
          <w:rFonts w:cs="Arial"/>
          <w:szCs w:val="20"/>
          <w:lang w:eastAsia="cs-CZ"/>
        </w:rPr>
        <w:t>PSPD (</w:t>
      </w:r>
      <w:r w:rsidR="00646A67" w:rsidRPr="00646A67">
        <w:rPr>
          <w:rFonts w:cs="Arial"/>
          <w:szCs w:val="20"/>
          <w:lang w:eastAsia="cs-CZ"/>
        </w:rPr>
        <w:t>KRPK</w:t>
      </w:r>
      <w:r>
        <w:rPr>
          <w:rFonts w:cs="Arial"/>
          <w:szCs w:val="20"/>
          <w:lang w:eastAsia="cs-CZ"/>
        </w:rPr>
        <w:t>)</w:t>
      </w:r>
      <w:r w:rsidR="00646A67" w:rsidRPr="00646A67">
        <w:rPr>
          <w:rFonts w:cs="Arial"/>
          <w:szCs w:val="20"/>
          <w:lang w:eastAsia="cs-CZ"/>
        </w:rPr>
        <w:t xml:space="preserve"> je informačný systém objednávateľa, ktorý dodávateľ bez výhrad akceptuje.</w:t>
      </w:r>
    </w:p>
    <w:p w14:paraId="3702AC79"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 xml:space="preserve">Zmluva o poskytnutí služieb upravuje práva a povinnosti medzi účastníkmi zmluvy, pričom bez jednotlivých čiastkových zákaziek nevzniká dodávateľovi nárok na lesnícke služby. </w:t>
      </w:r>
    </w:p>
    <w:p w14:paraId="7C9F6450" w14:textId="77777777" w:rsidR="00646A67" w:rsidRPr="00646A67" w:rsidRDefault="00646A67" w:rsidP="00646A67">
      <w:pPr>
        <w:tabs>
          <w:tab w:val="num" w:pos="851"/>
        </w:tabs>
        <w:spacing w:after="0"/>
        <w:jc w:val="both"/>
        <w:rPr>
          <w:rFonts w:cs="Arial"/>
          <w:szCs w:val="20"/>
        </w:rPr>
      </w:pPr>
    </w:p>
    <w:p w14:paraId="09D84069"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3</w:t>
      </w:r>
    </w:p>
    <w:p w14:paraId="482BAC9F" w14:textId="77777777" w:rsidR="00646A67" w:rsidRPr="00646A67" w:rsidRDefault="00646A67" w:rsidP="00646A67">
      <w:pPr>
        <w:keepNext/>
        <w:spacing w:after="0"/>
        <w:jc w:val="center"/>
        <w:outlineLvl w:val="5"/>
        <w:rPr>
          <w:rFonts w:cs="Arial"/>
          <w:b/>
          <w:szCs w:val="20"/>
        </w:rPr>
      </w:pPr>
      <w:r w:rsidRPr="00646A67">
        <w:rPr>
          <w:rFonts w:cs="Arial"/>
          <w:b/>
          <w:szCs w:val="20"/>
        </w:rPr>
        <w:t xml:space="preserve">ČAS VYKONANIA PREDMETU ZMLUVY </w:t>
      </w:r>
    </w:p>
    <w:p w14:paraId="4E8A3D9B" w14:textId="77777777" w:rsidR="00646A67" w:rsidRPr="0053307A" w:rsidRDefault="00646A67" w:rsidP="00504420">
      <w:pPr>
        <w:numPr>
          <w:ilvl w:val="1"/>
          <w:numId w:val="86"/>
        </w:numPr>
        <w:spacing w:after="0"/>
        <w:jc w:val="both"/>
        <w:rPr>
          <w:rFonts w:cs="Arial"/>
          <w:szCs w:val="20"/>
          <w:lang w:eastAsia="cs-CZ"/>
        </w:rPr>
      </w:pPr>
      <w:r w:rsidRPr="0053307A">
        <w:rPr>
          <w:rFonts w:cs="Arial"/>
          <w:szCs w:val="20"/>
          <w:lang w:eastAsia="cs-CZ"/>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86A4817" w14:textId="77777777" w:rsidR="00646A67" w:rsidRPr="0053307A" w:rsidRDefault="00646A67" w:rsidP="00646A67">
      <w:pPr>
        <w:spacing w:after="0"/>
        <w:jc w:val="both"/>
        <w:rPr>
          <w:rFonts w:cs="Arial"/>
          <w:szCs w:val="20"/>
          <w:lang w:eastAsia="cs-CZ"/>
        </w:rPr>
      </w:pPr>
    </w:p>
    <w:p w14:paraId="105C5999" w14:textId="77777777" w:rsidR="00646A67" w:rsidRPr="0053307A" w:rsidRDefault="00646A67" w:rsidP="00646A67">
      <w:pPr>
        <w:spacing w:after="0"/>
        <w:jc w:val="center"/>
        <w:rPr>
          <w:rFonts w:cs="Arial"/>
          <w:b/>
          <w:szCs w:val="20"/>
        </w:rPr>
      </w:pPr>
      <w:r w:rsidRPr="0053307A">
        <w:rPr>
          <w:rFonts w:cs="Arial"/>
          <w:b/>
          <w:szCs w:val="20"/>
        </w:rPr>
        <w:t>Čl. 4</w:t>
      </w:r>
    </w:p>
    <w:p w14:paraId="41E601BF" w14:textId="77777777" w:rsidR="00646A67" w:rsidRPr="0053307A" w:rsidRDefault="00646A67" w:rsidP="00646A67">
      <w:pPr>
        <w:spacing w:after="0"/>
        <w:jc w:val="center"/>
        <w:rPr>
          <w:rFonts w:cs="Arial"/>
          <w:b/>
          <w:szCs w:val="20"/>
        </w:rPr>
      </w:pPr>
      <w:r w:rsidRPr="0053307A">
        <w:rPr>
          <w:rFonts w:cs="Arial"/>
          <w:b/>
          <w:szCs w:val="20"/>
        </w:rPr>
        <w:t xml:space="preserve">MIESTO ČIATSKOVÉHO PLNENIA </w:t>
      </w:r>
    </w:p>
    <w:p w14:paraId="2FDDDAF3" w14:textId="77777777" w:rsidR="00646A67" w:rsidRPr="0053307A" w:rsidRDefault="00646A67" w:rsidP="00646A67">
      <w:pPr>
        <w:spacing w:after="0"/>
        <w:jc w:val="center"/>
        <w:rPr>
          <w:rFonts w:cs="Arial"/>
          <w:b/>
          <w:szCs w:val="20"/>
        </w:rPr>
      </w:pPr>
    </w:p>
    <w:p w14:paraId="6D255898" w14:textId="77777777" w:rsidR="00646A67" w:rsidRPr="0053307A" w:rsidRDefault="00646A67" w:rsidP="00504420">
      <w:pPr>
        <w:numPr>
          <w:ilvl w:val="1"/>
          <w:numId w:val="75"/>
        </w:numPr>
        <w:spacing w:after="0"/>
        <w:jc w:val="both"/>
        <w:rPr>
          <w:rFonts w:cs="Arial"/>
          <w:szCs w:val="20"/>
          <w:lang w:eastAsia="cs-CZ"/>
        </w:rPr>
      </w:pPr>
      <w:r w:rsidRPr="0053307A">
        <w:rPr>
          <w:rFonts w:cs="Arial"/>
          <w:szCs w:val="20"/>
          <w:lang w:eastAsia="cs-CZ"/>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4CC4A186" w14:textId="77777777" w:rsidR="00646A67" w:rsidRPr="0053307A" w:rsidRDefault="00646A67" w:rsidP="00646A67">
      <w:pPr>
        <w:spacing w:after="0"/>
        <w:jc w:val="center"/>
        <w:rPr>
          <w:rFonts w:cs="Arial"/>
          <w:b/>
          <w:szCs w:val="20"/>
        </w:rPr>
      </w:pPr>
    </w:p>
    <w:p w14:paraId="2E757782" w14:textId="77777777" w:rsidR="00646A67" w:rsidRPr="0053307A" w:rsidRDefault="00646A67" w:rsidP="00646A67">
      <w:pPr>
        <w:spacing w:after="0"/>
        <w:jc w:val="center"/>
        <w:rPr>
          <w:rFonts w:cs="Arial"/>
          <w:b/>
          <w:szCs w:val="20"/>
        </w:rPr>
      </w:pPr>
      <w:r w:rsidRPr="0053307A">
        <w:rPr>
          <w:rFonts w:cs="Arial"/>
          <w:b/>
          <w:szCs w:val="20"/>
        </w:rPr>
        <w:t>Čl. 5</w:t>
      </w:r>
    </w:p>
    <w:p w14:paraId="6B768A4B" w14:textId="77777777" w:rsidR="00646A67" w:rsidRPr="0053307A" w:rsidRDefault="00646A67" w:rsidP="00646A67">
      <w:pPr>
        <w:spacing w:after="0"/>
        <w:jc w:val="center"/>
        <w:rPr>
          <w:rFonts w:cs="Arial"/>
          <w:b/>
          <w:szCs w:val="20"/>
        </w:rPr>
      </w:pPr>
      <w:r w:rsidRPr="0053307A">
        <w:rPr>
          <w:rFonts w:cs="Arial"/>
          <w:b/>
          <w:szCs w:val="20"/>
        </w:rPr>
        <w:t xml:space="preserve"> ČIASTKOVÉ  PLNENIA </w:t>
      </w:r>
    </w:p>
    <w:p w14:paraId="3DA457CE" w14:textId="77777777" w:rsidR="00646A67" w:rsidRPr="0053307A" w:rsidRDefault="00646A67" w:rsidP="00646A67">
      <w:pPr>
        <w:spacing w:after="0"/>
        <w:jc w:val="center"/>
        <w:rPr>
          <w:rFonts w:cs="Arial"/>
          <w:b/>
          <w:szCs w:val="20"/>
        </w:rPr>
      </w:pPr>
    </w:p>
    <w:p w14:paraId="64C95DB7"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Dodávateľ sa zaväzuje predmet zmluvy  vykonať do termínu uvedenom v prílohe č. 3, pričom v prípade viacerých porastov a termínov vykonania musí tieto dodržať.     </w:t>
      </w:r>
    </w:p>
    <w:p w14:paraId="1C1D1431"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V prílohe č. 3  objednávateľ uviedol  požadované činností,   objem prác  a ostatné technologické parametre pre  jednotlivé  porasty  ako aj časy pre odovzdanie a prevzatie čiastkového plnenia - porastu.  </w:t>
      </w:r>
    </w:p>
    <w:p w14:paraId="229C660F" w14:textId="77777777" w:rsidR="00646A67" w:rsidRPr="00646A67" w:rsidRDefault="00646A67" w:rsidP="00504420">
      <w:pPr>
        <w:numPr>
          <w:ilvl w:val="1"/>
          <w:numId w:val="76"/>
        </w:numPr>
        <w:spacing w:after="0"/>
        <w:jc w:val="both"/>
        <w:rPr>
          <w:rFonts w:cs="Arial"/>
          <w:szCs w:val="20"/>
          <w:lang w:eastAsia="cs-CZ"/>
        </w:rPr>
      </w:pPr>
      <w:r w:rsidRPr="0053307A">
        <w:rPr>
          <w:rFonts w:cs="Arial"/>
          <w:szCs w:val="20"/>
          <w:lang w:eastAsia="cs-CZ"/>
        </w:rPr>
        <w:t>Dodávateľ je povinný sa riadne oboznámiť s  rozsahom a termínmi</w:t>
      </w:r>
      <w:r w:rsidRPr="00646A67">
        <w:rPr>
          <w:rFonts w:cs="Arial"/>
          <w:szCs w:val="20"/>
          <w:lang w:eastAsia="cs-CZ"/>
        </w:rPr>
        <w:t xml:space="preserve"> - vykonania požadovanej lesníckej služby.    </w:t>
      </w:r>
    </w:p>
    <w:p w14:paraId="65040126" w14:textId="77777777" w:rsidR="00646A67" w:rsidRPr="00646A67" w:rsidRDefault="00646A67" w:rsidP="00504420">
      <w:pPr>
        <w:numPr>
          <w:ilvl w:val="1"/>
          <w:numId w:val="76"/>
        </w:numPr>
        <w:spacing w:after="0"/>
        <w:jc w:val="both"/>
        <w:rPr>
          <w:rFonts w:cs="Arial"/>
          <w:szCs w:val="20"/>
          <w:lang w:eastAsia="cs-CZ"/>
        </w:rPr>
      </w:pPr>
      <w:r w:rsidRPr="00646A67">
        <w:rPr>
          <w:rFonts w:cs="Arial"/>
          <w:szCs w:val="20"/>
          <w:lang w:eastAsia="cs-CZ"/>
        </w:rPr>
        <w:t>Všetka právne významná komunikácia v vykonávania predmetu zmluvy musí prebiehať písomne alebo elektronickými prostriedkami zachytávajúcimi obsah.</w:t>
      </w:r>
    </w:p>
    <w:p w14:paraId="65ACF561" w14:textId="77777777" w:rsidR="00646A67" w:rsidRPr="00646A67" w:rsidRDefault="00646A67" w:rsidP="00646A67">
      <w:pPr>
        <w:keepNext/>
        <w:spacing w:after="0"/>
        <w:jc w:val="center"/>
        <w:outlineLvl w:val="5"/>
        <w:rPr>
          <w:rFonts w:cs="Arial"/>
          <w:b/>
          <w:bCs/>
          <w:szCs w:val="20"/>
        </w:rPr>
      </w:pPr>
    </w:p>
    <w:p w14:paraId="374E7DA1"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6</w:t>
      </w:r>
    </w:p>
    <w:p w14:paraId="593658D6" w14:textId="77777777" w:rsidR="00646A67" w:rsidRPr="00874F3B" w:rsidRDefault="00646A67" w:rsidP="00646A67">
      <w:pPr>
        <w:keepNext/>
        <w:spacing w:after="0"/>
        <w:jc w:val="center"/>
        <w:outlineLvl w:val="5"/>
        <w:rPr>
          <w:rFonts w:cs="Arial"/>
          <w:b/>
          <w:bCs/>
          <w:szCs w:val="20"/>
        </w:rPr>
      </w:pPr>
      <w:r w:rsidRPr="00874F3B">
        <w:rPr>
          <w:rFonts w:cs="Arial"/>
          <w:b/>
          <w:bCs/>
          <w:szCs w:val="20"/>
        </w:rPr>
        <w:t>CENA ZA PREDMET PLNENIA</w:t>
      </w:r>
    </w:p>
    <w:p w14:paraId="14FAF14C" w14:textId="77777777" w:rsidR="00646A67" w:rsidRPr="00874F3B" w:rsidRDefault="00646A67" w:rsidP="00504420">
      <w:pPr>
        <w:numPr>
          <w:ilvl w:val="0"/>
          <w:numId w:val="71"/>
        </w:numPr>
        <w:spacing w:after="0"/>
        <w:ind w:left="0" w:firstLine="0"/>
        <w:jc w:val="both"/>
        <w:rPr>
          <w:rFonts w:cs="Arial"/>
          <w:vanish/>
          <w:szCs w:val="20"/>
        </w:rPr>
      </w:pPr>
      <w:bookmarkStart w:id="0" w:name="_Ref332317965"/>
    </w:p>
    <w:p w14:paraId="7A07A522" w14:textId="77777777" w:rsidR="00646A67" w:rsidRPr="00874F3B" w:rsidRDefault="00646A67" w:rsidP="00504420">
      <w:pPr>
        <w:numPr>
          <w:ilvl w:val="0"/>
          <w:numId w:val="71"/>
        </w:numPr>
        <w:spacing w:after="0"/>
        <w:ind w:left="0" w:firstLine="0"/>
        <w:jc w:val="both"/>
        <w:rPr>
          <w:rFonts w:cs="Arial"/>
          <w:vanish/>
          <w:szCs w:val="20"/>
        </w:rPr>
      </w:pPr>
    </w:p>
    <w:p w14:paraId="1256EFDB" w14:textId="782FD8BA"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Celková cena vyplýva z Prílohy č. 3 a v prípade viacerých porastov je stanovená ako  súčet cien za jednotlivé porasty</w:t>
      </w:r>
      <w:r w:rsidR="001A4310" w:rsidRPr="00874F3B">
        <w:rPr>
          <w:rFonts w:cs="Arial"/>
          <w:szCs w:val="20"/>
          <w:lang w:eastAsia="cs-CZ"/>
        </w:rPr>
        <w:t xml:space="preserve"> a jednotlivé lesnícke služby</w:t>
      </w:r>
      <w:r w:rsidRPr="00874F3B">
        <w:rPr>
          <w:rFonts w:cs="Arial"/>
          <w:szCs w:val="20"/>
          <w:lang w:eastAsia="cs-CZ"/>
        </w:rPr>
        <w:t xml:space="preserve">. </w:t>
      </w:r>
    </w:p>
    <w:p w14:paraId="2C3C6A9E" w14:textId="77777777" w:rsidR="000673F2" w:rsidRPr="00874F3B" w:rsidRDefault="000673F2" w:rsidP="00646A67">
      <w:pPr>
        <w:spacing w:after="0"/>
        <w:ind w:left="360"/>
        <w:jc w:val="both"/>
        <w:rPr>
          <w:rFonts w:cs="Arial"/>
          <w:szCs w:val="20"/>
          <w:lang w:eastAsia="cs-CZ"/>
        </w:rPr>
      </w:pPr>
    </w:p>
    <w:p w14:paraId="24D302DF" w14:textId="77777777" w:rsidR="00646A67" w:rsidRPr="00874F3B" w:rsidRDefault="00646A67" w:rsidP="00646A67">
      <w:pPr>
        <w:spacing w:after="0"/>
        <w:ind w:left="360"/>
        <w:jc w:val="both"/>
        <w:rPr>
          <w:rFonts w:cs="Arial"/>
          <w:szCs w:val="20"/>
          <w:lang w:eastAsia="cs-CZ"/>
        </w:rPr>
      </w:pPr>
      <w:r w:rsidRPr="00874F3B">
        <w:rPr>
          <w:rFonts w:cs="Arial"/>
          <w:szCs w:val="20"/>
          <w:lang w:eastAsia="cs-CZ"/>
        </w:rPr>
        <w:t>Celková cena:</w:t>
      </w:r>
    </w:p>
    <w:p w14:paraId="4E21E5D3" w14:textId="77777777" w:rsidR="00646A67" w:rsidRPr="00874F3B" w:rsidRDefault="00646A67" w:rsidP="00646A67">
      <w:pPr>
        <w:spacing w:after="0"/>
        <w:jc w:val="both"/>
        <w:rPr>
          <w:rFonts w:cs="Arial"/>
          <w:szCs w:val="20"/>
          <w:lang w:eastAsia="cs-CZ"/>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646A67" w:rsidRPr="00874F3B" w14:paraId="46BDB213" w14:textId="77777777" w:rsidTr="00AF0E7E">
        <w:tc>
          <w:tcPr>
            <w:tcW w:w="984" w:type="pct"/>
          </w:tcPr>
          <w:p w14:paraId="057AAE11" w14:textId="77777777" w:rsidR="00646A67" w:rsidRPr="00874F3B" w:rsidRDefault="00646A67" w:rsidP="00646A67">
            <w:pPr>
              <w:spacing w:after="0" w:line="480" w:lineRule="auto"/>
              <w:rPr>
                <w:rFonts w:cs="Arial"/>
                <w:szCs w:val="20"/>
              </w:rPr>
            </w:pPr>
            <w:r w:rsidRPr="00874F3B">
              <w:rPr>
                <w:rFonts w:cs="Arial"/>
                <w:szCs w:val="20"/>
              </w:rPr>
              <w:t>Cena bez DPH:</w:t>
            </w:r>
          </w:p>
        </w:tc>
        <w:tc>
          <w:tcPr>
            <w:tcW w:w="1018" w:type="pct"/>
            <w:tcBorders>
              <w:bottom w:val="dashed" w:sz="4" w:space="0" w:color="auto"/>
            </w:tcBorders>
          </w:tcPr>
          <w:p w14:paraId="4E74708E" w14:textId="77777777" w:rsidR="00646A67" w:rsidRPr="00874F3B" w:rsidRDefault="00646A67" w:rsidP="00646A67">
            <w:pPr>
              <w:spacing w:after="0" w:line="480" w:lineRule="auto"/>
              <w:jc w:val="right"/>
              <w:rPr>
                <w:rFonts w:cs="Arial"/>
                <w:szCs w:val="20"/>
              </w:rPr>
            </w:pPr>
          </w:p>
        </w:tc>
        <w:tc>
          <w:tcPr>
            <w:tcW w:w="539" w:type="pct"/>
          </w:tcPr>
          <w:p w14:paraId="640EE222"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bottom w:val="dashed" w:sz="4" w:space="0" w:color="auto"/>
            </w:tcBorders>
          </w:tcPr>
          <w:p w14:paraId="2A06176E" w14:textId="77777777" w:rsidR="00646A67" w:rsidRPr="00874F3B" w:rsidRDefault="00646A67" w:rsidP="00646A67">
            <w:pPr>
              <w:spacing w:after="0" w:line="480" w:lineRule="auto"/>
              <w:jc w:val="right"/>
              <w:rPr>
                <w:rFonts w:cs="Arial"/>
                <w:szCs w:val="20"/>
              </w:rPr>
            </w:pPr>
          </w:p>
        </w:tc>
      </w:tr>
      <w:tr w:rsidR="00646A67" w:rsidRPr="00874F3B" w14:paraId="0C7C7422" w14:textId="77777777" w:rsidTr="00AF0E7E">
        <w:tc>
          <w:tcPr>
            <w:tcW w:w="984" w:type="pct"/>
          </w:tcPr>
          <w:p w14:paraId="766557F1" w14:textId="77777777" w:rsidR="00646A67" w:rsidRPr="00874F3B" w:rsidRDefault="00646A67" w:rsidP="00646A67">
            <w:pPr>
              <w:spacing w:after="0" w:line="480" w:lineRule="auto"/>
              <w:rPr>
                <w:rFonts w:cs="Arial"/>
                <w:szCs w:val="20"/>
              </w:rPr>
            </w:pPr>
            <w:r w:rsidRPr="00874F3B">
              <w:rPr>
                <w:rFonts w:cs="Arial"/>
                <w:szCs w:val="20"/>
              </w:rPr>
              <w:t>DPH 20%:</w:t>
            </w:r>
          </w:p>
        </w:tc>
        <w:tc>
          <w:tcPr>
            <w:tcW w:w="1018" w:type="pct"/>
            <w:tcBorders>
              <w:top w:val="dashed" w:sz="4" w:space="0" w:color="auto"/>
              <w:bottom w:val="dashed" w:sz="4" w:space="0" w:color="auto"/>
            </w:tcBorders>
          </w:tcPr>
          <w:p w14:paraId="28EBBEF9" w14:textId="77777777" w:rsidR="00646A67" w:rsidRPr="00874F3B" w:rsidRDefault="00646A67" w:rsidP="00646A67">
            <w:pPr>
              <w:spacing w:after="0" w:line="480" w:lineRule="auto"/>
              <w:jc w:val="right"/>
              <w:rPr>
                <w:rFonts w:cs="Arial"/>
                <w:szCs w:val="20"/>
              </w:rPr>
            </w:pPr>
          </w:p>
        </w:tc>
        <w:tc>
          <w:tcPr>
            <w:tcW w:w="539" w:type="pct"/>
          </w:tcPr>
          <w:p w14:paraId="770A2B33"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top w:val="dashed" w:sz="4" w:space="0" w:color="auto"/>
              <w:bottom w:val="dashed" w:sz="4" w:space="0" w:color="auto"/>
            </w:tcBorders>
          </w:tcPr>
          <w:p w14:paraId="5C282E13" w14:textId="77777777" w:rsidR="00646A67" w:rsidRPr="00874F3B" w:rsidRDefault="00646A67" w:rsidP="00646A67">
            <w:pPr>
              <w:spacing w:after="0" w:line="480" w:lineRule="auto"/>
              <w:jc w:val="right"/>
              <w:rPr>
                <w:rFonts w:cs="Arial"/>
                <w:szCs w:val="20"/>
              </w:rPr>
            </w:pPr>
          </w:p>
        </w:tc>
      </w:tr>
      <w:tr w:rsidR="00646A67" w:rsidRPr="00874F3B" w14:paraId="35502EC2" w14:textId="77777777" w:rsidTr="00AF0E7E">
        <w:tc>
          <w:tcPr>
            <w:tcW w:w="984" w:type="pct"/>
          </w:tcPr>
          <w:p w14:paraId="1D7FFF0A" w14:textId="77777777" w:rsidR="00646A67" w:rsidRPr="00874F3B" w:rsidRDefault="00646A67" w:rsidP="00646A67">
            <w:pPr>
              <w:spacing w:after="0" w:line="480" w:lineRule="auto"/>
              <w:rPr>
                <w:rFonts w:cs="Arial"/>
                <w:szCs w:val="20"/>
              </w:rPr>
            </w:pPr>
            <w:r w:rsidRPr="00874F3B">
              <w:rPr>
                <w:rFonts w:cs="Arial"/>
                <w:szCs w:val="20"/>
              </w:rPr>
              <w:t>Cena celkom:</w:t>
            </w:r>
          </w:p>
        </w:tc>
        <w:tc>
          <w:tcPr>
            <w:tcW w:w="1018" w:type="pct"/>
            <w:tcBorders>
              <w:top w:val="dashed" w:sz="4" w:space="0" w:color="auto"/>
              <w:bottom w:val="dashed" w:sz="4" w:space="0" w:color="auto"/>
            </w:tcBorders>
          </w:tcPr>
          <w:p w14:paraId="5267EF6F" w14:textId="77777777" w:rsidR="00646A67" w:rsidRPr="00874F3B" w:rsidRDefault="00646A67" w:rsidP="00646A67">
            <w:pPr>
              <w:spacing w:after="0" w:line="480" w:lineRule="auto"/>
              <w:jc w:val="right"/>
              <w:rPr>
                <w:rFonts w:cs="Arial"/>
                <w:b/>
                <w:szCs w:val="20"/>
              </w:rPr>
            </w:pPr>
          </w:p>
        </w:tc>
        <w:tc>
          <w:tcPr>
            <w:tcW w:w="539" w:type="pct"/>
          </w:tcPr>
          <w:p w14:paraId="78595621" w14:textId="77777777" w:rsidR="00646A67" w:rsidRPr="00874F3B" w:rsidRDefault="00646A67" w:rsidP="00646A67">
            <w:pPr>
              <w:spacing w:after="0" w:line="480" w:lineRule="auto"/>
              <w:rPr>
                <w:rFonts w:cs="Arial"/>
                <w:b/>
                <w:szCs w:val="20"/>
              </w:rPr>
            </w:pPr>
            <w:r w:rsidRPr="00874F3B">
              <w:rPr>
                <w:rFonts w:cs="Arial"/>
                <w:szCs w:val="20"/>
              </w:rPr>
              <w:t>slovom:</w:t>
            </w:r>
          </w:p>
        </w:tc>
        <w:tc>
          <w:tcPr>
            <w:tcW w:w="2459" w:type="pct"/>
            <w:tcBorders>
              <w:top w:val="dashed" w:sz="4" w:space="0" w:color="auto"/>
              <w:bottom w:val="dashed" w:sz="4" w:space="0" w:color="auto"/>
            </w:tcBorders>
          </w:tcPr>
          <w:p w14:paraId="164A23E8" w14:textId="77777777" w:rsidR="00646A67" w:rsidRPr="00874F3B" w:rsidRDefault="00646A67" w:rsidP="00646A67">
            <w:pPr>
              <w:spacing w:after="0" w:line="480" w:lineRule="auto"/>
              <w:jc w:val="right"/>
              <w:rPr>
                <w:rFonts w:cs="Arial"/>
                <w:b/>
                <w:szCs w:val="20"/>
              </w:rPr>
            </w:pPr>
          </w:p>
        </w:tc>
      </w:tr>
    </w:tbl>
    <w:p w14:paraId="601E9A26" w14:textId="77777777" w:rsidR="00646A67" w:rsidRPr="00874F3B" w:rsidRDefault="00646A67" w:rsidP="00646A67">
      <w:pPr>
        <w:spacing w:after="0"/>
        <w:rPr>
          <w:rFonts w:cs="Arial"/>
          <w:szCs w:val="20"/>
        </w:rPr>
      </w:pPr>
    </w:p>
    <w:p w14:paraId="110C7D33" w14:textId="77777777"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Ak dodávateľ nie je platcom DPH uvedie sa len cena celkom.</w:t>
      </w:r>
    </w:p>
    <w:p w14:paraId="272BB564" w14:textId="77777777" w:rsidR="001A4310" w:rsidRPr="00874F3B" w:rsidRDefault="001A4310" w:rsidP="00504420">
      <w:pPr>
        <w:numPr>
          <w:ilvl w:val="1"/>
          <w:numId w:val="77"/>
        </w:numPr>
        <w:spacing w:after="0"/>
        <w:jc w:val="both"/>
        <w:rPr>
          <w:rFonts w:cs="Arial"/>
          <w:szCs w:val="20"/>
          <w:lang w:eastAsia="cs-CZ"/>
        </w:rPr>
      </w:pPr>
      <w:r w:rsidRPr="00874F3B">
        <w:rPr>
          <w:rFonts w:cs="Arial"/>
          <w:szCs w:val="20"/>
          <w:lang w:eastAsia="cs-CZ"/>
        </w:rPr>
        <w:t>V prípade, že sa pri samotnej realizácii zistí odchýlka v zadanej ploche na realizáciu v ha podľa porastov, ktorú dodávateľ preukáže, bude celková cena upravená podľa skutočnej plochy porastov do výšky 10%</w:t>
      </w:r>
      <w:r w:rsidR="009E579D" w:rsidRPr="00874F3B">
        <w:rPr>
          <w:rFonts w:cs="Arial"/>
          <w:szCs w:val="20"/>
          <w:lang w:eastAsia="cs-CZ"/>
        </w:rPr>
        <w:t xml:space="preserve"> pri zachovaní cien za technickú jednotku lesníckej služby v € bez DPH, ktorá je nemenná.</w:t>
      </w:r>
    </w:p>
    <w:bookmarkEnd w:id="0"/>
    <w:p w14:paraId="52DA8914" w14:textId="77777777" w:rsidR="00646A67" w:rsidRPr="00646A67" w:rsidRDefault="00646A67" w:rsidP="00646A67">
      <w:pPr>
        <w:spacing w:after="0"/>
        <w:rPr>
          <w:rFonts w:cs="Arial"/>
          <w:szCs w:val="20"/>
        </w:rPr>
      </w:pPr>
    </w:p>
    <w:p w14:paraId="24C9B69C"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7</w:t>
      </w:r>
    </w:p>
    <w:p w14:paraId="696F3930" w14:textId="77777777" w:rsidR="00646A67" w:rsidRPr="00646A67" w:rsidRDefault="00646A67" w:rsidP="00646A67">
      <w:pPr>
        <w:keepNext/>
        <w:spacing w:after="0"/>
        <w:jc w:val="center"/>
        <w:outlineLvl w:val="5"/>
        <w:rPr>
          <w:rFonts w:cs="Arial"/>
          <w:b/>
          <w:bCs/>
          <w:szCs w:val="20"/>
        </w:rPr>
      </w:pPr>
      <w:r w:rsidRPr="00646A67">
        <w:rPr>
          <w:rFonts w:cs="Arial"/>
          <w:b/>
          <w:bCs/>
          <w:szCs w:val="20"/>
        </w:rPr>
        <w:t>PLATOBNÉ  PODMIENKY</w:t>
      </w:r>
    </w:p>
    <w:p w14:paraId="6AF1E151"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Dodávateľovi prislúcha úhrada len za skutočne vykonané a prevzaté lesnícke služby podľa Prílohy č. 3. Cenu za dodanie predmetu zmluvy, uhradí objednávateľ postupne na základe samofaktúr v súlade s Dohodou o samofakturácií do 30 dní od vystavenia samofaktúry objednávateľom, s výnimkou uvedenou v bode 7.5 tejto zmluvy. </w:t>
      </w:r>
    </w:p>
    <w:p w14:paraId="5C5DDC6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Vystavenie samofaktúry bude realizované  na základe prevzatia toho ktorého porastu  po vykonaní požadovaných lesníckych služieb riadne bez vád. </w:t>
      </w:r>
    </w:p>
    <w:p w14:paraId="17DE597B"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Faktúra bude obsahovať obligatórne náležitosti podľa § 74 zákona č. 222/2004 Z. z. o dani z pridanej hodnoty (ďalej len „zákon o DPH“), a náležitosti podľa tejto zmluvy, najmä :</w:t>
      </w:r>
    </w:p>
    <w:p w14:paraId="481B7E4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zmluvných strán, adresa, sídlo, IČO, IČ DPH dodávateľa a odberateľa</w:t>
      </w:r>
    </w:p>
    <w:p w14:paraId="61C84547" w14:textId="77777777" w:rsidR="00646A67" w:rsidRPr="00646A67" w:rsidRDefault="00646A67" w:rsidP="00504420">
      <w:pPr>
        <w:numPr>
          <w:ilvl w:val="0"/>
          <w:numId w:val="79"/>
        </w:numPr>
        <w:spacing w:after="0"/>
        <w:jc w:val="both"/>
        <w:rPr>
          <w:rFonts w:cs="Arial"/>
          <w:szCs w:val="20"/>
        </w:rPr>
      </w:pPr>
      <w:r w:rsidRPr="00646A67">
        <w:rPr>
          <w:rFonts w:cs="Arial"/>
          <w:szCs w:val="20"/>
        </w:rPr>
        <w:t>číslo faktúry,</w:t>
      </w:r>
    </w:p>
    <w:p w14:paraId="5B16ACAD" w14:textId="77777777" w:rsidR="00646A67" w:rsidRPr="00646A67" w:rsidRDefault="00646A67" w:rsidP="00504420">
      <w:pPr>
        <w:numPr>
          <w:ilvl w:val="0"/>
          <w:numId w:val="79"/>
        </w:numPr>
        <w:spacing w:after="0"/>
        <w:jc w:val="both"/>
        <w:rPr>
          <w:rFonts w:cs="Arial"/>
          <w:szCs w:val="20"/>
        </w:rPr>
      </w:pPr>
      <w:r w:rsidRPr="00646A67">
        <w:rPr>
          <w:rFonts w:cs="Arial"/>
          <w:szCs w:val="20"/>
        </w:rPr>
        <w:t>dátum vystavenia faktúry,</w:t>
      </w:r>
    </w:p>
    <w:p w14:paraId="0FEB5AAB" w14:textId="77777777" w:rsidR="00646A67" w:rsidRPr="00646A67" w:rsidRDefault="00646A67" w:rsidP="00504420">
      <w:pPr>
        <w:numPr>
          <w:ilvl w:val="0"/>
          <w:numId w:val="79"/>
        </w:numPr>
        <w:spacing w:after="0"/>
        <w:jc w:val="both"/>
        <w:rPr>
          <w:rFonts w:cs="Arial"/>
          <w:szCs w:val="20"/>
        </w:rPr>
      </w:pPr>
      <w:r w:rsidRPr="00646A67">
        <w:rPr>
          <w:rFonts w:cs="Arial"/>
          <w:szCs w:val="20"/>
        </w:rPr>
        <w:t>deň odoslania, deň splatnosti faktúry a deň dodania,</w:t>
      </w:r>
    </w:p>
    <w:p w14:paraId="53020239"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peňažného ústavu a číslo účtu, na ktorý sa má platiť,</w:t>
      </w:r>
    </w:p>
    <w:p w14:paraId="0F1C3614" w14:textId="77777777" w:rsidR="00646A67" w:rsidRPr="00646A67" w:rsidRDefault="00646A67" w:rsidP="00504420">
      <w:pPr>
        <w:numPr>
          <w:ilvl w:val="0"/>
          <w:numId w:val="79"/>
        </w:numPr>
        <w:spacing w:after="0"/>
        <w:jc w:val="both"/>
        <w:rPr>
          <w:rFonts w:cs="Arial"/>
          <w:szCs w:val="20"/>
        </w:rPr>
      </w:pPr>
      <w:r w:rsidRPr="00646A67">
        <w:rPr>
          <w:rFonts w:cs="Arial"/>
          <w:szCs w:val="20"/>
        </w:rPr>
        <w:t>celková cena bez DPH, celková DPH a celková fakturovaná suma,</w:t>
      </w:r>
    </w:p>
    <w:p w14:paraId="485349EC" w14:textId="77777777" w:rsidR="00646A67" w:rsidRPr="00646A67" w:rsidRDefault="00646A67" w:rsidP="00504420">
      <w:pPr>
        <w:numPr>
          <w:ilvl w:val="0"/>
          <w:numId w:val="79"/>
        </w:numPr>
        <w:spacing w:after="0"/>
        <w:jc w:val="both"/>
        <w:rPr>
          <w:rFonts w:cs="Arial"/>
          <w:szCs w:val="20"/>
        </w:rPr>
      </w:pPr>
      <w:r w:rsidRPr="00646A67">
        <w:rPr>
          <w:rFonts w:cs="Arial"/>
          <w:szCs w:val="20"/>
        </w:rPr>
        <w:t>rozpis fakturovaných čiastok,</w:t>
      </w:r>
    </w:p>
    <w:p w14:paraId="3E47C67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dodávky,</w:t>
      </w:r>
    </w:p>
    <w:p w14:paraId="62959400" w14:textId="77777777" w:rsidR="00646A67" w:rsidRPr="00646A67" w:rsidRDefault="00646A67" w:rsidP="00504420">
      <w:pPr>
        <w:numPr>
          <w:ilvl w:val="0"/>
          <w:numId w:val="79"/>
        </w:numPr>
        <w:spacing w:after="0"/>
        <w:jc w:val="both"/>
        <w:rPr>
          <w:rFonts w:cs="Arial"/>
          <w:szCs w:val="20"/>
        </w:rPr>
      </w:pPr>
      <w:r w:rsidRPr="00646A67">
        <w:rPr>
          <w:rFonts w:cs="Arial"/>
          <w:szCs w:val="20"/>
        </w:rPr>
        <w:t>Informácia o projekte (názov a číslo) a programe, z ktorého sú služby realizované.</w:t>
      </w:r>
    </w:p>
    <w:p w14:paraId="1F5BBCD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D691D3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493746A"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07E5FCC0"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D1DF6F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21992C51" w14:textId="22CF39B5" w:rsidR="00646A67" w:rsidRPr="00646A67" w:rsidRDefault="00646A67" w:rsidP="00874F3B">
      <w:pPr>
        <w:spacing w:after="0"/>
        <w:ind w:left="360"/>
        <w:jc w:val="both"/>
        <w:rPr>
          <w:rFonts w:cs="Arial"/>
          <w:szCs w:val="20"/>
          <w:lang w:eastAsia="cs-CZ"/>
        </w:rPr>
      </w:pPr>
    </w:p>
    <w:p w14:paraId="0C45E231" w14:textId="77777777" w:rsidR="00646A67" w:rsidRPr="00646A67" w:rsidRDefault="00646A67" w:rsidP="00646A67">
      <w:pPr>
        <w:tabs>
          <w:tab w:val="left" w:pos="284"/>
        </w:tabs>
        <w:spacing w:after="0"/>
        <w:jc w:val="both"/>
        <w:rPr>
          <w:rFonts w:cs="Arial"/>
          <w:szCs w:val="20"/>
        </w:rPr>
      </w:pPr>
    </w:p>
    <w:p w14:paraId="70031F34" w14:textId="77777777" w:rsidR="00646A67" w:rsidRPr="00646A67" w:rsidRDefault="00646A67" w:rsidP="00646A67">
      <w:pPr>
        <w:tabs>
          <w:tab w:val="left" w:pos="284"/>
        </w:tabs>
        <w:spacing w:after="0"/>
        <w:jc w:val="both"/>
        <w:rPr>
          <w:rFonts w:cs="Arial"/>
          <w:szCs w:val="20"/>
        </w:rPr>
      </w:pPr>
    </w:p>
    <w:p w14:paraId="42D110F1" w14:textId="77777777" w:rsidR="00646A67" w:rsidRPr="00646A67" w:rsidRDefault="00646A67" w:rsidP="00646A67">
      <w:pPr>
        <w:tabs>
          <w:tab w:val="left" w:pos="284"/>
        </w:tabs>
        <w:spacing w:after="0"/>
        <w:jc w:val="both"/>
        <w:rPr>
          <w:rFonts w:cs="Arial"/>
          <w:szCs w:val="20"/>
        </w:rPr>
      </w:pPr>
    </w:p>
    <w:p w14:paraId="6983BB8D" w14:textId="77777777" w:rsidR="00646A67" w:rsidRPr="00646A67" w:rsidRDefault="00646A67" w:rsidP="00646A67">
      <w:pPr>
        <w:spacing w:after="0"/>
        <w:jc w:val="center"/>
        <w:rPr>
          <w:rFonts w:cs="Arial"/>
          <w:b/>
          <w:szCs w:val="20"/>
        </w:rPr>
      </w:pPr>
      <w:r w:rsidRPr="00646A67">
        <w:rPr>
          <w:rFonts w:cs="Arial"/>
          <w:b/>
          <w:szCs w:val="20"/>
        </w:rPr>
        <w:t>Čl. 8</w:t>
      </w:r>
    </w:p>
    <w:p w14:paraId="7DBEED6E" w14:textId="77777777" w:rsidR="00646A67" w:rsidRPr="00646A67" w:rsidRDefault="00646A67" w:rsidP="00646A67">
      <w:pPr>
        <w:spacing w:after="0"/>
        <w:jc w:val="center"/>
        <w:rPr>
          <w:rFonts w:cs="Arial"/>
          <w:b/>
          <w:szCs w:val="20"/>
        </w:rPr>
      </w:pPr>
      <w:r w:rsidRPr="00646A67">
        <w:rPr>
          <w:rFonts w:cs="Arial"/>
          <w:b/>
          <w:szCs w:val="20"/>
        </w:rPr>
        <w:t>UKONČENIE ZMLUVY</w:t>
      </w:r>
    </w:p>
    <w:p w14:paraId="20A793AB"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Ukončenie zmluvy môže nastať: písomnou dohodou objednávateľa a dodávateľa, písomným odstúpením od zmluvy alebo iným spôsobom stanoveným zákonom. </w:t>
      </w:r>
    </w:p>
    <w:p w14:paraId="57D8C097"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16146E9"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Odstúpenie je možné len v prípadoch uvedených v tejto zmluve alebo v prípadoch ustanovených zákonom, napríklad podľa § 19 zákona. </w:t>
      </w:r>
    </w:p>
    <w:p w14:paraId="7BEA1B4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F2478CF"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Odstúpe</w:t>
      </w:r>
      <w:r w:rsidRPr="00646A67">
        <w:rPr>
          <w:rFonts w:cs="Arial"/>
          <w:szCs w:val="20"/>
          <w:lang w:eastAsia="cs-CZ"/>
        </w:rPr>
        <w:softHyphen/>
        <w:t>nie od tejto zmluvy musí mať písomnú for</w:t>
      </w:r>
      <w:r w:rsidRPr="00646A67">
        <w:rPr>
          <w:rFonts w:cs="Arial"/>
          <w:szCs w:val="20"/>
          <w:lang w:eastAsia="cs-CZ"/>
        </w:rPr>
        <w:softHyphen/>
        <w:t>mu, musí byť doruč</w:t>
      </w:r>
      <w:r w:rsidRPr="00646A67">
        <w:rPr>
          <w:rFonts w:cs="Arial"/>
          <w:szCs w:val="20"/>
          <w:lang w:eastAsia="cs-CZ"/>
        </w:rPr>
        <w:softHyphen/>
        <w:t>ené druhej zmluvnej strane a musí v ňom byť uvede</w:t>
      </w:r>
      <w:r w:rsidRPr="00646A67">
        <w:rPr>
          <w:rFonts w:cs="Arial"/>
          <w:szCs w:val="20"/>
          <w:lang w:eastAsia="cs-CZ"/>
        </w:rPr>
        <w:softHyphen/>
        <w:t>ný kon</w:t>
      </w:r>
      <w:r w:rsidRPr="00646A67">
        <w:rPr>
          <w:rFonts w:cs="Arial"/>
          <w:szCs w:val="20"/>
          <w:lang w:eastAsia="cs-CZ"/>
        </w:rPr>
        <w:softHyphen/>
        <w:t>krétny dôvod odstúpe</w:t>
      </w:r>
      <w:r w:rsidRPr="00646A67">
        <w:rPr>
          <w:rFonts w:cs="Arial"/>
          <w:szCs w:val="20"/>
          <w:lang w:eastAsia="cs-CZ"/>
        </w:rPr>
        <w:softHyphen/>
        <w:t>nia, inak je neplatné.</w:t>
      </w:r>
    </w:p>
    <w:p w14:paraId="153B822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Zmluvné strany sa dohodli, že za podstatné porušenie tejto zmluvy sa považuje najmä:</w:t>
      </w:r>
    </w:p>
    <w:p w14:paraId="26FBF92B" w14:textId="77777777" w:rsidR="00646A67" w:rsidRPr="00646A67" w:rsidRDefault="00646A67" w:rsidP="00504420">
      <w:pPr>
        <w:numPr>
          <w:ilvl w:val="0"/>
          <w:numId w:val="81"/>
        </w:numPr>
        <w:spacing w:after="0"/>
        <w:jc w:val="both"/>
        <w:rPr>
          <w:rFonts w:cs="Arial"/>
          <w:szCs w:val="20"/>
        </w:rPr>
      </w:pPr>
      <w:r w:rsidRPr="00646A67">
        <w:rPr>
          <w:rFonts w:cs="Arial"/>
          <w:szCs w:val="20"/>
        </w:rPr>
        <w:t>omeškanie dodávateľa s ukončením a odovzdaním lesníckych služieb</w:t>
      </w:r>
      <w:r w:rsidR="00A11AF7">
        <w:rPr>
          <w:rFonts w:cs="Arial"/>
          <w:szCs w:val="20"/>
        </w:rPr>
        <w:t xml:space="preserve"> alebo ich častí</w:t>
      </w:r>
      <w:r w:rsidRPr="00646A67">
        <w:rPr>
          <w:rFonts w:cs="Arial"/>
          <w:szCs w:val="20"/>
        </w:rPr>
        <w:t xml:space="preserve"> o viac ako 10 dní oproti termínu uvedenému v Prílohe č. 3 pre ten ktorý porast ,</w:t>
      </w:r>
    </w:p>
    <w:p w14:paraId="2B929D8C" w14:textId="3B296B49" w:rsidR="00646A67" w:rsidRPr="00646A67" w:rsidRDefault="00646A67" w:rsidP="00504420">
      <w:pPr>
        <w:numPr>
          <w:ilvl w:val="0"/>
          <w:numId w:val="81"/>
        </w:numPr>
        <w:spacing w:after="0"/>
        <w:jc w:val="both"/>
        <w:rPr>
          <w:rFonts w:cs="Arial"/>
          <w:szCs w:val="20"/>
        </w:rPr>
      </w:pPr>
      <w:r w:rsidRPr="00646A67">
        <w:rPr>
          <w:rFonts w:cs="Arial"/>
          <w:szCs w:val="20"/>
        </w:rPr>
        <w:t>omeškanie dodávateľa so začatím vykonávani</w:t>
      </w:r>
      <w:r w:rsidR="00A11AF7">
        <w:rPr>
          <w:rFonts w:cs="Arial"/>
          <w:szCs w:val="20"/>
        </w:rPr>
        <w:t>a</w:t>
      </w:r>
      <w:r w:rsidRPr="00646A67">
        <w:rPr>
          <w:rFonts w:cs="Arial"/>
          <w:szCs w:val="20"/>
        </w:rPr>
        <w:t xml:space="preserve"> </w:t>
      </w:r>
      <w:r w:rsidR="00A11AF7">
        <w:rPr>
          <w:rFonts w:cs="Arial"/>
          <w:szCs w:val="20"/>
        </w:rPr>
        <w:t xml:space="preserve">lesníckych </w:t>
      </w:r>
      <w:r w:rsidRPr="00646A67">
        <w:rPr>
          <w:rFonts w:cs="Arial"/>
          <w:szCs w:val="20"/>
        </w:rPr>
        <w:t>služ</w:t>
      </w:r>
      <w:r w:rsidR="00A11AF7">
        <w:rPr>
          <w:rFonts w:cs="Arial"/>
          <w:szCs w:val="20"/>
        </w:rPr>
        <w:t>ieb alebo ich častí</w:t>
      </w:r>
      <w:r w:rsidRPr="00646A67">
        <w:rPr>
          <w:rFonts w:cs="Arial"/>
          <w:szCs w:val="20"/>
        </w:rPr>
        <w:t xml:space="preserve"> oproti termínu uvedenému v prílohe č. 3  pre ten ktorý porast  o viac ako 5 dní,</w:t>
      </w:r>
    </w:p>
    <w:p w14:paraId="32B2BCCE" w14:textId="3F05AF48" w:rsidR="00646A67" w:rsidRPr="00646A67" w:rsidRDefault="00646A67" w:rsidP="00504420">
      <w:pPr>
        <w:numPr>
          <w:ilvl w:val="0"/>
          <w:numId w:val="81"/>
        </w:numPr>
        <w:spacing w:after="0"/>
        <w:jc w:val="both"/>
        <w:rPr>
          <w:rFonts w:cs="Arial"/>
          <w:szCs w:val="20"/>
        </w:rPr>
      </w:pPr>
      <w:r w:rsidRPr="00646A67">
        <w:rPr>
          <w:rFonts w:cs="Arial"/>
          <w:szCs w:val="20"/>
        </w:rPr>
        <w:t>porušenie technologickej disciplíny dodávateľom dohodnutej v bode 2.3. c) tejto zmluvy a Prílohy č. 3 zadávacím listom</w:t>
      </w:r>
      <w:r w:rsidR="00A11AF7">
        <w:rPr>
          <w:rFonts w:cs="Arial"/>
          <w:szCs w:val="20"/>
        </w:rPr>
        <w:t xml:space="preserve"> – cenovou ponuko</w:t>
      </w:r>
      <w:r w:rsidR="008271F8">
        <w:rPr>
          <w:rFonts w:cs="Arial"/>
          <w:szCs w:val="20"/>
        </w:rPr>
        <w:t>u</w:t>
      </w:r>
    </w:p>
    <w:p w14:paraId="0E02067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vykonanie prác dodávateľom, ktoré neboli objednávateľom zadané, </w:t>
      </w:r>
    </w:p>
    <w:p w14:paraId="7EBF2F6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vykonávanie prác subdodávateľmi, ktorí neboli uvedení v tejto zmluve, alebo jej dodatkoch v zmysle článku II tejto zmluvy, </w:t>
      </w:r>
    </w:p>
    <w:p w14:paraId="2312CBAA" w14:textId="20F23B12" w:rsidR="00646A67" w:rsidRPr="00646A67" w:rsidRDefault="00646A67" w:rsidP="00504420">
      <w:pPr>
        <w:numPr>
          <w:ilvl w:val="0"/>
          <w:numId w:val="81"/>
        </w:numPr>
        <w:spacing w:after="0"/>
        <w:jc w:val="both"/>
        <w:rPr>
          <w:rFonts w:cs="Arial"/>
          <w:szCs w:val="20"/>
        </w:rPr>
      </w:pPr>
      <w:r w:rsidRPr="00646A67">
        <w:rPr>
          <w:rFonts w:cs="Arial"/>
          <w:szCs w:val="20"/>
        </w:rPr>
        <w:t xml:space="preserve">poškodenie </w:t>
      </w:r>
      <w:r w:rsidR="00A11AF7">
        <w:rPr>
          <w:rFonts w:cs="Arial"/>
          <w:szCs w:val="20"/>
        </w:rPr>
        <w:t>okolitých porastov,</w:t>
      </w:r>
      <w:r w:rsidRPr="00646A67">
        <w:rPr>
          <w:rFonts w:cs="Arial"/>
          <w:szCs w:val="20"/>
        </w:rPr>
        <w:t xml:space="preserve"> alebo ciest a objektov lesného hospodárstva činnosťou dodávateľa, osobou (fyzickou lebo právnickou), ktorú použije na výkon činnosti podľa tejto zmluvy alebo subdodávateľom, pri ktorom vznikla objednávateľovi škoda,</w:t>
      </w:r>
    </w:p>
    <w:p w14:paraId="231C04D0" w14:textId="77777777" w:rsidR="00646A67" w:rsidRPr="00646A67" w:rsidRDefault="00646A67" w:rsidP="00504420">
      <w:pPr>
        <w:numPr>
          <w:ilvl w:val="0"/>
          <w:numId w:val="81"/>
        </w:numPr>
        <w:spacing w:after="0"/>
        <w:jc w:val="both"/>
        <w:rPr>
          <w:rFonts w:cs="Arial"/>
          <w:szCs w:val="20"/>
        </w:rPr>
      </w:pPr>
      <w:r w:rsidRPr="00646A67">
        <w:rPr>
          <w:rFonts w:cs="Arial"/>
          <w:szCs w:val="20"/>
        </w:rPr>
        <w:t>nevykonanie služieb v rozsahu dohodnutom  a/alebo vyplývajúcom z tejto zmluvy,</w:t>
      </w:r>
    </w:p>
    <w:p w14:paraId="04F1610E" w14:textId="77777777" w:rsidR="00646A67" w:rsidRPr="00646A67" w:rsidRDefault="00646A67" w:rsidP="00504420">
      <w:pPr>
        <w:numPr>
          <w:ilvl w:val="0"/>
          <w:numId w:val="81"/>
        </w:numPr>
        <w:spacing w:after="0"/>
        <w:jc w:val="both"/>
        <w:rPr>
          <w:rFonts w:cs="Arial"/>
          <w:szCs w:val="20"/>
        </w:rPr>
      </w:pPr>
      <w:r w:rsidRPr="00646A67">
        <w:rPr>
          <w:rFonts w:cs="Arial"/>
          <w:szCs w:val="20"/>
        </w:rPr>
        <w:t>krádež dreva alebo iného majetku objednávateľa dodávateľom, jeho zamestnancami alebo subdodávateľmi,</w:t>
      </w:r>
    </w:p>
    <w:p w14:paraId="3B25001F" w14:textId="77777777" w:rsidR="00646A67" w:rsidRPr="00646A67" w:rsidRDefault="00646A67" w:rsidP="00504420">
      <w:pPr>
        <w:numPr>
          <w:ilvl w:val="0"/>
          <w:numId w:val="81"/>
        </w:numPr>
        <w:spacing w:after="0"/>
        <w:jc w:val="both"/>
        <w:rPr>
          <w:rFonts w:cs="Arial"/>
          <w:szCs w:val="20"/>
        </w:rPr>
      </w:pPr>
      <w:r w:rsidRPr="00646A6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5827B48" w14:textId="77777777" w:rsidR="00646A67" w:rsidRPr="00646A67" w:rsidRDefault="00646A67" w:rsidP="00504420">
      <w:pPr>
        <w:numPr>
          <w:ilvl w:val="0"/>
          <w:numId w:val="81"/>
        </w:numPr>
        <w:spacing w:after="0"/>
        <w:jc w:val="both"/>
        <w:rPr>
          <w:rFonts w:cs="Arial"/>
          <w:szCs w:val="20"/>
        </w:rPr>
      </w:pPr>
      <w:r w:rsidRPr="00646A67">
        <w:rPr>
          <w:rFonts w:cs="Arial"/>
          <w:szCs w:val="20"/>
        </w:rPr>
        <w:t>iné konanie v rozpore so všeobecne platnými právnymi predpismi,</w:t>
      </w:r>
    </w:p>
    <w:p w14:paraId="49C040B6" w14:textId="07D0DAB7" w:rsidR="00646A67" w:rsidRPr="00646A67" w:rsidRDefault="00646A67" w:rsidP="00504420">
      <w:pPr>
        <w:numPr>
          <w:ilvl w:val="0"/>
          <w:numId w:val="81"/>
        </w:numPr>
        <w:spacing w:after="0"/>
        <w:jc w:val="both"/>
        <w:rPr>
          <w:rFonts w:cs="Arial"/>
          <w:szCs w:val="20"/>
        </w:rPr>
      </w:pPr>
      <w:r w:rsidRPr="00646A67">
        <w:rPr>
          <w:rFonts w:cs="Arial"/>
          <w:szCs w:val="20"/>
        </w:rPr>
        <w:t>preukázané nekvalitné vykonanie lesníckych služieb  dodávateľom. Dodávateľ sa tejto zodpovednosti zbaví, ak riadne a včas upozornil objednávateľa na chybné zadanie zo strany objednávateľa a objednávateľ aj naďalej trval na poskytnutí služby.</w:t>
      </w:r>
    </w:p>
    <w:p w14:paraId="6F7F71DD" w14:textId="64F330B4" w:rsidR="00646A67" w:rsidRPr="00646A67" w:rsidRDefault="00646A67" w:rsidP="00504420">
      <w:pPr>
        <w:numPr>
          <w:ilvl w:val="0"/>
          <w:numId w:val="81"/>
        </w:numPr>
        <w:spacing w:after="0"/>
        <w:jc w:val="both"/>
        <w:rPr>
          <w:rFonts w:cs="Arial"/>
          <w:szCs w:val="20"/>
        </w:rPr>
      </w:pPr>
    </w:p>
    <w:p w14:paraId="07400CC5" w14:textId="60A05429" w:rsidR="00646A67" w:rsidRPr="00646A67" w:rsidRDefault="00646A67" w:rsidP="00874F3B">
      <w:pPr>
        <w:spacing w:after="0"/>
        <w:ind w:left="720"/>
        <w:jc w:val="both"/>
        <w:rPr>
          <w:rFonts w:cs="Arial"/>
          <w:szCs w:val="20"/>
        </w:rPr>
      </w:pPr>
    </w:p>
    <w:p w14:paraId="3F36A12E" w14:textId="77777777" w:rsidR="00646A67" w:rsidRPr="00646A67" w:rsidRDefault="00646A67" w:rsidP="00504420">
      <w:pPr>
        <w:numPr>
          <w:ilvl w:val="0"/>
          <w:numId w:val="81"/>
        </w:numPr>
        <w:spacing w:after="0"/>
        <w:jc w:val="both"/>
        <w:rPr>
          <w:rFonts w:cs="Arial"/>
          <w:szCs w:val="20"/>
        </w:rPr>
      </w:pPr>
      <w:r w:rsidRPr="00646A67">
        <w:rPr>
          <w:rFonts w:cs="Arial"/>
          <w:szCs w:val="20"/>
        </w:rPr>
        <w:t>opakované porušenie akejkoľvek povinností dodávateľa podľa tejto zmluvy.</w:t>
      </w:r>
    </w:p>
    <w:p w14:paraId="2DD243B8"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90A7DAA" w14:textId="77777777" w:rsidR="00646A67" w:rsidRPr="00646A67" w:rsidRDefault="00646A67" w:rsidP="00646A67">
      <w:pPr>
        <w:spacing w:after="0"/>
        <w:jc w:val="center"/>
        <w:rPr>
          <w:rFonts w:cs="Arial"/>
          <w:b/>
          <w:szCs w:val="20"/>
        </w:rPr>
      </w:pPr>
    </w:p>
    <w:p w14:paraId="1283B39C" w14:textId="77777777" w:rsidR="00646A67" w:rsidRPr="00646A67" w:rsidRDefault="00646A67" w:rsidP="00646A67">
      <w:pPr>
        <w:spacing w:after="0"/>
        <w:jc w:val="center"/>
        <w:rPr>
          <w:rFonts w:cs="Arial"/>
          <w:b/>
          <w:szCs w:val="20"/>
        </w:rPr>
      </w:pPr>
      <w:r w:rsidRPr="00646A67">
        <w:rPr>
          <w:rFonts w:cs="Arial"/>
          <w:b/>
          <w:szCs w:val="20"/>
        </w:rPr>
        <w:t>Čl. 9</w:t>
      </w:r>
    </w:p>
    <w:p w14:paraId="618E1AC5" w14:textId="77777777" w:rsidR="00646A67" w:rsidRPr="00646A67" w:rsidRDefault="00646A67" w:rsidP="00646A67">
      <w:pPr>
        <w:spacing w:after="0"/>
        <w:jc w:val="center"/>
        <w:rPr>
          <w:rFonts w:cs="Arial"/>
          <w:b/>
          <w:szCs w:val="20"/>
        </w:rPr>
      </w:pPr>
      <w:r w:rsidRPr="00646A67">
        <w:rPr>
          <w:rFonts w:cs="Arial"/>
          <w:b/>
          <w:szCs w:val="20"/>
        </w:rPr>
        <w:t>PREBRATIE A VYKONANIE PREDMETU ZMLUVY</w:t>
      </w:r>
    </w:p>
    <w:p w14:paraId="23A5F320" w14:textId="2F7A607D"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preukázateľne odovzdá pracovisko dodávateľovi. Preukázateľnosť odovzdania pracoviska potvrdia obidve zmluvné strany podpisom.  </w:t>
      </w:r>
    </w:p>
    <w:p w14:paraId="306CDA42"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5AFDE254"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646A67" w:rsidDel="00E6047A">
        <w:rPr>
          <w:rFonts w:cs="Arial"/>
          <w:szCs w:val="20"/>
          <w:lang w:eastAsia="cs-CZ"/>
        </w:rPr>
        <w:t xml:space="preserve"> </w:t>
      </w:r>
      <w:r w:rsidRPr="00646A67">
        <w:rPr>
          <w:rFonts w:cs="Arial"/>
          <w:szCs w:val="20"/>
          <w:lang w:eastAsia="cs-CZ"/>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r w:rsidR="008D7A16">
        <w:rPr>
          <w:rFonts w:cs="Arial"/>
          <w:szCs w:val="20"/>
          <w:lang w:eastAsia="cs-CZ"/>
        </w:rPr>
        <w:t xml:space="preserve"> – cenovej ponuke</w:t>
      </w:r>
      <w:r w:rsidRPr="00646A67">
        <w:rPr>
          <w:rFonts w:cs="Arial"/>
          <w:szCs w:val="20"/>
          <w:lang w:eastAsia="cs-CZ"/>
        </w:rPr>
        <w:t>.</w:t>
      </w:r>
    </w:p>
    <w:p w14:paraId="58E08DE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9AFB0A7" w14:textId="65162743"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w:t>
      </w:r>
      <w:r w:rsidR="008D7A16">
        <w:rPr>
          <w:rFonts w:cs="Arial"/>
          <w:szCs w:val="20"/>
          <w:lang w:eastAsia="cs-CZ"/>
        </w:rPr>
        <w:t xml:space="preserve"> – cenovej ponuke</w:t>
      </w:r>
      <w:r w:rsidRPr="00646A67">
        <w:rPr>
          <w:rFonts w:cs="Arial"/>
          <w:szCs w:val="20"/>
          <w:lang w:eastAsia="cs-CZ"/>
        </w:rPr>
        <w:t xml:space="preserve">, je objednávateľ oprávnený dožadovať sa toho, aby dodávateľ odstránil vzniknuté nedostatky. Objednávateľ  pre účely výkonu kontroly podľa predchádzajúcej vety vstupuje na miesto výkonu služby </w:t>
      </w:r>
      <w:r w:rsidR="00BD027F">
        <w:rPr>
          <w:rFonts w:cs="Arial"/>
          <w:szCs w:val="20"/>
          <w:lang w:eastAsia="cs-CZ"/>
        </w:rPr>
        <w:t>stanov</w:t>
      </w:r>
      <w:r w:rsidR="00745E31">
        <w:rPr>
          <w:rFonts w:cs="Arial"/>
          <w:szCs w:val="20"/>
          <w:lang w:eastAsia="cs-CZ"/>
        </w:rPr>
        <w:t xml:space="preserve">enom v </w:t>
      </w:r>
      <w:r w:rsidR="00BD027F">
        <w:rPr>
          <w:rFonts w:cs="Arial"/>
          <w:szCs w:val="20"/>
          <w:lang w:eastAsia="cs-CZ"/>
        </w:rPr>
        <w:t xml:space="preserve"> </w:t>
      </w:r>
      <w:r w:rsidRPr="00646A67">
        <w:rPr>
          <w:rFonts w:cs="Arial"/>
          <w:szCs w:val="20"/>
          <w:lang w:eastAsia="cs-CZ"/>
        </w:rPr>
        <w:t> Príloh</w:t>
      </w:r>
      <w:r w:rsidR="00BD027F">
        <w:rPr>
          <w:rFonts w:cs="Arial"/>
          <w:szCs w:val="20"/>
          <w:lang w:eastAsia="cs-CZ"/>
        </w:rPr>
        <w:t>e</w:t>
      </w:r>
      <w:r w:rsidRPr="00646A67">
        <w:rPr>
          <w:rFonts w:cs="Arial"/>
          <w:szCs w:val="20"/>
          <w:lang w:eastAsia="cs-CZ"/>
        </w:rPr>
        <w:t xml:space="preserve"> č. 3.</w:t>
      </w:r>
    </w:p>
    <w:p w14:paraId="2418CE3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je oprávnený pri hrubom porušení povinnosti dodávateľa okamžite zastaviť výkon dodávania </w:t>
      </w:r>
      <w:r w:rsidR="00BD027F">
        <w:rPr>
          <w:rFonts w:cs="Arial"/>
          <w:szCs w:val="20"/>
          <w:lang w:eastAsia="cs-CZ"/>
        </w:rPr>
        <w:t xml:space="preserve">lesníckej </w:t>
      </w:r>
      <w:r w:rsidRPr="00646A67">
        <w:rPr>
          <w:rFonts w:cs="Arial"/>
          <w:szCs w:val="20"/>
          <w:lang w:eastAsia="cs-CZ"/>
        </w:rPr>
        <w:t>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r w:rsidR="008D7A16">
        <w:rPr>
          <w:rFonts w:cs="Arial"/>
          <w:szCs w:val="20"/>
          <w:lang w:eastAsia="cs-CZ"/>
        </w:rPr>
        <w:t xml:space="preserve"> – cenovej ponuky</w:t>
      </w:r>
      <w:r w:rsidRPr="00646A67">
        <w:rPr>
          <w:rFonts w:cs="Arial"/>
          <w:szCs w:val="20"/>
          <w:lang w:eastAsia="cs-CZ"/>
        </w:rPr>
        <w:t>.</w:t>
      </w:r>
    </w:p>
    <w:p w14:paraId="66AAC0E8"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upozorniť objednávateľa bez zbytočného odkladu na nevhodné pokyny, dané mu objednávateľom na vykonanie</w:t>
      </w:r>
      <w:r w:rsidR="008D7A16">
        <w:rPr>
          <w:rFonts w:cs="Arial"/>
          <w:szCs w:val="20"/>
          <w:lang w:eastAsia="cs-CZ"/>
        </w:rPr>
        <w:t xml:space="preserve"> lesníckej</w:t>
      </w:r>
      <w:r w:rsidRPr="00646A67">
        <w:rPr>
          <w:rFonts w:cs="Arial"/>
          <w:szCs w:val="20"/>
          <w:lang w:eastAsia="cs-CZ"/>
        </w:rPr>
        <w:t xml:space="preserve"> služby, taktiež ak pri vykonávaní</w:t>
      </w:r>
      <w:r w:rsidR="008D7A16">
        <w:rPr>
          <w:rFonts w:cs="Arial"/>
          <w:szCs w:val="20"/>
          <w:lang w:eastAsia="cs-CZ"/>
        </w:rPr>
        <w:t xml:space="preserve"> lesníckej</w:t>
      </w:r>
      <w:r w:rsidRPr="00646A67">
        <w:rPr>
          <w:rFonts w:cs="Arial"/>
          <w:szCs w:val="20"/>
          <w:lang w:eastAsia="cs-CZ"/>
        </w:rPr>
        <w:t xml:space="preserve"> služby zistí skryté prekážky, znemožňujúce vykonanie</w:t>
      </w:r>
      <w:r w:rsidR="008D7A16">
        <w:rPr>
          <w:rFonts w:cs="Arial"/>
          <w:szCs w:val="20"/>
          <w:lang w:eastAsia="cs-CZ"/>
        </w:rPr>
        <w:t xml:space="preserve"> lesníckej</w:t>
      </w:r>
      <w:r w:rsidRPr="00646A67">
        <w:rPr>
          <w:rFonts w:cs="Arial"/>
          <w:szCs w:val="20"/>
          <w:lang w:eastAsia="cs-CZ"/>
        </w:rPr>
        <w:t xml:space="preserve"> služby. Upozornenie môže byť vykonané telefonicky alebo písomne (faxom, listom alebo elektronicky).</w:t>
      </w:r>
    </w:p>
    <w:p w14:paraId="3FB76A55"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w:t>
      </w:r>
      <w:r w:rsidR="008D7A16">
        <w:rPr>
          <w:rFonts w:cs="Arial"/>
          <w:szCs w:val="20"/>
          <w:lang w:eastAsia="cs-CZ"/>
        </w:rPr>
        <w:t xml:space="preserve">lesníckych </w:t>
      </w:r>
      <w:r w:rsidRPr="00646A67">
        <w:rPr>
          <w:rFonts w:cs="Arial"/>
          <w:szCs w:val="20"/>
          <w:lang w:eastAsia="cs-CZ"/>
        </w:rPr>
        <w:t xml:space="preserve">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7A7727DA"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840C264"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776E5B41"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5FAFC027"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746B759A" w14:textId="77777777" w:rsidR="00646A67" w:rsidRPr="00646A67" w:rsidRDefault="00646A67" w:rsidP="00646A67">
      <w:pPr>
        <w:spacing w:after="0"/>
        <w:rPr>
          <w:rFonts w:cs="Arial"/>
          <w:szCs w:val="20"/>
        </w:rPr>
      </w:pPr>
    </w:p>
    <w:p w14:paraId="598B8231" w14:textId="77777777" w:rsidR="00646A67" w:rsidRPr="00646A67" w:rsidRDefault="00646A67" w:rsidP="00646A67">
      <w:pPr>
        <w:keepNext/>
        <w:spacing w:after="0"/>
        <w:jc w:val="center"/>
        <w:outlineLvl w:val="6"/>
        <w:rPr>
          <w:rFonts w:cs="Arial"/>
          <w:b/>
          <w:bCs/>
          <w:szCs w:val="20"/>
        </w:rPr>
      </w:pPr>
      <w:r w:rsidRPr="00646A67">
        <w:rPr>
          <w:rFonts w:cs="Arial"/>
          <w:b/>
          <w:bCs/>
          <w:szCs w:val="20"/>
        </w:rPr>
        <w:t>Čl. 10</w:t>
      </w:r>
    </w:p>
    <w:p w14:paraId="580E6558" w14:textId="77777777" w:rsidR="00646A67" w:rsidRPr="00646A67" w:rsidRDefault="00646A67" w:rsidP="00646A67">
      <w:pPr>
        <w:keepNext/>
        <w:spacing w:after="0"/>
        <w:jc w:val="center"/>
        <w:outlineLvl w:val="6"/>
        <w:rPr>
          <w:rFonts w:cs="Arial"/>
          <w:b/>
          <w:bCs/>
          <w:szCs w:val="20"/>
        </w:rPr>
      </w:pPr>
      <w:r w:rsidRPr="00646A67">
        <w:rPr>
          <w:rFonts w:cs="Arial"/>
          <w:b/>
          <w:bCs/>
          <w:szCs w:val="20"/>
        </w:rPr>
        <w:t>ZMLUVNÉ POKUTY</w:t>
      </w:r>
    </w:p>
    <w:p w14:paraId="3B52CF1D" w14:textId="1DED0FC8"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 xml:space="preserve">V prípade omeškania dodávateľa s poskytnutím </w:t>
      </w:r>
      <w:r w:rsidR="00A13E88">
        <w:rPr>
          <w:rFonts w:cs="Arial"/>
          <w:szCs w:val="20"/>
          <w:lang w:eastAsia="cs-CZ"/>
        </w:rPr>
        <w:t xml:space="preserve">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s dĺžkou trvania do 30 dní vrátane oproti termínu uvedenom v Prílohe č. 3 pre ten ktorý porast, má objednávateľ právo uplatniť voči nemu zmluvnú pokutu vo výške 5 % z ceny služby pre daný porast -  pracovisko za každý deň omeškania. V prípade omeškania dlhšieho ako 30 dní sa zmluvná pokuta podľa tohto bodu neuplatní.  </w:t>
      </w:r>
    </w:p>
    <w:p w14:paraId="72E065D2" w14:textId="64F6F91E"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s</w:t>
      </w:r>
      <w:r w:rsidR="00A13E88">
        <w:rPr>
          <w:rFonts w:cs="Arial"/>
          <w:szCs w:val="20"/>
          <w:lang w:eastAsia="cs-CZ"/>
        </w:rPr>
        <w:t> </w:t>
      </w:r>
      <w:r w:rsidRPr="00646A67">
        <w:rPr>
          <w:rFonts w:cs="Arial"/>
          <w:szCs w:val="20"/>
          <w:lang w:eastAsia="cs-CZ"/>
        </w:rPr>
        <w:t>poskytnutím</w:t>
      </w:r>
      <w:r w:rsidR="00A13E88">
        <w:rPr>
          <w:rFonts w:cs="Arial"/>
          <w:szCs w:val="20"/>
          <w:lang w:eastAsia="cs-CZ"/>
        </w:rPr>
        <w:t xml:space="preserve"> 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dodávateľom v trvaní dlhšom ako 30 dní oproti termínu uvedenom v Prílohe č. 3 pre ten ktorý porast, môže si objednávateľ uplatniť zmluvnú pokutu vo výške </w:t>
      </w:r>
      <w:r w:rsidR="00A13E88">
        <w:rPr>
          <w:rFonts w:cs="Arial"/>
          <w:szCs w:val="20"/>
          <w:lang w:eastAsia="cs-CZ"/>
        </w:rPr>
        <w:t>15</w:t>
      </w:r>
      <w:r w:rsidRPr="00646A67">
        <w:rPr>
          <w:rFonts w:cs="Arial"/>
          <w:szCs w:val="20"/>
          <w:lang w:eastAsia="cs-CZ"/>
        </w:rPr>
        <w:t xml:space="preserve"> % z ceny služieb pre dané pracovisko - porast, ktoré nebolo ukončené včas.   </w:t>
      </w:r>
    </w:p>
    <w:p w14:paraId="25AF24C6"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objednávateľa s úhradou faktúry v zmysle článku 7 tejto zmluvy si môže dodávateľ uplatniť úrok z omeškania 0,02 % z dlžnej ceny za každý deň omeškania.</w:t>
      </w:r>
    </w:p>
    <w:p w14:paraId="05AC17B2"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14:paraId="3615BE4A"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Zaplatením zmluvnej pokuty podľa tohto článku nie je dotknutý nárok objednávateľa na náhradu škody prevyšujúci výšku dohodnutej zmluvnej pokuty.</w:t>
      </w:r>
    </w:p>
    <w:p w14:paraId="7B31E051"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Objednávateľ je oprávnený zmluvné pokuty v zmysle tohto článku aj kumulovať. Ak to nie je výslovne vylúčené (10.1 a 10.2).</w:t>
      </w:r>
    </w:p>
    <w:p w14:paraId="43776F8C"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Účastníci podpisom tejto zmluvy potvrdzujú, že považujú zmluvné pokuty dojednané v tejto zmluve za zmluvné pokuty dojednané v primeranej výške, a to najmä s ohľadom na hodnotu a význam zabezpečovaných povinností účastníkov.</w:t>
      </w:r>
    </w:p>
    <w:p w14:paraId="57FF2BE5" w14:textId="77777777" w:rsidR="00646A67" w:rsidRPr="00646A67" w:rsidRDefault="00646A67" w:rsidP="00646A67">
      <w:pPr>
        <w:keepNext/>
        <w:spacing w:after="0"/>
        <w:jc w:val="center"/>
        <w:outlineLvl w:val="5"/>
        <w:rPr>
          <w:rFonts w:cs="Arial"/>
          <w:b/>
          <w:bCs/>
          <w:szCs w:val="20"/>
        </w:rPr>
      </w:pPr>
    </w:p>
    <w:p w14:paraId="7343C874"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11</w:t>
      </w:r>
    </w:p>
    <w:p w14:paraId="0A6E094C" w14:textId="77777777" w:rsidR="00646A67" w:rsidRPr="00646A67" w:rsidRDefault="00646A67" w:rsidP="00646A67">
      <w:pPr>
        <w:spacing w:after="0"/>
        <w:jc w:val="center"/>
        <w:rPr>
          <w:rFonts w:cs="Arial"/>
          <w:b/>
          <w:szCs w:val="20"/>
        </w:rPr>
      </w:pPr>
      <w:r w:rsidRPr="00646A67">
        <w:rPr>
          <w:rFonts w:cs="Arial"/>
          <w:b/>
          <w:szCs w:val="20"/>
        </w:rPr>
        <w:t>NÁHRADA ŠKODY</w:t>
      </w:r>
    </w:p>
    <w:p w14:paraId="3A676587"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BAEB95F"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zadávacích listov</w:t>
      </w:r>
      <w:r w:rsidR="00DA25D3">
        <w:rPr>
          <w:rFonts w:cs="Arial"/>
          <w:szCs w:val="20"/>
          <w:lang w:eastAsia="cs-CZ"/>
        </w:rPr>
        <w:t xml:space="preserve"> – cenových ponúk</w:t>
      </w:r>
      <w:r w:rsidRPr="00646A67">
        <w:rPr>
          <w:rFonts w:cs="Arial"/>
          <w:szCs w:val="20"/>
          <w:lang w:eastAsia="cs-CZ"/>
        </w:rPr>
        <w:t>.</w:t>
      </w:r>
    </w:p>
    <w:p w14:paraId="690A365E" w14:textId="77777777" w:rsidR="00646A67" w:rsidRPr="00646A67" w:rsidRDefault="00646A67" w:rsidP="00646A67">
      <w:pPr>
        <w:spacing w:after="0"/>
        <w:jc w:val="both"/>
        <w:rPr>
          <w:rFonts w:cs="Arial"/>
          <w:szCs w:val="20"/>
        </w:rPr>
      </w:pPr>
    </w:p>
    <w:p w14:paraId="47D4B194" w14:textId="77777777" w:rsidR="00646A67" w:rsidRPr="00646A67" w:rsidRDefault="00646A67" w:rsidP="00646A67">
      <w:pPr>
        <w:keepNext/>
        <w:spacing w:after="0"/>
        <w:jc w:val="center"/>
        <w:outlineLvl w:val="8"/>
        <w:rPr>
          <w:rFonts w:cs="Arial"/>
          <w:b/>
          <w:szCs w:val="20"/>
        </w:rPr>
      </w:pPr>
      <w:r w:rsidRPr="00646A67">
        <w:rPr>
          <w:rFonts w:cs="Arial"/>
          <w:b/>
          <w:szCs w:val="20"/>
        </w:rPr>
        <w:t>Čl. 12</w:t>
      </w:r>
    </w:p>
    <w:p w14:paraId="45AD5727" w14:textId="77777777" w:rsidR="00646A67" w:rsidRPr="00646A67" w:rsidRDefault="00646A67" w:rsidP="00646A67">
      <w:pPr>
        <w:keepNext/>
        <w:spacing w:after="0"/>
        <w:jc w:val="center"/>
        <w:outlineLvl w:val="8"/>
        <w:rPr>
          <w:rFonts w:cs="Arial"/>
          <w:b/>
          <w:szCs w:val="20"/>
        </w:rPr>
      </w:pPr>
      <w:r w:rsidRPr="00646A67">
        <w:rPr>
          <w:rFonts w:cs="Arial"/>
          <w:b/>
          <w:szCs w:val="20"/>
        </w:rPr>
        <w:t>ZODPOVEDNOSŤ ZA ŠKODU</w:t>
      </w:r>
    </w:p>
    <w:p w14:paraId="25F54B9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v plnom rozsahu zodpovedá za prípadné škody, ktoré vzniknú objednávateľovi alebo tretím osobám v súvislosti s plnením predmetu tejto zmluvy.</w:t>
      </w:r>
    </w:p>
    <w:p w14:paraId="4E6179DB"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0C8CA18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zákazkových listov.</w:t>
      </w:r>
    </w:p>
    <w:p w14:paraId="6AA94707" w14:textId="77777777" w:rsidR="00646A67" w:rsidRPr="00646A67" w:rsidRDefault="00646A67" w:rsidP="00646A67">
      <w:pPr>
        <w:keepNext/>
        <w:spacing w:after="0"/>
        <w:jc w:val="center"/>
        <w:outlineLvl w:val="8"/>
        <w:rPr>
          <w:rFonts w:cs="Arial"/>
          <w:b/>
          <w:szCs w:val="20"/>
        </w:rPr>
      </w:pPr>
    </w:p>
    <w:p w14:paraId="7B16D485" w14:textId="3D650264"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13</w:t>
      </w:r>
    </w:p>
    <w:p w14:paraId="35E3F19F" w14:textId="77777777" w:rsidR="00646A67" w:rsidRPr="00646A67" w:rsidRDefault="00646A67" w:rsidP="00646A67">
      <w:pPr>
        <w:keepNext/>
        <w:spacing w:after="0"/>
        <w:jc w:val="center"/>
        <w:outlineLvl w:val="8"/>
        <w:rPr>
          <w:rFonts w:cs="Arial"/>
          <w:b/>
          <w:caps/>
          <w:szCs w:val="20"/>
        </w:rPr>
      </w:pPr>
      <w:r w:rsidRPr="00646A67">
        <w:rPr>
          <w:rFonts w:cs="Arial"/>
          <w:b/>
          <w:caps/>
          <w:szCs w:val="20"/>
        </w:rPr>
        <w:t>Osobitné podmienky plnenia zmluvy (tzv. doložka plnenia zmluvy)</w:t>
      </w:r>
    </w:p>
    <w:p w14:paraId="04B92B9E" w14:textId="7AE6FDF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sa zaväzuje, že platobné transakcie súvisiace s predmetom obstarávania bude viesť spôsobom, ktorý bude poskytovať informácie o tom, že verejný obstarávateľ zaplatil úspešnému uchádzačovi - dodávateľovi.</w:t>
      </w:r>
    </w:p>
    <w:p w14:paraId="4ECB117B" w14:textId="48F0AEA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Cieľom tohto aspektu je dôraz verejného obstarávateľa na kontrolu dodržiavania korektných vzťahov v dodávateľskom reťazci, najmä vo vzťahu k platobným podmienkam, resp. kontrolu úhrad dodávateľa svojim zazmluvneným subdodávateľom.</w:t>
      </w:r>
    </w:p>
    <w:p w14:paraId="5F6A87A7" w14:textId="7C325106"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Objednávateľ je kedykoľvek oprávnený vyžadovať od dodávateľa preukázanie plnenia povinnosti voči svojim subdodávateľom.</w:t>
      </w:r>
    </w:p>
    <w:p w14:paraId="14E3080F" w14:textId="27EDA551"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64B8DAA0" w14:textId="3BF42F5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je povinný uhrádzať všetky platby svojim subdodávateľom do 5 pracovných dní odo dňa pripísania platby na účet zo strany objednávateľa.</w:t>
      </w:r>
    </w:p>
    <w:p w14:paraId="22A8084A" w14:textId="32F9CC74"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Pokiaľ si dodávateľ neplní svoje finančné záväzky voči subdodávateľom, objednávateľ nebude ďalej uhrádzať svoje záväzky voči dodávateľovi a zároveň nie je za tejto situácie v omeškaní s platbami.</w:t>
      </w:r>
    </w:p>
    <w:p w14:paraId="2352C265" w14:textId="77777777" w:rsidR="00646A67" w:rsidRPr="00646A67" w:rsidRDefault="00646A67" w:rsidP="00646A67">
      <w:pPr>
        <w:spacing w:after="0"/>
        <w:jc w:val="both"/>
        <w:rPr>
          <w:rFonts w:cs="Arial"/>
          <w:szCs w:val="20"/>
          <w:lang w:eastAsia="cs-CZ"/>
        </w:rPr>
      </w:pPr>
    </w:p>
    <w:p w14:paraId="38F8696B" w14:textId="67197C3C"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14</w:t>
      </w:r>
    </w:p>
    <w:p w14:paraId="2CF107B6" w14:textId="77777777" w:rsidR="00646A67" w:rsidRPr="00646A67" w:rsidRDefault="00646A67" w:rsidP="00646A67">
      <w:pPr>
        <w:spacing w:after="0"/>
        <w:jc w:val="center"/>
        <w:rPr>
          <w:rFonts w:cs="Arial"/>
          <w:b/>
          <w:szCs w:val="20"/>
        </w:rPr>
      </w:pPr>
      <w:r w:rsidRPr="00646A67">
        <w:rPr>
          <w:rFonts w:cs="Arial"/>
          <w:b/>
          <w:szCs w:val="20"/>
        </w:rPr>
        <w:t>ZÁVEREČNÉ USTANOVENIA</w:t>
      </w:r>
    </w:p>
    <w:p w14:paraId="35C1A2CA" w14:textId="5680DD9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Ak sa stane niektorá časť tejto zmluvy neplatnou, nemá to vplyv na platnosť celej uzavretej zmluvy.</w:t>
      </w:r>
    </w:p>
    <w:p w14:paraId="608EF8C5" w14:textId="1C8CF07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7EA9227" w14:textId="2D1D9D85"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CF5D449" w14:textId="43F72AB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Práva a povinnosti, resp. podmienky neupravené touto zmluvou sa riadia ustanoveniami Obchodného zákonníka. Ostatné práva a povinnosti neupravené touto zmluvou a Obchodným zákonníkom sa spravujú ustanoveniami Občianskeho zákonníka.</w:t>
      </w:r>
    </w:p>
    <w:p w14:paraId="6DDDC07F" w14:textId="6BEA347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sa dohodli, že oznámenia, resp. písomnosti súvisiace s touto zmluvou sa považujú za doručené (v prípade neprebratia adresátom) dňom nasledujúcim po dni vrátenia nedoručenej zásielky odosielateľovi.</w:t>
      </w:r>
    </w:p>
    <w:p w14:paraId="6F2EA904" w14:textId="3A2F41C1"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6C16F968" w14:textId="2D17F44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Dodávateľ je oprávnený postúpiť pohľadávky a iné práva vyplývajúce z tejto zmluvy voči LESOM Slovenskej republiky, štátny podnik len po ich predchádzajúcom písomnom súhlase.</w:t>
      </w:r>
    </w:p>
    <w:p w14:paraId="486B0DD5" w14:textId="342CB72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výslovne súhlasia so zverejnením zmluvy v jej plnom rozsahu vrátane príloh a dodatkov v centrálnom registri zmlúv vedenom na Úrade vlády SR.</w:t>
      </w:r>
    </w:p>
    <w:p w14:paraId="4DFE7261" w14:textId="09D97B5E"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Táto zmluva nadobúda platnosť dňom podpisu oboma zmluvnými stranami.</w:t>
      </w:r>
    </w:p>
    <w:p w14:paraId="3576D073" w14:textId="3E5564A2"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2A27A41F" w14:textId="4329D6AD"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Táto zmluva je vypracovaná v 4 vyhotoveniach, z ktorých dva si ponechá dodávateľ a dva objednávateľ.</w:t>
      </w:r>
    </w:p>
    <w:p w14:paraId="4DCFF2A8" w14:textId="7DA73EEE"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Neoddeliteľnou súčasťou tejto zmluvy sú nasledujúce prílohy:</w:t>
      </w:r>
    </w:p>
    <w:p w14:paraId="1F26B28C"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1: Všeobecné záväzné podmienky pre vykonávanie lesníckych činností v podmienkach štátneho podniku LESY Slovenskej republiky</w:t>
      </w:r>
    </w:p>
    <w:p w14:paraId="2A9C5B55"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2: Dohoda o samofakturácií</w:t>
      </w:r>
    </w:p>
    <w:p w14:paraId="4B68A7BE"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3: Zadávací list – cenová ponuka</w:t>
      </w:r>
    </w:p>
    <w:p w14:paraId="14262D5F" w14:textId="77777777" w:rsidR="003A60F0" w:rsidRPr="003A60F0" w:rsidRDefault="003A60F0" w:rsidP="003A60F0">
      <w:pPr>
        <w:pStyle w:val="Odsekzoznamu"/>
        <w:spacing w:after="0"/>
        <w:ind w:left="426" w:hanging="426"/>
        <w:jc w:val="both"/>
        <w:rPr>
          <w:rFonts w:cs="Arial"/>
          <w:sz w:val="20"/>
          <w:szCs w:val="20"/>
          <w:lang w:eastAsia="cs-CZ"/>
        </w:rPr>
      </w:pPr>
    </w:p>
    <w:p w14:paraId="336348D6" w14:textId="43AF9684"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2EE0952" w14:textId="77777777" w:rsidR="00646A67" w:rsidRPr="00646A67" w:rsidRDefault="00646A67" w:rsidP="00646A67">
      <w:pPr>
        <w:spacing w:after="0"/>
        <w:jc w:val="both"/>
        <w:rPr>
          <w:rFonts w:cs="Arial"/>
          <w:szCs w:val="20"/>
        </w:rPr>
      </w:pPr>
    </w:p>
    <w:p w14:paraId="00E83E86" w14:textId="77777777" w:rsidR="00646A67" w:rsidRPr="00646A67" w:rsidRDefault="00646A67" w:rsidP="00646A67">
      <w:pPr>
        <w:spacing w:after="0"/>
        <w:jc w:val="both"/>
        <w:rPr>
          <w:rFonts w:cs="Arial"/>
          <w:szCs w:val="20"/>
        </w:rPr>
      </w:pPr>
    </w:p>
    <w:p w14:paraId="68B342D7" w14:textId="77777777" w:rsidR="00646A67" w:rsidRPr="00646A67" w:rsidRDefault="00646A67" w:rsidP="00646A6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46A67" w:rsidRPr="00646A67" w14:paraId="7ED718D1" w14:textId="77777777" w:rsidTr="00AF0E7E">
        <w:tc>
          <w:tcPr>
            <w:tcW w:w="3476" w:type="dxa"/>
            <w:shd w:val="clear" w:color="auto" w:fill="auto"/>
          </w:tcPr>
          <w:p w14:paraId="401830BB" w14:textId="77777777" w:rsidR="00646A67" w:rsidRPr="00646A67" w:rsidRDefault="000A0A26" w:rsidP="000A0A26">
            <w:pPr>
              <w:spacing w:after="0"/>
              <w:rPr>
                <w:rFonts w:cs="Arial"/>
                <w:szCs w:val="20"/>
                <w:lang w:eastAsia="cs-CZ"/>
              </w:rPr>
            </w:pPr>
            <w:r>
              <w:rPr>
                <w:rFonts w:cs="Arial"/>
                <w:szCs w:val="20"/>
                <w:lang w:eastAsia="cs-CZ"/>
              </w:rPr>
              <w:t>V ........................,</w:t>
            </w:r>
            <w:r w:rsidR="00646A67" w:rsidRPr="00646A67">
              <w:rPr>
                <w:rFonts w:cs="Arial"/>
                <w:szCs w:val="20"/>
                <w:lang w:eastAsia="cs-CZ"/>
              </w:rPr>
              <w:t xml:space="preserve"> dňa .....................</w:t>
            </w:r>
          </w:p>
        </w:tc>
        <w:tc>
          <w:tcPr>
            <w:tcW w:w="1512" w:type="dxa"/>
            <w:shd w:val="clear" w:color="auto" w:fill="auto"/>
          </w:tcPr>
          <w:p w14:paraId="7B123B9D" w14:textId="77777777" w:rsidR="00646A67" w:rsidRPr="00646A67" w:rsidRDefault="00646A67" w:rsidP="00646A67">
            <w:pPr>
              <w:spacing w:after="0"/>
              <w:rPr>
                <w:rFonts w:cs="Arial"/>
                <w:szCs w:val="20"/>
                <w:lang w:eastAsia="cs-CZ"/>
              </w:rPr>
            </w:pPr>
          </w:p>
        </w:tc>
        <w:tc>
          <w:tcPr>
            <w:tcW w:w="4084" w:type="dxa"/>
            <w:shd w:val="clear" w:color="auto" w:fill="auto"/>
          </w:tcPr>
          <w:p w14:paraId="0585F365" w14:textId="77777777" w:rsidR="00646A67" w:rsidRPr="00646A67" w:rsidRDefault="00646A67" w:rsidP="00646A67">
            <w:pPr>
              <w:spacing w:after="0"/>
              <w:rPr>
                <w:rFonts w:cs="Arial"/>
                <w:szCs w:val="20"/>
                <w:lang w:eastAsia="cs-CZ"/>
              </w:rPr>
            </w:pPr>
            <w:r w:rsidRPr="00646A67">
              <w:rPr>
                <w:rFonts w:cs="Arial"/>
                <w:szCs w:val="20"/>
                <w:lang w:eastAsia="cs-CZ"/>
              </w:rPr>
              <w:t>V ........................., dňa .....................</w:t>
            </w:r>
          </w:p>
        </w:tc>
      </w:tr>
    </w:tbl>
    <w:p w14:paraId="1CE013CC" w14:textId="77777777" w:rsidR="00646A67" w:rsidRPr="00646A67" w:rsidRDefault="00646A67" w:rsidP="00646A67">
      <w:pPr>
        <w:spacing w:after="0"/>
        <w:rPr>
          <w:rFonts w:cs="Arial"/>
          <w:szCs w:val="20"/>
          <w:lang w:eastAsia="cs-CZ"/>
        </w:rPr>
      </w:pPr>
    </w:p>
    <w:p w14:paraId="5B6434FA" w14:textId="77777777" w:rsidR="00646A67" w:rsidRPr="00646A67" w:rsidRDefault="00646A67" w:rsidP="00646A67">
      <w:pPr>
        <w:spacing w:after="0"/>
        <w:rPr>
          <w:rFonts w:cs="Arial"/>
          <w:szCs w:val="20"/>
          <w:lang w:eastAsia="cs-CZ"/>
        </w:rPr>
      </w:pPr>
    </w:p>
    <w:tbl>
      <w:tblPr>
        <w:tblW w:w="0" w:type="auto"/>
        <w:tblLook w:val="01E0" w:firstRow="1" w:lastRow="1" w:firstColumn="1" w:lastColumn="1" w:noHBand="0" w:noVBand="0"/>
      </w:tblPr>
      <w:tblGrid>
        <w:gridCol w:w="3483"/>
        <w:gridCol w:w="1513"/>
        <w:gridCol w:w="4076"/>
      </w:tblGrid>
      <w:tr w:rsidR="00646A67" w:rsidRPr="00646A67" w14:paraId="5F2B487C" w14:textId="77777777" w:rsidTr="00AF0E7E">
        <w:tc>
          <w:tcPr>
            <w:tcW w:w="3528" w:type="dxa"/>
            <w:shd w:val="clear" w:color="auto" w:fill="auto"/>
          </w:tcPr>
          <w:p w14:paraId="2E5139AE" w14:textId="77777777" w:rsidR="00646A67" w:rsidRPr="00646A67" w:rsidRDefault="00646A67" w:rsidP="00646A67">
            <w:pPr>
              <w:spacing w:after="0"/>
              <w:rPr>
                <w:rFonts w:cs="Arial"/>
                <w:szCs w:val="20"/>
              </w:rPr>
            </w:pPr>
            <w:r w:rsidRPr="00646A67">
              <w:rPr>
                <w:rFonts w:cs="Arial"/>
              </w:rPr>
              <w:t>Objednávateľ</w:t>
            </w:r>
            <w:r w:rsidRPr="00646A67">
              <w:rPr>
                <w:rFonts w:eastAsia="Calibri" w:cs="Arial"/>
                <w:szCs w:val="20"/>
              </w:rPr>
              <w:t>:</w:t>
            </w:r>
          </w:p>
        </w:tc>
        <w:tc>
          <w:tcPr>
            <w:tcW w:w="1542" w:type="dxa"/>
            <w:shd w:val="clear" w:color="auto" w:fill="auto"/>
          </w:tcPr>
          <w:p w14:paraId="7D1EA066" w14:textId="77777777" w:rsidR="00646A67" w:rsidRPr="00646A67" w:rsidRDefault="00646A67" w:rsidP="00646A67">
            <w:pPr>
              <w:spacing w:after="0"/>
              <w:rPr>
                <w:rFonts w:cs="Arial"/>
                <w:szCs w:val="20"/>
              </w:rPr>
            </w:pPr>
          </w:p>
        </w:tc>
        <w:tc>
          <w:tcPr>
            <w:tcW w:w="4140" w:type="dxa"/>
            <w:shd w:val="clear" w:color="auto" w:fill="auto"/>
          </w:tcPr>
          <w:p w14:paraId="1AFC613E" w14:textId="77777777" w:rsidR="00646A67" w:rsidRPr="00646A67" w:rsidRDefault="00646A67" w:rsidP="00646A67">
            <w:pPr>
              <w:rPr>
                <w:rFonts w:cs="Arial"/>
                <w:szCs w:val="20"/>
              </w:rPr>
            </w:pPr>
            <w:r w:rsidRPr="00646A67">
              <w:rPr>
                <w:rFonts w:cs="Arial"/>
              </w:rPr>
              <w:t>D</w:t>
            </w:r>
            <w:r w:rsidRPr="00646A67">
              <w:rPr>
                <w:rFonts w:cs="Arial"/>
                <w:szCs w:val="20"/>
              </w:rPr>
              <w:t>odávateľ</w:t>
            </w:r>
            <w:r w:rsidRPr="00646A67">
              <w:rPr>
                <w:rFonts w:eastAsia="Calibri" w:cs="Arial"/>
                <w:szCs w:val="20"/>
              </w:rPr>
              <w:t>:</w:t>
            </w:r>
          </w:p>
        </w:tc>
      </w:tr>
    </w:tbl>
    <w:p w14:paraId="1A88A965" w14:textId="77777777" w:rsidR="00646A67" w:rsidRPr="00646A67" w:rsidRDefault="00646A67" w:rsidP="00646A67">
      <w:pPr>
        <w:spacing w:after="0"/>
        <w:rPr>
          <w:rFonts w:cs="Arial"/>
          <w:szCs w:val="20"/>
        </w:rPr>
      </w:pPr>
    </w:p>
    <w:p w14:paraId="07D75432" w14:textId="77777777" w:rsidR="00646A67" w:rsidRPr="00646A67" w:rsidRDefault="00646A67" w:rsidP="00646A67">
      <w:pPr>
        <w:spacing w:after="0"/>
        <w:rPr>
          <w:rFonts w:cs="Arial"/>
          <w:szCs w:val="20"/>
        </w:rPr>
      </w:pPr>
    </w:p>
    <w:p w14:paraId="6AC5C719" w14:textId="77777777" w:rsidR="00646A67" w:rsidRPr="00646A67" w:rsidRDefault="00646A67" w:rsidP="00646A67">
      <w:pPr>
        <w:spacing w:after="0"/>
        <w:rPr>
          <w:rFonts w:cs="Arial"/>
          <w:szCs w:val="20"/>
        </w:rPr>
      </w:pPr>
    </w:p>
    <w:p w14:paraId="4073E81E" w14:textId="77777777" w:rsidR="00646A67" w:rsidRPr="00646A67" w:rsidRDefault="00646A67" w:rsidP="00646A6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4"/>
        <w:gridCol w:w="1516"/>
        <w:gridCol w:w="4082"/>
      </w:tblGrid>
      <w:tr w:rsidR="00646A67" w:rsidRPr="00646A67" w14:paraId="4EE055D9" w14:textId="77777777" w:rsidTr="00AF0E7E">
        <w:tc>
          <w:tcPr>
            <w:tcW w:w="3528" w:type="dxa"/>
            <w:tcBorders>
              <w:top w:val="dashed" w:sz="4" w:space="0" w:color="auto"/>
              <w:left w:val="nil"/>
              <w:bottom w:val="nil"/>
              <w:right w:val="nil"/>
            </w:tcBorders>
            <w:hideMark/>
          </w:tcPr>
          <w:p w14:paraId="399C9F3D" w14:textId="77777777" w:rsidR="00646A67" w:rsidRPr="00646A67" w:rsidRDefault="00646A67" w:rsidP="00646A67">
            <w:pPr>
              <w:spacing w:after="0"/>
              <w:jc w:val="center"/>
              <w:rPr>
                <w:rFonts w:cs="Arial"/>
                <w:szCs w:val="20"/>
              </w:rPr>
            </w:pPr>
            <w:r>
              <w:rPr>
                <w:rFonts w:eastAsia="Calibri" w:cs="Arial"/>
                <w:szCs w:val="20"/>
              </w:rPr>
              <w:t>vedúci</w:t>
            </w:r>
            <w:r w:rsidRPr="00646A67">
              <w:rPr>
                <w:rFonts w:eastAsia="Calibri" w:cs="Arial"/>
                <w:szCs w:val="20"/>
              </w:rPr>
              <w:t xml:space="preserve"> </w:t>
            </w:r>
            <w:r>
              <w:rPr>
                <w:rFonts w:eastAsia="Calibri" w:cs="Arial"/>
                <w:szCs w:val="20"/>
              </w:rPr>
              <w:t>OZ</w:t>
            </w:r>
          </w:p>
        </w:tc>
        <w:tc>
          <w:tcPr>
            <w:tcW w:w="1542" w:type="dxa"/>
            <w:tcBorders>
              <w:top w:val="nil"/>
              <w:left w:val="nil"/>
              <w:bottom w:val="nil"/>
              <w:right w:val="nil"/>
            </w:tcBorders>
          </w:tcPr>
          <w:p w14:paraId="4895C6EB" w14:textId="77777777" w:rsidR="00646A67" w:rsidRPr="00646A67" w:rsidRDefault="00646A67" w:rsidP="00646A67">
            <w:pPr>
              <w:spacing w:after="0"/>
              <w:jc w:val="center"/>
              <w:rPr>
                <w:rFonts w:cs="Arial"/>
                <w:szCs w:val="20"/>
              </w:rPr>
            </w:pPr>
          </w:p>
        </w:tc>
        <w:tc>
          <w:tcPr>
            <w:tcW w:w="4140" w:type="dxa"/>
            <w:tcBorders>
              <w:top w:val="dashed" w:sz="4" w:space="0" w:color="auto"/>
              <w:left w:val="nil"/>
              <w:bottom w:val="nil"/>
              <w:right w:val="nil"/>
            </w:tcBorders>
          </w:tcPr>
          <w:p w14:paraId="34FD0475" w14:textId="77777777" w:rsidR="00646A67" w:rsidRPr="00646A67" w:rsidRDefault="00646A67" w:rsidP="00646A67">
            <w:pPr>
              <w:spacing w:after="0"/>
              <w:jc w:val="center"/>
              <w:rPr>
                <w:rFonts w:cs="Arial"/>
                <w:b/>
                <w:szCs w:val="20"/>
              </w:rPr>
            </w:pPr>
            <w:r w:rsidRPr="00646A67">
              <w:rPr>
                <w:rFonts w:cs="Arial"/>
                <w:b/>
                <w:szCs w:val="20"/>
              </w:rPr>
              <w:t>obchodné meno</w:t>
            </w:r>
          </w:p>
          <w:p w14:paraId="69A0C33C" w14:textId="77777777" w:rsidR="00646A67" w:rsidRPr="00646A67" w:rsidRDefault="00646A67" w:rsidP="00646A67">
            <w:pPr>
              <w:spacing w:after="0"/>
              <w:jc w:val="center"/>
              <w:rPr>
                <w:rFonts w:cs="Arial"/>
                <w:szCs w:val="20"/>
              </w:rPr>
            </w:pPr>
            <w:r w:rsidRPr="00646A67">
              <w:rPr>
                <w:rFonts w:cs="Arial"/>
                <w:szCs w:val="20"/>
              </w:rPr>
              <w:t>zastúpená titul, meno a priezvisko</w:t>
            </w:r>
          </w:p>
          <w:p w14:paraId="576EC09E" w14:textId="77777777" w:rsidR="00646A67" w:rsidRPr="00646A67" w:rsidRDefault="00646A67" w:rsidP="00646A67">
            <w:pPr>
              <w:spacing w:after="0"/>
              <w:jc w:val="center"/>
              <w:rPr>
                <w:rFonts w:cs="Arial"/>
                <w:szCs w:val="20"/>
              </w:rPr>
            </w:pPr>
            <w:r w:rsidRPr="00646A67">
              <w:rPr>
                <w:rFonts w:cs="Arial"/>
                <w:szCs w:val="20"/>
              </w:rPr>
              <w:t>funkcia</w:t>
            </w:r>
          </w:p>
        </w:tc>
      </w:tr>
    </w:tbl>
    <w:p w14:paraId="05ECA071" w14:textId="77777777" w:rsidR="001836F8" w:rsidRDefault="001836F8">
      <w:pPr>
        <w:spacing w:after="0"/>
        <w:rPr>
          <w:rFonts w:cs="Arial"/>
          <w:szCs w:val="20"/>
        </w:rPr>
      </w:pPr>
    </w:p>
    <w:p w14:paraId="3F3278D3" w14:textId="77777777" w:rsidR="001836F8" w:rsidRDefault="001836F8">
      <w:pPr>
        <w:spacing w:after="0"/>
        <w:rPr>
          <w:rFonts w:cs="Arial"/>
          <w:szCs w:val="20"/>
        </w:rPr>
      </w:pPr>
    </w:p>
    <w:p w14:paraId="6F5DDEA5" w14:textId="77777777" w:rsidR="001836F8" w:rsidRDefault="001836F8">
      <w:pPr>
        <w:spacing w:after="0"/>
        <w:rPr>
          <w:rFonts w:cs="Arial"/>
          <w:szCs w:val="20"/>
        </w:rPr>
      </w:pPr>
    </w:p>
    <w:p w14:paraId="7C098A64" w14:textId="57E77247" w:rsidR="00FD30DE" w:rsidRDefault="00FD30DE">
      <w:pPr>
        <w:spacing w:after="0"/>
        <w:rPr>
          <w:rFonts w:cs="Arial"/>
          <w:szCs w:val="20"/>
        </w:rPr>
      </w:pPr>
      <w:bookmarkStart w:id="1" w:name="_GoBack"/>
      <w:bookmarkEnd w:id="1"/>
    </w:p>
    <w:p w14:paraId="6517F92A" w14:textId="676BBFA7" w:rsidR="00FD30DE" w:rsidRDefault="00FD30DE">
      <w:pPr>
        <w:spacing w:after="0"/>
        <w:rPr>
          <w:rFonts w:cs="Arial"/>
          <w:szCs w:val="20"/>
        </w:rPr>
      </w:pPr>
    </w:p>
    <w:p w14:paraId="2BA449BA" w14:textId="16AF69D0" w:rsidR="00FD30DE" w:rsidRDefault="00FD30DE">
      <w:pPr>
        <w:spacing w:after="0"/>
        <w:rPr>
          <w:rFonts w:cs="Arial"/>
          <w:szCs w:val="20"/>
        </w:rPr>
      </w:pPr>
    </w:p>
    <w:p w14:paraId="627B18A4" w14:textId="77777777" w:rsidR="00FD30DE" w:rsidRDefault="00FD30DE">
      <w:pPr>
        <w:spacing w:after="0"/>
        <w:rPr>
          <w:rFonts w:cs="Arial"/>
          <w:szCs w:val="20"/>
        </w:rPr>
      </w:pPr>
    </w:p>
    <w:p w14:paraId="27EC993D" w14:textId="77777777" w:rsidR="001836F8" w:rsidRDefault="001836F8">
      <w:pPr>
        <w:spacing w:after="0"/>
        <w:rPr>
          <w:rFonts w:cs="Arial"/>
          <w:szCs w:val="20"/>
        </w:rPr>
      </w:pPr>
    </w:p>
    <w:p w14:paraId="571A022D" w14:textId="77777777" w:rsidR="001836F8" w:rsidRDefault="001836F8">
      <w:pPr>
        <w:spacing w:after="0"/>
        <w:rPr>
          <w:rFonts w:cs="Arial"/>
          <w:szCs w:val="20"/>
        </w:rPr>
      </w:pPr>
    </w:p>
    <w:p w14:paraId="519FC937" w14:textId="77777777" w:rsidR="001836F8" w:rsidRDefault="001836F8">
      <w:pPr>
        <w:spacing w:after="0"/>
        <w:rPr>
          <w:rFonts w:cs="Arial"/>
          <w:szCs w:val="20"/>
        </w:rPr>
      </w:pPr>
    </w:p>
    <w:p w14:paraId="23F2730D" w14:textId="77777777" w:rsidR="001836F8" w:rsidRDefault="001836F8">
      <w:pPr>
        <w:spacing w:after="0"/>
        <w:rPr>
          <w:rFonts w:cs="Arial"/>
          <w:szCs w:val="20"/>
        </w:rPr>
      </w:pPr>
    </w:p>
    <w:p w14:paraId="4B7BB529" w14:textId="77777777" w:rsidR="001836F8" w:rsidRDefault="001836F8">
      <w:pPr>
        <w:spacing w:after="0"/>
        <w:rPr>
          <w:rFonts w:cs="Arial"/>
          <w:szCs w:val="20"/>
        </w:rPr>
      </w:pPr>
    </w:p>
    <w:p w14:paraId="25A62134" w14:textId="77777777" w:rsidR="001836F8" w:rsidRDefault="001836F8">
      <w:pPr>
        <w:spacing w:after="0"/>
        <w:rPr>
          <w:rFonts w:cs="Arial"/>
          <w:szCs w:val="20"/>
        </w:rPr>
      </w:pPr>
    </w:p>
    <w:p w14:paraId="10181E5D" w14:textId="77777777" w:rsidR="001836F8" w:rsidRDefault="001836F8">
      <w:pPr>
        <w:spacing w:after="0"/>
        <w:rPr>
          <w:rFonts w:cs="Arial"/>
          <w:szCs w:val="20"/>
        </w:rPr>
      </w:pPr>
    </w:p>
    <w:p w14:paraId="272967C7" w14:textId="77777777" w:rsidR="001836F8" w:rsidRDefault="001836F8">
      <w:pPr>
        <w:spacing w:after="0"/>
        <w:rPr>
          <w:rFonts w:cs="Arial"/>
          <w:szCs w:val="20"/>
        </w:rPr>
      </w:pPr>
    </w:p>
    <w:p w14:paraId="25D3B395" w14:textId="77777777" w:rsidR="001836F8" w:rsidRDefault="001836F8">
      <w:pPr>
        <w:spacing w:after="0"/>
        <w:rPr>
          <w:rFonts w:cs="Arial"/>
          <w:szCs w:val="20"/>
        </w:rPr>
      </w:pPr>
    </w:p>
    <w:p w14:paraId="0E4E9B16" w14:textId="77777777" w:rsidR="001836F8" w:rsidRDefault="001836F8">
      <w:pPr>
        <w:spacing w:after="0"/>
        <w:rPr>
          <w:rFonts w:cs="Arial"/>
          <w:szCs w:val="20"/>
        </w:rPr>
      </w:pPr>
    </w:p>
    <w:p w14:paraId="7E2C0CA0" w14:textId="77777777" w:rsidR="001836F8" w:rsidRDefault="001836F8">
      <w:pPr>
        <w:spacing w:after="0"/>
        <w:rPr>
          <w:rFonts w:cs="Arial"/>
          <w:szCs w:val="20"/>
        </w:rPr>
      </w:pPr>
    </w:p>
    <w:p w14:paraId="47F08723" w14:textId="77777777" w:rsidR="001836F8" w:rsidRDefault="001836F8">
      <w:pPr>
        <w:spacing w:after="0"/>
        <w:rPr>
          <w:rFonts w:cs="Arial"/>
          <w:szCs w:val="20"/>
        </w:rPr>
      </w:pPr>
    </w:p>
    <w:p w14:paraId="56DBA705" w14:textId="77777777" w:rsidR="001836F8" w:rsidRDefault="001836F8">
      <w:pPr>
        <w:spacing w:after="0"/>
        <w:rPr>
          <w:rFonts w:cs="Arial"/>
          <w:szCs w:val="20"/>
        </w:rPr>
      </w:pPr>
    </w:p>
    <w:p w14:paraId="2B0B6F7D" w14:textId="77777777" w:rsidR="001836F8" w:rsidRDefault="001836F8">
      <w:pPr>
        <w:spacing w:after="0"/>
        <w:rPr>
          <w:rFonts w:cs="Arial"/>
          <w:szCs w:val="20"/>
        </w:rPr>
      </w:pPr>
    </w:p>
    <w:p w14:paraId="70F7AC3F" w14:textId="77777777" w:rsidR="001836F8" w:rsidRPr="008657F2" w:rsidRDefault="001836F8" w:rsidP="001836F8">
      <w:pPr>
        <w:spacing w:after="0"/>
        <w:rPr>
          <w:rFonts w:cs="Arial"/>
          <w:szCs w:val="20"/>
        </w:rPr>
      </w:pPr>
    </w:p>
    <w:p w14:paraId="6897D902" w14:textId="77777777" w:rsidR="001836F8" w:rsidRPr="008657F2" w:rsidRDefault="001836F8" w:rsidP="001836F8">
      <w:pPr>
        <w:spacing w:after="0"/>
        <w:rPr>
          <w:rFonts w:cs="Arial"/>
          <w:szCs w:val="20"/>
        </w:rPr>
      </w:pPr>
    </w:p>
    <w:p w14:paraId="2FAA2D73" w14:textId="5E199976" w:rsidR="00207456" w:rsidRPr="008657F2" w:rsidRDefault="00207456">
      <w:pPr>
        <w:spacing w:after="0"/>
        <w:rPr>
          <w:rFonts w:cs="Arial"/>
          <w:szCs w:val="20"/>
        </w:rPr>
      </w:pPr>
    </w:p>
    <w:sectPr w:rsidR="00207456" w:rsidRPr="008657F2"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C6160" w14:textId="77777777" w:rsidR="000A1783" w:rsidRDefault="000A1783">
      <w:r>
        <w:separator/>
      </w:r>
    </w:p>
  </w:endnote>
  <w:endnote w:type="continuationSeparator" w:id="0">
    <w:p w14:paraId="16616E2F" w14:textId="77777777" w:rsidR="000A1783" w:rsidRDefault="000A1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433210" w14:paraId="1187E6F0" w14:textId="77777777" w:rsidTr="002917A0">
              <w:tc>
                <w:tcPr>
                  <w:tcW w:w="7650" w:type="dxa"/>
                </w:tcPr>
                <w:p w14:paraId="1E337A2D" w14:textId="77777777" w:rsidR="00433210" w:rsidRDefault="00433210" w:rsidP="001474DF">
                  <w:pPr>
                    <w:pStyle w:val="Pta"/>
                  </w:pPr>
                </w:p>
              </w:tc>
              <w:tc>
                <w:tcPr>
                  <w:tcW w:w="1412" w:type="dxa"/>
                </w:tcPr>
                <w:p w14:paraId="37E2C40D" w14:textId="4536C71C" w:rsidR="00433210" w:rsidRDefault="0043321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A1783">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A1783">
                    <w:rPr>
                      <w:bCs/>
                      <w:noProof/>
                      <w:sz w:val="18"/>
                      <w:szCs w:val="18"/>
                    </w:rPr>
                    <w:t>1</w:t>
                  </w:r>
                  <w:r w:rsidRPr="007C3D49">
                    <w:rPr>
                      <w:bCs/>
                      <w:sz w:val="18"/>
                      <w:szCs w:val="18"/>
                    </w:rPr>
                    <w:fldChar w:fldCharType="end"/>
                  </w:r>
                </w:p>
              </w:tc>
            </w:tr>
          </w:tbl>
          <w:p w14:paraId="25B35237" w14:textId="77777777" w:rsidR="00433210" w:rsidRPr="002917A0" w:rsidRDefault="0043321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D029911" w14:textId="77777777" w:rsidR="00433210" w:rsidRDefault="00433210">
        <w:pPr>
          <w:pStyle w:val="Pta"/>
          <w:jc w:val="right"/>
        </w:pPr>
        <w:r>
          <w:fldChar w:fldCharType="begin"/>
        </w:r>
        <w:r>
          <w:instrText>PAGE   \* MERGEFORMAT</w:instrText>
        </w:r>
        <w:r>
          <w:fldChar w:fldCharType="separate"/>
        </w:r>
        <w:r>
          <w:rPr>
            <w:noProof/>
          </w:rPr>
          <w:t>5</w:t>
        </w:r>
        <w:r>
          <w:fldChar w:fldCharType="end"/>
        </w:r>
      </w:p>
    </w:sdtContent>
  </w:sdt>
  <w:p w14:paraId="27B6FC37" w14:textId="77777777" w:rsidR="00433210" w:rsidRDefault="0043321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F284F" w14:textId="77777777" w:rsidR="000A1783" w:rsidRDefault="000A1783">
      <w:r>
        <w:separator/>
      </w:r>
    </w:p>
  </w:footnote>
  <w:footnote w:type="continuationSeparator" w:id="0">
    <w:p w14:paraId="5EB9998F" w14:textId="77777777" w:rsidR="000A1783" w:rsidRDefault="000A1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433210" w14:paraId="44A46BD4" w14:textId="77777777" w:rsidTr="007C3D49">
      <w:tc>
        <w:tcPr>
          <w:tcW w:w="1271" w:type="dxa"/>
        </w:tcPr>
        <w:p w14:paraId="484A7A7A" w14:textId="77777777" w:rsidR="00433210" w:rsidRDefault="00433210" w:rsidP="007C3D49">
          <w:r w:rsidRPr="007C3D49">
            <w:rPr>
              <w:noProof/>
            </w:rPr>
            <mc:AlternateContent>
              <mc:Choice Requires="wpg">
                <w:drawing>
                  <wp:inline distT="0" distB="0" distL="0" distR="0" wp14:anchorId="59EC45EC" wp14:editId="58434ED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2A95BA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C498158" w14:textId="77777777" w:rsidR="00433210" w:rsidRDefault="00433210" w:rsidP="007C3D49">
          <w:pPr>
            <w:pStyle w:val="Nadpis4"/>
            <w:tabs>
              <w:tab w:val="clear" w:pos="576"/>
            </w:tabs>
            <w:rPr>
              <w:color w:val="005941"/>
              <w:sz w:val="32"/>
              <w:szCs w:val="32"/>
            </w:rPr>
          </w:pPr>
          <w:r w:rsidRPr="006B7CE0">
            <w:rPr>
              <w:color w:val="005941"/>
              <w:sz w:val="32"/>
              <w:szCs w:val="32"/>
            </w:rPr>
            <w:t>LESY Slovenskej republiky, štátny podnik</w:t>
          </w:r>
        </w:p>
        <w:p w14:paraId="5AF403CE" w14:textId="77777777" w:rsidR="00433210" w:rsidRPr="007C3D49" w:rsidRDefault="00433210" w:rsidP="007C3D49">
          <w:pPr>
            <w:pStyle w:val="Nadpis4"/>
            <w:tabs>
              <w:tab w:val="clear" w:pos="576"/>
            </w:tabs>
            <w:rPr>
              <w:color w:val="005941"/>
              <w:sz w:val="24"/>
            </w:rPr>
          </w:pPr>
          <w:r w:rsidRPr="007C3D49">
            <w:rPr>
              <w:color w:val="005941"/>
              <w:sz w:val="24"/>
            </w:rPr>
            <w:t>generálne riaditeľstvo</w:t>
          </w:r>
        </w:p>
        <w:p w14:paraId="5E42D2F8" w14:textId="77777777" w:rsidR="00433210" w:rsidRDefault="00433210" w:rsidP="007C3D49">
          <w:pPr>
            <w:pStyle w:val="Nadpis4"/>
            <w:tabs>
              <w:tab w:val="clear" w:pos="576"/>
            </w:tabs>
          </w:pPr>
          <w:r w:rsidRPr="007C3D49">
            <w:rPr>
              <w:color w:val="005941"/>
              <w:sz w:val="24"/>
            </w:rPr>
            <w:t>Námestie SNP 8, 975 66 Banská Bystrica</w:t>
          </w:r>
        </w:p>
      </w:tc>
    </w:tr>
  </w:tbl>
  <w:p w14:paraId="72C987E4" w14:textId="77777777" w:rsidR="00433210" w:rsidRDefault="0043321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0624AC"/>
    <w:multiLevelType w:val="multilevel"/>
    <w:tmpl w:val="174E70DA"/>
    <w:lvl w:ilvl="0">
      <w:start w:val="1"/>
      <w:numFmt w:val="lowerLetter"/>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2CEA3962"/>
    <w:multiLevelType w:val="multilevel"/>
    <w:tmpl w:val="60E0E59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07F40CD"/>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78246D8"/>
    <w:multiLevelType w:val="hybridMultilevel"/>
    <w:tmpl w:val="73BEB1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BD21C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7F34ACC"/>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63EC2D0A"/>
    <w:multiLevelType w:val="hybridMultilevel"/>
    <w:tmpl w:val="4C061966"/>
    <w:lvl w:ilvl="0" w:tplc="278C7EC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4142293"/>
    <w:multiLevelType w:val="multilevel"/>
    <w:tmpl w:val="31ECAAD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8A30669"/>
    <w:multiLevelType w:val="multilevel"/>
    <w:tmpl w:val="25A8EF3C"/>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7"/>
  </w:num>
  <w:num w:numId="2">
    <w:abstractNumId w:val="55"/>
  </w:num>
  <w:num w:numId="3">
    <w:abstractNumId w:val="65"/>
  </w:num>
  <w:num w:numId="4">
    <w:abstractNumId w:val="2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5"/>
  </w:num>
  <w:num w:numId="8">
    <w:abstractNumId w:val="20"/>
  </w:num>
  <w:num w:numId="9">
    <w:abstractNumId w:val="15"/>
  </w:num>
  <w:num w:numId="10">
    <w:abstractNumId w:val="5"/>
  </w:num>
  <w:num w:numId="11">
    <w:abstractNumId w:val="11"/>
  </w:num>
  <w:num w:numId="12">
    <w:abstractNumId w:val="89"/>
  </w:num>
  <w:num w:numId="13">
    <w:abstractNumId w:val="21"/>
  </w:num>
  <w:num w:numId="14">
    <w:abstractNumId w:val="72"/>
  </w:num>
  <w:num w:numId="15">
    <w:abstractNumId w:val="67"/>
  </w:num>
  <w:num w:numId="16">
    <w:abstractNumId w:val="43"/>
  </w:num>
  <w:num w:numId="17">
    <w:abstractNumId w:val="60"/>
  </w:num>
  <w:num w:numId="18">
    <w:abstractNumId w:val="83"/>
  </w:num>
  <w:num w:numId="19">
    <w:abstractNumId w:val="52"/>
    <w:lvlOverride w:ilvl="1">
      <w:lvl w:ilvl="1">
        <w:start w:val="1"/>
        <w:numFmt w:val="decimal"/>
        <w:isLgl/>
        <w:lvlText w:val="%1.%2."/>
        <w:lvlJc w:val="left"/>
        <w:pPr>
          <w:tabs>
            <w:tab w:val="num" w:pos="780"/>
          </w:tabs>
          <w:ind w:left="780" w:hanging="420"/>
        </w:pPr>
      </w:lvl>
    </w:lvlOverride>
  </w:num>
  <w:num w:numId="20">
    <w:abstractNumId w:val="63"/>
  </w:num>
  <w:num w:numId="21">
    <w:abstractNumId w:val="61"/>
  </w:num>
  <w:num w:numId="22">
    <w:abstractNumId w:val="35"/>
  </w:num>
  <w:num w:numId="23">
    <w:abstractNumId w:val="93"/>
  </w:num>
  <w:num w:numId="24">
    <w:abstractNumId w:val="76"/>
  </w:num>
  <w:num w:numId="25">
    <w:abstractNumId w:val="85"/>
  </w:num>
  <w:num w:numId="26">
    <w:abstractNumId w:val="56"/>
  </w:num>
  <w:num w:numId="27">
    <w:abstractNumId w:val="58"/>
  </w:num>
  <w:num w:numId="28">
    <w:abstractNumId w:val="82"/>
  </w:num>
  <w:num w:numId="29">
    <w:abstractNumId w:val="54"/>
  </w:num>
  <w:num w:numId="30">
    <w:abstractNumId w:val="88"/>
  </w:num>
  <w:num w:numId="31">
    <w:abstractNumId w:val="22"/>
  </w:num>
  <w:num w:numId="32">
    <w:abstractNumId w:val="31"/>
  </w:num>
  <w:num w:numId="33">
    <w:abstractNumId w:val="17"/>
  </w:num>
  <w:num w:numId="34">
    <w:abstractNumId w:val="26"/>
  </w:num>
  <w:num w:numId="35">
    <w:abstractNumId w:val="45"/>
  </w:num>
  <w:num w:numId="36">
    <w:abstractNumId w:val="38"/>
  </w:num>
  <w:num w:numId="37">
    <w:abstractNumId w:val="27"/>
  </w:num>
  <w:num w:numId="38">
    <w:abstractNumId w:val="64"/>
  </w:num>
  <w:num w:numId="39">
    <w:abstractNumId w:val="9"/>
  </w:num>
  <w:num w:numId="40">
    <w:abstractNumId w:val="92"/>
  </w:num>
  <w:num w:numId="41">
    <w:abstractNumId w:val="49"/>
  </w:num>
  <w:num w:numId="42">
    <w:abstractNumId w:val="47"/>
  </w:num>
  <w:num w:numId="43">
    <w:abstractNumId w:val="84"/>
  </w:num>
  <w:num w:numId="44">
    <w:abstractNumId w:val="40"/>
  </w:num>
  <w:num w:numId="45">
    <w:abstractNumId w:val="7"/>
  </w:num>
  <w:num w:numId="46">
    <w:abstractNumId w:val="77"/>
  </w:num>
  <w:num w:numId="47">
    <w:abstractNumId w:val="70"/>
  </w:num>
  <w:num w:numId="48">
    <w:abstractNumId w:val="80"/>
  </w:num>
  <w:num w:numId="49">
    <w:abstractNumId w:val="74"/>
  </w:num>
  <w:num w:numId="50">
    <w:abstractNumId w:val="14"/>
  </w:num>
  <w:num w:numId="51">
    <w:abstractNumId w:val="13"/>
  </w:num>
  <w:num w:numId="52">
    <w:abstractNumId w:val="4"/>
  </w:num>
  <w:num w:numId="53">
    <w:abstractNumId w:val="6"/>
  </w:num>
  <w:num w:numId="54">
    <w:abstractNumId w:val="16"/>
  </w:num>
  <w:num w:numId="55">
    <w:abstractNumId w:val="96"/>
  </w:num>
  <w:num w:numId="56">
    <w:abstractNumId w:val="95"/>
  </w:num>
  <w:num w:numId="57">
    <w:abstractNumId w:val="39"/>
  </w:num>
  <w:num w:numId="58">
    <w:abstractNumId w:val="86"/>
  </w:num>
  <w:num w:numId="59">
    <w:abstractNumId w:val="71"/>
  </w:num>
  <w:num w:numId="60">
    <w:abstractNumId w:val="24"/>
  </w:num>
  <w:num w:numId="61">
    <w:abstractNumId w:val="28"/>
  </w:num>
  <w:num w:numId="62">
    <w:abstractNumId w:val="46"/>
  </w:num>
  <w:num w:numId="63">
    <w:abstractNumId w:val="59"/>
  </w:num>
  <w:num w:numId="64">
    <w:abstractNumId w:val="19"/>
  </w:num>
  <w:num w:numId="65">
    <w:abstractNumId w:val="44"/>
  </w:num>
  <w:num w:numId="66">
    <w:abstractNumId w:val="51"/>
  </w:num>
  <w:num w:numId="67">
    <w:abstractNumId w:val="18"/>
  </w:num>
  <w:num w:numId="68">
    <w:abstractNumId w:val="34"/>
  </w:num>
  <w:num w:numId="69">
    <w:abstractNumId w:val="69"/>
  </w:num>
  <w:num w:numId="70">
    <w:abstractNumId w:val="50"/>
  </w:num>
  <w:num w:numId="71">
    <w:abstractNumId w:val="53"/>
  </w:num>
  <w:num w:numId="72">
    <w:abstractNumId w:val="94"/>
  </w:num>
  <w:num w:numId="73">
    <w:abstractNumId w:val="30"/>
  </w:num>
  <w:num w:numId="74">
    <w:abstractNumId w:val="3"/>
  </w:num>
  <w:num w:numId="75">
    <w:abstractNumId w:val="36"/>
  </w:num>
  <w:num w:numId="76">
    <w:abstractNumId w:val="68"/>
  </w:num>
  <w:num w:numId="77">
    <w:abstractNumId w:val="12"/>
  </w:num>
  <w:num w:numId="78">
    <w:abstractNumId w:val="75"/>
  </w:num>
  <w:num w:numId="79">
    <w:abstractNumId w:val="78"/>
  </w:num>
  <w:num w:numId="80">
    <w:abstractNumId w:val="8"/>
  </w:num>
  <w:num w:numId="81">
    <w:abstractNumId w:val="91"/>
  </w:num>
  <w:num w:numId="82">
    <w:abstractNumId w:val="79"/>
  </w:num>
  <w:num w:numId="83">
    <w:abstractNumId w:val="87"/>
  </w:num>
  <w:num w:numId="84">
    <w:abstractNumId w:val="2"/>
  </w:num>
  <w:num w:numId="85">
    <w:abstractNumId w:val="81"/>
  </w:num>
  <w:num w:numId="86">
    <w:abstractNumId w:val="90"/>
  </w:num>
  <w:num w:numId="87">
    <w:abstractNumId w:val="10"/>
  </w:num>
  <w:num w:numId="88">
    <w:abstractNumId w:val="66"/>
  </w:num>
  <w:num w:numId="89">
    <w:abstractNumId w:val="41"/>
  </w:num>
  <w:num w:numId="90">
    <w:abstractNumId w:val="32"/>
  </w:num>
  <w:num w:numId="91">
    <w:abstractNumId w:val="73"/>
  </w:num>
  <w:num w:numId="92">
    <w:abstractNumId w:val="42"/>
  </w:num>
  <w:num w:numId="93">
    <w:abstractNumId w:val="33"/>
  </w:num>
  <w:num w:numId="94">
    <w:abstractNumId w:val="37"/>
  </w:num>
  <w:num w:numId="95">
    <w:abstractNumId w:val="62"/>
  </w:num>
  <w:num w:numId="96">
    <w:abstractNumId w:val="4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0A"/>
    <w:rsid w:val="00014CAF"/>
    <w:rsid w:val="00014FD7"/>
    <w:rsid w:val="000159D8"/>
    <w:rsid w:val="00015D78"/>
    <w:rsid w:val="00017895"/>
    <w:rsid w:val="000200D5"/>
    <w:rsid w:val="00020779"/>
    <w:rsid w:val="0002095C"/>
    <w:rsid w:val="00020F56"/>
    <w:rsid w:val="00021203"/>
    <w:rsid w:val="0002120E"/>
    <w:rsid w:val="00021982"/>
    <w:rsid w:val="00021E17"/>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B8D"/>
    <w:rsid w:val="00034D7C"/>
    <w:rsid w:val="00035149"/>
    <w:rsid w:val="000352BD"/>
    <w:rsid w:val="000354AA"/>
    <w:rsid w:val="00035B77"/>
    <w:rsid w:val="00036862"/>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0B"/>
    <w:rsid w:val="00065C8E"/>
    <w:rsid w:val="00065CC1"/>
    <w:rsid w:val="00066034"/>
    <w:rsid w:val="0006608B"/>
    <w:rsid w:val="0006691F"/>
    <w:rsid w:val="000673F2"/>
    <w:rsid w:val="00071926"/>
    <w:rsid w:val="000721E5"/>
    <w:rsid w:val="00072322"/>
    <w:rsid w:val="00072519"/>
    <w:rsid w:val="000739B5"/>
    <w:rsid w:val="00073F8A"/>
    <w:rsid w:val="000740F3"/>
    <w:rsid w:val="000744DC"/>
    <w:rsid w:val="00074531"/>
    <w:rsid w:val="000748D3"/>
    <w:rsid w:val="00076419"/>
    <w:rsid w:val="000767DA"/>
    <w:rsid w:val="00076DB8"/>
    <w:rsid w:val="00077333"/>
    <w:rsid w:val="00077E9E"/>
    <w:rsid w:val="0008026B"/>
    <w:rsid w:val="00080370"/>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2720"/>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0A26"/>
    <w:rsid w:val="000A12FE"/>
    <w:rsid w:val="000A1783"/>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25AC"/>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3216"/>
    <w:rsid w:val="00104052"/>
    <w:rsid w:val="0010476B"/>
    <w:rsid w:val="00105E4B"/>
    <w:rsid w:val="00105F63"/>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74A"/>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43D"/>
    <w:rsid w:val="0017561D"/>
    <w:rsid w:val="00175A70"/>
    <w:rsid w:val="00176846"/>
    <w:rsid w:val="00177973"/>
    <w:rsid w:val="00177BD9"/>
    <w:rsid w:val="0018077B"/>
    <w:rsid w:val="00181E40"/>
    <w:rsid w:val="0018204B"/>
    <w:rsid w:val="00182910"/>
    <w:rsid w:val="00182B75"/>
    <w:rsid w:val="001832DA"/>
    <w:rsid w:val="001836F8"/>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163"/>
    <w:rsid w:val="0019483C"/>
    <w:rsid w:val="00194C06"/>
    <w:rsid w:val="001954B2"/>
    <w:rsid w:val="00196733"/>
    <w:rsid w:val="00197210"/>
    <w:rsid w:val="001977F5"/>
    <w:rsid w:val="00197E3D"/>
    <w:rsid w:val="001A04A8"/>
    <w:rsid w:val="001A0AFC"/>
    <w:rsid w:val="001A2020"/>
    <w:rsid w:val="001A23E6"/>
    <w:rsid w:val="001A3469"/>
    <w:rsid w:val="001A3CF3"/>
    <w:rsid w:val="001A3EC4"/>
    <w:rsid w:val="001A3EE7"/>
    <w:rsid w:val="001A4310"/>
    <w:rsid w:val="001A43CA"/>
    <w:rsid w:val="001A46DC"/>
    <w:rsid w:val="001A50FF"/>
    <w:rsid w:val="001A57E1"/>
    <w:rsid w:val="001A649E"/>
    <w:rsid w:val="001B098A"/>
    <w:rsid w:val="001B16C1"/>
    <w:rsid w:val="001B21FE"/>
    <w:rsid w:val="001B2776"/>
    <w:rsid w:val="001B28CD"/>
    <w:rsid w:val="001B2D5A"/>
    <w:rsid w:val="001B3FBD"/>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C92"/>
    <w:rsid w:val="001C6E73"/>
    <w:rsid w:val="001C7FC5"/>
    <w:rsid w:val="001D0486"/>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1DE8"/>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5397"/>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29B"/>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0ED"/>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2FE"/>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1CD1"/>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12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173"/>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88A"/>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8E7"/>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BE5"/>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0F0"/>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28A"/>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3D9"/>
    <w:rsid w:val="004139FF"/>
    <w:rsid w:val="00413BEC"/>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210"/>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C98"/>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3F1"/>
    <w:rsid w:val="004A5670"/>
    <w:rsid w:val="004A58BA"/>
    <w:rsid w:val="004A5B93"/>
    <w:rsid w:val="004A5F08"/>
    <w:rsid w:val="004A617A"/>
    <w:rsid w:val="004A646D"/>
    <w:rsid w:val="004A6486"/>
    <w:rsid w:val="004A6B8A"/>
    <w:rsid w:val="004A7246"/>
    <w:rsid w:val="004A7DAE"/>
    <w:rsid w:val="004A7F9D"/>
    <w:rsid w:val="004B0518"/>
    <w:rsid w:val="004B05CE"/>
    <w:rsid w:val="004B07CC"/>
    <w:rsid w:val="004B155D"/>
    <w:rsid w:val="004B214D"/>
    <w:rsid w:val="004B2405"/>
    <w:rsid w:val="004B2820"/>
    <w:rsid w:val="004B2A35"/>
    <w:rsid w:val="004B2CF9"/>
    <w:rsid w:val="004B30D5"/>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57F"/>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420"/>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A82"/>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579"/>
    <w:rsid w:val="005259A6"/>
    <w:rsid w:val="00526BA7"/>
    <w:rsid w:val="00526D39"/>
    <w:rsid w:val="00526EFB"/>
    <w:rsid w:val="00527D94"/>
    <w:rsid w:val="00527F1B"/>
    <w:rsid w:val="00531A6A"/>
    <w:rsid w:val="005324A4"/>
    <w:rsid w:val="005324CC"/>
    <w:rsid w:val="00532848"/>
    <w:rsid w:val="0053307A"/>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697"/>
    <w:rsid w:val="005379CB"/>
    <w:rsid w:val="005407F8"/>
    <w:rsid w:val="005409E7"/>
    <w:rsid w:val="00541AB9"/>
    <w:rsid w:val="00541C6F"/>
    <w:rsid w:val="00542081"/>
    <w:rsid w:val="0054304E"/>
    <w:rsid w:val="00543DF9"/>
    <w:rsid w:val="00543E92"/>
    <w:rsid w:val="00544BC5"/>
    <w:rsid w:val="00544C09"/>
    <w:rsid w:val="00545AD9"/>
    <w:rsid w:val="00545D41"/>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A2"/>
    <w:rsid w:val="005A01D0"/>
    <w:rsid w:val="005A020B"/>
    <w:rsid w:val="005A071E"/>
    <w:rsid w:val="005A12D5"/>
    <w:rsid w:val="005A1761"/>
    <w:rsid w:val="005A1A2C"/>
    <w:rsid w:val="005A2350"/>
    <w:rsid w:val="005A2D6C"/>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3FC"/>
    <w:rsid w:val="006356D6"/>
    <w:rsid w:val="0063583D"/>
    <w:rsid w:val="006359A4"/>
    <w:rsid w:val="0063623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35"/>
    <w:rsid w:val="00657CAB"/>
    <w:rsid w:val="00657DF2"/>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55B"/>
    <w:rsid w:val="00671739"/>
    <w:rsid w:val="006717FF"/>
    <w:rsid w:val="006726F5"/>
    <w:rsid w:val="00672984"/>
    <w:rsid w:val="00673256"/>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1E35"/>
    <w:rsid w:val="00682A9A"/>
    <w:rsid w:val="006832E4"/>
    <w:rsid w:val="00683952"/>
    <w:rsid w:val="006843DC"/>
    <w:rsid w:val="0068448C"/>
    <w:rsid w:val="006847FA"/>
    <w:rsid w:val="00684864"/>
    <w:rsid w:val="006848B8"/>
    <w:rsid w:val="006856B0"/>
    <w:rsid w:val="00685F8A"/>
    <w:rsid w:val="00686B82"/>
    <w:rsid w:val="006874A3"/>
    <w:rsid w:val="0069069F"/>
    <w:rsid w:val="00690A36"/>
    <w:rsid w:val="006912C0"/>
    <w:rsid w:val="00691334"/>
    <w:rsid w:val="006917C4"/>
    <w:rsid w:val="00691B39"/>
    <w:rsid w:val="00691D66"/>
    <w:rsid w:val="00691DF2"/>
    <w:rsid w:val="00691EC5"/>
    <w:rsid w:val="00692045"/>
    <w:rsid w:val="00693919"/>
    <w:rsid w:val="00693C06"/>
    <w:rsid w:val="00693D82"/>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7C"/>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05AC"/>
    <w:rsid w:val="006D124D"/>
    <w:rsid w:val="006D1B7B"/>
    <w:rsid w:val="006D32E9"/>
    <w:rsid w:val="006D3398"/>
    <w:rsid w:val="006D35E5"/>
    <w:rsid w:val="006D36E5"/>
    <w:rsid w:val="006D4857"/>
    <w:rsid w:val="006D510E"/>
    <w:rsid w:val="006D54DA"/>
    <w:rsid w:val="006D5E38"/>
    <w:rsid w:val="006D6A83"/>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366"/>
    <w:rsid w:val="00707719"/>
    <w:rsid w:val="00707AE5"/>
    <w:rsid w:val="00707EA9"/>
    <w:rsid w:val="0071176E"/>
    <w:rsid w:val="0071277E"/>
    <w:rsid w:val="00712B3B"/>
    <w:rsid w:val="007132F0"/>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85E"/>
    <w:rsid w:val="00722BA4"/>
    <w:rsid w:val="0072385F"/>
    <w:rsid w:val="00723E6B"/>
    <w:rsid w:val="00724431"/>
    <w:rsid w:val="0072484F"/>
    <w:rsid w:val="00725569"/>
    <w:rsid w:val="00725CE8"/>
    <w:rsid w:val="00726028"/>
    <w:rsid w:val="007273F6"/>
    <w:rsid w:val="00727AE2"/>
    <w:rsid w:val="00727F2D"/>
    <w:rsid w:val="007313DC"/>
    <w:rsid w:val="00731AF5"/>
    <w:rsid w:val="00731C6D"/>
    <w:rsid w:val="00732C19"/>
    <w:rsid w:val="00732FE7"/>
    <w:rsid w:val="0073495B"/>
    <w:rsid w:val="00735AFB"/>
    <w:rsid w:val="00735B6E"/>
    <w:rsid w:val="0073638A"/>
    <w:rsid w:val="00736A85"/>
    <w:rsid w:val="00736B93"/>
    <w:rsid w:val="00737844"/>
    <w:rsid w:val="00741010"/>
    <w:rsid w:val="007413B6"/>
    <w:rsid w:val="007428DF"/>
    <w:rsid w:val="00742BD3"/>
    <w:rsid w:val="00744E85"/>
    <w:rsid w:val="00745289"/>
    <w:rsid w:val="007455C1"/>
    <w:rsid w:val="00745688"/>
    <w:rsid w:val="00745734"/>
    <w:rsid w:val="00745CA0"/>
    <w:rsid w:val="00745E31"/>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8E4"/>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577"/>
    <w:rsid w:val="00777E80"/>
    <w:rsid w:val="0078001C"/>
    <w:rsid w:val="0078001D"/>
    <w:rsid w:val="007801CA"/>
    <w:rsid w:val="00780D74"/>
    <w:rsid w:val="00781520"/>
    <w:rsid w:val="007821C6"/>
    <w:rsid w:val="007847FB"/>
    <w:rsid w:val="00784871"/>
    <w:rsid w:val="00784884"/>
    <w:rsid w:val="00784CCA"/>
    <w:rsid w:val="00785459"/>
    <w:rsid w:val="00785E21"/>
    <w:rsid w:val="00786398"/>
    <w:rsid w:val="00787078"/>
    <w:rsid w:val="007870A4"/>
    <w:rsid w:val="0078727B"/>
    <w:rsid w:val="007874E2"/>
    <w:rsid w:val="00787BC6"/>
    <w:rsid w:val="0079013D"/>
    <w:rsid w:val="00790902"/>
    <w:rsid w:val="00791332"/>
    <w:rsid w:val="007914AE"/>
    <w:rsid w:val="00792147"/>
    <w:rsid w:val="00792663"/>
    <w:rsid w:val="00792A45"/>
    <w:rsid w:val="007943BA"/>
    <w:rsid w:val="00794AA1"/>
    <w:rsid w:val="00794D01"/>
    <w:rsid w:val="00795545"/>
    <w:rsid w:val="00795747"/>
    <w:rsid w:val="00795B9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0ECD"/>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3D16"/>
    <w:rsid w:val="008246A3"/>
    <w:rsid w:val="00824F41"/>
    <w:rsid w:val="008250B4"/>
    <w:rsid w:val="00825E92"/>
    <w:rsid w:val="008271F8"/>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6FC7"/>
    <w:rsid w:val="008470BA"/>
    <w:rsid w:val="008472C0"/>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8F"/>
    <w:rsid w:val="00873DFA"/>
    <w:rsid w:val="00873E77"/>
    <w:rsid w:val="008747CD"/>
    <w:rsid w:val="00874872"/>
    <w:rsid w:val="008749E2"/>
    <w:rsid w:val="00874EBF"/>
    <w:rsid w:val="00874F3B"/>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101"/>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599"/>
    <w:rsid w:val="008B3C93"/>
    <w:rsid w:val="008B4034"/>
    <w:rsid w:val="008B4E9C"/>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A16"/>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B11"/>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1B62"/>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C2D"/>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3A5"/>
    <w:rsid w:val="0094441A"/>
    <w:rsid w:val="009449A2"/>
    <w:rsid w:val="00944FE7"/>
    <w:rsid w:val="0094594A"/>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95D"/>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3BC"/>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77D4F"/>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66"/>
    <w:rsid w:val="009B4AF7"/>
    <w:rsid w:val="009B4CA8"/>
    <w:rsid w:val="009B5E00"/>
    <w:rsid w:val="009B6F9A"/>
    <w:rsid w:val="009B7A47"/>
    <w:rsid w:val="009B7C2A"/>
    <w:rsid w:val="009B7C84"/>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68E"/>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79D"/>
    <w:rsid w:val="009E5FFF"/>
    <w:rsid w:val="009E6132"/>
    <w:rsid w:val="009E6211"/>
    <w:rsid w:val="009E62C7"/>
    <w:rsid w:val="009F0D1B"/>
    <w:rsid w:val="009F11B7"/>
    <w:rsid w:val="009F1F65"/>
    <w:rsid w:val="009F2C93"/>
    <w:rsid w:val="009F363F"/>
    <w:rsid w:val="009F36A6"/>
    <w:rsid w:val="009F374A"/>
    <w:rsid w:val="009F37DA"/>
    <w:rsid w:val="009F389C"/>
    <w:rsid w:val="009F4CF7"/>
    <w:rsid w:val="009F50BB"/>
    <w:rsid w:val="009F5806"/>
    <w:rsid w:val="009F5B25"/>
    <w:rsid w:val="009F5C00"/>
    <w:rsid w:val="009F6BE9"/>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1AF7"/>
    <w:rsid w:val="00A12377"/>
    <w:rsid w:val="00A12A74"/>
    <w:rsid w:val="00A13266"/>
    <w:rsid w:val="00A138CF"/>
    <w:rsid w:val="00A13DD2"/>
    <w:rsid w:val="00A13E88"/>
    <w:rsid w:val="00A13E9C"/>
    <w:rsid w:val="00A13EE0"/>
    <w:rsid w:val="00A13FF8"/>
    <w:rsid w:val="00A149E2"/>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E0A"/>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10C"/>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1FCE"/>
    <w:rsid w:val="00AA2074"/>
    <w:rsid w:val="00AA20A9"/>
    <w:rsid w:val="00AA292C"/>
    <w:rsid w:val="00AA4357"/>
    <w:rsid w:val="00AA5EC5"/>
    <w:rsid w:val="00AA7521"/>
    <w:rsid w:val="00AA7D59"/>
    <w:rsid w:val="00AB0E83"/>
    <w:rsid w:val="00AB1512"/>
    <w:rsid w:val="00AB18C5"/>
    <w:rsid w:val="00AB379A"/>
    <w:rsid w:val="00AB3CCC"/>
    <w:rsid w:val="00AB41EB"/>
    <w:rsid w:val="00AB4751"/>
    <w:rsid w:val="00AB4F57"/>
    <w:rsid w:val="00AB62C3"/>
    <w:rsid w:val="00AB6525"/>
    <w:rsid w:val="00AB695D"/>
    <w:rsid w:val="00AB6A2C"/>
    <w:rsid w:val="00AB6D71"/>
    <w:rsid w:val="00AB7333"/>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185"/>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0A37"/>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514"/>
    <w:rsid w:val="00B34AE3"/>
    <w:rsid w:val="00B34EA1"/>
    <w:rsid w:val="00B355A6"/>
    <w:rsid w:val="00B36461"/>
    <w:rsid w:val="00B3664C"/>
    <w:rsid w:val="00B36C8E"/>
    <w:rsid w:val="00B36E24"/>
    <w:rsid w:val="00B37D47"/>
    <w:rsid w:val="00B4072B"/>
    <w:rsid w:val="00B40B38"/>
    <w:rsid w:val="00B40EF0"/>
    <w:rsid w:val="00B412FD"/>
    <w:rsid w:val="00B417B8"/>
    <w:rsid w:val="00B41B7E"/>
    <w:rsid w:val="00B4212D"/>
    <w:rsid w:val="00B42BA9"/>
    <w:rsid w:val="00B42BB7"/>
    <w:rsid w:val="00B43E86"/>
    <w:rsid w:val="00B43E8A"/>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57434"/>
    <w:rsid w:val="00B601B5"/>
    <w:rsid w:val="00B6070D"/>
    <w:rsid w:val="00B60992"/>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22B"/>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9D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F1A"/>
    <w:rsid w:val="00BD01E4"/>
    <w:rsid w:val="00BD027F"/>
    <w:rsid w:val="00BD0818"/>
    <w:rsid w:val="00BD0F5D"/>
    <w:rsid w:val="00BD228D"/>
    <w:rsid w:val="00BD2592"/>
    <w:rsid w:val="00BD4011"/>
    <w:rsid w:val="00BD4083"/>
    <w:rsid w:val="00BD44DE"/>
    <w:rsid w:val="00BD55BE"/>
    <w:rsid w:val="00BD5B0D"/>
    <w:rsid w:val="00BD643F"/>
    <w:rsid w:val="00BD661F"/>
    <w:rsid w:val="00BD69BA"/>
    <w:rsid w:val="00BD6ECC"/>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1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3B"/>
    <w:rsid w:val="00C32A4E"/>
    <w:rsid w:val="00C32EC4"/>
    <w:rsid w:val="00C33D78"/>
    <w:rsid w:val="00C3437D"/>
    <w:rsid w:val="00C34433"/>
    <w:rsid w:val="00C34693"/>
    <w:rsid w:val="00C346D9"/>
    <w:rsid w:val="00C349E0"/>
    <w:rsid w:val="00C35799"/>
    <w:rsid w:val="00C36689"/>
    <w:rsid w:val="00C372AD"/>
    <w:rsid w:val="00C37F1F"/>
    <w:rsid w:val="00C4126C"/>
    <w:rsid w:val="00C4177D"/>
    <w:rsid w:val="00C41BA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CF7FF1"/>
    <w:rsid w:val="00D0026A"/>
    <w:rsid w:val="00D002DC"/>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4E7"/>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4FB0"/>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25D3"/>
    <w:rsid w:val="00DA2D5D"/>
    <w:rsid w:val="00DA357E"/>
    <w:rsid w:val="00DA3A6E"/>
    <w:rsid w:val="00DA4CF9"/>
    <w:rsid w:val="00DA5F52"/>
    <w:rsid w:val="00DA6BF0"/>
    <w:rsid w:val="00DA6DB4"/>
    <w:rsid w:val="00DA6EB1"/>
    <w:rsid w:val="00DA7047"/>
    <w:rsid w:val="00DA7657"/>
    <w:rsid w:val="00DA7765"/>
    <w:rsid w:val="00DB01BB"/>
    <w:rsid w:val="00DB0485"/>
    <w:rsid w:val="00DB0961"/>
    <w:rsid w:val="00DB0C93"/>
    <w:rsid w:val="00DB2859"/>
    <w:rsid w:val="00DB2C90"/>
    <w:rsid w:val="00DB3121"/>
    <w:rsid w:val="00DB3AA6"/>
    <w:rsid w:val="00DB3AF2"/>
    <w:rsid w:val="00DB50F9"/>
    <w:rsid w:val="00DB5DEF"/>
    <w:rsid w:val="00DB6CAB"/>
    <w:rsid w:val="00DB7947"/>
    <w:rsid w:val="00DC01B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75"/>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3B7A"/>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9B1"/>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181"/>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4784D"/>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C10"/>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C23"/>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2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4BB"/>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808"/>
    <w:rsid w:val="00EC7BB3"/>
    <w:rsid w:val="00ED0B76"/>
    <w:rsid w:val="00ED0B94"/>
    <w:rsid w:val="00ED0E04"/>
    <w:rsid w:val="00ED1D8D"/>
    <w:rsid w:val="00ED1EF9"/>
    <w:rsid w:val="00ED366F"/>
    <w:rsid w:val="00ED380E"/>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065"/>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60A"/>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78F"/>
    <w:rsid w:val="00F46837"/>
    <w:rsid w:val="00F46C1A"/>
    <w:rsid w:val="00F47CC9"/>
    <w:rsid w:val="00F50926"/>
    <w:rsid w:val="00F50BA3"/>
    <w:rsid w:val="00F50EED"/>
    <w:rsid w:val="00F524E7"/>
    <w:rsid w:val="00F531DE"/>
    <w:rsid w:val="00F533D4"/>
    <w:rsid w:val="00F536D9"/>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1D2D"/>
    <w:rsid w:val="00F827E0"/>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5E7"/>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487"/>
    <w:rsid w:val="00FD2758"/>
    <w:rsid w:val="00FD292B"/>
    <w:rsid w:val="00FD2D28"/>
    <w:rsid w:val="00FD2E4E"/>
    <w:rsid w:val="00FD2F17"/>
    <w:rsid w:val="00FD30DE"/>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4CE1D"/>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02D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1D04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CF7F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39"/>
    <w:rsid w:val="001E1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39"/>
    <w:rsid w:val="00693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5209762">
      <w:bodyDiv w:val="1"/>
      <w:marLeft w:val="0"/>
      <w:marRight w:val="0"/>
      <w:marTop w:val="0"/>
      <w:marBottom w:val="0"/>
      <w:divBdr>
        <w:top w:val="none" w:sz="0" w:space="0" w:color="auto"/>
        <w:left w:val="none" w:sz="0" w:space="0" w:color="auto"/>
        <w:bottom w:val="none" w:sz="0" w:space="0" w:color="auto"/>
        <w:right w:val="none" w:sz="0" w:space="0" w:color="auto"/>
      </w:divBdr>
    </w:div>
    <w:div w:id="359471430">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07759">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F7163-BE6F-4B3D-A11A-16FC59E7F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4301</Words>
  <Characters>24518</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28762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cp:revision>
  <cp:lastPrinted>2022-10-19T16:11:00Z</cp:lastPrinted>
  <dcterms:created xsi:type="dcterms:W3CDTF">2023-08-15T09:22:00Z</dcterms:created>
  <dcterms:modified xsi:type="dcterms:W3CDTF">2023-08-15T09:22:00Z</dcterms:modified>
  <cp:category>EIZ</cp:category>
</cp:coreProperties>
</file>