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B15A5A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D47494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HYDINA KUBUS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B15A5A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D47494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36504807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B15A5A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="005C47BB"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D47494">
              <w:rPr>
                <w:rFonts w:cs="Calibri"/>
                <w:b/>
                <w:bCs/>
                <w:iCs/>
              </w:rPr>
              <w:t xml:space="preserve">Obstaranie inovatívnej technológie a zvýšenie efektívnosti výrobného procesu spoločnosti HYDINA KUBUS </w:t>
            </w:r>
            <w:proofErr w:type="spellStart"/>
            <w:r w:rsidR="00D47494">
              <w:rPr>
                <w:rFonts w:cs="Calibri"/>
                <w:b/>
                <w:bCs/>
                <w:iCs/>
              </w:rPr>
              <w:t>s.r.o</w:t>
            </w:r>
            <w:proofErr w:type="spellEnd"/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B15A5A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fldSimple w:instr=" DOCPROPERTY  PredmetZakazky1  \* MERGEFORMAT ">
              <w:r w:rsidR="00D47494">
                <w:rPr>
                  <w:rFonts w:eastAsia="Times New Roman" w:cs="Calibri"/>
                  <w:b/>
                  <w:bCs/>
                  <w:iCs/>
                  <w:lang w:eastAsia="sk-SK"/>
                </w:rPr>
                <w:t>Riadenie a monitoring bitúnku</w:t>
              </w:r>
            </w:fldSimple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1Mnozstvo  \* MERGEFORMAT ">
              <w:r w:rsidR="00D4749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2  \* MERGEFORMAT ">
              <w:r w:rsidR="00D47494">
                <w:rPr>
                  <w:rFonts w:eastAsia="Times New Roman" w:cs="Calibri"/>
                  <w:b/>
                  <w:bCs/>
                  <w:iCs/>
                  <w:lang w:eastAsia="sk-SK"/>
                </w:rPr>
                <w:t>Vertikálna rezačka mäso</w:t>
              </w:r>
            </w:fldSimple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2Mnozstvo  \* MERGEFORMAT ">
              <w:r w:rsidR="00D4749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3  \* MERGEFORMAT ">
              <w:r w:rsidR="00D47494">
                <w:rPr>
                  <w:rFonts w:eastAsia="Times New Roman" w:cs="Calibri"/>
                  <w:b/>
                  <w:bCs/>
                  <w:iCs/>
                  <w:lang w:eastAsia="sk-SK"/>
                </w:rPr>
                <w:t>Vzduchový kompresor so sušiarňou vzduchu</w:t>
              </w:r>
            </w:fldSimple>
            <w:fldSimple w:instr=" DOCPROPERTY  PredmetZakazky3Mnozstvo  \* MERGEFORMAT ">
              <w:r w:rsidR="00D4749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B15A5A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B15A5A" w:rsidRPr="005C47BB">
        <w:rPr>
          <w:rFonts w:cs="Calibri"/>
          <w:lang w:val="sk-SK"/>
        </w:rPr>
        <w:fldChar w:fldCharType="separate"/>
      </w:r>
      <w:r w:rsidR="00D47494">
        <w:rPr>
          <w:rFonts w:cs="Calibri"/>
          <w:lang w:val="sk-SK"/>
        </w:rPr>
        <w:t xml:space="preserve">Obstaranie inovatívnej technológie a zvýšenie efektívnosti výrobného procesu spoločnosti HYDINA KUBUS </w:t>
      </w:r>
      <w:proofErr w:type="spellStart"/>
      <w:r w:rsidR="00D47494">
        <w:rPr>
          <w:rFonts w:cs="Calibri"/>
          <w:lang w:val="sk-SK"/>
        </w:rPr>
        <w:t>s.r.o</w:t>
      </w:r>
      <w:proofErr w:type="spellEnd"/>
      <w:r w:rsidR="00B15A5A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947DE"/>
    <w:rsid w:val="002A6188"/>
    <w:rsid w:val="00326E3D"/>
    <w:rsid w:val="00343DF7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B15A5A"/>
    <w:rsid w:val="00C8710C"/>
    <w:rsid w:val="00D17E17"/>
    <w:rsid w:val="00D47494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2332</Characters>
  <Application>Microsoft Office Word</Application>
  <DocSecurity>0</DocSecurity>
  <Lines>63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2023-08-03T08:15:00Z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\\NAS-Anytime\ZoNFP\2021 PPA 51 Potravinari\LD Hydina Kubus\VO\Obstaranie inovatívnej technológie a zvýšenie efektívnosti výrobného procesu spoločnosti HYDINA KUBUS s.r.o..r\VARIABLES_PPA_VO.xlsx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StatutarnyOrgan">
    <vt:lpwstr>Ján Kubus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inovatívnej technológie a zvýšenie efektívnosti výrobného procesu spoločnosti HYDINA KUBUS s.r.o</vt:lpwstr>
  </property>
  <property fmtid="{D5CDD505-2E9C-101B-9397-08002B2CF9AE}" pid="17" name="NazovProjektu">
    <vt:lpwstr>Obstaranie inovatívnej technológie a zvýšenie efektívnosti výrobného procesu spoločnosti HYDINA KUBUS s.r.o</vt:lpwstr>
  </property>
  <property fmtid="{D5CDD505-2E9C-101B-9397-08002B2CF9AE}" pid="18" name="PredmetZakazky1">
    <vt:lpwstr>Riadenie a monitoring bitúnku</vt:lpwstr>
  </property>
  <property fmtid="{D5CDD505-2E9C-101B-9397-08002B2CF9AE}" pid="19" name="PredmetZakazky2">
    <vt:lpwstr>Vertikálna rezačka mäso</vt:lpwstr>
  </property>
  <property fmtid="{D5CDD505-2E9C-101B-9397-08002B2CF9AE}" pid="20" name="PredmetZakazky3">
    <vt:lpwstr>Vzduchový kompresor so sušiarňou vzduchu</vt:lpwstr>
  </property>
  <property fmtid="{D5CDD505-2E9C-101B-9397-08002B2CF9AE}" pid="21" name="ObstaravtelIBAN">
    <vt:lpwstr>SK93 1100 0000 0029 2186 7847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9.6.2023 do 10:00 h</vt:lpwstr>
  </property>
  <property fmtid="{D5CDD505-2E9C-101B-9397-08002B2CF9AE}" pid="26" name="DatumOtvaraniaAVyhodnoteniaPonuk">
    <vt:lpwstr>9.6.2023 o 11:00 h</vt:lpwstr>
  </property>
  <property fmtid="{D5CDD505-2E9C-101B-9397-08002B2CF9AE}" pid="27" name="DatumPodpisuVyzva">
    <vt:lpwstr>1.6.2023</vt:lpwstr>
  </property>
  <property fmtid="{D5CDD505-2E9C-101B-9397-08002B2CF9AE}" pid="28" name="DatumPodpisuZaznam">
    <vt:lpwstr>9.6.2023</vt:lpwstr>
  </property>
  <property fmtid="{D5CDD505-2E9C-101B-9397-08002B2CF9AE}" pid="29" name="DatumPodpisuSplnomocnenie">
    <vt:lpwstr>30.03.2022</vt:lpwstr>
  </property>
  <property fmtid="{D5CDD505-2E9C-101B-9397-08002B2CF9AE}" pid="30" name="KodProjektu">
    <vt:lpwstr>042PO510087</vt:lpwstr>
  </property>
  <property fmtid="{D5CDD505-2E9C-101B-9397-08002B2CF9AE}" pid="31" name="IDObstaravania">
    <vt:lpwstr>42094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Veľký Slavkov 290</vt:lpwstr>
  </property>
  <property fmtid="{D5CDD505-2E9C-101B-9397-08002B2CF9AE}" pid="39" name="MiestoDodaniaPSC">
    <vt:lpwstr>059 91</vt:lpwstr>
  </property>
  <property fmtid="{D5CDD505-2E9C-101B-9397-08002B2CF9AE}" pid="40" name="MiestoDodaniaObec">
    <vt:lpwstr>Veľký Slavkov</vt:lpwstr>
  </property>
  <property fmtid="{D5CDD505-2E9C-101B-9397-08002B2CF9AE}" pid="41" name="TerminDodania">
    <vt:lpwstr>do 6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145 855,96</vt:lpwstr>
  </property>
  <property fmtid="{D5CDD505-2E9C-101B-9397-08002B2CF9AE}" pid="45" name="PHZsDPH">
    <vt:lpwstr>175 027,15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71 869,30</vt:lpwstr>
  </property>
  <property fmtid="{D5CDD505-2E9C-101B-9397-08002B2CF9AE}" pid="95" name="PredmetZakazky2PHZ">
    <vt:lpwstr>66 863,33</vt:lpwstr>
  </property>
  <property fmtid="{D5CDD505-2E9C-101B-9397-08002B2CF9AE}" pid="96" name="PredmetZakazky3PHZ">
    <vt:lpwstr>7 123,33</vt:lpwstr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>1ks, </vt:lpwstr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>1ks, </vt:lpwstr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>1ks, </vt:lpwstr>
  </property>
  <property fmtid="{D5CDD505-2E9C-101B-9397-08002B2CF9AE}" pid="108" name="PredmetZakazky7PHZ">
    <vt:lpwstr/>
  </property>
</Properties>
</file>